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約伯（人物）</w:t>
      </w:r>
      <w:r>
        <w:rPr>
          <w:lang w:val="zh_TW" w:bidi="zh_TW"/>
        </w:rPr>
      </w:r>
    </w:p>
    <w:p>
      <w:pPr>
        <w:pStyle w:val="ListNumber"/>
        <w:numPr>
          <w:ilvl w:val="0"/>
          <w:numId w:val="15"/>
        </w:numPr>
        <w:spacing w:line="240" w:lineRule="auto"/>
        <w:ind w:left="720"/>
      </w:pPr>
      <w:r>
        <w:rPr>
          <w:lang w:val="zh_TW" w:bidi="zh_TW"/>
        </w:rPr>
      </w:r>
      <w:r>
        <w:rPr>
          <w:lang w:val="zh_TW" w:bidi="zh_TW"/>
        </w:rPr>
        <w:t xml:space="preserve"> 有英文譯本在</w:t>
      </w:r>
      <w:hyperlink r:id="rId21">
        <w:r>
          <w:rPr>
            <w:lang w:val="zh_TW" w:bidi="zh_TW"/>
          </w:rPr>
          <w:rPr>
            <w:color w:val="0000EE"/>
            <w:u w:val="single"/>
          </w:rPr>
          <w:t>創世記四十六章13節</w:t>
        </w:r>
      </w:hyperlink>
      <w:r>
        <w:rPr>
          <w:lang w:val="zh_TW" w:bidi="zh_TW"/>
        </w:rPr>
        <w:t>將雅述（Jashub，以薩迦的第三個兒子）的另一個名字約伯（Iob）拼作Job。</w:t>
      </w:r>
      <w:r>
        <w:rPr>
          <w:i/>
          <w:lang w:val="zh_TW" w:bidi="zh_TW"/>
        </w:rPr>
        <w:t>見</w:t>
      </w:r>
      <w:r>
        <w:rPr>
          <w:lang w:val="zh_TW" w:bidi="zh_TW"/>
        </w:rPr>
        <w:t>雅述#1</w:t>
      </w:r>
      <w:r>
        <w:rPr>
          <w:lang w:val="zh_TW" w:bidi="zh_TW"/>
        </w:rPr>
        <w:t>。</w:t>
      </w:r>
    </w:p>
    <w:p>
      <w:pPr>
        <w:pStyle w:val="ListNumber"/>
        <w:spacing w:line="240" w:lineRule="auto"/>
        <w:ind w:left="720"/>
      </w:pPr>
      <w:r>
        <w:rPr>
          <w:lang w:val="zh_TW" w:bidi="zh_TW"/>
        </w:rPr>
      </w:r>
      <w:r>
        <w:rPr>
          <w:lang w:val="zh_TW" w:bidi="zh_TW"/>
        </w:rPr>
        <w:t>約伯記的主角。約伯所承受的極大苦難，構成全卷書的主題架構，這卷書探討神的兒女在苦難中的經歷，以及苦難所扮演的角色。</w:t>
        <w:br/>
      </w:r>
      <w:r>
        <w:rPr>
          <w:lang w:val="zh_TW" w:bidi="zh_TW"/>
        </w:rPr>
        <w:t>約伯這名字的詞源（etymology）難以確定。有些人認為它源自一個意思是「敵對」的希伯來文詞語，並認為這反映了約伯拒絕順服神旨意的態度。不過，這名字也常見於西閃族文獻，是一個人名，因此最好將它理解為一個普通的人名。在西閃族文中，這名字的意思可能是「沒有父親」或「我的父親在哪裡？」</w:t>
        <w:br/>
      </w:r>
      <w:r>
        <w:rPr>
          <w:lang w:val="zh_TW" w:bidi="zh_TW"/>
        </w:rPr>
        <w:t>由於約伯記的作者和寫作地點都無法確定，因此很難確定約伯生活的年代。約伯的名字出現</w:t>
      </w:r>
      <w:hyperlink r:id="rId22">
        <w:r>
          <w:rPr>
            <w:lang w:val="zh_TW" w:bidi="zh_TW"/>
          </w:rPr>
          <w:rPr>
            <w:color w:val="0000EE"/>
            <w:u w:val="single"/>
          </w:rPr>
          <w:t>以西結書十四章14、20節</w:t>
        </w:r>
      </w:hyperlink>
      <w:r>
        <w:rPr>
          <w:lang w:val="zh_TW" w:bidi="zh_TW"/>
        </w:rPr>
        <w:t>，有可能表達他是一位遠古人物。</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約伯（Iob）</w:t>
      </w:r>
      <w:r>
        <w:rPr>
          <w:lang w:val="zh_TW" w:bidi="zh_TW"/>
        </w:rPr>
      </w:r>
    </w:p>
    <w:p>
      <w:pPr/>
      <w:r>
        <w:rPr>
          <w:lang w:val="zh_TW" w:bidi="zh_TW"/>
        </w:rPr>
      </w:r>
      <w:hyperlink r:id="rId21">
        <w:r>
          <w:rPr>
            <w:lang w:val="zh_TW" w:bidi="zh_TW"/>
          </w:rPr>
          <w:rPr>
            <w:color w:val="0000EE"/>
            <w:u w:val="single"/>
          </w:rPr>
          <w:t>創世記四十六章13節</w:t>
        </w:r>
      </w:hyperlink>
      <w:r>
        <w:rPr>
          <w:lang w:val="zh_TW" w:bidi="zh_TW"/>
        </w:rPr>
        <w:t>中，以薩迦的兒子雅述（Jashub）的另一個名字。</w:t>
      </w:r>
      <w:r>
        <w:rPr>
          <w:i/>
          <w:lang w:val="zh_TW" w:bidi="zh_TW"/>
        </w:rPr>
        <w:t>見</w:t>
      </w:r>
      <w:r>
        <w:rPr>
          <w:lang w:val="zh_TW" w:bidi="zh_TW"/>
        </w:rPr>
        <w:t>雅述#1</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約旦河東</w:t>
      </w:r>
      <w:r>
        <w:rPr>
          <w:lang w:val="zh_TW" w:bidi="zh_TW"/>
        </w:rPr>
      </w:r>
    </w:p>
    <w:p>
      <w:pPr/>
      <w:r>
        <w:rPr>
          <w:lang w:val="zh_TW" w:bidi="zh_TW"/>
        </w:rPr>
      </w:r>
      <w:r>
        <w:rPr>
          <w:lang w:val="zh_TW" w:bidi="zh_TW"/>
        </w:rPr>
        <w:t>約旦河東岸的地區。雖然這個名稱沒有出現在聖經中，但聖經歷史中的許多事件都發生在這裡。今天，這片地區大致相當於約旦王國。在聖經時代，這片地區包括巴珊、基列、亞捫、摩押、以東，以及位於更東面的曠野地區。在舊約聖經中，「約旦河外」常用來指這片地區（</w:t>
      </w:r>
      <w:hyperlink r:id="rId23">
        <w:r>
          <w:rPr>
            <w:lang w:val="zh_TW" w:bidi="zh_TW"/>
          </w:rPr>
          <w:rPr>
            <w:color w:val="0000EE"/>
            <w:u w:val="single"/>
          </w:rPr>
          <w:t>創50:10–11</w:t>
        </w:r>
      </w:hyperlink>
      <w:r>
        <w:rPr>
          <w:lang w:val="zh_TW" w:bidi="zh_TW"/>
        </w:rPr>
        <w:t>；</w:t>
      </w:r>
      <w:hyperlink r:id="rId24">
        <w:r>
          <w:rPr>
            <w:lang w:val="zh_TW" w:bidi="zh_TW"/>
          </w:rPr>
          <w:rPr>
            <w:color w:val="0000EE"/>
            <w:u w:val="single"/>
          </w:rPr>
          <w:t>申3:20，</w:t>
        </w:r>
      </w:hyperlink>
      <w:hyperlink r:id="rId25">
        <w:r>
          <w:rPr>
            <w:lang w:val="zh_TW" w:bidi="zh_TW"/>
          </w:rPr>
          <w:rPr>
            <w:color w:val="0000EE"/>
            <w:u w:val="single"/>
          </w:rPr>
          <w:t>4:47</w:t>
        </w:r>
      </w:hyperlink>
      <w:r>
        <w:rPr>
          <w:lang w:val="zh_TW" w:bidi="zh_TW"/>
        </w:rPr>
        <w:t>；</w:t>
      </w:r>
      <w:hyperlink r:id="rId26">
        <w:r>
          <w:rPr>
            <w:lang w:val="zh_TW" w:bidi="zh_TW"/>
          </w:rPr>
          <w:rPr>
            <w:color w:val="0000EE"/>
            <w:u w:val="single"/>
          </w:rPr>
          <w:t>書9:10，</w:t>
        </w:r>
      </w:hyperlink>
      <w:hyperlink r:id="rId27">
        <w:r>
          <w:rPr>
            <w:lang w:val="zh_TW" w:bidi="zh_TW"/>
          </w:rPr>
          <w:rPr>
            <w:color w:val="0000EE"/>
            <w:u w:val="single"/>
          </w:rPr>
          <w:t>13:8，</w:t>
        </w:r>
      </w:hyperlink>
      <w:hyperlink r:id="rId28">
        <w:r>
          <w:rPr>
            <w:lang w:val="zh_TW" w:bidi="zh_TW"/>
          </w:rPr>
          <w:rPr>
            <w:color w:val="0000EE"/>
            <w:u w:val="single"/>
          </w:rPr>
          <w:t>18:7</w:t>
        </w:r>
      </w:hyperlink>
      <w:r>
        <w:rPr>
          <w:lang w:val="zh_TW" w:bidi="zh_TW"/>
        </w:rPr>
        <w:t>；</w:t>
      </w:r>
      <w:hyperlink r:id="rId29">
        <w:r>
          <w:rPr>
            <w:lang w:val="zh_TW" w:bidi="zh_TW"/>
          </w:rPr>
          <w:rPr>
            <w:color w:val="0000EE"/>
            <w:u w:val="single"/>
          </w:rPr>
          <w:t>士5:17</w:t>
        </w:r>
      </w:hyperlink>
      <w:r>
        <w:rPr>
          <w:lang w:val="zh_TW" w:bidi="zh_TW"/>
        </w:rPr>
        <w:t>，譯註：和合本譯為約旦河東或約旦河那邊），但這個片語偶爾也用來指約旦河西岸的地區（</w:t>
      </w:r>
      <w:hyperlink r:id="rId30">
        <w:r>
          <w:rPr>
            <w:lang w:val="zh_TW" w:bidi="zh_TW"/>
          </w:rPr>
          <w:rPr>
            <w:color w:val="0000EE"/>
            <w:u w:val="single"/>
          </w:rPr>
          <w:t>申3:25</w:t>
        </w:r>
      </w:hyperlink>
      <w:r>
        <w:rPr>
          <w:lang w:val="zh_TW" w:bidi="zh_TW"/>
        </w:rPr>
        <w:t>）。到了新約時代，這片地區稱為比利亞。</w:t>
      </w:r>
      <w:r>
        <w:rPr>
          <w:i/>
          <w:lang w:val="zh_TW" w:bidi="zh_TW"/>
        </w:rPr>
        <w:t>見</w:t>
      </w:r>
      <w:r>
        <w:rPr>
          <w:lang w:val="zh_TW" w:bidi="zh_TW"/>
        </w:rPr>
        <w:t xml:space="preserve"> </w:t>
      </w:r>
      <w:r>
        <w:rPr>
          <w:lang w:val="zh_TW" w:bidi="zh_TW"/>
        </w:rPr>
        <w:t>比利亞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約旦河渡口</w:t>
      </w:r>
      <w:r>
        <w:rPr>
          <w:lang w:val="zh_TW" w:bidi="zh_TW"/>
        </w:rPr>
      </w:r>
    </w:p>
    <w:p>
      <w:pPr/>
      <w:r>
        <w:rPr>
          <w:lang w:val="zh_TW" w:bidi="zh_TW"/>
        </w:rPr>
      </w:r>
      <w:r>
        <w:rPr>
          <w:lang w:val="zh_TW" w:bidi="zh_TW"/>
        </w:rPr>
        <w:t>約旦河的渡口是河水較淺的地方，人和牲畜可以步行渡河。</w:t>
      </w:r>
    </w:p>
    <w:p>
      <w:pPr/>
      <w:r>
        <w:rPr>
          <w:lang w:val="zh_TW" w:bidi="zh_TW"/>
        </w:rPr>
      </w:r>
      <w:r>
        <w:rPr>
          <w:lang w:val="zh_TW" w:bidi="zh_TW"/>
        </w:rPr>
        <w:t>舊約聖經中有許多重要人物曾經從約旦河的渡口（淺水處）過河。這些人包括：</w:t>
      </w:r>
    </w:p>
    <w:p>
      <w:pPr>
        <w:pStyle w:val="ListBullet"/>
        <w:spacing w:line="240" w:lineRule="auto"/>
        <w:ind w:left="720"/>
      </w:pPr>
      <w:r>
        <w:rPr>
          <w:lang w:val="zh_TW" w:bidi="zh_TW"/>
        </w:rPr>
      </w:r>
      <w:r>
        <w:rPr>
          <w:lang w:val="zh_TW" w:bidi="zh_TW"/>
        </w:rPr>
        <w:t>雅各（</w:t>
      </w:r>
      <w:hyperlink r:id="rId31">
        <w:r>
          <w:rPr>
            <w:lang w:val="zh_TW" w:bidi="zh_TW"/>
          </w:rPr>
          <w:rPr>
            <w:color w:val="0000EE"/>
            <w:u w:val="single"/>
          </w:rPr>
          <w:t>創32:10</w:t>
        </w:r>
      </w:hyperlink>
      <w:r>
        <w:rPr>
          <w:lang w:val="zh_TW" w:bidi="zh_TW"/>
        </w:rPr>
        <w:t>），</w:t>
      </w:r>
    </w:p>
    <w:p>
      <w:pPr>
        <w:pStyle w:val="ListBullet"/>
        <w:spacing w:line="240" w:lineRule="auto"/>
        <w:ind w:left="720"/>
      </w:pPr>
      <w:r>
        <w:rPr>
          <w:lang w:val="zh_TW" w:bidi="zh_TW"/>
        </w:rPr>
      </w:r>
      <w:r>
        <w:rPr>
          <w:lang w:val="zh_TW" w:bidi="zh_TW"/>
        </w:rPr>
        <w:t>基甸（</w:t>
      </w:r>
      <w:hyperlink r:id="rId32">
        <w:r>
          <w:rPr>
            <w:lang w:val="zh_TW" w:bidi="zh_TW"/>
          </w:rPr>
          <w:rPr>
            <w:color w:val="0000EE"/>
            <w:u w:val="single"/>
          </w:rPr>
          <w:t>士8:4</w:t>
        </w:r>
      </w:hyperlink>
      <w:r>
        <w:rPr>
          <w:lang w:val="zh_TW" w:bidi="zh_TW"/>
        </w:rPr>
        <w:t>），</w:t>
      </w:r>
    </w:p>
    <w:p>
      <w:pPr>
        <w:pStyle w:val="ListBullet"/>
        <w:spacing w:line="240" w:lineRule="auto"/>
        <w:ind w:left="720"/>
      </w:pPr>
      <w:r>
        <w:rPr>
          <w:lang w:val="zh_TW" w:bidi="zh_TW"/>
        </w:rPr>
      </w:r>
      <w:r>
        <w:rPr>
          <w:lang w:val="zh_TW" w:bidi="zh_TW"/>
        </w:rPr>
        <w:t>大衛王（</w:t>
      </w:r>
      <w:hyperlink r:id="rId33">
        <w:r>
          <w:rPr>
            <w:lang w:val="zh_TW" w:bidi="zh_TW"/>
          </w:rPr>
          <w:rPr>
            <w:color w:val="0000EE"/>
            <w:u w:val="single"/>
          </w:rPr>
          <w:t>撒下10:17</w:t>
        </w:r>
      </w:hyperlink>
      <w:r>
        <w:rPr>
          <w:lang w:val="zh_TW" w:bidi="zh_TW"/>
        </w:rPr>
        <w:t>，</w:t>
      </w:r>
      <w:hyperlink r:id="rId34">
        <w:r>
          <w:rPr>
            <w:lang w:val="zh_TW" w:bidi="zh_TW"/>
          </w:rPr>
          <w:rPr>
            <w:color w:val="0000EE"/>
            <w:u w:val="single"/>
          </w:rPr>
          <w:t>17:22</w:t>
        </w:r>
      </w:hyperlink>
      <w:r>
        <w:rPr>
          <w:lang w:val="zh_TW" w:bidi="zh_TW"/>
        </w:rPr>
        <w:t>），</w:t>
      </w:r>
    </w:p>
    <w:p>
      <w:pPr>
        <w:pStyle w:val="ListBullet"/>
        <w:spacing w:line="240" w:lineRule="auto"/>
        <w:ind w:left="720"/>
      </w:pPr>
      <w:r>
        <w:rPr>
          <w:lang w:val="zh_TW" w:bidi="zh_TW"/>
        </w:rPr>
      </w:r>
      <w:r>
        <w:rPr>
          <w:lang w:val="zh_TW" w:bidi="zh_TW"/>
        </w:rPr>
        <w:t>大衛的兒子押沙龍（</w:t>
      </w:r>
      <w:hyperlink r:id="rId35">
        <w:r>
          <w:rPr>
            <w:lang w:val="zh_TW" w:bidi="zh_TW"/>
          </w:rPr>
          <w:rPr>
            <w:color w:val="0000EE"/>
            <w:u w:val="single"/>
          </w:rPr>
          <w:t>撒下17:24</w:t>
        </w:r>
      </w:hyperlink>
      <w:r>
        <w:rPr>
          <w:lang w:val="zh_TW" w:bidi="zh_TW"/>
        </w:rPr>
        <w:t>），以及</w:t>
      </w:r>
    </w:p>
    <w:p>
      <w:pPr>
        <w:pStyle w:val="ListBullet"/>
        <w:spacing w:line="240" w:lineRule="auto"/>
        <w:ind w:left="720"/>
      </w:pPr>
      <w:r>
        <w:rPr>
          <w:lang w:val="zh_TW" w:bidi="zh_TW"/>
        </w:rPr>
      </w:r>
      <w:r>
        <w:rPr>
          <w:lang w:val="zh_TW" w:bidi="zh_TW"/>
        </w:rPr>
        <w:t>押尼珥和跟隨他的人（</w:t>
      </w:r>
      <w:hyperlink r:id="rId36">
        <w:r>
          <w:rPr>
            <w:lang w:val="zh_TW" w:bidi="zh_TW"/>
          </w:rPr>
          <w:rPr>
            <w:color w:val="0000EE"/>
            <w:u w:val="single"/>
          </w:rPr>
          <w:t>撒下2:29</w:t>
        </w:r>
      </w:hyperlink>
      <w:r>
        <w:rPr>
          <w:lang w:val="zh_TW" w:bidi="zh_TW"/>
        </w:rPr>
        <w:t>）</w:t>
      </w:r>
    </w:p>
    <w:p>
      <w:pPr/>
      <w:r>
        <w:rPr>
          <w:lang w:val="zh_TW" w:bidi="zh_TW"/>
        </w:rPr>
      </w:r>
      <w:r>
        <w:rPr>
          <w:lang w:val="zh_TW" w:bidi="zh_TW"/>
        </w:rPr>
        <w:t>約書亞和以色列人曾在洪水季節走乾地過約旦河。這是神所行的神蹟（</w:t>
      </w:r>
      <w:hyperlink r:id="rId37">
        <w:r>
          <w:rPr>
            <w:lang w:val="zh_TW" w:bidi="zh_TW"/>
          </w:rPr>
          <w:rPr>
            <w:color w:val="0000EE"/>
            <w:u w:val="single"/>
          </w:rPr>
          <w:t>書3:15–16</w:t>
        </w:r>
      </w:hyperlink>
      <w:r>
        <w:rPr>
          <w:lang w:val="zh_TW" w:bidi="zh_TW"/>
        </w:rPr>
        <w:t>）。</w:t>
      </w:r>
    </w:p>
    <w:p>
      <w:pPr/>
      <w:r>
        <w:rPr>
          <w:lang w:val="zh_TW" w:bidi="zh_TW"/>
        </w:rPr>
      </w:r>
      <w:r>
        <w:rPr>
          <w:lang w:val="zh_TW" w:bidi="zh_TW"/>
        </w:rPr>
        <w:t>耶穌在加利利與耶路撒冷之間往來時，也曾多次渡過約旦河。</w:t>
      </w:r>
    </w:p>
    <w:p>
      <w:pPr/>
      <w:r>
        <w:rPr>
          <w:lang w:val="zh_TW" w:bidi="zh_TW"/>
        </w:rPr>
      </w:r>
      <w:r>
        <w:rPr>
          <w:lang w:val="zh_TW" w:bidi="zh_TW"/>
        </w:rPr>
        <w:t>約旦河有兩個主要的渡口。第一個位於耶利哥（</w:t>
      </w:r>
      <w:hyperlink r:id="rId38">
        <w:r>
          <w:rPr>
            <w:lang w:val="zh_TW" w:bidi="zh_TW"/>
          </w:rPr>
          <w:rPr>
            <w:color w:val="0000EE"/>
            <w:u w:val="single"/>
          </w:rPr>
          <w:t>書2:7</w:t>
        </w:r>
      </w:hyperlink>
      <w:r>
        <w:rPr>
          <w:lang w:val="zh_TW" w:bidi="zh_TW"/>
        </w:rPr>
        <w:t>；</w:t>
      </w:r>
      <w:hyperlink r:id="rId39">
        <w:r>
          <w:rPr>
            <w:lang w:val="zh_TW" w:bidi="zh_TW"/>
          </w:rPr>
          <w:rPr>
            <w:color w:val="0000EE"/>
            <w:u w:val="single"/>
          </w:rPr>
          <w:t>士3:28</w:t>
        </w:r>
      </w:hyperlink>
      <w:r>
        <w:rPr>
          <w:lang w:val="zh_TW" w:bidi="zh_TW"/>
        </w:rPr>
        <w:t>；</w:t>
      </w:r>
      <w:hyperlink r:id="rId40">
        <w:r>
          <w:rPr>
            <w:lang w:val="zh_TW" w:bidi="zh_TW"/>
          </w:rPr>
          <w:rPr>
            <w:color w:val="0000EE"/>
            <w:u w:val="single"/>
          </w:rPr>
          <w:t>撒下19:15</w:t>
        </w:r>
      </w:hyperlink>
      <w:r>
        <w:rPr>
          <w:lang w:val="zh_TW" w:bidi="zh_TW"/>
        </w:rPr>
        <w:t>）。第二個位於伯大尼，就是約翰施洗的地方（</w:t>
      </w:r>
      <w:hyperlink r:id="rId41">
        <w:r>
          <w:rPr>
            <w:lang w:val="zh_TW" w:bidi="zh_TW"/>
          </w:rPr>
          <w:rPr>
            <w:color w:val="0000EE"/>
            <w:u w:val="single"/>
          </w:rPr>
          <w:t>約1:28</w:t>
        </w:r>
      </w:hyperlink>
      <w:r>
        <w:rPr>
          <w:lang w:val="zh_TW" w:bidi="zh_TW"/>
        </w:rPr>
        <w:t>）。</w:t>
      </w:r>
    </w:p>
    <w:p>
      <w:pPr/>
      <w:r>
        <w:rPr>
          <w:lang w:val="zh_TW" w:bidi="zh_TW"/>
        </w:rPr>
      </w:r>
      <w:r>
        <w:rPr>
          <w:lang w:val="zh_TW" w:bidi="zh_TW"/>
        </w:rPr>
        <w:t>在某些季節和地點，約旦河的水會太深不容易渡過。例如黎巴嫩山的積雪融化之後，或靠近死海的地區，河水會上漲。在這些地方，河面約有30.5公尺（100英尺）寬，水深約1.5至3公尺（5至10英尺）（</w:t>
      </w:r>
      <w:hyperlink r:id="rId42">
        <w:r>
          <w:rPr>
            <w:lang w:val="zh_TW" w:bidi="zh_TW"/>
          </w:rPr>
          <w:rPr>
            <w:color w:val="0000EE"/>
            <w:u w:val="single"/>
          </w:rPr>
          <w:t>書3:15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約旦河</w:t>
      </w:r>
      <w:r>
        <w:rPr>
          <w:lang w:val="zh_TW" w:bidi="zh_TW"/>
        </w:rPr>
        <w:t>。</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曠野會幕（聖所帳幕）中最重要的器具。神吩咐摩西建造會幕時，也指示他製作約櫃 （</w:t>
      </w:r>
      <w:hyperlink r:id="rId43">
        <w:r>
          <w:rPr>
            <w:lang w:val="zh_TW" w:bidi="zh_TW"/>
          </w:rPr>
          <w:rPr>
            <w:color w:val="0000EE"/>
            <w:u w:val="single"/>
          </w:rPr>
          <w:t>出25:10</w:t>
        </w:r>
      </w:hyperlink>
      <w:r>
        <w:rPr>
          <w:lang w:val="zh_TW" w:bidi="zh_TW"/>
        </w:rPr>
        <w:t>–</w:t>
      </w:r>
      <w:hyperlink r:id="rId43">
        <w:r>
          <w:rPr>
            <w:lang w:val="zh_TW" w:bidi="zh_TW"/>
          </w:rPr>
          <w:rPr>
            <w:color w:val="0000EE"/>
            <w:u w:val="single"/>
          </w:rPr>
          <w:t>22</w:t>
        </w:r>
      </w:hyperlink>
      <w:r>
        <w:rPr>
          <w:lang w:val="zh_TW" w:bidi="zh_TW"/>
        </w:rPr>
        <w:t>）。希伯來文中譯為約櫃的詞語，也可指「櫃子」（</w:t>
      </w:r>
      <w:hyperlink r:id="rId44">
        <w:r>
          <w:rPr>
            <w:lang w:val="zh_TW" w:bidi="zh_TW"/>
          </w:rPr>
          <w:rPr>
            <w:color w:val="0000EE"/>
            <w:u w:val="single"/>
          </w:rPr>
          <w:t>王下12:9</w:t>
        </w:r>
      </w:hyperlink>
      <w:r>
        <w:rPr>
          <w:lang w:val="zh_TW" w:bidi="zh_TW"/>
        </w:rPr>
        <w:t>–</w:t>
      </w:r>
      <w:hyperlink r:id="rId44">
        <w:r>
          <w:rPr>
            <w:lang w:val="zh_TW" w:bidi="zh_TW"/>
          </w:rPr>
          <w:rPr>
            <w:color w:val="0000EE"/>
            <w:u w:val="single"/>
          </w:rPr>
          <w:t>10</w:t>
        </w:r>
      </w:hyperlink>
      <w:r>
        <w:rPr>
          <w:lang w:val="zh_TW" w:bidi="zh_TW"/>
        </w:rPr>
        <w:t>） 或「棺材」（</w:t>
      </w:r>
      <w:hyperlink r:id="rId45">
        <w:r>
          <w:rPr>
            <w:lang w:val="zh_TW" w:bidi="zh_TW"/>
          </w:rPr>
          <w:rPr>
            <w:color w:val="0000EE"/>
            <w:u w:val="single"/>
          </w:rPr>
          <w:t>創50:26</w:t>
        </w:r>
      </w:hyperlink>
      <w:r>
        <w:rPr>
          <w:lang w:val="zh_TW" w:bidi="zh_TW"/>
        </w:rPr>
        <w:t>）。這個詞與挪亞方舟所用的詞並不相同。</w:t>
      </w:r>
    </w:p>
    <w:p>
      <w:pPr>
        <w:pStyle w:val="Heading3"/>
      </w:pPr>
      <w:r>
        <w:rPr>
          <w:lang w:val="zh_TW" w:bidi="zh_TW"/>
        </w:rPr>
        <w:t>約櫃的描述</w:t>
      </w:r>
    </w:p>
    <w:p>
      <w:pPr/>
      <w:r>
        <w:rPr>
          <w:lang w:val="zh_TW" w:bidi="zh_TW"/>
        </w:rPr>
      </w:r>
      <w:r>
        <w:rPr>
          <w:lang w:val="zh_TW" w:bidi="zh_TW"/>
        </w:rPr>
        <w:t>摩西吩咐比撒列製作一個稱為約櫃的特殊箱子。它用皂莢木製成，內外包上精金（</w:t>
      </w:r>
      <w:hyperlink r:id="rId46">
        <w:r>
          <w:rPr>
            <w:lang w:val="zh_TW" w:bidi="zh_TW"/>
          </w:rPr>
          <w:rPr>
            <w:color w:val="0000EE"/>
            <w:u w:val="single"/>
          </w:rPr>
          <w:t>出31:1–5，</w:t>
        </w:r>
      </w:hyperlink>
      <w:hyperlink r:id="rId47">
        <w:r>
          <w:rPr>
            <w:lang w:val="zh_TW" w:bidi="zh_TW"/>
          </w:rPr>
          <w:rPr>
            <w:color w:val="0000EE"/>
            <w:u w:val="single"/>
          </w:rPr>
          <w:t>37:1–9</w:t>
        </w:r>
      </w:hyperlink>
      <w:r>
        <w:rPr>
          <w:lang w:val="zh_TW" w:bidi="zh_TW"/>
        </w:rPr>
        <w:t>）。這個箱子長約45英寸、寬27英寸、高27英寸（約114 × 69 × 69公分）。約櫃兩側有環，可以把槓穿過環來抬櫃。</w:t>
      </w:r>
    </w:p>
    <w:p>
      <w:pPr/>
      <w:r>
        <w:rPr>
          <w:lang w:val="zh_TW" w:bidi="zh_TW"/>
        </w:rPr>
      </w:r>
      <w:r>
        <w:rPr>
          <w:lang w:val="zh_TW" w:bidi="zh_TW"/>
        </w:rPr>
        <w:t>約櫃原本設計用來存放神賜給摩西的兩塊石版（</w:t>
      </w:r>
      <w:hyperlink r:id="rId48">
        <w:r>
          <w:rPr>
            <w:lang w:val="zh_TW" w:bidi="zh_TW"/>
          </w:rPr>
          <w:rPr>
            <w:color w:val="0000EE"/>
            <w:u w:val="single"/>
          </w:rPr>
          <w:t>出25:16</w:t>
        </w:r>
      </w:hyperlink>
      <w:r>
        <w:rPr>
          <w:lang w:val="zh_TW" w:bidi="zh_TW"/>
        </w:rPr>
        <w:t>）。由於這兩塊石版也稱為「法版」，約櫃有時也稱為「法櫃」。櫃內還放著一罐嗎哪，就是神藉神蹟賜下的食物（</w:t>
      </w:r>
      <w:hyperlink r:id="rId49">
        <w:r>
          <w:rPr>
            <w:lang w:val="zh_TW" w:bidi="zh_TW"/>
          </w:rPr>
          <w:rPr>
            <w:color w:val="0000EE"/>
            <w:u w:val="single"/>
          </w:rPr>
          <w:t>出16:33</w:t>
        </w:r>
      </w:hyperlink>
      <w:r>
        <w:rPr>
          <w:lang w:val="zh_TW" w:bidi="zh_TW"/>
        </w:rPr>
        <w:t>），以及亞倫發過芽的杖 （</w:t>
      </w:r>
      <w:hyperlink r:id="rId50">
        <w:r>
          <w:rPr>
            <w:lang w:val="zh_TW" w:bidi="zh_TW"/>
          </w:rPr>
          <w:rPr>
            <w:color w:val="0000EE"/>
            <w:u w:val="single"/>
          </w:rPr>
          <w:t>民17:10</w:t>
        </w:r>
      </w:hyperlink>
      <w:r>
        <w:rPr>
          <w:lang w:val="zh_TW" w:bidi="zh_TW"/>
        </w:rPr>
        <w:t>；</w:t>
      </w:r>
      <w:hyperlink r:id="rId51">
        <w:r>
          <w:rPr>
            <w:lang w:val="zh_TW" w:bidi="zh_TW"/>
          </w:rPr>
          <w:rPr>
            <w:color w:val="0000EE"/>
            <w:u w:val="single"/>
          </w:rPr>
          <w:t>來9:4</w:t>
        </w:r>
      </w:hyperlink>
      <w:r>
        <w:rPr>
          <w:lang w:val="zh_TW" w:bidi="zh_TW"/>
        </w:rPr>
        <w:t>）。</w:t>
      </w:r>
    </w:p>
    <w:p>
      <w:pPr/>
      <w:r>
        <w:rPr>
          <w:lang w:val="zh_TW" w:bidi="zh_TW"/>
        </w:rPr>
      </w:r>
      <w:r>
        <w:rPr>
          <w:lang w:val="zh_TW" w:bidi="zh_TW"/>
        </w:rPr>
        <w:t>約櫃的蓋子稱為「施恩座」或「施恩之處」（</w:t>
      </w:r>
      <w:hyperlink r:id="rId52">
        <w:r>
          <w:rPr>
            <w:lang w:val="zh_TW" w:bidi="zh_TW"/>
          </w:rPr>
          <w:rPr>
            <w:color w:val="0000EE"/>
            <w:u w:val="single"/>
          </w:rPr>
          <w:t>出25:17</w:t>
        </w:r>
      </w:hyperlink>
      <w:r>
        <w:rPr>
          <w:lang w:val="zh_TW" w:bidi="zh_TW"/>
        </w:rPr>
        <w:t>）。這是一塊覆蓋在約櫃上方的金板，本身也具有重要意義。大祭司每年都要把公牛和山羊的血灑在施恩座上，為以色列百姓贖罪（</w:t>
      </w:r>
      <w:hyperlink r:id="rId53">
        <w:r>
          <w:rPr>
            <w:lang w:val="zh_TW" w:bidi="zh_TW"/>
          </w:rPr>
          <w:rPr>
            <w:color w:val="0000EE"/>
            <w:u w:val="single"/>
          </w:rPr>
          <w:t>利16:2–16</w:t>
        </w:r>
      </w:hyperlink>
      <w:r>
        <w:rPr>
          <w:lang w:val="zh_TW" w:bidi="zh_TW"/>
        </w:rPr>
        <w:t>）。「施恩座」這個名稱與希伯來文「贖罪」一詞有關。這個蓋子稱為「座」，是因為人們相信耶和華坐在施恩座兩端的兩個基路伯（有翅膀的活物）之間（</w:t>
      </w:r>
      <w:hyperlink r:id="rId54">
        <w:r>
          <w:rPr>
            <w:lang w:val="zh_TW" w:bidi="zh_TW"/>
          </w:rPr>
          <w:rPr>
            <w:color w:val="0000EE"/>
            <w:u w:val="single"/>
          </w:rPr>
          <w:t>詩99:1</w:t>
        </w:r>
      </w:hyperlink>
      <w:r>
        <w:rPr>
          <w:lang w:val="zh_TW" w:bidi="zh_TW"/>
        </w:rPr>
        <w:t>）。耶和華也從兩個基路伯中間向摩西說話（</w:t>
      </w:r>
      <w:hyperlink r:id="rId55">
        <w:r>
          <w:rPr>
            <w:lang w:val="zh_TW" w:bidi="zh_TW"/>
          </w:rPr>
          <w:rPr>
            <w:color w:val="0000EE"/>
            <w:u w:val="single"/>
          </w:rPr>
          <w:t>民7:89</w:t>
        </w:r>
      </w:hyperlink>
      <w:r>
        <w:rPr>
          <w:lang w:val="zh_TW" w:bidi="zh_TW"/>
        </w:rPr>
        <w:t>）。</w:t>
      </w:r>
    </w:p>
    <w:p>
      <w:pPr/>
      <w:r>
        <w:rPr>
          <w:lang w:val="zh_TW" w:bidi="zh_TW"/>
        </w:rPr>
      </w:r>
      <w:r>
        <w:rPr>
          <w:lang w:val="zh_TW" w:bidi="zh_TW"/>
        </w:rPr>
        <w:t>聖經中，有時稱它為「約櫃」（</w:t>
      </w:r>
      <w:hyperlink r:id="rId56">
        <w:r>
          <w:rPr>
            <w:lang w:val="zh_TW" w:bidi="zh_TW"/>
          </w:rPr>
          <w:rPr>
            <w:color w:val="0000EE"/>
            <w:u w:val="single"/>
          </w:rPr>
          <w:t>出37:1</w:t>
        </w:r>
      </w:hyperlink>
      <w:r>
        <w:rPr>
          <w:lang w:val="zh_TW" w:bidi="zh_TW"/>
        </w:rPr>
        <w:t>；</w:t>
      </w:r>
      <w:hyperlink r:id="rId57">
        <w:r>
          <w:rPr>
            <w:lang w:val="zh_TW" w:bidi="zh_TW"/>
          </w:rPr>
          <w:rPr>
            <w:color w:val="0000EE"/>
            <w:u w:val="single"/>
          </w:rPr>
          <w:t>民3:31</w:t>
        </w:r>
      </w:hyperlink>
      <w:r>
        <w:rPr>
          <w:lang w:val="zh_TW" w:bidi="zh_TW"/>
        </w:rPr>
        <w:t>），有時則稱它為「法櫃」（</w:t>
      </w:r>
      <w:hyperlink r:id="rId58">
        <w:r>
          <w:rPr>
            <w:lang w:val="zh_TW" w:bidi="zh_TW"/>
          </w:rPr>
          <w:rPr>
            <w:color w:val="0000EE"/>
            <w:u w:val="single"/>
          </w:rPr>
          <w:t>民4:5</w:t>
        </w:r>
      </w:hyperlink>
      <w:r>
        <w:rPr>
          <w:lang w:val="zh_TW" w:bidi="zh_TW"/>
        </w:rPr>
        <w:t>；</w:t>
      </w:r>
      <w:hyperlink r:id="rId59">
        <w:r>
          <w:rPr>
            <w:lang w:val="zh_TW" w:bidi="zh_TW"/>
          </w:rPr>
          <w:rPr>
            <w:color w:val="0000EE"/>
            <w:u w:val="single"/>
          </w:rPr>
          <w:t>書4:16</w:t>
        </w:r>
      </w:hyperlink>
      <w:r>
        <w:rPr>
          <w:lang w:val="zh_TW" w:bidi="zh_TW"/>
        </w:rPr>
        <w:t>）。以色列人藉此被提醒，約櫃的聖潔並非來自它自身所具有的神奇力量，而是因為約櫃裡存放著神聖潔的律法，它才得以聖潔。「法櫃」這個名稱也提醒他們，必須遵行神在立約時所頒布的誡命。</w:t>
      </w:r>
    </w:p>
    <w:p>
      <w:pPr/>
      <w:r>
        <w:rPr>
          <w:lang w:val="zh_TW" w:bidi="zh_TW"/>
        </w:rPr>
      </w:r>
      <w:r>
        <w:rPr>
          <w:lang w:val="zh_TW" w:bidi="zh_TW"/>
        </w:rPr>
        <w:t>這些誡命來自與他們立約（或作應許）的神。祂正是那位把以色列人從埃及為奴之地救出來，並應許作他們的神、常與他們同在的神。（</w:t>
      </w:r>
      <w:hyperlink r:id="rId60">
        <w:r>
          <w:rPr>
            <w:lang w:val="zh_TW" w:bidi="zh_TW"/>
          </w:rPr>
          <w:rPr>
            <w:color w:val="0000EE"/>
            <w:u w:val="single"/>
          </w:rPr>
          <w:t>出6:6–7</w:t>
        </w:r>
      </w:hyperlink>
      <w:r>
        <w:rPr>
          <w:lang w:val="zh_TW" w:bidi="zh_TW"/>
        </w:rPr>
        <w:t>）。因此，這個櫃通常稱為「法櫃」。有時則稱為「耶和華的約櫃」（</w:t>
      </w:r>
      <w:hyperlink r:id="rId61">
        <w:r>
          <w:rPr>
            <w:lang w:val="zh_TW" w:bidi="zh_TW"/>
          </w:rPr>
          <w:rPr>
            <w:color w:val="0000EE"/>
            <w:u w:val="single"/>
          </w:rPr>
          <w:t>代上28:18</w:t>
        </w:r>
      </w:hyperlink>
      <w:r>
        <w:rPr>
          <w:lang w:val="zh_TW" w:bidi="zh_TW"/>
        </w:rPr>
        <w:t>）。</w:t>
      </w:r>
    </w:p>
    <w:p>
      <w:pPr/>
      <w:r>
        <w:rPr>
          <w:lang w:val="zh_TW" w:bidi="zh_TW"/>
        </w:rPr>
      </w:r>
      <w:r>
        <w:rPr>
          <w:lang w:val="zh_TW" w:bidi="zh_TW"/>
        </w:rPr>
        <w:t>約櫃是看不見的神臨在以色列人中間的一個可見記號，具有大能而神聖的特質；人若冒犯它，往往會喪命。例如，伯·示麥的人沒有以應有的態度對待約櫃，因此受到嚴厲懲罰（</w:t>
      </w:r>
      <w:hyperlink r:id="rId62">
        <w:r>
          <w:rPr>
            <w:lang w:val="zh_TW" w:bidi="zh_TW"/>
          </w:rPr>
          <w:rPr>
            <w:color w:val="0000EE"/>
            <w:u w:val="single"/>
          </w:rPr>
          <w:t>撒上6:19</w:t>
        </w:r>
      </w:hyperlink>
      <w:r>
        <w:rPr>
          <w:lang w:val="zh_TW" w:bidi="zh_TW"/>
        </w:rPr>
        <w:t>）。</w:t>
      </w:r>
    </w:p>
    <w:p>
      <w:pPr/>
      <w:r>
        <w:rPr>
          <w:lang w:val="zh_TW" w:bidi="zh_TW"/>
        </w:rPr>
      </w:r>
      <w:r>
        <w:rPr>
          <w:lang w:val="zh_TW" w:bidi="zh_TW"/>
        </w:rPr>
        <w:t>同樣地，烏撒為了防止約櫃從車上掉下來，而伸手扶住約櫃，耶和華就擊殺了他（</w:t>
      </w:r>
      <w:hyperlink r:id="rId63">
        <w:r>
          <w:rPr>
            <w:lang w:val="zh_TW" w:bidi="zh_TW"/>
          </w:rPr>
          <w:rPr>
            <w:color w:val="0000EE"/>
            <w:u w:val="single"/>
          </w:rPr>
          <w:t>撒下6:6–9</w:t>
        </w:r>
      </w:hyperlink>
      <w:r>
        <w:rPr>
          <w:lang w:val="zh_TW" w:bidi="zh_TW"/>
        </w:rPr>
        <w:t>）。觸摸約櫃十分危險，因為約櫃象徵神的同在。因此，神吩咐人把約櫃安放在至聖所裡，並用厚幔子把它與會幕（後來的聖殿）其它部分隔開（</w:t>
      </w:r>
      <w:hyperlink r:id="rId64">
        <w:r>
          <w:rPr>
            <w:lang w:val="zh_TW" w:bidi="zh_TW"/>
          </w:rPr>
          <w:rPr>
            <w:color w:val="0000EE"/>
            <w:u w:val="single"/>
          </w:rPr>
          <w:t>出26:31–33</w:t>
        </w:r>
      </w:hyperlink>
      <w:r>
        <w:rPr>
          <w:lang w:val="zh_TW" w:bidi="zh_TW"/>
        </w:rPr>
        <w:t>；</w:t>
      </w:r>
      <w:hyperlink r:id="rId65">
        <w:r>
          <w:rPr>
            <w:lang w:val="zh_TW" w:bidi="zh_TW"/>
          </w:rPr>
          <w:rPr>
            <w:color w:val="0000EE"/>
            <w:u w:val="single"/>
          </w:rPr>
          <w:t>來9:3–5</w:t>
        </w:r>
      </w:hyperlink>
      <w:r>
        <w:rPr>
          <w:lang w:val="zh_TW" w:bidi="zh_TW"/>
        </w:rPr>
        <w:t>）。有罪的人若看見約櫃上方神的榮耀，就不能存活（</w:t>
      </w:r>
      <w:hyperlink r:id="rId66">
        <w:r>
          <w:rPr>
            <w:lang w:val="zh_TW" w:bidi="zh_TW"/>
          </w:rPr>
          <w:rPr>
            <w:color w:val="0000EE"/>
            <w:u w:val="single"/>
          </w:rPr>
          <w:t>利16:2</w:t>
        </w:r>
      </w:hyperlink>
      <w:r>
        <w:rPr>
          <w:lang w:val="zh_TW" w:bidi="zh_TW"/>
        </w:rPr>
        <w:t>）。</w:t>
      </w:r>
    </w:p>
    <w:p>
      <w:pPr>
        <w:pStyle w:val="Heading3"/>
      </w:pPr>
      <w:r>
        <w:rPr>
          <w:lang w:val="zh_TW" w:bidi="zh_TW"/>
        </w:rPr>
        <w:t>歷史</w:t>
      </w:r>
    </w:p>
    <w:p>
      <w:pPr/>
      <w:r>
        <w:rPr>
          <w:lang w:val="zh_TW" w:bidi="zh_TW"/>
        </w:rPr>
      </w:r>
      <w:r>
        <w:rPr>
          <w:lang w:val="zh_TW" w:bidi="zh_TW"/>
        </w:rPr>
        <w:t>當以色列人從西奈山前往迦南時，約櫃一直伴隨他們穿越曠野。它不斷提醒百姓：神的聖潔同在就在他們中間。在這段旅程中，聖經描述約櫃時，幾乎把它寫得像具有生命一樣（</w:t>
      </w:r>
      <w:hyperlink r:id="rId67">
        <w:r>
          <w:rPr>
            <w:lang w:val="zh_TW" w:bidi="zh_TW"/>
          </w:rPr>
          <w:rPr>
            <w:color w:val="0000EE"/>
            <w:u w:val="single"/>
          </w:rPr>
          <w:t>民10:33–36</w:t>
        </w:r>
      </w:hyperlink>
      <w:r>
        <w:rPr>
          <w:lang w:val="zh_TW" w:bidi="zh_TW"/>
        </w:rPr>
        <w:t>）。關於包裹和抬運約櫃的詳細規定（</w:t>
      </w:r>
      <w:hyperlink r:id="rId68">
        <w:r>
          <w:rPr>
            <w:lang w:val="zh_TW" w:bidi="zh_TW"/>
          </w:rPr>
          <w:rPr>
            <w:color w:val="0000EE"/>
            <w:u w:val="single"/>
          </w:rPr>
          <w:t>民4章</w:t>
        </w:r>
      </w:hyperlink>
      <w:r>
        <w:rPr>
          <w:lang w:val="zh_TW" w:bidi="zh_TW"/>
        </w:rPr>
        <w:t>），也顯示神與約櫃之間有密切的關聯，使約櫃帶有一種「活著」的意味。</w:t>
      </w:r>
    </w:p>
    <w:p>
      <w:pPr/>
      <w:r>
        <w:rPr>
          <w:lang w:val="zh_TW" w:bidi="zh_TW"/>
        </w:rPr>
      </w:r>
      <w:r>
        <w:rPr>
          <w:lang w:val="zh_TW" w:bidi="zh_TW"/>
        </w:rPr>
        <w:t>約櫃在曠野旅程中扮演重要角色。有一次，一群以色列人沒有帶著約櫃，也沒有摩西同行，便擅自進攻迦南，結果遭仇敵擊敗（</w:t>
      </w:r>
      <w:hyperlink r:id="rId69">
        <w:r>
          <w:rPr>
            <w:lang w:val="zh_TW" w:bidi="zh_TW"/>
          </w:rPr>
          <w:rPr>
            <w:color w:val="0000EE"/>
            <w:u w:val="single"/>
          </w:rPr>
          <w:t>民14:44–45</w:t>
        </w:r>
      </w:hyperlink>
      <w:r>
        <w:rPr>
          <w:lang w:val="zh_TW" w:bidi="zh_TW"/>
        </w:rPr>
        <w:t>）。約櫃在下列事件中都具有重要地位：</w:t>
      </w:r>
    </w:p>
    <w:p>
      <w:pPr>
        <w:pStyle w:val="ListBullet"/>
        <w:spacing w:line="240" w:lineRule="auto"/>
        <w:ind w:left="720"/>
      </w:pPr>
      <w:r>
        <w:rPr>
          <w:lang w:val="zh_TW" w:bidi="zh_TW"/>
        </w:rPr>
      </w:r>
      <w:r>
        <w:rPr>
          <w:lang w:val="zh_TW" w:bidi="zh_TW"/>
        </w:rPr>
        <w:t>過約旦河（</w:t>
      </w:r>
      <w:hyperlink r:id="rId70">
        <w:r>
          <w:rPr>
            <w:lang w:val="zh_TW" w:bidi="zh_TW"/>
          </w:rPr>
          <w:rPr>
            <w:color w:val="0000EE"/>
            <w:u w:val="single"/>
          </w:rPr>
          <w:t>書3:13–17，</w:t>
        </w:r>
      </w:hyperlink>
      <w:hyperlink r:id="rId7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攻取耶利哥城（</w:t>
      </w:r>
      <w:hyperlink r:id="rId72">
        <w:r>
          <w:rPr>
            <w:lang w:val="zh_TW" w:bidi="zh_TW"/>
          </w:rPr>
          <w:rPr>
            <w:color w:val="0000EE"/>
            <w:u w:val="single"/>
          </w:rPr>
          <w:t>書6:6–11</w:t>
        </w:r>
      </w:hyperlink>
      <w:r>
        <w:rPr>
          <w:lang w:val="zh_TW" w:bidi="zh_TW"/>
        </w:rPr>
        <w:t>）</w:t>
      </w:r>
    </w:p>
    <w:p>
      <w:pPr>
        <w:pStyle w:val="ListBullet"/>
        <w:spacing w:line="240" w:lineRule="auto"/>
        <w:ind w:left="720"/>
      </w:pPr>
      <w:r>
        <w:rPr>
          <w:lang w:val="zh_TW" w:bidi="zh_TW"/>
        </w:rPr>
      </w:r>
      <w:r>
        <w:rPr>
          <w:lang w:val="zh_TW" w:bidi="zh_TW"/>
        </w:rPr>
        <w:t>以色列人在應許之地的生活（</w:t>
      </w:r>
      <w:hyperlink r:id="rId73">
        <w:r>
          <w:rPr>
            <w:lang w:val="zh_TW" w:bidi="zh_TW"/>
          </w:rPr>
          <w:rPr>
            <w:color w:val="0000EE"/>
            <w:u w:val="single"/>
          </w:rPr>
          <w:t>書8:33</w:t>
        </w:r>
      </w:hyperlink>
      <w:r>
        <w:rPr>
          <w:lang w:val="zh_TW" w:bidi="zh_TW"/>
        </w:rPr>
        <w:t>；</w:t>
      </w:r>
      <w:hyperlink r:id="rId74">
        <w:r>
          <w:rPr>
            <w:lang w:val="zh_TW" w:bidi="zh_TW"/>
          </w:rPr>
          <w:rPr>
            <w:color w:val="0000EE"/>
            <w:u w:val="single"/>
          </w:rPr>
          <w:t>士20:27</w:t>
        </w:r>
      </w:hyperlink>
      <w:r>
        <w:rPr>
          <w:lang w:val="zh_TW" w:bidi="zh_TW"/>
        </w:rPr>
        <w:t>）</w:t>
      </w:r>
    </w:p>
    <w:p>
      <w:pPr/>
      <w:r>
        <w:rPr>
          <w:lang w:val="zh_TW" w:bidi="zh_TW"/>
        </w:rPr>
      </w:r>
      <w:r>
        <w:rPr>
          <w:lang w:val="zh_TW" w:bidi="zh_TW"/>
        </w:rPr>
        <w:t>以色列人並沒有以迷信或施行法術的方式使用約櫃。他們不把約櫃當作幸運之物，也不認為它本身具有特殊能力。</w:t>
      </w:r>
    </w:p>
    <w:p>
      <w:pPr/>
      <w:r>
        <w:rPr>
          <w:lang w:val="zh_TW" w:bidi="zh_TW"/>
        </w:rPr>
      </w:r>
      <w:r>
        <w:rPr>
          <w:lang w:val="zh_TW" w:bidi="zh_TW"/>
        </w:rPr>
        <w:t>相反，約櫃之所以重要，主要有兩個原因：</w:t>
      </w:r>
    </w:p>
    <w:p>
      <w:pPr>
        <w:pStyle w:val="ListNumber"/>
        <w:numPr>
          <w:ilvl w:val="0"/>
          <w:numId w:val="16"/>
        </w:numPr>
        <w:spacing w:line="240" w:lineRule="auto"/>
        <w:ind w:left="720"/>
      </w:pPr>
      <w:r>
        <w:rPr>
          <w:lang w:val="zh_TW" w:bidi="zh_TW"/>
        </w:rPr>
      </w:r>
      <w:r>
        <w:rPr>
          <w:lang w:val="zh_TW" w:bidi="zh_TW"/>
        </w:rPr>
        <w:t>它存放著神的律法（稱為「法版」）。</w:t>
      </w:r>
    </w:p>
    <w:p>
      <w:pPr>
        <w:pStyle w:val="ListNumber"/>
        <w:spacing w:line="240" w:lineRule="auto"/>
        <w:ind w:left="720"/>
      </w:pPr>
      <w:r>
        <w:rPr>
          <w:lang w:val="zh_TW" w:bidi="zh_TW"/>
        </w:rPr>
      </w:r>
      <w:r>
        <w:rPr>
          <w:lang w:val="zh_TW" w:bidi="zh_TW"/>
        </w:rPr>
        <w:t>它表明神與他們同在。</w:t>
      </w:r>
    </w:p>
    <w:p>
      <w:pPr/>
      <w:r>
        <w:rPr>
          <w:lang w:val="zh_TW" w:bidi="zh_TW"/>
        </w:rPr>
      </w:r>
      <w:r>
        <w:rPr>
          <w:lang w:val="zh_TW" w:bidi="zh_TW"/>
        </w:rPr>
        <w:t>然而，到了以利和他眾子的時代，也就是士師時期末期，百姓已經誤解了約櫃的意義。以色列人仍然尊敬約櫃，卻不明白它真正的意義。他們以為約櫃是一件具有神奇力量的物件，它的同在能一直為他們帶來成功或勝利。當以色列人在與非利士人的爭戰中落敗後，他們便把約櫃抬到戰場上，希望能藉此得勝（</w:t>
      </w:r>
      <w:hyperlink r:id="rId75">
        <w:r>
          <w:rPr>
            <w:lang w:val="zh_TW" w:bidi="zh_TW"/>
          </w:rPr>
          <w:rPr>
            <w:color w:val="0000EE"/>
            <w:u w:val="single"/>
          </w:rPr>
          <w:t>撒上4:1–10</w:t>
        </w:r>
      </w:hyperlink>
      <w:r>
        <w:rPr>
          <w:lang w:val="zh_TW" w:bidi="zh_TW"/>
        </w:rPr>
        <w:t>）。然而，因為他們如此濫用約櫃，不但使約櫃落入非利士人手中（</w:t>
      </w:r>
      <w:hyperlink r:id="rId76">
        <w:r>
          <w:rPr>
            <w:lang w:val="zh_TW" w:bidi="zh_TW"/>
          </w:rPr>
          <w:rPr>
            <w:color w:val="0000EE"/>
            <w:u w:val="single"/>
          </w:rPr>
          <w:t>撒上4:11</w:t>
        </w:r>
      </w:hyperlink>
      <w:r>
        <w:rPr>
          <w:lang w:val="zh_TW" w:bidi="zh_TW"/>
        </w:rPr>
        <w:t>），並導致以色列人戰敗和死亡，甚至連大祭司以利一家也遭殃（</w:t>
      </w:r>
      <w:hyperlink r:id="rId77">
        <w:r>
          <w:rPr>
            <w:lang w:val="zh_TW" w:bidi="zh_TW"/>
          </w:rPr>
          <w:rPr>
            <w:color w:val="0000EE"/>
            <w:u w:val="single"/>
          </w:rPr>
          <w:t>撒上4:13–22</w:t>
        </w:r>
      </w:hyperlink>
      <w:r>
        <w:rPr>
          <w:lang w:val="zh_TW" w:bidi="zh_TW"/>
        </w:rPr>
        <w:t>）。</w:t>
      </w:r>
    </w:p>
    <w:p>
      <w:pPr/>
      <w:r>
        <w:rPr>
          <w:lang w:val="zh_TW" w:bidi="zh_TW"/>
        </w:rPr>
      </w:r>
      <w:r>
        <w:rPr>
          <w:lang w:val="zh_TW" w:bidi="zh_TW"/>
        </w:rPr>
        <w:t>雖然以色列人錯誤使用約櫃，神卻仍然維護約櫃的尊榮。當非利士人把約櫃放進他們的神大袞的廟裡之後，發生了一連串令人意想不到的事（</w:t>
      </w:r>
      <w:hyperlink r:id="rId78">
        <w:r>
          <w:rPr>
            <w:lang w:val="zh_TW" w:bidi="zh_TW"/>
          </w:rPr>
          <w:rPr>
            <w:color w:val="0000EE"/>
            <w:u w:val="single"/>
          </w:rPr>
          <w:t>撒上5–6章</w:t>
        </w:r>
      </w:hyperlink>
      <w:r>
        <w:rPr>
          <w:lang w:val="zh_TW" w:bidi="zh_TW"/>
        </w:rPr>
        <w:t>）。這段記載顯明兩件重要的事：</w:t>
      </w:r>
    </w:p>
    <w:p>
      <w:pPr>
        <w:pStyle w:val="ListNumber"/>
        <w:numPr>
          <w:ilvl w:val="0"/>
          <w:numId w:val="17"/>
        </w:numPr>
        <w:spacing w:line="240" w:lineRule="auto"/>
        <w:ind w:left="720"/>
      </w:pPr>
      <w:r>
        <w:rPr>
          <w:lang w:val="zh_TW" w:bidi="zh_TW"/>
        </w:rPr>
      </w:r>
      <w:r>
        <w:rPr>
          <w:lang w:val="zh_TW" w:bidi="zh_TW"/>
        </w:rPr>
        <w:t>神的百姓不應把約櫃當作具有神奇能力的物件。</w:t>
      </w:r>
    </w:p>
    <w:p>
      <w:pPr>
        <w:pStyle w:val="ListNumber"/>
        <w:spacing w:line="240" w:lineRule="auto"/>
        <w:ind w:left="720"/>
      </w:pPr>
      <w:r>
        <w:rPr>
          <w:lang w:val="zh_TW" w:bidi="zh_TW"/>
        </w:rPr>
      </w:r>
      <w:r>
        <w:rPr>
          <w:lang w:val="zh_TW" w:bidi="zh_TW"/>
        </w:rPr>
        <w:t>神的仇敵不能藐視約櫃。</w:t>
      </w:r>
    </w:p>
    <w:p>
      <w:pPr/>
      <w:r>
        <w:rPr>
          <w:lang w:val="zh_TW" w:bidi="zh_TW"/>
        </w:rPr>
      </w:r>
      <w:r>
        <w:rPr>
          <w:lang w:val="zh_TW" w:bidi="zh_TW"/>
        </w:rPr>
        <w:t>撒母耳是一位偉大的改革者和先知。約櫃歸回以色列之後，他沒有立刻恢復約櫃的重要地位。他把約櫃留在基列·耶琳，直到以色列人重新順服神為止（</w:t>
      </w:r>
      <w:hyperlink r:id="rId79">
        <w:r>
          <w:rPr>
            <w:lang w:val="zh_TW" w:bidi="zh_TW"/>
          </w:rPr>
          <w:rPr>
            <w:color w:val="0000EE"/>
            <w:u w:val="single"/>
          </w:rPr>
          <w:t>撒上6:21，</w:t>
        </w:r>
      </w:hyperlink>
      <w:hyperlink r:id="rId80">
        <w:r>
          <w:rPr>
            <w:lang w:val="zh_TW" w:bidi="zh_TW"/>
          </w:rPr>
          <w:rPr>
            <w:color w:val="0000EE"/>
            <w:u w:val="single"/>
          </w:rPr>
          <w:t>7:2</w:t>
        </w:r>
      </w:hyperlink>
      <w:r>
        <w:rPr>
          <w:lang w:val="zh_TW" w:bidi="zh_TW"/>
        </w:rPr>
        <w:t>）。在約櫃發揮應有作用之前，撒母耳必須先使以色列人遵守神的約。大衛接續掃羅作王之後，致力恢復約櫃在以色列人生活中的重要地位（</w:t>
      </w:r>
      <w:hyperlink r:id="rId81">
        <w:r>
          <w:rPr>
            <w:lang w:val="zh_TW" w:bidi="zh_TW"/>
          </w:rPr>
          <w:rPr>
            <w:color w:val="0000EE"/>
            <w:u w:val="single"/>
          </w:rPr>
          <w:t>撒下6:1</w:t>
        </w:r>
      </w:hyperlink>
      <w:r>
        <w:rPr>
          <w:lang w:val="zh_TW" w:bidi="zh_TW"/>
        </w:rPr>
        <w:t>–</w:t>
      </w:r>
      <w:hyperlink r:id="rId81">
        <w:r>
          <w:rPr>
            <w:lang w:val="zh_TW" w:bidi="zh_TW"/>
          </w:rPr>
          <w:rPr>
            <w:color w:val="0000EE"/>
            <w:u w:val="single"/>
          </w:rPr>
          <w:t>17</w:t>
        </w:r>
      </w:hyperlink>
      <w:r>
        <w:rPr>
          <w:lang w:val="zh_TW" w:bidi="zh_TW"/>
        </w:rPr>
        <w:t>）。</w:t>
      </w:r>
    </w:p>
    <w:p>
      <w:pPr/>
      <w:r>
        <w:rPr>
          <w:lang w:val="zh_TW" w:bidi="zh_TW"/>
        </w:rPr>
      </w:r>
      <w:r>
        <w:rPr>
          <w:lang w:val="zh_TW" w:bidi="zh_TW"/>
        </w:rPr>
        <w:t>雖然約櫃能為大衛的新都耶路撒冷帶來優勢，但</w:t>
      </w:r>
      <w:hyperlink r:id="rId82">
        <w:r>
          <w:rPr>
            <w:lang w:val="zh_TW" w:bidi="zh_TW"/>
          </w:rPr>
          <w:rPr>
            <w:color w:val="0000EE"/>
            <w:u w:val="single"/>
          </w:rPr>
          <w:t>詩篇一三二篇</w:t>
        </w:r>
      </w:hyperlink>
      <w:r>
        <w:rPr>
          <w:lang w:val="zh_TW" w:bidi="zh_TW"/>
        </w:rPr>
        <w:t>顯示，大衛真正關心的是約櫃以及神的尊榮。大衛在一個充滿宗教歡樂和熱忱的時刻，直接向神禱告說：「耶和華啊，求你興起， 和你有能力的約櫃同入安息之所！」（</w:t>
      </w:r>
      <w:hyperlink r:id="rId83">
        <w:r>
          <w:rPr>
            <w:lang w:val="zh_TW" w:bidi="zh_TW"/>
          </w:rPr>
          <w:rPr>
            <w:color w:val="0000EE"/>
            <w:u w:val="single"/>
          </w:rPr>
          <w:t>詩132:8</w:t>
        </w:r>
      </w:hyperlink>
      <w:r>
        <w:rPr>
          <w:lang w:val="zh_TW" w:bidi="zh_TW"/>
        </w:rPr>
        <w:t>）。大衛認為約櫃「尚未得著安息」，因為以色列尚未得著安息。當時迦南地仍未完全征服。雖然約書亞時代已經得到一些安寧（</w:t>
      </w:r>
      <w:hyperlink r:id="rId84">
        <w:r>
          <w:rPr>
            <w:lang w:val="zh_TW" w:bidi="zh_TW"/>
          </w:rPr>
          <w:rPr>
            <w:color w:val="0000EE"/>
            <w:u w:val="single"/>
          </w:rPr>
          <w:t>書21:43–45</w:t>
        </w:r>
      </w:hyperlink>
      <w:r>
        <w:rPr>
          <w:lang w:val="zh_TW" w:bidi="zh_TW"/>
        </w:rPr>
        <w:t>），但仍有未完成的工作。大衛攻取耶布斯（耶路撒冷）之後，幾乎完全征服了應許之地。</w:t>
      </w:r>
    </w:p>
    <w:p>
      <w:pPr/>
      <w:r>
        <w:rPr>
          <w:lang w:val="zh_TW" w:bidi="zh_TW"/>
        </w:rPr>
      </w:r>
      <w:r>
        <w:rPr>
          <w:lang w:val="zh_TW" w:bidi="zh_TW"/>
        </w:rPr>
        <w:t>當這片土地終於得著安息之後，耶和華便可以「居住」在祂的殿中；這殿也是約櫃合宜的安息之所。雖然大衛希望為約櫃建造聖殿，但神並沒有允許他這樣做（</w:t>
      </w:r>
      <w:hyperlink r:id="rId85">
        <w:r>
          <w:rPr>
            <w:lang w:val="zh_TW" w:bidi="zh_TW"/>
          </w:rPr>
          <w:rPr>
            <w:color w:val="0000EE"/>
            <w:u w:val="single"/>
          </w:rPr>
          <w:t>撒下7:1–17</w:t>
        </w:r>
      </w:hyperlink>
      <w:r>
        <w:rPr>
          <w:lang w:val="zh_TW" w:bidi="zh_TW"/>
        </w:rPr>
        <w:t>）。神反而告訴他，將由他的兒子所羅門建造聖殿。所羅門建造了一座宏偉的聖殿，把約櫃安放在至聖所裡、幔子後面（</w:t>
      </w:r>
      <w:hyperlink r:id="rId86">
        <w:r>
          <w:rPr>
            <w:lang w:val="zh_TW" w:bidi="zh_TW"/>
          </w:rPr>
          <w:rPr>
            <w:color w:val="0000EE"/>
            <w:u w:val="single"/>
          </w:rPr>
          <w:t>王上8:1–11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約基別</w:t>
      </w:r>
      <w:r>
        <w:rPr>
          <w:lang w:val="zh_TW" w:bidi="zh_TW"/>
        </w:rPr>
      </w:r>
    </w:p>
    <w:p>
      <w:pPr/>
      <w:r>
        <w:rPr>
          <w:lang w:val="zh_TW" w:bidi="zh_TW"/>
        </w:rPr>
      </w:r>
      <w:r>
        <w:rPr>
          <w:lang w:val="zh_TW" w:bidi="zh_TW"/>
        </w:rPr>
        <w:t>暗蘭的妻子，摩西、亞倫和米利暗的母親（</w:t>
      </w:r>
      <w:hyperlink r:id="rId87">
        <w:r>
          <w:rPr>
            <w:lang w:val="zh_TW" w:bidi="zh_TW"/>
          </w:rPr>
          <w:rPr>
            <w:color w:val="0000EE"/>
            <w:u w:val="single"/>
          </w:rPr>
          <w:t>出6:20</w:t>
        </w:r>
      </w:hyperlink>
      <w:r>
        <w:rPr>
          <w:lang w:val="zh_TW" w:bidi="zh_TW"/>
        </w:rPr>
        <w:t>；</w:t>
      </w:r>
      <w:hyperlink r:id="rId88">
        <w:r>
          <w:rPr>
            <w:lang w:val="zh_TW" w:bidi="zh_TW"/>
          </w:rPr>
          <w:rPr>
            <w:color w:val="0000EE"/>
            <w:u w:val="single"/>
          </w:rPr>
          <w:t>民26:59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8"/>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89">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90">
        <w:r>
          <w:rPr>
            <w:lang w:val="zh_TW" w:bidi="zh_TW"/>
          </w:rPr>
          <w:rPr>
            <w:color w:val="0000EE"/>
            <w:u w:val="single"/>
          </w:rPr>
          <w:t>創37:2</w:t>
        </w:r>
      </w:hyperlink>
      <w:r>
        <w:rPr>
          <w:lang w:val="zh_TW" w:bidi="zh_TW"/>
        </w:rPr>
        <w:t>）。由於約瑟是父親年老時所生的兒子（</w:t>
      </w:r>
      <w:hyperlink r:id="rId91">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92">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93">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94">
        <w:r>
          <w:rPr>
            <w:lang w:val="zh_TW" w:bidi="zh_TW"/>
          </w:rPr>
          <w:rPr>
            <w:color w:val="0000EE"/>
            <w:u w:val="single"/>
          </w:rPr>
          <w:t>25–28</w:t>
        </w:r>
      </w:hyperlink>
      <w:r>
        <w:rPr>
          <w:lang w:val="zh_TW" w:bidi="zh_TW"/>
        </w:rPr>
        <w:t>節）。兄弟們拿了約瑟的彩衣，浸在山羊的血中，帶回給雅各，讓他以為約瑟被野獸殺死了（</w:t>
      </w:r>
      <w:hyperlink r:id="rId95">
        <w:r>
          <w:rPr>
            <w:lang w:val="zh_TW" w:bidi="zh_TW"/>
          </w:rPr>
          <w:rPr>
            <w:color w:val="0000EE"/>
            <w:u w:val="single"/>
          </w:rPr>
          <w:t>31–33</w:t>
        </w:r>
      </w:hyperlink>
      <w:r>
        <w:rPr>
          <w:lang w:val="zh_TW" w:bidi="zh_TW"/>
        </w:rPr>
        <w:t>節）；雅各因喪子悲痛欲絕（</w:t>
      </w:r>
      <w:hyperlink r:id="rId96">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97">
        <w:r>
          <w:rPr>
            <w:lang w:val="zh_TW" w:bidi="zh_TW"/>
          </w:rPr>
          <w:rPr>
            <w:color w:val="0000EE"/>
            <w:u w:val="single"/>
          </w:rPr>
          <w:t>創37:36，</w:t>
        </w:r>
      </w:hyperlink>
      <w:hyperlink r:id="rId98">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99">
        <w:r>
          <w:rPr>
            <w:lang w:val="zh_TW" w:bidi="zh_TW"/>
          </w:rPr>
          <w:rPr>
            <w:color w:val="0000EE"/>
            <w:u w:val="single"/>
          </w:rPr>
          <w:t>39:6–10</w:t>
        </w:r>
      </w:hyperlink>
      <w:r>
        <w:rPr>
          <w:lang w:val="zh_TW" w:bidi="zh_TW"/>
        </w:rPr>
        <w:t>）。約瑟堅決拒絕她，並指出順從她的要求不僅對不起他的主人，也是得罪神的罪行（</w:t>
      </w:r>
      <w:hyperlink r:id="rId100">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101">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102">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103">
        <w:r>
          <w:rPr>
            <w:lang w:val="zh_TW" w:bidi="zh_TW"/>
          </w:rPr>
          <w:rPr>
            <w:color w:val="0000EE"/>
            <w:u w:val="single"/>
          </w:rPr>
          <w:t>創41:25–36</w:t>
        </w:r>
      </w:hyperlink>
      <w:r>
        <w:rPr>
          <w:lang w:val="zh_TW" w:bidi="zh_TW"/>
        </w:rPr>
        <w:t>）。法老對約瑟的解釋印象深刻，任命他為全埃及的掌權者，僅次於法老自己（</w:t>
      </w:r>
      <w:hyperlink r:id="rId104">
        <w:r>
          <w:rPr>
            <w:lang w:val="zh_TW" w:bidi="zh_TW"/>
          </w:rPr>
          <w:rPr>
            <w:color w:val="0000EE"/>
            <w:u w:val="single"/>
          </w:rPr>
          <w:t>39–44</w:t>
        </w:r>
      </w:hyperlink>
      <w:r>
        <w:rPr>
          <w:lang w:val="zh_TW" w:bidi="zh_TW"/>
        </w:rPr>
        <w:t>節）。約瑟被賜名撒發那忒·巴內亞，並娶了祭司波提非拉的女兒亞西納為妻（</w:t>
      </w:r>
      <w:hyperlink r:id="rId105">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106">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107">
        <w:r>
          <w:rPr>
            <w:lang w:val="zh_TW" w:bidi="zh_TW"/>
          </w:rPr>
          <w:rPr>
            <w:color w:val="0000EE"/>
            <w:u w:val="single"/>
          </w:rPr>
          <w:t>42:8–9</w:t>
        </w:r>
      </w:hyperlink>
      <w:r>
        <w:rPr>
          <w:lang w:val="zh_TW" w:bidi="zh_TW"/>
        </w:rPr>
        <w:t>）。在聽完他們對家人的描述後，約瑟指控他們是間諜（</w:t>
      </w:r>
      <w:hyperlink r:id="rId108">
        <w:r>
          <w:rPr>
            <w:lang w:val="zh_TW" w:bidi="zh_TW"/>
          </w:rPr>
          <w:rPr>
            <w:color w:val="0000EE"/>
            <w:u w:val="single"/>
          </w:rPr>
          <w:t>9–14</w:t>
        </w:r>
      </w:hyperlink>
      <w:r>
        <w:rPr>
          <w:lang w:val="zh_TW" w:bidi="zh_TW"/>
        </w:rPr>
        <w:t>節），並堅持讓他們留下其中一人作為人質，回家帶便雅憫來證實他們的話（</w:t>
      </w:r>
      <w:hyperlink r:id="rId109">
        <w:r>
          <w:rPr>
            <w:lang w:val="zh_TW" w:bidi="zh_TW"/>
          </w:rPr>
          <w:rPr>
            <w:color w:val="0000EE"/>
            <w:u w:val="single"/>
          </w:rPr>
          <w:t>19–20</w:t>
        </w:r>
      </w:hyperlink>
      <w:r>
        <w:rPr>
          <w:lang w:val="zh_TW" w:bidi="zh_TW"/>
        </w:rPr>
        <w:t>節）。於是西緬被留下作人質（</w:t>
      </w:r>
      <w:hyperlink r:id="rId110">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111">
        <w:r>
          <w:rPr>
            <w:lang w:val="zh_TW" w:bidi="zh_TW"/>
          </w:rPr>
          <w:rPr>
            <w:color w:val="0000EE"/>
            <w:u w:val="single"/>
          </w:rPr>
          <w:t>創43:1–2</w:t>
        </w:r>
      </w:hyperlink>
      <w:r>
        <w:rPr>
          <w:lang w:val="zh_TW" w:bidi="zh_TW"/>
        </w:rPr>
        <w:t>）；雖然不情願，但兒子們答應了埃及官員的要求，雅各也同意讓便雅憫與他們同行（</w:t>
      </w:r>
      <w:hyperlink r:id="rId112">
        <w:r>
          <w:rPr>
            <w:lang w:val="zh_TW" w:bidi="zh_TW"/>
          </w:rPr>
          <w:rPr>
            <w:color w:val="0000EE"/>
            <w:u w:val="single"/>
          </w:rPr>
          <w:t>11–13</w:t>
        </w:r>
      </w:hyperlink>
      <w:r>
        <w:rPr>
          <w:lang w:val="zh_TW" w:bidi="zh_TW"/>
        </w:rPr>
        <w:t>節）。他們抵達埃及後，被帶到約瑟的家，西緬也被釋放與他們團聚（</w:t>
      </w:r>
      <w:hyperlink r:id="rId113">
        <w:r>
          <w:rPr>
            <w:lang w:val="zh_TW" w:bidi="zh_TW"/>
          </w:rPr>
          <w:rPr>
            <w:color w:val="0000EE"/>
            <w:u w:val="single"/>
          </w:rPr>
          <w:t>23</w:t>
        </w:r>
      </w:hyperlink>
      <w:r>
        <w:rPr>
          <w:lang w:val="zh_TW" w:bidi="zh_TW"/>
        </w:rPr>
        <w:t>節），並為他們準備了筵席（</w:t>
      </w:r>
      <w:hyperlink r:id="rId114">
        <w:r>
          <w:rPr>
            <w:lang w:val="zh_TW" w:bidi="zh_TW"/>
          </w:rPr>
          <w:rPr>
            <w:color w:val="0000EE"/>
            <w:u w:val="single"/>
          </w:rPr>
          <w:t>33</w:t>
        </w:r>
      </w:hyperlink>
      <w:r>
        <w:rPr>
          <w:lang w:val="zh_TW" w:bidi="zh_TW"/>
        </w:rPr>
        <w:t>節）。約瑟終於揭示了自己的身份，並宣告神差他先來埃及是為了保存他們的性命（</w:t>
      </w:r>
      <w:hyperlink r:id="rId115">
        <w:r>
          <w:rPr>
            <w:lang w:val="zh_TW" w:bidi="zh_TW"/>
          </w:rPr>
          <w:rPr>
            <w:color w:val="0000EE"/>
            <w:u w:val="single"/>
          </w:rPr>
          <w:t>45:4–8</w:t>
        </w:r>
      </w:hyperlink>
      <w:r>
        <w:rPr>
          <w:lang w:val="zh_TW" w:bidi="zh_TW"/>
        </w:rPr>
        <w:t>）。隨後安排將雅各接來埃及，並提供了旅途所需的車輛和糧食（</w:t>
      </w:r>
      <w:hyperlink r:id="rId116">
        <w:r>
          <w:rPr>
            <w:lang w:val="zh_TW" w:bidi="zh_TW"/>
          </w:rPr>
          <w:rPr>
            <w:color w:val="0000EE"/>
            <w:u w:val="single"/>
          </w:rPr>
          <w:t>21</w:t>
        </w:r>
      </w:hyperlink>
      <w:r>
        <w:rPr>
          <w:lang w:val="zh_TW" w:bidi="zh_TW"/>
        </w:rPr>
        <w:t>節）。雅各來到尼羅河三角洲的歌珊地時，約瑟去迎接他，兩人再次重逢（</w:t>
      </w:r>
      <w:hyperlink r:id="rId117">
        <w:r>
          <w:rPr>
            <w:lang w:val="zh_TW" w:bidi="zh_TW"/>
          </w:rPr>
          <w:rPr>
            <w:color w:val="0000EE"/>
            <w:u w:val="single"/>
          </w:rPr>
          <w:t>46:28–29</w:t>
        </w:r>
      </w:hyperlink>
      <w:r>
        <w:rPr>
          <w:lang w:val="zh_TW" w:bidi="zh_TW"/>
        </w:rPr>
        <w:t>）。約瑟也將父親和兄弟們介紹給法老，法老允許他們住在歌珊地（</w:t>
      </w:r>
      <w:hyperlink r:id="rId118">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119">
        <w:r>
          <w:rPr>
            <w:lang w:val="zh_TW" w:bidi="zh_TW"/>
          </w:rPr>
          <w:rPr>
            <w:color w:val="0000EE"/>
            <w:u w:val="single"/>
          </w:rPr>
          <w:t>創48:14–20</w:t>
        </w:r>
      </w:hyperlink>
      <w:r>
        <w:rPr>
          <w:lang w:val="zh_TW" w:bidi="zh_TW"/>
        </w:rPr>
        <w:t>）。他還將他從亞摩利人手中奪取的那塊地分給了約瑟（</w:t>
      </w:r>
      <w:hyperlink r:id="rId120">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121">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45">
        <w:r>
          <w:rPr>
            <w:lang w:val="zh_TW" w:bidi="zh_TW"/>
          </w:rPr>
          <w:rPr>
            <w:color w:val="0000EE"/>
            <w:u w:val="single"/>
          </w:rPr>
          <w:t>創50:26</w:t>
        </w:r>
      </w:hyperlink>
      <w:r>
        <w:rPr>
          <w:lang w:val="zh_TW" w:bidi="zh_TW"/>
        </w:rPr>
        <w:t>）。多年以後，以色列人出埃及時，摩西帶著約瑟的骸骨離開埃及（</w:t>
      </w:r>
      <w:hyperlink r:id="rId122">
        <w:r>
          <w:rPr>
            <w:lang w:val="zh_TW" w:bidi="zh_TW"/>
          </w:rPr>
          <w:rPr>
            <w:color w:val="0000EE"/>
            <w:u w:val="single"/>
          </w:rPr>
          <w:t>出13:19</w:t>
        </w:r>
      </w:hyperlink>
      <w:r>
        <w:rPr>
          <w:lang w:val="zh_TW" w:bidi="zh_TW"/>
        </w:rPr>
        <w:t>）。約瑟的骸骨最終被安葬在示劍，就是雅各從示劍的父親哈抹手中買來的一塊地（</w:t>
      </w:r>
      <w:hyperlink r:id="rId123">
        <w:r>
          <w:rPr>
            <w:lang w:val="zh_TW" w:bidi="zh_TW"/>
          </w:rPr>
          <w:rPr>
            <w:color w:val="0000EE"/>
            <w:u w:val="single"/>
          </w:rPr>
          <w:t>創33:18–20</w:t>
        </w:r>
      </w:hyperlink>
      <w:r>
        <w:rPr>
          <w:lang w:val="zh_TW" w:bidi="zh_TW"/>
        </w:rPr>
        <w:t>；</w:t>
      </w:r>
      <w:hyperlink r:id="rId124">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125">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126">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127">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128">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129">
        <w:r>
          <w:rPr>
            <w:lang w:val="zh_TW" w:bidi="zh_TW"/>
          </w:rPr>
          <w:rPr>
            <w:color w:val="0000EE"/>
            <w:u w:val="single"/>
          </w:rPr>
          <w:t>太1:16</w:t>
        </w:r>
      </w:hyperlink>
      <w:r>
        <w:rPr>
          <w:lang w:val="zh_TW" w:bidi="zh_TW"/>
        </w:rPr>
        <w:t>；</w:t>
      </w:r>
      <w:hyperlink r:id="rId130">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131">
        <w:r>
          <w:rPr>
            <w:lang w:val="zh_TW" w:bidi="zh_TW"/>
          </w:rPr>
          <w:rPr>
            <w:color w:val="0000EE"/>
            <w:u w:val="single"/>
          </w:rPr>
          <w:t>路1:31</w:t>
        </w:r>
      </w:hyperlink>
      <w:r>
        <w:rPr>
          <w:lang w:val="zh_TW" w:bidi="zh_TW"/>
        </w:rPr>
        <w:t>），這次受孕是聖靈的作為（</w:t>
      </w:r>
      <w:hyperlink r:id="rId132">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133">
        <w:r>
          <w:rPr>
            <w:lang w:val="zh_TW" w:bidi="zh_TW"/>
          </w:rPr>
          <w:rPr>
            <w:color w:val="0000EE"/>
            <w:u w:val="single"/>
          </w:rPr>
          <w:t>太1:19</w:t>
        </w:r>
      </w:hyperlink>
      <w:r>
        <w:rPr>
          <w:lang w:val="zh_TW" w:bidi="zh_TW"/>
        </w:rPr>
        <w:t>）。隨後天使在夢中向約瑟顯現，告訴他所發生的事（</w:t>
      </w:r>
      <w:hyperlink r:id="rId134">
        <w:r>
          <w:rPr>
            <w:lang w:val="zh_TW" w:bidi="zh_TW"/>
          </w:rPr>
          <w:rPr>
            <w:color w:val="0000EE"/>
            <w:u w:val="single"/>
          </w:rPr>
          <w:t>太1:21</w:t>
        </w:r>
      </w:hyperlink>
      <w:r>
        <w:rPr>
          <w:lang w:val="zh_TW" w:bidi="zh_TW"/>
        </w:rPr>
        <w:t>；參見</w:t>
      </w:r>
      <w:hyperlink r:id="rId135">
        <w:r>
          <w:rPr>
            <w:lang w:val="zh_TW" w:bidi="zh_TW"/>
          </w:rPr>
          <w:rPr>
            <w:color w:val="0000EE"/>
            <w:u w:val="single"/>
          </w:rPr>
          <w:t>賽7:14</w:t>
        </w:r>
      </w:hyperlink>
      <w:r>
        <w:rPr>
          <w:lang w:val="zh_TW" w:bidi="zh_TW"/>
        </w:rPr>
        <w:t>）。馬太福音的經文表明，約瑟和馬利亞在耶穌出生之前並沒有同房（</w:t>
      </w:r>
      <w:hyperlink r:id="rId136">
        <w:r>
          <w:rPr>
            <w:lang w:val="zh_TW" w:bidi="zh_TW"/>
          </w:rPr>
          <w:rPr>
            <w:color w:val="0000EE"/>
            <w:u w:val="single"/>
          </w:rPr>
          <w:t>太1:18、25</w:t>
        </w:r>
      </w:hyperlink>
      <w:r>
        <w:rPr>
          <w:lang w:val="zh_TW" w:bidi="zh_TW"/>
        </w:rPr>
        <w:t>；另見</w:t>
      </w:r>
      <w:hyperlink r:id="rId137">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138">
        <w:r>
          <w:rPr>
            <w:lang w:val="zh_TW" w:bidi="zh_TW"/>
          </w:rPr>
          <w:rPr>
            <w:color w:val="0000EE"/>
            <w:u w:val="single"/>
          </w:rPr>
          <w:t>路2:1–6</w:t>
        </w:r>
      </w:hyperlink>
      <w:r>
        <w:rPr>
          <w:lang w:val="zh_TW" w:bidi="zh_TW"/>
        </w:rPr>
        <w:t>）。之後，約瑟和馬利亞帶著嬰孩耶穌去聖殿獻給主（</w:t>
      </w:r>
      <w:hyperlink r:id="rId139">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140">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141">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142">
        <w:r>
          <w:rPr>
            <w:lang w:val="zh_TW" w:bidi="zh_TW"/>
          </w:rPr>
          <w:rPr>
            <w:color w:val="0000EE"/>
            <w:u w:val="single"/>
          </w:rPr>
          <w:t>路4:22</w:t>
        </w:r>
      </w:hyperlink>
      <w:r>
        <w:rPr>
          <w:lang w:val="zh_TW" w:bidi="zh_TW"/>
        </w:rPr>
        <w:t>；</w:t>
      </w:r>
      <w:hyperlink r:id="rId143">
        <w:r>
          <w:rPr>
            <w:lang w:val="zh_TW" w:bidi="zh_TW"/>
          </w:rPr>
          <w:rPr>
            <w:color w:val="0000EE"/>
            <w:u w:val="single"/>
          </w:rPr>
          <w:t>約1:45</w:t>
        </w:r>
      </w:hyperlink>
      <w:r>
        <w:rPr>
          <w:lang w:val="zh_TW" w:bidi="zh_TW"/>
        </w:rPr>
        <w:t>，</w:t>
      </w:r>
      <w:hyperlink r:id="rId144">
        <w:r>
          <w:rPr>
            <w:lang w:val="zh_TW" w:bidi="zh_TW"/>
          </w:rPr>
          <w:rPr>
            <w:color w:val="0000EE"/>
            <w:u w:val="single"/>
          </w:rPr>
          <w:t>6:42</w:t>
        </w:r>
      </w:hyperlink>
      <w:r>
        <w:rPr>
          <w:lang w:val="zh_TW" w:bidi="zh_TW"/>
        </w:rPr>
        <w:t>）。我們透過識別耶穌的參照，才得知約瑟的職業。經文兩次提到耶穌是「木匠的兒子」（</w:t>
      </w:r>
      <w:hyperlink r:id="rId145">
        <w:r>
          <w:rPr>
            <w:lang w:val="zh_TW" w:bidi="zh_TW"/>
          </w:rPr>
          <w:rPr>
            <w:color w:val="0000EE"/>
            <w:u w:val="single"/>
          </w:rPr>
          <w:t>太13:55</w:t>
        </w:r>
      </w:hyperlink>
      <w:r>
        <w:rPr>
          <w:lang w:val="zh_TW" w:bidi="zh_TW"/>
        </w:rPr>
        <w:t>；</w:t>
      </w:r>
      <w:hyperlink r:id="rId146">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147">
        <w:r>
          <w:rPr>
            <w:lang w:val="zh_TW" w:bidi="zh_TW"/>
          </w:rPr>
          <w:rPr>
            <w:color w:val="0000EE"/>
            <w:u w:val="single"/>
          </w:rPr>
          <w:t>太12:46–50</w:t>
        </w:r>
      </w:hyperlink>
      <w:r>
        <w:rPr>
          <w:lang w:val="zh_TW" w:bidi="zh_TW"/>
        </w:rPr>
        <w:t>；</w:t>
      </w:r>
      <w:hyperlink r:id="rId148">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145">
        <w:r>
          <w:rPr>
            <w:lang w:val="zh_TW" w:bidi="zh_TW"/>
          </w:rPr>
          <w:rPr>
            <w:color w:val="0000EE"/>
            <w:u w:val="single"/>
          </w:rPr>
          <w:t>太13:55</w:t>
        </w:r>
      </w:hyperlink>
      <w:r>
        <w:rPr>
          <w:lang w:val="zh_TW" w:bidi="zh_TW"/>
        </w:rPr>
        <w:t>；</w:t>
      </w:r>
      <w:hyperlink r:id="rId146">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145">
        <w:r>
          <w:rPr>
            <w:lang w:val="zh_TW" w:bidi="zh_TW"/>
          </w:rPr>
          <w:rPr>
            <w:color w:val="0000EE"/>
            <w:u w:val="single"/>
          </w:rPr>
          <w:t>太13:55</w:t>
        </w:r>
      </w:hyperlink>
      <w:r>
        <w:rPr>
          <w:lang w:val="zh_TW" w:bidi="zh_TW"/>
        </w:rPr>
        <w:t>）；在</w:t>
      </w:r>
      <w:hyperlink r:id="rId146">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149">
        <w:r>
          <w:rPr>
            <w:lang w:val="zh_TW" w:bidi="zh_TW"/>
          </w:rPr>
          <w:rPr>
            <w:color w:val="0000EE"/>
            <w:u w:val="single"/>
          </w:rPr>
          <w:t>可15:43</w:t>
        </w:r>
      </w:hyperlink>
      <w:r>
        <w:rPr>
          <w:lang w:val="zh_TW" w:bidi="zh_TW"/>
        </w:rPr>
        <w:t>）。他是一個善良且公義的人，並沒有贊同釘死耶穌的決定（</w:t>
      </w:r>
      <w:hyperlink r:id="rId150">
        <w:r>
          <w:rPr>
            <w:lang w:val="zh_TW" w:bidi="zh_TW"/>
          </w:rPr>
          <w:rPr>
            <w:color w:val="0000EE"/>
            <w:u w:val="single"/>
          </w:rPr>
          <w:t>路23:50–51</w:t>
        </w:r>
      </w:hyperlink>
      <w:r>
        <w:rPr>
          <w:lang w:val="zh_TW" w:bidi="zh_TW"/>
        </w:rPr>
        <w:t>）。約瑟曾因怕猶太人而暗中跟隨耶穌（</w:t>
      </w:r>
      <w:hyperlink r:id="rId151">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152">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153">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154">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155">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156">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hyperlink r:id="rId157">
        <w:r>
          <w:rPr>
            <w:lang w:val="zh_TW" w:bidi="zh_TW"/>
          </w:rPr>
          <w:rPr>
            <w:color w:val="0000EE"/>
            <w:u w:val="single"/>
          </w:rPr>
          <w:t>創25:2–3</w:t>
        </w:r>
      </w:hyperlink>
      <w:r>
        <w:rPr>
          <w:lang w:val="zh_TW" w:bidi="zh_TW"/>
        </w:rPr>
        <w:t>；</w:t>
      </w:r>
      <w:hyperlink r:id="rId158">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hyperlink r:id="rId159">
        <w:r>
          <w:rPr>
            <w:lang w:val="zh_TW" w:bidi="zh_TW"/>
          </w:rPr>
          <w:rPr>
            <w:color w:val="0000EE"/>
            <w:u w:val="single"/>
          </w:rPr>
          <w:t>書1:1–9</w:t>
        </w:r>
      </w:hyperlink>
      <w:r>
        <w:rPr>
          <w:lang w:val="zh_TW" w:bidi="zh_TW"/>
        </w:rPr>
        <w:t>），並以約書亞、以利亞撒，以及約瑟骸骨的安葬作結（</w:t>
      </w:r>
      <w:hyperlink r:id="rId160">
        <w:r>
          <w:rPr>
            <w:lang w:val="zh_TW" w:bidi="zh_TW"/>
          </w:rPr>
          <w:rPr>
            <w:color w:val="0000EE"/>
            <w:u w:val="single"/>
          </w:rPr>
          <w:t>24:29–33</w:t>
        </w:r>
      </w:hyperlink>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hyperlink r:id="rId161">
        <w:r>
          <w:rPr>
            <w:lang w:val="zh_TW" w:bidi="zh_TW"/>
          </w:rPr>
          <w:rPr>
            <w:color w:val="0000EE"/>
            <w:u w:val="single"/>
          </w:rPr>
          <w:t>24:26</w:t>
        </w:r>
      </w:hyperlink>
      <w:r>
        <w:rPr>
          <w:lang w:val="zh_TW" w:bidi="zh_TW"/>
        </w:rPr>
        <w:t>）這簡短的記載。然而，這句話只適用於立約的更新（</w:t>
      </w:r>
      <w:hyperlink r:id="rId162">
        <w:r>
          <w:rPr>
            <w:lang w:val="zh_TW" w:bidi="zh_TW"/>
          </w:rPr>
          <w:rPr>
            <w:color w:val="0000EE"/>
            <w:u w:val="single"/>
          </w:rPr>
          <w:t>24</w:t>
        </w:r>
      </w:hyperlink>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hyperlink r:id="rId163">
        <w:r>
          <w:rPr>
            <w:lang w:val="zh_TW" w:bidi="zh_TW"/>
          </w:rPr>
          <w:rPr>
            <w:color w:val="0000EE"/>
            <w:u w:val="single"/>
          </w:rPr>
          <w:t>19:47</w:t>
        </w:r>
      </w:hyperlink>
      <w:r>
        <w:rPr>
          <w:lang w:val="zh_TW" w:bidi="zh_TW"/>
        </w:rPr>
        <w:t>；參</w:t>
      </w:r>
      <w:hyperlink r:id="rId164">
        <w:r>
          <w:rPr>
            <w:lang w:val="zh_TW" w:bidi="zh_TW"/>
          </w:rPr>
          <w:rPr>
            <w:color w:val="0000EE"/>
            <w:u w:val="single"/>
          </w:rPr>
          <w:t>士18:27–31</w:t>
        </w:r>
      </w:hyperlink>
      <w:r>
        <w:rPr>
          <w:lang w:val="zh_TW" w:bidi="zh_TW"/>
        </w:rPr>
        <w:t>）、耶路撒冷仍為耶布斯人之城（</w:t>
      </w:r>
      <w:hyperlink r:id="rId165">
        <w:r>
          <w:rPr>
            <w:lang w:val="zh_TW" w:bidi="zh_TW"/>
          </w:rPr>
          <w:rPr>
            <w:color w:val="0000EE"/>
            <w:u w:val="single"/>
          </w:rPr>
          <w:t>書15:8</w:t>
        </w:r>
      </w:hyperlink>
      <w:r>
        <w:rPr>
          <w:lang w:val="zh_TW" w:bidi="zh_TW"/>
        </w:rPr>
        <w:t>、</w:t>
      </w:r>
      <w:hyperlink r:id="rId165">
        <w:r>
          <w:rPr>
            <w:lang w:val="zh_TW" w:bidi="zh_TW"/>
          </w:rPr>
          <w:rPr>
            <w:color w:val="0000EE"/>
            <w:u w:val="single"/>
          </w:rPr>
          <w:t>63</w:t>
        </w:r>
      </w:hyperlink>
      <w:r>
        <w:rPr>
          <w:lang w:val="zh_TW" w:bidi="zh_TW"/>
        </w:rPr>
        <w:t>，</w:t>
      </w:r>
      <w:hyperlink r:id="rId166">
        <w:r>
          <w:rPr>
            <w:lang w:val="zh_TW" w:bidi="zh_TW"/>
          </w:rPr>
          <w:rPr>
            <w:color w:val="0000EE"/>
            <w:u w:val="single"/>
          </w:rPr>
          <w:t>18:16</w:t>
        </w:r>
      </w:hyperlink>
      <w:r>
        <w:rPr>
          <w:lang w:val="zh_TW" w:bidi="zh_TW"/>
        </w:rPr>
        <w:t>、</w:t>
      </w:r>
      <w:hyperlink r:id="rId166">
        <w:r>
          <w:rPr>
            <w:lang w:val="zh_TW" w:bidi="zh_TW"/>
          </w:rPr>
          <w:rPr>
            <w:color w:val="0000EE"/>
            <w:u w:val="single"/>
          </w:rPr>
          <w:t>28</w:t>
        </w:r>
      </w:hyperlink>
      <w:r>
        <w:rPr>
          <w:lang w:val="zh_TW" w:bidi="zh_TW"/>
        </w:rPr>
        <w:t>）、西頓被視為腓尼基的主要城市而非泰爾（</w:t>
      </w:r>
      <w:hyperlink r:id="rId167">
        <w:r>
          <w:rPr>
            <w:lang w:val="zh_TW" w:bidi="zh_TW"/>
          </w:rPr>
          <w:rPr>
            <w:color w:val="0000EE"/>
            <w:u w:val="single"/>
          </w:rPr>
          <w:t>11:8</w:t>
        </w:r>
      </w:hyperlink>
      <w:r>
        <w:rPr>
          <w:lang w:val="zh_TW" w:bidi="zh_TW"/>
        </w:rPr>
        <w:t>，</w:t>
      </w:r>
      <w:hyperlink r:id="rId168">
        <w:r>
          <w:rPr>
            <w:lang w:val="zh_TW" w:bidi="zh_TW"/>
          </w:rPr>
          <w:rPr>
            <w:color w:val="0000EE"/>
            <w:u w:val="single"/>
          </w:rPr>
          <w:t>13:4–6</w:t>
        </w:r>
      </w:hyperlink>
      <w:r>
        <w:rPr>
          <w:lang w:val="zh_TW" w:bidi="zh_TW"/>
        </w:rPr>
        <w:t>，</w:t>
      </w:r>
      <w:hyperlink r:id="rId169">
        <w:r>
          <w:rPr>
            <w:lang w:val="zh_TW" w:bidi="zh_TW"/>
          </w:rPr>
          <w:rPr>
            <w:color w:val="0000EE"/>
            <w:u w:val="single"/>
          </w:rPr>
          <w:t>19:28</w:t>
        </w:r>
      </w:hyperlink>
      <w:r>
        <w:rPr>
          <w:lang w:val="zh_TW" w:bidi="zh_TW"/>
        </w:rPr>
        <w:t>），以及經文所呈現的目擊者敘事風格（</w:t>
      </w:r>
      <w:hyperlink r:id="rId170">
        <w:r>
          <w:rPr>
            <w:lang w:val="zh_TW" w:bidi="zh_TW"/>
          </w:rPr>
          <w:rPr>
            <w:color w:val="0000EE"/>
            <w:u w:val="single"/>
          </w:rPr>
          <w:t>5:1</w:t>
        </w:r>
      </w:hyperlink>
      <w:r>
        <w:rPr>
          <w:lang w:val="zh_TW" w:bidi="zh_TW"/>
        </w:rPr>
        <w:t>、</w:t>
      </w:r>
      <w:hyperlink r:id="rId170">
        <w:r>
          <w:rPr>
            <w:lang w:val="zh_TW" w:bidi="zh_TW"/>
          </w:rPr>
          <w:rPr>
            <w:color w:val="0000EE"/>
            <w:u w:val="single"/>
          </w:rPr>
          <w:t>6</w:t>
        </w:r>
      </w:hyperlink>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hyperlink r:id="rId171">
        <w:r>
          <w:rPr>
            <w:lang w:val="zh_TW" w:bidi="zh_TW"/>
          </w:rPr>
          <w:rPr>
            <w:color w:val="0000EE"/>
            <w:u w:val="single"/>
          </w:rPr>
          <w:t>申7:16</w:t>
        </w:r>
      </w:hyperlink>
      <w:r>
        <w:rPr>
          <w:lang w:val="zh_TW" w:bidi="zh_TW"/>
        </w:rPr>
        <w:t>，</w:t>
      </w:r>
      <w:hyperlink r:id="rId172">
        <w:r>
          <w:rPr>
            <w:lang w:val="zh_TW" w:bidi="zh_TW"/>
          </w:rPr>
          <w:rPr>
            <w:color w:val="0000EE"/>
            <w:u w:val="single"/>
          </w:rPr>
          <w:t>20:16–18</w:t>
        </w:r>
      </w:hyperlink>
      <w:r>
        <w:rPr>
          <w:lang w:val="zh_TW" w:bidi="zh_TW"/>
        </w:rPr>
        <w:t>；</w:t>
      </w:r>
      <w:hyperlink r:id="rId173">
        <w:r>
          <w:rPr>
            <w:lang w:val="zh_TW" w:bidi="zh_TW"/>
          </w:rPr>
          <w:rPr>
            <w:color w:val="0000EE"/>
            <w:u w:val="single"/>
          </w:rPr>
          <w:t>書6:21</w:t>
        </w:r>
      </w:hyperlink>
      <w:r>
        <w:rPr>
          <w:lang w:val="zh_TW" w:bidi="zh_TW"/>
        </w:rPr>
        <w:t>，</w:t>
      </w:r>
      <w:hyperlink r:id="rId174">
        <w:r>
          <w:rPr>
            <w:lang w:val="zh_TW" w:bidi="zh_TW"/>
          </w:rPr>
          <w:rPr>
            <w:color w:val="0000EE"/>
            <w:u w:val="single"/>
          </w:rPr>
          <w:t>8:24–26</w:t>
        </w:r>
      </w:hyperlink>
      <w:r>
        <w:rPr>
          <w:lang w:val="zh_TW" w:bidi="zh_TW"/>
        </w:rPr>
        <w:t>，</w:t>
      </w:r>
      <w:hyperlink r:id="rId175">
        <w:r>
          <w:rPr>
            <w:lang w:val="zh_TW" w:bidi="zh_TW"/>
          </w:rPr>
          <w:rPr>
            <w:color w:val="0000EE"/>
            <w:u w:val="single"/>
          </w:rPr>
          <w:t>10:10</w:t>
        </w:r>
      </w:hyperlink>
      <w:r>
        <w:rPr>
          <w:lang w:val="zh_TW" w:bidi="zh_TW"/>
        </w:rPr>
        <w:t>、</w:t>
      </w:r>
      <w:hyperlink r:id="rId175">
        <w:r>
          <w:rPr>
            <w:lang w:val="zh_TW" w:bidi="zh_TW"/>
          </w:rPr>
          <w:rPr>
            <w:color w:val="0000EE"/>
            <w:u w:val="single"/>
          </w:rPr>
          <w:t>28–30</w:t>
        </w:r>
      </w:hyperlink>
      <w:r>
        <w:rPr>
          <w:lang w:val="zh_TW" w:bidi="zh_TW"/>
        </w:rPr>
        <w:t>、</w:t>
      </w:r>
      <w:hyperlink r:id="rId175">
        <w:r>
          <w:rPr>
            <w:lang w:val="zh_TW" w:bidi="zh_TW"/>
          </w:rPr>
          <w:rPr>
            <w:color w:val="0000EE"/>
            <w:u w:val="single"/>
          </w:rPr>
          <w:t>35–42</w:t>
        </w:r>
      </w:hyperlink>
      <w:r>
        <w:rPr>
          <w:lang w:val="zh_TW" w:bidi="zh_TW"/>
        </w:rPr>
        <w:t>，</w:t>
      </w:r>
      <w:hyperlink r:id="rId176">
        <w:r>
          <w:rPr>
            <w:lang w:val="zh_TW" w:bidi="zh_TW"/>
          </w:rPr>
          <w:rPr>
            <w:color w:val="0000EE"/>
            <w:u w:val="single"/>
          </w:rPr>
          <w:t>11:11</w:t>
        </w:r>
      </w:hyperlink>
      <w:r>
        <w:rPr>
          <w:lang w:val="zh_TW" w:bidi="zh_TW"/>
        </w:rPr>
        <w:t>）。其正當性，可能是在於神視以色列為祂對迦南諸族施行審判的工具。這一論點與經文中提到迦南人的惡行有關（</w:t>
      </w:r>
      <w:hyperlink r:id="rId177">
        <w:r>
          <w:rPr>
            <w:lang w:val="zh_TW" w:bidi="zh_TW"/>
          </w:rPr>
          <w:rPr>
            <w:color w:val="0000EE"/>
            <w:u w:val="single"/>
          </w:rPr>
          <w:t>創15:16</w:t>
        </w:r>
      </w:hyperlink>
      <w:r>
        <w:rPr>
          <w:lang w:val="zh_TW" w:bidi="zh_TW"/>
        </w:rPr>
        <w:t>；</w:t>
      </w:r>
      <w:hyperlink r:id="rId178">
        <w:r>
          <w:rPr>
            <w:lang w:val="zh_TW" w:bidi="zh_TW"/>
          </w:rPr>
          <w:rPr>
            <w:color w:val="0000EE"/>
            <w:u w:val="single"/>
          </w:rPr>
          <w:t>申7:2–5</w:t>
        </w:r>
      </w:hyperlink>
      <w:r>
        <w:rPr>
          <w:lang w:val="zh_TW" w:bidi="zh_TW"/>
        </w:rPr>
        <w:t>、</w:t>
      </w:r>
      <w:hyperlink r:id="rId178">
        <w:r>
          <w:rPr>
            <w:lang w:val="zh_TW" w:bidi="zh_TW"/>
          </w:rPr>
          <w:rPr>
            <w:color w:val="0000EE"/>
            <w:u w:val="single"/>
          </w:rPr>
          <w:t>25–26</w:t>
        </w:r>
      </w:hyperlink>
      <w:r>
        <w:rPr>
          <w:lang w:val="zh_TW" w:bidi="zh_TW"/>
        </w:rPr>
        <w:t>，</w:t>
      </w:r>
      <w:hyperlink r:id="rId179">
        <w:r>
          <w:rPr>
            <w:lang w:val="zh_TW" w:bidi="zh_TW"/>
          </w:rPr>
          <w:rPr>
            <w:color w:val="0000EE"/>
            <w:u w:val="single"/>
          </w:rPr>
          <w:t>12:30–31</w:t>
        </w:r>
      </w:hyperlink>
      <w:r>
        <w:rPr>
          <w:lang w:val="zh_TW" w:bidi="zh_TW"/>
        </w:rPr>
        <w:t>；</w:t>
      </w:r>
      <w:hyperlink r:id="rId180">
        <w:r>
          <w:rPr>
            <w:lang w:val="zh_TW" w:bidi="zh_TW"/>
          </w:rPr>
          <w:rPr>
            <w:color w:val="0000EE"/>
            <w:u w:val="single"/>
          </w:rPr>
          <w:t>書23:7</w:t>
        </w:r>
      </w:hyperlink>
      <w:r>
        <w:rPr>
          <w:lang w:val="zh_TW" w:bidi="zh_TW"/>
        </w:rPr>
        <w:t>；</w:t>
      </w:r>
      <w:hyperlink r:id="rId181">
        <w:r>
          <w:rPr>
            <w:lang w:val="zh_TW" w:bidi="zh_TW"/>
          </w:rPr>
          <w:rPr>
            <w:color w:val="0000EE"/>
            <w:u w:val="single"/>
          </w:rPr>
          <w:t>士2:11</w:t>
        </w:r>
      </w:hyperlink>
      <w:r>
        <w:rPr>
          <w:lang w:val="zh_TW" w:bidi="zh_TW"/>
        </w:rPr>
        <w:t>）。然而，正典敘事中關於征服進程的描述，將責任放在迦南人身上。他們行軍並與以色列爭戰（</w:t>
      </w:r>
      <w:hyperlink r:id="rId182">
        <w:r>
          <w:rPr>
            <w:lang w:val="zh_TW" w:bidi="zh_TW"/>
          </w:rPr>
          <w:rPr>
            <w:color w:val="0000EE"/>
            <w:u w:val="single"/>
          </w:rPr>
          <w:t>民21:21–35</w:t>
        </w:r>
      </w:hyperlink>
      <w:r>
        <w:rPr>
          <w:lang w:val="zh_TW" w:bidi="zh_TW"/>
        </w:rPr>
        <w:t>；</w:t>
      </w:r>
      <w:hyperlink r:id="rId183">
        <w:r>
          <w:rPr>
            <w:lang w:val="zh_TW" w:bidi="zh_TW"/>
          </w:rPr>
          <w:rPr>
            <w:color w:val="0000EE"/>
            <w:u w:val="single"/>
          </w:rPr>
          <w:t>書7:4–5</w:t>
        </w:r>
      </w:hyperlink>
      <w:r>
        <w:rPr>
          <w:lang w:val="zh_TW" w:bidi="zh_TW"/>
        </w:rPr>
        <w:t>，</w:t>
      </w:r>
      <w:hyperlink r:id="rId184">
        <w:r>
          <w:rPr>
            <w:lang w:val="zh_TW" w:bidi="zh_TW"/>
          </w:rPr>
          <w:rPr>
            <w:color w:val="0000EE"/>
            <w:u w:val="single"/>
          </w:rPr>
          <w:t>8:5</w:t>
        </w:r>
      </w:hyperlink>
      <w:r>
        <w:rPr>
          <w:lang w:val="zh_TW" w:bidi="zh_TW"/>
        </w:rPr>
        <w:t>、</w:t>
      </w:r>
      <w:hyperlink r:id="rId184">
        <w:r>
          <w:rPr>
            <w:lang w:val="zh_TW" w:bidi="zh_TW"/>
          </w:rPr>
          <w:rPr>
            <w:color w:val="0000EE"/>
            <w:u w:val="single"/>
          </w:rPr>
          <w:t>16–17</w:t>
        </w:r>
      </w:hyperlink>
      <w:r>
        <w:rPr>
          <w:lang w:val="zh_TW" w:bidi="zh_TW"/>
        </w:rPr>
        <w:t>，</w:t>
      </w:r>
      <w:hyperlink r:id="rId185">
        <w:r>
          <w:rPr>
            <w:lang w:val="zh_TW" w:bidi="zh_TW"/>
          </w:rPr>
          <w:rPr>
            <w:color w:val="0000EE"/>
            <w:u w:val="single"/>
          </w:rPr>
          <w:t>9:1–2</w:t>
        </w:r>
      </w:hyperlink>
      <w:r>
        <w:rPr>
          <w:lang w:val="zh_TW" w:bidi="zh_TW"/>
        </w:rPr>
        <w:t>，</w:t>
      </w:r>
      <w:hyperlink r:id="rId186">
        <w:r>
          <w:rPr>
            <w:lang w:val="zh_TW" w:bidi="zh_TW"/>
          </w:rPr>
          <w:rPr>
            <w:color w:val="0000EE"/>
            <w:u w:val="single"/>
          </w:rPr>
          <w:t>10:1–6</w:t>
        </w:r>
      </w:hyperlink>
      <w:r>
        <w:rPr>
          <w:lang w:val="zh_TW" w:bidi="zh_TW"/>
        </w:rPr>
        <w:t>，</w:t>
      </w:r>
      <w:hyperlink r:id="rId187">
        <w:r>
          <w:rPr>
            <w:lang w:val="zh_TW" w:bidi="zh_TW"/>
          </w:rPr>
          <w:rPr>
            <w:color w:val="0000EE"/>
            <w:u w:val="single"/>
          </w:rPr>
          <w:t>11:1–5</w:t>
        </w:r>
      </w:hyperlink>
      <w:r>
        <w:rPr>
          <w:lang w:val="zh_TW" w:bidi="zh_TW"/>
        </w:rPr>
        <w:t>，</w:t>
      </w:r>
      <w:hyperlink r:id="rId188">
        <w:r>
          <w:rPr>
            <w:lang w:val="zh_TW" w:bidi="zh_TW"/>
          </w:rPr>
          <w:rPr>
            <w:color w:val="0000EE"/>
            <w:u w:val="single"/>
          </w:rPr>
          <w:t>24:11</w:t>
        </w:r>
      </w:hyperlink>
      <w:r>
        <w:rPr>
          <w:lang w:val="zh_TW" w:bidi="zh_TW"/>
        </w:rPr>
        <w:t>）。因此，這可以表明為以色列在爭戰過程中，曾真誠地向諸王提出講和的邀請（參</w:t>
      </w:r>
      <w:hyperlink r:id="rId189">
        <w:r>
          <w:rPr>
            <w:lang w:val="zh_TW" w:bidi="zh_TW"/>
          </w:rPr>
          <w:rPr>
            <w:color w:val="0000EE"/>
            <w:u w:val="single"/>
          </w:rPr>
          <w:t>民21:21–22</w:t>
        </w:r>
      </w:hyperlink>
      <w:r>
        <w:rPr>
          <w:lang w:val="zh_TW" w:bidi="zh_TW"/>
        </w:rPr>
        <w:t>；</w:t>
      </w:r>
      <w:hyperlink r:id="rId190">
        <w:r>
          <w:rPr>
            <w:lang w:val="zh_TW" w:bidi="zh_TW"/>
          </w:rPr>
          <w:rPr>
            <w:color w:val="0000EE"/>
            <w:u w:val="single"/>
          </w:rPr>
          <w:t>申20:10–11</w:t>
        </w:r>
      </w:hyperlink>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hyperlink r:id="rId191">
        <w:r>
          <w:rPr>
            <w:lang w:val="zh_TW" w:bidi="zh_TW"/>
          </w:rPr>
          <w:rPr>
            <w:color w:val="0000EE"/>
            <w:u w:val="single"/>
          </w:rPr>
          <w:t>書11:20</w:t>
        </w:r>
      </w:hyperlink>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hyperlink r:id="rId192">
        <w:r>
          <w:rPr>
            <w:lang w:val="zh_TW" w:bidi="zh_TW"/>
          </w:rPr>
          <w:rPr>
            <w:color w:val="0000EE"/>
            <w:u w:val="single"/>
          </w:rPr>
          <w:t>書10:40</w:t>
        </w:r>
      </w:hyperlink>
      <w:r>
        <w:rPr>
          <w:lang w:val="zh_TW" w:bidi="zh_TW"/>
        </w:rPr>
        <w:t>，</w:t>
      </w:r>
      <w:hyperlink r:id="rId193">
        <w:r>
          <w:rPr>
            <w:lang w:val="zh_TW" w:bidi="zh_TW"/>
          </w:rPr>
          <w:rPr>
            <w:color w:val="0000EE"/>
            <w:u w:val="single"/>
          </w:rPr>
          <w:t>11:1–3</w:t>
        </w:r>
      </w:hyperlink>
      <w:r>
        <w:rPr>
          <w:lang w:val="zh_TW" w:bidi="zh_TW"/>
        </w:rPr>
        <w:t>、</w:t>
      </w:r>
      <w:hyperlink r:id="rId193">
        <w:r>
          <w:rPr>
            <w:lang w:val="zh_TW" w:bidi="zh_TW"/>
          </w:rPr>
          <w:rPr>
            <w:color w:val="0000EE"/>
            <w:u w:val="single"/>
          </w:rPr>
          <w:t>16–19</w:t>
        </w:r>
      </w:hyperlink>
      <w:r>
        <w:rPr>
          <w:lang w:val="zh_TW" w:bidi="zh_TW"/>
        </w:rPr>
        <w:t>），但這種看法並不符合本卷書整體所呈現的圖像。本卷書提供了一個較為真實的描述，指出仍有尚待征服的地區（</w:t>
      </w:r>
      <w:hyperlink r:id="rId194">
        <w:r>
          <w:rPr>
            <w:lang w:val="zh_TW" w:bidi="zh_TW"/>
          </w:rPr>
          <w:rPr>
            <w:color w:val="0000EE"/>
            <w:u w:val="single"/>
          </w:rPr>
          <w:t>13:1–7</w:t>
        </w:r>
      </w:hyperlink>
      <w:r>
        <w:rPr>
          <w:lang w:val="zh_TW" w:bidi="zh_TW"/>
        </w:rPr>
        <w:t>），以及當地居民所具備的軍事實力（參</w:t>
      </w:r>
      <w:hyperlink r:id="rId195">
        <w:r>
          <w:rPr>
            <w:lang w:val="zh_TW" w:bidi="zh_TW"/>
          </w:rPr>
          <w:rPr>
            <w:color w:val="0000EE"/>
            <w:u w:val="single"/>
          </w:rPr>
          <w:t>13:13</w:t>
        </w:r>
      </w:hyperlink>
      <w:r>
        <w:rPr>
          <w:lang w:val="zh_TW" w:bidi="zh_TW"/>
        </w:rPr>
        <w:t>，</w:t>
      </w:r>
      <w:hyperlink r:id="rId196">
        <w:r>
          <w:rPr>
            <w:lang w:val="zh_TW" w:bidi="zh_TW"/>
          </w:rPr>
          <w:rPr>
            <w:color w:val="0000EE"/>
            <w:u w:val="single"/>
          </w:rPr>
          <w:t>15:63</w:t>
        </w:r>
      </w:hyperlink>
      <w:r>
        <w:rPr>
          <w:lang w:val="zh_TW" w:bidi="zh_TW"/>
        </w:rPr>
        <w:t>，</w:t>
      </w:r>
      <w:hyperlink r:id="rId197">
        <w:r>
          <w:rPr>
            <w:lang w:val="zh_TW" w:bidi="zh_TW"/>
          </w:rPr>
          <w:rPr>
            <w:color w:val="0000EE"/>
            <w:u w:val="single"/>
          </w:rPr>
          <w:t>16:10</w:t>
        </w:r>
      </w:hyperlink>
      <w:r>
        <w:rPr>
          <w:lang w:val="zh_TW" w:bidi="zh_TW"/>
        </w:rPr>
        <w:t>，</w:t>
      </w:r>
      <w:hyperlink r:id="rId198">
        <w:r>
          <w:rPr>
            <w:lang w:val="zh_TW" w:bidi="zh_TW"/>
          </w:rPr>
          <w:rPr>
            <w:color w:val="0000EE"/>
            <w:u w:val="single"/>
          </w:rPr>
          <w:t>17:12–18</w:t>
        </w:r>
      </w:hyperlink>
      <w:r>
        <w:rPr>
          <w:lang w:val="zh_TW" w:bidi="zh_TW"/>
        </w:rPr>
        <w:t>，</w:t>
      </w:r>
      <w:hyperlink r:id="rId163">
        <w:r>
          <w:rPr>
            <w:lang w:val="zh_TW" w:bidi="zh_TW"/>
          </w:rPr>
          <w:rPr>
            <w:color w:val="0000EE"/>
            <w:u w:val="single"/>
          </w:rPr>
          <w:t>19:47</w:t>
        </w:r>
      </w:hyperlink>
      <w:r>
        <w:rPr>
          <w:lang w:val="zh_TW" w:bidi="zh_TW"/>
        </w:rPr>
        <w:t>）。此外，約書亞也應許，隨著以色列人口的增長與需要的發展，耶和華將繼續幫助以色列佔領那地（</w:t>
      </w:r>
      <w:hyperlink r:id="rId199">
        <w:r>
          <w:rPr>
            <w:lang w:val="zh_TW" w:bidi="zh_TW"/>
          </w:rPr>
          <w:rPr>
            <w:color w:val="0000EE"/>
            <w:u w:val="single"/>
          </w:rPr>
          <w:t>23:5</w:t>
        </w:r>
      </w:hyperlink>
      <w:r>
        <w:rPr>
          <w:lang w:val="zh_TW" w:bidi="zh_TW"/>
        </w:rPr>
        <w:t>）。佔領迦南地共分為兩個階段：先是征服，其後是逐步的佔領（參</w:t>
      </w:r>
      <w:hyperlink r:id="rId200">
        <w:r>
          <w:rPr>
            <w:lang w:val="zh_TW" w:bidi="zh_TW"/>
          </w:rPr>
          <w:rPr>
            <w:color w:val="0000EE"/>
            <w:u w:val="single"/>
          </w:rPr>
          <w:t>出23:29–30</w:t>
        </w:r>
      </w:hyperlink>
      <w:r>
        <w:rPr>
          <w:lang w:val="zh_TW" w:bidi="zh_TW"/>
        </w:rPr>
        <w:t>；</w:t>
      </w:r>
      <w:hyperlink r:id="rId201">
        <w:r>
          <w:rPr>
            <w:lang w:val="zh_TW" w:bidi="zh_TW"/>
          </w:rPr>
          <w:rPr>
            <w:color w:val="0000EE"/>
            <w:u w:val="single"/>
          </w:rPr>
          <w:t>申7:22</w:t>
        </w:r>
      </w:hyperlink>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hyperlink r:id="rId202">
        <w:r>
          <w:rPr>
            <w:lang w:val="zh_TW" w:bidi="zh_TW"/>
          </w:rPr>
          <w:rPr>
            <w:color w:val="0000EE"/>
            <w:u w:val="single"/>
          </w:rPr>
          <w:t>一章1節至十二章24節</w:t>
        </w:r>
      </w:hyperlink>
    </w:p>
    <w:p>
      <w:pPr/>
      <w:r>
        <w:rPr>
          <w:lang w:val="zh_TW" w:bidi="zh_TW"/>
        </w:rPr>
      </w:r>
      <w:r>
        <w:rPr>
          <w:lang w:val="zh_TW" w:bidi="zh_TW"/>
        </w:rPr>
        <w:t>耶和華吩咐約書亞：</w:t>
      </w:r>
      <w:hyperlink r:id="rId159">
        <w:r>
          <w:rPr>
            <w:lang w:val="zh_TW" w:bidi="zh_TW"/>
          </w:rPr>
          <w:rPr>
            <w:color w:val="0000EE"/>
            <w:u w:val="single"/>
          </w:rPr>
          <w:t>一章1至9節</w:t>
        </w:r>
      </w:hyperlink>
    </w:p>
    <w:p>
      <w:pPr/>
      <w:r>
        <w:rPr>
          <w:lang w:val="zh_TW" w:bidi="zh_TW"/>
        </w:rPr>
      </w:r>
      <w:r>
        <w:rPr>
          <w:lang w:val="zh_TW" w:bidi="zh_TW"/>
        </w:rPr>
        <w:t>摩西去世之後（</w:t>
      </w:r>
      <w:hyperlink r:id="rId203">
        <w:r>
          <w:rPr>
            <w:lang w:val="zh_TW" w:bidi="zh_TW"/>
          </w:rPr>
          <w:rPr>
            <w:color w:val="0000EE"/>
            <w:u w:val="single"/>
          </w:rPr>
          <w:t>書1:1</w:t>
        </w:r>
      </w:hyperlink>
      <w:r>
        <w:rPr>
          <w:lang w:val="zh_TW" w:bidi="zh_TW"/>
        </w:rPr>
        <w:t>），耶和華親自確認摩西按立約書亞（</w:t>
      </w:r>
      <w:hyperlink r:id="rId204">
        <w:r>
          <w:rPr>
            <w:lang w:val="zh_TW" w:bidi="zh_TW"/>
          </w:rPr>
          <w:rPr>
            <w:color w:val="0000EE"/>
            <w:u w:val="single"/>
          </w:rPr>
          <w:t>申34:9</w:t>
        </w:r>
      </w:hyperlink>
      <w:r>
        <w:rPr>
          <w:lang w:val="zh_TW" w:bidi="zh_TW"/>
        </w:rPr>
        <w:t>）。耶和華把帶領百姓征服迦南的責任交託給他（</w:t>
      </w:r>
      <w:hyperlink r:id="rId205">
        <w:r>
          <w:rPr>
            <w:lang w:val="zh_TW" w:bidi="zh_TW"/>
          </w:rPr>
          <w:rPr>
            <w:color w:val="0000EE"/>
            <w:u w:val="single"/>
          </w:rPr>
          <w:t>書1:2–3</w:t>
        </w:r>
      </w:hyperlink>
      <w:r>
        <w:rPr>
          <w:lang w:val="zh_TW" w:bidi="zh_TW"/>
        </w:rPr>
        <w:t>），又界定那地的地理疆界（</w:t>
      </w:r>
      <w:hyperlink r:id="rId206">
        <w:r>
          <w:rPr>
            <w:lang w:val="zh_TW" w:bidi="zh_TW"/>
          </w:rPr>
          <w:rPr>
            <w:color w:val="0000EE"/>
            <w:u w:val="single"/>
          </w:rPr>
          <w:t>4</w:t>
        </w:r>
      </w:hyperlink>
      <w:r>
        <w:rPr>
          <w:lang w:val="zh_TW" w:bidi="zh_TW"/>
        </w:rPr>
        <w:t>節），並以自己持續的同在來勉勵他（</w:t>
      </w:r>
      <w:hyperlink r:id="rId207">
        <w:r>
          <w:rPr>
            <w:lang w:val="zh_TW" w:bidi="zh_TW"/>
          </w:rPr>
          <w:rPr>
            <w:color w:val="0000EE"/>
            <w:u w:val="single"/>
          </w:rPr>
          <w:t>5</w:t>
        </w:r>
      </w:hyperlink>
      <w:r>
        <w:rPr>
          <w:lang w:val="zh_TW" w:bidi="zh_TW"/>
        </w:rPr>
        <w:t>、</w:t>
      </w:r>
      <w:hyperlink r:id="rId207">
        <w:r>
          <w:rPr>
            <w:lang w:val="zh_TW" w:bidi="zh_TW"/>
          </w:rPr>
          <w:rPr>
            <w:color w:val="0000EE"/>
            <w:u w:val="single"/>
          </w:rPr>
          <w:t>9</w:t>
        </w:r>
      </w:hyperlink>
      <w:r>
        <w:rPr>
          <w:lang w:val="zh_TW" w:bidi="zh_TW"/>
        </w:rPr>
        <w:t>節）；同時，耶和華要求他專心遵行「摩西律法」（即申命記中所賜的律法；參</w:t>
      </w:r>
      <w:hyperlink r:id="rId208">
        <w:r>
          <w:rPr>
            <w:lang w:val="zh_TW" w:bidi="zh_TW"/>
          </w:rPr>
          <w:rPr>
            <w:color w:val="0000EE"/>
            <w:u w:val="single"/>
          </w:rPr>
          <w:t>申31:9</w:t>
        </w:r>
      </w:hyperlink>
      <w:r>
        <w:rPr>
          <w:lang w:val="zh_TW" w:bidi="zh_TW"/>
        </w:rPr>
        <w:t>、</w:t>
      </w:r>
      <w:hyperlink r:id="rId208">
        <w:r>
          <w:rPr>
            <w:lang w:val="zh_TW" w:bidi="zh_TW"/>
          </w:rPr>
          <w:rPr>
            <w:color w:val="0000EE"/>
            <w:u w:val="single"/>
          </w:rPr>
          <w:t>24–26</w:t>
        </w:r>
      </w:hyperlink>
      <w:r>
        <w:rPr>
          <w:lang w:val="zh_TW" w:bidi="zh_TW"/>
        </w:rPr>
        <w:t>；</w:t>
      </w:r>
      <w:hyperlink r:id="rId209">
        <w:r>
          <w:rPr>
            <w:lang w:val="zh_TW" w:bidi="zh_TW"/>
          </w:rPr>
          <w:rPr>
            <w:color w:val="0000EE"/>
            <w:u w:val="single"/>
          </w:rPr>
          <w:t>書23:6</w:t>
        </w:r>
      </w:hyperlink>
      <w:r>
        <w:rPr>
          <w:lang w:val="zh_TW" w:bidi="zh_TW"/>
        </w:rPr>
        <w:t>），使他在所領受的使命上得以亨通（</w:t>
      </w:r>
      <w:hyperlink r:id="rId210">
        <w:r>
          <w:rPr>
            <w:lang w:val="zh_TW" w:bidi="zh_TW"/>
          </w:rPr>
          <w:rPr>
            <w:color w:val="0000EE"/>
            <w:u w:val="single"/>
          </w:rPr>
          <w:t>1:7–8</w:t>
        </w:r>
      </w:hyperlink>
      <w:r>
        <w:rPr>
          <w:lang w:val="zh_TW" w:bidi="zh_TW"/>
        </w:rPr>
        <w:t>）。起初的使命，以及摩西的事奉，都在約書亞身上得以延續。</w:t>
      </w:r>
    </w:p>
    <w:p>
      <w:pPr/>
      <w:r>
        <w:rPr>
          <w:lang w:val="zh_TW" w:bidi="zh_TW"/>
        </w:rPr>
      </w:r>
      <w:r>
        <w:rPr>
          <w:lang w:val="zh_TW" w:bidi="zh_TW"/>
        </w:rPr>
        <w:t>渡過約旦河：</w:t>
      </w:r>
      <w:hyperlink r:id="rId211">
        <w:r>
          <w:rPr>
            <w:lang w:val="zh_TW" w:bidi="zh_TW"/>
          </w:rPr>
          <w:rPr>
            <w:color w:val="0000EE"/>
            <w:u w:val="single"/>
          </w:rPr>
          <w:t>一章10節至五章12節</w:t>
        </w:r>
      </w:hyperlink>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hyperlink r:id="rId212">
        <w:r>
          <w:rPr>
            <w:lang w:val="zh_TW" w:bidi="zh_TW"/>
          </w:rPr>
          <w:rPr>
            <w:color w:val="0000EE"/>
            <w:u w:val="single"/>
          </w:rPr>
          <w:t>1:13–15</w:t>
        </w:r>
      </w:hyperlink>
      <w:r>
        <w:rPr>
          <w:lang w:val="zh_TW" w:bidi="zh_TW"/>
        </w:rPr>
        <w:t>；參</w:t>
      </w:r>
      <w:hyperlink r:id="rId213">
        <w:r>
          <w:rPr>
            <w:lang w:val="zh_TW" w:bidi="zh_TW"/>
          </w:rPr>
          <w:rPr>
            <w:color w:val="0000EE"/>
            <w:u w:val="single"/>
          </w:rPr>
          <w:t>民32:20–27</w:t>
        </w:r>
      </w:hyperlink>
      <w:r>
        <w:rPr>
          <w:lang w:val="zh_TW" w:bidi="zh_TW"/>
        </w:rPr>
        <w:t>）。他們如同順服摩西一樣，順服約書亞的權柄（</w:t>
      </w:r>
      <w:hyperlink r:id="rId214">
        <w:r>
          <w:rPr>
            <w:lang w:val="zh_TW" w:bidi="zh_TW"/>
          </w:rPr>
          <w:rPr>
            <w:color w:val="0000EE"/>
            <w:u w:val="single"/>
          </w:rPr>
          <w:t>書1:16–18</w:t>
        </w:r>
      </w:hyperlink>
      <w:r>
        <w:rPr>
          <w:lang w:val="zh_TW" w:bidi="zh_TW"/>
        </w:rPr>
        <w:t>）。約書亞差派兩個探子前往耶利哥，藉此展現他的軍事領導能力（</w:t>
      </w:r>
      <w:hyperlink r:id="rId215">
        <w:r>
          <w:rPr>
            <w:lang w:val="zh_TW" w:bidi="zh_TW"/>
          </w:rPr>
          <w:rPr>
            <w:color w:val="0000EE"/>
            <w:u w:val="single"/>
          </w:rPr>
          <w:t>2</w:t>
        </w:r>
      </w:hyperlink>
      <w:r>
        <w:rPr>
          <w:lang w:val="zh_TW" w:bidi="zh_TW"/>
        </w:rPr>
        <w:t>章）。當百姓渡過約旦河時，祭司（</w:t>
      </w:r>
      <w:hyperlink r:id="rId216">
        <w:r>
          <w:rPr>
            <w:lang w:val="zh_TW" w:bidi="zh_TW"/>
          </w:rPr>
          <w:rPr>
            <w:color w:val="0000EE"/>
            <w:u w:val="single"/>
          </w:rPr>
          <w:t>3:6</w:t>
        </w:r>
      </w:hyperlink>
      <w:r>
        <w:rPr>
          <w:lang w:val="zh_TW" w:bidi="zh_TW"/>
        </w:rPr>
        <w:t>，</w:t>
      </w:r>
      <w:hyperlink r:id="rId217">
        <w:r>
          <w:rPr>
            <w:lang w:val="zh_TW" w:bidi="zh_TW"/>
          </w:rPr>
          <w:rPr>
            <w:color w:val="0000EE"/>
            <w:u w:val="single"/>
          </w:rPr>
          <w:t>4:10</w:t>
        </w:r>
      </w:hyperlink>
      <w:r>
        <w:rPr>
          <w:lang w:val="zh_TW" w:bidi="zh_TW"/>
        </w:rPr>
        <w:t>）和百姓（</w:t>
      </w:r>
      <w:hyperlink r:id="rId218">
        <w:r>
          <w:rPr>
            <w:lang w:val="zh_TW" w:bidi="zh_TW"/>
          </w:rPr>
          <w:rPr>
            <w:color w:val="0000EE"/>
            <w:u w:val="single"/>
          </w:rPr>
          <w:t>3:5–9</w:t>
        </w:r>
      </w:hyperlink>
      <w:r>
        <w:rPr>
          <w:lang w:val="zh_TW" w:bidi="zh_TW"/>
        </w:rPr>
        <w:t>）都承認他的權柄。渡過約旦河這一事件，公開確認了約書亞作為一位如同摩西般的領袖（</w:t>
      </w:r>
      <w:hyperlink r:id="rId219">
        <w:r>
          <w:rPr>
            <w:lang w:val="zh_TW" w:bidi="zh_TW"/>
          </w:rPr>
          <w:rPr>
            <w:color w:val="0000EE"/>
            <w:u w:val="single"/>
          </w:rPr>
          <w:t>4:14</w:t>
        </w:r>
      </w:hyperlink>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hyperlink r:id="rId220">
        <w:r>
          <w:rPr>
            <w:lang w:val="zh_TW" w:bidi="zh_TW"/>
          </w:rPr>
          <w:rPr>
            <w:color w:val="0000EE"/>
            <w:u w:val="single"/>
          </w:rPr>
          <w:t>2:10–11</w:t>
        </w:r>
      </w:hyperlink>
      <w:r>
        <w:rPr>
          <w:lang w:val="zh_TW" w:bidi="zh_TW"/>
        </w:rPr>
        <w:t>），並因此充滿極大的懼怕（參</w:t>
      </w:r>
      <w:hyperlink r:id="rId221">
        <w:r>
          <w:rPr>
            <w:lang w:val="zh_TW" w:bidi="zh_TW"/>
          </w:rPr>
          <w:rPr>
            <w:color w:val="0000EE"/>
            <w:u w:val="single"/>
          </w:rPr>
          <w:t>出15:15</w:t>
        </w:r>
      </w:hyperlink>
      <w:r>
        <w:rPr>
          <w:lang w:val="zh_TW" w:bidi="zh_TW"/>
        </w:rPr>
        <w:t>，</w:t>
      </w:r>
      <w:hyperlink r:id="rId222">
        <w:r>
          <w:rPr>
            <w:lang w:val="zh_TW" w:bidi="zh_TW"/>
          </w:rPr>
          <w:rPr>
            <w:color w:val="0000EE"/>
            <w:u w:val="single"/>
          </w:rPr>
          <w:t>23:27–28</w:t>
        </w:r>
      </w:hyperlink>
      <w:r>
        <w:rPr>
          <w:lang w:val="zh_TW" w:bidi="zh_TW"/>
        </w:rPr>
        <w:t>；</w:t>
      </w:r>
      <w:hyperlink r:id="rId223">
        <w:r>
          <w:rPr>
            <w:lang w:val="zh_TW" w:bidi="zh_TW"/>
          </w:rPr>
          <w:rPr>
            <w:color w:val="0000EE"/>
            <w:u w:val="single"/>
          </w:rPr>
          <w:t>申2:25</w:t>
        </w:r>
      </w:hyperlink>
      <w:r>
        <w:rPr>
          <w:lang w:val="zh_TW" w:bidi="zh_TW"/>
        </w:rPr>
        <w:t>，</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11:25</w:t>
        </w:r>
      </w:hyperlink>
      <w:r>
        <w:rPr>
          <w:lang w:val="zh_TW" w:bidi="zh_TW"/>
        </w:rPr>
        <w:t>，</w:t>
      </w:r>
      <w:hyperlink r:id="rId226">
        <w:r>
          <w:rPr>
            <w:lang w:val="zh_TW" w:bidi="zh_TW"/>
          </w:rPr>
          <w:rPr>
            <w:color w:val="0000EE"/>
            <w:u w:val="single"/>
          </w:rPr>
          <w:t>32:30</w:t>
        </w:r>
      </w:hyperlink>
      <w:r>
        <w:rPr>
          <w:lang w:val="zh_TW" w:bidi="zh_TW"/>
        </w:rPr>
        <w:t>）。喇合對以色列之神所表達的信心（</w:t>
      </w:r>
      <w:hyperlink r:id="rId227">
        <w:r>
          <w:rPr>
            <w:lang w:val="zh_TW" w:bidi="zh_TW"/>
          </w:rPr>
          <w:rPr>
            <w:color w:val="0000EE"/>
            <w:u w:val="single"/>
          </w:rPr>
          <w:t>2:11</w:t>
        </w:r>
      </w:hyperlink>
      <w:r>
        <w:rPr>
          <w:lang w:val="zh_TW" w:bidi="zh_TW"/>
        </w:rPr>
        <w:t>），</w:t>
      </w:r>
      <w:r>
        <w:rPr>
          <w:lang w:val="zh_TW" w:bidi="zh_TW"/>
        </w:rPr>
        <w:t>預示外邦人將如同先祖所蒙的應許一樣</w:t>
      </w:r>
      <w:r>
        <w:rPr>
          <w:lang w:val="zh_TW" w:bidi="zh_TW"/>
        </w:rPr>
        <w:t>，被納入約的群體之中（</w:t>
      </w:r>
      <w:hyperlink r:id="rId228">
        <w:r>
          <w:rPr>
            <w:lang w:val="zh_TW" w:bidi="zh_TW"/>
          </w:rPr>
          <w:rPr>
            <w:color w:val="0000EE"/>
            <w:u w:val="single"/>
          </w:rPr>
          <w:t>創12:3</w:t>
        </w:r>
      </w:hyperlink>
      <w:r>
        <w:rPr>
          <w:lang w:val="zh_TW" w:bidi="zh_TW"/>
        </w:rPr>
        <w:t>）。喇合因著信被接納進入這約，並且因她的名字列入耶穌的家譜中，而得著極大的賞賜（</w:t>
      </w:r>
      <w:hyperlink r:id="rId229">
        <w:r>
          <w:rPr>
            <w:lang w:val="zh_TW" w:bidi="zh_TW"/>
          </w:rPr>
          <w:rPr>
            <w:color w:val="0000EE"/>
            <w:u w:val="single"/>
          </w:rPr>
          <w:t>太1:5</w:t>
        </w:r>
      </w:hyperlink>
      <w:r>
        <w:rPr>
          <w:lang w:val="zh_TW" w:bidi="zh_TW"/>
        </w:rPr>
        <w:t>）。</w:t>
      </w:r>
    </w:p>
    <w:p>
      <w:pPr/>
      <w:r>
        <w:rPr>
          <w:lang w:val="zh_TW" w:bidi="zh_TW"/>
        </w:rPr>
      </w:r>
      <w:r>
        <w:rPr>
          <w:lang w:val="zh_TW" w:bidi="zh_TW"/>
        </w:rPr>
        <w:t>以色列人渡過約旦河時，已經知道迦南人因著對神的懼怕而膽戰心驚（</w:t>
      </w:r>
      <w:hyperlink r:id="rId230">
        <w:r>
          <w:rPr>
            <w:lang w:val="zh_TW" w:bidi="zh_TW"/>
          </w:rPr>
          <w:rPr>
            <w:color w:val="0000EE"/>
            <w:u w:val="single"/>
          </w:rPr>
          <w:t>書2:24</w:t>
        </w:r>
      </w:hyperlink>
      <w:r>
        <w:rPr>
          <w:lang w:val="zh_TW" w:bidi="zh_TW"/>
        </w:rPr>
        <w:t>）。然而，耶和華同時吩咐他們，要藉著與約櫃保持適當距離（</w:t>
      </w:r>
      <w:hyperlink r:id="rId231">
        <w:r>
          <w:rPr>
            <w:lang w:val="zh_TW" w:bidi="zh_TW"/>
          </w:rPr>
          <w:rPr>
            <w:color w:val="0000EE"/>
            <w:u w:val="single"/>
          </w:rPr>
          <w:t>3:4</w:t>
        </w:r>
      </w:hyperlink>
      <w:r>
        <w:rPr>
          <w:lang w:val="zh_TW" w:bidi="zh_TW"/>
        </w:rPr>
        <w:t>）和自潔（</w:t>
      </w:r>
      <w:hyperlink r:id="rId232">
        <w:r>
          <w:rPr>
            <w:lang w:val="zh_TW" w:bidi="zh_TW"/>
          </w:rPr>
          <w:rPr>
            <w:color w:val="0000EE"/>
            <w:u w:val="single"/>
          </w:rPr>
          <w:t>5</w:t>
        </w:r>
      </w:hyperlink>
      <w:r>
        <w:rPr>
          <w:lang w:val="zh_TW" w:bidi="zh_TW"/>
        </w:rPr>
        <w:t>節）來表明對祂的敬畏。「永生神」在他們中間，祂要求自己的百姓存著聖潔與敬畏的心（</w:t>
      </w:r>
      <w:hyperlink r:id="rId233">
        <w:r>
          <w:rPr>
            <w:lang w:val="zh_TW" w:bidi="zh_TW"/>
          </w:rPr>
          <w:rPr>
            <w:color w:val="0000EE"/>
            <w:u w:val="single"/>
          </w:rPr>
          <w:t>10</w:t>
        </w:r>
      </w:hyperlink>
      <w:r>
        <w:rPr>
          <w:lang w:val="zh_TW" w:bidi="zh_TW"/>
        </w:rPr>
        <w:t>節）。作為回應，祂將藉著使百姓奇妙地渡過約旦河（</w:t>
      </w:r>
      <w:hyperlink r:id="rId234">
        <w:r>
          <w:rPr>
            <w:lang w:val="zh_TW" w:bidi="zh_TW"/>
          </w:rPr>
          <w:rPr>
            <w:color w:val="0000EE"/>
            <w:u w:val="single"/>
          </w:rPr>
          <w:t>13</w:t>
        </w:r>
      </w:hyperlink>
      <w:r>
        <w:rPr>
          <w:lang w:val="zh_TW" w:bidi="zh_TW"/>
        </w:rPr>
        <w:t>節）以及征服那地（</w:t>
      </w:r>
      <w:hyperlink r:id="rId233">
        <w:r>
          <w:rPr>
            <w:lang w:val="zh_TW" w:bidi="zh_TW"/>
          </w:rPr>
          <w:rPr>
            <w:color w:val="0000EE"/>
            <w:u w:val="single"/>
          </w:rPr>
          <w:t>3:10</w:t>
        </w:r>
      </w:hyperlink>
      <w:r>
        <w:rPr>
          <w:lang w:val="zh_TW" w:bidi="zh_TW"/>
        </w:rPr>
        <w:t>），來顯明祂對百姓的信實。各支派渡過河之後（</w:t>
      </w:r>
      <w:hyperlink r:id="rId235">
        <w:r>
          <w:rPr>
            <w:lang w:val="zh_TW" w:bidi="zh_TW"/>
          </w:rPr>
          <w:rPr>
            <w:color w:val="0000EE"/>
            <w:u w:val="single"/>
          </w:rPr>
          <w:t>4:1</w:t>
        </w:r>
      </w:hyperlink>
      <w:r>
        <w:rPr>
          <w:lang w:val="zh_TW" w:bidi="zh_TW"/>
        </w:rPr>
        <w:t>），十二支派的首領各自從乾涸的河床中取了一塊石頭，並在吉甲立起作為記念（</w:t>
      </w:r>
      <w:hyperlink r:id="rId236">
        <w:r>
          <w:rPr>
            <w:lang w:val="zh_TW" w:bidi="zh_TW"/>
          </w:rPr>
          <w:rPr>
            <w:color w:val="0000EE"/>
            <w:u w:val="single"/>
          </w:rPr>
          <w:t>1–9</w:t>
        </w:r>
      </w:hyperlink>
      <w:r>
        <w:rPr>
          <w:lang w:val="zh_TW" w:bidi="zh_TW"/>
        </w:rPr>
        <w:t>、</w:t>
      </w:r>
      <w:hyperlink r:id="rId236">
        <w:r>
          <w:rPr>
            <w:lang w:val="zh_TW" w:bidi="zh_TW"/>
          </w:rPr>
          <w:rPr>
            <w:color w:val="0000EE"/>
            <w:u w:val="single"/>
          </w:rPr>
          <w:t>20</w:t>
        </w:r>
      </w:hyperlink>
      <w:r>
        <w:rPr>
          <w:lang w:val="zh_TW" w:bidi="zh_TW"/>
        </w:rPr>
        <w:t>節）。因此，以色列人要記得，這些石頭取自抬約櫃的祭司曾站立之處，成為了神威榮同在的記號。將來的世代聽見這件事時（</w:t>
      </w:r>
      <w:hyperlink r:id="rId237">
        <w:r>
          <w:rPr>
            <w:lang w:val="zh_TW" w:bidi="zh_TW"/>
          </w:rPr>
          <w:rPr>
            <w:color w:val="0000EE"/>
            <w:u w:val="single"/>
          </w:rPr>
          <w:t>21–24</w:t>
        </w:r>
      </w:hyperlink>
      <w:r>
        <w:rPr>
          <w:lang w:val="zh_TW" w:bidi="zh_TW"/>
        </w:rPr>
        <w:t>節），就因此得著激勵，因為那地的一切百姓必敬畏神（</w:t>
      </w:r>
      <w:hyperlink r:id="rId238">
        <w:r>
          <w:rPr>
            <w:lang w:val="zh_TW" w:bidi="zh_TW"/>
          </w:rPr>
          <w:rPr>
            <w:color w:val="0000EE"/>
            <w:u w:val="single"/>
          </w:rPr>
          <w:t>24</w:t>
        </w:r>
      </w:hyperlink>
      <w:r>
        <w:rPr>
          <w:lang w:val="zh_TW" w:bidi="zh_TW"/>
        </w:rPr>
        <w:t>節）。</w:t>
      </w:r>
    </w:p>
    <w:p>
      <w:pPr/>
      <w:r>
        <w:rPr>
          <w:lang w:val="zh_TW" w:bidi="zh_TW"/>
        </w:rPr>
      </w:r>
      <w:r>
        <w:rPr>
          <w:lang w:val="zh_TW" w:bidi="zh_TW"/>
        </w:rPr>
        <w:t>百姓在征服耶利哥之前自潔，他們透過行割禮（</w:t>
      </w:r>
      <w:hyperlink r:id="rId239">
        <w:r>
          <w:rPr>
            <w:lang w:val="zh_TW" w:bidi="zh_TW"/>
          </w:rPr>
          <w:rPr>
            <w:color w:val="0000EE"/>
            <w:u w:val="single"/>
          </w:rPr>
          <w:t>5:1–9</w:t>
        </w:r>
      </w:hyperlink>
      <w:r>
        <w:rPr>
          <w:lang w:val="zh_TW" w:bidi="zh_TW"/>
        </w:rPr>
        <w:t>）和守逾越節（</w:t>
      </w:r>
      <w:hyperlink r:id="rId240">
        <w:r>
          <w:rPr>
            <w:lang w:val="zh_TW" w:bidi="zh_TW"/>
          </w:rPr>
          <w:rPr>
            <w:color w:val="0000EE"/>
            <w:u w:val="single"/>
          </w:rPr>
          <w:t>10–12</w:t>
        </w:r>
      </w:hyperlink>
      <w:r>
        <w:rPr>
          <w:lang w:val="zh_TW" w:bidi="zh_TW"/>
        </w:rPr>
        <w:t>節）將其表達出來。這些事件不一定按時間先後互相關連，但作者選擇以它們作例子，說明了以色列如何回應約書亞的事奉。摩西向新一代所發出的呼籲產生了效果（參</w:t>
      </w:r>
      <w:hyperlink r:id="rId241">
        <w:r>
          <w:rPr>
            <w:lang w:val="zh_TW" w:bidi="zh_TW"/>
          </w:rPr>
          <w:rPr>
            <w:color w:val="0000EE"/>
            <w:u w:val="single"/>
          </w:rPr>
          <w:t>申4:4–14</w:t>
        </w:r>
      </w:hyperlink>
      <w:r>
        <w:rPr>
          <w:lang w:val="zh_TW" w:bidi="zh_TW"/>
        </w:rPr>
        <w:t>，</w:t>
      </w:r>
      <w:hyperlink r:id="rId242">
        <w:r>
          <w:rPr>
            <w:lang w:val="zh_TW" w:bidi="zh_TW"/>
          </w:rPr>
          <w:rPr>
            <w:color w:val="0000EE"/>
            <w:u w:val="single"/>
          </w:rPr>
          <w:t>6:1–5</w:t>
        </w:r>
      </w:hyperlink>
      <w:r>
        <w:rPr>
          <w:lang w:val="zh_TW" w:bidi="zh_TW"/>
        </w:rPr>
        <w:t>）。只要約書亞和眾長老仍然在世，新一代就事奉耶和華（</w:t>
      </w:r>
      <w:hyperlink r:id="rId243">
        <w:r>
          <w:rPr>
            <w:lang w:val="zh_TW" w:bidi="zh_TW"/>
          </w:rPr>
          <w:rPr>
            <w:color w:val="0000EE"/>
            <w:u w:val="single"/>
          </w:rPr>
          <w:t>書24:31</w:t>
        </w:r>
      </w:hyperlink>
      <w:r>
        <w:rPr>
          <w:lang w:val="zh_TW" w:bidi="zh_TW"/>
        </w:rPr>
        <w:t>）。百姓在曠野行程中因不信而沒有行肉身的割禮（</w:t>
      </w:r>
      <w:hyperlink r:id="rId244">
        <w:r>
          <w:rPr>
            <w:lang w:val="zh_TW" w:bidi="zh_TW"/>
          </w:rPr>
          <w:rPr>
            <w:color w:val="0000EE"/>
            <w:u w:val="single"/>
          </w:rPr>
          <w:t>5:5</w:t>
        </w:r>
      </w:hyperlink>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hyperlink r:id="rId245">
        <w:r>
          <w:rPr>
            <w:lang w:val="zh_TW" w:bidi="zh_TW"/>
          </w:rPr>
          <w:rPr>
            <w:color w:val="0000EE"/>
            <w:u w:val="single"/>
          </w:rPr>
          <w:t>9</w:t>
        </w:r>
      </w:hyperlink>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hyperlink r:id="rId246">
        <w:r>
          <w:rPr>
            <w:lang w:val="zh_TW" w:bidi="zh_TW"/>
          </w:rPr>
          <w:rPr>
            <w:color w:val="0000EE"/>
            <w:u w:val="single"/>
          </w:rPr>
          <w:t>11–12</w:t>
        </w:r>
      </w:hyperlink>
      <w:r>
        <w:rPr>
          <w:lang w:val="zh_TW" w:bidi="zh_TW"/>
        </w:rPr>
        <w:t>節）。</w:t>
      </w:r>
    </w:p>
    <w:p>
      <w:pPr/>
      <w:r>
        <w:rPr>
          <w:lang w:val="zh_TW" w:bidi="zh_TW"/>
        </w:rPr>
      </w:r>
      <w:r>
        <w:rPr>
          <w:lang w:val="zh_TW" w:bidi="zh_TW"/>
        </w:rPr>
        <w:t>征服耶利哥：</w:t>
      </w:r>
      <w:hyperlink r:id="rId247">
        <w:r>
          <w:rPr>
            <w:lang w:val="zh_TW" w:bidi="zh_TW"/>
          </w:rPr>
          <w:rPr>
            <w:color w:val="0000EE"/>
            <w:u w:val="single"/>
          </w:rPr>
          <w:t>五章13節至六章27節</w:t>
        </w:r>
      </w:hyperlink>
    </w:p>
    <w:p>
      <w:pPr/>
      <w:r>
        <w:rPr>
          <w:lang w:val="zh_TW" w:bidi="zh_TW"/>
        </w:rPr>
      </w:r>
      <w:r>
        <w:rPr>
          <w:lang w:val="zh_TW" w:bidi="zh_TW"/>
        </w:rPr>
        <w:t>這場勝利屬於耶和華；耶利哥之戰正是以這個信息展開。那位曾在荊棘火焰中向摩西顯現的聖潔之神（</w:t>
      </w:r>
      <w:hyperlink r:id="rId248">
        <w:r>
          <w:rPr>
            <w:lang w:val="zh_TW" w:bidi="zh_TW"/>
          </w:rPr>
          <w:rPr>
            <w:color w:val="0000EE"/>
            <w:u w:val="single"/>
          </w:rPr>
          <w:t>出3:2–4:17</w:t>
        </w:r>
      </w:hyperlink>
      <w:r>
        <w:rPr>
          <w:lang w:val="zh_TW" w:bidi="zh_TW"/>
        </w:rPr>
        <w:t>），如今以耶和華軍隊元帥的身分向約書亞顯現（</w:t>
      </w:r>
      <w:hyperlink r:id="rId249">
        <w:r>
          <w:rPr>
            <w:lang w:val="zh_TW" w:bidi="zh_TW"/>
          </w:rPr>
          <w:rPr>
            <w:color w:val="0000EE"/>
            <w:u w:val="single"/>
          </w:rPr>
          <w:t>書5:14–15</w:t>
        </w:r>
      </w:hyperlink>
      <w:r>
        <w:rPr>
          <w:lang w:val="zh_TW" w:bidi="zh_TW"/>
        </w:rPr>
        <w:t>），並帶來耶和華的信息（</w:t>
      </w:r>
      <w:hyperlink r:id="rId250">
        <w:r>
          <w:rPr>
            <w:lang w:val="zh_TW" w:bidi="zh_TW"/>
          </w:rPr>
          <w:rPr>
            <w:color w:val="0000EE"/>
            <w:u w:val="single"/>
          </w:rPr>
          <w:t>6:2</w:t>
        </w:r>
      </w:hyperlink>
      <w:r>
        <w:rPr>
          <w:lang w:val="zh_TW" w:bidi="zh_TW"/>
        </w:rPr>
        <w:t>）。耶利哥這座城不需要圍攻，也不需要隨後的正面交戰，就必倒塌。面對耶利哥已備戰的情況（參</w:t>
      </w:r>
      <w:hyperlink r:id="rId188">
        <w:r>
          <w:rPr>
            <w:lang w:val="zh_TW" w:bidi="zh_TW"/>
          </w:rPr>
          <w:rPr>
            <w:color w:val="0000EE"/>
            <w:u w:val="single"/>
          </w:rPr>
          <w:t>24:11</w:t>
        </w:r>
      </w:hyperlink>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hyperlink r:id="rId251">
        <w:r>
          <w:rPr>
            <w:lang w:val="zh_TW" w:bidi="zh_TW"/>
          </w:rPr>
          <w:rPr>
            <w:color w:val="0000EE"/>
            <w:u w:val="single"/>
          </w:rPr>
          <w:t>6:17</w:t>
        </w:r>
      </w:hyperlink>
      <w:r>
        <w:rPr>
          <w:lang w:val="zh_TW" w:bidi="zh_TW"/>
        </w:rPr>
        <w:t>）。耶和華尊重探子向喇合所立的誓，使她和她的家人得以存活（</w:t>
      </w:r>
      <w:hyperlink r:id="rId252">
        <w:r>
          <w:rPr>
            <w:lang w:val="zh_TW" w:bidi="zh_TW"/>
          </w:rPr>
          <w:rPr>
            <w:color w:val="0000EE"/>
            <w:u w:val="single"/>
          </w:rPr>
          <w:t>17</w:t>
        </w:r>
      </w:hyperlink>
      <w:r>
        <w:rPr>
          <w:lang w:val="zh_TW" w:bidi="zh_TW"/>
        </w:rPr>
        <w:t>、</w:t>
      </w:r>
      <w:hyperlink r:id="rId252">
        <w:r>
          <w:rPr>
            <w:lang w:val="zh_TW" w:bidi="zh_TW"/>
          </w:rPr>
          <w:rPr>
            <w:color w:val="0000EE"/>
            <w:u w:val="single"/>
          </w:rPr>
          <w:t>25</w:t>
        </w:r>
      </w:hyperlink>
      <w:r>
        <w:rPr>
          <w:lang w:val="zh_TW" w:bidi="zh_TW"/>
        </w:rPr>
        <w:t>節），只是暫時安置在營外（</w:t>
      </w:r>
      <w:hyperlink r:id="rId253">
        <w:r>
          <w:rPr>
            <w:lang w:val="zh_TW" w:bidi="zh_TW"/>
          </w:rPr>
          <w:rPr>
            <w:color w:val="0000EE"/>
            <w:u w:val="single"/>
          </w:rPr>
          <w:t>23</w:t>
        </w:r>
      </w:hyperlink>
      <w:r>
        <w:rPr>
          <w:lang w:val="zh_TW" w:bidi="zh_TW"/>
        </w:rPr>
        <w:t>節）。貴重的金屬要歸入庫中（</w:t>
      </w:r>
      <w:hyperlink r:id="rId254">
        <w:r>
          <w:rPr>
            <w:lang w:val="zh_TW" w:bidi="zh_TW"/>
          </w:rPr>
          <w:rPr>
            <w:color w:val="0000EE"/>
            <w:u w:val="single"/>
          </w:rPr>
          <w:t>19</w:t>
        </w:r>
      </w:hyperlink>
      <w:r>
        <w:rPr>
          <w:lang w:val="zh_TW" w:bidi="zh_TW"/>
        </w:rPr>
        <w:t>、</w:t>
      </w:r>
      <w:hyperlink r:id="rId254">
        <w:r>
          <w:rPr>
            <w:lang w:val="zh_TW" w:bidi="zh_TW"/>
          </w:rPr>
          <w:rPr>
            <w:color w:val="0000EE"/>
            <w:u w:val="single"/>
          </w:rPr>
          <w:t>24</w:t>
        </w:r>
      </w:hyperlink>
      <w:r>
        <w:rPr>
          <w:lang w:val="zh_TW" w:bidi="zh_TW"/>
        </w:rPr>
        <w:t>節），其餘的一切都要用火焚燒（</w:t>
      </w:r>
      <w:hyperlink r:id="rId255">
        <w:r>
          <w:rPr>
            <w:lang w:val="zh_TW" w:bidi="zh_TW"/>
          </w:rPr>
          <w:rPr>
            <w:color w:val="0000EE"/>
            <w:u w:val="single"/>
          </w:rPr>
          <w:t>24</w:t>
        </w:r>
      </w:hyperlink>
      <w:r>
        <w:rPr>
          <w:lang w:val="zh_TW" w:bidi="zh_TW"/>
        </w:rPr>
        <w:t>節）。任何人都不可為自己取物；否則，神的審判就必臨到以色列（</w:t>
      </w:r>
      <w:hyperlink r:id="rId256">
        <w:r>
          <w:rPr>
            <w:lang w:val="zh_TW" w:bidi="zh_TW"/>
          </w:rPr>
          <w:rPr>
            <w:color w:val="0000EE"/>
            <w:u w:val="single"/>
          </w:rPr>
          <w:t>18</w:t>
        </w:r>
      </w:hyperlink>
      <w:r>
        <w:rPr>
          <w:lang w:val="zh_TW" w:bidi="zh_TW"/>
        </w:rPr>
        <w:t>節）。為了強調神對耶利哥城的完全主權，約書亞咒詛任何企圖重建這座城的人（</w:t>
      </w:r>
      <w:hyperlink r:id="rId257">
        <w:r>
          <w:rPr>
            <w:lang w:val="zh_TW" w:bidi="zh_TW"/>
          </w:rPr>
          <w:rPr>
            <w:color w:val="0000EE"/>
            <w:u w:val="single"/>
          </w:rPr>
          <w:t>6:26</w:t>
        </w:r>
      </w:hyperlink>
      <w:r>
        <w:rPr>
          <w:lang w:val="zh_TW" w:bidi="zh_TW"/>
        </w:rPr>
        <w:t>；參</w:t>
      </w:r>
      <w:hyperlink r:id="rId258">
        <w:r>
          <w:rPr>
            <w:lang w:val="zh_TW" w:bidi="zh_TW"/>
          </w:rPr>
          <w:rPr>
            <w:color w:val="0000EE"/>
            <w:u w:val="single"/>
          </w:rPr>
          <w:t>王上16:34</w:t>
        </w:r>
      </w:hyperlink>
      <w:r>
        <w:rPr>
          <w:lang w:val="zh_TW" w:bidi="zh_TW"/>
        </w:rPr>
        <w:t>）。耶利哥被毀的消息迅速傳開，迦南諸族都知道耶和華與約書亞同在（</w:t>
      </w:r>
      <w:hyperlink r:id="rId259">
        <w:r>
          <w:rPr>
            <w:lang w:val="zh_TW" w:bidi="zh_TW"/>
          </w:rPr>
          <w:rPr>
            <w:color w:val="0000EE"/>
            <w:u w:val="single"/>
          </w:rPr>
          <w:t>書6:27</w:t>
        </w:r>
      </w:hyperlink>
      <w:r>
        <w:rPr>
          <w:lang w:val="zh_TW" w:bidi="zh_TW"/>
        </w:rPr>
        <w:t>；參</w:t>
      </w:r>
      <w:hyperlink r:id="rId207">
        <w:r>
          <w:rPr>
            <w:lang w:val="zh_TW" w:bidi="zh_TW"/>
          </w:rPr>
          <w:rPr>
            <w:color w:val="0000EE"/>
            <w:u w:val="single"/>
          </w:rPr>
          <w:t>1:5</w:t>
        </w:r>
      </w:hyperlink>
      <w:r>
        <w:rPr>
          <w:lang w:val="zh_TW" w:bidi="zh_TW"/>
        </w:rPr>
        <w:t>、</w:t>
      </w:r>
      <w:hyperlink r:id="rId207">
        <w:r>
          <w:rPr>
            <w:lang w:val="zh_TW" w:bidi="zh_TW"/>
          </w:rPr>
          <w:rPr>
            <w:color w:val="0000EE"/>
            <w:u w:val="single"/>
          </w:rPr>
          <w:t>9</w:t>
        </w:r>
      </w:hyperlink>
      <w:r>
        <w:rPr>
          <w:lang w:val="zh_TW" w:bidi="zh_TW"/>
        </w:rPr>
        <w:t>）。</w:t>
      </w:r>
    </w:p>
    <w:p>
      <w:pPr/>
      <w:r>
        <w:rPr>
          <w:lang w:val="zh_TW" w:bidi="zh_TW"/>
        </w:rPr>
      </w:r>
      <w:r>
        <w:rPr>
          <w:lang w:val="zh_TW" w:bidi="zh_TW"/>
        </w:rPr>
        <w:t>艾城的悲劇與得勝：</w:t>
      </w:r>
      <w:hyperlink r:id="rId260">
        <w:r>
          <w:rPr>
            <w:lang w:val="zh_TW" w:bidi="zh_TW"/>
          </w:rPr>
          <w:rPr>
            <w:color w:val="0000EE"/>
            <w:u w:val="single"/>
          </w:rPr>
          <w:t>七章1節至八章29節</w:t>
        </w:r>
      </w:hyperlink>
    </w:p>
    <w:p>
      <w:pPr/>
      <w:r>
        <w:rPr>
          <w:lang w:val="zh_TW" w:bidi="zh_TW"/>
        </w:rPr>
      </w:r>
      <w:r>
        <w:rPr>
          <w:lang w:val="zh_TW" w:bidi="zh_TW"/>
        </w:rPr>
        <w:t>然而，得勝只是短暫的，因為亞干違背神所設的「當滅之物」，取了其中的一些物件，並把它們藏在自己帳棚下的地裡（</w:t>
      </w:r>
      <w:hyperlink r:id="rId261">
        <w:r>
          <w:rPr>
            <w:lang w:val="zh_TW" w:bidi="zh_TW"/>
          </w:rPr>
          <w:rPr>
            <w:color w:val="0000EE"/>
            <w:u w:val="single"/>
          </w:rPr>
          <w:t>7:21</w:t>
        </w:r>
      </w:hyperlink>
      <w:r>
        <w:rPr>
          <w:lang w:val="zh_TW" w:bidi="zh_TW"/>
        </w:rPr>
        <w:t>），結果使神的忿怒臨到整個以色列民（</w:t>
      </w:r>
      <w:hyperlink r:id="rId262">
        <w:r>
          <w:rPr>
            <w:lang w:val="zh_TW" w:bidi="zh_TW"/>
          </w:rPr>
          <w:rPr>
            <w:color w:val="0000EE"/>
            <w:u w:val="single"/>
          </w:rPr>
          <w:t>1</w:t>
        </w:r>
      </w:hyperlink>
      <w:r>
        <w:rPr>
          <w:lang w:val="zh_TW" w:bidi="zh_TW"/>
        </w:rPr>
        <w:t>節）。以色列民因在艾城戰敗而震驚不已（</w:t>
      </w:r>
      <w:hyperlink r:id="rId263">
        <w:r>
          <w:rPr>
            <w:lang w:val="zh_TW" w:bidi="zh_TW"/>
          </w:rPr>
          <w:rPr>
            <w:color w:val="0000EE"/>
            <w:u w:val="single"/>
          </w:rPr>
          <w:t>2–5</w:t>
        </w:r>
      </w:hyperlink>
      <w:r>
        <w:rPr>
          <w:lang w:val="zh_TW" w:bidi="zh_TW"/>
        </w:rPr>
        <w:t>節）。約書亞和眾長老以禁食與哀哭來回應這場災難（</w:t>
      </w:r>
      <w:hyperlink r:id="rId264">
        <w:r>
          <w:rPr>
            <w:lang w:val="zh_TW" w:bidi="zh_TW"/>
          </w:rPr>
          <w:rPr>
            <w:color w:val="0000EE"/>
            <w:u w:val="single"/>
          </w:rPr>
          <w:t>6–9</w:t>
        </w:r>
      </w:hyperlink>
      <w:r>
        <w:rPr>
          <w:lang w:val="zh_TW" w:bidi="zh_TW"/>
        </w:rPr>
        <w:t>節）。那遍傳各地的得勝消息，與神僕人痛苦的呼喊形成強烈的對比；且擔心迦南人會集結力量，將以色列消滅（</w:t>
      </w:r>
      <w:hyperlink r:id="rId265">
        <w:r>
          <w:rPr>
            <w:lang w:val="zh_TW" w:bidi="zh_TW"/>
          </w:rPr>
          <w:rPr>
            <w:color w:val="0000EE"/>
            <w:u w:val="single"/>
          </w:rPr>
          <w:t>9</w:t>
        </w:r>
      </w:hyperlink>
      <w:r>
        <w:rPr>
          <w:lang w:val="zh_TW" w:bidi="zh_TW"/>
        </w:rPr>
        <w:t>節）。一直到百姓先行自潔（</w:t>
      </w:r>
      <w:hyperlink r:id="rId266">
        <w:r>
          <w:rPr>
            <w:lang w:val="zh_TW" w:bidi="zh_TW"/>
          </w:rPr>
          <w:rPr>
            <w:color w:val="0000EE"/>
            <w:u w:val="single"/>
          </w:rPr>
          <w:t>13</w:t>
        </w:r>
      </w:hyperlink>
      <w:r>
        <w:rPr>
          <w:lang w:val="zh_TW" w:bidi="zh_TW"/>
        </w:rPr>
        <w:t>節），並且揭露了亞干的罪行、抹去他的名（</w:t>
      </w:r>
      <w:hyperlink r:id="rId267">
        <w:r>
          <w:rPr>
            <w:lang w:val="zh_TW" w:bidi="zh_TW"/>
          </w:rPr>
          <w:rPr>
            <w:color w:val="0000EE"/>
            <w:u w:val="single"/>
          </w:rPr>
          <w:t>25下-26</w:t>
        </w:r>
      </w:hyperlink>
      <w:r>
        <w:rPr>
          <w:lang w:val="zh_TW" w:bidi="zh_TW"/>
        </w:rPr>
        <w:t>節），他們才得以重新攻打艾城，並領受神同在與得勝的鼓舞的應許（</w:t>
      </w:r>
      <w:hyperlink r:id="rId268">
        <w:r>
          <w:rPr>
            <w:lang w:val="zh_TW" w:bidi="zh_TW"/>
          </w:rPr>
          <w:rPr>
            <w:color w:val="0000EE"/>
            <w:u w:val="single"/>
          </w:rPr>
          <w:t>8:1–2</w:t>
        </w:r>
      </w:hyperlink>
      <w:r>
        <w:rPr>
          <w:lang w:val="zh_TW" w:bidi="zh_TW"/>
        </w:rPr>
        <w:t>）。以色列民隨後攻取了艾城（</w:t>
      </w:r>
      <w:hyperlink r:id="rId269">
        <w:r>
          <w:rPr>
            <w:lang w:val="zh_TW" w:bidi="zh_TW"/>
          </w:rPr>
          <w:rPr>
            <w:color w:val="0000EE"/>
            <w:u w:val="single"/>
          </w:rPr>
          <w:t>3–19</w:t>
        </w:r>
      </w:hyperlink>
      <w:r>
        <w:rPr>
          <w:lang w:val="zh_TW" w:bidi="zh_TW"/>
        </w:rPr>
        <w:t>節），也把城中的人口盡行毀滅（</w:t>
      </w:r>
      <w:hyperlink r:id="rId270">
        <w:r>
          <w:rPr>
            <w:lang w:val="zh_TW" w:bidi="zh_TW"/>
          </w:rPr>
          <w:rPr>
            <w:color w:val="0000EE"/>
            <w:u w:val="single"/>
          </w:rPr>
          <w:t>20–26</w:t>
        </w:r>
      </w:hyperlink>
      <w:r>
        <w:rPr>
          <w:lang w:val="zh_TW" w:bidi="zh_TW"/>
        </w:rPr>
        <w:t>節），不過，這一次以色列得以按著耶和華的明確許可享有戰利品（</w:t>
      </w:r>
      <w:hyperlink r:id="rId271">
        <w:r>
          <w:rPr>
            <w:lang w:val="zh_TW" w:bidi="zh_TW"/>
          </w:rPr>
          <w:rPr>
            <w:color w:val="0000EE"/>
            <w:u w:val="single"/>
          </w:rPr>
          <w:t>27</w:t>
        </w:r>
      </w:hyperlink>
      <w:r>
        <w:rPr>
          <w:lang w:val="zh_TW" w:bidi="zh_TW"/>
        </w:rPr>
        <w:t>節）。艾城的廢墟、覆蓋艾城王屍體的一堆石頭（</w:t>
      </w:r>
      <w:hyperlink r:id="rId272">
        <w:r>
          <w:rPr>
            <w:lang w:val="zh_TW" w:bidi="zh_TW"/>
          </w:rPr>
          <w:rPr>
            <w:color w:val="0000EE"/>
            <w:u w:val="single"/>
          </w:rPr>
          <w:t>28–29</w:t>
        </w:r>
      </w:hyperlink>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hyperlink r:id="rId273">
        <w:r>
          <w:rPr>
            <w:lang w:val="zh_TW" w:bidi="zh_TW"/>
          </w:rPr>
          <w:rPr>
            <w:color w:val="0000EE"/>
            <w:u w:val="single"/>
          </w:rPr>
          <w:t>八章30至35節</w:t>
        </w:r>
      </w:hyperlink>
    </w:p>
    <w:p>
      <w:pPr/>
      <w:r>
        <w:rPr>
          <w:lang w:val="zh_TW" w:bidi="zh_TW"/>
        </w:rPr>
      </w:r>
      <w:r>
        <w:rPr>
          <w:lang w:val="zh_TW" w:bidi="zh_TW"/>
        </w:rPr>
        <w:t>約書亞照著摩西先前的吩咐，帶領以色列在示劍舉行一場具儀式性的立約更新（</w:t>
      </w:r>
      <w:hyperlink r:id="rId274">
        <w:r>
          <w:rPr>
            <w:lang w:val="zh_TW" w:bidi="zh_TW"/>
          </w:rPr>
          <w:rPr>
            <w:color w:val="0000EE"/>
            <w:u w:val="single"/>
          </w:rPr>
          <w:t>書8:31</w:t>
        </w:r>
      </w:hyperlink>
      <w:r>
        <w:rPr>
          <w:lang w:val="zh_TW" w:bidi="zh_TW"/>
        </w:rPr>
        <w:t>；參</w:t>
      </w:r>
      <w:hyperlink r:id="rId275">
        <w:r>
          <w:rPr>
            <w:lang w:val="zh_TW" w:bidi="zh_TW"/>
          </w:rPr>
          <w:rPr>
            <w:color w:val="0000EE"/>
            <w:u w:val="single"/>
          </w:rPr>
          <w:t>申11:29</w:t>
        </w:r>
      </w:hyperlink>
      <w:r>
        <w:rPr>
          <w:lang w:val="zh_TW" w:bidi="zh_TW"/>
        </w:rPr>
        <w:t>，</w:t>
      </w:r>
      <w:hyperlink r:id="rId276">
        <w:r>
          <w:rPr>
            <w:lang w:val="zh_TW" w:bidi="zh_TW"/>
          </w:rPr>
          <w:rPr>
            <w:color w:val="0000EE"/>
            <w:u w:val="single"/>
          </w:rPr>
          <w:t>27章</w:t>
        </w:r>
      </w:hyperlink>
      <w:r>
        <w:rPr>
          <w:lang w:val="zh_TW" w:bidi="zh_TW"/>
        </w:rPr>
        <w:t>）。約書亞細心預備祭壇，按著正確的方式在壇上獻祭與為百姓的獻祭（參</w:t>
      </w:r>
      <w:hyperlink r:id="rId277">
        <w:r>
          <w:rPr>
            <w:lang w:val="zh_TW" w:bidi="zh_TW"/>
          </w:rPr>
          <w:rPr>
            <w:color w:val="0000EE"/>
            <w:u w:val="single"/>
          </w:rPr>
          <w:t>出20:25</w:t>
        </w:r>
      </w:hyperlink>
      <w:r>
        <w:rPr>
          <w:lang w:val="zh_TW" w:bidi="zh_TW"/>
        </w:rPr>
        <w:t>）。約書亞抄寫律法，以此表明他像王般的領導身分，以及他對耶和華的專一忠誠（</w:t>
      </w:r>
      <w:hyperlink r:id="rId278">
        <w:r>
          <w:rPr>
            <w:lang w:val="zh_TW" w:bidi="zh_TW"/>
          </w:rPr>
          <w:rPr>
            <w:color w:val="0000EE"/>
            <w:u w:val="single"/>
          </w:rPr>
          <w:t>書8:32</w:t>
        </w:r>
      </w:hyperlink>
      <w:r>
        <w:rPr>
          <w:lang w:val="zh_TW" w:bidi="zh_TW"/>
        </w:rPr>
        <w:t>；參</w:t>
      </w:r>
      <w:hyperlink r:id="rId279">
        <w:r>
          <w:rPr>
            <w:lang w:val="zh_TW" w:bidi="zh_TW"/>
          </w:rPr>
          <w:rPr>
            <w:color w:val="0000EE"/>
            <w:u w:val="single"/>
          </w:rPr>
          <w:t>申17:18</w:t>
        </w:r>
      </w:hyperlink>
      <w:r>
        <w:rPr>
          <w:lang w:val="zh_TW" w:bidi="zh_TW"/>
        </w:rPr>
        <w:t>）。全以色列（官長與百姓、寄居者與本地出生的以色列人）一同站立，共同聽取祝福與咒詛的宣讀（</w:t>
      </w:r>
      <w:hyperlink r:id="rId280">
        <w:r>
          <w:rPr>
            <w:lang w:val="zh_TW" w:bidi="zh_TW"/>
          </w:rPr>
          <w:rPr>
            <w:color w:val="0000EE"/>
            <w:u w:val="single"/>
          </w:rPr>
          <w:t>書8:33–35</w:t>
        </w:r>
      </w:hyperlink>
      <w:r>
        <w:rPr>
          <w:lang w:val="zh_TW" w:bidi="zh_TW"/>
        </w:rPr>
        <w:t>）。摩西五經中的整卷申命記（即「律法書」，參</w:t>
      </w:r>
      <w:hyperlink r:id="rId281">
        <w:r>
          <w:rPr>
            <w:lang w:val="zh_TW" w:bidi="zh_TW"/>
          </w:rPr>
          <w:rPr>
            <w:color w:val="0000EE"/>
            <w:u w:val="single"/>
          </w:rPr>
          <w:t>申31:26</w:t>
        </w:r>
      </w:hyperlink>
      <w:r>
        <w:rPr>
          <w:lang w:val="zh_TW" w:bidi="zh_TW"/>
        </w:rPr>
        <w:t>）在他們面前全部都被宣讀出來。其中一半的支派站在基利心山，對祝福說「阿們」；另外六個支派站在以巴路山，對咒詛說「阿們」（參</w:t>
      </w:r>
      <w:hyperlink r:id="rId282">
        <w:r>
          <w:rPr>
            <w:lang w:val="zh_TW" w:bidi="zh_TW"/>
          </w:rPr>
          <w:rPr>
            <w:color w:val="0000EE"/>
            <w:u w:val="single"/>
          </w:rPr>
          <w:t>申27:9–26</w:t>
        </w:r>
      </w:hyperlink>
      <w:r>
        <w:rPr>
          <w:lang w:val="zh_TW" w:bidi="zh_TW"/>
        </w:rPr>
        <w:t>）。</w:t>
      </w:r>
    </w:p>
    <w:p>
      <w:pPr/>
      <w:r>
        <w:rPr>
          <w:lang w:val="zh_TW" w:bidi="zh_TW"/>
        </w:rPr>
      </w:r>
      <w:r>
        <w:rPr>
          <w:lang w:val="zh_TW" w:bidi="zh_TW"/>
        </w:rPr>
        <w:t>與基遍人立約：</w:t>
      </w:r>
      <w:hyperlink r:id="rId283">
        <w:r>
          <w:rPr>
            <w:lang w:val="zh_TW" w:bidi="zh_TW"/>
          </w:rPr>
          <w:rPr>
            <w:color w:val="0000EE"/>
            <w:u w:val="single"/>
          </w:rPr>
          <w:t>九章1至27節</w:t>
        </w:r>
      </w:hyperlink>
    </w:p>
    <w:p>
      <w:pPr/>
      <w:r>
        <w:rPr>
          <w:lang w:val="zh_TW" w:bidi="zh_TW"/>
        </w:rPr>
      </w:r>
      <w:r>
        <w:rPr>
          <w:lang w:val="zh_TW" w:bidi="zh_TW"/>
        </w:rPr>
        <w:t>神大能作為的傳聞，使迦南諸王心中充滿懼怕（參</w:t>
      </w:r>
      <w:hyperlink r:id="rId284">
        <w:r>
          <w:rPr>
            <w:lang w:val="zh_TW" w:bidi="zh_TW"/>
          </w:rPr>
          <w:rPr>
            <w:color w:val="0000EE"/>
            <w:u w:val="single"/>
          </w:rPr>
          <w:t>書2:8–11</w:t>
        </w:r>
      </w:hyperlink>
      <w:r>
        <w:rPr>
          <w:lang w:val="zh_TW" w:bidi="zh_TW"/>
        </w:rPr>
        <w:t>、</w:t>
      </w:r>
      <w:hyperlink r:id="rId284">
        <w:r>
          <w:rPr>
            <w:lang w:val="zh_TW" w:bidi="zh_TW"/>
          </w:rPr>
          <w:rPr>
            <w:color w:val="0000EE"/>
            <w:u w:val="single"/>
          </w:rPr>
          <w:t>24</w:t>
        </w:r>
      </w:hyperlink>
      <w:r>
        <w:rPr>
          <w:lang w:val="zh_TW" w:bidi="zh_TW"/>
        </w:rPr>
        <w:t>，</w:t>
      </w:r>
      <w:hyperlink r:id="rId285">
        <w:r>
          <w:rPr>
            <w:lang w:val="zh_TW" w:bidi="zh_TW"/>
          </w:rPr>
          <w:rPr>
            <w:color w:val="0000EE"/>
            <w:u w:val="single"/>
          </w:rPr>
          <w:t>5:1</w:t>
        </w:r>
      </w:hyperlink>
      <w:r>
        <w:rPr>
          <w:lang w:val="zh_TW" w:bidi="zh_TW"/>
        </w:rPr>
        <w:t>，</w:t>
      </w:r>
      <w:hyperlink r:id="rId259">
        <w:r>
          <w:rPr>
            <w:lang w:val="zh_TW" w:bidi="zh_TW"/>
          </w:rPr>
          <w:rPr>
            <w:color w:val="0000EE"/>
            <w:u w:val="single"/>
          </w:rPr>
          <w:t>6:27</w:t>
        </w:r>
      </w:hyperlink>
      <w:r>
        <w:rPr>
          <w:lang w:val="zh_TW" w:bidi="zh_TW"/>
        </w:rPr>
        <w:t>）。以色列人在艾城首次戰敗，卻給他們一線希望，讓他們以為可以擊敗以色列。他們不願向以色列屈服，也不願成為以色列的僕人而承受羞辱，於是聯合起來對抗約書亞和以色列（</w:t>
      </w:r>
      <w:hyperlink r:id="rId185">
        <w:r>
          <w:rPr>
            <w:lang w:val="zh_TW" w:bidi="zh_TW"/>
          </w:rPr>
          <w:rPr>
            <w:color w:val="0000EE"/>
            <w:u w:val="single"/>
          </w:rPr>
          <w:t>9:1–2</w:t>
        </w:r>
      </w:hyperlink>
      <w:r>
        <w:rPr>
          <w:lang w:val="zh_TW" w:bidi="zh_TW"/>
        </w:rPr>
        <w:t>）。</w:t>
      </w:r>
    </w:p>
    <w:p>
      <w:pPr/>
      <w:r>
        <w:rPr>
          <w:lang w:val="zh_TW" w:bidi="zh_TW"/>
        </w:rPr>
      </w:r>
      <w:r>
        <w:rPr>
          <w:lang w:val="zh_TW" w:bidi="zh_TW"/>
        </w:rPr>
        <w:t>來自基遍、基非拉、比錄和基列‧耶琳的希未人（</w:t>
      </w:r>
      <w:hyperlink r:id="rId286">
        <w:r>
          <w:rPr>
            <w:lang w:val="zh_TW" w:bidi="zh_TW"/>
          </w:rPr>
          <w:rPr>
            <w:color w:val="0000EE"/>
            <w:u w:val="single"/>
          </w:rPr>
          <w:t>9:7</w:t>
        </w:r>
      </w:hyperlink>
      <w:r>
        <w:rPr>
          <w:lang w:val="zh_TW" w:bidi="zh_TW"/>
        </w:rPr>
        <w:t>、</w:t>
      </w:r>
      <w:hyperlink r:id="rId286">
        <w:r>
          <w:rPr>
            <w:lang w:val="zh_TW" w:bidi="zh_TW"/>
          </w:rPr>
          <w:rPr>
            <w:color w:val="0000EE"/>
            <w:u w:val="single"/>
          </w:rPr>
          <w:t>17</w:t>
        </w:r>
      </w:hyperlink>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hyperlink r:id="rId287">
        <w:r>
          <w:rPr>
            <w:lang w:val="zh_TW" w:bidi="zh_TW"/>
          </w:rPr>
          <w:rPr>
            <w:color w:val="0000EE"/>
            <w:u w:val="single"/>
          </w:rPr>
          <w:t>15</w:t>
        </w:r>
      </w:hyperlink>
      <w:r>
        <w:rPr>
          <w:lang w:val="zh_TW" w:bidi="zh_TW"/>
        </w:rPr>
        <w:t>、</w:t>
      </w:r>
      <w:hyperlink r:id="rId287">
        <w:r>
          <w:rPr>
            <w:lang w:val="zh_TW" w:bidi="zh_TW"/>
          </w:rPr>
          <w:rPr>
            <w:color w:val="0000EE"/>
            <w:u w:val="single"/>
          </w:rPr>
          <w:t>24</w:t>
        </w:r>
      </w:hyperlink>
      <w:r>
        <w:rPr>
          <w:lang w:val="zh_TW" w:bidi="zh_TW"/>
        </w:rPr>
        <w:t>節）。他們欺騙以色列人，包括謊稱自己從遠方而來（</w:t>
      </w:r>
      <w:hyperlink r:id="rId288">
        <w:r>
          <w:rPr>
            <w:lang w:val="zh_TW" w:bidi="zh_TW"/>
          </w:rPr>
          <w:rPr>
            <w:color w:val="0000EE"/>
            <w:u w:val="single"/>
          </w:rPr>
          <w:t>11–14</w:t>
        </w:r>
      </w:hyperlink>
      <w:r>
        <w:rPr>
          <w:lang w:val="zh_TW" w:bidi="zh_TW"/>
        </w:rPr>
        <w:t>節），以及只提到以色列在約旦河東得勝，卻刻意不提以色列渡過約旦河的事（</w:t>
      </w:r>
      <w:hyperlink r:id="rId289">
        <w:r>
          <w:rPr>
            <w:lang w:val="zh_TW" w:bidi="zh_TW"/>
          </w:rPr>
          <w:rPr>
            <w:color w:val="0000EE"/>
            <w:u w:val="single"/>
          </w:rPr>
          <w:t>9:9–10</w:t>
        </w:r>
      </w:hyperlink>
      <w:r>
        <w:rPr>
          <w:lang w:val="zh_TW" w:bidi="zh_TW"/>
        </w:rPr>
        <w:t>；參</w:t>
      </w:r>
      <w:hyperlink r:id="rId285">
        <w:r>
          <w:rPr>
            <w:lang w:val="zh_TW" w:bidi="zh_TW"/>
          </w:rPr>
          <w:rPr>
            <w:color w:val="0000EE"/>
            <w:u w:val="single"/>
          </w:rPr>
          <w:t>5:1</w:t>
        </w:r>
      </w:hyperlink>
      <w:r>
        <w:rPr>
          <w:lang w:val="zh_TW" w:bidi="zh_TW"/>
        </w:rPr>
        <w:t>）。律法允許順服的城接受一種宗主條約的安排，在這樣的關係中，以色列制定條款，並要求被制伏的百姓成為服苦役的人（</w:t>
      </w:r>
      <w:hyperlink r:id="rId290">
        <w:r>
          <w:rPr>
            <w:lang w:val="zh_TW" w:bidi="zh_TW"/>
          </w:rPr>
          <w:rPr>
            <w:color w:val="0000EE"/>
            <w:u w:val="single"/>
          </w:rPr>
          <w:t>申20:11</w:t>
        </w:r>
      </w:hyperlink>
      <w:r>
        <w:rPr>
          <w:lang w:val="zh_TW" w:bidi="zh_TW"/>
        </w:rPr>
        <w:t>；參</w:t>
      </w:r>
      <w:hyperlink r:id="rId291">
        <w:r>
          <w:rPr>
            <w:lang w:val="zh_TW" w:bidi="zh_TW"/>
          </w:rPr>
          <w:rPr>
            <w:color w:val="0000EE"/>
            <w:u w:val="single"/>
          </w:rPr>
          <w:t>士1:28–35</w:t>
        </w:r>
      </w:hyperlink>
      <w:r>
        <w:rPr>
          <w:lang w:val="zh_TW" w:bidi="zh_TW"/>
        </w:rPr>
        <w:t>；</w:t>
      </w:r>
      <w:hyperlink r:id="rId292">
        <w:r>
          <w:rPr>
            <w:lang w:val="zh_TW" w:bidi="zh_TW"/>
          </w:rPr>
          <w:rPr>
            <w:color w:val="0000EE"/>
            <w:u w:val="single"/>
          </w:rPr>
          <w:t>王上9:15–21</w:t>
        </w:r>
      </w:hyperlink>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hyperlink r:id="rId293">
        <w:r>
          <w:rPr>
            <w:lang w:val="zh_TW" w:bidi="zh_TW"/>
          </w:rPr>
          <w:rPr>
            <w:color w:val="0000EE"/>
            <w:u w:val="single"/>
          </w:rPr>
          <w:t>十章1至43節</w:t>
        </w:r>
      </w:hyperlink>
    </w:p>
    <w:p>
      <w:pPr/>
      <w:r>
        <w:rPr>
          <w:lang w:val="zh_TW" w:bidi="zh_TW"/>
        </w:rPr>
      </w:r>
      <w:r>
        <w:rPr>
          <w:lang w:val="zh_TW" w:bidi="zh_TW"/>
        </w:rPr>
        <w:t>耶路撒冷王亞多尼‧洗德與希伯崙、耶末、拉吉和伊磯倫諸城結成聯盟，攻擊基遍，作為對抗以色列的軍事策略（</w:t>
      </w:r>
      <w:hyperlink r:id="rId294">
        <w:r>
          <w:rPr>
            <w:lang w:val="zh_TW" w:bidi="zh_TW"/>
          </w:rPr>
          <w:rPr>
            <w:color w:val="0000EE"/>
            <w:u w:val="single"/>
          </w:rPr>
          <w:t>書10:1–5</w:t>
        </w:r>
      </w:hyperlink>
      <w:r>
        <w:rPr>
          <w:lang w:val="zh_TW" w:bidi="zh_TW"/>
        </w:rPr>
        <w:t>）。基遍人因著與以色列所立的約，向以色列求助（</w:t>
      </w:r>
      <w:hyperlink r:id="rId295">
        <w:r>
          <w:rPr>
            <w:lang w:val="zh_TW" w:bidi="zh_TW"/>
          </w:rPr>
          <w:rPr>
            <w:color w:val="0000EE"/>
            <w:u w:val="single"/>
          </w:rPr>
          <w:t>6</w:t>
        </w:r>
      </w:hyperlink>
      <w:r>
        <w:rPr>
          <w:lang w:val="zh_TW" w:bidi="zh_TW"/>
        </w:rPr>
        <w:t>節）。約書亞在一夜之間，帶領以色列人從吉甲出發，穿越曠野，行走約25英里（40公里），到達基遍（</w:t>
      </w:r>
      <w:hyperlink r:id="rId296">
        <w:r>
          <w:rPr>
            <w:lang w:val="zh_TW" w:bidi="zh_TW"/>
          </w:rPr>
          <w:rPr>
            <w:color w:val="0000EE"/>
            <w:u w:val="single"/>
          </w:rPr>
          <w:t>7–9</w:t>
        </w:r>
      </w:hyperlink>
      <w:r>
        <w:rPr>
          <w:lang w:val="zh_TW" w:bidi="zh_TW"/>
        </w:rPr>
        <w:t>節）。以色列的進攻使迦南人大感意外；他們本已懼怕以色列人。迦南人的營中陷入混亂，軍兵沿著伯‧和崙的路，逃往亞西加和瑪基大一帶的山區（</w:t>
      </w:r>
      <w:hyperlink r:id="rId297">
        <w:r>
          <w:rPr>
            <w:lang w:val="zh_TW" w:bidi="zh_TW"/>
          </w:rPr>
          <w:rPr>
            <w:color w:val="0000EE"/>
            <w:u w:val="single"/>
          </w:rPr>
          <w:t>10</w:t>
        </w:r>
      </w:hyperlink>
      <w:r>
        <w:rPr>
          <w:lang w:val="zh_TW" w:bidi="zh_TW"/>
        </w:rPr>
        <w:t>節）。他們逃跑的時候，又遭遇大冰雹擊打，備受折磨（</w:t>
      </w:r>
      <w:hyperlink r:id="rId298">
        <w:r>
          <w:rPr>
            <w:lang w:val="zh_TW" w:bidi="zh_TW"/>
          </w:rPr>
          <w:rPr>
            <w:color w:val="0000EE"/>
            <w:u w:val="single"/>
          </w:rPr>
          <w:t>11</w:t>
        </w:r>
      </w:hyperlink>
      <w:r>
        <w:rPr>
          <w:lang w:val="zh_TW" w:bidi="zh_TW"/>
        </w:rPr>
        <w:t>節）。這場得勝屬於耶和華。因著神行了奇事，使白晝延長，以色列人得以將迦南人從山地驅趕到更遠的地方（</w:t>
      </w:r>
      <w:hyperlink r:id="rId299">
        <w:r>
          <w:rPr>
            <w:lang w:val="zh_TW" w:bidi="zh_TW"/>
          </w:rPr>
          <w:rPr>
            <w:color w:val="0000EE"/>
            <w:u w:val="single"/>
          </w:rPr>
          <w:t>12–14</w:t>
        </w:r>
      </w:hyperlink>
      <w:r>
        <w:rPr>
          <w:lang w:val="zh_TW" w:bidi="zh_TW"/>
        </w:rPr>
        <w:t>節）。這一天的奇事，長久記載在雅煞珥書上（參</w:t>
      </w:r>
      <w:hyperlink r:id="rId300">
        <w:r>
          <w:rPr>
            <w:lang w:val="zh_TW" w:bidi="zh_TW"/>
          </w:rPr>
          <w:rPr>
            <w:color w:val="0000EE"/>
            <w:u w:val="single"/>
          </w:rPr>
          <w:t>撒下1:18</w:t>
        </w:r>
      </w:hyperlink>
      <w:r>
        <w:rPr>
          <w:lang w:val="zh_TW" w:bidi="zh_TW"/>
        </w:rPr>
        <w:t>），因為耶和華在這一天垂聽了約書亞的呼求（</w:t>
      </w:r>
      <w:hyperlink r:id="rId301">
        <w:r>
          <w:rPr>
            <w:lang w:val="zh_TW" w:bidi="zh_TW"/>
          </w:rPr>
          <w:rPr>
            <w:color w:val="0000EE"/>
            <w:u w:val="single"/>
          </w:rPr>
          <w:t>書10:14</w:t>
        </w:r>
      </w:hyperlink>
      <w:r>
        <w:rPr>
          <w:lang w:val="zh_TW" w:bidi="zh_TW"/>
        </w:rPr>
        <w:t>）。</w:t>
      </w:r>
    </w:p>
    <w:p>
      <w:pPr/>
      <w:r>
        <w:rPr>
          <w:lang w:val="zh_TW" w:bidi="zh_TW"/>
        </w:rPr>
      </w:r>
      <w:r>
        <w:rPr>
          <w:lang w:val="zh_TW" w:bidi="zh_TW"/>
        </w:rPr>
        <w:t>藏在瑪基大洞中的那五個王被人發現，隨後被殺，被掛在樹上，最後埋葬在那洞裡（</w:t>
      </w:r>
      <w:hyperlink r:id="rId302">
        <w:r>
          <w:rPr>
            <w:lang w:val="zh_TW" w:bidi="zh_TW"/>
          </w:rPr>
          <w:rPr>
            <w:color w:val="0000EE"/>
            <w:u w:val="single"/>
          </w:rPr>
          <w:t>10:16–27</w:t>
        </w:r>
      </w:hyperlink>
      <w:r>
        <w:rPr>
          <w:lang w:val="zh_TW" w:bidi="zh_TW"/>
        </w:rPr>
        <w:t>）。他們愚昧地企圖與以色列爭戰，很快就以失敗告終。既然已經制伏了幾座大城組成的聯盟，約書亞便帶領以色列迅速攻取其餘的南方諸城（</w:t>
      </w:r>
      <w:hyperlink r:id="rId303">
        <w:r>
          <w:rPr>
            <w:lang w:val="zh_TW" w:bidi="zh_TW"/>
          </w:rPr>
          <w:rPr>
            <w:color w:val="0000EE"/>
            <w:u w:val="single"/>
          </w:rPr>
          <w:t>29–43</w:t>
        </w:r>
      </w:hyperlink>
      <w:r>
        <w:rPr>
          <w:lang w:val="zh_TW" w:bidi="zh_TW"/>
        </w:rPr>
        <w:t>節）。在一次戰役中，以色列人靠著耶和華的幫助攻佔了整個地區（</w:t>
      </w:r>
      <w:hyperlink r:id="rId304">
        <w:r>
          <w:rPr>
            <w:lang w:val="zh_TW" w:bidi="zh_TW"/>
          </w:rPr>
          <w:rPr>
            <w:color w:val="0000EE"/>
            <w:u w:val="single"/>
          </w:rPr>
          <w:t>42</w:t>
        </w:r>
      </w:hyperlink>
      <w:r>
        <w:rPr>
          <w:lang w:val="zh_TW" w:bidi="zh_TW"/>
        </w:rPr>
        <w:t>節）。</w:t>
      </w:r>
    </w:p>
    <w:p>
      <w:pPr/>
      <w:r>
        <w:rPr>
          <w:lang w:val="zh_TW" w:bidi="zh_TW"/>
        </w:rPr>
      </w:r>
      <w:r>
        <w:rPr>
          <w:lang w:val="zh_TW" w:bidi="zh_TW"/>
        </w:rPr>
        <w:t>北方戰役：</w:t>
      </w:r>
      <w:hyperlink r:id="rId305">
        <w:r>
          <w:rPr>
            <w:lang w:val="zh_TW" w:bidi="zh_TW"/>
          </w:rPr>
          <w:rPr>
            <w:color w:val="0000EE"/>
            <w:u w:val="single"/>
          </w:rPr>
          <w:t>十一章1至15節</w:t>
        </w:r>
      </w:hyperlink>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hyperlink r:id="rId187">
        <w:r>
          <w:rPr>
            <w:lang w:val="zh_TW" w:bidi="zh_TW"/>
          </w:rPr>
          <w:rPr>
            <w:color w:val="0000EE"/>
            <w:u w:val="single"/>
          </w:rPr>
          <w:t>11:1–5</w:t>
        </w:r>
      </w:hyperlink>
      <w:r>
        <w:rPr>
          <w:lang w:val="zh_TW" w:bidi="zh_TW"/>
        </w:rPr>
        <w:t>）。這段敘事與南方戰役之間的相似性是一種文學手法，是用來表明南北兩方的諸王都主動發動戰爭，結果也因此被擊敗。北方諸王同樣如此，他們一路潰敗，直到腓尼基的西頓一帶（</w:t>
      </w:r>
      <w:hyperlink r:id="rId167">
        <w:r>
          <w:rPr>
            <w:lang w:val="zh_TW" w:bidi="zh_TW"/>
          </w:rPr>
          <w:rPr>
            <w:color w:val="0000EE"/>
            <w:u w:val="single"/>
          </w:rPr>
          <w:t>8</w:t>
        </w:r>
      </w:hyperlink>
      <w:r>
        <w:rPr>
          <w:lang w:val="zh_TW" w:bidi="zh_TW"/>
        </w:rPr>
        <w:t>節）。以色列人照著耶和華的吩咐（</w:t>
      </w:r>
      <w:hyperlink r:id="rId306">
        <w:r>
          <w:rPr>
            <w:lang w:val="zh_TW" w:bidi="zh_TW"/>
          </w:rPr>
          <w:rPr>
            <w:color w:val="0000EE"/>
            <w:u w:val="single"/>
          </w:rPr>
          <w:t>6</w:t>
        </w:r>
      </w:hyperlink>
      <w:r>
        <w:rPr>
          <w:lang w:val="zh_TW" w:bidi="zh_TW"/>
        </w:rPr>
        <w:t>節），砍斷他們戰馬的腿筋，並焚燒他們的戰車（</w:t>
      </w:r>
      <w:hyperlink r:id="rId307">
        <w:r>
          <w:rPr>
            <w:lang w:val="zh_TW" w:bidi="zh_TW"/>
          </w:rPr>
          <w:rPr>
            <w:color w:val="0000EE"/>
            <w:u w:val="single"/>
          </w:rPr>
          <w:t>9</w:t>
        </w:r>
      </w:hyperlink>
      <w:r>
        <w:rPr>
          <w:lang w:val="zh_TW" w:bidi="zh_TW"/>
        </w:rPr>
        <w:t>節）。以色列應當倚靠耶和華，而不是倚賴戰馬與戰車（參</w:t>
      </w:r>
      <w:hyperlink r:id="rId308">
        <w:r>
          <w:rPr>
            <w:lang w:val="zh_TW" w:bidi="zh_TW"/>
          </w:rPr>
          <w:rPr>
            <w:color w:val="0000EE"/>
            <w:u w:val="single"/>
          </w:rPr>
          <w:t>詩20:7</w:t>
        </w:r>
      </w:hyperlink>
      <w:r>
        <w:rPr>
          <w:lang w:val="zh_TW" w:bidi="zh_TW"/>
        </w:rPr>
        <w:t>）。夏瑣這座偉大而古老的城、北方迦南權勢的中心，被徹底毀滅（</w:t>
      </w:r>
      <w:hyperlink r:id="rId309">
        <w:r>
          <w:rPr>
            <w:lang w:val="zh_TW" w:bidi="zh_TW"/>
          </w:rPr>
          <w:rPr>
            <w:color w:val="0000EE"/>
            <w:u w:val="single"/>
          </w:rPr>
          <w:t>書11:10–13</w:t>
        </w:r>
      </w:hyperlink>
      <w:r>
        <w:rPr>
          <w:lang w:val="zh_TW" w:bidi="zh_TW"/>
        </w:rPr>
        <w:t>）。焚燒耶利哥、艾城與夏瑣屬於特例，因為耶和華曾應許將迦南人的房屋、水井與城邑賜給以色列（</w:t>
      </w:r>
      <w:hyperlink r:id="rId310">
        <w:r>
          <w:rPr>
            <w:lang w:val="zh_TW" w:bidi="zh_TW"/>
          </w:rPr>
          <w:rPr>
            <w:color w:val="0000EE"/>
            <w:u w:val="single"/>
          </w:rPr>
          <w:t>申6:10–11</w:t>
        </w:r>
      </w:hyperlink>
      <w:r>
        <w:rPr>
          <w:lang w:val="zh_TW" w:bidi="zh_TW"/>
        </w:rPr>
        <w:t>；參</w:t>
      </w:r>
      <w:hyperlink r:id="rId311">
        <w:r>
          <w:rPr>
            <w:lang w:val="zh_TW" w:bidi="zh_TW"/>
          </w:rPr>
          <w:rPr>
            <w:color w:val="0000EE"/>
            <w:u w:val="single"/>
          </w:rPr>
          <w:t>書24:13</w:t>
        </w:r>
      </w:hyperlink>
      <w:r>
        <w:rPr>
          <w:lang w:val="zh_TW" w:bidi="zh_TW"/>
        </w:rPr>
        <w:t>）。這段爭戰的敘事再次強調，約書亞完全忠於耶和華以及耶和華的僕人摩西（</w:t>
      </w:r>
      <w:hyperlink r:id="rId312">
        <w:r>
          <w:rPr>
            <w:lang w:val="zh_TW" w:bidi="zh_TW"/>
          </w:rPr>
          <w:rPr>
            <w:color w:val="0000EE"/>
            <w:u w:val="single"/>
          </w:rPr>
          <w:t>書11:9–15</w:t>
        </w:r>
      </w:hyperlink>
      <w:r>
        <w:rPr>
          <w:lang w:val="zh_TW" w:bidi="zh_TW"/>
        </w:rPr>
        <w:t>）。</w:t>
      </w:r>
    </w:p>
    <w:p>
      <w:pPr/>
      <w:r>
        <w:rPr>
          <w:lang w:val="zh_TW" w:bidi="zh_TW"/>
        </w:rPr>
      </w:r>
      <w:r>
        <w:rPr>
          <w:lang w:val="zh_TW" w:bidi="zh_TW"/>
        </w:rPr>
        <w:t>戰役概要：</w:t>
      </w:r>
      <w:hyperlink r:id="rId313">
        <w:r>
          <w:rPr>
            <w:lang w:val="zh_TW" w:bidi="zh_TW"/>
          </w:rPr>
          <w:rPr>
            <w:color w:val="0000EE"/>
            <w:u w:val="single"/>
          </w:rPr>
          <w:t>十一章16節至十二章24節</w:t>
        </w:r>
      </w:hyperlink>
    </w:p>
    <w:p>
      <w:pPr/>
      <w:r>
        <w:rPr>
          <w:lang w:val="zh_TW" w:bidi="zh_TW"/>
        </w:rPr>
      </w:r>
      <w:r>
        <w:rPr>
          <w:lang w:val="zh_TW" w:bidi="zh_TW"/>
        </w:rPr>
        <w:t>約書亞因著謹慎遵行耶和華藉著摩西所吩咐的一切，帶領以色列得勝，並進入安息。摩西曾詳細說明要征服的那地（</w:t>
      </w:r>
      <w:hyperlink r:id="rId314">
        <w:r>
          <w:rPr>
            <w:lang w:val="zh_TW" w:bidi="zh_TW"/>
          </w:rPr>
          <w:rPr>
            <w:color w:val="0000EE"/>
            <w:u w:val="single"/>
          </w:rPr>
          <w:t>申1:7</w:t>
        </w:r>
      </w:hyperlink>
      <w:r>
        <w:rPr>
          <w:lang w:val="zh_TW" w:bidi="zh_TW"/>
        </w:rPr>
        <w:t>），約書亞就按著摩西所說，逐一取得那些地區。雖然各城原可依照律法尋求講和，並在那樣的安排下成為服苦役的人（</w:t>
      </w:r>
      <w:hyperlink r:id="rId290">
        <w:r>
          <w:rPr>
            <w:lang w:val="zh_TW" w:bidi="zh_TW"/>
          </w:rPr>
          <w:rPr>
            <w:color w:val="0000EE"/>
            <w:u w:val="single"/>
          </w:rPr>
          <w:t>申20:11</w:t>
        </w:r>
      </w:hyperlink>
      <w:r>
        <w:rPr>
          <w:lang w:val="zh_TW" w:bidi="zh_TW"/>
        </w:rPr>
        <w:t>），卻沒有一座城承認以色列；他們出於恐懼，圖謀設計要毀滅以色列，並且主動挑起戰事。神使他們的心剛硬（</w:t>
      </w:r>
      <w:hyperlink r:id="rId191">
        <w:r>
          <w:rPr>
            <w:lang w:val="zh_TW" w:bidi="zh_TW"/>
          </w:rPr>
          <w:rPr>
            <w:color w:val="0000EE"/>
            <w:u w:val="single"/>
          </w:rPr>
          <w:t>書11:20</w:t>
        </w:r>
      </w:hyperlink>
      <w:r>
        <w:rPr>
          <w:lang w:val="zh_TW" w:bidi="zh_TW"/>
        </w:rPr>
        <w:t>）。這神學性的原因就如同法老的情形一樣，仍然是一個奧祕。最終的結果是，以色列征服了迦南，並除滅其居民，惟有基遍的希未人及其周圍的城得以存留（</w:t>
      </w:r>
      <w:hyperlink r:id="rId315">
        <w:r>
          <w:rPr>
            <w:lang w:val="zh_TW" w:bidi="zh_TW"/>
          </w:rPr>
          <w:rPr>
            <w:color w:val="0000EE"/>
            <w:u w:val="single"/>
          </w:rPr>
          <w:t>19–20</w:t>
        </w:r>
      </w:hyperlink>
      <w:r>
        <w:rPr>
          <w:lang w:val="zh_TW" w:bidi="zh_TW"/>
        </w:rPr>
        <w:t>），就連四十年前曾使以色列心生懼怕的亞衲族人（</w:t>
      </w:r>
      <w:hyperlink r:id="rId316">
        <w:r>
          <w:rPr>
            <w:lang w:val="zh_TW" w:bidi="zh_TW"/>
          </w:rPr>
          <w:rPr>
            <w:color w:val="0000EE"/>
            <w:u w:val="single"/>
          </w:rPr>
          <w:t>民13:33</w:t>
        </w:r>
      </w:hyperlink>
      <w:r>
        <w:rPr>
          <w:lang w:val="zh_TW" w:bidi="zh_TW"/>
        </w:rPr>
        <w:t>；參</w:t>
      </w:r>
      <w:hyperlink r:id="rId317">
        <w:r>
          <w:rPr>
            <w:lang w:val="zh_TW" w:bidi="zh_TW"/>
          </w:rPr>
          <w:rPr>
            <w:color w:val="0000EE"/>
            <w:u w:val="single"/>
          </w:rPr>
          <w:t>申2:10</w:t>
        </w:r>
      </w:hyperlink>
      <w:r>
        <w:rPr>
          <w:lang w:val="zh_TW" w:bidi="zh_TW"/>
        </w:rPr>
        <w:t>、</w:t>
      </w:r>
      <w:hyperlink r:id="rId317">
        <w:r>
          <w:rPr>
            <w:lang w:val="zh_TW" w:bidi="zh_TW"/>
          </w:rPr>
          <w:rPr>
            <w:color w:val="0000EE"/>
            <w:u w:val="single"/>
          </w:rPr>
          <w:t>21</w:t>
        </w:r>
      </w:hyperlink>
      <w:r>
        <w:rPr>
          <w:lang w:val="zh_TW" w:bidi="zh_TW"/>
        </w:rPr>
        <w:t>），以色列人也將他們全部除滅（</w:t>
      </w:r>
      <w:hyperlink r:id="rId318">
        <w:r>
          <w:rPr>
            <w:lang w:val="zh_TW" w:bidi="zh_TW"/>
          </w:rPr>
          <w:rPr>
            <w:color w:val="0000EE"/>
            <w:u w:val="single"/>
          </w:rPr>
          <w:t>書11:21</w:t>
        </w:r>
      </w:hyperlink>
      <w:r>
        <w:rPr>
          <w:lang w:val="zh_TW" w:bidi="zh_TW"/>
        </w:rPr>
        <w:t>）。然而，經文同時清楚地顯示，以色列人並非已取得那地的每一寸地（</w:t>
      </w:r>
      <w:hyperlink r:id="rId319">
        <w:r>
          <w:rPr>
            <w:lang w:val="zh_TW" w:bidi="zh_TW"/>
          </w:rPr>
          <w:rPr>
            <w:color w:val="0000EE"/>
            <w:u w:val="single"/>
          </w:rPr>
          <w:t>22</w:t>
        </w:r>
      </w:hyperlink>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hyperlink r:id="rId320">
        <w:r>
          <w:rPr>
            <w:lang w:val="zh_TW" w:bidi="zh_TW"/>
          </w:rPr>
          <w:rPr>
            <w:color w:val="0000EE"/>
            <w:u w:val="single"/>
          </w:rPr>
          <w:t>12</w:t>
        </w:r>
      </w:hyperlink>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hyperlink r:id="rId321">
        <w:r>
          <w:rPr>
            <w:lang w:val="zh_TW" w:bidi="zh_TW"/>
          </w:rPr>
          <w:rPr>
            <w:color w:val="0000EE"/>
            <w:u w:val="single"/>
          </w:rPr>
          <w:t>2–5</w:t>
        </w:r>
      </w:hyperlink>
      <w:r>
        <w:rPr>
          <w:lang w:val="zh_TW" w:bidi="zh_TW"/>
        </w:rPr>
        <w:t>節）。在迦南，疆界從西頓以南的地區，一直延伸到南地（</w:t>
      </w:r>
      <w:hyperlink r:id="rId322">
        <w:r>
          <w:rPr>
            <w:lang w:val="zh_TW" w:bidi="zh_TW"/>
          </w:rPr>
          <w:rPr>
            <w:color w:val="0000EE"/>
            <w:u w:val="single"/>
          </w:rPr>
          <w:t>7–8</w:t>
        </w:r>
      </w:hyperlink>
      <w:r>
        <w:rPr>
          <w:lang w:val="zh_TW" w:bidi="zh_TW"/>
        </w:rPr>
        <w:t>節）。</w:t>
      </w:r>
    </w:p>
    <w:p>
      <w:pPr>
        <w:pStyle w:val="Heading4"/>
      </w:pPr>
      <w:r>
        <w:rPr>
          <w:lang w:val="zh_TW" w:bidi="zh_TW"/>
        </w:rPr>
        <w:t>分配地業：</w:t>
      </w:r>
      <w:hyperlink r:id="rId323">
        <w:r>
          <w:rPr>
            <w:lang w:val="zh_TW" w:bidi="zh_TW"/>
          </w:rPr>
          <w:rPr>
            <w:color w:val="0000EE"/>
            <w:u w:val="single"/>
          </w:rPr>
          <w:t>十三章1節至二十二章34節</w:t>
        </w:r>
      </w:hyperlink>
    </w:p>
    <w:p>
      <w:pPr/>
      <w:r>
        <w:rPr>
          <w:lang w:val="zh_TW" w:bidi="zh_TW"/>
        </w:rPr>
      </w:r>
      <w:r>
        <w:rPr>
          <w:lang w:val="zh_TW" w:bidi="zh_TW"/>
        </w:rPr>
        <w:t>分配那地的吩咐：</w:t>
      </w:r>
      <w:hyperlink r:id="rId194">
        <w:r>
          <w:rPr>
            <w:lang w:val="zh_TW" w:bidi="zh_TW"/>
          </w:rPr>
          <w:rPr>
            <w:color w:val="0000EE"/>
            <w:u w:val="single"/>
          </w:rPr>
          <w:t>十三章1至7節</w:t>
        </w:r>
      </w:hyperlink>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hyperlink r:id="rId200">
        <w:r>
          <w:rPr>
            <w:lang w:val="zh_TW" w:bidi="zh_TW"/>
          </w:rPr>
          <w:rPr>
            <w:color w:val="0000EE"/>
            <w:u w:val="single"/>
          </w:rPr>
          <w:t>出23:29–30</w:t>
        </w:r>
      </w:hyperlink>
      <w:r>
        <w:rPr>
          <w:lang w:val="zh_TW" w:bidi="zh_TW"/>
        </w:rPr>
        <w:t>；</w:t>
      </w:r>
      <w:hyperlink r:id="rId201">
        <w:r>
          <w:rPr>
            <w:lang w:val="zh_TW" w:bidi="zh_TW"/>
          </w:rPr>
          <w:rPr>
            <w:color w:val="0000EE"/>
            <w:u w:val="single"/>
          </w:rPr>
          <w:t>申7:22</w:t>
        </w:r>
      </w:hyperlink>
      <w:r>
        <w:rPr>
          <w:lang w:val="zh_TW" w:bidi="zh_TW"/>
        </w:rPr>
        <w:t>）。仍待佔據的地區包括：加利利以北的地帶、黑門山（在加利利海以東）、非利士人所居之地，以及零散分布的迦南人聚居區（</w:t>
      </w:r>
      <w:hyperlink r:id="rId324">
        <w:r>
          <w:rPr>
            <w:lang w:val="zh_TW" w:bidi="zh_TW"/>
          </w:rPr>
          <w:rPr>
            <w:color w:val="0000EE"/>
            <w:u w:val="single"/>
          </w:rPr>
          <w:t>書13:2–7</w:t>
        </w:r>
      </w:hyperlink>
      <w:r>
        <w:rPr>
          <w:lang w:val="zh_TW" w:bidi="zh_TW"/>
        </w:rPr>
        <w:t>；參</w:t>
      </w:r>
      <w:hyperlink r:id="rId325">
        <w:r>
          <w:rPr>
            <w:lang w:val="zh_TW" w:bidi="zh_TW"/>
          </w:rPr>
          <w:rPr>
            <w:color w:val="0000EE"/>
            <w:u w:val="single"/>
          </w:rPr>
          <w:t>士1章</w:t>
        </w:r>
      </w:hyperlink>
      <w:r>
        <w:rPr>
          <w:lang w:val="zh_TW" w:bidi="zh_TW"/>
        </w:rPr>
        <w:t>）。以色列不必為將來取得居住權而憂慮，因為耶和華應許必幫助他們（</w:t>
      </w:r>
      <w:hyperlink r:id="rId326">
        <w:r>
          <w:rPr>
            <w:lang w:val="zh_TW" w:bidi="zh_TW"/>
          </w:rPr>
          <w:rPr>
            <w:color w:val="0000EE"/>
            <w:u w:val="single"/>
          </w:rPr>
          <w:t>書13:6</w:t>
        </w:r>
      </w:hyperlink>
      <w:r>
        <w:rPr>
          <w:lang w:val="zh_TW" w:bidi="zh_TW"/>
        </w:rPr>
        <w:t>）。</w:t>
      </w:r>
    </w:p>
    <w:p>
      <w:pPr/>
      <w:r>
        <w:rPr>
          <w:lang w:val="zh_TW" w:bidi="zh_TW"/>
        </w:rPr>
      </w:r>
      <w:r>
        <w:rPr>
          <w:lang w:val="zh_TW" w:bidi="zh_TW"/>
        </w:rPr>
        <w:t>外約旦的分配：</w:t>
      </w:r>
      <w:hyperlink r:id="rId327">
        <w:r>
          <w:rPr>
            <w:lang w:val="zh_TW" w:bidi="zh_TW"/>
          </w:rPr>
          <w:rPr>
            <w:color w:val="0000EE"/>
            <w:u w:val="single"/>
          </w:rPr>
          <w:t>十三章8至33節</w:t>
        </w:r>
      </w:hyperlink>
    </w:p>
    <w:p>
      <w:pPr/>
      <w:r>
        <w:rPr>
          <w:lang w:val="zh_TW" w:bidi="zh_TW"/>
        </w:rPr>
      </w:r>
      <w:r>
        <w:rPr>
          <w:lang w:val="zh_TW" w:bidi="zh_TW"/>
        </w:rPr>
        <w:t>約書亞沒有更改摩西先前為瑪拿西、呂便和迦得支派所作的地業安排（</w:t>
      </w:r>
      <w:hyperlink r:id="rId328">
        <w:r>
          <w:rPr>
            <w:lang w:val="zh_TW" w:bidi="zh_TW"/>
          </w:rPr>
          <w:rPr>
            <w:color w:val="0000EE"/>
            <w:u w:val="single"/>
          </w:rPr>
          <w:t>書13:8</w:t>
        </w:r>
      </w:hyperlink>
      <w:r>
        <w:rPr>
          <w:lang w:val="zh_TW" w:bidi="zh_TW"/>
        </w:rPr>
        <w:t>、</w:t>
      </w:r>
      <w:hyperlink r:id="rId328">
        <w:r>
          <w:rPr>
            <w:lang w:val="zh_TW" w:bidi="zh_TW"/>
          </w:rPr>
          <w:rPr>
            <w:color w:val="0000EE"/>
            <w:u w:val="single"/>
          </w:rPr>
          <w:t>32–33</w:t>
        </w:r>
      </w:hyperlink>
      <w:r>
        <w:rPr>
          <w:lang w:val="zh_TW" w:bidi="zh_TW"/>
        </w:rPr>
        <w:t>；參</w:t>
      </w:r>
      <w:hyperlink r:id="rId329">
        <w:r>
          <w:rPr>
            <w:lang w:val="zh_TW" w:bidi="zh_TW"/>
          </w:rPr>
          <w:rPr>
            <w:color w:val="0000EE"/>
            <w:u w:val="single"/>
          </w:rPr>
          <w:t>民32</w:t>
        </w:r>
      </w:hyperlink>
      <w:r>
        <w:rPr>
          <w:lang w:val="zh_TW" w:bidi="zh_TW"/>
        </w:rPr>
        <w:t>；</w:t>
      </w:r>
      <w:hyperlink r:id="rId330">
        <w:r>
          <w:rPr>
            <w:lang w:val="zh_TW" w:bidi="zh_TW"/>
          </w:rPr>
          <w:rPr>
            <w:color w:val="0000EE"/>
            <w:u w:val="single"/>
          </w:rPr>
          <w:t>申3:12–17</w:t>
        </w:r>
      </w:hyperlink>
      <w:r>
        <w:rPr>
          <w:lang w:val="zh_TW" w:bidi="zh_TW"/>
        </w:rPr>
        <w:t>）。他們所得的地業同樣不包括一些仍由迦南人佔據的地區（</w:t>
      </w:r>
      <w:hyperlink r:id="rId195">
        <w:r>
          <w:rPr>
            <w:lang w:val="zh_TW" w:bidi="zh_TW"/>
          </w:rPr>
          <w:rPr>
            <w:color w:val="0000EE"/>
            <w:u w:val="single"/>
          </w:rPr>
          <w:t>書13:13</w:t>
        </w:r>
      </w:hyperlink>
      <w:r>
        <w:rPr>
          <w:lang w:val="zh_TW" w:bidi="zh_TW"/>
        </w:rPr>
        <w:t>）。呂便的各宗族得著的地業，是從亞嫩河向北直到希實本一帶（</w:t>
      </w:r>
      <w:hyperlink r:id="rId331">
        <w:r>
          <w:rPr>
            <w:lang w:val="zh_TW" w:bidi="zh_TW"/>
          </w:rPr>
          <w:rPr>
            <w:color w:val="0000EE"/>
            <w:u w:val="single"/>
          </w:rPr>
          <w:t>15–23</w:t>
        </w:r>
      </w:hyperlink>
      <w:r>
        <w:rPr>
          <w:lang w:val="zh_TW" w:bidi="zh_TW"/>
        </w:rPr>
        <w:t>節）。迦得的各宗族得著基列地，從雅博河以南直到希實本（</w:t>
      </w:r>
      <w:hyperlink r:id="rId332">
        <w:r>
          <w:rPr>
            <w:lang w:val="zh_TW" w:bidi="zh_TW"/>
          </w:rPr>
          <w:rPr>
            <w:color w:val="0000EE"/>
            <w:u w:val="single"/>
          </w:rPr>
          <w:t>24–28</w:t>
        </w:r>
      </w:hyperlink>
      <w:r>
        <w:rPr>
          <w:lang w:val="zh_TW" w:bidi="zh_TW"/>
        </w:rPr>
        <w:t>節）。瑪拿西的幾個宗族則得著從雅爾穆河谷（Wadi Yarmuk）以南直到雅博河的地區（</w:t>
      </w:r>
      <w:hyperlink r:id="rId333">
        <w:r>
          <w:rPr>
            <w:lang w:val="zh_TW" w:bidi="zh_TW"/>
          </w:rPr>
          <w:rPr>
            <w:color w:val="0000EE"/>
            <w:u w:val="single"/>
          </w:rPr>
          <w:t>29–31</w:t>
        </w:r>
      </w:hyperlink>
      <w:r>
        <w:rPr>
          <w:lang w:val="zh_TW" w:bidi="zh_TW"/>
        </w:rPr>
        <w:t>節）。利未人的城在此沒有被逐一列出，但經文提到他們沒有分得產業，因為他們靠著獻給耶和華的供物和祭物生活（</w:t>
      </w:r>
      <w:hyperlink r:id="rId334">
        <w:r>
          <w:rPr>
            <w:lang w:val="zh_TW" w:bidi="zh_TW"/>
          </w:rPr>
          <w:rPr>
            <w:color w:val="0000EE"/>
            <w:u w:val="single"/>
          </w:rPr>
          <w:t>書13:14</w:t>
        </w:r>
      </w:hyperlink>
      <w:r>
        <w:rPr>
          <w:lang w:val="zh_TW" w:bidi="zh_TW"/>
        </w:rPr>
        <w:t>；參</w:t>
      </w:r>
      <w:hyperlink r:id="rId335">
        <w:r>
          <w:rPr>
            <w:lang w:val="zh_TW" w:bidi="zh_TW"/>
          </w:rPr>
          <w:rPr>
            <w:color w:val="0000EE"/>
            <w:u w:val="single"/>
          </w:rPr>
          <w:t>民18:20–24</w:t>
        </w:r>
      </w:hyperlink>
      <w:r>
        <w:rPr>
          <w:lang w:val="zh_TW" w:bidi="zh_TW"/>
        </w:rPr>
        <w:t>，</w:t>
      </w:r>
      <w:hyperlink r:id="rId336">
        <w:r>
          <w:rPr>
            <w:lang w:val="zh_TW" w:bidi="zh_TW"/>
          </w:rPr>
          <w:rPr>
            <w:color w:val="0000EE"/>
            <w:u w:val="single"/>
          </w:rPr>
          <w:t>35:1–8</w:t>
        </w:r>
      </w:hyperlink>
      <w:r>
        <w:rPr>
          <w:lang w:val="zh_TW" w:bidi="zh_TW"/>
        </w:rPr>
        <w:t>）。</w:t>
      </w:r>
    </w:p>
    <w:p>
      <w:pPr/>
      <w:r>
        <w:rPr>
          <w:lang w:val="zh_TW" w:bidi="zh_TW"/>
        </w:rPr>
      </w:r>
      <w:r>
        <w:rPr>
          <w:lang w:val="zh_TW" w:bidi="zh_TW"/>
        </w:rPr>
        <w:t>迦南地各支派的分配：</w:t>
      </w:r>
      <w:hyperlink r:id="rId337">
        <w:r>
          <w:rPr>
            <w:lang w:val="zh_TW" w:bidi="zh_TW"/>
          </w:rPr>
          <w:rPr>
            <w:color w:val="0000EE"/>
            <w:u w:val="single"/>
          </w:rPr>
          <w:t>十四章1節至十九章51節</w:t>
        </w:r>
      </w:hyperlink>
    </w:p>
    <w:p>
      <w:pPr/>
      <w:r>
        <w:rPr>
          <w:lang w:val="zh_TW" w:bidi="zh_TW"/>
        </w:rPr>
      </w:r>
      <w:r>
        <w:rPr>
          <w:lang w:val="zh_TW" w:bidi="zh_TW"/>
        </w:rPr>
        <w:t>大祭司以利亞撒與約書亞一同掣籤，為其餘九個半支派確定疆界、地業的大小，以及分配的歸屬。經文再次提到利未支派不在其列（</w:t>
      </w:r>
      <w:hyperlink r:id="rId338">
        <w:r>
          <w:rPr>
            <w:lang w:val="zh_TW" w:bidi="zh_TW"/>
          </w:rPr>
          <w:rPr>
            <w:color w:val="0000EE"/>
            <w:u w:val="single"/>
          </w:rPr>
          <w:t>書14:4</w:t>
        </w:r>
      </w:hyperlink>
      <w:r>
        <w:rPr>
          <w:lang w:val="zh_TW" w:bidi="zh_TW"/>
        </w:rPr>
        <w:t>），因為他們的城將在第</w:t>
      </w:r>
      <w:hyperlink r:id="rId339">
        <w:r>
          <w:rPr>
            <w:lang w:val="zh_TW" w:bidi="zh_TW"/>
          </w:rPr>
          <w:rPr>
            <w:color w:val="0000EE"/>
            <w:u w:val="single"/>
          </w:rPr>
          <w:t>二十至二十一</w:t>
        </w:r>
      </w:hyperlink>
      <w:r>
        <w:rPr>
          <w:lang w:val="zh_TW" w:bidi="zh_TW"/>
        </w:rPr>
        <w:t>章中另行處理。作者也運用了一種文學手法，在一開始特別提到迦勒所得的產業（</w:t>
      </w:r>
      <w:hyperlink r:id="rId340">
        <w:r>
          <w:rPr>
            <w:lang w:val="zh_TW" w:bidi="zh_TW"/>
          </w:rPr>
          <w:rPr>
            <w:color w:val="0000EE"/>
            <w:u w:val="single"/>
          </w:rPr>
          <w:t>14:6–15</w:t>
        </w:r>
      </w:hyperlink>
      <w:r>
        <w:rPr>
          <w:lang w:val="zh_TW" w:bidi="zh_TW"/>
        </w:rPr>
        <w:t>），並在結尾提到約書亞所得的產業（</w:t>
      </w:r>
      <w:hyperlink r:id="rId341">
        <w:r>
          <w:rPr>
            <w:lang w:val="zh_TW" w:bidi="zh_TW"/>
          </w:rPr>
          <w:rPr>
            <w:color w:val="0000EE"/>
            <w:u w:val="single"/>
          </w:rPr>
          <w:t>19:49–50</w:t>
        </w:r>
      </w:hyperlink>
      <w:r>
        <w:rPr>
          <w:lang w:val="zh_TW" w:bidi="zh_TW"/>
        </w:rPr>
        <w:t>）。這兩人是當時成年後出埃及的人中，僅有仍然存活、曾作忠心探子，並最終進入應許之地的人（</w:t>
      </w:r>
      <w:hyperlink r:id="rId342">
        <w:r>
          <w:rPr>
            <w:lang w:val="zh_TW" w:bidi="zh_TW"/>
          </w:rPr>
          <w:rPr>
            <w:color w:val="0000EE"/>
            <w:u w:val="single"/>
          </w:rPr>
          <w:t>民14:24</w:t>
        </w:r>
      </w:hyperlink>
      <w:r>
        <w:rPr>
          <w:lang w:val="zh_TW" w:bidi="zh_TW"/>
        </w:rPr>
        <w:t>、</w:t>
      </w:r>
      <w:hyperlink r:id="rId342">
        <w:r>
          <w:rPr>
            <w:lang w:val="zh_TW" w:bidi="zh_TW"/>
          </w:rPr>
          <w:rPr>
            <w:color w:val="0000EE"/>
            <w:u w:val="single"/>
          </w:rPr>
          <w:t>30</w:t>
        </w:r>
      </w:hyperlink>
      <w:r>
        <w:rPr>
          <w:lang w:val="zh_TW" w:bidi="zh_TW"/>
        </w:rPr>
        <w:t>；</w:t>
      </w:r>
      <w:hyperlink r:id="rId343">
        <w:r>
          <w:rPr>
            <w:lang w:val="zh_TW" w:bidi="zh_TW"/>
          </w:rPr>
          <w:rPr>
            <w:color w:val="0000EE"/>
            <w:u w:val="single"/>
          </w:rPr>
          <w:t>申1:36–38</w:t>
        </w:r>
      </w:hyperlink>
      <w:r>
        <w:rPr>
          <w:lang w:val="zh_TW" w:bidi="zh_TW"/>
        </w:rPr>
        <w:t>）。</w:t>
      </w:r>
    </w:p>
    <w:p>
      <w:pPr/>
      <w:r>
        <w:rPr>
          <w:lang w:val="zh_TW" w:bidi="zh_TW"/>
        </w:rPr>
      </w:r>
      <w:r>
        <w:rPr>
          <w:lang w:val="zh_TW" w:bidi="zh_TW"/>
        </w:rPr>
        <w:t>猶大：</w:t>
      </w:r>
      <w:hyperlink r:id="rId344">
        <w:r>
          <w:rPr>
            <w:lang w:val="zh_TW" w:bidi="zh_TW"/>
          </w:rPr>
          <w:rPr>
            <w:color w:val="0000EE"/>
            <w:u w:val="single"/>
          </w:rPr>
          <w:t>十五章1至63節</w:t>
        </w:r>
      </w:hyperlink>
      <w:r>
        <w:rPr>
          <w:lang w:val="zh_TW" w:bidi="zh_TW"/>
        </w:rPr>
        <w:t>（參</w:t>
      </w:r>
      <w:hyperlink r:id="rId345">
        <w:r>
          <w:rPr>
            <w:lang w:val="zh_TW" w:bidi="zh_TW"/>
          </w:rPr>
          <w:rPr>
            <w:color w:val="0000EE"/>
            <w:u w:val="single"/>
          </w:rPr>
          <w:t>士1:10–15</w:t>
        </w:r>
      </w:hyperlink>
      <w:r>
        <w:rPr>
          <w:lang w:val="zh_TW" w:bidi="zh_TW"/>
        </w:rPr>
        <w:t>、</w:t>
      </w:r>
      <w:hyperlink r:id="rId345">
        <w:r>
          <w:rPr>
            <w:lang w:val="zh_TW" w:bidi="zh_TW"/>
          </w:rPr>
          <w:rPr>
            <w:color w:val="0000EE"/>
            <w:u w:val="single"/>
          </w:rPr>
          <w:t>20</w:t>
        </w:r>
      </w:hyperlink>
      <w:r>
        <w:rPr>
          <w:lang w:val="zh_TW" w:bidi="zh_TW"/>
        </w:rPr>
        <w:t>）</w:t>
      </w:r>
    </w:p>
    <w:p>
      <w:pPr/>
      <w:r>
        <w:rPr>
          <w:lang w:val="zh_TW" w:bidi="zh_TW"/>
        </w:rPr>
      </w:r>
      <w:r>
        <w:rPr>
          <w:lang w:val="zh_TW" w:bidi="zh_TW"/>
        </w:rPr>
        <w:t>猶大的疆界是從死海向西延伸，直到地中海（</w:t>
      </w:r>
      <w:hyperlink r:id="rId346">
        <w:r>
          <w:rPr>
            <w:lang w:val="zh_TW" w:bidi="zh_TW"/>
          </w:rPr>
          <w:rPr>
            <w:color w:val="0000EE"/>
            <w:u w:val="single"/>
          </w:rPr>
          <w:t>書15:2–12</w:t>
        </w:r>
      </w:hyperlink>
      <w:r>
        <w:rPr>
          <w:lang w:val="zh_TW" w:bidi="zh_TW"/>
        </w:rPr>
        <w:t>）。經文按著四個地區列出猶大的諸城：南地有29座城（</w:t>
      </w:r>
      <w:hyperlink r:id="rId347">
        <w:r>
          <w:rPr>
            <w:lang w:val="zh_TW" w:bidi="zh_TW"/>
          </w:rPr>
          <w:rPr>
            <w:color w:val="0000EE"/>
            <w:u w:val="single"/>
          </w:rPr>
          <w:t>21–32</w:t>
        </w:r>
      </w:hyperlink>
      <w:r>
        <w:rPr>
          <w:lang w:val="zh_TW" w:bidi="zh_TW"/>
        </w:rPr>
        <w:t>節），高原（即西邊的山麓地帶）及沿海平原有42座城（</w:t>
      </w:r>
      <w:hyperlink r:id="rId348">
        <w:r>
          <w:rPr>
            <w:lang w:val="zh_TW" w:bidi="zh_TW"/>
          </w:rPr>
          <w:rPr>
            <w:color w:val="0000EE"/>
            <w:u w:val="single"/>
          </w:rPr>
          <w:t>33–47</w:t>
        </w:r>
      </w:hyperlink>
      <w:r>
        <w:rPr>
          <w:lang w:val="zh_TW" w:bidi="zh_TW"/>
        </w:rPr>
        <w:t>節），山地有38座城（</w:t>
      </w:r>
      <w:hyperlink r:id="rId349">
        <w:r>
          <w:rPr>
            <w:lang w:val="zh_TW" w:bidi="zh_TW"/>
          </w:rPr>
          <w:rPr>
            <w:color w:val="0000EE"/>
            <w:u w:val="single"/>
          </w:rPr>
          <w:t>15:48–60</w:t>
        </w:r>
      </w:hyperlink>
      <w:r>
        <w:rPr>
          <w:lang w:val="zh_TW" w:bidi="zh_TW"/>
        </w:rPr>
        <w:t>），曠野有6座城（</w:t>
      </w:r>
      <w:hyperlink r:id="rId350">
        <w:r>
          <w:rPr>
            <w:lang w:val="zh_TW" w:bidi="zh_TW"/>
          </w:rPr>
          <w:rPr>
            <w:color w:val="0000EE"/>
            <w:u w:val="single"/>
          </w:rPr>
          <w:t>61–62</w:t>
        </w:r>
      </w:hyperlink>
      <w:r>
        <w:rPr>
          <w:lang w:val="zh_TW" w:bidi="zh_TW"/>
        </w:rPr>
        <w:t>節）。直到大衛將這城立為首都之前（參</w:t>
      </w:r>
      <w:hyperlink r:id="rId351">
        <w:r>
          <w:rPr>
            <w:lang w:val="zh_TW" w:bidi="zh_TW"/>
          </w:rPr>
          <w:rPr>
            <w:color w:val="0000EE"/>
            <w:u w:val="single"/>
          </w:rPr>
          <w:t>士1:21</w:t>
        </w:r>
      </w:hyperlink>
      <w:r>
        <w:rPr>
          <w:lang w:val="zh_TW" w:bidi="zh_TW"/>
        </w:rPr>
        <w:t>；</w:t>
      </w:r>
      <w:hyperlink r:id="rId352">
        <w:r>
          <w:rPr>
            <w:lang w:val="zh_TW" w:bidi="zh_TW"/>
          </w:rPr>
          <w:rPr>
            <w:color w:val="0000EE"/>
            <w:u w:val="single"/>
          </w:rPr>
          <w:t>撒下5:6–16</w:t>
        </w:r>
      </w:hyperlink>
      <w:r>
        <w:rPr>
          <w:lang w:val="zh_TW" w:bidi="zh_TW"/>
        </w:rPr>
        <w:t>），猶大未能攻取耶路撒冷（</w:t>
      </w:r>
      <w:hyperlink r:id="rId196">
        <w:r>
          <w:rPr>
            <w:lang w:val="zh_TW" w:bidi="zh_TW"/>
          </w:rPr>
          <w:rPr>
            <w:color w:val="0000EE"/>
            <w:u w:val="single"/>
          </w:rPr>
          <w:t>63</w:t>
        </w:r>
      </w:hyperlink>
      <w:r>
        <w:rPr>
          <w:lang w:val="zh_TW" w:bidi="zh_TW"/>
        </w:rPr>
        <w:t>節）。</w:t>
      </w:r>
    </w:p>
    <w:p>
      <w:pPr/>
      <w:r>
        <w:rPr>
          <w:lang w:val="zh_TW" w:bidi="zh_TW"/>
        </w:rPr>
      </w:r>
      <w:r>
        <w:rPr>
          <w:lang w:val="zh_TW" w:bidi="zh_TW"/>
        </w:rPr>
        <w:t>以法蓮與瑪拿西：</w:t>
      </w:r>
      <w:hyperlink r:id="rId353">
        <w:r>
          <w:rPr>
            <w:lang w:val="zh_TW" w:bidi="zh_TW"/>
          </w:rPr>
          <w:rPr>
            <w:color w:val="0000EE"/>
            <w:u w:val="single"/>
          </w:rPr>
          <w:t>十六章1節至十七章18節</w:t>
        </w:r>
      </w:hyperlink>
    </w:p>
    <w:p>
      <w:pPr/>
      <w:r>
        <w:rPr>
          <w:lang w:val="zh_TW" w:bidi="zh_TW"/>
        </w:rPr>
      </w:r>
      <w:r>
        <w:rPr>
          <w:lang w:val="zh_TW" w:bidi="zh_TW"/>
        </w:rPr>
        <w:t>這兩個出自約瑟的支派蒙了極大的祝福（參</w:t>
      </w:r>
      <w:hyperlink r:id="rId354">
        <w:r>
          <w:rPr>
            <w:lang w:val="zh_TW" w:bidi="zh_TW"/>
          </w:rPr>
          <w:rPr>
            <w:color w:val="0000EE"/>
            <w:u w:val="single"/>
          </w:rPr>
          <w:t>創48章</w:t>
        </w:r>
      </w:hyperlink>
      <w:r>
        <w:rPr>
          <w:lang w:val="zh_TW" w:bidi="zh_TW"/>
        </w:rPr>
        <w:t>，</w:t>
      </w:r>
      <w:hyperlink r:id="rId355">
        <w:r>
          <w:rPr>
            <w:lang w:val="zh_TW" w:bidi="zh_TW"/>
          </w:rPr>
          <w:rPr>
            <w:color w:val="0000EE"/>
            <w:u w:val="single"/>
          </w:rPr>
          <w:t>49:22–26</w:t>
        </w:r>
      </w:hyperlink>
      <w:r>
        <w:rPr>
          <w:lang w:val="zh_TW" w:bidi="zh_TW"/>
        </w:rPr>
        <w:t>；</w:t>
      </w:r>
      <w:hyperlink r:id="rId356">
        <w:r>
          <w:rPr>
            <w:lang w:val="zh_TW" w:bidi="zh_TW"/>
          </w:rPr>
          <w:rPr>
            <w:color w:val="0000EE"/>
            <w:u w:val="single"/>
          </w:rPr>
          <w:t>申33:13–17</w:t>
        </w:r>
      </w:hyperlink>
      <w:r>
        <w:rPr>
          <w:lang w:val="zh_TW" w:bidi="zh_TW"/>
        </w:rPr>
        <w:t>），並在眾支派中取得顯著的地位。他們領受一份地業，稱為「約瑟.....拈鬮所得之地」（</w:t>
      </w:r>
      <w:hyperlink r:id="rId357">
        <w:r>
          <w:rPr>
            <w:lang w:val="zh_TW" w:bidi="zh_TW"/>
          </w:rPr>
          <w:rPr>
            <w:color w:val="0000EE"/>
            <w:u w:val="single"/>
          </w:rPr>
          <w:t>書16:1</w:t>
        </w:r>
      </w:hyperlink>
      <w:r>
        <w:rPr>
          <w:lang w:val="zh_TW" w:bidi="zh_TW"/>
        </w:rPr>
        <w:t>）。瑪拿西的一部分早已在約旦河東得著產業（</w:t>
      </w:r>
      <w:hyperlink r:id="rId333">
        <w:r>
          <w:rPr>
            <w:lang w:val="zh_TW" w:bidi="zh_TW"/>
          </w:rPr>
          <w:rPr>
            <w:color w:val="0000EE"/>
            <w:u w:val="single"/>
          </w:rPr>
          <w:t>13:29–31</w:t>
        </w:r>
      </w:hyperlink>
      <w:r>
        <w:rPr>
          <w:lang w:val="zh_TW" w:bidi="zh_TW"/>
        </w:rPr>
        <w:t>）。以法蓮與約旦河西瑪拿西半支派的疆界，北從伯特利直到基利波山，東從約旦河直到地中海（</w:t>
      </w:r>
      <w:hyperlink r:id="rId358">
        <w:r>
          <w:rPr>
            <w:lang w:val="zh_TW" w:bidi="zh_TW"/>
          </w:rPr>
          <w:rPr>
            <w:color w:val="0000EE"/>
            <w:u w:val="single"/>
          </w:rPr>
          <w:t>16:1–3</w:t>
        </w:r>
      </w:hyperlink>
      <w:r>
        <w:rPr>
          <w:lang w:val="zh_TW" w:bidi="zh_TW"/>
        </w:rPr>
        <w:t>）。以法蓮在南部得著較小的一份地業（</w:t>
      </w:r>
      <w:hyperlink r:id="rId359">
        <w:r>
          <w:rPr>
            <w:lang w:val="zh_TW" w:bidi="zh_TW"/>
          </w:rPr>
          <w:rPr>
            <w:color w:val="0000EE"/>
            <w:u w:val="single"/>
          </w:rPr>
          <w:t>5–9</w:t>
        </w:r>
      </w:hyperlink>
      <w:r>
        <w:rPr>
          <w:lang w:val="zh_TW" w:bidi="zh_TW"/>
        </w:rPr>
        <w:t>節），卻未能把迦南人從基色趕走。經文列出瑪拿西的各宗族，包括西羅非哈（</w:t>
      </w:r>
      <w:hyperlink r:id="rId360">
        <w:r>
          <w:rPr>
            <w:lang w:val="zh_TW" w:bidi="zh_TW"/>
          </w:rPr>
          <w:rPr>
            <w:color w:val="0000EE"/>
            <w:u w:val="single"/>
          </w:rPr>
          <w:t>17:3–6</w:t>
        </w:r>
      </w:hyperlink>
      <w:r>
        <w:rPr>
          <w:lang w:val="zh_TW" w:bidi="zh_TW"/>
        </w:rPr>
        <w:t>；參</w:t>
      </w:r>
      <w:hyperlink r:id="rId361">
        <w:r>
          <w:rPr>
            <w:lang w:val="zh_TW" w:bidi="zh_TW"/>
          </w:rPr>
          <w:rPr>
            <w:color w:val="0000EE"/>
            <w:u w:val="single"/>
          </w:rPr>
          <w:t>民27:1–11</w:t>
        </w:r>
      </w:hyperlink>
      <w:r>
        <w:rPr>
          <w:lang w:val="zh_TW" w:bidi="zh_TW"/>
        </w:rPr>
        <w:t>，</w:t>
      </w:r>
      <w:hyperlink r:id="rId362">
        <w:r>
          <w:rPr>
            <w:lang w:val="zh_TW" w:bidi="zh_TW"/>
          </w:rPr>
          <w:rPr>
            <w:color w:val="0000EE"/>
            <w:u w:val="single"/>
          </w:rPr>
          <w:t>36:1–12</w:t>
        </w:r>
      </w:hyperlink>
      <w:r>
        <w:rPr>
          <w:lang w:val="zh_TW" w:bidi="zh_TW"/>
        </w:rPr>
        <w:t>），為要清楚分別他們與約旦河東瑪拿西的宗族。約旦河西瑪拿西半支派的地區從示劍延伸到基利波山（</w:t>
      </w:r>
      <w:hyperlink r:id="rId363">
        <w:r>
          <w:rPr>
            <w:lang w:val="zh_TW" w:bidi="zh_TW"/>
          </w:rPr>
          <w:rPr>
            <w:color w:val="0000EE"/>
            <w:u w:val="single"/>
          </w:rPr>
          <w:t>書17:7–11</w:t>
        </w:r>
      </w:hyperlink>
      <w:r>
        <w:rPr>
          <w:lang w:val="zh_TW" w:bidi="zh_TW"/>
        </w:rPr>
        <w:t>）；然而，瑪拿西同樣未能把迦南人完全趕走（</w:t>
      </w:r>
      <w:hyperlink r:id="rId364">
        <w:r>
          <w:rPr>
            <w:lang w:val="zh_TW" w:bidi="zh_TW"/>
          </w:rPr>
          <w:rPr>
            <w:color w:val="0000EE"/>
            <w:u w:val="single"/>
          </w:rPr>
          <w:t>12–13</w:t>
        </w:r>
      </w:hyperlink>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hyperlink r:id="rId365">
        <w:r>
          <w:rPr>
            <w:lang w:val="zh_TW" w:bidi="zh_TW"/>
          </w:rPr>
          <w:rPr>
            <w:color w:val="0000EE"/>
            <w:u w:val="single"/>
          </w:rPr>
          <w:t>17:14</w:t>
        </w:r>
      </w:hyperlink>
      <w:r>
        <w:rPr>
          <w:lang w:val="zh_TW" w:bidi="zh_TW"/>
        </w:rPr>
        <w:t>），因此期望再得到更多可耕種的土地。然而，約書亞勸他們善用現有的地業，吩咐他們砍伐樹林來開拓土地（</w:t>
      </w:r>
      <w:hyperlink r:id="rId366">
        <w:r>
          <w:rPr>
            <w:lang w:val="zh_TW" w:bidi="zh_TW"/>
          </w:rPr>
          <w:rPr>
            <w:color w:val="0000EE"/>
            <w:u w:val="single"/>
          </w:rPr>
          <w:t>15–18</w:t>
        </w:r>
      </w:hyperlink>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hyperlink r:id="rId367">
        <w:r>
          <w:rPr>
            <w:lang w:val="zh_TW" w:bidi="zh_TW"/>
          </w:rPr>
          <w:rPr>
            <w:color w:val="0000EE"/>
            <w:u w:val="single"/>
          </w:rPr>
          <w:t>十八章1節至十九章51節</w:t>
        </w:r>
      </w:hyperlink>
    </w:p>
    <w:p>
      <w:pPr/>
      <w:r>
        <w:rPr>
          <w:lang w:val="zh_TW" w:bidi="zh_TW"/>
        </w:rPr>
      </w:r>
      <w:r>
        <w:rPr>
          <w:lang w:val="zh_TW" w:bidi="zh_TW"/>
        </w:rPr>
        <w:t>以色列人在示羅聚集，設立會幕（參</w:t>
      </w:r>
      <w:hyperlink r:id="rId368">
        <w:r>
          <w:rPr>
            <w:lang w:val="zh_TW" w:bidi="zh_TW"/>
          </w:rPr>
          <w:rPr>
            <w:color w:val="0000EE"/>
            <w:u w:val="single"/>
          </w:rPr>
          <w:t>撒上1章</w:t>
        </w:r>
      </w:hyperlink>
      <w:r>
        <w:rPr>
          <w:lang w:val="zh_TW" w:bidi="zh_TW"/>
        </w:rPr>
        <w:t>）。那時，仍有七個支派尚未分得產業。約書亞吩咐各支派各派三人去勘察那地。他們回來之後，約書亞就在示羅的會幕前掣籤，分配那地（</w:t>
      </w:r>
      <w:hyperlink r:id="rId369">
        <w:r>
          <w:rPr>
            <w:lang w:val="zh_TW" w:bidi="zh_TW"/>
          </w:rPr>
          <w:rPr>
            <w:color w:val="0000EE"/>
            <w:u w:val="single"/>
          </w:rPr>
          <w:t>書18:3–10</w:t>
        </w:r>
      </w:hyperlink>
      <w:r>
        <w:rPr>
          <w:lang w:val="zh_TW" w:bidi="zh_TW"/>
        </w:rPr>
        <w:t>）。便雅憫所得的地業，位於猶大與以法蓮之間（</w:t>
      </w:r>
      <w:hyperlink r:id="rId370">
        <w:r>
          <w:rPr>
            <w:lang w:val="zh_TW" w:bidi="zh_TW"/>
          </w:rPr>
          <w:rPr>
            <w:color w:val="0000EE"/>
            <w:u w:val="single"/>
          </w:rPr>
          <w:t>11–28</w:t>
        </w:r>
      </w:hyperlink>
      <w:r>
        <w:rPr>
          <w:lang w:val="zh_TW" w:bidi="zh_TW"/>
        </w:rPr>
        <w:t>節）。西緬的地業在猶大南部（</w:t>
      </w:r>
      <w:hyperlink r:id="rId371">
        <w:r>
          <w:rPr>
            <w:lang w:val="zh_TW" w:bidi="zh_TW"/>
          </w:rPr>
          <w:rPr>
            <w:color w:val="0000EE"/>
            <w:u w:val="single"/>
          </w:rPr>
          <w:t>19:1–9</w:t>
        </w:r>
      </w:hyperlink>
      <w:r>
        <w:rPr>
          <w:lang w:val="zh_TW" w:bidi="zh_TW"/>
        </w:rPr>
        <w:t>），因此後來被併入猶大（參</w:t>
      </w:r>
      <w:hyperlink r:id="rId372">
        <w:r>
          <w:rPr>
            <w:lang w:val="zh_TW" w:bidi="zh_TW"/>
          </w:rPr>
          <w:rPr>
            <w:color w:val="0000EE"/>
            <w:u w:val="single"/>
          </w:rPr>
          <w:t>創49:7</w:t>
        </w:r>
      </w:hyperlink>
      <w:r>
        <w:rPr>
          <w:lang w:val="zh_TW" w:bidi="zh_TW"/>
        </w:rPr>
        <w:t>）。西布倫（</w:t>
      </w:r>
      <w:hyperlink r:id="rId373">
        <w:r>
          <w:rPr>
            <w:lang w:val="zh_TW" w:bidi="zh_TW"/>
          </w:rPr>
          <w:rPr>
            <w:color w:val="0000EE"/>
            <w:u w:val="single"/>
          </w:rPr>
          <w:t>書19:10–16</w:t>
        </w:r>
      </w:hyperlink>
      <w:r>
        <w:rPr>
          <w:lang w:val="zh_TW" w:bidi="zh_TW"/>
        </w:rPr>
        <w:t>）、以薩迦（</w:t>
      </w:r>
      <w:hyperlink r:id="rId374">
        <w:r>
          <w:rPr>
            <w:lang w:val="zh_TW" w:bidi="zh_TW"/>
          </w:rPr>
          <w:rPr>
            <w:color w:val="0000EE"/>
            <w:u w:val="single"/>
          </w:rPr>
          <w:t>17–23</w:t>
        </w:r>
      </w:hyperlink>
      <w:r>
        <w:rPr>
          <w:lang w:val="zh_TW" w:bidi="zh_TW"/>
        </w:rPr>
        <w:t>節）、亞設（</w:t>
      </w:r>
      <w:hyperlink r:id="rId375">
        <w:r>
          <w:rPr>
            <w:lang w:val="zh_TW" w:bidi="zh_TW"/>
          </w:rPr>
          <w:rPr>
            <w:color w:val="0000EE"/>
            <w:u w:val="single"/>
          </w:rPr>
          <w:t>24–31</w:t>
        </w:r>
      </w:hyperlink>
      <w:r>
        <w:rPr>
          <w:lang w:val="zh_TW" w:bidi="zh_TW"/>
        </w:rPr>
        <w:t>節）和拿弗他利（</w:t>
      </w:r>
      <w:hyperlink r:id="rId376">
        <w:r>
          <w:rPr>
            <w:lang w:val="zh_TW" w:bidi="zh_TW"/>
          </w:rPr>
          <w:rPr>
            <w:color w:val="0000EE"/>
            <w:u w:val="single"/>
          </w:rPr>
          <w:t>32–39</w:t>
        </w:r>
      </w:hyperlink>
      <w:r>
        <w:rPr>
          <w:lang w:val="zh_TW" w:bidi="zh_TW"/>
        </w:rPr>
        <w:t>節）都在加利利地區、瑪拿西以北得著產業。但支派拈得第七籤，後來卻遭遇困境；因為猶大在東邊施壓，非利士人在西邊逼迫，他們無法守住原本所分配的地業（</w:t>
      </w:r>
      <w:hyperlink r:id="rId377">
        <w:r>
          <w:rPr>
            <w:lang w:val="zh_TW" w:bidi="zh_TW"/>
          </w:rPr>
          <w:rPr>
            <w:color w:val="0000EE"/>
            <w:u w:val="single"/>
          </w:rPr>
          <w:t>40–48</w:t>
        </w:r>
      </w:hyperlink>
      <w:r>
        <w:rPr>
          <w:lang w:val="zh_TW" w:bidi="zh_TW"/>
        </w:rPr>
        <w:t>節）。於是，他們向北遷移，在約旦河源頭一帶找到一片肥美之地（</w:t>
      </w:r>
      <w:hyperlink r:id="rId163">
        <w:r>
          <w:rPr>
            <w:lang w:val="zh_TW" w:bidi="zh_TW"/>
          </w:rPr>
          <w:rPr>
            <w:color w:val="0000EE"/>
            <w:u w:val="single"/>
          </w:rPr>
          <w:t>書19:47</w:t>
        </w:r>
      </w:hyperlink>
      <w:r>
        <w:rPr>
          <w:lang w:val="zh_TW" w:bidi="zh_TW"/>
        </w:rPr>
        <w:t>；參</w:t>
      </w:r>
      <w:hyperlink r:id="rId378">
        <w:r>
          <w:rPr>
            <w:lang w:val="zh_TW" w:bidi="zh_TW"/>
          </w:rPr>
          <w:rPr>
            <w:color w:val="0000EE"/>
            <w:u w:val="single"/>
          </w:rPr>
          <w:t>士18章</w:t>
        </w:r>
      </w:hyperlink>
      <w:r>
        <w:rPr>
          <w:lang w:val="zh_TW" w:bidi="zh_TW"/>
        </w:rPr>
        <w:t>）。</w:t>
      </w:r>
    </w:p>
    <w:p>
      <w:pPr/>
      <w:r>
        <w:rPr>
          <w:lang w:val="zh_TW" w:bidi="zh_TW"/>
        </w:rPr>
      </w:r>
      <w:r>
        <w:rPr>
          <w:lang w:val="zh_TW" w:bidi="zh_TW"/>
        </w:rPr>
        <w:t>結語：</w:t>
      </w:r>
      <w:hyperlink r:id="rId379">
        <w:r>
          <w:rPr>
            <w:lang w:val="zh_TW" w:bidi="zh_TW"/>
          </w:rPr>
          <w:rPr>
            <w:color w:val="0000EE"/>
            <w:u w:val="single"/>
          </w:rPr>
          <w:t>十九章49至51節</w:t>
        </w:r>
      </w:hyperlink>
    </w:p>
    <w:p>
      <w:pPr/>
      <w:r>
        <w:rPr>
          <w:lang w:val="zh_TW" w:bidi="zh_TW"/>
        </w:rPr>
      </w:r>
      <w:r>
        <w:rPr>
          <w:lang w:val="zh_TW" w:bidi="zh_TW"/>
        </w:rPr>
        <w:t>這段結語在結構上與開頭相互呼應（</w:t>
      </w:r>
      <w:hyperlink r:id="rId380">
        <w:r>
          <w:rPr>
            <w:lang w:val="zh_TW" w:bidi="zh_TW"/>
          </w:rPr>
          <w:rPr>
            <w:color w:val="0000EE"/>
            <w:u w:val="single"/>
          </w:rPr>
          <w:t>書14:1–14</w:t>
        </w:r>
      </w:hyperlink>
      <w:r>
        <w:rPr>
          <w:lang w:val="zh_TW" w:bidi="zh_TW"/>
        </w:rPr>
        <w:t>），因為約書亞也在此領受了一份產業。經文再次指出，所有分配都是在耶和華面前進行，由大祭司以利亞撒與約書亞一同見證並執行（</w:t>
      </w:r>
      <w:hyperlink r:id="rId381">
        <w:r>
          <w:rPr>
            <w:lang w:val="zh_TW" w:bidi="zh_TW"/>
          </w:rPr>
          <w:rPr>
            <w:color w:val="0000EE"/>
            <w:u w:val="single"/>
          </w:rPr>
          <w:t>19:51</w:t>
        </w:r>
      </w:hyperlink>
      <w:r>
        <w:rPr>
          <w:lang w:val="zh_TW" w:bidi="zh_TW"/>
        </w:rPr>
        <w:t>；參</w:t>
      </w:r>
      <w:hyperlink r:id="rId382">
        <w:r>
          <w:rPr>
            <w:lang w:val="zh_TW" w:bidi="zh_TW"/>
          </w:rPr>
          <w:rPr>
            <w:color w:val="0000EE"/>
            <w:u w:val="single"/>
          </w:rPr>
          <w:t>14:1</w:t>
        </w:r>
      </w:hyperlink>
      <w:r>
        <w:rPr>
          <w:lang w:val="zh_TW" w:bidi="zh_TW"/>
        </w:rPr>
        <w:t>）。</w:t>
      </w:r>
    </w:p>
    <w:p>
      <w:pPr/>
      <w:r>
        <w:rPr>
          <w:lang w:val="zh_TW" w:bidi="zh_TW"/>
        </w:rPr>
      </w:r>
      <w:r>
        <w:rPr>
          <w:lang w:val="zh_TW" w:bidi="zh_TW"/>
        </w:rPr>
        <w:t>逃城與利未人的城：</w:t>
      </w:r>
      <w:hyperlink r:id="rId339">
        <w:r>
          <w:rPr>
            <w:lang w:val="zh_TW" w:bidi="zh_TW"/>
          </w:rPr>
          <w:rPr>
            <w:color w:val="0000EE"/>
            <w:u w:val="single"/>
          </w:rPr>
          <w:t>二十章1節至二十一章45節</w:t>
        </w:r>
      </w:hyperlink>
    </w:p>
    <w:p>
      <w:pPr/>
      <w:r>
        <w:rPr>
          <w:lang w:val="zh_TW" w:bidi="zh_TW"/>
        </w:rPr>
      </w:r>
      <w:r>
        <w:rPr>
          <w:lang w:val="zh_TW" w:bidi="zh_TW"/>
        </w:rPr>
        <w:t>照著摩西所吩咐的話，以色列人分別出六座利未人的城，作為逃城；約旦河兩岸各有三座（</w:t>
      </w:r>
      <w:hyperlink r:id="rId383">
        <w:r>
          <w:rPr>
            <w:lang w:val="zh_TW" w:bidi="zh_TW"/>
          </w:rPr>
          <w:rPr>
            <w:color w:val="0000EE"/>
            <w:u w:val="single"/>
          </w:rPr>
          <w:t>民35:9–34</w:t>
        </w:r>
      </w:hyperlink>
      <w:r>
        <w:rPr>
          <w:lang w:val="zh_TW" w:bidi="zh_TW"/>
        </w:rPr>
        <w:t>；</w:t>
      </w:r>
      <w:hyperlink r:id="rId384">
        <w:r>
          <w:rPr>
            <w:lang w:val="zh_TW" w:bidi="zh_TW"/>
          </w:rPr>
          <w:rPr>
            <w:color w:val="0000EE"/>
            <w:u w:val="single"/>
          </w:rPr>
          <w:t>申4:41–43</w:t>
        </w:r>
      </w:hyperlink>
      <w:r>
        <w:rPr>
          <w:lang w:val="zh_TW" w:bidi="zh_TW"/>
        </w:rPr>
        <w:t>，</w:t>
      </w:r>
      <w:hyperlink r:id="rId385">
        <w:r>
          <w:rPr>
            <w:lang w:val="zh_TW" w:bidi="zh_TW"/>
          </w:rPr>
          <w:rPr>
            <w:color w:val="0000EE"/>
            <w:u w:val="single"/>
          </w:rPr>
          <w:t>19:1–10</w:t>
        </w:r>
      </w:hyperlink>
      <w:r>
        <w:rPr>
          <w:lang w:val="zh_TW" w:bidi="zh_TW"/>
        </w:rPr>
        <w:t>）。設立逃城的目的是在於為那些誤殺人、卻並非蓄意殺人的人提供「避難所」（庇護所）。這樣的安排並不是讓有罪的人逃避責任，而是讓案件能夠依照律法完成審理的過程（</w:t>
      </w:r>
      <w:hyperlink r:id="rId386">
        <w:r>
          <w:rPr>
            <w:lang w:val="zh_TW" w:bidi="zh_TW"/>
          </w:rPr>
          <w:rPr>
            <w:color w:val="0000EE"/>
            <w:u w:val="single"/>
          </w:rPr>
          <w:t>書20章</w:t>
        </w:r>
      </w:hyperlink>
      <w:r>
        <w:rPr>
          <w:lang w:val="zh_TW" w:bidi="zh_TW"/>
        </w:rPr>
        <w:t>）。</w:t>
      </w:r>
    </w:p>
    <w:p>
      <w:pPr/>
      <w:r>
        <w:rPr>
          <w:lang w:val="zh_TW" w:bidi="zh_TW"/>
        </w:rPr>
      </w:r>
      <w:r>
        <w:rPr>
          <w:lang w:val="zh_TW" w:bidi="zh_TW"/>
        </w:rPr>
        <w:t>利未人按著宗族，共得48座城，其中六座同時作為逃城（</w:t>
      </w:r>
      <w:hyperlink r:id="rId387">
        <w:r>
          <w:rPr>
            <w:lang w:val="zh_TW" w:bidi="zh_TW"/>
          </w:rPr>
          <w:rPr>
            <w:color w:val="0000EE"/>
            <w:u w:val="single"/>
          </w:rPr>
          <w:t>21:1–42</w:t>
        </w:r>
      </w:hyperlink>
      <w:r>
        <w:rPr>
          <w:lang w:val="zh_TW" w:bidi="zh_TW"/>
        </w:rPr>
        <w:t>）。利未人不能耕種土地，因為他們倚靠百姓所獻的十分之一維生（</w:t>
      </w:r>
      <w:hyperlink r:id="rId388">
        <w:r>
          <w:rPr>
            <w:lang w:val="zh_TW" w:bidi="zh_TW"/>
          </w:rPr>
          <w:rPr>
            <w:color w:val="0000EE"/>
            <w:u w:val="single"/>
          </w:rPr>
          <w:t>民18:21–24</w:t>
        </w:r>
      </w:hyperlink>
      <w:r>
        <w:rPr>
          <w:lang w:val="zh_TW" w:bidi="zh_TW"/>
        </w:rPr>
        <w:t>），但律法准許他們擁有放牧用的地。這些牧地的尺寸，</w:t>
      </w:r>
      <w:hyperlink r:id="rId389">
        <w:r>
          <w:rPr>
            <w:lang w:val="zh_TW" w:bidi="zh_TW"/>
          </w:rPr>
          <w:rPr>
            <w:color w:val="0000EE"/>
            <w:u w:val="single"/>
          </w:rPr>
          <w:t>民數記三十五章4至5節</w:t>
        </w:r>
      </w:hyperlink>
      <w:r>
        <w:rPr>
          <w:lang w:val="zh_TW" w:bidi="zh_TW"/>
        </w:rPr>
        <w:t>已有說明。經文又特別把城分給亞倫的後裔（</w:t>
      </w:r>
      <w:hyperlink r:id="rId390">
        <w:r>
          <w:rPr>
            <w:lang w:val="zh_TW" w:bidi="zh_TW"/>
          </w:rPr>
          <w:rPr>
            <w:color w:val="0000EE"/>
            <w:u w:val="single"/>
          </w:rPr>
          <w:t>書21:9–19</w:t>
        </w:r>
      </w:hyperlink>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hyperlink r:id="rId84">
        <w:r>
          <w:rPr>
            <w:lang w:val="zh_TW" w:bidi="zh_TW"/>
          </w:rPr>
          <w:rPr>
            <w:color w:val="0000EE"/>
            <w:u w:val="single"/>
          </w:rPr>
          <w:t>21:43–45</w:t>
        </w:r>
      </w:hyperlink>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hyperlink r:id="rId391">
        <w:r>
          <w:rPr>
            <w:lang w:val="zh_TW" w:bidi="zh_TW"/>
          </w:rPr>
          <w:rPr>
            <w:color w:val="0000EE"/>
            <w:u w:val="single"/>
          </w:rPr>
          <w:t>詩95:11</w:t>
        </w:r>
      </w:hyperlink>
      <w:r>
        <w:rPr>
          <w:lang w:val="zh_TW" w:bidi="zh_TW"/>
        </w:rPr>
        <w:t>；</w:t>
      </w:r>
      <w:hyperlink r:id="rId392">
        <w:r>
          <w:rPr>
            <w:lang w:val="zh_TW" w:bidi="zh_TW"/>
          </w:rPr>
          <w:rPr>
            <w:color w:val="0000EE"/>
            <w:u w:val="single"/>
          </w:rPr>
          <w:t>來3:7–11</w:t>
        </w:r>
      </w:hyperlink>
      <w:r>
        <w:rPr>
          <w:lang w:val="zh_TW" w:bidi="zh_TW"/>
        </w:rPr>
        <w:t>）。</w:t>
      </w:r>
    </w:p>
    <w:p>
      <w:pPr/>
      <w:r>
        <w:rPr>
          <w:lang w:val="zh_TW" w:bidi="zh_TW"/>
        </w:rPr>
      </w:r>
      <w:r>
        <w:rPr>
          <w:lang w:val="zh_TW" w:bidi="zh_TW"/>
        </w:rPr>
        <w:t>約旦河東支派歸回：</w:t>
      </w:r>
      <w:hyperlink r:id="rId393">
        <w:r>
          <w:rPr>
            <w:lang w:val="zh_TW" w:bidi="zh_TW"/>
          </w:rPr>
          <w:rPr>
            <w:color w:val="0000EE"/>
            <w:u w:val="single"/>
          </w:rPr>
          <w:t>二十二章1至34節</w:t>
        </w:r>
      </w:hyperlink>
    </w:p>
    <w:p>
      <w:pPr/>
      <w:r>
        <w:rPr>
          <w:lang w:val="zh_TW" w:bidi="zh_TW"/>
        </w:rPr>
      </w:r>
      <w:r>
        <w:rPr>
          <w:lang w:val="zh_TW" w:bidi="zh_TW"/>
        </w:rPr>
        <w:t>約書亞打發那兩個半支派回去，稱讚他們對其餘支派以及對耶和華所表現的忠心（</w:t>
      </w:r>
      <w:hyperlink r:id="rId394">
        <w:r>
          <w:rPr>
            <w:lang w:val="zh_TW" w:bidi="zh_TW"/>
          </w:rPr>
          <w:rPr>
            <w:color w:val="0000EE"/>
            <w:u w:val="single"/>
          </w:rPr>
          <w:t>書22:1–4</w:t>
        </w:r>
      </w:hyperlink>
      <w:r>
        <w:rPr>
          <w:lang w:val="zh_TW" w:bidi="zh_TW"/>
        </w:rPr>
        <w:t>），同時警告他們不可陷入拜偶像的罪，卻要按著申命記的律法愛耶和華，並為他們祝福（</w:t>
      </w:r>
      <w:hyperlink r:id="rId395">
        <w:r>
          <w:rPr>
            <w:lang w:val="zh_TW" w:bidi="zh_TW"/>
          </w:rPr>
          <w:rPr>
            <w:color w:val="0000EE"/>
            <w:u w:val="single"/>
          </w:rPr>
          <w:t>5–8</w:t>
        </w:r>
      </w:hyperlink>
      <w:r>
        <w:rPr>
          <w:lang w:val="zh_TW" w:bidi="zh_TW"/>
        </w:rPr>
        <w:t>節）。然而，他們回程時在約旦河西岸立起一座巨大的壇。其餘支派聽見這事，就聚集到示羅（</w:t>
      </w:r>
      <w:hyperlink r:id="rId396">
        <w:r>
          <w:rPr>
            <w:lang w:val="zh_TW" w:bidi="zh_TW"/>
          </w:rPr>
          <w:rPr>
            <w:color w:val="0000EE"/>
            <w:u w:val="single"/>
          </w:rPr>
          <w:t>12</w:t>
        </w:r>
      </w:hyperlink>
      <w:r>
        <w:rPr>
          <w:lang w:val="zh_TW" w:bidi="zh_TW"/>
        </w:rPr>
        <w:t>節）。他們作出明智的安排，派大祭司的兒子非尼哈，並帶著十個支派的代表，前去查明事情的真相。這些受差派的人指控約旦河東的支派行了悖逆耶和華的事（</w:t>
      </w:r>
      <w:hyperlink r:id="rId397">
        <w:r>
          <w:rPr>
            <w:lang w:val="zh_TW" w:bidi="zh_TW"/>
          </w:rPr>
          <w:rPr>
            <w:color w:val="0000EE"/>
            <w:u w:val="single"/>
          </w:rPr>
          <w:t>書22:15–20</w:t>
        </w:r>
      </w:hyperlink>
      <w:r>
        <w:rPr>
          <w:lang w:val="zh_TW" w:bidi="zh_TW"/>
        </w:rPr>
        <w:t>；參</w:t>
      </w:r>
      <w:hyperlink r:id="rId398">
        <w:r>
          <w:rPr>
            <w:lang w:val="zh_TW" w:bidi="zh_TW"/>
          </w:rPr>
          <w:rPr>
            <w:color w:val="0000EE"/>
            <w:u w:val="single"/>
          </w:rPr>
          <w:t>民25章</w:t>
        </w:r>
      </w:hyperlink>
      <w:r>
        <w:rPr>
          <w:lang w:val="zh_TW" w:bidi="zh_TW"/>
        </w:rPr>
        <w:t>；</w:t>
      </w:r>
      <w:hyperlink r:id="rId399">
        <w:r>
          <w:rPr>
            <w:lang w:val="zh_TW" w:bidi="zh_TW"/>
          </w:rPr>
          <w:rPr>
            <w:color w:val="0000EE"/>
            <w:u w:val="single"/>
          </w:rPr>
          <w:t>書7章</w:t>
        </w:r>
      </w:hyperlink>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hyperlink r:id="rId400">
        <w:r>
          <w:rPr>
            <w:lang w:val="zh_TW" w:bidi="zh_TW"/>
          </w:rPr>
          <w:rPr>
            <w:color w:val="0000EE"/>
            <w:u w:val="single"/>
          </w:rPr>
          <w:t>書22:21–30</w:t>
        </w:r>
      </w:hyperlink>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hyperlink r:id="rId401">
        <w:r>
          <w:rPr>
            <w:lang w:val="zh_TW" w:bidi="zh_TW"/>
          </w:rPr>
          <w:rPr>
            <w:color w:val="0000EE"/>
            <w:u w:val="single"/>
          </w:rPr>
          <w:t>22:30–31</w:t>
        </w:r>
      </w:hyperlink>
      <w:r>
        <w:rPr>
          <w:lang w:val="zh_TW" w:bidi="zh_TW"/>
        </w:rPr>
        <w:t>）。他們把事情回報給各支派，使眾支派在這件事上彼此和好。敘事最後提到那座壇的名稱：「這壇在我們中間證明耶和華是神」（</w:t>
      </w:r>
      <w:hyperlink r:id="rId402">
        <w:r>
          <w:rPr>
            <w:lang w:val="zh_TW" w:bidi="zh_TW"/>
          </w:rPr>
          <w:rPr>
            <w:color w:val="0000EE"/>
            <w:u w:val="single"/>
          </w:rPr>
          <w:t>34</w:t>
        </w:r>
      </w:hyperlink>
      <w:r>
        <w:rPr>
          <w:lang w:val="zh_TW" w:bidi="zh_TW"/>
        </w:rPr>
        <w:t>節）。</w:t>
      </w:r>
    </w:p>
    <w:p>
      <w:pPr>
        <w:pStyle w:val="Heading4"/>
      </w:pPr>
      <w:r>
        <w:rPr>
          <w:lang w:val="zh_TW" w:bidi="zh_TW"/>
        </w:rPr>
        <w:t xml:space="preserve">終章：那地是神的託付 </w:t>
      </w:r>
      <w:hyperlink r:id="rId403">
        <w:r>
          <w:rPr>
            <w:lang w:val="zh_TW" w:bidi="zh_TW"/>
          </w:rPr>
          <w:rPr>
            <w:color w:val="0000EE"/>
            <w:u w:val="single"/>
          </w:rPr>
          <w:t>二十三章1節至二十四章33節</w:t>
        </w:r>
      </w:hyperlink>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hyperlink r:id="rId404">
        <w:r>
          <w:rPr>
            <w:lang w:val="zh_TW" w:bidi="zh_TW"/>
          </w:rPr>
          <w:rPr>
            <w:color w:val="0000EE"/>
            <w:u w:val="single"/>
          </w:rPr>
          <w:t>二十三章1至16節</w:t>
        </w:r>
      </w:hyperlink>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hyperlink r:id="rId405">
        <w:r>
          <w:rPr>
            <w:lang w:val="zh_TW" w:bidi="zh_TW"/>
          </w:rPr>
          <w:rPr>
            <w:color w:val="0000EE"/>
            <w:u w:val="single"/>
          </w:rPr>
          <w:t>二十四章1至28節</w:t>
        </w:r>
      </w:hyperlink>
    </w:p>
    <w:p>
      <w:pPr/>
      <w:r>
        <w:rPr>
          <w:lang w:val="zh_TW" w:bidi="zh_TW"/>
        </w:rPr>
      </w:r>
      <w:r>
        <w:rPr>
          <w:lang w:val="zh_TW" w:bidi="zh_TW"/>
        </w:rPr>
        <w:t>這篇講論以在示劍更新立約作結（</w:t>
      </w:r>
      <w:hyperlink r:id="rId406">
        <w:r>
          <w:rPr>
            <w:lang w:val="zh_TW" w:bidi="zh_TW"/>
          </w:rPr>
          <w:rPr>
            <w:color w:val="0000EE"/>
            <w:u w:val="single"/>
          </w:rPr>
          <w:t>書24:1</w:t>
        </w:r>
      </w:hyperlink>
      <w:r>
        <w:rPr>
          <w:lang w:val="zh_TW" w:bidi="zh_TW"/>
        </w:rPr>
        <w:t>、</w:t>
      </w:r>
      <w:hyperlink r:id="rId406">
        <w:r>
          <w:rPr>
            <w:lang w:val="zh_TW" w:bidi="zh_TW"/>
          </w:rPr>
          <w:rPr>
            <w:color w:val="0000EE"/>
            <w:u w:val="single"/>
          </w:rPr>
          <w:t>25–28</w:t>
        </w:r>
      </w:hyperlink>
      <w:r>
        <w:rPr>
          <w:lang w:val="zh_TW" w:bidi="zh_TW"/>
        </w:rPr>
        <w:t>；參</w:t>
      </w:r>
      <w:hyperlink r:id="rId273">
        <w:r>
          <w:rPr>
            <w:lang w:val="zh_TW" w:bidi="zh_TW"/>
          </w:rPr>
          <w:rPr>
            <w:color w:val="0000EE"/>
            <w:u w:val="single"/>
          </w:rPr>
          <w:t>8:30–35</w:t>
        </w:r>
      </w:hyperlink>
      <w:r>
        <w:rPr>
          <w:lang w:val="zh_TW" w:bidi="zh_TW"/>
        </w:rPr>
        <w:t>）。在古代近東，定立條約（約）時，習慣會先簡要回顧立約雙方之間的歷史關係。約書亞因此回顧了以色列的歷史，從族長時期直到他們這一代，包括：族長時期（</w:t>
      </w:r>
      <w:hyperlink r:id="rId407">
        <w:r>
          <w:rPr>
            <w:lang w:val="zh_TW" w:bidi="zh_TW"/>
          </w:rPr>
          <w:rPr>
            <w:color w:val="0000EE"/>
            <w:u w:val="single"/>
          </w:rPr>
          <w:t>24:2–4</w:t>
        </w:r>
      </w:hyperlink>
      <w:r>
        <w:rPr>
          <w:lang w:val="zh_TW" w:bidi="zh_TW"/>
        </w:rPr>
        <w:t>）、出埃及時期（</w:t>
      </w:r>
      <w:hyperlink r:id="rId408">
        <w:r>
          <w:rPr>
            <w:lang w:val="zh_TW" w:bidi="zh_TW"/>
          </w:rPr>
          <w:rPr>
            <w:color w:val="0000EE"/>
            <w:u w:val="single"/>
          </w:rPr>
          <w:t>5–7</w:t>
        </w:r>
      </w:hyperlink>
      <w:r>
        <w:rPr>
          <w:lang w:val="zh_TW" w:bidi="zh_TW"/>
        </w:rPr>
        <w:t>節），以及征服時期（</w:t>
      </w:r>
      <w:hyperlink r:id="rId409">
        <w:r>
          <w:rPr>
            <w:lang w:val="zh_TW" w:bidi="zh_TW"/>
          </w:rPr>
          <w:rPr>
            <w:color w:val="0000EE"/>
            <w:u w:val="single"/>
          </w:rPr>
          <w:t>8–13</w:t>
        </w:r>
      </w:hyperlink>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hyperlink r:id="rId410">
        <w:r>
          <w:rPr>
            <w:lang w:val="zh_TW" w:bidi="zh_TW"/>
          </w:rPr>
          <w:rPr>
            <w:color w:val="0000EE"/>
            <w:u w:val="single"/>
          </w:rPr>
          <w:t>書24:14–15</w:t>
        </w:r>
      </w:hyperlink>
      <w:r>
        <w:rPr>
          <w:lang w:val="zh_TW" w:bidi="zh_TW"/>
        </w:rPr>
        <w:t>）。約書亞作為一家之主，立志要忠於耶和華（</w:t>
      </w:r>
      <w:hyperlink r:id="rId411">
        <w:r>
          <w:rPr>
            <w:lang w:val="zh_TW" w:bidi="zh_TW"/>
          </w:rPr>
          <w:rPr>
            <w:color w:val="0000EE"/>
            <w:u w:val="single"/>
          </w:rPr>
          <w:t>15</w:t>
        </w:r>
      </w:hyperlink>
      <w:r>
        <w:rPr>
          <w:lang w:val="zh_TW" w:bidi="zh_TW"/>
        </w:rPr>
        <w:t>節）。百姓隨即回應，述說自己為何要忠於耶和華的理由（</w:t>
      </w:r>
      <w:hyperlink r:id="rId412">
        <w:r>
          <w:rPr>
            <w:lang w:val="zh_TW" w:bidi="zh_TW"/>
          </w:rPr>
          <w:rPr>
            <w:color w:val="0000EE"/>
            <w:u w:val="single"/>
          </w:rPr>
          <w:t>16–18</w:t>
        </w:r>
      </w:hyperlink>
      <w:r>
        <w:rPr>
          <w:lang w:val="zh_TW" w:bidi="zh_TW"/>
        </w:rPr>
        <w:t>節）。然而，約書亞進一步要求他們作出更深的承諾，他質詢他們口中的宣認是否真實（</w:t>
      </w:r>
      <w:hyperlink r:id="rId413">
        <w:r>
          <w:rPr>
            <w:lang w:val="zh_TW" w:bidi="zh_TW"/>
          </w:rPr>
          <w:rPr>
            <w:color w:val="0000EE"/>
            <w:u w:val="single"/>
          </w:rPr>
          <w:t>19–20</w:t>
        </w:r>
      </w:hyperlink>
      <w:r>
        <w:rPr>
          <w:lang w:val="zh_TW" w:bidi="zh_TW"/>
        </w:rPr>
        <w:t>節），接著記錄他們所立的誓言，並立起一塊作證的石頭，作為對他們的見證（</w:t>
      </w:r>
      <w:hyperlink r:id="rId414">
        <w:r>
          <w:rPr>
            <w:lang w:val="zh_TW" w:bidi="zh_TW"/>
          </w:rPr>
          <w:rPr>
            <w:color w:val="0000EE"/>
            <w:u w:val="single"/>
          </w:rPr>
          <w:t>25–27</w:t>
        </w:r>
      </w:hyperlink>
      <w:r>
        <w:rPr>
          <w:lang w:val="zh_TW" w:bidi="zh_TW"/>
        </w:rPr>
        <w:t>節）。</w:t>
      </w:r>
    </w:p>
    <w:p>
      <w:pPr/>
      <w:r>
        <w:rPr>
          <w:lang w:val="zh_TW" w:bidi="zh_TW"/>
        </w:rPr>
      </w:r>
      <w:r>
        <w:rPr>
          <w:lang w:val="zh_TW" w:bidi="zh_TW"/>
        </w:rPr>
        <w:t>一個時代的終結：</w:t>
      </w:r>
      <w:hyperlink r:id="rId160">
        <w:r>
          <w:rPr>
            <w:lang w:val="zh_TW" w:bidi="zh_TW"/>
          </w:rPr>
          <w:rPr>
            <w:color w:val="0000EE"/>
            <w:u w:val="single"/>
          </w:rPr>
          <w:t>二十四章29至33節</w:t>
        </w:r>
      </w:hyperlink>
    </w:p>
    <w:p>
      <w:pPr/>
      <w:r>
        <w:rPr>
          <w:lang w:val="zh_TW" w:bidi="zh_TW"/>
        </w:rPr>
      </w:r>
      <w:r>
        <w:rPr>
          <w:lang w:val="zh_TW" w:bidi="zh_TW"/>
        </w:rPr>
        <w:t>本卷書以提到摩西的死作為開始（</w:t>
      </w:r>
      <w:hyperlink r:id="rId415">
        <w:r>
          <w:rPr>
            <w:lang w:val="zh_TW" w:bidi="zh_TW"/>
          </w:rPr>
          <w:rPr>
            <w:color w:val="0000EE"/>
            <w:u w:val="single"/>
          </w:rPr>
          <w:t>1:1–2</w:t>
        </w:r>
      </w:hyperlink>
      <w:r>
        <w:rPr>
          <w:lang w:val="zh_TW" w:bidi="zh_TW"/>
        </w:rPr>
        <w:t>），並以約書亞的死與安葬（</w:t>
      </w:r>
      <w:hyperlink r:id="rId416">
        <w:r>
          <w:rPr>
            <w:lang w:val="zh_TW" w:bidi="zh_TW"/>
          </w:rPr>
          <w:rPr>
            <w:color w:val="0000EE"/>
            <w:u w:val="single"/>
          </w:rPr>
          <w:t>24:29–30</w:t>
        </w:r>
      </w:hyperlink>
      <w:r>
        <w:rPr>
          <w:lang w:val="zh_TW" w:bidi="zh_TW"/>
        </w:rPr>
        <w:t>），以及大祭司以利亞撒的死（</w:t>
      </w:r>
      <w:hyperlink r:id="rId417">
        <w:r>
          <w:rPr>
            <w:lang w:val="zh_TW" w:bidi="zh_TW"/>
          </w:rPr>
          <w:rPr>
            <w:color w:val="0000EE"/>
            <w:u w:val="single"/>
          </w:rPr>
          <w:t>33</w:t>
        </w:r>
      </w:hyperlink>
      <w:r>
        <w:rPr>
          <w:lang w:val="zh_TW" w:bidi="zh_TW"/>
        </w:rPr>
        <w:t>節）作為結束。這標誌著一個時代的終結。約瑟骸骨安葬（</w:t>
      </w:r>
      <w:hyperlink r:id="rId124">
        <w:r>
          <w:rPr>
            <w:lang w:val="zh_TW" w:bidi="zh_TW"/>
          </w:rPr>
          <w:rPr>
            <w:color w:val="0000EE"/>
            <w:u w:val="single"/>
          </w:rPr>
          <w:t>書24:32</w:t>
        </w:r>
      </w:hyperlink>
      <w:r>
        <w:rPr>
          <w:lang w:val="zh_TW" w:bidi="zh_TW"/>
        </w:rPr>
        <w:t>；參</w:t>
      </w:r>
      <w:hyperlink r:id="rId418">
        <w:r>
          <w:rPr>
            <w:lang w:val="zh_TW" w:bidi="zh_TW"/>
          </w:rPr>
          <w:rPr>
            <w:color w:val="0000EE"/>
            <w:u w:val="single"/>
          </w:rPr>
          <w:t>創50:25</w:t>
        </w:r>
      </w:hyperlink>
      <w:r>
        <w:rPr>
          <w:lang w:val="zh_TW" w:bidi="zh_TW"/>
        </w:rPr>
        <w:t>；</w:t>
      </w:r>
      <w:hyperlink r:id="rId122">
        <w:r>
          <w:rPr>
            <w:lang w:val="zh_TW" w:bidi="zh_TW"/>
          </w:rPr>
          <w:rPr>
            <w:color w:val="0000EE"/>
            <w:u w:val="single"/>
          </w:rPr>
          <w:t>出13:19</w:t>
        </w:r>
      </w:hyperlink>
      <w:r>
        <w:rPr>
          <w:lang w:val="zh_TW" w:bidi="zh_TW"/>
        </w:rPr>
        <w:t>）在雅各所買的那塊地中（</w:t>
      </w:r>
      <w:hyperlink r:id="rId419">
        <w:r>
          <w:rPr>
            <w:lang w:val="zh_TW" w:bidi="zh_TW"/>
          </w:rPr>
          <w:rPr>
            <w:color w:val="0000EE"/>
            <w:u w:val="single"/>
          </w:rPr>
          <w:t>創33:19</w:t>
        </w:r>
      </w:hyperlink>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420">
        <w:r>
          <w:rPr>
            <w:lang w:val="zh_TW" w:bidi="zh_TW"/>
          </w:rPr>
          <w:rPr>
            <w:color w:val="0000EE"/>
            <w:u w:val="single"/>
          </w:rPr>
          <w:t>創10:25–29</w:t>
        </w:r>
      </w:hyperlink>
      <w:r>
        <w:rPr>
          <w:lang w:val="zh_TW" w:bidi="zh_TW"/>
        </w:rPr>
        <w:t>；</w:t>
      </w:r>
      <w:hyperlink r:id="rId421">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9"/>
        </w:numPr>
        <w:spacing w:line="240" w:lineRule="auto"/>
        <w:ind w:left="720"/>
      </w:pPr>
      <w:r>
        <w:rPr>
          <w:lang w:val="zh_TW" w:bidi="zh_TW"/>
        </w:rPr>
      </w:r>
      <w:r>
        <w:rPr>
          <w:lang w:val="zh_TW" w:bidi="zh_TW"/>
        </w:rPr>
        <w:t>約瑟、馬利亞的歌的另一種音譯，在</w:t>
      </w:r>
      <w:hyperlink r:id="rId146">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156">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約/遺囑（Testament）</w:t>
      </w:r>
      <w:r>
        <w:rPr>
          <w:lang w:val="zh_TW" w:bidi="zh_TW"/>
        </w:rPr>
      </w:r>
    </w:p>
    <w:p>
      <w:pPr/>
      <w:r>
        <w:rPr>
          <w:lang w:val="zh_TW" w:bidi="zh_TW"/>
        </w:rPr>
      </w:r>
      <w:r>
        <w:rPr>
          <w:lang w:val="zh_TW" w:bidi="zh_TW"/>
        </w:rPr>
        <w:t>約（testament，又譯遺囑）是基督徒用來描述神與祂子民立約關係的詞語。在聖經中，核心概念其實是「約（covenant）」，就是神所設立、具有約束力的應許或承諾。舊約聖經描述神與以色列所立的約；新約聖經則描述神藉著耶穌基督所設立的新約。</w:t>
      </w:r>
      <w:r>
        <w:rPr>
          <w:i/>
          <w:lang w:val="zh_TW" w:bidi="zh_TW"/>
        </w:rPr>
        <w:t>約（testament）</w:t>
      </w:r>
      <w:r>
        <w:rPr>
          <w:lang w:val="zh_TW" w:bidi="zh_TW"/>
        </w:rPr>
        <w:t>這個詞主要出現在</w:t>
      </w:r>
      <w:r>
        <w:rPr>
          <w:i/>
          <w:lang w:val="zh_TW" w:bidi="zh_TW"/>
        </w:rPr>
        <w:t>舊約聖經（Old Testament）</w:t>
      </w:r>
      <w:r>
        <w:rPr>
          <w:lang w:val="zh_TW" w:bidi="zh_TW"/>
        </w:rPr>
        <w:t>和</w:t>
      </w:r>
      <w:r>
        <w:rPr>
          <w:i/>
          <w:lang w:val="zh_TW" w:bidi="zh_TW"/>
        </w:rPr>
        <w:t>新約聖經（New Testament）</w:t>
      </w:r>
      <w:r>
        <w:rPr>
          <w:lang w:val="zh_TW" w:bidi="zh_TW"/>
        </w:rPr>
        <w:t>這兩個傳統名稱中。</w:t>
      </w:r>
    </w:p>
    <w:p>
      <w:pPr/>
      <w:r>
        <w:rPr>
          <w:lang w:val="zh_TW" w:bidi="zh_TW"/>
        </w:rPr>
      </w:r>
      <w:r>
        <w:rPr>
          <w:lang w:val="zh_TW" w:bidi="zh_TW"/>
        </w:rPr>
        <w:t>譯為「約（testament）」的希臘文字是diathēkē。這個詞在日常希臘文中可以是指「遺囑」，即一份在人死後才生效的法律文件。然而在聖經裡，</w:t>
      </w:r>
      <w:r>
        <w:rPr>
          <w:i/>
          <w:lang w:val="zh_TW" w:bidi="zh_TW"/>
        </w:rPr>
        <w:t>diathēkē</w:t>
      </w:r>
      <w:r>
        <w:rPr>
          <w:lang w:val="zh_TW" w:bidi="zh_TW"/>
        </w:rPr>
        <w:t>通常是指「約」，是對應希伯來文中表示具有約束力之關係或應許的詞語。</w:t>
      </w:r>
    </w:p>
    <w:p>
      <w:pPr/>
      <w:r>
        <w:rPr>
          <w:lang w:val="zh_TW" w:bidi="zh_TW"/>
        </w:rPr>
      </w:r>
      <w:r>
        <w:rPr>
          <w:lang w:val="zh_TW" w:bidi="zh_TW"/>
        </w:rPr>
        <w:t>在新約聖經的少數經文中（特別是在希伯來書裡），「遺囑」這個意思則有助於說明神的約的某些特點。這種法律上的意義突顯了三個重要觀念：</w:t>
      </w:r>
    </w:p>
    <w:p>
      <w:pPr>
        <w:pStyle w:val="ListNumber"/>
        <w:numPr>
          <w:ilvl w:val="0"/>
          <w:numId w:val="20"/>
        </w:numPr>
        <w:spacing w:line="240" w:lineRule="auto"/>
        <w:ind w:left="720"/>
      </w:pPr>
      <w:r>
        <w:rPr>
          <w:lang w:val="zh_TW" w:bidi="zh_TW"/>
        </w:rPr>
      </w:r>
      <w:r>
        <w:rPr>
          <w:lang w:val="zh_TW" w:bidi="zh_TW"/>
        </w:rPr>
        <w:t>遺囑不是經過協商而訂立的。協議是由雙方共同商定條款；遺囑則由一方單獨訂立條款。</w:t>
      </w:r>
    </w:p>
    <w:p>
      <w:pPr>
        <w:pStyle w:val="ListNumber"/>
        <w:spacing w:line="240" w:lineRule="auto"/>
        <w:ind w:left="720"/>
      </w:pPr>
      <w:r>
        <w:rPr>
          <w:lang w:val="zh_TW" w:bidi="zh_TW"/>
        </w:rPr>
      </w:r>
      <w:r>
        <w:rPr>
          <w:lang w:val="zh_TW" w:bidi="zh_TW"/>
        </w:rPr>
        <w:t>遺囑只有在立遺囑的人死後才會生效。</w:t>
      </w:r>
    </w:p>
    <w:p>
      <w:pPr>
        <w:pStyle w:val="ListNumber"/>
        <w:spacing w:line="240" w:lineRule="auto"/>
        <w:ind w:left="720"/>
      </w:pPr>
      <w:r>
        <w:rPr>
          <w:lang w:val="zh_TW" w:bidi="zh_TW"/>
        </w:rPr>
      </w:r>
      <w:r>
        <w:rPr>
          <w:lang w:val="zh_TW" w:bidi="zh_TW"/>
        </w:rPr>
        <w:t>遺囑一經確立，就不能更改。</w:t>
      </w:r>
    </w:p>
    <w:p>
      <w:pPr/>
      <w:r>
        <w:rPr>
          <w:lang w:val="zh_TW" w:bidi="zh_TW"/>
        </w:rPr>
      </w:r>
      <w:r>
        <w:rPr>
          <w:lang w:val="zh_TW" w:bidi="zh_TW"/>
        </w:rPr>
        <w:t>當譯者把舊約聖經譯成希臘文時，他們通常選</w:t>
      </w:r>
      <w:r>
        <w:rPr>
          <w:i/>
          <w:lang w:val="zh_TW" w:bidi="zh_TW"/>
        </w:rPr>
        <w:t>diathēkē</w:t>
      </w:r>
      <w:r>
        <w:rPr>
          <w:lang w:val="zh_TW" w:bidi="zh_TW"/>
        </w:rPr>
        <w:t>來翻譯希伯來文中表示「約（covenant）」的詞語。另一個希臘文字</w:t>
      </w:r>
      <w:r>
        <w:rPr>
          <w:i/>
          <w:lang w:val="zh_TW" w:bidi="zh_TW"/>
        </w:rPr>
        <w:t>synthēkē</w:t>
      </w:r>
      <w:r>
        <w:rPr>
          <w:lang w:val="zh_TW" w:bidi="zh_TW"/>
        </w:rPr>
        <w:t>也可以表示協議，但這個詞往往強調雙方透過協商而達成的約定，或平等雙方共同承擔的義務。</w:t>
      </w:r>
    </w:p>
    <w:p>
      <w:pPr/>
      <w:r>
        <w:rPr>
          <w:lang w:val="zh_TW" w:bidi="zh_TW"/>
        </w:rPr>
      </w:r>
      <w:r>
        <w:rPr>
          <w:i/>
          <w:lang w:val="zh_TW" w:bidi="zh_TW"/>
        </w:rPr>
        <w:t>diathēkē</w:t>
      </w:r>
      <w:r>
        <w:rPr>
          <w:lang w:val="zh_TW" w:bidi="zh_TW"/>
        </w:rPr>
        <w:t>這個詞語的用法較為廣泛，可以用來指各種類型的協議。希臘文舊約聖經不但使用這個詞指神與祂百姓所立的約，也用它指人與人之間所立的約。</w:t>
      </w:r>
    </w:p>
    <w:p>
      <w:pPr/>
      <w:r>
        <w:rPr>
          <w:lang w:val="zh_TW" w:bidi="zh_TW"/>
        </w:rPr>
      </w:r>
      <w:r>
        <w:rPr>
          <w:lang w:val="zh_TW" w:bidi="zh_TW"/>
        </w:rPr>
        <w:t>其中有些約是由較弱的一方主動提出的，例如與約書亞所立的約（</w:t>
      </w:r>
      <w:hyperlink r:id="rId422">
        <w:r>
          <w:rPr>
            <w:lang w:val="zh_TW" w:bidi="zh_TW"/>
          </w:rPr>
          <w:rPr>
            <w:color w:val="0000EE"/>
            <w:u w:val="single"/>
          </w:rPr>
          <w:t>書9:6</w:t>
        </w:r>
      </w:hyperlink>
      <w:r>
        <w:rPr>
          <w:lang w:val="zh_TW" w:bidi="zh_TW"/>
        </w:rPr>
        <w:t>）。另一些則明顯是雙方共同達成的協議，例如以撒與亞比米勒所立的約（</w:t>
      </w:r>
      <w:hyperlink r:id="rId423">
        <w:r>
          <w:rPr>
            <w:lang w:val="zh_TW" w:bidi="zh_TW"/>
          </w:rPr>
          <w:rPr>
            <w:color w:val="0000EE"/>
            <w:u w:val="single"/>
          </w:rPr>
          <w:t>創26:28</w:t>
        </w:r>
      </w:hyperlink>
      <w:r>
        <w:rPr>
          <w:lang w:val="zh_TW" w:bidi="zh_TW"/>
        </w:rPr>
        <w:t>）。</w:t>
      </w:r>
    </w:p>
    <w:p>
      <w:pPr/>
      <w:r>
        <w:rPr>
          <w:lang w:val="zh_TW" w:bidi="zh_TW"/>
        </w:rPr>
      </w:r>
      <w:r>
        <w:rPr>
          <w:lang w:val="zh_TW" w:bidi="zh_TW"/>
        </w:rPr>
        <w:t>因此，使用</w:t>
      </w:r>
      <w:r>
        <w:rPr>
          <w:i/>
          <w:lang w:val="zh_TW" w:bidi="zh_TW"/>
        </w:rPr>
        <w:t>diathēkē</w:t>
      </w:r>
      <w:r>
        <w:rPr>
          <w:lang w:val="zh_TW" w:bidi="zh_TW"/>
        </w:rPr>
        <w:t>並不表示否定雙方的責任。相反，這個希臘文字的涵義十分廣泛，足以表達希伯來聖經中各種類型的立約關係。</w:t>
      </w:r>
    </w:p>
    <w:p>
      <w:pPr/>
      <w:r>
        <w:rPr>
          <w:lang w:val="zh_TW" w:bidi="zh_TW"/>
        </w:rPr>
      </w:r>
      <w:r>
        <w:rPr>
          <w:lang w:val="zh_TW" w:bidi="zh_TW"/>
        </w:rPr>
        <w:t>新約聖經的作者也從聖經選用這個詞看見了更深的含義。他們明白，正如遺囑必須在立遺囑的人死後才會生效，神與祂子民所立的新約也是藉著耶穌的死而生效（</w:t>
      </w:r>
      <w:hyperlink r:id="rId424">
        <w:r>
          <w:rPr>
            <w:lang w:val="zh_TW" w:bidi="zh_TW"/>
          </w:rPr>
          <w:rPr>
            <w:color w:val="0000EE"/>
            <w:u w:val="single"/>
          </w:rPr>
          <w:t>來9:15–22</w:t>
        </w:r>
      </w:hyperlink>
      <w:r>
        <w:rPr>
          <w:lang w:val="zh_TW" w:bidi="zh_TW"/>
        </w:rPr>
        <w:t>；參</w:t>
      </w:r>
      <w:hyperlink r:id="rId425">
        <w:r>
          <w:rPr>
            <w:lang w:val="zh_TW" w:bidi="zh_TW"/>
          </w:rPr>
          <w:rPr>
            <w:color w:val="0000EE"/>
            <w:u w:val="single"/>
          </w:rPr>
          <w:t>林前11:25</w:t>
        </w:r>
      </w:hyperlink>
      <w:r>
        <w:rPr>
          <w:lang w:val="zh_TW" w:bidi="zh_TW"/>
        </w:rPr>
        <w:t>；</w:t>
      </w:r>
      <w:hyperlink r:id="rId426">
        <w:r>
          <w:rPr>
            <w:lang w:val="zh_TW" w:bidi="zh_TW"/>
          </w:rPr>
          <w:rPr>
            <w:color w:val="0000EE"/>
            <w:u w:val="single"/>
          </w:rPr>
          <w:t>路22:20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新約</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427">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428">
        <w:r>
          <w:rPr>
            <w:lang w:val="zh_TW" w:bidi="zh_TW"/>
          </w:rPr>
          <w:rPr>
            <w:color w:val="0000EE"/>
            <w:u w:val="single"/>
          </w:rPr>
          <w:t>歌6:10</w:t>
        </w:r>
      </w:hyperlink>
      <w:r>
        <w:rPr>
          <w:lang w:val="zh_TW" w:bidi="zh_TW"/>
        </w:rPr>
        <w:t>；</w:t>
      </w:r>
      <w:hyperlink r:id="rId429">
        <w:r>
          <w:rPr>
            <w:lang w:val="zh_TW" w:bidi="zh_TW"/>
          </w:rPr>
          <w:rPr>
            <w:color w:val="0000EE"/>
            <w:u w:val="single"/>
          </w:rPr>
          <w:t>賽24:23</w:t>
        </w:r>
      </w:hyperlink>
      <w:r>
        <w:rPr>
          <w:lang w:val="zh_TW" w:bidi="zh_TW"/>
        </w:rPr>
        <w:t>，</w:t>
      </w:r>
      <w:hyperlink r:id="rId430">
        <w:r>
          <w:rPr>
            <w:lang w:val="zh_TW" w:bidi="zh_TW"/>
          </w:rPr>
          <w:rPr>
            <w:color w:val="0000EE"/>
            <w:u w:val="single"/>
          </w:rPr>
          <w:t>30:26</w:t>
        </w:r>
      </w:hyperlink>
      <w:r>
        <w:rPr>
          <w:lang w:val="zh_TW" w:bidi="zh_TW"/>
        </w:rPr>
        <w:t>）。另一個術語「月牙」在其它語言中使用，如亞蘭文和阿拉伯語，「月牙圈」也在聖經當中提到過（</w:t>
      </w:r>
      <w:hyperlink r:id="rId431">
        <w:r>
          <w:rPr>
            <w:lang w:val="zh_TW" w:bidi="zh_TW"/>
          </w:rPr>
          <w:rPr>
            <w:color w:val="0000EE"/>
            <w:u w:val="single"/>
          </w:rPr>
          <w:t>士8:21、26</w:t>
        </w:r>
      </w:hyperlink>
      <w:r>
        <w:rPr>
          <w:lang w:val="zh_TW" w:bidi="zh_TW"/>
        </w:rPr>
        <w:t>；</w:t>
      </w:r>
      <w:hyperlink r:id="rId432">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433">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434">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435">
        <w:r>
          <w:rPr>
            <w:lang w:val="zh_TW" w:bidi="zh_TW"/>
          </w:rPr>
          <w:rPr>
            <w:color w:val="0000EE"/>
            <w:u w:val="single"/>
          </w:rPr>
          <w:t>便西拉智訓 43:6–7</w:t>
        </w:r>
      </w:hyperlink>
      <w:r>
        <w:rPr>
          <w:lang w:val="zh_TW" w:bidi="zh_TW"/>
        </w:rPr>
        <w:t>），月份從新月開始，以特殊的儀式標記（</w:t>
      </w:r>
      <w:hyperlink r:id="rId436">
        <w:r>
          <w:rPr>
            <w:lang w:val="zh_TW" w:bidi="zh_TW"/>
          </w:rPr>
          <w:rPr>
            <w:color w:val="0000EE"/>
            <w:u w:val="single"/>
          </w:rPr>
          <w:t>民 10:10</w:t>
        </w:r>
      </w:hyperlink>
      <w:r>
        <w:rPr>
          <w:lang w:val="zh_TW" w:bidi="zh_TW"/>
        </w:rPr>
        <w:t>，</w:t>
      </w:r>
      <w:hyperlink r:id="rId437">
        <w:r>
          <w:rPr>
            <w:lang w:val="zh_TW" w:bidi="zh_TW"/>
          </w:rPr>
          <w:rPr>
            <w:color w:val="0000EE"/>
            <w:u w:val="single"/>
          </w:rPr>
          <w:t>28:11–14</w:t>
        </w:r>
      </w:hyperlink>
      <w:r>
        <w:rPr>
          <w:lang w:val="zh_TW" w:bidi="zh_TW"/>
        </w:rPr>
        <w:t>；</w:t>
      </w:r>
      <w:hyperlink r:id="rId438">
        <w:r>
          <w:rPr>
            <w:lang w:val="zh_TW" w:bidi="zh_TW"/>
          </w:rPr>
          <w:rPr>
            <w:color w:val="0000EE"/>
            <w:u w:val="single"/>
          </w:rPr>
          <w:t>代下 2:4</w:t>
        </w:r>
      </w:hyperlink>
      <w:r>
        <w:rPr>
          <w:lang w:val="zh_TW" w:bidi="zh_TW"/>
        </w:rPr>
        <w:t>）。兩個重要的節日，逾越節和住棚節，開始於月中，就是月圓時（</w:t>
      </w:r>
      <w:hyperlink r:id="rId439">
        <w:r>
          <w:rPr>
            <w:lang w:val="zh_TW" w:bidi="zh_TW"/>
          </w:rPr>
          <w:rPr>
            <w:color w:val="0000EE"/>
            <w:u w:val="single"/>
          </w:rPr>
          <w:t>利 23:5–6</w:t>
        </w:r>
      </w:hyperlink>
      <w:r>
        <w:rPr>
          <w:lang w:val="zh_TW" w:bidi="zh_TW"/>
        </w:rPr>
        <w:t>；</w:t>
      </w:r>
      <w:hyperlink r:id="rId440">
        <w:r>
          <w:rPr>
            <w:lang w:val="zh_TW" w:bidi="zh_TW"/>
          </w:rPr>
          <w:rPr>
            <w:color w:val="0000EE"/>
            <w:u w:val="single"/>
          </w:rPr>
          <w:t>詩 81:3–5</w:t>
        </w:r>
      </w:hyperlink>
      <w:r>
        <w:rPr>
          <w:lang w:val="zh_TW" w:bidi="zh_TW"/>
        </w:rPr>
        <w:t>；</w:t>
      </w:r>
      <w:hyperlink r:id="rId441">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442">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427">
        <w:r>
          <w:rPr>
            <w:lang w:val="zh_TW" w:bidi="zh_TW"/>
          </w:rPr>
          <w:rPr>
            <w:color w:val="0000EE"/>
            <w:u w:val="single"/>
          </w:rPr>
          <w:t>創1:16</w:t>
        </w:r>
      </w:hyperlink>
      <w:r>
        <w:rPr>
          <w:lang w:val="zh_TW" w:bidi="zh_TW"/>
        </w:rPr>
        <w:t>；比較</w:t>
      </w:r>
      <w:hyperlink r:id="rId443">
        <w:r>
          <w:rPr>
            <w:lang w:val="zh_TW" w:bidi="zh_TW"/>
          </w:rPr>
          <w:rPr>
            <w:color w:val="0000EE"/>
            <w:u w:val="single"/>
          </w:rPr>
          <w:t>詩136:9</w:t>
        </w:r>
      </w:hyperlink>
      <w:r>
        <w:rPr>
          <w:lang w:val="zh_TW" w:bidi="zh_TW"/>
        </w:rPr>
        <w:t>）。在宇宙的領域被建立時，月亮與太陽一起也在創造的總體秩序中被提及（</w:t>
      </w:r>
      <w:hyperlink r:id="rId444">
        <w:r>
          <w:rPr>
            <w:lang w:val="zh_TW" w:bidi="zh_TW"/>
          </w:rPr>
          <w:rPr>
            <w:color w:val="0000EE"/>
            <w:u w:val="single"/>
          </w:rPr>
          <w:t>耶31:35</w:t>
        </w:r>
      </w:hyperlink>
      <w:r>
        <w:rPr>
          <w:lang w:val="zh_TW" w:bidi="zh_TW"/>
        </w:rPr>
        <w:t>）。由此，這些光體象徵著世界秩序的延續（</w:t>
      </w:r>
      <w:hyperlink r:id="rId445">
        <w:r>
          <w:rPr>
            <w:lang w:val="zh_TW" w:bidi="zh_TW"/>
          </w:rPr>
          <w:rPr>
            <w:color w:val="0000EE"/>
            <w:u w:val="single"/>
          </w:rPr>
          <w:t>詩72:5</w:t>
        </w:r>
      </w:hyperlink>
      <w:r>
        <w:rPr>
          <w:lang w:val="zh_TW" w:bidi="zh_TW"/>
        </w:rPr>
        <w:t>；</w:t>
      </w:r>
      <w:hyperlink r:id="rId446">
        <w:r>
          <w:rPr>
            <w:lang w:val="zh_TW" w:bidi="zh_TW"/>
          </w:rPr>
          <w:rPr>
            <w:color w:val="0000EE"/>
            <w:u w:val="single"/>
          </w:rPr>
          <w:t>詩89:37–38</w:t>
        </w:r>
      </w:hyperlink>
      <w:r>
        <w:rPr>
          <w:lang w:val="zh_TW" w:bidi="zh_TW"/>
        </w:rPr>
        <w:t>）。月亮和太陽的變暗是末日創造秩序改變的徵兆（</w:t>
      </w:r>
      <w:hyperlink r:id="rId447">
        <w:r>
          <w:rPr>
            <w:lang w:val="zh_TW" w:bidi="zh_TW"/>
          </w:rPr>
          <w:rPr>
            <w:color w:val="0000EE"/>
            <w:u w:val="single"/>
          </w:rPr>
          <w:t>賽13:10</w:t>
        </w:r>
      </w:hyperlink>
      <w:r>
        <w:rPr>
          <w:lang w:val="zh_TW" w:bidi="zh_TW"/>
        </w:rPr>
        <w:t>；</w:t>
      </w:r>
      <w:hyperlink r:id="rId448">
        <w:r>
          <w:rPr>
            <w:lang w:val="zh_TW" w:bidi="zh_TW"/>
          </w:rPr>
          <w:rPr>
            <w:color w:val="0000EE"/>
            <w:u w:val="single"/>
          </w:rPr>
          <w:t>結32:7</w:t>
        </w:r>
      </w:hyperlink>
      <w:r>
        <w:rPr>
          <w:lang w:val="zh_TW" w:bidi="zh_TW"/>
        </w:rPr>
        <w:t>；</w:t>
      </w:r>
      <w:hyperlink r:id="rId449">
        <w:r>
          <w:rPr>
            <w:lang w:val="zh_TW" w:bidi="zh_TW"/>
          </w:rPr>
          <w:rPr>
            <w:color w:val="0000EE"/>
            <w:u w:val="single"/>
          </w:rPr>
          <w:t>珥2:10</w:t>
        </w:r>
      </w:hyperlink>
      <w:r>
        <w:rPr>
          <w:lang w:val="zh_TW" w:bidi="zh_TW"/>
        </w:rPr>
        <w:t>；</w:t>
      </w:r>
      <w:hyperlink r:id="rId450">
        <w:r>
          <w:rPr>
            <w:lang w:val="zh_TW" w:bidi="zh_TW"/>
          </w:rPr>
          <w:rPr>
            <w:color w:val="0000EE"/>
            <w:u w:val="single"/>
          </w:rPr>
          <w:t>哈3:11</w:t>
        </w:r>
      </w:hyperlink>
      <w:r>
        <w:rPr>
          <w:lang w:val="zh_TW" w:bidi="zh_TW"/>
        </w:rPr>
        <w:t>；</w:t>
      </w:r>
      <w:hyperlink r:id="rId451">
        <w:r>
          <w:rPr>
            <w:lang w:val="zh_TW" w:bidi="zh_TW"/>
          </w:rPr>
          <w:rPr>
            <w:color w:val="0000EE"/>
            <w:u w:val="single"/>
          </w:rPr>
          <w:t>太24:29</w:t>
        </w:r>
      </w:hyperlink>
      <w:r>
        <w:rPr>
          <w:lang w:val="zh_TW" w:bidi="zh_TW"/>
        </w:rPr>
        <w:t>；</w:t>
      </w:r>
      <w:hyperlink r:id="rId452">
        <w:r>
          <w:rPr>
            <w:lang w:val="zh_TW" w:bidi="zh_TW"/>
          </w:rPr>
          <w:rPr>
            <w:color w:val="0000EE"/>
            <w:u w:val="single"/>
          </w:rPr>
          <w:t>可13:24</w:t>
        </w:r>
      </w:hyperlink>
      <w:r>
        <w:rPr>
          <w:lang w:val="zh_TW" w:bidi="zh_TW"/>
        </w:rPr>
        <w:t>；</w:t>
      </w:r>
      <w:hyperlink r:id="rId453">
        <w:r>
          <w:rPr>
            <w:lang w:val="zh_TW" w:bidi="zh_TW"/>
          </w:rPr>
          <w:rPr>
            <w:color w:val="0000EE"/>
            <w:u w:val="single"/>
          </w:rPr>
          <w:t>啟6:12</w:t>
        </w:r>
      </w:hyperlink>
      <w:r>
        <w:rPr>
          <w:lang w:val="zh_TW" w:bidi="zh_TW"/>
        </w:rPr>
        <w:t>；相反的情況在</w:t>
      </w:r>
      <w:hyperlink r:id="rId430">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454">
        <w:r>
          <w:rPr>
            <w:lang w:val="zh_TW" w:bidi="zh_TW"/>
          </w:rPr>
          <w:rPr>
            <w:color w:val="0000EE"/>
            <w:u w:val="single"/>
          </w:rPr>
          <w:t>詩121:6</w:t>
        </w:r>
      </w:hyperlink>
      <w:r>
        <w:rPr>
          <w:lang w:val="zh_TW" w:bidi="zh_TW"/>
        </w:rPr>
        <w:t>），也會影響田間作物的生長（</w:t>
      </w:r>
      <w:hyperlink r:id="rId455">
        <w:r>
          <w:rPr>
            <w:lang w:val="zh_TW" w:bidi="zh_TW"/>
          </w:rPr>
          <w:rPr>
            <w:color w:val="0000EE"/>
            <w:u w:val="single"/>
          </w:rPr>
          <w:t>申33:14</w:t>
        </w:r>
      </w:hyperlink>
      <w:r>
        <w:rPr>
          <w:lang w:val="zh_TW" w:bidi="zh_TW"/>
        </w:rPr>
        <w:t>）。在申命記中，以色列人被警告不要崇拜月亮和天上的星宿（</w:t>
      </w:r>
      <w:hyperlink r:id="rId456">
        <w:r>
          <w:rPr>
            <w:lang w:val="zh_TW" w:bidi="zh_TW"/>
          </w:rPr>
          <w:rPr>
            <w:color w:val="0000EE"/>
            <w:u w:val="single"/>
          </w:rPr>
          <w:t>申4:19</w:t>
        </w:r>
      </w:hyperlink>
      <w:r>
        <w:rPr>
          <w:lang w:val="zh_TW" w:bidi="zh_TW"/>
        </w:rPr>
        <w:t>，</w:t>
      </w:r>
      <w:hyperlink r:id="rId457">
        <w:r>
          <w:rPr>
            <w:lang w:val="zh_TW" w:bidi="zh_TW"/>
          </w:rPr>
          <w:rPr>
            <w:color w:val="0000EE"/>
            <w:u w:val="single"/>
          </w:rPr>
          <w:t>17:3</w:t>
        </w:r>
      </w:hyperlink>
      <w:r>
        <w:rPr>
          <w:lang w:val="zh_TW" w:bidi="zh_TW"/>
        </w:rPr>
        <w:t>），但這種異族崇拜最終傳入了猶大地的王國中（</w:t>
      </w:r>
      <w:hyperlink r:id="rId458">
        <w:r>
          <w:rPr>
            <w:lang w:val="zh_TW" w:bidi="zh_TW"/>
          </w:rPr>
          <w:rPr>
            <w:color w:val="0000EE"/>
            <w:u w:val="single"/>
          </w:rPr>
          <w:t>王下21:3</w:t>
        </w:r>
      </w:hyperlink>
      <w:r>
        <w:rPr>
          <w:lang w:val="zh_TW" w:bidi="zh_TW"/>
        </w:rPr>
        <w:t>，</w:t>
      </w:r>
      <w:hyperlink r:id="rId459">
        <w:r>
          <w:rPr>
            <w:lang w:val="zh_TW" w:bidi="zh_TW"/>
          </w:rPr>
          <w:rPr>
            <w:color w:val="0000EE"/>
            <w:u w:val="single"/>
          </w:rPr>
          <w:t>23:4–5</w:t>
        </w:r>
      </w:hyperlink>
      <w:r>
        <w:rPr>
          <w:lang w:val="zh_TW" w:bidi="zh_TW"/>
        </w:rPr>
        <w:t>，</w:t>
      </w:r>
      <w:hyperlink r:id="rId460">
        <w:r>
          <w:rPr>
            <w:lang w:val="zh_TW" w:bidi="zh_TW"/>
          </w:rPr>
          <w:rPr>
            <w:color w:val="0000EE"/>
            <w:u w:val="single"/>
          </w:rPr>
          <w:t>耶7:18</w:t>
        </w:r>
      </w:hyperlink>
      <w:r>
        <w:rPr>
          <w:lang w:val="zh_TW" w:bidi="zh_TW"/>
        </w:rPr>
        <w:t>，</w:t>
      </w:r>
      <w:hyperlink r:id="rId461">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46:13" TargetMode="External"/><Relationship Id="rId22" Type="http://schemas.openxmlformats.org/officeDocument/2006/relationships/hyperlink" Target="https://ref.ly/Ezek14:14,Ezek14:20" TargetMode="External"/><Relationship Id="rId23" Type="http://schemas.openxmlformats.org/officeDocument/2006/relationships/hyperlink" Target="https://ref.ly/Gen50:10-Gen50:11" TargetMode="External"/><Relationship Id="rId24" Type="http://schemas.openxmlformats.org/officeDocument/2006/relationships/hyperlink" Target="https://ref.ly/Deut3:20" TargetMode="External"/><Relationship Id="rId25" Type="http://schemas.openxmlformats.org/officeDocument/2006/relationships/hyperlink" Target="https://ref.ly/Deut4:47" TargetMode="External"/><Relationship Id="rId26" Type="http://schemas.openxmlformats.org/officeDocument/2006/relationships/hyperlink" Target="https://ref.ly/Josh9:10" TargetMode="External"/><Relationship Id="rId27" Type="http://schemas.openxmlformats.org/officeDocument/2006/relationships/hyperlink" Target="https://ref.ly/Josh13:8" TargetMode="External"/><Relationship Id="rId28" Type="http://schemas.openxmlformats.org/officeDocument/2006/relationships/hyperlink" Target="https://ref.ly/Josh18:7" TargetMode="External"/><Relationship Id="rId29" Type="http://schemas.openxmlformats.org/officeDocument/2006/relationships/hyperlink" Target="https://ref.ly/Judg5:17" TargetMode="External"/><Relationship Id="rId30" Type="http://schemas.openxmlformats.org/officeDocument/2006/relationships/hyperlink" Target="https://ref.ly/Deut3:25" TargetMode="External"/><Relationship Id="rId31" Type="http://schemas.openxmlformats.org/officeDocument/2006/relationships/hyperlink" Target="https://ref.ly/Gen32:10" TargetMode="External"/><Relationship Id="rId32" Type="http://schemas.openxmlformats.org/officeDocument/2006/relationships/hyperlink" Target="https://ref.ly/Judg8:4" TargetMode="External"/><Relationship Id="rId33" Type="http://schemas.openxmlformats.org/officeDocument/2006/relationships/hyperlink" Target="https://ref.ly/2Sam10:17" TargetMode="External"/><Relationship Id="rId34" Type="http://schemas.openxmlformats.org/officeDocument/2006/relationships/hyperlink" Target="https://ref.ly/2Sam17:22" TargetMode="External"/><Relationship Id="rId35" Type="http://schemas.openxmlformats.org/officeDocument/2006/relationships/hyperlink" Target="https://ref.ly/2Sam17:24" TargetMode="External"/><Relationship Id="rId36" Type="http://schemas.openxmlformats.org/officeDocument/2006/relationships/hyperlink" Target="https://ref.ly/2Sam2:29" TargetMode="External"/><Relationship Id="rId37" Type="http://schemas.openxmlformats.org/officeDocument/2006/relationships/hyperlink" Target="https://ref.ly/Josh3:15-Josh3:16" TargetMode="External"/><Relationship Id="rId38" Type="http://schemas.openxmlformats.org/officeDocument/2006/relationships/hyperlink" Target="https://ref.ly/Josh2:7" TargetMode="External"/><Relationship Id="rId39" Type="http://schemas.openxmlformats.org/officeDocument/2006/relationships/hyperlink" Target="https://ref.ly/Judg3:28" TargetMode="External"/><Relationship Id="rId40" Type="http://schemas.openxmlformats.org/officeDocument/2006/relationships/hyperlink" Target="https://ref.ly/2Sam19:15" TargetMode="External"/><Relationship Id="rId41" Type="http://schemas.openxmlformats.org/officeDocument/2006/relationships/hyperlink" Target="https://ref.ly/John1:28" TargetMode="External"/><Relationship Id="rId42" Type="http://schemas.openxmlformats.org/officeDocument/2006/relationships/hyperlink" Target="https://ref.ly/Josh3:15" TargetMode="External"/><Relationship Id="rId43" Type="http://schemas.openxmlformats.org/officeDocument/2006/relationships/hyperlink" Target="https://ref.ly/Exod25:10-Exod25:22" TargetMode="External"/><Relationship Id="rId44" Type="http://schemas.openxmlformats.org/officeDocument/2006/relationships/hyperlink" Target="https://ref.ly/2Kgs12:9-2Kgs12:10" TargetMode="External"/><Relationship Id="rId45" Type="http://schemas.openxmlformats.org/officeDocument/2006/relationships/hyperlink" Target="https://ref.ly/Gen50:26" TargetMode="External"/><Relationship Id="rId46" Type="http://schemas.openxmlformats.org/officeDocument/2006/relationships/hyperlink" Target="https://ref.ly/Exod31:1-Exod31:5" TargetMode="External"/><Relationship Id="rId47" Type="http://schemas.openxmlformats.org/officeDocument/2006/relationships/hyperlink" Target="https://ref.ly/Exod37:1-Exod37:9" TargetMode="External"/><Relationship Id="rId48" Type="http://schemas.openxmlformats.org/officeDocument/2006/relationships/hyperlink" Target="https://ref.ly/Exod25:16" TargetMode="External"/><Relationship Id="rId49" Type="http://schemas.openxmlformats.org/officeDocument/2006/relationships/hyperlink" Target="https://ref.ly/Exod16:33" TargetMode="External"/><Relationship Id="rId50" Type="http://schemas.openxmlformats.org/officeDocument/2006/relationships/hyperlink" Target="https://ref.ly/Num17:10" TargetMode="External"/><Relationship Id="rId51" Type="http://schemas.openxmlformats.org/officeDocument/2006/relationships/hyperlink" Target="https://ref.ly/Heb9:4" TargetMode="External"/><Relationship Id="rId52" Type="http://schemas.openxmlformats.org/officeDocument/2006/relationships/hyperlink" Target="https://ref.ly/Exod25:17" TargetMode="External"/><Relationship Id="rId53" Type="http://schemas.openxmlformats.org/officeDocument/2006/relationships/hyperlink" Target="https://ref.ly/Lev16:2-Lev16:16" TargetMode="External"/><Relationship Id="rId54" Type="http://schemas.openxmlformats.org/officeDocument/2006/relationships/hyperlink" Target="https://ref.ly/Ps99:1" TargetMode="External"/><Relationship Id="rId55" Type="http://schemas.openxmlformats.org/officeDocument/2006/relationships/hyperlink" Target="https://ref.ly/Num7:89" TargetMode="External"/><Relationship Id="rId56" Type="http://schemas.openxmlformats.org/officeDocument/2006/relationships/hyperlink" Target="https://ref.ly/Exod37:1" TargetMode="External"/><Relationship Id="rId57" Type="http://schemas.openxmlformats.org/officeDocument/2006/relationships/hyperlink" Target="https://ref.ly/Num3:31" TargetMode="External"/><Relationship Id="rId58" Type="http://schemas.openxmlformats.org/officeDocument/2006/relationships/hyperlink" Target="https://ref.ly/Num4:5" TargetMode="External"/><Relationship Id="rId59" Type="http://schemas.openxmlformats.org/officeDocument/2006/relationships/hyperlink" Target="https://ref.ly/Josh4:16" TargetMode="External"/><Relationship Id="rId60" Type="http://schemas.openxmlformats.org/officeDocument/2006/relationships/hyperlink" Target="https://ref.ly/Exod6:6-Exod6:7" TargetMode="External"/><Relationship Id="rId61" Type="http://schemas.openxmlformats.org/officeDocument/2006/relationships/hyperlink" Target="https://ref.ly/1Chr28:18" TargetMode="External"/><Relationship Id="rId62" Type="http://schemas.openxmlformats.org/officeDocument/2006/relationships/hyperlink" Target="https://ref.ly/1Sam6:19" TargetMode="External"/><Relationship Id="rId63" Type="http://schemas.openxmlformats.org/officeDocument/2006/relationships/hyperlink" Target="https://ref.ly/2Sam6:6-2Sam6:9" TargetMode="External"/><Relationship Id="rId64" Type="http://schemas.openxmlformats.org/officeDocument/2006/relationships/hyperlink" Target="https://ref.ly/Exod26:31-Exod26:33" TargetMode="External"/><Relationship Id="rId65" Type="http://schemas.openxmlformats.org/officeDocument/2006/relationships/hyperlink" Target="https://ref.ly/Heb9:3-Heb9:5" TargetMode="External"/><Relationship Id="rId66" Type="http://schemas.openxmlformats.org/officeDocument/2006/relationships/hyperlink" Target="https://ref.ly/Lev16:2" TargetMode="External"/><Relationship Id="rId67" Type="http://schemas.openxmlformats.org/officeDocument/2006/relationships/hyperlink" Target="https://ref.ly/Num10:33-Num10:36" TargetMode="External"/><Relationship Id="rId68" Type="http://schemas.openxmlformats.org/officeDocument/2006/relationships/hyperlink" Target="https://ref.ly/Num4:1-Num4:49" TargetMode="External"/><Relationship Id="rId69" Type="http://schemas.openxmlformats.org/officeDocument/2006/relationships/hyperlink" Target="https://ref.ly/Num14:44" TargetMode="External"/><Relationship Id="rId70" Type="http://schemas.openxmlformats.org/officeDocument/2006/relationships/hyperlink" Target="https://ref.ly/Josh3:13-Josh3:17" TargetMode="External"/><Relationship Id="rId71" Type="http://schemas.openxmlformats.org/officeDocument/2006/relationships/hyperlink" Target="https://ref.ly/Josh4:9-Josh4:10" TargetMode="External"/><Relationship Id="rId72" Type="http://schemas.openxmlformats.org/officeDocument/2006/relationships/hyperlink" Target="https://ref.ly/Josh6:6-Josh6:11" TargetMode="External"/><Relationship Id="rId73" Type="http://schemas.openxmlformats.org/officeDocument/2006/relationships/hyperlink" Target="https://ref.ly/Josh8:33" TargetMode="External"/><Relationship Id="rId74" Type="http://schemas.openxmlformats.org/officeDocument/2006/relationships/hyperlink" Target="https://ref.ly/Judg20:27" TargetMode="External"/><Relationship Id="rId75" Type="http://schemas.openxmlformats.org/officeDocument/2006/relationships/hyperlink" Target="https://ref.ly/1Sam4:1-1Sam4:10" TargetMode="External"/><Relationship Id="rId76" Type="http://schemas.openxmlformats.org/officeDocument/2006/relationships/hyperlink" Target="https://ref.ly/1Sam4:11" TargetMode="External"/><Relationship Id="rId77" Type="http://schemas.openxmlformats.org/officeDocument/2006/relationships/hyperlink" Target="https://ref.ly/1Sam4:13-1Sam4:22" TargetMode="External"/><Relationship Id="rId78" Type="http://schemas.openxmlformats.org/officeDocument/2006/relationships/hyperlink" Target="https://ref.ly/1Sam5:1-1Sam6:21" TargetMode="External"/><Relationship Id="rId79" Type="http://schemas.openxmlformats.org/officeDocument/2006/relationships/hyperlink" Target="https://ref.ly/1Sam6:21" TargetMode="External"/><Relationship Id="rId80" Type="http://schemas.openxmlformats.org/officeDocument/2006/relationships/hyperlink" Target="https://ref.ly/1Sam7:2" TargetMode="External"/><Relationship Id="rId81" Type="http://schemas.openxmlformats.org/officeDocument/2006/relationships/hyperlink" Target="https://ref.ly/2Sam6:1-2Sam6:17" TargetMode="External"/><Relationship Id="rId82" Type="http://schemas.openxmlformats.org/officeDocument/2006/relationships/hyperlink" Target="https://ref.ly/Ps132:1-Ps132:18" TargetMode="External"/><Relationship Id="rId83" Type="http://schemas.openxmlformats.org/officeDocument/2006/relationships/hyperlink" Target="https://ref.ly/Ps132:8" TargetMode="External"/><Relationship Id="rId84" Type="http://schemas.openxmlformats.org/officeDocument/2006/relationships/hyperlink" Target="https://ref.ly/Josh21:43-Josh21:45" TargetMode="External"/><Relationship Id="rId85" Type="http://schemas.openxmlformats.org/officeDocument/2006/relationships/hyperlink" Target="https://ref.ly/2Sam7:1-2Sam7:17" TargetMode="External"/><Relationship Id="rId86" Type="http://schemas.openxmlformats.org/officeDocument/2006/relationships/hyperlink" Target="https://ref.ly/1Kgs8:1-1Kgs8:11" TargetMode="External"/><Relationship Id="rId87" Type="http://schemas.openxmlformats.org/officeDocument/2006/relationships/hyperlink" Target="https://ref.ly/Exod6:20" TargetMode="External"/><Relationship Id="rId88" Type="http://schemas.openxmlformats.org/officeDocument/2006/relationships/hyperlink" Target="https://ref.ly/Num26:59" TargetMode="External"/><Relationship Id="rId89" Type="http://schemas.openxmlformats.org/officeDocument/2006/relationships/hyperlink" Target="https://ref.ly/Gen30:24" TargetMode="External"/><Relationship Id="rId90" Type="http://schemas.openxmlformats.org/officeDocument/2006/relationships/hyperlink" Target="https://ref.ly/Gen37:2" TargetMode="External"/><Relationship Id="rId91" Type="http://schemas.openxmlformats.org/officeDocument/2006/relationships/hyperlink" Target="https://ref.ly/Gen37:3" TargetMode="External"/><Relationship Id="rId92" Type="http://schemas.openxmlformats.org/officeDocument/2006/relationships/hyperlink" Target="https://ref.ly/Gen37:3-Gen37:4" TargetMode="External"/><Relationship Id="rId93" Type="http://schemas.openxmlformats.org/officeDocument/2006/relationships/hyperlink" Target="https://ref.ly/Gen37:5-Gen37:11" TargetMode="External"/><Relationship Id="rId94" Type="http://schemas.openxmlformats.org/officeDocument/2006/relationships/hyperlink" Target="https://ref.ly/Gen37:25-Gen37:28" TargetMode="External"/><Relationship Id="rId95" Type="http://schemas.openxmlformats.org/officeDocument/2006/relationships/hyperlink" Target="https://ref.ly/Gen37:31-Gen37:33" TargetMode="External"/><Relationship Id="rId96" Type="http://schemas.openxmlformats.org/officeDocument/2006/relationships/hyperlink" Target="https://ref.ly/Gen37:34-Gen37:35" TargetMode="External"/><Relationship Id="rId97" Type="http://schemas.openxmlformats.org/officeDocument/2006/relationships/hyperlink" Target="https://ref.ly/Gen37:36" TargetMode="External"/><Relationship Id="rId98" Type="http://schemas.openxmlformats.org/officeDocument/2006/relationships/hyperlink" Target="https://ref.ly/Gen39:1" TargetMode="External"/><Relationship Id="rId99" Type="http://schemas.openxmlformats.org/officeDocument/2006/relationships/hyperlink" Target="https://ref.ly/Gen39:6-Gen39:10" TargetMode="External"/><Relationship Id="rId100" Type="http://schemas.openxmlformats.org/officeDocument/2006/relationships/hyperlink" Target="https://ref.ly/Gen39:9" TargetMode="External"/><Relationship Id="rId101" Type="http://schemas.openxmlformats.org/officeDocument/2006/relationships/hyperlink" Target="https://ref.ly/Gen39:20" TargetMode="External"/><Relationship Id="rId102" Type="http://schemas.openxmlformats.org/officeDocument/2006/relationships/hyperlink" Target="https://ref.ly/Gen40:1-Gen40:23" TargetMode="External"/><Relationship Id="rId103" Type="http://schemas.openxmlformats.org/officeDocument/2006/relationships/hyperlink" Target="https://ref.ly/Gen41:25-Gen41:36" TargetMode="External"/><Relationship Id="rId104" Type="http://schemas.openxmlformats.org/officeDocument/2006/relationships/hyperlink" Target="https://ref.ly/Gen41:39-Gen41:44" TargetMode="External"/><Relationship Id="rId105" Type="http://schemas.openxmlformats.org/officeDocument/2006/relationships/hyperlink" Target="https://ref.ly/Gen41:45" TargetMode="External"/><Relationship Id="rId106" Type="http://schemas.openxmlformats.org/officeDocument/2006/relationships/hyperlink" Target="https://ref.ly/Gen41:53-Gen41:56" TargetMode="External"/><Relationship Id="rId107" Type="http://schemas.openxmlformats.org/officeDocument/2006/relationships/hyperlink" Target="https://ref.ly/Gen42:8-Gen42:9" TargetMode="External"/><Relationship Id="rId108" Type="http://schemas.openxmlformats.org/officeDocument/2006/relationships/hyperlink" Target="https://ref.ly/Gen42:9-Gen42:14" TargetMode="External"/><Relationship Id="rId109" Type="http://schemas.openxmlformats.org/officeDocument/2006/relationships/hyperlink" Target="https://ref.ly/Gen42:19-Gen42:20" TargetMode="External"/><Relationship Id="rId110" Type="http://schemas.openxmlformats.org/officeDocument/2006/relationships/hyperlink" Target="https://ref.ly/Gen42:24" TargetMode="External"/><Relationship Id="rId111" Type="http://schemas.openxmlformats.org/officeDocument/2006/relationships/hyperlink" Target="https://ref.ly/Gen43:1-Gen43:2" TargetMode="External"/><Relationship Id="rId112" Type="http://schemas.openxmlformats.org/officeDocument/2006/relationships/hyperlink" Target="https://ref.ly/Gen43:11-Gen43:13" TargetMode="External"/><Relationship Id="rId113" Type="http://schemas.openxmlformats.org/officeDocument/2006/relationships/hyperlink" Target="https://ref.ly/Gen43:23" TargetMode="External"/><Relationship Id="rId114" Type="http://schemas.openxmlformats.org/officeDocument/2006/relationships/hyperlink" Target="https://ref.ly/Gen43:33" TargetMode="External"/><Relationship Id="rId115" Type="http://schemas.openxmlformats.org/officeDocument/2006/relationships/hyperlink" Target="https://ref.ly/Gen45:4-Gen45:8" TargetMode="External"/><Relationship Id="rId116" Type="http://schemas.openxmlformats.org/officeDocument/2006/relationships/hyperlink" Target="https://ref.ly/Gen45:21" TargetMode="External"/><Relationship Id="rId117" Type="http://schemas.openxmlformats.org/officeDocument/2006/relationships/hyperlink" Target="https://ref.ly/Gen46:28-Gen46:29" TargetMode="External"/><Relationship Id="rId118" Type="http://schemas.openxmlformats.org/officeDocument/2006/relationships/hyperlink" Target="https://ref.ly/Gen47:6" TargetMode="External"/><Relationship Id="rId119" Type="http://schemas.openxmlformats.org/officeDocument/2006/relationships/hyperlink" Target="https://ref.ly/Gen48:14-Gen48:20" TargetMode="External"/><Relationship Id="rId120" Type="http://schemas.openxmlformats.org/officeDocument/2006/relationships/hyperlink" Target="https://ref.ly/Gen48:22" TargetMode="External"/><Relationship Id="rId121" Type="http://schemas.openxmlformats.org/officeDocument/2006/relationships/hyperlink" Target="https://ref.ly/Gen50:1-Gen50:12" TargetMode="External"/><Relationship Id="rId122" Type="http://schemas.openxmlformats.org/officeDocument/2006/relationships/hyperlink" Target="https://ref.ly/Exod13:19" TargetMode="External"/><Relationship Id="rId123" Type="http://schemas.openxmlformats.org/officeDocument/2006/relationships/hyperlink" Target="https://ref.ly/Gen33:18-Gen33:20" TargetMode="External"/><Relationship Id="rId124" Type="http://schemas.openxmlformats.org/officeDocument/2006/relationships/hyperlink" Target="https://ref.ly/Josh24:32" TargetMode="External"/><Relationship Id="rId125" Type="http://schemas.openxmlformats.org/officeDocument/2006/relationships/hyperlink" Target="https://ref.ly/Num13:7" TargetMode="External"/><Relationship Id="rId126" Type="http://schemas.openxmlformats.org/officeDocument/2006/relationships/hyperlink" Target="https://ref.ly/1Chr25:2,1Chr25:9" TargetMode="External"/><Relationship Id="rId127" Type="http://schemas.openxmlformats.org/officeDocument/2006/relationships/hyperlink" Target="https://ref.ly/Ezra10:42" TargetMode="External"/><Relationship Id="rId128" Type="http://schemas.openxmlformats.org/officeDocument/2006/relationships/hyperlink" Target="https://ref.ly/Neh12:14" TargetMode="External"/><Relationship Id="rId129" Type="http://schemas.openxmlformats.org/officeDocument/2006/relationships/hyperlink" Target="https://ref.ly/Matt1:16" TargetMode="External"/><Relationship Id="rId130" Type="http://schemas.openxmlformats.org/officeDocument/2006/relationships/hyperlink" Target="https://ref.ly/Luke3:23" TargetMode="External"/><Relationship Id="rId131" Type="http://schemas.openxmlformats.org/officeDocument/2006/relationships/hyperlink" Target="https://ref.ly/Luke1:31" TargetMode="External"/><Relationship Id="rId132" Type="http://schemas.openxmlformats.org/officeDocument/2006/relationships/hyperlink" Target="https://ref.ly/Luke1:35" TargetMode="External"/><Relationship Id="rId133" Type="http://schemas.openxmlformats.org/officeDocument/2006/relationships/hyperlink" Target="https://ref.ly/Matt1:19" TargetMode="External"/><Relationship Id="rId134" Type="http://schemas.openxmlformats.org/officeDocument/2006/relationships/hyperlink" Target="https://ref.ly/Matt1:21" TargetMode="External"/><Relationship Id="rId135" Type="http://schemas.openxmlformats.org/officeDocument/2006/relationships/hyperlink" Target="https://ref.ly/Isa7:14" TargetMode="External"/><Relationship Id="rId136" Type="http://schemas.openxmlformats.org/officeDocument/2006/relationships/hyperlink" Target="https://ref.ly/Matt1:18,Matt1:25" TargetMode="External"/><Relationship Id="rId137" Type="http://schemas.openxmlformats.org/officeDocument/2006/relationships/hyperlink" Target="https://ref.ly/Luke1:34-Luke1:37" TargetMode="External"/><Relationship Id="rId138" Type="http://schemas.openxmlformats.org/officeDocument/2006/relationships/hyperlink" Target="https://ref.ly/Luke2:1-Luke2:6" TargetMode="External"/><Relationship Id="rId139" Type="http://schemas.openxmlformats.org/officeDocument/2006/relationships/hyperlink" Target="https://ref.ly/Luke2:22,Luke2:33" TargetMode="External"/><Relationship Id="rId140" Type="http://schemas.openxmlformats.org/officeDocument/2006/relationships/hyperlink" Target="https://ref.ly/Matt2:13" TargetMode="External"/><Relationship Id="rId141" Type="http://schemas.openxmlformats.org/officeDocument/2006/relationships/hyperlink" Target="https://ref.ly/Luke2:41-Luke2:51" TargetMode="External"/><Relationship Id="rId142" Type="http://schemas.openxmlformats.org/officeDocument/2006/relationships/hyperlink" Target="https://ref.ly/Luke4:22" TargetMode="External"/><Relationship Id="rId143" Type="http://schemas.openxmlformats.org/officeDocument/2006/relationships/hyperlink" Target="https://ref.ly/John1:45" TargetMode="External"/><Relationship Id="rId144" Type="http://schemas.openxmlformats.org/officeDocument/2006/relationships/hyperlink" Target="https://ref.ly/John6:42" TargetMode="External"/><Relationship Id="rId145" Type="http://schemas.openxmlformats.org/officeDocument/2006/relationships/hyperlink" Target="https://ref.ly/Matt13:55" TargetMode="External"/><Relationship Id="rId146" Type="http://schemas.openxmlformats.org/officeDocument/2006/relationships/hyperlink" Target="https://ref.ly/Mark6:3" TargetMode="External"/><Relationship Id="rId147" Type="http://schemas.openxmlformats.org/officeDocument/2006/relationships/hyperlink" Target="https://ref.ly/Matt12:46-Matt12:50" TargetMode="External"/><Relationship Id="rId148" Type="http://schemas.openxmlformats.org/officeDocument/2006/relationships/hyperlink" Target="https://ref.ly/Mark3:31-Mark3:35" TargetMode="External"/><Relationship Id="rId149" Type="http://schemas.openxmlformats.org/officeDocument/2006/relationships/hyperlink" Target="https://ref.ly/Mark15:43" TargetMode="External"/><Relationship Id="rId150" Type="http://schemas.openxmlformats.org/officeDocument/2006/relationships/hyperlink" Target="https://ref.ly/Luke23:50-Luke23:51" TargetMode="External"/><Relationship Id="rId151" Type="http://schemas.openxmlformats.org/officeDocument/2006/relationships/hyperlink" Target="https://ref.ly/John19:38" TargetMode="External"/><Relationship Id="rId152" Type="http://schemas.openxmlformats.org/officeDocument/2006/relationships/hyperlink" Target="https://ref.ly/Luke3:25" TargetMode="External"/><Relationship Id="rId153" Type="http://schemas.openxmlformats.org/officeDocument/2006/relationships/hyperlink" Target="https://ref.ly/Luke3:26" TargetMode="External"/><Relationship Id="rId154" Type="http://schemas.openxmlformats.org/officeDocument/2006/relationships/hyperlink" Target="https://ref.ly/Luke3:30" TargetMode="External"/><Relationship Id="rId155" Type="http://schemas.openxmlformats.org/officeDocument/2006/relationships/hyperlink" Target="https://ref.ly/Acts1:23" TargetMode="External"/><Relationship Id="rId156" Type="http://schemas.openxmlformats.org/officeDocument/2006/relationships/hyperlink" Target="https://ref.ly/Acts4:36" TargetMode="External"/><Relationship Id="rId157" Type="http://schemas.openxmlformats.org/officeDocument/2006/relationships/hyperlink" Target="https://ref.ly/Gen25:2-Gen25:3" TargetMode="External"/><Relationship Id="rId158" Type="http://schemas.openxmlformats.org/officeDocument/2006/relationships/hyperlink" Target="https://ref.ly/1Chr1:32" TargetMode="External"/><Relationship Id="rId159" Type="http://schemas.openxmlformats.org/officeDocument/2006/relationships/hyperlink" Target="https://ref.ly/Josh1:1-Josh1:9" TargetMode="External"/><Relationship Id="rId160" Type="http://schemas.openxmlformats.org/officeDocument/2006/relationships/hyperlink" Target="https://ref.ly/Josh24:29-Josh24:33" TargetMode="External"/><Relationship Id="rId161" Type="http://schemas.openxmlformats.org/officeDocument/2006/relationships/hyperlink" Target="https://ref.ly/Josh24:26" TargetMode="External"/><Relationship Id="rId162" Type="http://schemas.openxmlformats.org/officeDocument/2006/relationships/hyperlink" Target="https://ref.ly/Josh24:1-Josh24:33" TargetMode="External"/><Relationship Id="rId163" Type="http://schemas.openxmlformats.org/officeDocument/2006/relationships/hyperlink" Target="https://ref.ly/Josh19:47" TargetMode="External"/><Relationship Id="rId164" Type="http://schemas.openxmlformats.org/officeDocument/2006/relationships/hyperlink" Target="https://ref.ly/Judg18:27-Judg18:31" TargetMode="External"/><Relationship Id="rId165" Type="http://schemas.openxmlformats.org/officeDocument/2006/relationships/hyperlink" Target="https://ref.ly/Josh15:8,Josh15:63" TargetMode="External"/><Relationship Id="rId166" Type="http://schemas.openxmlformats.org/officeDocument/2006/relationships/hyperlink" Target="https://ref.ly/Josh18:16,Josh18:28" TargetMode="External"/><Relationship Id="rId167" Type="http://schemas.openxmlformats.org/officeDocument/2006/relationships/hyperlink" Target="https://ref.ly/Josh11:8" TargetMode="External"/><Relationship Id="rId168" Type="http://schemas.openxmlformats.org/officeDocument/2006/relationships/hyperlink" Target="https://ref.ly/Josh13:4-Josh13:6" TargetMode="External"/><Relationship Id="rId169" Type="http://schemas.openxmlformats.org/officeDocument/2006/relationships/hyperlink" Target="https://ref.ly/Josh19:28" TargetMode="External"/><Relationship Id="rId170" Type="http://schemas.openxmlformats.org/officeDocument/2006/relationships/hyperlink" Target="https://ref.ly/Josh5:1,Josh5:6" TargetMode="External"/><Relationship Id="rId171" Type="http://schemas.openxmlformats.org/officeDocument/2006/relationships/hyperlink" Target="https://ref.ly/Deut7:16" TargetMode="External"/><Relationship Id="rId172" Type="http://schemas.openxmlformats.org/officeDocument/2006/relationships/hyperlink" Target="https://ref.ly/Deut20:16-Deut20:18" TargetMode="External"/><Relationship Id="rId173" Type="http://schemas.openxmlformats.org/officeDocument/2006/relationships/hyperlink" Target="https://ref.ly/Josh6:21" TargetMode="External"/><Relationship Id="rId174" Type="http://schemas.openxmlformats.org/officeDocument/2006/relationships/hyperlink" Target="https://ref.ly/Josh8:24-Josh8:26" TargetMode="External"/><Relationship Id="rId175" Type="http://schemas.openxmlformats.org/officeDocument/2006/relationships/hyperlink" Target="https://ref.ly/Josh10:10,Josh10:28-Josh10:30,Josh10:35-Josh10:42" TargetMode="External"/><Relationship Id="rId176" Type="http://schemas.openxmlformats.org/officeDocument/2006/relationships/hyperlink" Target="https://ref.ly/Josh11:11" TargetMode="External"/><Relationship Id="rId177" Type="http://schemas.openxmlformats.org/officeDocument/2006/relationships/hyperlink" Target="https://ref.ly/Gen15:16" TargetMode="External"/><Relationship Id="rId178" Type="http://schemas.openxmlformats.org/officeDocument/2006/relationships/hyperlink" Target="https://ref.ly/Deut7:2-Deut7:5,Deut7:25-Deut7:26" TargetMode="External"/><Relationship Id="rId179" Type="http://schemas.openxmlformats.org/officeDocument/2006/relationships/hyperlink" Target="https://ref.ly/Deut12:30-Deut12:31" TargetMode="External"/><Relationship Id="rId180" Type="http://schemas.openxmlformats.org/officeDocument/2006/relationships/hyperlink" Target="https://ref.ly/Josh23:7" TargetMode="External"/><Relationship Id="rId181" Type="http://schemas.openxmlformats.org/officeDocument/2006/relationships/hyperlink" Target="https://ref.ly/Judg2:11" TargetMode="External"/><Relationship Id="rId182" Type="http://schemas.openxmlformats.org/officeDocument/2006/relationships/hyperlink" Target="https://ref.ly/Num21:21-Num21:35" TargetMode="External"/><Relationship Id="rId183" Type="http://schemas.openxmlformats.org/officeDocument/2006/relationships/hyperlink" Target="https://ref.ly/Josh7:4-Josh7:5" TargetMode="External"/><Relationship Id="rId184" Type="http://schemas.openxmlformats.org/officeDocument/2006/relationships/hyperlink" Target="https://ref.ly/Josh8:5,Josh8:16-Josh8:17" TargetMode="External"/><Relationship Id="rId185" Type="http://schemas.openxmlformats.org/officeDocument/2006/relationships/hyperlink" Target="https://ref.ly/Josh9:1-Josh9:2" TargetMode="External"/><Relationship Id="rId186" Type="http://schemas.openxmlformats.org/officeDocument/2006/relationships/hyperlink" Target="https://ref.ly/Josh10:1-Josh10:6" TargetMode="External"/><Relationship Id="rId187" Type="http://schemas.openxmlformats.org/officeDocument/2006/relationships/hyperlink" Target="https://ref.ly/Josh11:1-Josh11:5" TargetMode="External"/><Relationship Id="rId188" Type="http://schemas.openxmlformats.org/officeDocument/2006/relationships/hyperlink" Target="https://ref.ly/Josh24:11" TargetMode="External"/><Relationship Id="rId189" Type="http://schemas.openxmlformats.org/officeDocument/2006/relationships/hyperlink" Target="https://ref.ly/Num21:21-Num21:22" TargetMode="External"/><Relationship Id="rId190" Type="http://schemas.openxmlformats.org/officeDocument/2006/relationships/hyperlink" Target="https://ref.ly/Deut20:10-Deut20:11" TargetMode="External"/><Relationship Id="rId191" Type="http://schemas.openxmlformats.org/officeDocument/2006/relationships/hyperlink" Target="https://ref.ly/Josh11:20" TargetMode="External"/><Relationship Id="rId192" Type="http://schemas.openxmlformats.org/officeDocument/2006/relationships/hyperlink" Target="https://ref.ly/Josh10:40" TargetMode="External"/><Relationship Id="rId193" Type="http://schemas.openxmlformats.org/officeDocument/2006/relationships/hyperlink" Target="https://ref.ly/Josh11:1-Josh11:3,Josh11:16-Josh11:19" TargetMode="External"/><Relationship Id="rId194" Type="http://schemas.openxmlformats.org/officeDocument/2006/relationships/hyperlink" Target="https://ref.ly/Josh13:1-Josh13:7" TargetMode="External"/><Relationship Id="rId195" Type="http://schemas.openxmlformats.org/officeDocument/2006/relationships/hyperlink" Target="https://ref.ly/Josh13:13" TargetMode="External"/><Relationship Id="rId196" Type="http://schemas.openxmlformats.org/officeDocument/2006/relationships/hyperlink" Target="https://ref.ly/Josh15:63" TargetMode="External"/><Relationship Id="rId197" Type="http://schemas.openxmlformats.org/officeDocument/2006/relationships/hyperlink" Target="https://ref.ly/Josh16:10" TargetMode="External"/><Relationship Id="rId198" Type="http://schemas.openxmlformats.org/officeDocument/2006/relationships/hyperlink" Target="https://ref.ly/Josh17:12-Josh17:18" TargetMode="External"/><Relationship Id="rId199" Type="http://schemas.openxmlformats.org/officeDocument/2006/relationships/hyperlink" Target="https://ref.ly/Josh23:5" TargetMode="External"/><Relationship Id="rId200" Type="http://schemas.openxmlformats.org/officeDocument/2006/relationships/hyperlink" Target="https://ref.ly/Exod23:29-Exod23:30" TargetMode="External"/><Relationship Id="rId201" Type="http://schemas.openxmlformats.org/officeDocument/2006/relationships/hyperlink" Target="https://ref.ly/Deut7:22" TargetMode="External"/><Relationship Id="rId202" Type="http://schemas.openxmlformats.org/officeDocument/2006/relationships/hyperlink" Target="https://ref.ly/Josh1:1-Josh12:24" TargetMode="External"/><Relationship Id="rId203" Type="http://schemas.openxmlformats.org/officeDocument/2006/relationships/hyperlink" Target="https://ref.ly/Josh1:1" TargetMode="External"/><Relationship Id="rId204" Type="http://schemas.openxmlformats.org/officeDocument/2006/relationships/hyperlink" Target="https://ref.ly/Deut34:9" TargetMode="External"/><Relationship Id="rId205" Type="http://schemas.openxmlformats.org/officeDocument/2006/relationships/hyperlink" Target="https://ref.ly/Josh1:2-Josh1:3" TargetMode="External"/><Relationship Id="rId206" Type="http://schemas.openxmlformats.org/officeDocument/2006/relationships/hyperlink" Target="https://ref.ly/Josh1:4" TargetMode="External"/><Relationship Id="rId207" Type="http://schemas.openxmlformats.org/officeDocument/2006/relationships/hyperlink" Target="https://ref.ly/Josh1:5,Josh1:9" TargetMode="External"/><Relationship Id="rId208" Type="http://schemas.openxmlformats.org/officeDocument/2006/relationships/hyperlink" Target="https://ref.ly/Deut31:9,Deut31:24-Deut31:26" TargetMode="External"/><Relationship Id="rId209" Type="http://schemas.openxmlformats.org/officeDocument/2006/relationships/hyperlink" Target="https://ref.ly/Josh23:6" TargetMode="External"/><Relationship Id="rId210" Type="http://schemas.openxmlformats.org/officeDocument/2006/relationships/hyperlink" Target="https://ref.ly/Josh1:7-Josh1:8" TargetMode="External"/><Relationship Id="rId211" Type="http://schemas.openxmlformats.org/officeDocument/2006/relationships/hyperlink" Target="https://ref.ly/Josh1:10-Josh5:12" TargetMode="External"/><Relationship Id="rId212" Type="http://schemas.openxmlformats.org/officeDocument/2006/relationships/hyperlink" Target="https://ref.ly/Josh1:13-Josh1:15" TargetMode="External"/><Relationship Id="rId213" Type="http://schemas.openxmlformats.org/officeDocument/2006/relationships/hyperlink" Target="https://ref.ly/Num32:20-Num32:27" TargetMode="External"/><Relationship Id="rId214" Type="http://schemas.openxmlformats.org/officeDocument/2006/relationships/hyperlink" Target="https://ref.ly/Josh1:16-Josh1:18" TargetMode="External"/><Relationship Id="rId215" Type="http://schemas.openxmlformats.org/officeDocument/2006/relationships/hyperlink" Target="https://ref.ly/Josh2:1-Josh2:24" TargetMode="External"/><Relationship Id="rId216" Type="http://schemas.openxmlformats.org/officeDocument/2006/relationships/hyperlink" Target="https://ref.ly/Josh3:6" TargetMode="External"/><Relationship Id="rId217" Type="http://schemas.openxmlformats.org/officeDocument/2006/relationships/hyperlink" Target="https://ref.ly/Josh4:10" TargetMode="External"/><Relationship Id="rId218" Type="http://schemas.openxmlformats.org/officeDocument/2006/relationships/hyperlink" Target="https://ref.ly/Josh3:5-Josh3:9" TargetMode="External"/><Relationship Id="rId219" Type="http://schemas.openxmlformats.org/officeDocument/2006/relationships/hyperlink" Target="https://ref.ly/Josh4:14" TargetMode="External"/><Relationship Id="rId220" Type="http://schemas.openxmlformats.org/officeDocument/2006/relationships/hyperlink" Target="https://ref.ly/Josh2:10-Josh2:11" TargetMode="External"/><Relationship Id="rId221" Type="http://schemas.openxmlformats.org/officeDocument/2006/relationships/hyperlink" Target="https://ref.ly/Exod15:15" TargetMode="External"/><Relationship Id="rId222" Type="http://schemas.openxmlformats.org/officeDocument/2006/relationships/hyperlink" Target="https://ref.ly/Exod23:27-Exod23:28" TargetMode="External"/><Relationship Id="rId223" Type="http://schemas.openxmlformats.org/officeDocument/2006/relationships/hyperlink" Target="https://ref.ly/Deut2:25" TargetMode="External"/><Relationship Id="rId224" Type="http://schemas.openxmlformats.org/officeDocument/2006/relationships/hyperlink" Target="https://ref.ly/Deut7:23" TargetMode="External"/><Relationship Id="rId225" Type="http://schemas.openxmlformats.org/officeDocument/2006/relationships/hyperlink" Target="https://ref.ly/Deut11:25" TargetMode="External"/><Relationship Id="rId226" Type="http://schemas.openxmlformats.org/officeDocument/2006/relationships/hyperlink" Target="https://ref.ly/Deut32:30" TargetMode="External"/><Relationship Id="rId227" Type="http://schemas.openxmlformats.org/officeDocument/2006/relationships/hyperlink" Target="https://ref.ly/Josh2:11" TargetMode="External"/><Relationship Id="rId228" Type="http://schemas.openxmlformats.org/officeDocument/2006/relationships/hyperlink" Target="https://ref.ly/Gen12:3" TargetMode="External"/><Relationship Id="rId229" Type="http://schemas.openxmlformats.org/officeDocument/2006/relationships/hyperlink" Target="https://ref.ly/Matt1:5" TargetMode="External"/><Relationship Id="rId230" Type="http://schemas.openxmlformats.org/officeDocument/2006/relationships/hyperlink" Target="https://ref.ly/Josh2:24" TargetMode="External"/><Relationship Id="rId231" Type="http://schemas.openxmlformats.org/officeDocument/2006/relationships/hyperlink" Target="https://ref.ly/Josh3:4" TargetMode="External"/><Relationship Id="rId232" Type="http://schemas.openxmlformats.org/officeDocument/2006/relationships/hyperlink" Target="https://ref.ly/Josh3:5" TargetMode="External"/><Relationship Id="rId233" Type="http://schemas.openxmlformats.org/officeDocument/2006/relationships/hyperlink" Target="https://ref.ly/Josh3:10" TargetMode="External"/><Relationship Id="rId234" Type="http://schemas.openxmlformats.org/officeDocument/2006/relationships/hyperlink" Target="https://ref.ly/Josh3:13" TargetMode="External"/><Relationship Id="rId235" Type="http://schemas.openxmlformats.org/officeDocument/2006/relationships/hyperlink" Target="https://ref.ly/Josh4:1" TargetMode="External"/><Relationship Id="rId236" Type="http://schemas.openxmlformats.org/officeDocument/2006/relationships/hyperlink" Target="https://ref.ly/Josh4:1-Josh4:9,Josh4:20" TargetMode="External"/><Relationship Id="rId237" Type="http://schemas.openxmlformats.org/officeDocument/2006/relationships/hyperlink" Target="https://ref.ly/Josh4:21-Josh4:24" TargetMode="External"/><Relationship Id="rId238" Type="http://schemas.openxmlformats.org/officeDocument/2006/relationships/hyperlink" Target="https://ref.ly/Josh4:24" TargetMode="External"/><Relationship Id="rId239" Type="http://schemas.openxmlformats.org/officeDocument/2006/relationships/hyperlink" Target="https://ref.ly/Josh5:1-Josh5:9" TargetMode="External"/><Relationship Id="rId240" Type="http://schemas.openxmlformats.org/officeDocument/2006/relationships/hyperlink" Target="https://ref.ly/Josh5:10-Josh5:12" TargetMode="External"/><Relationship Id="rId241" Type="http://schemas.openxmlformats.org/officeDocument/2006/relationships/hyperlink" Target="https://ref.ly/Deut4:4-Deut4:14" TargetMode="External"/><Relationship Id="rId242" Type="http://schemas.openxmlformats.org/officeDocument/2006/relationships/hyperlink" Target="https://ref.ly/Deut6:1-Deut6:5" TargetMode="External"/><Relationship Id="rId243" Type="http://schemas.openxmlformats.org/officeDocument/2006/relationships/hyperlink" Target="https://ref.ly/Josh24:31" TargetMode="External"/><Relationship Id="rId244" Type="http://schemas.openxmlformats.org/officeDocument/2006/relationships/hyperlink" Target="https://ref.ly/Josh5:5" TargetMode="External"/><Relationship Id="rId245" Type="http://schemas.openxmlformats.org/officeDocument/2006/relationships/hyperlink" Target="https://ref.ly/Josh5:9" TargetMode="External"/><Relationship Id="rId246" Type="http://schemas.openxmlformats.org/officeDocument/2006/relationships/hyperlink" Target="https://ref.ly/Josh5:11-Josh5:12" TargetMode="External"/><Relationship Id="rId247" Type="http://schemas.openxmlformats.org/officeDocument/2006/relationships/hyperlink" Target="https://ref.ly/Josh5:13-Josh6:27" TargetMode="External"/><Relationship Id="rId248" Type="http://schemas.openxmlformats.org/officeDocument/2006/relationships/hyperlink" Target="https://ref.ly/Exod3:2-Exod4:17" TargetMode="External"/><Relationship Id="rId249" Type="http://schemas.openxmlformats.org/officeDocument/2006/relationships/hyperlink" Target="https://ref.ly/Josh5:14-Josh5:15" TargetMode="External"/><Relationship Id="rId250" Type="http://schemas.openxmlformats.org/officeDocument/2006/relationships/hyperlink" Target="https://ref.ly/Josh6:2" TargetMode="External"/><Relationship Id="rId251" Type="http://schemas.openxmlformats.org/officeDocument/2006/relationships/hyperlink" Target="https://ref.ly/Josh6:17" TargetMode="External"/><Relationship Id="rId252" Type="http://schemas.openxmlformats.org/officeDocument/2006/relationships/hyperlink" Target="https://ref.ly/Josh6:17,Josh6:25" TargetMode="External"/><Relationship Id="rId253" Type="http://schemas.openxmlformats.org/officeDocument/2006/relationships/hyperlink" Target="https://ref.ly/Josh6:23" TargetMode="External"/><Relationship Id="rId254" Type="http://schemas.openxmlformats.org/officeDocument/2006/relationships/hyperlink" Target="https://ref.ly/Josh6:19,Josh6:24" TargetMode="External"/><Relationship Id="rId255" Type="http://schemas.openxmlformats.org/officeDocument/2006/relationships/hyperlink" Target="https://ref.ly/Josh6:24" TargetMode="External"/><Relationship Id="rId256" Type="http://schemas.openxmlformats.org/officeDocument/2006/relationships/hyperlink" Target="https://ref.ly/Josh6:18" TargetMode="External"/><Relationship Id="rId257" Type="http://schemas.openxmlformats.org/officeDocument/2006/relationships/hyperlink" Target="https://ref.ly/Josh6:26" TargetMode="External"/><Relationship Id="rId258" Type="http://schemas.openxmlformats.org/officeDocument/2006/relationships/hyperlink" Target="https://ref.ly/1Kgs16:34" TargetMode="External"/><Relationship Id="rId259" Type="http://schemas.openxmlformats.org/officeDocument/2006/relationships/hyperlink" Target="https://ref.ly/Josh6:27" TargetMode="External"/><Relationship Id="rId260" Type="http://schemas.openxmlformats.org/officeDocument/2006/relationships/hyperlink" Target="https://ref.ly/Josh7:1-Josh8:29" TargetMode="External"/><Relationship Id="rId261" Type="http://schemas.openxmlformats.org/officeDocument/2006/relationships/hyperlink" Target="https://ref.ly/Josh7:21" TargetMode="External"/><Relationship Id="rId262" Type="http://schemas.openxmlformats.org/officeDocument/2006/relationships/hyperlink" Target="https://ref.ly/Josh7:1" TargetMode="External"/><Relationship Id="rId263" Type="http://schemas.openxmlformats.org/officeDocument/2006/relationships/hyperlink" Target="https://ref.ly/Josh7:2-Josh7:5" TargetMode="External"/><Relationship Id="rId264" Type="http://schemas.openxmlformats.org/officeDocument/2006/relationships/hyperlink" Target="https://ref.ly/Josh7:6-Josh7:9" TargetMode="External"/><Relationship Id="rId265" Type="http://schemas.openxmlformats.org/officeDocument/2006/relationships/hyperlink" Target="https://ref.ly/Josh7:9" TargetMode="External"/><Relationship Id="rId266" Type="http://schemas.openxmlformats.org/officeDocument/2006/relationships/hyperlink" Target="https://ref.ly/Josh7:13" TargetMode="External"/><Relationship Id="rId267" Type="http://schemas.openxmlformats.org/officeDocument/2006/relationships/hyperlink" Target="https://ref.ly/Josh7:25-Josh7:26" TargetMode="External"/><Relationship Id="rId268" Type="http://schemas.openxmlformats.org/officeDocument/2006/relationships/hyperlink" Target="https://ref.ly/Josh8:1-Josh8:2" TargetMode="External"/><Relationship Id="rId269" Type="http://schemas.openxmlformats.org/officeDocument/2006/relationships/hyperlink" Target="https://ref.ly/Josh8:3-Josh8:19" TargetMode="External"/><Relationship Id="rId270" Type="http://schemas.openxmlformats.org/officeDocument/2006/relationships/hyperlink" Target="https://ref.ly/Josh8:20-Josh8:26" TargetMode="External"/><Relationship Id="rId271" Type="http://schemas.openxmlformats.org/officeDocument/2006/relationships/hyperlink" Target="https://ref.ly/Josh8:27" TargetMode="External"/><Relationship Id="rId272" Type="http://schemas.openxmlformats.org/officeDocument/2006/relationships/hyperlink" Target="https://ref.ly/Josh8:28-Josh8:29" TargetMode="External"/><Relationship Id="rId273" Type="http://schemas.openxmlformats.org/officeDocument/2006/relationships/hyperlink" Target="https://ref.ly/Josh8:30-Josh8:35" TargetMode="External"/><Relationship Id="rId274" Type="http://schemas.openxmlformats.org/officeDocument/2006/relationships/hyperlink" Target="https://ref.ly/Josh8:31" TargetMode="External"/><Relationship Id="rId275" Type="http://schemas.openxmlformats.org/officeDocument/2006/relationships/hyperlink" Target="https://ref.ly/Deut11:29" TargetMode="External"/><Relationship Id="rId276" Type="http://schemas.openxmlformats.org/officeDocument/2006/relationships/hyperlink" Target="https://ref.ly/Deut27:1-Deut27:26" TargetMode="External"/><Relationship Id="rId277" Type="http://schemas.openxmlformats.org/officeDocument/2006/relationships/hyperlink" Target="https://ref.ly/Exod20:25" TargetMode="External"/><Relationship Id="rId278" Type="http://schemas.openxmlformats.org/officeDocument/2006/relationships/hyperlink" Target="https://ref.ly/Josh8:32" TargetMode="External"/><Relationship Id="rId279" Type="http://schemas.openxmlformats.org/officeDocument/2006/relationships/hyperlink" Target="https://ref.ly/Deut17:18" TargetMode="External"/><Relationship Id="rId280" Type="http://schemas.openxmlformats.org/officeDocument/2006/relationships/hyperlink" Target="https://ref.ly/Josh8:33-Josh8:35" TargetMode="External"/><Relationship Id="rId281" Type="http://schemas.openxmlformats.org/officeDocument/2006/relationships/hyperlink" Target="https://ref.ly/Deut31:26" TargetMode="External"/><Relationship Id="rId282" Type="http://schemas.openxmlformats.org/officeDocument/2006/relationships/hyperlink" Target="https://ref.ly/Deut27:9-Deut27:26" TargetMode="External"/><Relationship Id="rId283" Type="http://schemas.openxmlformats.org/officeDocument/2006/relationships/hyperlink" Target="https://ref.ly/Josh9:1-Josh9:27" TargetMode="External"/><Relationship Id="rId284" Type="http://schemas.openxmlformats.org/officeDocument/2006/relationships/hyperlink" Target="https://ref.ly/Josh2:8-Josh2:11,Josh2:24" TargetMode="External"/><Relationship Id="rId285" Type="http://schemas.openxmlformats.org/officeDocument/2006/relationships/hyperlink" Target="https://ref.ly/Josh5:1" TargetMode="External"/><Relationship Id="rId286" Type="http://schemas.openxmlformats.org/officeDocument/2006/relationships/hyperlink" Target="https://ref.ly/Josh9:7,Josh9:17" TargetMode="External"/><Relationship Id="rId287" Type="http://schemas.openxmlformats.org/officeDocument/2006/relationships/hyperlink" Target="https://ref.ly/Josh9:15,Josh9:24" TargetMode="External"/><Relationship Id="rId288" Type="http://schemas.openxmlformats.org/officeDocument/2006/relationships/hyperlink" Target="https://ref.ly/Josh9:11-Josh9:14" TargetMode="External"/><Relationship Id="rId289" Type="http://schemas.openxmlformats.org/officeDocument/2006/relationships/hyperlink" Target="https://ref.ly/Josh9:9-Josh9:10" TargetMode="External"/><Relationship Id="rId290" Type="http://schemas.openxmlformats.org/officeDocument/2006/relationships/hyperlink" Target="https://ref.ly/Deut20:11" TargetMode="External"/><Relationship Id="rId291" Type="http://schemas.openxmlformats.org/officeDocument/2006/relationships/hyperlink" Target="https://ref.ly/Judg1:28-Judg1:35" TargetMode="External"/><Relationship Id="rId292" Type="http://schemas.openxmlformats.org/officeDocument/2006/relationships/hyperlink" Target="https://ref.ly/1Kgs9:15-1Kgs9:21" TargetMode="External"/><Relationship Id="rId293" Type="http://schemas.openxmlformats.org/officeDocument/2006/relationships/hyperlink" Target="https://ref.ly/Josh10:1-Josh10:43" TargetMode="External"/><Relationship Id="rId294" Type="http://schemas.openxmlformats.org/officeDocument/2006/relationships/hyperlink" Target="https://ref.ly/Josh10:1-Josh10:5" TargetMode="External"/><Relationship Id="rId295" Type="http://schemas.openxmlformats.org/officeDocument/2006/relationships/hyperlink" Target="https://ref.ly/Josh10:6" TargetMode="External"/><Relationship Id="rId296" Type="http://schemas.openxmlformats.org/officeDocument/2006/relationships/hyperlink" Target="https://ref.ly/Josh10:7-Josh10:9" TargetMode="External"/><Relationship Id="rId297" Type="http://schemas.openxmlformats.org/officeDocument/2006/relationships/hyperlink" Target="https://ref.ly/Josh10:10" TargetMode="External"/><Relationship Id="rId298" Type="http://schemas.openxmlformats.org/officeDocument/2006/relationships/hyperlink" Target="https://ref.ly/Josh10:11" TargetMode="External"/><Relationship Id="rId299" Type="http://schemas.openxmlformats.org/officeDocument/2006/relationships/hyperlink" Target="https://ref.ly/Josh10:12-Josh10:14" TargetMode="External"/><Relationship Id="rId300" Type="http://schemas.openxmlformats.org/officeDocument/2006/relationships/hyperlink" Target="https://ref.ly/2Sam1:18" TargetMode="External"/><Relationship Id="rId301" Type="http://schemas.openxmlformats.org/officeDocument/2006/relationships/hyperlink" Target="https://ref.ly/Josh10:14" TargetMode="External"/><Relationship Id="rId302" Type="http://schemas.openxmlformats.org/officeDocument/2006/relationships/hyperlink" Target="https://ref.ly/Josh10:16-Josh10:27" TargetMode="External"/><Relationship Id="rId303" Type="http://schemas.openxmlformats.org/officeDocument/2006/relationships/hyperlink" Target="https://ref.ly/Josh10:29-Josh10:43" TargetMode="External"/><Relationship Id="rId304" Type="http://schemas.openxmlformats.org/officeDocument/2006/relationships/hyperlink" Target="https://ref.ly/Josh10:42" TargetMode="External"/><Relationship Id="rId305" Type="http://schemas.openxmlformats.org/officeDocument/2006/relationships/hyperlink" Target="https://ref.ly/Josh11:1-Josh11:15" TargetMode="External"/><Relationship Id="rId306" Type="http://schemas.openxmlformats.org/officeDocument/2006/relationships/hyperlink" Target="https://ref.ly/Josh11:6" TargetMode="External"/><Relationship Id="rId307" Type="http://schemas.openxmlformats.org/officeDocument/2006/relationships/hyperlink" Target="https://ref.ly/Josh11:9" TargetMode="External"/><Relationship Id="rId308" Type="http://schemas.openxmlformats.org/officeDocument/2006/relationships/hyperlink" Target="https://ref.ly/Ps20:7" TargetMode="External"/><Relationship Id="rId309" Type="http://schemas.openxmlformats.org/officeDocument/2006/relationships/hyperlink" Target="https://ref.ly/Josh11:10-Josh11:13" TargetMode="External"/><Relationship Id="rId310" Type="http://schemas.openxmlformats.org/officeDocument/2006/relationships/hyperlink" Target="https://ref.ly/Deut6:10-Deut6:11" TargetMode="External"/><Relationship Id="rId311" Type="http://schemas.openxmlformats.org/officeDocument/2006/relationships/hyperlink" Target="https://ref.ly/Josh24:13" TargetMode="External"/><Relationship Id="rId312" Type="http://schemas.openxmlformats.org/officeDocument/2006/relationships/hyperlink" Target="https://ref.ly/Josh11:9-Josh11:15" TargetMode="External"/><Relationship Id="rId313" Type="http://schemas.openxmlformats.org/officeDocument/2006/relationships/hyperlink" Target="https://ref.ly/Josh11:16-Josh12:24" TargetMode="External"/><Relationship Id="rId314" Type="http://schemas.openxmlformats.org/officeDocument/2006/relationships/hyperlink" Target="https://ref.ly/Deut1:7" TargetMode="External"/><Relationship Id="rId315" Type="http://schemas.openxmlformats.org/officeDocument/2006/relationships/hyperlink" Target="https://ref.ly/Josh11:19-Josh11:20" TargetMode="External"/><Relationship Id="rId316" Type="http://schemas.openxmlformats.org/officeDocument/2006/relationships/hyperlink" Target="https://ref.ly/Num13:33" TargetMode="External"/><Relationship Id="rId317" Type="http://schemas.openxmlformats.org/officeDocument/2006/relationships/hyperlink" Target="https://ref.ly/Deut2:10,Deut2:21" TargetMode="External"/><Relationship Id="rId318" Type="http://schemas.openxmlformats.org/officeDocument/2006/relationships/hyperlink" Target="https://ref.ly/Josh11:21" TargetMode="External"/><Relationship Id="rId319" Type="http://schemas.openxmlformats.org/officeDocument/2006/relationships/hyperlink" Target="https://ref.ly/Josh11:22" TargetMode="External"/><Relationship Id="rId320" Type="http://schemas.openxmlformats.org/officeDocument/2006/relationships/hyperlink" Target="https://ref.ly/Josh12:1-Josh12:24" TargetMode="External"/><Relationship Id="rId321" Type="http://schemas.openxmlformats.org/officeDocument/2006/relationships/hyperlink" Target="https://ref.ly/Josh12:2-Josh12:5" TargetMode="External"/><Relationship Id="rId322" Type="http://schemas.openxmlformats.org/officeDocument/2006/relationships/hyperlink" Target="https://ref.ly/Josh12:7-Josh12:8" TargetMode="External"/><Relationship Id="rId323" Type="http://schemas.openxmlformats.org/officeDocument/2006/relationships/hyperlink" Target="https://ref.ly/Josh13:1-Josh22:34" TargetMode="External"/><Relationship Id="rId324" Type="http://schemas.openxmlformats.org/officeDocument/2006/relationships/hyperlink" Target="https://ref.ly/Josh13:2-Josh13:7" TargetMode="External"/><Relationship Id="rId325" Type="http://schemas.openxmlformats.org/officeDocument/2006/relationships/hyperlink" Target="https://ref.ly/Judg1:1-Judg1:36" TargetMode="External"/><Relationship Id="rId326" Type="http://schemas.openxmlformats.org/officeDocument/2006/relationships/hyperlink" Target="https://ref.ly/Josh13:6" TargetMode="External"/><Relationship Id="rId327" Type="http://schemas.openxmlformats.org/officeDocument/2006/relationships/hyperlink" Target="https://ref.ly/Josh13:8-Josh13:33" TargetMode="External"/><Relationship Id="rId328" Type="http://schemas.openxmlformats.org/officeDocument/2006/relationships/hyperlink" Target="https://ref.ly/Josh13:8,Josh13:32-Josh13:33" TargetMode="External"/><Relationship Id="rId329" Type="http://schemas.openxmlformats.org/officeDocument/2006/relationships/hyperlink" Target="https://ref.ly/Num32:1-Num32:42" TargetMode="External"/><Relationship Id="rId330" Type="http://schemas.openxmlformats.org/officeDocument/2006/relationships/hyperlink" Target="https://ref.ly/Deut3:12-Deut3:17" TargetMode="External"/><Relationship Id="rId331" Type="http://schemas.openxmlformats.org/officeDocument/2006/relationships/hyperlink" Target="https://ref.ly/Josh13:15-Josh13:23" TargetMode="External"/><Relationship Id="rId332" Type="http://schemas.openxmlformats.org/officeDocument/2006/relationships/hyperlink" Target="https://ref.ly/Josh13:24-Josh13:28" TargetMode="External"/><Relationship Id="rId333" Type="http://schemas.openxmlformats.org/officeDocument/2006/relationships/hyperlink" Target="https://ref.ly/Josh13:29-Josh13:31" TargetMode="External"/><Relationship Id="rId334" Type="http://schemas.openxmlformats.org/officeDocument/2006/relationships/hyperlink" Target="https://ref.ly/Josh13:14" TargetMode="External"/><Relationship Id="rId335" Type="http://schemas.openxmlformats.org/officeDocument/2006/relationships/hyperlink" Target="https://ref.ly/Num18:20-Num18:24" TargetMode="External"/><Relationship Id="rId336" Type="http://schemas.openxmlformats.org/officeDocument/2006/relationships/hyperlink" Target="https://ref.ly/Num35:1-Num35:8" TargetMode="External"/><Relationship Id="rId337" Type="http://schemas.openxmlformats.org/officeDocument/2006/relationships/hyperlink" Target="https://ref.ly/Josh14:1-Josh19:51" TargetMode="External"/><Relationship Id="rId338" Type="http://schemas.openxmlformats.org/officeDocument/2006/relationships/hyperlink" Target="https://ref.ly/Josh14:4" TargetMode="External"/><Relationship Id="rId339" Type="http://schemas.openxmlformats.org/officeDocument/2006/relationships/hyperlink" Target="https://ref.ly/Josh20:1-Josh21:45" TargetMode="External"/><Relationship Id="rId340" Type="http://schemas.openxmlformats.org/officeDocument/2006/relationships/hyperlink" Target="https://ref.ly/Josh14:6-Josh14:15" TargetMode="External"/><Relationship Id="rId341" Type="http://schemas.openxmlformats.org/officeDocument/2006/relationships/hyperlink" Target="https://ref.ly/Josh19:49-Josh19:50" TargetMode="External"/><Relationship Id="rId342" Type="http://schemas.openxmlformats.org/officeDocument/2006/relationships/hyperlink" Target="https://ref.ly/Num14:24,Num14:30" TargetMode="External"/><Relationship Id="rId343" Type="http://schemas.openxmlformats.org/officeDocument/2006/relationships/hyperlink" Target="https://ref.ly/Deut1:36-Deut1:38" TargetMode="External"/><Relationship Id="rId344" Type="http://schemas.openxmlformats.org/officeDocument/2006/relationships/hyperlink" Target="https://ref.ly/Josh15:1-Josh15:63" TargetMode="External"/><Relationship Id="rId345" Type="http://schemas.openxmlformats.org/officeDocument/2006/relationships/hyperlink" Target="https://ref.ly/Judg1:10-Judg1:15,Judg1:20" TargetMode="External"/><Relationship Id="rId346" Type="http://schemas.openxmlformats.org/officeDocument/2006/relationships/hyperlink" Target="https://ref.ly/Josh15:2-Josh15:12" TargetMode="External"/><Relationship Id="rId347" Type="http://schemas.openxmlformats.org/officeDocument/2006/relationships/hyperlink" Target="https://ref.ly/Josh15:21-Josh15:32" TargetMode="External"/><Relationship Id="rId348" Type="http://schemas.openxmlformats.org/officeDocument/2006/relationships/hyperlink" Target="https://ref.ly/Josh15:33-Josh15:47" TargetMode="External"/><Relationship Id="rId349" Type="http://schemas.openxmlformats.org/officeDocument/2006/relationships/hyperlink" Target="https://ref.ly/Josh15:48-Josh15:60" TargetMode="External"/><Relationship Id="rId350" Type="http://schemas.openxmlformats.org/officeDocument/2006/relationships/hyperlink" Target="https://ref.ly/Josh15:61-Josh15:62" TargetMode="External"/><Relationship Id="rId351" Type="http://schemas.openxmlformats.org/officeDocument/2006/relationships/hyperlink" Target="https://ref.ly/Judg1:21" TargetMode="External"/><Relationship Id="rId352" Type="http://schemas.openxmlformats.org/officeDocument/2006/relationships/hyperlink" Target="https://ref.ly/2Sam5:6-2Sam5:16" TargetMode="External"/><Relationship Id="rId353" Type="http://schemas.openxmlformats.org/officeDocument/2006/relationships/hyperlink" Target="https://ref.ly/Josh16:1-Josh17:18" TargetMode="External"/><Relationship Id="rId354" Type="http://schemas.openxmlformats.org/officeDocument/2006/relationships/hyperlink" Target="https://ref.ly/Gen48:1-Gen48:22" TargetMode="External"/><Relationship Id="rId355" Type="http://schemas.openxmlformats.org/officeDocument/2006/relationships/hyperlink" Target="https://ref.ly/Gen49:22-Gen49:26" TargetMode="External"/><Relationship Id="rId356" Type="http://schemas.openxmlformats.org/officeDocument/2006/relationships/hyperlink" Target="https://ref.ly/Deut33:13-Deut33:17" TargetMode="External"/><Relationship Id="rId357" Type="http://schemas.openxmlformats.org/officeDocument/2006/relationships/hyperlink" Target="https://ref.ly/Josh16:1" TargetMode="External"/><Relationship Id="rId358" Type="http://schemas.openxmlformats.org/officeDocument/2006/relationships/hyperlink" Target="https://ref.ly/Josh16:1-Josh16:3" TargetMode="External"/><Relationship Id="rId359" Type="http://schemas.openxmlformats.org/officeDocument/2006/relationships/hyperlink" Target="https://ref.ly/Josh16:5-Josh16:9" TargetMode="External"/><Relationship Id="rId360" Type="http://schemas.openxmlformats.org/officeDocument/2006/relationships/hyperlink" Target="https://ref.ly/Josh17:3-Josh17:6" TargetMode="External"/><Relationship Id="rId361" Type="http://schemas.openxmlformats.org/officeDocument/2006/relationships/hyperlink" Target="https://ref.ly/Num27:1-Num27:11" TargetMode="External"/><Relationship Id="rId362" Type="http://schemas.openxmlformats.org/officeDocument/2006/relationships/hyperlink" Target="https://ref.ly/Num36:1-Num36:12" TargetMode="External"/><Relationship Id="rId363" Type="http://schemas.openxmlformats.org/officeDocument/2006/relationships/hyperlink" Target="https://ref.ly/Josh17:7-Josh17:11" TargetMode="External"/><Relationship Id="rId364" Type="http://schemas.openxmlformats.org/officeDocument/2006/relationships/hyperlink" Target="https://ref.ly/Josh17:12-Josh17:13" TargetMode="External"/><Relationship Id="rId365" Type="http://schemas.openxmlformats.org/officeDocument/2006/relationships/hyperlink" Target="https://ref.ly/Josh17:14" TargetMode="External"/><Relationship Id="rId366" Type="http://schemas.openxmlformats.org/officeDocument/2006/relationships/hyperlink" Target="https://ref.ly/Josh17:15-Josh17:18" TargetMode="External"/><Relationship Id="rId367" Type="http://schemas.openxmlformats.org/officeDocument/2006/relationships/hyperlink" Target="https://ref.ly/Josh18:1-Josh19:51" TargetMode="External"/><Relationship Id="rId368" Type="http://schemas.openxmlformats.org/officeDocument/2006/relationships/hyperlink" Target="https://ref.ly/1Sam1:1-1Sam1:28" TargetMode="External"/><Relationship Id="rId369" Type="http://schemas.openxmlformats.org/officeDocument/2006/relationships/hyperlink" Target="https://ref.ly/Josh18:3-Josh18:10" TargetMode="External"/><Relationship Id="rId370" Type="http://schemas.openxmlformats.org/officeDocument/2006/relationships/hyperlink" Target="https://ref.ly/Josh18:11-Josh18:28" TargetMode="External"/><Relationship Id="rId371" Type="http://schemas.openxmlformats.org/officeDocument/2006/relationships/hyperlink" Target="https://ref.ly/Josh19:1-Josh19:9" TargetMode="External"/><Relationship Id="rId372" Type="http://schemas.openxmlformats.org/officeDocument/2006/relationships/hyperlink" Target="https://ref.ly/Gen49:7" TargetMode="External"/><Relationship Id="rId373" Type="http://schemas.openxmlformats.org/officeDocument/2006/relationships/hyperlink" Target="https://ref.ly/Josh19:10-Josh19:16" TargetMode="External"/><Relationship Id="rId374" Type="http://schemas.openxmlformats.org/officeDocument/2006/relationships/hyperlink" Target="https://ref.ly/Josh19:17-Josh19:23" TargetMode="External"/><Relationship Id="rId375" Type="http://schemas.openxmlformats.org/officeDocument/2006/relationships/hyperlink" Target="https://ref.ly/Josh19:24-Josh19:31" TargetMode="External"/><Relationship Id="rId376" Type="http://schemas.openxmlformats.org/officeDocument/2006/relationships/hyperlink" Target="https://ref.ly/Josh19:32-Josh19:39" TargetMode="External"/><Relationship Id="rId377" Type="http://schemas.openxmlformats.org/officeDocument/2006/relationships/hyperlink" Target="https://ref.ly/Josh19:40-Josh19:48" TargetMode="External"/><Relationship Id="rId378" Type="http://schemas.openxmlformats.org/officeDocument/2006/relationships/hyperlink" Target="https://ref.ly/Judg18:1-Judg18:31" TargetMode="External"/><Relationship Id="rId379" Type="http://schemas.openxmlformats.org/officeDocument/2006/relationships/hyperlink" Target="https://ref.ly/Josh19:49-Josh19:51" TargetMode="External"/><Relationship Id="rId380" Type="http://schemas.openxmlformats.org/officeDocument/2006/relationships/hyperlink" Target="https://ref.ly/Josh14:1-Josh14:14" TargetMode="External"/><Relationship Id="rId381" Type="http://schemas.openxmlformats.org/officeDocument/2006/relationships/hyperlink" Target="https://ref.ly/Josh19:51" TargetMode="External"/><Relationship Id="rId382" Type="http://schemas.openxmlformats.org/officeDocument/2006/relationships/hyperlink" Target="https://ref.ly/Josh14:1" TargetMode="External"/><Relationship Id="rId383" Type="http://schemas.openxmlformats.org/officeDocument/2006/relationships/hyperlink" Target="https://ref.ly/Num35:9-Num35:34" TargetMode="External"/><Relationship Id="rId384" Type="http://schemas.openxmlformats.org/officeDocument/2006/relationships/hyperlink" Target="https://ref.ly/Deut4:41-Deut4:43" TargetMode="External"/><Relationship Id="rId385" Type="http://schemas.openxmlformats.org/officeDocument/2006/relationships/hyperlink" Target="https://ref.ly/Deut19:1-Deut19:10" TargetMode="External"/><Relationship Id="rId386" Type="http://schemas.openxmlformats.org/officeDocument/2006/relationships/hyperlink" Target="https://ref.ly/Josh20:1-Josh20:9" TargetMode="External"/><Relationship Id="rId387" Type="http://schemas.openxmlformats.org/officeDocument/2006/relationships/hyperlink" Target="https://ref.ly/Josh21:1-Josh21:42" TargetMode="External"/><Relationship Id="rId388" Type="http://schemas.openxmlformats.org/officeDocument/2006/relationships/hyperlink" Target="https://ref.ly/Num18:21-Num18:24" TargetMode="External"/><Relationship Id="rId389" Type="http://schemas.openxmlformats.org/officeDocument/2006/relationships/hyperlink" Target="https://ref.ly/Num35:4-Num35:5" TargetMode="External"/><Relationship Id="rId390" Type="http://schemas.openxmlformats.org/officeDocument/2006/relationships/hyperlink" Target="https://ref.ly/Josh21:9-Josh21:19" TargetMode="External"/><Relationship Id="rId391" Type="http://schemas.openxmlformats.org/officeDocument/2006/relationships/hyperlink" Target="https://ref.ly/Ps95:11" TargetMode="External"/><Relationship Id="rId392" Type="http://schemas.openxmlformats.org/officeDocument/2006/relationships/hyperlink" Target="https://ref.ly/Heb3:7-Heb3:11" TargetMode="External"/><Relationship Id="rId393" Type="http://schemas.openxmlformats.org/officeDocument/2006/relationships/hyperlink" Target="https://ref.ly/Josh22:1-Josh22:34" TargetMode="External"/><Relationship Id="rId394" Type="http://schemas.openxmlformats.org/officeDocument/2006/relationships/hyperlink" Target="https://ref.ly/Josh22:1-Josh22:4" TargetMode="External"/><Relationship Id="rId395" Type="http://schemas.openxmlformats.org/officeDocument/2006/relationships/hyperlink" Target="https://ref.ly/Josh22:5-Josh22:8" TargetMode="External"/><Relationship Id="rId396" Type="http://schemas.openxmlformats.org/officeDocument/2006/relationships/hyperlink" Target="https://ref.ly/Josh22:12" TargetMode="External"/><Relationship Id="rId397" Type="http://schemas.openxmlformats.org/officeDocument/2006/relationships/hyperlink" Target="https://ref.ly/Josh22:15-Josh22:20" TargetMode="External"/><Relationship Id="rId398" Type="http://schemas.openxmlformats.org/officeDocument/2006/relationships/hyperlink" Target="https://ref.ly/Num25:1-Num25:18" TargetMode="External"/><Relationship Id="rId399" Type="http://schemas.openxmlformats.org/officeDocument/2006/relationships/hyperlink" Target="https://ref.ly/Josh7:1-Josh7:26" TargetMode="External"/><Relationship Id="rId400" Type="http://schemas.openxmlformats.org/officeDocument/2006/relationships/hyperlink" Target="https://ref.ly/Josh22:21-Josh22:30" TargetMode="External"/><Relationship Id="rId401" Type="http://schemas.openxmlformats.org/officeDocument/2006/relationships/hyperlink" Target="https://ref.ly/Josh22:30-Josh22:31" TargetMode="External"/><Relationship Id="rId402" Type="http://schemas.openxmlformats.org/officeDocument/2006/relationships/hyperlink" Target="https://ref.ly/Josh22:34" TargetMode="External"/><Relationship Id="rId403" Type="http://schemas.openxmlformats.org/officeDocument/2006/relationships/hyperlink" Target="https://ref.ly/Josh23:1-Josh24:33" TargetMode="External"/><Relationship Id="rId404" Type="http://schemas.openxmlformats.org/officeDocument/2006/relationships/hyperlink" Target="https://ref.ly/Josh23:1-Josh23:16" TargetMode="External"/><Relationship Id="rId405" Type="http://schemas.openxmlformats.org/officeDocument/2006/relationships/hyperlink" Target="https://ref.ly/Josh24:1-Josh24:28" TargetMode="External"/><Relationship Id="rId406" Type="http://schemas.openxmlformats.org/officeDocument/2006/relationships/hyperlink" Target="https://ref.ly/Josh24:1,Josh24:25-Josh24:28" TargetMode="External"/><Relationship Id="rId407" Type="http://schemas.openxmlformats.org/officeDocument/2006/relationships/hyperlink" Target="https://ref.ly/Josh24:2-Josh24:4" TargetMode="External"/><Relationship Id="rId408" Type="http://schemas.openxmlformats.org/officeDocument/2006/relationships/hyperlink" Target="https://ref.ly/Josh24:5-Josh24:7" TargetMode="External"/><Relationship Id="rId409" Type="http://schemas.openxmlformats.org/officeDocument/2006/relationships/hyperlink" Target="https://ref.ly/Josh24:8-Josh24:13" TargetMode="External"/><Relationship Id="rId410" Type="http://schemas.openxmlformats.org/officeDocument/2006/relationships/hyperlink" Target="https://ref.ly/Josh24:14-Josh24:15" TargetMode="External"/><Relationship Id="rId411" Type="http://schemas.openxmlformats.org/officeDocument/2006/relationships/hyperlink" Target="https://ref.ly/Josh24:15" TargetMode="External"/><Relationship Id="rId412" Type="http://schemas.openxmlformats.org/officeDocument/2006/relationships/hyperlink" Target="https://ref.ly/Josh24:16-Josh24:18" TargetMode="External"/><Relationship Id="rId413" Type="http://schemas.openxmlformats.org/officeDocument/2006/relationships/hyperlink" Target="https://ref.ly/Josh24:19-Josh24:20" TargetMode="External"/><Relationship Id="rId414" Type="http://schemas.openxmlformats.org/officeDocument/2006/relationships/hyperlink" Target="https://ref.ly/Josh24:25-Josh24:27" TargetMode="External"/><Relationship Id="rId415" Type="http://schemas.openxmlformats.org/officeDocument/2006/relationships/hyperlink" Target="https://ref.ly/Josh1:1-Josh1:2" TargetMode="External"/><Relationship Id="rId416" Type="http://schemas.openxmlformats.org/officeDocument/2006/relationships/hyperlink" Target="https://ref.ly/Josh24:29-Josh24:30" TargetMode="External"/><Relationship Id="rId417" Type="http://schemas.openxmlformats.org/officeDocument/2006/relationships/hyperlink" Target="https://ref.ly/Josh24:33" TargetMode="External"/><Relationship Id="rId418" Type="http://schemas.openxmlformats.org/officeDocument/2006/relationships/hyperlink" Target="https://ref.ly/Gen50:25" TargetMode="External"/><Relationship Id="rId419" Type="http://schemas.openxmlformats.org/officeDocument/2006/relationships/hyperlink" Target="https://ref.ly/Gen33:19" TargetMode="External"/><Relationship Id="rId420" Type="http://schemas.openxmlformats.org/officeDocument/2006/relationships/hyperlink" Target="https://ref.ly/Gen10:25-Gen10:29" TargetMode="External"/><Relationship Id="rId421" Type="http://schemas.openxmlformats.org/officeDocument/2006/relationships/hyperlink" Target="https://ref.ly/1Chr1:19-1Chr1:23" TargetMode="External"/><Relationship Id="rId422" Type="http://schemas.openxmlformats.org/officeDocument/2006/relationships/hyperlink" Target="https://ref.ly/Josh9:6" TargetMode="External"/><Relationship Id="rId423" Type="http://schemas.openxmlformats.org/officeDocument/2006/relationships/hyperlink" Target="https://ref.ly/Gen26:28" TargetMode="External"/><Relationship Id="rId424" Type="http://schemas.openxmlformats.org/officeDocument/2006/relationships/hyperlink" Target="https://ref.ly/Heb9:15-Heb9:22" TargetMode="External"/><Relationship Id="rId425" Type="http://schemas.openxmlformats.org/officeDocument/2006/relationships/hyperlink" Target="https://ref.ly/1Cor11:25" TargetMode="External"/><Relationship Id="rId426" Type="http://schemas.openxmlformats.org/officeDocument/2006/relationships/hyperlink" Target="https://ref.ly/Luke22:20" TargetMode="External"/><Relationship Id="rId427" Type="http://schemas.openxmlformats.org/officeDocument/2006/relationships/hyperlink" Target="https://ref.ly/Gen1:16" TargetMode="External"/><Relationship Id="rId428" Type="http://schemas.openxmlformats.org/officeDocument/2006/relationships/hyperlink" Target="https://ref.ly/Song6:10" TargetMode="External"/><Relationship Id="rId429" Type="http://schemas.openxmlformats.org/officeDocument/2006/relationships/hyperlink" Target="https://ref.ly/Isa24:23" TargetMode="External"/><Relationship Id="rId430" Type="http://schemas.openxmlformats.org/officeDocument/2006/relationships/hyperlink" Target="https://ref.ly/Isa30:26" TargetMode="External"/><Relationship Id="rId431" Type="http://schemas.openxmlformats.org/officeDocument/2006/relationships/hyperlink" Target="https://ref.ly/Judg8:21,Judg8:26" TargetMode="External"/><Relationship Id="rId432" Type="http://schemas.openxmlformats.org/officeDocument/2006/relationships/hyperlink" Target="https://ref.ly/Isa3:18" TargetMode="External"/><Relationship Id="rId433" Type="http://schemas.openxmlformats.org/officeDocument/2006/relationships/hyperlink" Target="https://ref.ly/Gen1:14" TargetMode="External"/><Relationship Id="rId434" Type="http://schemas.openxmlformats.org/officeDocument/2006/relationships/hyperlink" Target="https://ref.ly/Ps104:19" TargetMode="External"/><Relationship Id="rId435" Type="http://schemas.openxmlformats.org/officeDocument/2006/relationships/hyperlink" Target="https://ref.ly/Sir43:6-Sir43:7" TargetMode="External"/><Relationship Id="rId436" Type="http://schemas.openxmlformats.org/officeDocument/2006/relationships/hyperlink" Target="https://ref.ly/Num10:10" TargetMode="External"/><Relationship Id="rId437" Type="http://schemas.openxmlformats.org/officeDocument/2006/relationships/hyperlink" Target="https://ref.ly/Num28:11-Num28:14" TargetMode="External"/><Relationship Id="rId438" Type="http://schemas.openxmlformats.org/officeDocument/2006/relationships/hyperlink" Target="https://ref.ly/2Chr2:4" TargetMode="External"/><Relationship Id="rId439" Type="http://schemas.openxmlformats.org/officeDocument/2006/relationships/hyperlink" Target="https://ref.ly/Lev23:5-Lev23:6" TargetMode="External"/><Relationship Id="rId440" Type="http://schemas.openxmlformats.org/officeDocument/2006/relationships/hyperlink" Target="https://ref.ly/Ps81:3-Ps81:5" TargetMode="External"/><Relationship Id="rId441" Type="http://schemas.openxmlformats.org/officeDocument/2006/relationships/hyperlink" Target="https://ref.ly/Lev23:34" TargetMode="External"/><Relationship Id="rId442" Type="http://schemas.openxmlformats.org/officeDocument/2006/relationships/hyperlink" Target="https://ref.ly/Lev23:24" TargetMode="External"/><Relationship Id="rId443" Type="http://schemas.openxmlformats.org/officeDocument/2006/relationships/hyperlink" Target="https://ref.ly/Ps136:9" TargetMode="External"/><Relationship Id="rId444" Type="http://schemas.openxmlformats.org/officeDocument/2006/relationships/hyperlink" Target="https://ref.ly/Jer31:35" TargetMode="External"/><Relationship Id="rId445" Type="http://schemas.openxmlformats.org/officeDocument/2006/relationships/hyperlink" Target="https://ref.ly/Ps72:5" TargetMode="External"/><Relationship Id="rId446" Type="http://schemas.openxmlformats.org/officeDocument/2006/relationships/hyperlink" Target="https://ref.ly/Ps89:37-Ps89:38" TargetMode="External"/><Relationship Id="rId447" Type="http://schemas.openxmlformats.org/officeDocument/2006/relationships/hyperlink" Target="https://ref.ly/Isa13:10" TargetMode="External"/><Relationship Id="rId448" Type="http://schemas.openxmlformats.org/officeDocument/2006/relationships/hyperlink" Target="https://ref.ly/Ezek32:7" TargetMode="External"/><Relationship Id="rId449" Type="http://schemas.openxmlformats.org/officeDocument/2006/relationships/hyperlink" Target="https://ref.ly/Joel2:10" TargetMode="External"/><Relationship Id="rId450" Type="http://schemas.openxmlformats.org/officeDocument/2006/relationships/hyperlink" Target="https://ref.ly/Hab3:11" TargetMode="External"/><Relationship Id="rId451" Type="http://schemas.openxmlformats.org/officeDocument/2006/relationships/hyperlink" Target="https://ref.ly/Matt24:29" TargetMode="External"/><Relationship Id="rId452" Type="http://schemas.openxmlformats.org/officeDocument/2006/relationships/hyperlink" Target="https://ref.ly/Mark13:24" TargetMode="External"/><Relationship Id="rId453" Type="http://schemas.openxmlformats.org/officeDocument/2006/relationships/hyperlink" Target="https://ref.ly/Rev6:12" TargetMode="External"/><Relationship Id="rId454" Type="http://schemas.openxmlformats.org/officeDocument/2006/relationships/hyperlink" Target="https://ref.ly/Ps121:6" TargetMode="External"/><Relationship Id="rId455" Type="http://schemas.openxmlformats.org/officeDocument/2006/relationships/hyperlink" Target="https://ref.ly/Deut33:14" TargetMode="External"/><Relationship Id="rId456" Type="http://schemas.openxmlformats.org/officeDocument/2006/relationships/hyperlink" Target="https://ref.ly/Deut4:19" TargetMode="External"/><Relationship Id="rId457" Type="http://schemas.openxmlformats.org/officeDocument/2006/relationships/hyperlink" Target="https://ref.ly/Deut17:3" TargetMode="External"/><Relationship Id="rId458" Type="http://schemas.openxmlformats.org/officeDocument/2006/relationships/hyperlink" Target="https://ref.ly/2Kgs21:3" TargetMode="External"/><Relationship Id="rId459" Type="http://schemas.openxmlformats.org/officeDocument/2006/relationships/hyperlink" Target="https://ref.ly/2Kgs23:4-2Kgs23:5" TargetMode="External"/><Relationship Id="rId460" Type="http://schemas.openxmlformats.org/officeDocument/2006/relationships/hyperlink" Target="https://ref.ly/Jer7:18" TargetMode="External"/><Relationship Id="rId461"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