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झ</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झंझरी, पीतल की जाली</w:t>
      </w:r>
      <w:r>
        <w:rPr>
          <w:lang w:val="hi_IN" w:bidi="hi_IN"/>
        </w:rPr>
      </w:r>
    </w:p>
    <w:p>
      <w:pPr/>
      <w:r>
        <w:rPr>
          <w:lang w:val="hi_IN" w:bidi="hi_IN"/>
        </w:rPr>
      </w:r>
      <w:r>
        <w:rPr>
          <w:lang w:val="hi_IN" w:bidi="hi_IN"/>
        </w:rPr>
        <w:t>निवास-स्थान में होमबलि की वेदी के निचले आधे हिस्से को घेरने वाला पीतल की एक जाली (</w:t>
      </w:r>
      <w:r>
        <w:rPr>
          <w:lang w:val="hi_IN" w:bidi="hi_IN"/>
        </w:rPr>
        <w:t>निर्ग 27:4</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वेदी</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झड़बेरी</w:t>
      </w:r>
      <w:r>
        <w:rPr>
          <w:lang w:val="hi_IN" w:bidi="hi_IN"/>
        </w:rPr>
      </w:r>
    </w:p>
    <w:p>
      <w:pPr>
        <w:pStyle w:val="Heading2"/>
      </w:pPr>
      <w:r>
        <w:rPr>
          <w:lang w:val="hi_IN" w:bidi="hi_IN"/>
        </w:rPr>
        <w:t>झड़बेरी</w:t>
      </w:r>
    </w:p>
    <w:p>
      <w:pPr/>
      <w:r>
        <w:rPr>
          <w:lang w:val="hi_IN" w:bidi="hi_IN"/>
        </w:rPr>
      </w:r>
      <w:r>
        <w:rPr>
          <w:lang w:val="hi_IN" w:bidi="hi_IN"/>
        </w:rPr>
        <w:t>अय्यूब 31:40</w:t>
      </w:r>
      <w:r>
        <w:rPr>
          <w:lang w:val="hi_IN" w:bidi="hi_IN"/>
        </w:rPr>
        <w:t xml:space="preserve"> में "</w:t>
      </w:r>
      <w:r>
        <w:rPr>
          <w:lang w:val="hi_IN" w:bidi="hi_IN"/>
        </w:rPr>
        <w:t>झड़बेरी</w:t>
      </w:r>
      <w:r>
        <w:rPr>
          <w:lang w:val="hi_IN" w:bidi="hi_IN"/>
        </w:rPr>
        <w:t xml:space="preserve">" के लिए के.जे.वी. शब्द। </w:t>
      </w:r>
      <w:r>
        <w:rPr>
          <w:i/>
          <w:lang w:val="hi_IN" w:bidi="hi_IN"/>
        </w:rPr>
        <w:t>देखें</w:t>
      </w:r>
      <w:r>
        <w:rPr>
          <w:lang w:val="hi_IN" w:bidi="hi_IN"/>
        </w:rPr>
        <w:t xml:space="preserve"> </w:t>
      </w:r>
      <w:r>
        <w:rPr>
          <w:lang w:val="hi_IN" w:bidi="hi_IN"/>
        </w:rPr>
        <w:t xml:space="preserve">पौधे (झाड़ी, कांटे)। </w:t>
      </w:r>
      <w:r>
        <w:rPr>
          <w:lang w:val="hi_IN" w:bidi="hi_IN"/>
        </w:rPr>
      </w:r>
      <w:r>
        <w:rPr>
          <w:lang w:val="hi_IN" w:bidi="hi_IN"/>
        </w:rPr>
      </w:r>
    </w:p>
    <w:p>
      <w:pPr/>
      <w:r>
        <w:rPr>
          <w:lang w:val="hi_IN" w:bidi="hi_IN"/>
        </w:rPr>
      </w:r>
    </w:p>
    <w:p>
      <w:pPr>
        <w:pStyle w:val="Heading2"/>
      </w:pPr>
      <w:r>
        <w:rPr>
          <w:lang w:val="hi_IN" w:bidi="hi_IN"/>
        </w:rPr>
        <w:t>झड़बेरी</w:t>
      </w:r>
      <w:r>
        <w:rPr>
          <w:lang w:val="hi_IN" w:bidi="hi_IN"/>
        </w:rPr>
      </w:r>
    </w:p>
    <w:p>
      <w:pPr/>
      <w:r>
        <w:rPr>
          <w:lang w:val="hi_IN" w:bidi="hi_IN"/>
        </w:rPr>
      </w:r>
      <w:r>
        <w:rPr>
          <w:lang w:val="hi_IN" w:bidi="hi_IN"/>
        </w:rPr>
        <w:t>झड़बेरी</w:t>
      </w:r>
      <w:r>
        <w:rPr>
          <w:lang w:val="hi_IN" w:bidi="hi_IN"/>
        </w:rPr>
        <w:t xml:space="preserve"> एक कांटेदार झाड़ी है जो निर्जल क्षेत्रों में उगती है। </w:t>
      </w:r>
      <w:r>
        <w:rPr>
          <w:lang w:val="hi_IN" w:bidi="hi_IN"/>
        </w:rPr>
        <w:t>झड़बेरी</w:t>
      </w:r>
      <w:r>
        <w:rPr>
          <w:lang w:val="hi_IN" w:bidi="hi_IN"/>
        </w:rPr>
        <w:t xml:space="preserve"> की कुछ प्रजातियों में बैंगनी फूल और चमकीले रंग के जामुन होते हैं।</w:t>
      </w:r>
    </w:p>
    <w:p>
      <w:pPr/>
      <w:r>
        <w:rPr>
          <w:lang w:val="hi_IN" w:bidi="hi_IN"/>
        </w:rPr>
      </w:r>
      <w:r>
        <w:rPr>
          <w:lang w:val="hi_IN" w:bidi="hi_IN"/>
        </w:rPr>
        <w:t>न्यायियों 9:14–15</w:t>
      </w:r>
      <w:r>
        <w:rPr>
          <w:lang w:val="hi_IN" w:bidi="hi_IN"/>
        </w:rPr>
        <w:t xml:space="preserve"> में झड़बेरी को यूरोपीय झड़बेरी (</w:t>
      </w:r>
      <w:r>
        <w:rPr>
          <w:i/>
          <w:lang w:val="hi_IN" w:bidi="hi_IN"/>
        </w:rPr>
        <w:t>लिसीयम युरोपियम</w:t>
      </w:r>
      <w:r>
        <w:rPr>
          <w:lang w:val="hi_IN" w:bidi="hi_IN"/>
        </w:rPr>
        <w:t xml:space="preserve">) माना जाता है, जिसे रेगिस्तानी काँटा भी कहा जाता है। यह एक कांटेदार झाड़ी है जो 1.8 से 3.7 मीटर (6 से 12 फीट) ऊँची होती है। इस पौधे में पत्तियों के गुच्छे और छोटे बैंगनी फूल होते हैं। ये फूल अंत में छोटे, गोल लाल जामुन उत्पन्न करते हैं। झड़बेरी इस्राएल और आसपास के क्षेत्रों की स्वदेशी झाड़ी है। यह पूरे क्षेत्र में, विशेषकर </w:t>
      </w:r>
      <w:r>
        <w:rPr>
          <w:lang w:val="hi_IN" w:bidi="hi_IN"/>
        </w:rPr>
        <w:t>लबानोन</w:t>
      </w:r>
      <w:r>
        <w:rPr>
          <w:lang w:val="hi_IN" w:bidi="hi_IN"/>
        </w:rPr>
        <w:t xml:space="preserve"> से मृत सागर तक के क्षेत्र में, सामान्य रूप से उगती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झड़बेरी</w:t>
      </w:r>
      <w:r>
        <w:rPr>
          <w:lang w:val="hi_IN" w:bidi="hi_IN"/>
        </w:rPr>
      </w:r>
    </w:p>
    <w:p>
      <w:pPr/>
      <w:r>
        <w:rPr>
          <w:lang w:val="hi_IN" w:bidi="hi_IN"/>
        </w:rPr>
      </w:r>
      <w:r>
        <w:rPr>
          <w:lang w:val="hi_IN" w:bidi="hi_IN"/>
        </w:rPr>
        <w:t xml:space="preserve">फिलिस्तीनी झड़बेरी एक झाड़ी या छोटा पेड़ है जो 0.9 से 1.8 मीटर (तीन से छह फीट) की ऊंचाई तक बढ़ता है। इसमें मखमली, कांटेदार शाखाएँ, सदाबहार पत्तियाँ और छोटे फूलों के गुच्छे होते हैं जो मार्च या अप्रैल में खिलते हैं। यह पौधा सीरिया और लेबनान से लेकर इस्राएल और आस-पास के इलाकों से होते हुए अरब और सीनै तक की पहाड़ियों पर उगता है। </w:t>
      </w:r>
      <w:r>
        <w:rPr>
          <w:lang w:val="hi_IN" w:bidi="hi_IN"/>
        </w:rPr>
      </w:r>
      <w:r>
        <w:rPr>
          <w:lang w:val="hi_IN" w:bidi="hi_IN"/>
        </w:rPr>
      </w:r>
    </w:p>
    <w:p>
      <w:pPr/>
      <w:r>
        <w:rPr>
          <w:lang w:val="hi_IN" w:bidi="hi_IN"/>
        </w:rPr>
      </w:r>
    </w:p>
    <w:p>
      <w:pPr>
        <w:pStyle w:val="Heading2"/>
      </w:pPr>
      <w:r>
        <w:rPr>
          <w:lang w:val="hi_IN" w:bidi="hi_IN"/>
        </w:rPr>
        <w:t>झाँझ</w:t>
      </w:r>
      <w:r>
        <w:rPr>
          <w:lang w:val="hi_IN" w:bidi="hi_IN"/>
        </w:rPr>
      </w:r>
    </w:p>
    <w:p>
      <w:pPr>
        <w:pStyle w:val="Heading2"/>
      </w:pPr>
      <w:r>
        <w:rPr>
          <w:lang w:val="hi_IN" w:bidi="hi_IN"/>
        </w:rPr>
        <w:t>झाँझ</w:t>
      </w:r>
    </w:p>
    <w:p>
      <w:pPr/>
      <w:r>
        <w:rPr>
          <w:lang w:val="hi_IN" w:bidi="hi_IN"/>
        </w:rPr>
      </w:r>
      <w:r>
        <w:rPr>
          <w:lang w:val="hi_IN" w:bidi="hi_IN"/>
        </w:rPr>
        <w:t>एक छोटा, हाथ से पकड़ा जाने वाला तालवाद्य यंत्र (</w:t>
      </w:r>
      <w:r>
        <w:rPr>
          <w:lang w:val="hi_IN" w:bidi="hi_IN"/>
        </w:rPr>
        <w:t>2 शमू 6:5</w:t>
      </w:r>
      <w:r>
        <w:rPr>
          <w:lang w:val="hi_IN" w:bidi="hi_IN"/>
        </w:rPr>
        <w:t xml:space="preserve">)। </w:t>
      </w:r>
      <w:r>
        <w:rPr>
          <w:i/>
          <w:lang w:val="hi_IN" w:bidi="hi_IN"/>
        </w:rPr>
        <w:t>देखें</w:t>
      </w:r>
      <w:r>
        <w:rPr>
          <w:lang w:val="hi_IN" w:bidi="hi_IN"/>
        </w:rPr>
        <w:t xml:space="preserve"> </w:t>
      </w:r>
      <w:r>
        <w:rPr>
          <w:lang w:val="hi_IN" w:bidi="hi_IN"/>
        </w:rPr>
        <w:t>संगीत वाद्य यंत्र</w:t>
      </w:r>
      <w:r>
        <w:rPr>
          <w:lang w:val="hi_IN" w:bidi="hi_IN"/>
        </w:rPr>
        <w:t xml:space="preserve">; </w:t>
      </w:r>
      <w:r>
        <w:rPr>
          <w:lang w:val="hi_IN" w:bidi="hi_IN"/>
        </w:rPr>
        <w:t>संगीत</w:t>
      </w:r>
      <w:r>
        <w:rPr>
          <w:lang w:val="hi_IN" w:bidi="hi_IN"/>
        </w:rPr>
        <w:t>।</w:t>
      </w:r>
      <w:r>
        <w:rPr>
          <w:lang w:val="hi_IN" w:bidi="hi_IN"/>
        </w:rPr>
      </w:r>
      <w:r>
        <w:rPr>
          <w:lang w:val="hi_IN" w:bidi="hi_IN"/>
        </w:rPr>
      </w:r>
    </w:p>
    <w:p>
      <w:pPr/>
      <w:r>
        <w:rPr>
          <w:lang w:val="hi_IN" w:bidi="hi_IN"/>
        </w:rPr>
      </w:r>
    </w:p>
    <w:p>
      <w:pPr>
        <w:pStyle w:val="Heading2"/>
      </w:pPr>
      <w:r>
        <w:rPr>
          <w:lang w:val="hi_IN" w:bidi="hi_IN"/>
        </w:rPr>
        <w:t>झाँझ</w:t>
      </w:r>
      <w:r>
        <w:rPr>
          <w:lang w:val="hi_IN" w:bidi="hi_IN"/>
        </w:rPr>
      </w:r>
    </w:p>
    <w:p>
      <w:pPr>
        <w:pStyle w:val="Heading2"/>
      </w:pPr>
      <w:r>
        <w:rPr>
          <w:lang w:val="hi_IN" w:bidi="hi_IN"/>
        </w:rPr>
        <w:t>झाँझ</w:t>
      </w:r>
    </w:p>
    <w:p>
      <w:pPr/>
      <w:r>
        <w:rPr>
          <w:lang w:val="hi_IN" w:bidi="hi_IN"/>
        </w:rPr>
      </w:r>
      <w:r>
        <w:rPr>
          <w:lang w:val="hi_IN" w:bidi="hi_IN"/>
        </w:rPr>
        <w:t>एक ताल वाद्य जिसमें दो गोल, पतले, थोड़े अवतल, धातु के पट्ट से बने होते हैं, जिन्हें एक साथ बजाया जाता है। झाँझ परमेश्वर की आराधना में उपयोग की जाती थी (</w:t>
      </w:r>
      <w:r>
        <w:rPr>
          <w:lang w:val="hi_IN" w:bidi="hi_IN"/>
        </w:rPr>
        <w:t>2 शमू 6:5</w:t>
      </w:r>
      <w:r>
        <w:rPr>
          <w:lang w:val="hi_IN" w:bidi="hi_IN"/>
        </w:rPr>
        <w:t xml:space="preserve">; </w:t>
      </w:r>
      <w:r>
        <w:rPr>
          <w:lang w:val="hi_IN" w:bidi="hi_IN"/>
        </w:rPr>
        <w:t>एज्रा 3:10</w:t>
      </w:r>
      <w:r>
        <w:rPr>
          <w:lang w:val="hi_IN" w:bidi="hi_IN"/>
        </w:rPr>
        <w:t xml:space="preserve">; </w:t>
      </w:r>
      <w:r>
        <w:rPr>
          <w:lang w:val="hi_IN" w:bidi="hi_IN"/>
        </w:rPr>
        <w:t>भज 150:5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संगीत वाद्ययंत्र (ज़ेल्ज़ेलिम)</w:t>
      </w:r>
      <w:r>
        <w:rPr>
          <w:lang w:val="hi_IN" w:bidi="hi_IN"/>
        </w:rPr>
        <w:t xml:space="preserve">; </w:t>
      </w:r>
      <w:r>
        <w:rPr>
          <w:lang w:val="hi_IN" w:bidi="hi_IN"/>
        </w:rPr>
        <w:t>संगीत</w:t>
      </w:r>
      <w:r>
        <w:rPr>
          <w:lang w:val="hi_IN" w:bidi="hi_IN"/>
        </w:rPr>
        <w:t>।</w:t>
      </w:r>
      <w:r>
        <w:rPr>
          <w:lang w:val="hi_IN" w:bidi="hi_IN"/>
        </w:rPr>
      </w:r>
      <w:r>
        <w:rPr>
          <w:lang w:val="hi_IN" w:bidi="hi_IN"/>
        </w:rPr>
      </w:r>
    </w:p>
    <w:p>
      <w:pPr/>
      <w:r>
        <w:rPr>
          <w:lang w:val="hi_IN" w:bidi="hi_IN"/>
        </w:rPr>
      </w:r>
    </w:p>
    <w:p>
      <w:pPr>
        <w:pStyle w:val="Heading2"/>
      </w:pPr>
      <w:r>
        <w:rPr>
          <w:lang w:val="hi_IN" w:bidi="hi_IN"/>
        </w:rPr>
        <w:t>झाँझ</w:t>
      </w:r>
      <w:r>
        <w:rPr>
          <w:lang w:val="hi_IN" w:bidi="hi_IN"/>
        </w:rPr>
      </w:r>
    </w:p>
    <w:p>
      <w:pPr>
        <w:pStyle w:val="Heading2"/>
      </w:pPr>
      <w:r>
        <w:rPr>
          <w:lang w:val="hi_IN" w:bidi="hi_IN"/>
        </w:rPr>
        <w:t>झाँझ</w:t>
      </w:r>
    </w:p>
    <w:p>
      <w:pPr/>
      <w:r>
        <w:rPr>
          <w:lang w:val="hi_IN" w:bidi="hi_IN"/>
        </w:rPr>
      </w:r>
      <w:r>
        <w:rPr>
          <w:lang w:val="hi_IN" w:bidi="hi_IN"/>
        </w:rPr>
        <w:t xml:space="preserve">प्राचीन ताल वाद्य जिसमें एक धातु की पतली फ्रेम होती है, जिसमें धातु की कई छड़ें या फंदे होते हैं जो हिलाने पर झनझनाते हैं, </w:t>
      </w:r>
      <w:r>
        <w:rPr>
          <w:lang w:val="hi_IN" w:bidi="hi_IN"/>
        </w:rPr>
        <w:t>2 शमूएल 6:5</w:t>
      </w:r>
      <w:r>
        <w:rPr>
          <w:lang w:val="hi_IN" w:bidi="hi_IN"/>
        </w:rPr>
        <w:t xml:space="preserve"> में इसे "</w:t>
      </w:r>
      <w:r>
        <w:rPr>
          <w:lang w:val="hi_IN" w:bidi="hi_IN"/>
        </w:rPr>
        <w:t>डमरू</w:t>
      </w:r>
      <w:r>
        <w:rPr>
          <w:lang w:val="hi_IN" w:bidi="hi_IN"/>
        </w:rPr>
        <w:t xml:space="preserve">" (मूल भाषा में कास्टनेट्स) के रूप में अनुवादित किया गया है। </w:t>
      </w:r>
      <w:r>
        <w:rPr>
          <w:i/>
          <w:lang w:val="hi_IN" w:bidi="hi_IN"/>
        </w:rPr>
        <w:t>देखें</w:t>
      </w:r>
      <w:r>
        <w:rPr>
          <w:lang w:val="hi_IN" w:bidi="hi_IN"/>
        </w:rPr>
        <w:t xml:space="preserve"> </w:t>
      </w:r>
      <w:r>
        <w:rPr>
          <w:lang w:val="hi_IN" w:bidi="hi_IN"/>
        </w:rPr>
        <w:t>संगीत वाद्ययंत्र (मेना आनीम; शालिशिम)</w:t>
      </w:r>
      <w:r>
        <w:rPr>
          <w:lang w:val="hi_IN" w:bidi="hi_IN"/>
        </w:rPr>
        <w:t>।</w:t>
      </w:r>
      <w:r>
        <w:rPr>
          <w:lang w:val="hi_IN" w:bidi="hi_IN"/>
        </w:rPr>
      </w:r>
      <w:r>
        <w:rPr>
          <w:lang w:val="hi_IN" w:bidi="hi_IN"/>
        </w:rPr>
      </w:r>
    </w:p>
    <w:p>
      <w:pPr/>
      <w:r>
        <w:rPr>
          <w:lang w:val="hi_IN" w:bidi="hi_IN"/>
        </w:rPr>
      </w:r>
    </w:p>
    <w:p>
      <w:pPr>
        <w:pStyle w:val="Heading2"/>
      </w:pPr>
      <w:r>
        <w:rPr>
          <w:lang w:val="hi_IN" w:bidi="hi_IN"/>
        </w:rPr>
        <w:t>झाऊ</w:t>
      </w:r>
      <w:r>
        <w:rPr>
          <w:lang w:val="hi_IN" w:bidi="hi_IN"/>
        </w:rPr>
      </w:r>
    </w:p>
    <w:p>
      <w:pPr>
        <w:pStyle w:val="Heading2"/>
      </w:pPr>
      <w:r>
        <w:rPr>
          <w:lang w:val="hi_IN" w:bidi="hi_IN"/>
        </w:rPr>
        <w:t>झाऊ</w:t>
      </w:r>
    </w:p>
    <w:p>
      <w:pPr/>
      <w:r>
        <w:rPr>
          <w:lang w:val="hi_IN" w:bidi="hi_IN"/>
        </w:rPr>
      </w:r>
      <w:r>
        <w:rPr>
          <w:lang w:val="hi_IN" w:bidi="hi_IN"/>
        </w:rPr>
        <w:t>एक फिलीस्तीनी झाड़ी, जो अक्सर काफी बड़ी हो जाती है, और छाया प्रदान करती है (</w:t>
      </w:r>
      <w:r>
        <w:rPr>
          <w:lang w:val="hi_IN" w:bidi="hi_IN"/>
        </w:rPr>
        <w:t>1 रा 19:4</w:t>
      </w:r>
      <w:r>
        <w:rPr>
          <w:lang w:val="hi_IN" w:bidi="hi_IN"/>
        </w:rPr>
        <w:t xml:space="preserve">)। एक अनुवाद में इस इब्रानी शब्द को "जुनिपर" के रूप में अनुवादित किया गया है। </w:t>
      </w:r>
      <w:r>
        <w:rPr>
          <w:i/>
          <w:lang w:val="hi_IN" w:bidi="hi_IN"/>
        </w:rPr>
        <w:t>देखें</w:t>
      </w:r>
      <w:r>
        <w:rPr>
          <w:lang w:val="hi_IN" w:bidi="hi_IN"/>
        </w:rPr>
        <w:t xml:space="preserve"> </w:t>
      </w:r>
      <w:r>
        <w:rPr>
          <w:lang w:val="hi_IN" w:bidi="hi_IN"/>
        </w:rPr>
        <w:t>पौधे</w:t>
      </w:r>
      <w:r>
        <w:rPr>
          <w:lang w:val="hi_IN" w:bidi="hi_IN"/>
        </w:rPr>
        <w:t>।</w:t>
      </w:r>
      <w:r>
        <w:rPr>
          <w:lang w:val="hi_IN" w:bidi="hi_IN"/>
        </w:rPr>
      </w:r>
      <w:r>
        <w:rPr>
          <w:lang w:val="hi_IN" w:bidi="hi_IN"/>
        </w:rPr>
      </w:r>
    </w:p>
    <w:p>
      <w:pPr/>
      <w:r>
        <w:rPr>
          <w:lang w:val="hi_IN" w:bidi="hi_IN"/>
        </w:rPr>
      </w:r>
    </w:p>
    <w:p>
      <w:pPr>
        <w:pStyle w:val="Heading2"/>
      </w:pPr>
      <w:r>
        <w:rPr>
          <w:lang w:val="hi_IN" w:bidi="hi_IN"/>
        </w:rPr>
        <w:t>झाऊ</w:t>
      </w:r>
      <w:r>
        <w:rPr>
          <w:lang w:val="hi_IN" w:bidi="hi_IN"/>
        </w:rPr>
      </w:r>
    </w:p>
    <w:p>
      <w:pPr>
        <w:pStyle w:val="Heading2"/>
      </w:pPr>
      <w:r>
        <w:rPr>
          <w:lang w:val="hi_IN" w:bidi="hi_IN"/>
        </w:rPr>
        <w:t>झाऊ</w:t>
      </w:r>
    </w:p>
    <w:p>
      <w:pPr/>
      <w:r>
        <w:rPr>
          <w:lang w:val="hi_IN" w:bidi="hi_IN"/>
        </w:rPr>
      </w:r>
      <w:r>
        <w:rPr>
          <w:lang w:val="hi_IN" w:bidi="hi_IN"/>
        </w:rPr>
        <w:t>एक मरूभूमि झाड़ी (</w:t>
      </w:r>
      <w:r>
        <w:rPr>
          <w:lang w:val="hi_IN" w:bidi="hi_IN"/>
        </w:rPr>
        <w:t>1 रा 19:4–5</w:t>
      </w:r>
      <w:r>
        <w:rPr>
          <w:lang w:val="hi_IN" w:bidi="hi_IN"/>
        </w:rPr>
        <w:t xml:space="preserve">; </w:t>
      </w:r>
      <w:r>
        <w:rPr>
          <w:lang w:val="hi_IN" w:bidi="hi_IN"/>
        </w:rPr>
        <w:t>अय्यू 30:4</w:t>
      </w:r>
      <w:r>
        <w:rPr>
          <w:lang w:val="hi_IN" w:bidi="hi_IN"/>
        </w:rPr>
        <w:t xml:space="preserve">; </w:t>
      </w:r>
      <w:r>
        <w:rPr>
          <w:lang w:val="hi_IN" w:bidi="hi_IN"/>
        </w:rPr>
        <w:t>भज 120:4</w:t>
      </w:r>
      <w:r>
        <w:rPr>
          <w:lang w:val="hi_IN" w:bidi="hi_IN"/>
        </w:rPr>
        <w:t xml:space="preserve">)। </w:t>
      </w:r>
      <w:r>
        <w:rPr>
          <w:i/>
          <w:lang w:val="hi_IN" w:bidi="hi_IN"/>
        </w:rPr>
        <w:t>देखें</w:t>
      </w:r>
      <w:r>
        <w:rPr>
          <w:lang w:val="hi_IN" w:bidi="hi_IN"/>
        </w:rPr>
        <w:t xml:space="preserve"> </w:t>
      </w:r>
      <w:r>
        <w:rPr>
          <w:lang w:val="hi_IN" w:bidi="hi_IN"/>
        </w:rPr>
        <w:t>पौधे</w:t>
      </w:r>
      <w:r>
        <w:rPr>
          <w:lang w:val="hi_IN" w:bidi="hi_IN"/>
        </w:rPr>
        <w:t>।</w:t>
      </w:r>
      <w:r>
        <w:rPr>
          <w:lang w:val="hi_IN" w:bidi="hi_IN"/>
        </w:rPr>
      </w:r>
      <w:r>
        <w:rPr>
          <w:lang w:val="hi_IN" w:bidi="hi_IN"/>
        </w:rPr>
      </w:r>
    </w:p>
    <w:p>
      <w:pPr/>
      <w:r>
        <w:rPr>
          <w:lang w:val="hi_IN" w:bidi="hi_IN"/>
        </w:rPr>
      </w:r>
    </w:p>
    <w:p>
      <w:pPr>
        <w:pStyle w:val="Heading2"/>
      </w:pPr>
      <w:r>
        <w:rPr>
          <w:lang w:val="hi_IN" w:bidi="hi_IN"/>
        </w:rPr>
        <w:t>झाऊ</w:t>
      </w:r>
      <w:r>
        <w:rPr>
          <w:lang w:val="hi_IN" w:bidi="hi_IN"/>
        </w:rPr>
      </w:r>
    </w:p>
    <w:p>
      <w:pPr>
        <w:pStyle w:val="Heading2"/>
      </w:pPr>
      <w:r>
        <w:rPr>
          <w:lang w:val="hi_IN" w:bidi="hi_IN"/>
        </w:rPr>
        <w:t>झाऊ</w:t>
      </w:r>
    </w:p>
    <w:p>
      <w:pPr/>
      <w:r>
        <w:rPr>
          <w:lang w:val="hi_IN" w:bidi="hi_IN"/>
        </w:rPr>
      </w:r>
      <w:r>
        <w:rPr>
          <w:lang w:val="hi_IN" w:bidi="hi_IN"/>
        </w:rPr>
        <w:t>छोटा, रेगिस्तानी पेड़ जिसमें छोटे फूल होते हैं (</w:t>
      </w:r>
      <w:r>
        <w:rPr>
          <w:lang w:val="hi_IN" w:bidi="hi_IN"/>
        </w:rPr>
        <w:t>उत 21:33</w:t>
      </w:r>
      <w:r>
        <w:rPr>
          <w:lang w:val="hi_IN" w:bidi="hi_IN"/>
        </w:rPr>
        <w:t xml:space="preserve">)। </w:t>
      </w:r>
      <w:r>
        <w:rPr>
          <w:i/>
          <w:lang w:val="hi_IN" w:bidi="hi_IN"/>
        </w:rPr>
        <w:t>देखें</w:t>
      </w:r>
      <w:r>
        <w:rPr>
          <w:lang w:val="hi_IN" w:bidi="hi_IN"/>
        </w:rPr>
        <w:t xml:space="preserve"> </w:t>
      </w:r>
      <w:r>
        <w:rPr>
          <w:lang w:val="hi_IN" w:bidi="hi_IN"/>
        </w:rPr>
        <w:t>पौधे</w:t>
      </w:r>
      <w:r>
        <w:rPr>
          <w:lang w:val="hi_IN" w:bidi="hi_IN"/>
        </w:rPr>
        <w:t>।</w:t>
      </w:r>
      <w:r>
        <w:rPr>
          <w:lang w:val="hi_IN" w:bidi="hi_IN"/>
        </w:rPr>
      </w:r>
      <w:r>
        <w:rPr>
          <w:lang w:val="hi_IN" w:bidi="hi_IN"/>
        </w:rPr>
      </w:r>
    </w:p>
    <w:p>
      <w:pPr/>
      <w:r>
        <w:rPr>
          <w:lang w:val="hi_IN" w:bidi="hi_IN"/>
        </w:rPr>
      </w:r>
    </w:p>
    <w:p>
      <w:pPr>
        <w:pStyle w:val="Heading2"/>
      </w:pPr>
      <w:r>
        <w:rPr>
          <w:lang w:val="hi_IN" w:bidi="hi_IN"/>
        </w:rPr>
        <w:t>झाड़ी</w:t>
      </w:r>
      <w:r>
        <w:rPr>
          <w:lang w:val="hi_IN" w:bidi="hi_IN"/>
        </w:rPr>
      </w:r>
    </w:p>
    <w:p>
      <w:pPr/>
      <w:r>
        <w:rPr>
          <w:lang w:val="hi_IN" w:bidi="hi_IN"/>
        </w:rPr>
      </w:r>
      <w:r>
        <w:rPr>
          <w:lang w:val="hi_IN" w:bidi="hi_IN"/>
        </w:rPr>
        <w:t>एक झाड़ी एक कम शाखाओं वाला, लकड़ी का पौधा होती है। एक झाड़ी आमतौर पर एक पेड़ से छोटी होती है। परमेश्वर जिस झाड़ी से मूसा के सामने प्रकट हुए, उसके बारे में अलग-अलग राय हैं (</w:t>
      </w:r>
      <w:r>
        <w:rPr>
          <w:lang w:val="hi_IN" w:bidi="hi_IN"/>
        </w:rPr>
        <w:t>निर्ग 3:2–4</w:t>
      </w:r>
      <w:r>
        <w:rPr>
          <w:lang w:val="hi_IN" w:bidi="hi_IN"/>
        </w:rPr>
        <w:t>)। बाइबिल के विवरण से, ऐसा प्रतीत होता है कि यह एक चमत्कारी घटना थी।</w:t>
      </w:r>
    </w:p>
    <w:p>
      <w:pPr/>
      <w:r>
        <w:rPr>
          <w:lang w:val="hi_IN" w:bidi="hi_IN"/>
        </w:rPr>
      </w:r>
      <w:r>
        <w:rPr>
          <w:lang w:val="hi_IN" w:bidi="hi_IN"/>
        </w:rPr>
        <w:t>हालांकि, कुछ लोग प्राकृतिक व्याख्या की तलाश करते हैं। उनका मानना ​​है कि जलती हुई झाड़ी शायद लाल-फूल वाली बेल या बबूल का पट्टा फूल (</w:t>
      </w:r>
      <w:r>
        <w:rPr>
          <w:i/>
          <w:lang w:val="hi_IN" w:bidi="hi_IN"/>
        </w:rPr>
        <w:t>लोरैंथस एकेसिया</w:t>
      </w:r>
      <w:r>
        <w:rPr>
          <w:lang w:val="hi_IN" w:bidi="hi_IN"/>
        </w:rPr>
        <w:t>) रही होगी। यह पौधा बबूल की विभिन्न झाड़ियों, जैसे कि कांटेदार बबूल (</w:t>
      </w:r>
      <w:r>
        <w:rPr>
          <w:i/>
          <w:lang w:val="hi_IN" w:bidi="hi_IN"/>
        </w:rPr>
        <w:t>बबूल निलोटिका</w:t>
      </w:r>
      <w:r>
        <w:rPr>
          <w:lang w:val="hi_IN" w:bidi="hi_IN"/>
        </w:rPr>
        <w:t>) पर आंशिक परजीवी के रूप में बड़ी संख्या में उगता है। ये झाड़ियाँ इस्राएल और आस-पास के क्षेत्रों के साथ-साथ सीनै में भी उगती हैं। जब पूरी तरह खिल जाता है, तो झाड़ी या पेड़ जलता हुआ दिखाता है। ऐसा इसलिए होता है क्योंकि इसके चमकीले ज्वाला-रंग के फूल मेजबान पौधों की हरी पत्तियों और पीले फूलों के विपरीत अलग दिखते हैं।</w:t>
      </w:r>
      <w:r>
        <w:rPr>
          <w:lang w:val="hi_IN" w:bidi="hi_IN"/>
        </w:rPr>
      </w:r>
      <w:r>
        <w:rPr>
          <w:lang w:val="hi_IN" w:bidi="hi_IN"/>
        </w:rPr>
      </w:r>
    </w:p>
    <w:p>
      <w:pPr/>
      <w:r>
        <w:rPr>
          <w:lang w:val="hi_IN" w:bidi="hi_IN"/>
        </w:rPr>
      </w:r>
    </w:p>
    <w:p>
      <w:pPr>
        <w:pStyle w:val="Heading2"/>
      </w:pPr>
      <w:r>
        <w:rPr>
          <w:lang w:val="hi_IN" w:bidi="hi_IN"/>
        </w:rPr>
        <w:t>झाड़ी</w:t>
      </w:r>
      <w:r>
        <w:rPr>
          <w:lang w:val="hi_IN" w:bidi="hi_IN"/>
        </w:rPr>
      </w:r>
    </w:p>
    <w:p>
      <w:pPr/>
      <w:r>
        <w:rPr>
          <w:lang w:val="hi_IN" w:bidi="hi_IN"/>
        </w:rPr>
      </w:r>
      <w:r>
        <w:rPr>
          <w:i/>
          <w:lang w:val="hi_IN" w:bidi="hi_IN"/>
        </w:rPr>
        <w:t>देखिए</w:t>
      </w:r>
      <w:r>
        <w:rPr>
          <w:lang w:val="hi_IN" w:bidi="hi_IN"/>
        </w:rPr>
        <w:t xml:space="preserve"> </w:t>
      </w:r>
      <w:r>
        <w:rPr>
          <w:lang w:val="hi_IN" w:bidi="hi_IN"/>
        </w:rPr>
        <w:t>पौधे</w:t>
      </w:r>
      <w:r>
        <w:rPr>
          <w:lang w:val="hi_IN" w:bidi="hi_IN"/>
        </w:rPr>
        <w:t>।</w:t>
      </w:r>
      <w:r>
        <w:rPr>
          <w:lang w:val="hi_IN" w:bidi="hi_IN"/>
        </w:rPr>
      </w:r>
      <w:r>
        <w:rPr>
          <w:lang w:val="hi_IN" w:bidi="hi_IN"/>
        </w:rPr>
      </w:r>
    </w:p>
    <w:p>
      <w:pPr/>
      <w:r>
        <w:rPr>
          <w:lang w:val="hi_IN" w:bidi="hi_IN"/>
        </w:rPr>
      </w:r>
    </w:p>
    <w:p>
      <w:pPr>
        <w:pStyle w:val="Heading2"/>
      </w:pPr>
      <w:r>
        <w:rPr>
          <w:lang w:val="hi_IN" w:bidi="hi_IN"/>
        </w:rPr>
        <w:t>झाड़ू</w:t>
      </w:r>
      <w:r>
        <w:rPr>
          <w:lang w:val="hi_IN" w:bidi="hi_IN"/>
        </w:rPr>
      </w:r>
    </w:p>
    <w:p>
      <w:pPr/>
      <w:r>
        <w:rPr>
          <w:lang w:val="hi_IN" w:bidi="hi_IN"/>
        </w:rPr>
      </w:r>
      <w:r>
        <w:rPr>
          <w:lang w:val="hi_IN" w:bidi="hi_IN"/>
        </w:rPr>
        <w:t>एक पुराना अंग्रेजी शब्द जिसका अर्थ है "झाड़ू" (</w:t>
      </w:r>
      <w:r>
        <w:rPr>
          <w:lang w:val="hi_IN" w:bidi="hi_IN"/>
        </w:rPr>
        <w:t>यशा 14:23</w:t>
      </w:r>
      <w:r>
        <w:rPr>
          <w:lang w:val="hi_IN" w:bidi="hi_IN"/>
        </w:rPr>
        <w:t>, किंग जेम्स वर्जन)। बिरीयन स्टैण्डर्ड बाइबल और अन्य आधुनिक अनुवादों में “कूर्चक” के स्थान पर “झाड़ू” शब्द का प्रयोग किया गया है। पश्चिम एशिया में कूर्चक या सत्यानाश के झाड़ू एक रूपक है, जो सम्पूर्ण विनाश का संकेत देती है। यह यहोवा द्वारा बाबेल के सत्यानाश या "झाड़ डालने" को सन्दर्भित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झालर</w:t>
      </w:r>
      <w:r>
        <w:rPr>
          <w:lang w:val="hi_IN" w:bidi="hi_IN"/>
        </w:rPr>
      </w:r>
    </w:p>
    <w:p>
      <w:pPr>
        <w:pStyle w:val="Heading2"/>
      </w:pPr>
      <w:r>
        <w:rPr>
          <w:lang w:val="hi_IN" w:bidi="hi_IN"/>
        </w:rPr>
        <w:t>झालर</w:t>
      </w:r>
    </w:p>
    <w:p>
      <w:pPr/>
      <w:r>
        <w:rPr>
          <w:lang w:val="hi_IN" w:bidi="hi_IN"/>
        </w:rPr>
      </w:r>
      <w:r>
        <w:rPr>
          <w:lang w:val="hi_IN" w:bidi="hi_IN"/>
        </w:rPr>
        <w:t>कपड़े की सीमा, या "झालर।" यहूदी पुरुष अपने ऊपरी वस्त्रों पर चार झालर पहनते थे क्योंकि परमेश्वर ने उन्हें ऐसा करने का आदेश दिया था (</w:t>
      </w:r>
      <w:r>
        <w:rPr>
          <w:lang w:val="hi_IN" w:bidi="hi_IN"/>
        </w:rPr>
        <w:t>व्य.वि.22:12</w:t>
      </w:r>
      <w:r>
        <w:rPr>
          <w:lang w:val="hi_IN" w:bidi="hi_IN"/>
        </w:rPr>
        <w:t>)। ये झालर परमेश्वर के नियमों की याद दिलाने के लिए होती थीं।</w:t>
      </w:r>
      <w:r>
        <w:rPr>
          <w:lang w:val="hi_IN" w:bidi="hi_IN"/>
        </w:rPr>
      </w:r>
      <w:r>
        <w:rPr>
          <w:lang w:val="hi_IN" w:bidi="hi_IN"/>
        </w:rPr>
      </w:r>
    </w:p>
    <w:p>
      <w:pPr/>
      <w:r>
        <w:rPr>
          <w:lang w:val="hi_IN" w:bidi="hi_IN"/>
        </w:rPr>
      </w:r>
    </w:p>
    <w:p>
      <w:pPr>
        <w:pStyle w:val="Heading2"/>
      </w:pPr>
      <w:r>
        <w:rPr>
          <w:lang w:val="hi_IN" w:bidi="hi_IN"/>
        </w:rPr>
        <w:t>झूठे भविष्यद्वक्ता</w:t>
      </w:r>
      <w:r>
        <w:rPr>
          <w:lang w:val="hi_IN" w:bidi="hi_IN"/>
        </w:rPr>
      </w:r>
    </w:p>
    <w:p>
      <w:pPr/>
      <w:r>
        <w:rPr>
          <w:lang w:val="hi_IN" w:bidi="hi_IN"/>
        </w:rPr>
      </w:r>
      <w:r>
        <w:rPr>
          <w:lang w:val="hi_IN" w:bidi="hi_IN"/>
        </w:rPr>
        <w:t xml:space="preserve">झूठे भविष्यद्वक्ता </w:t>
      </w:r>
      <w:r>
        <w:rPr>
          <w:i/>
          <w:lang w:val="hi_IN" w:bidi="hi_IN"/>
        </w:rPr>
        <w:t>देखें</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झूठे भविष्यद्वक्ता</w:t>
      </w:r>
      <w:r>
        <w:rPr>
          <w:lang w:val="hi_IN" w:bidi="hi_IN"/>
        </w:rPr>
      </w:r>
    </w:p>
    <w:p>
      <w:pPr/>
      <w:r>
        <w:rPr>
          <w:lang w:val="hi_IN" w:bidi="hi_IN"/>
        </w:rPr>
      </w:r>
      <w:r>
        <w:rPr>
          <w:lang w:val="hi_IN" w:bidi="hi_IN"/>
        </w:rPr>
        <w:t>झूठे भविष्यद्वक्ता वे प्रवक्ता, उपदेशक, या सन्देशवाहक होते हैं जो गलत तरीके से किसी और, अक्सर परमेश्वर के लिए बोलने का दावा करते हैं। ये भविष्यद्वक्ता आमतौर पर परमेश्वर के प्रति निष्ठा के बजाय लोकप्रियता की लालसा से प्रेरित होते हैं। यही यिर्मयाह भविष्यद्वक्ता और उनके समकालीनों के बीच का मुख्य अन्तर था। जबकि यिर्मयाह ने विपत्ति की चेतावनी दी (</w:t>
      </w:r>
      <w:r>
        <w:rPr>
          <w:lang w:val="hi_IN" w:bidi="hi_IN"/>
        </w:rPr>
        <w:t>यिर्म 4:19</w:t>
      </w:r>
      <w:r>
        <w:rPr>
          <w:lang w:val="hi_IN" w:bidi="hi_IN"/>
        </w:rPr>
        <w:t>), झूठे भविष्यद्वक्ताओं ने शान्ति का वादा किया (</w:t>
      </w:r>
      <w:r>
        <w:rPr>
          <w:lang w:val="hi_IN" w:bidi="hi_IN"/>
        </w:rPr>
        <w:t>यिर्म 6:14</w:t>
      </w:r>
      <w:r>
        <w:rPr>
          <w:lang w:val="hi_IN" w:bidi="hi_IN"/>
        </w:rPr>
        <w:t xml:space="preserve">; </w:t>
      </w:r>
      <w:r>
        <w:rPr>
          <w:lang w:val="hi_IN" w:bidi="hi_IN"/>
        </w:rPr>
        <w:t>8:11</w:t>
      </w:r>
      <w:r>
        <w:rPr>
          <w:lang w:val="hi_IN" w:bidi="hi_IN"/>
        </w:rPr>
        <w:t>)। लोग झूठे भविष्यद्वक्ताओं के दिलासा देने वाले झूठ को पसन्द करते थे। उन्होंने यहाँ तक कहा, “</w:t>
      </w:r>
      <w:r>
        <w:rPr>
          <w:lang w:val="hi_IN" w:bidi="hi_IN"/>
        </w:rPr>
        <w:t>हमारे लिये ठीक नबूवत मत करो; हम से चिकनी-चुपड़ी बातें बोलो, धोखा देनेवाली नबूवत करो</w:t>
      </w:r>
      <w:r>
        <w:rPr>
          <w:lang w:val="hi_IN" w:bidi="hi_IN"/>
        </w:rPr>
        <w:t>” (</w:t>
      </w:r>
      <w:r>
        <w:rPr>
          <w:lang w:val="hi_IN" w:bidi="hi_IN"/>
        </w:rPr>
        <w:t>यशा 30:10</w:t>
      </w:r>
      <w:r>
        <w:rPr>
          <w:lang w:val="hi_IN" w:bidi="hi_IN"/>
        </w:rPr>
        <w:t>)।</w:t>
      </w:r>
    </w:p>
    <w:p>
      <w:pPr/>
      <w:r>
        <w:rPr>
          <w:lang w:val="hi_IN" w:bidi="hi_IN"/>
        </w:rPr>
      </w:r>
      <w:r>
        <w:rPr>
          <w:lang w:val="hi_IN" w:bidi="hi_IN"/>
        </w:rPr>
        <w:t>झूठे भविष्यद्वक्ताओं का सन्देश अक्सर राष्ट्रीय गर्व को आकर्षित करता था। वे लोगों को याद दिलाते थे कि इस्राएल परमेश्वर की चुनी हुई जाति है। उनका मन्दिर उनके बीच है, इसलिए सब कुछ ठीक रहेगा (</w:t>
      </w:r>
      <w:r>
        <w:rPr>
          <w:lang w:val="hi_IN" w:bidi="hi_IN"/>
        </w:rPr>
        <w:t>यिर्म 7:10</w:t>
      </w:r>
      <w:r>
        <w:rPr>
          <w:lang w:val="hi_IN" w:bidi="hi_IN"/>
        </w:rPr>
        <w:t>)। लेकिन यिर्मयाह ने उन्हें चेतावनी दी कि मन्दिर के कारण सुरक्षित और निर्दोष होने की सोच में न फंसे (</w:t>
      </w:r>
      <w:r>
        <w:rPr>
          <w:lang w:val="hi_IN" w:bidi="hi_IN"/>
        </w:rPr>
        <w:t>यिर्म 7:12–15</w:t>
      </w:r>
      <w:r>
        <w:rPr>
          <w:lang w:val="hi_IN" w:bidi="hi_IN"/>
        </w:rPr>
        <w:t>)। परमेश्वर के सच्चे भविष्यद्वक्ता और राष्ट्रीय धर्म के बीच इस संघर्ष को आमोस और अमस्याह की कहानी में देखा जा सकता है, जो बेतेल के याजक थे। अमस्याह ने आमोस पर इस्राएल के खिलाफ षड्यंत्र रचने का आरोप लगाया (</w:t>
      </w:r>
      <w:r>
        <w:rPr>
          <w:lang w:val="hi_IN" w:bidi="hi_IN"/>
        </w:rPr>
        <w:t>आमो 7:10–13</w:t>
      </w:r>
      <w:r>
        <w:rPr>
          <w:lang w:val="hi_IN" w:bidi="hi_IN"/>
        </w:rPr>
        <w:t>)। लेकिन, आमोस सही थे। अश्शुर ने 722 ई.पू. में उत्तरी राज्य को जीत लिया और इस्राएलियों को निर्वासित कर दिया।</w:t>
      </w:r>
    </w:p>
    <w:p>
      <w:pPr/>
      <w:r>
        <w:rPr>
          <w:lang w:val="hi_IN" w:bidi="hi_IN"/>
        </w:rPr>
      </w:r>
      <w:r>
        <w:rPr>
          <w:lang w:val="hi_IN" w:bidi="hi_IN"/>
        </w:rPr>
        <w:t>झूठे भविष्यद्वक्ता का सन्देश लोगों को प्रसन्न करने के लिए होता था। यह स्वार्थ से प्रेरित होता था। भले ही झूठे भविष्यद्वक्ता का झूठ बोलने का इरादा न हो, उसका सन्देश अक्सर गलत हो जाता था। यह गलत उद्देश्यों पर आधारित होता था। यह दिखाता है कि एक सच्चा भविष्यद्वक्ता भी झूठा बन सकता है, और कभी-कभी, परमेश्वर एक झूठे भविष्यद्वक्ता का उपयोग अच्छे उद्देश्य के लिए कर सकते हैं। उदाहरण के लिए, परमेश्वर ने बिलाम, जो एक गैर-इस्राएली था, को दर्शन दिया। वह बालाक, जिसने उसे काम पर रखा था, और इस्राएल के परमेश्वर, जिन्होंने उससे बात की, के बीच फंसा हुआ था (</w:t>
      </w:r>
      <w:r>
        <w:rPr>
          <w:lang w:val="hi_IN" w:bidi="hi_IN"/>
        </w:rPr>
        <w:t>गिन 22–23</w:t>
      </w:r>
      <w:r>
        <w:rPr>
          <w:lang w:val="hi_IN" w:bidi="hi_IN"/>
        </w:rPr>
        <w:t xml:space="preserve">)। </w:t>
      </w:r>
      <w:r>
        <w:rPr>
          <w:lang w:val="hi_IN" w:bidi="hi_IN"/>
        </w:rPr>
        <w:t>1 राजाओं 13</w:t>
      </w:r>
      <w:r>
        <w:rPr>
          <w:lang w:val="hi_IN" w:bidi="hi_IN"/>
        </w:rPr>
        <w:t xml:space="preserve"> में दो नामहीन भविष्यद्वक्ताओं की कहानी है। एक सच्चा है, दूसरा झूठा। वे अचानक भूमिकाएँ बदल लेते हैं। झूठा भविष्यद्वक्ता सच बोलता है। सच्चा भविष्यद्वक्ता अपनी अवज्ञा के कारण झूठा हो जाता है।</w:t>
      </w:r>
    </w:p>
    <w:p>
      <w:pPr/>
      <w:r>
        <w:rPr>
          <w:lang w:val="hi_IN" w:bidi="hi_IN"/>
        </w:rPr>
      </w:r>
      <w:r>
        <w:rPr>
          <w:lang w:val="hi_IN" w:bidi="hi_IN"/>
        </w:rPr>
        <w:t>एक अन्य उदाहरण में, यिर्मयाह ने मन्दिर में अज्जूर के पुत्र हनन्याह का सामना किया। दोनों भविष्यद्वक्ताओं ने विरोधाभासी भविष्यद्वाणियाँ कीं। गिबोन से एक पुरुष, हनन्याह, एक सच्चे भविष्यद्वक्ता प्रतीत होते थे। उन्होंने वही भविष्यद्वाणी की जो लोग सुनना चाहते थे: बेबीलोन जल्द ही गिर जाएगा। हालांकि, बाद की घटनाओं ने हनन्याह की भविष्यद्वाणी को केवल कल्पना साबित कर दिया। इसलिए, हम कह सकते हैं कि झूठी भविष्यद्वाणी आत्मकेन्द्रित, भ्रामक और अवास्तविक होती है।</w:t>
      </w:r>
    </w:p>
    <w:p>
      <w:pPr/>
      <w:r>
        <w:rPr>
          <w:lang w:val="hi_IN" w:bidi="hi_IN"/>
        </w:rPr>
      </w:r>
      <w:r>
        <w:rPr>
          <w:lang w:val="hi_IN" w:bidi="hi_IN"/>
        </w:rPr>
        <w:t>झूठे भविष्यद्वक्ता की अवधारणा नए नियम में भी जारी रहती है। यीशु उन लोगों के बारे में चेतावनी देते हैं जो निर्दोष भेड़ की तरह दिखते हैं, लेकिन वास्तव में वे भेड़िये होते हैं जो नष्ट करने के लिए तैयार रहते हैं। उन्होंने अपने शिष्यों को यह भी चेतावनी दी कि झूठे मसीहा उठ खड़े होंगे, जो परमेश्वर के चुने हुए लोगों को भी धोखा देने का प्रयास करेंगे (</w:t>
      </w:r>
      <w:r>
        <w:rPr>
          <w:lang w:val="hi_IN" w:bidi="hi_IN"/>
        </w:rPr>
        <w:t>मत्ती 24:24</w:t>
      </w:r>
      <w:r>
        <w:rPr>
          <w:lang w:val="hi_IN" w:bidi="hi_IN"/>
        </w:rPr>
        <w:t xml:space="preserve">)। प्रारम्भिक कलीसिया को ऐसे कई झूठे भविष्यद्वक्ताओं का सामना करना पड़ा होगा क्योंकि प्रेरिताई पत्र भी उनके खिलाफ चेतावनी देते हैं (तुलना करें </w:t>
      </w:r>
      <w:r>
        <w:rPr>
          <w:lang w:val="hi_IN" w:bidi="hi_IN"/>
        </w:rPr>
        <w:t>2 पत 2:1</w:t>
      </w:r>
      <w:r>
        <w:rPr>
          <w:lang w:val="hi_IN" w:bidi="hi_IN"/>
        </w:rPr>
        <w:t xml:space="preserve">; </w:t>
      </w:r>
      <w:r>
        <w:rPr>
          <w:lang w:val="hi_IN" w:bidi="hi_IN"/>
        </w:rPr>
        <w:t>1 यूह 4:1</w:t>
      </w:r>
      <w:r>
        <w:rPr>
          <w:lang w:val="hi_IN" w:bidi="hi_IN"/>
        </w:rPr>
        <w:t xml:space="preserve">)। इन पत्रों में, "भविष्यद्वक्ता" और "शिक्षक" अक्सर एक-दूसरे के स्थान पर प्रयोग होते हैं। लेकिन, मूल पाठ उन्हें "झूठे भविष्यद्वक्ता" कहता है। ये झूठे शिक्षक मसीही होने का नाटक करते हैं लेकिन भ्रामक शिक्षाएँ फैलाते हैं। वे चमत्कार भी कर सकते हैं, लेकिन उनकी शक्ति दुष्ट आत्माओं से आती है, मसीह की आत्मा से नहीं (तुलना करें </w:t>
      </w:r>
      <w:r>
        <w:rPr>
          <w:lang w:val="hi_IN" w:bidi="hi_IN"/>
        </w:rPr>
        <w:t>प्रका 13:11–15</w:t>
      </w:r>
      <w:r>
        <w:rPr>
          <w:lang w:val="hi_IN" w:bidi="hi_IN"/>
        </w:rPr>
        <w:t>)।</w:t>
      </w:r>
    </w:p>
    <w:p>
      <w:pPr/>
      <w:r>
        <w:rPr>
          <w:lang w:val="hi_IN" w:bidi="hi_IN"/>
        </w:rPr>
      </w:r>
      <w:r>
        <w:rPr>
          <w:lang w:val="hi_IN" w:bidi="hi_IN"/>
        </w:rPr>
        <w:t xml:space="preserve">झूठे भविष्यद्वक्ता, धोखेबाज आत्माएं, और गलत शिक्षाएँ कलीसिया में लगातार समस्याएँ बनी रही है। विश्वासियों को हमेशा उन लोगों के खिलाफ सतर्क रहना चाहिए जो चतुराई से सत्य को विकृत करते हैं (तुलना करें </w:t>
      </w:r>
      <w:r>
        <w:rPr>
          <w:lang w:val="hi_IN" w:bidi="hi_IN"/>
        </w:rPr>
        <w:t>इफि 4:14–16</w:t>
      </w:r>
      <w:r>
        <w:rPr>
          <w:lang w:val="hi_IN" w:bidi="hi_IN"/>
        </w:rPr>
        <w:t>)। उन्हें भविष्यवक्ताओं की आत्माओं का परीक्षण करना चाहिए कि वे परमेश्वर से हैं या दुष्ट से (</w:t>
      </w:r>
      <w:r>
        <w:rPr>
          <w:lang w:val="hi_IN" w:bidi="hi_IN"/>
        </w:rPr>
        <w:t>1 कुरि 12:10–11</w:t>
      </w:r>
      <w:r>
        <w:rPr>
          <w:lang w:val="hi_IN" w:bidi="hi_IN"/>
        </w:rPr>
        <w:t xml:space="preserve">)। हमें हर उस व्यक्ति पर विश्वास नहीं करना चाहिए जो परमेश्वर से सन्देश पाने का दावा करता है। हमें आत्माओं की "परख" करना चाहिए। हमें यह देखना चाहिए कि उनका सन्देश पवित्र आत्मा से आता है या नहीं। इसे इस सत्य के अनुरूप होना चाहिए कि यीशु मनुष्य रूप में परमेश्वर के पुत्र हैं (तुलना करें </w:t>
      </w:r>
      <w:r>
        <w:rPr>
          <w:lang w:val="hi_IN" w:bidi="hi_IN"/>
        </w:rPr>
        <w:t>1 यूह 4:1–3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मसीह-विरोधी</w:t>
      </w:r>
      <w:r>
        <w:rPr>
          <w:lang w:val="hi_IN" w:bidi="hi_IN"/>
        </w:rPr>
        <w:t xml:space="preserve">; </w:t>
      </w:r>
      <w:r>
        <w:rPr>
          <w:lang w:val="hi_IN" w:bidi="hi_IN"/>
        </w:rPr>
        <w:t>झूठे ख्रिस्त, झूठे मसीहा</w:t>
      </w:r>
      <w:r>
        <w:rPr>
          <w:lang w:val="hi_IN" w:bidi="hi_IN"/>
        </w:rPr>
        <w:t xml:space="preserve">; </w:t>
      </w:r>
      <w:r>
        <w:rPr>
          <w:lang w:val="hi_IN" w:bidi="hi_IN"/>
        </w:rPr>
        <w:t>भविष्यद्वाणी</w:t>
      </w:r>
      <w:r>
        <w:rPr>
          <w:lang w:val="hi_IN" w:bidi="hi_IN"/>
        </w:rPr>
        <w:t xml:space="preserve">; </w:t>
      </w:r>
      <w:r>
        <w:rPr>
          <w:lang w:val="hi_IN" w:bidi="hi_IN"/>
        </w:rPr>
        <w:t>भविष्यद्वक्ता, भविष्यद्वक्तिन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झूठे मसीह, झूठे मसीहा</w:t>
      </w:r>
      <w:r>
        <w:rPr>
          <w:lang w:val="hi_IN" w:bidi="hi_IN"/>
        </w:rPr>
      </w:r>
    </w:p>
    <w:p>
      <w:pPr/>
      <w:r>
        <w:rPr>
          <w:lang w:val="hi_IN" w:bidi="hi_IN"/>
        </w:rPr>
      </w:r>
      <w:r>
        <w:rPr>
          <w:lang w:val="hi_IN" w:bidi="hi_IN"/>
        </w:rPr>
        <w:t xml:space="preserve">वे जो झूठा दावा करते हैं कि वे मसीह या मसीहा हैं। झूठे मसीहों का उल्लेख केवल यीशु के </w:t>
      </w:r>
      <w:r>
        <w:rPr>
          <w:lang w:val="hi_IN" w:bidi="hi_IN"/>
        </w:rPr>
        <w:t xml:space="preserve">युगांत के विषय की गई </w:t>
      </w:r>
      <w:r>
        <w:rPr>
          <w:lang w:val="hi_IN" w:bidi="hi_IN"/>
        </w:rPr>
        <w:t>भविष्यवाणी में मिलता है जो मत्ती (</w:t>
      </w:r>
      <w:r>
        <w:rPr>
          <w:lang w:val="hi_IN" w:bidi="hi_IN"/>
        </w:rPr>
        <w:t>24:24</w:t>
      </w:r>
      <w:r>
        <w:rPr>
          <w:lang w:val="hi_IN" w:bidi="hi_IN"/>
        </w:rPr>
        <w:t>) और मरकुस (</w:t>
      </w:r>
      <w:r>
        <w:rPr>
          <w:lang w:val="hi_IN" w:bidi="hi_IN"/>
        </w:rPr>
        <w:t>13:22</w:t>
      </w:r>
      <w:r>
        <w:rPr>
          <w:lang w:val="hi_IN" w:bidi="hi_IN"/>
        </w:rPr>
        <w:t>) द्वारा दर्ज किया गया है।</w:t>
      </w:r>
    </w:p>
    <w:p>
      <w:pPr/>
      <w:r>
        <w:rPr>
          <w:lang w:val="hi_IN" w:bidi="hi_IN"/>
        </w:rPr>
      </w:r>
      <w:r>
        <w:rPr>
          <w:lang w:val="hi_IN" w:bidi="hi_IN"/>
        </w:rPr>
        <w:t>उस उपदेश में यीशु ने अपने चेलों को भविष्य के बारे में निर्देश दिया। उन्होंने यरूशलेम के मंदिर के विनाश की भविष्यवाणी की और धोखे और उत्पीड़न के बारे में चेतावनी दी जो चेलों के विरुद्ध उठेगा । उन्होंने विशेष रूप से अपने चेलों को चेतावनी दी कि मंदिर के विनाश के भयानक दिनों के दौरान वे झूठे मसीहों और झूठे भविष्यवक्ताओं द्वारा धोखा न खाएं (</w:t>
      </w:r>
      <w:r>
        <w:rPr>
          <w:lang w:val="hi_IN" w:bidi="hi_IN"/>
        </w:rPr>
        <w:t>मरकुस 13:21–23</w:t>
      </w:r>
      <w:r>
        <w:rPr>
          <w:lang w:val="hi_IN" w:bidi="hi_IN"/>
        </w:rPr>
        <w:t xml:space="preserve">)। इस विशेष प्रकार के धोखे में, कुछ दावा करेंगे कि मसीह एक विशेष स्थान पर हैं (पद </w:t>
      </w:r>
      <w:r>
        <w:rPr>
          <w:lang w:val="hi_IN" w:bidi="hi_IN"/>
        </w:rPr>
        <w:t>21</w:t>
      </w:r>
      <w:r>
        <w:rPr>
          <w:lang w:val="hi_IN" w:bidi="hi_IN"/>
        </w:rPr>
        <w:t xml:space="preserve">)। वे धोखेबाज चमत्कार और अद्भुत कार्य करेंगे ताकि चुने हुए लोगों को भरमा सकें। लेकिन यीशु ने अपने चेलों को यह सिखाकर तैयार किया कि उनके मनुष्य के पुत्र के रूप में लौटने से पहले आकाश में संकेत होंगे (पद </w:t>
      </w:r>
      <w:r>
        <w:rPr>
          <w:lang w:val="hi_IN" w:bidi="hi_IN"/>
        </w:rPr>
        <w:t>24–25</w:t>
      </w:r>
      <w:r>
        <w:rPr>
          <w:lang w:val="hi_IN" w:bidi="hi_IN"/>
        </w:rPr>
        <w:t>) और उनका आगमन महान शक्ति और महिमा के साथ होगा जो सभी को दिखाई देगा।</w:t>
      </w:r>
    </w:p>
    <w:p>
      <w:pPr/>
      <w:r>
        <w:rPr>
          <w:lang w:val="hi_IN" w:bidi="hi_IN"/>
        </w:rPr>
      </w:r>
      <w:r>
        <w:rPr>
          <w:lang w:val="hi_IN" w:bidi="hi_IN"/>
        </w:rPr>
        <w:t>इतिहास से हम जानते हैं कि यीशु के निर्देश ने मसिहिओं को 70 ईसवी में यरूशलेम और मंदिर के विनाश से बचने और झूठे मसीहों के धोखे का सामना करने में सक्षम बनाया। कलीसिया अभी भी यीशु के महिमामय मनुष्य के पुत्र के रूप में लौटने की प्रतीक्षा कर रही है।</w:t>
      </w:r>
    </w:p>
    <w:p>
      <w:pPr/>
      <w:r>
        <w:rPr>
          <w:lang w:val="hi_IN" w:bidi="hi_IN"/>
        </w:rPr>
      </w:r>
      <w:r>
        <w:rPr>
          <w:i/>
          <w:lang w:val="hi_IN" w:bidi="hi_IN"/>
        </w:rPr>
        <w:t>यह भी देखें</w:t>
      </w:r>
      <w:r>
        <w:rPr>
          <w:lang w:val="hi_IN" w:bidi="hi_IN"/>
        </w:rPr>
        <w:t xml:space="preserve"> </w:t>
      </w:r>
      <w:r>
        <w:rPr>
          <w:lang w:val="hi_IN" w:bidi="hi_IN"/>
        </w:rPr>
        <w:t xml:space="preserve"> मसीह विरोधी</w:t>
      </w:r>
      <w:r>
        <w:rPr>
          <w:lang w:val="hi_IN" w:bidi="hi_IN"/>
        </w:rPr>
        <w:t>।</w:t>
      </w:r>
      <w:r>
        <w:rPr>
          <w:lang w:val="hi_IN" w:bidi="hi_IN"/>
        </w:rPr>
      </w:r>
      <w:r>
        <w:rPr>
          <w:lang w:val="hi_IN" w:bidi="hi_IN"/>
        </w:rPr>
      </w:r>
    </w:p>
    <w:p>
      <w:pPr/>
      <w:r>
        <w:rPr>
          <w:lang w:val="hi_IN" w:bidi="hi_IN"/>
        </w:rPr>
      </w:r>
    </w:p>
    <w:p>
      <w:pPr>
        <w:pStyle w:val="Heading2"/>
      </w:pPr>
      <w:r>
        <w:rPr>
          <w:lang w:val="hi_IN" w:bidi="hi_IN"/>
        </w:rPr>
        <w:t>झोपड़ियों का पर्व</w:t>
      </w:r>
      <w:r>
        <w:rPr>
          <w:lang w:val="hi_IN" w:bidi="hi_IN"/>
        </w:rPr>
      </w:r>
    </w:p>
    <w:p>
      <w:pPr/>
      <w:r>
        <w:rPr>
          <w:lang w:val="hi_IN" w:bidi="hi_IN"/>
        </w:rPr>
      </w:r>
      <w:r>
        <w:rPr>
          <w:lang w:val="hi_IN" w:bidi="hi_IN"/>
        </w:rPr>
        <w:t>इस्राएल के तीन महान पर्वों में से एक, जो कृषि वर्ष की समाप्ति का उत्सव मनाते है। यहूदियों ने झोपड़ियाँ (अस्थायी मण्डप) बनाई थीं, ताकि वे परमेश्वर के हाथ से मिस्र से उनके छुटकारे को स्मरण कर सकें (</w:t>
      </w:r>
      <w:r>
        <w:rPr>
          <w:lang w:val="hi_IN" w:bidi="hi_IN"/>
        </w:rPr>
        <w:t>लैव्य 23:39–43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 xml:space="preserve">इस्राएल के पर्व और त्यौहार। </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झोपड़ी</w:t>
      </w:r>
      <w:r>
        <w:rPr>
          <w:lang w:val="hi_IN" w:bidi="hi_IN"/>
        </w:rPr>
      </w:r>
    </w:p>
    <w:p>
      <w:pPr>
        <w:pStyle w:val="Heading2"/>
      </w:pPr>
      <w:r>
        <w:rPr>
          <w:lang w:val="hi_IN" w:bidi="hi_IN"/>
        </w:rPr>
        <w:t>झोपड़ी</w:t>
      </w:r>
    </w:p>
    <w:p>
      <w:pPr/>
      <w:r>
        <w:rPr>
          <w:lang w:val="hi_IN" w:bidi="hi_IN"/>
        </w:rPr>
      </w:r>
      <w:r>
        <w:rPr>
          <w:lang w:val="hi_IN" w:bidi="hi_IN"/>
        </w:rPr>
        <w:t>छोटे, अस्थायी झोपड़ी या आश्रय जो शाखाओं और लकड़ियों से बनाए जाते थे जब स्थायी इमारतें उपलब्ध नहीं थीं। झोपड़ियाँ दिन में छाया और रात में ओस और हवाओं से सुरक्षा प्रदान करती थीं (</w:t>
      </w:r>
      <w:r>
        <w:rPr>
          <w:lang w:val="hi_IN" w:bidi="hi_IN"/>
        </w:rPr>
        <w:t>उत 33:17</w:t>
      </w:r>
      <w:r>
        <w:rPr>
          <w:lang w:val="hi_IN" w:bidi="hi_IN"/>
        </w:rPr>
        <w:t xml:space="preserve">; </w:t>
      </w:r>
      <w:r>
        <w:rPr>
          <w:lang w:val="hi_IN" w:bidi="hi_IN"/>
        </w:rPr>
        <w:t>योन 4:5</w:t>
      </w:r>
      <w:r>
        <w:rPr>
          <w:lang w:val="hi_IN" w:bidi="hi_IN"/>
        </w:rPr>
        <w:t>)। यह शब्द जिसको किसी नाजुक और आसानी से नष्ट होने वाली चीज़ के लिए एक अलंकारिक रूप में भी उपयोग किया जाता है (</w:t>
      </w:r>
      <w:r>
        <w:rPr>
          <w:lang w:val="hi_IN" w:bidi="hi_IN"/>
        </w:rPr>
        <w:t>अय्यू 27:18</w:t>
      </w:r>
      <w:r>
        <w:rPr>
          <w:lang w:val="hi_IN" w:bidi="hi_IN"/>
        </w:rPr>
        <w:t xml:space="preserve">; </w:t>
      </w:r>
      <w:r>
        <w:rPr>
          <w:lang w:val="hi_IN" w:bidi="hi_IN"/>
        </w:rPr>
        <w:t>यशा 1:8</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इस्राएल के पर्व और त्योहार</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