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डफ</w:t>
      </w:r>
      <w:r>
        <w:rPr>
          <w:lang w:val="hi_IN" w:bidi="hi_IN"/>
        </w:rPr>
      </w:r>
    </w:p>
    <w:p>
      <w:pPr>
        <w:pStyle w:val="Heading2"/>
      </w:pPr>
      <w:r>
        <w:rPr>
          <w:lang w:val="hi_IN" w:bidi="hi_IN"/>
        </w:rPr>
        <w:t>डफ</w:t>
      </w:r>
    </w:p>
    <w:p>
      <w:pPr/>
      <w:r>
        <w:rPr>
          <w:lang w:val="hi_IN" w:bidi="hi_IN"/>
        </w:rPr>
      </w:r>
      <w:r>
        <w:rPr>
          <w:lang w:val="hi_IN" w:bidi="hi_IN"/>
        </w:rPr>
        <w:t>ताल वाद्य जिसमें एक उथला, एक-सिर वाला ढोल होता है, जिसके किनारों पर छोटे धातु के चक्र लगे होते हैं, जो वाद्य को थपथपाने या हिलाने पर झनझनाते हैं (</w:t>
      </w:r>
      <w:r>
        <w:rPr>
          <w:lang w:val="hi_IN" w:bidi="hi_IN"/>
        </w:rPr>
        <w:t>1 शमू 10:5</w:t>
      </w:r>
      <w:r>
        <w:rPr>
          <w:lang w:val="hi_IN" w:bidi="hi_IN"/>
        </w:rPr>
        <w:t xml:space="preserve">)। </w:t>
      </w:r>
      <w:r>
        <w:rPr>
          <w:i/>
          <w:lang w:val="hi_IN" w:bidi="hi_IN"/>
        </w:rPr>
        <w:t>देखें</w:t>
      </w:r>
      <w:r>
        <w:rPr>
          <w:lang w:val="hi_IN" w:bidi="hi_IN"/>
        </w:rPr>
        <w:t xml:space="preserve"> </w:t>
      </w:r>
      <w:r>
        <w:rPr>
          <w:lang w:val="hi_IN" w:bidi="hi_IN"/>
        </w:rPr>
        <w:t>संगीत वाद्ययंत्र (तोफ)</w:t>
      </w:r>
      <w:r>
        <w:rPr>
          <w:lang w:val="hi_IN" w:bidi="hi_IN"/>
        </w:rPr>
        <w:t>।</w:t>
      </w:r>
      <w:r>
        <w:rPr>
          <w:lang w:val="hi_IN" w:bidi="hi_IN"/>
        </w:rPr>
      </w:r>
      <w:r>
        <w:rPr>
          <w:lang w:val="hi_IN" w:bidi="hi_IN"/>
        </w:rPr>
      </w:r>
    </w:p>
    <w:p>
      <w:pPr/>
      <w:r>
        <w:rPr>
          <w:lang w:val="hi_IN" w:bidi="hi_IN"/>
        </w:rPr>
      </w:r>
    </w:p>
    <w:p>
      <w:pPr>
        <w:pStyle w:val="Heading2"/>
      </w:pPr>
      <w:r>
        <w:rPr>
          <w:lang w:val="hi_IN" w:bidi="hi_IN"/>
        </w:rPr>
        <w:t>डफली</w:t>
      </w:r>
      <w:r>
        <w:rPr>
          <w:lang w:val="hi_IN" w:bidi="hi_IN"/>
        </w:rPr>
      </w:r>
    </w:p>
    <w:p>
      <w:pPr/>
      <w:r>
        <w:rPr>
          <w:lang w:val="hi_IN" w:bidi="hi_IN"/>
        </w:rPr>
      </w:r>
      <w:r>
        <w:rPr>
          <w:lang w:val="hi_IN" w:bidi="hi_IN"/>
        </w:rPr>
        <w:t xml:space="preserve">छोटा सा हाथ से बजाने वाला ड्रम। </w:t>
      </w:r>
    </w:p>
    <w:p>
      <w:pPr/>
      <w:r>
        <w:rPr>
          <w:lang w:val="hi_IN" w:bidi="hi_IN"/>
        </w:rPr>
      </w:r>
      <w:r>
        <w:rPr>
          <w:i/>
          <w:lang w:val="hi_IN" w:bidi="hi_IN"/>
        </w:rPr>
        <w:t>देखें</w:t>
      </w:r>
      <w:r>
        <w:rPr>
          <w:lang w:val="hi_IN" w:bidi="hi_IN"/>
        </w:rPr>
        <w:t xml:space="preserve"> </w:t>
      </w:r>
      <w:r>
        <w:rPr>
          <w:lang w:val="hi_IN" w:bidi="hi_IN"/>
        </w:rPr>
        <w:t>संगीत वाद्ययंत्र (शालिशिम; तोफ)</w:t>
      </w:r>
      <w:r>
        <w:rPr>
          <w:lang w:val="hi_IN" w:bidi="hi_IN"/>
        </w:rPr>
        <w:t>।</w:t>
      </w:r>
      <w:r>
        <w:rPr>
          <w:lang w:val="hi_IN" w:bidi="hi_IN"/>
        </w:rPr>
      </w:r>
      <w:r>
        <w:rPr>
          <w:lang w:val="hi_IN" w:bidi="hi_IN"/>
        </w:rPr>
      </w:r>
    </w:p>
    <w:p>
      <w:pPr/>
      <w:r>
        <w:rPr>
          <w:lang w:val="hi_IN" w:bidi="hi_IN"/>
        </w:rPr>
      </w:r>
    </w:p>
    <w:p>
      <w:pPr>
        <w:pStyle w:val="Heading2"/>
      </w:pPr>
      <w:r>
        <w:rPr>
          <w:lang w:val="hi_IN" w:bidi="hi_IN"/>
        </w:rPr>
        <w:t>डलसीमर</w:t>
      </w:r>
      <w:r>
        <w:rPr>
          <w:lang w:val="hi_IN" w:bidi="hi_IN"/>
        </w:rPr>
      </w:r>
    </w:p>
    <w:p>
      <w:pPr/>
      <w:r>
        <w:rPr>
          <w:lang w:val="hi_IN" w:bidi="hi_IN"/>
        </w:rPr>
      </w:r>
      <w:r>
        <w:rPr>
          <w:lang w:val="hi_IN" w:bidi="hi_IN"/>
        </w:rPr>
        <w:t xml:space="preserve">डलसीमर </w:t>
      </w:r>
      <w:r>
        <w:rPr>
          <w:lang w:val="hi_IN" w:bidi="hi_IN"/>
        </w:rPr>
        <w:t>दानिय्येल 3:5, 10, 15</w:t>
      </w:r>
      <w:r>
        <w:rPr>
          <w:lang w:val="hi_IN" w:bidi="hi_IN"/>
        </w:rPr>
        <w:t xml:space="preserve"> में "</w:t>
      </w:r>
      <w:r>
        <w:rPr>
          <w:lang w:val="hi_IN" w:bidi="hi_IN"/>
        </w:rPr>
        <w:t>बाँसुरी</w:t>
      </w:r>
      <w:r>
        <w:rPr>
          <w:lang w:val="hi_IN" w:bidi="hi_IN"/>
        </w:rPr>
        <w:t xml:space="preserve">" का केजेवी अनुवाद है। </w:t>
      </w:r>
      <w:r>
        <w:rPr>
          <w:i/>
          <w:lang w:val="hi_IN" w:bidi="hi_IN"/>
        </w:rPr>
        <w:t>देखें</w:t>
      </w:r>
      <w:r>
        <w:rPr>
          <w:lang w:val="hi_IN" w:bidi="hi_IN"/>
        </w:rPr>
        <w:t xml:space="preserve"> </w:t>
      </w:r>
      <w:r>
        <w:rPr>
          <w:lang w:val="hi_IN" w:bidi="hi_IN"/>
        </w:rPr>
        <w:t>संगीत वाद्ययंत्र (सैंट्रिन)</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डांडेलायन</w:t>
      </w:r>
      <w:r>
        <w:rPr>
          <w:lang w:val="hi_IN" w:bidi="hi_IN"/>
        </w:rPr>
      </w:r>
    </w:p>
    <w:p>
      <w:pPr/>
      <w:r>
        <w:rPr>
          <w:lang w:val="hi_IN" w:bidi="hi_IN"/>
        </w:rPr>
      </w:r>
      <w:r>
        <w:rPr>
          <w:lang w:val="hi_IN" w:bidi="hi_IN"/>
        </w:rPr>
        <w:t xml:space="preserve">एक पौधा (टारैक्सेकम ऑफिसिनेल) जिसे कड़वी जड़ी-बूटियों में से एक माना जाता है। डांडेलायन्स आम फूल वाले पौधे हैं जिनके चमकीले पीले फूल होते हैं जो फूले हुए बीज सिरों में बदल जाते हैं। पत्तियों का आकार दांतेदार, दांत जैसा होता है (नाम "डांडेलायन" फ्रेंच </w:t>
      </w:r>
      <w:r>
        <w:rPr>
          <w:i/>
          <w:lang w:val="hi_IN" w:bidi="hi_IN"/>
        </w:rPr>
        <w:t>डेंट डे लायन</w:t>
      </w:r>
      <w:r>
        <w:rPr>
          <w:lang w:val="hi_IN" w:bidi="hi_IN"/>
        </w:rPr>
        <w:t xml:space="preserve"> से आया है जिसका अर्थ है "सिंह का दांत")।</w:t>
      </w:r>
    </w:p>
    <w:p>
      <w:pPr/>
      <w:r>
        <w:rPr>
          <w:lang w:val="hi_IN" w:bidi="hi_IN"/>
        </w:rPr>
      </w:r>
      <w:r>
        <w:rPr>
          <w:lang w:val="hi_IN" w:bidi="hi_IN"/>
        </w:rPr>
        <w:t xml:space="preserve">देखें </w:t>
      </w:r>
      <w:r>
        <w:rPr>
          <w:lang w:val="hi_IN" w:bidi="hi_IN"/>
        </w:rPr>
        <w:t>कड़वी जड़ी-बूटियाँ</w:t>
      </w:r>
      <w:r>
        <w:rPr>
          <w:lang w:val="hi_IN" w:bidi="hi_IN"/>
        </w:rPr>
        <w:t>।</w:t>
      </w:r>
      <w:r>
        <w:rPr>
          <w:lang w:val="hi_IN" w:bidi="hi_IN"/>
        </w:rPr>
      </w:r>
      <w:r>
        <w:rPr>
          <w:lang w:val="hi_IN" w:bidi="hi_IN"/>
        </w:rPr>
      </w:r>
    </w:p>
    <w:p>
      <w:pPr/>
      <w:r>
        <w:rPr>
          <w:lang w:val="hi_IN" w:bidi="hi_IN"/>
        </w:rPr>
      </w:r>
    </w:p>
    <w:p>
      <w:pPr>
        <w:pStyle w:val="Heading2"/>
      </w:pPr>
      <w:r>
        <w:rPr>
          <w:lang w:val="hi_IN" w:bidi="hi_IN"/>
        </w:rPr>
        <w:t>डामर</w:t>
      </w:r>
      <w:r>
        <w:rPr>
          <w:lang w:val="hi_IN" w:bidi="hi_IN"/>
        </w:rPr>
      </w:r>
    </w:p>
    <w:p>
      <w:pPr/>
      <w:r>
        <w:rPr>
          <w:lang w:val="hi_IN" w:bidi="hi_IN"/>
        </w:rPr>
      </w:r>
      <w:r>
        <w:rPr>
          <w:lang w:val="hi_IN" w:bidi="hi_IN"/>
        </w:rPr>
        <w:t xml:space="preserve">प्राचीन काल में उपयोग किया जाने वाला एक भूरे या काले रंग का टार जैसा पदार्थ, एक प्रकार का बिटुमन। </w:t>
      </w:r>
      <w:r>
        <w:rPr>
          <w:lang w:val="hi_IN" w:bidi="hi_IN"/>
        </w:rPr>
        <w:t>यह पृथ्वी से प्राकृतिक रूप से रिसते हुए तेल से प्राप्त होता था</w:t>
      </w:r>
      <w:r>
        <w:rPr>
          <w:lang w:val="hi_IN" w:bidi="hi_IN"/>
        </w:rPr>
        <w:t xml:space="preserve"> और इसे गारा बनाने और वस्तुओं को सील करने के लिए उपयोग किया जाता था। इब्रानी में, संबंधित शब्दों का अनुवाद गारा, राल, कीचड़ या टार के रूप में किया जा सकता है।</w:t>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बिटुमन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डामर</w:t>
      </w:r>
      <w:r>
        <w:rPr>
          <w:lang w:val="hi_IN" w:bidi="hi_IN"/>
        </w:rPr>
      </w:r>
    </w:p>
    <w:p>
      <w:pPr/>
      <w:r>
        <w:rPr>
          <w:lang w:val="hi_IN" w:bidi="hi_IN"/>
        </w:rPr>
      </w:r>
      <w:r>
        <w:rPr>
          <w:lang w:val="hi_IN" w:bidi="hi_IN"/>
        </w:rPr>
        <w:t>प्राकृतिक रूप से पाई जाने वाली डामर; राल, तार। "डामर" (केजेवी में "चिपचिपा पदार्थ") का उपयोग बाबेल की मीनार के निर्माण में मसाले के रूप में किया गया था (</w:t>
      </w:r>
      <w:r>
        <w:rPr>
          <w:lang w:val="hi_IN" w:bidi="hi_IN"/>
        </w:rPr>
        <w:t>उत 11:3</w:t>
      </w:r>
      <w:r>
        <w:rPr>
          <w:lang w:val="hi_IN" w:bidi="hi_IN"/>
        </w:rPr>
        <w:t>), और उस सरकंडे की टोकरी को बंद करने के लिए किया गया था जिसमें शिशु मूसा को छिपाया गया था (</w:t>
      </w:r>
      <w:r>
        <w:rPr>
          <w:lang w:val="hi_IN" w:bidi="hi_IN"/>
        </w:rPr>
        <w:t>निर्ग 2:3</w:t>
      </w:r>
      <w:r>
        <w:rPr>
          <w:lang w:val="hi_IN" w:bidi="hi_IN"/>
        </w:rPr>
        <w:t xml:space="preserve">)। इस्राएल में, </w:t>
      </w:r>
      <w:r>
        <w:rPr>
          <w:lang w:val="hi_IN" w:bidi="hi_IN"/>
        </w:rPr>
        <w:t>सिद्दीम</w:t>
      </w:r>
      <w:r>
        <w:rPr>
          <w:lang w:val="hi_IN" w:bidi="hi_IN"/>
        </w:rPr>
        <w:t xml:space="preserve"> की तराई में कई डामर के गड्ढे थे जिनमें कदोर्लाओमेर के सदोम और गमोरा के खिलाफ युद्ध के दौरान कई सैनिक गिर गए थे (</w:t>
      </w:r>
      <w:r>
        <w:rPr>
          <w:lang w:val="hi_IN" w:bidi="hi_IN"/>
        </w:rPr>
        <w:t>उत 14:10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डामर</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डायडेम</w:t>
      </w:r>
      <w:r>
        <w:rPr>
          <w:lang w:val="hi_IN" w:bidi="hi_IN"/>
        </w:rPr>
      </w:r>
    </w:p>
    <w:p>
      <w:pPr/>
      <w:r>
        <w:rPr>
          <w:lang w:val="hi_IN" w:bidi="hi_IN"/>
        </w:rPr>
      </w:r>
      <w:r>
        <w:rPr>
          <w:lang w:val="hi_IN" w:bidi="hi_IN"/>
        </w:rPr>
        <w:t xml:space="preserve">डायडेम एक प्रकार का मुकुट है जिसे राजा और रानी अपने सिर के चारों ओर पट्टी या रिबन की तरह पहनते थे। </w:t>
      </w:r>
      <w:r>
        <w:rPr>
          <w:i/>
          <w:lang w:val="hi_IN" w:bidi="hi_IN"/>
        </w:rPr>
        <w:t>देखें</w:t>
      </w:r>
      <w:r>
        <w:rPr>
          <w:lang w:val="hi_IN" w:bidi="hi_IN"/>
        </w:rPr>
        <w:t xml:space="preserve"> </w:t>
      </w:r>
      <w:r>
        <w:rPr>
          <w:lang w:val="hi_IN" w:bidi="hi_IN"/>
        </w:rPr>
        <w:t>मुकुट</w:t>
      </w:r>
      <w:r>
        <w:rPr>
          <w:lang w:val="hi_IN" w:bidi="hi_IN"/>
        </w:rPr>
        <w:t>।</w:t>
      </w:r>
      <w:r>
        <w:rPr>
          <w:lang w:val="hi_IN" w:bidi="hi_IN"/>
        </w:rPr>
      </w:r>
      <w:r>
        <w:rPr>
          <w:lang w:val="hi_IN" w:bidi="hi_IN"/>
        </w:rPr>
      </w:r>
    </w:p>
    <w:p>
      <w:pPr/>
      <w:r>
        <w:rPr>
          <w:lang w:val="hi_IN" w:bidi="hi_IN"/>
        </w:rPr>
      </w:r>
    </w:p>
    <w:p>
      <w:pPr>
        <w:pStyle w:val="Heading2"/>
      </w:pPr>
      <w:r>
        <w:rPr>
          <w:lang w:val="hi_IN" w:bidi="hi_IN"/>
        </w:rPr>
        <w:t>डायना</w:t>
      </w:r>
      <w:r>
        <w:rPr>
          <w:lang w:val="hi_IN" w:bidi="hi_IN"/>
        </w:rPr>
      </w:r>
    </w:p>
    <w:p>
      <w:pPr/>
      <w:r>
        <w:rPr>
          <w:lang w:val="hi_IN" w:bidi="hi_IN"/>
        </w:rPr>
      </w:r>
      <w:r>
        <w:rPr>
          <w:lang w:val="hi_IN" w:bidi="hi_IN"/>
        </w:rPr>
        <w:t xml:space="preserve">यूनानी पौराणिक देवी अरतिमिस का रोमी नाम, जो ज़्यूस और लेटो की पुत्री और अपोलो की जुड़वां बहन थीं। उसने विवाह के सभी विचारों को त्याग दिया, सम्भवतः इसलिए क्योंकि वह अपनी माता के प्रसव के दुःख से भयभीत थी, और वह एक अजेय कुँवारी देवी बनी रही। यद्यपि वे चन्द्रमा की देवी थीं, डायना को कई बार दो कुत्तों के साथ शिकारिका के रूप में चित्रित किया जाता था। </w:t>
      </w:r>
    </w:p>
    <w:p>
      <w:pPr/>
      <w:r>
        <w:rPr>
          <w:lang w:val="hi_IN" w:bidi="hi_IN"/>
        </w:rPr>
      </w:r>
      <w:r>
        <w:rPr>
          <w:lang w:val="hi_IN" w:bidi="hi_IN"/>
        </w:rPr>
        <w:t>इफिसुस में डायना का मन्दिर प्राचीन विश्व के सात आश्चर्यों में से एक था। यह प्रभावशाली इमारत 100 बड़े खम्भों पर आधारित थी। स्थानीय कथा के अनुसार, उनकी मूरत आकाश से वहाँ गिरी थी (</w:t>
      </w:r>
      <w:r>
        <w:rPr>
          <w:lang w:val="hi_IN" w:bidi="hi_IN"/>
        </w:rPr>
        <w:t>प्रेरि 19:35</w:t>
      </w:r>
      <w:r>
        <w:rPr>
          <w:lang w:val="hi_IN" w:bidi="hi_IN"/>
        </w:rPr>
        <w:t>)। यह शायद एक उल्का-पिण्ड का सन्दर्भ था। प्लिनी ने दरवाजे के ऊपर एक बड़े पत्थर पर वर्णन किया, जिसे परम्परा के अनुसार, डायना द्वारा वहाँ रखा गया था। उनके सम्मान में पूजा की विधियाँ और सेवाएँ खोजे पुजारियों के द्वारा आयोजित किए जाते थे।</w:t>
      </w:r>
    </w:p>
    <w:p>
      <w:pPr/>
      <w:r>
        <w:rPr>
          <w:lang w:val="hi_IN" w:bidi="hi_IN"/>
        </w:rPr>
      </w:r>
      <w:r>
        <w:rPr>
          <w:lang w:val="hi_IN" w:bidi="hi_IN"/>
        </w:rPr>
        <w:t>खुदाई में मिली मूर्तियों में से कुछ में डायना को बहुस्तन वाली स्त्री के रूप में दिखाया गया है; अन्य में देवी को शेरों के साथ एक मन्दिर में दिखाया गया है। मन्दिर की प्रतिमा चाँदी के कारीगरों द्वारा स्मृति चिन्ह के रूप में बेचे जाते थे, इसलिए जब पौलुस ने इफिसुस में अपना प्रचार शुरू किया तो कारीगर इस लाभदायक व्यापार में किसी भी गिरावट को देखने के लिए अनिच्छुक थे (</w:t>
      </w:r>
      <w:r>
        <w:rPr>
          <w:lang w:val="hi_IN" w:bidi="hi_IN"/>
        </w:rPr>
        <w:t>प्रेरि 19:23–20:1</w:t>
      </w:r>
      <w:r>
        <w:rPr>
          <w:lang w:val="hi_IN" w:bidi="hi_IN"/>
        </w:rPr>
        <w:t>)। चाँदी के कारीगरों की निराशा और हुल्लड़ ने भीड़ के दंगे को जन्म दिया, जो “इफिसियों की अरतिमिस, महान है!” की गर्जना में परिणत हुआ (</w:t>
      </w:r>
      <w:r>
        <w:rPr>
          <w:lang w:val="hi_IN" w:bidi="hi_IN"/>
        </w:rPr>
        <w:t>19:28, 34</w:t>
      </w:r>
      <w:r>
        <w:rPr>
          <w:lang w:val="hi_IN" w:bidi="hi_IN"/>
        </w:rPr>
        <w:t>)। ब्रिटिश संग्रहालय में शिलालेख देवी को "महान अरतिमिस" के रूप में सन्दर्भित करते है। यदि चाँदी के कारीगरों पर विश्वास किया जाए, तो उसकी पूजा पूरे ज्ञात संसार में की जाती थी। पूजा का रूप निश्चित रूप से ज्ञात नहीं है, लेकिन देवी डायना की पूजा सम्भवतः एक प्रजनन पंथ से जुड़ी हुई हो सकती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डायोन</w:t>
      </w:r>
      <w:r>
        <w:rPr>
          <w:lang w:val="hi_IN" w:bidi="hi_IN"/>
        </w:rPr>
      </w:r>
    </w:p>
    <w:p>
      <w:pPr/>
      <w:r>
        <w:rPr>
          <w:lang w:val="hi_IN" w:bidi="hi_IN"/>
        </w:rPr>
      </w:r>
      <w:r>
        <w:rPr>
          <w:lang w:val="hi_IN" w:bidi="hi_IN"/>
        </w:rPr>
        <w:t xml:space="preserve">दिकापुलिस के नगरों में से एक, सिकंदर महान की मृत्यु के बाद उसके कुछ सैनिकों द्वारा स्थापित किया गया था। यह नगर (बाइबल में उल्लेखित नहीं) सांस्कृतिक रूप से यूनानी था, जिसने कई यूनानी प्रवासियों को आकर्षित किया; यह एक व्यापारिक केन्द्र भी था। डायोन केवल दो दिकापुलिस नगरों में से एक था जिसका मकिदुनी नाम था (दूसरा पेला था)। यह फिलिस्तीन में यरदन के पूर्व में स्थित था, सम्भवतः यरमुक नदी और गदरा नगर के पास। </w:t>
      </w:r>
      <w:r>
        <w:rPr>
          <w:i/>
          <w:lang w:val="hi_IN" w:bidi="hi_IN"/>
        </w:rPr>
        <w:t>देखें</w:t>
      </w:r>
      <w:r>
        <w:rPr>
          <w:lang w:val="hi_IN" w:bidi="hi_IN"/>
        </w:rPr>
        <w:t xml:space="preserve"> </w:t>
      </w:r>
      <w:r>
        <w:rPr>
          <w:lang w:val="hi_IN" w:bidi="hi_IN"/>
        </w:rPr>
        <w:t>दिकापुलिस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डायोस्कोरिन्थियस</w:t>
      </w:r>
      <w:r>
        <w:rPr>
          <w:lang w:val="hi_IN" w:bidi="hi_IN"/>
        </w:rPr>
      </w:r>
    </w:p>
    <w:p>
      <w:pPr/>
      <w:r>
        <w:rPr>
          <w:lang w:val="hi_IN" w:bidi="hi_IN"/>
        </w:rPr>
      </w:r>
      <w:r>
        <w:rPr>
          <w:lang w:val="hi_IN" w:bidi="hi_IN"/>
        </w:rPr>
        <w:t>डायोस्कोरिन्थियस एक कठिन और अस्पष्ट शब्द है जो केवल 2 मक्काबियों 11:21 में एक बार आता है। "डायोस्कोरिंथियस" एक पत्र में तारीख का हिस्सा था जो लिसीयस, एक सीरियाई अधिकारी द्वारा मक्काबी विद्रोहों के दौरान 164 ई.पू. के आसपास यहूदियों को लिखा गया था। अधिकांश विद्वान मानते हैं कि यह शब्द एक महीने के नाम को दर्शाता है।</w:t>
      </w:r>
    </w:p>
    <w:p>
      <w:pPr/>
      <w:r>
        <w:rPr>
          <w:lang w:val="hi_IN" w:bidi="hi_IN"/>
        </w:rPr>
      </w:r>
      <w:r>
        <w:rPr>
          <w:lang w:val="hi_IN" w:bidi="hi_IN"/>
        </w:rPr>
        <w:t>नाम का हिस्सा मकिदुनी महीने डायोस से सम्बन्धित हो सकता है, लेकिन शेष भाग का अर्थ अज्ञात है। प्रारम्भिक यहूदी इतिहासकार जोसीफस ने डायोस्कोरिन्थियस की पहचान यहूदी काल "मार्चेशवन" (नवंबर-दिसंबर) से की, लेकिन इससे सटीक अर्थ निर्धारित करने में कोई सहायता नहीं मिलती। डायोस्कोरिन्थियस को क्रेती पंचांग (कैलेंडर) के तीसरे महीने डायोस्कुरस से भी जोड़ा गया है, परन्तु इस सम्बन्ध का महत्व भी स्पष्ट नहीं है। यह सुझाव भी समान रूप से संदिग्ध है कि डायोस्कोरिन्थियस यहूदियों के पंचांग (कैलेंडर) में एक छोटा महीना था जिसे चंद्र और सौर वर्षों में संतुलन लाने के लिए डाला गया हो।</w:t>
      </w:r>
      <w:r>
        <w:rPr>
          <w:lang w:val="hi_IN" w:bidi="hi_IN"/>
        </w:rPr>
      </w:r>
      <w:r>
        <w:rPr>
          <w:lang w:val="hi_IN" w:bidi="hi_IN"/>
        </w:rPr>
      </w:r>
    </w:p>
    <w:p>
      <w:pPr/>
      <w:r>
        <w:rPr>
          <w:lang w:val="hi_IN" w:bidi="hi_IN"/>
        </w:rPr>
      </w:r>
    </w:p>
    <w:p>
      <w:pPr>
        <w:pStyle w:val="Heading2"/>
      </w:pPr>
      <w:r>
        <w:rPr>
          <w:lang w:val="hi_IN" w:bidi="hi_IN"/>
        </w:rPr>
        <w:t>डारिक</w:t>
      </w:r>
      <w:r>
        <w:rPr>
          <w:lang w:val="hi_IN" w:bidi="hi_IN"/>
        </w:rPr>
      </w:r>
    </w:p>
    <w:p>
      <w:pPr/>
      <w:r>
        <w:rPr>
          <w:lang w:val="hi_IN" w:bidi="hi_IN"/>
        </w:rPr>
      </w:r>
      <w:r>
        <w:rPr>
          <w:lang w:val="hi_IN" w:bidi="hi_IN"/>
        </w:rPr>
        <w:t xml:space="preserve">फारसी सोने का सिक्का। </w:t>
      </w:r>
      <w:r>
        <w:rPr>
          <w:i/>
          <w:lang w:val="hi_IN" w:bidi="hi_IN"/>
        </w:rPr>
        <w:t>देखें</w:t>
      </w:r>
      <w:r>
        <w:rPr>
          <w:lang w:val="hi_IN" w:bidi="hi_IN"/>
        </w:rPr>
        <w:t xml:space="preserve"> </w:t>
      </w:r>
      <w:r>
        <w:rPr>
          <w:lang w:val="hi_IN" w:bidi="hi_IN"/>
        </w:rPr>
        <w:t>सिक्के</w:t>
      </w:r>
      <w:r>
        <w:rPr>
          <w:lang w:val="hi_IN" w:bidi="hi_IN"/>
        </w:rPr>
        <w:t>।</w:t>
      </w:r>
      <w:r>
        <w:rPr>
          <w:lang w:val="hi_IN" w:bidi="hi_IN"/>
        </w:rPr>
      </w:r>
      <w:r>
        <w:rPr>
          <w:lang w:val="hi_IN" w:bidi="hi_IN"/>
        </w:rPr>
      </w:r>
    </w:p>
    <w:p>
      <w:pPr/>
      <w:r>
        <w:rPr>
          <w:lang w:val="hi_IN" w:bidi="hi_IN"/>
        </w:rPr>
      </w:r>
    </w:p>
    <w:p>
      <w:pPr>
        <w:pStyle w:val="Heading2"/>
      </w:pPr>
      <w:r>
        <w:rPr>
          <w:lang w:val="hi_IN" w:bidi="hi_IN"/>
        </w:rPr>
        <w:t>डाली</w:t>
      </w:r>
      <w:r>
        <w:rPr>
          <w:lang w:val="hi_IN" w:bidi="hi_IN"/>
        </w:rPr>
      </w:r>
    </w:p>
    <w:p>
      <w:pPr>
        <w:pStyle w:val="Heading2"/>
      </w:pPr>
      <w:r>
        <w:rPr>
          <w:lang w:val="hi_IN" w:bidi="hi_IN"/>
        </w:rPr>
        <w:t>डाली</w:t>
      </w:r>
    </w:p>
    <w:p>
      <w:pPr/>
      <w:r>
        <w:rPr>
          <w:lang w:val="hi_IN" w:bidi="hi_IN"/>
        </w:rPr>
      </w:r>
      <w:r>
        <w:rPr>
          <w:lang w:val="hi_IN" w:bidi="hi_IN"/>
        </w:rPr>
        <w:t xml:space="preserve">शाब्दिक रूप से, एक पेड़ या झाड़ी से अंकुर या टहनी; आलंकारिक रूप में, एक मसीहाई या अन्य आत्मिक रूपक। यह तम्बू में स्वर्ण दीवट के मुख्य कड़ी से निकलने वाले तीन शाखाओं के लिए उपयोग किया जाता है (उदाहरण के लिए, </w:t>
      </w:r>
      <w:r>
        <w:rPr>
          <w:lang w:val="hi_IN" w:bidi="hi_IN"/>
        </w:rPr>
        <w:t>निर्ग 25:31–36</w:t>
      </w:r>
      <w:r>
        <w:rPr>
          <w:lang w:val="hi_IN" w:bidi="hi_IN"/>
        </w:rPr>
        <w:t>) और उन खजूर की पत्तियों के लिए जिनसे प्राचीन यहूदियों के झोपड़ियों का पर्व के लिए मंडप बनाए गए थे (</w:t>
      </w:r>
      <w:r>
        <w:rPr>
          <w:lang w:val="hi_IN" w:bidi="hi_IN"/>
        </w:rPr>
        <w:t>लैव्य 23:40–43</w:t>
      </w:r>
      <w:r>
        <w:rPr>
          <w:lang w:val="hi_IN" w:bidi="hi_IN"/>
        </w:rPr>
        <w:t>)।</w:t>
      </w:r>
    </w:p>
    <w:p>
      <w:pPr/>
      <w:r>
        <w:rPr>
          <w:lang w:val="hi_IN" w:bidi="hi_IN"/>
        </w:rPr>
      </w:r>
      <w:r>
        <w:rPr>
          <w:lang w:val="hi_IN" w:bidi="hi_IN"/>
        </w:rPr>
        <w:t>आलंकारिक रूप में, यह अभिव्यक्ति उन अंशों में पाई जाती है जहाँ इस्राएल को जैतून (</w:t>
      </w:r>
      <w:r>
        <w:rPr>
          <w:lang w:val="hi_IN" w:bidi="hi_IN"/>
        </w:rPr>
        <w:t>होश 14:6</w:t>
      </w:r>
      <w:r>
        <w:rPr>
          <w:lang w:val="hi_IN" w:bidi="hi_IN"/>
        </w:rPr>
        <w:t>), देवदार (</w:t>
      </w:r>
      <w:r>
        <w:rPr>
          <w:lang w:val="hi_IN" w:bidi="hi_IN"/>
        </w:rPr>
        <w:t>यहेज 17:23</w:t>
      </w:r>
      <w:r>
        <w:rPr>
          <w:lang w:val="hi_IN" w:bidi="hi_IN"/>
        </w:rPr>
        <w:t>), और दाखलता (</w:t>
      </w:r>
      <w:r>
        <w:rPr>
          <w:lang w:val="hi_IN" w:bidi="hi_IN"/>
        </w:rPr>
        <w:t>यहेज 17:6</w:t>
      </w:r>
      <w:r>
        <w:rPr>
          <w:lang w:val="hi_IN" w:bidi="hi_IN"/>
        </w:rPr>
        <w:t xml:space="preserve">; पुष्टि करें </w:t>
      </w:r>
      <w:r>
        <w:rPr>
          <w:lang w:val="hi_IN" w:bidi="hi_IN"/>
        </w:rPr>
        <w:t>भज 80:8–11</w:t>
      </w:r>
      <w:r>
        <w:rPr>
          <w:lang w:val="hi_IN" w:bidi="hi_IN"/>
        </w:rPr>
        <w:t>) के रूप में वर्णित किया गया है। "डाली," जो नए विकास का संकेत देती है, समृद्धि का प्रतीक हो सकती है (</w:t>
      </w:r>
      <w:r>
        <w:rPr>
          <w:lang w:val="hi_IN" w:bidi="hi_IN"/>
        </w:rPr>
        <w:t>उत 49:22</w:t>
      </w:r>
      <w:r>
        <w:rPr>
          <w:lang w:val="hi_IN" w:bidi="hi_IN"/>
        </w:rPr>
        <w:t xml:space="preserve">; </w:t>
      </w:r>
      <w:r>
        <w:rPr>
          <w:lang w:val="hi_IN" w:bidi="hi_IN"/>
        </w:rPr>
        <w:t>अय्यू 8:16</w:t>
      </w:r>
      <w:r>
        <w:rPr>
          <w:lang w:val="hi_IN" w:bidi="hi_IN"/>
        </w:rPr>
        <w:t xml:space="preserve">; </w:t>
      </w:r>
      <w:r>
        <w:rPr>
          <w:lang w:val="hi_IN" w:bidi="hi_IN"/>
        </w:rPr>
        <w:t>भज 80:8–11</w:t>
      </w:r>
      <w:r>
        <w:rPr>
          <w:lang w:val="hi_IN" w:bidi="hi_IN"/>
        </w:rPr>
        <w:t xml:space="preserve">; </w:t>
      </w:r>
      <w:r>
        <w:rPr>
          <w:lang w:val="hi_IN" w:bidi="hi_IN"/>
        </w:rPr>
        <w:t>यहेज 36:8</w:t>
      </w:r>
      <w:r>
        <w:rPr>
          <w:lang w:val="hi_IN" w:bidi="hi_IN"/>
        </w:rPr>
        <w:t>)। शाखाओं को काटा या तोड़ा जा सकता है; इसलिए, यह शब्द न्याय का चित्रण कर सकता है (</w:t>
      </w:r>
      <w:r>
        <w:rPr>
          <w:lang w:val="hi_IN" w:bidi="hi_IN"/>
        </w:rPr>
        <w:t>अय्यू 18:16</w:t>
      </w:r>
      <w:r>
        <w:rPr>
          <w:lang w:val="hi_IN" w:bidi="hi_IN"/>
        </w:rPr>
        <w:t xml:space="preserve">; </w:t>
      </w:r>
      <w:r>
        <w:rPr>
          <w:lang w:val="hi_IN" w:bidi="hi_IN"/>
        </w:rPr>
        <w:t>यशा 9:14</w:t>
      </w:r>
      <w:r>
        <w:rPr>
          <w:lang w:val="hi_IN" w:bidi="hi_IN"/>
        </w:rPr>
        <w:t xml:space="preserve">; </w:t>
      </w:r>
      <w:r>
        <w:rPr>
          <w:lang w:val="hi_IN" w:bidi="hi_IN"/>
        </w:rPr>
        <w:t>यिर्म 11:16</w:t>
      </w:r>
      <w:r>
        <w:rPr>
          <w:lang w:val="hi_IN" w:bidi="hi_IN"/>
        </w:rPr>
        <w:t>)। ऐसे अंश मुरझाने, काटे जाने, या जलाए जाने की बात करते हैं; यीशु ने इन तीनों विचारों को एक रूपक में मिलाया (</w:t>
      </w:r>
      <w:r>
        <w:rPr>
          <w:lang w:val="hi_IN" w:bidi="hi_IN"/>
        </w:rPr>
        <w:t>यूह 15:6</w:t>
      </w:r>
      <w:r>
        <w:rPr>
          <w:lang w:val="hi_IN" w:bidi="hi_IN"/>
        </w:rPr>
        <w:t>)। इसी तरह, प्रेरित पौलुस ने लिखा कि जो यहूदी विश्वास नहीं करेंगे, उन्हें तोड़ दिया जाएगा (</w:t>
      </w:r>
      <w:r>
        <w:rPr>
          <w:lang w:val="hi_IN" w:bidi="hi_IN"/>
        </w:rPr>
        <w:t>रोमि 11:19–21</w:t>
      </w:r>
      <w:r>
        <w:rPr>
          <w:lang w:val="hi_IN" w:bidi="hi_IN"/>
        </w:rPr>
        <w:t>)।</w:t>
      </w:r>
    </w:p>
    <w:p>
      <w:pPr/>
      <w:r>
        <w:rPr>
          <w:lang w:val="hi_IN" w:bidi="hi_IN"/>
        </w:rPr>
      </w:r>
      <w:r>
        <w:rPr>
          <w:lang w:val="hi_IN" w:bidi="hi_IN"/>
        </w:rPr>
        <w:t>ऐसे प्रतीकवाद का मुख्य उपयोग दाऊद के वंश के मसीहा के संदर्भ में होता है। हालांकि "डाली" का यह उपयोग वास्तव में भविष्यद्वानी काल से उत्पन्न होता है, इसकी जड़ें बहुत पीछे तक जाती हैं। इस अवधारणा का उपयोग एक प्रभावशाली व्यक्ति के संदर्भ में किया गया था, जैसे कि एक राजा के व्यक्तिगत सेवक (</w:t>
      </w:r>
      <w:r>
        <w:rPr>
          <w:lang w:val="hi_IN" w:bidi="hi_IN"/>
        </w:rPr>
        <w:t>उत 40:9–13</w:t>
      </w:r>
      <w:r>
        <w:rPr>
          <w:lang w:val="hi_IN" w:bidi="hi_IN"/>
        </w:rPr>
        <w:t>), कुलपिता यूसुफ (</w:t>
      </w:r>
      <w:r>
        <w:rPr>
          <w:lang w:val="hi_IN" w:bidi="hi_IN"/>
        </w:rPr>
        <w:t>49:22</w:t>
      </w:r>
      <w:r>
        <w:rPr>
          <w:lang w:val="hi_IN" w:bidi="hi_IN"/>
        </w:rPr>
        <w:t>), अय्यूब (</w:t>
      </w:r>
      <w:r>
        <w:rPr>
          <w:lang w:val="hi_IN" w:bidi="hi_IN"/>
        </w:rPr>
        <w:t>अय्यू 29:19</w:t>
      </w:r>
      <w:r>
        <w:rPr>
          <w:lang w:val="hi_IN" w:bidi="hi_IN"/>
        </w:rPr>
        <w:t>), या अश्शूरी राजा नबूकदनेस्सर (</w:t>
      </w:r>
      <w:r>
        <w:rPr>
          <w:lang w:val="hi_IN" w:bidi="hi_IN"/>
        </w:rPr>
        <w:t>दानि 4:12</w:t>
      </w:r>
      <w:r>
        <w:rPr>
          <w:lang w:val="hi_IN" w:bidi="hi_IN"/>
        </w:rPr>
        <w:t xml:space="preserve">)। ऐसे पद जैसे </w:t>
      </w:r>
      <w:r>
        <w:rPr>
          <w:lang w:val="hi_IN" w:bidi="hi_IN"/>
        </w:rPr>
        <w:t>2 शमूएल 23:4</w:t>
      </w:r>
      <w:r>
        <w:rPr>
          <w:lang w:val="hi_IN" w:bidi="hi_IN"/>
        </w:rPr>
        <w:t xml:space="preserve"> और </w:t>
      </w:r>
      <w:r>
        <w:rPr>
          <w:lang w:val="hi_IN" w:bidi="hi_IN"/>
        </w:rPr>
        <w:t>भज 132:17</w:t>
      </w:r>
      <w:r>
        <w:rPr>
          <w:lang w:val="hi_IN" w:bidi="hi_IN"/>
        </w:rPr>
        <w:t xml:space="preserve"> </w:t>
      </w:r>
      <w:r>
        <w:rPr>
          <w:lang w:val="hi_IN" w:bidi="hi_IN"/>
        </w:rPr>
        <w:t>दाऊद</w:t>
      </w:r>
      <w:r>
        <w:rPr>
          <w:lang w:val="hi_IN" w:bidi="hi_IN"/>
        </w:rPr>
        <w:t xml:space="preserve"> के वंश को "उगने" या "फूटने" के रूप में वर्णित करते हैं (इब्रानी क्रियाओं का शाब्दिक अर्थ)। अंततः, कृषि समृद्धि की छवियों का उपयोग मसीहाई युग के वादे के आशीष के रूप में किया गया था (पिछले पृष्ठ पर भविष्यद्वानी पदों के साथ </w:t>
      </w:r>
      <w:r>
        <w:rPr>
          <w:lang w:val="hi_IN" w:bidi="hi_IN"/>
        </w:rPr>
        <w:t>लैव्य 26</w:t>
      </w:r>
      <w:r>
        <w:rPr>
          <w:lang w:val="hi_IN" w:bidi="hi_IN"/>
        </w:rPr>
        <w:t xml:space="preserve"> की पुष्टि करें)। यह समझ में आता है कि "डाली" शब्द मसीह के लिए एक तकनीकी पदनाम कैसे बन सकता है, जैसा कि ऊपर वर्णित है।</w:t>
      </w:r>
      <w:r>
        <w:rPr>
          <w:lang w:val="hi_IN" w:bidi="hi_IN"/>
        </w:rPr>
      </w:r>
      <w:r>
        <w:rPr>
          <w:lang w:val="hi_IN" w:bidi="hi_IN"/>
        </w:rPr>
      </w:r>
    </w:p>
    <w:p>
      <w:pPr/>
      <w:r>
        <w:rPr>
          <w:lang w:val="hi_IN" w:bidi="hi_IN"/>
        </w:rPr>
      </w:r>
    </w:p>
    <w:p>
      <w:pPr>
        <w:pStyle w:val="Heading2"/>
      </w:pPr>
      <w:r>
        <w:rPr>
          <w:lang w:val="hi_IN" w:bidi="hi_IN"/>
        </w:rPr>
        <w:t>डिड्राक्मा</w:t>
      </w:r>
      <w:r>
        <w:rPr>
          <w:lang w:val="hi_IN" w:bidi="hi_IN"/>
        </w:rPr>
      </w:r>
    </w:p>
    <w:p>
      <w:pPr/>
      <w:r>
        <w:rPr>
          <w:lang w:val="hi_IN" w:bidi="hi_IN"/>
        </w:rPr>
      </w:r>
      <w:r>
        <w:rPr>
          <w:lang w:val="hi_IN" w:bidi="hi_IN"/>
        </w:rPr>
        <w:t>यूनानी चाँदी का सिक्का जिसका मूल्य दो ड्रैक्मा (या दो ग्राम चाँदी) है, जो यहूदियों के आधे शेकेल के बराबर था। प्रत्येक यहूदी को यह राशि वार्षिक मंदिर कर के रूप में चुकाना अनिवार्य था (</w:t>
      </w:r>
      <w:r>
        <w:rPr>
          <w:lang w:val="hi_IN" w:bidi="hi_IN"/>
        </w:rPr>
        <w:t>मत्ती 17:24</w:t>
      </w:r>
      <w:r>
        <w:rPr>
          <w:lang w:val="hi_IN" w:bidi="hi_IN"/>
        </w:rPr>
        <w:t>)।</w:t>
      </w:r>
    </w:p>
    <w:p>
      <w:pPr/>
      <w:r>
        <w:rPr>
          <w:lang w:val="hi_IN" w:bidi="hi_IN"/>
        </w:rPr>
      </w:r>
      <w:r>
        <w:rPr>
          <w:i/>
          <w:lang w:val="hi_IN" w:bidi="hi_IN"/>
        </w:rPr>
        <w:t>देखें</w:t>
      </w:r>
      <w:r>
        <w:rPr>
          <w:lang w:val="hi_IN" w:bidi="hi_IN"/>
        </w:rPr>
        <w:t xml:space="preserve"> </w:t>
      </w:r>
      <w:r>
        <w:rPr>
          <w:lang w:val="hi_IN" w:bidi="hi_IN"/>
        </w:rPr>
        <w:t>सिक्के</w:t>
      </w:r>
      <w:r>
        <w:rPr>
          <w:lang w:val="hi_IN" w:bidi="hi_IN"/>
        </w:rPr>
        <w:t>।</w:t>
      </w:r>
      <w:r>
        <w:rPr>
          <w:lang w:val="hi_IN" w:bidi="hi_IN"/>
        </w:rPr>
      </w:r>
      <w:r>
        <w:rPr>
          <w:lang w:val="hi_IN" w:bidi="hi_IN"/>
        </w:rPr>
      </w:r>
    </w:p>
    <w:p>
      <w:pPr/>
      <w:r>
        <w:rPr>
          <w:lang w:val="hi_IN" w:bidi="hi_IN"/>
        </w:rPr>
      </w:r>
    </w:p>
    <w:p>
      <w:pPr>
        <w:pStyle w:val="Heading2"/>
      </w:pPr>
      <w:r>
        <w:rPr>
          <w:lang w:val="hi_IN" w:bidi="hi_IN"/>
        </w:rPr>
        <w:t>डिबलाथ (दिबला)</w:t>
      </w:r>
      <w:r>
        <w:rPr>
          <w:lang w:val="hi_IN" w:bidi="hi_IN"/>
        </w:rPr>
      </w:r>
    </w:p>
    <w:p>
      <w:pPr/>
      <w:r>
        <w:rPr>
          <w:lang w:val="hi_IN" w:bidi="hi_IN"/>
        </w:rPr>
      </w:r>
      <w:r>
        <w:rPr>
          <w:lang w:val="hi_IN" w:bidi="hi_IN"/>
        </w:rPr>
        <w:t xml:space="preserve"> </w:t>
      </w:r>
      <w:r>
        <w:rPr>
          <w:lang w:val="hi_IN" w:bidi="hi_IN"/>
        </w:rPr>
        <w:t>यहेजकेल 6:14</w:t>
      </w:r>
      <w:r>
        <w:rPr>
          <w:lang w:val="hi_IN" w:bidi="hi_IN"/>
        </w:rPr>
        <w:t xml:space="preserve"> में रिबला का केजेवी अनुवाद। </w:t>
      </w:r>
      <w:r>
        <w:rPr>
          <w:lang w:val="hi_IN" w:bidi="hi_IN"/>
        </w:rPr>
        <w:t>यिर्मयाह 52:9–27</w:t>
      </w:r>
      <w:r>
        <w:rPr>
          <w:lang w:val="hi_IN" w:bidi="hi_IN"/>
        </w:rPr>
        <w:t xml:space="preserve"> से तुलना करें। </w:t>
      </w:r>
      <w:r>
        <w:rPr>
          <w:i/>
          <w:lang w:val="hi_IN" w:bidi="hi_IN"/>
        </w:rPr>
        <w:t>देखें</w:t>
      </w:r>
      <w:r>
        <w:rPr>
          <w:lang w:val="hi_IN" w:bidi="hi_IN"/>
        </w:rPr>
        <w:t xml:space="preserve"> </w:t>
      </w:r>
      <w:r>
        <w:rPr>
          <w:lang w:val="hi_IN" w:bidi="hi_IN"/>
        </w:rPr>
        <w:t>रिबला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डिस्मास</w:t>
      </w:r>
      <w:r>
        <w:rPr>
          <w:lang w:val="hi_IN" w:bidi="hi_IN"/>
        </w:rPr>
      </w:r>
    </w:p>
    <w:p>
      <w:pPr/>
      <w:r>
        <w:rPr>
          <w:lang w:val="hi_IN" w:bidi="hi_IN"/>
        </w:rPr>
      </w:r>
      <w:r>
        <w:rPr>
          <w:lang w:val="hi_IN" w:bidi="hi_IN"/>
        </w:rPr>
        <w:t>नाम डिस्मास उस चोर को संदर्भित करता है जिसने यीशु के बगल में क्रूस पर मरते समय अपने पापों के लिए खेद व्यक्त किया (</w:t>
      </w:r>
      <w:r>
        <w:rPr>
          <w:lang w:val="hi_IN" w:bidi="hi_IN"/>
        </w:rPr>
        <w:t>लूका 23:39–43</w:t>
      </w:r>
      <w:r>
        <w:rPr>
          <w:lang w:val="hi_IN" w:bidi="hi_IN"/>
        </w:rPr>
        <w:t>)। हालाँकि बाइबल इस चोर का नाम नहीं बताती, परन्तु बाद में बाइबल में शामिल न की गई धार्मिक कहानियों ने उसे डिस्मास कहा। ये कहानियाँ, जैसे कि अरेबिक गॉस्पल ऑफ द इन्फेंसी और एक्ट्स ऑफ़ पायलट, यीशु और डिस्मास के बीच पहले की मुलाकातों के बारे में कल्पनात्मक कहानियाँ बताती हैं। प्रारंभिक मसीही शिक्षक अक्सर इस "अच्छे चोर" के पश्चाताप की प्रशंसा करते थे। रोमन कैथोलिक कलीसिया ने बाद में आधिकारिक रूप से उसे संत के रूप में मान्यता दी।</w:t>
      </w:r>
      <w:r>
        <w:rPr>
          <w:lang w:val="hi_IN" w:bidi="hi_IN"/>
        </w:rPr>
      </w:r>
      <w:r>
        <w:rPr>
          <w:lang w:val="hi_IN" w:bidi="hi_IN"/>
        </w:rPr>
      </w:r>
    </w:p>
    <w:p>
      <w:pPr/>
      <w:r>
        <w:rPr>
          <w:lang w:val="hi_IN" w:bidi="hi_IN"/>
        </w:rPr>
      </w:r>
    </w:p>
    <w:p>
      <w:pPr>
        <w:pStyle w:val="Heading2"/>
      </w:pPr>
      <w:r>
        <w:rPr>
          <w:lang w:val="hi_IN" w:bidi="hi_IN"/>
        </w:rPr>
        <w:t>डुबकी</w:t>
      </w:r>
      <w:r>
        <w:rPr>
          <w:lang w:val="hi_IN" w:bidi="hi_IN"/>
        </w:rPr>
      </w:r>
    </w:p>
    <w:p>
      <w:pPr/>
      <w:r>
        <w:rPr>
          <w:lang w:val="hi_IN" w:bidi="hi_IN"/>
        </w:rPr>
      </w:r>
      <w:r>
        <w:rPr>
          <w:lang w:val="hi_IN" w:bidi="hi_IN"/>
        </w:rPr>
        <w:t xml:space="preserve">विश्वासियों को पानी में डुबोकर बपतिस्मा देने की विधि। </w:t>
      </w:r>
      <w:r>
        <w:rPr>
          <w:i/>
          <w:lang w:val="hi_IN" w:bidi="hi_IN"/>
        </w:rPr>
        <w:t>देखें</w:t>
      </w:r>
      <w:r>
        <w:rPr>
          <w:lang w:val="hi_IN" w:bidi="hi_IN"/>
        </w:rPr>
        <w:t xml:space="preserve"> </w:t>
      </w:r>
      <w:r>
        <w:rPr>
          <w:lang w:val="hi_IN" w:bidi="hi_IN"/>
        </w:rPr>
        <w:t>बपतिस्मा</w:t>
      </w:r>
      <w:r>
        <w:rPr>
          <w:lang w:val="hi_IN" w:bidi="hi_IN"/>
        </w:rPr>
        <w:t>।</w:t>
      </w:r>
      <w:r>
        <w:rPr>
          <w:lang w:val="hi_IN" w:bidi="hi_IN"/>
        </w:rPr>
      </w:r>
      <w:r>
        <w:rPr>
          <w:lang w:val="hi_IN" w:bidi="hi_IN"/>
        </w:rPr>
      </w:r>
    </w:p>
    <w:p>
      <w:pPr/>
      <w:r>
        <w:rPr>
          <w:lang w:val="hi_IN" w:bidi="hi_IN"/>
        </w:rPr>
      </w:r>
    </w:p>
    <w:p>
      <w:pPr>
        <w:pStyle w:val="Heading2"/>
      </w:pPr>
      <w:r>
        <w:rPr>
          <w:lang w:val="hi_IN" w:bidi="hi_IN"/>
        </w:rPr>
        <w:t>डेढ़</w:t>
      </w:r>
      <w:r>
        <w:rPr>
          <w:lang w:val="hi_IN" w:bidi="hi_IN"/>
        </w:rPr>
      </w:r>
    </w:p>
    <w:p>
      <w:pPr>
        <w:pStyle w:val="Heading2"/>
      </w:pPr>
      <w:r>
        <w:rPr>
          <w:lang w:val="hi_IN" w:bidi="hi_IN"/>
        </w:rPr>
        <w:t>डेढ़</w:t>
      </w:r>
      <w:r>
        <w:rPr>
          <w:lang w:val="hi_IN" w:bidi="hi_IN"/>
        </w:rPr>
        <w:t>*</w:t>
      </w:r>
    </w:p>
    <w:p>
      <w:pPr/>
      <w:r>
        <w:rPr>
          <w:lang w:val="hi_IN" w:bidi="hi_IN"/>
        </w:rPr>
      </w:r>
      <w:r>
        <w:rPr>
          <w:lang w:val="hi_IN" w:bidi="hi_IN"/>
        </w:rPr>
        <w:t xml:space="preserve">सूखी माप जो लगभग दो से तीन मापों के बराबर होती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डेमोफोन</w:t>
      </w:r>
      <w:r>
        <w:rPr>
          <w:lang w:val="hi_IN" w:bidi="hi_IN"/>
        </w:rPr>
      </w:r>
    </w:p>
    <w:p>
      <w:pPr/>
      <w:r>
        <w:rPr>
          <w:lang w:val="hi_IN" w:bidi="hi_IN"/>
        </w:rPr>
      </w:r>
      <w:r>
        <w:rPr>
          <w:lang w:val="hi_IN" w:bidi="hi_IN"/>
        </w:rPr>
        <w:t>फिलिस्तीन में एक सीरियाई अधिकारी और नगर अधिपति। जिसने अंतिओकस पंचम (लगभग 164 ई.पू.) के अधीन काम किया। उसके साथी अधिपति तीमुथी, अपोलोनियस और हायरोनिमस थे। भले ही दो अगुवों, लिसीयस और यहूदा मक्काबी ने शांति समझौते किए थे, डेमोफोन और अन्य लोग यहूदियों के लिए समस्याएँ उत्पन्न करते रहे (2 मक्का 12:2)।</w:t>
      </w:r>
      <w:r>
        <w:rPr>
          <w:lang w:val="hi_IN" w:bidi="hi_IN"/>
        </w:rPr>
      </w:r>
      <w:r>
        <w:rPr>
          <w:lang w:val="hi_IN" w:bidi="hi_IN"/>
        </w:rPr>
      </w:r>
    </w:p>
    <w:p>
      <w:pPr/>
      <w:r>
        <w:rPr>
          <w:lang w:val="hi_IN" w:bidi="hi_IN"/>
        </w:rPr>
      </w:r>
    </w:p>
    <w:p>
      <w:pPr>
        <w:pStyle w:val="Heading2"/>
      </w:pPr>
      <w:r>
        <w:rPr>
          <w:lang w:val="hi_IN" w:bidi="hi_IN"/>
        </w:rPr>
        <w:t>डेसाऊ</w:t>
      </w:r>
      <w:r>
        <w:rPr>
          <w:lang w:val="hi_IN" w:bidi="hi_IN"/>
        </w:rPr>
      </w:r>
    </w:p>
    <w:p>
      <w:pPr/>
      <w:r>
        <w:rPr>
          <w:lang w:val="hi_IN" w:bidi="hi_IN"/>
        </w:rPr>
      </w:r>
      <w:r>
        <w:rPr>
          <w:lang w:val="hi_IN" w:bidi="hi_IN"/>
        </w:rPr>
        <w:t>यहूदिया में एक गावँ, जहाँ यहूदा मक्काबी ने नीकानोर की सेनाओं के खिलाफ यहूदियों का नेतृत्व किया था (2 मक्का 14:16)। नीकानोर लिसीयस के अधीन एक सीरियाई अधिकारी था।</w:t>
      </w:r>
      <w:r>
        <w:rPr>
          <w:lang w:val="hi_IN" w:bidi="hi_IN"/>
        </w:rPr>
      </w:r>
      <w:r>
        <w:rPr>
          <w:lang w:val="hi_IN" w:bidi="hi_IN"/>
        </w:rPr>
      </w:r>
    </w:p>
    <w:p>
      <w:pPr/>
      <w:r>
        <w:rPr>
          <w:lang w:val="hi_IN" w:bidi="hi_IN"/>
        </w:rPr>
      </w:r>
    </w:p>
    <w:p>
      <w:pPr>
        <w:pStyle w:val="Heading2"/>
      </w:pPr>
      <w:r>
        <w:rPr>
          <w:lang w:val="hi_IN" w:bidi="hi_IN"/>
        </w:rPr>
        <w:t>डैफनी</w:t>
      </w:r>
      <w:r>
        <w:rPr>
          <w:lang w:val="hi_IN" w:bidi="hi_IN"/>
        </w:rPr>
      </w:r>
    </w:p>
    <w:p>
      <w:pPr/>
      <w:r>
        <w:rPr>
          <w:lang w:val="hi_IN" w:bidi="hi_IN"/>
        </w:rPr>
      </w:r>
      <w:r>
        <w:rPr>
          <w:lang w:val="hi_IN" w:bidi="hi_IN"/>
        </w:rPr>
        <w:t xml:space="preserve">अपोलो के लिए एक सुन्दर उपवन और निवासस्थान, जो सीरिया में अन्ताकिया के पास स्थित है। यूनानी शासक सेल्यूकस प्रथम यहाँ रहता था और उसने अपोलो की एक विशाल मूर्ति के साथ एक मन्दिर भी बनवाया। यहाँ, अपराधी और राजनीतिक शरणार्थी शरण ले सकते थे, क्योंकि डैफनी के भीतर किसी को गिरफ्तार करना अवैध था। 2 मक्काबियों 4:33 में महायाजक ओनियास, जिन्होंने राजा मेनेलाउस को साहसपूर्वक डांटते हुए यहोवा के प्रति समर्पण दिखाया था, यहाँ छिपे थे। हालांकि, उन्हें धोखे से बाहर लाया गया और उनकी हत्या कर दी गई।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डोंगी</w:t>
      </w:r>
      <w:r>
        <w:rPr>
          <w:lang w:val="hi_IN" w:bidi="hi_IN"/>
        </w:rPr>
      </w:r>
    </w:p>
    <w:p>
      <w:pPr>
        <w:pStyle w:val="ListNumber"/>
        <w:numPr>
          <w:ilvl w:val="0"/>
          <w:numId w:val="14"/>
        </w:numPr>
        <w:spacing w:line="240" w:lineRule="auto"/>
        <w:ind w:left="720"/>
      </w:pPr>
      <w:r>
        <w:rPr>
          <w:lang w:val="hi_IN" w:bidi="hi_IN"/>
        </w:rPr>
      </w:r>
      <w:r>
        <w:rPr>
          <w:lang w:val="hi_IN" w:bidi="hi_IN"/>
        </w:rPr>
        <w:t>जुलाहे की डोंगी—एक गोल लकड़ी का रोलर, जिस पर बाइबल के समय में कपड़ा या कालीन बुनाई के दौरान लपेटा जाता था। रपाईवंशी गोलियत के भाले (</w:t>
      </w:r>
      <w:r>
        <w:rPr>
          <w:lang w:val="hi_IN" w:bidi="hi_IN"/>
        </w:rPr>
        <w:t>1 शमू 17:7</w:t>
      </w:r>
      <w:r>
        <w:rPr>
          <w:lang w:val="hi_IN" w:bidi="hi_IN"/>
        </w:rPr>
        <w:t xml:space="preserve">; </w:t>
      </w:r>
      <w:r>
        <w:rPr>
          <w:lang w:val="hi_IN" w:bidi="hi_IN"/>
        </w:rPr>
        <w:t>2 शमू 21:19</w:t>
      </w:r>
      <w:r>
        <w:rPr>
          <w:lang w:val="hi_IN" w:bidi="hi_IN"/>
        </w:rPr>
        <w:t xml:space="preserve">; </w:t>
      </w:r>
      <w:r>
        <w:rPr>
          <w:lang w:val="hi_IN" w:bidi="hi_IN"/>
        </w:rPr>
        <w:t>1 इति 20:5</w:t>
      </w:r>
      <w:r>
        <w:rPr>
          <w:lang w:val="hi_IN" w:bidi="hi_IN"/>
        </w:rPr>
        <w:t>) और मिस्री के, जिसे दाऊद के पराक्रमी पुरुषों में से एक, बनायाह ने मारा था (</w:t>
      </w:r>
      <w:r>
        <w:rPr>
          <w:lang w:val="hi_IN" w:bidi="hi_IN"/>
        </w:rPr>
        <w:t>1 इति 11:23</w:t>
      </w:r>
      <w:r>
        <w:rPr>
          <w:lang w:val="hi_IN" w:bidi="hi_IN"/>
        </w:rPr>
        <w:t>), भालों की तुलना जुलाहे की डोंगी से की गई थी।</w:t>
      </w:r>
    </w:p>
    <w:p>
      <w:pPr>
        <w:pStyle w:val="ListNumber"/>
        <w:spacing w:line="240" w:lineRule="auto"/>
        <w:ind w:left="720"/>
      </w:pPr>
      <w:r>
        <w:rPr>
          <w:lang w:val="hi_IN" w:bidi="hi_IN"/>
        </w:rPr>
      </w:r>
      <w:r>
        <w:rPr>
          <w:lang w:val="hi_IN" w:bidi="hi_IN"/>
        </w:rPr>
        <w:t>एक पेड़ का तना या लकड़ी का लट्ठा जिसे निर्माण कार्य के लिए काटकर उपयोग किया गया था। राजा सुलैमान ने मन्दिर (</w:t>
      </w:r>
      <w:r>
        <w:rPr>
          <w:lang w:val="hi_IN" w:bidi="hi_IN"/>
        </w:rPr>
        <w:t>1 रा 6:9</w:t>
      </w:r>
      <w:r>
        <w:rPr>
          <w:lang w:val="hi_IN" w:bidi="hi_IN"/>
        </w:rPr>
        <w:t xml:space="preserve">; </w:t>
      </w:r>
      <w:r>
        <w:rPr>
          <w:lang w:val="hi_IN" w:bidi="hi_IN"/>
        </w:rPr>
        <w:t>2 इति 3:7</w:t>
      </w:r>
      <w:r>
        <w:rPr>
          <w:lang w:val="hi_IN" w:bidi="hi_IN"/>
        </w:rPr>
        <w:t>) और अपने “लबानोन का वन नामक महल” (</w:t>
      </w:r>
      <w:r>
        <w:rPr>
          <w:lang w:val="hi_IN" w:bidi="hi_IN"/>
        </w:rPr>
        <w:t>1 रा 7:2, 12</w:t>
      </w:r>
      <w:r>
        <w:rPr>
          <w:lang w:val="hi_IN" w:bidi="hi_IN"/>
        </w:rPr>
        <w:t>) बनाने के लिए देवदार की कड़ियाँ और तख्तों का उपयोग किया। देवदार की कड़ी का एक और उल्लेख सम्भवतः उनकी सुगन्ध को सन्दर्भित करता है (</w:t>
      </w:r>
      <w:r>
        <w:rPr>
          <w:lang w:val="hi_IN" w:bidi="hi_IN"/>
        </w:rPr>
        <w:t>श्रे.गी. 1:17</w:t>
      </w:r>
      <w:r>
        <w:rPr>
          <w:lang w:val="hi_IN" w:bidi="hi_IN"/>
        </w:rPr>
        <w:t>)।</w:t>
      </w:r>
    </w:p>
    <w:p>
      <w:pPr>
        <w:pStyle w:val="ListNumber"/>
        <w:spacing w:line="240" w:lineRule="auto"/>
        <w:ind w:left="720"/>
      </w:pPr>
      <w:r>
        <w:rPr>
          <w:lang w:val="hi_IN" w:bidi="hi_IN"/>
        </w:rPr>
      </w:r>
      <w:r>
        <w:rPr>
          <w:lang w:val="hi_IN" w:bidi="hi_IN"/>
        </w:rPr>
        <w:t>एक इब्रानी तराजू का आड़ा शहतीर, जिससे तराजू की डोरियाँ लटकी होती थीं।</w:t>
      </w:r>
    </w:p>
    <w:p>
      <w:pPr>
        <w:pStyle w:val="ListNumber"/>
        <w:spacing w:line="240" w:lineRule="auto"/>
        <w:ind w:left="720"/>
      </w:pPr>
      <w:r>
        <w:rPr>
          <w:lang w:val="hi_IN" w:bidi="hi_IN"/>
        </w:rPr>
      </w:r>
      <w:r>
        <w:rPr>
          <w:lang w:val="hi_IN" w:bidi="hi_IN"/>
        </w:rPr>
        <w:t>एक डोंगी (किंग जेम्स संस्करण) या लट्ठा (रिवाइज्ड स्टैण्डर्ड संस्करण), जिसका उल्लेख यीशु ने किया (</w:t>
      </w:r>
      <w:r>
        <w:rPr>
          <w:lang w:val="hi_IN" w:bidi="hi_IN"/>
        </w:rPr>
        <w:t>मत्ती 7:3–5</w:t>
      </w:r>
      <w:r>
        <w:rPr>
          <w:lang w:val="hi_IN" w:bidi="hi_IN"/>
        </w:rPr>
        <w:t xml:space="preserve">; </w:t>
      </w:r>
      <w:r>
        <w:rPr>
          <w:lang w:val="hi_IN" w:bidi="hi_IN"/>
        </w:rPr>
        <w:t>लूका 6:41–42</w:t>
      </w:r>
      <w:r>
        <w:rPr>
          <w:lang w:val="hi_IN" w:bidi="hi_IN"/>
        </w:rPr>
        <w:t>), यीशु ने दोष लगानेवाले की आँख के लट्ठे की तुलना उसके भाई की आँख के कण (किंग जेम्स संस्करण) या तिनके (रिवाइज्ड स्टैण्डर्ड संस्करण) से की।</w:t>
        <w:br/>
      </w:r>
      <w:r>
        <w:rPr>
          <w:lang w:val="hi_IN" w:bidi="hi_IN"/>
        </w:rPr>
      </w:r>
      <w:r>
        <w:rPr>
          <w:lang w:val="hi_IN" w:bidi="hi_IN"/>
        </w:rPr>
      </w:r>
    </w:p>
    <w:p>
      <w:pPr/>
      <w:r>
        <w:rPr>
          <w:lang w:val="hi_IN" w:bidi="hi_IN"/>
        </w:rPr>
      </w:r>
    </w:p>
    <w:p>
      <w:pPr>
        <w:pStyle w:val="Heading2"/>
      </w:pPr>
      <w:r>
        <w:rPr>
          <w:lang w:val="hi_IN" w:bidi="hi_IN"/>
        </w:rPr>
        <w:t>डोमिशियन</w:t>
      </w:r>
      <w:r>
        <w:rPr>
          <w:lang w:val="hi_IN" w:bidi="hi_IN"/>
        </w:rPr>
      </w:r>
    </w:p>
    <w:p>
      <w:pPr/>
      <w:r>
        <w:rPr>
          <w:lang w:val="hi_IN" w:bidi="hi_IN"/>
        </w:rPr>
      </w:r>
      <w:r>
        <w:rPr>
          <w:lang w:val="hi_IN" w:bidi="hi_IN"/>
        </w:rPr>
        <w:t>रोमी सम्राट (ई. 81–96) जिसने यहूदियों और मसीहियों, दोनों को सताया। परम्परा कहती है कि डोमिशियन के अधीन प्रेरित यूहन्ना को पतमुस भेजा गया, जहाँ उन्होंने प्रकाशितवाक्य की पुस्तक लिखी (</w:t>
      </w:r>
      <w:r>
        <w:rPr>
          <w:lang w:val="hi_IN" w:bidi="hi_IN"/>
        </w:rPr>
        <w:t>प्रका 1:9</w:t>
      </w:r>
      <w:r>
        <w:rPr>
          <w:lang w:val="hi_IN" w:bidi="hi_IN"/>
        </w:rPr>
        <w:t xml:space="preserve">)। </w:t>
      </w:r>
      <w:r>
        <w:rPr>
          <w:i/>
          <w:lang w:val="hi_IN" w:bidi="hi_IN"/>
        </w:rPr>
        <w:t>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डोसिथियस</w:t>
      </w:r>
      <w:r>
        <w:rPr>
          <w:lang w:val="hi_IN" w:bidi="hi_IN"/>
        </w:rPr>
      </w:r>
    </w:p>
    <w:p>
      <w:pPr/>
      <w:r>
        <w:rPr>
          <w:lang w:val="hi_IN" w:bidi="hi_IN"/>
        </w:rPr>
      </w:r>
      <w:r>
        <w:rPr>
          <w:lang w:val="hi_IN" w:bidi="hi_IN"/>
        </w:rPr>
        <w:t>1. एक यहूदी, जो स्वयं को याजक और लेवी के रूप में प्रस्तुत करता है। उसने मोर्दकै द्वारा पुरिम पर्व के सम्बन्ध में लिखा गया पत्र (सम्भवतः एस्तेर की पुस्तक) टॉलेमी और क्लियोपेट्रा को उनके शासन के चौथे वर्ष में सौंपा था (Add Est 11:1)।</w:t>
      </w:r>
    </w:p>
    <w:p>
      <w:pPr/>
      <w:r>
        <w:rPr>
          <w:lang w:val="hi_IN" w:bidi="hi_IN"/>
        </w:rPr>
      </w:r>
      <w:r>
        <w:rPr>
          <w:lang w:val="hi_IN" w:bidi="hi_IN"/>
        </w:rPr>
        <w:t xml:space="preserve">2. यहूदा मक्काबी के सेनापतियों में से एक। उसने सोसिपातर के साथ मिलकर अंतिओकस चतुर्थ एपिफेनस के एक अधिपति, तिमोथी द्वारा छोड़े गए 10,000 सैनिकों के एक गढ़ पर कब्जा कर लिया और उसे नष्ट कर दिया था (2 मक्का 12:19)। </w:t>
      </w:r>
    </w:p>
    <w:p>
      <w:pPr/>
      <w:r>
        <w:rPr>
          <w:lang w:val="hi_IN" w:bidi="hi_IN"/>
        </w:rPr>
      </w:r>
      <w:r>
        <w:rPr>
          <w:lang w:val="hi_IN" w:bidi="hi_IN"/>
        </w:rPr>
        <w:t>3. बकेनोर के सैनिकों में से एक। यह डोसिथियस एक शक्तिशाली घुड़सवार था। उसने गोर्गियास (टॉलमी के एक सेनापति) को पकड़ने का प्रयास किया, लेकिन वह असफल रहा</w:t>
      </w:r>
      <w:r>
        <w:rPr>
          <w:b/>
          <w:lang w:val="hi_IN" w:bidi="hi_IN"/>
        </w:rPr>
        <w:t xml:space="preserve"> </w:t>
      </w:r>
      <w:r>
        <w:rPr>
          <w:lang w:val="hi_IN" w:bidi="hi_IN"/>
        </w:rPr>
        <w:t>(2 मक्का12:35)।</w:t>
      </w:r>
    </w:p>
    <w:p>
      <w:pPr/>
      <w:r>
        <w:rPr>
          <w:lang w:val="hi_IN" w:bidi="hi_IN"/>
        </w:rPr>
      </w:r>
      <w:r>
        <w:rPr>
          <w:lang w:val="hi_IN" w:bidi="hi_IN"/>
        </w:rPr>
        <w:t>4. द्रिमीलस का पुत्र और एक धर्मत्यागी। यह सेल्यूसीड का एक सेनापति था, जिसने थियोडोटस द्वारा टॉलेमी (सेल्यूसीड साम्राज्य के शासक) की हत्या को विफल कर दिया (3 मक्का 1:3)।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