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Y</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Yahweh (YHWH)</w:t>
      </w:r>
      <w:r>
        <w:rPr>
          <w:lang w:val="pt_PT" w:bidi="pt_PT"/>
        </w:rPr>
      </w:r>
    </w:p>
    <w:p>
      <w:pPr/>
      <w:r>
        <w:rPr>
          <w:lang w:val="pt_PT" w:bidi="pt_PT"/>
        </w:rPr>
      </w:r>
      <w:r>
        <w:rPr>
          <w:lang w:val="pt_PT" w:bidi="pt_PT"/>
        </w:rPr>
        <w:t xml:space="preserve">Nome mais sagrado para Deus no AT, geralmente traduzido como “Senhor”. </w:t>
      </w:r>
    </w:p>
    <w:p>
      <w:pPr/>
      <w:r>
        <w:rPr>
          <w:lang w:val="pt_PT" w:bidi="pt_PT"/>
        </w:rPr>
      </w:r>
      <w:r>
        <w:rPr>
          <w:i/>
          <w:lang w:val="pt_PT" w:bidi="pt_PT"/>
        </w:rPr>
        <w:t>Veja</w:t>
      </w:r>
      <w:r>
        <w:rPr>
          <w:lang w:val="pt_PT" w:bidi="pt_PT"/>
        </w:rPr>
        <w:t xml:space="preserve"> </w:t>
      </w:r>
      <w:r>
        <w:rPr>
          <w:lang w:val="pt_PT" w:bidi="pt_PT"/>
        </w:rPr>
        <w:t>Deus, Nomes de (Yahweh)</w:t>
      </w:r>
      <w:r>
        <w:rPr>
          <w:lang w:val="pt_PT" w:bidi="pt_PT"/>
        </w:rPr>
        <w:t>.</w:t>
      </w:r>
      <w:r>
        <w:rPr>
          <w:lang w:val="pt_PT" w:bidi="pt_PT"/>
        </w:rPr>
      </w:r>
      <w:r>
        <w:rPr>
          <w:lang w:val="pt_PT" w:bidi="pt_PT"/>
        </w:rPr>
      </w:r>
    </w:p>
    <w:p>
      <w:pPr/>
      <w:r>
        <w:rPr>
          <w:lang w:val="pt_PT" w:bidi="pt_PT"/>
        </w:rPr>
      </w:r>
    </w:p>
    <w:p>
      <w:pPr>
        <w:pStyle w:val="Heading2"/>
      </w:pPr>
      <w:r>
        <w:rPr>
          <w:lang w:val="pt_PT" w:bidi="pt_PT"/>
        </w:rPr>
        <w:t>Yom Kippur</w:t>
      </w:r>
      <w:r>
        <w:rPr>
          <w:lang w:val="pt_PT" w:bidi="pt_PT"/>
        </w:rPr>
      </w:r>
    </w:p>
    <w:p>
      <w:pPr/>
      <w:r>
        <w:rPr>
          <w:lang w:val="pt_PT" w:bidi="pt_PT"/>
        </w:rPr>
      </w:r>
      <w:r>
        <w:rPr>
          <w:lang w:val="pt_PT" w:bidi="pt_PT"/>
        </w:rPr>
        <w:t>Yom Kippur é o nome hebraico para o Dia do Perdão (ou, Dia da Expiação). Era um dos dias sagrados mais importantes no antigo Israel. Também era chamado de Dia da Expiação. Neste dia, o sumo sacerdote realizava cerimônias especiais para pedir a Deus que perdoasse os pecados do povo. Era um dia para os israelitas pararem de trabalhar, jejuarem e demonstrarem arrependimento por seus pecados (</w:t>
      </w:r>
      <w:r>
        <w:rPr>
          <w:lang w:val="pt_PT" w:bidi="pt_PT"/>
        </w:rPr>
        <w:t>Lv 23.26–32</w:t>
      </w:r>
      <w:r>
        <w:rPr>
          <w:lang w:val="pt_PT" w:bidi="pt_PT"/>
        </w:rPr>
        <w:t>).</w:t>
      </w:r>
    </w:p>
    <w:p>
      <w:pPr/>
      <w:r>
        <w:rPr>
          <w:lang w:val="pt_PT" w:bidi="pt_PT"/>
        </w:rPr>
      </w:r>
      <w:r>
        <w:rPr>
          <w:lang w:val="pt_PT" w:bidi="pt_PT"/>
        </w:rPr>
        <w:t xml:space="preserve">O nome </w:t>
      </w:r>
      <w:r>
        <w:rPr>
          <w:i/>
          <w:lang w:val="pt_PT" w:bidi="pt_PT"/>
        </w:rPr>
        <w:t>Yom Kippur</w:t>
      </w:r>
      <w:r>
        <w:rPr>
          <w:lang w:val="pt_PT" w:bidi="pt_PT"/>
        </w:rPr>
        <w:t xml:space="preserve"> significa "Dia da Expiação" em hebraico. Origina-se de palavras que significam "dia" (</w:t>
      </w:r>
      <w:r>
        <w:rPr>
          <w:i/>
          <w:lang w:val="pt_PT" w:bidi="pt_PT"/>
        </w:rPr>
        <w:t>yom</w:t>
      </w:r>
      <w:r>
        <w:rPr>
          <w:lang w:val="pt_PT" w:bidi="pt_PT"/>
        </w:rPr>
        <w:t>) e "fazer expiação" (</w:t>
      </w:r>
      <w:r>
        <w:rPr>
          <w:i/>
          <w:lang w:val="pt_PT" w:bidi="pt_PT"/>
        </w:rPr>
        <w:t>kippur</w:t>
      </w:r>
      <w:r>
        <w:rPr>
          <w:lang w:val="pt_PT" w:bidi="pt_PT"/>
        </w:rPr>
        <w:t>). Era o único dia do ano em que o sumo sacerdote podia entrar no Lugar Santíssimo no tabernáculo.</w:t>
      </w:r>
    </w:p>
    <w:p>
      <w:pPr/>
      <w:r>
        <w:rPr>
          <w:lang w:val="pt_PT" w:bidi="pt_PT"/>
        </w:rPr>
      </w:r>
      <w:r>
        <w:rPr>
          <w:i/>
          <w:lang w:val="pt_PT" w:bidi="pt_PT"/>
        </w:rPr>
        <w:t>Veja</w:t>
      </w:r>
      <w:r>
        <w:rPr>
          <w:lang w:val="pt_PT" w:bidi="pt_PT"/>
        </w:rPr>
        <w:t xml:space="preserve"> </w:t>
      </w:r>
      <w:r>
        <w:rPr>
          <w:lang w:val="pt_PT" w:bidi="pt_PT"/>
        </w:rPr>
        <w:t>Festas e festivais de Israel</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