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患難</w:t>
      </w:r>
      <w:r>
        <w:rPr>
          <w:lang w:val="zh_TW" w:bidi="zh_TW"/>
        </w:rPr>
      </w:r>
    </w:p>
    <w:p>
      <w:pPr/>
      <w:r>
        <w:rPr>
          <w:lang w:val="zh_TW" w:bidi="zh_TW"/>
        </w:rPr>
      </w:r>
      <w:r>
        <w:rPr>
          <w:lang w:val="zh_TW" w:bidi="zh_TW"/>
        </w:rPr>
        <w:t>痛苦、困擾、麻煩或迫害的經歷。</w:t>
      </w:r>
    </w:p>
    <w:p>
      <w:pPr>
        <w:pStyle w:val="Heading3"/>
      </w:pPr>
      <w:r>
        <w:rPr>
          <w:lang w:val="zh_TW" w:bidi="zh_TW"/>
        </w:rPr>
        <w:t>患難常見的例子有哪些？</w:t>
      </w:r>
    </w:p>
    <w:p>
      <w:pPr/>
      <w:r>
        <w:rPr>
          <w:lang w:val="zh_TW" w:bidi="zh_TW"/>
        </w:rPr>
      </w:r>
      <w:r>
        <w:rPr>
          <w:lang w:val="zh_TW" w:bidi="zh_TW"/>
        </w:rPr>
        <w:t>在新約聖經中，「患難」這個詞語有時指普通人生活中的困難，例如：</w:t>
      </w:r>
    </w:p>
    <w:p>
      <w:pPr>
        <w:pStyle w:val="ListBullet"/>
        <w:spacing w:line="240" w:lineRule="auto"/>
        <w:ind w:left="720"/>
      </w:pPr>
      <w:r>
        <w:rPr>
          <w:lang w:val="zh_TW" w:bidi="zh_TW"/>
        </w:rPr>
      </w:r>
      <w:r>
        <w:rPr>
          <w:lang w:val="zh_TW" w:bidi="zh_TW"/>
        </w:rPr>
        <w:t>分娩的痛苦（</w:t>
      </w:r>
      <w:r>
        <w:rPr>
          <w:lang w:val="zh_TW" w:bidi="zh_TW"/>
        </w:rPr>
        <w:t>約16:21</w:t>
      </w:r>
      <w:r>
        <w:rPr>
          <w:lang w:val="zh_TW" w:bidi="zh_TW"/>
        </w:rPr>
        <w:t>）</w:t>
      </w:r>
    </w:p>
    <w:p>
      <w:pPr>
        <w:pStyle w:val="ListBullet"/>
        <w:spacing w:line="240" w:lineRule="auto"/>
        <w:ind w:left="720"/>
      </w:pPr>
      <w:r>
        <w:rPr>
          <w:lang w:val="zh_TW" w:bidi="zh_TW"/>
        </w:rPr>
      </w:r>
      <w:r>
        <w:rPr>
          <w:lang w:val="zh_TW" w:bidi="zh_TW"/>
        </w:rPr>
        <w:t>婚姻中的憂慮（</w:t>
      </w:r>
      <w:r>
        <w:rPr>
          <w:lang w:val="zh_TW" w:bidi="zh_TW"/>
        </w:rPr>
        <w:t>林前7:28</w:t>
      </w:r>
      <w:r>
        <w:rPr>
          <w:lang w:val="zh_TW" w:bidi="zh_TW"/>
        </w:rPr>
        <w:t>）</w:t>
      </w:r>
    </w:p>
    <w:p>
      <w:pPr>
        <w:pStyle w:val="ListBullet"/>
        <w:spacing w:line="240" w:lineRule="auto"/>
        <w:ind w:left="720"/>
      </w:pPr>
      <w:r>
        <w:rPr>
          <w:lang w:val="zh_TW" w:bidi="zh_TW"/>
        </w:rPr>
      </w:r>
      <w:r>
        <w:rPr>
          <w:lang w:val="zh_TW" w:bidi="zh_TW"/>
        </w:rPr>
        <w:t>寡婦的困苦（</w:t>
      </w:r>
      <w:r>
        <w:rPr>
          <w:lang w:val="zh_TW" w:bidi="zh_TW"/>
        </w:rPr>
        <w:t>雅1:27</w:t>
      </w:r>
      <w:r>
        <w:rPr>
          <w:lang w:val="zh_TW" w:bidi="zh_TW"/>
        </w:rPr>
        <w:t>）</w:t>
      </w:r>
    </w:p>
    <w:p>
      <w:pPr/>
      <w:r>
        <w:rPr>
          <w:lang w:val="zh_TW" w:bidi="zh_TW"/>
        </w:rPr>
      </w:r>
      <w:r>
        <w:rPr>
          <w:lang w:val="zh_TW" w:bidi="zh_TW"/>
        </w:rPr>
        <w:t>這些都被稱為患難。像饑荒這樣的重大災難則被稱為「大患難」（</w:t>
      </w:r>
      <w:r>
        <w:rPr>
          <w:lang w:val="zh_TW" w:bidi="zh_TW"/>
        </w:rPr>
        <w:t>徒7:11</w:t>
      </w:r>
      <w:r>
        <w:rPr>
          <w:lang w:val="zh_TW" w:bidi="zh_TW"/>
        </w:rPr>
        <w:t>）。</w:t>
      </w:r>
    </w:p>
    <w:p>
      <w:pPr>
        <w:pStyle w:val="Heading3"/>
      </w:pPr>
      <w:r>
        <w:rPr>
          <w:lang w:val="zh_TW" w:bidi="zh_TW"/>
        </w:rPr>
        <w:t>耶穌如何講論患難？</w:t>
      </w:r>
    </w:p>
    <w:p>
      <w:pPr/>
      <w:r>
        <w:rPr>
          <w:lang w:val="zh_TW" w:bidi="zh_TW"/>
        </w:rPr>
      </w:r>
      <w:r>
        <w:rPr>
          <w:lang w:val="zh_TW" w:bidi="zh_TW"/>
        </w:rPr>
        <w:t>「患難」一詞有更為具體的意義，就是基督徒的特定經歷。基督的教導，基本上定義了「患難」這個詞語的意義。耶穌說，無論任何時候，只要福音存在於世，大災難就是不可避免的。隨著福音的傳播，大災難和迫害也會隨之出現（</w:t>
      </w:r>
      <w:r>
        <w:rPr>
          <w:lang w:val="zh_TW" w:bidi="zh_TW"/>
        </w:rPr>
        <w:t>太13:21</w:t>
      </w:r>
      <w:r>
        <w:rPr>
          <w:lang w:val="zh_TW" w:bidi="zh_TW"/>
        </w:rPr>
        <w:t>）。</w:t>
      </w:r>
    </w:p>
    <w:p>
      <w:pPr/>
      <w:r>
        <w:rPr>
          <w:lang w:val="zh_TW" w:bidi="zh_TW"/>
        </w:rPr>
      </w:r>
      <w:r>
        <w:rPr>
          <w:lang w:val="zh_TW" w:bidi="zh_TW"/>
        </w:rPr>
        <w:t>耶穌講論末後的時候，仔細發展在教會時代的患難觀念。這個教導的主要出處，來自耶穌在橄欖山上的講章（</w:t>
      </w:r>
      <w:r>
        <w:rPr>
          <w:lang w:val="zh_TW" w:bidi="zh_TW"/>
        </w:rPr>
        <w:t>太24–25</w:t>
      </w:r>
      <w:r>
        <w:rPr>
          <w:lang w:val="zh_TW" w:bidi="zh_TW"/>
        </w:rPr>
        <w:t>；</w:t>
      </w:r>
      <w:r>
        <w:rPr>
          <w:lang w:val="zh_TW" w:bidi="zh_TW"/>
        </w:rPr>
        <w:t>可13</w:t>
      </w:r>
      <w:r>
        <w:rPr>
          <w:lang w:val="zh_TW" w:bidi="zh_TW"/>
        </w:rPr>
        <w:t>；</w:t>
      </w:r>
      <w:r>
        <w:rPr>
          <w:lang w:val="zh_TW" w:bidi="zh_TW"/>
        </w:rPr>
        <w:t>路21</w:t>
      </w:r>
      <w:r>
        <w:rPr>
          <w:lang w:val="zh_TW" w:bidi="zh_TW"/>
        </w:rPr>
        <w:t>）。這個唯一的教導為門徒說明，末後大災難的情況和明確的時間框架。耶穌預測了大災難的開始、規模和結局。這個大災難的教導，是耶穌私下給予十二門徒的（</w:t>
      </w:r>
      <w:r>
        <w:rPr>
          <w:lang w:val="zh_TW" w:bidi="zh_TW"/>
        </w:rPr>
        <w:t>太24:3</w:t>
      </w:r>
      <w:r>
        <w:rPr>
          <w:lang w:val="zh_TW" w:bidi="zh_TW"/>
        </w:rPr>
        <w:t>）。</w:t>
      </w:r>
    </w:p>
    <w:p>
      <w:pPr/>
      <w:r>
        <w:rPr>
          <w:lang w:val="zh_TW" w:bidi="zh_TW"/>
        </w:rPr>
      </w:r>
      <w:r>
        <w:rPr>
          <w:lang w:val="zh_TW" w:bidi="zh_TW"/>
        </w:rPr>
        <w:t>耶穌告訴十二門徒，他們將會承受患難。這患難意味著，門徒會因祂的名字而遭受致死的逼迫（</w:t>
      </w:r>
      <w:r>
        <w:rPr>
          <w:lang w:val="zh_TW" w:bidi="zh_TW"/>
        </w:rPr>
        <w:t>太24:9</w:t>
      </w:r>
      <w:r>
        <w:rPr>
          <w:lang w:val="zh_TW" w:bidi="zh_TW"/>
        </w:rPr>
        <w:t>）。這教導指向一個觀念，即患難將在歷史上影響許多地方的基督徒。耶穌對十二門徒預言，說他們將成為災難的直接受害者（</w:t>
      </w:r>
      <w:r>
        <w:rPr>
          <w:lang w:val="zh_TW" w:bidi="zh_TW"/>
        </w:rPr>
        <w:t>太24:8</w:t>
      </w:r>
      <w:r>
        <w:rPr>
          <w:lang w:val="zh_TW" w:bidi="zh_TW"/>
        </w:rPr>
        <w:t>），就是明確的起點。</w:t>
      </w:r>
    </w:p>
    <w:p>
      <w:pPr/>
      <w:r>
        <w:rPr>
          <w:lang w:val="zh_TW" w:bidi="zh_TW"/>
        </w:rPr>
      </w:r>
      <w:r>
        <w:rPr>
          <w:lang w:val="zh_TW" w:bidi="zh_TW"/>
        </w:rPr>
        <w:t>同一群門徒將見證先知但以理所預言的耶路撒冷「大災難」（</w:t>
      </w:r>
      <w:r>
        <w:rPr>
          <w:lang w:val="zh_TW" w:bidi="zh_TW"/>
        </w:rPr>
        <w:t>太24:15</w:t>
      </w:r>
      <w:r>
        <w:rPr>
          <w:lang w:val="zh_TW" w:bidi="zh_TW"/>
        </w:rPr>
        <w:t>–</w:t>
      </w:r>
      <w:r>
        <w:rPr>
          <w:lang w:val="zh_TW" w:bidi="zh_TW"/>
        </w:rPr>
        <w:t>21</w:t>
      </w:r>
      <w:r>
        <w:rPr>
          <w:lang w:val="zh_TW" w:bidi="zh_TW"/>
        </w:rPr>
        <w:t>）。這段經文清楚表明，耶穌指的是公元70年耶路撒冷被毀滅。耶路撒冷被羅馬軍團攻陷，被視為持續大災難的象徵。馬太本人在</w:t>
      </w:r>
      <w:r>
        <w:rPr>
          <w:lang w:val="zh_TW" w:bidi="zh_TW"/>
        </w:rPr>
        <w:t>二十四章15節</w:t>
      </w:r>
      <w:r>
        <w:rPr>
          <w:lang w:val="zh_TW" w:bidi="zh_TW"/>
        </w:rPr>
        <w:t>中作了評語，說「</w:t>
      </w:r>
      <w:r>
        <w:rPr>
          <w:lang w:val="zh_TW" w:bidi="zh_TW"/>
        </w:rPr>
        <w:t>讀這經的人須要會意</w:t>
      </w:r>
      <w:r>
        <w:rPr>
          <w:lang w:val="zh_TW" w:bidi="zh_TW"/>
        </w:rPr>
        <w:t>」。這提醒了他的原始讀者，耶穌的預言會在他們有生之年應驗。</w:t>
      </w:r>
      <w:r>
        <w:rPr>
          <w:lang w:val="zh_TW" w:bidi="zh_TW"/>
        </w:rPr>
        <w:t>路加福音二十一章20至24節</w:t>
      </w:r>
      <w:r>
        <w:rPr>
          <w:lang w:val="zh_TW" w:bidi="zh_TW"/>
        </w:rPr>
        <w:t>的平行段落清楚表明，非猶太人將在猶太耶路撒冷毀滅後長期統治。這就是公元70年耶路撒冷淪陷後發生的事情。</w:t>
      </w:r>
    </w:p>
    <w:p>
      <w:pPr>
        <w:pStyle w:val="Heading3"/>
      </w:pPr>
      <w:r>
        <w:rPr>
          <w:lang w:val="zh_TW" w:bidi="zh_TW"/>
        </w:rPr>
        <w:t>基督徒應如何回應患難？</w:t>
      </w:r>
    </w:p>
    <w:p>
      <w:pPr/>
      <w:r>
        <w:rPr>
          <w:lang w:val="zh_TW" w:bidi="zh_TW"/>
        </w:rPr>
      </w:r>
      <w:r>
        <w:rPr>
          <w:lang w:val="zh_TW" w:bidi="zh_TW"/>
        </w:rPr>
        <w:t>新約聖經警告信徒，要知道患難將會發生。新約聖經也定義了信徒對患難的適當回應：</w:t>
      </w:r>
    </w:p>
    <w:p>
      <w:pPr>
        <w:pStyle w:val="ListBullet"/>
        <w:spacing w:line="240" w:lineRule="auto"/>
        <w:ind w:left="720"/>
      </w:pPr>
      <w:r>
        <w:rPr>
          <w:lang w:val="zh_TW" w:bidi="zh_TW"/>
        </w:rPr>
      </w:r>
      <w:r>
        <w:rPr>
          <w:lang w:val="zh_TW" w:bidi="zh_TW"/>
        </w:rPr>
        <w:t>基督徒應該在苦難中滿有喜樂，因為他們結出好果子。患難能使人生出忍耐和老練的力量（</w:t>
      </w:r>
      <w:r>
        <w:rPr>
          <w:lang w:val="zh_TW" w:bidi="zh_TW"/>
        </w:rPr>
        <w:t>羅5:3</w:t>
      </w:r>
      <w:r>
        <w:rPr>
          <w:lang w:val="zh_TW" w:bidi="zh_TW"/>
        </w:rPr>
        <w:t>–</w:t>
      </w:r>
      <w:r>
        <w:rPr>
          <w:lang w:val="zh_TW" w:bidi="zh_TW"/>
        </w:rPr>
        <w:t>4</w:t>
      </w:r>
      <w:r>
        <w:rPr>
          <w:lang w:val="zh_TW" w:bidi="zh_TW"/>
        </w:rPr>
        <w:t>）。</w:t>
      </w:r>
    </w:p>
    <w:p>
      <w:pPr>
        <w:pStyle w:val="ListBullet"/>
        <w:spacing w:line="240" w:lineRule="auto"/>
        <w:ind w:left="720"/>
      </w:pPr>
      <w:r>
        <w:rPr>
          <w:lang w:val="zh_TW" w:bidi="zh_TW"/>
        </w:rPr>
      </w:r>
      <w:r>
        <w:rPr>
          <w:lang w:val="zh_TW" w:bidi="zh_TW"/>
        </w:rPr>
        <w:t>他們應該心存忍耐，因為神會安慰忠心的人（</w:t>
      </w:r>
      <w:r>
        <w:rPr>
          <w:lang w:val="zh_TW" w:bidi="zh_TW"/>
        </w:rPr>
        <w:t>羅12:12</w:t>
      </w:r>
      <w:r>
        <w:rPr>
          <w:lang w:val="zh_TW" w:bidi="zh_TW"/>
        </w:rPr>
        <w:t>；</w:t>
      </w:r>
      <w:r>
        <w:rPr>
          <w:lang w:val="zh_TW" w:bidi="zh_TW"/>
        </w:rPr>
        <w:t>林後1:4</w:t>
      </w:r>
      <w:r>
        <w:rPr>
          <w:lang w:val="zh_TW" w:bidi="zh_TW"/>
        </w:rPr>
        <w:t>）。</w:t>
      </w:r>
    </w:p>
    <w:p>
      <w:pPr>
        <w:pStyle w:val="ListBullet"/>
        <w:spacing w:line="240" w:lineRule="auto"/>
        <w:ind w:left="720"/>
      </w:pPr>
      <w:r>
        <w:rPr>
          <w:lang w:val="zh_TW" w:bidi="zh_TW"/>
        </w:rPr>
      </w:r>
      <w:r>
        <w:rPr>
          <w:lang w:val="zh_TW" w:bidi="zh_TW"/>
        </w:rPr>
        <w:t>他們應該明白，患難是為了預備信徒，迎接在永恆中的榮耀（</w:t>
      </w:r>
      <w:r>
        <w:rPr>
          <w:lang w:val="zh_TW" w:bidi="zh_TW"/>
        </w:rPr>
        <w:t>林後4:17</w:t>
      </w:r>
      <w:r>
        <w:rPr>
          <w:lang w:val="zh_TW" w:bidi="zh_TW"/>
        </w:rPr>
        <w:t>）。</w:t>
      </w:r>
    </w:p>
    <w:p>
      <w:pPr/>
      <w:r>
        <w:rPr>
          <w:lang w:val="zh_TW" w:bidi="zh_TW"/>
        </w:rPr>
      </w:r>
      <w:r>
        <w:rPr>
          <w:lang w:val="zh_TW" w:bidi="zh_TW"/>
        </w:rPr>
        <w:t>在歷史上，基督徒享有財富和自由是罕見的。歷史上大多數信徒都經歷苦難。教會一直是遭受逼迫的小數群體，在一個不友好的世界堅忍。對於免受患難的基督徒來說，患難似乎適用歷史上較後的時段。</w:t>
      </w:r>
    </w:p>
    <w:p>
      <w:pPr/>
      <w:r>
        <w:rPr>
          <w:lang w:val="zh_TW" w:bidi="zh_TW"/>
        </w:rPr>
      </w:r>
      <w:r>
        <w:rPr>
          <w:lang w:val="zh_TW" w:bidi="zh_TW"/>
        </w:rPr>
        <w:t>大多數基督徒正面臨壓迫、拒絕、困難和迫害。由於這個原因，耶穌預言的患難是持續存在的現實。患難的嚴重程度可能會有所不同，惟基督的承諾依然真實：「</w:t>
      </w:r>
      <w:r>
        <w:rPr>
          <w:lang w:val="zh_TW" w:bidi="zh_TW"/>
        </w:rPr>
        <w:t>在世上，你們有苦難；但你們可以放心，我已經勝了世界。</w:t>
      </w:r>
      <w:r>
        <w:rPr>
          <w:lang w:val="zh_TW" w:bidi="zh_TW"/>
        </w:rPr>
        <w:t>」（</w:t>
      </w:r>
      <w:r>
        <w:rPr>
          <w:lang w:val="zh_TW" w:bidi="zh_TW"/>
        </w:rPr>
        <w:t>約16:33</w:t>
      </w:r>
      <w:r>
        <w:rPr>
          <w:lang w:val="zh_TW" w:bidi="zh_TW"/>
        </w:rPr>
        <w:t>）。</w:t>
      </w:r>
      <w:r>
        <w:rPr>
          <w:i/>
          <w:lang w:val="zh_TW" w:bidi="zh_TW"/>
        </w:rPr>
        <w:t>見</w:t>
      </w:r>
      <w:r>
        <w:rPr>
          <w:lang w:val="zh_TW" w:bidi="zh_TW"/>
        </w:rPr>
        <w:t xml:space="preserve"> </w:t>
      </w:r>
      <w:r>
        <w:rPr>
          <w:lang w:val="zh_TW" w:bidi="zh_TW"/>
        </w:rPr>
        <w:t>苦難</w:t>
      </w:r>
      <w:r>
        <w:rPr>
          <w:lang w:val="zh_TW" w:bidi="zh_TW"/>
        </w:rPr>
        <w:t>；</w:t>
      </w:r>
      <w:r>
        <w:rPr>
          <w:lang w:val="zh_TW" w:bidi="zh_TW"/>
        </w:rPr>
        <w:t>末世論</w:t>
      </w:r>
      <w:r>
        <w:rPr>
          <w:lang w:val="zh_TW" w:bidi="zh_TW"/>
        </w:rPr>
        <w:t>；</w:t>
      </w:r>
      <w:r>
        <w:rPr>
          <w:lang w:val="zh_TW" w:bidi="zh_TW"/>
        </w:rPr>
        <w:t>迫害</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