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約巴</w:t>
      </w:r>
      <w:r>
        <w:rPr>
          <w:lang w:val="zh_TW" w:bidi="zh_TW"/>
        </w:rPr>
      </w:r>
    </w:p>
    <w:p>
      <w:pPr>
        <w:pStyle w:val="Heading2"/>
      </w:pPr>
      <w:r>
        <w:rPr>
          <w:lang w:val="zh_TW" w:bidi="zh_TW"/>
        </w:rPr>
        <w:t>約巴</w:t>
      </w:r>
    </w:p>
    <w:p>
      <w:pPr>
        <w:pStyle w:val="ListNumber"/>
        <w:numPr>
          <w:ilvl w:val="0"/>
          <w:numId w:val="14"/>
        </w:numPr>
        <w:spacing w:line="240" w:lineRule="auto"/>
        <w:ind w:left="720"/>
      </w:pPr>
      <w:r>
        <w:rPr>
          <w:lang w:val="zh_TW" w:bidi="zh_TW"/>
        </w:rPr>
      </w:r>
      <w:r>
        <w:rPr>
          <w:lang w:val="zh_TW" w:bidi="zh_TW"/>
        </w:rPr>
        <w:t>屬於希伯一族，是約坍的兒子（</w:t>
      </w:r>
      <w:r>
        <w:rPr>
          <w:lang w:val="zh_TW" w:bidi="zh_TW"/>
        </w:rPr>
        <w:t>創10:29</w:t>
      </w:r>
      <w:r>
        <w:rPr>
          <w:lang w:val="zh_TW" w:bidi="zh_TW"/>
        </w:rPr>
        <w:t>；</w:t>
      </w:r>
      <w:r>
        <w:rPr>
          <w:lang w:val="zh_TW" w:bidi="zh_TW"/>
        </w:rPr>
        <w:t>代上1:23</w:t>
      </w:r>
      <w:r>
        <w:rPr>
          <w:lang w:val="zh_TW" w:bidi="zh_TW"/>
        </w:rPr>
        <w:t>）。</w:t>
      </w:r>
    </w:p>
    <w:p>
      <w:pPr>
        <w:pStyle w:val="ListNumber"/>
        <w:spacing w:line="240" w:lineRule="auto"/>
        <w:ind w:left="720"/>
      </w:pPr>
      <w:r>
        <w:rPr>
          <w:lang w:val="zh_TW" w:bidi="zh_TW"/>
        </w:rPr>
      </w:r>
      <w:r>
        <w:rPr>
          <w:lang w:val="zh_TW" w:bidi="zh_TW"/>
        </w:rPr>
        <w:t>早期的以東王，是波斯拉</w:t>
      </w:r>
      <w:r>
        <w:rPr>
          <w:lang w:val="zh_TW" w:bidi="zh_TW"/>
        </w:rPr>
        <w:t>人</w:t>
      </w:r>
      <w:r>
        <w:rPr>
          <w:lang w:val="zh_TW" w:bidi="zh_TW"/>
        </w:rPr>
        <w:t>謝拉之子（</w:t>
      </w:r>
      <w:r>
        <w:rPr>
          <w:lang w:val="zh_TW" w:bidi="zh_TW"/>
        </w:rPr>
        <w:t>創36:33–34</w:t>
      </w:r>
      <w:r>
        <w:rPr>
          <w:lang w:val="zh_TW" w:bidi="zh_TW"/>
        </w:rPr>
        <w:t>；</w:t>
      </w:r>
      <w:r>
        <w:rPr>
          <w:lang w:val="zh_TW" w:bidi="zh_TW"/>
        </w:rPr>
        <w:t>代上1:44–45</w:t>
      </w:r>
      <w:r>
        <w:rPr>
          <w:lang w:val="zh_TW" w:bidi="zh_TW"/>
        </w:rPr>
        <w:t>）。</w:t>
      </w:r>
    </w:p>
    <w:p>
      <w:pPr>
        <w:pStyle w:val="ListNumber"/>
        <w:spacing w:line="240" w:lineRule="auto"/>
        <w:ind w:left="720"/>
      </w:pPr>
      <w:r>
        <w:rPr>
          <w:lang w:val="zh_TW" w:bidi="zh_TW"/>
        </w:rPr>
      </w:r>
      <w:r>
        <w:rPr>
          <w:lang w:val="zh_TW" w:bidi="zh_TW"/>
        </w:rPr>
        <w:t>瑪頓的王，與其他迦南王一起加入夏瑣的耶賓組成的北方聯盟，目的是阻止以色列人接管迦南的北部地區。約巴在米倫水邊的戰鬥中陣亡（</w:t>
      </w:r>
      <w:r>
        <w:rPr>
          <w:lang w:val="zh_TW" w:bidi="zh_TW"/>
        </w:rPr>
        <w:t>書11:1</w:t>
      </w:r>
      <w:r>
        <w:rPr>
          <w:lang w:val="zh_TW" w:bidi="zh_TW"/>
        </w:rPr>
        <w:t>，</w:t>
      </w:r>
      <w:r>
        <w:rPr>
          <w:lang w:val="zh_TW" w:bidi="zh_TW"/>
        </w:rPr>
        <w:t>12:19</w:t>
      </w:r>
      <w:r>
        <w:rPr>
          <w:lang w:val="zh_TW" w:bidi="zh_TW"/>
        </w:rPr>
        <w:t>）。</w:t>
      </w:r>
    </w:p>
    <w:p>
      <w:pPr>
        <w:pStyle w:val="ListNumber"/>
        <w:spacing w:line="240" w:lineRule="auto"/>
        <w:ind w:left="720"/>
      </w:pPr>
      <w:r>
        <w:rPr>
          <w:lang w:val="zh_TW" w:bidi="zh_TW"/>
        </w:rPr>
      </w:r>
      <w:r>
        <w:rPr>
          <w:lang w:val="zh_TW" w:bidi="zh_TW"/>
        </w:rPr>
        <w:t>沙哈連的兒子，由妻子賀得所生，屬便雅憫支派（</w:t>
      </w:r>
      <w:r>
        <w:rPr>
          <w:lang w:val="zh_TW" w:bidi="zh_TW"/>
        </w:rPr>
        <w:t>代上8:9</w:t>
      </w:r>
      <w:r>
        <w:rPr>
          <w:lang w:val="zh_TW" w:bidi="zh_TW"/>
        </w:rPr>
        <w:t>）。</w:t>
      </w:r>
    </w:p>
    <w:p>
      <w:pPr>
        <w:pStyle w:val="ListNumber"/>
        <w:spacing w:line="240" w:lineRule="auto"/>
        <w:ind w:left="720"/>
      </w:pPr>
      <w:r>
        <w:rPr>
          <w:lang w:val="zh_TW" w:bidi="zh_TW"/>
        </w:rPr>
      </w:r>
      <w:r>
        <w:rPr>
          <w:lang w:val="zh_TW" w:bidi="zh_TW"/>
        </w:rPr>
        <w:t>以利巴力的兒子，屬便雅憫支派（</w:t>
      </w:r>
      <w:r>
        <w:rPr>
          <w:lang w:val="zh_TW" w:bidi="zh_TW"/>
        </w:rPr>
        <w:t>代上8:18</w:t>
      </w:r>
      <w:r>
        <w:rPr>
          <w:lang w:val="zh_TW" w:bidi="zh_TW"/>
        </w:rPr>
        <w:t>）。</w:t>
      </w:r>
      <w:r>
        <w:rPr>
          <w:lang w:val="zh_TW" w:bidi="zh_TW"/>
        </w:rPr>
      </w:r>
      <w:r>
        <w:rPr>
          <w:lang w:val="zh_TW" w:bidi="zh_TW"/>
        </w:rPr>
      </w:r>
    </w:p>
    <w:p>
      <w:pPr/>
      <w:r>
        <w:rPr>
          <w:lang w:val="zh_TW" w:bidi="zh_TW"/>
        </w:rPr>
      </w:r>
    </w:p>
    <w:p>
      <w:pPr>
        <w:pStyle w:val="Heading2"/>
      </w:pPr>
      <w:r>
        <w:rPr>
          <w:lang w:val="zh_TW" w:bidi="zh_TW"/>
        </w:rPr>
        <w:t>約伯（人物）</w:t>
      </w:r>
      <w:r>
        <w:rPr>
          <w:lang w:val="zh_TW" w:bidi="zh_TW"/>
        </w:rPr>
      </w:r>
    </w:p>
    <w:p>
      <w:pPr>
        <w:pStyle w:val="ListNumber"/>
        <w:numPr>
          <w:ilvl w:val="0"/>
          <w:numId w:val="15"/>
        </w:numPr>
        <w:spacing w:line="240" w:lineRule="auto"/>
        <w:ind w:left="720"/>
      </w:pPr>
      <w:r>
        <w:rPr>
          <w:lang w:val="zh_TW" w:bidi="zh_TW"/>
        </w:rPr>
      </w:r>
      <w:r>
        <w:rPr>
          <w:lang w:val="zh_TW" w:bidi="zh_TW"/>
        </w:rPr>
        <w:t xml:space="preserve"> 有英文譯本在</w:t>
      </w:r>
      <w:r>
        <w:rPr>
          <w:lang w:val="zh_TW" w:bidi="zh_TW"/>
        </w:rPr>
        <w:t>創世記四十六章13節</w:t>
      </w:r>
      <w:r>
        <w:rPr>
          <w:lang w:val="zh_TW" w:bidi="zh_TW"/>
        </w:rPr>
        <w:t>將雅述（Jashub，以薩迦的第三個兒子）的另一個名字約伯（Iob）拼作Job。</w:t>
      </w:r>
      <w:r>
        <w:rPr>
          <w:i/>
          <w:lang w:val="zh_TW" w:bidi="zh_TW"/>
        </w:rPr>
        <w:t>見</w:t>
      </w:r>
      <w:r>
        <w:rPr>
          <w:lang w:val="zh_TW" w:bidi="zh_TW"/>
        </w:rPr>
        <w:t>雅述#1</w:t>
      </w:r>
      <w:r>
        <w:rPr>
          <w:lang w:val="zh_TW" w:bidi="zh_TW"/>
        </w:rPr>
        <w:t>。</w:t>
      </w:r>
    </w:p>
    <w:p>
      <w:pPr>
        <w:pStyle w:val="ListNumber"/>
        <w:spacing w:line="240" w:lineRule="auto"/>
        <w:ind w:left="720"/>
      </w:pPr>
      <w:r>
        <w:rPr>
          <w:lang w:val="zh_TW" w:bidi="zh_TW"/>
        </w:rPr>
      </w:r>
      <w:r>
        <w:rPr>
          <w:lang w:val="zh_TW" w:bidi="zh_TW"/>
        </w:rPr>
        <w:t>約伯記的主角。約伯所承受的極大苦難，構成全卷書的主題架構，這卷書探討神的兒女在苦難中的經歷，以及苦難所扮演的角色。</w:t>
        <w:br/>
      </w:r>
      <w:r>
        <w:rPr>
          <w:lang w:val="zh_TW" w:bidi="zh_TW"/>
        </w:rPr>
        <w:t>約伯這名字的詞源（etymology）難以確定。有些人認為它源自一個意思是「敵對」的希伯來文詞語，並認為這反映了約伯拒絕順服神旨意的態度。不過，這名字也常見於西閃族文獻，是一個人名，因此最好將它理解為一個普通的人名。在西閃族文中，這名字的意思可能是「沒有父親」或「我的父親在哪裡？」</w:t>
        <w:br/>
      </w:r>
      <w:r>
        <w:rPr>
          <w:lang w:val="zh_TW" w:bidi="zh_TW"/>
        </w:rPr>
        <w:t>由於約伯記的作者和寫作地點都無法確定，因此很難確定約伯生活的年代。約伯的名字出現</w:t>
      </w:r>
      <w:r>
        <w:rPr>
          <w:lang w:val="zh_TW" w:bidi="zh_TW"/>
        </w:rPr>
        <w:t>以西結書十四章14、20節</w:t>
      </w:r>
      <w:r>
        <w:rPr>
          <w:lang w:val="zh_TW" w:bidi="zh_TW"/>
        </w:rPr>
        <w:t>，有可能表達他是一位遠古人物。</w:t>
      </w:r>
    </w:p>
    <w:p>
      <w:pPr/>
      <w:r>
        <w:rPr>
          <w:lang w:val="zh_TW" w:bidi="zh_TW"/>
        </w:rPr>
      </w:r>
      <w:r>
        <w:rPr>
          <w:i/>
          <w:lang w:val="zh_TW" w:bidi="zh_TW"/>
        </w:rPr>
        <w:t>另見</w:t>
      </w:r>
      <w:r>
        <w:rPr>
          <w:lang w:val="zh_TW" w:bidi="zh_TW"/>
        </w:rPr>
        <w:t xml:space="preserve"> </w:t>
      </w:r>
      <w:r>
        <w:rPr>
          <w:lang w:val="zh_TW" w:bidi="zh_TW"/>
        </w:rPr>
        <w:t>約伯記</w:t>
      </w:r>
      <w:r>
        <w:rPr>
          <w:lang w:val="zh_TW" w:bidi="zh_TW"/>
        </w:rPr>
        <w:t>。</w:t>
      </w:r>
      <w:r>
        <w:rPr>
          <w:lang w:val="zh_TW" w:bidi="zh_TW"/>
        </w:rPr>
      </w:r>
      <w:r>
        <w:rPr>
          <w:lang w:val="zh_TW" w:bidi="zh_TW"/>
        </w:rPr>
      </w:r>
    </w:p>
    <w:p>
      <w:pPr/>
      <w:r>
        <w:rPr>
          <w:lang w:val="zh_TW" w:bidi="zh_TW"/>
        </w:rPr>
      </w:r>
    </w:p>
    <w:p>
      <w:pPr>
        <w:pStyle w:val="Heading2"/>
      </w:pPr>
      <w:r>
        <w:rPr>
          <w:lang w:val="zh_TW" w:bidi="zh_TW"/>
        </w:rPr>
        <w:t>約伯（Iob）</w:t>
      </w:r>
      <w:r>
        <w:rPr>
          <w:lang w:val="zh_TW" w:bidi="zh_TW"/>
        </w:rPr>
      </w:r>
    </w:p>
    <w:p>
      <w:pPr/>
      <w:r>
        <w:rPr>
          <w:lang w:val="zh_TW" w:bidi="zh_TW"/>
        </w:rPr>
      </w:r>
      <w:r>
        <w:rPr>
          <w:lang w:val="zh_TW" w:bidi="zh_TW"/>
        </w:rPr>
        <w:t>創世記四十六章13節</w:t>
      </w:r>
      <w:r>
        <w:rPr>
          <w:lang w:val="zh_TW" w:bidi="zh_TW"/>
        </w:rPr>
        <w:t>中，以薩迦的兒子雅述（Jashub）的另一個名字。</w:t>
      </w:r>
      <w:r>
        <w:rPr>
          <w:i/>
          <w:lang w:val="zh_TW" w:bidi="zh_TW"/>
        </w:rPr>
        <w:t>見</w:t>
      </w:r>
      <w:r>
        <w:rPr>
          <w:lang w:val="zh_TW" w:bidi="zh_TW"/>
        </w:rPr>
        <w:t>雅述#1</w:t>
      </w:r>
      <w:r>
        <w:rPr>
          <w:lang w:val="zh_TW" w:bidi="zh_TW"/>
        </w:rPr>
        <w:t>。</w:t>
      </w:r>
      <w:r>
        <w:rPr>
          <w:lang w:val="zh_TW" w:bidi="zh_TW"/>
        </w:rPr>
      </w:r>
      <w:r>
        <w:rPr>
          <w:lang w:val="zh_TW" w:bidi="zh_TW"/>
        </w:rPr>
      </w:r>
    </w:p>
    <w:p>
      <w:pPr/>
      <w:r>
        <w:rPr>
          <w:lang w:val="zh_TW" w:bidi="zh_TW"/>
        </w:rPr>
      </w:r>
    </w:p>
    <w:p>
      <w:pPr>
        <w:pStyle w:val="Heading2"/>
      </w:pPr>
      <w:r>
        <w:rPr>
          <w:lang w:val="zh_TW" w:bidi="zh_TW"/>
        </w:rPr>
        <w:t>約旦河東</w:t>
      </w:r>
      <w:r>
        <w:rPr>
          <w:lang w:val="zh_TW" w:bidi="zh_TW"/>
        </w:rPr>
      </w:r>
    </w:p>
    <w:p>
      <w:pPr/>
      <w:r>
        <w:rPr>
          <w:lang w:val="zh_TW" w:bidi="zh_TW"/>
        </w:rPr>
      </w:r>
      <w:r>
        <w:rPr>
          <w:lang w:val="zh_TW" w:bidi="zh_TW"/>
        </w:rPr>
        <w:t>約旦河東岸的地區。雖然這個名稱沒有出現在聖經中，但聖經歷史中的許多事件都發生在這裡。今天，這片地區大致相當於約旦王國。在聖經時代，這片地區包括巴珊、基列、亞捫、摩押、以東，以及位於更東面的曠野地區。在舊約聖經中，「約旦河外」常用來指這片地區（</w:t>
      </w:r>
      <w:r>
        <w:rPr>
          <w:lang w:val="zh_TW" w:bidi="zh_TW"/>
        </w:rPr>
        <w:t>創50:10–11</w:t>
      </w:r>
      <w:r>
        <w:rPr>
          <w:lang w:val="zh_TW" w:bidi="zh_TW"/>
        </w:rPr>
        <w:t>；</w:t>
      </w:r>
      <w:r>
        <w:rPr>
          <w:lang w:val="zh_TW" w:bidi="zh_TW"/>
        </w:rPr>
        <w:t>申3:20，</w:t>
      </w:r>
      <w:r>
        <w:rPr>
          <w:lang w:val="zh_TW" w:bidi="zh_TW"/>
        </w:rPr>
        <w:t>4:47</w:t>
      </w:r>
      <w:r>
        <w:rPr>
          <w:lang w:val="zh_TW" w:bidi="zh_TW"/>
        </w:rPr>
        <w:t>；</w:t>
      </w:r>
      <w:r>
        <w:rPr>
          <w:lang w:val="zh_TW" w:bidi="zh_TW"/>
        </w:rPr>
        <w:t>書9:10，</w:t>
      </w:r>
      <w:r>
        <w:rPr>
          <w:lang w:val="zh_TW" w:bidi="zh_TW"/>
        </w:rPr>
        <w:t>13:8，</w:t>
      </w:r>
      <w:r>
        <w:rPr>
          <w:lang w:val="zh_TW" w:bidi="zh_TW"/>
        </w:rPr>
        <w:t>18:7</w:t>
      </w:r>
      <w:r>
        <w:rPr>
          <w:lang w:val="zh_TW" w:bidi="zh_TW"/>
        </w:rPr>
        <w:t>；</w:t>
      </w:r>
      <w:r>
        <w:rPr>
          <w:lang w:val="zh_TW" w:bidi="zh_TW"/>
        </w:rPr>
        <w:t>士5:17</w:t>
      </w:r>
      <w:r>
        <w:rPr>
          <w:lang w:val="zh_TW" w:bidi="zh_TW"/>
        </w:rPr>
        <w:t>，譯註：和合本譯為約旦河東或約旦河那邊），但這個片語偶爾也用來指約旦河西岸的地區（</w:t>
      </w:r>
      <w:r>
        <w:rPr>
          <w:lang w:val="zh_TW" w:bidi="zh_TW"/>
        </w:rPr>
        <w:t>申3:25</w:t>
      </w:r>
      <w:r>
        <w:rPr>
          <w:lang w:val="zh_TW" w:bidi="zh_TW"/>
        </w:rPr>
        <w:t>）。到了新約時代，這片地區稱為比利亞。</w:t>
      </w:r>
      <w:r>
        <w:rPr>
          <w:i/>
          <w:lang w:val="zh_TW" w:bidi="zh_TW"/>
        </w:rPr>
        <w:t>見</w:t>
      </w:r>
      <w:r>
        <w:rPr>
          <w:lang w:val="zh_TW" w:bidi="zh_TW"/>
        </w:rPr>
        <w:t xml:space="preserve"> </w:t>
      </w:r>
      <w:r>
        <w:rPr>
          <w:lang w:val="zh_TW" w:bidi="zh_TW"/>
        </w:rPr>
        <w:t>比利亞</w:t>
      </w:r>
      <w:r>
        <w:rPr>
          <w:lang w:val="zh_TW" w:bidi="zh_TW"/>
        </w:rPr>
        <w:t>。</w:t>
      </w:r>
      <w:r>
        <w:rPr>
          <w:lang w:val="zh_TW" w:bidi="zh_TW"/>
        </w:rPr>
      </w:r>
      <w:r>
        <w:rPr>
          <w:lang w:val="zh_TW" w:bidi="zh_TW"/>
        </w:rPr>
      </w:r>
    </w:p>
    <w:p>
      <w:pPr/>
      <w:r>
        <w:rPr>
          <w:lang w:val="zh_TW" w:bidi="zh_TW"/>
        </w:rPr>
      </w:r>
    </w:p>
    <w:p>
      <w:pPr>
        <w:pStyle w:val="Heading2"/>
      </w:pPr>
      <w:r>
        <w:rPr>
          <w:lang w:val="zh_TW" w:bidi="zh_TW"/>
        </w:rPr>
        <w:t>約旦河渡口</w:t>
      </w:r>
      <w:r>
        <w:rPr>
          <w:lang w:val="zh_TW" w:bidi="zh_TW"/>
        </w:rPr>
      </w:r>
    </w:p>
    <w:p>
      <w:pPr/>
      <w:r>
        <w:rPr>
          <w:lang w:val="zh_TW" w:bidi="zh_TW"/>
        </w:rPr>
      </w:r>
      <w:r>
        <w:rPr>
          <w:lang w:val="zh_TW" w:bidi="zh_TW"/>
        </w:rPr>
        <w:t>約旦河的渡口是河水較淺的地方，人和牲畜可以步行渡河。</w:t>
      </w:r>
    </w:p>
    <w:p>
      <w:pPr/>
      <w:r>
        <w:rPr>
          <w:lang w:val="zh_TW" w:bidi="zh_TW"/>
        </w:rPr>
      </w:r>
      <w:r>
        <w:rPr>
          <w:lang w:val="zh_TW" w:bidi="zh_TW"/>
        </w:rPr>
        <w:t>舊約聖經中有許多重要人物曾經從約旦河的渡口（淺水處）過河。這些人包括：</w:t>
      </w:r>
    </w:p>
    <w:p>
      <w:pPr>
        <w:pStyle w:val="ListBullet"/>
        <w:spacing w:line="240" w:lineRule="auto"/>
        <w:ind w:left="720"/>
      </w:pPr>
      <w:r>
        <w:rPr>
          <w:lang w:val="zh_TW" w:bidi="zh_TW"/>
        </w:rPr>
      </w:r>
      <w:r>
        <w:rPr>
          <w:lang w:val="zh_TW" w:bidi="zh_TW"/>
        </w:rPr>
        <w:t>雅各（</w:t>
      </w:r>
      <w:r>
        <w:rPr>
          <w:lang w:val="zh_TW" w:bidi="zh_TW"/>
        </w:rPr>
        <w:t>創32:10</w:t>
      </w:r>
      <w:r>
        <w:rPr>
          <w:lang w:val="zh_TW" w:bidi="zh_TW"/>
        </w:rPr>
        <w:t>），</w:t>
      </w:r>
    </w:p>
    <w:p>
      <w:pPr>
        <w:pStyle w:val="ListBullet"/>
        <w:spacing w:line="240" w:lineRule="auto"/>
        <w:ind w:left="720"/>
      </w:pPr>
      <w:r>
        <w:rPr>
          <w:lang w:val="zh_TW" w:bidi="zh_TW"/>
        </w:rPr>
      </w:r>
      <w:r>
        <w:rPr>
          <w:lang w:val="zh_TW" w:bidi="zh_TW"/>
        </w:rPr>
        <w:t>基甸（</w:t>
      </w:r>
      <w:r>
        <w:rPr>
          <w:lang w:val="zh_TW" w:bidi="zh_TW"/>
        </w:rPr>
        <w:t>士8:4</w:t>
      </w:r>
      <w:r>
        <w:rPr>
          <w:lang w:val="zh_TW" w:bidi="zh_TW"/>
        </w:rPr>
        <w:t>），</w:t>
      </w:r>
    </w:p>
    <w:p>
      <w:pPr>
        <w:pStyle w:val="ListBullet"/>
        <w:spacing w:line="240" w:lineRule="auto"/>
        <w:ind w:left="720"/>
      </w:pPr>
      <w:r>
        <w:rPr>
          <w:lang w:val="zh_TW" w:bidi="zh_TW"/>
        </w:rPr>
      </w:r>
      <w:r>
        <w:rPr>
          <w:lang w:val="zh_TW" w:bidi="zh_TW"/>
        </w:rPr>
        <w:t>大衛王（</w:t>
      </w:r>
      <w:r>
        <w:rPr>
          <w:lang w:val="zh_TW" w:bidi="zh_TW"/>
        </w:rPr>
        <w:t>撒下10:17</w:t>
      </w:r>
      <w:r>
        <w:rPr>
          <w:lang w:val="zh_TW" w:bidi="zh_TW"/>
        </w:rPr>
        <w:t>，</w:t>
      </w:r>
      <w:r>
        <w:rPr>
          <w:lang w:val="zh_TW" w:bidi="zh_TW"/>
        </w:rPr>
        <w:t>17:22</w:t>
      </w:r>
      <w:r>
        <w:rPr>
          <w:lang w:val="zh_TW" w:bidi="zh_TW"/>
        </w:rPr>
        <w:t>），</w:t>
      </w:r>
    </w:p>
    <w:p>
      <w:pPr>
        <w:pStyle w:val="ListBullet"/>
        <w:spacing w:line="240" w:lineRule="auto"/>
        <w:ind w:left="720"/>
      </w:pPr>
      <w:r>
        <w:rPr>
          <w:lang w:val="zh_TW" w:bidi="zh_TW"/>
        </w:rPr>
      </w:r>
      <w:r>
        <w:rPr>
          <w:lang w:val="zh_TW" w:bidi="zh_TW"/>
        </w:rPr>
        <w:t>大衛的兒子押沙龍（</w:t>
      </w:r>
      <w:r>
        <w:rPr>
          <w:lang w:val="zh_TW" w:bidi="zh_TW"/>
        </w:rPr>
        <w:t>撒下17:24</w:t>
      </w:r>
      <w:r>
        <w:rPr>
          <w:lang w:val="zh_TW" w:bidi="zh_TW"/>
        </w:rPr>
        <w:t>），以及</w:t>
      </w:r>
    </w:p>
    <w:p>
      <w:pPr>
        <w:pStyle w:val="ListBullet"/>
        <w:spacing w:line="240" w:lineRule="auto"/>
        <w:ind w:left="720"/>
      </w:pPr>
      <w:r>
        <w:rPr>
          <w:lang w:val="zh_TW" w:bidi="zh_TW"/>
        </w:rPr>
      </w:r>
      <w:r>
        <w:rPr>
          <w:lang w:val="zh_TW" w:bidi="zh_TW"/>
        </w:rPr>
        <w:t>押尼珥和跟隨他的人（</w:t>
      </w:r>
      <w:r>
        <w:rPr>
          <w:lang w:val="zh_TW" w:bidi="zh_TW"/>
        </w:rPr>
        <w:t>撒下2:29</w:t>
      </w:r>
      <w:r>
        <w:rPr>
          <w:lang w:val="zh_TW" w:bidi="zh_TW"/>
        </w:rPr>
        <w:t>）</w:t>
      </w:r>
    </w:p>
    <w:p>
      <w:pPr/>
      <w:r>
        <w:rPr>
          <w:lang w:val="zh_TW" w:bidi="zh_TW"/>
        </w:rPr>
      </w:r>
      <w:r>
        <w:rPr>
          <w:lang w:val="zh_TW" w:bidi="zh_TW"/>
        </w:rPr>
        <w:t>約書亞和以色列人曾在洪水季節走乾地過約旦河。這是神所行的神蹟（</w:t>
      </w:r>
      <w:r>
        <w:rPr>
          <w:lang w:val="zh_TW" w:bidi="zh_TW"/>
        </w:rPr>
        <w:t>書3:15–16</w:t>
      </w:r>
      <w:r>
        <w:rPr>
          <w:lang w:val="zh_TW" w:bidi="zh_TW"/>
        </w:rPr>
        <w:t>）。</w:t>
      </w:r>
    </w:p>
    <w:p>
      <w:pPr/>
      <w:r>
        <w:rPr>
          <w:lang w:val="zh_TW" w:bidi="zh_TW"/>
        </w:rPr>
      </w:r>
      <w:r>
        <w:rPr>
          <w:lang w:val="zh_TW" w:bidi="zh_TW"/>
        </w:rPr>
        <w:t>耶穌在加利利與耶路撒冷之間往來時，也曾多次渡過約旦河。</w:t>
      </w:r>
    </w:p>
    <w:p>
      <w:pPr/>
      <w:r>
        <w:rPr>
          <w:lang w:val="zh_TW" w:bidi="zh_TW"/>
        </w:rPr>
      </w:r>
      <w:r>
        <w:rPr>
          <w:lang w:val="zh_TW" w:bidi="zh_TW"/>
        </w:rPr>
        <w:t>約旦河有兩個主要的渡口。第一個位於耶利哥（</w:t>
      </w:r>
      <w:r>
        <w:rPr>
          <w:lang w:val="zh_TW" w:bidi="zh_TW"/>
        </w:rPr>
        <w:t>書2:7</w:t>
      </w:r>
      <w:r>
        <w:rPr>
          <w:lang w:val="zh_TW" w:bidi="zh_TW"/>
        </w:rPr>
        <w:t>；</w:t>
      </w:r>
      <w:r>
        <w:rPr>
          <w:lang w:val="zh_TW" w:bidi="zh_TW"/>
        </w:rPr>
        <w:t>士3:28</w:t>
      </w:r>
      <w:r>
        <w:rPr>
          <w:lang w:val="zh_TW" w:bidi="zh_TW"/>
        </w:rPr>
        <w:t>；</w:t>
      </w:r>
      <w:r>
        <w:rPr>
          <w:lang w:val="zh_TW" w:bidi="zh_TW"/>
        </w:rPr>
        <w:t>撒下19:15</w:t>
      </w:r>
      <w:r>
        <w:rPr>
          <w:lang w:val="zh_TW" w:bidi="zh_TW"/>
        </w:rPr>
        <w:t>）。第二個位於伯大尼，就是約翰施洗的地方（</w:t>
      </w:r>
      <w:r>
        <w:rPr>
          <w:lang w:val="zh_TW" w:bidi="zh_TW"/>
        </w:rPr>
        <w:t>約1:28</w:t>
      </w:r>
      <w:r>
        <w:rPr>
          <w:lang w:val="zh_TW" w:bidi="zh_TW"/>
        </w:rPr>
        <w:t>）。</w:t>
      </w:r>
    </w:p>
    <w:p>
      <w:pPr/>
      <w:r>
        <w:rPr>
          <w:lang w:val="zh_TW" w:bidi="zh_TW"/>
        </w:rPr>
      </w:r>
      <w:r>
        <w:rPr>
          <w:lang w:val="zh_TW" w:bidi="zh_TW"/>
        </w:rPr>
        <w:t>在某些季節和地點，約旦河的水會太深不容易渡過。例如黎巴嫩山的積雪融化之後，或靠近死海的地區，河水會上漲。在這些地方，河面約有30.5公尺（100英尺）寬，水深約1.5至3公尺（5至10英尺）（</w:t>
      </w:r>
      <w:r>
        <w:rPr>
          <w:lang w:val="zh_TW" w:bidi="zh_TW"/>
        </w:rPr>
        <w:t>書3:15</w:t>
      </w:r>
      <w:r>
        <w:rPr>
          <w:lang w:val="zh_TW" w:bidi="zh_TW"/>
        </w:rPr>
        <w:t>）。</w:t>
      </w:r>
    </w:p>
    <w:p>
      <w:pPr/>
      <w:r>
        <w:rPr>
          <w:lang w:val="zh_TW" w:bidi="zh_TW"/>
        </w:rPr>
      </w:r>
      <w:r>
        <w:rPr>
          <w:i/>
          <w:lang w:val="zh_TW" w:bidi="zh_TW"/>
        </w:rPr>
        <w:t>另見</w:t>
      </w:r>
      <w:r>
        <w:rPr>
          <w:lang w:val="zh_TW" w:bidi="zh_TW"/>
        </w:rPr>
        <w:t xml:space="preserve"> </w:t>
      </w:r>
      <w:r>
        <w:rPr>
          <w:lang w:val="zh_TW" w:bidi="zh_TW"/>
        </w:rPr>
        <w:t>約旦河</w:t>
      </w:r>
      <w:r>
        <w:rPr>
          <w:lang w:val="zh_TW" w:bidi="zh_TW"/>
        </w:rPr>
        <w:t>。</w:t>
      </w:r>
      <w:r>
        <w:rPr>
          <w:lang w:val="zh_TW" w:bidi="zh_TW"/>
        </w:rPr>
      </w:r>
      <w:r>
        <w:rPr>
          <w:lang w:val="zh_TW" w:bidi="zh_TW"/>
        </w:rPr>
      </w:r>
    </w:p>
    <w:p>
      <w:pPr/>
      <w:r>
        <w:rPr>
          <w:lang w:val="zh_TW" w:bidi="zh_TW"/>
        </w:rPr>
      </w:r>
    </w:p>
    <w:p>
      <w:pPr>
        <w:pStyle w:val="Heading2"/>
      </w:pPr>
      <w:r>
        <w:rPr>
          <w:lang w:val="zh_TW" w:bidi="zh_TW"/>
        </w:rPr>
        <w:t>約櫃</w:t>
      </w:r>
      <w:r>
        <w:rPr>
          <w:lang w:val="zh_TW" w:bidi="zh_TW"/>
        </w:rPr>
      </w:r>
    </w:p>
    <w:p>
      <w:pPr/>
      <w:r>
        <w:rPr>
          <w:lang w:val="zh_TW" w:bidi="zh_TW"/>
        </w:rPr>
      </w:r>
      <w:r>
        <w:rPr>
          <w:lang w:val="zh_TW" w:bidi="zh_TW"/>
        </w:rPr>
        <w:t>曠野會幕（聖所帳幕）中最重要的器具。神吩咐摩西建造會幕時，也指示他製作約櫃 （</w:t>
      </w:r>
      <w:r>
        <w:rPr>
          <w:lang w:val="zh_TW" w:bidi="zh_TW"/>
        </w:rPr>
        <w:t>出25:10</w:t>
      </w:r>
      <w:r>
        <w:rPr>
          <w:lang w:val="zh_TW" w:bidi="zh_TW"/>
        </w:rPr>
        <w:t>–</w:t>
      </w:r>
      <w:r>
        <w:rPr>
          <w:lang w:val="zh_TW" w:bidi="zh_TW"/>
        </w:rPr>
        <w:t>22</w:t>
      </w:r>
      <w:r>
        <w:rPr>
          <w:lang w:val="zh_TW" w:bidi="zh_TW"/>
        </w:rPr>
        <w:t>）。希伯來文中譯為約櫃的詞語，也可指「櫃子」（</w:t>
      </w:r>
      <w:r>
        <w:rPr>
          <w:lang w:val="zh_TW" w:bidi="zh_TW"/>
        </w:rPr>
        <w:t>王下12:9</w:t>
      </w:r>
      <w:r>
        <w:rPr>
          <w:lang w:val="zh_TW" w:bidi="zh_TW"/>
        </w:rPr>
        <w:t>–</w:t>
      </w:r>
      <w:r>
        <w:rPr>
          <w:lang w:val="zh_TW" w:bidi="zh_TW"/>
        </w:rPr>
        <w:t>10</w:t>
      </w:r>
      <w:r>
        <w:rPr>
          <w:lang w:val="zh_TW" w:bidi="zh_TW"/>
        </w:rPr>
        <w:t>） 或「棺材」（</w:t>
      </w:r>
      <w:r>
        <w:rPr>
          <w:lang w:val="zh_TW" w:bidi="zh_TW"/>
        </w:rPr>
        <w:t>創50:26</w:t>
      </w:r>
      <w:r>
        <w:rPr>
          <w:lang w:val="zh_TW" w:bidi="zh_TW"/>
        </w:rPr>
        <w:t>）。這個詞與挪亞方舟所用的詞並不相同。</w:t>
      </w:r>
    </w:p>
    <w:p>
      <w:pPr>
        <w:pStyle w:val="Heading3"/>
      </w:pPr>
      <w:r>
        <w:rPr>
          <w:lang w:val="zh_TW" w:bidi="zh_TW"/>
        </w:rPr>
        <w:t>約櫃的描述</w:t>
      </w:r>
    </w:p>
    <w:p>
      <w:pPr/>
      <w:r>
        <w:rPr>
          <w:lang w:val="zh_TW" w:bidi="zh_TW"/>
        </w:rPr>
      </w:r>
      <w:r>
        <w:rPr>
          <w:lang w:val="zh_TW" w:bidi="zh_TW"/>
        </w:rPr>
        <w:t>摩西吩咐比撒列製作一個稱為約櫃的特殊箱子。它用皂莢木製成，內外包上精金（</w:t>
      </w:r>
      <w:r>
        <w:rPr>
          <w:lang w:val="zh_TW" w:bidi="zh_TW"/>
        </w:rPr>
        <w:t>出31:1–5，</w:t>
      </w:r>
      <w:r>
        <w:rPr>
          <w:lang w:val="zh_TW" w:bidi="zh_TW"/>
        </w:rPr>
        <w:t>37:1–9</w:t>
      </w:r>
      <w:r>
        <w:rPr>
          <w:lang w:val="zh_TW" w:bidi="zh_TW"/>
        </w:rPr>
        <w:t>）。這個箱子長約45英寸、寬27英寸、高27英寸（約114 × 69 × 69公分）。約櫃兩側有環，可以把槓穿過環來抬櫃。</w:t>
      </w:r>
    </w:p>
    <w:p>
      <w:pPr/>
      <w:r>
        <w:rPr>
          <w:lang w:val="zh_TW" w:bidi="zh_TW"/>
        </w:rPr>
      </w:r>
      <w:r>
        <w:rPr>
          <w:lang w:val="zh_TW" w:bidi="zh_TW"/>
        </w:rPr>
        <w:t>約櫃原本設計用來存放神賜給摩西的兩塊石版（</w:t>
      </w:r>
      <w:r>
        <w:rPr>
          <w:lang w:val="zh_TW" w:bidi="zh_TW"/>
        </w:rPr>
        <w:t>出25:16</w:t>
      </w:r>
      <w:r>
        <w:rPr>
          <w:lang w:val="zh_TW" w:bidi="zh_TW"/>
        </w:rPr>
        <w:t>）。由於這兩塊石版也稱為「法版」，約櫃有時也稱為「法櫃」。櫃內還放著一罐嗎哪，就是神藉神蹟賜下的食物（</w:t>
      </w:r>
      <w:r>
        <w:rPr>
          <w:lang w:val="zh_TW" w:bidi="zh_TW"/>
        </w:rPr>
        <w:t>出16:33</w:t>
      </w:r>
      <w:r>
        <w:rPr>
          <w:lang w:val="zh_TW" w:bidi="zh_TW"/>
        </w:rPr>
        <w:t>），以及亞倫發過芽的杖 （</w:t>
      </w:r>
      <w:r>
        <w:rPr>
          <w:lang w:val="zh_TW" w:bidi="zh_TW"/>
        </w:rPr>
        <w:t>民17:10</w:t>
      </w:r>
      <w:r>
        <w:rPr>
          <w:lang w:val="zh_TW" w:bidi="zh_TW"/>
        </w:rPr>
        <w:t>；</w:t>
      </w:r>
      <w:r>
        <w:rPr>
          <w:lang w:val="zh_TW" w:bidi="zh_TW"/>
        </w:rPr>
        <w:t>來9:4</w:t>
      </w:r>
      <w:r>
        <w:rPr>
          <w:lang w:val="zh_TW" w:bidi="zh_TW"/>
        </w:rPr>
        <w:t>）。</w:t>
      </w:r>
    </w:p>
    <w:p>
      <w:pPr/>
      <w:r>
        <w:rPr>
          <w:lang w:val="zh_TW" w:bidi="zh_TW"/>
        </w:rPr>
      </w:r>
      <w:r>
        <w:rPr>
          <w:lang w:val="zh_TW" w:bidi="zh_TW"/>
        </w:rPr>
        <w:t>約櫃的蓋子稱為「施恩座」或「施恩之處」（</w:t>
      </w:r>
      <w:r>
        <w:rPr>
          <w:lang w:val="zh_TW" w:bidi="zh_TW"/>
        </w:rPr>
        <w:t>出25:17</w:t>
      </w:r>
      <w:r>
        <w:rPr>
          <w:lang w:val="zh_TW" w:bidi="zh_TW"/>
        </w:rPr>
        <w:t>）。這是一塊覆蓋在約櫃上方的金板，本身也具有重要意義。大祭司每年都要把公牛和山羊的血灑在施恩座上，為以色列百姓贖罪（</w:t>
      </w:r>
      <w:r>
        <w:rPr>
          <w:lang w:val="zh_TW" w:bidi="zh_TW"/>
        </w:rPr>
        <w:t>利16:2–16</w:t>
      </w:r>
      <w:r>
        <w:rPr>
          <w:lang w:val="zh_TW" w:bidi="zh_TW"/>
        </w:rPr>
        <w:t>）。「施恩座」這個名稱與希伯來文「贖罪」一詞有關。這個蓋子稱為「座」，是因為人們相信耶和華坐在施恩座兩端的兩個基路伯（有翅膀的活物）之間（</w:t>
      </w:r>
      <w:r>
        <w:rPr>
          <w:lang w:val="zh_TW" w:bidi="zh_TW"/>
        </w:rPr>
        <w:t>詩99:1</w:t>
      </w:r>
      <w:r>
        <w:rPr>
          <w:lang w:val="zh_TW" w:bidi="zh_TW"/>
        </w:rPr>
        <w:t>）。耶和華也從兩個基路伯中間向摩西說話（</w:t>
      </w:r>
      <w:r>
        <w:rPr>
          <w:lang w:val="zh_TW" w:bidi="zh_TW"/>
        </w:rPr>
        <w:t>民7:89</w:t>
      </w:r>
      <w:r>
        <w:rPr>
          <w:lang w:val="zh_TW" w:bidi="zh_TW"/>
        </w:rPr>
        <w:t>）。</w:t>
      </w:r>
    </w:p>
    <w:p>
      <w:pPr/>
      <w:r>
        <w:rPr>
          <w:lang w:val="zh_TW" w:bidi="zh_TW"/>
        </w:rPr>
      </w:r>
      <w:r>
        <w:rPr>
          <w:lang w:val="zh_TW" w:bidi="zh_TW"/>
        </w:rPr>
        <w:t>聖經中，有時稱它為「約櫃」（</w:t>
      </w:r>
      <w:r>
        <w:rPr>
          <w:lang w:val="zh_TW" w:bidi="zh_TW"/>
        </w:rPr>
        <w:t>出37:1</w:t>
      </w:r>
      <w:r>
        <w:rPr>
          <w:lang w:val="zh_TW" w:bidi="zh_TW"/>
        </w:rPr>
        <w:t>；</w:t>
      </w:r>
      <w:r>
        <w:rPr>
          <w:lang w:val="zh_TW" w:bidi="zh_TW"/>
        </w:rPr>
        <w:t>民3:31</w:t>
      </w:r>
      <w:r>
        <w:rPr>
          <w:lang w:val="zh_TW" w:bidi="zh_TW"/>
        </w:rPr>
        <w:t>），有時則稱它為「法櫃」（</w:t>
      </w:r>
      <w:r>
        <w:rPr>
          <w:lang w:val="zh_TW" w:bidi="zh_TW"/>
        </w:rPr>
        <w:t>民4:5</w:t>
      </w:r>
      <w:r>
        <w:rPr>
          <w:lang w:val="zh_TW" w:bidi="zh_TW"/>
        </w:rPr>
        <w:t>；</w:t>
      </w:r>
      <w:r>
        <w:rPr>
          <w:lang w:val="zh_TW" w:bidi="zh_TW"/>
        </w:rPr>
        <w:t>書4:16</w:t>
      </w:r>
      <w:r>
        <w:rPr>
          <w:lang w:val="zh_TW" w:bidi="zh_TW"/>
        </w:rPr>
        <w:t>）。以色列人藉此被提醒，約櫃的聖潔並非來自它自身所具有的神奇力量，而是因為約櫃裡存放著神聖潔的律法，它才得以聖潔。「法櫃」這個名稱也提醒他們，必須遵行神在立約時所頒布的誡命。</w:t>
      </w:r>
    </w:p>
    <w:p>
      <w:pPr/>
      <w:r>
        <w:rPr>
          <w:lang w:val="zh_TW" w:bidi="zh_TW"/>
        </w:rPr>
      </w:r>
      <w:r>
        <w:rPr>
          <w:lang w:val="zh_TW" w:bidi="zh_TW"/>
        </w:rPr>
        <w:t>這些誡命來自與他們立約（或作應許）的神。祂正是那位把以色列人從埃及為奴之地救出來，並應許作他們的神、常與他們同在的神。（</w:t>
      </w:r>
      <w:r>
        <w:rPr>
          <w:lang w:val="zh_TW" w:bidi="zh_TW"/>
        </w:rPr>
        <w:t>出6:6–7</w:t>
      </w:r>
      <w:r>
        <w:rPr>
          <w:lang w:val="zh_TW" w:bidi="zh_TW"/>
        </w:rPr>
        <w:t>）。因此，這個櫃通常稱為「法櫃」。有時則稱為「耶和華的約櫃」（</w:t>
      </w:r>
      <w:r>
        <w:rPr>
          <w:lang w:val="zh_TW" w:bidi="zh_TW"/>
        </w:rPr>
        <w:t>代上28:18</w:t>
      </w:r>
      <w:r>
        <w:rPr>
          <w:lang w:val="zh_TW" w:bidi="zh_TW"/>
        </w:rPr>
        <w:t>）。</w:t>
      </w:r>
    </w:p>
    <w:p>
      <w:pPr/>
      <w:r>
        <w:rPr>
          <w:lang w:val="zh_TW" w:bidi="zh_TW"/>
        </w:rPr>
      </w:r>
      <w:r>
        <w:rPr>
          <w:lang w:val="zh_TW" w:bidi="zh_TW"/>
        </w:rPr>
        <w:t>約櫃是看不見的神臨在以色列人中間的一個可見記號，具有大能而神聖的特質；人若冒犯它，往往會喪命。例如，伯·示麥的人沒有以應有的態度對待約櫃，因此受到嚴厲懲罰（</w:t>
      </w:r>
      <w:r>
        <w:rPr>
          <w:lang w:val="zh_TW" w:bidi="zh_TW"/>
        </w:rPr>
        <w:t>撒上6:19</w:t>
      </w:r>
      <w:r>
        <w:rPr>
          <w:lang w:val="zh_TW" w:bidi="zh_TW"/>
        </w:rPr>
        <w:t>）。</w:t>
      </w:r>
    </w:p>
    <w:p>
      <w:pPr/>
      <w:r>
        <w:rPr>
          <w:lang w:val="zh_TW" w:bidi="zh_TW"/>
        </w:rPr>
      </w:r>
      <w:r>
        <w:rPr>
          <w:lang w:val="zh_TW" w:bidi="zh_TW"/>
        </w:rPr>
        <w:t>同樣地，烏撒為了防止約櫃從車上掉下來，而伸手扶住約櫃，耶和華就擊殺了他（</w:t>
      </w:r>
      <w:r>
        <w:rPr>
          <w:lang w:val="zh_TW" w:bidi="zh_TW"/>
        </w:rPr>
        <w:t>撒下6:6–9</w:t>
      </w:r>
      <w:r>
        <w:rPr>
          <w:lang w:val="zh_TW" w:bidi="zh_TW"/>
        </w:rPr>
        <w:t>）。觸摸約櫃十分危險，因為約櫃象徵神的同在。因此，神吩咐人把約櫃安放在至聖所裡，並用厚幔子把它與會幕（後來的聖殿）其它部分隔開（</w:t>
      </w:r>
      <w:r>
        <w:rPr>
          <w:lang w:val="zh_TW" w:bidi="zh_TW"/>
        </w:rPr>
        <w:t>出26:31–33</w:t>
      </w:r>
      <w:r>
        <w:rPr>
          <w:lang w:val="zh_TW" w:bidi="zh_TW"/>
        </w:rPr>
        <w:t>；</w:t>
      </w:r>
      <w:r>
        <w:rPr>
          <w:lang w:val="zh_TW" w:bidi="zh_TW"/>
        </w:rPr>
        <w:t>來9:3–5</w:t>
      </w:r>
      <w:r>
        <w:rPr>
          <w:lang w:val="zh_TW" w:bidi="zh_TW"/>
        </w:rPr>
        <w:t>）。有罪的人若看見約櫃上方神的榮耀，就不能存活（</w:t>
      </w:r>
      <w:r>
        <w:rPr>
          <w:lang w:val="zh_TW" w:bidi="zh_TW"/>
        </w:rPr>
        <w:t>利16:2</w:t>
      </w:r>
      <w:r>
        <w:rPr>
          <w:lang w:val="zh_TW" w:bidi="zh_TW"/>
        </w:rPr>
        <w:t>）。</w:t>
      </w:r>
    </w:p>
    <w:p>
      <w:pPr>
        <w:pStyle w:val="Heading3"/>
      </w:pPr>
      <w:r>
        <w:rPr>
          <w:lang w:val="zh_TW" w:bidi="zh_TW"/>
        </w:rPr>
        <w:t>歷史</w:t>
      </w:r>
    </w:p>
    <w:p>
      <w:pPr/>
      <w:r>
        <w:rPr>
          <w:lang w:val="zh_TW" w:bidi="zh_TW"/>
        </w:rPr>
      </w:r>
      <w:r>
        <w:rPr>
          <w:lang w:val="zh_TW" w:bidi="zh_TW"/>
        </w:rPr>
        <w:t>當以色列人從西奈山前往迦南時，約櫃一直伴隨他們穿越曠野。它不斷提醒百姓：神的聖潔同在就在他們中間。在這段旅程中，聖經描述約櫃時，幾乎把它寫得像具有生命一樣（</w:t>
      </w:r>
      <w:r>
        <w:rPr>
          <w:lang w:val="zh_TW" w:bidi="zh_TW"/>
        </w:rPr>
        <w:t>民10:33–36</w:t>
      </w:r>
      <w:r>
        <w:rPr>
          <w:lang w:val="zh_TW" w:bidi="zh_TW"/>
        </w:rPr>
        <w:t>）。關於包裹和抬運約櫃的詳細規定（</w:t>
      </w:r>
      <w:r>
        <w:rPr>
          <w:lang w:val="zh_TW" w:bidi="zh_TW"/>
        </w:rPr>
        <w:t>民4章</w:t>
      </w:r>
      <w:r>
        <w:rPr>
          <w:lang w:val="zh_TW" w:bidi="zh_TW"/>
        </w:rPr>
        <w:t>），也顯示神與約櫃之間有密切的關聯，使約櫃帶有一種「活著」的意味。</w:t>
      </w:r>
    </w:p>
    <w:p>
      <w:pPr/>
      <w:r>
        <w:rPr>
          <w:lang w:val="zh_TW" w:bidi="zh_TW"/>
        </w:rPr>
      </w:r>
      <w:r>
        <w:rPr>
          <w:lang w:val="zh_TW" w:bidi="zh_TW"/>
        </w:rPr>
        <w:t>約櫃在曠野旅程中扮演重要角色。有一次，一群以色列人沒有帶著約櫃，也沒有摩西同行，便擅自進攻迦南，結果遭仇敵擊敗（</w:t>
      </w:r>
      <w:r>
        <w:rPr>
          <w:lang w:val="zh_TW" w:bidi="zh_TW"/>
        </w:rPr>
        <w:t>民14:44–45</w:t>
      </w:r>
      <w:r>
        <w:rPr>
          <w:lang w:val="zh_TW" w:bidi="zh_TW"/>
        </w:rPr>
        <w:t>）。約櫃在下列事件中都具有重要地位：</w:t>
      </w:r>
    </w:p>
    <w:p>
      <w:pPr>
        <w:pStyle w:val="ListBullet"/>
        <w:spacing w:line="240" w:lineRule="auto"/>
        <w:ind w:left="720"/>
      </w:pPr>
      <w:r>
        <w:rPr>
          <w:lang w:val="zh_TW" w:bidi="zh_TW"/>
        </w:rPr>
      </w:r>
      <w:r>
        <w:rPr>
          <w:lang w:val="zh_TW" w:bidi="zh_TW"/>
        </w:rPr>
        <w:t>過約旦河（</w:t>
      </w:r>
      <w:r>
        <w:rPr>
          <w:lang w:val="zh_TW" w:bidi="zh_TW"/>
        </w:rPr>
        <w:t>書3:13–17，</w:t>
      </w:r>
      <w:r>
        <w:rPr>
          <w:lang w:val="zh_TW" w:bidi="zh_TW"/>
        </w:rPr>
        <w:t>4:9–10</w:t>
      </w:r>
      <w:r>
        <w:rPr>
          <w:lang w:val="zh_TW" w:bidi="zh_TW"/>
        </w:rPr>
        <w:t>）</w:t>
      </w:r>
    </w:p>
    <w:p>
      <w:pPr>
        <w:pStyle w:val="ListBullet"/>
        <w:spacing w:line="240" w:lineRule="auto"/>
        <w:ind w:left="720"/>
      </w:pPr>
      <w:r>
        <w:rPr>
          <w:lang w:val="zh_TW" w:bidi="zh_TW"/>
        </w:rPr>
      </w:r>
      <w:r>
        <w:rPr>
          <w:lang w:val="zh_TW" w:bidi="zh_TW"/>
        </w:rPr>
        <w:t>攻取耶利哥城（</w:t>
      </w:r>
      <w:r>
        <w:rPr>
          <w:lang w:val="zh_TW" w:bidi="zh_TW"/>
        </w:rPr>
        <w:t>書6:6–11</w:t>
      </w:r>
      <w:r>
        <w:rPr>
          <w:lang w:val="zh_TW" w:bidi="zh_TW"/>
        </w:rPr>
        <w:t>）</w:t>
      </w:r>
    </w:p>
    <w:p>
      <w:pPr>
        <w:pStyle w:val="ListBullet"/>
        <w:spacing w:line="240" w:lineRule="auto"/>
        <w:ind w:left="720"/>
      </w:pPr>
      <w:r>
        <w:rPr>
          <w:lang w:val="zh_TW" w:bidi="zh_TW"/>
        </w:rPr>
      </w:r>
      <w:r>
        <w:rPr>
          <w:lang w:val="zh_TW" w:bidi="zh_TW"/>
        </w:rPr>
        <w:t>以色列人在應許之地的生活（</w:t>
      </w:r>
      <w:r>
        <w:rPr>
          <w:lang w:val="zh_TW" w:bidi="zh_TW"/>
        </w:rPr>
        <w:t>書8:33</w:t>
      </w:r>
      <w:r>
        <w:rPr>
          <w:lang w:val="zh_TW" w:bidi="zh_TW"/>
        </w:rPr>
        <w:t>；</w:t>
      </w:r>
      <w:r>
        <w:rPr>
          <w:lang w:val="zh_TW" w:bidi="zh_TW"/>
        </w:rPr>
        <w:t>士20:27</w:t>
      </w:r>
      <w:r>
        <w:rPr>
          <w:lang w:val="zh_TW" w:bidi="zh_TW"/>
        </w:rPr>
        <w:t>）</w:t>
      </w:r>
    </w:p>
    <w:p>
      <w:pPr/>
      <w:r>
        <w:rPr>
          <w:lang w:val="zh_TW" w:bidi="zh_TW"/>
        </w:rPr>
      </w:r>
      <w:r>
        <w:rPr>
          <w:lang w:val="zh_TW" w:bidi="zh_TW"/>
        </w:rPr>
        <w:t>以色列人並沒有以迷信或施行法術的方式使用約櫃。他們不把約櫃當作幸運之物，也不認為它本身具有特殊能力。</w:t>
      </w:r>
    </w:p>
    <w:p>
      <w:pPr/>
      <w:r>
        <w:rPr>
          <w:lang w:val="zh_TW" w:bidi="zh_TW"/>
        </w:rPr>
      </w:r>
      <w:r>
        <w:rPr>
          <w:lang w:val="zh_TW" w:bidi="zh_TW"/>
        </w:rPr>
        <w:t>相反，約櫃之所以重要，主要有兩個原因：</w:t>
      </w:r>
    </w:p>
    <w:p>
      <w:pPr>
        <w:pStyle w:val="ListNumber"/>
        <w:numPr>
          <w:ilvl w:val="0"/>
          <w:numId w:val="16"/>
        </w:numPr>
        <w:spacing w:line="240" w:lineRule="auto"/>
        <w:ind w:left="720"/>
      </w:pPr>
      <w:r>
        <w:rPr>
          <w:lang w:val="zh_TW" w:bidi="zh_TW"/>
        </w:rPr>
      </w:r>
      <w:r>
        <w:rPr>
          <w:lang w:val="zh_TW" w:bidi="zh_TW"/>
        </w:rPr>
        <w:t>它存放著神的律法（稱為「法版」）。</w:t>
      </w:r>
    </w:p>
    <w:p>
      <w:pPr>
        <w:pStyle w:val="ListNumber"/>
        <w:spacing w:line="240" w:lineRule="auto"/>
        <w:ind w:left="720"/>
      </w:pPr>
      <w:r>
        <w:rPr>
          <w:lang w:val="zh_TW" w:bidi="zh_TW"/>
        </w:rPr>
      </w:r>
      <w:r>
        <w:rPr>
          <w:lang w:val="zh_TW" w:bidi="zh_TW"/>
        </w:rPr>
        <w:t>它表明神與他們同在。</w:t>
      </w:r>
    </w:p>
    <w:p>
      <w:pPr/>
      <w:r>
        <w:rPr>
          <w:lang w:val="zh_TW" w:bidi="zh_TW"/>
        </w:rPr>
      </w:r>
      <w:r>
        <w:rPr>
          <w:lang w:val="zh_TW" w:bidi="zh_TW"/>
        </w:rPr>
        <w:t>然而，到了以利和他眾子的時代，也就是士師時期末期，百姓已經誤解了約櫃的意義。以色列人仍然尊敬約櫃，卻不明白它真正的意義。他們以為約櫃是一件具有神奇力量的物件，它的同在能一直為他們帶來成功或勝利。當以色列人在與非利士人的爭戰中落敗後，他們便把約櫃抬到戰場上，希望能藉此得勝（</w:t>
      </w:r>
      <w:r>
        <w:rPr>
          <w:lang w:val="zh_TW" w:bidi="zh_TW"/>
        </w:rPr>
        <w:t>撒上4:1–10</w:t>
      </w:r>
      <w:r>
        <w:rPr>
          <w:lang w:val="zh_TW" w:bidi="zh_TW"/>
        </w:rPr>
        <w:t>）。然而，因為他們如此濫用約櫃，不但使約櫃落入非利士人手中（</w:t>
      </w:r>
      <w:r>
        <w:rPr>
          <w:lang w:val="zh_TW" w:bidi="zh_TW"/>
        </w:rPr>
        <w:t>撒上4:11</w:t>
      </w:r>
      <w:r>
        <w:rPr>
          <w:lang w:val="zh_TW" w:bidi="zh_TW"/>
        </w:rPr>
        <w:t>），並導致以色列人戰敗和死亡，甚至連大祭司以利一家也遭殃（</w:t>
      </w:r>
      <w:r>
        <w:rPr>
          <w:lang w:val="zh_TW" w:bidi="zh_TW"/>
        </w:rPr>
        <w:t>撒上4:13–22</w:t>
      </w:r>
      <w:r>
        <w:rPr>
          <w:lang w:val="zh_TW" w:bidi="zh_TW"/>
        </w:rPr>
        <w:t>）。</w:t>
      </w:r>
    </w:p>
    <w:p>
      <w:pPr/>
      <w:r>
        <w:rPr>
          <w:lang w:val="zh_TW" w:bidi="zh_TW"/>
        </w:rPr>
      </w:r>
      <w:r>
        <w:rPr>
          <w:lang w:val="zh_TW" w:bidi="zh_TW"/>
        </w:rPr>
        <w:t>雖然以色列人錯誤使用約櫃，神卻仍然維護約櫃的尊榮。當非利士人把約櫃放進他們的神大袞的廟裡之後，發生了一連串令人意想不到的事（</w:t>
      </w:r>
      <w:r>
        <w:rPr>
          <w:lang w:val="zh_TW" w:bidi="zh_TW"/>
        </w:rPr>
        <w:t>撒上5–6章</w:t>
      </w:r>
      <w:r>
        <w:rPr>
          <w:lang w:val="zh_TW" w:bidi="zh_TW"/>
        </w:rPr>
        <w:t>）。這段記載顯明兩件重要的事：</w:t>
      </w:r>
    </w:p>
    <w:p>
      <w:pPr>
        <w:pStyle w:val="ListNumber"/>
        <w:numPr>
          <w:ilvl w:val="0"/>
          <w:numId w:val="17"/>
        </w:numPr>
        <w:spacing w:line="240" w:lineRule="auto"/>
        <w:ind w:left="720"/>
      </w:pPr>
      <w:r>
        <w:rPr>
          <w:lang w:val="zh_TW" w:bidi="zh_TW"/>
        </w:rPr>
      </w:r>
      <w:r>
        <w:rPr>
          <w:lang w:val="zh_TW" w:bidi="zh_TW"/>
        </w:rPr>
        <w:t>神的百姓不應把約櫃當作具有神奇能力的物件。</w:t>
      </w:r>
    </w:p>
    <w:p>
      <w:pPr>
        <w:pStyle w:val="ListNumber"/>
        <w:spacing w:line="240" w:lineRule="auto"/>
        <w:ind w:left="720"/>
      </w:pPr>
      <w:r>
        <w:rPr>
          <w:lang w:val="zh_TW" w:bidi="zh_TW"/>
        </w:rPr>
      </w:r>
      <w:r>
        <w:rPr>
          <w:lang w:val="zh_TW" w:bidi="zh_TW"/>
        </w:rPr>
        <w:t>神的仇敵不能藐視約櫃。</w:t>
      </w:r>
    </w:p>
    <w:p>
      <w:pPr/>
      <w:r>
        <w:rPr>
          <w:lang w:val="zh_TW" w:bidi="zh_TW"/>
        </w:rPr>
      </w:r>
      <w:r>
        <w:rPr>
          <w:lang w:val="zh_TW" w:bidi="zh_TW"/>
        </w:rPr>
        <w:t>撒母耳是一位偉大的改革者和先知。約櫃歸回以色列之後，他沒有立刻恢復約櫃的重要地位。他把約櫃留在基列·耶琳，直到以色列人重新順服神為止（</w:t>
      </w:r>
      <w:r>
        <w:rPr>
          <w:lang w:val="zh_TW" w:bidi="zh_TW"/>
        </w:rPr>
        <w:t>撒上6:21，</w:t>
      </w:r>
      <w:r>
        <w:rPr>
          <w:lang w:val="zh_TW" w:bidi="zh_TW"/>
        </w:rPr>
        <w:t>7:2</w:t>
      </w:r>
      <w:r>
        <w:rPr>
          <w:lang w:val="zh_TW" w:bidi="zh_TW"/>
        </w:rPr>
        <w:t>）。在約櫃發揮應有作用之前，撒母耳必須先使以色列人遵守神的約。大衛接續掃羅作王之後，致力恢復約櫃在以色列人生活中的重要地位（</w:t>
      </w:r>
      <w:r>
        <w:rPr>
          <w:lang w:val="zh_TW" w:bidi="zh_TW"/>
        </w:rPr>
        <w:t>撒下6:1</w:t>
      </w:r>
      <w:r>
        <w:rPr>
          <w:lang w:val="zh_TW" w:bidi="zh_TW"/>
        </w:rPr>
        <w:t>–</w:t>
      </w:r>
      <w:r>
        <w:rPr>
          <w:lang w:val="zh_TW" w:bidi="zh_TW"/>
        </w:rPr>
        <w:t>17</w:t>
      </w:r>
      <w:r>
        <w:rPr>
          <w:lang w:val="zh_TW" w:bidi="zh_TW"/>
        </w:rPr>
        <w:t>）。</w:t>
      </w:r>
    </w:p>
    <w:p>
      <w:pPr/>
      <w:r>
        <w:rPr>
          <w:lang w:val="zh_TW" w:bidi="zh_TW"/>
        </w:rPr>
      </w:r>
      <w:r>
        <w:rPr>
          <w:lang w:val="zh_TW" w:bidi="zh_TW"/>
        </w:rPr>
        <w:t>雖然約櫃能為大衛的新都耶路撒冷帶來優勢，但</w:t>
      </w:r>
      <w:r>
        <w:rPr>
          <w:lang w:val="zh_TW" w:bidi="zh_TW"/>
        </w:rPr>
        <w:t>詩篇一三二篇</w:t>
      </w:r>
      <w:r>
        <w:rPr>
          <w:lang w:val="zh_TW" w:bidi="zh_TW"/>
        </w:rPr>
        <w:t>顯示，大衛真正關心的是約櫃以及神的尊榮。大衛在一個充滿宗教歡樂和熱忱的時刻，直接向神禱告說：「耶和華啊，求你興起， 和你有能力的約櫃同入安息之所！」（</w:t>
      </w:r>
      <w:r>
        <w:rPr>
          <w:lang w:val="zh_TW" w:bidi="zh_TW"/>
        </w:rPr>
        <w:t>詩132:8</w:t>
      </w:r>
      <w:r>
        <w:rPr>
          <w:lang w:val="zh_TW" w:bidi="zh_TW"/>
        </w:rPr>
        <w:t>）。大衛認為約櫃「尚未得著安息」，因為以色列尚未得著安息。當時迦南地仍未完全征服。雖然約書亞時代已經得到一些安寧（</w:t>
      </w:r>
      <w:r>
        <w:rPr>
          <w:lang w:val="zh_TW" w:bidi="zh_TW"/>
        </w:rPr>
        <w:t>書21:43–45</w:t>
      </w:r>
      <w:r>
        <w:rPr>
          <w:lang w:val="zh_TW" w:bidi="zh_TW"/>
        </w:rPr>
        <w:t>），但仍有未完成的工作。大衛攻取耶布斯（耶路撒冷）之後，幾乎完全征服了應許之地。</w:t>
      </w:r>
    </w:p>
    <w:p>
      <w:pPr/>
      <w:r>
        <w:rPr>
          <w:lang w:val="zh_TW" w:bidi="zh_TW"/>
        </w:rPr>
      </w:r>
      <w:r>
        <w:rPr>
          <w:lang w:val="zh_TW" w:bidi="zh_TW"/>
        </w:rPr>
        <w:t>當這片土地終於得著安息之後，耶和華便可以「居住」在祂的殿中；這殿也是約櫃合宜的安息之所。雖然大衛希望為約櫃建造聖殿，但神並沒有允許他這樣做（</w:t>
      </w:r>
      <w:r>
        <w:rPr>
          <w:lang w:val="zh_TW" w:bidi="zh_TW"/>
        </w:rPr>
        <w:t>撒下7:1–17</w:t>
      </w:r>
      <w:r>
        <w:rPr>
          <w:lang w:val="zh_TW" w:bidi="zh_TW"/>
        </w:rPr>
        <w:t>）。神反而告訴他，將由他的兒子所羅門建造聖殿。所羅門建造了一座宏偉的聖殿，把約櫃安放在至聖所裡、幔子後面（</w:t>
      </w:r>
      <w:r>
        <w:rPr>
          <w:lang w:val="zh_TW" w:bidi="zh_TW"/>
        </w:rPr>
        <w:t>王上8:1–11</w:t>
      </w:r>
      <w:r>
        <w:rPr>
          <w:lang w:val="zh_TW" w:bidi="zh_TW"/>
        </w:rPr>
        <w:t>）。</w:t>
      </w:r>
      <w:r>
        <w:rPr>
          <w:lang w:val="zh_TW" w:bidi="zh_TW"/>
        </w:rPr>
      </w:r>
      <w:r>
        <w:rPr>
          <w:lang w:val="zh_TW" w:bidi="zh_TW"/>
        </w:rPr>
      </w:r>
    </w:p>
    <w:p>
      <w:pPr/>
      <w:r>
        <w:rPr>
          <w:lang w:val="zh_TW" w:bidi="zh_TW"/>
        </w:rPr>
      </w:r>
    </w:p>
    <w:p>
      <w:pPr>
        <w:pStyle w:val="Heading2"/>
      </w:pPr>
      <w:r>
        <w:rPr>
          <w:lang w:val="zh_TW" w:bidi="zh_TW"/>
        </w:rPr>
        <w:t>約基別</w:t>
      </w:r>
      <w:r>
        <w:rPr>
          <w:lang w:val="zh_TW" w:bidi="zh_TW"/>
        </w:rPr>
      </w:r>
    </w:p>
    <w:p>
      <w:pPr/>
      <w:r>
        <w:rPr>
          <w:lang w:val="zh_TW" w:bidi="zh_TW"/>
        </w:rPr>
      </w:r>
      <w:r>
        <w:rPr>
          <w:lang w:val="zh_TW" w:bidi="zh_TW"/>
        </w:rPr>
        <w:t>暗蘭的妻子，摩西、亞倫和米利暗的母親（</w:t>
      </w:r>
      <w:r>
        <w:rPr>
          <w:lang w:val="zh_TW" w:bidi="zh_TW"/>
        </w:rPr>
        <w:t>出6:20</w:t>
      </w:r>
      <w:r>
        <w:rPr>
          <w:lang w:val="zh_TW" w:bidi="zh_TW"/>
        </w:rPr>
        <w:t>；</w:t>
      </w:r>
      <w:r>
        <w:rPr>
          <w:lang w:val="zh_TW" w:bidi="zh_TW"/>
        </w:rPr>
        <w:t>民26:59</w:t>
      </w:r>
      <w:r>
        <w:rPr>
          <w:lang w:val="zh_TW" w:bidi="zh_TW"/>
        </w:rPr>
        <w:t>）。</w:t>
      </w:r>
      <w:r>
        <w:rPr>
          <w:lang w:val="zh_TW" w:bidi="zh_TW"/>
        </w:rPr>
      </w:r>
      <w:r>
        <w:rPr>
          <w:lang w:val="zh_TW" w:bidi="zh_TW"/>
        </w:rPr>
      </w:r>
    </w:p>
    <w:p>
      <w:pPr/>
      <w:r>
        <w:rPr>
          <w:lang w:val="zh_TW" w:bidi="zh_TW"/>
        </w:rPr>
      </w:r>
    </w:p>
    <w:p>
      <w:pPr>
        <w:pStyle w:val="Heading2"/>
      </w:pPr>
      <w:r>
        <w:rPr>
          <w:lang w:val="zh_TW" w:bidi="zh_TW"/>
        </w:rPr>
        <w:t>約瑟</w:t>
      </w:r>
      <w:r>
        <w:rPr>
          <w:lang w:val="zh_TW" w:bidi="zh_TW"/>
        </w:rPr>
      </w:r>
    </w:p>
    <w:p>
      <w:pPr>
        <w:pStyle w:val="ListNumber"/>
        <w:numPr>
          <w:ilvl w:val="0"/>
          <w:numId w:val="18"/>
        </w:numPr>
        <w:spacing w:line="240" w:lineRule="auto"/>
        <w:ind w:left="720"/>
      </w:pPr>
      <w:r>
        <w:rPr>
          <w:lang w:val="zh_TW" w:bidi="zh_TW"/>
        </w:rPr>
      </w:r>
      <w:r>
        <w:rPr>
          <w:lang w:val="zh_TW" w:bidi="zh_TW"/>
        </w:rPr>
        <w:t>雅各的第十一個兒子，是拉結所生的長子。拉結給這個孩子取名為約瑟，意思是「願祂再增添」，表達她希望神再賜給她一個兒子的願望（</w:t>
      </w:r>
      <w:r>
        <w:rPr>
          <w:lang w:val="zh_TW" w:bidi="zh_TW"/>
        </w:rPr>
        <w:t>創30:24</w:t>
      </w:r>
      <w:r>
        <w:rPr>
          <w:lang w:val="zh_TW" w:bidi="zh_TW"/>
        </w:rPr>
        <w:t>）。</w:t>
        <w:br/>
      </w:r>
      <w:r>
        <w:rPr>
          <w:lang w:val="zh_TW" w:bidi="zh_TW"/>
        </w:rPr>
        <w:t>關於約瑟的事蹟，直到他十七歲時，才再次出現，當時他和他的兄弟們一同牧放父親的羊群（</w:t>
      </w:r>
      <w:r>
        <w:rPr>
          <w:lang w:val="zh_TW" w:bidi="zh_TW"/>
        </w:rPr>
        <w:t>創37:2</w:t>
      </w:r>
      <w:r>
        <w:rPr>
          <w:lang w:val="zh_TW" w:bidi="zh_TW"/>
        </w:rPr>
        <w:t>）。由於約瑟是父親年老時所生的兒子（</w:t>
      </w:r>
      <w:r>
        <w:rPr>
          <w:lang w:val="zh_TW" w:bidi="zh_TW"/>
        </w:rPr>
        <w:t>3</w:t>
      </w:r>
      <w:r>
        <w:rPr>
          <w:lang w:val="zh_TW" w:bidi="zh_TW"/>
        </w:rPr>
        <w:t>節），並且是雅各最喜愛的妻子的長子，因此雅各特別偏愛他。這讓約瑟的兄弟們對他充滿嫉妒。當雅各給了約瑟一件長到地面、袖子長的彩衣時，這份嫉妒進一步加劇（</w:t>
      </w:r>
      <w:r>
        <w:rPr>
          <w:lang w:val="zh_TW" w:bidi="zh_TW"/>
        </w:rPr>
        <w:t>3–4</w:t>
      </w:r>
      <w:r>
        <w:rPr>
          <w:lang w:val="zh_TW" w:bidi="zh_TW"/>
        </w:rPr>
        <w:t>節）。（這種類型的衣服可以從貝尼哈桑〔Beni Hasan〕的庫努姆霍特普二世〔Khnumhotep II〕和靠近盧克索〔Luxor〕附近古爾奈〔Gurneh〕的貴族墓室的壁畫中瞥見）。當約瑟將他的夢——自己將來要統治兄弟們的夢——告訴他們時，這更激起了他兄弟們的敵意（</w:t>
      </w:r>
      <w:r>
        <w:rPr>
          <w:lang w:val="zh_TW" w:bidi="zh_TW"/>
        </w:rPr>
        <w:t>5–11</w:t>
      </w:r>
      <w:r>
        <w:rPr>
          <w:lang w:val="zh_TW" w:bidi="zh_TW"/>
        </w:rPr>
        <w:t>節）。後來，當約瑟被派去查看兄弟們和羊群在示劍附近的情況時，他的兄弟們將他賣給了前往埃及的商隊（</w:t>
      </w:r>
      <w:r>
        <w:rPr>
          <w:lang w:val="zh_TW" w:bidi="zh_TW"/>
        </w:rPr>
        <w:t>25–28</w:t>
      </w:r>
      <w:r>
        <w:rPr>
          <w:lang w:val="zh_TW" w:bidi="zh_TW"/>
        </w:rPr>
        <w:t>節）。兄弟們拿了約瑟的彩衣，浸在山羊的血中，帶回給雅各，讓他以為約瑟被野獸殺死了（</w:t>
      </w:r>
      <w:r>
        <w:rPr>
          <w:lang w:val="zh_TW" w:bidi="zh_TW"/>
        </w:rPr>
        <w:t>31–33</w:t>
      </w:r>
      <w:r>
        <w:rPr>
          <w:lang w:val="zh_TW" w:bidi="zh_TW"/>
        </w:rPr>
        <w:t>節）；雅各因喪子悲痛欲絕（</w:t>
      </w:r>
      <w:r>
        <w:rPr>
          <w:lang w:val="zh_TW" w:bidi="zh_TW"/>
        </w:rPr>
        <w:t>34–35</w:t>
      </w:r>
      <w:r>
        <w:rPr>
          <w:lang w:val="zh_TW" w:bidi="zh_TW"/>
        </w:rPr>
        <w:t>節）。</w:t>
        <w:br/>
      </w:r>
      <w:r>
        <w:rPr>
          <w:lang w:val="zh_TW" w:bidi="zh_TW"/>
        </w:rPr>
        <w:t>在埃及，約瑟被賣給了法老的護衛長波提乏（</w:t>
      </w:r>
      <w:r>
        <w:rPr>
          <w:lang w:val="zh_TW" w:bidi="zh_TW"/>
        </w:rPr>
        <w:t>創37:36，</w:t>
      </w:r>
      <w:r>
        <w:rPr>
          <w:lang w:val="zh_TW" w:bidi="zh_TW"/>
        </w:rPr>
        <w:t>39:1</w:t>
      </w:r>
      <w:r>
        <w:rPr>
          <w:lang w:val="zh_TW" w:bidi="zh_TW"/>
        </w:rPr>
        <w:t>），波提乏後來把家中的一切都交給約瑟管理。然而，波提乏的妻子因被這位年輕的希伯來人吸引，試圖誘惑他（</w:t>
      </w:r>
      <w:r>
        <w:rPr>
          <w:lang w:val="zh_TW" w:bidi="zh_TW"/>
        </w:rPr>
        <w:t>39:6–10</w:t>
      </w:r>
      <w:r>
        <w:rPr>
          <w:lang w:val="zh_TW" w:bidi="zh_TW"/>
        </w:rPr>
        <w:t>）。約瑟堅決拒絕她，並指出順從她的要求不僅對不起他的主人，也是得罪神的罪行（</w:t>
      </w:r>
      <w:r>
        <w:rPr>
          <w:lang w:val="zh_TW" w:bidi="zh_TW"/>
        </w:rPr>
        <w:t>9</w:t>
      </w:r>
      <w:r>
        <w:rPr>
          <w:lang w:val="zh_TW" w:bidi="zh_TW"/>
        </w:rPr>
        <w:t>節）。有一天，她抓住約瑟的衣服，但約瑟將衣服留在她手中，自己逃走了。波提乏的妻子誣告約瑟企圖強暴她；她的說法被信以為真，約瑟因此被關進了王的監獄（</w:t>
      </w:r>
      <w:r>
        <w:rPr>
          <w:lang w:val="zh_TW" w:bidi="zh_TW"/>
        </w:rPr>
        <w:t>20</w:t>
      </w:r>
      <w:r>
        <w:rPr>
          <w:lang w:val="zh_TW" w:bidi="zh_TW"/>
        </w:rPr>
        <w:t>節），與法老的酒政和膳長同囚。約瑟在監獄裡，在神的幫助下，解釋了這兩人的夢，正如約瑟所預言的，膳長被處死，而酒政則恢復了王室的恩寵（</w:t>
      </w:r>
      <w:r>
        <w:rPr>
          <w:lang w:val="zh_TW" w:bidi="zh_TW"/>
        </w:rPr>
        <w:t>40</w:t>
      </w:r>
      <w:r>
        <w:rPr>
          <w:lang w:val="zh_TW" w:bidi="zh_TW"/>
        </w:rPr>
        <w:t>章）。</w:t>
        <w:br/>
      </w:r>
      <w:r>
        <w:rPr>
          <w:lang w:val="zh_TW" w:bidi="zh_TW"/>
        </w:rPr>
        <w:t>兩年後，法老做了兩個夢，他的術士和博士都無法解釋。酒政想起約瑟，於是把他從監獄中召來。神啟示給約瑟，這兩個夢預言了七個豐年之後將有七個荒年（</w:t>
      </w:r>
      <w:r>
        <w:rPr>
          <w:lang w:val="zh_TW" w:bidi="zh_TW"/>
        </w:rPr>
        <w:t>創41:25–36</w:t>
      </w:r>
      <w:r>
        <w:rPr>
          <w:lang w:val="zh_TW" w:bidi="zh_TW"/>
        </w:rPr>
        <w:t>）。法老對約瑟的解釋印象深刻，任命他為全埃及的掌權者，僅次於法老自己（</w:t>
      </w:r>
      <w:r>
        <w:rPr>
          <w:lang w:val="zh_TW" w:bidi="zh_TW"/>
        </w:rPr>
        <w:t>39–44</w:t>
      </w:r>
      <w:r>
        <w:rPr>
          <w:lang w:val="zh_TW" w:bidi="zh_TW"/>
        </w:rPr>
        <w:t>節）。約瑟被賜名撒發那忒·巴內亞，並娶了祭司波提非拉的女兒亞西納為妻（</w:t>
      </w:r>
      <w:r>
        <w:rPr>
          <w:lang w:val="zh_TW" w:bidi="zh_TW"/>
        </w:rPr>
        <w:t>45</w:t>
      </w:r>
      <w:r>
        <w:rPr>
          <w:lang w:val="zh_TW" w:bidi="zh_TW"/>
        </w:rPr>
        <w:t>節）。</w:t>
        <w:br/>
      </w:r>
      <w:r>
        <w:rPr>
          <w:lang w:val="zh_TW" w:bidi="zh_TW"/>
        </w:rPr>
        <w:t>約瑟30歲時成為埃及的掌權者。在七個豐年期間，他儲備了糧食，為即將來臨的七個荒年做準備（</w:t>
      </w:r>
      <w:r>
        <w:rPr>
          <w:lang w:val="zh_TW" w:bidi="zh_TW"/>
        </w:rPr>
        <w:t>創41:53–56</w:t>
      </w:r>
      <w:r>
        <w:rPr>
          <w:lang w:val="zh_TW" w:bidi="zh_TW"/>
        </w:rPr>
        <w:t>）。當荒年蔓延至迦南，雅各派除了幼子便雅憫之外的所有兒子前往埃及購糧。他們來到埃及時，並未認出站在他們面前的約瑟，但約瑟認出了他們，並想起了多年前的夢（</w:t>
      </w:r>
      <w:r>
        <w:rPr>
          <w:lang w:val="zh_TW" w:bidi="zh_TW"/>
        </w:rPr>
        <w:t>42:8–9</w:t>
      </w:r>
      <w:r>
        <w:rPr>
          <w:lang w:val="zh_TW" w:bidi="zh_TW"/>
        </w:rPr>
        <w:t>）。在聽完他們對家人的描述後，約瑟指控他們是間諜（</w:t>
      </w:r>
      <w:r>
        <w:rPr>
          <w:lang w:val="zh_TW" w:bidi="zh_TW"/>
        </w:rPr>
        <w:t>9–14</w:t>
      </w:r>
      <w:r>
        <w:rPr>
          <w:lang w:val="zh_TW" w:bidi="zh_TW"/>
        </w:rPr>
        <w:t>節），並堅持讓他們留下其中一人作為人質，回家帶便雅憫來證實他們的話（</w:t>
      </w:r>
      <w:r>
        <w:rPr>
          <w:lang w:val="zh_TW" w:bidi="zh_TW"/>
        </w:rPr>
        <w:t>19–20</w:t>
      </w:r>
      <w:r>
        <w:rPr>
          <w:lang w:val="zh_TW" w:bidi="zh_TW"/>
        </w:rPr>
        <w:t>節）。於是西緬被留下作人質（</w:t>
      </w:r>
      <w:r>
        <w:rPr>
          <w:lang w:val="zh_TW" w:bidi="zh_TW"/>
        </w:rPr>
        <w:t>24</w:t>
      </w:r>
      <w:r>
        <w:rPr>
          <w:lang w:val="zh_TW" w:bidi="zh_TW"/>
        </w:rPr>
        <w:t>節）。</w:t>
        <w:br/>
      </w:r>
      <w:r>
        <w:rPr>
          <w:lang w:val="zh_TW" w:bidi="zh_TW"/>
        </w:rPr>
        <w:t>在巴勒斯坦的饑荒加劇後，雅各要求他的兒子們回到埃及購買更多的糧食（</w:t>
      </w:r>
      <w:r>
        <w:rPr>
          <w:lang w:val="zh_TW" w:bidi="zh_TW"/>
        </w:rPr>
        <w:t>創43:1–2</w:t>
      </w:r>
      <w:r>
        <w:rPr>
          <w:lang w:val="zh_TW" w:bidi="zh_TW"/>
        </w:rPr>
        <w:t>）；雖然不情願，但兒子們答應了埃及官員的要求，雅各也同意讓便雅憫與他們同行（</w:t>
      </w:r>
      <w:r>
        <w:rPr>
          <w:lang w:val="zh_TW" w:bidi="zh_TW"/>
        </w:rPr>
        <w:t>11–13</w:t>
      </w:r>
      <w:r>
        <w:rPr>
          <w:lang w:val="zh_TW" w:bidi="zh_TW"/>
        </w:rPr>
        <w:t>節）。他們抵達埃及後，被帶到約瑟的家，西緬也被釋放與他們團聚（</w:t>
      </w:r>
      <w:r>
        <w:rPr>
          <w:lang w:val="zh_TW" w:bidi="zh_TW"/>
        </w:rPr>
        <w:t>23</w:t>
      </w:r>
      <w:r>
        <w:rPr>
          <w:lang w:val="zh_TW" w:bidi="zh_TW"/>
        </w:rPr>
        <w:t>節），並為他們準備了筵席（</w:t>
      </w:r>
      <w:r>
        <w:rPr>
          <w:lang w:val="zh_TW" w:bidi="zh_TW"/>
        </w:rPr>
        <w:t>33</w:t>
      </w:r>
      <w:r>
        <w:rPr>
          <w:lang w:val="zh_TW" w:bidi="zh_TW"/>
        </w:rPr>
        <w:t>節）。約瑟終於揭示了自己的身份，並宣告神差他先來埃及是為了保存他們的性命（</w:t>
      </w:r>
      <w:r>
        <w:rPr>
          <w:lang w:val="zh_TW" w:bidi="zh_TW"/>
        </w:rPr>
        <w:t>45:4–8</w:t>
      </w:r>
      <w:r>
        <w:rPr>
          <w:lang w:val="zh_TW" w:bidi="zh_TW"/>
        </w:rPr>
        <w:t>）。隨後安排將雅各接來埃及，並提供了旅途所需的車輛和糧食（</w:t>
      </w:r>
      <w:r>
        <w:rPr>
          <w:lang w:val="zh_TW" w:bidi="zh_TW"/>
        </w:rPr>
        <w:t>21</w:t>
      </w:r>
      <w:r>
        <w:rPr>
          <w:lang w:val="zh_TW" w:bidi="zh_TW"/>
        </w:rPr>
        <w:t>節）。雅各來到尼羅河三角洲的歌珊地時，約瑟去迎接他，兩人再次重逢（</w:t>
      </w:r>
      <w:r>
        <w:rPr>
          <w:lang w:val="zh_TW" w:bidi="zh_TW"/>
        </w:rPr>
        <w:t>46:28–29</w:t>
      </w:r>
      <w:r>
        <w:rPr>
          <w:lang w:val="zh_TW" w:bidi="zh_TW"/>
        </w:rPr>
        <w:t>）。約瑟也將父親和兄弟們介紹給法老，法老允許他們住在歌珊地（</w:t>
      </w:r>
      <w:r>
        <w:rPr>
          <w:lang w:val="zh_TW" w:bidi="zh_TW"/>
        </w:rPr>
        <w:t>47:6</w:t>
      </w:r>
      <w:r>
        <w:rPr>
          <w:lang w:val="zh_TW" w:bidi="zh_TW"/>
        </w:rPr>
        <w:t>）。</w:t>
        <w:br/>
      </w:r>
      <w:r>
        <w:rPr>
          <w:lang w:val="zh_TW" w:bidi="zh_TW"/>
        </w:rPr>
        <w:t>約瑟得知父親病重後，便帶著他的兩個兒子瑪拿西和以法蓮去見雅各，為他們求祝福。約瑟將兒子們帶到雅各面前，使長子在雅各的右手邊，次子在左手邊，以便讓瑪拿西得著長子的祝福。然而，雅各交叉了雙手，用右手按在以法蓮的頭上，給了他更大的祝福（</w:t>
      </w:r>
      <w:r>
        <w:rPr>
          <w:lang w:val="zh_TW" w:bidi="zh_TW"/>
        </w:rPr>
        <w:t>創48:14–20</w:t>
      </w:r>
      <w:r>
        <w:rPr>
          <w:lang w:val="zh_TW" w:bidi="zh_TW"/>
        </w:rPr>
        <w:t>）。他還將他從亞摩利人手中奪取的那塊地分給了約瑟（</w:t>
      </w:r>
      <w:r>
        <w:rPr>
          <w:lang w:val="zh_TW" w:bidi="zh_TW"/>
        </w:rPr>
        <w:t>22節</w:t>
      </w:r>
      <w:r>
        <w:rPr>
          <w:lang w:val="zh_TW" w:bidi="zh_TW"/>
        </w:rPr>
        <w:t>）。在雅各死後，約瑟安排了葬禮。在完成傳統的喪葬儀式後，他與兄弟們一同將雅各安葬在希伯崙附近的麥比拉洞中（</w:t>
      </w:r>
      <w:r>
        <w:rPr>
          <w:lang w:val="zh_TW" w:bidi="zh_TW"/>
        </w:rPr>
        <w:t>50:1–12</w:t>
      </w:r>
      <w:r>
        <w:rPr>
          <w:lang w:val="zh_TW" w:bidi="zh_TW"/>
        </w:rPr>
        <w:t>）。</w:t>
        <w:br/>
      </w:r>
      <w:r>
        <w:rPr>
          <w:lang w:val="zh_TW" w:bidi="zh_TW"/>
        </w:rPr>
        <w:t>當約瑟110歲時，他召集他的兄弟們，告訴他們自己即將去世。他要他們起誓，當他們返回迦南時，要將他的骸骨帶回去。於是約瑟去世了，被用香料薰製，放在埃及的一口棺材裡（</w:t>
      </w:r>
      <w:r>
        <w:rPr>
          <w:lang w:val="zh_TW" w:bidi="zh_TW"/>
        </w:rPr>
        <w:t>創50:26</w:t>
      </w:r>
      <w:r>
        <w:rPr>
          <w:lang w:val="zh_TW" w:bidi="zh_TW"/>
        </w:rPr>
        <w:t>）。多年以後，以色列人出埃及時，摩西帶著約瑟的骸骨離開埃及（</w:t>
      </w:r>
      <w:r>
        <w:rPr>
          <w:lang w:val="zh_TW" w:bidi="zh_TW"/>
        </w:rPr>
        <w:t>出13:19</w:t>
      </w:r>
      <w:r>
        <w:rPr>
          <w:lang w:val="zh_TW" w:bidi="zh_TW"/>
        </w:rPr>
        <w:t>）。約瑟的骸骨最終被安葬在示劍，就是雅各從示劍的父親哈抹手中買來的一塊地（</w:t>
      </w:r>
      <w:r>
        <w:rPr>
          <w:lang w:val="zh_TW" w:bidi="zh_TW"/>
        </w:rPr>
        <w:t>創33:18–20</w:t>
      </w:r>
      <w:r>
        <w:rPr>
          <w:lang w:val="zh_TW" w:bidi="zh_TW"/>
        </w:rPr>
        <w:t>；</w:t>
      </w:r>
      <w:r>
        <w:rPr>
          <w:lang w:val="zh_TW" w:bidi="zh_TW"/>
        </w:rPr>
        <w:t>書24:32</w:t>
      </w:r>
      <w:r>
        <w:rPr>
          <w:lang w:val="zh_TW" w:bidi="zh_TW"/>
        </w:rPr>
        <w:t>）。</w:t>
      </w:r>
      <w:r>
        <w:rPr>
          <w:i/>
          <w:lang w:val="zh_TW" w:bidi="zh_TW"/>
        </w:rPr>
        <w:t>見</w:t>
      </w:r>
      <w:r>
        <w:rPr>
          <w:lang w:val="zh_TW" w:bidi="zh_TW"/>
        </w:rPr>
        <w:t xml:space="preserve"> </w:t>
      </w:r>
      <w:r>
        <w:rPr>
          <w:lang w:val="zh_TW" w:bidi="zh_TW"/>
        </w:rPr>
        <w:t>以色列歷史</w:t>
      </w:r>
      <w:r>
        <w:rPr>
          <w:lang w:val="zh_TW" w:bidi="zh_TW"/>
        </w:rPr>
        <w:t>，</w:t>
      </w:r>
      <w:r>
        <w:rPr>
          <w:lang w:val="zh_TW" w:bidi="zh_TW"/>
        </w:rPr>
        <w:t>族長時期</w:t>
      </w:r>
      <w:r>
        <w:rPr>
          <w:lang w:val="zh_TW" w:bidi="zh_TW"/>
        </w:rPr>
        <w:t>。</w:t>
      </w:r>
    </w:p>
    <w:p>
      <w:pPr>
        <w:pStyle w:val="ListNumber"/>
        <w:spacing w:line="240" w:lineRule="auto"/>
        <w:ind w:left="720"/>
      </w:pPr>
      <w:r>
        <w:rPr>
          <w:lang w:val="zh_TW" w:bidi="zh_TW"/>
        </w:rPr>
      </w:r>
      <w:r>
        <w:rPr>
          <w:lang w:val="zh_TW" w:bidi="zh_TW"/>
        </w:rPr>
        <w:t>以薩迦支派的以迦的父親。以迦是摩西派去窺探迦南地的12個探子之一（</w:t>
      </w:r>
      <w:r>
        <w:rPr>
          <w:lang w:val="zh_TW" w:bidi="zh_TW"/>
        </w:rPr>
        <w:t>民13:7</w:t>
      </w:r>
      <w:r>
        <w:rPr>
          <w:lang w:val="zh_TW" w:bidi="zh_TW"/>
        </w:rPr>
        <w:t>）。</w:t>
      </w:r>
    </w:p>
    <w:p>
      <w:pPr>
        <w:pStyle w:val="ListNumber"/>
        <w:spacing w:line="240" w:lineRule="auto"/>
        <w:ind w:left="720"/>
      </w:pPr>
      <w:r>
        <w:rPr>
          <w:lang w:val="zh_TW" w:bidi="zh_TW"/>
        </w:rPr>
      </w:r>
      <w:r>
        <w:rPr>
          <w:lang w:val="zh_TW" w:bidi="zh_TW"/>
        </w:rPr>
        <w:t>亞薩的次子，在大衛作王期間，作為在聖所中事奉的第一班祭司的領袖（</w:t>
      </w:r>
      <w:r>
        <w:rPr>
          <w:lang w:val="zh_TW" w:bidi="zh_TW"/>
        </w:rPr>
        <w:t>代上25:2、9</w:t>
      </w:r>
      <w:r>
        <w:rPr>
          <w:lang w:val="zh_TW" w:bidi="zh_TW"/>
        </w:rPr>
        <w:t>）。</w:t>
      </w:r>
    </w:p>
    <w:p>
      <w:pPr>
        <w:pStyle w:val="ListNumber"/>
        <w:spacing w:line="240" w:lineRule="auto"/>
        <w:ind w:left="720"/>
      </w:pPr>
      <w:r>
        <w:rPr>
          <w:lang w:val="zh_TW" w:bidi="zh_TW"/>
        </w:rPr>
      </w:r>
      <w:r>
        <w:rPr>
          <w:lang w:val="zh_TW" w:bidi="zh_TW"/>
        </w:rPr>
        <w:t>賓內的後裔之一，在被擄歸回後的時期，受到以斯拉的勸告，與他的外邦妻子離婚（</w:t>
      </w:r>
      <w:r>
        <w:rPr>
          <w:lang w:val="zh_TW" w:bidi="zh_TW"/>
        </w:rPr>
        <w:t>拉10:42</w:t>
      </w:r>
      <w:r>
        <w:rPr>
          <w:lang w:val="zh_TW" w:bidi="zh_TW"/>
        </w:rPr>
        <w:t>）。</w:t>
      </w:r>
    </w:p>
    <w:p>
      <w:pPr>
        <w:pStyle w:val="ListNumber"/>
        <w:spacing w:line="240" w:lineRule="auto"/>
        <w:ind w:left="720"/>
      </w:pPr>
      <w:r>
        <w:rPr>
          <w:lang w:val="zh_TW" w:bidi="zh_TW"/>
        </w:rPr>
      </w:r>
      <w:r>
        <w:rPr>
          <w:lang w:val="zh_TW" w:bidi="zh_TW"/>
        </w:rPr>
        <w:t>大祭司約雅金時期，來自示巴尼家族的祭司和家族領袖（</w:t>
      </w:r>
      <w:r>
        <w:rPr>
          <w:lang w:val="zh_TW" w:bidi="zh_TW"/>
        </w:rPr>
        <w:t>尼12:14</w:t>
      </w:r>
      <w:r>
        <w:rPr>
          <w:lang w:val="zh_TW" w:bidi="zh_TW"/>
        </w:rPr>
        <w:t>）。</w:t>
      </w:r>
    </w:p>
    <w:p>
      <w:pPr>
        <w:pStyle w:val="ListNumber"/>
        <w:spacing w:line="240" w:lineRule="auto"/>
        <w:ind w:left="720"/>
      </w:pPr>
      <w:r>
        <w:rPr>
          <w:lang w:val="zh_TW" w:bidi="zh_TW"/>
        </w:rPr>
      </w:r>
      <w:r>
        <w:rPr>
          <w:lang w:val="zh_TW" w:bidi="zh_TW"/>
        </w:rPr>
        <w:t>大衛的後裔（</w:t>
      </w:r>
      <w:r>
        <w:rPr>
          <w:lang w:val="zh_TW" w:bidi="zh_TW"/>
        </w:rPr>
        <w:t>太1:16</w:t>
      </w:r>
      <w:r>
        <w:rPr>
          <w:lang w:val="zh_TW" w:bidi="zh_TW"/>
        </w:rPr>
        <w:t>；</w:t>
      </w:r>
      <w:r>
        <w:rPr>
          <w:lang w:val="zh_TW" w:bidi="zh_TW"/>
        </w:rPr>
        <w:t>路3:23</w:t>
      </w:r>
      <w:r>
        <w:rPr>
          <w:lang w:val="zh_TW" w:bidi="zh_TW"/>
        </w:rPr>
        <w:t>），也是馬利亞的丈夫，馬利亞是耶穌的母親。約瑟與拿撒勒城中的一個年輕女子馬利亞訂婚。馬利亞從天使加百列那裡得知她將要懷上神的兒子，並要為祂取名為耶穌（</w:t>
      </w:r>
      <w:r>
        <w:rPr>
          <w:lang w:val="zh_TW" w:bidi="zh_TW"/>
        </w:rPr>
        <w:t>路1:31</w:t>
      </w:r>
      <w:r>
        <w:rPr>
          <w:lang w:val="zh_TW" w:bidi="zh_TW"/>
        </w:rPr>
        <w:t>），這次受孕是聖靈的作為（</w:t>
      </w:r>
      <w:r>
        <w:rPr>
          <w:lang w:val="zh_TW" w:bidi="zh_TW"/>
        </w:rPr>
        <w:t>35</w:t>
      </w:r>
      <w:r>
        <w:rPr>
          <w:lang w:val="zh_TW" w:bidi="zh_TW"/>
        </w:rPr>
        <w:t>節）。約瑟並不知道這件事，所以當他發現馬利亞懷孕後，決定暗中休她，因他是一個義人，不願公開羞辱她（</w:t>
      </w:r>
      <w:r>
        <w:rPr>
          <w:lang w:val="zh_TW" w:bidi="zh_TW"/>
        </w:rPr>
        <w:t>太1:19</w:t>
      </w:r>
      <w:r>
        <w:rPr>
          <w:lang w:val="zh_TW" w:bidi="zh_TW"/>
        </w:rPr>
        <w:t>）。隨後天使在夢中向約瑟顯現，告訴他所發生的事（</w:t>
      </w:r>
      <w:r>
        <w:rPr>
          <w:lang w:val="zh_TW" w:bidi="zh_TW"/>
        </w:rPr>
        <w:t>太1:21</w:t>
      </w:r>
      <w:r>
        <w:rPr>
          <w:lang w:val="zh_TW" w:bidi="zh_TW"/>
        </w:rPr>
        <w:t>；參見</w:t>
      </w:r>
      <w:r>
        <w:rPr>
          <w:lang w:val="zh_TW" w:bidi="zh_TW"/>
        </w:rPr>
        <w:t>賽7:14</w:t>
      </w:r>
      <w:r>
        <w:rPr>
          <w:lang w:val="zh_TW" w:bidi="zh_TW"/>
        </w:rPr>
        <w:t>）。馬太福音的經文表明，約瑟和馬利亞在耶穌出生之前並沒有同房（</w:t>
      </w:r>
      <w:r>
        <w:rPr>
          <w:lang w:val="zh_TW" w:bidi="zh_TW"/>
        </w:rPr>
        <w:t>太1:18、25</w:t>
      </w:r>
      <w:r>
        <w:rPr>
          <w:lang w:val="zh_TW" w:bidi="zh_TW"/>
        </w:rPr>
        <w:t>；另見</w:t>
      </w:r>
      <w:r>
        <w:rPr>
          <w:lang w:val="zh_TW" w:bidi="zh_TW"/>
        </w:rPr>
        <w:t>路1:34–37</w:t>
      </w:r>
      <w:r>
        <w:rPr>
          <w:lang w:val="zh_TW" w:bidi="zh_TW"/>
        </w:rPr>
        <w:t>）。</w:t>
        <w:br/>
      </w:r>
      <w:r>
        <w:rPr>
          <w:lang w:val="zh_TW" w:bidi="zh_TW"/>
        </w:rPr>
        <w:t>當凱撒奧古斯都下旨，要求所有人都回到自己的家鄉登記戶口以便徵稅時，約瑟和馬利亞回到伯利恆，耶穌就在那裡出生（</w:t>
      </w:r>
      <w:r>
        <w:rPr>
          <w:lang w:val="zh_TW" w:bidi="zh_TW"/>
        </w:rPr>
        <w:t>路2:1–6</w:t>
      </w:r>
      <w:r>
        <w:rPr>
          <w:lang w:val="zh_TW" w:bidi="zh_TW"/>
        </w:rPr>
        <w:t>）。之後，約瑟和馬利亞帶著嬰孩耶穌去聖殿獻給主（</w:t>
      </w:r>
      <w:r>
        <w:rPr>
          <w:lang w:val="zh_TW" w:bidi="zh_TW"/>
        </w:rPr>
        <w:t>22、33</w:t>
      </w:r>
      <w:r>
        <w:rPr>
          <w:lang w:val="zh_TW" w:bidi="zh_TW"/>
        </w:rPr>
        <w:t>節）。在博士拜訪耶穌之後，天使在夢中向約瑟顯現，吩咐他帶著耶穌和馬利亞逃往埃及，以保護孩子免受希律王的迫害（</w:t>
      </w:r>
      <w:r>
        <w:rPr>
          <w:lang w:val="zh_TW" w:bidi="zh_TW"/>
        </w:rPr>
        <w:t>太2:13</w:t>
      </w:r>
      <w:r>
        <w:rPr>
          <w:lang w:val="zh_TW" w:bidi="zh_TW"/>
        </w:rPr>
        <w:t>）。當希律死後，天使再次在夢中指示約瑟回到以色列，於是他們一家住在拿撒勒。約瑟最後一次出現在經文中，是當耶穌十二歲時，祂在聖殿裡的事件（</w:t>
      </w:r>
      <w:r>
        <w:rPr>
          <w:lang w:val="zh_TW" w:bidi="zh_TW"/>
        </w:rPr>
        <w:t>路2:41–51</w:t>
      </w:r>
      <w:r>
        <w:rPr>
          <w:lang w:val="zh_TW" w:bidi="zh_TW"/>
        </w:rPr>
        <w:t>）。雖然經文中沒有提到約瑟的名字，但馬利亞對耶穌說，她和他的父親一直焦急地尋找祂。</w:t>
        <w:br/>
      </w:r>
      <w:r>
        <w:rPr>
          <w:lang w:val="zh_TW" w:bidi="zh_TW"/>
        </w:rPr>
        <w:t>耶穌在拿撒勒附近的人稱祂為「約瑟的兒子」（</w:t>
      </w:r>
      <w:r>
        <w:rPr>
          <w:lang w:val="zh_TW" w:bidi="zh_TW"/>
        </w:rPr>
        <w:t>路4:22</w:t>
      </w:r>
      <w:r>
        <w:rPr>
          <w:lang w:val="zh_TW" w:bidi="zh_TW"/>
        </w:rPr>
        <w:t>；</w:t>
      </w:r>
      <w:r>
        <w:rPr>
          <w:lang w:val="zh_TW" w:bidi="zh_TW"/>
        </w:rPr>
        <w:t>約1:45</w:t>
      </w:r>
      <w:r>
        <w:rPr>
          <w:lang w:val="zh_TW" w:bidi="zh_TW"/>
        </w:rPr>
        <w:t>，</w:t>
      </w:r>
      <w:r>
        <w:rPr>
          <w:lang w:val="zh_TW" w:bidi="zh_TW"/>
        </w:rPr>
        <w:t>6:42</w:t>
      </w:r>
      <w:r>
        <w:rPr>
          <w:lang w:val="zh_TW" w:bidi="zh_TW"/>
        </w:rPr>
        <w:t>）。我們透過識別耶穌的參照，才得知約瑟的職業。經文兩次提到耶穌是「木匠的兒子」（</w:t>
      </w:r>
      <w:r>
        <w:rPr>
          <w:lang w:val="zh_TW" w:bidi="zh_TW"/>
        </w:rPr>
        <w:t>太13:55</w:t>
      </w:r>
      <w:r>
        <w:rPr>
          <w:lang w:val="zh_TW" w:bidi="zh_TW"/>
        </w:rPr>
        <w:t>；</w:t>
      </w:r>
      <w:r>
        <w:rPr>
          <w:lang w:val="zh_TW" w:bidi="zh_TW"/>
        </w:rPr>
        <w:t>可6:3</w:t>
      </w:r>
      <w:r>
        <w:rPr>
          <w:lang w:val="zh_TW" w:bidi="zh_TW"/>
        </w:rPr>
        <w:t>）。約瑟並非我們今天所理解的木匠，因為當時的房屋大多是用石頭和泥土建造的。他是一位木工，或是木製品的工匠，可能主要從事製作家具和農具。</w:t>
        <w:br/>
      </w:r>
      <w:r>
        <w:rPr>
          <w:lang w:val="zh_TW" w:bidi="zh_TW"/>
        </w:rPr>
        <w:t>在耶穌的事工期間，是祂的母親和祂的兄弟們來找祂（</w:t>
      </w:r>
      <w:r>
        <w:rPr>
          <w:lang w:val="zh_TW" w:bidi="zh_TW"/>
        </w:rPr>
        <w:t>太12:46–50</w:t>
      </w:r>
      <w:r>
        <w:rPr>
          <w:lang w:val="zh_TW" w:bidi="zh_TW"/>
        </w:rPr>
        <w:t>；</w:t>
      </w:r>
      <w:r>
        <w:rPr>
          <w:lang w:val="zh_TW" w:bidi="zh_TW"/>
        </w:rPr>
        <w:t>可3:31–35</w:t>
      </w:r>
      <w:r>
        <w:rPr>
          <w:lang w:val="zh_TW" w:bidi="zh_TW"/>
        </w:rPr>
        <w:t>），因此推測此時約瑟已經去世了。約瑟很可能是雅各、約瑟、西門、猶大以及未具名的姐妹們的父親（</w:t>
      </w:r>
      <w:r>
        <w:rPr>
          <w:lang w:val="zh_TW" w:bidi="zh_TW"/>
        </w:rPr>
        <w:t>太13:55</w:t>
      </w:r>
      <w:r>
        <w:rPr>
          <w:lang w:val="zh_TW" w:bidi="zh_TW"/>
        </w:rPr>
        <w:t>；</w:t>
      </w:r>
      <w:r>
        <w:rPr>
          <w:lang w:val="zh_TW" w:bidi="zh_TW"/>
        </w:rPr>
        <w:t>可6:3</w:t>
      </w:r>
      <w:r>
        <w:rPr>
          <w:lang w:val="zh_TW" w:bidi="zh_TW"/>
        </w:rPr>
        <w:t>）。</w:t>
        <w:br/>
      </w:r>
      <w:r>
        <w:rPr>
          <w:i/>
          <w:lang w:val="zh_TW" w:bidi="zh_TW"/>
        </w:rPr>
        <w:t>另見</w:t>
      </w:r>
      <w:r>
        <w:rPr>
          <w:lang w:val="zh_TW" w:bidi="zh_TW"/>
        </w:rPr>
        <w:t xml:space="preserve"> </w:t>
      </w:r>
      <w:r>
        <w:rPr>
          <w:lang w:val="zh_TW" w:bidi="zh_TW"/>
        </w:rPr>
        <w:t>耶穌的兄弟</w:t>
      </w:r>
      <w:r>
        <w:rPr>
          <w:lang w:val="zh_TW" w:bidi="zh_TW"/>
        </w:rPr>
        <w:t>；</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約瑟和馬利亞的兒子，也是耶穌的兄弟（</w:t>
      </w:r>
      <w:r>
        <w:rPr>
          <w:lang w:val="zh_TW" w:bidi="zh_TW"/>
        </w:rPr>
        <w:t>太13:55</w:t>
      </w:r>
      <w:r>
        <w:rPr>
          <w:lang w:val="zh_TW" w:bidi="zh_TW"/>
        </w:rPr>
        <w:t>）；在</w:t>
      </w:r>
      <w:r>
        <w:rPr>
          <w:lang w:val="zh_TW" w:bidi="zh_TW"/>
        </w:rPr>
        <w:t>馬可福音六章3節</w:t>
      </w:r>
      <w:r>
        <w:rPr>
          <w:lang w:val="zh_TW" w:bidi="zh_TW"/>
        </w:rPr>
        <w:t>中被稱為約西。</w:t>
      </w:r>
      <w:r>
        <w:rPr>
          <w:i/>
          <w:lang w:val="zh_TW" w:bidi="zh_TW"/>
        </w:rPr>
        <w:t>見</w:t>
      </w:r>
      <w:r>
        <w:rPr>
          <w:lang w:val="zh_TW" w:bidi="zh_TW"/>
        </w:rPr>
        <w:t>耶穌的兄弟</w:t>
      </w:r>
      <w:r>
        <w:rPr>
          <w:lang w:val="zh_TW" w:bidi="zh_TW"/>
        </w:rPr>
        <w:t>。</w:t>
      </w:r>
    </w:p>
    <w:p>
      <w:pPr>
        <w:pStyle w:val="ListNumber"/>
        <w:spacing w:line="240" w:lineRule="auto"/>
        <w:ind w:left="720"/>
      </w:pPr>
      <w:r>
        <w:rPr>
          <w:lang w:val="zh_TW" w:bidi="zh_TW"/>
        </w:rPr>
      </w:r>
      <w:r>
        <w:rPr>
          <w:lang w:val="zh_TW" w:bidi="zh_TW"/>
        </w:rPr>
        <w:t>來自亞利馬太的耶穌的跟隨者，為耶穌的安葬提供了幫助。他是亞利馬太城的一位富有的男子，也是猶太公會中的一位受人尊敬的成員（</w:t>
      </w:r>
      <w:r>
        <w:rPr>
          <w:lang w:val="zh_TW" w:bidi="zh_TW"/>
        </w:rPr>
        <w:t>可15:43</w:t>
      </w:r>
      <w:r>
        <w:rPr>
          <w:lang w:val="zh_TW" w:bidi="zh_TW"/>
        </w:rPr>
        <w:t>）。他是一個善良且公義的人，並沒有贊同釘死耶穌的決定（</w:t>
      </w:r>
      <w:r>
        <w:rPr>
          <w:lang w:val="zh_TW" w:bidi="zh_TW"/>
        </w:rPr>
        <w:t>路23:50–51</w:t>
      </w:r>
      <w:r>
        <w:rPr>
          <w:lang w:val="zh_TW" w:bidi="zh_TW"/>
        </w:rPr>
        <w:t>）。約瑟曾因怕猶太人而暗中跟隨耶穌（</w:t>
      </w:r>
      <w:r>
        <w:rPr>
          <w:lang w:val="zh_TW" w:bidi="zh_TW"/>
        </w:rPr>
        <w:t>約19:38</w:t>
      </w:r>
      <w:r>
        <w:rPr>
          <w:lang w:val="zh_TW" w:bidi="zh_TW"/>
        </w:rPr>
        <w:t>），但在耶穌被釘十字架後，他鼓起勇氣去見彼拉多，請求領取耶穌的屍體。他和尼哥德慕用香料處理耶穌的遺體，並用細麻布包裹，按照猶太人的安葬習俗進行。在附近的一個園子裡，有一座約瑟新鑿的墓穴，從未有人下葬過。他們將耶穌安放在那裡，並用一塊大石頭封住了墓穴。</w:t>
      </w:r>
    </w:p>
    <w:p>
      <w:pPr>
        <w:pStyle w:val="ListNumber"/>
        <w:spacing w:line="240" w:lineRule="auto"/>
        <w:ind w:left="720"/>
      </w:pPr>
      <w:r>
        <w:rPr>
          <w:lang w:val="zh_TW" w:bidi="zh_TW"/>
        </w:rPr>
      </w:r>
      <w:r>
        <w:rPr>
          <w:lang w:val="zh_TW" w:bidi="zh_TW"/>
        </w:rPr>
        <w:t>瑪他提亞的兒子，耶穌的祖先（</w:t>
      </w:r>
      <w:r>
        <w:rPr>
          <w:lang w:val="zh_TW" w:bidi="zh_TW"/>
        </w:rPr>
        <w:t>路3:25</w:t>
      </w:r>
      <w:r>
        <w:rPr>
          <w:lang w:val="zh_TW" w:bidi="zh_TW"/>
        </w:rPr>
        <w:t>）。</w:t>
      </w:r>
      <w:r>
        <w:rPr>
          <w:i/>
          <w:lang w:val="zh_TW" w:bidi="zh_TW"/>
        </w:rPr>
        <w:t>見</w:t>
      </w:r>
      <w:r>
        <w:rPr>
          <w:lang w:val="zh_TW" w:bidi="zh_TW"/>
        </w:rPr>
        <w:t xml:space="preserve"> </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在</w:t>
      </w:r>
      <w:r>
        <w:rPr>
          <w:lang w:val="zh_TW" w:bidi="zh_TW"/>
        </w:rPr>
        <w:t>路加福音三章26節</w:t>
      </w:r>
      <w:r>
        <w:rPr>
          <w:lang w:val="zh_TW" w:bidi="zh_TW"/>
        </w:rPr>
        <w:t>中，約瑟是耶穌的一位祖先，有英文譯本將他譯作Josech。</w:t>
      </w:r>
      <w:r>
        <w:rPr>
          <w:i/>
          <w:lang w:val="zh_TW" w:bidi="zh_TW"/>
        </w:rPr>
        <w:t>見</w:t>
      </w:r>
      <w:r>
        <w:rPr>
          <w:lang w:val="zh_TW" w:bidi="zh_TW"/>
        </w:rPr>
        <w:t>約瑟</w:t>
      </w:r>
      <w:r>
        <w:rPr>
          <w:lang w:val="zh_TW" w:bidi="zh_TW"/>
        </w:rPr>
        <w:t>。</w:t>
      </w:r>
    </w:p>
    <w:p>
      <w:pPr>
        <w:pStyle w:val="ListNumber"/>
        <w:spacing w:line="240" w:lineRule="auto"/>
        <w:ind w:left="720"/>
      </w:pPr>
      <w:r>
        <w:rPr>
          <w:lang w:val="zh_TW" w:bidi="zh_TW"/>
        </w:rPr>
      </w:r>
      <w:r>
        <w:rPr>
          <w:lang w:val="zh_TW" w:bidi="zh_TW"/>
        </w:rPr>
        <w:t>約南的兒子，是耶穌的祖先（</w:t>
      </w:r>
      <w:r>
        <w:rPr>
          <w:lang w:val="zh_TW" w:bidi="zh_TW"/>
        </w:rPr>
        <w:t>路3:30</w:t>
      </w:r>
      <w:r>
        <w:rPr>
          <w:lang w:val="zh_TW" w:bidi="zh_TW"/>
        </w:rPr>
        <w:t>）。</w:t>
      </w:r>
      <w:r>
        <w:rPr>
          <w:i/>
          <w:lang w:val="zh_TW" w:bidi="zh_TW"/>
        </w:rPr>
        <w:t>見</w:t>
      </w:r>
      <w:r>
        <w:rPr>
          <w:lang w:val="zh_TW" w:bidi="zh_TW"/>
        </w:rPr>
        <w:t>耶穌基督的家譜</w:t>
      </w:r>
      <w:r>
        <w:rPr>
          <w:lang w:val="zh_TW" w:bidi="zh_TW"/>
        </w:rPr>
        <w:t>。</w:t>
      </w:r>
    </w:p>
    <w:p>
      <w:pPr>
        <w:pStyle w:val="ListNumber"/>
        <w:spacing w:line="240" w:lineRule="auto"/>
        <w:ind w:left="720"/>
      </w:pPr>
      <w:r>
        <w:rPr>
          <w:lang w:val="zh_TW" w:bidi="zh_TW"/>
        </w:rPr>
      </w:r>
      <w:r>
        <w:rPr>
          <w:lang w:val="zh_TW" w:bidi="zh_TW"/>
        </w:rPr>
        <w:t>耶穌的門徒「叫做巴撒巴」並「又稱呼猶士都」（</w:t>
      </w:r>
      <w:r>
        <w:rPr>
          <w:lang w:val="zh_TW" w:bidi="zh_TW"/>
        </w:rPr>
        <w:t>徒1:23</w:t>
      </w:r>
      <w:r>
        <w:rPr>
          <w:lang w:val="zh_TW" w:bidi="zh_TW"/>
        </w:rPr>
        <w:t>）。約瑟是十一位使徒提名來取代加略人猶大的候選人之一。然而，最後被選中的人是馬提亞。</w:t>
      </w:r>
    </w:p>
    <w:p>
      <w:pPr>
        <w:pStyle w:val="ListNumber"/>
        <w:spacing w:line="240" w:lineRule="auto"/>
        <w:ind w:left="720"/>
      </w:pPr>
      <w:r>
        <w:rPr>
          <w:lang w:val="zh_TW" w:bidi="zh_TW"/>
        </w:rPr>
      </w:r>
      <w:r>
        <w:rPr>
          <w:lang w:val="zh_TW" w:bidi="zh_TW"/>
        </w:rPr>
        <w:t>塞浦路斯的利未人，賣了一塊田地，將所得交給使徒。他被使徒們稱為「巴拿巴」，意思是「勸慰子」（</w:t>
      </w:r>
      <w:r>
        <w:rPr>
          <w:lang w:val="zh_TW" w:bidi="zh_TW"/>
        </w:rPr>
        <w:t>徒4:36</w:t>
      </w:r>
      <w:r>
        <w:rPr>
          <w:lang w:val="zh_TW" w:bidi="zh_TW"/>
        </w:rPr>
        <w:t>）。</w:t>
      </w:r>
      <w:r>
        <w:rPr>
          <w:i/>
          <w:lang w:val="zh_TW" w:bidi="zh_TW"/>
        </w:rPr>
        <w:t>見</w:t>
      </w:r>
      <w:r>
        <w:rPr>
          <w:lang w:val="zh_TW" w:bidi="zh_TW"/>
        </w:rPr>
        <w:t xml:space="preserve"> </w:t>
      </w:r>
      <w:r>
        <w:rPr>
          <w:lang w:val="zh_TW" w:bidi="zh_TW"/>
        </w:rPr>
        <w:t>巴拿巴</w:t>
      </w:r>
      <w:r>
        <w:rPr>
          <w:lang w:val="zh_TW" w:bidi="zh_TW"/>
        </w:rPr>
        <w:t>。</w:t>
      </w:r>
      <w:r>
        <w:rPr>
          <w:lang w:val="zh_TW" w:bidi="zh_TW"/>
        </w:rPr>
      </w:r>
      <w:r>
        <w:rPr>
          <w:lang w:val="zh_TW" w:bidi="zh_TW"/>
        </w:rPr>
      </w:r>
    </w:p>
    <w:p>
      <w:pPr/>
      <w:r>
        <w:rPr>
          <w:lang w:val="zh_TW" w:bidi="zh_TW"/>
        </w:rPr>
      </w:r>
    </w:p>
    <w:p>
      <w:pPr>
        <w:pStyle w:val="Heading2"/>
      </w:pPr>
      <w:r>
        <w:rPr>
          <w:lang w:val="zh_TW" w:bidi="zh_TW"/>
        </w:rPr>
        <w:t>約珊</w:t>
      </w:r>
      <w:r>
        <w:rPr>
          <w:lang w:val="zh_TW" w:bidi="zh_TW"/>
        </w:rPr>
      </w:r>
    </w:p>
    <w:p>
      <w:pPr/>
      <w:r>
        <w:rPr>
          <w:lang w:val="zh_TW" w:bidi="zh_TW"/>
        </w:rPr>
      </w:r>
      <w:r>
        <w:rPr>
          <w:lang w:val="zh_TW" w:bidi="zh_TW"/>
        </w:rPr>
        <w:t>亞伯拉罕和基土拉的兒子。約珊是示巴和底但的父親（</w:t>
      </w:r>
      <w:r>
        <w:rPr>
          <w:lang w:val="zh_TW" w:bidi="zh_TW"/>
        </w:rPr>
        <w:t>創25:2–3</w:t>
      </w:r>
      <w:r>
        <w:rPr>
          <w:lang w:val="zh_TW" w:bidi="zh_TW"/>
        </w:rPr>
        <w:t>；</w:t>
      </w:r>
      <w:r>
        <w:rPr>
          <w:lang w:val="zh_TW" w:bidi="zh_TW"/>
        </w:rPr>
        <w:t>代上1:32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w:t>
      </w:r>
      <w:r>
        <w:rPr>
          <w:lang w:val="zh_TW" w:bidi="zh_TW"/>
        </w:rPr>
      </w:r>
    </w:p>
    <w:p>
      <w:pPr/>
      <w:r>
        <w:rPr>
          <w:lang w:val="zh_TW" w:bidi="zh_TW"/>
        </w:rPr>
      </w:r>
      <w:r>
        <w:rPr>
          <w:lang w:val="zh_TW" w:bidi="zh_TW"/>
        </w:rPr>
        <w:t>聖經中歷史書的首卷，也是希伯來文聖經中前先知書（Former Prophets）的第一卷書（包括士師記、撒母耳記和列王紀）。本卷書開首記載了耶和華對約書亞的曉諭（</w:t>
      </w:r>
      <w:r>
        <w:rPr>
          <w:lang w:val="zh_TW" w:bidi="zh_TW"/>
        </w:rPr>
        <w:t>書1:1–9</w:t>
      </w:r>
      <w:r>
        <w:rPr>
          <w:lang w:val="zh_TW" w:bidi="zh_TW"/>
        </w:rPr>
        <w:t>），並以約書亞、以利亞撒，以及約瑟骸骨的安葬作結（</w:t>
      </w:r>
      <w:r>
        <w:rPr>
          <w:lang w:val="zh_TW" w:bidi="zh_TW"/>
        </w:rPr>
        <w:t>24:29–33</w:t>
      </w:r>
      <w:r>
        <w:rPr>
          <w:lang w:val="zh_TW" w:bidi="zh_TW"/>
        </w:rPr>
        <w:t>）。本卷書的目的在於說明約書亞如何延續摩西的腳蹤、耶和華如何將那地賜給以色列民，以及以色列民怎樣在那地昌盛發展。</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作者與寫作日期</w:t>
      </w:r>
    </w:p>
    <w:p>
      <w:pPr>
        <w:pStyle w:val="ListBullet"/>
        <w:spacing w:line="240" w:lineRule="auto"/>
        <w:ind w:left="720"/>
      </w:pPr>
      <w:r>
        <w:rPr>
          <w:lang w:val="zh_TW" w:bidi="zh_TW"/>
        </w:rPr>
      </w:r>
      <w:r>
        <w:rPr>
          <w:u w:val="single"/>
          <w:lang w:val="zh_TW" w:bidi="zh_TW"/>
        </w:rPr>
        <w:t>解釋上的問題</w:t>
      </w:r>
    </w:p>
    <w:p>
      <w:pPr>
        <w:pStyle w:val="ListBullet"/>
        <w:spacing w:line="240" w:lineRule="auto"/>
        <w:ind w:left="720"/>
      </w:pPr>
      <w:r>
        <w:rPr>
          <w:lang w:val="zh_TW" w:bidi="zh_TW"/>
        </w:rPr>
      </w:r>
      <w:r>
        <w:rPr>
          <w:u w:val="single"/>
          <w:lang w:val="zh_TW" w:bidi="zh_TW"/>
        </w:rPr>
        <w:t>目的</w:t>
      </w:r>
    </w:p>
    <w:p>
      <w:pPr>
        <w:pStyle w:val="ListBullet"/>
        <w:spacing w:line="240" w:lineRule="auto"/>
        <w:ind w:left="720"/>
      </w:pPr>
      <w:r>
        <w:rPr>
          <w:lang w:val="zh_TW" w:bidi="zh_TW"/>
        </w:rPr>
      </w:r>
      <w:r>
        <w:rPr>
          <w:u w:val="single"/>
          <w:lang w:val="zh_TW" w:bidi="zh_TW"/>
        </w:rPr>
        <w:t>內容</w:t>
      </w:r>
    </w:p>
    <w:p>
      <w:pPr>
        <w:pStyle w:val="Heading3"/>
      </w:pPr>
      <w:r>
        <w:rPr>
          <w:lang w:val="zh_TW" w:bidi="zh_TW"/>
        </w:rPr>
        <w:t>作者與寫作日期</w:t>
      </w:r>
    </w:p>
    <w:p>
      <w:pPr/>
      <w:r>
        <w:rPr>
          <w:lang w:val="zh_TW" w:bidi="zh_TW"/>
        </w:rPr>
      </w:r>
      <w:r>
        <w:rPr>
          <w:lang w:val="zh_TW" w:bidi="zh_TW"/>
        </w:rPr>
        <w:t>根據塔木德（Talmud）的說法，約書亞是這卷書的作者。這一古老傳統可能是根據約書亞「將這些話都寫在神的律法書上」（</w:t>
      </w:r>
      <w:r>
        <w:rPr>
          <w:lang w:val="zh_TW" w:bidi="zh_TW"/>
        </w:rPr>
        <w:t>24:26</w:t>
      </w:r>
      <w:r>
        <w:rPr>
          <w:lang w:val="zh_TW" w:bidi="zh_TW"/>
        </w:rPr>
        <w:t>）這簡短的記載。然而，這句話只適用於立約的更新（</w:t>
      </w:r>
      <w:r>
        <w:rPr>
          <w:lang w:val="zh_TW" w:bidi="zh_TW"/>
        </w:rPr>
        <w:t>24</w:t>
      </w:r>
      <w:r>
        <w:rPr>
          <w:lang w:val="zh_TW" w:bidi="zh_TW"/>
        </w:rPr>
        <w:t>章）。作者身分的問題與本卷書的寫作年代密切相關。由於本卷書沒有任何明確的標示其年代與作者的線索，無論是鑑別學學者或保守派學者，都無法在這些問題上達成共識。按照對約書亞記的保守分析，本卷書的寫作時間介乎公元前1375年至公元前1045年間（君主政體以前的時期）。這一論點是基於以下幾點：但支派遷移的記載（</w:t>
      </w:r>
      <w:r>
        <w:rPr>
          <w:lang w:val="zh_TW" w:bidi="zh_TW"/>
        </w:rPr>
        <w:t>19:47</w:t>
      </w:r>
      <w:r>
        <w:rPr>
          <w:lang w:val="zh_TW" w:bidi="zh_TW"/>
        </w:rPr>
        <w:t>；參</w:t>
      </w:r>
      <w:r>
        <w:rPr>
          <w:lang w:val="zh_TW" w:bidi="zh_TW"/>
        </w:rPr>
        <w:t>士18:27–31</w:t>
      </w:r>
      <w:r>
        <w:rPr>
          <w:lang w:val="zh_TW" w:bidi="zh_TW"/>
        </w:rPr>
        <w:t>）、耶路撒冷仍為耶布斯人之城（</w:t>
      </w:r>
      <w:r>
        <w:rPr>
          <w:lang w:val="zh_TW" w:bidi="zh_TW"/>
        </w:rPr>
        <w:t>書15:8</w:t>
      </w:r>
      <w:r>
        <w:rPr>
          <w:lang w:val="zh_TW" w:bidi="zh_TW"/>
        </w:rPr>
        <w:t>、</w:t>
      </w:r>
      <w:r>
        <w:rPr>
          <w:lang w:val="zh_TW" w:bidi="zh_TW"/>
        </w:rPr>
        <w:t>63</w:t>
      </w:r>
      <w:r>
        <w:rPr>
          <w:lang w:val="zh_TW" w:bidi="zh_TW"/>
        </w:rPr>
        <w:t>，</w:t>
      </w:r>
      <w:r>
        <w:rPr>
          <w:lang w:val="zh_TW" w:bidi="zh_TW"/>
        </w:rPr>
        <w:t>18:16</w:t>
      </w:r>
      <w:r>
        <w:rPr>
          <w:lang w:val="zh_TW" w:bidi="zh_TW"/>
        </w:rPr>
        <w:t>、</w:t>
      </w:r>
      <w:r>
        <w:rPr>
          <w:lang w:val="zh_TW" w:bidi="zh_TW"/>
        </w:rPr>
        <w:t>28</w:t>
      </w:r>
      <w:r>
        <w:rPr>
          <w:lang w:val="zh_TW" w:bidi="zh_TW"/>
        </w:rPr>
        <w:t>）、西頓被視為腓尼基的主要城市而非泰爾（</w:t>
      </w:r>
      <w:r>
        <w:rPr>
          <w:lang w:val="zh_TW" w:bidi="zh_TW"/>
        </w:rPr>
        <w:t>11:8</w:t>
      </w:r>
      <w:r>
        <w:rPr>
          <w:lang w:val="zh_TW" w:bidi="zh_TW"/>
        </w:rPr>
        <w:t>，</w:t>
      </w:r>
      <w:r>
        <w:rPr>
          <w:lang w:val="zh_TW" w:bidi="zh_TW"/>
        </w:rPr>
        <w:t>13:4–6</w:t>
      </w:r>
      <w:r>
        <w:rPr>
          <w:lang w:val="zh_TW" w:bidi="zh_TW"/>
        </w:rPr>
        <w:t>，</w:t>
      </w:r>
      <w:r>
        <w:rPr>
          <w:lang w:val="zh_TW" w:bidi="zh_TW"/>
        </w:rPr>
        <w:t>19:28</w:t>
      </w:r>
      <w:r>
        <w:rPr>
          <w:lang w:val="zh_TW" w:bidi="zh_TW"/>
        </w:rPr>
        <w:t>），以及經文所呈現的目擊者敘事風格（</w:t>
      </w:r>
      <w:r>
        <w:rPr>
          <w:lang w:val="zh_TW" w:bidi="zh_TW"/>
        </w:rPr>
        <w:t>5:1</w:t>
      </w:r>
      <w:r>
        <w:rPr>
          <w:lang w:val="zh_TW" w:bidi="zh_TW"/>
        </w:rPr>
        <w:t>、</w:t>
      </w:r>
      <w:r>
        <w:rPr>
          <w:lang w:val="zh_TW" w:bidi="zh_TW"/>
        </w:rPr>
        <w:t>6</w:t>
      </w:r>
      <w:r>
        <w:rPr>
          <w:lang w:val="zh_TW" w:bidi="zh_TW"/>
        </w:rPr>
        <w:t>——依馬所拉抄本）。然而，鑑別學學者提出了一些問題，認為這些問題最好是先假設本卷書成書於公元前七世紀，甚至是被擄時期，才能得到解釋。</w:t>
      </w:r>
    </w:p>
    <w:p>
      <w:pPr>
        <w:pStyle w:val="Heading3"/>
      </w:pPr>
      <w:r>
        <w:rPr>
          <w:lang w:val="zh_TW" w:bidi="zh_TW"/>
        </w:rPr>
        <w:t>解釋上的問題</w:t>
      </w:r>
    </w:p>
    <w:p>
      <w:pPr>
        <w:pStyle w:val="Heading4"/>
      </w:pPr>
      <w:r>
        <w:rPr>
          <w:lang w:val="zh_TW" w:bidi="zh_TW"/>
        </w:rPr>
        <w:t>聖戰</w:t>
      </w:r>
    </w:p>
    <w:p>
      <w:pPr/>
      <w:r>
        <w:rPr>
          <w:lang w:val="zh_TW" w:bidi="zh_TW"/>
        </w:rPr>
      </w:r>
      <w:r>
        <w:rPr>
          <w:lang w:val="zh_TW" w:bidi="zh_TW"/>
        </w:rPr>
        <w:t>對以色列征服行動之道德性的說明，可以從「聖戰」的觀念來理解。聖戰的主題可解釋為何以色列要滅絕當地的居民（</w:t>
      </w:r>
      <w:r>
        <w:rPr>
          <w:lang w:val="zh_TW" w:bidi="zh_TW"/>
        </w:rPr>
        <w:t>申7:16</w:t>
      </w:r>
      <w:r>
        <w:rPr>
          <w:lang w:val="zh_TW" w:bidi="zh_TW"/>
        </w:rPr>
        <w:t>，</w:t>
      </w:r>
      <w:r>
        <w:rPr>
          <w:lang w:val="zh_TW" w:bidi="zh_TW"/>
        </w:rPr>
        <w:t>20:16–18</w:t>
      </w:r>
      <w:r>
        <w:rPr>
          <w:lang w:val="zh_TW" w:bidi="zh_TW"/>
        </w:rPr>
        <w:t>；</w:t>
      </w:r>
      <w:r>
        <w:rPr>
          <w:lang w:val="zh_TW" w:bidi="zh_TW"/>
        </w:rPr>
        <w:t>書6:21</w:t>
      </w:r>
      <w:r>
        <w:rPr>
          <w:lang w:val="zh_TW" w:bidi="zh_TW"/>
        </w:rPr>
        <w:t>，</w:t>
      </w:r>
      <w:r>
        <w:rPr>
          <w:lang w:val="zh_TW" w:bidi="zh_TW"/>
        </w:rPr>
        <w:t>8:24–26</w:t>
      </w:r>
      <w:r>
        <w:rPr>
          <w:lang w:val="zh_TW" w:bidi="zh_TW"/>
        </w:rPr>
        <w:t>，</w:t>
      </w:r>
      <w:r>
        <w:rPr>
          <w:lang w:val="zh_TW" w:bidi="zh_TW"/>
        </w:rPr>
        <w:t>10:10</w:t>
      </w:r>
      <w:r>
        <w:rPr>
          <w:lang w:val="zh_TW" w:bidi="zh_TW"/>
        </w:rPr>
        <w:t>、</w:t>
      </w:r>
      <w:r>
        <w:rPr>
          <w:lang w:val="zh_TW" w:bidi="zh_TW"/>
        </w:rPr>
        <w:t>28–30</w:t>
      </w:r>
      <w:r>
        <w:rPr>
          <w:lang w:val="zh_TW" w:bidi="zh_TW"/>
        </w:rPr>
        <w:t>、</w:t>
      </w:r>
      <w:r>
        <w:rPr>
          <w:lang w:val="zh_TW" w:bidi="zh_TW"/>
        </w:rPr>
        <w:t>35–42</w:t>
      </w:r>
      <w:r>
        <w:rPr>
          <w:lang w:val="zh_TW" w:bidi="zh_TW"/>
        </w:rPr>
        <w:t>，</w:t>
      </w:r>
      <w:r>
        <w:rPr>
          <w:lang w:val="zh_TW" w:bidi="zh_TW"/>
        </w:rPr>
        <w:t>11:11</w:t>
      </w:r>
      <w:r>
        <w:rPr>
          <w:lang w:val="zh_TW" w:bidi="zh_TW"/>
        </w:rPr>
        <w:t>）。其正當性，可能是在於神視以色列為祂對迦南諸族施行審判的工具。這一論點與經文中提到迦南人的惡行有關（</w:t>
      </w:r>
      <w:r>
        <w:rPr>
          <w:lang w:val="zh_TW" w:bidi="zh_TW"/>
        </w:rPr>
        <w:t>創15:16</w:t>
      </w:r>
      <w:r>
        <w:rPr>
          <w:lang w:val="zh_TW" w:bidi="zh_TW"/>
        </w:rPr>
        <w:t>；</w:t>
      </w:r>
      <w:r>
        <w:rPr>
          <w:lang w:val="zh_TW" w:bidi="zh_TW"/>
        </w:rPr>
        <w:t>申7:2–5</w:t>
      </w:r>
      <w:r>
        <w:rPr>
          <w:lang w:val="zh_TW" w:bidi="zh_TW"/>
        </w:rPr>
        <w:t>、</w:t>
      </w:r>
      <w:r>
        <w:rPr>
          <w:lang w:val="zh_TW" w:bidi="zh_TW"/>
        </w:rPr>
        <w:t>25–26</w:t>
      </w:r>
      <w:r>
        <w:rPr>
          <w:lang w:val="zh_TW" w:bidi="zh_TW"/>
        </w:rPr>
        <w:t>，</w:t>
      </w:r>
      <w:r>
        <w:rPr>
          <w:lang w:val="zh_TW" w:bidi="zh_TW"/>
        </w:rPr>
        <w:t>12:30–31</w:t>
      </w:r>
      <w:r>
        <w:rPr>
          <w:lang w:val="zh_TW" w:bidi="zh_TW"/>
        </w:rPr>
        <w:t>；</w:t>
      </w:r>
      <w:r>
        <w:rPr>
          <w:lang w:val="zh_TW" w:bidi="zh_TW"/>
        </w:rPr>
        <w:t>書23:7</w:t>
      </w:r>
      <w:r>
        <w:rPr>
          <w:lang w:val="zh_TW" w:bidi="zh_TW"/>
        </w:rPr>
        <w:t>；</w:t>
      </w:r>
      <w:r>
        <w:rPr>
          <w:lang w:val="zh_TW" w:bidi="zh_TW"/>
        </w:rPr>
        <w:t>士2:11</w:t>
      </w:r>
      <w:r>
        <w:rPr>
          <w:lang w:val="zh_TW" w:bidi="zh_TW"/>
        </w:rPr>
        <w:t>）。然而，正典敘事中關於征服進程的描述，將責任放在迦南人身上。他們行軍並與以色列爭戰（</w:t>
      </w:r>
      <w:r>
        <w:rPr>
          <w:lang w:val="zh_TW" w:bidi="zh_TW"/>
        </w:rPr>
        <w:t>民21:21–35</w:t>
      </w:r>
      <w:r>
        <w:rPr>
          <w:lang w:val="zh_TW" w:bidi="zh_TW"/>
        </w:rPr>
        <w:t>；</w:t>
      </w:r>
      <w:r>
        <w:rPr>
          <w:lang w:val="zh_TW" w:bidi="zh_TW"/>
        </w:rPr>
        <w:t>書7:4–5</w:t>
      </w:r>
      <w:r>
        <w:rPr>
          <w:lang w:val="zh_TW" w:bidi="zh_TW"/>
        </w:rPr>
        <w:t>，</w:t>
      </w:r>
      <w:r>
        <w:rPr>
          <w:lang w:val="zh_TW" w:bidi="zh_TW"/>
        </w:rPr>
        <w:t>8:5</w:t>
      </w:r>
      <w:r>
        <w:rPr>
          <w:lang w:val="zh_TW" w:bidi="zh_TW"/>
        </w:rPr>
        <w:t>、</w:t>
      </w:r>
      <w:r>
        <w:rPr>
          <w:lang w:val="zh_TW" w:bidi="zh_TW"/>
        </w:rPr>
        <w:t>16–17</w:t>
      </w:r>
      <w:r>
        <w:rPr>
          <w:lang w:val="zh_TW" w:bidi="zh_TW"/>
        </w:rPr>
        <w:t>，</w:t>
      </w:r>
      <w:r>
        <w:rPr>
          <w:lang w:val="zh_TW" w:bidi="zh_TW"/>
        </w:rPr>
        <w:t>9:1–2</w:t>
      </w:r>
      <w:r>
        <w:rPr>
          <w:lang w:val="zh_TW" w:bidi="zh_TW"/>
        </w:rPr>
        <w:t>，</w:t>
      </w:r>
      <w:r>
        <w:rPr>
          <w:lang w:val="zh_TW" w:bidi="zh_TW"/>
        </w:rPr>
        <w:t>10:1–6</w:t>
      </w:r>
      <w:r>
        <w:rPr>
          <w:lang w:val="zh_TW" w:bidi="zh_TW"/>
        </w:rPr>
        <w:t>，</w:t>
      </w:r>
      <w:r>
        <w:rPr>
          <w:lang w:val="zh_TW" w:bidi="zh_TW"/>
        </w:rPr>
        <w:t>11:1–5</w:t>
      </w:r>
      <w:r>
        <w:rPr>
          <w:lang w:val="zh_TW" w:bidi="zh_TW"/>
        </w:rPr>
        <w:t>，</w:t>
      </w:r>
      <w:r>
        <w:rPr>
          <w:lang w:val="zh_TW" w:bidi="zh_TW"/>
        </w:rPr>
        <w:t>24:11</w:t>
      </w:r>
      <w:r>
        <w:rPr>
          <w:lang w:val="zh_TW" w:bidi="zh_TW"/>
        </w:rPr>
        <w:t>）。因此，這可以表明為以色列在爭戰過程中，曾真誠地向諸王提出講和的邀請（參</w:t>
      </w:r>
      <w:r>
        <w:rPr>
          <w:lang w:val="zh_TW" w:bidi="zh_TW"/>
        </w:rPr>
        <w:t>民21:21–22</w:t>
      </w:r>
      <w:r>
        <w:rPr>
          <w:lang w:val="zh_TW" w:bidi="zh_TW"/>
        </w:rPr>
        <w:t>；</w:t>
      </w:r>
      <w:r>
        <w:rPr>
          <w:lang w:val="zh_TW" w:bidi="zh_TW"/>
        </w:rPr>
        <w:t>申20:10–11</w:t>
      </w:r>
      <w:r>
        <w:rPr>
          <w:lang w:val="zh_TW" w:bidi="zh_TW"/>
        </w:rPr>
        <w:t>），但遭到拒絕；反而是諸王主動發起爭戰。如此一來，當地居民被毀滅的責任，便落在其領袖身上。然而，這一切同時也顯示出神介入人的事務，聖經僅僅如此陳述：「因為耶和華的意思是要使他們心裡剛硬，來與以色列人爭戰，好叫他們盡被殺滅，不蒙憐憫，正如耶和華所吩咐摩西的」（</w:t>
      </w:r>
      <w:r>
        <w:rPr>
          <w:lang w:val="zh_TW" w:bidi="zh_TW"/>
        </w:rPr>
        <w:t>書11:20</w:t>
      </w:r>
      <w:r>
        <w:rPr>
          <w:lang w:val="zh_TW" w:bidi="zh_TW"/>
        </w:rPr>
        <w:t>）。正如雖然耶和華使法老的心剛硬，但他仍須為埃及所遭的災禍負責，同樣地，迦南的統治者也須為其百姓被滅絕承擔責任。聖經對征服的記載肯定了人的責任與神的主權之奧祕，卻未加以解釋。</w:t>
      </w:r>
    </w:p>
    <w:p>
      <w:pPr>
        <w:pStyle w:val="Heading4"/>
      </w:pPr>
      <w:r>
        <w:rPr>
          <w:lang w:val="zh_TW" w:bidi="zh_TW"/>
        </w:rPr>
        <w:t>征服的性質</w:t>
      </w:r>
    </w:p>
    <w:p>
      <w:pPr/>
      <w:r>
        <w:rPr>
          <w:lang w:val="zh_TW" w:bidi="zh_TW"/>
        </w:rPr>
      </w:r>
      <w:r>
        <w:rPr>
          <w:lang w:val="zh_TW" w:bidi="zh_TW"/>
        </w:rPr>
        <w:t>關於征服的性質，學者提出了各種解釋。傳統觀點認為，這是一種如閃電戰般的征服行動，其結果就是完全佔領全地（參</w:t>
      </w:r>
      <w:r>
        <w:rPr>
          <w:lang w:val="zh_TW" w:bidi="zh_TW"/>
        </w:rPr>
        <w:t>書10:40</w:t>
      </w:r>
      <w:r>
        <w:rPr>
          <w:lang w:val="zh_TW" w:bidi="zh_TW"/>
        </w:rPr>
        <w:t>，</w:t>
      </w:r>
      <w:r>
        <w:rPr>
          <w:lang w:val="zh_TW" w:bidi="zh_TW"/>
        </w:rPr>
        <w:t>11:1–3</w:t>
      </w:r>
      <w:r>
        <w:rPr>
          <w:lang w:val="zh_TW" w:bidi="zh_TW"/>
        </w:rPr>
        <w:t>、</w:t>
      </w:r>
      <w:r>
        <w:rPr>
          <w:lang w:val="zh_TW" w:bidi="zh_TW"/>
        </w:rPr>
        <w:t>16–19</w:t>
      </w:r>
      <w:r>
        <w:rPr>
          <w:lang w:val="zh_TW" w:bidi="zh_TW"/>
        </w:rPr>
        <w:t>），但這種看法並不符合本卷書整體所呈現的圖像。本卷書提供了一個較為真實的描述，指出仍有尚待征服的地區（</w:t>
      </w:r>
      <w:r>
        <w:rPr>
          <w:lang w:val="zh_TW" w:bidi="zh_TW"/>
        </w:rPr>
        <w:t>13:1–7</w:t>
      </w:r>
      <w:r>
        <w:rPr>
          <w:lang w:val="zh_TW" w:bidi="zh_TW"/>
        </w:rPr>
        <w:t>），以及當地居民所具備的軍事實力（參</w:t>
      </w:r>
      <w:r>
        <w:rPr>
          <w:lang w:val="zh_TW" w:bidi="zh_TW"/>
        </w:rPr>
        <w:t>13:13</w:t>
      </w:r>
      <w:r>
        <w:rPr>
          <w:lang w:val="zh_TW" w:bidi="zh_TW"/>
        </w:rPr>
        <w:t>，</w:t>
      </w:r>
      <w:r>
        <w:rPr>
          <w:lang w:val="zh_TW" w:bidi="zh_TW"/>
        </w:rPr>
        <w:t>15:63</w:t>
      </w:r>
      <w:r>
        <w:rPr>
          <w:lang w:val="zh_TW" w:bidi="zh_TW"/>
        </w:rPr>
        <w:t>，</w:t>
      </w:r>
      <w:r>
        <w:rPr>
          <w:lang w:val="zh_TW" w:bidi="zh_TW"/>
        </w:rPr>
        <w:t>16:10</w:t>
      </w:r>
      <w:r>
        <w:rPr>
          <w:lang w:val="zh_TW" w:bidi="zh_TW"/>
        </w:rPr>
        <w:t>，</w:t>
      </w:r>
      <w:r>
        <w:rPr>
          <w:lang w:val="zh_TW" w:bidi="zh_TW"/>
        </w:rPr>
        <w:t>17:12–18</w:t>
      </w:r>
      <w:r>
        <w:rPr>
          <w:lang w:val="zh_TW" w:bidi="zh_TW"/>
        </w:rPr>
        <w:t>，</w:t>
      </w:r>
      <w:r>
        <w:rPr>
          <w:lang w:val="zh_TW" w:bidi="zh_TW"/>
        </w:rPr>
        <w:t>19:47</w:t>
      </w:r>
      <w:r>
        <w:rPr>
          <w:lang w:val="zh_TW" w:bidi="zh_TW"/>
        </w:rPr>
        <w:t>）。此外，約書亞也應許，隨著以色列人口的增長與需要的發展，耶和華將繼續幫助以色列佔領那地（</w:t>
      </w:r>
      <w:r>
        <w:rPr>
          <w:lang w:val="zh_TW" w:bidi="zh_TW"/>
        </w:rPr>
        <w:t>23:5</w:t>
      </w:r>
      <w:r>
        <w:rPr>
          <w:lang w:val="zh_TW" w:bidi="zh_TW"/>
        </w:rPr>
        <w:t>）。佔領迦南地共分為兩個階段：先是征服，其後是逐步的佔領（參</w:t>
      </w:r>
      <w:r>
        <w:rPr>
          <w:lang w:val="zh_TW" w:bidi="zh_TW"/>
        </w:rPr>
        <w:t>出23:29–30</w:t>
      </w:r>
      <w:r>
        <w:rPr>
          <w:lang w:val="zh_TW" w:bidi="zh_TW"/>
        </w:rPr>
        <w:t>；</w:t>
      </w:r>
      <w:r>
        <w:rPr>
          <w:lang w:val="zh_TW" w:bidi="zh_TW"/>
        </w:rPr>
        <w:t>申7:22</w:t>
      </w:r>
      <w:r>
        <w:rPr>
          <w:lang w:val="zh_TW" w:bidi="zh_TW"/>
        </w:rPr>
        <w:t>）。</w:t>
      </w:r>
    </w:p>
    <w:p>
      <w:pPr>
        <w:pStyle w:val="Heading3"/>
      </w:pPr>
      <w:r>
        <w:rPr>
          <w:lang w:val="zh_TW" w:bidi="zh_TW"/>
        </w:rPr>
        <w:t>目的</w:t>
      </w:r>
    </w:p>
    <w:p>
      <w:pPr/>
      <w:r>
        <w:rPr>
          <w:lang w:val="zh_TW" w:bidi="zh_TW"/>
        </w:rPr>
      </w:r>
      <w:r>
        <w:rPr>
          <w:lang w:val="zh_TW" w:bidi="zh_TW"/>
        </w:rPr>
        <w:t>本卷書最終（正典）形態的功能，在於呈現約書亞順服摩西律法。書中以得勝與失敗來說明順服神與不順服神的結果。這裡確實存在一種張力，因為對征服那地的敘述是既是已經完成，卻又尚未完成。</w:t>
      </w:r>
      <w:r>
        <w:rPr>
          <w:lang w:val="zh_TW" w:bidi="zh_TW"/>
        </w:rPr>
        <w:t>這種張力是一種動態的表現手法</w:t>
      </w:r>
      <w:r>
        <w:rPr>
          <w:lang w:val="zh_TW" w:bidi="zh_TW"/>
        </w:rPr>
        <w:t>，來指出征服那地以及在那地享受產業，全然取決於是否順服神。約書亞的時期被視為以色列順服神的一個典範。因此，從整體來讀這卷書時，可以看見它是向後來的世代發出呼籲，勸他們要忠於所立的約。</w:t>
      </w:r>
    </w:p>
    <w:p>
      <w:pPr>
        <w:pStyle w:val="Heading3"/>
      </w:pPr>
      <w:r>
        <w:rPr>
          <w:lang w:val="zh_TW" w:bidi="zh_TW"/>
        </w:rPr>
        <w:t>內容</w:t>
      </w:r>
    </w:p>
    <w:p>
      <w:pPr>
        <w:pStyle w:val="Heading4"/>
      </w:pPr>
      <w:r>
        <w:rPr>
          <w:lang w:val="zh_TW" w:bidi="zh_TW"/>
        </w:rPr>
        <w:t>征服那地：</w:t>
      </w:r>
      <w:r>
        <w:rPr>
          <w:lang w:val="zh_TW" w:bidi="zh_TW"/>
        </w:rPr>
        <w:t>一章1節至十二章24節</w:t>
      </w:r>
    </w:p>
    <w:p>
      <w:pPr/>
      <w:r>
        <w:rPr>
          <w:lang w:val="zh_TW" w:bidi="zh_TW"/>
        </w:rPr>
      </w:r>
      <w:r>
        <w:rPr>
          <w:lang w:val="zh_TW" w:bidi="zh_TW"/>
        </w:rPr>
        <w:t>耶和華吩咐約書亞：</w:t>
      </w:r>
      <w:r>
        <w:rPr>
          <w:lang w:val="zh_TW" w:bidi="zh_TW"/>
        </w:rPr>
        <w:t>一章1至9節</w:t>
      </w:r>
    </w:p>
    <w:p>
      <w:pPr/>
      <w:r>
        <w:rPr>
          <w:lang w:val="zh_TW" w:bidi="zh_TW"/>
        </w:rPr>
      </w:r>
      <w:r>
        <w:rPr>
          <w:lang w:val="zh_TW" w:bidi="zh_TW"/>
        </w:rPr>
        <w:t>摩西去世之後（</w:t>
      </w:r>
      <w:r>
        <w:rPr>
          <w:lang w:val="zh_TW" w:bidi="zh_TW"/>
        </w:rPr>
        <w:t>書1:1</w:t>
      </w:r>
      <w:r>
        <w:rPr>
          <w:lang w:val="zh_TW" w:bidi="zh_TW"/>
        </w:rPr>
        <w:t>），耶和華親自確認摩西按立約書亞（</w:t>
      </w:r>
      <w:r>
        <w:rPr>
          <w:lang w:val="zh_TW" w:bidi="zh_TW"/>
        </w:rPr>
        <w:t>申34:9</w:t>
      </w:r>
      <w:r>
        <w:rPr>
          <w:lang w:val="zh_TW" w:bidi="zh_TW"/>
        </w:rPr>
        <w:t>）。耶和華把帶領百姓征服迦南的責任交託給他（</w:t>
      </w:r>
      <w:r>
        <w:rPr>
          <w:lang w:val="zh_TW" w:bidi="zh_TW"/>
        </w:rPr>
        <w:t>書1:2–3</w:t>
      </w:r>
      <w:r>
        <w:rPr>
          <w:lang w:val="zh_TW" w:bidi="zh_TW"/>
        </w:rPr>
        <w:t>），又界定那地的地理疆界（</w:t>
      </w:r>
      <w:r>
        <w:rPr>
          <w:lang w:val="zh_TW" w:bidi="zh_TW"/>
        </w:rPr>
        <w:t>4</w:t>
      </w:r>
      <w:r>
        <w:rPr>
          <w:lang w:val="zh_TW" w:bidi="zh_TW"/>
        </w:rPr>
        <w:t>節），並以自己持續的同在來勉勵他（</w:t>
      </w:r>
      <w:r>
        <w:rPr>
          <w:lang w:val="zh_TW" w:bidi="zh_TW"/>
        </w:rPr>
        <w:t>5</w:t>
      </w:r>
      <w:r>
        <w:rPr>
          <w:lang w:val="zh_TW" w:bidi="zh_TW"/>
        </w:rPr>
        <w:t>、</w:t>
      </w:r>
      <w:r>
        <w:rPr>
          <w:lang w:val="zh_TW" w:bidi="zh_TW"/>
        </w:rPr>
        <w:t>9</w:t>
      </w:r>
      <w:r>
        <w:rPr>
          <w:lang w:val="zh_TW" w:bidi="zh_TW"/>
        </w:rPr>
        <w:t>節）；同時，耶和華要求他專心遵行「摩西律法」（即申命記中所賜的律法；參</w:t>
      </w:r>
      <w:r>
        <w:rPr>
          <w:lang w:val="zh_TW" w:bidi="zh_TW"/>
        </w:rPr>
        <w:t>申31:9</w:t>
      </w:r>
      <w:r>
        <w:rPr>
          <w:lang w:val="zh_TW" w:bidi="zh_TW"/>
        </w:rPr>
        <w:t>、</w:t>
      </w:r>
      <w:r>
        <w:rPr>
          <w:lang w:val="zh_TW" w:bidi="zh_TW"/>
        </w:rPr>
        <w:t>24–26</w:t>
      </w:r>
      <w:r>
        <w:rPr>
          <w:lang w:val="zh_TW" w:bidi="zh_TW"/>
        </w:rPr>
        <w:t>；</w:t>
      </w:r>
      <w:r>
        <w:rPr>
          <w:lang w:val="zh_TW" w:bidi="zh_TW"/>
        </w:rPr>
        <w:t>書23:6</w:t>
      </w:r>
      <w:r>
        <w:rPr>
          <w:lang w:val="zh_TW" w:bidi="zh_TW"/>
        </w:rPr>
        <w:t>），使他在所領受的使命上得以亨通（</w:t>
      </w:r>
      <w:r>
        <w:rPr>
          <w:lang w:val="zh_TW" w:bidi="zh_TW"/>
        </w:rPr>
        <w:t>1:7–8</w:t>
      </w:r>
      <w:r>
        <w:rPr>
          <w:lang w:val="zh_TW" w:bidi="zh_TW"/>
        </w:rPr>
        <w:t>）。起初的使命，以及摩西的事奉，都在約書亞身上得以延續。</w:t>
      </w:r>
    </w:p>
    <w:p>
      <w:pPr/>
      <w:r>
        <w:rPr>
          <w:lang w:val="zh_TW" w:bidi="zh_TW"/>
        </w:rPr>
      </w:r>
      <w:r>
        <w:rPr>
          <w:lang w:val="zh_TW" w:bidi="zh_TW"/>
        </w:rPr>
        <w:t>渡過約旦河：</w:t>
      </w:r>
      <w:r>
        <w:rPr>
          <w:lang w:val="zh_TW" w:bidi="zh_TW"/>
        </w:rPr>
        <w:t>一章10節至五章12節</w:t>
      </w:r>
    </w:p>
    <w:p>
      <w:pPr/>
      <w:r>
        <w:rPr>
          <w:lang w:val="zh_TW" w:bidi="zh_TW"/>
        </w:rPr>
      </w:r>
      <w:r>
        <w:rPr>
          <w:lang w:val="zh_TW" w:bidi="zh_TW"/>
        </w:rPr>
        <w:t>第一個階段要求以色列作好準備。約書亞身為領袖，必須向百姓表明，他確實延續了摩西的腳蹤。他透過提醒約旦河東的支派，要求他們遵行摩西的吩咐，與其它支派一同參與征服迦南的行動來表明這一點（</w:t>
      </w:r>
      <w:r>
        <w:rPr>
          <w:lang w:val="zh_TW" w:bidi="zh_TW"/>
        </w:rPr>
        <w:t>1:13–15</w:t>
      </w:r>
      <w:r>
        <w:rPr>
          <w:lang w:val="zh_TW" w:bidi="zh_TW"/>
        </w:rPr>
        <w:t>；參</w:t>
      </w:r>
      <w:r>
        <w:rPr>
          <w:lang w:val="zh_TW" w:bidi="zh_TW"/>
        </w:rPr>
        <w:t>民32:20–27</w:t>
      </w:r>
      <w:r>
        <w:rPr>
          <w:lang w:val="zh_TW" w:bidi="zh_TW"/>
        </w:rPr>
        <w:t>）。他們如同順服摩西一樣，順服約書亞的權柄（</w:t>
      </w:r>
      <w:r>
        <w:rPr>
          <w:lang w:val="zh_TW" w:bidi="zh_TW"/>
        </w:rPr>
        <w:t>書1:16–18</w:t>
      </w:r>
      <w:r>
        <w:rPr>
          <w:lang w:val="zh_TW" w:bidi="zh_TW"/>
        </w:rPr>
        <w:t>）。約書亞差派兩個探子前往耶利哥，藉此展現他的軍事領導能力（</w:t>
      </w:r>
      <w:r>
        <w:rPr>
          <w:lang w:val="zh_TW" w:bidi="zh_TW"/>
        </w:rPr>
        <w:t>2</w:t>
      </w:r>
      <w:r>
        <w:rPr>
          <w:lang w:val="zh_TW" w:bidi="zh_TW"/>
        </w:rPr>
        <w:t>章）。當百姓渡過約旦河時，祭司（</w:t>
      </w:r>
      <w:r>
        <w:rPr>
          <w:lang w:val="zh_TW" w:bidi="zh_TW"/>
        </w:rPr>
        <w:t>3:6</w:t>
      </w:r>
      <w:r>
        <w:rPr>
          <w:lang w:val="zh_TW" w:bidi="zh_TW"/>
        </w:rPr>
        <w:t>，</w:t>
      </w:r>
      <w:r>
        <w:rPr>
          <w:lang w:val="zh_TW" w:bidi="zh_TW"/>
        </w:rPr>
        <w:t>4:10</w:t>
      </w:r>
      <w:r>
        <w:rPr>
          <w:lang w:val="zh_TW" w:bidi="zh_TW"/>
        </w:rPr>
        <w:t>）和百姓（</w:t>
      </w:r>
      <w:r>
        <w:rPr>
          <w:lang w:val="zh_TW" w:bidi="zh_TW"/>
        </w:rPr>
        <w:t>3:5–9</w:t>
      </w:r>
      <w:r>
        <w:rPr>
          <w:lang w:val="zh_TW" w:bidi="zh_TW"/>
        </w:rPr>
        <w:t>）都承認他的權柄。渡過約旦河這一事件，公開確認了約書亞作為一位如同摩西般的領袖（</w:t>
      </w:r>
      <w:r>
        <w:rPr>
          <w:lang w:val="zh_TW" w:bidi="zh_TW"/>
        </w:rPr>
        <w:t>4:14</w:t>
      </w:r>
      <w:r>
        <w:rPr>
          <w:lang w:val="zh_TW" w:bidi="zh_TW"/>
        </w:rPr>
        <w:t>）。</w:t>
      </w:r>
    </w:p>
    <w:p>
      <w:pPr/>
      <w:r>
        <w:rPr>
          <w:lang w:val="zh_TW" w:bidi="zh_TW"/>
        </w:rPr>
      </w:r>
      <w:r>
        <w:rPr>
          <w:lang w:val="zh_TW" w:bidi="zh_TW"/>
        </w:rPr>
        <w:t>渡過約旦河的記載，標示出從出埃及／曠野時期，轉入征服時期的一個重要轉折。一方面，喇合的故事說明，迦南人已經聽聞耶和華大能的作為（</w:t>
      </w:r>
      <w:r>
        <w:rPr>
          <w:lang w:val="zh_TW" w:bidi="zh_TW"/>
        </w:rPr>
        <w:t>2:10–11</w:t>
      </w:r>
      <w:r>
        <w:rPr>
          <w:lang w:val="zh_TW" w:bidi="zh_TW"/>
        </w:rPr>
        <w:t>），並因此充滿極大的懼怕（參</w:t>
      </w:r>
      <w:r>
        <w:rPr>
          <w:lang w:val="zh_TW" w:bidi="zh_TW"/>
        </w:rPr>
        <w:t>出15:15</w:t>
      </w:r>
      <w:r>
        <w:rPr>
          <w:lang w:val="zh_TW" w:bidi="zh_TW"/>
        </w:rPr>
        <w:t>，</w:t>
      </w:r>
      <w:r>
        <w:rPr>
          <w:lang w:val="zh_TW" w:bidi="zh_TW"/>
        </w:rPr>
        <w:t>23:27–28</w:t>
      </w:r>
      <w:r>
        <w:rPr>
          <w:lang w:val="zh_TW" w:bidi="zh_TW"/>
        </w:rPr>
        <w:t>；</w:t>
      </w:r>
      <w:r>
        <w:rPr>
          <w:lang w:val="zh_TW" w:bidi="zh_TW"/>
        </w:rPr>
        <w:t>申2:25</w:t>
      </w:r>
      <w:r>
        <w:rPr>
          <w:lang w:val="zh_TW" w:bidi="zh_TW"/>
        </w:rPr>
        <w:t>，</w:t>
      </w:r>
      <w:r>
        <w:rPr>
          <w:lang w:val="zh_TW" w:bidi="zh_TW"/>
        </w:rPr>
        <w:t>7:23</w:t>
      </w:r>
      <w:r>
        <w:rPr>
          <w:lang w:val="zh_TW" w:bidi="zh_TW"/>
        </w:rPr>
        <w:t>，</w:t>
      </w:r>
      <w:r>
        <w:rPr>
          <w:lang w:val="zh_TW" w:bidi="zh_TW"/>
        </w:rPr>
        <w:t>11:25</w:t>
      </w:r>
      <w:r>
        <w:rPr>
          <w:lang w:val="zh_TW" w:bidi="zh_TW"/>
        </w:rPr>
        <w:t>，</w:t>
      </w:r>
      <w:r>
        <w:rPr>
          <w:lang w:val="zh_TW" w:bidi="zh_TW"/>
        </w:rPr>
        <w:t>32:30</w:t>
      </w:r>
      <w:r>
        <w:rPr>
          <w:lang w:val="zh_TW" w:bidi="zh_TW"/>
        </w:rPr>
        <w:t>）。喇合對以色列之神所表達的信心（</w:t>
      </w:r>
      <w:r>
        <w:rPr>
          <w:lang w:val="zh_TW" w:bidi="zh_TW"/>
        </w:rPr>
        <w:t>2:11</w:t>
      </w:r>
      <w:r>
        <w:rPr>
          <w:lang w:val="zh_TW" w:bidi="zh_TW"/>
        </w:rPr>
        <w:t>），</w:t>
      </w:r>
      <w:r>
        <w:rPr>
          <w:lang w:val="zh_TW" w:bidi="zh_TW"/>
        </w:rPr>
        <w:t>預示外邦人將如同先祖所蒙的應許一樣</w:t>
      </w:r>
      <w:r>
        <w:rPr>
          <w:lang w:val="zh_TW" w:bidi="zh_TW"/>
        </w:rPr>
        <w:t>，被納入約的群體之中（</w:t>
      </w:r>
      <w:r>
        <w:rPr>
          <w:lang w:val="zh_TW" w:bidi="zh_TW"/>
        </w:rPr>
        <w:t>創12:3</w:t>
      </w:r>
      <w:r>
        <w:rPr>
          <w:lang w:val="zh_TW" w:bidi="zh_TW"/>
        </w:rPr>
        <w:t>）。喇合因著信被接納進入這約，並且因她的名字列入耶穌的家譜中，而得著極大的賞賜（</w:t>
      </w:r>
      <w:r>
        <w:rPr>
          <w:lang w:val="zh_TW" w:bidi="zh_TW"/>
        </w:rPr>
        <w:t>太1:5</w:t>
      </w:r>
      <w:r>
        <w:rPr>
          <w:lang w:val="zh_TW" w:bidi="zh_TW"/>
        </w:rPr>
        <w:t>）。</w:t>
      </w:r>
    </w:p>
    <w:p>
      <w:pPr/>
      <w:r>
        <w:rPr>
          <w:lang w:val="zh_TW" w:bidi="zh_TW"/>
        </w:rPr>
      </w:r>
      <w:r>
        <w:rPr>
          <w:lang w:val="zh_TW" w:bidi="zh_TW"/>
        </w:rPr>
        <w:t>以色列人渡過約旦河時，已經知道迦南人因著對神的懼怕而膽戰心驚（</w:t>
      </w:r>
      <w:r>
        <w:rPr>
          <w:lang w:val="zh_TW" w:bidi="zh_TW"/>
        </w:rPr>
        <w:t>書2:24</w:t>
      </w:r>
      <w:r>
        <w:rPr>
          <w:lang w:val="zh_TW" w:bidi="zh_TW"/>
        </w:rPr>
        <w:t>）。然而，耶和華同時吩咐他們，要藉著與約櫃保持適當距離（</w:t>
      </w:r>
      <w:r>
        <w:rPr>
          <w:lang w:val="zh_TW" w:bidi="zh_TW"/>
        </w:rPr>
        <w:t>3:4</w:t>
      </w:r>
      <w:r>
        <w:rPr>
          <w:lang w:val="zh_TW" w:bidi="zh_TW"/>
        </w:rPr>
        <w:t>）和自潔（</w:t>
      </w:r>
      <w:r>
        <w:rPr>
          <w:lang w:val="zh_TW" w:bidi="zh_TW"/>
        </w:rPr>
        <w:t>5</w:t>
      </w:r>
      <w:r>
        <w:rPr>
          <w:lang w:val="zh_TW" w:bidi="zh_TW"/>
        </w:rPr>
        <w:t>節）來表明對祂的敬畏。「永生神」在他們中間，祂要求自己的百姓存著聖潔與敬畏的心（</w:t>
      </w:r>
      <w:r>
        <w:rPr>
          <w:lang w:val="zh_TW" w:bidi="zh_TW"/>
        </w:rPr>
        <w:t>10</w:t>
      </w:r>
      <w:r>
        <w:rPr>
          <w:lang w:val="zh_TW" w:bidi="zh_TW"/>
        </w:rPr>
        <w:t>節）。作為回應，祂將藉著使百姓奇妙地渡過約旦河（</w:t>
      </w:r>
      <w:r>
        <w:rPr>
          <w:lang w:val="zh_TW" w:bidi="zh_TW"/>
        </w:rPr>
        <w:t>13</w:t>
      </w:r>
      <w:r>
        <w:rPr>
          <w:lang w:val="zh_TW" w:bidi="zh_TW"/>
        </w:rPr>
        <w:t>節）以及征服那地（</w:t>
      </w:r>
      <w:r>
        <w:rPr>
          <w:lang w:val="zh_TW" w:bidi="zh_TW"/>
        </w:rPr>
        <w:t>3:10</w:t>
      </w:r>
      <w:r>
        <w:rPr>
          <w:lang w:val="zh_TW" w:bidi="zh_TW"/>
        </w:rPr>
        <w:t>），來顯明祂對百姓的信實。各支派渡過河之後（</w:t>
      </w:r>
      <w:r>
        <w:rPr>
          <w:lang w:val="zh_TW" w:bidi="zh_TW"/>
        </w:rPr>
        <w:t>4:1</w:t>
      </w:r>
      <w:r>
        <w:rPr>
          <w:lang w:val="zh_TW" w:bidi="zh_TW"/>
        </w:rPr>
        <w:t>），十二支派的首領各自從乾涸的河床中取了一塊石頭，並在吉甲立起作為記念（</w:t>
      </w:r>
      <w:r>
        <w:rPr>
          <w:lang w:val="zh_TW" w:bidi="zh_TW"/>
        </w:rPr>
        <w:t>1–9</w:t>
      </w:r>
      <w:r>
        <w:rPr>
          <w:lang w:val="zh_TW" w:bidi="zh_TW"/>
        </w:rPr>
        <w:t>、</w:t>
      </w:r>
      <w:r>
        <w:rPr>
          <w:lang w:val="zh_TW" w:bidi="zh_TW"/>
        </w:rPr>
        <w:t>20</w:t>
      </w:r>
      <w:r>
        <w:rPr>
          <w:lang w:val="zh_TW" w:bidi="zh_TW"/>
        </w:rPr>
        <w:t>節）。因此，以色列人要記得，這些石頭取自抬約櫃的祭司曾站立之處，成為了神威榮同在的記號。將來的世代聽見這件事時（</w:t>
      </w:r>
      <w:r>
        <w:rPr>
          <w:lang w:val="zh_TW" w:bidi="zh_TW"/>
        </w:rPr>
        <w:t>21–24</w:t>
      </w:r>
      <w:r>
        <w:rPr>
          <w:lang w:val="zh_TW" w:bidi="zh_TW"/>
        </w:rPr>
        <w:t>節），就因此得著激勵，因為那地的一切百姓必敬畏神（</w:t>
      </w:r>
      <w:r>
        <w:rPr>
          <w:lang w:val="zh_TW" w:bidi="zh_TW"/>
        </w:rPr>
        <w:t>24</w:t>
      </w:r>
      <w:r>
        <w:rPr>
          <w:lang w:val="zh_TW" w:bidi="zh_TW"/>
        </w:rPr>
        <w:t>節）。</w:t>
      </w:r>
    </w:p>
    <w:p>
      <w:pPr/>
      <w:r>
        <w:rPr>
          <w:lang w:val="zh_TW" w:bidi="zh_TW"/>
        </w:rPr>
      </w:r>
      <w:r>
        <w:rPr>
          <w:lang w:val="zh_TW" w:bidi="zh_TW"/>
        </w:rPr>
        <w:t>百姓在征服耶利哥之前自潔，他們透過行割禮（</w:t>
      </w:r>
      <w:r>
        <w:rPr>
          <w:lang w:val="zh_TW" w:bidi="zh_TW"/>
        </w:rPr>
        <w:t>5:1–9</w:t>
      </w:r>
      <w:r>
        <w:rPr>
          <w:lang w:val="zh_TW" w:bidi="zh_TW"/>
        </w:rPr>
        <w:t>）和守逾越節（</w:t>
      </w:r>
      <w:r>
        <w:rPr>
          <w:lang w:val="zh_TW" w:bidi="zh_TW"/>
        </w:rPr>
        <w:t>10–12</w:t>
      </w:r>
      <w:r>
        <w:rPr>
          <w:lang w:val="zh_TW" w:bidi="zh_TW"/>
        </w:rPr>
        <w:t>節）將其表達出來。這些事件不一定按時間先後互相關連，但作者選擇以它們作例子，說明了以色列如何回應約書亞的事奉。摩西向新一代所發出的呼籲產生了效果（參</w:t>
      </w:r>
      <w:r>
        <w:rPr>
          <w:lang w:val="zh_TW" w:bidi="zh_TW"/>
        </w:rPr>
        <w:t>申4:4–14</w:t>
      </w:r>
      <w:r>
        <w:rPr>
          <w:lang w:val="zh_TW" w:bidi="zh_TW"/>
        </w:rPr>
        <w:t>，</w:t>
      </w:r>
      <w:r>
        <w:rPr>
          <w:lang w:val="zh_TW" w:bidi="zh_TW"/>
        </w:rPr>
        <w:t>6:1–5</w:t>
      </w:r>
      <w:r>
        <w:rPr>
          <w:lang w:val="zh_TW" w:bidi="zh_TW"/>
        </w:rPr>
        <w:t>）。只要約書亞和眾長老仍然在世，新一代就事奉耶和華（</w:t>
      </w:r>
      <w:r>
        <w:rPr>
          <w:lang w:val="zh_TW" w:bidi="zh_TW"/>
        </w:rPr>
        <w:t>書24:31</w:t>
      </w:r>
      <w:r>
        <w:rPr>
          <w:lang w:val="zh_TW" w:bidi="zh_TW"/>
        </w:rPr>
        <w:t>）。百姓在曠野行程中因不信而沒有行肉身的割禮（</w:t>
      </w:r>
      <w:r>
        <w:rPr>
          <w:lang w:val="zh_TW" w:bidi="zh_TW"/>
        </w:rPr>
        <w:t>5:5</w:t>
      </w:r>
      <w:r>
        <w:rPr>
          <w:lang w:val="zh_TW" w:bidi="zh_TW"/>
        </w:rPr>
        <w:t>），如今他們行割禮，就成了他們屬靈回應的一個記號。這個願意回應的民族領受了約的外在記號，並期待立約的耶和華藉著賜他們得勝與那地的出產來賜福給祂的百姓。他們的羞辱就此除去了（</w:t>
      </w:r>
      <w:r>
        <w:rPr>
          <w:lang w:val="zh_TW" w:bidi="zh_TW"/>
        </w:rPr>
        <w:t>9</w:t>
      </w:r>
      <w:r>
        <w:rPr>
          <w:lang w:val="zh_TW" w:bidi="zh_TW"/>
        </w:rPr>
        <w:t>節）。作者也簡短提到守逾越節，以表明這約得以延續。這嶄新的轉變在於他們得以享用這地的出產。他們嘗到迦南的食物之後，神就不再供應嗎哪。曠野的經歷結束了。隨著他們進入應許之地，一個新的時代就此展開（</w:t>
      </w:r>
      <w:r>
        <w:rPr>
          <w:lang w:val="zh_TW" w:bidi="zh_TW"/>
        </w:rPr>
        <w:t>11–12</w:t>
      </w:r>
      <w:r>
        <w:rPr>
          <w:lang w:val="zh_TW" w:bidi="zh_TW"/>
        </w:rPr>
        <w:t>節）。</w:t>
      </w:r>
    </w:p>
    <w:p>
      <w:pPr/>
      <w:r>
        <w:rPr>
          <w:lang w:val="zh_TW" w:bidi="zh_TW"/>
        </w:rPr>
      </w:r>
      <w:r>
        <w:rPr>
          <w:lang w:val="zh_TW" w:bidi="zh_TW"/>
        </w:rPr>
        <w:t>征服耶利哥：</w:t>
      </w:r>
      <w:r>
        <w:rPr>
          <w:lang w:val="zh_TW" w:bidi="zh_TW"/>
        </w:rPr>
        <w:t>五章13節至六章27節</w:t>
      </w:r>
    </w:p>
    <w:p>
      <w:pPr/>
      <w:r>
        <w:rPr>
          <w:lang w:val="zh_TW" w:bidi="zh_TW"/>
        </w:rPr>
      </w:r>
      <w:r>
        <w:rPr>
          <w:lang w:val="zh_TW" w:bidi="zh_TW"/>
        </w:rPr>
        <w:t>這場勝利屬於耶和華；耶利哥之戰正是以這個信息展開。那位曾在荊棘火焰中向摩西顯現的聖潔之神（</w:t>
      </w:r>
      <w:r>
        <w:rPr>
          <w:lang w:val="zh_TW" w:bidi="zh_TW"/>
        </w:rPr>
        <w:t>出3:2–4:17</w:t>
      </w:r>
      <w:r>
        <w:rPr>
          <w:lang w:val="zh_TW" w:bidi="zh_TW"/>
        </w:rPr>
        <w:t>），如今以耶和華軍隊元帥的身分向約書亞顯現（</w:t>
      </w:r>
      <w:r>
        <w:rPr>
          <w:lang w:val="zh_TW" w:bidi="zh_TW"/>
        </w:rPr>
        <w:t>書5:14–15</w:t>
      </w:r>
      <w:r>
        <w:rPr>
          <w:lang w:val="zh_TW" w:bidi="zh_TW"/>
        </w:rPr>
        <w:t>），並帶來耶和華的信息（</w:t>
      </w:r>
      <w:r>
        <w:rPr>
          <w:lang w:val="zh_TW" w:bidi="zh_TW"/>
        </w:rPr>
        <w:t>6:2</w:t>
      </w:r>
      <w:r>
        <w:rPr>
          <w:lang w:val="zh_TW" w:bidi="zh_TW"/>
        </w:rPr>
        <w:t>）。耶利哥這座城不需要圍攻，也不需要隨後的正面交戰，就必倒塌。面對耶利哥已備戰的情況（參</w:t>
      </w:r>
      <w:r>
        <w:rPr>
          <w:lang w:val="zh_TW" w:bidi="zh_TW"/>
        </w:rPr>
        <w:t>24:11</w:t>
      </w:r>
      <w:r>
        <w:rPr>
          <w:lang w:val="zh_TW" w:bidi="zh_TW"/>
        </w:rPr>
        <w:t>），以色列所採取的回應看來十分奇特；然而，約櫃的同在與吹角的行動，象徵耶和華必照著祂的應許，親自為以色列爭戰。不過，以色列不可拿取任何戰利品。因為耶和華為以色列爭戰，所以一切都要完全歸給祂（</w:t>
      </w:r>
      <w:r>
        <w:rPr>
          <w:lang w:val="zh_TW" w:bidi="zh_TW"/>
        </w:rPr>
        <w:t>6:17</w:t>
      </w:r>
      <w:r>
        <w:rPr>
          <w:lang w:val="zh_TW" w:bidi="zh_TW"/>
        </w:rPr>
        <w:t>）。耶和華尊重探子向喇合所立的誓，使她和她的家人得以存活（</w:t>
      </w:r>
      <w:r>
        <w:rPr>
          <w:lang w:val="zh_TW" w:bidi="zh_TW"/>
        </w:rPr>
        <w:t>17</w:t>
      </w:r>
      <w:r>
        <w:rPr>
          <w:lang w:val="zh_TW" w:bidi="zh_TW"/>
        </w:rPr>
        <w:t>、</w:t>
      </w:r>
      <w:r>
        <w:rPr>
          <w:lang w:val="zh_TW" w:bidi="zh_TW"/>
        </w:rPr>
        <w:t>25</w:t>
      </w:r>
      <w:r>
        <w:rPr>
          <w:lang w:val="zh_TW" w:bidi="zh_TW"/>
        </w:rPr>
        <w:t>節），只是暫時安置在營外（</w:t>
      </w:r>
      <w:r>
        <w:rPr>
          <w:lang w:val="zh_TW" w:bidi="zh_TW"/>
        </w:rPr>
        <w:t>23</w:t>
      </w:r>
      <w:r>
        <w:rPr>
          <w:lang w:val="zh_TW" w:bidi="zh_TW"/>
        </w:rPr>
        <w:t>節）。貴重的金屬要歸入庫中（</w:t>
      </w:r>
      <w:r>
        <w:rPr>
          <w:lang w:val="zh_TW" w:bidi="zh_TW"/>
        </w:rPr>
        <w:t>19</w:t>
      </w:r>
      <w:r>
        <w:rPr>
          <w:lang w:val="zh_TW" w:bidi="zh_TW"/>
        </w:rPr>
        <w:t>、</w:t>
      </w:r>
      <w:r>
        <w:rPr>
          <w:lang w:val="zh_TW" w:bidi="zh_TW"/>
        </w:rPr>
        <w:t>24</w:t>
      </w:r>
      <w:r>
        <w:rPr>
          <w:lang w:val="zh_TW" w:bidi="zh_TW"/>
        </w:rPr>
        <w:t>節），其餘的一切都要用火焚燒（</w:t>
      </w:r>
      <w:r>
        <w:rPr>
          <w:lang w:val="zh_TW" w:bidi="zh_TW"/>
        </w:rPr>
        <w:t>24</w:t>
      </w:r>
      <w:r>
        <w:rPr>
          <w:lang w:val="zh_TW" w:bidi="zh_TW"/>
        </w:rPr>
        <w:t>節）。任何人都不可為自己取物；否則，神的審判就必臨到以色列（</w:t>
      </w:r>
      <w:r>
        <w:rPr>
          <w:lang w:val="zh_TW" w:bidi="zh_TW"/>
        </w:rPr>
        <w:t>18</w:t>
      </w:r>
      <w:r>
        <w:rPr>
          <w:lang w:val="zh_TW" w:bidi="zh_TW"/>
        </w:rPr>
        <w:t>節）。為了強調神對耶利哥城的完全主權，約書亞咒詛任何企圖重建這座城的人（</w:t>
      </w:r>
      <w:r>
        <w:rPr>
          <w:lang w:val="zh_TW" w:bidi="zh_TW"/>
        </w:rPr>
        <w:t>6:26</w:t>
      </w:r>
      <w:r>
        <w:rPr>
          <w:lang w:val="zh_TW" w:bidi="zh_TW"/>
        </w:rPr>
        <w:t>；參</w:t>
      </w:r>
      <w:r>
        <w:rPr>
          <w:lang w:val="zh_TW" w:bidi="zh_TW"/>
        </w:rPr>
        <w:t>王上16:34</w:t>
      </w:r>
      <w:r>
        <w:rPr>
          <w:lang w:val="zh_TW" w:bidi="zh_TW"/>
        </w:rPr>
        <w:t>）。耶利哥被毀的消息迅速傳開，迦南諸族都知道耶和華與約書亞同在（</w:t>
      </w:r>
      <w:r>
        <w:rPr>
          <w:lang w:val="zh_TW" w:bidi="zh_TW"/>
        </w:rPr>
        <w:t>書6:27</w:t>
      </w:r>
      <w:r>
        <w:rPr>
          <w:lang w:val="zh_TW" w:bidi="zh_TW"/>
        </w:rPr>
        <w:t>；參</w:t>
      </w:r>
      <w:r>
        <w:rPr>
          <w:lang w:val="zh_TW" w:bidi="zh_TW"/>
        </w:rPr>
        <w:t>1:5</w:t>
      </w:r>
      <w:r>
        <w:rPr>
          <w:lang w:val="zh_TW" w:bidi="zh_TW"/>
        </w:rPr>
        <w:t>、</w:t>
      </w:r>
      <w:r>
        <w:rPr>
          <w:lang w:val="zh_TW" w:bidi="zh_TW"/>
        </w:rPr>
        <w:t>9</w:t>
      </w:r>
      <w:r>
        <w:rPr>
          <w:lang w:val="zh_TW" w:bidi="zh_TW"/>
        </w:rPr>
        <w:t>）。</w:t>
      </w:r>
    </w:p>
    <w:p>
      <w:pPr/>
      <w:r>
        <w:rPr>
          <w:lang w:val="zh_TW" w:bidi="zh_TW"/>
        </w:rPr>
      </w:r>
      <w:r>
        <w:rPr>
          <w:lang w:val="zh_TW" w:bidi="zh_TW"/>
        </w:rPr>
        <w:t>艾城的悲劇與得勝：</w:t>
      </w:r>
      <w:r>
        <w:rPr>
          <w:lang w:val="zh_TW" w:bidi="zh_TW"/>
        </w:rPr>
        <w:t>七章1節至八章29節</w:t>
      </w:r>
    </w:p>
    <w:p>
      <w:pPr/>
      <w:r>
        <w:rPr>
          <w:lang w:val="zh_TW" w:bidi="zh_TW"/>
        </w:rPr>
      </w:r>
      <w:r>
        <w:rPr>
          <w:lang w:val="zh_TW" w:bidi="zh_TW"/>
        </w:rPr>
        <w:t>然而，得勝只是短暫的，因為亞干違背神所設的「當滅之物」，取了其中的一些物件，並把它們藏在自己帳棚下的地裡（</w:t>
      </w:r>
      <w:r>
        <w:rPr>
          <w:lang w:val="zh_TW" w:bidi="zh_TW"/>
        </w:rPr>
        <w:t>7:21</w:t>
      </w:r>
      <w:r>
        <w:rPr>
          <w:lang w:val="zh_TW" w:bidi="zh_TW"/>
        </w:rPr>
        <w:t>），結果使神的忿怒臨到整個以色列民（</w:t>
      </w:r>
      <w:r>
        <w:rPr>
          <w:lang w:val="zh_TW" w:bidi="zh_TW"/>
        </w:rPr>
        <w:t>1</w:t>
      </w:r>
      <w:r>
        <w:rPr>
          <w:lang w:val="zh_TW" w:bidi="zh_TW"/>
        </w:rPr>
        <w:t>節）。以色列民因在艾城戰敗而震驚不已（</w:t>
      </w:r>
      <w:r>
        <w:rPr>
          <w:lang w:val="zh_TW" w:bidi="zh_TW"/>
        </w:rPr>
        <w:t>2–5</w:t>
      </w:r>
      <w:r>
        <w:rPr>
          <w:lang w:val="zh_TW" w:bidi="zh_TW"/>
        </w:rPr>
        <w:t>節）。約書亞和眾長老以禁食與哀哭來回應這場災難（</w:t>
      </w:r>
      <w:r>
        <w:rPr>
          <w:lang w:val="zh_TW" w:bidi="zh_TW"/>
        </w:rPr>
        <w:t>6–9</w:t>
      </w:r>
      <w:r>
        <w:rPr>
          <w:lang w:val="zh_TW" w:bidi="zh_TW"/>
        </w:rPr>
        <w:t>節）。那遍傳各地的得勝消息，與神僕人痛苦的呼喊形成強烈的對比；且擔心迦南人會集結力量，將以色列消滅（</w:t>
      </w:r>
      <w:r>
        <w:rPr>
          <w:lang w:val="zh_TW" w:bidi="zh_TW"/>
        </w:rPr>
        <w:t>9</w:t>
      </w:r>
      <w:r>
        <w:rPr>
          <w:lang w:val="zh_TW" w:bidi="zh_TW"/>
        </w:rPr>
        <w:t>節）。一直到百姓先行自潔（</w:t>
      </w:r>
      <w:r>
        <w:rPr>
          <w:lang w:val="zh_TW" w:bidi="zh_TW"/>
        </w:rPr>
        <w:t>13</w:t>
      </w:r>
      <w:r>
        <w:rPr>
          <w:lang w:val="zh_TW" w:bidi="zh_TW"/>
        </w:rPr>
        <w:t>節），並且揭露了亞干的罪行、抹去他的名（</w:t>
      </w:r>
      <w:r>
        <w:rPr>
          <w:lang w:val="zh_TW" w:bidi="zh_TW"/>
        </w:rPr>
        <w:t>25下-26</w:t>
      </w:r>
      <w:r>
        <w:rPr>
          <w:lang w:val="zh_TW" w:bidi="zh_TW"/>
        </w:rPr>
        <w:t>節），他們才得以重新攻打艾城，並領受神同在與得勝的鼓舞的應許（</w:t>
      </w:r>
      <w:r>
        <w:rPr>
          <w:lang w:val="zh_TW" w:bidi="zh_TW"/>
        </w:rPr>
        <w:t>8:1–2</w:t>
      </w:r>
      <w:r>
        <w:rPr>
          <w:lang w:val="zh_TW" w:bidi="zh_TW"/>
        </w:rPr>
        <w:t>）。以色列民隨後攻取了艾城（</w:t>
      </w:r>
      <w:r>
        <w:rPr>
          <w:lang w:val="zh_TW" w:bidi="zh_TW"/>
        </w:rPr>
        <w:t>3–19</w:t>
      </w:r>
      <w:r>
        <w:rPr>
          <w:lang w:val="zh_TW" w:bidi="zh_TW"/>
        </w:rPr>
        <w:t>節），也把城中的人口盡行毀滅（</w:t>
      </w:r>
      <w:r>
        <w:rPr>
          <w:lang w:val="zh_TW" w:bidi="zh_TW"/>
        </w:rPr>
        <w:t>20–26</w:t>
      </w:r>
      <w:r>
        <w:rPr>
          <w:lang w:val="zh_TW" w:bidi="zh_TW"/>
        </w:rPr>
        <w:t>節），不過，這一次以色列得以按著耶和華的明確許可享有戰利品（</w:t>
      </w:r>
      <w:r>
        <w:rPr>
          <w:lang w:val="zh_TW" w:bidi="zh_TW"/>
        </w:rPr>
        <w:t>27</w:t>
      </w:r>
      <w:r>
        <w:rPr>
          <w:lang w:val="zh_TW" w:bidi="zh_TW"/>
        </w:rPr>
        <w:t>節）。艾城的廢墟、覆蓋艾城王屍體的一堆石頭（</w:t>
      </w:r>
      <w:r>
        <w:rPr>
          <w:lang w:val="zh_TW" w:bidi="zh_TW"/>
        </w:rPr>
        <w:t>28–29</w:t>
      </w:r>
      <w:r>
        <w:rPr>
          <w:lang w:val="zh_TW" w:bidi="zh_TW"/>
        </w:rPr>
        <w:t>節），以及堆在亞干身上的石堆，都成為鄭重的提醒：神既然信實，祂就要求祂的百姓完全忠於祂。</w:t>
      </w:r>
    </w:p>
    <w:p>
      <w:pPr/>
      <w:r>
        <w:rPr>
          <w:lang w:val="zh_TW" w:bidi="zh_TW"/>
        </w:rPr>
      </w:r>
      <w:r>
        <w:rPr>
          <w:lang w:val="zh_TW" w:bidi="zh_TW"/>
        </w:rPr>
        <w:t>立約的更新：</w:t>
      </w:r>
      <w:r>
        <w:rPr>
          <w:lang w:val="zh_TW" w:bidi="zh_TW"/>
        </w:rPr>
        <w:t>八章30至35節</w:t>
      </w:r>
    </w:p>
    <w:p>
      <w:pPr/>
      <w:r>
        <w:rPr>
          <w:lang w:val="zh_TW" w:bidi="zh_TW"/>
        </w:rPr>
      </w:r>
      <w:r>
        <w:rPr>
          <w:lang w:val="zh_TW" w:bidi="zh_TW"/>
        </w:rPr>
        <w:t>約書亞照著摩西先前的吩咐，帶領以色列在示劍舉行一場具儀式性的立約更新（</w:t>
      </w:r>
      <w:r>
        <w:rPr>
          <w:lang w:val="zh_TW" w:bidi="zh_TW"/>
        </w:rPr>
        <w:t>書8:31</w:t>
      </w:r>
      <w:r>
        <w:rPr>
          <w:lang w:val="zh_TW" w:bidi="zh_TW"/>
        </w:rPr>
        <w:t>；參</w:t>
      </w:r>
      <w:r>
        <w:rPr>
          <w:lang w:val="zh_TW" w:bidi="zh_TW"/>
        </w:rPr>
        <w:t>申11:29</w:t>
      </w:r>
      <w:r>
        <w:rPr>
          <w:lang w:val="zh_TW" w:bidi="zh_TW"/>
        </w:rPr>
        <w:t>，</w:t>
      </w:r>
      <w:r>
        <w:rPr>
          <w:lang w:val="zh_TW" w:bidi="zh_TW"/>
        </w:rPr>
        <w:t>27章</w:t>
      </w:r>
      <w:r>
        <w:rPr>
          <w:lang w:val="zh_TW" w:bidi="zh_TW"/>
        </w:rPr>
        <w:t>）。約書亞細心預備祭壇，按著正確的方式在壇上獻祭與為百姓的獻祭（參</w:t>
      </w:r>
      <w:r>
        <w:rPr>
          <w:lang w:val="zh_TW" w:bidi="zh_TW"/>
        </w:rPr>
        <w:t>出20:25</w:t>
      </w:r>
      <w:r>
        <w:rPr>
          <w:lang w:val="zh_TW" w:bidi="zh_TW"/>
        </w:rPr>
        <w:t>）。約書亞抄寫律法，以此表明他像王般的領導身分，以及他對耶和華的專一忠誠（</w:t>
      </w:r>
      <w:r>
        <w:rPr>
          <w:lang w:val="zh_TW" w:bidi="zh_TW"/>
        </w:rPr>
        <w:t>書8:32</w:t>
      </w:r>
      <w:r>
        <w:rPr>
          <w:lang w:val="zh_TW" w:bidi="zh_TW"/>
        </w:rPr>
        <w:t>；參</w:t>
      </w:r>
      <w:r>
        <w:rPr>
          <w:lang w:val="zh_TW" w:bidi="zh_TW"/>
        </w:rPr>
        <w:t>申17:18</w:t>
      </w:r>
      <w:r>
        <w:rPr>
          <w:lang w:val="zh_TW" w:bidi="zh_TW"/>
        </w:rPr>
        <w:t>）。全以色列（官長與百姓、寄居者與本地出生的以色列人）一同站立，共同聽取祝福與咒詛的宣讀（</w:t>
      </w:r>
      <w:r>
        <w:rPr>
          <w:lang w:val="zh_TW" w:bidi="zh_TW"/>
        </w:rPr>
        <w:t>書8:33–35</w:t>
      </w:r>
      <w:r>
        <w:rPr>
          <w:lang w:val="zh_TW" w:bidi="zh_TW"/>
        </w:rPr>
        <w:t>）。摩西五經中的整卷申命記（即「律法書」，參</w:t>
      </w:r>
      <w:r>
        <w:rPr>
          <w:lang w:val="zh_TW" w:bidi="zh_TW"/>
        </w:rPr>
        <w:t>申31:26</w:t>
      </w:r>
      <w:r>
        <w:rPr>
          <w:lang w:val="zh_TW" w:bidi="zh_TW"/>
        </w:rPr>
        <w:t>）在他們面前全部都被宣讀出來。其中一半的支派站在基利心山，對祝福說「阿們」；另外六個支派站在以巴路山，對咒詛說「阿們」（參</w:t>
      </w:r>
      <w:r>
        <w:rPr>
          <w:lang w:val="zh_TW" w:bidi="zh_TW"/>
        </w:rPr>
        <w:t>申27:9–26</w:t>
      </w:r>
      <w:r>
        <w:rPr>
          <w:lang w:val="zh_TW" w:bidi="zh_TW"/>
        </w:rPr>
        <w:t>）。</w:t>
      </w:r>
    </w:p>
    <w:p>
      <w:pPr/>
      <w:r>
        <w:rPr>
          <w:lang w:val="zh_TW" w:bidi="zh_TW"/>
        </w:rPr>
      </w:r>
      <w:r>
        <w:rPr>
          <w:lang w:val="zh_TW" w:bidi="zh_TW"/>
        </w:rPr>
        <w:t>與基遍人立約：</w:t>
      </w:r>
      <w:r>
        <w:rPr>
          <w:lang w:val="zh_TW" w:bidi="zh_TW"/>
        </w:rPr>
        <w:t>九章1至27節</w:t>
      </w:r>
    </w:p>
    <w:p>
      <w:pPr/>
      <w:r>
        <w:rPr>
          <w:lang w:val="zh_TW" w:bidi="zh_TW"/>
        </w:rPr>
      </w:r>
      <w:r>
        <w:rPr>
          <w:lang w:val="zh_TW" w:bidi="zh_TW"/>
        </w:rPr>
        <w:t>神大能作為的傳聞，使迦南諸王心中充滿懼怕（參</w:t>
      </w:r>
      <w:r>
        <w:rPr>
          <w:lang w:val="zh_TW" w:bidi="zh_TW"/>
        </w:rPr>
        <w:t>書2:8–11</w:t>
      </w:r>
      <w:r>
        <w:rPr>
          <w:lang w:val="zh_TW" w:bidi="zh_TW"/>
        </w:rPr>
        <w:t>、</w:t>
      </w:r>
      <w:r>
        <w:rPr>
          <w:lang w:val="zh_TW" w:bidi="zh_TW"/>
        </w:rPr>
        <w:t>24</w:t>
      </w:r>
      <w:r>
        <w:rPr>
          <w:lang w:val="zh_TW" w:bidi="zh_TW"/>
        </w:rPr>
        <w:t>，</w:t>
      </w:r>
      <w:r>
        <w:rPr>
          <w:lang w:val="zh_TW" w:bidi="zh_TW"/>
        </w:rPr>
        <w:t>5:1</w:t>
      </w:r>
      <w:r>
        <w:rPr>
          <w:lang w:val="zh_TW" w:bidi="zh_TW"/>
        </w:rPr>
        <w:t>，</w:t>
      </w:r>
      <w:r>
        <w:rPr>
          <w:lang w:val="zh_TW" w:bidi="zh_TW"/>
        </w:rPr>
        <w:t>6:27</w:t>
      </w:r>
      <w:r>
        <w:rPr>
          <w:lang w:val="zh_TW" w:bidi="zh_TW"/>
        </w:rPr>
        <w:t>）。以色列人在艾城首次戰敗，卻給他們一線希望，讓他們以為可以擊敗以色列。他們不願向以色列屈服，也不願成為以色列的僕人而承受羞辱，於是聯合起來對抗約書亞和以色列（</w:t>
      </w:r>
      <w:r>
        <w:rPr>
          <w:lang w:val="zh_TW" w:bidi="zh_TW"/>
        </w:rPr>
        <w:t>9:1–2</w:t>
      </w:r>
      <w:r>
        <w:rPr>
          <w:lang w:val="zh_TW" w:bidi="zh_TW"/>
        </w:rPr>
        <w:t>）。</w:t>
      </w:r>
    </w:p>
    <w:p>
      <w:pPr/>
      <w:r>
        <w:rPr>
          <w:lang w:val="zh_TW" w:bidi="zh_TW"/>
        </w:rPr>
      </w:r>
      <w:r>
        <w:rPr>
          <w:lang w:val="zh_TW" w:bidi="zh_TW"/>
        </w:rPr>
        <w:t>來自基遍、基非拉、比錄和基列‧耶琳的希未人（</w:t>
      </w:r>
      <w:r>
        <w:rPr>
          <w:lang w:val="zh_TW" w:bidi="zh_TW"/>
        </w:rPr>
        <w:t>9:7</w:t>
      </w:r>
      <w:r>
        <w:rPr>
          <w:lang w:val="zh_TW" w:bidi="zh_TW"/>
        </w:rPr>
        <w:t>、</w:t>
      </w:r>
      <w:r>
        <w:rPr>
          <w:lang w:val="zh_TW" w:bidi="zh_TW"/>
        </w:rPr>
        <w:t>17</w:t>
      </w:r>
      <w:r>
        <w:rPr>
          <w:lang w:val="zh_TW" w:bidi="zh_TW"/>
        </w:rPr>
        <w:t>）沒有與其他迦南人結盟。相反，他們設計了一個周密的計謀來欺騙以色列人，並向以色列人求和，爭取建立正式的條約關係。這個條約的目的在於建立友好關係（也就是「和平」），雙方承諾在遭受攻擊時彼此支援。這樣做的考量在於保存性命（</w:t>
      </w:r>
      <w:r>
        <w:rPr>
          <w:lang w:val="zh_TW" w:bidi="zh_TW"/>
        </w:rPr>
        <w:t>15</w:t>
      </w:r>
      <w:r>
        <w:rPr>
          <w:lang w:val="zh_TW" w:bidi="zh_TW"/>
        </w:rPr>
        <w:t>、</w:t>
      </w:r>
      <w:r>
        <w:rPr>
          <w:lang w:val="zh_TW" w:bidi="zh_TW"/>
        </w:rPr>
        <w:t>24</w:t>
      </w:r>
      <w:r>
        <w:rPr>
          <w:lang w:val="zh_TW" w:bidi="zh_TW"/>
        </w:rPr>
        <w:t>節）。他們欺騙以色列人，包括謊稱自己從遠方而來（</w:t>
      </w:r>
      <w:r>
        <w:rPr>
          <w:lang w:val="zh_TW" w:bidi="zh_TW"/>
        </w:rPr>
        <w:t>11–14</w:t>
      </w:r>
      <w:r>
        <w:rPr>
          <w:lang w:val="zh_TW" w:bidi="zh_TW"/>
        </w:rPr>
        <w:t>節），以及只提到以色列在約旦河東得勝，卻刻意不提以色列渡過約旦河的事（</w:t>
      </w:r>
      <w:r>
        <w:rPr>
          <w:lang w:val="zh_TW" w:bidi="zh_TW"/>
        </w:rPr>
        <w:t>9:9–10</w:t>
      </w:r>
      <w:r>
        <w:rPr>
          <w:lang w:val="zh_TW" w:bidi="zh_TW"/>
        </w:rPr>
        <w:t>；參</w:t>
      </w:r>
      <w:r>
        <w:rPr>
          <w:lang w:val="zh_TW" w:bidi="zh_TW"/>
        </w:rPr>
        <w:t>5:1</w:t>
      </w:r>
      <w:r>
        <w:rPr>
          <w:lang w:val="zh_TW" w:bidi="zh_TW"/>
        </w:rPr>
        <w:t>）。律法允許順服的城接受一種宗主條約的安排，在這樣的關係中，以色列制定條款，並要求被制伏的百姓成為服苦役的人（</w:t>
      </w:r>
      <w:r>
        <w:rPr>
          <w:lang w:val="zh_TW" w:bidi="zh_TW"/>
        </w:rPr>
        <w:t>申20:11</w:t>
      </w:r>
      <w:r>
        <w:rPr>
          <w:lang w:val="zh_TW" w:bidi="zh_TW"/>
        </w:rPr>
        <w:t>；參</w:t>
      </w:r>
      <w:r>
        <w:rPr>
          <w:lang w:val="zh_TW" w:bidi="zh_TW"/>
        </w:rPr>
        <w:t>士1:28–35</w:t>
      </w:r>
      <w:r>
        <w:rPr>
          <w:lang w:val="zh_TW" w:bidi="zh_TW"/>
        </w:rPr>
        <w:t>；</w:t>
      </w:r>
      <w:r>
        <w:rPr>
          <w:lang w:val="zh_TW" w:bidi="zh_TW"/>
        </w:rPr>
        <w:t>王上9:15–21</w:t>
      </w:r>
      <w:r>
        <w:rPr>
          <w:lang w:val="zh_TW" w:bidi="zh_TW"/>
        </w:rPr>
        <w:t>）。然而，這項條約也讓希未人得以維持原有的生活方式，同時享有以色列軍事保護所帶來的好處。</w:t>
      </w:r>
    </w:p>
    <w:p>
      <w:pPr/>
      <w:r>
        <w:rPr>
          <w:lang w:val="zh_TW" w:bidi="zh_TW"/>
        </w:rPr>
      </w:r>
      <w:r>
        <w:rPr>
          <w:lang w:val="zh_TW" w:bidi="zh_TW"/>
        </w:rPr>
        <w:t>南方戰役：</w:t>
      </w:r>
      <w:r>
        <w:rPr>
          <w:lang w:val="zh_TW" w:bidi="zh_TW"/>
        </w:rPr>
        <w:t>十章1至43節</w:t>
      </w:r>
    </w:p>
    <w:p>
      <w:pPr/>
      <w:r>
        <w:rPr>
          <w:lang w:val="zh_TW" w:bidi="zh_TW"/>
        </w:rPr>
      </w:r>
      <w:r>
        <w:rPr>
          <w:lang w:val="zh_TW" w:bidi="zh_TW"/>
        </w:rPr>
        <w:t>耶路撒冷王亞多尼‧洗德與希伯崙、耶末、拉吉和伊磯倫諸城結成聯盟，攻擊基遍，作為對抗以色列的軍事策略（</w:t>
      </w:r>
      <w:r>
        <w:rPr>
          <w:lang w:val="zh_TW" w:bidi="zh_TW"/>
        </w:rPr>
        <w:t>書10:1–5</w:t>
      </w:r>
      <w:r>
        <w:rPr>
          <w:lang w:val="zh_TW" w:bidi="zh_TW"/>
        </w:rPr>
        <w:t>）。基遍人因著與以色列所立的約，向以色列求助（</w:t>
      </w:r>
      <w:r>
        <w:rPr>
          <w:lang w:val="zh_TW" w:bidi="zh_TW"/>
        </w:rPr>
        <w:t>6</w:t>
      </w:r>
      <w:r>
        <w:rPr>
          <w:lang w:val="zh_TW" w:bidi="zh_TW"/>
        </w:rPr>
        <w:t>節）。約書亞在一夜之間，帶領以色列人從吉甲出發，穿越曠野，行走約25英里（40公里），到達基遍（</w:t>
      </w:r>
      <w:r>
        <w:rPr>
          <w:lang w:val="zh_TW" w:bidi="zh_TW"/>
        </w:rPr>
        <w:t>7–9</w:t>
      </w:r>
      <w:r>
        <w:rPr>
          <w:lang w:val="zh_TW" w:bidi="zh_TW"/>
        </w:rPr>
        <w:t>節）。以色列的進攻使迦南人大感意外；他們本已懼怕以色列人。迦南人的營中陷入混亂，軍兵沿著伯‧和崙的路，逃往亞西加和瑪基大一帶的山區（</w:t>
      </w:r>
      <w:r>
        <w:rPr>
          <w:lang w:val="zh_TW" w:bidi="zh_TW"/>
        </w:rPr>
        <w:t>10</w:t>
      </w:r>
      <w:r>
        <w:rPr>
          <w:lang w:val="zh_TW" w:bidi="zh_TW"/>
        </w:rPr>
        <w:t>節）。他們逃跑的時候，又遭遇大冰雹擊打，備受折磨（</w:t>
      </w:r>
      <w:r>
        <w:rPr>
          <w:lang w:val="zh_TW" w:bidi="zh_TW"/>
        </w:rPr>
        <w:t>11</w:t>
      </w:r>
      <w:r>
        <w:rPr>
          <w:lang w:val="zh_TW" w:bidi="zh_TW"/>
        </w:rPr>
        <w:t>節）。這場得勝屬於耶和華。因著神行了奇事，使白晝延長，以色列人得以將迦南人從山地驅趕到更遠的地方（</w:t>
      </w:r>
      <w:r>
        <w:rPr>
          <w:lang w:val="zh_TW" w:bidi="zh_TW"/>
        </w:rPr>
        <w:t>12–14</w:t>
      </w:r>
      <w:r>
        <w:rPr>
          <w:lang w:val="zh_TW" w:bidi="zh_TW"/>
        </w:rPr>
        <w:t>節）。這一天的奇事，長久記載在雅煞珥書上（參</w:t>
      </w:r>
      <w:r>
        <w:rPr>
          <w:lang w:val="zh_TW" w:bidi="zh_TW"/>
        </w:rPr>
        <w:t>撒下1:18</w:t>
      </w:r>
      <w:r>
        <w:rPr>
          <w:lang w:val="zh_TW" w:bidi="zh_TW"/>
        </w:rPr>
        <w:t>），因為耶和華在這一天垂聽了約書亞的呼求（</w:t>
      </w:r>
      <w:r>
        <w:rPr>
          <w:lang w:val="zh_TW" w:bidi="zh_TW"/>
        </w:rPr>
        <w:t>書10:14</w:t>
      </w:r>
      <w:r>
        <w:rPr>
          <w:lang w:val="zh_TW" w:bidi="zh_TW"/>
        </w:rPr>
        <w:t>）。</w:t>
      </w:r>
    </w:p>
    <w:p>
      <w:pPr/>
      <w:r>
        <w:rPr>
          <w:lang w:val="zh_TW" w:bidi="zh_TW"/>
        </w:rPr>
      </w:r>
      <w:r>
        <w:rPr>
          <w:lang w:val="zh_TW" w:bidi="zh_TW"/>
        </w:rPr>
        <w:t>藏在瑪基大洞中的那五個王被人發現，隨後被殺，被掛在樹上，最後埋葬在那洞裡（</w:t>
      </w:r>
      <w:r>
        <w:rPr>
          <w:lang w:val="zh_TW" w:bidi="zh_TW"/>
        </w:rPr>
        <w:t>10:16–27</w:t>
      </w:r>
      <w:r>
        <w:rPr>
          <w:lang w:val="zh_TW" w:bidi="zh_TW"/>
        </w:rPr>
        <w:t>）。他們愚昧地企圖與以色列爭戰，很快就以失敗告終。既然已經制伏了幾座大城組成的聯盟，約書亞便帶領以色列迅速攻取其餘的南方諸城（</w:t>
      </w:r>
      <w:r>
        <w:rPr>
          <w:lang w:val="zh_TW" w:bidi="zh_TW"/>
        </w:rPr>
        <w:t>29–43</w:t>
      </w:r>
      <w:r>
        <w:rPr>
          <w:lang w:val="zh_TW" w:bidi="zh_TW"/>
        </w:rPr>
        <w:t>節）。在一次戰役中，以色列人靠著耶和華的幫助攻佔了整個地區（</w:t>
      </w:r>
      <w:r>
        <w:rPr>
          <w:lang w:val="zh_TW" w:bidi="zh_TW"/>
        </w:rPr>
        <w:t>42</w:t>
      </w:r>
      <w:r>
        <w:rPr>
          <w:lang w:val="zh_TW" w:bidi="zh_TW"/>
        </w:rPr>
        <w:t>節）。</w:t>
      </w:r>
    </w:p>
    <w:p>
      <w:pPr/>
      <w:r>
        <w:rPr>
          <w:lang w:val="zh_TW" w:bidi="zh_TW"/>
        </w:rPr>
      </w:r>
      <w:r>
        <w:rPr>
          <w:lang w:val="zh_TW" w:bidi="zh_TW"/>
        </w:rPr>
        <w:t>北方戰役：</w:t>
      </w:r>
      <w:r>
        <w:rPr>
          <w:lang w:val="zh_TW" w:bidi="zh_TW"/>
        </w:rPr>
        <w:t>十一章1至15節</w:t>
      </w:r>
    </w:p>
    <w:p>
      <w:pPr/>
      <w:r>
        <w:rPr>
          <w:lang w:val="zh_TW" w:bidi="zh_TW"/>
        </w:rPr>
      </w:r>
      <w:r>
        <w:rPr>
          <w:lang w:val="zh_TW" w:bidi="zh_TW"/>
        </w:rPr>
        <w:t>以色列人再次被迫投入爭戰，因為夏瑣王耶賓率領眾王起來攻擊他們。耶賓召集北方諸城的眾王，他們在米倫水邊集結軍兵與戰馬，準備與以色列交戰（</w:t>
      </w:r>
      <w:r>
        <w:rPr>
          <w:lang w:val="zh_TW" w:bidi="zh_TW"/>
        </w:rPr>
        <w:t>11:1–5</w:t>
      </w:r>
      <w:r>
        <w:rPr>
          <w:lang w:val="zh_TW" w:bidi="zh_TW"/>
        </w:rPr>
        <w:t>）。這段敘事與南方戰役之間的相似性是一種文學手法，是用來表明南北兩方的諸王都主動發動戰爭，結果也因此被擊敗。北方諸王同樣如此，他們一路潰敗，直到腓尼基的西頓一帶（</w:t>
      </w:r>
      <w:r>
        <w:rPr>
          <w:lang w:val="zh_TW" w:bidi="zh_TW"/>
        </w:rPr>
        <w:t>8</w:t>
      </w:r>
      <w:r>
        <w:rPr>
          <w:lang w:val="zh_TW" w:bidi="zh_TW"/>
        </w:rPr>
        <w:t>節）。以色列人照著耶和華的吩咐（</w:t>
      </w:r>
      <w:r>
        <w:rPr>
          <w:lang w:val="zh_TW" w:bidi="zh_TW"/>
        </w:rPr>
        <w:t>6</w:t>
      </w:r>
      <w:r>
        <w:rPr>
          <w:lang w:val="zh_TW" w:bidi="zh_TW"/>
        </w:rPr>
        <w:t>節），砍斷他們戰馬的腿筋，並焚燒他們的戰車（</w:t>
      </w:r>
      <w:r>
        <w:rPr>
          <w:lang w:val="zh_TW" w:bidi="zh_TW"/>
        </w:rPr>
        <w:t>9</w:t>
      </w:r>
      <w:r>
        <w:rPr>
          <w:lang w:val="zh_TW" w:bidi="zh_TW"/>
        </w:rPr>
        <w:t>節）。以色列應當倚靠耶和華，而不是倚賴戰馬與戰車（參</w:t>
      </w:r>
      <w:r>
        <w:rPr>
          <w:lang w:val="zh_TW" w:bidi="zh_TW"/>
        </w:rPr>
        <w:t>詩20:7</w:t>
      </w:r>
      <w:r>
        <w:rPr>
          <w:lang w:val="zh_TW" w:bidi="zh_TW"/>
        </w:rPr>
        <w:t>）。夏瑣這座偉大而古老的城、北方迦南權勢的中心，被徹底毀滅（</w:t>
      </w:r>
      <w:r>
        <w:rPr>
          <w:lang w:val="zh_TW" w:bidi="zh_TW"/>
        </w:rPr>
        <w:t>書11:10–13</w:t>
      </w:r>
      <w:r>
        <w:rPr>
          <w:lang w:val="zh_TW" w:bidi="zh_TW"/>
        </w:rPr>
        <w:t>）。焚燒耶利哥、艾城與夏瑣屬於特例，因為耶和華曾應許將迦南人的房屋、水井與城邑賜給以色列（</w:t>
      </w:r>
      <w:r>
        <w:rPr>
          <w:lang w:val="zh_TW" w:bidi="zh_TW"/>
        </w:rPr>
        <w:t>申6:10–11</w:t>
      </w:r>
      <w:r>
        <w:rPr>
          <w:lang w:val="zh_TW" w:bidi="zh_TW"/>
        </w:rPr>
        <w:t>；參</w:t>
      </w:r>
      <w:r>
        <w:rPr>
          <w:lang w:val="zh_TW" w:bidi="zh_TW"/>
        </w:rPr>
        <w:t>書24:13</w:t>
      </w:r>
      <w:r>
        <w:rPr>
          <w:lang w:val="zh_TW" w:bidi="zh_TW"/>
        </w:rPr>
        <w:t>）。這段爭戰的敘事再次強調，約書亞完全忠於耶和華以及耶和華的僕人摩西（</w:t>
      </w:r>
      <w:r>
        <w:rPr>
          <w:lang w:val="zh_TW" w:bidi="zh_TW"/>
        </w:rPr>
        <w:t>書11:9–15</w:t>
      </w:r>
      <w:r>
        <w:rPr>
          <w:lang w:val="zh_TW" w:bidi="zh_TW"/>
        </w:rPr>
        <w:t>）。</w:t>
      </w:r>
    </w:p>
    <w:p>
      <w:pPr/>
      <w:r>
        <w:rPr>
          <w:lang w:val="zh_TW" w:bidi="zh_TW"/>
        </w:rPr>
      </w:r>
      <w:r>
        <w:rPr>
          <w:lang w:val="zh_TW" w:bidi="zh_TW"/>
        </w:rPr>
        <w:t>戰役概要：</w:t>
      </w:r>
      <w:r>
        <w:rPr>
          <w:lang w:val="zh_TW" w:bidi="zh_TW"/>
        </w:rPr>
        <w:t>十一章16節至十二章24節</w:t>
      </w:r>
    </w:p>
    <w:p>
      <w:pPr/>
      <w:r>
        <w:rPr>
          <w:lang w:val="zh_TW" w:bidi="zh_TW"/>
        </w:rPr>
      </w:r>
      <w:r>
        <w:rPr>
          <w:lang w:val="zh_TW" w:bidi="zh_TW"/>
        </w:rPr>
        <w:t>約書亞因著謹慎遵行耶和華藉著摩西所吩咐的一切，帶領以色列得勝，並進入安息。摩西曾詳細說明要征服的那地（</w:t>
      </w:r>
      <w:r>
        <w:rPr>
          <w:lang w:val="zh_TW" w:bidi="zh_TW"/>
        </w:rPr>
        <w:t>申1:7</w:t>
      </w:r>
      <w:r>
        <w:rPr>
          <w:lang w:val="zh_TW" w:bidi="zh_TW"/>
        </w:rPr>
        <w:t>），約書亞就按著摩西所說，逐一取得那些地區。雖然各城原可依照律法尋求講和，並在那樣的安排下成為服苦役的人（</w:t>
      </w:r>
      <w:r>
        <w:rPr>
          <w:lang w:val="zh_TW" w:bidi="zh_TW"/>
        </w:rPr>
        <w:t>申20:11</w:t>
      </w:r>
      <w:r>
        <w:rPr>
          <w:lang w:val="zh_TW" w:bidi="zh_TW"/>
        </w:rPr>
        <w:t>），卻沒有一座城承認以色列；他們出於恐懼，圖謀設計要毀滅以色列，並且主動挑起戰事。神使他們的心剛硬（</w:t>
      </w:r>
      <w:r>
        <w:rPr>
          <w:lang w:val="zh_TW" w:bidi="zh_TW"/>
        </w:rPr>
        <w:t>書11:20</w:t>
      </w:r>
      <w:r>
        <w:rPr>
          <w:lang w:val="zh_TW" w:bidi="zh_TW"/>
        </w:rPr>
        <w:t>）。這神學性的原因就如同法老的情形一樣，仍然是一個奧祕。最終的結果是，以色列征服了迦南，並除滅其居民，惟有基遍的希未人及其周圍的城得以存留（</w:t>
      </w:r>
      <w:r>
        <w:rPr>
          <w:lang w:val="zh_TW" w:bidi="zh_TW"/>
        </w:rPr>
        <w:t>19–20</w:t>
      </w:r>
      <w:r>
        <w:rPr>
          <w:lang w:val="zh_TW" w:bidi="zh_TW"/>
        </w:rPr>
        <w:t>），就連四十年前曾使以色列心生懼怕的亞衲族人（</w:t>
      </w:r>
      <w:r>
        <w:rPr>
          <w:lang w:val="zh_TW" w:bidi="zh_TW"/>
        </w:rPr>
        <w:t>民13:33</w:t>
      </w:r>
      <w:r>
        <w:rPr>
          <w:lang w:val="zh_TW" w:bidi="zh_TW"/>
        </w:rPr>
        <w:t>；參</w:t>
      </w:r>
      <w:r>
        <w:rPr>
          <w:lang w:val="zh_TW" w:bidi="zh_TW"/>
        </w:rPr>
        <w:t>申2:10</w:t>
      </w:r>
      <w:r>
        <w:rPr>
          <w:lang w:val="zh_TW" w:bidi="zh_TW"/>
        </w:rPr>
        <w:t>、</w:t>
      </w:r>
      <w:r>
        <w:rPr>
          <w:lang w:val="zh_TW" w:bidi="zh_TW"/>
        </w:rPr>
        <w:t>21</w:t>
      </w:r>
      <w:r>
        <w:rPr>
          <w:lang w:val="zh_TW" w:bidi="zh_TW"/>
        </w:rPr>
        <w:t>），以色列人也將他們全部除滅（</w:t>
      </w:r>
      <w:r>
        <w:rPr>
          <w:lang w:val="zh_TW" w:bidi="zh_TW"/>
        </w:rPr>
        <w:t>書11:21</w:t>
      </w:r>
      <w:r>
        <w:rPr>
          <w:lang w:val="zh_TW" w:bidi="zh_TW"/>
        </w:rPr>
        <w:t>）。然而，經文同時清楚地顯示，以色列人並非已取得那地的每一寸地（</w:t>
      </w:r>
      <w:r>
        <w:rPr>
          <w:lang w:val="zh_TW" w:bidi="zh_TW"/>
        </w:rPr>
        <w:t>22</w:t>
      </w:r>
      <w:r>
        <w:rPr>
          <w:lang w:val="zh_TW" w:bidi="zh_TW"/>
        </w:rPr>
        <w:t>節），但在某種意義上，全地已屬以色列，因為以色列人已擊破迦南人反抗的主要中心。這些經文清楚呈現出神賜地的應許「已經應驗」與「完全應驗」之間所存在的張力。</w:t>
      </w:r>
    </w:p>
    <w:p>
      <w:pPr/>
      <w:r>
        <w:rPr>
          <w:lang w:val="zh_TW" w:bidi="zh_TW"/>
        </w:rPr>
      </w:r>
      <w:r>
        <w:rPr>
          <w:lang w:val="zh_TW" w:bidi="zh_TW"/>
        </w:rPr>
        <w:t>這個被擊敗的諸王的名單（</w:t>
      </w:r>
      <w:r>
        <w:rPr>
          <w:lang w:val="zh_TW" w:bidi="zh_TW"/>
        </w:rPr>
        <w:t>12</w:t>
      </w:r>
      <w:r>
        <w:rPr>
          <w:lang w:val="zh_TW" w:bidi="zh_TW"/>
        </w:rPr>
        <w:t>章），也包括摩西帶領以色列時，戰勝西宏與噩的記載。將這兩個王與約書亞所征服的諸王並列，顯明了領導與目標的延續——兩個領袖，多次戰役，卻是一場爭戰。應許之地如今已然實現。透過這些戰役，那地作為產業的疆界也變得更清楚。在約但河東，以色列所得產業之地的疆界從亞嫩河直到黑門山（</w:t>
      </w:r>
      <w:r>
        <w:rPr>
          <w:lang w:val="zh_TW" w:bidi="zh_TW"/>
        </w:rPr>
        <w:t>2–5</w:t>
      </w:r>
      <w:r>
        <w:rPr>
          <w:lang w:val="zh_TW" w:bidi="zh_TW"/>
        </w:rPr>
        <w:t>節）。在迦南，疆界從西頓以南的地區，一直延伸到南地（</w:t>
      </w:r>
      <w:r>
        <w:rPr>
          <w:lang w:val="zh_TW" w:bidi="zh_TW"/>
        </w:rPr>
        <w:t>7–8</w:t>
      </w:r>
      <w:r>
        <w:rPr>
          <w:lang w:val="zh_TW" w:bidi="zh_TW"/>
        </w:rPr>
        <w:t>節）。</w:t>
      </w:r>
    </w:p>
    <w:p>
      <w:pPr>
        <w:pStyle w:val="Heading4"/>
      </w:pPr>
      <w:r>
        <w:rPr>
          <w:lang w:val="zh_TW" w:bidi="zh_TW"/>
        </w:rPr>
        <w:t>分配地業：</w:t>
      </w:r>
      <w:r>
        <w:rPr>
          <w:lang w:val="zh_TW" w:bidi="zh_TW"/>
        </w:rPr>
        <w:t>十三章1節至二十二章34節</w:t>
      </w:r>
    </w:p>
    <w:p>
      <w:pPr/>
      <w:r>
        <w:rPr>
          <w:lang w:val="zh_TW" w:bidi="zh_TW"/>
        </w:rPr>
      </w:r>
      <w:r>
        <w:rPr>
          <w:lang w:val="zh_TW" w:bidi="zh_TW"/>
        </w:rPr>
        <w:t>分配那地的吩咐：</w:t>
      </w:r>
      <w:r>
        <w:rPr>
          <w:lang w:val="zh_TW" w:bidi="zh_TW"/>
        </w:rPr>
        <w:t>十三章1至7節</w:t>
      </w:r>
    </w:p>
    <w:p>
      <w:pPr/>
      <w:r>
        <w:rPr>
          <w:lang w:val="zh_TW" w:bidi="zh_TW"/>
        </w:rPr>
      </w:r>
      <w:r>
        <w:rPr>
          <w:lang w:val="zh_TW" w:bidi="zh_TW"/>
        </w:rPr>
        <w:t>由於約書亞年事已高，而以色列尚未取得「全」地。摩西早已提醒以色列，要得著產業，既要透過征服，也要藉著逐步擴展原本狹小的疆界。以色列要慢慢承受全地，免得地業過於廣大，反而無法妥善使用（</w:t>
      </w:r>
      <w:r>
        <w:rPr>
          <w:lang w:val="zh_TW" w:bidi="zh_TW"/>
        </w:rPr>
        <w:t>出23:29–30</w:t>
      </w:r>
      <w:r>
        <w:rPr>
          <w:lang w:val="zh_TW" w:bidi="zh_TW"/>
        </w:rPr>
        <w:t>；</w:t>
      </w:r>
      <w:r>
        <w:rPr>
          <w:lang w:val="zh_TW" w:bidi="zh_TW"/>
        </w:rPr>
        <w:t>申7:22</w:t>
      </w:r>
      <w:r>
        <w:rPr>
          <w:lang w:val="zh_TW" w:bidi="zh_TW"/>
        </w:rPr>
        <w:t>）。仍待佔據的地區包括：加利利以北的地帶、黑門山（在加利利海以東）、非利士人所居之地，以及零散分布的迦南人聚居區（</w:t>
      </w:r>
      <w:r>
        <w:rPr>
          <w:lang w:val="zh_TW" w:bidi="zh_TW"/>
        </w:rPr>
        <w:t>書13:2–7</w:t>
      </w:r>
      <w:r>
        <w:rPr>
          <w:lang w:val="zh_TW" w:bidi="zh_TW"/>
        </w:rPr>
        <w:t>；參</w:t>
      </w:r>
      <w:r>
        <w:rPr>
          <w:lang w:val="zh_TW" w:bidi="zh_TW"/>
        </w:rPr>
        <w:t>士1章</w:t>
      </w:r>
      <w:r>
        <w:rPr>
          <w:lang w:val="zh_TW" w:bidi="zh_TW"/>
        </w:rPr>
        <w:t>）。以色列不必為將來取得居住權而憂慮，因為耶和華應許必幫助他們（</w:t>
      </w:r>
      <w:r>
        <w:rPr>
          <w:lang w:val="zh_TW" w:bidi="zh_TW"/>
        </w:rPr>
        <w:t>書13:6</w:t>
      </w:r>
      <w:r>
        <w:rPr>
          <w:lang w:val="zh_TW" w:bidi="zh_TW"/>
        </w:rPr>
        <w:t>）。</w:t>
      </w:r>
    </w:p>
    <w:p>
      <w:pPr/>
      <w:r>
        <w:rPr>
          <w:lang w:val="zh_TW" w:bidi="zh_TW"/>
        </w:rPr>
      </w:r>
      <w:r>
        <w:rPr>
          <w:lang w:val="zh_TW" w:bidi="zh_TW"/>
        </w:rPr>
        <w:t>外約旦的分配：</w:t>
      </w:r>
      <w:r>
        <w:rPr>
          <w:lang w:val="zh_TW" w:bidi="zh_TW"/>
        </w:rPr>
        <w:t>十三章8至33節</w:t>
      </w:r>
    </w:p>
    <w:p>
      <w:pPr/>
      <w:r>
        <w:rPr>
          <w:lang w:val="zh_TW" w:bidi="zh_TW"/>
        </w:rPr>
      </w:r>
      <w:r>
        <w:rPr>
          <w:lang w:val="zh_TW" w:bidi="zh_TW"/>
        </w:rPr>
        <w:t>約書亞沒有更改摩西先前為瑪拿西、呂便和迦得支派所作的地業安排（</w:t>
      </w:r>
      <w:r>
        <w:rPr>
          <w:lang w:val="zh_TW" w:bidi="zh_TW"/>
        </w:rPr>
        <w:t>書13:8</w:t>
      </w:r>
      <w:r>
        <w:rPr>
          <w:lang w:val="zh_TW" w:bidi="zh_TW"/>
        </w:rPr>
        <w:t>、</w:t>
      </w:r>
      <w:r>
        <w:rPr>
          <w:lang w:val="zh_TW" w:bidi="zh_TW"/>
        </w:rPr>
        <w:t>32–33</w:t>
      </w:r>
      <w:r>
        <w:rPr>
          <w:lang w:val="zh_TW" w:bidi="zh_TW"/>
        </w:rPr>
        <w:t>；參</w:t>
      </w:r>
      <w:r>
        <w:rPr>
          <w:lang w:val="zh_TW" w:bidi="zh_TW"/>
        </w:rPr>
        <w:t>民32</w:t>
      </w:r>
      <w:r>
        <w:rPr>
          <w:lang w:val="zh_TW" w:bidi="zh_TW"/>
        </w:rPr>
        <w:t>；</w:t>
      </w:r>
      <w:r>
        <w:rPr>
          <w:lang w:val="zh_TW" w:bidi="zh_TW"/>
        </w:rPr>
        <w:t>申3:12–17</w:t>
      </w:r>
      <w:r>
        <w:rPr>
          <w:lang w:val="zh_TW" w:bidi="zh_TW"/>
        </w:rPr>
        <w:t>）。他們所得的地業同樣不包括一些仍由迦南人佔據的地區（</w:t>
      </w:r>
      <w:r>
        <w:rPr>
          <w:lang w:val="zh_TW" w:bidi="zh_TW"/>
        </w:rPr>
        <w:t>書13:13</w:t>
      </w:r>
      <w:r>
        <w:rPr>
          <w:lang w:val="zh_TW" w:bidi="zh_TW"/>
        </w:rPr>
        <w:t>）。呂便的各宗族得著的地業，是從亞嫩河向北直到希實本一帶（</w:t>
      </w:r>
      <w:r>
        <w:rPr>
          <w:lang w:val="zh_TW" w:bidi="zh_TW"/>
        </w:rPr>
        <w:t>15–23</w:t>
      </w:r>
      <w:r>
        <w:rPr>
          <w:lang w:val="zh_TW" w:bidi="zh_TW"/>
        </w:rPr>
        <w:t>節）。迦得的各宗族得著基列地，從雅博河以南直到希實本（</w:t>
      </w:r>
      <w:r>
        <w:rPr>
          <w:lang w:val="zh_TW" w:bidi="zh_TW"/>
        </w:rPr>
        <w:t>24–28</w:t>
      </w:r>
      <w:r>
        <w:rPr>
          <w:lang w:val="zh_TW" w:bidi="zh_TW"/>
        </w:rPr>
        <w:t>節）。瑪拿西的幾個宗族則得著從雅爾穆河谷（Wadi Yarmuk）以南直到雅博河的地區（</w:t>
      </w:r>
      <w:r>
        <w:rPr>
          <w:lang w:val="zh_TW" w:bidi="zh_TW"/>
        </w:rPr>
        <w:t>29–31</w:t>
      </w:r>
      <w:r>
        <w:rPr>
          <w:lang w:val="zh_TW" w:bidi="zh_TW"/>
        </w:rPr>
        <w:t>節）。利未人的城在此沒有被逐一列出，但經文提到他們沒有分得產業，因為他們靠著獻給耶和華的供物和祭物生活（</w:t>
      </w:r>
      <w:r>
        <w:rPr>
          <w:lang w:val="zh_TW" w:bidi="zh_TW"/>
        </w:rPr>
        <w:t>書13:14</w:t>
      </w:r>
      <w:r>
        <w:rPr>
          <w:lang w:val="zh_TW" w:bidi="zh_TW"/>
        </w:rPr>
        <w:t>；參</w:t>
      </w:r>
      <w:r>
        <w:rPr>
          <w:lang w:val="zh_TW" w:bidi="zh_TW"/>
        </w:rPr>
        <w:t>民18:20–24</w:t>
      </w:r>
      <w:r>
        <w:rPr>
          <w:lang w:val="zh_TW" w:bidi="zh_TW"/>
        </w:rPr>
        <w:t>，</w:t>
      </w:r>
      <w:r>
        <w:rPr>
          <w:lang w:val="zh_TW" w:bidi="zh_TW"/>
        </w:rPr>
        <w:t>35:1–8</w:t>
      </w:r>
      <w:r>
        <w:rPr>
          <w:lang w:val="zh_TW" w:bidi="zh_TW"/>
        </w:rPr>
        <w:t>）。</w:t>
      </w:r>
    </w:p>
    <w:p>
      <w:pPr/>
      <w:r>
        <w:rPr>
          <w:lang w:val="zh_TW" w:bidi="zh_TW"/>
        </w:rPr>
      </w:r>
      <w:r>
        <w:rPr>
          <w:lang w:val="zh_TW" w:bidi="zh_TW"/>
        </w:rPr>
        <w:t>迦南地各支派的分配：</w:t>
      </w:r>
      <w:r>
        <w:rPr>
          <w:lang w:val="zh_TW" w:bidi="zh_TW"/>
        </w:rPr>
        <w:t>十四章1節至十九章51節</w:t>
      </w:r>
    </w:p>
    <w:p>
      <w:pPr/>
      <w:r>
        <w:rPr>
          <w:lang w:val="zh_TW" w:bidi="zh_TW"/>
        </w:rPr>
      </w:r>
      <w:r>
        <w:rPr>
          <w:lang w:val="zh_TW" w:bidi="zh_TW"/>
        </w:rPr>
        <w:t>大祭司以利亞撒與約書亞一同掣籤，為其餘九個半支派確定疆界、地業的大小，以及分配的歸屬。經文再次提到利未支派不在其列（</w:t>
      </w:r>
      <w:r>
        <w:rPr>
          <w:lang w:val="zh_TW" w:bidi="zh_TW"/>
        </w:rPr>
        <w:t>書14:4</w:t>
      </w:r>
      <w:r>
        <w:rPr>
          <w:lang w:val="zh_TW" w:bidi="zh_TW"/>
        </w:rPr>
        <w:t>），因為他們的城將在第</w:t>
      </w:r>
      <w:r>
        <w:rPr>
          <w:lang w:val="zh_TW" w:bidi="zh_TW"/>
        </w:rPr>
        <w:t>二十至二十一</w:t>
      </w:r>
      <w:r>
        <w:rPr>
          <w:lang w:val="zh_TW" w:bidi="zh_TW"/>
        </w:rPr>
        <w:t>章中另行處理。作者也運用了一種文學手法，在一開始特別提到迦勒所得的產業（</w:t>
      </w:r>
      <w:r>
        <w:rPr>
          <w:lang w:val="zh_TW" w:bidi="zh_TW"/>
        </w:rPr>
        <w:t>14:6–15</w:t>
      </w:r>
      <w:r>
        <w:rPr>
          <w:lang w:val="zh_TW" w:bidi="zh_TW"/>
        </w:rPr>
        <w:t>），並在結尾提到約書亞所得的產業（</w:t>
      </w:r>
      <w:r>
        <w:rPr>
          <w:lang w:val="zh_TW" w:bidi="zh_TW"/>
        </w:rPr>
        <w:t>19:49–50</w:t>
      </w:r>
      <w:r>
        <w:rPr>
          <w:lang w:val="zh_TW" w:bidi="zh_TW"/>
        </w:rPr>
        <w:t>）。這兩人是當時成年後出埃及的人中，僅有仍然存活、曾作忠心探子，並最終進入應許之地的人（</w:t>
      </w:r>
      <w:r>
        <w:rPr>
          <w:lang w:val="zh_TW" w:bidi="zh_TW"/>
        </w:rPr>
        <w:t>民14:24</w:t>
      </w:r>
      <w:r>
        <w:rPr>
          <w:lang w:val="zh_TW" w:bidi="zh_TW"/>
        </w:rPr>
        <w:t>、</w:t>
      </w:r>
      <w:r>
        <w:rPr>
          <w:lang w:val="zh_TW" w:bidi="zh_TW"/>
        </w:rPr>
        <w:t>30</w:t>
      </w:r>
      <w:r>
        <w:rPr>
          <w:lang w:val="zh_TW" w:bidi="zh_TW"/>
        </w:rPr>
        <w:t>；</w:t>
      </w:r>
      <w:r>
        <w:rPr>
          <w:lang w:val="zh_TW" w:bidi="zh_TW"/>
        </w:rPr>
        <w:t>申1:36–38</w:t>
      </w:r>
      <w:r>
        <w:rPr>
          <w:lang w:val="zh_TW" w:bidi="zh_TW"/>
        </w:rPr>
        <w:t>）。</w:t>
      </w:r>
    </w:p>
    <w:p>
      <w:pPr/>
      <w:r>
        <w:rPr>
          <w:lang w:val="zh_TW" w:bidi="zh_TW"/>
        </w:rPr>
      </w:r>
      <w:r>
        <w:rPr>
          <w:lang w:val="zh_TW" w:bidi="zh_TW"/>
        </w:rPr>
        <w:t>猶大：</w:t>
      </w:r>
      <w:r>
        <w:rPr>
          <w:lang w:val="zh_TW" w:bidi="zh_TW"/>
        </w:rPr>
        <w:t>十五章1至63節</w:t>
      </w:r>
      <w:r>
        <w:rPr>
          <w:lang w:val="zh_TW" w:bidi="zh_TW"/>
        </w:rPr>
        <w:t>（參</w:t>
      </w:r>
      <w:r>
        <w:rPr>
          <w:lang w:val="zh_TW" w:bidi="zh_TW"/>
        </w:rPr>
        <w:t>士1:10–15</w:t>
      </w:r>
      <w:r>
        <w:rPr>
          <w:lang w:val="zh_TW" w:bidi="zh_TW"/>
        </w:rPr>
        <w:t>、</w:t>
      </w:r>
      <w:r>
        <w:rPr>
          <w:lang w:val="zh_TW" w:bidi="zh_TW"/>
        </w:rPr>
        <w:t>20</w:t>
      </w:r>
      <w:r>
        <w:rPr>
          <w:lang w:val="zh_TW" w:bidi="zh_TW"/>
        </w:rPr>
        <w:t>）</w:t>
      </w:r>
    </w:p>
    <w:p>
      <w:pPr/>
      <w:r>
        <w:rPr>
          <w:lang w:val="zh_TW" w:bidi="zh_TW"/>
        </w:rPr>
      </w:r>
      <w:r>
        <w:rPr>
          <w:lang w:val="zh_TW" w:bidi="zh_TW"/>
        </w:rPr>
        <w:t>猶大的疆界是從死海向西延伸，直到地中海（</w:t>
      </w:r>
      <w:r>
        <w:rPr>
          <w:lang w:val="zh_TW" w:bidi="zh_TW"/>
        </w:rPr>
        <w:t>書15:2–12</w:t>
      </w:r>
      <w:r>
        <w:rPr>
          <w:lang w:val="zh_TW" w:bidi="zh_TW"/>
        </w:rPr>
        <w:t>）。經文按著四個地區列出猶大的諸城：南地有29座城（</w:t>
      </w:r>
      <w:r>
        <w:rPr>
          <w:lang w:val="zh_TW" w:bidi="zh_TW"/>
        </w:rPr>
        <w:t>21–32</w:t>
      </w:r>
      <w:r>
        <w:rPr>
          <w:lang w:val="zh_TW" w:bidi="zh_TW"/>
        </w:rPr>
        <w:t>節），高原（即西邊的山麓地帶）及沿海平原有42座城（</w:t>
      </w:r>
      <w:r>
        <w:rPr>
          <w:lang w:val="zh_TW" w:bidi="zh_TW"/>
        </w:rPr>
        <w:t>33–47</w:t>
      </w:r>
      <w:r>
        <w:rPr>
          <w:lang w:val="zh_TW" w:bidi="zh_TW"/>
        </w:rPr>
        <w:t>節），山地有38座城（</w:t>
      </w:r>
      <w:r>
        <w:rPr>
          <w:lang w:val="zh_TW" w:bidi="zh_TW"/>
        </w:rPr>
        <w:t>15:48–60</w:t>
      </w:r>
      <w:r>
        <w:rPr>
          <w:lang w:val="zh_TW" w:bidi="zh_TW"/>
        </w:rPr>
        <w:t>），曠野有6座城（</w:t>
      </w:r>
      <w:r>
        <w:rPr>
          <w:lang w:val="zh_TW" w:bidi="zh_TW"/>
        </w:rPr>
        <w:t>61–62</w:t>
      </w:r>
      <w:r>
        <w:rPr>
          <w:lang w:val="zh_TW" w:bidi="zh_TW"/>
        </w:rPr>
        <w:t>節）。直到大衛將這城立為首都之前（參</w:t>
      </w:r>
      <w:r>
        <w:rPr>
          <w:lang w:val="zh_TW" w:bidi="zh_TW"/>
        </w:rPr>
        <w:t>士1:21</w:t>
      </w:r>
      <w:r>
        <w:rPr>
          <w:lang w:val="zh_TW" w:bidi="zh_TW"/>
        </w:rPr>
        <w:t>；</w:t>
      </w:r>
      <w:r>
        <w:rPr>
          <w:lang w:val="zh_TW" w:bidi="zh_TW"/>
        </w:rPr>
        <w:t>撒下5:6–16</w:t>
      </w:r>
      <w:r>
        <w:rPr>
          <w:lang w:val="zh_TW" w:bidi="zh_TW"/>
        </w:rPr>
        <w:t>），猶大未能攻取耶路撒冷（</w:t>
      </w:r>
      <w:r>
        <w:rPr>
          <w:lang w:val="zh_TW" w:bidi="zh_TW"/>
        </w:rPr>
        <w:t>63</w:t>
      </w:r>
      <w:r>
        <w:rPr>
          <w:lang w:val="zh_TW" w:bidi="zh_TW"/>
        </w:rPr>
        <w:t>節）。</w:t>
      </w:r>
    </w:p>
    <w:p>
      <w:pPr/>
      <w:r>
        <w:rPr>
          <w:lang w:val="zh_TW" w:bidi="zh_TW"/>
        </w:rPr>
      </w:r>
      <w:r>
        <w:rPr>
          <w:lang w:val="zh_TW" w:bidi="zh_TW"/>
        </w:rPr>
        <w:t>以法蓮與瑪拿西：</w:t>
      </w:r>
      <w:r>
        <w:rPr>
          <w:lang w:val="zh_TW" w:bidi="zh_TW"/>
        </w:rPr>
        <w:t>十六章1節至十七章18節</w:t>
      </w:r>
    </w:p>
    <w:p>
      <w:pPr/>
      <w:r>
        <w:rPr>
          <w:lang w:val="zh_TW" w:bidi="zh_TW"/>
        </w:rPr>
      </w:r>
      <w:r>
        <w:rPr>
          <w:lang w:val="zh_TW" w:bidi="zh_TW"/>
        </w:rPr>
        <w:t>這兩個出自約瑟的支派蒙了極大的祝福（參</w:t>
      </w:r>
      <w:r>
        <w:rPr>
          <w:lang w:val="zh_TW" w:bidi="zh_TW"/>
        </w:rPr>
        <w:t>創48章</w:t>
      </w:r>
      <w:r>
        <w:rPr>
          <w:lang w:val="zh_TW" w:bidi="zh_TW"/>
        </w:rPr>
        <w:t>，</w:t>
      </w:r>
      <w:r>
        <w:rPr>
          <w:lang w:val="zh_TW" w:bidi="zh_TW"/>
        </w:rPr>
        <w:t>49:22–26</w:t>
      </w:r>
      <w:r>
        <w:rPr>
          <w:lang w:val="zh_TW" w:bidi="zh_TW"/>
        </w:rPr>
        <w:t>；</w:t>
      </w:r>
      <w:r>
        <w:rPr>
          <w:lang w:val="zh_TW" w:bidi="zh_TW"/>
        </w:rPr>
        <w:t>申33:13–17</w:t>
      </w:r>
      <w:r>
        <w:rPr>
          <w:lang w:val="zh_TW" w:bidi="zh_TW"/>
        </w:rPr>
        <w:t>），並在眾支派中取得顯著的地位。他們領受一份地業，稱為「約瑟.....拈鬮所得之地」（</w:t>
      </w:r>
      <w:r>
        <w:rPr>
          <w:lang w:val="zh_TW" w:bidi="zh_TW"/>
        </w:rPr>
        <w:t>書16:1</w:t>
      </w:r>
      <w:r>
        <w:rPr>
          <w:lang w:val="zh_TW" w:bidi="zh_TW"/>
        </w:rPr>
        <w:t>）。瑪拿西的一部分早已在約旦河東得著產業（</w:t>
      </w:r>
      <w:r>
        <w:rPr>
          <w:lang w:val="zh_TW" w:bidi="zh_TW"/>
        </w:rPr>
        <w:t>13:29–31</w:t>
      </w:r>
      <w:r>
        <w:rPr>
          <w:lang w:val="zh_TW" w:bidi="zh_TW"/>
        </w:rPr>
        <w:t>）。以法蓮與約旦河西瑪拿西半支派的疆界，北從伯特利直到基利波山，東從約旦河直到地中海（</w:t>
      </w:r>
      <w:r>
        <w:rPr>
          <w:lang w:val="zh_TW" w:bidi="zh_TW"/>
        </w:rPr>
        <w:t>16:1–3</w:t>
      </w:r>
      <w:r>
        <w:rPr>
          <w:lang w:val="zh_TW" w:bidi="zh_TW"/>
        </w:rPr>
        <w:t>）。以法蓮在南部得著較小的一份地業（</w:t>
      </w:r>
      <w:r>
        <w:rPr>
          <w:lang w:val="zh_TW" w:bidi="zh_TW"/>
        </w:rPr>
        <w:t>5–9</w:t>
      </w:r>
      <w:r>
        <w:rPr>
          <w:lang w:val="zh_TW" w:bidi="zh_TW"/>
        </w:rPr>
        <w:t>節），卻未能把迦南人從基色趕走。經文列出瑪拿西的各宗族，包括西羅非哈（</w:t>
      </w:r>
      <w:r>
        <w:rPr>
          <w:lang w:val="zh_TW" w:bidi="zh_TW"/>
        </w:rPr>
        <w:t>17:3–6</w:t>
      </w:r>
      <w:r>
        <w:rPr>
          <w:lang w:val="zh_TW" w:bidi="zh_TW"/>
        </w:rPr>
        <w:t>；參</w:t>
      </w:r>
      <w:r>
        <w:rPr>
          <w:lang w:val="zh_TW" w:bidi="zh_TW"/>
        </w:rPr>
        <w:t>民27:1–11</w:t>
      </w:r>
      <w:r>
        <w:rPr>
          <w:lang w:val="zh_TW" w:bidi="zh_TW"/>
        </w:rPr>
        <w:t>，</w:t>
      </w:r>
      <w:r>
        <w:rPr>
          <w:lang w:val="zh_TW" w:bidi="zh_TW"/>
        </w:rPr>
        <w:t>36:1–12</w:t>
      </w:r>
      <w:r>
        <w:rPr>
          <w:lang w:val="zh_TW" w:bidi="zh_TW"/>
        </w:rPr>
        <w:t>），為要清楚分別他們與約旦河東瑪拿西的宗族。約旦河西瑪拿西半支派的地區從示劍延伸到基利波山（</w:t>
      </w:r>
      <w:r>
        <w:rPr>
          <w:lang w:val="zh_TW" w:bidi="zh_TW"/>
        </w:rPr>
        <w:t>書17:7–11</w:t>
      </w:r>
      <w:r>
        <w:rPr>
          <w:lang w:val="zh_TW" w:bidi="zh_TW"/>
        </w:rPr>
        <w:t>）；然而，瑪拿西同樣未能把迦南人完全趕走（</w:t>
      </w:r>
      <w:r>
        <w:rPr>
          <w:lang w:val="zh_TW" w:bidi="zh_TW"/>
        </w:rPr>
        <w:t>12–13</w:t>
      </w:r>
      <w:r>
        <w:rPr>
          <w:lang w:val="zh_TW" w:bidi="zh_TW"/>
        </w:rPr>
        <w:t>節）。</w:t>
      </w:r>
    </w:p>
    <w:p>
      <w:pPr/>
      <w:r>
        <w:rPr>
          <w:lang w:val="zh_TW" w:bidi="zh_TW"/>
        </w:rPr>
      </w:r>
      <w:r>
        <w:rPr>
          <w:lang w:val="zh_TW" w:bidi="zh_TW"/>
        </w:rPr>
        <w:t>儘管約瑟的支派已經得著最大的地業（超過三分之一），他們仍然發怨言。他們知道耶和華已經賜福給他們（</w:t>
      </w:r>
      <w:r>
        <w:rPr>
          <w:lang w:val="zh_TW" w:bidi="zh_TW"/>
        </w:rPr>
        <w:t>17:14</w:t>
      </w:r>
      <w:r>
        <w:rPr>
          <w:lang w:val="zh_TW" w:bidi="zh_TW"/>
        </w:rPr>
        <w:t>），因此期望再得到更多可耕種的土地。然而，約書亞勸他們善用現有的地業，吩咐他們砍伐樹林來開拓土地（</w:t>
      </w:r>
      <w:r>
        <w:rPr>
          <w:lang w:val="zh_TW" w:bidi="zh_TW"/>
        </w:rPr>
        <w:t>15–18</w:t>
      </w:r>
      <w:r>
        <w:rPr>
          <w:lang w:val="zh_TW" w:bidi="zh_TW"/>
        </w:rPr>
        <w:t>節）。當他們提出對迦南人軍事力量的實際顧慮時，約書亞就呼籲他們盡自己的本分，參與佔據那地的行動。</w:t>
      </w:r>
    </w:p>
    <w:p>
      <w:pPr/>
      <w:r>
        <w:rPr>
          <w:lang w:val="zh_TW" w:bidi="zh_TW"/>
        </w:rPr>
      </w:r>
      <w:r>
        <w:rPr>
          <w:lang w:val="zh_TW" w:bidi="zh_TW"/>
        </w:rPr>
        <w:t>七個支派：</w:t>
      </w:r>
      <w:r>
        <w:rPr>
          <w:lang w:val="zh_TW" w:bidi="zh_TW"/>
        </w:rPr>
        <w:t>十八章1節至十九章51節</w:t>
      </w:r>
    </w:p>
    <w:p>
      <w:pPr/>
      <w:r>
        <w:rPr>
          <w:lang w:val="zh_TW" w:bidi="zh_TW"/>
        </w:rPr>
      </w:r>
      <w:r>
        <w:rPr>
          <w:lang w:val="zh_TW" w:bidi="zh_TW"/>
        </w:rPr>
        <w:t>以色列人在示羅聚集，設立會幕（參</w:t>
      </w:r>
      <w:r>
        <w:rPr>
          <w:lang w:val="zh_TW" w:bidi="zh_TW"/>
        </w:rPr>
        <w:t>撒上1章</w:t>
      </w:r>
      <w:r>
        <w:rPr>
          <w:lang w:val="zh_TW" w:bidi="zh_TW"/>
        </w:rPr>
        <w:t>）。那時，仍有七個支派尚未分得產業。約書亞吩咐各支派各派三人去勘察那地。他們回來之後，約書亞就在示羅的會幕前掣籤，分配那地（</w:t>
      </w:r>
      <w:r>
        <w:rPr>
          <w:lang w:val="zh_TW" w:bidi="zh_TW"/>
        </w:rPr>
        <w:t>書18:3–10</w:t>
      </w:r>
      <w:r>
        <w:rPr>
          <w:lang w:val="zh_TW" w:bidi="zh_TW"/>
        </w:rPr>
        <w:t>）。便雅憫所得的地業，位於猶大與以法蓮之間（</w:t>
      </w:r>
      <w:r>
        <w:rPr>
          <w:lang w:val="zh_TW" w:bidi="zh_TW"/>
        </w:rPr>
        <w:t>11–28</w:t>
      </w:r>
      <w:r>
        <w:rPr>
          <w:lang w:val="zh_TW" w:bidi="zh_TW"/>
        </w:rPr>
        <w:t>節）。西緬的地業在猶大南部（</w:t>
      </w:r>
      <w:r>
        <w:rPr>
          <w:lang w:val="zh_TW" w:bidi="zh_TW"/>
        </w:rPr>
        <w:t>19:1–9</w:t>
      </w:r>
      <w:r>
        <w:rPr>
          <w:lang w:val="zh_TW" w:bidi="zh_TW"/>
        </w:rPr>
        <w:t>），因此後來被併入猶大（參</w:t>
      </w:r>
      <w:r>
        <w:rPr>
          <w:lang w:val="zh_TW" w:bidi="zh_TW"/>
        </w:rPr>
        <w:t>創49:7</w:t>
      </w:r>
      <w:r>
        <w:rPr>
          <w:lang w:val="zh_TW" w:bidi="zh_TW"/>
        </w:rPr>
        <w:t>）。西布倫（</w:t>
      </w:r>
      <w:r>
        <w:rPr>
          <w:lang w:val="zh_TW" w:bidi="zh_TW"/>
        </w:rPr>
        <w:t>書19:10–16</w:t>
      </w:r>
      <w:r>
        <w:rPr>
          <w:lang w:val="zh_TW" w:bidi="zh_TW"/>
        </w:rPr>
        <w:t>）、以薩迦（</w:t>
      </w:r>
      <w:r>
        <w:rPr>
          <w:lang w:val="zh_TW" w:bidi="zh_TW"/>
        </w:rPr>
        <w:t>17–23</w:t>
      </w:r>
      <w:r>
        <w:rPr>
          <w:lang w:val="zh_TW" w:bidi="zh_TW"/>
        </w:rPr>
        <w:t>節）、亞設（</w:t>
      </w:r>
      <w:r>
        <w:rPr>
          <w:lang w:val="zh_TW" w:bidi="zh_TW"/>
        </w:rPr>
        <w:t>24–31</w:t>
      </w:r>
      <w:r>
        <w:rPr>
          <w:lang w:val="zh_TW" w:bidi="zh_TW"/>
        </w:rPr>
        <w:t>節）和拿弗他利（</w:t>
      </w:r>
      <w:r>
        <w:rPr>
          <w:lang w:val="zh_TW" w:bidi="zh_TW"/>
        </w:rPr>
        <w:t>32–39</w:t>
      </w:r>
      <w:r>
        <w:rPr>
          <w:lang w:val="zh_TW" w:bidi="zh_TW"/>
        </w:rPr>
        <w:t>節）都在加利利地區、瑪拿西以北得著產業。但支派拈得第七籤，後來卻遭遇困境；因為猶大在東邊施壓，非利士人在西邊逼迫，他們無法守住原本所分配的地業（</w:t>
      </w:r>
      <w:r>
        <w:rPr>
          <w:lang w:val="zh_TW" w:bidi="zh_TW"/>
        </w:rPr>
        <w:t>40–48</w:t>
      </w:r>
      <w:r>
        <w:rPr>
          <w:lang w:val="zh_TW" w:bidi="zh_TW"/>
        </w:rPr>
        <w:t>節）。於是，他們向北遷移，在約旦河源頭一帶找到一片肥美之地（</w:t>
      </w:r>
      <w:r>
        <w:rPr>
          <w:lang w:val="zh_TW" w:bidi="zh_TW"/>
        </w:rPr>
        <w:t>書19:47</w:t>
      </w:r>
      <w:r>
        <w:rPr>
          <w:lang w:val="zh_TW" w:bidi="zh_TW"/>
        </w:rPr>
        <w:t>；參</w:t>
      </w:r>
      <w:r>
        <w:rPr>
          <w:lang w:val="zh_TW" w:bidi="zh_TW"/>
        </w:rPr>
        <w:t>士18章</w:t>
      </w:r>
      <w:r>
        <w:rPr>
          <w:lang w:val="zh_TW" w:bidi="zh_TW"/>
        </w:rPr>
        <w:t>）。</w:t>
      </w:r>
    </w:p>
    <w:p>
      <w:pPr/>
      <w:r>
        <w:rPr>
          <w:lang w:val="zh_TW" w:bidi="zh_TW"/>
        </w:rPr>
      </w:r>
      <w:r>
        <w:rPr>
          <w:lang w:val="zh_TW" w:bidi="zh_TW"/>
        </w:rPr>
        <w:t>結語：</w:t>
      </w:r>
      <w:r>
        <w:rPr>
          <w:lang w:val="zh_TW" w:bidi="zh_TW"/>
        </w:rPr>
        <w:t>十九章49至51節</w:t>
      </w:r>
    </w:p>
    <w:p>
      <w:pPr/>
      <w:r>
        <w:rPr>
          <w:lang w:val="zh_TW" w:bidi="zh_TW"/>
        </w:rPr>
      </w:r>
      <w:r>
        <w:rPr>
          <w:lang w:val="zh_TW" w:bidi="zh_TW"/>
        </w:rPr>
        <w:t>這段結語在結構上與開頭相互呼應（</w:t>
      </w:r>
      <w:r>
        <w:rPr>
          <w:lang w:val="zh_TW" w:bidi="zh_TW"/>
        </w:rPr>
        <w:t>書14:1–14</w:t>
      </w:r>
      <w:r>
        <w:rPr>
          <w:lang w:val="zh_TW" w:bidi="zh_TW"/>
        </w:rPr>
        <w:t>），因為約書亞也在此領受了一份產業。經文再次指出，所有分配都是在耶和華面前進行，由大祭司以利亞撒與約書亞一同見證並執行（</w:t>
      </w:r>
      <w:r>
        <w:rPr>
          <w:lang w:val="zh_TW" w:bidi="zh_TW"/>
        </w:rPr>
        <w:t>19:51</w:t>
      </w:r>
      <w:r>
        <w:rPr>
          <w:lang w:val="zh_TW" w:bidi="zh_TW"/>
        </w:rPr>
        <w:t>；參</w:t>
      </w:r>
      <w:r>
        <w:rPr>
          <w:lang w:val="zh_TW" w:bidi="zh_TW"/>
        </w:rPr>
        <w:t>14:1</w:t>
      </w:r>
      <w:r>
        <w:rPr>
          <w:lang w:val="zh_TW" w:bidi="zh_TW"/>
        </w:rPr>
        <w:t>）。</w:t>
      </w:r>
    </w:p>
    <w:p>
      <w:pPr/>
      <w:r>
        <w:rPr>
          <w:lang w:val="zh_TW" w:bidi="zh_TW"/>
        </w:rPr>
      </w:r>
      <w:r>
        <w:rPr>
          <w:lang w:val="zh_TW" w:bidi="zh_TW"/>
        </w:rPr>
        <w:t>逃城與利未人的城：</w:t>
      </w:r>
      <w:r>
        <w:rPr>
          <w:lang w:val="zh_TW" w:bidi="zh_TW"/>
        </w:rPr>
        <w:t>二十章1節至二十一章45節</w:t>
      </w:r>
    </w:p>
    <w:p>
      <w:pPr/>
      <w:r>
        <w:rPr>
          <w:lang w:val="zh_TW" w:bidi="zh_TW"/>
        </w:rPr>
      </w:r>
      <w:r>
        <w:rPr>
          <w:lang w:val="zh_TW" w:bidi="zh_TW"/>
        </w:rPr>
        <w:t>照著摩西所吩咐的話，以色列人分別出六座利未人的城，作為逃城；約旦河兩岸各有三座（</w:t>
      </w:r>
      <w:r>
        <w:rPr>
          <w:lang w:val="zh_TW" w:bidi="zh_TW"/>
        </w:rPr>
        <w:t>民35:9–34</w:t>
      </w:r>
      <w:r>
        <w:rPr>
          <w:lang w:val="zh_TW" w:bidi="zh_TW"/>
        </w:rPr>
        <w:t>；</w:t>
      </w:r>
      <w:r>
        <w:rPr>
          <w:lang w:val="zh_TW" w:bidi="zh_TW"/>
        </w:rPr>
        <w:t>申4:41–43</w:t>
      </w:r>
      <w:r>
        <w:rPr>
          <w:lang w:val="zh_TW" w:bidi="zh_TW"/>
        </w:rPr>
        <w:t>，</w:t>
      </w:r>
      <w:r>
        <w:rPr>
          <w:lang w:val="zh_TW" w:bidi="zh_TW"/>
        </w:rPr>
        <w:t>19:1–10</w:t>
      </w:r>
      <w:r>
        <w:rPr>
          <w:lang w:val="zh_TW" w:bidi="zh_TW"/>
        </w:rPr>
        <w:t>）。設立逃城的目的是在於為那些誤殺人、卻並非蓄意殺人的人提供「避難所」（庇護所）。這樣的安排並不是讓有罪的人逃避責任，而是讓案件能夠依照律法完成審理的過程（</w:t>
      </w:r>
      <w:r>
        <w:rPr>
          <w:lang w:val="zh_TW" w:bidi="zh_TW"/>
        </w:rPr>
        <w:t>書20章</w:t>
      </w:r>
      <w:r>
        <w:rPr>
          <w:lang w:val="zh_TW" w:bidi="zh_TW"/>
        </w:rPr>
        <w:t>）。</w:t>
      </w:r>
    </w:p>
    <w:p>
      <w:pPr/>
      <w:r>
        <w:rPr>
          <w:lang w:val="zh_TW" w:bidi="zh_TW"/>
        </w:rPr>
      </w:r>
      <w:r>
        <w:rPr>
          <w:lang w:val="zh_TW" w:bidi="zh_TW"/>
        </w:rPr>
        <w:t>利未人按著宗族，共得48座城，其中六座同時作為逃城（</w:t>
      </w:r>
      <w:r>
        <w:rPr>
          <w:lang w:val="zh_TW" w:bidi="zh_TW"/>
        </w:rPr>
        <w:t>21:1–42</w:t>
      </w:r>
      <w:r>
        <w:rPr>
          <w:lang w:val="zh_TW" w:bidi="zh_TW"/>
        </w:rPr>
        <w:t>）。利未人不能耕種土地，因為他們倚靠百姓所獻的十分之一維生（</w:t>
      </w:r>
      <w:r>
        <w:rPr>
          <w:lang w:val="zh_TW" w:bidi="zh_TW"/>
        </w:rPr>
        <w:t>民18:21–24</w:t>
      </w:r>
      <w:r>
        <w:rPr>
          <w:lang w:val="zh_TW" w:bidi="zh_TW"/>
        </w:rPr>
        <w:t>），但律法准許他們擁有放牧用的地。這些牧地的尺寸，</w:t>
      </w:r>
      <w:r>
        <w:rPr>
          <w:lang w:val="zh_TW" w:bidi="zh_TW"/>
        </w:rPr>
        <w:t>民數記三十五章4至5節</w:t>
      </w:r>
      <w:r>
        <w:rPr>
          <w:lang w:val="zh_TW" w:bidi="zh_TW"/>
        </w:rPr>
        <w:t>已有說明。經文又特別把城分給亞倫的後裔（</w:t>
      </w:r>
      <w:r>
        <w:rPr>
          <w:lang w:val="zh_TW" w:bidi="zh_TW"/>
        </w:rPr>
        <w:t>書21:9–19</w:t>
      </w:r>
      <w:r>
        <w:rPr>
          <w:lang w:val="zh_TW" w:bidi="zh_TW"/>
        </w:rPr>
        <w:t>），因為他們事奉作祭司；他們所得的13座城位於猶大與西緬地區，靠近所羅門時期的耶路撒冷聖殿。</w:t>
      </w:r>
    </w:p>
    <w:p>
      <w:pPr/>
      <w:r>
        <w:rPr>
          <w:lang w:val="zh_TW" w:bidi="zh_TW"/>
        </w:rPr>
      </w:r>
      <w:r>
        <w:rPr>
          <w:lang w:val="zh_TW" w:bidi="zh_TW"/>
        </w:rPr>
        <w:t>隨著利未人的城分配完成，那地的分配也告一段落。賜地的應許已經實現（</w:t>
      </w:r>
      <w:r>
        <w:rPr>
          <w:lang w:val="zh_TW" w:bidi="zh_TW"/>
        </w:rPr>
        <w:t>21:43–45</w:t>
      </w:r>
      <w:r>
        <w:rPr>
          <w:lang w:val="zh_TW" w:bidi="zh_TW"/>
        </w:rPr>
        <w:t>）。神是信實的！這一段著重在強調神成就應許、祂有大能，以及祂充滿恩典；正是藉著這一切，以色列得以進入安息。然而，約書亞記同時也暗示，以色列前方仍有掙扎在等待著他們，並且他們最終將在試煉中失敗（參</w:t>
      </w:r>
      <w:r>
        <w:rPr>
          <w:lang w:val="zh_TW" w:bidi="zh_TW"/>
        </w:rPr>
        <w:t>詩95:11</w:t>
      </w:r>
      <w:r>
        <w:rPr>
          <w:lang w:val="zh_TW" w:bidi="zh_TW"/>
        </w:rPr>
        <w:t>；</w:t>
      </w:r>
      <w:r>
        <w:rPr>
          <w:lang w:val="zh_TW" w:bidi="zh_TW"/>
        </w:rPr>
        <w:t>來3:7–11</w:t>
      </w:r>
      <w:r>
        <w:rPr>
          <w:lang w:val="zh_TW" w:bidi="zh_TW"/>
        </w:rPr>
        <w:t>）。</w:t>
      </w:r>
    </w:p>
    <w:p>
      <w:pPr/>
      <w:r>
        <w:rPr>
          <w:lang w:val="zh_TW" w:bidi="zh_TW"/>
        </w:rPr>
      </w:r>
      <w:r>
        <w:rPr>
          <w:lang w:val="zh_TW" w:bidi="zh_TW"/>
        </w:rPr>
        <w:t>約旦河東支派歸回：</w:t>
      </w:r>
      <w:r>
        <w:rPr>
          <w:lang w:val="zh_TW" w:bidi="zh_TW"/>
        </w:rPr>
        <w:t>二十二章1至34節</w:t>
      </w:r>
    </w:p>
    <w:p>
      <w:pPr/>
      <w:r>
        <w:rPr>
          <w:lang w:val="zh_TW" w:bidi="zh_TW"/>
        </w:rPr>
      </w:r>
      <w:r>
        <w:rPr>
          <w:lang w:val="zh_TW" w:bidi="zh_TW"/>
        </w:rPr>
        <w:t>約書亞打發那兩個半支派回去，稱讚他們對其餘支派以及對耶和華所表現的忠心（</w:t>
      </w:r>
      <w:r>
        <w:rPr>
          <w:lang w:val="zh_TW" w:bidi="zh_TW"/>
        </w:rPr>
        <w:t>書22:1–4</w:t>
      </w:r>
      <w:r>
        <w:rPr>
          <w:lang w:val="zh_TW" w:bidi="zh_TW"/>
        </w:rPr>
        <w:t>），同時警告他們不可陷入拜偶像的罪，卻要按著申命記的律法愛耶和華，並為他們祝福（</w:t>
      </w:r>
      <w:r>
        <w:rPr>
          <w:lang w:val="zh_TW" w:bidi="zh_TW"/>
        </w:rPr>
        <w:t>5–8</w:t>
      </w:r>
      <w:r>
        <w:rPr>
          <w:lang w:val="zh_TW" w:bidi="zh_TW"/>
        </w:rPr>
        <w:t>節）。然而，他們回程時在約旦河西岸立起一座巨大的壇。其餘支派聽見這事，就聚集到示羅（</w:t>
      </w:r>
      <w:r>
        <w:rPr>
          <w:lang w:val="zh_TW" w:bidi="zh_TW"/>
        </w:rPr>
        <w:t>12</w:t>
      </w:r>
      <w:r>
        <w:rPr>
          <w:lang w:val="zh_TW" w:bidi="zh_TW"/>
        </w:rPr>
        <w:t>節）。他們作出明智的安排，派大祭司的兒子非尼哈，並帶著十個支派的代表，前去查明事情的真相。這些受差派的人指控約旦河東的支派行了悖逆耶和華的事（</w:t>
      </w:r>
      <w:r>
        <w:rPr>
          <w:lang w:val="zh_TW" w:bidi="zh_TW"/>
        </w:rPr>
        <w:t>書22:15–20</w:t>
      </w:r>
      <w:r>
        <w:rPr>
          <w:lang w:val="zh_TW" w:bidi="zh_TW"/>
        </w:rPr>
        <w:t>；參</w:t>
      </w:r>
      <w:r>
        <w:rPr>
          <w:lang w:val="zh_TW" w:bidi="zh_TW"/>
        </w:rPr>
        <w:t>民25章</w:t>
      </w:r>
      <w:r>
        <w:rPr>
          <w:lang w:val="zh_TW" w:bidi="zh_TW"/>
        </w:rPr>
        <w:t>；</w:t>
      </w:r>
      <w:r>
        <w:rPr>
          <w:lang w:val="zh_TW" w:bidi="zh_TW"/>
        </w:rPr>
        <w:t>書7章</w:t>
      </w:r>
      <w:r>
        <w:rPr>
          <w:lang w:val="zh_TW" w:bidi="zh_TW"/>
        </w:rPr>
        <w:t>）。</w:t>
      </w:r>
    </w:p>
    <w:p>
      <w:pPr/>
      <w:r>
        <w:rPr>
          <w:lang w:val="zh_TW" w:bidi="zh_TW"/>
        </w:rPr>
      </w:r>
      <w:r>
        <w:rPr>
          <w:lang w:val="zh_TW" w:bidi="zh_TW"/>
        </w:rPr>
        <w:t>約旦河東支派的回應，顯示出他們重視眾支派合一以及敬拜神。他們擔心自己會被排除在神子民的團契之外，因此刻意築了一座與律法所規定的樣式相同的壇，為要表明他們共同的產業（</w:t>
      </w:r>
      <w:r>
        <w:rPr>
          <w:lang w:val="zh_TW" w:bidi="zh_TW"/>
        </w:rPr>
        <w:t>書22:21–30</w:t>
      </w:r>
      <w:r>
        <w:rPr>
          <w:lang w:val="zh_TW" w:bidi="zh_TW"/>
        </w:rPr>
        <w:t>）。這座壇並不是用來獻祭或敬拜，而是作為神子民之間立約合一的一個象徵。</w:t>
      </w:r>
    </w:p>
    <w:p>
      <w:pPr/>
      <w:r>
        <w:rPr>
          <w:lang w:val="zh_TW" w:bidi="zh_TW"/>
        </w:rPr>
      </w:r>
      <w:r>
        <w:rPr>
          <w:lang w:val="zh_TW" w:bidi="zh_TW"/>
        </w:rPr>
        <w:t>非尼哈和眾支派的代表聽見這番回應後，心中喜悅，並且帶著神同在的保證離開（</w:t>
      </w:r>
      <w:r>
        <w:rPr>
          <w:lang w:val="zh_TW" w:bidi="zh_TW"/>
        </w:rPr>
        <w:t>22:30–31</w:t>
      </w:r>
      <w:r>
        <w:rPr>
          <w:lang w:val="zh_TW" w:bidi="zh_TW"/>
        </w:rPr>
        <w:t>）。他們把事情回報給各支派，使眾支派在這件事上彼此和好。敘事最後提到那座壇的名稱：「這壇在我們中間證明耶和華是神」（</w:t>
      </w:r>
      <w:r>
        <w:rPr>
          <w:lang w:val="zh_TW" w:bidi="zh_TW"/>
        </w:rPr>
        <w:t>34</w:t>
      </w:r>
      <w:r>
        <w:rPr>
          <w:lang w:val="zh_TW" w:bidi="zh_TW"/>
        </w:rPr>
        <w:t>節）。</w:t>
      </w:r>
    </w:p>
    <w:p>
      <w:pPr>
        <w:pStyle w:val="Heading4"/>
      </w:pPr>
      <w:r>
        <w:rPr>
          <w:lang w:val="zh_TW" w:bidi="zh_TW"/>
        </w:rPr>
        <w:t xml:space="preserve">終章：那地是神的託付 </w:t>
      </w:r>
      <w:r>
        <w:rPr>
          <w:lang w:val="zh_TW" w:bidi="zh_TW"/>
        </w:rPr>
        <w:t>二十三章1節至二十四章33節</w:t>
      </w:r>
    </w:p>
    <w:p>
      <w:pPr/>
      <w:r>
        <w:rPr>
          <w:lang w:val="zh_TW" w:bidi="zh_TW"/>
        </w:rPr>
      </w:r>
      <w:r>
        <w:rPr>
          <w:lang w:val="zh_TW" w:bidi="zh_TW"/>
        </w:rPr>
        <w:t>最後兩章記載約書亞向眾領袖以及向全以色列所發表的臨別講論。</w:t>
      </w:r>
    </w:p>
    <w:p>
      <w:pPr/>
      <w:r>
        <w:rPr>
          <w:lang w:val="zh_TW" w:bidi="zh_TW"/>
        </w:rPr>
      </w:r>
      <w:r>
        <w:rPr>
          <w:lang w:val="zh_TW" w:bidi="zh_TW"/>
        </w:rPr>
        <w:t>對眾領袖的講論：</w:t>
      </w:r>
      <w:r>
        <w:rPr>
          <w:lang w:val="zh_TW" w:bidi="zh_TW"/>
        </w:rPr>
        <w:t>二十三章1至16節</w:t>
      </w:r>
    </w:p>
    <w:p>
      <w:pPr/>
      <w:r>
        <w:rPr>
          <w:lang w:val="zh_TW" w:bidi="zh_TW"/>
        </w:rPr>
      </w:r>
      <w:r>
        <w:rPr>
          <w:lang w:val="zh_TW" w:bidi="zh_TW"/>
        </w:rPr>
        <w:t>約書亞回顧耶和華為以色列所行的一切，特別是將那地賜給各支派的事。耶和華已經顯明了祂的信實，也必繼續與祂的百姓同在，使任何仇敵都不能在他們面前站立得住。祂既已成就過往的應許，也必成就一切尚未完成的應許。然而，以色列必須持守對耶和華的忠誠；對耶和華的忠誠，不能與對摩西律法的忠誠分開。若百姓背道，後果必然嚴重：起初，耶和華會容許列邦成為他們的網羅，隨後更會在祂的忿怒中將他們除滅。</w:t>
      </w:r>
    </w:p>
    <w:p>
      <w:pPr/>
      <w:r>
        <w:rPr>
          <w:lang w:val="zh_TW" w:bidi="zh_TW"/>
        </w:rPr>
      </w:r>
      <w:r>
        <w:rPr>
          <w:lang w:val="zh_TW" w:bidi="zh_TW"/>
        </w:rPr>
        <w:t>對以色列的講論：</w:t>
      </w:r>
      <w:r>
        <w:rPr>
          <w:lang w:val="zh_TW" w:bidi="zh_TW"/>
        </w:rPr>
        <w:t>二十四章1至28節</w:t>
      </w:r>
    </w:p>
    <w:p>
      <w:pPr/>
      <w:r>
        <w:rPr>
          <w:lang w:val="zh_TW" w:bidi="zh_TW"/>
        </w:rPr>
      </w:r>
      <w:r>
        <w:rPr>
          <w:lang w:val="zh_TW" w:bidi="zh_TW"/>
        </w:rPr>
        <w:t>這篇講論以在示劍更新立約作結（</w:t>
      </w:r>
      <w:r>
        <w:rPr>
          <w:lang w:val="zh_TW" w:bidi="zh_TW"/>
        </w:rPr>
        <w:t>書24:1</w:t>
      </w:r>
      <w:r>
        <w:rPr>
          <w:lang w:val="zh_TW" w:bidi="zh_TW"/>
        </w:rPr>
        <w:t>、</w:t>
      </w:r>
      <w:r>
        <w:rPr>
          <w:lang w:val="zh_TW" w:bidi="zh_TW"/>
        </w:rPr>
        <w:t>25–28</w:t>
      </w:r>
      <w:r>
        <w:rPr>
          <w:lang w:val="zh_TW" w:bidi="zh_TW"/>
        </w:rPr>
        <w:t>；參</w:t>
      </w:r>
      <w:r>
        <w:rPr>
          <w:lang w:val="zh_TW" w:bidi="zh_TW"/>
        </w:rPr>
        <w:t>8:30–35</w:t>
      </w:r>
      <w:r>
        <w:rPr>
          <w:lang w:val="zh_TW" w:bidi="zh_TW"/>
        </w:rPr>
        <w:t>）。在古代近東，定立條約（約）時，習慣會先簡要回顧立約雙方之間的歷史關係。約書亞因此回顧了以色列的歷史，從族長時期直到他們這一代，包括：族長時期（</w:t>
      </w:r>
      <w:r>
        <w:rPr>
          <w:lang w:val="zh_TW" w:bidi="zh_TW"/>
        </w:rPr>
        <w:t>24:2–4</w:t>
      </w:r>
      <w:r>
        <w:rPr>
          <w:lang w:val="zh_TW" w:bidi="zh_TW"/>
        </w:rPr>
        <w:t>）、出埃及時期（</w:t>
      </w:r>
      <w:r>
        <w:rPr>
          <w:lang w:val="zh_TW" w:bidi="zh_TW"/>
        </w:rPr>
        <w:t>5–7</w:t>
      </w:r>
      <w:r>
        <w:rPr>
          <w:lang w:val="zh_TW" w:bidi="zh_TW"/>
        </w:rPr>
        <w:t>節），以及征服時期（</w:t>
      </w:r>
      <w:r>
        <w:rPr>
          <w:lang w:val="zh_TW" w:bidi="zh_TW"/>
        </w:rPr>
        <w:t>8–13</w:t>
      </w:r>
      <w:r>
        <w:rPr>
          <w:lang w:val="zh_TW" w:bidi="zh_TW"/>
        </w:rPr>
        <w:t>節）。</w:t>
      </w:r>
    </w:p>
    <w:p>
      <w:pPr/>
      <w:r>
        <w:rPr>
          <w:lang w:val="zh_TW" w:bidi="zh_TW"/>
        </w:rPr>
      </w:r>
      <w:r>
        <w:rPr>
          <w:lang w:val="zh_TW" w:bidi="zh_TW"/>
        </w:rPr>
        <w:t>他們清楚看見耶和華的良善、同在與信實。耶和華同時也要求祂的百姓以「忠心」來回應，這忠心表現在全然歸向祂，不容任何形式的拜偶像（</w:t>
      </w:r>
      <w:r>
        <w:rPr>
          <w:lang w:val="zh_TW" w:bidi="zh_TW"/>
        </w:rPr>
        <w:t>書24:14–15</w:t>
      </w:r>
      <w:r>
        <w:rPr>
          <w:lang w:val="zh_TW" w:bidi="zh_TW"/>
        </w:rPr>
        <w:t>）。約書亞作為一家之主，立志要忠於耶和華（</w:t>
      </w:r>
      <w:r>
        <w:rPr>
          <w:lang w:val="zh_TW" w:bidi="zh_TW"/>
        </w:rPr>
        <w:t>15</w:t>
      </w:r>
      <w:r>
        <w:rPr>
          <w:lang w:val="zh_TW" w:bidi="zh_TW"/>
        </w:rPr>
        <w:t>節）。百姓隨即回應，述說自己為何要忠於耶和華的理由（</w:t>
      </w:r>
      <w:r>
        <w:rPr>
          <w:lang w:val="zh_TW" w:bidi="zh_TW"/>
        </w:rPr>
        <w:t>16–18</w:t>
      </w:r>
      <w:r>
        <w:rPr>
          <w:lang w:val="zh_TW" w:bidi="zh_TW"/>
        </w:rPr>
        <w:t>節）。然而，約書亞進一步要求他們作出更深的承諾，他質詢他們口中的宣認是否真實（</w:t>
      </w:r>
      <w:r>
        <w:rPr>
          <w:lang w:val="zh_TW" w:bidi="zh_TW"/>
        </w:rPr>
        <w:t>19–20</w:t>
      </w:r>
      <w:r>
        <w:rPr>
          <w:lang w:val="zh_TW" w:bidi="zh_TW"/>
        </w:rPr>
        <w:t>節），接著記錄他們所立的誓言，並立起一塊作證的石頭，作為對他們的見證（</w:t>
      </w:r>
      <w:r>
        <w:rPr>
          <w:lang w:val="zh_TW" w:bidi="zh_TW"/>
        </w:rPr>
        <w:t>25–27</w:t>
      </w:r>
      <w:r>
        <w:rPr>
          <w:lang w:val="zh_TW" w:bidi="zh_TW"/>
        </w:rPr>
        <w:t>節）。</w:t>
      </w:r>
    </w:p>
    <w:p>
      <w:pPr/>
      <w:r>
        <w:rPr>
          <w:lang w:val="zh_TW" w:bidi="zh_TW"/>
        </w:rPr>
      </w:r>
      <w:r>
        <w:rPr>
          <w:lang w:val="zh_TW" w:bidi="zh_TW"/>
        </w:rPr>
        <w:t>一個時代的終結：</w:t>
      </w:r>
      <w:r>
        <w:rPr>
          <w:lang w:val="zh_TW" w:bidi="zh_TW"/>
        </w:rPr>
        <w:t>二十四章29至33節</w:t>
      </w:r>
    </w:p>
    <w:p>
      <w:pPr/>
      <w:r>
        <w:rPr>
          <w:lang w:val="zh_TW" w:bidi="zh_TW"/>
        </w:rPr>
      </w:r>
      <w:r>
        <w:rPr>
          <w:lang w:val="zh_TW" w:bidi="zh_TW"/>
        </w:rPr>
        <w:t>本卷書以提到摩西的死作為開始（</w:t>
      </w:r>
      <w:r>
        <w:rPr>
          <w:lang w:val="zh_TW" w:bidi="zh_TW"/>
        </w:rPr>
        <w:t>1:1–2</w:t>
      </w:r>
      <w:r>
        <w:rPr>
          <w:lang w:val="zh_TW" w:bidi="zh_TW"/>
        </w:rPr>
        <w:t>），並以約書亞的死與安葬（</w:t>
      </w:r>
      <w:r>
        <w:rPr>
          <w:lang w:val="zh_TW" w:bidi="zh_TW"/>
        </w:rPr>
        <w:t>24:29–30</w:t>
      </w:r>
      <w:r>
        <w:rPr>
          <w:lang w:val="zh_TW" w:bidi="zh_TW"/>
        </w:rPr>
        <w:t>），以及大祭司以利亞撒的死（</w:t>
      </w:r>
      <w:r>
        <w:rPr>
          <w:lang w:val="zh_TW" w:bidi="zh_TW"/>
        </w:rPr>
        <w:t>33</w:t>
      </w:r>
      <w:r>
        <w:rPr>
          <w:lang w:val="zh_TW" w:bidi="zh_TW"/>
        </w:rPr>
        <w:t>節）作為結束。這標誌著一個時代的終結。約瑟骸骨安葬（</w:t>
      </w:r>
      <w:r>
        <w:rPr>
          <w:lang w:val="zh_TW" w:bidi="zh_TW"/>
        </w:rPr>
        <w:t>書24:32</w:t>
      </w:r>
      <w:r>
        <w:rPr>
          <w:lang w:val="zh_TW" w:bidi="zh_TW"/>
        </w:rPr>
        <w:t>；參</w:t>
      </w:r>
      <w:r>
        <w:rPr>
          <w:lang w:val="zh_TW" w:bidi="zh_TW"/>
        </w:rPr>
        <w:t>創50:25</w:t>
      </w:r>
      <w:r>
        <w:rPr>
          <w:lang w:val="zh_TW" w:bidi="zh_TW"/>
        </w:rPr>
        <w:t>；</w:t>
      </w:r>
      <w:r>
        <w:rPr>
          <w:lang w:val="zh_TW" w:bidi="zh_TW"/>
        </w:rPr>
        <w:t>出13:19</w:t>
      </w:r>
      <w:r>
        <w:rPr>
          <w:lang w:val="zh_TW" w:bidi="zh_TW"/>
        </w:rPr>
        <w:t>）在雅各所買的那塊地中（</w:t>
      </w:r>
      <w:r>
        <w:rPr>
          <w:lang w:val="zh_TW" w:bidi="zh_TW"/>
        </w:rPr>
        <w:t>創33:19</w:t>
      </w:r>
      <w:r>
        <w:rPr>
          <w:lang w:val="zh_TW" w:bidi="zh_TW"/>
        </w:rPr>
        <w:t>），將摩西與約書亞時期所承載的盼望連結在一起。</w:t>
      </w:r>
    </w:p>
    <w:p>
      <w:pPr/>
      <w:r>
        <w:rPr>
          <w:lang w:val="zh_TW" w:bidi="zh_TW"/>
        </w:rPr>
      </w:r>
      <w:r>
        <w:rPr>
          <w:i/>
          <w:lang w:val="zh_TW" w:bidi="zh_TW"/>
        </w:rPr>
        <w:t>另見</w:t>
      </w:r>
      <w:r>
        <w:rPr>
          <w:lang w:val="zh_TW" w:bidi="zh_TW"/>
        </w:rPr>
        <w:t>逃城；</w:t>
      </w:r>
      <w:r>
        <w:rPr>
          <w:lang w:val="zh_TW" w:bidi="zh_TW"/>
        </w:rPr>
        <w:t>征服與土地分配；</w:t>
      </w:r>
      <w:r>
        <w:rPr>
          <w:lang w:val="zh_TW" w:bidi="zh_TW"/>
        </w:rPr>
        <w:t>以色列的歷史；</w:t>
      </w:r>
      <w:r>
        <w:rPr>
          <w:lang w:val="zh_TW" w:bidi="zh_TW"/>
        </w:rPr>
        <w:t>約書亞（人物）#1；</w:t>
      </w:r>
      <w:r>
        <w:rPr>
          <w:lang w:val="zh_TW" w:bidi="zh_TW"/>
        </w:rPr>
        <w:t>利未人的城</w:t>
      </w:r>
      <w:r>
        <w:rPr>
          <w:lang w:val="zh_TW" w:bidi="zh_TW"/>
        </w:rPr>
        <w:t>。</w:t>
      </w:r>
      <w:r>
        <w:rPr>
          <w:lang w:val="zh_TW" w:bidi="zh_TW"/>
        </w:rPr>
      </w:r>
      <w:r>
        <w:rPr>
          <w:lang w:val="zh_TW" w:bidi="zh_TW"/>
        </w:rPr>
      </w:r>
    </w:p>
    <w:p>
      <w:pPr/>
      <w:r>
        <w:rPr>
          <w:lang w:val="zh_TW" w:bidi="zh_TW"/>
        </w:rPr>
      </w:r>
    </w:p>
    <w:p>
      <w:pPr>
        <w:pStyle w:val="Heading2"/>
      </w:pPr>
      <w:r>
        <w:rPr>
          <w:lang w:val="zh_TW" w:bidi="zh_TW"/>
        </w:rPr>
        <w:t>約坍</w:t>
      </w:r>
      <w:r>
        <w:rPr>
          <w:lang w:val="zh_TW" w:bidi="zh_TW"/>
        </w:rPr>
      </w:r>
    </w:p>
    <w:p>
      <w:pPr/>
      <w:r>
        <w:rPr>
          <w:lang w:val="zh_TW" w:bidi="zh_TW"/>
        </w:rPr>
      </w:r>
      <w:r>
        <w:rPr>
          <w:lang w:val="zh_TW" w:bidi="zh_TW"/>
        </w:rPr>
        <w:t>希伯的兒子，法勒的弟弟。許多阿拉伯族群都是他的後裔（</w:t>
      </w:r>
      <w:r>
        <w:rPr>
          <w:lang w:val="zh_TW" w:bidi="zh_TW"/>
        </w:rPr>
        <w:t>創10:25–29</w:t>
      </w:r>
      <w:r>
        <w:rPr>
          <w:lang w:val="zh_TW" w:bidi="zh_TW"/>
        </w:rPr>
        <w:t>；</w:t>
      </w:r>
      <w:r>
        <w:rPr>
          <w:lang w:val="zh_TW" w:bidi="zh_TW"/>
        </w:rPr>
        <w:t>代上1:19–23</w:t>
      </w:r>
      <w:r>
        <w:rPr>
          <w:lang w:val="zh_TW" w:bidi="zh_TW"/>
        </w:rPr>
        <w:t>）。</w:t>
      </w:r>
      <w:r>
        <w:rPr>
          <w:lang w:val="zh_TW" w:bidi="zh_TW"/>
        </w:rPr>
      </w:r>
      <w:r>
        <w:rPr>
          <w:lang w:val="zh_TW" w:bidi="zh_TW"/>
        </w:rPr>
      </w:r>
    </w:p>
    <w:p>
      <w:pPr/>
      <w:r>
        <w:rPr>
          <w:lang w:val="zh_TW" w:bidi="zh_TW"/>
        </w:rPr>
      </w:r>
    </w:p>
    <w:p>
      <w:pPr>
        <w:pStyle w:val="Heading2"/>
      </w:pPr>
      <w:r>
        <w:rPr>
          <w:lang w:val="zh_TW" w:bidi="zh_TW"/>
        </w:rPr>
        <w:t>約西</w:t>
      </w:r>
      <w:r>
        <w:rPr>
          <w:lang w:val="zh_TW" w:bidi="zh_TW"/>
        </w:rPr>
      </w:r>
    </w:p>
    <w:p>
      <w:pPr>
        <w:pStyle w:val="ListNumber"/>
        <w:numPr>
          <w:ilvl w:val="0"/>
          <w:numId w:val="19"/>
        </w:numPr>
        <w:spacing w:line="240" w:lineRule="auto"/>
        <w:ind w:left="720"/>
      </w:pPr>
      <w:r>
        <w:rPr>
          <w:lang w:val="zh_TW" w:bidi="zh_TW"/>
        </w:rPr>
      </w:r>
      <w:r>
        <w:rPr>
          <w:lang w:val="zh_TW" w:bidi="zh_TW"/>
        </w:rPr>
        <w:t>約瑟、馬利亞的歌的另一種音譯，在</w:t>
      </w:r>
      <w:r>
        <w:rPr>
          <w:lang w:val="zh_TW" w:bidi="zh_TW"/>
        </w:rPr>
        <w:t>馬可福音六章3節</w:t>
      </w:r>
      <w:r>
        <w:rPr>
          <w:lang w:val="zh_TW" w:bidi="zh_TW"/>
        </w:rPr>
        <w:t>。</w:t>
      </w:r>
      <w:r>
        <w:rPr>
          <w:i/>
          <w:lang w:val="zh_TW" w:bidi="zh_TW"/>
        </w:rPr>
        <w:t>見</w:t>
      </w:r>
      <w:r>
        <w:rPr>
          <w:lang w:val="zh_TW" w:bidi="zh_TW"/>
        </w:rPr>
        <w:t>約瑟#7</w:t>
      </w:r>
      <w:r>
        <w:rPr>
          <w:lang w:val="zh_TW" w:bidi="zh_TW"/>
        </w:rPr>
        <w:t>。</w:t>
      </w:r>
    </w:p>
    <w:p>
      <w:pPr>
        <w:pStyle w:val="ListNumber"/>
        <w:spacing w:line="240" w:lineRule="auto"/>
        <w:ind w:left="720"/>
      </w:pPr>
      <w:r>
        <w:rPr>
          <w:lang w:val="zh_TW" w:bidi="zh_TW"/>
        </w:rPr>
      </w:r>
      <w:r>
        <w:rPr>
          <w:lang w:val="zh_TW" w:bidi="zh_TW"/>
        </w:rPr>
        <w:t>和合本常譯為約瑟。他在</w:t>
      </w:r>
      <w:r>
        <w:rPr>
          <w:lang w:val="zh_TW" w:bidi="zh_TW"/>
        </w:rPr>
        <w:t>使徒行傳四章36節</w:t>
      </w:r>
      <w:r>
        <w:rPr>
          <w:lang w:val="zh_TW" w:bidi="zh_TW"/>
        </w:rPr>
        <w:t>中也被稱為巴拿巴。</w:t>
      </w:r>
      <w:r>
        <w:rPr>
          <w:i/>
          <w:lang w:val="zh_TW" w:bidi="zh_TW"/>
        </w:rPr>
        <w:t>見</w:t>
      </w:r>
      <w:r>
        <w:rPr>
          <w:lang w:val="zh_TW" w:bidi="zh_TW"/>
        </w:rPr>
        <w:t>巴拿巴</w:t>
      </w:r>
      <w:r>
        <w:rPr>
          <w:lang w:val="zh_TW" w:bidi="zh_TW"/>
        </w:rPr>
        <w:t>。</w:t>
      </w:r>
      <w:r>
        <w:rPr>
          <w:lang w:val="zh_TW" w:bidi="zh_TW"/>
        </w:rPr>
      </w:r>
      <w:r>
        <w:rPr>
          <w:lang w:val="zh_TW" w:bidi="zh_TW"/>
        </w:rPr>
      </w:r>
    </w:p>
    <w:p>
      <w:pPr/>
      <w:r>
        <w:rPr>
          <w:lang w:val="zh_TW" w:bidi="zh_TW"/>
        </w:rPr>
      </w:r>
    </w:p>
    <w:p>
      <w:pPr>
        <w:pStyle w:val="Heading2"/>
      </w:pPr>
      <w:r>
        <w:rPr>
          <w:lang w:val="zh_TW" w:bidi="zh_TW"/>
        </w:rPr>
        <w:t>約/遺囑（Testament）</w:t>
      </w:r>
      <w:r>
        <w:rPr>
          <w:lang w:val="zh_TW" w:bidi="zh_TW"/>
        </w:rPr>
      </w:r>
    </w:p>
    <w:p>
      <w:pPr/>
      <w:r>
        <w:rPr>
          <w:lang w:val="zh_TW" w:bidi="zh_TW"/>
        </w:rPr>
      </w:r>
      <w:r>
        <w:rPr>
          <w:lang w:val="zh_TW" w:bidi="zh_TW"/>
        </w:rPr>
        <w:t>約（testament，又譯遺囑）是基督徒用來描述神與祂子民立約關係的詞語。在聖經中，核心概念其實是「約（covenant）」，就是神所設立、具有約束力的應許或承諾。舊約聖經描述神與以色列所立的約；新約聖經則描述神藉著耶穌基督所設立的新約。</w:t>
      </w:r>
      <w:r>
        <w:rPr>
          <w:i/>
          <w:lang w:val="zh_TW" w:bidi="zh_TW"/>
        </w:rPr>
        <w:t>約（testament）</w:t>
      </w:r>
      <w:r>
        <w:rPr>
          <w:lang w:val="zh_TW" w:bidi="zh_TW"/>
        </w:rPr>
        <w:t>這個詞主要出現在</w:t>
      </w:r>
      <w:r>
        <w:rPr>
          <w:i/>
          <w:lang w:val="zh_TW" w:bidi="zh_TW"/>
        </w:rPr>
        <w:t>舊約聖經（Old Testament）</w:t>
      </w:r>
      <w:r>
        <w:rPr>
          <w:lang w:val="zh_TW" w:bidi="zh_TW"/>
        </w:rPr>
        <w:t>和</w:t>
      </w:r>
      <w:r>
        <w:rPr>
          <w:i/>
          <w:lang w:val="zh_TW" w:bidi="zh_TW"/>
        </w:rPr>
        <w:t>新約聖經（New Testament）</w:t>
      </w:r>
      <w:r>
        <w:rPr>
          <w:lang w:val="zh_TW" w:bidi="zh_TW"/>
        </w:rPr>
        <w:t>這兩個傳統名稱中。</w:t>
      </w:r>
    </w:p>
    <w:p>
      <w:pPr/>
      <w:r>
        <w:rPr>
          <w:lang w:val="zh_TW" w:bidi="zh_TW"/>
        </w:rPr>
      </w:r>
      <w:r>
        <w:rPr>
          <w:lang w:val="zh_TW" w:bidi="zh_TW"/>
        </w:rPr>
        <w:t>譯為「約（testament）」的希臘文字是diathēkē。這個詞在日常希臘文中可以是指「遺囑」，即一份在人死後才生效的法律文件。然而在聖經裡，</w:t>
      </w:r>
      <w:r>
        <w:rPr>
          <w:i/>
          <w:lang w:val="zh_TW" w:bidi="zh_TW"/>
        </w:rPr>
        <w:t>diathēkē</w:t>
      </w:r>
      <w:r>
        <w:rPr>
          <w:lang w:val="zh_TW" w:bidi="zh_TW"/>
        </w:rPr>
        <w:t>通常是指「約」，是對應希伯來文中表示具有約束力之關係或應許的詞語。</w:t>
      </w:r>
    </w:p>
    <w:p>
      <w:pPr/>
      <w:r>
        <w:rPr>
          <w:lang w:val="zh_TW" w:bidi="zh_TW"/>
        </w:rPr>
      </w:r>
      <w:r>
        <w:rPr>
          <w:lang w:val="zh_TW" w:bidi="zh_TW"/>
        </w:rPr>
        <w:t>在新約聖經的少數經文中（特別是在希伯來書裡），「遺囑」這個意思則有助於說明神的約的某些特點。這種法律上的意義突顯了三個重要觀念：</w:t>
      </w:r>
    </w:p>
    <w:p>
      <w:pPr>
        <w:pStyle w:val="ListNumber"/>
        <w:numPr>
          <w:ilvl w:val="0"/>
          <w:numId w:val="20"/>
        </w:numPr>
        <w:spacing w:line="240" w:lineRule="auto"/>
        <w:ind w:left="720"/>
      </w:pPr>
      <w:r>
        <w:rPr>
          <w:lang w:val="zh_TW" w:bidi="zh_TW"/>
        </w:rPr>
      </w:r>
      <w:r>
        <w:rPr>
          <w:lang w:val="zh_TW" w:bidi="zh_TW"/>
        </w:rPr>
        <w:t>遺囑不是經過協商而訂立的。協議是由雙方共同商定條款；遺囑則由一方單獨訂立條款。</w:t>
      </w:r>
    </w:p>
    <w:p>
      <w:pPr>
        <w:pStyle w:val="ListNumber"/>
        <w:spacing w:line="240" w:lineRule="auto"/>
        <w:ind w:left="720"/>
      </w:pPr>
      <w:r>
        <w:rPr>
          <w:lang w:val="zh_TW" w:bidi="zh_TW"/>
        </w:rPr>
      </w:r>
      <w:r>
        <w:rPr>
          <w:lang w:val="zh_TW" w:bidi="zh_TW"/>
        </w:rPr>
        <w:t>遺囑只有在立遺囑的人死後才會生效。</w:t>
      </w:r>
    </w:p>
    <w:p>
      <w:pPr>
        <w:pStyle w:val="ListNumber"/>
        <w:spacing w:line="240" w:lineRule="auto"/>
        <w:ind w:left="720"/>
      </w:pPr>
      <w:r>
        <w:rPr>
          <w:lang w:val="zh_TW" w:bidi="zh_TW"/>
        </w:rPr>
      </w:r>
      <w:r>
        <w:rPr>
          <w:lang w:val="zh_TW" w:bidi="zh_TW"/>
        </w:rPr>
        <w:t>遺囑一經確立，就不能更改。</w:t>
      </w:r>
    </w:p>
    <w:p>
      <w:pPr/>
      <w:r>
        <w:rPr>
          <w:lang w:val="zh_TW" w:bidi="zh_TW"/>
        </w:rPr>
      </w:r>
      <w:r>
        <w:rPr>
          <w:lang w:val="zh_TW" w:bidi="zh_TW"/>
        </w:rPr>
        <w:t>當譯者把舊約聖經譯成希臘文時，他們通常選</w:t>
      </w:r>
      <w:r>
        <w:rPr>
          <w:i/>
          <w:lang w:val="zh_TW" w:bidi="zh_TW"/>
        </w:rPr>
        <w:t>diathēkē</w:t>
      </w:r>
      <w:r>
        <w:rPr>
          <w:lang w:val="zh_TW" w:bidi="zh_TW"/>
        </w:rPr>
        <w:t>來翻譯希伯來文中表示「約（covenant）」的詞語。另一個希臘文字</w:t>
      </w:r>
      <w:r>
        <w:rPr>
          <w:i/>
          <w:lang w:val="zh_TW" w:bidi="zh_TW"/>
        </w:rPr>
        <w:t>synthēkē</w:t>
      </w:r>
      <w:r>
        <w:rPr>
          <w:lang w:val="zh_TW" w:bidi="zh_TW"/>
        </w:rPr>
        <w:t>也可以表示協議，但這個詞往往強調雙方透過協商而達成的約定，或平等雙方共同承擔的義務。</w:t>
      </w:r>
    </w:p>
    <w:p>
      <w:pPr/>
      <w:r>
        <w:rPr>
          <w:lang w:val="zh_TW" w:bidi="zh_TW"/>
        </w:rPr>
      </w:r>
      <w:r>
        <w:rPr>
          <w:i/>
          <w:lang w:val="zh_TW" w:bidi="zh_TW"/>
        </w:rPr>
        <w:t>diathēkē</w:t>
      </w:r>
      <w:r>
        <w:rPr>
          <w:lang w:val="zh_TW" w:bidi="zh_TW"/>
        </w:rPr>
        <w:t>這個詞語的用法較為廣泛，可以用來指各種類型的協議。希臘文舊約聖經不但使用這個詞指神與祂百姓所立的約，也用它指人與人之間所立的約。</w:t>
      </w:r>
    </w:p>
    <w:p>
      <w:pPr/>
      <w:r>
        <w:rPr>
          <w:lang w:val="zh_TW" w:bidi="zh_TW"/>
        </w:rPr>
      </w:r>
      <w:r>
        <w:rPr>
          <w:lang w:val="zh_TW" w:bidi="zh_TW"/>
        </w:rPr>
        <w:t>其中有些約是由較弱的一方主動提出的，例如與約書亞所立的約（</w:t>
      </w:r>
      <w:r>
        <w:rPr>
          <w:lang w:val="zh_TW" w:bidi="zh_TW"/>
        </w:rPr>
        <w:t>書9:6</w:t>
      </w:r>
      <w:r>
        <w:rPr>
          <w:lang w:val="zh_TW" w:bidi="zh_TW"/>
        </w:rPr>
        <w:t>）。另一些則明顯是雙方共同達成的協議，例如以撒與亞比米勒所立的約（</w:t>
      </w:r>
      <w:r>
        <w:rPr>
          <w:lang w:val="zh_TW" w:bidi="zh_TW"/>
        </w:rPr>
        <w:t>創26:28</w:t>
      </w:r>
      <w:r>
        <w:rPr>
          <w:lang w:val="zh_TW" w:bidi="zh_TW"/>
        </w:rPr>
        <w:t>）。</w:t>
      </w:r>
    </w:p>
    <w:p>
      <w:pPr/>
      <w:r>
        <w:rPr>
          <w:lang w:val="zh_TW" w:bidi="zh_TW"/>
        </w:rPr>
      </w:r>
      <w:r>
        <w:rPr>
          <w:lang w:val="zh_TW" w:bidi="zh_TW"/>
        </w:rPr>
        <w:t>因此，使用</w:t>
      </w:r>
      <w:r>
        <w:rPr>
          <w:i/>
          <w:lang w:val="zh_TW" w:bidi="zh_TW"/>
        </w:rPr>
        <w:t>diathēkē</w:t>
      </w:r>
      <w:r>
        <w:rPr>
          <w:lang w:val="zh_TW" w:bidi="zh_TW"/>
        </w:rPr>
        <w:t>並不表示否定雙方的責任。相反，這個希臘文字的涵義十分廣泛，足以表達希伯來聖經中各種類型的立約關係。</w:t>
      </w:r>
    </w:p>
    <w:p>
      <w:pPr/>
      <w:r>
        <w:rPr>
          <w:lang w:val="zh_TW" w:bidi="zh_TW"/>
        </w:rPr>
      </w:r>
      <w:r>
        <w:rPr>
          <w:lang w:val="zh_TW" w:bidi="zh_TW"/>
        </w:rPr>
        <w:t>新約聖經的作者也從聖經選用這個詞看見了更深的含義。他們明白，正如遺囑必須在立遺囑的人死後才會生效，神與祂子民所立的新約也是藉著耶穌的死而生效（</w:t>
      </w:r>
      <w:r>
        <w:rPr>
          <w:lang w:val="zh_TW" w:bidi="zh_TW"/>
        </w:rPr>
        <w:t>來9:15–22</w:t>
      </w:r>
      <w:r>
        <w:rPr>
          <w:lang w:val="zh_TW" w:bidi="zh_TW"/>
        </w:rPr>
        <w:t>；參</w:t>
      </w:r>
      <w:r>
        <w:rPr>
          <w:lang w:val="zh_TW" w:bidi="zh_TW"/>
        </w:rPr>
        <w:t>林前11:25</w:t>
      </w:r>
      <w:r>
        <w:rPr>
          <w:lang w:val="zh_TW" w:bidi="zh_TW"/>
        </w:rPr>
        <w:t>；</w:t>
      </w:r>
      <w:r>
        <w:rPr>
          <w:lang w:val="zh_TW" w:bidi="zh_TW"/>
        </w:rPr>
        <w:t>路22:20</w:t>
      </w:r>
      <w:r>
        <w:rPr>
          <w:lang w:val="zh_TW" w:bidi="zh_TW"/>
        </w:rPr>
        <w:t>）。</w:t>
      </w:r>
    </w:p>
    <w:p>
      <w:pPr/>
      <w:r>
        <w:rPr>
          <w:lang w:val="zh_TW" w:bidi="zh_TW"/>
        </w:rPr>
      </w:r>
      <w:r>
        <w:rPr>
          <w:i/>
          <w:lang w:val="zh_TW" w:bidi="zh_TW"/>
        </w:rPr>
        <w:t>另見</w:t>
      </w:r>
      <w:r>
        <w:rPr>
          <w:lang w:val="zh_TW" w:bidi="zh_TW"/>
        </w:rPr>
        <w:t xml:space="preserve"> </w:t>
      </w:r>
      <w:r>
        <w:rPr>
          <w:lang w:val="zh_TW" w:bidi="zh_TW"/>
        </w:rPr>
        <w:t>約</w:t>
      </w:r>
      <w:r>
        <w:rPr>
          <w:lang w:val="zh_TW" w:bidi="zh_TW"/>
        </w:rPr>
        <w:t>；</w:t>
      </w:r>
      <w:r>
        <w:rPr>
          <w:lang w:val="zh_TW" w:bidi="zh_TW"/>
        </w:rPr>
        <w:t>新約</w:t>
      </w:r>
      <w:r>
        <w:rPr>
          <w:lang w:val="zh_TW" w:bidi="zh_TW"/>
        </w:rPr>
        <w:t>。</w:t>
      </w:r>
      <w:r>
        <w:rPr>
          <w:lang w:val="zh_TW" w:bidi="zh_TW"/>
        </w:rPr>
      </w:r>
      <w:r>
        <w:rPr>
          <w:lang w:val="zh_TW" w:bidi="zh_TW"/>
        </w:rPr>
      </w:r>
    </w:p>
    <w:p>
      <w:pPr/>
      <w:r>
        <w:rPr>
          <w:lang w:val="zh_TW" w:bidi="zh_TW"/>
        </w:rPr>
      </w:r>
    </w:p>
    <w:p>
      <w:pPr>
        <w:pStyle w:val="Heading2"/>
      </w:pPr>
      <w:r>
        <w:rPr>
          <w:lang w:val="zh_TW" w:bidi="zh_TW"/>
        </w:rPr>
        <w:t>月亮</w:t>
      </w:r>
      <w:r>
        <w:rPr>
          <w:lang w:val="zh_TW" w:bidi="zh_TW"/>
        </w:rPr>
      </w:r>
    </w:p>
    <w:p>
      <w:pPr/>
      <w:r>
        <w:rPr>
          <w:lang w:val="zh_TW" w:bidi="zh_TW"/>
        </w:rPr>
      </w:r>
      <w:r>
        <w:rPr>
          <w:lang w:val="zh_TW" w:bidi="zh_TW"/>
        </w:rPr>
        <w:t>天空中的小光（</w:t>
      </w:r>
      <w:r>
        <w:rPr>
          <w:lang w:val="zh_TW" w:bidi="zh_TW"/>
        </w:rPr>
        <w:t>創1:16</w:t>
      </w:r>
      <w:r>
        <w:rPr>
          <w:lang w:val="zh_TW" w:bidi="zh_TW"/>
        </w:rPr>
        <w:t>）。許多閃族語言使用與希伯來文相同的詞來表示月亮。在希伯來文舊約聖經的三段經文中，月光與日頭常用作對比（</w:t>
      </w:r>
      <w:r>
        <w:rPr>
          <w:lang w:val="zh_TW" w:bidi="zh_TW"/>
        </w:rPr>
        <w:t>歌6:10</w:t>
      </w:r>
      <w:r>
        <w:rPr>
          <w:lang w:val="zh_TW" w:bidi="zh_TW"/>
        </w:rPr>
        <w:t>；</w:t>
      </w:r>
      <w:r>
        <w:rPr>
          <w:lang w:val="zh_TW" w:bidi="zh_TW"/>
        </w:rPr>
        <w:t>賽24:23</w:t>
      </w:r>
      <w:r>
        <w:rPr>
          <w:lang w:val="zh_TW" w:bidi="zh_TW"/>
        </w:rPr>
        <w:t>，</w:t>
      </w:r>
      <w:r>
        <w:rPr>
          <w:lang w:val="zh_TW" w:bidi="zh_TW"/>
        </w:rPr>
        <w:t>30:26</w:t>
      </w:r>
      <w:r>
        <w:rPr>
          <w:lang w:val="zh_TW" w:bidi="zh_TW"/>
        </w:rPr>
        <w:t>）。另一個術語「月牙」在其它語言中使用，如亞蘭文和阿拉伯語，「月牙圈」也在聖經當中提到過（</w:t>
      </w:r>
      <w:r>
        <w:rPr>
          <w:lang w:val="zh_TW" w:bidi="zh_TW"/>
        </w:rPr>
        <w:t>士8:21、26</w:t>
      </w:r>
      <w:r>
        <w:rPr>
          <w:lang w:val="zh_TW" w:bidi="zh_TW"/>
        </w:rPr>
        <w:t>；</w:t>
      </w:r>
      <w:r>
        <w:rPr>
          <w:lang w:val="zh_TW" w:bidi="zh_TW"/>
        </w:rPr>
        <w:t>賽3:18</w:t>
      </w:r>
      <w:r>
        <w:rPr>
          <w:lang w:val="zh_TW" w:bidi="zh_TW"/>
        </w:rPr>
        <w:t>）。</w:t>
      </w:r>
    </w:p>
    <w:p>
      <w:pPr/>
      <w:r>
        <w:rPr>
          <w:lang w:val="zh_TW" w:bidi="zh_TW"/>
        </w:rPr>
      </w:r>
      <w:r>
        <w:rPr>
          <w:lang w:val="zh_TW" w:bidi="zh_TW"/>
        </w:rPr>
        <w:t>在創造的記載中，關於兩個光體的功能，有這樣的說法：「</w:t>
      </w:r>
      <w:r>
        <w:rPr>
          <w:lang w:val="zh_TW" w:bidi="zh_TW"/>
        </w:rPr>
        <w:t>可以分晝夜，作記號，定節令、日子、年歲</w:t>
      </w:r>
      <w:r>
        <w:rPr>
          <w:lang w:val="zh_TW" w:bidi="zh_TW"/>
        </w:rPr>
        <w:t>」（</w:t>
      </w:r>
      <w:r>
        <w:rPr>
          <w:lang w:val="zh_TW" w:bidi="zh_TW"/>
        </w:rPr>
        <w:t>創1:14</w:t>
      </w:r>
      <w:r>
        <w:rPr>
          <w:lang w:val="zh_TW" w:bidi="zh_TW"/>
        </w:rPr>
        <w:t>），也就是說，「時間」是由它們的運行所決定的。基於這個原因，當描述耶和華在創造中偉大的事蹟時，詩人說：「</w:t>
      </w:r>
      <w:r>
        <w:rPr>
          <w:lang w:val="zh_TW" w:bidi="zh_TW"/>
        </w:rPr>
        <w:t>你安置月亮為定節令</w:t>
      </w:r>
      <w:r>
        <w:rPr>
          <w:lang w:val="zh_TW" w:bidi="zh_TW"/>
        </w:rPr>
        <w:t>」（</w:t>
      </w:r>
      <w:r>
        <w:rPr>
          <w:lang w:val="zh_TW" w:bidi="zh_TW"/>
        </w:rPr>
        <w:t>詩104:19</w:t>
      </w:r>
      <w:r>
        <w:rPr>
          <w:lang w:val="zh_TW" w:bidi="zh_TW"/>
        </w:rPr>
        <w:t>）。</w:t>
      </w:r>
    </w:p>
    <w:p>
      <w:pPr/>
      <w:r>
        <w:rPr>
          <w:lang w:val="zh_TW" w:bidi="zh_TW"/>
        </w:rPr>
      </w:r>
      <w:r>
        <w:rPr>
          <w:lang w:val="zh_TW" w:bidi="zh_TW"/>
        </w:rPr>
        <w:t>古代希伯來人的月曆是陰曆（便西拉智訓 43:6–7），月份從新月開始，以特殊的儀式標記（</w:t>
      </w:r>
      <w:r>
        <w:rPr>
          <w:lang w:val="zh_TW" w:bidi="zh_TW"/>
        </w:rPr>
        <w:t>民 10:10</w:t>
      </w:r>
      <w:r>
        <w:rPr>
          <w:lang w:val="zh_TW" w:bidi="zh_TW"/>
        </w:rPr>
        <w:t>，</w:t>
      </w:r>
      <w:r>
        <w:rPr>
          <w:lang w:val="zh_TW" w:bidi="zh_TW"/>
        </w:rPr>
        <w:t>28:11–14</w:t>
      </w:r>
      <w:r>
        <w:rPr>
          <w:lang w:val="zh_TW" w:bidi="zh_TW"/>
        </w:rPr>
        <w:t>；</w:t>
      </w:r>
      <w:r>
        <w:rPr>
          <w:lang w:val="zh_TW" w:bidi="zh_TW"/>
        </w:rPr>
        <w:t>代下 2:4</w:t>
      </w:r>
      <w:r>
        <w:rPr>
          <w:lang w:val="zh_TW" w:bidi="zh_TW"/>
        </w:rPr>
        <w:t>）。兩個重要的節日，逾越節和住棚節，開始於月中，就是月圓時（</w:t>
      </w:r>
      <w:r>
        <w:rPr>
          <w:lang w:val="zh_TW" w:bidi="zh_TW"/>
        </w:rPr>
        <w:t>利 23:5–6</w:t>
      </w:r>
      <w:r>
        <w:rPr>
          <w:lang w:val="zh_TW" w:bidi="zh_TW"/>
        </w:rPr>
        <w:t>；</w:t>
      </w:r>
      <w:r>
        <w:rPr>
          <w:lang w:val="zh_TW" w:bidi="zh_TW"/>
        </w:rPr>
        <w:t>詩 81:3–5</w:t>
      </w:r>
      <w:r>
        <w:rPr>
          <w:lang w:val="zh_TW" w:bidi="zh_TW"/>
        </w:rPr>
        <w:t>；</w:t>
      </w:r>
      <w:r>
        <w:rPr>
          <w:lang w:val="zh_TW" w:bidi="zh_TW"/>
        </w:rPr>
        <w:t>利 23:34</w:t>
      </w:r>
      <w:r>
        <w:rPr>
          <w:lang w:val="zh_TW" w:bidi="zh_TW"/>
        </w:rPr>
        <w:t>）。以七天為一週是二十八天月轉周期的邏輯和為方便而劃分，因此，可以說月亮為數字七的意義提供了基礎。作為推論，第七個月的開始——號角節（</w:t>
      </w:r>
      <w:r>
        <w:rPr>
          <w:lang w:val="zh_TW" w:bidi="zh_TW"/>
        </w:rPr>
        <w:t>利 23:24</w:t>
      </w:r>
      <w:r>
        <w:rPr>
          <w:lang w:val="zh_TW" w:bidi="zh_TW"/>
        </w:rPr>
        <w:t>）——標誌著神聖節期的高潮，也標誌著統治者執政年數的新年和農事的新年（約瑟夫的</w:t>
      </w:r>
      <w:r>
        <w:rPr>
          <w:i/>
          <w:lang w:val="zh_TW" w:bidi="zh_TW"/>
        </w:rPr>
        <w:t>猶太古史記</w:t>
      </w:r>
      <w:r>
        <w:rPr>
          <w:lang w:val="zh_TW" w:bidi="zh_TW"/>
        </w:rPr>
        <w:t xml:space="preserve"> 1.1.3；米示拿，猶太新年（</w:t>
      </w:r>
      <w:r>
        <w:rPr>
          <w:i/>
          <w:lang w:val="zh_TW" w:bidi="zh_TW"/>
        </w:rPr>
        <w:t>Rosh Hashanah）</w:t>
      </w:r>
      <w:r>
        <w:rPr>
          <w:lang w:val="zh_TW" w:bidi="zh_TW"/>
        </w:rPr>
        <w:t>1:1）。</w:t>
      </w:r>
    </w:p>
    <w:p>
      <w:pPr/>
      <w:r>
        <w:rPr>
          <w:lang w:val="zh_TW" w:bidi="zh_TW"/>
        </w:rPr>
      </w:r>
      <w:r>
        <w:rPr>
          <w:lang w:val="zh_TW" w:bidi="zh_TW"/>
        </w:rPr>
        <w:t>創造故事中的一節提到太陽掌管白晝，月亮掌管黑夜（</w:t>
      </w:r>
      <w:r>
        <w:rPr>
          <w:lang w:val="zh_TW" w:bidi="zh_TW"/>
        </w:rPr>
        <w:t>創1:16</w:t>
      </w:r>
      <w:r>
        <w:rPr>
          <w:lang w:val="zh_TW" w:bidi="zh_TW"/>
        </w:rPr>
        <w:t>；比較</w:t>
      </w:r>
      <w:r>
        <w:rPr>
          <w:lang w:val="zh_TW" w:bidi="zh_TW"/>
        </w:rPr>
        <w:t>詩136:9</w:t>
      </w:r>
      <w:r>
        <w:rPr>
          <w:lang w:val="zh_TW" w:bidi="zh_TW"/>
        </w:rPr>
        <w:t>）。在宇宙的領域被建立時，月亮與太陽一起也在創造的總體秩序中被提及（</w:t>
      </w:r>
      <w:r>
        <w:rPr>
          <w:lang w:val="zh_TW" w:bidi="zh_TW"/>
        </w:rPr>
        <w:t>耶31:35</w:t>
      </w:r>
      <w:r>
        <w:rPr>
          <w:lang w:val="zh_TW" w:bidi="zh_TW"/>
        </w:rPr>
        <w:t>）。由此，這些光體象徵著世界秩序的延續（</w:t>
      </w:r>
      <w:r>
        <w:rPr>
          <w:lang w:val="zh_TW" w:bidi="zh_TW"/>
        </w:rPr>
        <w:t>詩72:5</w:t>
      </w:r>
      <w:r>
        <w:rPr>
          <w:lang w:val="zh_TW" w:bidi="zh_TW"/>
        </w:rPr>
        <w:t>；</w:t>
      </w:r>
      <w:r>
        <w:rPr>
          <w:lang w:val="zh_TW" w:bidi="zh_TW"/>
        </w:rPr>
        <w:t>詩89:37–38</w:t>
      </w:r>
      <w:r>
        <w:rPr>
          <w:lang w:val="zh_TW" w:bidi="zh_TW"/>
        </w:rPr>
        <w:t>）。月亮和太陽的變暗是末日創造秩序改變的徵兆（</w:t>
      </w:r>
      <w:r>
        <w:rPr>
          <w:lang w:val="zh_TW" w:bidi="zh_TW"/>
        </w:rPr>
        <w:t>賽13:10</w:t>
      </w:r>
      <w:r>
        <w:rPr>
          <w:lang w:val="zh_TW" w:bidi="zh_TW"/>
        </w:rPr>
        <w:t>；</w:t>
      </w:r>
      <w:r>
        <w:rPr>
          <w:lang w:val="zh_TW" w:bidi="zh_TW"/>
        </w:rPr>
        <w:t>結32:7</w:t>
      </w:r>
      <w:r>
        <w:rPr>
          <w:lang w:val="zh_TW" w:bidi="zh_TW"/>
        </w:rPr>
        <w:t>；</w:t>
      </w:r>
      <w:r>
        <w:rPr>
          <w:lang w:val="zh_TW" w:bidi="zh_TW"/>
        </w:rPr>
        <w:t>珥2:10</w:t>
      </w:r>
      <w:r>
        <w:rPr>
          <w:lang w:val="zh_TW" w:bidi="zh_TW"/>
        </w:rPr>
        <w:t>；</w:t>
      </w:r>
      <w:r>
        <w:rPr>
          <w:lang w:val="zh_TW" w:bidi="zh_TW"/>
        </w:rPr>
        <w:t>哈3:11</w:t>
      </w:r>
      <w:r>
        <w:rPr>
          <w:lang w:val="zh_TW" w:bidi="zh_TW"/>
        </w:rPr>
        <w:t>；</w:t>
      </w:r>
      <w:r>
        <w:rPr>
          <w:lang w:val="zh_TW" w:bidi="zh_TW"/>
        </w:rPr>
        <w:t>太24:29</w:t>
      </w:r>
      <w:r>
        <w:rPr>
          <w:lang w:val="zh_TW" w:bidi="zh_TW"/>
        </w:rPr>
        <w:t>；</w:t>
      </w:r>
      <w:r>
        <w:rPr>
          <w:lang w:val="zh_TW" w:bidi="zh_TW"/>
        </w:rPr>
        <w:t>可13:24</w:t>
      </w:r>
      <w:r>
        <w:rPr>
          <w:lang w:val="zh_TW" w:bidi="zh_TW"/>
        </w:rPr>
        <w:t>；</w:t>
      </w:r>
      <w:r>
        <w:rPr>
          <w:lang w:val="zh_TW" w:bidi="zh_TW"/>
        </w:rPr>
        <w:t>啟6:12</w:t>
      </w:r>
      <w:r>
        <w:rPr>
          <w:lang w:val="zh_TW" w:bidi="zh_TW"/>
        </w:rPr>
        <w:t>；相反的情況在</w:t>
      </w:r>
      <w:r>
        <w:rPr>
          <w:lang w:val="zh_TW" w:bidi="zh_TW"/>
        </w:rPr>
        <w:t>賽30:26</w:t>
      </w:r>
      <w:r>
        <w:rPr>
          <w:lang w:val="zh_TW" w:bidi="zh_TW"/>
        </w:rPr>
        <w:t>中陳述）。</w:t>
      </w:r>
    </w:p>
    <w:p>
      <w:pPr/>
      <w:r>
        <w:rPr>
          <w:lang w:val="zh_TW" w:bidi="zh_TW"/>
        </w:rPr>
      </w:r>
      <w:r>
        <w:rPr>
          <w:lang w:val="zh_TW" w:bidi="zh_TW"/>
        </w:rPr>
        <w:t>由於月亮類似於太陽，它也具有擊打的力量（</w:t>
      </w:r>
      <w:r>
        <w:rPr>
          <w:lang w:val="zh_TW" w:bidi="zh_TW"/>
        </w:rPr>
        <w:t>詩121:6</w:t>
      </w:r>
      <w:r>
        <w:rPr>
          <w:lang w:val="zh_TW" w:bidi="zh_TW"/>
        </w:rPr>
        <w:t>），也會影響田間作物的生長（</w:t>
      </w:r>
      <w:r>
        <w:rPr>
          <w:lang w:val="zh_TW" w:bidi="zh_TW"/>
        </w:rPr>
        <w:t>申33:14</w:t>
      </w:r>
      <w:r>
        <w:rPr>
          <w:lang w:val="zh_TW" w:bidi="zh_TW"/>
        </w:rPr>
        <w:t>）。在申命記中，以色列人被警告不要崇拜月亮和天上的星宿（</w:t>
      </w:r>
      <w:r>
        <w:rPr>
          <w:lang w:val="zh_TW" w:bidi="zh_TW"/>
        </w:rPr>
        <w:t>申4:19</w:t>
      </w:r>
      <w:r>
        <w:rPr>
          <w:lang w:val="zh_TW" w:bidi="zh_TW"/>
        </w:rPr>
        <w:t>，</w:t>
      </w:r>
      <w:r>
        <w:rPr>
          <w:lang w:val="zh_TW" w:bidi="zh_TW"/>
        </w:rPr>
        <w:t>17:3</w:t>
      </w:r>
      <w:r>
        <w:rPr>
          <w:lang w:val="zh_TW" w:bidi="zh_TW"/>
        </w:rPr>
        <w:t>），但這種異族崇拜最終傳入了猶大地的王國中（</w:t>
      </w:r>
      <w:r>
        <w:rPr>
          <w:lang w:val="zh_TW" w:bidi="zh_TW"/>
        </w:rPr>
        <w:t>王下21:3</w:t>
      </w:r>
      <w:r>
        <w:rPr>
          <w:lang w:val="zh_TW" w:bidi="zh_TW"/>
        </w:rPr>
        <w:t>，</w:t>
      </w:r>
      <w:r>
        <w:rPr>
          <w:lang w:val="zh_TW" w:bidi="zh_TW"/>
        </w:rPr>
        <w:t>23:4–5</w:t>
      </w:r>
      <w:r>
        <w:rPr>
          <w:lang w:val="zh_TW" w:bidi="zh_TW"/>
        </w:rPr>
        <w:t>，</w:t>
      </w:r>
      <w:r>
        <w:rPr>
          <w:lang w:val="zh_TW" w:bidi="zh_TW"/>
        </w:rPr>
        <w:t>耶7:18</w:t>
      </w:r>
      <w:r>
        <w:rPr>
          <w:lang w:val="zh_TW" w:bidi="zh_TW"/>
        </w:rPr>
        <w:t>，</w:t>
      </w:r>
      <w:r>
        <w:rPr>
          <w:lang w:val="zh_TW" w:bidi="zh_TW"/>
        </w:rPr>
        <w:t>8:2</w:t>
      </w:r>
      <w:r>
        <w:rPr>
          <w:lang w:val="zh_TW" w:bidi="zh_TW"/>
        </w:rPr>
        <w:t>）。</w:t>
      </w:r>
    </w:p>
    <w:p>
      <w:pPr/>
      <w:r>
        <w:rPr>
          <w:lang w:val="zh_TW" w:bidi="zh_TW"/>
        </w:rPr>
      </w:r>
      <w:r>
        <w:rPr>
          <w:lang w:val="zh_TW" w:bidi="zh_TW"/>
        </w:rPr>
        <w:t>為了精確掌控日曆和節期，以色列人一年中於耶路撒冷七次仔細地守望新月，確保了主要的節期落在正確的日子。公會會在前一個月的最後一天清晨聚集，並派守望者觀察月亮的首次出現。當證據明確時，他們便會神聖又嚴肅地宣佈，這一天成為新月的第一天。從橄欖山開始，火信號便宣告新月的來臨。後來，由於撒馬利亞人在途中設置了假信號，火信號被信使所取代。</w:t>
      </w:r>
    </w:p>
    <w:p>
      <w:pPr/>
      <w:r>
        <w:rPr>
          <w:lang w:val="zh_TW" w:bidi="zh_TW"/>
        </w:rPr>
      </w:r>
      <w:r>
        <w:rPr>
          <w:i/>
          <w:lang w:val="zh_TW" w:bidi="zh_TW"/>
        </w:rPr>
        <w:t>另見</w:t>
      </w:r>
      <w:r>
        <w:rPr>
          <w:lang w:val="zh_TW" w:bidi="zh_TW"/>
        </w:rPr>
        <w:t xml:space="preserve"> </w:t>
      </w:r>
      <w:r>
        <w:rPr>
          <w:lang w:val="zh_TW" w:bidi="zh_TW"/>
        </w:rPr>
        <w:t>天文學</w:t>
      </w:r>
      <w:r>
        <w:rPr>
          <w:lang w:val="zh_TW" w:bidi="zh_TW"/>
        </w:rPr>
        <w:t>，</w:t>
      </w:r>
      <w:r>
        <w:rPr>
          <w:lang w:val="zh_TW" w:bidi="zh_TW"/>
        </w:rPr>
        <w:t>古代與現代曆法</w:t>
      </w:r>
      <w:r>
        <w:rPr>
          <w:lang w:val="zh_TW" w:bidi="zh_TW"/>
        </w:rPr>
        <w:t>，</w:t>
      </w:r>
      <w:r>
        <w:rPr>
          <w:lang w:val="zh_TW" w:bidi="zh_TW"/>
        </w:rPr>
        <w:t>以色列的節期和節日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