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r>
        <w:rPr>
          <w:lang w:val="ar_AE" w:bidi="ar_AE"/>
        </w:rPr>
        <w:t>*</w:t>
      </w:r>
    </w:p>
    <w:p>
      <w:pPr>
        <w:bidi/>
      </w:pPr>
      <w:r>
        <w:rPr>
          <w:lang w:val="ar_AE" w:bidi="ar_AE"/>
        </w:rPr>
      </w:r>
      <w:r>
        <w:rPr>
          <w:lang w:val="ar_AE" w:bidi="ar_AE"/>
        </w:rPr>
        <w:t xml:space="preserve">مهنة تشير إلى "الحِرَفي" في </w:t>
      </w:r>
      <w:hyperlink r:id="rId13">
        <w:r>
          <w:rPr>
            <w:lang w:val="ar_AE" w:bidi="ar_AE"/>
          </w:rPr>
          <w:rPr>
            <w:color w:val="0000EE"/>
            <w:u w:val="single"/>
          </w:rPr>
          <w:t>تكوين 4: 22</w:t>
        </w:r>
      </w:hyperlink>
      <w:r>
        <w:rPr>
          <w:lang w:val="ar_AE" w:bidi="ar_AE"/>
        </w:rPr>
        <w:t xml:space="preserve">؛ </w:t>
      </w:r>
      <w:hyperlink r:id="rId14">
        <w:r>
          <w:rPr>
            <w:lang w:val="ar_AE" w:bidi="ar_AE"/>
          </w:rPr>
          <w:rPr>
            <w:color w:val="0000EE"/>
            <w:u w:val="single"/>
          </w:rPr>
          <w:t>1 أخبار 29: 5</w:t>
        </w:r>
      </w:hyperlink>
      <w:r>
        <w:rPr>
          <w:lang w:val="ar_AE" w:bidi="ar_AE"/>
        </w:rPr>
        <w:t xml:space="preserve">؛ </w:t>
      </w:r>
      <w:hyperlink r:id="rId15">
        <w:r>
          <w:rPr>
            <w:lang w:val="ar_AE" w:bidi="ar_AE"/>
          </w:rPr>
          <w:rPr>
            <w:color w:val="0000EE"/>
            <w:u w:val="single"/>
          </w:rPr>
          <w:t>2 أخبار 34: 11</w:t>
        </w:r>
      </w:hyperlink>
      <w:r>
        <w:rPr>
          <w:lang w:val="ar_AE" w:bidi="ar_AE"/>
        </w:rPr>
        <w:t>؛ و</w:t>
      </w:r>
      <w:hyperlink r:id="rId16">
        <w:r>
          <w:rPr>
            <w:lang w:val="ar_AE" w:bidi="ar_AE"/>
          </w:rPr>
          <w:rPr>
            <w:color w:val="0000EE"/>
            <w:u w:val="single"/>
          </w:rPr>
          <w:t>إشعياء 3: 3</w:t>
        </w:r>
      </w:hyperlink>
      <w:r>
        <w:rPr>
          <w:lang w:val="ar_AE" w:bidi="ar_AE"/>
        </w:rPr>
        <w:t xml:space="preserve">. </w:t>
      </w:r>
      <w:r>
        <w:rPr>
          <w:i/>
          <w:lang w:val="ar_AE" w:bidi="ar_AE"/>
        </w:rPr>
        <w:t>انظر</w:t>
      </w:r>
      <w:r>
        <w:rPr>
          <w:lang w:val="ar_AE" w:bidi="ar_AE"/>
        </w:rPr>
        <w:t xml:space="preserve"> </w:t>
      </w:r>
      <w:r>
        <w:rPr>
          <w:lang w:val="ar_AE" w:bidi="ar_AE"/>
        </w:rPr>
        <w:t>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الصَّبغ، الصِباغة، الصبَّاغ</w:t>
      </w:r>
      <w:r>
        <w:rPr>
          <w:lang w:val="ar_AE" w:bidi="ar_AE"/>
        </w:rPr>
      </w:r>
    </w:p>
    <w:p>
      <w:pPr>
        <w:bidi/>
      </w:pPr>
      <w:r>
        <w:rPr>
          <w:lang w:val="ar_AE" w:bidi="ar_AE"/>
        </w:rPr>
      </w:r>
      <w:r>
        <w:rPr>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hyperlink r:id="rId17">
        <w:r>
          <w:rPr>
            <w:lang w:val="ar_AE" w:bidi="ar_AE"/>
          </w:rPr>
          <w:rPr>
            <w:color w:val="0000EE"/>
            <w:u w:val="single"/>
          </w:rPr>
          <w:t>حزقيال 27: 16</w:t>
        </w:r>
      </w:hyperlink>
      <w:r>
        <w:rPr>
          <w:lang w:val="ar_AE" w:bidi="ar_AE"/>
        </w:rPr>
        <w:t>).</w:t>
      </w:r>
    </w:p>
    <w:p>
      <w:pPr>
        <w:bidi/>
      </w:pPr>
      <w:r>
        <w:rPr>
          <w:lang w:val="ar_AE" w:bidi="ar_AE"/>
        </w:rPr>
      </w:r>
      <w:r>
        <w:rPr>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hyperlink r:id="rId18">
        <w:r>
          <w:rPr>
            <w:lang w:val="ar_AE" w:bidi="ar_AE"/>
          </w:rPr>
          <w:rPr>
            <w:color w:val="0000EE"/>
            <w:u w:val="single"/>
          </w:rPr>
          <w:t>خروج 25: 5</w:t>
        </w:r>
      </w:hyperlink>
      <w:r>
        <w:rPr>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lang w:val="ar_AE" w:bidi="ar_AE"/>
        </w:rPr>
      </w:r>
      <w:r>
        <w:rPr>
          <w:lang w:val="ar_AE" w:bidi="ar_AE"/>
        </w:rPr>
        <w:t xml:space="preserve">"البضائع الأرجوانية" التي تبيعها </w:t>
      </w:r>
      <w:r>
        <w:rPr>
          <w:lang w:val="ar_AE" w:bidi="ar_AE"/>
        </w:rPr>
        <w:t>لِيدِيَّة</w:t>
      </w:r>
      <w:r>
        <w:rPr>
          <w:lang w:val="ar_AE" w:bidi="ar_AE"/>
        </w:rPr>
        <w:t xml:space="preserve"> في </w:t>
      </w:r>
      <w:r>
        <w:rPr>
          <w:lang w:val="ar_AE" w:bidi="ar_AE"/>
        </w:rPr>
        <w:t>ثَيَاتِيرَا</w:t>
      </w:r>
      <w:r>
        <w:rPr>
          <w:lang w:val="ar_AE" w:bidi="ar_AE"/>
        </w:rPr>
        <w:t xml:space="preserve"> (</w:t>
      </w:r>
      <w:hyperlink r:id="rId19">
        <w:r>
          <w:rPr>
            <w:lang w:val="ar_AE" w:bidi="ar_AE"/>
          </w:rPr>
          <w:rPr>
            <w:color w:val="0000EE"/>
            <w:u w:val="single"/>
          </w:rPr>
          <w:t>أعمال 16: 14</w:t>
        </w:r>
      </w:hyperlink>
      <w:r>
        <w:rPr>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lang w:val="ar_AE" w:bidi="ar_AE"/>
        </w:rPr>
      </w:r>
      <w:r>
        <w:rPr>
          <w:i/>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شيعة يهودية ذكرت 14 مرة في العهد الجديد، ولم تُذكَر قط في العهد القديم.</w:t>
      </w:r>
    </w:p>
    <w:p>
      <w:pPr>
        <w:pStyle w:val="Heading3"/>
        <w:bidi/>
      </w:pPr>
      <w:r>
        <w:rPr>
          <w:lang w:val="ar_AE" w:bidi="ar_AE"/>
        </w:rPr>
        <w:t>تاريخهم</w:t>
      </w:r>
    </w:p>
    <w:p>
      <w:pPr>
        <w:bidi/>
      </w:pPr>
      <w:r>
        <w:rPr>
          <w:lang w:val="ar_AE" w:bidi="ar_AE"/>
        </w:rPr>
      </w:r>
      <w:r>
        <w:rPr>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lang w:val="ar_AE" w:bidi="ar_AE"/>
        </w:rPr>
        <w:t>صادِّق</w:t>
      </w:r>
      <w:r>
        <w:rPr>
          <w:lang w:val="ar_AE" w:bidi="ar_AE"/>
        </w:rPr>
        <w:t xml:space="preserve"> إلى </w:t>
      </w:r>
      <w:r>
        <w:rPr>
          <w:i/>
          <w:lang w:val="ar_AE" w:bidi="ar_AE"/>
        </w:rPr>
        <w:t>صَدوق</w:t>
      </w:r>
      <w:r>
        <w:rPr>
          <w:lang w:val="ar_AE" w:bidi="ar_AE"/>
        </w:rPr>
        <w:t>. فما من سبب للاعتقاد بأنهم ادعوا أنهم "الأبرار ". ثانيًا، رُبِطَ الاسم بصَادُوق (يُكتَب أحيانًا باليونانيَّة)، الكاهن في أيام داود (</w:t>
      </w:r>
      <w:hyperlink r:id="rId20">
        <w:r>
          <w:rPr>
            <w:lang w:val="ar_AE" w:bidi="ar_AE"/>
          </w:rPr>
          <w:rPr>
            <w:color w:val="0000EE"/>
            <w:u w:val="single"/>
          </w:rPr>
          <w:t>2 صموئيل 8: 17</w:t>
        </w:r>
      </w:hyperlink>
      <w:r>
        <w:rPr>
          <w:lang w:val="ar_AE" w:bidi="ar_AE"/>
        </w:rPr>
        <w:t xml:space="preserve">؛ </w:t>
      </w:r>
      <w:hyperlink r:id="rId21">
        <w:r>
          <w:rPr>
            <w:lang w:val="ar_AE" w:bidi="ar_AE"/>
          </w:rPr>
          <w:rPr>
            <w:color w:val="0000EE"/>
            <w:u w:val="single"/>
          </w:rPr>
          <w:t>15: 24–29</w:t>
        </w:r>
      </w:hyperlink>
      <w:r>
        <w:rPr>
          <w:lang w:val="ar_AE" w:bidi="ar_AE"/>
        </w:rPr>
        <w:t>) الذي دَهن سليمان (</w:t>
      </w:r>
      <w:hyperlink r:id="rId22">
        <w:r>
          <w:rPr>
            <w:lang w:val="ar_AE" w:bidi="ar_AE"/>
          </w:rPr>
          <w:rPr>
            <w:color w:val="0000EE"/>
            <w:u w:val="single"/>
          </w:rPr>
          <w:t>1 ملوك 1: 32–39</w:t>
        </w:r>
      </w:hyperlink>
      <w:r>
        <w:rPr>
          <w:lang w:val="ar_AE" w:bidi="ar_AE"/>
        </w:rPr>
        <w:t>)، وفي مُلْكِه أصبح رئيسًا للكهنة (</w:t>
      </w:r>
      <w:hyperlink r:id="rId23">
        <w:r>
          <w:rPr>
            <w:lang w:val="ar_AE" w:bidi="ar_AE"/>
          </w:rPr>
          <w:rPr>
            <w:color w:val="0000EE"/>
            <w:u w:val="single"/>
          </w:rPr>
          <w:t>2: 35</w:t>
        </w:r>
      </w:hyperlink>
      <w:r>
        <w:rPr>
          <w:lang w:val="ar_AE" w:bidi="ar_AE"/>
        </w:rPr>
        <w:t>). يُقال إنه من نسل أَلِيعَازَار بن هارون (</w:t>
      </w:r>
      <w:hyperlink r:id="rId24">
        <w:r>
          <w:rPr>
            <w:lang w:val="ar_AE" w:bidi="ar_AE"/>
          </w:rPr>
          <w:rPr>
            <w:color w:val="0000EE"/>
            <w:u w:val="single"/>
          </w:rPr>
          <w:t>1 أخبار الأيام 6: 3–8</w:t>
        </w:r>
      </w:hyperlink>
      <w:r>
        <w:rPr>
          <w:lang w:val="ar_AE" w:bidi="ar_AE"/>
        </w:rPr>
        <w:t>)، ويبدو أن الكهنة الصادوقيين كانوا مسؤولين عن الواجبات الكهنوتية في الهيكل حتى السبي. في مخططات استعادة عبادة الهيكل (</w:t>
      </w:r>
      <w:hyperlink r:id="rId25">
        <w:r>
          <w:rPr>
            <w:lang w:val="ar_AE" w:bidi="ar_AE"/>
          </w:rPr>
          <w:rPr>
            <w:color w:val="0000EE"/>
            <w:u w:val="single"/>
          </w:rPr>
          <w:t>حزقيال 40–48</w:t>
        </w:r>
      </w:hyperlink>
      <w:r>
        <w:rPr>
          <w:lang w:val="ar_AE" w:bidi="ar_AE"/>
        </w:rPr>
        <w:t>)، أستعاد الكهنوت الصادوقي مسؤولية الخدمة باسم "الكهنة اللاويين" (</w:t>
      </w:r>
      <w:hyperlink r:id="rId26">
        <w:r>
          <w:rPr>
            <w:lang w:val="ar_AE" w:bidi="ar_AE"/>
          </w:rPr>
          <w:rPr>
            <w:color w:val="0000EE"/>
            <w:u w:val="single"/>
          </w:rPr>
          <w:t>44: 15–16</w:t>
        </w:r>
      </w:hyperlink>
      <w:r>
        <w:rPr>
          <w:lang w:val="ar_AE" w:bidi="ar_AE"/>
        </w:rPr>
        <w:t xml:space="preserve">؛ </w:t>
      </w:r>
      <w:hyperlink r:id="rId27">
        <w:r>
          <w:rPr>
            <w:lang w:val="ar_AE" w:bidi="ar_AE"/>
          </w:rPr>
          <w:rPr>
            <w:color w:val="0000EE"/>
            <w:u w:val="single"/>
          </w:rPr>
          <w:t>48: 11–12</w:t>
        </w:r>
      </w:hyperlink>
      <w:r>
        <w:rPr>
          <w:lang w:val="ar_AE" w:bidi="ar_AE"/>
        </w:rPr>
        <w:t>). بعد السبي، نقرأ عن يشوع (يهوشع) ابن يهوصادق رئيس الكهنة (</w:t>
      </w:r>
      <w:hyperlink r:id="rId28">
        <w:r>
          <w:rPr>
            <w:lang w:val="ar_AE" w:bidi="ar_AE"/>
          </w:rPr>
          <w:rPr>
            <w:color w:val="0000EE"/>
            <w:u w:val="single"/>
          </w:rPr>
          <w:t>حجي 1: 1</w:t>
        </w:r>
      </w:hyperlink>
      <w:r>
        <w:rPr>
          <w:lang w:val="ar_AE" w:bidi="ar_AE"/>
        </w:rPr>
        <w:t>)، ويعود نسبه إلى صادوق (</w:t>
      </w:r>
      <w:hyperlink r:id="rId29">
        <w:r>
          <w:rPr>
            <w:lang w:val="ar_AE" w:bidi="ar_AE"/>
          </w:rPr>
          <w:rPr>
            <w:color w:val="0000EE"/>
            <w:u w:val="single"/>
          </w:rPr>
          <w:t>1 أخبار الأيام 6: 8–15</w:t>
        </w:r>
      </w:hyperlink>
      <w:r>
        <w:rPr>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lang w:val="ar_AE" w:bidi="ar_AE"/>
        </w:rPr>
        <w:t>الدال</w:t>
      </w:r>
      <w:r>
        <w:rPr>
          <w:lang w:val="ar_AE" w:bidi="ar_AE"/>
        </w:rPr>
        <w:t xml:space="preserve"> لا يُفَسَّر بسهولة بهذه النظرة عن أصول الصدُّوقِيَّة.</w:t>
      </w:r>
    </w:p>
    <w:p>
      <w:pPr>
        <w:bidi/>
      </w:pPr>
      <w:r>
        <w:rPr>
          <w:lang w:val="ar_AE" w:bidi="ar_AE"/>
        </w:rPr>
      </w:r>
      <w:r>
        <w:rPr>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lang w:val="ar_AE" w:bidi="ar_AE"/>
        </w:rPr>
      </w:r>
      <w:r>
        <w:rPr>
          <w:lang w:val="ar_AE" w:bidi="ar_AE"/>
        </w:rPr>
        <w:t>وفي رأي أخير، اقترح أستاذ العهد الجديد ت. و. مانسُن أن يكون اسمهم مرتبطًا بالكلمة اليونانية sundikoi</w:t>
      </w:r>
      <w:r>
        <w:rPr>
          <w:i/>
          <w:lang w:val="ar_AE" w:bidi="ar_AE"/>
        </w:rPr>
        <w:t>، التي</w:t>
      </w:r>
      <w:r>
        <w:rPr>
          <w:lang w:val="ar_AE" w:bidi="ar_AE"/>
        </w:rPr>
        <w:t xml:space="preserve"> تعني "أعضاء المجلس"، وعليه عُيِّنَ الصدوقيون مستشارين للحكام الحشمونيين.</w:t>
      </w:r>
    </w:p>
    <w:p>
      <w:pPr>
        <w:bidi/>
      </w:pPr>
      <w:r>
        <w:rPr>
          <w:lang w:val="ar_AE" w:bidi="ar_AE"/>
        </w:rPr>
      </w:r>
      <w:r>
        <w:rPr>
          <w:lang w:val="ar_AE" w:bidi="ar_AE"/>
        </w:rPr>
        <w:t>تمثلت أول معرفة بتاريخ الصدّوقيين في زمن يوناثان المكابي، الذي قاد النضال اليهودي ضد السلوقيين من عام 160 إلى 143 ق.م. قال يوسيفوس (</w:t>
      </w:r>
      <w:r>
        <w:rPr>
          <w:i/>
          <w:lang w:val="ar_AE" w:bidi="ar_AE"/>
        </w:rPr>
        <w:t>عاديات اليهود</w:t>
      </w:r>
      <w:r>
        <w:rPr>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lang w:val="ar_AE" w:bidi="ar_AE"/>
        </w:rPr>
        <w:t>عاديات اليهود</w:t>
      </w:r>
      <w:r>
        <w:rPr>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lang w:val="ar_AE" w:bidi="ar_AE"/>
        </w:rPr>
        <w:t>في العهد الجديد</w:t>
      </w:r>
    </w:p>
    <w:p>
      <w:pPr>
        <w:bidi/>
      </w:pPr>
      <w:r>
        <w:rPr>
          <w:lang w:val="ar_AE" w:bidi="ar_AE"/>
        </w:rPr>
      </w:r>
      <w:r>
        <w:rPr>
          <w:lang w:val="ar_AE" w:bidi="ar_AE"/>
        </w:rPr>
        <w:t>في رواية الإنجيل ظهروا لأول مرة، مع الفريسيين، في معمودية يوحنَّا. لقد خاطبهم بـ "أبناء الأفاعي" وتحداهم لإظهار التوبة في حياتهم (</w:t>
      </w:r>
      <w:hyperlink r:id="rId30">
        <w:r>
          <w:rPr>
            <w:lang w:val="ar_AE" w:bidi="ar_AE"/>
          </w:rPr>
          <w:rPr>
            <w:color w:val="0000EE"/>
            <w:u w:val="single"/>
          </w:rPr>
          <w:t>متى 3: 7–10</w:t>
        </w:r>
      </w:hyperlink>
      <w:r>
        <w:rPr>
          <w:lang w:val="ar_AE" w:bidi="ar_AE"/>
        </w:rPr>
        <w:t>). لاحقًا، جاء الصدوقيون مع بعض الفريسيين ليختبروا الرب يسوع ويطلبوا منه أن يريهم آية من السماء (</w:t>
      </w:r>
      <w:hyperlink r:id="rId31">
        <w:r>
          <w:rPr>
            <w:lang w:val="ar_AE" w:bidi="ar_AE"/>
          </w:rPr>
          <w:rPr>
            <w:color w:val="0000EE"/>
            <w:u w:val="single"/>
          </w:rPr>
          <w:t>16: 1</w:t>
        </w:r>
      </w:hyperlink>
      <w:r>
        <w:rPr>
          <w:lang w:val="ar_AE" w:bidi="ar_AE"/>
        </w:rPr>
        <w:t xml:space="preserve">). أخبر الرب يسوع تلاميذه أن يحذروا من الصدوقيين (مقطع </w:t>
      </w:r>
      <w:hyperlink r:id="rId32">
        <w:r>
          <w:rPr>
            <w:lang w:val="ar_AE" w:bidi="ar_AE"/>
          </w:rPr>
          <w:rPr>
            <w:color w:val="0000EE"/>
            <w:u w:val="single"/>
          </w:rPr>
          <w:t>6، 11–12</w:t>
        </w:r>
      </w:hyperlink>
      <w:r>
        <w:rPr>
          <w:lang w:val="ar_AE" w:bidi="ar_AE"/>
        </w:rPr>
        <w:t>).</w:t>
      </w:r>
    </w:p>
    <w:p>
      <w:pPr>
        <w:bidi/>
      </w:pPr>
      <w:r>
        <w:rPr>
          <w:lang w:val="ar_AE" w:bidi="ar_AE"/>
        </w:rPr>
      </w:r>
      <w:r>
        <w:rPr>
          <w:lang w:val="ar_AE" w:bidi="ar_AE"/>
        </w:rPr>
        <w:t xml:space="preserve">يبدأ ظهور فرق كبير بين الفريسيين والصدوقيين في </w:t>
      </w:r>
      <w:hyperlink r:id="rId33">
        <w:r>
          <w:rPr>
            <w:lang w:val="ar_AE" w:bidi="ar_AE"/>
          </w:rPr>
          <w:rPr>
            <w:color w:val="0000EE"/>
            <w:u w:val="single"/>
          </w:rPr>
          <w:t>مَتَّى 22: 23–33</w:t>
        </w:r>
      </w:hyperlink>
      <w:r>
        <w:rPr>
          <w:lang w:val="ar_AE" w:bidi="ar_AE"/>
        </w:rPr>
        <w:t xml:space="preserve"> (قارِنْ </w:t>
      </w:r>
      <w:hyperlink r:id="rId34">
        <w:r>
          <w:rPr>
            <w:lang w:val="ar_AE" w:bidi="ar_AE"/>
          </w:rPr>
          <w:rPr>
            <w:color w:val="0000EE"/>
            <w:u w:val="single"/>
          </w:rPr>
          <w:t>مرقس 12: 18–27</w:t>
        </w:r>
      </w:hyperlink>
      <w:r>
        <w:rPr>
          <w:lang w:val="ar_AE" w:bidi="ar_AE"/>
        </w:rPr>
        <w:t xml:space="preserve">؛ </w:t>
      </w:r>
      <w:hyperlink r:id="rId35">
        <w:r>
          <w:rPr>
            <w:lang w:val="ar_AE" w:bidi="ar_AE"/>
          </w:rPr>
          <w:rPr>
            <w:color w:val="0000EE"/>
            <w:u w:val="single"/>
          </w:rPr>
          <w:t>لوقا 20: 27–38</w:t>
        </w:r>
      </w:hyperlink>
      <w:r>
        <w:rPr>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lang w:val="ar_AE" w:bidi="ar_AE"/>
        </w:rPr>
      </w:r>
      <w:r>
        <w:rPr>
          <w:lang w:val="ar_AE" w:bidi="ar_AE"/>
        </w:rPr>
        <w:t>في الأيام الأولى للكنيسة في أورشليم، انزعج الكهنة وقائد حرس الهيكل والصدوقيون لأن التلاميذ كانوا يُنادون بالقيامة من الأموات (</w:t>
      </w:r>
      <w:hyperlink r:id="rId36">
        <w:r>
          <w:rPr>
            <w:lang w:val="ar_AE" w:bidi="ar_AE"/>
          </w:rPr>
          <w:rPr>
            <w:color w:val="0000EE"/>
            <w:u w:val="single"/>
          </w:rPr>
          <w:t>أعمال الرُّسُل 4: 1–2</w:t>
        </w:r>
      </w:hyperlink>
      <w:r>
        <w:rPr>
          <w:lang w:val="ar_AE" w:bidi="ar_AE"/>
        </w:rPr>
        <w:t>). يبدو أن الصدوقيين قادوا المعارضة للرسل وكرازتهم. في وقت لاحق، قرر رئيس الكهنة والصدوقيون إلقاء القبض على الرُّسُل ووضعهم في السجن (</w:t>
      </w:r>
      <w:hyperlink r:id="rId37">
        <w:r>
          <w:rPr>
            <w:lang w:val="ar_AE" w:bidi="ar_AE"/>
          </w:rPr>
          <w:rPr>
            <w:color w:val="0000EE"/>
            <w:u w:val="single"/>
          </w:rPr>
          <w:t>5: 17</w:t>
        </w:r>
      </w:hyperlink>
      <w:r>
        <w:rPr>
          <w:lang w:val="ar_AE" w:bidi="ar_AE"/>
        </w:rPr>
        <w:t xml:space="preserve">). الإشارة الأخرى الوحيدة إليهم في العهد الجديد نجدها في </w:t>
      </w:r>
      <w:hyperlink r:id="rId38">
        <w:r>
          <w:rPr>
            <w:lang w:val="ar_AE" w:bidi="ar_AE"/>
          </w:rPr>
          <w:rPr>
            <w:color w:val="0000EE"/>
            <w:u w:val="single"/>
          </w:rPr>
          <w:t>أعمال الرُّسُل 23: 6–8</w:t>
        </w:r>
      </w:hyperlink>
      <w:r>
        <w:rPr>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lang w:val="ar_AE" w:bidi="ar_AE"/>
        </w:rPr>
      </w:r>
      <w:r>
        <w:rPr>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lang w:val="ar_AE" w:bidi="ar_AE"/>
        </w:rPr>
      </w:r>
      <w:r>
        <w:rPr>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lang w:val="ar_AE" w:bidi="ar_AE"/>
        </w:rPr>
        <w:t>عاديات اليهود</w:t>
      </w:r>
      <w:r>
        <w:rPr>
          <w:lang w:val="ar_AE" w:bidi="ar_AE"/>
        </w:rPr>
        <w:t xml:space="preserve"> 13. 5. 9؛ </w:t>
      </w:r>
      <w:r>
        <w:rPr>
          <w:i/>
          <w:lang w:val="ar_AE" w:bidi="ar_AE"/>
        </w:rPr>
        <w:t>حرب اليهود</w:t>
      </w:r>
      <w:r>
        <w:rPr>
          <w:lang w:val="ar_AE" w:bidi="ar_AE"/>
        </w:rPr>
        <w:t xml:space="preserve"> 2. 8. 14). تحدَّث يوسيفوس، بطريقة مشابهة للعهد الجديد، عن رفض الصدوقيين "خلود النفس والدينونة والمجازاة في الهاوية" (</w:t>
      </w:r>
      <w:r>
        <w:rPr>
          <w:i/>
          <w:lang w:val="ar_AE" w:bidi="ar_AE"/>
        </w:rPr>
        <w:t>حرب</w:t>
      </w:r>
      <w:r>
        <w:rPr>
          <w:lang w:val="ar_AE" w:bidi="ar_AE"/>
        </w:rPr>
        <w:t xml:space="preserve"> اليهود 2. 8. 14). كان يرددون "النفس تموت مع الجسد" (</w:t>
      </w:r>
      <w:r>
        <w:rPr>
          <w:i/>
          <w:lang w:val="ar_AE" w:bidi="ar_AE"/>
        </w:rPr>
        <w:t>عاديات اليهود</w:t>
      </w:r>
      <w:r>
        <w:rPr>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lang w:val="ar_AE" w:bidi="ar_AE"/>
        </w:rPr>
      </w:r>
      <w:r>
        <w:rPr>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lang w:val="ar_AE" w:bidi="ar_AE"/>
        </w:rPr>
        <w:t>باراح</w:t>
      </w:r>
      <w:r>
        <w:rPr>
          <w:lang w:val="ar_AE" w:bidi="ar_AE"/>
        </w:rPr>
        <w:t xml:space="preserve"> 3. 3، 7). يُشير أيضًا إلى أنهم كانوا يميلون إلى التنازل عن طرق الأمم أكثر من الشيع اليهودية الأخرى (</w:t>
      </w:r>
      <w:r>
        <w:rPr>
          <w:i/>
          <w:lang w:val="ar_AE" w:bidi="ar_AE"/>
        </w:rPr>
        <w:t>نيداح</w:t>
      </w:r>
      <w:r>
        <w:rPr>
          <w:lang w:val="ar_AE" w:bidi="ar_AE"/>
        </w:rPr>
        <w:t xml:space="preserve"> 4. 2).</w:t>
      </w:r>
    </w:p>
    <w:p>
      <w:pPr>
        <w:bidi/>
      </w:pPr>
      <w:r>
        <w:rPr>
          <w:lang w:val="ar_AE" w:bidi="ar_AE"/>
        </w:rPr>
      </w:r>
      <w:r>
        <w:rPr>
          <w:i/>
          <w:lang w:val="ar_AE" w:bidi="ar_AE"/>
        </w:rPr>
        <w:t>انظر</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الصِّدِّيم</w:t>
      </w:r>
      <w:r>
        <w:rPr>
          <w:lang w:val="ar_AE" w:bidi="ar_AE"/>
        </w:rPr>
      </w:r>
    </w:p>
    <w:p>
      <w:pPr>
        <w:pStyle w:val="Heading2"/>
        <w:bidi/>
      </w:pPr>
      <w:r>
        <w:rPr>
          <w:b/>
          <w:lang w:val="ar_AE" w:bidi="ar_AE"/>
        </w:rPr>
        <w:t>الصِّدِّيم</w:t>
      </w:r>
    </w:p>
    <w:p>
      <w:pPr>
        <w:bidi/>
      </w:pPr>
      <w:r>
        <w:rPr>
          <w:lang w:val="ar_AE" w:bidi="ar_AE"/>
        </w:rPr>
      </w:r>
      <w:r>
        <w:rPr>
          <w:lang w:val="ar_AE" w:bidi="ar_AE"/>
        </w:rPr>
        <w:t>مدينة محصَّنة في الأرض المخصَّصة لسبط نفتالي (</w:t>
      </w:r>
      <w:hyperlink r:id="rId39">
        <w:r>
          <w:rPr>
            <w:lang w:val="ar_AE" w:bidi="ar_AE"/>
          </w:rPr>
          <w:rPr>
            <w:color w:val="0000EE"/>
            <w:u w:val="single"/>
          </w:rPr>
          <w:t>يشوع 19: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 مصاب بالصرع، مصروع</w:t>
      </w:r>
      <w:r>
        <w:rPr>
          <w:lang w:val="ar_AE" w:bidi="ar_AE"/>
        </w:rPr>
      </w:r>
    </w:p>
    <w:p>
      <w:pPr>
        <w:bidi/>
      </w:pPr>
      <w:r>
        <w:rPr>
          <w:lang w:val="ar_AE" w:bidi="ar_AE"/>
        </w:rPr>
      </w:r>
      <w:r>
        <w:rPr>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lang w:val="ar_AE" w:bidi="ar_AE"/>
        </w:rPr>
      </w:r>
      <w:r>
        <w:rPr>
          <w:lang w:val="ar_AE" w:bidi="ar_AE"/>
        </w:rPr>
        <w:t>في زمن الكتاب المُقدَّس، لم يكن بالإمكان علاج الصرع (المعروف باسم "مرض السقوط") بفعالية. لقد شفى الرب يسوع شابًا كان يعاني من هذه المرض (</w:t>
      </w:r>
      <w:hyperlink r:id="rId40">
        <w:r>
          <w:rPr>
            <w:lang w:val="ar_AE" w:bidi="ar_AE"/>
          </w:rPr>
          <w:rPr>
            <w:color w:val="0000EE"/>
            <w:u w:val="single"/>
          </w:rPr>
          <w:t>متى 17: 14–18</w:t>
        </w:r>
      </w:hyperlink>
      <w:r>
        <w:rPr>
          <w:lang w:val="ar_AE" w:bidi="ar_AE"/>
        </w:rPr>
        <w:t xml:space="preserve">؛ </w:t>
      </w:r>
      <w:hyperlink r:id="rId41">
        <w:r>
          <w:rPr>
            <w:lang w:val="ar_AE" w:bidi="ar_AE"/>
          </w:rPr>
          <w:rPr>
            <w:color w:val="0000EE"/>
            <w:u w:val="single"/>
          </w:rPr>
          <w:t>مرقس 9: 17–27</w:t>
        </w:r>
      </w:hyperlink>
      <w:r>
        <w:rPr>
          <w:lang w:val="ar_AE" w:bidi="ar_AE"/>
        </w:rPr>
        <w:t xml:space="preserve">؛ </w:t>
      </w:r>
      <w:hyperlink r:id="rId42">
        <w:r>
          <w:rPr>
            <w:lang w:val="ar_AE" w:bidi="ar_AE"/>
          </w:rPr>
          <w:rPr>
            <w:color w:val="0000EE"/>
            <w:u w:val="single"/>
          </w:rPr>
          <w:t>لوقا 9: 37–42</w:t>
        </w:r>
      </w:hyperlink>
      <w:r>
        <w:rPr>
          <w:lang w:val="ar_AE" w:bidi="ar_AE"/>
        </w:rPr>
        <w:t xml:space="preserve">). تصف ترجمة الملك الملك جيمس للصبي بأنه "مجنون" (من اللاتيني </w:t>
      </w:r>
      <w:r>
        <w:rPr>
          <w:i/>
          <w:lang w:val="ar_AE" w:bidi="ar_AE"/>
        </w:rPr>
        <w:t>لونا</w:t>
      </w:r>
      <w:r>
        <w:rPr>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lang w:val="ar_AE" w:bidi="ar_AE"/>
        </w:rPr>
        <w:t>انظر</w:t>
      </w:r>
      <w:r>
        <w:rPr>
          <w:lang w:val="ar_AE" w:bidi="ar_AE"/>
        </w:rPr>
        <w:t xml:space="preserve">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الصَّرْعِيِّون</w:t>
      </w:r>
      <w:r>
        <w:rPr>
          <w:lang w:val="ar_AE" w:bidi="ar_AE"/>
        </w:rPr>
      </w:r>
    </w:p>
    <w:p>
      <w:pPr>
        <w:pStyle w:val="Heading2"/>
        <w:bidi/>
      </w:pPr>
      <w:r>
        <w:rPr>
          <w:b/>
          <w:lang w:val="ar_AE" w:bidi="ar_AE"/>
        </w:rPr>
        <w:t>الصَّرْعِيِّون</w:t>
      </w:r>
    </w:p>
    <w:p>
      <w:pPr>
        <w:bidi/>
      </w:pPr>
      <w:r>
        <w:rPr>
          <w:lang w:val="ar_AE" w:bidi="ar_AE"/>
        </w:rPr>
      </w:r>
      <w:r>
        <w:rPr>
          <w:lang w:val="ar_AE" w:bidi="ar_AE"/>
        </w:rPr>
        <w:t>من بني سَلْمَا من سبط يهوذا (</w:t>
      </w:r>
      <w:hyperlink r:id="rId43">
        <w:r>
          <w:rPr>
            <w:lang w:val="ar_AE" w:bidi="ar_AE"/>
          </w:rPr>
          <w:rPr>
            <w:color w:val="0000EE"/>
            <w:u w:val="single"/>
          </w:rPr>
          <w:t>1أخبار الأيام 2: 54</w:t>
        </w:r>
      </w:hyperlink>
      <w:r>
        <w:rPr>
          <w:lang w:val="ar_AE" w:bidi="ar_AE"/>
        </w:rPr>
        <w:t>)، وربما كانوا يمثلون نصف عشيرة الْمَنُوحِيِّين.</w:t>
      </w:r>
      <w:r>
        <w:rPr>
          <w:lang w:val="ar_AE" w:bidi="ar_AE"/>
        </w:rPr>
      </w:r>
      <w:r>
        <w:rPr>
          <w:lang w:val="ar_AE" w:bidi="ar_AE"/>
        </w:rPr>
      </w:r>
    </w:p>
    <w:p>
      <w:pPr>
        <w:bidi/>
      </w:pPr>
      <w:r>
        <w:rPr>
          <w:lang w:val="ar_AE" w:bidi="ar_AE"/>
        </w:rPr>
      </w:r>
    </w:p>
    <w:p>
      <w:pPr>
        <w:pStyle w:val="Heading2"/>
        <w:bidi/>
      </w:pPr>
      <w:r>
        <w:rPr>
          <w:lang w:val="ar_AE" w:bidi="ar_AE"/>
        </w:rPr>
        <w:t>الصرفند (صرفة)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صرفة، بلدة فينيقية، في </w:t>
      </w:r>
      <w:hyperlink r:id="rId44">
        <w:r>
          <w:rPr>
            <w:lang w:val="ar_AE" w:bidi="ar_AE"/>
          </w:rPr>
          <w:rPr>
            <w:color w:val="0000EE"/>
            <w:u w:val="single"/>
          </w:rPr>
          <w:t>لوقا 4:26</w:t>
        </w:r>
      </w:hyperlink>
      <w:r>
        <w:rPr>
          <w:lang w:val="ar_AE" w:bidi="ar_AE"/>
        </w:rPr>
        <w:t xml:space="preserve">. </w:t>
      </w:r>
      <w:r>
        <w:rPr>
          <w:i/>
          <w:lang w:val="ar_AE" w:bidi="ar_AE"/>
        </w:rPr>
        <w:t>انظر</w:t>
      </w:r>
      <w:r>
        <w:rPr>
          <w:lang w:val="ar_AE" w:bidi="ar_AE"/>
        </w:rPr>
        <w:t xml:space="preserve"> </w:t>
      </w:r>
      <w:r>
        <w:rPr>
          <w:lang w:val="ar_AE" w:bidi="ar_AE"/>
        </w:rPr>
        <w:t>صرفة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lang w:val="ar_AE" w:bidi="ar_AE"/>
        </w:rPr>
        <w:t>الصلاة في العهد القديم</w:t>
      </w:r>
    </w:p>
    <w:p>
      <w:pPr>
        <w:bidi/>
      </w:pPr>
      <w:r>
        <w:rPr>
          <w:lang w:val="ar_AE" w:bidi="ar_AE"/>
        </w:rPr>
      </w:r>
      <w:r>
        <w:rPr>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hyperlink r:id="rId45">
        <w:r>
          <w:rPr>
            <w:lang w:val="ar_AE" w:bidi="ar_AE"/>
          </w:rPr>
          <w:rPr>
            <w:color w:val="0000EE"/>
            <w:u w:val="single"/>
          </w:rPr>
          <w:t>تكوين ١٥</w:t>
        </w:r>
      </w:hyperlink>
      <w:r>
        <w:rPr>
          <w:lang w:val="ar_AE" w:bidi="ar_AE"/>
        </w:rPr>
        <w:t xml:space="preserve">)، صارت العلاقة بين أطراف العهد مُتاحة مرة أخرى. إن صلاة إبراهيم من أجل سدوم وعمورة (أصحاح </w:t>
      </w:r>
      <w:hyperlink r:id="rId46">
        <w:r>
          <w:rPr>
            <w:lang w:val="ar_AE" w:bidi="ar_AE"/>
          </w:rPr>
          <w:rPr>
            <w:color w:val="0000EE"/>
            <w:u w:val="single"/>
          </w:rPr>
          <w:t>١٨</w:t>
        </w:r>
      </w:hyperlink>
      <w:r>
        <w:rPr>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hyperlink r:id="rId47">
        <w:r>
          <w:rPr>
            <w:lang w:val="ar_AE" w:bidi="ar_AE"/>
          </w:rPr>
          <w:rPr>
            <w:color w:val="0000EE"/>
            <w:u w:val="single"/>
          </w:rPr>
          <w:t>٣٢</w:t>
        </w:r>
      </w:hyperlink>
      <w:r>
        <w:rPr>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lang w:val="ar_AE" w:bidi="ar_AE"/>
        </w:rPr>
        <w:t>المُبرِّر</w:t>
      </w:r>
      <w:r>
        <w:rPr>
          <w:lang w:val="ar_AE" w:bidi="ar_AE"/>
        </w:rPr>
        <w:t xml:space="preserve"> للصلاة. وهكذا، في عصر الآباء كانت الصلاة مرتبطة بالذبائح والطاعة.</w:t>
      </w:r>
    </w:p>
    <w:p>
      <w:pPr>
        <w:bidi/>
      </w:pPr>
      <w:r>
        <w:rPr>
          <w:lang w:val="ar_AE" w:bidi="ar_AE"/>
        </w:rPr>
      </w:r>
      <w:r>
        <w:rPr>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lang w:val="ar_AE" w:bidi="ar_AE"/>
        </w:rPr>
      </w:r>
      <w:r>
        <w:rPr>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hyperlink r:id="rId48">
        <w:r>
          <w:rPr>
            <w:lang w:val="ar_AE" w:bidi="ar_AE"/>
          </w:rPr>
          <w:rPr>
            <w:color w:val="0000EE"/>
            <w:u w:val="single"/>
          </w:rPr>
          <w:t>تثنية ٢٦: ١–١٥</w:t>
        </w:r>
      </w:hyperlink>
      <w:r>
        <w:rPr>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hyperlink r:id="rId49">
        <w:r>
          <w:rPr>
            <w:lang w:val="ar_AE" w:bidi="ar_AE"/>
          </w:rPr>
          <w:rPr>
            <w:color w:val="0000EE"/>
            <w:u w:val="single"/>
          </w:rPr>
          <w:t>مزمور ٥٠: ٧–١٥</w:t>
        </w:r>
      </w:hyperlink>
      <w:r>
        <w:rPr>
          <w:lang w:val="ar_AE" w:bidi="ar_AE"/>
        </w:rPr>
        <w:t xml:space="preserve">؛ </w:t>
      </w:r>
      <w:hyperlink r:id="rId50">
        <w:r>
          <w:rPr>
            <w:lang w:val="ar_AE" w:bidi="ar_AE"/>
          </w:rPr>
          <w:rPr>
            <w:color w:val="0000EE"/>
            <w:u w:val="single"/>
          </w:rPr>
          <w:t>٥٥: ١٤</w:t>
        </w:r>
      </w:hyperlink>
      <w:r>
        <w:rPr>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hyperlink r:id="rId51">
        <w:r>
          <w:rPr>
            <w:lang w:val="ar_AE" w:bidi="ar_AE"/>
          </w:rPr>
          <w:rPr>
            <w:color w:val="0000EE"/>
            <w:u w:val="single"/>
          </w:rPr>
          <w:t>مزمور ٧٣</w:t>
        </w:r>
      </w:hyperlink>
      <w:r>
        <w:rPr>
          <w:lang w:val="ar_AE" w:bidi="ar_AE"/>
        </w:rPr>
        <w:t>).</w:t>
      </w:r>
    </w:p>
    <w:p>
      <w:pPr>
        <w:bidi/>
      </w:pPr>
      <w:r>
        <w:rPr>
          <w:lang w:val="ar_AE" w:bidi="ar_AE"/>
        </w:rPr>
      </w:r>
      <w:r>
        <w:rPr>
          <w:lang w:val="ar_AE" w:bidi="ar_AE"/>
        </w:rPr>
        <w:t>كان الأنبياء رجالًا للصلاة، ويبدو أن كلمة الله جاءت إليهم في الصلاة (</w:t>
      </w:r>
      <w:hyperlink r:id="rId52">
        <w:r>
          <w:rPr>
            <w:lang w:val="ar_AE" w:bidi="ar_AE"/>
          </w:rPr>
          <w:rPr>
            <w:color w:val="0000EE"/>
            <w:u w:val="single"/>
          </w:rPr>
          <w:t>إشعياء ٦: ٥–١٣</w:t>
        </w:r>
      </w:hyperlink>
      <w:r>
        <w:rPr>
          <w:lang w:val="ar_AE" w:bidi="ar_AE"/>
        </w:rPr>
        <w:t xml:space="preserve">؛ </w:t>
      </w:r>
      <w:hyperlink r:id="rId53">
        <w:r>
          <w:rPr>
            <w:lang w:val="ar_AE" w:bidi="ar_AE"/>
          </w:rPr>
          <w:rPr>
            <w:color w:val="0000EE"/>
            <w:u w:val="single"/>
          </w:rPr>
          <w:t>٣٧: ١–٤</w:t>
        </w:r>
      </w:hyperlink>
      <w:r>
        <w:rPr>
          <w:lang w:val="ar_AE" w:bidi="ar_AE"/>
        </w:rPr>
        <w:t xml:space="preserve">؛ </w:t>
      </w:r>
      <w:hyperlink r:id="rId54">
        <w:r>
          <w:rPr>
            <w:lang w:val="ar_AE" w:bidi="ar_AE"/>
          </w:rPr>
          <w:rPr>
            <w:color w:val="0000EE"/>
            <w:u w:val="single"/>
          </w:rPr>
          <w:t>إرميا ١١: ٢٠–٢٣</w:t>
        </w:r>
      </w:hyperlink>
      <w:r>
        <w:rPr>
          <w:lang w:val="ar_AE" w:bidi="ar_AE"/>
        </w:rPr>
        <w:t>). كانت خدمة إرميا تَتميز بأوقات من الصراع في الصلاة (</w:t>
      </w:r>
      <w:hyperlink r:id="rId55">
        <w:r>
          <w:rPr>
            <w:lang w:val="ar_AE" w:bidi="ar_AE"/>
          </w:rPr>
          <w:rPr>
            <w:color w:val="0000EE"/>
            <w:u w:val="single"/>
          </w:rPr>
          <w:t>إرميا ١٨: ١٩–٢٣</w:t>
        </w:r>
      </w:hyperlink>
      <w:r>
        <w:rPr>
          <w:lang w:val="ar_AE" w:bidi="ar_AE"/>
        </w:rPr>
        <w:t xml:space="preserve">؛ </w:t>
      </w:r>
      <w:hyperlink r:id="rId56">
        <w:r>
          <w:rPr>
            <w:lang w:val="ar_AE" w:bidi="ar_AE"/>
          </w:rPr>
          <w:rPr>
            <w:color w:val="0000EE"/>
            <w:u w:val="single"/>
          </w:rPr>
          <w:t>٢٠: ٧–٢٨</w:t>
        </w:r>
      </w:hyperlink>
      <w:r>
        <w:rPr>
          <w:lang w:val="ar_AE" w:bidi="ar_AE"/>
        </w:rPr>
        <w:t>) وكذلك بأوقات أكثر استقرارًا من الشركة مع الله (</w:t>
      </w:r>
      <w:hyperlink r:id="rId57">
        <w:r>
          <w:rPr>
            <w:lang w:val="ar_AE" w:bidi="ar_AE"/>
          </w:rPr>
          <w:rPr>
            <w:color w:val="0000EE"/>
            <w:u w:val="single"/>
          </w:rPr>
          <w:t>١٠: ٢٣–٢٥</w:t>
        </w:r>
      </w:hyperlink>
      <w:r>
        <w:rPr>
          <w:lang w:val="ar_AE" w:bidi="ar_AE"/>
        </w:rPr>
        <w:t xml:space="preserve">؛ </w:t>
      </w:r>
      <w:hyperlink r:id="rId58">
        <w:r>
          <w:rPr>
            <w:lang w:val="ar_AE" w:bidi="ar_AE"/>
          </w:rPr>
          <w:rPr>
            <w:color w:val="0000EE"/>
            <w:u w:val="single"/>
          </w:rPr>
          <w:t>١٢: ١–٤</w:t>
        </w:r>
      </w:hyperlink>
      <w:r>
        <w:rPr>
          <w:lang w:val="ar_AE" w:bidi="ar_AE"/>
        </w:rPr>
        <w:t xml:space="preserve">؛ </w:t>
      </w:r>
      <w:hyperlink r:id="rId59">
        <w:r>
          <w:rPr>
            <w:lang w:val="ar_AE" w:bidi="ar_AE"/>
          </w:rPr>
          <w:rPr>
            <w:color w:val="0000EE"/>
            <w:u w:val="single"/>
          </w:rPr>
          <w:t>١٤: ٧–٩</w:t>
        </w:r>
      </w:hyperlink>
      <w:r>
        <w:rPr>
          <w:lang w:val="ar_AE" w:bidi="ar_AE"/>
        </w:rPr>
        <w:t xml:space="preserve">؛ </w:t>
      </w:r>
      <w:hyperlink r:id="rId60">
        <w:r>
          <w:rPr>
            <w:lang w:val="ar_AE" w:bidi="ar_AE"/>
          </w:rPr>
          <w:rPr>
            <w:color w:val="0000EE"/>
            <w:u w:val="single"/>
          </w:rPr>
          <w:t>١٥: ١٥–١٨</w:t>
        </w:r>
      </w:hyperlink>
      <w:r>
        <w:rPr>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hyperlink r:id="rId61">
        <w:r>
          <w:rPr>
            <w:lang w:val="ar_AE" w:bidi="ar_AE"/>
          </w:rPr>
          <w:rPr>
            <w:color w:val="0000EE"/>
            <w:u w:val="single"/>
          </w:rPr>
          <w:t>نحميا ٢: ٤</w:t>
        </w:r>
      </w:hyperlink>
      <w:r>
        <w:rPr>
          <w:lang w:val="ar_AE" w:bidi="ar_AE"/>
        </w:rPr>
        <w:t xml:space="preserve">؛ </w:t>
      </w:r>
      <w:hyperlink r:id="rId62">
        <w:r>
          <w:rPr>
            <w:lang w:val="ar_AE" w:bidi="ar_AE"/>
          </w:rPr>
          <w:rPr>
            <w:color w:val="0000EE"/>
            <w:u w:val="single"/>
          </w:rPr>
          <w:t>٤: ٤،٩</w:t>
        </w:r>
      </w:hyperlink>
      <w:r>
        <w:rPr>
          <w:lang w:val="ar_AE" w:bidi="ar_AE"/>
        </w:rPr>
        <w:t>).</w:t>
      </w:r>
    </w:p>
    <w:p>
      <w:pPr>
        <w:pStyle w:val="Heading3"/>
        <w:bidi/>
      </w:pPr>
      <w:r>
        <w:rPr>
          <w:lang w:val="ar_AE" w:bidi="ar_AE"/>
        </w:rPr>
        <w:t>الصلاة في العهد الجديد</w:t>
      </w:r>
    </w:p>
    <w:p>
      <w:pPr>
        <w:bidi/>
      </w:pPr>
      <w:r>
        <w:rPr>
          <w:lang w:val="ar_AE" w:bidi="ar_AE"/>
        </w:rPr>
      </w:r>
      <w:r>
        <w:rPr>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hyperlink r:id="rId63">
        <w:r>
          <w:rPr>
            <w:lang w:val="ar_AE" w:bidi="ar_AE"/>
          </w:rPr>
          <w:rPr>
            <w:color w:val="0000EE"/>
            <w:u w:val="single"/>
          </w:rPr>
          <w:t>يوحنا ١٧</w:t>
        </w:r>
      </w:hyperlink>
      <w:r>
        <w:rPr>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hyperlink r:id="rId64">
        <w:r>
          <w:rPr>
            <w:lang w:val="ar_AE" w:bidi="ar_AE"/>
          </w:rPr>
          <w:rPr>
            <w:color w:val="0000EE"/>
            <w:u w:val="single"/>
          </w:rPr>
          <w:t>متى ٦: ٥–١٥</w:t>
        </w:r>
      </w:hyperlink>
      <w:r>
        <w:rPr>
          <w:lang w:val="ar_AE" w:bidi="ar_AE"/>
        </w:rPr>
        <w:t>).</w:t>
      </w:r>
    </w:p>
    <w:p>
      <w:pPr>
        <w:bidi/>
      </w:pPr>
      <w:r>
        <w:rPr>
          <w:lang w:val="ar_AE" w:bidi="ar_AE"/>
        </w:rPr>
      </w:r>
      <w:r>
        <w:rPr>
          <w:lang w:val="ar_AE" w:bidi="ar_AE"/>
        </w:rPr>
        <w:t>تُعتبر أمثال المسيح مصدرًا آخر مهم لتعاليمه، حيث تؤكد على المثابرة في الصلاة (</w:t>
      </w:r>
      <w:hyperlink r:id="rId65">
        <w:r>
          <w:rPr>
            <w:lang w:val="ar_AE" w:bidi="ar_AE"/>
          </w:rPr>
          <w:rPr>
            <w:color w:val="0000EE"/>
            <w:u w:val="single"/>
          </w:rPr>
          <w:t>لوقا ١٨: ١–٨</w:t>
        </w:r>
      </w:hyperlink>
      <w:r>
        <w:rPr>
          <w:lang w:val="ar_AE" w:bidi="ar_AE"/>
        </w:rPr>
        <w:t xml:space="preserve">)، وعلى البساطة والتواضع (الآيات </w:t>
      </w:r>
      <w:hyperlink r:id="rId66">
        <w:r>
          <w:rPr>
            <w:lang w:val="ar_AE" w:bidi="ar_AE"/>
          </w:rPr>
          <w:rPr>
            <w:color w:val="0000EE"/>
            <w:u w:val="single"/>
          </w:rPr>
          <w:t>١٠–١٤</w:t>
        </w:r>
      </w:hyperlink>
      <w:r>
        <w:rPr>
          <w:lang w:val="ar_AE" w:bidi="ar_AE"/>
        </w:rPr>
        <w:t>)، وعلى الإصرار (</w:t>
      </w:r>
      <w:hyperlink r:id="rId67">
        <w:r>
          <w:rPr>
            <w:lang w:val="ar_AE" w:bidi="ar_AE"/>
          </w:rPr>
          <w:rPr>
            <w:color w:val="0000EE"/>
            <w:u w:val="single"/>
          </w:rPr>
          <w:t>١١: ٥–٨</w:t>
        </w:r>
      </w:hyperlink>
      <w:r>
        <w:rPr>
          <w:lang w:val="ar_AE" w:bidi="ar_AE"/>
        </w:rPr>
        <w:t>). يوجد مصدر ثالث للتعاليم في الصلاة الربانية. مرة أخرى، يوجد مزيج من الحديث المباشر مع الله ("</w:t>
      </w:r>
      <w:r>
        <w:rPr>
          <w:lang w:val="ar_AE" w:bidi="ar_AE"/>
        </w:rPr>
        <w:t>أَبَانَا</w:t>
      </w:r>
      <w:r>
        <w:rPr>
          <w:lang w:val="ar_AE" w:bidi="ar_AE"/>
        </w:rPr>
        <w:t>") والمسافة ("</w:t>
      </w:r>
      <w:r>
        <w:rPr>
          <w:lang w:val="ar_AE" w:bidi="ar_AE"/>
        </w:rPr>
        <w:t>الَّذِي فِي السَّمَاوَاتِ، لِيَتَقَدَّسِ اسْمُكَ</w:t>
      </w:r>
      <w:r>
        <w:rPr>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lang w:val="ar_AE" w:bidi="ar_AE"/>
        </w:rPr>
        <w:t>لِيَأْتِ مَلَكُوتُكَ، لِتَكُنْ مَشِيئَتُكَ كَمَا فِي السَّمَاءِ كَذلِكَ عَلَى الأَرْضِ</w:t>
      </w:r>
      <w:r>
        <w:rPr>
          <w:lang w:val="ar_AE" w:bidi="ar_AE"/>
        </w:rPr>
        <w:t>").</w:t>
      </w:r>
    </w:p>
    <w:p>
      <w:pPr>
        <w:bidi/>
      </w:pPr>
      <w:r>
        <w:rPr>
          <w:lang w:val="ar_AE" w:bidi="ar_AE"/>
        </w:rPr>
      </w:r>
      <w:r>
        <w:rPr>
          <w:lang w:val="ar_AE" w:bidi="ar_AE"/>
        </w:rPr>
        <w:t>صرَّحَ المسيح بأنه عندما يأتي الروح القُدس، المعزي، سيُصلي التلاميذُ إلى الآب باسم المسيح (</w:t>
      </w:r>
      <w:hyperlink r:id="rId68">
        <w:r>
          <w:rPr>
            <w:lang w:val="ar_AE" w:bidi="ar_AE"/>
          </w:rPr>
          <w:rPr>
            <w:color w:val="0000EE"/>
            <w:u w:val="single"/>
          </w:rPr>
          <w:t>يوحنا ١٦: ٢٣–٢٥</w:t>
        </w:r>
      </w:hyperlink>
      <w:r>
        <w:rPr>
          <w:lang w:val="ar_AE" w:bidi="ar_AE"/>
        </w:rPr>
        <w:t>). وفقًا لذلك، نَجد أنه بعد مجيء الروح القُدس في يوم الخمسين، تميزتْ الكنيسة الأولى بالصلاة (</w:t>
      </w:r>
      <w:hyperlink r:id="rId69">
        <w:r>
          <w:rPr>
            <w:lang w:val="ar_AE" w:bidi="ar_AE"/>
          </w:rPr>
          <w:rPr>
            <w:color w:val="0000EE"/>
            <w:u w:val="single"/>
          </w:rPr>
          <w:t>أعمال الرسل ٢: ٤٢</w:t>
        </w:r>
      </w:hyperlink>
      <w:r>
        <w:rPr>
          <w:lang w:val="ar_AE" w:bidi="ar_AE"/>
        </w:rPr>
        <w:t>) تحت قيادة الرسل (</w:t>
      </w:r>
      <w:hyperlink r:id="rId70">
        <w:r>
          <w:rPr>
            <w:lang w:val="ar_AE" w:bidi="ar_AE"/>
          </w:rPr>
          <w:rPr>
            <w:color w:val="0000EE"/>
            <w:u w:val="single"/>
          </w:rPr>
          <w:t>٦: ٤</w:t>
        </w:r>
      </w:hyperlink>
      <w:r>
        <w:rPr>
          <w:lang w:val="ar_AE" w:bidi="ar_AE"/>
        </w:rPr>
        <w:t>). سبَّحتْ الكنيسةُ اللهَ من أجل عطية ابنه وروحه، وقدَّمتْ طلباتها إلى الله في وقت الصعوبات (</w:t>
      </w:r>
      <w:hyperlink r:id="rId71">
        <w:r>
          <w:rPr>
            <w:lang w:val="ar_AE" w:bidi="ar_AE"/>
          </w:rPr>
          <w:rPr>
            <w:color w:val="0000EE"/>
            <w:u w:val="single"/>
          </w:rPr>
          <w:t>٤: ٢٤</w:t>
        </w:r>
      </w:hyperlink>
      <w:r>
        <w:rPr>
          <w:lang w:val="ar_AE" w:bidi="ar_AE"/>
        </w:rPr>
        <w:t xml:space="preserve">؛ </w:t>
      </w:r>
      <w:hyperlink r:id="rId72">
        <w:r>
          <w:rPr>
            <w:lang w:val="ar_AE" w:bidi="ar_AE"/>
          </w:rPr>
          <w:rPr>
            <w:color w:val="0000EE"/>
            <w:u w:val="single"/>
          </w:rPr>
          <w:t>١٢: ٥، ١٢</w:t>
        </w:r>
      </w:hyperlink>
      <w:r>
        <w:rPr>
          <w:lang w:val="ar_AE" w:bidi="ar_AE"/>
        </w:rPr>
        <w:t>).</w:t>
      </w:r>
    </w:p>
    <w:p>
      <w:pPr>
        <w:bidi/>
      </w:pPr>
      <w:r>
        <w:rPr>
          <w:lang w:val="ar_AE" w:bidi="ar_AE"/>
        </w:rPr>
      </w:r>
      <w:r>
        <w:rPr>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hyperlink r:id="rId73">
        <w:r>
          <w:rPr>
            <w:lang w:val="ar_AE" w:bidi="ar_AE"/>
          </w:rPr>
          <w:rPr>
            <w:color w:val="0000EE"/>
            <w:u w:val="single"/>
          </w:rPr>
          <w:t>أفسس ٣: ١٤–١٩</w:t>
        </w:r>
      </w:hyperlink>
      <w:r>
        <w:rPr>
          <w:lang w:val="ar_AE" w:bidi="ar_AE"/>
        </w:rPr>
        <w:t>). تُعد الصلاة جزءًا من سلاح المؤمن ضد الهجوم الشيطاني (</w:t>
      </w:r>
      <w:hyperlink r:id="rId74">
        <w:r>
          <w:rPr>
            <w:lang w:val="ar_AE" w:bidi="ar_AE"/>
          </w:rPr>
          <w:rPr>
            <w:color w:val="0000EE"/>
            <w:u w:val="single"/>
          </w:rPr>
          <w:t>٦: ١٨</w:t>
        </w:r>
      </w:hyperlink>
      <w:r>
        <w:rPr>
          <w:lang w:val="ar_AE" w:bidi="ar_AE"/>
        </w:rPr>
        <w:t xml:space="preserve">)، وتعتمد خدمة كلمة الله الفعَّالة على صلوات شعب الله (الآيات </w:t>
      </w:r>
      <w:hyperlink r:id="rId75">
        <w:r>
          <w:rPr>
            <w:lang w:val="ar_AE" w:bidi="ar_AE"/>
          </w:rPr>
          <w:rPr>
            <w:color w:val="0000EE"/>
            <w:u w:val="single"/>
          </w:rPr>
          <w:t>١٨، ١٩</w:t>
        </w:r>
      </w:hyperlink>
      <w:r>
        <w:rPr>
          <w:lang w:val="ar_AE" w:bidi="ar_AE"/>
        </w:rPr>
        <w:t>)، ويتم تشجيع المؤمن على الصلاة من أجل جميع الأمور، بالشكر (</w:t>
      </w:r>
      <w:hyperlink r:id="rId76">
        <w:r>
          <w:rPr>
            <w:lang w:val="ar_AE" w:bidi="ar_AE"/>
          </w:rPr>
          <w:rPr>
            <w:color w:val="0000EE"/>
            <w:u w:val="single"/>
          </w:rPr>
          <w:t>فيلبي ٤: ٦</w:t>
        </w:r>
      </w:hyperlink>
      <w:r>
        <w:rPr>
          <w:lang w:val="ar_AE" w:bidi="ar_AE"/>
        </w:rPr>
        <w:t>)، ومِن ثمَّ يُصبح حُرًا من القلق. إن نموذج بولس الشخصي في الصلاة نموذجٌ توجيهي بنفس قدر التعاليم التي يُقدِّمها.</w:t>
      </w:r>
    </w:p>
    <w:p>
      <w:pPr>
        <w:bidi/>
      </w:pPr>
      <w:r>
        <w:rPr>
          <w:lang w:val="ar_AE" w:bidi="ar_AE"/>
        </w:rPr>
      </w:r>
      <w:r>
        <w:rPr>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hyperlink r:id="rId77">
        <w:r>
          <w:rPr>
            <w:lang w:val="ar_AE" w:bidi="ar_AE"/>
          </w:rPr>
          <w:rPr>
            <w:color w:val="0000EE"/>
            <w:u w:val="single"/>
          </w:rPr>
          <w:t>عبرانيين ١٣: ١٥</w:t>
        </w:r>
      </w:hyperlink>
      <w:r>
        <w:rPr>
          <w:lang w:val="ar_AE" w:bidi="ar_AE"/>
        </w:rPr>
        <w:t xml:space="preserve">؛ </w:t>
      </w:r>
      <w:hyperlink r:id="rId78">
        <w:r>
          <w:rPr>
            <w:lang w:val="ar_AE" w:bidi="ar_AE"/>
          </w:rPr>
          <w:rPr>
            <w:color w:val="0000EE"/>
            <w:u w:val="single"/>
          </w:rPr>
          <w:t>١ بطرس ٢: ٥</w:t>
        </w:r>
      </w:hyperlink>
      <w:r>
        <w:rPr>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hyperlink r:id="rId79">
        <w:r>
          <w:rPr>
            <w:lang w:val="ar_AE" w:bidi="ar_AE"/>
          </w:rPr>
          <w:rPr>
            <w:color w:val="0000EE"/>
            <w:u w:val="single"/>
          </w:rPr>
          <w:t>عبرانيين ٤: ١٤–١٦</w:t>
        </w:r>
      </w:hyperlink>
      <w:r>
        <w:rPr>
          <w:lang w:val="ar_AE" w:bidi="ar_AE"/>
        </w:rPr>
        <w:t xml:space="preserve">؛ </w:t>
      </w:r>
      <w:hyperlink r:id="rId80">
        <w:r>
          <w:rPr>
            <w:lang w:val="ar_AE" w:bidi="ar_AE"/>
          </w:rPr>
          <w:rPr>
            <w:color w:val="0000EE"/>
            <w:u w:val="single"/>
          </w:rPr>
          <w:t>٩: ٢٤</w:t>
        </w:r>
      </w:hyperlink>
      <w:r>
        <w:rPr>
          <w:lang w:val="ar_AE" w:bidi="ar_AE"/>
        </w:rPr>
        <w:t xml:space="preserve">؛ </w:t>
      </w:r>
      <w:hyperlink r:id="rId81">
        <w:r>
          <w:rPr>
            <w:lang w:val="ar_AE" w:bidi="ar_AE"/>
          </w:rPr>
          <w:rPr>
            <w:color w:val="0000EE"/>
            <w:u w:val="single"/>
          </w:rPr>
          <w:t>١٠: ١٩–٢٣</w:t>
        </w:r>
      </w:hyperlink>
      <w:r>
        <w:rPr>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hyperlink r:id="rId82">
        <w:r>
          <w:rPr>
            <w:lang w:val="ar_AE" w:bidi="ar_AE"/>
          </w:rPr>
          <w:rPr>
            <w:color w:val="0000EE"/>
            <w:u w:val="single"/>
          </w:rPr>
          <w:t>١ تيموثاوس ٢: ٥</w:t>
        </w:r>
      </w:hyperlink>
      <w:r>
        <w:rPr>
          <w:lang w:val="ar_AE" w:bidi="ar_AE"/>
        </w:rPr>
        <w:t>).</w:t>
      </w:r>
    </w:p>
    <w:p>
      <w:pPr>
        <w:pStyle w:val="Heading3"/>
        <w:bidi/>
      </w:pPr>
      <w:r>
        <w:rPr>
          <w:lang w:val="ar_AE" w:bidi="ar_AE"/>
        </w:rPr>
        <w:t>جوانب الصلاة</w:t>
      </w:r>
    </w:p>
    <w:p>
      <w:pPr>
        <w:bidi/>
      </w:pPr>
      <w:r>
        <w:rPr>
          <w:lang w:val="ar_AE" w:bidi="ar_AE"/>
        </w:rPr>
      </w:r>
      <w:r>
        <w:rPr>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lang w:val="ar_AE" w:bidi="ar_AE"/>
        </w:rPr>
        <w:t>التسبيحُ</w:t>
      </w:r>
      <w:r>
        <w:rPr>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hyperlink r:id="rId83">
        <w:r>
          <w:rPr>
            <w:lang w:val="ar_AE" w:bidi="ar_AE"/>
          </w:rPr>
          <w:rPr>
            <w:color w:val="0000EE"/>
            <w:u w:val="single"/>
          </w:rPr>
          <w:t>مزمور ١٤٨</w:t>
        </w:r>
      </w:hyperlink>
      <w:r>
        <w:rPr>
          <w:lang w:val="ar_AE" w:bidi="ar_AE"/>
        </w:rPr>
        <w:t xml:space="preserve">؛ </w:t>
      </w:r>
      <w:hyperlink r:id="rId84">
        <w:r>
          <w:rPr>
            <w:lang w:val="ar_AE" w:bidi="ar_AE"/>
          </w:rPr>
          <w:rPr>
            <w:color w:val="0000EE"/>
            <w:u w:val="single"/>
          </w:rPr>
          <w:t>١٥٠</w:t>
        </w:r>
      </w:hyperlink>
      <w:r>
        <w:rPr>
          <w:lang w:val="ar_AE" w:bidi="ar_AE"/>
        </w:rPr>
        <w:t xml:space="preserve">). عندما يكون الاعتراف بصلاح الله بخصوص ما فعلَه لِمَن يصلي، أو للآخرين، فإن الصلاة تكون صلاة </w:t>
      </w:r>
      <w:r>
        <w:rPr>
          <w:b/>
          <w:lang w:val="ar_AE" w:bidi="ar_AE"/>
        </w:rPr>
        <w:t>شُكرً</w:t>
      </w:r>
      <w:r>
        <w:rPr>
          <w:lang w:val="ar_AE" w:bidi="ar_AE"/>
        </w:rPr>
        <w:t xml:space="preserve">، على الحياة نفسها، وعلى فائدة وجمال الكون المادي، وعلى المسيح وبركاته (انظر </w:t>
      </w:r>
      <w:hyperlink r:id="rId85">
        <w:r>
          <w:rPr>
            <w:lang w:val="ar_AE" w:bidi="ar_AE"/>
          </w:rPr>
          <w:rPr>
            <w:color w:val="0000EE"/>
            <w:u w:val="single"/>
          </w:rPr>
          <w:t>٢ كورنثوس ٩: ١٥</w:t>
        </w:r>
      </w:hyperlink>
      <w:r>
        <w:rPr>
          <w:lang w:val="ar_AE" w:bidi="ar_AE"/>
        </w:rPr>
        <w:t xml:space="preserve">)، وعلى استجابات محددة للصلاة. إن </w:t>
      </w:r>
      <w:r>
        <w:rPr>
          <w:b/>
          <w:lang w:val="ar_AE" w:bidi="ar_AE"/>
        </w:rPr>
        <w:t>الاعتراف</w:t>
      </w:r>
      <w:r>
        <w:rPr>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hyperlink r:id="rId86">
        <w:r>
          <w:rPr>
            <w:lang w:val="ar_AE" w:bidi="ar_AE"/>
          </w:rPr>
          <w:rPr>
            <w:color w:val="0000EE"/>
            <w:u w:val="single"/>
          </w:rPr>
          <w:t>مزمور ٥١</w:t>
        </w:r>
      </w:hyperlink>
      <w:r>
        <w:rPr>
          <w:lang w:val="ar_AE" w:bidi="ar_AE"/>
        </w:rPr>
        <w:t xml:space="preserve">، اعتراف داود بخطيته بخصوص بثشبع، هو المثال الكلاسيكي لصلاة الاعتراف في الكتاب المُقدَّس. يمكن اعتبار أن </w:t>
      </w:r>
      <w:r>
        <w:rPr>
          <w:b/>
          <w:lang w:val="ar_AE" w:bidi="ar_AE"/>
        </w:rPr>
        <w:t>التضرُّع</w:t>
      </w:r>
      <w:r>
        <w:rPr>
          <w:lang w:val="ar_AE" w:bidi="ar_AE"/>
        </w:rPr>
        <w:t xml:space="preserve"> يتعلق بالشخص الذي يصلي، ويتعلق أيضًا بالآخرين، عندما يكون </w:t>
      </w:r>
      <w:r>
        <w:rPr>
          <w:b/>
          <w:lang w:val="ar_AE" w:bidi="ar_AE"/>
        </w:rPr>
        <w:t>تشفُّعًا</w:t>
      </w:r>
      <w:r>
        <w:rPr>
          <w:i/>
          <w:lang w:val="ar_AE" w:bidi="ar_AE"/>
        </w:rPr>
        <w:t>.</w:t>
      </w:r>
      <w:r>
        <w:rPr>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lang w:val="ar_AE" w:bidi="ar_AE"/>
        </w:rPr>
      </w:r>
      <w:r>
        <w:rPr>
          <w:i/>
          <w:lang w:val="ar_AE" w:bidi="ar_AE"/>
        </w:rPr>
        <w:t>انظر أيضًا</w:t>
      </w:r>
      <w:r>
        <w:rPr>
          <w:lang w:val="ar_AE" w:bidi="ar_AE"/>
        </w:rPr>
        <w:t xml:space="preserve"> </w:t>
      </w:r>
      <w:r>
        <w:rPr>
          <w:lang w:val="ar_AE" w:bidi="ar_AE"/>
        </w:rPr>
        <w:t>الصلاة الربانية</w:t>
      </w:r>
      <w:r>
        <w:rPr>
          <w:lang w:val="ar_AE" w:bidi="ar_AE"/>
        </w:rPr>
        <w:t xml:space="preserve">؛ </w:t>
      </w:r>
      <w:r>
        <w:rPr>
          <w:lang w:val="ar_AE" w:bidi="ar_AE"/>
        </w:rPr>
        <w:t>التسبيح</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نموذج الصلاة الذي سلمه الرب يسوع لأتباعه لاستخدامه. ثمة نسختين من صلاة الرب (</w:t>
      </w:r>
      <w:hyperlink r:id="rId87">
        <w:r>
          <w:rPr>
            <w:lang w:val="ar_AE" w:bidi="ar_AE"/>
          </w:rPr>
          <w:rPr>
            <w:color w:val="0000EE"/>
            <w:u w:val="single"/>
          </w:rPr>
          <w:t>متى 6:9–13</w:t>
        </w:r>
      </w:hyperlink>
      <w:r>
        <w:rPr>
          <w:lang w:val="ar_AE" w:bidi="ar_AE"/>
        </w:rPr>
        <w:t xml:space="preserve">؛ </w:t>
      </w:r>
      <w:hyperlink r:id="rId88">
        <w:r>
          <w:rPr>
            <w:lang w:val="ar_AE" w:bidi="ar_AE"/>
          </w:rPr>
          <w:rPr>
            <w:color w:val="0000EE"/>
            <w:u w:val="single"/>
          </w:rPr>
          <w:t>لوقا 11:2–4</w:t>
        </w:r>
      </w:hyperlink>
      <w:r>
        <w:rPr>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lang w:val="ar_AE" w:bidi="ar_AE"/>
        </w:rPr>
      </w:r>
      <w:r>
        <w:rPr>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lang w:val="ar_AE" w:bidi="ar_AE"/>
        </w:rPr>
      </w:r>
      <w:r>
        <w:rPr>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lang w:val="ar_AE" w:bidi="ar_AE"/>
        </w:rPr>
      </w:r>
      <w:r>
        <w:rPr>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lang w:val="ar_AE" w:bidi="ar_AE"/>
        </w:rPr>
      </w:r>
      <w:r>
        <w:rPr>
          <w:lang w:val="ar_AE" w:bidi="ar_AE"/>
        </w:rPr>
        <w:t>أبانا الذي في السماوات،</w:t>
      </w:r>
    </w:p>
    <w:p>
      <w:pPr>
        <w:bidi/>
      </w:pPr>
      <w:r>
        <w:rPr>
          <w:lang w:val="ar_AE" w:bidi="ar_AE"/>
        </w:rPr>
      </w:r>
      <w:r>
        <w:rPr>
          <w:lang w:val="ar_AE" w:bidi="ar_AE"/>
        </w:rPr>
        <w:t>ليتقدس اسمك.</w:t>
      </w:r>
    </w:p>
    <w:p>
      <w:pPr>
        <w:bidi/>
      </w:pPr>
      <w:r>
        <w:rPr>
          <w:lang w:val="ar_AE" w:bidi="ar_AE"/>
        </w:rPr>
      </w:r>
      <w:r>
        <w:rPr>
          <w:lang w:val="ar_AE" w:bidi="ar_AE"/>
        </w:rPr>
        <w:t>ليأتِ ملكوتك.</w:t>
      </w:r>
    </w:p>
    <w:p>
      <w:pPr>
        <w:bidi/>
      </w:pPr>
      <w:r>
        <w:rPr>
          <w:lang w:val="ar_AE" w:bidi="ar_AE"/>
        </w:rPr>
      </w:r>
      <w:r>
        <w:rPr>
          <w:lang w:val="ar_AE" w:bidi="ar_AE"/>
        </w:rPr>
        <w:t>لتكن مشيئتك،</w:t>
      </w:r>
    </w:p>
    <w:p>
      <w:pPr>
        <w:bidi/>
      </w:pPr>
      <w:r>
        <w:rPr>
          <w:lang w:val="ar_AE" w:bidi="ar_AE"/>
        </w:rPr>
      </w:r>
      <w:r>
        <w:rPr>
          <w:lang w:val="ar_AE" w:bidi="ar_AE"/>
        </w:rPr>
        <w:t>كما في السماء كذلك على الأرض.</w:t>
      </w:r>
    </w:p>
    <w:p>
      <w:pPr>
        <w:bidi/>
      </w:pPr>
      <w:r>
        <w:rPr>
          <w:lang w:val="ar_AE" w:bidi="ar_AE"/>
        </w:rPr>
      </w:r>
      <w:r>
        <w:rPr>
          <w:lang w:val="ar_AE" w:bidi="ar_AE"/>
        </w:rPr>
        <w:t>خبزنا كفافنا، أعطنا اليوم.</w:t>
      </w:r>
    </w:p>
    <w:p>
      <w:pPr>
        <w:bidi/>
      </w:pPr>
      <w:r>
        <w:rPr>
          <w:lang w:val="ar_AE" w:bidi="ar_AE"/>
        </w:rPr>
      </w:r>
      <w:r>
        <w:rPr>
          <w:lang w:val="ar_AE" w:bidi="ar_AE"/>
        </w:rPr>
        <w:t>واغفر لنا ذنوبنا،</w:t>
      </w:r>
    </w:p>
    <w:p>
      <w:pPr>
        <w:bidi/>
      </w:pPr>
      <w:r>
        <w:rPr>
          <w:lang w:val="ar_AE" w:bidi="ar_AE"/>
        </w:rPr>
      </w:r>
      <w:r>
        <w:rPr>
          <w:lang w:val="ar_AE" w:bidi="ar_AE"/>
        </w:rPr>
        <w:t>كما نغفر نحن أيضًا للمدينين إلينا.</w:t>
      </w:r>
    </w:p>
    <w:p>
      <w:pPr>
        <w:bidi/>
      </w:pPr>
      <w:r>
        <w:rPr>
          <w:lang w:val="ar_AE" w:bidi="ar_AE"/>
        </w:rPr>
      </w:r>
      <w:r>
        <w:rPr>
          <w:lang w:val="ar_AE" w:bidi="ar_AE"/>
        </w:rPr>
        <w:t>ولا تدخلنا في تجربة،</w:t>
      </w:r>
    </w:p>
    <w:p>
      <w:pPr>
        <w:bidi/>
      </w:pPr>
      <w:r>
        <w:rPr>
          <w:lang w:val="ar_AE" w:bidi="ar_AE"/>
        </w:rPr>
      </w:r>
      <w:r>
        <w:rPr>
          <w:lang w:val="ar_AE" w:bidi="ar_AE"/>
        </w:rPr>
        <w:t>لكن نجنا من الشر:</w:t>
      </w:r>
    </w:p>
    <w:p>
      <w:pPr>
        <w:bidi/>
      </w:pPr>
      <w:r>
        <w:rPr>
          <w:lang w:val="ar_AE" w:bidi="ar_AE"/>
        </w:rPr>
      </w:r>
      <w:r>
        <w:rPr>
          <w:lang w:val="ar_AE" w:bidi="ar_AE"/>
        </w:rPr>
        <w:t>لأن لك الملك،</w:t>
      </w:r>
    </w:p>
    <w:p>
      <w:pPr>
        <w:bidi/>
      </w:pPr>
      <w:r>
        <w:rPr>
          <w:lang w:val="ar_AE" w:bidi="ar_AE"/>
        </w:rPr>
      </w:r>
      <w:r>
        <w:rPr>
          <w:lang w:val="ar_AE" w:bidi="ar_AE"/>
        </w:rPr>
        <w:t>والقوة،</w:t>
      </w:r>
    </w:p>
    <w:p>
      <w:pPr>
        <w:bidi/>
      </w:pPr>
      <w:r>
        <w:rPr>
          <w:lang w:val="ar_AE" w:bidi="ar_AE"/>
        </w:rPr>
      </w:r>
      <w:r>
        <w:rPr>
          <w:lang w:val="ar_AE" w:bidi="ar_AE"/>
        </w:rPr>
        <w:t>والمجد، إلى الأبد.</w:t>
      </w:r>
    </w:p>
    <w:p>
      <w:pPr>
        <w:bidi/>
      </w:pPr>
      <w:r>
        <w:rPr>
          <w:lang w:val="ar_AE" w:bidi="ar_AE"/>
        </w:rPr>
      </w:r>
      <w:r>
        <w:rPr>
          <w:lang w:val="ar_AE" w:bidi="ar_AE"/>
        </w:rPr>
        <w:t>آمين.</w:t>
      </w:r>
    </w:p>
    <w:p>
      <w:pPr>
        <w:bidi/>
      </w:pPr>
      <w:r>
        <w:rPr>
          <w:lang w:val="ar_AE" w:bidi="ar_AE"/>
        </w:rPr>
      </w:r>
      <w:r>
        <w:rPr>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lang w:val="ar_AE" w:bidi="ar_AE"/>
        </w:rPr>
      </w:r>
      <w:r>
        <w:rPr>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lang w:val="ar_AE" w:bidi="ar_AE"/>
        </w:rPr>
      </w:r>
      <w:r>
        <w:rPr>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hyperlink r:id="rId89">
        <w:r>
          <w:rPr>
            <w:lang w:val="ar_AE" w:bidi="ar_AE"/>
          </w:rPr>
          <w:rPr>
            <w:color w:val="0000EE"/>
            <w:u w:val="single"/>
          </w:rPr>
          <w:t>رؤيا 11:15</w:t>
        </w:r>
      </w:hyperlink>
      <w:r>
        <w:rPr>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hyperlink r:id="rId90">
        <w:r>
          <w:rPr>
            <w:lang w:val="ar_AE" w:bidi="ar_AE"/>
          </w:rPr>
          <w:rPr>
            <w:color w:val="0000EE"/>
            <w:u w:val="single"/>
          </w:rPr>
          <w:t>متى 6:10</w:t>
        </w:r>
      </w:hyperlink>
      <w:r>
        <w:rPr>
          <w:lang w:val="ar_AE" w:bidi="ar_AE"/>
        </w:rPr>
        <w:t>). يتطلع خادم الله إلى أن يصبح حكم الله فعليًا في المزيد والمزيد من الحياة.</w:t>
      </w:r>
    </w:p>
    <w:p>
      <w:pPr>
        <w:bidi/>
      </w:pPr>
      <w:r>
        <w:rPr>
          <w:lang w:val="ar_AE" w:bidi="ar_AE"/>
        </w:rPr>
      </w:r>
      <w:r>
        <w:rPr>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hyperlink r:id="rId91">
        <w:r>
          <w:rPr>
            <w:lang w:val="ar_AE" w:bidi="ar_AE"/>
          </w:rPr>
          <w:rPr>
            <w:color w:val="0000EE"/>
            <w:u w:val="single"/>
          </w:rPr>
          <w:t>متى 6:25</w:t>
        </w:r>
      </w:hyperlink>
      <w:r>
        <w:rPr>
          <w:lang w:val="ar_AE" w:bidi="ar_AE"/>
        </w:rPr>
        <w:t xml:space="preserve">). لكن يسوع علم أيضًا أنهم يجب أن ينظروا باستمرار إلى الله لتلبية هذه الاحتياجات (مقطع </w:t>
      </w:r>
      <w:hyperlink r:id="rId92">
        <w:r>
          <w:rPr>
            <w:lang w:val="ar_AE" w:bidi="ar_AE"/>
          </w:rPr>
          <w:rPr>
            <w:color w:val="0000EE"/>
            <w:u w:val="single"/>
          </w:rPr>
          <w:t>32–33</w:t>
        </w:r>
      </w:hyperlink>
      <w:r>
        <w:rPr>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lang w:val="ar_AE" w:bidi="ar_AE"/>
        </w:rPr>
      </w:r>
      <w:r>
        <w:rPr>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lang w:val="ar_AE" w:bidi="ar_AE"/>
        </w:rPr>
      </w:r>
      <w:r>
        <w:rPr>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lang w:val="ar_AE" w:bidi="ar_AE"/>
        </w:rPr>
      </w:r>
      <w:r>
        <w:rPr>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hyperlink r:id="rId93">
        <w:r>
          <w:rPr>
            <w:lang w:val="ar_AE" w:bidi="ar_AE"/>
          </w:rPr>
          <w:rPr>
            <w:color w:val="0000EE"/>
            <w:u w:val="single"/>
          </w:rPr>
          <w:t>يعقوب 1:13</w:t>
        </w:r>
      </w:hyperlink>
      <w:r>
        <w:rPr>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hyperlink r:id="rId94">
        <w:r>
          <w:rPr>
            <w:lang w:val="ar_AE" w:bidi="ar_AE"/>
          </w:rPr>
          <w:rPr>
            <w:color w:val="0000EE"/>
            <w:u w:val="single"/>
          </w:rPr>
          <w:t>1 كورنثوس 6:18؛</w:t>
        </w:r>
      </w:hyperlink>
      <w:r>
        <w:rPr>
          <w:lang w:val="ar_AE" w:bidi="ar_AE"/>
        </w:rPr>
        <w:t xml:space="preserve"> </w:t>
      </w:r>
      <w:hyperlink r:id="rId95">
        <w:r>
          <w:rPr>
            <w:lang w:val="ar_AE" w:bidi="ar_AE"/>
          </w:rPr>
          <w:rPr>
            <w:color w:val="0000EE"/>
            <w:u w:val="single"/>
          </w:rPr>
          <w:t>10:14</w:t>
        </w:r>
      </w:hyperlink>
      <w:r>
        <w:rPr>
          <w:lang w:val="ar_AE" w:bidi="ar_AE"/>
        </w:rPr>
        <w:t>).</w:t>
      </w:r>
    </w:p>
    <w:p>
      <w:pPr>
        <w:bidi/>
      </w:pPr>
      <w:r>
        <w:rPr>
          <w:lang w:val="ar_AE" w:bidi="ar_AE"/>
        </w:rPr>
      </w:r>
      <w:r>
        <w:rPr>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lang w:val="ar_AE" w:bidi="ar_AE"/>
        </w:rPr>
      </w:r>
      <w:r>
        <w:rPr>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hyperlink r:id="rId96">
        <w:r>
          <w:rPr>
            <w:lang w:val="ar_AE" w:bidi="ar_AE"/>
          </w:rPr>
          <w:rPr>
            <w:color w:val="0000EE"/>
            <w:u w:val="single"/>
          </w:rPr>
          <w:t>1 أخبار 29:11</w:t>
        </w:r>
      </w:hyperlink>
      <w:r>
        <w:rPr>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الموعظة على الجبل؛</w:t>
      </w:r>
      <w:r>
        <w:rPr>
          <w:lang w:val="ar_AE" w:bidi="ar_AE"/>
        </w:rPr>
        <w:t xml:space="preserve"> </w:t>
      </w:r>
      <w:r>
        <w:rPr>
          <w:lang w:val="ar_AE" w:bidi="ar_AE"/>
        </w:rPr>
        <w:t>العبادة والسجود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 xml:space="preserve">انظر </w:t>
      </w:r>
      <w:r>
        <w:rPr>
          <w:lang w:val="ar_AE" w:bidi="ar_AE"/>
        </w:rPr>
        <w:t>الصلاة الربانية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الصلع</w:t>
      </w:r>
      <w:r>
        <w:rPr>
          <w:lang w:val="ar_AE" w:bidi="ar_AE"/>
        </w:rPr>
      </w:r>
    </w:p>
    <w:p>
      <w:pPr>
        <w:bidi/>
      </w:pPr>
      <w:r>
        <w:rPr>
          <w:lang w:val="ar_AE" w:bidi="ar_AE"/>
        </w:rPr>
      </w:r>
      <w:r>
        <w:rPr>
          <w:lang w:val="ar_AE" w:bidi="ar_AE"/>
        </w:rPr>
        <w:t>حالة يكون فيها شعر الرأس قليلًا أو معدومًا.</w:t>
      </w:r>
    </w:p>
    <w:p>
      <w:pPr>
        <w:bidi/>
      </w:pPr>
      <w:r>
        <w:rPr>
          <w:lang w:val="ar_AE" w:bidi="ar_AE"/>
        </w:rPr>
      </w:r>
      <w:r>
        <w:rPr>
          <w:lang w:val="ar_AE" w:bidi="ar_AE"/>
        </w:rPr>
        <w:t>يشير الكتاب المقدس بشكل غير مباشر إلى الصلع الطبيعي الناتج عن التقدُّم في العمر، ويضعه في تباين مع الصلع الناتج عن البرص (</w:t>
      </w:r>
      <w:hyperlink r:id="rId97">
        <w:r>
          <w:rPr>
            <w:lang w:val="ar_AE" w:bidi="ar_AE"/>
          </w:rPr>
          <w:rPr>
            <w:color w:val="0000EE"/>
            <w:u w:val="single"/>
          </w:rPr>
          <w:t>اللاويين 13:40–42</w:t>
        </w:r>
      </w:hyperlink>
      <w:r>
        <w:rPr>
          <w:lang w:val="ar_AE" w:bidi="ar_AE"/>
        </w:rPr>
        <w:t>). كان محظورًا على بني إسرائيل حلق شعر رؤوسهم أو لحاهم بطرق تحاكي الممارسات الدينية الوثنية (</w:t>
      </w:r>
      <w:hyperlink r:id="rId98">
        <w:r>
          <w:rPr>
            <w:lang w:val="ar_AE" w:bidi="ar_AE"/>
          </w:rPr>
          <w:rPr>
            <w:color w:val="0000EE"/>
            <w:u w:val="single"/>
          </w:rPr>
          <w:t>التثنية 14:1</w:t>
        </w:r>
      </w:hyperlink>
      <w:r>
        <w:rPr>
          <w:lang w:val="ar_AE" w:bidi="ar_AE"/>
        </w:rPr>
        <w:t>)، وكانت هذه القيود تنطبق بشكل خاص على الكهنة من بني إسرائيل (</w:t>
      </w:r>
      <w:hyperlink r:id="rId99">
        <w:r>
          <w:rPr>
            <w:lang w:val="ar_AE" w:bidi="ar_AE"/>
          </w:rPr>
          <w:rPr>
            <w:color w:val="0000EE"/>
            <w:u w:val="single"/>
          </w:rPr>
          <w:t>اللاويين 21:5</w:t>
        </w:r>
      </w:hyperlink>
      <w:r>
        <w:rPr>
          <w:lang w:val="ar_AE" w:bidi="ar_AE"/>
        </w:rPr>
        <w:t>). إلا أن حلق شعر الرأس وتقديمه ذبيحةً لله كان عملاً أوصي به الذين ينتذرون، أي الذين ينذرون نذر النذير (</w:t>
      </w:r>
      <w:hyperlink r:id="rId100">
        <w:r>
          <w:rPr>
            <w:lang w:val="ar_AE" w:bidi="ar_AE"/>
          </w:rPr>
          <w:rPr>
            <w:color w:val="0000EE"/>
            <w:u w:val="single"/>
          </w:rPr>
          <w:t>العدد 6:1</w:t>
        </w:r>
      </w:hyperlink>
      <w:hyperlink r:id="rId101">
        <w:r>
          <w:rPr>
            <w:lang w:val="ar_AE" w:bidi="ar_AE"/>
          </w:rPr>
          <w:rPr>
            <w:color w:val="0000EE"/>
            <w:u w:val="single"/>
          </w:rPr>
          <w:t>–</w:t>
        </w:r>
      </w:hyperlink>
      <w:hyperlink r:id="rId100">
        <w:r>
          <w:rPr>
            <w:lang w:val="ar_AE" w:bidi="ar_AE"/>
          </w:rPr>
          <w:rPr>
            <w:color w:val="0000EE"/>
            <w:u w:val="single"/>
          </w:rPr>
          <w:t>5، 18؛</w:t>
        </w:r>
      </w:hyperlink>
      <w:r>
        <w:rPr>
          <w:lang w:val="ar_AE" w:bidi="ar_AE"/>
        </w:rPr>
        <w:t xml:space="preserve"> </w:t>
      </w:r>
      <w:hyperlink r:id="rId102">
        <w:r>
          <w:rPr>
            <w:lang w:val="ar_AE" w:bidi="ar_AE"/>
          </w:rPr>
          <w:rPr>
            <w:color w:val="0000EE"/>
            <w:u w:val="single"/>
          </w:rPr>
          <w:t>أعمال الرسل 18:18</w:t>
        </w:r>
      </w:hyperlink>
      <w:r>
        <w:rPr>
          <w:lang w:val="ar_AE" w:bidi="ar_AE"/>
        </w:rPr>
        <w:t>).</w:t>
      </w:r>
    </w:p>
    <w:p>
      <w:pPr>
        <w:bidi/>
      </w:pPr>
      <w:r>
        <w:rPr>
          <w:lang w:val="ar_AE" w:bidi="ar_AE"/>
        </w:rPr>
      </w:r>
      <w:r>
        <w:rPr>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hyperlink r:id="rId103">
        <w:r>
          <w:rPr>
            <w:lang w:val="ar_AE" w:bidi="ar_AE"/>
          </w:rPr>
          <w:rPr>
            <w:color w:val="0000EE"/>
            <w:u w:val="single"/>
          </w:rPr>
          <w:t>إرميا 16:6؛</w:t>
        </w:r>
      </w:hyperlink>
      <w:r>
        <w:rPr>
          <w:lang w:val="ar_AE" w:bidi="ar_AE"/>
        </w:rPr>
        <w:t xml:space="preserve"> </w:t>
      </w:r>
      <w:hyperlink r:id="rId104">
        <w:r>
          <w:rPr>
            <w:lang w:val="ar_AE" w:bidi="ar_AE"/>
          </w:rPr>
          <w:rPr>
            <w:color w:val="0000EE"/>
            <w:u w:val="single"/>
          </w:rPr>
          <w:t>48:37؛</w:t>
        </w:r>
      </w:hyperlink>
      <w:r>
        <w:rPr>
          <w:lang w:val="ar_AE" w:bidi="ar_AE"/>
        </w:rPr>
        <w:t xml:space="preserve"> </w:t>
      </w:r>
      <w:hyperlink r:id="rId105">
        <w:r>
          <w:rPr>
            <w:lang w:val="ar_AE" w:bidi="ar_AE"/>
          </w:rPr>
          <w:rPr>
            <w:color w:val="0000EE"/>
            <w:u w:val="single"/>
          </w:rPr>
          <w:t>حزقيال 27:31؛</w:t>
        </w:r>
      </w:hyperlink>
      <w:r>
        <w:rPr>
          <w:lang w:val="ar_AE" w:bidi="ar_AE"/>
        </w:rPr>
        <w:t xml:space="preserve"> </w:t>
      </w:r>
      <w:hyperlink r:id="rId106">
        <w:r>
          <w:rPr>
            <w:lang w:val="ar_AE" w:bidi="ar_AE"/>
          </w:rPr>
          <w:rPr>
            <w:color w:val="0000EE"/>
            <w:u w:val="single"/>
          </w:rPr>
          <w:t>ميخا 1:16</w:t>
        </w:r>
      </w:hyperlink>
      <w:r>
        <w:rPr>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hyperlink r:id="rId107">
        <w:r>
          <w:rPr>
            <w:lang w:val="ar_AE" w:bidi="ar_AE"/>
          </w:rPr>
          <w:rPr>
            <w:color w:val="0000EE"/>
            <w:u w:val="single"/>
          </w:rPr>
          <w:t>إشعياء 3:16–24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الصَّمَّارِيَّون</w:t>
      </w:r>
      <w:r>
        <w:rPr>
          <w:lang w:val="ar_AE" w:bidi="ar_AE"/>
        </w:rPr>
      </w:r>
    </w:p>
    <w:p>
      <w:pPr>
        <w:pStyle w:val="Heading2"/>
        <w:bidi/>
      </w:pPr>
      <w:r>
        <w:rPr>
          <w:lang w:val="ar_AE" w:bidi="ar_AE"/>
        </w:rPr>
        <w:t>الصَّمَّارِيَّون</w:t>
      </w:r>
    </w:p>
    <w:p>
      <w:pPr>
        <w:bidi/>
      </w:pPr>
      <w:r>
        <w:rPr>
          <w:lang w:val="ar_AE" w:bidi="ar_AE"/>
        </w:rPr>
      </w:r>
      <w:r>
        <w:rPr>
          <w:lang w:val="ar_AE" w:bidi="ar_AE"/>
        </w:rPr>
        <w:t xml:space="preserve">إحدى عائلات الكنعانيين في قوائم الشعوب العرقية البدائية في </w:t>
      </w:r>
      <w:hyperlink r:id="rId108">
        <w:r>
          <w:rPr>
            <w:lang w:val="ar_AE" w:bidi="ar_AE"/>
          </w:rPr>
          <w:rPr>
            <w:color w:val="0000EE"/>
            <w:u w:val="single"/>
          </w:rPr>
          <w:t>تكوين 10</w:t>
        </w:r>
      </w:hyperlink>
      <w:r>
        <w:rPr>
          <w:lang w:val="ar_AE" w:bidi="ar_AE"/>
        </w:rPr>
        <w:t xml:space="preserve"> (الآية </w:t>
      </w:r>
      <w:hyperlink r:id="rId109">
        <w:r>
          <w:rPr>
            <w:lang w:val="ar_AE" w:bidi="ar_AE"/>
          </w:rPr>
          <w:rPr>
            <w:color w:val="0000EE"/>
            <w:u w:val="single"/>
          </w:rPr>
          <w:t>18</w:t>
        </w:r>
      </w:hyperlink>
      <w:r>
        <w:rPr>
          <w:lang w:val="ar_AE" w:bidi="ar_AE"/>
        </w:rPr>
        <w:t>) و</w:t>
      </w:r>
      <w:hyperlink r:id="rId110">
        <w:r>
          <w:rPr>
            <w:lang w:val="ar_AE" w:bidi="ar_AE"/>
          </w:rPr>
          <w:rPr>
            <w:color w:val="0000EE"/>
            <w:u w:val="single"/>
          </w:rPr>
          <w:t>1 أخبار الأيام 1</w:t>
        </w:r>
      </w:hyperlink>
      <w:r>
        <w:rPr>
          <w:lang w:val="ar_AE" w:bidi="ar_AE"/>
        </w:rPr>
        <w:t xml:space="preserve"> (الآية </w:t>
      </w:r>
      <w:hyperlink r:id="rId111">
        <w:r>
          <w:rPr>
            <w:lang w:val="ar_AE" w:bidi="ar_AE"/>
          </w:rPr>
          <w:rPr>
            <w:color w:val="0000EE"/>
            <w:u w:val="single"/>
          </w:rPr>
          <w:t>16</w:t>
        </w:r>
      </w:hyperlink>
      <w:r>
        <w:rPr>
          <w:lang w:val="ar_AE" w:bidi="ar_AE"/>
        </w:rPr>
        <w:t xml:space="preserve">). كان الصَّمَّارِيَّون عشيرة من </w:t>
      </w:r>
      <w:r>
        <w:rPr>
          <w:lang w:val="ar_AE" w:bidi="ar_AE"/>
        </w:rPr>
        <w:t xml:space="preserve">الحَمَاتِيّين، </w:t>
      </w:r>
      <w:r>
        <w:rPr>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الصَّمغ</w:t>
      </w:r>
      <w:r>
        <w:rPr>
          <w:lang w:val="ar_AE" w:bidi="ar_AE"/>
        </w:rPr>
      </w:r>
    </w:p>
    <w:p>
      <w:pPr>
        <w:pStyle w:val="Heading2"/>
        <w:bidi/>
      </w:pPr>
      <w:r>
        <w:rPr>
          <w:lang w:val="ar_AE" w:bidi="ar_AE"/>
        </w:rPr>
        <w:t>الصَّمغ</w:t>
      </w:r>
      <w:r>
        <w:rPr>
          <w:lang w:val="ar_AE" w:bidi="ar_AE"/>
        </w:rPr>
        <w:t>*</w:t>
      </w:r>
    </w:p>
    <w:p>
      <w:pPr>
        <w:bidi/>
      </w:pPr>
      <w:r>
        <w:rPr>
          <w:lang w:val="ar_AE" w:bidi="ar_AE"/>
        </w:rPr>
      </w:r>
      <w:r>
        <w:rPr>
          <w:lang w:val="ar_AE" w:bidi="ar_AE"/>
        </w:rPr>
        <w:t xml:space="preserve">اسم عام لمادة الكُثَيْراء- أو القَتَاد، التي تُستخدم في التجارة وتُستخرج من عصارة شجيرات من جنس استراغالوس </w:t>
      </w:r>
      <w:r>
        <w:rPr>
          <w:i/>
          <w:lang w:val="ar_AE" w:bidi="ar_AE"/>
        </w:rPr>
        <w:t>Astragalus</w:t>
      </w:r>
      <w:r>
        <w:rPr>
          <w:lang w:val="ar_AE" w:bidi="ar_AE"/>
        </w:rPr>
        <w:t xml:space="preserve"> </w:t>
      </w:r>
      <w:hyperlink r:id="rId112">
        <w:r>
          <w:rPr>
            <w:lang w:val="ar_AE" w:bidi="ar_AE"/>
          </w:rPr>
          <w:rPr>
            <w:color w:val="0000EE"/>
            <w:u w:val="single"/>
          </w:rPr>
          <w:t>(تكوين 43:11</w:t>
        </w:r>
      </w:hyperlink>
      <w:r>
        <w:rPr>
          <w:lang w:val="ar_AE" w:bidi="ar_AE"/>
        </w:rPr>
        <w:t xml:space="preserve">). كانت هذه الشجيرات تنمو على نطاق واسع في الشرق الأدنى. لا يزال الصمغ من القَتَاد الأَصْغَر يُستخدم تجاريًا. </w:t>
      </w:r>
      <w:r>
        <w:rPr>
          <w:i/>
          <w:lang w:val="ar_AE" w:bidi="ar_AE"/>
        </w:rPr>
        <w:t>انظر</w:t>
      </w:r>
      <w:r>
        <w:rPr>
          <w:lang w:val="ar_AE" w:bidi="ar_AE"/>
        </w:rPr>
        <w:t xml:space="preserve"> </w:t>
      </w:r>
      <w:r>
        <w:rPr>
          <w:lang w:val="ar_AE" w:bidi="ar_AE"/>
        </w:rPr>
        <w:t>النباتات</w:t>
      </w:r>
      <w:r>
        <w:rPr>
          <w:lang w:val="ar_AE" w:bidi="ar_AE"/>
        </w:rPr>
        <w:t xml:space="preserve"> (</w:t>
      </w:r>
      <w:r>
        <w:rPr>
          <w:lang w:val="ar_AE" w:bidi="ar_AE"/>
        </w:rPr>
        <w:t>الصَبَّار؛</w:t>
      </w:r>
      <w:r>
        <w:rPr>
          <w:lang w:val="ar_AE" w:bidi="ar_AE"/>
        </w:rPr>
        <w:t xml:space="preserve"> </w:t>
      </w:r>
      <w:r>
        <w:rPr>
          <w:lang w:val="ar_AE" w:bidi="ar_AE"/>
        </w:rPr>
        <w:t>البَلَسَان؛</w:t>
      </w:r>
      <w:r>
        <w:rPr>
          <w:lang w:val="ar_AE" w:bidi="ar_AE"/>
        </w:rPr>
        <w:t xml:space="preserve"> </w:t>
      </w:r>
      <w:r>
        <w:rPr>
          <w:lang w:val="ar_AE" w:bidi="ar_AE"/>
        </w:rPr>
        <w:t>المُّرّ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الصُّنُوجِ</w:t>
      </w:r>
      <w:r>
        <w:rPr>
          <w:lang w:val="ar_AE" w:bidi="ar_AE"/>
        </w:rPr>
      </w:r>
    </w:p>
    <w:p>
      <w:pPr>
        <w:pStyle w:val="Heading2"/>
        <w:bidi/>
      </w:pPr>
      <w:r>
        <w:rPr>
          <w:lang w:val="ar_AE" w:bidi="ar_AE"/>
        </w:rPr>
        <w:t>الصُّنُوجِ</w:t>
      </w:r>
    </w:p>
    <w:p>
      <w:pPr>
        <w:bidi/>
      </w:pPr>
      <w:r>
        <w:rPr>
          <w:lang w:val="ar_AE" w:bidi="ar_AE"/>
        </w:rPr>
      </w:r>
      <w:r>
        <w:rPr>
          <w:lang w:val="ar_AE" w:bidi="ar_AE"/>
        </w:rPr>
        <w:t>آلة إيقاعية تتكون من لوحين معدنيين دائريين، رقيقين، ومقعرين قليلًا يتم ضربهما معًا. استُخدمت الصنوج في عبادة ٱللهِ (</w:t>
      </w:r>
      <w:hyperlink r:id="rId113">
        <w:r>
          <w:rPr>
            <w:lang w:val="ar_AE" w:bidi="ar_AE"/>
          </w:rPr>
          <w:rPr>
            <w:color w:val="0000EE"/>
            <w:u w:val="single"/>
          </w:rPr>
          <w:t>2 صم 6:5</w:t>
        </w:r>
      </w:hyperlink>
      <w:r>
        <w:rPr>
          <w:lang w:val="ar_AE" w:bidi="ar_AE"/>
        </w:rPr>
        <w:t xml:space="preserve">; </w:t>
      </w:r>
      <w:hyperlink r:id="rId114">
        <w:r>
          <w:rPr>
            <w:lang w:val="ar_AE" w:bidi="ar_AE"/>
          </w:rPr>
          <w:rPr>
            <w:color w:val="0000EE"/>
            <w:u w:val="single"/>
          </w:rPr>
          <w:t>عز 3:10</w:t>
        </w:r>
      </w:hyperlink>
      <w:r>
        <w:rPr>
          <w:lang w:val="ar_AE" w:bidi="ar_AE"/>
        </w:rPr>
        <w:t xml:space="preserve">; </w:t>
      </w:r>
      <w:hyperlink r:id="rId115">
        <w:r>
          <w:rPr>
            <w:lang w:val="ar_AE" w:bidi="ar_AE"/>
          </w:rPr>
          <w:rPr>
            <w:color w:val="0000EE"/>
            <w:u w:val="single"/>
          </w:rPr>
          <w:t>مز 150:5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الآلات الموسيقية (الزلزليم)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الصُّورُ/البوق</w:t>
      </w:r>
      <w:r>
        <w:rPr>
          <w:lang w:val="ar_AE" w:bidi="ar_AE"/>
        </w:rPr>
      </w:r>
    </w:p>
    <w:p>
      <w:pPr>
        <w:pStyle w:val="Heading2"/>
        <w:bidi/>
      </w:pPr>
      <w:r>
        <w:rPr>
          <w:lang w:val="ar_AE" w:bidi="ar_AE"/>
        </w:rPr>
        <w:t>الصُّورُ/البوق</w:t>
      </w:r>
      <w:r>
        <w:rPr>
          <w:lang w:val="ar_AE" w:bidi="ar_AE"/>
        </w:rPr>
        <w:t>*</w:t>
      </w:r>
    </w:p>
    <w:p>
      <w:pPr>
        <w:bidi/>
      </w:pPr>
      <w:r>
        <w:rPr>
          <w:lang w:val="ar_AE" w:bidi="ar_AE"/>
        </w:rPr>
      </w:r>
      <w:r>
        <w:rPr>
          <w:lang w:val="ar_AE" w:bidi="ar_AE"/>
        </w:rPr>
        <w:t xml:space="preserve">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حرفيّ متخصص في صياغة الذهب. كان يصنع أصنامًا غالية وجميلة للعبادة الوثنية (</w:t>
      </w:r>
      <w:hyperlink r:id="rId116">
        <w:r>
          <w:rPr>
            <w:lang w:val="ar_AE" w:bidi="ar_AE"/>
          </w:rPr>
          <w:rPr>
            <w:color w:val="0000EE"/>
            <w:u w:val="single"/>
          </w:rPr>
          <w:t>إشعياء 40:19؛</w:t>
        </w:r>
      </w:hyperlink>
      <w:r>
        <w:rPr>
          <w:lang w:val="ar_AE" w:bidi="ar_AE"/>
        </w:rPr>
        <w:t xml:space="preserve"> </w:t>
      </w:r>
      <w:hyperlink r:id="rId117">
        <w:r>
          <w:rPr>
            <w:lang w:val="ar_AE" w:bidi="ar_AE"/>
          </w:rPr>
          <w:rPr>
            <w:color w:val="0000EE"/>
            <w:u w:val="single"/>
          </w:rPr>
          <w:t>41:7؛</w:t>
        </w:r>
      </w:hyperlink>
      <w:r>
        <w:rPr>
          <w:lang w:val="ar_AE" w:bidi="ar_AE"/>
        </w:rPr>
        <w:t xml:space="preserve"> </w:t>
      </w:r>
      <w:hyperlink r:id="rId118">
        <w:r>
          <w:rPr>
            <w:lang w:val="ar_AE" w:bidi="ar_AE"/>
          </w:rPr>
          <w:rPr>
            <w:color w:val="0000EE"/>
            <w:u w:val="single"/>
          </w:rPr>
          <w:t>46:6؛</w:t>
        </w:r>
      </w:hyperlink>
      <w:r>
        <w:rPr>
          <w:lang w:val="ar_AE" w:bidi="ar_AE"/>
        </w:rPr>
        <w:t xml:space="preserve"> </w:t>
      </w:r>
      <w:hyperlink r:id="rId119">
        <w:r>
          <w:rPr>
            <w:lang w:val="ar_AE" w:bidi="ar_AE"/>
          </w:rPr>
          <w:rPr>
            <w:color w:val="0000EE"/>
            <w:u w:val="single"/>
          </w:rPr>
          <w:t>إرميا 10:9، 14؛</w:t>
        </w:r>
      </w:hyperlink>
      <w:r>
        <w:rPr>
          <w:lang w:val="ar_AE" w:bidi="ar_AE"/>
        </w:rPr>
        <w:t xml:space="preserve"> </w:t>
      </w:r>
      <w:hyperlink r:id="rId120">
        <w:r>
          <w:rPr>
            <w:lang w:val="ar_AE" w:bidi="ar_AE"/>
          </w:rPr>
          <w:rPr>
            <w:color w:val="0000EE"/>
            <w:u w:val="single"/>
          </w:rPr>
          <w:t>51:17</w:t>
        </w:r>
      </w:hyperlink>
      <w:r>
        <w:rPr>
          <w:lang w:val="ar_AE" w:bidi="ar_AE"/>
        </w:rPr>
        <w:t>): كما أنهم ساهموا في تجهيز وتغليف أثاث خيمة الإجتماع بالذهب (</w:t>
      </w:r>
      <w:hyperlink r:id="rId121">
        <w:r>
          <w:rPr>
            <w:lang w:val="ar_AE" w:bidi="ar_AE"/>
          </w:rPr>
          <w:rPr>
            <w:color w:val="0000EE"/>
            <w:u w:val="single"/>
          </w:rPr>
          <w:t>خروج 31:4؛</w:t>
        </w:r>
      </w:hyperlink>
      <w:r>
        <w:rPr>
          <w:lang w:val="ar_AE" w:bidi="ar_AE"/>
        </w:rPr>
        <w:t xml:space="preserve"> </w:t>
      </w:r>
      <w:hyperlink r:id="rId122">
        <w:r>
          <w:rPr>
            <w:lang w:val="ar_AE" w:bidi="ar_AE"/>
          </w:rPr>
          <w:rPr>
            <w:color w:val="0000EE"/>
            <w:u w:val="single"/>
          </w:rPr>
          <w:t>35:32</w:t>
        </w:r>
      </w:hyperlink>
      <w:r>
        <w:rPr>
          <w:lang w:val="ar_AE" w:bidi="ar_AE"/>
        </w:rPr>
        <w:t>) وكذلك هيكل سلَيْمَان (</w:t>
      </w:r>
      <w:hyperlink r:id="rId123">
        <w:r>
          <w:rPr>
            <w:lang w:val="ar_AE" w:bidi="ar_AE"/>
          </w:rPr>
          <w:rPr>
            <w:color w:val="0000EE"/>
            <w:u w:val="single"/>
          </w:rPr>
          <w:t>1 ملوك 6:20–35</w:t>
        </w:r>
      </w:hyperlink>
      <w:r>
        <w:rPr>
          <w:lang w:val="ar_AE" w:bidi="ar_AE"/>
        </w:rPr>
        <w:t>). شكلوا نقابة في العصور ما بعد السبي وساهموا في ترميم الهيكل وإصلاحه (</w:t>
      </w:r>
      <w:hyperlink r:id="rId124">
        <w:r>
          <w:rPr>
            <w:lang w:val="ar_AE" w:bidi="ar_AE"/>
          </w:rPr>
          <w:rPr>
            <w:color w:val="0000EE"/>
            <w:u w:val="single"/>
          </w:rPr>
          <w:t>نحميا 3:8، 31–32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عاملٌ في المعادن؛ أو حدَّاد. وأقدم صائغ ذُكِر في الكتاب المقدس هو توبال قايين (</w:t>
      </w:r>
      <w:hyperlink r:id="rId13">
        <w:r>
          <w:rPr>
            <w:lang w:val="ar_AE" w:bidi="ar_AE"/>
          </w:rPr>
          <w:rPr>
            <w:color w:val="0000EE"/>
            <w:u w:val="single"/>
          </w:rPr>
          <w:t>تكوين 4:22</w:t>
        </w:r>
      </w:hyperlink>
      <w:r>
        <w:rPr>
          <w:lang w:val="ar_AE" w:bidi="ar_AE"/>
        </w:rPr>
        <w:t xml:space="preserve">). ويشمل المصطلح الصُنَّاع أو الصائغين لكلِّ أنواع المعادن، مثل النحاس، والبرونز، والحديد، والفضة، والذهب. ذُكِر صائغو الفضة في </w:t>
      </w:r>
      <w:hyperlink r:id="rId125">
        <w:r>
          <w:rPr>
            <w:lang w:val="ar_AE" w:bidi="ar_AE"/>
          </w:rPr>
          <w:rPr>
            <w:color w:val="0000EE"/>
            <w:u w:val="single"/>
          </w:rPr>
          <w:t>قضاة 17:4</w:t>
        </w:r>
      </w:hyperlink>
      <w:r>
        <w:rPr>
          <w:lang w:val="ar_AE" w:bidi="ar_AE"/>
        </w:rPr>
        <w:t xml:space="preserve"> و</w:t>
      </w:r>
      <w:hyperlink r:id="rId126">
        <w:r>
          <w:rPr>
            <w:lang w:val="ar_AE" w:bidi="ar_AE"/>
          </w:rPr>
          <w:rPr>
            <w:color w:val="0000EE"/>
            <w:u w:val="single"/>
          </w:rPr>
          <w:t>أعمال الرسل 19:24</w:t>
        </w:r>
      </w:hyperlink>
      <w:r>
        <w:rPr>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hyperlink r:id="rId127">
        <w:r>
          <w:rPr>
            <w:lang w:val="ar_AE" w:bidi="ar_AE"/>
          </w:rPr>
          <w:rPr>
            <w:color w:val="0000EE"/>
            <w:u w:val="single"/>
          </w:rPr>
          <w:t>1صموئيل 13:19</w:t>
        </w:r>
      </w:hyperlink>
      <w:r>
        <w:rPr>
          <w:lang w:val="ar_AE" w:bidi="ar_AE"/>
        </w:rPr>
        <w:t>). وفي أيام الملوك، كان الصائغون الإسرائيليون منتشرين ونشطين، ومن ثَمَّ أخذهم نبوخذنصر إلى السبي (</w:t>
      </w:r>
      <w:hyperlink r:id="rId128">
        <w:r>
          <w:rPr>
            <w:lang w:val="ar_AE" w:bidi="ar_AE"/>
          </w:rPr>
          <w:rPr>
            <w:color w:val="0000EE"/>
            <w:u w:val="single"/>
          </w:rPr>
          <w:t>2ملوك 24:14–16</w:t>
        </w:r>
      </w:hyperlink>
      <w:r>
        <w:rPr>
          <w:lang w:val="ar_AE" w:bidi="ar_AE"/>
        </w:rPr>
        <w:t xml:space="preserve">; </w:t>
      </w:r>
      <w:hyperlink r:id="rId129">
        <w:r>
          <w:rPr>
            <w:lang w:val="ar_AE" w:bidi="ar_AE"/>
          </w:rPr>
          <w:rPr>
            <w:color w:val="0000EE"/>
            <w:u w:val="single"/>
          </w:rPr>
          <w:t>إرميا 24:1؛</w:t>
        </w:r>
      </w:hyperlink>
      <w:r>
        <w:rPr>
          <w:lang w:val="ar_AE" w:bidi="ar_AE"/>
        </w:rPr>
        <w:t xml:space="preserve"> </w:t>
      </w:r>
      <w:hyperlink r:id="rId130">
        <w:r>
          <w:rPr>
            <w:lang w:val="ar_AE" w:bidi="ar_AE"/>
          </w:rPr>
          <w:rPr>
            <w:color w:val="0000EE"/>
            <w:u w:val="single"/>
          </w:rPr>
          <w:t>29:2</w:t>
        </w:r>
      </w:hyperlink>
      <w:r>
        <w:rPr>
          <w:lang w:val="ar_AE" w:bidi="ar_AE"/>
        </w:rPr>
        <w:t>). قُدِّمت تفاصيل عن عمل الصائغين في العديد من النصوص (</w:t>
      </w:r>
      <w:hyperlink r:id="rId131">
        <w:r>
          <w:rPr>
            <w:lang w:val="ar_AE" w:bidi="ar_AE"/>
          </w:rPr>
          <w:rPr>
            <w:color w:val="0000EE"/>
            <w:u w:val="single"/>
          </w:rPr>
          <w:t>أمثال 25:4؛</w:t>
        </w:r>
      </w:hyperlink>
      <w:r>
        <w:rPr>
          <w:lang w:val="ar_AE" w:bidi="ar_AE"/>
        </w:rPr>
        <w:t xml:space="preserve"> </w:t>
      </w:r>
      <w:hyperlink r:id="rId132">
        <w:r>
          <w:rPr>
            <w:lang w:val="ar_AE" w:bidi="ar_AE"/>
          </w:rPr>
          <w:rPr>
            <w:color w:val="0000EE"/>
            <w:u w:val="single"/>
          </w:rPr>
          <w:t>إشعياء 44:12؛</w:t>
        </w:r>
      </w:hyperlink>
      <w:r>
        <w:rPr>
          <w:lang w:val="ar_AE" w:bidi="ar_AE"/>
        </w:rPr>
        <w:t xml:space="preserve"> </w:t>
      </w:r>
      <w:hyperlink r:id="rId133">
        <w:r>
          <w:rPr>
            <w:lang w:val="ar_AE" w:bidi="ar_AE"/>
          </w:rPr>
          <w:rPr>
            <w:color w:val="0000EE"/>
            <w:u w:val="single"/>
          </w:rPr>
          <w:t>54:16</w:t>
        </w:r>
      </w:hyperlink>
      <w:r>
        <w:rPr>
          <w:lang w:val="ar_AE" w:bidi="ar_AE"/>
        </w:rPr>
        <w:t xml:space="preserve">). والصُنَّاع المذكورون في </w:t>
      </w:r>
      <w:hyperlink r:id="rId134">
        <w:r>
          <w:rPr>
            <w:lang w:val="ar_AE" w:bidi="ar_AE"/>
          </w:rPr>
          <w:rPr>
            <w:color w:val="0000EE"/>
            <w:u w:val="single"/>
          </w:rPr>
          <w:t>زكريا 1:20</w:t>
        </w:r>
      </w:hyperlink>
      <w:r>
        <w:rPr>
          <w:lang w:val="ar_AE" w:bidi="ar_AE"/>
        </w:rPr>
        <w:t xml:space="preserve"> هم على الأرجح صُنَّاع الحديد أو الحدَّادون.</w:t>
      </w:r>
    </w:p>
    <w:p>
      <w:pPr>
        <w:bidi/>
      </w:pPr>
      <w:r>
        <w:rPr>
          <w:lang w:val="ar_AE" w:bidi="ar_AE"/>
        </w:rPr>
      </w:r>
      <w:r>
        <w:rPr>
          <w:lang w:val="ar_AE" w:bidi="ar_AE"/>
        </w:rPr>
        <w:t xml:space="preserve">انظر أيضًا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 الفضة</w:t>
      </w:r>
      <w:r>
        <w:rPr>
          <w:lang w:val="ar_AE" w:bidi="ar_AE"/>
        </w:rPr>
      </w:r>
    </w:p>
    <w:p>
      <w:pPr>
        <w:bidi/>
      </w:pPr>
      <w:r>
        <w:rPr>
          <w:lang w:val="ar_AE" w:bidi="ar_AE"/>
        </w:rPr>
      </w:r>
      <w:r>
        <w:rPr>
          <w:lang w:val="ar_AE" w:bidi="ar_AE"/>
        </w:rPr>
        <w:t>الشخص الذي كان ينقي خام الفضة، ثم يصبه أو يطرقه إلى الشكل المطلوب. وقد صنع صاغة الفضة آلات موسيقية مثل الأبواق (</w:t>
      </w:r>
      <w:hyperlink r:id="rId135">
        <w:r>
          <w:rPr>
            <w:lang w:val="ar_AE" w:bidi="ar_AE"/>
          </w:rPr>
          <w:rPr>
            <w:color w:val="0000EE"/>
            <w:u w:val="single"/>
          </w:rPr>
          <w:t>عدد 10:2</w:t>
        </w:r>
      </w:hyperlink>
      <w:r>
        <w:rPr>
          <w:lang w:val="ar_AE" w:bidi="ar_AE"/>
        </w:rPr>
        <w:t>)، والقواعد التي وقفت عليها ألواح خيمة الاجتماع (</w:t>
      </w:r>
      <w:hyperlink r:id="rId136">
        <w:r>
          <w:rPr>
            <w:lang w:val="ar_AE" w:bidi="ar_AE"/>
          </w:rPr>
          <w:rPr>
            <w:color w:val="0000EE"/>
            <w:u w:val="single"/>
          </w:rPr>
          <w:t>خروج 26:19–25</w:t>
        </w:r>
      </w:hyperlink>
      <w:r>
        <w:rPr>
          <w:lang w:val="ar_AE" w:bidi="ar_AE"/>
        </w:rPr>
        <w:t>)، بالإضافة إلى بعض الأشياء التي كانت تُستخدَم داخل خيمة الاجتماع والهيكل (</w:t>
      </w:r>
      <w:hyperlink r:id="rId137">
        <w:r>
          <w:rPr>
            <w:lang w:val="ar_AE" w:bidi="ar_AE"/>
          </w:rPr>
          <w:rPr>
            <w:color w:val="0000EE"/>
            <w:u w:val="single"/>
          </w:rPr>
          <w:t>عدد 7:13–85</w:t>
        </w:r>
      </w:hyperlink>
      <w:r>
        <w:rPr>
          <w:lang w:val="ar_AE" w:bidi="ar_AE"/>
        </w:rPr>
        <w:t>)، وكذلك بعض الحلي للاستخدام الشخصي. كذلك، صنع صاغة الفضة تماثيل دينية للعبادات الزائفة (</w:t>
      </w:r>
      <w:hyperlink r:id="rId138">
        <w:r>
          <w:rPr>
            <w:lang w:val="ar_AE" w:bidi="ar_AE"/>
          </w:rPr>
          <w:rPr>
            <w:color w:val="0000EE"/>
            <w:u w:val="single"/>
          </w:rPr>
          <w:t>خروج 20:23؛</w:t>
        </w:r>
      </w:hyperlink>
      <w:r>
        <w:rPr>
          <w:lang w:val="ar_AE" w:bidi="ar_AE"/>
        </w:rPr>
        <w:t xml:space="preserve"> </w:t>
      </w:r>
      <w:hyperlink r:id="rId125">
        <w:r>
          <w:rPr>
            <w:lang w:val="ar_AE" w:bidi="ar_AE"/>
          </w:rPr>
          <w:rPr>
            <w:color w:val="0000EE"/>
            <w:u w:val="single"/>
          </w:rPr>
          <w:t>قضاة 17:4</w:t>
        </w:r>
      </w:hyperlink>
      <w:r>
        <w:rPr>
          <w:lang w:val="ar_AE" w:bidi="ar_AE"/>
        </w:rPr>
        <w:t>). كان دِيمِتْرِيُوسُ الصائغ (</w:t>
      </w:r>
      <w:hyperlink r:id="rId126">
        <w:r>
          <w:rPr>
            <w:lang w:val="ar_AE" w:bidi="ar_AE"/>
          </w:rPr>
          <w:rPr>
            <w:color w:val="0000EE"/>
            <w:u w:val="single"/>
          </w:rPr>
          <w:t>أعمال الرسل 19:24</w:t>
        </w:r>
      </w:hyperlink>
      <w:r>
        <w:rPr>
          <w:lang w:val="ar_AE" w:bidi="ar_AE"/>
        </w:rPr>
        <w:t>) يصنع هياكل فضة لأرطاميس في أفسس. وكانت هذه المهنة معروفة جيدًا في أزمنة العهد الجديد (</w:t>
      </w:r>
      <w:hyperlink r:id="rId139">
        <w:r>
          <w:rPr>
            <w:lang w:val="ar_AE" w:bidi="ar_AE"/>
          </w:rPr>
          <w:rPr>
            <w:color w:val="0000EE"/>
            <w:u w:val="single"/>
          </w:rPr>
          <w:t>2تيموثاوس 2:20</w:t>
        </w:r>
      </w:hyperlink>
      <w:r>
        <w:rPr>
          <w:lang w:val="ar_AE" w:bidi="ar_AE"/>
        </w:rPr>
        <w:t xml:space="preserve">; </w:t>
      </w:r>
      <w:hyperlink r:id="rId140">
        <w:r>
          <w:rPr>
            <w:lang w:val="ar_AE" w:bidi="ar_AE"/>
          </w:rPr>
          <w:rPr>
            <w:color w:val="0000EE"/>
            <w:u w:val="single"/>
          </w:rPr>
          <w:t>رؤيا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اسم شائع في العهد القديم يعني "البار-المستقيم-العادل".</w:t>
      </w:r>
    </w:p>
    <w:p>
      <w:pPr>
        <w:bidi/>
      </w:pPr>
      <w:r>
        <w:rPr>
          <w:lang w:val="ar_AE" w:bidi="ar_AE"/>
        </w:rPr>
      </w:r>
      <w:r>
        <w:rPr>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hyperlink r:id="rId21">
        <w:r>
          <w:rPr>
            <w:lang w:val="ar_AE" w:bidi="ar_AE"/>
          </w:rPr>
          <w:rPr>
            <w:color w:val="0000EE"/>
            <w:u w:val="single"/>
          </w:rPr>
          <w:t>2صموئيل 15: 24–29</w:t>
        </w:r>
      </w:hyperlink>
      <w:r>
        <w:rPr>
          <w:lang w:val="ar_AE" w:bidi="ar_AE"/>
        </w:rPr>
        <w:t>). رفض داود عرضهما وأعادهما إلى أورشليم لرعاية شؤونه ومصالحه هناك.</w:t>
      </w:r>
    </w:p>
    <w:p>
      <w:pPr>
        <w:bidi/>
      </w:pPr>
      <w:r>
        <w:rPr>
          <w:lang w:val="ar_AE" w:bidi="ar_AE"/>
        </w:rPr>
      </w:r>
      <w:r>
        <w:rPr>
          <w:lang w:val="ar_AE" w:bidi="ar_AE"/>
        </w:rPr>
        <w:t xml:space="preserve">في </w:t>
      </w:r>
      <w:hyperlink r:id="rId20">
        <w:r>
          <w:rPr>
            <w:lang w:val="ar_AE" w:bidi="ar_AE"/>
          </w:rPr>
          <w:rPr>
            <w:color w:val="0000EE"/>
            <w:u w:val="single"/>
          </w:rPr>
          <w:t>2صموئيل 8:17</w:t>
        </w:r>
      </w:hyperlink>
      <w:r>
        <w:rPr>
          <w:lang w:val="ar_AE" w:bidi="ar_AE"/>
        </w:rPr>
        <w:t xml:space="preserve">، يُذكر </w:t>
      </w:r>
      <w:r>
        <w:rPr>
          <w:lang w:val="ar_AE" w:bidi="ar_AE"/>
        </w:rPr>
        <w:t xml:space="preserve">صَادُوق </w:t>
      </w:r>
      <w:r>
        <w:rPr>
          <w:lang w:val="ar_AE" w:bidi="ar_AE"/>
        </w:rPr>
        <w:t>ابنًا</w:t>
      </w:r>
      <w:r>
        <w:rPr>
          <w:lang w:val="ar_AE" w:bidi="ar_AE"/>
        </w:rPr>
        <w:t xml:space="preserve"> لأَخِيطُوب</w:t>
      </w:r>
      <w:r>
        <w:rPr>
          <w:lang w:val="ar_AE" w:bidi="ar_AE"/>
        </w:rPr>
        <w:t xml:space="preserve">، الذي يُشار إليه في </w:t>
      </w:r>
      <w:hyperlink r:id="rId141">
        <w:r>
          <w:rPr>
            <w:lang w:val="ar_AE" w:bidi="ar_AE"/>
          </w:rPr>
          <w:rPr>
            <w:color w:val="0000EE"/>
            <w:u w:val="single"/>
          </w:rPr>
          <w:t>1صموئيل 14:3</w:t>
        </w:r>
      </w:hyperlink>
      <w:r>
        <w:rPr>
          <w:lang w:val="ar_AE" w:bidi="ar_AE"/>
        </w:rPr>
        <w:t xml:space="preserve"> حفيدًا لعالي. وفي سلسلة الأنساب في أخبار الأيام، يرجع نسب صَادُوق عبر أخيطوب إلى </w:t>
      </w:r>
      <w:r>
        <w:rPr>
          <w:lang w:val="ar_AE" w:bidi="ar_AE"/>
        </w:rPr>
        <w:t>ألِيعَازَار</w:t>
      </w:r>
      <w:r>
        <w:rPr>
          <w:lang w:val="ar_AE" w:bidi="ar_AE"/>
        </w:rPr>
        <w:t>، الابن الأكبر ل</w:t>
      </w:r>
      <w:r>
        <w:rPr>
          <w:lang w:val="ar_AE" w:bidi="ar_AE"/>
        </w:rPr>
        <w:t xml:space="preserve">هَارُون </w:t>
      </w:r>
      <w:r>
        <w:rPr>
          <w:lang w:val="ar_AE" w:bidi="ar_AE"/>
        </w:rPr>
        <w:t>(</w:t>
      </w:r>
      <w:hyperlink r:id="rId142">
        <w:r>
          <w:rPr>
            <w:lang w:val="ar_AE" w:bidi="ar_AE"/>
          </w:rPr>
          <w:rPr>
            <w:color w:val="0000EE"/>
            <w:u w:val="single"/>
          </w:rPr>
          <w:t>1أخبار الأيام 6:1–8، 50–53؛</w:t>
        </w:r>
      </w:hyperlink>
      <w:r>
        <w:rPr>
          <w:lang w:val="ar_AE" w:bidi="ar_AE"/>
        </w:rPr>
        <w:t xml:space="preserve"> </w:t>
      </w:r>
      <w:hyperlink r:id="rId143">
        <w:r>
          <w:rPr>
            <w:lang w:val="ar_AE" w:bidi="ar_AE"/>
          </w:rPr>
          <w:rPr>
            <w:color w:val="0000EE"/>
            <w:u w:val="single"/>
          </w:rPr>
          <w:t>عزرا 7:2–5</w:t>
        </w:r>
      </w:hyperlink>
      <w:r>
        <w:rPr>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hyperlink r:id="rId144">
        <w:r>
          <w:rPr>
            <w:lang w:val="ar_AE" w:bidi="ar_AE"/>
          </w:rPr>
          <w:rPr>
            <w:color w:val="0000EE"/>
            <w:u w:val="single"/>
          </w:rPr>
          <w:t>1صموئيل 2:30–36</w:t>
        </w:r>
      </w:hyperlink>
      <w:r>
        <w:rPr>
          <w:lang w:val="ar_AE" w:bidi="ar_AE"/>
        </w:rPr>
        <w:t xml:space="preserve">؛ </w:t>
      </w:r>
      <w:hyperlink r:id="rId145">
        <w:r>
          <w:rPr>
            <w:lang w:val="ar_AE" w:bidi="ar_AE"/>
          </w:rPr>
          <w:rPr>
            <w:color w:val="0000EE"/>
            <w:u w:val="single"/>
          </w:rPr>
          <w:t>1ملوك 2:26–27</w:t>
        </w:r>
      </w:hyperlink>
      <w:r>
        <w:rPr>
          <w:lang w:val="ar_AE" w:bidi="ar_AE"/>
        </w:rPr>
        <w:t>).</w:t>
      </w:r>
    </w:p>
    <w:p>
      <w:pPr>
        <w:bidi/>
      </w:pPr>
      <w:r>
        <w:rPr>
          <w:lang w:val="ar_AE" w:bidi="ar_AE"/>
        </w:rPr>
      </w:r>
      <w:r>
        <w:rPr>
          <w:lang w:val="ar_AE" w:bidi="ar_AE"/>
        </w:rPr>
        <w:t>في كلا سجلي موظفو بلاط داود (</w:t>
      </w:r>
      <w:hyperlink r:id="rId20">
        <w:r>
          <w:rPr>
            <w:lang w:val="ar_AE" w:bidi="ar_AE"/>
          </w:rPr>
          <w:rPr>
            <w:color w:val="0000EE"/>
            <w:u w:val="single"/>
          </w:rPr>
          <w:t>2صموئيل 8:17</w:t>
        </w:r>
      </w:hyperlink>
      <w:r>
        <w:rPr>
          <w:lang w:val="ar_AE" w:bidi="ar_AE"/>
        </w:rPr>
        <w:t xml:space="preserve">؛ </w:t>
      </w:r>
      <w:hyperlink r:id="rId146">
        <w:r>
          <w:rPr>
            <w:lang w:val="ar_AE" w:bidi="ar_AE"/>
          </w:rPr>
          <w:rPr>
            <w:color w:val="0000EE"/>
            <w:u w:val="single"/>
          </w:rPr>
          <w:t>20:25</w:t>
        </w:r>
      </w:hyperlink>
      <w:r>
        <w:rPr>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lang w:val="ar_AE" w:bidi="ar_AE"/>
        </w:rPr>
        <w:t xml:space="preserve"> داود </w:t>
      </w:r>
      <w:r>
        <w:rPr>
          <w:lang w:val="ar_AE" w:bidi="ar_AE"/>
        </w:rPr>
        <w:t>الأحياء. وأعلن أدونيا نفسه ملكًا (</w:t>
      </w:r>
      <w:hyperlink r:id="rId147">
        <w:r>
          <w:rPr>
            <w:lang w:val="ar_AE" w:bidi="ar_AE"/>
          </w:rPr>
          <w:rPr>
            <w:color w:val="0000EE"/>
            <w:u w:val="single"/>
          </w:rPr>
          <w:t>1 ملوك 1:5–10</w:t>
        </w:r>
      </w:hyperlink>
      <w:r>
        <w:rPr>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lang w:val="ar_AE" w:bidi="ar_AE"/>
        </w:rPr>
        <w:t xml:space="preserve">معركة </w:t>
      </w:r>
      <w:r>
        <w:rPr>
          <w:lang w:val="ar_AE" w:bidi="ar_AE"/>
        </w:rPr>
        <w:t xml:space="preserve">خاسرة بعدما أظهر داود موافقته على خطط ناثان. ونتيجة لذلك، </w:t>
      </w:r>
      <w:r>
        <w:rPr>
          <w:lang w:val="ar_AE" w:bidi="ar_AE"/>
        </w:rPr>
        <w:t>طُرَدَ</w:t>
      </w:r>
      <w:r>
        <w:rPr>
          <w:lang w:val="ar_AE" w:bidi="ar_AE"/>
        </w:rPr>
        <w:t xml:space="preserve"> أبياثار الذي فقد مصداقيته (</w:t>
      </w:r>
      <w:hyperlink r:id="rId145">
        <w:r>
          <w:rPr>
            <w:lang w:val="ar_AE" w:bidi="ar_AE"/>
          </w:rPr>
          <w:rPr>
            <w:color w:val="0000EE"/>
            <w:u w:val="single"/>
          </w:rPr>
          <w:t>2:26–27</w:t>
        </w:r>
      </w:hyperlink>
      <w:r>
        <w:rPr>
          <w:lang w:val="ar_AE" w:bidi="ar_AE"/>
        </w:rPr>
        <w:t>)، تاركًا صادوق المخلص كاهنًا رئيسيًا لسليمان (</w:t>
      </w:r>
      <w:hyperlink r:id="rId23">
        <w:r>
          <w:rPr>
            <w:lang w:val="ar_AE" w:bidi="ar_AE"/>
          </w:rPr>
          <w:rPr>
            <w:color w:val="0000EE"/>
            <w:u w:val="single"/>
          </w:rPr>
          <w:t>2:35</w:t>
        </w:r>
      </w:hyperlink>
      <w:r>
        <w:rPr>
          <w:lang w:val="ar_AE" w:bidi="ar_AE"/>
        </w:rPr>
        <w:t xml:space="preserve">؛ </w:t>
      </w:r>
      <w:hyperlink r:id="rId148">
        <w:r>
          <w:rPr>
            <w:lang w:val="ar_AE" w:bidi="ar_AE"/>
          </w:rPr>
          <w:rPr>
            <w:color w:val="0000EE"/>
            <w:u w:val="single"/>
          </w:rPr>
          <w:t>4:4</w:t>
        </w:r>
      </w:hyperlink>
      <w:r>
        <w:rPr>
          <w:lang w:val="ar_AE" w:bidi="ar_AE"/>
        </w:rPr>
        <w:t>).</w:t>
      </w:r>
    </w:p>
    <w:p>
      <w:pPr>
        <w:bidi/>
      </w:pPr>
      <w:r>
        <w:rPr>
          <w:lang w:val="ar_AE" w:bidi="ar_AE"/>
        </w:rPr>
      </w:r>
      <w:r>
        <w:rPr>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hyperlink r:id="rId149">
        <w:r>
          <w:rPr>
            <w:lang w:val="ar_AE" w:bidi="ar_AE"/>
          </w:rPr>
          <w:rPr>
            <w:color w:val="0000EE"/>
            <w:u w:val="single"/>
          </w:rPr>
          <w:t>2 أخبار 31:10</w:t>
        </w:r>
      </w:hyperlink>
      <w:r>
        <w:rPr>
          <w:lang w:val="ar_AE" w:bidi="ar_AE"/>
        </w:rPr>
        <w:t>). حصَرَ حزقيال الوظائف الكهنوتية الرئيسة على "أبناء صادوق"، وأنزل مرتبة اللاويين عمومًا إلى "حراس الهيكل" بسبب ارتدادهم خلال فترة الملكية (</w:t>
      </w:r>
      <w:hyperlink r:id="rId150">
        <w:r>
          <w:rPr>
            <w:lang w:val="ar_AE" w:bidi="ar_AE"/>
          </w:rPr>
          <w:rPr>
            <w:color w:val="0000EE"/>
            <w:u w:val="single"/>
          </w:rPr>
          <w:t>حزقيال 44:10–16</w:t>
        </w:r>
      </w:hyperlink>
      <w:r>
        <w:rPr>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حمو عزيا وجد يوثام، ملوك يهوذا (</w:t>
      </w:r>
      <w:hyperlink r:id="rId151">
        <w:r>
          <w:rPr>
            <w:lang w:val="ar_AE" w:bidi="ar_AE"/>
          </w:rPr>
          <w:rPr>
            <w:color w:val="0000EE"/>
            <w:u w:val="single"/>
          </w:rPr>
          <w:t>2 ملوك 15:32–33؛</w:t>
        </w:r>
      </w:hyperlink>
      <w:r>
        <w:rPr>
          <w:lang w:val="ar_AE" w:bidi="ar_AE"/>
        </w:rPr>
        <w:t xml:space="preserve"> </w:t>
      </w:r>
      <w:hyperlink r:id="rId152">
        <w:r>
          <w:rPr>
            <w:lang w:val="ar_AE" w:bidi="ar_AE"/>
          </w:rPr>
          <w:rPr>
            <w:color w:val="0000EE"/>
            <w:u w:val="single"/>
          </w:rPr>
          <w:t>2 أخبار 27:1</w:t>
        </w:r>
      </w:hyperlink>
      <w:r>
        <w:rPr>
          <w:lang w:val="ar_AE" w:bidi="ar_AE"/>
        </w:rPr>
        <w:t>).</w:t>
      </w:r>
    </w:p>
    <w:p>
      <w:pPr>
        <w:bidi/>
      </w:pPr>
      <w:r>
        <w:rPr>
          <w:lang w:val="ar_AE" w:bidi="ar_AE"/>
        </w:rPr>
      </w:r>
      <w:r>
        <w:rPr>
          <w:lang w:val="ar_AE" w:bidi="ar_AE"/>
        </w:rPr>
        <w:t>3. نسل صادوق، كاهن داود (</w:t>
      </w:r>
      <w:hyperlink r:id="rId153">
        <w:r>
          <w:rPr>
            <w:lang w:val="ar_AE" w:bidi="ar_AE"/>
          </w:rPr>
          <w:rPr>
            <w:color w:val="0000EE"/>
            <w:u w:val="single"/>
          </w:rPr>
          <w:t>1 أخبار 6:12؛</w:t>
        </w:r>
      </w:hyperlink>
      <w:r>
        <w:rPr>
          <w:lang w:val="ar_AE" w:bidi="ar_AE"/>
        </w:rPr>
        <w:t xml:space="preserve"> </w:t>
      </w:r>
      <w:hyperlink r:id="rId154">
        <w:r>
          <w:rPr>
            <w:lang w:val="ar_AE" w:bidi="ar_AE"/>
          </w:rPr>
          <w:rPr>
            <w:color w:val="0000EE"/>
            <w:u w:val="single"/>
          </w:rPr>
          <w:t>9:11؛</w:t>
        </w:r>
      </w:hyperlink>
      <w:r>
        <w:rPr>
          <w:lang w:val="ar_AE" w:bidi="ar_AE"/>
        </w:rPr>
        <w:t xml:space="preserve"> </w:t>
      </w:r>
      <w:hyperlink r:id="rId155">
        <w:r>
          <w:rPr>
            <w:lang w:val="ar_AE" w:bidi="ar_AE"/>
          </w:rPr>
          <w:rPr>
            <w:color w:val="0000EE"/>
            <w:u w:val="single"/>
          </w:rPr>
          <w:t>نحميا 11:11</w:t>
        </w:r>
      </w:hyperlink>
      <w:r>
        <w:rPr>
          <w:lang w:val="ar_AE" w:bidi="ar_AE"/>
        </w:rPr>
        <w:t>).</w:t>
      </w:r>
    </w:p>
    <w:p>
      <w:pPr>
        <w:bidi/>
      </w:pPr>
      <w:r>
        <w:rPr>
          <w:lang w:val="ar_AE" w:bidi="ar_AE"/>
        </w:rPr>
      </w:r>
      <w:r>
        <w:rPr>
          <w:lang w:val="ar_AE" w:bidi="ar_AE"/>
        </w:rPr>
        <w:t xml:space="preserve">4. </w:t>
      </w:r>
      <w:r>
        <w:rPr>
          <w:lang w:val="ar_AE" w:bidi="ar_AE"/>
        </w:rPr>
        <w:t>غُلَامٌ جَبَّارُ بَأْسٍ</w:t>
      </w:r>
      <w:r>
        <w:rPr>
          <w:lang w:val="ar_AE" w:bidi="ar_AE"/>
        </w:rPr>
        <w:t>، قائد أحد الفرق التي انضمت إلى داود في حبرون ضد شاول (</w:t>
      </w:r>
      <w:hyperlink r:id="rId156">
        <w:r>
          <w:rPr>
            <w:lang w:val="ar_AE" w:bidi="ar_AE"/>
          </w:rPr>
          <w:rPr>
            <w:color w:val="0000EE"/>
            <w:u w:val="single"/>
          </w:rPr>
          <w:t>1 أخبار 12:28</w:t>
        </w:r>
      </w:hyperlink>
      <w:r>
        <w:rPr>
          <w:lang w:val="ar_AE" w:bidi="ar_AE"/>
        </w:rPr>
        <w:t>).</w:t>
      </w:r>
    </w:p>
    <w:p>
      <w:pPr>
        <w:bidi/>
      </w:pPr>
      <w:r>
        <w:rPr>
          <w:lang w:val="ar_AE" w:bidi="ar_AE"/>
        </w:rPr>
      </w:r>
      <w:r>
        <w:rPr>
          <w:lang w:val="ar_AE" w:bidi="ar_AE"/>
        </w:rPr>
        <w:t>5. بْنُ</w:t>
      </w:r>
      <w:r>
        <w:rPr>
          <w:lang w:val="ar_AE" w:bidi="ar_AE"/>
        </w:rPr>
        <w:t xml:space="preserve"> بَعْنَا</w:t>
      </w:r>
      <w:r>
        <w:rPr>
          <w:lang w:val="ar_AE" w:bidi="ar_AE"/>
        </w:rPr>
        <w:t>، الذي ساعد في إصلاح سور أورشليم في زمن نحميا (</w:t>
      </w:r>
      <w:hyperlink r:id="rId157">
        <w:r>
          <w:rPr>
            <w:lang w:val="ar_AE" w:bidi="ar_AE"/>
          </w:rPr>
          <w:rPr>
            <w:color w:val="0000EE"/>
            <w:u w:val="single"/>
          </w:rPr>
          <w:t>نحميا 3:4</w:t>
        </w:r>
      </w:hyperlink>
      <w:r>
        <w:rPr>
          <w:lang w:val="ar_AE" w:bidi="ar_AE"/>
        </w:rPr>
        <w:t>).</w:t>
      </w:r>
    </w:p>
    <w:p>
      <w:pPr>
        <w:bidi/>
      </w:pPr>
      <w:r>
        <w:rPr>
          <w:lang w:val="ar_AE" w:bidi="ar_AE"/>
        </w:rPr>
      </w:r>
      <w:r>
        <w:rPr>
          <w:lang w:val="ar_AE" w:bidi="ar_AE"/>
        </w:rPr>
        <w:t xml:space="preserve">6. </w:t>
      </w:r>
      <w:r>
        <w:rPr>
          <w:lang w:val="ar_AE" w:bidi="ar_AE"/>
        </w:rPr>
        <w:t>بْنُ إِمِّيرَ</w:t>
      </w:r>
      <w:r>
        <w:rPr>
          <w:lang w:val="ar_AE" w:bidi="ar_AE"/>
        </w:rPr>
        <w:t>، الذي شارك أيضًا في عمليات إعادة البناء التي أدارها نحميا (</w:t>
      </w:r>
      <w:hyperlink r:id="rId158">
        <w:r>
          <w:rPr>
            <w:lang w:val="ar_AE" w:bidi="ar_AE"/>
          </w:rPr>
          <w:rPr>
            <w:color w:val="0000EE"/>
            <w:u w:val="single"/>
          </w:rPr>
          <w:t>نحميا 3:29</w:t>
        </w:r>
      </w:hyperlink>
      <w:r>
        <w:rPr>
          <w:lang w:val="ar_AE" w:bidi="ar_AE"/>
        </w:rPr>
        <w:t>).</w:t>
      </w:r>
    </w:p>
    <w:p>
      <w:pPr>
        <w:bidi/>
      </w:pPr>
      <w:r>
        <w:rPr>
          <w:lang w:val="ar_AE" w:bidi="ar_AE"/>
        </w:rPr>
      </w:r>
      <w:r>
        <w:rPr>
          <w:lang w:val="ar_AE" w:bidi="ar_AE"/>
        </w:rPr>
        <w:t>7. أحد الموقّعين على ميثاق نحميا (</w:t>
      </w:r>
      <w:hyperlink r:id="rId159">
        <w:r>
          <w:rPr>
            <w:lang w:val="ar_AE" w:bidi="ar_AE"/>
          </w:rPr>
          <w:rPr>
            <w:color w:val="0000EE"/>
            <w:u w:val="single"/>
          </w:rPr>
          <w:t>نحميا 10:21</w:t>
        </w:r>
      </w:hyperlink>
      <w:r>
        <w:rPr>
          <w:lang w:val="ar_AE" w:bidi="ar_AE"/>
        </w:rPr>
        <w:t>) وربما يكون أحد الأشخاص الذي ذكروا أعلاه في #5 أو #6 .</w:t>
      </w:r>
    </w:p>
    <w:p>
      <w:pPr>
        <w:bidi/>
      </w:pPr>
      <w:r>
        <w:rPr>
          <w:lang w:val="ar_AE" w:bidi="ar_AE"/>
        </w:rPr>
      </w:r>
      <w:r>
        <w:rPr>
          <w:lang w:val="ar_AE" w:bidi="ar_AE"/>
        </w:rPr>
        <w:t xml:space="preserve">8. واحد من ثلاثة أمناء عيّنهم نحميا خلال فترة ولايته الثانية، يُطلق عليه </w:t>
      </w:r>
      <w:r>
        <w:rPr>
          <w:lang w:val="ar_AE" w:bidi="ar_AE"/>
        </w:rPr>
        <w:t xml:space="preserve">صَادُوقَ ٱلْكَاتِبَ </w:t>
      </w:r>
      <w:r>
        <w:rPr>
          <w:lang w:val="ar_AE" w:bidi="ar_AE"/>
        </w:rPr>
        <w:t>(</w:t>
      </w:r>
      <w:hyperlink r:id="rId160">
        <w:r>
          <w:rPr>
            <w:lang w:val="ar_AE" w:bidi="ar_AE"/>
          </w:rPr>
          <w:rPr>
            <w:color w:val="0000EE"/>
            <w:u w:val="single"/>
          </w:rPr>
          <w:t>نحميا 13:13</w:t>
        </w:r>
      </w:hyperlink>
      <w:r>
        <w:rPr>
          <w:lang w:val="ar_AE" w:bidi="ar_AE"/>
        </w:rPr>
        <w:t>).</w:t>
      </w:r>
    </w:p>
    <w:p>
      <w:pPr>
        <w:bidi/>
      </w:pPr>
      <w:r>
        <w:rPr>
          <w:lang w:val="ar_AE" w:bidi="ar_AE"/>
        </w:rPr>
      </w:r>
      <w:r>
        <w:rPr>
          <w:lang w:val="ar_AE" w:bidi="ar_AE"/>
        </w:rPr>
        <w:t>9. سلف المسيح (</w:t>
      </w:r>
      <w:hyperlink r:id="rId161">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صَارَث ٱلشَّحْر</w:t>
      </w:r>
      <w:r>
        <w:rPr>
          <w:lang w:val="ar_AE" w:bidi="ar_AE"/>
        </w:rPr>
      </w:r>
    </w:p>
    <w:p>
      <w:pPr>
        <w:pStyle w:val="Heading2"/>
        <w:bidi/>
      </w:pPr>
      <w:r>
        <w:rPr>
          <w:lang w:val="ar_AE" w:bidi="ar_AE"/>
        </w:rPr>
        <w:t>صَارَث ٱلشَّحْر</w:t>
      </w:r>
    </w:p>
    <w:p>
      <w:pPr>
        <w:bidi/>
      </w:pPr>
      <w:r>
        <w:rPr>
          <w:lang w:val="ar_AE" w:bidi="ar_AE"/>
        </w:rPr>
      </w:r>
      <w:r>
        <w:rPr>
          <w:lang w:val="ar_AE" w:bidi="ar_AE"/>
        </w:rPr>
        <w:t>إحدى المدن التي ورثها سِبط رَأوبَيْن (</w:t>
      </w:r>
      <w:hyperlink r:id="rId162">
        <w:r>
          <w:rPr>
            <w:lang w:val="ar_AE" w:bidi="ar_AE"/>
          </w:rPr>
          <w:rPr>
            <w:color w:val="0000EE"/>
            <w:u w:val="single"/>
          </w:rPr>
          <w:t>يشوع 13:19</w:t>
        </w:r>
      </w:hyperlink>
      <w:r>
        <w:rPr>
          <w:lang w:val="ar_AE" w:bidi="ar_AE"/>
        </w:rPr>
        <w:t>)، ,وُصفت بأنها على "تل الوادي".</w:t>
      </w:r>
      <w:r>
        <w:rPr>
          <w:lang w:val="ar_AE" w:bidi="ar_AE"/>
        </w:rPr>
      </w:r>
      <w:r>
        <w:rPr>
          <w:lang w:val="ar_AE" w:bidi="ar_AE"/>
        </w:rPr>
      </w:r>
    </w:p>
    <w:p>
      <w:pPr>
        <w:bidi/>
      </w:pPr>
      <w:r>
        <w:rPr>
          <w:lang w:val="ar_AE" w:bidi="ar_AE"/>
        </w:rPr>
      </w:r>
    </w:p>
    <w:p>
      <w:pPr>
        <w:pStyle w:val="Heading2"/>
        <w:bidi/>
      </w:pPr>
      <w:r>
        <w:rPr>
          <w:lang w:val="ar_AE" w:bidi="ar_AE"/>
        </w:rPr>
        <w:t>صَافونَ</w:t>
      </w:r>
      <w:r>
        <w:rPr>
          <w:lang w:val="ar_AE" w:bidi="ar_AE"/>
        </w:rPr>
      </w:r>
    </w:p>
    <w:p>
      <w:pPr>
        <w:pStyle w:val="Heading2"/>
        <w:bidi/>
      </w:pPr>
      <w:r>
        <w:rPr>
          <w:lang w:val="ar_AE" w:bidi="ar_AE"/>
        </w:rPr>
        <w:t>صَافُونَ</w:t>
      </w:r>
    </w:p>
    <w:p>
      <w:pPr>
        <w:bidi/>
      </w:pPr>
      <w:r>
        <w:rPr>
          <w:lang w:val="ar_AE" w:bidi="ar_AE"/>
        </w:rPr>
      </w:r>
      <w:r>
        <w:rPr>
          <w:lang w:val="ar_AE" w:bidi="ar_AE"/>
        </w:rPr>
        <w:t>بلدة تقع في شْرِقِ نهر ٱلْأرْدنِّ (</w:t>
      </w:r>
      <w:hyperlink r:id="rId163">
        <w:r>
          <w:rPr>
            <w:lang w:val="ar_AE" w:bidi="ar_AE"/>
          </w:rPr>
          <w:rPr>
            <w:color w:val="0000EE"/>
            <w:u w:val="single"/>
          </w:rPr>
          <w:t>يشوع 13:27</w:t>
        </w:r>
      </w:hyperlink>
      <w:r>
        <w:rPr>
          <w:lang w:val="ar_AE" w:bidi="ar_AE"/>
        </w:rPr>
        <w:t xml:space="preserve">) وشملت كجزء من ميراث سبط جَاد (الآية </w:t>
      </w:r>
      <w:hyperlink r:id="rId164">
        <w:r>
          <w:rPr>
            <w:lang w:val="ar_AE" w:bidi="ar_AE"/>
          </w:rPr>
          <w:rPr>
            <w:color w:val="0000EE"/>
            <w:u w:val="single"/>
          </w:rPr>
          <w:t>24</w:t>
        </w:r>
      </w:hyperlink>
      <w:r>
        <w:rPr>
          <w:lang w:val="ar_AE" w:bidi="ar_AE"/>
        </w:rPr>
        <w:t xml:space="preserve">). تشير السجلات المصرية (القرن الثالث عشر قبل الميلاد) إلى بلدة معروفة باسم </w:t>
      </w:r>
      <w:r>
        <w:rPr>
          <w:i/>
          <w:lang w:val="ar_AE" w:bidi="ar_AE"/>
        </w:rPr>
        <w:t>دابونا،</w:t>
      </w:r>
      <w:r>
        <w:rPr>
          <w:lang w:val="ar_AE" w:bidi="ar_AE"/>
        </w:rPr>
        <w:t xml:space="preserve"> بينما يهجيء نص العمارنة الاسم </w:t>
      </w:r>
      <w:r>
        <w:rPr>
          <w:i/>
          <w:lang w:val="ar_AE" w:bidi="ar_AE"/>
        </w:rPr>
        <w:t xml:space="preserve">سابونا. </w:t>
      </w:r>
      <w:r>
        <w:rPr>
          <w:lang w:val="ar_AE" w:bidi="ar_AE"/>
        </w:rPr>
      </w:r>
      <w:r>
        <w:rPr>
          <w:lang w:val="ar_AE" w:bidi="ar_AE"/>
        </w:rPr>
      </w:r>
    </w:p>
    <w:p>
      <w:pPr>
        <w:bidi/>
      </w:pPr>
      <w:r>
        <w:rPr>
          <w:lang w:val="ar_AE" w:bidi="ar_AE"/>
        </w:rPr>
      </w:r>
    </w:p>
    <w:p>
      <w:pPr>
        <w:pStyle w:val="Heading2"/>
        <w:bidi/>
      </w:pPr>
      <w:r>
        <w:rPr>
          <w:lang w:val="ar_AE" w:bidi="ar_AE"/>
        </w:rPr>
        <w:t>صَالاَفُ</w:t>
      </w:r>
      <w:r>
        <w:rPr>
          <w:lang w:val="ar_AE" w:bidi="ar_AE"/>
        </w:rPr>
      </w:r>
    </w:p>
    <w:p>
      <w:pPr>
        <w:pStyle w:val="Heading2"/>
        <w:bidi/>
      </w:pPr>
      <w:r>
        <w:rPr>
          <w:b/>
          <w:lang w:val="ar_AE" w:bidi="ar_AE"/>
        </w:rPr>
        <w:t>صَالاَفُ</w:t>
      </w:r>
    </w:p>
    <w:p>
      <w:pPr>
        <w:bidi/>
      </w:pPr>
      <w:r>
        <w:rPr>
          <w:lang w:val="ar_AE" w:bidi="ar_AE"/>
        </w:rPr>
      </w:r>
      <w:r>
        <w:rPr>
          <w:lang w:val="ar_AE" w:bidi="ar_AE"/>
        </w:rPr>
        <w:t>أبو حَانُونَ. قام حَانُونُ بترميم جزء من سور أورشليم في أيام نحميا (</w:t>
      </w:r>
      <w:hyperlink r:id="rId165">
        <w:r>
          <w:rPr>
            <w:lang w:val="ar_AE" w:bidi="ar_AE"/>
          </w:rPr>
          <w:rPr>
            <w:color w:val="0000EE"/>
            <w:u w:val="single"/>
          </w:rPr>
          <w:t>نحميا 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صَالَقُ</w:t>
      </w:r>
      <w:r>
        <w:rPr>
          <w:lang w:val="ar_AE" w:bidi="ar_AE"/>
        </w:rPr>
      </w:r>
    </w:p>
    <w:p>
      <w:pPr>
        <w:pStyle w:val="Heading2"/>
        <w:bidi/>
      </w:pPr>
      <w:r>
        <w:rPr>
          <w:b/>
          <w:lang w:val="ar_AE" w:bidi="ar_AE"/>
        </w:rPr>
        <w:t>صَالَقُ</w:t>
      </w:r>
    </w:p>
    <w:p>
      <w:pPr>
        <w:bidi/>
      </w:pPr>
      <w:r>
        <w:rPr>
          <w:lang w:val="ar_AE" w:bidi="ar_AE"/>
        </w:rPr>
      </w:r>
      <w:r>
        <w:rPr>
          <w:lang w:val="ar_AE" w:bidi="ar_AE"/>
        </w:rPr>
        <w:t>محارب عموني من أبطال داود (</w:t>
      </w:r>
      <w:hyperlink r:id="rId166">
        <w:r>
          <w:rPr>
            <w:lang w:val="ar_AE" w:bidi="ar_AE"/>
          </w:rPr>
          <w:rPr>
            <w:color w:val="0000EE"/>
            <w:u w:val="single"/>
          </w:rPr>
          <w:t>2صموئيل 23: 37</w:t>
        </w:r>
      </w:hyperlink>
      <w:r>
        <w:rPr>
          <w:lang w:val="ar_AE" w:bidi="ar_AE"/>
        </w:rPr>
        <w:t xml:space="preserve">؛ </w:t>
      </w:r>
      <w:hyperlink r:id="rId167">
        <w:r>
          <w:rPr>
            <w:lang w:val="ar_AE" w:bidi="ar_AE"/>
          </w:rPr>
          <w:rPr>
            <w:color w:val="0000EE"/>
            <w:u w:val="single"/>
          </w:rPr>
          <w:t>1أخبار الأيام 11: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صَانَانَ</w:t>
      </w:r>
      <w:r>
        <w:rPr>
          <w:lang w:val="ar_AE" w:bidi="ar_AE"/>
        </w:rPr>
      </w:r>
    </w:p>
    <w:p>
      <w:pPr>
        <w:pStyle w:val="Heading2"/>
        <w:bidi/>
      </w:pPr>
      <w:r>
        <w:rPr>
          <w:lang w:val="ar_AE" w:bidi="ar_AE"/>
        </w:rPr>
        <w:t>صَانَانَ</w:t>
      </w:r>
    </w:p>
    <w:p>
      <w:pPr>
        <w:bidi/>
      </w:pPr>
      <w:r>
        <w:rPr>
          <w:lang w:val="ar_AE" w:bidi="ar_AE"/>
        </w:rPr>
      </w:r>
      <w:r>
        <w:rPr>
          <w:lang w:val="ar_AE" w:bidi="ar_AE"/>
        </w:rPr>
        <w:t>القرية المذكورة في رثاء مِيخَا على أورشَلِيمَ (</w:t>
      </w:r>
      <w:hyperlink r:id="rId168">
        <w:r>
          <w:rPr>
            <w:lang w:val="ar_AE" w:bidi="ar_AE"/>
          </w:rPr>
          <w:rPr>
            <w:color w:val="0000EE"/>
            <w:u w:val="single"/>
          </w:rPr>
          <w:t>ميخا 1:11</w:t>
        </w:r>
      </w:hyperlink>
      <w:r>
        <w:rPr>
          <w:lang w:val="ar_AE" w:bidi="ar_AE"/>
        </w:rPr>
        <w:t xml:space="preserve">). ربما تكون </w:t>
      </w:r>
      <w:r>
        <w:rPr>
          <w:lang w:val="ar_AE" w:bidi="ar_AE"/>
        </w:rPr>
        <w:t xml:space="preserve">صَانَانَ </w:t>
      </w:r>
      <w:r>
        <w:rPr>
          <w:lang w:val="ar_AE" w:bidi="ar_AE"/>
        </w:rPr>
        <w:t>تلاعبًا بالكلمة العبرية yatsa</w:t>
      </w:r>
      <w:r>
        <w:rPr>
          <w:i/>
          <w:lang w:val="ar_AE" w:bidi="ar_AE"/>
        </w:rPr>
        <w:t xml:space="preserve">، </w:t>
      </w:r>
      <w:r>
        <w:rPr>
          <w:lang w:val="ar_AE" w:bidi="ar_AE"/>
        </w:rPr>
        <w:t>والتي تعني "يخرج". كانت القرية في ٱلسَّهْلِ؛ ومن المحتمل أنها نفس المكان الذي يُعرف باسم صَنَان.</w:t>
      </w:r>
    </w:p>
    <w:p>
      <w:pPr>
        <w:bidi/>
      </w:pPr>
      <w:r>
        <w:rPr>
          <w:lang w:val="ar_AE" w:bidi="ar_AE"/>
        </w:rPr>
      </w:r>
      <w:r>
        <w:rPr>
          <w:i/>
          <w:lang w:val="ar_AE" w:bidi="ar_AE"/>
        </w:rPr>
        <w:t>انظر أيضًا</w:t>
      </w:r>
      <w:r>
        <w:rPr>
          <w:lang w:val="ar_AE" w:bidi="ar_AE"/>
        </w:rPr>
        <w:t xml:space="preserve"> </w:t>
      </w:r>
      <w:r>
        <w:rPr>
          <w:lang w:val="ar_AE" w:bidi="ar_AE"/>
        </w:rPr>
        <w:t>صَنَان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صَانِعُ ٱلنَّعْشِ، أركتوروس</w:t>
      </w:r>
      <w:r>
        <w:rPr>
          <w:lang w:val="ar_AE" w:bidi="ar_AE"/>
        </w:rPr>
      </w:r>
    </w:p>
    <w:p>
      <w:pPr>
        <w:pStyle w:val="Heading2"/>
        <w:bidi/>
      </w:pPr>
      <w:r>
        <w:rPr>
          <w:lang w:val="ar_AE" w:bidi="ar_AE"/>
        </w:rPr>
        <w:t xml:space="preserve">صَانِعُ ٱلنَّعْشِ، </w:t>
      </w:r>
      <w:r>
        <w:rPr>
          <w:lang w:val="ar_AE" w:bidi="ar_AE"/>
        </w:rPr>
        <w:t>أركتوروس</w:t>
      </w:r>
    </w:p>
    <w:p>
      <w:pPr>
        <w:bidi/>
      </w:pPr>
      <w:r>
        <w:rPr>
          <w:lang w:val="ar_AE" w:bidi="ar_AE"/>
        </w:rPr>
      </w:r>
      <w:r>
        <w:rPr>
          <w:lang w:val="ar_AE" w:bidi="ar_AE"/>
        </w:rPr>
        <w:t xml:space="preserve">مجموعة النجوم المسماة </w:t>
      </w:r>
      <w:r>
        <w:rPr>
          <w:lang w:val="ar_AE" w:bidi="ar_AE"/>
        </w:rPr>
        <w:t>صَانِعُ ٱلنَّعْشِ</w:t>
      </w:r>
      <w:r>
        <w:rPr>
          <w:lang w:val="ar_AE" w:bidi="ar_AE"/>
        </w:rPr>
        <w:t xml:space="preserve"> (الدب الأكبر)، المشار إليها في </w:t>
      </w:r>
      <w:hyperlink r:id="rId169">
        <w:r>
          <w:rPr>
            <w:lang w:val="ar_AE" w:bidi="ar_AE"/>
          </w:rPr>
          <w:rPr>
            <w:color w:val="0000EE"/>
            <w:u w:val="single"/>
          </w:rPr>
          <w:t>أَيّوبَ 9:9</w:t>
        </w:r>
      </w:hyperlink>
      <w:r>
        <w:rPr>
          <w:lang w:val="ar_AE" w:bidi="ar_AE"/>
        </w:rPr>
        <w:t xml:space="preserve"> و</w:t>
      </w:r>
      <w:hyperlink r:id="rId170">
        <w:r>
          <w:rPr>
            <w:lang w:val="ar_AE" w:bidi="ar_AE"/>
          </w:rPr>
          <w:rPr>
            <w:color w:val="0000EE"/>
            <w:u w:val="single"/>
          </w:rPr>
          <w:t>38:32</w:t>
        </w:r>
      </w:hyperlink>
      <w:r>
        <w:rPr>
          <w:lang w:val="ar_AE" w:bidi="ar_AE"/>
        </w:rPr>
        <w:t xml:space="preserve"> (ترجمة الفان دايك). تُذكر بالاقتران مع مجموعة النجوم المسماة الجبار والثريا. </w:t>
      </w:r>
      <w:r>
        <w:rPr>
          <w:i/>
          <w:lang w:val="ar_AE" w:bidi="ar_AE"/>
        </w:rPr>
        <w:t>انظر</w:t>
      </w:r>
      <w:r>
        <w:rPr>
          <w:lang w:val="ar_AE" w:bidi="ar_AE"/>
        </w:rPr>
        <w:t xml:space="preserve"> </w:t>
      </w:r>
      <w:r>
        <w:rPr>
          <w:lang w:val="ar_AE" w:bidi="ar_AE"/>
        </w:rPr>
        <w:t>علم الفلك</w:t>
      </w:r>
      <w:r>
        <w:rPr>
          <w:lang w:val="ar_AE" w:bidi="ar_AE"/>
        </w:rPr>
        <w:t>.</w:t>
        <w:br/>
        <w:br/>
      </w:r>
      <w:r>
        <w:rPr>
          <w:lang w:val="ar_AE" w:bidi="ar_AE"/>
        </w:rPr>
        <w:t>[ملاحظة المحرر: نجم أركتوروس هو في الواقع نجم في مجموعة العوّاء، والتي تقع بالقرب من مجموعة الدب الأكبر.]</w:t>
      </w:r>
      <w:r>
        <w:rPr>
          <w:lang w:val="ar_AE" w:bidi="ar_AE"/>
        </w:rPr>
      </w:r>
      <w:r>
        <w:rPr>
          <w:lang w:val="ar_AE" w:bidi="ar_AE"/>
        </w:rPr>
      </w:r>
    </w:p>
    <w:p>
      <w:pPr>
        <w:bidi/>
      </w:pPr>
      <w:r>
        <w:rPr>
          <w:lang w:val="ar_AE" w:bidi="ar_AE"/>
        </w:rPr>
      </w:r>
    </w:p>
    <w:p>
      <w:pPr>
        <w:pStyle w:val="Heading2"/>
        <w:bidi/>
      </w:pPr>
      <w:r>
        <w:rPr>
          <w:lang w:val="ar_AE" w:bidi="ar_AE"/>
        </w:rPr>
        <w:t>صباؤوت</w:t>
      </w:r>
      <w:r>
        <w:rPr>
          <w:lang w:val="ar_AE" w:bidi="ar_AE"/>
        </w:rPr>
      </w:r>
    </w:p>
    <w:p>
      <w:pPr>
        <w:pStyle w:val="Heading2"/>
        <w:bidi/>
      </w:pPr>
      <w:r>
        <w:rPr>
          <w:b/>
          <w:lang w:val="ar_AE" w:bidi="ar_AE"/>
        </w:rPr>
        <w:t>صباؤوت</w:t>
      </w:r>
    </w:p>
    <w:p>
      <w:pPr>
        <w:bidi/>
      </w:pPr>
      <w:r>
        <w:rPr>
          <w:lang w:val="ar_AE" w:bidi="ar_AE"/>
        </w:rPr>
      </w:r>
      <w:r>
        <w:rPr>
          <w:lang w:val="ar_AE" w:bidi="ar_AE"/>
        </w:rPr>
        <w:t>كلمة عبرية معناها "الجنود" أو "الجيوش"، كما في التعبير "ربُّ الجُنودِ". انظر</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صبار</w:t>
      </w:r>
      <w:r>
        <w:rPr>
          <w:lang w:val="ar_AE" w:bidi="ar_AE"/>
        </w:rPr>
      </w:r>
    </w:p>
    <w:p>
      <w:pPr>
        <w:bidi/>
      </w:pPr>
      <w:r>
        <w:rPr>
          <w:lang w:val="ar_AE" w:bidi="ar_AE"/>
        </w:rPr>
      </w:r>
      <w:r>
        <w:rPr>
          <w:lang w:val="ar_AE" w:bidi="ar_AE"/>
        </w:rPr>
        <w:t xml:space="preserve">شجرة معروفة بخشبها العطري. هي أيضًا نبات يُستخرج منه العصير. يُستخدم هذا العصير في التحنيط (حفظ الجثث).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صبر</w:t>
      </w:r>
      <w:r>
        <w:rPr>
          <w:lang w:val="ar_AE" w:bidi="ar_AE"/>
        </w:rPr>
      </w:r>
    </w:p>
    <w:p>
      <w:pPr>
        <w:bidi/>
      </w:pPr>
      <w:r>
        <w:rPr>
          <w:lang w:val="ar_AE" w:bidi="ar_AE"/>
        </w:rPr>
      </w:r>
      <w:r>
        <w:rPr>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lang w:val="ar_AE" w:bidi="ar_AE"/>
        </w:rPr>
      </w:r>
      <w:r>
        <w:rPr>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lang w:val="ar_AE" w:bidi="ar_AE"/>
        </w:rPr>
      </w:r>
      <w:r>
        <w:rPr>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hyperlink r:id="rId171">
        <w:r>
          <w:rPr>
            <w:lang w:val="ar_AE" w:bidi="ar_AE"/>
          </w:rPr>
          <w:rPr>
            <w:color w:val="0000EE"/>
            <w:u w:val="single"/>
          </w:rPr>
          <w:t>نحميا ٩: ١٧</w:t>
        </w:r>
      </w:hyperlink>
      <w:r>
        <w:rPr>
          <w:lang w:val="ar_AE" w:bidi="ar_AE"/>
        </w:rPr>
        <w:t>). يُعلِن كاتب المزمور، "</w:t>
      </w:r>
      <w:r>
        <w:rPr>
          <w:lang w:val="ar_AE" w:bidi="ar_AE"/>
        </w:rPr>
        <w:t>أَمَّا أَنْتَ يَا رَبُّ فَإِلَهٌ رَحِيمٌ وَرَؤُوفٌ، طَوِيلُ الرُّوحِ وَكَثِيرُ الرَّحْمَةِ وَالْحَقِّ</w:t>
      </w:r>
      <w:r>
        <w:rPr>
          <w:lang w:val="ar_AE" w:bidi="ar_AE"/>
        </w:rPr>
        <w:t>" (</w:t>
      </w:r>
      <w:hyperlink r:id="rId172">
        <w:r>
          <w:rPr>
            <w:lang w:val="ar_AE" w:bidi="ar_AE"/>
          </w:rPr>
          <w:rPr>
            <w:color w:val="0000EE"/>
            <w:u w:val="single"/>
          </w:rPr>
          <w:t>مزمور ٨٦: ١٥</w:t>
        </w:r>
      </w:hyperlink>
      <w:r>
        <w:rPr>
          <w:lang w:val="ar_AE" w:bidi="ar_AE"/>
        </w:rPr>
        <w:t xml:space="preserve">؛ انظر أيضًا </w:t>
      </w:r>
      <w:hyperlink r:id="rId173">
        <w:r>
          <w:rPr>
            <w:lang w:val="ar_AE" w:bidi="ar_AE"/>
          </w:rPr>
          <w:rPr>
            <w:color w:val="0000EE"/>
            <w:u w:val="single"/>
          </w:rPr>
          <w:t>خروج ٣٤: ٦</w:t>
        </w:r>
      </w:hyperlink>
      <w:r>
        <w:rPr>
          <w:lang w:val="ar_AE" w:bidi="ar_AE"/>
        </w:rPr>
        <w:t xml:space="preserve">؛ </w:t>
      </w:r>
      <w:hyperlink r:id="rId174">
        <w:r>
          <w:rPr>
            <w:lang w:val="ar_AE" w:bidi="ar_AE"/>
          </w:rPr>
          <w:rPr>
            <w:color w:val="0000EE"/>
            <w:u w:val="single"/>
          </w:rPr>
          <w:t>عدد ١٤: ١٨</w:t>
        </w:r>
      </w:hyperlink>
      <w:r>
        <w:rPr>
          <w:lang w:val="ar_AE" w:bidi="ar_AE"/>
        </w:rPr>
        <w:t xml:space="preserve">؛ </w:t>
      </w:r>
      <w:hyperlink r:id="rId175">
        <w:r>
          <w:rPr>
            <w:lang w:val="ar_AE" w:bidi="ar_AE"/>
          </w:rPr>
          <w:rPr>
            <w:color w:val="0000EE"/>
            <w:u w:val="single"/>
          </w:rPr>
          <w:t>مزمور ١٠٣: ٨</w:t>
        </w:r>
      </w:hyperlink>
      <w:r>
        <w:rPr>
          <w:lang w:val="ar_AE" w:bidi="ar_AE"/>
        </w:rPr>
        <w:t xml:space="preserve">؛ </w:t>
      </w:r>
      <w:hyperlink r:id="rId176">
        <w:r>
          <w:rPr>
            <w:lang w:val="ar_AE" w:bidi="ar_AE"/>
          </w:rPr>
          <w:rPr>
            <w:color w:val="0000EE"/>
            <w:u w:val="single"/>
          </w:rPr>
          <w:t>يوئيل ٢: ١٣</w:t>
        </w:r>
      </w:hyperlink>
      <w:r>
        <w:rPr>
          <w:lang w:val="ar_AE" w:bidi="ar_AE"/>
        </w:rPr>
        <w:t xml:space="preserve">؛ </w:t>
      </w:r>
      <w:hyperlink r:id="rId177">
        <w:r>
          <w:rPr>
            <w:lang w:val="ar_AE" w:bidi="ar_AE"/>
          </w:rPr>
          <w:rPr>
            <w:color w:val="0000EE"/>
            <w:u w:val="single"/>
          </w:rPr>
          <w:t>يونان ٤: ٢</w:t>
        </w:r>
      </w:hyperlink>
      <w:r>
        <w:rPr>
          <w:lang w:val="ar_AE" w:bidi="ar_AE"/>
        </w:rPr>
        <w:t>). بالإضافة إلى ذلك، يتم تمجيد فضيلة الروح الصبورة لدى البشر في العهد القديم، خاصة في الأمثال (</w:t>
      </w:r>
      <w:hyperlink r:id="rId178">
        <w:r>
          <w:rPr>
            <w:lang w:val="ar_AE" w:bidi="ar_AE"/>
          </w:rPr>
          <w:rPr>
            <w:color w:val="0000EE"/>
            <w:u w:val="single"/>
          </w:rPr>
          <w:t>أمثال ١٤: ٢٩</w:t>
        </w:r>
      </w:hyperlink>
      <w:r>
        <w:rPr>
          <w:lang w:val="ar_AE" w:bidi="ar_AE"/>
        </w:rPr>
        <w:t xml:space="preserve">؛ </w:t>
      </w:r>
      <w:hyperlink r:id="rId179">
        <w:r>
          <w:rPr>
            <w:lang w:val="ar_AE" w:bidi="ar_AE"/>
          </w:rPr>
          <w:rPr>
            <w:color w:val="0000EE"/>
            <w:u w:val="single"/>
          </w:rPr>
          <w:t>١٥: ١٨</w:t>
        </w:r>
      </w:hyperlink>
      <w:r>
        <w:rPr>
          <w:lang w:val="ar_AE" w:bidi="ar_AE"/>
        </w:rPr>
        <w:t xml:space="preserve">؛ </w:t>
      </w:r>
      <w:hyperlink r:id="rId180">
        <w:r>
          <w:rPr>
            <w:lang w:val="ar_AE" w:bidi="ar_AE"/>
          </w:rPr>
          <w:rPr>
            <w:color w:val="0000EE"/>
            <w:u w:val="single"/>
          </w:rPr>
          <w:t>١٦: ٣٢</w:t>
        </w:r>
      </w:hyperlink>
      <w:r>
        <w:rPr>
          <w:lang w:val="ar_AE" w:bidi="ar_AE"/>
        </w:rPr>
        <w:t xml:space="preserve">؛ </w:t>
      </w:r>
      <w:hyperlink r:id="rId181">
        <w:r>
          <w:rPr>
            <w:lang w:val="ar_AE" w:bidi="ar_AE"/>
          </w:rPr>
          <w:rPr>
            <w:color w:val="0000EE"/>
            <w:u w:val="single"/>
          </w:rPr>
          <w:t>٢٥: ١٥</w:t>
        </w:r>
      </w:hyperlink>
      <w:r>
        <w:rPr>
          <w:lang w:val="ar_AE" w:bidi="ar_AE"/>
        </w:rPr>
        <w:t xml:space="preserve">؛ انظر أيضًا </w:t>
      </w:r>
      <w:hyperlink r:id="rId182">
        <w:r>
          <w:rPr>
            <w:lang w:val="ar_AE" w:bidi="ar_AE"/>
          </w:rPr>
          <w:rPr>
            <w:color w:val="0000EE"/>
            <w:u w:val="single"/>
          </w:rPr>
          <w:t>جامعة ٧: ٨</w:t>
        </w:r>
      </w:hyperlink>
      <w:r>
        <w:rPr>
          <w:lang w:val="ar_AE" w:bidi="ar_AE"/>
        </w:rPr>
        <w:t>).</w:t>
      </w:r>
    </w:p>
    <w:p>
      <w:pPr>
        <w:bidi/>
      </w:pPr>
      <w:r>
        <w:rPr>
          <w:lang w:val="ar_AE" w:bidi="ar_AE"/>
        </w:rPr>
      </w:r>
      <w:r>
        <w:rPr>
          <w:lang w:val="ar_AE" w:bidi="ar_AE"/>
        </w:rPr>
        <w:t>يؤكد العهد الجديد أيضًا على صبر الرب. إن لُطف الله، وطول أناته، وصبره هو ما يقود الناس إلى التوبة (</w:t>
      </w:r>
      <w:hyperlink r:id="rId183">
        <w:r>
          <w:rPr>
            <w:lang w:val="ar_AE" w:bidi="ar_AE"/>
          </w:rPr>
          <w:rPr>
            <w:color w:val="0000EE"/>
            <w:u w:val="single"/>
          </w:rPr>
          <w:t>رومية ٢: ٤</w:t>
        </w:r>
      </w:hyperlink>
      <w:r>
        <w:rPr>
          <w:lang w:val="ar_AE" w:bidi="ar_AE"/>
        </w:rPr>
        <w:t>). كان الله صبورًا في تأجيل الطوفان عن خُطاة زمن نوح بينما كان الفُلك يُبنى، مما أعطى مزيدًا من الوقت للتوبة (</w:t>
      </w:r>
      <w:hyperlink r:id="rId184">
        <w:r>
          <w:rPr>
            <w:lang w:val="ar_AE" w:bidi="ar_AE"/>
          </w:rPr>
          <w:rPr>
            <w:color w:val="0000EE"/>
            <w:u w:val="single"/>
          </w:rPr>
          <w:t>١ بطرس ٣: ٢٠</w:t>
        </w:r>
      </w:hyperlink>
      <w:r>
        <w:rPr>
          <w:lang w:val="ar_AE" w:bidi="ar_AE"/>
        </w:rPr>
        <w:t xml:space="preserve">). ربما أعظم الإشارات في العهد الجديد إلى صبر الله توجد في </w:t>
      </w:r>
      <w:hyperlink r:id="rId185">
        <w:r>
          <w:rPr>
            <w:lang w:val="ar_AE" w:bidi="ar_AE"/>
          </w:rPr>
          <w:rPr>
            <w:color w:val="0000EE"/>
            <w:u w:val="single"/>
          </w:rPr>
          <w:t>٢ بطرس ٣: ٩</w:t>
        </w:r>
      </w:hyperlink>
      <w:r>
        <w:rPr>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hyperlink r:id="rId186">
        <w:r>
          <w:rPr>
            <w:lang w:val="ar_AE" w:bidi="ar_AE"/>
          </w:rPr>
          <w:rPr>
            <w:color w:val="0000EE"/>
            <w:u w:val="single"/>
          </w:rPr>
          <w:t>١ تيموثاوس ١: ١٦</w:t>
        </w:r>
      </w:hyperlink>
      <w:r>
        <w:rPr>
          <w:lang w:val="ar_AE" w:bidi="ar_AE"/>
        </w:rPr>
        <w:t>).</w:t>
      </w:r>
    </w:p>
    <w:p>
      <w:pPr>
        <w:bidi/>
      </w:pPr>
      <w:r>
        <w:rPr>
          <w:lang w:val="ar_AE" w:bidi="ar_AE"/>
        </w:rPr>
      </w:r>
      <w:r>
        <w:rPr>
          <w:lang w:val="ar_AE" w:bidi="ar_AE"/>
        </w:rPr>
        <w:t>إن الصبر، الذي هو من صفات إلهنا وربنا يسوع المسيح، يجب أن يُميز كل مسيحي. كانت صلاة بولس من أجل أهل كولوسي هي أن يُظهروا هذه الصفة (</w:t>
      </w:r>
      <w:hyperlink r:id="rId187">
        <w:r>
          <w:rPr>
            <w:lang w:val="ar_AE" w:bidi="ar_AE"/>
          </w:rPr>
          <w:rPr>
            <w:color w:val="0000EE"/>
            <w:u w:val="single"/>
          </w:rPr>
          <w:t>كولوسي ١: ١١</w:t>
        </w:r>
      </w:hyperlink>
      <w:r>
        <w:rPr>
          <w:lang w:val="ar_AE" w:bidi="ar_AE"/>
        </w:rPr>
        <w:t>). يُعد الصبر [طول الأناة] مِن ثمر الروح (</w:t>
      </w:r>
      <w:hyperlink r:id="rId188">
        <w:r>
          <w:rPr>
            <w:lang w:val="ar_AE" w:bidi="ar_AE"/>
          </w:rPr>
          <w:rPr>
            <w:color w:val="0000EE"/>
            <w:u w:val="single"/>
          </w:rPr>
          <w:t>غلاطية ٥: ٢٢</w:t>
        </w:r>
      </w:hyperlink>
      <w:r>
        <w:rPr>
          <w:lang w:val="ar_AE" w:bidi="ar_AE"/>
        </w:rPr>
        <w:t>)، وصفةً من صفات المحبة (</w:t>
      </w:r>
      <w:hyperlink r:id="rId189">
        <w:r>
          <w:rPr>
            <w:lang w:val="ar_AE" w:bidi="ar_AE"/>
          </w:rPr>
          <w:rPr>
            <w:color w:val="0000EE"/>
            <w:u w:val="single"/>
          </w:rPr>
          <w:t>١ كورنثوس ١٣: ٤</w:t>
        </w:r>
      </w:hyperlink>
      <w:r>
        <w:rPr>
          <w:lang w:val="ar_AE" w:bidi="ar_AE"/>
        </w:rPr>
        <w:t>)، وفضيلة (</w:t>
      </w:r>
      <w:hyperlink r:id="rId190">
        <w:r>
          <w:rPr>
            <w:lang w:val="ar_AE" w:bidi="ar_AE"/>
          </w:rPr>
          <w:rPr>
            <w:color w:val="0000EE"/>
            <w:u w:val="single"/>
          </w:rPr>
          <w:t>كولوسي ٣: ١٢</w:t>
        </w:r>
      </w:hyperlink>
      <w:r>
        <w:rPr>
          <w:lang w:val="ar_AE" w:bidi="ar_AE"/>
        </w:rPr>
        <w:t xml:space="preserve">؛ انظر أيضًا </w:t>
      </w:r>
      <w:hyperlink r:id="rId191">
        <w:r>
          <w:rPr>
            <w:lang w:val="ar_AE" w:bidi="ar_AE"/>
          </w:rPr>
          <w:rPr>
            <w:color w:val="0000EE"/>
            <w:u w:val="single"/>
          </w:rPr>
          <w:t>٢ تيموثاوس ٣: ١٠</w:t>
        </w:r>
      </w:hyperlink>
      <w:r>
        <w:rPr>
          <w:lang w:val="ar_AE" w:bidi="ar_AE"/>
        </w:rPr>
        <w:t>). بالإضافة إلى ذلك، يُحث المسيحيون على أن يكونوا صبورين (</w:t>
      </w:r>
      <w:hyperlink r:id="rId192">
        <w:r>
          <w:rPr>
            <w:lang w:val="ar_AE" w:bidi="ar_AE"/>
          </w:rPr>
          <w:rPr>
            <w:color w:val="0000EE"/>
            <w:u w:val="single"/>
          </w:rPr>
          <w:t>١ تسالونيكي ٥: ١٤</w:t>
        </w:r>
      </w:hyperlink>
      <w:r>
        <w:rPr>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hyperlink r:id="rId193">
        <w:r>
          <w:rPr>
            <w:lang w:val="ar_AE" w:bidi="ar_AE"/>
          </w:rPr>
          <w:rPr>
            <w:color w:val="0000EE"/>
            <w:u w:val="single"/>
          </w:rPr>
          <w:t>متى ١٨: ٢٦–٢٩</w:t>
        </w:r>
      </w:hyperlink>
      <w:r>
        <w:rPr>
          <w:lang w:val="ar_AE" w:bidi="ar_AE"/>
        </w:rPr>
        <w:t>).</w:t>
      </w:r>
    </w:p>
    <w:p>
      <w:pPr>
        <w:bidi/>
      </w:pPr>
      <w:r>
        <w:rPr>
          <w:lang w:val="ar_AE" w:bidi="ar_AE"/>
        </w:rPr>
      </w:r>
      <w:r>
        <w:rPr>
          <w:lang w:val="ar_AE" w:bidi="ar_AE"/>
        </w:rPr>
        <w:t>في بعض السياقات، تأخذ كلمة "الصبر" المعنى العام للانتظار الطويل والتوقع لشيء ما. ينتظر المزارع بصبر حتى يأتي المحصول (</w:t>
      </w:r>
      <w:hyperlink r:id="rId194">
        <w:r>
          <w:rPr>
            <w:lang w:val="ar_AE" w:bidi="ar_AE"/>
          </w:rPr>
          <w:rPr>
            <w:color w:val="0000EE"/>
            <w:u w:val="single"/>
          </w:rPr>
          <w:t>يعقوب ٥: ٧ب</w:t>
        </w:r>
      </w:hyperlink>
      <w:r>
        <w:rPr>
          <w:lang w:val="ar_AE" w:bidi="ar_AE"/>
        </w:rPr>
        <w:t>). انتظرَ إبراهيم بصبرٍ تحقيقَ وعد الله بإعطائه أرض كنعان، ومات دون رؤية ما وُعد به، رغم أنه كان لا يزال مؤمنًا (</w:t>
      </w:r>
      <w:hyperlink r:id="rId195">
        <w:r>
          <w:rPr>
            <w:lang w:val="ar_AE" w:bidi="ar_AE"/>
          </w:rPr>
          <w:rPr>
            <w:color w:val="0000EE"/>
            <w:u w:val="single"/>
          </w:rPr>
          <w:t>عبرانيين ٦: ١٥</w:t>
        </w:r>
      </w:hyperlink>
      <w:r>
        <w:rPr>
          <w:lang w:val="ar_AE" w:bidi="ar_AE"/>
        </w:rPr>
        <w:t xml:space="preserve">؛ </w:t>
      </w:r>
      <w:hyperlink r:id="rId196">
        <w:r>
          <w:rPr>
            <w:lang w:val="ar_AE" w:bidi="ar_AE"/>
          </w:rPr>
          <w:rPr>
            <w:color w:val="0000EE"/>
            <w:u w:val="single"/>
          </w:rPr>
          <w:t>١١: ٣٩</w:t>
        </w:r>
      </w:hyperlink>
      <w:r>
        <w:rPr>
          <w:lang w:val="ar_AE" w:bidi="ar_AE"/>
        </w:rPr>
        <w:t>). أخيرًا، يُؤمَر جميع المؤمنين بأن يكونوا مُتأنِّين حتى مجيء الرب (</w:t>
      </w:r>
      <w:hyperlink r:id="rId194">
        <w:r>
          <w:rPr>
            <w:lang w:val="ar_AE" w:bidi="ar_AE"/>
          </w:rPr>
          <w:rPr>
            <w:color w:val="0000EE"/>
            <w:u w:val="single"/>
          </w:rPr>
          <w:t>يعقوب ٥: ٧أ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صِبْعُون</w:t>
      </w:r>
      <w:r>
        <w:rPr>
          <w:lang w:val="ar_AE" w:bidi="ar_AE"/>
        </w:rPr>
      </w:r>
    </w:p>
    <w:p>
      <w:pPr>
        <w:pStyle w:val="Heading2"/>
        <w:bidi/>
      </w:pPr>
      <w:r>
        <w:rPr>
          <w:lang w:val="ar_AE" w:bidi="ar_AE"/>
        </w:rPr>
        <w:t>صِبْعُون</w:t>
      </w:r>
    </w:p>
    <w:p>
      <w:pPr>
        <w:bidi/>
      </w:pPr>
      <w:r>
        <w:rPr>
          <w:lang w:val="ar_AE" w:bidi="ar_AE"/>
        </w:rPr>
      </w:r>
      <w:r>
        <w:rPr>
          <w:lang w:val="ar_AE" w:bidi="ar_AE"/>
        </w:rPr>
        <w:t xml:space="preserve">سلف </w:t>
      </w:r>
      <w:r>
        <w:rPr>
          <w:lang w:val="ar_AE" w:bidi="ar_AE"/>
        </w:rPr>
        <w:t>أُهُولِيبَامَة</w:t>
      </w:r>
      <w:r>
        <w:rPr>
          <w:lang w:val="ar_AE" w:bidi="ar_AE"/>
        </w:rPr>
        <w:t>، زوجة عيسو الكنعانية (</w:t>
      </w:r>
      <w:hyperlink r:id="rId197">
        <w:r>
          <w:rPr>
            <w:lang w:val="ar_AE" w:bidi="ar_AE"/>
          </w:rPr>
          <w:rPr>
            <w:color w:val="0000EE"/>
            <w:u w:val="single"/>
          </w:rPr>
          <w:t>تكوين 36:2، 14</w:t>
        </w:r>
      </w:hyperlink>
      <w:r>
        <w:rPr>
          <w:lang w:val="ar_AE" w:bidi="ar_AE"/>
        </w:rPr>
        <w:t xml:space="preserve">). يُذكر اسمه باعتباره </w:t>
      </w:r>
      <w:r>
        <w:rPr>
          <w:lang w:val="ar_AE" w:bidi="ar_AE"/>
        </w:rPr>
        <w:t xml:space="preserve">حِوِّيِّ </w:t>
      </w:r>
      <w:r>
        <w:rPr>
          <w:lang w:val="ar_AE" w:bidi="ar_AE"/>
        </w:rPr>
        <w:t xml:space="preserve">في </w:t>
      </w:r>
      <w:hyperlink r:id="rId198">
        <w:r>
          <w:rPr>
            <w:lang w:val="ar_AE" w:bidi="ar_AE"/>
          </w:rPr>
          <w:rPr>
            <w:color w:val="0000EE"/>
            <w:u w:val="single"/>
          </w:rPr>
          <w:t>تكوين 36:2</w:t>
        </w:r>
      </w:hyperlink>
      <w:r>
        <w:rPr>
          <w:lang w:val="ar_AE" w:bidi="ar_AE"/>
        </w:rPr>
        <w:t xml:space="preserve"> ولكنه ربما يكون نفسه صِبْعُون ابن </w:t>
      </w:r>
      <w:r>
        <w:rPr>
          <w:lang w:val="ar_AE" w:bidi="ar_AE"/>
        </w:rPr>
        <w:t xml:space="preserve">سَعِيرَ ٱلْحُورِيِّ </w:t>
      </w:r>
      <w:r>
        <w:rPr>
          <w:lang w:val="ar_AE" w:bidi="ar_AE"/>
        </w:rPr>
        <w:t>(</w:t>
      </w:r>
      <w:hyperlink r:id="rId199">
        <w:r>
          <w:rPr>
            <w:lang w:val="ar_AE" w:bidi="ar_AE"/>
          </w:rPr>
          <w:rPr>
            <w:color w:val="0000EE"/>
            <w:u w:val="single"/>
          </w:rPr>
          <w:t>تكوين 36:20، 29؛</w:t>
        </w:r>
      </w:hyperlink>
      <w:r>
        <w:rPr>
          <w:lang w:val="ar_AE" w:bidi="ar_AE"/>
        </w:rPr>
        <w:t xml:space="preserve"> </w:t>
      </w:r>
      <w:hyperlink r:id="rId200">
        <w:r>
          <w:rPr>
            <w:lang w:val="ar_AE" w:bidi="ar_AE"/>
          </w:rPr>
          <w:rPr>
            <w:color w:val="0000EE"/>
            <w:u w:val="single"/>
          </w:rPr>
          <w:t>1أخبار الأيام 1:38</w:t>
        </w:r>
      </w:hyperlink>
      <w:r>
        <w:rPr>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hyperlink r:id="rId198">
        <w:r>
          <w:rPr>
            <w:lang w:val="ar_AE" w:bidi="ar_AE"/>
          </w:rPr>
          <w:rPr>
            <w:color w:val="0000EE"/>
            <w:u w:val="single"/>
          </w:rPr>
          <w:t>تكوين 36:2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صَبُوعِيم</w:t>
      </w:r>
      <w:r>
        <w:rPr>
          <w:lang w:val="ar_AE" w:bidi="ar_AE"/>
        </w:rPr>
      </w:r>
    </w:p>
    <w:p>
      <w:pPr>
        <w:pStyle w:val="Heading2"/>
        <w:bidi/>
      </w:pPr>
      <w:r>
        <w:rPr>
          <w:lang w:val="ar_AE" w:bidi="ar_AE"/>
        </w:rPr>
        <w:t>صَبُوعِيم</w:t>
      </w:r>
    </w:p>
    <w:p>
      <w:pPr>
        <w:bidi/>
      </w:pPr>
      <w:r>
        <w:rPr>
          <w:lang w:val="ar_AE" w:bidi="ar_AE"/>
        </w:rPr>
      </w:r>
      <w:r>
        <w:rPr>
          <w:lang w:val="ar_AE" w:bidi="ar_AE"/>
        </w:rPr>
        <w:t xml:space="preserve">1. تهجئة أخرى لنفس الكلمة صَبُويِيم في </w:t>
      </w:r>
      <w:hyperlink r:id="rId201">
        <w:r>
          <w:rPr>
            <w:lang w:val="ar_AE" w:bidi="ar_AE"/>
          </w:rPr>
          <w:rPr>
            <w:color w:val="0000EE"/>
            <w:u w:val="single"/>
          </w:rPr>
          <w:t>تكوين 10:19</w:t>
        </w:r>
      </w:hyperlink>
      <w:r>
        <w:rPr>
          <w:lang w:val="ar_AE" w:bidi="ar_AE"/>
        </w:rPr>
        <w:t xml:space="preserve">، </w:t>
      </w:r>
      <w:hyperlink r:id="rId202">
        <w:r>
          <w:rPr>
            <w:lang w:val="ar_AE" w:bidi="ar_AE"/>
          </w:rPr>
          <w:rPr>
            <w:color w:val="0000EE"/>
            <w:u w:val="single"/>
          </w:rPr>
          <w:t>تثنية 29:23</w:t>
        </w:r>
      </w:hyperlink>
      <w:r>
        <w:rPr>
          <w:lang w:val="ar_AE" w:bidi="ar_AE"/>
        </w:rPr>
        <w:t>، و</w:t>
      </w:r>
      <w:hyperlink r:id="rId203">
        <w:r>
          <w:rPr>
            <w:lang w:val="ar_AE" w:bidi="ar_AE"/>
          </w:rPr>
          <w:rPr>
            <w:color w:val="0000EE"/>
            <w:u w:val="single"/>
          </w:rPr>
          <w:t>هوشع 11:8</w:t>
        </w:r>
      </w:hyperlink>
      <w:r>
        <w:rPr>
          <w:lang w:val="ar_AE" w:bidi="ar_AE"/>
        </w:rPr>
        <w:t xml:space="preserve">. </w:t>
      </w:r>
      <w:r>
        <w:rPr>
          <w:i/>
          <w:lang w:val="ar_AE" w:bidi="ar_AE"/>
        </w:rPr>
        <w:t>انظر</w:t>
      </w:r>
      <w:r>
        <w:rPr>
          <w:lang w:val="ar_AE" w:bidi="ar_AE"/>
        </w:rPr>
        <w:t xml:space="preserve"> </w:t>
      </w:r>
      <w:r>
        <w:rPr>
          <w:lang w:val="ar_AE" w:bidi="ar_AE"/>
        </w:rPr>
        <w:t>صَبُويِيم</w:t>
      </w:r>
      <w:r>
        <w:rPr>
          <w:lang w:val="ar_AE" w:bidi="ar_AE"/>
        </w:rPr>
        <w:t>.</w:t>
      </w:r>
    </w:p>
    <w:p>
      <w:pPr>
        <w:bidi/>
      </w:pPr>
      <w:r>
        <w:rPr>
          <w:lang w:val="ar_AE" w:bidi="ar_AE"/>
        </w:rPr>
      </w:r>
      <w:r>
        <w:rPr>
          <w:lang w:val="ar_AE" w:bidi="ar_AE"/>
        </w:rPr>
        <w:t xml:space="preserve">2. </w:t>
      </w:r>
      <w:r>
        <w:rPr>
          <w:lang w:val="ar_AE" w:bidi="ar_AE"/>
        </w:rPr>
        <w:t>وَادِي صَبُوعِيم</w:t>
      </w:r>
      <w:r>
        <w:rPr>
          <w:lang w:val="ar_AE" w:bidi="ar_AE"/>
        </w:rPr>
        <w:t xml:space="preserve"> الذي توجهت إليه إحدى فرق الغزو الفلسطينية نحو حدود البرية (</w:t>
      </w:r>
      <w:hyperlink r:id="rId204">
        <w:r>
          <w:rPr>
            <w:lang w:val="ar_AE" w:bidi="ar_AE"/>
          </w:rPr>
          <w:rPr>
            <w:color w:val="0000EE"/>
            <w:u w:val="single"/>
          </w:rPr>
          <w:t>1 صموئيل 13:18</w:t>
        </w:r>
      </w:hyperlink>
      <w:r>
        <w:rPr>
          <w:lang w:val="ar_AE" w:bidi="ar_AE"/>
        </w:rPr>
        <w:t>).ويعتقد بأنها صَبُوعِيمَ</w:t>
      </w:r>
      <w:r>
        <w:rPr>
          <w:b/>
          <w:lang w:val="ar_AE" w:bidi="ar_AE"/>
        </w:rPr>
        <w:t>.</w:t>
      </w:r>
    </w:p>
    <w:p>
      <w:pPr>
        <w:bidi/>
      </w:pPr>
      <w:r>
        <w:rPr>
          <w:lang w:val="ar_AE" w:bidi="ar_AE"/>
        </w:rPr>
      </w:r>
      <w:r>
        <w:rPr>
          <w:lang w:val="ar_AE" w:bidi="ar_AE"/>
        </w:rPr>
        <w:t>3. إحدى القرى الواقعة خارج أورشليم التي استقر فيها بنو بنيامين بعد السبي (</w:t>
      </w:r>
      <w:hyperlink r:id="rId205">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صَبُويِيم</w:t>
      </w:r>
      <w:r>
        <w:rPr>
          <w:lang w:val="ar_AE" w:bidi="ar_AE"/>
        </w:rPr>
      </w:r>
    </w:p>
    <w:p>
      <w:pPr>
        <w:pStyle w:val="Heading2"/>
        <w:bidi/>
      </w:pPr>
      <w:r>
        <w:rPr>
          <w:lang w:val="ar_AE" w:bidi="ar_AE"/>
        </w:rPr>
        <w:t>صَبُويِيم</w:t>
      </w:r>
    </w:p>
    <w:p>
      <w:pPr>
        <w:bidi/>
      </w:pPr>
      <w:r>
        <w:rPr>
          <w:lang w:val="ar_AE" w:bidi="ar_AE"/>
        </w:rPr>
      </w:r>
      <w:r>
        <w:rPr>
          <w:lang w:val="ar_AE" w:bidi="ar_AE"/>
        </w:rPr>
        <w:t xml:space="preserve">إحدى "مدن الدائرة" التي دُمّرت مع </w:t>
      </w:r>
      <w:r>
        <w:rPr>
          <w:lang w:val="ar_AE" w:bidi="ar_AE"/>
        </w:rPr>
        <w:t>سَدُوم وَعَمُورَة</w:t>
      </w:r>
      <w:r>
        <w:rPr>
          <w:lang w:val="ar_AE" w:bidi="ar_AE"/>
        </w:rPr>
        <w:t xml:space="preserve"> (</w:t>
      </w:r>
      <w:hyperlink r:id="rId202">
        <w:r>
          <w:rPr>
            <w:lang w:val="ar_AE" w:bidi="ar_AE"/>
          </w:rPr>
          <w:rPr>
            <w:color w:val="0000EE"/>
            <w:u w:val="single"/>
          </w:rPr>
          <w:t>تثنية 29:23</w:t>
        </w:r>
      </w:hyperlink>
      <w:r>
        <w:rPr>
          <w:lang w:val="ar_AE" w:bidi="ar_AE"/>
        </w:rPr>
        <w:t xml:space="preserve">؛ </w:t>
      </w:r>
      <w:hyperlink r:id="rId203">
        <w:r>
          <w:rPr>
            <w:lang w:val="ar_AE" w:bidi="ar_AE"/>
          </w:rPr>
          <w:rPr>
            <w:color w:val="0000EE"/>
            <w:u w:val="single"/>
          </w:rPr>
          <w:t>هوشع 11:8</w:t>
        </w:r>
      </w:hyperlink>
      <w:r>
        <w:rPr>
          <w:lang w:val="ar_AE" w:bidi="ar_AE"/>
        </w:rPr>
        <w:t xml:space="preserve">). ذُكرت صَبُويِيم أول مرة مع سَدُوم وَعَمُورَة </w:t>
      </w:r>
      <w:r>
        <w:rPr>
          <w:lang w:val="ar_AE" w:bidi="ar_AE"/>
        </w:rPr>
        <w:t xml:space="preserve">وأَدْمَة </w:t>
      </w:r>
      <w:r>
        <w:rPr>
          <w:lang w:val="ar_AE" w:bidi="ar_AE"/>
        </w:rPr>
        <w:t xml:space="preserve">كواحدة من مدن الكنعانيين في "جدول الأمم" في </w:t>
      </w:r>
      <w:hyperlink r:id="rId201">
        <w:r>
          <w:rPr>
            <w:lang w:val="ar_AE" w:bidi="ar_AE"/>
          </w:rPr>
          <w:rPr>
            <w:color w:val="0000EE"/>
            <w:u w:val="single"/>
          </w:rPr>
          <w:t>تكوين 10:19</w:t>
        </w:r>
      </w:hyperlink>
      <w:r>
        <w:rPr>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hyperlink r:id="rId206">
        <w:r>
          <w:rPr>
            <w:lang w:val="ar_AE" w:bidi="ar_AE"/>
          </w:rPr>
          <w:rPr>
            <w:color w:val="0000EE"/>
            <w:u w:val="single"/>
          </w:rPr>
          <w:t>تكوين 14:2،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الدائرة</w:t>
      </w:r>
      <w:r>
        <w:rPr>
          <w:lang w:val="ar_AE" w:bidi="ar_AE"/>
        </w:rPr>
        <w:t>.</w:t>
        <w:br/>
        <w:br/>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bidi/>
      </w:pPr>
      <w:r>
        <w:rPr>
          <w:lang w:val="ar_AE" w:bidi="ar_AE"/>
        </w:rPr>
      </w:r>
      <w:r>
        <w:rPr>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hyperlink r:id="rId207">
        <w:r>
          <w:rPr>
            <w:lang w:val="ar_AE" w:bidi="ar_AE"/>
          </w:rPr>
          <w:rPr>
            <w:color w:val="0000EE"/>
            <w:u w:val="single"/>
          </w:rPr>
          <w:t>تثنية ٣٢: ١٠</w:t>
        </w:r>
      </w:hyperlink>
      <w:r>
        <w:rPr>
          <w:lang w:val="ar_AE" w:bidi="ar_AE"/>
        </w:rPr>
        <w:t xml:space="preserve">؛ </w:t>
      </w:r>
      <w:hyperlink r:id="rId208">
        <w:r>
          <w:rPr>
            <w:lang w:val="ar_AE" w:bidi="ar_AE"/>
          </w:rPr>
          <w:rPr>
            <w:color w:val="0000EE"/>
            <w:u w:val="single"/>
          </w:rPr>
          <w:t>أيوب ٢٤: ٥</w:t>
        </w:r>
      </w:hyperlink>
      <w:r>
        <w:rPr>
          <w:lang w:val="ar_AE" w:bidi="ar_AE"/>
        </w:rPr>
        <w:t>). إن البَرِّيَّة أيضًا في بعض الأحيان تعني مرعى (</w:t>
      </w:r>
      <w:hyperlink r:id="rId209">
        <w:r>
          <w:rPr>
            <w:lang w:val="ar_AE" w:bidi="ar_AE"/>
          </w:rPr>
          <w:rPr>
            <w:color w:val="0000EE"/>
            <w:u w:val="single"/>
          </w:rPr>
          <w:t>خروج ٣: ١</w:t>
        </w:r>
      </w:hyperlink>
      <w:r>
        <w:rPr>
          <w:lang w:val="ar_AE" w:bidi="ar_AE"/>
        </w:rPr>
        <w:t xml:space="preserve">؛ </w:t>
      </w:r>
      <w:hyperlink r:id="rId210">
        <w:r>
          <w:rPr>
            <w:lang w:val="ar_AE" w:bidi="ar_AE"/>
          </w:rPr>
          <w:rPr>
            <w:color w:val="0000EE"/>
            <w:u w:val="single"/>
          </w:rPr>
          <w:t>مزمور ٦٥: ١٢</w:t>
        </w:r>
      </w:hyperlink>
      <w:r>
        <w:rPr>
          <w:lang w:val="ar_AE" w:bidi="ar_AE"/>
        </w:rPr>
        <w:t xml:space="preserve">؛ </w:t>
      </w:r>
      <w:hyperlink r:id="rId211">
        <w:r>
          <w:rPr>
            <w:lang w:val="ar_AE" w:bidi="ar_AE"/>
          </w:rPr>
          <w:rPr>
            <w:color w:val="0000EE"/>
            <w:u w:val="single"/>
          </w:rPr>
          <w:t>إرميا ٢٣: ١٠</w:t>
        </w:r>
      </w:hyperlink>
      <w:r>
        <w:rPr>
          <w:lang w:val="ar_AE" w:bidi="ar_AE"/>
        </w:rPr>
        <w:t xml:space="preserve">؛ </w:t>
      </w:r>
      <w:hyperlink r:id="rId212">
        <w:r>
          <w:rPr>
            <w:lang w:val="ar_AE" w:bidi="ar_AE"/>
          </w:rPr>
          <w:rPr>
            <w:color w:val="0000EE"/>
            <w:u w:val="single"/>
          </w:rPr>
          <w:t>يوئيل ٢: ٢٢</w:t>
        </w:r>
      </w:hyperlink>
      <w:r>
        <w:rPr>
          <w:lang w:val="ar_AE" w:bidi="ar_AE"/>
        </w:rPr>
        <w:t>).</w:t>
      </w:r>
    </w:p>
    <w:p>
      <w:pPr>
        <w:bidi/>
      </w:pPr>
      <w:r>
        <w:rPr>
          <w:lang w:val="ar_AE" w:bidi="ar_AE"/>
        </w:rPr>
      </w:r>
      <w:r>
        <w:rPr>
          <w:lang w:val="ar_AE" w:bidi="ar_AE"/>
        </w:rPr>
        <w:t xml:space="preserve">كثيرًا ما أشار الكتاب المقدس إلى مناطق البرية (على سبيل المثال، </w:t>
      </w:r>
      <w:hyperlink r:id="rId213">
        <w:r>
          <w:rPr>
            <w:lang w:val="ar_AE" w:bidi="ar_AE"/>
          </w:rPr>
          <w:rPr>
            <w:color w:val="0000EE"/>
            <w:u w:val="single"/>
          </w:rPr>
          <w:t>تكوين ١٦: ٧</w:t>
        </w:r>
      </w:hyperlink>
      <w:r>
        <w:rPr>
          <w:lang w:val="ar_AE" w:bidi="ar_AE"/>
        </w:rPr>
        <w:t xml:space="preserve">؛ </w:t>
      </w:r>
      <w:hyperlink r:id="rId214">
        <w:r>
          <w:rPr>
            <w:lang w:val="ar_AE" w:bidi="ar_AE"/>
          </w:rPr>
          <w:rPr>
            <w:color w:val="0000EE"/>
            <w:u w:val="single"/>
          </w:rPr>
          <w:t>٢١: ٢٠</w:t>
        </w:r>
      </w:hyperlink>
      <w:r>
        <w:rPr>
          <w:lang w:val="ar_AE" w:bidi="ar_AE"/>
        </w:rPr>
        <w:t xml:space="preserve">؛ </w:t>
      </w:r>
      <w:hyperlink r:id="rId215">
        <w:r>
          <w:rPr>
            <w:lang w:val="ar_AE" w:bidi="ar_AE"/>
          </w:rPr>
          <w:rPr>
            <w:color w:val="0000EE"/>
            <w:u w:val="single"/>
          </w:rPr>
          <w:t>١ صموئيل ١٧: ٢٨</w:t>
        </w:r>
      </w:hyperlink>
      <w:r>
        <w:rPr>
          <w:lang w:val="ar_AE" w:bidi="ar_AE"/>
        </w:rPr>
        <w:t xml:space="preserve">؛ </w:t>
      </w:r>
      <w:hyperlink r:id="rId216">
        <w:r>
          <w:rPr>
            <w:lang w:val="ar_AE" w:bidi="ar_AE"/>
          </w:rPr>
          <w:rPr>
            <w:color w:val="0000EE"/>
            <w:u w:val="single"/>
          </w:rPr>
          <w:t>متى ٣: ١</w:t>
        </w:r>
      </w:hyperlink>
      <w:r>
        <w:rPr>
          <w:lang w:val="ar_AE" w:bidi="ar_AE"/>
        </w:rPr>
        <w:t xml:space="preserve">؛ </w:t>
      </w:r>
      <w:hyperlink r:id="rId217">
        <w:r>
          <w:rPr>
            <w:lang w:val="ar_AE" w:bidi="ar_AE"/>
          </w:rPr>
          <w:rPr>
            <w:color w:val="0000EE"/>
            <w:u w:val="single"/>
          </w:rPr>
          <w:t>مرقس ١: ١٣</w:t>
        </w:r>
      </w:hyperlink>
      <w:r>
        <w:rPr>
          <w:lang w:val="ar_AE" w:bidi="ar_AE"/>
        </w:rPr>
        <w:t xml:space="preserve">؛ </w:t>
      </w:r>
      <w:hyperlink r:id="rId218">
        <w:r>
          <w:rPr>
            <w:lang w:val="ar_AE" w:bidi="ar_AE"/>
          </w:rPr>
          <w:rPr>
            <w:color w:val="0000EE"/>
            <w:u w:val="single"/>
          </w:rPr>
          <w:t>لوقا ١٥: ٤</w:t>
        </w:r>
      </w:hyperlink>
      <w:r>
        <w:rPr>
          <w:lang w:val="ar_AE" w:bidi="ar_AE"/>
        </w:rPr>
        <w:t>). عادةً ما تكون "البَرِّيَّة" مكانًا يخلو من القاطنين المستقرين (</w:t>
      </w:r>
      <w:hyperlink r:id="rId219">
        <w:r>
          <w:rPr>
            <w:lang w:val="ar_AE" w:bidi="ar_AE"/>
          </w:rPr>
          <w:rPr>
            <w:color w:val="0000EE"/>
            <w:u w:val="single"/>
          </w:rPr>
          <w:t>عدد ١٤: ٣٣</w:t>
        </w:r>
      </w:hyperlink>
      <w:r>
        <w:rPr>
          <w:lang w:val="ar_AE" w:bidi="ar_AE"/>
        </w:rPr>
        <w:t xml:space="preserve">؛ </w:t>
      </w:r>
      <w:hyperlink r:id="rId207">
        <w:r>
          <w:rPr>
            <w:lang w:val="ar_AE" w:bidi="ar_AE"/>
          </w:rPr>
          <w:rPr>
            <w:color w:val="0000EE"/>
            <w:u w:val="single"/>
          </w:rPr>
          <w:t>تثنية ٣٢: ١٠</w:t>
        </w:r>
      </w:hyperlink>
      <w:r>
        <w:rPr>
          <w:lang w:val="ar_AE" w:bidi="ar_AE"/>
        </w:rPr>
        <w:t xml:space="preserve">؛ </w:t>
      </w:r>
      <w:hyperlink r:id="rId220">
        <w:r>
          <w:rPr>
            <w:lang w:val="ar_AE" w:bidi="ar_AE"/>
          </w:rPr>
          <w:rPr>
            <w:color w:val="0000EE"/>
            <w:u w:val="single"/>
          </w:rPr>
          <w:t>أيوب ٣٨: ٢٦</w:t>
        </w:r>
      </w:hyperlink>
      <w:r>
        <w:rPr>
          <w:lang w:val="ar_AE" w:bidi="ar_AE"/>
        </w:rPr>
        <w:t xml:space="preserve">؛ </w:t>
      </w:r>
      <w:hyperlink r:id="rId221">
        <w:r>
          <w:rPr>
            <w:lang w:val="ar_AE" w:bidi="ar_AE"/>
          </w:rPr>
          <w:rPr>
            <w:color w:val="0000EE"/>
            <w:u w:val="single"/>
          </w:rPr>
          <w:t>الأمثال ٢١: ١٩</w:t>
        </w:r>
      </w:hyperlink>
      <w:r>
        <w:rPr>
          <w:lang w:val="ar_AE" w:bidi="ar_AE"/>
        </w:rPr>
        <w:t xml:space="preserve">؛ </w:t>
      </w:r>
      <w:hyperlink r:id="rId222">
        <w:r>
          <w:rPr>
            <w:lang w:val="ar_AE" w:bidi="ar_AE"/>
          </w:rPr>
          <w:rPr>
            <w:color w:val="0000EE"/>
            <w:u w:val="single"/>
          </w:rPr>
          <w:t>إرميا ٩: ٢</w:t>
        </w:r>
      </w:hyperlink>
      <w:r>
        <w:rPr>
          <w:lang w:val="ar_AE" w:bidi="ar_AE"/>
        </w:rPr>
        <w:t>) لكنها موطن الحياة البرية مثل النسر (</w:t>
      </w:r>
      <w:hyperlink r:id="rId223">
        <w:r>
          <w:rPr>
            <w:lang w:val="ar_AE" w:bidi="ar_AE"/>
          </w:rPr>
          <w:rPr>
            <w:color w:val="0000EE"/>
            <w:u w:val="single"/>
          </w:rPr>
          <w:t>مزمور ١٠٢: ٦</w:t>
        </w:r>
      </w:hyperlink>
      <w:r>
        <w:rPr>
          <w:lang w:val="ar_AE" w:bidi="ar_AE"/>
        </w:rPr>
        <w:t>)، والحمار البَري (</w:t>
      </w:r>
      <w:hyperlink r:id="rId208">
        <w:r>
          <w:rPr>
            <w:lang w:val="ar_AE" w:bidi="ar_AE"/>
          </w:rPr>
          <w:rPr>
            <w:color w:val="0000EE"/>
            <w:u w:val="single"/>
          </w:rPr>
          <w:t>أيوب ٢٤: ٥</w:t>
        </w:r>
      </w:hyperlink>
      <w:r>
        <w:rPr>
          <w:lang w:val="ar_AE" w:bidi="ar_AE"/>
        </w:rPr>
        <w:t>)، وأبناء آوى (</w:t>
      </w:r>
      <w:hyperlink r:id="rId224">
        <w:r>
          <w:rPr>
            <w:lang w:val="ar_AE" w:bidi="ar_AE"/>
          </w:rPr>
          <w:rPr>
            <w:color w:val="0000EE"/>
            <w:u w:val="single"/>
          </w:rPr>
          <w:t>ملاخي ١: ٣</w:t>
        </w:r>
      </w:hyperlink>
      <w:r>
        <w:rPr>
          <w:lang w:val="ar_AE" w:bidi="ar_AE"/>
        </w:rPr>
        <w:t>)، والنعام (</w:t>
      </w:r>
      <w:hyperlink r:id="rId225">
        <w:r>
          <w:rPr>
            <w:lang w:val="ar_AE" w:bidi="ar_AE"/>
          </w:rPr>
          <w:rPr>
            <w:color w:val="0000EE"/>
            <w:u w:val="single"/>
          </w:rPr>
          <w:t>مراثي ٤: ٣</w:t>
        </w:r>
      </w:hyperlink>
      <w:r>
        <w:rPr>
          <w:lang w:val="ar_AE" w:bidi="ar_AE"/>
        </w:rPr>
        <w:t>). يُستخدم التعبير أيضًا مجازًا (</w:t>
      </w:r>
      <w:hyperlink r:id="rId226">
        <w:r>
          <w:rPr>
            <w:lang w:val="ar_AE" w:bidi="ar_AE"/>
          </w:rPr>
          <w:rPr>
            <w:color w:val="0000EE"/>
            <w:u w:val="single"/>
          </w:rPr>
          <w:t>هوشع ٢: ٣</w:t>
        </w:r>
      </w:hyperlink>
      <w:r>
        <w:rPr>
          <w:lang w:val="ar_AE" w:bidi="ar_AE"/>
        </w:rPr>
        <w:t xml:space="preserve">؛ </w:t>
      </w:r>
      <w:hyperlink r:id="rId227">
        <w:r>
          <w:rPr>
            <w:lang w:val="ar_AE" w:bidi="ar_AE"/>
          </w:rPr>
          <w:rPr>
            <w:color w:val="0000EE"/>
            <w:u w:val="single"/>
          </w:rPr>
          <w:t>إرميا ٢: ٣١</w:t>
        </w:r>
      </w:hyperlink>
      <w:r>
        <w:rPr>
          <w:lang w:val="ar_AE" w:bidi="ar_AE"/>
        </w:rPr>
        <w:t>).</w:t>
      </w:r>
    </w:p>
    <w:p>
      <w:pPr>
        <w:bidi/>
      </w:pPr>
      <w:r>
        <w:rPr>
          <w:lang w:val="ar_AE" w:bidi="ar_AE"/>
        </w:rPr>
      </w:r>
      <w:r>
        <w:rPr>
          <w:lang w:val="ar_AE" w:bidi="ar_AE"/>
        </w:rPr>
        <w:t>مُصطلح عبري آخر يعني صحراء، من أصل معنى "قَاحِل"، يُشير إلى سهوب جدباء ومُستوحشة وجرداء (</w:t>
      </w:r>
      <w:hyperlink r:id="rId208">
        <w:r>
          <w:rPr>
            <w:lang w:val="ar_AE" w:bidi="ar_AE"/>
          </w:rPr>
          <w:rPr>
            <w:color w:val="0000EE"/>
            <w:u w:val="single"/>
          </w:rPr>
          <w:t>أيوب ٢٤: ٥</w:t>
        </w:r>
      </w:hyperlink>
      <w:r>
        <w:rPr>
          <w:lang w:val="ar_AE" w:bidi="ar_AE"/>
        </w:rPr>
        <w:t xml:space="preserve">؛ </w:t>
      </w:r>
      <w:hyperlink r:id="rId228">
        <w:r>
          <w:rPr>
            <w:lang w:val="ar_AE" w:bidi="ar_AE"/>
          </w:rPr>
          <w:rPr>
            <w:color w:val="0000EE"/>
            <w:u w:val="single"/>
          </w:rPr>
          <w:t>إشعياء ٣٣: ٩</w:t>
        </w:r>
      </w:hyperlink>
      <w:r>
        <w:rPr>
          <w:lang w:val="ar_AE" w:bidi="ar_AE"/>
        </w:rPr>
        <w:t xml:space="preserve">؛ </w:t>
      </w:r>
      <w:hyperlink r:id="rId229">
        <w:r>
          <w:rPr>
            <w:lang w:val="ar_AE" w:bidi="ar_AE"/>
          </w:rPr>
          <w:rPr>
            <w:color w:val="0000EE"/>
            <w:u w:val="single"/>
          </w:rPr>
          <w:t>إرميا ٥١: ٤٣</w:t>
        </w:r>
      </w:hyperlink>
      <w:r>
        <w:rPr>
          <w:lang w:val="ar_AE" w:bidi="ar_AE"/>
        </w:rPr>
        <w:t>). تصف صيغة الجمع لهذه الكلمة تضاريس سهول صحراء موآب (</w:t>
      </w:r>
      <w:hyperlink r:id="rId230">
        <w:r>
          <w:rPr>
            <w:lang w:val="ar_AE" w:bidi="ar_AE"/>
          </w:rPr>
          <w:rPr>
            <w:color w:val="0000EE"/>
            <w:u w:val="single"/>
          </w:rPr>
          <w:t>عدد ٢٢: ١</w:t>
        </w:r>
      </w:hyperlink>
      <w:r>
        <w:rPr>
          <w:lang w:val="ar_AE" w:bidi="ar_AE"/>
        </w:rPr>
        <w:t xml:space="preserve">؛ </w:t>
      </w:r>
      <w:hyperlink r:id="rId231">
        <w:r>
          <w:rPr>
            <w:lang w:val="ar_AE" w:bidi="ar_AE"/>
          </w:rPr>
          <w:rPr>
            <w:color w:val="0000EE"/>
            <w:u w:val="single"/>
          </w:rPr>
          <w:t>٢٦: ٣، ٦٣</w:t>
        </w:r>
      </w:hyperlink>
      <w:r>
        <w:rPr>
          <w:lang w:val="ar_AE" w:bidi="ar_AE"/>
        </w:rPr>
        <w:t xml:space="preserve">؛ </w:t>
      </w:r>
      <w:hyperlink r:id="rId232">
        <w:r>
          <w:rPr>
            <w:lang w:val="ar_AE" w:bidi="ar_AE"/>
          </w:rPr>
          <w:rPr>
            <w:color w:val="0000EE"/>
            <w:u w:val="single"/>
          </w:rPr>
          <w:t>تثنية ٣٤: ١</w:t>
        </w:r>
      </w:hyperlink>
      <w:r>
        <w:rPr>
          <w:lang w:val="ar_AE" w:bidi="ar_AE"/>
        </w:rPr>
        <w:t>) وأريحا (</w:t>
      </w:r>
      <w:hyperlink r:id="rId233">
        <w:r>
          <w:rPr>
            <w:lang w:val="ar_AE" w:bidi="ar_AE"/>
          </w:rPr>
          <w:rPr>
            <w:color w:val="0000EE"/>
            <w:u w:val="single"/>
          </w:rPr>
          <w:t>يشوع ٤: ١٣</w:t>
        </w:r>
      </w:hyperlink>
      <w:r>
        <w:rPr>
          <w:lang w:val="ar_AE" w:bidi="ar_AE"/>
        </w:rPr>
        <w:t xml:space="preserve">؛ </w:t>
      </w:r>
      <w:hyperlink r:id="rId234">
        <w:r>
          <w:rPr>
            <w:lang w:val="ar_AE" w:bidi="ar_AE"/>
          </w:rPr>
          <w:rPr>
            <w:color w:val="0000EE"/>
            <w:u w:val="single"/>
          </w:rPr>
          <w:t>٥: ١٠</w:t>
        </w:r>
      </w:hyperlink>
      <w:r>
        <w:rPr>
          <w:lang w:val="ar_AE" w:bidi="ar_AE"/>
        </w:rPr>
        <w:t xml:space="preserve">؛ </w:t>
      </w:r>
      <w:hyperlink r:id="rId235">
        <w:r>
          <w:rPr>
            <w:lang w:val="ar_AE" w:bidi="ar_AE"/>
          </w:rPr>
          <w:rPr>
            <w:color w:val="0000EE"/>
            <w:u w:val="single"/>
          </w:rPr>
          <w:t>٢ ملوك ٢٥: ٥</w:t>
        </w:r>
      </w:hyperlink>
      <w:r>
        <w:rPr>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lang w:val="ar_AE" w:bidi="ar_AE"/>
        </w:rPr>
      </w:r>
      <w:r>
        <w:rPr>
          <w:lang w:val="ar_AE" w:bidi="ar_AE"/>
        </w:rPr>
        <w:t>مصطلحان عبريان آخران، بمعنى أرض "بور" و"خربة"، يشيران إلى مناطق أو مستوطنات كانت مأهولة لكنها دُمَّرت لاحقًا (</w:t>
      </w:r>
      <w:hyperlink r:id="rId236">
        <w:r>
          <w:rPr>
            <w:lang w:val="ar_AE" w:bidi="ar_AE"/>
          </w:rPr>
          <w:rPr>
            <w:color w:val="0000EE"/>
            <w:u w:val="single"/>
          </w:rPr>
          <w:t>إشعياء ١: ٧</w:t>
        </w:r>
      </w:hyperlink>
      <w:r>
        <w:rPr>
          <w:lang w:val="ar_AE" w:bidi="ar_AE"/>
        </w:rPr>
        <w:t xml:space="preserve">؛ </w:t>
      </w:r>
      <w:hyperlink r:id="rId237">
        <w:r>
          <w:rPr>
            <w:lang w:val="ar_AE" w:bidi="ar_AE"/>
          </w:rPr>
          <w:rPr>
            <w:color w:val="0000EE"/>
            <w:u w:val="single"/>
          </w:rPr>
          <w:t>٥: ٩</w:t>
        </w:r>
      </w:hyperlink>
      <w:r>
        <w:rPr>
          <w:lang w:val="ar_AE" w:bidi="ar_AE"/>
        </w:rPr>
        <w:t xml:space="preserve">؛ </w:t>
      </w:r>
      <w:hyperlink r:id="rId238">
        <w:r>
          <w:rPr>
            <w:lang w:val="ar_AE" w:bidi="ar_AE"/>
          </w:rPr>
          <w:rPr>
            <w:color w:val="0000EE"/>
            <w:u w:val="single"/>
          </w:rPr>
          <w:t>٦: ١١</w:t>
        </w:r>
      </w:hyperlink>
      <w:r>
        <w:rPr>
          <w:lang w:val="ar_AE" w:bidi="ar_AE"/>
        </w:rPr>
        <w:t xml:space="preserve">؛ </w:t>
      </w:r>
      <w:hyperlink r:id="rId239">
        <w:r>
          <w:rPr>
            <w:lang w:val="ar_AE" w:bidi="ar_AE"/>
          </w:rPr>
          <w:rPr>
            <w:color w:val="0000EE"/>
            <w:u w:val="single"/>
          </w:rPr>
          <w:t>إرميا ٤٢: ١٨</w:t>
        </w:r>
      </w:hyperlink>
      <w:r>
        <w:rPr>
          <w:lang w:val="ar_AE" w:bidi="ar_AE"/>
        </w:rPr>
        <w:t xml:space="preserve">؛ </w:t>
      </w:r>
      <w:hyperlink r:id="rId240">
        <w:r>
          <w:rPr>
            <w:lang w:val="ar_AE" w:bidi="ar_AE"/>
          </w:rPr>
          <w:rPr>
            <w:color w:val="0000EE"/>
            <w:u w:val="single"/>
          </w:rPr>
          <w:t>حِزْقِيال ٣٥: ٧</w:t>
        </w:r>
      </w:hyperlink>
      <w:r>
        <w:rPr>
          <w:lang w:val="ar_AE" w:bidi="ar_AE"/>
        </w:rPr>
        <w:t xml:space="preserve">). تُستخدم أيضًا بالمعنى العام على أي أرض بور أو خربة (لاويين </w:t>
      </w:r>
      <w:hyperlink r:id="rId241">
        <w:r>
          <w:rPr>
            <w:lang w:val="ar_AE" w:bidi="ar_AE"/>
          </w:rPr>
          <w:rPr>
            <w:color w:val="0000EE"/>
            <w:u w:val="single"/>
          </w:rPr>
          <w:t>٢٦: ٣١، ٣٣</w:t>
        </w:r>
      </w:hyperlink>
      <w:r>
        <w:rPr>
          <w:lang w:val="ar_AE" w:bidi="ar_AE"/>
        </w:rPr>
        <w:t xml:space="preserve">؛ </w:t>
      </w:r>
      <w:hyperlink r:id="rId242">
        <w:r>
          <w:rPr>
            <w:lang w:val="ar_AE" w:bidi="ar_AE"/>
          </w:rPr>
          <w:rPr>
            <w:color w:val="0000EE"/>
            <w:u w:val="single"/>
          </w:rPr>
          <w:t>أيوب ٣: ١٤</w:t>
        </w:r>
      </w:hyperlink>
      <w:r>
        <w:rPr>
          <w:lang w:val="ar_AE" w:bidi="ar_AE"/>
        </w:rPr>
        <w:t xml:space="preserve">؛ </w:t>
      </w:r>
      <w:hyperlink r:id="rId243">
        <w:r>
          <w:rPr>
            <w:lang w:val="ar_AE" w:bidi="ar_AE"/>
          </w:rPr>
          <w:rPr>
            <w:color w:val="0000EE"/>
            <w:u w:val="single"/>
          </w:rPr>
          <w:t>مزمور ٩: ٦</w:t>
        </w:r>
      </w:hyperlink>
      <w:r>
        <w:rPr>
          <w:lang w:val="ar_AE" w:bidi="ar_AE"/>
        </w:rPr>
        <w:t xml:space="preserve">؛ </w:t>
      </w:r>
      <w:hyperlink r:id="rId244">
        <w:r>
          <w:rPr>
            <w:lang w:val="ar_AE" w:bidi="ar_AE"/>
          </w:rPr>
          <w:rPr>
            <w:color w:val="0000EE"/>
            <w:u w:val="single"/>
          </w:rPr>
          <w:t>١٠٩: ١٠</w:t>
        </w:r>
      </w:hyperlink>
      <w:r>
        <w:rPr>
          <w:lang w:val="ar_AE" w:bidi="ar_AE"/>
        </w:rPr>
        <w:t xml:space="preserve">؛ إشعياء </w:t>
      </w:r>
      <w:hyperlink r:id="rId245">
        <w:r>
          <w:rPr>
            <w:lang w:val="ar_AE" w:bidi="ar_AE"/>
          </w:rPr>
          <w:rPr>
            <w:color w:val="0000EE"/>
            <w:u w:val="single"/>
          </w:rPr>
          <w:t>٥: ١٧</w:t>
        </w:r>
      </w:hyperlink>
      <w:r>
        <w:rPr>
          <w:lang w:val="ar_AE" w:bidi="ar_AE"/>
        </w:rPr>
        <w:t xml:space="preserve">؛ </w:t>
      </w:r>
      <w:hyperlink r:id="rId246">
        <w:r>
          <w:rPr>
            <w:lang w:val="ar_AE" w:bidi="ar_AE"/>
          </w:rPr>
          <w:rPr>
            <w:color w:val="0000EE"/>
            <w:u w:val="single"/>
          </w:rPr>
          <w:t>٤٤: ٢٦</w:t>
        </w:r>
      </w:hyperlink>
      <w:r>
        <w:rPr>
          <w:lang w:val="ar_AE" w:bidi="ar_AE"/>
        </w:rPr>
        <w:t xml:space="preserve">؛ </w:t>
      </w:r>
      <w:hyperlink r:id="rId247">
        <w:r>
          <w:rPr>
            <w:lang w:val="ar_AE" w:bidi="ar_AE"/>
          </w:rPr>
          <w:rPr>
            <w:color w:val="0000EE"/>
            <w:u w:val="single"/>
          </w:rPr>
          <w:t>٥١: ٣</w:t>
        </w:r>
      </w:hyperlink>
      <w:r>
        <w:rPr>
          <w:lang w:val="ar_AE" w:bidi="ar_AE"/>
        </w:rPr>
        <w:t xml:space="preserve">؛ </w:t>
      </w:r>
      <w:hyperlink r:id="rId248">
        <w:r>
          <w:rPr>
            <w:lang w:val="ar_AE" w:bidi="ar_AE"/>
          </w:rPr>
          <w:rPr>
            <w:color w:val="0000EE"/>
            <w:u w:val="single"/>
          </w:rPr>
          <w:t>٥٢: ٩</w:t>
        </w:r>
      </w:hyperlink>
      <w:r>
        <w:rPr>
          <w:lang w:val="ar_AE" w:bidi="ar_AE"/>
        </w:rPr>
        <w:t xml:space="preserve">؛ </w:t>
      </w:r>
      <w:hyperlink r:id="rId249">
        <w:r>
          <w:rPr>
            <w:lang w:val="ar_AE" w:bidi="ar_AE"/>
          </w:rPr>
          <w:rPr>
            <w:color w:val="0000EE"/>
            <w:u w:val="single"/>
          </w:rPr>
          <w:t>إرميا ٧: ٣٤</w:t>
        </w:r>
      </w:hyperlink>
      <w:r>
        <w:rPr>
          <w:lang w:val="ar_AE" w:bidi="ar_AE"/>
        </w:rPr>
        <w:t xml:space="preserve">؛ </w:t>
      </w:r>
      <w:hyperlink r:id="rId250">
        <w:r>
          <w:rPr>
            <w:lang w:val="ar_AE" w:bidi="ar_AE"/>
          </w:rPr>
          <w:rPr>
            <w:color w:val="0000EE"/>
            <w:u w:val="single"/>
          </w:rPr>
          <w:t>حزقيال ٥: ١٤</w:t>
        </w:r>
      </w:hyperlink>
      <w:r>
        <w:rPr>
          <w:lang w:val="ar_AE" w:bidi="ar_AE"/>
        </w:rPr>
        <w:t>). يُستخدم إحداهم أيضًا مرة واحدة في برية الخروج (</w:t>
      </w:r>
      <w:hyperlink r:id="rId251">
        <w:r>
          <w:rPr>
            <w:lang w:val="ar_AE" w:bidi="ar_AE"/>
          </w:rPr>
          <w:rPr>
            <w:color w:val="0000EE"/>
            <w:u w:val="single"/>
          </w:rPr>
          <w:t>إشعياء ٤٨: ٢١</w:t>
        </w:r>
      </w:hyperlink>
      <w:r>
        <w:rPr>
          <w:lang w:val="ar_AE" w:bidi="ar_AE"/>
        </w:rPr>
        <w:t xml:space="preserve">). كلمة أخرى تعني أرض "بور" (مزمور </w:t>
      </w:r>
      <w:hyperlink r:id="rId252">
        <w:r>
          <w:rPr>
            <w:lang w:val="ar_AE" w:bidi="ar_AE"/>
          </w:rPr>
          <w:rPr>
            <w:color w:val="0000EE"/>
            <w:u w:val="single"/>
          </w:rPr>
          <w:t>٧٨: ٤٠</w:t>
        </w:r>
      </w:hyperlink>
      <w:r>
        <w:rPr>
          <w:lang w:val="ar_AE" w:bidi="ar_AE"/>
        </w:rPr>
        <w:t xml:space="preserve">؛ </w:t>
      </w:r>
      <w:hyperlink r:id="rId253">
        <w:r>
          <w:rPr>
            <w:lang w:val="ar_AE" w:bidi="ar_AE"/>
          </w:rPr>
          <w:rPr>
            <w:color w:val="0000EE"/>
            <w:u w:val="single"/>
          </w:rPr>
          <w:t>إشعياء ٤٣: ١٩–٢٠</w:t>
        </w:r>
      </w:hyperlink>
      <w:r>
        <w:rPr>
          <w:lang w:val="ar_AE" w:bidi="ar_AE"/>
        </w:rPr>
        <w:t>)، عندما تُسبَق بتعبير محدد، هو اسم دقيق للقفر، وهي أرض غرب البحر الميت (</w:t>
      </w:r>
      <w:hyperlink r:id="rId254">
        <w:r>
          <w:rPr>
            <w:lang w:val="ar_AE" w:bidi="ar_AE"/>
          </w:rPr>
          <w:rPr>
            <w:color w:val="0000EE"/>
            <w:u w:val="single"/>
          </w:rPr>
          <w:t>عدد ٢١: ٢٠</w:t>
        </w:r>
      </w:hyperlink>
      <w:r>
        <w:rPr>
          <w:lang w:val="ar_AE" w:bidi="ar_AE"/>
        </w:rPr>
        <w:t xml:space="preserve">؛ </w:t>
      </w:r>
      <w:hyperlink r:id="rId255">
        <w:r>
          <w:rPr>
            <w:lang w:val="ar_AE" w:bidi="ar_AE"/>
          </w:rPr>
          <w:rPr>
            <w:color w:val="0000EE"/>
            <w:u w:val="single"/>
          </w:rPr>
          <w:t>١ صموئيل ٢٣: ٢٤</w:t>
        </w:r>
      </w:hyperlink>
      <w:r>
        <w:rPr>
          <w:lang w:val="ar_AE" w:bidi="ar_AE"/>
        </w:rPr>
        <w:t xml:space="preserve">؛ </w:t>
      </w:r>
      <w:hyperlink r:id="rId256">
        <w:r>
          <w:rPr>
            <w:lang w:val="ar_AE" w:bidi="ar_AE"/>
          </w:rPr>
          <w:rPr>
            <w:color w:val="0000EE"/>
            <w:u w:val="single"/>
          </w:rPr>
          <w:t>٢٦: ١</w:t>
        </w:r>
      </w:hyperlink>
      <w:r>
        <w:rPr>
          <w:lang w:val="ar_AE" w:bidi="ar_AE"/>
        </w:rPr>
        <w:t>).</w:t>
      </w:r>
    </w:p>
    <w:p>
      <w:pPr>
        <w:bidi/>
      </w:pPr>
      <w:r>
        <w:rPr>
          <w:lang w:val="ar_AE" w:bidi="ar_AE"/>
        </w:rPr>
      </w:r>
      <w:r>
        <w:rPr>
          <w:lang w:val="ar_AE" w:bidi="ar_AE"/>
        </w:rPr>
        <w:t>في العهد الجديد، يأتي اسم "البَرِّيَّة" والصفة "صحراء" (</w:t>
      </w:r>
      <w:hyperlink r:id="rId216">
        <w:r>
          <w:rPr>
            <w:lang w:val="ar_AE" w:bidi="ar_AE"/>
          </w:rPr>
          <w:rPr>
            <w:color w:val="0000EE"/>
            <w:u w:val="single"/>
          </w:rPr>
          <w:t>متى ٣: ١</w:t>
        </w:r>
      </w:hyperlink>
      <w:r>
        <w:rPr>
          <w:lang w:val="ar_AE" w:bidi="ar_AE"/>
        </w:rPr>
        <w:t xml:space="preserve">؛ </w:t>
      </w:r>
      <w:hyperlink r:id="rId257">
        <w:r>
          <w:rPr>
            <w:lang w:val="ar_AE" w:bidi="ar_AE"/>
          </w:rPr>
          <w:rPr>
            <w:color w:val="0000EE"/>
            <w:u w:val="single"/>
          </w:rPr>
          <w:t>٢٤: ٢٦</w:t>
        </w:r>
      </w:hyperlink>
      <w:r>
        <w:rPr>
          <w:lang w:val="ar_AE" w:bidi="ar_AE"/>
        </w:rPr>
        <w:t xml:space="preserve">؛ </w:t>
      </w:r>
      <w:hyperlink r:id="rId258">
        <w:r>
          <w:rPr>
            <w:lang w:val="ar_AE" w:bidi="ar_AE"/>
          </w:rPr>
          <w:rPr>
            <w:color w:val="0000EE"/>
            <w:u w:val="single"/>
          </w:rPr>
          <w:t>لوقا ٥: ١٦</w:t>
        </w:r>
      </w:hyperlink>
      <w:r>
        <w:rPr>
          <w:lang w:val="ar_AE" w:bidi="ar_AE"/>
        </w:rPr>
        <w:t xml:space="preserve">؛ </w:t>
      </w:r>
      <w:hyperlink r:id="rId259">
        <w:r>
          <w:rPr>
            <w:lang w:val="ar_AE" w:bidi="ar_AE"/>
          </w:rPr>
          <w:rPr>
            <w:color w:val="0000EE"/>
            <w:u w:val="single"/>
          </w:rPr>
          <w:t>يوحنَّا ٦: ٣١</w:t>
        </w:r>
      </w:hyperlink>
      <w:r>
        <w:rPr>
          <w:lang w:val="ar_AE" w:bidi="ar_AE"/>
        </w:rPr>
        <w:t xml:space="preserve">؛ </w:t>
      </w:r>
      <w:hyperlink r:id="rId260">
        <w:r>
          <w:rPr>
            <w:lang w:val="ar_AE" w:bidi="ar_AE"/>
          </w:rPr>
          <w:rPr>
            <w:color w:val="0000EE"/>
            <w:u w:val="single"/>
          </w:rPr>
          <w:t>أعمال الرسل ٨: ٢٦</w:t>
        </w:r>
      </w:hyperlink>
      <w:r>
        <w:rPr>
          <w:lang w:val="ar_AE" w:bidi="ar_AE"/>
        </w:rPr>
        <w:t>) من الجذر اليوناني نفسه.</w:t>
      </w:r>
    </w:p>
    <w:p>
      <w:pPr>
        <w:bidi/>
      </w:pPr>
      <w:r>
        <w:rPr>
          <w:lang w:val="ar_AE" w:bidi="ar_AE"/>
        </w:rPr>
      </w:r>
      <w:r>
        <w:rPr>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hyperlink r:id="rId261">
        <w:r>
          <w:rPr>
            <w:lang w:val="ar_AE" w:bidi="ar_AE"/>
          </w:rPr>
          <w:rPr>
            <w:color w:val="0000EE"/>
            <w:u w:val="single"/>
          </w:rPr>
          <w:t>تثنية ٣٢: ١٧</w:t>
        </w:r>
      </w:hyperlink>
      <w:r>
        <w:rPr>
          <w:lang w:val="ar_AE" w:bidi="ar_AE"/>
        </w:rPr>
        <w:t xml:space="preserve">؛ </w:t>
      </w:r>
      <w:hyperlink r:id="rId262">
        <w:r>
          <w:rPr>
            <w:lang w:val="ar_AE" w:bidi="ar_AE"/>
          </w:rPr>
          <w:rPr>
            <w:color w:val="0000EE"/>
            <w:u w:val="single"/>
          </w:rPr>
          <w:t>إشعياء ٣٤: ١٣–١٤</w:t>
        </w:r>
      </w:hyperlink>
      <w:r>
        <w:rPr>
          <w:lang w:val="ar_AE" w:bidi="ar_AE"/>
        </w:rPr>
        <w:t>)؛ وتشبه بريتها الشيطانية الفوضى البدائية للخليقة (</w:t>
      </w:r>
      <w:hyperlink r:id="rId263">
        <w:r>
          <w:rPr>
            <w:lang w:val="ar_AE" w:bidi="ar_AE"/>
          </w:rPr>
          <w:rPr>
            <w:color w:val="0000EE"/>
            <w:u w:val="single"/>
          </w:rPr>
          <w:t>تكوين ١: ٢</w:t>
        </w:r>
      </w:hyperlink>
      <w:r>
        <w:rPr>
          <w:lang w:val="ar_AE" w:bidi="ar_AE"/>
        </w:rPr>
        <w:t xml:space="preserve">؛ </w:t>
      </w:r>
      <w:hyperlink r:id="rId264">
        <w:r>
          <w:rPr>
            <w:lang w:val="ar_AE" w:bidi="ar_AE"/>
          </w:rPr>
          <w:rPr>
            <w:color w:val="0000EE"/>
            <w:u w:val="single"/>
          </w:rPr>
          <w:t>أيوب ٢٦: ٧</w:t>
        </w:r>
      </w:hyperlink>
      <w:r>
        <w:rPr>
          <w:lang w:val="ar_AE" w:bidi="ar_AE"/>
        </w:rPr>
        <w:t xml:space="preserve">). تَعالج عدة مقاطع مؤثرة في الكتاب المقدس تجديد الحياة في وادي إحدى الصحاري (على سبيل المثال، </w:t>
      </w:r>
      <w:hyperlink r:id="rId265">
        <w:r>
          <w:rPr>
            <w:lang w:val="ar_AE" w:bidi="ar_AE"/>
          </w:rPr>
          <w:rPr>
            <w:color w:val="0000EE"/>
            <w:u w:val="single"/>
          </w:rPr>
          <w:t>حِزْقِيال ٣٧</w:t>
        </w:r>
      </w:hyperlink>
      <w:r>
        <w:rPr>
          <w:lang w:val="ar_AE" w:bidi="ar_AE"/>
        </w:rPr>
        <w:t>)، أو تحويل الأراضي القاحلة إلى حديقة جنَّاء (</w:t>
      </w:r>
      <w:hyperlink r:id="rId266">
        <w:r>
          <w:rPr>
            <w:lang w:val="ar_AE" w:bidi="ar_AE"/>
          </w:rPr>
          <w:rPr>
            <w:color w:val="0000EE"/>
            <w:u w:val="single"/>
          </w:rPr>
          <w:t>إشعياء ٤١: ١٨–٢٠</w:t>
        </w:r>
      </w:hyperlink>
      <w:r>
        <w:rPr>
          <w:lang w:val="ar_AE" w:bidi="ar_AE"/>
        </w:rPr>
        <w:t>).</w:t>
      </w:r>
    </w:p>
    <w:p>
      <w:pPr>
        <w:bidi/>
      </w:pPr>
      <w:r>
        <w:rPr>
          <w:lang w:val="ar_AE" w:bidi="ar_AE"/>
        </w:rPr>
      </w:r>
      <w:r>
        <w:rPr>
          <w:lang w:val="ar_AE" w:bidi="ar_AE"/>
        </w:rPr>
        <w:t>إن الصحراء أيضًا مكان يقع فيه الله بالقرب من شعبه (</w:t>
      </w:r>
      <w:hyperlink r:id="rId267">
        <w:r>
          <w:rPr>
            <w:lang w:val="ar_AE" w:bidi="ar_AE"/>
          </w:rPr>
          <w:rPr>
            <w:color w:val="0000EE"/>
            <w:u w:val="single"/>
          </w:rPr>
          <w:t>تثنية ٣٢: ١٠–١٢</w:t>
        </w:r>
      </w:hyperlink>
      <w:r>
        <w:rPr>
          <w:lang w:val="ar_AE" w:bidi="ar_AE"/>
        </w:rPr>
        <w:t>)، ويراقبهم ويمتحن طاعتهم (</w:t>
      </w:r>
      <w:hyperlink r:id="rId268">
        <w:r>
          <w:rPr>
            <w:lang w:val="ar_AE" w:bidi="ar_AE"/>
          </w:rPr>
          <w:rPr>
            <w:color w:val="0000EE"/>
            <w:u w:val="single"/>
          </w:rPr>
          <w:t>إرميا ٢: ٢</w:t>
        </w:r>
      </w:hyperlink>
      <w:r>
        <w:rPr>
          <w:lang w:val="ar_AE" w:bidi="ar_AE"/>
        </w:rPr>
        <w:t xml:space="preserve">؛ </w:t>
      </w:r>
      <w:hyperlink r:id="rId269">
        <w:r>
          <w:rPr>
            <w:lang w:val="ar_AE" w:bidi="ar_AE"/>
          </w:rPr>
          <w:rPr>
            <w:color w:val="0000EE"/>
            <w:u w:val="single"/>
          </w:rPr>
          <w:t>هوشع ٢: ١٤–١٥</w:t>
        </w:r>
      </w:hyperlink>
      <w:r>
        <w:rPr>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hyperlink r:id="rId217">
        <w:r>
          <w:rPr>
            <w:lang w:val="ar_AE" w:bidi="ar_AE"/>
          </w:rPr>
          <w:rPr>
            <w:color w:val="0000EE"/>
            <w:u w:val="single"/>
          </w:rPr>
          <w:t>مرقس ١: ١٣</w:t>
        </w:r>
      </w:hyperlink>
      <w:r>
        <w:rPr>
          <w:lang w:val="ar_AE" w:bidi="ar_AE"/>
        </w:rPr>
        <w:t xml:space="preserve">؛ قارِنْ </w:t>
      </w:r>
      <w:hyperlink r:id="rId270">
        <w:r>
          <w:rPr>
            <w:lang w:val="ar_AE" w:bidi="ar_AE"/>
          </w:rPr>
          <w:rPr>
            <w:color w:val="0000EE"/>
            <w:u w:val="single"/>
          </w:rPr>
          <w:t>مزمور ٩١</w:t>
        </w:r>
      </w:hyperlink>
      <w:r>
        <w:rPr>
          <w:lang w:val="ar_AE" w:bidi="ar_AE"/>
        </w:rPr>
        <w:t>). لقد اقتدى أباء صحراء الكنيسة الأولى وناسكو العصور الوسطى بالنبي إيليا ويوحنا المعمدان (</w:t>
      </w:r>
      <w:hyperlink r:id="rId271">
        <w:r>
          <w:rPr>
            <w:lang w:val="ar_AE" w:bidi="ar_AE"/>
          </w:rPr>
          <w:rPr>
            <w:color w:val="0000EE"/>
            <w:u w:val="single"/>
          </w:rPr>
          <w:t>١ ملوك ١٩: ٤–٨</w:t>
        </w:r>
      </w:hyperlink>
      <w:r>
        <w:rPr>
          <w:lang w:val="ar_AE" w:bidi="ar_AE"/>
        </w:rPr>
        <w:t xml:space="preserve">؛ </w:t>
      </w:r>
      <w:hyperlink r:id="rId272">
        <w:r>
          <w:rPr>
            <w:lang w:val="ar_AE" w:bidi="ar_AE"/>
          </w:rPr>
          <w:rPr>
            <w:color w:val="0000EE"/>
            <w:u w:val="single"/>
          </w:rPr>
          <w:t>متى ٣: ١–٦</w:t>
        </w:r>
      </w:hyperlink>
      <w:r>
        <w:rPr>
          <w:lang w:val="ar_AE" w:bidi="ar_AE"/>
        </w:rPr>
        <w:t>).</w:t>
      </w:r>
    </w:p>
    <w:p>
      <w:pPr>
        <w:bidi/>
      </w:pPr>
      <w:r>
        <w:rPr>
          <w:lang w:val="ar_AE" w:bidi="ar_AE"/>
        </w:rPr>
      </w:r>
      <w:r>
        <w:rPr>
          <w:i/>
          <w:lang w:val="ar_AE" w:bidi="ar_AE"/>
        </w:rPr>
        <w:t>اُنْظُرْ أيضًا</w:t>
      </w:r>
      <w:r>
        <w:rPr>
          <w:lang w:val="ar_AE" w:bidi="ar_AE"/>
        </w:rPr>
        <w:t xml:space="preserve"> نَقب، النقب</w:t>
      </w:r>
      <w:r>
        <w:rPr>
          <w:lang w:val="ar_AE" w:bidi="ar_AE"/>
        </w:rPr>
        <w:t xml:space="preserve">؛ </w:t>
      </w:r>
      <w:r>
        <w:rPr>
          <w:lang w:val="ar_AE" w:bidi="ar_AE"/>
        </w:rPr>
        <w:t>فلسطين</w:t>
      </w:r>
      <w:r>
        <w:rPr>
          <w:lang w:val="ar_AE" w:bidi="ar_AE"/>
        </w:rPr>
        <w:t xml:space="preserve">؛ </w:t>
      </w:r>
      <w:r>
        <w:rPr>
          <w:lang w:val="ar_AE" w:bidi="ar_AE"/>
        </w:rPr>
        <w:t>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صَخْرَةَ ٱلزَّلَقَاتِ</w:t>
      </w:r>
      <w:r>
        <w:rPr>
          <w:lang w:val="ar_AE" w:bidi="ar_AE"/>
        </w:rPr>
      </w:r>
    </w:p>
    <w:p>
      <w:pPr>
        <w:pStyle w:val="Heading2"/>
        <w:bidi/>
      </w:pPr>
      <w:r>
        <w:rPr>
          <w:lang w:val="ar_AE" w:bidi="ar_AE"/>
        </w:rPr>
        <w:t>صَخْرَةَ ٱلزَّلَقَاتِ</w:t>
      </w:r>
      <w:r>
        <w:rPr>
          <w:lang w:val="ar_AE" w:bidi="ar_AE"/>
        </w:rPr>
        <w:t>*</w:t>
      </w:r>
    </w:p>
    <w:p>
      <w:pPr>
        <w:bidi/>
      </w:pPr>
      <w:r>
        <w:rPr>
          <w:lang w:val="ar_AE" w:bidi="ar_AE"/>
        </w:rPr>
      </w:r>
      <w:r>
        <w:rPr>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hyperlink r:id="rId273">
        <w:r>
          <w:rPr>
            <w:lang w:val="ar_AE" w:bidi="ar_AE"/>
          </w:rPr>
          <w:rPr>
            <w:color w:val="0000EE"/>
            <w:u w:val="single"/>
          </w:rPr>
          <w:t>1صموئيل 23: 28</w:t>
        </w:r>
      </w:hyperlink>
      <w:r>
        <w:rPr>
          <w:lang w:val="ar_AE" w:bidi="ar_AE"/>
        </w:rPr>
        <w:t>). وإن وادي الملاقى، الذي يقع على مسافة نحو ثمانية أميال (12.9 كيلومترًا) شمال شرق معون، هو موقع مقترَح لهذا الجرف.</w:t>
      </w:r>
      <w:r>
        <w:rPr>
          <w:lang w:val="ar_AE" w:bidi="ar_AE"/>
        </w:rPr>
      </w:r>
      <w:r>
        <w:rPr>
          <w:lang w:val="ar_AE" w:bidi="ar_AE"/>
        </w:rPr>
      </w:r>
    </w:p>
    <w:p>
      <w:pPr>
        <w:bidi/>
      </w:pPr>
      <w:r>
        <w:rPr>
          <w:lang w:val="ar_AE" w:bidi="ar_AE"/>
        </w:rPr>
      </w:r>
    </w:p>
    <w:p>
      <w:pPr>
        <w:pStyle w:val="Heading2"/>
        <w:bidi/>
      </w:pPr>
      <w:r>
        <w:rPr>
          <w:lang w:val="ar_AE" w:bidi="ar_AE"/>
        </w:rPr>
        <w:t>صَخْرَة رِمُّون</w:t>
      </w:r>
      <w:r>
        <w:rPr>
          <w:lang w:val="ar_AE" w:bidi="ar_AE"/>
        </w:rPr>
      </w:r>
    </w:p>
    <w:p>
      <w:pPr>
        <w:pStyle w:val="Heading2"/>
        <w:bidi/>
      </w:pPr>
      <w:r>
        <w:rPr>
          <w:b/>
          <w:lang w:val="ar_AE" w:bidi="ar_AE"/>
        </w:rPr>
        <w:t>صَخْرَة رِمُّون</w:t>
      </w:r>
    </w:p>
    <w:p>
      <w:pPr>
        <w:bidi/>
      </w:pPr>
      <w:r>
        <w:rPr>
          <w:lang w:val="ar_AE" w:bidi="ar_AE"/>
        </w:rPr>
      </w:r>
      <w:r>
        <w:rPr>
          <w:lang w:val="ar_AE" w:bidi="ar_AE"/>
        </w:rPr>
        <w:t>كهف كبير يقع شمال أورشليم (</w:t>
      </w:r>
      <w:hyperlink r:id="rId274">
        <w:r>
          <w:rPr>
            <w:lang w:val="ar_AE" w:bidi="ar_AE"/>
          </w:rPr>
          <w:rPr>
            <w:color w:val="0000EE"/>
            <w:u w:val="single"/>
          </w:rPr>
          <w:t>قضاة 20: 45–47؛</w:t>
        </w:r>
      </w:hyperlink>
      <w:r>
        <w:rPr>
          <w:lang w:val="ar_AE" w:bidi="ar_AE"/>
        </w:rPr>
        <w:t xml:space="preserve"> </w:t>
      </w:r>
      <w:hyperlink r:id="rId275">
        <w:r>
          <w:rPr>
            <w:lang w:val="ar_AE" w:bidi="ar_AE"/>
          </w:rPr>
          <w:rPr>
            <w:color w:val="0000EE"/>
            <w:u w:val="single"/>
          </w:rPr>
          <w:t>21: 13</w:t>
        </w:r>
      </w:hyperlink>
      <w:r>
        <w:rPr>
          <w:lang w:val="ar_AE" w:bidi="ar_AE"/>
        </w:rPr>
        <w:t xml:space="preserve">). انظر </w:t>
      </w:r>
      <w:r>
        <w:rPr>
          <w:lang w:val="ar_AE" w:bidi="ar_AE"/>
        </w:rPr>
        <w:t>رِمّونَ (اسم مكان)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صَدَد</w:t>
      </w:r>
      <w:r>
        <w:rPr>
          <w:lang w:val="ar_AE" w:bidi="ar_AE"/>
        </w:rPr>
      </w:r>
    </w:p>
    <w:p>
      <w:pPr>
        <w:pStyle w:val="Heading2"/>
        <w:bidi/>
      </w:pPr>
      <w:r>
        <w:rPr>
          <w:lang w:val="ar_AE" w:bidi="ar_AE"/>
        </w:rPr>
        <w:t>صَدَد</w:t>
      </w:r>
    </w:p>
    <w:p>
      <w:pPr>
        <w:bidi/>
      </w:pPr>
      <w:r>
        <w:rPr>
          <w:lang w:val="ar_AE" w:bidi="ar_AE"/>
        </w:rPr>
      </w:r>
      <w:r>
        <w:rPr>
          <w:lang w:val="ar_AE" w:bidi="ar_AE"/>
        </w:rPr>
        <w:t>أحد المعالم الجغرافية للحدود الشمالية لإسرائيل، والمذكورة بين حَمَاة و</w:t>
      </w:r>
      <w:r>
        <w:rPr>
          <w:lang w:val="ar_AE" w:bidi="ar_AE"/>
        </w:rPr>
        <w:t>زِفْرون</w:t>
      </w:r>
      <w:r>
        <w:rPr>
          <w:lang w:val="ar_AE" w:bidi="ar_AE"/>
        </w:rPr>
        <w:t xml:space="preserve"> (</w:t>
      </w:r>
      <w:hyperlink r:id="rId276">
        <w:r>
          <w:rPr>
            <w:lang w:val="ar_AE" w:bidi="ar_AE"/>
          </w:rPr>
          <w:rPr>
            <w:color w:val="0000EE"/>
            <w:u w:val="single"/>
          </w:rPr>
          <w:t>عدد 34:8؛</w:t>
        </w:r>
      </w:hyperlink>
      <w:r>
        <w:rPr>
          <w:lang w:val="ar_AE" w:bidi="ar_AE"/>
        </w:rPr>
        <w:t xml:space="preserve"> </w:t>
      </w:r>
      <w:hyperlink r:id="rId277">
        <w:r>
          <w:rPr>
            <w:lang w:val="ar_AE" w:bidi="ar_AE"/>
          </w:rPr>
          <w:rPr>
            <w:color w:val="0000EE"/>
            <w:u w:val="single"/>
          </w:rPr>
          <w:t>حزقيال 47:15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صدرية* درع الصدر</w:t>
      </w:r>
      <w:r>
        <w:rPr>
          <w:lang w:val="ar_AE" w:bidi="ar_AE"/>
        </w:rPr>
      </w:r>
    </w:p>
    <w:p>
      <w:pPr>
        <w:bidi/>
      </w:pPr>
      <w:r>
        <w:rPr>
          <w:lang w:val="ar_AE" w:bidi="ar_AE"/>
        </w:rPr>
      </w:r>
      <w:r>
        <w:rPr>
          <w:lang w:val="ar_AE" w:bidi="ar_AE"/>
        </w:rPr>
        <w:t>١. جزء من الثوب الاحتفالي لرئيس الكهنة (</w:t>
      </w:r>
      <w:hyperlink r:id="rId278">
        <w:r>
          <w:rPr>
            <w:lang w:val="ar_AE" w:bidi="ar_AE"/>
          </w:rPr>
          <w:rPr>
            <w:color w:val="0000EE"/>
            <w:u w:val="single"/>
          </w:rPr>
          <w:t>خروج ٢٥:٧</w:t>
        </w:r>
      </w:hyperlink>
      <w:r>
        <w:rPr>
          <w:lang w:val="ar_AE" w:bidi="ar_AE"/>
        </w:rPr>
        <w:t xml:space="preserve">). </w:t>
      </w:r>
      <w:r>
        <w:rPr>
          <w:b/>
          <w:lang w:val="ar_AE" w:bidi="ar_AE"/>
        </w:rPr>
        <w:t>انظر</w:t>
      </w:r>
      <w:r>
        <w:rPr>
          <w:lang w:val="ar_AE" w:bidi="ar_AE"/>
        </w:rPr>
        <w:t xml:space="preserve"> </w:t>
      </w:r>
      <w:r>
        <w:rPr>
          <w:lang w:val="ar_AE" w:bidi="ar_AE"/>
        </w:rPr>
        <w:t>الكهنة واللاويين</w:t>
      </w:r>
      <w:r>
        <w:rPr>
          <w:lang w:val="ar_AE" w:bidi="ar_AE"/>
        </w:rPr>
        <w:t>.</w:t>
      </w:r>
    </w:p>
    <w:p>
      <w:pPr>
        <w:bidi/>
      </w:pPr>
      <w:r>
        <w:rPr>
          <w:lang w:val="ar_AE" w:bidi="ar_AE"/>
        </w:rPr>
      </w:r>
      <w:r>
        <w:rPr>
          <w:lang w:val="ar_AE" w:bidi="ar_AE"/>
        </w:rPr>
        <w:t xml:space="preserve">2. قطعة من الدروع تُرتدى لحماية الصدر. تُستخدم الكلمة بشكل مجازي في عدة مقاطع. </w:t>
      </w:r>
      <w:hyperlink r:id="rId279">
        <w:r>
          <w:rPr>
            <w:lang w:val="ar_AE" w:bidi="ar_AE"/>
          </w:rPr>
          <w:rPr>
            <w:color w:val="0000EE"/>
            <w:u w:val="single"/>
          </w:rPr>
          <w:t>إِشَعْيَاء 59:17</w:t>
        </w:r>
      </w:hyperlink>
      <w:r>
        <w:rPr>
          <w:lang w:val="ar_AE" w:bidi="ar_AE"/>
        </w:rPr>
        <w:t xml:space="preserve"> يقول إن ٱللهِ ا</w:t>
      </w:r>
      <w:r>
        <w:rPr>
          <w:lang w:val="ar_AE" w:bidi="ar_AE"/>
        </w:rPr>
        <w:t>لَبِسَ ٱلْبِرَّ كَدِرْعٍ</w:t>
      </w:r>
      <w:r>
        <w:rPr>
          <w:lang w:val="ar_AE" w:bidi="ar_AE"/>
        </w:rPr>
        <w:t xml:space="preserve"> عندما استعد للانتقام من أعدائه. حض الرسول بولسَ المسيحيين على ارتداء درع ٱلرَّبّ للوقوف ضد الشيطان (</w:t>
      </w:r>
      <w:hyperlink r:id="rId280">
        <w:r>
          <w:rPr>
            <w:lang w:val="ar_AE" w:bidi="ar_AE"/>
          </w:rPr>
          <w:rPr>
            <w:color w:val="0000EE"/>
            <w:u w:val="single"/>
          </w:rPr>
          <w:t>أفسس 6:14</w:t>
        </w:r>
      </w:hyperlink>
      <w:r>
        <w:rPr>
          <w:lang w:val="ar_AE" w:bidi="ar_AE"/>
        </w:rPr>
        <w:t>) ودرع الإيمان والمحبة أثناء انتظارهم لعودة ٱلْمَسِيحِ (</w:t>
      </w:r>
      <w:hyperlink r:id="rId281">
        <w:r>
          <w:rPr>
            <w:lang w:val="ar_AE" w:bidi="ar_AE"/>
          </w:rPr>
          <w:rPr>
            <w:color w:val="0000EE"/>
            <w:u w:val="single"/>
          </w:rPr>
          <w:t>1 تسالونيكي 5:8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bidi/>
      </w:pPr>
      <w:r>
        <w:rPr>
          <w:lang w:val="ar_AE" w:bidi="ar_AE"/>
        </w:rPr>
      </w:r>
      <w:r>
        <w:rPr>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lang w:val="ar_AE" w:bidi="ar_AE"/>
        </w:rPr>
        <w:t>تعاليم العهد القديم حول رعاية الفقراء</w:t>
      </w:r>
    </w:p>
    <w:p>
      <w:pPr>
        <w:bidi/>
      </w:pPr>
      <w:r>
        <w:rPr>
          <w:lang w:val="ar_AE" w:bidi="ar_AE"/>
        </w:rPr>
      </w:r>
      <w:r>
        <w:rPr>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hyperlink r:id="rId282">
        <w:r>
          <w:rPr>
            <w:lang w:val="ar_AE" w:bidi="ar_AE"/>
          </w:rPr>
          <w:rPr>
            <w:color w:val="0000EE"/>
            <w:u w:val="single"/>
          </w:rPr>
          <w:t>تثنية 15:7–11</w:t>
        </w:r>
      </w:hyperlink>
      <w:r>
        <w:rPr>
          <w:lang w:val="ar_AE" w:bidi="ar_AE"/>
        </w:rPr>
        <w:t>. تقول هذه الآية إن الفقراء سيعيشون دائمًا في إِسْرَائِيلَ وتأمر إِسْرَائِيلَ باتخاذ إجراءات للمساعدة.</w:t>
      </w:r>
    </w:p>
    <w:p>
      <w:pPr>
        <w:bidi/>
      </w:pPr>
      <w:r>
        <w:rPr>
          <w:lang w:val="ar_AE" w:bidi="ar_AE"/>
        </w:rPr>
      </w:r>
      <w:r>
        <w:rPr>
          <w:lang w:val="ar_AE" w:bidi="ar_AE"/>
        </w:rPr>
        <w:t>كل سبع سنوات كان يجب أن تبقى جميع الحقول والحدائق غير محصودة لفائدة الفقراء والمحتاجين (</w:t>
      </w:r>
      <w:hyperlink r:id="rId283">
        <w:r>
          <w:rPr>
            <w:lang w:val="ar_AE" w:bidi="ar_AE"/>
          </w:rPr>
          <w:rPr>
            <w:color w:val="0000EE"/>
            <w:u w:val="single"/>
          </w:rPr>
          <w:t>خروج 23:10–11</w:t>
        </w:r>
      </w:hyperlink>
      <w:r>
        <w:rPr>
          <w:lang w:val="ar_AE" w:bidi="ar_AE"/>
        </w:rPr>
        <w:t>). كل ثلاث سنوات، كان يجب إعطاء عُشر كل المحصول لللاويين (سبط عبراني لم يملك ممتلكات)، والمسافر، واليتيم، والأرملة (</w:t>
      </w:r>
      <w:hyperlink r:id="rId284">
        <w:r>
          <w:rPr>
            <w:lang w:val="ar_AE" w:bidi="ar_AE"/>
          </w:rPr>
          <w:rPr>
            <w:color w:val="0000EE"/>
            <w:u w:val="single"/>
          </w:rPr>
          <w:t>تثنية 14:28–29</w:t>
        </w:r>
      </w:hyperlink>
      <w:r>
        <w:rPr>
          <w:lang w:val="ar_AE" w:bidi="ar_AE"/>
        </w:rPr>
        <w:t>). كانت حزم الحبوب المنسية والحبوب المتبقية من الحقول في كل حصاد تُترك للمحتاجين والغريب (</w:t>
      </w:r>
      <w:hyperlink r:id="rId285">
        <w:r>
          <w:rPr>
            <w:lang w:val="ar_AE" w:bidi="ar_AE"/>
          </w:rPr>
          <w:rPr>
            <w:color w:val="0000EE"/>
            <w:u w:val="single"/>
          </w:rPr>
          <w:t>لاويين 19:9؛</w:t>
        </w:r>
      </w:hyperlink>
      <w:r>
        <w:rPr>
          <w:lang w:val="ar_AE" w:bidi="ar_AE"/>
        </w:rPr>
        <w:t xml:space="preserve"> </w:t>
      </w:r>
      <w:hyperlink r:id="rId286">
        <w:r>
          <w:rPr>
            <w:lang w:val="ar_AE" w:bidi="ar_AE"/>
          </w:rPr>
          <w:rPr>
            <w:color w:val="0000EE"/>
            <w:u w:val="single"/>
          </w:rPr>
          <w:t>23:22</w:t>
        </w:r>
      </w:hyperlink>
      <w:r>
        <w:rPr>
          <w:lang w:val="ar_AE" w:bidi="ar_AE"/>
        </w:rPr>
        <w:t>). من كل كرم وبستان زيتون، كان يُحتفظ بأي ثمار ساقطة والعناقيد غير الكاملة والأعلى لهم (</w:t>
      </w:r>
      <w:hyperlink r:id="rId287">
        <w:r>
          <w:rPr>
            <w:lang w:val="ar_AE" w:bidi="ar_AE"/>
          </w:rPr>
          <w:rPr>
            <w:color w:val="0000EE"/>
            <w:u w:val="single"/>
          </w:rPr>
          <w:t>لاويين 19:10؛</w:t>
        </w:r>
      </w:hyperlink>
      <w:r>
        <w:rPr>
          <w:lang w:val="ar_AE" w:bidi="ar_AE"/>
        </w:rPr>
        <w:t xml:space="preserve"> </w:t>
      </w:r>
      <w:hyperlink r:id="rId288">
        <w:r>
          <w:rPr>
            <w:lang w:val="ar_AE" w:bidi="ar_AE"/>
          </w:rPr>
          <w:rPr>
            <w:color w:val="0000EE"/>
            <w:u w:val="single"/>
          </w:rPr>
          <w:t>تثنية 24:20–21</w:t>
        </w:r>
      </w:hyperlink>
      <w:r>
        <w:rPr>
          <w:lang w:val="ar_AE" w:bidi="ar_AE"/>
        </w:rPr>
        <w:t>). وبالمثل، كان من المتوقع أن يشارك الناس المسافرون إلى العيد الطعام مع المحتاجين (</w:t>
      </w:r>
      <w:hyperlink r:id="rId289">
        <w:r>
          <w:rPr>
            <w:lang w:val="ar_AE" w:bidi="ar_AE"/>
          </w:rPr>
          <w:rPr>
            <w:color w:val="0000EE"/>
            <w:u w:val="single"/>
          </w:rPr>
          <w:t>تثنية 16:11–14</w:t>
        </w:r>
      </w:hyperlink>
      <w:r>
        <w:rPr>
          <w:lang w:val="ar_AE" w:bidi="ar_AE"/>
        </w:rPr>
        <w:t>).</w:t>
      </w:r>
    </w:p>
    <w:p>
      <w:pPr>
        <w:bidi/>
      </w:pPr>
      <w:r>
        <w:rPr>
          <w:lang w:val="ar_AE" w:bidi="ar_AE"/>
        </w:rPr>
      </w:r>
      <w:r>
        <w:rPr>
          <w:lang w:val="ar_AE" w:bidi="ar_AE"/>
        </w:rPr>
        <w:t>استمر أنبياء العهد القديم في الدفاع عن موضوع المعاملة الطيبة للفقراء. توجد أقوى تعبيرات عن موضوع العدالة الاجتماعية في إِشَعْيَاء (</w:t>
      </w:r>
      <w:hyperlink r:id="rId290">
        <w:r>
          <w:rPr>
            <w:lang w:val="ar_AE" w:bidi="ar_AE"/>
          </w:rPr>
          <w:rPr>
            <w:color w:val="0000EE"/>
            <w:u w:val="single"/>
          </w:rPr>
          <w:t>1:23؛</w:t>
        </w:r>
      </w:hyperlink>
      <w:r>
        <w:rPr>
          <w:lang w:val="ar_AE" w:bidi="ar_AE"/>
        </w:rPr>
        <w:t xml:space="preserve"> </w:t>
      </w:r>
      <w:hyperlink r:id="rId291">
        <w:r>
          <w:rPr>
            <w:lang w:val="ar_AE" w:bidi="ar_AE"/>
          </w:rPr>
          <w:rPr>
            <w:color w:val="0000EE"/>
            <w:u w:val="single"/>
          </w:rPr>
          <w:t>3:15؛</w:t>
        </w:r>
      </w:hyperlink>
      <w:r>
        <w:rPr>
          <w:lang w:val="ar_AE" w:bidi="ar_AE"/>
        </w:rPr>
        <w:t xml:space="preserve"> </w:t>
      </w:r>
      <w:hyperlink r:id="rId292">
        <w:r>
          <w:rPr>
            <w:lang w:val="ar_AE" w:bidi="ar_AE"/>
          </w:rPr>
          <w:rPr>
            <w:color w:val="0000EE"/>
            <w:u w:val="single"/>
          </w:rPr>
          <w:t>10:1–2؛</w:t>
        </w:r>
      </w:hyperlink>
      <w:r>
        <w:rPr>
          <w:lang w:val="ar_AE" w:bidi="ar_AE"/>
        </w:rPr>
        <w:t xml:space="preserve"> </w:t>
      </w:r>
      <w:hyperlink r:id="rId293">
        <w:r>
          <w:rPr>
            <w:lang w:val="ar_AE" w:bidi="ar_AE"/>
          </w:rPr>
          <w:rPr>
            <w:color w:val="0000EE"/>
            <w:u w:val="single"/>
          </w:rPr>
          <w:t>11:4–5؛</w:t>
        </w:r>
      </w:hyperlink>
      <w:r>
        <w:rPr>
          <w:lang w:val="ar_AE" w:bidi="ar_AE"/>
        </w:rPr>
        <w:t xml:space="preserve"> </w:t>
      </w:r>
      <w:hyperlink r:id="rId294">
        <w:r>
          <w:rPr>
            <w:lang w:val="ar_AE" w:bidi="ar_AE"/>
          </w:rPr>
          <w:rPr>
            <w:color w:val="0000EE"/>
            <w:u w:val="single"/>
          </w:rPr>
          <w:t>58:5–10</w:t>
        </w:r>
      </w:hyperlink>
      <w:r>
        <w:rPr>
          <w:lang w:val="ar_AE" w:bidi="ar_AE"/>
        </w:rPr>
        <w:t>) و عَاموس (</w:t>
      </w:r>
      <w:hyperlink r:id="rId295">
        <w:r>
          <w:rPr>
            <w:lang w:val="ar_AE" w:bidi="ar_AE"/>
          </w:rPr>
          <w:rPr>
            <w:color w:val="0000EE"/>
            <w:u w:val="single"/>
          </w:rPr>
          <w:t>2:6–8؛</w:t>
        </w:r>
      </w:hyperlink>
      <w:r>
        <w:rPr>
          <w:lang w:val="ar_AE" w:bidi="ar_AE"/>
        </w:rPr>
        <w:t xml:space="preserve"> </w:t>
      </w:r>
      <w:hyperlink r:id="rId296">
        <w:r>
          <w:rPr>
            <w:lang w:val="ar_AE" w:bidi="ar_AE"/>
          </w:rPr>
          <w:rPr>
            <w:color w:val="0000EE"/>
            <w:u w:val="single"/>
          </w:rPr>
          <w:t>4:1؛</w:t>
        </w:r>
      </w:hyperlink>
      <w:r>
        <w:rPr>
          <w:lang w:val="ar_AE" w:bidi="ar_AE"/>
        </w:rPr>
        <w:t xml:space="preserve"> </w:t>
      </w:r>
      <w:hyperlink r:id="rId297">
        <w:r>
          <w:rPr>
            <w:lang w:val="ar_AE" w:bidi="ar_AE"/>
          </w:rPr>
          <w:rPr>
            <w:color w:val="0000EE"/>
            <w:u w:val="single"/>
          </w:rPr>
          <w:t>5:11؛</w:t>
        </w:r>
      </w:hyperlink>
      <w:r>
        <w:rPr>
          <w:lang w:val="ar_AE" w:bidi="ar_AE"/>
        </w:rPr>
        <w:t xml:space="preserve"> </w:t>
      </w:r>
      <w:hyperlink r:id="rId298">
        <w:r>
          <w:rPr>
            <w:lang w:val="ar_AE" w:bidi="ar_AE"/>
          </w:rPr>
          <w:rPr>
            <w:color w:val="0000EE"/>
            <w:u w:val="single"/>
          </w:rPr>
          <w:t>8:4</w:t>
        </w:r>
      </w:hyperlink>
      <w:r>
        <w:rPr>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lang w:val="ar_AE" w:bidi="ar_AE"/>
        </w:rPr>
        <w:t>الصدقة بين العهد القديم والعهد الجديد</w:t>
      </w:r>
    </w:p>
    <w:p>
      <w:pPr>
        <w:bidi/>
      </w:pPr>
      <w:r>
        <w:rPr>
          <w:lang w:val="ar_AE" w:bidi="ar_AE"/>
        </w:rPr>
      </w:r>
      <w:r>
        <w:rPr>
          <w:lang w:val="ar_AE" w:bidi="ar_AE"/>
        </w:rPr>
        <w:t xml:space="preserve">خلال الفترة بين العهد القديم والعهد الجديد، أصبح إعطاء الصدقات أكثر أهمية. </w:t>
      </w:r>
      <w:hyperlink r:id="rId299">
        <w:r>
          <w:rPr>
            <w:lang w:val="ar_AE" w:bidi="ar_AE"/>
          </w:rPr>
          <w:rPr>
            <w:color w:val="0000EE"/>
            <w:u w:val="single"/>
          </w:rPr>
          <w:t>لاويين 19:18</w:t>
        </w:r>
      </w:hyperlink>
      <w:r>
        <w:rPr>
          <w:lang w:val="ar_AE" w:bidi="ar_AE"/>
        </w:rPr>
        <w:t xml:space="preserve"> يقدم أمرًا عامًا لإظهار اللطف والمحبة. أصبح هذا محددًا كأفعال فردية معينة يُعتقد أنها تساهم في الجدارة الشخصية والأمان. </w:t>
      </w:r>
      <w:hyperlink r:id="rId300">
        <w:r>
          <w:rPr>
            <w:lang w:val="ar_AE" w:bidi="ar_AE"/>
          </w:rPr>
          <w:rPr>
            <w:color w:val="0000EE"/>
            <w:u w:val="single"/>
          </w:rPr>
          <w:t>سيراخ 3:30</w:t>
        </w:r>
      </w:hyperlink>
      <w:r>
        <w:rPr>
          <w:lang w:val="ar_AE" w:bidi="ar_AE"/>
        </w:rPr>
        <w:t xml:space="preserve"> يقول "الصدقة تكفر عن الخطية." </w:t>
      </w:r>
      <w:hyperlink r:id="rId301">
        <w:r>
          <w:rPr>
            <w:lang w:val="ar_AE" w:bidi="ar_AE"/>
          </w:rPr>
          <w:rPr>
            <w:color w:val="0000EE"/>
            <w:u w:val="single"/>
          </w:rPr>
          <w:t>طوبيا 4:10</w:t>
        </w:r>
      </w:hyperlink>
      <w:r>
        <w:rPr>
          <w:lang w:val="ar_AE" w:bidi="ar_AE"/>
        </w:rPr>
        <w:t xml:space="preserve"> يقول إن الصدقة "تنقذ من الموت." إلى جانب الصلاة والصوم، اعتبرت الصدقة واحدة من أهم تعبيرات الطاعة اليهودية (</w:t>
      </w:r>
      <w:hyperlink r:id="rId302">
        <w:r>
          <w:rPr>
            <w:lang w:val="ar_AE" w:bidi="ar_AE"/>
          </w:rPr>
          <w:rPr>
            <w:color w:val="0000EE"/>
            <w:u w:val="single"/>
          </w:rPr>
          <w:t>طوبيا 12:8–9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bidi/>
      </w:pPr>
      <w:r>
        <w:rPr>
          <w:lang w:val="ar_AE" w:bidi="ar_AE"/>
        </w:rPr>
      </w:r>
      <w:r>
        <w:rPr>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lang w:val="ar_AE" w:bidi="ar_AE"/>
        </w:rPr>
        <w:t xml:space="preserve">الذي لم يعش سوى فترة </w:t>
      </w:r>
      <w:r>
        <w:rPr>
          <w:lang w:val="ar_AE" w:bidi="ar_AE"/>
        </w:rPr>
        <w:t>قصيرة</w:t>
      </w:r>
      <w:r>
        <w:rPr>
          <w:lang w:val="ar_AE" w:bidi="ar_AE"/>
        </w:rPr>
        <w:t xml:space="preserve"> من الزمن </w:t>
      </w:r>
      <w:r>
        <w:rPr>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lang w:val="ar_AE" w:bidi="ar_AE"/>
        </w:rPr>
      </w:r>
      <w:r>
        <w:rPr>
          <w:lang w:val="ar_AE" w:bidi="ar_AE"/>
        </w:rPr>
        <w:t xml:space="preserve">وجد صِدْقِيَّا نفسه في موقف متأزم كونه ملك يَهوذَا؛ إذ بدا أن كثيرين ما زالوا يعتبرون يَهويَاكِين هو الملك الحقيقي (انظر </w:t>
      </w:r>
      <w:hyperlink r:id="rId303">
        <w:r>
          <w:rPr>
            <w:lang w:val="ar_AE" w:bidi="ar_AE"/>
          </w:rPr>
          <w:rPr>
            <w:color w:val="0000EE"/>
            <w:u w:val="single"/>
          </w:rPr>
          <w:t>إرميا 28:1–4</w:t>
        </w:r>
      </w:hyperlink>
      <w:r>
        <w:rPr>
          <w:lang w:val="ar_AE" w:bidi="ar_AE"/>
        </w:rPr>
        <w:t>). وكان اليهود الذين سُبُوا إلى بابل حتمًا يؤرخون الأحداث استنادًا إلى يَهويَاكِين (</w:t>
      </w:r>
      <w:hyperlink r:id="rId304">
        <w:r>
          <w:rPr>
            <w:lang w:val="ar_AE" w:bidi="ar_AE"/>
          </w:rPr>
          <w:rPr>
            <w:color w:val="0000EE"/>
            <w:u w:val="single"/>
          </w:rPr>
          <w:t>2 ملوك 25:27؛</w:t>
        </w:r>
      </w:hyperlink>
      <w:r>
        <w:rPr>
          <w:lang w:val="ar_AE" w:bidi="ar_AE"/>
        </w:rPr>
        <w:t xml:space="preserve"> </w:t>
      </w:r>
      <w:hyperlink r:id="rId305">
        <w:r>
          <w:rPr>
            <w:lang w:val="ar_AE" w:bidi="ar_AE"/>
          </w:rPr>
          <w:rPr>
            <w:color w:val="0000EE"/>
            <w:u w:val="single"/>
          </w:rPr>
          <w:t>حزقيال 1:2</w:t>
        </w:r>
      </w:hyperlink>
      <w:r>
        <w:rPr>
          <w:lang w:val="ar_AE" w:bidi="ar_AE"/>
        </w:rPr>
        <w:t>). وبالرغم من انتزاع البابليين يمين</w:t>
      </w:r>
      <w:r>
        <w:rPr>
          <w:lang w:val="ar_AE" w:bidi="ar_AE"/>
        </w:rPr>
        <w:t xml:space="preserve"> </w:t>
      </w:r>
      <w:r>
        <w:rPr>
          <w:lang w:val="ar_AE" w:bidi="ar_AE"/>
        </w:rPr>
        <w:t>الولاء من صِدْقِيَّا (</w:t>
      </w:r>
      <w:hyperlink r:id="rId306">
        <w:r>
          <w:rPr>
            <w:lang w:val="ar_AE" w:bidi="ar_AE"/>
          </w:rPr>
          <w:rPr>
            <w:color w:val="0000EE"/>
            <w:u w:val="single"/>
          </w:rPr>
          <w:t>2 أخبار الأيام 36:13؛</w:t>
        </w:r>
      </w:hyperlink>
      <w:r>
        <w:rPr>
          <w:lang w:val="ar_AE" w:bidi="ar_AE"/>
        </w:rPr>
        <w:t xml:space="preserve"> </w:t>
      </w:r>
      <w:hyperlink r:id="rId307">
        <w:r>
          <w:rPr>
            <w:lang w:val="ar_AE" w:bidi="ar_AE"/>
          </w:rPr>
          <w:rPr>
            <w:color w:val="0000EE"/>
            <w:u w:val="single"/>
          </w:rPr>
          <w:t>حزقيال 17:13–18</w:t>
        </w:r>
      </w:hyperlink>
      <w:r>
        <w:rPr>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lang w:val="ar_AE" w:bidi="ar_AE"/>
        </w:rPr>
      </w:r>
      <w:r>
        <w:rPr>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hyperlink r:id="rId308">
        <w:r>
          <w:rPr>
            <w:lang w:val="ar_AE" w:bidi="ar_AE"/>
          </w:rPr>
          <w:rPr>
            <w:color w:val="0000EE"/>
            <w:u w:val="single"/>
          </w:rPr>
          <w:t>إرميا 28:2–4</w:t>
        </w:r>
      </w:hyperlink>
      <w:r>
        <w:rPr>
          <w:lang w:val="ar_AE" w:bidi="ar_AE"/>
        </w:rPr>
        <w:t>). وعارضهم في ذلك بضعة أنبياء بقيادة إِرْمِيَا، لكن لم تلقَ رسالتهم دعمًا كبيرًا.</w:t>
      </w:r>
    </w:p>
    <w:p>
      <w:pPr>
        <w:bidi/>
      </w:pPr>
      <w:r>
        <w:rPr>
          <w:lang w:val="ar_AE" w:bidi="ar_AE"/>
        </w:rPr>
      </w:r>
      <w:r>
        <w:rPr>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hyperlink r:id="rId309">
        <w:r>
          <w:rPr>
            <w:lang w:val="ar_AE" w:bidi="ar_AE"/>
          </w:rPr>
          <w:rPr>
            <w:color w:val="0000EE"/>
            <w:u w:val="single"/>
          </w:rPr>
          <w:t>إرميا 27:1–3</w:t>
        </w:r>
      </w:hyperlink>
      <w:r>
        <w:rPr>
          <w:lang w:val="ar_AE" w:bidi="ar_AE"/>
        </w:rPr>
        <w:t xml:space="preserve">). لكن إِرْمِيَا أخبر الملك ونصحه بألا يتورط بالاشتراك معهم. في هذه السنة تحديدًا، وحسب ما ورد في </w:t>
      </w:r>
      <w:hyperlink r:id="rId310">
        <w:r>
          <w:rPr>
            <w:lang w:val="ar_AE" w:bidi="ar_AE"/>
          </w:rPr>
          <w:rPr>
            <w:color w:val="0000EE"/>
            <w:u w:val="single"/>
          </w:rPr>
          <w:t>إِرْمِيَا 51:59</w:t>
        </w:r>
      </w:hyperlink>
      <w:r>
        <w:rPr>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lang w:val="ar_AE" w:bidi="ar_AE"/>
        </w:rPr>
        <w:t>لم تتحقق على أرض الواقع</w:t>
      </w:r>
      <w:r>
        <w:rPr>
          <w:lang w:val="ar_AE" w:bidi="ar_AE"/>
        </w:rPr>
        <w:t>.</w:t>
      </w:r>
    </w:p>
    <w:p>
      <w:pPr>
        <w:bidi/>
      </w:pPr>
      <w:r>
        <w:rPr>
          <w:lang w:val="ar_AE" w:bidi="ar_AE"/>
        </w:rPr>
      </w:r>
      <w:r>
        <w:rPr>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hyperlink r:id="rId311">
        <w:r>
          <w:rPr>
            <w:lang w:val="ar_AE" w:bidi="ar_AE"/>
          </w:rPr>
          <w:rPr>
            <w:color w:val="0000EE"/>
            <w:u w:val="single"/>
          </w:rPr>
          <w:t>إشعياء 31:1–3؛</w:t>
        </w:r>
      </w:hyperlink>
      <w:r>
        <w:rPr>
          <w:lang w:val="ar_AE" w:bidi="ar_AE"/>
        </w:rPr>
        <w:t xml:space="preserve"> </w:t>
      </w:r>
      <w:hyperlink r:id="rId312">
        <w:r>
          <w:rPr>
            <w:lang w:val="ar_AE" w:bidi="ar_AE"/>
          </w:rPr>
          <w:rPr>
            <w:color w:val="0000EE"/>
            <w:u w:val="single"/>
          </w:rPr>
          <w:t>36:6</w:t>
        </w:r>
      </w:hyperlink>
      <w:r>
        <w:rPr>
          <w:lang w:val="ar_AE" w:bidi="ar_AE"/>
        </w:rPr>
        <w:t>). وصعُبَ على صِدْقِيَّا مقاومة هذا الضغط السياسي فتحالف في نهاية المطاف مع مِصْر وأظهر ولائه لها.</w:t>
      </w:r>
    </w:p>
    <w:p>
      <w:pPr>
        <w:bidi/>
      </w:pPr>
      <w:r>
        <w:rPr>
          <w:lang w:val="ar_AE" w:bidi="ar_AE"/>
        </w:rPr>
      </w:r>
      <w:r>
        <w:rPr>
          <w:lang w:val="ar_AE" w:bidi="ar_AE"/>
        </w:rPr>
        <w:t>حَفْرَع (589–570 قبل الميلاد)، وريث العرش المصري لپسماتيك الأول</w:t>
      </w:r>
      <w:r>
        <w:rPr>
          <w:b/>
          <w:lang w:val="ar_AE" w:bidi="ar_AE"/>
        </w:rPr>
        <w:t xml:space="preserve"> </w:t>
      </w:r>
      <w:r>
        <w:rPr>
          <w:lang w:val="ar_AE" w:bidi="ar_AE"/>
        </w:rPr>
        <w:t xml:space="preserve">أو كما يعرفه الإغريق Psammeticus، نظم تمردًا مشتركًا في الغرب ضد بَابِل. وحسب ما جاء في </w:t>
      </w:r>
      <w:hyperlink r:id="rId313">
        <w:r>
          <w:rPr>
            <w:lang w:val="ar_AE" w:bidi="ar_AE"/>
          </w:rPr>
          <w:rPr>
            <w:color w:val="0000EE"/>
            <w:u w:val="single"/>
          </w:rPr>
          <w:t>حِزْقِيَال 21:18–32</w:t>
        </w:r>
      </w:hyperlink>
      <w:r>
        <w:rPr>
          <w:lang w:val="ar_AE" w:bidi="ar_AE"/>
        </w:rPr>
        <w:t xml:space="preserve"> و</w:t>
      </w:r>
      <w:hyperlink r:id="rId314">
        <w:r>
          <w:rPr>
            <w:lang w:val="ar_AE" w:bidi="ar_AE"/>
          </w:rPr>
          <w:rPr>
            <w:color w:val="0000EE"/>
            <w:u w:val="single"/>
          </w:rPr>
          <w:t>25:12–17</w:t>
        </w:r>
      </w:hyperlink>
      <w:r>
        <w:rPr>
          <w:lang w:val="ar_AE" w:bidi="ar_AE"/>
        </w:rPr>
        <w:t>، دعم يَهوذَا وٱلْعَمّونِيِّين هذا التمرد، في حين امتنع أَدوم وٱلْفِلِسْطِينِيِّين بدهاء. نال صِدْقِيَّا توبيخ النبي حِزْقِيَال (</w:t>
      </w:r>
      <w:hyperlink r:id="rId307">
        <w:r>
          <w:rPr>
            <w:lang w:val="ar_AE" w:bidi="ar_AE"/>
          </w:rPr>
          <w:rPr>
            <w:color w:val="0000EE"/>
            <w:u w:val="single"/>
          </w:rPr>
          <w:t>حزقيال 17:13–18</w:t>
        </w:r>
      </w:hyperlink>
      <w:r>
        <w:rPr>
          <w:lang w:val="ar_AE" w:bidi="ar_AE"/>
        </w:rPr>
        <w:t xml:space="preserve">) لكسره عهده مع نَبوخَذْنَاصَّر (قارن </w:t>
      </w:r>
      <w:hyperlink r:id="rId306">
        <w:r>
          <w:rPr>
            <w:lang w:val="ar_AE" w:bidi="ar_AE"/>
          </w:rPr>
          <w:rPr>
            <w:color w:val="0000EE"/>
            <w:u w:val="single"/>
          </w:rPr>
          <w:t>2 أخبار الأيام 36:13</w:t>
        </w:r>
      </w:hyperlink>
      <w:r>
        <w:rPr>
          <w:lang w:val="ar_AE" w:bidi="ar_AE"/>
        </w:rPr>
        <w:t>) وتمرده عليه بإرسال مبعوثين إلى مِصْر للتفاوض بشأن الحصول على دعم عسكري.</w:t>
      </w:r>
    </w:p>
    <w:p>
      <w:pPr>
        <w:bidi/>
      </w:pPr>
      <w:r>
        <w:rPr>
          <w:lang w:val="ar_AE" w:bidi="ar_AE"/>
        </w:rPr>
      </w:r>
      <w:r>
        <w:rPr>
          <w:lang w:val="ar_AE" w:bidi="ar_AE"/>
        </w:rPr>
        <w:t xml:space="preserve">اضطر نَبوخَذْنَاصَّر إلى التوجه غربًا في مواجهة هذا التمرد الغربي الذي دبّره خصمه المصري. وأقام مقر قيادته في </w:t>
      </w:r>
      <w:r>
        <w:rPr>
          <w:lang w:val="ar_AE" w:bidi="ar_AE"/>
        </w:rPr>
        <w:t xml:space="preserve">رَبَّة </w:t>
      </w:r>
      <w:r>
        <w:rPr>
          <w:lang w:val="ar_AE" w:bidi="ar_AE"/>
        </w:rPr>
        <w:t>في شمال أرام، وجعل أورشَلِيم هدفه الرئيس (</w:t>
      </w:r>
      <w:hyperlink r:id="rId315">
        <w:r>
          <w:rPr>
            <w:lang w:val="ar_AE" w:bidi="ar_AE"/>
          </w:rPr>
          <w:rPr>
            <w:color w:val="0000EE"/>
            <w:u w:val="single"/>
          </w:rPr>
          <w:t>حزقيال 21:18–23</w:t>
        </w:r>
      </w:hyperlink>
      <w:r>
        <w:rPr>
          <w:lang w:val="ar_AE" w:bidi="ar_AE"/>
        </w:rPr>
        <w:t xml:space="preserve">). </w:t>
      </w:r>
      <w:r>
        <w:rPr>
          <w:lang w:val="ar_AE" w:bidi="ar_AE"/>
        </w:rPr>
        <w:t xml:space="preserve">، وتلى ذلك </w:t>
      </w:r>
      <w:r>
        <w:rPr>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lang w:val="ar_AE" w:bidi="ar_AE"/>
        </w:rPr>
        <w:t>قُلعتْ عَيْنَاه</w:t>
      </w:r>
      <w:r>
        <w:rPr>
          <w:lang w:val="ar_AE" w:bidi="ar_AE"/>
        </w:rPr>
        <w:t xml:space="preserve"> بعد ذلك. وأُخذ مقيدًا إلى بَابِل، حيث مات في النهاية في السجن (</w:t>
      </w:r>
      <w:hyperlink r:id="rId316">
        <w:r>
          <w:rPr>
            <w:lang w:val="ar_AE" w:bidi="ar_AE"/>
          </w:rPr>
          <w:rPr>
            <w:color w:val="0000EE"/>
            <w:u w:val="single"/>
          </w:rPr>
          <w:t>2 ملوك 25:5–7؛</w:t>
        </w:r>
      </w:hyperlink>
      <w:r>
        <w:rPr>
          <w:lang w:val="ar_AE" w:bidi="ar_AE"/>
        </w:rPr>
        <w:t xml:space="preserve"> </w:t>
      </w:r>
      <w:hyperlink r:id="rId317">
        <w:r>
          <w:rPr>
            <w:lang w:val="ar_AE" w:bidi="ar_AE"/>
          </w:rPr>
          <w:rPr>
            <w:color w:val="0000EE"/>
            <w:u w:val="single"/>
          </w:rPr>
          <w:t>إرميا 39:7؛</w:t>
        </w:r>
      </w:hyperlink>
      <w:r>
        <w:rPr>
          <w:lang w:val="ar_AE" w:bidi="ar_AE"/>
        </w:rPr>
        <w:t xml:space="preserve"> </w:t>
      </w:r>
      <w:hyperlink r:id="rId318">
        <w:r>
          <w:rPr>
            <w:lang w:val="ar_AE" w:bidi="ar_AE"/>
          </w:rPr>
          <w:rPr>
            <w:color w:val="0000EE"/>
            <w:u w:val="single"/>
          </w:rPr>
          <w:t>52:8–11؛</w:t>
        </w:r>
      </w:hyperlink>
      <w:r>
        <w:rPr>
          <w:lang w:val="ar_AE" w:bidi="ar_AE"/>
        </w:rPr>
        <w:t xml:space="preserve"> قارن </w:t>
      </w:r>
      <w:hyperlink r:id="rId319">
        <w:r>
          <w:rPr>
            <w:lang w:val="ar_AE" w:bidi="ar_AE"/>
          </w:rPr>
          <w:rPr>
            <w:color w:val="0000EE"/>
            <w:u w:val="single"/>
          </w:rPr>
          <w:t>حزقيال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p>
    <w:p>
      <w:pPr>
        <w:bidi/>
      </w:pPr>
      <w:r>
        <w:rPr>
          <w:lang w:val="ar_AE" w:bidi="ar_AE"/>
        </w:rPr>
      </w:r>
      <w:r>
        <w:rPr>
          <w:lang w:val="ar_AE" w:bidi="ar_AE"/>
        </w:rPr>
        <w:t>2. ا</w:t>
      </w:r>
      <w:r>
        <w:rPr>
          <w:lang w:val="ar_AE" w:bidi="ar_AE"/>
        </w:rPr>
        <w:t>بْن كَنْعَنَة</w:t>
      </w:r>
      <w:r>
        <w:rPr>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lang w:val="ar_AE" w:bidi="ar_AE"/>
        </w:rPr>
        <w:t xml:space="preserve">الأرَامِيِّين </w:t>
      </w:r>
      <w:r>
        <w:rPr>
          <w:lang w:val="ar_AE" w:bidi="ar_AE"/>
        </w:rPr>
        <w:t>في رَاموت (</w:t>
      </w:r>
      <w:hyperlink r:id="rId320">
        <w:r>
          <w:rPr>
            <w:lang w:val="ar_AE" w:bidi="ar_AE"/>
          </w:rPr>
          <w:rPr>
            <w:color w:val="0000EE"/>
            <w:u w:val="single"/>
          </w:rPr>
          <w:t>1 ملوك 22:11</w:t>
        </w:r>
      </w:hyperlink>
      <w:r>
        <w:rPr>
          <w:lang w:val="ar_AE" w:bidi="ar_AE"/>
        </w:rPr>
        <w:t xml:space="preserve">). وبعد سماع نبوة مِيخَا المعاكسة تمامًا بأن أَخْآب سيُقتل في المعركة، </w:t>
      </w:r>
      <w:r>
        <w:rPr>
          <w:lang w:val="ar_AE" w:bidi="ar_AE"/>
        </w:rPr>
        <w:t xml:space="preserve">ضَرَبَ </w:t>
      </w:r>
      <w:r>
        <w:rPr>
          <w:lang w:val="ar_AE" w:bidi="ar_AE"/>
        </w:rPr>
        <w:t xml:space="preserve">صِدْقِيَّا في غضبه </w:t>
      </w:r>
      <w:r>
        <w:rPr>
          <w:lang w:val="ar_AE" w:bidi="ar_AE"/>
        </w:rPr>
        <w:t xml:space="preserve">مِيخَا عَلَى ٱلْفَكِّ </w:t>
      </w:r>
      <w:r>
        <w:rPr>
          <w:lang w:val="ar_AE" w:bidi="ar_AE"/>
        </w:rPr>
        <w:t xml:space="preserve">(الآية </w:t>
      </w:r>
      <w:hyperlink r:id="rId321">
        <w:r>
          <w:rPr>
            <w:lang w:val="ar_AE" w:bidi="ar_AE"/>
          </w:rPr>
          <w:rPr>
            <w:color w:val="0000EE"/>
            <w:u w:val="single"/>
          </w:rPr>
          <w:t>24</w:t>
        </w:r>
      </w:hyperlink>
      <w:r>
        <w:rPr>
          <w:lang w:val="ar_AE" w:bidi="ar_AE"/>
        </w:rPr>
        <w:t>).</w:t>
      </w:r>
    </w:p>
    <w:p>
      <w:pPr>
        <w:bidi/>
      </w:pPr>
      <w:r>
        <w:rPr>
          <w:lang w:val="ar_AE" w:bidi="ar_AE"/>
        </w:rPr>
      </w:r>
      <w:r>
        <w:rPr>
          <w:lang w:val="ar_AE" w:bidi="ar_AE"/>
        </w:rPr>
        <w:t xml:space="preserve">3. ابن </w:t>
      </w:r>
      <w:r>
        <w:rPr>
          <w:lang w:val="ar_AE" w:bidi="ar_AE"/>
        </w:rPr>
        <w:t xml:space="preserve">يَكُنْيَا، وهو </w:t>
      </w:r>
      <w:r>
        <w:rPr>
          <w:lang w:val="ar_AE" w:bidi="ar_AE"/>
        </w:rPr>
        <w:t>من نسل دَاود من ذرية سلَيْمَان (</w:t>
      </w:r>
      <w:hyperlink r:id="rId322">
        <w:r>
          <w:rPr>
            <w:lang w:val="ar_AE" w:bidi="ar_AE"/>
          </w:rPr>
          <w:rPr>
            <w:color w:val="0000EE"/>
            <w:u w:val="single"/>
          </w:rPr>
          <w:t>1 أخبار 3:16</w:t>
        </w:r>
      </w:hyperlink>
      <w:r>
        <w:rPr>
          <w:lang w:val="ar_AE" w:bidi="ar_AE"/>
        </w:rPr>
        <w:t>).</w:t>
      </w:r>
    </w:p>
    <w:p>
      <w:pPr>
        <w:bidi/>
      </w:pPr>
      <w:r>
        <w:rPr>
          <w:lang w:val="ar_AE" w:bidi="ar_AE"/>
        </w:rPr>
      </w:r>
      <w:r>
        <w:rPr>
          <w:lang w:val="ar_AE" w:bidi="ar_AE"/>
        </w:rPr>
        <w:t>٤. واحد من القادة الكهنة الذين ختموا ميثاق نَحَمْيَا في عصر ما بعد السّبي (</w:t>
      </w:r>
      <w:hyperlink r:id="rId323">
        <w:r>
          <w:rPr>
            <w:lang w:val="ar_AE" w:bidi="ar_AE"/>
          </w:rPr>
          <w:rPr>
            <w:color w:val="0000EE"/>
            <w:u w:val="single"/>
          </w:rPr>
          <w:t>نحميا 10:1</w:t>
        </w:r>
      </w:hyperlink>
      <w:r>
        <w:rPr>
          <w:lang w:val="ar_AE" w:bidi="ar_AE"/>
        </w:rPr>
        <w:t>).</w:t>
      </w:r>
    </w:p>
    <w:p>
      <w:pPr>
        <w:bidi/>
      </w:pPr>
      <w:r>
        <w:rPr>
          <w:lang w:val="ar_AE" w:bidi="ar_AE"/>
        </w:rPr>
      </w:r>
      <w:r>
        <w:rPr>
          <w:lang w:val="ar_AE" w:bidi="ar_AE"/>
        </w:rPr>
        <w:t xml:space="preserve">5. ابن </w:t>
      </w:r>
      <w:r>
        <w:rPr>
          <w:lang w:val="ar_AE" w:bidi="ar_AE"/>
        </w:rPr>
        <w:t>مَعْسِيَّا</w:t>
      </w:r>
      <w:r>
        <w:rPr>
          <w:lang w:val="ar_AE" w:bidi="ar_AE"/>
        </w:rPr>
        <w:t>، الذي، حسب ما ورد في إِرْمِيَا، سيقتله نَبوخَذْنَاصَّر ملك بَابِل بحرقه في النار بسبب زناه وكلمات نبوته الكاذبة (</w:t>
      </w:r>
      <w:hyperlink r:id="rId324">
        <w:r>
          <w:rPr>
            <w:lang w:val="ar_AE" w:bidi="ar_AE"/>
          </w:rPr>
          <w:rPr>
            <w:color w:val="0000EE"/>
            <w:u w:val="single"/>
          </w:rPr>
          <w:t>إرميا 29:21–23</w:t>
        </w:r>
      </w:hyperlink>
      <w:r>
        <w:rPr>
          <w:lang w:val="ar_AE" w:bidi="ar_AE"/>
        </w:rPr>
        <w:t>).</w:t>
      </w:r>
    </w:p>
    <w:p>
      <w:pPr>
        <w:bidi/>
      </w:pPr>
      <w:r>
        <w:rPr>
          <w:lang w:val="ar_AE" w:bidi="ar_AE"/>
        </w:rPr>
      </w:r>
      <w:r>
        <w:rPr>
          <w:lang w:val="ar_AE" w:bidi="ar_AE"/>
        </w:rPr>
        <w:t>6. ابن حَنَنِيَّا ورئيس في يَهوذَا في حِقْبَة حكم الملك يَهويَاقِيم (</w:t>
      </w:r>
      <w:hyperlink r:id="rId325">
        <w:r>
          <w:rPr>
            <w:lang w:val="ar_AE" w:bidi="ar_AE"/>
          </w:rPr>
          <w:rPr>
            <w:color w:val="0000EE"/>
            <w:u w:val="single"/>
          </w:rPr>
          <w:t>إرميا 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صَرَّاف</w:t>
      </w:r>
      <w:r>
        <w:rPr>
          <w:lang w:val="ar_AE" w:bidi="ar_AE"/>
        </w:rPr>
      </w:r>
    </w:p>
    <w:p>
      <w:pPr>
        <w:bidi/>
      </w:pPr>
      <w:r>
        <w:rPr>
          <w:lang w:val="ar_AE" w:bidi="ar_AE"/>
        </w:rPr>
      </w:r>
      <w:r>
        <w:rPr>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lang w:val="ar_AE" w:bidi="ar_AE"/>
        </w:rPr>
      </w:r>
      <w:r>
        <w:rPr>
          <w:lang w:val="ar_AE" w:bidi="ar_AE"/>
        </w:rPr>
        <w:t>إن سك العملة الموحدة في حد ذاته بالكاد يعود إلى القرن السابع قبل الميلاد. وقبل ذلك، كانت تُوزَن قطع الفضة مقابل السلع (</w:t>
      </w:r>
      <w:hyperlink r:id="rId326">
        <w:r>
          <w:rPr>
            <w:lang w:val="ar_AE" w:bidi="ar_AE"/>
          </w:rPr>
          <w:rPr>
            <w:color w:val="0000EE"/>
            <w:u w:val="single"/>
          </w:rPr>
          <w:t>تكوين ٢٠: ١٦</w:t>
        </w:r>
      </w:hyperlink>
      <w:r>
        <w:rPr>
          <w:lang w:val="ar_AE" w:bidi="ar_AE"/>
        </w:rPr>
        <w:t xml:space="preserve">؛ </w:t>
      </w:r>
      <w:hyperlink r:id="rId327">
        <w:r>
          <w:rPr>
            <w:lang w:val="ar_AE" w:bidi="ar_AE"/>
          </w:rPr>
          <w:rPr>
            <w:color w:val="0000EE"/>
            <w:u w:val="single"/>
          </w:rPr>
          <w:t>٣٧: ٢٨</w:t>
        </w:r>
      </w:hyperlink>
      <w:r>
        <w:rPr>
          <w:lang w:val="ar_AE" w:bidi="ar_AE"/>
        </w:rPr>
        <w:t xml:space="preserve">؛ </w:t>
      </w:r>
      <w:hyperlink r:id="rId328">
        <w:r>
          <w:rPr>
            <w:lang w:val="ar_AE" w:bidi="ar_AE"/>
          </w:rPr>
          <w:rPr>
            <w:color w:val="0000EE"/>
            <w:u w:val="single"/>
          </w:rPr>
          <w:t>قضاة ١٧: ٢</w:t>
        </w:r>
      </w:hyperlink>
      <w:r>
        <w:rPr>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lang w:val="ar_AE" w:bidi="ar_AE"/>
        </w:rPr>
      </w:r>
      <w:r>
        <w:rPr>
          <w:lang w:val="ar_AE" w:bidi="ar_AE"/>
        </w:rPr>
        <w:t>كانت الحاجة إلى مثل هذه الإجراءات مهمة لا سيما في فلسطين، حيث كان على كل يهودي بالغ دفع تقدمة تبلغ نصف شاقل (</w:t>
      </w:r>
      <w:hyperlink r:id="rId329">
        <w:r>
          <w:rPr>
            <w:lang w:val="ar_AE" w:bidi="ar_AE"/>
          </w:rPr>
          <w:rPr>
            <w:color w:val="0000EE"/>
            <w:u w:val="single"/>
          </w:rPr>
          <w:t>خروج ٣٠: ١١–١٦</w:t>
        </w:r>
      </w:hyperlink>
      <w:r>
        <w:rPr>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hyperlink r:id="rId330">
        <w:r>
          <w:rPr>
            <w:lang w:val="ar_AE" w:bidi="ar_AE"/>
          </w:rPr>
          <w:rPr>
            <w:color w:val="0000EE"/>
            <w:u w:val="single"/>
          </w:rPr>
          <w:t>متى ١٧: ٢٧</w:t>
        </w:r>
      </w:hyperlink>
      <w:r>
        <w:rPr>
          <w:lang w:val="ar_AE" w:bidi="ar_AE"/>
        </w:rPr>
        <w:t>)، الذي طُلب بطرس بدفعه ضريبة الهيكل عن نفسه وعن الرب يسوع الذي وجده في فم السمكة). يصرِّح المَشَنَاه (</w:t>
      </w:r>
      <w:r>
        <w:rPr>
          <w:i/>
          <w:lang w:val="ar_AE" w:bidi="ar_AE"/>
        </w:rPr>
        <w:t>شِكْلِِم ١: ٣</w:t>
      </w:r>
      <w:r>
        <w:rPr>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lang w:val="ar_AE" w:bidi="ar_AE"/>
        </w:rPr>
      </w:r>
      <w:r>
        <w:rPr>
          <w:lang w:val="ar_AE" w:bidi="ar_AE"/>
        </w:rPr>
        <w:t>واجه الرب يسوع الصَيارفة في ساحة الهيكل عندما "طهَّر الهيكل" (</w:t>
      </w:r>
      <w:hyperlink r:id="rId331">
        <w:r>
          <w:rPr>
            <w:lang w:val="ar_AE" w:bidi="ar_AE"/>
          </w:rPr>
          <w:rPr>
            <w:color w:val="0000EE"/>
            <w:u w:val="single"/>
          </w:rPr>
          <w:t>متى ٢١: ١٢–١٣</w:t>
        </w:r>
      </w:hyperlink>
      <w:r>
        <w:rPr>
          <w:lang w:val="ar_AE" w:bidi="ar_AE"/>
        </w:rPr>
        <w:t xml:space="preserve">؛ </w:t>
      </w:r>
      <w:hyperlink r:id="rId332">
        <w:r>
          <w:rPr>
            <w:lang w:val="ar_AE" w:bidi="ar_AE"/>
          </w:rPr>
          <w:rPr>
            <w:color w:val="0000EE"/>
            <w:u w:val="single"/>
          </w:rPr>
          <w:t>مَرقُس ١١: ١٥–١٦</w:t>
        </w:r>
      </w:hyperlink>
      <w:r>
        <w:rPr>
          <w:lang w:val="ar_AE" w:bidi="ar_AE"/>
        </w:rPr>
        <w:t xml:space="preserve">؛ </w:t>
      </w:r>
      <w:hyperlink r:id="rId333">
        <w:r>
          <w:rPr>
            <w:lang w:val="ar_AE" w:bidi="ar_AE"/>
          </w:rPr>
          <w:rPr>
            <w:color w:val="0000EE"/>
            <w:u w:val="single"/>
          </w:rPr>
          <w:t>لوقا ١٩: ٤٥–٤٦</w:t>
        </w:r>
      </w:hyperlink>
      <w:r>
        <w:rPr>
          <w:lang w:val="ar_AE" w:bidi="ar_AE"/>
        </w:rPr>
        <w:t xml:space="preserve">؛ </w:t>
      </w:r>
      <w:hyperlink r:id="rId334">
        <w:r>
          <w:rPr>
            <w:lang w:val="ar_AE" w:bidi="ar_AE"/>
          </w:rPr>
          <w:rPr>
            <w:color w:val="0000EE"/>
            <w:u w:val="single"/>
          </w:rPr>
          <w:t>يوحنَّا ٢: ١٣–٢٢</w:t>
        </w:r>
      </w:hyperlink>
      <w:r>
        <w:rPr>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hyperlink r:id="rId335">
        <w:r>
          <w:rPr>
            <w:lang w:val="ar_AE" w:bidi="ar_AE"/>
          </w:rPr>
          <w:rPr>
            <w:color w:val="0000EE"/>
            <w:u w:val="single"/>
          </w:rPr>
          <w:t>مَرقُس ١١: ١٦</w:t>
        </w:r>
      </w:hyperlink>
      <w:r>
        <w:rPr>
          <w:lang w:val="ar_AE" w:bidi="ar_AE"/>
        </w:rPr>
        <w:t>)، على الرغم من أن الرب يسوع وافق بوضوح على دفع ضريبة الهيكل في حد ذاتها (</w:t>
      </w:r>
      <w:hyperlink r:id="rId336">
        <w:r>
          <w:rPr>
            <w:lang w:val="ar_AE" w:bidi="ar_AE"/>
          </w:rPr>
          <w:rPr>
            <w:color w:val="0000EE"/>
            <w:u w:val="single"/>
          </w:rPr>
          <w:t>متى ٨: ٤</w:t>
        </w:r>
      </w:hyperlink>
      <w:r>
        <w:rPr>
          <w:lang w:val="ar_AE" w:bidi="ar_AE"/>
        </w:rPr>
        <w:t xml:space="preserve">؛ </w:t>
      </w:r>
      <w:hyperlink r:id="rId337">
        <w:r>
          <w:rPr>
            <w:lang w:val="ar_AE" w:bidi="ar_AE"/>
          </w:rPr>
          <w:rPr>
            <w:color w:val="0000EE"/>
            <w:u w:val="single"/>
          </w:rPr>
          <w:t>١٧: ٢٤–٢٦</w:t>
        </w:r>
      </w:hyperlink>
      <w:r>
        <w:rPr>
          <w:lang w:val="ar_AE" w:bidi="ar_AE"/>
        </w:rPr>
        <w:t xml:space="preserve">؛ </w:t>
      </w:r>
      <w:hyperlink r:id="rId338">
        <w:r>
          <w:rPr>
            <w:lang w:val="ar_AE" w:bidi="ar_AE"/>
          </w:rPr>
          <w:rPr>
            <w:color w:val="0000EE"/>
            <w:u w:val="single"/>
          </w:rPr>
          <w:t>مَرقُس ١: ٤٤</w:t>
        </w:r>
      </w:hyperlink>
      <w:r>
        <w:rPr>
          <w:lang w:val="ar_AE" w:bidi="ar_AE"/>
        </w:rPr>
        <w:t xml:space="preserve">؛ </w:t>
      </w:r>
      <w:hyperlink r:id="rId339">
        <w:r>
          <w:rPr>
            <w:lang w:val="ar_AE" w:bidi="ar_AE"/>
          </w:rPr>
          <w:rPr>
            <w:color w:val="0000EE"/>
            <w:u w:val="single"/>
          </w:rPr>
          <w:t>لوقا ٥: ١٤</w:t>
        </w:r>
      </w:hyperlink>
      <w:r>
        <w:rPr>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hyperlink r:id="rId340">
        <w:r>
          <w:rPr>
            <w:lang w:val="ar_AE" w:bidi="ar_AE"/>
          </w:rPr>
          <w:rPr>
            <w:color w:val="0000EE"/>
            <w:u w:val="single"/>
          </w:rPr>
          <w:t>إرميا ٧: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lang w:val="ar_AE" w:bidi="ar_AE"/>
        </w:rPr>
        <w:t>صَرْتَانَ</w:t>
      </w:r>
    </w:p>
    <w:p>
      <w:pPr>
        <w:bidi/>
      </w:pPr>
      <w:r>
        <w:rPr>
          <w:lang w:val="ar_AE" w:bidi="ar_AE"/>
        </w:rPr>
      </w:r>
      <w:r>
        <w:rPr>
          <w:lang w:val="ar_AE" w:bidi="ar_AE"/>
        </w:rPr>
        <w:t xml:space="preserve">مدينة أو منطقة قريبة من نهر الأردن شمال أريحا. وقد ذُكِرت لأول مرة عند الإشارة إلى شق مياه الأردن، عند </w:t>
      </w:r>
      <w:r>
        <w:rPr>
          <w:lang w:val="ar_AE" w:bidi="ar_AE"/>
        </w:rPr>
        <w:t xml:space="preserve">أَدَامَ، </w:t>
      </w:r>
      <w:r>
        <w:rPr>
          <w:lang w:val="ar_AE" w:bidi="ar_AE"/>
        </w:rPr>
        <w:t>"</w:t>
      </w:r>
      <w:r>
        <w:rPr>
          <w:lang w:val="ar_AE" w:bidi="ar_AE"/>
        </w:rPr>
        <w:t>ٱلْمَدِينَةِ ٱلَّتِي إِلَى جَانِبِ صَرْتَانَ</w:t>
      </w:r>
      <w:r>
        <w:rPr>
          <w:lang w:val="ar_AE" w:bidi="ar_AE"/>
        </w:rPr>
        <w:t>" (</w:t>
      </w:r>
      <w:hyperlink r:id="rId341">
        <w:r>
          <w:rPr>
            <w:lang w:val="ar_AE" w:bidi="ar_AE"/>
          </w:rPr>
          <w:rPr>
            <w:color w:val="0000EE"/>
            <w:u w:val="single"/>
          </w:rPr>
          <w:t>يشوع 3: 16</w:t>
        </w:r>
      </w:hyperlink>
      <w:r>
        <w:rPr>
          <w:lang w:val="ar_AE" w:bidi="ar_AE"/>
        </w:rPr>
        <w:t xml:space="preserve">). وقد وُصِف موقعها بأكثر دقة في قائمة مقرات سليمان الإدارية، بأنها تقع في محيط بيت شان، </w:t>
      </w:r>
      <w:r>
        <w:rPr>
          <w:lang w:val="ar_AE" w:bidi="ar_AE"/>
        </w:rPr>
        <w:t>تَحْتَ يَزْرَعِيلَ</w:t>
      </w:r>
      <w:r>
        <w:rPr>
          <w:lang w:val="ar_AE" w:bidi="ar_AE"/>
        </w:rPr>
        <w:t xml:space="preserve"> (</w:t>
      </w:r>
      <w:hyperlink r:id="rId342">
        <w:r>
          <w:rPr>
            <w:lang w:val="ar_AE" w:bidi="ar_AE"/>
          </w:rPr>
          <w:rPr>
            <w:color w:val="0000EE"/>
            <w:u w:val="single"/>
          </w:rPr>
          <w:t>1ملوك 4: 12</w:t>
        </w:r>
      </w:hyperlink>
      <w:r>
        <w:rPr>
          <w:lang w:val="ar_AE" w:bidi="ar_AE"/>
        </w:rPr>
        <w:t xml:space="preserve">). وقد سُبِكت الآنية النحاسية لهيكل سليمان في مكان قريب من هناك (1ملوك </w:t>
      </w:r>
      <w:hyperlink r:id="rId343">
        <w:r>
          <w:rPr>
            <w:lang w:val="ar_AE" w:bidi="ar_AE"/>
          </w:rPr>
          <w:rPr>
            <w:color w:val="0000EE"/>
            <w:u w:val="single"/>
          </w:rPr>
          <w:t>7: 46؛</w:t>
        </w:r>
      </w:hyperlink>
      <w:r>
        <w:rPr>
          <w:lang w:val="ar_AE" w:bidi="ar_AE"/>
        </w:rPr>
        <w:t xml:space="preserve"> </w:t>
      </w:r>
      <w:hyperlink r:id="rId344">
        <w:r>
          <w:rPr>
            <w:lang w:val="ar_AE" w:bidi="ar_AE"/>
          </w:rPr>
          <w:rPr>
            <w:color w:val="0000EE"/>
            <w:u w:val="single"/>
          </w:rPr>
          <w:t>2أخبار الأيام 4: 17</w:t>
        </w:r>
      </w:hyperlink>
      <w:r>
        <w:rPr>
          <w:lang w:val="ar_AE" w:bidi="ar_AE"/>
        </w:rPr>
        <w:t>،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b/>
          <w:lang w:val="ar_AE" w:bidi="ar_AE"/>
        </w:rPr>
        <w:t>صُرْتَانُ</w:t>
      </w:r>
      <w:r>
        <w:rPr>
          <w:lang w:val="ar_AE" w:bidi="ar_AE"/>
        </w:rPr>
        <w:t>*</w:t>
      </w:r>
    </w:p>
    <w:p>
      <w:pPr>
        <w:bidi/>
      </w:pPr>
      <w:r>
        <w:rPr>
          <w:lang w:val="ar_AE" w:bidi="ar_AE"/>
        </w:rPr>
      </w:r>
      <w:r>
        <w:rPr>
          <w:lang w:val="ar_AE" w:bidi="ar_AE"/>
        </w:rPr>
        <w:t xml:space="preserve">كتابة بديلة للاسم </w:t>
      </w:r>
      <w:r>
        <w:rPr>
          <w:lang w:val="ar_AE" w:bidi="ar_AE"/>
        </w:rPr>
        <w:t>صَرَدَةَ</w:t>
      </w:r>
      <w:r>
        <w:rPr>
          <w:lang w:val="ar_AE" w:bidi="ar_AE"/>
        </w:rPr>
        <w:t xml:space="preserve"> في 1</w:t>
      </w:r>
      <w:hyperlink r:id="rId342">
        <w:r>
          <w:rPr>
            <w:lang w:val="ar_AE" w:bidi="ar_AE"/>
          </w:rPr>
          <w:rPr>
            <w:color w:val="0000EE"/>
            <w:u w:val="single"/>
          </w:rPr>
          <w:t>ملوك 4: 12؛</w:t>
        </w:r>
      </w:hyperlink>
      <w:r>
        <w:rPr>
          <w:lang w:val="ar_AE" w:bidi="ar_AE"/>
        </w:rPr>
        <w:t xml:space="preserve"> </w:t>
      </w:r>
      <w:hyperlink r:id="rId343">
        <w:r>
          <w:rPr>
            <w:lang w:val="ar_AE" w:bidi="ar_AE"/>
          </w:rPr>
          <w:rPr>
            <w:color w:val="0000EE"/>
            <w:u w:val="single"/>
          </w:rPr>
          <w:t>7: 46</w:t>
        </w:r>
      </w:hyperlink>
      <w:r>
        <w:rPr>
          <w:lang w:val="ar_AE" w:bidi="ar_AE"/>
        </w:rPr>
        <w:t xml:space="preserve">، على التوالي. انظر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صَرَثُ</w:t>
      </w:r>
      <w:r>
        <w:rPr>
          <w:lang w:val="ar_AE" w:bidi="ar_AE"/>
        </w:rPr>
      </w:r>
    </w:p>
    <w:p>
      <w:pPr>
        <w:pStyle w:val="Heading2"/>
        <w:bidi/>
      </w:pPr>
      <w:r>
        <w:rPr>
          <w:b/>
          <w:lang w:val="ar_AE" w:bidi="ar_AE"/>
        </w:rPr>
        <w:t>صَرَثُ</w:t>
      </w:r>
    </w:p>
    <w:p>
      <w:pPr>
        <w:bidi/>
      </w:pPr>
      <w:r>
        <w:rPr>
          <w:lang w:val="ar_AE" w:bidi="ar_AE"/>
        </w:rPr>
      </w:r>
      <w:r>
        <w:rPr>
          <w:lang w:val="ar_AE" w:bidi="ar_AE"/>
        </w:rPr>
        <w:t>ابن أَشْحُورَ من زوجته حَلَاةَ من سبط يهوذا (</w:t>
      </w:r>
      <w:hyperlink r:id="rId345">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pStyle w:val="Heading2"/>
        <w:bidi/>
      </w:pPr>
      <w:r>
        <w:rPr>
          <w:lang w:val="ar_AE" w:bidi="ar_AE"/>
        </w:rPr>
        <w:t>صَرَدَةَ</w:t>
      </w:r>
    </w:p>
    <w:p>
      <w:pPr>
        <w:bidi/>
      </w:pPr>
      <w:r>
        <w:rPr>
          <w:lang w:val="ar_AE" w:bidi="ar_AE"/>
        </w:rPr>
      </w:r>
      <w:r>
        <w:rPr>
          <w:lang w:val="ar_AE" w:bidi="ar_AE"/>
        </w:rPr>
        <w:t>1. مكان ولادة (أو مسقط رأس) يَربْعَام، أول ملك لإسرائيل خلال فترة المملكة المنقسمة (</w:t>
      </w:r>
      <w:hyperlink r:id="rId346">
        <w:r>
          <w:rPr>
            <w:lang w:val="ar_AE" w:bidi="ar_AE"/>
          </w:rPr>
          <w:rPr>
            <w:color w:val="0000EE"/>
            <w:u w:val="single"/>
          </w:rPr>
          <w:t>1 ملوك 11:26</w:t>
        </w:r>
      </w:hyperlink>
      <w:r>
        <w:rPr>
          <w:lang w:val="ar_AE" w:bidi="ar_AE"/>
        </w:rPr>
        <w:t>).</w:t>
      </w:r>
    </w:p>
    <w:p>
      <w:pPr>
        <w:bidi/>
      </w:pPr>
      <w:r>
        <w:rPr>
          <w:lang w:val="ar_AE" w:bidi="ar_AE"/>
        </w:rPr>
      </w:r>
      <w:r>
        <w:rPr>
          <w:lang w:val="ar_AE" w:bidi="ar_AE"/>
        </w:rPr>
        <w:t>2. مدينة في وادي الأردن (</w:t>
      </w:r>
      <w:hyperlink r:id="rId344">
        <w:r>
          <w:rPr>
            <w:lang w:val="ar_AE" w:bidi="ar_AE"/>
          </w:rPr>
          <w:rPr>
            <w:color w:val="0000EE"/>
            <w:u w:val="single"/>
          </w:rPr>
          <w:t>2 أخبار 4:17</w:t>
        </w:r>
      </w:hyperlink>
      <w:r>
        <w:rPr>
          <w:lang w:val="ar_AE" w:bidi="ar_AE"/>
        </w:rPr>
        <w:t xml:space="preserve">; </w:t>
      </w:r>
      <w:hyperlink r:id="rId343">
        <w:r>
          <w:rPr>
            <w:lang w:val="ar_AE" w:bidi="ar_AE"/>
          </w:rPr>
          <w:rPr>
            <w:color w:val="0000EE"/>
            <w:u w:val="single"/>
          </w:rPr>
          <w:t>1 ملوك 7:46</w:t>
        </w:r>
      </w:hyperlink>
      <w:r>
        <w:rPr>
          <w:lang w:val="ar_AE" w:bidi="ar_AE"/>
        </w:rPr>
        <w:t xml:space="preserve"> “صَرْتَانَ”). </w:t>
      </w:r>
      <w:r>
        <w:rPr>
          <w:i/>
          <w:lang w:val="ar_AE" w:bidi="ar_AE"/>
        </w:rPr>
        <w:t>انظر</w:t>
      </w:r>
      <w:r>
        <w:rPr>
          <w:lang w:val="ar_AE" w:bidi="ar_AE"/>
        </w:rPr>
        <w:t xml:space="preserve"> </w:t>
      </w:r>
      <w:r>
        <w:rPr>
          <w:lang w:val="ar_AE" w:bidi="ar_AE"/>
        </w:rPr>
        <w:t>صَرْتَانَ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bidi/>
      </w:pPr>
      <w:r>
        <w:rPr>
          <w:lang w:val="ar_AE" w:bidi="ar_AE"/>
        </w:rPr>
      </w:r>
      <w:r>
        <w:rPr>
          <w:lang w:val="ar_AE" w:bidi="ar_AE"/>
        </w:rPr>
        <w:t>طريقة بديلة لكتابة الاسم صَرَتانَ في</w:t>
      </w:r>
      <w:hyperlink r:id="rId344">
        <w:r>
          <w:rPr>
            <w:lang w:val="ar_AE" w:bidi="ar_AE"/>
          </w:rPr>
          <w:rPr>
            <w:color w:val="0000EE"/>
            <w:u w:val="single"/>
          </w:rPr>
          <w:t xml:space="preserve"> 2أخبار الأيام 4: 17</w:t>
        </w:r>
      </w:hyperlink>
      <w:r>
        <w:rPr>
          <w:lang w:val="ar_AE" w:bidi="ar_AE"/>
        </w:rPr>
        <w:t xml:space="preserve">. انظر </w:t>
      </w:r>
      <w:r>
        <w:rPr>
          <w:lang w:val="ar_AE" w:bidi="ar_AE"/>
        </w:rPr>
        <w:t>صَرَتَانَ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 صَريرةُ</w:t>
      </w:r>
      <w:r>
        <w:rPr>
          <w:lang w:val="ar_AE" w:bidi="ar_AE"/>
        </w:rPr>
      </w:r>
    </w:p>
    <w:p>
      <w:pPr>
        <w:pStyle w:val="Heading2"/>
        <w:bidi/>
      </w:pPr>
      <w:r>
        <w:rPr>
          <w:b/>
          <w:lang w:val="ar_AE" w:bidi="ar_AE"/>
        </w:rPr>
        <w:t xml:space="preserve">صَرَدَةُ، </w:t>
      </w:r>
      <w:r>
        <w:rPr>
          <w:lang w:val="ar_AE" w:bidi="ar_AE"/>
        </w:rPr>
        <w:t>صَريرةُ</w:t>
      </w:r>
    </w:p>
    <w:p>
      <w:pPr>
        <w:bidi/>
      </w:pPr>
      <w:r>
        <w:rPr>
          <w:lang w:val="ar_AE" w:bidi="ar_AE"/>
        </w:rPr>
      </w:r>
      <w:r>
        <w:rPr>
          <w:lang w:val="ar_AE" w:bidi="ar_AE"/>
        </w:rPr>
        <w:t>مدينة ذُكِرت بالارتباط بهزيمة جدعون للمديانيين (</w:t>
      </w:r>
      <w:hyperlink r:id="rId347">
        <w:r>
          <w:rPr>
            <w:lang w:val="ar_AE" w:bidi="ar_AE"/>
          </w:rPr>
          <w:rPr>
            <w:color w:val="0000EE"/>
            <w:u w:val="single"/>
          </w:rPr>
          <w:t>قضاة 7: 22</w:t>
        </w:r>
      </w:hyperlink>
      <w:r>
        <w:rPr>
          <w:lang w:val="ar_AE" w:bidi="ar_AE"/>
        </w:rPr>
        <w:t>)؛ ربما يمكن أن تكون هي صَرْتَانُ أيضًا.</w:t>
      </w:r>
      <w:r>
        <w:rPr>
          <w:lang w:val="ar_AE" w:bidi="ar_AE"/>
        </w:rPr>
      </w:r>
      <w:r>
        <w:rPr>
          <w:lang w:val="ar_AE" w:bidi="ar_AE"/>
        </w:rPr>
      </w:r>
    </w:p>
    <w:p>
      <w:pPr>
        <w:bidi/>
      </w:pPr>
      <w:r>
        <w:rPr>
          <w:lang w:val="ar_AE" w:bidi="ar_AE"/>
        </w:rPr>
      </w:r>
    </w:p>
    <w:p>
      <w:pPr>
        <w:pStyle w:val="Heading2"/>
        <w:bidi/>
      </w:pPr>
      <w:r>
        <w:rPr>
          <w:lang w:val="ar_AE" w:bidi="ar_AE"/>
        </w:rPr>
        <w:t>صرصور</w:t>
      </w:r>
      <w:r>
        <w:rPr>
          <w:lang w:val="ar_AE" w:bidi="ar_AE"/>
        </w:rPr>
      </w:r>
    </w:p>
    <w:p>
      <w:pPr>
        <w:bidi/>
      </w:pPr>
      <w:r>
        <w:rPr>
          <w:lang w:val="ar_AE" w:bidi="ar_AE"/>
        </w:rPr>
      </w:r>
      <w:r>
        <w:rPr>
          <w:lang w:val="ar_AE" w:bidi="ar_AE"/>
        </w:rPr>
        <w:t>حشرة مجنحة بأربعة أرجل، تعتبر صالحة للأكل من قبل الإسرائيليين (</w:t>
      </w:r>
      <w:hyperlink r:id="rId348">
        <w:r>
          <w:rPr>
            <w:lang w:val="ar_AE" w:bidi="ar_AE"/>
          </w:rPr>
          <w:rPr>
            <w:color w:val="0000EE"/>
            <w:u w:val="single"/>
          </w:rPr>
          <w:t>لاويين 11:22</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صَرعَة، ٱلصَّرْعِيّ</w:t>
      </w:r>
      <w:r>
        <w:rPr>
          <w:lang w:val="ar_AE" w:bidi="ar_AE"/>
        </w:rPr>
      </w:r>
    </w:p>
    <w:p>
      <w:pPr>
        <w:bidi/>
      </w:pPr>
      <w:r>
        <w:rPr>
          <w:lang w:val="ar_AE" w:bidi="ar_AE"/>
        </w:rPr>
      </w:r>
      <w:r>
        <w:rPr>
          <w:lang w:val="ar_AE" w:bidi="ar_AE"/>
        </w:rPr>
        <w:t>مدينة في ٱلسَّهْلِ (سفح شفيلة) وسكانها تُنسب إلى كل من سِبط دَان وسِبط يَهوذَا (</w:t>
      </w:r>
      <w:hyperlink r:id="rId349">
        <w:r>
          <w:rPr>
            <w:lang w:val="ar_AE" w:bidi="ar_AE"/>
          </w:rPr>
          <w:rPr>
            <w:color w:val="0000EE"/>
            <w:u w:val="single"/>
          </w:rPr>
          <w:t>يشوع 15:33؛</w:t>
        </w:r>
      </w:hyperlink>
      <w:r>
        <w:rPr>
          <w:lang w:val="ar_AE" w:bidi="ar_AE"/>
        </w:rPr>
        <w:t xml:space="preserve"> </w:t>
      </w:r>
      <w:hyperlink r:id="rId350">
        <w:r>
          <w:rPr>
            <w:lang w:val="ar_AE" w:bidi="ar_AE"/>
          </w:rPr>
          <w:rPr>
            <w:color w:val="0000EE"/>
            <w:u w:val="single"/>
          </w:rPr>
          <w:t>19:41</w:t>
        </w:r>
      </w:hyperlink>
      <w:r>
        <w:rPr>
          <w:lang w:val="ar_AE" w:bidi="ar_AE"/>
        </w:rPr>
        <w:t>). كانت جزءًا من تخصيص يَهوذَا الأصلي ولكن استقر فيها بنو دان حتى أسسوا إقليمهم الخاص بالقرب من لَايِش (</w:t>
      </w:r>
      <w:hyperlink r:id="rId351">
        <w:r>
          <w:rPr>
            <w:lang w:val="ar_AE" w:bidi="ar_AE"/>
          </w:rPr>
          <w:rPr>
            <w:color w:val="0000EE"/>
            <w:u w:val="single"/>
          </w:rPr>
          <w:t>قضاة 18:1–11</w:t>
        </w:r>
      </w:hyperlink>
      <w:r>
        <w:rPr>
          <w:lang w:val="ar_AE" w:bidi="ar_AE"/>
        </w:rPr>
        <w:t>). يبدو أن صرْعَة وأَشْتَأول القريبة قد استوطنهما في الأصل سكان قرية يعاريم (</w:t>
      </w:r>
      <w:hyperlink r:id="rId352">
        <w:r>
          <w:rPr>
            <w:lang w:val="ar_AE" w:bidi="ar_AE"/>
          </w:rPr>
          <w:rPr>
            <w:color w:val="0000EE"/>
            <w:u w:val="single"/>
          </w:rPr>
          <w:t>1 أخبار 2:53؛</w:t>
        </w:r>
      </w:hyperlink>
      <w:r>
        <w:rPr>
          <w:lang w:val="ar_AE" w:bidi="ar_AE"/>
        </w:rPr>
        <w:t xml:space="preserve"> </w:t>
      </w:r>
      <w:hyperlink r:id="rId353">
        <w:r>
          <w:rPr>
            <w:lang w:val="ar_AE" w:bidi="ar_AE"/>
          </w:rPr>
          <w:rPr>
            <w:color w:val="0000EE"/>
            <w:u w:val="single"/>
          </w:rPr>
          <w:t>4:2</w:t>
        </w:r>
      </w:hyperlink>
      <w:r>
        <w:rPr>
          <w:lang w:val="ar_AE" w:bidi="ar_AE"/>
        </w:rPr>
        <w:t>). كانت المدينة موطن مَنوح أبي شَمْشون (</w:t>
      </w:r>
      <w:hyperlink r:id="rId354">
        <w:r>
          <w:rPr>
            <w:lang w:val="ar_AE" w:bidi="ar_AE"/>
          </w:rPr>
          <w:rPr>
            <w:color w:val="0000EE"/>
            <w:u w:val="single"/>
          </w:rPr>
          <w:t>قضاة 13:2</w:t>
        </w:r>
      </w:hyperlink>
      <w:r>
        <w:rPr>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صِرْفَة</w:t>
      </w:r>
      <w:r>
        <w:rPr>
          <w:lang w:val="ar_AE" w:bidi="ar_AE"/>
        </w:rPr>
      </w:r>
    </w:p>
    <w:p>
      <w:pPr>
        <w:bidi/>
      </w:pPr>
      <w:r>
        <w:rPr>
          <w:lang w:val="ar_AE" w:bidi="ar_AE"/>
        </w:rPr>
      </w:r>
      <w:r>
        <w:rPr>
          <w:lang w:val="ar_AE" w:bidi="ar_AE"/>
        </w:rPr>
        <w:t>هي القرية التي عاشت فيها المرأة التي قدمت الطعام والمأوى لإيليا (</w:t>
      </w:r>
      <w:hyperlink r:id="rId355">
        <w:r>
          <w:rPr>
            <w:lang w:val="ar_AE" w:bidi="ar_AE"/>
          </w:rPr>
          <w:rPr>
            <w:color w:val="0000EE"/>
            <w:u w:val="single"/>
          </w:rPr>
          <w:t>1 ملوك 17:9–10</w:t>
        </w:r>
      </w:hyperlink>
      <w:r>
        <w:rPr>
          <w:lang w:val="ar_AE" w:bidi="ar_AE"/>
        </w:rPr>
        <w:t xml:space="preserve">; </w:t>
      </w:r>
      <w:hyperlink r:id="rId44">
        <w:r>
          <w:rPr>
            <w:lang w:val="ar_AE" w:bidi="ar_AE"/>
          </w:rPr>
          <w:rPr>
            <w:color w:val="0000EE"/>
            <w:u w:val="single"/>
          </w:rPr>
          <w:t>لوقا 4:26</w:t>
        </w:r>
      </w:hyperlink>
      <w:r>
        <w:rPr>
          <w:lang w:val="ar_AE" w:bidi="ar_AE"/>
        </w:rPr>
        <w:t>). ولقد تنبأ عوبديا لاحقًا بأن منفيي إسرائيل في حلح سوف "يمتلكون فينيقيا حتى صرفة" (</w:t>
      </w:r>
      <w:hyperlink r:id="rId356">
        <w:r>
          <w:rPr>
            <w:lang w:val="ar_AE" w:bidi="ar_AE"/>
          </w:rPr>
          <w:rPr>
            <w:color w:val="0000EE"/>
            <w:u w:val="single"/>
          </w:rPr>
          <w:t>عوبديا 1:20</w:t>
        </w:r>
      </w:hyperlink>
      <w:r>
        <w:rPr>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lang w:val="ar_AE" w:bidi="ar_AE"/>
        </w:rPr>
      </w:r>
      <w:r>
        <w:rPr>
          <w:lang w:val="ar_AE" w:bidi="ar_AE"/>
        </w:rPr>
      </w:r>
    </w:p>
    <w:p>
      <w:pPr>
        <w:bidi/>
      </w:pPr>
      <w:r>
        <w:rPr>
          <w:lang w:val="ar_AE" w:bidi="ar_AE"/>
        </w:rPr>
      </w:r>
    </w:p>
    <w:p>
      <w:pPr>
        <w:pStyle w:val="Heading2"/>
        <w:bidi/>
      </w:pPr>
      <w:r>
        <w:rPr>
          <w:lang w:val="ar_AE" w:bidi="ar_AE"/>
        </w:rPr>
        <w:t>صَرُورُ</w:t>
      </w:r>
      <w:r>
        <w:rPr>
          <w:lang w:val="ar_AE" w:bidi="ar_AE"/>
        </w:rPr>
      </w:r>
    </w:p>
    <w:p>
      <w:pPr>
        <w:pStyle w:val="Heading2"/>
        <w:bidi/>
      </w:pPr>
      <w:r>
        <w:rPr>
          <w:b/>
          <w:lang w:val="ar_AE" w:bidi="ar_AE"/>
        </w:rPr>
        <w:t>صَرُورُ</w:t>
      </w:r>
    </w:p>
    <w:p>
      <w:pPr>
        <w:bidi/>
      </w:pPr>
      <w:r>
        <w:rPr>
          <w:lang w:val="ar_AE" w:bidi="ar_AE"/>
        </w:rPr>
      </w:r>
      <w:r>
        <w:rPr>
          <w:lang w:val="ar_AE" w:bidi="ar_AE"/>
        </w:rPr>
        <w:t>بنيامينيٌّ، ابن بَكُورَةَ، وأبو أَبِيئِيلَ، ومن أسلاف شاول الملك (</w:t>
      </w:r>
      <w:hyperlink r:id="rId357">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صَرُوعَةُ</w:t>
      </w:r>
      <w:r>
        <w:rPr>
          <w:lang w:val="ar_AE" w:bidi="ar_AE"/>
        </w:rPr>
      </w:r>
    </w:p>
    <w:p>
      <w:pPr>
        <w:pStyle w:val="Heading2"/>
        <w:bidi/>
      </w:pPr>
      <w:r>
        <w:rPr>
          <w:b/>
          <w:lang w:val="ar_AE" w:bidi="ar_AE"/>
        </w:rPr>
        <w:t>صَرُوعَةُ</w:t>
      </w:r>
    </w:p>
    <w:p>
      <w:pPr>
        <w:bidi/>
      </w:pPr>
      <w:r>
        <w:rPr>
          <w:lang w:val="ar_AE" w:bidi="ar_AE"/>
        </w:rPr>
      </w:r>
      <w:r>
        <w:rPr>
          <w:lang w:val="ar_AE" w:bidi="ar_AE"/>
        </w:rPr>
        <w:t>أم يربعام الأول، ملك إسرائيل (1</w:t>
      </w:r>
      <w:hyperlink r:id="rId346">
        <w:r>
          <w:rPr>
            <w:lang w:val="ar_AE" w:bidi="ar_AE"/>
          </w:rPr>
          <w:rPr>
            <w:color w:val="0000EE"/>
            <w:u w:val="single"/>
          </w:rPr>
          <w:t>ملوك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صروِيَّةَ</w:t>
      </w:r>
      <w:r>
        <w:rPr>
          <w:lang w:val="ar_AE" w:bidi="ar_AE"/>
        </w:rPr>
      </w:r>
    </w:p>
    <w:p>
      <w:pPr>
        <w:pStyle w:val="Heading2"/>
        <w:bidi/>
      </w:pPr>
      <w:r>
        <w:rPr>
          <w:lang w:val="ar_AE" w:bidi="ar_AE"/>
        </w:rPr>
        <w:t>صَرُويَةَ</w:t>
      </w:r>
    </w:p>
    <w:p>
      <w:pPr>
        <w:bidi/>
      </w:pPr>
      <w:r>
        <w:rPr>
          <w:lang w:val="ar_AE" w:bidi="ar_AE"/>
        </w:rPr>
      </w:r>
      <w:r>
        <w:rPr>
          <w:lang w:val="ar_AE" w:bidi="ar_AE"/>
        </w:rPr>
        <w:t>ابنة نَاحَاشَ وأخت أَبِيجَايِلَ (</w:t>
      </w:r>
      <w:hyperlink r:id="rId358">
        <w:r>
          <w:rPr>
            <w:lang w:val="ar_AE" w:bidi="ar_AE"/>
          </w:rPr>
          <w:rPr>
            <w:color w:val="0000EE"/>
            <w:u w:val="single"/>
          </w:rPr>
          <w:t>2 صم 17:25</w:t>
        </w:r>
      </w:hyperlink>
      <w:r>
        <w:rPr>
          <w:lang w:val="ar_AE" w:bidi="ar_AE"/>
        </w:rPr>
        <w:t>). صروِيَّةَ أنجبت ثلاثة أبناء: يوآب، أَبِيشَايَ، وعَسَائِيل، وجميعهم كانوا أصدقاء دَاودَ خلال فترة حكمه (</w:t>
      </w:r>
      <w:hyperlink r:id="rId359">
        <w:r>
          <w:rPr>
            <w:lang w:val="ar_AE" w:bidi="ar_AE"/>
          </w:rPr>
          <w:rPr>
            <w:color w:val="0000EE"/>
            <w:u w:val="single"/>
          </w:rPr>
          <w:t>2 صم 2:18</w:t>
        </w:r>
      </w:hyperlink>
      <w:r>
        <w:rPr>
          <w:lang w:val="ar_AE" w:bidi="ar_AE"/>
        </w:rPr>
        <w:t xml:space="preserve">; </w:t>
      </w:r>
      <w:hyperlink r:id="rId360">
        <w:r>
          <w:rPr>
            <w:lang w:val="ar_AE" w:bidi="ar_AE"/>
          </w:rPr>
          <w:rPr>
            <w:color w:val="0000EE"/>
            <w:u w:val="single"/>
          </w:rPr>
          <w:t>3:39</w:t>
        </w:r>
      </w:hyperlink>
      <w:r>
        <w:rPr>
          <w:lang w:val="ar_AE" w:bidi="ar_AE"/>
        </w:rPr>
        <w:t xml:space="preserve">; </w:t>
      </w:r>
      <w:hyperlink r:id="rId361">
        <w:r>
          <w:rPr>
            <w:lang w:val="ar_AE" w:bidi="ar_AE"/>
          </w:rPr>
          <w:rPr>
            <w:color w:val="0000EE"/>
            <w:u w:val="single"/>
          </w:rPr>
          <w:t>8:16</w:t>
        </w:r>
      </w:hyperlink>
      <w:r>
        <w:rPr>
          <w:lang w:val="ar_AE" w:bidi="ar_AE"/>
        </w:rPr>
        <w:t xml:space="preserve">; </w:t>
      </w:r>
      <w:hyperlink r:id="rId362">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صَرِي</w:t>
      </w:r>
      <w:r>
        <w:rPr>
          <w:lang w:val="ar_AE" w:bidi="ar_AE"/>
        </w:rPr>
      </w:r>
    </w:p>
    <w:p>
      <w:pPr>
        <w:pStyle w:val="Heading2"/>
        <w:bidi/>
      </w:pPr>
      <w:r>
        <w:rPr>
          <w:lang w:val="ar_AE" w:bidi="ar_AE"/>
        </w:rPr>
        <w:t>صَرِي</w:t>
      </w:r>
    </w:p>
    <w:p>
      <w:pPr>
        <w:bidi/>
      </w:pPr>
      <w:r>
        <w:rPr>
          <w:lang w:val="ar_AE" w:bidi="ar_AE"/>
        </w:rPr>
      </w:r>
      <w:r>
        <w:rPr>
          <w:lang w:val="ar_AE" w:bidi="ar_AE"/>
        </w:rPr>
        <w:t>أحد أبناء يَدوثونَ الذي تنبأ بالعود في شكر للرب (</w:t>
      </w:r>
      <w:hyperlink r:id="rId363">
        <w:r>
          <w:rPr>
            <w:lang w:val="ar_AE" w:bidi="ar_AE"/>
          </w:rPr>
          <w:rPr>
            <w:color w:val="0000EE"/>
            <w:u w:val="single"/>
          </w:rPr>
          <w:t>1 أخبار 25:3</w:t>
        </w:r>
      </w:hyperlink>
      <w:r>
        <w:rPr>
          <w:lang w:val="ar_AE" w:bidi="ar_AE"/>
        </w:rPr>
        <w:t xml:space="preserve">). قد يكون نفس الشخص المُسمى يصري (العدد </w:t>
      </w:r>
      <w:hyperlink r:id="rId364">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صَعَنَايِمُ</w:t>
      </w:r>
      <w:r>
        <w:rPr>
          <w:lang w:val="ar_AE" w:bidi="ar_AE"/>
        </w:rPr>
      </w:r>
    </w:p>
    <w:p>
      <w:pPr>
        <w:pStyle w:val="Heading2"/>
        <w:bidi/>
      </w:pPr>
      <w:r>
        <w:rPr>
          <w:b/>
          <w:lang w:val="ar_AE" w:bidi="ar_AE"/>
        </w:rPr>
        <w:t>صَعَنَايِمُ</w:t>
      </w:r>
      <w:r>
        <w:rPr>
          <w:lang w:val="ar_AE" w:bidi="ar_AE"/>
        </w:rPr>
        <w:t>*</w:t>
      </w:r>
    </w:p>
    <w:p>
      <w:pPr>
        <w:bidi/>
      </w:pPr>
      <w:r>
        <w:rPr>
          <w:lang w:val="ar_AE" w:bidi="ar_AE"/>
        </w:rPr>
      </w:r>
      <w:r>
        <w:rPr>
          <w:lang w:val="ar_AE" w:bidi="ar_AE"/>
        </w:rPr>
        <w:t xml:space="preserve">طريقة أخرى لكتابة الاسم "صَعَنَنِّيمَ" في </w:t>
      </w:r>
      <w:hyperlink r:id="rId365">
        <w:r>
          <w:rPr>
            <w:lang w:val="ar_AE" w:bidi="ar_AE"/>
          </w:rPr>
          <w:rPr>
            <w:color w:val="0000EE"/>
            <w:u w:val="single"/>
          </w:rPr>
          <w:t>قضاة 4: 11</w:t>
        </w:r>
      </w:hyperlink>
      <w:r>
        <w:rPr>
          <w:lang w:val="ar_AE" w:bidi="ar_AE"/>
        </w:rPr>
        <w:t xml:space="preserve">. انظر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صَعَنَنِّيم</w:t>
      </w:r>
      <w:r>
        <w:rPr>
          <w:lang w:val="ar_AE" w:bidi="ar_AE"/>
        </w:rPr>
      </w:r>
    </w:p>
    <w:p>
      <w:pPr>
        <w:pStyle w:val="Heading2"/>
        <w:bidi/>
      </w:pPr>
      <w:r>
        <w:rPr>
          <w:lang w:val="ar_AE" w:bidi="ar_AE"/>
        </w:rPr>
        <w:t>صَعَنَنِّيم</w:t>
      </w:r>
    </w:p>
    <w:p>
      <w:pPr>
        <w:bidi/>
      </w:pPr>
      <w:r>
        <w:rPr>
          <w:lang w:val="ar_AE" w:bidi="ar_AE"/>
        </w:rPr>
      </w:r>
      <w:r>
        <w:rPr>
          <w:lang w:val="ar_AE" w:bidi="ar_AE"/>
        </w:rPr>
        <w:t>قطة على حدود سبط نفتالي، مذكورة بين حَالَف و</w:t>
      </w:r>
      <w:r>
        <w:rPr>
          <w:lang w:val="ar_AE" w:bidi="ar_AE"/>
        </w:rPr>
        <w:t>أَدَامِي ٱلنَّاقِبِ</w:t>
      </w:r>
      <w:r>
        <w:rPr>
          <w:lang w:val="ar_AE" w:bidi="ar_AE"/>
        </w:rPr>
        <w:t xml:space="preserve"> (</w:t>
      </w:r>
      <w:hyperlink r:id="rId366">
        <w:r>
          <w:rPr>
            <w:lang w:val="ar_AE" w:bidi="ar_AE"/>
          </w:rPr>
          <w:rPr>
            <w:color w:val="0000EE"/>
            <w:u w:val="single"/>
          </w:rPr>
          <w:t>يشوع 19:33</w:t>
        </w:r>
      </w:hyperlink>
      <w:r>
        <w:rPr>
          <w:lang w:val="ar_AE" w:bidi="ar_AE"/>
        </w:rPr>
        <w:t xml:space="preserve">). يضعها سِفر </w:t>
      </w:r>
      <w:hyperlink r:id="rId365">
        <w:r>
          <w:rPr>
            <w:lang w:val="ar_AE" w:bidi="ar_AE"/>
          </w:rPr>
          <w:rPr>
            <w:color w:val="0000EE"/>
            <w:u w:val="single"/>
          </w:rPr>
          <w:t>القضاة 4:11</w:t>
        </w:r>
      </w:hyperlink>
      <w:r>
        <w:rPr>
          <w:lang w:val="ar_AE" w:bidi="ar_AE"/>
        </w:rPr>
        <w:t xml:space="preserve"> بالقرب من قَادَش، وهناك لجأ القائد الكنعاني سيسرا إلى خيمة حابر القيني، فقتلته امرأة تُدعى يَاعِيل (الآيات </w:t>
      </w:r>
      <w:hyperlink r:id="rId367">
        <w:r>
          <w:rPr>
            <w:lang w:val="ar_AE" w:bidi="ar_AE"/>
          </w:rPr>
          <w:rPr>
            <w:color w:val="0000EE"/>
            <w:u w:val="single"/>
          </w:rPr>
          <w:t>11–21</w:t>
        </w:r>
      </w:hyperlink>
      <w:r>
        <w:rPr>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lang w:val="ar_AE" w:bidi="ar_AE"/>
        </w:rPr>
      </w:r>
      <w:r>
        <w:rPr>
          <w:lang w:val="ar_AE" w:bidi="ar_AE"/>
        </w:rPr>
      </w:r>
    </w:p>
    <w:p>
      <w:pPr>
        <w:bidi/>
      </w:pPr>
      <w:r>
        <w:rPr>
          <w:lang w:val="ar_AE" w:bidi="ar_AE"/>
        </w:rPr>
      </w:r>
    </w:p>
    <w:p>
      <w:pPr>
        <w:pStyle w:val="Heading2"/>
        <w:bidi/>
      </w:pPr>
      <w:r>
        <w:rPr>
          <w:lang w:val="ar_AE" w:bidi="ar_AE"/>
        </w:rPr>
        <w:t>صعود إشعياء</w:t>
      </w:r>
      <w:r>
        <w:rPr>
          <w:lang w:val="ar_AE" w:bidi="ar_AE"/>
        </w:rPr>
      </w:r>
    </w:p>
    <w:p>
      <w:pPr>
        <w:bidi/>
      </w:pPr>
      <w:r>
        <w:rPr>
          <w:lang w:val="ar_AE" w:bidi="ar_AE"/>
        </w:rPr>
      </w:r>
      <w:r>
        <w:rPr>
          <w:lang w:val="ar_AE" w:bidi="ar_AE"/>
        </w:rPr>
        <w:t>يُعَدّ صعود إشعياء عملًا رؤيويًا قديمًا كان معروفًا لدى المسيحيين الأوائل. وقد كُتب باسمٍ مستعار، إذ نُسب زيفًا إلى النبي إشعياء. ويُعرَف أيضًا بأسماء أخرى، مثل استشهاد إشعياء، ووصيّة حزقيا، ورؤيا إشعياء. وقد أُعيد اكتشاف هذا العمل سنة 1819 من خلال نشر نسخة حبشية لجزءٍ من النص. أمّا النسخة الحبشية الكاملة فهي النسخة الكاملة الوحيدة الموجودة حاليًا. وأمّا النصّ اللاتيني الجزئي الذي نُشر سنة 1832، فقد كان في الحقيقة قد نُشر قبل ذلك بأكثر من ثلاثمئة سنة. كما توجد أيضًا نسخ سلافية وقبطية. وتعود هذه النسخ كلّها إلى أصلين يونانيين يرجع تاريخهما تقريبًا إلى الفترة الممتدّة من القرن الثالث إلى القرن السادس الميلادي.</w:t>
      </w:r>
    </w:p>
    <w:p>
      <w:pPr>
        <w:bidi/>
      </w:pPr>
      <w:r>
        <w:rPr>
          <w:lang w:val="ar_AE" w:bidi="ar_AE"/>
        </w:rPr>
      </w:r>
      <w:r>
        <w:rPr>
          <w:lang w:val="ar_AE" w:bidi="ar_AE"/>
        </w:rPr>
        <w:t>لا يزال الباحثون غير متيقنين مما إذا كان العمل الأصلي قد كُتب ككتاب واحد، أم أنه عبارة عن عدة كتابات منفصلة جُمعت لاحقاً. كما يكتنف الغموض هوية المؤلف الأول؛ وما إذا كان يهودياً أم مسيحياً. ومن المحتمل أن تكون الصيغة النهائية للنص قد تبلورت في أواخر القرن الثاني الميلادي. ومن الجدير بالذكر أن كُتّاب الكنيسة الأوائل، مثل أمبروسيوس، وجيروم، وأوريجانوس، وترتليان، وربما يوستينوس الشهيد، كانوا على دراية بهذا السفر.</w:t>
      </w:r>
    </w:p>
    <w:p>
      <w:pPr>
        <w:bidi/>
      </w:pPr>
      <w:r>
        <w:rPr>
          <w:lang w:val="ar_AE" w:bidi="ar_AE"/>
        </w:rPr>
      </w:r>
      <w:r>
        <w:rPr>
          <w:lang w:val="ar_AE" w:bidi="ar_AE"/>
        </w:rPr>
        <w:t>ويتألّف الكتاب من ثلاثة أجزاء رئيسية:</w:t>
      </w:r>
    </w:p>
    <w:p>
      <w:pPr>
        <w:pStyle w:val="ListNumber"/>
        <w:numPr>
          <w:ilvl w:val="0"/>
          <w:numId w:val="14"/>
        </w:numPr>
        <w:bidi/>
        <w:spacing w:line="240" w:lineRule="auto"/>
        <w:ind w:left="720"/>
      </w:pPr>
      <w:r>
        <w:rPr>
          <w:lang w:val="ar_AE" w:bidi="ar_AE"/>
        </w:rPr>
      </w:r>
      <w:r>
        <w:rPr>
          <w:lang w:val="ar_AE" w:bidi="ar_AE"/>
        </w:rPr>
        <w:t xml:space="preserve">استشهاد إشعياء: يشتمل هذا القسم على أقوالٍ نبويّة، منها تنبّؤ النبيّ إشعياء نفسه بإعدامه على يد الملك منسّى ملك يهوذا. ويُصوِّر النصّ هذا الملك على أنّه قد انحرف انحرافًا شديدًا عن الإيمان؛ إذ صوّرته كشخص استحوذ عليه الشيطان وانقاد "لبليعال"، فَقاد شعبه إلى خطايا جمة. وتُشبَّه المدينة بسدوم، ويُوصَف قادتها بأنّهم عمورة، في إشارةٍ رمزيّة إلى الشرّ والفساد. وقد كُتب هذا القسم بأسلوبٍ يُشبه المدراش اليهودي، أي العظة التعبّدية التي تقوم على شرح النصّ الكتابي وتطبيقه. ويركّز على إيمان إشعياء الراسخ ورفضه أن ينكر الله مهما اشتدّ الاضطهاد. وينتهي هذا الجزء باستشهاده، إذ يُقتَل بأن يُنشر إلى نصفين، وهي رواية عرفها كثير من آباء الكنيسة (انظر </w:t>
      </w:r>
      <w:hyperlink r:id="rId368">
        <w:r>
          <w:rPr>
            <w:lang w:val="ar_AE" w:bidi="ar_AE"/>
          </w:rPr>
          <w:rPr>
            <w:color w:val="0000EE"/>
            <w:u w:val="single"/>
          </w:rPr>
          <w:t>عبرانيين 11:37</w:t>
        </w:r>
      </w:hyperlink>
      <w:r>
        <w:rPr>
          <w:lang w:val="ar_AE" w:bidi="ar_AE"/>
        </w:rPr>
        <w:t>).</w:t>
      </w:r>
    </w:p>
    <w:p>
      <w:pPr>
        <w:pStyle w:val="ListNumber"/>
        <w:bidi/>
        <w:spacing w:line="240" w:lineRule="auto"/>
        <w:ind w:left="720"/>
      </w:pPr>
      <w:r>
        <w:rPr>
          <w:lang w:val="ar_AE" w:bidi="ar_AE"/>
        </w:rPr>
      </w:r>
      <w:r>
        <w:rPr>
          <w:lang w:val="ar_AE" w:bidi="ar_AE"/>
        </w:rPr>
        <w:t>وصيّة حزقيّا: في هذا الجزء، يروي إشعياء للملك حزقيا رؤيا حول مجيء "المحبوب" (وهو لقب يُطلق على المسيّا، المختار من الله). وتتضمن الرؤيا تفاصيل عن ميلاد المسيا، وحياته، وموته، وقيامته، وصعوده. وبعد ذلك، يتناول النص تاريخ الكنيسة الأولى وحالة الارتداد عن الإيمان التي تسبق المجيء الثاني للرب. كما يُكشف في الرؤيا عن "ضد المسيح" بوصفه "بليعال" أو الشيطان، الذي يتخذ هيئة بشرية ويقوم بقتل أمه. ويرى الكثير من الباحثين أن هذا الوصف يُشير إلى الإمبراطور الروماني نيرون الذي قتل أمه، أغريبينا.</w:t>
        <w:br/>
      </w:r>
      <w:r>
        <w:rPr>
          <w:lang w:val="ar_AE" w:bidi="ar_AE"/>
        </w:rPr>
        <w:t>يستمدّ هذا القسم كثيرًا من أفكاره من سفريّ دانيآل والرؤيا. كما يظهر فيه تأثّر واضح بالغنوصيّة، وهي حركة دينية جمعت بين الإيمان المسيحي والفلسفة اليونانية. وقد ادّعى الغنوصيون أنّ الخلاص يتحقّق من خلال معرفة روحيّة سرّيّة، لا من خلال الإيمان بالمسيح.</w:t>
        <w:br/>
      </w:r>
      <w:r>
        <w:rPr>
          <w:lang w:val="ar_AE" w:bidi="ar_AE"/>
        </w:rPr>
        <w:t>وتنتهي هذه الرؤية بانتصار المحبوب وقيامتيْن والدينونة الأخيرة، وهو ختامٌ يشبه ما يرد في سفر الرؤيا في العهد الجديد.</w:t>
      </w:r>
    </w:p>
    <w:p>
      <w:pPr>
        <w:pStyle w:val="ListNumber"/>
        <w:bidi/>
        <w:spacing w:line="240" w:lineRule="auto"/>
        <w:ind w:left="720"/>
      </w:pPr>
      <w:r>
        <w:rPr>
          <w:lang w:val="ar_AE" w:bidi="ar_AE"/>
        </w:rPr>
      </w:r>
      <w:r>
        <w:rPr>
          <w:lang w:val="ar_AE" w:bidi="ar_AE"/>
        </w:rPr>
        <w:t>رؤية إشعياء: يرتبط هذا الجزء بشكل وثيق بالرؤية السابقة، ولكنه يظهر تأثيرًا غنوصيًا أقوى. ففيه يصعد النبي إشعياء عبر السماوات السبع حتى يبلغ موضع حضور الثالوث (الآب والابن والروح القدس)، حيث يشاهد أسرار المسيح والعالم السماوي. وبسبب هذه الرؤية، يأمر الملك منسّى بقتله.</w:t>
        <w:br/>
      </w:r>
      <w:r>
        <w:rPr>
          <w:lang w:val="ar_AE" w:bidi="ar_AE"/>
        </w:rPr>
        <w:t>تتّفق بعض الأفكار الواردة في هذه الرواية مع تعاليم بعض المعلّمين الغنوصيّين، مثل كيرنثوس. فقد قالوا إنّ يسوع والمسيح كائنان مختلفان، وأنّ المسيح حلّ على يسوع عند المعموديّة، ثم فارقه قبل موته. يظهر هذا التعليم الخاطئ في أجزاء من النص.</w:t>
      </w:r>
    </w:p>
    <w:p>
      <w:pPr>
        <w:bidi/>
      </w:pPr>
      <w:r>
        <w:rPr>
          <w:lang w:val="ar_AE" w:bidi="ar_AE"/>
        </w:rPr>
      </w:r>
      <w:r>
        <w:rPr>
          <w:lang w:val="ar_AE" w:bidi="ar_AE"/>
        </w:rPr>
        <w:t>يُظهر سفر "صعود إشعياء" مدى تعدد الأفكار الدينية التي كانت تتنافس على فرض سلطتها ومصداقيتها خلال القرون الأولى للإيمان المسيحي.</w:t>
      </w:r>
    </w:p>
    <w:p>
      <w:pPr>
        <w:bidi/>
      </w:pPr>
      <w:r>
        <w:rPr>
          <w:lang w:val="ar_AE" w:bidi="ar_AE"/>
        </w:rPr>
      </w:r>
      <w:r>
        <w:rPr>
          <w:lang w:val="ar_AE" w:bidi="ar_AE"/>
        </w:rPr>
        <w:t xml:space="preserve">انظر أيضًا </w:t>
      </w:r>
      <w:r>
        <w:rPr>
          <w:lang w:val="ar_AE" w:bidi="ar_AE"/>
        </w:rPr>
        <w:t>الأبوكريفا</w:t>
      </w:r>
      <w:r>
        <w:rPr>
          <w:lang w:val="ar_AE" w:bidi="ar_AE"/>
        </w:rPr>
        <w:t xml:space="preserve">؛ </w:t>
      </w:r>
      <w:r>
        <w:rPr>
          <w:lang w:val="ar_AE" w:bidi="ar_AE"/>
        </w:rPr>
        <w:t>إشعياء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المسيح</w:t>
      </w:r>
      <w:r>
        <w:rPr>
          <w:lang w:val="ar_AE" w:bidi="ar_AE"/>
        </w:rPr>
      </w:r>
    </w:p>
    <w:p>
      <w:pPr>
        <w:bidi/>
      </w:pPr>
      <w:r>
        <w:rPr>
          <w:lang w:val="ar_AE" w:bidi="ar_AE"/>
        </w:rPr>
      </w:r>
      <w:r>
        <w:rPr>
          <w:lang w:val="ar_AE" w:bidi="ar_AE"/>
        </w:rPr>
        <w:t xml:space="preserve">انتقال جسد يسوع المقام من هذا العالم إلى السماء. من بين كتّاب العهد الجديد، وصف لوقا وحده صعود الرب يسوع. </w:t>
      </w:r>
      <w:hyperlink r:id="rId369">
        <w:r>
          <w:rPr>
            <w:lang w:val="ar_AE" w:bidi="ar_AE"/>
          </w:rPr>
          <w:rPr>
            <w:color w:val="0000EE"/>
            <w:u w:val="single"/>
          </w:rPr>
          <w:t>أعمال الرسل 1: 9–11</w:t>
        </w:r>
      </w:hyperlink>
      <w:r>
        <w:rPr>
          <w:lang w:val="ar_AE" w:bidi="ar_AE"/>
        </w:rPr>
        <w:t xml:space="preserve"> يصور مشهدًا حين "أُخذ" الرب يسوع واختفى في سحابة. </w:t>
      </w:r>
      <w:hyperlink r:id="rId370">
        <w:r>
          <w:rPr>
            <w:lang w:val="ar_AE" w:bidi="ar_AE"/>
          </w:rPr>
          <w:rPr>
            <w:color w:val="0000EE"/>
            <w:u w:val="single"/>
          </w:rPr>
          <w:t>لوقا 24: 50–51</w:t>
        </w:r>
      </w:hyperlink>
      <w:r>
        <w:rPr>
          <w:lang w:val="ar_AE" w:bidi="ar_AE"/>
        </w:rPr>
        <w:t xml:space="preserve"> و</w:t>
      </w:r>
      <w:hyperlink r:id="rId371">
        <w:r>
          <w:rPr>
            <w:lang w:val="ar_AE" w:bidi="ar_AE"/>
          </w:rPr>
          <w:rPr>
            <w:color w:val="0000EE"/>
            <w:u w:val="single"/>
          </w:rPr>
          <w:t>أعمال الرسل 1: 12</w:t>
        </w:r>
      </w:hyperlink>
      <w:r>
        <w:rPr>
          <w:lang w:val="ar_AE" w:bidi="ar_AE"/>
        </w:rPr>
        <w:t xml:space="preserve"> يحددان ذلك الحدث النهائي بالقرب من بيت عنيا، شرق اورشليم على جبل الزيتون.</w:t>
      </w:r>
    </w:p>
    <w:p>
      <w:pPr>
        <w:bidi/>
      </w:pPr>
      <w:r>
        <w:rPr>
          <w:lang w:val="ar_AE" w:bidi="ar_AE"/>
        </w:rPr>
      </w:r>
      <w:r>
        <w:rPr>
          <w:lang w:val="ar_AE" w:bidi="ar_AE"/>
        </w:rPr>
        <w:t>اختتم متى إنجيله قبل عيد العنصرة، لكن يوحنا أشار إلى الصعود في تعليقات الرب يسوع الخاصة: يسوع قد رحل، لكنه سيعود (</w:t>
      </w:r>
      <w:hyperlink r:id="rId372">
        <w:r>
          <w:rPr>
            <w:lang w:val="ar_AE" w:bidi="ar_AE"/>
          </w:rPr>
          <w:rPr>
            <w:color w:val="0000EE"/>
            <w:u w:val="single"/>
          </w:rPr>
          <w:t>يوحنا 21: 22</w:t>
        </w:r>
      </w:hyperlink>
      <w:r>
        <w:rPr>
          <w:lang w:val="ar_AE" w:bidi="ar_AE"/>
        </w:rPr>
        <w:t>)؛ لا يمكن لمسه، لأنه يجب أن يصعد (</w:t>
      </w:r>
      <w:hyperlink r:id="rId373">
        <w:r>
          <w:rPr>
            <w:lang w:val="ar_AE" w:bidi="ar_AE"/>
          </w:rPr>
          <w:rPr>
            <w:color w:val="0000EE"/>
            <w:u w:val="single"/>
          </w:rPr>
          <w:t>20: 17</w:t>
        </w:r>
      </w:hyperlink>
      <w:r>
        <w:rPr>
          <w:lang w:val="ar_AE" w:bidi="ar_AE"/>
        </w:rPr>
        <w:t>)؛ الكثيرون سيؤمنون من دون أن يروه (</w:t>
      </w:r>
      <w:hyperlink r:id="rId374">
        <w:r>
          <w:rPr>
            <w:lang w:val="ar_AE" w:bidi="ar_AE"/>
          </w:rPr>
          <w:rPr>
            <w:color w:val="0000EE"/>
            <w:u w:val="single"/>
          </w:rPr>
          <w:t>20: 29</w:t>
        </w:r>
      </w:hyperlink>
      <w:r>
        <w:rPr>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lang w:val="ar_AE" w:bidi="ar_AE"/>
        </w:rPr>
        <w:t>وَأَجْلَسَهُ عَنْ يَمِينِهِ فِي ٱلسَّمَاوِيَّاتِ</w:t>
      </w:r>
      <w:r>
        <w:rPr>
          <w:lang w:val="ar_AE" w:bidi="ar_AE"/>
        </w:rPr>
        <w:t>" (</w:t>
      </w:r>
      <w:hyperlink r:id="rId375">
        <w:r>
          <w:rPr>
            <w:lang w:val="ar_AE" w:bidi="ar_AE"/>
          </w:rPr>
          <w:rPr>
            <w:color w:val="0000EE"/>
            <w:u w:val="single"/>
          </w:rPr>
          <w:t>أفسس 1: 20</w:t>
        </w:r>
      </w:hyperlink>
      <w:r>
        <w:rPr>
          <w:lang w:val="ar_AE" w:bidi="ar_AE"/>
        </w:rPr>
        <w:t>) أو كما قال كاتب العبرانيين: "</w:t>
      </w:r>
      <w:r>
        <w:rPr>
          <w:lang w:val="ar_AE" w:bidi="ar_AE"/>
        </w:rPr>
        <w:t>جَلَسَ فِي يَمِينِ ٱلْعَظَمَةِ فِي ٱلْأَعَالِي</w:t>
      </w:r>
      <w:r>
        <w:rPr>
          <w:lang w:val="ar_AE" w:bidi="ar_AE"/>
        </w:rPr>
        <w:t>" (</w:t>
      </w:r>
      <w:hyperlink r:id="rId376">
        <w:r>
          <w:rPr>
            <w:lang w:val="ar_AE" w:bidi="ar_AE"/>
          </w:rPr>
          <w:rPr>
            <w:color w:val="0000EE"/>
            <w:u w:val="single"/>
          </w:rPr>
          <w:t>عبرانيين 1: 3</w:t>
        </w:r>
      </w:hyperlink>
      <w:r>
        <w:rPr>
          <w:lang w:val="ar_AE" w:bidi="ar_AE"/>
        </w:rPr>
        <w:t>).</w:t>
      </w:r>
    </w:p>
    <w:p>
      <w:pPr>
        <w:bidi/>
      </w:pPr>
      <w:r>
        <w:rPr>
          <w:lang w:val="ar_AE" w:bidi="ar_AE"/>
        </w:rPr>
      </w:r>
      <w:r>
        <w:rPr>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lang w:val="ar_AE" w:bidi="ar_AE"/>
        </w:rPr>
      </w:r>
      <w:r>
        <w:rPr>
          <w:lang w:val="ar_AE" w:bidi="ar_AE"/>
        </w:rPr>
        <w:t>بالنسبة للمسيح، فإن الصعود هو الدخول الضروري إلى "مجده" السماوي حيث يجلس على يمين الآب حتى تصبح أعداؤه موطئًا لقدميه (</w:t>
      </w:r>
      <w:hyperlink r:id="rId377">
        <w:r>
          <w:rPr>
            <w:lang w:val="ar_AE" w:bidi="ar_AE"/>
          </w:rPr>
          <w:rPr>
            <w:color w:val="0000EE"/>
            <w:u w:val="single"/>
          </w:rPr>
          <w:t>مزمور 110: 1</w:t>
        </w:r>
      </w:hyperlink>
      <w:r>
        <w:rPr>
          <w:lang w:val="ar_AE" w:bidi="ar_AE"/>
        </w:rPr>
        <w:t>—النص الأكثر اقتباسًا في العهد الجديد). الصعود هو دليل على تمجيده وتفوقه على أبطال العهد القديم مثل داود (</w:t>
      </w:r>
      <w:hyperlink r:id="rId378">
        <w:r>
          <w:rPr>
            <w:lang w:val="ar_AE" w:bidi="ar_AE"/>
          </w:rPr>
          <w:rPr>
            <w:color w:val="0000EE"/>
            <w:u w:val="single"/>
          </w:rPr>
          <w:t>أعمال الرسل 2: 33–36</w:t>
        </w:r>
      </w:hyperlink>
      <w:r>
        <w:rPr>
          <w:lang w:val="ar_AE" w:bidi="ar_AE"/>
        </w:rPr>
        <w:t>). بصعوده يرتفع فوق الجميع ويملأ الجميع (</w:t>
      </w:r>
      <w:hyperlink r:id="rId379">
        <w:r>
          <w:rPr>
            <w:lang w:val="ar_AE" w:bidi="ar_AE"/>
          </w:rPr>
          <w:rPr>
            <w:color w:val="0000EE"/>
            <w:u w:val="single"/>
          </w:rPr>
          <w:t>أفسس 4: 10</w:t>
        </w:r>
      </w:hyperlink>
      <w:r>
        <w:rPr>
          <w:lang w:val="ar_AE" w:bidi="ar_AE"/>
        </w:rPr>
        <w:t>)، متلقيًا "الاسم الذي فوق كل اسم" (</w:t>
      </w:r>
      <w:hyperlink r:id="rId380">
        <w:r>
          <w:rPr>
            <w:lang w:val="ar_AE" w:bidi="ar_AE"/>
          </w:rPr>
          <w:rPr>
            <w:color w:val="0000EE"/>
            <w:u w:val="single"/>
          </w:rPr>
          <w:t>فيلبي 2: 9–11</w:t>
        </w:r>
      </w:hyperlink>
      <w:r>
        <w:rPr>
          <w:lang w:val="ar_AE" w:bidi="ar_AE"/>
        </w:rPr>
        <w:t>). بالنسبة لكاتب رسالة العبرانيين، الصعود هو أيضًا دليل على تفوق المسيح على الملائكة؛ يجلس على العرش بينما يرسلون هم للخدمة (</w:t>
      </w:r>
      <w:hyperlink r:id="rId381">
        <w:r>
          <w:rPr>
            <w:lang w:val="ar_AE" w:bidi="ar_AE"/>
          </w:rPr>
          <w:rPr>
            <w:color w:val="0000EE"/>
            <w:u w:val="single"/>
          </w:rPr>
          <w:t>عبرانيين 1: 13–14</w:t>
        </w:r>
      </w:hyperlink>
      <w:r>
        <w:rPr>
          <w:lang w:val="ar_AE" w:bidi="ar_AE"/>
        </w:rPr>
        <w:t>). الملائكة، السلطات، والقوى كلها خاضعة للمسيح الصاعد (</w:t>
      </w:r>
      <w:hyperlink r:id="rId382">
        <w:r>
          <w:rPr>
            <w:lang w:val="ar_AE" w:bidi="ar_AE"/>
          </w:rPr>
          <w:rPr>
            <w:color w:val="0000EE"/>
            <w:u w:val="single"/>
          </w:rPr>
          <w:t>1 تيموثاوس 3: 16؛</w:t>
        </w:r>
      </w:hyperlink>
      <w:r>
        <w:rPr>
          <w:lang w:val="ar_AE" w:bidi="ar_AE"/>
        </w:rPr>
        <w:t xml:space="preserve"> </w:t>
      </w:r>
      <w:hyperlink r:id="rId383">
        <w:r>
          <w:rPr>
            <w:lang w:val="ar_AE" w:bidi="ar_AE"/>
          </w:rPr>
          <w:rPr>
            <w:color w:val="0000EE"/>
            <w:u w:val="single"/>
          </w:rPr>
          <w:t>1 بطرس 3: 22</w:t>
        </w:r>
      </w:hyperlink>
      <w:r>
        <w:rPr>
          <w:lang w:val="ar_AE" w:bidi="ar_AE"/>
        </w:rPr>
        <w:t>).</w:t>
      </w:r>
    </w:p>
    <w:p>
      <w:pPr>
        <w:bidi/>
      </w:pPr>
      <w:r>
        <w:rPr>
          <w:lang w:val="ar_AE" w:bidi="ar_AE"/>
        </w:rPr>
      </w:r>
      <w:r>
        <w:rPr>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hyperlink r:id="rId384">
        <w:r>
          <w:rPr>
            <w:lang w:val="ar_AE" w:bidi="ar_AE"/>
          </w:rPr>
          <w:rPr>
            <w:color w:val="0000EE"/>
            <w:u w:val="single"/>
          </w:rPr>
          <w:t>يوحنا 16: 7</w:t>
        </w:r>
      </w:hyperlink>
      <w:r>
        <w:rPr>
          <w:lang w:val="ar_AE" w:bidi="ar_AE"/>
        </w:rPr>
        <w:t>). من دون الصعود، ستكون الكنيسة لديها الرب يسوع محليًا في مكان واحد، وليس حاضرًا روحيًا "</w:t>
      </w:r>
      <w:r>
        <w:rPr>
          <w:lang w:val="ar_AE" w:bidi="ar_AE"/>
        </w:rPr>
        <w:t>حَيْثُمَا ٱجْتَمَعَ ٱثْنَانِ أَوْ ثَلَاثَةٌ بِٱسْمِي فَهُنَاكَ أَكُونُ فِي وَسْطِهِمْ</w:t>
      </w:r>
      <w:r>
        <w:rPr>
          <w:lang w:val="ar_AE" w:bidi="ar_AE"/>
        </w:rPr>
        <w:t>" (</w:t>
      </w:r>
      <w:hyperlink r:id="rId385">
        <w:r>
          <w:rPr>
            <w:lang w:val="ar_AE" w:bidi="ar_AE"/>
          </w:rPr>
          <w:rPr>
            <w:color w:val="0000EE"/>
            <w:u w:val="single"/>
          </w:rPr>
          <w:t>متى 18: 20؛</w:t>
        </w:r>
      </w:hyperlink>
      <w:r>
        <w:rPr>
          <w:lang w:val="ar_AE" w:bidi="ar_AE"/>
        </w:rPr>
        <w:t xml:space="preserve"> قارن </w:t>
      </w:r>
      <w:hyperlink r:id="rId386">
        <w:r>
          <w:rPr>
            <w:lang w:val="ar_AE" w:bidi="ar_AE"/>
          </w:rPr>
          <w:rPr>
            <w:color w:val="0000EE"/>
            <w:u w:val="single"/>
          </w:rPr>
          <w:t>28: 20</w:t>
        </w:r>
      </w:hyperlink>
      <w:r>
        <w:rPr>
          <w:lang w:val="ar_AE" w:bidi="ar_AE"/>
        </w:rPr>
        <w:t>).</w:t>
      </w:r>
    </w:p>
    <w:p>
      <w:pPr>
        <w:bidi/>
      </w:pPr>
      <w:r>
        <w:rPr>
          <w:lang w:val="ar_AE" w:bidi="ar_AE"/>
        </w:rPr>
      </w:r>
      <w:r>
        <w:rPr>
          <w:lang w:val="ar_AE" w:bidi="ar_AE"/>
        </w:rPr>
        <w:t>ثانيًا، بما أن الرب يسوع الإنسان الكامل قد صعد إلى السماء، يمكن للبشر أيضًا أن يصعدوا هناك. ذهب الرب يسوع "ليعد مكانًا" لأتباعه (</w:t>
      </w:r>
      <w:hyperlink r:id="rId387">
        <w:r>
          <w:rPr>
            <w:lang w:val="ar_AE" w:bidi="ar_AE"/>
          </w:rPr>
          <w:rPr>
            <w:color w:val="0000EE"/>
            <w:u w:val="single"/>
          </w:rPr>
          <w:t>يوحنا 14: 2</w:t>
        </w:r>
      </w:hyperlink>
      <w:r>
        <w:rPr>
          <w:lang w:val="ar_AE" w:bidi="ar_AE"/>
        </w:rPr>
        <w:t>). رجاء الذين هم "في المسيح" هو أنهم سيصعدون في النهاية ليكونوا معه (</w:t>
      </w:r>
      <w:hyperlink r:id="rId388">
        <w:r>
          <w:rPr>
            <w:lang w:val="ar_AE" w:bidi="ar_AE"/>
          </w:rPr>
          <w:rPr>
            <w:color w:val="0000EE"/>
            <w:u w:val="single"/>
          </w:rPr>
          <w:t>2 كورنثوس 5: 1–10</w:t>
        </w:r>
      </w:hyperlink>
      <w:r>
        <w:rPr>
          <w:lang w:val="ar_AE" w:bidi="ar_AE"/>
        </w:rPr>
        <w:t>).</w:t>
      </w:r>
    </w:p>
    <w:p>
      <w:pPr>
        <w:bidi/>
      </w:pPr>
      <w:r>
        <w:rPr>
          <w:lang w:val="ar_AE" w:bidi="ar_AE"/>
        </w:rPr>
      </w:r>
      <w:r>
        <w:rPr>
          <w:lang w:val="ar_AE" w:bidi="ar_AE"/>
        </w:rPr>
        <w:t>ثالثًا، يثبت الصعود أن تضحية المسيح قد انتهت وقبلها الله. لقد اجتاز الرب يسوع السماوات (</w:t>
      </w:r>
      <w:hyperlink r:id="rId389">
        <w:r>
          <w:rPr>
            <w:lang w:val="ar_AE" w:bidi="ar_AE"/>
          </w:rPr>
          <w:rPr>
            <w:color w:val="0000EE"/>
            <w:u w:val="single"/>
          </w:rPr>
          <w:t>عبرانيين 4: 14</w:t>
        </w:r>
      </w:hyperlink>
      <w:r>
        <w:rPr>
          <w:lang w:val="ar_AE" w:bidi="ar_AE"/>
        </w:rPr>
        <w:t>) ودخل إلى محضر الله (</w:t>
      </w:r>
      <w:hyperlink r:id="rId390">
        <w:r>
          <w:rPr>
            <w:lang w:val="ar_AE" w:bidi="ar_AE"/>
          </w:rPr>
          <w:rPr>
            <w:color w:val="0000EE"/>
            <w:u w:val="single"/>
          </w:rPr>
          <w:t>عبرانيين 6: 20</w:t>
        </w:r>
      </w:hyperlink>
      <w:r>
        <w:rPr>
          <w:lang w:val="ar_AE" w:bidi="ar_AE"/>
        </w:rPr>
        <w:t>)، الذي هو قدس أقداس الهيكل السماوي، الهيكل الحقيقي الذي كان الهيكل الأرضي ظلًا له (</w:t>
      </w:r>
      <w:hyperlink r:id="rId80">
        <w:r>
          <w:rPr>
            <w:lang w:val="ar_AE" w:bidi="ar_AE"/>
          </w:rPr>
          <w:rPr>
            <w:color w:val="0000EE"/>
            <w:u w:val="single"/>
          </w:rPr>
          <w:t>عبرانيين 9: 24</w:t>
        </w:r>
      </w:hyperlink>
      <w:r>
        <w:rPr>
          <w:lang w:val="ar_AE" w:bidi="ar_AE"/>
        </w:rPr>
        <w:t>). بعد أن قدم ذبيحة واحدة، مرة واحدة وإلى الأبد لله (</w:t>
      </w:r>
      <w:hyperlink r:id="rId391">
        <w:r>
          <w:rPr>
            <w:lang w:val="ar_AE" w:bidi="ar_AE"/>
          </w:rPr>
          <w:rPr>
            <w:color w:val="0000EE"/>
            <w:u w:val="single"/>
          </w:rPr>
          <w:t>عبرانيين 9: 12</w:t>
        </w:r>
      </w:hyperlink>
      <w:r>
        <w:rPr>
          <w:lang w:val="ar_AE" w:bidi="ar_AE"/>
        </w:rPr>
        <w:t>)، جلس (</w:t>
      </w:r>
      <w:hyperlink r:id="rId376">
        <w:r>
          <w:rPr>
            <w:lang w:val="ar_AE" w:bidi="ar_AE"/>
          </w:rPr>
          <w:rPr>
            <w:color w:val="0000EE"/>
            <w:u w:val="single"/>
          </w:rPr>
          <w:t>عبرانيين 1: 3؛</w:t>
        </w:r>
      </w:hyperlink>
      <w:r>
        <w:rPr>
          <w:lang w:val="ar_AE" w:bidi="ar_AE"/>
        </w:rPr>
        <w:t xml:space="preserve"> </w:t>
      </w:r>
      <w:hyperlink r:id="rId392">
        <w:r>
          <w:rPr>
            <w:lang w:val="ar_AE" w:bidi="ar_AE"/>
          </w:rPr>
          <w:rPr>
            <w:color w:val="0000EE"/>
            <w:u w:val="single"/>
          </w:rPr>
          <w:t>10: 12؛</w:t>
        </w:r>
      </w:hyperlink>
      <w:r>
        <w:rPr>
          <w:lang w:val="ar_AE" w:bidi="ar_AE"/>
        </w:rPr>
        <w:t xml:space="preserve"> </w:t>
      </w:r>
      <w:hyperlink r:id="rId393">
        <w:r>
          <w:rPr>
            <w:lang w:val="ar_AE" w:bidi="ar_AE"/>
          </w:rPr>
          <w:rPr>
            <w:color w:val="0000EE"/>
            <w:u w:val="single"/>
          </w:rPr>
          <w:t>12: 2</w:t>
        </w:r>
      </w:hyperlink>
      <w:r>
        <w:rPr>
          <w:lang w:val="ar_AE" w:bidi="ar_AE"/>
        </w:rPr>
        <w:t>), مما يظهر أن تكرار ذبيحته ليس ضروريًا.</w:t>
      </w:r>
    </w:p>
    <w:p>
      <w:pPr>
        <w:bidi/>
      </w:pPr>
      <w:r>
        <w:rPr>
          <w:lang w:val="ar_AE" w:bidi="ar_AE"/>
        </w:rPr>
      </w:r>
      <w:r>
        <w:rPr>
          <w:lang w:val="ar_AE" w:bidi="ar_AE"/>
        </w:rPr>
        <w:t>رابعًا، يعني الصعود أن هناك إنسانًا في السماء يتعاطف مع البشرية ويمكنه بالتالي أن يشفع نيابة عنها (</w:t>
      </w:r>
      <w:hyperlink r:id="rId394">
        <w:r>
          <w:rPr>
            <w:lang w:val="ar_AE" w:bidi="ar_AE"/>
          </w:rPr>
          <w:rPr>
            <w:color w:val="0000EE"/>
            <w:u w:val="single"/>
          </w:rPr>
          <w:t>1 يوحنا 2:1</w:t>
        </w:r>
      </w:hyperlink>
      <w:r>
        <w:rPr>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hyperlink r:id="rId395">
        <w:r>
          <w:rPr>
            <w:lang w:val="ar_AE" w:bidi="ar_AE"/>
          </w:rPr>
          <w:rPr>
            <w:color w:val="0000EE"/>
            <w:u w:val="single"/>
          </w:rPr>
          <w:t>عبرانيين 2: 17؛</w:t>
        </w:r>
      </w:hyperlink>
      <w:r>
        <w:rPr>
          <w:lang w:val="ar_AE" w:bidi="ar_AE"/>
        </w:rPr>
        <w:t xml:space="preserve"> </w:t>
      </w:r>
      <w:hyperlink r:id="rId396">
        <w:r>
          <w:rPr>
            <w:lang w:val="ar_AE" w:bidi="ar_AE"/>
          </w:rPr>
          <w:rPr>
            <w:color w:val="0000EE"/>
            <w:u w:val="single"/>
          </w:rPr>
          <w:t>5: 7–10</w:t>
        </w:r>
      </w:hyperlink>
      <w:r>
        <w:rPr>
          <w:lang w:val="ar_AE" w:bidi="ar_AE"/>
        </w:rPr>
        <w:t>). يضمن صعود المسيح للكنيسة أن الله يدرك الوضع البشري وأن المسيحيين يمكنهم بناء على ذلك الاقتراب منه بجرأة في صلواتهم (</w:t>
      </w:r>
      <w:hyperlink r:id="rId79">
        <w:r>
          <w:rPr>
            <w:lang w:val="ar_AE" w:bidi="ar_AE"/>
          </w:rPr>
          <w:rPr>
            <w:color w:val="0000EE"/>
            <w:u w:val="single"/>
          </w:rPr>
          <w:t>عبرانيين 4: 14–16</w:t>
        </w:r>
      </w:hyperlink>
      <w:r>
        <w:rPr>
          <w:lang w:val="ar_AE" w:bidi="ar_AE"/>
        </w:rPr>
        <w:t>).</w:t>
      </w:r>
    </w:p>
    <w:p>
      <w:pPr>
        <w:bidi/>
      </w:pPr>
      <w:r>
        <w:rPr>
          <w:lang w:val="ar_AE" w:bidi="ar_AE"/>
        </w:rPr>
      </w:r>
      <w:r>
        <w:rPr>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حياة </w:t>
      </w:r>
      <w:r>
        <w:rPr>
          <w:lang w:val="ar_AE" w:bidi="ar_AE"/>
        </w:rPr>
        <w:t>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موسى</w:t>
      </w:r>
      <w:r>
        <w:rPr>
          <w:lang w:val="ar_AE" w:bidi="ar_AE"/>
        </w:rPr>
      </w:r>
    </w:p>
    <w:p>
      <w:pPr>
        <w:bidi/>
      </w:pPr>
      <w:r>
        <w:rPr>
          <w:lang w:val="ar_AE" w:bidi="ar_AE"/>
        </w:rPr>
      </w:r>
      <w:r>
        <w:rPr>
          <w:lang w:val="ar_AE" w:bidi="ar_AE"/>
        </w:rPr>
        <w:t>يُعدّ صعود موسى أسطورة يهوديّة تروي كيف أُخذ موسى إلى السماء، إمّا بجسده أو بروحه. وتُشتقُّ كلمةُ "صعود" (Assumption) من أصلٍ لاتينيٍّ يعني "الرَّفع" أو "الاصطفاء بالرَّفع". وفي الكتابات القديمة، يُستخدم هذا المصطلح للإشارة إلى شخصٍ أخذه الله إلى السماء.</w:t>
      </w:r>
    </w:p>
    <w:p>
      <w:pPr>
        <w:bidi/>
      </w:pPr>
      <w:r>
        <w:rPr>
          <w:lang w:val="ar_AE" w:bidi="ar_AE"/>
        </w:rPr>
      </w:r>
      <w:r>
        <w:rPr>
          <w:lang w:val="ar_AE" w:bidi="ar_AE"/>
        </w:rPr>
        <w:t xml:space="preserve">يُرجَّح أنّ مؤلِّف صعود موسى كتب هذا العمل ما بين عامي 7 و30 ميلاديًّا. ويبدو أنَّ هذا العمل يدمجُ بين نصَّين سابقين، مع استعارةٍ مكثفة من لغة سفر التثنية. ولعلَّ الغاية من هذا العمل كانت إضفاء نهاية إعجازية لحياة موسى تُشبه نهاية حياة النبي إيليّا. غير أنّ هذه الأسطورة تتعارض مع رواية العهد القديم عن وفاة موسى، كما وردت في </w:t>
      </w:r>
      <w:hyperlink r:id="rId397">
        <w:r>
          <w:rPr>
            <w:lang w:val="ar_AE" w:bidi="ar_AE"/>
          </w:rPr>
          <w:rPr>
            <w:color w:val="0000EE"/>
            <w:u w:val="single"/>
          </w:rPr>
          <w:t>تثنية 32:48–50</w:t>
        </w:r>
      </w:hyperlink>
      <w:r>
        <w:rPr>
          <w:lang w:val="ar_AE" w:bidi="ar_AE"/>
        </w:rPr>
        <w:t xml:space="preserve">; </w:t>
      </w:r>
      <w:hyperlink r:id="rId398">
        <w:r>
          <w:rPr>
            <w:lang w:val="ar_AE" w:bidi="ar_AE"/>
          </w:rPr>
          <w:rPr>
            <w:color w:val="0000EE"/>
            <w:u w:val="single"/>
          </w:rPr>
          <w:t>34:5–7</w:t>
        </w:r>
      </w:hyperlink>
      <w:r>
        <w:rPr>
          <w:lang w:val="ar_AE" w:bidi="ar_AE"/>
        </w:rPr>
        <w:t>.</w:t>
      </w:r>
    </w:p>
    <w:p>
      <w:pPr>
        <w:pStyle w:val="Heading3"/>
        <w:bidi/>
      </w:pPr>
      <w:r>
        <w:rPr>
          <w:lang w:val="ar_AE" w:bidi="ar_AE"/>
        </w:rPr>
        <w:t>صعود موسى المفقود</w:t>
      </w:r>
    </w:p>
    <w:p>
      <w:pPr>
        <w:bidi/>
      </w:pPr>
      <w:r>
        <w:rPr>
          <w:lang w:val="ar_AE" w:bidi="ar_AE"/>
        </w:rPr>
      </w:r>
      <w:r>
        <w:rPr>
          <w:lang w:val="ar_AE" w:bidi="ar_AE"/>
        </w:rPr>
        <w:t>يرى كثير من الباحثين أنّه كان يوجد في الماضي كتابٌ أبوكريفيّ آخر (أي كتاب غير مُدرَج في الكتاب المقدّس) يتناول صعود موسى، إلا أنّه فُقِد مع مرور الزمن. وتستند هذه الفرضيّة إلى ثلاث حقائق رئيسيّة تدعم هذا الرأي:</w:t>
      </w:r>
    </w:p>
    <w:p>
      <w:pPr>
        <w:pStyle w:val="ListNumber"/>
        <w:numPr>
          <w:ilvl w:val="0"/>
          <w:numId w:val="15"/>
        </w:numPr>
        <w:bidi/>
        <w:spacing w:line="240" w:lineRule="auto"/>
        <w:ind w:left="720"/>
      </w:pPr>
      <w:r>
        <w:rPr>
          <w:lang w:val="ar_AE" w:bidi="ar_AE"/>
        </w:rPr>
      </w:r>
      <w:r>
        <w:rPr>
          <w:lang w:val="ar_AE" w:bidi="ar_AE"/>
        </w:rPr>
        <w:t>تُشير القوائم المبكرة للكتابات الأبوكريفية إلى كتاب يحمل هذا العنوان.</w:t>
      </w:r>
    </w:p>
    <w:p>
      <w:pPr>
        <w:pStyle w:val="ListNumber"/>
        <w:bidi/>
        <w:spacing w:line="240" w:lineRule="auto"/>
        <w:ind w:left="720"/>
      </w:pPr>
      <w:r>
        <w:rPr>
          <w:lang w:val="ar_AE" w:bidi="ar_AE"/>
        </w:rPr>
      </w:r>
      <w:r>
        <w:rPr>
          <w:lang w:val="ar_AE" w:bidi="ar_AE"/>
        </w:rPr>
        <w:t>أشار إليه العديد من آباء الكنيسة الأوائل في كتاباتهم.</w:t>
      </w:r>
    </w:p>
    <w:p>
      <w:pPr>
        <w:pStyle w:val="ListNumber"/>
        <w:bidi/>
        <w:spacing w:line="240" w:lineRule="auto"/>
        <w:ind w:left="720"/>
      </w:pPr>
      <w:r>
        <w:rPr>
          <w:lang w:val="ar_AE" w:bidi="ar_AE"/>
        </w:rPr>
      </w:r>
      <w:r>
        <w:rPr>
          <w:lang w:val="ar_AE" w:bidi="ar_AE"/>
        </w:rPr>
        <w:t>بقيت بعض الشذرات اليونانيّة منه محفوظة إلى اليوم.</w:t>
      </w:r>
    </w:p>
    <w:p>
      <w:pPr>
        <w:pStyle w:val="Heading4"/>
        <w:bidi/>
      </w:pPr>
      <w:r>
        <w:rPr>
          <w:lang w:val="ar_AE" w:bidi="ar_AE"/>
        </w:rPr>
        <w:t>قصة دفن موسى</w:t>
      </w:r>
    </w:p>
    <w:p>
      <w:pPr>
        <w:bidi/>
      </w:pPr>
      <w:r>
        <w:rPr>
          <w:lang w:val="ar_AE" w:bidi="ar_AE"/>
        </w:rPr>
      </w:r>
      <w:r>
        <w:rPr>
          <w:lang w:val="ar_AE" w:bidi="ar_AE"/>
        </w:rPr>
        <w:t>تَرِدُ الأحداث التالية في هذا العمل. فقد أرسل الله رئيس الملائكة ميخائيل ليتولى دفنَ جسد موسى. لكن الشيطان عارض عمليّة الدفن، مدّعيًا أنّ له سلطانًا على كلّ ما هو مادّي، ومحتجًّا بأنّ موسى كان قاتلًا. روقد تصدى ميخائيل لمزاعم الشيطان، مُفندًا ادعاءاته، واتهمه بإغواء حواء في جنّة عدن.</w:t>
      </w:r>
    </w:p>
    <w:p>
      <w:pPr>
        <w:bidi/>
      </w:pPr>
      <w:r>
        <w:rPr>
          <w:lang w:val="ar_AE" w:bidi="ar_AE"/>
        </w:rPr>
      </w:r>
      <w:r>
        <w:rPr>
          <w:lang w:val="ar_AE" w:bidi="ar_AE"/>
        </w:rPr>
        <w:t>وكان يشوع وكالب شاهدين على صعود موسى أو اختطافه العجيب. فقد رأيا جسد موسى الميّت يُدفن في الجبل، وفي الوقت نفسه رأيا موسى نفسه في صحبة الملائكة. وبذلك يكون جسد موسى قد مات، أمّا روحه فلم تمت.</w:t>
      </w:r>
    </w:p>
    <w:p>
      <w:pPr>
        <w:pStyle w:val="Heading4"/>
        <w:bidi/>
      </w:pPr>
      <w:r>
        <w:rPr>
          <w:lang w:val="ar_AE" w:bidi="ar_AE"/>
        </w:rPr>
        <w:t>الصِلة برسالة يهوذا</w:t>
      </w:r>
    </w:p>
    <w:p>
      <w:pPr>
        <w:bidi/>
      </w:pPr>
      <w:r>
        <w:rPr>
          <w:lang w:val="ar_AE" w:bidi="ar_AE"/>
        </w:rPr>
      </w:r>
      <w:r>
        <w:rPr>
          <w:lang w:val="ar_AE" w:bidi="ar_AE"/>
        </w:rPr>
        <w:t xml:space="preserve">يرى كثيرون أنّ </w:t>
      </w:r>
      <w:r>
        <w:rPr>
          <w:b/>
          <w:lang w:val="ar_AE" w:bidi="ar_AE"/>
        </w:rPr>
        <w:t>رسالة يهوذا</w:t>
      </w:r>
      <w:r>
        <w:rPr>
          <w:lang w:val="ar_AE" w:bidi="ar_AE"/>
        </w:rPr>
        <w:t xml:space="preserve"> تقتبس من </w:t>
      </w:r>
      <w:r>
        <w:rPr>
          <w:i/>
          <w:lang w:val="ar_AE" w:bidi="ar_AE"/>
        </w:rPr>
        <w:t>صعود موسى</w:t>
      </w:r>
      <w:r>
        <w:rPr>
          <w:lang w:val="ar_AE" w:bidi="ar_AE"/>
        </w:rPr>
        <w:t xml:space="preserve"> في الآية </w:t>
      </w:r>
      <w:hyperlink r:id="rId399">
        <w:r>
          <w:rPr>
            <w:lang w:val="ar_AE" w:bidi="ar_AE"/>
          </w:rPr>
          <w:rPr>
            <w:color w:val="0000EE"/>
            <w:u w:val="single"/>
          </w:rPr>
          <w:t>9</w:t>
        </w:r>
      </w:hyperlink>
      <w:r>
        <w:rPr>
          <w:lang w:val="ar_AE" w:bidi="ar_AE"/>
        </w:rPr>
        <w:t xml:space="preserve">، غير أنّ هذا الادّعاء لا يمكن إثباته يقينًا، لأن الأجزاء النصيّة الضرورية للتحقق من ذلك قد فُقدت. وبالرغم من أنَّ آباء الكنيسة، مثل إكليمندس الإسكندري (توفي 215م) وأوريجانوس (عاش بين 185–254م)، قد اعتقدوا بأنَّ هذا السِفر هو المصدرُ الأصليُّ لِما ورد في </w:t>
      </w:r>
      <w:hyperlink r:id="rId399">
        <w:r>
          <w:rPr>
            <w:lang w:val="ar_AE" w:bidi="ar_AE"/>
          </w:rPr>
          <w:rPr>
            <w:color w:val="0000EE"/>
            <w:u w:val="single"/>
          </w:rPr>
          <w:t>يهوذا 1:9</w:t>
        </w:r>
      </w:hyperlink>
      <w:r>
        <w:rPr>
          <w:lang w:val="ar_AE" w:bidi="ar_AE"/>
        </w:rPr>
        <w:t xml:space="preserve">. ، حيث كان السفران متاحين بين أيديهم آنذاك، إلا أننا اليوم لا نمتلكُ سوى رسالة يهوذا، مما يجعلُ التحققَ من استنتاجاتهم أمراً مستحيلاً. وقد ازداد هذا التساؤلُ تعقيداً بظهورِ عملٍ آخر يحملُ أيضاً عنوان صعود موسى؛ مما يدفعُ البعضَ للافتراضِ خطأً بأنَّ </w:t>
      </w:r>
      <w:hyperlink r:id="rId399">
        <w:r>
          <w:rPr>
            <w:lang w:val="ar_AE" w:bidi="ar_AE"/>
          </w:rPr>
          <w:rPr>
            <w:color w:val="0000EE"/>
            <w:u w:val="single"/>
          </w:rPr>
          <w:t>يهوذا 1:9</w:t>
        </w:r>
      </w:hyperlink>
      <w:r>
        <w:rPr>
          <w:lang w:val="ar_AE" w:bidi="ar_AE"/>
        </w:rPr>
        <w:t xml:space="preserve"> هو اقتباسٌ من ذلك الكتاب الأخير، وهو افتراض غير صحيح.</w:t>
      </w:r>
    </w:p>
    <w:p>
      <w:pPr>
        <w:pStyle w:val="Heading3"/>
        <w:bidi/>
      </w:pPr>
      <w:r>
        <w:rPr>
          <w:lang w:val="ar_AE" w:bidi="ar_AE"/>
        </w:rPr>
        <w:t>نص صعود موسى المتاح</w:t>
      </w:r>
    </w:p>
    <w:p>
      <w:pPr>
        <w:bidi/>
      </w:pPr>
      <w:r>
        <w:rPr>
          <w:lang w:val="ar_AE" w:bidi="ar_AE"/>
        </w:rPr>
      </w:r>
      <w:r>
        <w:rPr>
          <w:lang w:val="ar_AE" w:bidi="ar_AE"/>
        </w:rPr>
        <w:t xml:space="preserve">يُرجحُ أنَّ هذا العملَ قد كُتب إبّانَ حياة يسوع المسيح؛ وهو يزعمُ أنّه يقدّم نبوءات موسى ليشوع عن مستقبل إسرائيل. وكغيره من الكتابات الأبوكريفيّة غير التاريخيّة التي تدّعي أنّها صادرة عن قادة يهود عظام، فإنّ هذا العمل يُعدّ </w:t>
      </w:r>
      <w:r>
        <w:rPr>
          <w:b/>
          <w:lang w:val="ar_AE" w:bidi="ar_AE"/>
        </w:rPr>
        <w:t>منحول الاسم</w:t>
      </w:r>
      <w:r>
        <w:rPr>
          <w:lang w:val="ar_AE" w:bidi="ar_AE"/>
        </w:rPr>
        <w:t>، أي كُتب باسمٍ غير اسم مؤلِّفه الحقيقي.</w:t>
      </w:r>
    </w:p>
    <w:p>
      <w:pPr>
        <w:bidi/>
      </w:pPr>
      <w:r>
        <w:rPr>
          <w:lang w:val="ar_AE" w:bidi="ar_AE"/>
        </w:rPr>
      </w:r>
      <w:r>
        <w:rPr>
          <w:lang w:val="ar_AE" w:bidi="ar_AE"/>
        </w:rPr>
        <w:t xml:space="preserve">في عام 1861، عُثر على المخطوطة بمحض الصدفة في </w:t>
      </w:r>
      <w:r>
        <w:rPr>
          <w:b/>
          <w:lang w:val="ar_AE" w:bidi="ar_AE"/>
        </w:rPr>
        <w:t>المكتبة الأمبروزيانية</w:t>
      </w:r>
      <w:r>
        <w:rPr>
          <w:lang w:val="ar_AE" w:bidi="ar_AE"/>
        </w:rPr>
        <w:t xml:space="preserve"> بمدينة </w:t>
      </w:r>
      <w:r>
        <w:rPr>
          <w:b/>
          <w:lang w:val="ar_AE" w:bidi="ar_AE"/>
        </w:rPr>
        <w:t>ميلانو</w:t>
      </w:r>
      <w:r>
        <w:rPr>
          <w:lang w:val="ar_AE" w:bidi="ar_AE"/>
        </w:rPr>
        <w:t xml:space="preserve"> الإيطالية. وتُعد هذه المخطوطة، التي تعود للقرن الخامس الميلادي، نسخةً رديئةً لترجمةٍ لاتينية؛ ويُعتقد أنَّ هذه النسخة اللاتينية قد اشتُقت من ترجمةٍ يونانيةٍ لأصلٍ عبري. غير أنّ المخطوطة ناقصة، إذ يفتقد النصّ بدايته ونهايته، كما أنّها مليئة بالأخطاء الإملائيّة، وتخلو من الفواصل بين الكلمات. ونتيجةً لذلك، دار جدلٌ طويل بين الباحثين حول قراءة آياتٍ كاملة، وتفسيرها، وترجمتها.</w:t>
      </w:r>
    </w:p>
    <w:p>
      <w:pPr>
        <w:bidi/>
      </w:pPr>
      <w:r>
        <w:rPr>
          <w:lang w:val="ar_AE" w:bidi="ar_AE"/>
        </w:rPr>
      </w:r>
      <w:r>
        <w:rPr>
          <w:lang w:val="ar_AE" w:bidi="ar_AE"/>
        </w:rPr>
        <w:t xml:space="preserve">نظرًا لأكون الأسطر الثلاثة الأولى من المخطوطة مفقودة، فالعنوان الأصلي غير معروف. وعند اكتشافه، افترض كثيرون أنّه هو صعود موسى، ذلك الكتاب الذي كان مفقودًا منذ زمن طويل. غير أنّ معظم الدارسين اليوم يُشكّكون في هذا الزعم. ورغم استمرار تسمية العمل بهذا العنوان، إلا أنَّ المرجح هو أنه سِفر </w:t>
      </w:r>
      <w:r>
        <w:rPr>
          <w:b/>
          <w:lang w:val="ar_AE" w:bidi="ar_AE"/>
        </w:rPr>
        <w:t>وصية موسى</w:t>
      </w:r>
      <w:r>
        <w:rPr>
          <w:lang w:val="ar_AE" w:bidi="ar_AE"/>
        </w:rPr>
        <w:t>، الذي ورد ذكرُه في القوائم المبكرة للمصنفات المنحولة. ومن المحتمل أيضاً أن يكون هذا العمل دمجاً بين تقاليد وصيّة موسى وصعود موسى معًا.</w:t>
      </w:r>
    </w:p>
    <w:p>
      <w:pPr>
        <w:bidi/>
      </w:pPr>
      <w:r>
        <w:rPr>
          <w:lang w:val="ar_AE" w:bidi="ar_AE"/>
        </w:rPr>
      </w:r>
      <w:r>
        <w:rPr>
          <w:lang w:val="ar_AE" w:bidi="ar_AE"/>
        </w:rPr>
        <w:t>ويبدو أنّ هذا الكتاب لا يذكر صعود موسى إلا مرّة واحدة فقط، وذلك في سياق الحديث عن موته (صعود موسى 10:12)، غير أنّ هناك خلافًا علميًّا حول ما إذا كانت قراءة الكلمة موضع النقاش صحيحة أصلًا. وبما أنَّ نهايةَ الكتابِ مفقودةٌ، فليس بمقدورِنا الوقوفُ على محتوى الخاتمة، ولا الجزمُ ما إذا كانت الإشارةُ إلى الصعود أصيلةً في النص، أم أنها أُضيفت لاحقاً عن طريقِ الخطأ أو بواسطةِ مُحررٍ قام بدمجِ عملين مختلفين. ومع ذلك، فإنّ النصّ الباقي بوضوح يُظهر أنّ موسى كان يتوقّع موته (1:15؛ 10:12–14)، كما كان يشوع أيضًا متيقّنًا من أنّه سيموت فعلًا (11:4–8).</w:t>
      </w:r>
    </w:p>
    <w:p>
      <w:pPr>
        <w:pStyle w:val="Heading4"/>
        <w:bidi/>
      </w:pPr>
      <w:r>
        <w:rPr>
          <w:lang w:val="ar_AE" w:bidi="ar_AE"/>
        </w:rPr>
        <w:t>موسى يتنبأ بمستقبل إسرائيل</w:t>
      </w:r>
    </w:p>
    <w:p>
      <w:pPr>
        <w:bidi/>
      </w:pPr>
      <w:r>
        <w:rPr>
          <w:lang w:val="ar_AE" w:bidi="ar_AE"/>
        </w:rPr>
      </w:r>
      <w:r>
        <w:rPr>
          <w:lang w:val="ar_AE" w:bidi="ar_AE"/>
        </w:rPr>
        <w:t xml:space="preserve">يبدأ النص المتاح من هذا السفر من منتصفِ جملةٍ، ويؤرخُ كلام موسى بعد </w:t>
      </w:r>
      <w:r>
        <w:rPr>
          <w:b/>
          <w:lang w:val="ar_AE" w:bidi="ar_AE"/>
        </w:rPr>
        <w:t xml:space="preserve">ألفين وخمسمئة سنة من الخليقة </w:t>
      </w:r>
      <w:r>
        <w:rPr>
          <w:lang w:val="ar_AE" w:bidi="ar_AE"/>
        </w:rPr>
        <w:t>(صعود موسى 1:2–5). وفي تلك اللحظة، كان موسى يتوقعُ دُنوَّ أجلِه، فاستدعى يشوع لِيُوصِيَه ويشُدَّ من أزرِه، مُخبراً إياه بأنَّ الله قد خلقَ العالَمَ من أجلِ بني إسرائيل، كما يعلن أنّ الشعب سيتوب قبل اكتمال مقاصد الله في نهاية الأيّام (1:6–18).</w:t>
      </w:r>
    </w:p>
    <w:p>
      <w:pPr>
        <w:bidi/>
      </w:pPr>
      <w:r>
        <w:rPr>
          <w:lang w:val="ar_AE" w:bidi="ar_AE"/>
        </w:rPr>
      </w:r>
      <w:r>
        <w:rPr>
          <w:lang w:val="ar_AE" w:bidi="ar_AE"/>
        </w:rPr>
        <w:t xml:space="preserve">يتنبأ موسى بمستقبل إسرائيل، حيث سيمتلك الشعب على أرض كنعان كميراث لهم. وسيتولى حُكمهم عليهم قادة محليون، ورؤساء (ربما قضاة)، وملوك (2:1–3). وبعد ذلك سينقسم المُلك، وينحرف الشعب إلى عبادة الأوثان (2:4–9). ثم يقوم ملك من الشرق (نبوخذناصّر) فيسبي سبطين من أسباط إسرائيل نحو سبعة وسبعين عامًا. وخلال زمن السبي هذا، سيتذكّر الشعب التحذيرات التي أنذرهم بها موسى (3:1–14؛ انظر </w:t>
      </w:r>
      <w:hyperlink r:id="rId400">
        <w:r>
          <w:rPr>
            <w:lang w:val="ar_AE" w:bidi="ar_AE"/>
          </w:rPr>
          <w:rPr>
            <w:color w:val="0000EE"/>
            <w:u w:val="single"/>
          </w:rPr>
          <w:t>إرميا 25:11–12</w:t>
        </w:r>
      </w:hyperlink>
      <w:r>
        <w:rPr>
          <w:lang w:val="ar_AE" w:bidi="ar_AE"/>
        </w:rPr>
        <w:t xml:space="preserve">؛ </w:t>
      </w:r>
      <w:hyperlink r:id="rId401">
        <w:r>
          <w:rPr>
            <w:lang w:val="ar_AE" w:bidi="ar_AE"/>
          </w:rPr>
          <w:rPr>
            <w:color w:val="0000EE"/>
            <w:u w:val="single"/>
          </w:rPr>
          <w:t>تثنية 28:15–68</w:t>
        </w:r>
      </w:hyperlink>
      <w:r>
        <w:rPr>
          <w:lang w:val="ar_AE" w:bidi="ar_AE"/>
        </w:rPr>
        <w:t xml:space="preserve">؛ </w:t>
      </w:r>
      <w:hyperlink r:id="rId402">
        <w:r>
          <w:rPr>
            <w:lang w:val="ar_AE" w:bidi="ar_AE"/>
          </w:rPr>
          <w:rPr>
            <w:color w:val="0000EE"/>
            <w:u w:val="single"/>
          </w:rPr>
          <w:t>30:15–20</w:t>
        </w:r>
      </w:hyperlink>
      <w:r>
        <w:rPr>
          <w:lang w:val="ar_AE" w:bidi="ar_AE"/>
        </w:rPr>
        <w:t>).</w:t>
      </w:r>
    </w:p>
    <w:p>
      <w:pPr>
        <w:bidi/>
      </w:pPr>
      <w:r>
        <w:rPr>
          <w:lang w:val="ar_AE" w:bidi="ar_AE"/>
        </w:rPr>
      </w:r>
      <w:r>
        <w:rPr>
          <w:lang w:val="ar_AE" w:bidi="ar_AE"/>
        </w:rPr>
        <w:t xml:space="preserve">سيتضرعُ شخصٌ ما (دانيال) من أجلِ خلاصِهم (انظر </w:t>
      </w:r>
      <w:hyperlink r:id="rId403">
        <w:r>
          <w:rPr>
            <w:lang w:val="ar_AE" w:bidi="ar_AE"/>
          </w:rPr>
          <w:rPr>
            <w:color w:val="0000EE"/>
            <w:u w:val="single"/>
          </w:rPr>
          <w:t>دانيآل 9:4–19</w:t>
        </w:r>
      </w:hyperlink>
      <w:r>
        <w:rPr>
          <w:lang w:val="ar_AE" w:bidi="ar_AE"/>
        </w:rPr>
        <w:t xml:space="preserve">)، وعندئذٍ سيقنعُ اللهُ مَلِكًا (كورش) بالسماحِ للمسبيينَ من بني إسرائيل بالعودةِ إلى ديارِهم (4:1–6؛ انظر </w:t>
      </w:r>
      <w:hyperlink r:id="rId404">
        <w:r>
          <w:rPr>
            <w:lang w:val="ar_AE" w:bidi="ar_AE"/>
          </w:rPr>
          <w:rPr>
            <w:color w:val="0000EE"/>
            <w:u w:val="single"/>
          </w:rPr>
          <w:t>إشعياء 45:1–6</w:t>
        </w:r>
      </w:hyperlink>
      <w:r>
        <w:rPr>
          <w:lang w:val="ar_AE" w:bidi="ar_AE"/>
        </w:rPr>
        <w:t xml:space="preserve">؛ </w:t>
      </w:r>
      <w:hyperlink r:id="rId405">
        <w:r>
          <w:rPr>
            <w:lang w:val="ar_AE" w:bidi="ar_AE"/>
          </w:rPr>
          <w:rPr>
            <w:color w:val="0000EE"/>
            <w:u w:val="single"/>
          </w:rPr>
          <w:t>عزرا 1:1–4</w:t>
        </w:r>
      </w:hyperlink>
      <w:r>
        <w:rPr>
          <w:lang w:val="ar_AE" w:bidi="ar_AE"/>
        </w:rPr>
        <w:t xml:space="preserve">). وسيعود بعض المسبيّين إلى الموضع المعيَّن لهم (أورشليم) ويعيدون بناء الأسوار، غير أنّهم لن يتمكّنوا من تقديم الذبائح على الوجه الصحيح (صعود موسى 4:7–8؛ على النقيض من </w:t>
      </w:r>
      <w:hyperlink r:id="rId406">
        <w:r>
          <w:rPr>
            <w:lang w:val="ar_AE" w:bidi="ar_AE"/>
          </w:rPr>
          <w:rPr>
            <w:color w:val="0000EE"/>
            <w:u w:val="single"/>
          </w:rPr>
          <w:t>عزرا 3:1–7</w:t>
        </w:r>
      </w:hyperlink>
      <w:r>
        <w:rPr>
          <w:lang w:val="ar_AE" w:bidi="ar_AE"/>
        </w:rPr>
        <w:t>). وسيبقى آخرون في السبي ولكنهم سيزدادون عددًا (4:9). ويُنهِي هذا القسم من الكتاب النبوءات المتعلّقة بفترة العهد القديم، ويفتتح النبوءات الخاصّة بفترة ما بين العهدين، أي تقريبًا من سنة 400 إلى 1 قبل الميلاد.</w:t>
      </w:r>
    </w:p>
    <w:p>
      <w:pPr>
        <w:bidi/>
      </w:pPr>
      <w:r>
        <w:rPr>
          <w:lang w:val="ar_AE" w:bidi="ar_AE"/>
        </w:rPr>
      </w:r>
      <w:r>
        <w:rPr>
          <w:lang w:val="ar_AE" w:bidi="ar_AE"/>
        </w:rPr>
        <w:t>يصفُ السِفرُ حقبةً سادَ فيها ارتدادٌ واسعٌ عن الإيمان خلال العصر السلوقي، ما بين عامي 201 و167 ق.م، مع تركيز خاص على الكهنة والقضاة الذين استشرى فيهم الفساد (صعود موسى 5:1–6). ومن اللافتِ أنَّ الكتابَ لا يأتي على ذكرِ المكابيين الذين انتزعوا الاستقلالَ السياسيَّ من سوريا عام 164 ق.م؛ بل يُركزُ بدلاً من ذلك على الملوكِ الحشمونيين الذين نصبوا أنفسهم ملوكًا وكهنة (صعود موسى 6:1).</w:t>
      </w:r>
    </w:p>
    <w:p>
      <w:pPr>
        <w:bidi/>
      </w:pPr>
      <w:r>
        <w:rPr>
          <w:lang w:val="ar_AE" w:bidi="ar_AE"/>
        </w:rPr>
      </w:r>
      <w:r>
        <w:rPr>
          <w:lang w:val="ar_AE" w:bidi="ar_AE"/>
        </w:rPr>
        <w:t>يتنبأ النصُّ بظهورِ مَلِكٍ مستبدٍّ يُدعى هيرودس الكبير (الذي حَكَم ما بين عامي 37 و4 ق.م)، حيث سيحكم الشعبَ ببطشٍ شديد (صعود موسى 6:2–7). وبعده سيأتي ملكٌ قويّ من جهة الغرب، فيغزو الأرض، ويسبي بعض الناس، ويصلب آخرين، ويحرق جزءًا من الهيكل (6:8–9).</w:t>
      </w:r>
    </w:p>
    <w:p>
      <w:pPr>
        <w:pStyle w:val="Heading4"/>
        <w:bidi/>
      </w:pPr>
      <w:r>
        <w:rPr>
          <w:lang w:val="ar_AE" w:bidi="ar_AE"/>
        </w:rPr>
        <w:t>الاضطهاد، الأمانة، والدينونة الأخيرة</w:t>
      </w:r>
    </w:p>
    <w:p>
      <w:pPr>
        <w:bidi/>
      </w:pPr>
      <w:r>
        <w:rPr>
          <w:lang w:val="ar_AE" w:bidi="ar_AE"/>
        </w:rPr>
      </w:r>
      <w:r>
        <w:rPr>
          <w:lang w:val="ar_AE" w:bidi="ar_AE"/>
        </w:rPr>
        <w:t>عند هذه النقطة، تصلُ التنبؤاتُ إلى العصرِ الذي عاشَ فيه المؤلفُ نفسُه؛ فلم يَعُد بمقدورِه وَصفُ أحداثٍ ماضيةٍ كما لو كان موسى قد تنبأ بها، ومن ثَمَّ، بدأ يتخيلُ ما قد يحدثُ في المستقبل. ونتيجةً لذلك، أصبحت الكلماتُ التي وضعَها على لسانِ موسى أكثرَ عموميةً وضبابية، بل إنَّ بعضَها لم يتحقق قط.</w:t>
      </w:r>
    </w:p>
    <w:p>
      <w:pPr>
        <w:bidi/>
      </w:pPr>
      <w:r>
        <w:rPr>
          <w:lang w:val="ar_AE" w:bidi="ar_AE"/>
        </w:rPr>
      </w:r>
      <w:r>
        <w:rPr>
          <w:lang w:val="ar_AE" w:bidi="ar_AE"/>
        </w:rPr>
        <w:t>يصفُ النصُّ الحكامَ التاليين (ربما الصدوقيون) بأنهم فُجارٌ وغيرُ أُمناء؛ إذ يتصفونَ بالشَّرَه والخداع، ويَنصبُّ جُلُّ اهتمامِهم على الطهارة الطقسية الشكليّة بينما ينعمونَ بحياةِ الترفِ على حسابِ الفقراء (صعد موسى 7:1–10). ويتبعُ ذلك زمنُ غضبٍ لم يسبقْ له مثيل، حيث سيقومُ مَلِكٌ عظيمٌ باضطهادِ اليهودِ وتعذيبِهم وحبسِهم، بل وصلبِهم بسببِ ممارسةِ ختانِ الذكور (8:1–5). وخلال هذا الاضطهاد، يبرزُ رجلٌ يُدعى تاكسو، وهو لاوي مع سبعة أبناء، حيث يظلُّ أميناً لله، مُختارًا الموتَ على اعتناقِ العاداتِ اليونانية (8:1–7).</w:t>
      </w:r>
    </w:p>
    <w:p>
      <w:pPr>
        <w:bidi/>
      </w:pPr>
      <w:r>
        <w:rPr>
          <w:lang w:val="ar_AE" w:bidi="ar_AE"/>
        </w:rPr>
      </w:r>
      <w:r>
        <w:rPr>
          <w:lang w:val="ar_AE" w:bidi="ar_AE"/>
        </w:rPr>
        <w:t>يتكوّن القسم التالي من قصيدةٍ رؤيويّة مكونةٍ من عشرةِ مقاطع، يتألفُ كلُّ مقطعٍ منها من ثلاثةِ أسطر (صعود موسى 10:1–10). وهذا هو الجزء الرؤيويُّ الوحيد من الكتاب؛ وفيه سيظهر ملكوت الرب، وسيُبادُ الشيطانُ، ويجلب رئيس الملائكة ميخائيل العدل لإسرائيل (10:1–2). وتُعلنُ القصيدةُ أنَّ: "السماويَّ سيقومُ من عرشِ مُلكه"، وستحدثُ معجزاتٌ وآياتٌ في الأرضِ وفي السماء، حتى أنَّ المحيطَ سينحسرُ عائدًا إلى أعماقِ الهاويةِ السحيقة (10:3–6).</w:t>
      </w:r>
    </w:p>
    <w:p>
      <w:pPr>
        <w:bidi/>
      </w:pPr>
      <w:r>
        <w:rPr>
          <w:lang w:val="ar_AE" w:bidi="ar_AE"/>
        </w:rPr>
      </w:r>
      <w:r>
        <w:rPr>
          <w:lang w:val="ar_AE" w:bidi="ar_AE"/>
        </w:rPr>
        <w:t>ويظهر العليّ، الإله الأزلي، ليعاقب الأمم، فيُبيد أصنامهم (صعود موسى 10:7). وفي المقابل، ستنعمُ إسرائيلُ بالسعادةِ والرفعة، مبتهجةً برؤيةِ أعدائِها في جهنم، ومُقدمةً ذبائحَ الحمدِ لخالقِها (10:8–10). ويختتمُ العملُ بذكرِ موسى لموتِه وتوجيهِ كلماتِ التعزيةِ ليشوع، غير أنَّ نهايةَ النصِّ تظلُّ غير مكتملة.</w:t>
      </w:r>
    </w:p>
    <w:p>
      <w:pPr>
        <w:pStyle w:val="Heading4"/>
        <w:bidi/>
      </w:pPr>
      <w:r>
        <w:rPr>
          <w:lang w:val="ar_AE" w:bidi="ar_AE"/>
        </w:rPr>
        <w:t>متى تم كتابة صعود موسى؟</w:t>
      </w:r>
    </w:p>
    <w:p>
      <w:pPr>
        <w:bidi/>
      </w:pPr>
      <w:r>
        <w:rPr>
          <w:lang w:val="ar_AE" w:bidi="ar_AE"/>
        </w:rPr>
      </w:r>
      <w:r>
        <w:rPr>
          <w:lang w:val="ar_AE" w:bidi="ar_AE"/>
        </w:rPr>
        <w:t xml:space="preserve">يُرجَّحُ أنَّ السِفرَ قد كُتِبَ عقبَ وفاةِ هيرودس، وبعدَ نجاحِ القائدِ الرومانيِّ فاروس في إخمادِ تمرُّدٍ في </w:t>
      </w:r>
      <w:r>
        <w:rPr>
          <w:b/>
          <w:lang w:val="ar_AE" w:bidi="ar_AE"/>
        </w:rPr>
        <w:t>اليهودية</w:t>
      </w:r>
      <w:r>
        <w:rPr>
          <w:lang w:val="ar_AE" w:bidi="ar_AE"/>
        </w:rPr>
        <w:t xml:space="preserve"> سنة 4 ق.م. وفي الوقت نفسه، لا بدّ أنّ تأليفه سبق تدمير الرومان للهيكل سنة 70 م. ويتنبأُ السِفرُ بأنَّ أبناءَ هيرودس لن يَطولَ حُكمُهم بمقدارِ ما حَكَمَ والِدُهم، الذي دامَ سلطانُه أربعةً وثلاثين عامًا. ولعلَّ هذا التنبؤَ يستندُ إلى حقيقةِ أنَّ أحدَ أبناءِ هيرودس، وهو أرخيلاوس، قد عُزِلَ عن السُّلطةِ بعدَ عَشرِ سنواتٍ فقط من الحُكم (4 ق.م–6م). فإذا صحَّ هذا الاستنتاجُ، فلا بدَّ أنَّ المؤلفَ قد وضعَ سِفرَه بعدَ عام 6م.</w:t>
      </w:r>
    </w:p>
    <w:p>
      <w:pPr>
        <w:bidi/>
      </w:pPr>
      <w:r>
        <w:rPr>
          <w:lang w:val="ar_AE" w:bidi="ar_AE"/>
        </w:rPr>
      </w:r>
      <w:r>
        <w:rPr>
          <w:lang w:val="ar_AE" w:bidi="ar_AE"/>
        </w:rPr>
        <w:t>غير أنّ ابنين آخرين لهيرودس، وهما فيلبس وأنتيباس، قد حكما مدّة أطول من مدّة أبيهما. وبما أنّه يبدو أنّ المؤلِّف لم يكن على علمٍ بذلك بعد، فلا بدّ أنّ الكتاب كُتب خلال أربعٍ وثلاثين سنة من وفاة هيرودس. وهذا يعني أنّه أُلِّف قبل سنة 30 ميلاديّة. وبناءً على ذلك، يُرجحُ أنَّ السِفرَ قد كُتب في الفترةِ ما بين عامي 6 و30 ميلادية، وهو ما يعني أيضاً أنه يعكسُ طبيعةَ التفكيرِ السائدةَ لدى بعضِ اليهودِ إبّانَ حياةِ يسوعَ المسيح.</w:t>
      </w:r>
    </w:p>
    <w:p>
      <w:pPr>
        <w:pStyle w:val="Heading4"/>
        <w:bidi/>
      </w:pPr>
      <w:r>
        <w:rPr>
          <w:lang w:val="ar_AE" w:bidi="ar_AE"/>
        </w:rPr>
        <w:t>من هو مؤلف "صعود موسى"؟</w:t>
      </w:r>
    </w:p>
    <w:p>
      <w:pPr>
        <w:bidi/>
      </w:pPr>
      <w:r>
        <w:rPr>
          <w:lang w:val="ar_AE" w:bidi="ar_AE"/>
        </w:rPr>
      </w:r>
      <w:r>
        <w:rPr>
          <w:lang w:val="ar_AE" w:bidi="ar_AE"/>
        </w:rPr>
        <w:t xml:space="preserve">من الجليِّ أنَّ مؤلفَ هذا السفرِ كان يهودياً من أهلِ فلسطين، بيدَ أنه على الأرجحِ لم يكن ينتمي لأيٍ من التياراتِ الدينيةِ اليهوديةِ الكبرى في عصره. فقد كان مُناهضاً للحكمِ الرومانيِّ (صعود موسى 8:1–10:10)، لكنه في الوقت ذاتِه لم يؤيد خيارَ التمردِ المسلحِ كما فعلَ الغيورون ومن سبقوهم. كما أنّ اهتمامه بالهيكل لا يتوافق مع توجّهات </w:t>
      </w:r>
      <w:r>
        <w:rPr>
          <w:b/>
          <w:lang w:val="ar_AE" w:bidi="ar_AE"/>
        </w:rPr>
        <w:t>الأسينيين</w:t>
      </w:r>
      <w:r>
        <w:rPr>
          <w:lang w:val="ar_AE" w:bidi="ar_AE"/>
        </w:rPr>
        <w:t xml:space="preserve"> (2:8–9؛ 5:3؛ 6:9؛ 8:5). وهو ينتقد أسلوب حياة الصدوقيين بشدّة (7:3–10)، واستخدامه للأدب الرؤيوي كان على الأرجح غير مألوف لو كان فريسيّ (10:1–10).</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النبي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صعود يعقوب</w:t>
      </w:r>
      <w:r>
        <w:rPr>
          <w:lang w:val="ar_AE" w:bidi="ar_AE"/>
        </w:rPr>
      </w:r>
    </w:p>
    <w:p>
      <w:pPr>
        <w:bidi/>
      </w:pPr>
      <w:r>
        <w:rPr>
          <w:lang w:val="ar_AE" w:bidi="ar_AE"/>
        </w:rPr>
      </w:r>
      <w:r>
        <w:rPr>
          <w:lang w:val="ar_AE" w:bidi="ar_AE"/>
        </w:rPr>
        <w:t>أشار الأسقف "إبيفانيوس" - أسقف سلاميس القبرصية في القرن الرابع - في مؤلفه "دحض كل الهرطقات" إلى سفرٍ مفقود يُدعى "صعود يعقوب"، موضحًا أن جماعةً متشددةً من المسيحيين من أصلٍ يهودي، عُرفت بـ "الإبيونيين"، كانت تستخدم هذا السفر.</w:t>
      </w:r>
    </w:p>
    <w:p>
      <w:pPr>
        <w:bidi/>
      </w:pPr>
      <w:r>
        <w:rPr>
          <w:lang w:val="ar_AE" w:bidi="ar_AE"/>
        </w:rPr>
      </w:r>
      <w:r>
        <w:rPr>
          <w:lang w:val="ar_AE" w:bidi="ar_AE"/>
        </w:rPr>
        <w:t>ويهاجم يعقوب، أخو يسوع، في سياق القصة الهيكلَ اليهودي والذبائح؛ كما زعم السفر أيضًا أن الرسول بولس كان يونانيًا وقصد أورشليم ليتزوج ابنة رئيس الكهنة، واعتنق اليهودية واختتن تحقيقًا لهذه الغاية، وحينما فشل في الفوز بها، أخذ يناهض السبت والناموس والختان.</w:t>
      </w:r>
    </w:p>
    <w:p>
      <w:pPr>
        <w:bidi/>
      </w:pPr>
      <w:r>
        <w:rPr>
          <w:lang w:val="ar_AE" w:bidi="ar_AE"/>
        </w:rPr>
      </w:r>
      <w:r>
        <w:rPr>
          <w:lang w:val="ar_AE" w:bidi="ar_AE"/>
        </w:rPr>
        <w:t>واقترح العالم "ج. ب. لايتفوت" عام 1865م، في معرض تفسيره لرسالة غلاطية، أن عنوان "صعود يعقوب" يُشير إلى ارتقاء يعقوب درجات الهيكل ليخاطب الجموع، مرجحًا أن يكون موت يعقوب هو ذروة القصة؛ إذ أورد الكاتب المسيحي المبكر "هيجيسيبوس" - الذي اقتبس "يوسابيوس" عمله في كتابه "تاريخ الكنيسة" - أن معارضي الإيمان المسيحي ألقوا يعقوب من أعلى الهيكل فأردوه قتيلًا.</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يعقوب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صَعِيرَ</w:t>
      </w:r>
      <w:r>
        <w:rPr>
          <w:lang w:val="ar_AE" w:bidi="ar_AE"/>
        </w:rPr>
      </w:r>
    </w:p>
    <w:p>
      <w:pPr>
        <w:pStyle w:val="Heading2"/>
        <w:bidi/>
      </w:pPr>
      <w:r>
        <w:rPr>
          <w:lang w:val="ar_AE" w:bidi="ar_AE"/>
        </w:rPr>
        <w:t>صَعِيرَ</w:t>
      </w:r>
    </w:p>
    <w:p>
      <w:pPr>
        <w:bidi/>
      </w:pPr>
      <w:r>
        <w:rPr>
          <w:lang w:val="ar_AE" w:bidi="ar_AE"/>
        </w:rPr>
      </w:r>
      <w:r>
        <w:rPr>
          <w:lang w:val="ar_AE" w:bidi="ar_AE"/>
        </w:rPr>
        <w:t xml:space="preserve">المكان الذي هاجم فيه </w:t>
      </w:r>
      <w:r>
        <w:rPr>
          <w:lang w:val="ar_AE" w:bidi="ar_AE"/>
        </w:rPr>
        <w:t xml:space="preserve">يُورَامُ </w:t>
      </w:r>
      <w:r>
        <w:rPr>
          <w:lang w:val="ar_AE" w:bidi="ar_AE"/>
        </w:rPr>
        <w:t>الأدوميين وهزمهم (</w:t>
      </w:r>
      <w:hyperlink r:id="rId407">
        <w:r>
          <w:rPr>
            <w:lang w:val="ar_AE" w:bidi="ar_AE"/>
          </w:rPr>
          <w:rPr>
            <w:color w:val="0000EE"/>
            <w:u w:val="single"/>
          </w:rPr>
          <w:t>2ملوك 8: 21</w:t>
        </w:r>
      </w:hyperlink>
      <w:r>
        <w:rPr>
          <w:lang w:val="ar_AE" w:bidi="ar_AE"/>
        </w:rPr>
        <w:t xml:space="preserve">). في المقطع الموازي لهذا من </w:t>
      </w:r>
      <w:hyperlink r:id="rId408">
        <w:r>
          <w:rPr>
            <w:lang w:val="ar_AE" w:bidi="ar_AE"/>
          </w:rPr>
          <w:rPr>
            <w:color w:val="0000EE"/>
            <w:u w:val="single"/>
          </w:rPr>
          <w:t>2أخبار الأيام 21: 9</w:t>
        </w:r>
      </w:hyperlink>
      <w:r>
        <w:rPr>
          <w:lang w:val="ar_AE" w:bidi="ar_AE"/>
        </w:rPr>
        <w:t>، حلَّت عبارة "</w:t>
      </w:r>
      <w:r>
        <w:rPr>
          <w:lang w:val="ar_AE" w:bidi="ar_AE"/>
        </w:rPr>
        <w:t>مَعَ رُؤَسَائِهِ</w:t>
      </w:r>
      <w:r>
        <w:rPr>
          <w:lang w:val="ar_AE" w:bidi="ar_AE"/>
        </w:rPr>
        <w:t>"محل عبارة "</w:t>
      </w:r>
      <w:r>
        <w:rPr>
          <w:lang w:val="ar_AE" w:bidi="ar_AE"/>
        </w:rPr>
        <w:t>إِلَى صَعِيرَ"</w:t>
      </w:r>
      <w:r>
        <w:rPr>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lang w:val="ar_AE" w:bidi="ar_AE"/>
        </w:rPr>
      </w:r>
      <w:r>
        <w:rPr>
          <w:lang w:val="ar_AE" w:bidi="ar_AE"/>
        </w:rPr>
      </w:r>
    </w:p>
    <w:p>
      <w:pPr>
        <w:bidi/>
      </w:pPr>
      <w:r>
        <w:rPr>
          <w:lang w:val="ar_AE" w:bidi="ar_AE"/>
        </w:rPr>
      </w:r>
    </w:p>
    <w:p>
      <w:pPr>
        <w:pStyle w:val="Heading2"/>
        <w:bidi/>
      </w:pPr>
      <w:r>
        <w:rPr>
          <w:lang w:val="ar_AE" w:bidi="ar_AE"/>
        </w:rPr>
        <w:t>صفا</w:t>
      </w:r>
      <w:r>
        <w:rPr>
          <w:lang w:val="ar_AE" w:bidi="ar_AE"/>
        </w:rPr>
      </w:r>
    </w:p>
    <w:p>
      <w:pPr>
        <w:bidi/>
      </w:pPr>
      <w:r>
        <w:rPr>
          <w:lang w:val="ar_AE" w:bidi="ar_AE"/>
        </w:rPr>
      </w:r>
      <w:r>
        <w:rPr>
          <w:lang w:val="ar_AE" w:bidi="ar_AE"/>
        </w:rPr>
        <w:t xml:space="preserve">هو الاسم الآرامي لسمعان بطرس الرسول في </w:t>
      </w:r>
      <w:hyperlink r:id="rId409">
        <w:r>
          <w:rPr>
            <w:lang w:val="ar_AE" w:bidi="ar_AE"/>
          </w:rPr>
          <w:rPr>
            <w:color w:val="0000EE"/>
            <w:u w:val="single"/>
          </w:rPr>
          <w:t>يوحنا 1:42</w:t>
        </w:r>
      </w:hyperlink>
      <w:r>
        <w:rPr>
          <w:lang w:val="ar_AE" w:bidi="ar_AE"/>
        </w:rPr>
        <w:t xml:space="preserve">؛ </w:t>
      </w:r>
      <w:hyperlink r:id="rId410">
        <w:r>
          <w:rPr>
            <w:lang w:val="ar_AE" w:bidi="ar_AE"/>
          </w:rPr>
          <w:rPr>
            <w:color w:val="0000EE"/>
            <w:u w:val="single"/>
          </w:rPr>
          <w:t>1 كورنثوس 1:12</w:t>
        </w:r>
      </w:hyperlink>
      <w:r>
        <w:rPr>
          <w:lang w:val="ar_AE" w:bidi="ar_AE"/>
        </w:rPr>
        <w:t xml:space="preserve">؛ و </w:t>
      </w:r>
      <w:hyperlink r:id="rId411">
        <w:r>
          <w:rPr>
            <w:lang w:val="ar_AE" w:bidi="ar_AE"/>
          </w:rPr>
          <w:rPr>
            <w:color w:val="0000EE"/>
            <w:u w:val="single"/>
          </w:rPr>
          <w:t>غلاطية 1:18</w:t>
        </w:r>
      </w:hyperlink>
      <w:r>
        <w:rPr>
          <w:lang w:val="ar_AE" w:bidi="ar_AE"/>
        </w:rPr>
        <w:t xml:space="preserve">. </w:t>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صفاة</w:t>
      </w:r>
      <w:r>
        <w:rPr>
          <w:lang w:val="ar_AE" w:bidi="ar_AE"/>
        </w:rPr>
      </w:r>
    </w:p>
    <w:p>
      <w:pPr>
        <w:bidi/>
      </w:pPr>
      <w:r>
        <w:rPr>
          <w:lang w:val="ar_AE" w:bidi="ar_AE"/>
        </w:rPr>
      </w:r>
      <w:r>
        <w:rPr>
          <w:lang w:val="ar_AE" w:bidi="ar_AE"/>
        </w:rPr>
        <w:t>مدينة كنعانية استولى عليها يَهوذَا وشِمْعونَ وأُعيد تسميتها لاحقًا باسم حرْمَةَ (</w:t>
      </w:r>
      <w:hyperlink r:id="rId412">
        <w:r>
          <w:rPr>
            <w:lang w:val="ar_AE" w:bidi="ar_AE"/>
          </w:rPr>
          <w:rPr>
            <w:color w:val="0000EE"/>
            <w:u w:val="single"/>
          </w:rPr>
          <w:t>قضاة 1:17</w:t>
        </w:r>
      </w:hyperlink>
      <w:r>
        <w:rPr>
          <w:lang w:val="ar_AE" w:bidi="ar_AE"/>
        </w:rPr>
        <w:t>). كانت صفاة (حرْمَةَ) موقع أول محاولة فاشلة لإِسْرَائِيل لدخول كَنْعَان عندما انتهكوا أمر موسَى وهزمهم عماليق والكنعانيين نتيجة لذلك (</w:t>
      </w:r>
      <w:hyperlink r:id="rId413">
        <w:r>
          <w:rPr>
            <w:lang w:val="ar_AE" w:bidi="ar_AE"/>
          </w:rPr>
          <w:rPr>
            <w:color w:val="0000EE"/>
            <w:u w:val="single"/>
          </w:rPr>
          <w:t>عدد 14:45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صفاتة</w:t>
      </w:r>
      <w:r>
        <w:rPr>
          <w:lang w:val="ar_AE" w:bidi="ar_AE"/>
        </w:rPr>
      </w:r>
    </w:p>
    <w:p>
      <w:pPr>
        <w:pStyle w:val="Heading2"/>
        <w:bidi/>
      </w:pPr>
      <w:r>
        <w:rPr>
          <w:lang w:val="ar_AE" w:bidi="ar_AE"/>
        </w:rPr>
        <w:t>صفاتة</w:t>
      </w:r>
      <w:r>
        <w:rPr>
          <w:lang w:val="ar_AE" w:bidi="ar_AE"/>
        </w:rPr>
        <w:t>*</w:t>
      </w:r>
    </w:p>
    <w:p>
      <w:pPr>
        <w:bidi/>
      </w:pPr>
      <w:r>
        <w:rPr>
          <w:lang w:val="ar_AE" w:bidi="ar_AE"/>
        </w:rPr>
      </w:r>
      <w:r>
        <w:rPr>
          <w:lang w:val="ar_AE" w:bidi="ar_AE"/>
        </w:rPr>
        <w:t>وادي وقعت فيه معركة حاسمة حيث هزم آسا الملكُ زارح الكوشي</w:t>
      </w:r>
      <w:r>
        <w:rPr>
          <w:lang w:val="ar_AE" w:bidi="ar_AE"/>
        </w:rPr>
        <w:t xml:space="preserve"> (</w:t>
      </w:r>
      <w:hyperlink r:id="rId414">
        <w:r>
          <w:rPr>
            <w:lang w:val="ar_AE" w:bidi="ar_AE"/>
          </w:rPr>
          <w:rPr>
            <w:color w:val="0000EE"/>
            <w:u w:val="single"/>
          </w:rPr>
          <w:t>2 أخبار 14:10</w:t>
        </w:r>
      </w:hyperlink>
      <w:r>
        <w:rPr>
          <w:lang w:val="ar_AE" w:bidi="ar_AE"/>
        </w:rPr>
        <w:t>). يقع وادي صفاتة في محيط مريشة، وبالتالي هو في جنوب غرب يهوذا.</w:t>
      </w:r>
      <w:r>
        <w:rPr>
          <w:lang w:val="ar_AE" w:bidi="ar_AE"/>
        </w:rPr>
      </w:r>
      <w:r>
        <w:rPr>
          <w:lang w:val="ar_AE" w:bidi="ar_AE"/>
        </w:rPr>
      </w:r>
    </w:p>
    <w:p>
      <w:pPr>
        <w:bidi/>
      </w:pPr>
      <w:r>
        <w:rPr>
          <w:lang w:val="ar_AE" w:bidi="ar_AE"/>
        </w:rPr>
      </w:r>
    </w:p>
    <w:p>
      <w:pPr>
        <w:pStyle w:val="Heading2"/>
        <w:bidi/>
      </w:pPr>
      <w:r>
        <w:rPr>
          <w:lang w:val="ar_AE" w:bidi="ar_AE"/>
        </w:rPr>
        <w:t>صَفَارِد</w:t>
      </w:r>
      <w:r>
        <w:rPr>
          <w:lang w:val="ar_AE" w:bidi="ar_AE"/>
        </w:rPr>
      </w:r>
    </w:p>
    <w:p>
      <w:pPr>
        <w:pStyle w:val="Heading2"/>
        <w:bidi/>
      </w:pPr>
      <w:r>
        <w:rPr>
          <w:lang w:val="ar_AE" w:bidi="ar_AE"/>
        </w:rPr>
        <w:t>صَفَارِد</w:t>
      </w:r>
      <w:r>
        <w:rPr>
          <w:lang w:val="ar_AE" w:bidi="ar_AE"/>
        </w:rPr>
        <w:t>*</w:t>
      </w:r>
    </w:p>
    <w:p>
      <w:pPr>
        <w:bidi/>
      </w:pPr>
      <w:r>
        <w:rPr>
          <w:lang w:val="ar_AE" w:bidi="ar_AE"/>
        </w:rPr>
      </w:r>
      <w:r>
        <w:rPr>
          <w:lang w:val="ar_AE" w:bidi="ar_AE"/>
        </w:rPr>
        <w:t>مكان لسبي اليهود القادمين من أورشليم (</w:t>
      </w:r>
      <w:hyperlink r:id="rId356">
        <w:r>
          <w:rPr>
            <w:lang w:val="ar_AE" w:bidi="ar_AE"/>
          </w:rPr>
          <w:rPr>
            <w:color w:val="0000EE"/>
            <w:u w:val="single"/>
          </w:rPr>
          <w:t>عوبديا 1:20</w:t>
        </w:r>
      </w:hyperlink>
      <w:r>
        <w:rPr>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lang w:val="ar_AE" w:bidi="ar_AE"/>
        </w:rPr>
      </w:r>
      <w:r>
        <w:rPr>
          <w:lang w:val="ar_AE" w:bidi="ar_AE"/>
        </w:rPr>
      </w:r>
    </w:p>
    <w:p>
      <w:pPr>
        <w:bidi/>
      </w:pPr>
      <w:r>
        <w:rPr>
          <w:lang w:val="ar_AE" w:bidi="ar_AE"/>
        </w:rPr>
      </w:r>
    </w:p>
    <w:p>
      <w:pPr>
        <w:pStyle w:val="Heading2"/>
        <w:bidi/>
      </w:pPr>
      <w:r>
        <w:rPr>
          <w:lang w:val="ar_AE" w:bidi="ar_AE"/>
        </w:rPr>
        <w:t>صفح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الغفران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صِفصَاف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(حَور رِجراج)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صَفْنَات فَعْنِيح</w:t>
      </w:r>
      <w:r>
        <w:rPr>
          <w:lang w:val="ar_AE" w:bidi="ar_AE"/>
        </w:rPr>
      </w:r>
    </w:p>
    <w:p>
      <w:pPr>
        <w:pStyle w:val="Heading2"/>
        <w:bidi/>
      </w:pPr>
      <w:r>
        <w:rPr>
          <w:lang w:val="ar_AE" w:bidi="ar_AE"/>
        </w:rPr>
        <w:t>صَفْنَات فَعْنِيح</w:t>
      </w:r>
    </w:p>
    <w:p>
      <w:pPr>
        <w:bidi/>
      </w:pPr>
      <w:r>
        <w:rPr>
          <w:lang w:val="ar_AE" w:bidi="ar_AE"/>
        </w:rPr>
      </w:r>
      <w:r>
        <w:rPr>
          <w:lang w:val="ar_AE" w:bidi="ar_AE"/>
        </w:rPr>
        <w:t>الاسم الذي أعطاه فرعون ليوسف عندما تولى مسؤولياته الحكومية في مصر (</w:t>
      </w:r>
      <w:hyperlink r:id="rId415">
        <w:r>
          <w:rPr>
            <w:lang w:val="ar_AE" w:bidi="ar_AE"/>
          </w:rPr>
          <w:rPr>
            <w:color w:val="0000EE"/>
            <w:u w:val="single"/>
          </w:rPr>
          <w:t>تكوين 41:45</w:t>
        </w:r>
      </w:hyperlink>
      <w:r>
        <w:rPr>
          <w:lang w:val="ar_AE" w:bidi="ar_AE"/>
        </w:rPr>
        <w:t xml:space="preserve">). الاسم على الأرجح يعني "الآلهة تقول، سيعيش." </w:t>
      </w:r>
      <w:r>
        <w:rPr>
          <w:i/>
          <w:lang w:val="ar_AE" w:bidi="ar_AE"/>
        </w:rPr>
        <w:t>انظر</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(شخص)</w:t>
      </w:r>
      <w:r>
        <w:rPr>
          <w:lang w:val="ar_AE" w:bidi="ar_AE"/>
        </w:rPr>
      </w:r>
    </w:p>
    <w:p>
      <w:pPr>
        <w:bidi/>
      </w:pPr>
      <w:r>
        <w:rPr>
          <w:lang w:val="ar_AE" w:bidi="ar_AE"/>
        </w:rPr>
      </w:r>
      <w:r>
        <w:rPr>
          <w:lang w:val="ar_AE" w:bidi="ar_AE"/>
        </w:rPr>
        <w:t>1. كاهن في زمن صدقيا ملك يهوذا، وقد قُتل على يد ملك بابل في ربلة بعد سقوط أورشليم (</w:t>
      </w:r>
      <w:hyperlink r:id="rId416">
        <w:r>
          <w:rPr>
            <w:lang w:val="ar_AE" w:bidi="ar_AE"/>
          </w:rPr>
          <w:rPr>
            <w:color w:val="0000EE"/>
            <w:u w:val="single"/>
          </w:rPr>
          <w:t>2 ملوك 25:18؛</w:t>
        </w:r>
      </w:hyperlink>
      <w:r>
        <w:rPr>
          <w:lang w:val="ar_AE" w:bidi="ar_AE"/>
        </w:rPr>
        <w:t xml:space="preserve"> </w:t>
      </w:r>
      <w:hyperlink r:id="rId417">
        <w:r>
          <w:rPr>
            <w:lang w:val="ar_AE" w:bidi="ar_AE"/>
          </w:rPr>
          <w:rPr>
            <w:color w:val="0000EE"/>
            <w:u w:val="single"/>
          </w:rPr>
          <w:t>إرميا 52:24</w:t>
        </w:r>
      </w:hyperlink>
      <w:r>
        <w:rPr>
          <w:lang w:val="ar_AE" w:bidi="ar_AE"/>
        </w:rPr>
        <w:t>). شغل منصب الكاهن الثاني بعد سَرَايَا رئيس الكهنة، وكان من الذين أرسلهم الملك صدقيا للتواصل مع النبي إرميا (</w:t>
      </w:r>
      <w:hyperlink r:id="rId418">
        <w:r>
          <w:rPr>
            <w:lang w:val="ar_AE" w:bidi="ar_AE"/>
          </w:rPr>
          <w:rPr>
            <w:color w:val="0000EE"/>
            <w:u w:val="single"/>
          </w:rPr>
          <w:t>إرميا 21:1؛</w:t>
        </w:r>
      </w:hyperlink>
      <w:r>
        <w:rPr>
          <w:lang w:val="ar_AE" w:bidi="ar_AE"/>
        </w:rPr>
        <w:t xml:space="preserve"> </w:t>
      </w:r>
      <w:hyperlink r:id="rId419">
        <w:r>
          <w:rPr>
            <w:lang w:val="ar_AE" w:bidi="ar_AE"/>
          </w:rPr>
          <w:rPr>
            <w:color w:val="0000EE"/>
            <w:u w:val="single"/>
          </w:rPr>
          <w:t>29:25–29؛</w:t>
        </w:r>
      </w:hyperlink>
      <w:r>
        <w:rPr>
          <w:lang w:val="ar_AE" w:bidi="ar_AE"/>
        </w:rPr>
        <w:t xml:space="preserve"> </w:t>
      </w:r>
      <w:hyperlink r:id="rId420">
        <w:r>
          <w:rPr>
            <w:lang w:val="ar_AE" w:bidi="ar_AE"/>
          </w:rPr>
          <w:rPr>
            <w:color w:val="0000EE"/>
            <w:u w:val="single"/>
          </w:rPr>
          <w:t>37:3</w:t>
        </w:r>
      </w:hyperlink>
      <w:r>
        <w:rPr>
          <w:lang w:val="ar_AE" w:bidi="ar_AE"/>
        </w:rPr>
        <w:t>).</w:t>
      </w:r>
    </w:p>
    <w:p>
      <w:pPr>
        <w:bidi/>
      </w:pPr>
      <w:r>
        <w:rPr>
          <w:lang w:val="ar_AE" w:bidi="ar_AE"/>
        </w:rPr>
      </w:r>
      <w:r>
        <w:rPr>
          <w:lang w:val="ar_AE" w:bidi="ar_AE"/>
        </w:rPr>
        <w:t>2. سلَف هيمان المُرنم، وينتمي إلى عشيرة قهات من اللاويين الذين اختارهم الملك داود ليقودوا الخدمة الموسيقية في الهيكل (</w:t>
      </w:r>
      <w:hyperlink r:id="rId421">
        <w:r>
          <w:rPr>
            <w:lang w:val="ar_AE" w:bidi="ar_AE"/>
          </w:rPr>
          <w:rPr>
            <w:color w:val="0000EE"/>
            <w:u w:val="single"/>
          </w:rPr>
          <w:t>1 أخبار 6:33–36</w:t>
        </w:r>
      </w:hyperlink>
      <w:r>
        <w:rPr>
          <w:lang w:val="ar_AE" w:bidi="ar_AE"/>
        </w:rPr>
        <w:t>). ويُذكر في سلسلة الأنساب أنه ابن تخَث، وأبو عَزَرْيَا.</w:t>
      </w:r>
    </w:p>
    <w:p>
      <w:pPr>
        <w:bidi/>
      </w:pPr>
      <w:r>
        <w:rPr>
          <w:lang w:val="ar_AE" w:bidi="ar_AE"/>
        </w:rPr>
      </w:r>
      <w:r>
        <w:rPr>
          <w:lang w:val="ar_AE" w:bidi="ar_AE"/>
        </w:rPr>
        <w:t>3. النبي الذي كتب سفر صفنيا (</w:t>
      </w:r>
      <w:hyperlink r:id="rId422">
        <w:r>
          <w:rPr>
            <w:lang w:val="ar_AE" w:bidi="ar_AE"/>
          </w:rPr>
          <w:rPr>
            <w:color w:val="0000EE"/>
            <w:u w:val="single"/>
          </w:rPr>
          <w:t>صفنيا 1:1</w:t>
        </w:r>
      </w:hyperlink>
      <w:r>
        <w:rPr>
          <w:lang w:val="ar_AE" w:bidi="ar_AE"/>
        </w:rPr>
        <w:t xml:space="preserve">). ولا نعرف الكثير عن حياته، لكن البعض يعتقد أن جده حَزَقِيَّا هو عينه الملِك الذي يحمل هذا الاسم. </w:t>
      </w:r>
      <w:r>
        <w:rPr>
          <w:i/>
          <w:lang w:val="ar_AE" w:bidi="ar_AE"/>
        </w:rPr>
        <w:t>انظر</w:t>
      </w:r>
      <w:r>
        <w:rPr>
          <w:lang w:val="ar_AE" w:bidi="ar_AE"/>
        </w:rPr>
        <w:t xml:space="preserve"> </w:t>
      </w:r>
      <w:r>
        <w:rPr>
          <w:lang w:val="ar_AE" w:bidi="ar_AE"/>
        </w:rPr>
        <w:t>صَفَنْيَا، سِفر</w:t>
      </w:r>
      <w:r>
        <w:rPr>
          <w:lang w:val="ar_AE" w:bidi="ar_AE"/>
        </w:rPr>
        <w:t>.</w:t>
      </w:r>
    </w:p>
    <w:p>
      <w:pPr>
        <w:bidi/>
      </w:pPr>
      <w:r>
        <w:rPr>
          <w:lang w:val="ar_AE" w:bidi="ar_AE"/>
        </w:rPr>
      </w:r>
      <w:r>
        <w:rPr>
          <w:lang w:val="ar_AE" w:bidi="ar_AE"/>
        </w:rPr>
        <w:t>4. والد يوشِيَّا الذي تُوِّج في بيته يَشوع رئيس كهنة (</w:t>
      </w:r>
      <w:hyperlink r:id="rId423">
        <w:r>
          <w:rPr>
            <w:lang w:val="ar_AE" w:bidi="ar_AE"/>
          </w:rPr>
          <w:rPr>
            <w:color w:val="0000EE"/>
            <w:u w:val="single"/>
          </w:rPr>
          <w:t>زكريا 6:10–14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w:t>
      </w:r>
      <w:r>
        <w:rPr>
          <w:lang w:val="ar_AE" w:bidi="ar_AE"/>
        </w:rPr>
      </w:r>
    </w:p>
    <w:p>
      <w:pPr>
        <w:bidi/>
      </w:pPr>
      <w:r>
        <w:rPr>
          <w:lang w:val="ar_AE" w:bidi="ar_AE"/>
        </w:rPr>
      </w:r>
      <w:r>
        <w:rPr>
          <w:lang w:val="ar_AE" w:bidi="ar_AE"/>
        </w:rPr>
        <w:t>والد بالاق ملك موآب الذي دعا بلعام ليلعن إسرائيل (</w:t>
      </w:r>
      <w:hyperlink r:id="rId424">
        <w:r>
          <w:rPr>
            <w:lang w:val="ar_AE" w:bidi="ar_AE"/>
          </w:rPr>
          <w:rPr>
            <w:color w:val="0000EE"/>
            <w:u w:val="single"/>
          </w:rPr>
          <w:t>عدد 22:2، 10، 16</w:t>
        </w:r>
      </w:hyperlink>
      <w:r>
        <w:rPr>
          <w:lang w:val="ar_AE" w:bidi="ar_AE"/>
        </w:rPr>
        <w:t xml:space="preserve">؛ </w:t>
      </w:r>
      <w:hyperlink r:id="rId425">
        <w:r>
          <w:rPr>
            <w:lang w:val="ar_AE" w:bidi="ar_AE"/>
          </w:rPr>
          <w:rPr>
            <w:color w:val="0000EE"/>
            <w:u w:val="single"/>
          </w:rPr>
          <w:t>23:18</w:t>
        </w:r>
      </w:hyperlink>
      <w:r>
        <w:rPr>
          <w:lang w:val="ar_AE" w:bidi="ar_AE"/>
        </w:rPr>
        <w:t xml:space="preserve">؛ </w:t>
      </w:r>
      <w:hyperlink r:id="rId426">
        <w:r>
          <w:rPr>
            <w:lang w:val="ar_AE" w:bidi="ar_AE"/>
          </w:rPr>
          <w:rPr>
            <w:color w:val="0000EE"/>
            <w:u w:val="single"/>
          </w:rPr>
          <w:t>يشوع 24:9</w:t>
        </w:r>
      </w:hyperlink>
      <w:r>
        <w:rPr>
          <w:lang w:val="ar_AE" w:bidi="ar_AE"/>
        </w:rPr>
        <w:t xml:space="preserve">؛ </w:t>
      </w:r>
      <w:hyperlink r:id="rId427">
        <w:r>
          <w:rPr>
            <w:lang w:val="ar_AE" w:bidi="ar_AE"/>
          </w:rPr>
          <w:rPr>
            <w:color w:val="0000EE"/>
            <w:u w:val="single"/>
          </w:rPr>
          <w:t>قضاة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صَفّورَة</w:t>
      </w:r>
      <w:r>
        <w:rPr>
          <w:lang w:val="ar_AE" w:bidi="ar_AE"/>
        </w:rPr>
      </w:r>
    </w:p>
    <w:p>
      <w:pPr>
        <w:bidi/>
      </w:pPr>
      <w:r>
        <w:rPr>
          <w:lang w:val="ar_AE" w:bidi="ar_AE"/>
        </w:rPr>
      </w:r>
      <w:r>
        <w:rPr>
          <w:lang w:val="ar_AE" w:bidi="ar_AE"/>
        </w:rPr>
        <w:t>زوجة موسَى وأم ابنيه جرشوم وأَلِيعَزَرَ (</w:t>
      </w:r>
      <w:hyperlink r:id="rId428">
        <w:r>
          <w:rPr>
            <w:lang w:val="ar_AE" w:bidi="ar_AE"/>
          </w:rPr>
          <w:rPr>
            <w:color w:val="0000EE"/>
            <w:u w:val="single"/>
          </w:rPr>
          <w:t>خروج 2:21</w:t>
        </w:r>
      </w:hyperlink>
      <w:r>
        <w:rPr>
          <w:lang w:val="ar_AE" w:bidi="ar_AE"/>
        </w:rPr>
        <w:t>). وعلى الرغم من أنها تُذكر على أنها ابنة رَعوئِيل (</w:t>
      </w:r>
      <w:hyperlink r:id="rId429">
        <w:r>
          <w:rPr>
            <w:lang w:val="ar_AE" w:bidi="ar_AE"/>
          </w:rPr>
          <w:rPr>
            <w:color w:val="0000EE"/>
            <w:u w:val="single"/>
          </w:rPr>
          <w:t>18</w:t>
        </w:r>
      </w:hyperlink>
      <w:r>
        <w:rPr>
          <w:lang w:val="ar_AE" w:bidi="ar_AE"/>
        </w:rPr>
        <w:t>)، إلا أن رعوئيل على الأرجح كان أبو حوبَاب (</w:t>
      </w:r>
      <w:hyperlink r:id="rId430">
        <w:r>
          <w:rPr>
            <w:lang w:val="ar_AE" w:bidi="ar_AE"/>
          </w:rPr>
          <w:rPr>
            <w:color w:val="0000EE"/>
            <w:u w:val="single"/>
          </w:rPr>
          <w:t>عدد 10:29؛</w:t>
        </w:r>
      </w:hyperlink>
      <w:r>
        <w:rPr>
          <w:lang w:val="ar_AE" w:bidi="ar_AE"/>
        </w:rPr>
        <w:t xml:space="preserve"> المعروف أيضًا باسم يَثْرون، </w:t>
      </w:r>
      <w:hyperlink r:id="rId209">
        <w:r>
          <w:rPr>
            <w:lang w:val="ar_AE" w:bidi="ar_AE"/>
          </w:rPr>
          <w:rPr>
            <w:color w:val="0000EE"/>
            <w:u w:val="single"/>
          </w:rPr>
          <w:t>خروج 3:1؛</w:t>
        </w:r>
      </w:hyperlink>
      <w:r>
        <w:rPr>
          <w:lang w:val="ar_AE" w:bidi="ar_AE"/>
        </w:rPr>
        <w:t xml:space="preserve"> </w:t>
      </w:r>
      <w:hyperlink r:id="rId431">
        <w:r>
          <w:rPr>
            <w:lang w:val="ar_AE" w:bidi="ar_AE"/>
          </w:rPr>
          <w:rPr>
            <w:color w:val="0000EE"/>
            <w:u w:val="single"/>
          </w:rPr>
          <w:t>4:18</w:t>
        </w:r>
      </w:hyperlink>
      <w:r>
        <w:rPr>
          <w:lang w:val="ar_AE" w:bidi="ar_AE"/>
        </w:rPr>
        <w:t>)، والذي كان بدوره والد صَفّورَة. ختنت صَفّورَةَ جَرْشُوم لمنع موت موسَى قبل عودته إلى مِصْر (</w:t>
      </w:r>
      <w:hyperlink r:id="rId432">
        <w:r>
          <w:rPr>
            <w:lang w:val="ar_AE" w:bidi="ar_AE"/>
          </w:rPr>
          <w:rPr>
            <w:color w:val="0000EE"/>
            <w:u w:val="single"/>
          </w:rPr>
          <w:t>خروج 4:25</w:t>
        </w:r>
      </w:hyperlink>
      <w:r>
        <w:rPr>
          <w:lang w:val="ar_AE" w:bidi="ar_AE"/>
        </w:rPr>
        <w:t>). يبدو أنه في تلك اللحظة غادرت صَفّورَةَ والأبناء موسَى مؤقتًا وعادوا للعيش مع أبيها، ثم عادوا لاحقًا خلال رحلة الشعب في البرية (</w:t>
      </w:r>
      <w:hyperlink r:id="rId433">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 -صَفْو</w:t>
      </w:r>
      <w:r>
        <w:rPr>
          <w:lang w:val="ar_AE" w:bidi="ar_AE"/>
        </w:rPr>
      </w:r>
    </w:p>
    <w:p>
      <w:pPr>
        <w:pStyle w:val="Heading2"/>
        <w:bidi/>
      </w:pPr>
      <w:r>
        <w:rPr>
          <w:lang w:val="ar_AE" w:bidi="ar_AE"/>
        </w:rPr>
        <w:t>صَفِي -صَفْو</w:t>
      </w:r>
    </w:p>
    <w:p>
      <w:pPr>
        <w:bidi/>
      </w:pPr>
      <w:r>
        <w:rPr>
          <w:lang w:val="ar_AE" w:bidi="ar_AE"/>
        </w:rPr>
      </w:r>
      <w:r>
        <w:rPr>
          <w:lang w:val="ar_AE" w:bidi="ar_AE"/>
        </w:rPr>
        <w:t>ابن أليفاز وأحد أحفاد عيسو (</w:t>
      </w:r>
      <w:hyperlink r:id="rId434">
        <w:r>
          <w:rPr>
            <w:lang w:val="ar_AE" w:bidi="ar_AE"/>
          </w:rPr>
          <w:rPr>
            <w:color w:val="0000EE"/>
            <w:u w:val="single"/>
          </w:rPr>
          <w:t>تكوين36:11, 15؛</w:t>
        </w:r>
      </w:hyperlink>
      <w:r>
        <w:rPr>
          <w:lang w:val="ar_AE" w:bidi="ar_AE"/>
        </w:rPr>
        <w:t xml:space="preserve"> </w:t>
      </w:r>
      <w:hyperlink r:id="rId435">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صِفْيُون</w:t>
      </w:r>
      <w:r>
        <w:rPr>
          <w:lang w:val="ar_AE" w:bidi="ar_AE"/>
        </w:rPr>
      </w:r>
    </w:p>
    <w:p>
      <w:pPr>
        <w:pStyle w:val="Heading2"/>
        <w:bidi/>
      </w:pPr>
      <w:r>
        <w:rPr>
          <w:lang w:val="ar_AE" w:bidi="ar_AE"/>
        </w:rPr>
        <w:t>صِفْيُون</w:t>
      </w:r>
    </w:p>
    <w:p>
      <w:pPr>
        <w:bidi/>
      </w:pPr>
      <w:r>
        <w:rPr>
          <w:lang w:val="ar_AE" w:bidi="ar_AE"/>
        </w:rPr>
      </w:r>
      <w:r>
        <w:rPr>
          <w:lang w:val="ar_AE" w:bidi="ar_AE"/>
        </w:rPr>
        <w:t xml:space="preserve">الابن البكر لجاد ووالد </w:t>
      </w:r>
      <w:r>
        <w:rPr>
          <w:lang w:val="ar_AE" w:bidi="ar_AE"/>
        </w:rPr>
        <w:t xml:space="preserve">عَشِيرة الصِّفُونِيِّين </w:t>
      </w:r>
      <w:r>
        <w:rPr>
          <w:lang w:val="ar_AE" w:bidi="ar_AE"/>
        </w:rPr>
        <w:t>(</w:t>
      </w:r>
      <w:hyperlink r:id="rId436">
        <w:r>
          <w:rPr>
            <w:lang w:val="ar_AE" w:bidi="ar_AE"/>
          </w:rPr>
          <w:rPr>
            <w:color w:val="0000EE"/>
            <w:u w:val="single"/>
          </w:rPr>
          <w:t>تكوين 46:16</w:t>
        </w:r>
      </w:hyperlink>
      <w:r>
        <w:rPr>
          <w:lang w:val="ar_AE" w:bidi="ar_AE"/>
        </w:rPr>
        <w:t xml:space="preserve">؛ </w:t>
      </w:r>
      <w:hyperlink r:id="rId437">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lang w:val="ar_AE" w:bidi="ar_AE"/>
        </w:rPr>
        <w:t>طائر جارح معروف بحدة بصره، وعُد نجسًا في العهد القديم (</w:t>
      </w:r>
      <w:hyperlink r:id="rId438">
        <w:r>
          <w:rPr>
            <w:lang w:val="ar_AE" w:bidi="ar_AE"/>
          </w:rPr>
          <w:rPr>
            <w:color w:val="0000EE"/>
            <w:u w:val="single"/>
          </w:rPr>
          <w:t>لاويين 11:14</w:t>
        </w:r>
      </w:hyperlink>
      <w:r>
        <w:rPr>
          <w:lang w:val="ar_AE" w:bidi="ar_AE"/>
        </w:rPr>
        <w:t xml:space="preserve">؛ </w:t>
      </w:r>
      <w:hyperlink r:id="rId439">
        <w:r>
          <w:rPr>
            <w:lang w:val="ar_AE" w:bidi="ar_AE"/>
          </w:rPr>
          <w:rPr>
            <w:color w:val="0000EE"/>
            <w:u w:val="single"/>
          </w:rPr>
          <w:t>أيوب 28:7</w:t>
        </w:r>
      </w:hyperlink>
      <w:r>
        <w:rPr>
          <w:lang w:val="ar_AE" w:bidi="ar_AE"/>
        </w:rPr>
        <w:t xml:space="preserve">). </w:t>
      </w:r>
      <w:r>
        <w:rPr>
          <w:b/>
          <w:lang w:val="ar_AE" w:bidi="ar_AE"/>
        </w:rPr>
        <w:t>انظر</w:t>
      </w:r>
      <w:r>
        <w:rPr>
          <w:lang w:val="ar_AE" w:bidi="ar_AE"/>
        </w:rPr>
        <w:t xml:space="preserve"> </w:t>
      </w:r>
      <w:r>
        <w:rPr>
          <w:lang w:val="ar_AE" w:bidi="ar_AE"/>
        </w:rPr>
        <w:t>الطيور (العوسق أو الصقر)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صِقْلَغ</w:t>
      </w:r>
      <w:r>
        <w:rPr>
          <w:lang w:val="ar_AE" w:bidi="ar_AE"/>
        </w:rPr>
      </w:r>
    </w:p>
    <w:p>
      <w:pPr>
        <w:bidi/>
      </w:pPr>
      <w:r>
        <w:rPr>
          <w:lang w:val="ar_AE" w:bidi="ar_AE"/>
        </w:rPr>
      </w:r>
      <w:r>
        <w:rPr>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hyperlink r:id="rId440">
        <w:r>
          <w:rPr>
            <w:lang w:val="ar_AE" w:bidi="ar_AE"/>
          </w:rPr>
          <w:rPr>
            <w:color w:val="0000EE"/>
            <w:u w:val="single"/>
          </w:rPr>
          <w:t>1 صم 27:6؛</w:t>
        </w:r>
      </w:hyperlink>
      <w:r>
        <w:rPr>
          <w:lang w:val="ar_AE" w:bidi="ar_AE"/>
        </w:rPr>
        <w:t xml:space="preserve"> </w:t>
      </w:r>
      <w:hyperlink r:id="rId441">
        <w:r>
          <w:rPr>
            <w:lang w:val="ar_AE" w:bidi="ar_AE"/>
          </w:rPr>
          <w:rPr>
            <w:color w:val="0000EE"/>
            <w:u w:val="single"/>
          </w:rPr>
          <w:t>1 أخ 12:1</w:t>
        </w:r>
      </w:hyperlink>
      <w:r>
        <w:rPr>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hyperlink r:id="rId442">
        <w:r>
          <w:rPr>
            <w:lang w:val="ar_AE" w:bidi="ar_AE"/>
          </w:rPr>
          <w:rPr>
            <w:color w:val="0000EE"/>
            <w:u w:val="single"/>
          </w:rPr>
          <w:t>يش 15:31</w:t>
        </w:r>
      </w:hyperlink>
      <w:r>
        <w:rPr>
          <w:lang w:val="ar_AE" w:bidi="ar_AE"/>
        </w:rPr>
        <w:t>). ثم أصبحت ضمن المنطقة المخصصة لسبط شمعون داخل يهوذا (</w:t>
      </w:r>
      <w:hyperlink r:id="rId443">
        <w:r>
          <w:rPr>
            <w:lang w:val="ar_AE" w:bidi="ar_AE"/>
          </w:rPr>
          <w:rPr>
            <w:color w:val="0000EE"/>
            <w:u w:val="single"/>
          </w:rPr>
          <w:t>يش 19:5؛</w:t>
        </w:r>
      </w:hyperlink>
      <w:r>
        <w:rPr>
          <w:lang w:val="ar_AE" w:bidi="ar_AE"/>
        </w:rPr>
        <w:t xml:space="preserve"> </w:t>
      </w:r>
      <w:hyperlink r:id="rId444">
        <w:r>
          <w:rPr>
            <w:lang w:val="ar_AE" w:bidi="ar_AE"/>
          </w:rPr>
          <w:rPr>
            <w:color w:val="0000EE"/>
            <w:u w:val="single"/>
          </w:rPr>
          <w:t>1 أخ 4:30</w:t>
        </w:r>
      </w:hyperlink>
      <w:r>
        <w:rPr>
          <w:lang w:val="ar_AE" w:bidi="ar_AE"/>
        </w:rPr>
        <w:t>). يرجّح أنها كانت على الحدود بين أرض الفلسطينيين ويهوذا، جنوب شرق غزة، وقد تكون موقعها الحالي هو تل الخويلفة.</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نص ديني موجود في بعض نسخ الكتاب المقدس، يتضمن صلاة لأحد رفاق دَانِيآل، عَزَرْيَا، عندما كان في أتون النار.</w:t>
      </w:r>
    </w:p>
    <w:p>
      <w:pPr>
        <w:bidi/>
      </w:pPr>
      <w:r>
        <w:rPr>
          <w:lang w:val="ar_AE" w:bidi="ar_AE"/>
        </w:rPr>
      </w:r>
      <w:r>
        <w:rPr>
          <w:i/>
          <w:lang w:val="ar_AE" w:bidi="ar_AE"/>
        </w:rPr>
        <w:t>انظر</w:t>
      </w:r>
      <w:r>
        <w:rPr>
          <w:lang w:val="ar_AE" w:bidi="ar_AE"/>
        </w:rPr>
        <w:t xml:space="preserve"> </w:t>
      </w:r>
      <w:r>
        <w:rPr>
          <w:lang w:val="ar_AE" w:bidi="ar_AE"/>
        </w:rPr>
        <w:t>تكملة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مَنَسَّى</w:t>
      </w:r>
      <w:r>
        <w:rPr>
          <w:lang w:val="ar_AE" w:bidi="ar_AE"/>
        </w:rPr>
      </w:r>
    </w:p>
    <w:p>
      <w:pPr>
        <w:pStyle w:val="Heading2"/>
        <w:bidi/>
      </w:pPr>
      <w:r>
        <w:rPr>
          <w:lang w:val="ar_AE" w:bidi="ar_AE"/>
        </w:rPr>
        <w:t xml:space="preserve">صلاة </w:t>
      </w:r>
      <w:r>
        <w:rPr>
          <w:lang w:val="ar_AE" w:bidi="ar_AE"/>
        </w:rPr>
        <w:t>مَنَسَّى</w:t>
      </w:r>
      <w:r>
        <w:rPr>
          <w:lang w:val="ar_AE" w:bidi="ar_AE"/>
        </w:rPr>
        <w:t>*</w:t>
      </w:r>
    </w:p>
    <w:p>
      <w:pPr>
        <w:bidi/>
      </w:pPr>
      <w:r>
        <w:rPr>
          <w:lang w:val="ar_AE" w:bidi="ar_AE"/>
        </w:rPr>
      </w:r>
      <w:r>
        <w:rPr>
          <w:lang w:val="ar_AE" w:bidi="ar_AE"/>
        </w:rPr>
        <w:t xml:space="preserve">غالبًا ما تُعتَبَر هذه الصلاة القصيرة، المنسوبة إلى </w:t>
      </w:r>
      <w:r>
        <w:rPr>
          <w:lang w:val="ar_AE" w:bidi="ar_AE"/>
        </w:rPr>
        <w:t>مَنَسَّى</w:t>
      </w:r>
      <w:r>
        <w:rPr>
          <w:lang w:val="ar_AE" w:bidi="ar_AE"/>
        </w:rPr>
        <w:t xml:space="preserve"> مَلِك يهوذا، أفضل المُؤَلَّفات في الأبوكريفا الإنجليزيَّة بأكملها (</w:t>
      </w:r>
      <w:r>
        <w:rPr>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lang w:val="ar_AE" w:bidi="ar_AE"/>
        </w:rPr>
      </w:r>
      <w:r>
        <w:rPr>
          <w:lang w:val="ar_AE" w:bidi="ar_AE"/>
        </w:rPr>
        <w:t xml:space="preserve">يُعَدُّ العنوان الأقدم لهذه الصلاة، The Prayer of Manasses King of Judah When He was Holden [Held] Captive in Babylon [أو صلاة </w:t>
      </w:r>
      <w:r>
        <w:rPr>
          <w:lang w:val="ar_AE" w:bidi="ar_AE"/>
        </w:rPr>
        <w:t xml:space="preserve">مَنَسَّى </w:t>
      </w:r>
      <w:r>
        <w:rPr>
          <w:lang w:val="ar_AE" w:bidi="ar_AE"/>
        </w:rPr>
        <w:t xml:space="preserve">مَلِك يهوذا عندما كان أسيرًا في بابل] (kjv، erv)، أكثر فائدة من العنوان الشائع الاستخدام اليوم (rsv، neb) أو العنوان اللاتيني، </w:t>
      </w:r>
      <w:r>
        <w:rPr>
          <w:i/>
          <w:lang w:val="ar_AE" w:bidi="ar_AE"/>
        </w:rPr>
        <w:t>Oration Manassae</w:t>
      </w:r>
      <w:r>
        <w:rPr>
          <w:lang w:val="ar_AE" w:bidi="ar_AE"/>
        </w:rPr>
        <w:t xml:space="preserve"> </w:t>
      </w:r>
      <w:r>
        <w:rPr>
          <w:b/>
          <w:lang w:val="ar_AE" w:bidi="ar_AE"/>
        </w:rPr>
        <w:t>أُورِشُون مَنَسَّى</w:t>
      </w:r>
      <w:r>
        <w:rPr>
          <w:lang w:val="ar_AE" w:bidi="ar_AE"/>
        </w:rPr>
        <w:t xml:space="preserve"> [أو صلاة مَنَسَّى]</w:t>
      </w:r>
      <w:r>
        <w:rPr>
          <w:i/>
          <w:lang w:val="ar_AE" w:bidi="ar_AE"/>
        </w:rPr>
        <w:t>.</w:t>
      </w:r>
      <w:r>
        <w:rPr>
          <w:lang w:val="ar_AE" w:bidi="ar_AE"/>
        </w:rPr>
        <w:t xml:space="preserve"> يُنَبِّه العنوان الأقدم القارئ إلى الصِّلَة المُفتَرَضَة بين هذه الصلاة والمَلِك مَنَسَّى (696–642 ق.م)، الذي سُبِي إلى بابل، حيث "</w:t>
      </w:r>
      <w:r>
        <w:rPr>
          <w:lang w:val="ar_AE" w:bidi="ar_AE"/>
        </w:rPr>
        <w:t>طَلَبَ وَجْهَ الرَّبِّ إِلهِهِ، وَتَوَاضَعَ جِدًّا أَمَامَ إِلهِ آبَائِهِ، وَصَلَّى إِلَيْهِ فَاسْتَجَابَ لَهُ وَسَمِعَ تَضَرُّعَهُ، وَرَدَّهُ إِلَى أُورُشَلِيمَ إِلَى مَمْلَكَتِهِ</w:t>
      </w:r>
      <w:r>
        <w:rPr>
          <w:lang w:val="ar_AE" w:bidi="ar_AE"/>
        </w:rPr>
        <w:t>" (</w:t>
      </w:r>
      <w:hyperlink r:id="rId445">
        <w:r>
          <w:rPr>
            <w:lang w:val="ar_AE" w:bidi="ar_AE"/>
          </w:rPr>
          <w:rPr>
            <w:color w:val="0000EE"/>
            <w:u w:val="single"/>
          </w:rPr>
          <w:t>2 أخبار الأيام 33:12–13</w:t>
        </w:r>
      </w:hyperlink>
      <w:r>
        <w:rPr>
          <w:lang w:val="ar_AE" w:bidi="ar_AE"/>
        </w:rPr>
        <w:t xml:space="preserve">؛ حول تاريخيَّة هذه الرواية، اُنْظُرْ </w:t>
      </w:r>
      <w:r>
        <w:rPr>
          <w:lang w:val="ar_AE" w:bidi="ar_AE"/>
        </w:rPr>
        <w:t>مَنَسَّى</w:t>
      </w:r>
      <w:r>
        <w:rPr>
          <w:lang w:val="ar_AE" w:bidi="ar_AE"/>
        </w:rPr>
        <w:t xml:space="preserve"> #3). يُشِير كاتب سِفْر أخبار الأيام الثاني إلى أنَّ هذه الصلاة كانت مُتَاحَة له من الأرشيفات الوطنيَّة ومن عَمَلٍ آخر (</w:t>
      </w:r>
      <w:hyperlink r:id="rId446">
        <w:r>
          <w:rPr>
            <w:lang w:val="ar_AE" w:bidi="ar_AE"/>
          </w:rPr>
          <w:rPr>
            <w:color w:val="0000EE"/>
            <w:u w:val="single"/>
          </w:rPr>
          <w:t>2 أخبار الأيام 33:18–19</w:t>
        </w:r>
      </w:hyperlink>
      <w:r>
        <w:rPr>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lang w:val="ar_AE" w:bidi="ar_AE"/>
        </w:rPr>
        <w:t>Didascalia</w:t>
      </w:r>
      <w:r>
        <w:rPr>
          <w:lang w:val="ar_AE" w:bidi="ar_AE"/>
        </w:rPr>
        <w:t xml:space="preserve"> </w:t>
      </w:r>
      <w:r>
        <w:rPr>
          <w:b/>
          <w:lang w:val="ar_AE" w:bidi="ar_AE"/>
        </w:rPr>
        <w:t>الدِّيداسْكَالْيَا/</w:t>
      </w:r>
      <w:r>
        <w:rPr>
          <w:b/>
          <w:lang w:val="ar_AE" w:bidi="ar_AE"/>
        </w:rPr>
        <w:t>الدسقولية</w:t>
      </w:r>
      <w:r>
        <w:rPr>
          <w:lang w:val="ar_AE" w:bidi="ar_AE"/>
        </w:rPr>
        <w:t xml:space="preserve"> [أو التعليم] (القرن الثالث الميلادي)، والذي ظهر أيضًا، في شكل مُنَقَّح ومُوَسَّع، كجزء من </w:t>
      </w:r>
      <w:r>
        <w:rPr>
          <w:i/>
          <w:lang w:val="ar_AE" w:bidi="ar_AE"/>
        </w:rPr>
        <w:t>Apostolic Constitutions</w:t>
      </w:r>
      <w:r>
        <w:rPr>
          <w:lang w:val="ar_AE" w:bidi="ar_AE"/>
        </w:rPr>
        <w:t xml:space="preserve"> </w:t>
      </w:r>
      <w:r>
        <w:rPr>
          <w:b/>
          <w:lang w:val="ar_AE" w:bidi="ar_AE"/>
        </w:rPr>
        <w:t>الدساتير الرسوليَّة</w:t>
      </w:r>
      <w:r>
        <w:rPr>
          <w:lang w:val="ar_AE" w:bidi="ar_AE"/>
        </w:rPr>
        <w:t xml:space="preserve"> (380 م).</w:t>
      </w:r>
    </w:p>
    <w:p>
      <w:pPr>
        <w:bidi/>
      </w:pPr>
      <w:r>
        <w:rPr>
          <w:lang w:val="ar_AE" w:bidi="ar_AE"/>
        </w:rPr>
      </w:r>
      <w:r>
        <w:rPr>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lang w:val="ar_AE" w:bidi="ar_AE"/>
        </w:rPr>
        <w:t>ڤ</w:t>
      </w:r>
      <w:r>
        <w:rPr>
          <w:lang w:val="ar_AE" w:bidi="ar_AE"/>
        </w:rPr>
        <w:t>ونيَّة القديمة؛ فمن الواضح أنَّها كانت شائعة في القرون المسيحيَّة الثلاثة الأولى، بين اليهود والمسيحيِّين على السَّواء.</w:t>
      </w:r>
    </w:p>
    <w:p>
      <w:pPr>
        <w:bidi/>
      </w:pPr>
      <w:r>
        <w:rPr>
          <w:lang w:val="ar_AE" w:bidi="ar_AE"/>
        </w:rPr>
      </w:r>
      <w:r>
        <w:rPr>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lang w:val="ar_AE" w:bidi="ar_AE"/>
        </w:rPr>
        <w:t xml:space="preserve">الرَّبُّ الْقَادِرُ عَلَى كُلِّ شَيْءٍ </w:t>
      </w:r>
      <w:r>
        <w:rPr>
          <w:lang w:val="ar_AE" w:bidi="ar_AE"/>
        </w:rPr>
        <w:t>[</w:t>
      </w:r>
      <w:r>
        <w:rPr>
          <w:lang w:val="ar_AE" w:bidi="ar_AE"/>
        </w:rPr>
        <w:t>الربُّ الضابطُ الكُلَّ</w:t>
      </w:r>
      <w:r>
        <w:rPr>
          <w:lang w:val="ar_AE" w:bidi="ar_AE"/>
        </w:rPr>
        <w:t xml:space="preserve">]" (صلاة مَنَسَّى 1:1؛ قارِنْ </w:t>
      </w:r>
      <w:hyperlink r:id="rId447">
        <w:r>
          <w:rPr>
            <w:lang w:val="ar_AE" w:bidi="ar_AE"/>
          </w:rPr>
          <w:rPr>
            <w:color w:val="0000EE"/>
            <w:u w:val="single"/>
          </w:rPr>
          <w:t>2 كورنثوس 6:18</w:t>
        </w:r>
      </w:hyperlink>
      <w:r>
        <w:rPr>
          <w:lang w:val="ar_AE" w:bidi="ar_AE"/>
        </w:rPr>
        <w:t>) و"</w:t>
      </w:r>
      <w:r>
        <w:rPr>
          <w:lang w:val="ar_AE" w:bidi="ar_AE"/>
        </w:rPr>
        <w:t>إله آبائنا</w:t>
      </w:r>
      <w:r>
        <w:rPr>
          <w:lang w:val="ar_AE" w:bidi="ar_AE"/>
        </w:rPr>
        <w:t xml:space="preserve">" (صلاة مَنَسَّى 1:1، قارِنْ </w:t>
      </w:r>
      <w:hyperlink r:id="rId448">
        <w:r>
          <w:rPr>
            <w:lang w:val="ar_AE" w:bidi="ar_AE"/>
          </w:rPr>
          <w:rPr>
            <w:color w:val="0000EE"/>
            <w:u w:val="single"/>
          </w:rPr>
          <w:t>2 أخبار الأيام 20:6</w:t>
        </w:r>
      </w:hyperlink>
      <w:r>
        <w:rPr>
          <w:lang w:val="ar_AE" w:bidi="ar_AE"/>
        </w:rPr>
        <w:t xml:space="preserve">؛ </w:t>
      </w:r>
      <w:hyperlink r:id="rId449">
        <w:r>
          <w:rPr>
            <w:lang w:val="ar_AE" w:bidi="ar_AE"/>
          </w:rPr>
          <w:rPr>
            <w:color w:val="0000EE"/>
            <w:u w:val="single"/>
          </w:rPr>
          <w:t>33:12</w:t>
        </w:r>
      </w:hyperlink>
      <w:r>
        <w:rPr>
          <w:lang w:val="ar_AE" w:bidi="ar_AE"/>
        </w:rPr>
        <w:t xml:space="preserve">) </w:t>
      </w:r>
      <w:r>
        <w:rPr>
          <w:lang w:val="ar_AE" w:bidi="ar_AE"/>
        </w:rPr>
        <w:t>ونَسْلِهم</w:t>
      </w:r>
      <w:r>
        <w:rPr>
          <w:lang w:val="ar_AE" w:bidi="ar_AE"/>
        </w:rPr>
        <w:t xml:space="preserve"> الصِّدِّيق. الله هو الخالق، مجيدٌ وقَوِيٌّ، غاضبٌ ومع ذلك رحيمٌ (صلاة مَنَسَّى 1:2–7أ). هو "</w:t>
      </w:r>
      <w:r>
        <w:rPr>
          <w:lang w:val="ar_AE" w:bidi="ar_AE"/>
        </w:rPr>
        <w:t>صانعَ السّماءِ والأرضِ</w:t>
      </w:r>
      <w:r>
        <w:rPr>
          <w:lang w:val="ar_AE" w:bidi="ar_AE"/>
        </w:rPr>
        <w:t xml:space="preserve">" (آية 2؛ قارِنْ </w:t>
      </w:r>
      <w:hyperlink r:id="rId450">
        <w:r>
          <w:rPr>
            <w:lang w:val="ar_AE" w:bidi="ar_AE"/>
          </w:rPr>
          <w:rPr>
            <w:color w:val="0000EE"/>
            <w:u w:val="single"/>
          </w:rPr>
          <w:t>خروج 20:11</w:t>
        </w:r>
      </w:hyperlink>
      <w:r>
        <w:rPr>
          <w:lang w:val="ar_AE" w:bidi="ar_AE"/>
        </w:rPr>
        <w:t xml:space="preserve">؛ </w:t>
      </w:r>
      <w:hyperlink r:id="rId451">
        <w:r>
          <w:rPr>
            <w:lang w:val="ar_AE" w:bidi="ar_AE"/>
          </w:rPr>
          <w:rPr>
            <w:color w:val="0000EE"/>
            <w:u w:val="single"/>
          </w:rPr>
          <w:t>نحميا 9:6</w:t>
        </w:r>
      </w:hyperlink>
      <w:r>
        <w:rPr>
          <w:lang w:val="ar_AE" w:bidi="ar_AE"/>
        </w:rPr>
        <w:t xml:space="preserve">؛ </w:t>
      </w:r>
      <w:hyperlink r:id="rId452">
        <w:r>
          <w:rPr>
            <w:lang w:val="ar_AE" w:bidi="ar_AE"/>
          </w:rPr>
          <w:rPr>
            <w:color w:val="0000EE"/>
            <w:u w:val="single"/>
          </w:rPr>
          <w:t>مزمور 146:6</w:t>
        </w:r>
      </w:hyperlink>
      <w:r>
        <w:rPr>
          <w:lang w:val="ar_AE" w:bidi="ar_AE"/>
        </w:rPr>
        <w:t>) "بتشكيلاتهما المُتَعَدِّدَة [</w:t>
      </w:r>
      <w:r>
        <w:rPr>
          <w:lang w:val="ar_AE" w:bidi="ar_AE"/>
        </w:rPr>
        <w:t>وكلِّ عالَمِهِما</w:t>
      </w:r>
      <w:r>
        <w:rPr>
          <w:lang w:val="ar_AE" w:bidi="ar_AE"/>
        </w:rPr>
        <w:t>]" (صلاة مَنَسَّى 1:2، neb). هو "</w:t>
      </w:r>
      <w:r>
        <w:rPr>
          <w:lang w:val="ar_AE" w:bidi="ar_AE"/>
        </w:rPr>
        <w:t>قَيَّدَ البحرَ</w:t>
      </w:r>
      <w:r>
        <w:rPr>
          <w:lang w:val="ar_AE" w:bidi="ar_AE"/>
        </w:rPr>
        <w:t xml:space="preserve">" و"حَجَزَ العُمْق" (آية 3؛ قارِنْ </w:t>
      </w:r>
      <w:hyperlink r:id="rId453">
        <w:r>
          <w:rPr>
            <w:lang w:val="ar_AE" w:bidi="ar_AE"/>
          </w:rPr>
          <w:rPr>
            <w:color w:val="0000EE"/>
            <w:u w:val="single"/>
          </w:rPr>
          <w:t>أيوب 38:8–11</w:t>
        </w:r>
      </w:hyperlink>
      <w:r>
        <w:rPr>
          <w:lang w:val="ar_AE" w:bidi="ar_AE"/>
        </w:rPr>
        <w:t xml:space="preserve">). لا أحد يمكنه احتمال جلاله المجيد (صلاة مَنَسَّى 1:5أ؛ قابِلْ </w:t>
      </w:r>
      <w:hyperlink r:id="rId454">
        <w:r>
          <w:rPr>
            <w:lang w:val="ar_AE" w:bidi="ar_AE"/>
          </w:rPr>
          <w:rPr>
            <w:color w:val="0000EE"/>
            <w:u w:val="single"/>
          </w:rPr>
          <w:t>2 بطرس 1:16–17</w:t>
        </w:r>
      </w:hyperlink>
      <w:r>
        <w:rPr>
          <w:lang w:val="ar_AE" w:bidi="ar_AE"/>
        </w:rPr>
        <w:t xml:space="preserve">). قُوَّته تجعل كُلَّ مخلوق "يرتجف ويرتعد" (صلاة مَنَسَّى 1:4)، لكنَّ صلاحه يتجلَّى في الرحمة وفي الخلاص (الآيتان 7، 14؛ قارِنْ </w:t>
      </w:r>
      <w:hyperlink r:id="rId455">
        <w:r>
          <w:rPr>
            <w:lang w:val="ar_AE" w:bidi="ar_AE"/>
          </w:rPr>
          <w:rPr>
            <w:color w:val="0000EE"/>
            <w:u w:val="single"/>
          </w:rPr>
          <w:t>إشعياء 63:7</w:t>
        </w:r>
      </w:hyperlink>
      <w:r>
        <w:rPr>
          <w:lang w:val="ar_AE" w:bidi="ar_AE"/>
        </w:rPr>
        <w:t xml:space="preserve"> و</w:t>
      </w:r>
      <w:hyperlink r:id="rId183">
        <w:r>
          <w:rPr>
            <w:lang w:val="ar_AE" w:bidi="ar_AE"/>
          </w:rPr>
          <w:rPr>
            <w:color w:val="0000EE"/>
            <w:u w:val="single"/>
          </w:rPr>
          <w:t>رومية 2:4</w:t>
        </w:r>
      </w:hyperlink>
      <w:r>
        <w:rPr>
          <w:lang w:val="ar_AE" w:bidi="ar_AE"/>
        </w:rPr>
        <w:t xml:space="preserve">)؛ لأنَّه </w:t>
      </w:r>
      <w:r>
        <w:rPr>
          <w:lang w:val="ar_AE" w:bidi="ar_AE"/>
        </w:rPr>
        <w:t>مُتَحَنِّن وطويل الأناة (مُحتَمِل) وجزيل الرحمة</w:t>
      </w:r>
      <w:r>
        <w:rPr>
          <w:lang w:val="ar_AE" w:bidi="ar_AE"/>
        </w:rPr>
        <w:t xml:space="preserve"> (صلاة مَنَسَّى 1:7؛ قارِن </w:t>
      </w:r>
      <w:hyperlink r:id="rId456">
        <w:r>
          <w:rPr>
            <w:lang w:val="ar_AE" w:bidi="ar_AE"/>
          </w:rPr>
          <w:rPr>
            <w:color w:val="0000EE"/>
            <w:u w:val="single"/>
          </w:rPr>
          <w:t>مزمور 86:5، 15</w:t>
        </w:r>
      </w:hyperlink>
      <w:r>
        <w:rPr>
          <w:lang w:val="ar_AE" w:bidi="ar_AE"/>
        </w:rPr>
        <w:t>). الله هو "</w:t>
      </w:r>
      <w:r>
        <w:rPr>
          <w:lang w:val="ar_AE" w:bidi="ar_AE"/>
        </w:rPr>
        <w:t>الربُّ العليُّ</w:t>
      </w:r>
      <w:r>
        <w:rPr>
          <w:lang w:val="ar_AE" w:bidi="ar_AE"/>
        </w:rPr>
        <w:t xml:space="preserve">" (صلاة مَنَسَّى 1:7؛ قارِنْ </w:t>
      </w:r>
      <w:hyperlink r:id="rId457">
        <w:r>
          <w:rPr>
            <w:lang w:val="ar_AE" w:bidi="ar_AE"/>
          </w:rPr>
          <w:rPr>
            <w:color w:val="0000EE"/>
            <w:u w:val="single"/>
          </w:rPr>
          <w:t>مزمور 7:17</w:t>
        </w:r>
      </w:hyperlink>
      <w:r>
        <w:rPr>
          <w:lang w:val="ar_AE" w:bidi="ar_AE"/>
        </w:rPr>
        <w:t xml:space="preserve">؛ </w:t>
      </w:r>
      <w:hyperlink r:id="rId458">
        <w:r>
          <w:rPr>
            <w:lang w:val="ar_AE" w:bidi="ar_AE"/>
          </w:rPr>
          <w:rPr>
            <w:color w:val="0000EE"/>
            <w:u w:val="single"/>
          </w:rPr>
          <w:t>47:2</w:t>
        </w:r>
      </w:hyperlink>
      <w:r>
        <w:rPr>
          <w:lang w:val="ar_AE" w:bidi="ar_AE"/>
        </w:rPr>
        <w:t>).</w:t>
      </w:r>
    </w:p>
    <w:p>
      <w:pPr>
        <w:bidi/>
      </w:pPr>
      <w:r>
        <w:rPr>
          <w:lang w:val="ar_AE" w:bidi="ar_AE"/>
        </w:rPr>
      </w:r>
      <w:r>
        <w:rPr>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lang w:val="ar_AE" w:bidi="ar_AE"/>
        </w:rPr>
        <w:t>مُكَبَّلًا بِالحَديدِ</w:t>
      </w:r>
      <w:r>
        <w:rPr>
          <w:lang w:val="ar_AE" w:bidi="ar_AE"/>
        </w:rPr>
        <w:t xml:space="preserve"> ومرفوضًا من الله لأنَّ عبادته للأوثان أثارت غضب الله (آية 10؛ قارِنْ </w:t>
      </w:r>
      <w:hyperlink r:id="rId459">
        <w:r>
          <w:rPr>
            <w:lang w:val="ar_AE" w:bidi="ar_AE"/>
          </w:rPr>
          <w:rPr>
            <w:color w:val="0000EE"/>
            <w:u w:val="single"/>
          </w:rPr>
          <w:t>2 أخبار الأيام 33:6</w:t>
        </w:r>
      </w:hyperlink>
      <w:r>
        <w:rPr>
          <w:lang w:val="ar_AE" w:bidi="ar_AE"/>
        </w:rPr>
        <w:t xml:space="preserve"> و</w:t>
      </w:r>
      <w:hyperlink r:id="rId460">
        <w:r>
          <w:rPr>
            <w:lang w:val="ar_AE" w:bidi="ar_AE"/>
          </w:rPr>
          <w:rPr>
            <w:color w:val="0000EE"/>
            <w:u w:val="single"/>
          </w:rPr>
          <w:t>مزمور 107:10</w:t>
        </w:r>
      </w:hyperlink>
      <w:r>
        <w:rPr>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hyperlink r:id="rId461">
        <w:r>
          <w:rPr>
            <w:lang w:val="ar_AE" w:bidi="ar_AE"/>
          </w:rPr>
          <w:rPr>
            <w:color w:val="0000EE"/>
            <w:u w:val="single"/>
          </w:rPr>
          <w:t>أعمال الرُّسُل 5:31</w:t>
        </w:r>
      </w:hyperlink>
      <w:r>
        <w:rPr>
          <w:lang w:val="ar_AE" w:bidi="ar_AE"/>
        </w:rPr>
        <w:t>)، ولمَنَسَّى بشكل خاص (آية 8).</w:t>
      </w:r>
    </w:p>
    <w:p>
      <w:pPr>
        <w:bidi/>
      </w:pPr>
      <w:r>
        <w:rPr>
          <w:lang w:val="ar_AE" w:bidi="ar_AE"/>
        </w:rPr>
      </w:r>
      <w:r>
        <w:rPr>
          <w:lang w:val="ar_AE" w:bidi="ar_AE"/>
        </w:rPr>
        <w:t>يحتوي قَلْب الصلاة (الآيات 9–13أ)، والذي يعترف فيه مَنَسَّى بخطيَّته ويرجو المغفرة، على ثلاثة أَسطُر لا تُنسَى: "</w:t>
      </w:r>
      <w:r>
        <w:rPr>
          <w:lang w:val="ar_AE" w:bidi="ar_AE"/>
        </w:rPr>
        <w:t>قد تَكاثَرَتْ آثامي يا ربُّ، قد تكاثَرَتْ آثامي... اغْفِرْ لي يا ربُّ، اغْفِرْ لي</w:t>
      </w:r>
      <w:r>
        <w:rPr>
          <w:lang w:val="ar_AE" w:bidi="ar_AE"/>
        </w:rPr>
        <w:t>". نقطة التَّحَوُّل في الصلاة تأتي في الآية 11، بعد اعترافه بالخطيَّة. تحافظ نُسخَة rsv على الصورة البلاغيَّة: "</w:t>
      </w:r>
      <w:r>
        <w:rPr>
          <w:lang w:val="ar_AE" w:bidi="ar_AE"/>
        </w:rPr>
        <w:t>والآنَ أَحْني رُكبَةَ قَلبي مُتَوَسِّلًا إليك من أجل لطفك</w:t>
      </w:r>
      <w:r>
        <w:rPr>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lang w:val="ar_AE" w:bidi="ar_AE"/>
        </w:rPr>
      </w:r>
      <w:r>
        <w:rPr>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hyperlink r:id="rId462">
        <w:r>
          <w:rPr>
            <w:lang w:val="ar_AE" w:bidi="ar_AE"/>
          </w:rPr>
          <w:rPr>
            <w:color w:val="0000EE"/>
            <w:u w:val="single"/>
          </w:rPr>
          <w:t>متَّى 9:13</w:t>
        </w:r>
      </w:hyperlink>
      <w:r>
        <w:rPr>
          <w:lang w:val="ar_AE" w:bidi="ar_AE"/>
        </w:rPr>
        <w:t>). أوضح بولس بشكل كبير أنَّ لا أحدَ بارٌّ على أساس استحقاقه، لأنَّ الجميع أخطأوا (</w:t>
      </w:r>
      <w:hyperlink r:id="rId463">
        <w:r>
          <w:rPr>
            <w:lang w:val="ar_AE" w:bidi="ar_AE"/>
          </w:rPr>
          <w:rPr>
            <w:color w:val="0000EE"/>
            <w:u w:val="single"/>
          </w:rPr>
          <w:t>رومية 3:10–12، 21–26</w:t>
        </w:r>
      </w:hyperlink>
      <w:r>
        <w:rPr>
          <w:lang w:val="ar_AE" w:bidi="ar_AE"/>
        </w:rPr>
        <w:t>). لم يَكُنْ بِرُّ إبراهيم بِرًّا مُتَأَصِّلًا؛ بل جاء بالإيمان (</w:t>
      </w:r>
      <w:hyperlink r:id="rId464">
        <w:r>
          <w:rPr>
            <w:lang w:val="ar_AE" w:bidi="ar_AE"/>
          </w:rPr>
          <w:rPr>
            <w:color w:val="0000EE"/>
            <w:u w:val="single"/>
          </w:rPr>
          <w:t>رومية 4:3</w:t>
        </w:r>
      </w:hyperlink>
      <w:r>
        <w:rPr>
          <w:lang w:val="ar_AE" w:bidi="ar_AE"/>
        </w:rPr>
        <w:t xml:space="preserve">؛ قارِنْ </w:t>
      </w:r>
      <w:hyperlink r:id="rId465">
        <w:r>
          <w:rPr>
            <w:lang w:val="ar_AE" w:bidi="ar_AE"/>
          </w:rPr>
          <w:rPr>
            <w:color w:val="0000EE"/>
            <w:u w:val="single"/>
          </w:rPr>
          <w:t>فِيلِبِّي 3:8–9</w:t>
        </w:r>
      </w:hyperlink>
      <w:r>
        <w:rPr>
          <w:lang w:val="ar_AE" w:bidi="ar_AE"/>
        </w:rPr>
        <w:t>).</w:t>
      </w:r>
    </w:p>
    <w:p>
      <w:pPr>
        <w:bidi/>
      </w:pPr>
      <w:r>
        <w:rPr>
          <w:lang w:val="ar_AE" w:bidi="ar_AE"/>
        </w:rPr>
      </w:r>
      <w:r>
        <w:rPr>
          <w:lang w:val="ar_AE" w:bidi="ar_AE"/>
        </w:rPr>
        <w:t xml:space="preserve">اُنْظُرْ أيضًا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يوسف</w:t>
      </w:r>
      <w:r>
        <w:rPr>
          <w:lang w:val="ar_AE" w:bidi="ar_AE"/>
        </w:rPr>
      </w:r>
    </w:p>
    <w:p>
      <w:pPr>
        <w:bidi/>
      </w:pPr>
      <w:r>
        <w:rPr>
          <w:lang w:val="ar_AE" w:bidi="ar_AE"/>
        </w:rPr>
      </w:r>
      <w:r>
        <w:rPr>
          <w:lang w:val="ar_AE" w:bidi="ar_AE"/>
        </w:rPr>
        <w:t>يُصنَّف سفر "صلاة يوسف" كنصٍ يهوديٍ رؤيوي، وصفه علامة الكنيسة المبكرة "أوريجانوس" بأنه عملٌ "لا يُستهان به"؛ وتستند كل معرفتنا تقريبًا عن هذا العمل إلى اقتباسات أوريجانوس، ونظرًا لفقدان بقية النص، يظل محتواه الكامل وأهميته أمرًا غير مؤكدٍ.</w:t>
      </w:r>
    </w:p>
    <w:p>
      <w:pPr>
        <w:bidi/>
      </w:pPr>
      <w:r>
        <w:rPr>
          <w:lang w:val="ar_AE" w:bidi="ar_AE"/>
        </w:rPr>
      </w:r>
      <w:r>
        <w:rPr>
          <w:lang w:val="ar_AE" w:bidi="ar_AE"/>
        </w:rPr>
        <w:t>وتُدرج قائمةٌ قديمةٌ للكتابات المنحولة والقانونية للعهد القديم سفرَ "صلاة يوسف" في المرتبة الثالثة، مشيرةً إلى أنه يقع في ألفٍ ومائة آيةٍ.</w:t>
      </w:r>
    </w:p>
    <w:p>
      <w:pPr>
        <w:bidi/>
      </w:pPr>
      <w:r>
        <w:rPr>
          <w:lang w:val="ar_AE" w:bidi="ar_AE"/>
        </w:rPr>
      </w:r>
      <w:r>
        <w:rPr>
          <w:lang w:val="ar_AE" w:bidi="ar_AE"/>
        </w:rPr>
        <w:t>وتتمحور اقتباسات أوريجانوس بشكلٍ رئيسيٍ حول "يعقوب" والد يوسف، حيث يزعم يعقوب في القصة أنه ملاكٌ متسميًا أيضًا باسم "إسرائيل"؛ ويظهر يعقوب متحدثًا في الفقرات التي اقتبسها أوريجانوس متنبئًا بمصير الجنس البشري، إذ يصف لقاءه بالملاك "أورييل" أثناء رحلته إلى بلاد ما بين النهرين، حيث صارعه الملاك الذي ادعى أنه أعظم الملائكة شأنًا.</w:t>
      </w:r>
    </w:p>
    <w:p>
      <w:pPr>
        <w:bidi/>
      </w:pPr>
      <w:r>
        <w:rPr>
          <w:lang w:val="ar_AE" w:bidi="ar_AE"/>
        </w:rPr>
      </w:r>
      <w:r>
        <w:rPr>
          <w:lang w:val="ar_AE" w:bidi="ar_AE"/>
        </w:rPr>
        <w:t xml:space="preserve">ويُشير كاتب هذه القصيدة الرؤيوية إلى القصة الكتابية عن مصارعة يعقوب عند مخاضة "يبوق" (انظر </w:t>
      </w:r>
      <w:hyperlink r:id="rId466">
        <w:r>
          <w:rPr>
            <w:lang w:val="ar_AE" w:bidi="ar_AE"/>
          </w:rPr>
          <w:rPr>
            <w:color w:val="0000EE"/>
            <w:u w:val="single"/>
          </w:rPr>
          <w:t>تكوين 32:22–29</w:t>
        </w:r>
      </w:hyperlink>
      <w:r>
        <w:rPr>
          <w:lang w:val="ar_AE" w:bidi="ar_AE"/>
        </w:rPr>
        <w:t xml:space="preserve">) وإلى ما ورد في </w:t>
      </w:r>
      <w:hyperlink r:id="rId467">
        <w:r>
          <w:rPr>
            <w:lang w:val="ar_AE" w:bidi="ar_AE"/>
          </w:rPr>
          <w:rPr>
            <w:color w:val="0000EE"/>
            <w:u w:val="single"/>
          </w:rPr>
          <w:t>دانيآل 10:13</w:t>
        </w:r>
      </w:hyperlink>
      <w:r>
        <w:rPr>
          <w:lang w:val="ar_AE" w:bidi="ar_AE"/>
        </w:rPr>
        <w:t>. ولأن يعقوب ادعى أنه "بكر كل الكائنات الحية" - وبالتالي رئيس جميع الملائكة - فقد برز أورييل لتحديه.</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 xml:space="preserve">; </w:t>
      </w:r>
      <w:r>
        <w:rPr>
          <w:lang w:val="ar_AE" w:bidi="ar_AE"/>
        </w:rPr>
        <w:t>النبي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bidi/>
      </w:pPr>
      <w:r>
        <w:rPr>
          <w:lang w:val="ar_AE" w:bidi="ar_AE"/>
        </w:rPr>
      </w:r>
      <w:r>
        <w:rPr>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lang w:val="ar_AE" w:bidi="ar_AE"/>
        </w:rPr>
      </w:r>
      <w:r>
        <w:rPr>
          <w:lang w:val="ar_AE" w:bidi="ar_AE"/>
        </w:rPr>
        <w:t>نظرة عامة</w:t>
      </w:r>
    </w:p>
    <w:p>
      <w:pPr>
        <w:bidi/>
      </w:pPr>
      <w:r>
        <w:rPr>
          <w:lang w:val="ar_AE" w:bidi="ar_AE"/>
        </w:rPr>
      </w:r>
      <w:r>
        <w:rPr>
          <w:lang w:val="ar_AE" w:bidi="ar_AE"/>
        </w:rPr>
        <w:t>• الخلفية التاريخية</w:t>
      </w:r>
    </w:p>
    <w:p>
      <w:pPr>
        <w:bidi/>
      </w:pPr>
      <w:r>
        <w:rPr>
          <w:lang w:val="ar_AE" w:bidi="ar_AE"/>
        </w:rPr>
      </w:r>
      <w:r>
        <w:rPr>
          <w:lang w:val="ar_AE" w:bidi="ar_AE"/>
        </w:rPr>
        <w:t>• صلب المسيح</w:t>
      </w:r>
    </w:p>
    <w:p>
      <w:pPr>
        <w:bidi/>
      </w:pPr>
      <w:r>
        <w:rPr>
          <w:lang w:val="ar_AE" w:bidi="ar_AE"/>
        </w:rPr>
      </w:r>
      <w:r>
        <w:rPr>
          <w:lang w:val="ar_AE" w:bidi="ar_AE"/>
        </w:rPr>
        <w:t>• الأهمية اللاهوتية لصلب المسيح</w:t>
      </w:r>
    </w:p>
    <w:p>
      <w:pPr>
        <w:pStyle w:val="Heading3"/>
        <w:bidi/>
      </w:pPr>
      <w:r>
        <w:rPr>
          <w:lang w:val="ar_AE" w:bidi="ar_AE"/>
        </w:rPr>
        <w:t>الخلفية التاريخية</w:t>
      </w:r>
    </w:p>
    <w:p>
      <w:pPr>
        <w:pStyle w:val="Heading4"/>
        <w:bidi/>
      </w:pPr>
      <w:r>
        <w:rPr>
          <w:lang w:val="ar_AE" w:bidi="ar_AE"/>
        </w:rPr>
        <w:t>الأسلوب الوثني</w:t>
      </w:r>
    </w:p>
    <w:p>
      <w:pPr>
        <w:bidi/>
      </w:pPr>
      <w:r>
        <w:rPr>
          <w:lang w:val="ar_AE" w:bidi="ar_AE"/>
        </w:rPr>
      </w:r>
      <w:r>
        <w:rPr>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lang w:val="ar_AE" w:bidi="ar_AE"/>
        </w:rPr>
      </w:r>
      <w:r>
        <w:rPr>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lang w:val="ar_AE" w:bidi="ar_AE"/>
        </w:rPr>
        <w:t>الأسلوب اليهودي</w:t>
      </w:r>
    </w:p>
    <w:p>
      <w:pPr>
        <w:bidi/>
      </w:pPr>
      <w:r>
        <w:rPr>
          <w:lang w:val="ar_AE" w:bidi="ar_AE"/>
        </w:rPr>
      </w:r>
      <w:r>
        <w:rPr>
          <w:lang w:val="ar_AE" w:bidi="ar_AE"/>
        </w:rPr>
        <w:t>يظهر شكل أخر للصلب في العهد القديم. فلقد تم قطع رأس شاول الملك ثم تم تثبيت جسده على السور من قِبل الفلسطينيين (</w:t>
      </w:r>
      <w:r>
        <w:rPr>
          <w:lang w:val="ar_AE" w:bidi="ar_AE"/>
        </w:rPr>
        <w:t>1 صموئيل 31: 9–10</w:t>
      </w:r>
      <w:r>
        <w:rPr>
          <w:lang w:val="ar_AE" w:bidi="ar_AE"/>
        </w:rPr>
        <w:t>). ولقد قام الملك الفارسي داريوس باستخدامه كعقوبة في حالة تغيير مرسومه (</w:t>
      </w:r>
      <w:r>
        <w:rPr>
          <w:lang w:val="ar_AE" w:bidi="ar_AE"/>
        </w:rPr>
        <w:t>عزرا 6: 11</w:t>
      </w:r>
      <w:r>
        <w:rPr>
          <w:lang w:val="ar_AE" w:bidi="ar_AE"/>
        </w:rPr>
        <w:t xml:space="preserve">). وحسب </w:t>
      </w:r>
      <w:r>
        <w:rPr>
          <w:lang w:val="ar_AE" w:bidi="ar_AE"/>
        </w:rPr>
        <w:t>سفر التثنية 21: 22–23</w:t>
      </w:r>
      <w:r>
        <w:rPr>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lang w:val="ar_AE" w:bidi="ar_AE"/>
        </w:rPr>
        <w:t>غلاطية 3: 13</w:t>
      </w:r>
      <w:r>
        <w:rPr>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lang w:val="ar_AE" w:bidi="ar_AE"/>
        </w:rPr>
        <w:t>صلب المسيح</w:t>
      </w:r>
    </w:p>
    <w:p>
      <w:pPr>
        <w:bidi/>
      </w:pPr>
      <w:r>
        <w:rPr>
          <w:lang w:val="ar_AE" w:bidi="ar_AE"/>
        </w:rPr>
      </w:r>
      <w:r>
        <w:rPr>
          <w:lang w:val="ar_AE" w:bidi="ar_AE"/>
        </w:rPr>
        <w:t>لدى العهد الجديد الكثير ليقوله عن صلب المسيح لأنه الموضوع الرئيسي للإيمان المسيحي.</w:t>
      </w:r>
    </w:p>
    <w:p>
      <w:pPr>
        <w:pStyle w:val="Heading4"/>
        <w:bidi/>
      </w:pPr>
      <w:r>
        <w:rPr>
          <w:lang w:val="ar_AE" w:bidi="ar_AE"/>
        </w:rPr>
        <w:t>النبوات</w:t>
      </w:r>
    </w:p>
    <w:p>
      <w:pPr>
        <w:bidi/>
      </w:pPr>
      <w:r>
        <w:rPr>
          <w:lang w:val="ar_AE" w:bidi="ar_AE"/>
        </w:rPr>
      </w:r>
      <w:r>
        <w:rPr>
          <w:lang w:val="ar_AE" w:bidi="ar_AE"/>
        </w:rPr>
        <w:t>تسجل الأناجيل ثلاث مرات تنبأ فيها المسيح عن صلبه (</w:t>
      </w:r>
      <w:r>
        <w:rPr>
          <w:lang w:val="ar_AE" w:bidi="ar_AE"/>
        </w:rPr>
        <w:t>مرقس 8: 31</w:t>
      </w:r>
      <w:r>
        <w:rPr>
          <w:lang w:val="ar_AE" w:bidi="ar_AE"/>
        </w:rPr>
        <w:t>؛</w:t>
      </w:r>
      <w:r>
        <w:rPr>
          <w:lang w:val="ar_AE" w:bidi="ar_AE"/>
        </w:rPr>
        <w:t xml:space="preserve"> 9: 31</w:t>
      </w:r>
      <w:r>
        <w:rPr>
          <w:lang w:val="ar_AE" w:bidi="ar_AE"/>
        </w:rPr>
        <w:t xml:space="preserve">؛ </w:t>
      </w:r>
      <w:r>
        <w:rPr>
          <w:lang w:val="ar_AE" w:bidi="ar_AE"/>
        </w:rPr>
        <w:t>10: 33–34</w:t>
      </w:r>
      <w:r>
        <w:rPr>
          <w:lang w:val="ar_AE" w:bidi="ar_AE"/>
        </w:rPr>
        <w:t xml:space="preserve"> ومقاطع موازية). بالإضافة إلى ذلك، قام يوحنا بتسجيل ثلاثة أقوال عن أن ابن الإنسان "سيُرفع" (</w:t>
      </w:r>
      <w:r>
        <w:rPr>
          <w:lang w:val="ar_AE" w:bidi="ar_AE"/>
        </w:rPr>
        <w:t>يوحنا 3: 14</w:t>
      </w:r>
      <w:r>
        <w:rPr>
          <w:lang w:val="ar_AE" w:bidi="ar_AE"/>
        </w:rPr>
        <w:t xml:space="preserve">؛ </w:t>
      </w:r>
      <w:r>
        <w:rPr>
          <w:lang w:val="ar_AE" w:bidi="ar_AE"/>
        </w:rPr>
        <w:t>8: 28</w:t>
      </w:r>
      <w:r>
        <w:rPr>
          <w:lang w:val="ar_AE" w:bidi="ar_AE"/>
        </w:rPr>
        <w:t xml:space="preserve">؛ </w:t>
      </w:r>
      <w:r>
        <w:rPr>
          <w:lang w:val="ar_AE" w:bidi="ar_AE"/>
        </w:rPr>
        <w:t>12: 32–33</w:t>
      </w:r>
      <w:r>
        <w:rPr>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lang w:val="ar_AE" w:bidi="ar_AE"/>
        </w:rPr>
        <w:t>مرقس 8: 31</w:t>
      </w:r>
      <w:r>
        <w:rPr>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lang w:val="ar_AE" w:bidi="ar_AE"/>
        </w:rPr>
        <w:t>متى 23: 29–30</w:t>
      </w:r>
      <w:r>
        <w:rPr>
          <w:lang w:val="ar_AE" w:bidi="ar_AE"/>
        </w:rPr>
        <w:t xml:space="preserve">؛ </w:t>
      </w:r>
      <w:r>
        <w:rPr>
          <w:lang w:val="ar_AE" w:bidi="ar_AE"/>
        </w:rPr>
        <w:t>لوقا 13: 33</w:t>
      </w:r>
      <w:r>
        <w:rPr>
          <w:lang w:val="ar_AE" w:bidi="ar_AE"/>
        </w:rPr>
        <w:t xml:space="preserve">)، وأمثاله عن موت الأنبياء و"الابن" (في مثل وليمة العرس، </w:t>
      </w:r>
      <w:r>
        <w:rPr>
          <w:lang w:val="ar_AE" w:bidi="ar_AE"/>
        </w:rPr>
        <w:t>متى 22: 1–14</w:t>
      </w:r>
      <w:r>
        <w:rPr>
          <w:lang w:val="ar_AE" w:bidi="ar_AE"/>
        </w:rPr>
        <w:t xml:space="preserve">؛ الكرامون الأشرار، </w:t>
      </w:r>
      <w:r>
        <w:rPr>
          <w:lang w:val="ar_AE" w:bidi="ar_AE"/>
        </w:rPr>
        <w:t>مرقس 12: 1–10</w:t>
      </w:r>
      <w:r>
        <w:rPr>
          <w:lang w:val="ar_AE" w:bidi="ar_AE"/>
        </w:rPr>
        <w:t>)، وتعاليمه عن المعاناة المماثلة التي سيتحملها تلاميذه (</w:t>
      </w:r>
      <w:r>
        <w:rPr>
          <w:lang w:val="ar_AE" w:bidi="ar_AE"/>
        </w:rPr>
        <w:t>متى 10: 24–28</w:t>
      </w:r>
      <w:r>
        <w:rPr>
          <w:lang w:val="ar_AE" w:bidi="ar_AE"/>
        </w:rPr>
        <w:t xml:space="preserve">؛ </w:t>
      </w:r>
      <w:r>
        <w:rPr>
          <w:lang w:val="ar_AE" w:bidi="ar_AE"/>
        </w:rPr>
        <w:t>مرقس 8: 34–35</w:t>
      </w:r>
      <w:r>
        <w:rPr>
          <w:lang w:val="ar_AE" w:bidi="ar_AE"/>
        </w:rPr>
        <w:t xml:space="preserve">؛ </w:t>
      </w:r>
      <w:r>
        <w:rPr>
          <w:lang w:val="ar_AE" w:bidi="ar_AE"/>
        </w:rPr>
        <w:t>يوحنا 15: 18–25</w:t>
      </w:r>
      <w:r>
        <w:rPr>
          <w:lang w:val="ar_AE" w:bidi="ar_AE"/>
        </w:rPr>
        <w:t>).</w:t>
      </w:r>
    </w:p>
    <w:p>
      <w:pPr>
        <w:pStyle w:val="Heading4"/>
        <w:bidi/>
      </w:pPr>
      <w:r>
        <w:rPr>
          <w:lang w:val="ar_AE" w:bidi="ar_AE"/>
        </w:rPr>
        <w:t>الحدث التاريخي</w:t>
      </w:r>
    </w:p>
    <w:p>
      <w:pPr>
        <w:bidi/>
      </w:pPr>
      <w:r>
        <w:rPr>
          <w:lang w:val="ar_AE" w:bidi="ar_AE"/>
        </w:rPr>
      </w:r>
      <w:r>
        <w:rPr>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lang w:val="ar_AE" w:bidi="ar_AE"/>
        </w:rPr>
        <w:t>مرقس 14: 43</w:t>
      </w:r>
      <w:r>
        <w:rPr>
          <w:lang w:val="ar_AE" w:bidi="ar_AE"/>
        </w:rPr>
        <w:t xml:space="preserve">) ومحاكمته على يد السنهدريم (آية </w:t>
      </w:r>
      <w:r>
        <w:rPr>
          <w:lang w:val="ar_AE" w:bidi="ar_AE"/>
        </w:rPr>
        <w:t>53–64</w:t>
      </w:r>
      <w:r>
        <w:rPr>
          <w:lang w:val="ar_AE" w:bidi="ar_AE"/>
        </w:rPr>
        <w:t>). وعلى الرغم من أن بيلاطس بدا مترددًا ثم استسلم في النهاية بشكل ضعيف للجموع من خلال "غسل يديه" من أي ذنب (</w:t>
      </w:r>
      <w:r>
        <w:rPr>
          <w:lang w:val="ar_AE" w:bidi="ar_AE"/>
        </w:rPr>
        <w:t>متى 27: 24</w:t>
      </w:r>
      <w:r>
        <w:rPr>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lang w:val="ar_AE" w:bidi="ar_AE"/>
        </w:rPr>
      </w:r>
      <w:r>
        <w:rPr>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lang w:val="ar_AE" w:bidi="ar_AE"/>
        </w:rPr>
        <w:t>مرقس 15: 23</w:t>
      </w:r>
      <w:r>
        <w:rPr>
          <w:lang w:val="ar_AE" w:bidi="ar_AE"/>
        </w:rPr>
        <w:t xml:space="preserve">)، وملء إسفنجة خلًا وجعلها علي قصبة (آية </w:t>
      </w:r>
      <w:r>
        <w:rPr>
          <w:lang w:val="ar_AE" w:bidi="ar_AE"/>
        </w:rPr>
        <w:t>36</w:t>
      </w:r>
      <w:r>
        <w:rPr>
          <w:lang w:val="ar_AE" w:bidi="ar_AE"/>
        </w:rPr>
        <w:t>)، وإنزال الجسد قبل غروب الشمس وبداية السبت (</w:t>
      </w:r>
      <w:r>
        <w:rPr>
          <w:lang w:val="ar_AE" w:bidi="ar_AE"/>
        </w:rPr>
        <w:t>يوحنا 19: 31</w:t>
      </w:r>
      <w:r>
        <w:rPr>
          <w:lang w:val="ar_AE" w:bidi="ar_AE"/>
        </w:rPr>
        <w:t>).</w:t>
      </w:r>
    </w:p>
    <w:p>
      <w:pPr>
        <w:bidi/>
      </w:pPr>
      <w:r>
        <w:rPr>
          <w:lang w:val="ar_AE" w:bidi="ar_AE"/>
        </w:rPr>
      </w:r>
      <w:r>
        <w:rPr>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lang w:val="ar_AE" w:bidi="ar_AE"/>
        </w:rPr>
        <w:t>ما يُركّز عليه كل إنجيل</w:t>
      </w:r>
    </w:p>
    <w:p>
      <w:pPr>
        <w:bidi/>
      </w:pPr>
      <w:r>
        <w:rPr>
          <w:lang w:val="ar_AE" w:bidi="ar_AE"/>
        </w:rPr>
      </w:r>
      <w:r>
        <w:rPr>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lang w:val="ar_AE" w:bidi="ar_AE"/>
        </w:rPr>
      </w:r>
      <w:r>
        <w:rPr>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lang w:val="ar_AE" w:bidi="ar_AE"/>
        </w:rPr>
        <w:t>مرقس 15: 29–31</w:t>
      </w:r>
      <w:r>
        <w:rPr>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lang w:val="ar_AE" w:bidi="ar_AE"/>
        </w:rPr>
        <w:t>33–36</w:t>
      </w:r>
      <w:r>
        <w:rPr>
          <w:lang w:val="ar_AE" w:bidi="ar_AE"/>
        </w:rPr>
        <w:t>).</w:t>
      </w:r>
    </w:p>
    <w:p>
      <w:pPr>
        <w:bidi/>
      </w:pPr>
      <w:r>
        <w:rPr>
          <w:lang w:val="ar_AE" w:bidi="ar_AE"/>
        </w:rPr>
      </w:r>
      <w:r>
        <w:rPr>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lang w:val="ar_AE" w:bidi="ar_AE"/>
        </w:rPr>
        <w:t>متى 27: 34</w:t>
      </w:r>
      <w:r>
        <w:rPr>
          <w:lang w:val="ar_AE" w:bidi="ar_AE"/>
        </w:rPr>
        <w:t xml:space="preserve">)، كما أضاف أيضًا تعبير "أسلم روحه" إلى مشهد الموت (آية </w:t>
      </w:r>
      <w:r>
        <w:rPr>
          <w:lang w:val="ar_AE" w:bidi="ar_AE"/>
        </w:rPr>
        <w:t>50</w:t>
      </w:r>
      <w:r>
        <w:rPr>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lang w:val="ar_AE" w:bidi="ar_AE"/>
        </w:rPr>
        <w:t>51</w:t>
      </w:r>
      <w:r>
        <w:rPr>
          <w:lang w:val="ar_AE" w:bidi="ar_AE"/>
        </w:rPr>
        <w:t xml:space="preserve">) وشهادة قائد المئة (آية </w:t>
      </w:r>
      <w:r>
        <w:rPr>
          <w:lang w:val="ar_AE" w:bidi="ar_AE"/>
        </w:rPr>
        <w:t>54</w:t>
      </w:r>
      <w:r>
        <w:rPr>
          <w:lang w:val="ar_AE" w:bidi="ar_AE"/>
        </w:rPr>
        <w:t xml:space="preserve">). ومن خلال مشهد مُبهر ومُعجزي في </w:t>
      </w:r>
      <w:r>
        <w:rPr>
          <w:lang w:val="ar_AE" w:bidi="ar_AE"/>
        </w:rPr>
        <w:t>متى 27: 52–53</w:t>
      </w:r>
      <w:r>
        <w:rPr>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lang w:val="ar_AE" w:bidi="ar_AE"/>
        </w:rPr>
      </w:r>
      <w:r>
        <w:rPr>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lang w:val="ar_AE" w:bidi="ar_AE"/>
        </w:rPr>
        <w:t>لوقا 23: 48</w:t>
      </w:r>
      <w:r>
        <w:rPr>
          <w:lang w:val="ar_AE" w:bidi="ar_AE"/>
        </w:rPr>
        <w:t xml:space="preserve">) كما يصرخ قائد المئة "بالحقيقة كان هذا الإنسان بارًا!" (آية </w:t>
      </w:r>
      <w:r>
        <w:rPr>
          <w:lang w:val="ar_AE" w:bidi="ar_AE"/>
        </w:rPr>
        <w:t>47</w:t>
      </w:r>
      <w:r>
        <w:rPr>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lang w:val="ar_AE" w:bidi="ar_AE"/>
        </w:rPr>
      </w:r>
      <w:r>
        <w:rPr>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lang w:val="ar_AE" w:bidi="ar_AE"/>
        </w:rPr>
        <w:t>خروج 12: 22</w:t>
      </w:r>
      <w:r>
        <w:rPr>
          <w:lang w:val="ar_AE" w:bidi="ar_AE"/>
        </w:rPr>
        <w:t>) وذكر أيضًا صرخة يسوع، "قد أُكمل" (</w:t>
      </w:r>
      <w:r>
        <w:rPr>
          <w:lang w:val="ar_AE" w:bidi="ar_AE"/>
        </w:rPr>
        <w:t>يوحنا 19: 29–30</w:t>
      </w:r>
      <w:r>
        <w:rPr>
          <w:lang w:val="ar_AE" w:bidi="ar_AE"/>
        </w:rPr>
        <w:t xml:space="preserve">). علاوة على ذلك، فإن طعن جنب يسوع (آية </w:t>
      </w:r>
      <w:r>
        <w:rPr>
          <w:lang w:val="ar_AE" w:bidi="ar_AE"/>
        </w:rPr>
        <w:t>31–37</w:t>
      </w:r>
      <w:r>
        <w:rPr>
          <w:lang w:val="ar_AE" w:bidi="ar_AE"/>
        </w:rPr>
        <w:t>)، والذي يُظهر حقيقة موته، يمكن أن يُنظر إليه أيضًا بشكل رمزي إلى جانب تعبير "أنهار ماء حي" في (</w:t>
      </w:r>
      <w:r>
        <w:rPr>
          <w:lang w:val="ar_AE" w:bidi="ar_AE"/>
        </w:rPr>
        <w:t>7: 37–38</w:t>
      </w:r>
      <w:r>
        <w:rPr>
          <w:lang w:val="ar_AE" w:bidi="ar_AE"/>
        </w:rPr>
        <w:t>)، كنوع من تدفق الحياة في هذا العهد الجديد.</w:t>
      </w:r>
    </w:p>
    <w:p>
      <w:pPr>
        <w:bidi/>
      </w:pPr>
      <w:r>
        <w:rPr>
          <w:lang w:val="ar_AE" w:bidi="ar_AE"/>
        </w:rPr>
      </w:r>
      <w:r>
        <w:rPr>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lang w:val="ar_AE" w:bidi="ar_AE"/>
        </w:rPr>
        <w:t>الأهمية اللاهوتية لصلب المسيح</w:t>
      </w:r>
    </w:p>
    <w:p>
      <w:pPr>
        <w:bidi/>
      </w:pPr>
      <w:r>
        <w:rPr>
          <w:lang w:val="ar_AE" w:bidi="ar_AE"/>
        </w:rPr>
      </w:r>
      <w:r>
        <w:rPr>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lang w:val="ar_AE" w:bidi="ar_AE"/>
        </w:rPr>
      </w:r>
      <w:r>
        <w:rPr>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lang w:val="ar_AE" w:bidi="ar_AE"/>
        </w:rPr>
        <w:t>غلاطية 3: 1</w:t>
      </w:r>
      <w:r>
        <w:rPr>
          <w:lang w:val="ar_AE" w:bidi="ar_AE"/>
        </w:rPr>
        <w:t>).</w:t>
      </w:r>
    </w:p>
    <w:p>
      <w:pPr>
        <w:bidi/>
      </w:pPr>
      <w:r>
        <w:rPr>
          <w:lang w:val="ar_AE" w:bidi="ar_AE"/>
        </w:rPr>
      </w:r>
      <w:r>
        <w:rPr>
          <w:lang w:val="ar_AE" w:bidi="ar_AE"/>
        </w:rPr>
        <w:t xml:space="preserve">المقطع الرئيسي هو </w:t>
      </w:r>
      <w:r>
        <w:rPr>
          <w:lang w:val="ar_AE" w:bidi="ar_AE"/>
        </w:rPr>
        <w:t>1 كورنثوس 1: 17–2: 5</w:t>
      </w:r>
      <w:r>
        <w:rPr>
          <w:lang w:val="ar_AE" w:bidi="ar_AE"/>
        </w:rPr>
        <w:t>. وهناك مقابلة بين "كلمة الصليب" (</w:t>
      </w:r>
      <w:r>
        <w:rPr>
          <w:lang w:val="ar_AE" w:bidi="ar_AE"/>
        </w:rPr>
        <w:t>1: 18</w:t>
      </w:r>
      <w:r>
        <w:rPr>
          <w:lang w:val="ar_AE" w:bidi="ar_AE"/>
        </w:rPr>
        <w:t xml:space="preserve">) مع "حكمة كلام" (آية </w:t>
      </w:r>
      <w:r>
        <w:rPr>
          <w:lang w:val="ar_AE" w:bidi="ar_AE"/>
        </w:rPr>
        <w:t>17</w:t>
      </w:r>
      <w:r>
        <w:rPr>
          <w:lang w:val="ar_AE" w:bidi="ar_AE"/>
        </w:rPr>
        <w:t xml:space="preserve">). فإن هذا الأمر يبدو كالحماقة، فهو مزعج لكل من فلسفة اليونان وناموسية اليهود (قارن </w:t>
      </w:r>
      <w:r>
        <w:rPr>
          <w:lang w:val="ar_AE" w:bidi="ar_AE"/>
        </w:rPr>
        <w:t>غلاطية 6: 12–15</w:t>
      </w:r>
      <w:r>
        <w:rPr>
          <w:lang w:val="ar_AE" w:bidi="ar_AE"/>
        </w:rPr>
        <w:t>)، ولكن هذا "الضعف" عينه في عيون البشر هو الذي يفتح الباب أمام "قوة الله" (</w:t>
      </w:r>
      <w:r>
        <w:rPr>
          <w:lang w:val="ar_AE" w:bidi="ar_AE"/>
        </w:rPr>
        <w:t>1 كورنثوس 1: 18</w:t>
      </w:r>
      <w:r>
        <w:rPr>
          <w:lang w:val="ar_AE" w:bidi="ar_AE"/>
        </w:rPr>
        <w:t xml:space="preserve">). إن الصليب في مناداة الكنيسة يوضح النمط الذي يعمل به الله: فهو يُخرج من كل الأمور الضعيفة في الحياة القوة والحكمة (آية </w:t>
      </w:r>
      <w:r>
        <w:rPr>
          <w:lang w:val="ar_AE" w:bidi="ar_AE"/>
        </w:rPr>
        <w:t>26–30</w:t>
      </w:r>
      <w:r>
        <w:rPr>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lang w:val="ar_AE" w:bidi="ar_AE"/>
        </w:rPr>
        <w:t>2: 1–5</w:t>
      </w:r>
      <w:r>
        <w:rPr>
          <w:lang w:val="ar_AE" w:bidi="ar_AE"/>
        </w:rPr>
        <w:t>). إن مركز الإنجيل هو إعلان الله للانتصار الذي يخرج ممّا يبدو أنه هزيمة، والقوة التي تُستعلن من خلال الضعف.</w:t>
      </w:r>
    </w:p>
    <w:p>
      <w:pPr>
        <w:bidi/>
      </w:pPr>
      <w:r>
        <w:rPr>
          <w:lang w:val="ar_AE" w:bidi="ar_AE"/>
        </w:rPr>
      </w:r>
      <w:r>
        <w:rPr>
          <w:lang w:val="ar_AE" w:bidi="ar_AE"/>
        </w:rPr>
        <w:t xml:space="preserve">فالصليب كأساس لعملية الكفارة هو التركيز الأساسي في الرسائل (انظر </w:t>
      </w:r>
      <w:r>
        <w:rPr>
          <w:lang w:val="ar_AE" w:bidi="ar_AE"/>
        </w:rPr>
        <w:t>أفسس 2: 16</w:t>
      </w:r>
      <w:r>
        <w:rPr>
          <w:lang w:val="ar_AE" w:bidi="ar_AE"/>
        </w:rPr>
        <w:t xml:space="preserve">؛ </w:t>
      </w:r>
      <w:r>
        <w:rPr>
          <w:lang w:val="ar_AE" w:bidi="ar_AE"/>
        </w:rPr>
        <w:t>كولوسي 1: 20</w:t>
      </w:r>
      <w:r>
        <w:rPr>
          <w:lang w:val="ar_AE" w:bidi="ar_AE"/>
        </w:rPr>
        <w:t xml:space="preserve">؛ </w:t>
      </w:r>
      <w:r>
        <w:rPr>
          <w:lang w:val="ar_AE" w:bidi="ar_AE"/>
        </w:rPr>
        <w:t>2: 14</w:t>
      </w:r>
      <w:r>
        <w:rPr>
          <w:lang w:val="ar_AE" w:bidi="ar_AE"/>
        </w:rPr>
        <w:t xml:space="preserve">)، بينما في سفر أعمال الرسل يبدو التركيز أكثر على حقيقة القيامة (انظر </w:t>
      </w:r>
      <w:r>
        <w:rPr>
          <w:lang w:val="ar_AE" w:bidi="ar_AE"/>
        </w:rPr>
        <w:t>أعمال الرسل 2: 33–36</w:t>
      </w:r>
      <w:r>
        <w:rPr>
          <w:lang w:val="ar_AE" w:bidi="ar_AE"/>
        </w:rPr>
        <w:t xml:space="preserve">؛ </w:t>
      </w:r>
      <w:r>
        <w:rPr>
          <w:lang w:val="ar_AE" w:bidi="ar_AE"/>
        </w:rPr>
        <w:t>3: 19–26</w:t>
      </w:r>
      <w:r>
        <w:rPr>
          <w:lang w:val="ar_AE" w:bidi="ar_AE"/>
        </w:rPr>
        <w:t xml:space="preserve">؛ </w:t>
      </w:r>
      <w:r>
        <w:rPr>
          <w:lang w:val="ar_AE" w:bidi="ar_AE"/>
        </w:rPr>
        <w:t>13: 37–39</w:t>
      </w:r>
      <w:r>
        <w:rPr>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lang w:val="ar_AE" w:bidi="ar_AE"/>
        </w:rPr>
        <w:t>رومية 4: 25</w:t>
      </w:r>
      <w:r>
        <w:rPr>
          <w:lang w:val="ar_AE" w:bidi="ar_AE"/>
        </w:rPr>
        <w:t>).</w:t>
      </w:r>
    </w:p>
    <w:p>
      <w:pPr>
        <w:bidi/>
      </w:pPr>
      <w:r>
        <w:rPr>
          <w:lang w:val="ar_AE" w:bidi="ar_AE"/>
        </w:rPr>
      </w:r>
      <w:r>
        <w:rPr>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lang w:val="ar_AE" w:bidi="ar_AE"/>
        </w:rPr>
        <w:t>إشعياء 53: 10–12</w:t>
      </w:r>
      <w:r>
        <w:rPr>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lang w:val="ar_AE" w:bidi="ar_AE"/>
        </w:rPr>
        <w:t>مرقس 10: 45</w:t>
      </w:r>
      <w:r>
        <w:rPr>
          <w:lang w:val="ar_AE" w:bidi="ar_AE"/>
        </w:rPr>
        <w:t xml:space="preserve">؛ </w:t>
      </w:r>
      <w:r>
        <w:rPr>
          <w:lang w:val="ar_AE" w:bidi="ar_AE"/>
        </w:rPr>
        <w:t>تيطس 2: 14</w:t>
      </w:r>
      <w:r>
        <w:rPr>
          <w:lang w:val="ar_AE" w:bidi="ar_AE"/>
        </w:rPr>
        <w:t xml:space="preserve">؛ </w:t>
      </w:r>
      <w:r>
        <w:rPr>
          <w:lang w:val="ar_AE" w:bidi="ar_AE"/>
        </w:rPr>
        <w:t>بطرس الأولى 1: 18</w:t>
      </w:r>
      <w:r>
        <w:rPr>
          <w:lang w:val="ar_AE" w:bidi="ar_AE"/>
        </w:rPr>
        <w:t xml:space="preserve">). كما يمكننا أن نلاحظ العلاقة بين موت يسوع وتعبير "بدلًا منا" أو "لأجلنا" تظهر أيضًا في </w:t>
      </w:r>
      <w:r>
        <w:rPr>
          <w:lang w:val="ar_AE" w:bidi="ar_AE"/>
        </w:rPr>
        <w:t>غلاطية 3: 13</w:t>
      </w:r>
      <w:r>
        <w:rPr>
          <w:lang w:val="ar_AE" w:bidi="ar_AE"/>
        </w:rPr>
        <w:t xml:space="preserve">، مما يضيف إلي لعنة </w:t>
      </w:r>
      <w:r>
        <w:rPr>
          <w:lang w:val="ar_AE" w:bidi="ar_AE"/>
        </w:rPr>
        <w:t>سفر التثنية 21: 23</w:t>
      </w:r>
      <w:r>
        <w:rPr>
          <w:lang w:val="ar_AE" w:bidi="ar_AE"/>
        </w:rPr>
        <w:t xml:space="preserve"> تفسير كلمة "لأجلنا" (قارن </w:t>
      </w:r>
      <w:r>
        <w:rPr>
          <w:lang w:val="ar_AE" w:bidi="ar_AE"/>
        </w:rPr>
        <w:t>رومية 5: 10–11، 18</w:t>
      </w:r>
      <w:r>
        <w:rPr>
          <w:lang w:val="ar_AE" w:bidi="ar_AE"/>
        </w:rPr>
        <w:t xml:space="preserve">؛ </w:t>
      </w:r>
      <w:r>
        <w:rPr>
          <w:lang w:val="ar_AE" w:bidi="ar_AE"/>
        </w:rPr>
        <w:t>1 كورنثوس 11: 24</w:t>
      </w:r>
      <w:r>
        <w:rPr>
          <w:lang w:val="ar_AE" w:bidi="ar_AE"/>
        </w:rPr>
        <w:t xml:space="preserve">؛ </w:t>
      </w:r>
      <w:r>
        <w:rPr>
          <w:lang w:val="ar_AE" w:bidi="ar_AE"/>
        </w:rPr>
        <w:t>أفسس 1: 7</w:t>
      </w:r>
      <w:r>
        <w:rPr>
          <w:lang w:val="ar_AE" w:bidi="ar_AE"/>
        </w:rPr>
        <w:t xml:space="preserve">؛ </w:t>
      </w:r>
      <w:r>
        <w:rPr>
          <w:lang w:val="ar_AE" w:bidi="ar_AE"/>
        </w:rPr>
        <w:t>2: 13</w:t>
      </w:r>
      <w:r>
        <w:rPr>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lang w:val="ar_AE" w:bidi="ar_AE"/>
        </w:rPr>
        <w:t>رومية 6: 6</w:t>
      </w:r>
      <w:r>
        <w:rPr>
          <w:lang w:val="ar_AE" w:bidi="ar_AE"/>
        </w:rPr>
        <w:t xml:space="preserve">؛ </w:t>
      </w:r>
      <w:r>
        <w:rPr>
          <w:lang w:val="ar_AE" w:bidi="ar_AE"/>
        </w:rPr>
        <w:t>غلاطية 2: 19–21</w:t>
      </w:r>
      <w:r>
        <w:rPr>
          <w:lang w:val="ar_AE" w:bidi="ar_AE"/>
        </w:rPr>
        <w:t>). فلقد تم نقل ذنب البشر ووضعه علي الصليب ليُكَفّر عنه هناك، و بذلك أصبح غفران الله القانوني متاحًا لكل من يقبل عمله (</w:t>
      </w:r>
      <w:r>
        <w:rPr>
          <w:lang w:val="ar_AE" w:bidi="ar_AE"/>
        </w:rPr>
        <w:t>1 بطرس 1: 18–21</w:t>
      </w:r>
      <w:r>
        <w:rPr>
          <w:lang w:val="ar_AE" w:bidi="ar_AE"/>
        </w:rPr>
        <w:t xml:space="preserve">؛ </w:t>
      </w:r>
      <w:r>
        <w:rPr>
          <w:lang w:val="ar_AE" w:bidi="ar_AE"/>
        </w:rPr>
        <w:t>2: 24</w:t>
      </w:r>
      <w:r>
        <w:rPr>
          <w:lang w:val="ar_AE" w:bidi="ar_AE"/>
        </w:rPr>
        <w:t xml:space="preserve">؛ </w:t>
      </w:r>
      <w:r>
        <w:rPr>
          <w:lang w:val="ar_AE" w:bidi="ar_AE"/>
        </w:rPr>
        <w:t>3: 18</w:t>
      </w:r>
      <w:r>
        <w:rPr>
          <w:lang w:val="ar_AE" w:bidi="ar_AE"/>
        </w:rPr>
        <w:t>). وأخيرًا، فنتيجة ذلك هي المُصالحة – سواء رأسيًا بين الله والإنسان (</w:t>
      </w:r>
      <w:r>
        <w:rPr>
          <w:lang w:val="ar_AE" w:bidi="ar_AE"/>
        </w:rPr>
        <w:t>كولوسي 1: 20</w:t>
      </w:r>
      <w:r>
        <w:rPr>
          <w:lang w:val="ar_AE" w:bidi="ar_AE"/>
        </w:rPr>
        <w:t xml:space="preserve">)، أو أفقيًا بين كل الناس مهما كانت نوعية وقوة الإختلافات الموجودة (مثال لذلك في </w:t>
      </w:r>
      <w:r>
        <w:rPr>
          <w:lang w:val="ar_AE" w:bidi="ar_AE"/>
        </w:rPr>
        <w:t>أفسس 2: 13–16</w:t>
      </w:r>
      <w:r>
        <w:rPr>
          <w:lang w:val="ar_AE" w:bidi="ar_AE"/>
        </w:rPr>
        <w:t>، بين اليهودي والأممي).</w:t>
      </w:r>
    </w:p>
    <w:p>
      <w:pPr>
        <w:bidi/>
      </w:pPr>
      <w:r>
        <w:rPr>
          <w:lang w:val="ar_AE" w:bidi="ar_AE"/>
        </w:rPr>
      </w:r>
      <w:r>
        <w:rPr>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lang w:val="ar_AE" w:bidi="ar_AE"/>
        </w:rPr>
      </w:r>
      <w:r>
        <w:rPr>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lang w:val="ar_AE" w:bidi="ar_AE"/>
        </w:rPr>
        <w:t>متى 10: 38</w:t>
      </w:r>
      <w:r>
        <w:rPr>
          <w:lang w:val="ar_AE" w:bidi="ar_AE"/>
        </w:rPr>
        <w:t xml:space="preserve">؛ </w:t>
      </w:r>
      <w:r>
        <w:rPr>
          <w:lang w:val="ar_AE" w:bidi="ar_AE"/>
        </w:rPr>
        <w:t>لوقا 14: 27</w:t>
      </w:r>
      <w:r>
        <w:rPr>
          <w:lang w:val="ar_AE" w:bidi="ar_AE"/>
        </w:rPr>
        <w:t>)، حيث صيغت العبارة بشكل سلبي ("لا يقدر أن يكون لي تلميذًا")؛ بينما المجموعة الأخري، فتظهر في الأناجيل الإزائية الثلاثة (</w:t>
      </w:r>
      <w:r>
        <w:rPr>
          <w:lang w:val="ar_AE" w:bidi="ar_AE"/>
        </w:rPr>
        <w:t>متى 16: 24</w:t>
      </w:r>
      <w:r>
        <w:rPr>
          <w:lang w:val="ar_AE" w:bidi="ar_AE"/>
        </w:rPr>
        <w:t xml:space="preserve">؛ </w:t>
      </w:r>
      <w:r>
        <w:rPr>
          <w:lang w:val="ar_AE" w:bidi="ar_AE"/>
        </w:rPr>
        <w:t>مرقس 8: 34</w:t>
      </w:r>
      <w:r>
        <w:rPr>
          <w:lang w:val="ar_AE" w:bidi="ar_AE"/>
        </w:rPr>
        <w:t xml:space="preserve">؛ </w:t>
      </w:r>
      <w:r>
        <w:rPr>
          <w:lang w:val="ar_AE" w:bidi="ar_AE"/>
        </w:rPr>
        <w:t>لوقا 9: 23</w:t>
      </w:r>
      <w:r>
        <w:rPr>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lang w:val="ar_AE" w:bidi="ar_AE"/>
        </w:rPr>
        <w:t>لوقا 9: 23</w:t>
      </w:r>
      <w:r>
        <w:rPr>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lang w:val="ar_AE" w:bidi="ar_AE"/>
        </w:rPr>
      </w:r>
      <w:r>
        <w:rPr>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lang w:val="ar_AE" w:bidi="ar_AE"/>
        </w:rPr>
        <w:t>المعمودية في رومية 6: 1–8</w:t>
      </w:r>
      <w:r>
        <w:rPr>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lang w:val="ar_AE" w:bidi="ar_AE"/>
        </w:rPr>
        <w:t>رومية 6: 6</w:t>
      </w:r>
      <w:r>
        <w:rPr>
          <w:lang w:val="ar_AE" w:bidi="ar_AE"/>
        </w:rPr>
        <w:t xml:space="preserve">). كما أن هناك بُعد أعمق يظهر في </w:t>
      </w:r>
      <w:r>
        <w:rPr>
          <w:lang w:val="ar_AE" w:bidi="ar_AE"/>
        </w:rPr>
        <w:t>2 كورنثوس 5: 14–17</w:t>
      </w:r>
      <w:r>
        <w:rPr>
          <w:lang w:val="ar_AE" w:bidi="ar_AE"/>
        </w:rPr>
        <w:t>، حيث يتحد المؤمن في موت وقيامة المسيح، فتمضي الأشياء العتيقة، ويصير الكل جديدًا (</w:t>
      </w:r>
      <w:r>
        <w:rPr>
          <w:lang w:val="ar_AE" w:bidi="ar_AE"/>
        </w:rPr>
        <w:t>5: 17</w:t>
      </w:r>
      <w:r>
        <w:rPr>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lang w:val="ar_AE" w:bidi="ar_AE"/>
        </w:rPr>
        <w:t>غلاطية 2: 20</w:t>
      </w:r>
      <w:r>
        <w:rPr>
          <w:lang w:val="ar_AE" w:bidi="ar_AE"/>
        </w:rPr>
        <w:t>)؛ "فالجسد مع الأهواء والشهوات" قد "صُلب" (</w:t>
      </w:r>
      <w:r>
        <w:rPr>
          <w:lang w:val="ar_AE" w:bidi="ar_AE"/>
        </w:rPr>
        <w:t>5: 24</w:t>
      </w:r>
      <w:r>
        <w:rPr>
          <w:lang w:val="ar_AE" w:bidi="ar_AE"/>
        </w:rPr>
        <w:t>)؛ لذلك "فحاشا لي أن أفتخر إلا بصليب ربنا يسوع المسيح، الذي به قد صُلب العالم لي وأنا للعالم" (</w:t>
      </w:r>
      <w:r>
        <w:rPr>
          <w:lang w:val="ar_AE" w:bidi="ar_AE"/>
        </w:rPr>
        <w:t>6: 14</w:t>
      </w:r>
      <w:r>
        <w:rPr>
          <w:lang w:val="ar_AE" w:bidi="ar_AE"/>
        </w:rPr>
        <w:t>). فالمؤمنون يجب أن يختبروا الصليب قبل أن يتمكنوا من اختبار حياة القيامة.</w:t>
      </w:r>
    </w:p>
    <w:p>
      <w:pPr>
        <w:bidi/>
      </w:pPr>
      <w:r>
        <w:rPr>
          <w:lang w:val="ar_AE" w:bidi="ar_AE"/>
        </w:rPr>
      </w:r>
      <w:r>
        <w:rPr>
          <w:i/>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الناموس الجنائي والأحكام</w:t>
      </w:r>
      <w:r>
        <w:rPr>
          <w:lang w:val="ar_AE" w:bidi="ar_AE"/>
        </w:rPr>
        <w:t xml:space="preserve">؛ </w:t>
      </w:r>
      <w:r>
        <w:rPr>
          <w:lang w:val="ar_AE" w:bidi="ar_AE"/>
        </w:rPr>
        <w:t>إيلي، إيلي، لما شبقتني</w:t>
      </w:r>
      <w:r>
        <w:rPr>
          <w:lang w:val="ar_AE" w:bidi="ar_AE"/>
        </w:rPr>
        <w:t xml:space="preserve">؛ </w:t>
      </w:r>
      <w:r>
        <w:rPr>
          <w:lang w:val="ar_AE" w:bidi="ar_AE"/>
        </w:rPr>
        <w:t>الجلجثة</w:t>
      </w:r>
      <w:r>
        <w:rPr>
          <w:lang w:val="ar_AE" w:bidi="ar_AE"/>
        </w:rPr>
        <w:t xml:space="preserve">؛ </w:t>
      </w:r>
      <w:r>
        <w:rPr>
          <w:lang w:val="ar_AE" w:bidi="ar_AE"/>
        </w:rPr>
        <w:t>الفادي، الفداء</w:t>
      </w:r>
      <w:r>
        <w:rPr>
          <w:lang w:val="ar_AE" w:bidi="ar_AE"/>
        </w:rPr>
        <w:t xml:space="preserve">؛ </w:t>
      </w:r>
      <w:r>
        <w:rPr>
          <w:lang w:val="ar_AE" w:bidi="ar_AE"/>
        </w:rPr>
        <w:t>الأقوال السبعة الأخيرة ليسوع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صِلَّة</w:t>
      </w:r>
      <w:r>
        <w:rPr>
          <w:lang w:val="ar_AE" w:bidi="ar_AE"/>
        </w:rPr>
      </w:r>
    </w:p>
    <w:p>
      <w:pPr>
        <w:pStyle w:val="Heading2"/>
        <w:bidi/>
      </w:pPr>
      <w:r>
        <w:rPr>
          <w:lang w:val="ar_AE" w:bidi="ar_AE"/>
        </w:rPr>
        <w:t>صِلَّة</w:t>
      </w:r>
    </w:p>
    <w:p>
      <w:pPr>
        <w:bidi/>
      </w:pPr>
      <w:r>
        <w:rPr>
          <w:lang w:val="ar_AE" w:bidi="ar_AE"/>
        </w:rPr>
      </w:r>
      <w:r>
        <w:rPr>
          <w:lang w:val="ar_AE" w:bidi="ar_AE"/>
        </w:rPr>
        <w:t>الزوجة الثانية للامك وأم تُوبَال قَايِين، ونَعْمَة (</w:t>
      </w:r>
      <w:hyperlink r:id="rId468">
        <w:r>
          <w:rPr>
            <w:lang w:val="ar_AE" w:bidi="ar_AE"/>
          </w:rPr>
          <w:rPr>
            <w:color w:val="0000EE"/>
            <w:u w:val="single"/>
          </w:rPr>
          <w:t>تكوين 4:19–23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p>
    <w:p>
      <w:pPr>
        <w:bidi/>
      </w:pPr>
      <w:r>
        <w:rPr>
          <w:lang w:val="ar_AE" w:bidi="ar_AE"/>
        </w:rPr>
      </w:r>
      <w:r>
        <w:rPr>
          <w:lang w:val="ar_AE" w:bidi="ar_AE"/>
        </w:rPr>
        <w:t>1. أحد أبناء شِمْعِي من سبط بَنْيَامِينَ (</w:t>
      </w:r>
      <w:hyperlink r:id="rId469">
        <w:r>
          <w:rPr>
            <w:lang w:val="ar_AE" w:bidi="ar_AE"/>
          </w:rPr>
          <w:rPr>
            <w:color w:val="0000EE"/>
            <w:u w:val="single"/>
          </w:rPr>
          <w:t>1 أخبار 8:20</w:t>
        </w:r>
      </w:hyperlink>
      <w:r>
        <w:rPr>
          <w:lang w:val="ar_AE" w:bidi="ar_AE"/>
        </w:rPr>
        <w:t>).</w:t>
      </w:r>
    </w:p>
    <w:p>
      <w:pPr>
        <w:bidi/>
      </w:pPr>
      <w:r>
        <w:rPr>
          <w:lang w:val="ar_AE" w:bidi="ar_AE"/>
        </w:rPr>
      </w:r>
      <w:r>
        <w:rPr>
          <w:lang w:val="ar_AE" w:bidi="ar_AE"/>
        </w:rPr>
        <w:t>2. أحد "رؤساء الألوف" الذين هجروا شَاولَ وجاءوا إلى دَاودَ في صِقْلَغَ (</w:t>
      </w:r>
      <w:hyperlink r:id="rId470">
        <w:r>
          <w:rPr>
            <w:lang w:val="ar_AE" w:bidi="ar_AE"/>
          </w:rPr>
          <w:rPr>
            <w:color w:val="0000EE"/>
            <w:u w:val="single"/>
          </w:rPr>
          <w:t>1 أخبار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r>
        <w:rPr>
          <w:lang w:val="ar_AE" w:bidi="ar_AE"/>
        </w:rPr>
        <w:t>*</w:t>
      </w:r>
    </w:p>
    <w:p>
      <w:pPr>
        <w:bidi/>
      </w:pPr>
      <w:r>
        <w:rPr>
          <w:lang w:val="ar_AE" w:bidi="ar_AE"/>
        </w:rPr>
      </w:r>
      <w:r>
        <w:rPr>
          <w:lang w:val="ar_AE" w:bidi="ar_AE"/>
        </w:rPr>
        <w:t>طريقة كتابة ترجمة الملك جيمس الإنجليزية للاسم صِلَّتَاي في 1</w:t>
      </w:r>
      <w:hyperlink r:id="rId469">
        <w:r>
          <w:rPr>
            <w:lang w:val="ar_AE" w:bidi="ar_AE"/>
          </w:rPr>
          <w:rPr>
            <w:color w:val="0000EE"/>
            <w:u w:val="single"/>
          </w:rPr>
          <w:t xml:space="preserve">أخبار الأيام </w:t>
        </w:r>
      </w:hyperlink>
      <w:hyperlink r:id="rId470">
        <w:r>
          <w:rPr>
            <w:lang w:val="ar_AE" w:bidi="ar_AE"/>
          </w:rPr>
          <w:rPr>
            <w:color w:val="0000EE"/>
            <w:u w:val="single"/>
          </w:rPr>
          <w:t>12: 20</w:t>
        </w:r>
      </w:hyperlink>
      <w:r>
        <w:rPr>
          <w:lang w:val="ar_AE" w:bidi="ar_AE"/>
        </w:rPr>
        <w:t xml:space="preserve">. انظر </w:t>
      </w:r>
      <w:r>
        <w:rPr>
          <w:lang w:val="ar_AE" w:bidi="ar_AE"/>
        </w:rPr>
        <w:t>صِلَّتَاي #1 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صَلْصَحَ</w:t>
      </w:r>
      <w:r>
        <w:rPr>
          <w:lang w:val="ar_AE" w:bidi="ar_AE"/>
        </w:rPr>
      </w:r>
    </w:p>
    <w:p>
      <w:pPr>
        <w:pStyle w:val="Heading2"/>
        <w:bidi/>
      </w:pPr>
      <w:r>
        <w:rPr>
          <w:lang w:val="ar_AE" w:bidi="ar_AE"/>
        </w:rPr>
        <w:t>صَلْصَحَ</w:t>
      </w:r>
    </w:p>
    <w:p>
      <w:pPr>
        <w:bidi/>
      </w:pPr>
      <w:r>
        <w:rPr>
          <w:lang w:val="ar_AE" w:bidi="ar_AE"/>
        </w:rPr>
      </w:r>
      <w:r>
        <w:rPr>
          <w:lang w:val="ar_AE" w:bidi="ar_AE"/>
        </w:rPr>
        <w:t>مكان بالقرب من قبر رَاحِيل حيث التقى شَاولَ برجلين تحقيقًا لنبوءة صَموئِيلَ النبي بشأن الأحداث التي ستؤكد مسح شَاولَ ملكًا (</w:t>
      </w:r>
      <w:hyperlink r:id="rId471">
        <w:r>
          <w:rPr>
            <w:lang w:val="ar_AE" w:bidi="ar_AE"/>
          </w:rPr>
          <w:rPr>
            <w:color w:val="0000EE"/>
            <w:u w:val="single"/>
          </w:rPr>
          <w:t>1 صم 10:2</w:t>
        </w:r>
      </w:hyperlink>
      <w:r>
        <w:rPr>
          <w:lang w:val="ar_AE" w:bidi="ar_AE"/>
        </w:rPr>
        <w:t>). يقع قبر رَاحِيل -بحسب التقليد- عند الحدود الشمالية لسبط بَنْيَامِينَ، ولكن لم يتم تحديد موقع دقيق ل</w:t>
      </w:r>
      <w:r>
        <w:rPr>
          <w:lang w:val="ar_AE" w:bidi="ar_AE"/>
        </w:rPr>
        <w:t>صَلْصَح</w:t>
      </w:r>
      <w:r>
        <w:rPr>
          <w:lang w:val="ar_AE" w:bidi="ar_AE"/>
        </w:rPr>
        <w:t xml:space="preserve">. وقد جادل البعض بأن </w:t>
      </w:r>
      <w:r>
        <w:rPr>
          <w:lang w:val="ar_AE" w:bidi="ar_AE"/>
        </w:rPr>
        <w:t>صَلْصَحَ</w:t>
      </w:r>
      <w:r>
        <w:rPr>
          <w:lang w:val="ar_AE" w:bidi="ar_AE"/>
        </w:rPr>
        <w:t xml:space="preserve"> وزيلا هما نفس المكان، لكن هذا غير مرجح.</w:t>
      </w:r>
      <w:r>
        <w:rPr>
          <w:lang w:val="ar_AE" w:bidi="ar_AE"/>
        </w:rPr>
      </w:r>
      <w:r>
        <w:rPr>
          <w:lang w:val="ar_AE" w:bidi="ar_AE"/>
        </w:rPr>
      </w:r>
    </w:p>
    <w:p>
      <w:pPr>
        <w:bidi/>
      </w:pPr>
      <w:r>
        <w:rPr>
          <w:lang w:val="ar_AE" w:bidi="ar_AE"/>
        </w:rPr>
      </w:r>
    </w:p>
    <w:p>
      <w:pPr>
        <w:pStyle w:val="Heading2"/>
        <w:bidi/>
      </w:pPr>
      <w:r>
        <w:rPr>
          <w:lang w:val="ar_AE" w:bidi="ar_AE"/>
        </w:rPr>
        <w:t>صَلُفْحَاد</w:t>
      </w:r>
      <w:r>
        <w:rPr>
          <w:lang w:val="ar_AE" w:bidi="ar_AE"/>
        </w:rPr>
      </w:r>
    </w:p>
    <w:p>
      <w:pPr>
        <w:bidi/>
      </w:pPr>
      <w:r>
        <w:rPr>
          <w:lang w:val="ar_AE" w:bidi="ar_AE"/>
        </w:rPr>
      </w:r>
      <w:r>
        <w:rPr>
          <w:lang w:val="ar_AE" w:bidi="ar_AE"/>
        </w:rPr>
        <w:t>ابن حَافَرَ من سبط مَنَسَّى. أنجب خمس بنات ولكن لم يكن له ولد (</w:t>
      </w:r>
      <w:hyperlink r:id="rId472">
        <w:r>
          <w:rPr>
            <w:lang w:val="ar_AE" w:bidi="ar_AE"/>
          </w:rPr>
          <w:rPr>
            <w:color w:val="0000EE"/>
            <w:u w:val="single"/>
          </w:rPr>
          <w:t>عدد 26:33</w:t>
        </w:r>
      </w:hyperlink>
      <w:r>
        <w:rPr>
          <w:lang w:val="ar_AE" w:bidi="ar_AE"/>
        </w:rPr>
        <w:t>). لذلك طلبت بناته من موسَى أن يمنحهن ميراث والدهن (</w:t>
      </w:r>
      <w:hyperlink r:id="rId473">
        <w:r>
          <w:rPr>
            <w:lang w:val="ar_AE" w:bidi="ar_AE"/>
          </w:rPr>
          <w:rPr>
            <w:color w:val="0000EE"/>
            <w:u w:val="single"/>
          </w:rPr>
          <w:t>27:1</w:t>
        </w:r>
      </w:hyperlink>
      <w:r>
        <w:rPr>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hyperlink r:id="rId474">
        <w:r>
          <w:rPr>
            <w:lang w:val="ar_AE" w:bidi="ar_AE"/>
          </w:rPr>
          <w:rPr>
            <w:color w:val="0000EE"/>
            <w:u w:val="single"/>
          </w:rPr>
          <w:t>عدد 27:7؛</w:t>
        </w:r>
      </w:hyperlink>
      <w:r>
        <w:rPr>
          <w:lang w:val="ar_AE" w:bidi="ar_AE"/>
        </w:rPr>
        <w:t xml:space="preserve"> </w:t>
      </w:r>
      <w:hyperlink r:id="rId475">
        <w:r>
          <w:rPr>
            <w:lang w:val="ar_AE" w:bidi="ar_AE"/>
          </w:rPr>
          <w:rPr>
            <w:color w:val="0000EE"/>
            <w:u w:val="single"/>
          </w:rPr>
          <w:t>36:2؛</w:t>
        </w:r>
      </w:hyperlink>
      <w:r>
        <w:rPr>
          <w:lang w:val="ar_AE" w:bidi="ar_AE"/>
        </w:rPr>
        <w:t xml:space="preserve"> </w:t>
      </w:r>
      <w:hyperlink r:id="rId476">
        <w:r>
          <w:rPr>
            <w:lang w:val="ar_AE" w:bidi="ar_AE"/>
          </w:rPr>
          <w:rPr>
            <w:color w:val="0000EE"/>
            <w:u w:val="single"/>
          </w:rPr>
          <w:t>يشوع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صَلْمُنَّاع</w:t>
      </w:r>
      <w:r>
        <w:rPr>
          <w:lang w:val="ar_AE" w:bidi="ar_AE"/>
        </w:rPr>
      </w:r>
    </w:p>
    <w:p>
      <w:pPr>
        <w:pStyle w:val="Heading2"/>
        <w:bidi/>
      </w:pPr>
      <w:r>
        <w:rPr>
          <w:b/>
          <w:lang w:val="ar_AE" w:bidi="ar_AE"/>
        </w:rPr>
        <w:t>صَلْمُنَّاع</w:t>
      </w:r>
    </w:p>
    <w:p>
      <w:pPr>
        <w:bidi/>
      </w:pPr>
      <w:r>
        <w:rPr>
          <w:lang w:val="ar_AE" w:bidi="ar_AE"/>
        </w:rPr>
      </w:r>
      <w:r>
        <w:rPr>
          <w:lang w:val="ar_AE" w:bidi="ar_AE"/>
        </w:rPr>
        <w:t xml:space="preserve">انظر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(شخص)</w:t>
      </w:r>
      <w:r>
        <w:rPr>
          <w:lang w:val="ar_AE" w:bidi="ar_AE"/>
        </w:rPr>
      </w:r>
    </w:p>
    <w:p>
      <w:pPr>
        <w:pStyle w:val="Heading2"/>
        <w:bidi/>
      </w:pPr>
      <w:r>
        <w:rPr>
          <w:b/>
          <w:lang w:val="ar_AE" w:bidi="ar_AE"/>
        </w:rPr>
        <w:t xml:space="preserve">صَلْمُونُ </w:t>
      </w:r>
      <w:r>
        <w:rPr>
          <w:lang w:val="ar_AE" w:bidi="ar_AE"/>
        </w:rPr>
        <w:t>(شخص)</w:t>
      </w:r>
    </w:p>
    <w:p>
      <w:pPr>
        <w:bidi/>
      </w:pPr>
      <w:r>
        <w:rPr>
          <w:lang w:val="ar_AE" w:bidi="ar_AE"/>
        </w:rPr>
      </w:r>
      <w:r>
        <w:rPr>
          <w:lang w:val="ar_AE" w:bidi="ar_AE"/>
        </w:rPr>
        <w:t>أحد أبطال داود (</w:t>
      </w:r>
      <w:hyperlink r:id="rId477">
        <w:r>
          <w:rPr>
            <w:lang w:val="ar_AE" w:bidi="ar_AE"/>
          </w:rPr>
          <w:rPr>
            <w:color w:val="0000EE"/>
            <w:u w:val="single"/>
          </w:rPr>
          <w:t>2صموئيل 23: 28</w:t>
        </w:r>
      </w:hyperlink>
      <w:r>
        <w:rPr>
          <w:lang w:val="ar_AE" w:bidi="ar_AE"/>
        </w:rPr>
        <w:t>)، ويُسمَّى أيضًا عِيلاَيُ الأَخُوخِيُّ في</w:t>
      </w:r>
      <w:hyperlink r:id="rId478">
        <w:r>
          <w:rPr>
            <w:lang w:val="ar_AE" w:bidi="ar_AE"/>
          </w:rPr>
          <w:rPr>
            <w:color w:val="0000EE"/>
            <w:u w:val="single"/>
          </w:rPr>
          <w:t xml:space="preserve"> 1أخبار الأيام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(مكان)</w:t>
      </w:r>
      <w:r>
        <w:rPr>
          <w:lang w:val="ar_AE" w:bidi="ar_AE"/>
        </w:rPr>
      </w:r>
    </w:p>
    <w:p>
      <w:pPr>
        <w:pStyle w:val="Heading2"/>
        <w:bidi/>
      </w:pPr>
      <w:r>
        <w:rPr>
          <w:lang w:val="ar_AE" w:bidi="ar_AE"/>
        </w:rPr>
        <w:t>صَلْمُون (مكان)</w:t>
      </w:r>
    </w:p>
    <w:p>
      <w:pPr>
        <w:bidi/>
      </w:pPr>
      <w:r>
        <w:rPr>
          <w:lang w:val="ar_AE" w:bidi="ar_AE"/>
        </w:rPr>
      </w:r>
      <w:r>
        <w:rPr>
          <w:lang w:val="ar_AE" w:bidi="ar_AE"/>
        </w:rPr>
        <w:t xml:space="preserve">الجبَل الذي أخذ منه أَبِيمَالِك </w:t>
      </w:r>
      <w:r>
        <w:rPr>
          <w:lang w:val="ar_AE" w:bidi="ar_AE"/>
        </w:rPr>
        <w:t>ٱلْفُؤُوس بيده لإح</w:t>
      </w:r>
      <w:r>
        <w:rPr>
          <w:lang w:val="ar_AE" w:bidi="ar_AE"/>
        </w:rPr>
        <w:t>راق برج شَكِيم (</w:t>
      </w:r>
      <w:hyperlink r:id="rId479">
        <w:r>
          <w:rPr>
            <w:lang w:val="ar_AE" w:bidi="ar_AE"/>
          </w:rPr>
          <w:rPr>
            <w:color w:val="0000EE"/>
            <w:u w:val="single"/>
          </w:rPr>
          <w:t>قضاة 9:48</w:t>
        </w:r>
      </w:hyperlink>
      <w:r>
        <w:rPr>
          <w:lang w:val="ar_AE" w:bidi="ar_AE"/>
        </w:rPr>
        <w:t>). ويُرجح أن موقعه جغرافيًا قريب من مدينة شكيم، وقد تم تحديده مبدئيًا على أنه جبل السليمية الحديث،</w:t>
        <w:br/>
      </w:r>
      <w:r>
        <w:rPr>
          <w:lang w:val="ar_AE" w:bidi="ar_AE"/>
        </w:rPr>
        <w:t xml:space="preserve">أو جزء من جبل عيبال أو إحدى تلاله المحيطة. يُذكر صَلْمون أيضًا في سياق هزيمة أعداء إِسْرَائِيل في </w:t>
      </w:r>
      <w:hyperlink r:id="rId480">
        <w:r>
          <w:rPr>
            <w:lang w:val="ar_AE" w:bidi="ar_AE"/>
          </w:rPr>
          <w:rPr>
            <w:color w:val="0000EE"/>
            <w:u w:val="single"/>
          </w:rPr>
          <w:t>مزمور 68:14</w:t>
        </w:r>
      </w:hyperlink>
      <w:r>
        <w:rPr>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lang w:val="ar_AE" w:bidi="ar_AE"/>
        </w:rPr>
      </w:r>
      <w:r>
        <w:rPr>
          <w:lang w:val="ar_AE" w:bidi="ar_AE"/>
        </w:rPr>
      </w:r>
    </w:p>
    <w:p>
      <w:pPr>
        <w:bidi/>
      </w:pPr>
      <w:r>
        <w:rPr>
          <w:lang w:val="ar_AE" w:bidi="ar_AE"/>
        </w:rPr>
      </w:r>
    </w:p>
    <w:p>
      <w:pPr>
        <w:pStyle w:val="Heading2"/>
        <w:bidi/>
      </w:pPr>
      <w:r>
        <w:rPr>
          <w:lang w:val="ar_AE" w:bidi="ar_AE"/>
        </w:rPr>
        <w:t>صَلْمونَة</w:t>
      </w:r>
      <w:r>
        <w:rPr>
          <w:lang w:val="ar_AE" w:bidi="ar_AE"/>
        </w:rPr>
      </w:r>
    </w:p>
    <w:p>
      <w:pPr>
        <w:bidi/>
      </w:pPr>
      <w:r>
        <w:rPr>
          <w:lang w:val="ar_AE" w:bidi="ar_AE"/>
        </w:rPr>
      </w:r>
      <w:r>
        <w:rPr>
          <w:lang w:val="ar_AE" w:bidi="ar_AE"/>
        </w:rPr>
        <w:t>أحد مخيمات بني إسرائيل بعد انطلاقهم من جبل هور (</w:t>
      </w:r>
      <w:hyperlink r:id="rId481">
        <w:r>
          <w:rPr>
            <w:lang w:val="ar_AE" w:bidi="ar_AE"/>
          </w:rPr>
          <w:rPr>
            <w:color w:val="0000EE"/>
            <w:u w:val="single"/>
          </w:rPr>
          <w:t>عدد ٣٣: ٤١–٤٢</w:t>
        </w:r>
      </w:hyperlink>
      <w:r>
        <w:rPr>
          <w:lang w:val="ar_AE" w:bidi="ar_AE"/>
        </w:rPr>
        <w:t>). يشير الاسم إلى أنه كان واديًا مظلمًا يؤدي إلى هضبة أدوم.</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صَمَارَايِمَ</w:t>
      </w:r>
      <w:r>
        <w:rPr>
          <w:lang w:val="ar_AE" w:bidi="ar_AE"/>
        </w:rPr>
      </w:r>
    </w:p>
    <w:p>
      <w:pPr>
        <w:pStyle w:val="Heading2"/>
        <w:bidi/>
      </w:pPr>
      <w:r>
        <w:rPr>
          <w:lang w:val="ar_AE" w:bidi="ar_AE"/>
        </w:rPr>
        <w:t>صَمَارَايِمَ</w:t>
      </w:r>
    </w:p>
    <w:p>
      <w:pPr>
        <w:bidi/>
      </w:pPr>
      <w:r>
        <w:rPr>
          <w:lang w:val="ar_AE" w:bidi="ar_AE"/>
        </w:rPr>
      </w:r>
      <w:r>
        <w:rPr>
          <w:lang w:val="ar_AE" w:bidi="ar_AE"/>
        </w:rPr>
        <w:t>1. بلدة بالقرب من الحدود الشمالية لإقليم بَنْيَامِينَ (</w:t>
      </w:r>
      <w:hyperlink r:id="rId482">
        <w:r>
          <w:rPr>
            <w:lang w:val="ar_AE" w:bidi="ar_AE"/>
          </w:rPr>
          <w:rPr>
            <w:color w:val="0000EE"/>
            <w:u w:val="single"/>
          </w:rPr>
          <w:t>يشوع 18:22</w:t>
        </w:r>
      </w:hyperlink>
      <w:r>
        <w:rPr>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lang w:val="ar_AE" w:bidi="ar_AE"/>
        </w:rPr>
      </w:r>
      <w:r>
        <w:rPr>
          <w:lang w:val="ar_AE" w:bidi="ar_AE"/>
        </w:rPr>
        <w:t>2. جبل في منطقة التلال في أَفْرَايِمَ (</w:t>
      </w:r>
      <w:hyperlink r:id="rId483">
        <w:r>
          <w:rPr>
            <w:lang w:val="ar_AE" w:bidi="ar_AE"/>
          </w:rPr>
          <w:rPr>
            <w:color w:val="0000EE"/>
            <w:u w:val="single"/>
          </w:rPr>
          <w:t>2 أخبار الأيام 13:4</w:t>
        </w:r>
      </w:hyperlink>
      <w:r>
        <w:rPr>
          <w:lang w:val="ar_AE" w:bidi="ar_AE"/>
        </w:rPr>
        <w:t>) وموقع خطاب أَبِيَّا الذي وبخ فيه يَربْعَام والإسرائيليين.</w:t>
      </w:r>
      <w:r>
        <w:rPr>
          <w:lang w:val="ar_AE" w:bidi="ar_AE"/>
        </w:rPr>
      </w:r>
      <w:r>
        <w:rPr>
          <w:lang w:val="ar_AE" w:bidi="ar_AE"/>
        </w:rPr>
      </w:r>
    </w:p>
    <w:p>
      <w:pPr>
        <w:bidi/>
      </w:pPr>
      <w:r>
        <w:rPr>
          <w:lang w:val="ar_AE" w:bidi="ar_AE"/>
        </w:rPr>
      </w:r>
    </w:p>
    <w:p>
      <w:pPr>
        <w:pStyle w:val="Heading2"/>
        <w:bidi/>
      </w:pPr>
      <w:r>
        <w:rPr>
          <w:lang w:val="ar_AE" w:bidi="ar_AE"/>
        </w:rPr>
        <w:t>صموئيل (شخصية)</w:t>
      </w:r>
      <w:r>
        <w:rPr>
          <w:lang w:val="ar_AE" w:bidi="ar_AE"/>
        </w:rPr>
      </w:r>
    </w:p>
    <w:p>
      <w:pPr>
        <w:bidi/>
      </w:pPr>
      <w:r>
        <w:rPr>
          <w:lang w:val="ar_AE" w:bidi="ar_AE"/>
        </w:rPr>
      </w:r>
      <w:r>
        <w:rPr>
          <w:lang w:val="ar_AE" w:bidi="ar_AE"/>
        </w:rPr>
        <w:t xml:space="preserve">آخر القُضاة، يَعني اسمه "اسم الله" أو "اسمه إيل" (إيل هو اسم إله القوة والقدرة). إن اللِّعب بالألفاظ في </w:t>
      </w:r>
      <w:hyperlink r:id="rId484">
        <w:r>
          <w:rPr>
            <w:lang w:val="ar_AE" w:bidi="ar_AE"/>
          </w:rPr>
          <w:rPr>
            <w:color w:val="0000EE"/>
            <w:u w:val="single"/>
          </w:rPr>
          <w:t>١ صموئيل ١: ٢٠</w:t>
        </w:r>
      </w:hyperlink>
      <w:r>
        <w:rPr>
          <w:lang w:val="ar_AE" w:bidi="ar_AE"/>
        </w:rPr>
        <w:t xml:space="preserve"> (قارن مع </w:t>
      </w:r>
      <w:hyperlink r:id="rId485">
        <w:r>
          <w:rPr>
            <w:lang w:val="ar_AE" w:bidi="ar_AE"/>
          </w:rPr>
          <w:rPr>
            <w:color w:val="0000EE"/>
            <w:u w:val="single"/>
          </w:rPr>
          <w:t>خروج ٢: ١٠</w:t>
        </w:r>
      </w:hyperlink>
      <w:r>
        <w:rPr>
          <w:lang w:val="ar_AE" w:bidi="ar_AE"/>
        </w:rPr>
        <w:t>) لا يُقصد به أن يكون تفسيرًا لمعنى اسم صموئيل؛ تُذكِّر كلمات حَنة فقط بصلاتها والظروف المحيطة بولادة ابنها.</w:t>
      </w:r>
    </w:p>
    <w:p>
      <w:pPr>
        <w:pStyle w:val="Heading3"/>
        <w:bidi/>
      </w:pPr>
      <w:r>
        <w:rPr>
          <w:lang w:val="ar_AE" w:bidi="ar_AE"/>
        </w:rPr>
        <w:t>التاريخ الشخصي</w:t>
      </w:r>
    </w:p>
    <w:p>
      <w:pPr>
        <w:bidi/>
      </w:pPr>
      <w:r>
        <w:rPr>
          <w:lang w:val="ar_AE" w:bidi="ar_AE"/>
        </w:rPr>
      </w:r>
      <w:r>
        <w:rPr>
          <w:lang w:val="ar_AE" w:bidi="ar_AE"/>
        </w:rPr>
        <w:t>كان والدا صموئيل زوجين تقيين يذهبان سنويًا إلى المَسكن المُقدَّس في شيلوه (</w:t>
      </w:r>
      <w:hyperlink r:id="rId486">
        <w:r>
          <w:rPr>
            <w:lang w:val="ar_AE" w:bidi="ar_AE"/>
          </w:rPr>
          <w:rPr>
            <w:color w:val="0000EE"/>
            <w:u w:val="single"/>
          </w:rPr>
          <w:t>١ صموئيل ١: ٣</w:t>
        </w:r>
      </w:hyperlink>
      <w:r>
        <w:rPr>
          <w:lang w:val="ar_AE" w:bidi="ar_AE"/>
        </w:rPr>
        <w:t>). كان والده، ألقانة، من سبط لاوي (</w:t>
      </w:r>
      <w:hyperlink r:id="rId487">
        <w:r>
          <w:rPr>
            <w:lang w:val="ar_AE" w:bidi="ar_AE"/>
          </w:rPr>
          <w:rPr>
            <w:color w:val="0000EE"/>
            <w:u w:val="single"/>
          </w:rPr>
          <w:t xml:space="preserve">١ </w:t>
        </w:r>
      </w:hyperlink>
      <w:hyperlink r:id="rId488">
        <w:r>
          <w:rPr>
            <w:lang w:val="ar_AE" w:bidi="ar_AE"/>
          </w:rPr>
          <w:rPr>
            <w:color w:val="0000EE"/>
            <w:u w:val="single"/>
          </w:rPr>
          <w:t>أخبار الأيام</w:t>
        </w:r>
      </w:hyperlink>
      <w:hyperlink r:id="rId487">
        <w:r>
          <w:rPr>
            <w:lang w:val="ar_AE" w:bidi="ar_AE"/>
          </w:rPr>
          <w:rPr>
            <w:color w:val="0000EE"/>
            <w:u w:val="single"/>
          </w:rPr>
          <w:t xml:space="preserve"> ٦: ٢٦</w:t>
        </w:r>
      </w:hyperlink>
      <w:r>
        <w:rPr>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lang w:val="ar_AE" w:bidi="ar_AE"/>
        </w:rPr>
      </w:r>
      <w:r>
        <w:rPr>
          <w:lang w:val="ar_AE" w:bidi="ar_AE"/>
        </w:rPr>
        <w:t>في زيارةٍ إلى شيلوه، صَلَّتْ حَنة في الهيكل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0">
        <w:r>
          <w:rPr>
            <w:lang w:val="ar_AE" w:bidi="ar_AE"/>
          </w:rPr>
          <w:rPr>
            <w:color w:val="0000EE"/>
            <w:u w:val="single"/>
          </w:rPr>
          <w:t xml:space="preserve"> ١: ٦–١١</w:t>
        </w:r>
      </w:hyperlink>
      <w:r>
        <w:rPr>
          <w:lang w:val="ar_AE" w:bidi="ar_AE"/>
        </w:rPr>
        <w:t>)، ونَذرتْ نذرًا أنه إذا أعطاها الرب ابنًا، ستُكرسه نذيرًا (</w:t>
      </w:r>
      <w:hyperlink r:id="rId491">
        <w:r>
          <w:rPr>
            <w:lang w:val="ar_AE" w:bidi="ar_AE"/>
          </w:rPr>
          <w:rPr>
            <w:color w:val="0000EE"/>
            <w:u w:val="single"/>
          </w:rPr>
          <w:t>عدد ٦: ١–٢١</w:t>
        </w:r>
      </w:hyperlink>
      <w:r>
        <w:rPr>
          <w:lang w:val="ar_AE" w:bidi="ar_AE"/>
        </w:rPr>
        <w:t>) لِخدمة الله مدى الحياة. سمعَ الربُ صلاة حَنة واستجابَ لطلبها. لم يكن لديها أطفال آخرون إلا بعد تكريس صموئيل.</w:t>
      </w:r>
    </w:p>
    <w:p>
      <w:pPr>
        <w:bidi/>
      </w:pPr>
      <w:r>
        <w:rPr>
          <w:lang w:val="ar_AE" w:bidi="ar_AE"/>
        </w:rPr>
      </w:r>
      <w:r>
        <w:rPr>
          <w:lang w:val="ar_AE" w:bidi="ar_AE"/>
        </w:rPr>
        <w:t>عندما قُدِّمَ صموئيل إلى عالي وبدأ خدمته في المَقدس، انحنى أمام الرب و"عَبَدَ الربَ هناك"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2">
        <w:r>
          <w:rPr>
            <w:lang w:val="ar_AE" w:bidi="ar_AE"/>
          </w:rPr>
          <w:rPr>
            <w:color w:val="0000EE"/>
            <w:u w:val="single"/>
          </w:rPr>
          <w:t xml:space="preserve"> ١: ٢٨</w:t>
        </w:r>
      </w:hyperlink>
      <w:r>
        <w:rPr>
          <w:lang w:val="ar_AE" w:bidi="ar_AE"/>
        </w:rPr>
        <w:t xml:space="preserve">). إن ثلاثة عناصر وهي -شعور بالقيمة، معرفة محبة والديه (انظر </w:t>
      </w:r>
      <w:hyperlink r:id="rId493">
        <w:r>
          <w:rPr>
            <w:lang w:val="ar_AE" w:bidi="ar_AE"/>
          </w:rPr>
          <w:rPr>
            <w:color w:val="0000EE"/>
            <w:u w:val="single"/>
          </w:rPr>
          <w:t>٢: ١٩</w:t>
        </w:r>
      </w:hyperlink>
      <w:r>
        <w:rPr>
          <w:lang w:val="ar_AE" w:bidi="ar_AE"/>
        </w:rPr>
        <w:t>)، وَإحساس بالهدف- وضعتْ الأساس لِشخصيته وإنجازاته المستقبلية.</w:t>
      </w:r>
    </w:p>
    <w:p>
      <w:pPr>
        <w:bidi/>
      </w:pPr>
      <w:r>
        <w:rPr>
          <w:lang w:val="ar_AE" w:bidi="ar_AE"/>
        </w:rPr>
      </w:r>
      <w:r>
        <w:rPr>
          <w:lang w:val="ar_AE" w:bidi="ar_AE"/>
        </w:rPr>
        <w:t xml:space="preserve">يَظهر دليلٌ إضافي على التدريب المُهم المُبكر لصموئيل في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4">
        <w:r>
          <w:rPr>
            <w:lang w:val="ar_AE" w:bidi="ar_AE"/>
          </w:rPr>
          <w:rPr>
            <w:color w:val="0000EE"/>
            <w:u w:val="single"/>
          </w:rPr>
          <w:t xml:space="preserve"> ٢</w:t>
        </w:r>
      </w:hyperlink>
      <w:r>
        <w:rPr>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lang w:val="ar_AE" w:bidi="ar_AE"/>
        </w:rPr>
      </w:r>
      <w:r>
        <w:rPr>
          <w:lang w:val="ar_AE" w:bidi="ar_AE"/>
        </w:rPr>
        <w:t xml:space="preserve">عندما فعلَ كلُ واحد ما كان يَحسُن في عينيه (راجع </w:t>
      </w:r>
      <w:hyperlink r:id="rId495">
        <w:r>
          <w:rPr>
            <w:lang w:val="ar_AE" w:bidi="ar_AE"/>
          </w:rPr>
          <w:rPr>
            <w:color w:val="0000EE"/>
            <w:u w:val="single"/>
          </w:rPr>
          <w:t>قضاة ١٧: ٦</w:t>
        </w:r>
      </w:hyperlink>
      <w:r>
        <w:rPr>
          <w:lang w:val="ar_AE" w:bidi="ar_AE"/>
        </w:rPr>
        <w:t xml:space="preserve">؛ </w:t>
      </w:r>
      <w:hyperlink r:id="rId496">
        <w:r>
          <w:rPr>
            <w:lang w:val="ar_AE" w:bidi="ar_AE"/>
          </w:rPr>
          <w:rPr>
            <w:color w:val="0000EE"/>
            <w:u w:val="single"/>
          </w:rPr>
          <w:t>٢١: ٢٥</w:t>
        </w:r>
      </w:hyperlink>
      <w:r>
        <w:rPr>
          <w:lang w:val="ar_AE" w:bidi="ar_AE"/>
        </w:rPr>
        <w:t>)، سمحَ الله لأُمَّةٍ مُجاوِرة أن تكون أداته لتأديب شعبه، حتى ظَهرَ قاضٍ لينقذهم. عندما غزا الفلسطينيون أرض إسرائيل مرة أخرى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89">
        <w:r>
          <w:rPr>
            <w:lang w:val="ar_AE" w:bidi="ar_AE"/>
          </w:rPr>
          <w:rPr>
            <w:color w:val="0000EE"/>
            <w:u w:val="single"/>
          </w:rPr>
          <w:t xml:space="preserve"> ٤–٦</w:t>
        </w:r>
      </w:hyperlink>
      <w:r>
        <w:rPr>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lang w:val="ar_AE" w:bidi="ar_AE"/>
        </w:rPr>
      </w:r>
      <w:r>
        <w:rPr>
          <w:lang w:val="ar_AE" w:bidi="ar_AE"/>
        </w:rPr>
        <w:t>مَرَّتْ عشرون سنة قبل أن يُذكر اسم صموئيل مرة أخرى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497">
        <w:r>
          <w:rPr>
            <w:lang w:val="ar_AE" w:bidi="ar_AE"/>
          </w:rPr>
          <w:rPr>
            <w:color w:val="0000EE"/>
            <w:u w:val="single"/>
          </w:rPr>
          <w:t xml:space="preserve"> ٧: ٢، ٣</w:t>
        </w:r>
      </w:hyperlink>
      <w:r>
        <w:rPr>
          <w:lang w:val="ar_AE" w:bidi="ar_AE"/>
        </w:rPr>
        <w:t xml:space="preserve">). من الواضح أنه بعد تدمير شيلوه (راجع </w:t>
      </w:r>
      <w:hyperlink r:id="rId498">
        <w:r>
          <w:rPr>
            <w:lang w:val="ar_AE" w:bidi="ar_AE"/>
          </w:rPr>
          <w:rPr>
            <w:color w:val="0000EE"/>
            <w:u w:val="single"/>
          </w:rPr>
          <w:t>إرميا ٧: ١٢–١٤</w:t>
        </w:r>
      </w:hyperlink>
      <w:r>
        <w:rPr>
          <w:lang w:val="ar_AE" w:bidi="ar_AE"/>
        </w:rPr>
        <w:t xml:space="preserve">؛ </w:t>
      </w:r>
      <w:hyperlink r:id="rId499">
        <w:r>
          <w:rPr>
            <w:lang w:val="ar_AE" w:bidi="ar_AE"/>
          </w:rPr>
          <w:rPr>
            <w:color w:val="0000EE"/>
            <w:u w:val="single"/>
          </w:rPr>
          <w:t>٢٦: ٦، ٩</w:t>
        </w:r>
      </w:hyperlink>
      <w:r>
        <w:rPr>
          <w:lang w:val="ar_AE" w:bidi="ar_AE"/>
        </w:rPr>
        <w:t xml:space="preserve">؛ </w:t>
      </w:r>
      <w:hyperlink r:id="rId500">
        <w:r>
          <w:rPr>
            <w:lang w:val="ar_AE" w:bidi="ar_AE"/>
          </w:rPr>
          <w:rPr>
            <w:color w:val="0000EE"/>
            <w:u w:val="single"/>
          </w:rPr>
          <w:t>مزمور ٧٨: ٦٠</w:t>
        </w:r>
      </w:hyperlink>
      <w:r>
        <w:rPr>
          <w:lang w:val="ar_AE" w:bidi="ar_AE"/>
        </w:rPr>
        <w:t xml:space="preserve">)، عاش صموئيل في الرامة وكان يقوم برحلات وعظ سنوية شملتْ بيت إيل، والجلجال، والمصفاة، وكان "يَقضي" للناس في هذه الأماكن (قارن </w:t>
      </w:r>
      <w:hyperlink r:id="rId501">
        <w:r>
          <w:rPr>
            <w:lang w:val="ar_AE" w:bidi="ar_AE"/>
          </w:rPr>
          <w:rPr>
            <w:color w:val="0000EE"/>
            <w:u w:val="single"/>
          </w:rPr>
          <w:t>تثنية ١٦: ١٨–٢٢</w:t>
        </w:r>
      </w:hyperlink>
      <w:r>
        <w:rPr>
          <w:lang w:val="ar_AE" w:bidi="ar_AE"/>
        </w:rPr>
        <w:t xml:space="preserve">؛ </w:t>
      </w:r>
      <w:hyperlink r:id="rId502">
        <w:r>
          <w:rPr>
            <w:lang w:val="ar_AE" w:bidi="ar_AE"/>
          </w:rPr>
          <w:rPr>
            <w:color w:val="0000EE"/>
            <w:u w:val="single"/>
          </w:rPr>
          <w:t>١٧: ٨–١٣</w:t>
        </w:r>
      </w:hyperlink>
      <w:r>
        <w:rPr>
          <w:lang w:val="ar_AE" w:bidi="ar_AE"/>
        </w:rPr>
        <w:t>). من المحتمل أن صموئيل أَسَّسَ أيضًا "مدارس الأنبياء" خلال هذه الفترة. تم إنشاء المدارس في بيت إيل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3">
        <w:r>
          <w:rPr>
            <w:lang w:val="ar_AE" w:bidi="ar_AE"/>
          </w:rPr>
          <w:rPr>
            <w:color w:val="0000EE"/>
            <w:u w:val="single"/>
          </w:rPr>
          <w:t xml:space="preserve"> ١٠: ٥</w:t>
        </w:r>
      </w:hyperlink>
      <w:r>
        <w:rPr>
          <w:lang w:val="ar_AE" w:bidi="ar_AE"/>
        </w:rPr>
        <w:t xml:space="preserve">؛ </w:t>
      </w:r>
      <w:hyperlink r:id="rId504">
        <w:r>
          <w:rPr>
            <w:lang w:val="ar_AE" w:bidi="ar_AE"/>
          </w:rPr>
          <w:rPr>
            <w:color w:val="0000EE"/>
            <w:u w:val="single"/>
          </w:rPr>
          <w:t>٢ ملوك ٢: ٣</w:t>
        </w:r>
      </w:hyperlink>
      <w:r>
        <w:rPr>
          <w:lang w:val="ar_AE" w:bidi="ar_AE"/>
        </w:rPr>
        <w:t>)، والجلجال (</w:t>
      </w:r>
      <w:hyperlink r:id="rId505">
        <w:r>
          <w:rPr>
            <w:lang w:val="ar_AE" w:bidi="ar_AE"/>
          </w:rPr>
          <w:rPr>
            <w:color w:val="0000EE"/>
            <w:u w:val="single"/>
          </w:rPr>
          <w:t>٢ ملوك ٤: ٣٨</w:t>
        </w:r>
      </w:hyperlink>
      <w:r>
        <w:rPr>
          <w:lang w:val="ar_AE" w:bidi="ar_AE"/>
        </w:rPr>
        <w:t>)، والرامة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6">
        <w:r>
          <w:rPr>
            <w:lang w:val="ar_AE" w:bidi="ar_AE"/>
          </w:rPr>
          <w:rPr>
            <w:color w:val="0000EE"/>
            <w:u w:val="single"/>
          </w:rPr>
          <w:t xml:space="preserve"> ٢٠: ١٩</w:t>
        </w:r>
      </w:hyperlink>
      <w:r>
        <w:rPr>
          <w:lang w:val="ar_AE" w:bidi="ar_AE"/>
        </w:rPr>
        <w:t>)، وأماكن أخرى (</w:t>
      </w:r>
      <w:hyperlink r:id="rId507">
        <w:r>
          <w:rPr>
            <w:lang w:val="ar_AE" w:bidi="ar_AE"/>
          </w:rPr>
          <w:rPr>
            <w:color w:val="0000EE"/>
            <w:u w:val="single"/>
          </w:rPr>
          <w:t>٢ ملوك ٢: ٥</w:t>
        </w:r>
      </w:hyperlink>
      <w:r>
        <w:rPr>
          <w:lang w:val="ar_AE" w:bidi="ar_AE"/>
        </w:rPr>
        <w:t>)، ربما كانت نتيجة طبيعية لِخدمة صموئيل.</w:t>
      </w:r>
    </w:p>
    <w:p>
      <w:pPr>
        <w:bidi/>
      </w:pPr>
      <w:r>
        <w:rPr>
          <w:lang w:val="ar_AE" w:bidi="ar_AE"/>
        </w:rPr>
      </w:r>
      <w:r>
        <w:rPr>
          <w:lang w:val="ar_AE" w:bidi="ar_AE"/>
        </w:rPr>
        <w:t>بعد خدمة استمرت ٢٠ عامًا، رأى صموئيل أنه الوقت المناسب للتحرك نحو التوحيد الروحي والوطني. عقد اجتماعًا في المصفاة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8">
        <w:r>
          <w:rPr>
            <w:lang w:val="ar_AE" w:bidi="ar_AE"/>
          </w:rPr>
          <w:rPr>
            <w:color w:val="0000EE"/>
            <w:u w:val="single"/>
          </w:rPr>
          <w:t xml:space="preserve"> ٧</w:t>
        </w:r>
      </w:hyperlink>
      <w:r>
        <w:rPr>
          <w:lang w:val="ar_AE" w:bidi="ar_AE"/>
        </w:rPr>
        <w:t>). هناك، ومن خلال طقسٍ رمزي يعبر عن تواضع عميق وفي تماشي مع العهود، سكبَ الإسرائيليون الماء على الأرض، وصاموا، وصلوا.</w:t>
      </w:r>
    </w:p>
    <w:p>
      <w:pPr>
        <w:bidi/>
      </w:pPr>
      <w:r>
        <w:rPr>
          <w:lang w:val="ar_AE" w:bidi="ar_AE"/>
        </w:rPr>
      </w:r>
      <w:r>
        <w:rPr>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09">
        <w:r>
          <w:rPr>
            <w:lang w:val="ar_AE" w:bidi="ar_AE"/>
          </w:rPr>
          <w:rPr>
            <w:color w:val="0000EE"/>
            <w:u w:val="single"/>
          </w:rPr>
          <w:t xml:space="preserve"> ٧: ١٢</w:t>
        </w:r>
      </w:hyperlink>
      <w:r>
        <w:rPr>
          <w:lang w:val="ar_AE" w:bidi="ar_AE"/>
        </w:rPr>
        <w:t>).</w:t>
      </w:r>
    </w:p>
    <w:p>
      <w:pPr>
        <w:bidi/>
      </w:pPr>
      <w:r>
        <w:rPr>
          <w:lang w:val="ar_AE" w:bidi="ar_AE"/>
        </w:rPr>
      </w:r>
      <w:r>
        <w:rPr>
          <w:lang w:val="ar_AE" w:bidi="ar_AE"/>
        </w:rPr>
        <w:t>في سنوات صموئيل الأخيرة، رفضَ الشيوخ قيادته لصالح مَلكٍ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10">
        <w:r>
          <w:rPr>
            <w:lang w:val="ar_AE" w:bidi="ar_AE"/>
          </w:rPr>
          <w:rPr>
            <w:color w:val="0000EE"/>
            <w:u w:val="single"/>
          </w:rPr>
          <w:t xml:space="preserve"> ٨</w:t>
        </w:r>
      </w:hyperlink>
      <w:r>
        <w:rPr>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hyperlink r:id="rId511">
        <w:r>
          <w:rPr>
            <w:lang w:val="ar_AE" w:bidi="ar_AE"/>
          </w:rPr>
          <w:rPr>
            <w:color w:val="0000EE"/>
            <w:u w:val="single"/>
          </w:rPr>
          <w:t>١١</w:t>
        </w:r>
      </w:hyperlink>
      <w:r>
        <w:rPr>
          <w:lang w:val="ar_AE" w:bidi="ar_AE"/>
        </w:rPr>
        <w:t>)، أكَّدَ صموئيل في الجلجال منصب شاول المَلكي. بعد ذلك، تقاعدَ صموئيل إلى الرامة لتدريب الرجال على مواصلة خدمته.</w:t>
      </w:r>
    </w:p>
    <w:p>
      <w:pPr>
        <w:bidi/>
      </w:pPr>
      <w:r>
        <w:rPr>
          <w:lang w:val="ar_AE" w:bidi="ar_AE"/>
        </w:rPr>
      </w:r>
      <w:r>
        <w:rPr>
          <w:lang w:val="ar_AE" w:bidi="ar_AE"/>
        </w:rPr>
        <w:t>اضطر صموئيل مرتين إلى توبيخ شاول، أولًا بسبب نفاد الصبر والعصيان (</w:t>
      </w:r>
      <w:hyperlink r:id="rId489">
        <w:r>
          <w:rPr>
            <w:lang w:val="ar_AE" w:bidi="ar_AE"/>
          </w:rPr>
          <w:rPr>
            <w:color w:val="0000EE"/>
            <w:u w:val="single"/>
          </w:rPr>
          <w:t xml:space="preserve">١ </w:t>
        </w:r>
      </w:hyperlink>
      <w:hyperlink r:id="rId486">
        <w:r>
          <w:rPr>
            <w:lang w:val="ar_AE" w:bidi="ar_AE"/>
          </w:rPr>
          <w:rPr>
            <w:color w:val="0000EE"/>
            <w:u w:val="single"/>
          </w:rPr>
          <w:t xml:space="preserve">صموئيل </w:t>
        </w:r>
      </w:hyperlink>
      <w:hyperlink r:id="rId512">
        <w:r>
          <w:rPr>
            <w:lang w:val="ar_AE" w:bidi="ar_AE"/>
          </w:rPr>
          <w:rPr>
            <w:color w:val="0000EE"/>
            <w:u w:val="single"/>
          </w:rPr>
          <w:t>١٣: ٥–١٤</w:t>
        </w:r>
      </w:hyperlink>
      <w:r>
        <w:rPr>
          <w:lang w:val="ar_AE" w:bidi="ar_AE"/>
        </w:rPr>
        <w:t>)، ثم بسبب عصيانه لأمر الرب الصريح (</w:t>
      </w:r>
      <w:hyperlink r:id="rId513">
        <w:r>
          <w:rPr>
            <w:lang w:val="ar_AE" w:bidi="ar_AE"/>
          </w:rPr>
          <w:rPr>
            <w:color w:val="0000EE"/>
            <w:u w:val="single"/>
          </w:rPr>
          <w:t>١٥: ٢٠–٢٣</w:t>
        </w:r>
      </w:hyperlink>
      <w:r>
        <w:rPr>
          <w:lang w:val="ar_AE" w:bidi="ar_AE"/>
        </w:rPr>
        <w:t>)، الذي رفضه من أن يكون مَلكًا. أُرسل صموئيل بعدها إلى بيت يسى في بيت لحم، حيث مَسحَ داود بصفته المُختار من الرب (</w:t>
      </w:r>
      <w:hyperlink r:id="rId514">
        <w:r>
          <w:rPr>
            <w:lang w:val="ar_AE" w:bidi="ar_AE"/>
          </w:rPr>
          <w:rPr>
            <w:color w:val="0000EE"/>
            <w:u w:val="single"/>
          </w:rPr>
          <w:t>١٦: ١–١٣</w:t>
        </w:r>
      </w:hyperlink>
      <w:r>
        <w:rPr>
          <w:lang w:val="ar_AE" w:bidi="ar_AE"/>
        </w:rPr>
        <w:t>).</w:t>
      </w:r>
    </w:p>
    <w:p>
      <w:pPr>
        <w:bidi/>
      </w:pPr>
      <w:r>
        <w:rPr>
          <w:lang w:val="ar_AE" w:bidi="ar_AE"/>
        </w:rPr>
      </w:r>
      <w:r>
        <w:rPr>
          <w:lang w:val="ar_AE" w:bidi="ar_AE"/>
        </w:rPr>
        <w:t xml:space="preserve">في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15">
        <w:r>
          <w:rPr>
            <w:lang w:val="ar_AE" w:bidi="ar_AE"/>
          </w:rPr>
          <w:rPr>
            <w:color w:val="0000EE"/>
            <w:u w:val="single"/>
          </w:rPr>
          <w:t xml:space="preserve"> ٢٥: ١</w:t>
        </w:r>
      </w:hyperlink>
      <w:r>
        <w:rPr>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hyperlink r:id="rId516">
        <w:r>
          <w:rPr>
            <w:lang w:val="ar_AE" w:bidi="ar_AE"/>
          </w:rPr>
          <w:rPr>
            <w:color w:val="0000EE"/>
            <w:u w:val="single"/>
          </w:rPr>
          <w:t>١ صموئيل ٢٨</w:t>
        </w:r>
      </w:hyperlink>
      <w:r>
        <w:rPr>
          <w:lang w:val="ar_AE" w:bidi="ar_AE"/>
        </w:rPr>
        <w:t xml:space="preserve">. استدعتْ ساحرة عَيْن دور بُناءً على طلب شاول، وأَعلنَ صموئيل أنه في اليوم التالي سيموت شاول وأبناؤه في المعركة (الآيات </w:t>
      </w:r>
      <w:hyperlink r:id="rId517">
        <w:r>
          <w:rPr>
            <w:lang w:val="ar_AE" w:bidi="ar_AE"/>
          </w:rPr>
          <w:rPr>
            <w:color w:val="0000EE"/>
            <w:u w:val="single"/>
          </w:rPr>
          <w:t>٤–١٩</w:t>
        </w:r>
      </w:hyperlink>
      <w:r>
        <w:rPr>
          <w:lang w:val="ar_AE" w:bidi="ar_AE"/>
        </w:rPr>
        <w:t>).</w:t>
      </w:r>
    </w:p>
    <w:p>
      <w:pPr>
        <w:pStyle w:val="Heading3"/>
        <w:bidi/>
      </w:pPr>
      <w:r>
        <w:rPr>
          <w:lang w:val="ar_AE" w:bidi="ar_AE"/>
        </w:rPr>
        <w:t>الشخصية</w:t>
      </w:r>
    </w:p>
    <w:p>
      <w:pPr>
        <w:bidi/>
      </w:pPr>
      <w:r>
        <w:rPr>
          <w:lang w:val="ar_AE" w:bidi="ar_AE"/>
        </w:rPr>
      </w:r>
      <w:r>
        <w:rPr>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lang w:val="ar_AE" w:bidi="ar_AE"/>
        </w:rPr>
      </w:r>
      <w:r>
        <w:rPr>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hyperlink r:id="rId518">
        <w:r>
          <w:rPr>
            <w:lang w:val="ar_AE" w:bidi="ar_AE"/>
          </w:rPr>
          <w:rPr>
            <w:color w:val="0000EE"/>
            <w:u w:val="single"/>
          </w:rPr>
          <w:t xml:space="preserve">1 </w:t>
        </w:r>
      </w:hyperlink>
      <w:hyperlink r:id="rId488">
        <w:r>
          <w:rPr>
            <w:lang w:val="ar_AE" w:bidi="ar_AE"/>
          </w:rPr>
          <w:rPr>
            <w:color w:val="0000EE"/>
            <w:u w:val="single"/>
          </w:rPr>
          <w:t>أخبار الأيام</w:t>
        </w:r>
      </w:hyperlink>
      <w:hyperlink r:id="rId518">
        <w:r>
          <w:rPr>
            <w:lang w:val="ar_AE" w:bidi="ar_AE"/>
          </w:rPr>
          <w:rPr>
            <w:color w:val="0000EE"/>
            <w:u w:val="single"/>
          </w:rPr>
          <w:t xml:space="preserve"> ٩: ١٧–٢٦</w:t>
        </w:r>
      </w:hyperlink>
      <w:r>
        <w:rPr>
          <w:lang w:val="ar_AE" w:bidi="ar_AE"/>
        </w:rPr>
        <w:t>)، ونَظَّمَ الاحتفال بعيد الفصح بشكل لا يُنسى لدرجة أنه كان لا يزال يُتحدث عنه في أيام يوشيا (</w:t>
      </w:r>
      <w:hyperlink r:id="rId519">
        <w:r>
          <w:rPr>
            <w:lang w:val="ar_AE" w:bidi="ar_AE"/>
          </w:rPr>
          <w:rPr>
            <w:color w:val="0000EE"/>
            <w:u w:val="single"/>
          </w:rPr>
          <w:t xml:space="preserve">٢ </w:t>
        </w:r>
      </w:hyperlink>
      <w:hyperlink r:id="rId488">
        <w:r>
          <w:rPr>
            <w:lang w:val="ar_AE" w:bidi="ar_AE"/>
          </w:rPr>
          <w:rPr>
            <w:color w:val="0000EE"/>
            <w:u w:val="single"/>
          </w:rPr>
          <w:t>أخبار الأيام</w:t>
        </w:r>
      </w:hyperlink>
      <w:hyperlink r:id="rId519">
        <w:r>
          <w:rPr>
            <w:lang w:val="ar_AE" w:bidi="ar_AE"/>
          </w:rPr>
          <w:rPr>
            <w:color w:val="0000EE"/>
            <w:u w:val="single"/>
          </w:rPr>
          <w:t xml:space="preserve"> ٣٥: ١٨</w:t>
        </w:r>
      </w:hyperlink>
      <w:r>
        <w:rPr>
          <w:lang w:val="ar_AE" w:bidi="ar_AE"/>
        </w:rPr>
        <w:t>)، ودوَّنَ كيف ينبغي أن يكون المَلك ومملكته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20">
        <w:r>
          <w:rPr>
            <w:lang w:val="ar_AE" w:bidi="ar_AE"/>
          </w:rPr>
          <w:rPr>
            <w:color w:val="0000EE"/>
            <w:u w:val="single"/>
          </w:rPr>
          <w:t xml:space="preserve"> ١٠: ٢٥</w:t>
        </w:r>
      </w:hyperlink>
      <w:r>
        <w:rPr>
          <w:lang w:val="ar_AE" w:bidi="ar_AE"/>
        </w:rPr>
        <w:t>)، وكَتَبَ "</w:t>
      </w:r>
      <w:r>
        <w:rPr>
          <w:lang w:val="ar_AE" w:bidi="ar_AE"/>
        </w:rPr>
        <w:t>سِفْرِ أَخْبَارِ صَمُوئِيلَ ٱلرَّائِي</w:t>
      </w:r>
      <w:r>
        <w:rPr>
          <w:lang w:val="ar_AE" w:bidi="ar_AE"/>
        </w:rPr>
        <w:t>" (</w:t>
      </w:r>
      <w:hyperlink r:id="rId488">
        <w:r>
          <w:rPr>
            <w:lang w:val="ar_AE" w:bidi="ar_AE"/>
          </w:rPr>
          <w:rPr>
            <w:color w:val="0000EE"/>
            <w:u w:val="single"/>
          </w:rPr>
          <w:t>١ أخبار الأيام ٢٩: ٢٩</w:t>
        </w:r>
      </w:hyperlink>
      <w:r>
        <w:rPr>
          <w:lang w:val="ar_AE" w:bidi="ar_AE"/>
        </w:rPr>
        <w:t>).</w:t>
      </w:r>
    </w:p>
    <w:p>
      <w:pPr>
        <w:bidi/>
      </w:pPr>
      <w:r>
        <w:rPr>
          <w:lang w:val="ar_AE" w:bidi="ar_AE"/>
        </w:rPr>
      </w:r>
      <w:r>
        <w:rPr>
          <w:lang w:val="ar_AE" w:bidi="ar_AE"/>
        </w:rPr>
        <w:t>يَستحق صموئيل مكانةً بين رجال الإيمان العظماء (</w:t>
      </w:r>
      <w:hyperlink r:id="rId521">
        <w:r>
          <w:rPr>
            <w:lang w:val="ar_AE" w:bidi="ar_AE"/>
          </w:rPr>
          <w:rPr>
            <w:color w:val="0000EE"/>
            <w:u w:val="single"/>
          </w:rPr>
          <w:t>عبرانيين ١١: ٣٢</w:t>
        </w:r>
      </w:hyperlink>
      <w:r>
        <w:rPr>
          <w:lang w:val="ar_AE" w:bidi="ar_AE"/>
        </w:rPr>
        <w:t>). كان آخر القُضاة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22">
        <w:r>
          <w:rPr>
            <w:lang w:val="ar_AE" w:bidi="ar_AE"/>
          </w:rPr>
          <w:rPr>
            <w:color w:val="0000EE"/>
            <w:u w:val="single"/>
          </w:rPr>
          <w:t xml:space="preserve"> ٧: ٦، ١٥–١٧</w:t>
        </w:r>
      </w:hyperlink>
      <w:r>
        <w:rPr>
          <w:lang w:val="ar_AE" w:bidi="ar_AE"/>
        </w:rPr>
        <w:t>) وأول الأنبياء (</w:t>
      </w:r>
      <w:hyperlink r:id="rId489">
        <w:r>
          <w:rPr>
            <w:lang w:val="ar_AE" w:bidi="ar_AE"/>
          </w:rPr>
          <w:rPr>
            <w:color w:val="0000EE"/>
            <w:u w:val="single"/>
          </w:rPr>
          <w:t xml:space="preserve">١ </w:t>
        </w:r>
      </w:hyperlink>
      <w:hyperlink r:id="rId486">
        <w:r>
          <w:rPr>
            <w:lang w:val="ar_AE" w:bidi="ar_AE"/>
          </w:rPr>
          <w:rPr>
            <w:color w:val="0000EE"/>
            <w:u w:val="single"/>
          </w:rPr>
          <w:t>صموئيل</w:t>
        </w:r>
      </w:hyperlink>
      <w:hyperlink r:id="rId523">
        <w:r>
          <w:rPr>
            <w:lang w:val="ar_AE" w:bidi="ar_AE"/>
          </w:rPr>
          <w:rPr>
            <w:color w:val="0000EE"/>
            <w:u w:val="single"/>
          </w:rPr>
          <w:t xml:space="preserve"> ٣: ٢٠</w:t>
        </w:r>
      </w:hyperlink>
      <w:r>
        <w:rPr>
          <w:lang w:val="ar_AE" w:bidi="ar_AE"/>
        </w:rPr>
        <w:t xml:space="preserve">؛ </w:t>
      </w:r>
      <w:hyperlink r:id="rId524">
        <w:r>
          <w:rPr>
            <w:lang w:val="ar_AE" w:bidi="ar_AE"/>
          </w:rPr>
          <w:rPr>
            <w:color w:val="0000EE"/>
            <w:u w:val="single"/>
          </w:rPr>
          <w:t>أعمال الرسل ٣: ٢٤</w:t>
        </w:r>
      </w:hyperlink>
      <w:r>
        <w:rPr>
          <w:lang w:val="ar_AE" w:bidi="ar_AE"/>
        </w:rPr>
        <w:t xml:space="preserve">؛ </w:t>
      </w:r>
      <w:hyperlink r:id="rId525">
        <w:r>
          <w:rPr>
            <w:lang w:val="ar_AE" w:bidi="ar_AE"/>
          </w:rPr>
          <w:rPr>
            <w:color w:val="0000EE"/>
            <w:u w:val="single"/>
          </w:rPr>
          <w:t>١٣: 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صموئيل،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كتب الأول والثاني</w:t>
      </w:r>
      <w:r>
        <w:rPr>
          <w:lang w:val="ar_AE" w:bidi="ar_AE"/>
        </w:rPr>
      </w:r>
    </w:p>
    <w:p>
      <w:pPr>
        <w:pStyle w:val="Heading3"/>
        <w:bidi/>
      </w:pPr>
      <w:r>
        <w:rPr>
          <w:lang w:val="ar_AE" w:bidi="ar_AE"/>
        </w:rPr>
        <w:t>سِفْرَا صَمُوئيل الأَوَّل والثَّانِي</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الاسم</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الاسم</w:t>
      </w:r>
    </w:p>
    <w:p>
      <w:pPr>
        <w:bidi/>
      </w:pPr>
      <w:r>
        <w:rPr>
          <w:lang w:val="ar_AE" w:bidi="ar_AE"/>
        </w:rPr>
      </w:r>
      <w:r>
        <w:rPr>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lang w:val="ar_AE" w:bidi="ar_AE"/>
        </w:rPr>
      </w:r>
      <w:r>
        <w:rPr>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lang w:val="ar_AE" w:bidi="ar_AE"/>
        </w:rPr>
        <w:t>الكاتب والتاريخ</w:t>
      </w:r>
    </w:p>
    <w:p>
      <w:pPr>
        <w:bidi/>
      </w:pPr>
      <w:r>
        <w:rPr>
          <w:lang w:val="ar_AE" w:bidi="ar_AE"/>
        </w:rPr>
      </w:r>
      <w:r>
        <w:rPr>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hyperlink r:id="rId515">
        <w:r>
          <w:rPr>
            <w:lang w:val="ar_AE" w:bidi="ar_AE"/>
          </w:rPr>
          <w:rPr>
            <w:color w:val="0000EE"/>
            <w:u w:val="single"/>
          </w:rPr>
          <w:t>1 صموئيل 25:1</w:t>
        </w:r>
      </w:hyperlink>
      <w:r>
        <w:rPr>
          <w:lang w:val="ar_AE" w:bidi="ar_AE"/>
        </w:rPr>
        <w:t xml:space="preserve">)، أي </w:t>
      </w:r>
      <w:r>
        <w:rPr>
          <w:lang w:val="ar_AE" w:bidi="ar_AE"/>
        </w:rPr>
        <w:t>قَبْلَ زمن ارتقاء داود للعرش بدلاً من المَلِك شاول. إذن، من كَتَبَ مادة سِفْرَي صموئيل إن لم يكن النبي صموئيل هو الكاتب؟</w:t>
      </w:r>
      <w:r>
        <w:rPr>
          <w:lang w:val="ar_AE" w:bidi="ar_AE"/>
        </w:rPr>
        <w:t xml:space="preserve"> بناءً على البيان الوارد في (</w:t>
      </w:r>
      <w:hyperlink r:id="rId488">
        <w:r>
          <w:rPr>
            <w:lang w:val="ar_AE" w:bidi="ar_AE"/>
          </w:rPr>
          <w:rPr>
            <w:color w:val="0000EE"/>
            <w:u w:val="single"/>
          </w:rPr>
          <w:t>1 أخبار الأيام 29:29</w:t>
        </w:r>
      </w:hyperlink>
      <w:r>
        <w:rPr>
          <w:lang w:val="ar_AE" w:bidi="ar_AE"/>
        </w:rPr>
        <w:t xml:space="preserve">)، </w:t>
      </w:r>
      <w:r>
        <w:rPr>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lang w:val="ar_AE" w:bidi="ar_AE"/>
        </w:rPr>
        <w:t xml:space="preserve"> </w:t>
      </w:r>
      <w:r>
        <w:rPr>
          <w:lang w:val="ar_AE" w:bidi="ar_AE"/>
        </w:rPr>
        <w:t xml:space="preserve">أَخِيمَعَص </w:t>
      </w:r>
      <w:r>
        <w:rPr>
          <w:lang w:val="ar_AE" w:bidi="ar_AE"/>
        </w:rPr>
        <w:t>(</w:t>
      </w:r>
      <w:hyperlink r:id="rId526">
        <w:r>
          <w:rPr>
            <w:lang w:val="ar_AE" w:bidi="ar_AE"/>
          </w:rPr>
          <w:rPr>
            <w:color w:val="0000EE"/>
            <w:u w:val="single"/>
          </w:rPr>
          <w:t>2 صموئيل 15:27، 36</w:t>
        </w:r>
      </w:hyperlink>
      <w:r>
        <w:rPr>
          <w:lang w:val="ar_AE" w:bidi="ar_AE"/>
        </w:rPr>
        <w:t xml:space="preserve">؛ </w:t>
      </w:r>
      <w:hyperlink r:id="rId527">
        <w:r>
          <w:rPr>
            <w:lang w:val="ar_AE" w:bidi="ar_AE"/>
          </w:rPr>
          <w:rPr>
            <w:color w:val="0000EE"/>
            <w:u w:val="single"/>
          </w:rPr>
          <w:t>17:17</w:t>
        </w:r>
      </w:hyperlink>
      <w:r>
        <w:rPr>
          <w:lang w:val="ar_AE" w:bidi="ar_AE"/>
        </w:rPr>
        <w:t>)، حُوشَاي (</w:t>
      </w:r>
      <w:hyperlink r:id="rId528">
        <w:r>
          <w:rPr>
            <w:lang w:val="ar_AE" w:bidi="ar_AE"/>
          </w:rPr>
          <w:rPr>
            <w:color w:val="0000EE"/>
            <w:u w:val="single"/>
          </w:rPr>
          <w:t>2 صموئيل 15:32</w:t>
        </w:r>
      </w:hyperlink>
      <w:r>
        <w:rPr>
          <w:lang w:val="ar_AE" w:bidi="ar_AE"/>
        </w:rPr>
        <w:t xml:space="preserve">؛ </w:t>
      </w:r>
      <w:hyperlink r:id="rId529">
        <w:r>
          <w:rPr>
            <w:lang w:val="ar_AE" w:bidi="ar_AE"/>
          </w:rPr>
          <w:rPr>
            <w:color w:val="0000EE"/>
            <w:u w:val="single"/>
          </w:rPr>
          <w:t>16:16</w:t>
        </w:r>
      </w:hyperlink>
      <w:r>
        <w:rPr>
          <w:lang w:val="ar_AE" w:bidi="ar_AE"/>
        </w:rPr>
        <w:t>)، أو زَابُود (</w:t>
      </w:r>
      <w:hyperlink r:id="rId530">
        <w:r>
          <w:rPr>
            <w:lang w:val="ar_AE" w:bidi="ar_AE"/>
          </w:rPr>
          <w:rPr>
            <w:color w:val="0000EE"/>
            <w:u w:val="single"/>
          </w:rPr>
          <w:t>1 الملوك 4:5</w:t>
        </w:r>
      </w:hyperlink>
      <w:r>
        <w:rPr>
          <w:lang w:val="ar_AE" w:bidi="ar_AE"/>
        </w:rPr>
        <w:t xml:space="preserve">). </w:t>
      </w:r>
      <w:r>
        <w:rPr>
          <w:lang w:val="ar_AE" w:bidi="ar_AE"/>
        </w:rPr>
        <w:t>من المفترض أن هؤلاء الرجال كانتْ لديهم القدرة على الوصول إلى كتابات الأنبياء: صموئيل، ناثان، وجاد، بالإضافة إلى مصادر أخرى، انظر</w:t>
      </w:r>
      <w:r>
        <w:rPr>
          <w:lang w:val="ar_AE" w:bidi="ar_AE"/>
        </w:rPr>
        <w:t xml:space="preserve"> (</w:t>
      </w:r>
      <w:hyperlink r:id="rId531">
        <w:r>
          <w:rPr>
            <w:lang w:val="ar_AE" w:bidi="ar_AE"/>
          </w:rPr>
          <w:rPr>
            <w:color w:val="0000EE"/>
            <w:u w:val="single"/>
          </w:rPr>
          <w:t>2 صموئيل 1:18</w:t>
        </w:r>
      </w:hyperlink>
      <w:r>
        <w:rPr>
          <w:lang w:val="ar_AE" w:bidi="ar_AE"/>
        </w:rPr>
        <w:t xml:space="preserve">) </w:t>
      </w:r>
      <w:r>
        <w:rPr>
          <w:lang w:val="ar_AE" w:bidi="ar_AE"/>
        </w:rPr>
        <w:t>ترتبط بحياة وحُكْم المَلِكَيْن شاول وداود</w:t>
      </w:r>
      <w:r>
        <w:rPr>
          <w:lang w:val="ar_AE" w:bidi="ar_AE"/>
        </w:rPr>
        <w:t>. و</w:t>
      </w:r>
      <w:r>
        <w:rPr>
          <w:lang w:val="ar_AE" w:bidi="ar_AE"/>
        </w:rPr>
        <w:t>مع ذلك، لا يمكن تحديد هوية الكاتِب الحقيقي من الأدلة المتاحة</w:t>
      </w:r>
      <w:r>
        <w:rPr>
          <w:lang w:val="ar_AE" w:bidi="ar_AE"/>
        </w:rPr>
        <w:t xml:space="preserve">. على كلٍّ، </w:t>
      </w:r>
      <w:r>
        <w:rPr>
          <w:lang w:val="ar_AE" w:bidi="ar_AE"/>
        </w:rPr>
        <w:t>مهما يكن هذا الكاتب، من الواضح أنه عاش بعد موت المَلِك سُلَيمان وانقسام المملكة سنة 930 ق.م، انظر الإشارات إلى "إسرائيل في يهوذا" في</w:t>
      </w:r>
      <w:r>
        <w:rPr>
          <w:lang w:val="ar_AE" w:bidi="ar_AE"/>
        </w:rPr>
        <w:t xml:space="preserve"> (</w:t>
      </w:r>
      <w:hyperlink r:id="rId532">
        <w:r>
          <w:rPr>
            <w:lang w:val="ar_AE" w:bidi="ar_AE"/>
          </w:rPr>
          <w:rPr>
            <w:color w:val="0000EE"/>
            <w:u w:val="single"/>
          </w:rPr>
          <w:t>1 صموئيل 11:8</w:t>
        </w:r>
      </w:hyperlink>
      <w:r>
        <w:rPr>
          <w:lang w:val="ar_AE" w:bidi="ar_AE"/>
        </w:rPr>
        <w:t xml:space="preserve">؛ </w:t>
      </w:r>
      <w:hyperlink r:id="rId533">
        <w:r>
          <w:rPr>
            <w:lang w:val="ar_AE" w:bidi="ar_AE"/>
          </w:rPr>
          <w:rPr>
            <w:color w:val="0000EE"/>
            <w:u w:val="single"/>
          </w:rPr>
          <w:t>17:52</w:t>
        </w:r>
      </w:hyperlink>
      <w:r>
        <w:rPr>
          <w:lang w:val="ar_AE" w:bidi="ar_AE"/>
        </w:rPr>
        <w:t xml:space="preserve">؛ </w:t>
      </w:r>
      <w:hyperlink r:id="rId534">
        <w:r>
          <w:rPr>
            <w:lang w:val="ar_AE" w:bidi="ar_AE"/>
          </w:rPr>
          <w:rPr>
            <w:color w:val="0000EE"/>
            <w:u w:val="single"/>
          </w:rPr>
          <w:t>18:16</w:t>
        </w:r>
      </w:hyperlink>
      <w:r>
        <w:rPr>
          <w:lang w:val="ar_AE" w:bidi="ar_AE"/>
        </w:rPr>
        <w:t xml:space="preserve">؛ </w:t>
      </w:r>
      <w:hyperlink r:id="rId535">
        <w:r>
          <w:rPr>
            <w:lang w:val="ar_AE" w:bidi="ar_AE"/>
          </w:rPr>
          <w:rPr>
            <w:color w:val="0000EE"/>
            <w:u w:val="single"/>
          </w:rPr>
          <w:t>2 صموئيل 5:5</w:t>
        </w:r>
      </w:hyperlink>
      <w:r>
        <w:rPr>
          <w:lang w:val="ar_AE" w:bidi="ar_AE"/>
        </w:rPr>
        <w:t xml:space="preserve">؛ </w:t>
      </w:r>
      <w:hyperlink r:id="rId536">
        <w:r>
          <w:rPr>
            <w:lang w:val="ar_AE" w:bidi="ar_AE"/>
          </w:rPr>
          <w:rPr>
            <w:color w:val="0000EE"/>
            <w:u w:val="single"/>
          </w:rPr>
          <w:t>24:1–9</w:t>
        </w:r>
      </w:hyperlink>
      <w:r>
        <w:rPr>
          <w:lang w:val="ar_AE" w:bidi="ar_AE"/>
        </w:rPr>
        <w:t>)، و"ملوك يهوذا" في (</w:t>
      </w:r>
      <w:hyperlink r:id="rId440">
        <w:r>
          <w:rPr>
            <w:lang w:val="ar_AE" w:bidi="ar_AE"/>
          </w:rPr>
          <w:rPr>
            <w:color w:val="0000EE"/>
            <w:u w:val="single"/>
          </w:rPr>
          <w:t>1 صموئيل 27:6</w:t>
        </w:r>
      </w:hyperlink>
      <w:r>
        <w:rPr>
          <w:lang w:val="ar_AE" w:bidi="ar_AE"/>
        </w:rPr>
        <w:t xml:space="preserve">). </w:t>
      </w:r>
      <w:r>
        <w:rPr>
          <w:lang w:val="ar_AE" w:bidi="ar_AE"/>
        </w:rPr>
        <w:t>وبالتالي، نُشِرَتْ مادة سِفْرَي صموئيل الأول والثاني في شكلها النهائي بعد سنة 930 ق.م</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lang w:val="ar_AE" w:bidi="ar_AE"/>
        </w:rPr>
      </w:r>
      <w:r>
        <w:rPr>
          <w:lang w:val="ar_AE" w:bidi="ar_AE"/>
        </w:rPr>
        <w:t>غالبًا ما تتم الإشارة إلى وجود نوع من الازدواجية أو التناقض عند وصف تأسيس الحُكْم المَلَكِي في إسرائي</w:t>
      </w:r>
      <w:r>
        <w:rPr>
          <w:lang w:val="ar_AE" w:bidi="ar_AE"/>
        </w:rPr>
        <w:t>ل (</w:t>
      </w:r>
      <w:hyperlink r:id="rId537">
        <w:r>
          <w:rPr>
            <w:lang w:val="ar_AE" w:bidi="ar_AE"/>
          </w:rPr>
          <w:rPr>
            <w:color w:val="0000EE"/>
            <w:u w:val="single"/>
          </w:rPr>
          <w:t>1 صموئيل 8–12</w:t>
        </w:r>
      </w:hyperlink>
      <w:r>
        <w:rPr>
          <w:lang w:val="ar_AE" w:bidi="ar_AE"/>
        </w:rPr>
        <w:t xml:space="preserve">)، </w:t>
      </w:r>
      <w:r>
        <w:rPr>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lang w:val="ar_AE" w:bidi="ar_AE"/>
        </w:rPr>
        <w:t xml:space="preserve"> (</w:t>
      </w:r>
      <w:hyperlink r:id="rId538">
        <w:r>
          <w:rPr>
            <w:lang w:val="ar_AE" w:bidi="ar_AE"/>
          </w:rPr>
          <w:rPr>
            <w:color w:val="0000EE"/>
            <w:u w:val="single"/>
          </w:rPr>
          <w:t>1 صموئيل 12</w:t>
        </w:r>
      </w:hyperlink>
      <w:r>
        <w:rPr>
          <w:lang w:val="ar_AE" w:bidi="ar_AE"/>
        </w:rPr>
        <w:t xml:space="preserve">)، </w:t>
      </w:r>
      <w:r>
        <w:rPr>
          <w:lang w:val="ar_AE" w:bidi="ar_AE"/>
        </w:rPr>
        <w:t>عندما يعلن النبي صموئيل تنصيب شاول كأوَّل مَلِكٍ على إسرائيل في سياق مراسم تجديد العهد الذي بواسطته يجدِّد إسرائيل ولاءه للرب</w:t>
      </w:r>
      <w:r>
        <w:rPr>
          <w:lang w:val="ar_AE" w:bidi="ar_AE"/>
        </w:rPr>
        <w:t xml:space="preserve">. </w:t>
      </w:r>
      <w:r>
        <w:rPr>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lang w:val="ar_AE" w:bidi="ar_AE"/>
        </w:rPr>
        <w:t xml:space="preserve">. </w:t>
      </w:r>
      <w:r>
        <w:rPr>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lang w:val="ar_AE" w:bidi="ar_AE"/>
        </w:rPr>
      </w:r>
      <w:r>
        <w:rPr>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lang w:val="ar_AE" w:bidi="ar_AE"/>
        </w:rPr>
        <w:t>المحتوى</w:t>
      </w:r>
    </w:p>
    <w:p>
      <w:pPr>
        <w:pStyle w:val="Heading4"/>
        <w:bidi/>
      </w:pPr>
      <w:r>
        <w:rPr>
          <w:lang w:val="ar_AE" w:bidi="ar_AE"/>
        </w:rPr>
        <w:t>صموئيل (</w:t>
      </w:r>
      <w:hyperlink r:id="rId539">
        <w:r>
          <w:rPr>
            <w:lang w:val="ar_AE" w:bidi="ar_AE"/>
          </w:rPr>
          <w:rPr>
            <w:color w:val="0000EE"/>
            <w:u w:val="single"/>
          </w:rPr>
          <w:t>1 صموئيل 1–7</w:t>
        </w:r>
      </w:hyperlink>
      <w:r>
        <w:rPr>
          <w:lang w:val="ar_AE" w:bidi="ar_AE"/>
        </w:rPr>
        <w:t>)</w:t>
      </w:r>
    </w:p>
    <w:p>
      <w:pPr>
        <w:bidi/>
      </w:pPr>
      <w:r>
        <w:rPr>
          <w:lang w:val="ar_AE" w:bidi="ar_AE"/>
        </w:rPr>
      </w:r>
      <w:r>
        <w:rPr>
          <w:b/>
          <w:lang w:val="ar_AE" w:bidi="ar_AE"/>
        </w:rPr>
        <w:t>شَبَابُ صَمُوئِيل (</w:t>
      </w:r>
      <w:hyperlink r:id="rId540">
        <w:r>
          <w:rPr>
            <w:lang w:val="ar_AE" w:bidi="ar_AE"/>
          </w:rPr>
          <w:rPr>
            <w:color w:val="0000EE"/>
            <w:u w:val="single"/>
          </w:rPr>
          <w:t>1 صموئيل 1–3</w:t>
        </w:r>
      </w:hyperlink>
      <w:r>
        <w:rPr>
          <w:b/>
          <w:lang w:val="ar_AE" w:bidi="ar_AE"/>
        </w:rPr>
        <w:t>)</w:t>
      </w:r>
    </w:p>
    <w:p>
      <w:pPr>
        <w:bidi/>
      </w:pPr>
      <w:r>
        <w:rPr>
          <w:lang w:val="ar_AE" w:bidi="ar_AE"/>
        </w:rPr>
      </w:r>
      <w:r>
        <w:rPr>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lang w:val="ar_AE" w:bidi="ar_AE"/>
        </w:rPr>
        <w:t xml:space="preserve"> (</w:t>
      </w:r>
      <w:hyperlink r:id="rId541">
        <w:r>
          <w:rPr>
            <w:lang w:val="ar_AE" w:bidi="ar_AE"/>
          </w:rPr>
          <w:rPr>
            <w:color w:val="0000EE"/>
            <w:u w:val="single"/>
          </w:rPr>
          <w:t>2:1–10</w:t>
        </w:r>
      </w:hyperlink>
      <w:r>
        <w:rPr>
          <w:lang w:val="ar_AE" w:bidi="ar_AE"/>
        </w:rPr>
        <w:t xml:space="preserve">)، </w:t>
      </w:r>
      <w:r>
        <w:rPr>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lang w:val="ar_AE" w:bidi="ar_AE"/>
        </w:rPr>
        <w:t xml:space="preserve"> (عدد </w:t>
      </w:r>
      <w:hyperlink r:id="rId542">
        <w:r>
          <w:rPr>
            <w:lang w:val="ar_AE" w:bidi="ar_AE"/>
          </w:rPr>
          <w:rPr>
            <w:color w:val="0000EE"/>
            <w:u w:val="single"/>
          </w:rPr>
          <w:t>10</w:t>
        </w:r>
      </w:hyperlink>
      <w:r>
        <w:rPr>
          <w:lang w:val="ar_AE" w:bidi="ar_AE"/>
        </w:rPr>
        <w:t xml:space="preserve">). </w:t>
      </w:r>
      <w:r>
        <w:rPr>
          <w:lang w:val="ar_AE" w:bidi="ar_AE"/>
        </w:rPr>
        <w:t>تُوصَف الأعمال الرديئة لأبناء عالي الكاهن في (الأعداد</w:t>
      </w:r>
      <w:r>
        <w:rPr>
          <w:lang w:val="ar_AE" w:bidi="ar_AE"/>
        </w:rPr>
        <w:t xml:space="preserve"> </w:t>
      </w:r>
      <w:hyperlink r:id="rId543">
        <w:r>
          <w:rPr>
            <w:lang w:val="ar_AE" w:bidi="ar_AE"/>
          </w:rPr>
          <w:rPr>
            <w:color w:val="0000EE"/>
            <w:u w:val="single"/>
          </w:rPr>
          <w:t>11–26</w:t>
        </w:r>
      </w:hyperlink>
      <w:r>
        <w:rPr>
          <w:lang w:val="ar_AE" w:bidi="ar_AE"/>
        </w:rPr>
        <w:t xml:space="preserve">). </w:t>
      </w:r>
      <w:r>
        <w:rPr>
          <w:lang w:val="ar_AE" w:bidi="ar_AE"/>
        </w:rPr>
        <w:t>لم يستغل هؤلاء الرجال وظيفتهم الكهنوتية فقط لتحقيق الربح الشخصي</w:t>
      </w:r>
      <w:r>
        <w:rPr>
          <w:lang w:val="ar_AE" w:bidi="ar_AE"/>
        </w:rPr>
        <w:t xml:space="preserve"> (الأعداد </w:t>
      </w:r>
      <w:hyperlink r:id="rId544">
        <w:r>
          <w:rPr>
            <w:lang w:val="ar_AE" w:bidi="ar_AE"/>
          </w:rPr>
          <w:rPr>
            <w:color w:val="0000EE"/>
            <w:u w:val="single"/>
          </w:rPr>
          <w:t>12–17</w:t>
        </w:r>
      </w:hyperlink>
      <w:r>
        <w:rPr>
          <w:lang w:val="ar_AE" w:bidi="ar_AE"/>
        </w:rPr>
        <w:t xml:space="preserve">) بل ارتكبوا أيضًا أعمالًا ليست أخلاقية مع النساء اللواتي كُنَّ يخدمن عند مدخل خيمة الاجتماع (عدد </w:t>
      </w:r>
      <w:hyperlink r:id="rId545">
        <w:r>
          <w:rPr>
            <w:lang w:val="ar_AE" w:bidi="ar_AE"/>
          </w:rPr>
          <w:rPr>
            <w:color w:val="0000EE"/>
            <w:u w:val="single"/>
          </w:rPr>
          <w:t>22</w:t>
        </w:r>
      </w:hyperlink>
      <w:r>
        <w:rPr>
          <w:lang w:val="ar_AE" w:bidi="ar_AE"/>
        </w:rPr>
        <w:t xml:space="preserve">). على الرُّغم من أن عالي وَبَّخَ أبناءه (عدد </w:t>
      </w:r>
      <w:hyperlink r:id="rId546">
        <w:r>
          <w:rPr>
            <w:lang w:val="ar_AE" w:bidi="ar_AE"/>
          </w:rPr>
          <w:rPr>
            <w:color w:val="0000EE"/>
            <w:u w:val="single"/>
          </w:rPr>
          <w:t>22–25</w:t>
        </w:r>
      </w:hyperlink>
      <w:r>
        <w:rPr>
          <w:lang w:val="ar_AE" w:bidi="ar_AE"/>
        </w:rPr>
        <w:t xml:space="preserve">)، إلا أن تحذيراته كانت قليلة ومتأخرة للغاية. في هذه البيئة التي اتسَمَتْ بالتساهل تَرَبَّى الصبي صموئيل (الأعداد </w:t>
      </w:r>
      <w:hyperlink r:id="rId547">
        <w:r>
          <w:rPr>
            <w:lang w:val="ar_AE" w:bidi="ar_AE"/>
          </w:rPr>
          <w:rPr>
            <w:color w:val="0000EE"/>
            <w:u w:val="single"/>
          </w:rPr>
          <w:t>18–21, 26</w:t>
        </w:r>
      </w:hyperlink>
      <w:r>
        <w:rPr>
          <w:lang w:val="ar_AE" w:bidi="ar_AE"/>
        </w:rPr>
        <w:t>).</w:t>
      </w:r>
    </w:p>
    <w:p>
      <w:pPr>
        <w:bidi/>
      </w:pPr>
      <w:r>
        <w:rPr>
          <w:lang w:val="ar_AE" w:bidi="ar_AE"/>
        </w:rPr>
      </w:r>
      <w:r>
        <w:rPr>
          <w:lang w:val="ar_AE" w:bidi="ar_AE"/>
        </w:rPr>
        <w:t>في (</w:t>
      </w:r>
      <w:hyperlink r:id="rId548">
        <w:r>
          <w:rPr>
            <w:lang w:val="ar_AE" w:bidi="ar_AE"/>
          </w:rPr>
          <w:rPr>
            <w:color w:val="0000EE"/>
            <w:u w:val="single"/>
          </w:rPr>
          <w:t>1 صموئيل 2:27–36</w:t>
        </w:r>
      </w:hyperlink>
      <w:r>
        <w:rPr>
          <w:lang w:val="ar_AE" w:bidi="ar_AE"/>
        </w:rPr>
        <w:t xml:space="preserve">)، </w:t>
      </w:r>
      <w:r>
        <w:rPr>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lang w:val="ar_AE" w:bidi="ar_AE"/>
        </w:rPr>
        <w:t xml:space="preserve"> (</w:t>
      </w:r>
      <w:hyperlink r:id="rId549">
        <w:r>
          <w:rPr>
            <w:lang w:val="ar_AE" w:bidi="ar_AE"/>
          </w:rPr>
          <w:rPr>
            <w:color w:val="0000EE"/>
            <w:u w:val="single"/>
          </w:rPr>
          <w:t>4:11</w:t>
        </w:r>
      </w:hyperlink>
      <w:r>
        <w:rPr>
          <w:lang w:val="ar_AE" w:bidi="ar_AE"/>
        </w:rPr>
        <w:t xml:space="preserve">; </w:t>
      </w:r>
      <w:hyperlink r:id="rId550">
        <w:r>
          <w:rPr>
            <w:lang w:val="ar_AE" w:bidi="ar_AE"/>
          </w:rPr>
          <w:rPr>
            <w:color w:val="0000EE"/>
            <w:u w:val="single"/>
          </w:rPr>
          <w:t>إرميا 7:14</w:t>
        </w:r>
      </w:hyperlink>
      <w:r>
        <w:rPr>
          <w:lang w:val="ar_AE" w:bidi="ar_AE"/>
        </w:rPr>
        <w:t>). في (</w:t>
      </w:r>
      <w:hyperlink r:id="rId551">
        <w:r>
          <w:rPr>
            <w:lang w:val="ar_AE" w:bidi="ar_AE"/>
          </w:rPr>
          <w:rPr>
            <w:color w:val="0000EE"/>
            <w:u w:val="single"/>
          </w:rPr>
          <w:t>1 صموئيل 3:1–4:1</w:t>
        </w:r>
      </w:hyperlink>
      <w:r>
        <w:rPr>
          <w:lang w:val="ar_AE" w:bidi="ar_AE"/>
        </w:rPr>
        <w:t xml:space="preserve">)، </w:t>
      </w:r>
      <w:r>
        <w:rPr>
          <w:lang w:val="ar_AE" w:bidi="ar_AE"/>
        </w:rPr>
        <w:t xml:space="preserve">دُعي صموئيل ليكون نبيًّا، وقد أعلن الله له أيضًا رسالةَ دينونةٍ على بيت عَالي </w:t>
      </w:r>
      <w:r>
        <w:rPr>
          <w:lang w:val="ar_AE" w:bidi="ar_AE"/>
        </w:rPr>
        <w:t>(</w:t>
      </w:r>
      <w:hyperlink r:id="rId552">
        <w:r>
          <w:rPr>
            <w:lang w:val="ar_AE" w:bidi="ar_AE"/>
          </w:rPr>
          <w:rPr>
            <w:color w:val="0000EE"/>
            <w:u w:val="single"/>
          </w:rPr>
          <w:t>3:11–14</w:t>
        </w:r>
      </w:hyperlink>
      <w:r>
        <w:rPr>
          <w:lang w:val="ar_AE" w:bidi="ar_AE"/>
        </w:rPr>
        <w:t xml:space="preserve">). </w:t>
      </w:r>
      <w:r>
        <w:rPr>
          <w:lang w:val="ar_AE" w:bidi="ar_AE"/>
        </w:rPr>
        <w:t>وما أن تَأَكَّدَتْ مصداقية كلمات النبي صموئيل، أقرَّ الشَّعب بأنه نبيٌّ حقيقيٌّ للرب</w:t>
      </w:r>
      <w:r>
        <w:rPr>
          <w:lang w:val="ar_AE" w:bidi="ar_AE"/>
        </w:rPr>
        <w:t xml:space="preserve"> (</w:t>
      </w:r>
      <w:hyperlink r:id="rId553">
        <w:r>
          <w:rPr>
            <w:lang w:val="ar_AE" w:bidi="ar_AE"/>
          </w:rPr>
          <w:rPr>
            <w:color w:val="0000EE"/>
            <w:u w:val="single"/>
          </w:rPr>
          <w:t>3:19–4:1</w:t>
        </w:r>
      </w:hyperlink>
      <w:r>
        <w:rPr>
          <w:lang w:val="ar_AE" w:bidi="ar_AE"/>
        </w:rPr>
        <w:t>).</w:t>
      </w:r>
    </w:p>
    <w:p>
      <w:pPr>
        <w:bidi/>
      </w:pPr>
      <w:r>
        <w:rPr>
          <w:lang w:val="ar_AE" w:bidi="ar_AE"/>
        </w:rPr>
      </w:r>
      <w:r>
        <w:rPr>
          <w:b/>
          <w:lang w:val="ar_AE" w:bidi="ar_AE"/>
        </w:rPr>
        <w:t>فُقْدانُ التَّابُوتِ وعَودَتُه (</w:t>
      </w:r>
      <w:hyperlink r:id="rId489">
        <w:r>
          <w:rPr>
            <w:lang w:val="ar_AE" w:bidi="ar_AE"/>
          </w:rPr>
          <w:rPr>
            <w:color w:val="0000EE"/>
            <w:u w:val="single"/>
          </w:rPr>
          <w:t>1 صم 4–6</w:t>
        </w:r>
      </w:hyperlink>
      <w:r>
        <w:rPr>
          <w:b/>
          <w:lang w:val="ar_AE" w:bidi="ar_AE"/>
        </w:rPr>
        <w:t>)</w:t>
      </w:r>
    </w:p>
    <w:p>
      <w:pPr>
        <w:bidi/>
      </w:pPr>
      <w:r>
        <w:rPr>
          <w:lang w:val="ar_AE" w:bidi="ar_AE"/>
        </w:rPr>
      </w:r>
      <w:r>
        <w:rPr>
          <w:lang w:val="ar_AE" w:bidi="ar_AE"/>
        </w:rPr>
        <w:t>في معركةٍ مع الفلسطينيين، تَحَقَّقَتْ بشكلٍ جزئيٍّ النبوَّة الواردة في (</w:t>
      </w:r>
      <w:hyperlink r:id="rId548">
        <w:r>
          <w:rPr>
            <w:lang w:val="ar_AE" w:bidi="ar_AE"/>
          </w:rPr>
          <w:rPr>
            <w:color w:val="0000EE"/>
            <w:u w:val="single"/>
          </w:rPr>
          <w:t>2:27–36</w:t>
        </w:r>
      </w:hyperlink>
      <w:r>
        <w:rPr>
          <w:lang w:val="ar_AE" w:bidi="ar_AE"/>
        </w:rPr>
        <w:t xml:space="preserve">؛ </w:t>
      </w:r>
      <w:hyperlink r:id="rId552">
        <w:r>
          <w:rPr>
            <w:lang w:val="ar_AE" w:bidi="ar_AE"/>
          </w:rPr>
          <w:rPr>
            <w:color w:val="0000EE"/>
            <w:u w:val="single"/>
          </w:rPr>
          <w:t>3:11–14</w:t>
        </w:r>
      </w:hyperlink>
      <w:r>
        <w:rPr>
          <w:lang w:val="ar_AE" w:bidi="ar_AE"/>
        </w:rPr>
        <w:t xml:space="preserve">). </w:t>
      </w:r>
      <w:r>
        <w:rPr>
          <w:lang w:val="ar_AE" w:bidi="ar_AE"/>
        </w:rPr>
        <w:t>هُزِمَ الإسرائيليون، أُخِذَ التابوت، وقُتل حُفْنِي وَفِينَحَاس. وعند سماع عَالي الكاهن بِخَبَر تلك المصائب، مات أيضًا</w:t>
      </w:r>
      <w:r>
        <w:rPr>
          <w:lang w:val="ar_AE" w:bidi="ar_AE"/>
        </w:rPr>
        <w:t xml:space="preserve"> (</w:t>
      </w:r>
      <w:hyperlink r:id="rId554">
        <w:r>
          <w:rPr>
            <w:lang w:val="ar_AE" w:bidi="ar_AE"/>
          </w:rPr>
          <w:rPr>
            <w:color w:val="0000EE"/>
            <w:u w:val="single"/>
          </w:rPr>
          <w:t>4:17–18</w:t>
        </w:r>
      </w:hyperlink>
      <w:r>
        <w:rPr>
          <w:lang w:val="ar_AE" w:bidi="ar_AE"/>
        </w:rPr>
        <w:t xml:space="preserve">). </w:t>
      </w:r>
      <w:r>
        <w:rPr>
          <w:lang w:val="ar_AE" w:bidi="ar_AE"/>
        </w:rPr>
        <w:t>وَضَعَ الفلسطينيون تابوت الرب في هيكل إلههم دَاجُون في أَشْدُود</w:t>
      </w:r>
      <w:r>
        <w:rPr>
          <w:lang w:val="ar_AE" w:bidi="ar_AE"/>
        </w:rPr>
        <w:t xml:space="preserve"> (</w:t>
      </w:r>
      <w:hyperlink r:id="rId555">
        <w:r>
          <w:rPr>
            <w:lang w:val="ar_AE" w:bidi="ar_AE"/>
          </w:rPr>
          <w:rPr>
            <w:color w:val="0000EE"/>
            <w:u w:val="single"/>
          </w:rPr>
          <w:t>5:1–2</w:t>
        </w:r>
      </w:hyperlink>
      <w:r>
        <w:rPr>
          <w:lang w:val="ar_AE" w:bidi="ar_AE"/>
        </w:rPr>
        <w:t xml:space="preserve">). </w:t>
      </w:r>
      <w:r>
        <w:rPr>
          <w:lang w:val="ar_AE" w:bidi="ar_AE"/>
        </w:rPr>
        <w:t>وحين تحطُّم تمثال داجون إلى أشلاء، وسَقَطَ أمام تابوت الرب، واندلع الوبأ في أَشْدُود، نُقِلَ التابوت إلى جَتَّ</w:t>
      </w:r>
      <w:r>
        <w:rPr>
          <w:lang w:val="ar_AE" w:bidi="ar_AE"/>
        </w:rPr>
        <w:t xml:space="preserve">. </w:t>
      </w:r>
      <w:r>
        <w:rPr>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lang w:val="ar_AE" w:bidi="ar_AE"/>
        </w:rPr>
        <w:t xml:space="preserve"> (</w:t>
      </w:r>
      <w:hyperlink r:id="rId556">
        <w:r>
          <w:rPr>
            <w:lang w:val="ar_AE" w:bidi="ar_AE"/>
          </w:rPr>
          <w:rPr>
            <w:color w:val="0000EE"/>
            <w:u w:val="single"/>
          </w:rPr>
          <w:t>6:1–21</w:t>
        </w:r>
      </w:hyperlink>
      <w:r>
        <w:rPr>
          <w:lang w:val="ar_AE" w:bidi="ar_AE"/>
        </w:rPr>
        <w:t xml:space="preserve">). </w:t>
      </w:r>
      <w:r>
        <w:rPr>
          <w:lang w:val="ar_AE" w:bidi="ar_AE"/>
        </w:rPr>
        <w:t>بهذا أظهر الرب أن نُصْرَة الفلسطينيين على إسرائيل وأخذهم التابوت لا يمكن أن يُنْسَبَ إلى إلههم داجون</w:t>
      </w:r>
      <w:r>
        <w:rPr>
          <w:lang w:val="ar_AE" w:bidi="ar_AE"/>
        </w:rPr>
        <w:t>.</w:t>
      </w:r>
    </w:p>
    <w:p>
      <w:pPr>
        <w:bidi/>
      </w:pPr>
      <w:r>
        <w:rPr>
          <w:lang w:val="ar_AE" w:bidi="ar_AE"/>
        </w:rPr>
      </w:r>
      <w:r>
        <w:rPr>
          <w:b/>
          <w:lang w:val="ar_AE" w:bidi="ar_AE"/>
        </w:rPr>
        <w:t>هَزِيمَةُ الفِلِسْطِينِيِّين (</w:t>
      </w:r>
      <w:hyperlink r:id="rId508">
        <w:r>
          <w:rPr>
            <w:lang w:val="ar_AE" w:bidi="ar_AE"/>
          </w:rPr>
          <w:rPr>
            <w:color w:val="0000EE"/>
            <w:u w:val="single"/>
          </w:rPr>
          <w:t>1 صموئيل 7</w:t>
        </w:r>
      </w:hyperlink>
      <w:r>
        <w:rPr>
          <w:b/>
          <w:lang w:val="ar_AE" w:bidi="ar_AE"/>
        </w:rPr>
        <w:t>)</w:t>
      </w:r>
    </w:p>
    <w:p>
      <w:pPr>
        <w:bidi/>
      </w:pPr>
      <w:r>
        <w:rPr>
          <w:lang w:val="ar_AE" w:bidi="ar_AE"/>
        </w:rPr>
      </w:r>
      <w:r>
        <w:rPr>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lang w:val="ar_AE" w:bidi="ar_AE"/>
        </w:rPr>
        <w:t xml:space="preserve"> (</w:t>
      </w:r>
      <w:hyperlink r:id="rId557">
        <w:r>
          <w:rPr>
            <w:lang w:val="ar_AE" w:bidi="ar_AE"/>
          </w:rPr>
          <w:rPr>
            <w:color w:val="0000EE"/>
            <w:u w:val="single"/>
          </w:rPr>
          <w:t>الخروج 23:22</w:t>
        </w:r>
      </w:hyperlink>
      <w:r>
        <w:rPr>
          <w:lang w:val="ar_AE" w:bidi="ar_AE"/>
        </w:rPr>
        <w:t xml:space="preserve">; </w:t>
      </w:r>
      <w:hyperlink r:id="rId558">
        <w:r>
          <w:rPr>
            <w:lang w:val="ar_AE" w:bidi="ar_AE"/>
          </w:rPr>
          <w:rPr>
            <w:color w:val="0000EE"/>
            <w:u w:val="single"/>
          </w:rPr>
          <w:t>التثنية 20:1–4</w:t>
        </w:r>
      </w:hyperlink>
      <w:r>
        <w:rPr>
          <w:lang w:val="ar_AE" w:bidi="ar_AE"/>
        </w:rPr>
        <w:t>).</w:t>
      </w:r>
    </w:p>
    <w:p>
      <w:pPr>
        <w:pStyle w:val="Heading4"/>
        <w:bidi/>
      </w:pPr>
      <w:r>
        <w:rPr>
          <w:lang w:val="ar_AE" w:bidi="ar_AE"/>
        </w:rPr>
        <w:t>تأسيس الحُكْم المَلَكِي في إسرائيل (</w:t>
      </w:r>
      <w:hyperlink r:id="rId537">
        <w:r>
          <w:rPr>
            <w:lang w:val="ar_AE" w:bidi="ar_AE"/>
          </w:rPr>
          <w:rPr>
            <w:color w:val="0000EE"/>
            <w:u w:val="single"/>
          </w:rPr>
          <w:t>1 صموئيل 8–12</w:t>
        </w:r>
      </w:hyperlink>
      <w:r>
        <w:rPr>
          <w:lang w:val="ar_AE" w:bidi="ar_AE"/>
        </w:rPr>
        <w:t>)</w:t>
      </w:r>
    </w:p>
    <w:p>
      <w:pPr>
        <w:bidi/>
      </w:pPr>
      <w:r>
        <w:rPr>
          <w:lang w:val="ar_AE" w:bidi="ar_AE"/>
        </w:rPr>
      </w:r>
      <w:r>
        <w:rPr>
          <w:b/>
          <w:lang w:val="ar_AE" w:bidi="ar_AE"/>
        </w:rPr>
        <w:t>الشَّعْبُ يَطْلُبُ مَلِكًا (</w:t>
      </w:r>
      <w:hyperlink r:id="rId510">
        <w:r>
          <w:rPr>
            <w:lang w:val="ar_AE" w:bidi="ar_AE"/>
          </w:rPr>
          <w:rPr>
            <w:color w:val="0000EE"/>
            <w:u w:val="single"/>
          </w:rPr>
          <w:t>1 صموئيل 8:1–22</w:t>
        </w:r>
      </w:hyperlink>
      <w:r>
        <w:rPr>
          <w:b/>
          <w:lang w:val="ar_AE" w:bidi="ar_AE"/>
        </w:rPr>
        <w:t>)</w:t>
      </w:r>
    </w:p>
    <w:p>
      <w:pPr>
        <w:bidi/>
      </w:pPr>
      <w:r>
        <w:rPr>
          <w:lang w:val="ar_AE" w:bidi="ar_AE"/>
        </w:rPr>
      </w:r>
      <w:r>
        <w:rPr>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lang w:val="ar_AE" w:bidi="ar_AE"/>
        </w:rPr>
      </w:r>
      <w:r>
        <w:rPr>
          <w:b/>
          <w:lang w:val="ar_AE" w:bidi="ar_AE"/>
        </w:rPr>
        <w:t>صموئيل يَمْسَحُ شَاوُل سِرًّا (</w:t>
      </w:r>
      <w:hyperlink r:id="rId559">
        <w:r>
          <w:rPr>
            <w:lang w:val="ar_AE" w:bidi="ar_AE"/>
          </w:rPr>
          <w:rPr>
            <w:color w:val="0000EE"/>
            <w:u w:val="single"/>
          </w:rPr>
          <w:t>1 صموئيل 9:1–10:16</w:t>
        </w:r>
      </w:hyperlink>
      <w:r>
        <w:rPr>
          <w:b/>
          <w:lang w:val="ar_AE" w:bidi="ar_AE"/>
        </w:rPr>
        <w:t>)</w:t>
      </w:r>
    </w:p>
    <w:p>
      <w:pPr>
        <w:bidi/>
      </w:pPr>
      <w:r>
        <w:rPr>
          <w:lang w:val="ar_AE" w:bidi="ar_AE"/>
        </w:rPr>
      </w:r>
      <w:r>
        <w:rPr>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lang w:val="ar_AE" w:bidi="ar_AE"/>
        </w:rPr>
        <w:t>(</w:t>
      </w:r>
      <w:hyperlink r:id="rId560">
        <w:r>
          <w:rPr>
            <w:lang w:val="ar_AE" w:bidi="ar_AE"/>
          </w:rPr>
          <w:rPr>
            <w:color w:val="0000EE"/>
            <w:u w:val="single"/>
          </w:rPr>
          <w:t>9:16–17</w:t>
        </w:r>
      </w:hyperlink>
      <w:r>
        <w:rPr>
          <w:lang w:val="ar_AE" w:bidi="ar_AE"/>
        </w:rPr>
        <w:t xml:space="preserve">). </w:t>
      </w:r>
      <w:r>
        <w:rPr>
          <w:lang w:val="ar_AE" w:bidi="ar_AE"/>
        </w:rPr>
        <w:t xml:space="preserve">بعد أن مَسَحَ النبي صموئيل شاول ملكًا على نحوٍ سريٍّ خاص </w:t>
      </w:r>
      <w:r>
        <w:rPr>
          <w:lang w:val="ar_AE" w:bidi="ar_AE"/>
        </w:rPr>
        <w:t>(</w:t>
      </w:r>
      <w:hyperlink r:id="rId561">
        <w:r>
          <w:rPr>
            <w:lang w:val="ar_AE" w:bidi="ar_AE"/>
          </w:rPr>
          <w:rPr>
            <w:color w:val="0000EE"/>
            <w:u w:val="single"/>
          </w:rPr>
          <w:t>10:1</w:t>
        </w:r>
      </w:hyperlink>
      <w:r>
        <w:rPr>
          <w:lang w:val="ar_AE" w:bidi="ar_AE"/>
        </w:rPr>
        <w:t>)، حدَّد له ثلاث علامات للتأكيد على أن دعوته الجديدة قد جاءت إليه من الرب.</w:t>
      </w:r>
    </w:p>
    <w:p>
      <w:pPr>
        <w:bidi/>
      </w:pPr>
      <w:r>
        <w:rPr>
          <w:lang w:val="ar_AE" w:bidi="ar_AE"/>
        </w:rPr>
      </w:r>
      <w:r>
        <w:rPr>
          <w:b/>
          <w:lang w:val="ar_AE" w:bidi="ar_AE"/>
        </w:rPr>
        <w:t>اخْتِيارُ شَاوُل علانيةً بالقرعة في المصفاة (</w:t>
      </w:r>
      <w:hyperlink r:id="rId562">
        <w:r>
          <w:rPr>
            <w:lang w:val="ar_AE" w:bidi="ar_AE"/>
          </w:rPr>
          <w:rPr>
            <w:color w:val="0000EE"/>
            <w:u w:val="single"/>
          </w:rPr>
          <w:t>1 صموئيل 10:17–27</w:t>
        </w:r>
      </w:hyperlink>
      <w:r>
        <w:rPr>
          <w:b/>
          <w:lang w:val="ar_AE" w:bidi="ar_AE"/>
        </w:rPr>
        <w:t>)</w:t>
      </w:r>
    </w:p>
    <w:p>
      <w:pPr>
        <w:bidi/>
      </w:pPr>
      <w:r>
        <w:rPr>
          <w:lang w:val="ar_AE" w:bidi="ar_AE"/>
        </w:rPr>
      </w:r>
      <w:r>
        <w:rPr>
          <w:lang w:val="ar_AE" w:bidi="ar_AE"/>
        </w:rPr>
        <w:t>بعد تنصيب شاول الخاص ومَسْحِهِ ليكون مَلِكًا</w:t>
      </w:r>
      <w:r>
        <w:rPr>
          <w:lang w:val="ar_AE" w:bidi="ar_AE"/>
        </w:rPr>
        <w:t xml:space="preserve"> (</w:t>
      </w:r>
      <w:hyperlink r:id="rId559">
        <w:r>
          <w:rPr>
            <w:lang w:val="ar_AE" w:bidi="ar_AE"/>
          </w:rPr>
          <w:rPr>
            <w:color w:val="0000EE"/>
            <w:u w:val="single"/>
          </w:rPr>
          <w:t>9:1–10:16</w:t>
        </w:r>
      </w:hyperlink>
      <w:r>
        <w:rPr>
          <w:lang w:val="ar_AE" w:bidi="ar_AE"/>
        </w:rPr>
        <w:t xml:space="preserve">)، </w:t>
      </w:r>
      <w:r>
        <w:rPr>
          <w:lang w:val="ar_AE" w:bidi="ar_AE"/>
        </w:rPr>
        <w:t>دعا النبي صموئيل إلى اجتماع قومي في المصفاة للإعلان عن اختيار الرب للشعب</w:t>
      </w:r>
      <w:r>
        <w:rPr>
          <w:lang w:val="ar_AE" w:bidi="ar_AE"/>
        </w:rPr>
        <w:t xml:space="preserve"> (</w:t>
      </w:r>
      <w:hyperlink r:id="rId563">
        <w:r>
          <w:rPr>
            <w:lang w:val="ar_AE" w:bidi="ar_AE"/>
          </w:rPr>
          <w:rPr>
            <w:color w:val="0000EE"/>
            <w:u w:val="single"/>
          </w:rPr>
          <w:t>10:20–24</w:t>
        </w:r>
      </w:hyperlink>
      <w:r>
        <w:rPr>
          <w:lang w:val="ar_AE" w:bidi="ar_AE"/>
        </w:rPr>
        <w:t xml:space="preserve">)، ولتحديد مَهام المَلِك (عدد </w:t>
      </w:r>
      <w:hyperlink r:id="rId520">
        <w:r>
          <w:rPr>
            <w:lang w:val="ar_AE" w:bidi="ar_AE"/>
          </w:rPr>
          <w:rPr>
            <w:color w:val="0000EE"/>
            <w:u w:val="single"/>
          </w:rPr>
          <w:t>25</w:t>
        </w:r>
      </w:hyperlink>
      <w:r>
        <w:rPr>
          <w:lang w:val="ar_AE" w:bidi="ar_AE"/>
        </w:rPr>
        <w:t xml:space="preserve">). </w:t>
      </w:r>
      <w:r>
        <w:rPr>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lang w:val="ar_AE" w:bidi="ar_AE"/>
        </w:rPr>
        <w:t xml:space="preserve">. </w:t>
      </w:r>
      <w:r>
        <w:rPr>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lang w:val="ar_AE" w:bidi="ar_AE"/>
        </w:rPr>
        <w:t>في (</w:t>
      </w:r>
      <w:hyperlink r:id="rId564">
        <w:r>
          <w:rPr>
            <w:lang w:val="ar_AE" w:bidi="ar_AE"/>
          </w:rPr>
          <w:rPr>
            <w:color w:val="0000EE"/>
            <w:u w:val="single"/>
          </w:rPr>
          <w:t>التثنية 17:14–20</w:t>
        </w:r>
      </w:hyperlink>
      <w:r>
        <w:rPr>
          <w:lang w:val="ar_AE" w:bidi="ar_AE"/>
        </w:rPr>
        <w:t xml:space="preserve">)، كما شَرَحَتْ القواعد </w:t>
      </w:r>
      <w:r>
        <w:rPr>
          <w:lang w:val="ar_AE" w:bidi="ar_AE"/>
        </w:rPr>
        <w:t>المنظِّمَة لدور المَلِك في إسرائيل لفائدة الملك والشعب معًا</w:t>
      </w:r>
      <w:r>
        <w:rPr>
          <w:lang w:val="ar_AE" w:bidi="ar_AE"/>
        </w:rPr>
        <w:t>. لا شَكَّ أن هذه الوثيقة قد مَيَّزَتْ الحُكْم المَلَكِي الإسرائيلي عن غيره من حُكْمِ ملوك الأمم المجاورة.</w:t>
      </w:r>
    </w:p>
    <w:p>
      <w:pPr>
        <w:bidi/>
      </w:pPr>
      <w:r>
        <w:rPr>
          <w:lang w:val="ar_AE" w:bidi="ar_AE"/>
        </w:rPr>
      </w:r>
      <w:r>
        <w:rPr>
          <w:b/>
          <w:lang w:val="ar_AE" w:bidi="ar_AE"/>
        </w:rPr>
        <w:t>شَاوُل يَقُودُ إسرائيل إلى النُّصْرَة على العَمُونِيِّين (</w:t>
      </w:r>
      <w:hyperlink r:id="rId565">
        <w:r>
          <w:rPr>
            <w:lang w:val="ar_AE" w:bidi="ar_AE"/>
          </w:rPr>
          <w:rPr>
            <w:color w:val="0000EE"/>
            <w:u w:val="single"/>
          </w:rPr>
          <w:t>1 صموئيل 11:1–13</w:t>
        </w:r>
      </w:hyperlink>
      <w:r>
        <w:rPr>
          <w:b/>
          <w:lang w:val="ar_AE" w:bidi="ar_AE"/>
        </w:rPr>
        <w:t>)</w:t>
      </w:r>
    </w:p>
    <w:p>
      <w:pPr>
        <w:bidi/>
      </w:pPr>
      <w:r>
        <w:rPr>
          <w:lang w:val="ar_AE" w:bidi="ar_AE"/>
        </w:rPr>
      </w:r>
      <w:r>
        <w:rPr>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lang w:val="ar_AE" w:bidi="ar_AE"/>
        </w:rPr>
        <w:t xml:space="preserve">العَمُونِيِّين </w:t>
      </w:r>
      <w:r>
        <w:rPr>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lang w:val="ar_AE" w:bidi="ar_AE"/>
        </w:rPr>
      </w:r>
      <w:r>
        <w:rPr>
          <w:b/>
          <w:lang w:val="ar_AE" w:bidi="ar_AE"/>
        </w:rPr>
        <w:t>تَنصِيبُ شَاوُل مَلِكًا (</w:t>
      </w:r>
      <w:hyperlink r:id="rId566">
        <w:r>
          <w:rPr>
            <w:lang w:val="ar_AE" w:bidi="ar_AE"/>
          </w:rPr>
          <w:rPr>
            <w:color w:val="0000EE"/>
            <w:u w:val="single"/>
          </w:rPr>
          <w:t>1 صموئيل 11:14–12:25</w:t>
        </w:r>
      </w:hyperlink>
      <w:r>
        <w:rPr>
          <w:b/>
          <w:lang w:val="ar_AE" w:bidi="ar_AE"/>
        </w:rPr>
        <w:t>)</w:t>
      </w:r>
    </w:p>
    <w:p>
      <w:pPr>
        <w:bidi/>
      </w:pPr>
      <w:r>
        <w:rPr>
          <w:lang w:val="ar_AE" w:bidi="ar_AE"/>
        </w:rPr>
      </w:r>
      <w:r>
        <w:rPr>
          <w:lang w:val="ar_AE" w:bidi="ar_AE"/>
        </w:rPr>
        <w:t>الانتصار في يَابِيش جِلْعَاد دفع بالنبي صموئيل إلى دعوة بني إسرائيل إلى اجتماع قومي في الجِلْجَال لتجديد المملكة وتنصيب شاول مَلِكًا</w:t>
      </w:r>
      <w:r>
        <w:rPr>
          <w:lang w:val="ar_AE" w:bidi="ar_AE"/>
        </w:rPr>
        <w:t xml:space="preserve"> (</w:t>
      </w:r>
      <w:hyperlink r:id="rId567">
        <w:r>
          <w:rPr>
            <w:lang w:val="ar_AE" w:bidi="ar_AE"/>
          </w:rPr>
          <w:rPr>
            <w:color w:val="0000EE"/>
            <w:u w:val="single"/>
          </w:rPr>
          <w:t>11:14–15</w:t>
        </w:r>
      </w:hyperlink>
      <w:r>
        <w:rPr>
          <w:lang w:val="ar_AE" w:bidi="ar_AE"/>
        </w:rPr>
        <w:t xml:space="preserve">). في اجتماع الجِلْجَال، </w:t>
      </w:r>
      <w:r>
        <w:rPr>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lang w:val="ar_AE" w:bidi="ar_AE"/>
        </w:rPr>
        <w:t>.</w:t>
      </w:r>
    </w:p>
    <w:p>
      <w:pPr>
        <w:pStyle w:val="Heading4"/>
        <w:bidi/>
      </w:pPr>
      <w:r>
        <w:rPr>
          <w:lang w:val="ar_AE" w:bidi="ar_AE"/>
        </w:rPr>
        <w:t>رَفْضُ شاوُل كمَلِكٍ (</w:t>
      </w:r>
      <w:hyperlink r:id="rId568">
        <w:r>
          <w:rPr>
            <w:lang w:val="ar_AE" w:bidi="ar_AE"/>
          </w:rPr>
          <w:rPr>
            <w:color w:val="0000EE"/>
            <w:u w:val="single"/>
          </w:rPr>
          <w:t>1 صموئيل 13–15</w:t>
        </w:r>
      </w:hyperlink>
      <w:r>
        <w:rPr>
          <w:lang w:val="ar_AE" w:bidi="ar_AE"/>
        </w:rPr>
        <w:t>)</w:t>
      </w:r>
    </w:p>
    <w:p>
      <w:pPr>
        <w:bidi/>
      </w:pPr>
      <w:r>
        <w:rPr>
          <w:lang w:val="ar_AE" w:bidi="ar_AE"/>
        </w:rPr>
      </w:r>
      <w:r>
        <w:rPr>
          <w:b/>
          <w:lang w:val="ar_AE" w:bidi="ar_AE"/>
        </w:rPr>
        <w:t>عِصْيانُ شَاوُل (</w:t>
      </w:r>
      <w:hyperlink r:id="rId569">
        <w:r>
          <w:rPr>
            <w:lang w:val="ar_AE" w:bidi="ar_AE"/>
          </w:rPr>
          <w:rPr>
            <w:color w:val="0000EE"/>
            <w:u w:val="single"/>
          </w:rPr>
          <w:t>1 صم 13:1–22</w:t>
        </w:r>
      </w:hyperlink>
      <w:r>
        <w:rPr>
          <w:b/>
          <w:lang w:val="ar_AE" w:bidi="ar_AE"/>
        </w:rPr>
        <w:t>)</w:t>
      </w:r>
    </w:p>
    <w:p>
      <w:pPr>
        <w:bidi/>
      </w:pPr>
      <w:r>
        <w:rPr>
          <w:lang w:val="ar_AE" w:bidi="ar_AE"/>
        </w:rPr>
      </w:r>
      <w:r>
        <w:rPr>
          <w:lang w:val="ar_AE" w:bidi="ar_AE"/>
        </w:rPr>
        <w:t>عندما شعر شاول بالتهديد بسبب هجومٍ وشيكٍ من الفلسطينيين، جمع قواته العسكرية في الجلجال منتظرًا النبي صموئيل، كما أُمِرَ</w:t>
      </w:r>
      <w:r>
        <w:rPr>
          <w:lang w:val="ar_AE" w:bidi="ar_AE"/>
        </w:rPr>
        <w:t xml:space="preserve"> (</w:t>
      </w:r>
      <w:hyperlink r:id="rId570">
        <w:r>
          <w:rPr>
            <w:lang w:val="ar_AE" w:bidi="ar_AE"/>
          </w:rPr>
          <w:rPr>
            <w:color w:val="0000EE"/>
            <w:u w:val="single"/>
          </w:rPr>
          <w:t>10:8</w:t>
        </w:r>
      </w:hyperlink>
      <w:r>
        <w:rPr>
          <w:lang w:val="ar_AE" w:bidi="ar_AE"/>
        </w:rPr>
        <w:t xml:space="preserve">; </w:t>
      </w:r>
      <w:hyperlink r:id="rId571">
        <w:r>
          <w:rPr>
            <w:lang w:val="ar_AE" w:bidi="ar_AE"/>
          </w:rPr>
          <w:rPr>
            <w:color w:val="0000EE"/>
            <w:u w:val="single"/>
          </w:rPr>
          <w:t>13:8</w:t>
        </w:r>
      </w:hyperlink>
      <w:r>
        <w:rPr>
          <w:lang w:val="ar_AE" w:bidi="ar_AE"/>
        </w:rPr>
        <w:t xml:space="preserve">). </w:t>
      </w:r>
      <w:r>
        <w:rPr>
          <w:lang w:val="ar_AE" w:bidi="ar_AE"/>
        </w:rPr>
        <w:t xml:space="preserve">عندما بدا لشاول أن النبي لم يأت في الوقت المحدَّد، سارع بتقديم الذبيحة بنفسه </w:t>
      </w:r>
      <w:r>
        <w:rPr>
          <w:lang w:val="ar_AE" w:bidi="ar_AE"/>
        </w:rPr>
        <w:t>(</w:t>
      </w:r>
      <w:hyperlink r:id="rId572">
        <w:r>
          <w:rPr>
            <w:lang w:val="ar_AE" w:bidi="ar_AE"/>
          </w:rPr>
          <w:rPr>
            <w:color w:val="0000EE"/>
            <w:u w:val="single"/>
          </w:rPr>
          <w:t>13:9</w:t>
        </w:r>
      </w:hyperlink>
      <w:r>
        <w:rPr>
          <w:lang w:val="ar_AE" w:bidi="ar_AE"/>
        </w:rPr>
        <w:t xml:space="preserve">). </w:t>
      </w:r>
      <w:r>
        <w:rPr>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lang w:val="ar_AE" w:bidi="ar_AE"/>
        </w:rPr>
        <w:t xml:space="preserve"> (عدد </w:t>
      </w:r>
      <w:hyperlink r:id="rId573">
        <w:r>
          <w:rPr>
            <w:lang w:val="ar_AE" w:bidi="ar_AE"/>
          </w:rPr>
          <w:rPr>
            <w:color w:val="0000EE"/>
            <w:u w:val="single"/>
          </w:rPr>
          <w:t>14</w:t>
        </w:r>
      </w:hyperlink>
      <w:r>
        <w:rPr>
          <w:lang w:val="ar_AE" w:bidi="ar_AE"/>
        </w:rPr>
        <w:t>).</w:t>
      </w:r>
    </w:p>
    <w:p>
      <w:pPr>
        <w:bidi/>
      </w:pPr>
      <w:r>
        <w:rPr>
          <w:lang w:val="ar_AE" w:bidi="ar_AE"/>
        </w:rPr>
      </w:r>
      <w:r>
        <w:rPr>
          <w:b/>
          <w:lang w:val="ar_AE" w:bidi="ar_AE"/>
        </w:rPr>
        <w:t>انْتِصَارُ يُونَاثَان (</w:t>
      </w:r>
      <w:hyperlink r:id="rId574">
        <w:r>
          <w:rPr>
            <w:lang w:val="ar_AE" w:bidi="ar_AE"/>
          </w:rPr>
          <w:rPr>
            <w:color w:val="0000EE"/>
            <w:u w:val="single"/>
          </w:rPr>
          <w:t>1 صموئيل 13:23–14:52</w:t>
        </w:r>
      </w:hyperlink>
      <w:r>
        <w:rPr>
          <w:b/>
          <w:lang w:val="ar_AE" w:bidi="ar_AE"/>
        </w:rPr>
        <w:t>)</w:t>
      </w:r>
    </w:p>
    <w:p>
      <w:pPr>
        <w:bidi/>
      </w:pPr>
      <w:r>
        <w:rPr>
          <w:lang w:val="ar_AE" w:bidi="ar_AE"/>
        </w:rPr>
      </w:r>
      <w:r>
        <w:rPr>
          <w:lang w:val="ar_AE" w:bidi="ar_AE"/>
        </w:rPr>
        <w:t xml:space="preserve">بمهارة وشجاعة، هاجم يوناثان ابن شاول وحامل سلاحه موقعًا للفلسطينيين، وقتلوا حوالي 20 رجلًا </w:t>
      </w:r>
      <w:r>
        <w:rPr>
          <w:lang w:val="ar_AE" w:bidi="ar_AE"/>
        </w:rPr>
        <w:t>(</w:t>
      </w:r>
      <w:hyperlink r:id="rId575">
        <w:r>
          <w:rPr>
            <w:lang w:val="ar_AE" w:bidi="ar_AE"/>
          </w:rPr>
          <w:rPr>
            <w:color w:val="0000EE"/>
            <w:u w:val="single"/>
          </w:rPr>
          <w:t>14:8–14</w:t>
        </w:r>
      </w:hyperlink>
      <w:r>
        <w:rPr>
          <w:lang w:val="ar_AE" w:bidi="ar_AE"/>
        </w:rPr>
        <w:t xml:space="preserve">). </w:t>
      </w:r>
      <w:r>
        <w:rPr>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lang w:val="ar_AE" w:bidi="ar_AE"/>
        </w:rPr>
        <w:t>.</w:t>
      </w:r>
    </w:p>
    <w:p>
      <w:pPr>
        <w:bidi/>
      </w:pPr>
      <w:r>
        <w:rPr>
          <w:lang w:val="ar_AE" w:bidi="ar_AE"/>
        </w:rPr>
      </w:r>
      <w:r>
        <w:rPr>
          <w:b/>
          <w:lang w:val="ar_AE" w:bidi="ar_AE"/>
        </w:rPr>
        <w:t>رَفْضُ شاول كَمَلِكٍ (</w:t>
      </w:r>
      <w:hyperlink r:id="rId576">
        <w:r>
          <w:rPr>
            <w:lang w:val="ar_AE" w:bidi="ar_AE"/>
          </w:rPr>
          <w:rPr>
            <w:color w:val="0000EE"/>
            <w:u w:val="single"/>
          </w:rPr>
          <w:t>1 صموئيل 15:1–35</w:t>
        </w:r>
      </w:hyperlink>
      <w:r>
        <w:rPr>
          <w:b/>
          <w:lang w:val="ar_AE" w:bidi="ar_AE"/>
        </w:rPr>
        <w:t>)</w:t>
      </w:r>
    </w:p>
    <w:p>
      <w:pPr>
        <w:bidi/>
      </w:pPr>
      <w:r>
        <w:rPr>
          <w:lang w:val="ar_AE" w:bidi="ar_AE"/>
        </w:rPr>
      </w:r>
      <w:r>
        <w:rPr>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lang w:val="ar_AE" w:bidi="ar_AE"/>
        </w:rPr>
        <w:t xml:space="preserve"> (</w:t>
      </w:r>
      <w:hyperlink r:id="rId577">
        <w:r>
          <w:rPr>
            <w:lang w:val="ar_AE" w:bidi="ar_AE"/>
          </w:rPr>
          <w:rPr>
            <w:color w:val="0000EE"/>
            <w:u w:val="single"/>
          </w:rPr>
          <w:t>الخروج 17:8–16</w:t>
        </w:r>
      </w:hyperlink>
      <w:r>
        <w:rPr>
          <w:lang w:val="ar_AE" w:bidi="ar_AE"/>
        </w:rPr>
        <w:t xml:space="preserve">). </w:t>
      </w:r>
      <w:r>
        <w:rPr>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lang w:val="ar_AE" w:bidi="ar_AE"/>
        </w:rPr>
        <w:t>.</w:t>
      </w:r>
    </w:p>
    <w:p>
      <w:pPr>
        <w:pStyle w:val="Heading4"/>
        <w:bidi/>
      </w:pPr>
      <w:r>
        <w:rPr>
          <w:lang w:val="ar_AE" w:bidi="ar_AE"/>
        </w:rPr>
        <w:t>شَاوُل وَدَاوُد (</w:t>
      </w:r>
      <w:hyperlink r:id="rId578">
        <w:r>
          <w:rPr>
            <w:lang w:val="ar_AE" w:bidi="ar_AE"/>
          </w:rPr>
          <w:rPr>
            <w:color w:val="0000EE"/>
            <w:u w:val="single"/>
          </w:rPr>
          <w:t>1 صموئيل 16:1–2 صموئيل 1:27</w:t>
        </w:r>
      </w:hyperlink>
      <w:r>
        <w:rPr>
          <w:lang w:val="ar_AE" w:bidi="ar_AE"/>
        </w:rPr>
        <w:t>)</w:t>
      </w:r>
    </w:p>
    <w:p>
      <w:pPr>
        <w:bidi/>
      </w:pPr>
      <w:r>
        <w:rPr>
          <w:lang w:val="ar_AE" w:bidi="ar_AE"/>
        </w:rPr>
      </w:r>
      <w:r>
        <w:rPr>
          <w:b/>
          <w:lang w:val="ar_AE" w:bidi="ar_AE"/>
        </w:rPr>
        <w:t>صموئيل يَمْسَحُ دَاوُد (</w:t>
      </w:r>
      <w:hyperlink r:id="rId514">
        <w:r>
          <w:rPr>
            <w:lang w:val="ar_AE" w:bidi="ar_AE"/>
          </w:rPr>
          <w:rPr>
            <w:color w:val="0000EE"/>
            <w:u w:val="single"/>
          </w:rPr>
          <w:t>1 صموئيل 16:1–13</w:t>
        </w:r>
      </w:hyperlink>
      <w:r>
        <w:rPr>
          <w:b/>
          <w:lang w:val="ar_AE" w:bidi="ar_AE"/>
        </w:rPr>
        <w:t>)</w:t>
      </w:r>
    </w:p>
    <w:p>
      <w:pPr>
        <w:bidi/>
      </w:pPr>
      <w:r>
        <w:rPr>
          <w:lang w:val="ar_AE" w:bidi="ar_AE"/>
        </w:rPr>
      </w:r>
      <w:r>
        <w:rPr>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lang w:val="ar_AE" w:bidi="ar_AE"/>
        </w:rPr>
      </w:r>
      <w:r>
        <w:rPr>
          <w:b/>
          <w:lang w:val="ar_AE" w:bidi="ar_AE"/>
        </w:rPr>
        <w:t>دَاوُد في خِدْمَة شَاوُل (</w:t>
      </w:r>
      <w:hyperlink r:id="rId579">
        <w:r>
          <w:rPr>
            <w:lang w:val="ar_AE" w:bidi="ar_AE"/>
          </w:rPr>
          <w:rPr>
            <w:color w:val="0000EE"/>
            <w:u w:val="single"/>
          </w:rPr>
          <w:t>1 صموئيل 16:14–17:58</w:t>
        </w:r>
      </w:hyperlink>
      <w:r>
        <w:rPr>
          <w:b/>
          <w:lang w:val="ar_AE" w:bidi="ar_AE"/>
        </w:rPr>
        <w:t>)</w:t>
      </w:r>
    </w:p>
    <w:p>
      <w:pPr>
        <w:bidi/>
      </w:pPr>
      <w:r>
        <w:rPr>
          <w:lang w:val="ar_AE" w:bidi="ar_AE"/>
        </w:rPr>
      </w:r>
      <w:r>
        <w:rPr>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lang w:val="ar_AE" w:bidi="ar_AE"/>
        </w:rPr>
        <w:t>(</w:t>
      </w:r>
      <w:hyperlink r:id="rId580">
        <w:r>
          <w:rPr>
            <w:lang w:val="ar_AE" w:bidi="ar_AE"/>
          </w:rPr>
          <w:rPr>
            <w:color w:val="0000EE"/>
            <w:u w:val="single"/>
          </w:rPr>
          <w:t>17:47،</w:t>
        </w:r>
      </w:hyperlink>
      <w:r>
        <w:rPr>
          <w:lang w:val="ar_AE" w:bidi="ar_AE"/>
        </w:rPr>
        <w:t xml:space="preserve"> RSV).</w:t>
      </w:r>
    </w:p>
    <w:p>
      <w:pPr>
        <w:bidi/>
      </w:pPr>
      <w:r>
        <w:rPr>
          <w:lang w:val="ar_AE" w:bidi="ar_AE"/>
        </w:rPr>
      </w:r>
      <w:r>
        <w:rPr>
          <w:b/>
          <w:lang w:val="ar_AE" w:bidi="ar_AE"/>
        </w:rPr>
        <w:t>كَرَاهِيَةُ شَاوُل لِدَاوُد (</w:t>
      </w:r>
      <w:hyperlink r:id="rId581">
        <w:r>
          <w:rPr>
            <w:lang w:val="ar_AE" w:bidi="ar_AE"/>
          </w:rPr>
          <w:rPr>
            <w:color w:val="0000EE"/>
            <w:u w:val="single"/>
          </w:rPr>
          <w:t>1 صموئيل 18:1–19:24</w:t>
        </w:r>
      </w:hyperlink>
      <w:r>
        <w:rPr>
          <w:b/>
          <w:lang w:val="ar_AE" w:bidi="ar_AE"/>
        </w:rPr>
        <w:t>)</w:t>
      </w:r>
    </w:p>
    <w:p>
      <w:pPr>
        <w:bidi/>
      </w:pPr>
      <w:r>
        <w:rPr>
          <w:lang w:val="ar_AE" w:bidi="ar_AE"/>
        </w:rPr>
      </w:r>
      <w:r>
        <w:rPr>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lang w:val="ar_AE" w:bidi="ar_AE"/>
        </w:rPr>
        <w:t>(</w:t>
      </w:r>
      <w:hyperlink r:id="rId582">
        <w:r>
          <w:rPr>
            <w:lang w:val="ar_AE" w:bidi="ar_AE"/>
          </w:rPr>
          <w:rPr>
            <w:color w:val="0000EE"/>
            <w:u w:val="single"/>
          </w:rPr>
          <w:t>18:14–16, 28–30</w:t>
        </w:r>
      </w:hyperlink>
      <w:r>
        <w:rPr>
          <w:lang w:val="ar_AE" w:bidi="ar_AE"/>
        </w:rPr>
        <w:t>). وهكذا، قام شاول، الكاره لداود، بعدة محاولات لقتله (</w:t>
      </w:r>
      <w:hyperlink r:id="rId583">
        <w:r>
          <w:rPr>
            <w:lang w:val="ar_AE" w:bidi="ar_AE"/>
          </w:rPr>
          <w:rPr>
            <w:color w:val="0000EE"/>
            <w:u w:val="single"/>
          </w:rPr>
          <w:t>18:17, 25</w:t>
        </w:r>
      </w:hyperlink>
      <w:r>
        <w:rPr>
          <w:lang w:val="ar_AE" w:bidi="ar_AE"/>
        </w:rPr>
        <w:t xml:space="preserve">; </w:t>
      </w:r>
      <w:hyperlink r:id="rId584">
        <w:r>
          <w:rPr>
            <w:lang w:val="ar_AE" w:bidi="ar_AE"/>
          </w:rPr>
          <w:rPr>
            <w:color w:val="0000EE"/>
            <w:u w:val="single"/>
          </w:rPr>
          <w:t>19:1, 10</w:t>
        </w:r>
      </w:hyperlink>
      <w:r>
        <w:rPr>
          <w:lang w:val="ar_AE" w:bidi="ar_AE"/>
        </w:rPr>
        <w:t xml:space="preserve">). الأمر الذي أَجْبَرَه في النهاية على الهرب، وطلب اللجوء إلى النبي صموئيل في الرَّامَة. </w:t>
      </w:r>
      <w:r>
        <w:rPr>
          <w:lang w:val="ar_AE" w:bidi="ar_AE"/>
        </w:rPr>
        <w:t>عندما ذهب شاول وثلاثة من رُسُلِهِ إلى الرَّامَة للقبض على داود، انحصروا للغاية بروح الله حتى أنهم لم يتمكنوا من تحقيق مَهَمَّتِهم</w:t>
      </w:r>
      <w:r>
        <w:rPr>
          <w:lang w:val="ar_AE" w:bidi="ar_AE"/>
        </w:rPr>
        <w:t>.</w:t>
      </w:r>
    </w:p>
    <w:p>
      <w:pPr>
        <w:bidi/>
      </w:pPr>
      <w:r>
        <w:rPr>
          <w:lang w:val="ar_AE" w:bidi="ar_AE"/>
        </w:rPr>
      </w:r>
      <w:r>
        <w:rPr>
          <w:b/>
          <w:lang w:val="ar_AE" w:bidi="ar_AE"/>
        </w:rPr>
        <w:t>دَاوُد وَيُونَاثَان (</w:t>
      </w:r>
      <w:hyperlink r:id="rId585">
        <w:r>
          <w:rPr>
            <w:lang w:val="ar_AE" w:bidi="ar_AE"/>
          </w:rPr>
          <w:rPr>
            <w:color w:val="0000EE"/>
            <w:u w:val="single"/>
          </w:rPr>
          <w:t>1 صم 20:1–42</w:t>
        </w:r>
      </w:hyperlink>
      <w:r>
        <w:rPr>
          <w:b/>
          <w:lang w:val="ar_AE" w:bidi="ar_AE"/>
        </w:rPr>
        <w:t>)</w:t>
      </w:r>
    </w:p>
    <w:p>
      <w:pPr>
        <w:bidi/>
      </w:pPr>
      <w:r>
        <w:rPr>
          <w:lang w:val="ar_AE" w:bidi="ar_AE"/>
        </w:rPr>
      </w:r>
      <w:r>
        <w:rPr>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lang w:val="ar_AE" w:bidi="ar_AE"/>
        </w:rPr>
      </w:r>
      <w:r>
        <w:rPr>
          <w:b/>
          <w:lang w:val="ar_AE" w:bidi="ar_AE"/>
        </w:rPr>
        <w:t>دَاوُد فِي نُوب (</w:t>
      </w:r>
      <w:hyperlink r:id="rId586">
        <w:r>
          <w:rPr>
            <w:lang w:val="ar_AE" w:bidi="ar_AE"/>
          </w:rPr>
          <w:rPr>
            <w:color w:val="0000EE"/>
            <w:u w:val="single"/>
          </w:rPr>
          <w:t>1 صموئيل 21:1–9</w:t>
        </w:r>
      </w:hyperlink>
      <w:r>
        <w:rPr>
          <w:b/>
          <w:lang w:val="ar_AE" w:bidi="ar_AE"/>
        </w:rPr>
        <w:t>)</w:t>
      </w:r>
    </w:p>
    <w:p>
      <w:pPr>
        <w:bidi/>
      </w:pPr>
      <w:r>
        <w:rPr>
          <w:lang w:val="ar_AE" w:bidi="ar_AE"/>
        </w:rPr>
      </w:r>
      <w:r>
        <w:rPr>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lang w:val="ar_AE" w:bidi="ar_AE"/>
        </w:rPr>
        <w:t>.</w:t>
      </w:r>
    </w:p>
    <w:p>
      <w:pPr>
        <w:bidi/>
      </w:pPr>
      <w:r>
        <w:rPr>
          <w:lang w:val="ar_AE" w:bidi="ar_AE"/>
        </w:rPr>
      </w:r>
      <w:r>
        <w:rPr>
          <w:b/>
          <w:lang w:val="ar_AE" w:bidi="ar_AE"/>
        </w:rPr>
        <w:t>دَاوُد في جَتَّ (</w:t>
      </w:r>
      <w:hyperlink r:id="rId587">
        <w:r>
          <w:rPr>
            <w:lang w:val="ar_AE" w:bidi="ar_AE"/>
          </w:rPr>
          <w:rPr>
            <w:color w:val="0000EE"/>
            <w:u w:val="single"/>
          </w:rPr>
          <w:t>1 صموئيل 21:10–15</w:t>
        </w:r>
      </w:hyperlink>
      <w:r>
        <w:rPr>
          <w:b/>
          <w:lang w:val="ar_AE" w:bidi="ar_AE"/>
        </w:rPr>
        <w:t>)</w:t>
      </w:r>
    </w:p>
    <w:p>
      <w:pPr>
        <w:bidi/>
      </w:pPr>
      <w:r>
        <w:rPr>
          <w:lang w:val="ar_AE" w:bidi="ar_AE"/>
        </w:rPr>
      </w:r>
      <w:r>
        <w:rPr>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lang w:val="ar_AE" w:bidi="ar_AE"/>
        </w:rPr>
      </w:r>
      <w:r>
        <w:rPr>
          <w:b/>
          <w:lang w:val="ar_AE" w:bidi="ar_AE"/>
        </w:rPr>
        <w:t>دَاوُد في عَدُلَّام (</w:t>
      </w:r>
      <w:hyperlink r:id="rId588">
        <w:r>
          <w:rPr>
            <w:lang w:val="ar_AE" w:bidi="ar_AE"/>
          </w:rPr>
          <w:rPr>
            <w:color w:val="0000EE"/>
            <w:u w:val="single"/>
          </w:rPr>
          <w:t>1 صم 22:1–5</w:t>
        </w:r>
      </w:hyperlink>
      <w:r>
        <w:rPr>
          <w:b/>
          <w:lang w:val="ar_AE" w:bidi="ar_AE"/>
        </w:rPr>
        <w:t>)</w:t>
      </w:r>
    </w:p>
    <w:p>
      <w:pPr>
        <w:bidi/>
      </w:pPr>
      <w:r>
        <w:rPr>
          <w:lang w:val="ar_AE" w:bidi="ar_AE"/>
        </w:rPr>
      </w:r>
      <w:r>
        <w:rPr>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lang w:val="ar_AE" w:bidi="ar_AE"/>
        </w:rPr>
      </w:r>
      <w:r>
        <w:rPr>
          <w:b/>
          <w:lang w:val="ar_AE" w:bidi="ar_AE"/>
        </w:rPr>
        <w:t>شَاوُل يَقْتُلُ الكَهَنَةَ في نُوب (</w:t>
      </w:r>
      <w:hyperlink r:id="rId589">
        <w:r>
          <w:rPr>
            <w:lang w:val="ar_AE" w:bidi="ar_AE"/>
          </w:rPr>
          <w:rPr>
            <w:color w:val="0000EE"/>
            <w:u w:val="single"/>
          </w:rPr>
          <w:t>1 صموئيل 22:6–23</w:t>
        </w:r>
      </w:hyperlink>
      <w:r>
        <w:rPr>
          <w:b/>
          <w:lang w:val="ar_AE" w:bidi="ar_AE"/>
        </w:rPr>
        <w:t>)</w:t>
      </w:r>
    </w:p>
    <w:p>
      <w:pPr>
        <w:bidi/>
      </w:pPr>
      <w:r>
        <w:rPr>
          <w:lang w:val="ar_AE" w:bidi="ar_AE"/>
        </w:rPr>
      </w:r>
      <w:r>
        <w:rPr>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lang w:val="ar_AE" w:bidi="ar_AE"/>
        </w:rPr>
      </w:r>
      <w:r>
        <w:rPr>
          <w:b/>
          <w:lang w:val="ar_AE" w:bidi="ar_AE"/>
        </w:rPr>
        <w:t xml:space="preserve">دَاوُد في </w:t>
      </w:r>
      <w:r>
        <w:rPr>
          <w:b/>
          <w:lang w:val="ar_AE" w:bidi="ar_AE"/>
        </w:rPr>
        <w:t xml:space="preserve">قَعِيلَة </w:t>
      </w:r>
      <w:r>
        <w:rPr>
          <w:b/>
          <w:lang w:val="ar_AE" w:bidi="ar_AE"/>
        </w:rPr>
        <w:t>(</w:t>
      </w:r>
      <w:hyperlink r:id="rId590">
        <w:r>
          <w:rPr>
            <w:lang w:val="ar_AE" w:bidi="ar_AE"/>
          </w:rPr>
          <w:rPr>
            <w:color w:val="0000EE"/>
            <w:u w:val="single"/>
          </w:rPr>
          <w:t>1 صموئيل 23:1–13</w:t>
        </w:r>
      </w:hyperlink>
      <w:r>
        <w:rPr>
          <w:b/>
          <w:lang w:val="ar_AE" w:bidi="ar_AE"/>
        </w:rPr>
        <w:t>)</w:t>
      </w:r>
    </w:p>
    <w:p>
      <w:pPr>
        <w:bidi/>
      </w:pPr>
      <w:r>
        <w:rPr>
          <w:lang w:val="ar_AE" w:bidi="ar_AE"/>
        </w:rPr>
      </w:r>
      <w:r>
        <w:rPr>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lang w:val="ar_AE" w:bidi="ar_AE"/>
        </w:rPr>
      </w:r>
      <w:r>
        <w:rPr>
          <w:b/>
          <w:lang w:val="ar_AE" w:bidi="ar_AE"/>
        </w:rPr>
        <w:t>دَاوُد في بَرِّيَّة زِيف (</w:t>
      </w:r>
      <w:hyperlink r:id="rId591">
        <w:r>
          <w:rPr>
            <w:lang w:val="ar_AE" w:bidi="ar_AE"/>
          </w:rPr>
          <w:rPr>
            <w:color w:val="0000EE"/>
            <w:u w:val="single"/>
          </w:rPr>
          <w:t>1 صموئيل 23:14–29</w:t>
        </w:r>
      </w:hyperlink>
      <w:r>
        <w:rPr>
          <w:b/>
          <w:lang w:val="ar_AE" w:bidi="ar_AE"/>
        </w:rPr>
        <w:t>)</w:t>
      </w:r>
    </w:p>
    <w:p>
      <w:pPr>
        <w:bidi/>
      </w:pPr>
      <w:r>
        <w:rPr>
          <w:lang w:val="ar_AE" w:bidi="ar_AE"/>
        </w:rPr>
      </w:r>
      <w:r>
        <w:rPr>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lang w:val="ar_AE" w:bidi="ar_AE"/>
        </w:rPr>
      </w:r>
      <w:r>
        <w:rPr>
          <w:b/>
          <w:lang w:val="ar_AE" w:bidi="ar_AE"/>
        </w:rPr>
        <w:t>إِبْقَاءُ دَاوُد عَلَى حَيَاةِ شَاوُل (</w:t>
      </w:r>
      <w:hyperlink r:id="rId592">
        <w:r>
          <w:rPr>
            <w:lang w:val="ar_AE" w:bidi="ar_AE"/>
          </w:rPr>
          <w:rPr>
            <w:color w:val="0000EE"/>
            <w:u w:val="single"/>
          </w:rPr>
          <w:t>1 صموئيل 24:1–22</w:t>
        </w:r>
      </w:hyperlink>
      <w:r>
        <w:rPr>
          <w:b/>
          <w:lang w:val="ar_AE" w:bidi="ar_AE"/>
        </w:rPr>
        <w:t>)</w:t>
      </w:r>
    </w:p>
    <w:p>
      <w:pPr>
        <w:bidi/>
      </w:pPr>
      <w:r>
        <w:rPr>
          <w:lang w:val="ar_AE" w:bidi="ar_AE"/>
        </w:rPr>
      </w:r>
      <w:r>
        <w:rPr>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lang w:val="ar_AE" w:bidi="ar_AE"/>
        </w:rPr>
      </w:r>
      <w:r>
        <w:rPr>
          <w:b/>
          <w:lang w:val="ar_AE" w:bidi="ar_AE"/>
        </w:rPr>
        <w:t>دَاوُد، نَابَال، و</w:t>
      </w:r>
      <w:r>
        <w:rPr>
          <w:b/>
          <w:lang w:val="ar_AE" w:bidi="ar_AE"/>
        </w:rPr>
        <w:t xml:space="preserve">أَبِيجَايِل </w:t>
      </w:r>
      <w:r>
        <w:rPr>
          <w:b/>
          <w:lang w:val="ar_AE" w:bidi="ar_AE"/>
        </w:rPr>
        <w:t>(</w:t>
      </w:r>
      <w:hyperlink r:id="rId593">
        <w:r>
          <w:rPr>
            <w:lang w:val="ar_AE" w:bidi="ar_AE"/>
          </w:rPr>
          <w:rPr>
            <w:color w:val="0000EE"/>
            <w:u w:val="single"/>
          </w:rPr>
          <w:t>1 صموئيل 25:1–44</w:t>
        </w:r>
      </w:hyperlink>
      <w:r>
        <w:rPr>
          <w:b/>
          <w:lang w:val="ar_AE" w:bidi="ar_AE"/>
        </w:rPr>
        <w:t>)</w:t>
      </w:r>
    </w:p>
    <w:p>
      <w:pPr>
        <w:bidi/>
      </w:pPr>
      <w:r>
        <w:rPr>
          <w:lang w:val="ar_AE" w:bidi="ar_AE"/>
        </w:rPr>
      </w:r>
      <w:r>
        <w:rPr>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lang w:val="ar_AE" w:bidi="ar_AE"/>
        </w:rPr>
      </w:r>
      <w:r>
        <w:rPr>
          <w:b/>
          <w:lang w:val="ar_AE" w:bidi="ar_AE"/>
        </w:rPr>
        <w:t>إِبْقَاءُ دَاوُد عَلَى حَيَاةِ شَاوُل للمَرَّة الثَّانِيَة (</w:t>
      </w:r>
      <w:hyperlink r:id="rId594">
        <w:r>
          <w:rPr>
            <w:lang w:val="ar_AE" w:bidi="ar_AE"/>
          </w:rPr>
          <w:rPr>
            <w:color w:val="0000EE"/>
            <w:u w:val="single"/>
          </w:rPr>
          <w:t>1 صموئيل 26:1–25</w:t>
        </w:r>
      </w:hyperlink>
      <w:r>
        <w:rPr>
          <w:b/>
          <w:lang w:val="ar_AE" w:bidi="ar_AE"/>
        </w:rPr>
        <w:t>)</w:t>
      </w:r>
    </w:p>
    <w:p>
      <w:pPr>
        <w:bidi/>
      </w:pPr>
      <w:r>
        <w:rPr>
          <w:lang w:val="ar_AE" w:bidi="ar_AE"/>
        </w:rPr>
      </w:r>
      <w:r>
        <w:rPr>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lang w:val="ar_AE" w:bidi="ar_AE"/>
        </w:rPr>
      </w:r>
      <w:r>
        <w:rPr>
          <w:b/>
          <w:lang w:val="ar_AE" w:bidi="ar_AE"/>
        </w:rPr>
        <w:t>دَاوُد بين الفِلِسْطِينِيِّين (</w:t>
      </w:r>
      <w:hyperlink r:id="rId595">
        <w:r>
          <w:rPr>
            <w:lang w:val="ar_AE" w:bidi="ar_AE"/>
          </w:rPr>
          <w:rPr>
            <w:color w:val="0000EE"/>
            <w:u w:val="single"/>
          </w:rPr>
          <w:t>1 صموئيل 27:1–12</w:t>
        </w:r>
      </w:hyperlink>
      <w:r>
        <w:rPr>
          <w:b/>
          <w:lang w:val="ar_AE" w:bidi="ar_AE"/>
        </w:rPr>
        <w:t>)</w:t>
      </w:r>
    </w:p>
    <w:p>
      <w:pPr>
        <w:bidi/>
      </w:pPr>
      <w:r>
        <w:rPr>
          <w:lang w:val="ar_AE" w:bidi="ar_AE"/>
        </w:rPr>
      </w:r>
      <w:r>
        <w:rPr>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lang w:val="ar_AE" w:bidi="ar_AE"/>
        </w:rPr>
      </w:r>
      <w:r>
        <w:rPr>
          <w:b/>
          <w:lang w:val="ar_AE" w:bidi="ar_AE"/>
        </w:rPr>
        <w:t xml:space="preserve">شَاوُل وَعَرَّافَة </w:t>
      </w:r>
      <w:r>
        <w:rPr>
          <w:b/>
          <w:lang w:val="ar_AE" w:bidi="ar_AE"/>
        </w:rPr>
        <w:t>عَيْنِ دُورٍ</w:t>
      </w:r>
      <w:r>
        <w:rPr>
          <w:b/>
          <w:lang w:val="ar_AE" w:bidi="ar_AE"/>
        </w:rPr>
        <w:t xml:space="preserve"> (</w:t>
      </w:r>
      <w:hyperlink r:id="rId516">
        <w:r>
          <w:rPr>
            <w:lang w:val="ar_AE" w:bidi="ar_AE"/>
          </w:rPr>
          <w:rPr>
            <w:color w:val="0000EE"/>
            <w:u w:val="single"/>
          </w:rPr>
          <w:t>1 صموئيل 28:1–25</w:t>
        </w:r>
      </w:hyperlink>
      <w:r>
        <w:rPr>
          <w:b/>
          <w:lang w:val="ar_AE" w:bidi="ar_AE"/>
        </w:rPr>
        <w:t>)</w:t>
      </w:r>
    </w:p>
    <w:p>
      <w:pPr>
        <w:bidi/>
      </w:pPr>
      <w:r>
        <w:rPr>
          <w:lang w:val="ar_AE" w:bidi="ar_AE"/>
        </w:rPr>
      </w:r>
      <w:r>
        <w:rPr>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lang w:val="ar_AE" w:bidi="ar_AE"/>
        </w:rPr>
      </w:r>
      <w:r>
        <w:rPr>
          <w:b/>
          <w:lang w:val="ar_AE" w:bidi="ar_AE"/>
        </w:rPr>
        <w:t>الفِلِسْطِينِيُّون لا يَثِقُون بِدَاوُد (</w:t>
      </w:r>
      <w:hyperlink r:id="rId596">
        <w:r>
          <w:rPr>
            <w:lang w:val="ar_AE" w:bidi="ar_AE"/>
          </w:rPr>
          <w:rPr>
            <w:color w:val="0000EE"/>
            <w:u w:val="single"/>
          </w:rPr>
          <w:t>1 صموئيل 29:1–11</w:t>
        </w:r>
      </w:hyperlink>
      <w:r>
        <w:rPr>
          <w:b/>
          <w:lang w:val="ar_AE" w:bidi="ar_AE"/>
        </w:rPr>
        <w:t>)</w:t>
      </w:r>
    </w:p>
    <w:p>
      <w:pPr>
        <w:bidi/>
      </w:pPr>
      <w:r>
        <w:rPr>
          <w:lang w:val="ar_AE" w:bidi="ar_AE"/>
        </w:rPr>
      </w:r>
      <w:r>
        <w:rPr>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lang w:val="ar_AE" w:bidi="ar_AE"/>
        </w:rPr>
      </w:r>
      <w:r>
        <w:rPr>
          <w:b/>
          <w:lang w:val="ar_AE" w:bidi="ar_AE"/>
        </w:rPr>
        <w:t>داود يَهْزِمُ العَمَالِقَةَ (</w:t>
      </w:r>
      <w:hyperlink r:id="rId597">
        <w:r>
          <w:rPr>
            <w:lang w:val="ar_AE" w:bidi="ar_AE"/>
          </w:rPr>
          <w:rPr>
            <w:color w:val="0000EE"/>
            <w:u w:val="single"/>
          </w:rPr>
          <w:t>1 صموئيل 30:1–31</w:t>
        </w:r>
      </w:hyperlink>
      <w:r>
        <w:rPr>
          <w:b/>
          <w:lang w:val="ar_AE" w:bidi="ar_AE"/>
        </w:rPr>
        <w:t>)</w:t>
      </w:r>
    </w:p>
    <w:p>
      <w:pPr>
        <w:bidi/>
      </w:pPr>
      <w:r>
        <w:rPr>
          <w:lang w:val="ar_AE" w:bidi="ar_AE"/>
        </w:rPr>
      </w:r>
      <w:r>
        <w:rPr>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lang w:val="ar_AE" w:bidi="ar_AE"/>
        </w:rPr>
        <w:t xml:space="preserve">أَبِيَاثَار </w:t>
      </w:r>
      <w:r>
        <w:rPr>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lang w:val="ar_AE" w:bidi="ar_AE"/>
        </w:rPr>
      </w:r>
      <w:r>
        <w:rPr>
          <w:b/>
          <w:lang w:val="ar_AE" w:bidi="ar_AE"/>
        </w:rPr>
        <w:t>مَوْتُ شَاوُل وَأَبْنَائِهِ</w:t>
      </w:r>
      <w:r>
        <w:rPr>
          <w:lang w:val="ar_AE" w:bidi="ar_AE"/>
        </w:rPr>
        <w:t xml:space="preserve"> </w:t>
      </w:r>
      <w:r>
        <w:rPr>
          <w:b/>
          <w:lang w:val="ar_AE" w:bidi="ar_AE"/>
        </w:rPr>
        <w:t>(</w:t>
      </w:r>
      <w:hyperlink r:id="rId598">
        <w:r>
          <w:rPr>
            <w:lang w:val="ar_AE" w:bidi="ar_AE"/>
          </w:rPr>
          <w:rPr>
            <w:color w:val="0000EE"/>
            <w:u w:val="single"/>
          </w:rPr>
          <w:t>1 صموئيل 31:1–2 صموئيل 1:27</w:t>
        </w:r>
      </w:hyperlink>
      <w:r>
        <w:rPr>
          <w:b/>
          <w:lang w:val="ar_AE" w:bidi="ar_AE"/>
        </w:rPr>
        <w:t>)</w:t>
      </w:r>
    </w:p>
    <w:p>
      <w:pPr>
        <w:bidi/>
      </w:pPr>
      <w:r>
        <w:rPr>
          <w:lang w:val="ar_AE" w:bidi="ar_AE"/>
        </w:rPr>
      </w:r>
      <w:r>
        <w:rPr>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hyperlink r:id="rId599">
        <w:r>
          <w:rPr>
            <w:lang w:val="ar_AE" w:bidi="ar_AE"/>
          </w:rPr>
          <w:rPr>
            <w:color w:val="0000EE"/>
            <w:u w:val="single"/>
          </w:rPr>
          <w:t>2 صم</w:t>
        </w:r>
      </w:hyperlink>
      <w:r>
        <w:rPr>
          <w:lang w:val="ar_AE" w:bidi="ar_AE"/>
        </w:rPr>
        <w:t>وئيل 1:19–27).</w:t>
      </w:r>
    </w:p>
    <w:p>
      <w:pPr>
        <w:pStyle w:val="Heading4"/>
        <w:bidi/>
      </w:pPr>
      <w:r>
        <w:rPr>
          <w:lang w:val="ar_AE" w:bidi="ar_AE"/>
        </w:rPr>
        <w:t>دَاوُد (</w:t>
      </w:r>
      <w:hyperlink r:id="rId600">
        <w:r>
          <w:rPr>
            <w:lang w:val="ar_AE" w:bidi="ar_AE"/>
          </w:rPr>
          <w:rPr>
            <w:color w:val="0000EE"/>
            <w:u w:val="single"/>
          </w:rPr>
          <w:t>2 صموئيل 2–24</w:t>
        </w:r>
      </w:hyperlink>
      <w:r>
        <w:rPr>
          <w:lang w:val="ar_AE" w:bidi="ar_AE"/>
        </w:rPr>
        <w:t>)</w:t>
      </w:r>
    </w:p>
    <w:p>
      <w:pPr>
        <w:bidi/>
      </w:pPr>
      <w:r>
        <w:rPr>
          <w:lang w:val="ar_AE" w:bidi="ar_AE"/>
        </w:rPr>
      </w:r>
      <w:r>
        <w:rPr>
          <w:b/>
          <w:lang w:val="ar_AE" w:bidi="ar_AE"/>
        </w:rPr>
        <w:t>مَسْحُ دَاوُد مَلِكًا عَلَى يَهُوذَا (</w:t>
      </w:r>
      <w:hyperlink r:id="rId601">
        <w:r>
          <w:rPr>
            <w:lang w:val="ar_AE" w:bidi="ar_AE"/>
          </w:rPr>
          <w:rPr>
            <w:color w:val="0000EE"/>
            <w:u w:val="single"/>
          </w:rPr>
          <w:t>2 صم 2:1–7</w:t>
        </w:r>
      </w:hyperlink>
      <w:r>
        <w:rPr>
          <w:b/>
          <w:lang w:val="ar_AE" w:bidi="ar_AE"/>
        </w:rPr>
        <w:t>)</w:t>
      </w:r>
    </w:p>
    <w:p>
      <w:pPr>
        <w:bidi/>
      </w:pPr>
      <w:r>
        <w:rPr>
          <w:lang w:val="ar_AE" w:bidi="ar_AE"/>
        </w:rPr>
      </w:r>
      <w:r>
        <w:rPr>
          <w:lang w:val="ar_AE" w:bidi="ar_AE"/>
        </w:rPr>
        <w:t>بعد موت شاول، أَمَرَ الربُّ داود بالذهاب إلى حَبْرُونَ، حيث مَسَحَهُ أبناء سِبْطُ يهوذا مَلِكًا عليهم</w:t>
      </w:r>
      <w:r>
        <w:rPr>
          <w:lang w:val="ar_AE" w:bidi="ar_AE"/>
        </w:rPr>
        <w:t>.</w:t>
      </w:r>
    </w:p>
    <w:p>
      <w:pPr>
        <w:bidi/>
      </w:pPr>
      <w:r>
        <w:rPr>
          <w:lang w:val="ar_AE" w:bidi="ar_AE"/>
        </w:rPr>
      </w:r>
      <w:r>
        <w:rPr>
          <w:b/>
          <w:lang w:val="ar_AE" w:bidi="ar_AE"/>
        </w:rPr>
        <w:t xml:space="preserve">دَاوُد، </w:t>
      </w:r>
      <w:r>
        <w:rPr>
          <w:b/>
          <w:lang w:val="ar_AE" w:bidi="ar_AE"/>
        </w:rPr>
        <w:t>إِيشْبُوشَث</w:t>
      </w:r>
      <w:r>
        <w:rPr>
          <w:b/>
          <w:lang w:val="ar_AE" w:bidi="ar_AE"/>
        </w:rPr>
        <w:t>، وأَبْنَيْر (</w:t>
      </w:r>
      <w:hyperlink r:id="rId602">
        <w:r>
          <w:rPr>
            <w:lang w:val="ar_AE" w:bidi="ar_AE"/>
          </w:rPr>
          <w:rPr>
            <w:color w:val="0000EE"/>
            <w:u w:val="single"/>
          </w:rPr>
          <w:t>2 صموئيل 2:8–4:12</w:t>
        </w:r>
      </w:hyperlink>
      <w:r>
        <w:rPr>
          <w:b/>
          <w:lang w:val="ar_AE" w:bidi="ar_AE"/>
        </w:rPr>
        <w:t>)</w:t>
      </w:r>
    </w:p>
    <w:p>
      <w:pPr>
        <w:bidi/>
      </w:pPr>
      <w:r>
        <w:rPr>
          <w:lang w:val="ar_AE" w:bidi="ar_AE"/>
        </w:rPr>
      </w:r>
      <w:r>
        <w:rPr>
          <w:lang w:val="ar_AE" w:bidi="ar_AE"/>
        </w:rPr>
        <w:t>على الرغم من أن دَاوُد أصبح مَلِكًا على يهوذا، إلا أن الأسباط الباقية - بتأثير أَبْنَيْر، رئيس جيش شاول - اعترفتْ بإِيشْبُوشَث كخليفة لشاول</w:t>
      </w:r>
      <w:r>
        <w:rPr>
          <w:lang w:val="ar_AE" w:bidi="ar_AE"/>
        </w:rPr>
        <w:t xml:space="preserve"> (</w:t>
      </w:r>
      <w:hyperlink r:id="rId603">
        <w:r>
          <w:rPr>
            <w:lang w:val="ar_AE" w:bidi="ar_AE"/>
          </w:rPr>
          <w:rPr>
            <w:color w:val="0000EE"/>
            <w:u w:val="single"/>
          </w:rPr>
          <w:t>2:8–10</w:t>
        </w:r>
      </w:hyperlink>
      <w:r>
        <w:rPr>
          <w:lang w:val="ar_AE" w:bidi="ar_AE"/>
        </w:rPr>
        <w:t xml:space="preserve">). </w:t>
      </w:r>
      <w:r>
        <w:rPr>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lang w:val="ar_AE" w:bidi="ar_AE"/>
        </w:rPr>
        <w:t xml:space="preserve"> (</w:t>
      </w:r>
      <w:hyperlink r:id="rId604">
        <w:r>
          <w:rPr>
            <w:lang w:val="ar_AE" w:bidi="ar_AE"/>
          </w:rPr>
          <w:rPr>
            <w:color w:val="0000EE"/>
            <w:u w:val="single"/>
          </w:rPr>
          <w:t>3:1–21</w:t>
        </w:r>
      </w:hyperlink>
      <w:r>
        <w:rPr>
          <w:lang w:val="ar_AE" w:bidi="ar_AE"/>
        </w:rPr>
        <w:t xml:space="preserve">). </w:t>
      </w:r>
      <w:r>
        <w:rPr>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hyperlink r:id="rId605">
        <w:r>
          <w:rPr>
            <w:lang w:val="ar_AE" w:bidi="ar_AE"/>
          </w:rPr>
          <w:rPr>
            <w:color w:val="0000EE"/>
            <w:u w:val="single"/>
          </w:rPr>
          <w:t>1 الملوك 2:5–6، 29–34</w:t>
        </w:r>
      </w:hyperlink>
      <w:r>
        <w:rPr>
          <w:lang w:val="ar_AE" w:bidi="ar_AE"/>
        </w:rPr>
        <w:t xml:space="preserve">). </w:t>
      </w:r>
      <w:r>
        <w:rPr>
          <w:lang w:val="ar_AE" w:bidi="ar_AE"/>
        </w:rPr>
        <w:t xml:space="preserve">بعد فترةٍ وجيزةٍ، قُتِلَ إِيشْبُوشَث على يد جنديين، أحضرا رأسَه إلى داود في حًبْرُون على أمل أن يكافئهما </w:t>
      </w:r>
      <w:r>
        <w:rPr>
          <w:lang w:val="ar_AE" w:bidi="ar_AE"/>
        </w:rPr>
        <w:t>(</w:t>
      </w:r>
      <w:hyperlink r:id="rId606">
        <w:r>
          <w:rPr>
            <w:lang w:val="ar_AE" w:bidi="ar_AE"/>
          </w:rPr>
          <w:rPr>
            <w:color w:val="0000EE"/>
            <w:u w:val="single"/>
          </w:rPr>
          <w:t>2 صموئيل 4:1–8</w:t>
        </w:r>
      </w:hyperlink>
      <w:r>
        <w:rPr>
          <w:lang w:val="ar_AE" w:bidi="ar_AE"/>
        </w:rPr>
        <w:t xml:space="preserve">). ومع ذلك، أَمَرَ داود بقتلهما. وهكذا أمسى </w:t>
      </w:r>
      <w:r>
        <w:rPr>
          <w:lang w:val="ar_AE" w:bidi="ar_AE"/>
        </w:rPr>
        <w:t>الرجل الوحيد الناجي من نسل شاول هو ابن يوناثان الأعرج، واسمه مَفِيبُوشَث</w:t>
      </w:r>
      <w:r>
        <w:rPr>
          <w:lang w:val="ar_AE" w:bidi="ar_AE"/>
        </w:rPr>
        <w:t>.</w:t>
      </w:r>
    </w:p>
    <w:p>
      <w:pPr>
        <w:bidi/>
      </w:pPr>
      <w:r>
        <w:rPr>
          <w:lang w:val="ar_AE" w:bidi="ar_AE"/>
        </w:rPr>
      </w:r>
      <w:r>
        <w:rPr>
          <w:b/>
          <w:lang w:val="ar_AE" w:bidi="ar_AE"/>
        </w:rPr>
        <w:t>دَاوُد مَلِكٌ على كلِّ إسرائيل (</w:t>
      </w:r>
      <w:hyperlink r:id="rId607">
        <w:r>
          <w:rPr>
            <w:lang w:val="ar_AE" w:bidi="ar_AE"/>
          </w:rPr>
          <w:rPr>
            <w:color w:val="0000EE"/>
            <w:u w:val="single"/>
          </w:rPr>
          <w:t>2 صموئيل 5</w:t>
        </w:r>
      </w:hyperlink>
      <w:r>
        <w:rPr>
          <w:b/>
          <w:lang w:val="ar_AE" w:bidi="ar_AE"/>
        </w:rPr>
        <w:t>)</w:t>
      </w:r>
    </w:p>
    <w:p>
      <w:pPr>
        <w:bidi/>
      </w:pPr>
      <w:r>
        <w:rPr>
          <w:lang w:val="ar_AE" w:bidi="ar_AE"/>
        </w:rPr>
      </w:r>
      <w:r>
        <w:rPr>
          <w:lang w:val="ar_AE" w:bidi="ar_AE"/>
        </w:rPr>
        <w:t xml:space="preserve">بعد موت </w:t>
      </w:r>
      <w:r>
        <w:rPr>
          <w:lang w:val="ar_AE" w:bidi="ar_AE"/>
        </w:rPr>
        <w:t>إِيشْبُوشَث</w:t>
      </w:r>
      <w:r>
        <w:rPr>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lang w:val="ar_AE" w:bidi="ar_AE"/>
        </w:rPr>
      </w:r>
      <w:r>
        <w:rPr>
          <w:b/>
          <w:lang w:val="ar_AE" w:bidi="ar_AE"/>
        </w:rPr>
        <w:t>إِحْضَارُ التَّابُوت إِلَى أُورُشَلِيم (</w:t>
      </w:r>
      <w:hyperlink r:id="rId608">
        <w:r>
          <w:rPr>
            <w:lang w:val="ar_AE" w:bidi="ar_AE"/>
          </w:rPr>
          <w:rPr>
            <w:color w:val="0000EE"/>
            <w:u w:val="single"/>
          </w:rPr>
          <w:t>2 صموئيل 6</w:t>
        </w:r>
      </w:hyperlink>
      <w:r>
        <w:rPr>
          <w:b/>
          <w:lang w:val="ar_AE" w:bidi="ar_AE"/>
        </w:rPr>
        <w:t>)</w:t>
      </w:r>
    </w:p>
    <w:p>
      <w:pPr>
        <w:bidi/>
      </w:pPr>
      <w:r>
        <w:rPr>
          <w:lang w:val="ar_AE" w:bidi="ar_AE"/>
        </w:rPr>
      </w:r>
      <w:r>
        <w:rPr>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lang w:val="ar_AE" w:bidi="ar_AE"/>
        </w:rPr>
      </w:r>
      <w:r>
        <w:rPr>
          <w:b/>
          <w:lang w:val="ar_AE" w:bidi="ar_AE"/>
        </w:rPr>
        <w:t>دَاوُد، ونَاثَان، وَالهَيْكَل (</w:t>
      </w:r>
      <w:hyperlink r:id="rId609">
        <w:r>
          <w:rPr>
            <w:lang w:val="ar_AE" w:bidi="ar_AE"/>
          </w:rPr>
          <w:rPr>
            <w:color w:val="0000EE"/>
            <w:u w:val="single"/>
          </w:rPr>
          <w:t>2 صموئيل 7</w:t>
        </w:r>
      </w:hyperlink>
      <w:r>
        <w:rPr>
          <w:b/>
          <w:lang w:val="ar_AE" w:bidi="ar_AE"/>
        </w:rPr>
        <w:t>)</w:t>
      </w:r>
    </w:p>
    <w:p>
      <w:pPr>
        <w:bidi/>
      </w:pPr>
      <w:r>
        <w:rPr>
          <w:lang w:val="ar_AE" w:bidi="ar_AE"/>
        </w:rPr>
      </w:r>
      <w:r>
        <w:rPr>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lang w:val="ar_AE" w:bidi="ar_AE"/>
        </w:rPr>
        <w:t xml:space="preserve"> (</w:t>
      </w:r>
      <w:hyperlink r:id="rId610">
        <w:r>
          <w:rPr>
            <w:lang w:val="ar_AE" w:bidi="ar_AE"/>
          </w:rPr>
          <w:rPr>
            <w:color w:val="0000EE"/>
            <w:u w:val="single"/>
          </w:rPr>
          <w:t>مَتَّى 1:1</w:t>
        </w:r>
      </w:hyperlink>
      <w:r>
        <w:rPr>
          <w:lang w:val="ar_AE" w:bidi="ar_AE"/>
        </w:rPr>
        <w:t>). أما بناء البيت فهو مَهَمَّة سُلَيمان، ابن داود، هو سيبني الهيكل (</w:t>
      </w:r>
      <w:hyperlink r:id="rId611">
        <w:r>
          <w:rPr>
            <w:lang w:val="ar_AE" w:bidi="ar_AE"/>
          </w:rPr>
          <w:rPr>
            <w:color w:val="0000EE"/>
            <w:u w:val="single"/>
          </w:rPr>
          <w:t>2 صموئيل 7:13</w:t>
        </w:r>
      </w:hyperlink>
      <w:r>
        <w:rPr>
          <w:lang w:val="ar_AE" w:bidi="ar_AE"/>
        </w:rPr>
        <w:t>).</w:t>
      </w:r>
    </w:p>
    <w:p>
      <w:pPr>
        <w:bidi/>
      </w:pPr>
      <w:r>
        <w:rPr>
          <w:lang w:val="ar_AE" w:bidi="ar_AE"/>
        </w:rPr>
      </w:r>
      <w:r>
        <w:rPr>
          <w:b/>
          <w:lang w:val="ar_AE" w:bidi="ar_AE"/>
        </w:rPr>
        <w:t>انْتِصَارَاتُ دَاوُد (</w:t>
      </w:r>
      <w:hyperlink r:id="rId612">
        <w:r>
          <w:rPr>
            <w:lang w:val="ar_AE" w:bidi="ar_AE"/>
          </w:rPr>
          <w:rPr>
            <w:color w:val="0000EE"/>
            <w:u w:val="single"/>
          </w:rPr>
          <w:t>2 صموئيل 8</w:t>
        </w:r>
      </w:hyperlink>
      <w:r>
        <w:rPr>
          <w:b/>
          <w:lang w:val="ar_AE" w:bidi="ar_AE"/>
        </w:rPr>
        <w:t>)</w:t>
      </w:r>
    </w:p>
    <w:p>
      <w:pPr>
        <w:bidi/>
      </w:pPr>
      <w:r>
        <w:rPr>
          <w:lang w:val="ar_AE" w:bidi="ar_AE"/>
        </w:rPr>
      </w:r>
      <w:r>
        <w:rPr>
          <w:lang w:val="ar_AE" w:bidi="ar_AE"/>
        </w:rPr>
        <w:t>تمكَّن داود من هزيمة عدد هائل من الأمم المحيطة، وتوسيع حدود إسرائيل، وتأسيس فترة من الازدهار والراحة للشعب</w:t>
      </w:r>
      <w:r>
        <w:rPr>
          <w:lang w:val="ar_AE" w:bidi="ar_AE"/>
        </w:rPr>
        <w:t>.</w:t>
      </w:r>
    </w:p>
    <w:p>
      <w:pPr>
        <w:bidi/>
      </w:pPr>
      <w:r>
        <w:rPr>
          <w:lang w:val="ar_AE" w:bidi="ar_AE"/>
        </w:rPr>
      </w:r>
      <w:r>
        <w:rPr>
          <w:b/>
          <w:lang w:val="ar_AE" w:bidi="ar_AE"/>
        </w:rPr>
        <w:t>دَاوُد و</w:t>
      </w:r>
      <w:r>
        <w:rPr>
          <w:b/>
          <w:lang w:val="ar_AE" w:bidi="ar_AE"/>
        </w:rPr>
        <w:t xml:space="preserve">مَفِيبُوشَث </w:t>
      </w:r>
      <w:r>
        <w:rPr>
          <w:b/>
          <w:lang w:val="ar_AE" w:bidi="ar_AE"/>
        </w:rPr>
        <w:t>(</w:t>
      </w:r>
      <w:hyperlink r:id="rId613">
        <w:r>
          <w:rPr>
            <w:lang w:val="ar_AE" w:bidi="ar_AE"/>
          </w:rPr>
          <w:rPr>
            <w:color w:val="0000EE"/>
            <w:u w:val="single"/>
          </w:rPr>
          <w:t>2 صموئيل 9</w:t>
        </w:r>
      </w:hyperlink>
      <w:r>
        <w:rPr>
          <w:b/>
          <w:lang w:val="ar_AE" w:bidi="ar_AE"/>
        </w:rPr>
        <w:t>)</w:t>
      </w:r>
    </w:p>
    <w:p>
      <w:pPr>
        <w:bidi/>
      </w:pPr>
      <w:r>
        <w:rPr>
          <w:lang w:val="ar_AE" w:bidi="ar_AE"/>
        </w:rPr>
      </w:r>
      <w:r>
        <w:rPr>
          <w:lang w:val="ar_AE" w:bidi="ar_AE"/>
        </w:rPr>
        <w:t>ما أن تذكَّر عهده مع يوناثان، انظر (</w:t>
      </w:r>
      <w:hyperlink r:id="rId614">
        <w:r>
          <w:rPr>
            <w:lang w:val="ar_AE" w:bidi="ar_AE"/>
          </w:rPr>
          <w:rPr>
            <w:color w:val="0000EE"/>
            <w:u w:val="single"/>
          </w:rPr>
          <w:t>1 صموئيل 18:1–3</w:t>
        </w:r>
      </w:hyperlink>
      <w:r>
        <w:rPr>
          <w:lang w:val="ar_AE" w:bidi="ar_AE"/>
        </w:rPr>
        <w:t xml:space="preserve">; </w:t>
      </w:r>
      <w:hyperlink r:id="rId615">
        <w:r>
          <w:rPr>
            <w:lang w:val="ar_AE" w:bidi="ar_AE"/>
          </w:rPr>
          <w:rPr>
            <w:color w:val="0000EE"/>
            <w:u w:val="single"/>
          </w:rPr>
          <w:t>20:13–16, 42</w:t>
        </w:r>
      </w:hyperlink>
      <w:r>
        <w:rPr>
          <w:lang w:val="ar_AE" w:bidi="ar_AE"/>
        </w:rPr>
        <w:t xml:space="preserve">)، </w:t>
      </w:r>
      <w:r>
        <w:rPr>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lang w:val="ar_AE" w:bidi="ar_AE"/>
        </w:rPr>
        <w:t>.</w:t>
      </w:r>
    </w:p>
    <w:p>
      <w:pPr>
        <w:bidi/>
      </w:pPr>
      <w:r>
        <w:rPr>
          <w:lang w:val="ar_AE" w:bidi="ar_AE"/>
        </w:rPr>
      </w:r>
      <w:r>
        <w:rPr>
          <w:b/>
          <w:lang w:val="ar_AE" w:bidi="ar_AE"/>
        </w:rPr>
        <w:t>دَاوُد و</w:t>
      </w:r>
      <w:r>
        <w:rPr>
          <w:b/>
          <w:lang w:val="ar_AE" w:bidi="ar_AE"/>
        </w:rPr>
        <w:t xml:space="preserve">بَثْشَبَع </w:t>
      </w:r>
      <w:r>
        <w:rPr>
          <w:b/>
          <w:lang w:val="ar_AE" w:bidi="ar_AE"/>
        </w:rPr>
        <w:t>(</w:t>
      </w:r>
      <w:hyperlink r:id="rId616">
        <w:r>
          <w:rPr>
            <w:lang w:val="ar_AE" w:bidi="ar_AE"/>
          </w:rPr>
          <w:rPr>
            <w:color w:val="0000EE"/>
            <w:u w:val="single"/>
          </w:rPr>
          <w:t>2 صموئيل 10–12</w:t>
        </w:r>
      </w:hyperlink>
      <w:r>
        <w:rPr>
          <w:b/>
          <w:lang w:val="ar_AE" w:bidi="ar_AE"/>
        </w:rPr>
        <w:t>)</w:t>
      </w:r>
    </w:p>
    <w:p>
      <w:pPr>
        <w:bidi/>
      </w:pPr>
      <w:r>
        <w:rPr>
          <w:lang w:val="ar_AE" w:bidi="ar_AE"/>
        </w:rPr>
      </w:r>
      <w:r>
        <w:rPr>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lang w:val="ar_AE" w:bidi="ar_AE"/>
        </w:rPr>
        <w:t xml:space="preserve"> (</w:t>
      </w:r>
      <w:hyperlink r:id="rId617">
        <w:r>
          <w:rPr>
            <w:lang w:val="ar_AE" w:bidi="ar_AE"/>
          </w:rPr>
          <w:rPr>
            <w:color w:val="0000EE"/>
            <w:u w:val="single"/>
          </w:rPr>
          <w:t>2 صموئيل 12:10–12</w:t>
        </w:r>
      </w:hyperlink>
      <w:r>
        <w:rPr>
          <w:lang w:val="ar_AE" w:bidi="ar_AE"/>
        </w:rPr>
        <w:t>)</w:t>
      </w:r>
      <w:r>
        <w:rPr>
          <w:lang w:val="ar_AE" w:bidi="ar_AE"/>
        </w:rPr>
        <w:t>، كما عانى داود طوال بقية حياته من اختبار الثمار المُرَّةً لسلوكه الرديء</w:t>
      </w:r>
      <w:r>
        <w:rPr>
          <w:lang w:val="ar_AE" w:bidi="ar_AE"/>
        </w:rPr>
        <w:t>.</w:t>
      </w:r>
    </w:p>
    <w:p>
      <w:pPr>
        <w:bidi/>
      </w:pPr>
      <w:r>
        <w:rPr>
          <w:lang w:val="ar_AE" w:bidi="ar_AE"/>
        </w:rPr>
      </w:r>
      <w:r>
        <w:rPr>
          <w:b/>
          <w:lang w:val="ar_AE" w:bidi="ar_AE"/>
        </w:rPr>
        <w:t>أَمْنُون، أَبْشَالُوم، وثَامَارُ</w:t>
      </w:r>
      <w:r>
        <w:rPr>
          <w:b/>
          <w:lang w:val="ar_AE" w:bidi="ar_AE"/>
        </w:rPr>
        <w:t xml:space="preserve"> (</w:t>
      </w:r>
      <w:hyperlink r:id="rId618">
        <w:r>
          <w:rPr>
            <w:lang w:val="ar_AE" w:bidi="ar_AE"/>
          </w:rPr>
          <w:rPr>
            <w:color w:val="0000EE"/>
            <w:u w:val="single"/>
          </w:rPr>
          <w:t>2 صموئيل 13</w:t>
        </w:r>
      </w:hyperlink>
      <w:r>
        <w:rPr>
          <w:b/>
          <w:lang w:val="ar_AE" w:bidi="ar_AE"/>
        </w:rPr>
        <w:t>)</w:t>
      </w:r>
    </w:p>
    <w:p>
      <w:pPr>
        <w:bidi/>
      </w:pPr>
      <w:r>
        <w:rPr>
          <w:lang w:val="ar_AE" w:bidi="ar_AE"/>
        </w:rPr>
      </w:r>
      <w:r>
        <w:rPr>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lang w:val="ar_AE" w:bidi="ar_AE"/>
        </w:rPr>
        <w:t xml:space="preserve">أَبْشَالُوم </w:t>
      </w:r>
      <w:r>
        <w:rPr>
          <w:lang w:val="ar_AE" w:bidi="ar_AE"/>
        </w:rPr>
        <w:t>بعد ذلك إلى جَشُور، وهي مدينة صغيرة في سوريَّا، حيث كان جَدَّهُ من جهة الأم مَلِكًا.</w:t>
      </w:r>
    </w:p>
    <w:p>
      <w:pPr>
        <w:bidi/>
      </w:pPr>
      <w:r>
        <w:rPr>
          <w:lang w:val="ar_AE" w:bidi="ar_AE"/>
        </w:rPr>
      </w:r>
      <w:r>
        <w:rPr>
          <w:b/>
          <w:lang w:val="ar_AE" w:bidi="ar_AE"/>
        </w:rPr>
        <w:t>دَاوُد وأَبْشَالُوم</w:t>
      </w:r>
      <w:r>
        <w:rPr>
          <w:lang w:val="ar_AE" w:bidi="ar_AE"/>
        </w:rPr>
        <w:t xml:space="preserve"> </w:t>
      </w:r>
      <w:r>
        <w:rPr>
          <w:b/>
          <w:lang w:val="ar_AE" w:bidi="ar_AE"/>
        </w:rPr>
        <w:t>(</w:t>
      </w:r>
      <w:hyperlink r:id="rId619">
        <w:r>
          <w:rPr>
            <w:lang w:val="ar_AE" w:bidi="ar_AE"/>
          </w:rPr>
          <w:rPr>
            <w:color w:val="0000EE"/>
            <w:u w:val="single"/>
          </w:rPr>
          <w:t>2 صموئيل 14–19</w:t>
        </w:r>
      </w:hyperlink>
      <w:r>
        <w:rPr>
          <w:b/>
          <w:lang w:val="ar_AE" w:bidi="ar_AE"/>
        </w:rPr>
        <w:t>)</w:t>
      </w:r>
    </w:p>
    <w:p>
      <w:pPr>
        <w:bidi/>
      </w:pPr>
      <w:r>
        <w:rPr>
          <w:lang w:val="ar_AE" w:bidi="ar_AE"/>
        </w:rPr>
      </w:r>
      <w:r>
        <w:rPr>
          <w:lang w:val="ar_AE" w:bidi="ar_AE"/>
        </w:rPr>
        <w:t>ظل أَبْشَالُوم في المنفى لمدة ثلاث سنوات حتى رَتَّبَ يُوآب لعودته بتأمين رفض الانتقام للدم من ناحية داود</w:t>
      </w:r>
      <w:r>
        <w:rPr>
          <w:lang w:val="ar_AE" w:bidi="ar_AE"/>
        </w:rPr>
        <w:t xml:space="preserve"> (</w:t>
      </w:r>
      <w:hyperlink r:id="rId620">
        <w:r>
          <w:rPr>
            <w:lang w:val="ar_AE" w:bidi="ar_AE"/>
          </w:rPr>
          <w:rPr>
            <w:color w:val="0000EE"/>
            <w:u w:val="single"/>
          </w:rPr>
          <w:t>14:1–27</w:t>
        </w:r>
      </w:hyperlink>
      <w:r>
        <w:rPr>
          <w:lang w:val="ar_AE" w:bidi="ar_AE"/>
        </w:rPr>
        <w:t xml:space="preserve">). </w:t>
      </w:r>
      <w:r>
        <w:rPr>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lang w:val="ar_AE" w:bidi="ar_AE"/>
        </w:rPr>
        <w:t xml:space="preserve">. </w:t>
      </w:r>
      <w:r>
        <w:rPr>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lang w:val="ar_AE" w:bidi="ar_AE"/>
        </w:rPr>
        <w:t xml:space="preserve"> </w:t>
      </w:r>
      <w:hyperlink r:id="rId621">
        <w:r>
          <w:rPr>
            <w:lang w:val="ar_AE" w:bidi="ar_AE"/>
          </w:rPr>
          <w:rPr>
            <w:color w:val="0000EE"/>
            <w:u w:val="single"/>
          </w:rPr>
          <w:t>15</w:t>
        </w:r>
      </w:hyperlink>
      <w:r>
        <w:rPr>
          <w:lang w:val="ar_AE" w:bidi="ar_AE"/>
        </w:rPr>
        <w:t xml:space="preserve">). </w:t>
      </w:r>
      <w:r>
        <w:rPr>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lang w:val="ar_AE" w:bidi="ar_AE"/>
        </w:rPr>
        <w:t>أَبْشَالُوم (</w:t>
      </w:r>
      <w:hyperlink r:id="rId622">
        <w:r>
          <w:rPr>
            <w:lang w:val="ar_AE" w:bidi="ar_AE"/>
          </w:rPr>
          <w:rPr>
            <w:color w:val="0000EE"/>
            <w:u w:val="single"/>
          </w:rPr>
          <w:t>19:1–8</w:t>
        </w:r>
      </w:hyperlink>
      <w:r>
        <w:rPr>
          <w:lang w:val="ar_AE" w:bidi="ar_AE"/>
        </w:rPr>
        <w:t xml:space="preserve">)، </w:t>
      </w:r>
      <w:r>
        <w:rPr>
          <w:lang w:val="ar_AE" w:bidi="ar_AE"/>
        </w:rPr>
        <w:t>لكنه تمكَّن من العودة إلى أورشليم وإعادة تثبيت حُكْمه المَلَكِي</w:t>
      </w:r>
      <w:r>
        <w:rPr>
          <w:lang w:val="ar_AE" w:bidi="ar_AE"/>
        </w:rPr>
        <w:t xml:space="preserve">. </w:t>
      </w:r>
      <w:r>
        <w:rPr>
          <w:lang w:val="ar_AE" w:bidi="ar_AE"/>
        </w:rPr>
        <w:t>عاقَبَ داود يُوآبَ لقتله أَبْشَالُوم، إذ استبدله بعَمَاسَا بعد أن كان قائدًا لجيشه</w:t>
      </w:r>
      <w:r>
        <w:rPr>
          <w:lang w:val="ar_AE" w:bidi="ar_AE"/>
        </w:rPr>
        <w:t>.</w:t>
      </w:r>
    </w:p>
    <w:p>
      <w:pPr>
        <w:bidi/>
      </w:pPr>
      <w:r>
        <w:rPr>
          <w:lang w:val="ar_AE" w:bidi="ar_AE"/>
        </w:rPr>
      </w:r>
      <w:r>
        <w:rPr>
          <w:b/>
          <w:lang w:val="ar_AE" w:bidi="ar_AE"/>
        </w:rPr>
        <w:t>تَمَرُّد شَبَع (</w:t>
      </w:r>
      <w:hyperlink r:id="rId623">
        <w:r>
          <w:rPr>
            <w:lang w:val="ar_AE" w:bidi="ar_AE"/>
          </w:rPr>
          <w:rPr>
            <w:color w:val="0000EE"/>
            <w:u w:val="single"/>
          </w:rPr>
          <w:t>2 صموئيل 20</w:t>
        </w:r>
      </w:hyperlink>
      <w:r>
        <w:rPr>
          <w:b/>
          <w:lang w:val="ar_AE" w:bidi="ar_AE"/>
        </w:rPr>
        <w:t>)</w:t>
      </w:r>
    </w:p>
    <w:p>
      <w:pPr>
        <w:bidi/>
      </w:pPr>
      <w:r>
        <w:rPr>
          <w:lang w:val="ar_AE" w:bidi="ar_AE"/>
        </w:rPr>
      </w:r>
      <w:r>
        <w:rPr>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lang w:val="ar_AE" w:bidi="ar_AE"/>
        </w:rPr>
      </w:r>
      <w:r>
        <w:rPr>
          <w:b/>
          <w:lang w:val="ar_AE" w:bidi="ar_AE"/>
        </w:rPr>
        <w:t>دَاوُد والجِبْعُونِيُّون (</w:t>
      </w:r>
      <w:hyperlink r:id="rId624">
        <w:r>
          <w:rPr>
            <w:lang w:val="ar_AE" w:bidi="ar_AE"/>
          </w:rPr>
          <w:rPr>
            <w:color w:val="0000EE"/>
            <w:u w:val="single"/>
          </w:rPr>
          <w:t>2 صموئيل 21:1–14</w:t>
        </w:r>
      </w:hyperlink>
      <w:r>
        <w:rPr>
          <w:b/>
          <w:lang w:val="ar_AE" w:bidi="ar_AE"/>
        </w:rPr>
        <w:t>)</w:t>
      </w:r>
    </w:p>
    <w:p>
      <w:pPr>
        <w:bidi/>
      </w:pPr>
      <w:r>
        <w:rPr>
          <w:lang w:val="ar_AE" w:bidi="ar_AE"/>
        </w:rPr>
      </w:r>
      <w:r>
        <w:rPr>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hyperlink r:id="rId625">
        <w:r>
          <w:rPr>
            <w:lang w:val="ar_AE" w:bidi="ar_AE"/>
          </w:rPr>
          <w:rPr>
            <w:color w:val="0000EE"/>
            <w:u w:val="single"/>
          </w:rPr>
          <w:t>يشوع 9:15، 18–27</w:t>
        </w:r>
      </w:hyperlink>
      <w:r>
        <w:rPr>
          <w:lang w:val="ar_AE" w:bidi="ar_AE"/>
        </w:rPr>
        <w:t xml:space="preserve">). </w:t>
      </w:r>
      <w:r>
        <w:rPr>
          <w:lang w:val="ar_AE" w:bidi="ar_AE"/>
        </w:rPr>
        <w:t>وقد كُفِّر عن هذا الجُرْم بتسليم سبعة من نسل شاول إلى الجبعونيين للإعدام</w:t>
      </w:r>
      <w:r>
        <w:rPr>
          <w:lang w:val="ar_AE" w:bidi="ar_AE"/>
        </w:rPr>
        <w:t>.</w:t>
      </w:r>
    </w:p>
    <w:p>
      <w:pPr>
        <w:bidi/>
      </w:pPr>
      <w:r>
        <w:rPr>
          <w:lang w:val="ar_AE" w:bidi="ar_AE"/>
        </w:rPr>
      </w:r>
      <w:r>
        <w:rPr>
          <w:b/>
          <w:lang w:val="ar_AE" w:bidi="ar_AE"/>
        </w:rPr>
        <w:t>دَاوُد و</w:t>
      </w:r>
      <w:r>
        <w:rPr>
          <w:b/>
          <w:lang w:val="ar_AE" w:bidi="ar_AE"/>
        </w:rPr>
        <w:t>الفِلِسْطِينِيِّونَ</w:t>
      </w:r>
      <w:r>
        <w:rPr>
          <w:b/>
          <w:lang w:val="ar_AE" w:bidi="ar_AE"/>
        </w:rPr>
        <w:t xml:space="preserve"> (</w:t>
      </w:r>
      <w:hyperlink r:id="rId626">
        <w:r>
          <w:rPr>
            <w:lang w:val="ar_AE" w:bidi="ar_AE"/>
          </w:rPr>
          <w:rPr>
            <w:color w:val="0000EE"/>
            <w:u w:val="single"/>
          </w:rPr>
          <w:t>2 صموئيل 21:15–22</w:t>
        </w:r>
      </w:hyperlink>
      <w:r>
        <w:rPr>
          <w:b/>
          <w:lang w:val="ar_AE" w:bidi="ar_AE"/>
        </w:rPr>
        <w:t>)</w:t>
      </w:r>
    </w:p>
    <w:p>
      <w:pPr>
        <w:bidi/>
      </w:pPr>
      <w:r>
        <w:rPr>
          <w:lang w:val="ar_AE" w:bidi="ar_AE"/>
        </w:rPr>
      </w:r>
      <w:r>
        <w:rPr>
          <w:lang w:val="ar_AE" w:bidi="ar_AE"/>
        </w:rPr>
        <w:t>في هذا المقطع، يدوِّن الكاتب أربع حكايات قصيرة عن الأعمال البطولية لرجال داود الأقوياء ضد الفلسطينيين.</w:t>
      </w:r>
    </w:p>
    <w:p>
      <w:pPr>
        <w:bidi/>
      </w:pPr>
      <w:r>
        <w:rPr>
          <w:lang w:val="ar_AE" w:bidi="ar_AE"/>
        </w:rPr>
      </w:r>
      <w:r>
        <w:rPr>
          <w:b/>
          <w:lang w:val="ar_AE" w:bidi="ar_AE"/>
        </w:rPr>
        <w:t>نَشِيدُ تَسْبِيحِ دَاوُد (</w:t>
      </w:r>
      <w:hyperlink r:id="rId627">
        <w:r>
          <w:rPr>
            <w:lang w:val="ar_AE" w:bidi="ar_AE"/>
          </w:rPr>
          <w:rPr>
            <w:color w:val="0000EE"/>
            <w:u w:val="single"/>
          </w:rPr>
          <w:t>2 صموئيل 22</w:t>
        </w:r>
      </w:hyperlink>
      <w:r>
        <w:rPr>
          <w:b/>
          <w:lang w:val="ar_AE" w:bidi="ar_AE"/>
        </w:rPr>
        <w:t>)</w:t>
      </w:r>
    </w:p>
    <w:p>
      <w:pPr>
        <w:bidi/>
      </w:pPr>
      <w:r>
        <w:rPr>
          <w:lang w:val="ar_AE" w:bidi="ar_AE"/>
        </w:rPr>
      </w:r>
      <w:r>
        <w:rPr>
          <w:lang w:val="ar_AE" w:bidi="ar_AE"/>
        </w:rPr>
        <w:t>في نشيد تسبيح غاية في الجمال، وَصَفَ داود نجاته من أعدائه والمعونة التي قدَّمَها له الرب. ويَظْهَرُ نفس النشيد مع اختلافات طفيفة في</w:t>
      </w:r>
      <w:r>
        <w:rPr>
          <w:lang w:val="ar_AE" w:bidi="ar_AE"/>
        </w:rPr>
        <w:t xml:space="preserve"> (</w:t>
      </w:r>
      <w:hyperlink r:id="rId628">
        <w:r>
          <w:rPr>
            <w:lang w:val="ar_AE" w:bidi="ar_AE"/>
          </w:rPr>
          <w:rPr>
            <w:color w:val="0000EE"/>
            <w:u w:val="single"/>
          </w:rPr>
          <w:t>المزمور 18</w:t>
        </w:r>
      </w:hyperlink>
      <w:r>
        <w:rPr>
          <w:lang w:val="ar_AE" w:bidi="ar_AE"/>
        </w:rPr>
        <w:t>).</w:t>
      </w:r>
    </w:p>
    <w:p>
      <w:pPr>
        <w:bidi/>
      </w:pPr>
      <w:r>
        <w:rPr>
          <w:lang w:val="ar_AE" w:bidi="ar_AE"/>
        </w:rPr>
      </w:r>
      <w:r>
        <w:rPr>
          <w:b/>
          <w:lang w:val="ar_AE" w:bidi="ar_AE"/>
        </w:rPr>
        <w:t>كَلِمَاتُ دَاوُد الأخيرة (</w:t>
      </w:r>
      <w:hyperlink r:id="rId629">
        <w:r>
          <w:rPr>
            <w:lang w:val="ar_AE" w:bidi="ar_AE"/>
          </w:rPr>
          <w:rPr>
            <w:color w:val="0000EE"/>
            <w:u w:val="single"/>
          </w:rPr>
          <w:t>2 صموئيل 23:1–7</w:t>
        </w:r>
      </w:hyperlink>
      <w:r>
        <w:rPr>
          <w:b/>
          <w:lang w:val="ar_AE" w:bidi="ar_AE"/>
        </w:rPr>
        <w:t>)</w:t>
      </w:r>
    </w:p>
    <w:p>
      <w:pPr>
        <w:bidi/>
      </w:pPr>
      <w:r>
        <w:rPr>
          <w:lang w:val="ar_AE" w:bidi="ar_AE"/>
        </w:rPr>
      </w:r>
      <w:r>
        <w:rPr>
          <w:lang w:val="ar_AE" w:bidi="ar_AE"/>
        </w:rPr>
        <w:t>في بيانٍ موجَزٍ، يعترف داود بعمل روح الله في تمكينه من التكلُّم بكلمة الله، كما يعلِن داود عن ثقته في تحقيق وعد الرب له ولأسرته المَلَكِيَّة</w:t>
      </w:r>
      <w:r>
        <w:rPr>
          <w:lang w:val="ar_AE" w:bidi="ar_AE"/>
        </w:rPr>
        <w:t>.</w:t>
      </w:r>
    </w:p>
    <w:p>
      <w:pPr>
        <w:bidi/>
      </w:pPr>
      <w:r>
        <w:rPr>
          <w:lang w:val="ar_AE" w:bidi="ar_AE"/>
        </w:rPr>
      </w:r>
      <w:r>
        <w:rPr>
          <w:b/>
          <w:lang w:val="ar_AE" w:bidi="ar_AE"/>
        </w:rPr>
        <w:t>رِجَالُ دَاوُد الأقوياءُ (</w:t>
      </w:r>
      <w:hyperlink r:id="rId630">
        <w:r>
          <w:rPr>
            <w:lang w:val="ar_AE" w:bidi="ar_AE"/>
          </w:rPr>
          <w:rPr>
            <w:color w:val="0000EE"/>
            <w:u w:val="single"/>
          </w:rPr>
          <w:t>2 صموئيل 23:8–39</w:t>
        </w:r>
      </w:hyperlink>
      <w:r>
        <w:rPr>
          <w:b/>
          <w:lang w:val="ar_AE" w:bidi="ar_AE"/>
        </w:rPr>
        <w:t>)</w:t>
      </w:r>
    </w:p>
    <w:p>
      <w:pPr>
        <w:bidi/>
      </w:pPr>
      <w:r>
        <w:rPr>
          <w:lang w:val="ar_AE" w:bidi="ar_AE"/>
        </w:rPr>
      </w:r>
      <w:r>
        <w:rPr>
          <w:lang w:val="ar_AE" w:bidi="ar_AE"/>
        </w:rPr>
        <w:t>تحتوي هذه الفقرة الكتابية على قائمة بأسماء 37 محاربًا من محاربي داود، مع وَصْفٍ لبعض أعمالهم</w:t>
      </w:r>
      <w:r>
        <w:rPr>
          <w:lang w:val="ar_AE" w:bidi="ar_AE"/>
        </w:rPr>
        <w:t>.</w:t>
      </w:r>
    </w:p>
    <w:p>
      <w:pPr>
        <w:bidi/>
      </w:pPr>
      <w:r>
        <w:rPr>
          <w:lang w:val="ar_AE" w:bidi="ar_AE"/>
        </w:rPr>
      </w:r>
      <w:r>
        <w:rPr>
          <w:b/>
          <w:lang w:val="ar_AE" w:bidi="ar_AE"/>
        </w:rPr>
        <w:t>إحْصَاءُ الشَّعْبِ وَعِقَابُ دَاوُد (</w:t>
      </w:r>
      <w:hyperlink r:id="rId631">
        <w:r>
          <w:rPr>
            <w:lang w:val="ar_AE" w:bidi="ar_AE"/>
          </w:rPr>
          <w:rPr>
            <w:color w:val="0000EE"/>
            <w:u w:val="single"/>
          </w:rPr>
          <w:t>2 صموئيل 24:1–25</w:t>
        </w:r>
      </w:hyperlink>
      <w:r>
        <w:rPr>
          <w:b/>
          <w:lang w:val="ar_AE" w:bidi="ar_AE"/>
        </w:rPr>
        <w:t>)</w:t>
      </w:r>
    </w:p>
    <w:p>
      <w:pPr>
        <w:bidi/>
      </w:pPr>
      <w:r>
        <w:rPr>
          <w:lang w:val="ar_AE" w:bidi="ar_AE"/>
        </w:rPr>
      </w:r>
      <w:r>
        <w:rPr>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lang w:val="ar_AE" w:bidi="ar_AE"/>
        </w:rPr>
        <w:t xml:space="preserve"> (</w:t>
      </w:r>
      <w:hyperlink r:id="rId632">
        <w:r>
          <w:rPr>
            <w:lang w:val="ar_AE" w:bidi="ar_AE"/>
          </w:rPr>
          <w:rPr>
            <w:color w:val="0000EE"/>
            <w:u w:val="single"/>
          </w:rPr>
          <w:t>2 أخبار الأيام 3:1</w:t>
        </w:r>
      </w:hyperlink>
      <w:r>
        <w:rPr>
          <w:lang w:val="ar_AE" w:bidi="ar_AE"/>
        </w:rPr>
        <w:t>). قَبِلَ الرب ذبائح داود، واستجاب صلواته من أجل الشعب؛ وبالفعل كَفَّ الوبأ.</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صموئيل (شخصية)</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صَنَانُ</w:t>
      </w:r>
      <w:r>
        <w:rPr>
          <w:lang w:val="ar_AE" w:bidi="ar_AE"/>
        </w:rPr>
      </w:r>
    </w:p>
    <w:p>
      <w:pPr>
        <w:pStyle w:val="Heading2"/>
        <w:bidi/>
      </w:pPr>
      <w:r>
        <w:rPr>
          <w:b/>
          <w:lang w:val="ar_AE" w:bidi="ar_AE"/>
        </w:rPr>
        <w:t>صَنَانُ</w:t>
      </w:r>
    </w:p>
    <w:p>
      <w:pPr>
        <w:bidi/>
      </w:pPr>
      <w:r>
        <w:rPr>
          <w:lang w:val="ar_AE" w:bidi="ar_AE"/>
        </w:rPr>
      </w:r>
      <w:r>
        <w:rPr>
          <w:lang w:val="ar_AE" w:bidi="ar_AE"/>
        </w:rPr>
        <w:t>واحدة من مدن السهل، أعطيت نصيبًا لسبط يهوذا (</w:t>
      </w:r>
      <w:hyperlink r:id="rId633">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صَّنْج</w:t>
      </w:r>
      <w:r>
        <w:rPr>
          <w:lang w:val="ar_AE" w:bidi="ar_AE"/>
        </w:rPr>
      </w:r>
    </w:p>
    <w:p>
      <w:pPr>
        <w:pStyle w:val="Heading2"/>
        <w:bidi/>
      </w:pPr>
      <w:r>
        <w:rPr>
          <w:lang w:val="ar_AE" w:bidi="ar_AE"/>
        </w:rPr>
        <w:t>الصَّنْج</w:t>
      </w:r>
    </w:p>
    <w:p>
      <w:pPr>
        <w:bidi/>
      </w:pPr>
      <w:r>
        <w:rPr>
          <w:lang w:val="ar_AE" w:bidi="ar_AE"/>
        </w:rPr>
      </w:r>
      <w:r>
        <w:rPr>
          <w:lang w:val="ar_AE" w:bidi="ar_AE"/>
        </w:rPr>
        <w:t>آلة إيقاعية صغيرة الحجم، تُحمَل باليد (</w:t>
      </w:r>
      <w:hyperlink r:id="rId113">
        <w:r>
          <w:rPr>
            <w:lang w:val="ar_AE" w:bidi="ar_AE"/>
          </w:rPr>
          <w:rPr>
            <w:color w:val="0000EE"/>
            <w:u w:val="single"/>
          </w:rPr>
          <w:t>2صموئيل 6: 5</w:t>
        </w:r>
      </w:hyperlink>
      <w:r>
        <w:rPr>
          <w:lang w:val="ar_AE" w:bidi="ar_AE"/>
        </w:rPr>
        <w:t xml:space="preserve">). 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كان الصندل نوعًا من الخشب المستخدم في البناء خلال العصور القديمة. وكان يأتي من لبنان (</w:t>
      </w:r>
      <w:hyperlink r:id="rId634">
        <w:r>
          <w:rPr>
            <w:lang w:val="ar_AE" w:bidi="ar_AE"/>
          </w:rPr>
          <w:rPr>
            <w:color w:val="0000EE"/>
            <w:u w:val="single"/>
          </w:rPr>
          <w:t>2أخبار الأيام 2: 8</w:t>
        </w:r>
      </w:hyperlink>
      <w:r>
        <w:rPr>
          <w:lang w:val="ar_AE" w:bidi="ar_AE"/>
        </w:rPr>
        <w:t>)، وربما كان يأتي أيضًا من أوفير (</w:t>
      </w:r>
      <w:hyperlink r:id="rId635">
        <w:r>
          <w:rPr>
            <w:lang w:val="ar_AE" w:bidi="ar_AE"/>
          </w:rPr>
          <w:rPr>
            <w:color w:val="0000EE"/>
            <w:u w:val="single"/>
          </w:rPr>
          <w:t>2أخبار الأيام 9: 10</w:t>
        </w:r>
      </w:hyperlink>
      <w:r>
        <w:rPr>
          <w:lang w:val="ar_AE" w:bidi="ar_AE"/>
        </w:rPr>
        <w:t>–</w:t>
      </w:r>
      <w:hyperlink r:id="rId635">
        <w:r>
          <w:rPr>
            <w:lang w:val="ar_AE" w:bidi="ar_AE"/>
          </w:rPr>
          <w:rPr>
            <w:color w:val="0000EE"/>
            <w:u w:val="single"/>
          </w:rPr>
          <w:t>11</w:t>
        </w:r>
      </w:hyperlink>
      <w:r>
        <w:rPr>
          <w:lang w:val="ar_AE" w:bidi="ar_AE"/>
        </w:rPr>
        <w:t>). استُخدِم خشب الصندل في بناء الهيكل والقصر، وكذلك في صناعة الآلات الموسيقية.</w:t>
      </w:r>
    </w:p>
    <w:p>
      <w:pPr>
        <w:bidi/>
      </w:pPr>
      <w:r>
        <w:rPr>
          <w:lang w:val="ar_AE" w:bidi="ar_AE"/>
        </w:rPr>
      </w:r>
      <w:r>
        <w:rPr>
          <w:lang w:val="ar_AE" w:bidi="ar_AE"/>
        </w:rPr>
        <w:t>ربما كانت الكلمة الإنجليزية "algum" خطأ نسخ ارتكبه أحدهم، مغيرًا ترتيب الحروف. وفعليًّا، ربما كانت الكلمة الصحيحة هي "almug".</w:t>
      </w:r>
    </w:p>
    <w:p>
      <w:pPr>
        <w:bidi/>
      </w:pPr>
      <w:r>
        <w:rPr>
          <w:lang w:val="ar_AE" w:bidi="ar_AE"/>
        </w:rPr>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نوع من الخشب المستورد من أوفِير. استُخدم في بناء الهيكل والقصور. كما استُخدم في صناعة الأعواد والربابات لموسيقيي الهيكل (</w:t>
      </w:r>
      <w:hyperlink r:id="rId636">
        <w:r>
          <w:rPr>
            <w:lang w:val="ar_AE" w:bidi="ar_AE"/>
          </w:rPr>
          <w:rPr>
            <w:color w:val="0000EE"/>
            <w:u w:val="single"/>
          </w:rPr>
          <w:t>1 ملوك 10:11–12</w:t>
        </w:r>
      </w:hyperlink>
      <w:r>
        <w:rPr>
          <w:lang w:val="ar_AE" w:bidi="ar_AE"/>
        </w:rPr>
        <w:t xml:space="preserve">). </w:t>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صهريج</w:t>
      </w:r>
      <w:r>
        <w:rPr>
          <w:lang w:val="ar_AE" w:bidi="ar_AE"/>
        </w:rPr>
      </w:r>
    </w:p>
    <w:p>
      <w:pPr>
        <w:bidi/>
      </w:pPr>
      <w:r>
        <w:rPr>
          <w:lang w:val="ar_AE" w:bidi="ar_AE"/>
        </w:rPr>
      </w:r>
      <w:r>
        <w:rPr>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lang w:val="ar_AE" w:bidi="ar_AE"/>
        </w:rPr>
      </w:r>
      <w:r>
        <w:rPr>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hyperlink r:id="rId637">
        <w:r>
          <w:rPr>
            <w:lang w:val="ar_AE" w:bidi="ar_AE"/>
          </w:rPr>
          <w:rPr>
            <w:color w:val="0000EE"/>
            <w:u w:val="single"/>
          </w:rPr>
          <w:t>إرميا 38:6</w:t>
        </w:r>
      </w:hyperlink>
      <w:r>
        <w:rPr>
          <w:lang w:val="ar_AE" w:bidi="ar_AE"/>
        </w:rPr>
        <w:t>). ألقى إِسْمَاعِيل بجثث 70 رجلًا في صهريج كبير كان قد أنشأه الملك آسَا في الأصل لتوفير المياه في زمن الحرب (</w:t>
      </w:r>
      <w:hyperlink r:id="rId638">
        <w:r>
          <w:rPr>
            <w:lang w:val="ar_AE" w:bidi="ar_AE"/>
          </w:rPr>
          <w:rPr>
            <w:color w:val="0000EE"/>
            <w:u w:val="single"/>
          </w:rPr>
          <w:t>إرميا 41:4–9</w:t>
        </w:r>
      </w:hyperlink>
      <w:r>
        <w:rPr>
          <w:lang w:val="ar_AE" w:bidi="ar_AE"/>
        </w:rPr>
        <w:t>).</w:t>
      </w:r>
    </w:p>
    <w:p>
      <w:pPr>
        <w:bidi/>
      </w:pPr>
      <w:r>
        <w:rPr>
          <w:lang w:val="ar_AE" w:bidi="ar_AE"/>
        </w:rPr>
      </w:r>
      <w:r>
        <w:rPr>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hyperlink r:id="rId639">
        <w:r>
          <w:rPr>
            <w:lang w:val="ar_AE" w:bidi="ar_AE"/>
          </w:rPr>
          <w:rPr>
            <w:color w:val="0000EE"/>
            <w:u w:val="single"/>
          </w:rPr>
          <w:t>2 أخبار الأيام 26:10</w:t>
        </w:r>
      </w:hyperlink>
      <w:r>
        <w:rPr>
          <w:lang w:val="ar_AE" w:bidi="ar_AE"/>
        </w:rPr>
        <w:t>). كان قائد آشوري يسخر من الملك حَزَقِيَّا وشعبه مَوْعِدَ بأنه إذا استسلموا، فإن كل شخص سيشرب من ماء صهريجه الخاص (</w:t>
      </w:r>
      <w:hyperlink r:id="rId640">
        <w:r>
          <w:rPr>
            <w:lang w:val="ar_AE" w:bidi="ar_AE"/>
          </w:rPr>
          <w:rPr>
            <w:color w:val="0000EE"/>
            <w:u w:val="single"/>
          </w:rPr>
          <w:t>إشعياء 36:16</w:t>
        </w:r>
      </w:hyperlink>
      <w:r>
        <w:rPr>
          <w:lang w:val="ar_AE" w:bidi="ar_AE"/>
        </w:rPr>
        <w:t xml:space="preserve">؛ قارن </w:t>
      </w:r>
      <w:hyperlink r:id="rId641">
        <w:r>
          <w:rPr>
            <w:lang w:val="ar_AE" w:bidi="ar_AE"/>
          </w:rPr>
          <w:rPr>
            <w:color w:val="0000EE"/>
            <w:u w:val="single"/>
          </w:rPr>
          <w:t>2 ملوك 18:31</w:t>
        </w:r>
      </w:hyperlink>
      <w:r>
        <w:rPr>
          <w:lang w:val="ar_AE" w:bidi="ar_AE"/>
        </w:rPr>
        <w:t>). في وقت سابق بكثير، كان موسَى قد أكد للإسرائيليين أن الصهاريج التي تم حفرها بالفعل ستكون من بين بركات ٱللهِ في أرض مَوْعِد (</w:t>
      </w:r>
      <w:hyperlink r:id="rId642">
        <w:r>
          <w:rPr>
            <w:lang w:val="ar_AE" w:bidi="ar_AE"/>
          </w:rPr>
          <w:rPr>
            <w:color w:val="0000EE"/>
            <w:u w:val="single"/>
          </w:rPr>
          <w:t>تثنية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lang w:val="ar_AE" w:bidi="ar_AE"/>
        </w:rPr>
        <w:t>المواقع الجغرافية</w:t>
      </w:r>
    </w:p>
    <w:p>
      <w:pPr>
        <w:pStyle w:val="Heading4"/>
        <w:bidi/>
      </w:pPr>
      <w:r>
        <w:rPr>
          <w:lang w:val="ar_AE" w:bidi="ar_AE"/>
        </w:rPr>
        <w:t>قلعة اليبوسي</w:t>
      </w:r>
    </w:p>
    <w:p>
      <w:pPr>
        <w:bidi/>
      </w:pPr>
      <w:r>
        <w:rPr>
          <w:lang w:val="ar_AE" w:bidi="ar_AE"/>
        </w:rPr>
      </w:r>
      <w:r>
        <w:rPr>
          <w:lang w:val="ar_AE" w:bidi="ar_AE"/>
        </w:rPr>
        <w:t>أول ظهور لكلمة "صِهْيَوْنَ" هو في رواية استيلاء دَاودَ على أورشَلِيمَ (</w:t>
      </w:r>
      <w:hyperlink r:id="rId643">
        <w:r>
          <w:rPr>
            <w:lang w:val="ar_AE" w:bidi="ar_AE"/>
          </w:rPr>
          <w:rPr>
            <w:color w:val="0000EE"/>
            <w:u w:val="single"/>
          </w:rPr>
          <w:t>2 صموئيل 5:6–10؛</w:t>
        </w:r>
      </w:hyperlink>
      <w:r>
        <w:rPr>
          <w:lang w:val="ar_AE" w:bidi="ar_AE"/>
        </w:rPr>
        <w:t xml:space="preserve"> </w:t>
      </w:r>
      <w:hyperlink r:id="rId644">
        <w:r>
          <w:rPr>
            <w:lang w:val="ar_AE" w:bidi="ar_AE"/>
          </w:rPr>
          <w:rPr>
            <w:color w:val="0000EE"/>
            <w:u w:val="single"/>
          </w:rPr>
          <w:t>1 أخبار 11:4–9</w:t>
        </w:r>
      </w:hyperlink>
      <w:r>
        <w:rPr>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lang w:val="ar_AE" w:bidi="ar_AE"/>
        </w:rPr>
        <w:t>جبل الهيكل</w:t>
      </w:r>
    </w:p>
    <w:p>
      <w:pPr>
        <w:bidi/>
      </w:pPr>
      <w:r>
        <w:rPr>
          <w:lang w:val="ar_AE" w:bidi="ar_AE"/>
        </w:rPr>
      </w:r>
      <w:r>
        <w:rPr>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hyperlink r:id="rId645">
        <w:r>
          <w:rPr>
            <w:lang w:val="ar_AE" w:bidi="ar_AE"/>
          </w:rPr>
          <w:rPr>
            <w:color w:val="0000EE"/>
            <w:u w:val="single"/>
          </w:rPr>
          <w:t>2 صموئيل 24:16–18؛</w:t>
        </w:r>
      </w:hyperlink>
      <w:r>
        <w:rPr>
          <w:lang w:val="ar_AE" w:bidi="ar_AE"/>
        </w:rPr>
        <w:t xml:space="preserve"> </w:t>
      </w:r>
      <w:hyperlink r:id="rId646">
        <w:r>
          <w:rPr>
            <w:lang w:val="ar_AE" w:bidi="ar_AE"/>
          </w:rPr>
          <w:rPr>
            <w:color w:val="0000EE"/>
            <w:u w:val="single"/>
          </w:rPr>
          <w:t>1 أخبار الأيام 21:15–18، 28</w:t>
        </w:r>
      </w:hyperlink>
      <w:r>
        <w:rPr>
          <w:lang w:val="ar_AE" w:bidi="ar_AE"/>
        </w:rPr>
        <w:t>)، أُطلق اسم صِهْيَوْنَ على هذه المناطق أيضًا. نقل التابوت "من مدينة دَاودَ التي هي صِهْيَوْنَ" (</w:t>
      </w:r>
      <w:hyperlink r:id="rId647">
        <w:r>
          <w:rPr>
            <w:lang w:val="ar_AE" w:bidi="ar_AE"/>
          </w:rPr>
          <w:rPr>
            <w:color w:val="0000EE"/>
            <w:u w:val="single"/>
          </w:rPr>
          <w:t>1 ملوك 8:1</w:t>
        </w:r>
      </w:hyperlink>
      <w:r>
        <w:rPr>
          <w:lang w:val="ar_AE" w:bidi="ar_AE"/>
        </w:rPr>
        <w:t xml:space="preserve">; </w:t>
      </w:r>
      <w:hyperlink r:id="rId648">
        <w:r>
          <w:rPr>
            <w:lang w:val="ar_AE" w:bidi="ar_AE"/>
          </w:rPr>
          <w:rPr>
            <w:color w:val="0000EE"/>
            <w:u w:val="single"/>
          </w:rPr>
          <w:t>2 أخبار الأيام 5:2</w:t>
        </w:r>
      </w:hyperlink>
      <w:r>
        <w:rPr>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lang w:val="ar_AE" w:bidi="ar_AE"/>
        </w:rPr>
        <w:t>المدينة بأكملها</w:t>
      </w:r>
    </w:p>
    <w:p>
      <w:pPr>
        <w:bidi/>
      </w:pPr>
      <w:r>
        <w:rPr>
          <w:lang w:val="ar_AE" w:bidi="ar_AE"/>
        </w:rPr>
      </w:r>
      <w:r>
        <w:rPr>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hyperlink r:id="rId649">
        <w:r>
          <w:rPr>
            <w:lang w:val="ar_AE" w:bidi="ar_AE"/>
          </w:rPr>
          <w:rPr>
            <w:color w:val="0000EE"/>
            <w:u w:val="single"/>
          </w:rPr>
          <w:t>مزمور 51:18؛</w:t>
        </w:r>
      </w:hyperlink>
      <w:r>
        <w:rPr>
          <w:lang w:val="ar_AE" w:bidi="ar_AE"/>
        </w:rPr>
        <w:t xml:space="preserve"> </w:t>
      </w:r>
      <w:hyperlink r:id="rId650">
        <w:r>
          <w:rPr>
            <w:lang w:val="ar_AE" w:bidi="ar_AE"/>
          </w:rPr>
          <w:rPr>
            <w:color w:val="0000EE"/>
            <w:u w:val="single"/>
          </w:rPr>
          <w:t>76:2؛</w:t>
        </w:r>
      </w:hyperlink>
      <w:r>
        <w:rPr>
          <w:lang w:val="ar_AE" w:bidi="ar_AE"/>
        </w:rPr>
        <w:t xml:space="preserve"> </w:t>
      </w:r>
      <w:hyperlink r:id="rId651">
        <w:r>
          <w:rPr>
            <w:lang w:val="ar_AE" w:bidi="ar_AE"/>
          </w:rPr>
          <w:rPr>
            <w:color w:val="0000EE"/>
            <w:u w:val="single"/>
          </w:rPr>
          <w:t>102:21؛</w:t>
        </w:r>
      </w:hyperlink>
      <w:r>
        <w:rPr>
          <w:lang w:val="ar_AE" w:bidi="ar_AE"/>
        </w:rPr>
        <w:t xml:space="preserve"> </w:t>
      </w:r>
      <w:hyperlink r:id="rId652">
        <w:r>
          <w:rPr>
            <w:lang w:val="ar_AE" w:bidi="ar_AE"/>
          </w:rPr>
          <w:rPr>
            <w:color w:val="0000EE"/>
            <w:u w:val="single"/>
          </w:rPr>
          <w:t>135:21؛</w:t>
        </w:r>
      </w:hyperlink>
      <w:r>
        <w:rPr>
          <w:lang w:val="ar_AE" w:bidi="ar_AE"/>
        </w:rPr>
        <w:t xml:space="preserve"> </w:t>
      </w:r>
      <w:hyperlink r:id="rId653">
        <w:r>
          <w:rPr>
            <w:lang w:val="ar_AE" w:bidi="ar_AE"/>
          </w:rPr>
          <w:rPr>
            <w:color w:val="0000EE"/>
            <w:u w:val="single"/>
          </w:rPr>
          <w:t>147:12؛</w:t>
        </w:r>
      </w:hyperlink>
      <w:r>
        <w:rPr>
          <w:lang w:val="ar_AE" w:bidi="ar_AE"/>
        </w:rPr>
        <w:t xml:space="preserve"> </w:t>
      </w:r>
      <w:hyperlink r:id="rId654">
        <w:r>
          <w:rPr>
            <w:lang w:val="ar_AE" w:bidi="ar_AE"/>
          </w:rPr>
          <w:rPr>
            <w:color w:val="0000EE"/>
            <w:u w:val="single"/>
          </w:rPr>
          <w:t>إشعياء 2:3؛</w:t>
        </w:r>
      </w:hyperlink>
      <w:r>
        <w:rPr>
          <w:lang w:val="ar_AE" w:bidi="ar_AE"/>
        </w:rPr>
        <w:t xml:space="preserve"> </w:t>
      </w:r>
      <w:hyperlink r:id="rId655">
        <w:r>
          <w:rPr>
            <w:lang w:val="ar_AE" w:bidi="ar_AE"/>
          </w:rPr>
          <w:rPr>
            <w:color w:val="0000EE"/>
            <w:u w:val="single"/>
          </w:rPr>
          <w:t>30:19؛</w:t>
        </w:r>
      </w:hyperlink>
      <w:r>
        <w:rPr>
          <w:lang w:val="ar_AE" w:bidi="ar_AE"/>
        </w:rPr>
        <w:t xml:space="preserve"> </w:t>
      </w:r>
      <w:hyperlink r:id="rId656">
        <w:r>
          <w:rPr>
            <w:lang w:val="ar_AE" w:bidi="ar_AE"/>
          </w:rPr>
          <w:rPr>
            <w:color w:val="0000EE"/>
            <w:u w:val="single"/>
          </w:rPr>
          <w:t>33:20؛</w:t>
        </w:r>
      </w:hyperlink>
      <w:r>
        <w:rPr>
          <w:lang w:val="ar_AE" w:bidi="ar_AE"/>
        </w:rPr>
        <w:t xml:space="preserve"> </w:t>
      </w:r>
      <w:hyperlink r:id="rId657">
        <w:r>
          <w:rPr>
            <w:lang w:val="ar_AE" w:bidi="ar_AE"/>
          </w:rPr>
          <w:rPr>
            <w:color w:val="0000EE"/>
            <w:u w:val="single"/>
          </w:rPr>
          <w:t>37:32؛</w:t>
        </w:r>
      </w:hyperlink>
      <w:r>
        <w:rPr>
          <w:lang w:val="ar_AE" w:bidi="ar_AE"/>
        </w:rPr>
        <w:t xml:space="preserve"> </w:t>
      </w:r>
      <w:hyperlink r:id="rId658">
        <w:r>
          <w:rPr>
            <w:lang w:val="ar_AE" w:bidi="ar_AE"/>
          </w:rPr>
          <w:rPr>
            <w:color w:val="0000EE"/>
            <w:u w:val="single"/>
          </w:rPr>
          <w:t>40:9؛</w:t>
        </w:r>
      </w:hyperlink>
      <w:r>
        <w:rPr>
          <w:lang w:val="ar_AE" w:bidi="ar_AE"/>
        </w:rPr>
        <w:t xml:space="preserve"> </w:t>
      </w:r>
      <w:hyperlink r:id="rId659">
        <w:r>
          <w:rPr>
            <w:lang w:val="ar_AE" w:bidi="ar_AE"/>
          </w:rPr>
          <w:rPr>
            <w:color w:val="0000EE"/>
            <w:u w:val="single"/>
          </w:rPr>
          <w:t>41:27؛</w:t>
        </w:r>
      </w:hyperlink>
      <w:r>
        <w:rPr>
          <w:lang w:val="ar_AE" w:bidi="ar_AE"/>
        </w:rPr>
        <w:t xml:space="preserve"> </w:t>
      </w:r>
      <w:hyperlink r:id="rId660">
        <w:r>
          <w:rPr>
            <w:lang w:val="ar_AE" w:bidi="ar_AE"/>
          </w:rPr>
          <w:rPr>
            <w:color w:val="0000EE"/>
            <w:u w:val="single"/>
          </w:rPr>
          <w:t>62:1؛</w:t>
        </w:r>
      </w:hyperlink>
      <w:r>
        <w:rPr>
          <w:lang w:val="ar_AE" w:bidi="ar_AE"/>
        </w:rPr>
        <w:t xml:space="preserve"> </w:t>
      </w:r>
      <w:hyperlink r:id="rId661">
        <w:r>
          <w:rPr>
            <w:lang w:val="ar_AE" w:bidi="ar_AE"/>
          </w:rPr>
          <w:rPr>
            <w:color w:val="0000EE"/>
            <w:u w:val="single"/>
          </w:rPr>
          <w:t>إرميا 26:18؛</w:t>
        </w:r>
      </w:hyperlink>
      <w:r>
        <w:rPr>
          <w:lang w:val="ar_AE" w:bidi="ar_AE"/>
        </w:rPr>
        <w:t xml:space="preserve"> </w:t>
      </w:r>
      <w:hyperlink r:id="rId662">
        <w:r>
          <w:rPr>
            <w:lang w:val="ar_AE" w:bidi="ar_AE"/>
          </w:rPr>
          <w:rPr>
            <w:color w:val="0000EE"/>
            <w:u w:val="single"/>
          </w:rPr>
          <w:t>51:35؛</w:t>
        </w:r>
      </w:hyperlink>
      <w:r>
        <w:rPr>
          <w:lang w:val="ar_AE" w:bidi="ar_AE"/>
        </w:rPr>
        <w:t xml:space="preserve"> </w:t>
      </w:r>
      <w:hyperlink r:id="rId663">
        <w:r>
          <w:rPr>
            <w:lang w:val="ar_AE" w:bidi="ar_AE"/>
          </w:rPr>
          <w:rPr>
            <w:color w:val="0000EE"/>
            <w:u w:val="single"/>
          </w:rPr>
          <w:t>عاموس 1:2؛</w:t>
        </w:r>
      </w:hyperlink>
      <w:r>
        <w:rPr>
          <w:lang w:val="ar_AE" w:bidi="ar_AE"/>
        </w:rPr>
        <w:t xml:space="preserve"> </w:t>
      </w:r>
      <w:hyperlink r:id="rId664">
        <w:r>
          <w:rPr>
            <w:lang w:val="ar_AE" w:bidi="ar_AE"/>
          </w:rPr>
          <w:rPr>
            <w:color w:val="0000EE"/>
            <w:u w:val="single"/>
          </w:rPr>
          <w:t>صفنيا 3:14</w:t>
        </w:r>
      </w:hyperlink>
      <w:r>
        <w:rPr>
          <w:lang w:val="ar_AE" w:bidi="ar_AE"/>
        </w:rPr>
        <w:t>) أو إلى قرى يَهوذَا (</w:t>
      </w:r>
      <w:hyperlink r:id="rId665">
        <w:r>
          <w:rPr>
            <w:lang w:val="ar_AE" w:bidi="ar_AE"/>
          </w:rPr>
          <w:rPr>
            <w:color w:val="0000EE"/>
            <w:u w:val="single"/>
          </w:rPr>
          <w:t>مزمور 69:35؛</w:t>
        </w:r>
      </w:hyperlink>
      <w:r>
        <w:rPr>
          <w:lang w:val="ar_AE" w:bidi="ar_AE"/>
        </w:rPr>
        <w:t xml:space="preserve"> </w:t>
      </w:r>
      <w:hyperlink r:id="rId666">
        <w:r>
          <w:rPr>
            <w:lang w:val="ar_AE" w:bidi="ar_AE"/>
          </w:rPr>
          <w:rPr>
            <w:color w:val="0000EE"/>
            <w:u w:val="single"/>
          </w:rPr>
          <w:t>97:8؛</w:t>
        </w:r>
      </w:hyperlink>
      <w:r>
        <w:rPr>
          <w:lang w:val="ar_AE" w:bidi="ar_AE"/>
        </w:rPr>
        <w:t xml:space="preserve"> </w:t>
      </w:r>
      <w:hyperlink r:id="rId658">
        <w:r>
          <w:rPr>
            <w:lang w:val="ar_AE" w:bidi="ar_AE"/>
          </w:rPr>
          <w:rPr>
            <w:color w:val="0000EE"/>
            <w:u w:val="single"/>
          </w:rPr>
          <w:t>إشعياء 40:9</w:t>
        </w:r>
      </w:hyperlink>
      <w:r>
        <w:rPr>
          <w:lang w:val="ar_AE" w:bidi="ar_AE"/>
        </w:rPr>
        <w:t>).</w:t>
      </w:r>
    </w:p>
    <w:p>
      <w:pPr>
        <w:pStyle w:val="Heading3"/>
        <w:bidi/>
      </w:pPr>
      <w:r>
        <w:rPr>
          <w:lang w:val="ar_AE" w:bidi="ar_AE"/>
        </w:rPr>
        <w:t>السمات اللاهوتية</w:t>
      </w:r>
    </w:p>
    <w:p>
      <w:pPr>
        <w:pStyle w:val="Heading4"/>
        <w:bidi/>
      </w:pPr>
      <w:r>
        <w:rPr>
          <w:lang w:val="ar_AE" w:bidi="ar_AE"/>
        </w:rPr>
        <w:t>في العهد القديم</w:t>
      </w:r>
    </w:p>
    <w:p>
      <w:pPr>
        <w:bidi/>
      </w:pPr>
      <w:r>
        <w:rPr>
          <w:lang w:val="ar_AE" w:bidi="ar_AE"/>
        </w:rPr>
      </w:r>
      <w:r>
        <w:rPr>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hyperlink r:id="rId667">
        <w:r>
          <w:rPr>
            <w:lang w:val="ar_AE" w:bidi="ar_AE"/>
          </w:rPr>
          <w:rPr>
            <w:color w:val="0000EE"/>
            <w:u w:val="single"/>
          </w:rPr>
          <w:t>تثنية 12:5–14</w:t>
        </w:r>
      </w:hyperlink>
      <w:r>
        <w:rPr>
          <w:lang w:val="ar_AE" w:bidi="ar_AE"/>
        </w:rPr>
        <w:t>)، كان سيسكن هناك. عندما أصبحت أورشَلِيمَ عاصمة دَاودَ وأكمل سلَيْمَانَ بناء الهيكل، ملأ سحابة المجد الهيكل (</w:t>
      </w:r>
      <w:hyperlink r:id="rId668">
        <w:r>
          <w:rPr>
            <w:lang w:val="ar_AE" w:bidi="ar_AE"/>
          </w:rPr>
          <w:rPr>
            <w:color w:val="0000EE"/>
            <w:u w:val="single"/>
          </w:rPr>
          <w:t>1 ملوك 8:10؛</w:t>
        </w:r>
      </w:hyperlink>
      <w:r>
        <w:rPr>
          <w:lang w:val="ar_AE" w:bidi="ar_AE"/>
        </w:rPr>
        <w:t xml:space="preserve"> </w:t>
      </w:r>
      <w:hyperlink r:id="rId669">
        <w:r>
          <w:rPr>
            <w:lang w:val="ar_AE" w:bidi="ar_AE"/>
          </w:rPr>
          <w:rPr>
            <w:color w:val="0000EE"/>
            <w:u w:val="single"/>
          </w:rPr>
          <w:t>2 أخبار الأيام 5:13–14</w:t>
        </w:r>
      </w:hyperlink>
      <w:r>
        <w:rPr>
          <w:lang w:val="ar_AE" w:bidi="ar_AE"/>
        </w:rPr>
        <w:t>) وأصبحت أورشَلِيمَ مكان سكنى ٱللهِ (</w:t>
      </w:r>
      <w:hyperlink r:id="rId670">
        <w:r>
          <w:rPr>
            <w:lang w:val="ar_AE" w:bidi="ar_AE"/>
          </w:rPr>
          <w:rPr>
            <w:color w:val="0000EE"/>
            <w:u w:val="single"/>
          </w:rPr>
          <w:t>مزمور 74:2؛</w:t>
        </w:r>
      </w:hyperlink>
      <w:r>
        <w:rPr>
          <w:lang w:val="ar_AE" w:bidi="ar_AE"/>
        </w:rPr>
        <w:t xml:space="preserve"> </w:t>
      </w:r>
      <w:hyperlink r:id="rId650">
        <w:r>
          <w:rPr>
            <w:lang w:val="ar_AE" w:bidi="ar_AE"/>
          </w:rPr>
          <w:rPr>
            <w:color w:val="0000EE"/>
            <w:u w:val="single"/>
          </w:rPr>
          <w:t>76:2؛</w:t>
        </w:r>
      </w:hyperlink>
      <w:r>
        <w:rPr>
          <w:lang w:val="ar_AE" w:bidi="ar_AE"/>
        </w:rPr>
        <w:t xml:space="preserve"> </w:t>
      </w:r>
      <w:hyperlink r:id="rId652">
        <w:r>
          <w:rPr>
            <w:lang w:val="ar_AE" w:bidi="ar_AE"/>
          </w:rPr>
          <w:rPr>
            <w:color w:val="0000EE"/>
            <w:u w:val="single"/>
          </w:rPr>
          <w:t>135:21؛</w:t>
        </w:r>
      </w:hyperlink>
      <w:r>
        <w:rPr>
          <w:lang w:val="ar_AE" w:bidi="ar_AE"/>
        </w:rPr>
        <w:t xml:space="preserve"> </w:t>
      </w:r>
      <w:hyperlink r:id="rId671">
        <w:r>
          <w:rPr>
            <w:lang w:val="ar_AE" w:bidi="ar_AE"/>
          </w:rPr>
          <w:rPr>
            <w:color w:val="0000EE"/>
            <w:u w:val="single"/>
          </w:rPr>
          <w:t>إشعياء 8:18؛</w:t>
        </w:r>
      </w:hyperlink>
      <w:r>
        <w:rPr>
          <w:lang w:val="ar_AE" w:bidi="ar_AE"/>
        </w:rPr>
        <w:t xml:space="preserve"> </w:t>
      </w:r>
      <w:hyperlink r:id="rId672">
        <w:r>
          <w:rPr>
            <w:lang w:val="ar_AE" w:bidi="ar_AE"/>
          </w:rPr>
          <w:rPr>
            <w:color w:val="0000EE"/>
            <w:u w:val="single"/>
          </w:rPr>
          <w:t>يوئيل 3:17–21</w:t>
        </w:r>
      </w:hyperlink>
      <w:r>
        <w:rPr>
          <w:lang w:val="ar_AE" w:bidi="ar_AE"/>
        </w:rPr>
        <w:t>). أحب الرب واختار صِهْيَوْنَ (</w:t>
      </w:r>
      <w:hyperlink r:id="rId673">
        <w:r>
          <w:rPr>
            <w:lang w:val="ar_AE" w:bidi="ar_AE"/>
          </w:rPr>
          <w:rPr>
            <w:color w:val="0000EE"/>
            <w:u w:val="single"/>
          </w:rPr>
          <w:t>مزمور 78:68؛</w:t>
        </w:r>
      </w:hyperlink>
      <w:r>
        <w:rPr>
          <w:lang w:val="ar_AE" w:bidi="ar_AE"/>
        </w:rPr>
        <w:t xml:space="preserve"> </w:t>
      </w:r>
      <w:hyperlink r:id="rId674">
        <w:r>
          <w:rPr>
            <w:lang w:val="ar_AE" w:bidi="ar_AE"/>
          </w:rPr>
          <w:rPr>
            <w:color w:val="0000EE"/>
            <w:u w:val="single"/>
          </w:rPr>
          <w:t>132:13</w:t>
        </w:r>
      </w:hyperlink>
      <w:r>
        <w:rPr>
          <w:lang w:val="ar_AE" w:bidi="ar_AE"/>
        </w:rPr>
        <w:t>). كان حضوره المجيد هناك، ومن هناك كان يتحدث (</w:t>
      </w:r>
      <w:hyperlink r:id="rId675">
        <w:r>
          <w:rPr>
            <w:lang w:val="ar_AE" w:bidi="ar_AE"/>
          </w:rPr>
          <w:rPr>
            <w:color w:val="0000EE"/>
            <w:u w:val="single"/>
          </w:rPr>
          <w:t>50:1–2</w:t>
        </w:r>
      </w:hyperlink>
      <w:r>
        <w:rPr>
          <w:lang w:val="ar_AE" w:bidi="ar_AE"/>
        </w:rPr>
        <w:t>). كانت ناره في صِهْيَوْنَ، وأتونه في أورشَلِيمَ (</w:t>
      </w:r>
      <w:hyperlink r:id="rId676">
        <w:r>
          <w:rPr>
            <w:lang w:val="ar_AE" w:bidi="ar_AE"/>
          </w:rPr>
          <w:rPr>
            <w:color w:val="0000EE"/>
            <w:u w:val="single"/>
          </w:rPr>
          <w:t>إشعياء 31:8–9</w:t>
        </w:r>
      </w:hyperlink>
      <w:r>
        <w:rPr>
          <w:lang w:val="ar_AE" w:bidi="ar_AE"/>
        </w:rPr>
        <w:t>). هناك كان جالسًا فوق الكروبيم (</w:t>
      </w:r>
      <w:hyperlink r:id="rId677">
        <w:r>
          <w:rPr>
            <w:lang w:val="ar_AE" w:bidi="ar_AE"/>
          </w:rPr>
          <w:rPr>
            <w:color w:val="0000EE"/>
            <w:u w:val="single"/>
          </w:rPr>
          <w:t>مزمور 9:11؛</w:t>
        </w:r>
      </w:hyperlink>
      <w:r>
        <w:rPr>
          <w:lang w:val="ar_AE" w:bidi="ar_AE"/>
        </w:rPr>
        <w:t xml:space="preserve"> </w:t>
      </w:r>
      <w:hyperlink r:id="rId678">
        <w:r>
          <w:rPr>
            <w:lang w:val="ar_AE" w:bidi="ar_AE"/>
          </w:rPr>
          <w:rPr>
            <w:color w:val="0000EE"/>
            <w:u w:val="single"/>
          </w:rPr>
          <w:t>99:1–2</w:t>
        </w:r>
      </w:hyperlink>
      <w:r>
        <w:rPr>
          <w:lang w:val="ar_AE" w:bidi="ar_AE"/>
        </w:rPr>
        <w:t>) وحكم على شعبه والأمم (</w:t>
      </w:r>
      <w:hyperlink r:id="rId679">
        <w:r>
          <w:rPr>
            <w:lang w:val="ar_AE" w:bidi="ar_AE"/>
          </w:rPr>
          <w:rPr>
            <w:color w:val="0000EE"/>
            <w:u w:val="single"/>
          </w:rPr>
          <w:t>إشعياء 24:23</w:t>
        </w:r>
      </w:hyperlink>
      <w:r>
        <w:rPr>
          <w:lang w:val="ar_AE" w:bidi="ar_AE"/>
        </w:rPr>
        <w:t>). كان ملكه المختار يحكم من ذلك التل المقدس (</w:t>
      </w:r>
      <w:hyperlink r:id="rId680">
        <w:r>
          <w:rPr>
            <w:lang w:val="ar_AE" w:bidi="ar_AE"/>
          </w:rPr>
          <w:rPr>
            <w:color w:val="0000EE"/>
            <w:u w:val="single"/>
          </w:rPr>
          <w:t>مزمور 2:6؛</w:t>
        </w:r>
      </w:hyperlink>
      <w:r>
        <w:rPr>
          <w:lang w:val="ar_AE" w:bidi="ar_AE"/>
        </w:rPr>
        <w:t xml:space="preserve"> </w:t>
      </w:r>
      <w:hyperlink r:id="rId681">
        <w:r>
          <w:rPr>
            <w:lang w:val="ar_AE" w:bidi="ar_AE"/>
          </w:rPr>
          <w:rPr>
            <w:color w:val="0000EE"/>
            <w:u w:val="single"/>
          </w:rPr>
          <w:t>48:1</w:t>
        </w:r>
      </w:hyperlink>
      <w:r>
        <w:rPr>
          <w:lang w:val="ar_AE" w:bidi="ar_AE"/>
        </w:rPr>
        <w:t>).</w:t>
      </w:r>
    </w:p>
    <w:p>
      <w:pPr>
        <w:bidi/>
      </w:pPr>
      <w:r>
        <w:rPr>
          <w:lang w:val="ar_AE" w:bidi="ar_AE"/>
        </w:rPr>
      </w:r>
      <w:r>
        <w:rPr>
          <w:lang w:val="ar_AE" w:bidi="ar_AE"/>
        </w:rPr>
        <w:t>على الرغم من أن حجم موقع أورشَلِيمَ القديمة ليس ضخمًا وعادةً ما لا يُعتبر تلًا كبيرًا، إن صِهْيَوْنَ بالنسبة للمزمور هو جبل ٱللهِ المقدس (</w:t>
      </w:r>
      <w:hyperlink r:id="rId682">
        <w:r>
          <w:rPr>
            <w:lang w:val="ar_AE" w:bidi="ar_AE"/>
          </w:rPr>
          <w:rPr>
            <w:color w:val="0000EE"/>
            <w:u w:val="single"/>
          </w:rPr>
          <w:t>مزمور 99:9</w:t>
        </w:r>
      </w:hyperlink>
      <w:r>
        <w:rPr>
          <w:lang w:val="ar_AE" w:bidi="ar_AE"/>
        </w:rPr>
        <w:t>). يصف الأنبياء صِهْيَوْنَ بأنها "</w:t>
      </w:r>
      <w:r>
        <w:rPr>
          <w:lang w:val="ar_AE" w:bidi="ar_AE"/>
        </w:rPr>
        <w:t>أْسِ ٱلْجِبَالِ، وَيَرْتَفِعُ فَوْقَ ٱلتِّلَالِ</w:t>
      </w:r>
      <w:r>
        <w:rPr>
          <w:lang w:val="ar_AE" w:bidi="ar_AE"/>
        </w:rPr>
        <w:t>" (</w:t>
      </w:r>
      <w:hyperlink r:id="rId683">
        <w:r>
          <w:rPr>
            <w:lang w:val="ar_AE" w:bidi="ar_AE"/>
          </w:rPr>
          <w:rPr>
            <w:color w:val="0000EE"/>
            <w:u w:val="single"/>
          </w:rPr>
          <w:t>إشعياء 2:2؛</w:t>
        </w:r>
      </w:hyperlink>
      <w:r>
        <w:rPr>
          <w:lang w:val="ar_AE" w:bidi="ar_AE"/>
        </w:rPr>
        <w:t xml:space="preserve"> </w:t>
      </w:r>
      <w:hyperlink r:id="rId684">
        <w:r>
          <w:rPr>
            <w:lang w:val="ar_AE" w:bidi="ar_AE"/>
          </w:rPr>
          <w:rPr>
            <w:color w:val="0000EE"/>
            <w:u w:val="single"/>
          </w:rPr>
          <w:t>ميخا 4:1</w:t>
        </w:r>
      </w:hyperlink>
      <w:r>
        <w:rPr>
          <w:lang w:val="ar_AE" w:bidi="ar_AE"/>
        </w:rPr>
        <w:t>). كان يُعتقد أن ٱللهِ الكنعاني ٱلْبَعْلِ يسكن على جبل عظيم في الشمال، جبل صَافونَ، لذلك يصف المزمور صِهْيَوْنَ بأنها "</w:t>
      </w:r>
      <w:r>
        <w:rPr>
          <w:lang w:val="ar_AE" w:bidi="ar_AE"/>
        </w:rPr>
        <w:t>جَمِيلُ ٱلِٱرْتِفَاعِ، فَرَحُ كُلِّ ٱلْأَرْضِ، جَبَلُ صِهْيَوْنَ. فَرَحُ أَقَاصِي ٱلشِّمَالِ، مَدِينَةُ ٱلْمَلِكِ ٱلْعَظِيمِ</w:t>
      </w:r>
      <w:r>
        <w:rPr>
          <w:lang w:val="ar_AE" w:bidi="ar_AE"/>
        </w:rPr>
        <w:t>" (</w:t>
      </w:r>
      <w:hyperlink r:id="rId685">
        <w:r>
          <w:rPr>
            <w:lang w:val="ar_AE" w:bidi="ar_AE"/>
          </w:rPr>
          <w:rPr>
            <w:color w:val="0000EE"/>
            <w:u w:val="single"/>
          </w:rPr>
          <w:t>مزمور 48:1–2</w:t>
        </w:r>
      </w:hyperlink>
      <w:r>
        <w:rPr>
          <w:lang w:val="ar_AE" w:bidi="ar_AE"/>
        </w:rPr>
        <w:t>). ملاذ ٱللهِ هو "مثل الجبال العالية" (</w:t>
      </w:r>
      <w:hyperlink r:id="rId673">
        <w:r>
          <w:rPr>
            <w:lang w:val="ar_AE" w:bidi="ar_AE"/>
          </w:rPr>
          <w:rPr>
            <w:color w:val="0000EE"/>
            <w:u w:val="single"/>
          </w:rPr>
          <w:t>مز 78:68؛</w:t>
        </w:r>
      </w:hyperlink>
      <w:r>
        <w:rPr>
          <w:lang w:val="ar_AE" w:bidi="ar_AE"/>
        </w:rPr>
        <w:t xml:space="preserve"> </w:t>
      </w:r>
      <w:hyperlink r:id="rId686">
        <w:r>
          <w:rPr>
            <w:lang w:val="ar_AE" w:bidi="ar_AE"/>
          </w:rPr>
          <w:rPr>
            <w:color w:val="0000EE"/>
            <w:u w:val="single"/>
          </w:rPr>
          <w:t>حز 40:2</w:t>
        </w:r>
      </w:hyperlink>
      <w:r>
        <w:rPr>
          <w:lang w:val="ar_AE" w:bidi="ar_AE"/>
        </w:rPr>
        <w:t>).</w:t>
      </w:r>
    </w:p>
    <w:p>
      <w:pPr>
        <w:bidi/>
      </w:pPr>
      <w:r>
        <w:rPr>
          <w:lang w:val="ar_AE" w:bidi="ar_AE"/>
        </w:rPr>
      </w:r>
      <w:r>
        <w:rPr>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hyperlink r:id="rId687">
        <w:r>
          <w:rPr>
            <w:lang w:val="ar_AE" w:bidi="ar_AE"/>
          </w:rPr>
          <w:rPr>
            <w:color w:val="0000EE"/>
            <w:u w:val="single"/>
          </w:rPr>
          <w:t>مزمور 46:4؛</w:t>
        </w:r>
      </w:hyperlink>
      <w:r>
        <w:rPr>
          <w:lang w:val="ar_AE" w:bidi="ar_AE"/>
        </w:rPr>
        <w:t xml:space="preserve"> </w:t>
      </w:r>
      <w:hyperlink r:id="rId688">
        <w:r>
          <w:rPr>
            <w:lang w:val="ar_AE" w:bidi="ar_AE"/>
          </w:rPr>
          <w:rPr>
            <w:color w:val="0000EE"/>
            <w:u w:val="single"/>
          </w:rPr>
          <w:t>حزقيال 47:1–12؛</w:t>
        </w:r>
      </w:hyperlink>
      <w:r>
        <w:rPr>
          <w:lang w:val="ar_AE" w:bidi="ar_AE"/>
        </w:rPr>
        <w:t xml:space="preserve"> </w:t>
      </w:r>
      <w:hyperlink r:id="rId689">
        <w:r>
          <w:rPr>
            <w:lang w:val="ar_AE" w:bidi="ar_AE"/>
          </w:rPr>
          <w:rPr>
            <w:color w:val="0000EE"/>
            <w:u w:val="single"/>
          </w:rPr>
          <w:t>يوئيل 3:18؛</w:t>
        </w:r>
      </w:hyperlink>
      <w:r>
        <w:rPr>
          <w:lang w:val="ar_AE" w:bidi="ar_AE"/>
        </w:rPr>
        <w:t xml:space="preserve"> </w:t>
      </w:r>
      <w:hyperlink r:id="rId690">
        <w:r>
          <w:rPr>
            <w:lang w:val="ar_AE" w:bidi="ar_AE"/>
          </w:rPr>
          <w:rPr>
            <w:color w:val="0000EE"/>
            <w:u w:val="single"/>
          </w:rPr>
          <w:t>زكريا 13:1؛</w:t>
        </w:r>
      </w:hyperlink>
      <w:r>
        <w:rPr>
          <w:lang w:val="ar_AE" w:bidi="ar_AE"/>
        </w:rPr>
        <w:t xml:space="preserve"> </w:t>
      </w:r>
      <w:hyperlink r:id="rId691">
        <w:r>
          <w:rPr>
            <w:lang w:val="ar_AE" w:bidi="ar_AE"/>
          </w:rPr>
          <w:rPr>
            <w:color w:val="0000EE"/>
            <w:u w:val="single"/>
          </w:rPr>
          <w:t>14:8؛</w:t>
        </w:r>
      </w:hyperlink>
      <w:r>
        <w:rPr>
          <w:lang w:val="ar_AE" w:bidi="ar_AE"/>
        </w:rPr>
        <w:t xml:space="preserve"> انظر </w:t>
      </w:r>
      <w:hyperlink r:id="rId692">
        <w:r>
          <w:rPr>
            <w:lang w:val="ar_AE" w:bidi="ar_AE"/>
          </w:rPr>
          <w:rPr>
            <w:color w:val="0000EE"/>
            <w:u w:val="single"/>
          </w:rPr>
          <w:t>رؤيا 22:1–2</w:t>
        </w:r>
      </w:hyperlink>
      <w:r>
        <w:rPr>
          <w:lang w:val="ar_AE" w:bidi="ar_AE"/>
        </w:rPr>
        <w:t>). لا تستطيع مياه الفوضى المهددة زعزعة مدينة الله (</w:t>
      </w:r>
      <w:hyperlink r:id="rId693">
        <w:r>
          <w:rPr>
            <w:lang w:val="ar_AE" w:bidi="ar_AE"/>
          </w:rPr>
          <w:rPr>
            <w:color w:val="0000EE"/>
            <w:u w:val="single"/>
          </w:rPr>
          <w:t>مزمور 46:1–3</w:t>
        </w:r>
      </w:hyperlink>
      <w:r>
        <w:rPr>
          <w:lang w:val="ar_AE" w:bidi="ar_AE"/>
        </w:rPr>
        <w:t>).</w:t>
      </w:r>
    </w:p>
    <w:p>
      <w:pPr>
        <w:bidi/>
      </w:pPr>
      <w:r>
        <w:rPr>
          <w:lang w:val="ar_AE" w:bidi="ar_AE"/>
        </w:rPr>
      </w:r>
      <w:r>
        <w:rPr>
          <w:lang w:val="ar_AE" w:bidi="ar_AE"/>
        </w:rPr>
        <w:t>لأن صِهْيَوْنَ هي مدينة ٱللهِ، فهي مقصد الحجاج، سواء كانوا يهودًا أو أممًا، الذين يتوقون إلى أن يكونوا في حضرة ٱللهِ في هيكل صِهْيَوْنَ (</w:t>
      </w:r>
      <w:hyperlink r:id="rId694">
        <w:r>
          <w:rPr>
            <w:lang w:val="ar_AE" w:bidi="ar_AE"/>
          </w:rPr>
          <w:rPr>
            <w:color w:val="0000EE"/>
            <w:u w:val="single"/>
          </w:rPr>
          <w:t>مزمور 42:1–2؛</w:t>
        </w:r>
      </w:hyperlink>
      <w:r>
        <w:rPr>
          <w:lang w:val="ar_AE" w:bidi="ar_AE"/>
        </w:rPr>
        <w:t xml:space="preserve"> </w:t>
      </w:r>
      <w:hyperlink r:id="rId695">
        <w:r>
          <w:rPr>
            <w:lang w:val="ar_AE" w:bidi="ar_AE"/>
          </w:rPr>
          <w:rPr>
            <w:color w:val="0000EE"/>
            <w:u w:val="single"/>
          </w:rPr>
          <w:t>63:1</w:t>
        </w:r>
      </w:hyperlink>
      <w:r>
        <w:rPr>
          <w:lang w:val="ar_AE" w:bidi="ar_AE"/>
        </w:rPr>
        <w:t>). تعبر مزامير الحجاج عن شوقهم بشكل حي (</w:t>
      </w:r>
      <w:hyperlink r:id="rId696">
        <w:r>
          <w:rPr>
            <w:lang w:val="ar_AE" w:bidi="ar_AE"/>
          </w:rPr>
          <w:rPr>
            <w:color w:val="0000EE"/>
            <w:u w:val="single"/>
          </w:rPr>
          <w:t>84؛</w:t>
        </w:r>
      </w:hyperlink>
      <w:r>
        <w:rPr>
          <w:lang w:val="ar_AE" w:bidi="ar_AE"/>
        </w:rPr>
        <w:t xml:space="preserve"> </w:t>
      </w:r>
      <w:hyperlink r:id="rId697">
        <w:r>
          <w:rPr>
            <w:lang w:val="ar_AE" w:bidi="ar_AE"/>
          </w:rPr>
          <w:rPr>
            <w:color w:val="0000EE"/>
            <w:u w:val="single"/>
          </w:rPr>
          <w:t>122؛</w:t>
        </w:r>
      </w:hyperlink>
      <w:r>
        <w:rPr>
          <w:lang w:val="ar_AE" w:bidi="ar_AE"/>
        </w:rPr>
        <w:t xml:space="preserve"> </w:t>
      </w:r>
      <w:hyperlink r:id="rId698">
        <w:r>
          <w:rPr>
            <w:lang w:val="ar_AE" w:bidi="ar_AE"/>
          </w:rPr>
          <w:rPr>
            <w:color w:val="0000EE"/>
            <w:u w:val="single"/>
          </w:rPr>
          <w:t>125–128</w:t>
        </w:r>
      </w:hyperlink>
      <w:r>
        <w:rPr>
          <w:lang w:val="ar_AE" w:bidi="ar_AE"/>
        </w:rPr>
        <w:t>). سيأتي جميع البشر إلى ٱللهِ في صِهْيَوْنَ (</w:t>
      </w:r>
      <w:hyperlink r:id="rId699">
        <w:r>
          <w:rPr>
            <w:lang w:val="ar_AE" w:bidi="ar_AE"/>
          </w:rPr>
          <w:rPr>
            <w:color w:val="0000EE"/>
            <w:u w:val="single"/>
          </w:rPr>
          <w:t>65:1–4</w:t>
        </w:r>
      </w:hyperlink>
      <w:r>
        <w:rPr>
          <w:lang w:val="ar_AE" w:bidi="ar_AE"/>
        </w:rPr>
        <w:t>). سيقوم الأمم برحلات حج سنوية حاملين الهدايا (</w:t>
      </w:r>
      <w:hyperlink r:id="rId700">
        <w:r>
          <w:rPr>
            <w:lang w:val="ar_AE" w:bidi="ar_AE"/>
          </w:rPr>
          <w:rPr>
            <w:color w:val="0000EE"/>
            <w:u w:val="single"/>
          </w:rPr>
          <w:t>مزمور 76؛</w:t>
        </w:r>
      </w:hyperlink>
      <w:r>
        <w:rPr>
          <w:lang w:val="ar_AE" w:bidi="ar_AE"/>
        </w:rPr>
        <w:t xml:space="preserve"> </w:t>
      </w:r>
      <w:hyperlink r:id="rId701">
        <w:r>
          <w:rPr>
            <w:lang w:val="ar_AE" w:bidi="ar_AE"/>
          </w:rPr>
          <w:rPr>
            <w:color w:val="0000EE"/>
            <w:u w:val="single"/>
          </w:rPr>
          <w:t>إشعياء 18:7؛</w:t>
        </w:r>
      </w:hyperlink>
      <w:r>
        <w:rPr>
          <w:lang w:val="ar_AE" w:bidi="ar_AE"/>
        </w:rPr>
        <w:t xml:space="preserve"> </w:t>
      </w:r>
      <w:hyperlink r:id="rId702">
        <w:r>
          <w:rPr>
            <w:lang w:val="ar_AE" w:bidi="ar_AE"/>
          </w:rPr>
          <w:rPr>
            <w:color w:val="0000EE"/>
            <w:u w:val="single"/>
          </w:rPr>
          <w:t>صفنيا 3:9–10</w:t>
        </w:r>
      </w:hyperlink>
      <w:r>
        <w:rPr>
          <w:lang w:val="ar_AE" w:bidi="ar_AE"/>
        </w:rPr>
        <w:t>); حتى الأعداء السابقين سيعتبرون مواطنين مولودين في صِهْيَوْنَ (</w:t>
      </w:r>
      <w:hyperlink r:id="rId703">
        <w:r>
          <w:rPr>
            <w:lang w:val="ar_AE" w:bidi="ar_AE"/>
          </w:rPr>
          <w:rPr>
            <w:color w:val="0000EE"/>
            <w:u w:val="single"/>
          </w:rPr>
          <w:t>مزمور 87؛</w:t>
        </w:r>
      </w:hyperlink>
      <w:r>
        <w:rPr>
          <w:lang w:val="ar_AE" w:bidi="ar_AE"/>
        </w:rPr>
        <w:t xml:space="preserve"> </w:t>
      </w:r>
      <w:hyperlink r:id="rId704">
        <w:r>
          <w:rPr>
            <w:lang w:val="ar_AE" w:bidi="ar_AE"/>
          </w:rPr>
          <w:rPr>
            <w:color w:val="0000EE"/>
            <w:u w:val="single"/>
          </w:rPr>
          <w:t>إشعياء 60:14؛</w:t>
        </w:r>
      </w:hyperlink>
      <w:r>
        <w:rPr>
          <w:lang w:val="ar_AE" w:bidi="ar_AE"/>
        </w:rPr>
        <w:t xml:space="preserve"> </w:t>
      </w:r>
      <w:hyperlink r:id="rId705">
        <w:r>
          <w:rPr>
            <w:lang w:val="ar_AE" w:bidi="ar_AE"/>
          </w:rPr>
          <w:rPr>
            <w:color w:val="0000EE"/>
            <w:u w:val="single"/>
          </w:rPr>
          <w:t>زكريا 14:21</w:t>
        </w:r>
      </w:hyperlink>
      <w:r>
        <w:rPr>
          <w:lang w:val="ar_AE" w:bidi="ar_AE"/>
        </w:rPr>
        <w:t>). ستتدفق الأمم إلى أورشَلِيمَ لبدء عصر لِلرَّبِّ (</w:t>
      </w:r>
      <w:hyperlink r:id="rId706">
        <w:r>
          <w:rPr>
            <w:lang w:val="ar_AE" w:bidi="ar_AE"/>
          </w:rPr>
          <w:rPr>
            <w:color w:val="0000EE"/>
            <w:u w:val="single"/>
          </w:rPr>
          <w:t>إشعياء 2:1–5؛</w:t>
        </w:r>
      </w:hyperlink>
      <w:r>
        <w:rPr>
          <w:lang w:val="ar_AE" w:bidi="ar_AE"/>
        </w:rPr>
        <w:t xml:space="preserve"> </w:t>
      </w:r>
      <w:hyperlink r:id="rId707">
        <w:r>
          <w:rPr>
            <w:lang w:val="ar_AE" w:bidi="ar_AE"/>
          </w:rPr>
          <w:rPr>
            <w:color w:val="0000EE"/>
            <w:u w:val="single"/>
          </w:rPr>
          <w:t>ميخا 4:1–8</w:t>
        </w:r>
      </w:hyperlink>
      <w:r>
        <w:rPr>
          <w:lang w:val="ar_AE" w:bidi="ar_AE"/>
        </w:rPr>
        <w:t>). عامًا بعد عام سيتم الاحتفال بأعياد إِسْرَائِيلَ في صِهْيَوْنَ من قبل الأمم (</w:t>
      </w:r>
      <w:hyperlink r:id="rId708">
        <w:r>
          <w:rPr>
            <w:lang w:val="ar_AE" w:bidi="ar_AE"/>
          </w:rPr>
          <w:rPr>
            <w:color w:val="0000EE"/>
            <w:u w:val="single"/>
          </w:rPr>
          <w:t>زكريا 14:16–19</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lang w:val="ar_AE" w:bidi="ar_AE"/>
        </w:rPr>
        <w:t>ٱلْمَدِينَةَ ٱلَّتِي لَهَا ٱلْأَسَاسَاتُ، ٱلَّتِي صَانِعُهَا وَبَارِئُهَا ٱللهُ</w:t>
      </w:r>
      <w:r>
        <w:rPr>
          <w:lang w:val="ar_AE" w:bidi="ar_AE"/>
        </w:rPr>
        <w:t xml:space="preserve"> . . . </w:t>
      </w:r>
      <w:r>
        <w:rPr>
          <w:lang w:val="ar_AE" w:bidi="ar_AE"/>
        </w:rPr>
        <w:t>يَبْتَغُونَ وَطَنًا أَفْضَلَ، أَيْ سَمَاوِيًّا</w:t>
      </w:r>
      <w:r>
        <w:rPr>
          <w:lang w:val="ar_AE" w:bidi="ar_AE"/>
        </w:rPr>
        <w:t>" (</w:t>
      </w:r>
      <w:hyperlink r:id="rId709">
        <w:r>
          <w:rPr>
            <w:lang w:val="ar_AE" w:bidi="ar_AE"/>
          </w:rPr>
          <w:rPr>
            <w:color w:val="0000EE"/>
            <w:u w:val="single"/>
          </w:rPr>
          <w:t>عبرانيين 11:10، 16</w:t>
        </w:r>
      </w:hyperlink>
      <w:r>
        <w:rPr>
          <w:lang w:val="ar_AE" w:bidi="ar_AE"/>
        </w:rPr>
        <w:t xml:space="preserve">)، لكن لم يحصل أي منهم على الوعود لأن ٱللهِ خطط لشيء أفضل (مقطع </w:t>
      </w:r>
      <w:hyperlink r:id="rId710">
        <w:r>
          <w:rPr>
            <w:lang w:val="ar_AE" w:bidi="ar_AE"/>
          </w:rPr>
          <w:rPr>
            <w:color w:val="0000EE"/>
            <w:u w:val="single"/>
          </w:rPr>
          <w:t>39–40</w:t>
        </w:r>
      </w:hyperlink>
      <w:r>
        <w:rPr>
          <w:lang w:val="ar_AE" w:bidi="ar_AE"/>
        </w:rPr>
        <w:t>). الكنيسة الآن تتمتع بما لم يكن بإمكان المؤمنين في العهد القديم معرفته: الوصول غير المحدود إلى حضور ٱللهِ في تلك المدينة المقدسة، "</w:t>
      </w:r>
      <w:r>
        <w:rPr>
          <w:lang w:val="ar_AE" w:bidi="ar_AE"/>
        </w:rPr>
        <w:t>بَلْ قَدْ أَتَيْتُمْ إِلَى جَبَلِ صِهْيَوْنَ، وَإِلَى مَدِينَةِ ٱللهِ ٱلْحَيِّ</w:t>
      </w:r>
      <w:r>
        <w:rPr>
          <w:lang w:val="ar_AE" w:bidi="ar_AE"/>
        </w:rPr>
        <w:t>" (</w:t>
      </w:r>
      <w:hyperlink r:id="rId711">
        <w:r>
          <w:rPr>
            <w:lang w:val="ar_AE" w:bidi="ar_AE"/>
          </w:rPr>
          <w:rPr>
            <w:color w:val="0000EE"/>
            <w:u w:val="single"/>
          </w:rPr>
          <w:t>12:22</w:t>
        </w:r>
      </w:hyperlink>
      <w:r>
        <w:rPr>
          <w:lang w:val="ar_AE" w:bidi="ar_AE"/>
        </w:rPr>
        <w:t xml:space="preserve">؛ انظر مقطع </w:t>
      </w:r>
      <w:hyperlink r:id="rId712">
        <w:r>
          <w:rPr>
            <w:lang w:val="ar_AE" w:bidi="ar_AE"/>
          </w:rPr>
          <w:rPr>
            <w:color w:val="0000EE"/>
            <w:u w:val="single"/>
          </w:rPr>
          <w:t>18–24</w:t>
        </w:r>
      </w:hyperlink>
      <w:r>
        <w:rPr>
          <w:lang w:val="ar_AE" w:bidi="ar_AE"/>
        </w:rPr>
        <w:t>). صِهْيَوْنَ الأرضية ليست سوى ظل للواقع السماوي. المدينة الحالية لأورشَلِيمَ تُشَبَّه بأَمَةِ، لكن أورشَلِيمَ السماوية حرة وأم لكل من اليهود والأمم (</w:t>
      </w:r>
      <w:hyperlink r:id="rId713">
        <w:r>
          <w:rPr>
            <w:lang w:val="ar_AE" w:bidi="ar_AE"/>
          </w:rPr>
          <w:rPr>
            <w:color w:val="0000EE"/>
            <w:u w:val="single"/>
          </w:rPr>
          <w:t>غلاطية 4:21–27</w:t>
        </w:r>
      </w:hyperlink>
      <w:r>
        <w:rPr>
          <w:lang w:val="ar_AE" w:bidi="ar_AE"/>
        </w:rPr>
        <w:t xml:space="preserve">؛ انظر </w:t>
      </w:r>
      <w:hyperlink r:id="rId714">
        <w:r>
          <w:rPr>
            <w:lang w:val="ar_AE" w:bidi="ar_AE"/>
          </w:rPr>
          <w:rPr>
            <w:color w:val="0000EE"/>
            <w:u w:val="single"/>
          </w:rPr>
          <w:t>إشعياء 49:14–23</w:t>
        </w:r>
      </w:hyperlink>
      <w:r>
        <w:rPr>
          <w:lang w:val="ar_AE" w:bidi="ar_AE"/>
        </w:rPr>
        <w:t xml:space="preserve">؛ </w:t>
      </w:r>
      <w:hyperlink r:id="rId715">
        <w:r>
          <w:rPr>
            <w:lang w:val="ar_AE" w:bidi="ar_AE"/>
          </w:rPr>
          <w:rPr>
            <w:color w:val="0000EE"/>
            <w:u w:val="single"/>
          </w:rPr>
          <w:t>54:1</w:t>
        </w:r>
      </w:hyperlink>
      <w:r>
        <w:rPr>
          <w:lang w:val="ar_AE" w:bidi="ar_AE"/>
        </w:rPr>
        <w:t>). العهد الجديد يتطلع أيضًا إلى التوقع الأخروي لإعادة خلق السماء والأرض وكشف أورشَلِيمَ الجديدة (</w:t>
      </w:r>
      <w:hyperlink r:id="rId716">
        <w:r>
          <w:rPr>
            <w:lang w:val="ar_AE" w:bidi="ar_AE"/>
          </w:rPr>
          <w:rPr>
            <w:color w:val="0000EE"/>
            <w:u w:val="single"/>
          </w:rPr>
          <w:t>رؤيا 21:2</w:t>
        </w:r>
      </w:hyperlink>
      <w:r>
        <w:rPr>
          <w:lang w:val="ar_AE" w:bidi="ar_AE"/>
        </w:rPr>
        <w:t>). إنها مدينة على جبل عظيم عالٍ (</w:t>
      </w:r>
      <w:hyperlink r:id="rId717">
        <w:r>
          <w:rPr>
            <w:lang w:val="ar_AE" w:bidi="ar_AE"/>
          </w:rPr>
          <w:rPr>
            <w:color w:val="0000EE"/>
            <w:u w:val="single"/>
          </w:rPr>
          <w:t>رؤيا 21:10</w:t>
        </w:r>
      </w:hyperlink>
      <w:r>
        <w:rPr>
          <w:lang w:val="ar_AE" w:bidi="ar_AE"/>
        </w:rPr>
        <w:t xml:space="preserve">؛ انظر </w:t>
      </w:r>
      <w:hyperlink r:id="rId685">
        <w:r>
          <w:rPr>
            <w:lang w:val="ar_AE" w:bidi="ar_AE"/>
          </w:rPr>
          <w:rPr>
            <w:color w:val="0000EE"/>
            <w:u w:val="single"/>
          </w:rPr>
          <w:t>مزامير 48:1–2</w:t>
        </w:r>
      </w:hyperlink>
      <w:r>
        <w:rPr>
          <w:lang w:val="ar_AE" w:bidi="ar_AE"/>
        </w:rPr>
        <w:t xml:space="preserve">؛ </w:t>
      </w:r>
      <w:hyperlink r:id="rId673">
        <w:r>
          <w:rPr>
            <w:lang w:val="ar_AE" w:bidi="ar_AE"/>
          </w:rPr>
          <w:rPr>
            <w:color w:val="0000EE"/>
            <w:u w:val="single"/>
          </w:rPr>
          <w:t>78:68</w:t>
        </w:r>
      </w:hyperlink>
      <w:r>
        <w:rPr>
          <w:lang w:val="ar_AE" w:bidi="ar_AE"/>
        </w:rPr>
        <w:t xml:space="preserve">؛ </w:t>
      </w:r>
      <w:hyperlink r:id="rId683">
        <w:r>
          <w:rPr>
            <w:lang w:val="ar_AE" w:bidi="ar_AE"/>
          </w:rPr>
          <w:rPr>
            <w:color w:val="0000EE"/>
            <w:u w:val="single"/>
          </w:rPr>
          <w:t>إشعياء 2:2</w:t>
        </w:r>
      </w:hyperlink>
      <w:r>
        <w:rPr>
          <w:lang w:val="ar_AE" w:bidi="ar_AE"/>
        </w:rPr>
        <w:t xml:space="preserve">؛ </w:t>
      </w:r>
      <w:hyperlink r:id="rId686">
        <w:r>
          <w:rPr>
            <w:lang w:val="ar_AE" w:bidi="ar_AE"/>
          </w:rPr>
          <w:rPr>
            <w:color w:val="0000EE"/>
            <w:u w:val="single"/>
          </w:rPr>
          <w:t>حزقيال 40:2</w:t>
        </w:r>
      </w:hyperlink>
      <w:r>
        <w:rPr>
          <w:lang w:val="ar_AE" w:bidi="ar_AE"/>
        </w:rPr>
        <w:t xml:space="preserve">؛ </w:t>
      </w:r>
      <w:hyperlink r:id="rId684">
        <w:r>
          <w:rPr>
            <w:lang w:val="ar_AE" w:bidi="ar_AE"/>
          </w:rPr>
          <w:rPr>
            <w:color w:val="0000EE"/>
            <w:u w:val="single"/>
          </w:rPr>
          <w:t>ميخا 4:1</w:t>
        </w:r>
      </w:hyperlink>
      <w:r>
        <w:rPr>
          <w:lang w:val="ar_AE" w:bidi="ar_AE"/>
        </w:rPr>
        <w:t>)، ويتدفق نهر الحياة داخلها (</w:t>
      </w:r>
      <w:hyperlink r:id="rId692">
        <w:r>
          <w:rPr>
            <w:lang w:val="ar_AE" w:bidi="ar_AE"/>
          </w:rPr>
          <w:rPr>
            <w:color w:val="0000EE"/>
            <w:u w:val="single"/>
          </w:rPr>
          <w:t>رؤيا 22:1–2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أورشَلِيمَ؛</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 ابنة</w:t>
      </w:r>
      <w:r>
        <w:rPr>
          <w:lang w:val="ar_AE" w:bidi="ar_AE"/>
        </w:rPr>
      </w:r>
    </w:p>
    <w:p>
      <w:pPr>
        <w:bidi/>
      </w:pPr>
      <w:r>
        <w:rPr>
          <w:lang w:val="ar_AE" w:bidi="ar_AE"/>
        </w:rPr>
      </w:r>
      <w:r>
        <w:rPr>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hyperlink r:id="rId718">
        <w:r>
          <w:rPr>
            <w:lang w:val="ar_AE" w:bidi="ar_AE"/>
          </w:rPr>
          <w:rPr>
            <w:color w:val="0000EE"/>
            <w:u w:val="single"/>
          </w:rPr>
          <w:t>إش 1:8</w:t>
        </w:r>
      </w:hyperlink>
      <w:r>
        <w:rPr>
          <w:lang w:val="ar_AE" w:bidi="ar_AE"/>
        </w:rPr>
        <w:t xml:space="preserve">; </w:t>
      </w:r>
      <w:hyperlink r:id="rId719">
        <w:r>
          <w:rPr>
            <w:lang w:val="ar_AE" w:bidi="ar_AE"/>
          </w:rPr>
          <w:rPr>
            <w:color w:val="0000EE"/>
            <w:u w:val="single"/>
          </w:rPr>
          <w:t>إر 4:31</w:t>
        </w:r>
      </w:hyperlink>
      <w:r>
        <w:rPr>
          <w:lang w:val="ar_AE" w:bidi="ar_AE"/>
        </w:rPr>
        <w:t xml:space="preserve">; </w:t>
      </w:r>
      <w:hyperlink r:id="rId720">
        <w:r>
          <w:rPr>
            <w:lang w:val="ar_AE" w:bidi="ar_AE"/>
          </w:rPr>
          <w:rPr>
            <w:color w:val="0000EE"/>
            <w:u w:val="single"/>
          </w:rPr>
          <w:t>6:2, 23</w:t>
        </w:r>
      </w:hyperlink>
      <w:r>
        <w:rPr>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hyperlink r:id="rId721">
        <w:r>
          <w:rPr>
            <w:lang w:val="ar_AE" w:bidi="ar_AE"/>
          </w:rPr>
          <w:rPr>
            <w:color w:val="0000EE"/>
            <w:u w:val="single"/>
          </w:rPr>
          <w:t>2 مل 19:21</w:t>
        </w:r>
      </w:hyperlink>
      <w:r>
        <w:rPr>
          <w:lang w:val="ar_AE" w:bidi="ar_AE"/>
        </w:rPr>
        <w:t xml:space="preserve">; </w:t>
      </w:r>
      <w:hyperlink r:id="rId722">
        <w:r>
          <w:rPr>
            <w:lang w:val="ar_AE" w:bidi="ar_AE"/>
          </w:rPr>
          <w:rPr>
            <w:color w:val="0000EE"/>
            <w:u w:val="single"/>
          </w:rPr>
          <w:t>إش 37:22</w:t>
        </w:r>
      </w:hyperlink>
      <w:r>
        <w:rPr>
          <w:lang w:val="ar_AE" w:bidi="ar_AE"/>
        </w:rPr>
        <w:t xml:space="preserve">; </w:t>
      </w:r>
      <w:hyperlink r:id="rId723">
        <w:r>
          <w:rPr>
            <w:lang w:val="ar_AE" w:bidi="ar_AE"/>
          </w:rPr>
          <w:rPr>
            <w:color w:val="0000EE"/>
            <w:u w:val="single"/>
          </w:rPr>
          <w:t>مرا 2:13</w:t>
        </w:r>
      </w:hyperlink>
      <w:r>
        <w:rPr>
          <w:lang w:val="ar_AE" w:bidi="ar_AE"/>
        </w:rPr>
        <w:t>), فإن العديد من السياقات النبوية تعلن الحكم على "البنات" غير المخلصات (</w:t>
      </w:r>
      <w:hyperlink r:id="rId724">
        <w:r>
          <w:rPr>
            <w:lang w:val="ar_AE" w:bidi="ar_AE"/>
          </w:rPr>
          <w:rPr>
            <w:color w:val="0000EE"/>
            <w:u w:val="single"/>
          </w:rPr>
          <w:t>إش 3:16–17</w:t>
        </w:r>
      </w:hyperlink>
      <w:r>
        <w:rPr>
          <w:lang w:val="ar_AE" w:bidi="ar_AE"/>
        </w:rPr>
        <w:t xml:space="preserve">; </w:t>
      </w:r>
      <w:hyperlink r:id="rId725">
        <w:r>
          <w:rPr>
            <w:lang w:val="ar_AE" w:bidi="ar_AE"/>
          </w:rPr>
          <w:rPr>
            <w:color w:val="0000EE"/>
            <w:u w:val="single"/>
          </w:rPr>
          <w:t>4:4</w:t>
        </w:r>
      </w:hyperlink>
      <w:r>
        <w:rPr>
          <w:lang w:val="ar_AE" w:bidi="ar_AE"/>
        </w:rPr>
        <w:t xml:space="preserve">; </w:t>
      </w:r>
      <w:hyperlink r:id="rId726">
        <w:r>
          <w:rPr>
            <w:lang w:val="ar_AE" w:bidi="ar_AE"/>
          </w:rPr>
          <w:rPr>
            <w:color w:val="0000EE"/>
            <w:u w:val="single"/>
          </w:rPr>
          <w:t>مي 1:13</w:t>
        </w:r>
      </w:hyperlink>
      <w:r>
        <w:rPr>
          <w:lang w:val="ar_AE" w:bidi="ar_AE"/>
        </w:rPr>
        <w:t>). وعلى الرغم من أنه قد تم الحكم علي "بنات صهيون" بسبب عدم إخلاصهن، إلا أن الوعد النهائي كان أن الله سينقذهن (</w:t>
      </w:r>
      <w:hyperlink r:id="rId727">
        <w:r>
          <w:rPr>
            <w:lang w:val="ar_AE" w:bidi="ar_AE"/>
          </w:rPr>
          <w:rPr>
            <w:color w:val="0000EE"/>
            <w:u w:val="single"/>
          </w:rPr>
          <w:t>إش 52:2</w:t>
        </w:r>
      </w:hyperlink>
      <w:r>
        <w:rPr>
          <w:lang w:val="ar_AE" w:bidi="ar_AE"/>
        </w:rPr>
        <w:t xml:space="preserve">; </w:t>
      </w:r>
      <w:hyperlink r:id="rId728">
        <w:r>
          <w:rPr>
            <w:lang w:val="ar_AE" w:bidi="ar_AE"/>
          </w:rPr>
          <w:rPr>
            <w:color w:val="0000EE"/>
            <w:u w:val="single"/>
          </w:rPr>
          <w:t>62:11</w:t>
        </w:r>
      </w:hyperlink>
      <w:r>
        <w:rPr>
          <w:lang w:val="ar_AE" w:bidi="ar_AE"/>
        </w:rPr>
        <w:t xml:space="preserve">; </w:t>
      </w:r>
      <w:hyperlink r:id="rId729">
        <w:r>
          <w:rPr>
            <w:lang w:val="ar_AE" w:bidi="ar_AE"/>
          </w:rPr>
          <w:rPr>
            <w:color w:val="0000EE"/>
            <w:u w:val="single"/>
          </w:rPr>
          <w:t>زك 9:9</w:t>
        </w:r>
      </w:hyperlink>
      <w:r>
        <w:rPr>
          <w:lang w:val="ar_AE" w:bidi="ar_AE"/>
        </w:rPr>
        <w:t xml:space="preserve">; </w:t>
      </w:r>
      <w:hyperlink r:id="rId730">
        <w:r>
          <w:rPr>
            <w:lang w:val="ar_AE" w:bidi="ar_AE"/>
          </w:rPr>
          <w:rPr>
            <w:color w:val="0000EE"/>
            <w:u w:val="single"/>
          </w:rPr>
          <w:t>مت 21:5</w:t>
        </w:r>
      </w:hyperlink>
      <w:r>
        <w:rPr>
          <w:lang w:val="ar_AE" w:bidi="ar_AE"/>
        </w:rPr>
        <w:t xml:space="preserve">; </w:t>
      </w:r>
      <w:hyperlink r:id="rId731">
        <w:r>
          <w:rPr>
            <w:lang w:val="ar_AE" w:bidi="ar_AE"/>
          </w:rPr>
          <w:rPr>
            <w:color w:val="0000EE"/>
            <w:u w:val="single"/>
          </w:rPr>
          <w:t>يو 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صوان</w:t>
      </w:r>
      <w:r>
        <w:rPr>
          <w:lang w:val="ar_AE" w:bidi="ar_AE"/>
        </w:rPr>
      </w:r>
    </w:p>
    <w:p>
      <w:pPr>
        <w:bidi/>
      </w:pPr>
      <w:r>
        <w:rPr>
          <w:lang w:val="ar_AE" w:bidi="ar_AE"/>
        </w:rPr>
      </w:r>
      <w:r>
        <w:rPr>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صُوبَةَ</w:t>
      </w:r>
      <w:r>
        <w:rPr>
          <w:lang w:val="ar_AE" w:bidi="ar_AE"/>
        </w:rPr>
      </w:r>
    </w:p>
    <w:p>
      <w:pPr>
        <w:pStyle w:val="Heading2"/>
        <w:bidi/>
      </w:pPr>
      <w:r>
        <w:rPr>
          <w:lang w:val="ar_AE" w:bidi="ar_AE"/>
        </w:rPr>
        <w:t>صُوبَةَ</w:t>
      </w:r>
    </w:p>
    <w:p>
      <w:pPr>
        <w:bidi/>
      </w:pPr>
      <w:r>
        <w:rPr>
          <w:lang w:val="ar_AE" w:bidi="ar_AE"/>
        </w:rPr>
      </w:r>
      <w:r>
        <w:rPr>
          <w:lang w:val="ar_AE" w:bidi="ar_AE"/>
        </w:rPr>
        <w:t>أمة أرامية لحقت بها هزيمة عسكرية على يد إسرائيل خلال فترة الحُكم الملكي المبكِّرة. هزم شاول الملك ملوك صوبة (</w:t>
      </w:r>
      <w:hyperlink r:id="rId732">
        <w:r>
          <w:rPr>
            <w:lang w:val="ar_AE" w:bidi="ar_AE"/>
          </w:rPr>
          <w:rPr>
            <w:color w:val="0000EE"/>
            <w:u w:val="single"/>
          </w:rPr>
          <w:t>1صموئيل 14: 47</w:t>
        </w:r>
      </w:hyperlink>
      <w:r>
        <w:rPr>
          <w:lang w:val="ar_AE" w:bidi="ar_AE"/>
        </w:rPr>
        <w:t xml:space="preserve">). وبعدما أصبح داود ملكًا على إسرائيل بفترة وجيزة، هزم </w:t>
      </w:r>
      <w:r>
        <w:rPr>
          <w:lang w:val="ar_AE" w:bidi="ar_AE"/>
        </w:rPr>
        <w:t>هَدَدَ عَزَرَ بْنَ رَحُوبَ</w:t>
      </w:r>
      <w:r>
        <w:rPr>
          <w:lang w:val="ar_AE" w:bidi="ar_AE"/>
        </w:rPr>
        <w:t>، ملك صوبة (</w:t>
      </w:r>
      <w:hyperlink r:id="rId733">
        <w:r>
          <w:rPr>
            <w:lang w:val="ar_AE" w:bidi="ar_AE"/>
          </w:rPr>
          <w:rPr>
            <w:color w:val="0000EE"/>
            <w:u w:val="single"/>
          </w:rPr>
          <w:t>2صموئيل 8: 3–5، 12؛</w:t>
        </w:r>
      </w:hyperlink>
      <w:r>
        <w:rPr>
          <w:lang w:val="ar_AE" w:bidi="ar_AE"/>
        </w:rPr>
        <w:t xml:space="preserve"> </w:t>
      </w:r>
      <w:hyperlink r:id="rId734">
        <w:r>
          <w:rPr>
            <w:lang w:val="ar_AE" w:bidi="ar_AE"/>
          </w:rPr>
          <w:rPr>
            <w:color w:val="0000EE"/>
            <w:u w:val="single"/>
          </w:rPr>
          <w:t>1أخبار الأيام 18: 3–10؛</w:t>
        </w:r>
      </w:hyperlink>
      <w:r>
        <w:rPr>
          <w:lang w:val="ar_AE" w:bidi="ar_AE"/>
        </w:rPr>
        <w:t xml:space="preserve"> </w:t>
      </w:r>
      <w:hyperlink r:id="rId735">
        <w:r>
          <w:rPr>
            <w:lang w:val="ar_AE" w:bidi="ar_AE"/>
          </w:rPr>
          <w:rPr>
            <w:color w:val="0000EE"/>
            <w:u w:val="single"/>
          </w:rPr>
          <w:t>مزمور 60 العنوان</w:t>
        </w:r>
      </w:hyperlink>
      <w:r>
        <w:rPr>
          <w:lang w:val="ar_AE" w:bidi="ar_AE"/>
        </w:rPr>
        <w:t>). ولاحقًا، استأجر العمونيون عشرين ألف رجلًا من "</w:t>
      </w:r>
      <w:r>
        <w:rPr>
          <w:lang w:val="ar_AE" w:bidi="ar_AE"/>
        </w:rPr>
        <w:t>أَرَامَ صُوبَا</w:t>
      </w:r>
      <w:r>
        <w:rPr>
          <w:lang w:val="ar_AE" w:bidi="ar_AE"/>
        </w:rPr>
        <w:t>" للتصدي لهجوم متوقَّع من قوات داود. وقد هُزِم هذا التحالف من العمونيين والمرتزقة المستأجَرين على يد جنود بقيادة يوآب (</w:t>
      </w:r>
      <w:hyperlink r:id="rId736">
        <w:r>
          <w:rPr>
            <w:lang w:val="ar_AE" w:bidi="ar_AE"/>
          </w:rPr>
          <w:rPr>
            <w:color w:val="0000EE"/>
            <w:u w:val="single"/>
          </w:rPr>
          <w:t>2صموئيل 10: 6–14</w:t>
        </w:r>
      </w:hyperlink>
      <w:r>
        <w:rPr>
          <w:lang w:val="ar_AE" w:bidi="ar_AE"/>
        </w:rPr>
        <w:t xml:space="preserve">). وعندما شنَّ جيش </w:t>
      </w:r>
      <w:r>
        <w:rPr>
          <w:lang w:val="ar_AE" w:bidi="ar_AE"/>
        </w:rPr>
        <w:t>هَدَرُ عَزَرَ</w:t>
      </w:r>
      <w:r>
        <w:rPr>
          <w:lang w:val="ar_AE" w:bidi="ar_AE"/>
        </w:rPr>
        <w:t xml:space="preserve"> هجومًا مضادًا، هزمه داود مرة أخرى هزيمة نكراء (</w:t>
      </w:r>
      <w:hyperlink r:id="rId737">
        <w:r>
          <w:rPr>
            <w:lang w:val="ar_AE" w:bidi="ar_AE"/>
          </w:rPr>
          <w:rPr>
            <w:color w:val="0000EE"/>
            <w:u w:val="single"/>
          </w:rPr>
          <w:t>2صموئيل 10: 15–19؛</w:t>
        </w:r>
      </w:hyperlink>
      <w:r>
        <w:rPr>
          <w:lang w:val="ar_AE" w:bidi="ar_AE"/>
        </w:rPr>
        <w:t xml:space="preserve"> </w:t>
      </w:r>
      <w:hyperlink r:id="rId738">
        <w:r>
          <w:rPr>
            <w:lang w:val="ar_AE" w:bidi="ar_AE"/>
          </w:rPr>
          <w:rPr>
            <w:color w:val="0000EE"/>
            <w:u w:val="single"/>
          </w:rPr>
          <w:t>1أخبار الأيام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lang w:val="ar_AE" w:bidi="ar_AE"/>
        </w:rPr>
        <w:t>صُوحَر</w:t>
      </w:r>
    </w:p>
    <w:p>
      <w:pPr>
        <w:bidi/>
      </w:pPr>
      <w:r>
        <w:rPr>
          <w:lang w:val="ar_AE" w:bidi="ar_AE"/>
        </w:rPr>
      </w:r>
      <w:r>
        <w:rPr>
          <w:lang w:val="ar_AE" w:bidi="ar_AE"/>
        </w:rPr>
        <w:t xml:space="preserve">1. والد </w:t>
      </w:r>
      <w:r>
        <w:rPr>
          <w:lang w:val="ar_AE" w:bidi="ar_AE"/>
        </w:rPr>
        <w:t>عِفْرُون ا</w:t>
      </w:r>
      <w:r>
        <w:rPr>
          <w:lang w:val="ar_AE" w:bidi="ar_AE"/>
        </w:rPr>
        <w:t xml:space="preserve">لحثي. اشترى إبراهيم مغارة </w:t>
      </w:r>
      <w:r>
        <w:rPr>
          <w:lang w:val="ar_AE" w:bidi="ar_AE"/>
        </w:rPr>
        <w:t>المَكْفِيلَة</w:t>
      </w:r>
      <w:r>
        <w:rPr>
          <w:lang w:val="ar_AE" w:bidi="ar_AE"/>
        </w:rPr>
        <w:t xml:space="preserve"> من عِفْرُون (</w:t>
      </w:r>
      <w:hyperlink r:id="rId739">
        <w:r>
          <w:rPr>
            <w:lang w:val="ar_AE" w:bidi="ar_AE"/>
          </w:rPr>
          <w:rPr>
            <w:color w:val="0000EE"/>
            <w:u w:val="single"/>
          </w:rPr>
          <w:t>تكوين 23:7–9؛</w:t>
        </w:r>
      </w:hyperlink>
      <w:r>
        <w:rPr>
          <w:lang w:val="ar_AE" w:bidi="ar_AE"/>
        </w:rPr>
        <w:t xml:space="preserve"> </w:t>
      </w:r>
      <w:hyperlink r:id="rId740">
        <w:r>
          <w:rPr>
            <w:lang w:val="ar_AE" w:bidi="ar_AE"/>
          </w:rPr>
          <w:rPr>
            <w:color w:val="0000EE"/>
            <w:u w:val="single"/>
          </w:rPr>
          <w:t>25:9</w:t>
        </w:r>
      </w:hyperlink>
      <w:r>
        <w:rPr>
          <w:lang w:val="ar_AE" w:bidi="ar_AE"/>
        </w:rPr>
        <w:t>).</w:t>
      </w:r>
    </w:p>
    <w:p>
      <w:pPr>
        <w:bidi/>
      </w:pPr>
      <w:r>
        <w:rPr>
          <w:lang w:val="ar_AE" w:bidi="ar_AE"/>
        </w:rPr>
      </w:r>
      <w:r>
        <w:rPr>
          <w:lang w:val="ar_AE" w:bidi="ar_AE"/>
        </w:rPr>
        <w:t xml:space="preserve">2. تهجئة بديلة لزراح، ابن شمعون، </w:t>
      </w:r>
      <w:hyperlink r:id="rId741">
        <w:r>
          <w:rPr>
            <w:lang w:val="ar_AE" w:bidi="ar_AE"/>
          </w:rPr>
          <w:rPr>
            <w:color w:val="0000EE"/>
            <w:u w:val="single"/>
          </w:rPr>
          <w:t>تكوين 46:10</w:t>
        </w:r>
      </w:hyperlink>
      <w:r>
        <w:rPr>
          <w:lang w:val="ar_AE" w:bidi="ar_AE"/>
        </w:rPr>
        <w:t xml:space="preserve"> و</w:t>
      </w:r>
      <w:hyperlink r:id="rId742">
        <w:r>
          <w:rPr>
            <w:lang w:val="ar_AE" w:bidi="ar_AE"/>
          </w:rPr>
          <w:rPr>
            <w:color w:val="0000EE"/>
            <w:u w:val="single"/>
          </w:rPr>
          <w:t>خروج 6:15</w:t>
        </w:r>
      </w:hyperlink>
      <w:r>
        <w:rPr>
          <w:lang w:val="ar_AE" w:bidi="ar_AE"/>
        </w:rPr>
        <w:t xml:space="preserve">. </w:t>
      </w:r>
      <w:r>
        <w:rPr>
          <w:i/>
          <w:lang w:val="ar_AE" w:bidi="ar_AE"/>
        </w:rPr>
        <w:t>انظر</w:t>
      </w:r>
      <w:r>
        <w:rPr>
          <w:lang w:val="ar_AE" w:bidi="ar_AE"/>
        </w:rPr>
        <w:t xml:space="preserve"> </w:t>
      </w:r>
      <w:r>
        <w:rPr>
          <w:lang w:val="ar_AE" w:bidi="ar_AE"/>
        </w:rPr>
        <w:t>زراح #3</w:t>
      </w:r>
      <w:r>
        <w:rPr>
          <w:lang w:val="ar_AE" w:bidi="ar_AE"/>
        </w:rPr>
        <w:t>.</w:t>
      </w:r>
    </w:p>
    <w:p>
      <w:pPr>
        <w:bidi/>
      </w:pPr>
      <w:r>
        <w:rPr>
          <w:lang w:val="ar_AE" w:bidi="ar_AE"/>
        </w:rPr>
      </w:r>
      <w:r>
        <w:rPr>
          <w:lang w:val="ar_AE" w:bidi="ar_AE"/>
        </w:rPr>
        <w:t xml:space="preserve">3. يرد ذكر </w:t>
      </w:r>
      <w:r>
        <w:rPr>
          <w:lang w:val="ar_AE" w:bidi="ar_AE"/>
        </w:rPr>
        <w:t xml:space="preserve">صُوحَر </w:t>
      </w:r>
      <w:r>
        <w:rPr>
          <w:lang w:val="ar_AE" w:bidi="ar_AE"/>
        </w:rPr>
        <w:t xml:space="preserve">في </w:t>
      </w:r>
      <w:hyperlink r:id="rId345">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b/>
          <w:lang w:val="ar_AE" w:bidi="ar_AE"/>
        </w:rPr>
        <w:t>صُوحَرُ</w:t>
      </w:r>
      <w:r>
        <w:rPr>
          <w:lang w:val="ar_AE" w:bidi="ar_AE"/>
        </w:rPr>
        <w:t>*</w:t>
      </w:r>
    </w:p>
    <w:p>
      <w:pPr>
        <w:bidi/>
      </w:pPr>
      <w:r>
        <w:rPr>
          <w:lang w:val="ar_AE" w:bidi="ar_AE"/>
        </w:rPr>
      </w:r>
      <w:r>
        <w:rPr>
          <w:lang w:val="ar_AE" w:bidi="ar_AE"/>
        </w:rPr>
        <w:t>كتابة بديلة للاسم يِصْهَارَ، وهو ابن حَلَاةَ، وورد ذكره في</w:t>
      </w:r>
      <w:hyperlink r:id="rId345">
        <w:r>
          <w:rPr>
            <w:lang w:val="ar_AE" w:bidi="ar_AE"/>
          </w:rPr>
          <w:rPr>
            <w:color w:val="0000EE"/>
            <w:u w:val="single"/>
          </w:rPr>
          <w:t xml:space="preserve"> 1أخبار الأيام 4: 7</w:t>
        </w:r>
      </w:hyperlink>
      <w:r>
        <w:rPr>
          <w:lang w:val="ar_AE" w:bidi="ar_AE"/>
        </w:rPr>
        <w:t xml:space="preserve">. انظر </w:t>
      </w:r>
      <w:r>
        <w:rPr>
          <w:lang w:val="ar_AE" w:bidi="ar_AE"/>
        </w:rPr>
        <w:t>يصهار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bidi/>
      </w:pPr>
      <w:r>
        <w:rPr>
          <w:lang w:val="ar_AE" w:bidi="ar_AE"/>
        </w:rPr>
      </w:r>
      <w:r>
        <w:rPr>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hyperlink r:id="rId743">
        <w:r>
          <w:rPr>
            <w:lang w:val="ar_AE" w:bidi="ar_AE"/>
          </w:rPr>
          <w:rPr>
            <w:color w:val="0000EE"/>
            <w:u w:val="single"/>
          </w:rPr>
          <w:t>يشوع 19: 29</w:t>
        </w:r>
      </w:hyperlink>
      <w:r>
        <w:rPr>
          <w:lang w:val="ar_AE" w:bidi="ar_AE"/>
        </w:rPr>
        <w:t>). في ذلك الوقت، كانت تُوصف بأنها "مدينة قوية" ومن الواضح أن بني إسرائيل لم يغزوها قط (</w:t>
      </w:r>
      <w:hyperlink r:id="rId744">
        <w:r>
          <w:rPr>
            <w:lang w:val="ar_AE" w:bidi="ar_AE"/>
          </w:rPr>
          <w:rPr>
            <w:color w:val="0000EE"/>
            <w:u w:val="single"/>
          </w:rPr>
          <w:t>٢ صموئيل ٢٤: ٧</w:t>
        </w:r>
      </w:hyperlink>
      <w:r>
        <w:rPr>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lang w:val="ar_AE" w:bidi="ar_AE"/>
        </w:rPr>
      </w:r>
      <w:r>
        <w:rPr>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hyperlink r:id="rId745">
        <w:r>
          <w:rPr>
            <w:lang w:val="ar_AE" w:bidi="ar_AE"/>
          </w:rPr>
          <w:rPr>
            <w:color w:val="0000EE"/>
            <w:u w:val="single"/>
          </w:rPr>
          <w:t>٢ صموئيل ٥: ١١</w:t>
        </w:r>
      </w:hyperlink>
      <w:r>
        <w:rPr>
          <w:lang w:val="ar_AE" w:bidi="ar_AE"/>
        </w:rPr>
        <w:t xml:space="preserve">؛ </w:t>
      </w:r>
      <w:hyperlink r:id="rId746">
        <w:r>
          <w:rPr>
            <w:lang w:val="ar_AE" w:bidi="ar_AE"/>
          </w:rPr>
          <w:rPr>
            <w:color w:val="0000EE"/>
            <w:u w:val="single"/>
          </w:rPr>
          <w:t>١ ملوك ٥: ١–١١</w:t>
        </w:r>
      </w:hyperlink>
      <w:r>
        <w:rPr>
          <w:lang w:val="ar_AE" w:bidi="ar_AE"/>
        </w:rPr>
        <w:t xml:space="preserve">؛ </w:t>
      </w:r>
      <w:hyperlink r:id="rId747">
        <w:r>
          <w:rPr>
            <w:lang w:val="ar_AE" w:bidi="ar_AE"/>
          </w:rPr>
          <w:rPr>
            <w:color w:val="0000EE"/>
            <w:u w:val="single"/>
          </w:rPr>
          <w:t>١ أخبار الأيام ١٤: ١</w:t>
        </w:r>
      </w:hyperlink>
      <w:r>
        <w:rPr>
          <w:lang w:val="ar_AE" w:bidi="ar_AE"/>
        </w:rPr>
        <w:t xml:space="preserve">؛ </w:t>
      </w:r>
      <w:hyperlink r:id="rId748">
        <w:r>
          <w:rPr>
            <w:lang w:val="ar_AE" w:bidi="ar_AE"/>
          </w:rPr>
          <w:rPr>
            <w:color w:val="0000EE"/>
            <w:u w:val="single"/>
          </w:rPr>
          <w:t>٢ أخبار الأيام ٢: ٣–١٦</w:t>
        </w:r>
      </w:hyperlink>
      <w:r>
        <w:rPr>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hyperlink r:id="rId749">
        <w:r>
          <w:rPr>
            <w:lang w:val="ar_AE" w:bidi="ar_AE"/>
          </w:rPr>
          <w:rPr>
            <w:color w:val="0000EE"/>
            <w:u w:val="single"/>
          </w:rPr>
          <w:t>١ ملوك ١٦: ٣١</w:t>
        </w:r>
      </w:hyperlink>
      <w:r>
        <w:rPr>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lang w:val="ar_AE" w:bidi="ar_AE"/>
        </w:rPr>
      </w:r>
      <w:r>
        <w:rPr>
          <w:lang w:val="ar_AE" w:bidi="ar_AE"/>
        </w:rPr>
        <w:t>خلال فترة المملكة اللاحقة، كانت صور مركزًا لبعض أقوى الإدانات النبوية المسجلة في الكتاب المقدس (</w:t>
      </w:r>
      <w:hyperlink r:id="rId750">
        <w:r>
          <w:rPr>
            <w:lang w:val="ar_AE" w:bidi="ar_AE"/>
          </w:rPr>
          <w:rPr>
            <w:color w:val="0000EE"/>
            <w:u w:val="single"/>
          </w:rPr>
          <w:t>إشعياء ٢٣: ١–١٨</w:t>
        </w:r>
      </w:hyperlink>
      <w:r>
        <w:rPr>
          <w:lang w:val="ar_AE" w:bidi="ar_AE"/>
        </w:rPr>
        <w:t xml:space="preserve">؛ </w:t>
      </w:r>
      <w:hyperlink r:id="rId751">
        <w:r>
          <w:rPr>
            <w:lang w:val="ar_AE" w:bidi="ar_AE"/>
          </w:rPr>
          <w:rPr>
            <w:color w:val="0000EE"/>
            <w:u w:val="single"/>
          </w:rPr>
          <w:t>إرميا ٢٥: ٢٢</w:t>
        </w:r>
      </w:hyperlink>
      <w:r>
        <w:rPr>
          <w:lang w:val="ar_AE" w:bidi="ar_AE"/>
        </w:rPr>
        <w:t xml:space="preserve">؛ </w:t>
      </w:r>
      <w:hyperlink r:id="rId752">
        <w:r>
          <w:rPr>
            <w:lang w:val="ar_AE" w:bidi="ar_AE"/>
          </w:rPr>
          <w:rPr>
            <w:color w:val="0000EE"/>
            <w:u w:val="single"/>
          </w:rPr>
          <w:t>٢٧: ١–١١</w:t>
        </w:r>
      </w:hyperlink>
      <w:r>
        <w:rPr>
          <w:lang w:val="ar_AE" w:bidi="ar_AE"/>
        </w:rPr>
        <w:t xml:space="preserve">؛ </w:t>
      </w:r>
      <w:hyperlink r:id="rId753">
        <w:r>
          <w:rPr>
            <w:lang w:val="ar_AE" w:bidi="ar_AE"/>
          </w:rPr>
          <w:rPr>
            <w:color w:val="0000EE"/>
            <w:u w:val="single"/>
          </w:rPr>
          <w:t>حزقيال ٢٦: ١–١٩</w:t>
        </w:r>
      </w:hyperlink>
      <w:r>
        <w:rPr>
          <w:lang w:val="ar_AE" w:bidi="ar_AE"/>
        </w:rPr>
        <w:t xml:space="preserve">؛ </w:t>
      </w:r>
      <w:hyperlink r:id="rId754">
        <w:r>
          <w:rPr>
            <w:lang w:val="ar_AE" w:bidi="ar_AE"/>
          </w:rPr>
          <w:rPr>
            <w:color w:val="0000EE"/>
            <w:u w:val="single"/>
          </w:rPr>
          <w:t>يوئيل ٣: ٤–٨</w:t>
        </w:r>
      </w:hyperlink>
      <w:r>
        <w:rPr>
          <w:lang w:val="ar_AE" w:bidi="ar_AE"/>
        </w:rPr>
        <w:t xml:space="preserve">؛ </w:t>
      </w:r>
      <w:hyperlink r:id="rId755">
        <w:r>
          <w:rPr>
            <w:lang w:val="ar_AE" w:bidi="ar_AE"/>
          </w:rPr>
          <w:rPr>
            <w:color w:val="0000EE"/>
            <w:u w:val="single"/>
          </w:rPr>
          <w:t>عاموس ١: ٩–١٠</w:t>
        </w:r>
      </w:hyperlink>
      <w:r>
        <w:rPr>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hyperlink r:id="rId756">
        <w:r>
          <w:rPr>
            <w:lang w:val="ar_AE" w:bidi="ar_AE"/>
          </w:rPr>
          <w:rPr>
            <w:color w:val="0000EE"/>
            <w:u w:val="single"/>
          </w:rPr>
          <w:t>حزقيال ٢٦: ١–٢٨</w:t>
        </w:r>
      </w:hyperlink>
      <w:r>
        <w:rPr>
          <w:lang w:val="ar_AE" w:bidi="ar_AE"/>
        </w:rPr>
        <w:t xml:space="preserve">؛ </w:t>
      </w:r>
      <w:hyperlink r:id="rId757">
        <w:r>
          <w:rPr>
            <w:lang w:val="ar_AE" w:bidi="ar_AE"/>
          </w:rPr>
          <w:rPr>
            <w:color w:val="0000EE"/>
            <w:u w:val="single"/>
          </w:rPr>
          <w:t>٢٩: ١٨–٢٠</w:t>
        </w:r>
      </w:hyperlink>
      <w:r>
        <w:rPr>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hyperlink r:id="rId758">
        <w:r>
          <w:rPr>
            <w:lang w:val="ar_AE" w:bidi="ar_AE"/>
          </w:rPr>
          <w:rPr>
            <w:color w:val="0000EE"/>
            <w:u w:val="single"/>
          </w:rPr>
          <w:t>حزقيال ٢٨: ٢</w:t>
        </w:r>
      </w:hyperlink>
      <w:r>
        <w:rPr>
          <w:lang w:val="ar_AE" w:bidi="ar_AE"/>
        </w:rPr>
        <w:t>).</w:t>
      </w:r>
    </w:p>
    <w:p>
      <w:pPr>
        <w:bidi/>
      </w:pPr>
      <w:r>
        <w:rPr>
          <w:lang w:val="ar_AE" w:bidi="ar_AE"/>
        </w:rPr>
      </w:r>
      <w:r>
        <w:rPr>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hyperlink r:id="rId759">
        <w:r>
          <w:rPr>
            <w:lang w:val="ar_AE" w:bidi="ar_AE"/>
          </w:rPr>
          <w:rPr>
            <w:color w:val="0000EE"/>
            <w:u w:val="single"/>
          </w:rPr>
          <w:t>متى ١٥: ٢١–٢٨</w:t>
        </w:r>
      </w:hyperlink>
      <w:r>
        <w:rPr>
          <w:lang w:val="ar_AE" w:bidi="ar_AE"/>
        </w:rPr>
        <w:t xml:space="preserve">؛ </w:t>
      </w:r>
      <w:hyperlink r:id="rId760">
        <w:r>
          <w:rPr>
            <w:lang w:val="ar_AE" w:bidi="ar_AE"/>
          </w:rPr>
          <w:rPr>
            <w:color w:val="0000EE"/>
            <w:u w:val="single"/>
          </w:rPr>
          <w:t>مرقس ٧: ٢٤–٣١</w:t>
        </w:r>
      </w:hyperlink>
      <w:r>
        <w:rPr>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hyperlink r:id="rId761">
        <w:r>
          <w:rPr>
            <w:lang w:val="ar_AE" w:bidi="ar_AE"/>
          </w:rPr>
          <w:rPr>
            <w:color w:val="0000EE"/>
            <w:u w:val="single"/>
          </w:rPr>
          <w:t>لوقا ١٠: ١٣–١٤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 (شخص)</w:t>
      </w:r>
      <w:r>
        <w:rPr>
          <w:lang w:val="ar_AE" w:bidi="ar_AE"/>
        </w:rPr>
      </w:r>
    </w:p>
    <w:p>
      <w:pPr>
        <w:bidi/>
      </w:pPr>
      <w:r>
        <w:rPr>
          <w:lang w:val="ar_AE" w:bidi="ar_AE"/>
        </w:rPr>
      </w:r>
      <w:r>
        <w:rPr>
          <w:lang w:val="ar_AE" w:bidi="ar_AE"/>
        </w:rPr>
        <w:t xml:space="preserve">1. </w:t>
      </w:r>
      <w:r>
        <w:rPr>
          <w:lang w:val="ar_AE" w:bidi="ar_AE"/>
        </w:rPr>
        <w:t>أحد أمراء مِديان، ووالد كُزْبِي، المرأة المِديانية التي قُتلت على يد فينيحاس</w:t>
      </w:r>
      <w:r>
        <w:rPr>
          <w:lang w:val="ar_AE" w:bidi="ar_AE"/>
        </w:rPr>
        <w:t xml:space="preserve"> بسبب علاقتها مع زِمْرِي </w:t>
      </w:r>
      <w:r>
        <w:rPr>
          <w:lang w:val="ar_AE" w:bidi="ar_AE"/>
        </w:rPr>
        <w:t>في سياق حادثة بعل فغور</w:t>
      </w:r>
      <w:r>
        <w:rPr>
          <w:lang w:val="ar_AE" w:bidi="ar_AE"/>
        </w:rPr>
        <w:t xml:space="preserve"> (</w:t>
      </w:r>
      <w:hyperlink r:id="rId762">
        <w:r>
          <w:rPr>
            <w:lang w:val="ar_AE" w:bidi="ar_AE"/>
          </w:rPr>
          <w:rPr>
            <w:color w:val="0000EE"/>
            <w:u w:val="single"/>
          </w:rPr>
          <w:t>عدد 25:15</w:t>
        </w:r>
      </w:hyperlink>
      <w:r>
        <w:rPr>
          <w:lang w:val="ar_AE" w:bidi="ar_AE"/>
        </w:rPr>
        <w:t xml:space="preserve">). </w:t>
      </w:r>
      <w:r>
        <w:rPr>
          <w:lang w:val="ar_AE" w:bidi="ar_AE"/>
        </w:rPr>
        <w:t>كان من بين الملوك الخمسة لمِديان الذين قتلهم بنو إسرائيل مع بلعام بن بعور</w:t>
      </w:r>
      <w:r>
        <w:rPr>
          <w:lang w:val="ar_AE" w:bidi="ar_AE"/>
        </w:rPr>
        <w:t xml:space="preserve"> (</w:t>
      </w:r>
      <w:hyperlink r:id="rId763">
        <w:r>
          <w:rPr>
            <w:lang w:val="ar_AE" w:bidi="ar_AE"/>
          </w:rPr>
          <w:rPr>
            <w:color w:val="0000EE"/>
            <w:u w:val="single"/>
          </w:rPr>
          <w:t>31:8</w:t>
        </w:r>
      </w:hyperlink>
      <w:r>
        <w:rPr>
          <w:lang w:val="ar_AE" w:bidi="ar_AE"/>
        </w:rPr>
        <w:t xml:space="preserve">). </w:t>
      </w:r>
      <w:r>
        <w:rPr>
          <w:lang w:val="ar_AE" w:bidi="ar_AE"/>
        </w:rPr>
        <w:t>ويبدو أنه كان أحد "الأمراء" التابعين للملك الأموري سيحون، مما يدل على خضوعه لحكم الأموريين في ذلك الوقت</w:t>
      </w:r>
      <w:r>
        <w:rPr>
          <w:lang w:val="ar_AE" w:bidi="ar_AE"/>
        </w:rPr>
        <w:t xml:space="preserve"> (</w:t>
      </w:r>
      <w:hyperlink r:id="rId764">
        <w:r>
          <w:rPr>
            <w:lang w:val="ar_AE" w:bidi="ar_AE"/>
          </w:rPr>
          <w:rPr>
            <w:color w:val="0000EE"/>
            <w:u w:val="single"/>
          </w:rPr>
          <w:t>يشوع 13:21</w:t>
        </w:r>
      </w:hyperlink>
      <w:r>
        <w:rPr>
          <w:lang w:val="ar_AE" w:bidi="ar_AE"/>
        </w:rPr>
        <w:t>).</w:t>
      </w:r>
    </w:p>
    <w:p>
      <w:pPr>
        <w:bidi/>
      </w:pPr>
      <w:r>
        <w:rPr>
          <w:lang w:val="ar_AE" w:bidi="ar_AE"/>
        </w:rPr>
      </w:r>
      <w:r>
        <w:rPr>
          <w:lang w:val="ar_AE" w:bidi="ar_AE"/>
        </w:rPr>
        <w:t>2. ابن يعيئيل مؤسس مدينة جبعون (</w:t>
      </w:r>
      <w:hyperlink r:id="rId765">
        <w:r>
          <w:rPr>
            <w:lang w:val="ar_AE" w:bidi="ar_AE"/>
          </w:rPr>
          <w:rPr>
            <w:color w:val="0000EE"/>
            <w:u w:val="single"/>
          </w:rPr>
          <w:t>1 أخبار الأيام 8:30</w:t>
        </w:r>
      </w:hyperlink>
      <w:r>
        <w:rPr>
          <w:lang w:val="ar_AE" w:bidi="ar_AE"/>
        </w:rPr>
        <w:t xml:space="preserve">; </w:t>
      </w:r>
      <w:hyperlink r:id="rId766">
        <w:r>
          <w:rPr>
            <w:lang w:val="ar_AE" w:bidi="ar_AE"/>
          </w:rPr>
          <w:rPr>
            <w:color w:val="0000EE"/>
            <w:u w:val="single"/>
          </w:rPr>
          <w:t>9:36</w:t>
        </w:r>
      </w:hyperlink>
      <w:r>
        <w:rPr>
          <w:lang w:val="ar_AE" w:bidi="ar_AE"/>
        </w:rPr>
        <w:t xml:space="preserve">). </w:t>
      </w:r>
      <w:r>
        <w:rPr>
          <w:lang w:val="ar_AE" w:bidi="ar_AE"/>
        </w:rPr>
        <w:t>وينتمي إلى سبط بنيامين، ويُعد من أقرباء شاول الملك البعيدين.</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lang w:val="ar_AE" w:bidi="ar_AE"/>
        </w:rPr>
      </w:r>
      <w:r>
        <w:rPr>
          <w:lang w:val="ar_AE" w:bidi="ar_AE"/>
        </w:rPr>
        <w:t xml:space="preserve">يُعَلِّم </w:t>
      </w:r>
      <w:hyperlink r:id="rId767">
        <w:r>
          <w:rPr>
            <w:lang w:val="ar_AE" w:bidi="ar_AE"/>
          </w:rPr>
          <w:rPr>
            <w:color w:val="0000EE"/>
            <w:u w:val="single"/>
          </w:rPr>
          <w:t>تكوين 1:26–27</w:t>
        </w:r>
      </w:hyperlink>
      <w:r>
        <w:rPr>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lang w:val="ar_AE" w:bidi="ar_AE"/>
        </w:rPr>
      </w:r>
      <w:r>
        <w:rPr>
          <w:lang w:val="ar_AE" w:bidi="ar_AE"/>
        </w:rPr>
        <w:t xml:space="preserve">لأنَّ </w:t>
      </w:r>
      <w:hyperlink r:id="rId768">
        <w:r>
          <w:rPr>
            <w:lang w:val="ar_AE" w:bidi="ar_AE"/>
          </w:rPr>
          <w:rPr>
            <w:color w:val="0000EE"/>
            <w:u w:val="single"/>
          </w:rPr>
          <w:t>تكوين 2:7</w:t>
        </w:r>
      </w:hyperlink>
      <w:r>
        <w:rPr>
          <w:lang w:val="ar_AE" w:bidi="ar_AE"/>
        </w:rPr>
        <w:t xml:space="preserve"> يذكر بشكل لا لبس فيه أنَّ الـ </w:t>
      </w:r>
      <w:r>
        <w:rPr>
          <w:b/>
          <w:lang w:val="ar_AE" w:bidi="ar_AE"/>
        </w:rPr>
        <w:t>إنسان</w:t>
      </w:r>
      <w:r>
        <w:rPr>
          <w:lang w:val="ar_AE" w:bidi="ar_AE"/>
        </w:rPr>
        <w:t xml:space="preserve"> (آدم) </w:t>
      </w:r>
      <w:r>
        <w:rPr>
          <w:lang w:val="ar_AE" w:bidi="ar_AE"/>
        </w:rPr>
        <w:t>صَارَ نَفْسًا حَيَّةً؛ فال</w:t>
      </w:r>
      <w:r>
        <w:rPr>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hyperlink r:id="rId769">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من بين المقاطع الأخرى التي تَتَحَدَّث عن خَلْق الناس على صورة الله </w:t>
      </w:r>
      <w:hyperlink r:id="rId770">
        <w:r>
          <w:rPr>
            <w:lang w:val="ar_AE" w:bidi="ar_AE"/>
          </w:rPr>
          <w:rPr>
            <w:color w:val="0000EE"/>
            <w:u w:val="single"/>
          </w:rPr>
          <w:t>تكوين 5:1</w:t>
        </w:r>
      </w:hyperlink>
      <w:r>
        <w:rPr>
          <w:lang w:val="ar_AE" w:bidi="ar_AE"/>
        </w:rPr>
        <w:t xml:space="preserve">، </w:t>
      </w:r>
      <w:hyperlink r:id="rId771">
        <w:r>
          <w:rPr>
            <w:lang w:val="ar_AE" w:bidi="ar_AE"/>
          </w:rPr>
          <w:rPr>
            <w:color w:val="0000EE"/>
            <w:u w:val="single"/>
          </w:rPr>
          <w:t>9:6</w:t>
        </w:r>
      </w:hyperlink>
      <w:r>
        <w:rPr>
          <w:lang w:val="ar_AE" w:bidi="ar_AE"/>
        </w:rPr>
        <w:t xml:space="preserve">، </w:t>
      </w:r>
      <w:hyperlink r:id="rId772">
        <w:r>
          <w:rPr>
            <w:lang w:val="ar_AE" w:bidi="ar_AE"/>
          </w:rPr>
          <w:rPr>
            <w:color w:val="0000EE"/>
            <w:u w:val="single"/>
          </w:rPr>
          <w:t>1 كورنثوس 11:7</w:t>
        </w:r>
      </w:hyperlink>
      <w:r>
        <w:rPr>
          <w:lang w:val="ar_AE" w:bidi="ar_AE"/>
        </w:rPr>
        <w:t xml:space="preserve">، </w:t>
      </w:r>
      <w:hyperlink r:id="rId773">
        <w:r>
          <w:rPr>
            <w:lang w:val="ar_AE" w:bidi="ar_AE"/>
          </w:rPr>
          <w:rPr>
            <w:color w:val="0000EE"/>
            <w:u w:val="single"/>
          </w:rPr>
          <w:t>يعقوب 3:9</w:t>
        </w:r>
      </w:hyperlink>
      <w:r>
        <w:rPr>
          <w:lang w:val="ar_AE" w:bidi="ar_AE"/>
        </w:rPr>
        <w:t xml:space="preserve">. يُشير </w:t>
      </w:r>
      <w:hyperlink r:id="rId774">
        <w:r>
          <w:rPr>
            <w:lang w:val="ar_AE" w:bidi="ar_AE"/>
          </w:rPr>
          <w:rPr>
            <w:color w:val="0000EE"/>
            <w:u w:val="single"/>
          </w:rPr>
          <w:t>أفسس 4:24</w:t>
        </w:r>
      </w:hyperlink>
      <w:r>
        <w:rPr>
          <w:lang w:val="ar_AE" w:bidi="ar_AE"/>
        </w:rPr>
        <w:t xml:space="preserve"> و</w:t>
      </w:r>
      <w:hyperlink r:id="rId775">
        <w:r>
          <w:rPr>
            <w:lang w:val="ar_AE" w:bidi="ar_AE"/>
          </w:rPr>
          <w:rPr>
            <w:color w:val="0000EE"/>
            <w:u w:val="single"/>
          </w:rPr>
          <w:t>كولوسي 3:10</w:t>
        </w:r>
      </w:hyperlink>
      <w:r>
        <w:rPr>
          <w:lang w:val="ar_AE" w:bidi="ar_AE"/>
        </w:rPr>
        <w:t xml:space="preserve"> إلى إعادة الخلق الفدائيَّة للبشريَّة، ولكن يُعتَبَر المقطعان عمومًا </w:t>
      </w:r>
      <w:r>
        <w:rPr>
          <w:lang w:val="ar_AE" w:bidi="ar_AE"/>
        </w:rPr>
        <w:t xml:space="preserve">ذَوَيْ </w:t>
      </w:r>
      <w:r>
        <w:rPr>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lang w:val="ar_AE" w:bidi="ar_AE"/>
        </w:rPr>
      </w:r>
      <w:r>
        <w:rPr>
          <w:lang w:val="ar_AE" w:bidi="ar_AE"/>
        </w:rPr>
        <w:t xml:space="preserve">التأكيد في </w:t>
      </w:r>
      <w:hyperlink r:id="rId776">
        <w:r>
          <w:rPr>
            <w:lang w:val="ar_AE" w:bidi="ar_AE"/>
          </w:rPr>
          <w:rPr>
            <w:color w:val="0000EE"/>
            <w:u w:val="single"/>
          </w:rPr>
          <w:t>تكوين 1</w:t>
        </w:r>
      </w:hyperlink>
      <w:r>
        <w:rPr>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lang w:val="ar_AE" w:bidi="ar_AE"/>
        </w:rPr>
      </w:r>
      <w:r>
        <w:rPr>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lang w:val="ar_AE" w:bidi="ar_AE"/>
        </w:rPr>
        <w:t>في</w:t>
      </w:r>
      <w:r>
        <w:rPr>
          <w:lang w:val="ar_AE" w:bidi="ar_AE"/>
        </w:rPr>
        <w:t xml:space="preserve"> الرَّجُل والمرأة، بل أنَّ الرَّجُل والمرأة </w:t>
      </w:r>
      <w:r>
        <w:rPr>
          <w:b/>
          <w:lang w:val="ar_AE" w:bidi="ar_AE"/>
        </w:rPr>
        <w:t>هما</w:t>
      </w:r>
      <w:r>
        <w:rPr>
          <w:lang w:val="ar_AE" w:bidi="ar_AE"/>
        </w:rPr>
        <w:t xml:space="preserve"> صورة الله.</w:t>
      </w:r>
    </w:p>
    <w:p>
      <w:pPr>
        <w:bidi/>
      </w:pPr>
      <w:r>
        <w:rPr>
          <w:lang w:val="ar_AE" w:bidi="ar_AE"/>
        </w:rPr>
      </w:r>
      <w:r>
        <w:rPr>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lang w:val="ar_AE" w:bidi="ar_AE"/>
        </w:rPr>
        <w:t>من</w:t>
      </w:r>
      <w:r>
        <w:rPr>
          <w:lang w:val="ar_AE" w:bidi="ar_AE"/>
        </w:rPr>
        <w:t xml:space="preserve"> الله، لكن يحصل البشر على وجودهم </w:t>
      </w:r>
      <w:r>
        <w:rPr>
          <w:b/>
          <w:lang w:val="ar_AE" w:bidi="ar_AE"/>
        </w:rPr>
        <w:t>في</w:t>
      </w:r>
      <w:r>
        <w:rPr>
          <w:lang w:val="ar_AE" w:bidi="ar_AE"/>
        </w:rPr>
        <w:t xml:space="preserve"> الله، وهُمْ ذُرِّيَّته (</w:t>
      </w:r>
      <w:hyperlink r:id="rId777">
        <w:r>
          <w:rPr>
            <w:lang w:val="ar_AE" w:bidi="ar_AE"/>
          </w:rPr>
          <w:rPr>
            <w:color w:val="0000EE"/>
            <w:u w:val="single"/>
          </w:rPr>
          <w:t>أعمال الرُّسُل 17:28–29</w:t>
        </w:r>
      </w:hyperlink>
      <w:r>
        <w:rPr>
          <w:lang w:val="ar_AE" w:bidi="ar_AE"/>
        </w:rPr>
        <w:t>).</w:t>
      </w:r>
    </w:p>
    <w:p>
      <w:pPr>
        <w:bidi/>
      </w:pPr>
      <w:r>
        <w:rPr>
          <w:lang w:val="ar_AE" w:bidi="ar_AE"/>
        </w:rPr>
      </w:r>
      <w:r>
        <w:rPr>
          <w:lang w:val="ar_AE" w:bidi="ar_AE"/>
        </w:rPr>
        <w:t xml:space="preserve">يتطوَّر جانب رئيسي آخر لعقيدة صورة الله من </w:t>
      </w:r>
      <w:hyperlink r:id="rId774">
        <w:r>
          <w:rPr>
            <w:lang w:val="ar_AE" w:bidi="ar_AE"/>
          </w:rPr>
          <w:rPr>
            <w:color w:val="0000EE"/>
            <w:u w:val="single"/>
          </w:rPr>
          <w:t>أفسس 4:24</w:t>
        </w:r>
      </w:hyperlink>
      <w:r>
        <w:rPr>
          <w:lang w:val="ar_AE" w:bidi="ar_AE"/>
        </w:rPr>
        <w:t xml:space="preserve"> و </w:t>
      </w:r>
      <w:hyperlink r:id="rId775">
        <w:r>
          <w:rPr>
            <w:lang w:val="ar_AE" w:bidi="ar_AE"/>
          </w:rPr>
          <w:rPr>
            <w:color w:val="0000EE"/>
            <w:u w:val="single"/>
          </w:rPr>
          <w:t>كولوسي 3:10</w:t>
        </w:r>
      </w:hyperlink>
      <w:r>
        <w:rPr>
          <w:lang w:val="ar_AE" w:bidi="ar_AE"/>
        </w:rPr>
        <w:t xml:space="preserve">. تَصِف هاتان الآيتان إعادة خلق المؤمنين على شَبَه الله، في </w:t>
      </w:r>
      <w:r>
        <w:rPr>
          <w:lang w:val="ar_AE" w:bidi="ar_AE"/>
        </w:rPr>
        <w:t>الْبِرِّ وَقَدَاسَةِ الْحَقِّ</w:t>
      </w:r>
      <w:r>
        <w:rPr>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lang w:val="ar_AE" w:bidi="ar_AE"/>
        </w:rPr>
      </w:r>
      <w:r>
        <w:rPr>
          <w:lang w:val="ar_AE" w:bidi="ar_AE"/>
        </w:rPr>
        <w:t>يسوع المسيح هو صورة الله بِتَفَوُّقٍ (</w:t>
      </w:r>
      <w:hyperlink r:id="rId778">
        <w:r>
          <w:rPr>
            <w:lang w:val="ar_AE" w:bidi="ar_AE"/>
          </w:rPr>
          <w:rPr>
            <w:color w:val="0000EE"/>
            <w:u w:val="single"/>
          </w:rPr>
          <w:t>2 كورنثوس 4:4</w:t>
        </w:r>
      </w:hyperlink>
      <w:r>
        <w:rPr>
          <w:lang w:val="ar_AE" w:bidi="ar_AE"/>
        </w:rPr>
        <w:t xml:space="preserve">؛ </w:t>
      </w:r>
      <w:hyperlink r:id="rId779">
        <w:r>
          <w:rPr>
            <w:lang w:val="ar_AE" w:bidi="ar_AE"/>
          </w:rPr>
          <w:rPr>
            <w:color w:val="0000EE"/>
            <w:u w:val="single"/>
          </w:rPr>
          <w:t>كولوسي 1:15</w:t>
        </w:r>
      </w:hyperlink>
      <w:r>
        <w:rPr>
          <w:lang w:val="ar_AE" w:bidi="ar_AE"/>
        </w:rPr>
        <w:t xml:space="preserve">؛ </w:t>
      </w:r>
      <w:hyperlink r:id="rId376">
        <w:r>
          <w:rPr>
            <w:lang w:val="ar_AE" w:bidi="ar_AE"/>
          </w:rPr>
          <w:rPr>
            <w:color w:val="0000EE"/>
            <w:u w:val="single"/>
          </w:rPr>
          <w:t>عبرانيِّين 1:3</w:t>
        </w:r>
      </w:hyperlink>
      <w:r>
        <w:rPr>
          <w:lang w:val="ar_AE" w:bidi="ar_AE"/>
        </w:rPr>
        <w:t>). كثيرًا ما يُفهَم هذا الأمر حصريًّا كإشارة إلى أُلُوهِيَّة المسيح. رؤية المسيح هي رؤية الآب (</w:t>
      </w:r>
      <w:hyperlink r:id="rId780">
        <w:r>
          <w:rPr>
            <w:lang w:val="ar_AE" w:bidi="ar_AE"/>
          </w:rPr>
          <w:rPr>
            <w:color w:val="0000EE"/>
            <w:u w:val="single"/>
          </w:rPr>
          <w:t>يوحنَّا 14:9</w:t>
        </w:r>
      </w:hyperlink>
      <w:r>
        <w:rPr>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lang w:val="ar_AE" w:bidi="ar_AE"/>
        </w:rPr>
      </w:r>
      <w:r>
        <w:rPr>
          <w:lang w:val="ar_AE" w:bidi="ar_AE"/>
        </w:rPr>
        <w:t>بصفته آدم الأخير ووسيط عهدٍ جديد، يجعل يسوع شعبه مُشابِهين صورته الخاصَّة، صورة ابن الله (</w:t>
      </w:r>
      <w:hyperlink r:id="rId781">
        <w:r>
          <w:rPr>
            <w:lang w:val="ar_AE" w:bidi="ar_AE"/>
          </w:rPr>
          <w:rPr>
            <w:color w:val="0000EE"/>
            <w:u w:val="single"/>
          </w:rPr>
          <w:t>رومية 8:29</w:t>
        </w:r>
      </w:hyperlink>
      <w:r>
        <w:rPr>
          <w:lang w:val="ar_AE" w:bidi="ar_AE"/>
        </w:rPr>
        <w:t xml:space="preserve">). الذي صار شَبَه إخوته، في </w:t>
      </w:r>
      <w:r>
        <w:rPr>
          <w:lang w:val="ar_AE" w:bidi="ar_AE"/>
        </w:rPr>
        <w:t>شِبْهِ جَسَدِ الْخَطِيَّةِ</w:t>
      </w:r>
      <w:r>
        <w:rPr>
          <w:lang w:val="ar_AE" w:bidi="ar_AE"/>
        </w:rPr>
        <w:t>، يُبِيد الخطيَّة حتَّى يعكس إخوته مجده الخاصَّ. إنَّهم يتغيَّرون إلى تلك الصورة عينها من مجد إلى مجد بروح الرَّبِّ (</w:t>
      </w:r>
      <w:hyperlink r:id="rId782">
        <w:r>
          <w:rPr>
            <w:lang w:val="ar_AE" w:bidi="ar_AE"/>
          </w:rPr>
          <w:rPr>
            <w:color w:val="0000EE"/>
            <w:u w:val="single"/>
          </w:rPr>
          <w:t>2 كورنثوس 3:18</w:t>
        </w:r>
      </w:hyperlink>
      <w:r>
        <w:rPr>
          <w:lang w:val="ar_AE" w:bidi="ar_AE"/>
        </w:rPr>
        <w:t xml:space="preserve">). على المؤمن أن "[يَلْبَس] </w:t>
      </w:r>
      <w:r>
        <w:rPr>
          <w:lang w:val="ar_AE" w:bidi="ar_AE"/>
        </w:rPr>
        <w:t>الْمَسِيحَ</w:t>
      </w:r>
      <w:r>
        <w:rPr>
          <w:lang w:val="ar_AE" w:bidi="ar_AE"/>
        </w:rPr>
        <w:t>" (</w:t>
      </w:r>
      <w:hyperlink r:id="rId783">
        <w:r>
          <w:rPr>
            <w:lang w:val="ar_AE" w:bidi="ar_AE"/>
          </w:rPr>
          <w:rPr>
            <w:color w:val="0000EE"/>
            <w:u w:val="single"/>
          </w:rPr>
          <w:t>رومية 13:14</w:t>
        </w:r>
      </w:hyperlink>
      <w:r>
        <w:rPr>
          <w:lang w:val="ar_AE" w:bidi="ar_AE"/>
        </w:rPr>
        <w:t xml:space="preserve">؛ </w:t>
      </w:r>
      <w:hyperlink r:id="rId784">
        <w:r>
          <w:rPr>
            <w:lang w:val="ar_AE" w:bidi="ar_AE"/>
          </w:rPr>
          <w:rPr>
            <w:color w:val="0000EE"/>
            <w:u w:val="single"/>
          </w:rPr>
          <w:t>غلاطية 3:27</w:t>
        </w:r>
      </w:hyperlink>
      <w:r>
        <w:rPr>
          <w:lang w:val="ar_AE" w:bidi="ar_AE"/>
        </w:rPr>
        <w:t xml:space="preserve">؛ قارِنْ </w:t>
      </w:r>
      <w:hyperlink r:id="rId774">
        <w:r>
          <w:rPr>
            <w:lang w:val="ar_AE" w:bidi="ar_AE"/>
          </w:rPr>
          <w:rPr>
            <w:color w:val="0000EE"/>
            <w:u w:val="single"/>
          </w:rPr>
          <w:t>أفسس 4:24</w:t>
        </w:r>
      </w:hyperlink>
      <w:r>
        <w:rPr>
          <w:lang w:val="ar_AE" w:bidi="ar_AE"/>
        </w:rPr>
        <w:t xml:space="preserve">؛ </w:t>
      </w:r>
      <w:hyperlink r:id="rId775">
        <w:r>
          <w:rPr>
            <w:lang w:val="ar_AE" w:bidi="ar_AE"/>
          </w:rPr>
          <w:rPr>
            <w:color w:val="0000EE"/>
            <w:u w:val="single"/>
          </w:rPr>
          <w:t>كولوسي 3:10</w:t>
        </w:r>
      </w:hyperlink>
      <w:r>
        <w:rPr>
          <w:lang w:val="ar_AE" w:bidi="ar_AE"/>
        </w:rPr>
        <w:t>، "</w:t>
      </w:r>
      <w:r>
        <w:rPr>
          <w:lang w:val="ar_AE" w:bidi="ar_AE"/>
        </w:rPr>
        <w:t xml:space="preserve">الطَّبِيعَةَ </w:t>
      </w:r>
      <w:r>
        <w:rPr>
          <w:lang w:val="ar_AE" w:bidi="ar_AE"/>
        </w:rPr>
        <w:t>الْجَدِيدَةَ [</w:t>
      </w:r>
      <w:r>
        <w:rPr>
          <w:lang w:val="ar_AE" w:bidi="ar_AE"/>
        </w:rPr>
        <w:t>الإِنْسَانَ الْجَدِيدَ</w:t>
      </w:r>
      <w:r>
        <w:rPr>
          <w:lang w:val="ar_AE" w:bidi="ar_AE"/>
        </w:rPr>
        <w:t>]" على صورة الله)، وهو فعل يُوصَف أيضًا بأنَّه تَصَوُّر (تَشَكُّل) المسيح في المؤمن (</w:t>
      </w:r>
      <w:hyperlink r:id="rId785">
        <w:r>
          <w:rPr>
            <w:lang w:val="ar_AE" w:bidi="ar_AE"/>
          </w:rPr>
          <w:rPr>
            <w:color w:val="0000EE"/>
            <w:u w:val="single"/>
          </w:rPr>
          <w:t>غلاطية 4:19</w:t>
        </w:r>
      </w:hyperlink>
      <w:r>
        <w:rPr>
          <w:lang w:val="ar_AE" w:bidi="ar_AE"/>
        </w:rPr>
        <w:t>).</w:t>
      </w:r>
    </w:p>
    <w:p>
      <w:pPr>
        <w:bidi/>
      </w:pPr>
      <w:r>
        <w:rPr>
          <w:lang w:val="ar_AE" w:bidi="ar_AE"/>
        </w:rPr>
      </w:r>
      <w:r>
        <w:rPr>
          <w:lang w:val="ar_AE" w:bidi="ar_AE"/>
        </w:rPr>
        <w:t xml:space="preserve">تَتَحَقَّق مشابهة صورة يسوع المسيح من خلال عمليَّة التقديس التي تكتمل في النهاية عند القيامة. عندها فقط يَتَغَيَّر الجسد حتَّى </w:t>
      </w:r>
      <w:r>
        <w:rPr>
          <w:lang w:val="ar_AE" w:bidi="ar_AE"/>
        </w:rPr>
        <w:t>يَكُونَ عَلَى صُورَةِ الجَسَدِ المَجِيدِ</w:t>
      </w:r>
      <w:r>
        <w:rPr>
          <w:lang w:val="ar_AE" w:bidi="ar_AE"/>
        </w:rPr>
        <w:t xml:space="preserve"> للمسيح (</w:t>
      </w:r>
      <w:hyperlink r:id="rId786">
        <w:r>
          <w:rPr>
            <w:lang w:val="ar_AE" w:bidi="ar_AE"/>
          </w:rPr>
          <w:rPr>
            <w:color w:val="0000EE"/>
            <w:u w:val="single"/>
          </w:rPr>
          <w:t>فِيلِبِّي 3:21</w:t>
        </w:r>
      </w:hyperlink>
      <w:r>
        <w:rPr>
          <w:lang w:val="ar_AE" w:bidi="ar_AE"/>
        </w:rPr>
        <w:t>). الاسترداد على صورة المسيح يفوق الخلق على صورة الله؛ لأنَّ صورة الأرضي (</w:t>
      </w:r>
      <w:r>
        <w:rPr>
          <w:lang w:val="ar_AE" w:bidi="ar_AE"/>
        </w:rPr>
        <w:t>التُّرَابِيِّ</w:t>
      </w:r>
      <w:r>
        <w:rPr>
          <w:lang w:val="ar_AE" w:bidi="ar_AE"/>
        </w:rPr>
        <w:t xml:space="preserve">) تُستَبدَل </w:t>
      </w:r>
      <w:r>
        <w:rPr>
          <w:lang w:val="ar_AE" w:bidi="ar_AE"/>
        </w:rPr>
        <w:t xml:space="preserve">عِندَئِذٍ </w:t>
      </w:r>
      <w:r>
        <w:rPr>
          <w:lang w:val="ar_AE" w:bidi="ar_AE"/>
        </w:rPr>
        <w:t xml:space="preserve">بصورة </w:t>
      </w:r>
      <w:r>
        <w:rPr>
          <w:lang w:val="ar_AE" w:bidi="ar_AE"/>
        </w:rPr>
        <w:t>السَّمَاوِيِّ</w:t>
      </w:r>
      <w:r>
        <w:rPr>
          <w:lang w:val="ar_AE" w:bidi="ar_AE"/>
        </w:rPr>
        <w:t xml:space="preserve"> (</w:t>
      </w:r>
      <w:hyperlink r:id="rId787">
        <w:r>
          <w:rPr>
            <w:lang w:val="ar_AE" w:bidi="ar_AE"/>
          </w:rPr>
          <w:rPr>
            <w:color w:val="0000EE"/>
            <w:u w:val="single"/>
          </w:rPr>
          <w:t>1 كورنثوس 15:49</w:t>
        </w:r>
      </w:hyperlink>
      <w:r>
        <w:rPr>
          <w:lang w:val="ar_AE" w:bidi="ar_AE"/>
        </w:rPr>
        <w:t>).</w:t>
      </w:r>
    </w:p>
    <w:p>
      <w:pPr>
        <w:bidi/>
      </w:pPr>
      <w:r>
        <w:rPr>
          <w:lang w:val="ar_AE" w:bidi="ar_AE"/>
        </w:rPr>
      </w:r>
      <w:r>
        <w:rPr>
          <w:lang w:val="ar_AE" w:bidi="ar_AE"/>
        </w:rPr>
        <w:t xml:space="preserve">اُنْظُرْ أيضًا </w:t>
      </w:r>
      <w:r>
        <w:rPr>
          <w:lang w:val="ar_AE" w:bidi="ar_AE"/>
        </w:rPr>
        <w:t>رَجُل</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صورِيئِيل</w:t>
      </w:r>
      <w:r>
        <w:rPr>
          <w:lang w:val="ar_AE" w:bidi="ar_AE"/>
        </w:rPr>
      </w:r>
    </w:p>
    <w:p>
      <w:pPr>
        <w:bidi/>
      </w:pPr>
      <w:r>
        <w:rPr>
          <w:lang w:val="ar_AE" w:bidi="ar_AE"/>
        </w:rPr>
      </w:r>
      <w:r>
        <w:rPr>
          <w:lang w:val="ar_AE" w:bidi="ar_AE"/>
        </w:rPr>
        <w:t>ابن أَبِيحَايِل الذي كان رئيس عشيرة المراريين من سبط اللاويين خلال فترة تيهان بني إسرائيل في البرية (</w:t>
      </w:r>
      <w:hyperlink r:id="rId788">
        <w:r>
          <w:rPr>
            <w:lang w:val="ar_AE" w:bidi="ar_AE"/>
          </w:rPr>
          <w:rPr>
            <w:color w:val="0000EE"/>
            <w:u w:val="single"/>
          </w:rPr>
          <w:t>عدد 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صورِيشَدَّاي</w:t>
      </w:r>
      <w:r>
        <w:rPr>
          <w:lang w:val="ar_AE" w:bidi="ar_AE"/>
        </w:rPr>
      </w:r>
    </w:p>
    <w:p>
      <w:pPr>
        <w:bidi/>
      </w:pPr>
      <w:r>
        <w:rPr>
          <w:lang w:val="ar_AE" w:bidi="ar_AE"/>
        </w:rPr>
      </w:r>
      <w:r>
        <w:rPr>
          <w:lang w:val="ar_AE" w:bidi="ar_AE"/>
        </w:rPr>
        <w:t>والد شَلومِيئِيل ورئيس سبط شِمْعون في بداية رحلة شعب إِسْرَائِيل في البرية (</w:t>
      </w:r>
      <w:hyperlink r:id="rId789">
        <w:r>
          <w:rPr>
            <w:lang w:val="ar_AE" w:bidi="ar_AE"/>
          </w:rPr>
          <w:rPr>
            <w:color w:val="0000EE"/>
            <w:u w:val="single"/>
          </w:rPr>
          <w:t>عدد 1:6؛</w:t>
        </w:r>
      </w:hyperlink>
      <w:r>
        <w:rPr>
          <w:lang w:val="ar_AE" w:bidi="ar_AE"/>
        </w:rPr>
        <w:t xml:space="preserve"> </w:t>
      </w:r>
      <w:hyperlink r:id="rId790">
        <w:r>
          <w:rPr>
            <w:lang w:val="ar_AE" w:bidi="ar_AE"/>
          </w:rPr>
          <w:rPr>
            <w:color w:val="0000EE"/>
            <w:u w:val="single"/>
          </w:rPr>
          <w:t>2:12؛</w:t>
        </w:r>
      </w:hyperlink>
      <w:r>
        <w:rPr>
          <w:lang w:val="ar_AE" w:bidi="ar_AE"/>
        </w:rPr>
        <w:t xml:space="preserve"> </w:t>
      </w:r>
      <w:hyperlink r:id="rId791">
        <w:r>
          <w:rPr>
            <w:lang w:val="ar_AE" w:bidi="ar_AE"/>
          </w:rPr>
          <w:rPr>
            <w:color w:val="0000EE"/>
            <w:u w:val="single"/>
          </w:rPr>
          <w:t>7:36، 41؛</w:t>
        </w:r>
      </w:hyperlink>
      <w:r>
        <w:rPr>
          <w:lang w:val="ar_AE" w:bidi="ar_AE"/>
        </w:rPr>
        <w:t xml:space="preserve"> </w:t>
      </w:r>
      <w:hyperlink r:id="rId79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صوعَن</w:t>
      </w:r>
      <w:r>
        <w:rPr>
          <w:lang w:val="ar_AE" w:bidi="ar_AE"/>
        </w:rPr>
      </w:r>
    </w:p>
    <w:p>
      <w:pPr>
        <w:bidi/>
      </w:pPr>
      <w:r>
        <w:rPr>
          <w:lang w:val="ar_AE" w:bidi="ar_AE"/>
        </w:rPr>
      </w:r>
      <w:r>
        <w:rPr>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hyperlink r:id="rId793">
        <w:r>
          <w:rPr>
            <w:lang w:val="ar_AE" w:bidi="ar_AE"/>
          </w:rPr>
          <w:rPr>
            <w:color w:val="0000EE"/>
            <w:u w:val="single"/>
          </w:rPr>
          <w:t>عدد 13:22</w:t>
        </w:r>
      </w:hyperlink>
      <w:r>
        <w:rPr>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lang w:val="ar_AE" w:bidi="ar_AE"/>
        </w:rPr>
      </w:r>
      <w:r>
        <w:rPr>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hyperlink r:id="rId794">
        <w:r>
          <w:rPr>
            <w:lang w:val="ar_AE" w:bidi="ar_AE"/>
          </w:rPr>
          <w:rPr>
            <w:color w:val="0000EE"/>
            <w:u w:val="single"/>
          </w:rPr>
          <w:t>مزمور 78</w:t>
        </w:r>
      </w:hyperlink>
      <w:r>
        <w:rPr>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hyperlink r:id="rId795">
        <w:r>
          <w:rPr>
            <w:lang w:val="ar_AE" w:bidi="ar_AE"/>
          </w:rPr>
          <w:rPr>
            <w:color w:val="0000EE"/>
            <w:u w:val="single"/>
          </w:rPr>
          <w:t>إشعياء 19:11–13؛</w:t>
        </w:r>
      </w:hyperlink>
      <w:r>
        <w:rPr>
          <w:lang w:val="ar_AE" w:bidi="ar_AE"/>
        </w:rPr>
        <w:t xml:space="preserve"> </w:t>
      </w:r>
      <w:hyperlink r:id="rId796">
        <w:r>
          <w:rPr>
            <w:lang w:val="ar_AE" w:bidi="ar_AE"/>
          </w:rPr>
          <w:rPr>
            <w:color w:val="0000EE"/>
            <w:u w:val="single"/>
          </w:rPr>
          <w:t>حزقيال 30:14</w:t>
        </w:r>
      </w:hyperlink>
      <w:r>
        <w:rPr>
          <w:lang w:val="ar_AE" w:bidi="ar_AE"/>
        </w:rPr>
        <w:t>).</w:t>
      </w:r>
    </w:p>
    <w:p>
      <w:pPr>
        <w:bidi/>
      </w:pPr>
      <w:r>
        <w:rPr>
          <w:lang w:val="ar_AE" w:bidi="ar_AE"/>
        </w:rPr>
      </w:r>
      <w:r>
        <w:rPr>
          <w:b/>
          <w:lang w:val="ar_AE" w:bidi="ar_AE"/>
        </w:rPr>
        <w:t xml:space="preserve">انظر أيضًا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والد نثنائيل، وقائد سبط يساكر في بداية ترحال بني إسرائيل في البرية</w:t>
      </w:r>
      <w:r>
        <w:rPr>
          <w:lang w:val="ar_AE" w:bidi="ar_AE"/>
        </w:rPr>
        <w:t xml:space="preserve"> (</w:t>
      </w:r>
      <w:hyperlink r:id="rId797">
        <w:r>
          <w:rPr>
            <w:lang w:val="ar_AE" w:bidi="ar_AE"/>
          </w:rPr>
          <w:rPr>
            <w:color w:val="0000EE"/>
            <w:u w:val="single"/>
          </w:rPr>
          <w:t>عدد 1:8؛</w:t>
        </w:r>
      </w:hyperlink>
      <w:r>
        <w:rPr>
          <w:lang w:val="ar_AE" w:bidi="ar_AE"/>
        </w:rPr>
        <w:t xml:space="preserve"> </w:t>
      </w:r>
      <w:hyperlink r:id="rId798">
        <w:r>
          <w:rPr>
            <w:lang w:val="ar_AE" w:bidi="ar_AE"/>
          </w:rPr>
          <w:rPr>
            <w:color w:val="0000EE"/>
            <w:u w:val="single"/>
          </w:rPr>
          <w:t>2:5؛</w:t>
        </w:r>
      </w:hyperlink>
      <w:r>
        <w:rPr>
          <w:lang w:val="ar_AE" w:bidi="ar_AE"/>
        </w:rPr>
        <w:t xml:space="preserve"> </w:t>
      </w:r>
      <w:hyperlink r:id="rId799">
        <w:r>
          <w:rPr>
            <w:lang w:val="ar_AE" w:bidi="ar_AE"/>
          </w:rPr>
          <w:rPr>
            <w:color w:val="0000EE"/>
            <w:u w:val="single"/>
          </w:rPr>
          <w:t>7:18، 23؛</w:t>
        </w:r>
      </w:hyperlink>
      <w:r>
        <w:rPr>
          <w:lang w:val="ar_AE" w:bidi="ar_AE"/>
        </w:rPr>
        <w:t xml:space="preserve"> </w:t>
      </w:r>
      <w:hyperlink r:id="rId800">
        <w:r>
          <w:rPr>
            <w:lang w:val="ar_AE" w:bidi="ar_AE"/>
          </w:rPr>
          <w:rPr>
            <w:color w:val="0000EE"/>
            <w:u w:val="single"/>
          </w:rPr>
          <w:t>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إحدى "مدن السهل" المتحالفة مع سدوم وعمورة وأَدْمَة و</w:t>
      </w:r>
      <w:r>
        <w:rPr>
          <w:lang w:val="ar_AE" w:bidi="ar_AE"/>
        </w:rPr>
        <w:t>صَبُويِيمَ</w:t>
      </w:r>
      <w:r>
        <w:rPr>
          <w:lang w:val="ar_AE" w:bidi="ar_AE"/>
        </w:rPr>
        <w:t xml:space="preserve"> (</w:t>
      </w:r>
      <w:hyperlink r:id="rId206">
        <w:r>
          <w:rPr>
            <w:lang w:val="ar_AE" w:bidi="ar_AE"/>
          </w:rPr>
          <w:rPr>
            <w:color w:val="0000EE"/>
            <w:u w:val="single"/>
          </w:rPr>
          <w:t>تكوين 14:2، 8</w:t>
        </w:r>
      </w:hyperlink>
      <w:r>
        <w:rPr>
          <w:lang w:val="ar_AE" w:bidi="ar_AE"/>
        </w:rPr>
        <w:t xml:space="preserve">). تُعرف صوغر أيضًا باسمها السابق </w:t>
      </w:r>
      <w:r>
        <w:rPr>
          <w:lang w:val="ar_AE" w:bidi="ar_AE"/>
        </w:rPr>
        <w:t>بَالَع</w:t>
      </w:r>
      <w:r>
        <w:rPr>
          <w:lang w:val="ar_AE" w:bidi="ar_AE"/>
        </w:rPr>
        <w:t>، وهي معروفة بأنها البلدة التي كانت ملاذًا مؤقتًا للوط وبناته خلال تدمير سدوم والمدن الأخرى في السهل (</w:t>
      </w:r>
      <w:hyperlink r:id="rId801">
        <w:r>
          <w:rPr>
            <w:lang w:val="ar_AE" w:bidi="ar_AE"/>
          </w:rPr>
          <w:rPr>
            <w:color w:val="0000EE"/>
            <w:u w:val="single"/>
          </w:rPr>
          <w:t>19:22–23، 30</w:t>
        </w:r>
      </w:hyperlink>
      <w:r>
        <w:rPr>
          <w:lang w:val="ar_AE" w:bidi="ar_AE"/>
        </w:rPr>
        <w:t xml:space="preserve">). على الرغم من أن صوغر كانت على ما يبدو بلدة صغيرة (الآية </w:t>
      </w:r>
      <w:hyperlink r:id="rId802">
        <w:r>
          <w:rPr>
            <w:lang w:val="ar_AE" w:bidi="ar_AE"/>
          </w:rPr>
          <w:rPr>
            <w:color w:val="0000EE"/>
            <w:u w:val="single"/>
          </w:rPr>
          <w:t>22؛</w:t>
        </w:r>
      </w:hyperlink>
      <w:r>
        <w:rPr>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hyperlink r:id="rId803">
        <w:r>
          <w:rPr>
            <w:lang w:val="ar_AE" w:bidi="ar_AE"/>
          </w:rPr>
          <w:rPr>
            <w:color w:val="0000EE"/>
            <w:u w:val="single"/>
          </w:rPr>
          <w:t>تكوين 13:10</w:t>
        </w:r>
      </w:hyperlink>
      <w:r>
        <w:rPr>
          <w:lang w:val="ar_AE" w:bidi="ar_AE"/>
        </w:rPr>
        <w:t>). عندما عاين موسى الأرض الموعودة من جبل رَأْسِ الْفِسْجَة، كانت صوغر تُعتبر النهاية الجنوبية لسهل وادي أريحا (</w:t>
      </w:r>
      <w:hyperlink r:id="rId804">
        <w:r>
          <w:rPr>
            <w:lang w:val="ar_AE" w:bidi="ar_AE"/>
          </w:rPr>
          <w:rPr>
            <w:color w:val="0000EE"/>
            <w:u w:val="single"/>
          </w:rPr>
          <w:t>تثنية 34:3</w:t>
        </w:r>
      </w:hyperlink>
      <w:r>
        <w:rPr>
          <w:lang w:val="ar_AE" w:bidi="ar_AE"/>
        </w:rPr>
        <w:t>). في أثناء الفترة النبوية، كانت صوغر على ما يبدو هي الحدود الجنوبية لمؤاب (</w:t>
      </w:r>
      <w:hyperlink r:id="rId805">
        <w:r>
          <w:rPr>
            <w:lang w:val="ar_AE" w:bidi="ar_AE"/>
          </w:rPr>
          <w:rPr>
            <w:color w:val="0000EE"/>
            <w:u w:val="single"/>
          </w:rPr>
          <w:t>إشعياء 15:5؛</w:t>
        </w:r>
      </w:hyperlink>
      <w:r>
        <w:rPr>
          <w:lang w:val="ar_AE" w:bidi="ar_AE"/>
        </w:rPr>
        <w:t xml:space="preserve"> </w:t>
      </w:r>
      <w:hyperlink r:id="rId806">
        <w:r>
          <w:rPr>
            <w:lang w:val="ar_AE" w:bidi="ar_AE"/>
          </w:rPr>
          <w:rPr>
            <w:color w:val="0000EE"/>
            <w:u w:val="single"/>
          </w:rPr>
          <w:t>إرميا 48:4، 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السهل-الدائرة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w:t>
      </w:r>
      <w:r>
        <w:rPr>
          <w:lang w:val="ar_AE" w:bidi="ar_AE"/>
        </w:rPr>
      </w:r>
    </w:p>
    <w:p>
      <w:pPr>
        <w:bidi/>
      </w:pPr>
      <w:r>
        <w:rPr>
          <w:lang w:val="ar_AE" w:bidi="ar_AE"/>
        </w:rPr>
      </w:r>
      <w:r>
        <w:rPr>
          <w:lang w:val="ar_AE" w:bidi="ar_AE"/>
        </w:rPr>
        <w:t>كانت ألياف الصوف، المصنوعة من شعر الأغنام، منتجًا مهمًا في منطقة الشرق الأدنى القديمة.</w:t>
      </w:r>
    </w:p>
    <w:p>
      <w:pPr>
        <w:bidi/>
      </w:pPr>
      <w:r>
        <w:rPr>
          <w:lang w:val="ar_AE" w:bidi="ar_AE"/>
        </w:rPr>
      </w:r>
      <w:r>
        <w:rPr>
          <w:lang w:val="ar_AE" w:bidi="ar_AE"/>
        </w:rPr>
        <w:t>كان الملك مِيشَع من موآب، مربي الأغنام، يرسل صوف 100,000 كبش جزية لأَخْآب ملك إِسْرَائِيل كل عام (</w:t>
      </w:r>
      <w:hyperlink r:id="rId807">
        <w:r>
          <w:rPr>
            <w:lang w:val="ar_AE" w:bidi="ar_AE"/>
          </w:rPr>
          <w:rPr>
            <w:color w:val="0000EE"/>
            <w:u w:val="single"/>
          </w:rPr>
          <w:t>2 ملوك 3:4</w:t>
        </w:r>
      </w:hyperlink>
      <w:r>
        <w:rPr>
          <w:lang w:val="ar_AE" w:bidi="ar_AE"/>
        </w:rPr>
        <w:t>). وكان أهل دِمَشْق يتاجرون بالصوف مع تجار صور (</w:t>
      </w:r>
      <w:hyperlink r:id="rId808">
        <w:r>
          <w:rPr>
            <w:lang w:val="ar_AE" w:bidi="ar_AE"/>
          </w:rPr>
          <w:rPr>
            <w:color w:val="0000EE"/>
            <w:u w:val="single"/>
          </w:rPr>
          <w:t>حِزْقِيَال 27:18</w:t>
        </w:r>
      </w:hyperlink>
      <w:r>
        <w:rPr>
          <w:lang w:val="ar_AE" w:bidi="ar_AE"/>
        </w:rPr>
        <w:t>). وكانت الملابس الصوفية تُلبس بشكل شائع من قبل بني إسرائيل (</w:t>
      </w:r>
      <w:hyperlink r:id="rId809">
        <w:r>
          <w:rPr>
            <w:lang w:val="ar_AE" w:bidi="ar_AE"/>
          </w:rPr>
          <w:rPr>
            <w:color w:val="0000EE"/>
            <w:u w:val="single"/>
          </w:rPr>
          <w:t>لاويين 13:47–59؛</w:t>
        </w:r>
      </w:hyperlink>
      <w:r>
        <w:rPr>
          <w:lang w:val="ar_AE" w:bidi="ar_AE"/>
        </w:rPr>
        <w:t xml:space="preserve"> </w:t>
      </w:r>
      <w:hyperlink r:id="rId810">
        <w:r>
          <w:rPr>
            <w:lang w:val="ar_AE" w:bidi="ar_AE"/>
          </w:rPr>
          <w:rPr>
            <w:color w:val="0000EE"/>
            <w:u w:val="single"/>
          </w:rPr>
          <w:t>إِشَعْيَاء 51:8؛</w:t>
        </w:r>
      </w:hyperlink>
      <w:r>
        <w:rPr>
          <w:lang w:val="ar_AE" w:bidi="ar_AE"/>
        </w:rPr>
        <w:t xml:space="preserve"> </w:t>
      </w:r>
      <w:hyperlink r:id="rId811">
        <w:r>
          <w:rPr>
            <w:lang w:val="ar_AE" w:bidi="ar_AE"/>
          </w:rPr>
          <w:rPr>
            <w:color w:val="0000EE"/>
            <w:u w:val="single"/>
          </w:rPr>
          <w:t>هوشَع 2:5، 9</w:t>
        </w:r>
      </w:hyperlink>
      <w:r>
        <w:rPr>
          <w:lang w:val="ar_AE" w:bidi="ar_AE"/>
        </w:rPr>
        <w:t>). وكانت الملابس الصوفية المختلطة مع قماش الكتان محرمة (</w:t>
      </w:r>
      <w:hyperlink r:id="rId812">
        <w:r>
          <w:rPr>
            <w:lang w:val="ar_AE" w:bidi="ar_AE"/>
          </w:rPr>
          <w:rPr>
            <w:color w:val="0000EE"/>
            <w:u w:val="single"/>
          </w:rPr>
          <w:t>تثنية 22:11</w:t>
        </w:r>
      </w:hyperlink>
      <w:r>
        <w:rPr>
          <w:lang w:val="ar_AE" w:bidi="ar_AE"/>
        </w:rPr>
        <w:t>). في الواقع، كان ارتداء أي صوف محظورًا على الكهنة الذين يخدمون في أبواب الدار الداخلية (</w:t>
      </w:r>
      <w:hyperlink r:id="rId813">
        <w:r>
          <w:rPr>
            <w:lang w:val="ar_AE" w:bidi="ar_AE"/>
          </w:rPr>
          <w:rPr>
            <w:color w:val="0000EE"/>
            <w:u w:val="single"/>
          </w:rPr>
          <w:t>حِزْقِيَال 44:17</w:t>
        </w:r>
      </w:hyperlink>
      <w:r>
        <w:rPr>
          <w:lang w:val="ar_AE" w:bidi="ar_AE"/>
        </w:rPr>
        <w:t>).</w:t>
      </w:r>
    </w:p>
    <w:p>
      <w:pPr>
        <w:bidi/>
      </w:pPr>
      <w:r>
        <w:rPr>
          <w:lang w:val="ar_AE" w:bidi="ar_AE"/>
        </w:rPr>
      </w:r>
      <w:r>
        <w:rPr>
          <w:lang w:val="ar_AE" w:bidi="ar_AE"/>
        </w:rPr>
        <w:t>الصوف هو أحيانًا رمز كتابي للبياض والنقاء. إنه تشبيه لـ:</w:t>
      </w:r>
    </w:p>
    <w:p>
      <w:pPr>
        <w:pStyle w:val="ListBullet"/>
        <w:bidi/>
        <w:spacing w:line="240" w:lineRule="auto"/>
        <w:ind w:left="720"/>
      </w:pPr>
      <w:r>
        <w:rPr>
          <w:lang w:val="ar_AE" w:bidi="ar_AE"/>
        </w:rPr>
      </w:r>
      <w:r>
        <w:rPr>
          <w:lang w:val="ar_AE" w:bidi="ar_AE"/>
        </w:rPr>
        <w:t>الفداء (</w:t>
      </w:r>
      <w:hyperlink r:id="rId814">
        <w:r>
          <w:rPr>
            <w:lang w:val="ar_AE" w:bidi="ar_AE"/>
          </w:rPr>
          <w:rPr>
            <w:color w:val="0000EE"/>
            <w:u w:val="single"/>
          </w:rPr>
          <w:t>إِشَعْيَاء 1:18</w:t>
        </w:r>
      </w:hyperlink>
      <w:r>
        <w:rPr>
          <w:lang w:val="ar_AE" w:bidi="ar_AE"/>
        </w:rPr>
        <w:t>)،</w:t>
      </w:r>
    </w:p>
    <w:p>
      <w:pPr>
        <w:pStyle w:val="ListBullet"/>
        <w:bidi/>
        <w:spacing w:line="240" w:lineRule="auto"/>
        <w:ind w:left="720"/>
      </w:pPr>
      <w:r>
        <w:rPr>
          <w:lang w:val="ar_AE" w:bidi="ar_AE"/>
        </w:rPr>
      </w:r>
      <w:r>
        <w:rPr>
          <w:lang w:val="ar_AE" w:bidi="ar_AE"/>
        </w:rPr>
        <w:t>شعر القديم الأيام (</w:t>
      </w:r>
      <w:hyperlink r:id="rId815">
        <w:r>
          <w:rPr>
            <w:lang w:val="ar_AE" w:bidi="ar_AE"/>
          </w:rPr>
          <w:rPr>
            <w:color w:val="0000EE"/>
            <w:u w:val="single"/>
          </w:rPr>
          <w:t>دَانِيآل 7:9</w:t>
        </w:r>
      </w:hyperlink>
      <w:r>
        <w:rPr>
          <w:lang w:val="ar_AE" w:bidi="ar_AE"/>
        </w:rPr>
        <w:t xml:space="preserve">)، </w:t>
      </w:r>
    </w:p>
    <w:p>
      <w:pPr>
        <w:pStyle w:val="ListBullet"/>
        <w:bidi/>
        <w:spacing w:line="240" w:lineRule="auto"/>
        <w:ind w:left="720"/>
      </w:pPr>
      <w:r>
        <w:rPr>
          <w:lang w:val="ar_AE" w:bidi="ar_AE"/>
        </w:rPr>
      </w:r>
      <w:r>
        <w:rPr>
          <w:lang w:val="ar_AE" w:bidi="ar_AE"/>
        </w:rPr>
        <w:t>شعر ورأس ابن الإنسان (</w:t>
      </w:r>
      <w:hyperlink r:id="rId816">
        <w:r>
          <w:rPr>
            <w:lang w:val="ar_AE" w:bidi="ar_AE"/>
          </w:rPr>
          <w:rPr>
            <w:color w:val="0000EE"/>
            <w:u w:val="single"/>
          </w:rPr>
          <w:t>رؤيا 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(اسم شخص)</w:t>
      </w:r>
      <w:r>
        <w:rPr>
          <w:lang w:val="ar_AE" w:bidi="ar_AE"/>
        </w:rPr>
      </w:r>
    </w:p>
    <w:p>
      <w:pPr>
        <w:pStyle w:val="Heading2"/>
        <w:bidi/>
      </w:pPr>
      <w:r>
        <w:rPr>
          <w:lang w:val="ar_AE" w:bidi="ar_AE"/>
        </w:rPr>
        <w:t>صُوفٍ (اسم شخص)</w:t>
      </w:r>
    </w:p>
    <w:p>
      <w:pPr>
        <w:bidi/>
      </w:pPr>
      <w:r>
        <w:rPr>
          <w:lang w:val="ar_AE" w:bidi="ar_AE"/>
        </w:rPr>
      </w:r>
      <w:r>
        <w:rPr>
          <w:lang w:val="ar_AE" w:bidi="ar_AE"/>
        </w:rPr>
        <w:t>أحد أسلاف ألقانة، أبو صموئيل النبي (</w:t>
      </w:r>
      <w:hyperlink r:id="rId817">
        <w:r>
          <w:rPr>
            <w:lang w:val="ar_AE" w:bidi="ar_AE"/>
          </w:rPr>
          <w:rPr>
            <w:color w:val="0000EE"/>
            <w:u w:val="single"/>
          </w:rPr>
          <w:t>1صموئيل 1: 1</w:t>
        </w:r>
      </w:hyperlink>
      <w:r>
        <w:rPr>
          <w:lang w:val="ar_AE" w:bidi="ar_AE"/>
        </w:rPr>
        <w:t>). كان صوف من بني القهاتيين من اللاويين، وذُكِر أنه ابن ألقانة (شخص مختلف عن المذكور أعلاه) وأبو توح (</w:t>
      </w:r>
      <w:hyperlink r:id="rId818">
        <w:r>
          <w:rPr>
            <w:lang w:val="ar_AE" w:bidi="ar_AE"/>
          </w:rPr>
          <w:rPr>
            <w:color w:val="0000EE"/>
            <w:u w:val="single"/>
          </w:rPr>
          <w:t>1أخبار الأيام 6: 35</w:t>
        </w:r>
      </w:hyperlink>
      <w:r>
        <w:rPr>
          <w:lang w:val="ar_AE" w:bidi="ar_AE"/>
        </w:rPr>
        <w:t xml:space="preserve">). وهو نفسه </w:t>
      </w:r>
      <w:r>
        <w:rPr>
          <w:lang w:val="ar_AE" w:bidi="ar_AE"/>
        </w:rPr>
        <w:t xml:space="preserve">صُوفَايُ </w:t>
      </w:r>
      <w:r>
        <w:rPr>
          <w:lang w:val="ar_AE" w:bidi="ar_AE"/>
        </w:rPr>
        <w:t xml:space="preserve">المذكور في </w:t>
      </w:r>
      <w:hyperlink r:id="rId487">
        <w:r>
          <w:rPr>
            <w:lang w:val="ar_AE" w:bidi="ar_AE"/>
          </w:rPr>
          <w:rPr>
            <w:color w:val="0000EE"/>
            <w:u w:val="single"/>
          </w:rPr>
          <w:t>1أخبار الأيام 6: 26</w:t>
        </w:r>
      </w:hyperlink>
      <w:r>
        <w:rPr>
          <w:lang w:val="ar_AE" w:bidi="ar_AE"/>
        </w:rPr>
        <w:t xml:space="preserve">. من الواضح أن صوف كان لاويًا، مع أن مقطع سفر صموئيل الأول يَذكُر أنه </w:t>
      </w:r>
      <w:r>
        <w:rPr>
          <w:lang w:val="ar_AE" w:bidi="ar_AE"/>
        </w:rPr>
        <w:t>أَفْرَايِمِيٌّ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(مكان)</w:t>
      </w:r>
      <w:r>
        <w:rPr>
          <w:lang w:val="ar_AE" w:bidi="ar_AE"/>
        </w:rPr>
      </w:r>
    </w:p>
    <w:p>
      <w:pPr>
        <w:bidi/>
      </w:pPr>
      <w:r>
        <w:rPr>
          <w:lang w:val="ar_AE" w:bidi="ar_AE"/>
        </w:rPr>
      </w:r>
      <w:r>
        <w:rPr>
          <w:lang w:val="ar_AE" w:bidi="ar_AE"/>
        </w:rPr>
        <w:t>المكان الذي بحث فيه شَاولَ عن حمير أبيه قبل لقائه مع صَموئِيلَ (</w:t>
      </w:r>
      <w:hyperlink r:id="rId819">
        <w:r>
          <w:rPr>
            <w:lang w:val="ar_AE" w:bidi="ar_AE"/>
          </w:rPr>
          <w:rPr>
            <w:color w:val="0000EE"/>
            <w:u w:val="single"/>
          </w:rPr>
          <w:t>1 صم 9:5</w:t>
        </w:r>
      </w:hyperlink>
      <w:r>
        <w:rPr>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hyperlink r:id="rId817">
        <w:r>
          <w:rPr>
            <w:lang w:val="ar_AE" w:bidi="ar_AE"/>
          </w:rPr>
          <w:rPr>
            <w:color w:val="0000EE"/>
            <w:u w:val="single"/>
          </w:rPr>
          <w:t>1 صموئيل 1:1</w:t>
        </w:r>
      </w:hyperlink>
      <w:r>
        <w:rPr>
          <w:lang w:val="ar_AE" w:bidi="ar_AE"/>
        </w:rPr>
        <w:t xml:space="preserve">؛ </w:t>
      </w:r>
      <w:hyperlink r:id="rId818">
        <w:r>
          <w:rPr>
            <w:lang w:val="ar_AE" w:bidi="ar_AE"/>
          </w:rPr>
          <w:rPr>
            <w:color w:val="0000EE"/>
            <w:u w:val="single"/>
          </w:rPr>
          <w:t>1 أخبار الأيام 6:35</w:t>
        </w:r>
      </w:hyperlink>
      <w:r>
        <w:rPr>
          <w:lang w:val="ar_AE" w:bidi="ar_AE"/>
        </w:rPr>
        <w:t xml:space="preserve">)، وكانت مدينته الأصلية تُسمى </w:t>
      </w:r>
      <w:r>
        <w:rPr>
          <w:lang w:val="ar_AE" w:bidi="ar_AE"/>
        </w:rPr>
        <w:t>رَامَتَايِمَ صُوفِيمَ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صُوفَايُ</w:t>
      </w:r>
      <w:r>
        <w:rPr>
          <w:lang w:val="ar_AE" w:bidi="ar_AE"/>
        </w:rPr>
      </w:r>
    </w:p>
    <w:p>
      <w:pPr>
        <w:pStyle w:val="Heading2"/>
        <w:bidi/>
      </w:pPr>
      <w:r>
        <w:rPr>
          <w:b/>
          <w:lang w:val="ar_AE" w:bidi="ar_AE"/>
        </w:rPr>
        <w:t>صُوفَايُ</w:t>
      </w:r>
    </w:p>
    <w:p>
      <w:pPr>
        <w:bidi/>
      </w:pPr>
      <w:r>
        <w:rPr>
          <w:lang w:val="ar_AE" w:bidi="ar_AE"/>
        </w:rPr>
      </w:r>
      <w:r>
        <w:rPr>
          <w:lang w:val="ar_AE" w:bidi="ar_AE"/>
        </w:rPr>
        <w:t>شكلٌ بديلٌ لـلاسم صُوفَ، وهو أحد أسلاف صموئيل، ورد ذكره في 1</w:t>
      </w:r>
      <w:hyperlink r:id="rId487">
        <w:r>
          <w:rPr>
            <w:lang w:val="ar_AE" w:bidi="ar_AE"/>
          </w:rPr>
          <w:rPr>
            <w:color w:val="0000EE"/>
            <w:u w:val="single"/>
          </w:rPr>
          <w:t>أخبار الأيام 6: 26</w:t>
        </w:r>
      </w:hyperlink>
      <w:r>
        <w:rPr>
          <w:lang w:val="ar_AE" w:bidi="ar_AE"/>
        </w:rPr>
        <w:t xml:space="preserve">. انظر </w:t>
      </w:r>
      <w:r>
        <w:rPr>
          <w:lang w:val="ar_AE" w:bidi="ar_AE"/>
        </w:rPr>
        <w:t>صوف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صُوفَحُ</w:t>
      </w:r>
      <w:r>
        <w:rPr>
          <w:lang w:val="ar_AE" w:bidi="ar_AE"/>
        </w:rPr>
      </w:r>
    </w:p>
    <w:p>
      <w:pPr>
        <w:pStyle w:val="Heading2"/>
        <w:bidi/>
      </w:pPr>
      <w:r>
        <w:rPr>
          <w:b/>
          <w:lang w:val="ar_AE" w:bidi="ar_AE"/>
        </w:rPr>
        <w:t>صُوفَحُ</w:t>
      </w:r>
    </w:p>
    <w:p>
      <w:pPr>
        <w:bidi/>
      </w:pPr>
      <w:r>
        <w:rPr>
          <w:lang w:val="ar_AE" w:bidi="ar_AE"/>
        </w:rPr>
      </w:r>
      <w:r>
        <w:rPr>
          <w:lang w:val="ar_AE" w:bidi="ar_AE"/>
        </w:rPr>
        <w:t>ابن هِيلاَمَ من سبط أشير (</w:t>
      </w:r>
      <w:hyperlink r:id="rId820">
        <w:r>
          <w:rPr>
            <w:lang w:val="ar_AE" w:bidi="ar_AE"/>
          </w:rPr>
          <w:rPr>
            <w:color w:val="0000EE"/>
            <w:u w:val="single"/>
          </w:rPr>
          <w:t>1أخبار الأيام 7: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صوفَر</w:t>
      </w:r>
      <w:r>
        <w:rPr>
          <w:lang w:val="ar_AE" w:bidi="ar_AE"/>
        </w:rPr>
      </w:r>
    </w:p>
    <w:p>
      <w:pPr>
        <w:pStyle w:val="Heading2"/>
        <w:bidi/>
      </w:pPr>
      <w:r>
        <w:rPr>
          <w:lang w:val="ar_AE" w:bidi="ar_AE"/>
        </w:rPr>
        <w:t>صُوفَرُ</w:t>
      </w:r>
    </w:p>
    <w:p>
      <w:pPr>
        <w:bidi/>
      </w:pPr>
      <w:r>
        <w:rPr>
          <w:lang w:val="ar_AE" w:bidi="ar_AE"/>
        </w:rPr>
      </w:r>
      <w:r>
        <w:rPr>
          <w:lang w:val="ar_AE" w:bidi="ar_AE"/>
        </w:rPr>
        <w:t xml:space="preserve">أحد "أصحاب" أَيّوبَ الذي يُذكر عنه إنه </w:t>
      </w:r>
      <w:r>
        <w:rPr>
          <w:lang w:val="ar_AE" w:bidi="ar_AE"/>
        </w:rPr>
        <w:t>نَّعْمَاتِيُّ</w:t>
      </w:r>
      <w:r>
        <w:rPr>
          <w:lang w:val="ar_AE" w:bidi="ar_AE"/>
        </w:rPr>
        <w:t xml:space="preserve"> (</w:t>
      </w:r>
      <w:hyperlink r:id="rId821">
        <w:r>
          <w:rPr>
            <w:lang w:val="ar_AE" w:bidi="ar_AE"/>
          </w:rPr>
          <w:rPr>
            <w:color w:val="0000EE"/>
            <w:u w:val="single"/>
          </w:rPr>
          <w:t>أي 2:11</w:t>
        </w:r>
      </w:hyperlink>
      <w:r>
        <w:rPr>
          <w:lang w:val="ar_AE" w:bidi="ar_AE"/>
        </w:rPr>
        <w:t xml:space="preserve">؛ </w:t>
      </w:r>
      <w:hyperlink r:id="rId822">
        <w:r>
          <w:rPr>
            <w:lang w:val="ar_AE" w:bidi="ar_AE"/>
          </w:rPr>
          <w:rPr>
            <w:color w:val="0000EE"/>
            <w:u w:val="single"/>
          </w:rPr>
          <w:t>11:1</w:t>
        </w:r>
      </w:hyperlink>
      <w:r>
        <w:rPr>
          <w:lang w:val="ar_AE" w:bidi="ar_AE"/>
        </w:rPr>
        <w:t xml:space="preserve">؛ </w:t>
      </w:r>
      <w:hyperlink r:id="rId823">
        <w:r>
          <w:rPr>
            <w:lang w:val="ar_AE" w:bidi="ar_AE"/>
          </w:rPr>
          <w:rPr>
            <w:color w:val="0000EE"/>
            <w:u w:val="single"/>
          </w:rPr>
          <w:t>20:1</w:t>
        </w:r>
      </w:hyperlink>
      <w:r>
        <w:rPr>
          <w:lang w:val="ar_AE" w:bidi="ar_AE"/>
        </w:rPr>
        <w:t>). و يقدم أكثير الاتهامات المباشرة ضد أَيّوبَ ولكنه لاحقًا يقدم ذبيحة لأَيّوبَ كما أمر الرب (</w:t>
      </w:r>
      <w:hyperlink r:id="rId824">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صُوفِيم</w:t>
      </w:r>
      <w:r>
        <w:rPr>
          <w:lang w:val="ar_AE" w:bidi="ar_AE"/>
        </w:rPr>
      </w:r>
    </w:p>
    <w:p>
      <w:pPr>
        <w:pStyle w:val="Heading2"/>
        <w:bidi/>
      </w:pPr>
      <w:r>
        <w:rPr>
          <w:lang w:val="ar_AE" w:bidi="ar_AE"/>
        </w:rPr>
        <w:t>صُوفِيم</w:t>
      </w:r>
    </w:p>
    <w:p>
      <w:pPr>
        <w:bidi/>
      </w:pPr>
      <w:r>
        <w:rPr>
          <w:lang w:val="ar_AE" w:bidi="ar_AE"/>
        </w:rPr>
      </w:r>
      <w:r>
        <w:rPr>
          <w:lang w:val="ar_AE" w:bidi="ar_AE"/>
        </w:rPr>
        <w:t>المكان الذي نطق منه بَلْعَامَ بركته الثانية على إِسْرَائِيل (</w:t>
      </w:r>
      <w:hyperlink r:id="rId825">
        <w:r>
          <w:rPr>
            <w:lang w:val="ar_AE" w:bidi="ar_AE"/>
          </w:rPr>
          <w:rPr>
            <w:color w:val="0000EE"/>
            <w:u w:val="single"/>
          </w:rPr>
          <w:t>عدد 23:13–16</w:t>
        </w:r>
      </w:hyperlink>
      <w:r>
        <w:rPr>
          <w:lang w:val="ar_AE" w:bidi="ar_AE"/>
        </w:rPr>
        <w:t xml:space="preserve">). في الأغلب </w:t>
      </w:r>
      <w:r>
        <w:rPr>
          <w:lang w:val="ar_AE" w:bidi="ar_AE"/>
        </w:rPr>
        <w:t>صُوفِيم</w:t>
      </w:r>
      <w:r>
        <w:rPr>
          <w:lang w:val="ar_AE" w:bidi="ar_AE"/>
        </w:rPr>
        <w:t xml:space="preserve"> هي جبل ٱلْفِسْجَةِ أو بالقرب منه.</w:t>
      </w:r>
      <w:r>
        <w:rPr>
          <w:lang w:val="ar_AE" w:bidi="ar_AE"/>
        </w:rPr>
      </w:r>
      <w:r>
        <w:rPr>
          <w:lang w:val="ar_AE" w:bidi="ar_AE"/>
        </w:rPr>
      </w:r>
    </w:p>
    <w:p>
      <w:pPr>
        <w:bidi/>
      </w:pPr>
      <w:r>
        <w:rPr>
          <w:lang w:val="ar_AE" w:bidi="ar_AE"/>
        </w:rPr>
      </w:r>
    </w:p>
    <w:p>
      <w:pPr>
        <w:pStyle w:val="Heading2"/>
        <w:bidi/>
      </w:pPr>
      <w:r>
        <w:rPr>
          <w:lang w:val="ar_AE" w:bidi="ar_AE"/>
        </w:rPr>
        <w:t>صولجان-قَضِيب المُلْك</w:t>
      </w:r>
      <w:r>
        <w:rPr>
          <w:lang w:val="ar_AE" w:bidi="ar_AE"/>
        </w:rPr>
      </w:r>
    </w:p>
    <w:p>
      <w:pPr>
        <w:pStyle w:val="Heading2"/>
        <w:bidi/>
      </w:pPr>
      <w:r>
        <w:rPr>
          <w:lang w:val="ar_AE" w:bidi="ar_AE"/>
        </w:rPr>
        <w:t>صولجان-</w:t>
      </w:r>
      <w:r>
        <w:rPr>
          <w:lang w:val="ar_AE" w:bidi="ar_AE"/>
        </w:rPr>
        <w:t>قَضِيب المُلْك</w:t>
      </w:r>
    </w:p>
    <w:p>
      <w:pPr>
        <w:bidi/>
      </w:pPr>
      <w:r>
        <w:rPr>
          <w:lang w:val="ar_AE" w:bidi="ar_AE"/>
        </w:rPr>
      </w:r>
      <w:r>
        <w:rPr>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lang w:val="ar_AE" w:bidi="ar_AE"/>
        </w:rPr>
        <w:t>قَضِيب</w:t>
      </w:r>
      <w:r>
        <w:rPr>
          <w:lang w:val="ar_AE" w:bidi="ar_AE"/>
        </w:rPr>
        <w:t xml:space="preserve">" في إحدى المقاطع الكتابية. فيُشير الكتاب إلى صولجان السلطة الملكية في </w:t>
      </w:r>
      <w:hyperlink r:id="rId826">
        <w:r>
          <w:rPr>
            <w:lang w:val="ar_AE" w:bidi="ar_AE"/>
          </w:rPr>
          <w:rPr>
            <w:color w:val="0000EE"/>
            <w:u w:val="single"/>
          </w:rPr>
          <w:t>تكوين 49:10</w:t>
        </w:r>
      </w:hyperlink>
      <w:r>
        <w:rPr>
          <w:lang w:val="ar_AE" w:bidi="ar_AE"/>
        </w:rPr>
        <w:t xml:space="preserve">، مما يبيّن أن نسل يهوذا سيمارس السلطة الملكية (ويرد هذا في </w:t>
      </w:r>
      <w:hyperlink r:id="rId827">
        <w:r>
          <w:rPr>
            <w:lang w:val="ar_AE" w:bidi="ar_AE"/>
          </w:rPr>
          <w:rPr>
            <w:color w:val="0000EE"/>
            <w:u w:val="single"/>
          </w:rPr>
          <w:t>مزمور 45:6</w:t>
        </w:r>
      </w:hyperlink>
      <w:r>
        <w:rPr>
          <w:lang w:val="ar_AE" w:bidi="ar_AE"/>
        </w:rPr>
        <w:t xml:space="preserve">، مرتين، ومقتبس في </w:t>
      </w:r>
      <w:hyperlink r:id="rId828">
        <w:r>
          <w:rPr>
            <w:lang w:val="ar_AE" w:bidi="ar_AE"/>
          </w:rPr>
          <w:rPr>
            <w:color w:val="0000EE"/>
            <w:u w:val="single"/>
          </w:rPr>
          <w:t>عبرانيين 1:8</w:t>
        </w:r>
      </w:hyperlink>
      <w:r>
        <w:rPr>
          <w:lang w:val="ar_AE" w:bidi="ar_AE"/>
        </w:rPr>
        <w:t>). يشير عاموس (</w:t>
      </w:r>
      <w:hyperlink r:id="rId829">
        <w:r>
          <w:rPr>
            <w:lang w:val="ar_AE" w:bidi="ar_AE"/>
          </w:rPr>
          <w:rPr>
            <w:color w:val="0000EE"/>
            <w:u w:val="single"/>
          </w:rPr>
          <w:t>عاموس 1:5، 8</w:t>
        </w:r>
      </w:hyperlink>
      <w:r>
        <w:rPr>
          <w:lang w:val="ar_AE" w:bidi="ar_AE"/>
        </w:rPr>
        <w:t>) إلى السلطة الملكية لملوك سوريا وفلسطين، ويشير زكريا (</w:t>
      </w:r>
      <w:hyperlink r:id="rId830">
        <w:r>
          <w:rPr>
            <w:lang w:val="ar_AE" w:bidi="ar_AE"/>
          </w:rPr>
          <w:rPr>
            <w:color w:val="0000EE"/>
            <w:u w:val="single"/>
          </w:rPr>
          <w:t>زكريا 10:11</w:t>
        </w:r>
      </w:hyperlink>
      <w:r>
        <w:rPr>
          <w:lang w:val="ar_AE" w:bidi="ar_AE"/>
        </w:rPr>
        <w:t>) إلى سلطة مصر. الملك أحشويروش مَدّ هذا النوع من الصولجان (</w:t>
      </w:r>
      <w:r>
        <w:rPr>
          <w:lang w:val="ar_AE" w:bidi="ar_AE"/>
        </w:rPr>
        <w:t>قَضِيب ٱلذَّهَب)</w:t>
      </w:r>
      <w:r>
        <w:rPr>
          <w:lang w:val="ar_AE" w:bidi="ar_AE"/>
        </w:rPr>
        <w:t xml:space="preserve"> إلى أستير (</w:t>
      </w:r>
      <w:hyperlink r:id="rId831">
        <w:r>
          <w:rPr>
            <w:lang w:val="ar_AE" w:bidi="ar_AE"/>
          </w:rPr>
          <w:rPr>
            <w:color w:val="0000EE"/>
            <w:u w:val="single"/>
          </w:rPr>
          <w:t>أستير 4:11</w:t>
        </w:r>
      </w:hyperlink>
      <w:r>
        <w:rPr>
          <w:lang w:val="ar_AE" w:bidi="ar_AE"/>
        </w:rPr>
        <w:t xml:space="preserve">؛ </w:t>
      </w:r>
      <w:hyperlink r:id="rId832">
        <w:r>
          <w:rPr>
            <w:lang w:val="ar_AE" w:bidi="ar_AE"/>
          </w:rPr>
          <w:rPr>
            <w:color w:val="0000EE"/>
            <w:u w:val="single"/>
          </w:rPr>
          <w:t>5:2</w:t>
        </w:r>
      </w:hyperlink>
      <w:r>
        <w:rPr>
          <w:lang w:val="ar_AE" w:bidi="ar_AE"/>
        </w:rPr>
        <w:t xml:space="preserve">؛ </w:t>
      </w:r>
      <w:hyperlink r:id="rId833">
        <w:r>
          <w:rPr>
            <w:lang w:val="ar_AE" w:bidi="ar_AE"/>
          </w:rPr>
          <w:rPr>
            <w:color w:val="0000EE"/>
            <w:u w:val="single"/>
          </w:rPr>
          <w:t>8:4</w:t>
        </w:r>
      </w:hyperlink>
      <w:r>
        <w:rPr>
          <w:lang w:val="ar_AE" w:bidi="ar_AE"/>
        </w:rPr>
        <w:t xml:space="preserve">). يُشار إلى صولجان القوة العسكرية الملكية في </w:t>
      </w:r>
      <w:hyperlink r:id="rId834">
        <w:r>
          <w:rPr>
            <w:lang w:val="ar_AE" w:bidi="ar_AE"/>
          </w:rPr>
          <w:rPr>
            <w:color w:val="0000EE"/>
            <w:u w:val="single"/>
          </w:rPr>
          <w:t>العدد 24:17</w:t>
        </w:r>
      </w:hyperlink>
      <w:r>
        <w:rPr>
          <w:lang w:val="ar_AE" w:bidi="ar_AE"/>
        </w:rPr>
        <w:t xml:space="preserve"> في إشارة إلى مجيء الملك المسياني. في </w:t>
      </w:r>
      <w:hyperlink r:id="rId835">
        <w:r>
          <w:rPr>
            <w:lang w:val="ar_AE" w:bidi="ar_AE"/>
          </w:rPr>
          <w:rPr>
            <w:color w:val="0000EE"/>
            <w:u w:val="single"/>
          </w:rPr>
          <w:t>إشعياء 14:5</w:t>
        </w:r>
      </w:hyperlink>
      <w:r>
        <w:rPr>
          <w:lang w:val="ar_AE" w:bidi="ar_AE"/>
        </w:rPr>
        <w:t xml:space="preserve"> يشير إلى الوسيلة التي استخدمتها بابل لممارسة قوتها العسكرية القمعية التي كان سيدمرها الله. يستخدم </w:t>
      </w:r>
      <w:hyperlink r:id="rId836">
        <w:r>
          <w:rPr>
            <w:lang w:val="ar_AE" w:bidi="ar_AE"/>
          </w:rPr>
          <w:rPr>
            <w:color w:val="0000EE"/>
            <w:u w:val="single"/>
          </w:rPr>
          <w:t>حزقيال 19:11، 14</w:t>
        </w:r>
      </w:hyperlink>
      <w:r>
        <w:rPr>
          <w:lang w:val="ar_AE" w:bidi="ar_AE"/>
        </w:rPr>
        <w:t xml:space="preserve"> "الصولجان" للإشارة إلى السلطة والقوة والسيادة التي فقدتها إسرائيل ولم تتمكن من استعادتها.</w:t>
      </w:r>
      <w:r>
        <w:rPr>
          <w:lang w:val="ar_AE" w:bidi="ar_AE"/>
        </w:rPr>
      </w:r>
      <w:r>
        <w:rPr>
          <w:lang w:val="ar_AE" w:bidi="ar_AE"/>
        </w:rPr>
      </w:r>
    </w:p>
    <w:p>
      <w:pPr>
        <w:bidi/>
      </w:pPr>
      <w:r>
        <w:rPr>
          <w:lang w:val="ar_AE" w:bidi="ar_AE"/>
        </w:rPr>
      </w:r>
    </w:p>
    <w:p>
      <w:pPr>
        <w:pStyle w:val="Heading2"/>
        <w:bidi/>
      </w:pPr>
      <w:r>
        <w:rPr>
          <w:lang w:val="ar_AE" w:bidi="ar_AE"/>
        </w:rPr>
        <w:t>صَوم، صائم</w:t>
      </w:r>
      <w:r>
        <w:rPr>
          <w:lang w:val="ar_AE" w:bidi="ar_AE"/>
        </w:rPr>
      </w:r>
    </w:p>
    <w:p>
      <w:pPr>
        <w:bidi/>
      </w:pPr>
      <w:r>
        <w:rPr>
          <w:lang w:val="ar_AE" w:bidi="ar_AE"/>
        </w:rPr>
      </w:r>
      <w:r>
        <w:rPr>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lang w:val="ar_AE" w:bidi="ar_AE"/>
        </w:rPr>
      </w:r>
      <w:r>
        <w:rPr>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lang w:val="ar_AE" w:bidi="ar_AE"/>
        </w:rPr>
      </w:r>
      <w:r>
        <w:rPr>
          <w:lang w:val="ar_AE" w:bidi="ar_AE"/>
        </w:rPr>
        <w:t xml:space="preserve">توجد ثلاثة أنواع من الصَوم معترف بها بشكل عام: </w:t>
      </w:r>
      <w:r>
        <w:rPr>
          <w:b/>
          <w:lang w:val="ar_AE" w:bidi="ar_AE"/>
        </w:rPr>
        <w:t>الصَوم</w:t>
      </w:r>
      <w:r>
        <w:rPr>
          <w:lang w:val="ar_AE" w:bidi="ar_AE"/>
        </w:rPr>
        <w:t xml:space="preserve"> </w:t>
      </w:r>
      <w:r>
        <w:rPr>
          <w:b/>
          <w:lang w:val="ar_AE" w:bidi="ar_AE"/>
        </w:rPr>
        <w:t>العادي</w:t>
      </w:r>
      <w:r>
        <w:rPr>
          <w:i/>
          <w:lang w:val="ar_AE" w:bidi="ar_AE"/>
        </w:rPr>
        <w:t>،</w:t>
      </w:r>
      <w:r>
        <w:rPr>
          <w:lang w:val="ar_AE" w:bidi="ar_AE"/>
        </w:rPr>
        <w:t xml:space="preserve"> حيث لا يوجد تناول للطعام لفترة زمنية محددة، على الرغم من أنه قد يكون هناك تناول للسوائل؛ </w:t>
      </w:r>
      <w:r>
        <w:rPr>
          <w:b/>
          <w:lang w:val="ar_AE" w:bidi="ar_AE"/>
        </w:rPr>
        <w:t>والصَوم الجزئي</w:t>
      </w:r>
      <w:r>
        <w:rPr>
          <w:i/>
          <w:lang w:val="ar_AE" w:bidi="ar_AE"/>
        </w:rPr>
        <w:t>،</w:t>
      </w:r>
      <w:r>
        <w:rPr>
          <w:lang w:val="ar_AE" w:bidi="ar_AE"/>
        </w:rPr>
        <w:t xml:space="preserve"> حيث يكون النظام الغذائي محدودًا، على الرغم من السماح ببعض الطعام؛ و</w:t>
      </w:r>
      <w:r>
        <w:rPr>
          <w:b/>
          <w:lang w:val="ar_AE" w:bidi="ar_AE"/>
        </w:rPr>
        <w:t>الصَوم المطلق</w:t>
      </w:r>
      <w:r>
        <w:rPr>
          <w:i/>
          <w:lang w:val="ar_AE" w:bidi="ar_AE"/>
        </w:rPr>
        <w:t>،</w:t>
      </w:r>
      <w:r>
        <w:rPr>
          <w:lang w:val="ar_AE" w:bidi="ar_AE"/>
        </w:rPr>
        <w:t xml:space="preserve"> حيث يكون هناك امتناع تام عن الطعام والسوائل بجميع أشكالها.</w:t>
      </w:r>
    </w:p>
    <w:p>
      <w:pPr>
        <w:bidi/>
      </w:pPr>
      <w:r>
        <w:rPr>
          <w:lang w:val="ar_AE" w:bidi="ar_AE"/>
        </w:rPr>
      </w:r>
      <w:r>
        <w:rPr>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hyperlink r:id="rId837">
        <w:r>
          <w:rPr>
            <w:lang w:val="ar_AE" w:bidi="ar_AE"/>
          </w:rPr>
          <w:rPr>
            <w:color w:val="0000EE"/>
            <w:u w:val="single"/>
          </w:rPr>
          <w:t>قضاة ٢٠: ٢٦</w:t>
        </w:r>
      </w:hyperlink>
      <w:r>
        <w:rPr>
          <w:lang w:val="ar_AE" w:bidi="ar_AE"/>
        </w:rPr>
        <w:t xml:space="preserve">؛ </w:t>
      </w:r>
      <w:hyperlink r:id="rId522">
        <w:r>
          <w:rPr>
            <w:lang w:val="ar_AE" w:bidi="ar_AE"/>
          </w:rPr>
          <w:rPr>
            <w:color w:val="0000EE"/>
            <w:u w:val="single"/>
          </w:rPr>
          <w:t>١ صموئيل ٧: ٦</w:t>
        </w:r>
      </w:hyperlink>
      <w:r>
        <w:rPr>
          <w:lang w:val="ar_AE" w:bidi="ar_AE"/>
        </w:rPr>
        <w:t xml:space="preserve">؛ </w:t>
      </w:r>
      <w:hyperlink r:id="rId838">
        <w:r>
          <w:rPr>
            <w:lang w:val="ar_AE" w:bidi="ar_AE"/>
          </w:rPr>
          <w:rPr>
            <w:color w:val="0000EE"/>
            <w:u w:val="single"/>
          </w:rPr>
          <w:t>١ ملوك ٢١: ٩</w:t>
        </w:r>
      </w:hyperlink>
      <w:r>
        <w:rPr>
          <w:lang w:val="ar_AE" w:bidi="ar_AE"/>
        </w:rPr>
        <w:t xml:space="preserve">؛ </w:t>
      </w:r>
      <w:hyperlink r:id="rId839">
        <w:r>
          <w:rPr>
            <w:lang w:val="ar_AE" w:bidi="ar_AE"/>
          </w:rPr>
          <w:rPr>
            <w:color w:val="0000EE"/>
            <w:u w:val="single"/>
          </w:rPr>
          <w:t>٢ أخبار الأيام ٢٠: ٣</w:t>
        </w:r>
      </w:hyperlink>
      <w:r>
        <w:rPr>
          <w:lang w:val="ar_AE" w:bidi="ar_AE"/>
        </w:rPr>
        <w:t xml:space="preserve">؛ </w:t>
      </w:r>
      <w:hyperlink r:id="rId840">
        <w:r>
          <w:rPr>
            <w:lang w:val="ar_AE" w:bidi="ar_AE"/>
          </w:rPr>
          <w:rPr>
            <w:color w:val="0000EE"/>
            <w:u w:val="single"/>
          </w:rPr>
          <w:t>إرميا ٣٦: ٦، ٩</w:t>
        </w:r>
      </w:hyperlink>
      <w:r>
        <w:rPr>
          <w:lang w:val="ar_AE" w:bidi="ar_AE"/>
        </w:rPr>
        <w:t>). كان الأفراد يَصومون على رجاء أن يُحررهم الله من المشاكل (</w:t>
      </w:r>
      <w:hyperlink r:id="rId841">
        <w:r>
          <w:rPr>
            <w:lang w:val="ar_AE" w:bidi="ar_AE"/>
          </w:rPr>
          <w:rPr>
            <w:color w:val="0000EE"/>
            <w:u w:val="single"/>
          </w:rPr>
          <w:t>٢ صموئيل ١٢: ١٦–٢٠</w:t>
        </w:r>
      </w:hyperlink>
      <w:r>
        <w:rPr>
          <w:lang w:val="ar_AE" w:bidi="ar_AE"/>
        </w:rPr>
        <w:t xml:space="preserve">؛ </w:t>
      </w:r>
      <w:hyperlink r:id="rId842">
        <w:r>
          <w:rPr>
            <w:lang w:val="ar_AE" w:bidi="ar_AE"/>
          </w:rPr>
          <w:rPr>
            <w:color w:val="0000EE"/>
            <w:u w:val="single"/>
          </w:rPr>
          <w:t>١ ملوك ٢١: ٢٧</w:t>
        </w:r>
      </w:hyperlink>
      <w:r>
        <w:rPr>
          <w:lang w:val="ar_AE" w:bidi="ar_AE"/>
        </w:rPr>
        <w:t xml:space="preserve">؛ </w:t>
      </w:r>
      <w:hyperlink r:id="rId843">
        <w:r>
          <w:rPr>
            <w:lang w:val="ar_AE" w:bidi="ar_AE"/>
          </w:rPr>
          <w:rPr>
            <w:color w:val="0000EE"/>
            <w:u w:val="single"/>
          </w:rPr>
          <w:t>مزمور ٣٥: ١٣</w:t>
        </w:r>
      </w:hyperlink>
      <w:r>
        <w:rPr>
          <w:lang w:val="ar_AE" w:bidi="ar_AE"/>
        </w:rPr>
        <w:t xml:space="preserve">؛ </w:t>
      </w:r>
      <w:hyperlink r:id="rId844">
        <w:r>
          <w:rPr>
            <w:lang w:val="ar_AE" w:bidi="ar_AE"/>
          </w:rPr>
          <w:rPr>
            <w:color w:val="0000EE"/>
            <w:u w:val="single"/>
          </w:rPr>
          <w:t>٦٩: ١٠</w:t>
        </w:r>
      </w:hyperlink>
      <w:r>
        <w:rPr>
          <w:lang w:val="ar_AE" w:bidi="ar_AE"/>
        </w:rPr>
        <w:t>). كان الصَوم مصحوبًا بالصلاة (</w:t>
      </w:r>
      <w:hyperlink r:id="rId845">
        <w:r>
          <w:rPr>
            <w:lang w:val="ar_AE" w:bidi="ar_AE"/>
          </w:rPr>
          <w:rPr>
            <w:color w:val="0000EE"/>
            <w:u w:val="single"/>
          </w:rPr>
          <w:t>عزرا ٨: ٢١</w:t>
        </w:r>
      </w:hyperlink>
      <w:r>
        <w:rPr>
          <w:lang w:val="ar_AE" w:bidi="ar_AE"/>
        </w:rPr>
        <w:t xml:space="preserve">؛ </w:t>
      </w:r>
      <w:hyperlink r:id="rId846">
        <w:r>
          <w:rPr>
            <w:lang w:val="ar_AE" w:bidi="ar_AE"/>
          </w:rPr>
          <w:rPr>
            <w:color w:val="0000EE"/>
            <w:u w:val="single"/>
          </w:rPr>
          <w:t>نحميا ١: ٤</w:t>
        </w:r>
      </w:hyperlink>
      <w:r>
        <w:rPr>
          <w:lang w:val="ar_AE" w:bidi="ar_AE"/>
        </w:rPr>
        <w:t xml:space="preserve">؛ </w:t>
      </w:r>
      <w:hyperlink r:id="rId847">
        <w:r>
          <w:rPr>
            <w:lang w:val="ar_AE" w:bidi="ar_AE"/>
          </w:rPr>
          <w:rPr>
            <w:color w:val="0000EE"/>
            <w:u w:val="single"/>
          </w:rPr>
          <w:t>إرميا ١٤: ١٢</w:t>
        </w:r>
      </w:hyperlink>
      <w:r>
        <w:rPr>
          <w:lang w:val="ar_AE" w:bidi="ar_AE"/>
        </w:rPr>
        <w:t>).</w:t>
      </w:r>
    </w:p>
    <w:p>
      <w:pPr>
        <w:bidi/>
      </w:pPr>
      <w:r>
        <w:rPr>
          <w:lang w:val="ar_AE" w:bidi="ar_AE"/>
        </w:rPr>
      </w:r>
      <w:r>
        <w:rPr>
          <w:lang w:val="ar_AE" w:bidi="ar_AE"/>
        </w:rPr>
        <w:t>كانت الأصوام العادية عادةً ليوم واحد، من الصباح إلى المساء، مع السماح بالطعام في الليل (</w:t>
      </w:r>
      <w:hyperlink r:id="rId837">
        <w:r>
          <w:rPr>
            <w:lang w:val="ar_AE" w:bidi="ar_AE"/>
          </w:rPr>
          <w:rPr>
            <w:color w:val="0000EE"/>
            <w:u w:val="single"/>
          </w:rPr>
          <w:t>قضاة ٢٠: ٢٦</w:t>
        </w:r>
      </w:hyperlink>
      <w:r>
        <w:rPr>
          <w:lang w:val="ar_AE" w:bidi="ar_AE"/>
        </w:rPr>
        <w:t xml:space="preserve">؛ </w:t>
      </w:r>
      <w:hyperlink r:id="rId848">
        <w:r>
          <w:rPr>
            <w:lang w:val="ar_AE" w:bidi="ar_AE"/>
          </w:rPr>
          <w:rPr>
            <w:color w:val="0000EE"/>
            <w:u w:val="single"/>
          </w:rPr>
          <w:t>١ صموئيل ١٤: ٢٤</w:t>
        </w:r>
      </w:hyperlink>
      <w:r>
        <w:rPr>
          <w:lang w:val="ar_AE" w:bidi="ar_AE"/>
        </w:rPr>
        <w:t xml:space="preserve">؛ </w:t>
      </w:r>
      <w:hyperlink r:id="rId849">
        <w:r>
          <w:rPr>
            <w:lang w:val="ar_AE" w:bidi="ar_AE"/>
          </w:rPr>
          <w:rPr>
            <w:color w:val="0000EE"/>
            <w:u w:val="single"/>
          </w:rPr>
          <w:t>٢ صموئيل ١: ١٢</w:t>
        </w:r>
      </w:hyperlink>
      <w:r>
        <w:rPr>
          <w:lang w:val="ar_AE" w:bidi="ar_AE"/>
        </w:rPr>
        <w:t>)، على الرغم من وجود تقارير عن أصوام أطول، مثل دعوة مُردخاي لصومٍ لثلاثة أيام (ليلًا ونهارًا—</w:t>
      </w:r>
      <w:hyperlink r:id="rId850">
        <w:r>
          <w:rPr>
            <w:lang w:val="ar_AE" w:bidi="ar_AE"/>
          </w:rPr>
          <w:rPr>
            <w:color w:val="0000EE"/>
            <w:u w:val="single"/>
          </w:rPr>
          <w:t>أستير ٤: ١٦</w:t>
        </w:r>
      </w:hyperlink>
      <w:r>
        <w:rPr>
          <w:lang w:val="ar_AE" w:bidi="ar_AE"/>
        </w:rPr>
        <w:t>) وصوم السبعة أيام عند وفاة شاول (</w:t>
      </w:r>
      <w:hyperlink r:id="rId851">
        <w:r>
          <w:rPr>
            <w:lang w:val="ar_AE" w:bidi="ar_AE"/>
          </w:rPr>
          <w:rPr>
            <w:color w:val="0000EE"/>
            <w:u w:val="single"/>
          </w:rPr>
          <w:t>١ صموئيل ٣١: ١٣</w:t>
        </w:r>
      </w:hyperlink>
      <w:r>
        <w:rPr>
          <w:lang w:val="ar_AE" w:bidi="ar_AE"/>
        </w:rPr>
        <w:t xml:space="preserve">؛ </w:t>
      </w:r>
      <w:hyperlink r:id="rId852">
        <w:r>
          <w:rPr>
            <w:lang w:val="ar_AE" w:bidi="ar_AE"/>
          </w:rPr>
          <w:rPr>
            <w:color w:val="0000EE"/>
            <w:u w:val="single"/>
          </w:rPr>
          <w:t>٢ صموئيل ٣: ٣٥</w:t>
        </w:r>
      </w:hyperlink>
      <w:r>
        <w:rPr>
          <w:lang w:val="ar_AE" w:bidi="ar_AE"/>
        </w:rPr>
        <w:t>). ومن بين الأصوام الخاصة كان صَوم موسى لمدة ٤٠ يومًا على جبل سيناء (</w:t>
      </w:r>
      <w:hyperlink r:id="rId853">
        <w:r>
          <w:rPr>
            <w:lang w:val="ar_AE" w:bidi="ar_AE"/>
          </w:rPr>
          <w:rPr>
            <w:color w:val="0000EE"/>
            <w:u w:val="single"/>
          </w:rPr>
          <w:t>خروج ٣٤: ٢٨</w:t>
        </w:r>
      </w:hyperlink>
      <w:r>
        <w:rPr>
          <w:lang w:val="ar_AE" w:bidi="ar_AE"/>
        </w:rPr>
        <w:t>) وصَوم دانيال لمدة ثلاثة أسابيع قبل تَلقي الرؤى (</w:t>
      </w:r>
      <w:hyperlink r:id="rId854">
        <w:r>
          <w:rPr>
            <w:lang w:val="ar_AE" w:bidi="ar_AE"/>
          </w:rPr>
          <w:rPr>
            <w:color w:val="0000EE"/>
            <w:u w:val="single"/>
          </w:rPr>
          <w:t>دانيال ٩: ٣</w:t>
        </w:r>
      </w:hyperlink>
      <w:r>
        <w:rPr>
          <w:lang w:val="ar_AE" w:bidi="ar_AE"/>
        </w:rPr>
        <w:t xml:space="preserve">؛ </w:t>
      </w:r>
      <w:hyperlink r:id="rId855">
        <w:r>
          <w:rPr>
            <w:lang w:val="ar_AE" w:bidi="ar_AE"/>
          </w:rPr>
          <w:rPr>
            <w:color w:val="0000EE"/>
            <w:u w:val="single"/>
          </w:rPr>
          <w:t>١٠: ٣، ١٢</w:t>
        </w:r>
      </w:hyperlink>
      <w:r>
        <w:rPr>
          <w:lang w:val="ar_AE" w:bidi="ar_AE"/>
        </w:rPr>
        <w:t>).</w:t>
      </w:r>
    </w:p>
    <w:p>
      <w:pPr>
        <w:bidi/>
      </w:pPr>
      <w:r>
        <w:rPr>
          <w:lang w:val="ar_AE" w:bidi="ar_AE"/>
        </w:rPr>
      </w:r>
      <w:r>
        <w:rPr>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lang w:val="ar_AE" w:bidi="ar_AE"/>
        </w:rPr>
        <w:t>حِينَ يَصُومُونَ لَا أَسْمَعُ صُرَاخَهُمْ</w:t>
      </w:r>
      <w:r>
        <w:rPr>
          <w:lang w:val="ar_AE" w:bidi="ar_AE"/>
        </w:rPr>
        <w:t>" (</w:t>
      </w:r>
      <w:hyperlink r:id="rId847">
        <w:r>
          <w:rPr>
            <w:lang w:val="ar_AE" w:bidi="ar_AE"/>
          </w:rPr>
          <w:rPr>
            <w:color w:val="0000EE"/>
            <w:u w:val="single"/>
          </w:rPr>
          <w:t>إرميا ١٤: ١٢</w:t>
        </w:r>
      </w:hyperlink>
      <w:r>
        <w:rPr>
          <w:lang w:val="ar_AE" w:bidi="ar_AE"/>
        </w:rPr>
        <w:t xml:space="preserve">؛ انظر </w:t>
      </w:r>
      <w:hyperlink r:id="rId856">
        <w:r>
          <w:rPr>
            <w:lang w:val="ar_AE" w:bidi="ar_AE"/>
          </w:rPr>
          <w:rPr>
            <w:color w:val="0000EE"/>
            <w:u w:val="single"/>
          </w:rPr>
          <w:t>إشعياء ٥٨: ١–١٢</w:t>
        </w:r>
      </w:hyperlink>
      <w:r>
        <w:rPr>
          <w:lang w:val="ar_AE" w:bidi="ar_AE"/>
        </w:rPr>
        <w:t>).</w:t>
      </w:r>
    </w:p>
    <w:p>
      <w:pPr>
        <w:bidi/>
      </w:pPr>
      <w:r>
        <w:rPr>
          <w:lang w:val="ar_AE" w:bidi="ar_AE"/>
        </w:rPr>
      </w:r>
      <w:r>
        <w:rPr>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w:t>
      </w:r>
      <w:hyperlink r:id="rId857">
        <w:r>
          <w:rPr>
            <w:lang w:val="ar_AE" w:bidi="ar_AE"/>
          </w:rPr>
          <w:rPr>
            <w:color w:val="0000EE"/>
            <w:u w:val="single"/>
          </w:rPr>
          <w:t>طوبيا ٧: ١٢</w:t>
        </w:r>
      </w:hyperlink>
      <w:r>
        <w:rPr>
          <w:lang w:val="ar_AE" w:bidi="ar_AE"/>
        </w:rPr>
        <w:t>)، وكان الندم والتوبة مصحوبيْن بالصَوم (</w:t>
      </w:r>
      <w:hyperlink r:id="rId858">
        <w:r>
          <w:rPr>
            <w:lang w:val="ar_AE" w:bidi="ar_AE"/>
          </w:rPr>
          <w:rPr>
            <w:color w:val="0000EE"/>
            <w:u w:val="single"/>
          </w:rPr>
          <w:t>٢ عزرا ١٠: ٤</w:t>
        </w:r>
      </w:hyperlink>
      <w:r>
        <w:rPr>
          <w:lang w:val="ar_AE" w:bidi="ar_AE"/>
        </w:rPr>
        <w:t>)، ودُعمت الصلاة بالصَوم (</w:t>
      </w:r>
      <w:hyperlink r:id="rId859">
        <w:r>
          <w:rPr>
            <w:lang w:val="ar_AE" w:bidi="ar_AE"/>
          </w:rPr>
          <w:rPr>
            <w:color w:val="0000EE"/>
            <w:u w:val="single"/>
          </w:rPr>
          <w:t>1 مكابيين ٣: ٤٧</w:t>
        </w:r>
      </w:hyperlink>
      <w:r>
        <w:rPr>
          <w:lang w:val="ar_AE" w:bidi="ar_AE"/>
        </w:rPr>
        <w:t>). وتمت مراعاة أيام صَوم خاصة، بعضها فُرض طوعًا (</w:t>
      </w:r>
      <w:hyperlink r:id="rId860">
        <w:r>
          <w:rPr>
            <w:lang w:val="ar_AE" w:bidi="ar_AE"/>
          </w:rPr>
          <w:rPr>
            <w:color w:val="0000EE"/>
            <w:u w:val="single"/>
          </w:rPr>
          <w:t>٢ مكابيين ١٣: ١٢</w:t>
        </w:r>
      </w:hyperlink>
      <w:r>
        <w:rPr>
          <w:lang w:val="ar_AE" w:bidi="ar_AE"/>
        </w:rPr>
        <w:t xml:space="preserve">؛ </w:t>
      </w:r>
      <w:hyperlink r:id="rId861">
        <w:r>
          <w:rPr>
            <w:lang w:val="ar_AE" w:bidi="ar_AE"/>
          </w:rPr>
          <w:rPr>
            <w:color w:val="0000EE"/>
            <w:u w:val="single"/>
          </w:rPr>
          <w:t>٢ عزرا ٥: ١٣</w:t>
        </w:r>
      </w:hyperlink>
      <w:r>
        <w:rPr>
          <w:lang w:val="ar_AE" w:bidi="ar_AE"/>
        </w:rPr>
        <w:t>).</w:t>
      </w:r>
    </w:p>
    <w:p>
      <w:pPr>
        <w:bidi/>
      </w:pPr>
      <w:r>
        <w:rPr>
          <w:lang w:val="ar_AE" w:bidi="ar_AE"/>
        </w:rPr>
      </w:r>
      <w:r>
        <w:rPr>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lang w:val="ar_AE" w:bidi="ar_AE"/>
        </w:rPr>
      </w:r>
      <w:r>
        <w:rPr>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hyperlink r:id="rId862">
        <w:r>
          <w:rPr>
            <w:lang w:val="ar_AE" w:bidi="ar_AE"/>
          </w:rPr>
          <w:rPr>
            <w:color w:val="0000EE"/>
            <w:u w:val="single"/>
          </w:rPr>
          <w:t>متى ٤: ٢</w:t>
        </w:r>
      </w:hyperlink>
      <w:r>
        <w:rPr>
          <w:lang w:val="ar_AE" w:bidi="ar_AE"/>
        </w:rPr>
        <w:t xml:space="preserve">؛ </w:t>
      </w:r>
      <w:hyperlink r:id="rId863">
        <w:r>
          <w:rPr>
            <w:lang w:val="ar_AE" w:bidi="ar_AE"/>
          </w:rPr>
          <w:rPr>
            <w:color w:val="0000EE"/>
            <w:u w:val="single"/>
          </w:rPr>
          <w:t>لوقا ٤: ٢</w:t>
        </w:r>
      </w:hyperlink>
      <w:r>
        <w:rPr>
          <w:lang w:val="ar_AE" w:bidi="ar_AE"/>
        </w:rPr>
        <w:t>)، وتعليمه عن الصَوم في موعظة الجبل (</w:t>
      </w:r>
      <w:hyperlink r:id="rId864">
        <w:r>
          <w:rPr>
            <w:lang w:val="ar_AE" w:bidi="ar_AE"/>
          </w:rPr>
          <w:rPr>
            <w:color w:val="0000EE"/>
            <w:u w:val="single"/>
          </w:rPr>
          <w:t>متى ٦: ١٦–١٨</w:t>
        </w:r>
      </w:hyperlink>
      <w:r>
        <w:rPr>
          <w:lang w:val="ar_AE" w:bidi="ar_AE"/>
        </w:rPr>
        <w:t>).</w:t>
      </w:r>
    </w:p>
    <w:p>
      <w:pPr>
        <w:bidi/>
      </w:pPr>
      <w:r>
        <w:rPr>
          <w:lang w:val="ar_AE" w:bidi="ar_AE"/>
        </w:rPr>
      </w:r>
      <w:r>
        <w:rPr>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lang w:val="ar_AE" w:bidi="ar_AE"/>
        </w:rPr>
      </w:r>
      <w:r>
        <w:rPr>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lang w:val="ar_AE" w:bidi="ar_AE"/>
        </w:rPr>
      </w:r>
      <w:r>
        <w:rPr>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lang w:val="ar_AE" w:bidi="ar_AE"/>
        </w:rPr>
      </w:r>
      <w:r>
        <w:rPr>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lang w:val="ar_AE" w:bidi="ar_AE"/>
        </w:rPr>
      </w:r>
      <w:r>
        <w:rPr>
          <w:i/>
          <w:lang w:val="ar_AE" w:bidi="ar_AE"/>
        </w:rPr>
        <w:t>انظر أيضًا</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bidi/>
      </w:pPr>
      <w:r>
        <w:rPr>
          <w:lang w:val="ar_AE" w:bidi="ar_AE"/>
        </w:rPr>
      </w:r>
      <w:r>
        <w:rPr>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hyperlink r:id="rId865">
        <w:r>
          <w:rPr>
            <w:lang w:val="ar_AE" w:bidi="ar_AE"/>
          </w:rPr>
          <w:rPr>
            <w:color w:val="0000EE"/>
            <w:u w:val="single"/>
          </w:rPr>
          <w:t>أمثال 1:17</w:t>
        </w:r>
      </w:hyperlink>
      <w:r>
        <w:rPr>
          <w:lang w:val="ar_AE" w:bidi="ar_AE"/>
        </w:rPr>
        <w:t xml:space="preserve">؛ </w:t>
      </w:r>
      <w:hyperlink r:id="rId319">
        <w:r>
          <w:rPr>
            <w:lang w:val="ar_AE" w:bidi="ar_AE"/>
          </w:rPr>
          <w:rPr>
            <w:color w:val="0000EE"/>
            <w:u w:val="single"/>
          </w:rPr>
          <w:t>حزقيال 12:13</w:t>
        </w:r>
      </w:hyperlink>
      <w:r>
        <w:rPr>
          <w:lang w:val="ar_AE" w:bidi="ar_AE"/>
        </w:rPr>
        <w:t xml:space="preserve">؛ </w:t>
      </w:r>
      <w:hyperlink r:id="rId866">
        <w:r>
          <w:rPr>
            <w:lang w:val="ar_AE" w:bidi="ar_AE"/>
          </w:rPr>
          <w:rPr>
            <w:color w:val="0000EE"/>
            <w:u w:val="single"/>
          </w:rPr>
          <w:t>17:20</w:t>
        </w:r>
      </w:hyperlink>
      <w:r>
        <w:rPr>
          <w:lang w:val="ar_AE" w:bidi="ar_AE"/>
        </w:rPr>
        <w:t xml:space="preserve">؛ </w:t>
      </w:r>
      <w:hyperlink r:id="rId867">
        <w:r>
          <w:rPr>
            <w:lang w:val="ar_AE" w:bidi="ar_AE"/>
          </w:rPr>
          <w:rPr>
            <w:color w:val="0000EE"/>
            <w:u w:val="single"/>
          </w:rPr>
          <w:t>هوشع 7:12</w:t>
        </w:r>
      </w:hyperlink>
      <w:r>
        <w:rPr>
          <w:lang w:val="ar_AE" w:bidi="ar_AE"/>
        </w:rPr>
        <w:t xml:space="preserve">؛ </w:t>
      </w:r>
      <w:hyperlink r:id="rId868">
        <w:r>
          <w:rPr>
            <w:lang w:val="ar_AE" w:bidi="ar_AE"/>
          </w:rPr>
          <w:rPr>
            <w:color w:val="0000EE"/>
            <w:u w:val="single"/>
          </w:rPr>
          <w:t>9:8</w:t>
        </w:r>
      </w:hyperlink>
      <w:r>
        <w:rPr>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hyperlink r:id="rId869">
        <w:r>
          <w:rPr>
            <w:lang w:val="ar_AE" w:bidi="ar_AE"/>
          </w:rPr>
          <w:rPr>
            <w:color w:val="0000EE"/>
            <w:u w:val="single"/>
          </w:rPr>
          <w:t>إرميا 5:26–27</w:t>
        </w:r>
      </w:hyperlink>
      <w:r>
        <w:rPr>
          <w:lang w:val="ar_AE" w:bidi="ar_AE"/>
        </w:rPr>
        <w:t>). في الكتاب المقدس، يُستخدم لقب "الصيّاد" أحيانًا بصورة رمزية ليدل على الأشرار الذين ينصبون فخاخًا للناس (</w:t>
      </w:r>
      <w:hyperlink r:id="rId870">
        <w:r>
          <w:rPr>
            <w:lang w:val="ar_AE" w:bidi="ar_AE"/>
          </w:rPr>
          <w:rPr>
            <w:color w:val="0000EE"/>
            <w:u w:val="single"/>
          </w:rPr>
          <w:t>مزامير 91:3</w:t>
        </w:r>
      </w:hyperlink>
      <w:r>
        <w:rPr>
          <w:lang w:val="ar_AE" w:bidi="ar_AE"/>
        </w:rPr>
        <w:t xml:space="preserve">؛ </w:t>
      </w:r>
      <w:hyperlink r:id="rId871">
        <w:r>
          <w:rPr>
            <w:lang w:val="ar_AE" w:bidi="ar_AE"/>
          </w:rPr>
          <w:rPr>
            <w:color w:val="0000EE"/>
            <w:u w:val="single"/>
          </w:rPr>
          <w:t>124:7</w:t>
        </w:r>
      </w:hyperlink>
      <w:r>
        <w:rPr>
          <w:lang w:val="ar_AE" w:bidi="ar_AE"/>
        </w:rPr>
        <w:t xml:space="preserve">؛ </w:t>
      </w:r>
      <w:hyperlink r:id="rId872">
        <w:r>
          <w:rPr>
            <w:lang w:val="ar_AE" w:bidi="ar_AE"/>
          </w:rPr>
          <w:rPr>
            <w:color w:val="0000EE"/>
            <w:u w:val="single"/>
          </w:rPr>
          <w:t>إرميا 5:26</w:t>
        </w:r>
      </w:hyperlink>
      <w:r>
        <w:rPr>
          <w:lang w:val="ar_AE" w:bidi="ar_AE"/>
        </w:rPr>
        <w:t xml:space="preserve">؛ </w:t>
      </w:r>
      <w:hyperlink r:id="rId868">
        <w:r>
          <w:rPr>
            <w:lang w:val="ar_AE" w:bidi="ar_AE"/>
          </w:rPr>
          <w:rPr>
            <w:color w:val="0000EE"/>
            <w:u w:val="single"/>
          </w:rPr>
          <w:t>هوشع 9:8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الصيد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صَّيَّادُون</w:t>
      </w:r>
      <w:r>
        <w:rPr>
          <w:lang w:val="ar_AE" w:bidi="ar_AE"/>
        </w:rPr>
      </w:r>
    </w:p>
    <w:p>
      <w:pPr>
        <w:bidi/>
      </w:pPr>
      <w:r>
        <w:rPr>
          <w:lang w:val="ar_AE" w:bidi="ar_AE"/>
        </w:rPr>
      </w:r>
      <w:r>
        <w:rPr>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hyperlink r:id="rId873">
        <w:r>
          <w:rPr>
            <w:lang w:val="ar_AE" w:bidi="ar_AE"/>
          </w:rPr>
          <w:rPr>
            <w:color w:val="0000EE"/>
            <w:u w:val="single"/>
          </w:rPr>
          <w:t>إشعياء ١٩: ٨</w:t>
        </w:r>
      </w:hyperlink>
      <w:r>
        <w:rPr>
          <w:lang w:val="ar_AE" w:bidi="ar_AE"/>
        </w:rPr>
        <w:t xml:space="preserve">؛ </w:t>
      </w:r>
      <w:hyperlink r:id="rId874">
        <w:r>
          <w:rPr>
            <w:lang w:val="ar_AE" w:bidi="ar_AE"/>
          </w:rPr>
          <w:rPr>
            <w:color w:val="0000EE"/>
            <w:u w:val="single"/>
          </w:rPr>
          <w:t>إرميا ١٦: ١٦</w:t>
        </w:r>
      </w:hyperlink>
      <w:r>
        <w:rPr>
          <w:lang w:val="ar_AE" w:bidi="ar_AE"/>
        </w:rPr>
        <w:t xml:space="preserve">؛ حِزْقِيال </w:t>
      </w:r>
      <w:hyperlink r:id="rId875">
        <w:r>
          <w:rPr>
            <w:lang w:val="ar_AE" w:bidi="ar_AE"/>
          </w:rPr>
          <w:rPr>
            <w:color w:val="0000EE"/>
            <w:u w:val="single"/>
          </w:rPr>
          <w:t>٤٧: ١٠</w:t>
        </w:r>
      </w:hyperlink>
      <w:r>
        <w:rPr>
          <w:lang w:val="ar_AE" w:bidi="ar_AE"/>
        </w:rPr>
        <w:t>) والعهد الجديد (</w:t>
      </w:r>
      <w:hyperlink r:id="rId876">
        <w:r>
          <w:rPr>
            <w:lang w:val="ar_AE" w:bidi="ar_AE"/>
          </w:rPr>
          <w:rPr>
            <w:color w:val="0000EE"/>
            <w:u w:val="single"/>
          </w:rPr>
          <w:t>متَّى ٤: ١٨–١٩</w:t>
        </w:r>
      </w:hyperlink>
      <w:r>
        <w:rPr>
          <w:lang w:val="ar_AE" w:bidi="ar_AE"/>
        </w:rPr>
        <w:t xml:space="preserve">؛ </w:t>
      </w:r>
      <w:hyperlink r:id="rId877">
        <w:r>
          <w:rPr>
            <w:lang w:val="ar_AE" w:bidi="ar_AE"/>
          </w:rPr>
          <w:rPr>
            <w:color w:val="0000EE"/>
            <w:u w:val="single"/>
          </w:rPr>
          <w:t>مَرقُس ١: ١٦–١٧</w:t>
        </w:r>
      </w:hyperlink>
      <w:r>
        <w:rPr>
          <w:lang w:val="ar_AE" w:bidi="ar_AE"/>
        </w:rPr>
        <w:t xml:space="preserve">؛ </w:t>
      </w:r>
      <w:hyperlink r:id="rId878">
        <w:r>
          <w:rPr>
            <w:lang w:val="ar_AE" w:bidi="ar_AE"/>
          </w:rPr>
          <w:rPr>
            <w:color w:val="0000EE"/>
            <w:u w:val="single"/>
          </w:rPr>
          <w:t>لوقا ٥: ٢</w:t>
        </w:r>
      </w:hyperlink>
      <w:r>
        <w:rPr>
          <w:lang w:val="ar_AE" w:bidi="ar_AE"/>
        </w:rPr>
        <w:t xml:space="preserve">؛ </w:t>
      </w:r>
      <w:hyperlink r:id="rId879">
        <w:r>
          <w:rPr>
            <w:lang w:val="ar_AE" w:bidi="ar_AE"/>
          </w:rPr>
          <w:rPr>
            <w:color w:val="0000EE"/>
            <w:u w:val="single"/>
          </w:rPr>
          <w:t>يوحنَّا ٢١: ٧</w:t>
        </w:r>
      </w:hyperlink>
      <w:r>
        <w:rPr>
          <w:lang w:val="ar_AE" w:bidi="ar_AE"/>
        </w:rPr>
        <w:t>). شَكَّل الصَّيَّادُون طبقة مُمَيَّزة في المجتمع. ضَمَّ يسوع عِدَّة صَيَّادين بين تلاميذه (</w:t>
      </w:r>
      <w:hyperlink r:id="rId880">
        <w:r>
          <w:rPr>
            <w:lang w:val="ar_AE" w:bidi="ar_AE"/>
          </w:rPr>
          <w:rPr>
            <w:color w:val="0000EE"/>
            <w:u w:val="single"/>
          </w:rPr>
          <w:t>متَّى ٤: ١٨–٢٢</w:t>
        </w:r>
      </w:hyperlink>
      <w:r>
        <w:rPr>
          <w:lang w:val="ar_AE" w:bidi="ar_AE"/>
        </w:rPr>
        <w:t xml:space="preserve">؛ </w:t>
      </w:r>
      <w:hyperlink r:id="rId881">
        <w:r>
          <w:rPr>
            <w:lang w:val="ar_AE" w:bidi="ar_AE"/>
          </w:rPr>
          <w:rPr>
            <w:color w:val="0000EE"/>
            <w:u w:val="single"/>
          </w:rPr>
          <w:t>مَرقُس ١: ١٦–٢٠</w:t>
        </w:r>
      </w:hyperlink>
      <w:r>
        <w:rPr>
          <w:lang w:val="ar_AE" w:bidi="ar_AE"/>
        </w:rPr>
        <w:t xml:space="preserve">؛ قارِنْ </w:t>
      </w:r>
      <w:hyperlink r:id="rId882">
        <w:r>
          <w:rPr>
            <w:lang w:val="ar_AE" w:bidi="ar_AE"/>
          </w:rPr>
          <w:rPr>
            <w:color w:val="0000EE"/>
            <w:u w:val="single"/>
          </w:rPr>
          <w:t>لوقا ٥: ٢–١١</w:t>
        </w:r>
      </w:hyperlink>
      <w:r>
        <w:rPr>
          <w:lang w:val="ar_AE" w:bidi="ar_AE"/>
        </w:rPr>
        <w:t>). كان عملهم شاقًّا (</w:t>
      </w:r>
      <w:hyperlink r:id="rId883">
        <w:r>
          <w:rPr>
            <w:lang w:val="ar_AE" w:bidi="ar_AE"/>
          </w:rPr>
          <w:rPr>
            <w:color w:val="0000EE"/>
            <w:u w:val="single"/>
          </w:rPr>
          <w:t>لوقا ٥: ٢–٥</w:t>
        </w:r>
      </w:hyperlink>
      <w:r>
        <w:rPr>
          <w:lang w:val="ar_AE" w:bidi="ar_AE"/>
        </w:rPr>
        <w:t>) ولم يَكُنْ دائمًا مُجْزِيًا (</w:t>
      </w:r>
      <w:hyperlink r:id="rId884">
        <w:r>
          <w:rPr>
            <w:lang w:val="ar_AE" w:bidi="ar_AE"/>
          </w:rPr>
          <w:rPr>
            <w:color w:val="0000EE"/>
            <w:u w:val="single"/>
          </w:rPr>
          <w:t>لوقا ٥: ٥</w:t>
        </w:r>
      </w:hyperlink>
      <w:r>
        <w:rPr>
          <w:lang w:val="ar_AE" w:bidi="ar_AE"/>
        </w:rPr>
        <w:t xml:space="preserve">؛ </w:t>
      </w:r>
      <w:hyperlink r:id="rId885">
        <w:r>
          <w:rPr>
            <w:lang w:val="ar_AE" w:bidi="ar_AE"/>
          </w:rPr>
          <w:rPr>
            <w:color w:val="0000EE"/>
            <w:u w:val="single"/>
          </w:rPr>
          <w:t>يوحنَّا ٢١: ٣</w:t>
        </w:r>
      </w:hyperlink>
      <w:r>
        <w:rPr>
          <w:lang w:val="ar_AE" w:bidi="ar_AE"/>
        </w:rPr>
        <w:t>). استخدم يسوع استعارة "صَيَّادَيِ ٱلنَّاسِ" لتلاميذه للدلالة على الكيفيَّة التي "سيصطادون" بها الناس للملكوت (</w:t>
      </w:r>
      <w:hyperlink r:id="rId886">
        <w:r>
          <w:rPr>
            <w:lang w:val="ar_AE" w:bidi="ar_AE"/>
          </w:rPr>
          <w:rPr>
            <w:color w:val="0000EE"/>
            <w:u w:val="single"/>
          </w:rPr>
          <w:t>متَّى ٤: ١٩</w:t>
        </w:r>
      </w:hyperlink>
      <w:r>
        <w:rPr>
          <w:lang w:val="ar_AE" w:bidi="ar_AE"/>
        </w:rPr>
        <w:t xml:space="preserve">؛ </w:t>
      </w:r>
      <w:hyperlink r:id="rId887">
        <w:r>
          <w:rPr>
            <w:lang w:val="ar_AE" w:bidi="ar_AE"/>
          </w:rPr>
          <w:rPr>
            <w:color w:val="0000EE"/>
            <w:u w:val="single"/>
          </w:rPr>
          <w:t>مَرقُس ١: ١٧</w:t>
        </w:r>
      </w:hyperlink>
      <w:r>
        <w:rPr>
          <w:lang w:val="ar_AE" w:bidi="ar_AE"/>
        </w:rPr>
        <w:t xml:space="preserve">؛ </w:t>
      </w:r>
      <w:hyperlink r:id="rId888">
        <w:r>
          <w:rPr>
            <w:lang w:val="ar_AE" w:bidi="ar_AE"/>
          </w:rPr>
          <w:rPr>
            <w:color w:val="0000EE"/>
            <w:u w:val="single"/>
          </w:rPr>
          <w:t>لوقا ٥: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صِيبَا</w:t>
      </w:r>
      <w:r>
        <w:rPr>
          <w:lang w:val="ar_AE" w:bidi="ar_AE"/>
        </w:rPr>
      </w:r>
    </w:p>
    <w:p>
      <w:pPr>
        <w:pStyle w:val="Heading2"/>
        <w:bidi/>
      </w:pPr>
      <w:r>
        <w:rPr>
          <w:lang w:val="ar_AE" w:bidi="ar_AE"/>
        </w:rPr>
        <w:t>صِيبَا</w:t>
      </w:r>
    </w:p>
    <w:p>
      <w:pPr>
        <w:bidi/>
      </w:pPr>
      <w:r>
        <w:rPr>
          <w:lang w:val="ar_AE" w:bidi="ar_AE"/>
        </w:rPr>
      </w:r>
      <w:r>
        <w:rPr>
          <w:lang w:val="ar_AE" w:bidi="ar_AE"/>
        </w:rPr>
        <w:t>خادم سابق لِشاول، أوكل إليه داود مهمة البحث عن ناجين من بيت شاول لكي يُظهر لهم الإحسان (</w:t>
      </w:r>
      <w:hyperlink r:id="rId889">
        <w:r>
          <w:rPr>
            <w:lang w:val="ar_AE" w:bidi="ar_AE"/>
          </w:rPr>
          <w:rPr>
            <w:color w:val="0000EE"/>
            <w:u w:val="single"/>
          </w:rPr>
          <w:t>2 صم 9:2–12</w:t>
        </w:r>
      </w:hyperlink>
      <w:r>
        <w:rPr>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hyperlink r:id="rId890">
        <w:r>
          <w:rPr>
            <w:lang w:val="ar_AE" w:bidi="ar_AE"/>
          </w:rPr>
          <w:rPr>
            <w:color w:val="0000EE"/>
            <w:u w:val="single"/>
          </w:rPr>
          <w:t>2 صم 16:1–4؛</w:t>
        </w:r>
      </w:hyperlink>
      <w:r>
        <w:rPr>
          <w:lang w:val="ar_AE" w:bidi="ar_AE"/>
        </w:rPr>
        <w:t xml:space="preserve"> </w:t>
      </w:r>
      <w:hyperlink r:id="rId891">
        <w:r>
          <w:rPr>
            <w:lang w:val="ar_AE" w:bidi="ar_AE"/>
          </w:rPr>
          <w:rPr>
            <w:color w:val="0000EE"/>
            <w:u w:val="single"/>
          </w:rPr>
          <w:t>19:17، 24–29</w:t>
        </w:r>
      </w:hyperlink>
      <w:r>
        <w:rPr>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hyperlink r:id="rId892">
        <w:r>
          <w:rPr>
            <w:lang w:val="ar_AE" w:bidi="ar_AE"/>
          </w:rPr>
          <w:rPr>
            <w:color w:val="0000EE"/>
            <w:u w:val="single"/>
          </w:rPr>
          <w:t>2 صم 16:3</w:t>
        </w:r>
      </w:hyperlink>
      <w:r>
        <w:rPr>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hyperlink r:id="rId893">
        <w:r>
          <w:rPr>
            <w:lang w:val="ar_AE" w:bidi="ar_AE"/>
          </w:rPr>
          <w:rPr>
            <w:color w:val="0000EE"/>
            <w:u w:val="single"/>
          </w:rPr>
          <w:t>2 صم 16:1؛</w:t>
        </w:r>
      </w:hyperlink>
      <w:r>
        <w:rPr>
          <w:lang w:val="ar_AE" w:bidi="ar_AE"/>
        </w:rPr>
        <w:t xml:space="preserve"> </w:t>
      </w:r>
      <w:hyperlink r:id="rId894">
        <w:r>
          <w:rPr>
            <w:lang w:val="ar_AE" w:bidi="ar_AE"/>
          </w:rPr>
          <w:rPr>
            <w:color w:val="0000EE"/>
            <w:u w:val="single"/>
          </w:rPr>
          <w:t>19:17</w:t>
        </w:r>
      </w:hyperlink>
      <w:r>
        <w:rPr>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hyperlink r:id="rId895">
        <w:r>
          <w:rPr>
            <w:lang w:val="ar_AE" w:bidi="ar_AE"/>
          </w:rPr>
          <w:rPr>
            <w:color w:val="0000EE"/>
            <w:u w:val="single"/>
          </w:rPr>
          <w:t>2 صم 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صِيحَا</w:t>
      </w:r>
      <w:r>
        <w:rPr>
          <w:lang w:val="ar_AE" w:bidi="ar_AE"/>
        </w:rPr>
      </w:r>
    </w:p>
    <w:p>
      <w:pPr>
        <w:pStyle w:val="Heading2"/>
        <w:bidi/>
      </w:pPr>
      <w:r>
        <w:rPr>
          <w:lang w:val="ar_AE" w:bidi="ar_AE"/>
        </w:rPr>
        <w:t>صِيحَا</w:t>
      </w:r>
    </w:p>
    <w:p>
      <w:pPr>
        <w:bidi/>
      </w:pPr>
      <w:r>
        <w:rPr>
          <w:lang w:val="ar_AE" w:bidi="ar_AE"/>
        </w:rPr>
      </w:r>
      <w:r>
        <w:rPr>
          <w:lang w:val="ar_AE" w:bidi="ar_AE"/>
        </w:rPr>
        <w:t>1. جد لعائلة من خدام الهيكل الذين عادوا إلى أورشليم مع زربابل بعد السبي (</w:t>
      </w:r>
      <w:hyperlink r:id="rId896">
        <w:r>
          <w:rPr>
            <w:lang w:val="ar_AE" w:bidi="ar_AE"/>
          </w:rPr>
          <w:rPr>
            <w:color w:val="0000EE"/>
            <w:u w:val="single"/>
          </w:rPr>
          <w:t>عزرا 2:43</w:t>
        </w:r>
      </w:hyperlink>
      <w:r>
        <w:rPr>
          <w:lang w:val="ar_AE" w:bidi="ar_AE"/>
        </w:rPr>
        <w:t xml:space="preserve">; </w:t>
      </w:r>
      <w:hyperlink r:id="rId897">
        <w:r>
          <w:rPr>
            <w:lang w:val="ar_AE" w:bidi="ar_AE"/>
          </w:rPr>
          <w:rPr>
            <w:color w:val="0000EE"/>
            <w:u w:val="single"/>
          </w:rPr>
          <w:t>نحميا 7:46</w:t>
        </w:r>
      </w:hyperlink>
      <w:r>
        <w:rPr>
          <w:lang w:val="ar_AE" w:bidi="ar_AE"/>
        </w:rPr>
        <w:t>).</w:t>
      </w:r>
    </w:p>
    <w:p>
      <w:pPr>
        <w:bidi/>
      </w:pPr>
      <w:r>
        <w:rPr>
          <w:lang w:val="ar_AE" w:bidi="ar_AE"/>
        </w:rPr>
      </w:r>
      <w:r>
        <w:rPr>
          <w:lang w:val="ar_AE" w:bidi="ar_AE"/>
        </w:rPr>
        <w:t>2. المشرف على خدام الهيكل الذين عاشوا في ٱلْأَكَمَةِ خلال عصر ما بعد السبي (</w:t>
      </w:r>
      <w:hyperlink r:id="rId898">
        <w:r>
          <w:rPr>
            <w:lang w:val="ar_AE" w:bidi="ar_AE"/>
          </w:rPr>
          <w:rPr>
            <w:color w:val="0000EE"/>
            <w:u w:val="single"/>
          </w:rPr>
          <w:t>نحميا 11:21</w:t>
        </w:r>
      </w:hyperlink>
      <w:r>
        <w:rPr>
          <w:lang w:val="ar_AE" w:bidi="ar_AE"/>
        </w:rPr>
        <w:t>). إذا كان صِيحَا مجرد اسم عائلة، فمن المحتمل أن يكون هذا الشخص هو نفسه المذكور في الرقم 1 أعلاه.</w:t>
      </w:r>
      <w:r>
        <w:rPr>
          <w:lang w:val="ar_AE" w:bidi="ar_AE"/>
        </w:rPr>
      </w:r>
      <w:r>
        <w:rPr>
          <w:lang w:val="ar_AE" w:bidi="ar_AE"/>
        </w:rPr>
      </w:r>
    </w:p>
    <w:p>
      <w:pPr>
        <w:bidi/>
      </w:pPr>
      <w:r>
        <w:rPr>
          <w:lang w:val="ar_AE" w:bidi="ar_AE"/>
        </w:rPr>
      </w:r>
    </w:p>
    <w:p>
      <w:pPr>
        <w:pStyle w:val="Heading2"/>
        <w:bidi/>
      </w:pPr>
      <w:r>
        <w:rPr>
          <w:lang w:val="ar_AE" w:bidi="ar_AE"/>
        </w:rPr>
        <w:t>صَّيْد</w:t>
      </w:r>
      <w:r>
        <w:rPr>
          <w:lang w:val="ar_AE" w:bidi="ar_AE"/>
        </w:rPr>
      </w:r>
    </w:p>
    <w:p>
      <w:pPr>
        <w:pStyle w:val="Heading2"/>
        <w:bidi/>
      </w:pPr>
      <w:r>
        <w:rPr>
          <w:lang w:val="ar_AE" w:bidi="ar_AE"/>
        </w:rPr>
        <w:t>الصَّيْد</w:t>
      </w:r>
    </w:p>
    <w:p>
      <w:pPr>
        <w:bidi/>
      </w:pPr>
      <w:r>
        <w:rPr>
          <w:lang w:val="ar_AE" w:bidi="ar_AE"/>
        </w:rPr>
      </w:r>
      <w:r>
        <w:rPr>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hyperlink r:id="rId899">
        <w:r>
          <w:rPr>
            <w:lang w:val="ar_AE" w:bidi="ar_AE"/>
          </w:rPr>
          <w:rPr>
            <w:color w:val="0000EE"/>
            <w:u w:val="single"/>
          </w:rPr>
          <w:t>تكوين 10: 9</w:t>
        </w:r>
      </w:hyperlink>
      <w:r>
        <w:rPr>
          <w:lang w:val="ar_AE" w:bidi="ar_AE"/>
        </w:rPr>
        <w:t xml:space="preserve"> يشير إلى نِمْرود الذي "كان </w:t>
      </w:r>
      <w:r>
        <w:rPr>
          <w:lang w:val="ar_AE" w:bidi="ar_AE"/>
        </w:rPr>
        <w:t>جَبَّارَ صَيْدٍ أَمَامَ ٱلرَّبّ</w:t>
      </w:r>
      <w:r>
        <w:rPr>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lang w:val="ar_AE" w:bidi="ar_AE"/>
        </w:rPr>
      </w:r>
      <w:r>
        <w:rPr>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lang w:val="ar_AE" w:bidi="ar_AE"/>
        </w:rPr>
      </w:r>
      <w:r>
        <w:rPr>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hyperlink r:id="rId900">
        <w:r>
          <w:rPr>
            <w:lang w:val="ar_AE" w:bidi="ar_AE"/>
          </w:rPr>
          <w:rPr>
            <w:color w:val="0000EE"/>
            <w:u w:val="single"/>
          </w:rPr>
          <w:t>تكوين 25:27</w:t>
        </w:r>
      </w:hyperlink>
      <w:r>
        <w:rPr>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lang w:val="ar_AE" w:bidi="ar_AE"/>
        </w:rPr>
      </w:r>
      <w:r>
        <w:rPr>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hyperlink r:id="rId901">
        <w:r>
          <w:rPr>
            <w:lang w:val="ar_AE" w:bidi="ar_AE"/>
          </w:rPr>
          <w:rPr>
            <w:color w:val="0000EE"/>
            <w:u w:val="single"/>
          </w:rPr>
          <w:t>تثنية 14:4–6</w:t>
        </w:r>
      </w:hyperlink>
      <w:r>
        <w:rPr>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hyperlink r:id="rId902">
        <w:r>
          <w:rPr>
            <w:lang w:val="ar_AE" w:bidi="ar_AE"/>
          </w:rPr>
          <w:rPr>
            <w:color w:val="0000EE"/>
            <w:u w:val="single"/>
          </w:rPr>
          <w:t>1 ملوك 4:23</w:t>
        </w:r>
      </w:hyperlink>
      <w:r>
        <w:rPr>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hyperlink r:id="rId903">
        <w:r>
          <w:rPr>
            <w:lang w:val="ar_AE" w:bidi="ar_AE"/>
          </w:rPr>
          <w:rPr>
            <w:color w:val="0000EE"/>
            <w:u w:val="single"/>
          </w:rPr>
          <w:t>أمثال 12:27</w:t>
        </w:r>
      </w:hyperlink>
      <w:r>
        <w:rPr>
          <w:lang w:val="ar_AE" w:bidi="ar_AE"/>
        </w:rPr>
        <w:t>).</w:t>
      </w:r>
    </w:p>
    <w:p>
      <w:pPr>
        <w:bidi/>
      </w:pPr>
      <w:r>
        <w:rPr>
          <w:lang w:val="ar_AE" w:bidi="ar_AE"/>
        </w:rPr>
      </w:r>
      <w:r>
        <w:rPr>
          <w:lang w:val="ar_AE" w:bidi="ar_AE"/>
        </w:rPr>
        <w:t>تسجل بعض نصوص العهد القديم قتل الحيوانات دفاعًا عن النفس (</w:t>
      </w:r>
      <w:hyperlink r:id="rId904">
        <w:r>
          <w:rPr>
            <w:lang w:val="ar_AE" w:bidi="ar_AE"/>
          </w:rPr>
          <w:rPr>
            <w:color w:val="0000EE"/>
            <w:u w:val="single"/>
          </w:rPr>
          <w:t>قضاة 14:6</w:t>
        </w:r>
      </w:hyperlink>
      <w:r>
        <w:rPr>
          <w:lang w:val="ar_AE" w:bidi="ar_AE"/>
        </w:rPr>
        <w:t xml:space="preserve">؛ </w:t>
      </w:r>
      <w:hyperlink r:id="rId905">
        <w:r>
          <w:rPr>
            <w:lang w:val="ar_AE" w:bidi="ar_AE"/>
          </w:rPr>
          <w:rPr>
            <w:color w:val="0000EE"/>
            <w:u w:val="single"/>
          </w:rPr>
          <w:t>1 صموئيل 17:34–37</w:t>
        </w:r>
      </w:hyperlink>
      <w:r>
        <w:rPr>
          <w:lang w:val="ar_AE" w:bidi="ar_AE"/>
        </w:rPr>
        <w:t xml:space="preserve">؛ </w:t>
      </w:r>
      <w:hyperlink r:id="rId906">
        <w:r>
          <w:rPr>
            <w:lang w:val="ar_AE" w:bidi="ar_AE"/>
          </w:rPr>
          <w:rPr>
            <w:color w:val="0000EE"/>
            <w:u w:val="single"/>
          </w:rPr>
          <w:t>2 صموئيل 23:20</w:t>
        </w:r>
      </w:hyperlink>
      <w:r>
        <w:rPr>
          <w:lang w:val="ar_AE" w:bidi="ar_AE"/>
        </w:rPr>
        <w:t>). كان الرعاة عادة يحملون عصا ومقلاع لحماية قطعانهم من الوحوش المهاجمة (</w:t>
      </w:r>
      <w:hyperlink r:id="rId907">
        <w:r>
          <w:rPr>
            <w:lang w:val="ar_AE" w:bidi="ar_AE"/>
          </w:rPr>
          <w:rPr>
            <w:color w:val="0000EE"/>
            <w:u w:val="single"/>
          </w:rPr>
          <w:t>1 صموئيل 17:40</w:t>
        </w:r>
      </w:hyperlink>
      <w:r>
        <w:rPr>
          <w:lang w:val="ar_AE" w:bidi="ar_AE"/>
        </w:rPr>
        <w:t xml:space="preserve">؛ </w:t>
      </w:r>
      <w:hyperlink r:id="rId908">
        <w:r>
          <w:rPr>
            <w:lang w:val="ar_AE" w:bidi="ar_AE"/>
          </w:rPr>
          <w:rPr>
            <w:color w:val="0000EE"/>
            <w:u w:val="single"/>
          </w:rPr>
          <w:t>مزمور 23:4</w:t>
        </w:r>
      </w:hyperlink>
      <w:r>
        <w:rPr>
          <w:lang w:val="ar_AE" w:bidi="ar_AE"/>
        </w:rPr>
        <w:t>).</w:t>
      </w:r>
    </w:p>
    <w:p>
      <w:pPr>
        <w:bidi/>
      </w:pPr>
      <w:r>
        <w:rPr>
          <w:lang w:val="ar_AE" w:bidi="ar_AE"/>
        </w:rPr>
      </w:r>
      <w:r>
        <w:rPr>
          <w:lang w:val="ar_AE" w:bidi="ar_AE"/>
        </w:rPr>
        <w:t xml:space="preserve">كان يتم اصطياد مجموعة متنوعة من الطيور، مثل </w:t>
      </w:r>
      <w:r>
        <w:rPr>
          <w:lang w:val="ar_AE" w:bidi="ar_AE"/>
        </w:rPr>
        <w:t>الْحَجَل</w:t>
      </w:r>
      <w:r>
        <w:rPr>
          <w:lang w:val="ar_AE" w:bidi="ar_AE"/>
        </w:rPr>
        <w:t xml:space="preserve"> المذكور في </w:t>
      </w:r>
      <w:hyperlink r:id="rId909">
        <w:r>
          <w:rPr>
            <w:lang w:val="ar_AE" w:bidi="ar_AE"/>
          </w:rPr>
          <w:rPr>
            <w:color w:val="0000EE"/>
            <w:u w:val="single"/>
          </w:rPr>
          <w:t>1 صَموئِيل 26:20</w:t>
        </w:r>
      </w:hyperlink>
      <w:r>
        <w:rPr>
          <w:lang w:val="ar_AE" w:bidi="ar_AE"/>
        </w:rPr>
        <w:t xml:space="preserve"> (راجع </w:t>
      </w:r>
      <w:hyperlink r:id="rId910">
        <w:r>
          <w:rPr>
            <w:lang w:val="ar_AE" w:bidi="ar_AE"/>
          </w:rPr>
          <w:rPr>
            <w:color w:val="0000EE"/>
            <w:u w:val="single"/>
          </w:rPr>
          <w:t>تثنية 14:11–18</w:t>
        </w:r>
      </w:hyperlink>
      <w:r>
        <w:rPr>
          <w:lang w:val="ar_AE" w:bidi="ar_AE"/>
        </w:rPr>
        <w:t>). وهناك إشارات أيضًا إلى بعض الأدوات المستخدمة في الصيد: الأقواس والسهام (</w:t>
      </w:r>
      <w:hyperlink r:id="rId911">
        <w:r>
          <w:rPr>
            <w:lang w:val="ar_AE" w:bidi="ar_AE"/>
          </w:rPr>
          <w:rPr>
            <w:color w:val="0000EE"/>
            <w:u w:val="single"/>
          </w:rPr>
          <w:t>تكوين 27:3</w:t>
        </w:r>
      </w:hyperlink>
      <w:r>
        <w:rPr>
          <w:lang w:val="ar_AE" w:bidi="ar_AE"/>
        </w:rPr>
        <w:t>)، العِصِي (</w:t>
      </w:r>
      <w:hyperlink r:id="rId912">
        <w:r>
          <w:rPr>
            <w:lang w:val="ar_AE" w:bidi="ar_AE"/>
          </w:rPr>
          <w:rPr>
            <w:color w:val="0000EE"/>
            <w:u w:val="single"/>
          </w:rPr>
          <w:t>أيوب 41:29</w:t>
        </w:r>
      </w:hyperlink>
      <w:r>
        <w:rPr>
          <w:lang w:val="ar_AE" w:bidi="ar_AE"/>
        </w:rPr>
        <w:t>)، حجارة المقلاع (</w:t>
      </w:r>
      <w:hyperlink r:id="rId907">
        <w:r>
          <w:rPr>
            <w:lang w:val="ar_AE" w:bidi="ar_AE"/>
          </w:rPr>
          <w:rPr>
            <w:color w:val="0000EE"/>
            <w:u w:val="single"/>
          </w:rPr>
          <w:t>1 صموئيل 17:40</w:t>
        </w:r>
      </w:hyperlink>
      <w:r>
        <w:rPr>
          <w:lang w:val="ar_AE" w:bidi="ar_AE"/>
        </w:rPr>
        <w:t>)، الشِباك (</w:t>
      </w:r>
      <w:hyperlink r:id="rId913">
        <w:r>
          <w:rPr>
            <w:lang w:val="ar_AE" w:bidi="ar_AE"/>
          </w:rPr>
          <w:rPr>
            <w:color w:val="0000EE"/>
            <w:u w:val="single"/>
          </w:rPr>
          <w:t>أيوب 19:6</w:t>
        </w:r>
      </w:hyperlink>
      <w:r>
        <w:rPr>
          <w:lang w:val="ar_AE" w:bidi="ar_AE"/>
        </w:rPr>
        <w:t>)، أفخاخ الصيادين (</w:t>
      </w:r>
      <w:hyperlink r:id="rId870">
        <w:r>
          <w:rPr>
            <w:lang w:val="ar_AE" w:bidi="ar_AE"/>
          </w:rPr>
          <w:rPr>
            <w:color w:val="0000EE"/>
            <w:u w:val="single"/>
          </w:rPr>
          <w:t>مزمور 91:3</w:t>
        </w:r>
      </w:hyperlink>
      <w:r>
        <w:rPr>
          <w:lang w:val="ar_AE" w:bidi="ar_AE"/>
        </w:rPr>
        <w:t>)، الحفر المضللة (</w:t>
      </w:r>
      <w:hyperlink r:id="rId914">
        <w:r>
          <w:rPr>
            <w:lang w:val="ar_AE" w:bidi="ar_AE"/>
          </w:rPr>
          <w:rPr>
            <w:color w:val="0000EE"/>
            <w:u w:val="single"/>
          </w:rPr>
          <w:t>مزمور 7:15؛</w:t>
        </w:r>
      </w:hyperlink>
      <w:r>
        <w:rPr>
          <w:lang w:val="ar_AE" w:bidi="ar_AE"/>
        </w:rPr>
        <w:t xml:space="preserve"> </w:t>
      </w:r>
      <w:hyperlink r:id="rId915">
        <w:r>
          <w:rPr>
            <w:lang w:val="ar_AE" w:bidi="ar_AE"/>
          </w:rPr>
          <w:rPr>
            <w:color w:val="0000EE"/>
            <w:u w:val="single"/>
          </w:rPr>
          <w:t>35:7؛</w:t>
        </w:r>
      </w:hyperlink>
      <w:r>
        <w:rPr>
          <w:lang w:val="ar_AE" w:bidi="ar_AE"/>
        </w:rPr>
        <w:t xml:space="preserve"> </w:t>
      </w:r>
      <w:hyperlink r:id="rId916">
        <w:r>
          <w:rPr>
            <w:lang w:val="ar_AE" w:bidi="ar_AE"/>
          </w:rPr>
          <w:rPr>
            <w:color w:val="0000EE"/>
            <w:u w:val="single"/>
          </w:rPr>
          <w:t>أمثال 22:14؛</w:t>
        </w:r>
      </w:hyperlink>
      <w:r>
        <w:rPr>
          <w:lang w:val="ar_AE" w:bidi="ar_AE"/>
        </w:rPr>
        <w:t xml:space="preserve"> </w:t>
      </w:r>
      <w:hyperlink r:id="rId917">
        <w:r>
          <w:rPr>
            <w:lang w:val="ar_AE" w:bidi="ar_AE"/>
          </w:rPr>
          <w:rPr>
            <w:color w:val="0000EE"/>
            <w:u w:val="single"/>
          </w:rPr>
          <w:t>26:27؛</w:t>
        </w:r>
      </w:hyperlink>
      <w:r>
        <w:rPr>
          <w:lang w:val="ar_AE" w:bidi="ar_AE"/>
        </w:rPr>
        <w:t xml:space="preserve"> </w:t>
      </w:r>
      <w:hyperlink r:id="rId918">
        <w:r>
          <w:rPr>
            <w:lang w:val="ar_AE" w:bidi="ar_AE"/>
          </w:rPr>
          <w:rPr>
            <w:color w:val="0000EE"/>
            <w:u w:val="single"/>
          </w:rPr>
          <w:t>إشعياء 24: 17–18</w:t>
        </w:r>
      </w:hyperlink>
      <w:r>
        <w:rPr>
          <w:lang w:val="ar_AE" w:bidi="ar_AE"/>
        </w:rPr>
        <w:t>). يبدو أن أحد الأفخاخ المذكورة في الكتاب المقدَّس كان وسيلة تلقائية (</w:t>
      </w:r>
      <w:hyperlink r:id="rId919">
        <w:r>
          <w:rPr>
            <w:lang w:val="ar_AE" w:bidi="ar_AE"/>
          </w:rPr>
          <w:rPr>
            <w:color w:val="0000EE"/>
            <w:u w:val="single"/>
          </w:rPr>
          <w:t>عاموس 3:5</w:t>
        </w:r>
      </w:hyperlink>
      <w:r>
        <w:rPr>
          <w:lang w:val="ar_AE" w:bidi="ar_AE"/>
        </w:rPr>
        <w:t xml:space="preserve">) بحيث يُرفع عن الأرض عندما يلمسه حيوان (راجع </w:t>
      </w:r>
      <w:hyperlink r:id="rId920">
        <w:r>
          <w:rPr>
            <w:lang w:val="ar_AE" w:bidi="ar_AE"/>
          </w:rPr>
          <w:rPr>
            <w:color w:val="0000EE"/>
            <w:u w:val="single"/>
          </w:rPr>
          <w:t>مزمور 69:22؛</w:t>
        </w:r>
      </w:hyperlink>
      <w:r>
        <w:rPr>
          <w:lang w:val="ar_AE" w:bidi="ar_AE"/>
        </w:rPr>
        <w:t xml:space="preserve"> </w:t>
      </w:r>
      <w:hyperlink r:id="rId868">
        <w:r>
          <w:rPr>
            <w:lang w:val="ar_AE" w:bidi="ar_AE"/>
          </w:rPr>
          <w:rPr>
            <w:color w:val="0000EE"/>
            <w:u w:val="single"/>
          </w:rPr>
          <w:t>هوشع 9:8</w:t>
        </w:r>
      </w:hyperlink>
      <w:r>
        <w:rPr>
          <w:lang w:val="ar_AE" w:bidi="ar_AE"/>
        </w:rPr>
        <w:t>) أو عندما يسحب الصياد حبلًا (</w:t>
      </w:r>
      <w:hyperlink r:id="rId921">
        <w:r>
          <w:rPr>
            <w:lang w:val="ar_AE" w:bidi="ar_AE"/>
          </w:rPr>
          <w:rPr>
            <w:color w:val="0000EE"/>
            <w:u w:val="single"/>
          </w:rPr>
          <w:t>مزمور 140:5؛</w:t>
        </w:r>
      </w:hyperlink>
      <w:r>
        <w:rPr>
          <w:lang w:val="ar_AE" w:bidi="ar_AE"/>
        </w:rPr>
        <w:t xml:space="preserve"> </w:t>
      </w:r>
      <w:hyperlink r:id="rId872">
        <w:r>
          <w:rPr>
            <w:lang w:val="ar_AE" w:bidi="ar_AE"/>
          </w:rPr>
          <w:rPr>
            <w:color w:val="0000EE"/>
            <w:u w:val="single"/>
          </w:rPr>
          <w:t>إرميا 5:26</w:t>
        </w:r>
      </w:hyperlink>
      <w:r>
        <w:rPr>
          <w:lang w:val="ar_AE" w:bidi="ar_AE"/>
        </w:rPr>
        <w:t xml:space="preserve">). يبدو أن طريقة اجتذاب الحيوانات إلى فخ يُشار إليها في </w:t>
      </w:r>
      <w:hyperlink r:id="rId874">
        <w:r>
          <w:rPr>
            <w:lang w:val="ar_AE" w:bidi="ar_AE"/>
          </w:rPr>
          <w:rPr>
            <w:color w:val="0000EE"/>
            <w:u w:val="single"/>
          </w:rPr>
          <w:t>إِرْمِيَا 16:16</w:t>
        </w:r>
      </w:hyperlink>
      <w:r>
        <w:rPr>
          <w:lang w:val="ar_AE" w:bidi="ar_AE"/>
        </w:rPr>
        <w:t xml:space="preserve"> و</w:t>
      </w:r>
      <w:hyperlink r:id="rId922">
        <w:r>
          <w:rPr>
            <w:lang w:val="ar_AE" w:bidi="ar_AE"/>
          </w:rPr>
          <w:rPr>
            <w:color w:val="0000EE"/>
            <w:u w:val="single"/>
          </w:rPr>
          <w:t>حِزْقِيَال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(شخص)</w:t>
      </w:r>
      <w:r>
        <w:rPr>
          <w:lang w:val="ar_AE" w:bidi="ar_AE"/>
        </w:rPr>
      </w:r>
    </w:p>
    <w:p>
      <w:pPr>
        <w:pStyle w:val="Heading2"/>
        <w:bidi/>
      </w:pPr>
      <w:r>
        <w:rPr>
          <w:lang w:val="ar_AE" w:bidi="ar_AE"/>
        </w:rPr>
        <w:t xml:space="preserve">صِيْدُون </w:t>
      </w:r>
      <w:r>
        <w:rPr>
          <w:lang w:val="ar_AE" w:bidi="ar_AE"/>
        </w:rPr>
        <w:t>(شخص)</w:t>
      </w:r>
    </w:p>
    <w:p>
      <w:pPr>
        <w:bidi/>
      </w:pPr>
      <w:r>
        <w:rPr>
          <w:lang w:val="ar_AE" w:bidi="ar_AE"/>
        </w:rPr>
      </w:r>
      <w:r>
        <w:rPr>
          <w:lang w:val="ar_AE" w:bidi="ar_AE"/>
        </w:rPr>
        <w:t>ابن كنعان البكر؛ كان كنعان ابن حام وحفيد نوح (</w:t>
      </w:r>
      <w:hyperlink r:id="rId923">
        <w:r>
          <w:rPr>
            <w:lang w:val="ar_AE" w:bidi="ar_AE"/>
          </w:rPr>
          <w:rPr>
            <w:color w:val="0000EE"/>
            <w:u w:val="single"/>
          </w:rPr>
          <w:t>تكوين 10:15، 19</w:t>
        </w:r>
      </w:hyperlink>
      <w:r>
        <w:rPr>
          <w:lang w:val="ar_AE" w:bidi="ar_AE"/>
        </w:rPr>
        <w:t xml:space="preserve">؛ </w:t>
      </w:r>
      <w:hyperlink r:id="rId924">
        <w:r>
          <w:rPr>
            <w:lang w:val="ar_AE" w:bidi="ar_AE"/>
          </w:rPr>
          <w:rPr>
            <w:color w:val="0000EE"/>
            <w:u w:val="single"/>
          </w:rPr>
          <w:t>1أخبار 1:13</w:t>
        </w:r>
      </w:hyperlink>
      <w:r>
        <w:rPr>
          <w:lang w:val="ar_AE" w:bidi="ar_AE"/>
        </w:rPr>
        <w:t>). أسس صِيْدُون مدينة (تحمل اسمه) رسمت الحدود الشمالية لأرض كنعان ولعبت لاحقًا دورًا بارزًا في تاريخ فلسطين.</w:t>
      </w:r>
    </w:p>
    <w:p>
      <w:pPr>
        <w:bidi/>
      </w:pPr>
      <w:r>
        <w:rPr>
          <w:lang w:val="ar_AE" w:bidi="ar_AE"/>
        </w:rPr>
      </w:r>
      <w:r>
        <w:rPr>
          <w:i/>
          <w:lang w:val="ar_AE" w:bidi="ar_AE"/>
        </w:rPr>
        <w:t>انظر أيضًا</w:t>
      </w:r>
      <w:r>
        <w:rPr>
          <w:lang w:val="ar_AE" w:bidi="ar_AE"/>
        </w:rPr>
        <w:t xml:space="preserve"> </w:t>
      </w:r>
      <w:r>
        <w:rPr>
          <w:lang w:val="ar_AE" w:bidi="ar_AE"/>
        </w:rPr>
        <w:t>صيْدُون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(مكان)، صيدوني</w:t>
      </w:r>
      <w:r>
        <w:rPr>
          <w:lang w:val="ar_AE" w:bidi="ar_AE"/>
        </w:rPr>
      </w:r>
    </w:p>
    <w:p>
      <w:pPr>
        <w:pStyle w:val="Heading2"/>
        <w:bidi/>
      </w:pPr>
      <w:r>
        <w:rPr>
          <w:lang w:val="ar_AE" w:bidi="ar_AE"/>
        </w:rPr>
        <w:t>صِيدُون</w:t>
      </w:r>
      <w:r>
        <w:rPr>
          <w:lang w:val="ar_AE" w:bidi="ar_AE"/>
        </w:rPr>
        <w:t xml:space="preserve"> (مكان)، صيدوني</w:t>
      </w:r>
    </w:p>
    <w:p>
      <w:pPr>
        <w:bidi/>
      </w:pPr>
      <w:r>
        <w:rPr>
          <w:lang w:val="ar_AE" w:bidi="ar_AE"/>
        </w:rPr>
      </w:r>
      <w:r>
        <w:rPr>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lang w:val="ar_AE" w:bidi="ar_AE"/>
        </w:rPr>
      </w:r>
      <w:r>
        <w:rPr>
          <w:lang w:val="ar_AE" w:bidi="ar_AE"/>
        </w:rPr>
        <w:t>يمكن تحديد بيبلوس الأثرية (جبال، جبيل)، وصور، وصِيدُون عن طريق "قائمة الأمم" في (</w:t>
      </w:r>
      <w:hyperlink r:id="rId108">
        <w:r>
          <w:rPr>
            <w:lang w:val="ar_AE" w:bidi="ar_AE"/>
          </w:rPr>
          <w:rPr>
            <w:color w:val="0000EE"/>
            <w:u w:val="single"/>
          </w:rPr>
          <w:t>تكوين 10</w:t>
        </w:r>
      </w:hyperlink>
      <w:r>
        <w:rPr>
          <w:lang w:val="ar_AE" w:bidi="ar_AE"/>
        </w:rPr>
        <w:t xml:space="preserve">)، الذي يذكر أنَّ </w:t>
      </w:r>
      <w:r>
        <w:rPr>
          <w:lang w:val="ar_AE" w:bidi="ar_AE"/>
        </w:rPr>
        <w:t>صِيْدُون هو</w:t>
      </w:r>
      <w:r>
        <w:rPr>
          <w:lang w:val="ar_AE" w:bidi="ar_AE"/>
        </w:rPr>
        <w:t xml:space="preserve"> الابن البكر لكنعان، ابن حام. امتدت أراضي الكنعانيين من </w:t>
      </w:r>
      <w:r>
        <w:rPr>
          <w:lang w:val="ar_AE" w:bidi="ar_AE"/>
        </w:rPr>
        <w:t>صِيْدُون</w:t>
      </w:r>
      <w:r>
        <w:rPr>
          <w:lang w:val="ar_AE" w:bidi="ar_AE"/>
        </w:rPr>
        <w:t xml:space="preserve"> حتى غزة، وشرقًا إلى مدن السهل.</w:t>
      </w:r>
    </w:p>
    <w:p>
      <w:pPr>
        <w:bidi/>
      </w:pPr>
      <w:r>
        <w:rPr>
          <w:lang w:val="ar_AE" w:bidi="ar_AE"/>
        </w:rPr>
      </w:r>
      <w:r>
        <w:rPr>
          <w:lang w:val="ar_AE" w:bidi="ar_AE"/>
        </w:rPr>
        <w:t xml:space="preserve">تقع </w:t>
      </w:r>
      <w:r>
        <w:rPr>
          <w:lang w:val="ar_AE" w:bidi="ar_AE"/>
        </w:rPr>
        <w:t xml:space="preserve">صِيدُون </w:t>
      </w:r>
      <w:r>
        <w:rPr>
          <w:lang w:val="ar_AE" w:bidi="ar_AE"/>
        </w:rPr>
        <w:t xml:space="preserve">على بعد 22 ميلًا (35.4 كيلومترًا) شمال </w:t>
      </w:r>
      <w:r>
        <w:rPr>
          <w:lang w:val="ar_AE" w:bidi="ar_AE"/>
        </w:rPr>
        <w:t>صُور</w:t>
      </w:r>
      <w:r>
        <w:rPr>
          <w:lang w:val="ar_AE" w:bidi="ar_AE"/>
        </w:rPr>
        <w:t xml:space="preserve">، التي غالبًا ما ترتبط بها (مثلًا، </w:t>
      </w:r>
      <w:hyperlink r:id="rId925">
        <w:r>
          <w:rPr>
            <w:lang w:val="ar_AE" w:bidi="ar_AE"/>
          </w:rPr>
          <w:rPr>
            <w:color w:val="0000EE"/>
            <w:u w:val="single"/>
          </w:rPr>
          <w:t>إشعياء 23: 1–2</w:t>
        </w:r>
      </w:hyperlink>
      <w:r>
        <w:rPr>
          <w:lang w:val="ar_AE" w:bidi="ar_AE"/>
        </w:rPr>
        <w:t xml:space="preserve">؛ </w:t>
      </w:r>
      <w:hyperlink r:id="rId926">
        <w:r>
          <w:rPr>
            <w:lang w:val="ar_AE" w:bidi="ar_AE"/>
          </w:rPr>
          <w:rPr>
            <w:color w:val="0000EE"/>
            <w:u w:val="single"/>
          </w:rPr>
          <w:t>إرميا 47: 4</w:t>
        </w:r>
      </w:hyperlink>
      <w:r>
        <w:rPr>
          <w:lang w:val="ar_AE" w:bidi="ar_AE"/>
        </w:rPr>
        <w:t xml:space="preserve">؛ </w:t>
      </w:r>
      <w:hyperlink r:id="rId927">
        <w:r>
          <w:rPr>
            <w:lang w:val="ar_AE" w:bidi="ar_AE"/>
          </w:rPr>
          <w:rPr>
            <w:color w:val="0000EE"/>
            <w:u w:val="single"/>
          </w:rPr>
          <w:t>متى 11: 21–22</w:t>
        </w:r>
      </w:hyperlink>
      <w:r>
        <w:rPr>
          <w:lang w:val="ar_AE" w:bidi="ar_AE"/>
        </w:rPr>
        <w:t xml:space="preserve">)؛ اهتمت كلتا المدينتان كثيرًا بالتجارة والصناعة. بُنيت </w:t>
      </w:r>
      <w:r>
        <w:rPr>
          <w:lang w:val="ar_AE" w:bidi="ar_AE"/>
        </w:rPr>
        <w:t>صِيدُون</w:t>
      </w:r>
      <w:r>
        <w:rPr>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lang w:val="ar_AE" w:bidi="ar_AE"/>
        </w:rPr>
      </w:r>
      <w:r>
        <w:rPr>
          <w:lang w:val="ar_AE" w:bidi="ar_AE"/>
        </w:rPr>
        <w:t xml:space="preserve">يذكر الكتاب المقدَّس </w:t>
      </w:r>
      <w:r>
        <w:rPr>
          <w:lang w:val="ar_AE" w:bidi="ar_AE"/>
        </w:rPr>
        <w:t>صِيدُون</w:t>
      </w:r>
      <w:r>
        <w:rPr>
          <w:lang w:val="ar_AE" w:bidi="ar_AE"/>
        </w:rPr>
        <w:t xml:space="preserve"> عدة مرات في سياق امتلاك أرض فلسطين. هزم يشوع تحالف الشمال تحت قيادة </w:t>
      </w:r>
      <w:r>
        <w:rPr>
          <w:lang w:val="ar_AE" w:bidi="ar_AE"/>
        </w:rPr>
        <w:t>يَابِين،</w:t>
      </w:r>
      <w:r>
        <w:rPr>
          <w:lang w:val="ar_AE" w:bidi="ar_AE"/>
        </w:rPr>
        <w:t xml:space="preserve"> ملك </w:t>
      </w:r>
      <w:r>
        <w:rPr>
          <w:lang w:val="ar_AE" w:bidi="ar_AE"/>
        </w:rPr>
        <w:t>حَاصُور</w:t>
      </w:r>
      <w:r>
        <w:rPr>
          <w:lang w:val="ar_AE" w:bidi="ar_AE"/>
        </w:rPr>
        <w:t>، وطرد العدو إلى "</w:t>
      </w:r>
      <w:r>
        <w:rPr>
          <w:lang w:val="ar_AE" w:bidi="ar_AE"/>
        </w:rPr>
        <w:t xml:space="preserve">صِيدُون </w:t>
      </w:r>
      <w:r>
        <w:rPr>
          <w:lang w:val="ar_AE" w:bidi="ar_AE"/>
        </w:rPr>
        <w:t>العظيمة" (</w:t>
      </w:r>
      <w:hyperlink r:id="rId928">
        <w:r>
          <w:rPr>
            <w:lang w:val="ar_AE" w:bidi="ar_AE"/>
          </w:rPr>
          <w:rPr>
            <w:color w:val="0000EE"/>
            <w:u w:val="single"/>
          </w:rPr>
          <w:t>يش 11: 8</w:t>
        </w:r>
      </w:hyperlink>
      <w:r>
        <w:rPr>
          <w:lang w:val="ar_AE" w:bidi="ar_AE"/>
        </w:rPr>
        <w:t>). كما ذكر يشوع أنَّ أرض إسرائيل شملت كل لبنان، "حتى جميع الصيدونيين" (</w:t>
      </w:r>
      <w:hyperlink r:id="rId929">
        <w:r>
          <w:rPr>
            <w:lang w:val="ar_AE" w:bidi="ar_AE"/>
          </w:rPr>
          <w:rPr>
            <w:color w:val="0000EE"/>
            <w:u w:val="single"/>
          </w:rPr>
          <w:t>13: 4–6</w:t>
        </w:r>
      </w:hyperlink>
      <w:r>
        <w:rPr>
          <w:lang w:val="ar_AE" w:bidi="ar_AE"/>
        </w:rPr>
        <w:t>). امتد نصيب سبط أشير شمالًا حتى "</w:t>
      </w:r>
      <w:r>
        <w:rPr>
          <w:lang w:val="ar_AE" w:bidi="ar_AE"/>
        </w:rPr>
        <w:t>صِيدُون</w:t>
      </w:r>
      <w:r>
        <w:rPr>
          <w:lang w:val="ar_AE" w:bidi="ar_AE"/>
        </w:rPr>
        <w:t xml:space="preserve"> العظيمة" (</w:t>
      </w:r>
      <w:hyperlink r:id="rId930">
        <w:r>
          <w:rPr>
            <w:lang w:val="ar_AE" w:bidi="ar_AE"/>
          </w:rPr>
          <w:rPr>
            <w:color w:val="0000EE"/>
            <w:u w:val="single"/>
          </w:rPr>
          <w:t>19: 28</w:t>
        </w:r>
      </w:hyperlink>
      <w:r>
        <w:rPr>
          <w:lang w:val="ar_AE" w:bidi="ar_AE"/>
        </w:rPr>
        <w:t xml:space="preserve">)، لكن لم يطرد أشير سكان </w:t>
      </w:r>
      <w:r>
        <w:rPr>
          <w:lang w:val="ar_AE" w:bidi="ar_AE"/>
        </w:rPr>
        <w:t>صَيْدُون</w:t>
      </w:r>
      <w:r>
        <w:rPr>
          <w:lang w:val="ar_AE" w:bidi="ar_AE"/>
        </w:rPr>
        <w:t xml:space="preserve"> (</w:t>
      </w:r>
      <w:hyperlink r:id="rId931">
        <w:r>
          <w:rPr>
            <w:lang w:val="ar_AE" w:bidi="ar_AE"/>
          </w:rPr>
          <w:rPr>
            <w:color w:val="0000EE"/>
            <w:u w:val="single"/>
          </w:rPr>
          <w:t>قض 1: 31</w:t>
        </w:r>
      </w:hyperlink>
      <w:r>
        <w:rPr>
          <w:lang w:val="ar_AE" w:bidi="ar_AE"/>
        </w:rPr>
        <w:t>).</w:t>
      </w:r>
    </w:p>
    <w:p>
      <w:pPr>
        <w:bidi/>
      </w:pPr>
      <w:r>
        <w:rPr>
          <w:lang w:val="ar_AE" w:bidi="ar_AE"/>
        </w:rPr>
      </w:r>
      <w:r>
        <w:rPr>
          <w:lang w:val="ar_AE" w:bidi="ar_AE"/>
        </w:rPr>
        <w:t xml:space="preserve">تُذكر آلهة </w:t>
      </w:r>
      <w:r>
        <w:rPr>
          <w:lang w:val="ar_AE" w:bidi="ar_AE"/>
        </w:rPr>
        <w:t>صَيْدُون</w:t>
      </w:r>
      <w:r>
        <w:rPr>
          <w:lang w:val="ar_AE" w:bidi="ar_AE"/>
        </w:rPr>
        <w:t xml:space="preserve"> بين الآلهة الغريبة التي عبدها بنو إسرائيل (</w:t>
      </w:r>
      <w:hyperlink r:id="rId932">
        <w:r>
          <w:rPr>
            <w:lang w:val="ar_AE" w:bidi="ar_AE"/>
          </w:rPr>
          <w:rPr>
            <w:color w:val="0000EE"/>
            <w:u w:val="single"/>
          </w:rPr>
          <w:t>قضاة 10: 6</w:t>
        </w:r>
      </w:hyperlink>
      <w:r>
        <w:rPr>
          <w:lang w:val="ar_AE" w:bidi="ar_AE"/>
        </w:rPr>
        <w:t xml:space="preserve">)؛ شمل إحصاء داود </w:t>
      </w:r>
      <w:r>
        <w:rPr>
          <w:lang w:val="ar_AE" w:bidi="ar_AE"/>
        </w:rPr>
        <w:t>صَيْدُونَ</w:t>
      </w:r>
      <w:r>
        <w:rPr>
          <w:lang w:val="ar_AE" w:bidi="ar_AE"/>
        </w:rPr>
        <w:t xml:space="preserve"> وصور (</w:t>
      </w:r>
      <w:hyperlink r:id="rId933">
        <w:r>
          <w:rPr>
            <w:lang w:val="ar_AE" w:bidi="ar_AE"/>
          </w:rPr>
          <w:rPr>
            <w:color w:val="0000EE"/>
            <w:u w:val="single"/>
          </w:rPr>
          <w:t>2صموئيل 24: 6–7</w:t>
        </w:r>
      </w:hyperlink>
      <w:r>
        <w:rPr>
          <w:lang w:val="ar_AE" w:bidi="ar_AE"/>
        </w:rPr>
        <w:t>)؛ وفي المجاعة التي حصلت في زمن أخآب، أُرسل النبي إيليا ليعيش في بيت أرملة في (</w:t>
      </w:r>
      <w:r>
        <w:rPr>
          <w:lang w:val="ar_AE" w:bidi="ar_AE"/>
        </w:rPr>
        <w:t>صِرْفَة</w:t>
      </w:r>
      <w:r>
        <w:rPr>
          <w:lang w:val="ar_AE" w:bidi="ar_AE"/>
        </w:rPr>
        <w:t xml:space="preserve">) في </w:t>
      </w:r>
      <w:r>
        <w:rPr>
          <w:lang w:val="ar_AE" w:bidi="ar_AE"/>
        </w:rPr>
        <w:t>صِيدُون</w:t>
      </w:r>
      <w:r>
        <w:rPr>
          <w:lang w:val="ar_AE" w:bidi="ar_AE"/>
        </w:rPr>
        <w:t xml:space="preserve"> (</w:t>
      </w:r>
      <w:hyperlink r:id="rId934">
        <w:r>
          <w:rPr>
            <w:lang w:val="ar_AE" w:bidi="ar_AE"/>
          </w:rPr>
          <w:rPr>
            <w:color w:val="0000EE"/>
            <w:u w:val="single"/>
          </w:rPr>
          <w:t>1ملوك 17: 9؛</w:t>
        </w:r>
      </w:hyperlink>
      <w:r>
        <w:rPr>
          <w:lang w:val="ar_AE" w:bidi="ar_AE"/>
        </w:rPr>
        <w:t xml:space="preserve"> </w:t>
      </w:r>
      <w:hyperlink r:id="rId935">
        <w:r>
          <w:rPr>
            <w:lang w:val="ar_AE" w:bidi="ar_AE"/>
          </w:rPr>
          <w:rPr>
            <w:color w:val="0000EE"/>
            <w:u w:val="single"/>
          </w:rPr>
          <w:t>لوقا 4: 25–26</w:t>
        </w:r>
      </w:hyperlink>
      <w:r>
        <w:rPr>
          <w:lang w:val="ar_AE" w:bidi="ar_AE"/>
        </w:rPr>
        <w:t xml:space="preserve">). أشار الأنبياء العبرانيون كثيرًا إلى </w:t>
      </w:r>
      <w:r>
        <w:rPr>
          <w:lang w:val="ar_AE" w:bidi="ar_AE"/>
        </w:rPr>
        <w:t>صِيدُون</w:t>
      </w:r>
      <w:r>
        <w:rPr>
          <w:lang w:val="ar_AE" w:bidi="ar_AE"/>
        </w:rPr>
        <w:t xml:space="preserve"> (</w:t>
      </w:r>
      <w:hyperlink r:id="rId936">
        <w:r>
          <w:rPr>
            <w:lang w:val="ar_AE" w:bidi="ar_AE"/>
          </w:rPr>
          <w:rPr>
            <w:color w:val="0000EE"/>
            <w:u w:val="single"/>
          </w:rPr>
          <w:t>إشعياء 23: 2، 4، 12؛</w:t>
        </w:r>
      </w:hyperlink>
      <w:r>
        <w:rPr>
          <w:lang w:val="ar_AE" w:bidi="ar_AE"/>
        </w:rPr>
        <w:t xml:space="preserve"> </w:t>
      </w:r>
      <w:hyperlink r:id="rId751">
        <w:r>
          <w:rPr>
            <w:lang w:val="ar_AE" w:bidi="ar_AE"/>
          </w:rPr>
          <w:rPr>
            <w:color w:val="0000EE"/>
            <w:u w:val="single"/>
          </w:rPr>
          <w:t>إرميا 25: 22؛</w:t>
        </w:r>
      </w:hyperlink>
      <w:r>
        <w:rPr>
          <w:lang w:val="ar_AE" w:bidi="ar_AE"/>
        </w:rPr>
        <w:t xml:space="preserve"> </w:t>
      </w:r>
      <w:hyperlink r:id="rId937">
        <w:r>
          <w:rPr>
            <w:lang w:val="ar_AE" w:bidi="ar_AE"/>
          </w:rPr>
          <w:rPr>
            <w:color w:val="0000EE"/>
            <w:u w:val="single"/>
          </w:rPr>
          <w:t>27: 3؛</w:t>
        </w:r>
      </w:hyperlink>
      <w:r>
        <w:rPr>
          <w:lang w:val="ar_AE" w:bidi="ar_AE"/>
        </w:rPr>
        <w:t xml:space="preserve"> </w:t>
      </w:r>
      <w:hyperlink r:id="rId926">
        <w:r>
          <w:rPr>
            <w:lang w:val="ar_AE" w:bidi="ar_AE"/>
          </w:rPr>
          <w:rPr>
            <w:color w:val="0000EE"/>
            <w:u w:val="single"/>
          </w:rPr>
          <w:t>47: 4؛</w:t>
        </w:r>
      </w:hyperlink>
      <w:r>
        <w:rPr>
          <w:lang w:val="ar_AE" w:bidi="ar_AE"/>
        </w:rPr>
        <w:t xml:space="preserve"> </w:t>
      </w:r>
      <w:hyperlink r:id="rId938">
        <w:r>
          <w:rPr>
            <w:lang w:val="ar_AE" w:bidi="ar_AE"/>
          </w:rPr>
          <w:rPr>
            <w:color w:val="0000EE"/>
            <w:u w:val="single"/>
          </w:rPr>
          <w:t>حزقيال 27: 8؛</w:t>
        </w:r>
      </w:hyperlink>
      <w:r>
        <w:rPr>
          <w:lang w:val="ar_AE" w:bidi="ar_AE"/>
        </w:rPr>
        <w:t xml:space="preserve"> </w:t>
      </w:r>
      <w:hyperlink r:id="rId939">
        <w:r>
          <w:rPr>
            <w:lang w:val="ar_AE" w:bidi="ar_AE"/>
          </w:rPr>
          <w:rPr>
            <w:color w:val="0000EE"/>
            <w:u w:val="single"/>
          </w:rPr>
          <w:t>يوئيل 3: 4؛</w:t>
        </w:r>
      </w:hyperlink>
      <w:r>
        <w:rPr>
          <w:lang w:val="ar_AE" w:bidi="ar_AE"/>
        </w:rPr>
        <w:t xml:space="preserve"> </w:t>
      </w:r>
      <w:hyperlink r:id="rId940">
        <w:r>
          <w:rPr>
            <w:lang w:val="ar_AE" w:bidi="ar_AE"/>
          </w:rPr>
          <w:rPr>
            <w:color w:val="0000EE"/>
            <w:u w:val="single"/>
          </w:rPr>
          <w:t>زكريا 9: 2</w:t>
        </w:r>
      </w:hyperlink>
      <w:r>
        <w:rPr>
          <w:lang w:val="ar_AE" w:bidi="ar_AE"/>
        </w:rPr>
        <w:t>).</w:t>
      </w:r>
    </w:p>
    <w:p>
      <w:pPr>
        <w:bidi/>
      </w:pPr>
      <w:r>
        <w:rPr>
          <w:lang w:val="ar_AE" w:bidi="ar_AE"/>
        </w:rPr>
      </w:r>
      <w:r>
        <w:rPr>
          <w:lang w:val="ar_AE" w:bidi="ar_AE"/>
        </w:rPr>
        <w:t>في العهد الجديد، شفى يسوع ابنة امرأة من تلك المنطقة (</w:t>
      </w:r>
      <w:hyperlink r:id="rId759">
        <w:r>
          <w:rPr>
            <w:lang w:val="ar_AE" w:bidi="ar_AE"/>
          </w:rPr>
          <w:rPr>
            <w:color w:val="0000EE"/>
            <w:u w:val="single"/>
          </w:rPr>
          <w:t>متى 15: 21–28</w:t>
        </w:r>
      </w:hyperlink>
      <w:r>
        <w:rPr>
          <w:lang w:val="ar_AE" w:bidi="ar_AE"/>
        </w:rPr>
        <w:t xml:space="preserve">). جاء الناس من أماكن بعيدة مثل </w:t>
      </w:r>
      <w:r>
        <w:rPr>
          <w:lang w:val="ar_AE" w:bidi="ar_AE"/>
        </w:rPr>
        <w:t>صُور وصِيدُون</w:t>
      </w:r>
      <w:r>
        <w:rPr>
          <w:lang w:val="ar_AE" w:bidi="ar_AE"/>
        </w:rPr>
        <w:t xml:space="preserve"> </w:t>
      </w:r>
      <w:r>
        <w:rPr>
          <w:lang w:val="ar_AE" w:bidi="ar_AE"/>
        </w:rPr>
        <w:t>لِيَسْمَعُوا يسوع وَيُشْفَوْا مِنْ أَمْرَاضِهِمْ</w:t>
      </w:r>
      <w:r>
        <w:rPr>
          <w:lang w:val="ar_AE" w:bidi="ar_AE"/>
        </w:rPr>
        <w:t xml:space="preserve"> (</w:t>
      </w:r>
      <w:hyperlink r:id="rId941">
        <w:r>
          <w:rPr>
            <w:lang w:val="ar_AE" w:bidi="ar_AE"/>
          </w:rPr>
          <w:rPr>
            <w:color w:val="0000EE"/>
            <w:u w:val="single"/>
          </w:rPr>
          <w:t>لوقا 6: 17</w:t>
        </w:r>
      </w:hyperlink>
      <w:r>
        <w:rPr>
          <w:lang w:val="ar_AE" w:bidi="ar_AE"/>
        </w:rPr>
        <w:t xml:space="preserve">). في رحلة بولس إلى رومَا للمثول أمام قيصر، توقفت السفينة أولًا في </w:t>
      </w:r>
      <w:r>
        <w:rPr>
          <w:lang w:val="ar_AE" w:bidi="ar_AE"/>
        </w:rPr>
        <w:t>صِيدُون</w:t>
      </w:r>
      <w:r>
        <w:rPr>
          <w:lang w:val="ar_AE" w:bidi="ar_AE"/>
        </w:rPr>
        <w:t xml:space="preserve">، إذ سمح قائد المئة، </w:t>
      </w:r>
      <w:r>
        <w:rPr>
          <w:lang w:val="ar_AE" w:bidi="ar_AE"/>
        </w:rPr>
        <w:t>يُولِيُوس</w:t>
      </w:r>
      <w:r>
        <w:rPr>
          <w:lang w:val="ar_AE" w:bidi="ar_AE"/>
        </w:rPr>
        <w:t>، لبولس بالنزول إلى اليابسة لزيارة بعض أصدقاءه هناك (</w:t>
      </w:r>
      <w:hyperlink r:id="rId942">
        <w:r>
          <w:rPr>
            <w:lang w:val="ar_AE" w:bidi="ar_AE"/>
          </w:rPr>
          <w:rPr>
            <w:color w:val="0000EE"/>
            <w:u w:val="single"/>
          </w:rPr>
          <w:t>أعمال 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صَيْر</w:t>
      </w:r>
      <w:r>
        <w:rPr>
          <w:lang w:val="ar_AE" w:bidi="ar_AE"/>
        </w:rPr>
      </w:r>
    </w:p>
    <w:p>
      <w:pPr>
        <w:pStyle w:val="Heading2"/>
        <w:bidi/>
      </w:pPr>
      <w:r>
        <w:rPr>
          <w:lang w:val="ar_AE" w:bidi="ar_AE"/>
        </w:rPr>
        <w:t>صَيْرُ</w:t>
      </w:r>
    </w:p>
    <w:p>
      <w:pPr>
        <w:bidi/>
      </w:pPr>
      <w:r>
        <w:rPr>
          <w:lang w:val="ar_AE" w:bidi="ar_AE"/>
        </w:rPr>
      </w:r>
      <w:r>
        <w:rPr>
          <w:lang w:val="ar_AE" w:bidi="ar_AE"/>
        </w:rPr>
        <w:t>إحدى المدن المحصنة لسبط نَفْتَالِي (</w:t>
      </w:r>
      <w:hyperlink r:id="rId39">
        <w:r>
          <w:rPr>
            <w:lang w:val="ar_AE" w:bidi="ar_AE"/>
          </w:rPr>
          <w:rPr>
            <w:color w:val="0000EE"/>
            <w:u w:val="single"/>
          </w:rPr>
          <w:t>يشوع 19:35</w:t>
        </w:r>
      </w:hyperlink>
      <w:r>
        <w:rPr>
          <w:lang w:val="ar_AE" w:bidi="ar_AE"/>
        </w:rPr>
        <w:t>). من الأسماء المحيطة في القائمة، يمكننا الاستنتاج أنها كانت تقع على الجانب الجنوبي الغربي من بحر ٱلْجَلِيلِ.</w:t>
      </w:r>
      <w:r>
        <w:rPr>
          <w:lang w:val="ar_AE" w:bidi="ar_AE"/>
        </w:rPr>
      </w:r>
      <w:r>
        <w:rPr>
          <w:lang w:val="ar_AE" w:bidi="ar_AE"/>
        </w:rPr>
      </w:r>
    </w:p>
    <w:p>
      <w:pPr>
        <w:bidi/>
      </w:pPr>
      <w:r>
        <w:rPr>
          <w:lang w:val="ar_AE" w:bidi="ar_AE"/>
        </w:rPr>
      </w:r>
    </w:p>
    <w:p>
      <w:pPr>
        <w:pStyle w:val="Heading2"/>
        <w:bidi/>
      </w:pPr>
      <w:r>
        <w:rPr>
          <w:lang w:val="ar_AE" w:bidi="ar_AE"/>
        </w:rPr>
        <w:t>صِيعور</w:t>
      </w:r>
      <w:r>
        <w:rPr>
          <w:lang w:val="ar_AE" w:bidi="ar_AE"/>
        </w:rPr>
      </w:r>
    </w:p>
    <w:p>
      <w:pPr>
        <w:pStyle w:val="Heading2"/>
        <w:bidi/>
      </w:pPr>
      <w:r>
        <w:rPr>
          <w:lang w:val="ar_AE" w:bidi="ar_AE"/>
        </w:rPr>
        <w:t>صِيعُورُ</w:t>
      </w:r>
    </w:p>
    <w:p>
      <w:pPr>
        <w:bidi/>
      </w:pPr>
      <w:r>
        <w:rPr>
          <w:lang w:val="ar_AE" w:bidi="ar_AE"/>
        </w:rPr>
      </w:r>
      <w:r>
        <w:rPr>
          <w:lang w:val="ar_AE" w:bidi="ar_AE"/>
        </w:rPr>
        <w:t>إحدى مدن منطقة التلال المخصصة لسبط يَهوذَا كميراث (</w:t>
      </w:r>
      <w:hyperlink r:id="rId943">
        <w:r>
          <w:rPr>
            <w:lang w:val="ar_AE" w:bidi="ar_AE"/>
          </w:rPr>
          <w:rPr>
            <w:color w:val="0000EE"/>
            <w:u w:val="single"/>
          </w:rPr>
          <w:t>يشوع 15:54</w:t>
        </w:r>
      </w:hyperlink>
      <w:r>
        <w:rPr>
          <w:lang w:val="ar_AE" w:bidi="ar_AE"/>
        </w:rPr>
        <w:t>). نظرًا لارتباطها بحَبْرونَ في النص، فمن المحتمل أن ربط صِيعور بالموقع الحديث لمدينة سَعَيْرَ، وهو الموقع التقليدي لقبر عِيسوَ.</w:t>
      </w:r>
      <w:r>
        <w:rPr>
          <w:lang w:val="ar_AE" w:bidi="ar_AE"/>
        </w:rPr>
      </w:r>
      <w:r>
        <w:rPr>
          <w:lang w:val="ar_AE" w:bidi="ar_AE"/>
        </w:rPr>
      </w:r>
    </w:p>
    <w:p>
      <w:pPr>
        <w:bidi/>
      </w:pPr>
      <w:r>
        <w:rPr>
          <w:lang w:val="ar_AE" w:bidi="ar_AE"/>
        </w:rPr>
      </w:r>
    </w:p>
    <w:p>
      <w:pPr>
        <w:pStyle w:val="Heading2"/>
        <w:bidi/>
      </w:pPr>
      <w:r>
        <w:rPr>
          <w:lang w:val="ar_AE" w:bidi="ar_AE"/>
        </w:rPr>
        <w:t>صَيْلَعَ</w:t>
      </w:r>
      <w:r>
        <w:rPr>
          <w:lang w:val="ar_AE" w:bidi="ar_AE"/>
        </w:rPr>
      </w:r>
    </w:p>
    <w:p>
      <w:pPr>
        <w:pStyle w:val="Heading2"/>
        <w:bidi/>
      </w:pPr>
      <w:r>
        <w:rPr>
          <w:lang w:val="ar_AE" w:bidi="ar_AE"/>
        </w:rPr>
        <w:t>صَيْلَعَ</w:t>
      </w:r>
      <w:r>
        <w:rPr>
          <w:lang w:val="ar_AE" w:bidi="ar_AE"/>
        </w:rPr>
        <w:t>*</w:t>
      </w:r>
    </w:p>
    <w:p>
      <w:pPr>
        <w:bidi/>
      </w:pPr>
      <w:r>
        <w:rPr>
          <w:lang w:val="ar_AE" w:bidi="ar_AE"/>
        </w:rPr>
      </w:r>
      <w:r>
        <w:rPr>
          <w:lang w:val="ar_AE" w:bidi="ar_AE"/>
        </w:rPr>
        <w:t>مدينة لسبط بَنْيَامِينَ حيث دُفنت عظام شَاولَ ويونَاثَانَ (</w:t>
      </w:r>
      <w:hyperlink r:id="rId944">
        <w:r>
          <w:rPr>
            <w:lang w:val="ar_AE" w:bidi="ar_AE"/>
          </w:rPr>
          <w:rPr>
            <w:color w:val="0000EE"/>
            <w:u w:val="single"/>
          </w:rPr>
          <w:t>يش 18:28</w:t>
        </w:r>
      </w:hyperlink>
      <w:r>
        <w:rPr>
          <w:lang w:val="ar_AE" w:bidi="ar_AE"/>
        </w:rPr>
        <w:t xml:space="preserve">; </w:t>
      </w:r>
      <w:hyperlink r:id="rId945">
        <w:r>
          <w:rPr>
            <w:lang w:val="ar_AE" w:bidi="ar_AE"/>
          </w:rPr>
          <w:rPr>
            <w:color w:val="0000EE"/>
            <w:u w:val="single"/>
          </w:rPr>
          <w:t>2 صم 21:14</w:t>
        </w:r>
      </w:hyperlink>
      <w:r>
        <w:rPr>
          <w:lang w:val="ar_AE" w:bidi="ar_AE"/>
        </w:rPr>
        <w:t xml:space="preserve">). من المرجح أن </w:t>
      </w:r>
      <w:r>
        <w:rPr>
          <w:lang w:val="ar_AE" w:bidi="ar_AE"/>
        </w:rPr>
        <w:t>صَيْلَعَ</w:t>
      </w:r>
      <w:r>
        <w:rPr>
          <w:lang w:val="ar_AE" w:bidi="ar_AE"/>
        </w:rPr>
        <w:t xml:space="preserve"> كانت المدينة الأصلية لوالد شَاولَ، قَيْس، وربما كانت موطن شَاولَ قبل أن يُمسح ملكًا.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 Id="rId17" Type="http://schemas.openxmlformats.org/officeDocument/2006/relationships/hyperlink" Target="https://ref.ly/Ezek27:16" TargetMode="External"/><Relationship Id="rId18" Type="http://schemas.openxmlformats.org/officeDocument/2006/relationships/hyperlink" Target="https://ref.ly/Exod25:5" TargetMode="External"/><Relationship Id="rId19" Type="http://schemas.openxmlformats.org/officeDocument/2006/relationships/hyperlink" Target="https://ref.ly/Acts16:14" TargetMode="External"/><Relationship Id="rId20" Type="http://schemas.openxmlformats.org/officeDocument/2006/relationships/hyperlink" Target="https://ref.ly/2Sam8:17" TargetMode="External"/><Relationship Id="rId21" Type="http://schemas.openxmlformats.org/officeDocument/2006/relationships/hyperlink" Target="https://ref.ly/2Sam15:24-2Sam15:29" TargetMode="External"/><Relationship Id="rId22" Type="http://schemas.openxmlformats.org/officeDocument/2006/relationships/hyperlink" Target="https://ref.ly/1Kgs1:32-1Kgs1:39" TargetMode="External"/><Relationship Id="rId23" Type="http://schemas.openxmlformats.org/officeDocument/2006/relationships/hyperlink" Target="https://ref.ly/1Kgs2:35" TargetMode="External"/><Relationship Id="rId24" Type="http://schemas.openxmlformats.org/officeDocument/2006/relationships/hyperlink" Target="https://ref.ly/1Chr6:3-1Chr6:8" TargetMode="External"/><Relationship Id="rId25" Type="http://schemas.openxmlformats.org/officeDocument/2006/relationships/hyperlink" Target="https://ref.ly/Ezek40:1-Ezek48:35" TargetMode="External"/><Relationship Id="rId26" Type="http://schemas.openxmlformats.org/officeDocument/2006/relationships/hyperlink" Target="https://ref.ly/Ezek44:15-Ezek44:16" TargetMode="External"/><Relationship Id="rId27" Type="http://schemas.openxmlformats.org/officeDocument/2006/relationships/hyperlink" Target="https://ref.ly/Ezek48:11-Ezek48:12" TargetMode="External"/><Relationship Id="rId28" Type="http://schemas.openxmlformats.org/officeDocument/2006/relationships/hyperlink" Target="https://ref.ly/Hag1:1" TargetMode="External"/><Relationship Id="rId29" Type="http://schemas.openxmlformats.org/officeDocument/2006/relationships/hyperlink" Target="https://ref.ly/1Chr6:8-1Chr6:15" TargetMode="External"/><Relationship Id="rId30" Type="http://schemas.openxmlformats.org/officeDocument/2006/relationships/hyperlink" Target="https://ref.ly/Matt3:7-Matt3:10" TargetMode="External"/><Relationship Id="rId31" Type="http://schemas.openxmlformats.org/officeDocument/2006/relationships/hyperlink" Target="https://ref.ly/Matt16:1" TargetMode="External"/><Relationship Id="rId32" Type="http://schemas.openxmlformats.org/officeDocument/2006/relationships/hyperlink" Target="https://ref.ly/Matt16:6" TargetMode="External"/><Relationship Id="rId33" Type="http://schemas.openxmlformats.org/officeDocument/2006/relationships/hyperlink" Target="https://ref.ly/Matt22:23-Matt22:33" TargetMode="External"/><Relationship Id="rId34" Type="http://schemas.openxmlformats.org/officeDocument/2006/relationships/hyperlink" Target="https://ref.ly/Mark12:18-Mark12:27" TargetMode="External"/><Relationship Id="rId35" Type="http://schemas.openxmlformats.org/officeDocument/2006/relationships/hyperlink" Target="https://ref.ly/Luke20:27-Luke20:38" TargetMode="External"/><Relationship Id="rId36" Type="http://schemas.openxmlformats.org/officeDocument/2006/relationships/hyperlink" Target="https://ref.ly/Acts4:1-Acts4:2" TargetMode="External"/><Relationship Id="rId37" Type="http://schemas.openxmlformats.org/officeDocument/2006/relationships/hyperlink" Target="https://ref.ly/Acts5:17" TargetMode="External"/><Relationship Id="rId38" Type="http://schemas.openxmlformats.org/officeDocument/2006/relationships/hyperlink" Target="https://ref.ly/Acts23:6-Acts23:8" TargetMode="External"/><Relationship Id="rId39" Type="http://schemas.openxmlformats.org/officeDocument/2006/relationships/hyperlink" Target="https://ref.ly/Josh19:35" TargetMode="External"/><Relationship Id="rId40" Type="http://schemas.openxmlformats.org/officeDocument/2006/relationships/hyperlink" Target="https://ref.ly/Matt17:14-Matt17:18" TargetMode="External"/><Relationship Id="rId41" Type="http://schemas.openxmlformats.org/officeDocument/2006/relationships/hyperlink" Target="https://ref.ly/Mark9:17-Mark9:27" TargetMode="External"/><Relationship Id="rId42" Type="http://schemas.openxmlformats.org/officeDocument/2006/relationships/hyperlink" Target="https://ref.ly/Luke9:37-Luke9:42" TargetMode="External"/><Relationship Id="rId43" Type="http://schemas.openxmlformats.org/officeDocument/2006/relationships/hyperlink" Target="https://ref.ly/1Chr2:54" TargetMode="External"/><Relationship Id="rId44" Type="http://schemas.openxmlformats.org/officeDocument/2006/relationships/hyperlink" Target="https://ref.ly/Luke4:26" TargetMode="External"/><Relationship Id="rId45" Type="http://schemas.openxmlformats.org/officeDocument/2006/relationships/hyperlink" Target="https://ref.ly/Gen15:1-Gen15:21" TargetMode="External"/><Relationship Id="rId46" Type="http://schemas.openxmlformats.org/officeDocument/2006/relationships/hyperlink" Target="https://ref.ly/Gen18:1-Gen18:33" TargetMode="External"/><Relationship Id="rId47" Type="http://schemas.openxmlformats.org/officeDocument/2006/relationships/hyperlink" Target="https://ref.ly/Gen32:1-Gen32:32" TargetMode="External"/><Relationship Id="rId48" Type="http://schemas.openxmlformats.org/officeDocument/2006/relationships/hyperlink" Target="https://ref.ly/Deut26:1-Deut26:15" TargetMode="External"/><Relationship Id="rId49" Type="http://schemas.openxmlformats.org/officeDocument/2006/relationships/hyperlink" Target="https://ref.ly/Ps50:7-Ps50:15" TargetMode="External"/><Relationship Id="rId50" Type="http://schemas.openxmlformats.org/officeDocument/2006/relationships/hyperlink" Target="https://ref.ly/Ps55:14" TargetMode="External"/><Relationship Id="rId51" Type="http://schemas.openxmlformats.org/officeDocument/2006/relationships/hyperlink" Target="https://ref.ly/Ps73:1-Ps73:28" TargetMode="External"/><Relationship Id="rId52" Type="http://schemas.openxmlformats.org/officeDocument/2006/relationships/hyperlink" Target="https://ref.ly/Isa6:5-Isa6:13" TargetMode="External"/><Relationship Id="rId53" Type="http://schemas.openxmlformats.org/officeDocument/2006/relationships/hyperlink" Target="https://ref.ly/Isa37:1-Isa37:4" TargetMode="External"/><Relationship Id="rId54" Type="http://schemas.openxmlformats.org/officeDocument/2006/relationships/hyperlink" Target="https://ref.ly/Jer11:20-Jer11:23" TargetMode="External"/><Relationship Id="rId55" Type="http://schemas.openxmlformats.org/officeDocument/2006/relationships/hyperlink" Target="https://ref.ly/Jer18:19-Jer18:23" TargetMode="External"/><Relationship Id="rId56" Type="http://schemas.openxmlformats.org/officeDocument/2006/relationships/hyperlink" Target="https://ref.ly/Jer20:7-Jer20:18" TargetMode="External"/><Relationship Id="rId57" Type="http://schemas.openxmlformats.org/officeDocument/2006/relationships/hyperlink" Target="https://ref.ly/Jer10:23-Jer10:25" TargetMode="External"/><Relationship Id="rId58" Type="http://schemas.openxmlformats.org/officeDocument/2006/relationships/hyperlink" Target="https://ref.ly/Jer12:1-Jer12:4" TargetMode="External"/><Relationship Id="rId59" Type="http://schemas.openxmlformats.org/officeDocument/2006/relationships/hyperlink" Target="https://ref.ly/Jer14:7-Jer14:9" TargetMode="External"/><Relationship Id="rId60" Type="http://schemas.openxmlformats.org/officeDocument/2006/relationships/hyperlink" Target="https://ref.ly/Jer15:15-Jer15:18" TargetMode="External"/><Relationship Id="rId61" Type="http://schemas.openxmlformats.org/officeDocument/2006/relationships/hyperlink" Target="https://ref.ly/Neh2:4" TargetMode="External"/><Relationship Id="rId62" Type="http://schemas.openxmlformats.org/officeDocument/2006/relationships/hyperlink" Target="https://ref.ly/Neh4:4" TargetMode="External"/><Relationship Id="rId63" Type="http://schemas.openxmlformats.org/officeDocument/2006/relationships/hyperlink" Target="https://ref.ly/John17:1-John17:26" TargetMode="External"/><Relationship Id="rId64" Type="http://schemas.openxmlformats.org/officeDocument/2006/relationships/hyperlink" Target="https://ref.ly/Matt6:5-Matt6:15" TargetMode="External"/><Relationship Id="rId65" Type="http://schemas.openxmlformats.org/officeDocument/2006/relationships/hyperlink" Target="https://ref.ly/Luke18:1-Luke18:8" TargetMode="External"/><Relationship Id="rId66" Type="http://schemas.openxmlformats.org/officeDocument/2006/relationships/hyperlink" Target="https://ref.ly/Luke18:10-Luke18:14" TargetMode="External"/><Relationship Id="rId67" Type="http://schemas.openxmlformats.org/officeDocument/2006/relationships/hyperlink" Target="https://ref.ly/Luke11:5-Luke11:8" TargetMode="External"/><Relationship Id="rId68" Type="http://schemas.openxmlformats.org/officeDocument/2006/relationships/hyperlink" Target="https://ref.ly/John16:23-John16:25" TargetMode="External"/><Relationship Id="rId69" Type="http://schemas.openxmlformats.org/officeDocument/2006/relationships/hyperlink" Target="https://ref.ly/Acts2:42" TargetMode="External"/><Relationship Id="rId70" Type="http://schemas.openxmlformats.org/officeDocument/2006/relationships/hyperlink" Target="https://ref.ly/Acts6:4" TargetMode="External"/><Relationship Id="rId71" Type="http://schemas.openxmlformats.org/officeDocument/2006/relationships/hyperlink" Target="https://ref.ly/Acts4:24" TargetMode="External"/><Relationship Id="rId72" Type="http://schemas.openxmlformats.org/officeDocument/2006/relationships/hyperlink" Target="https://ref.ly/Acts12:5" TargetMode="External"/><Relationship Id="rId73" Type="http://schemas.openxmlformats.org/officeDocument/2006/relationships/hyperlink" Target="https://ref.ly/Eph3:14-Eph3:19" TargetMode="External"/><Relationship Id="rId74" Type="http://schemas.openxmlformats.org/officeDocument/2006/relationships/hyperlink" Target="https://ref.ly/Eph6:18" TargetMode="External"/><Relationship Id="rId75" Type="http://schemas.openxmlformats.org/officeDocument/2006/relationships/hyperlink" Target="https://ref.ly/Eph6:18-Eph6:19" TargetMode="External"/><Relationship Id="rId76" Type="http://schemas.openxmlformats.org/officeDocument/2006/relationships/hyperlink" Target="https://ref.ly/Phil4:6" TargetMode="External"/><Relationship Id="rId77" Type="http://schemas.openxmlformats.org/officeDocument/2006/relationships/hyperlink" Target="https://ref.ly/Heb13:15" TargetMode="External"/><Relationship Id="rId78" Type="http://schemas.openxmlformats.org/officeDocument/2006/relationships/hyperlink" Target="https://ref.ly/1Pet2:5" TargetMode="External"/><Relationship Id="rId79" Type="http://schemas.openxmlformats.org/officeDocument/2006/relationships/hyperlink" Target="https://ref.ly/Heb4:14-Heb4:16" TargetMode="External"/><Relationship Id="rId80" Type="http://schemas.openxmlformats.org/officeDocument/2006/relationships/hyperlink" Target="https://ref.ly/Heb9:24" TargetMode="External"/><Relationship Id="rId81" Type="http://schemas.openxmlformats.org/officeDocument/2006/relationships/hyperlink" Target="https://ref.ly/Heb10:19-Heb10:23" TargetMode="External"/><Relationship Id="rId82" Type="http://schemas.openxmlformats.org/officeDocument/2006/relationships/hyperlink" Target="https://ref.ly/1Tim2:5" TargetMode="External"/><Relationship Id="rId83" Type="http://schemas.openxmlformats.org/officeDocument/2006/relationships/hyperlink" Target="https://ref.ly/Ps148:1-Ps148:14" TargetMode="External"/><Relationship Id="rId84" Type="http://schemas.openxmlformats.org/officeDocument/2006/relationships/hyperlink" Target="https://ref.ly/Ps150:1-Ps150:6" TargetMode="External"/><Relationship Id="rId85" Type="http://schemas.openxmlformats.org/officeDocument/2006/relationships/hyperlink" Target="https://ref.ly/2Cor9:15" TargetMode="External"/><Relationship Id="rId86" Type="http://schemas.openxmlformats.org/officeDocument/2006/relationships/hyperlink" Target="https://ref.ly/Ps51:1-Ps51:19" TargetMode="External"/><Relationship Id="rId87" Type="http://schemas.openxmlformats.org/officeDocument/2006/relationships/hyperlink" Target="https://ref.ly/Matt6:9-Matt6:13" TargetMode="External"/><Relationship Id="rId88" Type="http://schemas.openxmlformats.org/officeDocument/2006/relationships/hyperlink" Target="https://ref.ly/Luke11:2-Luke11:4" TargetMode="External"/><Relationship Id="rId89" Type="http://schemas.openxmlformats.org/officeDocument/2006/relationships/hyperlink" Target="https://ref.ly/Rev11:15" TargetMode="External"/><Relationship Id="rId90" Type="http://schemas.openxmlformats.org/officeDocument/2006/relationships/hyperlink" Target="https://ref.ly/Matt6:10" TargetMode="External"/><Relationship Id="rId91" Type="http://schemas.openxmlformats.org/officeDocument/2006/relationships/hyperlink" Target="https://ref.ly/Matt6:25" TargetMode="External"/><Relationship Id="rId92" Type="http://schemas.openxmlformats.org/officeDocument/2006/relationships/hyperlink" Target="https://ref.ly/Matt6:32-Matt6:33" TargetMode="External"/><Relationship Id="rId93" Type="http://schemas.openxmlformats.org/officeDocument/2006/relationships/hyperlink" Target="https://ref.ly/Jas1:13" TargetMode="External"/><Relationship Id="rId94" Type="http://schemas.openxmlformats.org/officeDocument/2006/relationships/hyperlink" Target="https://ref.ly/1Cor6:18" TargetMode="External"/><Relationship Id="rId95" Type="http://schemas.openxmlformats.org/officeDocument/2006/relationships/hyperlink" Target="https://ref.ly/1Cor10:14" TargetMode="External"/><Relationship Id="rId96" Type="http://schemas.openxmlformats.org/officeDocument/2006/relationships/hyperlink" Target="https://ref.ly/1Chr29:11" TargetMode="External"/><Relationship Id="rId97" Type="http://schemas.openxmlformats.org/officeDocument/2006/relationships/hyperlink" Target="https://ref.ly/Lev13:40-Lev13:42" TargetMode="External"/><Relationship Id="rId98" Type="http://schemas.openxmlformats.org/officeDocument/2006/relationships/hyperlink" Target="https://ref.ly/Deut14:1" TargetMode="External"/><Relationship Id="rId99" Type="http://schemas.openxmlformats.org/officeDocument/2006/relationships/hyperlink" Target="https://ref.ly/Lev21:5" TargetMode="External"/><Relationship Id="rId100" Type="http://schemas.openxmlformats.org/officeDocument/2006/relationships/hyperlink" Target="https://ref.ly/Num6:1-Num6:5,Num6:18" TargetMode="External"/><Relationship Id="rId101" Type="http://schemas.openxmlformats.org/officeDocument/2006/relationships/hyperlink" Target="https://ref.ly/Num6:1-Num6:5" TargetMode="External"/><Relationship Id="rId102" Type="http://schemas.openxmlformats.org/officeDocument/2006/relationships/hyperlink" Target="https://ref.ly/Acts18:18" TargetMode="External"/><Relationship Id="rId103" Type="http://schemas.openxmlformats.org/officeDocument/2006/relationships/hyperlink" Target="https://ref.ly/Jer16:6" TargetMode="External"/><Relationship Id="rId104" Type="http://schemas.openxmlformats.org/officeDocument/2006/relationships/hyperlink" Target="https://ref.ly/Jer48:37" TargetMode="External"/><Relationship Id="rId105" Type="http://schemas.openxmlformats.org/officeDocument/2006/relationships/hyperlink" Target="https://ref.ly/Ezek27:31" TargetMode="External"/><Relationship Id="rId106" Type="http://schemas.openxmlformats.org/officeDocument/2006/relationships/hyperlink" Target="https://ref.ly/Mic1:16" TargetMode="External"/><Relationship Id="rId107" Type="http://schemas.openxmlformats.org/officeDocument/2006/relationships/hyperlink" Target="https://ref.ly/Isa3:16-Isa3:24" TargetMode="External"/><Relationship Id="rId108" Type="http://schemas.openxmlformats.org/officeDocument/2006/relationships/hyperlink" Target="https://ref.ly/Gen10:1-Gen10:32" TargetMode="External"/><Relationship Id="rId109" Type="http://schemas.openxmlformats.org/officeDocument/2006/relationships/hyperlink" Target="https://ref.ly/Gen10:18" TargetMode="External"/><Relationship Id="rId110" Type="http://schemas.openxmlformats.org/officeDocument/2006/relationships/hyperlink" Target="https://ref.ly/1Chr1:1-1Chr1:54" TargetMode="External"/><Relationship Id="rId111" Type="http://schemas.openxmlformats.org/officeDocument/2006/relationships/hyperlink" Target="https://ref.ly/1Chr1:16" TargetMode="External"/><Relationship Id="rId112" Type="http://schemas.openxmlformats.org/officeDocument/2006/relationships/hyperlink" Target="https://ref.ly/Gen43:11" TargetMode="External"/><Relationship Id="rId113" Type="http://schemas.openxmlformats.org/officeDocument/2006/relationships/hyperlink" Target="https://ref.ly/2Sam6:5" TargetMode="External"/><Relationship Id="rId114" Type="http://schemas.openxmlformats.org/officeDocument/2006/relationships/hyperlink" Target="https://ref.ly/Ezra3:10" TargetMode="External"/><Relationship Id="rId115" Type="http://schemas.openxmlformats.org/officeDocument/2006/relationships/hyperlink" Target="https://ref.ly/Ps150:5" TargetMode="External"/><Relationship Id="rId116" Type="http://schemas.openxmlformats.org/officeDocument/2006/relationships/hyperlink" Target="https://ref.ly/Isa40:19" TargetMode="External"/><Relationship Id="rId117" Type="http://schemas.openxmlformats.org/officeDocument/2006/relationships/hyperlink" Target="https://ref.ly/Isa41:7" TargetMode="External"/><Relationship Id="rId118" Type="http://schemas.openxmlformats.org/officeDocument/2006/relationships/hyperlink" Target="https://ref.ly/Isa46:6" TargetMode="External"/><Relationship Id="rId119" Type="http://schemas.openxmlformats.org/officeDocument/2006/relationships/hyperlink" Target="https://ref.ly/Jer10:9,Jer10:14" TargetMode="External"/><Relationship Id="rId120" Type="http://schemas.openxmlformats.org/officeDocument/2006/relationships/hyperlink" Target="https://ref.ly/Jer51:17" TargetMode="External"/><Relationship Id="rId121" Type="http://schemas.openxmlformats.org/officeDocument/2006/relationships/hyperlink" Target="https://ref.ly/Exod31:4" TargetMode="External"/><Relationship Id="rId122" Type="http://schemas.openxmlformats.org/officeDocument/2006/relationships/hyperlink" Target="https://ref.ly/Exod35:32" TargetMode="External"/><Relationship Id="rId123" Type="http://schemas.openxmlformats.org/officeDocument/2006/relationships/hyperlink" Target="https://ref.ly/1Kgs6:20-1Kgs6:35" TargetMode="External"/><Relationship Id="rId124" Type="http://schemas.openxmlformats.org/officeDocument/2006/relationships/hyperlink" Target="https://ref.ly/Neh3:8,Neh3:31-Neh3:32" TargetMode="External"/><Relationship Id="rId125" Type="http://schemas.openxmlformats.org/officeDocument/2006/relationships/hyperlink" Target="https://ref.ly/Judg17:4" TargetMode="External"/><Relationship Id="rId126" Type="http://schemas.openxmlformats.org/officeDocument/2006/relationships/hyperlink" Target="https://ref.ly/Acts19:24" TargetMode="External"/><Relationship Id="rId127" Type="http://schemas.openxmlformats.org/officeDocument/2006/relationships/hyperlink" Target="https://ref.ly/1Sam13:19" TargetMode="External"/><Relationship Id="rId128" Type="http://schemas.openxmlformats.org/officeDocument/2006/relationships/hyperlink" Target="https://ref.ly/2Kgs24:14-2Kgs24:16" TargetMode="External"/><Relationship Id="rId129" Type="http://schemas.openxmlformats.org/officeDocument/2006/relationships/hyperlink" Target="https://ref.ly/Jer24:1" TargetMode="External"/><Relationship Id="rId130" Type="http://schemas.openxmlformats.org/officeDocument/2006/relationships/hyperlink" Target="https://ref.ly/Jer29:2" TargetMode="External"/><Relationship Id="rId131" Type="http://schemas.openxmlformats.org/officeDocument/2006/relationships/hyperlink" Target="https://ref.ly/Prov25:4" TargetMode="External"/><Relationship Id="rId132" Type="http://schemas.openxmlformats.org/officeDocument/2006/relationships/hyperlink" Target="https://ref.ly/Isa44:12" TargetMode="External"/><Relationship Id="rId133" Type="http://schemas.openxmlformats.org/officeDocument/2006/relationships/hyperlink" Target="https://ref.ly/Isa54:16" TargetMode="External"/><Relationship Id="rId134" Type="http://schemas.openxmlformats.org/officeDocument/2006/relationships/hyperlink" Target="https://ref.ly/Zech1:20" TargetMode="External"/><Relationship Id="rId135" Type="http://schemas.openxmlformats.org/officeDocument/2006/relationships/hyperlink" Target="https://ref.ly/Num10:2" TargetMode="External"/><Relationship Id="rId136" Type="http://schemas.openxmlformats.org/officeDocument/2006/relationships/hyperlink" Target="https://ref.ly/Exod26:19-Exod26:25" TargetMode="External"/><Relationship Id="rId137" Type="http://schemas.openxmlformats.org/officeDocument/2006/relationships/hyperlink" Target="https://ref.ly/Num7:13-Num7:85" TargetMode="External"/><Relationship Id="rId138" Type="http://schemas.openxmlformats.org/officeDocument/2006/relationships/hyperlink" Target="https://ref.ly/Exod20:23" TargetMode="External"/><Relationship Id="rId139" Type="http://schemas.openxmlformats.org/officeDocument/2006/relationships/hyperlink" Target="https://ref.ly/2Tim2:20" TargetMode="External"/><Relationship Id="rId140" Type="http://schemas.openxmlformats.org/officeDocument/2006/relationships/hyperlink" Target="https://ref.ly/Rev9:20" TargetMode="External"/><Relationship Id="rId141" Type="http://schemas.openxmlformats.org/officeDocument/2006/relationships/hyperlink" Target="https://ref.ly/1Sam14:3" TargetMode="External"/><Relationship Id="rId142" Type="http://schemas.openxmlformats.org/officeDocument/2006/relationships/hyperlink" Target="https://ref.ly/1Chr6:1-1Chr6:8,1Chr6:50-1Chr6:53" TargetMode="External"/><Relationship Id="rId143" Type="http://schemas.openxmlformats.org/officeDocument/2006/relationships/hyperlink" Target="https://ref.ly/Ezra7:2-Ezra7:5" TargetMode="External"/><Relationship Id="rId144" Type="http://schemas.openxmlformats.org/officeDocument/2006/relationships/hyperlink" Target="https://ref.ly/1Sam2:30-1Sam2:36" TargetMode="External"/><Relationship Id="rId145" Type="http://schemas.openxmlformats.org/officeDocument/2006/relationships/hyperlink" Target="https://ref.ly/1Kgs2:26-1Kgs2:27" TargetMode="External"/><Relationship Id="rId146" Type="http://schemas.openxmlformats.org/officeDocument/2006/relationships/hyperlink" Target="https://ref.ly/2Sam20:25" TargetMode="External"/><Relationship Id="rId147" Type="http://schemas.openxmlformats.org/officeDocument/2006/relationships/hyperlink" Target="https://ref.ly/1Kgs1:5-1Kgs1:10" TargetMode="External"/><Relationship Id="rId148" Type="http://schemas.openxmlformats.org/officeDocument/2006/relationships/hyperlink" Target="https://ref.ly/1Kgs4:4" TargetMode="External"/><Relationship Id="rId149" Type="http://schemas.openxmlformats.org/officeDocument/2006/relationships/hyperlink" Target="https://ref.ly/2Chr31:10" TargetMode="External"/><Relationship Id="rId150" Type="http://schemas.openxmlformats.org/officeDocument/2006/relationships/hyperlink" Target="https://ref.ly/Ezek44:10-Ezek44:16" TargetMode="External"/><Relationship Id="rId151" Type="http://schemas.openxmlformats.org/officeDocument/2006/relationships/hyperlink" Target="https://ref.ly/2Kgs15:32-2Kgs15:33" TargetMode="External"/><Relationship Id="rId152" Type="http://schemas.openxmlformats.org/officeDocument/2006/relationships/hyperlink" Target="https://ref.ly/2Chr27:1" TargetMode="External"/><Relationship Id="rId153" Type="http://schemas.openxmlformats.org/officeDocument/2006/relationships/hyperlink" Target="https://ref.ly/1Chr6:12" TargetMode="External"/><Relationship Id="rId154" Type="http://schemas.openxmlformats.org/officeDocument/2006/relationships/hyperlink" Target="https://ref.ly/1Chr9:11" TargetMode="External"/><Relationship Id="rId155" Type="http://schemas.openxmlformats.org/officeDocument/2006/relationships/hyperlink" Target="https://ref.ly/Neh11:11" TargetMode="External"/><Relationship Id="rId156" Type="http://schemas.openxmlformats.org/officeDocument/2006/relationships/hyperlink" Target="https://ref.ly/1Chr12:28" TargetMode="External"/><Relationship Id="rId157" Type="http://schemas.openxmlformats.org/officeDocument/2006/relationships/hyperlink" Target="https://ref.ly/Neh3:4" TargetMode="External"/><Relationship Id="rId158" Type="http://schemas.openxmlformats.org/officeDocument/2006/relationships/hyperlink" Target="https://ref.ly/Neh3:29" TargetMode="External"/><Relationship Id="rId159" Type="http://schemas.openxmlformats.org/officeDocument/2006/relationships/hyperlink" Target="https://ref.ly/Neh10:21" TargetMode="External"/><Relationship Id="rId160" Type="http://schemas.openxmlformats.org/officeDocument/2006/relationships/hyperlink" Target="https://ref.ly/Neh13:13" TargetMode="External"/><Relationship Id="rId161" Type="http://schemas.openxmlformats.org/officeDocument/2006/relationships/hyperlink" Target="https://ref.ly/Matt1:14" TargetMode="External"/><Relationship Id="rId162" Type="http://schemas.openxmlformats.org/officeDocument/2006/relationships/hyperlink" Target="https://ref.ly/Josh13:19" TargetMode="External"/><Relationship Id="rId163" Type="http://schemas.openxmlformats.org/officeDocument/2006/relationships/hyperlink" Target="https://ref.ly/Josh13:27" TargetMode="External"/><Relationship Id="rId164" Type="http://schemas.openxmlformats.org/officeDocument/2006/relationships/hyperlink" Target="https://ref.ly/Josh13:24" TargetMode="External"/><Relationship Id="rId165" Type="http://schemas.openxmlformats.org/officeDocument/2006/relationships/hyperlink" Target="https://ref.ly/Neh3:30" TargetMode="External"/><Relationship Id="rId166" Type="http://schemas.openxmlformats.org/officeDocument/2006/relationships/hyperlink" Target="https://ref.ly/2Sam23:37" TargetMode="External"/><Relationship Id="rId167" Type="http://schemas.openxmlformats.org/officeDocument/2006/relationships/hyperlink" Target="https://ref.ly/1Chr11:39" TargetMode="External"/><Relationship Id="rId168" Type="http://schemas.openxmlformats.org/officeDocument/2006/relationships/hyperlink" Target="https://ref.ly/Mic1:11" TargetMode="External"/><Relationship Id="rId169" Type="http://schemas.openxmlformats.org/officeDocument/2006/relationships/hyperlink" Target="https://ref.ly/Job9:9" TargetMode="External"/><Relationship Id="rId170" Type="http://schemas.openxmlformats.org/officeDocument/2006/relationships/hyperlink" Target="https://ref.ly/Job38:32" TargetMode="External"/><Relationship Id="rId171" Type="http://schemas.openxmlformats.org/officeDocument/2006/relationships/hyperlink" Target="https://ref.ly/Neh9:17" TargetMode="External"/><Relationship Id="rId172" Type="http://schemas.openxmlformats.org/officeDocument/2006/relationships/hyperlink" Target="https://ref.ly/Ps86:15" TargetMode="External"/><Relationship Id="rId173" Type="http://schemas.openxmlformats.org/officeDocument/2006/relationships/hyperlink" Target="https://ref.ly/Exod34:6" TargetMode="External"/><Relationship Id="rId174" Type="http://schemas.openxmlformats.org/officeDocument/2006/relationships/hyperlink" Target="https://ref.ly/Num14:18" TargetMode="External"/><Relationship Id="rId175" Type="http://schemas.openxmlformats.org/officeDocument/2006/relationships/hyperlink" Target="https://ref.ly/Ps103:8" TargetMode="External"/><Relationship Id="rId176" Type="http://schemas.openxmlformats.org/officeDocument/2006/relationships/hyperlink" Target="https://ref.ly/Joel2:13" TargetMode="External"/><Relationship Id="rId177" Type="http://schemas.openxmlformats.org/officeDocument/2006/relationships/hyperlink" Target="https://ref.ly/Jonah4:2" TargetMode="External"/><Relationship Id="rId178" Type="http://schemas.openxmlformats.org/officeDocument/2006/relationships/hyperlink" Target="https://ref.ly/Prov14:29" TargetMode="External"/><Relationship Id="rId179" Type="http://schemas.openxmlformats.org/officeDocument/2006/relationships/hyperlink" Target="https://ref.ly/Prov15:18" TargetMode="External"/><Relationship Id="rId180" Type="http://schemas.openxmlformats.org/officeDocument/2006/relationships/hyperlink" Target="https://ref.ly/Prov16:32" TargetMode="External"/><Relationship Id="rId181" Type="http://schemas.openxmlformats.org/officeDocument/2006/relationships/hyperlink" Target="https://ref.ly/Prov25:15" TargetMode="External"/><Relationship Id="rId182" Type="http://schemas.openxmlformats.org/officeDocument/2006/relationships/hyperlink" Target="https://ref.ly/Eccl7:8" TargetMode="External"/><Relationship Id="rId183" Type="http://schemas.openxmlformats.org/officeDocument/2006/relationships/hyperlink" Target="https://ref.ly/Rom2:4" TargetMode="External"/><Relationship Id="rId184" Type="http://schemas.openxmlformats.org/officeDocument/2006/relationships/hyperlink" Target="https://ref.ly/1Pet3:20" TargetMode="External"/><Relationship Id="rId185" Type="http://schemas.openxmlformats.org/officeDocument/2006/relationships/hyperlink" Target="https://ref.ly/2Pet3:9" TargetMode="External"/><Relationship Id="rId186" Type="http://schemas.openxmlformats.org/officeDocument/2006/relationships/hyperlink" Target="https://ref.ly/1Tim1:16" TargetMode="External"/><Relationship Id="rId187" Type="http://schemas.openxmlformats.org/officeDocument/2006/relationships/hyperlink" Target="https://ref.ly/Col1:11" TargetMode="External"/><Relationship Id="rId188" Type="http://schemas.openxmlformats.org/officeDocument/2006/relationships/hyperlink" Target="https://ref.ly/Gal5:22" TargetMode="External"/><Relationship Id="rId189" Type="http://schemas.openxmlformats.org/officeDocument/2006/relationships/hyperlink" Target="https://ref.ly/1Cor13:4" TargetMode="External"/><Relationship Id="rId190" Type="http://schemas.openxmlformats.org/officeDocument/2006/relationships/hyperlink" Target="https://ref.ly/Col3:12" TargetMode="External"/><Relationship Id="rId191" Type="http://schemas.openxmlformats.org/officeDocument/2006/relationships/hyperlink" Target="https://ref.ly/2Tim3:10" TargetMode="External"/><Relationship Id="rId192" Type="http://schemas.openxmlformats.org/officeDocument/2006/relationships/hyperlink" Target="https://ref.ly/1Thess5:14" TargetMode="External"/><Relationship Id="rId193" Type="http://schemas.openxmlformats.org/officeDocument/2006/relationships/hyperlink" Target="https://ref.ly/Matt18:26-Matt18:29" TargetMode="External"/><Relationship Id="rId194" Type="http://schemas.openxmlformats.org/officeDocument/2006/relationships/hyperlink" Target="https://ref.ly/Jas5:7" TargetMode="External"/><Relationship Id="rId195" Type="http://schemas.openxmlformats.org/officeDocument/2006/relationships/hyperlink" Target="https://ref.ly/Heb6:15" TargetMode="External"/><Relationship Id="rId196" Type="http://schemas.openxmlformats.org/officeDocument/2006/relationships/hyperlink" Target="https://ref.ly/Heb11:39" TargetMode="External"/><Relationship Id="rId197" Type="http://schemas.openxmlformats.org/officeDocument/2006/relationships/hyperlink" Target="https://ref.ly/Gen36:2,Gen36:14" TargetMode="External"/><Relationship Id="rId198" Type="http://schemas.openxmlformats.org/officeDocument/2006/relationships/hyperlink" Target="https://ref.ly/Gen36:2" TargetMode="External"/><Relationship Id="rId199" Type="http://schemas.openxmlformats.org/officeDocument/2006/relationships/hyperlink" Target="https://ref.ly/Gen36:20,Gen36:29" TargetMode="External"/><Relationship Id="rId200" Type="http://schemas.openxmlformats.org/officeDocument/2006/relationships/hyperlink" Target="https://ref.ly/1Chr1:38" TargetMode="External"/><Relationship Id="rId201" Type="http://schemas.openxmlformats.org/officeDocument/2006/relationships/hyperlink" Target="https://ref.ly/Gen10:19" TargetMode="External"/><Relationship Id="rId202" Type="http://schemas.openxmlformats.org/officeDocument/2006/relationships/hyperlink" Target="https://ref.ly/Deut29:23" TargetMode="External"/><Relationship Id="rId203" Type="http://schemas.openxmlformats.org/officeDocument/2006/relationships/hyperlink" Target="https://ref.ly/Hos11:8" TargetMode="External"/><Relationship Id="rId204" Type="http://schemas.openxmlformats.org/officeDocument/2006/relationships/hyperlink" Target="https://ref.ly/1Sam13:18" TargetMode="External"/><Relationship Id="rId205" Type="http://schemas.openxmlformats.org/officeDocument/2006/relationships/hyperlink" Target="https://ref.ly/Neh11:34" TargetMode="External"/><Relationship Id="rId206" Type="http://schemas.openxmlformats.org/officeDocument/2006/relationships/hyperlink" Target="https://ref.ly/Gen14:2,Gen14:8" TargetMode="External"/><Relationship Id="rId207" Type="http://schemas.openxmlformats.org/officeDocument/2006/relationships/hyperlink" Target="https://ref.ly/Deut32:10" TargetMode="External"/><Relationship Id="rId208" Type="http://schemas.openxmlformats.org/officeDocument/2006/relationships/hyperlink" Target="https://ref.ly/Job24:5" TargetMode="External"/><Relationship Id="rId209" Type="http://schemas.openxmlformats.org/officeDocument/2006/relationships/hyperlink" Target="https://ref.ly/Exod3:1" TargetMode="External"/><Relationship Id="rId210" Type="http://schemas.openxmlformats.org/officeDocument/2006/relationships/hyperlink" Target="https://ref.ly/Ps65:12" TargetMode="External"/><Relationship Id="rId211" Type="http://schemas.openxmlformats.org/officeDocument/2006/relationships/hyperlink" Target="https://ref.ly/Jer23:10" TargetMode="External"/><Relationship Id="rId212" Type="http://schemas.openxmlformats.org/officeDocument/2006/relationships/hyperlink" Target="https://ref.ly/Joel2:22" TargetMode="External"/><Relationship Id="rId213" Type="http://schemas.openxmlformats.org/officeDocument/2006/relationships/hyperlink" Target="https://ref.ly/Gen16:7" TargetMode="External"/><Relationship Id="rId214" Type="http://schemas.openxmlformats.org/officeDocument/2006/relationships/hyperlink" Target="https://ref.ly/Gen21:20" TargetMode="External"/><Relationship Id="rId215" Type="http://schemas.openxmlformats.org/officeDocument/2006/relationships/hyperlink" Target="https://ref.ly/1Sam17:28" TargetMode="External"/><Relationship Id="rId216" Type="http://schemas.openxmlformats.org/officeDocument/2006/relationships/hyperlink" Target="https://ref.ly/Matt3:1" TargetMode="External"/><Relationship Id="rId217" Type="http://schemas.openxmlformats.org/officeDocument/2006/relationships/hyperlink" Target="https://ref.ly/Mark1:13" TargetMode="External"/><Relationship Id="rId218" Type="http://schemas.openxmlformats.org/officeDocument/2006/relationships/hyperlink" Target="https://ref.ly/Luke15:4" TargetMode="External"/><Relationship Id="rId219" Type="http://schemas.openxmlformats.org/officeDocument/2006/relationships/hyperlink" Target="https://ref.ly/Num14:33" TargetMode="External"/><Relationship Id="rId220" Type="http://schemas.openxmlformats.org/officeDocument/2006/relationships/hyperlink" Target="https://ref.ly/Job38:26" TargetMode="External"/><Relationship Id="rId221" Type="http://schemas.openxmlformats.org/officeDocument/2006/relationships/hyperlink" Target="https://ref.ly/Prov21:19" TargetMode="External"/><Relationship Id="rId222" Type="http://schemas.openxmlformats.org/officeDocument/2006/relationships/hyperlink" Target="https://ref.ly/Jer9:2" TargetMode="External"/><Relationship Id="rId223" Type="http://schemas.openxmlformats.org/officeDocument/2006/relationships/hyperlink" Target="https://ref.ly/Ps102:6" TargetMode="External"/><Relationship Id="rId224" Type="http://schemas.openxmlformats.org/officeDocument/2006/relationships/hyperlink" Target="https://ref.ly/Mal1:3" TargetMode="External"/><Relationship Id="rId225" Type="http://schemas.openxmlformats.org/officeDocument/2006/relationships/hyperlink" Target="https://ref.ly/Lam4:3" TargetMode="External"/><Relationship Id="rId226" Type="http://schemas.openxmlformats.org/officeDocument/2006/relationships/hyperlink" Target="https://ref.ly/Hos2:3" TargetMode="External"/><Relationship Id="rId227" Type="http://schemas.openxmlformats.org/officeDocument/2006/relationships/hyperlink" Target="https://ref.ly/Jer2:31" TargetMode="External"/><Relationship Id="rId228" Type="http://schemas.openxmlformats.org/officeDocument/2006/relationships/hyperlink" Target="https://ref.ly/Isa33:9" TargetMode="External"/><Relationship Id="rId229" Type="http://schemas.openxmlformats.org/officeDocument/2006/relationships/hyperlink" Target="https://ref.ly/Jer51:43" TargetMode="External"/><Relationship Id="rId230" Type="http://schemas.openxmlformats.org/officeDocument/2006/relationships/hyperlink" Target="https://ref.ly/Num22:1" TargetMode="External"/><Relationship Id="rId231" Type="http://schemas.openxmlformats.org/officeDocument/2006/relationships/hyperlink" Target="https://ref.ly/Num26:3" TargetMode="External"/><Relationship Id="rId232" Type="http://schemas.openxmlformats.org/officeDocument/2006/relationships/hyperlink" Target="https://ref.ly/Deut34:1" TargetMode="External"/><Relationship Id="rId233" Type="http://schemas.openxmlformats.org/officeDocument/2006/relationships/hyperlink" Target="https://ref.ly/Josh4:13" TargetMode="External"/><Relationship Id="rId234" Type="http://schemas.openxmlformats.org/officeDocument/2006/relationships/hyperlink" Target="https://ref.ly/Josh5:10" TargetMode="External"/><Relationship Id="rId235" Type="http://schemas.openxmlformats.org/officeDocument/2006/relationships/hyperlink" Target="https://ref.ly/2Kgs25:5" TargetMode="External"/><Relationship Id="rId236" Type="http://schemas.openxmlformats.org/officeDocument/2006/relationships/hyperlink" Target="https://ref.ly/Isa1:7" TargetMode="External"/><Relationship Id="rId237" Type="http://schemas.openxmlformats.org/officeDocument/2006/relationships/hyperlink" Target="https://ref.ly/Isa5:9" TargetMode="External"/><Relationship Id="rId238" Type="http://schemas.openxmlformats.org/officeDocument/2006/relationships/hyperlink" Target="https://ref.ly/Isa6:11" TargetMode="External"/><Relationship Id="rId239" Type="http://schemas.openxmlformats.org/officeDocument/2006/relationships/hyperlink" Target="https://ref.ly/Jer42:18" TargetMode="External"/><Relationship Id="rId240" Type="http://schemas.openxmlformats.org/officeDocument/2006/relationships/hyperlink" Target="https://ref.ly/Ezek35:7" TargetMode="External"/><Relationship Id="rId241" Type="http://schemas.openxmlformats.org/officeDocument/2006/relationships/hyperlink" Target="https://ref.ly/Lev26:31" TargetMode="External"/><Relationship Id="rId242" Type="http://schemas.openxmlformats.org/officeDocument/2006/relationships/hyperlink" Target="https://ref.ly/Job3:14" TargetMode="External"/><Relationship Id="rId243" Type="http://schemas.openxmlformats.org/officeDocument/2006/relationships/hyperlink" Target="https://ref.ly/Ps9:6" TargetMode="External"/><Relationship Id="rId244" Type="http://schemas.openxmlformats.org/officeDocument/2006/relationships/hyperlink" Target="https://ref.ly/Ps109:10" TargetMode="External"/><Relationship Id="rId245" Type="http://schemas.openxmlformats.org/officeDocument/2006/relationships/hyperlink" Target="https://ref.ly/Isa5:17" TargetMode="External"/><Relationship Id="rId246" Type="http://schemas.openxmlformats.org/officeDocument/2006/relationships/hyperlink" Target="https://ref.ly/Isa44:26" TargetMode="External"/><Relationship Id="rId247" Type="http://schemas.openxmlformats.org/officeDocument/2006/relationships/hyperlink" Target="https://ref.ly/Isa51:3" TargetMode="External"/><Relationship Id="rId248" Type="http://schemas.openxmlformats.org/officeDocument/2006/relationships/hyperlink" Target="https://ref.ly/Isa52:9" TargetMode="External"/><Relationship Id="rId249" Type="http://schemas.openxmlformats.org/officeDocument/2006/relationships/hyperlink" Target="https://ref.ly/Jer7:34" TargetMode="External"/><Relationship Id="rId250" Type="http://schemas.openxmlformats.org/officeDocument/2006/relationships/hyperlink" Target="https://ref.ly/Ezek5:14" TargetMode="External"/><Relationship Id="rId251" Type="http://schemas.openxmlformats.org/officeDocument/2006/relationships/hyperlink" Target="https://ref.ly/Isa48:21" TargetMode="External"/><Relationship Id="rId252" Type="http://schemas.openxmlformats.org/officeDocument/2006/relationships/hyperlink" Target="https://ref.ly/Ps78:40" TargetMode="External"/><Relationship Id="rId253" Type="http://schemas.openxmlformats.org/officeDocument/2006/relationships/hyperlink" Target="https://ref.ly/Isa43:19-Isa43:20" TargetMode="External"/><Relationship Id="rId254" Type="http://schemas.openxmlformats.org/officeDocument/2006/relationships/hyperlink" Target="https://ref.ly/Num21:20" TargetMode="External"/><Relationship Id="rId255" Type="http://schemas.openxmlformats.org/officeDocument/2006/relationships/hyperlink" Target="https://ref.ly/1Sam23:24" TargetMode="External"/><Relationship Id="rId256" Type="http://schemas.openxmlformats.org/officeDocument/2006/relationships/hyperlink" Target="https://ref.ly/1Sam26:1" TargetMode="External"/><Relationship Id="rId257" Type="http://schemas.openxmlformats.org/officeDocument/2006/relationships/hyperlink" Target="https://ref.ly/Matt24:26" TargetMode="External"/><Relationship Id="rId258" Type="http://schemas.openxmlformats.org/officeDocument/2006/relationships/hyperlink" Target="https://ref.ly/Luke5:16" TargetMode="External"/><Relationship Id="rId259" Type="http://schemas.openxmlformats.org/officeDocument/2006/relationships/hyperlink" Target="https://ref.ly/John6:31" TargetMode="External"/><Relationship Id="rId260" Type="http://schemas.openxmlformats.org/officeDocument/2006/relationships/hyperlink" Target="https://ref.ly/Acts8:26" TargetMode="External"/><Relationship Id="rId261" Type="http://schemas.openxmlformats.org/officeDocument/2006/relationships/hyperlink" Target="https://ref.ly/Deut32:17" TargetMode="External"/><Relationship Id="rId262" Type="http://schemas.openxmlformats.org/officeDocument/2006/relationships/hyperlink" Target="https://ref.ly/Isa34:13-Isa34:14" TargetMode="External"/><Relationship Id="rId263" Type="http://schemas.openxmlformats.org/officeDocument/2006/relationships/hyperlink" Target="https://ref.ly/Gen1:2" TargetMode="External"/><Relationship Id="rId264" Type="http://schemas.openxmlformats.org/officeDocument/2006/relationships/hyperlink" Target="https://ref.ly/Job26:7" TargetMode="External"/><Relationship Id="rId265" Type="http://schemas.openxmlformats.org/officeDocument/2006/relationships/hyperlink" Target="https://ref.ly/Ezek37:1-Ezek37:28" TargetMode="External"/><Relationship Id="rId266" Type="http://schemas.openxmlformats.org/officeDocument/2006/relationships/hyperlink" Target="https://ref.ly/Isa41:18-Isa41:20" TargetMode="External"/><Relationship Id="rId267" Type="http://schemas.openxmlformats.org/officeDocument/2006/relationships/hyperlink" Target="https://ref.ly/Deut32:10-Deut32:12" TargetMode="External"/><Relationship Id="rId268" Type="http://schemas.openxmlformats.org/officeDocument/2006/relationships/hyperlink" Target="https://ref.ly/Jer2:2" TargetMode="External"/><Relationship Id="rId269" Type="http://schemas.openxmlformats.org/officeDocument/2006/relationships/hyperlink" Target="https://ref.ly/Hos2:14-Hos2:15" TargetMode="External"/><Relationship Id="rId270" Type="http://schemas.openxmlformats.org/officeDocument/2006/relationships/hyperlink" Target="https://ref.ly/Ps91:1-Ps91:16" TargetMode="External"/><Relationship Id="rId271" Type="http://schemas.openxmlformats.org/officeDocument/2006/relationships/hyperlink" Target="https://ref.ly/1Kgs19:4-1Kgs19:8" TargetMode="External"/><Relationship Id="rId272" Type="http://schemas.openxmlformats.org/officeDocument/2006/relationships/hyperlink" Target="https://ref.ly/Matt3:1-Matt3:6" TargetMode="External"/><Relationship Id="rId273" Type="http://schemas.openxmlformats.org/officeDocument/2006/relationships/hyperlink" Target="https://ref.ly/1Sam23:28" TargetMode="External"/><Relationship Id="rId274" Type="http://schemas.openxmlformats.org/officeDocument/2006/relationships/hyperlink" Target="https://ref.ly/Judg20:45-Judg20:47" TargetMode="External"/><Relationship Id="rId275" Type="http://schemas.openxmlformats.org/officeDocument/2006/relationships/hyperlink" Target="https://ref.ly/Judg21:13" TargetMode="External"/><Relationship Id="rId276" Type="http://schemas.openxmlformats.org/officeDocument/2006/relationships/hyperlink" Target="https://ref.ly/Num34:8" TargetMode="External"/><Relationship Id="rId277" Type="http://schemas.openxmlformats.org/officeDocument/2006/relationships/hyperlink" Target="https://ref.ly/Ezek47:15" TargetMode="External"/><Relationship Id="rId278" Type="http://schemas.openxmlformats.org/officeDocument/2006/relationships/hyperlink" Target="https://ref.ly/Exod25:7" TargetMode="External"/><Relationship Id="rId279" Type="http://schemas.openxmlformats.org/officeDocument/2006/relationships/hyperlink" Target="https://ref.ly/Isa59:17" TargetMode="External"/><Relationship Id="rId280" Type="http://schemas.openxmlformats.org/officeDocument/2006/relationships/hyperlink" Target="https://ref.ly/Eph6:14" TargetMode="External"/><Relationship Id="rId281" Type="http://schemas.openxmlformats.org/officeDocument/2006/relationships/hyperlink" Target="https://ref.ly/1Thess5:8" TargetMode="External"/><Relationship Id="rId282" Type="http://schemas.openxmlformats.org/officeDocument/2006/relationships/hyperlink" Target="https://ref.ly/Deut15:7-Deut15:11" TargetMode="External"/><Relationship Id="rId283" Type="http://schemas.openxmlformats.org/officeDocument/2006/relationships/hyperlink" Target="https://ref.ly/Exod23:10-Exod23:11" TargetMode="External"/><Relationship Id="rId284" Type="http://schemas.openxmlformats.org/officeDocument/2006/relationships/hyperlink" Target="https://ref.ly/Deut14:28-Deut14:29" TargetMode="External"/><Relationship Id="rId285" Type="http://schemas.openxmlformats.org/officeDocument/2006/relationships/hyperlink" Target="https://ref.ly/Lev19:9" TargetMode="External"/><Relationship Id="rId286" Type="http://schemas.openxmlformats.org/officeDocument/2006/relationships/hyperlink" Target="https://ref.ly/Lev23:22" TargetMode="External"/><Relationship Id="rId287" Type="http://schemas.openxmlformats.org/officeDocument/2006/relationships/hyperlink" Target="https://ref.ly/Lev19:10" TargetMode="External"/><Relationship Id="rId288" Type="http://schemas.openxmlformats.org/officeDocument/2006/relationships/hyperlink" Target="https://ref.ly/Deut24:20-Deut24:21" TargetMode="External"/><Relationship Id="rId289" Type="http://schemas.openxmlformats.org/officeDocument/2006/relationships/hyperlink" Target="https://ref.ly/Deut16:11-Deut16:14" TargetMode="External"/><Relationship Id="rId290" Type="http://schemas.openxmlformats.org/officeDocument/2006/relationships/hyperlink" Target="https://ref.ly/Isa1:23" TargetMode="External"/><Relationship Id="rId291" Type="http://schemas.openxmlformats.org/officeDocument/2006/relationships/hyperlink" Target="https://ref.ly/Isa3:15" TargetMode="External"/><Relationship Id="rId292" Type="http://schemas.openxmlformats.org/officeDocument/2006/relationships/hyperlink" Target="https://ref.ly/Isa10:1-Isa10:2" TargetMode="External"/><Relationship Id="rId293" Type="http://schemas.openxmlformats.org/officeDocument/2006/relationships/hyperlink" Target="https://ref.ly/Isa11:4-Isa11:5" TargetMode="External"/><Relationship Id="rId294" Type="http://schemas.openxmlformats.org/officeDocument/2006/relationships/hyperlink" Target="https://ref.ly/Isa58:5-Isa58:10" TargetMode="External"/><Relationship Id="rId295" Type="http://schemas.openxmlformats.org/officeDocument/2006/relationships/hyperlink" Target="https://ref.ly/Amos2:6-Amos2:8" TargetMode="External"/><Relationship Id="rId296" Type="http://schemas.openxmlformats.org/officeDocument/2006/relationships/hyperlink" Target="https://ref.ly/Amos4:1" TargetMode="External"/><Relationship Id="rId297" Type="http://schemas.openxmlformats.org/officeDocument/2006/relationships/hyperlink" Target="https://ref.ly/Amos5:11" TargetMode="External"/><Relationship Id="rId298" Type="http://schemas.openxmlformats.org/officeDocument/2006/relationships/hyperlink" Target="https://ref.ly/Amos8:4" TargetMode="External"/><Relationship Id="rId299" Type="http://schemas.openxmlformats.org/officeDocument/2006/relationships/hyperlink" Target="https://ref.ly/Lev19:18" TargetMode="External"/><Relationship Id="rId300" Type="http://schemas.openxmlformats.org/officeDocument/2006/relationships/hyperlink" Target="https://ref.ly/Sir3:30" TargetMode="External"/><Relationship Id="rId301" Type="http://schemas.openxmlformats.org/officeDocument/2006/relationships/hyperlink" Target="https://ref.ly/Tob4:10" TargetMode="External"/><Relationship Id="rId302" Type="http://schemas.openxmlformats.org/officeDocument/2006/relationships/hyperlink" Target="https://ref.ly/Tob12:8-Tob12:9" TargetMode="External"/><Relationship Id="rId303" Type="http://schemas.openxmlformats.org/officeDocument/2006/relationships/hyperlink" Target="https://ref.ly/Jer28:1-Jer28:4" TargetMode="External"/><Relationship Id="rId304" Type="http://schemas.openxmlformats.org/officeDocument/2006/relationships/hyperlink" Target="https://ref.ly/2Kgs25:27" TargetMode="External"/><Relationship Id="rId305" Type="http://schemas.openxmlformats.org/officeDocument/2006/relationships/hyperlink" Target="https://ref.ly/Ezek1:2" TargetMode="External"/><Relationship Id="rId306" Type="http://schemas.openxmlformats.org/officeDocument/2006/relationships/hyperlink" Target="https://ref.ly/2Chr36:13" TargetMode="External"/><Relationship Id="rId307" Type="http://schemas.openxmlformats.org/officeDocument/2006/relationships/hyperlink" Target="https://ref.ly/Ezek17:13-Ezek17:18" TargetMode="External"/><Relationship Id="rId308" Type="http://schemas.openxmlformats.org/officeDocument/2006/relationships/hyperlink" Target="https://ref.ly/Jer28:2-Jer28:4" TargetMode="External"/><Relationship Id="rId309" Type="http://schemas.openxmlformats.org/officeDocument/2006/relationships/hyperlink" Target="https://ref.ly/Jer27:1-Jer27:3" TargetMode="External"/><Relationship Id="rId310" Type="http://schemas.openxmlformats.org/officeDocument/2006/relationships/hyperlink" Target="https://ref.ly/Jer51:59" TargetMode="External"/><Relationship Id="rId311" Type="http://schemas.openxmlformats.org/officeDocument/2006/relationships/hyperlink" Target="https://ref.ly/Isa31:1-Isa31:3" TargetMode="External"/><Relationship Id="rId312" Type="http://schemas.openxmlformats.org/officeDocument/2006/relationships/hyperlink" Target="https://ref.ly/Isa36:6" TargetMode="External"/><Relationship Id="rId313" Type="http://schemas.openxmlformats.org/officeDocument/2006/relationships/hyperlink" Target="https://ref.ly/Ezek21:18-Ezek21:32" TargetMode="External"/><Relationship Id="rId314" Type="http://schemas.openxmlformats.org/officeDocument/2006/relationships/hyperlink" Target="https://ref.ly/Ezek25:12-Ezek25:17" TargetMode="External"/><Relationship Id="rId315" Type="http://schemas.openxmlformats.org/officeDocument/2006/relationships/hyperlink" Target="https://ref.ly/Ezek21:18-Ezek21:23" TargetMode="External"/><Relationship Id="rId316" Type="http://schemas.openxmlformats.org/officeDocument/2006/relationships/hyperlink" Target="https://ref.ly/2Kgs25:5-2Kgs25:7" TargetMode="External"/><Relationship Id="rId317" Type="http://schemas.openxmlformats.org/officeDocument/2006/relationships/hyperlink" Target="https://ref.ly/Jer39:7" TargetMode="External"/><Relationship Id="rId318" Type="http://schemas.openxmlformats.org/officeDocument/2006/relationships/hyperlink" Target="https://ref.ly/Jer52:8-Jer52:11" TargetMode="External"/><Relationship Id="rId319" Type="http://schemas.openxmlformats.org/officeDocument/2006/relationships/hyperlink" Target="https://ref.ly/Ezek12:13" TargetMode="External"/><Relationship Id="rId320" Type="http://schemas.openxmlformats.org/officeDocument/2006/relationships/hyperlink" Target="https://ref.ly/1Kgs22:11" TargetMode="External"/><Relationship Id="rId321" Type="http://schemas.openxmlformats.org/officeDocument/2006/relationships/hyperlink" Target="https://ref.ly/1Kgs22:24" TargetMode="External"/><Relationship Id="rId322" Type="http://schemas.openxmlformats.org/officeDocument/2006/relationships/hyperlink" Target="https://ref.ly/1Chr3:16" TargetMode="External"/><Relationship Id="rId323" Type="http://schemas.openxmlformats.org/officeDocument/2006/relationships/hyperlink" Target="https://ref.ly/Neh10:1" TargetMode="External"/><Relationship Id="rId324" Type="http://schemas.openxmlformats.org/officeDocument/2006/relationships/hyperlink" Target="https://ref.ly/Jer29:21-Jer29:23" TargetMode="External"/><Relationship Id="rId325" Type="http://schemas.openxmlformats.org/officeDocument/2006/relationships/hyperlink" Target="https://ref.ly/Jer36:12" TargetMode="External"/><Relationship Id="rId326" Type="http://schemas.openxmlformats.org/officeDocument/2006/relationships/hyperlink" Target="https://ref.ly/Gen20:16" TargetMode="External"/><Relationship Id="rId327" Type="http://schemas.openxmlformats.org/officeDocument/2006/relationships/hyperlink" Target="https://ref.ly/Gen37:28" TargetMode="External"/><Relationship Id="rId328" Type="http://schemas.openxmlformats.org/officeDocument/2006/relationships/hyperlink" Target="https://ref.ly/Judg17:2" TargetMode="External"/><Relationship Id="rId329" Type="http://schemas.openxmlformats.org/officeDocument/2006/relationships/hyperlink" Target="https://ref.ly/Exod30:11-Exod30:16" TargetMode="External"/><Relationship Id="rId330" Type="http://schemas.openxmlformats.org/officeDocument/2006/relationships/hyperlink" Target="https://ref.ly/Matt17:27" TargetMode="External"/><Relationship Id="rId331" Type="http://schemas.openxmlformats.org/officeDocument/2006/relationships/hyperlink" Target="https://ref.ly/Matt21:12-Matt21:13" TargetMode="External"/><Relationship Id="rId332" Type="http://schemas.openxmlformats.org/officeDocument/2006/relationships/hyperlink" Target="https://ref.ly/Mark11:15-Mark11:16" TargetMode="External"/><Relationship Id="rId333" Type="http://schemas.openxmlformats.org/officeDocument/2006/relationships/hyperlink" Target="https://ref.ly/Luke19:45-Luke19:46" TargetMode="External"/><Relationship Id="rId334" Type="http://schemas.openxmlformats.org/officeDocument/2006/relationships/hyperlink" Target="https://ref.ly/John2:13-John2:22" TargetMode="External"/><Relationship Id="rId335" Type="http://schemas.openxmlformats.org/officeDocument/2006/relationships/hyperlink" Target="https://ref.ly/Mark11:16" TargetMode="External"/><Relationship Id="rId336" Type="http://schemas.openxmlformats.org/officeDocument/2006/relationships/hyperlink" Target="https://ref.ly/Matt8:4" TargetMode="External"/><Relationship Id="rId337" Type="http://schemas.openxmlformats.org/officeDocument/2006/relationships/hyperlink" Target="https://ref.ly/Matt17:24-Matt17:26" TargetMode="External"/><Relationship Id="rId338" Type="http://schemas.openxmlformats.org/officeDocument/2006/relationships/hyperlink" Target="https://ref.ly/Mark1:44" TargetMode="External"/><Relationship Id="rId339" Type="http://schemas.openxmlformats.org/officeDocument/2006/relationships/hyperlink" Target="https://ref.ly/Luke5:14" TargetMode="External"/><Relationship Id="rId340" Type="http://schemas.openxmlformats.org/officeDocument/2006/relationships/hyperlink" Target="https://ref.ly/Jer7:11" TargetMode="External"/><Relationship Id="rId341" Type="http://schemas.openxmlformats.org/officeDocument/2006/relationships/hyperlink" Target="https://ref.ly/Josh3:16" TargetMode="External"/><Relationship Id="rId342" Type="http://schemas.openxmlformats.org/officeDocument/2006/relationships/hyperlink" Target="https://ref.ly/1Kgs4:12" TargetMode="External"/><Relationship Id="rId343" Type="http://schemas.openxmlformats.org/officeDocument/2006/relationships/hyperlink" Target="https://ref.ly/1Kgs7:46" TargetMode="External"/><Relationship Id="rId344" Type="http://schemas.openxmlformats.org/officeDocument/2006/relationships/hyperlink" Target="https://ref.ly/2Chr4:17" TargetMode="External"/><Relationship Id="rId345" Type="http://schemas.openxmlformats.org/officeDocument/2006/relationships/hyperlink" Target="https://ref.ly/1Chr4:7" TargetMode="External"/><Relationship Id="rId346" Type="http://schemas.openxmlformats.org/officeDocument/2006/relationships/hyperlink" Target="https://ref.ly/1Kgs11:26" TargetMode="External"/><Relationship Id="rId347" Type="http://schemas.openxmlformats.org/officeDocument/2006/relationships/hyperlink" Target="https://ref.ly/Judg7:22" TargetMode="External"/><Relationship Id="rId348" Type="http://schemas.openxmlformats.org/officeDocument/2006/relationships/hyperlink" Target="https://ref.ly/Lev11:22" TargetMode="External"/><Relationship Id="rId349" Type="http://schemas.openxmlformats.org/officeDocument/2006/relationships/hyperlink" Target="https://ref.ly/Josh15:33" TargetMode="External"/><Relationship Id="rId350" Type="http://schemas.openxmlformats.org/officeDocument/2006/relationships/hyperlink" Target="https://ref.ly/Josh19:41" TargetMode="External"/><Relationship Id="rId351" Type="http://schemas.openxmlformats.org/officeDocument/2006/relationships/hyperlink" Target="https://ref.ly/Judg18:1-Judg18:11" TargetMode="External"/><Relationship Id="rId352" Type="http://schemas.openxmlformats.org/officeDocument/2006/relationships/hyperlink" Target="https://ref.ly/1Chr2:53" TargetMode="External"/><Relationship Id="rId353" Type="http://schemas.openxmlformats.org/officeDocument/2006/relationships/hyperlink" Target="https://ref.ly/1Chr4:2" TargetMode="External"/><Relationship Id="rId354" Type="http://schemas.openxmlformats.org/officeDocument/2006/relationships/hyperlink" Target="https://ref.ly/Judg13:2" TargetMode="External"/><Relationship Id="rId355" Type="http://schemas.openxmlformats.org/officeDocument/2006/relationships/hyperlink" Target="https://ref.ly/1Kgs17:9-1Kgs17:10" TargetMode="External"/><Relationship Id="rId356" Type="http://schemas.openxmlformats.org/officeDocument/2006/relationships/hyperlink" Target="https://ref.ly/Obad1:20" TargetMode="External"/><Relationship Id="rId357" Type="http://schemas.openxmlformats.org/officeDocument/2006/relationships/hyperlink" Target="https://ref.ly/1Sam9:1" TargetMode="External"/><Relationship Id="rId358" Type="http://schemas.openxmlformats.org/officeDocument/2006/relationships/hyperlink" Target="https://ref.ly/2Sam17:25" TargetMode="External"/><Relationship Id="rId359" Type="http://schemas.openxmlformats.org/officeDocument/2006/relationships/hyperlink" Target="https://ref.ly/2Sam2:18" TargetMode="External"/><Relationship Id="rId360" Type="http://schemas.openxmlformats.org/officeDocument/2006/relationships/hyperlink" Target="https://ref.ly/2Sam3:39" TargetMode="External"/><Relationship Id="rId361" Type="http://schemas.openxmlformats.org/officeDocument/2006/relationships/hyperlink" Target="https://ref.ly/2Sam8:16" TargetMode="External"/><Relationship Id="rId362" Type="http://schemas.openxmlformats.org/officeDocument/2006/relationships/hyperlink" Target="https://ref.ly/2Sam18:2" TargetMode="External"/><Relationship Id="rId363" Type="http://schemas.openxmlformats.org/officeDocument/2006/relationships/hyperlink" Target="https://ref.ly/1Chr25:3" TargetMode="External"/><Relationship Id="rId364" Type="http://schemas.openxmlformats.org/officeDocument/2006/relationships/hyperlink" Target="https://ref.ly/1Chr25:11" TargetMode="External"/><Relationship Id="rId365" Type="http://schemas.openxmlformats.org/officeDocument/2006/relationships/hyperlink" Target="https://ref.ly/Judg4:11" TargetMode="External"/><Relationship Id="rId366" Type="http://schemas.openxmlformats.org/officeDocument/2006/relationships/hyperlink" Target="https://ref.ly/Josh19:33" TargetMode="External"/><Relationship Id="rId367" Type="http://schemas.openxmlformats.org/officeDocument/2006/relationships/hyperlink" Target="https://ref.ly/Judg4:11-Judg4:21" TargetMode="External"/><Relationship Id="rId368" Type="http://schemas.openxmlformats.org/officeDocument/2006/relationships/hyperlink" Target="https://ref.ly/Heb11:37" TargetMode="External"/><Relationship Id="rId369" Type="http://schemas.openxmlformats.org/officeDocument/2006/relationships/hyperlink" Target="https://ref.ly/Acts1:9-Acts1:11" TargetMode="External"/><Relationship Id="rId370" Type="http://schemas.openxmlformats.org/officeDocument/2006/relationships/hyperlink" Target="https://ref.ly/Luke24:50-Luke24:51" TargetMode="External"/><Relationship Id="rId371" Type="http://schemas.openxmlformats.org/officeDocument/2006/relationships/hyperlink" Target="https://ref.ly/Acts1:12" TargetMode="External"/><Relationship Id="rId372" Type="http://schemas.openxmlformats.org/officeDocument/2006/relationships/hyperlink" Target="https://ref.ly/John21:22" TargetMode="External"/><Relationship Id="rId373" Type="http://schemas.openxmlformats.org/officeDocument/2006/relationships/hyperlink" Target="https://ref.ly/John20:17" TargetMode="External"/><Relationship Id="rId374" Type="http://schemas.openxmlformats.org/officeDocument/2006/relationships/hyperlink" Target="https://ref.ly/John20:29" TargetMode="External"/><Relationship Id="rId375" Type="http://schemas.openxmlformats.org/officeDocument/2006/relationships/hyperlink" Target="https://ref.ly/Eph1:20" TargetMode="External"/><Relationship Id="rId376" Type="http://schemas.openxmlformats.org/officeDocument/2006/relationships/hyperlink" Target="https://ref.ly/Heb1:3" TargetMode="External"/><Relationship Id="rId377" Type="http://schemas.openxmlformats.org/officeDocument/2006/relationships/hyperlink" Target="https://ref.ly/Ps110:1" TargetMode="External"/><Relationship Id="rId378" Type="http://schemas.openxmlformats.org/officeDocument/2006/relationships/hyperlink" Target="https://ref.ly/Acts2:33-Acts2:36" TargetMode="External"/><Relationship Id="rId379" Type="http://schemas.openxmlformats.org/officeDocument/2006/relationships/hyperlink" Target="https://ref.ly/Eph4:10" TargetMode="External"/><Relationship Id="rId380" Type="http://schemas.openxmlformats.org/officeDocument/2006/relationships/hyperlink" Target="https://ref.ly/Phil2:9-Phil2:11" TargetMode="External"/><Relationship Id="rId381" Type="http://schemas.openxmlformats.org/officeDocument/2006/relationships/hyperlink" Target="https://ref.ly/Heb1:13-Heb1:14" TargetMode="External"/><Relationship Id="rId382" Type="http://schemas.openxmlformats.org/officeDocument/2006/relationships/hyperlink" Target="https://ref.ly/1Tim3:16" TargetMode="External"/><Relationship Id="rId383" Type="http://schemas.openxmlformats.org/officeDocument/2006/relationships/hyperlink" Target="https://ref.ly/1Pet3:22" TargetMode="External"/><Relationship Id="rId384" Type="http://schemas.openxmlformats.org/officeDocument/2006/relationships/hyperlink" Target="https://ref.ly/John16:7" TargetMode="External"/><Relationship Id="rId385" Type="http://schemas.openxmlformats.org/officeDocument/2006/relationships/hyperlink" Target="https://ref.ly/Matt18:20" TargetMode="External"/><Relationship Id="rId386" Type="http://schemas.openxmlformats.org/officeDocument/2006/relationships/hyperlink" Target="https://ref.ly/Matt28:20" TargetMode="External"/><Relationship Id="rId387" Type="http://schemas.openxmlformats.org/officeDocument/2006/relationships/hyperlink" Target="https://ref.ly/John14:2" TargetMode="External"/><Relationship Id="rId388" Type="http://schemas.openxmlformats.org/officeDocument/2006/relationships/hyperlink" Target="https://ref.ly/2Cor5:1-2Cor5:10" TargetMode="External"/><Relationship Id="rId389" Type="http://schemas.openxmlformats.org/officeDocument/2006/relationships/hyperlink" Target="https://ref.ly/Heb4:14" TargetMode="External"/><Relationship Id="rId390" Type="http://schemas.openxmlformats.org/officeDocument/2006/relationships/hyperlink" Target="https://ref.ly/Heb6:20" TargetMode="External"/><Relationship Id="rId391" Type="http://schemas.openxmlformats.org/officeDocument/2006/relationships/hyperlink" Target="https://ref.ly/Heb9:12" TargetMode="External"/><Relationship Id="rId392" Type="http://schemas.openxmlformats.org/officeDocument/2006/relationships/hyperlink" Target="https://ref.ly/Heb10:12" TargetMode="External"/><Relationship Id="rId393" Type="http://schemas.openxmlformats.org/officeDocument/2006/relationships/hyperlink" Target="https://ref.ly/Heb12:2" TargetMode="External"/><Relationship Id="rId394" Type="http://schemas.openxmlformats.org/officeDocument/2006/relationships/hyperlink" Target="https://ref.ly/1John2:1" TargetMode="External"/><Relationship Id="rId395" Type="http://schemas.openxmlformats.org/officeDocument/2006/relationships/hyperlink" Target="https://ref.ly/Heb2:17" TargetMode="External"/><Relationship Id="rId396" Type="http://schemas.openxmlformats.org/officeDocument/2006/relationships/hyperlink" Target="https://ref.ly/Heb5:7-Heb5:10" TargetMode="External"/><Relationship Id="rId397" Type="http://schemas.openxmlformats.org/officeDocument/2006/relationships/hyperlink" Target="https://ref.ly/Deut32:48-Deut32:50" TargetMode="External"/><Relationship Id="rId398" Type="http://schemas.openxmlformats.org/officeDocument/2006/relationships/hyperlink" Target="https://ref.ly/Deut34:5-Deut34:7" TargetMode="External"/><Relationship Id="rId399" Type="http://schemas.openxmlformats.org/officeDocument/2006/relationships/hyperlink" Target="https://ref.ly/Jude1:9" TargetMode="External"/><Relationship Id="rId400" Type="http://schemas.openxmlformats.org/officeDocument/2006/relationships/hyperlink" Target="https://ref.ly/Jer25:11-Jer25:12" TargetMode="External"/><Relationship Id="rId401" Type="http://schemas.openxmlformats.org/officeDocument/2006/relationships/hyperlink" Target="https://ref.ly/Deut28:15-Deut28:68" TargetMode="External"/><Relationship Id="rId402" Type="http://schemas.openxmlformats.org/officeDocument/2006/relationships/hyperlink" Target="https://ref.ly/Deut30:15-Deut30:20" TargetMode="External"/><Relationship Id="rId403" Type="http://schemas.openxmlformats.org/officeDocument/2006/relationships/hyperlink" Target="https://ref.ly/Dan9:4-Dan9:19" TargetMode="External"/><Relationship Id="rId404" Type="http://schemas.openxmlformats.org/officeDocument/2006/relationships/hyperlink" Target="https://ref.ly/Isa45:1-Isa45:6" TargetMode="External"/><Relationship Id="rId405" Type="http://schemas.openxmlformats.org/officeDocument/2006/relationships/hyperlink" Target="https://ref.ly/Ezra1:1-Ezra1:4" TargetMode="External"/><Relationship Id="rId406" Type="http://schemas.openxmlformats.org/officeDocument/2006/relationships/hyperlink" Target="https://ref.ly/Ezra3:1-Ezra3:7" TargetMode="External"/><Relationship Id="rId407" Type="http://schemas.openxmlformats.org/officeDocument/2006/relationships/hyperlink" Target="https://ref.ly/2Kgs8:21" TargetMode="External"/><Relationship Id="rId408" Type="http://schemas.openxmlformats.org/officeDocument/2006/relationships/hyperlink" Target="https://ref.ly/2Chr21:9" TargetMode="External"/><Relationship Id="rId409" Type="http://schemas.openxmlformats.org/officeDocument/2006/relationships/hyperlink" Target="https://ref.ly/John1:42" TargetMode="External"/><Relationship Id="rId410" Type="http://schemas.openxmlformats.org/officeDocument/2006/relationships/hyperlink" Target="https://ref.ly/1Cor1:12" TargetMode="External"/><Relationship Id="rId411" Type="http://schemas.openxmlformats.org/officeDocument/2006/relationships/hyperlink" Target="https://ref.ly/Gal1:18" TargetMode="External"/><Relationship Id="rId412" Type="http://schemas.openxmlformats.org/officeDocument/2006/relationships/hyperlink" Target="https://ref.ly/Judg1:17" TargetMode="External"/><Relationship Id="rId413" Type="http://schemas.openxmlformats.org/officeDocument/2006/relationships/hyperlink" Target="https://ref.ly/Num14:45" TargetMode="External"/><Relationship Id="rId414" Type="http://schemas.openxmlformats.org/officeDocument/2006/relationships/hyperlink" Target="https://ref.ly/2Chr14:10" TargetMode="External"/><Relationship Id="rId415" Type="http://schemas.openxmlformats.org/officeDocument/2006/relationships/hyperlink" Target="https://ref.ly/Gen41:45"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ph1:1" TargetMode="External"/><Relationship Id="rId423" Type="http://schemas.openxmlformats.org/officeDocument/2006/relationships/hyperlink" Target="https://ref.ly/Zech6:10-Zech6:14" TargetMode="External"/><Relationship Id="rId424" Type="http://schemas.openxmlformats.org/officeDocument/2006/relationships/hyperlink" Target="https://ref.ly/Num22:2,Num22:10,Num22:16" TargetMode="External"/><Relationship Id="rId425" Type="http://schemas.openxmlformats.org/officeDocument/2006/relationships/hyperlink" Target="https://ref.ly/Num23:18" TargetMode="External"/><Relationship Id="rId426" Type="http://schemas.openxmlformats.org/officeDocument/2006/relationships/hyperlink" Target="https://ref.ly/Josh24:9" TargetMode="External"/><Relationship Id="rId427" Type="http://schemas.openxmlformats.org/officeDocument/2006/relationships/hyperlink" Target="https://ref.ly/Judg11:25" TargetMode="External"/><Relationship Id="rId428" Type="http://schemas.openxmlformats.org/officeDocument/2006/relationships/hyperlink" Target="https://ref.ly/Exod2:21" TargetMode="External"/><Relationship Id="rId429" Type="http://schemas.openxmlformats.org/officeDocument/2006/relationships/hyperlink" Target="https://ref.ly/Exod2:18" TargetMode="External"/><Relationship Id="rId430" Type="http://schemas.openxmlformats.org/officeDocument/2006/relationships/hyperlink" Target="https://ref.ly/Num10:29" TargetMode="External"/><Relationship Id="rId431" Type="http://schemas.openxmlformats.org/officeDocument/2006/relationships/hyperlink" Target="https://ref.ly/Exod4:18" TargetMode="External"/><Relationship Id="rId432" Type="http://schemas.openxmlformats.org/officeDocument/2006/relationships/hyperlink" Target="https://ref.ly/Exod4:25" TargetMode="External"/><Relationship Id="rId433" Type="http://schemas.openxmlformats.org/officeDocument/2006/relationships/hyperlink" Target="https://ref.ly/Exod18:2" TargetMode="External"/><Relationship Id="rId434" Type="http://schemas.openxmlformats.org/officeDocument/2006/relationships/hyperlink" Target="https://ref.ly/Gen36:11,Gen36:15" TargetMode="External"/><Relationship Id="rId435" Type="http://schemas.openxmlformats.org/officeDocument/2006/relationships/hyperlink" Target="https://ref.ly/1Chr1:36" TargetMode="External"/><Relationship Id="rId436" Type="http://schemas.openxmlformats.org/officeDocument/2006/relationships/hyperlink" Target="https://ref.ly/Gen46:16" TargetMode="External"/><Relationship Id="rId437" Type="http://schemas.openxmlformats.org/officeDocument/2006/relationships/hyperlink" Target="https://ref.ly/Num26:15" TargetMode="External"/><Relationship Id="rId438" Type="http://schemas.openxmlformats.org/officeDocument/2006/relationships/hyperlink" Target="https://ref.ly/Lev11:14" TargetMode="External"/><Relationship Id="rId439" Type="http://schemas.openxmlformats.org/officeDocument/2006/relationships/hyperlink" Target="https://ref.ly/Job28:7" TargetMode="External"/><Relationship Id="rId440" Type="http://schemas.openxmlformats.org/officeDocument/2006/relationships/hyperlink" Target="https://ref.ly/1Sam27:6" TargetMode="External"/><Relationship Id="rId441" Type="http://schemas.openxmlformats.org/officeDocument/2006/relationships/hyperlink" Target="https://ref.ly/1Chr12:1" TargetMode="External"/><Relationship Id="rId442" Type="http://schemas.openxmlformats.org/officeDocument/2006/relationships/hyperlink" Target="https://ref.ly/Josh15:31" TargetMode="External"/><Relationship Id="rId443" Type="http://schemas.openxmlformats.org/officeDocument/2006/relationships/hyperlink" Target="https://ref.ly/Josh19:5" TargetMode="External"/><Relationship Id="rId444" Type="http://schemas.openxmlformats.org/officeDocument/2006/relationships/hyperlink" Target="https://ref.ly/1Chr4:30" TargetMode="External"/><Relationship Id="rId445" Type="http://schemas.openxmlformats.org/officeDocument/2006/relationships/hyperlink" Target="https://ref.ly/2Chr33:12-2Chr33:13" TargetMode="External"/><Relationship Id="rId446" Type="http://schemas.openxmlformats.org/officeDocument/2006/relationships/hyperlink" Target="https://ref.ly/2Chr33:18-2Chr33:19" TargetMode="External"/><Relationship Id="rId447" Type="http://schemas.openxmlformats.org/officeDocument/2006/relationships/hyperlink" Target="https://ref.ly/2Cor6:18" TargetMode="External"/><Relationship Id="rId448" Type="http://schemas.openxmlformats.org/officeDocument/2006/relationships/hyperlink" Target="https://ref.ly/2Chr20:6" TargetMode="External"/><Relationship Id="rId449" Type="http://schemas.openxmlformats.org/officeDocument/2006/relationships/hyperlink" Target="https://ref.ly/2Chr33:12" TargetMode="External"/><Relationship Id="rId450" Type="http://schemas.openxmlformats.org/officeDocument/2006/relationships/hyperlink" Target="https://ref.ly/Exod20:11" TargetMode="External"/><Relationship Id="rId451" Type="http://schemas.openxmlformats.org/officeDocument/2006/relationships/hyperlink" Target="https://ref.ly/Neh9:6" TargetMode="External"/><Relationship Id="rId452" Type="http://schemas.openxmlformats.org/officeDocument/2006/relationships/hyperlink" Target="https://ref.ly/Ps146:6" TargetMode="External"/><Relationship Id="rId453" Type="http://schemas.openxmlformats.org/officeDocument/2006/relationships/hyperlink" Target="https://ref.ly/Job38:8-Job38:11" TargetMode="External"/><Relationship Id="rId454" Type="http://schemas.openxmlformats.org/officeDocument/2006/relationships/hyperlink" Target="https://ref.ly/2Pet1:16-2Pet1:17" TargetMode="External"/><Relationship Id="rId455" Type="http://schemas.openxmlformats.org/officeDocument/2006/relationships/hyperlink" Target="https://ref.ly/Isa63:7" TargetMode="External"/><Relationship Id="rId456" Type="http://schemas.openxmlformats.org/officeDocument/2006/relationships/hyperlink" Target="https://ref.ly/Ps86:5,Ps86:15" TargetMode="External"/><Relationship Id="rId457" Type="http://schemas.openxmlformats.org/officeDocument/2006/relationships/hyperlink" Target="https://ref.ly/Ps7:17" TargetMode="External"/><Relationship Id="rId458" Type="http://schemas.openxmlformats.org/officeDocument/2006/relationships/hyperlink" Target="https://ref.ly/Ps47:2" TargetMode="External"/><Relationship Id="rId459" Type="http://schemas.openxmlformats.org/officeDocument/2006/relationships/hyperlink" Target="https://ref.ly/2Chr33:6" TargetMode="External"/><Relationship Id="rId460" Type="http://schemas.openxmlformats.org/officeDocument/2006/relationships/hyperlink" Target="https://ref.ly/Ps107:10" TargetMode="External"/><Relationship Id="rId461" Type="http://schemas.openxmlformats.org/officeDocument/2006/relationships/hyperlink" Target="https://ref.ly/Acts5:31" TargetMode="External"/><Relationship Id="rId462" Type="http://schemas.openxmlformats.org/officeDocument/2006/relationships/hyperlink" Target="https://ref.ly/Matt9:13" TargetMode="External"/><Relationship Id="rId463" Type="http://schemas.openxmlformats.org/officeDocument/2006/relationships/hyperlink" Target="https://ref.ly/Rom3:10-Rom3:12,Rom3:21-Rom3:26" TargetMode="External"/><Relationship Id="rId464" Type="http://schemas.openxmlformats.org/officeDocument/2006/relationships/hyperlink" Target="https://ref.ly/Rom4:3" TargetMode="External"/><Relationship Id="rId465" Type="http://schemas.openxmlformats.org/officeDocument/2006/relationships/hyperlink" Target="https://ref.ly/Phil3:8-Phil3:9" TargetMode="External"/><Relationship Id="rId466" Type="http://schemas.openxmlformats.org/officeDocument/2006/relationships/hyperlink" Target="https://ref.ly/Gen32:22-Gen32:29" TargetMode="External"/><Relationship Id="rId467" Type="http://schemas.openxmlformats.org/officeDocument/2006/relationships/hyperlink" Target="https://ref.ly/Dan10:13" TargetMode="External"/><Relationship Id="rId468" Type="http://schemas.openxmlformats.org/officeDocument/2006/relationships/hyperlink" Target="https://ref.ly/Gen4:19-Gen4:23" TargetMode="External"/><Relationship Id="rId469" Type="http://schemas.openxmlformats.org/officeDocument/2006/relationships/hyperlink" Target="https://ref.ly/1Chr8:20" TargetMode="External"/><Relationship Id="rId470" Type="http://schemas.openxmlformats.org/officeDocument/2006/relationships/hyperlink" Target="https://ref.ly/1Chr12:20" TargetMode="External"/><Relationship Id="rId471" Type="http://schemas.openxmlformats.org/officeDocument/2006/relationships/hyperlink" Target="https://ref.ly/1Sam10:2" TargetMode="External"/><Relationship Id="rId472" Type="http://schemas.openxmlformats.org/officeDocument/2006/relationships/hyperlink" Target="https://ref.ly/Num26:33" TargetMode="External"/><Relationship Id="rId473" Type="http://schemas.openxmlformats.org/officeDocument/2006/relationships/hyperlink" Target="https://ref.ly/Num27:1" TargetMode="External"/><Relationship Id="rId474" Type="http://schemas.openxmlformats.org/officeDocument/2006/relationships/hyperlink" Target="https://ref.ly/Num27:7" TargetMode="External"/><Relationship Id="rId475" Type="http://schemas.openxmlformats.org/officeDocument/2006/relationships/hyperlink" Target="https://ref.ly/Num36:2" TargetMode="External"/><Relationship Id="rId476" Type="http://schemas.openxmlformats.org/officeDocument/2006/relationships/hyperlink" Target="https://ref.ly/Josh17:3" TargetMode="External"/><Relationship Id="rId477" Type="http://schemas.openxmlformats.org/officeDocument/2006/relationships/hyperlink" Target="https://ref.ly/2Sam23:28" TargetMode="External"/><Relationship Id="rId478" Type="http://schemas.openxmlformats.org/officeDocument/2006/relationships/hyperlink" Target="https://ref.ly/1Chr11:29" TargetMode="External"/><Relationship Id="rId479" Type="http://schemas.openxmlformats.org/officeDocument/2006/relationships/hyperlink" Target="https://ref.ly/Judg9:48" TargetMode="External"/><Relationship Id="rId480" Type="http://schemas.openxmlformats.org/officeDocument/2006/relationships/hyperlink" Target="https://ref.ly/Ps68:14" TargetMode="External"/><Relationship Id="rId481" Type="http://schemas.openxmlformats.org/officeDocument/2006/relationships/hyperlink" Target="https://ref.ly/Num33:41-Num33:42" TargetMode="External"/><Relationship Id="rId482" Type="http://schemas.openxmlformats.org/officeDocument/2006/relationships/hyperlink" Target="https://ref.ly/Josh18:22" TargetMode="External"/><Relationship Id="rId483" Type="http://schemas.openxmlformats.org/officeDocument/2006/relationships/hyperlink" Target="https://ref.ly/2Chr13:4" TargetMode="External"/><Relationship Id="rId484" Type="http://schemas.openxmlformats.org/officeDocument/2006/relationships/hyperlink" Target="https://ref.ly/1Sam1:20" TargetMode="External"/><Relationship Id="rId485" Type="http://schemas.openxmlformats.org/officeDocument/2006/relationships/hyperlink" Target="https://ref.ly/Exod2:10" TargetMode="External"/><Relationship Id="rId486" Type="http://schemas.openxmlformats.org/officeDocument/2006/relationships/hyperlink" Target="https://ref.ly/1Sam1:3" TargetMode="External"/><Relationship Id="rId487" Type="http://schemas.openxmlformats.org/officeDocument/2006/relationships/hyperlink" Target="https://ref.ly/1Chr6:26" TargetMode="External"/><Relationship Id="rId488" Type="http://schemas.openxmlformats.org/officeDocument/2006/relationships/hyperlink" Target="https://ref.ly/1Chr29:29" TargetMode="External"/><Relationship Id="rId489" Type="http://schemas.openxmlformats.org/officeDocument/2006/relationships/hyperlink" Target="https://ref.ly/1Sam4:1-1Sam6:21" TargetMode="External"/><Relationship Id="rId490" Type="http://schemas.openxmlformats.org/officeDocument/2006/relationships/hyperlink" Target="https://ref.ly/1Sam1:6-1Sam1:11" TargetMode="External"/><Relationship Id="rId491" Type="http://schemas.openxmlformats.org/officeDocument/2006/relationships/hyperlink" Target="https://ref.ly/Num6:1-Num6:21" TargetMode="External"/><Relationship Id="rId492" Type="http://schemas.openxmlformats.org/officeDocument/2006/relationships/hyperlink" Target="https://ref.ly/1Sam1:28" TargetMode="External"/><Relationship Id="rId493" Type="http://schemas.openxmlformats.org/officeDocument/2006/relationships/hyperlink" Target="https://ref.ly/1Sam2:19" TargetMode="External"/><Relationship Id="rId494" Type="http://schemas.openxmlformats.org/officeDocument/2006/relationships/hyperlink" Target="https://ref.ly/1Sam2:1-1Sam2:36" TargetMode="External"/><Relationship Id="rId495" Type="http://schemas.openxmlformats.org/officeDocument/2006/relationships/hyperlink" Target="https://ref.ly/Judg17:6" TargetMode="External"/><Relationship Id="rId496" Type="http://schemas.openxmlformats.org/officeDocument/2006/relationships/hyperlink" Target="https://ref.ly/Judg21:25" TargetMode="External"/><Relationship Id="rId497" Type="http://schemas.openxmlformats.org/officeDocument/2006/relationships/hyperlink" Target="https://ref.ly/1Sam7:2-1Sam7:3" TargetMode="External"/><Relationship Id="rId498" Type="http://schemas.openxmlformats.org/officeDocument/2006/relationships/hyperlink" Target="https://ref.ly/Jer7:12-Jer7:14" TargetMode="External"/><Relationship Id="rId499" Type="http://schemas.openxmlformats.org/officeDocument/2006/relationships/hyperlink" Target="https://ref.ly/Jer26:6" TargetMode="External"/><Relationship Id="rId500" Type="http://schemas.openxmlformats.org/officeDocument/2006/relationships/hyperlink" Target="https://ref.ly/Ps78:60" TargetMode="External"/><Relationship Id="rId501" Type="http://schemas.openxmlformats.org/officeDocument/2006/relationships/hyperlink" Target="https://ref.ly/Deut16:18-Deut16:22" TargetMode="External"/><Relationship Id="rId502" Type="http://schemas.openxmlformats.org/officeDocument/2006/relationships/hyperlink" Target="https://ref.ly/Deut17:8-Deut17:13" TargetMode="External"/><Relationship Id="rId503" Type="http://schemas.openxmlformats.org/officeDocument/2006/relationships/hyperlink" Target="https://ref.ly/1Sam10:5" TargetMode="External"/><Relationship Id="rId504" Type="http://schemas.openxmlformats.org/officeDocument/2006/relationships/hyperlink" Target="https://ref.ly/2Kgs2:3" TargetMode="External"/><Relationship Id="rId505" Type="http://schemas.openxmlformats.org/officeDocument/2006/relationships/hyperlink" Target="https://ref.ly/2Kgs4:38" TargetMode="External"/><Relationship Id="rId506" Type="http://schemas.openxmlformats.org/officeDocument/2006/relationships/hyperlink" Target="https://ref.ly/1Sam19:20" TargetMode="External"/><Relationship Id="rId507" Type="http://schemas.openxmlformats.org/officeDocument/2006/relationships/hyperlink" Target="https://ref.ly/2Kgs2:5" TargetMode="External"/><Relationship Id="rId508" Type="http://schemas.openxmlformats.org/officeDocument/2006/relationships/hyperlink" Target="https://ref.ly/1Sam7:1-1Sam7:17" TargetMode="External"/><Relationship Id="rId509" Type="http://schemas.openxmlformats.org/officeDocument/2006/relationships/hyperlink" Target="https://ref.ly/1Sam7:12" TargetMode="External"/><Relationship Id="rId510" Type="http://schemas.openxmlformats.org/officeDocument/2006/relationships/hyperlink" Target="https://ref.ly/1Sam8:1-1Sam8:22" TargetMode="External"/><Relationship Id="rId511" Type="http://schemas.openxmlformats.org/officeDocument/2006/relationships/hyperlink" Target="https://ref.ly/1Sam11:1-1Sam11:15" TargetMode="External"/><Relationship Id="rId512" Type="http://schemas.openxmlformats.org/officeDocument/2006/relationships/hyperlink" Target="https://ref.ly/1Sam13:5-1Sam13:14" TargetMode="External"/><Relationship Id="rId513" Type="http://schemas.openxmlformats.org/officeDocument/2006/relationships/hyperlink" Target="https://ref.ly/1Sam15:20-1Sam15:23" TargetMode="External"/><Relationship Id="rId514" Type="http://schemas.openxmlformats.org/officeDocument/2006/relationships/hyperlink" Target="https://ref.ly/1Sam16:1-1Sam16:13" TargetMode="External"/><Relationship Id="rId515" Type="http://schemas.openxmlformats.org/officeDocument/2006/relationships/hyperlink" Target="https://ref.ly/1Sam25:1" TargetMode="External"/><Relationship Id="rId516" Type="http://schemas.openxmlformats.org/officeDocument/2006/relationships/hyperlink" Target="https://ref.ly/1Sam28:1-1Sam28:25" TargetMode="External"/><Relationship Id="rId517" Type="http://schemas.openxmlformats.org/officeDocument/2006/relationships/hyperlink" Target="https://ref.ly/1Sam28:4-1Sam28:19" TargetMode="External"/><Relationship Id="rId518" Type="http://schemas.openxmlformats.org/officeDocument/2006/relationships/hyperlink" Target="https://ref.ly/1Chr9:17-1Chr9:26" TargetMode="External"/><Relationship Id="rId519" Type="http://schemas.openxmlformats.org/officeDocument/2006/relationships/hyperlink" Target="https://ref.ly/2Chr35:18" TargetMode="External"/><Relationship Id="rId520" Type="http://schemas.openxmlformats.org/officeDocument/2006/relationships/hyperlink" Target="https://ref.ly/1Sam10:25" TargetMode="External"/><Relationship Id="rId521" Type="http://schemas.openxmlformats.org/officeDocument/2006/relationships/hyperlink" Target="https://ref.ly/Heb11:32" TargetMode="External"/><Relationship Id="rId522" Type="http://schemas.openxmlformats.org/officeDocument/2006/relationships/hyperlink" Target="https://ref.ly/1Sam7:6" TargetMode="External"/><Relationship Id="rId523" Type="http://schemas.openxmlformats.org/officeDocument/2006/relationships/hyperlink" Target="https://ref.ly/1Sam3:20" TargetMode="External"/><Relationship Id="rId524" Type="http://schemas.openxmlformats.org/officeDocument/2006/relationships/hyperlink" Target="https://ref.ly/Acts3:24" TargetMode="External"/><Relationship Id="rId525" Type="http://schemas.openxmlformats.org/officeDocument/2006/relationships/hyperlink" Target="https://ref.ly/Acts13:20" TargetMode="External"/><Relationship Id="rId526" Type="http://schemas.openxmlformats.org/officeDocument/2006/relationships/hyperlink" Target="https://ref.ly/2Sam15:27,2Sam15:36" TargetMode="External"/><Relationship Id="rId527" Type="http://schemas.openxmlformats.org/officeDocument/2006/relationships/hyperlink" Target="https://ref.ly/2Sam17:17" TargetMode="External"/><Relationship Id="rId528" Type="http://schemas.openxmlformats.org/officeDocument/2006/relationships/hyperlink" Target="https://ref.ly/2Sam15:32" TargetMode="External"/><Relationship Id="rId529" Type="http://schemas.openxmlformats.org/officeDocument/2006/relationships/hyperlink" Target="https://ref.ly/2Sam16:16" TargetMode="External"/><Relationship Id="rId530" Type="http://schemas.openxmlformats.org/officeDocument/2006/relationships/hyperlink" Target="https://ref.ly/1Kgs4:5" TargetMode="External"/><Relationship Id="rId531" Type="http://schemas.openxmlformats.org/officeDocument/2006/relationships/hyperlink" Target="https://ref.ly/2Sam1:18" TargetMode="External"/><Relationship Id="rId532" Type="http://schemas.openxmlformats.org/officeDocument/2006/relationships/hyperlink" Target="https://ref.ly/1Sam11:8" TargetMode="External"/><Relationship Id="rId533" Type="http://schemas.openxmlformats.org/officeDocument/2006/relationships/hyperlink" Target="https://ref.ly/1Sam17:52" TargetMode="External"/><Relationship Id="rId534" Type="http://schemas.openxmlformats.org/officeDocument/2006/relationships/hyperlink" Target="https://ref.ly/1Sam18:16" TargetMode="External"/><Relationship Id="rId535" Type="http://schemas.openxmlformats.org/officeDocument/2006/relationships/hyperlink" Target="https://ref.ly/2Sam5:5" TargetMode="External"/><Relationship Id="rId536" Type="http://schemas.openxmlformats.org/officeDocument/2006/relationships/hyperlink" Target="https://ref.ly/2Sam24:1-2Sam24:9" TargetMode="External"/><Relationship Id="rId537" Type="http://schemas.openxmlformats.org/officeDocument/2006/relationships/hyperlink" Target="https://ref.ly/1Sam8:1-1Sam12:25" TargetMode="External"/><Relationship Id="rId538" Type="http://schemas.openxmlformats.org/officeDocument/2006/relationships/hyperlink" Target="https://ref.ly/1Sam12:1-1Sam12:25" TargetMode="External"/><Relationship Id="rId539" Type="http://schemas.openxmlformats.org/officeDocument/2006/relationships/hyperlink" Target="https://ref.ly/1Sam1:1-1Sam7:17" TargetMode="External"/><Relationship Id="rId540" Type="http://schemas.openxmlformats.org/officeDocument/2006/relationships/hyperlink" Target="https://ref.ly/1Sam1:1-1Sam3:21" TargetMode="External"/><Relationship Id="rId541" Type="http://schemas.openxmlformats.org/officeDocument/2006/relationships/hyperlink" Target="https://ref.ly/1Sam2:1-1Sam2:10" TargetMode="External"/><Relationship Id="rId542" Type="http://schemas.openxmlformats.org/officeDocument/2006/relationships/hyperlink" Target="https://ref.ly/1Sam2:10" TargetMode="External"/><Relationship Id="rId543" Type="http://schemas.openxmlformats.org/officeDocument/2006/relationships/hyperlink" Target="https://ref.ly/1Sam2:11-1Sam2:26" TargetMode="External"/><Relationship Id="rId544" Type="http://schemas.openxmlformats.org/officeDocument/2006/relationships/hyperlink" Target="https://ref.ly/1Sam2:12-1Sam2:17" TargetMode="External"/><Relationship Id="rId545" Type="http://schemas.openxmlformats.org/officeDocument/2006/relationships/hyperlink" Target="https://ref.ly/1Sam2:22" TargetMode="External"/><Relationship Id="rId546" Type="http://schemas.openxmlformats.org/officeDocument/2006/relationships/hyperlink" Target="https://ref.ly/1Sam2:22-1Sam2:25" TargetMode="External"/><Relationship Id="rId547" Type="http://schemas.openxmlformats.org/officeDocument/2006/relationships/hyperlink" Target="https://ref.ly/1Sam2:18-1Sam2:21,1Sam2:26" TargetMode="External"/><Relationship Id="rId548" Type="http://schemas.openxmlformats.org/officeDocument/2006/relationships/hyperlink" Target="https://ref.ly/1Sam2:27-1Sam2:36" TargetMode="External"/><Relationship Id="rId549" Type="http://schemas.openxmlformats.org/officeDocument/2006/relationships/hyperlink" Target="https://ref.ly/1Sam4:11" TargetMode="External"/><Relationship Id="rId550" Type="http://schemas.openxmlformats.org/officeDocument/2006/relationships/hyperlink" Target="https://ref.ly/Jer7:14" TargetMode="External"/><Relationship Id="rId551" Type="http://schemas.openxmlformats.org/officeDocument/2006/relationships/hyperlink" Target="https://ref.ly/1Sam3:1-1Sam4:1" TargetMode="External"/><Relationship Id="rId552" Type="http://schemas.openxmlformats.org/officeDocument/2006/relationships/hyperlink" Target="https://ref.ly/1Sam3:11-1Sam3:14" TargetMode="External"/><Relationship Id="rId553" Type="http://schemas.openxmlformats.org/officeDocument/2006/relationships/hyperlink" Target="https://ref.ly/1Sam3:19-1Sam4:1" TargetMode="External"/><Relationship Id="rId554" Type="http://schemas.openxmlformats.org/officeDocument/2006/relationships/hyperlink" Target="https://ref.ly/1Sam4:17-1Sam4:18" TargetMode="External"/><Relationship Id="rId555" Type="http://schemas.openxmlformats.org/officeDocument/2006/relationships/hyperlink" Target="https://ref.ly/1Sam5:1-1Sam5:2" TargetMode="External"/><Relationship Id="rId556" Type="http://schemas.openxmlformats.org/officeDocument/2006/relationships/hyperlink" Target="https://ref.ly/1Sam6:1-1Sam6:21" TargetMode="External"/><Relationship Id="rId557" Type="http://schemas.openxmlformats.org/officeDocument/2006/relationships/hyperlink" Target="https://ref.ly/Exod23:22" TargetMode="External"/><Relationship Id="rId558" Type="http://schemas.openxmlformats.org/officeDocument/2006/relationships/hyperlink" Target="https://ref.ly/Deut20:1-Deut20:4" TargetMode="External"/><Relationship Id="rId559" Type="http://schemas.openxmlformats.org/officeDocument/2006/relationships/hyperlink" Target="https://ref.ly/1Sam9:1-1Sam10:16" TargetMode="External"/><Relationship Id="rId560" Type="http://schemas.openxmlformats.org/officeDocument/2006/relationships/hyperlink" Target="https://ref.ly/1Sam9:16-1Sam9:17" TargetMode="External"/><Relationship Id="rId561" Type="http://schemas.openxmlformats.org/officeDocument/2006/relationships/hyperlink" Target="https://ref.ly/1Sam10:1" TargetMode="External"/><Relationship Id="rId562" Type="http://schemas.openxmlformats.org/officeDocument/2006/relationships/hyperlink" Target="https://ref.ly/1Sam10:17-1Sam10:27" TargetMode="External"/><Relationship Id="rId563" Type="http://schemas.openxmlformats.org/officeDocument/2006/relationships/hyperlink" Target="https://ref.ly/1Sam10:20-1Sam10:24" TargetMode="External"/><Relationship Id="rId564" Type="http://schemas.openxmlformats.org/officeDocument/2006/relationships/hyperlink" Target="https://ref.ly/Deut17:14-Deut17:20" TargetMode="External"/><Relationship Id="rId565" Type="http://schemas.openxmlformats.org/officeDocument/2006/relationships/hyperlink" Target="https://ref.ly/1Sam11:1-1Sam11:13" TargetMode="External"/><Relationship Id="rId566" Type="http://schemas.openxmlformats.org/officeDocument/2006/relationships/hyperlink" Target="https://ref.ly/1Sam11:14-1Sam12:25" TargetMode="External"/><Relationship Id="rId567" Type="http://schemas.openxmlformats.org/officeDocument/2006/relationships/hyperlink" Target="https://ref.ly/1Sam11:14-1Sam11:15" TargetMode="External"/><Relationship Id="rId568" Type="http://schemas.openxmlformats.org/officeDocument/2006/relationships/hyperlink" Target="https://ref.ly/1Sam13:1-1Sam15:35" TargetMode="External"/><Relationship Id="rId569" Type="http://schemas.openxmlformats.org/officeDocument/2006/relationships/hyperlink" Target="https://ref.ly/1Sam13:1-1Sam13:22" TargetMode="External"/><Relationship Id="rId570" Type="http://schemas.openxmlformats.org/officeDocument/2006/relationships/hyperlink" Target="https://ref.ly/1Sam10:8" TargetMode="External"/><Relationship Id="rId571" Type="http://schemas.openxmlformats.org/officeDocument/2006/relationships/hyperlink" Target="https://ref.ly/1Sam13:8" TargetMode="External"/><Relationship Id="rId572" Type="http://schemas.openxmlformats.org/officeDocument/2006/relationships/hyperlink" Target="https://ref.ly/1Sam13:9" TargetMode="External"/><Relationship Id="rId573" Type="http://schemas.openxmlformats.org/officeDocument/2006/relationships/hyperlink" Target="https://ref.ly/1Sam13:14" TargetMode="External"/><Relationship Id="rId574" Type="http://schemas.openxmlformats.org/officeDocument/2006/relationships/hyperlink" Target="https://ref.ly/1Sam13:23-1Sam14:52" TargetMode="External"/><Relationship Id="rId575" Type="http://schemas.openxmlformats.org/officeDocument/2006/relationships/hyperlink" Target="https://ref.ly/1Sam14:8-1Sam14:14" TargetMode="External"/><Relationship Id="rId576" Type="http://schemas.openxmlformats.org/officeDocument/2006/relationships/hyperlink" Target="https://ref.ly/1Sam15:1-1Sam15:35" TargetMode="External"/><Relationship Id="rId577" Type="http://schemas.openxmlformats.org/officeDocument/2006/relationships/hyperlink" Target="https://ref.ly/Exod17:8-Exod17:16" TargetMode="External"/><Relationship Id="rId578" Type="http://schemas.openxmlformats.org/officeDocument/2006/relationships/hyperlink" Target="https://ref.ly/1Sam16:1-2Sam1:27" TargetMode="External"/><Relationship Id="rId579" Type="http://schemas.openxmlformats.org/officeDocument/2006/relationships/hyperlink" Target="https://ref.ly/1Sam16:14-1Sam17:58" TargetMode="External"/><Relationship Id="rId580" Type="http://schemas.openxmlformats.org/officeDocument/2006/relationships/hyperlink" Target="https://ref.ly/1Sam17:47" TargetMode="External"/><Relationship Id="rId581" Type="http://schemas.openxmlformats.org/officeDocument/2006/relationships/hyperlink" Target="https://ref.ly/1Sam18:1-1Sam19:24" TargetMode="External"/><Relationship Id="rId582" Type="http://schemas.openxmlformats.org/officeDocument/2006/relationships/hyperlink" Target="https://ref.ly/1Sam18:14-1Sam18:16,1Sam18:28-1Sam18:30" TargetMode="External"/><Relationship Id="rId583" Type="http://schemas.openxmlformats.org/officeDocument/2006/relationships/hyperlink" Target="https://ref.ly/1Sam18:17,1Sam18:25" TargetMode="External"/><Relationship Id="rId584" Type="http://schemas.openxmlformats.org/officeDocument/2006/relationships/hyperlink" Target="https://ref.ly/1Sam19:1,1Sam19:10" TargetMode="External"/><Relationship Id="rId585" Type="http://schemas.openxmlformats.org/officeDocument/2006/relationships/hyperlink" Target="https://ref.ly/1Sam20:1-1Sam20:42" TargetMode="External"/><Relationship Id="rId586" Type="http://schemas.openxmlformats.org/officeDocument/2006/relationships/hyperlink" Target="https://ref.ly/1Sam21:1-1Sam21:9" TargetMode="External"/><Relationship Id="rId587" Type="http://schemas.openxmlformats.org/officeDocument/2006/relationships/hyperlink" Target="https://ref.ly/1Sam21:10-1Sam21:15" TargetMode="External"/><Relationship Id="rId588" Type="http://schemas.openxmlformats.org/officeDocument/2006/relationships/hyperlink" Target="https://ref.ly/1Sam22:1-1Sam22:5" TargetMode="External"/><Relationship Id="rId589" Type="http://schemas.openxmlformats.org/officeDocument/2006/relationships/hyperlink" Target="https://ref.ly/1Sam22:6-1Sam22:23" TargetMode="External"/><Relationship Id="rId590" Type="http://schemas.openxmlformats.org/officeDocument/2006/relationships/hyperlink" Target="https://ref.ly/1Sam23:1-1Sam23:13" TargetMode="External"/><Relationship Id="rId591" Type="http://schemas.openxmlformats.org/officeDocument/2006/relationships/hyperlink" Target="https://ref.ly/1Sam23:14-1Sam23:29"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5:1-1Sam25:44" TargetMode="External"/><Relationship Id="rId594" Type="http://schemas.openxmlformats.org/officeDocument/2006/relationships/hyperlink" Target="https://ref.ly/1Sam26:1-1Sam26:25" TargetMode="External"/><Relationship Id="rId595" Type="http://schemas.openxmlformats.org/officeDocument/2006/relationships/hyperlink" Target="https://ref.ly/1Sam27:1-1Sam27:12" TargetMode="External"/><Relationship Id="rId596" Type="http://schemas.openxmlformats.org/officeDocument/2006/relationships/hyperlink" Target="https://ref.ly/1Sam29:1-1Sam29:11" TargetMode="External"/><Relationship Id="rId597" Type="http://schemas.openxmlformats.org/officeDocument/2006/relationships/hyperlink" Target="https://ref.ly/1Sam30:1-1Sam30:31" TargetMode="External"/><Relationship Id="rId598" Type="http://schemas.openxmlformats.org/officeDocument/2006/relationships/hyperlink" Target="https://ref.ly/1Sam31:1-2Sam1:27" TargetMode="External"/><Relationship Id="rId599" Type="http://schemas.openxmlformats.org/officeDocument/2006/relationships/hyperlink" Target="https://ref.ly/2Sam1:19-2Sam1:27" TargetMode="External"/><Relationship Id="rId600" Type="http://schemas.openxmlformats.org/officeDocument/2006/relationships/hyperlink" Target="https://ref.ly/2Sam2:1-2Sam24:25" TargetMode="External"/><Relationship Id="rId601" Type="http://schemas.openxmlformats.org/officeDocument/2006/relationships/hyperlink" Target="https://ref.ly/2Sam2:1-2Sam2:7" TargetMode="External"/><Relationship Id="rId602" Type="http://schemas.openxmlformats.org/officeDocument/2006/relationships/hyperlink" Target="https://ref.ly/2Sam2:8-2Sam4:12" TargetMode="External"/><Relationship Id="rId603" Type="http://schemas.openxmlformats.org/officeDocument/2006/relationships/hyperlink" Target="https://ref.ly/2Sam2:8-2Sam2:10" TargetMode="External"/><Relationship Id="rId604" Type="http://schemas.openxmlformats.org/officeDocument/2006/relationships/hyperlink" Target="https://ref.ly/2Sam3:1-2Sam3:21" TargetMode="External"/><Relationship Id="rId605" Type="http://schemas.openxmlformats.org/officeDocument/2006/relationships/hyperlink" Target="https://ref.ly/1Kgs2:5-1Kgs2:6,1Kgs2:29-1Kgs2:34" TargetMode="External"/><Relationship Id="rId606" Type="http://schemas.openxmlformats.org/officeDocument/2006/relationships/hyperlink" Target="https://ref.ly/2Sam4:1-2Sam4:8" TargetMode="External"/><Relationship Id="rId607" Type="http://schemas.openxmlformats.org/officeDocument/2006/relationships/hyperlink" Target="https://ref.ly/2Sam5:1-2Sam5:25" TargetMode="External"/><Relationship Id="rId608" Type="http://schemas.openxmlformats.org/officeDocument/2006/relationships/hyperlink" Target="https://ref.ly/2Sam6:1-2Sam6:23" TargetMode="External"/><Relationship Id="rId609" Type="http://schemas.openxmlformats.org/officeDocument/2006/relationships/hyperlink" Target="https://ref.ly/2Sam7:1-2Sam7:29" TargetMode="External"/><Relationship Id="rId610" Type="http://schemas.openxmlformats.org/officeDocument/2006/relationships/hyperlink" Target="https://ref.ly/Matt1:1" TargetMode="External"/><Relationship Id="rId611" Type="http://schemas.openxmlformats.org/officeDocument/2006/relationships/hyperlink" Target="https://ref.ly/2Sam7:13" TargetMode="External"/><Relationship Id="rId612" Type="http://schemas.openxmlformats.org/officeDocument/2006/relationships/hyperlink" Target="https://ref.ly/2Sam8:1-2Sam8:18" TargetMode="External"/><Relationship Id="rId613" Type="http://schemas.openxmlformats.org/officeDocument/2006/relationships/hyperlink" Target="https://ref.ly/2Sam9:1-2Sam9:13" TargetMode="External"/><Relationship Id="rId614" Type="http://schemas.openxmlformats.org/officeDocument/2006/relationships/hyperlink" Target="https://ref.ly/1Sam18:1-1Sam18:3" TargetMode="External"/><Relationship Id="rId615" Type="http://schemas.openxmlformats.org/officeDocument/2006/relationships/hyperlink" Target="https://ref.ly/1Sam20:13-1Sam20:16,1Sam20:42" TargetMode="External"/><Relationship Id="rId616" Type="http://schemas.openxmlformats.org/officeDocument/2006/relationships/hyperlink" Target="https://ref.ly/2Sam10:1-2Sam12:31" TargetMode="External"/><Relationship Id="rId617" Type="http://schemas.openxmlformats.org/officeDocument/2006/relationships/hyperlink" Target="https://ref.ly/2Sam12:10-2Sam12:12" TargetMode="External"/><Relationship Id="rId618" Type="http://schemas.openxmlformats.org/officeDocument/2006/relationships/hyperlink" Target="https://ref.ly/2Sam13:1-2Sam13:39" TargetMode="External"/><Relationship Id="rId619" Type="http://schemas.openxmlformats.org/officeDocument/2006/relationships/hyperlink" Target="https://ref.ly/2Sam14:1-2Sam19:43" TargetMode="External"/><Relationship Id="rId620" Type="http://schemas.openxmlformats.org/officeDocument/2006/relationships/hyperlink" Target="https://ref.ly/2Sam14:1-2Sam14:27" TargetMode="External"/><Relationship Id="rId621" Type="http://schemas.openxmlformats.org/officeDocument/2006/relationships/hyperlink" Target="https://ref.ly/2Sam15:1-2Sam15:37" TargetMode="External"/><Relationship Id="rId622" Type="http://schemas.openxmlformats.org/officeDocument/2006/relationships/hyperlink" Target="https://ref.ly/2Sam19:1-2Sam19:8" TargetMode="External"/><Relationship Id="rId623" Type="http://schemas.openxmlformats.org/officeDocument/2006/relationships/hyperlink" Target="https://ref.ly/2Sam20:1-2Sam20:26" TargetMode="External"/><Relationship Id="rId624" Type="http://schemas.openxmlformats.org/officeDocument/2006/relationships/hyperlink" Target="https://ref.ly/2Sam21:1-2Sam21:14" TargetMode="External"/><Relationship Id="rId625" Type="http://schemas.openxmlformats.org/officeDocument/2006/relationships/hyperlink" Target="https://ref.ly/Josh9:15,Josh9:18-Josh9:27" TargetMode="External"/><Relationship Id="rId626" Type="http://schemas.openxmlformats.org/officeDocument/2006/relationships/hyperlink" Target="https://ref.ly/2Sam21:15-2Sam21:22" TargetMode="External"/><Relationship Id="rId627" Type="http://schemas.openxmlformats.org/officeDocument/2006/relationships/hyperlink" Target="https://ref.ly/2Sam22:1-2Sam22:51" TargetMode="External"/><Relationship Id="rId628" Type="http://schemas.openxmlformats.org/officeDocument/2006/relationships/hyperlink" Target="https://ref.ly/Ps18:1-Ps18:50" TargetMode="External"/><Relationship Id="rId629" Type="http://schemas.openxmlformats.org/officeDocument/2006/relationships/hyperlink" Target="https://ref.ly/2Sam23:1-2Sam23:7" TargetMode="External"/><Relationship Id="rId630" Type="http://schemas.openxmlformats.org/officeDocument/2006/relationships/hyperlink" Target="https://ref.ly/2Sam23:8-2Sam23:39" TargetMode="External"/><Relationship Id="rId631" Type="http://schemas.openxmlformats.org/officeDocument/2006/relationships/hyperlink" Target="https://ref.ly/2Sam24:1-2Sam24:25" TargetMode="External"/><Relationship Id="rId632" Type="http://schemas.openxmlformats.org/officeDocument/2006/relationships/hyperlink" Target="https://ref.ly/2Chr3:1" TargetMode="External"/><Relationship Id="rId633" Type="http://schemas.openxmlformats.org/officeDocument/2006/relationships/hyperlink" Target="https://ref.ly/Josh15:37" TargetMode="External"/><Relationship Id="rId634" Type="http://schemas.openxmlformats.org/officeDocument/2006/relationships/hyperlink" Target="https://ref.ly/2Chr2:8" TargetMode="External"/><Relationship Id="rId635" Type="http://schemas.openxmlformats.org/officeDocument/2006/relationships/hyperlink" Target="https://ref.ly/2Chr9:10-2Chr9:11" TargetMode="External"/><Relationship Id="rId636" Type="http://schemas.openxmlformats.org/officeDocument/2006/relationships/hyperlink" Target="https://ref.ly/1Kgs10:11-1Kgs10:12" TargetMode="External"/><Relationship Id="rId637" Type="http://schemas.openxmlformats.org/officeDocument/2006/relationships/hyperlink" Target="https://ref.ly/Jer38:6" TargetMode="External"/><Relationship Id="rId638" Type="http://schemas.openxmlformats.org/officeDocument/2006/relationships/hyperlink" Target="https://ref.ly/Jer41:4-Jer41:9" TargetMode="External"/><Relationship Id="rId639" Type="http://schemas.openxmlformats.org/officeDocument/2006/relationships/hyperlink" Target="https://ref.ly/2Chr26:10" TargetMode="External"/><Relationship Id="rId640" Type="http://schemas.openxmlformats.org/officeDocument/2006/relationships/hyperlink" Target="https://ref.ly/Isa36:16" TargetMode="External"/><Relationship Id="rId641" Type="http://schemas.openxmlformats.org/officeDocument/2006/relationships/hyperlink" Target="https://ref.ly/2Kgs18:31" TargetMode="External"/><Relationship Id="rId642" Type="http://schemas.openxmlformats.org/officeDocument/2006/relationships/hyperlink" Target="https://ref.ly/Deut6:11" TargetMode="External"/><Relationship Id="rId643" Type="http://schemas.openxmlformats.org/officeDocument/2006/relationships/hyperlink" Target="https://ref.ly/2Sam5:6-2Sam5:10" TargetMode="External"/><Relationship Id="rId644" Type="http://schemas.openxmlformats.org/officeDocument/2006/relationships/hyperlink" Target="https://ref.ly/1Chr11:4-1Chr11:9" TargetMode="External"/><Relationship Id="rId645" Type="http://schemas.openxmlformats.org/officeDocument/2006/relationships/hyperlink" Target="https://ref.ly/2Sam24:16-2Sam24:18" TargetMode="External"/><Relationship Id="rId646" Type="http://schemas.openxmlformats.org/officeDocument/2006/relationships/hyperlink" Target="https://ref.ly/1Chr21:15-1Chr21:18,1Chr21:28" TargetMode="External"/><Relationship Id="rId647" Type="http://schemas.openxmlformats.org/officeDocument/2006/relationships/hyperlink" Target="https://ref.ly/1Kgs8:1" TargetMode="External"/><Relationship Id="rId648" Type="http://schemas.openxmlformats.org/officeDocument/2006/relationships/hyperlink" Target="https://ref.ly/2Chr5:2" TargetMode="External"/><Relationship Id="rId649" Type="http://schemas.openxmlformats.org/officeDocument/2006/relationships/hyperlink" Target="https://ref.ly/Ps51:18" TargetMode="External"/><Relationship Id="rId650" Type="http://schemas.openxmlformats.org/officeDocument/2006/relationships/hyperlink" Target="https://ref.ly/Ps76:2" TargetMode="External"/><Relationship Id="rId651" Type="http://schemas.openxmlformats.org/officeDocument/2006/relationships/hyperlink" Target="https://ref.ly/Ps102:21" TargetMode="External"/><Relationship Id="rId652" Type="http://schemas.openxmlformats.org/officeDocument/2006/relationships/hyperlink" Target="https://ref.ly/Ps135:21" TargetMode="External"/><Relationship Id="rId653" Type="http://schemas.openxmlformats.org/officeDocument/2006/relationships/hyperlink" Target="https://ref.ly/Ps147:12" TargetMode="External"/><Relationship Id="rId654" Type="http://schemas.openxmlformats.org/officeDocument/2006/relationships/hyperlink" Target="https://ref.ly/Isa2:3" TargetMode="External"/><Relationship Id="rId655" Type="http://schemas.openxmlformats.org/officeDocument/2006/relationships/hyperlink" Target="https://ref.ly/Isa30:19" TargetMode="External"/><Relationship Id="rId656" Type="http://schemas.openxmlformats.org/officeDocument/2006/relationships/hyperlink" Target="https://ref.ly/Isa33:20" TargetMode="External"/><Relationship Id="rId657" Type="http://schemas.openxmlformats.org/officeDocument/2006/relationships/hyperlink" Target="https://ref.ly/Isa37:32" TargetMode="External"/><Relationship Id="rId658" Type="http://schemas.openxmlformats.org/officeDocument/2006/relationships/hyperlink" Target="https://ref.ly/Isa40:9" TargetMode="External"/><Relationship Id="rId659" Type="http://schemas.openxmlformats.org/officeDocument/2006/relationships/hyperlink" Target="https://ref.ly/Isa41:27" TargetMode="External"/><Relationship Id="rId660" Type="http://schemas.openxmlformats.org/officeDocument/2006/relationships/hyperlink" Target="https://ref.ly/Isa62:1" TargetMode="External"/><Relationship Id="rId661" Type="http://schemas.openxmlformats.org/officeDocument/2006/relationships/hyperlink" Target="https://ref.ly/Jer26:18" TargetMode="External"/><Relationship Id="rId662" Type="http://schemas.openxmlformats.org/officeDocument/2006/relationships/hyperlink" Target="https://ref.ly/Jer51:35" TargetMode="External"/><Relationship Id="rId663" Type="http://schemas.openxmlformats.org/officeDocument/2006/relationships/hyperlink" Target="https://ref.ly/Amos1:2" TargetMode="External"/><Relationship Id="rId664" Type="http://schemas.openxmlformats.org/officeDocument/2006/relationships/hyperlink" Target="https://ref.ly/Zeph3:14" TargetMode="External"/><Relationship Id="rId665" Type="http://schemas.openxmlformats.org/officeDocument/2006/relationships/hyperlink" Target="https://ref.ly/Ps69:35" TargetMode="External"/><Relationship Id="rId666" Type="http://schemas.openxmlformats.org/officeDocument/2006/relationships/hyperlink" Target="https://ref.ly/Ps97:8" TargetMode="External"/><Relationship Id="rId667" Type="http://schemas.openxmlformats.org/officeDocument/2006/relationships/hyperlink" Target="https://ref.ly/Deut12:5-Deut12:14" TargetMode="External"/><Relationship Id="rId668" Type="http://schemas.openxmlformats.org/officeDocument/2006/relationships/hyperlink" Target="https://ref.ly/1Kgs8:10" TargetMode="External"/><Relationship Id="rId669" Type="http://schemas.openxmlformats.org/officeDocument/2006/relationships/hyperlink" Target="https://ref.ly/2Chr5:13-2Chr5:14" TargetMode="External"/><Relationship Id="rId670" Type="http://schemas.openxmlformats.org/officeDocument/2006/relationships/hyperlink" Target="https://ref.ly/Ps74:2" TargetMode="External"/><Relationship Id="rId671" Type="http://schemas.openxmlformats.org/officeDocument/2006/relationships/hyperlink" Target="https://ref.ly/Isa8:18" TargetMode="External"/><Relationship Id="rId672" Type="http://schemas.openxmlformats.org/officeDocument/2006/relationships/hyperlink" Target="https://ref.ly/Joel3:17-Joel3:21" TargetMode="External"/><Relationship Id="rId673" Type="http://schemas.openxmlformats.org/officeDocument/2006/relationships/hyperlink" Target="https://ref.ly/Ps78:68" TargetMode="External"/><Relationship Id="rId674" Type="http://schemas.openxmlformats.org/officeDocument/2006/relationships/hyperlink" Target="https://ref.ly/Ps132:13" TargetMode="External"/><Relationship Id="rId675" Type="http://schemas.openxmlformats.org/officeDocument/2006/relationships/hyperlink" Target="https://ref.ly/Ps50:1-Ps50:2" TargetMode="External"/><Relationship Id="rId676" Type="http://schemas.openxmlformats.org/officeDocument/2006/relationships/hyperlink" Target="https://ref.ly/Isa31:8-Isa31:9" TargetMode="External"/><Relationship Id="rId677" Type="http://schemas.openxmlformats.org/officeDocument/2006/relationships/hyperlink" Target="https://ref.ly/Ps9:11" TargetMode="External"/><Relationship Id="rId678" Type="http://schemas.openxmlformats.org/officeDocument/2006/relationships/hyperlink" Target="https://ref.ly/Ps99:1-Ps99:2" TargetMode="External"/><Relationship Id="rId679" Type="http://schemas.openxmlformats.org/officeDocument/2006/relationships/hyperlink" Target="https://ref.ly/Isa24:23" TargetMode="External"/><Relationship Id="rId680" Type="http://schemas.openxmlformats.org/officeDocument/2006/relationships/hyperlink" Target="https://ref.ly/Ps2:6" TargetMode="External"/><Relationship Id="rId681" Type="http://schemas.openxmlformats.org/officeDocument/2006/relationships/hyperlink" Target="https://ref.ly/Ps48:1" TargetMode="External"/><Relationship Id="rId682" Type="http://schemas.openxmlformats.org/officeDocument/2006/relationships/hyperlink" Target="https://ref.ly/Ps99:9" TargetMode="External"/><Relationship Id="rId683" Type="http://schemas.openxmlformats.org/officeDocument/2006/relationships/hyperlink" Target="https://ref.ly/Isa2:2" TargetMode="External"/><Relationship Id="rId684" Type="http://schemas.openxmlformats.org/officeDocument/2006/relationships/hyperlink" Target="https://ref.ly/Mic4:1" TargetMode="External"/><Relationship Id="rId685" Type="http://schemas.openxmlformats.org/officeDocument/2006/relationships/hyperlink" Target="https://ref.ly/Ps48:1-Ps48:2" TargetMode="External"/><Relationship Id="rId686" Type="http://schemas.openxmlformats.org/officeDocument/2006/relationships/hyperlink" Target="https://ref.ly/Ezek40:2" TargetMode="External"/><Relationship Id="rId687" Type="http://schemas.openxmlformats.org/officeDocument/2006/relationships/hyperlink" Target="https://ref.ly/Ps46:4" TargetMode="External"/><Relationship Id="rId688" Type="http://schemas.openxmlformats.org/officeDocument/2006/relationships/hyperlink" Target="https://ref.ly/Ezek47:1-Ezek47:12" TargetMode="External"/><Relationship Id="rId689" Type="http://schemas.openxmlformats.org/officeDocument/2006/relationships/hyperlink" Target="https://ref.ly/Joel3:18" TargetMode="External"/><Relationship Id="rId690" Type="http://schemas.openxmlformats.org/officeDocument/2006/relationships/hyperlink" Target="https://ref.ly/Zech13:1" TargetMode="External"/><Relationship Id="rId691" Type="http://schemas.openxmlformats.org/officeDocument/2006/relationships/hyperlink" Target="https://ref.ly/Zech14:8" TargetMode="External"/><Relationship Id="rId692" Type="http://schemas.openxmlformats.org/officeDocument/2006/relationships/hyperlink" Target="https://ref.ly/Rev22:1-Rev22:2" TargetMode="External"/><Relationship Id="rId693" Type="http://schemas.openxmlformats.org/officeDocument/2006/relationships/hyperlink" Target="https://ref.ly/Ps46:1-Ps46:3" TargetMode="External"/><Relationship Id="rId694" Type="http://schemas.openxmlformats.org/officeDocument/2006/relationships/hyperlink" Target="https://ref.ly/Ps42:1-Ps42:2" TargetMode="External"/><Relationship Id="rId695" Type="http://schemas.openxmlformats.org/officeDocument/2006/relationships/hyperlink" Target="https://ref.ly/Ps63:1" TargetMode="External"/><Relationship Id="rId696" Type="http://schemas.openxmlformats.org/officeDocument/2006/relationships/hyperlink" Target="https://ref.ly/Ps84:1-Ps84:12" TargetMode="External"/><Relationship Id="rId697" Type="http://schemas.openxmlformats.org/officeDocument/2006/relationships/hyperlink" Target="https://ref.ly/Ps122:1-Ps122:9" TargetMode="External"/><Relationship Id="rId698" Type="http://schemas.openxmlformats.org/officeDocument/2006/relationships/hyperlink" Target="https://ref.ly/Ps125:1-Ps128:6" TargetMode="External"/><Relationship Id="rId699" Type="http://schemas.openxmlformats.org/officeDocument/2006/relationships/hyperlink" Target="https://ref.ly/Ps65:1-Ps65:4" TargetMode="External"/><Relationship Id="rId700" Type="http://schemas.openxmlformats.org/officeDocument/2006/relationships/hyperlink" Target="https://ref.ly/Ps76:1-Ps76:12" TargetMode="External"/><Relationship Id="rId701" Type="http://schemas.openxmlformats.org/officeDocument/2006/relationships/hyperlink" Target="https://ref.ly/Isa18:7" TargetMode="External"/><Relationship Id="rId702" Type="http://schemas.openxmlformats.org/officeDocument/2006/relationships/hyperlink" Target="https://ref.ly/Zeph3:9-Zeph3:10" TargetMode="External"/><Relationship Id="rId703" Type="http://schemas.openxmlformats.org/officeDocument/2006/relationships/hyperlink" Target="https://ref.ly/Ps87:1-Ps87:7" TargetMode="External"/><Relationship Id="rId704" Type="http://schemas.openxmlformats.org/officeDocument/2006/relationships/hyperlink" Target="https://ref.ly/Isa60:14" TargetMode="External"/><Relationship Id="rId705" Type="http://schemas.openxmlformats.org/officeDocument/2006/relationships/hyperlink" Target="https://ref.ly/Zech14:21" TargetMode="External"/><Relationship Id="rId706" Type="http://schemas.openxmlformats.org/officeDocument/2006/relationships/hyperlink" Target="https://ref.ly/Isa2:1-Isa2:5" TargetMode="External"/><Relationship Id="rId707" Type="http://schemas.openxmlformats.org/officeDocument/2006/relationships/hyperlink" Target="https://ref.ly/Mic4:1-Mic4:8" TargetMode="External"/><Relationship Id="rId708" Type="http://schemas.openxmlformats.org/officeDocument/2006/relationships/hyperlink" Target="https://ref.ly/Zech14:16-Zech14:19" TargetMode="External"/><Relationship Id="rId709" Type="http://schemas.openxmlformats.org/officeDocument/2006/relationships/hyperlink" Target="https://ref.ly/Heb11:10,Heb11:16" TargetMode="External"/><Relationship Id="rId710" Type="http://schemas.openxmlformats.org/officeDocument/2006/relationships/hyperlink" Target="https://ref.ly/Heb11:39-Heb11:40" TargetMode="External"/><Relationship Id="rId711" Type="http://schemas.openxmlformats.org/officeDocument/2006/relationships/hyperlink" Target="https://ref.ly/Heb12:22" TargetMode="External"/><Relationship Id="rId712" Type="http://schemas.openxmlformats.org/officeDocument/2006/relationships/hyperlink" Target="https://ref.ly/Heb12:18-Heb12:24" TargetMode="External"/><Relationship Id="rId713" Type="http://schemas.openxmlformats.org/officeDocument/2006/relationships/hyperlink" Target="https://ref.ly/Gal4:21-Gal4:27" TargetMode="External"/><Relationship Id="rId714" Type="http://schemas.openxmlformats.org/officeDocument/2006/relationships/hyperlink" Target="https://ref.ly/Isa49:14-Isa49:23" TargetMode="External"/><Relationship Id="rId715" Type="http://schemas.openxmlformats.org/officeDocument/2006/relationships/hyperlink" Target="https://ref.ly/Isa54:1" TargetMode="External"/><Relationship Id="rId716" Type="http://schemas.openxmlformats.org/officeDocument/2006/relationships/hyperlink" Target="https://ref.ly/Rev21:2" TargetMode="External"/><Relationship Id="rId717" Type="http://schemas.openxmlformats.org/officeDocument/2006/relationships/hyperlink" Target="https://ref.ly/Rev21:10" TargetMode="External"/><Relationship Id="rId718" Type="http://schemas.openxmlformats.org/officeDocument/2006/relationships/hyperlink" Target="https://ref.ly/Isa1:8" TargetMode="External"/><Relationship Id="rId719" Type="http://schemas.openxmlformats.org/officeDocument/2006/relationships/hyperlink" Target="https://ref.ly/Jer4:31" TargetMode="External"/><Relationship Id="rId720" Type="http://schemas.openxmlformats.org/officeDocument/2006/relationships/hyperlink" Target="https://ref.ly/Jer6:2,Jer6:23" TargetMode="External"/><Relationship Id="rId721" Type="http://schemas.openxmlformats.org/officeDocument/2006/relationships/hyperlink" Target="https://ref.ly/2Kgs19:21" TargetMode="External"/><Relationship Id="rId722" Type="http://schemas.openxmlformats.org/officeDocument/2006/relationships/hyperlink" Target="https://ref.ly/Isa37:22" TargetMode="External"/><Relationship Id="rId723" Type="http://schemas.openxmlformats.org/officeDocument/2006/relationships/hyperlink" Target="https://ref.ly/Lam2:13" TargetMode="External"/><Relationship Id="rId724" Type="http://schemas.openxmlformats.org/officeDocument/2006/relationships/hyperlink" Target="https://ref.ly/Isa3:16-Isa3:17" TargetMode="External"/><Relationship Id="rId725" Type="http://schemas.openxmlformats.org/officeDocument/2006/relationships/hyperlink" Target="https://ref.ly/Isa4:4" TargetMode="External"/><Relationship Id="rId726" Type="http://schemas.openxmlformats.org/officeDocument/2006/relationships/hyperlink" Target="https://ref.ly/Mic1:13" TargetMode="External"/><Relationship Id="rId727" Type="http://schemas.openxmlformats.org/officeDocument/2006/relationships/hyperlink" Target="https://ref.ly/Isa52:2" TargetMode="External"/><Relationship Id="rId728" Type="http://schemas.openxmlformats.org/officeDocument/2006/relationships/hyperlink" Target="https://ref.ly/Isa62:11" TargetMode="External"/><Relationship Id="rId729" Type="http://schemas.openxmlformats.org/officeDocument/2006/relationships/hyperlink" Target="https://ref.ly/Zech9:9" TargetMode="External"/><Relationship Id="rId730" Type="http://schemas.openxmlformats.org/officeDocument/2006/relationships/hyperlink" Target="https://ref.ly/Matt21:5" TargetMode="External"/><Relationship Id="rId731" Type="http://schemas.openxmlformats.org/officeDocument/2006/relationships/hyperlink" Target="https://ref.ly/John12:15" TargetMode="External"/><Relationship Id="rId732" Type="http://schemas.openxmlformats.org/officeDocument/2006/relationships/hyperlink" Target="https://ref.ly/1Sam14:47" TargetMode="External"/><Relationship Id="rId733" Type="http://schemas.openxmlformats.org/officeDocument/2006/relationships/hyperlink" Target="https://ref.ly/2Sam8:3-2Sam8:5,2Sam8:12" TargetMode="External"/><Relationship Id="rId734" Type="http://schemas.openxmlformats.org/officeDocument/2006/relationships/hyperlink" Target="https://ref.ly/1Chr18:3-1Chr18:10" TargetMode="External"/><Relationship Id="rId735" Type="http://schemas.openxmlformats.org/officeDocument/2006/relationships/hyperlink" Target="https://ref.ly/Ps60:1" TargetMode="External"/><Relationship Id="rId736" Type="http://schemas.openxmlformats.org/officeDocument/2006/relationships/hyperlink" Target="https://ref.ly/2Sam10:6-2Sam10:14" TargetMode="External"/><Relationship Id="rId737" Type="http://schemas.openxmlformats.org/officeDocument/2006/relationships/hyperlink" Target="https://ref.ly/2Sam10:15-2Sam10:19" TargetMode="External"/><Relationship Id="rId738" Type="http://schemas.openxmlformats.org/officeDocument/2006/relationships/hyperlink" Target="https://ref.ly/1Chr19:16-1Chr19:19" TargetMode="External"/><Relationship Id="rId739" Type="http://schemas.openxmlformats.org/officeDocument/2006/relationships/hyperlink" Target="https://ref.ly/Gen23:7-Gen23:9" TargetMode="External"/><Relationship Id="rId740" Type="http://schemas.openxmlformats.org/officeDocument/2006/relationships/hyperlink" Target="https://ref.ly/Gen25:9" TargetMode="External"/><Relationship Id="rId741" Type="http://schemas.openxmlformats.org/officeDocument/2006/relationships/hyperlink" Target="https://ref.ly/Gen46:10" TargetMode="External"/><Relationship Id="rId742" Type="http://schemas.openxmlformats.org/officeDocument/2006/relationships/hyperlink" Target="https://ref.ly/Exod6:15" TargetMode="External"/><Relationship Id="rId743" Type="http://schemas.openxmlformats.org/officeDocument/2006/relationships/hyperlink" Target="https://ref.ly/Josh19:29" TargetMode="External"/><Relationship Id="rId744" Type="http://schemas.openxmlformats.org/officeDocument/2006/relationships/hyperlink" Target="https://ref.ly/2Sam24:7" TargetMode="External"/><Relationship Id="rId745" Type="http://schemas.openxmlformats.org/officeDocument/2006/relationships/hyperlink" Target="https://ref.ly/2Sam5:11" TargetMode="External"/><Relationship Id="rId746" Type="http://schemas.openxmlformats.org/officeDocument/2006/relationships/hyperlink" Target="https://ref.ly/1Kgs5:1-1Kgs5:11" TargetMode="External"/><Relationship Id="rId747" Type="http://schemas.openxmlformats.org/officeDocument/2006/relationships/hyperlink" Target="https://ref.ly/1Chr14:1" TargetMode="External"/><Relationship Id="rId748" Type="http://schemas.openxmlformats.org/officeDocument/2006/relationships/hyperlink" Target="https://ref.ly/2Chr2:3-2Chr2:16" TargetMode="External"/><Relationship Id="rId749" Type="http://schemas.openxmlformats.org/officeDocument/2006/relationships/hyperlink" Target="https://ref.ly/1Kgs16:31" TargetMode="External"/><Relationship Id="rId750" Type="http://schemas.openxmlformats.org/officeDocument/2006/relationships/hyperlink" Target="https://ref.ly/Isa23:1-Isa23:18" TargetMode="External"/><Relationship Id="rId751" Type="http://schemas.openxmlformats.org/officeDocument/2006/relationships/hyperlink" Target="https://ref.ly/Jer25:22" TargetMode="External"/><Relationship Id="rId752" Type="http://schemas.openxmlformats.org/officeDocument/2006/relationships/hyperlink" Target="https://ref.ly/Jer27:1-Jer27:11" TargetMode="External"/><Relationship Id="rId753" Type="http://schemas.openxmlformats.org/officeDocument/2006/relationships/hyperlink" Target="https://ref.ly/Ezek26:1-Ezek26:19" TargetMode="External"/><Relationship Id="rId754" Type="http://schemas.openxmlformats.org/officeDocument/2006/relationships/hyperlink" Target="https://ref.ly/Joel3:4-Joel3:8" TargetMode="External"/><Relationship Id="rId755" Type="http://schemas.openxmlformats.org/officeDocument/2006/relationships/hyperlink" Target="https://ref.ly/Amos1:9-Amos1:10" TargetMode="External"/><Relationship Id="rId756" Type="http://schemas.openxmlformats.org/officeDocument/2006/relationships/hyperlink" Target="https://ref.ly/Ezek26:1-Ezek26:28" TargetMode="External"/><Relationship Id="rId757" Type="http://schemas.openxmlformats.org/officeDocument/2006/relationships/hyperlink" Target="https://ref.ly/Ezek29:18-Ezek29:20" TargetMode="External"/><Relationship Id="rId758" Type="http://schemas.openxmlformats.org/officeDocument/2006/relationships/hyperlink" Target="https://ref.ly/Ezek28:2" TargetMode="External"/><Relationship Id="rId759" Type="http://schemas.openxmlformats.org/officeDocument/2006/relationships/hyperlink" Target="https://ref.ly/Matt15:21-Matt15:28" TargetMode="External"/><Relationship Id="rId760" Type="http://schemas.openxmlformats.org/officeDocument/2006/relationships/hyperlink" Target="https://ref.ly/Mark7:24-Mark7:31" TargetMode="External"/><Relationship Id="rId761" Type="http://schemas.openxmlformats.org/officeDocument/2006/relationships/hyperlink" Target="https://ref.ly/Luke10:13-Luke10:14" TargetMode="External"/><Relationship Id="rId762" Type="http://schemas.openxmlformats.org/officeDocument/2006/relationships/hyperlink" Target="https://ref.ly/Num25:15" TargetMode="External"/><Relationship Id="rId763" Type="http://schemas.openxmlformats.org/officeDocument/2006/relationships/hyperlink" Target="https://ref.ly/Num31:8" TargetMode="External"/><Relationship Id="rId764" Type="http://schemas.openxmlformats.org/officeDocument/2006/relationships/hyperlink" Target="https://ref.ly/Josh13:21" TargetMode="External"/><Relationship Id="rId765" Type="http://schemas.openxmlformats.org/officeDocument/2006/relationships/hyperlink" Target="https://ref.ly/1Chr8:30" TargetMode="External"/><Relationship Id="rId766" Type="http://schemas.openxmlformats.org/officeDocument/2006/relationships/hyperlink" Target="https://ref.ly/1Chr9:36" TargetMode="External"/><Relationship Id="rId767" Type="http://schemas.openxmlformats.org/officeDocument/2006/relationships/hyperlink" Target="https://ref.ly/Gen1:26-Gen1:27" TargetMode="External"/><Relationship Id="rId768" Type="http://schemas.openxmlformats.org/officeDocument/2006/relationships/hyperlink" Target="https://ref.ly/Gen2:7" TargetMode="External"/><Relationship Id="rId769" Type="http://schemas.openxmlformats.org/officeDocument/2006/relationships/hyperlink" Target="https://ref.ly/Gen1:27" TargetMode="External"/><Relationship Id="rId770" Type="http://schemas.openxmlformats.org/officeDocument/2006/relationships/hyperlink" Target="https://ref.ly/Gen5:1" TargetMode="External"/><Relationship Id="rId771" Type="http://schemas.openxmlformats.org/officeDocument/2006/relationships/hyperlink" Target="https://ref.ly/Gen9:6" TargetMode="External"/><Relationship Id="rId772" Type="http://schemas.openxmlformats.org/officeDocument/2006/relationships/hyperlink" Target="https://ref.ly/1Cor11:7" TargetMode="External"/><Relationship Id="rId773" Type="http://schemas.openxmlformats.org/officeDocument/2006/relationships/hyperlink" Target="https://ref.ly/Jas3:9" TargetMode="External"/><Relationship Id="rId774" Type="http://schemas.openxmlformats.org/officeDocument/2006/relationships/hyperlink" Target="https://ref.ly/Eph4:24" TargetMode="External"/><Relationship Id="rId775" Type="http://schemas.openxmlformats.org/officeDocument/2006/relationships/hyperlink" Target="https://ref.ly/Col3:10" TargetMode="External"/><Relationship Id="rId776" Type="http://schemas.openxmlformats.org/officeDocument/2006/relationships/hyperlink" Target="https://ref.ly/Gen1:1-Gen1:31" TargetMode="External"/><Relationship Id="rId777" Type="http://schemas.openxmlformats.org/officeDocument/2006/relationships/hyperlink" Target="https://ref.ly/Acts17:28-Acts17:29" TargetMode="External"/><Relationship Id="rId778" Type="http://schemas.openxmlformats.org/officeDocument/2006/relationships/hyperlink" Target="https://ref.ly/2Cor4:4" TargetMode="External"/><Relationship Id="rId779" Type="http://schemas.openxmlformats.org/officeDocument/2006/relationships/hyperlink" Target="https://ref.ly/Col1:15" TargetMode="External"/><Relationship Id="rId780" Type="http://schemas.openxmlformats.org/officeDocument/2006/relationships/hyperlink" Target="https://ref.ly/John14:9" TargetMode="External"/><Relationship Id="rId781" Type="http://schemas.openxmlformats.org/officeDocument/2006/relationships/hyperlink" Target="https://ref.ly/Rom8:29" TargetMode="External"/><Relationship Id="rId782" Type="http://schemas.openxmlformats.org/officeDocument/2006/relationships/hyperlink" Target="https://ref.ly/2Cor3:18" TargetMode="External"/><Relationship Id="rId783" Type="http://schemas.openxmlformats.org/officeDocument/2006/relationships/hyperlink" Target="https://ref.ly/Rom13:14" TargetMode="External"/><Relationship Id="rId784" Type="http://schemas.openxmlformats.org/officeDocument/2006/relationships/hyperlink" Target="https://ref.ly/Gal3:27" TargetMode="External"/><Relationship Id="rId785" Type="http://schemas.openxmlformats.org/officeDocument/2006/relationships/hyperlink" Target="https://ref.ly/Gal4:19" TargetMode="External"/><Relationship Id="rId786" Type="http://schemas.openxmlformats.org/officeDocument/2006/relationships/hyperlink" Target="https://ref.ly/Phil3:21" TargetMode="External"/><Relationship Id="rId787" Type="http://schemas.openxmlformats.org/officeDocument/2006/relationships/hyperlink" Target="https://ref.ly/1Cor15:49" TargetMode="External"/><Relationship Id="rId788" Type="http://schemas.openxmlformats.org/officeDocument/2006/relationships/hyperlink" Target="https://ref.ly/Num3:35" TargetMode="External"/><Relationship Id="rId789" Type="http://schemas.openxmlformats.org/officeDocument/2006/relationships/hyperlink" Target="https://ref.ly/Num1:6" TargetMode="External"/><Relationship Id="rId790" Type="http://schemas.openxmlformats.org/officeDocument/2006/relationships/hyperlink" Target="https://ref.ly/Num2:12" TargetMode="External"/><Relationship Id="rId791" Type="http://schemas.openxmlformats.org/officeDocument/2006/relationships/hyperlink" Target="https://ref.ly/Num7:36,Num7:41" TargetMode="External"/><Relationship Id="rId792" Type="http://schemas.openxmlformats.org/officeDocument/2006/relationships/hyperlink" Target="https://ref.ly/Num10:19" TargetMode="External"/><Relationship Id="rId793" Type="http://schemas.openxmlformats.org/officeDocument/2006/relationships/hyperlink" Target="https://ref.ly/Num13:22" TargetMode="External"/><Relationship Id="rId794" Type="http://schemas.openxmlformats.org/officeDocument/2006/relationships/hyperlink" Target="https://ref.ly/Ps78:1-Ps78:72" TargetMode="External"/><Relationship Id="rId795" Type="http://schemas.openxmlformats.org/officeDocument/2006/relationships/hyperlink" Target="https://ref.ly/Isa19:11-Isa19:13" TargetMode="External"/><Relationship Id="rId796" Type="http://schemas.openxmlformats.org/officeDocument/2006/relationships/hyperlink" Target="https://ref.ly/Ezek30:14" TargetMode="External"/><Relationship Id="rId797" Type="http://schemas.openxmlformats.org/officeDocument/2006/relationships/hyperlink" Target="https://ref.ly/Num1:8" TargetMode="External"/><Relationship Id="rId798" Type="http://schemas.openxmlformats.org/officeDocument/2006/relationships/hyperlink" Target="https://ref.ly/Num2:5" TargetMode="External"/><Relationship Id="rId799" Type="http://schemas.openxmlformats.org/officeDocument/2006/relationships/hyperlink" Target="https://ref.ly/Num7:18,Num7:23" TargetMode="External"/><Relationship Id="rId800" Type="http://schemas.openxmlformats.org/officeDocument/2006/relationships/hyperlink" Target="https://ref.ly/Num10:15" TargetMode="External"/><Relationship Id="rId801" Type="http://schemas.openxmlformats.org/officeDocument/2006/relationships/hyperlink" Target="https://ref.ly/Gen19:22-Gen19:23,Gen19:30" TargetMode="External"/><Relationship Id="rId802" Type="http://schemas.openxmlformats.org/officeDocument/2006/relationships/hyperlink" Target="https://ref.ly/Gen19:22" TargetMode="External"/><Relationship Id="rId803" Type="http://schemas.openxmlformats.org/officeDocument/2006/relationships/hyperlink" Target="https://ref.ly/Gen13:10" TargetMode="External"/><Relationship Id="rId804" Type="http://schemas.openxmlformats.org/officeDocument/2006/relationships/hyperlink" Target="https://ref.ly/Deut34:3" TargetMode="External"/><Relationship Id="rId805" Type="http://schemas.openxmlformats.org/officeDocument/2006/relationships/hyperlink" Target="https://ref.ly/Isa15:5" TargetMode="External"/><Relationship Id="rId806" Type="http://schemas.openxmlformats.org/officeDocument/2006/relationships/hyperlink" Target="https://ref.ly/Jer48:4,Jer48:34" TargetMode="External"/><Relationship Id="rId807" Type="http://schemas.openxmlformats.org/officeDocument/2006/relationships/hyperlink" Target="https://ref.ly/2Kgs3:4" TargetMode="External"/><Relationship Id="rId808" Type="http://schemas.openxmlformats.org/officeDocument/2006/relationships/hyperlink" Target="https://ref.ly/Ezek27:18" TargetMode="External"/><Relationship Id="rId809" Type="http://schemas.openxmlformats.org/officeDocument/2006/relationships/hyperlink" Target="https://ref.ly/Lev13:47-Lev13:59" TargetMode="External"/><Relationship Id="rId810" Type="http://schemas.openxmlformats.org/officeDocument/2006/relationships/hyperlink" Target="https://ref.ly/Isa51:8" TargetMode="External"/><Relationship Id="rId811" Type="http://schemas.openxmlformats.org/officeDocument/2006/relationships/hyperlink" Target="https://ref.ly/Hos2:5,Hos2:9" TargetMode="External"/><Relationship Id="rId812" Type="http://schemas.openxmlformats.org/officeDocument/2006/relationships/hyperlink" Target="https://ref.ly/Deut22:11" TargetMode="External"/><Relationship Id="rId813" Type="http://schemas.openxmlformats.org/officeDocument/2006/relationships/hyperlink" Target="https://ref.ly/Ezek44:17" TargetMode="External"/><Relationship Id="rId814" Type="http://schemas.openxmlformats.org/officeDocument/2006/relationships/hyperlink" Target="https://ref.ly/Isa1:18" TargetMode="External"/><Relationship Id="rId815" Type="http://schemas.openxmlformats.org/officeDocument/2006/relationships/hyperlink" Target="https://ref.ly/Dan7:9" TargetMode="External"/><Relationship Id="rId816" Type="http://schemas.openxmlformats.org/officeDocument/2006/relationships/hyperlink" Target="https://ref.ly/Rev1:14" TargetMode="External"/><Relationship Id="rId817" Type="http://schemas.openxmlformats.org/officeDocument/2006/relationships/hyperlink" Target="https://ref.ly/1Sam1:1" TargetMode="External"/><Relationship Id="rId818" Type="http://schemas.openxmlformats.org/officeDocument/2006/relationships/hyperlink" Target="https://ref.ly/1Chr6:35" TargetMode="External"/><Relationship Id="rId819" Type="http://schemas.openxmlformats.org/officeDocument/2006/relationships/hyperlink" Target="https://ref.ly/1Sam9:5" TargetMode="External"/><Relationship Id="rId820" Type="http://schemas.openxmlformats.org/officeDocument/2006/relationships/hyperlink" Target="https://ref.ly/1Chr7:35-1Chr7:36" TargetMode="External"/><Relationship Id="rId821" Type="http://schemas.openxmlformats.org/officeDocument/2006/relationships/hyperlink" Target="https://ref.ly/Job2:11" TargetMode="External"/><Relationship Id="rId822" Type="http://schemas.openxmlformats.org/officeDocument/2006/relationships/hyperlink" Target="https://ref.ly/Job11:1" TargetMode="External"/><Relationship Id="rId823" Type="http://schemas.openxmlformats.org/officeDocument/2006/relationships/hyperlink" Target="https://ref.ly/Job20:1" TargetMode="External"/><Relationship Id="rId824" Type="http://schemas.openxmlformats.org/officeDocument/2006/relationships/hyperlink" Target="https://ref.ly/Job42:9" TargetMode="External"/><Relationship Id="rId825" Type="http://schemas.openxmlformats.org/officeDocument/2006/relationships/hyperlink" Target="https://ref.ly/Num23:13-Num23:16" TargetMode="External"/><Relationship Id="rId826" Type="http://schemas.openxmlformats.org/officeDocument/2006/relationships/hyperlink" Target="https://ref.ly/Gen49:10" TargetMode="External"/><Relationship Id="rId827" Type="http://schemas.openxmlformats.org/officeDocument/2006/relationships/hyperlink" Target="https://ref.ly/Ps45:6" TargetMode="External"/><Relationship Id="rId828" Type="http://schemas.openxmlformats.org/officeDocument/2006/relationships/hyperlink" Target="https://ref.ly/Heb1:8" TargetMode="External"/><Relationship Id="rId829" Type="http://schemas.openxmlformats.org/officeDocument/2006/relationships/hyperlink" Target="https://ref.ly/Amos1:5,Amos1:8" TargetMode="External"/><Relationship Id="rId830" Type="http://schemas.openxmlformats.org/officeDocument/2006/relationships/hyperlink" Target="https://ref.ly/Zech10:11" TargetMode="External"/><Relationship Id="rId831" Type="http://schemas.openxmlformats.org/officeDocument/2006/relationships/hyperlink" Target="https://ref.ly/Esth4:11" TargetMode="External"/><Relationship Id="rId832" Type="http://schemas.openxmlformats.org/officeDocument/2006/relationships/hyperlink" Target="https://ref.ly/Esth5:2" TargetMode="External"/><Relationship Id="rId833" Type="http://schemas.openxmlformats.org/officeDocument/2006/relationships/hyperlink" Target="https://ref.ly/Esth8:4" TargetMode="External"/><Relationship Id="rId834" Type="http://schemas.openxmlformats.org/officeDocument/2006/relationships/hyperlink" Target="https://ref.ly/Num24:17" TargetMode="External"/><Relationship Id="rId835" Type="http://schemas.openxmlformats.org/officeDocument/2006/relationships/hyperlink" Target="https://ref.ly/Isa14:5" TargetMode="External"/><Relationship Id="rId836" Type="http://schemas.openxmlformats.org/officeDocument/2006/relationships/hyperlink" Target="https://ref.ly/Ezek19:11,Ezek19:14" TargetMode="External"/><Relationship Id="rId837" Type="http://schemas.openxmlformats.org/officeDocument/2006/relationships/hyperlink" Target="https://ref.ly/Judg20:26" TargetMode="External"/><Relationship Id="rId838" Type="http://schemas.openxmlformats.org/officeDocument/2006/relationships/hyperlink" Target="https://ref.ly/1Kgs21:9" TargetMode="External"/><Relationship Id="rId839" Type="http://schemas.openxmlformats.org/officeDocument/2006/relationships/hyperlink" Target="https://ref.ly/2Chr20:3" TargetMode="External"/><Relationship Id="rId840" Type="http://schemas.openxmlformats.org/officeDocument/2006/relationships/hyperlink" Target="https://ref.ly/Jer36:6,Jer36:9" TargetMode="External"/><Relationship Id="rId841" Type="http://schemas.openxmlformats.org/officeDocument/2006/relationships/hyperlink" Target="https://ref.ly/2Sam12:16-2Sam12:20" TargetMode="External"/><Relationship Id="rId842" Type="http://schemas.openxmlformats.org/officeDocument/2006/relationships/hyperlink" Target="https://ref.ly/1Kgs21:27" TargetMode="External"/><Relationship Id="rId843" Type="http://schemas.openxmlformats.org/officeDocument/2006/relationships/hyperlink" Target="https://ref.ly/Ps35:13" TargetMode="External"/><Relationship Id="rId844" Type="http://schemas.openxmlformats.org/officeDocument/2006/relationships/hyperlink" Target="https://ref.ly/Ps69:10" TargetMode="External"/><Relationship Id="rId845" Type="http://schemas.openxmlformats.org/officeDocument/2006/relationships/hyperlink" Target="https://ref.ly/Ezra8:21" TargetMode="External"/><Relationship Id="rId846" Type="http://schemas.openxmlformats.org/officeDocument/2006/relationships/hyperlink" Target="https://ref.ly/Neh1:4" TargetMode="External"/><Relationship Id="rId847" Type="http://schemas.openxmlformats.org/officeDocument/2006/relationships/hyperlink" Target="https://ref.ly/Jer14:12" TargetMode="External"/><Relationship Id="rId848" Type="http://schemas.openxmlformats.org/officeDocument/2006/relationships/hyperlink" Target="https://ref.ly/1Sam14:24" TargetMode="External"/><Relationship Id="rId849" Type="http://schemas.openxmlformats.org/officeDocument/2006/relationships/hyperlink" Target="https://ref.ly/2Sam1:12" TargetMode="External"/><Relationship Id="rId850" Type="http://schemas.openxmlformats.org/officeDocument/2006/relationships/hyperlink" Target="https://ref.ly/Esth4:16" TargetMode="External"/><Relationship Id="rId851" Type="http://schemas.openxmlformats.org/officeDocument/2006/relationships/hyperlink" Target="https://ref.ly/1Sam31:13" TargetMode="External"/><Relationship Id="rId852" Type="http://schemas.openxmlformats.org/officeDocument/2006/relationships/hyperlink" Target="https://ref.ly/2Sam3:35" TargetMode="External"/><Relationship Id="rId853" Type="http://schemas.openxmlformats.org/officeDocument/2006/relationships/hyperlink" Target="https://ref.ly/Exod34:28" TargetMode="External"/><Relationship Id="rId854" Type="http://schemas.openxmlformats.org/officeDocument/2006/relationships/hyperlink" Target="https://ref.ly/Dan9:3" TargetMode="External"/><Relationship Id="rId855" Type="http://schemas.openxmlformats.org/officeDocument/2006/relationships/hyperlink" Target="https://ref.ly/Dan10:3,Dan10:12" TargetMode="External"/><Relationship Id="rId856" Type="http://schemas.openxmlformats.org/officeDocument/2006/relationships/hyperlink" Target="https://ref.ly/Isa58:1-Isa58:10" TargetMode="External"/><Relationship Id="rId857" Type="http://schemas.openxmlformats.org/officeDocument/2006/relationships/hyperlink" Target="https://ref.ly/Tob7:12" TargetMode="External"/><Relationship Id="rId858" Type="http://schemas.openxmlformats.org/officeDocument/2006/relationships/hyperlink" Target="https://ref.ly/2Esd10:4" TargetMode="External"/><Relationship Id="rId859" Type="http://schemas.openxmlformats.org/officeDocument/2006/relationships/hyperlink" Target="https://ref.ly/1Macc3:47" TargetMode="External"/><Relationship Id="rId860" Type="http://schemas.openxmlformats.org/officeDocument/2006/relationships/hyperlink" Target="https://ref.ly/2Macc13:12" TargetMode="External"/><Relationship Id="rId861" Type="http://schemas.openxmlformats.org/officeDocument/2006/relationships/hyperlink" Target="https://ref.ly/2Esd5:13" TargetMode="External"/><Relationship Id="rId862" Type="http://schemas.openxmlformats.org/officeDocument/2006/relationships/hyperlink" Target="https://ref.ly/Matt4:2" TargetMode="External"/><Relationship Id="rId863" Type="http://schemas.openxmlformats.org/officeDocument/2006/relationships/hyperlink" Target="https://ref.ly/Luke4:2" TargetMode="External"/><Relationship Id="rId864" Type="http://schemas.openxmlformats.org/officeDocument/2006/relationships/hyperlink" Target="https://ref.ly/Matt6:16-Matt6:18" TargetMode="External"/><Relationship Id="rId865" Type="http://schemas.openxmlformats.org/officeDocument/2006/relationships/hyperlink" Target="https://ref.ly/Prov1:17" TargetMode="External"/><Relationship Id="rId866" Type="http://schemas.openxmlformats.org/officeDocument/2006/relationships/hyperlink" Target="https://ref.ly/Ezek17:20" TargetMode="External"/><Relationship Id="rId867" Type="http://schemas.openxmlformats.org/officeDocument/2006/relationships/hyperlink" Target="https://ref.ly/Hos7:12" TargetMode="External"/><Relationship Id="rId868" Type="http://schemas.openxmlformats.org/officeDocument/2006/relationships/hyperlink" Target="https://ref.ly/Hos9:8" TargetMode="External"/><Relationship Id="rId869" Type="http://schemas.openxmlformats.org/officeDocument/2006/relationships/hyperlink" Target="https://ref.ly/Jer5:26-Jer5:27" TargetMode="External"/><Relationship Id="rId870" Type="http://schemas.openxmlformats.org/officeDocument/2006/relationships/hyperlink" Target="https://ref.ly/Ps91:3" TargetMode="External"/><Relationship Id="rId871" Type="http://schemas.openxmlformats.org/officeDocument/2006/relationships/hyperlink" Target="https://ref.ly/Ps124:7" TargetMode="External"/><Relationship Id="rId872" Type="http://schemas.openxmlformats.org/officeDocument/2006/relationships/hyperlink" Target="https://ref.ly/Jer5:26" TargetMode="External"/><Relationship Id="rId873" Type="http://schemas.openxmlformats.org/officeDocument/2006/relationships/hyperlink" Target="https://ref.ly/Isa19:8" TargetMode="External"/><Relationship Id="rId874" Type="http://schemas.openxmlformats.org/officeDocument/2006/relationships/hyperlink" Target="https://ref.ly/Jer16:16" TargetMode="External"/><Relationship Id="rId875" Type="http://schemas.openxmlformats.org/officeDocument/2006/relationships/hyperlink" Target="https://ref.ly/Ezek47:10" TargetMode="External"/><Relationship Id="rId876" Type="http://schemas.openxmlformats.org/officeDocument/2006/relationships/hyperlink" Target="https://ref.ly/Matt4:18-Matt4:19" TargetMode="External"/><Relationship Id="rId877" Type="http://schemas.openxmlformats.org/officeDocument/2006/relationships/hyperlink" Target="https://ref.ly/Mark1:16-Mark1:17" TargetMode="External"/><Relationship Id="rId878" Type="http://schemas.openxmlformats.org/officeDocument/2006/relationships/hyperlink" Target="https://ref.ly/Luke5:2" TargetMode="External"/><Relationship Id="rId879" Type="http://schemas.openxmlformats.org/officeDocument/2006/relationships/hyperlink" Target="https://ref.ly/John21:7" TargetMode="External"/><Relationship Id="rId880" Type="http://schemas.openxmlformats.org/officeDocument/2006/relationships/hyperlink" Target="https://ref.ly/Matt4:18-Matt4:22" TargetMode="External"/><Relationship Id="rId881" Type="http://schemas.openxmlformats.org/officeDocument/2006/relationships/hyperlink" Target="https://ref.ly/Mark1:16-Mark1:20" TargetMode="External"/><Relationship Id="rId882" Type="http://schemas.openxmlformats.org/officeDocument/2006/relationships/hyperlink" Target="https://ref.ly/Luke5:2-Luke5:11" TargetMode="External"/><Relationship Id="rId883" Type="http://schemas.openxmlformats.org/officeDocument/2006/relationships/hyperlink" Target="https://ref.ly/Luke5:2-Luke5:5" TargetMode="External"/><Relationship Id="rId884" Type="http://schemas.openxmlformats.org/officeDocument/2006/relationships/hyperlink" Target="https://ref.ly/Luke5:5" TargetMode="External"/><Relationship Id="rId885" Type="http://schemas.openxmlformats.org/officeDocument/2006/relationships/hyperlink" Target="https://ref.ly/John21:3" TargetMode="External"/><Relationship Id="rId886" Type="http://schemas.openxmlformats.org/officeDocument/2006/relationships/hyperlink" Target="https://ref.ly/Matt4:19" TargetMode="External"/><Relationship Id="rId887" Type="http://schemas.openxmlformats.org/officeDocument/2006/relationships/hyperlink" Target="https://ref.ly/Mark1:17" TargetMode="External"/><Relationship Id="rId888" Type="http://schemas.openxmlformats.org/officeDocument/2006/relationships/hyperlink" Target="https://ref.ly/Luke5:10" TargetMode="External"/><Relationship Id="rId889" Type="http://schemas.openxmlformats.org/officeDocument/2006/relationships/hyperlink" Target="https://ref.ly/2Sam9:2-2Sam9:12" TargetMode="External"/><Relationship Id="rId890" Type="http://schemas.openxmlformats.org/officeDocument/2006/relationships/hyperlink" Target="https://ref.ly/2Sam16:1-2Sam16:4" TargetMode="External"/><Relationship Id="rId891" Type="http://schemas.openxmlformats.org/officeDocument/2006/relationships/hyperlink" Target="https://ref.ly/2Sam19:17,2Sam19:24-2Sam19:29" TargetMode="External"/><Relationship Id="rId892" Type="http://schemas.openxmlformats.org/officeDocument/2006/relationships/hyperlink" Target="https://ref.ly/2Sam16:3" TargetMode="External"/><Relationship Id="rId893" Type="http://schemas.openxmlformats.org/officeDocument/2006/relationships/hyperlink" Target="https://ref.ly/2Sam16:1" TargetMode="External"/><Relationship Id="rId894" Type="http://schemas.openxmlformats.org/officeDocument/2006/relationships/hyperlink" Target="https://ref.ly/2Sam19:17" TargetMode="External"/><Relationship Id="rId895" Type="http://schemas.openxmlformats.org/officeDocument/2006/relationships/hyperlink" Target="https://ref.ly/2Sam19:29" TargetMode="External"/><Relationship Id="rId896" Type="http://schemas.openxmlformats.org/officeDocument/2006/relationships/hyperlink" Target="https://ref.ly/Ezra2:43" TargetMode="External"/><Relationship Id="rId897" Type="http://schemas.openxmlformats.org/officeDocument/2006/relationships/hyperlink" Target="https://ref.ly/Neh7:46" TargetMode="External"/><Relationship Id="rId898" Type="http://schemas.openxmlformats.org/officeDocument/2006/relationships/hyperlink" Target="https://ref.ly/Neh11:21" TargetMode="External"/><Relationship Id="rId899" Type="http://schemas.openxmlformats.org/officeDocument/2006/relationships/hyperlink" Target="https://ref.ly/Gen10:9" TargetMode="External"/><Relationship Id="rId900" Type="http://schemas.openxmlformats.org/officeDocument/2006/relationships/hyperlink" Target="https://ref.ly/Gen25:27" TargetMode="External"/><Relationship Id="rId901" Type="http://schemas.openxmlformats.org/officeDocument/2006/relationships/hyperlink" Target="https://ref.ly/Deut14:4-Deut14:6" TargetMode="External"/><Relationship Id="rId902" Type="http://schemas.openxmlformats.org/officeDocument/2006/relationships/hyperlink" Target="https://ref.ly/1Kgs4:23" TargetMode="External"/><Relationship Id="rId903" Type="http://schemas.openxmlformats.org/officeDocument/2006/relationships/hyperlink" Target="https://ref.ly/Prov12:27" TargetMode="External"/><Relationship Id="rId904" Type="http://schemas.openxmlformats.org/officeDocument/2006/relationships/hyperlink" Target="https://ref.ly/Judg14:6" TargetMode="External"/><Relationship Id="rId905" Type="http://schemas.openxmlformats.org/officeDocument/2006/relationships/hyperlink" Target="https://ref.ly/1Sam17:34-1Sam17:37" TargetMode="External"/><Relationship Id="rId906" Type="http://schemas.openxmlformats.org/officeDocument/2006/relationships/hyperlink" Target="https://ref.ly/2Sam23:20" TargetMode="External"/><Relationship Id="rId907" Type="http://schemas.openxmlformats.org/officeDocument/2006/relationships/hyperlink" Target="https://ref.ly/1Sam17:40" TargetMode="External"/><Relationship Id="rId908" Type="http://schemas.openxmlformats.org/officeDocument/2006/relationships/hyperlink" Target="https://ref.ly/Ps23:4" TargetMode="External"/><Relationship Id="rId909" Type="http://schemas.openxmlformats.org/officeDocument/2006/relationships/hyperlink" Target="https://ref.ly/1Sam26:20" TargetMode="External"/><Relationship Id="rId910" Type="http://schemas.openxmlformats.org/officeDocument/2006/relationships/hyperlink" Target="https://ref.ly/Deut14:11-Deut14:18" TargetMode="External"/><Relationship Id="rId911" Type="http://schemas.openxmlformats.org/officeDocument/2006/relationships/hyperlink" Target="https://ref.ly/Gen27:3" TargetMode="External"/><Relationship Id="rId912" Type="http://schemas.openxmlformats.org/officeDocument/2006/relationships/hyperlink" Target="https://ref.ly/Job41:29" TargetMode="External"/><Relationship Id="rId913" Type="http://schemas.openxmlformats.org/officeDocument/2006/relationships/hyperlink" Target="https://ref.ly/Job19:6" TargetMode="External"/><Relationship Id="rId914" Type="http://schemas.openxmlformats.org/officeDocument/2006/relationships/hyperlink" Target="https://ref.ly/Ps7:15" TargetMode="External"/><Relationship Id="rId915" Type="http://schemas.openxmlformats.org/officeDocument/2006/relationships/hyperlink" Target="https://ref.ly/Ps35:7" TargetMode="External"/><Relationship Id="rId916" Type="http://schemas.openxmlformats.org/officeDocument/2006/relationships/hyperlink" Target="https://ref.ly/Prov22:14" TargetMode="External"/><Relationship Id="rId917" Type="http://schemas.openxmlformats.org/officeDocument/2006/relationships/hyperlink" Target="https://ref.ly/Prov26:27" TargetMode="External"/><Relationship Id="rId918" Type="http://schemas.openxmlformats.org/officeDocument/2006/relationships/hyperlink" Target="https://ref.ly/Isa24:17-Isa24:18" TargetMode="External"/><Relationship Id="rId919" Type="http://schemas.openxmlformats.org/officeDocument/2006/relationships/hyperlink" Target="https://ref.ly/Amos3:5" TargetMode="External"/><Relationship Id="rId920" Type="http://schemas.openxmlformats.org/officeDocument/2006/relationships/hyperlink" Target="https://ref.ly/Ps69:22" TargetMode="External"/><Relationship Id="rId921" Type="http://schemas.openxmlformats.org/officeDocument/2006/relationships/hyperlink" Target="https://ref.ly/Ps140:5" TargetMode="External"/><Relationship Id="rId922" Type="http://schemas.openxmlformats.org/officeDocument/2006/relationships/hyperlink" Target="https://ref.ly/Ezek19:8" TargetMode="External"/><Relationship Id="rId923" Type="http://schemas.openxmlformats.org/officeDocument/2006/relationships/hyperlink" Target="https://ref.ly/Gen10:15,Gen10:19" TargetMode="External"/><Relationship Id="rId924" Type="http://schemas.openxmlformats.org/officeDocument/2006/relationships/hyperlink" Target="https://ref.ly/1Chr1:13" TargetMode="External"/><Relationship Id="rId925" Type="http://schemas.openxmlformats.org/officeDocument/2006/relationships/hyperlink" Target="https://ref.ly/Isa23:1-Isa23:2" TargetMode="External"/><Relationship Id="rId926" Type="http://schemas.openxmlformats.org/officeDocument/2006/relationships/hyperlink" Target="https://ref.ly/Jer47:4" TargetMode="External"/><Relationship Id="rId927" Type="http://schemas.openxmlformats.org/officeDocument/2006/relationships/hyperlink" Target="https://ref.ly/Matt11:21-Matt11:22" TargetMode="External"/><Relationship Id="rId928" Type="http://schemas.openxmlformats.org/officeDocument/2006/relationships/hyperlink" Target="https://ref.ly/Josh11:8" TargetMode="External"/><Relationship Id="rId929" Type="http://schemas.openxmlformats.org/officeDocument/2006/relationships/hyperlink" Target="https://ref.ly/Josh13:4-Josh13:6" TargetMode="External"/><Relationship Id="rId930" Type="http://schemas.openxmlformats.org/officeDocument/2006/relationships/hyperlink" Target="https://ref.ly/Josh19:28" TargetMode="External"/><Relationship Id="rId931" Type="http://schemas.openxmlformats.org/officeDocument/2006/relationships/hyperlink" Target="https://ref.ly/Judg1:31" TargetMode="External"/><Relationship Id="rId932" Type="http://schemas.openxmlformats.org/officeDocument/2006/relationships/hyperlink" Target="https://ref.ly/Judg10:6" TargetMode="External"/><Relationship Id="rId933" Type="http://schemas.openxmlformats.org/officeDocument/2006/relationships/hyperlink" Target="https://ref.ly/2Sam24:6-2Sam24:7" TargetMode="External"/><Relationship Id="rId934" Type="http://schemas.openxmlformats.org/officeDocument/2006/relationships/hyperlink" Target="https://ref.ly/1Kgs17:9" TargetMode="External"/><Relationship Id="rId935" Type="http://schemas.openxmlformats.org/officeDocument/2006/relationships/hyperlink" Target="https://ref.ly/Luke4:25-Luke4:26" TargetMode="External"/><Relationship Id="rId936" Type="http://schemas.openxmlformats.org/officeDocument/2006/relationships/hyperlink" Target="https://ref.ly/Isa23:2" TargetMode="External"/><Relationship Id="rId937" Type="http://schemas.openxmlformats.org/officeDocument/2006/relationships/hyperlink" Target="https://ref.ly/Jer27:3" TargetMode="External"/><Relationship Id="rId938" Type="http://schemas.openxmlformats.org/officeDocument/2006/relationships/hyperlink" Target="https://ref.ly/Ezek27:8" TargetMode="External"/><Relationship Id="rId939" Type="http://schemas.openxmlformats.org/officeDocument/2006/relationships/hyperlink" Target="https://ref.ly/Joel3:4" TargetMode="External"/><Relationship Id="rId940" Type="http://schemas.openxmlformats.org/officeDocument/2006/relationships/hyperlink" Target="https://ref.ly/Zech9:2" TargetMode="External"/><Relationship Id="rId941" Type="http://schemas.openxmlformats.org/officeDocument/2006/relationships/hyperlink" Target="https://ref.ly/Luke6:17" TargetMode="External"/><Relationship Id="rId942" Type="http://schemas.openxmlformats.org/officeDocument/2006/relationships/hyperlink" Target="https://ref.ly/Acts27:3" TargetMode="External"/><Relationship Id="rId943" Type="http://schemas.openxmlformats.org/officeDocument/2006/relationships/hyperlink" Target="https://ref.ly/Josh15:54" TargetMode="External"/><Relationship Id="rId944" Type="http://schemas.openxmlformats.org/officeDocument/2006/relationships/hyperlink" Target="https://ref.ly/Josh18:28" TargetMode="External"/><Relationship Id="rId94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