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i/>
          <w:lang w:val="fr_FR" w:bidi="fr_FR"/>
        </w:rPr>
        <w:t>Hadad, Hadar, Hadascha, Hadassa, Hadoram, Haggi, Haggite, Hahiroth, Hakeldama, Halakah, Halhul, Hali, Hallel, Ham (Lieu), Haman, Hamath, Hamath, Entrée de, Hamathien, Hammath (Lieu), Hammedatha, Hammon, Hammoth-Dor, Hammurabi, Code d', Hamor, Hamul, Hamulite, Hannathon, Hanniel, Hapharaïm, Har-Hérès, Harada, Haran (Personne), Harbona, Harmaguédon, Harod, Haroscheth-Goïm, Haschmona, Hasidéens, Hassidim, Hathac, Hatach, Hatsar-Addar, Hatsar-Énan, Hatsar-Enon, Hatsar-Gadda, Hatsar-Schual, Hatsar-Susa, Hatsar-Susim, Hatsarmaveth, Hatsatson-Thamar, Hatséroth, Hatsor, Hatsor-Hadattah, Hatzer-Hatthicon, Haut lieu, Havila (Lieu), Havila (Personne), Havoth-Jaïr, Bourgs de Jaïr, Hazo, Héber, Héber, Éber, Hébreu (Langue), Hébreux, Lettre aux, Hébrite, Hébron (Lieu), Hébron (Personne), Hébronite, Hégué, Hege, Helba, Hélek, Helekite, Héleph, Héliopolis, Helkath, Hellénisme, Hellénistes, Hélon, Hémam, Héman, Hemdan, Hémor, Hémorroïde, Hénoc, Hénoc (Lieu), Hénoc (Personne), Hénokites, Hépher (Lieu), Hépher (Personne), Héphrite, Herbes amères, Hérès, Hérésie, Hermès, Hermas, Hermon, Mont, Hérode, famille hérodienne, hérodiens, partisans d'Hérode, Hérodiade, Hérodias, Hérodiens, Héron, Hesbon, Heschmon, Heth, Héthiens, Hittites, Hetsron (Lieu), Hetsron (Personne), Héviens, Hibou, Hibou moyen-duc, Hiddekel, Hiel, Hillel, Hira, Hiram, Hobab, Hogla, Hoham, Holocauste, Holon, Homme Naturel (ou Animal), Honneur, Hor-Guidgad, Hor, Montagne de, Horam, Horem, Hori, Horiens, Horma, Hosa (Lieu), Hosanna, Hôte, Hôte des Cieux, huile, Hukkok, Hul, Humanité, Ancienne et nouvelle, humilité, Humta, Hupham, Huphamite, Huppe, Huppim, Hur, Huram, Huschaï, Huscham, Huschim, Hyksôs, hypocrisie, Hysope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hyperlink r:id="rId13">
        <w:r>
          <w:rPr>
            <w:lang w:val="fr_FR" w:bidi="fr_FR"/>
          </w:rPr>
          <w:rPr>
            <w:color w:val="0000EE"/>
            <w:u w:val="single"/>
          </w:rPr>
          <w:t>Gn 25.15</w:t>
        </w:r>
      </w:hyperlink>
      <w:r>
        <w:rPr>
          <w:lang w:val="fr_FR" w:bidi="fr_FR"/>
        </w:rPr>
        <w:t xml:space="preserve"> ; </w:t>
      </w:r>
      <w:hyperlink r:id="rId14">
        <w:r>
          <w:rPr>
            <w:lang w:val="fr_FR" w:bidi="fr_FR"/>
          </w:rPr>
          <w:rPr>
            <w:color w:val="0000EE"/>
            <w:u w:val="single"/>
          </w:rPr>
          <w:t>1Ch 1.30</w:t>
        </w:r>
      </w:hyperlink>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hyperlink r:id="rId15">
        <w:r>
          <w:rPr>
            <w:lang w:val="fr_FR" w:bidi="fr_FR"/>
          </w:rPr>
          <w:rPr>
            <w:color w:val="0000EE"/>
            <w:u w:val="single"/>
          </w:rPr>
          <w:t>Gn 36.35–36</w:t>
        </w:r>
      </w:hyperlink>
      <w:r>
        <w:rPr>
          <w:lang w:val="fr_FR" w:bidi="fr_FR"/>
        </w:rPr>
        <w:t xml:space="preserve"> ; </w:t>
      </w:r>
      <w:hyperlink r:id="rId16">
        <w:r>
          <w:rPr>
            <w:lang w:val="fr_FR" w:bidi="fr_FR"/>
          </w:rPr>
          <w:rPr>
            <w:color w:val="0000EE"/>
            <w:u w:val="single"/>
          </w:rPr>
          <w:t>1Ch 1.46–47</w:t>
        </w:r>
      </w:hyperlink>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hyperlink r:id="rId17">
        <w:r>
          <w:rPr>
            <w:lang w:val="fr_FR" w:bidi="fr_FR"/>
          </w:rPr>
          <w:rPr>
            <w:color w:val="0000EE"/>
            <w:u w:val="single"/>
          </w:rPr>
          <w:t>Gn 36.39</w:t>
        </w:r>
      </w:hyperlink>
      <w:r>
        <w:rPr>
          <w:lang w:val="fr_FR" w:bidi="fr_FR"/>
        </w:rPr>
        <w:t xml:space="preserve"> ; </w:t>
      </w:r>
      <w:hyperlink r:id="rId18">
        <w:r>
          <w:rPr>
            <w:lang w:val="fr_FR" w:bidi="fr_FR"/>
          </w:rPr>
          <w:rPr>
            <w:color w:val="0000EE"/>
            <w:u w:val="single"/>
          </w:rPr>
          <w:t>1Ch 1.50–51</w:t>
        </w:r>
      </w:hyperlink>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hyperlink r:id="rId19">
        <w:r>
          <w:rPr>
            <w:lang w:val="fr_FR" w:bidi="fr_FR"/>
          </w:rPr>
          <w:rPr>
            <w:color w:val="0000EE"/>
            <w:u w:val="single"/>
          </w:rPr>
          <w:t>1R 11.14–25</w:t>
        </w:r>
      </w:hyperlink>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hyperlink r:id="rId17">
        <w:r>
          <w:rPr>
            <w:lang w:val="fr_FR" w:bidi="fr_FR"/>
          </w:rPr>
          <w:rPr>
            <w:color w:val="0000EE"/>
            <w:u w:val="single"/>
          </w:rPr>
          <w:t>Genèse 36.39</w:t>
        </w:r>
      </w:hyperlink>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Hadascha</w:t>
      </w:r>
      <w:r>
        <w:rPr>
          <w:lang w:val="fr_FR" w:bidi="fr_FR"/>
        </w:rPr>
      </w:r>
    </w:p>
    <w:p>
      <w:pPr/>
      <w:r>
        <w:rPr>
          <w:lang w:val="fr_FR" w:bidi="fr_FR"/>
        </w:rPr>
      </w:r>
      <w:r>
        <w:rPr>
          <w:lang w:val="fr_FR" w:bidi="fr_FR"/>
        </w:rPr>
        <w:t>Ville dans les basses terres de Juda, près de Gath, à proximité de Tsenan et Migdal-Gad (</w:t>
      </w:r>
      <w:hyperlink r:id="rId20">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hyperlink r:id="rId21">
        <w:r>
          <w:rPr>
            <w:lang w:val="fr_FR" w:bidi="fr_FR"/>
          </w:rPr>
          <w:rPr>
            <w:color w:val="0000EE"/>
            <w:u w:val="single"/>
          </w:rPr>
          <w:t>Est 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hyperlink r:id="rId22">
        <w:r>
          <w:rPr>
            <w:lang w:val="fr_FR" w:bidi="fr_FR"/>
          </w:rPr>
          <w:rPr>
            <w:color w:val="0000EE"/>
            <w:u w:val="single"/>
          </w:rPr>
          <w:t>Gn 10.27</w:t>
        </w:r>
      </w:hyperlink>
      <w:r>
        <w:rPr>
          <w:lang w:val="fr_FR" w:bidi="fr_FR"/>
        </w:rPr>
        <w:t xml:space="preserve"> ; </w:t>
      </w:r>
      <w:hyperlink r:id="rId23">
        <w:r>
          <w:rPr>
            <w:lang w:val="fr_FR" w:bidi="fr_FR"/>
          </w:rPr>
          <w:rPr>
            <w:color w:val="0000EE"/>
            <w:u w:val="single"/>
          </w:rPr>
          <w:t>1Ch 1.21</w:t>
        </w:r>
      </w:hyperlink>
      <w:r>
        <w:rPr>
          <w:lang w:val="fr_FR" w:bidi="fr_FR"/>
        </w:rPr>
        <w:t>).</w:t>
      </w:r>
    </w:p>
    <w:p>
      <w:pPr/>
      <w:r>
        <w:rPr>
          <w:lang w:val="fr_FR" w:bidi="fr_FR"/>
        </w:rPr>
      </w:r>
      <w:r>
        <w:rPr>
          <w:lang w:val="fr_FR" w:bidi="fr_FR"/>
        </w:rPr>
        <w:t xml:space="preserve">2. Orthographe alternative de Joram dans </w:t>
      </w:r>
      <w:hyperlink r:id="rId24">
        <w:r>
          <w:rPr>
            <w:lang w:val="fr_FR" w:bidi="fr_FR"/>
          </w:rPr>
          <w:rPr>
            <w:color w:val="0000EE"/>
            <w:u w:val="single"/>
          </w:rPr>
          <w:t>1 Chroniques 18.10</w:t>
        </w:r>
      </w:hyperlink>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hyperlink r:id="rId25">
        <w:r>
          <w:rPr>
            <w:lang w:val="fr_FR" w:bidi="fr_FR"/>
          </w:rPr>
          <w:rPr>
            <w:color w:val="0000EE"/>
            <w:u w:val="single"/>
          </w:rPr>
          <w:t>2 Chroniques 10.18</w:t>
        </w:r>
      </w:hyperlink>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hyperlink r:id="rId26">
        <w:r>
          <w:rPr>
            <w:lang w:val="fr_FR" w:bidi="fr_FR"/>
          </w:rPr>
          <w:rPr>
            <w:color w:val="0000EE"/>
            <w:u w:val="single"/>
          </w:rPr>
          <w:t>Gn 46.16</w:t>
        </w:r>
      </w:hyperlink>
      <w:r>
        <w:rPr>
          <w:lang w:val="fr_FR" w:bidi="fr_FR"/>
        </w:rPr>
        <w:t xml:space="preserve"> ; </w:t>
      </w:r>
      <w:hyperlink r:id="rId27">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Haggite</w:t>
      </w:r>
      <w:r>
        <w:rPr>
          <w:lang w:val="fr_FR" w:bidi="fr_FR"/>
        </w:rPr>
      </w:r>
    </w:p>
    <w:p>
      <w:pPr/>
      <w:r>
        <w:rPr>
          <w:lang w:val="fr_FR" w:bidi="fr_FR"/>
        </w:rPr>
      </w:r>
      <w:r>
        <w:rPr>
          <w:lang w:val="fr_FR" w:bidi="fr_FR"/>
        </w:rPr>
        <w:t>Tout descendant de Haggi (</w:t>
      </w:r>
      <w:hyperlink r:id="rId27">
        <w:r>
          <w:rPr>
            <w:lang w:val="fr_FR" w:bidi="fr_FR"/>
          </w:rPr>
          <w:rPr>
            <w:color w:val="0000EE"/>
            <w:u w:val="single"/>
          </w:rPr>
          <w:t>Nb 26.15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Haggi</w:t>
      </w:r>
      <w:r>
        <w:rPr>
          <w:lang w:val="fr_FR" w:bidi="fr_FR"/>
        </w:rPr>
        <w:t>.</w:t>
      </w:r>
      <w:r>
        <w:rPr>
          <w:lang w:val="fr_FR" w:bidi="fr_FR"/>
        </w:rPr>
      </w:r>
      <w:r>
        <w:rPr>
          <w:lang w:val="fr_FR" w:bidi="fr_FR"/>
        </w:rPr>
      </w:r>
    </w:p>
    <w:p>
      <w:pPr/>
      <w:r>
        <w:rPr>
          <w:lang w:val="fr_FR" w:bidi="fr_FR"/>
        </w:rPr>
      </w:r>
    </w:p>
    <w:p>
      <w:pPr>
        <w:pStyle w:val="Heading2"/>
      </w:pPr>
      <w:r>
        <w:rPr>
          <w:lang w:val="fr_FR" w:bidi="fr_FR"/>
        </w:rPr>
        <w:t>Hahiroth</w:t>
      </w:r>
      <w:r>
        <w:rPr>
          <w:lang w:val="fr_FR" w:bidi="fr_FR"/>
        </w:rPr>
      </w:r>
    </w:p>
    <w:p>
      <w:pPr/>
      <w:r>
        <w:rPr>
          <w:lang w:val="fr_FR" w:bidi="fr_FR"/>
        </w:rPr>
      </w:r>
      <w:r>
        <w:rPr>
          <w:lang w:val="fr_FR" w:bidi="fr_FR"/>
        </w:rPr>
        <w:t>Un autre nom pour « Pi-Hahiroth », un lieu que les Israélites ont visité lors de leur voyage d'Égypte vers la terre promise (</w:t>
      </w:r>
      <w:hyperlink r:id="rId28">
        <w:r>
          <w:rPr>
            <w:lang w:val="fr_FR" w:bidi="fr_FR"/>
          </w:rPr>
          <w:rPr>
            <w:color w:val="0000EE"/>
            <w:u w:val="single"/>
          </w:rPr>
          <w:t>Nb 33.8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Pi-Hahiroth</w:t>
      </w:r>
      <w:r>
        <w:rPr>
          <w:lang w:val="fr_FR" w:bidi="fr_FR"/>
        </w:rPr>
        <w:t>.</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hyperlink r:id="rId29">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hyperlink r:id="rId30">
        <w:r>
          <w:rPr>
            <w:lang w:val="fr_FR" w:bidi="fr_FR"/>
          </w:rPr>
          <w:rPr>
            <w:color w:val="0000EE"/>
            <w:u w:val="single"/>
          </w:rPr>
          <w:t>Ex 18.20</w:t>
        </w:r>
      </w:hyperlink>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Halhul</w:t>
      </w:r>
      <w:r>
        <w:rPr>
          <w:lang w:val="fr_FR" w:bidi="fr_FR"/>
        </w:rPr>
      </w:r>
    </w:p>
    <w:p>
      <w:pPr/>
      <w:r>
        <w:rPr>
          <w:lang w:val="fr_FR" w:bidi="fr_FR"/>
        </w:rPr>
      </w:r>
      <w:r>
        <w:rPr>
          <w:lang w:val="fr_FR" w:bidi="fr_FR"/>
        </w:rPr>
        <w:t>Ville assignée à la tribu de Juda en héritage après la conquête initiale de Canaan. Elle était située entre Beth-Tsur et Beth-Anoth, à 6,5 km au nord d'Hébron (</w:t>
      </w:r>
      <w:hyperlink r:id="rId31">
        <w:r>
          <w:rPr>
            <w:lang w:val="fr_FR" w:bidi="fr_FR"/>
          </w:rPr>
          <w:rPr>
            <w:color w:val="0000EE"/>
            <w:u w:val="single"/>
          </w:rPr>
          <w:t>Jos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Hali</w:t>
      </w:r>
      <w:r>
        <w:rPr>
          <w:lang w:val="fr_FR" w:bidi="fr_FR"/>
        </w:rPr>
      </w:r>
    </w:p>
    <w:p>
      <w:pPr/>
      <w:r>
        <w:rPr>
          <w:lang w:val="fr_FR" w:bidi="fr_FR"/>
        </w:rPr>
      </w:r>
      <w:r>
        <w:rPr>
          <w:lang w:val="fr_FR" w:bidi="fr_FR"/>
        </w:rPr>
        <w:t>Ville mentionnée parmi celles qui formaient la frontière de la tribu d'Aser (</w:t>
      </w:r>
      <w:hyperlink r:id="rId32">
        <w:r>
          <w:rPr>
            <w:lang w:val="fr_FR" w:bidi="fr_FR"/>
          </w:rPr>
          <w:rPr>
            <w:color w:val="0000EE"/>
            <w:u w:val="single"/>
          </w:rPr>
          <w:t>Jos 19.25</w:t>
        </w:r>
      </w:hyperlink>
      <w:r>
        <w:rPr>
          <w:lang w:val="fr_FR" w:bidi="fr_FR"/>
        </w:rPr>
        <w:t>). Hali pourrait avoir été située à l'ouest du mont Carmel, mais cela reste incertain.</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hyperlink r:id="rId33">
        <w:r>
          <w:rPr>
            <w:lang w:val="fr_FR" w:bidi="fr_FR"/>
          </w:rPr>
          <w:rPr>
            <w:color w:val="0000EE"/>
            <w:u w:val="single"/>
          </w:rPr>
          <w:t xml:space="preserve"> Psaumes 113–118</w:t>
        </w:r>
      </w:hyperlink>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hyperlink r:id="rId34">
        <w:r>
          <w:rPr>
            <w:lang w:val="fr_FR" w:bidi="fr_FR"/>
          </w:rPr>
          <w:rPr>
            <w:color w:val="0000EE"/>
            <w:u w:val="single"/>
          </w:rPr>
          <w:t>Psaumes 113–114</w:t>
        </w:r>
      </w:hyperlink>
      <w:r>
        <w:rPr>
          <w:lang w:val="fr_FR" w:bidi="fr_FR"/>
        </w:rPr>
        <w:t xml:space="preserve"> étaient lus avant le repas, avant de boire la deuxième coupe. Les </w:t>
      </w:r>
      <w:hyperlink r:id="rId35">
        <w:r>
          <w:rPr>
            <w:lang w:val="fr_FR" w:bidi="fr_FR"/>
          </w:rPr>
          <w:rPr>
            <w:color w:val="0000EE"/>
            <w:u w:val="single"/>
          </w:rPr>
          <w:t>Psaumes 115–118</w:t>
        </w:r>
      </w:hyperlink>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hyperlink r:id="rId36">
        <w:r>
          <w:rPr>
            <w:lang w:val="fr_FR" w:bidi="fr_FR"/>
          </w:rPr>
          <w:rPr>
            <w:color w:val="0000EE"/>
            <w:u w:val="single"/>
          </w:rPr>
          <w:t>Mt 26.30</w:t>
        </w:r>
      </w:hyperlink>
      <w:r>
        <w:rPr>
          <w:lang w:val="fr_FR" w:bidi="fr_FR"/>
        </w:rPr>
        <w:t xml:space="preserve"> ; </w:t>
      </w:r>
      <w:hyperlink r:id="rId37">
        <w:r>
          <w:rPr>
            <w:lang w:val="fr_FR" w:bidi="fr_FR"/>
          </w:rPr>
          <w:rPr>
            <w:color w:val="0000EE"/>
            <w:u w:val="single"/>
          </w:rPr>
          <w:t>Mc 14.26</w:t>
        </w:r>
      </w:hyperlink>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hyperlink r:id="rId38">
        <w:r>
          <w:rPr>
            <w:lang w:val="fr_FR" w:bidi="fr_FR"/>
          </w:rPr>
          <w:rPr>
            <w:color w:val="0000EE"/>
            <w:u w:val="single"/>
          </w:rPr>
          <w:t xml:space="preserve"> Psaume 136</w:t>
        </w:r>
      </w:hyperlink>
      <w:r>
        <w:rPr>
          <w:lang w:val="fr_FR" w:bidi="fr_FR"/>
        </w:rPr>
        <w:t xml:space="preserve"> et parfois aux</w:t>
      </w:r>
      <w:hyperlink r:id="rId39">
        <w:r>
          <w:rPr>
            <w:lang w:val="fr_FR" w:bidi="fr_FR"/>
          </w:rPr>
          <w:rPr>
            <w:color w:val="0000EE"/>
            <w:u w:val="single"/>
          </w:rPr>
          <w:t xml:space="preserve"> Psaumes 120 à 136</w:t>
        </w:r>
      </w:hyperlink>
      <w:r>
        <w:rPr>
          <w:lang w:val="fr_FR" w:bidi="fr_FR"/>
        </w:rPr>
        <w:t>. Les</w:t>
      </w:r>
      <w:hyperlink r:id="rId40">
        <w:r>
          <w:rPr>
            <w:lang w:val="fr_FR" w:bidi="fr_FR"/>
          </w:rPr>
          <w:rPr>
            <w:color w:val="0000EE"/>
            <w:u w:val="single"/>
          </w:rPr>
          <w:t xml:space="preserve"> Psaumes 146 à 148</w:t>
        </w:r>
      </w:hyperlink>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hyperlink r:id="rId41">
        <w:r>
          <w:rPr>
            <w:lang w:val="fr_FR" w:bidi="fr_FR"/>
          </w:rPr>
          <w:rPr>
            <w:color w:val="0000EE"/>
            <w:u w:val="single"/>
          </w:rPr>
          <w:t>Gn 14.5</w:t>
        </w:r>
      </w:hyperlink>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hyperlink r:id="rId42">
        <w:r>
          <w:rPr>
            <w:lang w:val="fr_FR" w:bidi="fr_FR"/>
          </w:rPr>
          <w:rPr>
            <w:color w:val="0000EE"/>
            <w:u w:val="single"/>
          </w:rPr>
          <w:t>Est 3.8</w:t>
        </w:r>
      </w:hyperlink>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hyperlink r:id="rId43">
        <w:r>
          <w:rPr>
            <w:lang w:val="fr_FR" w:bidi="fr_FR"/>
          </w:rPr>
          <w:rPr>
            <w:color w:val="0000EE"/>
            <w:u w:val="single"/>
          </w:rPr>
          <w:t>Gn 10.18</w:t>
        </w:r>
      </w:hyperlink>
      <w:r>
        <w:rPr>
          <w:lang w:val="fr_FR" w:bidi="fr_FR"/>
        </w:rPr>
        <w:t>). Plus tard, des peuples sémitiques (un groupe qui inclut les Israélites, les Araméens et d'autres) y vivront. La Bible appelle parfois la région « l'entrée de Hamath » (</w:t>
      </w:r>
      <w:hyperlink r:id="rId44">
        <w:r>
          <w:rPr>
            <w:lang w:val="fr_FR" w:bidi="fr_FR"/>
          </w:rPr>
          <w:rPr>
            <w:color w:val="0000EE"/>
            <w:u w:val="single"/>
          </w:rPr>
          <w:t>Nb 34.7–8</w:t>
        </w:r>
      </w:hyperlink>
      <w:r>
        <w:rPr>
          <w:lang w:val="fr_FR" w:bidi="fr_FR"/>
        </w:rPr>
        <w:t xml:space="preserve"> ; </w:t>
      </w:r>
      <w:hyperlink r:id="rId45">
        <w:r>
          <w:rPr>
            <w:lang w:val="fr_FR" w:bidi="fr_FR"/>
          </w:rPr>
          <w:rPr>
            <w:color w:val="0000EE"/>
            <w:u w:val="single"/>
          </w:rPr>
          <w:t>Jos 13.5</w:t>
        </w:r>
      </w:hyperlink>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hyperlink r:id="rId46">
        <w:r>
          <w:rPr>
            <w:lang w:val="fr_FR" w:bidi="fr_FR"/>
          </w:rPr>
          <w:rPr>
            <w:color w:val="0000EE"/>
            <w:u w:val="single"/>
          </w:rPr>
          <w:t>2S 8.9–10</w:t>
        </w:r>
      </w:hyperlink>
      <w:r>
        <w:rPr>
          <w:lang w:val="fr_FR" w:bidi="fr_FR"/>
        </w:rPr>
        <w:t>). Salomon construira des villes-entrepôts dans la région de Hamath (</w:t>
      </w:r>
      <w:hyperlink r:id="rId47">
        <w:r>
          <w:rPr>
            <w:lang w:val="fr_FR" w:bidi="fr_FR"/>
          </w:rPr>
          <w:rPr>
            <w:color w:val="0000EE"/>
            <w:u w:val="single"/>
          </w:rPr>
          <w:t>2Ch 8.4</w:t>
        </w:r>
      </w:hyperlink>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hyperlink r:id="rId48">
        <w:r>
          <w:rPr>
            <w:lang w:val="fr_FR" w:bidi="fr_FR"/>
          </w:rPr>
          <w:rPr>
            <w:color w:val="0000EE"/>
            <w:u w:val="single"/>
          </w:rPr>
          <w:t>2R 17.24</w:t>
        </w:r>
      </w:hyperlink>
      <w:r>
        <w:rPr>
          <w:lang w:val="fr_FR" w:bidi="fr_FR"/>
        </w:rPr>
        <w:t>). Certaines personnes d'Israël seront peut-être envoyées vivre à Hamath également (</w:t>
      </w:r>
      <w:hyperlink r:id="rId49">
        <w:r>
          <w:rPr>
            <w:lang w:val="fr_FR" w:bidi="fr_FR"/>
          </w:rPr>
          <w:rPr>
            <w:color w:val="0000EE"/>
            <w:u w:val="single"/>
          </w:rPr>
          <w:t>Es 11.11</w:t>
        </w:r>
      </w:hyperlink>
      <w:r>
        <w:rPr>
          <w:lang w:val="fr_FR" w:bidi="fr_FR"/>
        </w:rPr>
        <w:t xml:space="preserve">). D'autres versets de l'Ancien Testament qui mentionnent le contrôle de Hamath par l'Assyrie incluent </w:t>
      </w:r>
      <w:hyperlink r:id="rId50">
        <w:r>
          <w:rPr>
            <w:lang w:val="fr_FR" w:bidi="fr_FR"/>
          </w:rPr>
          <w:rPr>
            <w:color w:val="0000EE"/>
            <w:u w:val="single"/>
          </w:rPr>
          <w:t>2 Rois 18.34</w:t>
        </w:r>
      </w:hyperlink>
      <w:r>
        <w:rPr>
          <w:lang w:val="fr_FR" w:bidi="fr_FR"/>
        </w:rPr>
        <w:t xml:space="preserve">, </w:t>
      </w:r>
      <w:hyperlink r:id="rId51">
        <w:r>
          <w:rPr>
            <w:lang w:val="fr_FR" w:bidi="fr_FR"/>
          </w:rPr>
          <w:rPr>
            <w:color w:val="0000EE"/>
            <w:u w:val="single"/>
          </w:rPr>
          <w:t>19.13</w:t>
        </w:r>
      </w:hyperlink>
      <w:r>
        <w:rPr>
          <w:lang w:val="fr_FR" w:bidi="fr_FR"/>
        </w:rPr>
        <w:t xml:space="preserve">, </w:t>
      </w:r>
      <w:hyperlink r:id="rId52">
        <w:r>
          <w:rPr>
            <w:lang w:val="fr_FR" w:bidi="fr_FR"/>
          </w:rPr>
          <w:rPr>
            <w:color w:val="0000EE"/>
            <w:u w:val="single"/>
          </w:rPr>
          <w:t>Ésaïe 10.9</w:t>
        </w:r>
      </w:hyperlink>
      <w:r>
        <w:rPr>
          <w:lang w:val="fr_FR" w:bidi="fr_FR"/>
        </w:rPr>
        <w:t xml:space="preserve">, </w:t>
      </w:r>
      <w:hyperlink r:id="rId53">
        <w:r>
          <w:rPr>
            <w:lang w:val="fr_FR" w:bidi="fr_FR"/>
          </w:rPr>
          <w:rPr>
            <w:color w:val="0000EE"/>
            <w:u w:val="single"/>
          </w:rPr>
          <w:t>36.19</w:t>
        </w:r>
      </w:hyperlink>
      <w:r>
        <w:rPr>
          <w:lang w:val="fr_FR" w:bidi="fr_FR"/>
        </w:rPr>
        <w:t xml:space="preserve">, </w:t>
      </w:r>
      <w:hyperlink r:id="rId54">
        <w:r>
          <w:rPr>
            <w:lang w:val="fr_FR" w:bidi="fr_FR"/>
          </w:rPr>
          <w:rPr>
            <w:color w:val="0000EE"/>
            <w:u w:val="single"/>
          </w:rPr>
          <w:t>37.13</w:t>
        </w:r>
      </w:hyperlink>
      <w:r>
        <w:rPr>
          <w:lang w:val="fr_FR" w:bidi="fr_FR"/>
        </w:rPr>
        <w:t xml:space="preserve"> et </w:t>
      </w:r>
      <w:hyperlink r:id="rId55">
        <w:r>
          <w:rPr>
            <w:lang w:val="fr_FR" w:bidi="fr_FR"/>
          </w:rPr>
          <w:rPr>
            <w:color w:val="0000EE"/>
            <w:u w:val="single"/>
          </w:rPr>
          <w:t>Amos 6.2</w:t>
        </w:r>
      </w:hyperlink>
      <w:r>
        <w:rPr>
          <w:lang w:val="fr_FR" w:bidi="fr_FR"/>
        </w:rPr>
        <w:t>.</w:t>
        <w:br/>
      </w:r>
      <w:r>
        <w:rPr>
          <w:lang w:val="fr_FR" w:bidi="fr_FR"/>
        </w:rPr>
        <w:t>Plus tard, Hamath semble être passé sous le contrôle de Damas (</w:t>
      </w:r>
      <w:hyperlink r:id="rId56">
        <w:r>
          <w:rPr>
            <w:lang w:val="fr_FR" w:bidi="fr_FR"/>
          </w:rPr>
          <w:rPr>
            <w:color w:val="0000EE"/>
            <w:u w:val="single"/>
          </w:rPr>
          <w:t>Jr 49.23</w:t>
        </w:r>
      </w:hyperlink>
      <w:r>
        <w:rPr>
          <w:lang w:val="fr_FR" w:bidi="fr_FR"/>
        </w:rPr>
        <w:t>). Certains prophètes ont prédit qu'Israël étendrait un jour à nouveau ses frontières jusqu'à Hamath (</w:t>
      </w:r>
      <w:hyperlink r:id="rId57">
        <w:r>
          <w:rPr>
            <w:lang w:val="fr_FR" w:bidi="fr_FR"/>
          </w:rPr>
          <w:rPr>
            <w:color w:val="0000EE"/>
            <w:u w:val="single"/>
          </w:rPr>
          <w:t>Ez 47.16–17</w:t>
        </w:r>
      </w:hyperlink>
      <w:r>
        <w:rPr>
          <w:lang w:val="fr_FR" w:bidi="fr_FR"/>
        </w:rPr>
        <w:t xml:space="preserve"> ; </w:t>
      </w:r>
      <w:hyperlink r:id="rId58">
        <w:r>
          <w:rPr>
            <w:lang w:val="fr_FR" w:bidi="fr_FR"/>
          </w:rPr>
          <w:rPr>
            <w:color w:val="0000EE"/>
            <w:u w:val="single"/>
          </w:rPr>
          <w:t>48.1</w:t>
        </w:r>
      </w:hyperlink>
      <w:r>
        <w:rPr>
          <w:lang w:val="fr_FR" w:bidi="fr_FR"/>
        </w:rPr>
        <w:t xml:space="preserve"> ; </w:t>
      </w:r>
      <w:hyperlink r:id="rId59">
        <w:r>
          <w:rPr>
            <w:lang w:val="fr_FR" w:bidi="fr_FR"/>
          </w:rPr>
          <w:rPr>
            <w:color w:val="0000EE"/>
            <w:u w:val="single"/>
          </w:rPr>
          <w:t>Za 9.2</w:t>
        </w:r>
      </w:hyperlink>
      <w:r>
        <w:rPr>
          <w:lang w:val="fr_FR" w:bidi="fr_FR"/>
        </w:rPr>
        <w:t>).</w:t>
        <w:br/>
      </w:r>
      <w:r>
        <w:rPr>
          <w:lang w:val="fr_FR" w:bidi="fr_FR"/>
        </w:rPr>
        <w:t>À l'époque des Maccabées, Jonathan Maccabée et son armée rencontreront l'armée du roi Démétrius à Hamath (</w:t>
      </w:r>
      <w:hyperlink r:id="rId60">
        <w:r>
          <w:rPr>
            <w:lang w:val="fr_FR" w:bidi="fr_FR"/>
          </w:rPr>
          <w:rPr>
            <w:color w:val="0000EE"/>
            <w:u w:val="single"/>
          </w:rPr>
          <w:t>1 M 12.25</w:t>
        </w:r>
      </w:hyperlink>
      <w:r>
        <w:rPr>
          <w:lang w:val="fr_FR" w:bidi="fr_FR"/>
        </w:rPr>
        <w:t>).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hyperlink r:id="rId61">
        <w:r>
          <w:rPr>
            <w:lang w:val="fr_FR" w:bidi="fr_FR"/>
          </w:rPr>
          <w:rPr>
            <w:color w:val="0000EE"/>
            <w:u w:val="single"/>
          </w:rPr>
          <w:t xml:space="preserve">2 Chroniques 8.3 </w:t>
        </w:r>
      </w:hyperlink>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Entrée de</w:t>
      </w:r>
      <w:r>
        <w:rPr>
          <w:lang w:val="fr_FR" w:bidi="fr_FR"/>
        </w:rPr>
      </w:r>
    </w:p>
    <w:p>
      <w:pPr/>
      <w:r>
        <w:rPr>
          <w:lang w:val="fr_FR" w:bidi="fr_FR"/>
        </w:rPr>
      </w:r>
      <w:r>
        <w:rPr>
          <w:lang w:val="fr_FR" w:bidi="fr_FR"/>
        </w:rPr>
        <w:t>Lieu dont la localisation est incertaine, marquant la frontière nord du territoire cananéen promis à Israël par Dieu (</w:t>
      </w:r>
      <w:hyperlink r:id="rId62">
        <w:r>
          <w:rPr>
            <w:lang w:val="fr_FR" w:bidi="fr_FR"/>
          </w:rPr>
          <w:rPr>
            <w:color w:val="0000EE"/>
            <w:u w:val="single"/>
          </w:rPr>
          <w:t>Nb 34.8</w:t>
        </w:r>
      </w:hyperlink>
      <w:r>
        <w:rPr>
          <w:lang w:val="fr_FR" w:bidi="fr_FR"/>
        </w:rPr>
        <w:t>), mais seulement atteint à l'époque de la monarchie (</w:t>
      </w:r>
      <w:hyperlink r:id="rId63">
        <w:r>
          <w:rPr>
            <w:lang w:val="fr_FR" w:bidi="fr_FR"/>
          </w:rPr>
          <w:rPr>
            <w:color w:val="0000EE"/>
            <w:u w:val="single"/>
          </w:rPr>
          <w:t>1R 8.65</w:t>
        </w:r>
      </w:hyperlink>
      <w:r>
        <w:rPr>
          <w:lang w:val="fr_FR" w:bidi="fr_FR"/>
        </w:rPr>
        <w:t xml:space="preserve"> ; </w:t>
      </w:r>
      <w:hyperlink r:id="rId64">
        <w:r>
          <w:rPr>
            <w:lang w:val="fr_FR" w:bidi="fr_FR"/>
          </w:rPr>
          <w:rPr>
            <w:color w:val="0000EE"/>
            <w:u w:val="single"/>
          </w:rPr>
          <w:t>1Ch 13.5</w:t>
        </w:r>
      </w:hyperlink>
      <w:r>
        <w:rPr>
          <w:lang w:val="fr_FR" w:bidi="fr_FR"/>
        </w:rPr>
        <w:t xml:space="preserve"> ; </w:t>
      </w:r>
      <w:hyperlink r:id="rId65">
        <w:r>
          <w:rPr>
            <w:lang w:val="fr_FR" w:bidi="fr_FR"/>
          </w:rPr>
          <w:rPr>
            <w:color w:val="0000EE"/>
            <w:u w:val="single"/>
          </w:rPr>
          <w:t>2Ch 7.8</w:t>
        </w:r>
      </w:hyperlink>
      <w:r>
        <w:rPr>
          <w:lang w:val="fr_FR" w:bidi="fr_FR"/>
        </w:rPr>
        <w:t>).</w:t>
      </w:r>
    </w:p>
    <w:p>
      <w:pPr/>
      <w:r>
        <w:rPr>
          <w:lang w:val="fr_FR" w:bidi="fr_FR"/>
        </w:rPr>
      </w:r>
      <w:r>
        <w:rPr>
          <w:lang w:val="fr_FR" w:bidi="fr_FR"/>
        </w:rPr>
        <w:t>Après la mort de Salomon, le royaume sera divisé et la frontière nord sera rétrécie. Ce n'est que sous le règne de Jéroboam II, fils de Joas (793–753 av. J.‑C.), roi du royaume du nord (appelé Israël), que les frontières nord s'étendront à nouveau jusqu'à l'entrée de Hamath (</w:t>
      </w:r>
      <w:hyperlink r:id="rId66">
        <w:r>
          <w:rPr>
            <w:lang w:val="fr_FR" w:bidi="fr_FR"/>
          </w:rPr>
          <w:rPr>
            <w:color w:val="0000EE"/>
            <w:u w:val="single"/>
          </w:rPr>
          <w:t>2R 14.23–25</w:t>
        </w:r>
      </w:hyperlink>
      <w:r>
        <w:rPr>
          <w:lang w:val="fr_FR" w:bidi="fr_FR"/>
        </w:rPr>
        <w:t>).</w:t>
      </w:r>
    </w:p>
    <w:p>
      <w:pPr/>
      <w:r>
        <w:rPr>
          <w:lang w:val="fr_FR" w:bidi="fr_FR"/>
        </w:rPr>
      </w:r>
      <w:r>
        <w:rPr>
          <w:lang w:val="fr_FR" w:bidi="fr_FR"/>
        </w:rPr>
        <w:t>Tant Amos qu'Ézéchiel se réfèrent à l'entrée de Hamath dans leurs prophéties concernant Israël (</w:t>
      </w:r>
      <w:hyperlink r:id="rId67">
        <w:r>
          <w:rPr>
            <w:lang w:val="fr_FR" w:bidi="fr_FR"/>
          </w:rPr>
          <w:rPr>
            <w:color w:val="0000EE"/>
            <w:u w:val="single"/>
          </w:rPr>
          <w:t>Am 6.14</w:t>
        </w:r>
      </w:hyperlink>
      <w:r>
        <w:rPr>
          <w:lang w:val="fr_FR" w:bidi="fr_FR"/>
        </w:rPr>
        <w:t xml:space="preserve"> ; </w:t>
      </w:r>
      <w:hyperlink r:id="rId68">
        <w:r>
          <w:rPr>
            <w:lang w:val="fr_FR" w:bidi="fr_FR"/>
          </w:rPr>
          <w:rPr>
            <w:color w:val="0000EE"/>
            <w:u w:val="single"/>
          </w:rPr>
          <w:t>Ez 47.15–20</w:t>
        </w:r>
      </w:hyperlink>
      <w:r>
        <w:rPr>
          <w:lang w:val="fr_FR" w:bidi="fr_FR"/>
        </w:rPr>
        <w:t xml:space="preserve"> ; </w:t>
      </w:r>
      <w:hyperlink r:id="rId58">
        <w:r>
          <w:rPr>
            <w:lang w:val="fr_FR" w:bidi="fr_FR"/>
          </w:rPr>
          <w:rPr>
            <w:color w:val="0000EE"/>
            <w:u w:val="single"/>
          </w:rPr>
          <w:t>48.1</w:t>
        </w:r>
      </w:hyperlink>
      <w:r>
        <w:rPr>
          <w:lang w:val="fr_FR" w:bidi="fr_FR"/>
        </w:rPr>
        <w:t xml:space="preserve">). Certaines autorités considèrent le lieu comme l'ancienne ville de Lebo-Hamath, identifiée avec le Labweh moderne. </w:t>
      </w:r>
      <w:r>
        <w:rPr>
          <w:i/>
          <w:lang w:val="fr_FR" w:bidi="fr_FR"/>
        </w:rPr>
        <w:t>Voir</w:t>
      </w:r>
      <w:r>
        <w:rPr>
          <w:lang w:val="fr_FR" w:bidi="fr_FR"/>
        </w:rPr>
        <w:t xml:space="preserve"> </w:t>
      </w:r>
      <w:r>
        <w:rPr>
          <w:lang w:val="fr_FR" w:bidi="fr_FR"/>
        </w:rPr>
        <w:t>Hamath n° 1</w:t>
      </w:r>
      <w:r>
        <w:rPr>
          <w:lang w:val="fr_FR" w:bidi="fr_FR"/>
        </w:rPr>
        <w:t xml:space="preserve"> ; </w:t>
      </w:r>
      <w:r>
        <w:rPr>
          <w:lang w:val="fr_FR" w:bidi="fr_FR"/>
        </w:rPr>
        <w:t>Lebo-Hamath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hyperlink r:id="rId43">
        <w:r>
          <w:rPr>
            <w:lang w:val="fr_FR" w:bidi="fr_FR"/>
          </w:rPr>
          <w:rPr>
            <w:color w:val="0000EE"/>
            <w:u w:val="single"/>
          </w:rPr>
          <w:t>Gn 10.18</w:t>
        </w:r>
      </w:hyperlink>
      <w:r>
        <w:rPr>
          <w:lang w:val="fr_FR" w:bidi="fr_FR"/>
        </w:rPr>
        <w:t xml:space="preserve"> ; </w:t>
      </w:r>
      <w:hyperlink r:id="rId69">
        <w:r>
          <w:rPr>
            <w:lang w:val="fr_FR" w:bidi="fr_FR"/>
          </w:rPr>
          <w:rPr>
            <w:color w:val="0000EE"/>
            <w:u w:val="single"/>
          </w:rPr>
          <w:t>1Ch 1.16</w:t>
        </w:r>
      </w:hyperlink>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Hammath (Lieu)</w:t>
      </w:r>
      <w:r>
        <w:rPr>
          <w:lang w:val="fr_FR" w:bidi="fr_FR"/>
        </w:rPr>
      </w:r>
    </w:p>
    <w:p>
      <w:pPr/>
      <w:r>
        <w:rPr>
          <w:lang w:val="fr_FR" w:bidi="fr_FR"/>
        </w:rPr>
      </w:r>
      <w:r>
        <w:rPr>
          <w:lang w:val="fr_FR" w:bidi="fr_FR"/>
        </w:rPr>
        <w:t>Avant-poste fortifié identifié avec l'actuel Hamman Tabariyeh (</w:t>
      </w:r>
      <w:hyperlink r:id="rId70">
        <w:r>
          <w:rPr>
            <w:lang w:val="fr_FR" w:bidi="fr_FR"/>
          </w:rPr>
          <w:rPr>
            <w:color w:val="0000EE"/>
            <w:u w:val="single"/>
          </w:rPr>
          <w:t>Jos 19.35</w:t>
        </w:r>
      </w:hyperlink>
      <w:r>
        <w:rPr>
          <w:lang w:val="fr_FR" w:bidi="fr_FR"/>
        </w:rPr>
        <w:t>). Ce lieu est situé parmi des sources chaudes sur la rive occidentale de la Galilée et est probablement identifiable avec Hammon (</w:t>
      </w:r>
      <w:hyperlink r:id="rId71">
        <w:r>
          <w:rPr>
            <w:lang w:val="fr_FR" w:bidi="fr_FR"/>
          </w:rPr>
          <w:rPr>
            <w:color w:val="0000EE"/>
            <w:u w:val="single"/>
          </w:rPr>
          <w:t>1Ch 6.76</w:t>
        </w:r>
      </w:hyperlink>
      <w:r>
        <w:rPr>
          <w:lang w:val="fr_FR" w:bidi="fr_FR"/>
        </w:rPr>
        <w:t>), Hammoth-Dor (</w:t>
      </w:r>
      <w:hyperlink r:id="rId72">
        <w:r>
          <w:rPr>
            <w:lang w:val="fr_FR" w:bidi="fr_FR"/>
          </w:rPr>
          <w:rPr>
            <w:color w:val="0000EE"/>
            <w:u w:val="single"/>
          </w:rPr>
          <w:t>Jos 21.32</w:t>
        </w:r>
      </w:hyperlink>
      <w:r>
        <w:rPr>
          <w:lang w:val="fr_FR" w:bidi="fr_FR"/>
        </w:rPr>
        <w:t>), et peut-être l'Émmaüs de Josèphe (</w:t>
      </w:r>
      <w:r>
        <w:rPr>
          <w:i/>
          <w:lang w:val="fr_FR" w:bidi="fr_FR"/>
        </w:rPr>
        <w:t>Antiquités</w:t>
      </w:r>
      <w:r>
        <w:rPr>
          <w:lang w:val="fr_FR" w:bidi="fr_FR"/>
        </w:rPr>
        <w:t xml:space="preserve"> 18.2.3).</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hyperlink r:id="rId73">
        <w:r>
          <w:rPr>
            <w:lang w:val="fr_FR" w:bidi="fr_FR"/>
          </w:rPr>
          <w:rPr>
            <w:color w:val="0000EE"/>
            <w:u w:val="single"/>
          </w:rPr>
          <w:t>Est 3.1, 10</w:t>
        </w:r>
      </w:hyperlink>
      <w:r>
        <w:rPr>
          <w:lang w:val="fr_FR" w:bidi="fr_FR"/>
        </w:rPr>
        <w:t xml:space="preserve"> ; </w:t>
      </w:r>
      <w:hyperlink r:id="rId74">
        <w:r>
          <w:rPr>
            <w:lang w:val="fr_FR" w:bidi="fr_FR"/>
          </w:rPr>
          <w:rPr>
            <w:color w:val="0000EE"/>
            <w:u w:val="single"/>
          </w:rPr>
          <w:t>8.5</w:t>
        </w:r>
      </w:hyperlink>
      <w:r>
        <w:rPr>
          <w:lang w:val="fr_FR" w:bidi="fr_FR"/>
        </w:rPr>
        <w:t xml:space="preserve"> ; </w:t>
      </w:r>
      <w:hyperlink r:id="rId75">
        <w:r>
          <w:rPr>
            <w:lang w:val="fr_FR" w:bidi="fr_FR"/>
          </w:rPr>
          <w:rPr>
            <w:color w:val="0000EE"/>
            <w:u w:val="single"/>
          </w:rPr>
          <w:t>9.10, 24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Hammon</w:t>
      </w:r>
      <w:r>
        <w:rPr>
          <w:lang w:val="fr_FR" w:bidi="fr_FR"/>
        </w:rPr>
      </w:r>
    </w:p>
    <w:p>
      <w:pPr/>
      <w:r>
        <w:rPr>
          <w:lang w:val="fr_FR" w:bidi="fr_FR"/>
        </w:rPr>
      </w:r>
      <w:r>
        <w:rPr>
          <w:lang w:val="fr_FR" w:bidi="fr_FR"/>
        </w:rPr>
        <w:t xml:space="preserve">1. Une des villes d'Aser mentionnée dans </w:t>
      </w:r>
      <w:hyperlink r:id="rId76">
        <w:r>
          <w:rPr>
            <w:lang w:val="fr_FR" w:bidi="fr_FR"/>
          </w:rPr>
          <w:rPr>
            <w:color w:val="0000EE"/>
            <w:u w:val="single"/>
          </w:rPr>
          <w:t>Josué 19.28</w:t>
        </w:r>
      </w:hyperlink>
      <w:r>
        <w:rPr>
          <w:lang w:val="fr_FR" w:bidi="fr_FR"/>
        </w:rPr>
        <w:t>. Elle se trouvait quelque part au sud de Tyr sur la frontière occidentale d'Aser.</w:t>
      </w:r>
    </w:p>
    <w:p>
      <w:pPr/>
      <w:r>
        <w:rPr>
          <w:lang w:val="fr_FR" w:bidi="fr_FR"/>
        </w:rPr>
      </w:r>
      <w:r>
        <w:rPr>
          <w:lang w:val="fr_FR" w:bidi="fr_FR"/>
        </w:rPr>
        <w:t xml:space="preserve">2. Nom alternatif pour Hammath dans </w:t>
      </w:r>
      <w:hyperlink r:id="rId71">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Hammath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Hammoth-Dor</w:t>
      </w:r>
      <w:r>
        <w:rPr>
          <w:lang w:val="fr_FR" w:bidi="fr_FR"/>
        </w:rPr>
      </w:r>
    </w:p>
    <w:p>
      <w:pPr/>
      <w:r>
        <w:rPr>
          <w:lang w:val="fr_FR" w:bidi="fr_FR"/>
        </w:rPr>
      </w:r>
      <w:r>
        <w:rPr>
          <w:lang w:val="fr_FR" w:bidi="fr_FR"/>
        </w:rPr>
        <w:t xml:space="preserve">Nom alternatif pour la ville lévitique de Hammath dans </w:t>
      </w:r>
      <w:hyperlink r:id="rId72">
        <w:r>
          <w:rPr>
            <w:lang w:val="fr_FR" w:bidi="fr_FR"/>
          </w:rPr>
          <w:rPr>
            <w:color w:val="0000EE"/>
            <w:u w:val="single"/>
          </w:rPr>
          <w:t>Josué 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hyperlink r:id="rId77">
        <w:r>
          <w:rPr>
            <w:lang w:val="fr_FR" w:bidi="fr_FR"/>
          </w:rPr>
          <w:rPr>
            <w:color w:val="0000EE"/>
            <w:u w:val="single"/>
          </w:rPr>
          <w:t>Lv 20.10</w:t>
        </w:r>
      </w:hyperlink>
      <w:r>
        <w:rPr>
          <w:lang w:val="fr_FR" w:bidi="fr_FR"/>
        </w:rPr>
        <w:t xml:space="preserve"> ; </w:t>
      </w:r>
      <w:hyperlink r:id="rId78">
        <w:r>
          <w:rPr>
            <w:lang w:val="fr_FR" w:bidi="fr_FR"/>
          </w:rPr>
          <w:rPr>
            <w:color w:val="0000EE"/>
            <w:u w:val="single"/>
          </w:rPr>
          <w:t>Dt 22.22</w:t>
        </w:r>
      </w:hyperlink>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hyperlink r:id="rId79">
        <w:r>
          <w:rPr>
            <w:lang w:val="fr_FR" w:bidi="fr_FR"/>
          </w:rPr>
          <w:rPr>
            <w:color w:val="0000EE"/>
            <w:u w:val="single"/>
          </w:rPr>
          <w:t>Ex 21.16</w:t>
        </w:r>
      </w:hyperlink>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hyperlink r:id="rId80">
        <w:r>
          <w:rPr>
            <w:lang w:val="fr_FR" w:bidi="fr_FR"/>
          </w:rPr>
          <w:rPr>
            <w:color w:val="0000EE"/>
            <w:u w:val="single"/>
          </w:rPr>
          <w:t>Exode 21.23–25</w:t>
        </w:r>
      </w:hyperlink>
      <w:r>
        <w:rPr>
          <w:lang w:val="fr_FR" w:bidi="fr_FR"/>
        </w:rPr>
        <w:t xml:space="preserve"> et </w:t>
      </w:r>
      <w:hyperlink r:id="rId81">
        <w:r>
          <w:rPr>
            <w:lang w:val="fr_FR" w:bidi="fr_FR"/>
          </w:rPr>
          <w:rPr>
            <w:color w:val="0000EE"/>
            <w:u w:val="single"/>
          </w:rPr>
          <w:t>Deutéronome 19.21</w:t>
        </w:r>
      </w:hyperlink>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hyperlink r:id="rId82">
        <w:r>
          <w:rPr>
            <w:lang w:val="fr_FR" w:bidi="fr_FR"/>
          </w:rPr>
          <w:rPr>
            <w:color w:val="0000EE"/>
            <w:u w:val="single"/>
          </w:rPr>
          <w:t>Dt 24.1–4</w:t>
        </w:r>
      </w:hyperlink>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hyperlink r:id="rId83">
        <w:r>
          <w:rPr>
            <w:lang w:val="fr_FR" w:bidi="fr_FR"/>
          </w:rPr>
          <w:rPr>
            <w:color w:val="0000EE"/>
            <w:u w:val="single"/>
          </w:rPr>
          <w:t>Gn 34.2</w:t>
        </w:r>
      </w:hyperlink>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hyperlink r:id="rId84">
        <w:r>
          <w:rPr>
            <w:lang w:val="fr_FR" w:bidi="fr_FR"/>
          </w:rPr>
          <w:rPr>
            <w:color w:val="0000EE"/>
            <w:u w:val="single"/>
          </w:rPr>
          <w:t>Gn 49.14</w:t>
        </w:r>
      </w:hyperlink>
      <w:r>
        <w:rPr>
          <w:lang w:val="fr_FR" w:bidi="fr_FR"/>
        </w:rPr>
        <w:t xml:space="preserve">). Il s'agit du mot habituel pour « âne » dans l'Ancien Testament (voir par exemple </w:t>
      </w:r>
      <w:hyperlink r:id="rId85">
        <w:r>
          <w:rPr>
            <w:lang w:val="fr_FR" w:bidi="fr_FR"/>
          </w:rPr>
          <w:rPr>
            <w:color w:val="0000EE"/>
            <w:u w:val="single"/>
          </w:rPr>
          <w:t>Gn 42.26</w:t>
        </w:r>
      </w:hyperlink>
      <w:r>
        <w:rPr>
          <w:lang w:val="fr_FR" w:bidi="fr_FR"/>
        </w:rPr>
        <w:t xml:space="preserve"> ; </w:t>
      </w:r>
      <w:hyperlink r:id="rId86">
        <w:r>
          <w:rPr>
            <w:lang w:val="fr_FR" w:bidi="fr_FR"/>
          </w:rPr>
          <w:rPr>
            <w:color w:val="0000EE"/>
            <w:u w:val="single"/>
          </w:rPr>
          <w:t>Ex 20.17</w:t>
        </w:r>
      </w:hyperlink>
      <w:r>
        <w:rPr>
          <w:lang w:val="fr_FR" w:bidi="fr_FR"/>
        </w:rPr>
        <w:t xml:space="preserve"> ; </w:t>
      </w:r>
      <w:hyperlink r:id="rId87">
        <w:r>
          <w:rPr>
            <w:lang w:val="fr_FR" w:bidi="fr_FR"/>
          </w:rPr>
          <w:rPr>
            <w:color w:val="0000EE"/>
            <w:u w:val="single"/>
          </w:rPr>
          <w:t>Jg 15.15</w:t>
        </w:r>
      </w:hyperlink>
      <w:r>
        <w:rPr>
          <w:lang w:val="fr_FR" w:bidi="fr_FR"/>
        </w:rPr>
        <w:t xml:space="preserve"> ; </w:t>
      </w:r>
      <w:hyperlink r:id="rId88">
        <w:r>
          <w:rPr>
            <w:lang w:val="fr_FR" w:bidi="fr_FR"/>
          </w:rPr>
          <w:rPr>
            <w:color w:val="0000EE"/>
            <w:u w:val="single"/>
          </w:rPr>
          <w:t>Es 1.3</w:t>
        </w:r>
      </w:hyperlink>
      <w:r>
        <w:rPr>
          <w:lang w:val="fr_FR" w:bidi="fr_FR"/>
        </w:rPr>
        <w:t xml:space="preserve"> ; </w:t>
      </w:r>
      <w:hyperlink r:id="rId89">
        <w:r>
          <w:rPr>
            <w:lang w:val="fr_FR" w:bidi="fr_FR"/>
          </w:rPr>
          <w:rPr>
            <w:color w:val="0000EE"/>
            <w:u w:val="single"/>
          </w:rPr>
          <w:t>Zc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hyperlink r:id="rId90">
        <w:r>
          <w:rPr>
            <w:lang w:val="fr_FR" w:bidi="fr_FR"/>
          </w:rPr>
          <w:rPr>
            <w:color w:val="0000EE"/>
            <w:u w:val="single"/>
          </w:rPr>
          <w:t>Gn 46.12</w:t>
        </w:r>
      </w:hyperlink>
      <w:r>
        <w:rPr>
          <w:lang w:val="fr_FR" w:bidi="fr_FR"/>
        </w:rPr>
        <w:t xml:space="preserve"> ; </w:t>
      </w:r>
      <w:hyperlink r:id="rId91">
        <w:r>
          <w:rPr>
            <w:lang w:val="fr_FR" w:bidi="fr_FR"/>
          </w:rPr>
          <w:rPr>
            <w:color w:val="0000EE"/>
            <w:u w:val="single"/>
          </w:rPr>
          <w:t>1Ch 2.5</w:t>
        </w:r>
      </w:hyperlink>
      <w:r>
        <w:rPr>
          <w:lang w:val="fr_FR" w:bidi="fr_FR"/>
        </w:rPr>
        <w:t>) et fondateur de la famille Hamulite (</w:t>
      </w:r>
      <w:hyperlink r:id="rId92">
        <w:r>
          <w:rPr>
            <w:lang w:val="fr_FR" w:bidi="fr_FR"/>
          </w:rPr>
          <w:rPr>
            <w:color w:val="0000EE"/>
            <w:u w:val="single"/>
          </w:rPr>
          <w:t>Nb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Hannathon</w:t>
      </w:r>
      <w:r>
        <w:rPr>
          <w:lang w:val="fr_FR" w:bidi="fr_FR"/>
        </w:rPr>
      </w:r>
    </w:p>
    <w:p>
      <w:pPr/>
      <w:r>
        <w:rPr>
          <w:lang w:val="fr_FR" w:bidi="fr_FR"/>
        </w:rPr>
      </w:r>
      <w:r>
        <w:rPr>
          <w:lang w:val="fr_FR" w:bidi="fr_FR"/>
        </w:rPr>
        <w:t>Ville frontalière nord de Zabulon (</w:t>
      </w:r>
      <w:hyperlink r:id="rId93">
        <w:r>
          <w:rPr>
            <w:lang w:val="fr_FR" w:bidi="fr_FR"/>
          </w:rPr>
          <w:rPr>
            <w:color w:val="0000EE"/>
            <w:u w:val="single"/>
          </w:rPr>
          <w:t>Jos 19.14</w:t>
        </w:r>
      </w:hyperlink>
      <w:r>
        <w:rPr>
          <w:lang w:val="fr_FR" w:bidi="fr_FR"/>
        </w:rPr>
        <w:t>), mentionnée dans les tablettes d'Amarna (vers 1370 av. J.‑C.) et dans les annales de Tiglath-Piléser III (745–727 av. J.‑C.). Pas encore précisément localisée, elle a été identifiée avec Kefr ‘Anau près de Rimmon et avec Tell el-Bedeiwiyah, au nord de Nazareth.</w:t>
      </w:r>
      <w:r>
        <w:rPr>
          <w:lang w:val="fr_FR" w:bidi="fr_FR"/>
        </w:rPr>
      </w:r>
      <w:r>
        <w:rPr>
          <w:lang w:val="fr_FR" w:bidi="fr_FR"/>
        </w:rPr>
      </w:r>
    </w:p>
    <w:p>
      <w:pPr/>
      <w:r>
        <w:rPr>
          <w:lang w:val="fr_FR" w:bidi="fr_FR"/>
        </w:rPr>
      </w:r>
    </w:p>
    <w:p>
      <w:pPr>
        <w:pStyle w:val="Heading2"/>
      </w:pPr>
      <w:r>
        <w:rPr>
          <w:lang w:val="fr_FR" w:bidi="fr_FR"/>
        </w:rPr>
        <w:t>Hanniel</w:t>
      </w:r>
      <w:r>
        <w:rPr>
          <w:lang w:val="fr_FR" w:bidi="fr_FR"/>
        </w:rPr>
      </w:r>
    </w:p>
    <w:p>
      <w:pPr>
        <w:pStyle w:val="ListNumber"/>
        <w:numPr>
          <w:ilvl w:val="0"/>
          <w:numId w:val="16"/>
        </w:numPr>
        <w:spacing w:line="240" w:lineRule="auto"/>
        <w:ind w:left="720"/>
      </w:pPr>
      <w:r>
        <w:rPr>
          <w:lang w:val="fr_FR" w:bidi="fr_FR"/>
        </w:rPr>
      </w:r>
      <w:r>
        <w:rPr>
          <w:lang w:val="fr_FR" w:bidi="fr_FR"/>
        </w:rPr>
        <w:t>Fils d'Éphod et chef de la tribu de Manassé. Il représentera sa tribu lorsque Moïse attribuera des terres à Israël (</w:t>
      </w:r>
      <w:hyperlink r:id="rId94">
        <w:r>
          <w:rPr>
            <w:lang w:val="fr_FR" w:bidi="fr_FR"/>
          </w:rPr>
          <w:rPr>
            <w:color w:val="0000EE"/>
            <w:u w:val="single"/>
          </w:rPr>
          <w:t>Nb 34.23</w:t>
        </w:r>
      </w:hyperlink>
      <w:r>
        <w:rPr>
          <w:lang w:val="fr_FR" w:bidi="fr_FR"/>
        </w:rPr>
        <w:t>).</w:t>
      </w:r>
    </w:p>
    <w:p>
      <w:pPr>
        <w:pStyle w:val="ListNumber"/>
        <w:spacing w:line="240" w:lineRule="auto"/>
        <w:ind w:left="720"/>
      </w:pPr>
      <w:r>
        <w:rPr>
          <w:lang w:val="fr_FR" w:bidi="fr_FR"/>
        </w:rPr>
      </w:r>
      <w:r>
        <w:rPr>
          <w:lang w:val="fr_FR" w:bidi="fr_FR"/>
        </w:rPr>
        <w:t>Fls d'Ulla et guerrier dans la tribu d'Aser (</w:t>
      </w:r>
      <w:hyperlink r:id="rId95">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Hapharaïm</w:t>
      </w:r>
      <w:r>
        <w:rPr>
          <w:lang w:val="fr_FR" w:bidi="fr_FR"/>
        </w:rPr>
      </w:r>
    </w:p>
    <w:p>
      <w:pPr/>
      <w:r>
        <w:rPr>
          <w:lang w:val="fr_FR" w:bidi="fr_FR"/>
        </w:rPr>
      </w:r>
      <w:r>
        <w:rPr>
          <w:lang w:val="fr_FR" w:bidi="fr_FR"/>
        </w:rPr>
        <w:t>Ville incluse dans le territoire attribué à la tribu d'Issacar pour un héritage (</w:t>
      </w:r>
      <w:hyperlink r:id="rId96">
        <w:r>
          <w:rPr>
            <w:lang w:val="fr_FR" w:bidi="fr_FR"/>
          </w:rPr>
          <w:rPr>
            <w:color w:val="0000EE"/>
            <w:u w:val="single"/>
          </w:rPr>
          <w:t>Jos 19.19</w:t>
        </w:r>
      </w:hyperlink>
      <w:r>
        <w:rPr>
          <w:lang w:val="fr_FR" w:bidi="fr_FR"/>
        </w:rPr>
        <w:t>). Certains chercheurs l'ont identifiée avec et-Taiyibeh, à environ 16 km au nord-ouest de Beth-Schan.</w:t>
      </w:r>
      <w:r>
        <w:rPr>
          <w:lang w:val="fr_FR" w:bidi="fr_FR"/>
        </w:rPr>
      </w:r>
      <w:r>
        <w:rPr>
          <w:lang w:val="fr_FR" w:bidi="fr_FR"/>
        </w:rPr>
      </w:r>
    </w:p>
    <w:p>
      <w:pPr/>
      <w:r>
        <w:rPr>
          <w:lang w:val="fr_FR" w:bidi="fr_FR"/>
        </w:rPr>
      </w:r>
    </w:p>
    <w:p>
      <w:pPr>
        <w:pStyle w:val="Heading2"/>
      </w:pPr>
      <w:r>
        <w:rPr>
          <w:lang w:val="fr_FR" w:bidi="fr_FR"/>
        </w:rPr>
        <w:t>Har-Hérès</w:t>
      </w:r>
      <w:r>
        <w:rPr>
          <w:lang w:val="fr_FR" w:bidi="fr_FR"/>
        </w:rPr>
      </w:r>
    </w:p>
    <w:p>
      <w:pPr/>
      <w:r>
        <w:rPr>
          <w:lang w:val="fr_FR" w:bidi="fr_FR"/>
        </w:rPr>
      </w:r>
      <w:r>
        <w:rPr>
          <w:lang w:val="fr_FR" w:bidi="fr_FR"/>
        </w:rPr>
        <w:t>Montagne dans le territoire d'Ajalon de Dan (</w:t>
      </w:r>
      <w:hyperlink r:id="rId97">
        <w:r>
          <w:rPr>
            <w:lang w:val="fr_FR" w:bidi="fr_FR"/>
          </w:rPr>
          <w:rPr>
            <w:color w:val="0000EE"/>
            <w:u w:val="single"/>
          </w:rPr>
          <w:t>Jg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Hérès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Harada</w:t>
      </w:r>
      <w:r>
        <w:rPr>
          <w:lang w:val="fr_FR" w:bidi="fr_FR"/>
        </w:rPr>
      </w:r>
    </w:p>
    <w:p>
      <w:pPr/>
      <w:r>
        <w:rPr>
          <w:lang w:val="fr_FR" w:bidi="fr_FR"/>
        </w:rPr>
      </w:r>
      <w:r>
        <w:rPr>
          <w:lang w:val="fr_FR" w:bidi="fr_FR"/>
        </w:rPr>
        <w:t xml:space="preserve">Vingtième campement dans le désert des Israélites lors de leur voyage d'Égypte vers la terre promise. Il s'agit du neuvième lieu où ils ont campé après avoir quitté le Sinaï. Il est répertorié entre la montagne de </w:t>
      </w:r>
      <w:r>
        <w:rPr>
          <w:lang w:val="fr_FR" w:bidi="fr_FR"/>
        </w:rPr>
        <w:t>Schapher</w:t>
      </w:r>
      <w:r>
        <w:rPr>
          <w:lang w:val="fr_FR" w:bidi="fr_FR"/>
        </w:rPr>
        <w:t xml:space="preserve"> et </w:t>
      </w:r>
      <w:r>
        <w:rPr>
          <w:lang w:val="fr_FR" w:bidi="fr_FR"/>
        </w:rPr>
        <w:t>Makhéloth</w:t>
      </w:r>
      <w:r>
        <w:rPr>
          <w:lang w:val="fr_FR" w:bidi="fr_FR"/>
        </w:rPr>
        <w:t>. Sa localisation est incertaine (</w:t>
      </w:r>
      <w:hyperlink r:id="rId98">
        <w:r>
          <w:rPr>
            <w:lang w:val="fr_FR" w:bidi="fr_FR"/>
          </w:rPr>
          <w:rPr>
            <w:color w:val="0000EE"/>
            <w:u w:val="single"/>
          </w:rPr>
          <w:t>Nb 33.24–25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hyperlink r:id="rId99">
        <w:r>
          <w:rPr>
            <w:lang w:val="fr_FR" w:bidi="fr_FR"/>
          </w:rPr>
          <w:rPr>
            <w:color w:val="0000EE"/>
            <w:u w:val="single"/>
          </w:rPr>
          <w:t>Gn 11.26–31</w:t>
        </w:r>
      </w:hyperlink>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hyperlink r:id="rId100">
        <w:r>
          <w:rPr>
            <w:lang w:val="fr_FR" w:bidi="fr_FR"/>
          </w:rPr>
          <w:rPr>
            <w:color w:val="0000EE"/>
            <w:u w:val="single"/>
          </w:rPr>
          <w:t>1Ch 2.46</w:t>
        </w:r>
      </w:hyperlink>
      <w:r>
        <w:rPr>
          <w:lang w:val="fr_FR" w:bidi="fr_FR"/>
        </w:rPr>
        <w:t>).</w:t>
      </w:r>
    </w:p>
    <w:p>
      <w:pPr/>
      <w:r>
        <w:rPr>
          <w:lang w:val="fr_FR" w:bidi="fr_FR"/>
        </w:rPr>
      </w:r>
      <w:r>
        <w:rPr>
          <w:lang w:val="fr_FR" w:bidi="fr_FR"/>
        </w:rPr>
        <w:t>3. Fils de Schimeï, membre de la division Gershonite de la tribu de Lévi (</w:t>
      </w:r>
      <w:hyperlink r:id="rId101">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hyperlink r:id="rId102">
        <w:r>
          <w:rPr>
            <w:lang w:val="fr_FR" w:bidi="fr_FR"/>
          </w:rPr>
          <w:rPr>
            <w:color w:val="0000EE"/>
            <w:u w:val="single"/>
          </w:rPr>
          <w:t>Est 1.10</w:t>
        </w:r>
      </w:hyperlink>
      <w:r>
        <w:rPr>
          <w:lang w:val="fr_FR" w:bidi="fr_FR"/>
        </w:rPr>
        <w:t>). Plus tard, Harbona suggérera qu'Haman soit pendu à la potence que ce dernier avait construite pour exécuter Mardochée (</w:t>
      </w:r>
      <w:hyperlink r:id="rId103">
        <w:r>
          <w:rPr>
            <w:lang w:val="fr_FR" w:bidi="fr_FR"/>
          </w:rPr>
          <w:rPr>
            <w:color w:val="0000EE"/>
            <w:u w:val="single"/>
          </w:rPr>
          <w:t>Est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Harmaguédon</w:t>
      </w:r>
      <w:r>
        <w:rPr>
          <w:lang w:val="fr_FR" w:bidi="fr_FR"/>
        </w:rPr>
      </w:r>
    </w:p>
    <w:p>
      <w:pPr/>
      <w:r>
        <w:rPr>
          <w:lang w:val="fr_FR" w:bidi="fr_FR"/>
        </w:rPr>
      </w:r>
      <w:r>
        <w:rPr>
          <w:lang w:val="fr_FR" w:bidi="fr_FR"/>
        </w:rPr>
        <w:t xml:space="preserve">Mot hébreu dans </w:t>
      </w:r>
      <w:hyperlink r:id="rId104">
        <w:r>
          <w:rPr>
            <w:lang w:val="fr_FR" w:bidi="fr_FR"/>
          </w:rPr>
          <w:rPr>
            <w:color w:val="0000EE"/>
            <w:u w:val="single"/>
          </w:rPr>
          <w:t>Apocalypse 16.16</w:t>
        </w:r>
      </w:hyperlink>
      <w:r>
        <w:rPr>
          <w:lang w:val="fr_FR" w:bidi="fr_FR"/>
        </w:rPr>
        <w:t xml:space="preserve"> signifiant « Mont Meguiddo ». On pense généralement que le terme se réfère à la ville de Meguiddo. Meguiddo est située entre la zone côtière occidentale et la vaste plaine de Jizreel dans le nord de la Palestine.</w:t>
      </w:r>
    </w:p>
    <w:p>
      <w:pPr/>
      <w:r>
        <w:rPr>
          <w:lang w:val="fr_FR" w:bidi="fr_FR"/>
        </w:rPr>
      </w:r>
      <w:r>
        <w:rPr>
          <w:lang w:val="fr_FR" w:bidi="fr_FR"/>
        </w:rPr>
        <w:t>La région de Meguiddo était importante sur les plans commercial et militaire. De nombreuses batailles significatives de l'histoire d'Israël ont eu lieu à Meguiddo :</w:t>
      </w:r>
    </w:p>
    <w:p>
      <w:pPr>
        <w:pStyle w:val="ListBullet"/>
        <w:spacing w:line="240" w:lineRule="auto"/>
        <w:ind w:left="720"/>
      </w:pPr>
      <w:r>
        <w:rPr>
          <w:lang w:val="fr_FR" w:bidi="fr_FR"/>
        </w:rPr>
      </w:r>
      <w:r>
        <w:rPr>
          <w:lang w:val="fr_FR" w:bidi="fr_FR"/>
        </w:rPr>
        <w:t>Le Seigneur y a mis en déroute Sisera devant les armées de Débora et Barak (</w:t>
      </w:r>
      <w:hyperlink r:id="rId105">
        <w:r>
          <w:rPr>
            <w:lang w:val="fr_FR" w:bidi="fr_FR"/>
          </w:rPr>
          <w:rPr>
            <w:color w:val="0000EE"/>
            <w:u w:val="single"/>
          </w:rPr>
          <w:t>Jg 4–5</w:t>
        </w:r>
      </w:hyperlink>
      <w:r>
        <w:rPr>
          <w:lang w:val="fr_FR" w:bidi="fr_FR"/>
        </w:rPr>
        <w:t>).</w:t>
      </w:r>
    </w:p>
    <w:p>
      <w:pPr>
        <w:pStyle w:val="ListBullet"/>
        <w:spacing w:line="240" w:lineRule="auto"/>
        <w:ind w:left="720"/>
      </w:pPr>
      <w:r>
        <w:rPr>
          <w:lang w:val="fr_FR" w:bidi="fr_FR"/>
        </w:rPr>
      </w:r>
      <w:r>
        <w:rPr>
          <w:lang w:val="fr_FR" w:bidi="fr_FR"/>
        </w:rPr>
        <w:t>Gédéon y a été victorieux sur les Madianites et les Amalécites (</w:t>
      </w:r>
      <w:hyperlink r:id="rId106">
        <w:r>
          <w:rPr>
            <w:lang w:val="fr_FR" w:bidi="fr_FR"/>
          </w:rPr>
          <w:rPr>
            <w:color w:val="0000EE"/>
            <w:u w:val="single"/>
          </w:rPr>
          <w:t>Jg 6–7</w:t>
        </w:r>
      </w:hyperlink>
      <w:r>
        <w:rPr>
          <w:lang w:val="fr_FR" w:bidi="fr_FR"/>
        </w:rPr>
        <w:t>).</w:t>
      </w:r>
    </w:p>
    <w:p>
      <w:pPr>
        <w:pStyle w:val="ListBullet"/>
        <w:spacing w:line="240" w:lineRule="auto"/>
        <w:ind w:left="720"/>
      </w:pPr>
      <w:r>
        <w:rPr>
          <w:lang w:val="fr_FR" w:bidi="fr_FR"/>
        </w:rPr>
      </w:r>
      <w:r>
        <w:rPr>
          <w:lang w:val="fr_FR" w:bidi="fr_FR"/>
        </w:rPr>
        <w:t>Le roi Saül et son armée y ont été vaincus par les Philistins (</w:t>
      </w:r>
      <w:hyperlink r:id="rId107">
        <w:r>
          <w:rPr>
            <w:lang w:val="fr_FR" w:bidi="fr_FR"/>
          </w:rPr>
          <w:rPr>
            <w:color w:val="0000EE"/>
            <w:u w:val="single"/>
          </w:rPr>
          <w:t>1S 31</w:t>
        </w:r>
      </w:hyperlink>
      <w:r>
        <w:rPr>
          <w:lang w:val="fr_FR" w:bidi="fr_FR"/>
        </w:rPr>
        <w:t>).</w:t>
      </w:r>
    </w:p>
    <w:p>
      <w:pPr>
        <w:pStyle w:val="ListBullet"/>
        <w:spacing w:line="240" w:lineRule="auto"/>
        <w:ind w:left="720"/>
      </w:pPr>
      <w:r>
        <w:rPr>
          <w:lang w:val="fr_FR" w:bidi="fr_FR"/>
        </w:rPr>
      </w:r>
      <w:r>
        <w:rPr>
          <w:lang w:val="fr_FR" w:bidi="fr_FR"/>
        </w:rPr>
        <w:t>Le roi Josias y sera tué au combat par l'armée égyptienne de Pharaon Néco (</w:t>
      </w:r>
      <w:hyperlink r:id="rId108">
        <w:r>
          <w:rPr>
            <w:lang w:val="fr_FR" w:bidi="fr_FR"/>
          </w:rPr>
          <w:rPr>
            <w:color w:val="0000EE"/>
            <w:u w:val="single"/>
          </w:rPr>
          <w:t>2R 23.29</w:t>
        </w:r>
      </w:hyperlink>
      <w:r>
        <w:rPr>
          <w:lang w:val="fr_FR" w:bidi="fr_FR"/>
        </w:rPr>
        <w:t>).</w:t>
      </w:r>
    </w:p>
    <w:p>
      <w:pPr/>
      <w:r>
        <w:rPr>
          <w:lang w:val="fr_FR" w:bidi="fr_FR"/>
        </w:rPr>
      </w:r>
      <w:r>
        <w:rPr>
          <w:lang w:val="fr_FR" w:bidi="fr_FR"/>
        </w:rPr>
        <w:t>En raison de cette longue histoire, le nom Harmaguédon est devenu symbolique d'un champ de bataille.</w:t>
      </w:r>
    </w:p>
    <w:p>
      <w:pPr>
        <w:pStyle w:val="Heading3"/>
      </w:pPr>
      <w:r>
        <w:rPr>
          <w:lang w:val="fr_FR" w:bidi="fr_FR"/>
        </w:rPr>
        <w:t>Harmaguédon dans le livre de l'Apocalypse</w:t>
      </w:r>
    </w:p>
    <w:p>
      <w:pPr/>
      <w:r>
        <w:rPr>
          <w:lang w:val="fr_FR" w:bidi="fr_FR"/>
        </w:rPr>
      </w:r>
      <w:hyperlink r:id="rId109">
        <w:r>
          <w:rPr>
            <w:lang w:val="fr_FR" w:bidi="fr_FR"/>
          </w:rPr>
          <w:rPr>
            <w:color w:val="0000EE"/>
            <w:u w:val="single"/>
          </w:rPr>
          <w:t>Apocalypse 15</w:t>
        </w:r>
      </w:hyperlink>
      <w:r>
        <w:rPr>
          <w:lang w:val="fr_FR" w:bidi="fr_FR"/>
        </w:rPr>
        <w:t xml:space="preserve"> et </w:t>
      </w:r>
      <w:hyperlink r:id="rId110">
        <w:r>
          <w:rPr>
            <w:lang w:val="fr_FR" w:bidi="fr_FR"/>
          </w:rPr>
          <w:rPr>
            <w:color w:val="0000EE"/>
            <w:u w:val="single"/>
          </w:rPr>
          <w:t>16</w:t>
        </w:r>
      </w:hyperlink>
      <w:r>
        <w:rPr>
          <w:lang w:val="fr_FR" w:bidi="fr_FR"/>
        </w:rPr>
        <w:t xml:space="preserve"> décrivent sept anges qui versent sept coupes de la colère de Dieu sur la terre. Le sixième ange verse sa coupe sur le grand fleuve Euphrate, et ses eaux sont asséchées (</w:t>
      </w:r>
      <w:hyperlink r:id="rId111">
        <w:r>
          <w:rPr>
            <w:lang w:val="fr_FR" w:bidi="fr_FR"/>
          </w:rPr>
          <w:rPr>
            <w:color w:val="0000EE"/>
            <w:u w:val="single"/>
          </w:rPr>
          <w:t>Ap 16.12–16</w:t>
        </w:r>
      </w:hyperlink>
      <w:r>
        <w:rPr>
          <w:lang w:val="fr_FR" w:bidi="fr_FR"/>
        </w:rPr>
        <w:t xml:space="preserve">). Cette action prépare le chemin pour l'arrivée des « </w:t>
      </w:r>
      <w:r>
        <w:rPr>
          <w:lang w:val="fr_FR" w:bidi="fr_FR"/>
        </w:rPr>
        <w:t>rois de toute la terre</w:t>
      </w:r>
      <w:r>
        <w:rPr>
          <w:lang w:val="fr_FR" w:bidi="fr_FR"/>
        </w:rPr>
        <w:t xml:space="preserve"> ».</w:t>
      </w:r>
    </w:p>
    <w:p>
      <w:pPr/>
      <w:r>
        <w:rPr>
          <w:lang w:val="fr_FR" w:bidi="fr_FR"/>
        </w:rPr>
      </w:r>
      <w:r>
        <w:rPr>
          <w:lang w:val="fr_FR" w:bidi="fr_FR"/>
        </w:rPr>
        <w:t>Trois esprits démoniaques partent pour inciter les rois du monde entier à se rassembler pour une bataille le grand jour de Dieu le Tout-Puissant (</w:t>
      </w:r>
      <w:hyperlink r:id="rId112">
        <w:r>
          <w:rPr>
            <w:lang w:val="fr_FR" w:bidi="fr_FR"/>
          </w:rPr>
          <w:rPr>
            <w:color w:val="0000EE"/>
            <w:u w:val="single"/>
          </w:rPr>
          <w:t>Ap 16.13–14</w:t>
        </w:r>
      </w:hyperlink>
      <w:r>
        <w:rPr>
          <w:lang w:val="fr_FR" w:bidi="fr_FR"/>
        </w:rPr>
        <w:t>). Leur rassemblement aura lieu à Harmaguédon (</w:t>
      </w:r>
      <w:hyperlink r:id="rId104">
        <w:r>
          <w:rPr>
            <w:lang w:val="fr_FR" w:bidi="fr_FR"/>
          </w:rPr>
          <w:rPr>
            <w:color w:val="0000EE"/>
            <w:u w:val="single"/>
          </w:rPr>
          <w:t>Ap 16.16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Harod</w:t>
      </w:r>
      <w:r>
        <w:rPr>
          <w:lang w:val="fr_FR" w:bidi="fr_FR"/>
        </w:rPr>
      </w:r>
    </w:p>
    <w:p>
      <w:pPr>
        <w:pStyle w:val="ListNumber"/>
        <w:numPr>
          <w:ilvl w:val="0"/>
          <w:numId w:val="17"/>
        </w:numPr>
        <w:spacing w:line="240" w:lineRule="auto"/>
        <w:ind w:left="720"/>
      </w:pPr>
      <w:r>
        <w:rPr>
          <w:lang w:val="fr_FR" w:bidi="fr_FR"/>
        </w:rPr>
      </w:r>
      <w:r>
        <w:rPr>
          <w:lang w:val="fr_FR" w:bidi="fr_FR"/>
        </w:rPr>
        <w:t>Source près de laquelle Gédéon et son armée ont campé avant leur rencontre avec les Madianites (</w:t>
      </w:r>
      <w:hyperlink r:id="rId113">
        <w:r>
          <w:rPr>
            <w:lang w:val="fr_FR" w:bidi="fr_FR"/>
          </w:rPr>
          <w:rPr>
            <w:color w:val="0000EE"/>
            <w:u w:val="single"/>
          </w:rPr>
          <w:t>Jg 7.1</w:t>
        </w:r>
      </w:hyperlink>
      <w:r>
        <w:rPr>
          <w:lang w:val="fr_FR" w:bidi="fr_FR"/>
        </w:rPr>
        <w:t>). Il pourrait s'agir de la même source près de laquelle Saül et son armée ont installé leurs tentes avant leur bataille avec les Philistins (</w:t>
      </w:r>
      <w:hyperlink r:id="rId114">
        <w:r>
          <w:rPr>
            <w:lang w:val="fr_FR" w:bidi="fr_FR"/>
          </w:rPr>
          <w:rPr>
            <w:color w:val="0000EE"/>
            <w:u w:val="single"/>
          </w:rPr>
          <w:t>1S 29.1</w:t>
        </w:r>
      </w:hyperlink>
      <w:r>
        <w:rPr>
          <w:lang w:val="fr_FR" w:bidi="fr_FR"/>
        </w:rPr>
        <w:t>). La source de Harod se trouve à ‘Aïn Jalud, du côté nord du mont Gilboa. Elle est située à environ 3 km au sud-est de Zerin.</w:t>
      </w:r>
    </w:p>
    <w:p>
      <w:pPr>
        <w:pStyle w:val="ListNumber"/>
        <w:spacing w:line="240" w:lineRule="auto"/>
        <w:ind w:left="720"/>
      </w:pPr>
      <w:r>
        <w:rPr>
          <w:lang w:val="fr_FR" w:bidi="fr_FR"/>
        </w:rPr>
      </w:r>
      <w:r>
        <w:rPr>
          <w:lang w:val="fr_FR" w:bidi="fr_FR"/>
        </w:rPr>
        <w:t>Maison de Schamma et Élika, deux des vaillants hommes du roi David (</w:t>
      </w:r>
      <w:hyperlink r:id="rId115">
        <w:r>
          <w:rPr>
            <w:lang w:val="fr_FR" w:bidi="fr_FR"/>
          </w:rPr>
          <w:rPr>
            <w:color w:val="0000EE"/>
            <w:u w:val="single"/>
          </w:rPr>
          <w:t>2S 23.25</w:t>
        </w:r>
      </w:hyperlink>
      <w:r>
        <w:rPr>
          <w:lang w:val="fr_FR" w:bidi="fr_FR"/>
        </w:rPr>
        <w:t xml:space="preserve">). Dans </w:t>
      </w:r>
      <w:hyperlink r:id="rId116">
        <w:r>
          <w:rPr>
            <w:lang w:val="fr_FR" w:bidi="fr_FR"/>
          </w:rPr>
          <w:rPr>
            <w:color w:val="0000EE"/>
            <w:u w:val="single"/>
          </w:rPr>
          <w:t>1 Chroniques 11.27</w:t>
        </w:r>
      </w:hyperlink>
      <w:r>
        <w:rPr>
          <w:lang w:val="fr_FR" w:bidi="fr_FR"/>
        </w:rPr>
        <w:t>, le nom d'Élika n'est pas inclus, et Schammoth (également appelé Schamma) est répertorié comme Harorite au lieu de Harodite. Le terme « Harorite » est probablement le résultat d'une erreur de copie ultérieure où la personne copiant le texte a confondu la lettre hébraïque « d » avec un « r ».</w:t>
      </w:r>
      <w:r>
        <w:rPr>
          <w:lang w:val="fr_FR" w:bidi="fr_FR"/>
        </w:rPr>
      </w:r>
      <w:r>
        <w:rPr>
          <w:lang w:val="fr_FR" w:bidi="fr_FR"/>
        </w:rPr>
      </w:r>
    </w:p>
    <w:p>
      <w:pPr/>
      <w:r>
        <w:rPr>
          <w:lang w:val="fr_FR" w:bidi="fr_FR"/>
        </w:rPr>
      </w:r>
    </w:p>
    <w:p>
      <w:pPr>
        <w:pStyle w:val="Heading2"/>
      </w:pPr>
      <w:r>
        <w:rPr>
          <w:lang w:val="fr_FR" w:bidi="fr_FR"/>
        </w:rPr>
        <w:t>Haroscheth-Goïm</w:t>
      </w:r>
      <w:r>
        <w:rPr>
          <w:lang w:val="fr_FR" w:bidi="fr_FR"/>
        </w:rPr>
      </w:r>
    </w:p>
    <w:p>
      <w:pPr/>
      <w:r>
        <w:rPr>
          <w:lang w:val="fr_FR" w:bidi="fr_FR"/>
        </w:rPr>
      </w:r>
      <w:r>
        <w:rPr>
          <w:lang w:val="fr_FR" w:bidi="fr_FR"/>
        </w:rPr>
        <w:t>Ville de Canaan qui était la maison de Sisera. Ce général cananéen mènera ses forces depuis Harosheth contre Débora et Barak (</w:t>
      </w:r>
      <w:hyperlink r:id="rId117">
        <w:r>
          <w:rPr>
            <w:lang w:val="fr_FR" w:bidi="fr_FR"/>
          </w:rPr>
          <w:rPr>
            <w:color w:val="0000EE"/>
            <w:u w:val="single"/>
          </w:rPr>
          <w:t>Jg 4.2–13</w:t>
        </w:r>
      </w:hyperlink>
      <w:r>
        <w:rPr>
          <w:lang w:val="fr_FR" w:bidi="fr_FR"/>
        </w:rPr>
        <w:t xml:space="preserve">). Après que ses soldats ont paniqué, ils se sont enfuis vers Harosheth où ils ont été vaincus (v. </w:t>
      </w:r>
      <w:hyperlink r:id="rId11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Haschmona</w:t>
      </w:r>
      <w:r>
        <w:rPr>
          <w:lang w:val="fr_FR" w:bidi="fr_FR"/>
        </w:rPr>
      </w:r>
    </w:p>
    <w:p>
      <w:pPr/>
      <w:r>
        <w:rPr>
          <w:lang w:val="fr_FR" w:bidi="fr_FR"/>
        </w:rPr>
      </w:r>
      <w:r>
        <w:rPr>
          <w:lang w:val="fr_FR" w:bidi="fr_FR"/>
        </w:rPr>
        <w:t>L'un des endroits où les Israélites se sont arrêtés pendant les quarante ans pendant lesquels ils ont erré dans le désert (</w:t>
      </w:r>
      <w:hyperlink r:id="rId119">
        <w:r>
          <w:rPr>
            <w:lang w:val="fr_FR" w:bidi="fr_FR"/>
          </w:rPr>
          <w:rPr>
            <w:color w:val="0000EE"/>
            <w:u w:val="single"/>
          </w:rPr>
          <w:t>Nb 33.29–30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Hasidéens, Hassidim</w:t>
      </w:r>
      <w:r>
        <w:rPr>
          <w:lang w:val="fr_FR" w:bidi="fr_FR"/>
        </w:rPr>
      </w:r>
    </w:p>
    <w:p>
      <w:pPr/>
      <w:r>
        <w:rPr>
          <w:lang w:val="fr_FR" w:bidi="fr_FR"/>
        </w:rPr>
      </w:r>
      <w:r>
        <w:rPr>
          <w:lang w:val="fr_FR" w:bidi="fr_FR"/>
        </w:rPr>
        <w:t>Transcriptions d'un mot hébreu signifiant « les pieux ». L'influence des coutumes et des modes de vie grecs menaçait la préservation des modes de vie juifs aux 3e et 4e siècles av. J.‑C. Les Juifs étaient tenus d'utiliser la langue grecque dans leur vie quotidienne, et avec la langue venait l'influence de la culture grecque. Ce processus était assez apparent en Palestine au cours du 2e siècle av. J.‑C., et le peuple juif réagira de deux manières antagonistes : un parti était amical envers les Grecs ; l'autre parti avait pour objectif une stricte adhésion aux principes du judaïsme. Ce dernier groupe, connu sous le nom de « les pieux », ou Hasidéens, chérissait les idéaux d'observance responsable de l'alliance (</w:t>
      </w:r>
      <w:hyperlink r:id="rId120">
        <w:r>
          <w:rPr>
            <w:lang w:val="fr_FR" w:bidi="fr_FR"/>
          </w:rPr>
          <w:rPr>
            <w:color w:val="0000EE"/>
            <w:u w:val="single"/>
          </w:rPr>
          <w:t>Dt 7.9</w:t>
        </w:r>
      </w:hyperlink>
      <w:r>
        <w:rPr>
          <w:lang w:val="fr_FR" w:bidi="fr_FR"/>
        </w:rPr>
        <w:t>), et à l'époque des Maccabées, ils deviendront militants dans leurs efforts pour adorer Dieu selon la loi mosaïque. Les Pharisiens et les Esséniens pourraient avoir eu des racines précoces dans le mouvement hassidique.</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hyperlink r:id="rId121">
        <w:r>
          <w:rPr>
            <w:lang w:val="fr_FR" w:bidi="fr_FR"/>
          </w:rPr>
          <w:rPr>
            <w:color w:val="0000EE"/>
            <w:u w:val="single"/>
          </w:rPr>
          <w:t>Est 4.5–10</w:t>
        </w:r>
      </w:hyperlink>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Hatsar-Addar</w:t>
      </w:r>
      <w:r>
        <w:rPr>
          <w:lang w:val="fr_FR" w:bidi="fr_FR"/>
        </w:rPr>
      </w:r>
    </w:p>
    <w:p>
      <w:pPr/>
      <w:r>
        <w:rPr>
          <w:lang w:val="fr_FR" w:bidi="fr_FR"/>
        </w:rPr>
      </w:r>
      <w:r>
        <w:rPr>
          <w:lang w:val="fr_FR" w:bidi="fr_FR"/>
        </w:rPr>
        <w:t>Ville qui, avec Atsmon, marquait la frontière sud de Juda (</w:t>
      </w:r>
      <w:hyperlink r:id="rId122">
        <w:r>
          <w:rPr>
            <w:lang w:val="fr_FR" w:bidi="fr_FR"/>
          </w:rPr>
          <w:rPr>
            <w:color w:val="0000EE"/>
            <w:u w:val="single"/>
          </w:rPr>
          <w:t>Nb 34.4</w:t>
        </w:r>
      </w:hyperlink>
      <w:r>
        <w:rPr>
          <w:lang w:val="fr_FR" w:bidi="fr_FR"/>
        </w:rPr>
        <w:t>). Elle est généralement identifiée avec Khirbet el-Qudeirat près de Kadès-Barnéa.</w:t>
      </w:r>
    </w:p>
    <w:p>
      <w:pPr/>
      <w:r>
        <w:rPr>
          <w:lang w:val="fr_FR" w:bidi="fr_FR"/>
        </w:rPr>
      </w:r>
      <w:r>
        <w:rPr>
          <w:lang w:val="fr_FR" w:bidi="fr_FR"/>
        </w:rPr>
        <w:t xml:space="preserve">Le passage parallèle dans </w:t>
      </w:r>
      <w:hyperlink r:id="rId123">
        <w:r>
          <w:rPr>
            <w:lang w:val="fr_FR" w:bidi="fr_FR"/>
          </w:rPr>
          <w:rPr>
            <w:color w:val="0000EE"/>
            <w:u w:val="single"/>
          </w:rPr>
          <w:t>Josué 15.3–4</w:t>
        </w:r>
      </w:hyperlink>
      <w:r>
        <w:rPr>
          <w:lang w:val="fr_FR" w:bidi="fr_FR"/>
        </w:rPr>
        <w:t xml:space="preserve"> énumère quatre lieux au lieu de deux :</w:t>
      </w:r>
    </w:p>
    <w:p>
      <w:pPr>
        <w:pStyle w:val="ListBullet"/>
        <w:spacing w:line="240" w:lineRule="auto"/>
        <w:ind w:left="720"/>
      </w:pPr>
      <w:r>
        <w:rPr>
          <w:lang w:val="fr_FR" w:bidi="fr_FR"/>
        </w:rPr>
      </w:r>
      <w:r>
        <w:rPr>
          <w:lang w:val="fr_FR" w:bidi="fr_FR"/>
        </w:rPr>
        <w:t>Hetsron</w:t>
      </w:r>
    </w:p>
    <w:p>
      <w:pPr>
        <w:pStyle w:val="ListBullet"/>
        <w:spacing w:line="240" w:lineRule="auto"/>
        <w:ind w:left="720"/>
      </w:pPr>
      <w:r>
        <w:rPr>
          <w:lang w:val="fr_FR" w:bidi="fr_FR"/>
        </w:rPr>
      </w:r>
      <w:r>
        <w:rPr>
          <w:lang w:val="fr_FR" w:bidi="fr_FR"/>
        </w:rPr>
        <w:t>Addar</w:t>
      </w:r>
    </w:p>
    <w:p>
      <w:pPr>
        <w:pStyle w:val="ListBullet"/>
        <w:spacing w:line="240" w:lineRule="auto"/>
        <w:ind w:left="720"/>
      </w:pPr>
      <w:r>
        <w:rPr>
          <w:lang w:val="fr_FR" w:bidi="fr_FR"/>
        </w:rPr>
      </w:r>
      <w:r>
        <w:rPr>
          <w:lang w:val="fr_FR" w:bidi="fr_FR"/>
        </w:rPr>
        <w:t>Karkaa</w:t>
      </w:r>
    </w:p>
    <w:p>
      <w:pPr>
        <w:pStyle w:val="ListBullet"/>
        <w:spacing w:line="240" w:lineRule="auto"/>
        <w:ind w:left="720"/>
      </w:pPr>
      <w:r>
        <w:rPr>
          <w:lang w:val="fr_FR" w:bidi="fr_FR"/>
        </w:rPr>
      </w:r>
      <w:r>
        <w:rPr>
          <w:lang w:val="fr_FR" w:bidi="fr_FR"/>
        </w:rPr>
        <w:t>Atsmon</w:t>
      </w:r>
    </w:p>
    <w:p>
      <w:pPr/>
      <w:r>
        <w:rPr>
          <w:lang w:val="fr_FR" w:bidi="fr_FR"/>
        </w:rPr>
      </w:r>
      <w:r>
        <w:rPr>
          <w:lang w:val="fr_FR" w:bidi="fr_FR"/>
        </w:rPr>
        <w:t>Certains ont suggéré que Hatsar-Addar et Addar sont le même endroit. D'autres pensent qu'ils l'ont renommé Hetsron pour le distinguer d'Addar.</w:t>
      </w:r>
      <w:r>
        <w:rPr>
          <w:lang w:val="fr_FR" w:bidi="fr_FR"/>
        </w:rPr>
      </w:r>
      <w:r>
        <w:rPr>
          <w:lang w:val="fr_FR" w:bidi="fr_FR"/>
        </w:rPr>
      </w:r>
    </w:p>
    <w:p>
      <w:pPr/>
      <w:r>
        <w:rPr>
          <w:lang w:val="fr_FR" w:bidi="fr_FR"/>
        </w:rPr>
      </w:r>
    </w:p>
    <w:p>
      <w:pPr>
        <w:pStyle w:val="Heading2"/>
      </w:pPr>
      <w:r>
        <w:rPr>
          <w:lang w:val="fr_FR" w:bidi="fr_FR"/>
        </w:rPr>
        <w:t>Hatsar-Énan, Hatsar-Enon</w:t>
      </w:r>
      <w:r>
        <w:rPr>
          <w:lang w:val="fr_FR" w:bidi="fr_FR"/>
        </w:rPr>
      </w:r>
    </w:p>
    <w:p>
      <w:pPr/>
      <w:r>
        <w:rPr>
          <w:lang w:val="fr_FR" w:bidi="fr_FR"/>
        </w:rPr>
      </w:r>
      <w:r>
        <w:rPr>
          <w:lang w:val="fr_FR" w:bidi="fr_FR"/>
        </w:rPr>
        <w:t>Lieu décrivant le coin nord-est de la frontière d'Israël (</w:t>
      </w:r>
      <w:hyperlink r:id="rId124">
        <w:r>
          <w:rPr>
            <w:lang w:val="fr_FR" w:bidi="fr_FR"/>
          </w:rPr>
          <w:rPr>
            <w:color w:val="0000EE"/>
            <w:u w:val="single"/>
          </w:rPr>
          <w:t>Nb 34.9–10</w:t>
        </w:r>
      </w:hyperlink>
      <w:r>
        <w:rPr>
          <w:lang w:val="fr_FR" w:bidi="fr_FR"/>
        </w:rPr>
        <w:t xml:space="preserve">) ; alternativement orthographié Hatsar-Enon dans </w:t>
      </w:r>
      <w:hyperlink r:id="rId125">
        <w:r>
          <w:rPr>
            <w:lang w:val="fr_FR" w:bidi="fr_FR"/>
          </w:rPr>
          <w:rPr>
            <w:color w:val="0000EE"/>
            <w:u w:val="single"/>
          </w:rPr>
          <w:t>Ézéchiel 47.17–18</w:t>
        </w:r>
      </w:hyperlink>
      <w:r>
        <w:rPr>
          <w:lang w:val="fr_FR" w:bidi="fr_FR"/>
        </w:rPr>
        <w:t xml:space="preserve"> et </w:t>
      </w:r>
      <w:hyperlink r:id="rId58">
        <w:r>
          <w:rPr>
            <w:lang w:val="fr_FR" w:bidi="fr_FR"/>
          </w:rPr>
          <w:rPr>
            <w:color w:val="0000EE"/>
            <w:u w:val="single"/>
          </w:rPr>
          <w:t>48.1</w:t>
        </w:r>
      </w:hyperlink>
      <w:r>
        <w:rPr>
          <w:lang w:val="fr_FR" w:bidi="fr_FR"/>
        </w:rPr>
        <w:t>. Il est identifié avec le Hadr moderne, au pied du mont Hermon.</w:t>
      </w:r>
      <w:r>
        <w:rPr>
          <w:lang w:val="fr_FR" w:bidi="fr_FR"/>
        </w:rPr>
      </w:r>
      <w:r>
        <w:rPr>
          <w:lang w:val="fr_FR" w:bidi="fr_FR"/>
        </w:rPr>
      </w:r>
    </w:p>
    <w:p>
      <w:pPr/>
      <w:r>
        <w:rPr>
          <w:lang w:val="fr_FR" w:bidi="fr_FR"/>
        </w:rPr>
      </w:r>
    </w:p>
    <w:p>
      <w:pPr>
        <w:pStyle w:val="Heading2"/>
      </w:pPr>
      <w:r>
        <w:rPr>
          <w:lang w:val="fr_FR" w:bidi="fr_FR"/>
        </w:rPr>
        <w:t>Hatsar-Gadda</w:t>
      </w:r>
      <w:r>
        <w:rPr>
          <w:lang w:val="fr_FR" w:bidi="fr_FR"/>
        </w:rPr>
      </w:r>
    </w:p>
    <w:p>
      <w:pPr/>
      <w:r>
        <w:rPr>
          <w:lang w:val="fr_FR" w:bidi="fr_FR"/>
        </w:rPr>
      </w:r>
      <w:r>
        <w:rPr>
          <w:lang w:val="fr_FR" w:bidi="fr_FR"/>
        </w:rPr>
        <w:t>Ville à l'extrémité sud du territoire assigné à la tribu de Juda en héritage (</w:t>
      </w:r>
      <w:hyperlink r:id="rId126">
        <w:r>
          <w:rPr>
            <w:lang w:val="fr_FR" w:bidi="fr_FR"/>
          </w:rPr>
          <w:rPr>
            <w:color w:val="0000EE"/>
            <w:u w:val="single"/>
          </w:rPr>
          <w:t>Jos 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Hatsar-Schual</w:t>
      </w:r>
      <w:r>
        <w:rPr>
          <w:lang w:val="fr_FR" w:bidi="fr_FR"/>
        </w:rPr>
      </w:r>
    </w:p>
    <w:p>
      <w:pPr/>
      <w:r>
        <w:rPr>
          <w:lang w:val="fr_FR" w:bidi="fr_FR"/>
        </w:rPr>
      </w:r>
      <w:r>
        <w:rPr>
          <w:lang w:val="fr_FR" w:bidi="fr_FR"/>
        </w:rPr>
        <w:t>Ville de Siméonite située dans la section sud de Juda (</w:t>
      </w:r>
      <w:hyperlink r:id="rId127">
        <w:r>
          <w:rPr>
            <w:lang w:val="fr_FR" w:bidi="fr_FR"/>
          </w:rPr>
          <w:rPr>
            <w:color w:val="0000EE"/>
            <w:u w:val="single"/>
          </w:rPr>
          <w:t>Jos 15.28</w:t>
        </w:r>
      </w:hyperlink>
      <w:r>
        <w:rPr>
          <w:lang w:val="fr_FR" w:bidi="fr_FR"/>
        </w:rPr>
        <w:t xml:space="preserve"> ; </w:t>
      </w:r>
      <w:hyperlink r:id="rId128">
        <w:r>
          <w:rPr>
            <w:lang w:val="fr_FR" w:bidi="fr_FR"/>
          </w:rPr>
          <w:rPr>
            <w:color w:val="0000EE"/>
            <w:u w:val="single"/>
          </w:rPr>
          <w:t>19.3</w:t>
        </w:r>
      </w:hyperlink>
      <w:r>
        <w:rPr>
          <w:lang w:val="fr_FR" w:bidi="fr_FR"/>
        </w:rPr>
        <w:t xml:space="preserve"> ; </w:t>
      </w:r>
      <w:hyperlink r:id="rId129">
        <w:r>
          <w:rPr>
            <w:lang w:val="fr_FR" w:bidi="fr_FR"/>
          </w:rPr>
          <w:rPr>
            <w:color w:val="0000EE"/>
            <w:u w:val="single"/>
          </w:rPr>
          <w:t>1Ch 4.28</w:t>
        </w:r>
      </w:hyperlink>
      <w:r>
        <w:rPr>
          <w:lang w:val="fr_FR" w:bidi="fr_FR"/>
        </w:rPr>
        <w:t>). Elle est également répertoriée parmi les villes occupées par les Juifs revenus de captivité (</w:t>
      </w:r>
      <w:hyperlink r:id="rId130">
        <w:r>
          <w:rPr>
            <w:lang w:val="fr_FR" w:bidi="fr_FR"/>
          </w:rPr>
          <w:rPr>
            <w:color w:val="0000EE"/>
            <w:u w:val="single"/>
          </w:rPr>
          <w:t>Ne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Hatsar-Susa, Hatsar-Susim</w:t>
      </w:r>
      <w:r>
        <w:rPr>
          <w:lang w:val="fr_FR" w:bidi="fr_FR"/>
        </w:rPr>
      </w:r>
    </w:p>
    <w:p>
      <w:pPr/>
      <w:r>
        <w:rPr>
          <w:lang w:val="fr_FR" w:bidi="fr_FR"/>
        </w:rPr>
      </w:r>
      <w:r>
        <w:rPr>
          <w:lang w:val="fr_FR" w:bidi="fr_FR"/>
        </w:rPr>
        <w:t>Ville assignée à Siméon dans le territoire attribué à Juda pour un héritage (</w:t>
      </w:r>
      <w:hyperlink r:id="rId131">
        <w:r>
          <w:rPr>
            <w:lang w:val="fr_FR" w:bidi="fr_FR"/>
          </w:rPr>
          <w:rPr>
            <w:color w:val="0000EE"/>
            <w:u w:val="single"/>
          </w:rPr>
          <w:t>Jos 19.5</w:t>
        </w:r>
      </w:hyperlink>
      <w:r>
        <w:rPr>
          <w:lang w:val="fr_FR" w:bidi="fr_FR"/>
        </w:rPr>
        <w:t>) ; également appelée Hatsar-Susim (</w:t>
      </w:r>
      <w:hyperlink r:id="rId132">
        <w:r>
          <w:rPr>
            <w:lang w:val="fr_FR" w:bidi="fr_FR"/>
          </w:rPr>
          <w:rPr>
            <w:color w:val="0000EE"/>
            <w:u w:val="single"/>
          </w:rPr>
          <w:t>1Ch 4.31</w:t>
        </w:r>
      </w:hyperlink>
      <w:r>
        <w:rPr>
          <w:lang w:val="fr_FR" w:bidi="fr_FR"/>
        </w:rPr>
        <w:t>). Salomon l'a probablement utilisée comme point de transfert pour les chevaux amenés d'Égypte pour être vendus aux Hétiens et aux Syriens, comme le suggère son nom, signifiant « station de chevaux ». Hatsar-Suse a été identifiée avec Sbalat Abu Susein, à l'est du Wadi Far’ah.</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hyperlink r:id="rId133">
        <w:r>
          <w:rPr>
            <w:lang w:val="fr_FR" w:bidi="fr_FR"/>
          </w:rPr>
          <w:rPr>
            <w:color w:val="0000EE"/>
            <w:u w:val="single"/>
          </w:rPr>
          <w:t>Gn 10.26</w:t>
        </w:r>
      </w:hyperlink>
      <w:r>
        <w:rPr>
          <w:lang w:val="fr_FR" w:bidi="fr_FR"/>
        </w:rPr>
        <w:t xml:space="preserve"> ; </w:t>
      </w:r>
      <w:hyperlink r:id="rId134">
        <w:r>
          <w:rPr>
            <w:lang w:val="fr_FR" w:bidi="fr_FR"/>
          </w:rPr>
          <w:rPr>
            <w:color w:val="0000EE"/>
            <w:u w:val="single"/>
          </w:rPr>
          <w:t>1Ch 1.20</w:t>
        </w:r>
      </w:hyperlink>
      <w:r>
        <w:rPr>
          <w:lang w:val="fr_FR" w:bidi="fr_FR"/>
        </w:rPr>
        <w:t>), dont la descendance vivait dans le sud de l'Arabie (</w:t>
      </w:r>
      <w:hyperlink r:id="rId135">
        <w:r>
          <w:rPr>
            <w:lang w:val="fr_FR" w:bidi="fr_FR"/>
          </w:rPr>
          <w:rPr>
            <w:color w:val="0000EE"/>
            <w:u w:val="single"/>
          </w:rPr>
          <w:t>Gn 10.30</w:t>
        </w:r>
      </w:hyperlink>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hyperlink r:id="rId136">
        <w:r>
          <w:rPr>
            <w:lang w:val="fr_FR" w:bidi="fr_FR"/>
          </w:rPr>
          <w:rPr>
            <w:color w:val="0000EE"/>
            <w:u w:val="single"/>
          </w:rPr>
          <w:t>2 Chroniques 20.2</w:t>
        </w:r>
      </w:hyperlink>
      <w:r>
        <w:rPr>
          <w:lang w:val="fr_FR" w:bidi="fr_FR"/>
        </w:rPr>
        <w:t>. À l'époque d'Abraham, elle sera habitée par des Amoréens qui seront soumis par Kedorlaomer alors que lui et d'autres rois de l'est balayaient la région (</w:t>
      </w:r>
      <w:hyperlink r:id="rId137">
        <w:r>
          <w:rPr>
            <w:lang w:val="fr_FR" w:bidi="fr_FR"/>
          </w:rPr>
          <w:rPr>
            <w:color w:val="0000EE"/>
            <w:u w:val="single"/>
          </w:rPr>
          <w:t>Gn 14.7</w:t>
        </w:r>
      </w:hyperlink>
      <w:r>
        <w:rPr>
          <w:lang w:val="fr_FR" w:bidi="fr_FR"/>
        </w:rPr>
        <w:t>). Il a été suggéré qu'il pourrait s'agir du même lieu que le Tamar fortifié par Salomon (</w:t>
      </w:r>
      <w:hyperlink r:id="rId138">
        <w:r>
          <w:rPr>
            <w:lang w:val="fr_FR" w:bidi="fr_FR"/>
          </w:rPr>
          <w:rPr>
            <w:color w:val="0000EE"/>
            <w:u w:val="single"/>
          </w:rPr>
          <w:t>1R 9.18</w:t>
        </w:r>
      </w:hyperlink>
      <w:r>
        <w:rPr>
          <w:lang w:val="fr_FR" w:bidi="fr_FR"/>
        </w:rPr>
        <w:t>), situé par Ézéchiel au sud-est d'Israël (</w:t>
      </w:r>
      <w:hyperlink r:id="rId139">
        <w:r>
          <w:rPr>
            <w:lang w:val="fr_FR" w:bidi="fr_FR"/>
          </w:rPr>
          <w:rPr>
            <w:color w:val="0000EE"/>
            <w:u w:val="single"/>
          </w:rPr>
          <w:t>Ez 47.18–19</w:t>
        </w:r>
      </w:hyperlink>
      <w:r>
        <w:rPr>
          <w:lang w:val="fr_FR" w:bidi="fr_FR"/>
        </w:rPr>
        <w:t xml:space="preserve"> ; </w:t>
      </w:r>
      <w:hyperlink r:id="rId140">
        <w:r>
          <w:rPr>
            <w:lang w:val="fr_FR" w:bidi="fr_FR"/>
          </w:rPr>
          <w:rPr>
            <w:color w:val="0000EE"/>
            <w:u w:val="single"/>
          </w:rPr>
          <w:t>48.28</w:t>
        </w:r>
      </w:hyperlink>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Hatséroth</w:t>
      </w:r>
      <w:r>
        <w:rPr>
          <w:lang w:val="fr_FR" w:bidi="fr_FR"/>
        </w:rPr>
      </w:r>
    </w:p>
    <w:p>
      <w:pPr/>
      <w:r>
        <w:rPr>
          <w:lang w:val="fr_FR" w:bidi="fr_FR"/>
        </w:rPr>
      </w:r>
      <w:r>
        <w:rPr>
          <w:lang w:val="fr_FR" w:bidi="fr_FR"/>
        </w:rPr>
        <w:t>Camp des Israélites pendant leurs errances dans le désert. C'était le troisième camp depuis le Mont Sinaï (</w:t>
      </w:r>
      <w:hyperlink r:id="rId141">
        <w:r>
          <w:rPr>
            <w:lang w:val="fr_FR" w:bidi="fr_FR"/>
          </w:rPr>
          <w:rPr>
            <w:color w:val="0000EE"/>
            <w:u w:val="single"/>
          </w:rPr>
          <w:t>Nb 11.35</w:t>
        </w:r>
      </w:hyperlink>
      <w:r>
        <w:rPr>
          <w:lang w:val="fr_FR" w:bidi="fr_FR"/>
        </w:rPr>
        <w:t xml:space="preserve"> ; </w:t>
      </w:r>
      <w:hyperlink r:id="rId142">
        <w:r>
          <w:rPr>
            <w:lang w:val="fr_FR" w:bidi="fr_FR"/>
          </w:rPr>
          <w:rPr>
            <w:color w:val="0000EE"/>
            <w:u w:val="single"/>
          </w:rPr>
          <w:t>12.16</w:t>
        </w:r>
      </w:hyperlink>
      <w:r>
        <w:rPr>
          <w:lang w:val="fr_FR" w:bidi="fr_FR"/>
        </w:rPr>
        <w:t xml:space="preserve"> ; </w:t>
      </w:r>
      <w:hyperlink r:id="rId143">
        <w:r>
          <w:rPr>
            <w:lang w:val="fr_FR" w:bidi="fr_FR"/>
          </w:rPr>
          <w:rPr>
            <w:color w:val="0000EE"/>
            <w:u w:val="single"/>
          </w:rPr>
          <w:t>33.17–18</w:t>
        </w:r>
      </w:hyperlink>
      <w:r>
        <w:rPr>
          <w:lang w:val="fr_FR" w:bidi="fr_FR"/>
        </w:rPr>
        <w:t xml:space="preserve"> ; </w:t>
      </w:r>
      <w:hyperlink r:id="rId144">
        <w:r>
          <w:rPr>
            <w:lang w:val="fr_FR" w:bidi="fr_FR"/>
          </w:rPr>
          <w:rPr>
            <w:color w:val="0000EE"/>
            <w:u w:val="single"/>
          </w:rPr>
          <w:t>Dt 1.1</w:t>
        </w:r>
      </w:hyperlink>
      <w:r>
        <w:rPr>
          <w:lang w:val="fr_FR" w:bidi="fr_FR"/>
        </w:rPr>
        <w:t>). C'est là que Miriam et Aaron critiqueront Moïse pour avoir épousé une femme koushite et remettront en question l'exclusivité de Moïse quant à la parole de Dieu (</w:t>
      </w:r>
      <w:hyperlink r:id="rId145">
        <w:r>
          <w:rPr>
            <w:lang w:val="fr_FR" w:bidi="fr_FR"/>
          </w:rPr>
          <w:rPr>
            <w:color w:val="0000EE"/>
            <w:u w:val="single"/>
          </w:rPr>
          <w:t>Nb 12.1–2</w:t>
        </w:r>
      </w:hyperlink>
      <w:r>
        <w:rPr>
          <w:lang w:val="fr_FR" w:bidi="fr_FR"/>
        </w:rPr>
        <w:t>). Le site est probablement l'actuel ‘Aïn Khadra, à environ 50 km au nord-est de Jebel Musa.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Hatsor</w:t>
      </w:r>
      <w:r>
        <w:rPr>
          <w:lang w:val="fr_FR" w:bidi="fr_FR"/>
        </w:rPr>
      </w:r>
    </w:p>
    <w:p>
      <w:pPr/>
      <w:r>
        <w:rPr>
          <w:lang w:val="fr_FR" w:bidi="fr_FR"/>
        </w:rPr>
      </w:r>
      <w:r>
        <w:rPr>
          <w:lang w:val="fr_FR" w:bidi="fr_FR"/>
        </w:rPr>
        <w:t xml:space="preserve">1. Ville du nord de la Palestine dans le territoire de Nephthali, appelée « </w:t>
      </w:r>
      <w:r>
        <w:rPr>
          <w:lang w:val="fr_FR" w:bidi="fr_FR"/>
        </w:rPr>
        <w:t>la principale ville de tous ces royaumes</w:t>
      </w:r>
      <w:r>
        <w:rPr>
          <w:lang w:val="fr_FR" w:bidi="fr_FR"/>
        </w:rPr>
        <w:t xml:space="preserve"> [de Canaan] » dans </w:t>
      </w:r>
      <w:hyperlink r:id="rId146">
        <w:r>
          <w:rPr>
            <w:lang w:val="fr_FR" w:bidi="fr_FR"/>
          </w:rPr>
          <w:rPr>
            <w:color w:val="0000EE"/>
            <w:u w:val="single"/>
          </w:rPr>
          <w:t>Josué 11.10</w:t>
        </w:r>
      </w:hyperlink>
      <w:r>
        <w:rPr>
          <w:lang w:val="fr_FR" w:bidi="fr_FR"/>
        </w:rPr>
        <w:t>. Située à 8 km au sud-ouest du lac Huleh et à 16 km au nord de la mer de Galilée, elle est connue aujourd'hui sous le nom de Tell el-Qedah (ou Tell Waggas). À son apogée, elle comptait 40 000 habitants et était de loin la plus grande ville cananéenne en superficie et en population. C'était un grand centre commercial sur les routes commerciales entre l'Égypte et Babylone.</w:t>
      </w:r>
    </w:p>
    <w:p>
      <w:pPr/>
      <w:r>
        <w:rPr>
          <w:lang w:val="fr_FR" w:bidi="fr_FR"/>
        </w:rPr>
      </w:r>
      <w:r>
        <w:rPr>
          <w:lang w:val="fr_FR" w:bidi="fr_FR"/>
        </w:rPr>
        <w:t>Hatsor est mentionné pour la première fois dans les Textes d'Exécration égyptiens du 19e siècle av. J.‑C. Il est mis en avant dans les archives de Mari (18e siècle av. J.‑C.), étant la seule ville palestinienne mentionnée dans ces documents. Il est fréquemment mentionné dans les documents égyptiens de l'époque de Thoutmôsis III à Ramsès II, y compris la correspondance de Tell el-Amarna.</w:t>
      </w:r>
    </w:p>
    <w:p>
      <w:pPr/>
      <w:r>
        <w:rPr>
          <w:lang w:val="fr_FR" w:bidi="fr_FR"/>
        </w:rPr>
      </w:r>
      <w:r>
        <w:rPr>
          <w:lang w:val="fr_FR" w:bidi="fr_FR"/>
        </w:rPr>
        <w:t>L'Ancien Testament mentionne Hatsor à plusieurs reprises. La première mention concerne les conquêtes de Josué, au cours desquelles Hatsor a été complètement détruite (</w:t>
      </w:r>
      <w:hyperlink r:id="rId147">
        <w:r>
          <w:rPr>
            <w:lang w:val="fr_FR" w:bidi="fr_FR"/>
          </w:rPr>
          <w:rPr>
            <w:color w:val="0000EE"/>
            <w:u w:val="single"/>
          </w:rPr>
          <w:t>Jos 11.1–15</w:t>
        </w:r>
      </w:hyperlink>
      <w:r>
        <w:rPr>
          <w:lang w:val="fr_FR" w:bidi="fr_FR"/>
        </w:rPr>
        <w:t xml:space="preserve"> ; </w:t>
      </w:r>
      <w:hyperlink r:id="rId148">
        <w:r>
          <w:rPr>
            <w:lang w:val="fr_FR" w:bidi="fr_FR"/>
          </w:rPr>
          <w:rPr>
            <w:color w:val="0000EE"/>
            <w:u w:val="single"/>
          </w:rPr>
          <w:t>12.19</w:t>
        </w:r>
      </w:hyperlink>
      <w:r>
        <w:rPr>
          <w:lang w:val="fr_FR" w:bidi="fr_FR"/>
        </w:rPr>
        <w:t>). À cette époque, Hatsor était une ville royale cananéenne dont le roi, Jabin, dirigeait une fédération cananéenne du nord contre les envahisseurs israélites. Hatsor apparaît dans la révolte menée par Débora et Barak contre un autre Jabin, qui aboutira à la déroute des forces de Jabin sous Sisera (</w:t>
      </w:r>
      <w:hyperlink r:id="rId105">
        <w:r>
          <w:rPr>
            <w:lang w:val="fr_FR" w:bidi="fr_FR"/>
          </w:rPr>
          <w:rPr>
            <w:color w:val="0000EE"/>
            <w:u w:val="single"/>
          </w:rPr>
          <w:t>Jg 4–5</w:t>
        </w:r>
      </w:hyperlink>
      <w:r>
        <w:rPr>
          <w:lang w:val="fr_FR" w:bidi="fr_FR"/>
        </w:rPr>
        <w:t>). Hatsor sera fortifiée par Salomon (</w:t>
      </w:r>
      <w:hyperlink r:id="rId149">
        <w:r>
          <w:rPr>
            <w:lang w:val="fr_FR" w:bidi="fr_FR"/>
          </w:rPr>
          <w:rPr>
            <w:color w:val="0000EE"/>
            <w:u w:val="single"/>
          </w:rPr>
          <w:t>1R 9.15</w:t>
        </w:r>
      </w:hyperlink>
      <w:r>
        <w:rPr>
          <w:lang w:val="fr_FR" w:bidi="fr_FR"/>
        </w:rPr>
        <w:t>) ; les vestiges de la Hatsor de Salomon sont clairement préservés. Le roi Achab (874–853 av. J.‑C.) renforcera également les fortifications ; le système d'eau élaboré qu'Achab a construit lorsqu'il a reconstruit toute la ville haute et l'a fortifiée pour résister à un long siège a été découvert. La ville sera détruite par l'Assyrien Tiglath-Piléser III vers 732 av. J.‑C., mettant ainsi fin à son utilisation comme ville fortifiée israélite (</w:t>
      </w:r>
      <w:hyperlink r:id="rId150">
        <w:r>
          <w:rPr>
            <w:lang w:val="fr_FR" w:bidi="fr_FR"/>
          </w:rPr>
          <w:rPr>
            <w:color w:val="0000EE"/>
            <w:u w:val="single"/>
          </w:rPr>
          <w:t>2R 15.29</w:t>
        </w:r>
      </w:hyperlink>
      <w:r>
        <w:rPr>
          <w:lang w:val="fr_FR" w:bidi="fr_FR"/>
        </w:rPr>
        <w:t xml:space="preserve">). Des forteresses des périodes assyrienne, perse et hellénistique ont été trouvées dans diverses strates de la ville. Hatsor n'est plus mentionnée dans l'Ancien Testament, mais </w:t>
      </w:r>
      <w:hyperlink r:id="rId151">
        <w:r>
          <w:rPr>
            <w:lang w:val="fr_FR" w:bidi="fr_FR"/>
          </w:rPr>
          <w:rPr>
            <w:color w:val="0000EE"/>
            <w:u w:val="single"/>
          </w:rPr>
          <w:t>1 Maccabées 11.67</w:t>
        </w:r>
      </w:hyperlink>
      <w:r>
        <w:rPr>
          <w:lang w:val="fr_FR" w:bidi="fr_FR"/>
        </w:rPr>
        <w:t xml:space="preserve"> indique que Jonathan a campé près de la plaine de Hatsor où il a combattu contre Démétrius (147 av. J.‑C.). La dernière mention de Hatsor dans les sources anciennes nous provient de Josèphe.</w:t>
      </w:r>
    </w:p>
    <w:p>
      <w:pPr/>
      <w:r>
        <w:rPr>
          <w:lang w:val="fr_FR" w:bidi="fr_FR"/>
        </w:rPr>
      </w:r>
      <w:r>
        <w:rPr>
          <w:lang w:val="fr_FR" w:bidi="fr_FR"/>
        </w:rPr>
        <w:t>Hatsor a suscité un intérêt particulier en raison de la lumière qu'il jette sur la conquête de la Palestine décrite dans Josué. Les fouilles montrent clairement que la grande ville a été détruite par le feu dans la seconde moitié du 13e siècle av. J.‑C. et n'a jamais été reconstruite. Les découvertes archéologiques soutiennent l'image biblique d'une conquête violente sous Josué. La maigre occupation israélite aux 12e et 11e siècles av. J.‑C. a été remplacée par une ville bien fortifiée à l'époque de Salomon.</w:t>
      </w:r>
    </w:p>
    <w:p>
      <w:pPr/>
      <w:r>
        <w:rPr>
          <w:lang w:val="fr_FR" w:bidi="fr_FR"/>
        </w:rPr>
      </w:r>
      <w:r>
        <w:rPr>
          <w:lang w:val="fr_FR" w:bidi="fr_FR"/>
        </w:rPr>
        <w:t>2. Ville dans le sud de Juda (</w:t>
      </w:r>
      <w:hyperlink r:id="rId152">
        <w:r>
          <w:rPr>
            <w:lang w:val="fr_FR" w:bidi="fr_FR"/>
          </w:rPr>
          <w:rPr>
            <w:color w:val="0000EE"/>
            <w:u w:val="single"/>
          </w:rPr>
          <w:t>Jos 15.23</w:t>
        </w:r>
      </w:hyperlink>
      <w:r>
        <w:rPr>
          <w:lang w:val="fr_FR" w:bidi="fr_FR"/>
        </w:rPr>
        <w:t>). Il s'agit peut-être d'el-Jebariyeh, sur le Wadi Umm Ethnan près de Bir Hafir, à environ 15 km au sud-est d'el-’Auja.</w:t>
      </w:r>
    </w:p>
    <w:p>
      <w:pPr/>
      <w:r>
        <w:rPr>
          <w:lang w:val="fr_FR" w:bidi="fr_FR"/>
        </w:rPr>
      </w:r>
      <w:r>
        <w:rPr>
          <w:lang w:val="fr_FR" w:bidi="fr_FR"/>
        </w:rPr>
        <w:t>3. Autre ville dans le sud de Juda, appelée Hatsor-Hadattah (</w:t>
      </w:r>
      <w:hyperlink r:id="rId153">
        <w:r>
          <w:rPr>
            <w:lang w:val="fr_FR" w:bidi="fr_FR"/>
          </w:rPr>
          <w:rPr>
            <w:color w:val="0000EE"/>
            <w:u w:val="single"/>
          </w:rPr>
          <w:t>Jos 15.25</w:t>
        </w:r>
      </w:hyperlink>
      <w:r>
        <w:rPr>
          <w:lang w:val="fr_FR" w:bidi="fr_FR"/>
        </w:rPr>
        <w:t xml:space="preserve">). Certaines versions les voient comme deux villes séparées : « Hatsor, Hadattah ». </w:t>
        <w:br/>
      </w:r>
      <w:r>
        <w:rPr>
          <w:i/>
          <w:lang w:val="fr_FR" w:bidi="fr_FR"/>
        </w:rPr>
        <w:t>Voir</w:t>
      </w:r>
      <w:r>
        <w:rPr>
          <w:lang w:val="fr_FR" w:bidi="fr_FR"/>
        </w:rPr>
        <w:t xml:space="preserve"> </w:t>
      </w:r>
      <w:r>
        <w:rPr>
          <w:lang w:val="fr_FR" w:bidi="fr_FR"/>
        </w:rPr>
        <w:t>Hatsor-Hadattah</w:t>
      </w:r>
      <w:r>
        <w:rPr>
          <w:lang w:val="fr_FR" w:bidi="fr_FR"/>
        </w:rPr>
        <w:t>.</w:t>
      </w:r>
    </w:p>
    <w:p>
      <w:pPr/>
      <w:r>
        <w:rPr>
          <w:lang w:val="fr_FR" w:bidi="fr_FR"/>
        </w:rPr>
      </w:r>
      <w:r>
        <w:rPr>
          <w:lang w:val="fr_FR" w:bidi="fr_FR"/>
        </w:rPr>
        <w:t>4. Nom alternatif pour Kerijoth-Hetsron (</w:t>
      </w:r>
      <w:hyperlink r:id="rId153">
        <w:r>
          <w:rPr>
            <w:lang w:val="fr_FR" w:bidi="fr_FR"/>
          </w:rPr>
          <w:rPr>
            <w:color w:val="0000EE"/>
            <w:u w:val="single"/>
          </w:rPr>
          <w:t>Jos 15.25</w:t>
        </w:r>
      </w:hyperlink>
      <w:r>
        <w:rPr>
          <w:lang w:val="fr_FR" w:bidi="fr_FR"/>
        </w:rPr>
        <w:t xml:space="preserve">), probablement situé dans le sud de Juda. </w:t>
        <w:br/>
      </w:r>
      <w:r>
        <w:rPr>
          <w:i/>
          <w:lang w:val="fr_FR" w:bidi="fr_FR"/>
        </w:rPr>
        <w:t>Voir</w:t>
      </w:r>
      <w:r>
        <w:rPr>
          <w:lang w:val="fr_FR" w:bidi="fr_FR"/>
        </w:rPr>
        <w:t xml:space="preserve"> </w:t>
      </w:r>
      <w:r>
        <w:rPr>
          <w:lang w:val="fr_FR" w:bidi="fr_FR"/>
        </w:rPr>
        <w:t>Kerijoth n° 1</w:t>
      </w:r>
      <w:r>
        <w:rPr>
          <w:lang w:val="fr_FR" w:bidi="fr_FR"/>
        </w:rPr>
        <w:t>.</w:t>
      </w:r>
    </w:p>
    <w:p>
      <w:pPr/>
      <w:r>
        <w:rPr>
          <w:lang w:val="fr_FR" w:bidi="fr_FR"/>
        </w:rPr>
      </w:r>
      <w:r>
        <w:rPr>
          <w:lang w:val="fr_FR" w:bidi="fr_FR"/>
        </w:rPr>
        <w:t>5. Ville au nord de Jérusalem occupée par les Benjamites après leur retour d'exil (</w:t>
      </w:r>
      <w:hyperlink r:id="rId154">
        <w:r>
          <w:rPr>
            <w:lang w:val="fr_FR" w:bidi="fr_FR"/>
          </w:rPr>
          <w:rPr>
            <w:color w:val="0000EE"/>
            <w:u w:val="single"/>
          </w:rPr>
          <w:t>Né 11.33</w:t>
        </w:r>
      </w:hyperlink>
      <w:r>
        <w:rPr>
          <w:lang w:val="fr_FR" w:bidi="fr_FR"/>
        </w:rPr>
        <w:t>). Le nom a été préservé dans le Khirbet Hazzur moderne, à l'ouest de Beit Hanina.</w:t>
      </w:r>
    </w:p>
    <w:p>
      <w:pPr/>
      <w:r>
        <w:rPr>
          <w:lang w:val="fr_FR" w:bidi="fr_FR"/>
        </w:rPr>
      </w:r>
      <w:r>
        <w:rPr>
          <w:lang w:val="fr_FR" w:bidi="fr_FR"/>
        </w:rPr>
        <w:t>6. Situé quelque part dans le désert d'Arabie à l'est de la Palestine, Jérémie fait référence à ses royaumes dans son oracle de jugement contre Kédar et Hatsor (</w:t>
      </w:r>
      <w:hyperlink r:id="rId155">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Hatsor-Hadattah</w:t>
      </w:r>
      <w:r>
        <w:rPr>
          <w:lang w:val="fr_FR" w:bidi="fr_FR"/>
        </w:rPr>
      </w:r>
    </w:p>
    <w:p>
      <w:pPr/>
      <w:r>
        <w:rPr>
          <w:lang w:val="fr_FR" w:bidi="fr_FR"/>
        </w:rPr>
      </w:r>
      <w:r>
        <w:rPr>
          <w:lang w:val="fr_FR" w:bidi="fr_FR"/>
        </w:rPr>
        <w:t>Une des villes situées à l'extrémité sud de Juda, près de la frontière d'Édom (</w:t>
      </w:r>
      <w:hyperlink r:id="rId153">
        <w:r>
          <w:rPr>
            <w:lang w:val="fr_FR" w:bidi="fr_FR"/>
          </w:rPr>
          <w:rPr>
            <w:color w:val="0000EE"/>
            <w:u w:val="single"/>
          </w:rPr>
          <w:t>Jos 15.25</w:t>
        </w:r>
      </w:hyperlink>
      <w:r>
        <w:rPr>
          <w:lang w:val="fr_FR" w:bidi="fr_FR"/>
        </w:rPr>
        <w:t>). L'adjectif araméen « Hadattah » indique qu'il pourrait s'agir d'une colonie de Hatsor, mais cela n'est pas certain.</w:t>
      </w:r>
      <w:r>
        <w:rPr>
          <w:lang w:val="fr_FR" w:bidi="fr_FR"/>
        </w:rPr>
      </w:r>
      <w:r>
        <w:rPr>
          <w:lang w:val="fr_FR" w:bidi="fr_FR"/>
        </w:rPr>
      </w:r>
    </w:p>
    <w:p>
      <w:pPr/>
      <w:r>
        <w:rPr>
          <w:lang w:val="fr_FR" w:bidi="fr_FR"/>
        </w:rPr>
      </w:r>
    </w:p>
    <w:p>
      <w:pPr>
        <w:pStyle w:val="Heading2"/>
      </w:pPr>
      <w:r>
        <w:rPr>
          <w:lang w:val="fr_FR" w:bidi="fr_FR"/>
        </w:rPr>
        <w:t>Hatzer-Hatthicon</w:t>
      </w:r>
      <w:r>
        <w:rPr>
          <w:lang w:val="fr_FR" w:bidi="fr_FR"/>
        </w:rPr>
      </w:r>
    </w:p>
    <w:p>
      <w:pPr/>
      <w:r>
        <w:rPr>
          <w:lang w:val="fr_FR" w:bidi="fr_FR"/>
        </w:rPr>
      </w:r>
      <w:r>
        <w:rPr>
          <w:lang w:val="fr_FR" w:bidi="fr_FR"/>
        </w:rPr>
        <w:t>Marqueur de frontière le long du périmètre nord d'Israël (</w:t>
      </w:r>
      <w:hyperlink r:id="rId156">
        <w:r>
          <w:rPr>
            <w:lang w:val="fr_FR" w:bidi="fr_FR"/>
          </w:rPr>
          <w:rPr>
            <w:color w:val="0000EE"/>
            <w:u w:val="single"/>
          </w:rPr>
          <w:t>Ez 47.16</w:t>
        </w:r>
      </w:hyperlink>
      <w:r>
        <w:rPr>
          <w:lang w:val="fr_FR" w:bidi="fr_FR"/>
        </w:rPr>
        <w:t xml:space="preserve">). En conjonction avec l'utilisation de Hatsar-Énan dans ce contexte, et en comparaison avec </w:t>
      </w:r>
      <w:hyperlink r:id="rId124">
        <w:r>
          <w:rPr>
            <w:lang w:val="fr_FR" w:bidi="fr_FR"/>
          </w:rPr>
          <w:rPr>
            <w:color w:val="0000EE"/>
            <w:u w:val="single"/>
          </w:rPr>
          <w:t>Nombres 34.9–10</w:t>
        </w:r>
      </w:hyperlink>
      <w:r>
        <w:rPr>
          <w:lang w:val="fr_FR" w:bidi="fr_FR"/>
        </w:rPr>
        <w:t xml:space="preserve">, il semble que </w:t>
      </w:r>
      <w:r>
        <w:rPr>
          <w:lang w:val="fr_FR" w:bidi="fr_FR"/>
        </w:rPr>
        <w:t>Hatzer-Hatthicon</w:t>
      </w:r>
      <w:r>
        <w:rPr>
          <w:lang w:val="fr_FR" w:bidi="fr_FR"/>
        </w:rPr>
        <w:t xml:space="preserve"> puisse représenter une erreur de copiste pour Hatsar-Énan.</w:t>
      </w:r>
      <w:r>
        <w:rPr>
          <w:lang w:val="fr_FR" w:bidi="fr_FR"/>
        </w:rPr>
      </w:r>
      <w:r>
        <w:rPr>
          <w:lang w:val="fr_FR" w:bidi="fr_FR"/>
        </w:rPr>
      </w:r>
    </w:p>
    <w:p>
      <w:pPr/>
      <w:r>
        <w:rPr>
          <w:lang w:val="fr_FR" w:bidi="fr_FR"/>
        </w:rPr>
      </w:r>
    </w:p>
    <w:p>
      <w:pPr>
        <w:pStyle w:val="Heading2"/>
      </w:pPr>
      <w:r>
        <w:rPr>
          <w:lang w:val="fr_FR" w:bidi="fr_FR"/>
        </w:rPr>
        <w:t>Haut lieu</w:t>
      </w:r>
      <w:r>
        <w:rPr>
          <w:lang w:val="fr_FR" w:bidi="fr_FR"/>
        </w:rPr>
      </w:r>
    </w:p>
    <w:p>
      <w:pPr/>
      <w:r>
        <w:rPr>
          <w:lang w:val="fr_FR" w:bidi="fr_FR"/>
        </w:rPr>
      </w:r>
      <w:r>
        <w:rPr>
          <w:lang w:val="fr_FR" w:bidi="fr_FR"/>
        </w:rPr>
        <w:t xml:space="preserve">Expression couramment traduite de l'hébreu </w:t>
      </w:r>
      <w:r>
        <w:rPr>
          <w:i/>
          <w:lang w:val="fr_FR" w:bidi="fr_FR"/>
        </w:rPr>
        <w:t>bamah</w:t>
      </w:r>
      <w:r>
        <w:rPr>
          <w:lang w:val="fr_FR" w:bidi="fr_FR"/>
        </w:rPr>
        <w:t xml:space="preserve">, qui dérive, semble-t-il, d'un mot signifiant à l'origine « le dos (ou la crête) d'un animal ». Ainsi, il en est venu à désigner une hauteur, une colline ou un cairn funéraire en pierre. Il s'agissait habituellement d'un centre de culte élevé, comme ceux mentionnés dans </w:t>
      </w:r>
      <w:hyperlink r:id="rId157">
        <w:r>
          <w:rPr>
            <w:lang w:val="fr_FR" w:bidi="fr_FR"/>
          </w:rPr>
          <w:rPr>
            <w:color w:val="0000EE"/>
            <w:u w:val="single"/>
          </w:rPr>
          <w:t>Nombres 33.51–52</w:t>
        </w:r>
      </w:hyperlink>
      <w:r>
        <w:rPr>
          <w:lang w:val="fr_FR" w:bidi="fr_FR"/>
        </w:rPr>
        <w:t xml:space="preserve">, </w:t>
      </w:r>
      <w:hyperlink r:id="rId158">
        <w:r>
          <w:rPr>
            <w:lang w:val="fr_FR" w:bidi="fr_FR"/>
          </w:rPr>
          <w:rPr>
            <w:color w:val="0000EE"/>
            <w:u w:val="single"/>
          </w:rPr>
          <w:t>1 Samuel 9.13–14</w:t>
        </w:r>
      </w:hyperlink>
      <w:r>
        <w:rPr>
          <w:lang w:val="fr_FR" w:bidi="fr_FR"/>
        </w:rPr>
        <w:t xml:space="preserve">, </w:t>
      </w:r>
      <w:hyperlink r:id="rId159">
        <w:r>
          <w:rPr>
            <w:lang w:val="fr_FR" w:bidi="fr_FR"/>
          </w:rPr>
          <w:rPr>
            <w:color w:val="0000EE"/>
            <w:u w:val="single"/>
          </w:rPr>
          <w:t>2 Rois 12.3</w:t>
        </w:r>
      </w:hyperlink>
      <w:r>
        <w:rPr>
          <w:lang w:val="fr_FR" w:bidi="fr_FR"/>
        </w:rPr>
        <w:t xml:space="preserve">, </w:t>
      </w:r>
      <w:hyperlink r:id="rId160">
        <w:r>
          <w:rPr>
            <w:lang w:val="fr_FR" w:bidi="fr_FR"/>
          </w:rPr>
          <w:rPr>
            <w:color w:val="0000EE"/>
            <w:u w:val="single"/>
          </w:rPr>
          <w:t>2 Chroniques 21.11</w:t>
        </w:r>
      </w:hyperlink>
      <w:r>
        <w:rPr>
          <w:lang w:val="fr_FR" w:bidi="fr_FR"/>
        </w:rPr>
        <w:t xml:space="preserve"> et </w:t>
      </w:r>
      <w:hyperlink r:id="rId161">
        <w:r>
          <w:rPr>
            <w:lang w:val="fr_FR" w:bidi="fr_FR"/>
          </w:rPr>
          <w:rPr>
            <w:color w:val="0000EE"/>
            <w:u w:val="single"/>
          </w:rPr>
          <w:t>Ézéchiel 36.1–2</w:t>
        </w:r>
      </w:hyperlink>
      <w:r>
        <w:rPr>
          <w:lang w:val="fr_FR" w:bidi="fr_FR"/>
        </w:rPr>
        <w:t xml:space="preserve">. Parfois, cependant (comme dans </w:t>
      </w:r>
      <w:hyperlink r:id="rId162">
        <w:r>
          <w:rPr>
            <w:lang w:val="fr_FR" w:bidi="fr_FR"/>
          </w:rPr>
          <w:rPr>
            <w:color w:val="0000EE"/>
            <w:u w:val="single"/>
          </w:rPr>
          <w:t>2R 23.8</w:t>
        </w:r>
      </w:hyperlink>
      <w:r>
        <w:rPr>
          <w:lang w:val="fr_FR" w:bidi="fr_FR"/>
        </w:rPr>
        <w:t xml:space="preserve">), il s'agissait d'un </w:t>
      </w:r>
      <w:r>
        <w:rPr>
          <w:i/>
          <w:lang w:val="fr_FR" w:bidi="fr_FR"/>
        </w:rPr>
        <w:t>bamah</w:t>
      </w:r>
      <w:r>
        <w:rPr>
          <w:lang w:val="fr_FR" w:bidi="fr_FR"/>
        </w:rPr>
        <w:t xml:space="preserve"> de la porte, un sanctuaire sans référence particulière à la hauteur, situé à la porte de la ville comme à Dan et Beer-Schéba. Il pourrait même avoir été placé dans une déclivité (</w:t>
      </w:r>
      <w:hyperlink r:id="rId163">
        <w:r>
          <w:rPr>
            <w:lang w:val="fr_FR" w:bidi="fr_FR"/>
          </w:rPr>
          <w:rPr>
            <w:color w:val="0000EE"/>
            <w:u w:val="single"/>
          </w:rPr>
          <w:t>Jr 7.31</w:t>
        </w:r>
      </w:hyperlink>
      <w:r>
        <w:rPr>
          <w:lang w:val="fr_FR" w:bidi="fr_FR"/>
        </w:rPr>
        <w:t>).</w:t>
      </w:r>
    </w:p>
    <w:p>
      <w:pPr/>
      <w:r>
        <w:rPr>
          <w:lang w:val="fr_FR" w:bidi="fr_FR"/>
        </w:rPr>
      </w:r>
      <w:r>
        <w:rPr>
          <w:lang w:val="fr_FR" w:bidi="fr_FR"/>
        </w:rPr>
        <w:t xml:space="preserve">Qu'un </w:t>
      </w:r>
      <w:r>
        <w:rPr>
          <w:i/>
          <w:lang w:val="fr_FR" w:bidi="fr_FR"/>
        </w:rPr>
        <w:t>bamah</w:t>
      </w:r>
      <w:r>
        <w:rPr>
          <w:lang w:val="fr_FR" w:bidi="fr_FR"/>
        </w:rPr>
        <w:t xml:space="preserve"> puisse simplement être un lieu de sépulture avec des stèles commémoratives ou des pierres mémoriales est clair d'après un passage tel que </w:t>
      </w:r>
      <w:hyperlink r:id="rId164">
        <w:r>
          <w:rPr>
            <w:lang w:val="fr_FR" w:bidi="fr_FR"/>
          </w:rPr>
          <w:rPr>
            <w:color w:val="0000EE"/>
            <w:u w:val="single"/>
          </w:rPr>
          <w:t>Ézéchiel 43.7</w:t>
        </w:r>
      </w:hyperlink>
      <w:r>
        <w:rPr>
          <w:lang w:val="fr_FR" w:bidi="fr_FR"/>
        </w:rPr>
        <w:t xml:space="preserve">. Une illustration d'un tel </w:t>
      </w:r>
      <w:r>
        <w:rPr>
          <w:i/>
          <w:lang w:val="fr_FR" w:bidi="fr_FR"/>
        </w:rPr>
        <w:t>bamah</w:t>
      </w:r>
      <w:r>
        <w:rPr>
          <w:lang w:val="fr_FR" w:bidi="fr_FR"/>
        </w:rPr>
        <w:t xml:space="preserve"> est le soi-disant haut lieu de Guézer. Ce centre de l'âge du bronze avec ses dix énormes piliers est maintenant vu comme un sanctuaire mortuaire plutôt qu'un sanctuaire au sens strict du terme.</w:t>
      </w:r>
    </w:p>
    <w:p>
      <w:pPr/>
      <w:r>
        <w:rPr>
          <w:lang w:val="fr_FR" w:bidi="fr_FR"/>
        </w:rPr>
      </w:r>
      <w:r>
        <w:rPr>
          <w:lang w:val="fr_FR" w:bidi="fr_FR"/>
        </w:rPr>
        <w:t xml:space="preserve">Un deuxième mot traduit par « haut lieu » est </w:t>
      </w:r>
      <w:r>
        <w:rPr>
          <w:i/>
          <w:lang w:val="fr_FR" w:bidi="fr_FR"/>
        </w:rPr>
        <w:t>ramah</w:t>
      </w:r>
      <w:r>
        <w:rPr>
          <w:lang w:val="fr_FR" w:bidi="fr_FR"/>
        </w:rPr>
        <w:t xml:space="preserve"> (élévation), du mot hébreu signifiant « être élevé ». Ézéchiel utilise ce terme pour désigner des centres de culte illicites (</w:t>
      </w:r>
      <w:hyperlink r:id="rId165">
        <w:r>
          <w:rPr>
            <w:lang w:val="fr_FR" w:bidi="fr_FR"/>
          </w:rPr>
          <w:rPr>
            <w:color w:val="0000EE"/>
            <w:u w:val="single"/>
          </w:rPr>
          <w:t>16.24–25, 31–39</w:t>
        </w:r>
      </w:hyperlink>
      <w:r>
        <w:rPr>
          <w:lang w:val="fr_FR" w:bidi="fr_FR"/>
        </w:rPr>
        <w:t>) qui n'avaient, semble-t-il, aucun lien particulier avec la hauteur.</w:t>
      </w:r>
    </w:p>
    <w:p>
      <w:pPr/>
      <w:r>
        <w:rPr>
          <w:lang w:val="fr_FR" w:bidi="fr_FR"/>
        </w:rPr>
      </w:r>
      <w:r>
        <w:rPr>
          <w:lang w:val="fr_FR" w:bidi="fr_FR"/>
        </w:rPr>
        <w:t>L'un des haut lieux les plus connus et les mieux préservés de la région de la Palestine est le grand haut lieu de Pétra, découvert par George L. Robinson en 1900. Situé sur une crête à l'ouest du Khazneh, ou salle du trésor, il se compose d'une grande cour rectangulaire et d'autels adjacents. La cour mesure environ 15 m de long et 6 m de large et est taillée dans la plateforme rocheuse à une profondeur de 50 cm. À l'ouest de la cour se trouvent un autel carré et un autel rond, chacun taillé dans la roche. Au sud de la cour se trouve un bassin mesurant environ 2,5 par 3 m et creusé à 1 m de profondeur dans la roche. Au sud du bassin se dressent deux obélisques ou piliers sacrés, également taillés dans la roche solide. L'ensemble de ce complexe est accessible depuis une terrasse inférieure par deux volées d'escaliers. Dans ce centre, les anciens habitants nabatéens de Pétra participaient manifestement à des festins et des sacrifices pour honorer leurs dieux. Bien que le centre cultuel dans sa forme actuelle ne date pas d'avant le 1er siècle av. J.‑C., il préserve une tradition ancienne de la Transjordanie et illustre les haut lieux païens et israélites des temps de l'Ancien Testament.</w:t>
      </w:r>
    </w:p>
    <w:p>
      <w:pPr/>
      <w:r>
        <w:rPr>
          <w:lang w:val="fr_FR" w:bidi="fr_FR"/>
        </w:rPr>
      </w:r>
      <w:r>
        <w:rPr>
          <w:lang w:val="fr_FR" w:bidi="fr_FR"/>
        </w:rPr>
        <w:t>Le haut lieu païen était généralement situé sur une hauteur physique, où l'on pouvait se sentir plus proche de la divinité. Son premier élément essentiel était un autel, qui pouvait être un tas de terre, des pierres non taillées, ou une unité taillée dans la roche solide. Deuxièmement, il y avait un pilier de pierre (</w:t>
      </w:r>
      <w:hyperlink r:id="rId166">
        <w:r>
          <w:rPr>
            <w:lang w:val="fr_FR" w:bidi="fr_FR"/>
          </w:rPr>
          <w:rPr>
            <w:color w:val="0000EE"/>
            <w:u w:val="single"/>
          </w:rPr>
          <w:t>Dt 12.3</w:t>
        </w:r>
      </w:hyperlink>
      <w:r>
        <w:rPr>
          <w:lang w:val="fr_FR" w:bidi="fr_FR"/>
        </w:rPr>
        <w:t>) ou obélisque (</w:t>
      </w:r>
      <w:r>
        <w:rPr>
          <w:i/>
          <w:lang w:val="fr_FR" w:bidi="fr_FR"/>
        </w:rPr>
        <w:t>matsebah</w:t>
      </w:r>
      <w:r>
        <w:rPr>
          <w:lang w:val="fr_FR" w:bidi="fr_FR"/>
        </w:rPr>
        <w:t>) représentant la divinité masculine et ayant des associations phalliques ; troisièmement, un arbre ou un poteau (</w:t>
      </w:r>
      <w:r>
        <w:rPr>
          <w:i/>
          <w:lang w:val="fr_FR" w:bidi="fr_FR"/>
        </w:rPr>
        <w:t>asherah</w:t>
      </w:r>
      <w:r>
        <w:rPr>
          <w:lang w:val="fr_FR" w:bidi="fr_FR"/>
        </w:rPr>
        <w:t>) représentant la divinité féminine (une déesse de la fertilité) ; et quatrièmement, une cuve pour les ablutions cérémonielles. Un sanctuaire avec une image de la divinité nécessitait également un bâtiment de quelque sorte pour la protéger (</w:t>
      </w:r>
      <w:hyperlink r:id="rId167">
        <w:r>
          <w:rPr>
            <w:lang w:val="fr_FR" w:bidi="fr_FR"/>
          </w:rPr>
          <w:rPr>
            <w:color w:val="0000EE"/>
            <w:u w:val="single"/>
          </w:rPr>
          <w:t>2R 17.29</w:t>
        </w:r>
      </w:hyperlink>
      <w:r>
        <w:rPr>
          <w:lang w:val="fr_FR" w:bidi="fr_FR"/>
        </w:rPr>
        <w:t>).</w:t>
      </w:r>
    </w:p>
    <w:p>
      <w:pPr/>
      <w:r>
        <w:rPr>
          <w:lang w:val="fr_FR" w:bidi="fr_FR"/>
        </w:rPr>
      </w:r>
      <w:r>
        <w:rPr>
          <w:lang w:val="fr_FR" w:bidi="fr_FR"/>
        </w:rPr>
        <w:t>Dans ces hauts lieux païens, des sacrifices d'animaux et parfois d'êtres humains avaient lieu, et la prostitution religieuse ou les actes homosexuels étaient courants. Il est naturel que de telles pratiques se développent dans un contexte de magie, où la promiscuité et la reproduction parmi les êtres humains étaient censées influencer les animaux et les cultures.</w:t>
      </w:r>
    </w:p>
    <w:p>
      <w:pPr/>
      <w:r>
        <w:rPr>
          <w:lang w:val="fr_FR" w:bidi="fr_FR"/>
        </w:rPr>
      </w:r>
      <w:r>
        <w:rPr>
          <w:lang w:val="fr_FR" w:bidi="fr_FR"/>
        </w:rPr>
        <w:t>Les Hébreux possédaient des hauts lieux légitimes entre la destruction du tabernacle à Silo et la construction du temple, bien qu'il y ait eu peu de similitudes avec les accessoires ou pratiques païennes, à part la présence d'un autel et l'offrande de sacrifices. C'est dans un haut lieu que le peuple mangeait un repas sacrificiel avant que Samuel n'oigne Saül roi (</w:t>
      </w:r>
      <w:hyperlink r:id="rId168">
        <w:r>
          <w:rPr>
            <w:lang w:val="fr_FR" w:bidi="fr_FR"/>
          </w:rPr>
          <w:rPr>
            <w:color w:val="0000EE"/>
            <w:u w:val="single"/>
          </w:rPr>
          <w:t>1S 9.12–10.1</w:t>
        </w:r>
      </w:hyperlink>
      <w:r>
        <w:rPr>
          <w:lang w:val="fr_FR" w:bidi="fr_FR"/>
        </w:rPr>
        <w:t>). Le tabernacle était situé au haut lieu de Gabaon pendant le règne de David (</w:t>
      </w:r>
      <w:hyperlink r:id="rId169">
        <w:r>
          <w:rPr>
            <w:lang w:val="fr_FR" w:bidi="fr_FR"/>
          </w:rPr>
          <w:rPr>
            <w:color w:val="0000EE"/>
            <w:u w:val="single"/>
          </w:rPr>
          <w:t>1Ch 16.39</w:t>
        </w:r>
      </w:hyperlink>
      <w:r>
        <w:rPr>
          <w:lang w:val="fr_FR" w:bidi="fr_FR"/>
        </w:rPr>
        <w:t xml:space="preserve"> ; </w:t>
      </w:r>
      <w:hyperlink r:id="rId170">
        <w:r>
          <w:rPr>
            <w:lang w:val="fr_FR" w:bidi="fr_FR"/>
          </w:rPr>
          <w:rPr>
            <w:color w:val="0000EE"/>
            <w:u w:val="single"/>
          </w:rPr>
          <w:t>21.29</w:t>
        </w:r>
      </w:hyperlink>
      <w:r>
        <w:rPr>
          <w:lang w:val="fr_FR" w:bidi="fr_FR"/>
        </w:rPr>
        <w:t>). Salomon offrira des sacrifices à plusieurs hauts lieux (</w:t>
      </w:r>
      <w:hyperlink r:id="rId171">
        <w:r>
          <w:rPr>
            <w:lang w:val="fr_FR" w:bidi="fr_FR"/>
          </w:rPr>
          <w:rPr>
            <w:color w:val="0000EE"/>
            <w:u w:val="single"/>
          </w:rPr>
          <w:t>1R 3.2–3</w:t>
        </w:r>
      </w:hyperlink>
      <w:r>
        <w:rPr>
          <w:lang w:val="fr_FR" w:bidi="fr_FR"/>
        </w:rPr>
        <w:t xml:space="preserve">), et c'est au haut lieu de Gabaon qu'il rencontrera Dieu et recevra le don de sagesse pour son administration (v. </w:t>
      </w:r>
      <w:hyperlink r:id="rId172">
        <w:r>
          <w:rPr>
            <w:lang w:val="fr_FR" w:bidi="fr_FR"/>
          </w:rPr>
          <w:rPr>
            <w:color w:val="0000EE"/>
            <w:u w:val="single"/>
          </w:rPr>
          <w:t>4–15</w:t>
        </w:r>
      </w:hyperlink>
      <w:r>
        <w:rPr>
          <w:lang w:val="fr_FR" w:bidi="fr_FR"/>
        </w:rPr>
        <w:t>). Une fois le temple de Salomon achevé, les hauts lieux seront éliminés et seront interdits aux Hébreux.</w:t>
      </w:r>
    </w:p>
    <w:p>
      <w:pPr/>
      <w:r>
        <w:rPr>
          <w:lang w:val="fr_FR" w:bidi="fr_FR"/>
        </w:rPr>
      </w:r>
      <w:r>
        <w:rPr>
          <w:lang w:val="fr_FR" w:bidi="fr_FR"/>
        </w:rPr>
        <w:t>Lorsque les Hébreux sont entrés en Canaan, ils ont rencontré des peuples païens qui avaient longtemps adoré dans des hauts lieux. Dieu ordonnera aux Israélites de détruire ces sanctuaires (</w:t>
      </w:r>
      <w:hyperlink r:id="rId157">
        <w:r>
          <w:rPr>
            <w:lang w:val="fr_FR" w:bidi="fr_FR"/>
          </w:rPr>
          <w:rPr>
            <w:color w:val="0000EE"/>
            <w:u w:val="single"/>
          </w:rPr>
          <w:t>Nb 33.51–52</w:t>
        </w:r>
      </w:hyperlink>
      <w:r>
        <w:rPr>
          <w:lang w:val="fr_FR" w:bidi="fr_FR"/>
        </w:rPr>
        <w:t>) pour éviter d'être contaminés par eux, mais cet avertissement sera largement ignoré. Au sommet du royaume hébreu, après que Salomon ait achevé le temple, il construira des hauts lieux pour le dieu Kemosch de Moab, Moloc d'Ammon, et d'autres divinités de ses épouses païennes. Pour ce péché, Dieu décidera de diviser le royaume hébreu (</w:t>
      </w:r>
      <w:hyperlink r:id="rId173">
        <w:r>
          <w:rPr>
            <w:lang w:val="fr_FR" w:bidi="fr_FR"/>
          </w:rPr>
          <w:rPr>
            <w:color w:val="0000EE"/>
            <w:u w:val="single"/>
          </w:rPr>
          <w:t>1R 11.7–11</w:t>
        </w:r>
      </w:hyperlink>
      <w:r>
        <w:rPr>
          <w:lang w:val="fr_FR" w:bidi="fr_FR"/>
        </w:rPr>
        <w:t>).</w:t>
      </w:r>
    </w:p>
    <w:p>
      <w:pPr/>
      <w:r>
        <w:rPr>
          <w:lang w:val="fr_FR" w:bidi="fr_FR"/>
        </w:rPr>
      </w:r>
      <w:r>
        <w:rPr>
          <w:lang w:val="fr_FR" w:bidi="fr_FR"/>
        </w:rPr>
        <w:t>Après la division du royaume, Jéroboam établira des hauts lieux à Dan et Béthel, et Achab et d'autres multiplieront leur construction. Le jugement sera annoncé par les prophètes (</w:t>
      </w:r>
      <w:hyperlink r:id="rId174">
        <w:r>
          <w:rPr>
            <w:lang w:val="fr_FR" w:bidi="fr_FR"/>
          </w:rPr>
          <w:rPr>
            <w:color w:val="0000EE"/>
            <w:u w:val="single"/>
          </w:rPr>
          <w:t>1R 13.2–3</w:t>
        </w:r>
      </w:hyperlink>
      <w:r>
        <w:rPr>
          <w:lang w:val="fr_FR" w:bidi="fr_FR"/>
        </w:rPr>
        <w:t xml:space="preserve"> ; </w:t>
      </w:r>
      <w:hyperlink r:id="rId175">
        <w:r>
          <w:rPr>
            <w:lang w:val="fr_FR" w:bidi="fr_FR"/>
          </w:rPr>
          <w:rPr>
            <w:color w:val="0000EE"/>
            <w:u w:val="single"/>
          </w:rPr>
          <w:t>2R 17.7–18</w:t>
        </w:r>
      </w:hyperlink>
      <w:r>
        <w:rPr>
          <w:lang w:val="fr_FR" w:bidi="fr_FR"/>
        </w:rPr>
        <w:t>), et le royaume d'Israël finira par être emmené en captivité en Assyrie à cause de son idolâtrie.</w:t>
      </w:r>
    </w:p>
    <w:p>
      <w:pPr/>
      <w:r>
        <w:rPr>
          <w:lang w:val="fr_FR" w:bidi="fr_FR"/>
        </w:rPr>
      </w:r>
      <w:r>
        <w:rPr>
          <w:lang w:val="fr_FR" w:bidi="fr_FR"/>
        </w:rPr>
        <w:t>Roboam, le premier roi du royaume du sud, disséminera des hauts lieux dans tout son domaine (</w:t>
      </w:r>
      <w:hyperlink r:id="rId176">
        <w:r>
          <w:rPr>
            <w:lang w:val="fr_FR" w:bidi="fr_FR"/>
          </w:rPr>
          <w:rPr>
            <w:color w:val="0000EE"/>
            <w:u w:val="single"/>
          </w:rPr>
          <w:t>1R 14.23–24</w:t>
        </w:r>
      </w:hyperlink>
      <w:r>
        <w:rPr>
          <w:lang w:val="fr_FR" w:bidi="fr_FR"/>
        </w:rPr>
        <w:t>). Bien que le roi Asa ait initié un renouveau de la vraie religion, il ne supprimera pas les hauts lieux (</w:t>
      </w:r>
      <w:hyperlink r:id="rId177">
        <w:r>
          <w:rPr>
            <w:lang w:val="fr_FR" w:bidi="fr_FR"/>
          </w:rPr>
          <w:rPr>
            <w:color w:val="0000EE"/>
            <w:u w:val="single"/>
          </w:rPr>
          <w:t>15.12–14</w:t>
        </w:r>
      </w:hyperlink>
      <w:r>
        <w:rPr>
          <w:lang w:val="fr_FR" w:bidi="fr_FR"/>
        </w:rPr>
        <w:t>). Josaphat initiera également un renouveau, mais une fois de plus, les hauts lieux resteront en place (</w:t>
      </w:r>
      <w:hyperlink r:id="rId178">
        <w:r>
          <w:rPr>
            <w:lang w:val="fr_FR" w:bidi="fr_FR"/>
          </w:rPr>
          <w:rPr>
            <w:color w:val="0000EE"/>
            <w:u w:val="single"/>
          </w:rPr>
          <w:t>22.43</w:t>
        </w:r>
      </w:hyperlink>
      <w:r>
        <w:rPr>
          <w:lang w:val="fr_FR" w:bidi="fr_FR"/>
        </w:rPr>
        <w:t>). D'autre part, son fils Joram et sa femme, Athalie, encourageront leur construction (</w:t>
      </w:r>
      <w:hyperlink r:id="rId160">
        <w:r>
          <w:rPr>
            <w:lang w:val="fr_FR" w:bidi="fr_FR"/>
          </w:rPr>
          <w:rPr>
            <w:color w:val="0000EE"/>
            <w:u w:val="single"/>
          </w:rPr>
          <w:t>2Ch 21.11</w:t>
        </w:r>
      </w:hyperlink>
      <w:r>
        <w:rPr>
          <w:lang w:val="fr_FR" w:bidi="fr_FR"/>
        </w:rPr>
        <w:t>). Joas, lors de sa réforme, n'éliminera pas les hauts lieux (</w:t>
      </w:r>
      <w:hyperlink r:id="rId159">
        <w:r>
          <w:rPr>
            <w:lang w:val="fr_FR" w:bidi="fr_FR"/>
          </w:rPr>
          <w:rPr>
            <w:color w:val="0000EE"/>
            <w:u w:val="single"/>
          </w:rPr>
          <w:t>2R 12.3</w:t>
        </w:r>
      </w:hyperlink>
      <w:r>
        <w:rPr>
          <w:lang w:val="fr_FR" w:bidi="fr_FR"/>
        </w:rPr>
        <w:t>), ni le bon roi Ozias dans des efforts similaires (</w:t>
      </w:r>
      <w:hyperlink r:id="rId179">
        <w:r>
          <w:rPr>
            <w:lang w:val="fr_FR" w:bidi="fr_FR"/>
          </w:rPr>
          <w:rPr>
            <w:color w:val="0000EE"/>
            <w:u w:val="single"/>
          </w:rPr>
          <w:t>15.3–4</w:t>
        </w:r>
      </w:hyperlink>
      <w:r>
        <w:rPr>
          <w:lang w:val="fr_FR" w:bidi="fr_FR"/>
        </w:rPr>
        <w:t>). Achaz n'aura aucune prétention de fidélité à Dieu et encouragera activement l'idolâtrie des sanctuaires païens (</w:t>
      </w:r>
      <w:hyperlink r:id="rId180">
        <w:r>
          <w:rPr>
            <w:lang w:val="fr_FR" w:bidi="fr_FR"/>
          </w:rPr>
          <w:rPr>
            <w:color w:val="0000EE"/>
            <w:u w:val="single"/>
          </w:rPr>
          <w:t>16.3–4</w:t>
        </w:r>
      </w:hyperlink>
      <w:r>
        <w:rPr>
          <w:lang w:val="fr_FR" w:bidi="fr_FR"/>
        </w:rPr>
        <w:t>). Enfin, Ézéchias lancera une campagne contre les hauts lieux (</w:t>
      </w:r>
      <w:hyperlink r:id="rId181">
        <w:r>
          <w:rPr>
            <w:lang w:val="fr_FR" w:bidi="fr_FR"/>
          </w:rPr>
          <w:rPr>
            <w:color w:val="0000EE"/>
            <w:u w:val="single"/>
          </w:rPr>
          <w:t>2Ch 31.1</w:t>
        </w:r>
      </w:hyperlink>
      <w:r>
        <w:rPr>
          <w:lang w:val="fr_FR" w:bidi="fr_FR"/>
        </w:rPr>
        <w:t>), mais ses politiques seront inversées durant le règne de son méchant fils Manassé (</w:t>
      </w:r>
      <w:hyperlink r:id="rId182">
        <w:r>
          <w:rPr>
            <w:lang w:val="fr_FR" w:bidi="fr_FR"/>
          </w:rPr>
          <w:rPr>
            <w:color w:val="0000EE"/>
            <w:u w:val="single"/>
          </w:rPr>
          <w:t>2R 21.2–9</w:t>
        </w:r>
      </w:hyperlink>
      <w:r>
        <w:rPr>
          <w:lang w:val="fr_FR" w:bidi="fr_FR"/>
        </w:rPr>
        <w:t>). Josias dirigera la dernière réforme judéenne et attaquera de nouveau les hauts lieux (</w:t>
      </w:r>
      <w:hyperlink r:id="rId183">
        <w:r>
          <w:rPr>
            <w:lang w:val="fr_FR" w:bidi="fr_FR"/>
          </w:rPr>
          <w:rPr>
            <w:color w:val="0000EE"/>
            <w:u w:val="single"/>
          </w:rPr>
          <w:t>23.5, 8</w:t>
        </w:r>
      </w:hyperlink>
      <w:r>
        <w:rPr>
          <w:lang w:val="fr_FR" w:bidi="fr_FR"/>
        </w:rPr>
        <w:t>).</w:t>
      </w:r>
    </w:p>
    <w:p>
      <w:pPr/>
      <w:r>
        <w:rPr>
          <w:lang w:val="fr_FR" w:bidi="fr_FR"/>
        </w:rPr>
      </w:r>
      <w:r>
        <w:rPr>
          <w:lang w:val="fr_FR" w:bidi="fr_FR"/>
        </w:rPr>
        <w:t>Les prophètes Ésaïe (</w:t>
      </w:r>
      <w:hyperlink r:id="rId184">
        <w:r>
          <w:rPr>
            <w:lang w:val="fr_FR" w:bidi="fr_FR"/>
          </w:rPr>
          <w:rPr>
            <w:color w:val="0000EE"/>
            <w:u w:val="single"/>
          </w:rPr>
          <w:t>Es 15.2</w:t>
        </w:r>
      </w:hyperlink>
      <w:r>
        <w:rPr>
          <w:lang w:val="fr_FR" w:bidi="fr_FR"/>
        </w:rPr>
        <w:t xml:space="preserve">; </w:t>
      </w:r>
      <w:hyperlink r:id="rId185">
        <w:r>
          <w:rPr>
            <w:lang w:val="fr_FR" w:bidi="fr_FR"/>
          </w:rPr>
          <w:rPr>
            <w:color w:val="0000EE"/>
            <w:u w:val="single"/>
          </w:rPr>
          <w:t>16.12</w:t>
        </w:r>
      </w:hyperlink>
      <w:r>
        <w:rPr>
          <w:lang w:val="fr_FR" w:bidi="fr_FR"/>
        </w:rPr>
        <w:t>), Jérémie (</w:t>
      </w:r>
      <w:hyperlink r:id="rId186">
        <w:r>
          <w:rPr>
            <w:lang w:val="fr_FR" w:bidi="fr_FR"/>
          </w:rPr>
          <w:rPr>
            <w:color w:val="0000EE"/>
            <w:u w:val="single"/>
          </w:rPr>
          <w:t>Jr 48.35</w:t>
        </w:r>
      </w:hyperlink>
      <w:r>
        <w:rPr>
          <w:lang w:val="fr_FR" w:bidi="fr_FR"/>
        </w:rPr>
        <w:t>), Ézéchiel (</w:t>
      </w:r>
      <w:hyperlink r:id="rId187">
        <w:r>
          <w:rPr>
            <w:lang w:val="fr_FR" w:bidi="fr_FR"/>
          </w:rPr>
          <w:rPr>
            <w:color w:val="0000EE"/>
            <w:u w:val="single"/>
          </w:rPr>
          <w:t>Ez 6.3</w:t>
        </w:r>
      </w:hyperlink>
      <w:r>
        <w:rPr>
          <w:lang w:val="fr_FR" w:bidi="fr_FR"/>
        </w:rPr>
        <w:t>), Osée (</w:t>
      </w:r>
      <w:hyperlink r:id="rId188">
        <w:r>
          <w:rPr>
            <w:lang w:val="fr_FR" w:bidi="fr_FR"/>
          </w:rPr>
          <w:rPr>
            <w:color w:val="0000EE"/>
            <w:u w:val="single"/>
          </w:rPr>
          <w:t>Os 10.8</w:t>
        </w:r>
      </w:hyperlink>
      <w:r>
        <w:rPr>
          <w:lang w:val="fr_FR" w:bidi="fr_FR"/>
        </w:rPr>
        <w:t>) et Amos (</w:t>
      </w:r>
      <w:hyperlink r:id="rId189">
        <w:r>
          <w:rPr>
            <w:lang w:val="fr_FR" w:bidi="fr_FR"/>
          </w:rPr>
          <w:rPr>
            <w:color w:val="0000EE"/>
            <w:u w:val="single"/>
          </w:rPr>
          <w:t>Am 7.9</w:t>
        </w:r>
      </w:hyperlink>
      <w:r>
        <w:rPr>
          <w:lang w:val="fr_FR" w:bidi="fr_FR"/>
        </w:rPr>
        <w:t xml:space="preserve">) condamneront fermement ces centres d'idolâtrie.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Bosquet</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hyperlink r:id="rId190">
        <w:r>
          <w:rPr>
            <w:lang w:val="fr_FR" w:bidi="fr_FR"/>
          </w:rPr>
          <w:rPr>
            <w:color w:val="0000EE"/>
            <w:u w:val="single"/>
          </w:rPr>
          <w:t>Gn 2.11–12</w:t>
        </w:r>
      </w:hyperlink>
      <w:r>
        <w:rPr>
          <w:lang w:val="fr_FR" w:bidi="fr_FR"/>
        </w:rPr>
        <w:t xml:space="preserve">). La localisation d'Havila a été l'objet de nombreux débats. Elle ne peut avoir aucun lien avec la Havila de </w:t>
      </w:r>
      <w:hyperlink r:id="rId191">
        <w:r>
          <w:rPr>
            <w:lang w:val="fr_FR" w:bidi="fr_FR"/>
          </w:rPr>
          <w:rPr>
            <w:color w:val="0000EE"/>
            <w:u w:val="single"/>
          </w:rPr>
          <w:t>1 Samuel 15.7</w:t>
        </w:r>
      </w:hyperlink>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hyperlink r:id="rId192">
        <w:r>
          <w:rPr>
            <w:lang w:val="fr_FR" w:bidi="fr_FR"/>
          </w:rPr>
          <w:rPr>
            <w:color w:val="0000EE"/>
            <w:u w:val="single"/>
          </w:rPr>
          <w:t>Gn 10.7</w:t>
        </w:r>
      </w:hyperlink>
      <w:r>
        <w:rPr>
          <w:lang w:val="fr_FR" w:bidi="fr_FR"/>
        </w:rPr>
        <w:t xml:space="preserve"> ; </w:t>
      </w:r>
      <w:hyperlink r:id="rId193">
        <w:r>
          <w:rPr>
            <w:lang w:val="fr_FR" w:bidi="fr_FR"/>
          </w:rPr>
          <w:rPr>
            <w:color w:val="0000EE"/>
            <w:u w:val="single"/>
          </w:rPr>
          <w:t>1Ch 1.9</w:t>
        </w:r>
      </w:hyperlink>
      <w:r>
        <w:rPr>
          <w:lang w:val="fr_FR" w:bidi="fr_FR"/>
        </w:rPr>
        <w:t>).</w:t>
      </w:r>
    </w:p>
    <w:p>
      <w:pPr/>
      <w:r>
        <w:rPr>
          <w:lang w:val="fr_FR" w:bidi="fr_FR"/>
        </w:rPr>
      </w:r>
      <w:r>
        <w:rPr>
          <w:lang w:val="fr_FR" w:bidi="fr_FR"/>
        </w:rPr>
        <w:t>2. Descendant de Sem par Jokthan (</w:t>
      </w:r>
      <w:hyperlink r:id="rId194">
        <w:r>
          <w:rPr>
            <w:lang w:val="fr_FR" w:bidi="fr_FR"/>
          </w:rPr>
          <w:rPr>
            <w:color w:val="0000EE"/>
            <w:u w:val="single"/>
          </w:rPr>
          <w:t>Gn 10.29</w:t>
        </w:r>
      </w:hyperlink>
      <w:r>
        <w:rPr>
          <w:lang w:val="fr_FR" w:bidi="fr_FR"/>
        </w:rPr>
        <w:t xml:space="preserve"> ; </w:t>
      </w:r>
      <w:hyperlink r:id="rId195">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Havoth-Jaïr, Bourgs de Jaïr</w:t>
      </w:r>
      <w:r>
        <w:rPr>
          <w:lang w:val="fr_FR" w:bidi="fr_FR"/>
        </w:rPr>
      </w:r>
    </w:p>
    <w:p>
      <w:pPr/>
      <w:r>
        <w:rPr>
          <w:lang w:val="fr_FR" w:bidi="fr_FR"/>
        </w:rPr>
      </w:r>
      <w:r>
        <w:rPr>
          <w:lang w:val="fr_FR" w:bidi="fr_FR"/>
        </w:rPr>
        <w:t xml:space="preserve">Série de lieux d'habitation à la frontière de Basan de l'autre côté du Jourdain capturées par Jaïr, selon </w:t>
      </w:r>
      <w:hyperlink r:id="rId196">
        <w:r>
          <w:rPr>
            <w:lang w:val="fr_FR" w:bidi="fr_FR"/>
          </w:rPr>
          <w:rPr>
            <w:color w:val="0000EE"/>
            <w:u w:val="single"/>
          </w:rPr>
          <w:t>Nombres 32.41</w:t>
        </w:r>
      </w:hyperlink>
      <w:r>
        <w:rPr>
          <w:lang w:val="fr_FR" w:bidi="fr_FR"/>
        </w:rPr>
        <w:t xml:space="preserve">. En raison de leur emplacement, elles sont tombées dans le lot de la demi-tribu de Manassé. Le nombre de ces villages était de soixante selon </w:t>
      </w:r>
      <w:hyperlink r:id="rId197">
        <w:r>
          <w:rPr>
            <w:lang w:val="fr_FR" w:bidi="fr_FR"/>
          </w:rPr>
          <w:rPr>
            <w:color w:val="0000EE"/>
            <w:u w:val="single"/>
          </w:rPr>
          <w:t>Josué 13.29–30</w:t>
        </w:r>
      </w:hyperlink>
      <w:r>
        <w:rPr>
          <w:lang w:val="fr_FR" w:bidi="fr_FR"/>
        </w:rPr>
        <w:t xml:space="preserve">, et sont sans doute inclus dans les villes et villages de </w:t>
      </w:r>
      <w:hyperlink r:id="rId198">
        <w:r>
          <w:rPr>
            <w:lang w:val="fr_FR" w:bidi="fr_FR"/>
          </w:rPr>
          <w:rPr>
            <w:color w:val="0000EE"/>
            <w:u w:val="single"/>
          </w:rPr>
          <w:t>1 Chroniques 2.22–23</w:t>
        </w:r>
      </w:hyperlink>
      <w:r>
        <w:rPr>
          <w:lang w:val="fr_FR" w:bidi="fr_FR"/>
        </w:rPr>
        <w:t xml:space="preserve">, bien que seulement vingt-trois villes soient spécifiées comme appartenant à Jaïr. Dans </w:t>
      </w:r>
      <w:hyperlink r:id="rId199">
        <w:r>
          <w:rPr>
            <w:lang w:val="fr_FR" w:bidi="fr_FR"/>
          </w:rPr>
          <w:rPr>
            <w:color w:val="0000EE"/>
            <w:u w:val="single"/>
          </w:rPr>
          <w:t>Juges 10.4</w:t>
        </w:r>
      </w:hyperlink>
      <w:r>
        <w:rPr>
          <w:lang w:val="fr_FR" w:bidi="fr_FR"/>
        </w:rPr>
        <w:t xml:space="preserve">, un juge nommé Jaïr avait trente fils qui contrôlaient trente villes nommées bourgs de Jaïr. Ce lieu est toutefois différent du Jaïr de </w:t>
      </w:r>
      <w:hyperlink r:id="rId196">
        <w:r>
          <w:rPr>
            <w:lang w:val="fr_FR" w:bidi="fr_FR"/>
          </w:rPr>
          <w:rPr>
            <w:color w:val="0000EE"/>
            <w:u w:val="single"/>
          </w:rPr>
          <w:t>Nombres 32.41</w:t>
        </w:r>
      </w:hyperlink>
      <w:r>
        <w:rPr>
          <w:lang w:val="fr_FR" w:bidi="fr_FR"/>
        </w:rPr>
        <w:t xml:space="preserve">. Si ses fils contrôlaient seulement trente lieux d'habitation, il a probablement gouverné lui-même les trente restantes. Dans </w:t>
      </w:r>
      <w:hyperlink r:id="rId200">
        <w:r>
          <w:rPr>
            <w:lang w:val="fr_FR" w:bidi="fr_FR"/>
          </w:rPr>
          <w:rPr>
            <w:color w:val="0000EE"/>
            <w:u w:val="single"/>
          </w:rPr>
          <w:t>1 Chroniques 2.21–24</w:t>
        </w:r>
      </w:hyperlink>
      <w:r>
        <w:rPr>
          <w:lang w:val="fr_FR" w:bidi="fr_FR"/>
        </w:rPr>
        <w:t>, qui reflète une relation entre Juda et Manassé, il est dit que Jaïr avait vingt-trois villes en Galaad lorsque Gueschur et Aram ont capturé soixante villes des colonies de tentes de Jaïr et Kenath et ses dépendances. Bien que les chiffres variants présentent des difficultés, le récit lui-même peut être la manière pour le Chroniqueur d'indiquer la souveraineté de Juda sur Galaad.</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hyperlink r:id="rId201">
        <w:r>
          <w:rPr>
            <w:lang w:val="fr_FR" w:bidi="fr_FR"/>
          </w:rPr>
          <w:rPr>
            <w:color w:val="0000EE"/>
            <w:u w:val="single"/>
          </w:rPr>
          <w:t>Gn 22.22</w:t>
        </w:r>
      </w:hyperlink>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18"/>
        </w:numPr>
        <w:spacing w:line="240" w:lineRule="auto"/>
        <w:ind w:left="720"/>
      </w:pPr>
      <w:r>
        <w:rPr>
          <w:lang w:val="fr_FR" w:bidi="fr_FR"/>
        </w:rPr>
      </w:r>
      <w:r>
        <w:rPr>
          <w:lang w:val="fr_FR" w:bidi="fr_FR"/>
        </w:rPr>
        <w:t>Un des descendants de Jacob par Aser et Beria (</w:t>
      </w:r>
      <w:hyperlink r:id="rId202">
        <w:r>
          <w:rPr>
            <w:lang w:val="fr_FR" w:bidi="fr_FR"/>
          </w:rPr>
          <w:rPr>
            <w:color w:val="0000EE"/>
            <w:u w:val="single"/>
          </w:rPr>
          <w:t>Gn 46.17</w:t>
        </w:r>
      </w:hyperlink>
      <w:r>
        <w:rPr>
          <w:lang w:val="fr_FR" w:bidi="fr_FR"/>
        </w:rPr>
        <w:t>) et père de la famille des Hébrites (</w:t>
      </w:r>
      <w:hyperlink r:id="rId203">
        <w:r>
          <w:rPr>
            <w:lang w:val="fr_FR" w:bidi="fr_FR"/>
          </w:rPr>
          <w:rPr>
            <w:color w:val="0000EE"/>
            <w:u w:val="single"/>
          </w:rPr>
          <w:t>Nb 26.45</w:t>
        </w:r>
      </w:hyperlink>
      <w:r>
        <w:rPr>
          <w:lang w:val="fr_FR" w:bidi="fr_FR"/>
        </w:rPr>
        <w:t xml:space="preserve"> ; </w:t>
      </w:r>
      <w:hyperlink r:id="rId204">
        <w:r>
          <w:rPr>
            <w:lang w:val="fr_FR" w:bidi="fr_FR"/>
          </w:rPr>
          <w:rPr>
            <w:color w:val="0000EE"/>
            <w:u w:val="single"/>
          </w:rPr>
          <w:t>1Ch 7.31–32</w:t>
        </w:r>
      </w:hyperlink>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hyperlink r:id="rId205">
        <w:r>
          <w:rPr>
            <w:lang w:val="fr_FR" w:bidi="fr_FR"/>
          </w:rPr>
          <w:rPr>
            <w:color w:val="0000EE"/>
            <w:u w:val="single"/>
          </w:rPr>
          <w:t>Jg 4.11–21</w:t>
        </w:r>
      </w:hyperlink>
      <w:r>
        <w:rPr>
          <w:lang w:val="fr_FR" w:bidi="fr_FR"/>
        </w:rPr>
        <w:t xml:space="preserve"> ; </w:t>
      </w:r>
      <w:hyperlink r:id="rId206">
        <w:r>
          <w:rPr>
            <w:lang w:val="fr_FR" w:bidi="fr_FR"/>
          </w:rPr>
          <w:rPr>
            <w:color w:val="0000EE"/>
            <w:u w:val="single"/>
          </w:rPr>
          <w:t>5.24</w:t>
        </w:r>
      </w:hyperlink>
      <w:r>
        <w:rPr>
          <w:lang w:val="fr_FR" w:bidi="fr_FR"/>
        </w:rPr>
        <w:t>).</w:t>
      </w:r>
    </w:p>
    <w:p>
      <w:pPr>
        <w:pStyle w:val="ListNumber"/>
        <w:spacing w:line="240" w:lineRule="auto"/>
        <w:ind w:left="720"/>
      </w:pPr>
      <w:r>
        <w:rPr>
          <w:lang w:val="fr_FR" w:bidi="fr_FR"/>
        </w:rPr>
      </w:r>
      <w:r>
        <w:rPr>
          <w:lang w:val="fr_FR" w:bidi="fr_FR"/>
        </w:rPr>
        <w:t>Judaïte, fils de Méred et père de Soco (</w:t>
      </w:r>
      <w:hyperlink r:id="rId207">
        <w:r>
          <w:rPr>
            <w:lang w:val="fr_FR" w:bidi="fr_FR"/>
          </w:rPr>
          <w:rPr>
            <w:color w:val="0000EE"/>
            <w:u w:val="single"/>
          </w:rPr>
          <w:t>1Ch 4.18</w:t>
        </w:r>
      </w:hyperlink>
      <w:r>
        <w:rPr>
          <w:lang w:val="fr_FR" w:bidi="fr_FR"/>
        </w:rPr>
        <w:t>).</w:t>
      </w:r>
    </w:p>
    <w:p>
      <w:pPr>
        <w:pStyle w:val="ListNumber"/>
        <w:spacing w:line="240" w:lineRule="auto"/>
        <w:ind w:left="720"/>
      </w:pPr>
      <w:r>
        <w:rPr>
          <w:lang w:val="fr_FR" w:bidi="fr_FR"/>
        </w:rPr>
      </w:r>
      <w:r>
        <w:rPr>
          <w:lang w:val="fr_FR" w:bidi="fr_FR"/>
        </w:rPr>
        <w:t>Fils d'Elpaal de la tribu de Juda (</w:t>
      </w:r>
      <w:hyperlink r:id="rId208">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19"/>
        </w:numPr>
        <w:spacing w:line="240" w:lineRule="auto"/>
        <w:ind w:left="720"/>
      </w:pPr>
      <w:r>
        <w:rPr>
          <w:lang w:val="fr_FR" w:bidi="fr_FR"/>
        </w:rPr>
      </w:r>
      <w:r>
        <w:rPr>
          <w:lang w:val="fr_FR" w:bidi="fr_FR"/>
        </w:rPr>
        <w:t>Ancêtre d'Abraham (</w:t>
      </w:r>
      <w:hyperlink r:id="rId209">
        <w:r>
          <w:rPr>
            <w:lang w:val="fr_FR" w:bidi="fr_FR"/>
          </w:rPr>
          <w:rPr>
            <w:color w:val="0000EE"/>
            <w:u w:val="single"/>
          </w:rPr>
          <w:t>Gn 10.21–25</w:t>
        </w:r>
      </w:hyperlink>
      <w:r>
        <w:rPr>
          <w:lang w:val="fr_FR" w:bidi="fr_FR"/>
        </w:rPr>
        <w:t xml:space="preserve"> ; </w:t>
      </w:r>
      <w:hyperlink r:id="rId210">
        <w:r>
          <w:rPr>
            <w:lang w:val="fr_FR" w:bidi="fr_FR"/>
          </w:rPr>
          <w:rPr>
            <w:color w:val="0000EE"/>
            <w:u w:val="single"/>
          </w:rPr>
          <w:t>11.14–17</w:t>
        </w:r>
      </w:hyperlink>
      <w:r>
        <w:rPr>
          <w:lang w:val="fr_FR" w:bidi="fr_FR"/>
        </w:rPr>
        <w:t xml:space="preserve"> ; </w:t>
      </w:r>
      <w:hyperlink r:id="rId211">
        <w:r>
          <w:rPr>
            <w:lang w:val="fr_FR" w:bidi="fr_FR"/>
          </w:rPr>
          <w:rPr>
            <w:color w:val="0000EE"/>
            <w:u w:val="single"/>
          </w:rPr>
          <w:t>1Ch 1.18–25</w:t>
        </w:r>
      </w:hyperlink>
      <w:r>
        <w:rPr>
          <w:lang w:val="fr_FR" w:bidi="fr_FR"/>
        </w:rPr>
        <w:t xml:space="preserve"> ; </w:t>
      </w:r>
      <w:hyperlink r:id="rId212">
        <w:r>
          <w:rPr>
            <w:lang w:val="fr_FR" w:bidi="fr_FR"/>
          </w:rPr>
          <w:rPr>
            <w:color w:val="0000EE"/>
            <w:u w:val="single"/>
          </w:rPr>
          <w:t>Lc 3.35</w:t>
        </w:r>
      </w:hyperlink>
      <w:r>
        <w:rPr>
          <w:lang w:val="fr_FR" w:bidi="fr_FR"/>
        </w:rPr>
        <w:t>). Le mot « Hébreu » pourrait provenir de son nom. Héber a vécu 464 ans et était l'ancêtre des « fils d'Héber », une expression qui pourrait désigner les « Hébreux ». Dans le même passage, « fils d'Heth » équivaut aux « Héthiens » (</w:t>
      </w:r>
      <w:hyperlink r:id="rId213">
        <w:r>
          <w:rPr>
            <w:lang w:val="fr_FR" w:bidi="fr_FR"/>
          </w:rPr>
          <w:rPr>
            <w:color w:val="0000EE"/>
            <w:u w:val="single"/>
          </w:rPr>
          <w:t>Gn 23.10</w:t>
        </w:r>
      </w:hyperlink>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hyperlink r:id="rId214">
        <w:r>
          <w:rPr>
            <w:lang w:val="fr_FR" w:bidi="fr_FR"/>
          </w:rPr>
          <w:rPr>
            <w:color w:val="0000EE"/>
            <w:u w:val="single"/>
          </w:rPr>
          <w:t>1Ch 5.13</w:t>
        </w:r>
      </w:hyperlink>
      <w:r>
        <w:rPr>
          <w:lang w:val="fr_FR" w:bidi="fr_FR"/>
        </w:rPr>
        <w:t>).</w:t>
      </w:r>
    </w:p>
    <w:p>
      <w:pPr>
        <w:pStyle w:val="ListNumber"/>
        <w:spacing w:line="240" w:lineRule="auto"/>
        <w:ind w:left="720"/>
      </w:pPr>
      <w:r>
        <w:rPr>
          <w:lang w:val="fr_FR" w:bidi="fr_FR"/>
        </w:rPr>
      </w:r>
      <w:r>
        <w:rPr>
          <w:lang w:val="fr_FR" w:bidi="fr_FR"/>
        </w:rPr>
        <w:t>Descendant de Benjamin et d'Elpaal (</w:t>
      </w:r>
      <w:hyperlink r:id="rId215">
        <w:r>
          <w:rPr>
            <w:lang w:val="fr_FR" w:bidi="fr_FR"/>
          </w:rPr>
          <w:rPr>
            <w:color w:val="0000EE"/>
            <w:u w:val="single"/>
          </w:rPr>
          <w:t>1Ch 8.12</w:t>
        </w:r>
      </w:hyperlink>
      <w:r>
        <w:rPr>
          <w:lang w:val="fr_FR" w:bidi="fr_FR"/>
        </w:rPr>
        <w:t>).</w:t>
      </w:r>
    </w:p>
    <w:p>
      <w:pPr>
        <w:pStyle w:val="ListNumber"/>
        <w:spacing w:line="240" w:lineRule="auto"/>
        <w:ind w:left="720"/>
      </w:pPr>
      <w:r>
        <w:rPr>
          <w:lang w:val="fr_FR" w:bidi="fr_FR"/>
        </w:rPr>
      </w:r>
      <w:r>
        <w:rPr>
          <w:lang w:val="fr_FR" w:bidi="fr_FR"/>
        </w:rPr>
        <w:t>Descendant de Benjamin et de Schaschak (</w:t>
      </w:r>
      <w:hyperlink r:id="rId216">
        <w:r>
          <w:rPr>
            <w:lang w:val="fr_FR" w:bidi="fr_FR"/>
          </w:rPr>
          <w:rPr>
            <w:color w:val="0000EE"/>
            <w:u w:val="single"/>
          </w:rPr>
          <w:t>1Ch 8.22</w:t>
        </w:r>
      </w:hyperlink>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hyperlink r:id="rId217">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hyperlink r:id="rId218">
        <w:r>
          <w:rPr>
            <w:lang w:val="fr_FR" w:bidi="fr_FR"/>
          </w:rPr>
          <w:rPr>
            <w:color w:val="0000EE"/>
            <w:u w:val="single"/>
          </w:rPr>
          <w:t>Es 19.18</w:t>
        </w:r>
      </w:hyperlink>
      <w:r>
        <w:rPr>
          <w:lang w:val="fr_FR" w:bidi="fr_FR"/>
        </w:rPr>
        <w:t>) ou « la langue de Juda » ou « le juif », selon les traductions (</w:t>
      </w:r>
      <w:hyperlink r:id="rId219">
        <w:r>
          <w:rPr>
            <w:lang w:val="fr_FR" w:bidi="fr_FR"/>
          </w:rPr>
          <w:rPr>
            <w:color w:val="0000EE"/>
            <w:u w:val="single"/>
          </w:rPr>
          <w:t>Né 13.24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hyperlink r:id="rId220">
        <w:r>
          <w:rPr>
            <w:lang w:val="fr_FR" w:bidi="fr_FR"/>
          </w:rPr>
          <w:rPr>
            <w:color w:val="0000EE"/>
            <w:u w:val="single"/>
          </w:rPr>
          <w:t>Jg 5</w:t>
        </w:r>
      </w:hyperlink>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hyperlink r:id="rId221">
        <w:r>
          <w:rPr>
            <w:lang w:val="fr_FR" w:bidi="fr_FR"/>
          </w:rPr>
          <w:rPr>
            <w:color w:val="0000EE"/>
            <w:u w:val="single"/>
          </w:rPr>
          <w:t>Jg 12.4–6</w:t>
        </w:r>
      </w:hyperlink>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hyperlink r:id="rId222">
        <w:r>
          <w:rPr>
            <w:lang w:val="fr_FR" w:bidi="fr_FR"/>
          </w:rPr>
          <w:rPr>
            <w:color w:val="0000EE"/>
            <w:u w:val="single"/>
          </w:rPr>
          <w:t xml:space="preserve"> Psaume 23</w:t>
        </w:r>
      </w:hyperlink>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hyperlink r:id="rId223">
        <w:r>
          <w:rPr>
            <w:lang w:val="fr_FR" w:bidi="fr_FR"/>
          </w:rPr>
          <w:rPr>
            <w:color w:val="0000EE"/>
            <w:u w:val="single"/>
          </w:rPr>
          <w:t>Ps 12.2</w:t>
        </w:r>
      </w:hyperlink>
      <w:r>
        <w:rPr>
          <w:lang w:val="fr_FR" w:bidi="fr_FR"/>
        </w:rPr>
        <w:t xml:space="preserve">), et « </w:t>
      </w:r>
      <w:r>
        <w:rPr>
          <w:lang w:val="fr_FR" w:bidi="fr_FR"/>
        </w:rPr>
        <w:t>deux sortes de poids</w:t>
      </w:r>
      <w:r>
        <w:rPr>
          <w:lang w:val="fr_FR" w:bidi="fr_FR"/>
        </w:rPr>
        <w:t xml:space="preserve"> » est en réalité « une pierre et une pierre » (</w:t>
      </w:r>
      <w:hyperlink r:id="rId224">
        <w:r>
          <w:rPr>
            <w:lang w:val="fr_FR" w:bidi="fr_FR"/>
          </w:rPr>
          <w:rPr>
            <w:color w:val="0000EE"/>
            <w:u w:val="single"/>
          </w:rPr>
          <w:t>Dt 25.13</w:t>
        </w:r>
      </w:hyperlink>
      <w:r>
        <w:rPr>
          <w:lang w:val="fr_FR" w:bidi="fr_FR"/>
        </w:rPr>
        <w:t xml:space="preserve">) ; « </w:t>
      </w:r>
      <w:r>
        <w:rPr>
          <w:lang w:val="fr_FR" w:bidi="fr_FR"/>
        </w:rPr>
        <w:t>toute la race royale</w:t>
      </w:r>
      <w:r>
        <w:rPr>
          <w:lang w:val="fr_FR" w:bidi="fr_FR"/>
        </w:rPr>
        <w:t xml:space="preserve"> » est « la semence du royaume » (</w:t>
      </w:r>
      <w:hyperlink r:id="rId225">
        <w:r>
          <w:rPr>
            <w:lang w:val="fr_FR" w:bidi="fr_FR"/>
          </w:rPr>
          <w:rPr>
            <w:color w:val="0000EE"/>
            <w:u w:val="single"/>
          </w:rPr>
          <w:t>2R 11.1</w:t>
        </w:r>
      </w:hyperlink>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hyperlink r:id="rId226">
        <w:r>
          <w:rPr>
            <w:lang w:val="fr_FR" w:bidi="fr_FR"/>
          </w:rPr>
          <w:rPr>
            <w:color w:val="0000EE"/>
            <w:u w:val="single"/>
          </w:rPr>
          <w:t>Gn 3.1</w:t>
        </w:r>
      </w:hyperlink>
      <w:r>
        <w:rPr>
          <w:lang w:val="fr_FR" w:bidi="fr_FR"/>
        </w:rPr>
        <w:t>). Le superlatif est exprimé par plusieurs constructions différentes. L'idée de « très profond » (S21) se traduit littéralement par « profond, profond » (</w:t>
      </w:r>
      <w:hyperlink r:id="rId227">
        <w:r>
          <w:rPr>
            <w:lang w:val="fr_FR" w:bidi="fr_FR"/>
          </w:rPr>
          <w:rPr>
            <w:color w:val="0000EE"/>
            <w:u w:val="single"/>
          </w:rPr>
          <w:t>Ec 7.24</w:t>
        </w:r>
      </w:hyperlink>
      <w:r>
        <w:rPr>
          <w:lang w:val="fr_FR" w:bidi="fr_FR"/>
        </w:rPr>
        <w:t>) ; le « meilleur cantique » se dit littéralement « cantique des cantiques » (voir « roi des rois ») ; « le plus saint » est littéralement « saint, saint, saint » (</w:t>
      </w:r>
      <w:hyperlink r:id="rId228">
        <w:r>
          <w:rPr>
            <w:lang w:val="fr_FR" w:bidi="fr_FR"/>
          </w:rPr>
          <w:rPr>
            <w:color w:val="0000EE"/>
            <w:u w:val="single"/>
          </w:rPr>
          <w:t>Es 6.3</w:t>
        </w:r>
      </w:hyperlink>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hyperlink r:id="rId229">
        <w:r>
          <w:rPr>
            <w:lang w:val="fr_FR" w:bidi="fr_FR"/>
          </w:rPr>
          <w:rPr>
            <w:color w:val="0000EE"/>
            <w:u w:val="single"/>
          </w:rPr>
          <w:t>Es 5.13</w:t>
        </w:r>
      </w:hyperlink>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hyperlink r:id="rId230">
        <w:r>
          <w:rPr>
            <w:lang w:val="fr_FR" w:bidi="fr_FR"/>
          </w:rPr>
          <w:rPr>
            <w:color w:val="0000EE"/>
            <w:u w:val="single"/>
          </w:rPr>
          <w:t>Es 63.15</w:t>
        </w:r>
      </w:hyperlink>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hyperlink r:id="rId231">
        <w:r>
          <w:rPr>
            <w:lang w:val="fr_FR" w:bidi="fr_FR"/>
          </w:rPr>
          <w:rPr>
            <w:color w:val="0000EE"/>
            <w:u w:val="single"/>
          </w:rPr>
          <w:t>Genèse 1.2–3.1</w:t>
        </w:r>
      </w:hyperlink>
      <w:r>
        <w:rPr>
          <w:lang w:val="fr_FR" w:bidi="fr_FR"/>
        </w:rPr>
        <w:t>, tous sauf trois des cinquante-six versets commencent par la conjonction « et », alors que la version Louis Segond la traduit de diverses manières : « puis » (</w:t>
      </w:r>
      <w:hyperlink r:id="rId232">
        <w:r>
          <w:rPr>
            <w:lang w:val="fr_FR" w:bidi="fr_FR"/>
          </w:rPr>
          <w:rPr>
            <w:color w:val="0000EE"/>
            <w:u w:val="single"/>
          </w:rPr>
          <w:t>1.26</w:t>
        </w:r>
      </w:hyperlink>
      <w:r>
        <w:rPr>
          <w:lang w:val="fr_FR" w:bidi="fr_FR"/>
        </w:rPr>
        <w:t>), « ainsi » (</w:t>
      </w:r>
      <w:hyperlink r:id="rId233">
        <w:r>
          <w:rPr>
            <w:lang w:val="fr_FR" w:bidi="fr_FR"/>
          </w:rPr>
          <w:rPr>
            <w:color w:val="0000EE"/>
            <w:u w:val="single"/>
          </w:rPr>
          <w:t>2.1</w:t>
        </w:r>
      </w:hyperlink>
      <w:r>
        <w:rPr>
          <w:lang w:val="fr_FR" w:bidi="fr_FR"/>
        </w:rPr>
        <w:t>), « mais » (</w:t>
      </w:r>
      <w:hyperlink r:id="rId234">
        <w:r>
          <w:rPr>
            <w:lang w:val="fr_FR" w:bidi="fr_FR"/>
          </w:rPr>
          <w:rPr>
            <w:color w:val="0000EE"/>
            <w:u w:val="single"/>
          </w:rPr>
          <w:t>2.6</w:t>
        </w:r>
      </w:hyperlink>
      <w:r>
        <w:rPr>
          <w:lang w:val="fr_FR" w:bidi="fr_FR"/>
        </w:rPr>
        <w:t>) et « alors » (</w:t>
      </w:r>
      <w:hyperlink r:id="rId234">
        <w:r>
          <w:rPr>
            <w:lang w:val="fr_FR" w:bidi="fr_FR"/>
          </w:rPr>
          <w:rPr>
            <w:color w:val="0000EE"/>
            <w:u w:val="single"/>
          </w:rPr>
          <w:t>2.21</w:t>
        </w:r>
      </w:hyperlink>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hyperlink r:id="rId235">
        <w:r>
          <w:rPr>
            <w:lang w:val="fr_FR" w:bidi="fr_FR"/>
          </w:rPr>
          <w:rPr>
            <w:color w:val="0000EE"/>
            <w:u w:val="single"/>
          </w:rPr>
          <w:t>Dt 32.10</w:t>
        </w:r>
      </w:hyperlink>
      <w:r>
        <w:rPr>
          <w:lang w:val="fr_FR" w:bidi="fr_FR"/>
        </w:rPr>
        <w:t xml:space="preserve"> ; </w:t>
      </w:r>
      <w:hyperlink r:id="rId236">
        <w:r>
          <w:rPr>
            <w:lang w:val="fr_FR" w:bidi="fr_FR"/>
          </w:rPr>
          <w:rPr>
            <w:color w:val="0000EE"/>
            <w:u w:val="single"/>
          </w:rPr>
          <w:t>Ps 17.8</w:t>
        </w:r>
      </w:hyperlink>
      <w:r>
        <w:rPr>
          <w:lang w:val="fr_FR" w:bidi="fr_FR"/>
        </w:rPr>
        <w:t xml:space="preserve"> ; </w:t>
      </w:r>
      <w:hyperlink r:id="rId237">
        <w:r>
          <w:rPr>
            <w:lang w:val="fr_FR" w:bidi="fr_FR"/>
          </w:rPr>
          <w:rPr>
            <w:color w:val="0000EE"/>
            <w:u w:val="single"/>
          </w:rPr>
          <w:t>Pr 7.2</w:t>
        </w:r>
      </w:hyperlink>
      <w:r>
        <w:rPr>
          <w:lang w:val="fr_FR" w:bidi="fr_FR"/>
        </w:rPr>
        <w:t xml:space="preserve"> ; </w:t>
      </w:r>
      <w:hyperlink r:id="rId238">
        <w:r>
          <w:rPr>
            <w:lang w:val="fr_FR" w:bidi="fr_FR"/>
          </w:rPr>
          <w:rPr>
            <w:color w:val="0000EE"/>
            <w:u w:val="single"/>
          </w:rPr>
          <w:t>Za 2.8</w:t>
        </w:r>
      </w:hyperlink>
      <w:r>
        <w:rPr>
          <w:lang w:val="fr_FR" w:bidi="fr_FR"/>
        </w:rPr>
        <w:t>) et « la peau des dents » (</w:t>
      </w:r>
      <w:hyperlink r:id="rId239">
        <w:r>
          <w:rPr>
            <w:lang w:val="fr_FR" w:bidi="fr_FR"/>
          </w:rPr>
          <w:rPr>
            <w:color w:val="0000EE"/>
            <w:u w:val="single"/>
          </w:rPr>
          <w:t>Jb 19.20</w:t>
        </w:r>
      </w:hyperlink>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hyperlink r:id="rId240">
        <w:r>
          <w:rPr>
            <w:lang w:val="fr_FR" w:bidi="fr_FR"/>
          </w:rPr>
          <w:rPr>
            <w:color w:val="0000EE"/>
            <w:u w:val="single"/>
          </w:rPr>
          <w:t>13.22</w:t>
        </w:r>
      </w:hyperlink>
      <w:r>
        <w:rPr>
          <w:lang w:val="fr_FR" w:bidi="fr_FR"/>
        </w:rPr>
        <w:t xml:space="preserve">), ce qui suggère qu'il s'agirait d'un sermon ou d'une homélie orale (voir </w:t>
      </w:r>
      <w:hyperlink r:id="rId241">
        <w:r>
          <w:rPr>
            <w:lang w:val="fr_FR" w:bidi="fr_FR"/>
          </w:rPr>
          <w:rPr>
            <w:color w:val="0000EE"/>
            <w:u w:val="single"/>
          </w:rPr>
          <w:t>Ac 13.15</w:t>
        </w:r>
      </w:hyperlink>
      <w:r>
        <w:rPr>
          <w:lang w:val="fr_FR" w:bidi="fr_FR"/>
        </w:rPr>
        <w:t>). Néanmoins, sa conclusion est celle d'une lettre conventionnelle (</w:t>
      </w:r>
      <w:hyperlink r:id="rId242">
        <w:r>
          <w:rPr>
            <w:lang w:val="fr_FR" w:bidi="fr_FR"/>
          </w:rPr>
          <w:rPr>
            <w:color w:val="0000EE"/>
            <w:u w:val="single"/>
          </w:rPr>
          <w:t>Hé 13.22–25</w:t>
        </w:r>
      </w:hyperlink>
      <w:r>
        <w:rPr>
          <w:lang w:val="fr_FR" w:bidi="fr_FR"/>
        </w:rPr>
        <w:t xml:space="preserve">). Certains ont détecté une transition progressive dans le document, passant d'un essai à une forme plus spécifiquement épistolaire (voir </w:t>
      </w:r>
      <w:hyperlink r:id="rId243">
        <w:r>
          <w:rPr>
            <w:lang w:val="fr_FR" w:bidi="fr_FR"/>
          </w:rPr>
          <w:rPr>
            <w:color w:val="0000EE"/>
            <w:u w:val="single"/>
          </w:rPr>
          <w:t>2.1</w:t>
        </w:r>
      </w:hyperlink>
      <w:r>
        <w:rPr>
          <w:lang w:val="fr_FR" w:bidi="fr_FR"/>
        </w:rPr>
        <w:t xml:space="preserve"> ; </w:t>
      </w:r>
      <w:hyperlink r:id="rId244">
        <w:r>
          <w:rPr>
            <w:lang w:val="fr_FR" w:bidi="fr_FR"/>
          </w:rPr>
          <w:rPr>
            <w:color w:val="0000EE"/>
            <w:u w:val="single"/>
          </w:rPr>
          <w:t>4.1</w:t>
        </w:r>
      </w:hyperlink>
      <w:r>
        <w:rPr>
          <w:lang w:val="fr_FR" w:bidi="fr_FR"/>
        </w:rPr>
        <w:t xml:space="preserve"> ; </w:t>
      </w:r>
      <w:hyperlink r:id="rId242">
        <w:r>
          <w:rPr>
            <w:lang w:val="fr_FR" w:bidi="fr_FR"/>
          </w:rPr>
          <w:rPr>
            <w:color w:val="0000EE"/>
            <w:u w:val="single"/>
          </w:rPr>
          <w:t>13.22–25</w:t>
        </w:r>
      </w:hyperlink>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hyperlink r:id="rId245">
        <w:r>
          <w:rPr>
            <w:lang w:val="fr_FR" w:bidi="fr_FR"/>
          </w:rPr>
          <w:rPr>
            <w:color w:val="0000EE"/>
            <w:u w:val="single"/>
          </w:rPr>
          <w:t>Hébreux 2.3</w:t>
        </w:r>
      </w:hyperlink>
      <w:r>
        <w:rPr>
          <w:lang w:val="fr_FR" w:bidi="fr_FR"/>
        </w:rPr>
        <w:t xml:space="preserve"> indique que l'auteur a été formé par des témoins oculaires du Seigneur. Paul de son côté insiste sur le fait que sa connaissance de Christ provient d'une rencontre directe avec le Christ ressuscité (voir </w:t>
      </w:r>
      <w:hyperlink r:id="rId246">
        <w:r>
          <w:rPr>
            <w:lang w:val="fr_FR" w:bidi="fr_FR"/>
          </w:rPr>
          <w:rPr>
            <w:color w:val="0000EE"/>
            <w:u w:val="single"/>
          </w:rPr>
          <w:t>Ga 1.12</w:t>
        </w:r>
      </w:hyperlink>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hyperlink r:id="rId247">
        <w:r>
          <w:rPr>
            <w:lang w:val="fr_FR" w:bidi="fr_FR"/>
          </w:rPr>
          <w:rPr>
            <w:color w:val="0000EE"/>
            <w:u w:val="single"/>
          </w:rPr>
          <w:t>Actes 4.36</w:t>
        </w:r>
      </w:hyperlink>
      <w:r>
        <w:rPr>
          <w:lang w:val="fr_FR" w:bidi="fr_FR"/>
        </w:rPr>
        <w:t xml:space="preserve"> parle de lui comme d'un « fils d'exhortation » (voir </w:t>
      </w:r>
      <w:hyperlink r:id="rId240">
        <w:r>
          <w:rPr>
            <w:lang w:val="fr_FR" w:bidi="fr_FR"/>
          </w:rPr>
          <w:rPr>
            <w:color w:val="0000EE"/>
            <w:u w:val="single"/>
          </w:rPr>
          <w:t>Hé 13.22</w:t>
        </w:r>
      </w:hyperlink>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hyperlink r:id="rId248">
        <w:r>
          <w:rPr>
            <w:lang w:val="fr_FR" w:bidi="fr_FR"/>
          </w:rPr>
          <w:rPr>
            <w:color w:val="0000EE"/>
            <w:u w:val="single"/>
          </w:rPr>
          <w:t>Ac 18.24</w:t>
        </w:r>
      </w:hyperlink>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hyperlink r:id="rId249">
        <w:r>
          <w:rPr>
            <w:lang w:val="fr_FR" w:bidi="fr_FR"/>
          </w:rPr>
          <w:rPr>
            <w:color w:val="0000EE"/>
            <w:u w:val="single"/>
          </w:rPr>
          <w:t>Ac 15.22</w:t>
        </w:r>
      </w:hyperlink>
      <w:r>
        <w:rPr>
          <w:lang w:val="fr_FR" w:bidi="fr_FR"/>
        </w:rPr>
        <w:t>). Il était un collaborateur de Paul dans la mission auprès des Gentils, et semble avoir été connu à Rome ainsi qu'à Jérusalem (</w:t>
      </w:r>
      <w:hyperlink r:id="rId250">
        <w:r>
          <w:rPr>
            <w:lang w:val="fr_FR" w:bidi="fr_FR"/>
          </w:rPr>
          <w:rPr>
            <w:color w:val="0000EE"/>
            <w:u w:val="single"/>
          </w:rPr>
          <w:t>1P 5.12–13</w:t>
        </w:r>
      </w:hyperlink>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hyperlink r:id="rId251">
        <w:r>
          <w:rPr>
            <w:lang w:val="fr_FR" w:bidi="fr_FR"/>
          </w:rPr>
          <w:rPr>
            <w:color w:val="0000EE"/>
            <w:u w:val="single"/>
          </w:rPr>
          <w:t>Hé 10.32–36</w:t>
        </w:r>
      </w:hyperlink>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hyperlink r:id="rId252">
        <w:r>
          <w:rPr>
            <w:lang w:val="fr_FR" w:bidi="fr_FR"/>
          </w:rPr>
          <w:rPr>
            <w:color w:val="0000EE"/>
            <w:u w:val="single"/>
          </w:rPr>
          <w:t>12.4</w:t>
        </w:r>
      </w:hyperlink>
      <w:r>
        <w:rPr>
          <w:lang w:val="fr_FR" w:bidi="fr_FR"/>
        </w:rPr>
        <w:t>). Au milieu de l'enthousiasme de leur nouvelle foi en Christ, ils avaient démontré une préoccupation pratique et de l'amour en servant d'autres croyants dans le besoin (</w:t>
      </w:r>
      <w:hyperlink r:id="rId253">
        <w:r>
          <w:rPr>
            <w:lang w:val="fr_FR" w:bidi="fr_FR"/>
          </w:rPr>
          <w:rPr>
            <w:color w:val="0000EE"/>
            <w:u w:val="single"/>
          </w:rPr>
          <w:t>6.10</w:t>
        </w:r>
      </w:hyperlink>
      <w:r>
        <w:rPr>
          <w:lang w:val="fr_FR" w:bidi="fr_FR"/>
        </w:rPr>
        <w:t>) et en réconfortant ceux qui avaient été accablés pour leur foi (</w:t>
      </w:r>
      <w:hyperlink r:id="rId254">
        <w:r>
          <w:rPr>
            <w:lang w:val="fr_FR" w:bidi="fr_FR"/>
          </w:rPr>
          <w:rPr>
            <w:color w:val="0000EE"/>
            <w:u w:val="single"/>
          </w:rPr>
          <w:t>10.34</w:t>
        </w:r>
      </w:hyperlink>
      <w:r>
        <w:rPr>
          <w:lang w:val="fr_FR" w:bidi="fr_FR"/>
        </w:rPr>
        <w:t>).</w:t>
      </w:r>
    </w:p>
    <w:p>
      <w:pPr/>
      <w:r>
        <w:rPr>
          <w:lang w:val="fr_FR" w:bidi="fr_FR"/>
        </w:rPr>
      </w:r>
      <w:r>
        <w:rPr>
          <w:lang w:val="fr_FR" w:bidi="fr_FR"/>
        </w:rPr>
        <w:t>Mais depuis l'époque de ces premiers essais, les lecteurs avaient fait peu de progrès dans la maturité chrétienne (</w:t>
      </w:r>
      <w:hyperlink r:id="rId255">
        <w:r>
          <w:rPr>
            <w:lang w:val="fr_FR" w:bidi="fr_FR"/>
          </w:rPr>
          <w:rPr>
            <w:color w:val="0000EE"/>
            <w:u w:val="single"/>
          </w:rPr>
          <w:t>5.11–13</w:t>
        </w:r>
      </w:hyperlink>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hyperlink r:id="rId256">
        <w:r>
          <w:rPr>
            <w:lang w:val="fr_FR" w:bidi="fr_FR"/>
          </w:rPr>
          <w:rPr>
            <w:color w:val="0000EE"/>
            <w:u w:val="single"/>
          </w:rPr>
          <w:t>13.9</w:t>
        </w:r>
      </w:hyperlink>
      <w:r>
        <w:rPr>
          <w:lang w:val="fr_FR" w:bidi="fr_FR"/>
        </w:rPr>
        <w:t>), les croyants hésitants avaient négligé de se rassembler (</w:t>
      </w:r>
      <w:hyperlink r:id="rId257">
        <w:r>
          <w:rPr>
            <w:lang w:val="fr_FR" w:bidi="fr_FR"/>
          </w:rPr>
          <w:rPr>
            <w:color w:val="0000EE"/>
            <w:u w:val="single"/>
          </w:rPr>
          <w:t>10.25</w:t>
        </w:r>
      </w:hyperlink>
      <w:r>
        <w:rPr>
          <w:lang w:val="fr_FR" w:bidi="fr_FR"/>
        </w:rPr>
        <w:t>) et avaient perdu confiance en leurs dirigeants spirituels (</w:t>
      </w:r>
      <w:hyperlink r:id="rId258">
        <w:r>
          <w:rPr>
            <w:lang w:val="fr_FR" w:bidi="fr_FR"/>
          </w:rPr>
          <w:rPr>
            <w:color w:val="0000EE"/>
            <w:u w:val="single"/>
          </w:rPr>
          <w:t>13.17</w:t>
        </w:r>
      </w:hyperlink>
      <w:r>
        <w:rPr>
          <w:lang w:val="fr_FR" w:bidi="fr_FR"/>
        </w:rPr>
        <w:t>). Face à la possibilité que ces chrétiens juifs abandonnent complètement leur foi, l'auteur les avertit sévèrement des conséquences tragiques de renoncer au Fils (</w:t>
      </w:r>
      <w:hyperlink r:id="rId259">
        <w:r>
          <w:rPr>
            <w:lang w:val="fr_FR" w:bidi="fr_FR"/>
          </w:rPr>
          <w:rPr>
            <w:color w:val="0000EE"/>
            <w:u w:val="single"/>
          </w:rPr>
          <w:t>6.4–6</w:t>
        </w:r>
      </w:hyperlink>
      <w:r>
        <w:rPr>
          <w:lang w:val="fr_FR" w:bidi="fr_FR"/>
        </w:rPr>
        <w:t xml:space="preserve"> ; </w:t>
      </w:r>
      <w:hyperlink r:id="rId260">
        <w:r>
          <w:rPr>
            <w:lang w:val="fr_FR" w:bidi="fr_FR"/>
          </w:rPr>
          <w:rPr>
            <w:color w:val="0000EE"/>
            <w:u w:val="single"/>
          </w:rPr>
          <w:t>10.26–31</w:t>
        </w:r>
      </w:hyperlink>
      <w:r>
        <w:rPr>
          <w:lang w:val="fr_FR" w:bidi="fr_FR"/>
        </w:rPr>
        <w:t xml:space="preserve"> ; </w:t>
      </w:r>
      <w:hyperlink r:id="rId261">
        <w:r>
          <w:rPr>
            <w:lang w:val="fr_FR" w:bidi="fr_FR"/>
          </w:rPr>
          <w:rPr>
            <w:color w:val="0000EE"/>
            <w:u w:val="single"/>
          </w:rPr>
          <w:t>13.12–19</w:t>
        </w:r>
      </w:hyperlink>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hyperlink r:id="rId245">
        <w:r>
          <w:rPr>
            <w:lang w:val="fr_FR" w:bidi="fr_FR"/>
          </w:rPr>
          <w:rPr>
            <w:color w:val="0000EE"/>
            <w:u w:val="single"/>
          </w:rPr>
          <w:t>2.3</w:t>
        </w:r>
      </w:hyperlink>
      <w:r>
        <w:rPr>
          <w:lang w:val="fr_FR" w:bidi="fr_FR"/>
        </w:rPr>
        <w:t>). D'autres indices dans la lettre suggèrent que Paul n'était sans doute plus en vie. Timothée, le jeune associé de Paul, était quant à lui encore vivant (</w:t>
      </w:r>
      <w:hyperlink r:id="rId262">
        <w:r>
          <w:rPr>
            <w:lang w:val="fr_FR" w:bidi="fr_FR"/>
          </w:rPr>
          <w:rPr>
            <w:color w:val="0000EE"/>
            <w:u w:val="single"/>
          </w:rPr>
          <w:t>13.23</w:t>
        </w:r>
      </w:hyperlink>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hyperlink r:id="rId263">
        <w:r>
          <w:rPr>
            <w:lang w:val="fr_FR" w:bidi="fr_FR"/>
          </w:rPr>
          <w:rPr>
            <w:color w:val="0000EE"/>
            <w:u w:val="single"/>
          </w:rPr>
          <w:t>Hébreux 9.6–10</w:t>
        </w:r>
      </w:hyperlink>
      <w:r>
        <w:rPr>
          <w:lang w:val="fr_FR" w:bidi="fr_FR"/>
        </w:rPr>
        <w:t xml:space="preserve"> et </w:t>
      </w:r>
      <w:hyperlink r:id="rId264">
        <w:r>
          <w:rPr>
            <w:lang w:val="fr_FR" w:bidi="fr_FR"/>
          </w:rPr>
          <w:rPr>
            <w:color w:val="0000EE"/>
            <w:u w:val="single"/>
          </w:rPr>
          <w:t>10.1–4, 11–14</w:t>
        </w:r>
      </w:hyperlink>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hyperlink r:id="rId265">
        <w:r>
          <w:rPr>
            <w:lang w:val="fr_FR" w:bidi="fr_FR"/>
          </w:rPr>
          <w:rPr>
            <w:color w:val="0000EE"/>
            <w:u w:val="single"/>
          </w:rPr>
          <w:t>13.24</w:t>
        </w:r>
      </w:hyperlink>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hyperlink r:id="rId245">
        <w:r>
          <w:rPr>
            <w:lang w:val="fr_FR" w:bidi="fr_FR"/>
          </w:rPr>
          <w:rPr>
            <w:color w:val="0000EE"/>
            <w:u w:val="single"/>
          </w:rPr>
          <w:t>2.3</w:t>
        </w:r>
      </w:hyperlink>
      <w:r>
        <w:rPr>
          <w:lang w:val="fr_FR" w:bidi="fr_FR"/>
        </w:rPr>
        <w:t xml:space="preserve">), un événement peu probable pour les résidents de Palestine du milieu du premier siècle ; 2° que l'affirmation dans </w:t>
      </w:r>
      <w:hyperlink r:id="rId252">
        <w:r>
          <w:rPr>
            <w:lang w:val="fr_FR" w:bidi="fr_FR"/>
          </w:rPr>
          <w:rPr>
            <w:color w:val="0000EE"/>
            <w:u w:val="single"/>
          </w:rPr>
          <w:t>12.4</w:t>
        </w:r>
      </w:hyperlink>
      <w:r>
        <w:rPr>
          <w:lang w:val="fr_FR" w:bidi="fr_FR"/>
        </w:rPr>
        <w:t xml:space="preserve"> selon laquelle ses lecteurs n'avaient pas encore donné leur vie ne pouvait guère être dite des chrétiens palestiniens de l'époque ; 3° que la générosité des croyants (</w:t>
      </w:r>
      <w:hyperlink r:id="rId254">
        <w:r>
          <w:rPr>
            <w:lang w:val="fr_FR" w:bidi="fr_FR"/>
          </w:rPr>
          <w:rPr>
            <w:color w:val="0000EE"/>
            <w:u w:val="single"/>
          </w:rPr>
          <w:t>10.34</w:t>
        </w:r>
      </w:hyperlink>
      <w:r>
        <w:rPr>
          <w:lang w:val="fr_FR" w:bidi="fr_FR"/>
        </w:rPr>
        <w:t xml:space="preserve"> ; </w:t>
      </w:r>
      <w:hyperlink r:id="rId266">
        <w:r>
          <w:rPr>
            <w:lang w:val="fr_FR" w:bidi="fr_FR"/>
          </w:rPr>
          <w:rPr>
            <w:color w:val="0000EE"/>
            <w:u w:val="single"/>
          </w:rPr>
          <w:t>13.16</w:t>
        </w:r>
      </w:hyperlink>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hyperlink r:id="rId267">
        <w:r>
          <w:rPr>
            <w:lang w:val="fr_FR" w:bidi="fr_FR"/>
          </w:rPr>
          <w:rPr>
            <w:color w:val="0000EE"/>
            <w:u w:val="single"/>
          </w:rPr>
          <w:t>Romains 11.13, 18</w:t>
        </w:r>
      </w:hyperlink>
      <w:r>
        <w:rPr>
          <w:lang w:val="fr_FR" w:bidi="fr_FR"/>
        </w:rPr>
        <w:t xml:space="preserve"> suggère que l'Église de Rome était composée d'une minorité judéo-chrétienne. 3° Les références à la persécution et aux souffrances endurées par les lecteurs (</w:t>
      </w:r>
      <w:hyperlink r:id="rId268">
        <w:r>
          <w:rPr>
            <w:lang w:val="fr_FR" w:bidi="fr_FR"/>
          </w:rPr>
          <w:rPr>
            <w:color w:val="0000EE"/>
            <w:u w:val="single"/>
          </w:rPr>
          <w:t>Hé 10.32–33</w:t>
        </w:r>
      </w:hyperlink>
      <w:r>
        <w:rPr>
          <w:lang w:val="fr_FR" w:bidi="fr_FR"/>
        </w:rPr>
        <w:t xml:space="preserve">; </w:t>
      </w:r>
      <w:hyperlink r:id="rId252">
        <w:r>
          <w:rPr>
            <w:lang w:val="fr_FR" w:bidi="fr_FR"/>
          </w:rPr>
          <w:rPr>
            <w:color w:val="0000EE"/>
            <w:u w:val="single"/>
          </w:rPr>
          <w:t>12.4</w:t>
        </w:r>
      </w:hyperlink>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hyperlink r:id="rId269">
        <w:r>
          <w:rPr>
            <w:lang w:val="fr_FR" w:bidi="fr_FR"/>
          </w:rPr>
          <w:rPr>
            <w:color w:val="0000EE"/>
            <w:u w:val="single"/>
          </w:rPr>
          <w:t>5.12</w:t>
        </w:r>
      </w:hyperlink>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hyperlink r:id="rId270">
        <w:r>
          <w:rPr>
            <w:lang w:val="fr_FR" w:bidi="fr_FR"/>
          </w:rPr>
          <w:rPr>
            <w:color w:val="0000EE"/>
            <w:u w:val="single"/>
          </w:rPr>
          <w:t>Hébreux 13.7, 24</w:t>
        </w:r>
      </w:hyperlink>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hyperlink r:id="rId257">
        <w:r>
          <w:rPr>
            <w:lang w:val="fr_FR" w:bidi="fr_FR"/>
          </w:rPr>
          <w:rPr>
            <w:color w:val="0000EE"/>
            <w:u w:val="single"/>
          </w:rPr>
          <w:t>10.25</w:t>
        </w:r>
      </w:hyperlink>
      <w:r>
        <w:rPr>
          <w:lang w:val="fr_FR" w:bidi="fr_FR"/>
        </w:rPr>
        <w:t xml:space="preserve">). L'existence de telles Églises de maison à Rome est confirmée par </w:t>
      </w:r>
      <w:hyperlink r:id="rId271">
        <w:r>
          <w:rPr>
            <w:lang w:val="fr_FR" w:bidi="fr_FR"/>
          </w:rPr>
          <w:rPr>
            <w:color w:val="0000EE"/>
            <w:u w:val="single"/>
          </w:rPr>
          <w:t>Romains 16.5, 14–15</w:t>
        </w:r>
      </w:hyperlink>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hyperlink r:id="rId240">
        <w:r>
          <w:rPr>
            <w:lang w:val="fr_FR" w:bidi="fr_FR"/>
          </w:rPr>
          <w:rPr>
            <w:color w:val="0000EE"/>
            <w:u w:val="single"/>
          </w:rPr>
          <w:t>13.22</w:t>
        </w:r>
      </w:hyperlink>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hyperlink r:id="rId272">
        <w:r>
          <w:rPr>
            <w:lang w:val="fr_FR" w:bidi="fr_FR"/>
          </w:rPr>
          <w:rPr>
            <w:color w:val="0000EE"/>
            <w:u w:val="single"/>
          </w:rPr>
          <w:t>7.25</w:t>
        </w:r>
      </w:hyperlink>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hyperlink r:id="rId273">
        <w:r>
          <w:rPr>
            <w:lang w:val="fr_FR" w:bidi="fr_FR"/>
          </w:rPr>
          <w:rPr>
            <w:color w:val="0000EE"/>
            <w:u w:val="single"/>
          </w:rPr>
          <w:t>12.12</w:t>
        </w:r>
      </w:hyperlink>
      <w:r>
        <w:rPr>
          <w:lang w:val="fr_FR" w:bidi="fr_FR"/>
        </w:rPr>
        <w:t xml:space="preserve">) en prévision de leur accueil dans ce « </w:t>
      </w:r>
      <w:r>
        <w:rPr>
          <w:lang w:val="fr_FR" w:bidi="fr_FR"/>
        </w:rPr>
        <w:t>royaume inébranlable</w:t>
      </w:r>
      <w:r>
        <w:rPr>
          <w:lang w:val="fr_FR" w:bidi="fr_FR"/>
        </w:rPr>
        <w:t xml:space="preserve"> » (</w:t>
      </w:r>
      <w:hyperlink r:id="rId274">
        <w:r>
          <w:rPr>
            <w:lang w:val="fr_FR" w:bidi="fr_FR"/>
          </w:rPr>
          <w:rPr>
            <w:color w:val="0000EE"/>
            <w:u w:val="single"/>
          </w:rPr>
          <w:t>12.28</w:t>
        </w:r>
      </w:hyperlink>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hyperlink r:id="rId275">
        <w:r>
          <w:rPr>
            <w:lang w:val="fr_FR" w:bidi="fr_FR"/>
          </w:rPr>
          <w:rPr>
            <w:color w:val="0000EE"/>
            <w:u w:val="single"/>
          </w:rPr>
          <w:t>12.29</w:t>
        </w:r>
      </w:hyperlink>
      <w:r>
        <w:rPr>
          <w:lang w:val="fr_FR" w:bidi="fr_FR"/>
        </w:rPr>
        <w:t xml:space="preserve">), « </w:t>
      </w:r>
      <w:r>
        <w:rPr>
          <w:lang w:val="fr_FR" w:bidi="fr_FR"/>
        </w:rPr>
        <w:t>comment échapperons-nous en négligeant un si grand salut</w:t>
      </w:r>
      <w:r>
        <w:rPr>
          <w:lang w:val="fr_FR" w:bidi="fr_FR"/>
        </w:rPr>
        <w:t xml:space="preserve"> » (</w:t>
      </w:r>
      <w:hyperlink r:id="rId245">
        <w:r>
          <w:rPr>
            <w:lang w:val="fr_FR" w:bidi="fr_FR"/>
          </w:rPr>
          <w:rPr>
            <w:color w:val="0000EE"/>
            <w:u w:val="single"/>
          </w:rPr>
          <w:t>2.3</w:t>
        </w:r>
      </w:hyperlink>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hyperlink r:id="rId276">
        <w:r>
          <w:rPr>
            <w:lang w:val="fr_FR" w:bidi="fr_FR"/>
          </w:rPr>
          <w:rPr>
            <w:color w:val="0000EE"/>
            <w:u w:val="single"/>
          </w:rPr>
          <w:t>1.1–4</w:t>
        </w:r>
      </w:hyperlink>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hyperlink r:id="rId277">
        <w:r>
          <w:rPr>
            <w:lang w:val="fr_FR" w:bidi="fr_FR"/>
          </w:rPr>
          <w:rPr>
            <w:color w:val="0000EE"/>
            <w:u w:val="single"/>
          </w:rPr>
          <w:t>9.26</w:t>
        </w:r>
      </w:hyperlink>
      <w:r>
        <w:rPr>
          <w:lang w:val="fr_FR" w:bidi="fr_FR"/>
        </w:rPr>
        <w:t>), Dieu a parlé de manière finale et définitive par son propre Fils (</w:t>
      </w:r>
      <w:hyperlink r:id="rId278">
        <w:r>
          <w:rPr>
            <w:lang w:val="fr_FR" w:bidi="fr_FR"/>
          </w:rPr>
          <w:rPr>
            <w:color w:val="0000EE"/>
            <w:u w:val="single"/>
          </w:rPr>
          <w:t>1.2</w:t>
        </w:r>
      </w:hyperlink>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hyperlink r:id="rId279">
        <w:r>
          <w:rPr>
            <w:lang w:val="fr_FR" w:bidi="fr_FR"/>
          </w:rPr>
          <w:rPr>
            <w:color w:val="0000EE"/>
            <w:u w:val="single"/>
          </w:rPr>
          <w:t>1.3</w:t>
        </w:r>
      </w:hyperlink>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hyperlink r:id="rId278">
        <w:r>
          <w:rPr>
            <w:lang w:val="fr_FR" w:bidi="fr_FR"/>
          </w:rPr>
          <w:rPr>
            <w:color w:val="0000EE"/>
            <w:u w:val="single"/>
          </w:rPr>
          <w:t>2</w:t>
        </w:r>
      </w:hyperlink>
      <w:r>
        <w:rPr>
          <w:lang w:val="fr_FR" w:bidi="fr_FR"/>
        </w:rPr>
        <w:t xml:space="preserve">) et par lequel l'ordre cosmique est soutenu (v. </w:t>
      </w:r>
      <w:hyperlink r:id="rId279">
        <w:r>
          <w:rPr>
            <w:lang w:val="fr_FR" w:bidi="fr_FR"/>
          </w:rPr>
          <w:rPr>
            <w:color w:val="0000EE"/>
            <w:u w:val="single"/>
          </w:rPr>
          <w:t>3</w:t>
        </w:r>
      </w:hyperlink>
      <w:r>
        <w:rPr>
          <w:lang w:val="fr_FR" w:bidi="fr_FR"/>
        </w:rPr>
        <w:t xml:space="preserve">). Dans le domaine moral, il a accompli la purification des péchés et est désormais assis sur le trône à la droite de Dieu (voir </w:t>
      </w:r>
      <w:hyperlink r:id="rId280">
        <w:r>
          <w:rPr>
            <w:lang w:val="fr_FR" w:bidi="fr_FR"/>
          </w:rPr>
          <w:rPr>
            <w:color w:val="0000EE"/>
            <w:u w:val="single"/>
          </w:rPr>
          <w:t>8.1</w:t>
        </w:r>
      </w:hyperlink>
      <w:r>
        <w:rPr>
          <w:lang w:val="fr_FR" w:bidi="fr_FR"/>
        </w:rPr>
        <w:t>). Le plaisir de Dieu envers le Fils se voit dans le fait qu'il a nommé Christ héritier et chef de toutes choses (</w:t>
      </w:r>
      <w:hyperlink r:id="rId278">
        <w:r>
          <w:rPr>
            <w:lang w:val="fr_FR" w:bidi="fr_FR"/>
          </w:rPr>
          <w:rPr>
            <w:color w:val="0000EE"/>
            <w:u w:val="single"/>
          </w:rPr>
          <w:t>1.2</w:t>
        </w:r>
      </w:hyperlink>
      <w:r>
        <w:rPr>
          <w:lang w:val="fr_FR" w:bidi="fr_FR"/>
        </w:rPr>
        <w:t xml:space="preserve">). Son nom n'est surpassé par aucun, sauf Dieu le Père (v. </w:t>
      </w:r>
      <w:hyperlink r:id="rId281">
        <w:r>
          <w:rPr>
            <w:lang w:val="fr_FR" w:bidi="fr_FR"/>
          </w:rPr>
          <w:rPr>
            <w:color w:val="0000EE"/>
            <w:u w:val="single"/>
          </w:rPr>
          <w:t>4</w:t>
        </w:r>
      </w:hyperlink>
      <w:r>
        <w:rPr>
          <w:lang w:val="fr_FR" w:bidi="fr_FR"/>
        </w:rPr>
        <w:t>).</w:t>
      </w:r>
    </w:p>
    <w:p>
      <w:pPr>
        <w:pStyle w:val="Heading4"/>
      </w:pPr>
      <w:r>
        <w:rPr>
          <w:lang w:val="fr_FR" w:bidi="fr_FR"/>
        </w:rPr>
        <w:t>La Supériorité du Fils sur les anges (</w:t>
      </w:r>
      <w:hyperlink r:id="rId282">
        <w:r>
          <w:rPr>
            <w:lang w:val="fr_FR" w:bidi="fr_FR"/>
          </w:rPr>
          <w:rPr>
            <w:color w:val="0000EE"/>
            <w:u w:val="single"/>
          </w:rPr>
          <w:t>1.5–2.18</w:t>
        </w:r>
      </w:hyperlink>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hyperlink r:id="rId283">
        <w:r>
          <w:rPr>
            <w:lang w:val="fr_FR" w:bidi="fr_FR"/>
          </w:rPr>
          <w:rPr>
            <w:color w:val="0000EE"/>
            <w:u w:val="single"/>
          </w:rPr>
          <w:t>Ps 2.7</w:t>
        </w:r>
      </w:hyperlink>
      <w:r>
        <w:rPr>
          <w:lang w:val="fr_FR" w:bidi="fr_FR"/>
        </w:rPr>
        <w:t>, BDS). Pourtant, une telle affirmation a été faite au sujet du Fils (</w:t>
      </w:r>
      <w:hyperlink r:id="rId284">
        <w:r>
          <w:rPr>
            <w:lang w:val="fr_FR" w:bidi="fr_FR"/>
          </w:rPr>
          <w:rPr>
            <w:color w:val="0000EE"/>
            <w:u w:val="single"/>
          </w:rPr>
          <w:t>Hé 1.5</w:t>
        </w:r>
      </w:hyperlink>
      <w:r>
        <w:rPr>
          <w:lang w:val="fr_FR" w:bidi="fr_FR"/>
        </w:rPr>
        <w:t xml:space="preserve">). Lorsque le Fils s'est incarné dans le monde, il a reçu l'adoration obéissante des anges (v. </w:t>
      </w:r>
      <w:hyperlink r:id="rId285">
        <w:r>
          <w:rPr>
            <w:lang w:val="fr_FR" w:bidi="fr_FR"/>
          </w:rPr>
          <w:rPr>
            <w:color w:val="0000EE"/>
            <w:u w:val="single"/>
          </w:rPr>
          <w:t>6</w:t>
        </w:r>
      </w:hyperlink>
      <w:r>
        <w:rPr>
          <w:lang w:val="fr_FR" w:bidi="fr_FR"/>
        </w:rPr>
        <w:t xml:space="preserve">). Il possède la souveraineté, l'éternité et la majesté à la droite de Dieu (v. </w:t>
      </w:r>
      <w:hyperlink r:id="rId286">
        <w:r>
          <w:rPr>
            <w:lang w:val="fr_FR" w:bidi="fr_FR"/>
          </w:rPr>
          <w:rPr>
            <w:color w:val="0000EE"/>
            <w:u w:val="single"/>
          </w:rPr>
          <w:t>8, 11–12</w:t>
        </w:r>
      </w:hyperlink>
      <w:r>
        <w:rPr>
          <w:lang w:val="fr_FR" w:bidi="fr_FR"/>
        </w:rPr>
        <w:t xml:space="preserve">). Les anges, de leur côté, ne sont que des « esprits au service » (v. </w:t>
      </w:r>
      <w:hyperlink r:id="rId287">
        <w:r>
          <w:rPr>
            <w:lang w:val="fr_FR" w:bidi="fr_FR"/>
          </w:rPr>
          <w:rPr>
            <w:color w:val="0000EE"/>
            <w:u w:val="single"/>
          </w:rPr>
          <w:t>14</w:t>
        </w:r>
      </w:hyperlink>
      <w:r>
        <w:rPr>
          <w:lang w:val="fr_FR" w:bidi="fr_FR"/>
        </w:rPr>
        <w:t>) qui sont inférieurs au Fils en dignité et en puissance.</w:t>
      </w:r>
    </w:p>
    <w:p>
      <w:pPr/>
      <w:r>
        <w:rPr>
          <w:lang w:val="fr_FR" w:bidi="fr_FR"/>
        </w:rPr>
      </w:r>
      <w:r>
        <w:rPr>
          <w:lang w:val="fr_FR" w:bidi="fr_FR"/>
        </w:rPr>
        <w:t xml:space="preserve">Dans </w:t>
      </w:r>
      <w:hyperlink r:id="rId288">
        <w:r>
          <w:rPr>
            <w:lang w:val="fr_FR" w:bidi="fr_FR"/>
          </w:rPr>
          <w:rPr>
            <w:color w:val="0000EE"/>
            <w:u w:val="single"/>
          </w:rPr>
          <w:t>Hébreux 2.1–4</w:t>
        </w:r>
      </w:hyperlink>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hyperlink r:id="rId245">
        <w:r>
          <w:rPr>
            <w:lang w:val="fr_FR" w:bidi="fr_FR"/>
          </w:rPr>
          <w:rPr>
            <w:color w:val="0000EE"/>
            <w:u w:val="single"/>
          </w:rPr>
          <w:t>2.3</w:t>
        </w:r>
      </w:hyperlink>
      <w:r>
        <w:rPr>
          <w:lang w:val="fr_FR" w:bidi="fr_FR"/>
        </w:rPr>
        <w:t>).</w:t>
      </w:r>
    </w:p>
    <w:p>
      <w:pPr/>
      <w:r>
        <w:rPr>
          <w:lang w:val="fr_FR" w:bidi="fr_FR"/>
        </w:rPr>
      </w:r>
      <w:r>
        <w:rPr>
          <w:lang w:val="fr_FR" w:bidi="fr_FR"/>
        </w:rPr>
        <w:t>La mention des anges oriente l'esprit de l'auteur vers l'humiliation et l'exaltation de Jésus (</w:t>
      </w:r>
      <w:hyperlink r:id="rId289">
        <w:r>
          <w:rPr>
            <w:lang w:val="fr_FR" w:bidi="fr_FR"/>
          </w:rPr>
          <w:rPr>
            <w:color w:val="0000EE"/>
            <w:u w:val="single"/>
          </w:rPr>
          <w:t>2.5–18</w:t>
        </w:r>
      </w:hyperlink>
      <w:r>
        <w:rPr>
          <w:lang w:val="fr_FR" w:bidi="fr_FR"/>
        </w:rPr>
        <w:t xml:space="preserve">). </w:t>
      </w:r>
      <w:hyperlink r:id="rId290">
        <w:r>
          <w:rPr>
            <w:lang w:val="fr_FR" w:bidi="fr_FR"/>
          </w:rPr>
          <w:rPr>
            <w:color w:val="0000EE"/>
            <w:u w:val="single"/>
          </w:rPr>
          <w:t>Psaume 8</w:t>
        </w:r>
      </w:hyperlink>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hyperlink r:id="rId291">
        <w:r>
          <w:rPr>
            <w:lang w:val="fr_FR" w:bidi="fr_FR"/>
          </w:rPr>
          <w:rPr>
            <w:color w:val="0000EE"/>
            <w:u w:val="single"/>
          </w:rPr>
          <w:t>Hé 2.7</w:t>
        </w:r>
      </w:hyperlink>
      <w:r>
        <w:rPr>
          <w:lang w:val="fr_FR" w:bidi="fr_FR"/>
        </w:rPr>
        <w:t xml:space="preserve">). Mais après l'achèvement de son œuvre terrestre, il a été élevé au-dessus des anges et couronné de la gloire et de l'honneur des cieux (v. </w:t>
      </w:r>
      <w:hyperlink r:id="rId292">
        <w:r>
          <w:rPr>
            <w:lang w:val="fr_FR" w:bidi="fr_FR"/>
          </w:rPr>
          <w:rPr>
            <w:color w:val="0000EE"/>
            <w:u w:val="single"/>
          </w:rPr>
          <w:t>9</w:t>
        </w:r>
      </w:hyperlink>
      <w:r>
        <w:rPr>
          <w:lang w:val="fr_FR" w:bidi="fr_FR"/>
        </w:rPr>
        <w:t xml:space="preserve">). Les implications théologiques de la descente et de l'ascension de Christ sont soigneusement expliquées : Christ est descendu sur terre 1° pour amener de nombreux enfants à la gloire (v. </w:t>
      </w:r>
      <w:hyperlink r:id="rId293">
        <w:r>
          <w:rPr>
            <w:lang w:val="fr_FR" w:bidi="fr_FR"/>
          </w:rPr>
          <w:rPr>
            <w:color w:val="0000EE"/>
            <w:u w:val="single"/>
          </w:rPr>
          <w:t>10</w:t>
        </w:r>
      </w:hyperlink>
      <w:r>
        <w:rPr>
          <w:lang w:val="fr_FR" w:bidi="fr_FR"/>
        </w:rPr>
        <w:t xml:space="preserve">), 2° pour détruire le diable (v. </w:t>
      </w:r>
      <w:hyperlink r:id="rId294">
        <w:r>
          <w:rPr>
            <w:lang w:val="fr_FR" w:bidi="fr_FR"/>
          </w:rPr>
          <w:rPr>
            <w:color w:val="0000EE"/>
            <w:u w:val="single"/>
          </w:rPr>
          <w:t>14</w:t>
        </w:r>
      </w:hyperlink>
      <w:r>
        <w:rPr>
          <w:lang w:val="fr_FR" w:bidi="fr_FR"/>
        </w:rPr>
        <w:t xml:space="preserve">), 3° pour délivrer son peuple de l'esclavage de la mort (v. </w:t>
      </w:r>
      <w:hyperlink r:id="rId295">
        <w:r>
          <w:rPr>
            <w:lang w:val="fr_FR" w:bidi="fr_FR"/>
          </w:rPr>
          <w:rPr>
            <w:color w:val="0000EE"/>
            <w:u w:val="single"/>
          </w:rPr>
          <w:t>15</w:t>
        </w:r>
      </w:hyperlink>
      <w:r>
        <w:rPr>
          <w:lang w:val="fr_FR" w:bidi="fr_FR"/>
        </w:rPr>
        <w:t xml:space="preserve">), et 4° pour faire une offrande sur la croix pour les péchés du peuple (v. </w:t>
      </w:r>
      <w:hyperlink r:id="rId296">
        <w:r>
          <w:rPr>
            <w:lang w:val="fr_FR" w:bidi="fr_FR"/>
          </w:rPr>
          <w:rPr>
            <w:color w:val="0000EE"/>
            <w:u w:val="single"/>
          </w:rPr>
          <w:t>17</w:t>
        </w:r>
      </w:hyperlink>
      <w:r>
        <w:rPr>
          <w:lang w:val="fr_FR" w:bidi="fr_FR"/>
        </w:rPr>
        <w:t xml:space="preserve">). Il est monté au ciel 1° pour intercéder en notre nom en tant que fidèle souverain sacrificateur (v. </w:t>
      </w:r>
      <w:hyperlink r:id="rId296">
        <w:r>
          <w:rPr>
            <w:lang w:val="fr_FR" w:bidi="fr_FR"/>
          </w:rPr>
          <w:rPr>
            <w:color w:val="0000EE"/>
            <w:u w:val="single"/>
          </w:rPr>
          <w:t>17</w:t>
        </w:r>
      </w:hyperlink>
      <w:r>
        <w:rPr>
          <w:lang w:val="fr_FR" w:bidi="fr_FR"/>
        </w:rPr>
        <w:t xml:space="preserve">), et 2° pour secourir ceux qui sont durement tentés (v. </w:t>
      </w:r>
      <w:hyperlink r:id="rId297">
        <w:r>
          <w:rPr>
            <w:lang w:val="fr_FR" w:bidi="fr_FR"/>
          </w:rPr>
          <w:rPr>
            <w:color w:val="0000EE"/>
            <w:u w:val="single"/>
          </w:rPr>
          <w:t>18</w:t>
        </w:r>
      </w:hyperlink>
      <w:r>
        <w:rPr>
          <w:lang w:val="fr_FR" w:bidi="fr_FR"/>
        </w:rPr>
        <w:t xml:space="preserve">). Le résumé parfait de la personne et de l'œuvre de Christ est donné dans </w:t>
      </w:r>
      <w:hyperlink r:id="rId292">
        <w:r>
          <w:rPr>
            <w:lang w:val="fr_FR" w:bidi="fr_FR"/>
          </w:rPr>
          <w:rPr>
            <w:color w:val="0000EE"/>
            <w:u w:val="single"/>
          </w:rPr>
          <w:t>Hébreux 2.9</w:t>
        </w:r>
      </w:hyperlink>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hyperlink r:id="rId298">
        <w:r>
          <w:rPr>
            <w:lang w:val="fr_FR" w:bidi="fr_FR"/>
          </w:rPr>
          <w:rPr>
            <w:color w:val="0000EE"/>
            <w:u w:val="single"/>
          </w:rPr>
          <w:t>3.1–4.13</w:t>
        </w:r>
      </w:hyperlink>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hyperlink r:id="rId299">
        <w:r>
          <w:rPr>
            <w:lang w:val="fr_FR" w:bidi="fr_FR"/>
          </w:rPr>
          <w:rPr>
            <w:color w:val="0000EE"/>
            <w:u w:val="single"/>
          </w:rPr>
          <w:t>Psaume 95.7–11</w:t>
        </w:r>
      </w:hyperlink>
      <w:r>
        <w:rPr>
          <w:lang w:val="fr_FR" w:bidi="fr_FR"/>
        </w:rPr>
        <w:t>, l'auteur rappelle l'expérience tragique d'Israël sous Moïse pendant les errances dans le désert (</w:t>
      </w:r>
      <w:hyperlink r:id="rId300">
        <w:r>
          <w:rPr>
            <w:lang w:val="fr_FR" w:bidi="fr_FR"/>
          </w:rPr>
          <w:rPr>
            <w:color w:val="0000EE"/>
            <w:u w:val="single"/>
          </w:rPr>
          <w:t>Hé 3.7–19</w:t>
        </w:r>
      </w:hyperlink>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hyperlink r:id="rId301">
        <w:r>
          <w:rPr>
            <w:lang w:val="fr_FR" w:bidi="fr_FR"/>
          </w:rPr>
          <w:rPr>
            <w:color w:val="0000EE"/>
            <w:u w:val="single"/>
          </w:rPr>
          <w:t>10–11, 18</w:t>
        </w:r>
      </w:hyperlink>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hyperlink r:id="rId302">
        <w:r>
          <w:rPr>
            <w:lang w:val="fr_FR" w:bidi="fr_FR"/>
          </w:rPr>
          <w:rPr>
            <w:color w:val="0000EE"/>
            <w:u w:val="single"/>
          </w:rPr>
          <w:t>12</w:t>
        </w:r>
      </w:hyperlink>
      <w:r>
        <w:rPr>
          <w:lang w:val="fr_FR" w:bidi="fr_FR"/>
        </w:rPr>
        <w:t xml:space="preserve">). Rien de moins qu'une persistance inébranlable ne permettra d'atteindre l'objectif céleste (v. </w:t>
      </w:r>
      <w:hyperlink r:id="rId303">
        <w:r>
          <w:rPr>
            <w:lang w:val="fr_FR" w:bidi="fr_FR"/>
          </w:rPr>
          <w:rPr>
            <w:color w:val="0000EE"/>
            <w:u w:val="single"/>
          </w:rPr>
          <w:t>14</w:t>
        </w:r>
      </w:hyperlink>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hyperlink r:id="rId304">
        <w:r>
          <w:rPr>
            <w:lang w:val="fr_FR" w:bidi="fr_FR"/>
          </w:rPr>
          <w:rPr>
            <w:color w:val="0000EE"/>
            <w:u w:val="single"/>
          </w:rPr>
          <w:t>4.3–4</w:t>
        </w:r>
      </w:hyperlink>
      <w:r>
        <w:rPr>
          <w:lang w:val="fr_FR" w:bidi="fr_FR"/>
        </w:rPr>
        <w:t xml:space="preserve">), et est un concept étroitement lié au salut. Il s'agit d'une réalité spirituelle que l'on atteint en se détournant de nos propres œuvres vaines et en faisant confiance à l'œuvre accomplie de Christ (v. </w:t>
      </w:r>
      <w:hyperlink r:id="rId305">
        <w:r>
          <w:rPr>
            <w:lang w:val="fr_FR" w:bidi="fr_FR"/>
          </w:rPr>
          <w:rPr>
            <w:color w:val="0000EE"/>
            <w:u w:val="single"/>
          </w:rPr>
          <w:t>10</w:t>
        </w:r>
      </w:hyperlink>
      <w:r>
        <w:rPr>
          <w:lang w:val="fr_FR" w:bidi="fr_FR"/>
        </w:rPr>
        <w:t xml:space="preserve">). L'auteur rappelle aux lecteurs qu'il y a « </w:t>
      </w:r>
      <w:r>
        <w:rPr>
          <w:lang w:val="fr_FR" w:bidi="fr_FR"/>
        </w:rPr>
        <w:t>un repos de sabbat réservé au peuple de Dieu</w:t>
      </w:r>
      <w:r>
        <w:rPr>
          <w:lang w:val="fr_FR" w:bidi="fr_FR"/>
        </w:rPr>
        <w:t xml:space="preserve"> » (v. </w:t>
      </w:r>
      <w:hyperlink r:id="rId306">
        <w:r>
          <w:rPr>
            <w:lang w:val="fr_FR" w:bidi="fr_FR"/>
          </w:rPr>
          <w:rPr>
            <w:color w:val="0000EE"/>
            <w:u w:val="single"/>
          </w:rPr>
          <w:t>9</w:t>
        </w:r>
      </w:hyperlink>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hyperlink r:id="rId307">
        <w:r>
          <w:rPr>
            <w:lang w:val="fr_FR" w:bidi="fr_FR"/>
          </w:rPr>
          <w:rPr>
            <w:color w:val="0000EE"/>
            <w:u w:val="single"/>
          </w:rPr>
          <w:t>12</w:t>
        </w:r>
      </w:hyperlink>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hyperlink r:id="rId308">
        <w:r>
          <w:rPr>
            <w:lang w:val="fr_FR" w:bidi="fr_FR"/>
          </w:rPr>
          <w:rPr>
            <w:color w:val="0000EE"/>
            <w:u w:val="single"/>
          </w:rPr>
          <w:t>4.14–7.28</w:t>
        </w:r>
      </w:hyperlink>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hyperlink r:id="rId309">
        <w:r>
          <w:rPr>
            <w:lang w:val="fr_FR" w:bidi="fr_FR"/>
          </w:rPr>
          <w:rPr>
            <w:color w:val="0000EE"/>
            <w:u w:val="single"/>
          </w:rPr>
          <w:t>5.6</w:t>
        </w:r>
      </w:hyperlink>
      <w:r>
        <w:rPr>
          <w:lang w:val="fr_FR" w:bidi="fr_FR"/>
        </w:rPr>
        <w:t xml:space="preserve"> ; </w:t>
      </w:r>
      <w:hyperlink r:id="rId310">
        <w:r>
          <w:rPr>
            <w:lang w:val="fr_FR" w:bidi="fr_FR"/>
          </w:rPr>
          <w:rPr>
            <w:color w:val="0000EE"/>
            <w:u w:val="single"/>
          </w:rPr>
          <w:t>6.20</w:t>
        </w:r>
      </w:hyperlink>
      <w:r>
        <w:rPr>
          <w:lang w:val="fr_FR" w:bidi="fr_FR"/>
        </w:rPr>
        <w:t xml:space="preserve"> ; </w:t>
      </w:r>
      <w:hyperlink r:id="rId311">
        <w:r>
          <w:rPr>
            <w:lang w:val="fr_FR" w:bidi="fr_FR"/>
          </w:rPr>
          <w:rPr>
            <w:color w:val="0000EE"/>
            <w:u w:val="single"/>
          </w:rPr>
          <w:t>7.11</w:t>
        </w:r>
      </w:hyperlink>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hyperlink r:id="rId296">
        <w:r>
          <w:rPr>
            <w:lang w:val="fr_FR" w:bidi="fr_FR"/>
          </w:rPr>
          <w:rPr>
            <w:color w:val="0000EE"/>
            <w:u w:val="single"/>
          </w:rPr>
          <w:t>2.17</w:t>
        </w:r>
      </w:hyperlink>
      <w:r>
        <w:rPr>
          <w:lang w:val="fr_FR" w:bidi="fr_FR"/>
        </w:rPr>
        <w:t>).</w:t>
      </w:r>
    </w:p>
    <w:p>
      <w:pPr/>
      <w:r>
        <w:rPr>
          <w:lang w:val="fr_FR" w:bidi="fr_FR"/>
        </w:rPr>
      </w:r>
      <w:r>
        <w:rPr>
          <w:lang w:val="fr_FR" w:bidi="fr_FR"/>
        </w:rPr>
        <w:t>Hébreux affirme que le sacerdoce de Jésus est le fondement ultime de la confiance des croyants (</w:t>
      </w:r>
      <w:hyperlink r:id="rId312">
        <w:r>
          <w:rPr>
            <w:lang w:val="fr_FR" w:bidi="fr_FR"/>
          </w:rPr>
          <w:rPr>
            <w:color w:val="0000EE"/>
            <w:u w:val="single"/>
          </w:rPr>
          <w:t>4.14–16</w:t>
        </w:r>
      </w:hyperlink>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hyperlink r:id="rId313">
        <w:r>
          <w:rPr>
            <w:lang w:val="fr_FR" w:bidi="fr_FR"/>
          </w:rPr>
          <w:rPr>
            <w:color w:val="0000EE"/>
            <w:u w:val="single"/>
          </w:rPr>
          <w:t>14</w:t>
        </w:r>
      </w:hyperlink>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hyperlink r:id="rId314">
        <w:r>
          <w:rPr>
            <w:lang w:val="fr_FR" w:bidi="fr_FR"/>
          </w:rPr>
          <w:rPr>
            <w:color w:val="0000EE"/>
            <w:u w:val="single"/>
          </w:rPr>
          <w:t>15a</w:t>
        </w:r>
      </w:hyperlink>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hyperlink r:id="rId314">
        <w:r>
          <w:rPr>
            <w:lang w:val="fr_FR" w:bidi="fr_FR"/>
          </w:rPr>
          <w:rPr>
            <w:color w:val="0000EE"/>
            <w:u w:val="single"/>
          </w:rPr>
          <w:t>15b</w:t>
        </w:r>
      </w:hyperlink>
      <w:r>
        <w:rPr>
          <w:lang w:val="fr_FR" w:bidi="fr_FR"/>
        </w:rPr>
        <w:t>). Jour après jour (</w:t>
      </w:r>
      <w:hyperlink r:id="rId315">
        <w:r>
          <w:rPr>
            <w:lang w:val="fr_FR" w:bidi="fr_FR"/>
          </w:rPr>
          <w:rPr>
            <w:color w:val="0000EE"/>
            <w:u w:val="single"/>
          </w:rPr>
          <w:t>7.27</w:t>
        </w:r>
      </w:hyperlink>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hyperlink r:id="rId316">
        <w:r>
          <w:rPr>
            <w:lang w:val="fr_FR" w:bidi="fr_FR"/>
          </w:rPr>
          <w:rPr>
            <w:color w:val="0000EE"/>
            <w:u w:val="single"/>
          </w:rPr>
          <w:t>26</w:t>
        </w:r>
      </w:hyperlink>
      <w:r>
        <w:rPr>
          <w:lang w:val="fr_FR" w:bidi="fr_FR"/>
        </w:rPr>
        <w:t>). En vue des perfections sacerdotales de Jésus, les chrétiens fortement tentés sont exhortés à venir au trône de la grâce pour recevoir miséricorde et trouver grâce pour aider en temps de besoin (</w:t>
      </w:r>
      <w:hyperlink r:id="rId317">
        <w:r>
          <w:rPr>
            <w:lang w:val="fr_FR" w:bidi="fr_FR"/>
          </w:rPr>
          <w:rPr>
            <w:color w:val="0000EE"/>
            <w:u w:val="single"/>
          </w:rPr>
          <w:t>4.16</w:t>
        </w:r>
      </w:hyperlink>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hyperlink r:id="rId318">
        <w:r>
          <w:rPr>
            <w:lang w:val="fr_FR" w:bidi="fr_FR"/>
          </w:rPr>
          <w:rPr>
            <w:color w:val="0000EE"/>
            <w:u w:val="single"/>
          </w:rPr>
          <w:t>5.1–2</w:t>
        </w:r>
      </w:hyperlink>
      <w:r>
        <w:rPr>
          <w:lang w:val="fr_FR" w:bidi="fr_FR"/>
        </w:rPr>
        <w:t xml:space="preserve">). Deuxièmement, il doit être appelé par Dieu à la fonction de souverain sacrificateur, comme Aaron (v. </w:t>
      </w:r>
      <w:hyperlink r:id="rId319">
        <w:r>
          <w:rPr>
            <w:lang w:val="fr_FR" w:bidi="fr_FR"/>
          </w:rPr>
          <w:rPr>
            <w:color w:val="0000EE"/>
            <w:u w:val="single"/>
          </w:rPr>
          <w:t>4</w:t>
        </w:r>
      </w:hyperlink>
      <w:r>
        <w:rPr>
          <w:lang w:val="fr_FR" w:bidi="fr_FR"/>
        </w:rPr>
        <w:t xml:space="preserve">). Christ a pleinement satisfait à ces qualifications. Il est montré dans </w:t>
      </w:r>
      <w:hyperlink r:id="rId283">
        <w:r>
          <w:rPr>
            <w:lang w:val="fr_FR" w:bidi="fr_FR"/>
          </w:rPr>
          <w:rPr>
            <w:color w:val="0000EE"/>
            <w:u w:val="single"/>
          </w:rPr>
          <w:t>Psaumes 2.7</w:t>
        </w:r>
      </w:hyperlink>
      <w:r>
        <w:rPr>
          <w:lang w:val="fr_FR" w:bidi="fr_FR"/>
        </w:rPr>
        <w:t xml:space="preserve"> et </w:t>
      </w:r>
      <w:hyperlink r:id="rId320">
        <w:r>
          <w:rPr>
            <w:lang w:val="fr_FR" w:bidi="fr_FR"/>
          </w:rPr>
          <w:rPr>
            <w:color w:val="0000EE"/>
            <w:u w:val="single"/>
          </w:rPr>
          <w:t>110.4</w:t>
        </w:r>
      </w:hyperlink>
      <w:r>
        <w:rPr>
          <w:lang w:val="fr_FR" w:bidi="fr_FR"/>
        </w:rPr>
        <w:t xml:space="preserve"> que Jésus n'a pas pris cette fonction de lui-même mais a été nommé par Dieu (</w:t>
      </w:r>
      <w:hyperlink r:id="rId321">
        <w:r>
          <w:rPr>
            <w:lang w:val="fr_FR" w:bidi="fr_FR"/>
          </w:rPr>
          <w:rPr>
            <w:color w:val="0000EE"/>
            <w:u w:val="single"/>
          </w:rPr>
          <w:t>Hé 5.5–6</w:t>
        </w:r>
      </w:hyperlink>
      <w:r>
        <w:rPr>
          <w:lang w:val="fr_FR" w:bidi="fr_FR"/>
        </w:rPr>
        <w:t xml:space="preserve">). De plus, de par l'obéissance qu'il a dû apprendre (v. </w:t>
      </w:r>
      <w:hyperlink r:id="rId322">
        <w:r>
          <w:rPr>
            <w:lang w:val="fr_FR" w:bidi="fr_FR"/>
          </w:rPr>
          <w:rPr>
            <w:color w:val="0000EE"/>
            <w:u w:val="single"/>
          </w:rPr>
          <w:t>8</w:t>
        </w:r>
      </w:hyperlink>
      <w:r>
        <w:rPr>
          <w:lang w:val="fr_FR" w:bidi="fr_FR"/>
        </w:rPr>
        <w:t xml:space="preserve">) et l'agonie de l'expérience de Gethsémané (v. </w:t>
      </w:r>
      <w:hyperlink r:id="rId323">
        <w:r>
          <w:rPr>
            <w:lang w:val="fr_FR" w:bidi="fr_FR"/>
          </w:rPr>
          <w:rPr>
            <w:color w:val="0000EE"/>
            <w:u w:val="single"/>
          </w:rPr>
          <w:t>7</w:t>
        </w:r>
      </w:hyperlink>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hyperlink r:id="rId324">
        <w:r>
          <w:rPr>
            <w:lang w:val="fr_FR" w:bidi="fr_FR"/>
          </w:rPr>
          <w:rPr>
            <w:color w:val="0000EE"/>
            <w:u w:val="single"/>
          </w:rPr>
          <w:t>10</w:t>
        </w:r>
      </w:hyperlink>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hyperlink r:id="rId269">
        <w:r>
          <w:rPr>
            <w:lang w:val="fr_FR" w:bidi="fr_FR"/>
          </w:rPr>
          <w:rPr>
            <w:color w:val="0000EE"/>
            <w:u w:val="single"/>
          </w:rPr>
          <w:t>5.12</w:t>
        </w:r>
      </w:hyperlink>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hyperlink r:id="rId325">
        <w:r>
          <w:rPr>
            <w:lang w:val="fr_FR" w:bidi="fr_FR"/>
          </w:rPr>
          <w:rPr>
            <w:color w:val="0000EE"/>
            <w:u w:val="single"/>
          </w:rPr>
          <w:t>Hébreux 6.4–8</w:t>
        </w:r>
      </w:hyperlink>
      <w:r>
        <w:rPr>
          <w:lang w:val="fr_FR" w:bidi="fr_FR"/>
        </w:rPr>
        <w:t xml:space="preserve"> et </w:t>
      </w:r>
      <w:hyperlink r:id="rId260">
        <w:r>
          <w:rPr>
            <w:lang w:val="fr_FR" w:bidi="fr_FR"/>
          </w:rPr>
          <w:rPr>
            <w:color w:val="0000EE"/>
            <w:u w:val="single"/>
          </w:rPr>
          <w:t>10.26–31</w:t>
        </w:r>
      </w:hyperlink>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hyperlink r:id="rId326">
        <w:r>
          <w:rPr>
            <w:lang w:val="fr_FR" w:bidi="fr_FR"/>
          </w:rPr>
          <w:rPr>
            <w:color w:val="0000EE"/>
            <w:u w:val="single"/>
          </w:rPr>
          <w:t>Ac 8.9–24</w:t>
        </w:r>
      </w:hyperlink>
      <w:r>
        <w:rPr>
          <w:lang w:val="fr_FR" w:bidi="fr_FR"/>
        </w:rPr>
        <w:t>), de posséder une connaissance considérable de l'Évangile et de ne pas atteindre un engagement personnel. Mais l'auteur indique clairement que dans le cas de ses destinataires, il est persuadé du contraire (</w:t>
      </w:r>
      <w:hyperlink r:id="rId327">
        <w:r>
          <w:rPr>
            <w:lang w:val="fr_FR" w:bidi="fr_FR"/>
          </w:rPr>
          <w:rPr>
            <w:color w:val="0000EE"/>
            <w:u w:val="single"/>
          </w:rPr>
          <w:t>Hé 6.9</w:t>
        </w:r>
      </w:hyperlink>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hyperlink r:id="rId328">
        <w:r>
          <w:rPr>
            <w:lang w:val="fr_FR" w:bidi="fr_FR"/>
          </w:rPr>
          <w:rPr>
            <w:color w:val="0000EE"/>
            <w:u w:val="single"/>
          </w:rPr>
          <w:t>10.31</w:t>
        </w:r>
      </w:hyperlink>
      <w:r>
        <w:rPr>
          <w:lang w:val="fr_FR" w:bidi="fr_FR"/>
        </w:rPr>
        <w:t>). Néanmoins, les disciples de Christ peuvent saisir avec confiance les promesses de Dieu, confirmées par un serment solennel, pour leur permettre de traverser leurs épreuves (</w:t>
      </w:r>
      <w:hyperlink r:id="rId329">
        <w:r>
          <w:rPr>
            <w:lang w:val="fr_FR" w:bidi="fr_FR"/>
          </w:rPr>
          <w:rPr>
            <w:color w:val="0000EE"/>
            <w:u w:val="single"/>
          </w:rPr>
          <w:t>6.13–18</w:t>
        </w:r>
      </w:hyperlink>
      <w:r>
        <w:rPr>
          <w:lang w:val="fr_FR" w:bidi="fr_FR"/>
        </w:rPr>
        <w:t>). On peut faire confiance à Dieu : il tiendra fermement le croyant dans sa main.</w:t>
      </w:r>
    </w:p>
    <w:p>
      <w:pPr/>
      <w:r>
        <w:rPr>
          <w:lang w:val="fr_FR" w:bidi="fr_FR"/>
        </w:rPr>
      </w:r>
      <w:hyperlink r:id="rId330">
        <w:r>
          <w:rPr>
            <w:lang w:val="fr_FR" w:bidi="fr_FR"/>
          </w:rPr>
          <w:rPr>
            <w:color w:val="0000EE"/>
            <w:u w:val="single"/>
          </w:rPr>
          <w:t>Hébreux 7</w:t>
        </w:r>
      </w:hyperlink>
      <w:r>
        <w:rPr>
          <w:lang w:val="fr_FR" w:bidi="fr_FR"/>
        </w:rPr>
        <w:t xml:space="preserve"> présente un argument complexe pour démontrer la supériorité du sacerdoce de Christ sur l'ancien ordre légal. Melchisédek, l'ancien prêtre-roi de Salem (</w:t>
      </w:r>
      <w:hyperlink r:id="rId331">
        <w:r>
          <w:rPr>
            <w:lang w:val="fr_FR" w:bidi="fr_FR"/>
          </w:rPr>
          <w:rPr>
            <w:color w:val="0000EE"/>
            <w:u w:val="single"/>
          </w:rPr>
          <w:t>Gn 14.18–20</w:t>
        </w:r>
      </w:hyperlink>
      <w:r>
        <w:rPr>
          <w:lang w:val="fr_FR" w:bidi="fr_FR"/>
        </w:rPr>
        <w:t>), est considéré comme un type primordial de Christ. Il est « roi de justice » et « roi de paix » (</w:t>
      </w:r>
      <w:hyperlink r:id="rId332">
        <w:r>
          <w:rPr>
            <w:lang w:val="fr_FR" w:bidi="fr_FR"/>
          </w:rPr>
          <w:rPr>
            <w:color w:val="0000EE"/>
            <w:u w:val="single"/>
          </w:rPr>
          <w:t>Hé 7.2</w:t>
        </w:r>
      </w:hyperlink>
      <w:r>
        <w:rPr>
          <w:lang w:val="fr_FR" w:bidi="fr_FR"/>
        </w:rPr>
        <w:t xml:space="preserve">). Le prêtre solennel de Salem possède figurativement ce que Christ possède réellement : ni mère ni père, ni commencement ni fin de vie (v. </w:t>
      </w:r>
      <w:hyperlink r:id="rId333">
        <w:r>
          <w:rPr>
            <w:lang w:val="fr_FR" w:bidi="fr_FR"/>
          </w:rPr>
          <w:rPr>
            <w:color w:val="0000EE"/>
            <w:u w:val="single"/>
          </w:rPr>
          <w:t>3</w:t>
        </w:r>
      </w:hyperlink>
      <w:r>
        <w:rPr>
          <w:lang w:val="fr_FR" w:bidi="fr_FR"/>
        </w:rPr>
        <w:t xml:space="preserve">). Melchisédek est montré comme supérieur à Abraham sur trois points : 1° Melchisédek a béni le patriarche (v. </w:t>
      </w:r>
      <w:hyperlink r:id="rId334">
        <w:r>
          <w:rPr>
            <w:lang w:val="fr_FR" w:bidi="fr_FR"/>
          </w:rPr>
          <w:rPr>
            <w:color w:val="0000EE"/>
            <w:u w:val="single"/>
          </w:rPr>
          <w:t>1, 7</w:t>
        </w:r>
      </w:hyperlink>
      <w:r>
        <w:rPr>
          <w:lang w:val="fr_FR" w:bidi="fr_FR"/>
        </w:rPr>
        <w:t xml:space="preserve">) ; 2° il a accepté les dîmes d'Abraham (v. </w:t>
      </w:r>
      <w:hyperlink r:id="rId335">
        <w:r>
          <w:rPr>
            <w:lang w:val="fr_FR" w:bidi="fr_FR"/>
          </w:rPr>
          <w:rPr>
            <w:color w:val="0000EE"/>
            <w:u w:val="single"/>
          </w:rPr>
          <w:t>2–6</w:t>
        </w:r>
      </w:hyperlink>
      <w:r>
        <w:rPr>
          <w:lang w:val="fr_FR" w:bidi="fr_FR"/>
        </w:rPr>
        <w:t xml:space="preserve">) ; et 3° Melchisédek vit encore puisque l'AT ne mentionne nulle part sa mort (v. </w:t>
      </w:r>
      <w:hyperlink r:id="rId336">
        <w:r>
          <w:rPr>
            <w:lang w:val="fr_FR" w:bidi="fr_FR"/>
          </w:rPr>
          <w:rPr>
            <w:color w:val="0000EE"/>
            <w:u w:val="single"/>
          </w:rPr>
          <w:t>8</w:t>
        </w:r>
      </w:hyperlink>
      <w:r>
        <w:rPr>
          <w:lang w:val="fr_FR" w:bidi="fr_FR"/>
        </w:rPr>
        <w:t xml:space="preserve">). Il s'ensuit que, puisque Lévi était dans les reins d'Abraham comme semence (v. </w:t>
      </w:r>
      <w:hyperlink r:id="rId337">
        <w:r>
          <w:rPr>
            <w:lang w:val="fr_FR" w:bidi="fr_FR"/>
          </w:rPr>
          <w:rPr>
            <w:color w:val="0000EE"/>
            <w:u w:val="single"/>
          </w:rPr>
          <w:t>10</w:t>
        </w:r>
      </w:hyperlink>
      <w:r>
        <w:rPr>
          <w:lang w:val="fr_FR" w:bidi="fr_FR"/>
        </w:rPr>
        <w:t xml:space="preserve">), Melchisédek est supérieur aux prêtres lévitiques. Dans la mesure où Christ est prêtre selon la ressemblance de Melchisédek (v. </w:t>
      </w:r>
      <w:hyperlink r:id="rId338">
        <w:r>
          <w:rPr>
            <w:lang w:val="fr_FR" w:bidi="fr_FR"/>
          </w:rPr>
          <w:rPr>
            <w:color w:val="0000EE"/>
            <w:u w:val="single"/>
          </w:rPr>
          <w:t>15</w:t>
        </w:r>
      </w:hyperlink>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hyperlink r:id="rId311">
        <w:r>
          <w:rPr>
            <w:lang w:val="fr_FR" w:bidi="fr_FR"/>
          </w:rPr>
          <w:rPr>
            <w:color w:val="0000EE"/>
            <w:u w:val="single"/>
          </w:rPr>
          <w:t>7.11</w:t>
        </w:r>
      </w:hyperlink>
      <w:r>
        <w:rPr>
          <w:lang w:val="fr_FR" w:bidi="fr_FR"/>
        </w:rPr>
        <w:t xml:space="preserve">). C'était un système caractérisé par la faiblesse et la futilité (v. </w:t>
      </w:r>
      <w:hyperlink r:id="rId339">
        <w:r>
          <w:rPr>
            <w:lang w:val="fr_FR" w:bidi="fr_FR"/>
          </w:rPr>
          <w:rPr>
            <w:color w:val="0000EE"/>
            <w:u w:val="single"/>
          </w:rPr>
          <w:t>18</w:t>
        </w:r>
      </w:hyperlink>
      <w:r>
        <w:rPr>
          <w:lang w:val="fr_FR" w:bidi="fr_FR"/>
        </w:rPr>
        <w:t xml:space="preserve">). En revanche, le sacerdoce de Christ est indestructible, éternel, ininterrompu, efficace, final et parfait (v. </w:t>
      </w:r>
      <w:hyperlink r:id="rId340">
        <w:r>
          <w:rPr>
            <w:lang w:val="fr_FR" w:bidi="fr_FR"/>
          </w:rPr>
          <w:rPr>
            <w:color w:val="0000EE"/>
            <w:u w:val="single"/>
          </w:rPr>
          <w:t>16, 21, 24–27</w:t>
        </w:r>
      </w:hyperlink>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hyperlink r:id="rId341">
        <w:r>
          <w:rPr>
            <w:lang w:val="fr_FR" w:bidi="fr_FR"/>
          </w:rPr>
          <w:rPr>
            <w:color w:val="0000EE"/>
            <w:u w:val="single"/>
          </w:rPr>
          <w:t>8.1–10.39</w:t>
        </w:r>
      </w:hyperlink>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hyperlink r:id="rId342">
        <w:r>
          <w:rPr>
            <w:lang w:val="fr_FR" w:bidi="fr_FR"/>
          </w:rPr>
          <w:rPr>
            <w:color w:val="0000EE"/>
            <w:u w:val="single"/>
          </w:rPr>
          <w:t>8.1–5</w:t>
        </w:r>
      </w:hyperlink>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hyperlink r:id="rId343">
        <w:r>
          <w:rPr>
            <w:lang w:val="fr_FR" w:bidi="fr_FR"/>
          </w:rPr>
          <w:rPr>
            <w:color w:val="0000EE"/>
            <w:u w:val="single"/>
          </w:rPr>
          <w:t>2, 5</w:t>
        </w:r>
      </w:hyperlink>
      <w:r>
        <w:rPr>
          <w:lang w:val="fr_FR" w:bidi="fr_FR"/>
        </w:rPr>
        <w:t xml:space="preserve">) ; 2° il accomplit son service de souverain sacrificateur en la présence même du Père, ce qui aboutit à un ministère bien plus efficace (v. </w:t>
      </w:r>
      <w:hyperlink r:id="rId344">
        <w:r>
          <w:rPr>
            <w:lang w:val="fr_FR" w:bidi="fr_FR"/>
          </w:rPr>
          <w:rPr>
            <w:color w:val="0000EE"/>
            <w:u w:val="single"/>
          </w:rPr>
          <w:t>1, 6</w:t>
        </w:r>
      </w:hyperlink>
      <w:r>
        <w:rPr>
          <w:lang w:val="fr_FR" w:bidi="fr_FR"/>
        </w:rPr>
        <w:t xml:space="preserve">) ; et 3° son oblation sur la croix était le sacrifice ultime (v. </w:t>
      </w:r>
      <w:hyperlink r:id="rId345">
        <w:r>
          <w:rPr>
            <w:lang w:val="fr_FR" w:bidi="fr_FR"/>
          </w:rPr>
          <w:rPr>
            <w:color w:val="0000EE"/>
            <w:u w:val="single"/>
          </w:rPr>
          <w:t>3</w:t>
        </w:r>
      </w:hyperlink>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hyperlink r:id="rId346">
        <w:r>
          <w:rPr>
            <w:lang w:val="fr_FR" w:bidi="fr_FR"/>
          </w:rPr>
          <w:rPr>
            <w:color w:val="0000EE"/>
            <w:u w:val="single"/>
          </w:rPr>
          <w:t>8.6–13</w:t>
        </w:r>
      </w:hyperlink>
      <w:r>
        <w:rPr>
          <w:lang w:val="fr_FR" w:bidi="fr_FR"/>
        </w:rPr>
        <w:t xml:space="preserve">). L'ancienne alliance établie par Dieu avec les pères de la nation ne devait pas être méprisée ; néanmoins, elle était devenue inefficace et obsolète (v. </w:t>
      </w:r>
      <w:hyperlink r:id="rId347">
        <w:r>
          <w:rPr>
            <w:lang w:val="fr_FR" w:bidi="fr_FR"/>
          </w:rPr>
          <w:rPr>
            <w:color w:val="0000EE"/>
            <w:u w:val="single"/>
          </w:rPr>
          <w:t>13</w:t>
        </w:r>
      </w:hyperlink>
      <w:r>
        <w:rPr>
          <w:lang w:val="fr_FR" w:bidi="fr_FR"/>
        </w:rPr>
        <w:t>). En effet, le prophète Jérémie (</w:t>
      </w:r>
      <w:hyperlink r:id="rId348">
        <w:r>
          <w:rPr>
            <w:lang w:val="fr_FR" w:bidi="fr_FR"/>
          </w:rPr>
          <w:rPr>
            <w:color w:val="0000EE"/>
            <w:u w:val="single"/>
          </w:rPr>
          <w:t>Jr 31.31–34</w:t>
        </w:r>
      </w:hyperlink>
      <w:r>
        <w:rPr>
          <w:lang w:val="fr_FR" w:bidi="fr_FR"/>
        </w:rPr>
        <w:t>) avait prévu la nouvelle alliance que Dieu inaugurerait avec son peuple. Cette nouvelle alliance scellée par Christ implique 1° l'œuvre immédiate du Saint-Esprit dans l'esprit et le cœur (</w:t>
      </w:r>
      <w:hyperlink r:id="rId349">
        <w:r>
          <w:rPr>
            <w:lang w:val="fr_FR" w:bidi="fr_FR"/>
          </w:rPr>
          <w:rPr>
            <w:color w:val="0000EE"/>
            <w:u w:val="single"/>
          </w:rPr>
          <w:t>Hé 8.10</w:t>
        </w:r>
      </w:hyperlink>
      <w:r>
        <w:rPr>
          <w:lang w:val="fr_FR" w:bidi="fr_FR"/>
        </w:rPr>
        <w:t xml:space="preserve">) ; 2° une connaissance personnelle et intime de Dieu (v. </w:t>
      </w:r>
      <w:hyperlink r:id="rId350">
        <w:r>
          <w:rPr>
            <w:lang w:val="fr_FR" w:bidi="fr_FR"/>
          </w:rPr>
          <w:rPr>
            <w:color w:val="0000EE"/>
            <w:u w:val="single"/>
          </w:rPr>
          <w:t>11</w:t>
        </w:r>
      </w:hyperlink>
      <w:r>
        <w:rPr>
          <w:lang w:val="fr_FR" w:bidi="fr_FR"/>
        </w:rPr>
        <w:t xml:space="preserve">) ; et 3° la pleine absolution des péchés (v. </w:t>
      </w:r>
      <w:hyperlink r:id="rId351">
        <w:r>
          <w:rPr>
            <w:lang w:val="fr_FR" w:bidi="fr_FR"/>
          </w:rPr>
          <w:rPr>
            <w:color w:val="0000EE"/>
            <w:u w:val="single"/>
          </w:rPr>
          <w:t>12</w:t>
        </w:r>
      </w:hyperlink>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hyperlink r:id="rId352">
        <w:r>
          <w:rPr>
            <w:lang w:val="fr_FR" w:bidi="fr_FR"/>
          </w:rPr>
          <w:rPr>
            <w:color w:val="0000EE"/>
            <w:u w:val="single"/>
          </w:rPr>
          <w:t>9</w:t>
        </w:r>
      </w:hyperlink>
      <w:r>
        <w:rPr>
          <w:lang w:val="fr_FR" w:bidi="fr_FR"/>
        </w:rPr>
        <w:t xml:space="preserve"> offre une comparaison détaillée de l'efficacité du service sacerdotal sous l'ancienne et la nouvelle alliances. Les prêtres lévitiques officiaient dans un sanctuaire matériel sur terre (v. </w:t>
      </w:r>
      <w:hyperlink r:id="rId353">
        <w:r>
          <w:rPr>
            <w:lang w:val="fr_FR" w:bidi="fr_FR"/>
          </w:rPr>
          <w:rPr>
            <w:color w:val="0000EE"/>
            <w:u w:val="single"/>
          </w:rPr>
          <w:t>1–5</w:t>
        </w:r>
      </w:hyperlink>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hyperlink r:id="rId354">
        <w:r>
          <w:rPr>
            <w:lang w:val="fr_FR" w:bidi="fr_FR"/>
          </w:rPr>
          <w:rPr>
            <w:color w:val="0000EE"/>
            <w:u w:val="single"/>
          </w:rPr>
          <w:t>6</w:t>
        </w:r>
      </w:hyperlink>
      <w:r>
        <w:rPr>
          <w:lang w:val="fr_FR" w:bidi="fr_FR"/>
        </w:rPr>
        <w:t xml:space="preserve">). Seul le souverain sacrificateur pouvait entrer dans le Saint des Saints, et ce, une fois par an lors du Jour des Expiations, et seulement après avoir sacrifié pour ses propres péchés (v. </w:t>
      </w:r>
      <w:hyperlink r:id="rId355">
        <w:r>
          <w:rPr>
            <w:lang w:val="fr_FR" w:bidi="fr_FR"/>
          </w:rPr>
          <w:rPr>
            <w:color w:val="0000EE"/>
            <w:u w:val="single"/>
          </w:rPr>
          <w:t>7</w:t>
        </w:r>
      </w:hyperlink>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hyperlink r:id="rId356">
        <w:r>
          <w:rPr>
            <w:lang w:val="fr_FR" w:bidi="fr_FR"/>
          </w:rPr>
          <w:rPr>
            <w:color w:val="0000EE"/>
            <w:u w:val="single"/>
          </w:rPr>
          <w:t>9–10</w:t>
        </w:r>
      </w:hyperlink>
      <w:r>
        <w:rPr>
          <w:lang w:val="fr_FR" w:bidi="fr_FR"/>
        </w:rPr>
        <w:t xml:space="preserve">). Un sacrifice véritablement efficace devait attendre « </w:t>
      </w:r>
      <w:r>
        <w:rPr>
          <w:lang w:val="fr_FR" w:bidi="fr_FR"/>
        </w:rPr>
        <w:t>une époque de réformation</w:t>
      </w:r>
      <w:r>
        <w:rPr>
          <w:lang w:val="fr_FR" w:bidi="fr_FR"/>
        </w:rPr>
        <w:t xml:space="preserve"> » (v. </w:t>
      </w:r>
      <w:hyperlink r:id="rId357">
        <w:r>
          <w:rPr>
            <w:lang w:val="fr_FR" w:bidi="fr_FR"/>
          </w:rPr>
          <w:rPr>
            <w:color w:val="0000EE"/>
            <w:u w:val="single"/>
          </w:rPr>
          <w:t>10</w:t>
        </w:r>
      </w:hyperlink>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hyperlink r:id="rId358">
        <w:r>
          <w:rPr>
            <w:lang w:val="fr_FR" w:bidi="fr_FR"/>
          </w:rPr>
          <w:rPr>
            <w:color w:val="0000EE"/>
            <w:u w:val="single"/>
          </w:rPr>
          <w:t>9.11–14</w:t>
        </w:r>
      </w:hyperlink>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hyperlink r:id="rId359">
        <w:r>
          <w:rPr>
            <w:lang w:val="fr_FR" w:bidi="fr_FR"/>
          </w:rPr>
          <w:rPr>
            <w:color w:val="0000EE"/>
            <w:u w:val="single"/>
          </w:rPr>
          <w:t>12</w:t>
        </w:r>
      </w:hyperlink>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hyperlink r:id="rId360">
        <w:r>
          <w:rPr>
            <w:lang w:val="fr_FR" w:bidi="fr_FR"/>
          </w:rPr>
          <w:rPr>
            <w:color w:val="0000EE"/>
            <w:u w:val="single"/>
          </w:rPr>
          <w:t>14</w:t>
        </w:r>
      </w:hyperlink>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hyperlink r:id="rId361">
        <w:r>
          <w:rPr>
            <w:lang w:val="fr_FR" w:bidi="fr_FR"/>
          </w:rPr>
          <w:rPr>
            <w:color w:val="0000EE"/>
            <w:u w:val="single"/>
          </w:rPr>
          <w:t>9.15–23</w:t>
        </w:r>
      </w:hyperlink>
      <w:r>
        <w:rPr>
          <w:lang w:val="fr_FR" w:bidi="fr_FR"/>
        </w:rPr>
        <w:t>). L'enseignement d'</w:t>
      </w:r>
      <w:hyperlink r:id="rId346">
        <w:r>
          <w:rPr>
            <w:lang w:val="fr_FR" w:bidi="fr_FR"/>
          </w:rPr>
          <w:rPr>
            <w:color w:val="0000EE"/>
            <w:u w:val="single"/>
          </w:rPr>
          <w:t>Hébreux 8.6–13</w:t>
        </w:r>
      </w:hyperlink>
      <w:r>
        <w:rPr>
          <w:lang w:val="fr_FR" w:bidi="fr_FR"/>
        </w:rPr>
        <w:t xml:space="preserve"> est développé davantage. L'ancienne alliance a été scellée avec le sang de veaux et de boucs (</w:t>
      </w:r>
      <w:hyperlink r:id="rId362">
        <w:r>
          <w:rPr>
            <w:lang w:val="fr_FR" w:bidi="fr_FR"/>
          </w:rPr>
          <w:rPr>
            <w:color w:val="0000EE"/>
            <w:u w:val="single"/>
          </w:rPr>
          <w:t>9.19</w:t>
        </w:r>
      </w:hyperlink>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hyperlink r:id="rId363">
        <w:r>
          <w:rPr>
            <w:lang w:val="fr_FR" w:bidi="fr_FR"/>
          </w:rPr>
          <w:rPr>
            <w:color w:val="0000EE"/>
            <w:u w:val="single"/>
          </w:rPr>
          <w:t>22</w:t>
        </w:r>
      </w:hyperlink>
      <w:r>
        <w:rPr>
          <w:lang w:val="fr_FR" w:bidi="fr_FR"/>
        </w:rPr>
        <w:t>).</w:t>
      </w:r>
    </w:p>
    <w:p>
      <w:pPr/>
      <w:r>
        <w:rPr>
          <w:lang w:val="fr_FR" w:bidi="fr_FR"/>
        </w:rPr>
      </w:r>
      <w:r>
        <w:rPr>
          <w:lang w:val="fr_FR" w:bidi="fr_FR"/>
        </w:rPr>
        <w:t>Troisièmement, Christ officie dans un tabernacle meilleur (</w:t>
      </w:r>
      <w:hyperlink r:id="rId364">
        <w:r>
          <w:rPr>
            <w:lang w:val="fr_FR" w:bidi="fr_FR"/>
          </w:rPr>
          <w:rPr>
            <w:color w:val="0000EE"/>
            <w:u w:val="single"/>
          </w:rPr>
          <w:t>9.24–28</w:t>
        </w:r>
      </w:hyperlink>
      <w:r>
        <w:rPr>
          <w:lang w:val="fr_FR" w:bidi="fr_FR"/>
        </w:rPr>
        <w:t xml:space="preserve">). Notre Seigneur est entré non pas dans un sanctuaire terrestre simplement, mais dans le lieu saint des cieux, pour nous y représenter (v. </w:t>
      </w:r>
      <w:hyperlink r:id="rId365">
        <w:r>
          <w:rPr>
            <w:lang w:val="fr_FR" w:bidi="fr_FR"/>
          </w:rPr>
          <w:rPr>
            <w:color w:val="0000EE"/>
            <w:u w:val="single"/>
          </w:rPr>
          <w:t>24</w:t>
        </w:r>
      </w:hyperlink>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hyperlink r:id="rId277">
        <w:r>
          <w:rPr>
            <w:lang w:val="fr_FR" w:bidi="fr_FR"/>
          </w:rPr>
          <w:rPr>
            <w:color w:val="0000EE"/>
            <w:u w:val="single"/>
          </w:rPr>
          <w:t>26</w:t>
        </w:r>
      </w:hyperlink>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hyperlink r:id="rId366">
        <w:r>
          <w:rPr>
            <w:lang w:val="fr_FR" w:bidi="fr_FR"/>
          </w:rPr>
          <w:rPr>
            <w:color w:val="0000EE"/>
            <w:u w:val="single"/>
          </w:rPr>
          <w:t>10</w:t>
        </w:r>
      </w:hyperlink>
      <w:r>
        <w:rPr>
          <w:lang w:val="fr_FR" w:bidi="fr_FR"/>
        </w:rPr>
        <w:t>, développe le thème de la finalité absolue de l'œuvre sacerdotale suprême de Christ. L'argument précédent concernant le caractère futile des sacrifices lévitiques (</w:t>
      </w:r>
      <w:hyperlink r:id="rId367">
        <w:r>
          <w:rPr>
            <w:lang w:val="fr_FR" w:bidi="fr_FR"/>
          </w:rPr>
          <w:rPr>
            <w:color w:val="0000EE"/>
            <w:u w:val="single"/>
          </w:rPr>
          <w:t>9.6–14</w:t>
        </w:r>
      </w:hyperlink>
      <w:r>
        <w:rPr>
          <w:lang w:val="fr_FR" w:bidi="fr_FR"/>
        </w:rPr>
        <w:t>) est répété pour insister (</w:t>
      </w:r>
      <w:hyperlink r:id="rId368">
        <w:r>
          <w:rPr>
            <w:lang w:val="fr_FR" w:bidi="fr_FR"/>
          </w:rPr>
          <w:rPr>
            <w:color w:val="0000EE"/>
            <w:u w:val="single"/>
          </w:rPr>
          <w:t>10.1–4</w:t>
        </w:r>
      </w:hyperlink>
      <w:r>
        <w:rPr>
          <w:lang w:val="fr_FR" w:bidi="fr_FR"/>
        </w:rPr>
        <w:t>). La législation cérémonielle mosaïque exigeait des sacrifices répétitifs, qui ne pouvaient jamais perfectionner l'adorateur (v.</w:t>
      </w:r>
      <w:hyperlink r:id="rId369">
        <w:r>
          <w:rPr>
            <w:lang w:val="fr_FR" w:bidi="fr_FR"/>
          </w:rPr>
          <w:rPr>
            <w:color w:val="0000EE"/>
            <w:u w:val="single"/>
          </w:rPr>
          <w:t xml:space="preserve"> 1</w:t>
        </w:r>
      </w:hyperlink>
      <w:r>
        <w:rPr>
          <w:lang w:val="fr_FR" w:bidi="fr_FR"/>
        </w:rPr>
        <w:t>). Au lieu de purifier la vie, ils ne servaient qu'à rappeler annuellement le péché (v.</w:t>
      </w:r>
      <w:hyperlink r:id="rId370">
        <w:r>
          <w:rPr>
            <w:lang w:val="fr_FR" w:bidi="fr_FR"/>
          </w:rPr>
          <w:rPr>
            <w:color w:val="0000EE"/>
            <w:u w:val="single"/>
          </w:rPr>
          <w:t xml:space="preserve"> 3</w:t>
        </w:r>
      </w:hyperlink>
      <w:r>
        <w:rPr>
          <w:lang w:val="fr_FR" w:bidi="fr_FR"/>
        </w:rPr>
        <w:t>) jusqu'à ce que Christ ne vienne.</w:t>
      </w:r>
    </w:p>
    <w:p>
      <w:pPr/>
      <w:r>
        <w:rPr>
          <w:lang w:val="fr_FR" w:bidi="fr_FR"/>
        </w:rPr>
      </w:r>
      <w:r>
        <w:rPr>
          <w:lang w:val="fr_FR" w:bidi="fr_FR"/>
        </w:rPr>
        <w:t xml:space="preserve">L'auteur découvre dans </w:t>
      </w:r>
      <w:hyperlink r:id="rId371">
        <w:r>
          <w:rPr>
            <w:lang w:val="fr_FR" w:bidi="fr_FR"/>
          </w:rPr>
          <w:rPr>
            <w:color w:val="0000EE"/>
            <w:u w:val="single"/>
          </w:rPr>
          <w:t>Psaume 40.6–8</w:t>
        </w:r>
      </w:hyperlink>
      <w:r>
        <w:rPr>
          <w:lang w:val="fr_FR" w:bidi="fr_FR"/>
        </w:rPr>
        <w:t xml:space="preserve"> une prédiction selon laquelle le Christ éternel deviendrait homme afin de s'offrir comme sacrifice ultime pour le péché (</w:t>
      </w:r>
      <w:hyperlink r:id="rId372">
        <w:r>
          <w:rPr>
            <w:lang w:val="fr_FR" w:bidi="fr_FR"/>
          </w:rPr>
          <w:rPr>
            <w:color w:val="0000EE"/>
            <w:u w:val="single"/>
          </w:rPr>
          <w:t>Hé 10.5–10</w:t>
        </w:r>
      </w:hyperlink>
      <w:r>
        <w:rPr>
          <w:lang w:val="fr_FR" w:bidi="fr_FR"/>
        </w:rPr>
        <w:t xml:space="preserve">). Une fois de plus, le pouvoir sanctifiant de l'unique auto-oblation de Christ est souligné (v. </w:t>
      </w:r>
      <w:hyperlink r:id="rId373">
        <w:r>
          <w:rPr>
            <w:lang w:val="fr_FR" w:bidi="fr_FR"/>
          </w:rPr>
          <w:rPr>
            <w:color w:val="0000EE"/>
            <w:u w:val="single"/>
          </w:rPr>
          <w:t>10</w:t>
        </w:r>
      </w:hyperlink>
      <w:r>
        <w:rPr>
          <w:lang w:val="fr_FR" w:bidi="fr_FR"/>
        </w:rPr>
        <w:t xml:space="preserve">). Le contraste marqué est de nouveau établi entre le ministère inefficace des prêtres juifs qui se tiennent debout pendant le rituel quotidien (v. </w:t>
      </w:r>
      <w:hyperlink r:id="rId374">
        <w:r>
          <w:rPr>
            <w:lang w:val="fr_FR" w:bidi="fr_FR"/>
          </w:rPr>
          <w:rPr>
            <w:color w:val="0000EE"/>
            <w:u w:val="single"/>
          </w:rPr>
          <w:t>11</w:t>
        </w:r>
      </w:hyperlink>
      <w:r>
        <w:rPr>
          <w:lang w:val="fr_FR" w:bidi="fr_FR"/>
        </w:rPr>
        <w:t xml:space="preserve">) et le sacrifice unique et effectif de Christ, qui est maintenant assis à la droite de Dieu (v. </w:t>
      </w:r>
      <w:hyperlink r:id="rId302">
        <w:r>
          <w:rPr>
            <w:lang w:val="fr_FR" w:bidi="fr_FR"/>
          </w:rPr>
          <w:rPr>
            <w:color w:val="0000EE"/>
            <w:u w:val="single"/>
          </w:rPr>
          <w:t>12</w:t>
        </w:r>
      </w:hyperlink>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hyperlink r:id="rId303">
        <w:r>
          <w:rPr>
            <w:lang w:val="fr_FR" w:bidi="fr_FR"/>
          </w:rPr>
          <w:rPr>
            <w:color w:val="0000EE"/>
            <w:u w:val="single"/>
          </w:rPr>
          <w:t>14</w:t>
        </w:r>
      </w:hyperlink>
      <w:r>
        <w:rPr>
          <w:lang w:val="fr_FR" w:bidi="fr_FR"/>
        </w:rPr>
        <w:t xml:space="preserve">), rien ne peut être ajouté à ce que ce souverain qui s'est désormais assis a accompli (v. </w:t>
      </w:r>
      <w:hyperlink r:id="rId375">
        <w:r>
          <w:rPr>
            <w:lang w:val="fr_FR" w:bidi="fr_FR"/>
          </w:rPr>
          <w:rPr>
            <w:color w:val="0000EE"/>
            <w:u w:val="single"/>
          </w:rPr>
          <w:t>18</w:t>
        </w:r>
      </w:hyperlink>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hyperlink r:id="rId376">
        <w:r>
          <w:rPr>
            <w:lang w:val="fr_FR" w:bidi="fr_FR"/>
          </w:rPr>
          <w:rPr>
            <w:color w:val="0000EE"/>
            <w:u w:val="single"/>
          </w:rPr>
          <w:t>10.19–39</w:t>
        </w:r>
      </w:hyperlink>
      <w:r>
        <w:rPr>
          <w:lang w:val="fr_FR" w:bidi="fr_FR"/>
        </w:rPr>
        <w:t xml:space="preserve">). Au milieu d'épreuves et de persécutions, ils doivent se rappeler que Christ a effectivement ouvert le chemin vers Dieu (v. </w:t>
      </w:r>
      <w:hyperlink r:id="rId377">
        <w:r>
          <w:rPr>
            <w:lang w:val="fr_FR" w:bidi="fr_FR"/>
          </w:rPr>
          <w:rPr>
            <w:color w:val="0000EE"/>
            <w:u w:val="single"/>
          </w:rPr>
          <w:t>19–20</w:t>
        </w:r>
      </w:hyperlink>
      <w:r>
        <w:rPr>
          <w:lang w:val="fr_FR" w:bidi="fr_FR"/>
        </w:rPr>
        <w:t xml:space="preserve">). Ils sont appelés à venir à Dieu avec foi, le cœur purifié par le sacrifice de Christ (v. </w:t>
      </w:r>
      <w:hyperlink r:id="rId378">
        <w:r>
          <w:rPr>
            <w:lang w:val="fr_FR" w:bidi="fr_FR"/>
          </w:rPr>
          <w:rPr>
            <w:color w:val="0000EE"/>
            <w:u w:val="single"/>
          </w:rPr>
          <w:t>22</w:t>
        </w:r>
      </w:hyperlink>
      <w:r>
        <w:rPr>
          <w:lang w:val="fr_FR" w:bidi="fr_FR"/>
        </w:rPr>
        <w:t xml:space="preserve">). Ceux qui sont tentés de revenir à une religion de loi doivent tenir ferme et se soutenir mutuellement dans l'amour (v. </w:t>
      </w:r>
      <w:hyperlink r:id="rId379">
        <w:r>
          <w:rPr>
            <w:lang w:val="fr_FR" w:bidi="fr_FR"/>
          </w:rPr>
          <w:rPr>
            <w:color w:val="0000EE"/>
            <w:u w:val="single"/>
          </w:rPr>
          <w:t>23–24</w:t>
        </w:r>
      </w:hyperlink>
      <w:r>
        <w:rPr>
          <w:lang w:val="fr_FR" w:bidi="fr_FR"/>
        </w:rPr>
        <w:t xml:space="preserve">). Les moyens de grâce offerts par le culte rassemblé ne doivent pas être négligés (v. </w:t>
      </w:r>
      <w:hyperlink r:id="rId257">
        <w:r>
          <w:rPr>
            <w:lang w:val="fr_FR" w:bidi="fr_FR"/>
          </w:rPr>
          <w:rPr>
            <w:color w:val="0000EE"/>
            <w:u w:val="single"/>
          </w:rPr>
          <w:t>25</w:t>
        </w:r>
      </w:hyperlink>
      <w:r>
        <w:rPr>
          <w:lang w:val="fr_FR" w:bidi="fr_FR"/>
        </w:rPr>
        <w:t xml:space="preserve">). En bref, les chrétiens juifs hésitants sont appelés à un renouvellement de l'endurance et de la fidélité à leur Seigneur (v. </w:t>
      </w:r>
      <w:hyperlink r:id="rId260">
        <w:r>
          <w:rPr>
            <w:lang w:val="fr_FR" w:bidi="fr_FR"/>
          </w:rPr>
          <w:rPr>
            <w:color w:val="0000EE"/>
            <w:u w:val="single"/>
          </w:rPr>
          <w:t>26–31</w:t>
        </w:r>
      </w:hyperlink>
      <w:r>
        <w:rPr>
          <w:lang w:val="fr_FR" w:bidi="fr_FR"/>
        </w:rPr>
        <w:t>). Ce que Dieu a promis à son peuple, il le réalisera certainement.</w:t>
      </w:r>
    </w:p>
    <w:p>
      <w:pPr>
        <w:pStyle w:val="Heading4"/>
      </w:pPr>
      <w:r>
        <w:rPr>
          <w:lang w:val="fr_FR" w:bidi="fr_FR"/>
        </w:rPr>
        <w:t>La Supériorité de la vie de foi (</w:t>
      </w:r>
      <w:hyperlink r:id="rId380">
        <w:r>
          <w:rPr>
            <w:lang w:val="fr_FR" w:bidi="fr_FR"/>
          </w:rPr>
          <w:rPr>
            <w:color w:val="0000EE"/>
            <w:u w:val="single"/>
          </w:rPr>
          <w:t>11.1–12.29</w:t>
        </w:r>
      </w:hyperlink>
      <w:r>
        <w:rPr>
          <w:lang w:val="fr_FR" w:bidi="fr_FR"/>
        </w:rPr>
        <w:t>)</w:t>
      </w:r>
    </w:p>
    <w:p>
      <w:pPr/>
      <w:r>
        <w:rPr>
          <w:lang w:val="fr_FR" w:bidi="fr_FR"/>
        </w:rPr>
      </w:r>
      <w:r>
        <w:rPr>
          <w:lang w:val="fr_FR" w:bidi="fr_FR"/>
        </w:rPr>
        <w:t>Le traitement de la foi et de l'endurance comme solution au découragement (</w:t>
      </w:r>
      <w:hyperlink r:id="rId381">
        <w:r>
          <w:rPr>
            <w:lang w:val="fr_FR" w:bidi="fr_FR"/>
          </w:rPr>
          <w:rPr>
            <w:color w:val="0000EE"/>
            <w:u w:val="single"/>
          </w:rPr>
          <w:t>10.36–38</w:t>
        </w:r>
      </w:hyperlink>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hyperlink r:id="rId382">
        <w:r>
          <w:rPr>
            <w:lang w:val="fr_FR" w:bidi="fr_FR"/>
          </w:rPr>
          <w:rPr>
            <w:color w:val="0000EE"/>
            <w:u w:val="single"/>
          </w:rPr>
          <w:t>11.39–40</w:t>
        </w:r>
      </w:hyperlink>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hyperlink r:id="rId317">
        <w:r>
          <w:rPr>
            <w:lang w:val="fr_FR" w:bidi="fr_FR"/>
          </w:rPr>
          <w:rPr>
            <w:color w:val="0000EE"/>
            <w:u w:val="single"/>
          </w:rPr>
          <w:t>4.16</w:t>
        </w:r>
      </w:hyperlink>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hyperlink r:id="rId383">
        <w:r>
          <w:rPr>
            <w:lang w:val="fr_FR" w:bidi="fr_FR"/>
          </w:rPr>
          <w:rPr>
            <w:color w:val="0000EE"/>
            <w:u w:val="single"/>
          </w:rPr>
          <w:t>11.40</w:t>
        </w:r>
      </w:hyperlink>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hyperlink r:id="rId384">
        <w:r>
          <w:rPr>
            <w:lang w:val="fr_FR" w:bidi="fr_FR"/>
          </w:rPr>
          <w:rPr>
            <w:color w:val="0000EE"/>
            <w:u w:val="single"/>
          </w:rPr>
          <w:t>12.2</w:t>
        </w:r>
      </w:hyperlink>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hyperlink r:id="rId385">
        <w:r>
          <w:rPr>
            <w:lang w:val="fr_FR" w:bidi="fr_FR"/>
          </w:rPr>
          <w:rPr>
            <w:color w:val="0000EE"/>
            <w:u w:val="single"/>
          </w:rPr>
          <w:t>3</w:t>
        </w:r>
      </w:hyperlink>
      <w:r>
        <w:rPr>
          <w:lang w:val="fr_FR" w:bidi="fr_FR"/>
        </w:rPr>
        <w:t xml:space="preserve">). De plus, pour le peuple de Dieu, la souffrance et la persécution se révèlent être des bénédictions déguisées. Le bâton de la discipline confirme notre statut d'enfants du Dieu vivant (v. </w:t>
      </w:r>
      <w:hyperlink r:id="rId386">
        <w:r>
          <w:rPr>
            <w:lang w:val="fr_FR" w:bidi="fr_FR"/>
          </w:rPr>
          <w:rPr>
            <w:color w:val="0000EE"/>
            <w:u w:val="single"/>
          </w:rPr>
          <w:t>5–10</w:t>
        </w:r>
      </w:hyperlink>
      <w:r>
        <w:rPr>
          <w:lang w:val="fr_FR" w:bidi="fr_FR"/>
        </w:rPr>
        <w:t xml:space="preserve">). Mais au-delà de cela, le Dieu souverain est capable de transformer la souffrance du chrétien en bénédiction inestimable (v. </w:t>
      </w:r>
      <w:hyperlink r:id="rId387">
        <w:r>
          <w:rPr>
            <w:lang w:val="fr_FR" w:bidi="fr_FR"/>
          </w:rPr>
          <w:rPr>
            <w:color w:val="0000EE"/>
            <w:u w:val="single"/>
          </w:rPr>
          <w:t>11</w:t>
        </w:r>
      </w:hyperlink>
      <w:r>
        <w:rPr>
          <w:lang w:val="fr_FR" w:bidi="fr_FR"/>
        </w:rPr>
        <w:t xml:space="preserve">). Ainsi, les saints vacillants devraient s'efforcer d'atteindre la plénitude spirituelle et la maturité, en prenant soin de ne pas être surmontés par l'amertume et le ressentiment (v. </w:t>
      </w:r>
      <w:hyperlink r:id="rId388">
        <w:r>
          <w:rPr>
            <w:lang w:val="fr_FR" w:bidi="fr_FR"/>
          </w:rPr>
          <w:rPr>
            <w:color w:val="0000EE"/>
            <w:u w:val="single"/>
          </w:rPr>
          <w:t>15</w:t>
        </w:r>
      </w:hyperlink>
      <w:r>
        <w:rPr>
          <w:lang w:val="fr_FR" w:bidi="fr_FR"/>
        </w:rPr>
        <w:t>).</w:t>
      </w:r>
    </w:p>
    <w:p>
      <w:pPr>
        <w:pStyle w:val="Heading4"/>
      </w:pPr>
      <w:r>
        <w:rPr>
          <w:lang w:val="fr_FR" w:bidi="fr_FR"/>
        </w:rPr>
        <w:t>Exhortations finales et bénédiction (</w:t>
      </w:r>
      <w:hyperlink r:id="rId389">
        <w:r>
          <w:rPr>
            <w:lang w:val="fr_FR" w:bidi="fr_FR"/>
          </w:rPr>
          <w:rPr>
            <w:color w:val="0000EE"/>
            <w:u w:val="single"/>
          </w:rPr>
          <w:t>13.1–25</w:t>
        </w:r>
      </w:hyperlink>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hyperlink r:id="rId390">
        <w:r>
          <w:rPr>
            <w:lang w:val="fr_FR" w:bidi="fr_FR"/>
          </w:rPr>
          <w:rPr>
            <w:color w:val="0000EE"/>
            <w:u w:val="single"/>
          </w:rPr>
          <w:t>13.1–7</w:t>
        </w:r>
      </w:hyperlink>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hyperlink r:id="rId391">
        <w:r>
          <w:rPr>
            <w:lang w:val="fr_FR" w:bidi="fr_FR"/>
          </w:rPr>
          <w:rPr>
            <w:color w:val="0000EE"/>
            <w:u w:val="single"/>
          </w:rPr>
          <w:t>13.8</w:t>
        </w:r>
      </w:hyperlink>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hyperlink r:id="rId392">
        <w:r>
          <w:rPr>
            <w:lang w:val="fr_FR" w:bidi="fr_FR"/>
          </w:rPr>
          <w:rPr>
            <w:color w:val="0000EE"/>
            <w:u w:val="single"/>
          </w:rPr>
          <w:t>12</w:t>
        </w:r>
      </w:hyperlink>
      <w:r>
        <w:rPr>
          <w:lang w:val="fr_FR" w:bidi="fr_FR"/>
        </w:rPr>
        <w:t xml:space="preserve">, NBS). En tant que peuple de Dieu, ils sont mis au défi de suivre Christ « hors du camp », portant des outrages pour lui (v. </w:t>
      </w:r>
      <w:hyperlink r:id="rId393">
        <w:r>
          <w:rPr>
            <w:lang w:val="fr_FR" w:bidi="fr_FR"/>
          </w:rPr>
          <w:rPr>
            <w:color w:val="0000EE"/>
            <w:u w:val="single"/>
          </w:rPr>
          <w:t>13</w:t>
        </w:r>
      </w:hyperlink>
      <w:r>
        <w:rPr>
          <w:lang w:val="fr_FR" w:bidi="fr_FR"/>
        </w:rPr>
        <w:t xml:space="preserve">). L'endurance patiente est possible lorsque le chrétien réalise qu'il n'a pas de ville durable ici (v. </w:t>
      </w:r>
      <w:hyperlink r:id="rId394">
        <w:r>
          <w:rPr>
            <w:lang w:val="fr_FR" w:bidi="fr_FR"/>
          </w:rPr>
          <w:rPr>
            <w:color w:val="0000EE"/>
            <w:u w:val="single"/>
          </w:rPr>
          <w:t>14</w:t>
        </w:r>
      </w:hyperlink>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hyperlink r:id="rId395">
        <w:r>
          <w:rPr>
            <w:lang w:val="fr_FR" w:bidi="fr_FR"/>
          </w:rPr>
          <w:rPr>
            <w:color w:val="0000EE"/>
            <w:u w:val="single"/>
          </w:rPr>
          <w:t>13.20</w:t>
        </w:r>
      </w:hyperlink>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hyperlink r:id="rId396">
        <w:r>
          <w:rPr>
            <w:lang w:val="fr_FR" w:bidi="fr_FR"/>
          </w:rPr>
          <w:rPr>
            <w:color w:val="0000EE"/>
            <w:u w:val="single"/>
          </w:rPr>
          <w:t>21</w:t>
        </w:r>
      </w:hyperlink>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Hébrite</w:t>
      </w:r>
      <w:r>
        <w:rPr>
          <w:lang w:val="fr_FR" w:bidi="fr_FR"/>
        </w:rPr>
      </w:r>
    </w:p>
    <w:p>
      <w:pPr/>
      <w:r>
        <w:rPr>
          <w:lang w:val="fr_FR" w:bidi="fr_FR"/>
        </w:rPr>
      </w:r>
      <w:r>
        <w:rPr>
          <w:lang w:val="fr_FR" w:bidi="fr_FR"/>
        </w:rPr>
        <w:t>Descendants d'Héber dans la famille du patriarche Jacob (</w:t>
      </w:r>
      <w:hyperlink r:id="rId203">
        <w:r>
          <w:rPr>
            <w:lang w:val="fr_FR" w:bidi="fr_FR"/>
          </w:rPr>
          <w:rPr>
            <w:color w:val="0000EE"/>
            <w:u w:val="single"/>
          </w:rPr>
          <w:t>Nb 26.45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Héber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20"/>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hyperlink r:id="rId397">
        <w:r>
          <w:rPr>
            <w:lang w:val="fr_FR" w:bidi="fr_FR"/>
          </w:rPr>
          <w:rPr>
            <w:color w:val="0000EE"/>
            <w:u w:val="single"/>
          </w:rPr>
          <w:t>Gn 23.2</w:t>
        </w:r>
      </w:hyperlink>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hyperlink r:id="rId398">
        <w:r>
          <w:rPr>
            <w:lang w:val="fr_FR" w:bidi="fr_FR"/>
          </w:rPr>
          <w:rPr>
            <w:color w:val="0000EE"/>
            <w:u w:val="single"/>
          </w:rPr>
          <w:t>Gn 13.18</w:t>
        </w:r>
      </w:hyperlink>
      <w:r>
        <w:rPr>
          <w:lang w:val="fr_FR" w:bidi="fr_FR"/>
        </w:rPr>
        <w:t>). Abraham y apprend également que Lot avait été capturé (</w:t>
      </w:r>
      <w:hyperlink r:id="rId399">
        <w:r>
          <w:rPr>
            <w:lang w:val="fr_FR" w:bidi="fr_FR"/>
          </w:rPr>
          <w:rPr>
            <w:color w:val="0000EE"/>
            <w:u w:val="single"/>
          </w:rPr>
          <w:t>14.12–16</w:t>
        </w:r>
      </w:hyperlink>
      <w:r>
        <w:rPr>
          <w:lang w:val="fr_FR" w:bidi="fr_FR"/>
        </w:rPr>
        <w:t xml:space="preserve">). Plus tard, il y accueille trois anges qui lui annonceront que Sodome et Gomorrhe seraient bientôt détruites (chap. </w:t>
      </w:r>
      <w:hyperlink r:id="rId400">
        <w:r>
          <w:rPr>
            <w:lang w:val="fr_FR" w:bidi="fr_FR"/>
          </w:rPr>
          <w:rPr>
            <w:color w:val="0000EE"/>
            <w:u w:val="single"/>
          </w:rPr>
          <w:t>18</w:t>
        </w:r>
      </w:hyperlink>
      <w:r>
        <w:rPr>
          <w:lang w:val="fr_FR" w:bidi="fr_FR"/>
        </w:rPr>
        <w:t>).</w:t>
        <w:br/>
      </w:r>
      <w:r>
        <w:rPr>
          <w:lang w:val="fr_FR" w:bidi="fr_FR"/>
        </w:rPr>
        <w:t>La femme d'Abraham, Sara, meurt à Hébron. Abraham achètera la grotte de Macpéla pour l'y enterrer (</w:t>
      </w:r>
      <w:hyperlink r:id="rId401">
        <w:r>
          <w:rPr>
            <w:lang w:val="fr_FR" w:bidi="fr_FR"/>
          </w:rPr>
          <w:rPr>
            <w:color w:val="0000EE"/>
            <w:u w:val="single"/>
          </w:rPr>
          <w:t>Gn 23.8–9, 17</w:t>
        </w:r>
      </w:hyperlink>
      <w:r>
        <w:rPr>
          <w:lang w:val="fr_FR" w:bidi="fr_FR"/>
        </w:rPr>
        <w:t xml:space="preserve"> ; </w:t>
      </w:r>
      <w:hyperlink r:id="rId402">
        <w:r>
          <w:rPr>
            <w:lang w:val="fr_FR" w:bidi="fr_FR"/>
          </w:rPr>
          <w:rPr>
            <w:color w:val="0000EE"/>
            <w:u w:val="single"/>
          </w:rPr>
          <w:t>25.9–10</w:t>
        </w:r>
      </w:hyperlink>
      <w:r>
        <w:rPr>
          <w:lang w:val="fr_FR" w:bidi="fr_FR"/>
        </w:rPr>
        <w:t xml:space="preserve"> ; </w:t>
      </w:r>
      <w:hyperlink r:id="rId403">
        <w:r>
          <w:rPr>
            <w:lang w:val="fr_FR" w:bidi="fr_FR"/>
          </w:rPr>
          <w:rPr>
            <w:color w:val="0000EE"/>
            <w:u w:val="single"/>
          </w:rPr>
          <w:t>49.29–32</w:t>
        </w:r>
      </w:hyperlink>
      <w:r>
        <w:rPr>
          <w:lang w:val="fr_FR" w:bidi="fr_FR"/>
        </w:rPr>
        <w:t xml:space="preserve"> ; </w:t>
      </w:r>
      <w:hyperlink r:id="rId404">
        <w:r>
          <w:rPr>
            <w:lang w:val="fr_FR" w:bidi="fr_FR"/>
          </w:rPr>
          <w:rPr>
            <w:color w:val="0000EE"/>
            <w:u w:val="single"/>
          </w:rPr>
          <w:t>50.12–13</w:t>
        </w:r>
      </w:hyperlink>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hyperlink r:id="rId405">
        <w:r>
          <w:rPr>
            <w:lang w:val="fr_FR" w:bidi="fr_FR"/>
          </w:rPr>
          <w:rPr>
            <w:color w:val="0000EE"/>
            <w:u w:val="single"/>
          </w:rPr>
          <w:t>Nb 13.17–21</w:t>
        </w:r>
      </w:hyperlink>
      <w:r>
        <w:rPr>
          <w:lang w:val="fr_FR" w:bidi="fr_FR"/>
        </w:rPr>
        <w:t>).</w:t>
        <w:br/>
      </w:r>
      <w:r>
        <w:rPr>
          <w:lang w:val="fr_FR" w:bidi="fr_FR"/>
        </w:rPr>
        <w:t xml:space="preserve">Les espions en rapportéront des fruits pour montrer à quel point la terre était bonne et productive (v. </w:t>
      </w:r>
      <w:hyperlink r:id="rId406">
        <w:r>
          <w:rPr>
            <w:lang w:val="fr_FR" w:bidi="fr_FR"/>
          </w:rPr>
          <w:rPr>
            <w:color w:val="0000EE"/>
            <w:u w:val="single"/>
          </w:rPr>
          <w:t>23–24</w:t>
        </w:r>
      </w:hyperlink>
      <w:r>
        <w:rPr>
          <w:lang w:val="fr_FR" w:bidi="fr_FR"/>
        </w:rPr>
        <w:t>). Ils y verront également des personnes très grandes vivant à Hébron, cependant. Ces personnes étaient appelées les fils d'Anak (</w:t>
      </w:r>
      <w:hyperlink r:id="rId407">
        <w:r>
          <w:rPr>
            <w:lang w:val="fr_FR" w:bidi="fr_FR"/>
          </w:rPr>
          <w:rPr>
            <w:color w:val="0000EE"/>
            <w:u w:val="single"/>
          </w:rPr>
          <w:t>Nb 13.33</w:t>
        </w:r>
      </w:hyperlink>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hyperlink r:id="rId408">
        <w:r>
          <w:rPr>
            <w:lang w:val="fr_FR" w:bidi="fr_FR"/>
          </w:rPr>
          <w:rPr>
            <w:color w:val="0000EE"/>
            <w:u w:val="single"/>
          </w:rPr>
          <w:t>Jos 14.9, 13</w:t>
        </w:r>
      </w:hyperlink>
      <w:r>
        <w:rPr>
          <w:lang w:val="fr_FR" w:bidi="fr_FR"/>
        </w:rPr>
        <w:t>). Les dix espions qui ont douté de Dieu mourront de la peste (</w:t>
      </w:r>
      <w:hyperlink r:id="rId409">
        <w:r>
          <w:rPr>
            <w:lang w:val="fr_FR" w:bidi="fr_FR"/>
          </w:rPr>
          <w:rPr>
            <w:color w:val="0000EE"/>
            <w:u w:val="single"/>
          </w:rPr>
          <w:t>Nb 14.36–37</w:t>
        </w:r>
      </w:hyperlink>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hyperlink r:id="rId410">
        <w:r>
          <w:rPr>
            <w:lang w:val="fr_FR" w:bidi="fr_FR"/>
          </w:rPr>
          <w:rPr>
            <w:color w:val="0000EE"/>
            <w:u w:val="single"/>
          </w:rPr>
          <w:t>Jg 16.3</w:t>
        </w:r>
      </w:hyperlink>
      <w:r>
        <w:rPr>
          <w:lang w:val="fr_FR" w:bidi="fr_FR"/>
        </w:rPr>
        <w:t>).</w:t>
        <w:br/>
      </w:r>
      <w:r>
        <w:rPr>
          <w:lang w:val="fr_FR" w:bidi="fr_FR"/>
        </w:rPr>
        <w:t>Plus tard, Saül (le premier roi d'Israël) meurt et David devint roi sur Juda et Benjamin à Hébron (</w:t>
      </w:r>
      <w:hyperlink r:id="rId411">
        <w:r>
          <w:rPr>
            <w:lang w:val="fr_FR" w:bidi="fr_FR"/>
          </w:rPr>
          <w:rPr>
            <w:color w:val="0000EE"/>
            <w:u w:val="single"/>
          </w:rPr>
          <w:t>2S 2.1</w:t>
        </w:r>
      </w:hyperlink>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hyperlink r:id="rId412">
        <w:r>
          <w:rPr>
            <w:lang w:val="fr_FR" w:bidi="fr_FR"/>
          </w:rPr>
          <w:rPr>
            <w:color w:val="0000EE"/>
            <w:u w:val="single"/>
          </w:rPr>
          <w:t>2S 15.7–12</w:t>
        </w:r>
      </w:hyperlink>
      <w:r>
        <w:rPr>
          <w:lang w:val="fr_FR" w:bidi="fr_FR"/>
        </w:rPr>
        <w:t>). Après la mort de Salomon, le royaume d'Israël sera divisé. Roboam, le fils de Salomon, devient roi du royaume du sud. Il renforcera la ville d'Hébron parce qu'il craignait une attaque de l'Égypte à sa frontière sud (</w:t>
      </w:r>
      <w:hyperlink r:id="rId413">
        <w:r>
          <w:rPr>
            <w:lang w:val="fr_FR" w:bidi="fr_FR"/>
          </w:rPr>
          <w:rPr>
            <w:color w:val="0000EE"/>
            <w:u w:val="single"/>
          </w:rPr>
          <w:t>2Ch 11.1–12</w:t>
        </w:r>
      </w:hyperlink>
      <w:r>
        <w:rPr>
          <w:lang w:val="fr_FR" w:bidi="fr_FR"/>
        </w:rPr>
        <w:t>). Après cela, l'Ancien Testament ne mentionne plus Hébron.</w:t>
      </w:r>
    </w:p>
    <w:p>
      <w:pPr>
        <w:pStyle w:val="ListNumber"/>
        <w:numPr>
          <w:ilvl w:val="0"/>
          <w:numId w:val="21"/>
        </w:numPr>
        <w:spacing w:line="240" w:lineRule="auto"/>
        <w:ind w:left="720"/>
      </w:pPr>
      <w:r>
        <w:rPr>
          <w:lang w:val="fr_FR" w:bidi="fr_FR"/>
        </w:rPr>
      </w:r>
      <w:r>
        <w:rPr>
          <w:lang w:val="fr_FR" w:bidi="fr_FR"/>
        </w:rPr>
        <w:t xml:space="preserve">La ville appelée Ébron dans </w:t>
      </w:r>
      <w:hyperlink r:id="rId76">
        <w:r>
          <w:rPr>
            <w:lang w:val="fr_FR" w:bidi="fr_FR"/>
          </w:rPr>
          <w:rPr>
            <w:color w:val="0000EE"/>
            <w:u w:val="single"/>
          </w:rPr>
          <w:t>Jos 19.28</w:t>
        </w:r>
      </w:hyperlink>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2"/>
        </w:numPr>
        <w:spacing w:line="240" w:lineRule="auto"/>
        <w:ind w:left="720"/>
      </w:pPr>
      <w:r>
        <w:rPr>
          <w:lang w:val="fr_FR" w:bidi="fr_FR"/>
        </w:rPr>
      </w:r>
      <w:r>
        <w:rPr>
          <w:lang w:val="fr_FR" w:bidi="fr_FR"/>
        </w:rPr>
        <w:t>Troisième des quatre fils de Kehath, Hébron était un descendant de Lévi (</w:t>
      </w:r>
      <w:hyperlink r:id="rId414">
        <w:r>
          <w:rPr>
            <w:lang w:val="fr_FR" w:bidi="fr_FR"/>
          </w:rPr>
          <w:rPr>
            <w:color w:val="0000EE"/>
            <w:u w:val="single"/>
          </w:rPr>
          <w:t>Ex 6.18</w:t>
        </w:r>
      </w:hyperlink>
      <w:r>
        <w:rPr>
          <w:lang w:val="fr_FR" w:bidi="fr_FR"/>
        </w:rPr>
        <w:t xml:space="preserve"> ; </w:t>
      </w:r>
      <w:hyperlink r:id="rId415">
        <w:r>
          <w:rPr>
            <w:lang w:val="fr_FR" w:bidi="fr_FR"/>
          </w:rPr>
          <w:rPr>
            <w:color w:val="0000EE"/>
            <w:u w:val="single"/>
          </w:rPr>
          <w:t>Nb 3.19</w:t>
        </w:r>
      </w:hyperlink>
      <w:r>
        <w:rPr>
          <w:lang w:val="fr_FR" w:bidi="fr_FR"/>
        </w:rPr>
        <w:t xml:space="preserve"> ; </w:t>
      </w:r>
      <w:hyperlink r:id="rId416">
        <w:r>
          <w:rPr>
            <w:lang w:val="fr_FR" w:bidi="fr_FR"/>
          </w:rPr>
          <w:rPr>
            <w:color w:val="0000EE"/>
            <w:u w:val="single"/>
          </w:rPr>
          <w:t>1Ch 6.2, 18</w:t>
        </w:r>
      </w:hyperlink>
      <w:r>
        <w:rPr>
          <w:lang w:val="fr_FR" w:bidi="fr_FR"/>
        </w:rPr>
        <w:t xml:space="preserve"> ; </w:t>
      </w:r>
      <w:hyperlink r:id="rId417">
        <w:r>
          <w:rPr>
            <w:lang w:val="fr_FR" w:bidi="fr_FR"/>
          </w:rPr>
          <w:rPr>
            <w:color w:val="0000EE"/>
            <w:u w:val="single"/>
          </w:rPr>
          <w:t>23.12</w:t>
        </w:r>
      </w:hyperlink>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hyperlink r:id="rId418">
        <w:r>
          <w:rPr>
            <w:lang w:val="fr_FR" w:bidi="fr_FR"/>
          </w:rPr>
          <w:rPr>
            <w:color w:val="0000EE"/>
            <w:u w:val="single"/>
          </w:rPr>
          <w:t>1Ch 23.19</w:t>
        </w:r>
      </w:hyperlink>
      <w:r>
        <w:rPr>
          <w:lang w:val="fr_FR" w:bidi="fr_FR"/>
        </w:rPr>
        <w:t>). Les descendants d'Hébron étaient appelés les Hébronites. Ils sont mentionnés dans un recensement effectué dans les plaines de Moab (</w:t>
      </w:r>
      <w:hyperlink r:id="rId419">
        <w:r>
          <w:rPr>
            <w:lang w:val="fr_FR" w:bidi="fr_FR"/>
          </w:rPr>
          <w:rPr>
            <w:color w:val="0000EE"/>
            <w:u w:val="single"/>
          </w:rPr>
          <w:t>Nb 26.58</w:t>
        </w:r>
      </w:hyperlink>
      <w:r>
        <w:rPr>
          <w:lang w:val="fr_FR" w:bidi="fr_FR"/>
        </w:rPr>
        <w:t>). Les Hébronites sont mentionnés dans le texte concernant le transfert de l'arche à Jérusalem à l'époque de David (</w:t>
      </w:r>
      <w:hyperlink r:id="rId420">
        <w:r>
          <w:rPr>
            <w:lang w:val="fr_FR" w:bidi="fr_FR"/>
          </w:rPr>
          <w:rPr>
            <w:color w:val="0000EE"/>
            <w:u w:val="single"/>
          </w:rPr>
          <w:t>1Ch 15.9</w:t>
        </w:r>
      </w:hyperlink>
      <w:r>
        <w:rPr>
          <w:lang w:val="fr_FR" w:bidi="fr_FR"/>
        </w:rPr>
        <w:t xml:space="preserve"> ; </w:t>
      </w:r>
      <w:hyperlink r:id="rId421">
        <w:r>
          <w:rPr>
            <w:lang w:val="fr_FR" w:bidi="fr_FR"/>
          </w:rPr>
          <w:rPr>
            <w:color w:val="0000EE"/>
            <w:u w:val="single"/>
          </w:rPr>
          <w:t>26.23, 30–31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hyperlink r:id="rId422">
        <w:r>
          <w:rPr>
            <w:lang w:val="fr_FR" w:bidi="fr_FR"/>
          </w:rPr>
          <w:rPr>
            <w:color w:val="0000EE"/>
            <w:u w:val="single"/>
          </w:rPr>
          <w:t>1Ch 2.42–43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Hébronite</w:t>
      </w:r>
      <w:r>
        <w:rPr>
          <w:lang w:val="fr_FR" w:bidi="fr_FR"/>
        </w:rPr>
      </w:r>
    </w:p>
    <w:p>
      <w:pPr/>
      <w:r>
        <w:rPr>
          <w:lang w:val="fr_FR" w:bidi="fr_FR"/>
        </w:rPr>
      </w:r>
      <w:r>
        <w:rPr>
          <w:lang w:val="fr_FR" w:bidi="fr_FR"/>
        </w:rPr>
        <w:t>N'importe quel descendant d'Hébron, de la tribu de Lévi (</w:t>
      </w:r>
      <w:hyperlink r:id="rId423">
        <w:r>
          <w:rPr>
            <w:lang w:val="fr_FR" w:bidi="fr_FR"/>
          </w:rPr>
          <w:rPr>
            <w:color w:val="0000EE"/>
            <w:u w:val="single"/>
          </w:rPr>
          <w:t>Nb 3.27</w:t>
        </w:r>
      </w:hyperlink>
      <w:r>
        <w:rPr>
          <w:lang w:val="fr_FR" w:bidi="fr_FR"/>
        </w:rPr>
        <w:t xml:space="preserve"> ; </w:t>
      </w:r>
      <w:hyperlink r:id="rId419">
        <w:r>
          <w:rPr>
            <w:lang w:val="fr_FR" w:bidi="fr_FR"/>
          </w:rPr>
          <w:rPr>
            <w:color w:val="0000EE"/>
            <w:u w:val="single"/>
          </w:rPr>
          <w:t>26.58</w:t>
        </w:r>
      </w:hyperlink>
      <w:r>
        <w:rPr>
          <w:lang w:val="fr_FR" w:bidi="fr_FR"/>
        </w:rPr>
        <w:t xml:space="preserve"> ; </w:t>
      </w:r>
      <w:hyperlink r:id="rId421">
        <w:r>
          <w:rPr>
            <w:lang w:val="fr_FR" w:bidi="fr_FR"/>
          </w:rPr>
          <w:rPr>
            <w:color w:val="0000EE"/>
            <w:u w:val="single"/>
          </w:rPr>
          <w:t>1Ch 26.23, 30–31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hyperlink r:id="rId424">
        <w:r>
          <w:rPr>
            <w:lang w:val="fr_FR" w:bidi="fr_FR"/>
          </w:rPr>
          <w:rPr>
            <w:color w:val="0000EE"/>
            <w:u w:val="single"/>
          </w:rPr>
          <w:t>Est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Helba</w:t>
      </w:r>
      <w:r>
        <w:rPr>
          <w:lang w:val="fr_FR" w:bidi="fr_FR"/>
        </w:rPr>
      </w:r>
    </w:p>
    <w:p>
      <w:pPr/>
      <w:r>
        <w:rPr>
          <w:lang w:val="fr_FR" w:bidi="fr_FR"/>
        </w:rPr>
      </w:r>
      <w:r>
        <w:rPr>
          <w:lang w:val="fr_FR" w:bidi="fr_FR"/>
        </w:rPr>
        <w:t>Une des forteresses cananéennes qui n'a pas été conquise par la tribu d'Aser après qu'ils ont pris possession du pays (</w:t>
      </w:r>
      <w:hyperlink r:id="rId425">
        <w:r>
          <w:rPr>
            <w:lang w:val="fr_FR" w:bidi="fr_FR"/>
          </w:rPr>
          <w:rPr>
            <w:color w:val="0000EE"/>
            <w:u w:val="single"/>
          </w:rPr>
          <w:t>Jg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Hélek, Helekite</w:t>
      </w:r>
      <w:r>
        <w:rPr>
          <w:lang w:val="fr_FR" w:bidi="fr_FR"/>
        </w:rPr>
      </w:r>
    </w:p>
    <w:p>
      <w:pPr/>
      <w:r>
        <w:rPr>
          <w:lang w:val="fr_FR" w:bidi="fr_FR"/>
        </w:rPr>
      </w:r>
      <w:r>
        <w:rPr>
          <w:lang w:val="fr_FR" w:bidi="fr_FR"/>
        </w:rPr>
        <w:t>Fils de Galaad de la tribu de Manassé (</w:t>
      </w:r>
      <w:hyperlink r:id="rId426">
        <w:r>
          <w:rPr>
            <w:lang w:val="fr_FR" w:bidi="fr_FR"/>
          </w:rPr>
          <w:rPr>
            <w:color w:val="0000EE"/>
            <w:u w:val="single"/>
          </w:rPr>
          <w:t>Jos 17.2</w:t>
        </w:r>
      </w:hyperlink>
      <w:r>
        <w:rPr>
          <w:lang w:val="fr_FR" w:bidi="fr_FR"/>
        </w:rPr>
        <w:t>). Il fondera le clan Hélékite (</w:t>
      </w:r>
      <w:hyperlink r:id="rId427">
        <w:r>
          <w:rPr>
            <w:lang w:val="fr_FR" w:bidi="fr_FR"/>
          </w:rPr>
          <w:rPr>
            <w:color w:val="0000EE"/>
            <w:u w:val="single"/>
          </w:rPr>
          <w:t>Nb 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Héleph</w:t>
      </w:r>
      <w:r>
        <w:rPr>
          <w:lang w:val="fr_FR" w:bidi="fr_FR"/>
        </w:rPr>
      </w:r>
    </w:p>
    <w:p>
      <w:pPr/>
      <w:r>
        <w:rPr>
          <w:lang w:val="fr_FR" w:bidi="fr_FR"/>
        </w:rPr>
      </w:r>
      <w:r>
        <w:rPr>
          <w:lang w:val="fr_FR" w:bidi="fr_FR"/>
        </w:rPr>
        <w:t>Village à la frontière sud de Nephthali (</w:t>
      </w:r>
      <w:hyperlink r:id="rId428">
        <w:r>
          <w:rPr>
            <w:lang w:val="fr_FR" w:bidi="fr_FR"/>
          </w:rPr>
          <w:rPr>
            <w:color w:val="0000EE"/>
            <w:u w:val="single"/>
          </w:rPr>
          <w:t>Jos 19.33</w:t>
        </w:r>
      </w:hyperlink>
      <w:r>
        <w:rPr>
          <w:lang w:val="fr_FR" w:bidi="fr_FR"/>
        </w:rPr>
        <w:t>), au nord-est du mont Tabor. Son site pourrait être l'actuel Khirbet ‘Arbathah.</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hyperlink r:id="rId429">
        <w:r>
          <w:rPr>
            <w:lang w:val="fr_FR" w:bidi="fr_FR"/>
          </w:rPr>
          <w:rPr>
            <w:color w:val="0000EE"/>
            <w:u w:val="single"/>
          </w:rPr>
          <w:t>Gn 41.45, 50</w:t>
        </w:r>
      </w:hyperlink>
      <w:r>
        <w:rPr>
          <w:lang w:val="fr_FR" w:bidi="fr_FR"/>
        </w:rPr>
        <w:t xml:space="preserve"> ; </w:t>
      </w:r>
      <w:hyperlink r:id="rId430">
        <w:r>
          <w:rPr>
            <w:lang w:val="fr_FR" w:bidi="fr_FR"/>
          </w:rPr>
          <w:rPr>
            <w:color w:val="0000EE"/>
            <w:u w:val="single"/>
          </w:rPr>
          <w:t>46.20</w:t>
        </w:r>
      </w:hyperlink>
      <w:r>
        <w:rPr>
          <w:lang w:val="fr_FR" w:bidi="fr_FR"/>
        </w:rPr>
        <w:t>). Le prophète Ézéchiel avertit que le roi babylonien Nebucadnetsar détruirait des villes égyptiennes, y compris Héliopolis (</w:t>
      </w:r>
      <w:hyperlink r:id="rId431">
        <w:r>
          <w:rPr>
            <w:lang w:val="fr_FR" w:bidi="fr_FR"/>
          </w:rPr>
          <w:rPr>
            <w:color w:val="0000EE"/>
            <w:u w:val="single"/>
          </w:rPr>
          <w:t>Ez 30.17</w:t>
        </w:r>
      </w:hyperlink>
      <w:r>
        <w:rPr>
          <w:lang w:val="fr_FR" w:bidi="fr_FR"/>
        </w:rPr>
        <w:t>).</w:t>
      </w:r>
    </w:p>
    <w:p>
      <w:pPr/>
      <w:r>
        <w:rPr>
          <w:lang w:val="fr_FR" w:bidi="fr_FR"/>
        </w:rPr>
      </w:r>
      <w:r>
        <w:rPr>
          <w:lang w:val="fr_FR" w:bidi="fr_FR"/>
        </w:rPr>
        <w:t>Dans le livre d'</w:t>
      </w:r>
      <w:hyperlink r:id="rId432">
        <w:r>
          <w:rPr>
            <w:lang w:val="fr_FR" w:bidi="fr_FR"/>
          </w:rPr>
          <w:rPr>
            <w:color w:val="0000EE"/>
            <w:u w:val="single"/>
          </w:rPr>
          <w:t>Amos 1.5</w:t>
        </w:r>
      </w:hyperlink>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hyperlink r:id="rId433">
        <w:r>
          <w:rPr>
            <w:lang w:val="fr_FR" w:bidi="fr_FR"/>
          </w:rPr>
          <w:rPr>
            <w:color w:val="0000EE"/>
            <w:u w:val="single"/>
          </w:rPr>
          <w:t>Jr 43.13</w:t>
        </w:r>
      </w:hyperlink>
      <w:r>
        <w:rPr>
          <w:lang w:val="fr_FR" w:bidi="fr_FR"/>
        </w:rPr>
        <w:t xml:space="preserve">). </w:t>
      </w:r>
      <w:hyperlink r:id="rId218">
        <w:r>
          <w:rPr>
            <w:lang w:val="fr_FR" w:bidi="fr_FR"/>
          </w:rPr>
          <w:rPr>
            <w:color w:val="0000EE"/>
            <w:u w:val="single"/>
          </w:rPr>
          <w:t>Ésaïe 19.18</w:t>
        </w:r>
      </w:hyperlink>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Helkath</w:t>
      </w:r>
      <w:r>
        <w:rPr>
          <w:lang w:val="fr_FR" w:bidi="fr_FR"/>
        </w:rPr>
      </w:r>
    </w:p>
    <w:p>
      <w:pPr/>
      <w:r>
        <w:rPr>
          <w:lang w:val="fr_FR" w:bidi="fr_FR"/>
        </w:rPr>
      </w:r>
      <w:r>
        <w:rPr>
          <w:lang w:val="fr_FR" w:bidi="fr_FR"/>
        </w:rPr>
        <w:t>Première des vingt-deux villes mentionnées dans le territoire attribué à la tribu d'Aser en héritage (</w:t>
      </w:r>
      <w:hyperlink r:id="rId32">
        <w:r>
          <w:rPr>
            <w:lang w:val="fr_FR" w:bidi="fr_FR"/>
          </w:rPr>
          <w:rPr>
            <w:color w:val="0000EE"/>
            <w:u w:val="single"/>
          </w:rPr>
          <w:t>Jos 19.25</w:t>
        </w:r>
      </w:hyperlink>
      <w:r>
        <w:rPr>
          <w:lang w:val="fr_FR" w:bidi="fr_FR"/>
        </w:rPr>
        <w:t>). Helkath était l'une des quatre villes en Aser données aux familles lévitiques guerschonites (</w:t>
      </w:r>
      <w:hyperlink r:id="rId434">
        <w:r>
          <w:rPr>
            <w:lang w:val="fr_FR" w:bidi="fr_FR"/>
          </w:rPr>
          <w:rPr>
            <w:color w:val="0000EE"/>
            <w:u w:val="single"/>
          </w:rPr>
          <w:t>21.31</w:t>
        </w:r>
      </w:hyperlink>
      <w:r>
        <w:rPr>
          <w:lang w:val="fr_FR" w:bidi="fr_FR"/>
        </w:rPr>
        <w:t xml:space="preserve">). Elle est alternativement orthographiée Hukok dans </w:t>
      </w:r>
      <w:hyperlink r:id="rId435">
        <w:r>
          <w:rPr>
            <w:lang w:val="fr_FR" w:bidi="fr_FR"/>
          </w:rPr>
          <w:rPr>
            <w:color w:val="0000EE"/>
            <w:u w:val="single"/>
          </w:rPr>
          <w:t>1 Chroniques 6.75</w:t>
        </w:r>
      </w:hyperlink>
      <w:r>
        <w:rPr>
          <w:lang w:val="fr_FR" w:bidi="fr_FR"/>
        </w:rPr>
        <w:t>. Son site ancien est peut-être situé au Tell el-Harbaj moderne.</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hyperlink r:id="rId436">
        <w:r>
          <w:rPr>
            <w:lang w:val="fr_FR" w:bidi="fr_FR"/>
          </w:rPr>
          <w:rPr>
            <w:color w:val="0000EE"/>
            <w:u w:val="single"/>
          </w:rPr>
          <w:t>Actes 6</w:t>
        </w:r>
      </w:hyperlink>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hyperlink r:id="rId437">
        <w:r>
          <w:rPr>
            <w:lang w:val="fr_FR" w:bidi="fr_FR"/>
          </w:rPr>
          <w:rPr>
            <w:color w:val="0000EE"/>
            <w:u w:val="single"/>
          </w:rPr>
          <w:t>Ac 6–7</w:t>
        </w:r>
      </w:hyperlink>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hyperlink r:id="rId438">
        <w:r>
          <w:rPr>
            <w:lang w:val="fr_FR" w:bidi="fr_FR"/>
          </w:rPr>
          <w:rPr>
            <w:color w:val="0000EE"/>
            <w:u w:val="single"/>
          </w:rPr>
          <w:t>Colossiens 1.15–22</w:t>
        </w:r>
      </w:hyperlink>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hyperlink r:id="rId439">
        <w:r>
          <w:rPr>
            <w:lang w:val="fr_FR" w:bidi="fr_FR"/>
          </w:rPr>
          <w:rPr>
            <w:color w:val="0000EE"/>
            <w:u w:val="single"/>
          </w:rPr>
          <w:t>Actes 6.1, 9.29</w:t>
        </w:r>
      </w:hyperlink>
      <w:r>
        <w:rPr>
          <w:lang w:val="fr_FR" w:bidi="fr_FR"/>
        </w:rPr>
        <w:t xml:space="preserve">, et possiblement </w:t>
      </w:r>
      <w:hyperlink r:id="rId440">
        <w:r>
          <w:rPr>
            <w:lang w:val="fr_FR" w:bidi="fr_FR"/>
          </w:rPr>
          <w:rPr>
            <w:color w:val="0000EE"/>
            <w:u w:val="single"/>
          </w:rPr>
          <w:t>11.20</w:t>
        </w:r>
      </w:hyperlink>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hyperlink r:id="rId441">
        <w:r>
          <w:rPr>
            <w:lang w:val="fr_FR" w:bidi="fr_FR"/>
          </w:rPr>
          <w:rPr>
            <w:color w:val="0000EE"/>
            <w:u w:val="single"/>
          </w:rPr>
          <w:t>6.1</w:t>
        </w:r>
      </w:hyperlink>
      <w:r>
        <w:rPr>
          <w:lang w:val="fr_FR" w:bidi="fr_FR"/>
        </w:rPr>
        <w:t xml:space="preserve">, était rarement utilisé dans un sens linguistique) ; 2° prosélytes de « Grecs » par opposition aux vrais Juifs (la liste des diacres dans </w:t>
      </w:r>
      <w:hyperlink r:id="rId442">
        <w:r>
          <w:rPr>
            <w:lang w:val="fr_FR" w:bidi="fr_FR"/>
          </w:rPr>
          <w:rPr>
            <w:color w:val="0000EE"/>
            <w:u w:val="single"/>
          </w:rPr>
          <w:t>6.5</w:t>
        </w:r>
      </w:hyperlink>
      <w:r>
        <w:rPr>
          <w:lang w:val="fr_FR" w:bidi="fr_FR"/>
        </w:rPr>
        <w:t xml:space="preserve"> rend cela douteux, car il est peu probable qu'il ne s'agissait que de prosélytes) ; 3° Juifs de la diaspora vivant en Palestine (correspond bien à l'usage de </w:t>
      </w:r>
      <w:hyperlink r:id="rId443">
        <w:r>
          <w:rPr>
            <w:lang w:val="fr_FR" w:bidi="fr_FR"/>
          </w:rPr>
          <w:rPr>
            <w:color w:val="0000EE"/>
            <w:u w:val="single"/>
          </w:rPr>
          <w:t>6.1–6</w:t>
        </w:r>
      </w:hyperlink>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hyperlink r:id="rId441">
        <w:r>
          <w:rPr>
            <w:lang w:val="fr_FR" w:bidi="fr_FR"/>
          </w:rPr>
          <w:rPr>
            <w:color w:val="0000EE"/>
            <w:u w:val="single"/>
          </w:rPr>
          <w:t>6.1</w:t>
        </w:r>
      </w:hyperlink>
      <w:r>
        <w:rPr>
          <w:lang w:val="fr_FR" w:bidi="fr_FR"/>
        </w:rPr>
        <w:t xml:space="preserve">, le groupe était probablement composé de Juifs hellénistiques vivant alors en Palestine. Cela se voit dans les diacres choisis en </w:t>
      </w:r>
      <w:hyperlink r:id="rId442">
        <w:r>
          <w:rPr>
            <w:lang w:val="fr_FR" w:bidi="fr_FR"/>
          </w:rPr>
          <w:rPr>
            <w:color w:val="0000EE"/>
            <w:u w:val="single"/>
          </w:rPr>
          <w:t>6.5</w:t>
        </w:r>
      </w:hyperlink>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hyperlink r:id="rId444">
        <w:r>
          <w:rPr>
            <w:lang w:val="fr_FR" w:bidi="fr_FR"/>
          </w:rPr>
          <w:rPr>
            <w:color w:val="0000EE"/>
            <w:u w:val="single"/>
          </w:rPr>
          <w:t>6.9</w:t>
        </w:r>
      </w:hyperlink>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hyperlink r:id="rId445">
        <w:r>
          <w:rPr>
            <w:lang w:val="fr_FR" w:bidi="fr_FR"/>
          </w:rPr>
          <w:rPr>
            <w:color w:val="0000EE"/>
            <w:u w:val="single"/>
          </w:rPr>
          <w:t>9.29</w:t>
        </w:r>
      </w:hyperlink>
      <w:r>
        <w:rPr>
          <w:lang w:val="fr_FR" w:bidi="fr_FR"/>
        </w:rPr>
        <w:t xml:space="preserve">, les « Hellénistes » sont membres du même groupe. Paul, lui-même Juif de la diaspora, se rendrait naturellement chez ses anciens compatriotes lors de sa première visite à Jérusalem après sa conversion. Dans </w:t>
      </w:r>
      <w:hyperlink r:id="rId440">
        <w:r>
          <w:rPr>
            <w:lang w:val="fr_FR" w:bidi="fr_FR"/>
          </w:rPr>
          <w:rPr>
            <w:color w:val="0000EE"/>
            <w:u w:val="single"/>
          </w:rPr>
          <w:t>11.20</w:t>
        </w:r>
      </w:hyperlink>
      <w:r>
        <w:rPr>
          <w:lang w:val="fr_FR" w:bidi="fr_FR"/>
        </w:rPr>
        <w:t xml:space="preserve">, les preuves manuscrites sont également partagées entre « Hellénistes » et « Grecs ». Comme « Helléniste » est utilisé dans </w:t>
      </w:r>
      <w:hyperlink r:id="rId440">
        <w:r>
          <w:rPr>
            <w:lang w:val="fr_FR" w:bidi="fr_FR"/>
          </w:rPr>
          <w:rPr>
            <w:color w:val="0000EE"/>
            <w:u w:val="single"/>
          </w:rPr>
          <w:t>11.20</w:t>
        </w:r>
      </w:hyperlink>
      <w:r>
        <w:rPr>
          <w:lang w:val="fr_FR" w:bidi="fr_FR"/>
        </w:rPr>
        <w:t xml:space="preserve">, il désigne la population de langue grecque d'Antioche et donc les Gentils en général. Cela diffère des usages dans </w:t>
      </w:r>
      <w:hyperlink r:id="rId441">
        <w:r>
          <w:rPr>
            <w:lang w:val="fr_FR" w:bidi="fr_FR"/>
          </w:rPr>
          <w:rPr>
            <w:color w:val="0000EE"/>
            <w:u w:val="single"/>
          </w:rPr>
          <w:t>6.1</w:t>
        </w:r>
      </w:hyperlink>
      <w:r>
        <w:rPr>
          <w:lang w:val="fr_FR" w:bidi="fr_FR"/>
        </w:rPr>
        <w:t xml:space="preserve"> et </w:t>
      </w:r>
      <w:hyperlink r:id="rId445">
        <w:r>
          <w:rPr>
            <w:lang w:val="fr_FR" w:bidi="fr_FR"/>
          </w:rPr>
          <w:rPr>
            <w:color w:val="0000EE"/>
            <w:u w:val="single"/>
          </w:rPr>
          <w:t>9.29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Hélon</w:t>
      </w:r>
      <w:r>
        <w:rPr>
          <w:lang w:val="fr_FR" w:bidi="fr_FR"/>
        </w:rPr>
      </w:r>
    </w:p>
    <w:p>
      <w:pPr/>
      <w:r>
        <w:rPr>
          <w:lang w:val="fr_FR" w:bidi="fr_FR"/>
        </w:rPr>
      </w:r>
      <w:r>
        <w:rPr>
          <w:lang w:val="fr_FR" w:bidi="fr_FR"/>
        </w:rPr>
        <w:t>Père d'Éliab. Il était le chef de la tribu de Zabulon lorsque Moïse a dénombré tout le peuple israélite (appelé un recensement) sur l'ordre de Dieu (</w:t>
      </w:r>
      <w:hyperlink r:id="rId446">
        <w:r>
          <w:rPr>
            <w:lang w:val="fr_FR" w:bidi="fr_FR"/>
          </w:rPr>
          <w:rPr>
            <w:color w:val="0000EE"/>
            <w:u w:val="single"/>
          </w:rPr>
          <w:t>Nb 1.9</w:t>
        </w:r>
      </w:hyperlink>
      <w:r>
        <w:rPr>
          <w:lang w:val="fr_FR" w:bidi="fr_FR"/>
        </w:rPr>
        <w:t xml:space="preserve"> ; </w:t>
      </w:r>
      <w:hyperlink r:id="rId447">
        <w:r>
          <w:rPr>
            <w:lang w:val="fr_FR" w:bidi="fr_FR"/>
          </w:rPr>
          <w:rPr>
            <w:color w:val="0000EE"/>
            <w:u w:val="single"/>
          </w:rPr>
          <w:t>2.7</w:t>
        </w:r>
      </w:hyperlink>
      <w:r>
        <w:rPr>
          <w:lang w:val="fr_FR" w:bidi="fr_FR"/>
        </w:rPr>
        <w:t xml:space="preserve"> ; </w:t>
      </w:r>
      <w:hyperlink r:id="rId448">
        <w:r>
          <w:rPr>
            <w:lang w:val="fr_FR" w:bidi="fr_FR"/>
          </w:rPr>
          <w:rPr>
            <w:color w:val="0000EE"/>
            <w:u w:val="single"/>
          </w:rPr>
          <w:t>7.24, 29</w:t>
        </w:r>
      </w:hyperlink>
      <w:r>
        <w:rPr>
          <w:lang w:val="fr_FR" w:bidi="fr_FR"/>
        </w:rPr>
        <w:t xml:space="preserve"> ; </w:t>
      </w:r>
      <w:hyperlink r:id="rId449">
        <w:r>
          <w:rPr>
            <w:lang w:val="fr_FR" w:bidi="fr_FR"/>
          </w:rPr>
          <w:rPr>
            <w:color w:val="0000EE"/>
            <w:u w:val="single"/>
          </w:rPr>
          <w:t>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hyperlink r:id="rId450">
        <w:r>
          <w:rPr>
            <w:lang w:val="fr_FR" w:bidi="fr_FR"/>
          </w:rPr>
          <w:rPr>
            <w:color w:val="0000EE"/>
            <w:u w:val="single"/>
          </w:rPr>
          <w:t>Genèse 36.22</w:t>
        </w:r>
      </w:hyperlink>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hyperlink r:id="rId450">
        <w:r>
          <w:rPr>
            <w:lang w:val="fr_FR" w:bidi="fr_FR"/>
          </w:rPr>
          <w:rPr>
            <w:color w:val="0000EE"/>
            <w:u w:val="single"/>
          </w:rPr>
          <w:t>Gn 36.22</w:t>
        </w:r>
      </w:hyperlink>
      <w:r>
        <w:rPr>
          <w:lang w:val="fr_FR" w:bidi="fr_FR"/>
        </w:rPr>
        <w:t xml:space="preserve">) ; alternativement orthographié Homam dans </w:t>
      </w:r>
      <w:hyperlink r:id="rId451">
        <w:r>
          <w:rPr>
            <w:lang w:val="fr_FR" w:bidi="fr_FR"/>
          </w:rPr>
          <w:rPr>
            <w:color w:val="0000EE"/>
            <w:u w:val="single"/>
          </w:rPr>
          <w:t>1 Chroniques 1.39</w:t>
        </w:r>
      </w:hyperlink>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hyperlink r:id="rId452">
        <w:r>
          <w:rPr>
            <w:lang w:val="fr_FR" w:bidi="fr_FR"/>
          </w:rPr>
          <w:rPr>
            <w:color w:val="0000EE"/>
            <w:u w:val="single"/>
          </w:rPr>
          <w:t>1R 4.31</w:t>
        </w:r>
      </w:hyperlink>
      <w:r>
        <w:rPr>
          <w:lang w:val="fr_FR" w:bidi="fr_FR"/>
        </w:rPr>
        <w:t xml:space="preserve"> ; </w:t>
      </w:r>
      <w:hyperlink r:id="rId453">
        <w:r>
          <w:rPr>
            <w:lang w:val="fr_FR" w:bidi="fr_FR"/>
          </w:rPr>
          <w:rPr>
            <w:color w:val="0000EE"/>
            <w:u w:val="single"/>
          </w:rPr>
          <w:t>1Ch 2.6</w:t>
        </w:r>
      </w:hyperlink>
      <w:r>
        <w:rPr>
          <w:lang w:val="fr_FR" w:bidi="fr_FR"/>
        </w:rPr>
        <w:t xml:space="preserve">). Il est peut-être l'Ezrahite mentionné comme auteur du </w:t>
      </w:r>
      <w:hyperlink r:id="rId454">
        <w:r>
          <w:rPr>
            <w:lang w:val="fr_FR" w:bidi="fr_FR"/>
          </w:rPr>
          <w:rPr>
            <w:color w:val="0000EE"/>
            <w:u w:val="single"/>
          </w:rPr>
          <w:t>Psaume 88</w:t>
        </w:r>
      </w:hyperlink>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hyperlink r:id="rId455">
        <w:r>
          <w:rPr>
            <w:lang w:val="fr_FR" w:bidi="fr_FR"/>
          </w:rPr>
          <w:rPr>
            <w:color w:val="0000EE"/>
            <w:u w:val="single"/>
          </w:rPr>
          <w:t>1Ch 6.33</w:t>
        </w:r>
      </w:hyperlink>
      <w:r>
        <w:rPr>
          <w:lang w:val="fr_FR" w:bidi="fr_FR"/>
        </w:rPr>
        <w:t xml:space="preserve"> ; </w:t>
      </w:r>
      <w:hyperlink r:id="rId456">
        <w:r>
          <w:rPr>
            <w:lang w:val="fr_FR" w:bidi="fr_FR"/>
          </w:rPr>
          <w:rPr>
            <w:color w:val="0000EE"/>
            <w:u w:val="single"/>
          </w:rPr>
          <w:t>15.17</w:t>
        </w:r>
      </w:hyperlink>
      <w:r>
        <w:rPr>
          <w:lang w:val="fr_FR" w:bidi="fr_FR"/>
        </w:rPr>
        <w:t xml:space="preserve"> ; </w:t>
      </w:r>
      <w:hyperlink r:id="rId457">
        <w:r>
          <w:rPr>
            <w:lang w:val="fr_FR" w:bidi="fr_FR"/>
          </w:rPr>
          <w:rPr>
            <w:color w:val="0000EE"/>
            <w:u w:val="single"/>
          </w:rPr>
          <w:t>16.41</w:t>
        </w:r>
      </w:hyperlink>
      <w:r>
        <w:rPr>
          <w:lang w:val="fr_FR" w:bidi="fr_FR"/>
        </w:rPr>
        <w:t>). Lors du transport de l'arche de la maison d'Obed-Édom à Jérusalem, il était responsable de faire résonner les cymbales de bronze (</w:t>
      </w:r>
      <w:hyperlink r:id="rId458">
        <w:r>
          <w:rPr>
            <w:lang w:val="fr_FR" w:bidi="fr_FR"/>
          </w:rPr>
          <w:rPr>
            <w:color w:val="0000EE"/>
            <w:u w:val="single"/>
          </w:rPr>
          <w:t>1Ch 15.19</w:t>
        </w:r>
      </w:hyperlink>
      <w:r>
        <w:rPr>
          <w:lang w:val="fr_FR" w:bidi="fr_FR"/>
        </w:rPr>
        <w:t xml:space="preserve"> ; </w:t>
      </w:r>
      <w:hyperlink r:id="rId459">
        <w:r>
          <w:rPr>
            <w:lang w:val="fr_FR" w:bidi="fr_FR"/>
          </w:rPr>
          <w:rPr>
            <w:color w:val="0000EE"/>
            <w:u w:val="single"/>
          </w:rPr>
          <w:t>2Ch 5.12</w:t>
        </w:r>
      </w:hyperlink>
      <w:r>
        <w:rPr>
          <w:lang w:val="fr_FR" w:bidi="fr_FR"/>
        </w:rPr>
        <w:t>). Héman engendrera quatorze fils et trois filles, tous servant comme musiciens dans la maison du Seigneur (</w:t>
      </w:r>
      <w:hyperlink r:id="rId460">
        <w:r>
          <w:rPr>
            <w:lang w:val="fr_FR" w:bidi="fr_FR"/>
          </w:rPr>
          <w:rPr>
            <w:color w:val="0000EE"/>
            <w:u w:val="single"/>
          </w:rPr>
          <w:t>1Ch 25.1–6</w:t>
        </w:r>
      </w:hyperlink>
      <w:r>
        <w:rPr>
          <w:lang w:val="fr_FR" w:bidi="fr_FR"/>
        </w:rPr>
        <w:t xml:space="preserve">). Plus tard, ses descendants participeront au nettoyage du temple pendant le règne du roi Ézéchias (715–686 av. J.‑C. ; </w:t>
      </w:r>
      <w:hyperlink r:id="rId461">
        <w:r>
          <w:rPr>
            <w:lang w:val="fr_FR" w:bidi="fr_FR"/>
          </w:rPr>
          <w:rPr>
            <w:color w:val="0000EE"/>
            <w:u w:val="single"/>
          </w:rPr>
          <w:t>2Ch 29.14</w:t>
        </w:r>
      </w:hyperlink>
      <w:r>
        <w:rPr>
          <w:lang w:val="fr_FR" w:bidi="fr_FR"/>
        </w:rPr>
        <w:t xml:space="preserve">) et aideront à la célébration de la Pâque initiée par le roi Josias (640–609 av. J.‑C. ; </w:t>
      </w:r>
      <w:hyperlink r:id="rId462">
        <w:r>
          <w:rPr>
            <w:lang w:val="fr_FR" w:bidi="fr_FR"/>
          </w:rPr>
          <w:rPr>
            <w:color w:val="0000EE"/>
            <w:u w:val="single"/>
          </w:rPr>
          <w:t>2Ch 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hyperlink r:id="rId463">
        <w:r>
          <w:rPr>
            <w:lang w:val="fr_FR" w:bidi="fr_FR"/>
          </w:rPr>
          <w:rPr>
            <w:color w:val="0000EE"/>
            <w:u w:val="single"/>
          </w:rPr>
          <w:t>Gn 36.26</w:t>
        </w:r>
      </w:hyperlink>
      <w:r>
        <w:rPr>
          <w:lang w:val="fr_FR" w:bidi="fr_FR"/>
        </w:rPr>
        <w:t xml:space="preserve">). Il est également appelé Hamran dans </w:t>
      </w:r>
      <w:hyperlink r:id="rId464">
        <w:r>
          <w:rPr>
            <w:lang w:val="fr_FR" w:bidi="fr_FR"/>
          </w:rPr>
          <w:rPr>
            <w:color w:val="0000EE"/>
            <w:u w:val="single"/>
          </w:rPr>
          <w:t>1 Chroniques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hyperlink r:id="rId465">
        <w:r>
          <w:rPr>
            <w:lang w:val="fr_FR" w:bidi="fr_FR"/>
          </w:rPr>
          <w:rPr>
            <w:color w:val="0000EE"/>
            <w:u w:val="single"/>
          </w:rPr>
          <w:t>Actes 7.16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Hémorroïde</w:t>
      </w:r>
      <w:r>
        <w:rPr>
          <w:lang w:val="fr_FR" w:bidi="fr_FR"/>
        </w:rPr>
      </w:r>
    </w:p>
    <w:p>
      <w:pPr/>
      <w:r>
        <w:rPr>
          <w:lang w:val="fr_FR" w:bidi="fr_FR"/>
        </w:rPr>
      </w:r>
      <w:r>
        <w:rPr>
          <w:lang w:val="fr_FR" w:bidi="fr_FR"/>
        </w:rPr>
        <w:t xml:space="preserve">1. Traduction de la LSG de l'ulcère dans </w:t>
      </w:r>
      <w:hyperlink r:id="rId466">
        <w:r>
          <w:rPr>
            <w:lang w:val="fr_FR" w:bidi="fr_FR"/>
          </w:rPr>
          <w:rPr>
            <w:color w:val="0000EE"/>
            <w:u w:val="single"/>
          </w:rPr>
          <w:t>Deutéronome 28.27</w:t>
        </w:r>
      </w:hyperlink>
      <w:r>
        <w:rPr>
          <w:lang w:val="fr_FR" w:bidi="fr_FR"/>
        </w:rPr>
        <w:t xml:space="preserve">. </w:t>
        <w:br/>
      </w:r>
      <w:r>
        <w:rPr>
          <w:i/>
          <w:lang w:val="fr_FR" w:bidi="fr_FR"/>
        </w:rPr>
        <w:t>Voir</w:t>
      </w:r>
      <w:r>
        <w:rPr>
          <w:lang w:val="fr_FR" w:bidi="fr_FR"/>
        </w:rPr>
        <w:t xml:space="preserve"> </w:t>
      </w:r>
      <w:r>
        <w:rPr>
          <w:lang w:val="fr_FR" w:bidi="fr_FR"/>
        </w:rPr>
        <w:t>Plaie</w:t>
      </w:r>
      <w:r>
        <w:rPr>
          <w:lang w:val="fr_FR" w:bidi="fr_FR"/>
        </w:rPr>
        <w:t>.</w:t>
      </w:r>
    </w:p>
    <w:p>
      <w:pPr/>
      <w:r>
        <w:rPr>
          <w:lang w:val="fr_FR" w:bidi="fr_FR"/>
        </w:rPr>
      </w:r>
      <w:r>
        <w:rPr>
          <w:lang w:val="fr_FR" w:bidi="fr_FR"/>
        </w:rPr>
        <w:t xml:space="preserve">2. Traduction LSG de tumeur dans </w:t>
      </w:r>
      <w:hyperlink r:id="rId467">
        <w:r>
          <w:rPr>
            <w:lang w:val="fr_FR" w:bidi="fr_FR"/>
          </w:rPr>
          <w:rPr>
            <w:color w:val="0000EE"/>
            <w:u w:val="single"/>
          </w:rPr>
          <w:t>1 Samuel 5.6–12</w:t>
        </w:r>
      </w:hyperlink>
      <w:r>
        <w:rPr>
          <w:lang w:val="fr_FR" w:bidi="fr_FR"/>
        </w:rPr>
        <w:t xml:space="preserve"> et </w:t>
      </w:r>
      <w:hyperlink r:id="rId468">
        <w:r>
          <w:rPr>
            <w:lang w:val="fr_FR" w:bidi="fr_FR"/>
          </w:rPr>
          <w:rPr>
            <w:color w:val="0000EE"/>
            <w:u w:val="single"/>
          </w:rPr>
          <w:t>6.4–17</w:t>
        </w:r>
      </w:hyperlink>
      <w:r>
        <w:rPr>
          <w:lang w:val="fr_FR" w:bidi="fr_FR"/>
        </w:rPr>
        <w:t xml:space="preserve">. </w:t>
        <w:br/>
      </w:r>
      <w:r>
        <w:rPr>
          <w:i/>
          <w:lang w:val="fr_FR" w:bidi="fr_FR"/>
        </w:rPr>
        <w:t>Voir</w:t>
      </w:r>
      <w:r>
        <w:rPr>
          <w:lang w:val="fr_FR" w:bidi="fr_FR"/>
        </w:rPr>
        <w:t xml:space="preserve"> </w:t>
      </w:r>
      <w:r>
        <w:rPr>
          <w:lang w:val="fr_FR" w:bidi="fr_FR"/>
        </w:rPr>
        <w:t>Tumeur</w:t>
      </w:r>
      <w:r>
        <w:rPr>
          <w:lang w:val="fr_FR" w:bidi="fr_FR"/>
        </w:rPr>
        <w:t>.</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3"/>
        </w:numPr>
        <w:spacing w:line="240" w:lineRule="auto"/>
        <w:ind w:left="720"/>
      </w:pPr>
      <w:r>
        <w:rPr>
          <w:lang w:val="fr_FR" w:bidi="fr_FR"/>
        </w:rPr>
      </w:r>
      <w:r>
        <w:rPr>
          <w:lang w:val="fr_FR" w:bidi="fr_FR"/>
        </w:rPr>
        <w:t>Troisième fils de Madian, et petit-fils d'Abraham par Ketura (</w:t>
      </w:r>
      <w:hyperlink r:id="rId469">
        <w:r>
          <w:rPr>
            <w:lang w:val="fr_FR" w:bidi="fr_FR"/>
          </w:rPr>
          <w:rPr>
            <w:color w:val="0000EE"/>
            <w:u w:val="single"/>
          </w:rPr>
          <w:t>Gn 25.4</w:t>
        </w:r>
      </w:hyperlink>
      <w:r>
        <w:rPr>
          <w:lang w:val="fr_FR" w:bidi="fr_FR"/>
        </w:rPr>
        <w:t xml:space="preserve"> ; </w:t>
      </w:r>
      <w:hyperlink r:id="rId470">
        <w:r>
          <w:rPr>
            <w:lang w:val="fr_FR" w:bidi="fr_FR"/>
          </w:rPr>
          <w:rPr>
            <w:color w:val="0000EE"/>
            <w:u w:val="single"/>
          </w:rPr>
          <w:t>1Ch 1.33</w:t>
        </w:r>
      </w:hyperlink>
      <w:r>
        <w:rPr>
          <w:lang w:val="fr_FR" w:bidi="fr_FR"/>
        </w:rPr>
        <w:t>).</w:t>
      </w:r>
    </w:p>
    <w:p>
      <w:pPr>
        <w:pStyle w:val="ListNumber"/>
        <w:spacing w:line="240" w:lineRule="auto"/>
        <w:ind w:left="720"/>
      </w:pPr>
      <w:r>
        <w:rPr>
          <w:lang w:val="fr_FR" w:bidi="fr_FR"/>
        </w:rPr>
      </w:r>
      <w:r>
        <w:rPr>
          <w:lang w:val="fr_FR" w:bidi="fr_FR"/>
        </w:rPr>
        <w:t>Premier fils de Ruben (</w:t>
      </w:r>
      <w:hyperlink r:id="rId471">
        <w:r>
          <w:rPr>
            <w:lang w:val="fr_FR" w:bidi="fr_FR"/>
          </w:rPr>
          <w:rPr>
            <w:color w:val="0000EE"/>
            <w:u w:val="single"/>
          </w:rPr>
          <w:t>Gn 46.9</w:t>
        </w:r>
      </w:hyperlink>
      <w:r>
        <w:rPr>
          <w:lang w:val="fr_FR" w:bidi="fr_FR"/>
        </w:rPr>
        <w:t xml:space="preserve"> ; </w:t>
      </w:r>
      <w:hyperlink r:id="rId472">
        <w:r>
          <w:rPr>
            <w:lang w:val="fr_FR" w:bidi="fr_FR"/>
          </w:rPr>
          <w:rPr>
            <w:color w:val="0000EE"/>
            <w:u w:val="single"/>
          </w:rPr>
          <w:t>Ex 6.14</w:t>
        </w:r>
      </w:hyperlink>
      <w:r>
        <w:rPr>
          <w:lang w:val="fr_FR" w:bidi="fr_FR"/>
        </w:rPr>
        <w:t xml:space="preserve"> ; </w:t>
      </w:r>
      <w:hyperlink r:id="rId473">
        <w:r>
          <w:rPr>
            <w:lang w:val="fr_FR" w:bidi="fr_FR"/>
          </w:rPr>
          <w:rPr>
            <w:color w:val="0000EE"/>
            <w:u w:val="single"/>
          </w:rPr>
          <w:t>1Ch 5.3</w:t>
        </w:r>
      </w:hyperlink>
      <w:r>
        <w:rPr>
          <w:lang w:val="fr_FR" w:bidi="fr_FR"/>
        </w:rPr>
        <w:t xml:space="preserve">) et ancêtre des </w:t>
      </w:r>
      <w:r>
        <w:rPr>
          <w:lang w:val="fr_FR" w:bidi="fr_FR"/>
        </w:rPr>
        <w:t>Hénokites</w:t>
      </w:r>
      <w:r>
        <w:rPr>
          <w:lang w:val="fr_FR" w:bidi="fr_FR"/>
        </w:rPr>
        <w:t xml:space="preserve"> (</w:t>
      </w:r>
      <w:hyperlink r:id="rId474">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hyperlink r:id="rId475">
        <w:r>
          <w:rPr>
            <w:lang w:val="fr_FR" w:bidi="fr_FR"/>
          </w:rPr>
          <w:rPr>
            <w:color w:val="0000EE"/>
            <w:u w:val="single"/>
          </w:rPr>
          <w:t>Gn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hyperlink r:id="rId476">
        <w:r>
          <w:rPr>
            <w:lang w:val="fr_FR" w:bidi="fr_FR"/>
          </w:rPr>
          <w:rPr>
            <w:color w:val="0000EE"/>
            <w:u w:val="single"/>
          </w:rPr>
          <w:t>Gn 4.17, 19</w:t>
        </w:r>
      </w:hyperlink>
      <w:r>
        <w:rPr>
          <w:lang w:val="fr_FR" w:bidi="fr_FR"/>
        </w:rPr>
        <w:t>).</w:t>
      </w:r>
    </w:p>
    <w:p>
      <w:pPr/>
      <w:r>
        <w:rPr>
          <w:lang w:val="fr_FR" w:bidi="fr_FR"/>
        </w:rPr>
      </w:r>
      <w:r>
        <w:rPr>
          <w:lang w:val="fr_FR" w:bidi="fr_FR"/>
        </w:rPr>
        <w:t>2. Fils de Jéred, parmi les descendants de Seth ; père de Mathusalem (</w:t>
      </w:r>
      <w:hyperlink r:id="rId477">
        <w:r>
          <w:rPr>
            <w:lang w:val="fr_FR" w:bidi="fr_FR"/>
          </w:rPr>
          <w:rPr>
            <w:color w:val="0000EE"/>
            <w:u w:val="single"/>
          </w:rPr>
          <w:t>Gn 5.18–24</w:t>
        </w:r>
      </w:hyperlink>
      <w:r>
        <w:rPr>
          <w:lang w:val="fr_FR" w:bidi="fr_FR"/>
        </w:rPr>
        <w:t xml:space="preserve"> ; </w:t>
      </w:r>
      <w:hyperlink r:id="rId478">
        <w:r>
          <w:rPr>
            <w:lang w:val="fr_FR" w:bidi="fr_FR"/>
          </w:rPr>
          <w:rPr>
            <w:color w:val="0000EE"/>
            <w:u w:val="single"/>
          </w:rPr>
          <w:t>1Ch 1.3</w:t>
        </w:r>
      </w:hyperlink>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Hénokites</w:t>
      </w:r>
      <w:r>
        <w:rPr>
          <w:lang w:val="fr_FR" w:bidi="fr_FR"/>
        </w:rPr>
      </w:r>
    </w:p>
    <w:p>
      <w:pPr/>
      <w:r>
        <w:rPr>
          <w:lang w:val="fr_FR" w:bidi="fr_FR"/>
        </w:rPr>
      </w:r>
      <w:r>
        <w:rPr>
          <w:lang w:val="fr_FR" w:bidi="fr_FR"/>
        </w:rPr>
        <w:t>Tout descendant d'Hénoc, le fils aîné du patriarche Ruben (</w:t>
      </w:r>
      <w:hyperlink r:id="rId474">
        <w:r>
          <w:rPr>
            <w:lang w:val="fr_FR" w:bidi="fr_FR"/>
          </w:rPr>
          <w:rPr>
            <w:color w:val="0000EE"/>
            <w:u w:val="single"/>
          </w:rPr>
          <w:t>Nb 26.5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Hénoc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(Lieu)</w:t>
      </w:r>
      <w:r>
        <w:rPr>
          <w:lang w:val="fr_FR" w:bidi="fr_FR"/>
        </w:rPr>
      </w:r>
    </w:p>
    <w:p>
      <w:pPr/>
      <w:r>
        <w:rPr>
          <w:lang w:val="fr_FR" w:bidi="fr_FR"/>
        </w:rPr>
      </w:r>
      <w:r>
        <w:rPr>
          <w:lang w:val="fr_FR" w:bidi="fr_FR"/>
        </w:rPr>
        <w:t>Ville cananéenne située au nord-ouest de Jérusalem, capturée par Josué (</w:t>
      </w:r>
      <w:hyperlink r:id="rId479">
        <w:r>
          <w:rPr>
            <w:lang w:val="fr_FR" w:bidi="fr_FR"/>
          </w:rPr>
          <w:rPr>
            <w:color w:val="0000EE"/>
            <w:u w:val="single"/>
          </w:rPr>
          <w:t>Jos 12.17</w:t>
        </w:r>
      </w:hyperlink>
      <w:r>
        <w:rPr>
          <w:lang w:val="fr_FR" w:bidi="fr_FR"/>
        </w:rPr>
        <w:t>) et plus tard utilisée comme district administratif sous Salomon (</w:t>
      </w:r>
      <w:hyperlink r:id="rId480">
        <w:r>
          <w:rPr>
            <w:lang w:val="fr_FR" w:bidi="fr_FR"/>
          </w:rPr>
          <w:rPr>
            <w:color w:val="0000EE"/>
            <w:u w:val="single"/>
          </w:rPr>
          <w:t>1R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Hépher (Personne)</w:t>
      </w:r>
      <w:r>
        <w:rPr>
          <w:lang w:val="fr_FR" w:bidi="fr_FR"/>
        </w:rPr>
      </w:r>
    </w:p>
    <w:p>
      <w:pPr>
        <w:pStyle w:val="ListNumber"/>
        <w:numPr>
          <w:ilvl w:val="0"/>
          <w:numId w:val="24"/>
        </w:numPr>
        <w:spacing w:line="240" w:lineRule="auto"/>
        <w:ind w:left="720"/>
      </w:pPr>
      <w:r>
        <w:rPr>
          <w:lang w:val="fr_FR" w:bidi="fr_FR"/>
        </w:rPr>
      </w:r>
      <w:r>
        <w:rPr>
          <w:lang w:val="fr_FR" w:bidi="fr_FR"/>
        </w:rPr>
        <w:t xml:space="preserve">Homme de la tribu de Manassé et fondateur du clan </w:t>
      </w:r>
      <w:r>
        <w:rPr>
          <w:lang w:val="fr_FR" w:bidi="fr_FR"/>
        </w:rPr>
        <w:t>Héphrite</w:t>
      </w:r>
      <w:r>
        <w:rPr>
          <w:lang w:val="fr_FR" w:bidi="fr_FR"/>
        </w:rPr>
        <w:t xml:space="preserve"> (</w:t>
      </w:r>
      <w:hyperlink r:id="rId481">
        <w:r>
          <w:rPr>
            <w:lang w:val="fr_FR" w:bidi="fr_FR"/>
          </w:rPr>
          <w:rPr>
            <w:color w:val="0000EE"/>
            <w:u w:val="single"/>
          </w:rPr>
          <w:t>Nb 26.32</w:t>
        </w:r>
      </w:hyperlink>
      <w:r>
        <w:rPr>
          <w:lang w:val="fr_FR" w:bidi="fr_FR"/>
        </w:rPr>
        <w:t>).</w:t>
      </w:r>
    </w:p>
    <w:p>
      <w:pPr>
        <w:pStyle w:val="ListNumber"/>
        <w:spacing w:line="240" w:lineRule="auto"/>
        <w:ind w:left="720"/>
      </w:pPr>
      <w:r>
        <w:rPr>
          <w:lang w:val="fr_FR" w:bidi="fr_FR"/>
        </w:rPr>
      </w:r>
      <w:r>
        <w:rPr>
          <w:lang w:val="fr_FR" w:bidi="fr_FR"/>
        </w:rPr>
        <w:t>Fils d'Aschchur de la tribu de Juda (</w:t>
      </w:r>
      <w:hyperlink r:id="rId482">
        <w:r>
          <w:rPr>
            <w:lang w:val="fr_FR" w:bidi="fr_FR"/>
          </w:rPr>
          <w:rPr>
            <w:color w:val="0000EE"/>
            <w:u w:val="single"/>
          </w:rPr>
          <w:t>1Ch 4.6</w:t>
        </w:r>
      </w:hyperlink>
      <w:r>
        <w:rPr>
          <w:lang w:val="fr_FR" w:bidi="fr_FR"/>
        </w:rPr>
        <w:t>).</w:t>
      </w:r>
    </w:p>
    <w:p>
      <w:pPr>
        <w:pStyle w:val="ListNumber"/>
        <w:spacing w:line="240" w:lineRule="auto"/>
        <w:ind w:left="720"/>
      </w:pPr>
      <w:r>
        <w:rPr>
          <w:lang w:val="fr_FR" w:bidi="fr_FR"/>
        </w:rPr>
      </w:r>
      <w:r>
        <w:rPr>
          <w:lang w:val="fr_FR" w:bidi="fr_FR"/>
        </w:rPr>
        <w:t>Un des « vaillants hommes » du roi David (</w:t>
      </w:r>
      <w:hyperlink r:id="rId483">
        <w:r>
          <w:rPr>
            <w:lang w:val="fr_FR" w:bidi="fr_FR"/>
          </w:rPr>
          <w:rPr>
            <w:color w:val="0000EE"/>
            <w:u w:val="single"/>
          </w:rPr>
          <w:t>1Ch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Héphrite</w:t>
      </w:r>
      <w:r>
        <w:rPr>
          <w:lang w:val="fr_FR" w:bidi="fr_FR"/>
        </w:rPr>
      </w:r>
    </w:p>
    <w:p>
      <w:pPr/>
      <w:r>
        <w:rPr>
          <w:lang w:val="fr_FR" w:bidi="fr_FR"/>
        </w:rPr>
      </w:r>
      <w:r>
        <w:rPr>
          <w:lang w:val="fr_FR" w:bidi="fr_FR"/>
        </w:rPr>
        <w:t>Tout descendant de Hépher de la tribu de Manassé (</w:t>
      </w:r>
      <w:hyperlink r:id="rId481">
        <w:r>
          <w:rPr>
            <w:lang w:val="fr_FR" w:bidi="fr_FR"/>
          </w:rPr>
          <w:rPr>
            <w:color w:val="0000EE"/>
            <w:u w:val="single"/>
          </w:rPr>
          <w:t>Nb 26.32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Hépher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hyperlink r:id="rId484">
        <w:r>
          <w:rPr>
            <w:lang w:val="fr_FR" w:bidi="fr_FR"/>
          </w:rPr>
          <w:rPr>
            <w:color w:val="0000EE"/>
            <w:u w:val="single"/>
          </w:rPr>
          <w:t>Ex 12.8–11</w:t>
        </w:r>
      </w:hyperlink>
      <w:r>
        <w:rPr>
          <w:lang w:val="fr_FR" w:bidi="fr_FR"/>
        </w:rPr>
        <w:t>).</w:t>
      </w:r>
    </w:p>
    <w:p>
      <w:pPr/>
      <w:r>
        <w:rPr>
          <w:lang w:val="fr_FR" w:bidi="fr_FR"/>
        </w:rPr>
      </w:r>
      <w:r>
        <w:rPr>
          <w:lang w:val="fr_FR" w:bidi="fr_FR"/>
        </w:rPr>
        <w:t xml:space="preserve">Les « herbes amères » mentionnées dans </w:t>
      </w:r>
      <w:hyperlink r:id="rId485">
        <w:r>
          <w:rPr>
            <w:lang w:val="fr_FR" w:bidi="fr_FR"/>
          </w:rPr>
          <w:rPr>
            <w:color w:val="0000EE"/>
            <w:u w:val="single"/>
          </w:rPr>
          <w:t>Exode 12.8</w:t>
        </w:r>
      </w:hyperlink>
      <w:r>
        <w:rPr>
          <w:lang w:val="fr_FR" w:bidi="fr_FR"/>
        </w:rPr>
        <w:t xml:space="preserve"> et </w:t>
      </w:r>
      <w:hyperlink r:id="rId486">
        <w:r>
          <w:rPr>
            <w:lang w:val="fr_FR" w:bidi="fr_FR"/>
          </w:rPr>
          <w:rPr>
            <w:color w:val="0000EE"/>
            <w:u w:val="single"/>
          </w:rPr>
          <w:t>Nombres 9.11</w:t>
        </w:r>
      </w:hyperlink>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Hérès</w:t>
      </w:r>
      <w:r>
        <w:rPr>
          <w:lang w:val="fr_FR" w:bidi="fr_FR"/>
        </w:rPr>
      </w:r>
    </w:p>
    <w:p>
      <w:pPr/>
      <w:r>
        <w:rPr>
          <w:lang w:val="fr_FR" w:bidi="fr_FR"/>
        </w:rPr>
      </w:r>
      <w:r>
        <w:rPr>
          <w:lang w:val="fr_FR" w:bidi="fr_FR"/>
        </w:rPr>
        <w:t>1. Région d'où les Amoréens n'ont pas été expulsés par les Israélites, connue sous le nom de Mont Hérés (</w:t>
      </w:r>
      <w:hyperlink r:id="rId487">
        <w:r>
          <w:rPr>
            <w:lang w:val="fr_FR" w:bidi="fr_FR"/>
          </w:rPr>
          <w:rPr>
            <w:color w:val="0000EE"/>
            <w:u w:val="single"/>
          </w:rPr>
          <w:t>Jg 1.34–35</w:t>
        </w:r>
      </w:hyperlink>
      <w:r>
        <w:rPr>
          <w:lang w:val="fr_FR" w:bidi="fr_FR"/>
        </w:rPr>
        <w:t xml:space="preserve">, LSG « </w:t>
      </w:r>
      <w:r>
        <w:rPr>
          <w:lang w:val="fr_FR" w:bidi="fr_FR"/>
        </w:rPr>
        <w:t>Har-Hérès</w:t>
      </w:r>
      <w:r>
        <w:rPr>
          <w:lang w:val="fr_FR" w:bidi="fr_FR"/>
        </w:rPr>
        <w:t xml:space="preserve"> »). Dans </w:t>
      </w:r>
      <w:hyperlink r:id="rId488">
        <w:r>
          <w:rPr>
            <w:lang w:val="fr_FR" w:bidi="fr_FR"/>
          </w:rPr>
          <w:rPr>
            <w:color w:val="0000EE"/>
            <w:u w:val="single"/>
          </w:rPr>
          <w:t>Josué 19.41–42</w:t>
        </w:r>
      </w:hyperlink>
      <w:r>
        <w:rPr>
          <w:lang w:val="fr_FR" w:bidi="fr_FR"/>
        </w:rPr>
        <w:t>, le Mont Hérés est synonyme de la ville d'</w:t>
      </w:r>
      <w:r>
        <w:rPr>
          <w:lang w:val="fr_FR" w:bidi="fr_FR"/>
        </w:rPr>
        <w:t>Ir-Schémesch</w:t>
      </w:r>
      <w:r>
        <w:rPr>
          <w:lang w:val="fr_FR" w:bidi="fr_FR"/>
        </w:rPr>
        <w:t xml:space="preserve"> (Beth-Schémesch).</w:t>
      </w:r>
    </w:p>
    <w:p>
      <w:pPr/>
      <w:r>
        <w:rPr>
          <w:lang w:val="fr_FR" w:bidi="fr_FR"/>
        </w:rPr>
      </w:r>
      <w:r>
        <w:rPr>
          <w:lang w:val="fr_FR" w:bidi="fr_FR"/>
        </w:rPr>
        <w:t xml:space="preserve">2. </w:t>
      </w:r>
      <w:r>
        <w:rPr>
          <w:lang w:val="fr_FR" w:bidi="fr_FR"/>
        </w:rPr>
        <w:t>Montée de Hérès</w:t>
      </w:r>
      <w:r>
        <w:rPr>
          <w:lang w:val="fr_FR" w:bidi="fr_FR"/>
        </w:rPr>
        <w:t xml:space="preserve"> (</w:t>
      </w:r>
      <w:hyperlink r:id="rId489">
        <w:r>
          <w:rPr>
            <w:lang w:val="fr_FR" w:bidi="fr_FR"/>
          </w:rPr>
          <w:rPr>
            <w:color w:val="0000EE"/>
            <w:u w:val="single"/>
          </w:rPr>
          <w:t>Jg 8.13</w:t>
        </w:r>
      </w:hyperlink>
      <w:r>
        <w:rPr>
          <w:lang w:val="fr_FR" w:bidi="fr_FR"/>
        </w:rPr>
        <w:t>). Bien que le texte et la nature exacte du terrain soient incertains, il s'agit de l'endroit sur le Jourdain d'où Gédéon est revenu après sa victoire sur Zébach et Tsalmunna.</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hyperlink r:id="rId490">
        <w:r>
          <w:rPr>
            <w:lang w:val="fr_FR" w:bidi="fr_FR"/>
          </w:rPr>
          <w:rPr>
            <w:color w:val="0000EE"/>
            <w:u w:val="single"/>
          </w:rPr>
          <w:t>Ac 5.17</w:t>
        </w:r>
      </w:hyperlink>
      <w:r>
        <w:rPr>
          <w:lang w:val="fr_FR" w:bidi="fr_FR"/>
        </w:rPr>
        <w:t>), tout comme les pharisiens (</w:t>
      </w:r>
      <w:hyperlink r:id="rId491">
        <w:r>
          <w:rPr>
            <w:lang w:val="fr_FR" w:bidi="fr_FR"/>
          </w:rPr>
          <w:rPr>
            <w:color w:val="0000EE"/>
            <w:u w:val="single"/>
          </w:rPr>
          <w:t>15.5</w:t>
        </w:r>
      </w:hyperlink>
      <w:r>
        <w:rPr>
          <w:lang w:val="fr_FR" w:bidi="fr_FR"/>
        </w:rPr>
        <w:t>). Lorsque de nombreux Juifs croient tout d'abord que Jésus de Nazareth est le Messie, ils sont connus sous le nom de « la secte des Nazaréens » (</w:t>
      </w:r>
      <w:hyperlink r:id="rId492">
        <w:r>
          <w:rPr>
            <w:lang w:val="fr_FR" w:bidi="fr_FR"/>
          </w:rPr>
          <w:rPr>
            <w:color w:val="0000EE"/>
            <w:u w:val="single"/>
          </w:rPr>
          <w:t>24.5</w:t>
        </w:r>
      </w:hyperlink>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hyperlink r:id="rId493">
        <w:r>
          <w:rPr>
            <w:lang w:val="fr_FR" w:bidi="fr_FR"/>
          </w:rPr>
          <w:rPr>
            <w:color w:val="0000EE"/>
            <w:u w:val="single"/>
          </w:rPr>
          <w:t>1Co 11.19</w:t>
        </w:r>
      </w:hyperlink>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hyperlink r:id="rId494">
        <w:r>
          <w:rPr>
            <w:lang w:val="fr_FR" w:bidi="fr_FR"/>
          </w:rPr>
          <w:rPr>
            <w:color w:val="0000EE"/>
            <w:u w:val="single"/>
          </w:rPr>
          <w:t>2P 2.1</w:t>
        </w:r>
      </w:hyperlink>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5"/>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hyperlink r:id="rId495">
        <w:r>
          <w:rPr>
            <w:lang w:val="fr_FR" w:bidi="fr_FR"/>
          </w:rPr>
          <w:rPr>
            <w:color w:val="0000EE"/>
            <w:u w:val="single"/>
          </w:rPr>
          <w:t>Ac 14.11–12</w:t>
        </w:r>
      </w:hyperlink>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hyperlink r:id="rId496">
        <w:r>
          <w:rPr>
            <w:lang w:val="fr_FR" w:bidi="fr_FR"/>
          </w:rPr>
          <w:rPr>
            <w:color w:val="0000EE"/>
            <w:u w:val="single"/>
          </w:rPr>
          <w:t>Rm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Hermon, Mont</w:t>
      </w:r>
      <w:r>
        <w:rPr>
          <w:lang w:val="fr_FR" w:bidi="fr_FR"/>
        </w:rPr>
      </w:r>
    </w:p>
    <w:p>
      <w:pPr/>
      <w:r>
        <w:rPr>
          <w:lang w:val="fr_FR" w:bidi="fr_FR"/>
        </w:rPr>
      </w:r>
      <w:r>
        <w:rPr>
          <w:lang w:val="fr_FR" w:bidi="fr_FR"/>
        </w:rPr>
        <w:t>Le mont Hermon est une grande montagne qui marque la limite nord du territoire que Josué et Moïse ont conquis à l'est du Jourdain. Cette montagne servait de frontière nord au territoire donné à la moitié de la tribu de Manassé, ainsi que de frontière nord de tout Israël (</w:t>
      </w:r>
      <w:hyperlink r:id="rId497">
        <w:r>
          <w:rPr>
            <w:lang w:val="fr_FR" w:bidi="fr_FR"/>
          </w:rPr>
          <w:rPr>
            <w:color w:val="0000EE"/>
            <w:u w:val="single"/>
          </w:rPr>
          <w:t>Dt 3.8</w:t>
        </w:r>
      </w:hyperlink>
      <w:r>
        <w:rPr>
          <w:lang w:val="fr_FR" w:bidi="fr_FR"/>
        </w:rPr>
        <w:t xml:space="preserve"> ; </w:t>
      </w:r>
      <w:hyperlink r:id="rId498">
        <w:r>
          <w:rPr>
            <w:lang w:val="fr_FR" w:bidi="fr_FR"/>
          </w:rPr>
          <w:rPr>
            <w:color w:val="0000EE"/>
            <w:u w:val="single"/>
          </w:rPr>
          <w:t>4.48</w:t>
        </w:r>
      </w:hyperlink>
      <w:r>
        <w:rPr>
          <w:lang w:val="fr_FR" w:bidi="fr_FR"/>
        </w:rPr>
        <w:t xml:space="preserve"> ; </w:t>
      </w:r>
      <w:hyperlink r:id="rId499">
        <w:r>
          <w:rPr>
            <w:lang w:val="fr_FR" w:bidi="fr_FR"/>
          </w:rPr>
          <w:rPr>
            <w:color w:val="0000EE"/>
            <w:u w:val="single"/>
          </w:rPr>
          <w:t>Jos 11.17</w:t>
        </w:r>
      </w:hyperlink>
      <w:r>
        <w:rPr>
          <w:lang w:val="fr_FR" w:bidi="fr_FR"/>
        </w:rPr>
        <w:t xml:space="preserve"> ; </w:t>
      </w:r>
      <w:hyperlink r:id="rId500">
        <w:r>
          <w:rPr>
            <w:lang w:val="fr_FR" w:bidi="fr_FR"/>
          </w:rPr>
          <w:rPr>
            <w:color w:val="0000EE"/>
            <w:u w:val="single"/>
          </w:rPr>
          <w:t>12.1, 5</w:t>
        </w:r>
      </w:hyperlink>
      <w:r>
        <w:rPr>
          <w:lang w:val="fr_FR" w:bidi="fr_FR"/>
        </w:rPr>
        <w:t xml:space="preserve"> ; </w:t>
      </w:r>
      <w:hyperlink r:id="rId501">
        <w:r>
          <w:rPr>
            <w:lang w:val="fr_FR" w:bidi="fr_FR"/>
          </w:rPr>
          <w:rPr>
            <w:color w:val="0000EE"/>
            <w:u w:val="single"/>
          </w:rPr>
          <w:t>13.11</w:t>
        </w:r>
      </w:hyperlink>
      <w:r>
        <w:rPr>
          <w:lang w:val="fr_FR" w:bidi="fr_FR"/>
        </w:rPr>
        <w:t xml:space="preserve"> ; </w:t>
      </w:r>
      <w:hyperlink r:id="rId502">
        <w:r>
          <w:rPr>
            <w:lang w:val="fr_FR" w:bidi="fr_FR"/>
          </w:rPr>
          <w:rPr>
            <w:color w:val="0000EE"/>
            <w:u w:val="single"/>
          </w:rPr>
          <w:t>1Ch 5.23</w:t>
        </w:r>
      </w:hyperlink>
      <w:r>
        <w:rPr>
          <w:lang w:val="fr_FR" w:bidi="fr_FR"/>
        </w:rPr>
        <w:t>). Il se dresse bien au-dessus de la vallée du Liban et du pays de Mitspa (</w:t>
      </w:r>
      <w:hyperlink r:id="rId503">
        <w:r>
          <w:rPr>
            <w:lang w:val="fr_FR" w:bidi="fr_FR"/>
          </w:rPr>
          <w:rPr>
            <w:color w:val="0000EE"/>
            <w:u w:val="single"/>
          </w:rPr>
          <w:t>Jos 11.3, 8</w:t>
        </w:r>
      </w:hyperlink>
      <w:r>
        <w:rPr>
          <w:lang w:val="fr_FR" w:bidi="fr_FR"/>
        </w:rPr>
        <w:t>). Josué poursuivra les rois de Canaan jusqu'à cette région après les avoir vaincus aux eaux de Mérom (</w:t>
      </w:r>
      <w:hyperlink r:id="rId499">
        <w:r>
          <w:rPr>
            <w:lang w:val="fr_FR" w:bidi="fr_FR"/>
          </w:rPr>
          <w:rPr>
            <w:color w:val="0000EE"/>
            <w:u w:val="single"/>
          </w:rPr>
          <w:t>Jos 11.17</w:t>
        </w:r>
      </w:hyperlink>
      <w:r>
        <w:rPr>
          <w:lang w:val="fr_FR" w:bidi="fr_FR"/>
        </w:rPr>
        <w:t xml:space="preserve"> ; </w:t>
      </w:r>
      <w:hyperlink r:id="rId45">
        <w:r>
          <w:rPr>
            <w:lang w:val="fr_FR" w:bidi="fr_FR"/>
          </w:rPr>
          <w:rPr>
            <w:color w:val="0000EE"/>
            <w:u w:val="single"/>
          </w:rPr>
          <w:t>13.5</w:t>
        </w:r>
      </w:hyperlink>
      <w:r>
        <w:rPr>
          <w:lang w:val="fr_FR" w:bidi="fr_FR"/>
        </w:rPr>
        <w:t>).</w:t>
      </w:r>
    </w:p>
    <w:p>
      <w:pPr/>
      <w:r>
        <w:rPr>
          <w:lang w:val="fr_FR" w:bidi="fr_FR"/>
        </w:rPr>
      </w:r>
      <w:r>
        <w:rPr>
          <w:lang w:val="fr_FR" w:bidi="fr_FR"/>
        </w:rPr>
        <w:t>La poésie biblique loue le mont Hermon pour deux raisons : sa grande hauteur et la rosée qu'il provoque sur la montagne de Sion (</w:t>
      </w:r>
      <w:hyperlink r:id="rId504">
        <w:r>
          <w:rPr>
            <w:lang w:val="fr_FR" w:bidi="fr_FR"/>
          </w:rPr>
          <w:rPr>
            <w:color w:val="0000EE"/>
            <w:u w:val="single"/>
          </w:rPr>
          <w:t>Ps 133.3</w:t>
        </w:r>
      </w:hyperlink>
      <w:r>
        <w:rPr>
          <w:lang w:val="fr_FR" w:bidi="fr_FR"/>
        </w:rPr>
        <w:t>). Le mont était également connu pour ses animaux sauvages (</w:t>
      </w:r>
      <w:hyperlink r:id="rId505">
        <w:r>
          <w:rPr>
            <w:lang w:val="fr_FR" w:bidi="fr_FR"/>
          </w:rPr>
          <w:rPr>
            <w:color w:val="0000EE"/>
            <w:u w:val="single"/>
          </w:rPr>
          <w:t>Ct 4.8</w:t>
        </w:r>
      </w:hyperlink>
      <w:r>
        <w:rPr>
          <w:lang w:val="fr_FR" w:bidi="fr_FR"/>
        </w:rPr>
        <w:t>). D'autres passages bibliques le mentionnent avec le Jourdain et le mont Thabor (</w:t>
      </w:r>
      <w:hyperlink r:id="rId506">
        <w:r>
          <w:rPr>
            <w:lang w:val="fr_FR" w:bidi="fr_FR"/>
          </w:rPr>
          <w:rPr>
            <w:color w:val="0000EE"/>
            <w:u w:val="single"/>
          </w:rPr>
          <w:t>Ps 42.6</w:t>
        </w:r>
      </w:hyperlink>
      <w:r>
        <w:rPr>
          <w:lang w:val="fr_FR" w:bidi="fr_FR"/>
        </w:rPr>
        <w:t xml:space="preserve"> ; </w:t>
      </w:r>
      <w:hyperlink r:id="rId507">
        <w:r>
          <w:rPr>
            <w:lang w:val="fr_FR" w:bidi="fr_FR"/>
          </w:rPr>
          <w:rPr>
            <w:color w:val="0000EE"/>
            <w:u w:val="single"/>
          </w:rPr>
          <w:t>Ps 89.12</w:t>
        </w:r>
      </w:hyperlink>
      <w:r>
        <w:rPr>
          <w:lang w:val="fr_FR" w:bidi="fr_FR"/>
        </w:rPr>
        <w:t>). La montagne elle-même mesure environ 21 km de long et s'élève à une hauteur de 2 800 m.</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hyperlink r:id="rId508">
        <w:r>
          <w:rPr>
            <w:lang w:val="fr_FR" w:bidi="fr_FR"/>
          </w:rPr>
          <w:rPr>
            <w:color w:val="0000EE"/>
            <w:u w:val="single"/>
          </w:rPr>
          <w:t>Actes 12</w:t>
        </w:r>
      </w:hyperlink>
      <w:r>
        <w:rPr>
          <w:lang w:val="fr_FR" w:bidi="fr_FR"/>
        </w:rPr>
        <w:t>, et Hérode Agrippa II est celui devant qui Paul témoigne juste avant de partir pour Rome pour y être jugé devant César (</w:t>
      </w:r>
      <w:hyperlink r:id="rId509">
        <w:r>
          <w:rPr>
            <w:lang w:val="fr_FR" w:bidi="fr_FR"/>
          </w:rPr>
          <w:rPr>
            <w:color w:val="0000EE"/>
            <w:u w:val="single"/>
          </w:rPr>
          <w:t>Ac 26</w:t>
        </w:r>
      </w:hyperlink>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hyperlink r:id="rId510">
        <w:r>
          <w:rPr>
            <w:lang w:val="fr_FR" w:bidi="fr_FR"/>
          </w:rPr>
          <w:rPr>
            <w:color w:val="0000EE"/>
            <w:u w:val="single"/>
          </w:rPr>
          <w:t>Mt 2.22</w:t>
        </w:r>
      </w:hyperlink>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hyperlink r:id="rId511">
        <w:r>
          <w:rPr>
            <w:lang w:val="fr_FR" w:bidi="fr_FR"/>
          </w:rPr>
          <w:rPr>
            <w:color w:val="0000EE"/>
            <w:u w:val="single"/>
          </w:rPr>
          <w:t>Mt 13.55</w:t>
        </w:r>
      </w:hyperlink>
      <w:r>
        <w:rPr>
          <w:lang w:val="fr_FR" w:bidi="fr_FR"/>
        </w:rPr>
        <w:t xml:space="preserve"> ; </w:t>
      </w:r>
      <w:hyperlink r:id="rId512">
        <w:r>
          <w:rPr>
            <w:lang w:val="fr_FR" w:bidi="fr_FR"/>
          </w:rPr>
          <w:rPr>
            <w:color w:val="0000EE"/>
            <w:u w:val="single"/>
          </w:rPr>
          <w:t>Mc 6.3</w:t>
        </w:r>
      </w:hyperlink>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hyperlink r:id="rId513">
        <w:r>
          <w:rPr>
            <w:lang w:val="fr_FR" w:bidi="fr_FR"/>
          </w:rPr>
          <w:rPr>
            <w:color w:val="0000EE"/>
            <w:u w:val="single"/>
          </w:rPr>
          <w:t>Mt 14.3–12</w:t>
        </w:r>
      </w:hyperlink>
      <w:r>
        <w:rPr>
          <w:lang w:val="fr_FR" w:bidi="fr_FR"/>
        </w:rPr>
        <w:t xml:space="preserve"> ; </w:t>
      </w:r>
      <w:hyperlink r:id="rId514">
        <w:r>
          <w:rPr>
            <w:lang w:val="fr_FR" w:bidi="fr_FR"/>
          </w:rPr>
          <w:rPr>
            <w:color w:val="0000EE"/>
            <w:u w:val="single"/>
          </w:rPr>
          <w:t>Mc 6.17–29</w:t>
        </w:r>
      </w:hyperlink>
      <w:r>
        <w:rPr>
          <w:lang w:val="fr_FR" w:bidi="fr_FR"/>
        </w:rPr>
        <w:t xml:space="preserve"> ; </w:t>
      </w:r>
      <w:hyperlink r:id="rId515">
        <w:r>
          <w:rPr>
            <w:lang w:val="fr_FR" w:bidi="fr_FR"/>
          </w:rPr>
          <w:rPr>
            <w:color w:val="0000EE"/>
            <w:u w:val="single"/>
          </w:rPr>
          <w:t>Lc 3.19–20</w:t>
        </w:r>
      </w:hyperlink>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hyperlink r:id="rId516">
        <w:r>
          <w:rPr>
            <w:lang w:val="fr_FR" w:bidi="fr_FR"/>
          </w:rPr>
          <w:rPr>
            <w:color w:val="0000EE"/>
            <w:u w:val="single"/>
          </w:rPr>
          <w:t xml:space="preserve">Lv 18.16 </w:t>
        </w:r>
      </w:hyperlink>
      <w:r>
        <w:rPr>
          <w:lang w:val="fr_FR" w:bidi="fr_FR"/>
        </w:rPr>
        <w:t xml:space="preserve">; </w:t>
      </w:r>
      <w:hyperlink r:id="rId517">
        <w:r>
          <w:rPr>
            <w:lang w:val="fr_FR" w:bidi="fr_FR"/>
          </w:rPr>
          <w:rPr>
            <w:color w:val="0000EE"/>
            <w:u w:val="single"/>
          </w:rPr>
          <w:t>20.21</w:t>
        </w:r>
      </w:hyperlink>
      <w:r>
        <w:rPr>
          <w:lang w:val="fr_FR" w:bidi="fr_FR"/>
        </w:rPr>
        <w:t>), sauf pour donner des enfants à un frère décédé sans descendance (</w:t>
      </w:r>
      <w:hyperlink r:id="rId518">
        <w:r>
          <w:rPr>
            <w:lang w:val="fr_FR" w:bidi="fr_FR"/>
          </w:rPr>
          <w:rPr>
            <w:color w:val="0000EE"/>
            <w:u w:val="single"/>
          </w:rPr>
          <w:t xml:space="preserve">Dt 25.5 </w:t>
        </w:r>
      </w:hyperlink>
      <w:r>
        <w:rPr>
          <w:lang w:val="fr_FR" w:bidi="fr_FR"/>
        </w:rPr>
        <w:t xml:space="preserve">; </w:t>
      </w:r>
      <w:hyperlink r:id="rId519">
        <w:r>
          <w:rPr>
            <w:lang w:val="fr_FR" w:bidi="fr_FR"/>
          </w:rPr>
          <w:rPr>
            <w:color w:val="0000EE"/>
            <w:u w:val="single"/>
          </w:rPr>
          <w:t>Mc 12.19</w:t>
        </w:r>
      </w:hyperlink>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hyperlink r:id="rId520">
        <w:r>
          <w:rPr>
            <w:lang w:val="fr_FR" w:bidi="fr_FR"/>
          </w:rPr>
          <w:rPr>
            <w:color w:val="0000EE"/>
            <w:u w:val="single"/>
          </w:rPr>
          <w:t>Mt 14.1–2</w:t>
        </w:r>
      </w:hyperlink>
      <w:r>
        <w:rPr>
          <w:lang w:val="fr_FR" w:bidi="fr_FR"/>
        </w:rPr>
        <w:t xml:space="preserve"> ; </w:t>
      </w:r>
      <w:hyperlink r:id="rId521">
        <w:r>
          <w:rPr>
            <w:lang w:val="fr_FR" w:bidi="fr_FR"/>
          </w:rPr>
          <w:rPr>
            <w:color w:val="0000EE"/>
            <w:u w:val="single"/>
          </w:rPr>
          <w:t>Mc 6.14–16</w:t>
        </w:r>
      </w:hyperlink>
      <w:r>
        <w:rPr>
          <w:lang w:val="fr_FR" w:bidi="fr_FR"/>
        </w:rPr>
        <w:t xml:space="preserve"> ; </w:t>
      </w:r>
      <w:hyperlink r:id="rId522">
        <w:r>
          <w:rPr>
            <w:lang w:val="fr_FR" w:bidi="fr_FR"/>
          </w:rPr>
          <w:rPr>
            <w:color w:val="0000EE"/>
            <w:u w:val="single"/>
          </w:rPr>
          <w:t>Lc 9.7–9</w:t>
        </w:r>
      </w:hyperlink>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hyperlink r:id="rId523">
        <w:r>
          <w:rPr>
            <w:lang w:val="fr_FR" w:bidi="fr_FR"/>
          </w:rPr>
          <w:rPr>
            <w:color w:val="0000EE"/>
            <w:u w:val="single"/>
          </w:rPr>
          <w:t>Lc 13.31–33</w:t>
        </w:r>
      </w:hyperlink>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hyperlink r:id="rId524">
        <w:r>
          <w:rPr>
            <w:lang w:val="fr_FR" w:bidi="fr_FR"/>
          </w:rPr>
          <w:rPr>
            <w:color w:val="0000EE"/>
            <w:u w:val="single"/>
          </w:rPr>
          <w:t>Lc 23.6–12</w:t>
        </w:r>
      </w:hyperlink>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hyperlink r:id="rId525">
        <w:r>
          <w:rPr>
            <w:lang w:val="fr_FR" w:bidi="fr_FR"/>
          </w:rPr>
          <w:rPr>
            <w:color w:val="0000EE"/>
            <w:u w:val="single"/>
          </w:rPr>
          <w:t>Lc 13.1</w:t>
        </w:r>
      </w:hyperlink>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hyperlink r:id="rId526">
        <w:r>
          <w:rPr>
            <w:lang w:val="fr_FR" w:bidi="fr_FR"/>
          </w:rPr>
          <w:rPr>
            <w:color w:val="0000EE"/>
            <w:u w:val="single"/>
          </w:rPr>
          <w:t>Lc 3.1</w:t>
        </w:r>
      </w:hyperlink>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hyperlink r:id="rId527">
        <w:r>
          <w:rPr>
            <w:lang w:val="fr_FR" w:bidi="fr_FR"/>
          </w:rPr>
          <w:rPr>
            <w:color w:val="0000EE"/>
            <w:u w:val="single"/>
          </w:rPr>
          <w:t>Mt 16.13–20</w:t>
        </w:r>
      </w:hyperlink>
      <w:r>
        <w:rPr>
          <w:lang w:val="fr_FR" w:bidi="fr_FR"/>
        </w:rPr>
        <w:t xml:space="preserve"> ; </w:t>
      </w:r>
      <w:hyperlink r:id="rId528">
        <w:r>
          <w:rPr>
            <w:lang w:val="fr_FR" w:bidi="fr_FR"/>
          </w:rPr>
          <w:rPr>
            <w:color w:val="0000EE"/>
            <w:u w:val="single"/>
          </w:rPr>
          <w:t>Mc 8.27–30</w:t>
        </w:r>
      </w:hyperlink>
      <w:r>
        <w:rPr>
          <w:lang w:val="fr_FR" w:bidi="fr_FR"/>
        </w:rPr>
        <w:t>). Ensuite, Philippe reconstruit et agrandit Bethsaïda et la renomme Julias. C'est là que Jésus guérit un aveugle (</w:t>
      </w:r>
      <w:hyperlink r:id="rId529">
        <w:r>
          <w:rPr>
            <w:lang w:val="fr_FR" w:bidi="fr_FR"/>
          </w:rPr>
          <w:rPr>
            <w:color w:val="0000EE"/>
            <w:u w:val="single"/>
          </w:rPr>
          <w:t>Mc 8.22–26</w:t>
        </w:r>
      </w:hyperlink>
      <w:r>
        <w:rPr>
          <w:lang w:val="fr_FR" w:bidi="fr_FR"/>
        </w:rPr>
        <w:t>) et que dans le désert voisin, il nourrit 5 000 hommes (</w:t>
      </w:r>
      <w:hyperlink r:id="rId530">
        <w:r>
          <w:rPr>
            <w:lang w:val="fr_FR" w:bidi="fr_FR"/>
          </w:rPr>
          <w:rPr>
            <w:color w:val="0000EE"/>
            <w:u w:val="single"/>
          </w:rPr>
          <w:t>Lc 9.10–17</w:t>
        </w:r>
      </w:hyperlink>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hyperlink r:id="rId531">
        <w:r>
          <w:rPr>
            <w:lang w:val="fr_FR" w:bidi="fr_FR"/>
          </w:rPr>
          <w:rPr>
            <w:color w:val="0000EE"/>
            <w:u w:val="single"/>
          </w:rPr>
          <w:t>Ac 12.1–19</w:t>
        </w:r>
      </w:hyperlink>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hyperlink r:id="rId532">
        <w:r>
          <w:rPr>
            <w:lang w:val="fr_FR" w:bidi="fr_FR"/>
          </w:rPr>
          <w:rPr>
            <w:color w:val="0000EE"/>
            <w:u w:val="single"/>
          </w:rPr>
          <w:t>Ac 25–26</w:t>
        </w:r>
      </w:hyperlink>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hyperlink r:id="rId513">
        <w:r>
          <w:rPr>
            <w:lang w:val="fr_FR" w:bidi="fr_FR"/>
          </w:rPr>
          <w:rPr>
            <w:color w:val="0000EE"/>
            <w:u w:val="single"/>
          </w:rPr>
          <w:t>Mt 14.3–12</w:t>
        </w:r>
      </w:hyperlink>
      <w:r>
        <w:rPr>
          <w:lang w:val="fr_FR" w:bidi="fr_FR"/>
        </w:rPr>
        <w:t xml:space="preserve"> ; </w:t>
      </w:r>
      <w:hyperlink r:id="rId514">
        <w:r>
          <w:rPr>
            <w:lang w:val="fr_FR" w:bidi="fr_FR"/>
          </w:rPr>
          <w:rPr>
            <w:color w:val="0000EE"/>
            <w:u w:val="single"/>
          </w:rPr>
          <w:t>Mc 6.17–29</w:t>
        </w:r>
      </w:hyperlink>
      <w:r>
        <w:rPr>
          <w:lang w:val="fr_FR" w:bidi="fr_FR"/>
        </w:rPr>
        <w:t xml:space="preserve"> ; </w:t>
      </w:r>
      <w:hyperlink r:id="rId515">
        <w:r>
          <w:rPr>
            <w:lang w:val="fr_FR" w:bidi="fr_FR"/>
          </w:rPr>
          <w:rPr>
            <w:color w:val="0000EE"/>
            <w:u w:val="single"/>
          </w:rPr>
          <w:t>Lc 3.19–20</w:t>
        </w:r>
      </w:hyperlink>
      <w:r>
        <w:rPr>
          <w:lang w:val="fr_FR" w:bidi="fr_FR"/>
        </w:rPr>
        <w:t>). En effet, la loi juive interdit le mariage avec la femme d'un frère (</w:t>
      </w:r>
      <w:hyperlink r:id="rId516">
        <w:r>
          <w:rPr>
            <w:lang w:val="fr_FR" w:bidi="fr_FR"/>
          </w:rPr>
          <w:rPr>
            <w:color w:val="0000EE"/>
            <w:u w:val="single"/>
          </w:rPr>
          <w:t>Lv 18.16</w:t>
        </w:r>
      </w:hyperlink>
      <w:r>
        <w:rPr>
          <w:lang w:val="fr_FR" w:bidi="fr_FR"/>
        </w:rPr>
        <w:t xml:space="preserve"> ; </w:t>
      </w:r>
      <w:hyperlink r:id="rId517">
        <w:r>
          <w:rPr>
            <w:lang w:val="fr_FR" w:bidi="fr_FR"/>
          </w:rPr>
          <w:rPr>
            <w:color w:val="0000EE"/>
            <w:u w:val="single"/>
          </w:rPr>
          <w:t>20.21</w:t>
        </w:r>
      </w:hyperlink>
      <w:r>
        <w:rPr>
          <w:lang w:val="fr_FR" w:bidi="fr_FR"/>
        </w:rPr>
        <w:t>), sauf en cas de lévirat, dans le but de préserver la lignée d'un frère décédé sans enfant en mariant sa veuve (</w:t>
      </w:r>
      <w:hyperlink r:id="rId518">
        <w:r>
          <w:rPr>
            <w:lang w:val="fr_FR" w:bidi="fr_FR"/>
          </w:rPr>
          <w:rPr>
            <w:color w:val="0000EE"/>
            <w:u w:val="single"/>
          </w:rPr>
          <w:t>Dt 25.5</w:t>
        </w:r>
      </w:hyperlink>
      <w:r>
        <w:rPr>
          <w:lang w:val="fr_FR" w:bidi="fr_FR"/>
        </w:rPr>
        <w:t xml:space="preserve"> ; </w:t>
      </w:r>
      <w:hyperlink r:id="rId519">
        <w:r>
          <w:rPr>
            <w:lang w:val="fr_FR" w:bidi="fr_FR"/>
          </w:rPr>
          <w:rPr>
            <w:color w:val="0000EE"/>
            <w:u w:val="single"/>
          </w:rPr>
          <w:t>Mc 12.19</w:t>
        </w:r>
      </w:hyperlink>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hyperlink r:id="rId533">
        <w:r>
          <w:rPr>
            <w:lang w:val="fr_FR" w:bidi="fr_FR"/>
          </w:rPr>
          <w:rPr>
            <w:color w:val="0000EE"/>
            <w:u w:val="single"/>
          </w:rPr>
          <w:t>Mc 3.6</w:t>
        </w:r>
      </w:hyperlink>
      <w:r>
        <w:rPr>
          <w:lang w:val="fr_FR" w:bidi="fr_FR"/>
        </w:rPr>
        <w:t>). Les pharisiens et les hérodiens s'allient une autre fois dans le but de mettre le Christ en difficulté en lui posant des questions pièges (</w:t>
      </w:r>
      <w:hyperlink r:id="rId534">
        <w:r>
          <w:rPr>
            <w:lang w:val="fr_FR" w:bidi="fr_FR"/>
          </w:rPr>
          <w:rPr>
            <w:color w:val="0000EE"/>
            <w:u w:val="single"/>
          </w:rPr>
          <w:t>Mt 22.16</w:t>
        </w:r>
      </w:hyperlink>
      <w:r>
        <w:rPr>
          <w:lang w:val="fr_FR" w:bidi="fr_FR"/>
        </w:rPr>
        <w:t xml:space="preserve"> et </w:t>
      </w:r>
      <w:hyperlink r:id="rId535">
        <w:r>
          <w:rPr>
            <w:lang w:val="fr_FR" w:bidi="fr_FR"/>
          </w:rPr>
          <w:rPr>
            <w:color w:val="0000EE"/>
            <w:u w:val="single"/>
          </w:rPr>
          <w:t>Mc 12.13).</w:t>
        </w:r>
      </w:hyperlink>
      <w:r>
        <w:rPr>
          <w:lang w:val="fr_FR" w:bidi="fr_FR"/>
        </w:rPr>
        <w:t xml:space="preserve"> Les hérodiens ne sont pas mentionnés du tout dans Luc ou dans Jean.</w:t>
      </w:r>
    </w:p>
    <w:p>
      <w:pPr/>
      <w:r>
        <w:rPr>
          <w:lang w:val="fr_FR" w:bidi="fr_FR"/>
        </w:rPr>
      </w:r>
      <w:r>
        <w:rPr>
          <w:lang w:val="fr_FR" w:bidi="fr_FR"/>
        </w:rPr>
        <w:t xml:space="preserve">Dans </w:t>
      </w:r>
      <w:hyperlink r:id="rId536">
        <w:r>
          <w:rPr>
            <w:lang w:val="fr_FR" w:bidi="fr_FR"/>
          </w:rPr>
          <w:rPr>
            <w:color w:val="0000EE"/>
            <w:u w:val="single"/>
          </w:rPr>
          <w:t>Marc 8.15</w:t>
        </w:r>
      </w:hyperlink>
      <w:r>
        <w:rPr>
          <w:lang w:val="fr_FR" w:bidi="fr_FR"/>
        </w:rPr>
        <w:t xml:space="preserve">, il est question du « levain d'Hérode » (ou « levain des hérodiens »). Cependant, dans le passage parallèle de </w:t>
      </w:r>
      <w:hyperlink r:id="rId537">
        <w:r>
          <w:rPr>
            <w:lang w:val="fr_FR" w:bidi="fr_FR"/>
          </w:rPr>
          <w:rPr>
            <w:color w:val="0000EE"/>
            <w:u w:val="single"/>
          </w:rPr>
          <w:t>Matthieu 16.6</w:t>
        </w:r>
      </w:hyperlink>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hyperlink r:id="rId538">
        <w:r>
          <w:rPr>
            <w:lang w:val="fr_FR" w:bidi="fr_FR"/>
          </w:rPr>
          <w:rPr>
            <w:color w:val="0000EE"/>
            <w:u w:val="single"/>
          </w:rPr>
          <w:t>Matthieu 16.12</w:t>
        </w:r>
      </w:hyperlink>
      <w:r>
        <w:rPr>
          <w:lang w:val="fr_FR" w:bidi="fr_FR"/>
        </w:rPr>
        <w:t xml:space="preserve"> et </w:t>
      </w:r>
      <w:hyperlink r:id="rId536">
        <w:r>
          <w:rPr>
            <w:lang w:val="fr_FR" w:bidi="fr_FR"/>
          </w:rPr>
          <w:rPr>
            <w:color w:val="0000EE"/>
            <w:u w:val="single"/>
          </w:rPr>
          <w:t>Marc 8.15</w:t>
        </w:r>
      </w:hyperlink>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Héron</w:t>
      </w:r>
      <w:r>
        <w:rPr>
          <w:lang w:val="fr_FR" w:bidi="fr_FR"/>
        </w:rPr>
      </w:r>
    </w:p>
    <w:p>
      <w:pPr/>
      <w:r>
        <w:rPr>
          <w:lang w:val="fr_FR" w:bidi="fr_FR"/>
        </w:rPr>
      </w:r>
      <w:r>
        <w:rPr>
          <w:lang w:val="fr_FR" w:bidi="fr_FR"/>
        </w:rPr>
        <w:t xml:space="preserve">Un héron est un oiseau échassier (genre </w:t>
      </w:r>
      <w:r>
        <w:rPr>
          <w:i/>
          <w:lang w:val="fr_FR" w:bidi="fr_FR"/>
        </w:rPr>
        <w:t>Ardea</w:t>
      </w:r>
      <w:r>
        <w:rPr>
          <w:lang w:val="fr_FR" w:bidi="fr_FR"/>
        </w:rPr>
        <w:t>) avec un long cou mince et de longues jambes. Il possède une excroissance en forme de peigne à l'intérieur de son troisième orteil.</w:t>
      </w:r>
    </w:p>
    <w:p>
      <w:pPr/>
      <w:r>
        <w:rPr>
          <w:lang w:val="fr_FR" w:bidi="fr_FR"/>
        </w:rPr>
      </w:r>
      <w:r>
        <w:rPr>
          <w:lang w:val="fr_FR" w:bidi="fr_FR"/>
        </w:rPr>
        <w:t>Les hérons sont généralement blancs, bleus, verts ou gris. Le héron blanc peut atteindre près d'un mètre de long. Le héron nain est plus petit, mesurant environ 55 cm de long.</w:t>
      </w:r>
    </w:p>
    <w:p>
      <w:pPr/>
      <w:r>
        <w:rPr>
          <w:lang w:val="fr_FR" w:bidi="fr_FR"/>
        </w:rPr>
      </w:r>
      <w:r>
        <w:rPr>
          <w:lang w:val="fr_FR" w:bidi="fr_FR"/>
        </w:rPr>
        <w:t>Les hérons vivent et nichent souvent en grands groupes appelés colonies. Les deux parents s'occupent de nourrir les jeunes. Ils se nourrissent des poissons, de petits reptiles et des insectes, qu'ils avalent entiers. À la fin de l'automne, adultes et jeunes migrent vers des régions plus chaudes du sud.</w:t>
      </w:r>
    </w:p>
    <w:p>
      <w:pPr/>
      <w:r>
        <w:rPr>
          <w:lang w:val="fr_FR" w:bidi="fr_FR"/>
        </w:rPr>
      </w:r>
      <w:r>
        <w:rPr>
          <w:lang w:val="fr_FR" w:bidi="fr_FR"/>
        </w:rPr>
        <w:t>Au moins sept espèces de hérons ont été observées en Terre Sainte. L'ibis blanc, également appelé héron garde-bœufs (</w:t>
      </w:r>
      <w:r>
        <w:rPr>
          <w:i/>
          <w:lang w:val="fr_FR" w:bidi="fr_FR"/>
        </w:rPr>
        <w:t>Buphus russatus</w:t>
      </w:r>
      <w:r>
        <w:rPr>
          <w:lang w:val="fr_FR" w:bidi="fr_FR"/>
        </w:rPr>
        <w:t>), était probablement le plus commun. Le héron pourpré (</w:t>
      </w:r>
      <w:r>
        <w:rPr>
          <w:i/>
          <w:lang w:val="fr_FR" w:bidi="fr_FR"/>
        </w:rPr>
        <w:t>Ardea purpureus</w:t>
      </w:r>
      <w:r>
        <w:rPr>
          <w:lang w:val="fr_FR" w:bidi="fr_FR"/>
        </w:rPr>
        <w:t>) se reproduit en été partout où se trouve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Il migre vers le nord de l'Europe au début du printemps. En Israël, il construit des nids l'hiver près des marécages et des rives des cours d'eau. Il peut rester immobile dans l'eau pendant des heures, pour ensuite frapper rapidement avec son long bec pour attraper des proies. Il niche souvent dans de grands arbres et peut revenir au même nid année après année.</w:t>
      </w:r>
    </w:p>
    <w:p>
      <w:pPr/>
      <w:r>
        <w:rPr>
          <w:lang w:val="fr_FR" w:bidi="fr_FR"/>
        </w:rPr>
      </w:r>
      <w:hyperlink r:id="rId539">
        <w:r>
          <w:rPr>
            <w:lang w:val="fr_FR" w:bidi="fr_FR"/>
          </w:rPr>
          <w:rPr>
            <w:color w:val="0000EE"/>
            <w:u w:val="single"/>
          </w:rPr>
          <w:t xml:space="preserve">Lévitique 11.19 </w:t>
        </w:r>
      </w:hyperlink>
      <w:r>
        <w:rPr>
          <w:lang w:val="fr_FR" w:bidi="fr_FR"/>
        </w:rPr>
        <w:t xml:space="preserve">et </w:t>
      </w:r>
      <w:hyperlink r:id="rId540">
        <w:r>
          <w:rPr>
            <w:lang w:val="fr_FR" w:bidi="fr_FR"/>
          </w:rPr>
          <w:rPr>
            <w:color w:val="0000EE"/>
            <w:u w:val="single"/>
          </w:rPr>
          <w:t xml:space="preserve">Deutéronome 14.18 </w:t>
        </w:r>
      </w:hyperlink>
      <w:r>
        <w:rPr>
          <w:lang w:val="fr_FR" w:bidi="fr_FR"/>
        </w:rPr>
        <w:t>mentionnent le héron comme un oiseau impur pour les Israélites. Certains érudits estiment que ces versets pourraient faire référence au cormoran, mais la plupart pensent qu'ils désignent l'un des hérons.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Cormoran</w:t>
      </w:r>
      <w:r>
        <w:rPr>
          <w:lang w:val="fr_FR" w:bidi="fr_FR"/>
        </w:rPr>
        <w:t>.</w:t>
      </w:r>
      <w:r>
        <w:rPr>
          <w:lang w:val="fr_FR" w:bidi="fr_FR"/>
        </w:rPr>
      </w:r>
      <w:r>
        <w:rPr>
          <w:lang w:val="fr_FR" w:bidi="fr_FR"/>
        </w:rPr>
      </w:r>
    </w:p>
    <w:p>
      <w:pPr/>
      <w:r>
        <w:rPr>
          <w:lang w:val="fr_FR" w:bidi="fr_FR"/>
        </w:rPr>
      </w:r>
    </w:p>
    <w:p>
      <w:pPr>
        <w:pStyle w:val="Heading2"/>
      </w:pPr>
      <w:r>
        <w:rPr>
          <w:lang w:val="fr_FR" w:bidi="fr_FR"/>
        </w:rPr>
        <w:t>Hesbon</w:t>
      </w:r>
      <w:r>
        <w:rPr>
          <w:lang w:val="fr_FR" w:bidi="fr_FR"/>
        </w:rPr>
      </w:r>
    </w:p>
    <w:p>
      <w:pPr/>
      <w:r>
        <w:rPr>
          <w:lang w:val="fr_FR" w:bidi="fr_FR"/>
        </w:rPr>
      </w:r>
      <w:r>
        <w:rPr>
          <w:lang w:val="fr_FR" w:bidi="fr_FR"/>
        </w:rPr>
        <w:t>Ville importante du côté est du Jourdain (Transjordanie). Elle se trouvait à environ 80 km à l'est de Jérusalem. Elle appartenait originellement aux Moabites. Plus tard, le roi amoréen Sihon conquerra Hesbon, qui deviendra alors la capitale de son royaume (</w:t>
      </w:r>
      <w:hyperlink r:id="rId541">
        <w:r>
          <w:rPr>
            <w:lang w:val="fr_FR" w:bidi="fr_FR"/>
          </w:rPr>
          <w:rPr>
            <w:color w:val="0000EE"/>
            <w:u w:val="single"/>
          </w:rPr>
          <w:t>Nb 21.25–30</w:t>
        </w:r>
      </w:hyperlink>
      <w:r>
        <w:rPr>
          <w:lang w:val="fr_FR" w:bidi="fr_FR"/>
        </w:rPr>
        <w:t>). Israël capturera la ville lorsqu'il avancera en Canaan. La tribu de Ruben prendra le contrôle de cette partie du territoire amoréen (</w:t>
      </w:r>
      <w:hyperlink r:id="rId542">
        <w:r>
          <w:rPr>
            <w:lang w:val="fr_FR" w:bidi="fr_FR"/>
          </w:rPr>
          <w:rPr>
            <w:color w:val="0000EE"/>
            <w:u w:val="single"/>
          </w:rPr>
          <w:t>Nb 32.37</w:t>
        </w:r>
      </w:hyperlink>
      <w:r>
        <w:rPr>
          <w:lang w:val="fr_FR" w:bidi="fr_FR"/>
        </w:rPr>
        <w:t xml:space="preserve"> ; </w:t>
      </w:r>
      <w:hyperlink r:id="rId543">
        <w:r>
          <w:rPr>
            <w:lang w:val="fr_FR" w:bidi="fr_FR"/>
          </w:rPr>
          <w:rPr>
            <w:color w:val="0000EE"/>
            <w:u w:val="single"/>
          </w:rPr>
          <w:t>Jos 13.17</w:t>
        </w:r>
      </w:hyperlink>
      <w:r>
        <w:rPr>
          <w:lang w:val="fr_FR" w:bidi="fr_FR"/>
        </w:rPr>
        <w:t>). Elle se trouvait cependant à la frontière entre Ruben et Gad (</w:t>
      </w:r>
      <w:hyperlink r:id="rId544">
        <w:r>
          <w:rPr>
            <w:lang w:val="fr_FR" w:bidi="fr_FR"/>
          </w:rPr>
          <w:rPr>
            <w:color w:val="0000EE"/>
            <w:u w:val="single"/>
          </w:rPr>
          <w:t>Jos 13.26</w:t>
        </w:r>
      </w:hyperlink>
      <w:r>
        <w:rPr>
          <w:lang w:val="fr_FR" w:bidi="fr_FR"/>
        </w:rPr>
        <w:t>), ce qui conduira à son occupation par la tribu de Gad. Par la suite, les Moabites se battront avec Israël pour déterminer qui contrôlerait cette terre.</w:t>
      </w:r>
    </w:p>
    <w:p>
      <w:pPr/>
      <w:r>
        <w:rPr>
          <w:lang w:val="fr_FR" w:bidi="fr_FR"/>
        </w:rPr>
      </w:r>
      <w:r>
        <w:rPr>
          <w:lang w:val="fr_FR" w:bidi="fr_FR"/>
        </w:rPr>
        <w:t>À l'époque où les juges dirigeaient Israël, différents groupes contrôlaient la terre à différentes époques (</w:t>
      </w:r>
      <w:hyperlink r:id="rId545">
        <w:r>
          <w:rPr>
            <w:lang w:val="fr_FR" w:bidi="fr_FR"/>
          </w:rPr>
          <w:rPr>
            <w:color w:val="0000EE"/>
            <w:u w:val="single"/>
          </w:rPr>
          <w:t>Jg 3.12</w:t>
        </w:r>
      </w:hyperlink>
      <w:r>
        <w:rPr>
          <w:lang w:val="fr_FR" w:bidi="fr_FR"/>
        </w:rPr>
        <w:t xml:space="preserve"> ; </w:t>
      </w:r>
      <w:hyperlink r:id="rId546">
        <w:r>
          <w:rPr>
            <w:lang w:val="fr_FR" w:bidi="fr_FR"/>
          </w:rPr>
          <w:rPr>
            <w:color w:val="0000EE"/>
            <w:u w:val="single"/>
          </w:rPr>
          <w:t>1S 12.9–11</w:t>
        </w:r>
      </w:hyperlink>
      <w:r>
        <w:rPr>
          <w:lang w:val="fr_FR" w:bidi="fr_FR"/>
        </w:rPr>
        <w:t xml:space="preserve">). Israël contrôlait Hesbon jusqu'en l'an 853 av. J.‑C. environ. C'est ensuite Méscha, roi de Moab, qui l'occupera. Les Écritures mentionnent Hesbon dans des prophéties avant l'exil des Israélites à Babylone (voir </w:t>
      </w:r>
      <w:hyperlink r:id="rId547">
        <w:r>
          <w:rPr>
            <w:lang w:val="fr_FR" w:bidi="fr_FR"/>
          </w:rPr>
          <w:rPr>
            <w:color w:val="0000EE"/>
            <w:u w:val="single"/>
          </w:rPr>
          <w:t>Es 15.4</w:t>
        </w:r>
      </w:hyperlink>
      <w:r>
        <w:rPr>
          <w:lang w:val="fr_FR" w:bidi="fr_FR"/>
        </w:rPr>
        <w:t xml:space="preserve"> ; </w:t>
      </w:r>
      <w:hyperlink r:id="rId548">
        <w:r>
          <w:rPr>
            <w:lang w:val="fr_FR" w:bidi="fr_FR"/>
          </w:rPr>
          <w:rPr>
            <w:color w:val="0000EE"/>
            <w:u w:val="single"/>
          </w:rPr>
          <w:t>16.8–9</w:t>
        </w:r>
      </w:hyperlink>
      <w:r>
        <w:rPr>
          <w:lang w:val="fr_FR" w:bidi="fr_FR"/>
        </w:rPr>
        <w:t xml:space="preserve"> ; </w:t>
      </w:r>
      <w:hyperlink r:id="rId549">
        <w:r>
          <w:rPr>
            <w:lang w:val="fr_FR" w:bidi="fr_FR"/>
          </w:rPr>
          <w:rPr>
            <w:color w:val="0000EE"/>
            <w:u w:val="single"/>
          </w:rPr>
          <w:t>Jr 48.2, 33–34</w:t>
        </w:r>
      </w:hyperlink>
      <w:r>
        <w:rPr>
          <w:lang w:val="fr_FR" w:bidi="fr_FR"/>
        </w:rPr>
        <w:t xml:space="preserve">). </w:t>
      </w:r>
      <w:hyperlink r:id="rId550">
        <w:r>
          <w:rPr>
            <w:lang w:val="fr_FR" w:bidi="fr_FR"/>
          </w:rPr>
          <w:rPr>
            <w:color w:val="0000EE"/>
            <w:u w:val="single"/>
          </w:rPr>
          <w:t>Jérémie 49.3</w:t>
        </w:r>
      </w:hyperlink>
      <w:r>
        <w:rPr>
          <w:lang w:val="fr_FR" w:bidi="fr_FR"/>
        </w:rPr>
        <w:t xml:space="preserve"> semble indiquer que ce sont les Ammonites qui ont ensuite pris le contrôle de Hesbon.</w:t>
      </w:r>
    </w:p>
    <w:p>
      <w:pPr/>
      <w:r>
        <w:rPr>
          <w:lang w:val="fr_FR" w:bidi="fr_FR"/>
        </w:rPr>
      </w:r>
      <w:r>
        <w:rPr>
          <w:lang w:val="fr_FR" w:bidi="fr_FR"/>
        </w:rPr>
        <w:t>Il s'agissait d'une ville nabatéenne importante à l'époque grecque. Les Juifs la conquerront lors des campagnes d'Alexandre Jannée, un roi hasmonéen et grand prêtre qui régnera sur la Judée de 103 à 76 av. J.‑C. À l'époque romaine, Hesbon sera inclue dans la province de Syrie.</w:t>
      </w:r>
      <w:r>
        <w:rPr>
          <w:lang w:val="fr_FR" w:bidi="fr_FR"/>
        </w:rPr>
      </w:r>
      <w:r>
        <w:rPr>
          <w:lang w:val="fr_FR" w:bidi="fr_FR"/>
        </w:rPr>
      </w:r>
    </w:p>
    <w:p>
      <w:pPr/>
      <w:r>
        <w:rPr>
          <w:lang w:val="fr_FR" w:bidi="fr_FR"/>
        </w:rPr>
      </w:r>
    </w:p>
    <w:p>
      <w:pPr>
        <w:pStyle w:val="Heading2"/>
      </w:pPr>
      <w:r>
        <w:rPr>
          <w:lang w:val="fr_FR" w:bidi="fr_FR"/>
        </w:rPr>
        <w:t>Heschmon</w:t>
      </w:r>
      <w:r>
        <w:rPr>
          <w:lang w:val="fr_FR" w:bidi="fr_FR"/>
        </w:rPr>
      </w:r>
    </w:p>
    <w:p>
      <w:pPr/>
      <w:r>
        <w:rPr>
          <w:lang w:val="fr_FR" w:bidi="fr_FR"/>
        </w:rPr>
      </w:r>
      <w:r>
        <w:rPr>
          <w:lang w:val="fr_FR" w:bidi="fr_FR"/>
        </w:rPr>
        <w:t xml:space="preserve">Ville mentionnée uniquement dans </w:t>
      </w:r>
      <w:hyperlink r:id="rId126">
        <w:r>
          <w:rPr>
            <w:lang w:val="fr_FR" w:bidi="fr_FR"/>
          </w:rPr>
          <w:rPr>
            <w:color w:val="0000EE"/>
            <w:u w:val="single"/>
          </w:rPr>
          <w:t>Josué 15.27</w:t>
        </w:r>
      </w:hyperlink>
      <w:r>
        <w:rPr>
          <w:lang w:val="fr_FR" w:bidi="fr_FR"/>
        </w:rPr>
        <w:t>. Elle était située près de Beth-Paleth dans le sud de Juda. L'idée que les Hasmonéens en soient originaires n'est pas fondée.</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hyperlink r:id="rId551">
        <w:r>
          <w:rPr>
            <w:lang w:val="fr_FR" w:bidi="fr_FR"/>
          </w:rPr>
          <w:rPr>
            <w:color w:val="0000EE"/>
            <w:u w:val="single"/>
          </w:rPr>
          <w:t>Gn 10.15</w:t>
        </w:r>
      </w:hyperlink>
      <w:r>
        <w:rPr>
          <w:lang w:val="fr_FR" w:bidi="fr_FR"/>
        </w:rPr>
        <w:t xml:space="preserve"> ; </w:t>
      </w:r>
      <w:hyperlink r:id="rId552">
        <w:r>
          <w:rPr>
            <w:lang w:val="fr_FR" w:bidi="fr_FR"/>
          </w:rPr>
          <w:rPr>
            <w:color w:val="0000EE"/>
            <w:u w:val="single"/>
          </w:rPr>
          <w:t>1Ch 1.13</w:t>
        </w:r>
      </w:hyperlink>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hyperlink r:id="rId551">
        <w:r>
          <w:rPr>
            <w:lang w:val="fr_FR" w:bidi="fr_FR"/>
          </w:rPr>
          <w:rPr>
            <w:color w:val="0000EE"/>
            <w:u w:val="single"/>
          </w:rPr>
          <w:t>Gn 10.15</w:t>
        </w:r>
      </w:hyperlink>
      <w:r>
        <w:rPr>
          <w:lang w:val="fr_FR" w:bidi="fr_FR"/>
        </w:rPr>
        <w:t xml:space="preserve"> ; voir </w:t>
      </w:r>
      <w:hyperlink r:id="rId552">
        <w:r>
          <w:rPr>
            <w:lang w:val="fr_FR" w:bidi="fr_FR"/>
          </w:rPr>
          <w:rPr>
            <w:color w:val="0000EE"/>
            <w:u w:val="single"/>
          </w:rPr>
          <w:t>1Ch 1.13</w:t>
        </w:r>
      </w:hyperlink>
      <w:r>
        <w:rPr>
          <w:lang w:val="fr_FR" w:bidi="fr_FR"/>
        </w:rPr>
        <w:t>). La plupart des références aux « fils de Heth » apparaissent dans le récit de l'achat de la grotte de Macpéla par Abraham (</w:t>
      </w:r>
      <w:hyperlink r:id="rId553">
        <w:r>
          <w:rPr>
            <w:lang w:val="fr_FR" w:bidi="fr_FR"/>
          </w:rPr>
          <w:rPr>
            <w:color w:val="0000EE"/>
            <w:u w:val="single"/>
          </w:rPr>
          <w:t>Gn 23</w:t>
        </w:r>
      </w:hyperlink>
      <w:r>
        <w:rPr>
          <w:lang w:val="fr_FR" w:bidi="fr_FR"/>
        </w:rPr>
        <w:t>).</w:t>
      </w:r>
    </w:p>
    <w:p>
      <w:pPr/>
      <w:r>
        <w:rPr>
          <w:lang w:val="fr_FR" w:bidi="fr_FR"/>
        </w:rPr>
      </w:r>
      <w:r>
        <w:rPr>
          <w:lang w:val="fr_FR" w:bidi="fr_FR"/>
        </w:rPr>
        <w:t xml:space="preserve">Les références de l'Ancien Testament aux Héthiens incluent </w:t>
      </w:r>
      <w:hyperlink r:id="rId554">
        <w:r>
          <w:rPr>
            <w:lang w:val="fr_FR" w:bidi="fr_FR"/>
          </w:rPr>
          <w:rPr>
            <w:color w:val="0000EE"/>
            <w:u w:val="single"/>
          </w:rPr>
          <w:t>Genèse 26.34</w:t>
        </w:r>
      </w:hyperlink>
      <w:r>
        <w:rPr>
          <w:lang w:val="fr_FR" w:bidi="fr_FR"/>
        </w:rPr>
        <w:t xml:space="preserve"> ; </w:t>
      </w:r>
      <w:hyperlink r:id="rId555">
        <w:r>
          <w:rPr>
            <w:lang w:val="fr_FR" w:bidi="fr_FR"/>
          </w:rPr>
          <w:rPr>
            <w:color w:val="0000EE"/>
            <w:u w:val="single"/>
          </w:rPr>
          <w:t>27.46</w:t>
        </w:r>
      </w:hyperlink>
      <w:r>
        <w:rPr>
          <w:lang w:val="fr_FR" w:bidi="fr_FR"/>
        </w:rPr>
        <w:t xml:space="preserve"> (femmes héthiennes) ; </w:t>
      </w:r>
      <w:hyperlink r:id="rId403">
        <w:r>
          <w:rPr>
            <w:lang w:val="fr_FR" w:bidi="fr_FR"/>
          </w:rPr>
          <w:rPr>
            <w:color w:val="0000EE"/>
            <w:u w:val="single"/>
          </w:rPr>
          <w:t>49.29–32</w:t>
        </w:r>
      </w:hyperlink>
      <w:r>
        <w:rPr>
          <w:lang w:val="fr_FR" w:bidi="fr_FR"/>
        </w:rPr>
        <w:t xml:space="preserve"> ; </w:t>
      </w:r>
      <w:hyperlink r:id="rId556">
        <w:r>
          <w:rPr>
            <w:lang w:val="fr_FR" w:bidi="fr_FR"/>
          </w:rPr>
          <w:rPr>
            <w:color w:val="0000EE"/>
            <w:u w:val="single"/>
          </w:rPr>
          <w:t>50.13</w:t>
        </w:r>
      </w:hyperlink>
      <w:r>
        <w:rPr>
          <w:lang w:val="fr_FR" w:bidi="fr_FR"/>
        </w:rPr>
        <w:t xml:space="preserve"> (Éphron) ; </w:t>
      </w:r>
      <w:hyperlink r:id="rId557">
        <w:r>
          <w:rPr>
            <w:lang w:val="fr_FR" w:bidi="fr_FR"/>
          </w:rPr>
          <w:rPr>
            <w:color w:val="0000EE"/>
            <w:u w:val="single"/>
          </w:rPr>
          <w:t>Exode 33.2</w:t>
        </w:r>
      </w:hyperlink>
      <w:r>
        <w:rPr>
          <w:lang w:val="fr_FR" w:bidi="fr_FR"/>
        </w:rPr>
        <w:t xml:space="preserve"> ; </w:t>
      </w:r>
      <w:hyperlink r:id="rId558">
        <w:r>
          <w:rPr>
            <w:lang w:val="fr_FR" w:bidi="fr_FR"/>
          </w:rPr>
          <w:rPr>
            <w:color w:val="0000EE"/>
            <w:u w:val="single"/>
          </w:rPr>
          <w:t>Nombres 13.29</w:t>
        </w:r>
      </w:hyperlink>
      <w:r>
        <w:rPr>
          <w:lang w:val="fr_FR" w:bidi="fr_FR"/>
        </w:rPr>
        <w:t xml:space="preserve"> ; </w:t>
      </w:r>
      <w:hyperlink r:id="rId559">
        <w:r>
          <w:rPr>
            <w:lang w:val="fr_FR" w:bidi="fr_FR"/>
          </w:rPr>
          <w:rPr>
            <w:color w:val="0000EE"/>
            <w:u w:val="single"/>
          </w:rPr>
          <w:t>Deutéronome 7.1</w:t>
        </w:r>
      </w:hyperlink>
      <w:r>
        <w:rPr>
          <w:lang w:val="fr_FR" w:bidi="fr_FR"/>
        </w:rPr>
        <w:t xml:space="preserve"> ; </w:t>
      </w:r>
      <w:hyperlink r:id="rId560">
        <w:r>
          <w:rPr>
            <w:lang w:val="fr_FR" w:bidi="fr_FR"/>
          </w:rPr>
          <w:rPr>
            <w:color w:val="0000EE"/>
            <w:u w:val="single"/>
          </w:rPr>
          <w:t>20.17</w:t>
        </w:r>
      </w:hyperlink>
      <w:r>
        <w:rPr>
          <w:lang w:val="fr_FR" w:bidi="fr_FR"/>
        </w:rPr>
        <w:t xml:space="preserve"> (leur destruction) ; </w:t>
      </w:r>
      <w:hyperlink r:id="rId561">
        <w:r>
          <w:rPr>
            <w:lang w:val="fr_FR" w:bidi="fr_FR"/>
          </w:rPr>
          <w:rPr>
            <w:color w:val="0000EE"/>
            <w:u w:val="single"/>
          </w:rPr>
          <w:t>Josué 11.3</w:t>
        </w:r>
      </w:hyperlink>
      <w:r>
        <w:rPr>
          <w:lang w:val="fr_FR" w:bidi="fr_FR"/>
        </w:rPr>
        <w:t xml:space="preserve"> ; </w:t>
      </w:r>
      <w:hyperlink r:id="rId562">
        <w:r>
          <w:rPr>
            <w:lang w:val="fr_FR" w:bidi="fr_FR"/>
          </w:rPr>
          <w:rPr>
            <w:color w:val="0000EE"/>
            <w:u w:val="single"/>
          </w:rPr>
          <w:t>12.8</w:t>
        </w:r>
      </w:hyperlink>
      <w:r>
        <w:rPr>
          <w:lang w:val="fr_FR" w:bidi="fr_FR"/>
        </w:rPr>
        <w:t xml:space="preserve"> (occupants de Canaan) ; </w:t>
      </w:r>
      <w:hyperlink r:id="rId563">
        <w:r>
          <w:rPr>
            <w:lang w:val="fr_FR" w:bidi="fr_FR"/>
          </w:rPr>
          <w:rPr>
            <w:color w:val="0000EE"/>
            <w:u w:val="single"/>
          </w:rPr>
          <w:t>1 Samuel 26.6</w:t>
        </w:r>
      </w:hyperlink>
      <w:r>
        <w:rPr>
          <w:lang w:val="fr_FR" w:bidi="fr_FR"/>
        </w:rPr>
        <w:t xml:space="preserve"> ; </w:t>
      </w:r>
      <w:hyperlink r:id="rId564">
        <w:r>
          <w:rPr>
            <w:lang w:val="fr_FR" w:bidi="fr_FR"/>
          </w:rPr>
          <w:rPr>
            <w:color w:val="0000EE"/>
            <w:u w:val="single"/>
          </w:rPr>
          <w:t>2 Samuel 11–12</w:t>
        </w:r>
      </w:hyperlink>
      <w:r>
        <w:rPr>
          <w:lang w:val="fr_FR" w:bidi="fr_FR"/>
        </w:rPr>
        <w:t xml:space="preserve"> (Urie, un guerrier sous David) ; </w:t>
      </w:r>
      <w:hyperlink r:id="rId565">
        <w:r>
          <w:rPr>
            <w:lang w:val="fr_FR" w:bidi="fr_FR"/>
          </w:rPr>
          <w:rPr>
            <w:color w:val="0000EE"/>
            <w:u w:val="single"/>
          </w:rPr>
          <w:t>1R 9.20</w:t>
        </w:r>
      </w:hyperlink>
      <w:r>
        <w:rPr>
          <w:lang w:val="fr_FR" w:bidi="fr_FR"/>
        </w:rPr>
        <w:t xml:space="preserve"> ; </w:t>
      </w:r>
      <w:hyperlink r:id="rId566">
        <w:r>
          <w:rPr>
            <w:lang w:val="fr_FR" w:bidi="fr_FR"/>
          </w:rPr>
          <w:rPr>
            <w:color w:val="0000EE"/>
            <w:u w:val="single"/>
          </w:rPr>
          <w:t>10.29</w:t>
        </w:r>
      </w:hyperlink>
      <w:r>
        <w:rPr>
          <w:lang w:val="fr_FR" w:bidi="fr_FR"/>
        </w:rPr>
        <w:t xml:space="preserve"> (ouvriers ou commerçants sous Salomon) ; </w:t>
      </w:r>
      <w:hyperlink r:id="rId567">
        <w:r>
          <w:rPr>
            <w:lang w:val="fr_FR" w:bidi="fr_FR"/>
          </w:rPr>
          <w:rPr>
            <w:color w:val="0000EE"/>
            <w:u w:val="single"/>
          </w:rPr>
          <w:t>11.1</w:t>
        </w:r>
      </w:hyperlink>
      <w:r>
        <w:rPr>
          <w:lang w:val="fr_FR" w:bidi="fr_FR"/>
        </w:rPr>
        <w:t xml:space="preserve"> (épouse de Salomon) ; </w:t>
      </w:r>
      <w:hyperlink r:id="rId568">
        <w:r>
          <w:rPr>
            <w:lang w:val="fr_FR" w:bidi="fr_FR"/>
          </w:rPr>
          <w:rPr>
            <w:color w:val="0000EE"/>
            <w:u w:val="single"/>
          </w:rPr>
          <w:t>Esdras 9.1</w:t>
        </w:r>
      </w:hyperlink>
      <w:r>
        <w:rPr>
          <w:lang w:val="fr_FR" w:bidi="fr_FR"/>
        </w:rPr>
        <w:t xml:space="preserve"> (étrangers) ; </w:t>
      </w:r>
      <w:hyperlink r:id="rId569">
        <w:r>
          <w:rPr>
            <w:lang w:val="fr_FR" w:bidi="fr_FR"/>
          </w:rPr>
          <w:rPr>
            <w:color w:val="0000EE"/>
            <w:u w:val="single"/>
          </w:rPr>
          <w:t>Ézéchiel 16.3, 45</w:t>
        </w:r>
      </w:hyperlink>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Hetsron (Lieu)</w:t>
      </w:r>
      <w:r>
        <w:rPr>
          <w:lang w:val="fr_FR" w:bidi="fr_FR"/>
        </w:rPr>
      </w:r>
    </w:p>
    <w:p>
      <w:pPr/>
      <w:r>
        <w:rPr>
          <w:lang w:val="fr_FR" w:bidi="fr_FR"/>
        </w:rPr>
      </w:r>
      <w:r>
        <w:rPr>
          <w:lang w:val="fr_FR" w:bidi="fr_FR"/>
        </w:rPr>
        <w:t>Ville à la frontière du territoire de Juda (</w:t>
      </w:r>
      <w:hyperlink r:id="rId570">
        <w:r>
          <w:rPr>
            <w:lang w:val="fr_FR" w:bidi="fr_FR"/>
          </w:rPr>
          <w:rPr>
            <w:color w:val="0000EE"/>
            <w:u w:val="single"/>
          </w:rPr>
          <w:t>Jos 15.3</w:t>
        </w:r>
      </w:hyperlink>
      <w:r>
        <w:rPr>
          <w:lang w:val="fr_FR" w:bidi="fr_FR"/>
        </w:rPr>
        <w:t xml:space="preserve">). Dans </w:t>
      </w:r>
      <w:hyperlink r:id="rId122">
        <w:r>
          <w:rPr>
            <w:lang w:val="fr_FR" w:bidi="fr_FR"/>
          </w:rPr>
          <w:rPr>
            <w:color w:val="0000EE"/>
            <w:u w:val="single"/>
          </w:rPr>
          <w:t>Nombres 34.4</w:t>
        </w:r>
      </w:hyperlink>
      <w:r>
        <w:rPr>
          <w:lang w:val="fr_FR" w:bidi="fr_FR"/>
        </w:rPr>
        <w:t>, il est probable qu'elle fasse partie du nom Hatsar-Addar.</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26"/>
        </w:numPr>
        <w:spacing w:line="240" w:lineRule="auto"/>
        <w:ind w:left="720"/>
      </w:pPr>
      <w:r>
        <w:rPr>
          <w:lang w:val="fr_FR" w:bidi="fr_FR"/>
        </w:rPr>
      </w:r>
      <w:r>
        <w:rPr>
          <w:lang w:val="fr_FR" w:bidi="fr_FR"/>
        </w:rPr>
        <w:t>Fils de Ruben (</w:t>
      </w:r>
      <w:hyperlink r:id="rId471">
        <w:r>
          <w:rPr>
            <w:lang w:val="fr_FR" w:bidi="fr_FR"/>
          </w:rPr>
          <w:rPr>
            <w:color w:val="0000EE"/>
            <w:u w:val="single"/>
          </w:rPr>
          <w:t>Gn 46.9</w:t>
        </w:r>
      </w:hyperlink>
      <w:r>
        <w:rPr>
          <w:lang w:val="fr_FR" w:bidi="fr_FR"/>
        </w:rPr>
        <w:t xml:space="preserve"> ; </w:t>
      </w:r>
      <w:hyperlink r:id="rId472">
        <w:r>
          <w:rPr>
            <w:lang w:val="fr_FR" w:bidi="fr_FR"/>
          </w:rPr>
          <w:rPr>
            <w:color w:val="0000EE"/>
            <w:u w:val="single"/>
          </w:rPr>
          <w:t>Ex 6.14</w:t>
        </w:r>
      </w:hyperlink>
      <w:r>
        <w:rPr>
          <w:lang w:val="fr_FR" w:bidi="fr_FR"/>
        </w:rPr>
        <w:t xml:space="preserve"> ; </w:t>
      </w:r>
      <w:hyperlink r:id="rId473">
        <w:r>
          <w:rPr>
            <w:lang w:val="fr_FR" w:bidi="fr_FR"/>
          </w:rPr>
          <w:rPr>
            <w:color w:val="0000EE"/>
            <w:u w:val="single"/>
          </w:rPr>
          <w:t>1Ch 5.3</w:t>
        </w:r>
      </w:hyperlink>
      <w:r>
        <w:rPr>
          <w:lang w:val="fr_FR" w:bidi="fr_FR"/>
        </w:rPr>
        <w:t>) et fondateur de la famille des Hetsronites dans la tribu de Ruben (</w:t>
      </w:r>
      <w:hyperlink r:id="rId571">
        <w:r>
          <w:rPr>
            <w:lang w:val="fr_FR" w:bidi="fr_FR"/>
          </w:rPr>
          <w:rPr>
            <w:color w:val="0000EE"/>
            <w:u w:val="single"/>
          </w:rPr>
          <w:t>Nb 26.6</w:t>
        </w:r>
      </w:hyperlink>
      <w:r>
        <w:rPr>
          <w:lang w:val="fr_FR" w:bidi="fr_FR"/>
        </w:rPr>
        <w:t>).</w:t>
      </w:r>
    </w:p>
    <w:p>
      <w:pPr>
        <w:pStyle w:val="ListNumber"/>
        <w:spacing w:line="240" w:lineRule="auto"/>
        <w:ind w:left="720"/>
      </w:pPr>
      <w:r>
        <w:rPr>
          <w:lang w:val="fr_FR" w:bidi="fr_FR"/>
        </w:rPr>
      </w:r>
      <w:r>
        <w:rPr>
          <w:lang w:val="fr_FR" w:bidi="fr_FR"/>
        </w:rPr>
        <w:t>Fils de Pérets (</w:t>
      </w:r>
      <w:hyperlink r:id="rId90">
        <w:r>
          <w:rPr>
            <w:lang w:val="fr_FR" w:bidi="fr_FR"/>
          </w:rPr>
          <w:rPr>
            <w:color w:val="0000EE"/>
            <w:u w:val="single"/>
          </w:rPr>
          <w:t>Gn 46.12</w:t>
        </w:r>
      </w:hyperlink>
      <w:r>
        <w:rPr>
          <w:lang w:val="fr_FR" w:bidi="fr_FR"/>
        </w:rPr>
        <w:t xml:space="preserve"> ; </w:t>
      </w:r>
      <w:hyperlink r:id="rId572">
        <w:r>
          <w:rPr>
            <w:lang w:val="fr_FR" w:bidi="fr_FR"/>
          </w:rPr>
          <w:rPr>
            <w:color w:val="0000EE"/>
            <w:u w:val="single"/>
          </w:rPr>
          <w:t>Rt 4.18–19</w:t>
        </w:r>
      </w:hyperlink>
      <w:r>
        <w:rPr>
          <w:lang w:val="fr_FR" w:bidi="fr_FR"/>
        </w:rPr>
        <w:t xml:space="preserve"> ; </w:t>
      </w:r>
      <w:hyperlink r:id="rId573">
        <w:r>
          <w:rPr>
            <w:lang w:val="fr_FR" w:bidi="fr_FR"/>
          </w:rPr>
          <w:rPr>
            <w:color w:val="0000EE"/>
            <w:u w:val="single"/>
          </w:rPr>
          <w:t>1Ch 2.5–25</w:t>
        </w:r>
      </w:hyperlink>
      <w:r>
        <w:rPr>
          <w:lang w:val="fr_FR" w:bidi="fr_FR"/>
        </w:rPr>
        <w:t xml:space="preserve"> ; </w:t>
      </w:r>
      <w:hyperlink r:id="rId574">
        <w:r>
          <w:rPr>
            <w:lang w:val="fr_FR" w:bidi="fr_FR"/>
          </w:rPr>
          <w:rPr>
            <w:color w:val="0000EE"/>
            <w:u w:val="single"/>
          </w:rPr>
          <w:t>4.1</w:t>
        </w:r>
      </w:hyperlink>
      <w:r>
        <w:rPr>
          <w:lang w:val="fr_FR" w:bidi="fr_FR"/>
        </w:rPr>
        <w:t xml:space="preserve">) et fondateur de la famille </w:t>
      </w:r>
      <w:r>
        <w:rPr>
          <w:lang w:val="fr_FR" w:bidi="fr_FR"/>
        </w:rPr>
        <w:t>Hetsronite</w:t>
      </w:r>
      <w:r>
        <w:rPr>
          <w:lang w:val="fr_FR" w:bidi="fr_FR"/>
        </w:rPr>
        <w:t xml:space="preserve"> dans la tribu de Juda (</w:t>
      </w:r>
      <w:hyperlink r:id="rId92">
        <w:r>
          <w:rPr>
            <w:lang w:val="fr_FR" w:bidi="fr_FR"/>
          </w:rPr>
          <w:rPr>
            <w:color w:val="0000EE"/>
            <w:u w:val="single"/>
          </w:rPr>
          <w:t>Nb 26.21</w:t>
        </w:r>
      </w:hyperlink>
      <w:r>
        <w:rPr>
          <w:lang w:val="fr_FR" w:bidi="fr_FR"/>
        </w:rPr>
        <w:t>), un ancêtre de Jésus-Christ (</w:t>
      </w:r>
      <w:hyperlink r:id="rId575">
        <w:r>
          <w:rPr>
            <w:lang w:val="fr_FR" w:bidi="fr_FR"/>
          </w:rPr>
          <w:rPr>
            <w:color w:val="0000EE"/>
            <w:u w:val="single"/>
          </w:rPr>
          <w:t>Mt 1.3</w:t>
        </w:r>
      </w:hyperlink>
      <w:r>
        <w:rPr>
          <w:lang w:val="fr_FR" w:bidi="fr_FR"/>
        </w:rPr>
        <w:t xml:space="preserve"> ; </w:t>
      </w:r>
      <w:hyperlink r:id="rId576">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hyperlink r:id="rId577">
        <w:r>
          <w:rPr>
            <w:lang w:val="fr_FR" w:bidi="fr_FR"/>
          </w:rPr>
          <w:rPr>
            <w:color w:val="0000EE"/>
            <w:u w:val="single"/>
          </w:rPr>
          <w:t>Gn 10.17</w:t>
        </w:r>
      </w:hyperlink>
      <w:r>
        <w:rPr>
          <w:lang w:val="fr_FR" w:bidi="fr_FR"/>
        </w:rPr>
        <w:t>). Ils vivaient dans les régions autour des montagnes du Liban et du mont Hermon (</w:t>
      </w:r>
      <w:hyperlink r:id="rId578">
        <w:r>
          <w:rPr>
            <w:lang w:val="fr_FR" w:bidi="fr_FR"/>
          </w:rPr>
          <w:rPr>
            <w:color w:val="0000EE"/>
            <w:u w:val="single"/>
          </w:rPr>
          <w:t>Jg 3.3</w:t>
        </w:r>
      </w:hyperlink>
      <w:r>
        <w:rPr>
          <w:lang w:val="fr_FR" w:bidi="fr_FR"/>
        </w:rPr>
        <w:t xml:space="preserve"> ;</w:t>
      </w:r>
      <w:hyperlink r:id="rId561">
        <w:r>
          <w:rPr>
            <w:lang w:val="fr_FR" w:bidi="fr_FR"/>
          </w:rPr>
          <w:rPr>
            <w:color w:val="0000EE"/>
            <w:u w:val="single"/>
          </w:rPr>
          <w:t xml:space="preserve"> 11.3</w:t>
        </w:r>
      </w:hyperlink>
      <w:r>
        <w:rPr>
          <w:lang w:val="fr_FR" w:bidi="fr_FR"/>
        </w:rPr>
        <w:t>).</w:t>
      </w:r>
    </w:p>
    <w:p>
      <w:pPr/>
      <w:r>
        <w:rPr>
          <w:lang w:val="fr_FR" w:bidi="fr_FR"/>
        </w:rPr>
      </w:r>
      <w:r>
        <w:rPr>
          <w:lang w:val="fr_FR" w:bidi="fr_FR"/>
        </w:rPr>
        <w:t>Les Héviens apparaissent de nombreuses fois dans la Bible comme un groupe qu'Israël a chassé du pays (</w:t>
      </w:r>
      <w:hyperlink r:id="rId562">
        <w:r>
          <w:rPr>
            <w:lang w:val="fr_FR" w:bidi="fr_FR"/>
          </w:rPr>
          <w:rPr>
            <w:color w:val="0000EE"/>
            <w:u w:val="single"/>
          </w:rPr>
          <w:t>Jos 12.8</w:t>
        </w:r>
      </w:hyperlink>
      <w:r>
        <w:rPr>
          <w:lang w:val="fr_FR" w:bidi="fr_FR"/>
        </w:rPr>
        <w:t xml:space="preserve"> ; </w:t>
      </w:r>
      <w:hyperlink r:id="rId579">
        <w:r>
          <w:rPr>
            <w:lang w:val="fr_FR" w:bidi="fr_FR"/>
          </w:rPr>
          <w:rPr>
            <w:color w:val="0000EE"/>
            <w:u w:val="single"/>
          </w:rPr>
          <w:t>24.11</w:t>
        </w:r>
      </w:hyperlink>
      <w:r>
        <w:rPr>
          <w:lang w:val="fr_FR" w:bidi="fr_FR"/>
        </w:rPr>
        <w:t xml:space="preserve"> ; </w:t>
      </w:r>
      <w:hyperlink r:id="rId565">
        <w:r>
          <w:rPr>
            <w:lang w:val="fr_FR" w:bidi="fr_FR"/>
          </w:rPr>
          <w:rPr>
            <w:color w:val="0000EE"/>
            <w:u w:val="single"/>
          </w:rPr>
          <w:t>1R 9.20</w:t>
        </w:r>
      </w:hyperlink>
      <w:r>
        <w:rPr>
          <w:lang w:val="fr_FR" w:bidi="fr_FR"/>
        </w:rPr>
        <w:t>). Cependant, certains d'entre eux sont restés dans le pays. Pendant l'époque du royaume israélite, certains Héviens vivaient encore près de la ville de Tyr et dans d'autres endroits (</w:t>
      </w:r>
      <w:hyperlink r:id="rId580">
        <w:r>
          <w:rPr>
            <w:lang w:val="fr_FR" w:bidi="fr_FR"/>
          </w:rPr>
          <w:rPr>
            <w:color w:val="0000EE"/>
            <w:u w:val="single"/>
          </w:rPr>
          <w:t>2S 24.7</w:t>
        </w:r>
      </w:hyperlink>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hyperlink r:id="rId581">
        <w:r>
          <w:rPr>
            <w:lang w:val="fr_FR" w:bidi="fr_FR"/>
          </w:rPr>
          <w:rPr>
            <w:color w:val="0000EE"/>
            <w:u w:val="single"/>
          </w:rPr>
          <w:t xml:space="preserve">Genèse 36.2 </w:t>
        </w:r>
      </w:hyperlink>
      <w:r>
        <w:rPr>
          <w:lang w:val="fr_FR" w:bidi="fr_FR"/>
        </w:rPr>
        <w:t xml:space="preserve">appelle Tsibeon un « Hévien ». Dans les versets </w:t>
      </w:r>
      <w:hyperlink r:id="rId582">
        <w:r>
          <w:rPr>
            <w:lang w:val="fr_FR" w:bidi="fr_FR"/>
          </w:rPr>
          <w:rPr>
            <w:color w:val="0000EE"/>
            <w:u w:val="single"/>
          </w:rPr>
          <w:t>20</w:t>
        </w:r>
      </w:hyperlink>
      <w:r>
        <w:rPr>
          <w:lang w:val="fr_FR" w:bidi="fr_FR"/>
        </w:rPr>
        <w:t xml:space="preserve"> et </w:t>
      </w:r>
      <w:hyperlink r:id="rId583">
        <w:r>
          <w:rPr>
            <w:lang w:val="fr_FR" w:bidi="fr_FR"/>
          </w:rPr>
          <w:rPr>
            <w:color w:val="0000EE"/>
            <w:u w:val="single"/>
          </w:rPr>
          <w:t>29</w:t>
        </w:r>
      </w:hyperlink>
      <w:r>
        <w:rPr>
          <w:lang w:val="fr_FR" w:bidi="fr_FR"/>
        </w:rPr>
        <w:t>, il est appelé un « Horien ». À certains endroits, la Septante (une ancienne traduction grecque de l'Ancien Testament) dit « Horien » au lieu de « Hévien » (</w:t>
      </w:r>
      <w:hyperlink r:id="rId83">
        <w:r>
          <w:rPr>
            <w:lang w:val="fr_FR" w:bidi="fr_FR"/>
          </w:rPr>
          <w:rPr>
            <w:color w:val="0000EE"/>
            <w:u w:val="single"/>
          </w:rPr>
          <w:t>Gn 34.2</w:t>
        </w:r>
      </w:hyperlink>
      <w:r>
        <w:rPr>
          <w:lang w:val="fr_FR" w:bidi="fr_FR"/>
        </w:rPr>
        <w:t xml:space="preserve"> ; </w:t>
      </w:r>
      <w:hyperlink r:id="rId584">
        <w:r>
          <w:rPr>
            <w:lang w:val="fr_FR" w:bidi="fr_FR"/>
          </w:rPr>
          <w:rPr>
            <w:color w:val="0000EE"/>
            <w:u w:val="single"/>
          </w:rPr>
          <w:t>Jos 9.7</w:t>
        </w:r>
      </w:hyperlink>
      <w:r>
        <w:rPr>
          <w:lang w:val="fr_FR" w:bidi="fr_FR"/>
        </w:rPr>
        <w:t>). D'autres passages dans la Septante lisent « Héthien » plutôt que « Hivien » (</w:t>
      </w:r>
      <w:hyperlink r:id="rId561">
        <w:r>
          <w:rPr>
            <w:lang w:val="fr_FR" w:bidi="fr_FR"/>
          </w:rPr>
          <w:rPr>
            <w:color w:val="0000EE"/>
            <w:u w:val="single"/>
          </w:rPr>
          <w:t>Jos 11.3</w:t>
        </w:r>
      </w:hyperlink>
      <w:r>
        <w:rPr>
          <w:lang w:val="fr_FR" w:bidi="fr_FR"/>
        </w:rPr>
        <w:t xml:space="preserve"> ; </w:t>
      </w:r>
      <w:hyperlink r:id="rId578">
        <w:r>
          <w:rPr>
            <w:lang w:val="fr_FR" w:bidi="fr_FR"/>
          </w:rPr>
          <w:rPr>
            <w:color w:val="0000EE"/>
            <w:u w:val="single"/>
          </w:rPr>
          <w:t>Jg 3.3</w:t>
        </w:r>
      </w:hyperlink>
      <w:r>
        <w:rPr>
          <w:lang w:val="fr_FR" w:bidi="fr_FR"/>
        </w:rPr>
        <w:t>).</w:t>
      </w:r>
    </w:p>
    <w:p>
      <w:pPr/>
      <w:r>
        <w:rPr>
          <w:lang w:val="fr_FR" w:bidi="fr_FR"/>
        </w:rPr>
      </w:r>
      <w:r>
        <w:rPr>
          <w:lang w:val="fr_FR" w:bidi="fr_FR"/>
        </w:rPr>
        <w:t xml:space="preserve">Le chevauchement entre les noms Hévien et Horien dans </w:t>
      </w:r>
      <w:hyperlink r:id="rId585">
        <w:r>
          <w:rPr>
            <w:lang w:val="fr_FR" w:bidi="fr_FR"/>
          </w:rPr>
          <w:rPr>
            <w:color w:val="0000EE"/>
            <w:u w:val="single"/>
          </w:rPr>
          <w:t xml:space="preserve">Genèse 36 </w:t>
        </w:r>
      </w:hyperlink>
      <w:r>
        <w:rPr>
          <w:lang w:val="fr_FR" w:bidi="fr_FR"/>
        </w:rPr>
        <w:t>pourrait indiquer que les deux groupes étaient connectés d'une certaine manière. Cela est similaire à la façon dont la Bible utilise parfois les noms Ismaélites et Madianites pour désigner le même groupe (</w:t>
      </w:r>
      <w:hyperlink r:id="rId586">
        <w:r>
          <w:rPr>
            <w:lang w:val="fr_FR" w:bidi="fr_FR"/>
          </w:rPr>
          <w:rPr>
            <w:color w:val="0000EE"/>
            <w:u w:val="single"/>
          </w:rPr>
          <w:t>Gn 37.27–28, 36</w:t>
        </w:r>
      </w:hyperlink>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hyperlink r:id="rId581">
        <w:r>
          <w:rPr>
            <w:lang w:val="fr_FR" w:bidi="fr_FR"/>
          </w:rPr>
          <w:rPr>
            <w:color w:val="0000EE"/>
            <w:u w:val="single"/>
          </w:rPr>
          <w:t>Gn 36.2</w:t>
        </w:r>
      </w:hyperlink>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hyperlink r:id="rId83">
        <w:r>
          <w:rPr>
            <w:lang w:val="fr_FR" w:bidi="fr_FR"/>
          </w:rPr>
          <w:rPr>
            <w:color w:val="0000EE"/>
            <w:u w:val="single"/>
          </w:rPr>
          <w:t>Gn 34.2</w:t>
        </w:r>
      </w:hyperlink>
      <w:r>
        <w:rPr>
          <w:lang w:val="fr_FR" w:bidi="fr_FR"/>
        </w:rPr>
        <w:t>),</w:t>
      </w:r>
    </w:p>
    <w:p>
      <w:pPr>
        <w:pStyle w:val="ListBullet"/>
        <w:spacing w:line="240" w:lineRule="auto"/>
        <w:ind w:left="720"/>
      </w:pPr>
      <w:r>
        <w:rPr>
          <w:lang w:val="fr_FR" w:bidi="fr_FR"/>
        </w:rPr>
      </w:r>
      <w:r>
        <w:rPr>
          <w:lang w:val="fr_FR" w:bidi="fr_FR"/>
        </w:rPr>
        <w:t>Les gens de Gabaon (</w:t>
      </w:r>
      <w:hyperlink r:id="rId584">
        <w:r>
          <w:rPr>
            <w:lang w:val="fr_FR" w:bidi="fr_FR"/>
          </w:rPr>
          <w:rPr>
            <w:color w:val="0000EE"/>
            <w:u w:val="single"/>
          </w:rPr>
          <w:t>Jos 9.7</w:t>
        </w:r>
      </w:hyperlink>
      <w:r>
        <w:rPr>
          <w:lang w:val="fr_FR" w:bidi="fr_FR"/>
        </w:rPr>
        <w:t>),</w:t>
      </w:r>
    </w:p>
    <w:p>
      <w:pPr>
        <w:pStyle w:val="ListBullet"/>
        <w:spacing w:line="240" w:lineRule="auto"/>
        <w:ind w:left="720"/>
      </w:pPr>
      <w:r>
        <w:rPr>
          <w:lang w:val="fr_FR" w:bidi="fr_FR"/>
        </w:rPr>
      </w:r>
      <w:r>
        <w:rPr>
          <w:lang w:val="fr_FR" w:bidi="fr_FR"/>
        </w:rPr>
        <w:t>Les Héviens du nord (</w:t>
      </w:r>
      <w:hyperlink r:id="rId587">
        <w:r>
          <w:rPr>
            <w:lang w:val="fr_FR" w:bidi="fr_FR"/>
          </w:rPr>
          <w:rPr>
            <w:color w:val="0000EE"/>
            <w:u w:val="single"/>
          </w:rPr>
          <w:t>Jg 3.3–8</w:t>
        </w:r>
      </w:hyperlink>
      <w:r>
        <w:rPr>
          <w:lang w:val="fr_FR" w:bidi="fr_FR"/>
        </w:rPr>
        <w:t>), et</w:t>
      </w:r>
    </w:p>
    <w:p>
      <w:pPr>
        <w:pStyle w:val="ListBullet"/>
        <w:spacing w:line="240" w:lineRule="auto"/>
        <w:ind w:left="720"/>
      </w:pPr>
      <w:r>
        <w:rPr>
          <w:lang w:val="fr_FR" w:bidi="fr_FR"/>
        </w:rPr>
      </w:r>
      <w:r>
        <w:rPr>
          <w:lang w:val="fr_FR" w:bidi="fr_FR"/>
        </w:rPr>
        <w:t>Ceux qui vivaient près de Tyr (</w:t>
      </w:r>
      <w:hyperlink r:id="rId580">
        <w:r>
          <w:rPr>
            <w:lang w:val="fr_FR" w:bidi="fr_FR"/>
          </w:rPr>
          <w:rPr>
            <w:color w:val="0000EE"/>
            <w:u w:val="single"/>
          </w:rPr>
          <w:t>2S 24.7</w:t>
        </w:r>
      </w:hyperlink>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hyperlink r:id="rId588">
        <w:r>
          <w:rPr>
            <w:lang w:val="fr_FR" w:bidi="fr_FR"/>
          </w:rPr>
          <w:rPr>
            <w:color w:val="0000EE"/>
            <w:u w:val="single"/>
          </w:rPr>
          <w:t>1R 9.20–21</w:t>
        </w:r>
      </w:hyperlink>
      <w:r>
        <w:rPr>
          <w:lang w:val="fr_FR" w:bidi="fr_FR"/>
        </w:rPr>
        <w:t xml:space="preserve"> ; </w:t>
      </w:r>
      <w:hyperlink r:id="rId589">
        <w:r>
          <w:rPr>
            <w:lang w:val="fr_FR" w:bidi="fr_FR"/>
          </w:rPr>
          <w:rPr>
            <w:color w:val="0000EE"/>
            <w:u w:val="single"/>
          </w:rPr>
          <w:t>2Ch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Hibou</w:t>
      </w:r>
      <w:r>
        <w:rPr>
          <w:lang w:val="fr_FR" w:bidi="fr_FR"/>
        </w:rPr>
      </w:r>
    </w:p>
    <w:p>
      <w:pPr/>
      <w:r>
        <w:rPr>
          <w:lang w:val="fr_FR" w:bidi="fr_FR"/>
        </w:rPr>
      </w:r>
      <w:r>
        <w:rPr>
          <w:lang w:val="fr_FR" w:bidi="fr_FR"/>
        </w:rPr>
        <w:t>Les hiboux sont des oiseaux nocturnes. Ils possèdent de grandes têtes et de grands yeux orientés vers l'avant. Leurs plumes douces leur permettent de voler silencieusement. Le corps d'un hibou est petit et léger, à peu près de la taille d'un pigeon, mais il paraît plus grand en raison de ses plumes épaisses.</w:t>
      </w:r>
    </w:p>
    <w:p>
      <w:pPr/>
      <w:r>
        <w:rPr>
          <w:lang w:val="fr_FR" w:bidi="fr_FR"/>
        </w:rPr>
      </w:r>
      <w:r>
        <w:rPr>
          <w:lang w:val="fr_FR" w:bidi="fr_FR"/>
        </w:rPr>
        <w:t>Les hiboux vivent dans des lieux calmes et sombres. Au Moyen-Orient, ils habitent souvent d'anciennes ruines de temples, des pyramides, des tombes rocheuses et des grottes. Ces lieux incluent des zones en Égypte et des deux côtés du Jourdain en Israël. Les hiboux évitent généralement les lieux où vivent les humains.</w:t>
      </w:r>
    </w:p>
    <w:p>
      <w:pPr/>
      <w:r>
        <w:rPr>
          <w:lang w:val="fr_FR" w:bidi="fr_FR"/>
        </w:rPr>
      </w:r>
      <w:r>
        <w:rPr>
          <w:lang w:val="fr_FR" w:bidi="fr_FR"/>
        </w:rPr>
        <w:t>Les hiboux ont une excellente vue nocturne, ce qui les aide à repérer et attraper de petits animaux comme les souris. Leurs grands yeux ne fonctionnent pas bien pendant la journée, car la lumière vive les gêne.</w:t>
      </w:r>
    </w:p>
    <w:p>
      <w:pPr/>
      <w:r>
        <w:rPr>
          <w:lang w:val="fr_FR" w:bidi="fr_FR"/>
        </w:rPr>
      </w:r>
      <w:r>
        <w:rPr>
          <w:lang w:val="fr_FR" w:bidi="fr_FR"/>
        </w:rPr>
        <w:t>Les hiboux peuvent avaler des animaux entiers car leur gorge (appelée œsophage) s'étire. Plus tard, ils régurgitent des pelotes composées de poils et d'os qu'ils ne peuvent pas digérer. Les hiboux ont des becs courts, courbés, aiguisés et solides.</w:t>
      </w:r>
    </w:p>
    <w:p>
      <w:pPr/>
      <w:r>
        <w:rPr>
          <w:lang w:val="fr_FR" w:bidi="fr_FR"/>
        </w:rPr>
      </w:r>
      <w:r>
        <w:rPr>
          <w:lang w:val="fr_FR" w:bidi="fr_FR"/>
        </w:rPr>
        <w:t>Les hiboux peuvent pondre jusqu'à dix œufs dans un même nid. Les deux parents s'occupent des petits. Les familles de hiboux restent souvent près de l'endroit où elles sont nées.</w:t>
      </w:r>
    </w:p>
    <w:p>
      <w:pPr>
        <w:pStyle w:val="Heading3"/>
      </w:pPr>
      <w:r>
        <w:rPr>
          <w:lang w:val="fr_FR" w:bidi="fr_FR"/>
        </w:rPr>
        <w:t>Les Hiboux dans la Bible</w:t>
      </w:r>
    </w:p>
    <w:p>
      <w:pPr/>
      <w:r>
        <w:rPr>
          <w:lang w:val="fr_FR" w:bidi="fr_FR"/>
        </w:rPr>
      </w:r>
      <w:r>
        <w:rPr>
          <w:lang w:val="fr_FR" w:bidi="fr_FR"/>
        </w:rPr>
        <w:t>La Bible mentionne les hiboux à plusieurs reprises. Les hiboux étaient considérés comme des oiseaux impurs selon la loi juive (</w:t>
      </w:r>
      <w:hyperlink r:id="rId590">
        <w:r>
          <w:rPr>
            <w:lang w:val="fr_FR" w:bidi="fr_FR"/>
          </w:rPr>
          <w:rPr>
            <w:color w:val="0000EE"/>
            <w:u w:val="single"/>
          </w:rPr>
          <w:t>Lv 11.17</w:t>
        </w:r>
      </w:hyperlink>
      <w:r>
        <w:rPr>
          <w:lang w:val="fr_FR" w:bidi="fr_FR"/>
        </w:rPr>
        <w:t xml:space="preserve"> ; </w:t>
      </w:r>
      <w:hyperlink r:id="rId591">
        <w:r>
          <w:rPr>
            <w:lang w:val="fr_FR" w:bidi="fr_FR"/>
          </w:rPr>
          <w:rPr>
            <w:color w:val="0000EE"/>
            <w:u w:val="single"/>
          </w:rPr>
          <w:t>Dt 14.16</w:t>
        </w:r>
      </w:hyperlink>
      <w:r>
        <w:rPr>
          <w:lang w:val="fr_FR" w:bidi="fr_FR"/>
        </w:rPr>
        <w:t>). Comme les hiboux mangent d'autres animaux, ils n'étaient pas autorisés comme nourriture.</w:t>
      </w:r>
    </w:p>
    <w:p>
      <w:pPr/>
      <w:r>
        <w:rPr>
          <w:lang w:val="fr_FR" w:bidi="fr_FR"/>
        </w:rPr>
      </w:r>
      <w:r>
        <w:rPr>
          <w:lang w:val="fr_FR" w:bidi="fr_FR"/>
        </w:rPr>
        <w:t>Il y a huit types de hiboux dans le pays de la Bible. Cinq d'entre eux sont courants. Il est toutefois difficile de déterminer quels types correspondent aux quatre mots hébreux pour « hibou » dans la Bible.</w:t>
      </w:r>
    </w:p>
    <w:p>
      <w:pPr/>
      <w:r>
        <w:rPr>
          <w:lang w:val="fr_FR" w:bidi="fr_FR"/>
        </w:rPr>
      </w:r>
      <w:r>
        <w:rPr>
          <w:lang w:val="fr_FR" w:bidi="fr_FR"/>
        </w:rPr>
        <w:t>Certaines des espèces de hiboux trouvées dans le pays de la Bible incluent :</w:t>
      </w:r>
    </w:p>
    <w:p>
      <w:pPr>
        <w:pStyle w:val="ListBullet"/>
        <w:spacing w:line="240" w:lineRule="auto"/>
        <w:ind w:left="720"/>
      </w:pPr>
      <w:r>
        <w:rPr>
          <w:lang w:val="fr_FR" w:bidi="fr_FR"/>
        </w:rPr>
      </w:r>
      <w:r>
        <w:rPr>
          <w:lang w:val="fr_FR" w:bidi="fr_FR"/>
        </w:rPr>
        <w:t>Chouette effraie</w:t>
      </w:r>
    </w:p>
    <w:p>
      <w:pPr>
        <w:pStyle w:val="ListBullet"/>
        <w:spacing w:line="240" w:lineRule="auto"/>
        <w:ind w:left="720"/>
      </w:pPr>
      <w:r>
        <w:rPr>
          <w:lang w:val="fr_FR" w:bidi="fr_FR"/>
        </w:rPr>
      </w:r>
      <w:r>
        <w:rPr>
          <w:lang w:val="fr_FR" w:bidi="fr_FR"/>
        </w:rPr>
        <w:t>Grand Hibou</w:t>
      </w:r>
    </w:p>
    <w:p>
      <w:pPr>
        <w:pStyle w:val="ListBullet"/>
        <w:spacing w:line="240" w:lineRule="auto"/>
        <w:ind w:left="720"/>
      </w:pPr>
      <w:r>
        <w:rPr>
          <w:lang w:val="fr_FR" w:bidi="fr_FR"/>
        </w:rPr>
      </w:r>
      <w:r>
        <w:rPr>
          <w:lang w:val="fr_FR" w:bidi="fr_FR"/>
        </w:rPr>
        <w:t>Petit Hibou</w:t>
      </w:r>
    </w:p>
    <w:p>
      <w:pPr>
        <w:pStyle w:val="ListBullet"/>
        <w:spacing w:line="240" w:lineRule="auto"/>
        <w:ind w:left="720"/>
      </w:pPr>
      <w:r>
        <w:rPr>
          <w:lang w:val="fr_FR" w:bidi="fr_FR"/>
        </w:rPr>
      </w:r>
      <w:r>
        <w:rPr>
          <w:lang w:val="fr_FR" w:bidi="fr_FR"/>
        </w:rPr>
        <w:t>Petit 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Autruche</w:t>
      </w:r>
      <w:r>
        <w:rPr>
          <w:lang w:val="fr_FR" w:bidi="fr_FR"/>
        </w:rPr>
        <w:t>.</w:t>
      </w:r>
      <w:r>
        <w:rPr>
          <w:lang w:val="fr_FR" w:bidi="fr_FR"/>
        </w:rPr>
      </w:r>
      <w:r>
        <w:rPr>
          <w:lang w:val="fr_FR" w:bidi="fr_FR"/>
        </w:rPr>
      </w:r>
    </w:p>
    <w:p>
      <w:pPr/>
      <w:r>
        <w:rPr>
          <w:lang w:val="fr_FR" w:bidi="fr_FR"/>
        </w:rPr>
      </w:r>
    </w:p>
    <w:p>
      <w:pPr>
        <w:pStyle w:val="Heading2"/>
      </w:pPr>
      <w:r>
        <w:rPr>
          <w:lang w:val="fr_FR" w:bidi="fr_FR"/>
        </w:rPr>
        <w:t>Hibou moyen-duc</w:t>
      </w:r>
      <w:r>
        <w:rPr>
          <w:lang w:val="fr_FR" w:bidi="fr_FR"/>
        </w:rPr>
      </w:r>
    </w:p>
    <w:p>
      <w:pPr/>
      <w:r>
        <w:rPr>
          <w:lang w:val="fr_FR" w:bidi="fr_FR"/>
        </w:rPr>
      </w:r>
      <w:r>
        <w:rPr>
          <w:lang w:val="fr_FR" w:bidi="fr_FR"/>
        </w:rPr>
        <w:t>Le hiboux moyen-duc (</w:t>
      </w:r>
      <w:r>
        <w:rPr>
          <w:i/>
          <w:lang w:val="fr_FR" w:bidi="fr_FR"/>
        </w:rPr>
        <w:t>Asio otus</w:t>
      </w:r>
      <w:r>
        <w:rPr>
          <w:lang w:val="fr_FR" w:bidi="fr_FR"/>
        </w:rPr>
        <w:t xml:space="preserve">) est un hibou de grande taille mesurant environ 60 cm de haut (près de deux pieds). Ses plumes sont grises avec des taches brunes et des rayures noires. Il a deux touffes sur la tête qui ressemblent à des oreilles. </w:t>
      </w:r>
    </w:p>
    <w:p>
      <w:pPr/>
      <w:r>
        <w:rPr>
          <w:lang w:val="fr_FR" w:bidi="fr_FR"/>
        </w:rPr>
      </w:r>
      <w:r>
        <w:rPr>
          <w:lang w:val="fr_FR" w:bidi="fr_FR"/>
        </w:rPr>
        <w:t>Cette chouette se nourrit principalement de rongeurs tels que les rats et les souris. En hiver, elle se trouve souvent en Israël, vivant dans de vieilles ruines ou parmi les arbres.</w:t>
      </w:r>
    </w:p>
    <w:p>
      <w:pPr/>
      <w:r>
        <w:rPr>
          <w:lang w:val="fr_FR" w:bidi="fr_FR"/>
        </w:rPr>
      </w:r>
      <w:r>
        <w:rPr>
          <w:lang w:val="fr_FR" w:bidi="fr_FR"/>
        </w:rPr>
        <w:t>Le hibou moyen-duc peut être l'un des oiseaux qu'Ésaïe a décrits comme vivant dans des lieux détruits, comme Édom (</w:t>
      </w:r>
      <w:hyperlink r:id="rId592">
        <w:r>
          <w:rPr>
            <w:lang w:val="fr_FR" w:bidi="fr_FR"/>
          </w:rPr>
          <w:rPr>
            <w:color w:val="0000EE"/>
            <w:u w:val="single"/>
          </w:rPr>
          <w:t>Es 34.11</w:t>
        </w:r>
      </w:hyperlink>
      <w:r>
        <w:rPr>
          <w:lang w:val="fr_FR" w:bidi="fr_FR"/>
        </w:rPr>
        <w:t>). Il est également répertorié comme un oiseau impur dans la loi juive dans certaines traductions de la Bible (</w:t>
      </w:r>
      <w:hyperlink r:id="rId590">
        <w:r>
          <w:rPr>
            <w:lang w:val="fr_FR" w:bidi="fr_FR"/>
          </w:rPr>
          <w:rPr>
            <w:color w:val="0000EE"/>
            <w:u w:val="single"/>
          </w:rPr>
          <w:t>Lv 11.17</w:t>
        </w:r>
      </w:hyperlink>
      <w:r>
        <w:rPr>
          <w:lang w:val="fr_FR" w:bidi="fr_FR"/>
        </w:rPr>
        <w:t xml:space="preserve"> ; </w:t>
      </w:r>
      <w:hyperlink r:id="rId591">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hyperlink r:id="rId593">
        <w:r>
          <w:rPr>
            <w:lang w:val="fr_FR" w:bidi="fr_FR"/>
          </w:rPr>
          <w:rPr>
            <w:color w:val="0000EE"/>
            <w:u w:val="single"/>
          </w:rPr>
          <w:t>Gn 2.14</w:t>
        </w:r>
      </w:hyperlink>
      <w:r>
        <w:rPr>
          <w:lang w:val="fr_FR" w:bidi="fr_FR"/>
        </w:rPr>
        <w:t xml:space="preserve"> ; </w:t>
      </w:r>
      <w:hyperlink r:id="rId594">
        <w:r>
          <w:rPr>
            <w:lang w:val="fr_FR" w:bidi="fr_FR"/>
          </w:rPr>
          <w:rPr>
            <w:color w:val="0000EE"/>
            <w:u w:val="single"/>
          </w:rPr>
          <w:t>Dn 10.4</w:t>
        </w:r>
      </w:hyperlink>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Hiel</w:t>
      </w:r>
      <w:r>
        <w:rPr>
          <w:lang w:val="fr_FR" w:bidi="fr_FR"/>
        </w:rPr>
      </w:r>
    </w:p>
    <w:p>
      <w:pPr/>
      <w:r>
        <w:rPr>
          <w:lang w:val="fr_FR" w:bidi="fr_FR"/>
        </w:rPr>
      </w:r>
      <w:r>
        <w:rPr>
          <w:lang w:val="fr_FR" w:bidi="fr_FR"/>
        </w:rPr>
        <w:t>Béthélite de l'époque du roi Achab, Hiel accomplira la malédiction de Josué sur la ville de Jéricho (</w:t>
      </w:r>
      <w:hyperlink r:id="rId595">
        <w:r>
          <w:rPr>
            <w:lang w:val="fr_FR" w:bidi="fr_FR"/>
          </w:rPr>
          <w:rPr>
            <w:color w:val="0000EE"/>
            <w:u w:val="single"/>
          </w:rPr>
          <w:t>Jos 6.26</w:t>
        </w:r>
      </w:hyperlink>
      <w:r>
        <w:rPr>
          <w:lang w:val="fr_FR" w:bidi="fr_FR"/>
        </w:rPr>
        <w:t xml:space="preserve"> ; </w:t>
      </w:r>
      <w:hyperlink r:id="rId596">
        <w:r>
          <w:rPr>
            <w:lang w:val="fr_FR" w:bidi="fr_FR"/>
          </w:rPr>
          <w:rPr>
            <w:color w:val="0000EE"/>
            <w:u w:val="single"/>
          </w:rPr>
          <w:t>1R 16.34</w:t>
        </w:r>
      </w:hyperlink>
      <w:r>
        <w:rPr>
          <w:lang w:val="fr_FR" w:bidi="fr_FR"/>
        </w:rPr>
        <w:t>). Josué avait déclaré des siècles auparavant que quiconque tenterait de reconstruire la ville subirait la perte de son fils aîné et de son plus jeune fils. Il n'est pas clair si les fils de Hiel sont morts de mort naturelle ou ont été tués lors d'un rituel punitif.</w:t>
      </w:r>
      <w:r>
        <w:rPr>
          <w:lang w:val="fr_FR" w:bidi="fr_FR"/>
        </w:rPr>
      </w:r>
      <w:r>
        <w:rPr>
          <w:lang w:val="fr_FR" w:bidi="fr_FR"/>
        </w:rPr>
      </w:r>
    </w:p>
    <w:p>
      <w:pPr/>
      <w:r>
        <w:rPr>
          <w:lang w:val="fr_FR" w:bidi="fr_FR"/>
        </w:rPr>
      </w:r>
    </w:p>
    <w:p>
      <w:pPr>
        <w:pStyle w:val="Heading2"/>
      </w:pPr>
      <w:r>
        <w:rPr>
          <w:lang w:val="fr_FR" w:bidi="fr_FR"/>
        </w:rPr>
        <w:t>Hillel</w:t>
      </w:r>
      <w:r>
        <w:rPr>
          <w:lang w:val="fr_FR" w:bidi="fr_FR"/>
        </w:rPr>
      </w:r>
    </w:p>
    <w:p>
      <w:pPr/>
      <w:r>
        <w:rPr>
          <w:lang w:val="fr_FR" w:bidi="fr_FR"/>
        </w:rPr>
      </w:r>
      <w:r>
        <w:rPr>
          <w:lang w:val="fr_FR" w:bidi="fr_FR"/>
        </w:rPr>
        <w:t>1. Père d'Abdon, l'un des juges (</w:t>
      </w:r>
      <w:hyperlink r:id="rId597">
        <w:r>
          <w:rPr>
            <w:lang w:val="fr_FR" w:bidi="fr_FR"/>
          </w:rPr>
          <w:rPr>
            <w:color w:val="0000EE"/>
            <w:u w:val="single"/>
          </w:rPr>
          <w:t>Jg 12.13–15</w:t>
        </w:r>
      </w:hyperlink>
      <w:r>
        <w:rPr>
          <w:lang w:val="fr_FR" w:bidi="fr_FR"/>
        </w:rPr>
        <w:t>).</w:t>
      </w:r>
    </w:p>
    <w:p>
      <w:pPr/>
      <w:r>
        <w:rPr>
          <w:lang w:val="fr_FR" w:bidi="fr_FR"/>
        </w:rPr>
      </w:r>
      <w:r>
        <w:rPr>
          <w:lang w:val="fr_FR" w:bidi="fr_FR"/>
        </w:rPr>
        <w:t>2. Enseignant et érudit juif (vers 60 av. J.‑C.–20 apr. J.‑C.) qui contribuera au développement de la loi orale et pourrait avoir fondé le judaïsme rabbinique. Hillel était appelé « l'Ancien », un titre indiquant une personne occupant une position d'honneur, généralement attribué à ceux qui étaient à la tête de la communauté. Né en Babylonie, il déménagera en Palestine pour des études plus avancées sous la direction de deux érudits exceptionnels, Schemaeja et Abtalyon. Il gagnera d'abord gagné en reconnaissance lorsque les fils de Bathyra, les principaux interprètes de la Loi à l'époque, ne pouvaient pas décider d'une réponse à un problème juridique important, à savoir si l'offrande de l'agneau pascal primait sur les interdictions du sabbat. Ayant entendu dire qu'il y avait un homme vivant à Jérusalem qui avait étudié sous Schemaeja et Abtalyon, ils feront venir Hillel et lui exposeront le problème. La réponse de Hillel était que l'offrande pascale prenait le pas sur le sabbat, et il défendra son point de vue avec tant de succès que sa décision sera acceptée. Il sera ensuite nommé pour remplacer les fils de Bathyra. Cependant, il a été soutenu que la nomination de Hillel ne peut guère être attribuée uniquement à cet incident.</w:t>
      </w:r>
    </w:p>
    <w:p>
      <w:pPr/>
      <w:r>
        <w:rPr>
          <w:lang w:val="fr_FR" w:bidi="fr_FR"/>
        </w:rPr>
      </w:r>
      <w:r>
        <w:rPr>
          <w:lang w:val="fr_FR" w:bidi="fr_FR"/>
        </w:rPr>
        <w:t>Hillel sera l'une des premières personnes à appliquer des principes avancés d'interprétation pour déterminer la loi pratique et l'action. Ainsi, il est particulièrement important pour le développement du Talmud et de la loi orale. Ces règles fourniront la base de l'interprétation rabbinique ultérieure.</w:t>
      </w:r>
    </w:p>
    <w:p>
      <w:pPr/>
      <w:r>
        <w:rPr>
          <w:lang w:val="fr_FR" w:bidi="fr_FR"/>
        </w:rPr>
      </w:r>
      <w:r>
        <w:rPr>
          <w:lang w:val="fr_FR" w:bidi="fr_FR"/>
        </w:rPr>
        <w:t>Il existe de nombreuses histoires décrivant le caractère de Hillel, le présentant comme un homme d'une grande humilité et d'une patience extrême, poursuivant la paix même au détriment de la vérité. Il est généralement contrasté avec son collègue Schammaï, qui est dépeint comme impatient et de mauvais caractère. Le conte le plus célèbre raconte l'histoire d'un païen qui est venu voir Schammaï pour se convertir à condition qu'il lui enseigne toute la Loi pendant qu'il se tenait sur un pied. Schammaï l'a éconduit, et le païen est donc allé voir Hillel. Hillel a répondu : « Ce qui est odieux pour toi, ne le fais pas à ton voisin ; c'est toute la Loi, le reste n'est que commentaire. Maintenant, va et apprends-la. » Hillel est ainsi devenu un modèle pour les Juifs à travers l'histoire.</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Schammaï n° 4</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hyperlink r:id="rId598">
        <w:r>
          <w:rPr>
            <w:lang w:val="fr_FR" w:bidi="fr_FR"/>
          </w:rPr>
          <w:rPr>
            <w:color w:val="0000EE"/>
            <w:u w:val="single"/>
          </w:rPr>
          <w:t>Gn 38.1</w:t>
        </w:r>
      </w:hyperlink>
      <w:r>
        <w:rPr>
          <w:lang w:val="fr_FR" w:bidi="fr_FR"/>
        </w:rPr>
        <w:t xml:space="preserve">). Il accompagnera Juda à la tonte des brebis après la mort de la femme de Juda (v. </w:t>
      </w:r>
      <w:hyperlink r:id="rId599">
        <w:r>
          <w:rPr>
            <w:lang w:val="fr_FR" w:bidi="fr_FR"/>
          </w:rPr>
          <w:rPr>
            <w:color w:val="0000EE"/>
            <w:u w:val="single"/>
          </w:rPr>
          <w:t>12</w:t>
        </w:r>
      </w:hyperlink>
      <w:r>
        <w:rPr>
          <w:lang w:val="fr_FR" w:bidi="fr_FR"/>
        </w:rPr>
        <w:t xml:space="preserve">), et il servira de messager pour porter un chevreau de Juda à Tamar (v. </w:t>
      </w:r>
      <w:hyperlink r:id="rId600">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27"/>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hyperlink r:id="rId601">
        <w:r>
          <w:rPr>
            <w:lang w:val="fr_FR" w:bidi="fr_FR"/>
          </w:rPr>
          <w:rPr>
            <w:color w:val="0000EE"/>
            <w:u w:val="single"/>
          </w:rPr>
          <w:t>2S 5.11</w:t>
        </w:r>
      </w:hyperlink>
      <w:r>
        <w:rPr>
          <w:lang w:val="fr_FR" w:bidi="fr_FR"/>
        </w:rPr>
        <w:t xml:space="preserve"> ; </w:t>
      </w:r>
      <w:hyperlink r:id="rId602">
        <w:r>
          <w:rPr>
            <w:lang w:val="fr_FR" w:bidi="fr_FR"/>
          </w:rPr>
          <w:rPr>
            <w:color w:val="0000EE"/>
            <w:u w:val="single"/>
          </w:rPr>
          <w:t>1Ch 14.1</w:t>
        </w:r>
      </w:hyperlink>
      <w:r>
        <w:rPr>
          <w:lang w:val="fr_FR" w:bidi="fr_FR"/>
        </w:rPr>
        <w:t>). Hiram est resté l'ami de David tout au long de sa vie (</w:t>
      </w:r>
      <w:hyperlink r:id="rId603">
        <w:r>
          <w:rPr>
            <w:lang w:val="fr_FR" w:bidi="fr_FR"/>
          </w:rPr>
          <w:rPr>
            <w:color w:val="0000EE"/>
            <w:u w:val="single"/>
          </w:rPr>
          <w:t>1R 5.1</w:t>
        </w:r>
      </w:hyperlink>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hyperlink r:id="rId604">
        <w:r>
          <w:rPr>
            <w:lang w:val="fr_FR" w:bidi="fr_FR"/>
          </w:rPr>
          <w:rPr>
            <w:color w:val="0000EE"/>
            <w:u w:val="single"/>
          </w:rPr>
          <w:t>1R 5.1–11</w:t>
        </w:r>
      </w:hyperlink>
      <w:r>
        <w:rPr>
          <w:lang w:val="fr_FR" w:bidi="fr_FR"/>
        </w:rPr>
        <w:t xml:space="preserve"> ; </w:t>
      </w:r>
      <w:hyperlink r:id="rId605">
        <w:r>
          <w:rPr>
            <w:lang w:val="fr_FR" w:bidi="fr_FR"/>
          </w:rPr>
          <w:rPr>
            <w:color w:val="0000EE"/>
            <w:u w:val="single"/>
          </w:rPr>
          <w:t>9.10–14</w:t>
        </w:r>
      </w:hyperlink>
      <w:r>
        <w:rPr>
          <w:lang w:val="fr_FR" w:bidi="fr_FR"/>
        </w:rPr>
        <w:t>).</w:t>
        <w:br/>
      </w:r>
      <w:r>
        <w:rPr>
          <w:lang w:val="fr_FR" w:bidi="fr_FR"/>
        </w:rPr>
        <w:t>Bien que les Israélites ne soient pas un peuple marin, Salomon maintenait une flotte de navires à Étsjon-Guéber (</w:t>
      </w:r>
      <w:hyperlink r:id="rId606">
        <w:r>
          <w:rPr>
            <w:lang w:val="fr_FR" w:bidi="fr_FR"/>
          </w:rPr>
          <w:rPr>
            <w:color w:val="0000EE"/>
            <w:u w:val="single"/>
          </w:rPr>
          <w:t>1R 9.26–28</w:t>
        </w:r>
      </w:hyperlink>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hyperlink r:id="rId607">
        <w:r>
          <w:rPr>
            <w:lang w:val="fr_FR" w:bidi="fr_FR"/>
          </w:rPr>
          <w:rPr>
            <w:color w:val="0000EE"/>
            <w:u w:val="single"/>
          </w:rPr>
          <w:t>1R 7.13–14</w:t>
        </w:r>
      </w:hyperlink>
      <w:r>
        <w:rPr>
          <w:lang w:val="fr_FR" w:bidi="fr_FR"/>
        </w:rPr>
        <w:t xml:space="preserve">). </w:t>
      </w:r>
      <w:hyperlink r:id="rId608">
        <w:r>
          <w:rPr>
            <w:lang w:val="fr_FR" w:bidi="fr_FR"/>
          </w:rPr>
          <w:rPr>
            <w:color w:val="0000EE"/>
            <w:u w:val="single"/>
          </w:rPr>
          <w:t>2 Chroniques 2.14</w:t>
        </w:r>
      </w:hyperlink>
      <w:r>
        <w:rPr>
          <w:lang w:val="fr_FR" w:bidi="fr_FR"/>
        </w:rPr>
        <w:t xml:space="preserve"> indique toutefois que sa mère était des « filles de Dan ». Il est possible que ses ancêtres soient de la tribu de Dan (voir </w:t>
      </w:r>
      <w:hyperlink r:id="rId609">
        <w:r>
          <w:rPr>
            <w:lang w:val="fr_FR" w:bidi="fr_FR"/>
          </w:rPr>
          <w:rPr>
            <w:color w:val="0000EE"/>
            <w:u w:val="single"/>
          </w:rPr>
          <w:t>Ex 38.23</w:t>
        </w:r>
      </w:hyperlink>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hyperlink r:id="rId610">
        <w:r>
          <w:rPr>
            <w:lang w:val="fr_FR" w:bidi="fr_FR"/>
          </w:rPr>
          <w:rPr>
            <w:color w:val="0000EE"/>
            <w:u w:val="single"/>
          </w:rPr>
          <w:t>2 Chroniques 4.11</w:t>
        </w:r>
      </w:hyperlink>
      <w:r>
        <w:rPr>
          <w:lang w:val="fr_FR" w:bidi="fr_FR"/>
        </w:rPr>
        <w:t xml:space="preserve">. Il est appelé Huram-Abi (Abi signifiant « maître ») dans </w:t>
      </w:r>
      <w:hyperlink r:id="rId611">
        <w:r>
          <w:rPr>
            <w:lang w:val="fr_FR" w:bidi="fr_FR"/>
          </w:rPr>
          <w:rPr>
            <w:color w:val="0000EE"/>
            <w:u w:val="single"/>
          </w:rPr>
          <w:t>2 Chroniques 2.13</w:t>
        </w:r>
      </w:hyperlink>
      <w:r>
        <w:rPr>
          <w:lang w:val="fr_FR" w:bidi="fr_FR"/>
        </w:rPr>
        <w:t xml:space="preserve"> et </w:t>
      </w:r>
      <w:hyperlink r:id="rId612">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hyperlink r:id="rId613">
        <w:r>
          <w:rPr>
            <w:lang w:val="fr_FR" w:bidi="fr_FR"/>
          </w:rPr>
          <w:rPr>
            <w:color w:val="0000EE"/>
            <w:u w:val="single"/>
          </w:rPr>
          <w:t>Nb 10.29</w:t>
        </w:r>
      </w:hyperlink>
      <w:r>
        <w:rPr>
          <w:lang w:val="fr_FR" w:bidi="fr_FR"/>
        </w:rPr>
        <w:t xml:space="preserve"> ; </w:t>
      </w:r>
      <w:hyperlink r:id="rId614">
        <w:r>
          <w:rPr>
            <w:lang w:val="fr_FR" w:bidi="fr_FR"/>
          </w:rPr>
          <w:rPr>
            <w:color w:val="0000EE"/>
            <w:u w:val="single"/>
          </w:rPr>
          <w:t>Jg 4.11</w:t>
        </w:r>
      </w:hyperlink>
      <w:r>
        <w:rPr>
          <w:lang w:val="fr_FR" w:bidi="fr_FR"/>
        </w:rPr>
        <w:t>). Il était soit le beau-père de Moïse, soit son beau-frère. S'il était bien le beau-père de Moïse, il était également connu sous deux autres prénoms : généralement appelé Jéthro (</w:t>
      </w:r>
      <w:hyperlink r:id="rId615">
        <w:r>
          <w:rPr>
            <w:lang w:val="fr_FR" w:bidi="fr_FR"/>
          </w:rPr>
          <w:rPr>
            <w:color w:val="0000EE"/>
            <w:u w:val="single"/>
          </w:rPr>
          <w:t>Ex 3.1</w:t>
        </w:r>
      </w:hyperlink>
      <w:r>
        <w:rPr>
          <w:lang w:val="fr_FR" w:bidi="fr_FR"/>
        </w:rPr>
        <w:t xml:space="preserve"> ; </w:t>
      </w:r>
      <w:hyperlink r:id="rId616">
        <w:r>
          <w:rPr>
            <w:lang w:val="fr_FR" w:bidi="fr_FR"/>
          </w:rPr>
          <w:rPr>
            <w:color w:val="0000EE"/>
            <w:u w:val="single"/>
          </w:rPr>
          <w:t>4.18</w:t>
        </w:r>
      </w:hyperlink>
      <w:r>
        <w:rPr>
          <w:lang w:val="fr_FR" w:bidi="fr_FR"/>
        </w:rPr>
        <w:t xml:space="preserve"> ; </w:t>
      </w:r>
      <w:hyperlink r:id="rId617">
        <w:r>
          <w:rPr>
            <w:lang w:val="fr_FR" w:bidi="fr_FR"/>
          </w:rPr>
          <w:rPr>
            <w:color w:val="0000EE"/>
            <w:u w:val="single"/>
          </w:rPr>
          <w:t>18.1–12</w:t>
        </w:r>
      </w:hyperlink>
      <w:r>
        <w:rPr>
          <w:lang w:val="fr_FR" w:bidi="fr_FR"/>
        </w:rPr>
        <w:t>), mais aussi Réuel (</w:t>
      </w:r>
      <w:hyperlink r:id="rId618">
        <w:r>
          <w:rPr>
            <w:lang w:val="fr_FR" w:bidi="fr_FR"/>
          </w:rPr>
          <w:rPr>
            <w:color w:val="0000EE"/>
            <w:u w:val="single"/>
          </w:rPr>
          <w:t>Ex 2.18</w:t>
        </w:r>
      </w:hyperlink>
      <w:r>
        <w:rPr>
          <w:lang w:val="fr_FR" w:bidi="fr_FR"/>
        </w:rPr>
        <w:t>). Jéthro a servi comme prêtre de Madian (</w:t>
      </w:r>
      <w:hyperlink r:id="rId619">
        <w:r>
          <w:rPr>
            <w:lang w:val="fr_FR" w:bidi="fr_FR"/>
          </w:rPr>
          <w:rPr>
            <w:color w:val="0000EE"/>
            <w:u w:val="single"/>
          </w:rPr>
          <w:t>Ex 18.1</w:t>
        </w:r>
      </w:hyperlink>
      <w:r>
        <w:rPr>
          <w:lang w:val="fr_FR" w:bidi="fr_FR"/>
        </w:rPr>
        <w:t>) et était l'ancêtre du peuple Kénien (</w:t>
      </w:r>
      <w:hyperlink r:id="rId614">
        <w:r>
          <w:rPr>
            <w:lang w:val="fr_FR" w:bidi="fr_FR"/>
          </w:rPr>
          <w:rPr>
            <w:color w:val="0000EE"/>
            <w:u w:val="single"/>
          </w:rPr>
          <w:t>Jg 4.11).</w:t>
        </w:r>
      </w:hyperlink>
    </w:p>
    <w:p>
      <w:pPr/>
      <w:r>
        <w:rPr>
          <w:lang w:val="fr_FR" w:bidi="fr_FR"/>
        </w:rPr>
      </w:r>
      <w:r>
        <w:rPr>
          <w:lang w:val="fr_FR" w:bidi="fr_FR"/>
        </w:rPr>
        <w:t xml:space="preserve">Les érudits ne sont pas certains si Hobab était le beau-père ou le beau-frère de Moïse. Dans </w:t>
      </w:r>
      <w:hyperlink r:id="rId614">
        <w:r>
          <w:rPr>
            <w:lang w:val="fr_FR" w:bidi="fr_FR"/>
          </w:rPr>
          <w:rPr>
            <w:color w:val="0000EE"/>
            <w:u w:val="single"/>
          </w:rPr>
          <w:t>Juges 4.11</w:t>
        </w:r>
      </w:hyperlink>
      <w:r>
        <w:rPr>
          <w:lang w:val="fr_FR" w:bidi="fr_FR"/>
        </w:rPr>
        <w:t xml:space="preserve">, Hobab semble être la même personne que Jéthro. Certaines copies anciennes de la Bible ajoutent le nom « Hobab » en mentionnant « le Kénien, le beau-père de Moïse » dans </w:t>
      </w:r>
      <w:hyperlink r:id="rId620">
        <w:r>
          <w:rPr>
            <w:lang w:val="fr_FR" w:bidi="fr_FR"/>
          </w:rPr>
          <w:rPr>
            <w:color w:val="0000EE"/>
            <w:u w:val="single"/>
          </w:rPr>
          <w:t>Juges 1.16</w:t>
        </w:r>
      </w:hyperlink>
      <w:r>
        <w:rPr>
          <w:lang w:val="fr_FR" w:bidi="fr_FR"/>
        </w:rPr>
        <w:t xml:space="preserve">. Elles ajoutent également son nom en parlant de Réuel dans </w:t>
      </w:r>
      <w:hyperlink r:id="rId618">
        <w:r>
          <w:rPr>
            <w:lang w:val="fr_FR" w:bidi="fr_FR"/>
          </w:rPr>
          <w:rPr>
            <w:color w:val="0000EE"/>
            <w:u w:val="single"/>
          </w:rPr>
          <w:t>Exode 2.18</w:t>
        </w:r>
      </w:hyperlink>
      <w:r>
        <w:rPr>
          <w:lang w:val="fr_FR" w:bidi="fr_FR"/>
        </w:rPr>
        <w:t xml:space="preserve">. Cependant, </w:t>
      </w:r>
      <w:hyperlink r:id="rId613">
        <w:r>
          <w:rPr>
            <w:lang w:val="fr_FR" w:bidi="fr_FR"/>
          </w:rPr>
          <w:rPr>
            <w:color w:val="0000EE"/>
            <w:u w:val="single"/>
          </w:rPr>
          <w:t>Nombres 10.29a</w:t>
        </w:r>
      </w:hyperlink>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Hogla</w:t>
      </w:r>
      <w:r>
        <w:rPr>
          <w:lang w:val="fr_FR" w:bidi="fr_FR"/>
        </w:rPr>
      </w:r>
    </w:p>
    <w:p>
      <w:pPr/>
      <w:r>
        <w:rPr>
          <w:lang w:val="fr_FR" w:bidi="fr_FR"/>
        </w:rPr>
      </w:r>
      <w:r>
        <w:rPr>
          <w:lang w:val="fr_FR" w:bidi="fr_FR"/>
        </w:rPr>
        <w:t>Une des cinq filles de Tselophchad (</w:t>
      </w:r>
      <w:hyperlink r:id="rId621">
        <w:r>
          <w:rPr>
            <w:lang w:val="fr_FR" w:bidi="fr_FR"/>
          </w:rPr>
          <w:rPr>
            <w:color w:val="0000EE"/>
            <w:u w:val="single"/>
          </w:rPr>
          <w:t>Nb 26.33</w:t>
        </w:r>
      </w:hyperlink>
      <w:r>
        <w:rPr>
          <w:lang w:val="fr_FR" w:bidi="fr_FR"/>
        </w:rPr>
        <w:t xml:space="preserve"> ; </w:t>
      </w:r>
      <w:hyperlink r:id="rId622">
        <w:r>
          <w:rPr>
            <w:lang w:val="fr_FR" w:bidi="fr_FR"/>
          </w:rPr>
          <w:rPr>
            <w:color w:val="0000EE"/>
            <w:u w:val="single"/>
          </w:rPr>
          <w:t>27.1</w:t>
        </w:r>
      </w:hyperlink>
      <w:r>
        <w:rPr>
          <w:lang w:val="fr_FR" w:bidi="fr_FR"/>
        </w:rPr>
        <w:t xml:space="preserve"> ; </w:t>
      </w:r>
      <w:hyperlink r:id="rId623">
        <w:r>
          <w:rPr>
            <w:lang w:val="fr_FR" w:bidi="fr_FR"/>
          </w:rPr>
          <w:rPr>
            <w:color w:val="0000EE"/>
            <w:u w:val="single"/>
          </w:rPr>
          <w:t>Jos 17.3</w:t>
        </w:r>
      </w:hyperlink>
      <w:r>
        <w:rPr>
          <w:lang w:val="fr_FR" w:bidi="fr_FR"/>
        </w:rPr>
        <w:t>). Tselophchad était de la tribu de Manassé. Il n'avait pas de fils, et son héritage passera donc à ses filles. Elles se marieront au sein de leur propre tribu comme Dieu l'avait ordonné. Ainsi, leur terre est restée dans la tribu de la famille de leur père (</w:t>
      </w:r>
      <w:hyperlink r:id="rId624">
        <w:r>
          <w:rPr>
            <w:lang w:val="fr_FR" w:bidi="fr_FR"/>
          </w:rPr>
          <w:rPr>
            <w:color w:val="0000EE"/>
            <w:u w:val="single"/>
          </w:rPr>
          <w:t>Nb 36.11–12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Hoham</w:t>
      </w:r>
      <w:r>
        <w:rPr>
          <w:lang w:val="fr_FR" w:bidi="fr_FR"/>
        </w:rPr>
      </w:r>
    </w:p>
    <w:p>
      <w:pPr/>
      <w:r>
        <w:rPr>
          <w:lang w:val="fr_FR" w:bidi="fr_FR"/>
        </w:rPr>
      </w:r>
      <w:r>
        <w:rPr>
          <w:lang w:val="fr_FR" w:bidi="fr_FR"/>
        </w:rPr>
        <w:t>Roi amoréen d'Hébron s'est allié avec quatre autres rois pour se venger de Gabaon, qui avait fait la paix avec Josué (</w:t>
      </w:r>
      <w:hyperlink r:id="rId625">
        <w:r>
          <w:rPr>
            <w:lang w:val="fr_FR" w:bidi="fr_FR"/>
          </w:rPr>
          <w:rPr>
            <w:color w:val="0000EE"/>
            <w:u w:val="single"/>
          </w:rPr>
          <w:t>Jos 10.3</w:t>
        </w:r>
      </w:hyperlink>
      <w:r>
        <w:rPr>
          <w:lang w:val="fr_FR" w:bidi="fr_FR"/>
        </w:rPr>
        <w:t xml:space="preserve">). Ils seront vaincus et mis à mort à la grotte de Makkéda (v. </w:t>
      </w:r>
      <w:hyperlink r:id="rId626">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Un holocauste était un type de sacrifice dans l'ancien Israël. Dans ce sacrifice, un animal sans défaut était entièrement brûlé sur l'autel. Aucune partie de l'animal n'était consommée. Il était entièrement consumé par le feu. Les Israélites offraient des holocaustes pour demander pardon pour leurs péchés et pour restaurer leur relation avec Dieu (</w:t>
      </w:r>
      <w:hyperlink r:id="rId627">
        <w:r>
          <w:rPr>
            <w:lang w:val="fr_FR" w:bidi="fr_FR"/>
          </w:rPr>
          <w:rPr>
            <w:color w:val="0000EE"/>
            <w:u w:val="single"/>
          </w:rPr>
          <w:t>Lv 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Holon</w:t>
      </w:r>
      <w:r>
        <w:rPr>
          <w:lang w:val="fr_FR" w:bidi="fr_FR"/>
        </w:rPr>
      </w:r>
    </w:p>
    <w:p>
      <w:pPr/>
      <w:r>
        <w:rPr>
          <w:lang w:val="fr_FR" w:bidi="fr_FR"/>
        </w:rPr>
      </w:r>
      <w:r>
        <w:rPr>
          <w:lang w:val="fr_FR" w:bidi="fr_FR"/>
        </w:rPr>
        <w:t>1. Ville située dans les hauteurs de l'héritage de Juda (</w:t>
      </w:r>
      <w:hyperlink r:id="rId628">
        <w:r>
          <w:rPr>
            <w:lang w:val="fr_FR" w:bidi="fr_FR"/>
          </w:rPr>
          <w:rPr>
            <w:color w:val="0000EE"/>
            <w:u w:val="single"/>
          </w:rPr>
          <w:t>Jos 15.51</w:t>
        </w:r>
      </w:hyperlink>
      <w:r>
        <w:rPr>
          <w:lang w:val="fr_FR" w:bidi="fr_FR"/>
        </w:rPr>
        <w:t>) donnée aux Lévites (</w:t>
      </w:r>
      <w:hyperlink r:id="rId629">
        <w:r>
          <w:rPr>
            <w:lang w:val="fr_FR" w:bidi="fr_FR"/>
          </w:rPr>
          <w:rPr>
            <w:color w:val="0000EE"/>
            <w:u w:val="single"/>
          </w:rPr>
          <w:t>21.15</w:t>
        </w:r>
      </w:hyperlink>
      <w:r>
        <w:rPr>
          <w:lang w:val="fr_FR" w:bidi="fr_FR"/>
        </w:rPr>
        <w:t xml:space="preserve">). Dans </w:t>
      </w:r>
      <w:hyperlink r:id="rId630">
        <w:r>
          <w:rPr>
            <w:lang w:val="fr_FR" w:bidi="fr_FR"/>
          </w:rPr>
          <w:rPr>
            <w:color w:val="0000EE"/>
            <w:u w:val="single"/>
          </w:rPr>
          <w:t>1 Chroniques 6.58</w:t>
        </w:r>
      </w:hyperlink>
      <w:r>
        <w:rPr>
          <w:lang w:val="fr_FR" w:bidi="fr_FR"/>
        </w:rPr>
        <w:t xml:space="preserve">, la ville est appelée Hilen. Holon pourrait être Khirbet ‘Alin, au nord-ouest d'Hébron. </w:t>
      </w:r>
    </w:p>
    <w:p>
      <w:pPr/>
      <w:r>
        <w:rPr>
          <w:lang w:val="fr_FR" w:bidi="fr_FR"/>
        </w:rPr>
      </w:r>
      <w:r>
        <w:rPr>
          <w:i/>
          <w:lang w:val="fr_FR" w:bidi="fr_FR"/>
        </w:rPr>
        <w:t>Voir</w:t>
      </w:r>
      <w:r>
        <w:rPr>
          <w:lang w:val="fr_FR" w:bidi="fr_FR"/>
        </w:rPr>
        <w:t xml:space="preserve"> </w:t>
      </w:r>
      <w:r>
        <w:rPr>
          <w:lang w:val="fr_FR" w:bidi="fr_FR"/>
        </w:rPr>
        <w:t>Villes Lévitique</w:t>
      </w:r>
      <w:r>
        <w:rPr>
          <w:lang w:val="fr_FR" w:bidi="fr_FR"/>
        </w:rPr>
        <w:t>.</w:t>
      </w:r>
    </w:p>
    <w:p>
      <w:pPr/>
      <w:r>
        <w:rPr>
          <w:lang w:val="fr_FR" w:bidi="fr_FR"/>
        </w:rPr>
      </w:r>
      <w:r>
        <w:rPr>
          <w:lang w:val="fr_FR" w:bidi="fr_FR"/>
        </w:rPr>
        <w:t>2. Ville près de Hesbon, située dans la plaine de Moab (</w:t>
      </w:r>
      <w:hyperlink r:id="rId631">
        <w:r>
          <w:rPr>
            <w:lang w:val="fr_FR" w:bidi="fr_FR"/>
          </w:rPr>
          <w:rPr>
            <w:color w:val="0000EE"/>
            <w:u w:val="single"/>
          </w:rPr>
          <w:t>Jr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hyperlink r:id="rId632">
        <w:r>
          <w:rPr>
            <w:lang w:val="fr_FR" w:bidi="fr_FR"/>
          </w:rPr>
          <w:rPr>
            <w:color w:val="0000EE"/>
            <w:u w:val="single"/>
          </w:rPr>
          <w:t>1 Corinthiens 2.14</w:t>
        </w:r>
      </w:hyperlink>
      <w:r>
        <w:rPr>
          <w:lang w:val="fr_FR" w:bidi="fr_FR"/>
        </w:rPr>
        <w:t xml:space="preserve"> dans certaines traductions de la Bible. Le mot traduit par « naturel » se trouve également dans </w:t>
      </w:r>
      <w:hyperlink r:id="rId633">
        <w:r>
          <w:rPr>
            <w:lang w:val="fr_FR" w:bidi="fr_FR"/>
          </w:rPr>
          <w:rPr>
            <w:color w:val="0000EE"/>
            <w:u w:val="single"/>
          </w:rPr>
          <w:t>1 Corinthiens 15.44, 46</w:t>
        </w:r>
      </w:hyperlink>
      <w:r>
        <w:rPr>
          <w:lang w:val="fr_FR" w:bidi="fr_FR"/>
        </w:rPr>
        <w:t xml:space="preserve"> ; </w:t>
      </w:r>
      <w:hyperlink r:id="rId634">
        <w:r>
          <w:rPr>
            <w:lang w:val="fr_FR" w:bidi="fr_FR"/>
          </w:rPr>
          <w:rPr>
            <w:color w:val="0000EE"/>
            <w:u w:val="single"/>
          </w:rPr>
          <w:t>Jacques 3.15</w:t>
        </w:r>
      </w:hyperlink>
      <w:r>
        <w:rPr>
          <w:lang w:val="fr_FR" w:bidi="fr_FR"/>
        </w:rPr>
        <w:t xml:space="preserve"> ; et </w:t>
      </w:r>
      <w:hyperlink r:id="rId635">
        <w:r>
          <w:rPr>
            <w:lang w:val="fr_FR" w:bidi="fr_FR"/>
          </w:rPr>
          <w:rPr>
            <w:color w:val="0000EE"/>
            <w:u w:val="single"/>
          </w:rPr>
          <w:t>Jude 1.19</w:t>
        </w:r>
      </w:hyperlink>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hyperlink r:id="rId636">
        <w:r>
          <w:rPr>
            <w:lang w:val="fr_FR" w:bidi="fr_FR"/>
          </w:rPr>
          <w:rPr>
            <w:color w:val="0000EE"/>
            <w:u w:val="single"/>
          </w:rPr>
          <w:t>Romains 7.14</w:t>
        </w:r>
      </w:hyperlink>
      <w:r>
        <w:rPr>
          <w:lang w:val="fr_FR" w:bidi="fr_FR"/>
        </w:rPr>
        <w:t>.</w:t>
      </w:r>
    </w:p>
    <w:p>
      <w:pPr>
        <w:pStyle w:val="ListBullet"/>
        <w:spacing w:line="240" w:lineRule="auto"/>
        <w:ind w:left="720"/>
      </w:pPr>
      <w:r>
        <w:rPr>
          <w:lang w:val="fr_FR" w:bidi="fr_FR"/>
        </w:rPr>
      </w:r>
      <w:r>
        <w:rPr>
          <w:lang w:val="fr_FR" w:bidi="fr_FR"/>
        </w:rPr>
        <w:t xml:space="preserve">Les dons sont « spirituels » dans </w:t>
      </w:r>
      <w:hyperlink r:id="rId637">
        <w:r>
          <w:rPr>
            <w:lang w:val="fr_FR" w:bidi="fr_FR"/>
          </w:rPr>
          <w:rPr>
            <w:color w:val="0000EE"/>
            <w:u w:val="single"/>
          </w:rPr>
          <w:t>1 Corinthiens 12.1</w:t>
        </w:r>
      </w:hyperlink>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hyperlink r:id="rId638">
        <w:r>
          <w:rPr>
            <w:lang w:val="fr_FR" w:bidi="fr_FR"/>
          </w:rPr>
          <w:rPr>
            <w:color w:val="0000EE"/>
            <w:u w:val="single"/>
          </w:rPr>
          <w:t>Éphésiens 1.3</w:t>
        </w:r>
      </w:hyperlink>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hyperlink r:id="rId639">
        <w:r>
          <w:rPr>
            <w:lang w:val="fr_FR" w:bidi="fr_FR"/>
          </w:rPr>
          <w:rPr>
            <w:color w:val="0000EE"/>
            <w:u w:val="single"/>
          </w:rPr>
          <w:t>1 Pierre 2.5</w:t>
        </w:r>
      </w:hyperlink>
      <w:r>
        <w:rPr>
          <w:lang w:val="fr_FR" w:bidi="fr_FR"/>
        </w:rPr>
        <w:t>.</w:t>
      </w:r>
    </w:p>
    <w:p>
      <w:pPr/>
      <w:r>
        <w:rPr>
          <w:lang w:val="fr_FR" w:bidi="fr_FR"/>
        </w:rPr>
      </w:r>
      <w:r>
        <w:rPr>
          <w:lang w:val="fr_FR" w:bidi="fr_FR"/>
        </w:rPr>
        <w:t>Lorsque le mot est appliqué aux personnes, il signifie motivé et dirigé par le Saint-Esprit (</w:t>
      </w:r>
      <w:hyperlink r:id="rId640">
        <w:r>
          <w:rPr>
            <w:lang w:val="fr_FR" w:bidi="fr_FR"/>
          </w:rPr>
          <w:rPr>
            <w:color w:val="0000EE"/>
            <w:u w:val="single"/>
          </w:rPr>
          <w:t>1Co 2.15</w:t>
        </w:r>
      </w:hyperlink>
      <w:r>
        <w:rPr>
          <w:lang w:val="fr_FR" w:bidi="fr_FR"/>
        </w:rPr>
        <w:t xml:space="preserve">; </w:t>
      </w:r>
      <w:hyperlink r:id="rId641">
        <w:r>
          <w:rPr>
            <w:lang w:val="fr_FR" w:bidi="fr_FR"/>
          </w:rPr>
          <w:rPr>
            <w:color w:val="0000EE"/>
            <w:u w:val="single"/>
          </w:rPr>
          <w:t>14.37</w:t>
        </w:r>
      </w:hyperlink>
      <w:r>
        <w:rPr>
          <w:lang w:val="fr_FR" w:bidi="fr_FR"/>
        </w:rPr>
        <w:t xml:space="preserve">; </w:t>
      </w:r>
      <w:hyperlink r:id="rId642">
        <w:r>
          <w:rPr>
            <w:lang w:val="fr_FR" w:bidi="fr_FR"/>
          </w:rPr>
          <w:rPr>
            <w:color w:val="0000EE"/>
            <w:u w:val="single"/>
          </w:rPr>
          <w:t>Ga 6.1</w:t>
        </w:r>
      </w:hyperlink>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hyperlink r:id="rId643">
        <w:r>
          <w:rPr>
            <w:lang w:val="fr_FR" w:bidi="fr_FR"/>
          </w:rPr>
          <w:rPr>
            <w:color w:val="0000EE"/>
            <w:u w:val="single"/>
          </w:rPr>
          <w:t>1 Corinthiens 2.14–15</w:t>
        </w:r>
      </w:hyperlink>
      <w:r>
        <w:rPr>
          <w:lang w:val="fr_FR" w:bidi="fr_FR"/>
        </w:rPr>
        <w:t>, « l'homme naturel » est contrasté avec « l'homme spirituel ». Dans ce contexte, l'homme naturel est celui qui n'accepte pas les choses qui viennent de l'esprit de Dieu (</w:t>
      </w:r>
      <w:hyperlink r:id="rId632">
        <w:r>
          <w:rPr>
            <w:lang w:val="fr_FR" w:bidi="fr_FR"/>
          </w:rPr>
          <w:rPr>
            <w:color w:val="0000EE"/>
            <w:u w:val="single"/>
          </w:rPr>
          <w:t>1 Corinthiens 2.14</w:t>
        </w:r>
      </w:hyperlink>
      <w:r>
        <w:rPr>
          <w:lang w:val="fr_FR" w:bidi="fr_FR"/>
        </w:rPr>
        <w:t>). Au contraire, ces choses sont pour lui une « folie ». Il ne peut pas les comprendre parce qu'elles sont « discernées spirituellement ». Cette folie est celle de l'incrédulité (</w:t>
      </w:r>
      <w:hyperlink r:id="rId644">
        <w:r>
          <w:rPr>
            <w:lang w:val="fr_FR" w:bidi="fr_FR"/>
          </w:rPr>
          <w:rPr>
            <w:color w:val="0000EE"/>
            <w:u w:val="single"/>
          </w:rPr>
          <w:t>1.21</w:t>
        </w:r>
      </w:hyperlink>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hyperlink r:id="rId645">
        <w:r>
          <w:rPr>
            <w:lang w:val="fr_FR" w:bidi="fr_FR"/>
          </w:rPr>
          <w:rPr>
            <w:color w:val="0000EE"/>
            <w:u w:val="single"/>
          </w:rPr>
          <w:t>1 Corinthiens 15.44–46</w:t>
        </w:r>
      </w:hyperlink>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hyperlink r:id="rId633">
        <w:r>
          <w:rPr>
            <w:lang w:val="fr_FR" w:bidi="fr_FR"/>
          </w:rPr>
          <w:rPr>
            <w:color w:val="0000EE"/>
            <w:u w:val="single"/>
          </w:rPr>
          <w:t>44</w:t>
        </w:r>
      </w:hyperlink>
      <w:r>
        <w:rPr>
          <w:lang w:val="fr_FR" w:bidi="fr_FR"/>
        </w:rPr>
        <w:t>a). Le corps du croyant ressuscité d'entre les morts sera un corps spirituel. Le corps ressuscité sera renouvelé et transformé par le Saint-Esprit (</w:t>
      </w:r>
      <w:hyperlink r:id="rId646">
        <w:r>
          <w:rPr>
            <w:lang w:val="fr_FR" w:bidi="fr_FR"/>
          </w:rPr>
          <w:rPr>
            <w:color w:val="0000EE"/>
            <w:u w:val="single"/>
          </w:rPr>
          <w:t>Rm 8.11</w:t>
        </w:r>
      </w:hyperlink>
      <w:r>
        <w:rPr>
          <w:lang w:val="fr_FR" w:bidi="fr_FR"/>
        </w:rPr>
        <w:t>).</w:t>
      </w:r>
    </w:p>
    <w:p>
      <w:pPr/>
      <w:r>
        <w:rPr>
          <w:lang w:val="fr_FR" w:bidi="fr_FR"/>
        </w:rPr>
      </w:r>
      <w:r>
        <w:rPr>
          <w:lang w:val="fr_FR" w:bidi="fr_FR"/>
        </w:rPr>
        <w:t xml:space="preserve">Dans </w:t>
      </w:r>
      <w:hyperlink r:id="rId633">
        <w:r>
          <w:rPr>
            <w:lang w:val="fr_FR" w:bidi="fr_FR"/>
          </w:rPr>
          <w:rPr>
            <w:color w:val="0000EE"/>
            <w:u w:val="single"/>
          </w:rPr>
          <w:t>1 Corinthiens 15.44b</w:t>
        </w:r>
      </w:hyperlink>
      <w:r>
        <w:rPr>
          <w:lang w:val="fr_FR" w:bidi="fr_FR"/>
        </w:rPr>
        <w:t xml:space="preserve"> et </w:t>
      </w:r>
      <w:hyperlink r:id="rId647">
        <w:r>
          <w:rPr>
            <w:lang w:val="fr_FR" w:bidi="fr_FR"/>
          </w:rPr>
          <w:rPr>
            <w:color w:val="0000EE"/>
            <w:u w:val="single"/>
          </w:rPr>
          <w:t>45a</w:t>
        </w:r>
      </w:hyperlink>
      <w:r>
        <w:rPr>
          <w:lang w:val="fr_FR" w:bidi="fr_FR"/>
        </w:rPr>
        <w:t>, cependant, Paul relie le « corps naturel » à Adam avant la chute lorsque Dieu l'a créé (</w:t>
      </w:r>
      <w:hyperlink r:id="rId648">
        <w:r>
          <w:rPr>
            <w:lang w:val="fr_FR" w:bidi="fr_FR"/>
          </w:rPr>
          <w:rPr>
            <w:color w:val="0000EE"/>
            <w:u w:val="single"/>
          </w:rPr>
          <w:t>Gn 2.7)</w:t>
        </w:r>
      </w:hyperlink>
      <w:r>
        <w:rPr>
          <w:lang w:val="fr_FR" w:bidi="fr_FR"/>
        </w:rPr>
        <w:t>. Cela montre que ce qui est naturel se réfère à la création. Tel que créé à l'origine par Dieu, le « naturel » était « très bon » (</w:t>
      </w:r>
      <w:hyperlink r:id="rId649">
        <w:r>
          <w:rPr>
            <w:lang w:val="fr_FR" w:bidi="fr_FR"/>
          </w:rPr>
          <w:rPr>
            <w:color w:val="0000EE"/>
            <w:u w:val="single"/>
          </w:rPr>
          <w:t>Gn 1.31</w:t>
        </w:r>
      </w:hyperlink>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hyperlink r:id="rId650">
        <w:r>
          <w:rPr>
            <w:lang w:val="fr_FR" w:bidi="fr_FR"/>
          </w:rPr>
          <w:rPr>
            <w:color w:val="0000EE"/>
            <w:u w:val="single"/>
          </w:rPr>
          <w:t>Rm 8.19</w:t>
        </w:r>
      </w:hyperlink>
      <w:hyperlink r:id="rId645">
        <w:r>
          <w:rPr>
            <w:lang w:val="fr_FR" w:bidi="fr_FR"/>
          </w:rPr>
          <w:rPr>
            <w:color w:val="0000EE"/>
            <w:u w:val="single"/>
          </w:rPr>
          <w:t>–</w:t>
        </w:r>
      </w:hyperlink>
      <w:hyperlink r:id="rId650">
        <w:r>
          <w:rPr>
            <w:lang w:val="fr_FR" w:bidi="fr_FR"/>
          </w:rPr>
          <w:rPr>
            <w:color w:val="0000EE"/>
            <w:u w:val="single"/>
          </w:rPr>
          <w:t>22</w:t>
        </w:r>
      </w:hyperlink>
      <w:r>
        <w:rPr>
          <w:lang w:val="fr_FR" w:bidi="fr_FR"/>
        </w:rPr>
        <w:t xml:space="preserve">; </w:t>
      </w:r>
      <w:hyperlink r:id="rId651">
        <w:r>
          <w:rPr>
            <w:lang w:val="fr_FR" w:bidi="fr_FR"/>
          </w:rPr>
          <w:rPr>
            <w:color w:val="0000EE"/>
            <w:u w:val="single"/>
          </w:rPr>
          <w:t>2Co 5.17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hyperlink r:id="rId652">
        <w:r>
          <w:rPr>
            <w:lang w:val="fr_FR" w:bidi="fr_FR"/>
          </w:rPr>
          <w:rPr>
            <w:color w:val="0000EE"/>
            <w:u w:val="single"/>
          </w:rPr>
          <w:t>Ex 20.12</w:t>
        </w:r>
      </w:hyperlink>
      <w:r>
        <w:rPr>
          <w:lang w:val="fr_FR" w:bidi="fr_FR"/>
        </w:rPr>
        <w:t>). Ce commandement réapparaît dans l'enseignement éthique du Nouveau Testament (</w:t>
      </w:r>
      <w:hyperlink r:id="rId653">
        <w:r>
          <w:rPr>
            <w:lang w:val="fr_FR" w:bidi="fr_FR"/>
          </w:rPr>
          <w:rPr>
            <w:color w:val="0000EE"/>
            <w:u w:val="single"/>
          </w:rPr>
          <w:t>Ep 6.1–2</w:t>
        </w:r>
      </w:hyperlink>
      <w:r>
        <w:rPr>
          <w:lang w:val="fr_FR" w:bidi="fr_FR"/>
        </w:rPr>
        <w:t>). Il est encore plus crucial de rendre honneur à Dieu, qui mérite notre obéissance totale (</w:t>
      </w:r>
      <w:hyperlink r:id="rId654">
        <w:r>
          <w:rPr>
            <w:lang w:val="fr_FR" w:bidi="fr_FR"/>
          </w:rPr>
          <w:rPr>
            <w:color w:val="0000EE"/>
            <w:u w:val="single"/>
          </w:rPr>
          <w:t>Ap 4.11</w:t>
        </w:r>
      </w:hyperlink>
      <w:r>
        <w:rPr>
          <w:lang w:val="fr_FR" w:bidi="fr_FR"/>
        </w:rPr>
        <w:t xml:space="preserve">). </w:t>
      </w:r>
      <w:hyperlink r:id="rId655">
        <w:r>
          <w:rPr>
            <w:lang w:val="fr_FR" w:bidi="fr_FR"/>
          </w:rPr>
          <w:rPr>
            <w:color w:val="0000EE"/>
            <w:u w:val="single"/>
          </w:rPr>
          <w:t>Proverbes 3.9</w:t>
        </w:r>
      </w:hyperlink>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hyperlink r:id="rId656">
        <w:r>
          <w:rPr>
            <w:lang w:val="fr_FR" w:bidi="fr_FR"/>
          </w:rPr>
          <w:rPr>
            <w:color w:val="0000EE"/>
            <w:u w:val="single"/>
          </w:rPr>
          <w:t>Es 52.13–53.12</w:t>
        </w:r>
      </w:hyperlink>
      <w:r>
        <w:rPr>
          <w:lang w:val="fr_FR" w:bidi="fr_FR"/>
        </w:rPr>
        <w:t>). Dieu le Père a élevé Jésus à sa position permanente en tant que notre grand Souverain Sacrificateur, ce qui est un très grand honneur (</w:t>
      </w:r>
      <w:hyperlink r:id="rId657">
        <w:r>
          <w:rPr>
            <w:lang w:val="fr_FR" w:bidi="fr_FR"/>
          </w:rPr>
          <w:rPr>
            <w:color w:val="0000EE"/>
            <w:u w:val="single"/>
          </w:rPr>
          <w:t>Hé 5.4–5</w:t>
        </w:r>
      </w:hyperlink>
      <w:r>
        <w:rPr>
          <w:lang w:val="fr_FR" w:bidi="fr_FR"/>
        </w:rPr>
        <w:t>). Jésus enseignera que son Père honorerait quiconque le sert (</w:t>
      </w:r>
      <w:hyperlink r:id="rId658">
        <w:r>
          <w:rPr>
            <w:lang w:val="fr_FR" w:bidi="fr_FR"/>
          </w:rPr>
          <w:rPr>
            <w:color w:val="0000EE"/>
            <w:u w:val="single"/>
          </w:rPr>
          <w:t>Jn 12.26</w:t>
        </w:r>
      </w:hyperlink>
      <w:r>
        <w:rPr>
          <w:lang w:val="fr_FR" w:bidi="fr_FR"/>
        </w:rPr>
        <w:t>). Cependant, ceux qui rejettent Jésus rejettent aussi Dieu le Père (</w:t>
      </w:r>
      <w:hyperlink r:id="rId659">
        <w:r>
          <w:rPr>
            <w:lang w:val="fr_FR" w:bidi="fr_FR"/>
          </w:rPr>
          <w:rPr>
            <w:color w:val="0000EE"/>
            <w:u w:val="single"/>
          </w:rPr>
          <w:t>15.23</w:t>
        </w:r>
      </w:hyperlink>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hyperlink r:id="rId660">
        <w:r>
          <w:rPr>
            <w:lang w:val="fr_FR" w:bidi="fr_FR"/>
          </w:rPr>
          <w:rPr>
            <w:color w:val="0000EE"/>
            <w:u w:val="single"/>
          </w:rPr>
          <w:t>Rm 12.10</w:t>
        </w:r>
      </w:hyperlink>
      <w:r>
        <w:rPr>
          <w:lang w:val="fr_FR" w:bidi="fr_FR"/>
        </w:rPr>
        <w:t>). Cela découle du fait que le chrétien a reçu de l'honneur de la part de Dieu (</w:t>
      </w:r>
      <w:hyperlink r:id="rId661">
        <w:r>
          <w:rPr>
            <w:lang w:val="fr_FR" w:bidi="fr_FR"/>
          </w:rPr>
          <w:rPr>
            <w:color w:val="0000EE"/>
            <w:u w:val="single"/>
          </w:rPr>
          <w:t>1P 1.7</w:t>
        </w:r>
      </w:hyperlink>
      <w:r>
        <w:rPr>
          <w:lang w:val="fr_FR" w:bidi="fr_FR"/>
        </w:rPr>
        <w:t>).</w:t>
      </w:r>
      <w:hyperlink r:id="rId661">
        <w:r>
          <w:rPr>
            <w:lang w:val="fr_FR" w:bidi="fr_FR"/>
          </w:rPr>
          <w:rPr>
            <w:color w:val="0000EE"/>
            <w:u w:val="single"/>
          </w:rPr>
          <w:t xml:space="preserve"> </w:t>
        </w:r>
      </w:hyperlink>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hyperlink r:id="rId662">
        <w:r>
          <w:rPr>
            <w:lang w:val="fr_FR" w:bidi="fr_FR"/>
          </w:rPr>
          <w:rPr>
            <w:color w:val="0000EE"/>
            <w:u w:val="single"/>
          </w:rPr>
          <w:t>1P 3.7</w:t>
        </w:r>
      </w:hyperlink>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hyperlink r:id="rId663">
        <w:r>
          <w:rPr>
            <w:lang w:val="fr_FR" w:bidi="fr_FR"/>
          </w:rPr>
          <w:rPr>
            <w:color w:val="0000EE"/>
            <w:u w:val="single"/>
          </w:rPr>
          <w:t>1Tm 6.1</w:t>
        </w:r>
      </w:hyperlink>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hyperlink r:id="rId664">
        <w:r>
          <w:rPr>
            <w:lang w:val="fr_FR" w:bidi="fr_FR"/>
          </w:rPr>
          <w:rPr>
            <w:color w:val="0000EE"/>
            <w:u w:val="single"/>
          </w:rPr>
          <w:t>Rm 13.7</w:t>
        </w:r>
      </w:hyperlink>
      <w:r>
        <w:rPr>
          <w:lang w:val="fr_FR" w:bidi="fr_FR"/>
        </w:rPr>
        <w:t xml:space="preserve"> ; </w:t>
      </w:r>
      <w:hyperlink r:id="rId665">
        <w:r>
          <w:rPr>
            <w:lang w:val="fr_FR" w:bidi="fr_FR"/>
          </w:rPr>
          <w:rPr>
            <w:color w:val="0000EE"/>
            <w:u w:val="single"/>
          </w:rPr>
          <w:t>1P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Hor-Guidgad</w:t>
      </w:r>
      <w:r>
        <w:rPr>
          <w:lang w:val="fr_FR" w:bidi="fr_FR"/>
        </w:rPr>
      </w:r>
    </w:p>
    <w:p>
      <w:pPr/>
      <w:r>
        <w:rPr>
          <w:lang w:val="fr_FR" w:bidi="fr_FR"/>
        </w:rPr>
      </w:r>
      <w:r>
        <w:rPr>
          <w:lang w:val="fr_FR" w:bidi="fr_FR"/>
        </w:rPr>
        <w:t>Lieu de campement des Israélites pendant leurs errances dans le désert (</w:t>
      </w:r>
      <w:hyperlink r:id="rId666">
        <w:r>
          <w:rPr>
            <w:lang w:val="fr_FR" w:bidi="fr_FR"/>
          </w:rPr>
          <w:rPr>
            <w:color w:val="0000EE"/>
            <w:u w:val="single"/>
          </w:rPr>
          <w:t>Nb 33.32–33</w:t>
        </w:r>
      </w:hyperlink>
      <w:r>
        <w:rPr>
          <w:lang w:val="fr_FR" w:bidi="fr_FR"/>
        </w:rPr>
        <w:t xml:space="preserve">). Il pourrait s'agir du même lieu que Gudgodah dans </w:t>
      </w:r>
      <w:hyperlink r:id="rId667">
        <w:r>
          <w:rPr>
            <w:lang w:val="fr_FR" w:bidi="fr_FR"/>
          </w:rPr>
          <w:rPr>
            <w:color w:val="0000EE"/>
            <w:u w:val="single"/>
          </w:rPr>
          <w:t>Deutéronome 10.7</w:t>
        </w:r>
      </w:hyperlink>
      <w:r>
        <w:rPr>
          <w:lang w:val="fr_FR" w:bidi="fr_FR"/>
        </w:rPr>
        <w:t>, et a été identifié avec Wadi Ghadaghed.</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hyperlink r:id="rId668">
        <w:r>
          <w:rPr>
            <w:lang w:val="fr_FR" w:bidi="fr_FR"/>
          </w:rPr>
          <w:rPr>
            <w:color w:val="0000EE"/>
            <w:u w:val="single"/>
          </w:rPr>
          <w:t>Nb 20.23</w:t>
        </w:r>
      </w:hyperlink>
      <w:r>
        <w:rPr>
          <w:lang w:val="fr_FR" w:bidi="fr_FR"/>
        </w:rPr>
        <w:t xml:space="preserve"> ; </w:t>
      </w:r>
      <w:hyperlink r:id="rId669">
        <w:r>
          <w:rPr>
            <w:lang w:val="fr_FR" w:bidi="fr_FR"/>
          </w:rPr>
          <w:rPr>
            <w:color w:val="0000EE"/>
            <w:u w:val="single"/>
          </w:rPr>
          <w:t>33.37</w:t>
        </w:r>
      </w:hyperlink>
      <w:r>
        <w:rPr>
          <w:lang w:val="fr_FR" w:bidi="fr_FR"/>
        </w:rPr>
        <w:t>). La montagne de Hor est le premier endroit où sont arrivés les Israélites (</w:t>
      </w:r>
      <w:hyperlink r:id="rId670">
        <w:r>
          <w:rPr>
            <w:lang w:val="fr_FR" w:bidi="fr_FR"/>
          </w:rPr>
          <w:rPr>
            <w:color w:val="0000EE"/>
            <w:u w:val="single"/>
          </w:rPr>
          <w:t>Nb 20.22</w:t>
        </w:r>
      </w:hyperlink>
      <w:r>
        <w:rPr>
          <w:lang w:val="fr_FR" w:bidi="fr_FR"/>
        </w:rPr>
        <w:t>) après avoir erré près de quarante ans (</w:t>
      </w:r>
      <w:hyperlink r:id="rId671">
        <w:r>
          <w:rPr>
            <w:lang w:val="fr_FR" w:bidi="fr_FR"/>
          </w:rPr>
          <w:rPr>
            <w:color w:val="0000EE"/>
            <w:u w:val="single"/>
          </w:rPr>
          <w:t>Dt 2.14</w:t>
        </w:r>
      </w:hyperlink>
      <w:r>
        <w:rPr>
          <w:lang w:val="fr_FR" w:bidi="fr_FR"/>
        </w:rPr>
        <w:t>). Le frère de Moïse, Aaron, ne sera pas autorisé à entrer en Canaan car il avait refusé de suivre les instructions du Seigneur à Meriba (</w:t>
      </w:r>
      <w:hyperlink r:id="rId672">
        <w:r>
          <w:rPr>
            <w:lang w:val="fr_FR" w:bidi="fr_FR"/>
          </w:rPr>
          <w:rPr>
            <w:color w:val="0000EE"/>
            <w:u w:val="single"/>
          </w:rPr>
          <w:t>Nb 20.7–13, 24</w:t>
        </w:r>
      </w:hyperlink>
      <w:r>
        <w:rPr>
          <w:lang w:val="fr_FR" w:bidi="fr_FR"/>
        </w:rPr>
        <w:t>). Dépouillé de ses vêtements sacerdotaux, qui seront ensuite placés sur son fils Éléazar, Aaron mourra au sommet du mont Hor (</w:t>
      </w:r>
      <w:hyperlink r:id="rId673">
        <w:r>
          <w:rPr>
            <w:lang w:val="fr_FR" w:bidi="fr_FR"/>
          </w:rPr>
          <w:rPr>
            <w:color w:val="0000EE"/>
            <w:u w:val="single"/>
          </w:rPr>
          <w:t>Nb 20.25–29</w:t>
        </w:r>
      </w:hyperlink>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hyperlink r:id="rId674">
        <w:r>
          <w:rPr>
            <w:lang w:val="fr_FR" w:bidi="fr_FR"/>
          </w:rPr>
          <w:rPr>
            <w:color w:val="0000EE"/>
            <w:u w:val="single"/>
          </w:rPr>
          <w:t>Dt 32.49–51</w:t>
        </w:r>
      </w:hyperlink>
      <w:r>
        <w:rPr>
          <w:lang w:val="fr_FR" w:bidi="fr_FR"/>
        </w:rPr>
        <w:t xml:space="preserve">). Selon </w:t>
      </w:r>
      <w:hyperlink r:id="rId675">
        <w:r>
          <w:rPr>
            <w:lang w:val="fr_FR" w:bidi="fr_FR"/>
          </w:rPr>
          <w:rPr>
            <w:color w:val="0000EE"/>
            <w:u w:val="single"/>
          </w:rPr>
          <w:t>Deutéronome 10.6</w:t>
        </w:r>
      </w:hyperlink>
      <w:r>
        <w:rPr>
          <w:lang w:val="fr_FR" w:bidi="fr_FR"/>
        </w:rPr>
        <w:t xml:space="preserve">, Aaron est mort et a été enterré à Moséra (probablement le Moséroth de </w:t>
      </w:r>
      <w:hyperlink r:id="rId676">
        <w:r>
          <w:rPr>
            <w:lang w:val="fr_FR" w:bidi="fr_FR"/>
          </w:rPr>
          <w:rPr>
            <w:color w:val="0000EE"/>
            <w:u w:val="single"/>
          </w:rPr>
          <w:t>Nb 33.30–31</w:t>
        </w:r>
      </w:hyperlink>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hyperlink r:id="rId677">
        <w:r>
          <w:rPr>
            <w:lang w:val="fr_FR" w:bidi="fr_FR"/>
          </w:rPr>
          <w:rPr>
            <w:color w:val="0000EE"/>
            <w:u w:val="single"/>
          </w:rPr>
          <w:t>Gn 49.26</w:t>
        </w:r>
      </w:hyperlink>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hyperlink r:id="rId44">
        <w:r>
          <w:rPr>
            <w:lang w:val="fr_FR" w:bidi="fr_FR"/>
          </w:rPr>
          <w:rPr>
            <w:color w:val="0000EE"/>
            <w:u w:val="single"/>
          </w:rPr>
          <w:t>Nb 34.7–8</w:t>
        </w:r>
      </w:hyperlink>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Horam</w:t>
      </w:r>
      <w:r>
        <w:rPr>
          <w:lang w:val="fr_FR" w:bidi="fr_FR"/>
        </w:rPr>
      </w:r>
    </w:p>
    <w:p>
      <w:pPr/>
      <w:r>
        <w:rPr>
          <w:lang w:val="fr_FR" w:bidi="fr_FR"/>
        </w:rPr>
      </w:r>
      <w:r>
        <w:rPr>
          <w:lang w:val="fr_FR" w:bidi="fr_FR"/>
        </w:rPr>
        <w:t>Roi de Guézer qui, en venant au secours de Lakis, sera vaincu et tué par Josué (</w:t>
      </w:r>
      <w:hyperlink r:id="rId678">
        <w:r>
          <w:rPr>
            <w:lang w:val="fr_FR" w:bidi="fr_FR"/>
          </w:rPr>
          <w:rPr>
            <w:color w:val="0000EE"/>
            <w:u w:val="single"/>
          </w:rPr>
          <w:t>Jos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Horem</w:t>
      </w:r>
      <w:r>
        <w:rPr>
          <w:lang w:val="fr_FR" w:bidi="fr_FR"/>
        </w:rPr>
      </w:r>
    </w:p>
    <w:p>
      <w:pPr/>
      <w:r>
        <w:rPr>
          <w:lang w:val="fr_FR" w:bidi="fr_FR"/>
        </w:rPr>
      </w:r>
      <w:r>
        <w:rPr>
          <w:lang w:val="fr_FR" w:bidi="fr_FR"/>
        </w:rPr>
        <w:t>Ville établie à des fins de défense dans les hauteurs du territoire de Nephthali (</w:t>
      </w:r>
      <w:hyperlink r:id="rId679">
        <w:r>
          <w:rPr>
            <w:lang w:val="fr_FR" w:bidi="fr_FR"/>
          </w:rPr>
          <w:rPr>
            <w:color w:val="0000EE"/>
            <w:u w:val="single"/>
          </w:rPr>
          <w:t>Jos 19.38</w:t>
        </w:r>
      </w:hyperlink>
      <w:r>
        <w:rPr>
          <w:lang w:val="fr_FR" w:bidi="fr_FR"/>
        </w:rPr>
        <w:t>). Bien que son emplacement exact soit inconnu, elle devait se trouver dans le nord de la Galilée.</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hyperlink r:id="rId450">
        <w:r>
          <w:rPr>
            <w:lang w:val="fr_FR" w:bidi="fr_FR"/>
          </w:rPr>
          <w:rPr>
            <w:color w:val="0000EE"/>
            <w:u w:val="single"/>
          </w:rPr>
          <w:t>Gn 36.22</w:t>
        </w:r>
      </w:hyperlink>
      <w:r>
        <w:rPr>
          <w:lang w:val="fr_FR" w:bidi="fr_FR"/>
        </w:rPr>
        <w:t xml:space="preserve"> ; </w:t>
      </w:r>
      <w:hyperlink r:id="rId451">
        <w:r>
          <w:rPr>
            <w:lang w:val="fr_FR" w:bidi="fr_FR"/>
          </w:rPr>
          <w:rPr>
            <w:color w:val="0000EE"/>
            <w:u w:val="single"/>
          </w:rPr>
          <w:t>1Ch 1.39</w:t>
        </w:r>
      </w:hyperlink>
      <w:r>
        <w:rPr>
          <w:lang w:val="fr_FR" w:bidi="fr_FR"/>
        </w:rPr>
        <w:t>).</w:t>
      </w:r>
    </w:p>
    <w:p>
      <w:pPr/>
      <w:r>
        <w:rPr>
          <w:lang w:val="fr_FR" w:bidi="fr_FR"/>
        </w:rPr>
      </w:r>
      <w:r>
        <w:rPr>
          <w:lang w:val="fr_FR" w:bidi="fr_FR"/>
        </w:rPr>
        <w:t>2. Le père de Schaphath et membre de la tribu de Siméon. Schaphath était l'un des douze espions (</w:t>
      </w:r>
      <w:hyperlink r:id="rId680">
        <w:r>
          <w:rPr>
            <w:lang w:val="fr_FR" w:bidi="fr_FR"/>
          </w:rPr>
          <w:rPr>
            <w:color w:val="0000EE"/>
            <w:u w:val="single"/>
          </w:rPr>
          <w:t>Nb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hyperlink r:id="rId582">
        <w:r>
          <w:rPr>
            <w:lang w:val="fr_FR" w:bidi="fr_FR"/>
          </w:rPr>
          <w:rPr>
            <w:color w:val="0000EE"/>
            <w:u w:val="single"/>
          </w:rPr>
          <w:t>Gn 36.20</w:t>
        </w:r>
      </w:hyperlink>
      <w:r>
        <w:rPr>
          <w:lang w:val="fr_FR" w:bidi="fr_FR"/>
        </w:rPr>
        <w:t>). Dans la Bible, ils ont été vaincus par Kedorlaomer et ses alliés (</w:t>
      </w:r>
      <w:hyperlink r:id="rId681">
        <w:r>
          <w:rPr>
            <w:lang w:val="fr_FR" w:bidi="fr_FR"/>
          </w:rPr>
          <w:rPr>
            <w:color w:val="0000EE"/>
            <w:u w:val="single"/>
          </w:rPr>
          <w:t>14.6</w:t>
        </w:r>
      </w:hyperlink>
      <w:r>
        <w:rPr>
          <w:lang w:val="fr_FR" w:bidi="fr_FR"/>
        </w:rPr>
        <w:t>). Ils étaient gouvernés par des chefs (</w:t>
      </w:r>
      <w:hyperlink r:id="rId682">
        <w:r>
          <w:rPr>
            <w:lang w:val="fr_FR" w:bidi="fr_FR"/>
          </w:rPr>
          <w:rPr>
            <w:color w:val="0000EE"/>
            <w:u w:val="single"/>
          </w:rPr>
          <w:t>36.29–30</w:t>
        </w:r>
      </w:hyperlink>
      <w:r>
        <w:rPr>
          <w:lang w:val="fr_FR" w:bidi="fr_FR"/>
        </w:rPr>
        <w:t>) et seront détruits, en fin de compte, par les descendants d'Ésaü (</w:t>
      </w:r>
      <w:hyperlink r:id="rId683">
        <w:r>
          <w:rPr>
            <w:lang w:val="fr_FR" w:bidi="fr_FR"/>
          </w:rPr>
          <w:rPr>
            <w:color w:val="0000EE"/>
            <w:u w:val="single"/>
          </w:rPr>
          <w:t>Dt 2.12, 22</w:t>
        </w:r>
      </w:hyperlink>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hyperlink r:id="rId684">
        <w:r>
          <w:rPr>
            <w:lang w:val="fr_FR" w:bidi="fr_FR"/>
          </w:rPr>
          <w:rPr>
            <w:color w:val="0000EE"/>
            <w:u w:val="single"/>
          </w:rPr>
          <w:t>Genèse 36.20–30</w:t>
        </w:r>
      </w:hyperlink>
      <w:r>
        <w:rPr>
          <w:lang w:val="fr_FR" w:bidi="fr_FR"/>
        </w:rPr>
        <w:t xml:space="preserve">, tandis que dans le verset </w:t>
      </w:r>
      <w:hyperlink r:id="rId581">
        <w:r>
          <w:rPr>
            <w:lang w:val="fr_FR" w:bidi="fr_FR"/>
          </w:rPr>
          <w:rPr>
            <w:color w:val="0000EE"/>
            <w:u w:val="single"/>
          </w:rPr>
          <w:t>2</w:t>
        </w:r>
      </w:hyperlink>
      <w:r>
        <w:rPr>
          <w:lang w:val="fr_FR" w:bidi="fr_FR"/>
        </w:rPr>
        <w:t xml:space="preserve"> ce même homme est appelé un Hévien. La Septante de </w:t>
      </w:r>
      <w:hyperlink r:id="rId584">
        <w:r>
          <w:rPr>
            <w:lang w:val="fr_FR" w:bidi="fr_FR"/>
          </w:rPr>
          <w:rPr>
            <w:color w:val="0000EE"/>
            <w:u w:val="single"/>
          </w:rPr>
          <w:t>Josué 9.7</w:t>
        </w:r>
      </w:hyperlink>
      <w:r>
        <w:rPr>
          <w:lang w:val="fr_FR" w:bidi="fr_FR"/>
        </w:rPr>
        <w:t xml:space="preserve"> et </w:t>
      </w:r>
      <w:hyperlink r:id="rId83">
        <w:r>
          <w:rPr>
            <w:lang w:val="fr_FR" w:bidi="fr_FR"/>
          </w:rPr>
          <w:rPr>
            <w:color w:val="0000EE"/>
            <w:u w:val="single"/>
          </w:rPr>
          <w:t>Genèse 34.2</w:t>
        </w:r>
      </w:hyperlink>
      <w:r>
        <w:rPr>
          <w:lang w:val="fr_FR" w:bidi="fr_FR"/>
        </w:rPr>
        <w:t xml:space="preserve"> lit « Horien » au lieu de « Hévien » comme dans le Texte Massorétique. Certains manuscrits de la Septante lisent « Hétien » pour le « Hévien » du Texte Massorétique (</w:t>
      </w:r>
      <w:hyperlink r:id="rId561">
        <w:r>
          <w:rPr>
            <w:lang w:val="fr_FR" w:bidi="fr_FR"/>
          </w:rPr>
          <w:rPr>
            <w:color w:val="0000EE"/>
            <w:u w:val="single"/>
          </w:rPr>
          <w:t>Jos 11.3</w:t>
        </w:r>
      </w:hyperlink>
      <w:r>
        <w:rPr>
          <w:lang w:val="fr_FR" w:bidi="fr_FR"/>
        </w:rPr>
        <w:t xml:space="preserve">, </w:t>
      </w:r>
      <w:hyperlink r:id="rId578">
        <w:r>
          <w:rPr>
            <w:lang w:val="fr_FR" w:bidi="fr_FR"/>
          </w:rPr>
          <w:rPr>
            <w:color w:val="0000EE"/>
            <w:u w:val="single"/>
          </w:rPr>
          <w:t>Jg 3.3</w:t>
        </w:r>
      </w:hyperlink>
      <w:r>
        <w:rPr>
          <w:lang w:val="fr_FR" w:bidi="fr_FR"/>
        </w:rPr>
        <w:t xml:space="preserve">). Dans </w:t>
      </w:r>
      <w:hyperlink r:id="rId581">
        <w:r>
          <w:rPr>
            <w:lang w:val="fr_FR" w:bidi="fr_FR"/>
          </w:rPr>
          <w:rPr>
            <w:color w:val="0000EE"/>
            <w:u w:val="single"/>
          </w:rPr>
          <w:t>Genèse 36.2</w:t>
        </w:r>
      </w:hyperlink>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hyperlink r:id="rId684">
        <w:r>
          <w:rPr>
            <w:lang w:val="fr_FR" w:bidi="fr_FR"/>
          </w:rPr>
          <w:rPr>
            <w:color w:val="0000EE"/>
            <w:u w:val="single"/>
          </w:rPr>
          <w:t>Gn 36.20–30</w:t>
        </w:r>
      </w:hyperlink>
      <w:r>
        <w:rPr>
          <w:lang w:val="fr_FR" w:bidi="fr_FR"/>
        </w:rPr>
        <w:t>), semblant plutôt être sémitiques. Les Horiens venaient de Transjordanie et étaient les prédécesseurs des Édomites (</w:t>
      </w:r>
      <w:hyperlink r:id="rId681">
        <w:r>
          <w:rPr>
            <w:lang w:val="fr_FR" w:bidi="fr_FR"/>
          </w:rPr>
          <w:rPr>
            <w:color w:val="0000EE"/>
            <w:u w:val="single"/>
          </w:rPr>
          <w:t>14.6</w:t>
        </w:r>
      </w:hyperlink>
      <w:r>
        <w:rPr>
          <w:lang w:val="fr_FR" w:bidi="fr_FR"/>
        </w:rPr>
        <w:t>). Les références ultérieures aux Horiens peuvent concerner les Horiens occidentaux, qui étaient peut-être des Hourrites (</w:t>
      </w:r>
      <w:hyperlink r:id="rId685">
        <w:r>
          <w:rPr>
            <w:lang w:val="fr_FR" w:bidi="fr_FR"/>
          </w:rPr>
          <w:rPr>
            <w:color w:val="0000EE"/>
            <w:u w:val="single"/>
          </w:rPr>
          <w:t>Es 17.9</w:t>
        </w:r>
      </w:hyperlink>
      <w:r>
        <w:rPr>
          <w:lang w:val="fr_FR" w:bidi="fr_FR"/>
        </w:rPr>
        <w:t xml:space="preserve">) et non-sémitiques, mais tout à fait distincts des prédécesseurs des Édomites, les Horiens orientaux. L'hébreu de </w:t>
      </w:r>
      <w:hyperlink r:id="rId83">
        <w:r>
          <w:rPr>
            <w:lang w:val="fr_FR" w:bidi="fr_FR"/>
          </w:rPr>
          <w:rPr>
            <w:color w:val="0000EE"/>
            <w:u w:val="single"/>
          </w:rPr>
          <w:t>Genèse 34.2</w:t>
        </w:r>
      </w:hyperlink>
      <w:r>
        <w:rPr>
          <w:lang w:val="fr_FR" w:bidi="fr_FR"/>
        </w:rPr>
        <w:t xml:space="preserve"> et </w:t>
      </w:r>
      <w:hyperlink r:id="rId584">
        <w:r>
          <w:rPr>
            <w:lang w:val="fr_FR" w:bidi="fr_FR"/>
          </w:rPr>
          <w:rPr>
            <w:color w:val="0000EE"/>
            <w:u w:val="single"/>
          </w:rPr>
          <w:t>Josué 9.7</w:t>
        </w:r>
      </w:hyperlink>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Horma</w:t>
      </w:r>
      <w:r>
        <w:rPr>
          <w:lang w:val="fr_FR" w:bidi="fr_FR"/>
        </w:rPr>
      </w:r>
    </w:p>
    <w:p>
      <w:pPr/>
      <w:r>
        <w:rPr>
          <w:lang w:val="fr_FR" w:bidi="fr_FR"/>
        </w:rPr>
      </w:r>
      <w:r>
        <w:rPr>
          <w:lang w:val="fr_FR" w:bidi="fr_FR"/>
        </w:rPr>
        <w:t>Ville près de Beer-Schéba dans le Néguev. Elle se trouvait à la frontière des tribus de Juda et de Siméon.</w:t>
      </w:r>
    </w:p>
    <w:p>
      <w:pPr/>
      <w:r>
        <w:rPr>
          <w:lang w:val="fr_FR" w:bidi="fr_FR"/>
        </w:rPr>
      </w:r>
      <w:r>
        <w:rPr>
          <w:lang w:val="fr_FR" w:bidi="fr_FR"/>
        </w:rPr>
        <w:t>Il s'agissait au départ d'un établissement cananéen. La ville appartiendra ensuite à la tribu de Juda, et ensuite à la tribu de Siméon (</w:t>
      </w:r>
      <w:hyperlink r:id="rId686">
        <w:r>
          <w:rPr>
            <w:lang w:val="fr_FR" w:bidi="fr_FR"/>
          </w:rPr>
          <w:rPr>
            <w:color w:val="0000EE"/>
            <w:u w:val="single"/>
          </w:rPr>
          <w:t>Jos 15.30</w:t>
        </w:r>
      </w:hyperlink>
      <w:r>
        <w:rPr>
          <w:lang w:val="fr_FR" w:bidi="fr_FR"/>
        </w:rPr>
        <w:t xml:space="preserve"> ;</w:t>
      </w:r>
      <w:hyperlink r:id="rId687">
        <w:r>
          <w:rPr>
            <w:lang w:val="fr_FR" w:bidi="fr_FR"/>
          </w:rPr>
          <w:rPr>
            <w:color w:val="0000EE"/>
            <w:u w:val="single"/>
          </w:rPr>
          <w:t xml:space="preserve"> 19.4, 9</w:t>
        </w:r>
      </w:hyperlink>
      <w:r>
        <w:rPr>
          <w:lang w:val="fr_FR" w:bidi="fr_FR"/>
        </w:rPr>
        <w:t>). À l'époque où Israël avait ses premiers rois, Juda contrôlait à nouveau cette région (</w:t>
      </w:r>
      <w:hyperlink r:id="rId688">
        <w:r>
          <w:rPr>
            <w:lang w:val="fr_FR" w:bidi="fr_FR"/>
          </w:rPr>
          <w:rPr>
            <w:color w:val="0000EE"/>
            <w:u w:val="single"/>
          </w:rPr>
          <w:t>1S 30.30</w:t>
        </w:r>
      </w:hyperlink>
      <w:r>
        <w:rPr>
          <w:lang w:val="fr_FR" w:bidi="fr_FR"/>
        </w:rPr>
        <w:t>).</w:t>
      </w:r>
    </w:p>
    <w:p>
      <w:pPr/>
      <w:r>
        <w:rPr>
          <w:lang w:val="fr_FR" w:bidi="fr_FR"/>
        </w:rPr>
      </w:r>
      <w:r>
        <w:rPr>
          <w:lang w:val="fr_FR" w:bidi="fr_FR"/>
        </w:rPr>
        <w:t>Le nom cananéen « Zephath » sera changé en « Horma » lorsque les Hébreux l'ont conquise (</w:t>
      </w:r>
      <w:hyperlink r:id="rId689">
        <w:r>
          <w:rPr>
            <w:lang w:val="fr_FR" w:bidi="fr_FR"/>
          </w:rPr>
          <w:rPr>
            <w:color w:val="0000EE"/>
            <w:u w:val="single"/>
          </w:rPr>
          <w:t>Jg 1.17</w:t>
        </w:r>
      </w:hyperlink>
      <w:r>
        <w:rPr>
          <w:lang w:val="fr_FR" w:bidi="fr_FR"/>
        </w:rPr>
        <w:t>). Horma restera loyale à David pendant sa querelle continue avec le roi Saül. David récompensera la ville en lui envoyant une partie des dépouilles de guerre de Tsiklag (</w:t>
      </w:r>
      <w:hyperlink r:id="rId690">
        <w:r>
          <w:rPr>
            <w:lang w:val="fr_FR" w:bidi="fr_FR"/>
          </w:rPr>
          <w:rPr>
            <w:color w:val="0000EE"/>
            <w:u w:val="single"/>
          </w:rPr>
          <w:t>1S 30</w:t>
        </w:r>
      </w:hyperlink>
      <w:r>
        <w:rPr>
          <w:lang w:val="fr_FR" w:bidi="fr_FR"/>
        </w:rPr>
        <w:t>).</w:t>
      </w:r>
    </w:p>
    <w:p>
      <w:pPr/>
      <w:r>
        <w:rPr>
          <w:lang w:val="fr_FR" w:bidi="fr_FR"/>
        </w:rPr>
      </w:r>
      <w:hyperlink r:id="rId686">
        <w:r>
          <w:rPr>
            <w:lang w:val="fr_FR" w:bidi="fr_FR"/>
          </w:rPr>
          <w:rPr>
            <w:color w:val="0000EE"/>
            <w:u w:val="single"/>
          </w:rPr>
          <w:t>Josué 15.30</w:t>
        </w:r>
      </w:hyperlink>
      <w:r>
        <w:rPr>
          <w:lang w:val="fr_FR" w:bidi="fr_FR"/>
        </w:rPr>
        <w:t xml:space="preserve"> décrit Horma comme étant au sud, près de Kesil et Tsiklag. Son emplacement exact reste toutefois inconnu. D'après la référence dans </w:t>
      </w:r>
      <w:hyperlink r:id="rId691">
        <w:r>
          <w:rPr>
            <w:lang w:val="fr_FR" w:bidi="fr_FR"/>
          </w:rPr>
          <w:rPr>
            <w:color w:val="0000EE"/>
            <w:u w:val="single"/>
          </w:rPr>
          <w:t>Nombres 14.45</w:t>
        </w:r>
      </w:hyperlink>
      <w:r>
        <w:rPr>
          <w:lang w:val="fr_FR" w:bidi="fr_FR"/>
        </w:rPr>
        <w:t>, elle pourrait se trouver au sud de Kadès-Barnéa. C'est là que les Israélites passeront une grande partie de leur période dans le désert.</w:t>
      </w:r>
      <w:r>
        <w:rPr>
          <w:lang w:val="fr_FR" w:bidi="fr_FR"/>
        </w:rPr>
      </w:r>
      <w:r>
        <w:rPr>
          <w:lang w:val="fr_FR" w:bidi="fr_FR"/>
        </w:rPr>
      </w:r>
    </w:p>
    <w:p>
      <w:pPr/>
      <w:r>
        <w:rPr>
          <w:lang w:val="fr_FR" w:bidi="fr_FR"/>
        </w:rPr>
      </w:r>
    </w:p>
    <w:p>
      <w:pPr>
        <w:pStyle w:val="Heading2"/>
      </w:pPr>
      <w:r>
        <w:rPr>
          <w:lang w:val="fr_FR" w:bidi="fr_FR"/>
        </w:rPr>
        <w:t>Hosa (Lieu)</w:t>
      </w:r>
      <w:r>
        <w:rPr>
          <w:lang w:val="fr_FR" w:bidi="fr_FR"/>
        </w:rPr>
      </w:r>
    </w:p>
    <w:p>
      <w:pPr/>
      <w:r>
        <w:rPr>
          <w:lang w:val="fr_FR" w:bidi="fr_FR"/>
        </w:rPr>
      </w:r>
      <w:r>
        <w:rPr>
          <w:lang w:val="fr_FR" w:bidi="fr_FR"/>
        </w:rPr>
        <w:t>Ville au sud de Tyr à la frontière d'Aser (</w:t>
      </w:r>
      <w:hyperlink r:id="rId692">
        <w:r>
          <w:rPr>
            <w:lang w:val="fr_FR" w:bidi="fr_FR"/>
          </w:rPr>
          <w:rPr>
            <w:color w:val="0000EE"/>
            <w:u w:val="single"/>
          </w:rPr>
          <w:t>Jos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hyperlink r:id="rId693">
        <w:r>
          <w:rPr>
            <w:lang w:val="fr_FR" w:bidi="fr_FR"/>
          </w:rPr>
          <w:rPr>
            <w:color w:val="0000EE"/>
            <w:u w:val="single"/>
          </w:rPr>
          <w:t>Psaume 118.25</w:t>
        </w:r>
      </w:hyperlink>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hyperlink r:id="rId694">
        <w:r>
          <w:rPr>
            <w:lang w:val="fr_FR" w:bidi="fr_FR"/>
          </w:rPr>
          <w:rPr>
            <w:color w:val="0000EE"/>
            <w:u w:val="single"/>
          </w:rPr>
          <w:t>Psaume 118</w:t>
        </w:r>
      </w:hyperlink>
      <w:r>
        <w:rPr>
          <w:lang w:val="fr_FR" w:bidi="fr_FR"/>
        </w:rPr>
        <w:t xml:space="preserve"> déclare la foi que l'Éternel sauvera son peuple. Le Hallel, un chant qui inclut les Psaumes 113 à 118, était chanté lors d'événements importants. Le verset </w:t>
      </w:r>
      <w:hyperlink r:id="rId693">
        <w:r>
          <w:rPr>
            <w:lang w:val="fr_FR" w:bidi="fr_FR"/>
          </w:rPr>
          <w:rPr>
            <w:color w:val="0000EE"/>
            <w:u w:val="single"/>
          </w:rPr>
          <w:t>118.25</w:t>
        </w:r>
      </w:hyperlink>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w:t>
      </w:r>
      <w:hyperlink r:id="rId695">
        <w:r>
          <w:rPr>
            <w:lang w:val="fr_FR" w:bidi="fr_FR"/>
          </w:rPr>
          <w:rPr>
            <w:color w:val="0000EE"/>
            <w:u w:val="single"/>
          </w:rPr>
          <w:t>2 M 10.6–7</w:t>
        </w:r>
      </w:hyperlink>
      <w:r>
        <w:rPr>
          <w:lang w:val="fr_FR" w:bidi="fr_FR"/>
        </w:rPr>
        <w:t>).</w:t>
      </w:r>
    </w:p>
    <w:p>
      <w:pPr/>
      <w:r>
        <w:rPr>
          <w:lang w:val="fr_FR" w:bidi="fr_FR"/>
        </w:rPr>
      </w:r>
      <w:r>
        <w:rPr>
          <w:lang w:val="fr_FR" w:bidi="fr_FR"/>
        </w:rPr>
        <w:t>Dans le Nouveau Testament, la foule accueille Jésus à Jérusalem en criant « Hosanna » (</w:t>
      </w:r>
      <w:hyperlink r:id="rId696">
        <w:r>
          <w:rPr>
            <w:lang w:val="fr_FR" w:bidi="fr_FR"/>
          </w:rPr>
          <w:rPr>
            <w:color w:val="0000EE"/>
            <w:u w:val="single"/>
          </w:rPr>
          <w:t>Mt 21.9</w:t>
        </w:r>
      </w:hyperlink>
      <w:r>
        <w:rPr>
          <w:lang w:val="fr_FR" w:bidi="fr_FR"/>
        </w:rPr>
        <w:t xml:space="preserve"> ; </w:t>
      </w:r>
      <w:hyperlink r:id="rId697">
        <w:r>
          <w:rPr>
            <w:lang w:val="fr_FR" w:bidi="fr_FR"/>
          </w:rPr>
          <w:rPr>
            <w:color w:val="0000EE"/>
            <w:u w:val="single"/>
          </w:rPr>
          <w:t>Mc 11.9–10</w:t>
        </w:r>
      </w:hyperlink>
      <w:r>
        <w:rPr>
          <w:lang w:val="fr_FR" w:bidi="fr_FR"/>
        </w:rPr>
        <w:t xml:space="preserve"> ; </w:t>
      </w:r>
      <w:hyperlink r:id="rId698">
        <w:r>
          <w:rPr>
            <w:lang w:val="fr_FR" w:bidi="fr_FR"/>
          </w:rPr>
          <w:rPr>
            <w:color w:val="0000EE"/>
            <w:u w:val="single"/>
          </w:rPr>
          <w:t>Jn 12.13</w:t>
        </w:r>
      </w:hyperlink>
      <w:r>
        <w:rPr>
          <w:lang w:val="fr_FR" w:bidi="fr_FR"/>
        </w:rPr>
        <w:t xml:space="preserve">), cri suivi de la proclamation : « </w:t>
      </w:r>
      <w:r>
        <w:rPr>
          <w:lang w:val="fr_FR" w:bidi="fr_FR"/>
        </w:rPr>
        <w:t>Béni soit celui qui vient au nom du Seigneur</w:t>
      </w:r>
      <w:r>
        <w:rPr>
          <w:lang w:val="fr_FR" w:bidi="fr_FR"/>
        </w:rPr>
        <w:t xml:space="preserve"> » (comp. avec le </w:t>
      </w:r>
      <w:hyperlink r:id="rId699">
        <w:r>
          <w:rPr>
            <w:lang w:val="fr_FR" w:bidi="fr_FR"/>
          </w:rPr>
          <w:rPr>
            <w:color w:val="0000EE"/>
            <w:u w:val="single"/>
          </w:rPr>
          <w:t>Ps 118.26</w:t>
        </w:r>
      </w:hyperlink>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hyperlink r:id="rId696">
        <w:r>
          <w:rPr>
            <w:lang w:val="fr_FR" w:bidi="fr_FR"/>
          </w:rPr>
          <w:rPr>
            <w:color w:val="0000EE"/>
            <w:u w:val="single"/>
          </w:rPr>
          <w:t>Matthieu 21.9</w:t>
        </w:r>
      </w:hyperlink>
      <w:r>
        <w:rPr>
          <w:lang w:val="fr_FR" w:bidi="fr_FR"/>
        </w:rPr>
        <w:t xml:space="preserve">, Jésus est appelé le « Fils de David », un titre messianique. Dans </w:t>
      </w:r>
      <w:hyperlink r:id="rId700">
        <w:r>
          <w:rPr>
            <w:lang w:val="fr_FR" w:bidi="fr_FR"/>
          </w:rPr>
          <w:rPr>
            <w:color w:val="0000EE"/>
            <w:u w:val="single"/>
          </w:rPr>
          <w:t>Marc 11.10</w:t>
        </w:r>
      </w:hyperlink>
      <w:r>
        <w:rPr>
          <w:lang w:val="fr_FR" w:bidi="fr_FR"/>
        </w:rPr>
        <w:t xml:space="preserve">, la foule acclame « </w:t>
      </w:r>
      <w:r>
        <w:rPr>
          <w:lang w:val="fr_FR" w:bidi="fr_FR"/>
        </w:rPr>
        <w:t>le règne qui vient, le règne de David, notre père</w:t>
      </w:r>
      <w:r>
        <w:rPr>
          <w:lang w:val="fr_FR" w:bidi="fr_FR"/>
        </w:rPr>
        <w:t xml:space="preserve"> ». </w:t>
      </w:r>
      <w:hyperlink r:id="rId698">
        <w:r>
          <w:rPr>
            <w:lang w:val="fr_FR" w:bidi="fr_FR"/>
          </w:rPr>
          <w:rPr>
            <w:color w:val="0000EE"/>
            <w:u w:val="single"/>
          </w:rPr>
          <w:t>Jean 12.13</w:t>
        </w:r>
      </w:hyperlink>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hyperlink r:id="rId701">
        <w:r>
          <w:rPr>
            <w:lang w:val="fr_FR" w:bidi="fr_FR"/>
          </w:rPr>
          <w:rPr>
            <w:color w:val="0000EE"/>
            <w:u w:val="single"/>
          </w:rPr>
          <w:t>2R 18.17</w:t>
        </w:r>
      </w:hyperlink>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hyperlink r:id="rId702">
        <w:r>
          <w:rPr>
            <w:lang w:val="fr_FR" w:bidi="fr_FR"/>
          </w:rPr>
          <w:rPr>
            <w:color w:val="0000EE"/>
            <w:u w:val="single"/>
          </w:rPr>
          <w:t>Dt 4.19</w:t>
        </w:r>
      </w:hyperlink>
      <w:r>
        <w:rPr>
          <w:lang w:val="fr_FR" w:bidi="fr_FR"/>
        </w:rPr>
        <w:t xml:space="preserve"> ; </w:t>
      </w:r>
      <w:hyperlink r:id="rId703">
        <w:r>
          <w:rPr>
            <w:lang w:val="fr_FR" w:bidi="fr_FR"/>
          </w:rPr>
          <w:rPr>
            <w:color w:val="0000EE"/>
            <w:u w:val="single"/>
          </w:rPr>
          <w:t>Jg 5.20</w:t>
        </w:r>
      </w:hyperlink>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hyperlink r:id="rId704">
        <w:r>
          <w:rPr>
            <w:lang w:val="fr_FR" w:bidi="fr_FR"/>
          </w:rPr>
          <w:rPr>
            <w:color w:val="0000EE"/>
            <w:u w:val="single"/>
          </w:rPr>
          <w:t>Jr 19.13</w:t>
        </w:r>
      </w:hyperlink>
      <w:r>
        <w:rPr>
          <w:lang w:val="fr_FR" w:bidi="fr_FR"/>
        </w:rPr>
        <w:t xml:space="preserve"> ; </w:t>
      </w:r>
      <w:hyperlink r:id="rId705">
        <w:r>
          <w:rPr>
            <w:lang w:val="fr_FR" w:bidi="fr_FR"/>
          </w:rPr>
          <w:rPr>
            <w:color w:val="0000EE"/>
            <w:u w:val="single"/>
          </w:rPr>
          <w:t>Ac 7.42</w:t>
        </w:r>
      </w:hyperlink>
      <w:r>
        <w:rPr>
          <w:lang w:val="fr_FR" w:bidi="fr_FR"/>
        </w:rPr>
        <w:t>). Bien qu'ayant été mis en garde contre de telles croyances païennes (</w:t>
      </w:r>
      <w:hyperlink r:id="rId702">
        <w:r>
          <w:rPr>
            <w:lang w:val="fr_FR" w:bidi="fr_FR"/>
          </w:rPr>
          <w:rPr>
            <w:color w:val="0000EE"/>
            <w:u w:val="single"/>
          </w:rPr>
          <w:t>Dt 4.19</w:t>
        </w:r>
      </w:hyperlink>
      <w:r>
        <w:rPr>
          <w:lang w:val="fr_FR" w:bidi="fr_FR"/>
        </w:rPr>
        <w:t xml:space="preserve"> ; </w:t>
      </w:r>
      <w:hyperlink r:id="rId706">
        <w:r>
          <w:rPr>
            <w:lang w:val="fr_FR" w:bidi="fr_FR"/>
          </w:rPr>
          <w:rPr>
            <w:color w:val="0000EE"/>
            <w:u w:val="single"/>
          </w:rPr>
          <w:t>17.3</w:t>
        </w:r>
      </w:hyperlink>
      <w:r>
        <w:rPr>
          <w:lang w:val="fr_FR" w:bidi="fr_FR"/>
        </w:rPr>
        <w:t>), les Israélites sont tombés dans la pratique de l'adoration des corps célestes. Cela était particulièrement vrai pendant les périodes assyrienne et babylonienne (</w:t>
      </w:r>
      <w:hyperlink r:id="rId707">
        <w:r>
          <w:rPr>
            <w:lang w:val="fr_FR" w:bidi="fr_FR"/>
          </w:rPr>
          <w:rPr>
            <w:color w:val="0000EE"/>
            <w:u w:val="single"/>
          </w:rPr>
          <w:t>2R 17.16</w:t>
        </w:r>
      </w:hyperlink>
      <w:r>
        <w:rPr>
          <w:lang w:val="fr_FR" w:bidi="fr_FR"/>
        </w:rPr>
        <w:t xml:space="preserve"> ; </w:t>
      </w:r>
      <w:hyperlink r:id="rId708">
        <w:r>
          <w:rPr>
            <w:lang w:val="fr_FR" w:bidi="fr_FR"/>
          </w:rPr>
          <w:rPr>
            <w:color w:val="0000EE"/>
            <w:u w:val="single"/>
          </w:rPr>
          <w:t>21.3–5</w:t>
        </w:r>
      </w:hyperlink>
      <w:r>
        <w:rPr>
          <w:lang w:val="fr_FR" w:bidi="fr_FR"/>
        </w:rPr>
        <w:t xml:space="preserve"> ; </w:t>
      </w:r>
      <w:hyperlink r:id="rId709">
        <w:r>
          <w:rPr>
            <w:lang w:val="fr_FR" w:bidi="fr_FR"/>
          </w:rPr>
          <w:rPr>
            <w:color w:val="0000EE"/>
            <w:u w:val="single"/>
          </w:rPr>
          <w:t>2 Ch 33.3–5</w:t>
        </w:r>
      </w:hyperlink>
      <w:r>
        <w:rPr>
          <w:lang w:val="fr_FR" w:bidi="fr_FR"/>
        </w:rPr>
        <w:t xml:space="preserve"> ; </w:t>
      </w:r>
      <w:hyperlink r:id="rId710">
        <w:r>
          <w:rPr>
            <w:lang w:val="fr_FR" w:bidi="fr_FR"/>
          </w:rPr>
          <w:rPr>
            <w:color w:val="0000EE"/>
            <w:u w:val="single"/>
          </w:rPr>
          <w:t>Jr 8.2</w:t>
        </w:r>
      </w:hyperlink>
      <w:r>
        <w:rPr>
          <w:lang w:val="fr_FR" w:bidi="fr_FR"/>
        </w:rPr>
        <w:t xml:space="preserve"> ; </w:t>
      </w:r>
      <w:hyperlink r:id="rId711">
        <w:r>
          <w:rPr>
            <w:lang w:val="fr_FR" w:bidi="fr_FR"/>
          </w:rPr>
          <w:rPr>
            <w:color w:val="0000EE"/>
            <w:u w:val="single"/>
          </w:rPr>
          <w:t>So 1.5</w:t>
        </w:r>
      </w:hyperlink>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hyperlink r:id="rId712">
        <w:r>
          <w:rPr>
            <w:lang w:val="fr_FR" w:bidi="fr_FR"/>
          </w:rPr>
          <w:rPr>
            <w:color w:val="0000EE"/>
            <w:u w:val="single"/>
          </w:rPr>
          <w:t>Gn 1.14–19</w:t>
        </w:r>
      </w:hyperlink>
      <w:r>
        <w:rPr>
          <w:lang w:val="fr_FR" w:bidi="fr_FR"/>
        </w:rPr>
        <w:t xml:space="preserve"> ; </w:t>
      </w:r>
      <w:hyperlink r:id="rId233">
        <w:r>
          <w:rPr>
            <w:lang w:val="fr_FR" w:bidi="fr_FR"/>
          </w:rPr>
          <w:rPr>
            <w:color w:val="0000EE"/>
            <w:u w:val="single"/>
          </w:rPr>
          <w:t>2.1</w:t>
        </w:r>
      </w:hyperlink>
      <w:r>
        <w:rPr>
          <w:lang w:val="fr_FR" w:bidi="fr_FR"/>
        </w:rPr>
        <w:t xml:space="preserve"> ; </w:t>
      </w:r>
      <w:hyperlink r:id="rId713">
        <w:r>
          <w:rPr>
            <w:lang w:val="fr_FR" w:bidi="fr_FR"/>
          </w:rPr>
          <w:rPr>
            <w:color w:val="0000EE"/>
            <w:u w:val="single"/>
          </w:rPr>
          <w:t>Né 9.6</w:t>
        </w:r>
      </w:hyperlink>
      <w:r>
        <w:rPr>
          <w:lang w:val="fr_FR" w:bidi="fr_FR"/>
        </w:rPr>
        <w:t xml:space="preserve"> ; </w:t>
      </w:r>
      <w:hyperlink r:id="rId714">
        <w:r>
          <w:rPr>
            <w:lang w:val="fr_FR" w:bidi="fr_FR"/>
          </w:rPr>
          <w:rPr>
            <w:color w:val="0000EE"/>
            <w:u w:val="single"/>
          </w:rPr>
          <w:t>Ps 33.6</w:t>
        </w:r>
      </w:hyperlink>
      <w:r>
        <w:rPr>
          <w:lang w:val="fr_FR" w:bidi="fr_FR"/>
        </w:rPr>
        <w:t xml:space="preserve"> ; </w:t>
      </w:r>
      <w:hyperlink r:id="rId715">
        <w:r>
          <w:rPr>
            <w:lang w:val="fr_FR" w:bidi="fr_FR"/>
          </w:rPr>
          <w:rPr>
            <w:color w:val="0000EE"/>
            <w:u w:val="single"/>
          </w:rPr>
          <w:t>103.21</w:t>
        </w:r>
      </w:hyperlink>
      <w:r>
        <w:rPr>
          <w:lang w:val="fr_FR" w:bidi="fr_FR"/>
        </w:rPr>
        <w:t xml:space="preserve"> ; </w:t>
      </w:r>
      <w:hyperlink r:id="rId716">
        <w:r>
          <w:rPr>
            <w:lang w:val="fr_FR" w:bidi="fr_FR"/>
          </w:rPr>
          <w:rPr>
            <w:color w:val="0000EE"/>
            <w:u w:val="single"/>
          </w:rPr>
          <w:t>148.2</w:t>
        </w:r>
      </w:hyperlink>
      <w:r>
        <w:rPr>
          <w:lang w:val="fr_FR" w:bidi="fr_FR"/>
        </w:rPr>
        <w:t xml:space="preserve"> ; </w:t>
      </w:r>
      <w:hyperlink r:id="rId717">
        <w:r>
          <w:rPr>
            <w:lang w:val="fr_FR" w:bidi="fr_FR"/>
          </w:rPr>
          <w:rPr>
            <w:color w:val="0000EE"/>
            <w:u w:val="single"/>
          </w:rPr>
          <w:t>Es 40.26</w:t>
        </w:r>
      </w:hyperlink>
      <w:r>
        <w:rPr>
          <w:lang w:val="fr_FR" w:bidi="fr_FR"/>
        </w:rPr>
        <w:t xml:space="preserve"> ; </w:t>
      </w:r>
      <w:hyperlink r:id="rId718">
        <w:r>
          <w:rPr>
            <w:lang w:val="fr_FR" w:bidi="fr_FR"/>
          </w:rPr>
          <w:rPr>
            <w:color w:val="0000EE"/>
            <w:u w:val="single"/>
          </w:rPr>
          <w:t>45.12</w:t>
        </w:r>
      </w:hyperlink>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hyperlink r:id="rId719">
        <w:r>
          <w:rPr>
            <w:lang w:val="fr_FR" w:bidi="fr_FR"/>
          </w:rPr>
          <w:rPr>
            <w:color w:val="0000EE"/>
            <w:u w:val="single"/>
          </w:rPr>
          <w:t>Jr 5.14</w:t>
        </w:r>
      </w:hyperlink>
      <w:r>
        <w:rPr>
          <w:lang w:val="fr_FR" w:bidi="fr_FR"/>
        </w:rPr>
        <w:t xml:space="preserve"> ; </w:t>
      </w:r>
      <w:hyperlink r:id="rId720">
        <w:r>
          <w:rPr>
            <w:lang w:val="fr_FR" w:bidi="fr_FR"/>
          </w:rPr>
          <w:rPr>
            <w:color w:val="0000EE"/>
            <w:u w:val="single"/>
          </w:rPr>
          <w:t>38.17</w:t>
        </w:r>
      </w:hyperlink>
      <w:r>
        <w:rPr>
          <w:lang w:val="fr_FR" w:bidi="fr_FR"/>
        </w:rPr>
        <w:t xml:space="preserve"> ; </w:t>
      </w:r>
      <w:hyperlink r:id="rId721">
        <w:r>
          <w:rPr>
            <w:lang w:val="fr_FR" w:bidi="fr_FR"/>
          </w:rPr>
          <w:rPr>
            <w:color w:val="0000EE"/>
            <w:u w:val="single"/>
          </w:rPr>
          <w:t>44.7</w:t>
        </w:r>
      </w:hyperlink>
      <w:r>
        <w:rPr>
          <w:lang w:val="fr_FR" w:bidi="fr_FR"/>
        </w:rPr>
        <w:t xml:space="preserve"> ; </w:t>
      </w:r>
      <w:hyperlink r:id="rId722">
        <w:r>
          <w:rPr>
            <w:lang w:val="fr_FR" w:bidi="fr_FR"/>
          </w:rPr>
          <w:rPr>
            <w:color w:val="0000EE"/>
            <w:u w:val="single"/>
          </w:rPr>
          <w:t>Os 12.5</w:t>
        </w:r>
      </w:hyperlink>
      <w:r>
        <w:rPr>
          <w:lang w:val="fr_FR" w:bidi="fr_FR"/>
        </w:rPr>
        <w:t>). L'armée céleste comprend des anges ou messagers qui sont associés à l'œuvre du Seigneur au ciel et sur terre. Dieu préside à un conseil céleste composé d'anges ou de « fils de Dieu » (</w:t>
      </w:r>
      <w:hyperlink r:id="rId723">
        <w:r>
          <w:rPr>
            <w:lang w:val="fr_FR" w:bidi="fr_FR"/>
          </w:rPr>
          <w:rPr>
            <w:color w:val="0000EE"/>
            <w:u w:val="single"/>
          </w:rPr>
          <w:t>Gn 1.26</w:t>
        </w:r>
      </w:hyperlink>
      <w:r>
        <w:rPr>
          <w:lang w:val="fr_FR" w:bidi="fr_FR"/>
        </w:rPr>
        <w:t xml:space="preserve"> ; </w:t>
      </w:r>
      <w:hyperlink r:id="rId724">
        <w:r>
          <w:rPr>
            <w:lang w:val="fr_FR" w:bidi="fr_FR"/>
          </w:rPr>
          <w:rPr>
            <w:color w:val="0000EE"/>
            <w:u w:val="single"/>
          </w:rPr>
          <w:t>1R 22.19</w:t>
        </w:r>
      </w:hyperlink>
      <w:r>
        <w:rPr>
          <w:lang w:val="fr_FR" w:bidi="fr_FR"/>
        </w:rPr>
        <w:t xml:space="preserve"> ; </w:t>
      </w:r>
      <w:hyperlink r:id="rId725">
        <w:r>
          <w:rPr>
            <w:lang w:val="fr_FR" w:bidi="fr_FR"/>
          </w:rPr>
          <w:rPr>
            <w:color w:val="0000EE"/>
            <w:u w:val="single"/>
          </w:rPr>
          <w:t>Jb 1.6</w:t>
        </w:r>
      </w:hyperlink>
      <w:r>
        <w:rPr>
          <w:lang w:val="fr_FR" w:bidi="fr_FR"/>
        </w:rPr>
        <w:t xml:space="preserve"> ; </w:t>
      </w:r>
      <w:hyperlink r:id="rId726">
        <w:r>
          <w:rPr>
            <w:lang w:val="fr_FR" w:bidi="fr_FR"/>
          </w:rPr>
          <w:rPr>
            <w:color w:val="0000EE"/>
            <w:u w:val="single"/>
          </w:rPr>
          <w:t>Ps 82</w:t>
        </w:r>
      </w:hyperlink>
      <w:r>
        <w:rPr>
          <w:lang w:val="fr_FR" w:bidi="fr_FR"/>
        </w:rPr>
        <w:t xml:space="preserve"> ; </w:t>
      </w:r>
      <w:hyperlink r:id="rId727">
        <w:r>
          <w:rPr>
            <w:lang w:val="fr_FR" w:bidi="fr_FR"/>
          </w:rPr>
          <w:rPr>
            <w:color w:val="0000EE"/>
            <w:u w:val="single"/>
          </w:rPr>
          <w:t>Es 6</w:t>
        </w:r>
      </w:hyperlink>
      <w:r>
        <w:rPr>
          <w:lang w:val="fr_FR" w:bidi="fr_FR"/>
        </w:rPr>
        <w:t>). Des messagers sont envoyés depuis le conseil du Seigneur pour accomplir son dessein (</w:t>
      </w:r>
      <w:hyperlink r:id="rId728">
        <w:r>
          <w:rPr>
            <w:lang w:val="fr_FR" w:bidi="fr_FR"/>
          </w:rPr>
          <w:rPr>
            <w:color w:val="0000EE"/>
            <w:u w:val="single"/>
          </w:rPr>
          <w:t>Gn 28.12–15</w:t>
        </w:r>
      </w:hyperlink>
      <w:r>
        <w:rPr>
          <w:lang w:val="fr_FR" w:bidi="fr_FR"/>
        </w:rPr>
        <w:t xml:space="preserve"> ; </w:t>
      </w:r>
      <w:hyperlink r:id="rId729">
        <w:r>
          <w:rPr>
            <w:lang w:val="fr_FR" w:bidi="fr_FR"/>
          </w:rPr>
          <w:rPr>
            <w:color w:val="0000EE"/>
            <w:u w:val="single"/>
          </w:rPr>
          <w:t>Lc 2.13</w:t>
        </w:r>
      </w:hyperlink>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hyperlink r:id="rId730">
        <w:r>
          <w:rPr>
            <w:lang w:val="fr_FR" w:bidi="fr_FR"/>
          </w:rPr>
          <w:rPr>
            <w:color w:val="0000EE"/>
            <w:u w:val="single"/>
          </w:rPr>
          <w:t>Daniel 8.10–11</w:t>
        </w:r>
      </w:hyperlink>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hyperlink r:id="rId729">
        <w:r>
          <w:rPr>
            <w:lang w:val="fr_FR" w:bidi="fr_FR"/>
          </w:rPr>
          <w:rPr>
            <w:color w:val="0000EE"/>
            <w:u w:val="single"/>
          </w:rPr>
          <w:t>Lc 2.13</w:t>
        </w:r>
      </w:hyperlink>
      <w:r>
        <w:rPr>
          <w:lang w:val="fr_FR" w:bidi="fr_FR"/>
        </w:rPr>
        <w:t xml:space="preserve"> ; </w:t>
      </w:r>
      <w:hyperlink r:id="rId705">
        <w:r>
          <w:rPr>
            <w:lang w:val="fr_FR" w:bidi="fr_FR"/>
          </w:rPr>
          <w:rPr>
            <w:color w:val="0000EE"/>
            <w:u w:val="single"/>
          </w:rPr>
          <w:t>Ac 7.42</w:t>
        </w:r>
      </w:hyperlink>
      <w:r>
        <w:rPr>
          <w:lang w:val="fr_FR" w:bidi="fr_FR"/>
        </w:rPr>
        <w:t>). « Seigneur des armées » est utilisé par Paul et Jacques comme un titre pour le Seigneur (</w:t>
      </w:r>
      <w:hyperlink r:id="rId731">
        <w:r>
          <w:rPr>
            <w:lang w:val="fr_FR" w:bidi="fr_FR"/>
          </w:rPr>
          <w:rPr>
            <w:color w:val="0000EE"/>
            <w:u w:val="single"/>
          </w:rPr>
          <w:t>Rm 9.29</w:t>
        </w:r>
      </w:hyperlink>
      <w:r>
        <w:rPr>
          <w:lang w:val="fr_FR" w:bidi="fr_FR"/>
        </w:rPr>
        <w:t xml:space="preserve"> ; </w:t>
      </w:r>
      <w:hyperlink r:id="rId732">
        <w:r>
          <w:rPr>
            <w:lang w:val="fr_FR" w:bidi="fr_FR"/>
          </w:rPr>
          <w:rPr>
            <w:color w:val="0000EE"/>
            <w:u w:val="single"/>
          </w:rPr>
          <w:t>Jc 5.4</w:t>
        </w:r>
      </w:hyperlink>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hyperlink r:id="rId733">
        <w:r>
          <w:rPr>
            <w:lang w:val="fr_FR" w:bidi="fr_FR"/>
          </w:rPr>
          <w:rPr>
            <w:color w:val="0000EE"/>
            <w:u w:val="single"/>
          </w:rPr>
          <w:t>Est 2.12</w:t>
        </w:r>
      </w:hyperlink>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hyperlink r:id="rId734">
        <w:r>
          <w:rPr>
            <w:lang w:val="fr_FR" w:bidi="fr_FR"/>
          </w:rPr>
          <w:rPr>
            <w:color w:val="0000EE"/>
            <w:u w:val="single"/>
          </w:rPr>
          <w:t>1R 5.11</w:t>
        </w:r>
      </w:hyperlink>
      <w:r>
        <w:rPr>
          <w:lang w:val="fr_FR" w:bidi="fr_FR"/>
        </w:rPr>
        <w:t xml:space="preserve"> ; </w:t>
      </w:r>
      <w:hyperlink r:id="rId735">
        <w:r>
          <w:rPr>
            <w:lang w:val="fr_FR" w:bidi="fr_FR"/>
          </w:rPr>
          <w:rPr>
            <w:color w:val="0000EE"/>
            <w:u w:val="single"/>
          </w:rPr>
          <w:t>Esd 27.17</w:t>
        </w:r>
      </w:hyperlink>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hyperlink r:id="rId736">
        <w:r>
          <w:rPr>
            <w:lang w:val="fr_FR" w:bidi="fr_FR"/>
          </w:rPr>
          <w:rPr>
            <w:color w:val="0000EE"/>
            <w:u w:val="single"/>
          </w:rPr>
          <w:t>1R 17.12–16</w:t>
        </w:r>
      </w:hyperlink>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hyperlink r:id="rId737">
        <w:r>
          <w:rPr>
            <w:lang w:val="fr_FR" w:bidi="fr_FR"/>
          </w:rPr>
          <w:rPr>
            <w:color w:val="0000EE"/>
            <w:u w:val="single"/>
          </w:rPr>
          <w:t>Rt 3.3</w:t>
        </w:r>
      </w:hyperlink>
      <w:r>
        <w:rPr>
          <w:lang w:val="fr_FR" w:bidi="fr_FR"/>
        </w:rPr>
        <w:t xml:space="preserve"> ; </w:t>
      </w:r>
      <w:hyperlink r:id="rId738">
        <w:r>
          <w:rPr>
            <w:lang w:val="fr_FR" w:bidi="fr_FR"/>
          </w:rPr>
          <w:rPr>
            <w:color w:val="0000EE"/>
            <w:u w:val="single"/>
          </w:rPr>
          <w:t>2S 12.20</w:t>
        </w:r>
      </w:hyperlink>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hyperlink r:id="rId739">
        <w:r>
          <w:rPr>
            <w:lang w:val="fr_FR" w:bidi="fr_FR"/>
          </w:rPr>
          <w:rPr>
            <w:color w:val="0000EE"/>
            <w:u w:val="single"/>
          </w:rPr>
          <w:t>Jc 5.14</w:t>
        </w:r>
      </w:hyperlink>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hyperlink r:id="rId740">
        <w:r>
          <w:rPr>
            <w:lang w:val="fr_FR" w:bidi="fr_FR"/>
          </w:rPr>
          <w:rPr>
            <w:color w:val="0000EE"/>
            <w:u w:val="single"/>
          </w:rPr>
          <w:t>Es 1.6</w:t>
        </w:r>
      </w:hyperlink>
      <w:r>
        <w:rPr>
          <w:lang w:val="fr_FR" w:bidi="fr_FR"/>
        </w:rPr>
        <w:t xml:space="preserve"> ; </w:t>
      </w:r>
      <w:hyperlink r:id="rId741">
        <w:r>
          <w:rPr>
            <w:lang w:val="fr_FR" w:bidi="fr_FR"/>
          </w:rPr>
          <w:rPr>
            <w:color w:val="0000EE"/>
            <w:u w:val="single"/>
          </w:rPr>
          <w:t>Mc 6.13</w:t>
        </w:r>
      </w:hyperlink>
      <w:r>
        <w:rPr>
          <w:lang w:val="fr_FR" w:bidi="fr_FR"/>
        </w:rPr>
        <w:t xml:space="preserve"> ; </w:t>
      </w:r>
      <w:hyperlink r:id="rId742">
        <w:r>
          <w:rPr>
            <w:lang w:val="fr_FR" w:bidi="fr_FR"/>
          </w:rPr>
          <w:rPr>
            <w:color w:val="0000EE"/>
            <w:u w:val="single"/>
          </w:rPr>
          <w:t>Lc 10.34</w:t>
        </w:r>
      </w:hyperlink>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hyperlink r:id="rId743">
        <w:r>
          <w:rPr>
            <w:lang w:val="fr_FR" w:bidi="fr_FR"/>
          </w:rPr>
          <w:rPr>
            <w:color w:val="0000EE"/>
            <w:u w:val="single"/>
          </w:rPr>
          <w:t>Es 42.3</w:t>
        </w:r>
      </w:hyperlink>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hyperlink r:id="rId744">
        <w:r>
          <w:rPr>
            <w:lang w:val="fr_FR" w:bidi="fr_FR"/>
          </w:rPr>
          <w:rPr>
            <w:color w:val="0000EE"/>
            <w:u w:val="single"/>
          </w:rPr>
          <w:t>Mt 25.1–13</w:t>
        </w:r>
      </w:hyperlink>
      <w:r>
        <w:rPr>
          <w:lang w:val="fr_FR" w:bidi="fr_FR"/>
        </w:rPr>
        <w:t>).</w:t>
      </w:r>
    </w:p>
    <w:p>
      <w:pPr/>
      <w:r>
        <w:rPr>
          <w:lang w:val="fr_FR" w:bidi="fr_FR"/>
        </w:rPr>
      </w:r>
      <w:r>
        <w:rPr>
          <w:lang w:val="fr_FR" w:bidi="fr_FR"/>
        </w:rPr>
        <w:t>L'huile avait une signification particulière lorsqu'elle était utilisée pour l'onction des sacrificateurs et des rois (</w:t>
      </w:r>
      <w:hyperlink r:id="rId745">
        <w:r>
          <w:rPr>
            <w:lang w:val="fr_FR" w:bidi="fr_FR"/>
          </w:rPr>
          <w:rPr>
            <w:color w:val="0000EE"/>
            <w:u w:val="single"/>
          </w:rPr>
          <w:t xml:space="preserve">Ex 29.7 </w:t>
        </w:r>
      </w:hyperlink>
      <w:r>
        <w:rPr>
          <w:lang w:val="fr_FR" w:bidi="fr_FR"/>
        </w:rPr>
        <w:t>;</w:t>
      </w:r>
      <w:hyperlink r:id="rId745">
        <w:r>
          <w:rPr>
            <w:lang w:val="fr_FR" w:bidi="fr_FR"/>
          </w:rPr>
          <w:rPr>
            <w:color w:val="0000EE"/>
            <w:u w:val="single"/>
          </w:rPr>
          <w:t xml:space="preserve"> </w:t>
        </w:r>
      </w:hyperlink>
      <w:hyperlink r:id="rId746">
        <w:r>
          <w:rPr>
            <w:lang w:val="fr_FR" w:bidi="fr_FR"/>
          </w:rPr>
          <w:rPr>
            <w:color w:val="0000EE"/>
            <w:u w:val="single"/>
          </w:rPr>
          <w:t xml:space="preserve">1S 10.1 </w:t>
        </w:r>
      </w:hyperlink>
      <w:r>
        <w:rPr>
          <w:lang w:val="fr_FR" w:bidi="fr_FR"/>
        </w:rPr>
        <w:t xml:space="preserve">; </w:t>
      </w:r>
      <w:hyperlink r:id="rId747">
        <w:r>
          <w:rPr>
            <w:lang w:val="fr_FR" w:bidi="fr_FR"/>
          </w:rPr>
          <w:rPr>
            <w:color w:val="0000EE"/>
            <w:u w:val="single"/>
          </w:rPr>
          <w:t>1R 1.39</w:t>
        </w:r>
      </w:hyperlink>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hyperlink r:id="rId748">
        <w:r>
          <w:rPr>
            <w:lang w:val="fr_FR" w:bidi="fr_FR"/>
          </w:rPr>
          <w:rPr>
            <w:color w:val="0000EE"/>
            <w:u w:val="single"/>
          </w:rPr>
          <w:t>Ex 22.29</w:t>
        </w:r>
      </w:hyperlink>
      <w:r>
        <w:rPr>
          <w:lang w:val="fr_FR" w:bidi="fr_FR"/>
        </w:rPr>
        <w:t xml:space="preserve"> ; </w:t>
      </w:r>
      <w:hyperlink r:id="rId749">
        <w:r>
          <w:rPr>
            <w:lang w:val="fr_FR" w:bidi="fr_FR"/>
          </w:rPr>
          <w:rPr>
            <w:color w:val="0000EE"/>
            <w:u w:val="single"/>
          </w:rPr>
          <w:t>Dt 12.17</w:t>
        </w:r>
      </w:hyperlink>
      <w:r>
        <w:rPr>
          <w:lang w:val="fr_FR" w:bidi="fr_FR"/>
        </w:rPr>
        <w:t>). Elle était utilisée lors des cérémonies au Temple et dans certaines offrandes. L'offrande de céréales était mélangée à de l'huile (</w:t>
      </w:r>
      <w:hyperlink r:id="rId750">
        <w:r>
          <w:rPr>
            <w:lang w:val="fr_FR" w:bidi="fr_FR"/>
          </w:rPr>
          <w:rPr>
            <w:color w:val="0000EE"/>
            <w:u w:val="single"/>
          </w:rPr>
          <w:t>Lv 8.26</w:t>
        </w:r>
      </w:hyperlink>
      <w:r>
        <w:rPr>
          <w:lang w:val="fr_FR" w:bidi="fr_FR"/>
        </w:rPr>
        <w:t xml:space="preserve"> ; </w:t>
      </w:r>
      <w:hyperlink r:id="rId751">
        <w:r>
          <w:rPr>
            <w:lang w:val="fr_FR" w:bidi="fr_FR"/>
          </w:rPr>
          <w:rPr>
            <w:color w:val="0000EE"/>
            <w:u w:val="single"/>
          </w:rPr>
          <w:t>Nb 7.19</w:t>
        </w:r>
      </w:hyperlink>
      <w:r>
        <w:rPr>
          <w:lang w:val="fr_FR" w:bidi="fr_FR"/>
        </w:rPr>
        <w:t>). De l'huile servait aussi à alimenter régulièrement la lampe qui brûlait dans le sanctuaire (</w:t>
      </w:r>
      <w:hyperlink r:id="rId752">
        <w:r>
          <w:rPr>
            <w:lang w:val="fr_FR" w:bidi="fr_FR"/>
          </w:rPr>
          <w:rPr>
            <w:color w:val="0000EE"/>
            <w:u w:val="single"/>
          </w:rPr>
          <w:t>Lv 24.2</w:t>
        </w:r>
      </w:hyperlink>
      <w:r>
        <w:rPr>
          <w:lang w:val="fr_FR" w:bidi="fr_FR"/>
        </w:rPr>
        <w:t>). Le sacrifice quotidien incluait de l'huile (</w:t>
      </w:r>
      <w:hyperlink r:id="rId753">
        <w:r>
          <w:rPr>
            <w:lang w:val="fr_FR" w:bidi="fr_FR"/>
          </w:rPr>
          <w:rPr>
            <w:color w:val="0000EE"/>
            <w:u w:val="single"/>
          </w:rPr>
          <w:t>Ex 29.40</w:t>
        </w:r>
      </w:hyperlink>
      <w:r>
        <w:rPr>
          <w:lang w:val="fr_FR" w:bidi="fr_FR"/>
        </w:rPr>
        <w:t>) mais elle n'était pas utilisée dans les sacrifices pour le péché ni dans l'offrande de jalousie (</w:t>
      </w:r>
      <w:hyperlink r:id="rId754">
        <w:r>
          <w:rPr>
            <w:lang w:val="fr_FR" w:bidi="fr_FR"/>
          </w:rPr>
          <w:rPr>
            <w:color w:val="0000EE"/>
            <w:u w:val="single"/>
          </w:rPr>
          <w:t>Lv 5.11</w:t>
        </w:r>
      </w:hyperlink>
      <w:r>
        <w:rPr>
          <w:lang w:val="fr_FR" w:bidi="fr_FR"/>
        </w:rPr>
        <w:t xml:space="preserve"> ; </w:t>
      </w:r>
      <w:hyperlink r:id="rId755">
        <w:r>
          <w:rPr>
            <w:lang w:val="fr_FR" w:bidi="fr_FR"/>
          </w:rPr>
          <w:rPr>
            <w:color w:val="0000EE"/>
            <w:u w:val="single"/>
          </w:rPr>
          <w:t>Nb 5.15</w:t>
        </w:r>
      </w:hyperlink>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hyperlink r:id="rId756">
        <w:r>
          <w:rPr>
            <w:lang w:val="fr_FR" w:bidi="fr_FR"/>
          </w:rPr>
          <w:rPr>
            <w:color w:val="0000EE"/>
            <w:u w:val="single"/>
          </w:rPr>
          <w:t>Ex 27.20</w:t>
        </w:r>
      </w:hyperlink>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hyperlink r:id="rId757">
        <w:r>
          <w:rPr>
            <w:lang w:val="fr_FR" w:bidi="fr_FR"/>
          </w:rPr>
          <w:rPr>
            <w:color w:val="0000EE"/>
            <w:u w:val="single"/>
          </w:rPr>
          <w:t>Jl 1.10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Hukkok</w:t>
      </w:r>
      <w:r>
        <w:rPr>
          <w:lang w:val="fr_FR" w:bidi="fr_FR"/>
        </w:rPr>
      </w:r>
    </w:p>
    <w:p>
      <w:pPr/>
      <w:r>
        <w:rPr>
          <w:lang w:val="fr_FR" w:bidi="fr_FR"/>
        </w:rPr>
      </w:r>
      <w:r>
        <w:rPr>
          <w:lang w:val="fr_FR" w:bidi="fr_FR"/>
        </w:rPr>
        <w:t>Ville près de la frontière de Nephthali et de Zabulon, mentionnée à côté d'Aznoth-Thabor (</w:t>
      </w:r>
      <w:hyperlink r:id="rId758">
        <w:r>
          <w:rPr>
            <w:lang w:val="fr_FR" w:bidi="fr_FR"/>
          </w:rPr>
          <w:rPr>
            <w:color w:val="0000EE"/>
            <w:u w:val="single"/>
          </w:rPr>
          <w:t>Jos 19.34</w:t>
        </w:r>
      </w:hyperlink>
      <w:r>
        <w:rPr>
          <w:lang w:val="fr_FR" w:bidi="fr_FR"/>
        </w:rPr>
        <w:t>). Elle a été identifiée avec Yaquaq, au nord-ouest de Génésareth.</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hyperlink r:id="rId759">
        <w:r>
          <w:rPr>
            <w:lang w:val="fr_FR" w:bidi="fr_FR"/>
          </w:rPr>
          <w:rPr>
            <w:color w:val="0000EE"/>
            <w:u w:val="single"/>
          </w:rPr>
          <w:t>Gn 10.23</w:t>
        </w:r>
      </w:hyperlink>
      <w:r>
        <w:rPr>
          <w:lang w:val="fr_FR" w:bidi="fr_FR"/>
        </w:rPr>
        <w:t xml:space="preserve"> ; </w:t>
      </w:r>
      <w:hyperlink r:id="rId760">
        <w:r>
          <w:rPr>
            <w:lang w:val="fr_FR" w:bidi="fr_FR"/>
          </w:rPr>
          <w:rPr>
            <w:color w:val="0000EE"/>
            <w:u w:val="single"/>
          </w:rPr>
          <w:t>1Ch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hyperlink r:id="rId761">
        <w:r>
          <w:rPr>
            <w:lang w:val="fr_FR" w:bidi="fr_FR"/>
          </w:rPr>
          <w:rPr>
            <w:color w:val="0000EE"/>
            <w:u w:val="single"/>
          </w:rPr>
          <w:t>Gn 1.26–27</w:t>
        </w:r>
      </w:hyperlink>
      <w:r>
        <w:rPr>
          <w:lang w:val="fr_FR" w:bidi="fr_FR"/>
        </w:rPr>
        <w:t>). Dieu a fait connaître à Adam et Ève sa volonté dans une situation spécifique (</w:t>
      </w:r>
      <w:hyperlink r:id="rId762">
        <w:r>
          <w:rPr>
            <w:lang w:val="fr_FR" w:bidi="fr_FR"/>
          </w:rPr>
          <w:rPr>
            <w:color w:val="0000EE"/>
            <w:u w:val="single"/>
          </w:rPr>
          <w:t>2.15–17</w:t>
        </w:r>
      </w:hyperlink>
      <w:r>
        <w:rPr>
          <w:lang w:val="fr_FR" w:bidi="fr_FR"/>
        </w:rPr>
        <w:t>), mais ils ont utilisé la liberté de leur volonté pour désobéir au commandement de Dieu (</w:t>
      </w:r>
      <w:hyperlink r:id="rId763">
        <w:r>
          <w:rPr>
            <w:lang w:val="fr_FR" w:bidi="fr_FR"/>
          </w:rPr>
          <w:rPr>
            <w:color w:val="0000EE"/>
            <w:u w:val="single"/>
          </w:rPr>
          <w:t>3.1–7</w:t>
        </w:r>
      </w:hyperlink>
      <w:r>
        <w:rPr>
          <w:lang w:val="fr_FR" w:bidi="fr_FR"/>
        </w:rPr>
        <w:t>). Ainsi, l'espèce humaine est morte dans le péché (</w:t>
      </w:r>
      <w:hyperlink r:id="rId764">
        <w:r>
          <w:rPr>
            <w:lang w:val="fr_FR" w:bidi="fr_FR"/>
          </w:rPr>
          <w:rPr>
            <w:color w:val="0000EE"/>
            <w:u w:val="single"/>
          </w:rPr>
          <w:t>Rm 5.12–21</w:t>
        </w:r>
      </w:hyperlink>
      <w:r>
        <w:rPr>
          <w:lang w:val="fr_FR" w:bidi="fr_FR"/>
        </w:rPr>
        <w:t xml:space="preserve"> ; </w:t>
      </w:r>
      <w:hyperlink r:id="rId765">
        <w:r>
          <w:rPr>
            <w:lang w:val="fr_FR" w:bidi="fr_FR"/>
          </w:rPr>
          <w:rPr>
            <w:color w:val="0000EE"/>
            <w:u w:val="single"/>
          </w:rPr>
          <w:t>Ep 2.1–3</w:t>
        </w:r>
      </w:hyperlink>
      <w:r>
        <w:rPr>
          <w:lang w:val="fr_FR" w:bidi="fr_FR"/>
        </w:rPr>
        <w:t>). Le péché d'Adam et Ève a été transmis à toute l'humanité (le péché originel). Nés avec une tendance au péché (</w:t>
      </w:r>
      <w:hyperlink r:id="rId766">
        <w:r>
          <w:rPr>
            <w:lang w:val="fr_FR" w:bidi="fr_FR"/>
          </w:rPr>
          <w:rPr>
            <w:color w:val="0000EE"/>
            <w:u w:val="single"/>
          </w:rPr>
          <w:t>Ps 51.5</w:t>
        </w:r>
      </w:hyperlink>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hyperlink r:id="rId767">
        <w:r>
          <w:rPr>
            <w:lang w:val="fr_FR" w:bidi="fr_FR"/>
          </w:rPr>
          <w:rPr>
            <w:color w:val="0000EE"/>
            <w:u w:val="single"/>
          </w:rPr>
          <w:t>Psaume 51</w:t>
        </w:r>
      </w:hyperlink>
      <w:r>
        <w:rPr>
          <w:lang w:val="fr_FR" w:bidi="fr_FR"/>
        </w:rPr>
        <w:t xml:space="preserve">, implore Dieu d'enlever la culpabilité de ses péchés. Au verset </w:t>
      </w:r>
      <w:hyperlink r:id="rId768">
        <w:r>
          <w:rPr>
            <w:lang w:val="fr_FR" w:bidi="fr_FR"/>
          </w:rPr>
          <w:rPr>
            <w:color w:val="0000EE"/>
            <w:u w:val="single"/>
          </w:rPr>
          <w:t>10</w:t>
        </w:r>
      </w:hyperlink>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hyperlink r:id="rId769">
        <w:r>
          <w:rPr>
            <w:lang w:val="fr_FR" w:bidi="fr_FR"/>
          </w:rPr>
          <w:rPr>
            <w:color w:val="0000EE"/>
            <w:u w:val="single"/>
          </w:rPr>
          <w:t>Ézéchiel 11.19</w:t>
        </w:r>
      </w:hyperlink>
      <w:r>
        <w:rPr>
          <w:lang w:val="fr_FR" w:bidi="fr_FR"/>
        </w:rPr>
        <w:t xml:space="preserve">, </w:t>
      </w:r>
      <w:hyperlink r:id="rId770">
        <w:r>
          <w:rPr>
            <w:lang w:val="fr_FR" w:bidi="fr_FR"/>
          </w:rPr>
          <w:rPr>
            <w:color w:val="0000EE"/>
            <w:u w:val="single"/>
          </w:rPr>
          <w:t>18.31</w:t>
        </w:r>
      </w:hyperlink>
      <w:r>
        <w:rPr>
          <w:lang w:val="fr_FR" w:bidi="fr_FR"/>
        </w:rPr>
        <w:t xml:space="preserve"> et </w:t>
      </w:r>
      <w:hyperlink r:id="rId771">
        <w:r>
          <w:rPr>
            <w:lang w:val="fr_FR" w:bidi="fr_FR"/>
          </w:rPr>
          <w:rPr>
            <w:color w:val="0000EE"/>
            <w:u w:val="single"/>
          </w:rPr>
          <w:t>36.26</w:t>
        </w:r>
      </w:hyperlink>
      <w:r>
        <w:rPr>
          <w:lang w:val="fr_FR" w:bidi="fr_FR"/>
        </w:rPr>
        <w:t xml:space="preserve"> de donner aux pécheurs repentants un cœur nouveau et un esprit nouveau. Dans </w:t>
      </w:r>
      <w:hyperlink r:id="rId772">
        <w:r>
          <w:rPr>
            <w:lang w:val="fr_FR" w:bidi="fr_FR"/>
          </w:rPr>
          <w:rPr>
            <w:color w:val="0000EE"/>
            <w:u w:val="single"/>
          </w:rPr>
          <w:t>Romains 6.5–11</w:t>
        </w:r>
      </w:hyperlink>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hyperlink r:id="rId773">
        <w:r>
          <w:rPr>
            <w:lang w:val="fr_FR" w:bidi="fr_FR"/>
          </w:rPr>
          <w:rPr>
            <w:color w:val="0000EE"/>
            <w:u w:val="single"/>
          </w:rPr>
          <w:t>6.11</w:t>
        </w:r>
      </w:hyperlink>
      <w:r>
        <w:rPr>
          <w:lang w:val="fr_FR" w:bidi="fr_FR"/>
        </w:rPr>
        <w:t xml:space="preserve">). Dans </w:t>
      </w:r>
      <w:hyperlink r:id="rId774">
        <w:r>
          <w:rPr>
            <w:lang w:val="fr_FR" w:bidi="fr_FR"/>
          </w:rPr>
          <w:rPr>
            <w:color w:val="0000EE"/>
            <w:u w:val="single"/>
          </w:rPr>
          <w:t>Éphésiens 4.22–24</w:t>
        </w:r>
      </w:hyperlink>
      <w:r>
        <w:rPr>
          <w:lang w:val="fr_FR" w:bidi="fr_FR"/>
        </w:rPr>
        <w:t xml:space="preserve"> et </w:t>
      </w:r>
      <w:hyperlink r:id="rId775">
        <w:r>
          <w:rPr>
            <w:lang w:val="fr_FR" w:bidi="fr_FR"/>
          </w:rPr>
          <w:rPr>
            <w:color w:val="0000EE"/>
            <w:u w:val="single"/>
          </w:rPr>
          <w:t>Colossiens 3.9–10</w:t>
        </w:r>
      </w:hyperlink>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hyperlink r:id="rId776">
        <w:r>
          <w:rPr>
            <w:lang w:val="fr_FR" w:bidi="fr_FR"/>
          </w:rPr>
          <w:rPr>
            <w:color w:val="0000EE"/>
            <w:u w:val="single"/>
          </w:rPr>
          <w:t>Jn 3.6</w:t>
        </w:r>
      </w:hyperlink>
      <w:r>
        <w:rPr>
          <w:lang w:val="fr_FR" w:bidi="fr_FR"/>
        </w:rPr>
        <w:t>). Seule la grâce de Dieu peut transformer le vieil homme en homme nouveau. Le vieil homme accepte le don gracieux de Dieu par la foi, mais même cette foi est un don de Dieu (</w:t>
      </w:r>
      <w:hyperlink r:id="rId777">
        <w:r>
          <w:rPr>
            <w:lang w:val="fr_FR" w:bidi="fr_FR"/>
          </w:rPr>
          <w:rPr>
            <w:color w:val="0000EE"/>
            <w:u w:val="single"/>
          </w:rPr>
          <w:t>Ep 2.8</w:t>
        </w:r>
      </w:hyperlink>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hyperlink r:id="rId778">
        <w:r>
          <w:rPr>
            <w:lang w:val="fr_FR" w:bidi="fr_FR"/>
          </w:rPr>
          <w:rPr>
            <w:color w:val="0000EE"/>
            <w:u w:val="single"/>
          </w:rPr>
          <w:t>1Co 15.42–45</w:t>
        </w:r>
      </w:hyperlink>
      <w:r>
        <w:rPr>
          <w:lang w:val="fr_FR" w:bidi="fr_FR"/>
        </w:rPr>
        <w:t>), lorsque toutes choses seront renouvelées (</w:t>
      </w:r>
      <w:hyperlink r:id="rId779">
        <w:r>
          <w:rPr>
            <w:lang w:val="fr_FR" w:bidi="fr_FR"/>
          </w:rPr>
          <w:rPr>
            <w:color w:val="0000EE"/>
            <w:u w:val="single"/>
          </w:rPr>
          <w:t>Ap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hyperlink r:id="rId780">
        <w:r>
          <w:rPr>
            <w:lang w:val="fr_FR" w:bidi="fr_FR"/>
          </w:rPr>
          <w:rPr>
            <w:color w:val="0000EE"/>
            <w:u w:val="single"/>
          </w:rPr>
          <w:t>1S 2.7</w:t>
        </w:r>
      </w:hyperlink>
      <w:r>
        <w:rPr>
          <w:lang w:val="fr_FR" w:bidi="fr_FR"/>
        </w:rPr>
        <w:t xml:space="preserve"> ; </w:t>
      </w:r>
      <w:hyperlink r:id="rId781">
        <w:r>
          <w:rPr>
            <w:lang w:val="fr_FR" w:bidi="fr_FR"/>
          </w:rPr>
          <w:rPr>
            <w:color w:val="0000EE"/>
            <w:u w:val="single"/>
          </w:rPr>
          <w:t>2S 22.28</w:t>
        </w:r>
      </w:hyperlink>
      <w:r>
        <w:rPr>
          <w:lang w:val="fr_FR" w:bidi="fr_FR"/>
        </w:rPr>
        <w:t>). Quand Abraham pose plusieurs questions à Dieu concernant la justice de son jugement, il le fait avec humilité, disant : « Voici, j’ai osé parler au Seigneur, moi qui ne suis que poudre et cendre » (</w:t>
      </w:r>
      <w:hyperlink r:id="rId782">
        <w:r>
          <w:rPr>
            <w:lang w:val="fr_FR" w:bidi="fr_FR"/>
          </w:rPr>
          <w:rPr>
            <w:color w:val="0000EE"/>
            <w:u w:val="single"/>
          </w:rPr>
          <w:t>Gn 18.27</w:t>
        </w:r>
      </w:hyperlink>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hyperlink r:id="rId783">
        <w:r>
          <w:rPr>
            <w:lang w:val="fr_FR" w:bidi="fr_FR"/>
          </w:rPr>
          <w:rPr>
            <w:color w:val="0000EE"/>
            <w:u w:val="single"/>
          </w:rPr>
          <w:t>Dt 7.7–8</w:t>
        </w:r>
      </w:hyperlink>
      <w:r>
        <w:rPr>
          <w:lang w:val="fr_FR" w:bidi="fr_FR"/>
        </w:rPr>
        <w:t>). Le sage reconnaît humblement que la sagesse, la force et la richesse ne sont pas des sujets de gloire personnelle. L'Éternel est celui qui exerce la bonté, la justice et le droit sur la terre et qui y prend plaisir (</w:t>
      </w:r>
      <w:hyperlink r:id="rId784">
        <w:r>
          <w:rPr>
            <w:lang w:val="fr_FR" w:bidi="fr_FR"/>
          </w:rPr>
          <w:rPr>
            <w:color w:val="0000EE"/>
            <w:u w:val="single"/>
          </w:rPr>
          <w:t>Jr 9.23–24</w:t>
        </w:r>
      </w:hyperlink>
      <w:r>
        <w:rPr>
          <w:lang w:val="fr_FR" w:bidi="fr_FR"/>
        </w:rPr>
        <w:t>).</w:t>
      </w:r>
    </w:p>
    <w:p>
      <w:pPr/>
      <w:r>
        <w:rPr>
          <w:lang w:val="fr_FR" w:bidi="fr_FR"/>
        </w:rPr>
      </w:r>
      <w:r>
        <w:rPr>
          <w:lang w:val="fr_FR" w:bidi="fr_FR"/>
        </w:rPr>
        <w:t>Dieu se préoccupe toujours de ceux qui sont humiliés et particulièrement des pauvres (</w:t>
      </w:r>
      <w:hyperlink r:id="rId785">
        <w:r>
          <w:rPr>
            <w:lang w:val="fr_FR" w:bidi="fr_FR"/>
          </w:rPr>
          <w:rPr>
            <w:color w:val="0000EE"/>
            <w:u w:val="single"/>
          </w:rPr>
          <w:t>Ex 23.6, 11</w:t>
        </w:r>
      </w:hyperlink>
      <w:r>
        <w:rPr>
          <w:lang w:val="fr_FR" w:bidi="fr_FR"/>
        </w:rPr>
        <w:t xml:space="preserve"> ; </w:t>
      </w:r>
      <w:hyperlink r:id="rId786">
        <w:r>
          <w:rPr>
            <w:lang w:val="fr_FR" w:bidi="fr_FR"/>
          </w:rPr>
          <w:rPr>
            <w:color w:val="0000EE"/>
            <w:u w:val="single"/>
          </w:rPr>
          <w:t>Dt 15.4, 7</w:t>
        </w:r>
      </w:hyperlink>
      <w:r>
        <w:rPr>
          <w:lang w:val="fr_FR" w:bidi="fr_FR"/>
        </w:rPr>
        <w:t>). Il recherche ceux qui sont humbles de caractère quelles que soient leurs circonstances. Moïse, le serviteur de Dieu, était célèbre pour sa patience et son humilité exceptionnelles (</w:t>
      </w:r>
      <w:hyperlink r:id="rId787">
        <w:r>
          <w:rPr>
            <w:lang w:val="fr_FR" w:bidi="fr_FR"/>
          </w:rPr>
          <w:rPr>
            <w:color w:val="0000EE"/>
            <w:u w:val="single"/>
          </w:rPr>
          <w:t>Nb 12.3</w:t>
        </w:r>
      </w:hyperlink>
      <w:r>
        <w:rPr>
          <w:lang w:val="fr_FR" w:bidi="fr_FR"/>
        </w:rPr>
        <w:t xml:space="preserve">). Dans l'AT, humilité et justice vont souvent ensemble. </w:t>
      </w:r>
      <w:hyperlink r:id="rId788">
        <w:r>
          <w:rPr>
            <w:lang w:val="fr_FR" w:bidi="fr_FR"/>
          </w:rPr>
          <w:rPr>
            <w:color w:val="0000EE"/>
            <w:u w:val="single"/>
          </w:rPr>
          <w:t xml:space="preserve">Michée 6.8 </w:t>
        </w:r>
      </w:hyperlink>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hyperlink r:id="rId789">
        <w:r>
          <w:rPr>
            <w:lang w:val="fr_FR" w:bidi="fr_FR"/>
          </w:rPr>
          <w:rPr>
            <w:color w:val="0000EE"/>
            <w:u w:val="single"/>
          </w:rPr>
          <w:t>Ps 22.27</w:t>
        </w:r>
      </w:hyperlink>
      <w:r>
        <w:rPr>
          <w:lang w:val="fr_FR" w:bidi="fr_FR"/>
        </w:rPr>
        <w:t xml:space="preserve"> ; </w:t>
      </w:r>
      <w:hyperlink r:id="rId790">
        <w:r>
          <w:rPr>
            <w:lang w:val="fr_FR" w:bidi="fr_FR"/>
          </w:rPr>
          <w:rPr>
            <w:color w:val="0000EE"/>
            <w:u w:val="single"/>
          </w:rPr>
          <w:t>25.9</w:t>
        </w:r>
      </w:hyperlink>
      <w:r>
        <w:rPr>
          <w:lang w:val="fr_FR" w:bidi="fr_FR"/>
        </w:rPr>
        <w:t xml:space="preserve"> ; </w:t>
      </w:r>
      <w:hyperlink r:id="rId791">
        <w:r>
          <w:rPr>
            <w:lang w:val="fr_FR" w:bidi="fr_FR"/>
          </w:rPr>
          <w:rPr>
            <w:color w:val="0000EE"/>
            <w:u w:val="single"/>
          </w:rPr>
          <w:t>147.6</w:t>
        </w:r>
      </w:hyperlink>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hyperlink r:id="rId792">
        <w:r>
          <w:rPr>
            <w:lang w:val="fr_FR" w:bidi="fr_FR"/>
          </w:rPr>
          <w:rPr>
            <w:color w:val="0000EE"/>
            <w:u w:val="single"/>
          </w:rPr>
          <w:t>Es 6.5</w:t>
        </w:r>
      </w:hyperlink>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hyperlink r:id="rId89">
        <w:r>
          <w:rPr>
            <w:lang w:val="fr_FR" w:bidi="fr_FR"/>
          </w:rPr>
          <w:rPr>
            <w:color w:val="0000EE"/>
            <w:u w:val="single"/>
          </w:rPr>
          <w:t>Za 9.9</w:t>
        </w:r>
      </w:hyperlink>
      <w:r>
        <w:rPr>
          <w:lang w:val="fr_FR" w:bidi="fr_FR"/>
        </w:rPr>
        <w:t xml:space="preserve"> ; </w:t>
      </w:r>
      <w:hyperlink r:id="rId793">
        <w:r>
          <w:rPr>
            <w:lang w:val="fr_FR" w:bidi="fr_FR"/>
          </w:rPr>
          <w:rPr>
            <w:color w:val="0000EE"/>
            <w:u w:val="single"/>
          </w:rPr>
          <w:t>Mt 21.4–5</w:t>
        </w:r>
      </w:hyperlink>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hyperlink r:id="rId794">
        <w:r>
          <w:rPr>
            <w:lang w:val="fr_FR" w:bidi="fr_FR"/>
          </w:rPr>
          <w:rPr>
            <w:color w:val="0000EE"/>
            <w:u w:val="single"/>
          </w:rPr>
          <w:t>Ph 2.5–8</w:t>
        </w:r>
      </w:hyperlink>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hyperlink r:id="rId795">
        <w:r>
          <w:rPr>
            <w:lang w:val="fr_FR" w:bidi="fr_FR"/>
          </w:rPr>
          <w:rPr>
            <w:color w:val="0000EE"/>
            <w:u w:val="single"/>
          </w:rPr>
          <w:t>Mt 11.29</w:t>
        </w:r>
      </w:hyperlink>
      <w:r>
        <w:rPr>
          <w:lang w:val="fr_FR" w:bidi="fr_FR"/>
        </w:rPr>
        <w:t>). Il met en garde contre le désir d'être élevé aux yeux des hommes et reprend les chefs religieux qui exploitent les pauvres et les faibles (</w:t>
      </w:r>
      <w:hyperlink r:id="rId796">
        <w:r>
          <w:rPr>
            <w:lang w:val="fr_FR" w:bidi="fr_FR"/>
          </w:rPr>
          <w:rPr>
            <w:color w:val="0000EE"/>
            <w:u w:val="single"/>
          </w:rPr>
          <w:t>Lc 14.11</w:t>
        </w:r>
      </w:hyperlink>
      <w:r>
        <w:rPr>
          <w:lang w:val="fr_FR" w:bidi="fr_FR"/>
        </w:rPr>
        <w:t xml:space="preserve"> ; </w:t>
      </w:r>
      <w:hyperlink r:id="rId797">
        <w:r>
          <w:rPr>
            <w:lang w:val="fr_FR" w:bidi="fr_FR"/>
          </w:rPr>
          <w:rPr>
            <w:color w:val="0000EE"/>
            <w:u w:val="single"/>
          </w:rPr>
          <w:t>Mt 23.12</w:t>
        </w:r>
      </w:hyperlink>
      <w:r>
        <w:rPr>
          <w:lang w:val="fr_FR" w:bidi="fr_FR"/>
        </w:rPr>
        <w:t>). Même si Jésus a été servi et honoré par ses disciples, il a été au milieu d'eux « comme celui qui sert » (</w:t>
      </w:r>
      <w:hyperlink r:id="rId798">
        <w:r>
          <w:rPr>
            <w:lang w:val="fr_FR" w:bidi="fr_FR"/>
          </w:rPr>
          <w:rPr>
            <w:color w:val="0000EE"/>
            <w:u w:val="single"/>
          </w:rPr>
          <w:t>Lc 22.27</w:t>
        </w:r>
      </w:hyperlink>
      <w:r>
        <w:rPr>
          <w:lang w:val="fr_FR" w:bidi="fr_FR"/>
        </w:rPr>
        <w:t xml:space="preserve"> ; </w:t>
      </w:r>
      <w:hyperlink r:id="rId799">
        <w:r>
          <w:rPr>
            <w:lang w:val="fr_FR" w:bidi="fr_FR"/>
          </w:rPr>
          <w:rPr>
            <w:color w:val="0000EE"/>
            <w:u w:val="single"/>
          </w:rPr>
          <w:t>Mc 10.45</w:t>
        </w:r>
      </w:hyperlink>
      <w:r>
        <w:rPr>
          <w:lang w:val="fr_FR" w:bidi="fr_FR"/>
        </w:rPr>
        <w:t xml:space="preserve"> ; </w:t>
      </w:r>
      <w:hyperlink r:id="rId800">
        <w:r>
          <w:rPr>
            <w:lang w:val="fr_FR" w:bidi="fr_FR"/>
          </w:rPr>
          <w:rPr>
            <w:color w:val="0000EE"/>
            <w:u w:val="single"/>
          </w:rPr>
          <w:t>Mt 20.28</w:t>
        </w:r>
      </w:hyperlink>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hyperlink r:id="rId801">
        <w:r>
          <w:rPr>
            <w:lang w:val="fr_FR" w:bidi="fr_FR"/>
          </w:rPr>
          <w:rPr>
            <w:color w:val="0000EE"/>
            <w:u w:val="single"/>
          </w:rPr>
          <w:t>Jn 5.19</w:t>
        </w:r>
      </w:hyperlink>
      <w:r>
        <w:rPr>
          <w:lang w:val="fr_FR" w:bidi="fr_FR"/>
        </w:rPr>
        <w:t xml:space="preserve"> ; </w:t>
      </w:r>
      <w:hyperlink r:id="rId802">
        <w:r>
          <w:rPr>
            <w:lang w:val="fr_FR" w:bidi="fr_FR"/>
          </w:rPr>
          <w:rPr>
            <w:color w:val="0000EE"/>
            <w:u w:val="single"/>
          </w:rPr>
          <w:t>6.38</w:t>
        </w:r>
      </w:hyperlink>
      <w:r>
        <w:rPr>
          <w:lang w:val="fr_FR" w:bidi="fr_FR"/>
        </w:rPr>
        <w:t xml:space="preserve"> ; </w:t>
      </w:r>
      <w:hyperlink r:id="rId803">
        <w:r>
          <w:rPr>
            <w:lang w:val="fr_FR" w:bidi="fr_FR"/>
          </w:rPr>
          <w:rPr>
            <w:color w:val="0000EE"/>
            <w:u w:val="single"/>
          </w:rPr>
          <w:t>7.15</w:t>
        </w:r>
      </w:hyperlink>
      <w:r>
        <w:rPr>
          <w:lang w:val="fr_FR" w:bidi="fr_FR"/>
        </w:rPr>
        <w:t xml:space="preserve"> ; </w:t>
      </w:r>
      <w:hyperlink r:id="rId804">
        <w:r>
          <w:rPr>
            <w:lang w:val="fr_FR" w:bidi="fr_FR"/>
          </w:rPr>
          <w:rPr>
            <w:color w:val="0000EE"/>
            <w:u w:val="single"/>
          </w:rPr>
          <w:t>8.28, 50</w:t>
        </w:r>
      </w:hyperlink>
      <w:r>
        <w:rPr>
          <w:lang w:val="fr_FR" w:bidi="fr_FR"/>
        </w:rPr>
        <w:t xml:space="preserve"> ; </w:t>
      </w:r>
      <w:hyperlink r:id="rId805">
        <w:r>
          <w:rPr>
            <w:lang w:val="fr_FR" w:bidi="fr_FR"/>
          </w:rPr>
          <w:rPr>
            <w:color w:val="0000EE"/>
            <w:u w:val="single"/>
          </w:rPr>
          <w:t>14.10, 24</w:t>
        </w:r>
      </w:hyperlink>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hyperlink r:id="rId806">
        <w:r>
          <w:rPr>
            <w:lang w:val="fr_FR" w:bidi="fr_FR"/>
          </w:rPr>
          <w:rPr>
            <w:color w:val="0000EE"/>
            <w:u w:val="single"/>
          </w:rPr>
          <w:t>Jn 13.1–20</w:t>
        </w:r>
      </w:hyperlink>
      <w:r>
        <w:rPr>
          <w:lang w:val="fr_FR" w:bidi="fr_FR"/>
        </w:rPr>
        <w:t xml:space="preserve"> ; </w:t>
      </w:r>
      <w:hyperlink r:id="rId807">
        <w:r>
          <w:rPr>
            <w:lang w:val="fr_FR" w:bidi="fr_FR"/>
          </w:rPr>
          <w:rPr>
            <w:color w:val="0000EE"/>
            <w:u w:val="single"/>
          </w:rPr>
          <w:t>Ph 2.1–4</w:t>
        </w:r>
      </w:hyperlink>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hyperlink r:id="rId660">
        <w:r>
          <w:rPr>
            <w:lang w:val="fr_FR" w:bidi="fr_FR"/>
          </w:rPr>
          <w:rPr>
            <w:color w:val="0000EE"/>
            <w:u w:val="single"/>
          </w:rPr>
          <w:t>Rm 12.10</w:t>
        </w:r>
      </w:hyperlink>
      <w:r>
        <w:rPr>
          <w:lang w:val="fr_FR" w:bidi="fr_FR"/>
        </w:rPr>
        <w:t xml:space="preserve"> ; </w:t>
      </w:r>
      <w:hyperlink r:id="rId808">
        <w:r>
          <w:rPr>
            <w:lang w:val="fr_FR" w:bidi="fr_FR"/>
          </w:rPr>
          <w:rPr>
            <w:color w:val="0000EE"/>
            <w:u w:val="single"/>
          </w:rPr>
          <w:t>13.8–10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Humta</w:t>
      </w:r>
      <w:r>
        <w:rPr>
          <w:lang w:val="fr_FR" w:bidi="fr_FR"/>
        </w:rPr>
      </w:r>
    </w:p>
    <w:p>
      <w:pPr/>
      <w:r>
        <w:rPr>
          <w:lang w:val="fr_FR" w:bidi="fr_FR"/>
        </w:rPr>
      </w:r>
      <w:r>
        <w:rPr>
          <w:lang w:val="fr_FR" w:bidi="fr_FR"/>
        </w:rPr>
        <w:t xml:space="preserve">Colonisation dans les hauteurs de Judée près d'Hébron, selon </w:t>
      </w:r>
      <w:hyperlink r:id="rId809">
        <w:r>
          <w:rPr>
            <w:lang w:val="fr_FR" w:bidi="fr_FR"/>
          </w:rPr>
          <w:rPr>
            <w:color w:val="0000EE"/>
            <w:u w:val="single"/>
          </w:rPr>
          <w:t>Josué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hyperlink r:id="rId810">
        <w:r>
          <w:rPr>
            <w:lang w:val="fr_FR" w:bidi="fr_FR"/>
          </w:rPr>
          <w:rPr>
            <w:color w:val="0000EE"/>
            <w:u w:val="single"/>
          </w:rPr>
          <w:t>Nb 26.39</w:t>
        </w:r>
      </w:hyperlink>
      <w:r>
        <w:rPr>
          <w:lang w:val="fr_FR" w:bidi="fr_FR"/>
        </w:rPr>
        <w:t>) ; il s'agit peut-être de la même personne que Huppim (</w:t>
      </w:r>
      <w:hyperlink r:id="rId811">
        <w:r>
          <w:rPr>
            <w:lang w:val="fr_FR" w:bidi="fr_FR"/>
          </w:rPr>
          <w:rPr>
            <w:color w:val="0000EE"/>
            <w:u w:val="single"/>
          </w:rPr>
          <w:t>Gn 46.21</w:t>
        </w:r>
      </w:hyperlink>
      <w:r>
        <w:rPr>
          <w:lang w:val="fr_FR" w:bidi="fr_FR"/>
        </w:rPr>
        <w:t xml:space="preserve"> ; </w:t>
      </w:r>
      <w:hyperlink r:id="rId812">
        <w:r>
          <w:rPr>
            <w:lang w:val="fr_FR" w:bidi="fr_FR"/>
          </w:rPr>
          <w:rPr>
            <w:color w:val="0000EE"/>
            <w:u w:val="single"/>
          </w:rPr>
          <w:t>1Ch 7.12, 15</w:t>
        </w:r>
      </w:hyperlink>
      <w:r>
        <w:rPr>
          <w:lang w:val="fr_FR" w:bidi="fr_FR"/>
        </w:rPr>
        <w:t>) et Huram (</w:t>
      </w:r>
      <w:hyperlink r:id="rId813">
        <w:r>
          <w:rPr>
            <w:lang w:val="fr_FR" w:bidi="fr_FR"/>
          </w:rPr>
          <w:rPr>
            <w:color w:val="0000EE"/>
            <w:u w:val="single"/>
          </w:rPr>
          <w:t>1Ch 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Huppe</w:t>
      </w:r>
      <w:r>
        <w:rPr>
          <w:lang w:val="fr_FR" w:bidi="fr_FR"/>
        </w:rPr>
      </w:r>
    </w:p>
    <w:p>
      <w:pPr/>
      <w:r>
        <w:rPr>
          <w:lang w:val="fr_FR" w:bidi="fr_FR"/>
        </w:rPr>
      </w:r>
      <w:r>
        <w:rPr>
          <w:lang w:val="fr_FR" w:bidi="fr_FR"/>
        </w:rPr>
        <w:t>La huppe est l'un des oiseaux les plus colorés de la Terre Sainte (</w:t>
      </w:r>
      <w:r>
        <w:rPr>
          <w:i/>
          <w:lang w:val="fr_FR" w:bidi="fr_FR"/>
        </w:rPr>
        <w:t>Upupa epops</w:t>
      </w:r>
      <w:r>
        <w:rPr>
          <w:lang w:val="fr_FR" w:bidi="fr_FR"/>
        </w:rPr>
        <w:t>). Elle possède des plumes brun rosé, des bandes noires et blanches sur le dos, la queue et les ailes, ainsi qu'une crête en forme de couronne qui se dresse lorsque l'oiseau est alarmé. Elle a un bec long, fin et courbé. La huppe mesure environ 30 cm de long et vit généralement dans des zones sèches.</w:t>
      </w:r>
    </w:p>
    <w:p>
      <w:pPr/>
      <w:r>
        <w:rPr>
          <w:lang w:val="fr_FR" w:bidi="fr_FR"/>
        </w:rPr>
      </w:r>
      <w:r>
        <w:rPr>
          <w:lang w:val="fr_FR" w:bidi="fr_FR"/>
        </w:rPr>
        <w:t>Le nom « huppe » provient du son de l'appel de l'oiseau. Pour émettre cet appel, la huppe gonfle les plumes de son cou et projette sa tête en l'air. Au sol, elle utilise son bec pour marteler le sol.</w:t>
      </w:r>
    </w:p>
    <w:p>
      <w:pPr/>
      <w:r>
        <w:rPr>
          <w:lang w:val="fr_FR" w:bidi="fr_FR"/>
        </w:rPr>
      </w:r>
      <w:r>
        <w:rPr>
          <w:lang w:val="fr_FR" w:bidi="fr_FR"/>
        </w:rPr>
        <w:t>La huppe arrive en Terre Sainte en février, se reproduit en été et part en septembre. Les Égyptiens antiques tenaient cet oiseau en haute estime religieuse. Dans la loi de Moïse, elle était considéré comme cérémoniellement impure (</w:t>
      </w:r>
      <w:hyperlink r:id="rId539">
        <w:r>
          <w:rPr>
            <w:lang w:val="fr_FR" w:bidi="fr_FR"/>
          </w:rPr>
          <w:rPr>
            <w:color w:val="0000EE"/>
            <w:u w:val="single"/>
          </w:rPr>
          <w:t>Lv 11.19</w:t>
        </w:r>
      </w:hyperlink>
      <w:r>
        <w:rPr>
          <w:lang w:val="fr_FR" w:bidi="fr_FR"/>
        </w:rPr>
        <w:t xml:space="preserve"> ; </w:t>
      </w:r>
      <w:hyperlink r:id="rId540">
        <w:r>
          <w:rPr>
            <w:lang w:val="fr_FR" w:bidi="fr_FR"/>
          </w:rPr>
          <w:rPr>
            <w:color w:val="0000EE"/>
            <w:u w:val="single"/>
          </w:rPr>
          <w:t>Dt 14.18</w:t>
        </w:r>
      </w:hyperlink>
      <w:r>
        <w:rPr>
          <w:lang w:val="fr_FR" w:bidi="fr_FR"/>
        </w:rPr>
        <w:t>), sans doute à cause du fait qu'elle cherche des larves et des insectes dans des endroits impurs tels que des tas de fumier.</w:t>
      </w:r>
    </w:p>
    <w:p>
      <w:pPr/>
      <w:r>
        <w:rPr>
          <w:lang w:val="fr_FR" w:bidi="fr_FR"/>
        </w:rPr>
      </w:r>
      <w:r>
        <w:rPr>
          <w:i/>
          <w:lang w:val="fr_FR" w:bidi="fr_FR"/>
        </w:rPr>
        <w:t>Regarde</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hyperlink r:id="rId811">
        <w:r>
          <w:rPr>
            <w:lang w:val="fr_FR" w:bidi="fr_FR"/>
          </w:rPr>
          <w:rPr>
            <w:color w:val="0000EE"/>
            <w:u w:val="single"/>
          </w:rPr>
          <w:t>Gn 46.21</w:t>
        </w:r>
      </w:hyperlink>
      <w:r>
        <w:rPr>
          <w:lang w:val="fr_FR" w:bidi="fr_FR"/>
        </w:rPr>
        <w:t xml:space="preserve"> ; </w:t>
      </w:r>
      <w:hyperlink r:id="rId812">
        <w:r>
          <w:rPr>
            <w:lang w:val="fr_FR" w:bidi="fr_FR"/>
          </w:rPr>
          <w:rPr>
            <w:color w:val="0000EE"/>
            <w:u w:val="single"/>
          </w:rPr>
          <w:t>1Ch 7.12, 15</w:t>
        </w:r>
      </w:hyperlink>
      <w:r>
        <w:rPr>
          <w:lang w:val="fr_FR" w:bidi="fr_FR"/>
        </w:rPr>
        <w:t>). Huppim est probablement une orthographe alternative de Hupham, le père de la famille Huphamite de la tribu de Benjamin (</w:t>
      </w:r>
      <w:hyperlink r:id="rId810">
        <w:r>
          <w:rPr>
            <w:lang w:val="fr_FR" w:bidi="fr_FR"/>
          </w:rPr>
          <w:rPr>
            <w:color w:val="0000EE"/>
            <w:u w:val="single"/>
          </w:rPr>
          <w:t>Nb 26.39</w:t>
        </w:r>
      </w:hyperlink>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28"/>
        </w:numPr>
        <w:spacing w:line="240" w:lineRule="auto"/>
        <w:ind w:left="720"/>
      </w:pPr>
      <w:r>
        <w:rPr>
          <w:lang w:val="fr_FR" w:bidi="fr_FR"/>
        </w:rPr>
      </w:r>
      <w:r>
        <w:rPr>
          <w:lang w:val="fr_FR" w:bidi="fr_FR"/>
        </w:rPr>
        <w:t>Assistant d'Aaron qui aidera à soutenir les mains de Moïse jusqu'à la défaite totale des Amalécites à Rephidim (</w:t>
      </w:r>
      <w:hyperlink r:id="rId814">
        <w:r>
          <w:rPr>
            <w:lang w:val="fr_FR" w:bidi="fr_FR"/>
          </w:rPr>
          <w:rPr>
            <w:color w:val="0000EE"/>
            <w:u w:val="single"/>
          </w:rPr>
          <w:t>Ex 17.8–13</w:t>
        </w:r>
      </w:hyperlink>
      <w:r>
        <w:rPr>
          <w:lang w:val="fr_FR" w:bidi="fr_FR"/>
        </w:rPr>
        <w:t>). Il est mentionné à nouveau comme aidant Aaron à surveiller Israël pendant que Moïse se trouvait sur la montagne du Sinaï (</w:t>
      </w:r>
      <w:hyperlink r:id="rId815">
        <w:r>
          <w:rPr>
            <w:lang w:val="fr_FR" w:bidi="fr_FR"/>
          </w:rPr>
          <w:rPr>
            <w:color w:val="0000EE"/>
            <w:u w:val="single"/>
          </w:rPr>
          <w:t>Ex 24.14</w:t>
        </w:r>
      </w:hyperlink>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hyperlink r:id="rId816">
        <w:r>
          <w:rPr>
            <w:lang w:val="fr_FR" w:bidi="fr_FR"/>
          </w:rPr>
          <w:rPr>
            <w:color w:val="0000EE"/>
            <w:u w:val="single"/>
          </w:rPr>
          <w:t>Nb 31.8</w:t>
        </w:r>
      </w:hyperlink>
      <w:r>
        <w:rPr>
          <w:lang w:val="fr_FR" w:bidi="fr_FR"/>
        </w:rPr>
        <w:t>). Il est également mentionné comme l'un des « princes de Madian » et « Sihon » (</w:t>
      </w:r>
      <w:hyperlink r:id="rId817">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hyperlink r:id="rId818">
        <w:r>
          <w:rPr>
            <w:lang w:val="fr_FR" w:bidi="fr_FR"/>
          </w:rPr>
          <w:rPr>
            <w:color w:val="0000EE"/>
            <w:u w:val="single"/>
          </w:rPr>
          <w:t>1R 4.8</w:t>
        </w:r>
      </w:hyperlink>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hyperlink r:id="rId819">
        <w:r>
          <w:rPr>
            <w:lang w:val="fr_FR" w:bidi="fr_FR"/>
          </w:rPr>
          <w:rPr>
            <w:color w:val="0000EE"/>
            <w:u w:val="single"/>
          </w:rPr>
          <w:t>1Ch 2.19–20</w:t>
        </w:r>
      </w:hyperlink>
      <w:r>
        <w:rPr>
          <w:lang w:val="fr_FR" w:bidi="fr_FR"/>
        </w:rPr>
        <w:t xml:space="preserve"> ; voir </w:t>
      </w:r>
      <w:hyperlink r:id="rId820">
        <w:r>
          <w:rPr>
            <w:lang w:val="fr_FR" w:bidi="fr_FR"/>
          </w:rPr>
          <w:rPr>
            <w:color w:val="0000EE"/>
            <w:u w:val="single"/>
          </w:rPr>
          <w:t>Ex 31.2</w:t>
        </w:r>
      </w:hyperlink>
      <w:r>
        <w:rPr>
          <w:lang w:val="fr_FR" w:bidi="fr_FR"/>
        </w:rPr>
        <w:t xml:space="preserve"> ; </w:t>
      </w:r>
      <w:hyperlink r:id="rId821">
        <w:r>
          <w:rPr>
            <w:lang w:val="fr_FR" w:bidi="fr_FR"/>
          </w:rPr>
          <w:rPr>
            <w:color w:val="0000EE"/>
            <w:u w:val="single"/>
          </w:rPr>
          <w:t>38.22</w:t>
        </w:r>
      </w:hyperlink>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hyperlink r:id="rId822">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Huram</w:t>
      </w:r>
      <w:r>
        <w:rPr>
          <w:lang w:val="fr_FR" w:bidi="fr_FR"/>
        </w:rPr>
      </w:r>
    </w:p>
    <w:p>
      <w:pPr>
        <w:pStyle w:val="ListNumber"/>
        <w:numPr>
          <w:ilvl w:val="0"/>
          <w:numId w:val="29"/>
        </w:numPr>
        <w:spacing w:line="240" w:lineRule="auto"/>
        <w:ind w:left="720"/>
      </w:pPr>
      <w:r>
        <w:rPr>
          <w:lang w:val="fr_FR" w:bidi="fr_FR"/>
        </w:rPr>
      </w:r>
      <w:r>
        <w:rPr>
          <w:lang w:val="fr_FR" w:bidi="fr_FR"/>
        </w:rPr>
        <w:t>Fils de Béla de la tribu de Benjamin (</w:t>
      </w:r>
      <w:hyperlink r:id="rId813">
        <w:r>
          <w:rPr>
            <w:lang w:val="fr_FR" w:bidi="fr_FR"/>
          </w:rPr>
          <w:rPr>
            <w:color w:val="0000EE"/>
            <w:u w:val="single"/>
          </w:rPr>
          <w:t>1Ch 8.5</w:t>
        </w:r>
      </w:hyperlink>
      <w:r>
        <w:rPr>
          <w:lang w:val="fr_FR" w:bidi="fr_FR"/>
        </w:rPr>
        <w:t>). Il pourrait s'agir de la même personne que Hupham (</w:t>
      </w:r>
      <w:hyperlink r:id="rId810">
        <w:r>
          <w:rPr>
            <w:lang w:val="fr_FR" w:bidi="fr_FR"/>
          </w:rPr>
          <w:rPr>
            <w:color w:val="0000EE"/>
            <w:u w:val="single"/>
          </w:rPr>
          <w:t>Nb 26.39</w:t>
        </w:r>
      </w:hyperlink>
      <w:r>
        <w:rPr>
          <w:lang w:val="fr_FR" w:bidi="fr_FR"/>
        </w:rPr>
        <w:t>).</w:t>
      </w:r>
    </w:p>
    <w:p>
      <w:pPr>
        <w:pStyle w:val="ListNumber"/>
        <w:spacing w:line="240" w:lineRule="auto"/>
        <w:ind w:left="720"/>
      </w:pPr>
      <w:r>
        <w:rPr>
          <w:lang w:val="fr_FR" w:bidi="fr_FR"/>
        </w:rPr>
      </w:r>
      <w:r>
        <w:rPr>
          <w:lang w:val="fr_FR" w:bidi="fr_FR"/>
        </w:rPr>
        <w:t>Orthographe alternative pour Hiram, le roi phénicien de Tyr qui était un allié de David et Salomon. Hiram fournira des matériaux pour la construction du temple (</w:t>
      </w:r>
      <w:hyperlink r:id="rId823">
        <w:r>
          <w:rPr>
            <w:lang w:val="fr_FR" w:bidi="fr_FR"/>
          </w:rPr>
          <w:rPr>
            <w:color w:val="0000EE"/>
            <w:u w:val="single"/>
          </w:rPr>
          <w:t>2Ch 2.3, 11–12</w:t>
        </w:r>
      </w:hyperlink>
      <w:r>
        <w:rPr>
          <w:lang w:val="fr_FR" w:bidi="fr_FR"/>
        </w:rPr>
        <w:t xml:space="preserve"> ; </w:t>
      </w:r>
      <w:hyperlink r:id="rId824">
        <w:r>
          <w:rPr>
            <w:lang w:val="fr_FR" w:bidi="fr_FR"/>
          </w:rPr>
          <w:rPr>
            <w:color w:val="0000EE"/>
            <w:u w:val="single"/>
          </w:rPr>
          <w:t>8.2, 18</w:t>
        </w:r>
      </w:hyperlink>
      <w:r>
        <w:rPr>
          <w:lang w:val="fr_FR" w:bidi="fr_FR"/>
        </w:rPr>
        <w:t xml:space="preserve"> ; </w:t>
      </w:r>
      <w:hyperlink r:id="rId825">
        <w:r>
          <w:rPr>
            <w:lang w:val="fr_FR" w:bidi="fr_FR"/>
          </w:rPr>
          <w:rPr>
            <w:color w:val="0000EE"/>
            <w:u w:val="single"/>
          </w:rPr>
          <w:t>9.10, 21</w:t>
        </w:r>
      </w:hyperlink>
      <w:r>
        <w:rPr>
          <w:lang w:val="fr_FR" w:bidi="fr_FR"/>
        </w:rPr>
        <w:t>).</w:t>
        <w:br/>
      </w:r>
      <w:r>
        <w:rPr>
          <w:i/>
          <w:lang w:val="fr_FR" w:bidi="fr_FR"/>
        </w:rPr>
        <w:t>Voir</w:t>
      </w:r>
      <w:r>
        <w:rPr>
          <w:lang w:val="fr_FR" w:bidi="fr_FR"/>
        </w:rPr>
        <w:t xml:space="preserve"> </w:t>
      </w:r>
      <w:r>
        <w:rPr>
          <w:lang w:val="fr_FR" w:bidi="fr_FR"/>
        </w:rPr>
        <w:t>Hiram n° 1</w:t>
      </w:r>
      <w:r>
        <w:rPr>
          <w:lang w:val="fr_FR" w:bidi="fr_FR"/>
        </w:rPr>
        <w:t>.</w:t>
      </w:r>
    </w:p>
    <w:p>
      <w:pPr>
        <w:pStyle w:val="ListNumber"/>
        <w:spacing w:line="240" w:lineRule="auto"/>
        <w:ind w:left="720"/>
      </w:pPr>
      <w:r>
        <w:rPr>
          <w:lang w:val="fr_FR" w:bidi="fr_FR"/>
        </w:rPr>
      </w:r>
      <w:r>
        <w:rPr>
          <w:lang w:val="fr_FR" w:bidi="fr_FR"/>
        </w:rPr>
        <w:t>Orthographe alternative pour Hiram, un artisan de Tyr qui travaillé dans le temple de Salomon (</w:t>
      </w:r>
      <w:hyperlink r:id="rId610">
        <w:r>
          <w:rPr>
            <w:lang w:val="fr_FR" w:bidi="fr_FR"/>
          </w:rPr>
          <w:rPr>
            <w:color w:val="0000EE"/>
            <w:u w:val="single"/>
          </w:rPr>
          <w:t>2Ch 4.11</w:t>
        </w:r>
      </w:hyperlink>
      <w:r>
        <w:rPr>
          <w:lang w:val="fr_FR" w:bidi="fr_FR"/>
        </w:rPr>
        <w:t>).</w:t>
        <w:b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Huschaï</w:t>
      </w:r>
      <w:r>
        <w:rPr>
          <w:lang w:val="fr_FR" w:bidi="fr_FR"/>
        </w:rPr>
      </w:r>
    </w:p>
    <w:p>
      <w:pPr/>
      <w:r>
        <w:rPr>
          <w:lang w:val="fr_FR" w:bidi="fr_FR"/>
        </w:rPr>
      </w:r>
      <w:r>
        <w:rPr>
          <w:lang w:val="fr_FR" w:bidi="fr_FR"/>
        </w:rPr>
        <w:t>Huschaï était un ami et conseiller du roi David. Il restera loyal à David lorsqu'Absalom, le fils de ce dernier, s'est rebellé contre lui. Le collègue conseiller de Huschaï, Achitophel, quittera David pour rejoindre la rébellion d'Absalom.</w:t>
      </w:r>
    </w:p>
    <w:p>
      <w:pPr/>
      <w:r>
        <w:rPr>
          <w:lang w:val="fr_FR" w:bidi="fr_FR"/>
        </w:rPr>
      </w:r>
      <w:r>
        <w:rPr>
          <w:lang w:val="fr_FR" w:bidi="fr_FR"/>
        </w:rPr>
        <w:t>Suivant les instructions de David, Huschaï fera semblant d'être loyal à Absalom. Cela lui permettra d'envoyer secrètement des informations à David sur les plans d'Absalom. Achitophel exhortera Absalom à attaquer David avant qu'il ne puisse rassembler d'autres soldats. Cependant, Absalom choisira de suivre le conseil d'Huschaï à la place. Le conseil d'Huschaï donnera à David le temps de s'échapper à travers le Jourdain et, finalement, de vaincre les forces d'Absalom.</w:t>
      </w:r>
    </w:p>
    <w:p>
      <w:pPr/>
      <w:r>
        <w:rPr>
          <w:lang w:val="fr_FR" w:bidi="fr_FR"/>
        </w:rPr>
      </w:r>
      <w:r>
        <w:rPr>
          <w:lang w:val="fr_FR" w:bidi="fr_FR"/>
        </w:rPr>
        <w:t>Quand Achitophel verra qu'Absalom ne suivait pas son conseil, il se pendra. Il savait probablement qu'Absalom perdrait la bataille (</w:t>
      </w:r>
      <w:hyperlink r:id="rId826">
        <w:r>
          <w:rPr>
            <w:lang w:val="fr_FR" w:bidi="fr_FR"/>
          </w:rPr>
          <w:rPr>
            <w:color w:val="0000EE"/>
            <w:u w:val="single"/>
          </w:rPr>
          <w:t>2S 15.32–37</w:t>
        </w:r>
      </w:hyperlink>
      <w:r>
        <w:rPr>
          <w:lang w:val="fr_FR" w:bidi="fr_FR"/>
        </w:rPr>
        <w:t xml:space="preserve"> ; </w:t>
      </w:r>
      <w:hyperlink r:id="rId827">
        <w:r>
          <w:rPr>
            <w:lang w:val="fr_FR" w:bidi="fr_FR"/>
          </w:rPr>
          <w:rPr>
            <w:color w:val="0000EE"/>
            <w:u w:val="single"/>
          </w:rPr>
          <w:t>16.15–17.23</w:t>
        </w:r>
      </w:hyperlink>
      <w:r>
        <w:rPr>
          <w:lang w:val="fr_FR" w:bidi="fr_FR"/>
        </w:rPr>
        <w:t>).</w:t>
      </w:r>
    </w:p>
    <w:p>
      <w:pPr/>
      <w:r>
        <w:rPr>
          <w:lang w:val="fr_FR" w:bidi="fr_FR"/>
        </w:rPr>
      </w:r>
      <w:r>
        <w:rPr>
          <w:lang w:val="fr_FR" w:bidi="fr_FR"/>
        </w:rPr>
        <w:t>Huschaï appartenait à la famille Archite d'Atharoth, une ville à la frontière d'Éphraïm et de Benjamin (</w:t>
      </w:r>
      <w:hyperlink r:id="rId828">
        <w:r>
          <w:rPr>
            <w:lang w:val="fr_FR" w:bidi="fr_FR"/>
          </w:rPr>
          <w:rPr>
            <w:color w:val="0000EE"/>
            <w:u w:val="single"/>
          </w:rPr>
          <w:t>Jos 16.2,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hyperlink r:id="rId829">
        <w:r>
          <w:rPr>
            <w:lang w:val="fr_FR" w:bidi="fr_FR"/>
          </w:rPr>
          <w:rPr>
            <w:color w:val="0000EE"/>
            <w:u w:val="single"/>
          </w:rPr>
          <w:t>Gn 36.34–35</w:t>
        </w:r>
      </w:hyperlink>
      <w:r>
        <w:rPr>
          <w:lang w:val="fr_FR" w:bidi="fr_FR"/>
        </w:rPr>
        <w:t xml:space="preserve"> ; </w:t>
      </w:r>
      <w:hyperlink r:id="rId830">
        <w:r>
          <w:rPr>
            <w:lang w:val="fr_FR" w:bidi="fr_FR"/>
          </w:rPr>
          <w:rPr>
            <w:color w:val="0000EE"/>
            <w:u w:val="single"/>
          </w:rPr>
          <w:t>1Ch 1.45–46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hyperlink r:id="rId831">
        <w:r>
          <w:rPr>
            <w:lang w:val="fr_FR" w:bidi="fr_FR"/>
          </w:rPr>
          <w:rPr>
            <w:color w:val="0000EE"/>
            <w:u w:val="single"/>
          </w:rPr>
          <w:t>Gn 46.23</w:t>
        </w:r>
      </w:hyperlink>
      <w:r>
        <w:rPr>
          <w:lang w:val="fr_FR" w:bidi="fr_FR"/>
        </w:rPr>
        <w:t xml:space="preserve">), également appelé </w:t>
      </w:r>
      <w:r>
        <w:rPr>
          <w:lang w:val="fr_FR" w:bidi="fr_FR"/>
        </w:rPr>
        <w:t>Schucham</w:t>
      </w:r>
      <w:r>
        <w:rPr>
          <w:lang w:val="fr_FR" w:bidi="fr_FR"/>
        </w:rPr>
        <w:t xml:space="preserve"> dans </w:t>
      </w:r>
      <w:hyperlink r:id="rId832">
        <w:r>
          <w:rPr>
            <w:lang w:val="fr_FR" w:bidi="fr_FR"/>
          </w:rPr>
          <w:rPr>
            <w:color w:val="0000EE"/>
            <w:u w:val="single"/>
          </w:rPr>
          <w:t>Nombres 26.42</w:t>
        </w:r>
      </w:hyperlink>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hyperlink r:id="rId833">
        <w:r>
          <w:rPr>
            <w:lang w:val="fr_FR" w:bidi="fr_FR"/>
          </w:rPr>
          <w:rPr>
            <w:color w:val="0000EE"/>
            <w:u w:val="single"/>
          </w:rPr>
          <w:t>1Ch 7.12</w:t>
        </w:r>
      </w:hyperlink>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hyperlink r:id="rId834">
        <w:r>
          <w:rPr>
            <w:lang w:val="fr_FR" w:bidi="fr_FR"/>
          </w:rPr>
          <w:rPr>
            <w:color w:val="0000EE"/>
            <w:u w:val="single"/>
          </w:rPr>
          <w:t>1Ch 8.8–11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hyperlink r:id="rId835">
        <w:r>
          <w:rPr>
            <w:lang w:val="fr_FR" w:bidi="fr_FR"/>
          </w:rPr>
          <w:rPr>
            <w:color w:val="0000EE"/>
            <w:u w:val="single"/>
          </w:rPr>
          <w:t>Exode 1.8</w:t>
        </w:r>
      </w:hyperlink>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hyperlink r:id="rId836">
        <w:r>
          <w:rPr>
            <w:lang w:val="fr_FR" w:bidi="fr_FR"/>
          </w:rPr>
          <w:rPr>
            <w:color w:val="0000EE"/>
            <w:u w:val="single"/>
          </w:rPr>
          <w:t>Exode 1.9–14</w:t>
        </w:r>
      </w:hyperlink>
      <w:r>
        <w:rPr>
          <w:lang w:val="fr_FR" w:bidi="fr_FR"/>
        </w:rPr>
        <w:t xml:space="preserve"> aurait, selon ce point de vue, été initié par les Hyksôs. Les Hyksôs étaient peut-être moins nombreux que les Hébreux et craignaient un soulèvement (verset </w:t>
      </w:r>
      <w:hyperlink r:id="rId837">
        <w:r>
          <w:rPr>
            <w:lang w:val="fr_FR" w:bidi="fr_FR"/>
          </w:rPr>
          <w:rPr>
            <w:color w:val="0000EE"/>
            <w:u w:val="single"/>
          </w:rPr>
          <w:t>9</w:t>
        </w:r>
      </w:hyperlink>
      <w:r>
        <w:rPr>
          <w:lang w:val="fr_FR" w:bidi="fr_FR"/>
        </w:rPr>
        <w:t xml:space="preserve">). Ou bien les Hyksôs craignaient peut-être que les Hébreux ne se joignent aux Égyptiens pour les renverser (verset </w:t>
      </w:r>
      <w:hyperlink r:id="rId838">
        <w:r>
          <w:rPr>
            <w:lang w:val="fr_FR" w:bidi="fr_FR"/>
          </w:rPr>
          <w:rPr>
            <w:color w:val="0000EE"/>
            <w:u w:val="single"/>
          </w:rPr>
          <w:t>10</w:t>
        </w:r>
      </w:hyperlink>
      <w:r>
        <w:rPr>
          <w:lang w:val="fr_FR" w:bidi="fr_FR"/>
        </w:rPr>
        <w:t xml:space="preserve">). Dans cette perspective, le Pharaon qui a ordonné aux sages-femmes hébraïques de tuer les nouveau-nés hébreux (verset </w:t>
      </w:r>
      <w:hyperlink r:id="rId839">
        <w:r>
          <w:rPr>
            <w:lang w:val="fr_FR" w:bidi="fr_FR"/>
          </w:rPr>
          <w:rPr>
            <w:color w:val="0000EE"/>
            <w:u w:val="single"/>
          </w:rPr>
          <w:t>15</w:t>
        </w:r>
      </w:hyperlink>
      <w:r>
        <w:rPr>
          <w:lang w:val="fr_FR" w:bidi="fr_FR"/>
        </w:rPr>
        <w:t xml:space="preserve">) a régné sur l'Égypte après le renversement des Hyksôs. Cela signifierait qu'il y a un écart d'au moins 150 ans entre les versets </w:t>
      </w:r>
      <w:hyperlink r:id="rId840">
        <w:r>
          <w:rPr>
            <w:lang w:val="fr_FR" w:bidi="fr_FR"/>
          </w:rPr>
          <w:rPr>
            <w:color w:val="0000EE"/>
            <w:u w:val="single"/>
          </w:rPr>
          <w:t>14</w:t>
        </w:r>
      </w:hyperlink>
      <w:r>
        <w:rPr>
          <w:lang w:val="fr_FR" w:bidi="fr_FR"/>
        </w:rPr>
        <w:t xml:space="preserve"> et </w:t>
      </w:r>
      <w:hyperlink r:id="rId839">
        <w:r>
          <w:rPr>
            <w:lang w:val="fr_FR" w:bidi="fr_FR"/>
          </w:rPr>
          <w:rPr>
            <w:color w:val="0000EE"/>
            <w:u w:val="single"/>
          </w:rPr>
          <w:t>15</w:t>
        </w:r>
      </w:hyperlink>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hyperlink r:id="rId841">
        <w:r>
          <w:rPr>
            <w:lang w:val="fr_FR" w:bidi="fr_FR"/>
          </w:rPr>
          <w:rPr>
            <w:color w:val="0000EE"/>
            <w:u w:val="single"/>
          </w:rPr>
          <w:t>Mt 23.28</w:t>
        </w:r>
      </w:hyperlink>
      <w:r>
        <w:rPr>
          <w:lang w:val="fr_FR" w:bidi="fr_FR"/>
        </w:rPr>
        <w:t xml:space="preserve"> ; </w:t>
      </w:r>
      <w:hyperlink r:id="rId842">
        <w:r>
          <w:rPr>
            <w:lang w:val="fr_FR" w:bidi="fr_FR"/>
          </w:rPr>
          <w:rPr>
            <w:color w:val="0000EE"/>
            <w:u w:val="single"/>
          </w:rPr>
          <w:t>Mc 12.15</w:t>
        </w:r>
      </w:hyperlink>
      <w:r>
        <w:rPr>
          <w:lang w:val="fr_FR" w:bidi="fr_FR"/>
        </w:rPr>
        <w:t xml:space="preserve"> ; </w:t>
      </w:r>
      <w:hyperlink r:id="rId843">
        <w:r>
          <w:rPr>
            <w:lang w:val="fr_FR" w:bidi="fr_FR"/>
          </w:rPr>
          <w:rPr>
            <w:color w:val="0000EE"/>
            <w:u w:val="single"/>
          </w:rPr>
          <w:t>Lc 12.1</w:t>
        </w:r>
      </w:hyperlink>
      <w:r>
        <w:rPr>
          <w:lang w:val="fr_FR" w:bidi="fr_FR"/>
        </w:rPr>
        <w:t>) et « hypocrite » (</w:t>
      </w:r>
      <w:hyperlink r:id="rId844">
        <w:r>
          <w:rPr>
            <w:lang w:val="fr_FR" w:bidi="fr_FR"/>
          </w:rPr>
          <w:rPr>
            <w:color w:val="0000EE"/>
            <w:u w:val="single"/>
          </w:rPr>
          <w:t>Mt 7.5</w:t>
        </w:r>
      </w:hyperlink>
      <w:r>
        <w:rPr>
          <w:lang w:val="fr_FR" w:bidi="fr_FR"/>
        </w:rPr>
        <w:t xml:space="preserve"> ; </w:t>
      </w:r>
      <w:hyperlink r:id="rId845">
        <w:r>
          <w:rPr>
            <w:lang w:val="fr_FR" w:bidi="fr_FR"/>
          </w:rPr>
          <w:rPr>
            <w:color w:val="0000EE"/>
            <w:u w:val="single"/>
          </w:rPr>
          <w:t>24.51</w:t>
        </w:r>
      </w:hyperlink>
      <w:r>
        <w:rPr>
          <w:lang w:val="fr_FR" w:bidi="fr_FR"/>
        </w:rPr>
        <w:t xml:space="preserve"> ; </w:t>
      </w:r>
      <w:hyperlink r:id="rId846">
        <w:r>
          <w:rPr>
            <w:lang w:val="fr_FR" w:bidi="fr_FR"/>
          </w:rPr>
          <w:rPr>
            <w:color w:val="0000EE"/>
            <w:u w:val="single"/>
          </w:rPr>
          <w:t>Lc 6.42</w:t>
        </w:r>
      </w:hyperlink>
      <w:r>
        <w:rPr>
          <w:lang w:val="fr_FR" w:bidi="fr_FR"/>
        </w:rPr>
        <w:t xml:space="preserve"> ; </w:t>
      </w:r>
      <w:hyperlink r:id="rId847">
        <w:r>
          <w:rPr>
            <w:lang w:val="fr_FR" w:bidi="fr_FR"/>
          </w:rPr>
          <w:rPr>
            <w:color w:val="0000EE"/>
            <w:u w:val="single"/>
          </w:rPr>
          <w:t>13.15</w:t>
        </w:r>
      </w:hyperlink>
      <w:r>
        <w:rPr>
          <w:lang w:val="fr_FR" w:bidi="fr_FR"/>
        </w:rPr>
        <w:t>) pour dénoncer la fausse religion. Jésus reprochait aux pharisiens et aux sadducéens de suivre à la lettre des règles religieuses pointilleuses sans se préoccuper vraiment de la justice et de l'amour de Dieu (</w:t>
      </w:r>
      <w:hyperlink r:id="rId848">
        <w:r>
          <w:rPr>
            <w:lang w:val="fr_FR" w:bidi="fr_FR"/>
          </w:rPr>
          <w:rPr>
            <w:color w:val="0000EE"/>
            <w:u w:val="single"/>
          </w:rPr>
          <w:t>Lc 11.38, 42</w:t>
        </w:r>
      </w:hyperlink>
      <w:r>
        <w:rPr>
          <w:lang w:val="fr_FR" w:bidi="fr_FR"/>
        </w:rPr>
        <w:t>). Au lieu de cela, ils faisaient de leurs pratiques religieuses un spectacle public pour paraître pieux (</w:t>
      </w:r>
      <w:hyperlink r:id="rId849">
        <w:r>
          <w:rPr>
            <w:lang w:val="fr_FR" w:bidi="fr_FR"/>
          </w:rPr>
          <w:rPr>
            <w:color w:val="0000EE"/>
            <w:u w:val="single"/>
          </w:rPr>
          <w:t>Mc 7.1–13</w:t>
        </w:r>
      </w:hyperlink>
      <w:r>
        <w:rPr>
          <w:lang w:val="fr_FR" w:bidi="fr_FR"/>
        </w:rPr>
        <w:t>). L'homme extérieur était tout propre ou paraissait juste, mais était rempli de mauvais désirs et de méchanceté à l'intérieur (</w:t>
      </w:r>
      <w:hyperlink r:id="rId850">
        <w:r>
          <w:rPr>
            <w:lang w:val="fr_FR" w:bidi="fr_FR"/>
          </w:rPr>
          <w:rPr>
            <w:color w:val="0000EE"/>
            <w:u w:val="single"/>
          </w:rPr>
          <w:t xml:space="preserve">Lc 11.39 </w:t>
        </w:r>
      </w:hyperlink>
      <w:r>
        <w:rPr>
          <w:lang w:val="fr_FR" w:bidi="fr_FR"/>
        </w:rPr>
        <w:t xml:space="preserve">; </w:t>
      </w:r>
      <w:hyperlink r:id="rId841">
        <w:r>
          <w:rPr>
            <w:lang w:val="fr_FR" w:bidi="fr_FR"/>
          </w:rPr>
          <w:rPr>
            <w:color w:val="0000EE"/>
            <w:u w:val="single"/>
          </w:rPr>
          <w:t>Mt 23.28</w:t>
        </w:r>
      </w:hyperlink>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hyperlink r:id="rId851">
        <w:r>
          <w:rPr>
            <w:lang w:val="fr_FR" w:bidi="fr_FR"/>
          </w:rPr>
          <w:rPr>
            <w:color w:val="0000EE"/>
            <w:u w:val="single"/>
          </w:rPr>
          <w:t>Mt 23.2–7</w:t>
        </w:r>
      </w:hyperlink>
      <w:r>
        <w:rPr>
          <w:lang w:val="fr_FR" w:bidi="fr_FR"/>
        </w:rPr>
        <w:t>). Cette idée de la justice démontre une conception déformée de Dieu et de la manière dont il se réconcilie avec les pécheurs (</w:t>
      </w:r>
      <w:hyperlink r:id="rId852">
        <w:r>
          <w:rPr>
            <w:lang w:val="fr_FR" w:bidi="fr_FR"/>
          </w:rPr>
          <w:rPr>
            <w:color w:val="0000EE"/>
            <w:u w:val="single"/>
          </w:rPr>
          <w:t>Lc 16.15</w:t>
        </w:r>
      </w:hyperlink>
      <w:r>
        <w:rPr>
          <w:lang w:val="fr_FR" w:bidi="fr_FR"/>
        </w:rPr>
        <w:t>). Ces hypocrites, qui se présentaient comme des autorités concernant la volonté de Dieu, éloignaient en fait les pécheurs de lui (</w:t>
      </w:r>
      <w:hyperlink r:id="rId853">
        <w:r>
          <w:rPr>
            <w:lang w:val="fr_FR" w:bidi="fr_FR"/>
          </w:rPr>
          <w:rPr>
            <w:color w:val="0000EE"/>
            <w:u w:val="single"/>
          </w:rPr>
          <w:t>Lc 11.52</w:t>
        </w:r>
      </w:hyperlink>
      <w:r>
        <w:rPr>
          <w:lang w:val="fr_FR" w:bidi="fr_FR"/>
        </w:rPr>
        <w:t>). Ils empêchaient ainsi les autres d'entrer dans le royaume de Dieu et n'y entraient pas eux-mêmes (</w:t>
      </w:r>
      <w:hyperlink r:id="rId854">
        <w:r>
          <w:rPr>
            <w:lang w:val="fr_FR" w:bidi="fr_FR"/>
          </w:rPr>
          <w:rPr>
            <w:color w:val="0000EE"/>
            <w:u w:val="single"/>
          </w:rPr>
          <w:t>Mt 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hyperlink r:id="rId855">
        <w:r>
          <w:rPr>
            <w:lang w:val="fr_FR" w:bidi="fr_FR"/>
          </w:rPr>
          <w:rPr>
            <w:color w:val="0000EE"/>
            <w:u w:val="single"/>
          </w:rPr>
          <w:t>Exode 12.22</w:t>
        </w:r>
      </w:hyperlink>
      <w:r>
        <w:rPr>
          <w:lang w:val="fr_FR" w:bidi="fr_FR"/>
        </w:rPr>
        <w:t xml:space="preserve"> ; </w:t>
      </w:r>
      <w:hyperlink r:id="rId856">
        <w:r>
          <w:rPr>
            <w:lang w:val="fr_FR" w:bidi="fr_FR"/>
          </w:rPr>
          <w:rPr>
            <w:color w:val="0000EE"/>
            <w:u w:val="single"/>
          </w:rPr>
          <w:t>Lévitique 14.4–6, 52</w:t>
        </w:r>
      </w:hyperlink>
      <w:r>
        <w:rPr>
          <w:lang w:val="fr_FR" w:bidi="fr_FR"/>
        </w:rPr>
        <w:t xml:space="preserve"> ; </w:t>
      </w:r>
      <w:hyperlink r:id="rId857">
        <w:r>
          <w:rPr>
            <w:lang w:val="fr_FR" w:bidi="fr_FR"/>
          </w:rPr>
          <w:rPr>
            <w:color w:val="0000EE"/>
            <w:u w:val="single"/>
          </w:rPr>
          <w:t>Nombres 19.6, 18</w:t>
        </w:r>
      </w:hyperlink>
      <w:r>
        <w:rPr>
          <w:lang w:val="fr_FR" w:bidi="fr_FR"/>
        </w:rPr>
        <w:t xml:space="preserve"> ; </w:t>
      </w:r>
      <w:hyperlink r:id="rId858">
        <w:r>
          <w:rPr>
            <w:lang w:val="fr_FR" w:bidi="fr_FR"/>
          </w:rPr>
          <w:rPr>
            <w:color w:val="0000EE"/>
            <w:u w:val="single"/>
          </w:rPr>
          <w:t>1 Rois 4.33</w:t>
        </w:r>
      </w:hyperlink>
      <w:r>
        <w:rPr>
          <w:lang w:val="fr_FR" w:bidi="fr_FR"/>
        </w:rPr>
        <w:t xml:space="preserve"> ; </w:t>
      </w:r>
      <w:hyperlink r:id="rId859">
        <w:r>
          <w:rPr>
            <w:lang w:val="fr_FR" w:bidi="fr_FR"/>
          </w:rPr>
          <w:rPr>
            <w:color w:val="0000EE"/>
            <w:u w:val="single"/>
          </w:rPr>
          <w:t>Psaume 51.7</w:t>
        </w:r>
      </w:hyperlink>
      <w:r>
        <w:rPr>
          <w:lang w:val="fr_FR" w:bidi="fr_FR"/>
        </w:rPr>
        <w:t xml:space="preserve"> ; et </w:t>
      </w:r>
      <w:hyperlink r:id="rId362">
        <w:r>
          <w:rPr>
            <w:lang w:val="fr_FR" w:bidi="fr_FR"/>
          </w:rPr>
          <w:rPr>
            <w:color w:val="0000EE"/>
            <w:u w:val="single"/>
          </w:rPr>
          <w:t>Hébreux 9.19</w:t>
        </w:r>
      </w:hyperlink>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hyperlink r:id="rId858">
        <w:r>
          <w:rPr>
            <w:lang w:val="fr_FR" w:bidi="fr_FR"/>
          </w:rPr>
          <w:rPr>
            <w:color w:val="0000EE"/>
            <w:u w:val="single"/>
          </w:rPr>
          <w:t>1R 4.33</w:t>
        </w:r>
      </w:hyperlink>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hyperlink r:id="rId860">
        <w:r>
          <w:rPr>
            <w:lang w:val="fr_FR" w:bidi="fr_FR"/>
          </w:rPr>
          <w:rPr>
            <w:color w:val="0000EE"/>
            <w:u w:val="single"/>
          </w:rPr>
          <w:t>Jean 19.29</w:t>
        </w:r>
      </w:hyperlink>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5" TargetMode="External"/><Relationship Id="rId14" Type="http://schemas.openxmlformats.org/officeDocument/2006/relationships/hyperlink" Target="https://ref.ly/1Chr1:30" TargetMode="External"/><Relationship Id="rId15" Type="http://schemas.openxmlformats.org/officeDocument/2006/relationships/hyperlink" Target="https://ref.ly/Gen36:35-Gen36:36" TargetMode="External"/><Relationship Id="rId16" Type="http://schemas.openxmlformats.org/officeDocument/2006/relationships/hyperlink" Target="https://ref.ly/1Chr1:46-1Chr1:47" TargetMode="External"/><Relationship Id="rId17" Type="http://schemas.openxmlformats.org/officeDocument/2006/relationships/hyperlink" Target="https://ref.ly/Gen36:39" TargetMode="External"/><Relationship Id="rId18" Type="http://schemas.openxmlformats.org/officeDocument/2006/relationships/hyperlink" Target="https://ref.ly/1Chr1:50-1Chr1:51" TargetMode="External"/><Relationship Id="rId19" Type="http://schemas.openxmlformats.org/officeDocument/2006/relationships/hyperlink" Target="https://ref.ly/1Kgs11:14-1Kgs11:25" TargetMode="External"/><Relationship Id="rId20" Type="http://schemas.openxmlformats.org/officeDocument/2006/relationships/hyperlink" Target="https://ref.ly/Josh15:37" TargetMode="External"/><Relationship Id="rId21" Type="http://schemas.openxmlformats.org/officeDocument/2006/relationships/hyperlink" Target="https://ref.ly/Esth2:7" TargetMode="External"/><Relationship Id="rId22" Type="http://schemas.openxmlformats.org/officeDocument/2006/relationships/hyperlink" Target="https://ref.ly/Gen10:27" TargetMode="External"/><Relationship Id="rId23" Type="http://schemas.openxmlformats.org/officeDocument/2006/relationships/hyperlink" Target="https://ref.ly/1Chr1:21" TargetMode="External"/><Relationship Id="rId24" Type="http://schemas.openxmlformats.org/officeDocument/2006/relationships/hyperlink" Target="https://ref.ly/1Chr18:10" TargetMode="External"/><Relationship Id="rId25" Type="http://schemas.openxmlformats.org/officeDocument/2006/relationships/hyperlink" Target="https://ref.ly/2Chr10:18" TargetMode="External"/><Relationship Id="rId26" Type="http://schemas.openxmlformats.org/officeDocument/2006/relationships/hyperlink" Target="https://ref.ly/Gen46:16" TargetMode="External"/><Relationship Id="rId27" Type="http://schemas.openxmlformats.org/officeDocument/2006/relationships/hyperlink" Target="https://ref.ly/Num26:15" TargetMode="External"/><Relationship Id="rId28" Type="http://schemas.openxmlformats.org/officeDocument/2006/relationships/hyperlink" Target="https://ref.ly/Num33:8" TargetMode="External"/><Relationship Id="rId29" Type="http://schemas.openxmlformats.org/officeDocument/2006/relationships/hyperlink" Target="https://ref.ly/Acts1:19" TargetMode="External"/><Relationship Id="rId30" Type="http://schemas.openxmlformats.org/officeDocument/2006/relationships/hyperlink" Target="https://ref.ly/Exod18:20" TargetMode="External"/><Relationship Id="rId31" Type="http://schemas.openxmlformats.org/officeDocument/2006/relationships/hyperlink" Target="https://ref.ly/Josh15:58" TargetMode="External"/><Relationship Id="rId32" Type="http://schemas.openxmlformats.org/officeDocument/2006/relationships/hyperlink" Target="https://ref.ly/Josh19:25" TargetMode="External"/><Relationship Id="rId33" Type="http://schemas.openxmlformats.org/officeDocument/2006/relationships/hyperlink" Target="https://ref.ly/Ps113:1-Ps118:29" TargetMode="External"/><Relationship Id="rId34" Type="http://schemas.openxmlformats.org/officeDocument/2006/relationships/hyperlink" Target="https://ref.ly/Ps113:1-Ps114:8" TargetMode="External"/><Relationship Id="rId35" Type="http://schemas.openxmlformats.org/officeDocument/2006/relationships/hyperlink" Target="https://ref.ly/Ps115:1-Ps118:29" TargetMode="External"/><Relationship Id="rId36" Type="http://schemas.openxmlformats.org/officeDocument/2006/relationships/hyperlink" Target="https://ref.ly/Matt26:30" TargetMode="External"/><Relationship Id="rId37" Type="http://schemas.openxmlformats.org/officeDocument/2006/relationships/hyperlink" Target="https://ref.ly/Mark14:26" TargetMode="External"/><Relationship Id="rId38" Type="http://schemas.openxmlformats.org/officeDocument/2006/relationships/hyperlink" Target="https://ref.ly/Ps136:1-Ps136:26" TargetMode="External"/><Relationship Id="rId39" Type="http://schemas.openxmlformats.org/officeDocument/2006/relationships/hyperlink" Target="https://ref.ly/Ps120:1-Ps136:26" TargetMode="External"/><Relationship Id="rId40" Type="http://schemas.openxmlformats.org/officeDocument/2006/relationships/hyperlink" Target="https://ref.ly/Ps146:1-Ps148:14" TargetMode="External"/><Relationship Id="rId41" Type="http://schemas.openxmlformats.org/officeDocument/2006/relationships/hyperlink" Target="https://ref.ly/Gen14:5" TargetMode="External"/><Relationship Id="rId42" Type="http://schemas.openxmlformats.org/officeDocument/2006/relationships/hyperlink" Target="https://ref.ly/Esth3:8" TargetMode="External"/><Relationship Id="rId43" Type="http://schemas.openxmlformats.org/officeDocument/2006/relationships/hyperlink" Target="https://ref.ly/Gen10:18" TargetMode="External"/><Relationship Id="rId44" Type="http://schemas.openxmlformats.org/officeDocument/2006/relationships/hyperlink" Target="https://ref.ly/Num34:7-Num34:8" TargetMode="External"/><Relationship Id="rId45" Type="http://schemas.openxmlformats.org/officeDocument/2006/relationships/hyperlink" Target="https://ref.ly/Josh13:5" TargetMode="External"/><Relationship Id="rId46" Type="http://schemas.openxmlformats.org/officeDocument/2006/relationships/hyperlink" Target="https://ref.ly/2Sam8:9-2Sam8:10" TargetMode="External"/><Relationship Id="rId47" Type="http://schemas.openxmlformats.org/officeDocument/2006/relationships/hyperlink" Target="https://ref.ly/2Chr8:4" TargetMode="External"/><Relationship Id="rId48" Type="http://schemas.openxmlformats.org/officeDocument/2006/relationships/hyperlink" Target="https://ref.ly/2Kgs17:24" TargetMode="External"/><Relationship Id="rId49" Type="http://schemas.openxmlformats.org/officeDocument/2006/relationships/hyperlink" Target="https://ref.ly/Isa11:11" TargetMode="External"/><Relationship Id="rId50" Type="http://schemas.openxmlformats.org/officeDocument/2006/relationships/hyperlink" Target="https://ref.ly/2Kgs18:34" TargetMode="External"/><Relationship Id="rId51" Type="http://schemas.openxmlformats.org/officeDocument/2006/relationships/hyperlink" Target="https://ref.ly/2Kgs19:13" TargetMode="External"/><Relationship Id="rId52" Type="http://schemas.openxmlformats.org/officeDocument/2006/relationships/hyperlink" Target="https://ref.ly/Isa10:9" TargetMode="External"/><Relationship Id="rId53" Type="http://schemas.openxmlformats.org/officeDocument/2006/relationships/hyperlink" Target="https://ref.ly/Isa36:19" TargetMode="External"/><Relationship Id="rId54" Type="http://schemas.openxmlformats.org/officeDocument/2006/relationships/hyperlink" Target="https://ref.ly/Isa37:13" TargetMode="External"/><Relationship Id="rId55" Type="http://schemas.openxmlformats.org/officeDocument/2006/relationships/hyperlink" Target="https://ref.ly/Amos6:2" TargetMode="External"/><Relationship Id="rId56" Type="http://schemas.openxmlformats.org/officeDocument/2006/relationships/hyperlink" Target="https://ref.ly/Jer49:23" TargetMode="External"/><Relationship Id="rId57" Type="http://schemas.openxmlformats.org/officeDocument/2006/relationships/hyperlink" Target="https://ref.ly/Ezek47:16-Ezek47:17" TargetMode="External"/><Relationship Id="rId58" Type="http://schemas.openxmlformats.org/officeDocument/2006/relationships/hyperlink" Target="https://ref.ly/Ezek48:1" TargetMode="External"/><Relationship Id="rId59" Type="http://schemas.openxmlformats.org/officeDocument/2006/relationships/hyperlink" Target="https://ref.ly/Zech9:2" TargetMode="External"/><Relationship Id="rId60" Type="http://schemas.openxmlformats.org/officeDocument/2006/relationships/hyperlink" Target="https://ref.ly/1Macc12:25" TargetMode="External"/><Relationship Id="rId61" Type="http://schemas.openxmlformats.org/officeDocument/2006/relationships/hyperlink" Target="https://ref.ly/2Chr8:3" TargetMode="External"/><Relationship Id="rId62" Type="http://schemas.openxmlformats.org/officeDocument/2006/relationships/hyperlink" Target="https://ref.ly/Num34:8" TargetMode="External"/><Relationship Id="rId63" Type="http://schemas.openxmlformats.org/officeDocument/2006/relationships/hyperlink" Target="https://ref.ly/1Kgs8:65" TargetMode="External"/><Relationship Id="rId64" Type="http://schemas.openxmlformats.org/officeDocument/2006/relationships/hyperlink" Target="https://ref.ly/1Chr13:5" TargetMode="External"/><Relationship Id="rId65" Type="http://schemas.openxmlformats.org/officeDocument/2006/relationships/hyperlink" Target="https://ref.ly/2Chr7:8" TargetMode="External"/><Relationship Id="rId66" Type="http://schemas.openxmlformats.org/officeDocument/2006/relationships/hyperlink" Target="https://ref.ly/2Kgs14:23-2Kgs14:25" TargetMode="External"/><Relationship Id="rId67" Type="http://schemas.openxmlformats.org/officeDocument/2006/relationships/hyperlink" Target="https://ref.ly/Amos6:14" TargetMode="External"/><Relationship Id="rId68" Type="http://schemas.openxmlformats.org/officeDocument/2006/relationships/hyperlink" Target="https://ref.ly/Ezek47:15-Ezek47:20" TargetMode="External"/><Relationship Id="rId69" Type="http://schemas.openxmlformats.org/officeDocument/2006/relationships/hyperlink" Target="https://ref.ly/1Chr1:16" TargetMode="External"/><Relationship Id="rId70" Type="http://schemas.openxmlformats.org/officeDocument/2006/relationships/hyperlink" Target="https://ref.ly/Josh19:35" TargetMode="External"/><Relationship Id="rId71" Type="http://schemas.openxmlformats.org/officeDocument/2006/relationships/hyperlink" Target="https://ref.ly/1Chr6:76" TargetMode="External"/><Relationship Id="rId72" Type="http://schemas.openxmlformats.org/officeDocument/2006/relationships/hyperlink" Target="https://ref.ly/Josh21:32" TargetMode="External"/><Relationship Id="rId73" Type="http://schemas.openxmlformats.org/officeDocument/2006/relationships/hyperlink" Target="https://ref.ly/Esth3:1,Esth3:10" TargetMode="External"/><Relationship Id="rId74" Type="http://schemas.openxmlformats.org/officeDocument/2006/relationships/hyperlink" Target="https://ref.ly/Esth8:5" TargetMode="External"/><Relationship Id="rId75" Type="http://schemas.openxmlformats.org/officeDocument/2006/relationships/hyperlink" Target="https://ref.ly/Esth9:10,Esth9:24" TargetMode="External"/><Relationship Id="rId76" Type="http://schemas.openxmlformats.org/officeDocument/2006/relationships/hyperlink" Target="https://ref.ly/Josh19:28" TargetMode="External"/><Relationship Id="rId77" Type="http://schemas.openxmlformats.org/officeDocument/2006/relationships/hyperlink" Target="https://ref.ly/Lev20:10" TargetMode="External"/><Relationship Id="rId78" Type="http://schemas.openxmlformats.org/officeDocument/2006/relationships/hyperlink" Target="https://ref.ly/Deut22:22" TargetMode="External"/><Relationship Id="rId79" Type="http://schemas.openxmlformats.org/officeDocument/2006/relationships/hyperlink" Target="https://ref.ly/Exod21:16" TargetMode="External"/><Relationship Id="rId80" Type="http://schemas.openxmlformats.org/officeDocument/2006/relationships/hyperlink" Target="https://ref.ly/Exod21:23-Exod21:25" TargetMode="External"/><Relationship Id="rId81" Type="http://schemas.openxmlformats.org/officeDocument/2006/relationships/hyperlink" Target="https://ref.ly/Deut19:21" TargetMode="External"/><Relationship Id="rId82" Type="http://schemas.openxmlformats.org/officeDocument/2006/relationships/hyperlink" Target="https://ref.ly/Deut24:1-Deut24:4" TargetMode="External"/><Relationship Id="rId83" Type="http://schemas.openxmlformats.org/officeDocument/2006/relationships/hyperlink" Target="https://ref.ly/Gen34:2" TargetMode="External"/><Relationship Id="rId84" Type="http://schemas.openxmlformats.org/officeDocument/2006/relationships/hyperlink" Target="https://ref.ly/Gen49:14" TargetMode="External"/><Relationship Id="rId85" Type="http://schemas.openxmlformats.org/officeDocument/2006/relationships/hyperlink" Target="https://ref.ly/Gen42:26" TargetMode="External"/><Relationship Id="rId86" Type="http://schemas.openxmlformats.org/officeDocument/2006/relationships/hyperlink" Target="https://ref.ly/Exod20:17" TargetMode="External"/><Relationship Id="rId87" Type="http://schemas.openxmlformats.org/officeDocument/2006/relationships/hyperlink" Target="https://ref.ly/Judg15:15" TargetMode="External"/><Relationship Id="rId88" Type="http://schemas.openxmlformats.org/officeDocument/2006/relationships/hyperlink" Target="https://ref.ly/Isa1:3" TargetMode="External"/><Relationship Id="rId89" Type="http://schemas.openxmlformats.org/officeDocument/2006/relationships/hyperlink" Target="https://ref.ly/Zech9:9" TargetMode="External"/><Relationship Id="rId90" Type="http://schemas.openxmlformats.org/officeDocument/2006/relationships/hyperlink" Target="https://ref.ly/Gen46:12" TargetMode="External"/><Relationship Id="rId91" Type="http://schemas.openxmlformats.org/officeDocument/2006/relationships/hyperlink" Target="https://ref.ly/1Chr2:5" TargetMode="External"/><Relationship Id="rId92" Type="http://schemas.openxmlformats.org/officeDocument/2006/relationships/hyperlink" Target="https://ref.ly/Num26:21" TargetMode="External"/><Relationship Id="rId93" Type="http://schemas.openxmlformats.org/officeDocument/2006/relationships/hyperlink" Target="https://ref.ly/Josh19:14" TargetMode="External"/><Relationship Id="rId94" Type="http://schemas.openxmlformats.org/officeDocument/2006/relationships/hyperlink" Target="https://ref.ly/Num34:23" TargetMode="External"/><Relationship Id="rId95" Type="http://schemas.openxmlformats.org/officeDocument/2006/relationships/hyperlink" Target="https://ref.ly/1Chr7:39" TargetMode="External"/><Relationship Id="rId96" Type="http://schemas.openxmlformats.org/officeDocument/2006/relationships/hyperlink" Target="https://ref.ly/Josh19:19" TargetMode="External"/><Relationship Id="rId97" Type="http://schemas.openxmlformats.org/officeDocument/2006/relationships/hyperlink" Target="https://ref.ly/Judg1:35" TargetMode="External"/><Relationship Id="rId98" Type="http://schemas.openxmlformats.org/officeDocument/2006/relationships/hyperlink" Target="https://ref.ly/Num33:24-Num33:25" TargetMode="External"/><Relationship Id="rId99" Type="http://schemas.openxmlformats.org/officeDocument/2006/relationships/hyperlink" Target="https://ref.ly/Gen11:26-Gen11:31" TargetMode="External"/><Relationship Id="rId100" Type="http://schemas.openxmlformats.org/officeDocument/2006/relationships/hyperlink" Target="https://ref.ly/1Chr2:46" TargetMode="External"/><Relationship Id="rId101" Type="http://schemas.openxmlformats.org/officeDocument/2006/relationships/hyperlink" Target="https://ref.ly/1Chr23:9" TargetMode="External"/><Relationship Id="rId102" Type="http://schemas.openxmlformats.org/officeDocument/2006/relationships/hyperlink" Target="https://ref.ly/Esth1:10" TargetMode="External"/><Relationship Id="rId103" Type="http://schemas.openxmlformats.org/officeDocument/2006/relationships/hyperlink" Target="https://ref.ly/Esth7:9" TargetMode="External"/><Relationship Id="rId104" Type="http://schemas.openxmlformats.org/officeDocument/2006/relationships/hyperlink" Target="https://ref.ly/Rev16:16" TargetMode="External"/><Relationship Id="rId105" Type="http://schemas.openxmlformats.org/officeDocument/2006/relationships/hyperlink" Target="https://ref.ly/Judg4:1-Judg5:31" TargetMode="External"/><Relationship Id="rId106" Type="http://schemas.openxmlformats.org/officeDocument/2006/relationships/hyperlink" Target="https://ref.ly/Judg6:1-Judg7:25" TargetMode="External"/><Relationship Id="rId107" Type="http://schemas.openxmlformats.org/officeDocument/2006/relationships/hyperlink" Target="https://ref.ly/1Sam31:1-1Sam31:13" TargetMode="External"/><Relationship Id="rId108" Type="http://schemas.openxmlformats.org/officeDocument/2006/relationships/hyperlink" Target="https://ref.ly/2Kgs23:29" TargetMode="External"/><Relationship Id="rId109" Type="http://schemas.openxmlformats.org/officeDocument/2006/relationships/hyperlink" Target="https://ref.ly/Rev15:1-Rev15:8" TargetMode="External"/><Relationship Id="rId110" Type="http://schemas.openxmlformats.org/officeDocument/2006/relationships/hyperlink" Target="https://ref.ly/Rev16:1-Rev16:21" TargetMode="External"/><Relationship Id="rId111" Type="http://schemas.openxmlformats.org/officeDocument/2006/relationships/hyperlink" Target="https://ref.ly/Rev16:12-Rev16:16" TargetMode="External"/><Relationship Id="rId112" Type="http://schemas.openxmlformats.org/officeDocument/2006/relationships/hyperlink" Target="https://ref.ly/Rev16:13-Rev16:14" TargetMode="External"/><Relationship Id="rId113" Type="http://schemas.openxmlformats.org/officeDocument/2006/relationships/hyperlink" Target="https://ref.ly/Judg7:1" TargetMode="External"/><Relationship Id="rId114" Type="http://schemas.openxmlformats.org/officeDocument/2006/relationships/hyperlink" Target="https://ref.ly/1Sam29:1" TargetMode="External"/><Relationship Id="rId115" Type="http://schemas.openxmlformats.org/officeDocument/2006/relationships/hyperlink" Target="https://ref.ly/2Sam23:25" TargetMode="External"/><Relationship Id="rId116" Type="http://schemas.openxmlformats.org/officeDocument/2006/relationships/hyperlink" Target="https://ref.ly/1Chr11:27" TargetMode="External"/><Relationship Id="rId117" Type="http://schemas.openxmlformats.org/officeDocument/2006/relationships/hyperlink" Target="https://ref.ly/Judg4:2-Judg4:13" TargetMode="External"/><Relationship Id="rId118" Type="http://schemas.openxmlformats.org/officeDocument/2006/relationships/hyperlink" Target="https://ref.ly/Judg4:16" TargetMode="External"/><Relationship Id="rId119" Type="http://schemas.openxmlformats.org/officeDocument/2006/relationships/hyperlink" Target="https://ref.ly/Num33:29-Num33:30" TargetMode="External"/><Relationship Id="rId120" Type="http://schemas.openxmlformats.org/officeDocument/2006/relationships/hyperlink" Target="https://ref.ly/Deut7:9" TargetMode="External"/><Relationship Id="rId121" Type="http://schemas.openxmlformats.org/officeDocument/2006/relationships/hyperlink" Target="https://ref.ly/Esth4:5-Esth4:10" TargetMode="External"/><Relationship Id="rId122" Type="http://schemas.openxmlformats.org/officeDocument/2006/relationships/hyperlink" Target="https://ref.ly/Num34:4" TargetMode="External"/><Relationship Id="rId123" Type="http://schemas.openxmlformats.org/officeDocument/2006/relationships/hyperlink" Target="https://ref.ly/Josh15:3-Josh15:4" TargetMode="External"/><Relationship Id="rId124" Type="http://schemas.openxmlformats.org/officeDocument/2006/relationships/hyperlink" Target="https://ref.ly/Num34:9-Num34:10" TargetMode="External"/><Relationship Id="rId125" Type="http://schemas.openxmlformats.org/officeDocument/2006/relationships/hyperlink" Target="https://ref.ly/Ezek47:17-Ezek47:18" TargetMode="External"/><Relationship Id="rId126" Type="http://schemas.openxmlformats.org/officeDocument/2006/relationships/hyperlink" Target="https://ref.ly/Josh15:27" TargetMode="External"/><Relationship Id="rId127" Type="http://schemas.openxmlformats.org/officeDocument/2006/relationships/hyperlink" Target="https://ref.ly/Josh15:28" TargetMode="External"/><Relationship Id="rId128" Type="http://schemas.openxmlformats.org/officeDocument/2006/relationships/hyperlink" Target="https://ref.ly/Josh19:3" TargetMode="External"/><Relationship Id="rId129" Type="http://schemas.openxmlformats.org/officeDocument/2006/relationships/hyperlink" Target="https://ref.ly/1Chr4:28" TargetMode="External"/><Relationship Id="rId130" Type="http://schemas.openxmlformats.org/officeDocument/2006/relationships/hyperlink" Target="https://ref.ly/Neh11:27" TargetMode="External"/><Relationship Id="rId131" Type="http://schemas.openxmlformats.org/officeDocument/2006/relationships/hyperlink" Target="https://ref.ly/Josh19:5" TargetMode="External"/><Relationship Id="rId132" Type="http://schemas.openxmlformats.org/officeDocument/2006/relationships/hyperlink" Target="https://ref.ly/1Chr4:31" TargetMode="External"/><Relationship Id="rId133" Type="http://schemas.openxmlformats.org/officeDocument/2006/relationships/hyperlink" Target="https://ref.ly/Gen10:26" TargetMode="External"/><Relationship Id="rId134" Type="http://schemas.openxmlformats.org/officeDocument/2006/relationships/hyperlink" Target="https://ref.ly/1Chr1:20" TargetMode="External"/><Relationship Id="rId135" Type="http://schemas.openxmlformats.org/officeDocument/2006/relationships/hyperlink" Target="https://ref.ly/Gen10:30" TargetMode="External"/><Relationship Id="rId136" Type="http://schemas.openxmlformats.org/officeDocument/2006/relationships/hyperlink" Target="https://ref.ly/2Chr20:2" TargetMode="External"/><Relationship Id="rId137" Type="http://schemas.openxmlformats.org/officeDocument/2006/relationships/hyperlink" Target="https://ref.ly/Gen14:7" TargetMode="External"/><Relationship Id="rId138" Type="http://schemas.openxmlformats.org/officeDocument/2006/relationships/hyperlink" Target="https://ref.ly/1Kgs9:18" TargetMode="External"/><Relationship Id="rId139" Type="http://schemas.openxmlformats.org/officeDocument/2006/relationships/hyperlink" Target="https://ref.ly/Ezek47:18-Ezek47:19" TargetMode="External"/><Relationship Id="rId140" Type="http://schemas.openxmlformats.org/officeDocument/2006/relationships/hyperlink" Target="https://ref.ly/Ezek48:28" TargetMode="External"/><Relationship Id="rId141" Type="http://schemas.openxmlformats.org/officeDocument/2006/relationships/hyperlink" Target="https://ref.ly/Num11:35" TargetMode="External"/><Relationship Id="rId142" Type="http://schemas.openxmlformats.org/officeDocument/2006/relationships/hyperlink" Target="https://ref.ly/Num12:16" TargetMode="External"/><Relationship Id="rId143" Type="http://schemas.openxmlformats.org/officeDocument/2006/relationships/hyperlink" Target="https://ref.ly/Num33:17-Num33:18" TargetMode="External"/><Relationship Id="rId144" Type="http://schemas.openxmlformats.org/officeDocument/2006/relationships/hyperlink" Target="https://ref.ly/Deut1:1" TargetMode="External"/><Relationship Id="rId145" Type="http://schemas.openxmlformats.org/officeDocument/2006/relationships/hyperlink" Target="https://ref.ly/Num12:1-Num12:2" TargetMode="External"/><Relationship Id="rId146" Type="http://schemas.openxmlformats.org/officeDocument/2006/relationships/hyperlink" Target="https://ref.ly/Josh11:10" TargetMode="External"/><Relationship Id="rId147" Type="http://schemas.openxmlformats.org/officeDocument/2006/relationships/hyperlink" Target="https://ref.ly/Josh11:1-Josh11:15" TargetMode="External"/><Relationship Id="rId148" Type="http://schemas.openxmlformats.org/officeDocument/2006/relationships/hyperlink" Target="https://ref.ly/Josh12:19" TargetMode="External"/><Relationship Id="rId149" Type="http://schemas.openxmlformats.org/officeDocument/2006/relationships/hyperlink" Target="https://ref.ly/1Kgs9:15" TargetMode="External"/><Relationship Id="rId150" Type="http://schemas.openxmlformats.org/officeDocument/2006/relationships/hyperlink" Target="https://ref.ly/2Kgs15:29" TargetMode="External"/><Relationship Id="rId151" Type="http://schemas.openxmlformats.org/officeDocument/2006/relationships/hyperlink" Target="https://ref.ly/1Macc11:67" TargetMode="External"/><Relationship Id="rId152" Type="http://schemas.openxmlformats.org/officeDocument/2006/relationships/hyperlink" Target="https://ref.ly/Josh15:23" TargetMode="External"/><Relationship Id="rId153" Type="http://schemas.openxmlformats.org/officeDocument/2006/relationships/hyperlink" Target="https://ref.ly/Josh15:25" TargetMode="External"/><Relationship Id="rId154" Type="http://schemas.openxmlformats.org/officeDocument/2006/relationships/hyperlink" Target="https://ref.ly/Neh11:33" TargetMode="External"/><Relationship Id="rId155" Type="http://schemas.openxmlformats.org/officeDocument/2006/relationships/hyperlink" Target="https://ref.ly/Jer49:28-Jer49:33" TargetMode="External"/><Relationship Id="rId156" Type="http://schemas.openxmlformats.org/officeDocument/2006/relationships/hyperlink" Target="https://ref.ly/Ezek47:16" TargetMode="External"/><Relationship Id="rId157" Type="http://schemas.openxmlformats.org/officeDocument/2006/relationships/hyperlink" Target="https://ref.ly/Num33:51-Num33:52" TargetMode="External"/><Relationship Id="rId158" Type="http://schemas.openxmlformats.org/officeDocument/2006/relationships/hyperlink" Target="https://ref.ly/1Sam9:13-1Sam9:14" TargetMode="External"/><Relationship Id="rId159" Type="http://schemas.openxmlformats.org/officeDocument/2006/relationships/hyperlink" Target="https://ref.ly/2Kgs12:3" TargetMode="External"/><Relationship Id="rId160" Type="http://schemas.openxmlformats.org/officeDocument/2006/relationships/hyperlink" Target="https://ref.ly/2Chr21:11" TargetMode="External"/><Relationship Id="rId161" Type="http://schemas.openxmlformats.org/officeDocument/2006/relationships/hyperlink" Target="https://ref.ly/Ezek36:1-Ezek36:2" TargetMode="External"/><Relationship Id="rId162" Type="http://schemas.openxmlformats.org/officeDocument/2006/relationships/hyperlink" Target="https://ref.ly/2Kgs23:8" TargetMode="External"/><Relationship Id="rId163" Type="http://schemas.openxmlformats.org/officeDocument/2006/relationships/hyperlink" Target="https://ref.ly/Jer7:31" TargetMode="External"/><Relationship Id="rId164" Type="http://schemas.openxmlformats.org/officeDocument/2006/relationships/hyperlink" Target="https://ref.ly/Ezek43:7" TargetMode="External"/><Relationship Id="rId165" Type="http://schemas.openxmlformats.org/officeDocument/2006/relationships/hyperlink" Target="https://ref.ly/Ezek16:24-Ezek16:25,Ezek16:31-Ezek16:39" TargetMode="External"/><Relationship Id="rId166" Type="http://schemas.openxmlformats.org/officeDocument/2006/relationships/hyperlink" Target="https://ref.ly/Deut12:3" TargetMode="External"/><Relationship Id="rId167" Type="http://schemas.openxmlformats.org/officeDocument/2006/relationships/hyperlink" Target="https://ref.ly/2Kgs17:29" TargetMode="External"/><Relationship Id="rId168" Type="http://schemas.openxmlformats.org/officeDocument/2006/relationships/hyperlink" Target="https://ref.ly/1Sam9:12-1Sam10:1"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Kgs3:2-1Kgs3:3" TargetMode="External"/><Relationship Id="rId172" Type="http://schemas.openxmlformats.org/officeDocument/2006/relationships/hyperlink" Target="https://ref.ly/1Kgs3:4-1Kgs3:15" TargetMode="External"/><Relationship Id="rId173" Type="http://schemas.openxmlformats.org/officeDocument/2006/relationships/hyperlink" Target="https://ref.ly/1Kgs11:7-1Kgs11:11" TargetMode="External"/><Relationship Id="rId174" Type="http://schemas.openxmlformats.org/officeDocument/2006/relationships/hyperlink" Target="https://ref.ly/1Kgs13:2-1Kgs13:3" TargetMode="External"/><Relationship Id="rId175" Type="http://schemas.openxmlformats.org/officeDocument/2006/relationships/hyperlink" Target="https://ref.ly/2Kgs17:7-2Kgs17:18" TargetMode="External"/><Relationship Id="rId176" Type="http://schemas.openxmlformats.org/officeDocument/2006/relationships/hyperlink" Target="https://ref.ly/1Kgs14:23-1Kgs14:24" TargetMode="External"/><Relationship Id="rId177" Type="http://schemas.openxmlformats.org/officeDocument/2006/relationships/hyperlink" Target="https://ref.ly/1Kgs15:12-1Kgs15:14" TargetMode="External"/><Relationship Id="rId178" Type="http://schemas.openxmlformats.org/officeDocument/2006/relationships/hyperlink" Target="https://ref.ly/1Kgs22:43" TargetMode="External"/><Relationship Id="rId179" Type="http://schemas.openxmlformats.org/officeDocument/2006/relationships/hyperlink" Target="https://ref.ly/2Kgs15:3-2Kgs15:4" TargetMode="External"/><Relationship Id="rId180" Type="http://schemas.openxmlformats.org/officeDocument/2006/relationships/hyperlink" Target="https://ref.ly/2Kgs16:3-2Kgs16:4" TargetMode="External"/><Relationship Id="rId181" Type="http://schemas.openxmlformats.org/officeDocument/2006/relationships/hyperlink" Target="https://ref.ly/2Chr31:1" TargetMode="External"/><Relationship Id="rId182" Type="http://schemas.openxmlformats.org/officeDocument/2006/relationships/hyperlink" Target="https://ref.ly/2Kgs21:2-2Kgs21:9" TargetMode="External"/><Relationship Id="rId183" Type="http://schemas.openxmlformats.org/officeDocument/2006/relationships/hyperlink" Target="https://ref.ly/2Kgs23:5,2Kgs23:8" TargetMode="External"/><Relationship Id="rId184" Type="http://schemas.openxmlformats.org/officeDocument/2006/relationships/hyperlink" Target="https://ref.ly/Isa15:2" TargetMode="External"/><Relationship Id="rId185" Type="http://schemas.openxmlformats.org/officeDocument/2006/relationships/hyperlink" Target="https://ref.ly/Isa16:12" TargetMode="External"/><Relationship Id="rId186" Type="http://schemas.openxmlformats.org/officeDocument/2006/relationships/hyperlink" Target="https://ref.ly/Jer48:35" TargetMode="External"/><Relationship Id="rId187" Type="http://schemas.openxmlformats.org/officeDocument/2006/relationships/hyperlink" Target="https://ref.ly/Ezek6:3" TargetMode="External"/><Relationship Id="rId188" Type="http://schemas.openxmlformats.org/officeDocument/2006/relationships/hyperlink" Target="https://ref.ly/Hos10:8" TargetMode="External"/><Relationship Id="rId189" Type="http://schemas.openxmlformats.org/officeDocument/2006/relationships/hyperlink" Target="https://ref.ly/Amos7:9" TargetMode="External"/><Relationship Id="rId190" Type="http://schemas.openxmlformats.org/officeDocument/2006/relationships/hyperlink" Target="https://ref.ly/Gen2:11-Gen2:12" TargetMode="External"/><Relationship Id="rId191" Type="http://schemas.openxmlformats.org/officeDocument/2006/relationships/hyperlink" Target="https://ref.ly/1Sam15:7" TargetMode="External"/><Relationship Id="rId192" Type="http://schemas.openxmlformats.org/officeDocument/2006/relationships/hyperlink" Target="https://ref.ly/Gen10:7" TargetMode="External"/><Relationship Id="rId193" Type="http://schemas.openxmlformats.org/officeDocument/2006/relationships/hyperlink" Target="https://ref.ly/1Chr1:9" TargetMode="External"/><Relationship Id="rId194" Type="http://schemas.openxmlformats.org/officeDocument/2006/relationships/hyperlink" Target="https://ref.ly/Gen10:29" TargetMode="External"/><Relationship Id="rId195" Type="http://schemas.openxmlformats.org/officeDocument/2006/relationships/hyperlink" Target="https://ref.ly/1Chr1:23" TargetMode="External"/><Relationship Id="rId196" Type="http://schemas.openxmlformats.org/officeDocument/2006/relationships/hyperlink" Target="https://ref.ly/Num32:41" TargetMode="External"/><Relationship Id="rId197" Type="http://schemas.openxmlformats.org/officeDocument/2006/relationships/hyperlink" Target="https://ref.ly/Josh13:29-Josh13:30" TargetMode="External"/><Relationship Id="rId198" Type="http://schemas.openxmlformats.org/officeDocument/2006/relationships/hyperlink" Target="https://ref.ly/1Chr2:22-1Chr2:23" TargetMode="External"/><Relationship Id="rId199" Type="http://schemas.openxmlformats.org/officeDocument/2006/relationships/hyperlink" Target="https://ref.ly/Judg10:4" TargetMode="External"/><Relationship Id="rId200" Type="http://schemas.openxmlformats.org/officeDocument/2006/relationships/hyperlink" Target="https://ref.ly/1Chr2:21-1Chr2:24" TargetMode="External"/><Relationship Id="rId201" Type="http://schemas.openxmlformats.org/officeDocument/2006/relationships/hyperlink" Target="https://ref.ly/Gen22:22" TargetMode="External"/><Relationship Id="rId202" Type="http://schemas.openxmlformats.org/officeDocument/2006/relationships/hyperlink" Target="https://ref.ly/Gen46:17" TargetMode="External"/><Relationship Id="rId203" Type="http://schemas.openxmlformats.org/officeDocument/2006/relationships/hyperlink" Target="https://ref.ly/Num26:45" TargetMode="External"/><Relationship Id="rId204" Type="http://schemas.openxmlformats.org/officeDocument/2006/relationships/hyperlink" Target="https://ref.ly/1Chr7:31-1Chr7:32" TargetMode="External"/><Relationship Id="rId205" Type="http://schemas.openxmlformats.org/officeDocument/2006/relationships/hyperlink" Target="https://ref.ly/Judg4:11-Judg4:21" TargetMode="External"/><Relationship Id="rId206" Type="http://schemas.openxmlformats.org/officeDocument/2006/relationships/hyperlink" Target="https://ref.ly/Judg5:24" TargetMode="External"/><Relationship Id="rId207" Type="http://schemas.openxmlformats.org/officeDocument/2006/relationships/hyperlink" Target="https://ref.ly/1Chr4:18" TargetMode="External"/><Relationship Id="rId208" Type="http://schemas.openxmlformats.org/officeDocument/2006/relationships/hyperlink" Target="https://ref.ly/1Chr8:17" TargetMode="External"/><Relationship Id="rId209" Type="http://schemas.openxmlformats.org/officeDocument/2006/relationships/hyperlink" Target="https://ref.ly/Gen10:21-Gen10:25" TargetMode="External"/><Relationship Id="rId210" Type="http://schemas.openxmlformats.org/officeDocument/2006/relationships/hyperlink" Target="https://ref.ly/Gen11:14-Gen11:17" TargetMode="External"/><Relationship Id="rId211" Type="http://schemas.openxmlformats.org/officeDocument/2006/relationships/hyperlink" Target="https://ref.ly/1Chr1:18-1Chr1:25" TargetMode="External"/><Relationship Id="rId212" Type="http://schemas.openxmlformats.org/officeDocument/2006/relationships/hyperlink" Target="https://ref.ly/Luke3:35" TargetMode="External"/><Relationship Id="rId213" Type="http://schemas.openxmlformats.org/officeDocument/2006/relationships/hyperlink" Target="https://ref.ly/Gen23:10" TargetMode="External"/><Relationship Id="rId214" Type="http://schemas.openxmlformats.org/officeDocument/2006/relationships/hyperlink" Target="https://ref.ly/1Chr5:13" TargetMode="External"/><Relationship Id="rId215" Type="http://schemas.openxmlformats.org/officeDocument/2006/relationships/hyperlink" Target="https://ref.ly/1Chr8:12" TargetMode="External"/><Relationship Id="rId216" Type="http://schemas.openxmlformats.org/officeDocument/2006/relationships/hyperlink" Target="https://ref.ly/1Chr8:22" TargetMode="External"/><Relationship Id="rId217" Type="http://schemas.openxmlformats.org/officeDocument/2006/relationships/hyperlink" Target="https://ref.ly/Neh12:20" TargetMode="External"/><Relationship Id="rId218" Type="http://schemas.openxmlformats.org/officeDocument/2006/relationships/hyperlink" Target="https://ref.ly/Isa19:18" TargetMode="External"/><Relationship Id="rId219" Type="http://schemas.openxmlformats.org/officeDocument/2006/relationships/hyperlink" Target="https://ref.ly/Neh13:24" TargetMode="External"/><Relationship Id="rId220" Type="http://schemas.openxmlformats.org/officeDocument/2006/relationships/hyperlink" Target="https://ref.ly/Judg5:1-Judg5:31" TargetMode="External"/><Relationship Id="rId221" Type="http://schemas.openxmlformats.org/officeDocument/2006/relationships/hyperlink" Target="https://ref.ly/Judg12:4-Judg12:6" TargetMode="External"/><Relationship Id="rId222" Type="http://schemas.openxmlformats.org/officeDocument/2006/relationships/hyperlink" Target="https://ref.ly/Ps23:1-Ps23:6" TargetMode="External"/><Relationship Id="rId223" Type="http://schemas.openxmlformats.org/officeDocument/2006/relationships/hyperlink" Target="https://ref.ly/Ps12:2" TargetMode="External"/><Relationship Id="rId224" Type="http://schemas.openxmlformats.org/officeDocument/2006/relationships/hyperlink" Target="https://ref.ly/Deut25:13" TargetMode="External"/><Relationship Id="rId225" Type="http://schemas.openxmlformats.org/officeDocument/2006/relationships/hyperlink" Target="https://ref.ly/2Kgs11:1" TargetMode="External"/><Relationship Id="rId226" Type="http://schemas.openxmlformats.org/officeDocument/2006/relationships/hyperlink" Target="https://ref.ly/Gen3:1" TargetMode="External"/><Relationship Id="rId227" Type="http://schemas.openxmlformats.org/officeDocument/2006/relationships/hyperlink" Target="https://ref.ly/Eccl7:24" TargetMode="External"/><Relationship Id="rId228" Type="http://schemas.openxmlformats.org/officeDocument/2006/relationships/hyperlink" Target="https://ref.ly/Isa6:3" TargetMode="External"/><Relationship Id="rId229" Type="http://schemas.openxmlformats.org/officeDocument/2006/relationships/hyperlink" Target="https://ref.ly/Isa5:13" TargetMode="External"/><Relationship Id="rId230" Type="http://schemas.openxmlformats.org/officeDocument/2006/relationships/hyperlink" Target="https://ref.ly/Isa63:15" TargetMode="External"/><Relationship Id="rId231" Type="http://schemas.openxmlformats.org/officeDocument/2006/relationships/hyperlink" Target="https://ref.ly/Gen1:2-Gen3:1" TargetMode="External"/><Relationship Id="rId232" Type="http://schemas.openxmlformats.org/officeDocument/2006/relationships/hyperlink" Target="https://ref.ly/Gen1:3" TargetMode="External"/><Relationship Id="rId233" Type="http://schemas.openxmlformats.org/officeDocument/2006/relationships/hyperlink" Target="https://ref.ly/Gen2:1" TargetMode="External"/><Relationship Id="rId234" Type="http://schemas.openxmlformats.org/officeDocument/2006/relationships/hyperlink" Target="https://ref.ly/Gen2:6" TargetMode="External"/><Relationship Id="rId235" Type="http://schemas.openxmlformats.org/officeDocument/2006/relationships/hyperlink" Target="https://ref.ly/Deut32:10" TargetMode="External"/><Relationship Id="rId236" Type="http://schemas.openxmlformats.org/officeDocument/2006/relationships/hyperlink" Target="https://ref.ly/Ps17:8" TargetMode="External"/><Relationship Id="rId237" Type="http://schemas.openxmlformats.org/officeDocument/2006/relationships/hyperlink" Target="https://ref.ly/Prov7:2" TargetMode="External"/><Relationship Id="rId238" Type="http://schemas.openxmlformats.org/officeDocument/2006/relationships/hyperlink" Target="https://ref.ly/Zech2:8" TargetMode="External"/><Relationship Id="rId239" Type="http://schemas.openxmlformats.org/officeDocument/2006/relationships/hyperlink" Target="https://ref.ly/Job19:20" TargetMode="External"/><Relationship Id="rId240" Type="http://schemas.openxmlformats.org/officeDocument/2006/relationships/hyperlink" Target="https://ref.ly/Heb13:22" TargetMode="External"/><Relationship Id="rId241" Type="http://schemas.openxmlformats.org/officeDocument/2006/relationships/hyperlink" Target="https://ref.ly/Acts13:15" TargetMode="External"/><Relationship Id="rId242" Type="http://schemas.openxmlformats.org/officeDocument/2006/relationships/hyperlink" Target="https://ref.ly/Heb13:22-Heb13:25" TargetMode="External"/><Relationship Id="rId243" Type="http://schemas.openxmlformats.org/officeDocument/2006/relationships/hyperlink" Target="https://ref.ly/Heb2:1" TargetMode="External"/><Relationship Id="rId244" Type="http://schemas.openxmlformats.org/officeDocument/2006/relationships/hyperlink" Target="https://ref.ly/Heb4:1" TargetMode="External"/><Relationship Id="rId245" Type="http://schemas.openxmlformats.org/officeDocument/2006/relationships/hyperlink" Target="https://ref.ly/Heb2:3" TargetMode="External"/><Relationship Id="rId246" Type="http://schemas.openxmlformats.org/officeDocument/2006/relationships/hyperlink" Target="https://ref.ly/Gal1:12" TargetMode="External"/><Relationship Id="rId247" Type="http://schemas.openxmlformats.org/officeDocument/2006/relationships/hyperlink" Target="https://ref.ly/Acts4:36" TargetMode="External"/><Relationship Id="rId248" Type="http://schemas.openxmlformats.org/officeDocument/2006/relationships/hyperlink" Target="https://ref.ly/Acts18:24" TargetMode="External"/><Relationship Id="rId249" Type="http://schemas.openxmlformats.org/officeDocument/2006/relationships/hyperlink" Target="https://ref.ly/Acts15:22" TargetMode="External"/><Relationship Id="rId250" Type="http://schemas.openxmlformats.org/officeDocument/2006/relationships/hyperlink" Target="https://ref.ly/1Pet5:12-1Pet5:13" TargetMode="External"/><Relationship Id="rId251" Type="http://schemas.openxmlformats.org/officeDocument/2006/relationships/hyperlink" Target="https://ref.ly/Heb10:32-Heb10:36" TargetMode="External"/><Relationship Id="rId252" Type="http://schemas.openxmlformats.org/officeDocument/2006/relationships/hyperlink" Target="https://ref.ly/Heb12:4" TargetMode="External"/><Relationship Id="rId253" Type="http://schemas.openxmlformats.org/officeDocument/2006/relationships/hyperlink" Target="https://ref.ly/Heb6:10" TargetMode="External"/><Relationship Id="rId254" Type="http://schemas.openxmlformats.org/officeDocument/2006/relationships/hyperlink" Target="https://ref.ly/Heb10:34" TargetMode="External"/><Relationship Id="rId255" Type="http://schemas.openxmlformats.org/officeDocument/2006/relationships/hyperlink" Target="https://ref.ly/Heb5:11-Heb5:13" TargetMode="External"/><Relationship Id="rId256" Type="http://schemas.openxmlformats.org/officeDocument/2006/relationships/hyperlink" Target="https://ref.ly/Heb13:9" TargetMode="External"/><Relationship Id="rId257" Type="http://schemas.openxmlformats.org/officeDocument/2006/relationships/hyperlink" Target="https://ref.ly/Heb10:25" TargetMode="External"/><Relationship Id="rId258" Type="http://schemas.openxmlformats.org/officeDocument/2006/relationships/hyperlink" Target="https://ref.ly/Heb13:17" TargetMode="External"/><Relationship Id="rId259" Type="http://schemas.openxmlformats.org/officeDocument/2006/relationships/hyperlink" Target="https://ref.ly/Heb6:4-Heb6:6" TargetMode="External"/><Relationship Id="rId260" Type="http://schemas.openxmlformats.org/officeDocument/2006/relationships/hyperlink" Target="https://ref.ly/Heb10:26-Heb10:31" TargetMode="External"/><Relationship Id="rId261" Type="http://schemas.openxmlformats.org/officeDocument/2006/relationships/hyperlink" Target="https://ref.ly/Heb13:12-Heb13:19" TargetMode="External"/><Relationship Id="rId262" Type="http://schemas.openxmlformats.org/officeDocument/2006/relationships/hyperlink" Target="https://ref.ly/Heb13:23" TargetMode="External"/><Relationship Id="rId263" Type="http://schemas.openxmlformats.org/officeDocument/2006/relationships/hyperlink" Target="https://ref.ly/Heb9:6-Heb9:10" TargetMode="External"/><Relationship Id="rId264" Type="http://schemas.openxmlformats.org/officeDocument/2006/relationships/hyperlink" Target="https://ref.ly/Heb10:1-Heb10:4,Heb10:11-Heb10:14" TargetMode="External"/><Relationship Id="rId265" Type="http://schemas.openxmlformats.org/officeDocument/2006/relationships/hyperlink" Target="https://ref.ly/Heb13:24" TargetMode="External"/><Relationship Id="rId266" Type="http://schemas.openxmlformats.org/officeDocument/2006/relationships/hyperlink" Target="https://ref.ly/Heb13:16" TargetMode="External"/><Relationship Id="rId267" Type="http://schemas.openxmlformats.org/officeDocument/2006/relationships/hyperlink" Target="https://ref.ly/Rom11:13,Rom11:18" TargetMode="External"/><Relationship Id="rId268" Type="http://schemas.openxmlformats.org/officeDocument/2006/relationships/hyperlink" Target="https://ref.ly/Heb10:32-Heb10:33" TargetMode="External"/><Relationship Id="rId269" Type="http://schemas.openxmlformats.org/officeDocument/2006/relationships/hyperlink" Target="https://ref.ly/Heb5:12" TargetMode="External"/><Relationship Id="rId270" Type="http://schemas.openxmlformats.org/officeDocument/2006/relationships/hyperlink" Target="https://ref.ly/Heb13:7,Heb13:24" TargetMode="External"/><Relationship Id="rId271" Type="http://schemas.openxmlformats.org/officeDocument/2006/relationships/hyperlink" Target="https://ref.ly/Rom16:5,Rom16:14-Rom16:15" TargetMode="External"/><Relationship Id="rId272" Type="http://schemas.openxmlformats.org/officeDocument/2006/relationships/hyperlink" Target="https://ref.ly/Heb7:25" TargetMode="External"/><Relationship Id="rId273" Type="http://schemas.openxmlformats.org/officeDocument/2006/relationships/hyperlink" Target="https://ref.ly/Heb12:12" TargetMode="External"/><Relationship Id="rId274" Type="http://schemas.openxmlformats.org/officeDocument/2006/relationships/hyperlink" Target="https://ref.ly/Heb12:28" TargetMode="External"/><Relationship Id="rId275" Type="http://schemas.openxmlformats.org/officeDocument/2006/relationships/hyperlink" Target="https://ref.ly/Heb12:29" TargetMode="External"/><Relationship Id="rId276" Type="http://schemas.openxmlformats.org/officeDocument/2006/relationships/hyperlink" Target="https://ref.ly/Heb1:1-Heb1:4" TargetMode="External"/><Relationship Id="rId277" Type="http://schemas.openxmlformats.org/officeDocument/2006/relationships/hyperlink" Target="https://ref.ly/Heb9:26" TargetMode="External"/><Relationship Id="rId278" Type="http://schemas.openxmlformats.org/officeDocument/2006/relationships/hyperlink" Target="https://ref.ly/Heb1:2" TargetMode="External"/><Relationship Id="rId279" Type="http://schemas.openxmlformats.org/officeDocument/2006/relationships/hyperlink" Target="https://ref.ly/Heb1:3" TargetMode="External"/><Relationship Id="rId280" Type="http://schemas.openxmlformats.org/officeDocument/2006/relationships/hyperlink" Target="https://ref.ly/Heb8:1" TargetMode="External"/><Relationship Id="rId281" Type="http://schemas.openxmlformats.org/officeDocument/2006/relationships/hyperlink" Target="https://ref.ly/Heb1:4" TargetMode="External"/><Relationship Id="rId282" Type="http://schemas.openxmlformats.org/officeDocument/2006/relationships/hyperlink" Target="https://ref.ly/Heb1:5-Heb2:18" TargetMode="External"/><Relationship Id="rId283" Type="http://schemas.openxmlformats.org/officeDocument/2006/relationships/hyperlink" Target="https://ref.ly/Ps2:7" TargetMode="External"/><Relationship Id="rId284" Type="http://schemas.openxmlformats.org/officeDocument/2006/relationships/hyperlink" Target="https://ref.ly/Heb1:5" TargetMode="External"/><Relationship Id="rId285" Type="http://schemas.openxmlformats.org/officeDocument/2006/relationships/hyperlink" Target="https://ref.ly/Heb1:6" TargetMode="External"/><Relationship Id="rId286" Type="http://schemas.openxmlformats.org/officeDocument/2006/relationships/hyperlink" Target="https://ref.ly/Heb1:8,Heb1:11-Heb1:12" TargetMode="External"/><Relationship Id="rId287" Type="http://schemas.openxmlformats.org/officeDocument/2006/relationships/hyperlink" Target="https://ref.ly/Heb1:14" TargetMode="External"/><Relationship Id="rId288" Type="http://schemas.openxmlformats.org/officeDocument/2006/relationships/hyperlink" Target="https://ref.ly/Heb2:1-Heb2:4" TargetMode="External"/><Relationship Id="rId289" Type="http://schemas.openxmlformats.org/officeDocument/2006/relationships/hyperlink" Target="https://ref.ly/Heb2:5-Heb2:18" TargetMode="External"/><Relationship Id="rId290" Type="http://schemas.openxmlformats.org/officeDocument/2006/relationships/hyperlink" Target="https://ref.ly/Ps8:1-Ps8:9" TargetMode="External"/><Relationship Id="rId291" Type="http://schemas.openxmlformats.org/officeDocument/2006/relationships/hyperlink" Target="https://ref.ly/Heb2:7" TargetMode="External"/><Relationship Id="rId292" Type="http://schemas.openxmlformats.org/officeDocument/2006/relationships/hyperlink" Target="https://ref.ly/Heb2:9" TargetMode="External"/><Relationship Id="rId293" Type="http://schemas.openxmlformats.org/officeDocument/2006/relationships/hyperlink" Target="https://ref.ly/Heb2:10" TargetMode="External"/><Relationship Id="rId294" Type="http://schemas.openxmlformats.org/officeDocument/2006/relationships/hyperlink" Target="https://ref.ly/Heb2:14" TargetMode="External"/><Relationship Id="rId295" Type="http://schemas.openxmlformats.org/officeDocument/2006/relationships/hyperlink" Target="https://ref.ly/Heb2:15" TargetMode="External"/><Relationship Id="rId296" Type="http://schemas.openxmlformats.org/officeDocument/2006/relationships/hyperlink" Target="https://ref.ly/Heb2:17" TargetMode="External"/><Relationship Id="rId297" Type="http://schemas.openxmlformats.org/officeDocument/2006/relationships/hyperlink" Target="https://ref.ly/Heb2:18" TargetMode="External"/><Relationship Id="rId298" Type="http://schemas.openxmlformats.org/officeDocument/2006/relationships/hyperlink" Target="https://ref.ly/Heb3:1-Heb4:13" TargetMode="External"/><Relationship Id="rId299" Type="http://schemas.openxmlformats.org/officeDocument/2006/relationships/hyperlink" Target="https://ref.ly/Ps95:7-Ps95:11" TargetMode="External"/><Relationship Id="rId300" Type="http://schemas.openxmlformats.org/officeDocument/2006/relationships/hyperlink" Target="https://ref.ly/Heb3:7-Heb3:19" TargetMode="External"/><Relationship Id="rId301" Type="http://schemas.openxmlformats.org/officeDocument/2006/relationships/hyperlink" Target="https://ref.ly/Heb3:10-Heb3:11,Heb3:18" TargetMode="External"/><Relationship Id="rId302" Type="http://schemas.openxmlformats.org/officeDocument/2006/relationships/hyperlink" Target="https://ref.ly/Heb10:12" TargetMode="External"/><Relationship Id="rId303" Type="http://schemas.openxmlformats.org/officeDocument/2006/relationships/hyperlink" Target="https://ref.ly/Heb10:14" TargetMode="External"/><Relationship Id="rId304" Type="http://schemas.openxmlformats.org/officeDocument/2006/relationships/hyperlink" Target="https://ref.ly/Heb4:3-Heb4:4" TargetMode="External"/><Relationship Id="rId305" Type="http://schemas.openxmlformats.org/officeDocument/2006/relationships/hyperlink" Target="https://ref.ly/Heb4:10" TargetMode="External"/><Relationship Id="rId306" Type="http://schemas.openxmlformats.org/officeDocument/2006/relationships/hyperlink" Target="https://ref.ly/Heb4:9" TargetMode="External"/><Relationship Id="rId307" Type="http://schemas.openxmlformats.org/officeDocument/2006/relationships/hyperlink" Target="https://ref.ly/Heb4:12" TargetMode="External"/><Relationship Id="rId308" Type="http://schemas.openxmlformats.org/officeDocument/2006/relationships/hyperlink" Target="https://ref.ly/Heb4:14-Heb7:28" TargetMode="External"/><Relationship Id="rId309" Type="http://schemas.openxmlformats.org/officeDocument/2006/relationships/hyperlink" Target="https://ref.ly/Heb5:6" TargetMode="External"/><Relationship Id="rId310" Type="http://schemas.openxmlformats.org/officeDocument/2006/relationships/hyperlink" Target="https://ref.ly/Heb6:20" TargetMode="External"/><Relationship Id="rId311" Type="http://schemas.openxmlformats.org/officeDocument/2006/relationships/hyperlink" Target="https://ref.ly/Heb7:11" TargetMode="External"/><Relationship Id="rId312" Type="http://schemas.openxmlformats.org/officeDocument/2006/relationships/hyperlink" Target="https://ref.ly/Heb4:14-Heb4:16" TargetMode="External"/><Relationship Id="rId313" Type="http://schemas.openxmlformats.org/officeDocument/2006/relationships/hyperlink" Target="https://ref.ly/Heb4:14" TargetMode="External"/><Relationship Id="rId314" Type="http://schemas.openxmlformats.org/officeDocument/2006/relationships/hyperlink" Target="https://ref.ly/Heb4:15" TargetMode="External"/><Relationship Id="rId315" Type="http://schemas.openxmlformats.org/officeDocument/2006/relationships/hyperlink" Target="https://ref.ly/Heb7:27" TargetMode="External"/><Relationship Id="rId316" Type="http://schemas.openxmlformats.org/officeDocument/2006/relationships/hyperlink" Target="https://ref.ly/Heb7:26" TargetMode="External"/><Relationship Id="rId317" Type="http://schemas.openxmlformats.org/officeDocument/2006/relationships/hyperlink" Target="https://ref.ly/Heb4:16" TargetMode="External"/><Relationship Id="rId318" Type="http://schemas.openxmlformats.org/officeDocument/2006/relationships/hyperlink" Target="https://ref.ly/Heb5:1-Heb5:2" TargetMode="External"/><Relationship Id="rId319" Type="http://schemas.openxmlformats.org/officeDocument/2006/relationships/hyperlink" Target="https://ref.ly/Heb5:4" TargetMode="External"/><Relationship Id="rId320" Type="http://schemas.openxmlformats.org/officeDocument/2006/relationships/hyperlink" Target="https://ref.ly/Ps110:4" TargetMode="External"/><Relationship Id="rId321" Type="http://schemas.openxmlformats.org/officeDocument/2006/relationships/hyperlink" Target="https://ref.ly/Heb5:5-Heb5:6" TargetMode="External"/><Relationship Id="rId322" Type="http://schemas.openxmlformats.org/officeDocument/2006/relationships/hyperlink" Target="https://ref.ly/Heb5:8" TargetMode="External"/><Relationship Id="rId323" Type="http://schemas.openxmlformats.org/officeDocument/2006/relationships/hyperlink" Target="https://ref.ly/Heb5:7" TargetMode="External"/><Relationship Id="rId324" Type="http://schemas.openxmlformats.org/officeDocument/2006/relationships/hyperlink" Target="https://ref.ly/Heb5:10" TargetMode="External"/><Relationship Id="rId325" Type="http://schemas.openxmlformats.org/officeDocument/2006/relationships/hyperlink" Target="https://ref.ly/Heb6:4-Heb6:8" TargetMode="External"/><Relationship Id="rId326" Type="http://schemas.openxmlformats.org/officeDocument/2006/relationships/hyperlink" Target="https://ref.ly/Acts8:9-Acts8:24" TargetMode="External"/><Relationship Id="rId327" Type="http://schemas.openxmlformats.org/officeDocument/2006/relationships/hyperlink" Target="https://ref.ly/Heb6:9" TargetMode="External"/><Relationship Id="rId328" Type="http://schemas.openxmlformats.org/officeDocument/2006/relationships/hyperlink" Target="https://ref.ly/Heb10:31" TargetMode="External"/><Relationship Id="rId329" Type="http://schemas.openxmlformats.org/officeDocument/2006/relationships/hyperlink" Target="https://ref.ly/Heb6:13-Heb6:18" TargetMode="External"/><Relationship Id="rId330" Type="http://schemas.openxmlformats.org/officeDocument/2006/relationships/hyperlink" Target="https://ref.ly/Heb7:1-Heb7:28" TargetMode="External"/><Relationship Id="rId331" Type="http://schemas.openxmlformats.org/officeDocument/2006/relationships/hyperlink" Target="https://ref.ly/Gen14:18-Gen14:20" TargetMode="External"/><Relationship Id="rId332" Type="http://schemas.openxmlformats.org/officeDocument/2006/relationships/hyperlink" Target="https://ref.ly/Heb7:2" TargetMode="External"/><Relationship Id="rId333" Type="http://schemas.openxmlformats.org/officeDocument/2006/relationships/hyperlink" Target="https://ref.ly/Heb7:3" TargetMode="External"/><Relationship Id="rId334" Type="http://schemas.openxmlformats.org/officeDocument/2006/relationships/hyperlink" Target="https://ref.ly/Heb7:1,Heb7:7" TargetMode="External"/><Relationship Id="rId335" Type="http://schemas.openxmlformats.org/officeDocument/2006/relationships/hyperlink" Target="https://ref.ly/Heb7:2-Heb7:6" TargetMode="External"/><Relationship Id="rId336" Type="http://schemas.openxmlformats.org/officeDocument/2006/relationships/hyperlink" Target="https://ref.ly/Heb7:8" TargetMode="External"/><Relationship Id="rId337" Type="http://schemas.openxmlformats.org/officeDocument/2006/relationships/hyperlink" Target="https://ref.ly/Heb7:10" TargetMode="External"/><Relationship Id="rId338" Type="http://schemas.openxmlformats.org/officeDocument/2006/relationships/hyperlink" Target="https://ref.ly/Heb7:15" TargetMode="External"/><Relationship Id="rId339" Type="http://schemas.openxmlformats.org/officeDocument/2006/relationships/hyperlink" Target="https://ref.ly/Heb7:18" TargetMode="External"/><Relationship Id="rId340" Type="http://schemas.openxmlformats.org/officeDocument/2006/relationships/hyperlink" Target="https://ref.ly/Heb7:16,Heb7:21,Heb7:24-Heb7:27" TargetMode="External"/><Relationship Id="rId341" Type="http://schemas.openxmlformats.org/officeDocument/2006/relationships/hyperlink" Target="https://ref.ly/Heb8:1-Heb10:39" TargetMode="External"/><Relationship Id="rId342" Type="http://schemas.openxmlformats.org/officeDocument/2006/relationships/hyperlink" Target="https://ref.ly/Heb8:1-Heb8:5" TargetMode="External"/><Relationship Id="rId343" Type="http://schemas.openxmlformats.org/officeDocument/2006/relationships/hyperlink" Target="https://ref.ly/Heb8:2,Heb8:5" TargetMode="External"/><Relationship Id="rId344" Type="http://schemas.openxmlformats.org/officeDocument/2006/relationships/hyperlink" Target="https://ref.ly/Heb8:1,Heb8:6" TargetMode="External"/><Relationship Id="rId345" Type="http://schemas.openxmlformats.org/officeDocument/2006/relationships/hyperlink" Target="https://ref.ly/Heb8:3" TargetMode="External"/><Relationship Id="rId346" Type="http://schemas.openxmlformats.org/officeDocument/2006/relationships/hyperlink" Target="https://ref.ly/Heb8:6-Heb8:13" TargetMode="External"/><Relationship Id="rId347" Type="http://schemas.openxmlformats.org/officeDocument/2006/relationships/hyperlink" Target="https://ref.ly/Heb8:13" TargetMode="External"/><Relationship Id="rId348" Type="http://schemas.openxmlformats.org/officeDocument/2006/relationships/hyperlink" Target="https://ref.ly/Jer31:31-Jer31:34" TargetMode="External"/><Relationship Id="rId349" Type="http://schemas.openxmlformats.org/officeDocument/2006/relationships/hyperlink" Target="https://ref.ly/Heb8:10" TargetMode="External"/><Relationship Id="rId350" Type="http://schemas.openxmlformats.org/officeDocument/2006/relationships/hyperlink" Target="https://ref.ly/Heb8:11" TargetMode="External"/><Relationship Id="rId351" Type="http://schemas.openxmlformats.org/officeDocument/2006/relationships/hyperlink" Target="https://ref.ly/Heb8:12" TargetMode="External"/><Relationship Id="rId352" Type="http://schemas.openxmlformats.org/officeDocument/2006/relationships/hyperlink" Target="https://ref.ly/Heb9:1-Heb9:28" TargetMode="External"/><Relationship Id="rId353" Type="http://schemas.openxmlformats.org/officeDocument/2006/relationships/hyperlink" Target="https://ref.ly/Heb9:1-Heb9:5" TargetMode="External"/><Relationship Id="rId354" Type="http://schemas.openxmlformats.org/officeDocument/2006/relationships/hyperlink" Target="https://ref.ly/Heb9:6" TargetMode="External"/><Relationship Id="rId355" Type="http://schemas.openxmlformats.org/officeDocument/2006/relationships/hyperlink" Target="https://ref.ly/Heb9:7" TargetMode="External"/><Relationship Id="rId356" Type="http://schemas.openxmlformats.org/officeDocument/2006/relationships/hyperlink" Target="https://ref.ly/Heb9:9-Heb9:10" TargetMode="External"/><Relationship Id="rId357" Type="http://schemas.openxmlformats.org/officeDocument/2006/relationships/hyperlink" Target="https://ref.ly/Heb9:10" TargetMode="External"/><Relationship Id="rId358" Type="http://schemas.openxmlformats.org/officeDocument/2006/relationships/hyperlink" Target="https://ref.ly/Heb9:11-Heb9:14" TargetMode="External"/><Relationship Id="rId359" Type="http://schemas.openxmlformats.org/officeDocument/2006/relationships/hyperlink" Target="https://ref.ly/Heb9:12" TargetMode="External"/><Relationship Id="rId360" Type="http://schemas.openxmlformats.org/officeDocument/2006/relationships/hyperlink" Target="https://ref.ly/Heb9:14" TargetMode="External"/><Relationship Id="rId361" Type="http://schemas.openxmlformats.org/officeDocument/2006/relationships/hyperlink" Target="https://ref.ly/Heb9:15-Heb9:23" TargetMode="External"/><Relationship Id="rId362" Type="http://schemas.openxmlformats.org/officeDocument/2006/relationships/hyperlink" Target="https://ref.ly/Heb9:19" TargetMode="External"/><Relationship Id="rId363" Type="http://schemas.openxmlformats.org/officeDocument/2006/relationships/hyperlink" Target="https://ref.ly/Heb9:22" TargetMode="External"/><Relationship Id="rId364" Type="http://schemas.openxmlformats.org/officeDocument/2006/relationships/hyperlink" Target="https://ref.ly/Heb9:24-Heb9:28" TargetMode="External"/><Relationship Id="rId365" Type="http://schemas.openxmlformats.org/officeDocument/2006/relationships/hyperlink" Target="https://ref.ly/Heb9:24" TargetMode="External"/><Relationship Id="rId366" Type="http://schemas.openxmlformats.org/officeDocument/2006/relationships/hyperlink" Target="https://ref.ly/Heb10:1-Heb10:39" TargetMode="External"/><Relationship Id="rId367" Type="http://schemas.openxmlformats.org/officeDocument/2006/relationships/hyperlink" Target="https://ref.ly/Heb9:6-Heb9:14" TargetMode="External"/><Relationship Id="rId368" Type="http://schemas.openxmlformats.org/officeDocument/2006/relationships/hyperlink" Target="https://ref.ly/Heb10:1-Heb10:4" TargetMode="External"/><Relationship Id="rId369" Type="http://schemas.openxmlformats.org/officeDocument/2006/relationships/hyperlink" Target="https://ref.ly/Heb10:1" TargetMode="External"/><Relationship Id="rId370" Type="http://schemas.openxmlformats.org/officeDocument/2006/relationships/hyperlink" Target="https://ref.ly/Heb10:3" TargetMode="External"/><Relationship Id="rId371" Type="http://schemas.openxmlformats.org/officeDocument/2006/relationships/hyperlink" Target="https://ref.ly/Ps40:6-Ps40:8" TargetMode="External"/><Relationship Id="rId372" Type="http://schemas.openxmlformats.org/officeDocument/2006/relationships/hyperlink" Target="https://ref.ly/Heb10:5-Heb10:10" TargetMode="External"/><Relationship Id="rId373" Type="http://schemas.openxmlformats.org/officeDocument/2006/relationships/hyperlink" Target="https://ref.ly/Heb10:10" TargetMode="External"/><Relationship Id="rId374" Type="http://schemas.openxmlformats.org/officeDocument/2006/relationships/hyperlink" Target="https://ref.ly/Heb10:11" TargetMode="External"/><Relationship Id="rId375" Type="http://schemas.openxmlformats.org/officeDocument/2006/relationships/hyperlink" Target="https://ref.ly/Heb10:18" TargetMode="External"/><Relationship Id="rId376" Type="http://schemas.openxmlformats.org/officeDocument/2006/relationships/hyperlink" Target="https://ref.ly/Heb10:19-Heb10:39" TargetMode="External"/><Relationship Id="rId377" Type="http://schemas.openxmlformats.org/officeDocument/2006/relationships/hyperlink" Target="https://ref.ly/Heb10:19-Heb10:20" TargetMode="External"/><Relationship Id="rId378" Type="http://schemas.openxmlformats.org/officeDocument/2006/relationships/hyperlink" Target="https://ref.ly/Heb10:22" TargetMode="External"/><Relationship Id="rId379" Type="http://schemas.openxmlformats.org/officeDocument/2006/relationships/hyperlink" Target="https://ref.ly/Heb10:23-Heb10:24" TargetMode="External"/><Relationship Id="rId380" Type="http://schemas.openxmlformats.org/officeDocument/2006/relationships/hyperlink" Target="https://ref.ly/Heb11:1-Heb12:29" TargetMode="External"/><Relationship Id="rId381" Type="http://schemas.openxmlformats.org/officeDocument/2006/relationships/hyperlink" Target="https://ref.ly/Heb10:36-Heb10:38" TargetMode="External"/><Relationship Id="rId382" Type="http://schemas.openxmlformats.org/officeDocument/2006/relationships/hyperlink" Target="https://ref.ly/Heb11:39-Heb11:40" TargetMode="External"/><Relationship Id="rId383" Type="http://schemas.openxmlformats.org/officeDocument/2006/relationships/hyperlink" Target="https://ref.ly/Heb11:40" TargetMode="External"/><Relationship Id="rId384" Type="http://schemas.openxmlformats.org/officeDocument/2006/relationships/hyperlink" Target="https://ref.ly/Heb12:2" TargetMode="External"/><Relationship Id="rId385" Type="http://schemas.openxmlformats.org/officeDocument/2006/relationships/hyperlink" Target="https://ref.ly/Heb12:3" TargetMode="External"/><Relationship Id="rId386" Type="http://schemas.openxmlformats.org/officeDocument/2006/relationships/hyperlink" Target="https://ref.ly/Heb12:5-Heb12:10" TargetMode="External"/><Relationship Id="rId387" Type="http://schemas.openxmlformats.org/officeDocument/2006/relationships/hyperlink" Target="https://ref.ly/Heb12:11" TargetMode="External"/><Relationship Id="rId388" Type="http://schemas.openxmlformats.org/officeDocument/2006/relationships/hyperlink" Target="https://ref.ly/Heb12:15" TargetMode="External"/><Relationship Id="rId389" Type="http://schemas.openxmlformats.org/officeDocument/2006/relationships/hyperlink" Target="https://ref.ly/Heb13:1-Heb13:25" TargetMode="External"/><Relationship Id="rId390" Type="http://schemas.openxmlformats.org/officeDocument/2006/relationships/hyperlink" Target="https://ref.ly/Heb13:1-Heb13:7" TargetMode="External"/><Relationship Id="rId391" Type="http://schemas.openxmlformats.org/officeDocument/2006/relationships/hyperlink" Target="https://ref.ly/Heb13:8" TargetMode="External"/><Relationship Id="rId392" Type="http://schemas.openxmlformats.org/officeDocument/2006/relationships/hyperlink" Target="https://ref.ly/Heb13:12" TargetMode="External"/><Relationship Id="rId393" Type="http://schemas.openxmlformats.org/officeDocument/2006/relationships/hyperlink" Target="https://ref.ly/Heb13:13" TargetMode="External"/><Relationship Id="rId394" Type="http://schemas.openxmlformats.org/officeDocument/2006/relationships/hyperlink" Target="https://ref.ly/Heb13:14" TargetMode="External"/><Relationship Id="rId395" Type="http://schemas.openxmlformats.org/officeDocument/2006/relationships/hyperlink" Target="https://ref.ly/Heb13:20" TargetMode="External"/><Relationship Id="rId396" Type="http://schemas.openxmlformats.org/officeDocument/2006/relationships/hyperlink" Target="https://ref.ly/Heb13:21" TargetMode="External"/><Relationship Id="rId397" Type="http://schemas.openxmlformats.org/officeDocument/2006/relationships/hyperlink" Target="https://ref.ly/Gen23:2" TargetMode="External"/><Relationship Id="rId398" Type="http://schemas.openxmlformats.org/officeDocument/2006/relationships/hyperlink" Target="https://ref.ly/Gen13:18" TargetMode="External"/><Relationship Id="rId399" Type="http://schemas.openxmlformats.org/officeDocument/2006/relationships/hyperlink" Target="https://ref.ly/Gen14:12-Gen14:16" TargetMode="External"/><Relationship Id="rId400" Type="http://schemas.openxmlformats.org/officeDocument/2006/relationships/hyperlink" Target="https://ref.ly/Gen18:1-Gen18:33" TargetMode="External"/><Relationship Id="rId401" Type="http://schemas.openxmlformats.org/officeDocument/2006/relationships/hyperlink" Target="https://ref.ly/Gen23:8-Gen23:9,Gen23:17" TargetMode="External"/><Relationship Id="rId402" Type="http://schemas.openxmlformats.org/officeDocument/2006/relationships/hyperlink" Target="https://ref.ly/Gen25:9-Gen25:10" TargetMode="External"/><Relationship Id="rId403" Type="http://schemas.openxmlformats.org/officeDocument/2006/relationships/hyperlink" Target="https://ref.ly/Gen49:29-Gen49:32" TargetMode="External"/><Relationship Id="rId404" Type="http://schemas.openxmlformats.org/officeDocument/2006/relationships/hyperlink" Target="https://ref.ly/Gen50:12-Gen50:13" TargetMode="External"/><Relationship Id="rId405" Type="http://schemas.openxmlformats.org/officeDocument/2006/relationships/hyperlink" Target="https://ref.ly/Num13:17-Num13:21" TargetMode="External"/><Relationship Id="rId406" Type="http://schemas.openxmlformats.org/officeDocument/2006/relationships/hyperlink" Target="https://ref.ly/Num13:23-Num13:24" TargetMode="External"/><Relationship Id="rId407" Type="http://schemas.openxmlformats.org/officeDocument/2006/relationships/hyperlink" Target="https://ref.ly/Num13:33" TargetMode="External"/><Relationship Id="rId408" Type="http://schemas.openxmlformats.org/officeDocument/2006/relationships/hyperlink" Target="https://ref.ly/Josh14:9,Josh14:13" TargetMode="External"/><Relationship Id="rId409" Type="http://schemas.openxmlformats.org/officeDocument/2006/relationships/hyperlink" Target="https://ref.ly/Num14:36-Num14:37" TargetMode="External"/><Relationship Id="rId410" Type="http://schemas.openxmlformats.org/officeDocument/2006/relationships/hyperlink" Target="https://ref.ly/Judg16:3" TargetMode="External"/><Relationship Id="rId411" Type="http://schemas.openxmlformats.org/officeDocument/2006/relationships/hyperlink" Target="https://ref.ly/2Sam2:1" TargetMode="External"/><Relationship Id="rId412" Type="http://schemas.openxmlformats.org/officeDocument/2006/relationships/hyperlink" Target="https://ref.ly/2Sam15:7-2Sam15:12" TargetMode="External"/><Relationship Id="rId413" Type="http://schemas.openxmlformats.org/officeDocument/2006/relationships/hyperlink" Target="https://ref.ly/2Chr11:1-2Chr11:12" TargetMode="External"/><Relationship Id="rId414" Type="http://schemas.openxmlformats.org/officeDocument/2006/relationships/hyperlink" Target="https://ref.ly/Exod6:18" TargetMode="External"/><Relationship Id="rId415" Type="http://schemas.openxmlformats.org/officeDocument/2006/relationships/hyperlink" Target="https://ref.ly/Num3:19" TargetMode="External"/><Relationship Id="rId416" Type="http://schemas.openxmlformats.org/officeDocument/2006/relationships/hyperlink" Target="https://ref.ly/1Chr6:2,1Chr6:18" TargetMode="External"/><Relationship Id="rId417" Type="http://schemas.openxmlformats.org/officeDocument/2006/relationships/hyperlink" Target="https://ref.ly/1Chr23:12" TargetMode="External"/><Relationship Id="rId418" Type="http://schemas.openxmlformats.org/officeDocument/2006/relationships/hyperlink" Target="https://ref.ly/1Chr23:19" TargetMode="External"/><Relationship Id="rId419" Type="http://schemas.openxmlformats.org/officeDocument/2006/relationships/hyperlink" Target="https://ref.ly/Num26:58" TargetMode="External"/><Relationship Id="rId420" Type="http://schemas.openxmlformats.org/officeDocument/2006/relationships/hyperlink" Target="https://ref.ly/1Chr15:9" TargetMode="External"/><Relationship Id="rId421" Type="http://schemas.openxmlformats.org/officeDocument/2006/relationships/hyperlink" Target="https://ref.ly/1Chr26:23,1Chr26:30-1Chr26:31" TargetMode="External"/><Relationship Id="rId422" Type="http://schemas.openxmlformats.org/officeDocument/2006/relationships/hyperlink" Target="https://ref.ly/1Chr2:42-1Chr2:43" TargetMode="External"/><Relationship Id="rId423" Type="http://schemas.openxmlformats.org/officeDocument/2006/relationships/hyperlink" Target="https://ref.ly/Num3:27" TargetMode="External"/><Relationship Id="rId424" Type="http://schemas.openxmlformats.org/officeDocument/2006/relationships/hyperlink" Target="https://ref.ly/Esth2:3" TargetMode="External"/><Relationship Id="rId425" Type="http://schemas.openxmlformats.org/officeDocument/2006/relationships/hyperlink" Target="https://ref.ly/Judg1:31" TargetMode="External"/><Relationship Id="rId426" Type="http://schemas.openxmlformats.org/officeDocument/2006/relationships/hyperlink" Target="https://ref.ly/Josh17:2" TargetMode="External"/><Relationship Id="rId427" Type="http://schemas.openxmlformats.org/officeDocument/2006/relationships/hyperlink" Target="https://ref.ly/Num26:30" TargetMode="External"/><Relationship Id="rId428" Type="http://schemas.openxmlformats.org/officeDocument/2006/relationships/hyperlink" Target="https://ref.ly/Josh19:33" TargetMode="External"/><Relationship Id="rId429" Type="http://schemas.openxmlformats.org/officeDocument/2006/relationships/hyperlink" Target="https://ref.ly/Gen41:45,Gen41:50" TargetMode="External"/><Relationship Id="rId430" Type="http://schemas.openxmlformats.org/officeDocument/2006/relationships/hyperlink" Target="https://ref.ly/Gen46:20" TargetMode="External"/><Relationship Id="rId431" Type="http://schemas.openxmlformats.org/officeDocument/2006/relationships/hyperlink" Target="https://ref.ly/Ezek30:17" TargetMode="External"/><Relationship Id="rId432" Type="http://schemas.openxmlformats.org/officeDocument/2006/relationships/hyperlink" Target="https://ref.ly/Amos1:5" TargetMode="External"/><Relationship Id="rId433" Type="http://schemas.openxmlformats.org/officeDocument/2006/relationships/hyperlink" Target="https://ref.ly/Jer43:13" TargetMode="External"/><Relationship Id="rId434" Type="http://schemas.openxmlformats.org/officeDocument/2006/relationships/hyperlink" Target="https://ref.ly/Josh21:31" TargetMode="External"/><Relationship Id="rId435" Type="http://schemas.openxmlformats.org/officeDocument/2006/relationships/hyperlink" Target="https://ref.ly/1Chr6:75" TargetMode="External"/><Relationship Id="rId436" Type="http://schemas.openxmlformats.org/officeDocument/2006/relationships/hyperlink" Target="https://ref.ly/Acts6:1-Acts6:15" TargetMode="External"/><Relationship Id="rId437" Type="http://schemas.openxmlformats.org/officeDocument/2006/relationships/hyperlink" Target="https://ref.ly/Acts6:1-Acts7:60" TargetMode="External"/><Relationship Id="rId438" Type="http://schemas.openxmlformats.org/officeDocument/2006/relationships/hyperlink" Target="https://ref.ly/Col1:15-Col1:22" TargetMode="External"/><Relationship Id="rId439" Type="http://schemas.openxmlformats.org/officeDocument/2006/relationships/hyperlink" Target="https://ref.ly/Acts6:1,Acts6:9" TargetMode="External"/><Relationship Id="rId440" Type="http://schemas.openxmlformats.org/officeDocument/2006/relationships/hyperlink" Target="https://ref.ly/Acts11:20" TargetMode="External"/><Relationship Id="rId441" Type="http://schemas.openxmlformats.org/officeDocument/2006/relationships/hyperlink" Target="https://ref.ly/Acts6:1" TargetMode="External"/><Relationship Id="rId442" Type="http://schemas.openxmlformats.org/officeDocument/2006/relationships/hyperlink" Target="https://ref.ly/Acts6:5" TargetMode="External"/><Relationship Id="rId443" Type="http://schemas.openxmlformats.org/officeDocument/2006/relationships/hyperlink" Target="https://ref.ly/Acts6:1-Acts6:6" TargetMode="External"/><Relationship Id="rId444" Type="http://schemas.openxmlformats.org/officeDocument/2006/relationships/hyperlink" Target="https://ref.ly/Acts6:9" TargetMode="External"/><Relationship Id="rId445" Type="http://schemas.openxmlformats.org/officeDocument/2006/relationships/hyperlink" Target="https://ref.ly/Acts9:29" TargetMode="External"/><Relationship Id="rId446" Type="http://schemas.openxmlformats.org/officeDocument/2006/relationships/hyperlink" Target="https://ref.ly/Num1:9" TargetMode="External"/><Relationship Id="rId447" Type="http://schemas.openxmlformats.org/officeDocument/2006/relationships/hyperlink" Target="https://ref.ly/Num2:7" TargetMode="External"/><Relationship Id="rId448" Type="http://schemas.openxmlformats.org/officeDocument/2006/relationships/hyperlink" Target="https://ref.ly/Num7:24,Num7:29" TargetMode="External"/><Relationship Id="rId449" Type="http://schemas.openxmlformats.org/officeDocument/2006/relationships/hyperlink" Target="https://ref.ly/Num10:16" TargetMode="External"/><Relationship Id="rId450" Type="http://schemas.openxmlformats.org/officeDocument/2006/relationships/hyperlink" Target="https://ref.ly/Gen36:22" TargetMode="External"/><Relationship Id="rId451" Type="http://schemas.openxmlformats.org/officeDocument/2006/relationships/hyperlink" Target="https://ref.ly/1Chr1:39" TargetMode="External"/><Relationship Id="rId452" Type="http://schemas.openxmlformats.org/officeDocument/2006/relationships/hyperlink" Target="https://ref.ly/1Kgs4:31" TargetMode="External"/><Relationship Id="rId453" Type="http://schemas.openxmlformats.org/officeDocument/2006/relationships/hyperlink" Target="https://ref.ly/1Chr2:6" TargetMode="External"/><Relationship Id="rId454" Type="http://schemas.openxmlformats.org/officeDocument/2006/relationships/hyperlink" Target="https://ref.ly/Ps88:1-Ps88:18" TargetMode="External"/><Relationship Id="rId455" Type="http://schemas.openxmlformats.org/officeDocument/2006/relationships/hyperlink" Target="https://ref.ly/1Chr6:33" TargetMode="External"/><Relationship Id="rId456" Type="http://schemas.openxmlformats.org/officeDocument/2006/relationships/hyperlink" Target="https://ref.ly/1Chr15:17" TargetMode="External"/><Relationship Id="rId457" Type="http://schemas.openxmlformats.org/officeDocument/2006/relationships/hyperlink" Target="https://ref.ly/1Chr16:41" TargetMode="External"/><Relationship Id="rId458" Type="http://schemas.openxmlformats.org/officeDocument/2006/relationships/hyperlink" Target="https://ref.ly/1Chr15:19" TargetMode="External"/><Relationship Id="rId459" Type="http://schemas.openxmlformats.org/officeDocument/2006/relationships/hyperlink" Target="https://ref.ly/2Chr5:12" TargetMode="External"/><Relationship Id="rId460" Type="http://schemas.openxmlformats.org/officeDocument/2006/relationships/hyperlink" Target="https://ref.ly/1Chr25:1-1Chr25:6" TargetMode="External"/><Relationship Id="rId461" Type="http://schemas.openxmlformats.org/officeDocument/2006/relationships/hyperlink" Target="https://ref.ly/2Chr29:14" TargetMode="External"/><Relationship Id="rId462" Type="http://schemas.openxmlformats.org/officeDocument/2006/relationships/hyperlink" Target="https://ref.ly/2Chr35:15" TargetMode="External"/><Relationship Id="rId463" Type="http://schemas.openxmlformats.org/officeDocument/2006/relationships/hyperlink" Target="https://ref.ly/Gen36:26" TargetMode="External"/><Relationship Id="rId464" Type="http://schemas.openxmlformats.org/officeDocument/2006/relationships/hyperlink" Target="https://ref.ly/1Chr1:41" TargetMode="External"/><Relationship Id="rId465" Type="http://schemas.openxmlformats.org/officeDocument/2006/relationships/hyperlink" Target="https://ref.ly/Acts7:16" TargetMode="External"/><Relationship Id="rId466" Type="http://schemas.openxmlformats.org/officeDocument/2006/relationships/hyperlink" Target="https://ref.ly/Deut28:27" TargetMode="External"/><Relationship Id="rId467" Type="http://schemas.openxmlformats.org/officeDocument/2006/relationships/hyperlink" Target="https://ref.ly/1Sam5:6-1Sam5:12" TargetMode="External"/><Relationship Id="rId468" Type="http://schemas.openxmlformats.org/officeDocument/2006/relationships/hyperlink" Target="https://ref.ly/1Sam6:4-1Sam6:17" TargetMode="External"/><Relationship Id="rId469" Type="http://schemas.openxmlformats.org/officeDocument/2006/relationships/hyperlink" Target="https://ref.ly/Gen25:4" TargetMode="External"/><Relationship Id="rId470" Type="http://schemas.openxmlformats.org/officeDocument/2006/relationships/hyperlink" Target="https://ref.ly/1Chr1:33" TargetMode="External"/><Relationship Id="rId471" Type="http://schemas.openxmlformats.org/officeDocument/2006/relationships/hyperlink" Target="https://ref.ly/Gen46:9" TargetMode="External"/><Relationship Id="rId472" Type="http://schemas.openxmlformats.org/officeDocument/2006/relationships/hyperlink" Target="https://ref.ly/Exod6:14" TargetMode="External"/><Relationship Id="rId473" Type="http://schemas.openxmlformats.org/officeDocument/2006/relationships/hyperlink" Target="https://ref.ly/1Chr5:3" TargetMode="External"/><Relationship Id="rId474" Type="http://schemas.openxmlformats.org/officeDocument/2006/relationships/hyperlink" Target="https://ref.ly/Num26:5" TargetMode="External"/><Relationship Id="rId475" Type="http://schemas.openxmlformats.org/officeDocument/2006/relationships/hyperlink" Target="https://ref.ly/Gen4:17" TargetMode="External"/><Relationship Id="rId476" Type="http://schemas.openxmlformats.org/officeDocument/2006/relationships/hyperlink" Target="https://ref.ly/Gen4:17,Gen4:19" TargetMode="External"/><Relationship Id="rId477" Type="http://schemas.openxmlformats.org/officeDocument/2006/relationships/hyperlink" Target="https://ref.ly/Gen5:18-Gen5:24" TargetMode="External"/><Relationship Id="rId478" Type="http://schemas.openxmlformats.org/officeDocument/2006/relationships/hyperlink" Target="https://ref.ly/1Chr1:3" TargetMode="External"/><Relationship Id="rId479" Type="http://schemas.openxmlformats.org/officeDocument/2006/relationships/hyperlink" Target="https://ref.ly/Josh12:17" TargetMode="External"/><Relationship Id="rId480" Type="http://schemas.openxmlformats.org/officeDocument/2006/relationships/hyperlink" Target="https://ref.ly/1Kgs4:10" TargetMode="External"/><Relationship Id="rId481" Type="http://schemas.openxmlformats.org/officeDocument/2006/relationships/hyperlink" Target="https://ref.ly/Num26:32" TargetMode="External"/><Relationship Id="rId482" Type="http://schemas.openxmlformats.org/officeDocument/2006/relationships/hyperlink" Target="https://ref.ly/1Chr4:6" TargetMode="External"/><Relationship Id="rId483" Type="http://schemas.openxmlformats.org/officeDocument/2006/relationships/hyperlink" Target="https://ref.ly/1Chr11:36" TargetMode="External"/><Relationship Id="rId484" Type="http://schemas.openxmlformats.org/officeDocument/2006/relationships/hyperlink" Target="https://ref.ly/Exod12:8-Exod12:11" TargetMode="External"/><Relationship Id="rId485" Type="http://schemas.openxmlformats.org/officeDocument/2006/relationships/hyperlink" Target="https://ref.ly/Exod12:8" TargetMode="External"/><Relationship Id="rId486" Type="http://schemas.openxmlformats.org/officeDocument/2006/relationships/hyperlink" Target="https://ref.ly/Num9:11" TargetMode="External"/><Relationship Id="rId487" Type="http://schemas.openxmlformats.org/officeDocument/2006/relationships/hyperlink" Target="https://ref.ly/Judg1:34-Judg1:35" TargetMode="External"/><Relationship Id="rId488" Type="http://schemas.openxmlformats.org/officeDocument/2006/relationships/hyperlink" Target="https://ref.ly/Josh19:41-Josh19:42" TargetMode="External"/><Relationship Id="rId489" Type="http://schemas.openxmlformats.org/officeDocument/2006/relationships/hyperlink" Target="https://ref.ly/Judg8:13" TargetMode="External"/><Relationship Id="rId490" Type="http://schemas.openxmlformats.org/officeDocument/2006/relationships/hyperlink" Target="https://ref.ly/Acts5:17" TargetMode="External"/><Relationship Id="rId491" Type="http://schemas.openxmlformats.org/officeDocument/2006/relationships/hyperlink" Target="https://ref.ly/Acts15:5" TargetMode="External"/><Relationship Id="rId492" Type="http://schemas.openxmlformats.org/officeDocument/2006/relationships/hyperlink" Target="https://ref.ly/Acts24:5" TargetMode="External"/><Relationship Id="rId493" Type="http://schemas.openxmlformats.org/officeDocument/2006/relationships/hyperlink" Target="https://ref.ly/1Cor11:19" TargetMode="External"/><Relationship Id="rId494" Type="http://schemas.openxmlformats.org/officeDocument/2006/relationships/hyperlink" Target="https://ref.ly/2Pet2:1" TargetMode="External"/><Relationship Id="rId495" Type="http://schemas.openxmlformats.org/officeDocument/2006/relationships/hyperlink" Target="https://ref.ly/Acts14:11-Acts14:12" TargetMode="External"/><Relationship Id="rId496" Type="http://schemas.openxmlformats.org/officeDocument/2006/relationships/hyperlink" Target="https://ref.ly/Rom16:14" TargetMode="External"/><Relationship Id="rId497" Type="http://schemas.openxmlformats.org/officeDocument/2006/relationships/hyperlink" Target="https://ref.ly/Deut3:8" TargetMode="External"/><Relationship Id="rId498" Type="http://schemas.openxmlformats.org/officeDocument/2006/relationships/hyperlink" Target="https://ref.ly/Deut4:48" TargetMode="External"/><Relationship Id="rId499" Type="http://schemas.openxmlformats.org/officeDocument/2006/relationships/hyperlink" Target="https://ref.ly/Josh11:17" TargetMode="External"/><Relationship Id="rId500" Type="http://schemas.openxmlformats.org/officeDocument/2006/relationships/hyperlink" Target="https://ref.ly/Josh12:1,Josh12:5" TargetMode="External"/><Relationship Id="rId501" Type="http://schemas.openxmlformats.org/officeDocument/2006/relationships/hyperlink" Target="https://ref.ly/Josh13:11" TargetMode="External"/><Relationship Id="rId502" Type="http://schemas.openxmlformats.org/officeDocument/2006/relationships/hyperlink" Target="https://ref.ly/1Chr5:23" TargetMode="External"/><Relationship Id="rId503" Type="http://schemas.openxmlformats.org/officeDocument/2006/relationships/hyperlink" Target="https://ref.ly/Josh11:3,Josh11:8" TargetMode="External"/><Relationship Id="rId504" Type="http://schemas.openxmlformats.org/officeDocument/2006/relationships/hyperlink" Target="https://ref.ly/Ps133:3" TargetMode="External"/><Relationship Id="rId505" Type="http://schemas.openxmlformats.org/officeDocument/2006/relationships/hyperlink" Target="https://ref.ly/Song4:8" TargetMode="External"/><Relationship Id="rId506" Type="http://schemas.openxmlformats.org/officeDocument/2006/relationships/hyperlink" Target="https://ref.ly/Ps42:6" TargetMode="External"/><Relationship Id="rId507" Type="http://schemas.openxmlformats.org/officeDocument/2006/relationships/hyperlink" Target="https://ref.ly/Ps89:12" TargetMode="External"/><Relationship Id="rId508" Type="http://schemas.openxmlformats.org/officeDocument/2006/relationships/hyperlink" Target="https://ref.ly/Acts12:1-Acts12:25" TargetMode="External"/><Relationship Id="rId509" Type="http://schemas.openxmlformats.org/officeDocument/2006/relationships/hyperlink" Target="https://ref.ly/Acts26:1-Acts26:32" TargetMode="External"/><Relationship Id="rId510" Type="http://schemas.openxmlformats.org/officeDocument/2006/relationships/hyperlink" Target="https://ref.ly/Matt2:22" TargetMode="External"/><Relationship Id="rId511" Type="http://schemas.openxmlformats.org/officeDocument/2006/relationships/hyperlink" Target="https://ref.ly/Matt13:55" TargetMode="External"/><Relationship Id="rId512" Type="http://schemas.openxmlformats.org/officeDocument/2006/relationships/hyperlink" Target="https://ref.ly/Mark6:3" TargetMode="External"/><Relationship Id="rId513" Type="http://schemas.openxmlformats.org/officeDocument/2006/relationships/hyperlink" Target="https://ref.ly/Matt14:3-Matt14:12" TargetMode="External"/><Relationship Id="rId514" Type="http://schemas.openxmlformats.org/officeDocument/2006/relationships/hyperlink" Target="https://ref.ly/Mark6:17-Mark6:29" TargetMode="External"/><Relationship Id="rId515" Type="http://schemas.openxmlformats.org/officeDocument/2006/relationships/hyperlink" Target="https://ref.ly/Luke3:19-Luke3:20" TargetMode="External"/><Relationship Id="rId516" Type="http://schemas.openxmlformats.org/officeDocument/2006/relationships/hyperlink" Target="https://ref.ly/Lev18:16" TargetMode="External"/><Relationship Id="rId517" Type="http://schemas.openxmlformats.org/officeDocument/2006/relationships/hyperlink" Target="https://ref.ly/Lev20:21" TargetMode="External"/><Relationship Id="rId518" Type="http://schemas.openxmlformats.org/officeDocument/2006/relationships/hyperlink" Target="https://ref.ly/Deut25:5" TargetMode="External"/><Relationship Id="rId519" Type="http://schemas.openxmlformats.org/officeDocument/2006/relationships/hyperlink" Target="https://ref.ly/Mark12:19" TargetMode="External"/><Relationship Id="rId520" Type="http://schemas.openxmlformats.org/officeDocument/2006/relationships/hyperlink" Target="https://ref.ly/Matt14:1-Matt14:2" TargetMode="External"/><Relationship Id="rId521" Type="http://schemas.openxmlformats.org/officeDocument/2006/relationships/hyperlink" Target="https://ref.ly/Mark6:14-Mark6:16" TargetMode="External"/><Relationship Id="rId522" Type="http://schemas.openxmlformats.org/officeDocument/2006/relationships/hyperlink" Target="https://ref.ly/Luke9:7-Luke9:9" TargetMode="External"/><Relationship Id="rId523" Type="http://schemas.openxmlformats.org/officeDocument/2006/relationships/hyperlink" Target="https://ref.ly/Luke13:31-Luke13:33" TargetMode="External"/><Relationship Id="rId524" Type="http://schemas.openxmlformats.org/officeDocument/2006/relationships/hyperlink" Target="https://ref.ly/Luke23:6-Luke23:12" TargetMode="External"/><Relationship Id="rId525" Type="http://schemas.openxmlformats.org/officeDocument/2006/relationships/hyperlink" Target="https://ref.ly/Luke13:1" TargetMode="External"/><Relationship Id="rId526" Type="http://schemas.openxmlformats.org/officeDocument/2006/relationships/hyperlink" Target="https://ref.ly/Luke3:1" TargetMode="External"/><Relationship Id="rId527" Type="http://schemas.openxmlformats.org/officeDocument/2006/relationships/hyperlink" Target="https://ref.ly/Matt16:13-Matt16:20" TargetMode="External"/><Relationship Id="rId528" Type="http://schemas.openxmlformats.org/officeDocument/2006/relationships/hyperlink" Target="https://ref.ly/Mark8:27-Mark8:30" TargetMode="External"/><Relationship Id="rId529" Type="http://schemas.openxmlformats.org/officeDocument/2006/relationships/hyperlink" Target="https://ref.ly/Mark8:22-Mark8:26" TargetMode="External"/><Relationship Id="rId530" Type="http://schemas.openxmlformats.org/officeDocument/2006/relationships/hyperlink" Target="https://ref.ly/Luke9:10-Luke9:17" TargetMode="External"/><Relationship Id="rId531" Type="http://schemas.openxmlformats.org/officeDocument/2006/relationships/hyperlink" Target="https://ref.ly/Acts12:1-Acts12:19" TargetMode="External"/><Relationship Id="rId532" Type="http://schemas.openxmlformats.org/officeDocument/2006/relationships/hyperlink" Target="https://ref.ly/Acts25:1-Acts26:32" TargetMode="External"/><Relationship Id="rId533" Type="http://schemas.openxmlformats.org/officeDocument/2006/relationships/hyperlink" Target="https://ref.ly/Mark3:6" TargetMode="External"/><Relationship Id="rId534" Type="http://schemas.openxmlformats.org/officeDocument/2006/relationships/hyperlink" Target="https://ref.ly/Matt22:16" TargetMode="External"/><Relationship Id="rId535" Type="http://schemas.openxmlformats.org/officeDocument/2006/relationships/hyperlink" Target="https://ref.ly/Mark12:13" TargetMode="External"/><Relationship Id="rId536" Type="http://schemas.openxmlformats.org/officeDocument/2006/relationships/hyperlink" Target="https://ref.ly/Mark8:15" TargetMode="External"/><Relationship Id="rId537" Type="http://schemas.openxmlformats.org/officeDocument/2006/relationships/hyperlink" Target="https://ref.ly/Matt16:6" TargetMode="External"/><Relationship Id="rId538" Type="http://schemas.openxmlformats.org/officeDocument/2006/relationships/hyperlink" Target="https://ref.ly/Matt16:12" TargetMode="External"/><Relationship Id="rId539" Type="http://schemas.openxmlformats.org/officeDocument/2006/relationships/hyperlink" Target="https://ref.ly/Lev11:19" TargetMode="External"/><Relationship Id="rId540" Type="http://schemas.openxmlformats.org/officeDocument/2006/relationships/hyperlink" Target="https://ref.ly/Deut14:18" TargetMode="External"/><Relationship Id="rId541" Type="http://schemas.openxmlformats.org/officeDocument/2006/relationships/hyperlink" Target="https://ref.ly/Num21:25-Num21:30" TargetMode="External"/><Relationship Id="rId542" Type="http://schemas.openxmlformats.org/officeDocument/2006/relationships/hyperlink" Target="https://ref.ly/Num32:37" TargetMode="External"/><Relationship Id="rId543" Type="http://schemas.openxmlformats.org/officeDocument/2006/relationships/hyperlink" Target="https://ref.ly/Josh13:17" TargetMode="External"/><Relationship Id="rId544" Type="http://schemas.openxmlformats.org/officeDocument/2006/relationships/hyperlink" Target="https://ref.ly/Josh13:26" TargetMode="External"/><Relationship Id="rId545" Type="http://schemas.openxmlformats.org/officeDocument/2006/relationships/hyperlink" Target="https://ref.ly/Judg3:12" TargetMode="External"/><Relationship Id="rId546" Type="http://schemas.openxmlformats.org/officeDocument/2006/relationships/hyperlink" Target="https://ref.ly/1Sam12:9-1Sam12:11" TargetMode="External"/><Relationship Id="rId547" Type="http://schemas.openxmlformats.org/officeDocument/2006/relationships/hyperlink" Target="https://ref.ly/Isa15:4" TargetMode="External"/><Relationship Id="rId548" Type="http://schemas.openxmlformats.org/officeDocument/2006/relationships/hyperlink" Target="https://ref.ly/Isa16:8-Isa16:9" TargetMode="External"/><Relationship Id="rId549" Type="http://schemas.openxmlformats.org/officeDocument/2006/relationships/hyperlink" Target="https://ref.ly/Jer48:2,Jer48:33-Jer48:34" TargetMode="External"/><Relationship Id="rId550" Type="http://schemas.openxmlformats.org/officeDocument/2006/relationships/hyperlink" Target="https://ref.ly/Jer49:3" TargetMode="External"/><Relationship Id="rId551" Type="http://schemas.openxmlformats.org/officeDocument/2006/relationships/hyperlink" Target="https://ref.ly/Gen10:15" TargetMode="External"/><Relationship Id="rId552" Type="http://schemas.openxmlformats.org/officeDocument/2006/relationships/hyperlink" Target="https://ref.ly/1Chr1:13" TargetMode="External"/><Relationship Id="rId553" Type="http://schemas.openxmlformats.org/officeDocument/2006/relationships/hyperlink" Target="https://ref.ly/Gen23:1-Gen23:20" TargetMode="External"/><Relationship Id="rId554" Type="http://schemas.openxmlformats.org/officeDocument/2006/relationships/hyperlink" Target="https://ref.ly/Gen26:34" TargetMode="External"/><Relationship Id="rId555" Type="http://schemas.openxmlformats.org/officeDocument/2006/relationships/hyperlink" Target="https://ref.ly/Gen27:46" TargetMode="External"/><Relationship Id="rId556" Type="http://schemas.openxmlformats.org/officeDocument/2006/relationships/hyperlink" Target="https://ref.ly/Gen50:13" TargetMode="External"/><Relationship Id="rId557" Type="http://schemas.openxmlformats.org/officeDocument/2006/relationships/hyperlink" Target="https://ref.ly/Exod33:2" TargetMode="External"/><Relationship Id="rId558" Type="http://schemas.openxmlformats.org/officeDocument/2006/relationships/hyperlink" Target="https://ref.ly/Num13:29" TargetMode="External"/><Relationship Id="rId559" Type="http://schemas.openxmlformats.org/officeDocument/2006/relationships/hyperlink" Target="https://ref.ly/Deut7:1" TargetMode="External"/><Relationship Id="rId560" Type="http://schemas.openxmlformats.org/officeDocument/2006/relationships/hyperlink" Target="https://ref.ly/Deut20:17" TargetMode="External"/><Relationship Id="rId561" Type="http://schemas.openxmlformats.org/officeDocument/2006/relationships/hyperlink" Target="https://ref.ly/Josh11:3" TargetMode="External"/><Relationship Id="rId562" Type="http://schemas.openxmlformats.org/officeDocument/2006/relationships/hyperlink" Target="https://ref.ly/Josh12:8" TargetMode="External"/><Relationship Id="rId563" Type="http://schemas.openxmlformats.org/officeDocument/2006/relationships/hyperlink" Target="https://ref.ly/1Sam26:6" TargetMode="External"/><Relationship Id="rId564" Type="http://schemas.openxmlformats.org/officeDocument/2006/relationships/hyperlink" Target="https://ref.ly/2Sam11:1-2Sam12:31" TargetMode="External"/><Relationship Id="rId565" Type="http://schemas.openxmlformats.org/officeDocument/2006/relationships/hyperlink" Target="https://ref.ly/1Kgs9:20" TargetMode="External"/><Relationship Id="rId566" Type="http://schemas.openxmlformats.org/officeDocument/2006/relationships/hyperlink" Target="https://ref.ly/1Kgs10:29" TargetMode="External"/><Relationship Id="rId567" Type="http://schemas.openxmlformats.org/officeDocument/2006/relationships/hyperlink" Target="https://ref.ly/1Kgs11:1" TargetMode="External"/><Relationship Id="rId568" Type="http://schemas.openxmlformats.org/officeDocument/2006/relationships/hyperlink" Target="https://ref.ly/Ezra9:1" TargetMode="External"/><Relationship Id="rId569" Type="http://schemas.openxmlformats.org/officeDocument/2006/relationships/hyperlink" Target="https://ref.ly/Ezek16:3,Ezek16:45" TargetMode="External"/><Relationship Id="rId570" Type="http://schemas.openxmlformats.org/officeDocument/2006/relationships/hyperlink" Target="https://ref.ly/Josh15:3" TargetMode="External"/><Relationship Id="rId571" Type="http://schemas.openxmlformats.org/officeDocument/2006/relationships/hyperlink" Target="https://ref.ly/Num26:6" TargetMode="External"/><Relationship Id="rId572" Type="http://schemas.openxmlformats.org/officeDocument/2006/relationships/hyperlink" Target="https://ref.ly/Ruth4:18-Ruth4:19" TargetMode="External"/><Relationship Id="rId573" Type="http://schemas.openxmlformats.org/officeDocument/2006/relationships/hyperlink" Target="https://ref.ly/1Chr2:5-1Chr2:25" TargetMode="External"/><Relationship Id="rId574" Type="http://schemas.openxmlformats.org/officeDocument/2006/relationships/hyperlink" Target="https://ref.ly/1Chr4:1" TargetMode="External"/><Relationship Id="rId575" Type="http://schemas.openxmlformats.org/officeDocument/2006/relationships/hyperlink" Target="https://ref.ly/Matt1:3" TargetMode="External"/><Relationship Id="rId576" Type="http://schemas.openxmlformats.org/officeDocument/2006/relationships/hyperlink" Target="https://ref.ly/Luke3:33" TargetMode="External"/><Relationship Id="rId577" Type="http://schemas.openxmlformats.org/officeDocument/2006/relationships/hyperlink" Target="https://ref.ly/Gen10:17" TargetMode="External"/><Relationship Id="rId578" Type="http://schemas.openxmlformats.org/officeDocument/2006/relationships/hyperlink" Target="https://ref.ly/Judg3:3" TargetMode="External"/><Relationship Id="rId579" Type="http://schemas.openxmlformats.org/officeDocument/2006/relationships/hyperlink" Target="https://ref.ly/Josh24:11" TargetMode="External"/><Relationship Id="rId580" Type="http://schemas.openxmlformats.org/officeDocument/2006/relationships/hyperlink" Target="https://ref.ly/2Sam24:7" TargetMode="External"/><Relationship Id="rId581" Type="http://schemas.openxmlformats.org/officeDocument/2006/relationships/hyperlink" Target="https://ref.ly/Gen36:2" TargetMode="External"/><Relationship Id="rId582" Type="http://schemas.openxmlformats.org/officeDocument/2006/relationships/hyperlink" Target="https://ref.ly/Gen36:20" TargetMode="External"/><Relationship Id="rId583" Type="http://schemas.openxmlformats.org/officeDocument/2006/relationships/hyperlink" Target="https://ref.ly/Gen36:29" TargetMode="External"/><Relationship Id="rId584" Type="http://schemas.openxmlformats.org/officeDocument/2006/relationships/hyperlink" Target="https://ref.ly/Josh9:7" TargetMode="External"/><Relationship Id="rId585" Type="http://schemas.openxmlformats.org/officeDocument/2006/relationships/hyperlink" Target="https://ref.ly/Gen36:1-Gen36:43" TargetMode="External"/><Relationship Id="rId586" Type="http://schemas.openxmlformats.org/officeDocument/2006/relationships/hyperlink" Target="https://ref.ly/Gen37:27-Gen37:28,Gen37:36" TargetMode="External"/><Relationship Id="rId587" Type="http://schemas.openxmlformats.org/officeDocument/2006/relationships/hyperlink" Target="https://ref.ly/Judg3:3-Judg3:8" TargetMode="External"/><Relationship Id="rId588" Type="http://schemas.openxmlformats.org/officeDocument/2006/relationships/hyperlink" Target="https://ref.ly/1Kgs9:20-1Kgs9:21" TargetMode="External"/><Relationship Id="rId589" Type="http://schemas.openxmlformats.org/officeDocument/2006/relationships/hyperlink" Target="https://ref.ly/2Chr8:7" TargetMode="External"/><Relationship Id="rId590" Type="http://schemas.openxmlformats.org/officeDocument/2006/relationships/hyperlink" Target="https://ref.ly/Lev11:17" TargetMode="External"/><Relationship Id="rId591" Type="http://schemas.openxmlformats.org/officeDocument/2006/relationships/hyperlink" Target="https://ref.ly/Deut14:16" TargetMode="External"/><Relationship Id="rId592" Type="http://schemas.openxmlformats.org/officeDocument/2006/relationships/hyperlink" Target="https://ref.ly/Isa34:11" TargetMode="External"/><Relationship Id="rId593" Type="http://schemas.openxmlformats.org/officeDocument/2006/relationships/hyperlink" Target="https://ref.ly/Gen2:14" TargetMode="External"/><Relationship Id="rId594" Type="http://schemas.openxmlformats.org/officeDocument/2006/relationships/hyperlink" Target="https://ref.ly/Dan10:4" TargetMode="External"/><Relationship Id="rId595" Type="http://schemas.openxmlformats.org/officeDocument/2006/relationships/hyperlink" Target="https://ref.ly/Josh6:26" TargetMode="External"/><Relationship Id="rId596" Type="http://schemas.openxmlformats.org/officeDocument/2006/relationships/hyperlink" Target="https://ref.ly/1Kgs16:34" TargetMode="External"/><Relationship Id="rId597" Type="http://schemas.openxmlformats.org/officeDocument/2006/relationships/hyperlink" Target="https://ref.ly/Judg12:13-Judg12:15" TargetMode="External"/><Relationship Id="rId598" Type="http://schemas.openxmlformats.org/officeDocument/2006/relationships/hyperlink" Target="https://ref.ly/Gen38:1" TargetMode="External"/><Relationship Id="rId599" Type="http://schemas.openxmlformats.org/officeDocument/2006/relationships/hyperlink" Target="https://ref.ly/Gen38:12" TargetMode="External"/><Relationship Id="rId600" Type="http://schemas.openxmlformats.org/officeDocument/2006/relationships/hyperlink" Target="https://ref.ly/Gen38:20" TargetMode="External"/><Relationship Id="rId601" Type="http://schemas.openxmlformats.org/officeDocument/2006/relationships/hyperlink" Target="https://ref.ly/2Sam5:11" TargetMode="External"/><Relationship Id="rId602" Type="http://schemas.openxmlformats.org/officeDocument/2006/relationships/hyperlink" Target="https://ref.ly/1Chr14:1" TargetMode="External"/><Relationship Id="rId603" Type="http://schemas.openxmlformats.org/officeDocument/2006/relationships/hyperlink" Target="https://ref.ly/1Kgs5:1" TargetMode="External"/><Relationship Id="rId604" Type="http://schemas.openxmlformats.org/officeDocument/2006/relationships/hyperlink" Target="https://ref.ly/1Kgs5:1-1Kgs5:11" TargetMode="External"/><Relationship Id="rId605" Type="http://schemas.openxmlformats.org/officeDocument/2006/relationships/hyperlink" Target="https://ref.ly/1Kgs9:10-1Kgs9:14" TargetMode="External"/><Relationship Id="rId606" Type="http://schemas.openxmlformats.org/officeDocument/2006/relationships/hyperlink" Target="https://ref.ly/1Kgs9:26-1Kgs9:28" TargetMode="External"/><Relationship Id="rId607" Type="http://schemas.openxmlformats.org/officeDocument/2006/relationships/hyperlink" Target="https://ref.ly/1Kgs7:13-1Kgs7:14" TargetMode="External"/><Relationship Id="rId608" Type="http://schemas.openxmlformats.org/officeDocument/2006/relationships/hyperlink" Target="https://ref.ly/2Chr2:14" TargetMode="External"/><Relationship Id="rId609" Type="http://schemas.openxmlformats.org/officeDocument/2006/relationships/hyperlink" Target="https://ref.ly/Exod38:23" TargetMode="External"/><Relationship Id="rId610" Type="http://schemas.openxmlformats.org/officeDocument/2006/relationships/hyperlink" Target="https://ref.ly/2Chr4:11" TargetMode="External"/><Relationship Id="rId611" Type="http://schemas.openxmlformats.org/officeDocument/2006/relationships/hyperlink" Target="https://ref.ly/2Chr2:13" TargetMode="External"/><Relationship Id="rId612" Type="http://schemas.openxmlformats.org/officeDocument/2006/relationships/hyperlink" Target="https://ref.ly/2Chr4:16" TargetMode="External"/><Relationship Id="rId613" Type="http://schemas.openxmlformats.org/officeDocument/2006/relationships/hyperlink" Target="https://ref.ly/Num10:29" TargetMode="External"/><Relationship Id="rId614" Type="http://schemas.openxmlformats.org/officeDocument/2006/relationships/hyperlink" Target="https://ref.ly/Judg4:11" TargetMode="External"/><Relationship Id="rId615" Type="http://schemas.openxmlformats.org/officeDocument/2006/relationships/hyperlink" Target="https://ref.ly/Exod3:1" TargetMode="External"/><Relationship Id="rId616" Type="http://schemas.openxmlformats.org/officeDocument/2006/relationships/hyperlink" Target="https://ref.ly/Exod4:18" TargetMode="External"/><Relationship Id="rId617" Type="http://schemas.openxmlformats.org/officeDocument/2006/relationships/hyperlink" Target="https://ref.ly/Exod18:1-Exod18:12" TargetMode="External"/><Relationship Id="rId618" Type="http://schemas.openxmlformats.org/officeDocument/2006/relationships/hyperlink" Target="https://ref.ly/Exod2:18" TargetMode="External"/><Relationship Id="rId619" Type="http://schemas.openxmlformats.org/officeDocument/2006/relationships/hyperlink" Target="https://ref.ly/Exod18:1" TargetMode="External"/><Relationship Id="rId620" Type="http://schemas.openxmlformats.org/officeDocument/2006/relationships/hyperlink" Target="https://ref.ly/Judg1:16" TargetMode="External"/><Relationship Id="rId621" Type="http://schemas.openxmlformats.org/officeDocument/2006/relationships/hyperlink" Target="https://ref.ly/Num26:33" TargetMode="External"/><Relationship Id="rId622" Type="http://schemas.openxmlformats.org/officeDocument/2006/relationships/hyperlink" Target="https://ref.ly/Num27:1" TargetMode="External"/><Relationship Id="rId623" Type="http://schemas.openxmlformats.org/officeDocument/2006/relationships/hyperlink" Target="https://ref.ly/Josh17:3" TargetMode="External"/><Relationship Id="rId624" Type="http://schemas.openxmlformats.org/officeDocument/2006/relationships/hyperlink" Target="https://ref.ly/Num36:11-Num36:12" TargetMode="External"/><Relationship Id="rId625" Type="http://schemas.openxmlformats.org/officeDocument/2006/relationships/hyperlink" Target="https://ref.ly/Josh10:3" TargetMode="External"/><Relationship Id="rId626" Type="http://schemas.openxmlformats.org/officeDocument/2006/relationships/hyperlink" Target="https://ref.ly/Josh10:16-Josh10:27" TargetMode="External"/><Relationship Id="rId627" Type="http://schemas.openxmlformats.org/officeDocument/2006/relationships/hyperlink" Target="https://ref.ly/Lev1:1-Lev1:17" TargetMode="External"/><Relationship Id="rId628" Type="http://schemas.openxmlformats.org/officeDocument/2006/relationships/hyperlink" Target="https://ref.ly/Josh15:51" TargetMode="External"/><Relationship Id="rId629" Type="http://schemas.openxmlformats.org/officeDocument/2006/relationships/hyperlink" Target="https://ref.ly/Josh21:15" TargetMode="External"/><Relationship Id="rId630" Type="http://schemas.openxmlformats.org/officeDocument/2006/relationships/hyperlink" Target="https://ref.ly/1Chr6:58" TargetMode="External"/><Relationship Id="rId631" Type="http://schemas.openxmlformats.org/officeDocument/2006/relationships/hyperlink" Target="https://ref.ly/Jer48:21" TargetMode="External"/><Relationship Id="rId632" Type="http://schemas.openxmlformats.org/officeDocument/2006/relationships/hyperlink" Target="https://ref.ly/1Cor2:14" TargetMode="External"/><Relationship Id="rId633" Type="http://schemas.openxmlformats.org/officeDocument/2006/relationships/hyperlink" Target="https://ref.ly/1Cor15:44" TargetMode="External"/><Relationship Id="rId634" Type="http://schemas.openxmlformats.org/officeDocument/2006/relationships/hyperlink" Target="https://ref.ly/Jas3:15" TargetMode="External"/><Relationship Id="rId635" Type="http://schemas.openxmlformats.org/officeDocument/2006/relationships/hyperlink" Target="https://ref.ly/Jude1:19" TargetMode="External"/><Relationship Id="rId636" Type="http://schemas.openxmlformats.org/officeDocument/2006/relationships/hyperlink" Target="https://ref.ly/Rom7:14" TargetMode="External"/><Relationship Id="rId637" Type="http://schemas.openxmlformats.org/officeDocument/2006/relationships/hyperlink" Target="https://ref.ly/1Cor12:1" TargetMode="External"/><Relationship Id="rId638" Type="http://schemas.openxmlformats.org/officeDocument/2006/relationships/hyperlink" Target="https://ref.ly/Eph1:3" TargetMode="External"/><Relationship Id="rId639" Type="http://schemas.openxmlformats.org/officeDocument/2006/relationships/hyperlink" Target="https://ref.ly/1Pet2:5" TargetMode="External"/><Relationship Id="rId640" Type="http://schemas.openxmlformats.org/officeDocument/2006/relationships/hyperlink" Target="https://ref.ly/1Cor2:15" TargetMode="External"/><Relationship Id="rId641" Type="http://schemas.openxmlformats.org/officeDocument/2006/relationships/hyperlink" Target="https://ref.ly/1Cor14:37" TargetMode="External"/><Relationship Id="rId642" Type="http://schemas.openxmlformats.org/officeDocument/2006/relationships/hyperlink" Target="https://ref.ly/Gal6:1" TargetMode="External"/><Relationship Id="rId643" Type="http://schemas.openxmlformats.org/officeDocument/2006/relationships/hyperlink" Target="https://ref.ly/1Cor2:14-1Cor2:15" TargetMode="External"/><Relationship Id="rId644" Type="http://schemas.openxmlformats.org/officeDocument/2006/relationships/hyperlink" Target="https://ref.ly/1Cor1:21" TargetMode="External"/><Relationship Id="rId645" Type="http://schemas.openxmlformats.org/officeDocument/2006/relationships/hyperlink" Target="https://ref.ly/1Cor15:44-1Cor15:46" TargetMode="External"/><Relationship Id="rId646" Type="http://schemas.openxmlformats.org/officeDocument/2006/relationships/hyperlink" Target="https://ref.ly/Rom8:11" TargetMode="External"/><Relationship Id="rId647" Type="http://schemas.openxmlformats.org/officeDocument/2006/relationships/hyperlink" Target="https://ref.ly/1Cor15:45" TargetMode="External"/><Relationship Id="rId648" Type="http://schemas.openxmlformats.org/officeDocument/2006/relationships/hyperlink" Target="https://ref.ly/Gen2:7" TargetMode="External"/><Relationship Id="rId649" Type="http://schemas.openxmlformats.org/officeDocument/2006/relationships/hyperlink" Target="https://ref.ly/Gen1:31" TargetMode="External"/><Relationship Id="rId650" Type="http://schemas.openxmlformats.org/officeDocument/2006/relationships/hyperlink" Target="https://ref.ly/Rom8:19-Rom8:22" TargetMode="External"/><Relationship Id="rId651" Type="http://schemas.openxmlformats.org/officeDocument/2006/relationships/hyperlink" Target="https://ref.ly/2Cor5:17" TargetMode="External"/><Relationship Id="rId652" Type="http://schemas.openxmlformats.org/officeDocument/2006/relationships/hyperlink" Target="https://ref.ly/Exod20:12" TargetMode="External"/><Relationship Id="rId653" Type="http://schemas.openxmlformats.org/officeDocument/2006/relationships/hyperlink" Target="https://ref.ly/Eph6:1-Eph6:2" TargetMode="External"/><Relationship Id="rId654" Type="http://schemas.openxmlformats.org/officeDocument/2006/relationships/hyperlink" Target="https://ref.ly/Rev4:11" TargetMode="External"/><Relationship Id="rId655" Type="http://schemas.openxmlformats.org/officeDocument/2006/relationships/hyperlink" Target="https://ref.ly/Prov3:9" TargetMode="External"/><Relationship Id="rId656" Type="http://schemas.openxmlformats.org/officeDocument/2006/relationships/hyperlink" Target="https://ref.ly/Isa52:13-Isa53:12" TargetMode="External"/><Relationship Id="rId657" Type="http://schemas.openxmlformats.org/officeDocument/2006/relationships/hyperlink" Target="https://ref.ly/Heb5:4-Heb5:5" TargetMode="External"/><Relationship Id="rId658" Type="http://schemas.openxmlformats.org/officeDocument/2006/relationships/hyperlink" Target="https://ref.ly/John12:26" TargetMode="External"/><Relationship Id="rId659" Type="http://schemas.openxmlformats.org/officeDocument/2006/relationships/hyperlink" Target="https://ref.ly/John15:23" TargetMode="External"/><Relationship Id="rId660" Type="http://schemas.openxmlformats.org/officeDocument/2006/relationships/hyperlink" Target="https://ref.ly/Rom12:10" TargetMode="External"/><Relationship Id="rId661" Type="http://schemas.openxmlformats.org/officeDocument/2006/relationships/hyperlink" Target="https://ref.ly/1Pet1:7" TargetMode="External"/><Relationship Id="rId662" Type="http://schemas.openxmlformats.org/officeDocument/2006/relationships/hyperlink" Target="https://ref.ly/1Pet3:7" TargetMode="External"/><Relationship Id="rId663" Type="http://schemas.openxmlformats.org/officeDocument/2006/relationships/hyperlink" Target="https://ref.ly/1Tim6:1" TargetMode="External"/><Relationship Id="rId664" Type="http://schemas.openxmlformats.org/officeDocument/2006/relationships/hyperlink" Target="https://ref.ly/Rom13:7" TargetMode="External"/><Relationship Id="rId665" Type="http://schemas.openxmlformats.org/officeDocument/2006/relationships/hyperlink" Target="https://ref.ly/1Pet2:17" TargetMode="External"/><Relationship Id="rId666" Type="http://schemas.openxmlformats.org/officeDocument/2006/relationships/hyperlink" Target="https://ref.ly/Num33:32-Num33:33" TargetMode="External"/><Relationship Id="rId667" Type="http://schemas.openxmlformats.org/officeDocument/2006/relationships/hyperlink" Target="https://ref.ly/Deut10:7" TargetMode="External"/><Relationship Id="rId668" Type="http://schemas.openxmlformats.org/officeDocument/2006/relationships/hyperlink" Target="https://ref.ly/Num20:23" TargetMode="External"/><Relationship Id="rId669" Type="http://schemas.openxmlformats.org/officeDocument/2006/relationships/hyperlink" Target="https://ref.ly/Num33:37" TargetMode="External"/><Relationship Id="rId670" Type="http://schemas.openxmlformats.org/officeDocument/2006/relationships/hyperlink" Target="https://ref.ly/Num20:22" TargetMode="External"/><Relationship Id="rId671" Type="http://schemas.openxmlformats.org/officeDocument/2006/relationships/hyperlink" Target="https://ref.ly/Deut2:14" TargetMode="External"/><Relationship Id="rId672" Type="http://schemas.openxmlformats.org/officeDocument/2006/relationships/hyperlink" Target="https://ref.ly/Num20:7-Num20:13,Num20:24" TargetMode="External"/><Relationship Id="rId673" Type="http://schemas.openxmlformats.org/officeDocument/2006/relationships/hyperlink" Target="https://ref.ly/Num20:25-Num20:29" TargetMode="External"/><Relationship Id="rId674" Type="http://schemas.openxmlformats.org/officeDocument/2006/relationships/hyperlink" Target="https://ref.ly/Deut32:49-Deut32:51" TargetMode="External"/><Relationship Id="rId675" Type="http://schemas.openxmlformats.org/officeDocument/2006/relationships/hyperlink" Target="https://ref.ly/Deut10:6" TargetMode="External"/><Relationship Id="rId676" Type="http://schemas.openxmlformats.org/officeDocument/2006/relationships/hyperlink" Target="https://ref.ly/Num33:30-Num33:31" TargetMode="External"/><Relationship Id="rId677" Type="http://schemas.openxmlformats.org/officeDocument/2006/relationships/hyperlink" Target="https://ref.ly/Gen49:26" TargetMode="External"/><Relationship Id="rId678" Type="http://schemas.openxmlformats.org/officeDocument/2006/relationships/hyperlink" Target="https://ref.ly/Josh10:33" TargetMode="External"/><Relationship Id="rId679" Type="http://schemas.openxmlformats.org/officeDocument/2006/relationships/hyperlink" Target="https://ref.ly/Josh19:38" TargetMode="External"/><Relationship Id="rId680" Type="http://schemas.openxmlformats.org/officeDocument/2006/relationships/hyperlink" Target="https://ref.ly/Num13:5" TargetMode="External"/><Relationship Id="rId681" Type="http://schemas.openxmlformats.org/officeDocument/2006/relationships/hyperlink" Target="https://ref.ly/Gen14:6" TargetMode="External"/><Relationship Id="rId682" Type="http://schemas.openxmlformats.org/officeDocument/2006/relationships/hyperlink" Target="https://ref.ly/Gen36:29-Gen36:30" TargetMode="External"/><Relationship Id="rId683" Type="http://schemas.openxmlformats.org/officeDocument/2006/relationships/hyperlink" Target="https://ref.ly/Deut2:12,Deut2:22" TargetMode="External"/><Relationship Id="rId684" Type="http://schemas.openxmlformats.org/officeDocument/2006/relationships/hyperlink" Target="https://ref.ly/Gen36:20-Gen36:30" TargetMode="External"/><Relationship Id="rId685" Type="http://schemas.openxmlformats.org/officeDocument/2006/relationships/hyperlink" Target="https://ref.ly/Isa17:9" TargetMode="External"/><Relationship Id="rId686" Type="http://schemas.openxmlformats.org/officeDocument/2006/relationships/hyperlink" Target="https://ref.ly/Josh15:30" TargetMode="External"/><Relationship Id="rId687" Type="http://schemas.openxmlformats.org/officeDocument/2006/relationships/hyperlink" Target="https://ref.ly/Josh19:4,Josh19:9" TargetMode="External"/><Relationship Id="rId688" Type="http://schemas.openxmlformats.org/officeDocument/2006/relationships/hyperlink" Target="https://ref.ly/1Sam30:30" TargetMode="External"/><Relationship Id="rId689" Type="http://schemas.openxmlformats.org/officeDocument/2006/relationships/hyperlink" Target="https://ref.ly/Judg1:17" TargetMode="External"/><Relationship Id="rId690" Type="http://schemas.openxmlformats.org/officeDocument/2006/relationships/hyperlink" Target="https://ref.ly/1Sam30:1-1Sam30:31" TargetMode="External"/><Relationship Id="rId691" Type="http://schemas.openxmlformats.org/officeDocument/2006/relationships/hyperlink" Target="https://ref.ly/Num14:45" TargetMode="External"/><Relationship Id="rId692" Type="http://schemas.openxmlformats.org/officeDocument/2006/relationships/hyperlink" Target="https://ref.ly/Josh19:29" TargetMode="External"/><Relationship Id="rId693" Type="http://schemas.openxmlformats.org/officeDocument/2006/relationships/hyperlink" Target="https://ref.ly/Ps118:25" TargetMode="External"/><Relationship Id="rId694" Type="http://schemas.openxmlformats.org/officeDocument/2006/relationships/hyperlink" Target="https://ref.ly/Ps118:1-Ps118:29" TargetMode="External"/><Relationship Id="rId695" Type="http://schemas.openxmlformats.org/officeDocument/2006/relationships/hyperlink" Target="https://ref.ly/2Macc10:6-2Macc10:7" TargetMode="External"/><Relationship Id="rId696" Type="http://schemas.openxmlformats.org/officeDocument/2006/relationships/hyperlink" Target="https://ref.ly/Matt21:9" TargetMode="External"/><Relationship Id="rId697" Type="http://schemas.openxmlformats.org/officeDocument/2006/relationships/hyperlink" Target="https://ref.ly/Mark11:9-Mark11:10" TargetMode="External"/><Relationship Id="rId698" Type="http://schemas.openxmlformats.org/officeDocument/2006/relationships/hyperlink" Target="https://ref.ly/John12:13" TargetMode="External"/><Relationship Id="rId699" Type="http://schemas.openxmlformats.org/officeDocument/2006/relationships/hyperlink" Target="https://ref.ly/Ps118:26" TargetMode="External"/><Relationship Id="rId700" Type="http://schemas.openxmlformats.org/officeDocument/2006/relationships/hyperlink" Target="https://ref.ly/Mark11:10" TargetMode="External"/><Relationship Id="rId701" Type="http://schemas.openxmlformats.org/officeDocument/2006/relationships/hyperlink" Target="https://ref.ly/2Kgs18:17" TargetMode="External"/><Relationship Id="rId702" Type="http://schemas.openxmlformats.org/officeDocument/2006/relationships/hyperlink" Target="https://ref.ly/Deut4:19" TargetMode="External"/><Relationship Id="rId703" Type="http://schemas.openxmlformats.org/officeDocument/2006/relationships/hyperlink" Target="https://ref.ly/Judg5:20" TargetMode="External"/><Relationship Id="rId704" Type="http://schemas.openxmlformats.org/officeDocument/2006/relationships/hyperlink" Target="https://ref.ly/Jer19:13" TargetMode="External"/><Relationship Id="rId705" Type="http://schemas.openxmlformats.org/officeDocument/2006/relationships/hyperlink" Target="https://ref.ly/Acts7:42" TargetMode="External"/><Relationship Id="rId706" Type="http://schemas.openxmlformats.org/officeDocument/2006/relationships/hyperlink" Target="https://ref.ly/Deut17:3" TargetMode="External"/><Relationship Id="rId707" Type="http://schemas.openxmlformats.org/officeDocument/2006/relationships/hyperlink" Target="https://ref.ly/2Kgs17:16" TargetMode="External"/><Relationship Id="rId708" Type="http://schemas.openxmlformats.org/officeDocument/2006/relationships/hyperlink" Target="https://ref.ly/2Kgs21:3-2Kgs21:5" TargetMode="External"/><Relationship Id="rId709" Type="http://schemas.openxmlformats.org/officeDocument/2006/relationships/hyperlink" Target="https://ref.ly/2Chr33:3-2Chr33:5" TargetMode="External"/><Relationship Id="rId710" Type="http://schemas.openxmlformats.org/officeDocument/2006/relationships/hyperlink" Target="https://ref.ly/Jer8:2" TargetMode="External"/><Relationship Id="rId711" Type="http://schemas.openxmlformats.org/officeDocument/2006/relationships/hyperlink" Target="https://ref.ly/Zeph1:5" TargetMode="External"/><Relationship Id="rId712" Type="http://schemas.openxmlformats.org/officeDocument/2006/relationships/hyperlink" Target="https://ref.ly/Gen1:14-Gen1:19" TargetMode="External"/><Relationship Id="rId713" Type="http://schemas.openxmlformats.org/officeDocument/2006/relationships/hyperlink" Target="https://ref.ly/Neh9:6" TargetMode="External"/><Relationship Id="rId714" Type="http://schemas.openxmlformats.org/officeDocument/2006/relationships/hyperlink" Target="https://ref.ly/Ps33:6" TargetMode="External"/><Relationship Id="rId715" Type="http://schemas.openxmlformats.org/officeDocument/2006/relationships/hyperlink" Target="https://ref.ly/Ps103:21" TargetMode="External"/><Relationship Id="rId716" Type="http://schemas.openxmlformats.org/officeDocument/2006/relationships/hyperlink" Target="https://ref.ly/Ps148:2" TargetMode="External"/><Relationship Id="rId717" Type="http://schemas.openxmlformats.org/officeDocument/2006/relationships/hyperlink" Target="https://ref.ly/Isa40:26" TargetMode="External"/><Relationship Id="rId718" Type="http://schemas.openxmlformats.org/officeDocument/2006/relationships/hyperlink" Target="https://ref.ly/Isa45:12" TargetMode="External"/><Relationship Id="rId719" Type="http://schemas.openxmlformats.org/officeDocument/2006/relationships/hyperlink" Target="https://ref.ly/Jer5:14" TargetMode="External"/><Relationship Id="rId720" Type="http://schemas.openxmlformats.org/officeDocument/2006/relationships/hyperlink" Target="https://ref.ly/Jer38:17" TargetMode="External"/><Relationship Id="rId721" Type="http://schemas.openxmlformats.org/officeDocument/2006/relationships/hyperlink" Target="https://ref.ly/Jer44:7" TargetMode="External"/><Relationship Id="rId722" Type="http://schemas.openxmlformats.org/officeDocument/2006/relationships/hyperlink" Target="https://ref.ly/Hos12:5" TargetMode="External"/><Relationship Id="rId723" Type="http://schemas.openxmlformats.org/officeDocument/2006/relationships/hyperlink" Target="https://ref.ly/Gen1:26" TargetMode="External"/><Relationship Id="rId724" Type="http://schemas.openxmlformats.org/officeDocument/2006/relationships/hyperlink" Target="https://ref.ly/1Kgs22:19" TargetMode="External"/><Relationship Id="rId725" Type="http://schemas.openxmlformats.org/officeDocument/2006/relationships/hyperlink" Target="https://ref.ly/Job1:6" TargetMode="External"/><Relationship Id="rId726" Type="http://schemas.openxmlformats.org/officeDocument/2006/relationships/hyperlink" Target="https://ref.ly/Ps82:1-Ps82:8" TargetMode="External"/><Relationship Id="rId727" Type="http://schemas.openxmlformats.org/officeDocument/2006/relationships/hyperlink" Target="https://ref.ly/Isa6:1-Isa6:13" TargetMode="External"/><Relationship Id="rId728" Type="http://schemas.openxmlformats.org/officeDocument/2006/relationships/hyperlink" Target="https://ref.ly/Gen28:12-Gen28:15" TargetMode="External"/><Relationship Id="rId729" Type="http://schemas.openxmlformats.org/officeDocument/2006/relationships/hyperlink" Target="https://ref.ly/Luke2:13" TargetMode="External"/><Relationship Id="rId730" Type="http://schemas.openxmlformats.org/officeDocument/2006/relationships/hyperlink" Target="https://ref.ly/Dan8:10-Dan8:11" TargetMode="External"/><Relationship Id="rId731" Type="http://schemas.openxmlformats.org/officeDocument/2006/relationships/hyperlink" Target="https://ref.ly/Rom9:29" TargetMode="External"/><Relationship Id="rId732" Type="http://schemas.openxmlformats.org/officeDocument/2006/relationships/hyperlink" Target="https://ref.ly/Jas5:4" TargetMode="External"/><Relationship Id="rId733" Type="http://schemas.openxmlformats.org/officeDocument/2006/relationships/hyperlink" Target="https://ref.ly/Esth2:12" TargetMode="External"/><Relationship Id="rId734" Type="http://schemas.openxmlformats.org/officeDocument/2006/relationships/hyperlink" Target="https://ref.ly/1Kgs5:11" TargetMode="External"/><Relationship Id="rId735" Type="http://schemas.openxmlformats.org/officeDocument/2006/relationships/hyperlink" Target="https://ref.ly/Ezek27:17" TargetMode="External"/><Relationship Id="rId736" Type="http://schemas.openxmlformats.org/officeDocument/2006/relationships/hyperlink" Target="https://ref.ly/1Kgs17:12-1Kgs17:16" TargetMode="External"/><Relationship Id="rId737" Type="http://schemas.openxmlformats.org/officeDocument/2006/relationships/hyperlink" Target="https://ref.ly/Ruth3:3" TargetMode="External"/><Relationship Id="rId738" Type="http://schemas.openxmlformats.org/officeDocument/2006/relationships/hyperlink" Target="https://ref.ly/2Sam12:20" TargetMode="External"/><Relationship Id="rId739" Type="http://schemas.openxmlformats.org/officeDocument/2006/relationships/hyperlink" Target="https://ref.ly/Jas5:14" TargetMode="External"/><Relationship Id="rId740" Type="http://schemas.openxmlformats.org/officeDocument/2006/relationships/hyperlink" Target="https://ref.ly/Isa1:6" TargetMode="External"/><Relationship Id="rId741" Type="http://schemas.openxmlformats.org/officeDocument/2006/relationships/hyperlink" Target="https://ref.ly/Mark6:13" TargetMode="External"/><Relationship Id="rId742" Type="http://schemas.openxmlformats.org/officeDocument/2006/relationships/hyperlink" Target="https://ref.ly/Luke10:34" TargetMode="External"/><Relationship Id="rId743" Type="http://schemas.openxmlformats.org/officeDocument/2006/relationships/hyperlink" Target="https://ref.ly/Isa42:3" TargetMode="External"/><Relationship Id="rId744" Type="http://schemas.openxmlformats.org/officeDocument/2006/relationships/hyperlink" Target="https://ref.ly/Matt25:1-Matt25:13" TargetMode="External"/><Relationship Id="rId745" Type="http://schemas.openxmlformats.org/officeDocument/2006/relationships/hyperlink" Target="https://ref.ly/Exod29:7" TargetMode="External"/><Relationship Id="rId746" Type="http://schemas.openxmlformats.org/officeDocument/2006/relationships/hyperlink" Target="https://ref.ly/1Sam10:1" TargetMode="External"/><Relationship Id="rId747" Type="http://schemas.openxmlformats.org/officeDocument/2006/relationships/hyperlink" Target="https://ref.ly/1Kgs1:39" TargetMode="External"/><Relationship Id="rId748" Type="http://schemas.openxmlformats.org/officeDocument/2006/relationships/hyperlink" Target="https://ref.ly/Exod22:29" TargetMode="External"/><Relationship Id="rId749" Type="http://schemas.openxmlformats.org/officeDocument/2006/relationships/hyperlink" Target="https://ref.ly/Deut12:17" TargetMode="External"/><Relationship Id="rId750" Type="http://schemas.openxmlformats.org/officeDocument/2006/relationships/hyperlink" Target="https://ref.ly/Lev8:26" TargetMode="External"/><Relationship Id="rId751" Type="http://schemas.openxmlformats.org/officeDocument/2006/relationships/hyperlink" Target="https://ref.ly/Num7:19" TargetMode="External"/><Relationship Id="rId752" Type="http://schemas.openxmlformats.org/officeDocument/2006/relationships/hyperlink" Target="https://ref.ly/Lev24:2" TargetMode="External"/><Relationship Id="rId753" Type="http://schemas.openxmlformats.org/officeDocument/2006/relationships/hyperlink" Target="https://ref.ly/Exod29:40" TargetMode="External"/><Relationship Id="rId754" Type="http://schemas.openxmlformats.org/officeDocument/2006/relationships/hyperlink" Target="https://ref.ly/Lev5:11" TargetMode="External"/><Relationship Id="rId755" Type="http://schemas.openxmlformats.org/officeDocument/2006/relationships/hyperlink" Target="https://ref.ly/Num5:15" TargetMode="External"/><Relationship Id="rId756" Type="http://schemas.openxmlformats.org/officeDocument/2006/relationships/hyperlink" Target="https://ref.ly/Exod27:20" TargetMode="External"/><Relationship Id="rId757" Type="http://schemas.openxmlformats.org/officeDocument/2006/relationships/hyperlink" Target="https://ref.ly/Joel1:10" TargetMode="External"/><Relationship Id="rId758" Type="http://schemas.openxmlformats.org/officeDocument/2006/relationships/hyperlink" Target="https://ref.ly/Josh19:34" TargetMode="External"/><Relationship Id="rId759" Type="http://schemas.openxmlformats.org/officeDocument/2006/relationships/hyperlink" Target="https://ref.ly/Gen10:23" TargetMode="External"/><Relationship Id="rId760" Type="http://schemas.openxmlformats.org/officeDocument/2006/relationships/hyperlink" Target="https://ref.ly/1Chr1:17" TargetMode="External"/><Relationship Id="rId761" Type="http://schemas.openxmlformats.org/officeDocument/2006/relationships/hyperlink" Target="https://ref.ly/Gen1:26-Gen1:27" TargetMode="External"/><Relationship Id="rId762" Type="http://schemas.openxmlformats.org/officeDocument/2006/relationships/hyperlink" Target="https://ref.ly/Gen2:15-Gen2:17" TargetMode="External"/><Relationship Id="rId763" Type="http://schemas.openxmlformats.org/officeDocument/2006/relationships/hyperlink" Target="https://ref.ly/Gen3:1-Gen3:7" TargetMode="External"/><Relationship Id="rId764" Type="http://schemas.openxmlformats.org/officeDocument/2006/relationships/hyperlink" Target="https://ref.ly/Rom5:12-Rom5:21" TargetMode="External"/><Relationship Id="rId765" Type="http://schemas.openxmlformats.org/officeDocument/2006/relationships/hyperlink" Target="https://ref.ly/Eph2:1-Eph2:3" TargetMode="External"/><Relationship Id="rId766" Type="http://schemas.openxmlformats.org/officeDocument/2006/relationships/hyperlink" Target="https://ref.ly/Ps51:5" TargetMode="External"/><Relationship Id="rId767" Type="http://schemas.openxmlformats.org/officeDocument/2006/relationships/hyperlink" Target="https://ref.ly/Ps51:1-Ps51:19" TargetMode="External"/><Relationship Id="rId768" Type="http://schemas.openxmlformats.org/officeDocument/2006/relationships/hyperlink" Target="https://ref.ly/Ps51:10" TargetMode="External"/><Relationship Id="rId769" Type="http://schemas.openxmlformats.org/officeDocument/2006/relationships/hyperlink" Target="https://ref.ly/Ezek11:19" TargetMode="External"/><Relationship Id="rId770" Type="http://schemas.openxmlformats.org/officeDocument/2006/relationships/hyperlink" Target="https://ref.ly/Ezek18:31" TargetMode="External"/><Relationship Id="rId771" Type="http://schemas.openxmlformats.org/officeDocument/2006/relationships/hyperlink" Target="https://ref.ly/Ezek36:26" TargetMode="External"/><Relationship Id="rId772" Type="http://schemas.openxmlformats.org/officeDocument/2006/relationships/hyperlink" Target="https://ref.ly/Rom6:5-Rom6:11" TargetMode="External"/><Relationship Id="rId773" Type="http://schemas.openxmlformats.org/officeDocument/2006/relationships/hyperlink" Target="https://ref.ly/Rom6:11" TargetMode="External"/><Relationship Id="rId774" Type="http://schemas.openxmlformats.org/officeDocument/2006/relationships/hyperlink" Target="https://ref.ly/Eph4:22-Eph4:24" TargetMode="External"/><Relationship Id="rId775" Type="http://schemas.openxmlformats.org/officeDocument/2006/relationships/hyperlink" Target="https://ref.ly/Col3:9-Col3:10" TargetMode="External"/><Relationship Id="rId776" Type="http://schemas.openxmlformats.org/officeDocument/2006/relationships/hyperlink" Target="https://ref.ly/John3:6" TargetMode="External"/><Relationship Id="rId777" Type="http://schemas.openxmlformats.org/officeDocument/2006/relationships/hyperlink" Target="https://ref.ly/Eph2:8" TargetMode="External"/><Relationship Id="rId778" Type="http://schemas.openxmlformats.org/officeDocument/2006/relationships/hyperlink" Target="https://ref.ly/1Cor15:42-1Cor15:45" TargetMode="External"/><Relationship Id="rId779" Type="http://schemas.openxmlformats.org/officeDocument/2006/relationships/hyperlink" Target="https://ref.ly/Rev21:5" TargetMode="External"/><Relationship Id="rId780" Type="http://schemas.openxmlformats.org/officeDocument/2006/relationships/hyperlink" Target="https://ref.ly/1Sam2:7" TargetMode="External"/><Relationship Id="rId781" Type="http://schemas.openxmlformats.org/officeDocument/2006/relationships/hyperlink" Target="https://ref.ly/2Sam22:28" TargetMode="External"/><Relationship Id="rId782" Type="http://schemas.openxmlformats.org/officeDocument/2006/relationships/hyperlink" Target="https://ref.ly/Gen18:27" TargetMode="External"/><Relationship Id="rId783" Type="http://schemas.openxmlformats.org/officeDocument/2006/relationships/hyperlink" Target="https://ref.ly/Deut7:7-Deut7:8" TargetMode="External"/><Relationship Id="rId784" Type="http://schemas.openxmlformats.org/officeDocument/2006/relationships/hyperlink" Target="https://ref.ly/Jer9:23-Jer9:24" TargetMode="External"/><Relationship Id="rId785" Type="http://schemas.openxmlformats.org/officeDocument/2006/relationships/hyperlink" Target="https://ref.ly/Exod23:6,Exod23:11" TargetMode="External"/><Relationship Id="rId786" Type="http://schemas.openxmlformats.org/officeDocument/2006/relationships/hyperlink" Target="https://ref.ly/Deut15:4,Deut15:7" TargetMode="External"/><Relationship Id="rId787" Type="http://schemas.openxmlformats.org/officeDocument/2006/relationships/hyperlink" Target="https://ref.ly/Num12:3" TargetMode="External"/><Relationship Id="rId788" Type="http://schemas.openxmlformats.org/officeDocument/2006/relationships/hyperlink" Target="https://ref.ly/Mic6:8" TargetMode="External"/><Relationship Id="rId789" Type="http://schemas.openxmlformats.org/officeDocument/2006/relationships/hyperlink" Target="https://ref.ly/Ps22:26" TargetMode="External"/><Relationship Id="rId790" Type="http://schemas.openxmlformats.org/officeDocument/2006/relationships/hyperlink" Target="https://ref.ly/Ps25:9" TargetMode="External"/><Relationship Id="rId791" Type="http://schemas.openxmlformats.org/officeDocument/2006/relationships/hyperlink" Target="https://ref.ly/Ps147:6" TargetMode="External"/><Relationship Id="rId792" Type="http://schemas.openxmlformats.org/officeDocument/2006/relationships/hyperlink" Target="https://ref.ly/Isa6:5" TargetMode="External"/><Relationship Id="rId793" Type="http://schemas.openxmlformats.org/officeDocument/2006/relationships/hyperlink" Target="https://ref.ly/Matt21:4-Matt21:5" TargetMode="External"/><Relationship Id="rId794" Type="http://schemas.openxmlformats.org/officeDocument/2006/relationships/hyperlink" Target="https://ref.ly/Phil2:5-Phil2:8" TargetMode="External"/><Relationship Id="rId795" Type="http://schemas.openxmlformats.org/officeDocument/2006/relationships/hyperlink" Target="https://ref.ly/Matt11:29" TargetMode="External"/><Relationship Id="rId796" Type="http://schemas.openxmlformats.org/officeDocument/2006/relationships/hyperlink" Target="https://ref.ly/Luke14:11" TargetMode="External"/><Relationship Id="rId797" Type="http://schemas.openxmlformats.org/officeDocument/2006/relationships/hyperlink" Target="https://ref.ly/Matt23:12" TargetMode="External"/><Relationship Id="rId798" Type="http://schemas.openxmlformats.org/officeDocument/2006/relationships/hyperlink" Target="https://ref.ly/Luke22:27" TargetMode="External"/><Relationship Id="rId799" Type="http://schemas.openxmlformats.org/officeDocument/2006/relationships/hyperlink" Target="https://ref.ly/Mark10:45" TargetMode="External"/><Relationship Id="rId800" Type="http://schemas.openxmlformats.org/officeDocument/2006/relationships/hyperlink" Target="https://ref.ly/Matt20:28" TargetMode="External"/><Relationship Id="rId801" Type="http://schemas.openxmlformats.org/officeDocument/2006/relationships/hyperlink" Target="https://ref.ly/John5:19" TargetMode="External"/><Relationship Id="rId802" Type="http://schemas.openxmlformats.org/officeDocument/2006/relationships/hyperlink" Target="https://ref.ly/John6:38" TargetMode="External"/><Relationship Id="rId803" Type="http://schemas.openxmlformats.org/officeDocument/2006/relationships/hyperlink" Target="https://ref.ly/John7:15" TargetMode="External"/><Relationship Id="rId804" Type="http://schemas.openxmlformats.org/officeDocument/2006/relationships/hyperlink" Target="https://ref.ly/John8:28,John8:50" TargetMode="External"/><Relationship Id="rId805" Type="http://schemas.openxmlformats.org/officeDocument/2006/relationships/hyperlink" Target="https://ref.ly/John14:10,John14:24" TargetMode="External"/><Relationship Id="rId806" Type="http://schemas.openxmlformats.org/officeDocument/2006/relationships/hyperlink" Target="https://ref.ly/John13:1-John13:20" TargetMode="External"/><Relationship Id="rId807" Type="http://schemas.openxmlformats.org/officeDocument/2006/relationships/hyperlink" Target="https://ref.ly/Phil2:1-Phil2:4" TargetMode="External"/><Relationship Id="rId808" Type="http://schemas.openxmlformats.org/officeDocument/2006/relationships/hyperlink" Target="https://ref.ly/Rom13:8-Rom13:10" TargetMode="External"/><Relationship Id="rId809" Type="http://schemas.openxmlformats.org/officeDocument/2006/relationships/hyperlink" Target="https://ref.ly/Josh15:54" TargetMode="External"/><Relationship Id="rId810" Type="http://schemas.openxmlformats.org/officeDocument/2006/relationships/hyperlink" Target="https://ref.ly/Num26:39" TargetMode="External"/><Relationship Id="rId811" Type="http://schemas.openxmlformats.org/officeDocument/2006/relationships/hyperlink" Target="https://ref.ly/Gen46:21" TargetMode="External"/><Relationship Id="rId812" Type="http://schemas.openxmlformats.org/officeDocument/2006/relationships/hyperlink" Target="https://ref.ly/1Chr7:12,1Chr7:15" TargetMode="External"/><Relationship Id="rId813" Type="http://schemas.openxmlformats.org/officeDocument/2006/relationships/hyperlink" Target="https://ref.ly/1Chr8:5" TargetMode="External"/><Relationship Id="rId814" Type="http://schemas.openxmlformats.org/officeDocument/2006/relationships/hyperlink" Target="https://ref.ly/Exod17:8-Exod17:13" TargetMode="External"/><Relationship Id="rId815" Type="http://schemas.openxmlformats.org/officeDocument/2006/relationships/hyperlink" Target="https://ref.ly/Exod24:14" TargetMode="External"/><Relationship Id="rId816" Type="http://schemas.openxmlformats.org/officeDocument/2006/relationships/hyperlink" Target="https://ref.ly/Num31:8" TargetMode="External"/><Relationship Id="rId817" Type="http://schemas.openxmlformats.org/officeDocument/2006/relationships/hyperlink" Target="https://ref.ly/Josh13:21" TargetMode="External"/><Relationship Id="rId818" Type="http://schemas.openxmlformats.org/officeDocument/2006/relationships/hyperlink" Target="https://ref.ly/1Kgs4:8" TargetMode="External"/><Relationship Id="rId819" Type="http://schemas.openxmlformats.org/officeDocument/2006/relationships/hyperlink" Target="https://ref.ly/1Chr2:19-1Chr2:20" TargetMode="External"/><Relationship Id="rId820" Type="http://schemas.openxmlformats.org/officeDocument/2006/relationships/hyperlink" Target="https://ref.ly/Exod31:2" TargetMode="External"/><Relationship Id="rId821" Type="http://schemas.openxmlformats.org/officeDocument/2006/relationships/hyperlink" Target="https://ref.ly/Exod38:22" TargetMode="External"/><Relationship Id="rId822" Type="http://schemas.openxmlformats.org/officeDocument/2006/relationships/hyperlink" Target="https://ref.ly/Neh3:9" TargetMode="External"/><Relationship Id="rId823" Type="http://schemas.openxmlformats.org/officeDocument/2006/relationships/hyperlink" Target="https://ref.ly/2Chr2:3,2Chr2:11-2Chr2:12" TargetMode="External"/><Relationship Id="rId824" Type="http://schemas.openxmlformats.org/officeDocument/2006/relationships/hyperlink" Target="https://ref.ly/2Chr8:2,2Chr8:18" TargetMode="External"/><Relationship Id="rId825" Type="http://schemas.openxmlformats.org/officeDocument/2006/relationships/hyperlink" Target="https://ref.ly/2Chr9:10,2Chr9:21" TargetMode="External"/><Relationship Id="rId826" Type="http://schemas.openxmlformats.org/officeDocument/2006/relationships/hyperlink" Target="https://ref.ly/2Sam15:32-2Sam15:37" TargetMode="External"/><Relationship Id="rId827" Type="http://schemas.openxmlformats.org/officeDocument/2006/relationships/hyperlink" Target="https://ref.ly/2Sam16:15-2Sam17:23" TargetMode="External"/><Relationship Id="rId828" Type="http://schemas.openxmlformats.org/officeDocument/2006/relationships/hyperlink" Target="https://ref.ly/Josh16:2,Josh16:7" TargetMode="External"/><Relationship Id="rId829" Type="http://schemas.openxmlformats.org/officeDocument/2006/relationships/hyperlink" Target="https://ref.ly/Gen36:34-Gen36:35" TargetMode="External"/><Relationship Id="rId830" Type="http://schemas.openxmlformats.org/officeDocument/2006/relationships/hyperlink" Target="https://ref.ly/1Chr1:45-1Chr1:46" TargetMode="External"/><Relationship Id="rId831" Type="http://schemas.openxmlformats.org/officeDocument/2006/relationships/hyperlink" Target="https://ref.ly/Gen46:23" TargetMode="External"/><Relationship Id="rId832" Type="http://schemas.openxmlformats.org/officeDocument/2006/relationships/hyperlink" Target="https://ref.ly/Num26:42" TargetMode="External"/><Relationship Id="rId833" Type="http://schemas.openxmlformats.org/officeDocument/2006/relationships/hyperlink" Target="https://ref.ly/1Chr7:12" TargetMode="External"/><Relationship Id="rId834" Type="http://schemas.openxmlformats.org/officeDocument/2006/relationships/hyperlink" Target="https://ref.ly/1Chr8:8-1Chr8:11" TargetMode="External"/><Relationship Id="rId835" Type="http://schemas.openxmlformats.org/officeDocument/2006/relationships/hyperlink" Target="https://ref.ly/Exod1:8" TargetMode="External"/><Relationship Id="rId836" Type="http://schemas.openxmlformats.org/officeDocument/2006/relationships/hyperlink" Target="https://ref.ly/Exod1:9-Exod1:14" TargetMode="External"/><Relationship Id="rId837" Type="http://schemas.openxmlformats.org/officeDocument/2006/relationships/hyperlink" Target="https://ref.ly/Exod1:9" TargetMode="External"/><Relationship Id="rId838" Type="http://schemas.openxmlformats.org/officeDocument/2006/relationships/hyperlink" Target="https://ref.ly/Exod1:10" TargetMode="External"/><Relationship Id="rId839" Type="http://schemas.openxmlformats.org/officeDocument/2006/relationships/hyperlink" Target="https://ref.ly/Exod1:15" TargetMode="External"/><Relationship Id="rId840" Type="http://schemas.openxmlformats.org/officeDocument/2006/relationships/hyperlink" Target="https://ref.ly/Exod1:14" TargetMode="External"/><Relationship Id="rId841" Type="http://schemas.openxmlformats.org/officeDocument/2006/relationships/hyperlink" Target="https://ref.ly/Matt23:28" TargetMode="External"/><Relationship Id="rId842" Type="http://schemas.openxmlformats.org/officeDocument/2006/relationships/hyperlink" Target="https://ref.ly/Mark12:15" TargetMode="External"/><Relationship Id="rId843" Type="http://schemas.openxmlformats.org/officeDocument/2006/relationships/hyperlink" Target="https://ref.ly/Luke12:1" TargetMode="External"/><Relationship Id="rId844" Type="http://schemas.openxmlformats.org/officeDocument/2006/relationships/hyperlink" Target="https://ref.ly/Matt7:5" TargetMode="External"/><Relationship Id="rId845" Type="http://schemas.openxmlformats.org/officeDocument/2006/relationships/hyperlink" Target="https://ref.ly/Matt24:51" TargetMode="External"/><Relationship Id="rId846" Type="http://schemas.openxmlformats.org/officeDocument/2006/relationships/hyperlink" Target="https://ref.ly/Luke6:42" TargetMode="External"/><Relationship Id="rId847" Type="http://schemas.openxmlformats.org/officeDocument/2006/relationships/hyperlink" Target="https://ref.ly/Luke13:15" TargetMode="External"/><Relationship Id="rId848" Type="http://schemas.openxmlformats.org/officeDocument/2006/relationships/hyperlink" Target="https://ref.ly/Luke11:38,Luke11:42" TargetMode="External"/><Relationship Id="rId849" Type="http://schemas.openxmlformats.org/officeDocument/2006/relationships/hyperlink" Target="https://ref.ly/Mark7:1-Mark7:13" TargetMode="External"/><Relationship Id="rId850" Type="http://schemas.openxmlformats.org/officeDocument/2006/relationships/hyperlink" Target="https://ref.ly/Luke11:39" TargetMode="External"/><Relationship Id="rId851" Type="http://schemas.openxmlformats.org/officeDocument/2006/relationships/hyperlink" Target="https://ref.ly/Matt23:2-Matt23:7" TargetMode="External"/><Relationship Id="rId852" Type="http://schemas.openxmlformats.org/officeDocument/2006/relationships/hyperlink" Target="https://ref.ly/Luke16:15" TargetMode="External"/><Relationship Id="rId853" Type="http://schemas.openxmlformats.org/officeDocument/2006/relationships/hyperlink" Target="https://ref.ly/Luke11:52" TargetMode="External"/><Relationship Id="rId854" Type="http://schemas.openxmlformats.org/officeDocument/2006/relationships/hyperlink" Target="https://ref.ly/Matt23:13" TargetMode="External"/><Relationship Id="rId855" Type="http://schemas.openxmlformats.org/officeDocument/2006/relationships/hyperlink" Target="https://ref.ly/Exod12:22" TargetMode="External"/><Relationship Id="rId856" Type="http://schemas.openxmlformats.org/officeDocument/2006/relationships/hyperlink" Target="https://ref.ly/Lev14:4-Lev14:6,Lev14:52" TargetMode="External"/><Relationship Id="rId857" Type="http://schemas.openxmlformats.org/officeDocument/2006/relationships/hyperlink" Target="https://ref.ly/Num19:6,Num19:18" TargetMode="External"/><Relationship Id="rId858" Type="http://schemas.openxmlformats.org/officeDocument/2006/relationships/hyperlink" Target="https://ref.ly/1Kgs4:33" TargetMode="External"/><Relationship Id="rId859" Type="http://schemas.openxmlformats.org/officeDocument/2006/relationships/hyperlink" Target="https://ref.ly/Ps51:7" TargetMode="External"/><Relationship Id="rId860"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