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i/>
          <w:lang w:val="sw_KE" w:bidi="sw_KE"/>
        </w:rPr>
        <w:t>Kitabu cha ufunuo, Kuzungumza kwa lugha, Mwanafunzi Mpendwa, Pisoni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hyperlink r:id="rId13">
        <w:r>
          <w:rPr>
            <w:lang w:val="sw_KE" w:bidi="sw_KE"/>
          </w:rPr>
          <w:rPr>
            <w:color w:val="0000EE"/>
            <w:u w:val="single"/>
          </w:rPr>
          <w:t>Ufu 1:4, 9</w:t>
        </w:r>
      </w:hyperlink>
      <w:r>
        <w:rPr>
          <w:lang w:val="sw_KE" w:bidi="sw_KE"/>
        </w:rPr>
        <w:t xml:space="preserve">; </w:t>
      </w:r>
      <w:hyperlink r:id="rId14">
        <w:r>
          <w:rPr>
            <w:lang w:val="sw_KE" w:bidi="sw_KE"/>
          </w:rPr>
          <w:rPr>
            <w:color w:val="0000EE"/>
            <w:u w:val="single"/>
          </w:rPr>
          <w:t>22:8</w:t>
        </w:r>
      </w:hyperlink>
      <w:r>
        <w:rPr>
          <w:lang w:val="sw_KE" w:bidi="sw_KE"/>
        </w:rPr>
        <w:t>). Hili linawezekana zaidi kuwa si jina bandia bali ni jina la mtu anayejulikana sana kati ya makanisa ya Asia. Yohane huyu anajitambulisha kama nabii (</w:t>
      </w:r>
      <w:hyperlink r:id="rId15">
        <w:r>
          <w:rPr>
            <w:lang w:val="sw_KE" w:bidi="sw_KE"/>
          </w:rPr>
          <w:rPr>
            <w:color w:val="0000EE"/>
            <w:u w:val="single"/>
          </w:rPr>
          <w:t>1:3</w:t>
        </w:r>
      </w:hyperlink>
      <w:r>
        <w:rPr>
          <w:lang w:val="sw_KE" w:bidi="sw_KE"/>
        </w:rPr>
        <w:t xml:space="preserve">; </w:t>
      </w:r>
      <w:hyperlink r:id="rId16">
        <w:r>
          <w:rPr>
            <w:lang w:val="sw_KE" w:bidi="sw_KE"/>
          </w:rPr>
          <w:rPr>
            <w:color w:val="0000EE"/>
            <w:u w:val="single"/>
          </w:rPr>
          <w:t>22:6–10, 18–19</w:t>
        </w:r>
      </w:hyperlink>
      <w:r>
        <w:rPr>
          <w:lang w:val="sw_KE" w:bidi="sw_KE"/>
        </w:rPr>
        <w:t>) ambaye alikuwa uhamishoni kwa sababu ya ushuhuda wake wa kinabii (</w:t>
      </w:r>
      <w:hyperlink r:id="rId17">
        <w:r>
          <w:rPr>
            <w:lang w:val="sw_KE" w:bidi="sw_KE"/>
          </w:rPr>
          <w:rPr>
            <w:color w:val="0000EE"/>
            <w:u w:val="single"/>
          </w:rPr>
          <w:t>1:9</w:t>
        </w:r>
      </w:hyperlink>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hyperlink r:id="rId18">
        <w:r>
          <w:rPr>
            <w:lang w:val="sw_KE" w:bidi="sw_KE"/>
          </w:rPr>
          <w:rPr>
            <w:color w:val="0000EE"/>
            <w:u w:val="single"/>
          </w:rPr>
          <w:t>13</w:t>
        </w:r>
      </w:hyperlink>
      <w:r>
        <w:rPr>
          <w:lang w:val="sw_KE" w:bidi="sw_KE"/>
        </w:rPr>
        <w:t xml:space="preserve">), na hekalu (Sura ya </w:t>
      </w:r>
      <w:hyperlink r:id="rId19">
        <w:r>
          <w:rPr>
            <w:lang w:val="sw_KE" w:bidi="sw_KE"/>
          </w:rPr>
          <w:rPr>
            <w:color w:val="0000EE"/>
            <w:u w:val="single"/>
          </w:rPr>
          <w:t>11</w:t>
        </w:r>
      </w:hyperlink>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hyperlink r:id="rId17">
        <w:r>
          <w:rPr>
            <w:lang w:val="sw_KE" w:bidi="sw_KE"/>
          </w:rPr>
          <w:rPr>
            <w:color w:val="0000EE"/>
            <w:u w:val="single"/>
          </w:rPr>
          <w:t>Ufu 1:9</w:t>
        </w:r>
      </w:hyperlink>
      <w:r>
        <w:rPr>
          <w:lang w:val="sw_KE" w:bidi="sw_KE"/>
        </w:rPr>
        <w:t>). Yohane alionekana kuhamishwa kwenye kisiwa hicho kutokana na mateso ya kidini na/au serikali yaliyosababishwa na ushuhuda wake kwa Yesu (</w:t>
      </w:r>
      <w:hyperlink r:id="rId17">
        <w:r>
          <w:rPr>
            <w:lang w:val="sw_KE" w:bidi="sw_KE"/>
          </w:rPr>
          <w:rPr>
            <w:color w:val="0000EE"/>
            <w:u w:val="single"/>
          </w:rPr>
          <w:t>1:9</w:t>
        </w:r>
      </w:hyperlink>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hyperlink r:id="rId20">
        <w:r>
          <w:rPr>
            <w:lang w:val="sw_KE" w:bidi="sw_KE"/>
          </w:rPr>
          <w:rPr>
            <w:color w:val="0000EE"/>
            <w:u w:val="single"/>
          </w:rPr>
          <w:t>1:4, 11</w:t>
        </w:r>
      </w:hyperlink>
      <w:r>
        <w:rPr>
          <w:lang w:val="sw_KE" w:bidi="sw_KE"/>
        </w:rPr>
        <w:t xml:space="preserve">; </w:t>
      </w:r>
      <w:hyperlink r:id="rId21">
        <w:r>
          <w:rPr>
            <w:lang w:val="sw_KE" w:bidi="sw_KE"/>
          </w:rPr>
          <w:rPr>
            <w:color w:val="0000EE"/>
            <w:u w:val="single"/>
          </w:rPr>
          <w:t>2:1, 8, 12, 18</w:t>
        </w:r>
      </w:hyperlink>
      <w:r>
        <w:rPr>
          <w:lang w:val="sw_KE" w:bidi="sw_KE"/>
        </w:rPr>
        <w:t xml:space="preserve">; </w:t>
      </w:r>
      <w:hyperlink r:id="rId22">
        <w:r>
          <w:rPr>
            <w:lang w:val="sw_KE" w:bidi="sw_KE"/>
          </w:rPr>
          <w:rPr>
            <w:color w:val="0000EE"/>
            <w:u w:val="single"/>
          </w:rPr>
          <w:t>3:1 , 7, 14</w:t>
        </w:r>
      </w:hyperlink>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hyperlink r:id="rId15">
        <w:r>
          <w:rPr>
            <w:lang w:val="sw_KE" w:bidi="sw_KE"/>
          </w:rPr>
          <w:rPr>
            <w:color w:val="0000EE"/>
            <w:u w:val="single"/>
          </w:rPr>
          <w:t>1:3</w:t>
        </w:r>
      </w:hyperlink>
      <w:r>
        <w:rPr>
          <w:lang w:val="sw_KE" w:bidi="sw_KE"/>
        </w:rPr>
        <w:t xml:space="preserve">; </w:t>
      </w:r>
      <w:hyperlink r:id="rId23">
        <w:r>
          <w:rPr>
            <w:lang w:val="sw_KE" w:bidi="sw_KE"/>
          </w:rPr>
          <w:rPr>
            <w:color w:val="0000EE"/>
            <w:u w:val="single"/>
          </w:rPr>
          <w:t>22:7, 18–19</w:t>
        </w:r>
      </w:hyperlink>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hyperlink r:id="rId24">
        <w:r>
          <w:rPr>
            <w:lang w:val="sw_KE" w:bidi="sw_KE"/>
          </w:rPr>
          <w:rPr>
            <w:color w:val="0000EE"/>
            <w:u w:val="single"/>
          </w:rPr>
          <w:t>Mt 24–25</w:t>
        </w:r>
      </w:hyperlink>
      <w:r>
        <w:rPr>
          <w:lang w:val="sw_KE" w:bidi="sw_KE"/>
        </w:rPr>
        <w:t xml:space="preserve">; </w:t>
      </w:r>
      <w:hyperlink r:id="rId25">
        <w:r>
          <w:rPr>
            <w:lang w:val="sw_KE" w:bidi="sw_KE"/>
          </w:rPr>
          <w:rPr>
            <w:color w:val="0000EE"/>
            <w:u w:val="single"/>
          </w:rPr>
          <w:t>Marko 13</w:t>
        </w:r>
      </w:hyperlink>
      <w:r>
        <w:rPr>
          <w:lang w:val="sw_KE" w:bidi="sw_KE"/>
        </w:rPr>
        <w:t xml:space="preserve">; </w:t>
      </w:r>
      <w:hyperlink r:id="rId26">
        <w:r>
          <w:rPr>
            <w:lang w:val="sw_KE" w:bidi="sw_KE"/>
          </w:rPr>
          <w:rPr>
            <w:color w:val="0000EE"/>
            <w:u w:val="single"/>
          </w:rPr>
          <w:t>Luka 21</w:t>
        </w:r>
      </w:hyperlink>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hyperlink r:id="rId27">
        <w:r>
          <w:rPr>
            <w:lang w:val="sw_KE" w:bidi="sw_KE"/>
          </w:rPr>
          <w:rPr>
            <w:color w:val="0000EE"/>
            <w:u w:val="single"/>
          </w:rPr>
          <w:t>Ufunuo 4–22</w:t>
        </w:r>
      </w:hyperlink>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hyperlink r:id="rId28">
        <w:r>
          <w:rPr>
            <w:lang w:val="sw_KE" w:bidi="sw_KE"/>
          </w:rPr>
          <w:rPr>
            <w:color w:val="0000EE"/>
            <w:u w:val="single"/>
          </w:rPr>
          <w:t>1–3</w:t>
        </w:r>
      </w:hyperlink>
      <w:r>
        <w:rPr>
          <w:lang w:val="sw_KE" w:bidi="sw_KE"/>
        </w:rPr>
        <w:t xml:space="preserve">, maono yote katika Ufunuo yanahusiana na kipindi kinachotangulia na kufuata ujio wa Pili wa Kristo mwishoni mwa enzi. Wanyama (sura ya </w:t>
      </w:r>
      <w:hyperlink r:id="rId18">
        <w:r>
          <w:rPr>
            <w:lang w:val="sw_KE" w:bidi="sw_KE"/>
          </w:rPr>
          <w:rPr>
            <w:color w:val="0000EE"/>
            <w:u w:val="single"/>
          </w:rPr>
          <w:t>13</w:t>
        </w:r>
      </w:hyperlink>
      <w:r>
        <w:rPr>
          <w:lang w:val="sw_KE" w:bidi="sw_KE"/>
        </w:rPr>
        <w:t xml:space="preserve">, </w:t>
      </w:r>
      <w:hyperlink r:id="rId29">
        <w:r>
          <w:rPr>
            <w:lang w:val="sw_KE" w:bidi="sw_KE"/>
          </w:rPr>
          <w:rPr>
            <w:color w:val="0000EE"/>
            <w:u w:val="single"/>
          </w:rPr>
          <w:t>17</w:t>
        </w:r>
      </w:hyperlink>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hyperlink r:id="rId18">
        <w:r>
          <w:rPr>
            <w:lang w:val="sw_KE" w:bidi="sw_KE"/>
          </w:rPr>
          <w:rPr>
            <w:color w:val="0000EE"/>
            <w:u w:val="single"/>
          </w:rPr>
          <w:t>13</w:t>
        </w:r>
      </w:hyperlink>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hyperlink r:id="rId30">
        <w:r>
          <w:rPr>
            <w:lang w:val="sw_KE" w:bidi="sw_KE"/>
          </w:rPr>
          <w:rPr>
            <w:color w:val="0000EE"/>
            <w:u w:val="single"/>
          </w:rPr>
          <w:t>2:13</w:t>
        </w:r>
      </w:hyperlink>
      <w:r>
        <w:rPr>
          <w:lang w:val="sw_KE" w:bidi="sw_KE"/>
        </w:rPr>
        <w:t>) watathibitishwa. Alifichua mwisho wa uovu na wale wanaomfuata Mnyama (</w:t>
      </w:r>
      <w:hyperlink r:id="rId31">
        <w:r>
          <w:rPr>
            <w:lang w:val="sw_KE" w:bidi="sw_KE"/>
          </w:rPr>
          <w:rPr>
            <w:color w:val="0000EE"/>
            <w:u w:val="single"/>
          </w:rPr>
          <w:t>19:20–21</w:t>
        </w:r>
      </w:hyperlink>
      <w:r>
        <w:rPr>
          <w:lang w:val="sw_KE" w:bidi="sw_KE"/>
        </w:rPr>
        <w:t xml:space="preserve">; </w:t>
      </w:r>
      <w:hyperlink r:id="rId32">
        <w:r>
          <w:rPr>
            <w:lang w:val="sw_KE" w:bidi="sw_KE"/>
          </w:rPr>
          <w:rPr>
            <w:color w:val="0000EE"/>
            <w:u w:val="single"/>
          </w:rPr>
          <w:t>20:10, 15</w:t>
        </w:r>
      </w:hyperlink>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hyperlink r:id="rId33">
        <w:r>
          <w:rPr>
            <w:lang w:val="sw_KE" w:bidi="sw_KE"/>
          </w:rPr>
          <w:rPr>
            <w:color w:val="0000EE"/>
            <w:u w:val="single"/>
          </w:rPr>
          <w:t>2–3</w:t>
        </w:r>
      </w:hyperlink>
      <w:r>
        <w:rPr>
          <w:lang w:val="sw_KE" w:bidi="sw_KE"/>
        </w:rPr>
        <w:t xml:space="preserve">), mihuri saba (sura ya </w:t>
      </w:r>
      <w:hyperlink r:id="rId34">
        <w:r>
          <w:rPr>
            <w:lang w:val="sw_KE" w:bidi="sw_KE"/>
          </w:rPr>
          <w:rPr>
            <w:color w:val="0000EE"/>
            <w:u w:val="single"/>
          </w:rPr>
          <w:t>6–7</w:t>
        </w:r>
      </w:hyperlink>
      <w:r>
        <w:rPr>
          <w:lang w:val="sw_KE" w:bidi="sw_KE"/>
        </w:rPr>
        <w:t xml:space="preserve">), tarumbeta saba (sura ya </w:t>
      </w:r>
      <w:hyperlink r:id="rId35">
        <w:r>
          <w:rPr>
            <w:lang w:val="sw_KE" w:bidi="sw_KE"/>
          </w:rPr>
          <w:rPr>
            <w:color w:val="0000EE"/>
            <w:u w:val="single"/>
          </w:rPr>
          <w:t>8–11</w:t>
        </w:r>
      </w:hyperlink>
      <w:r>
        <w:rPr>
          <w:lang w:val="sw_KE" w:bidi="sw_KE"/>
        </w:rPr>
        <w:t xml:space="preserve">), vitasa saba (sura ya </w:t>
      </w:r>
      <w:hyperlink r:id="rId36">
        <w:r>
          <w:rPr>
            <w:lang w:val="sw_KE" w:bidi="sw_KE"/>
          </w:rPr>
          <w:rPr>
            <w:color w:val="0000EE"/>
            <w:u w:val="single"/>
          </w:rPr>
          <w:t>16–18</w:t>
        </w:r>
      </w:hyperlink>
      <w:r>
        <w:rPr>
          <w:lang w:val="sw_KE" w:bidi="sw_KE"/>
        </w:rPr>
        <w:t xml:space="preserve">), na mambo saba ya mwisho (sura ya </w:t>
      </w:r>
      <w:hyperlink r:id="rId37">
        <w:r>
          <w:rPr>
            <w:lang w:val="sw_KE" w:bidi="sw_KE"/>
          </w:rPr>
          <w:rPr>
            <w:color w:val="0000EE"/>
            <w:u w:val="single"/>
          </w:rPr>
          <w:t>19–22</w:t>
        </w:r>
      </w:hyperlink>
      <w:r>
        <w:rPr>
          <w:lang w:val="sw_KE" w:bidi="sw_KE"/>
        </w:rPr>
        <w:t xml:space="preserve">). Pia inawezekana kugawanya maudhui juu ya maono manne muhimu: (1) maono ya Mwana wa Adamu kati ya makanisa saba (sura ya </w:t>
      </w:r>
      <w:hyperlink r:id="rId28">
        <w:r>
          <w:rPr>
            <w:lang w:val="sw_KE" w:bidi="sw_KE"/>
          </w:rPr>
          <w:rPr>
            <w:color w:val="0000EE"/>
            <w:u w:val="single"/>
          </w:rPr>
          <w:t>1–3</w:t>
        </w:r>
      </w:hyperlink>
      <w:r>
        <w:rPr>
          <w:lang w:val="sw_KE" w:bidi="sw_KE"/>
        </w:rPr>
        <w:t>); (2) maono ya gombo lilotiwa mihuri saba, tarumbeta saba, na vitasa saba (</w:t>
      </w:r>
      <w:hyperlink r:id="rId38">
        <w:r>
          <w:rPr>
            <w:lang w:val="sw_KE" w:bidi="sw_KE"/>
          </w:rPr>
          <w:rPr>
            <w:color w:val="0000EE"/>
            <w:u w:val="single"/>
          </w:rPr>
          <w:t>4:1–19:10</w:t>
        </w:r>
      </w:hyperlink>
      <w:r>
        <w:rPr>
          <w:lang w:val="sw_KE" w:bidi="sw_KE"/>
        </w:rPr>
        <w:t>); (3) maono ya kurudi kwa Kristo na utimilivu wa enzi hii (</w:t>
      </w:r>
      <w:hyperlink r:id="rId39">
        <w:r>
          <w:rPr>
            <w:lang w:val="sw_KE" w:bidi="sw_KE"/>
          </w:rPr>
          <w:rPr>
            <w:color w:val="0000EE"/>
            <w:u w:val="single"/>
          </w:rPr>
          <w:t>19:11–20:15</w:t>
        </w:r>
      </w:hyperlink>
      <w:r>
        <w:rPr>
          <w:lang w:val="sw_KE" w:bidi="sw_KE"/>
        </w:rPr>
        <w:t xml:space="preserve">); na (4) maono ya mbingu mpya na nchi mpya (sura ya </w:t>
      </w:r>
      <w:hyperlink r:id="rId40">
        <w:r>
          <w:rPr>
            <w:lang w:val="sw_KE" w:bidi="sw_KE"/>
          </w:rPr>
          <w:rPr>
            <w:color w:val="0000EE"/>
            <w:u w:val="single"/>
          </w:rPr>
          <w:t>21–22</w:t>
        </w:r>
      </w:hyperlink>
      <w:r>
        <w:rPr>
          <w:lang w:val="sw_KE" w:bidi="sw_KE"/>
        </w:rPr>
        <w:t>).</w:t>
      </w:r>
    </w:p>
    <w:p>
      <w:pPr>
        <w:pStyle w:val="Heading4"/>
      </w:pPr>
      <w:r>
        <w:rPr>
          <w:lang w:val="sw_KE" w:bidi="sw_KE"/>
        </w:rPr>
        <w:t>Utangulizi wa Yohane (</w:t>
      </w:r>
      <w:hyperlink r:id="rId41">
        <w:r>
          <w:rPr>
            <w:lang w:val="sw_KE" w:bidi="sw_KE"/>
          </w:rPr>
          <w:rPr>
            <w:color w:val="0000EE"/>
            <w:u w:val="single"/>
          </w:rPr>
          <w:t>1:1–8</w:t>
        </w:r>
      </w:hyperlink>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hyperlink r:id="rId41">
        <w:r>
          <w:rPr>
            <w:lang w:val="sw_KE" w:bidi="sw_KE"/>
          </w:rPr>
          <w:rPr>
            <w:color w:val="0000EE"/>
            <w:u w:val="single"/>
          </w:rPr>
          <w:t>1:1–8</w:t>
        </w:r>
      </w:hyperlink>
      <w:r>
        <w:rPr>
          <w:lang w:val="sw_KE" w:bidi="sw_KE"/>
        </w:rPr>
        <w:t>); maono ya kwanza, ya Mwana wa Adamu kati ya vinara saba vya taa (</w:t>
      </w:r>
      <w:hyperlink r:id="rId42">
        <w:r>
          <w:rPr>
            <w:lang w:val="sw_KE" w:bidi="sw_KE"/>
          </w:rPr>
          <w:rPr>
            <w:color w:val="0000EE"/>
            <w:u w:val="single"/>
          </w:rPr>
          <w:t>1:9–20</w:t>
        </w:r>
      </w:hyperlink>
      <w:r>
        <w:rPr>
          <w:lang w:val="sw_KE" w:bidi="sw_KE"/>
        </w:rPr>
        <w:t>); na barua au jumbe kwa makanisa saba ya Asia (</w:t>
      </w:r>
      <w:hyperlink r:id="rId33">
        <w:r>
          <w:rPr>
            <w:lang w:val="sw_KE" w:bidi="sw_KE"/>
          </w:rPr>
          <w:rPr>
            <w:color w:val="0000EE"/>
            <w:u w:val="single"/>
          </w:rPr>
          <w:t>2:1–3:22</w:t>
        </w:r>
      </w:hyperlink>
      <w:r>
        <w:rPr>
          <w:lang w:val="sw_KE" w:bidi="sw_KE"/>
        </w:rPr>
        <w:t>).</w:t>
      </w:r>
    </w:p>
    <w:p>
      <w:pPr/>
      <w:r>
        <w:rPr>
          <w:lang w:val="sw_KE" w:bidi="sw_KE"/>
        </w:rPr>
      </w:r>
      <w:r>
        <w:rPr>
          <w:lang w:val="sw_KE" w:bidi="sw_KE"/>
        </w:rPr>
        <w:t>Mistari minane ya kwanza inatambulisha kitabu chote. Yamejaa maudhui na maelezo ya kiteolojia. Baada ya utangulizi mfupi (</w:t>
      </w:r>
      <w:hyperlink r:id="rId43">
        <w:r>
          <w:rPr>
            <w:lang w:val="sw_KE" w:bidi="sw_KE"/>
          </w:rPr>
          <w:rPr>
            <w:color w:val="0000EE"/>
            <w:u w:val="single"/>
          </w:rPr>
          <w:t>1:1–3</w:t>
        </w:r>
      </w:hyperlink>
      <w:r>
        <w:rPr>
          <w:lang w:val="sw_KE" w:bidi="sw_KE"/>
        </w:rPr>
        <w:t xml:space="preserve">), Yohane anaelekeza Kitabu kwa makanisa saba ya Asia katika mfumo wa barua ya kale iliyopanuliwa (mistari ya </w:t>
      </w:r>
      <w:hyperlink r:id="rId44">
        <w:r>
          <w:rPr>
            <w:lang w:val="sw_KE" w:bidi="sw_KE"/>
          </w:rPr>
          <w:rPr>
            <w:color w:val="0000EE"/>
            <w:u w:val="single"/>
          </w:rPr>
          <w:t>4–8</w:t>
        </w:r>
      </w:hyperlink>
      <w:r>
        <w:rPr>
          <w:lang w:val="sw_KE" w:bidi="sw_KE"/>
        </w:rPr>
        <w:t>).</w:t>
      </w:r>
    </w:p>
    <w:p>
      <w:pPr>
        <w:pStyle w:val="Heading4"/>
      </w:pPr>
      <w:r>
        <w:rPr>
          <w:lang w:val="sw_KE" w:bidi="sw_KE"/>
        </w:rPr>
        <w:t>Mwana wa Adamu Kati ya Vinara vya Taa (</w:t>
      </w:r>
      <w:hyperlink r:id="rId42">
        <w:r>
          <w:rPr>
            <w:lang w:val="sw_KE" w:bidi="sw_KE"/>
          </w:rPr>
          <w:rPr>
            <w:color w:val="0000EE"/>
            <w:u w:val="single"/>
          </w:rPr>
          <w:t>1:9–20</w:t>
        </w:r>
      </w:hyperlink>
      <w:r>
        <w:rPr>
          <w:lang w:val="sw_KE" w:bidi="sw_KE"/>
        </w:rPr>
        <w:t>)</w:t>
      </w:r>
    </w:p>
    <w:p>
      <w:pPr/>
      <w:r>
        <w:rPr>
          <w:lang w:val="sw_KE" w:bidi="sw_KE"/>
        </w:rPr>
      </w:r>
      <w:r>
        <w:rPr>
          <w:lang w:val="sw_KE" w:bidi="sw_KE"/>
        </w:rPr>
        <w:t>Baada ya maelezo mafupi ya hali ya kihistoria iliyosababisha tukio hilo (</w:t>
      </w:r>
      <w:hyperlink r:id="rId45">
        <w:r>
          <w:rPr>
            <w:lang w:val="sw_KE" w:bidi="sw_KE"/>
          </w:rPr>
          <w:rPr>
            <w:color w:val="0000EE"/>
            <w:u w:val="single"/>
          </w:rPr>
          <w:t>1:9–11</w:t>
        </w:r>
      </w:hyperlink>
      <w:r>
        <w:rPr>
          <w:lang w:val="sw_KE" w:bidi="sw_KE"/>
        </w:rPr>
        <w:t xml:space="preserve">), Yohane anaelezea maono yake ya “mtu, kama Mwana wa Adamu,” akitembea kati ya vinara saba vya taa vya dhahabu (mistari ya </w:t>
      </w:r>
      <w:hyperlink r:id="rId46">
        <w:r>
          <w:rPr>
            <w:lang w:val="sw_KE" w:bidi="sw_KE"/>
          </w:rPr>
          <w:rPr>
            <w:color w:val="0000EE"/>
            <w:u w:val="single"/>
          </w:rPr>
          <w:t>12–16</w:t>
        </w:r>
      </w:hyperlink>
      <w:r>
        <w:rPr>
          <w:lang w:val="sw_KE" w:bidi="sw_KE"/>
        </w:rPr>
        <w:t xml:space="preserve">). Mtu huyo anajitambulisha kama Bwana aliyeinuliwa, Yesu Kristo (mistari ya </w:t>
      </w:r>
      <w:hyperlink r:id="rId47">
        <w:r>
          <w:rPr>
            <w:lang w:val="sw_KE" w:bidi="sw_KE"/>
          </w:rPr>
          <w:rPr>
            <w:color w:val="0000EE"/>
            <w:u w:val="single"/>
          </w:rPr>
          <w:t>17–18</w:t>
        </w:r>
      </w:hyperlink>
      <w:r>
        <w:rPr>
          <w:lang w:val="sw_KE" w:bidi="sw_KE"/>
        </w:rPr>
        <w:t xml:space="preserve">), kisha anaelezea maana ya maono ya mfano (mistari ya </w:t>
      </w:r>
      <w:hyperlink r:id="rId48">
        <w:r>
          <w:rPr>
            <w:lang w:val="sw_KE" w:bidi="sw_KE"/>
          </w:rPr>
          <w:rPr>
            <w:color w:val="0000EE"/>
            <w:u w:val="single"/>
          </w:rPr>
          <w:t>19–20</w:t>
        </w:r>
      </w:hyperlink>
      <w:r>
        <w:rPr>
          <w:lang w:val="sw_KE" w:bidi="sw_KE"/>
        </w:rPr>
        <w:t>). Hatimaye, Bwana anatoa ujumbe maalum na wa kina kwa kila moja ya makanisa saba huko Asia (</w:t>
      </w:r>
      <w:hyperlink r:id="rId33">
        <w:r>
          <w:rPr>
            <w:lang w:val="sw_KE" w:bidi="sw_KE"/>
          </w:rPr>
          <w:rPr>
            <w:color w:val="0000EE"/>
            <w:u w:val="single"/>
          </w:rPr>
          <w:t>2:1–3:22</w:t>
        </w:r>
      </w:hyperlink>
      <w:r>
        <w:rPr>
          <w:lang w:val="sw_KE" w:bidi="sw_KE"/>
        </w:rPr>
        <w:t>).</w:t>
      </w:r>
    </w:p>
    <w:p>
      <w:pPr>
        <w:pStyle w:val="Heading4"/>
      </w:pPr>
      <w:r>
        <w:rPr>
          <w:lang w:val="sw_KE" w:bidi="sw_KE"/>
        </w:rPr>
        <w:t>Barua kwa Makanisa Saba (</w:t>
      </w:r>
      <w:hyperlink r:id="rId33">
        <w:r>
          <w:rPr>
            <w:lang w:val="sw_KE" w:bidi="sw_KE"/>
          </w:rPr>
          <w:rPr>
            <w:color w:val="0000EE"/>
            <w:u w:val="single"/>
          </w:rPr>
          <w:t>2:1–3:22</w:t>
        </w:r>
      </w:hyperlink>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hyperlink r:id="rId49">
        <w:r>
          <w:rPr>
            <w:lang w:val="sw_KE" w:bidi="sw_KE"/>
          </w:rPr>
          <w:rPr>
            <w:color w:val="0000EE"/>
            <w:u w:val="single"/>
          </w:rPr>
          <w:t>2:7, 11, 17, 29</w:t>
        </w:r>
      </w:hyperlink>
      <w:r>
        <w:rPr>
          <w:lang w:val="sw_KE" w:bidi="sw_KE"/>
        </w:rPr>
        <w:t xml:space="preserve">; </w:t>
      </w:r>
      <w:hyperlink r:id="rId50">
        <w:r>
          <w:rPr>
            <w:lang w:val="sw_KE" w:bidi="sw_KE"/>
          </w:rPr>
          <w:rPr>
            <w:color w:val="0000EE"/>
            <w:u w:val="single"/>
          </w:rPr>
          <w:t>3:6, 13, 22</w:t>
        </w:r>
      </w:hyperlink>
      <w:r>
        <w:rPr>
          <w:lang w:val="sw_KE" w:bidi="sw_KE"/>
        </w:rPr>
        <w:t xml:space="preserve">; hasa </w:t>
      </w:r>
      <w:hyperlink r:id="rId51">
        <w:r>
          <w:rPr>
            <w:lang w:val="sw_KE" w:bidi="sw_KE"/>
          </w:rPr>
          <w:rPr>
            <w:color w:val="0000EE"/>
            <w:u w:val="single"/>
          </w:rPr>
          <w:t>2:23</w:t>
        </w:r>
      </w:hyperlink>
      <w:r>
        <w:rPr>
          <w:lang w:val="sw_KE" w:bidi="sw_KE"/>
        </w:rPr>
        <w:t>). Mpangilio wao (</w:t>
      </w:r>
      <w:hyperlink r:id="rId52">
        <w:r>
          <w:rPr>
            <w:lang w:val="sw_KE" w:bidi="sw_KE"/>
          </w:rPr>
          <w:rPr>
            <w:color w:val="0000EE"/>
            <w:u w:val="single"/>
          </w:rPr>
          <w:t>1:11</w:t>
        </w:r>
      </w:hyperlink>
      <w:r>
        <w:rPr>
          <w:lang w:val="sw_KE" w:bidi="sw_KE"/>
        </w:rPr>
        <w:t xml:space="preserve">; </w:t>
      </w:r>
      <w:hyperlink r:id="rId33">
        <w:r>
          <w:rPr>
            <w:lang w:val="sw_KE" w:bidi="sw_KE"/>
          </w:rPr>
          <w:rPr>
            <w:color w:val="0000EE"/>
            <w:u w:val="single"/>
          </w:rPr>
          <w:t>2:1–3:22</w:t>
        </w:r>
      </w:hyperlink>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hyperlink r:id="rId53">
        <w:r>
          <w:rPr>
            <w:lang w:val="sw_KE" w:bidi="sw_KE"/>
          </w:rPr>
          <w:rPr>
            <w:color w:val="0000EE"/>
            <w:u w:val="single"/>
          </w:rPr>
          <w:t>1:12–20</w:t>
        </w:r>
      </w:hyperlink>
      <w:r>
        <w:rPr>
          <w:lang w:val="sw_KE" w:bidi="sw_KE"/>
        </w:rPr>
        <w:t>) inarudiwa wakati mzungumzaji anapojitambulisha; kwa mfano, “Huu ndio ujumbe kutoka kwa yule anayeshikilia nyota saba katika mkono wake wa kulia, yule anayezunguka kati ya vinara saba vya taa vya dhahabu” (</w:t>
      </w:r>
      <w:hyperlink r:id="rId54">
        <w:r>
          <w:rPr>
            <w:lang w:val="sw_KE" w:bidi="sw_KE"/>
          </w:rPr>
          <w:rPr>
            <w:color w:val="0000EE"/>
            <w:u w:val="single"/>
          </w:rPr>
          <w:t>2:1</w:t>
        </w:r>
      </w:hyperlink>
      <w:r>
        <w:rPr>
          <w:lang w:val="sw_KE" w:bidi="sw_KE"/>
        </w:rPr>
        <w:t xml:space="preserve">; linganisha </w:t>
      </w:r>
      <w:hyperlink r:id="rId55">
        <w:r>
          <w:rPr>
            <w:lang w:val="sw_KE" w:bidi="sw_KE"/>
          </w:rPr>
          <w:rPr>
            <w:color w:val="0000EE"/>
            <w:u w:val="single"/>
          </w:rPr>
          <w:t>1:13, 16</w:t>
        </w:r>
      </w:hyperlink>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hyperlink r:id="rId56">
        <w:r>
          <w:rPr>
            <w:lang w:val="sw_KE" w:bidi="sw_KE"/>
          </w:rPr>
          <w:rPr>
            <w:color w:val="0000EE"/>
            <w:u w:val="single"/>
          </w:rPr>
          <w:t>2:10, 24</w:t>
        </w:r>
      </w:hyperlink>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hyperlink r:id="rId57">
        <w:r>
          <w:rPr>
            <w:lang w:val="sw_KE" w:bidi="sw_KE"/>
          </w:rPr>
          <w:rPr>
            <w:color w:val="0000EE"/>
            <w:u w:val="single"/>
          </w:rPr>
          <w:t>2:4</w:t>
        </w:r>
      </w:hyperlink>
      <w:r>
        <w:rPr>
          <w:lang w:val="sw_KE" w:bidi="sw_KE"/>
        </w:rPr>
        <w:t>) au "Mmekufa" (</w:t>
      </w:r>
      <w:hyperlink r:id="rId58">
        <w:r>
          <w:rPr>
            <w:lang w:val="sw_KE" w:bidi="sw_KE"/>
          </w:rPr>
          <w:rPr>
            <w:color w:val="0000EE"/>
            <w:u w:val="single"/>
          </w:rPr>
          <w:t>3:1</w:t>
        </w:r>
      </w:hyperlink>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hyperlink r:id="rId59">
        <w:r>
          <w:rPr>
            <w:lang w:val="sw_KE" w:bidi="sw_KE"/>
          </w:rPr>
          <w:rPr>
            <w:color w:val="0000EE"/>
            <w:u w:val="single"/>
          </w:rPr>
          <w:t>19:10</w:t>
        </w:r>
      </w:hyperlink>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hyperlink r:id="rId60">
        <w:r>
          <w:rPr>
            <w:lang w:val="sw_KE" w:bidi="sw_KE"/>
          </w:rPr>
          <w:rPr>
            <w:color w:val="0000EE"/>
            <w:u w:val="single"/>
          </w:rPr>
          <w:t>Mwanzo 2–3</w:t>
        </w:r>
      </w:hyperlink>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hyperlink r:id="rId61">
        <w:r>
          <w:rPr>
            <w:lang w:val="sw_KE" w:bidi="sw_KE"/>
          </w:rPr>
          <w:rPr>
            <w:color w:val="0000EE"/>
            <w:u w:val="single"/>
          </w:rPr>
          <w:t>4:1–8:1</w:t>
        </w:r>
      </w:hyperlink>
      <w:r>
        <w:rPr>
          <w:lang w:val="sw_KE" w:bidi="sw_KE"/>
        </w:rPr>
        <w:t>)</w:t>
      </w:r>
    </w:p>
    <w:p>
      <w:pPr/>
      <w:r>
        <w:rPr>
          <w:lang w:val="sw_KE" w:bidi="sw_KE"/>
        </w:rPr>
      </w:r>
      <w:r>
        <w:rPr>
          <w:lang w:val="sw_KE" w:bidi="sw_KE"/>
        </w:rPr>
        <w:t xml:space="preserve">Kutokana na matumizi makubwa ya taswira na maono kutoka </w:t>
      </w:r>
      <w:hyperlink r:id="rId62">
        <w:r>
          <w:rPr>
            <w:lang w:val="sw_KE" w:bidi="sw_KE"/>
          </w:rPr>
          <w:rPr>
            <w:color w:val="0000EE"/>
            <w:u w:val="single"/>
          </w:rPr>
          <w:t>4:1</w:t>
        </w:r>
      </w:hyperlink>
      <w:r>
        <w:rPr>
          <w:lang w:val="sw_KE" w:bidi="sw_KE"/>
        </w:rPr>
        <w:t xml:space="preserve"> hadi mwisho wa Ufunuo, na kutokana na swali la jinsi nyenzo hii inavyohusiana na sura za </w:t>
      </w:r>
      <w:hyperlink r:id="rId63">
        <w:r>
          <w:rPr>
            <w:lang w:val="sw_KE" w:bidi="sw_KE"/>
          </w:rPr>
          <w:rPr>
            <w:color w:val="0000EE"/>
            <w:u w:val="single"/>
          </w:rPr>
          <w:t>1–3</w:t>
        </w:r>
      </w:hyperlink>
      <w:r>
        <w:rPr>
          <w:lang w:val="sw_KE" w:bidi="sw_KE"/>
        </w:rPr>
        <w:t>, haishangazi kwamba wachambuzi wanatofautiana sana katika jinsi wanavyoshughulikia sura hizi.</w:t>
      </w:r>
    </w:p>
    <w:p>
      <w:pPr/>
      <w:r>
        <w:rPr>
          <w:lang w:val="sw_KE" w:bidi="sw_KE"/>
        </w:rPr>
      </w:r>
      <w:r>
        <w:rPr>
          <w:lang w:val="sw_KE" w:bidi="sw_KE"/>
        </w:rPr>
        <w:t>Kiti cha Enzi, Gombo, na Mwanakondoo (</w:t>
      </w:r>
      <w:hyperlink r:id="rId64">
        <w:r>
          <w:rPr>
            <w:lang w:val="sw_KE" w:bidi="sw_KE"/>
          </w:rPr>
          <w:rPr>
            <w:color w:val="0000EE"/>
            <w:u w:val="single"/>
          </w:rPr>
          <w:t>4:1–5:14</w:t>
        </w:r>
      </w:hyperlink>
      <w:r>
        <w:rPr>
          <w:lang w:val="sw_KE" w:bidi="sw_KE"/>
        </w:rPr>
        <w:t>)</w:t>
      </w:r>
    </w:p>
    <w:p>
      <w:pPr/>
      <w:r>
        <w:rPr>
          <w:lang w:val="sw_KE" w:bidi="sw_KE"/>
        </w:rPr>
      </w:r>
      <w:r>
        <w:rPr>
          <w:lang w:val="sw_KE" w:bidi="sw_KE"/>
        </w:rPr>
        <w:t xml:space="preserve">Sura za </w:t>
      </w:r>
      <w:hyperlink r:id="rId65">
        <w:r>
          <w:rPr>
            <w:lang w:val="sw_KE" w:bidi="sw_KE"/>
          </w:rPr>
          <w:rPr>
            <w:color w:val="0000EE"/>
            <w:u w:val="single"/>
          </w:rPr>
          <w:t>4–5</w:t>
        </w:r>
      </w:hyperlink>
      <w:r>
        <w:rPr>
          <w:lang w:val="sw_KE" w:bidi="sw_KE"/>
        </w:rPr>
        <w:t xml:space="preserve"> zinaunda maono moja yanayojumuisha sehemu mbili: kiti cha enzi (sura ya </w:t>
      </w:r>
      <w:hyperlink r:id="rId66">
        <w:r>
          <w:rPr>
            <w:lang w:val="sw_KE" w:bidi="sw_KE"/>
          </w:rPr>
          <w:rPr>
            <w:color w:val="0000EE"/>
            <w:u w:val="single"/>
          </w:rPr>
          <w:t>4</w:t>
        </w:r>
      </w:hyperlink>
      <w:r>
        <w:rPr>
          <w:lang w:val="sw_KE" w:bidi="sw_KE"/>
        </w:rPr>
        <w:t xml:space="preserve">) na Mwanakondoo na gombo (sura ya </w:t>
      </w:r>
      <w:hyperlink r:id="rId67">
        <w:r>
          <w:rPr>
            <w:lang w:val="sw_KE" w:bidi="sw_KE"/>
          </w:rPr>
          <w:rPr>
            <w:color w:val="0000EE"/>
            <w:u w:val="single"/>
          </w:rPr>
          <w:t>5</w:t>
        </w:r>
      </w:hyperlink>
      <w:r>
        <w:rPr>
          <w:lang w:val="sw_KE" w:bidi="sw_KE"/>
        </w:rPr>
        <w:t xml:space="preserve">). Kwa kweli, maono ya kiti cha enzi (sura za </w:t>
      </w:r>
      <w:hyperlink r:id="rId65">
        <w:r>
          <w:rPr>
            <w:lang w:val="sw_KE" w:bidi="sw_KE"/>
          </w:rPr>
          <w:rPr>
            <w:color w:val="0000EE"/>
            <w:u w:val="single"/>
          </w:rPr>
          <w:t>4–5</w:t>
        </w:r>
      </w:hyperlink>
      <w:r>
        <w:rPr>
          <w:lang w:val="sw_KE" w:bidi="sw_KE"/>
        </w:rPr>
        <w:t xml:space="preserve">) na kuvunjwa kwa mihuri yote saba (sura za </w:t>
      </w:r>
      <w:hyperlink r:id="rId68">
        <w:r>
          <w:rPr>
            <w:lang w:val="sw_KE" w:bidi="sw_KE"/>
          </w:rPr>
          <w:rPr>
            <w:color w:val="0000EE"/>
            <w:u w:val="single"/>
          </w:rPr>
          <w:t>6–8</w:t>
        </w:r>
      </w:hyperlink>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hyperlink r:id="rId69">
        <w:r>
          <w:rPr>
            <w:lang w:val="sw_KE" w:bidi="sw_KE"/>
          </w:rPr>
          <w:rPr>
            <w:color w:val="0000EE"/>
            <w:u w:val="single"/>
          </w:rPr>
          <w:t>22:3</w:t>
        </w:r>
      </w:hyperlink>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hyperlink r:id="rId66">
        <w:r>
          <w:rPr>
            <w:lang w:val="sw_KE" w:bidi="sw_KE"/>
          </w:rPr>
          <w:rPr>
            <w:color w:val="0000EE"/>
            <w:u w:val="single"/>
          </w:rPr>
          <w:t>4:1–11</w:t>
        </w:r>
      </w:hyperlink>
      <w:r>
        <w:rPr>
          <w:lang w:val="sw_KE" w:bidi="sw_KE"/>
        </w:rPr>
        <w:t xml:space="preserve">; linganisha. </w:t>
      </w:r>
      <w:hyperlink r:id="rId70">
        <w:r>
          <w:rPr>
            <w:lang w:val="sw_KE" w:bidi="sw_KE"/>
          </w:rPr>
          <w:rPr>
            <w:color w:val="0000EE"/>
            <w:u w:val="single"/>
          </w:rPr>
          <w:t>1 Fal 22:19</w:t>
        </w:r>
      </w:hyperlink>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hyperlink r:id="rId67">
        <w:r>
          <w:rPr>
            <w:lang w:val="sw_KE" w:bidi="sw_KE"/>
          </w:rPr>
          <w:rPr>
            <w:color w:val="0000EE"/>
            <w:u w:val="single"/>
          </w:rPr>
          <w:t>5</w:t>
        </w:r>
      </w:hyperlink>
      <w:r>
        <w:rPr>
          <w:lang w:val="sw_KE" w:bidi="sw_KE"/>
        </w:rPr>
        <w:t xml:space="preserve"> ni sehemu ya maono yanayoanza na sura ya </w:t>
      </w:r>
      <w:hyperlink r:id="rId66">
        <w:r>
          <w:rPr>
            <w:lang w:val="sw_KE" w:bidi="sw_KE"/>
          </w:rPr>
          <w:rPr>
            <w:color w:val="0000EE"/>
            <w:u w:val="single"/>
          </w:rPr>
          <w:t>4</w:t>
        </w:r>
      </w:hyperlink>
      <w:r>
        <w:rPr>
          <w:lang w:val="sw_KE" w:bidi="sw_KE"/>
        </w:rPr>
        <w:t xml:space="preserve"> na yanaendelea kupitia kufunguliwa kwa mihuri saba (</w:t>
      </w:r>
      <w:hyperlink r:id="rId71">
        <w:r>
          <w:rPr>
            <w:lang w:val="sw_KE" w:bidi="sw_KE"/>
          </w:rPr>
          <w:rPr>
            <w:color w:val="0000EE"/>
            <w:u w:val="single"/>
          </w:rPr>
          <w:t>Ufu 6:1–8:1</w:t>
        </w:r>
      </w:hyperlink>
      <w:r>
        <w:rPr>
          <w:lang w:val="sw_KE" w:bidi="sw_KE"/>
        </w:rPr>
        <w:t xml:space="preserve">; tazama utangulizi wa sura ya </w:t>
      </w:r>
      <w:hyperlink r:id="rId66">
        <w:r>
          <w:rPr>
            <w:lang w:val="sw_KE" w:bidi="sw_KE"/>
          </w:rPr>
          <w:rPr>
            <w:color w:val="0000EE"/>
            <w:u w:val="single"/>
          </w:rPr>
          <w:t>4</w:t>
        </w:r>
      </w:hyperlink>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hyperlink r:id="rId72">
        <w:r>
          <w:rPr>
            <w:lang w:val="sw_KE" w:bidi="sw_KE"/>
          </w:rPr>
          <w:rPr>
            <w:color w:val="0000EE"/>
            <w:u w:val="single"/>
          </w:rPr>
          <w:t>6:1–17</w:t>
        </w:r>
      </w:hyperlink>
      <w:r>
        <w:rPr>
          <w:lang w:val="sw_KE" w:bidi="sw_KE"/>
        </w:rPr>
        <w:t>)</w:t>
      </w:r>
    </w:p>
    <w:p>
      <w:pPr/>
      <w:r>
        <w:rPr>
          <w:lang w:val="sw_KE" w:bidi="sw_KE"/>
        </w:rPr>
      </w:r>
      <w:r>
        <w:rPr>
          <w:lang w:val="sw_KE" w:bidi="sw_KE"/>
        </w:rPr>
        <w:t xml:space="preserve">Ufunguzi wa mihuri unaendeleza maono yaliyoanza katika sura ya </w:t>
      </w:r>
      <w:hyperlink r:id="rId66">
        <w:r>
          <w:rPr>
            <w:lang w:val="sw_KE" w:bidi="sw_KE"/>
          </w:rPr>
          <w:rPr>
            <w:color w:val="0000EE"/>
            <w:u w:val="single"/>
          </w:rPr>
          <w:t>4</w:t>
        </w:r>
      </w:hyperlink>
      <w:r>
        <w:rPr>
          <w:lang w:val="sw_KE" w:bidi="sw_KE"/>
        </w:rPr>
        <w:t xml:space="preserve"> na </w:t>
      </w:r>
      <w:hyperlink r:id="rId67">
        <w:r>
          <w:rPr>
            <w:lang w:val="sw_KE" w:bidi="sw_KE"/>
          </w:rPr>
          <w:rPr>
            <w:color w:val="0000EE"/>
            <w:u w:val="single"/>
          </w:rPr>
          <w:t>5</w:t>
        </w:r>
      </w:hyperlink>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hyperlink r:id="rId73">
        <w:r>
          <w:rPr>
            <w:lang w:val="sw_KE" w:bidi="sw_KE"/>
          </w:rPr>
          <w:rPr>
            <w:color w:val="0000EE"/>
            <w:u w:val="single"/>
          </w:rPr>
          <w:t>Mt 24:1–35</w:t>
        </w:r>
      </w:hyperlink>
      <w:r>
        <w:rPr>
          <w:lang w:val="sw_KE" w:bidi="sw_KE"/>
        </w:rPr>
        <w:t xml:space="preserve">; </w:t>
      </w:r>
      <w:hyperlink r:id="rId25">
        <w:r>
          <w:rPr>
            <w:lang w:val="sw_KE" w:bidi="sw_KE"/>
          </w:rPr>
          <w:rPr>
            <w:color w:val="0000EE"/>
            <w:u w:val="single"/>
          </w:rPr>
          <w:t>Marko 13:1–37</w:t>
        </w:r>
      </w:hyperlink>
      <w:r>
        <w:rPr>
          <w:lang w:val="sw_KE" w:bidi="sw_KE"/>
        </w:rPr>
        <w:t xml:space="preserve">; </w:t>
      </w:r>
      <w:hyperlink r:id="rId74">
        <w:r>
          <w:rPr>
            <w:lang w:val="sw_KE" w:bidi="sw_KE"/>
          </w:rPr>
          <w:rPr>
            <w:color w:val="0000EE"/>
            <w:u w:val="single"/>
          </w:rPr>
          <w:t>Luka 21:5–33</w:t>
        </w:r>
      </w:hyperlink>
      <w:r>
        <w:rPr>
          <w:lang w:val="sw_KE" w:bidi="sw_KE"/>
        </w:rPr>
        <w:t>). Uwiano huu na sehemu kuu za Ufunuo ni wa kushangaza sana haupaswi kupuuzwa. Hivyo mihuri ingelingana na “mwanzo wa utungu wa kuzaa” katika mahubiri ya Mizeituni. Matukio haya yanafanana na yale yanayotokea chini ya tarumbeta (</w:t>
      </w:r>
      <w:hyperlink r:id="rId75">
        <w:r>
          <w:rPr>
            <w:lang w:val="sw_KE" w:bidi="sw_KE"/>
          </w:rPr>
          <w:rPr>
            <w:color w:val="0000EE"/>
            <w:u w:val="single"/>
          </w:rPr>
          <w:t>Ufu 8:2–11:19</w:t>
        </w:r>
      </w:hyperlink>
      <w:r>
        <w:rPr>
          <w:lang w:val="sw_KE" w:bidi="sw_KE"/>
        </w:rPr>
        <w:t>) na vitasa (</w:t>
      </w:r>
      <w:hyperlink r:id="rId76">
        <w:r>
          <w:rPr>
            <w:lang w:val="sw_KE" w:bidi="sw_KE"/>
          </w:rPr>
          <w:rPr>
            <w:color w:val="0000EE"/>
            <w:u w:val="single"/>
          </w:rPr>
          <w:t>15:1–16:21</w:t>
        </w:r>
      </w:hyperlink>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hyperlink r:id="rId77">
        <w:r>
          <w:rPr>
            <w:lang w:val="sw_KE" w:bidi="sw_KE"/>
          </w:rPr>
          <w:rPr>
            <w:color w:val="0000EE"/>
            <w:u w:val="single"/>
          </w:rPr>
          <w:t>7:1–17</w:t>
        </w:r>
      </w:hyperlink>
      <w:r>
        <w:rPr>
          <w:lang w:val="sw_KE" w:bidi="sw_KE"/>
        </w:rPr>
        <w:t>)</w:t>
      </w:r>
    </w:p>
    <w:p>
      <w:pPr/>
      <w:r>
        <w:rPr>
          <w:lang w:val="sw_KE" w:bidi="sw_KE"/>
        </w:rPr>
      </w:r>
      <w:r>
        <w:rPr>
          <w:lang w:val="sw_KE" w:bidi="sw_KE"/>
        </w:rPr>
        <w:t xml:space="preserve">Mabadiliko ya sauti kutoka kwa mada katika muhuri wa sita, pamoja na kucheleweshwa hadi </w:t>
      </w:r>
      <w:hyperlink r:id="rId78">
        <w:r>
          <w:rPr>
            <w:lang w:val="sw_KE" w:bidi="sw_KE"/>
          </w:rPr>
          <w:rPr>
            <w:color w:val="0000EE"/>
            <w:u w:val="single"/>
          </w:rPr>
          <w:t>8:1</w:t>
        </w:r>
      </w:hyperlink>
      <w:r>
        <w:rPr>
          <w:lang w:val="sw_KE" w:bidi="sw_KE"/>
        </w:rPr>
        <w:t xml:space="preserve"> katika kufungua muhuri wa saba, yanaonyesha kwamba sura ya </w:t>
      </w:r>
      <w:hyperlink r:id="rId77">
        <w:r>
          <w:rPr>
            <w:lang w:val="sw_KE" w:bidi="sw_KE"/>
          </w:rPr>
          <w:rPr>
            <w:color w:val="0000EE"/>
            <w:u w:val="single"/>
          </w:rPr>
          <w:t>7</w:t>
        </w:r>
      </w:hyperlink>
      <w:r>
        <w:rPr>
          <w:lang w:val="sw_KE" w:bidi="sw_KE"/>
        </w:rPr>
        <w:t xml:space="preserve"> ni kipindi halisi cha mapumziko. Yohane kwanza anaona malaika, ambao wataachilia uharibifu duniani, wakizuiliwa hadi watumishi 144,000 wa Mungu kutoka kila kabila la Israeli wamewekwa muhuri (mistari ya </w:t>
      </w:r>
      <w:hyperlink r:id="rId79">
        <w:r>
          <w:rPr>
            <w:lang w:val="sw_KE" w:bidi="sw_KE"/>
          </w:rPr>
          <w:rPr>
            <w:color w:val="0000EE"/>
            <w:u w:val="single"/>
          </w:rPr>
          <w:t>1–8</w:t>
        </w:r>
      </w:hyperlink>
      <w:r>
        <w:rPr>
          <w:lang w:val="sw_KE" w:bidi="sw_KE"/>
        </w:rPr>
        <w:t xml:space="preserve">). Kisha anaona umati usioweza kuhesabika waliovaa mavazi meupe wakiwa wamesimama mbele ya kiti cha enzi cha Mungu; hawa wanatambulika kama wale waliotoka katika dhiki kuu (mistari ya </w:t>
      </w:r>
      <w:hyperlink r:id="rId80">
        <w:r>
          <w:rPr>
            <w:lang w:val="sw_KE" w:bidi="sw_KE"/>
          </w:rPr>
          <w:rPr>
            <w:color w:val="0000EE"/>
            <w:u w:val="single"/>
          </w:rPr>
          <w:t>9–17</w:t>
        </w:r>
      </w:hyperlink>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hyperlink r:id="rId78">
        <w:r>
          <w:rPr>
            <w:lang w:val="sw_KE" w:bidi="sw_KE"/>
          </w:rPr>
          <w:rPr>
            <w:color w:val="0000EE"/>
            <w:u w:val="single"/>
          </w:rPr>
          <w:t>8:1</w:t>
        </w:r>
      </w:hyperlink>
      <w:r>
        <w:rPr>
          <w:lang w:val="sw_KE" w:bidi="sw_KE"/>
        </w:rPr>
        <w:t>)</w:t>
      </w:r>
    </w:p>
    <w:p>
      <w:pPr/>
      <w:r>
        <w:rPr>
          <w:lang w:val="sw_KE" w:bidi="sw_KE"/>
        </w:rPr>
      </w:r>
      <w:r>
        <w:rPr>
          <w:lang w:val="sw_KE" w:bidi="sw_KE"/>
        </w:rPr>
        <w:t xml:space="preserve">Baada ya kipindi cha kati (sura ya </w:t>
      </w:r>
      <w:hyperlink r:id="rId77">
        <w:r>
          <w:rPr>
            <w:lang w:val="sw_KE" w:bidi="sw_KE"/>
          </w:rPr>
          <w:rPr>
            <w:color w:val="0000EE"/>
            <w:u w:val="single"/>
          </w:rPr>
          <w:t>7</w:t>
        </w:r>
      </w:hyperlink>
      <w:r>
        <w:rPr>
          <w:lang w:val="sw_KE" w:bidi="sw_KE"/>
        </w:rPr>
        <w:t xml:space="preserve">), muhuri wa mwisho unafunguliwa na kimya cha nusu saa kinatokea mbinguni ili kujiandaa kwa hukumu duniani au kusikiliza vilio vya waliofia imani duniani (rej. </w:t>
      </w:r>
      <w:hyperlink r:id="rId81">
        <w:r>
          <w:rPr>
            <w:lang w:val="sw_KE" w:bidi="sw_KE"/>
          </w:rPr>
          <w:rPr>
            <w:color w:val="0000EE"/>
            <w:u w:val="single"/>
          </w:rPr>
          <w:t>6:10</w:t>
        </w:r>
      </w:hyperlink>
      <w:r>
        <w:rPr>
          <w:lang w:val="sw_KE" w:bidi="sw_KE"/>
        </w:rPr>
        <w:t>).</w:t>
      </w:r>
    </w:p>
    <w:p>
      <w:pPr>
        <w:pStyle w:val="Heading4"/>
      </w:pPr>
      <w:r>
        <w:rPr>
          <w:lang w:val="sw_KE" w:bidi="sw_KE"/>
        </w:rPr>
        <w:t>Tarumbeta Sita za Kwanza (</w:t>
      </w:r>
      <w:hyperlink r:id="rId82">
        <w:r>
          <w:rPr>
            <w:lang w:val="sw_KE" w:bidi="sw_KE"/>
          </w:rPr>
          <w:rPr>
            <w:color w:val="0000EE"/>
            <w:u w:val="single"/>
          </w:rPr>
          <w:t>8:2–11:14</w:t>
        </w:r>
      </w:hyperlink>
      <w:r>
        <w:rPr>
          <w:lang w:val="sw_KE" w:bidi="sw_KE"/>
        </w:rPr>
        <w:t>)</w:t>
      </w:r>
    </w:p>
    <w:p>
      <w:pPr/>
      <w:r>
        <w:rPr>
          <w:lang w:val="sw_KE" w:bidi="sw_KE"/>
        </w:rPr>
      </w:r>
      <w:r>
        <w:rPr>
          <w:lang w:val="sw_KE" w:bidi="sw_KE"/>
        </w:rPr>
        <w:t>Baada ya maandalizi mbinguni (</w:t>
      </w:r>
      <w:hyperlink r:id="rId83">
        <w:r>
          <w:rPr>
            <w:lang w:val="sw_KE" w:bidi="sw_KE"/>
          </w:rPr>
          <w:rPr>
            <w:color w:val="0000EE"/>
            <w:u w:val="single"/>
          </w:rPr>
          <w:t>8:2–5</w:t>
        </w:r>
      </w:hyperlink>
      <w:r>
        <w:rPr>
          <w:lang w:val="sw_KE" w:bidi="sw_KE"/>
        </w:rPr>
        <w:t>), tarumbeta sita zinapulizwa kwa mfululizo (</w:t>
      </w:r>
      <w:hyperlink r:id="rId84">
        <w:r>
          <w:rPr>
            <w:lang w:val="sw_KE" w:bidi="sw_KE"/>
          </w:rPr>
          <w:rPr>
            <w:color w:val="0000EE"/>
            <w:u w:val="single"/>
          </w:rPr>
          <w:t>8:6–9:19</w:t>
        </w:r>
      </w:hyperlink>
      <w:r>
        <w:rPr>
          <w:lang w:val="sw_KE" w:bidi="sw_KE"/>
        </w:rPr>
        <w:t>), kisha kipindi cha kati kinafuata tena (</w:t>
      </w:r>
      <w:hyperlink r:id="rId85">
        <w:r>
          <w:rPr>
            <w:lang w:val="sw_KE" w:bidi="sw_KE"/>
          </w:rPr>
          <w:rPr>
            <w:color w:val="0000EE"/>
            <w:u w:val="single"/>
          </w:rPr>
          <w:t>10:1–11:14</w:t>
        </w:r>
      </w:hyperlink>
      <w:r>
        <w:rPr>
          <w:lang w:val="sw_KE" w:bidi="sw_KE"/>
        </w:rPr>
        <w:t>).</w:t>
      </w:r>
    </w:p>
    <w:p>
      <w:pPr/>
      <w:r>
        <w:rPr>
          <w:lang w:val="sw_KE" w:bidi="sw_KE"/>
        </w:rPr>
      </w:r>
      <w:r>
        <w:rPr>
          <w:lang w:val="sw_KE" w:bidi="sw_KE"/>
        </w:rPr>
        <w:t>Tarumbeta Sita za Kwanza (</w:t>
      </w:r>
      <w:hyperlink r:id="rId86">
        <w:r>
          <w:rPr>
            <w:lang w:val="sw_KE" w:bidi="sw_KE"/>
          </w:rPr>
          <w:rPr>
            <w:color w:val="0000EE"/>
            <w:u w:val="single"/>
          </w:rPr>
          <w:t>8:6–9:21</w:t>
        </w:r>
      </w:hyperlink>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hyperlink r:id="rId87">
        <w:r>
          <w:rPr>
            <w:lang w:val="sw_KE" w:bidi="sw_KE"/>
          </w:rPr>
          <w:rPr>
            <w:color w:val="0000EE"/>
            <w:u w:val="single"/>
          </w:rPr>
          <w:t>6:12–17</w:t>
        </w:r>
      </w:hyperlink>
      <w:r>
        <w:rPr>
          <w:lang w:val="sw_KE" w:bidi="sw_KE"/>
        </w:rPr>
        <w:t>). Hukumu za tarumbeta hutokea wakati wa muhuri wa saba, na hukumu za vitasa (</w:t>
      </w:r>
      <w:hyperlink r:id="rId88">
        <w:r>
          <w:rPr>
            <w:lang w:val="sw_KE" w:bidi="sw_KE"/>
          </w:rPr>
          <w:rPr>
            <w:color w:val="0000EE"/>
            <w:u w:val="single"/>
          </w:rPr>
          <w:t>16:1–21</w:t>
        </w:r>
      </w:hyperlink>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hyperlink r:id="rId89">
        <w:r>
          <w:rPr>
            <w:lang w:val="sw_KE" w:bidi="sw_KE"/>
          </w:rPr>
          <w:rPr>
            <w:color w:val="0000EE"/>
            <w:u w:val="single"/>
          </w:rPr>
          <w:t>8:13</w:t>
        </w:r>
      </w:hyperlink>
      <w:r>
        <w:rPr>
          <w:lang w:val="sw_KE" w:bidi="sw_KE"/>
        </w:rPr>
        <w:t xml:space="preserve">; </w:t>
      </w:r>
      <w:hyperlink r:id="rId90">
        <w:r>
          <w:rPr>
            <w:lang w:val="sw_KE" w:bidi="sw_KE"/>
          </w:rPr>
          <w:rPr>
            <w:color w:val="0000EE"/>
            <w:u w:val="single"/>
          </w:rPr>
          <w:t>9:12</w:t>
        </w:r>
      </w:hyperlink>
      <w:r>
        <w:rPr>
          <w:lang w:val="sw_KE" w:bidi="sw_KE"/>
        </w:rPr>
        <w:t xml:space="preserve">; </w:t>
      </w:r>
      <w:hyperlink r:id="rId91">
        <w:r>
          <w:rPr>
            <w:lang w:val="sw_KE" w:bidi="sw_KE"/>
          </w:rPr>
          <w:rPr>
            <w:color w:val="0000EE"/>
            <w:u w:val="single"/>
          </w:rPr>
          <w:t>11:14</w:t>
        </w:r>
      </w:hyperlink>
      <w:r>
        <w:rPr>
          <w:lang w:val="sw_KE" w:bidi="sw_KE"/>
        </w:rPr>
        <w:t>) na kwa ujumla zinakumbusha mapigo katika kitabu cha Kutoka.</w:t>
      </w:r>
    </w:p>
    <w:p>
      <w:pPr/>
      <w:r>
        <w:rPr>
          <w:lang w:val="sw_KE" w:bidi="sw_KE"/>
        </w:rPr>
      </w:r>
      <w:r>
        <w:rPr>
          <w:lang w:val="sw_KE" w:bidi="sw_KE"/>
        </w:rPr>
        <w:t>Tarumbeta tatu za mwisho zimeangaziwa na pia zinaitwa "ole" (</w:t>
      </w:r>
      <w:hyperlink r:id="rId89">
        <w:r>
          <w:rPr>
            <w:lang w:val="sw_KE" w:bidi="sw_KE"/>
          </w:rPr>
          <w:rPr>
            <w:color w:val="0000EE"/>
            <w:u w:val="single"/>
          </w:rPr>
          <w:t>8:13</w:t>
        </w:r>
      </w:hyperlink>
      <w:r>
        <w:rPr>
          <w:lang w:val="sw_KE" w:bidi="sw_KE"/>
        </w:rPr>
        <w:t>) kwa sababu ni kali sana. Tarumbeta ya kwanza inaleta pigo la nzige wanaouma kama nge (9:1–11). Tarumbeta ya pili inaleta jeshi kubwa linalopanda farasi wenye vichwa kama vya simba na mikia kama ya nyoka (mistari 13–19). Mapigo hizi mbili zinaweza kuonekana vyema kama makundi ya kishetani (rej. mistari</w:t>
      </w:r>
      <w:hyperlink r:id="rId92">
        <w:r>
          <w:rPr>
            <w:lang w:val="sw_KE" w:bidi="sw_KE"/>
          </w:rPr>
          <w:rPr>
            <w:color w:val="0000EE"/>
            <w:u w:val="single"/>
          </w:rPr>
          <w:t>1, 11</w:t>
        </w:r>
      </w:hyperlink>
      <w:r>
        <w:rPr>
          <w:lang w:val="sw_KE" w:bidi="sw_KE"/>
        </w:rPr>
        <w:t>).</w:t>
      </w:r>
    </w:p>
    <w:p>
      <w:pPr/>
      <w:r>
        <w:rPr>
          <w:lang w:val="sw_KE" w:bidi="sw_KE"/>
        </w:rPr>
      </w:r>
      <w:r>
        <w:rPr>
          <w:lang w:val="sw_KE" w:bidi="sw_KE"/>
        </w:rPr>
        <w:t>Sehemu ya Pili: Kitabu Kidogo na Mashahidi Wawili (</w:t>
      </w:r>
      <w:hyperlink r:id="rId85">
        <w:r>
          <w:rPr>
            <w:lang w:val="sw_KE" w:bidi="sw_KE"/>
          </w:rPr>
          <w:rPr>
            <w:color w:val="0000EE"/>
            <w:u w:val="single"/>
          </w:rPr>
          <w:t>10:1–11:14</w:t>
        </w:r>
      </w:hyperlink>
      <w:r>
        <w:rPr>
          <w:lang w:val="sw_KE" w:bidi="sw_KE"/>
        </w:rPr>
        <w:t>)</w:t>
      </w:r>
    </w:p>
    <w:p>
      <w:pPr/>
      <w:r>
        <w:rPr>
          <w:lang w:val="sw_KE" w:bidi="sw_KE"/>
        </w:rPr>
      </w:r>
      <w:r>
        <w:rPr>
          <w:lang w:val="sw_KE" w:bidi="sw_KE"/>
        </w:rPr>
        <w:t xml:space="preserve">Hoja kuu ya sura ya </w:t>
      </w:r>
      <w:hyperlink r:id="rId93">
        <w:r>
          <w:rPr>
            <w:lang w:val="sw_KE" w:bidi="sw_KE"/>
          </w:rPr>
          <w:rPr>
            <w:color w:val="0000EE"/>
            <w:u w:val="single"/>
          </w:rPr>
          <w:t>10</w:t>
        </w:r>
      </w:hyperlink>
      <w:r>
        <w:rPr>
          <w:lang w:val="sw_KE" w:bidi="sw_KE"/>
        </w:rPr>
        <w:t xml:space="preserve"> inaonekana kuwa ni uthibitisho wa wito wa kinabii wa Yohane, kama aya ya </w:t>
      </w:r>
      <w:hyperlink r:id="rId94">
        <w:r>
          <w:rPr>
            <w:lang w:val="sw_KE" w:bidi="sw_KE"/>
          </w:rPr>
          <w:rPr>
            <w:color w:val="0000EE"/>
            <w:u w:val="single"/>
          </w:rPr>
          <w:t>11</w:t>
        </w:r>
      </w:hyperlink>
      <w:r>
        <w:rPr>
          <w:lang w:val="sw_KE" w:bidi="sw_KE"/>
        </w:rPr>
        <w:t xml:space="preserve"> inavyoonyesha: “Lazima utoe unabii tena kuhusu watu wengi, mataifa, lugha na wafalme” (Toleo Jipya la Kimataifa ). Hasa zaidi, yaliyomo kwenye kitabu kidogo yanaweza kujumuisha sura za </w:t>
      </w:r>
      <w:hyperlink r:id="rId19">
        <w:r>
          <w:rPr>
            <w:lang w:val="sw_KE" w:bidi="sw_KE"/>
          </w:rPr>
          <w:rPr>
            <w:color w:val="0000EE"/>
            <w:u w:val="single"/>
          </w:rPr>
          <w:t>11</w:t>
        </w:r>
      </w:hyperlink>
      <w:r>
        <w:rPr>
          <w:lang w:val="sw_KE" w:bidi="sw_KE"/>
        </w:rPr>
        <w:t xml:space="preserve">, </w:t>
      </w:r>
      <w:hyperlink r:id="rId95">
        <w:r>
          <w:rPr>
            <w:lang w:val="sw_KE" w:bidi="sw_KE"/>
          </w:rPr>
          <w:rPr>
            <w:color w:val="0000EE"/>
            <w:u w:val="single"/>
          </w:rPr>
          <w:t>12</w:t>
        </w:r>
      </w:hyperlink>
      <w:r>
        <w:rPr>
          <w:lang w:val="sw_KE" w:bidi="sw_KE"/>
        </w:rPr>
        <w:t xml:space="preserve">, na </w:t>
      </w:r>
      <w:hyperlink r:id="rId18">
        <w:r>
          <w:rPr>
            <w:lang w:val="sw_KE" w:bidi="sw_KE"/>
          </w:rPr>
          <w:rPr>
            <w:color w:val="0000EE"/>
            <w:u w:val="single"/>
          </w:rPr>
          <w:t>13</w:t>
        </w:r>
      </w:hyperlink>
      <w:r>
        <w:rPr>
          <w:lang w:val="sw_KE" w:bidi="sw_KE"/>
        </w:rPr>
        <w:t>.</w:t>
      </w:r>
    </w:p>
    <w:p>
      <w:pPr/>
      <w:r>
        <w:rPr>
          <w:lang w:val="sw_KE" w:bidi="sw_KE"/>
        </w:rPr>
      </w:r>
      <w:r>
        <w:rPr>
          <w:lang w:val="sw_KE" w:bidi="sw_KE"/>
        </w:rPr>
        <w:t>Sura ya</w:t>
      </w:r>
      <w:hyperlink r:id="rId19">
        <w:r>
          <w:rPr>
            <w:lang w:val="sw_KE" w:bidi="sw_KE"/>
          </w:rPr>
          <w:rPr>
            <w:color w:val="0000EE"/>
            <w:u w:val="single"/>
          </w:rPr>
          <w:t>11</w:t>
        </w:r>
      </w:hyperlink>
      <w:r>
        <w:rPr>
          <w:lang w:val="sw_KE" w:bidi="sw_KE"/>
        </w:rPr>
        <w:t xml:space="preserve"> ni ngumu sana. Inajumuisha rejeleo la kupima hekalu, madhabahu, na wanaoabudu, pamoja na kukanyagwa kwa Mji Mtakatifu kwa miezi 42 (</w:t>
      </w:r>
      <w:hyperlink r:id="rId96">
        <w:r>
          <w:rPr>
            <w:lang w:val="sw_KE" w:bidi="sw_KE"/>
          </w:rPr>
          <w:rPr>
            <w:color w:val="0000EE"/>
            <w:u w:val="single"/>
          </w:rPr>
          <w:t>11:1–2</w:t>
        </w:r>
      </w:hyperlink>
      <w:r>
        <w:rPr>
          <w:lang w:val="sw_KE" w:bidi="sw_KE"/>
        </w:rPr>
        <w:t xml:space="preserve">), pamoja na maelezo ya mashahidi-nabii wawili ambao wanauawa na kufufuliwa (mistari ya </w:t>
      </w:r>
      <w:hyperlink r:id="rId97">
        <w:r>
          <w:rPr>
            <w:lang w:val="sw_KE" w:bidi="sw_KE"/>
          </w:rPr>
          <w:rPr>
            <w:color w:val="0000EE"/>
            <w:u w:val="single"/>
          </w:rPr>
          <w:t>3–13</w:t>
        </w:r>
      </w:hyperlink>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hyperlink r:id="rId98">
        <w:r>
          <w:rPr>
            <w:lang w:val="sw_KE" w:bidi="sw_KE"/>
          </w:rPr>
          <w:rPr>
            <w:color w:val="0000EE"/>
            <w:u w:val="single"/>
          </w:rPr>
          <w:t>11:15–14:20</w:t>
        </w:r>
      </w:hyperlink>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hyperlink r:id="rId99">
        <w:r>
          <w:rPr>
            <w:lang w:val="sw_KE" w:bidi="sw_KE"/>
          </w:rPr>
          <w:rPr>
            <w:color w:val="0000EE"/>
            <w:u w:val="single"/>
          </w:rPr>
          <w:t>19:11–21</w:t>
        </w:r>
      </w:hyperlink>
      <w:r>
        <w:rPr>
          <w:lang w:val="sw_KE" w:bidi="sw_KE"/>
        </w:rPr>
        <w:t>).</w:t>
      </w:r>
    </w:p>
    <w:p>
      <w:pPr/>
      <w:r>
        <w:rPr>
          <w:lang w:val="sw_KE" w:bidi="sw_KE"/>
        </w:rPr>
      </w:r>
      <w:r>
        <w:rPr>
          <w:lang w:val="sw_KE" w:bidi="sw_KE"/>
        </w:rPr>
        <w:t>Mwanamke na Joka (</w:t>
      </w:r>
      <w:hyperlink r:id="rId100">
        <w:r>
          <w:rPr>
            <w:lang w:val="sw_KE" w:bidi="sw_KE"/>
          </w:rPr>
          <w:rPr>
            <w:color w:val="0000EE"/>
            <w:u w:val="single"/>
          </w:rPr>
          <w:t>12:1–17</w:t>
        </w:r>
      </w:hyperlink>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hyperlink r:id="rId101">
        <w:r>
          <w:rPr>
            <w:lang w:val="sw_KE" w:bidi="sw_KE"/>
          </w:rPr>
          <w:rPr>
            <w:color w:val="0000EE"/>
            <w:u w:val="single"/>
          </w:rPr>
          <w:t>1–6</w:t>
        </w:r>
      </w:hyperlink>
      <w:r>
        <w:rPr>
          <w:lang w:val="sw_KE" w:bidi="sw_KE"/>
        </w:rPr>
        <w:t xml:space="preserve">), kufukuzwa kwa joka (mistari ya </w:t>
      </w:r>
      <w:hyperlink r:id="rId102">
        <w:r>
          <w:rPr>
            <w:lang w:val="sw_KE" w:bidi="sw_KE"/>
          </w:rPr>
          <w:rPr>
            <w:color w:val="0000EE"/>
            <w:u w:val="single"/>
          </w:rPr>
          <w:t>7–12</w:t>
        </w:r>
      </w:hyperlink>
      <w:r>
        <w:rPr>
          <w:lang w:val="sw_KE" w:bidi="sw_KE"/>
        </w:rPr>
        <w:t>), na shambulio la joka dhidi ya mwanamke na watoto wake (mistari ya</w:t>
      </w:r>
      <w:hyperlink r:id="rId103">
        <w:r>
          <w:rPr>
            <w:lang w:val="sw_KE" w:bidi="sw_KE"/>
          </w:rPr>
          <w:rPr>
            <w:color w:val="0000EE"/>
            <w:u w:val="single"/>
          </w:rPr>
          <w:t>13–17</w:t>
        </w:r>
      </w:hyperlink>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hyperlink r:id="rId104">
        <w:r>
          <w:rPr>
            <w:lang w:val="sw_KE" w:bidi="sw_KE"/>
          </w:rPr>
          <w:rPr>
            <w:color w:val="0000EE"/>
            <w:u w:val="single"/>
          </w:rPr>
          <w:t>2</w:t>
        </w:r>
      </w:hyperlink>
      <w:r>
        <w:rPr>
          <w:lang w:val="sw_KE" w:bidi="sw_KE"/>
        </w:rPr>
        <w:t>). Mkazo ni juu ya maumivu na mateso yake, kimwili na kiroho. Maana ya mateso yake ni kwamba Jamii ya Wakristo waaminifu imekuwa ikiteseka kama utangulizi wa kuja kwa Masihi mwenyewe na ya enzi mpya (</w:t>
      </w:r>
      <w:hyperlink r:id="rId105">
        <w:r>
          <w:rPr>
            <w:lang w:val="sw_KE" w:bidi="sw_KE"/>
          </w:rPr>
          <w:rPr>
            <w:color w:val="0000EE"/>
            <w:u w:val="single"/>
          </w:rPr>
          <w:t>Is 26:17</w:t>
        </w:r>
      </w:hyperlink>
      <w:r>
        <w:rPr>
          <w:lang w:val="sw_KE" w:bidi="sw_KE"/>
        </w:rPr>
        <w:t xml:space="preserve">; </w:t>
      </w:r>
      <w:hyperlink r:id="rId106">
        <w:r>
          <w:rPr>
            <w:lang w:val="sw_KE" w:bidi="sw_KE"/>
          </w:rPr>
          <w:rPr>
            <w:color w:val="0000EE"/>
            <w:u w:val="single"/>
          </w:rPr>
          <w:t>66:7–8</w:t>
        </w:r>
      </w:hyperlink>
      <w:r>
        <w:rPr>
          <w:lang w:val="sw_KE" w:bidi="sw_KE"/>
        </w:rPr>
        <w:t xml:space="preserve">; </w:t>
      </w:r>
      <w:hyperlink r:id="rId107">
        <w:r>
          <w:rPr>
            <w:lang w:val="sw_KE" w:bidi="sw_KE"/>
          </w:rPr>
          <w:rPr>
            <w:color w:val="0000EE"/>
            <w:u w:val="single"/>
          </w:rPr>
          <w:t>Mi 4:10</w:t>
        </w:r>
      </w:hyperlink>
      <w:r>
        <w:rPr>
          <w:lang w:val="sw_KE" w:bidi="sw_KE"/>
        </w:rPr>
        <w:t xml:space="preserve">; </w:t>
      </w:r>
      <w:hyperlink r:id="rId108">
        <w:r>
          <w:rPr>
            <w:lang w:val="sw_KE" w:bidi="sw_KE"/>
          </w:rPr>
          <w:rPr>
            <w:color w:val="0000EE"/>
            <w:u w:val="single"/>
          </w:rPr>
          <w:t>5:3</w:t>
        </w:r>
      </w:hyperlink>
      <w:r>
        <w:rPr>
          <w:lang w:val="sw_KE" w:bidi="sw_KE"/>
        </w:rPr>
        <w:t>).</w:t>
      </w:r>
    </w:p>
    <w:p>
      <w:pPr/>
      <w:r>
        <w:rPr>
          <w:lang w:val="sw_KE" w:bidi="sw_KE"/>
        </w:rPr>
      </w:r>
      <w:r>
        <w:rPr>
          <w:lang w:val="sw_KE" w:bidi="sw_KE"/>
        </w:rPr>
        <w:t>Wanyama Wawili (</w:t>
      </w:r>
      <w:hyperlink r:id="rId18">
        <w:r>
          <w:rPr>
            <w:lang w:val="sw_KE" w:bidi="sw_KE"/>
          </w:rPr>
          <w:rPr>
            <w:color w:val="0000EE"/>
            <w:u w:val="single"/>
          </w:rPr>
          <w:t>13:1–18</w:t>
        </w:r>
      </w:hyperlink>
      <w:r>
        <w:rPr>
          <w:lang w:val="sw_KE" w:bidi="sw_KE"/>
        </w:rPr>
        <w:t>)</w:t>
      </w:r>
    </w:p>
    <w:p>
      <w:pPr/>
      <w:r>
        <w:rPr>
          <w:lang w:val="sw_KE" w:bidi="sw_KE"/>
        </w:rPr>
      </w:r>
      <w:r>
        <w:rPr>
          <w:lang w:val="sw_KE" w:bidi="sw_KE"/>
        </w:rPr>
        <w:t xml:space="preserve">Kutoka kwa mienendo ya ndani ya mapambano (sura ya </w:t>
      </w:r>
      <w:hyperlink r:id="rId95">
        <w:r>
          <w:rPr>
            <w:lang w:val="sw_KE" w:bidi="sw_KE"/>
          </w:rPr>
          <w:rPr>
            <w:color w:val="0000EE"/>
            <w:u w:val="single"/>
          </w:rPr>
          <w:t>12</w:t>
        </w:r>
      </w:hyperlink>
      <w:r>
        <w:rPr>
          <w:lang w:val="sw_KE" w:bidi="sw_KE"/>
        </w:rPr>
        <w:t>), sura ya</w:t>
      </w:r>
      <w:hyperlink r:id="rId18">
        <w:r>
          <w:rPr>
            <w:lang w:val="sw_KE" w:bidi="sw_KE"/>
          </w:rPr>
          <w:rPr>
            <w:color w:val="0000EE"/>
            <w:u w:val="single"/>
          </w:rPr>
          <w:t>13</w:t>
        </w:r>
      </w:hyperlink>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hyperlink r:id="rId109">
        <w:r>
          <w:rPr>
            <w:lang w:val="sw_KE" w:bidi="sw_KE"/>
          </w:rPr>
          <w:rPr>
            <w:color w:val="0000EE"/>
            <w:u w:val="single"/>
          </w:rPr>
          <w:t>12:17</w:t>
        </w:r>
      </w:hyperlink>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hyperlink r:id="rId110">
        <w:r>
          <w:rPr>
            <w:lang w:val="sw_KE" w:bidi="sw_KE"/>
          </w:rPr>
          <w:rPr>
            <w:color w:val="0000EE"/>
            <w:u w:val="single"/>
          </w:rPr>
          <w:t>13:11</w:t>
        </w:r>
      </w:hyperlink>
      <w:r>
        <w:rPr>
          <w:lang w:val="sw_KE" w:bidi="sw_KE"/>
        </w:rPr>
        <w:t xml:space="preserve"> na </w:t>
      </w:r>
      <w:hyperlink r:id="rId111">
        <w:r>
          <w:rPr>
            <w:lang w:val="sw_KE" w:bidi="sw_KE"/>
          </w:rPr>
          <w:rPr>
            <w:color w:val="0000EE"/>
            <w:u w:val="single"/>
          </w:rPr>
          <w:t>14:1</w:t>
        </w:r>
      </w:hyperlink>
      <w:r>
        <w:rPr>
          <w:lang w:val="sw_KE" w:bidi="sw_KE"/>
        </w:rPr>
        <w:t>).</w:t>
      </w:r>
    </w:p>
    <w:p>
      <w:pPr/>
      <w:r>
        <w:rPr>
          <w:lang w:val="sw_KE" w:bidi="sw_KE"/>
        </w:rPr>
      </w:r>
      <w:r>
        <w:rPr>
          <w:lang w:val="sw_KE" w:bidi="sw_KE"/>
        </w:rPr>
        <w:t>Mavuno ya Dunia (</w:t>
      </w:r>
      <w:hyperlink r:id="rId112">
        <w:r>
          <w:rPr>
            <w:lang w:val="sw_KE" w:bidi="sw_KE"/>
          </w:rPr>
          <w:rPr>
            <w:color w:val="0000EE"/>
            <w:u w:val="single"/>
          </w:rPr>
          <w:t>14:1–20</w:t>
        </w:r>
      </w:hyperlink>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hyperlink r:id="rId77">
        <w:r>
          <w:rPr>
            <w:lang w:val="sw_KE" w:bidi="sw_KE"/>
          </w:rPr>
          <w:rPr>
            <w:color w:val="0000EE"/>
            <w:u w:val="single"/>
          </w:rPr>
          <w:t>7</w:t>
        </w:r>
      </w:hyperlink>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hyperlink r:id="rId112">
        <w:r>
          <w:rPr>
            <w:lang w:val="sw_KE" w:bidi="sw_KE"/>
          </w:rPr>
          <w:rPr>
            <w:color w:val="0000EE"/>
            <w:u w:val="single"/>
          </w:rPr>
          <w:t>14</w:t>
        </w:r>
      </w:hyperlink>
      <w:r>
        <w:rPr>
          <w:lang w:val="sw_KE" w:bidi="sw_KE"/>
        </w:rPr>
        <w:t xml:space="preserve"> inatoa majibu mafupi kwa maswali mawili muhimu: Nini hutokea kwa wale wanaokataa kupokea alama ya mnyama na kuuawa (Mistari ya </w:t>
      </w:r>
      <w:hyperlink r:id="rId113">
        <w:r>
          <w:rPr>
            <w:lang w:val="sw_KE" w:bidi="sw_KE"/>
          </w:rPr>
          <w:rPr>
            <w:color w:val="0000EE"/>
            <w:u w:val="single"/>
          </w:rPr>
          <w:t>1–5</w:t>
        </w:r>
      </w:hyperlink>
      <w:r>
        <w:rPr>
          <w:lang w:val="sw_KE" w:bidi="sw_KE"/>
        </w:rPr>
        <w:t xml:space="preserve">)? Nini hutokea kwa mnyama na watumishi wake (mistari ya </w:t>
      </w:r>
      <w:hyperlink r:id="rId114">
        <w:r>
          <w:rPr>
            <w:lang w:val="sw_KE" w:bidi="sw_KE"/>
          </w:rPr>
          <w:rPr>
            <w:color w:val="0000EE"/>
            <w:u w:val="single"/>
          </w:rPr>
          <w:t>6–20</w:t>
        </w:r>
      </w:hyperlink>
      <w:r>
        <w:rPr>
          <w:lang w:val="sw_KE" w:bidi="sw_KE"/>
        </w:rPr>
        <w:t>)?</w:t>
      </w:r>
    </w:p>
    <w:p>
      <w:pPr>
        <w:pStyle w:val="Heading4"/>
      </w:pPr>
      <w:r>
        <w:rPr>
          <w:lang w:val="sw_KE" w:bidi="sw_KE"/>
        </w:rPr>
        <w:t>Vitasa Saba (</w:t>
      </w:r>
      <w:hyperlink r:id="rId115">
        <w:r>
          <w:rPr>
            <w:lang w:val="sw_KE" w:bidi="sw_KE"/>
          </w:rPr>
          <w:rPr>
            <w:color w:val="0000EE"/>
            <w:u w:val="single"/>
          </w:rPr>
          <w:t>15:1–19:10</w:t>
        </w:r>
      </w:hyperlink>
      <w:r>
        <w:rPr>
          <w:lang w:val="sw_KE" w:bidi="sw_KE"/>
        </w:rPr>
        <w:t>)</w:t>
      </w:r>
    </w:p>
    <w:p>
      <w:pPr/>
      <w:r>
        <w:rPr>
          <w:lang w:val="sw_KE" w:bidi="sw_KE"/>
        </w:rPr>
      </w:r>
      <w:r>
        <w:rPr>
          <w:lang w:val="sw_KE" w:bidi="sw_KE"/>
        </w:rPr>
        <w:t xml:space="preserve">Mfululizo wa hukumu za vitasa unajumuisha "ole wa tatu," ulio tangazwa katika </w:t>
      </w:r>
      <w:hyperlink r:id="rId91">
        <w:r>
          <w:rPr>
            <w:lang w:val="sw_KE" w:bidi="sw_KE"/>
          </w:rPr>
          <w:rPr>
            <w:color w:val="0000EE"/>
            <w:u w:val="single"/>
          </w:rPr>
          <w:t>11:14</w:t>
        </w:r>
      </w:hyperlink>
      <w:r>
        <w:rPr>
          <w:lang w:val="sw_KE" w:bidi="sw_KE"/>
        </w:rPr>
        <w:t xml:space="preserve"> kama "unakuja hivi karibuni" (tazama maoni juu ya </w:t>
      </w:r>
      <w:hyperlink r:id="rId91">
        <w:r>
          <w:rPr>
            <w:lang w:val="sw_KE" w:bidi="sw_KE"/>
          </w:rPr>
          <w:rPr>
            <w:color w:val="0000EE"/>
            <w:u w:val="single"/>
          </w:rPr>
          <w:t>11:14</w:t>
        </w:r>
      </w:hyperlink>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hyperlink r:id="rId116">
        <w:r>
          <w:rPr>
            <w:lang w:val="sw_KE" w:bidi="sw_KE"/>
          </w:rPr>
          <w:rPr>
            <w:color w:val="0000EE"/>
            <w:u w:val="single"/>
          </w:rPr>
          <w:t>Mt 24:29</w:t>
        </w:r>
      </w:hyperlink>
      <w:r>
        <w:rPr>
          <w:lang w:val="sw_KE" w:bidi="sw_KE"/>
        </w:rPr>
        <w:t>, Toleo Jipya La Kimataifa).</w:t>
      </w:r>
    </w:p>
    <w:p>
      <w:pPr/>
      <w:r>
        <w:rPr>
          <w:lang w:val="sw_KE" w:bidi="sw_KE"/>
        </w:rPr>
      </w:r>
      <w:r>
        <w:rPr>
          <w:lang w:val="sw_KE" w:bidi="sw_KE"/>
        </w:rPr>
        <w:t>Maandalizi: Malaika Saba wenye Mapigo Saba ya Mwisho (</w:t>
      </w:r>
      <w:hyperlink r:id="rId117">
        <w:r>
          <w:rPr>
            <w:lang w:val="sw_KE" w:bidi="sw_KE"/>
          </w:rPr>
          <w:rPr>
            <w:color w:val="0000EE"/>
            <w:u w:val="single"/>
          </w:rPr>
          <w:t>15:1–8</w:t>
        </w:r>
      </w:hyperlink>
      <w:r>
        <w:rPr>
          <w:lang w:val="sw_KE" w:bidi="sw_KE"/>
        </w:rPr>
        <w:t>)</w:t>
      </w:r>
    </w:p>
    <w:p>
      <w:pPr/>
      <w:r>
        <w:rPr>
          <w:lang w:val="sw_KE" w:bidi="sw_KE"/>
        </w:rPr>
      </w:r>
      <w:r>
        <w:rPr>
          <w:lang w:val="sw_KE" w:bidi="sw_KE"/>
        </w:rPr>
        <w:t xml:space="preserve">Sura ya </w:t>
      </w:r>
      <w:hyperlink r:id="rId117">
        <w:r>
          <w:rPr>
            <w:lang w:val="sw_KE" w:bidi="sw_KE"/>
          </w:rPr>
          <w:rPr>
            <w:color w:val="0000EE"/>
            <w:u w:val="single"/>
          </w:rPr>
          <w:t>15</w:t>
        </w:r>
      </w:hyperlink>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hyperlink r:id="rId118">
        <w:r>
          <w:rPr>
            <w:lang w:val="sw_KE" w:bidi="sw_KE"/>
          </w:rPr>
          <w:rPr>
            <w:color w:val="0000EE"/>
            <w:u w:val="single"/>
          </w:rPr>
          <w:t>2–4</w:t>
        </w:r>
      </w:hyperlink>
      <w:r>
        <w:rPr>
          <w:lang w:val="sw_KE" w:bidi="sw_KE"/>
        </w:rPr>
        <w:t xml:space="preserve">); la pili linahusiana na kutoka kwa hekalu la mbinguni kwa malaika saba waliovaa mavazi meupe na ya dhahabu ambao wanashikilia vitasa saba ya mapigo ya mwisho (mistari ya </w:t>
      </w:r>
      <w:hyperlink r:id="rId119">
        <w:r>
          <w:rPr>
            <w:lang w:val="sw_KE" w:bidi="sw_KE"/>
          </w:rPr>
          <w:rPr>
            <w:color w:val="0000EE"/>
            <w:u w:val="single"/>
          </w:rPr>
          <w:t>5–8</w:t>
        </w:r>
      </w:hyperlink>
      <w:r>
        <w:rPr>
          <w:lang w:val="sw_KE" w:bidi="sw_KE"/>
        </w:rPr>
        <w:t>).</w:t>
      </w:r>
    </w:p>
    <w:p>
      <w:pPr/>
      <w:r>
        <w:rPr>
          <w:lang w:val="sw_KE" w:bidi="sw_KE"/>
        </w:rPr>
      </w:r>
      <w:r>
        <w:rPr>
          <w:lang w:val="sw_KE" w:bidi="sw_KE"/>
        </w:rPr>
        <w:t>Kumwagwa kwa Hukumu za Vitasa (</w:t>
      </w:r>
      <w:hyperlink r:id="rId88">
        <w:r>
          <w:rPr>
            <w:lang w:val="sw_KE" w:bidi="sw_KE"/>
          </w:rPr>
          <w:rPr>
            <w:color w:val="0000EE"/>
            <w:u w:val="single"/>
          </w:rPr>
          <w:t>16:1–21</w:t>
        </w:r>
      </w:hyperlink>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hyperlink r:id="rId120">
        <w:r>
          <w:rPr>
            <w:lang w:val="sw_KE" w:bidi="sw_KE"/>
          </w:rPr>
          <w:rPr>
            <w:color w:val="0000EE"/>
            <w:u w:val="single"/>
          </w:rPr>
          <w:t>5–7</w:t>
        </w:r>
      </w:hyperlink>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hyperlink r:id="rId29">
        <w:r>
          <w:rPr>
            <w:lang w:val="sw_KE" w:bidi="sw_KE"/>
          </w:rPr>
          <w:rPr>
            <w:color w:val="0000EE"/>
            <w:u w:val="single"/>
          </w:rPr>
          <w:t>17:1–18</w:t>
        </w:r>
      </w:hyperlink>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hyperlink r:id="rId121">
        <w:r>
          <w:rPr>
            <w:lang w:val="sw_KE" w:bidi="sw_KE"/>
          </w:rPr>
          <w:rPr>
            <w:color w:val="0000EE"/>
            <w:u w:val="single"/>
          </w:rPr>
          <w:t>11:8</w:t>
        </w:r>
      </w:hyperlink>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hyperlink r:id="rId122">
        <w:r>
          <w:rPr>
            <w:lang w:val="sw_KE" w:bidi="sw_KE"/>
          </w:rPr>
          <w:rPr>
            <w:color w:val="0000EE"/>
            <w:u w:val="single"/>
          </w:rPr>
          <w:t>18:1–24</w:t>
        </w:r>
      </w:hyperlink>
      <w:r>
        <w:rPr>
          <w:lang w:val="sw_KE" w:bidi="sw_KE"/>
        </w:rPr>
        <w:t>)</w:t>
      </w:r>
    </w:p>
    <w:p>
      <w:pPr/>
      <w:r>
        <w:rPr>
          <w:lang w:val="sw_KE" w:bidi="sw_KE"/>
        </w:rPr>
      </w:r>
      <w:r>
        <w:rPr>
          <w:lang w:val="sw_KE" w:bidi="sw_KE"/>
        </w:rPr>
        <w:t xml:space="preserve">Sura ya </w:t>
      </w:r>
      <w:hyperlink r:id="rId122">
        <w:r>
          <w:rPr>
            <w:lang w:val="sw_KE" w:bidi="sw_KE"/>
          </w:rPr>
          <w:rPr>
            <w:color w:val="0000EE"/>
            <w:u w:val="single"/>
          </w:rPr>
          <w:t>18</w:t>
        </w:r>
      </w:hyperlink>
      <w:r>
        <w:rPr>
          <w:lang w:val="sw_KE" w:bidi="sw_KE"/>
        </w:rPr>
        <w:t xml:space="preserve"> ina maelezo ya hukumu iliyotangazwa hapo awali juu ya Kahaba (</w:t>
      </w:r>
      <w:hyperlink r:id="rId123">
        <w:r>
          <w:rPr>
            <w:lang w:val="sw_KE" w:bidi="sw_KE"/>
          </w:rPr>
          <w:rPr>
            <w:color w:val="0000EE"/>
            <w:u w:val="single"/>
          </w:rPr>
          <w:t>17:1</w:t>
        </w:r>
      </w:hyperlink>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hyperlink r:id="rId124">
        <w:r>
          <w:rPr>
            <w:lang w:val="sw_KE" w:bidi="sw_KE"/>
          </w:rPr>
          <w:rPr>
            <w:color w:val="0000EE"/>
            <w:u w:val="single"/>
          </w:rPr>
          <w:t>19:1–5</w:t>
        </w:r>
      </w:hyperlink>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hyperlink r:id="rId125">
        <w:r>
          <w:rPr>
            <w:lang w:val="sw_KE" w:bidi="sw_KE"/>
          </w:rPr>
          <w:rPr>
            <w:color w:val="0000EE"/>
            <w:u w:val="single"/>
          </w:rPr>
          <w:t>19:6–10</w:t>
        </w:r>
      </w:hyperlink>
      <w:r>
        <w:rPr>
          <w:lang w:val="sw_KE" w:bidi="sw_KE"/>
        </w:rPr>
        <w:t>)</w:t>
      </w:r>
    </w:p>
    <w:p>
      <w:pPr/>
      <w:r>
        <w:rPr>
          <w:lang w:val="sw_KE" w:bidi="sw_KE"/>
        </w:rPr>
      </w:r>
      <w:r>
        <w:rPr>
          <w:lang w:val="sw_KE" w:bidi="sw_KE"/>
        </w:rPr>
        <w:t xml:space="preserve">Hatimaye, mzunguko wa sifa unakamilika na sauti zinazotetemesha za umati mwingine mkubwa (mistari wa </w:t>
      </w:r>
      <w:hyperlink r:id="rId126">
        <w:r>
          <w:rPr>
            <w:lang w:val="sw_KE" w:bidi="sw_KE"/>
          </w:rPr>
          <w:rPr>
            <w:color w:val="0000EE"/>
            <w:u w:val="single"/>
          </w:rPr>
          <w:t>6</w:t>
        </w:r>
      </w:hyperlink>
      <w:r>
        <w:rPr>
          <w:lang w:val="sw_KE" w:bidi="sw_KE"/>
        </w:rPr>
        <w:t xml:space="preserve">): umati uliokombolewa (rej. </w:t>
      </w:r>
      <w:hyperlink r:id="rId127">
        <w:r>
          <w:rPr>
            <w:lang w:val="sw_KE" w:bidi="sw_KE"/>
          </w:rPr>
          <w:rPr>
            <w:color w:val="0000EE"/>
            <w:u w:val="single"/>
          </w:rPr>
          <w:t>7:9</w:t>
        </w:r>
      </w:hyperlink>
      <w:r>
        <w:rPr>
          <w:lang w:val="sw_KE" w:bidi="sw_KE"/>
        </w:rPr>
        <w:t>). Wanatamka Hallel ya mwisho kwa maneno yanayokumbusha Zaburi kuu za kifalme (</w:t>
      </w:r>
      <w:hyperlink r:id="rId128">
        <w:r>
          <w:rPr>
            <w:lang w:val="sw_KE" w:bidi="sw_KE"/>
          </w:rPr>
          <w:rPr>
            <w:color w:val="0000EE"/>
            <w:u w:val="single"/>
          </w:rPr>
          <w:t>Zab 93:1</w:t>
        </w:r>
      </w:hyperlink>
      <w:r>
        <w:rPr>
          <w:lang w:val="sw_KE" w:bidi="sw_KE"/>
        </w:rPr>
        <w:t xml:space="preserve">; </w:t>
      </w:r>
      <w:hyperlink r:id="rId129">
        <w:r>
          <w:rPr>
            <w:lang w:val="sw_KE" w:bidi="sw_KE"/>
          </w:rPr>
          <w:rPr>
            <w:color w:val="0000EE"/>
            <w:u w:val="single"/>
          </w:rPr>
          <w:t>97:1</w:t>
        </w:r>
      </w:hyperlink>
      <w:r>
        <w:rPr>
          <w:lang w:val="sw_KE" w:bidi="sw_KE"/>
        </w:rPr>
        <w:t xml:space="preserve">; </w:t>
      </w:r>
      <w:hyperlink r:id="rId130">
        <w:r>
          <w:rPr>
            <w:lang w:val="sw_KE" w:bidi="sw_KE"/>
          </w:rPr>
          <w:rPr>
            <w:color w:val="0000EE"/>
            <w:u w:val="single"/>
          </w:rPr>
          <w:t>99:1</w:t>
        </w:r>
      </w:hyperlink>
      <w:r>
        <w:rPr>
          <w:lang w:val="sw_KE" w:bidi="sw_KE"/>
        </w:rPr>
        <w:t>).</w:t>
      </w:r>
    </w:p>
    <w:p>
      <w:pPr>
        <w:pStyle w:val="Heading4"/>
      </w:pPr>
      <w:r>
        <w:rPr>
          <w:lang w:val="sw_KE" w:bidi="sw_KE"/>
        </w:rPr>
        <w:t>Maono ya Kurudi kwa Kristo na Utimilifu wa Enzi (</w:t>
      </w:r>
      <w:hyperlink r:id="rId39">
        <w:r>
          <w:rPr>
            <w:lang w:val="sw_KE" w:bidi="sw_KE"/>
          </w:rPr>
          <w:rPr>
            <w:color w:val="0000EE"/>
            <w:u w:val="single"/>
          </w:rPr>
          <w:t>19:11–20:15</w:t>
        </w:r>
      </w:hyperlink>
      <w:r>
        <w:rPr>
          <w:lang w:val="sw_KE" w:bidi="sw_KE"/>
        </w:rPr>
        <w:t>)</w:t>
      </w:r>
    </w:p>
    <w:p>
      <w:pPr/>
      <w:r>
        <w:rPr>
          <w:lang w:val="sw_KE" w:bidi="sw_KE"/>
        </w:rPr>
      </w:r>
      <w:r>
        <w:rPr>
          <w:lang w:val="sw_KE" w:bidi="sw_KE"/>
        </w:rPr>
        <w:t>Vitu vya Kwanza na vya Pili vya Mwisho: Mpanda Farasi Mweupe na Uharibifu wa Mnyama (</w:t>
      </w:r>
      <w:hyperlink r:id="rId99">
        <w:r>
          <w:rPr>
            <w:lang w:val="sw_KE" w:bidi="sw_KE"/>
          </w:rPr>
          <w:rPr>
            <w:color w:val="0000EE"/>
            <w:u w:val="single"/>
          </w:rPr>
          <w:t>19:11–21</w:t>
        </w:r>
      </w:hyperlink>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hyperlink r:id="rId131">
        <w:r>
          <w:rPr>
            <w:lang w:val="sw_KE" w:bidi="sw_KE"/>
          </w:rPr>
          <w:rPr>
            <w:color w:val="0000EE"/>
            <w:u w:val="single"/>
          </w:rPr>
          <w:t>1–10</w:t>
        </w:r>
      </w:hyperlink>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hyperlink r:id="rId132">
        <w:r>
          <w:rPr>
            <w:lang w:val="sw_KE" w:bidi="sw_KE"/>
          </w:rPr>
          <w:rPr>
            <w:color w:val="0000EE"/>
            <w:u w:val="single"/>
          </w:rPr>
          <w:t>Yoh 12:31</w:t>
        </w:r>
      </w:hyperlink>
      <w:r>
        <w:rPr>
          <w:lang w:val="sw_KE" w:bidi="sw_KE"/>
        </w:rPr>
        <w:t xml:space="preserve">; </w:t>
      </w:r>
      <w:hyperlink r:id="rId133">
        <w:r>
          <w:rPr>
            <w:lang w:val="sw_KE" w:bidi="sw_KE"/>
          </w:rPr>
          <w:rPr>
            <w:color w:val="0000EE"/>
            <w:u w:val="single"/>
          </w:rPr>
          <w:t>16:11</w:t>
        </w:r>
      </w:hyperlink>
      <w:r>
        <w:rPr>
          <w:lang w:val="sw_KE" w:bidi="sw_KE"/>
        </w:rPr>
        <w:t xml:space="preserve">), bado anaendelea kueneza uovu na udanganyifu katika enzi hii ya sasa (rej. </w:t>
      </w:r>
      <w:hyperlink r:id="rId134">
        <w:r>
          <w:rPr>
            <w:lang w:val="sw_KE" w:bidi="sw_KE"/>
          </w:rPr>
          <w:rPr>
            <w:color w:val="0000EE"/>
            <w:u w:val="single"/>
          </w:rPr>
          <w:t>Efe 2:2</w:t>
        </w:r>
      </w:hyperlink>
      <w:r>
        <w:rPr>
          <w:lang w:val="sw_KE" w:bidi="sw_KE"/>
        </w:rPr>
        <w:t xml:space="preserve">; </w:t>
      </w:r>
      <w:hyperlink r:id="rId135">
        <w:r>
          <w:rPr>
            <w:lang w:val="sw_KE" w:bidi="sw_KE"/>
          </w:rPr>
          <w:rPr>
            <w:color w:val="0000EE"/>
            <w:u w:val="single"/>
          </w:rPr>
          <w:t>1 Thes 3:5</w:t>
        </w:r>
      </w:hyperlink>
      <w:r>
        <w:rPr>
          <w:lang w:val="sw_KE" w:bidi="sw_KE"/>
        </w:rPr>
        <w:t xml:space="preserve">; </w:t>
      </w:r>
      <w:hyperlink r:id="rId136">
        <w:r>
          <w:rPr>
            <w:lang w:val="sw_KE" w:bidi="sw_KE"/>
          </w:rPr>
          <w:rPr>
            <w:color w:val="0000EE"/>
            <w:u w:val="single"/>
          </w:rPr>
          <w:t>1 Pet 5:8–9</w:t>
        </w:r>
      </w:hyperlink>
      <w:r>
        <w:rPr>
          <w:lang w:val="sw_KE" w:bidi="sw_KE"/>
        </w:rPr>
        <w:t xml:space="preserve">; </w:t>
      </w:r>
      <w:hyperlink r:id="rId137">
        <w:r>
          <w:rPr>
            <w:lang w:val="sw_KE" w:bidi="sw_KE"/>
          </w:rPr>
          <w:rPr>
            <w:color w:val="0000EE"/>
            <w:u w:val="single"/>
          </w:rPr>
          <w:t>Ufu 2:10</w:t>
        </w:r>
      </w:hyperlink>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hyperlink r:id="rId138">
        <w:r>
          <w:rPr>
            <w:lang w:val="sw_KE" w:bidi="sw_KE"/>
          </w:rPr>
          <w:rPr>
            <w:color w:val="0000EE"/>
            <w:u w:val="single"/>
          </w:rPr>
          <w:t>Ufu 19:17–21</w:t>
        </w:r>
      </w:hyperlink>
      <w:r>
        <w:rPr>
          <w:lang w:val="sw_KE" w:bidi="sw_KE"/>
        </w:rPr>
        <w:t>).</w:t>
      </w:r>
    </w:p>
    <w:p>
      <w:pPr/>
      <w:r>
        <w:rPr>
          <w:lang w:val="sw_KE" w:bidi="sw_KE"/>
        </w:rPr>
      </w:r>
      <w:r>
        <w:rPr>
          <w:lang w:val="sw_KE" w:bidi="sw_KE"/>
        </w:rPr>
        <w:t>Jambo la Tatu na la Nne la Mwisho: Kufungwa kwa Shetani na Kipindi cha Miaka Elfu (</w:t>
      </w:r>
      <w:hyperlink r:id="rId139">
        <w:r>
          <w:rPr>
            <w:lang w:val="sw_KE" w:bidi="sw_KE"/>
          </w:rPr>
          <w:rPr>
            <w:color w:val="0000EE"/>
            <w:u w:val="single"/>
          </w:rPr>
          <w:t>20:1–6</w:t>
        </w:r>
      </w:hyperlink>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hyperlink r:id="rId140">
        <w:r>
          <w:rPr>
            <w:lang w:val="sw_KE" w:bidi="sw_KE"/>
          </w:rPr>
          <w:rPr>
            <w:color w:val="0000EE"/>
            <w:u w:val="single"/>
          </w:rPr>
          <w:t>1–3</w:t>
        </w:r>
      </w:hyperlink>
      <w:r>
        <w:rPr>
          <w:lang w:val="sw_KE" w:bidi="sw_KE"/>
        </w:rPr>
        <w:t xml:space="preserve">), wakati ambapo watakatifu waliouawa wanafufuliwa na kutawala pamoja na Kristo (mistari ya </w:t>
      </w:r>
      <w:hyperlink r:id="rId141">
        <w:r>
          <w:rPr>
            <w:lang w:val="sw_KE" w:bidi="sw_KE"/>
          </w:rPr>
          <w:rPr>
            <w:color w:val="0000EE"/>
            <w:u w:val="single"/>
          </w:rPr>
          <w:t>4–6</w:t>
        </w:r>
      </w:hyperlink>
      <w:r>
        <w:rPr>
          <w:lang w:val="sw_KE" w:bidi="sw_KE"/>
        </w:rPr>
        <w:t>).</w:t>
      </w:r>
    </w:p>
    <w:p>
      <w:pPr/>
      <w:r>
        <w:rPr>
          <w:lang w:val="sw_KE" w:bidi="sw_KE"/>
        </w:rPr>
      </w:r>
      <w:r>
        <w:rPr>
          <w:lang w:val="sw_KE" w:bidi="sw_KE"/>
        </w:rPr>
        <w:t>Jambo la Tano la Mwisho: Kuachiliwa na Mwisho wa Shetani (</w:t>
      </w:r>
      <w:hyperlink r:id="rId142">
        <w:r>
          <w:rPr>
            <w:lang w:val="sw_KE" w:bidi="sw_KE"/>
          </w:rPr>
          <w:rPr>
            <w:color w:val="0000EE"/>
            <w:u w:val="single"/>
          </w:rPr>
          <w:t>20:7–10</w:t>
        </w:r>
      </w:hyperlink>
      <w:r>
        <w:rPr>
          <w:lang w:val="sw_KE" w:bidi="sw_KE"/>
        </w:rPr>
        <w:t>)</w:t>
      </w:r>
    </w:p>
    <w:p>
      <w:pPr/>
      <w:r>
        <w:rPr>
          <w:lang w:val="sw_KE" w:bidi="sw_KE"/>
        </w:rPr>
      </w:r>
      <w:r>
        <w:rPr>
          <w:lang w:val="sw_KE" w:bidi="sw_KE"/>
        </w:rPr>
        <w:t xml:space="preserve">Katika </w:t>
      </w:r>
      <w:hyperlink r:id="rId143">
        <w:r>
          <w:rPr>
            <w:lang w:val="sw_KE" w:bidi="sw_KE"/>
          </w:rPr>
          <w:rPr>
            <w:color w:val="0000EE"/>
            <w:u w:val="single"/>
          </w:rPr>
          <w:t>Ezekieli 38–39</w:t>
        </w:r>
      </w:hyperlink>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hyperlink r:id="rId144">
        <w:r>
          <w:rPr>
            <w:lang w:val="sw_KE" w:bidi="sw_KE"/>
          </w:rPr>
          <w:rPr>
            <w:color w:val="0000EE"/>
            <w:u w:val="single"/>
          </w:rPr>
          <w:t>20:11–15</w:t>
        </w:r>
      </w:hyperlink>
      <w:r>
        <w:rPr>
          <w:lang w:val="sw_KE" w:bidi="sw_KE"/>
        </w:rPr>
        <w:t>)</w:t>
      </w:r>
    </w:p>
    <w:p>
      <w:pPr/>
      <w:r>
        <w:rPr>
          <w:lang w:val="sw_KE" w:bidi="sw_KE"/>
        </w:rPr>
      </w:r>
      <w:r>
        <w:rPr>
          <w:lang w:val="sw_KE" w:bidi="sw_KE"/>
        </w:rPr>
        <w:t>Lugha ya taswira za kishairi inanasa hali inayofifia ya kila kitu ambacho ni cha dunia (</w:t>
      </w:r>
      <w:hyperlink r:id="rId145">
        <w:r>
          <w:rPr>
            <w:lang w:val="sw_KE" w:bidi="sw_KE"/>
          </w:rPr>
          <w:rPr>
            <w:color w:val="0000EE"/>
            <w:u w:val="single"/>
          </w:rPr>
          <w:t>1 Yoh 2:15–17</w:t>
        </w:r>
      </w:hyperlink>
      <w:r>
        <w:rPr>
          <w:lang w:val="sw_KE" w:bidi="sw_KE"/>
        </w:rPr>
        <w:t>). Ukweli pekee sasa ni kwamba Mungu ameketi kwenye kiti cha enzi cha hukumu, na mbele yake kila mmoja lazima aonekane (</w:t>
      </w:r>
      <w:hyperlink r:id="rId146">
        <w:r>
          <w:rPr>
            <w:lang w:val="sw_KE" w:bidi="sw_KE"/>
          </w:rPr>
          <w:rPr>
            <w:color w:val="0000EE"/>
            <w:u w:val="single"/>
          </w:rPr>
          <w:t>Waeb 9:27</w:t>
        </w:r>
      </w:hyperlink>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hyperlink r:id="rId147">
        <w:r>
          <w:rPr>
            <w:lang w:val="sw_KE" w:bidi="sw_KE"/>
          </w:rPr>
          <w:rPr>
            <w:color w:val="0000EE"/>
            <w:u w:val="single"/>
          </w:rPr>
          <w:t>21:1–22:5</w:t>
        </w:r>
      </w:hyperlink>
      <w:r>
        <w:rPr>
          <w:lang w:val="sw_KE" w:bidi="sw_KE"/>
        </w:rPr>
        <w:t>)</w:t>
      </w:r>
    </w:p>
    <w:p>
      <w:pPr/>
      <w:r>
        <w:rPr>
          <w:lang w:val="sw_KE" w:bidi="sw_KE"/>
        </w:rPr>
      </w:r>
      <w:r>
        <w:rPr>
          <w:lang w:val="sw_KE" w:bidi="sw_KE"/>
        </w:rPr>
        <w:t>Yohana hapa anafichua teolojia katika jiwe, dhahabu safi kama kioo, na rangi. Picha za kiasili zimejaa. Kanisa linaitwa bibi arusi (</w:t>
      </w:r>
      <w:hyperlink r:id="rId148">
        <w:r>
          <w:rPr>
            <w:lang w:val="sw_KE" w:bidi="sw_KE"/>
          </w:rPr>
          <w:rPr>
            <w:color w:val="0000EE"/>
            <w:u w:val="single"/>
          </w:rPr>
          <w:t>21:2</w:t>
        </w:r>
      </w:hyperlink>
      <w:r>
        <w:rPr>
          <w:lang w:val="sw_KE" w:bidi="sw_KE"/>
        </w:rPr>
        <w:t xml:space="preserve">). Mungu anawapa wenye kiu “chemchemi za maji ya uzima bila malipo!” (mstari wa </w:t>
      </w:r>
      <w:hyperlink r:id="rId149">
        <w:r>
          <w:rPr>
            <w:lang w:val="sw_KE" w:bidi="sw_KE"/>
          </w:rPr>
          <w:rPr>
            <w:color w:val="0000EE"/>
            <w:u w:val="single"/>
          </w:rPr>
          <w:t>6</w:t>
        </w:r>
      </w:hyperlink>
      <w:r>
        <w:rPr>
          <w:lang w:val="sw_KE" w:bidi="sw_KE"/>
        </w:rPr>
        <w:t xml:space="preserve">). Ukamilifu unaonyeshwa katika namba 12 na vizidisho vyake (mistari ya </w:t>
      </w:r>
      <w:hyperlink r:id="rId150">
        <w:r>
          <w:rPr>
            <w:lang w:val="sw_KE" w:bidi="sw_KE"/>
          </w:rPr>
          <w:rPr>
            <w:color w:val="0000EE"/>
            <w:u w:val="single"/>
          </w:rPr>
          <w:t>12–14, 16–17, 21</w:t>
        </w:r>
      </w:hyperlink>
      <w:r>
        <w:rPr>
          <w:lang w:val="sw_KE" w:bidi="sw_KE"/>
        </w:rPr>
        <w:t xml:space="preserve">), na ukamilifu katika umbo la mji lenye umbo la mchemraba (mistari wa </w:t>
      </w:r>
      <w:hyperlink r:id="rId151">
        <w:r>
          <w:rPr>
            <w:lang w:val="sw_KE" w:bidi="sw_KE"/>
          </w:rPr>
          <w:rPr>
            <w:color w:val="0000EE"/>
            <w:u w:val="single"/>
          </w:rPr>
          <w:t>16</w:t>
        </w:r>
      </w:hyperlink>
      <w:r>
        <w:rPr>
          <w:lang w:val="sw_KE" w:bidi="sw_KE"/>
        </w:rPr>
        <w:t>). Vito vya rangi vimejaa, pamoja na marejeleo ya mwanga na utukufu wa Mungu (</w:t>
      </w:r>
      <w:hyperlink r:id="rId152">
        <w:r>
          <w:rPr>
            <w:lang w:val="sw_KE" w:bidi="sw_KE"/>
          </w:rPr>
          <w:rPr>
            <w:color w:val="0000EE"/>
            <w:u w:val="single"/>
          </w:rPr>
          <w:t>21:11, 18–21, 23–25</w:t>
        </w:r>
      </w:hyperlink>
      <w:r>
        <w:rPr>
          <w:lang w:val="sw_KE" w:bidi="sw_KE"/>
        </w:rPr>
        <w:t xml:space="preserve">; </w:t>
      </w:r>
      <w:hyperlink r:id="rId153">
        <w:r>
          <w:rPr>
            <w:lang w:val="sw_KE" w:bidi="sw_KE"/>
          </w:rPr>
          <w:rPr>
            <w:color w:val="0000EE"/>
            <w:u w:val="single"/>
          </w:rPr>
          <w:t>22:5</w:t>
        </w:r>
      </w:hyperlink>
      <w:r>
        <w:rPr>
          <w:lang w:val="sw_KE" w:bidi="sw_KE"/>
        </w:rPr>
        <w:t>). Kuna “Mto wa maji ya uzima” (</w:t>
      </w:r>
      <w:hyperlink r:id="rId154">
        <w:r>
          <w:rPr>
            <w:lang w:val="sw_KE" w:bidi="sw_KE"/>
          </w:rPr>
          <w:rPr>
            <w:color w:val="0000EE"/>
            <w:u w:val="single"/>
          </w:rPr>
          <w:t>22:1</w:t>
        </w:r>
      </w:hyperlink>
      <w:r>
        <w:rPr>
          <w:lang w:val="sw_KE" w:bidi="sw_KE"/>
        </w:rPr>
        <w:t xml:space="preserve">) na “Mti wa Uzima” (mstari wa </w:t>
      </w:r>
      <w:hyperlink r:id="rId155">
        <w:r>
          <w:rPr>
            <w:lang w:val="sw_KE" w:bidi="sw_KE"/>
          </w:rPr>
          <w:rPr>
            <w:color w:val="0000EE"/>
            <w:u w:val="single"/>
          </w:rPr>
          <w:t>2</w:t>
        </w:r>
      </w:hyperlink>
      <w:r>
        <w:rPr>
          <w:lang w:val="sw_KE" w:bidi="sw_KE"/>
        </w:rPr>
        <w:t>). “Bahari” imeondolewa (</w:t>
      </w:r>
      <w:hyperlink r:id="rId156">
        <w:r>
          <w:rPr>
            <w:lang w:val="sw_KE" w:bidi="sw_KE"/>
          </w:rPr>
          <w:rPr>
            <w:color w:val="0000EE"/>
            <w:u w:val="single"/>
          </w:rPr>
          <w:t>21:1</w:t>
        </w:r>
      </w:hyperlink>
      <w:r>
        <w:rPr>
          <w:lang w:val="sw_KE" w:bidi="sw_KE"/>
        </w:rPr>
        <w:t>).</w:t>
      </w:r>
    </w:p>
    <w:p>
      <w:pPr/>
      <w:r>
        <w:rPr>
          <w:lang w:val="sw_KE" w:bidi="sw_KE"/>
        </w:rPr>
      </w:r>
      <w:r>
        <w:rPr>
          <w:lang w:val="sw_KE" w:bidi="sw_KE"/>
        </w:rPr>
        <w:t xml:space="preserve">Marejeleo ya Agano la Kale yanapatikana kwa wingi. Picha nyingi za Yohane katika sura hii zinaakisi </w:t>
      </w:r>
      <w:hyperlink r:id="rId157">
        <w:r>
          <w:rPr>
            <w:lang w:val="sw_KE" w:bidi="sw_KE"/>
          </w:rPr>
          <w:rPr>
            <w:color w:val="0000EE"/>
            <w:u w:val="single"/>
          </w:rPr>
          <w:t>Isaya 60</w:t>
        </w:r>
      </w:hyperlink>
      <w:r>
        <w:rPr>
          <w:lang w:val="sw_KE" w:bidi="sw_KE"/>
        </w:rPr>
        <w:t xml:space="preserve"> na </w:t>
      </w:r>
      <w:hyperlink r:id="rId158">
        <w:r>
          <w:rPr>
            <w:lang w:val="sw_KE" w:bidi="sw_KE"/>
          </w:rPr>
          <w:rPr>
            <w:color w:val="0000EE"/>
            <w:u w:val="single"/>
          </w:rPr>
          <w:t>65</w:t>
        </w:r>
      </w:hyperlink>
      <w:r>
        <w:rPr>
          <w:lang w:val="sw_KE" w:bidi="sw_KE"/>
        </w:rPr>
        <w:t xml:space="preserve"> na </w:t>
      </w:r>
      <w:hyperlink r:id="rId159">
        <w:r>
          <w:rPr>
            <w:lang w:val="sw_KE" w:bidi="sw_KE"/>
          </w:rPr>
          <w:rPr>
            <w:color w:val="0000EE"/>
            <w:u w:val="single"/>
          </w:rPr>
          <w:t>Ezekieli 40–48</w:t>
        </w:r>
      </w:hyperlink>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hyperlink r:id="rId160">
        <w:r>
          <w:rPr>
            <w:lang w:val="sw_KE" w:bidi="sw_KE"/>
          </w:rPr>
          <w:rPr>
            <w:color w:val="0000EE"/>
            <w:u w:val="single"/>
          </w:rPr>
          <w:t>Mwanzo 1–3</w:t>
        </w:r>
      </w:hyperlink>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hyperlink r:id="rId33">
        <w:r>
          <w:rPr>
            <w:lang w:val="sw_KE" w:bidi="sw_KE"/>
          </w:rPr>
          <w:rPr>
            <w:color w:val="0000EE"/>
            <w:u w:val="single"/>
          </w:rPr>
          <w:t>Ufu 2–3</w:t>
        </w:r>
      </w:hyperlink>
      <w:r>
        <w:rPr>
          <w:lang w:val="sw_KE" w:bidi="sw_KE"/>
        </w:rPr>
        <w:t>) ni muhimu. Kwa mfano, washindi huko Efeso walipewa haki ya kula kutoka kwa Mti wa Uzima (</w:t>
      </w:r>
      <w:hyperlink r:id="rId161">
        <w:r>
          <w:rPr>
            <w:lang w:val="sw_KE" w:bidi="sw_KE"/>
          </w:rPr>
          <w:rPr>
            <w:color w:val="0000EE"/>
            <w:u w:val="single"/>
          </w:rPr>
          <w:t>2:7</w:t>
        </w:r>
      </w:hyperlink>
      <w:r>
        <w:rPr>
          <w:lang w:val="sw_KE" w:bidi="sw_KE"/>
        </w:rPr>
        <w:t xml:space="preserve">; ling. </w:t>
      </w:r>
      <w:hyperlink r:id="rId155">
        <w:r>
          <w:rPr>
            <w:lang w:val="sw_KE" w:bidi="sw_KE"/>
          </w:rPr>
          <w:rPr>
            <w:color w:val="0000EE"/>
            <w:u w:val="single"/>
          </w:rPr>
          <w:t>22:2</w:t>
        </w:r>
      </w:hyperlink>
      <w:r>
        <w:rPr>
          <w:lang w:val="sw_KE" w:bidi="sw_KE"/>
        </w:rPr>
        <w:t>); huko Thiatira, walipewa haki ya kutawala mataifa (</w:t>
      </w:r>
      <w:hyperlink r:id="rId162">
        <w:r>
          <w:rPr>
            <w:lang w:val="sw_KE" w:bidi="sw_KE"/>
          </w:rPr>
          <w:rPr>
            <w:color w:val="0000EE"/>
            <w:u w:val="single"/>
          </w:rPr>
          <w:t>2:26</w:t>
        </w:r>
      </w:hyperlink>
      <w:r>
        <w:rPr>
          <w:lang w:val="sw_KE" w:bidi="sw_KE"/>
        </w:rPr>
        <w:t xml:space="preserve">; ling. </w:t>
      </w:r>
      <w:hyperlink r:id="rId153">
        <w:r>
          <w:rPr>
            <w:lang w:val="sw_KE" w:bidi="sw_KE"/>
          </w:rPr>
          <w:rPr>
            <w:color w:val="0000EE"/>
            <w:u w:val="single"/>
          </w:rPr>
          <w:t>22:5</w:t>
        </w:r>
      </w:hyperlink>
      <w:r>
        <w:rPr>
          <w:lang w:val="sw_KE" w:bidi="sw_KE"/>
        </w:rPr>
        <w:t>); huko Filadelfia, walipewa jina la mji wa Mungu, Yerusalemu mpya (</w:t>
      </w:r>
      <w:hyperlink r:id="rId163">
        <w:r>
          <w:rPr>
            <w:lang w:val="sw_KE" w:bidi="sw_KE"/>
          </w:rPr>
          <w:rPr>
            <w:color w:val="0000EE"/>
            <w:u w:val="single"/>
          </w:rPr>
          <w:t>3:12</w:t>
        </w:r>
      </w:hyperlink>
      <w:r>
        <w:rPr>
          <w:lang w:val="sw_KE" w:bidi="sw_KE"/>
        </w:rPr>
        <w:t xml:space="preserve">; ling. </w:t>
      </w:r>
      <w:hyperlink r:id="rId164">
        <w:r>
          <w:rPr>
            <w:lang w:val="sw_KE" w:bidi="sw_KE"/>
          </w:rPr>
          <w:rPr>
            <w:color w:val="0000EE"/>
            <w:u w:val="single"/>
          </w:rPr>
          <w:t>21:2, 9–27</w:t>
        </w:r>
      </w:hyperlink>
      <w:r>
        <w:rPr>
          <w:lang w:val="sw_KE" w:bidi="sw_KE"/>
        </w:rPr>
        <w:t xml:space="preserve">). Kwa namna fulani, kipande kutoka kila sehemu kuu ya apolikapsi kinaonekana katika sura za </w:t>
      </w:r>
      <w:hyperlink r:id="rId40">
        <w:r>
          <w:rPr>
            <w:lang w:val="sw_KE" w:bidi="sw_KE"/>
          </w:rPr>
          <w:rPr>
            <w:color w:val="0000EE"/>
            <w:u w:val="single"/>
          </w:rPr>
          <w:t>21–22</w:t>
        </w:r>
      </w:hyperlink>
      <w:r>
        <w:rPr>
          <w:lang w:val="sw_KE" w:bidi="sw_KE"/>
        </w:rPr>
        <w:t>.</w:t>
      </w:r>
    </w:p>
    <w:p>
      <w:pPr>
        <w:pStyle w:val="Heading4"/>
      </w:pPr>
      <w:r>
        <w:rPr>
          <w:lang w:val="sw_KE" w:bidi="sw_KE"/>
        </w:rPr>
        <w:t>Hitimisho la Yohane (</w:t>
      </w:r>
      <w:hyperlink r:id="rId165">
        <w:r>
          <w:rPr>
            <w:lang w:val="sw_KE" w:bidi="sw_KE"/>
          </w:rPr>
          <w:rPr>
            <w:color w:val="0000EE"/>
            <w:u w:val="single"/>
          </w:rPr>
          <w:t>22:6–21</w:t>
        </w:r>
      </w:hyperlink>
      <w:r>
        <w:rPr>
          <w:lang w:val="sw_KE" w:bidi="sw_KE"/>
        </w:rPr>
        <w:t>)</w:t>
      </w:r>
    </w:p>
    <w:p>
      <w:pPr/>
      <w:r>
        <w:rPr>
          <w:lang w:val="sw_KE" w:bidi="sw_KE"/>
        </w:rPr>
      </w:r>
      <w:r>
        <w:rPr>
          <w:lang w:val="sw_KE" w:bidi="sw_KE"/>
        </w:rPr>
        <w:t>Kwa ustadi wa hali ya juu, maneno ya utangulizi (</w:t>
      </w:r>
      <w:hyperlink r:id="rId41">
        <w:r>
          <w:rPr>
            <w:lang w:val="sw_KE" w:bidi="sw_KE"/>
          </w:rPr>
          <w:rPr>
            <w:color w:val="0000EE"/>
            <w:u w:val="single"/>
          </w:rPr>
          <w:t>1:1–8</w:t>
        </w:r>
      </w:hyperlink>
      <w:r>
        <w:rPr>
          <w:lang w:val="sw_KE" w:bidi="sw_KE"/>
        </w:rPr>
        <w:t>) yanarudiwa katika hitimisho: kitabu kinahitimishwa na sauti za malaika, Yesu, Roho, bibi arusi, na hatimaye Yohana: “Amina. Njoo, Bwana Yesu” (</w:t>
      </w:r>
      <w:hyperlink r:id="rId166">
        <w:r>
          <w:rPr>
            <w:lang w:val="sw_KE" w:bidi="sw_KE"/>
          </w:rPr>
          <w:rPr>
            <w:color w:val="0000EE"/>
            <w:u w:val="single"/>
          </w:rPr>
          <w:t>22:20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hyperlink r:id="rId167">
        <w:r>
          <w:rPr>
            <w:lang w:val="sw_KE" w:bidi="sw_KE"/>
          </w:rPr>
          <w:rPr>
            <w:color w:val="0000EE"/>
            <w:u w:val="single"/>
          </w:rPr>
          <w:t>Matendo 2:8–11</w:t>
        </w:r>
      </w:hyperlink>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hyperlink r:id="rId168">
        <w:r>
          <w:rPr>
            <w:lang w:val="sw_KE" w:bidi="sw_KE"/>
          </w:rPr>
          <w:rPr>
            <w:color w:val="0000EE"/>
            <w:u w:val="single"/>
          </w:rPr>
          <w:t>10:46</w:t>
        </w:r>
      </w:hyperlink>
      <w:r>
        <w:rPr>
          <w:lang w:val="sw_KE" w:bidi="sw_KE"/>
        </w:rPr>
        <w:t xml:space="preserve">; </w:t>
      </w:r>
      <w:hyperlink r:id="rId169">
        <w:r>
          <w:rPr>
            <w:lang w:val="sw_KE" w:bidi="sw_KE"/>
          </w:rPr>
          <w:rPr>
            <w:color w:val="0000EE"/>
            <w:u w:val="single"/>
          </w:rPr>
          <w:t>19:6</w:t>
        </w:r>
      </w:hyperlink>
      <w:r>
        <w:rPr>
          <w:lang w:val="sw_KE" w:bidi="sw_KE"/>
        </w:rPr>
        <w:t xml:space="preserve">). Hata hivyo, si kila mtu alizungumza kwa lugha walipopokea Roho (tazama </w:t>
      </w:r>
      <w:hyperlink r:id="rId170">
        <w:r>
          <w:rPr>
            <w:lang w:val="sw_KE" w:bidi="sw_KE"/>
          </w:rPr>
          <w:rPr>
            <w:color w:val="0000EE"/>
            <w:u w:val="single"/>
          </w:rPr>
          <w:t>8:15</w:t>
        </w:r>
      </w:hyperlink>
      <w:hyperlink r:id="rId167">
        <w:r>
          <w:rPr>
            <w:lang w:val="sw_KE" w:bidi="sw_KE"/>
          </w:rPr>
          <w:rPr>
            <w:color w:val="0000EE"/>
            <w:u w:val="single"/>
          </w:rPr>
          <w:t>–</w:t>
        </w:r>
      </w:hyperlink>
      <w:hyperlink r:id="rId170">
        <w:r>
          <w:rPr>
            <w:lang w:val="sw_KE" w:bidi="sw_KE"/>
          </w:rPr>
          <w:rPr>
            <w:color w:val="0000EE"/>
            <w:u w:val="single"/>
          </w:rPr>
          <w:t>17</w:t>
        </w:r>
      </w:hyperlink>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hyperlink r:id="rId171">
        <w:r>
          <w:rPr>
            <w:lang w:val="sw_KE" w:bidi="sw_KE"/>
          </w:rPr>
          <w:rPr>
            <w:color w:val="0000EE"/>
            <w:u w:val="single"/>
          </w:rPr>
          <w:t>1 Wakorintho 12:13</w:t>
        </w:r>
      </w:hyperlink>
      <w:r>
        <w:rPr>
          <w:lang w:val="sw_KE" w:bidi="sw_KE"/>
        </w:rPr>
        <w:t xml:space="preserve">). Ushahidi wa kweli kwamba Roho Mtakatifu anafanya kazi katika maisha ya mtu ni "tunda la Roho" kama ilivyoelezwa katika </w:t>
      </w:r>
      <w:hyperlink r:id="rId172">
        <w:r>
          <w:rPr>
            <w:lang w:val="sw_KE" w:bidi="sw_KE"/>
          </w:rPr>
          <w:rPr>
            <w:color w:val="0000EE"/>
            <w:u w:val="single"/>
          </w:rPr>
          <w:t>Wagalatia 5:22</w:t>
        </w:r>
      </w:hyperlink>
      <w:hyperlink r:id="rId167">
        <w:r>
          <w:rPr>
            <w:lang w:val="sw_KE" w:bidi="sw_KE"/>
          </w:rPr>
          <w:rPr>
            <w:color w:val="0000EE"/>
            <w:u w:val="single"/>
          </w:rPr>
          <w:t>–</w:t>
        </w:r>
      </w:hyperlink>
      <w:hyperlink r:id="rId172">
        <w:r>
          <w:rPr>
            <w:lang w:val="sw_KE" w:bidi="sw_KE"/>
          </w:rPr>
          <w:rPr>
            <w:color w:val="0000EE"/>
            <w:u w:val="single"/>
          </w:rPr>
          <w:t>23</w:t>
        </w:r>
      </w:hyperlink>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hyperlink r:id="rId173">
        <w:r>
          <w:rPr>
            <w:lang w:val="sw_KE" w:bidi="sw_KE"/>
          </w:rPr>
          <w:rPr>
            <w:color w:val="0000EE"/>
            <w:u w:val="single"/>
          </w:rPr>
          <w:t>1 Wakorintho 14:28</w:t>
        </w:r>
      </w:hyperlink>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hyperlink r:id="rId174">
        <w:r>
          <w:rPr>
            <w:lang w:val="sw_KE" w:bidi="sw_KE"/>
          </w:rPr>
          <w:rPr>
            <w:color w:val="0000EE"/>
            <w:u w:val="single"/>
          </w:rPr>
          <w:t>1 Wakorintho 14:27</w:t>
        </w:r>
      </w:hyperlink>
      <w:hyperlink r:id="rId167">
        <w:r>
          <w:rPr>
            <w:lang w:val="sw_KE" w:bidi="sw_KE"/>
          </w:rPr>
          <w:rPr>
            <w:color w:val="0000EE"/>
            <w:u w:val="single"/>
          </w:rPr>
          <w:t>–</w:t>
        </w:r>
      </w:hyperlink>
      <w:hyperlink r:id="rId174">
        <w:r>
          <w:rPr>
            <w:lang w:val="sw_KE" w:bidi="sw_KE"/>
          </w:rPr>
          <w:rPr>
            <w:color w:val="0000EE"/>
            <w:u w:val="single"/>
          </w:rPr>
          <w:t>33</w:t>
        </w:r>
      </w:hyperlink>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hyperlink r:id="rId175">
        <w:r>
          <w:rPr>
            <w:lang w:val="sw_KE" w:bidi="sw_KE"/>
          </w:rPr>
          <w:rPr>
            <w:color w:val="0000EE"/>
            <w:u w:val="single"/>
          </w:rPr>
          <w:t>1 Wakorintho 12:10</w:t>
        </w:r>
      </w:hyperlink>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hyperlink r:id="rId176">
        <w:r>
          <w:rPr>
            <w:lang w:val="sw_KE" w:bidi="sw_KE"/>
          </w:rPr>
          <w:rPr>
            <w:color w:val="0000EE"/>
            <w:u w:val="single"/>
          </w:rPr>
          <w:t>1 Wakorintho 14:13</w:t>
        </w:r>
      </w:hyperlink>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hyperlink r:id="rId175">
        <w:r>
          <w:rPr>
            <w:lang w:val="sw_KE" w:bidi="sw_KE"/>
          </w:rPr>
          <w:rPr>
            <w:color w:val="0000EE"/>
            <w:u w:val="single"/>
          </w:rPr>
          <w:t>1 Wakorintho 12:10</w:t>
        </w:r>
      </w:hyperlink>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hyperlink r:id="rId177">
        <w:r>
          <w:rPr>
            <w:lang w:val="sw_KE" w:bidi="sw_KE"/>
          </w:rPr>
          <w:rPr>
            <w:color w:val="0000EE"/>
            <w:u w:val="single"/>
          </w:rPr>
          <w:t>1 Wakorintho 12:31</w:t>
        </w:r>
      </w:hyperlink>
      <w:r>
        <w:rPr>
          <w:lang w:val="sw_KE" w:bidi="sw_KE"/>
        </w:rPr>
        <w:t xml:space="preserve">; </w:t>
      </w:r>
      <w:hyperlink r:id="rId178">
        <w:r>
          <w:rPr>
            <w:lang w:val="sw_KE" w:bidi="sw_KE"/>
          </w:rPr>
          <w:rPr>
            <w:color w:val="0000EE"/>
            <w:u w:val="single"/>
          </w:rPr>
          <w:t>14:1, 5</w:t>
        </w:r>
      </w:hyperlink>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hyperlink r:id="rId179">
        <w:r>
          <w:rPr>
            <w:lang w:val="sw_KE" w:bidi="sw_KE"/>
          </w:rPr>
          <w:rPr>
            <w:color w:val="0000EE"/>
            <w:u w:val="single"/>
          </w:rPr>
          <w:t>Yohana 21:20–24</w:t>
        </w:r>
      </w:hyperlink>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hyperlink r:id="rId180">
        <w:r>
          <w:rPr>
            <w:lang w:val="sw_KE" w:bidi="sw_KE"/>
          </w:rPr>
          <w:rPr>
            <w:color w:val="0000EE"/>
            <w:u w:val="single"/>
          </w:rPr>
          <w:t>Yohana 13:21–26</w:t>
        </w:r>
      </w:hyperlink>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hyperlink r:id="rId181">
        <w:r>
          <w:rPr>
            <w:lang w:val="sw_KE" w:bidi="sw_KE"/>
          </w:rPr>
          <w:rPr>
            <w:color w:val="0000EE"/>
            <w:u w:val="single"/>
          </w:rPr>
          <w:t>Yohana 19:25–27</w:t>
        </w:r>
      </w:hyperlink>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hyperlink r:id="rId182">
        <w:r>
          <w:rPr>
            <w:lang w:val="sw_KE" w:bidi="sw_KE"/>
          </w:rPr>
          <w:rPr>
            <w:color w:val="0000EE"/>
            <w:u w:val="single"/>
          </w:rPr>
          <w:t>Yohana 20:2</w:t>
        </w:r>
      </w:hyperlink>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hyperlink r:id="rId183">
        <w:r>
          <w:rPr>
            <w:lang w:val="sw_KE" w:bidi="sw_KE"/>
          </w:rPr>
          <w:rPr>
            <w:color w:val="0000EE"/>
            <w:u w:val="single"/>
          </w:rPr>
          <w:t>Yohana 21:7</w:t>
        </w:r>
      </w:hyperlink>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hyperlink r:id="rId184">
        <w:r>
          <w:rPr>
            <w:lang w:val="sw_KE" w:bidi="sw_KE"/>
          </w:rPr>
          <w:rPr>
            <w:color w:val="0000EE"/>
            <w:u w:val="single"/>
          </w:rPr>
          <w:t>Yohana 21:20–23</w:t>
        </w:r>
      </w:hyperlink>
      <w:r>
        <w:rPr>
          <w:lang w:val="sw_KE" w:bidi="sw_KE"/>
        </w:rPr>
        <w:t xml:space="preserve">; linganisha </w:t>
      </w:r>
      <w:hyperlink r:id="rId180">
        <w:r>
          <w:rPr>
            <w:lang w:val="sw_KE" w:bidi="sw_KE"/>
          </w:rPr>
          <w:rPr>
            <w:color w:val="0000EE"/>
            <w:u w:val="single"/>
          </w:rPr>
          <w:t>13:21–26</w:t>
        </w:r>
      </w:hyperlink>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hyperlink r:id="rId185">
        <w:r>
          <w:rPr>
            <w:lang w:val="sw_KE" w:bidi="sw_KE"/>
          </w:rPr>
          <w:rPr>
            <w:color w:val="0000EE"/>
            <w:u w:val="single"/>
          </w:rPr>
          <w:t>Yohana 21:2</w:t>
        </w:r>
      </w:hyperlink>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hyperlink r:id="rId186">
        <w:r>
          <w:rPr>
            <w:lang w:val="sw_KE" w:bidi="sw_KE"/>
          </w:rPr>
          <w:rPr>
            <w:color w:val="0000EE"/>
            <w:u w:val="single"/>
          </w:rPr>
          <w:t>Mathayo 26:20</w:t>
        </w:r>
      </w:hyperlink>
      <w:r>
        <w:rPr>
          <w:lang w:val="sw_KE" w:bidi="sw_KE"/>
        </w:rPr>
        <w:t xml:space="preserve">; </w:t>
      </w:r>
      <w:hyperlink r:id="rId187">
        <w:r>
          <w:rPr>
            <w:lang w:val="sw_KE" w:bidi="sw_KE"/>
          </w:rPr>
          <w:rPr>
            <w:color w:val="0000EE"/>
            <w:u w:val="single"/>
          </w:rPr>
          <w:t>Marko 14:17–20</w:t>
        </w:r>
      </w:hyperlink>
      <w:r>
        <w:rPr>
          <w:lang w:val="sw_KE" w:bidi="sw_KE"/>
        </w:rPr>
        <w:t xml:space="preserve">; </w:t>
      </w:r>
      <w:hyperlink r:id="rId188">
        <w:r>
          <w:rPr>
            <w:lang w:val="sw_KE" w:bidi="sw_KE"/>
          </w:rPr>
          <w:rPr>
            <w:color w:val="0000EE"/>
            <w:u w:val="single"/>
          </w:rPr>
          <w:t>Luka 22:14, 30</w:t>
        </w:r>
      </w:hyperlink>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hyperlink r:id="rId189">
        <w:r>
          <w:rPr>
            <w:lang w:val="sw_KE" w:bidi="sw_KE"/>
          </w:rPr>
          <w:rPr>
            <w:color w:val="0000EE"/>
            <w:u w:val="single"/>
          </w:rPr>
          <w:t>Yohana 13:23–24</w:t>
        </w:r>
      </w:hyperlink>
      <w:r>
        <w:rPr>
          <w:lang w:val="sw_KE" w:bidi="sw_KE"/>
        </w:rPr>
        <w:t xml:space="preserve">; </w:t>
      </w:r>
      <w:hyperlink r:id="rId182">
        <w:r>
          <w:rPr>
            <w:lang w:val="sw_KE" w:bidi="sw_KE"/>
          </w:rPr>
          <w:rPr>
            <w:color w:val="0000EE"/>
            <w:u w:val="single"/>
          </w:rPr>
          <w:t>20:2</w:t>
        </w:r>
      </w:hyperlink>
      <w:r>
        <w:rPr>
          <w:lang w:val="sw_KE" w:bidi="sw_KE"/>
        </w:rPr>
        <w:t xml:space="preserve">; </w:t>
      </w:r>
      <w:hyperlink r:id="rId183">
        <w:r>
          <w:rPr>
            <w:lang w:val="sw_KE" w:bidi="sw_KE"/>
          </w:rPr>
          <w:rPr>
            <w:color w:val="0000EE"/>
            <w:u w:val="single"/>
          </w:rPr>
          <w:t>21:7</w:t>
        </w:r>
      </w:hyperlink>
      <w:r>
        <w:rPr>
          <w:lang w:val="sw_KE" w:bidi="sw_KE"/>
        </w:rPr>
        <w:t xml:space="preserve">; tazama pia </w:t>
      </w:r>
      <w:hyperlink r:id="rId190">
        <w:r>
          <w:rPr>
            <w:lang w:val="sw_KE" w:bidi="sw_KE"/>
          </w:rPr>
          <w:rPr>
            <w:color w:val="0000EE"/>
            <w:u w:val="single"/>
          </w:rPr>
          <w:t>Matendo 3</w:t>
        </w:r>
      </w:hyperlink>
      <w:r>
        <w:rPr>
          <w:lang w:val="sw_KE" w:bidi="sw_KE"/>
        </w:rPr>
        <w:t xml:space="preserve">; </w:t>
      </w:r>
      <w:hyperlink r:id="rId191">
        <w:r>
          <w:rPr>
            <w:lang w:val="sw_KE" w:bidi="sw_KE"/>
          </w:rPr>
          <w:rPr>
            <w:color w:val="0000EE"/>
            <w:u w:val="single"/>
          </w:rPr>
          <w:t>8:14</w:t>
        </w:r>
      </w:hyperlink>
      <w:r>
        <w:rPr>
          <w:lang w:val="sw_KE" w:bidi="sw_KE"/>
        </w:rPr>
        <w:t xml:space="preserve">; </w:t>
      </w:r>
      <w:hyperlink r:id="rId192">
        <w:r>
          <w:rPr>
            <w:lang w:val="sw_KE" w:bidi="sw_KE"/>
          </w:rPr>
          <w:rPr>
            <w:color w:val="0000EE"/>
            <w:u w:val="single"/>
          </w:rPr>
          <w:t>Wagalatia 2:9</w:t>
        </w:r>
      </w:hyperlink>
      <w:r>
        <w:rPr>
          <w:lang w:val="sw_KE" w:bidi="sw_KE"/>
        </w:rPr>
        <w:t>). Mathayo, Marko, na Luka wanarekodi kwamba Yesu mara nyingi alichagua Petro, Yakobo, na Yohana kuwa pamoja naye. Kwa kuwa Petro alitajwa kuhusiana na mwanafunzi ambaye Yesu alimpenda, na kwa kuwa Yakobo aliuawa (kwa imani yake) mapema (</w:t>
      </w:r>
      <w:hyperlink r:id="rId193">
        <w:r>
          <w:rPr>
            <w:lang w:val="sw_KE" w:bidi="sw_KE"/>
          </w:rPr>
          <w:rPr>
            <w:color w:val="0000EE"/>
            <w:u w:val="single"/>
          </w:rPr>
          <w:t>Matendo 12:2</w:t>
        </w:r>
      </w:hyperlink>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hyperlink r:id="rId194">
        <w:r>
          <w:rPr>
            <w:lang w:val="sw_KE" w:bidi="sw_KE"/>
          </w:rPr>
          <w:rPr>
            <w:color w:val="0000EE"/>
            <w:u w:val="single"/>
          </w:rPr>
          <w:t>Mwanzo 2:11</w:t>
        </w:r>
      </w:hyperlink>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4,Rev1:9" TargetMode="External"/><Relationship Id="rId14" Type="http://schemas.openxmlformats.org/officeDocument/2006/relationships/hyperlink" Target="https://ref.ly/Rev22:8" TargetMode="External"/><Relationship Id="rId15" Type="http://schemas.openxmlformats.org/officeDocument/2006/relationships/hyperlink" Target="https://ref.ly/Rev1:3" TargetMode="External"/><Relationship Id="rId16" Type="http://schemas.openxmlformats.org/officeDocument/2006/relationships/hyperlink" Target="https://ref.ly/Rev22:6-Rev22:10,Rev22:18-Rev22:19" TargetMode="External"/><Relationship Id="rId17" Type="http://schemas.openxmlformats.org/officeDocument/2006/relationships/hyperlink" Target="https://ref.ly/Rev1:9" TargetMode="External"/><Relationship Id="rId18" Type="http://schemas.openxmlformats.org/officeDocument/2006/relationships/hyperlink" Target="https://ref.ly/Rev13:1-Rev13:18" TargetMode="External"/><Relationship Id="rId19" Type="http://schemas.openxmlformats.org/officeDocument/2006/relationships/hyperlink" Target="https://ref.ly/Rev11:1-Rev11:19" TargetMode="External"/><Relationship Id="rId20" Type="http://schemas.openxmlformats.org/officeDocument/2006/relationships/hyperlink" Target="https://ref.ly/Rev1:4,Rev1:11" TargetMode="External"/><Relationship Id="rId21" Type="http://schemas.openxmlformats.org/officeDocument/2006/relationships/hyperlink" Target="https://ref.ly/Rev2:1,Rev2:8,Rev2:12,Rev2:18" TargetMode="External"/><Relationship Id="rId22" Type="http://schemas.openxmlformats.org/officeDocument/2006/relationships/hyperlink" Target="https://ref.ly/Rev3:1,Rev3:7,Rev3:14" TargetMode="External"/><Relationship Id="rId23" Type="http://schemas.openxmlformats.org/officeDocument/2006/relationships/hyperlink" Target="https://ref.ly/Rev22:7,Rev22:18-Rev22:19" TargetMode="External"/><Relationship Id="rId24" Type="http://schemas.openxmlformats.org/officeDocument/2006/relationships/hyperlink" Target="https://ref.ly/Matt24:1-Matt25:46" TargetMode="External"/><Relationship Id="rId25" Type="http://schemas.openxmlformats.org/officeDocument/2006/relationships/hyperlink" Target="https://ref.ly/Mark13:1-Mark13:37" TargetMode="External"/><Relationship Id="rId26" Type="http://schemas.openxmlformats.org/officeDocument/2006/relationships/hyperlink" Target="https://ref.ly/Luke21:1-Luke21:38" TargetMode="External"/><Relationship Id="rId27" Type="http://schemas.openxmlformats.org/officeDocument/2006/relationships/hyperlink" Target="https://ref.ly/Rev4:1-Rev22:21" TargetMode="External"/><Relationship Id="rId28" Type="http://schemas.openxmlformats.org/officeDocument/2006/relationships/hyperlink" Target="https://ref.ly/Rev1:1-Rev3:22" TargetMode="External"/><Relationship Id="rId29" Type="http://schemas.openxmlformats.org/officeDocument/2006/relationships/hyperlink" Target="https://ref.ly/Rev17:1-Rev17:18" TargetMode="External"/><Relationship Id="rId30" Type="http://schemas.openxmlformats.org/officeDocument/2006/relationships/hyperlink" Target="https://ref.ly/Rev2:13" TargetMode="External"/><Relationship Id="rId31" Type="http://schemas.openxmlformats.org/officeDocument/2006/relationships/hyperlink" Target="https://ref.ly/Rev19:20-Rev19:21" TargetMode="External"/><Relationship Id="rId32" Type="http://schemas.openxmlformats.org/officeDocument/2006/relationships/hyperlink" Target="https://ref.ly/Rev20:10,Rev20:15" TargetMode="External"/><Relationship Id="rId33" Type="http://schemas.openxmlformats.org/officeDocument/2006/relationships/hyperlink" Target="https://ref.ly/Rev2:1-Rev3:22" TargetMode="External"/><Relationship Id="rId34" Type="http://schemas.openxmlformats.org/officeDocument/2006/relationships/hyperlink" Target="https://ref.ly/Rev6:1-Rev7:17" TargetMode="External"/><Relationship Id="rId35" Type="http://schemas.openxmlformats.org/officeDocument/2006/relationships/hyperlink" Target="https://ref.ly/Rev8:1-Rev11:19" TargetMode="External"/><Relationship Id="rId36" Type="http://schemas.openxmlformats.org/officeDocument/2006/relationships/hyperlink" Target="https://ref.ly/Rev16:1-Rev18:24" TargetMode="External"/><Relationship Id="rId37" Type="http://schemas.openxmlformats.org/officeDocument/2006/relationships/hyperlink" Target="https://ref.ly/Rev19:1-Rev22:21" TargetMode="External"/><Relationship Id="rId38" Type="http://schemas.openxmlformats.org/officeDocument/2006/relationships/hyperlink" Target="https://ref.ly/Rev4:1-Rev19:10" TargetMode="External"/><Relationship Id="rId39" Type="http://schemas.openxmlformats.org/officeDocument/2006/relationships/hyperlink" Target="https://ref.ly/Rev19:11-Rev20:15" TargetMode="External"/><Relationship Id="rId40" Type="http://schemas.openxmlformats.org/officeDocument/2006/relationships/hyperlink" Target="https://ref.ly/Rev21:1-Rev22:21" TargetMode="External"/><Relationship Id="rId41" Type="http://schemas.openxmlformats.org/officeDocument/2006/relationships/hyperlink" Target="https://ref.ly/Rev1:1-Rev1:8" TargetMode="External"/><Relationship Id="rId42" Type="http://schemas.openxmlformats.org/officeDocument/2006/relationships/hyperlink" Target="https://ref.ly/Rev1:9-Rev1:20" TargetMode="External"/><Relationship Id="rId43" Type="http://schemas.openxmlformats.org/officeDocument/2006/relationships/hyperlink" Target="https://ref.ly/Rev1:1-Rev1:3" TargetMode="External"/><Relationship Id="rId44" Type="http://schemas.openxmlformats.org/officeDocument/2006/relationships/hyperlink" Target="https://ref.ly/Rev1:4-Rev1:8" TargetMode="External"/><Relationship Id="rId45" Type="http://schemas.openxmlformats.org/officeDocument/2006/relationships/hyperlink" Target="https://ref.ly/Rev1:9-Rev1:11" TargetMode="External"/><Relationship Id="rId46" Type="http://schemas.openxmlformats.org/officeDocument/2006/relationships/hyperlink" Target="https://ref.ly/Rev1:12-Rev1:16" TargetMode="External"/><Relationship Id="rId47" Type="http://schemas.openxmlformats.org/officeDocument/2006/relationships/hyperlink" Target="https://ref.ly/Rev1:17-Rev1:18" TargetMode="External"/><Relationship Id="rId48" Type="http://schemas.openxmlformats.org/officeDocument/2006/relationships/hyperlink" Target="https://ref.ly/Rev1:19-Rev1:20" TargetMode="External"/><Relationship Id="rId49" Type="http://schemas.openxmlformats.org/officeDocument/2006/relationships/hyperlink" Target="https://ref.ly/Rev2:7,Rev2:11,Rev2:17,Rev2:29" TargetMode="External"/><Relationship Id="rId50" Type="http://schemas.openxmlformats.org/officeDocument/2006/relationships/hyperlink" Target="https://ref.ly/Rev3:6,Rev3:13,Rev3:22" TargetMode="External"/><Relationship Id="rId51" Type="http://schemas.openxmlformats.org/officeDocument/2006/relationships/hyperlink" Target="https://ref.ly/Rev2:23" TargetMode="External"/><Relationship Id="rId52" Type="http://schemas.openxmlformats.org/officeDocument/2006/relationships/hyperlink" Target="https://ref.ly/Rev1:11" TargetMode="External"/><Relationship Id="rId53" Type="http://schemas.openxmlformats.org/officeDocument/2006/relationships/hyperlink" Target="https://ref.ly/Rev1:12-Rev1:20" TargetMode="External"/><Relationship Id="rId54" Type="http://schemas.openxmlformats.org/officeDocument/2006/relationships/hyperlink" Target="https://ref.ly/Rev2:1" TargetMode="External"/><Relationship Id="rId55" Type="http://schemas.openxmlformats.org/officeDocument/2006/relationships/hyperlink" Target="https://ref.ly/Rev1:13,Rev1:16" TargetMode="External"/><Relationship Id="rId56" Type="http://schemas.openxmlformats.org/officeDocument/2006/relationships/hyperlink" Target="https://ref.ly/Rev2:10,Rev2:24" TargetMode="External"/><Relationship Id="rId57" Type="http://schemas.openxmlformats.org/officeDocument/2006/relationships/hyperlink" Target="https://ref.ly/Rev2:4" TargetMode="External"/><Relationship Id="rId58" Type="http://schemas.openxmlformats.org/officeDocument/2006/relationships/hyperlink" Target="https://ref.ly/Rev3:1" TargetMode="External"/><Relationship Id="rId59" Type="http://schemas.openxmlformats.org/officeDocument/2006/relationships/hyperlink" Target="https://ref.ly/Rev19:10" TargetMode="External"/><Relationship Id="rId60" Type="http://schemas.openxmlformats.org/officeDocument/2006/relationships/hyperlink" Target="https://ref.ly/Gen2:1-Gen3:24" TargetMode="External"/><Relationship Id="rId61" Type="http://schemas.openxmlformats.org/officeDocument/2006/relationships/hyperlink" Target="https://ref.ly/Rev4:1-Rev8:1" TargetMode="External"/><Relationship Id="rId62" Type="http://schemas.openxmlformats.org/officeDocument/2006/relationships/hyperlink" Target="https://ref.ly/Rev4:1" TargetMode="External"/><Relationship Id="rId63" Type="http://schemas.openxmlformats.org/officeDocument/2006/relationships/hyperlink" Target="https://ref.ly/Rev1:1-Rev3:24" TargetMode="External"/><Relationship Id="rId64" Type="http://schemas.openxmlformats.org/officeDocument/2006/relationships/hyperlink" Target="https://ref.ly/Rev4:1-Rev5:14" TargetMode="External"/><Relationship Id="rId65" Type="http://schemas.openxmlformats.org/officeDocument/2006/relationships/hyperlink" Target="https://ref.ly/Rev4:1-Rev5:32" TargetMode="External"/><Relationship Id="rId66" Type="http://schemas.openxmlformats.org/officeDocument/2006/relationships/hyperlink" Target="https://ref.ly/Rev4:1-Rev4:11" TargetMode="External"/><Relationship Id="rId67" Type="http://schemas.openxmlformats.org/officeDocument/2006/relationships/hyperlink" Target="https://ref.ly/Rev5:1-Rev5:14" TargetMode="External"/><Relationship Id="rId68" Type="http://schemas.openxmlformats.org/officeDocument/2006/relationships/hyperlink" Target="https://ref.ly/Rev6:1-Rev8:22" TargetMode="External"/><Relationship Id="rId69" Type="http://schemas.openxmlformats.org/officeDocument/2006/relationships/hyperlink" Target="https://ref.ly/Rev22:3" TargetMode="External"/><Relationship Id="rId70" Type="http://schemas.openxmlformats.org/officeDocument/2006/relationships/hyperlink" Target="https://ref.ly/1Kgs22:19" TargetMode="External"/><Relationship Id="rId71" Type="http://schemas.openxmlformats.org/officeDocument/2006/relationships/hyperlink" Target="https://ref.ly/Rev6:1-Rev8:1" TargetMode="External"/><Relationship Id="rId72" Type="http://schemas.openxmlformats.org/officeDocument/2006/relationships/hyperlink" Target="https://ref.ly/Rev6:1-Rev6:17" TargetMode="External"/><Relationship Id="rId73" Type="http://schemas.openxmlformats.org/officeDocument/2006/relationships/hyperlink" Target="https://ref.ly/Matt24:1-Matt24:35" TargetMode="External"/><Relationship Id="rId74" Type="http://schemas.openxmlformats.org/officeDocument/2006/relationships/hyperlink" Target="https://ref.ly/Luke21:5-Luke21:33" TargetMode="External"/><Relationship Id="rId75" Type="http://schemas.openxmlformats.org/officeDocument/2006/relationships/hyperlink" Target="https://ref.ly/Rev8:2-Rev11:19" TargetMode="External"/><Relationship Id="rId76" Type="http://schemas.openxmlformats.org/officeDocument/2006/relationships/hyperlink" Target="https://ref.ly/Rev15:1-Rev16:21" TargetMode="External"/><Relationship Id="rId77" Type="http://schemas.openxmlformats.org/officeDocument/2006/relationships/hyperlink" Target="https://ref.ly/Rev7:1-Rev7:17" TargetMode="External"/><Relationship Id="rId78" Type="http://schemas.openxmlformats.org/officeDocument/2006/relationships/hyperlink" Target="https://ref.ly/Rev8:1" TargetMode="External"/><Relationship Id="rId79" Type="http://schemas.openxmlformats.org/officeDocument/2006/relationships/hyperlink" Target="https://ref.ly/Rev7:1-Rev7:8" TargetMode="External"/><Relationship Id="rId80" Type="http://schemas.openxmlformats.org/officeDocument/2006/relationships/hyperlink" Target="https://ref.ly/Rev7:9-Rev7:17" TargetMode="External"/><Relationship Id="rId81" Type="http://schemas.openxmlformats.org/officeDocument/2006/relationships/hyperlink" Target="https://ref.ly/Rev6:10" TargetMode="External"/><Relationship Id="rId82" Type="http://schemas.openxmlformats.org/officeDocument/2006/relationships/hyperlink" Target="https://ref.ly/Rev8:2-Rev11:14" TargetMode="External"/><Relationship Id="rId83" Type="http://schemas.openxmlformats.org/officeDocument/2006/relationships/hyperlink" Target="https://ref.ly/Rev8:2-Rev8:5" TargetMode="External"/><Relationship Id="rId84" Type="http://schemas.openxmlformats.org/officeDocument/2006/relationships/hyperlink" Target="https://ref.ly/Rev8:6-Rev9:19" TargetMode="External"/><Relationship Id="rId85" Type="http://schemas.openxmlformats.org/officeDocument/2006/relationships/hyperlink" Target="https://ref.ly/Rev10:1-Rev11:14" TargetMode="External"/><Relationship Id="rId86" Type="http://schemas.openxmlformats.org/officeDocument/2006/relationships/hyperlink" Target="https://ref.ly/Rev8:6-Rev9:21" TargetMode="External"/><Relationship Id="rId87" Type="http://schemas.openxmlformats.org/officeDocument/2006/relationships/hyperlink" Target="https://ref.ly/Rev6:12-Rev6:17" TargetMode="External"/><Relationship Id="rId88" Type="http://schemas.openxmlformats.org/officeDocument/2006/relationships/hyperlink" Target="https://ref.ly/Rev16:1-Rev16:21" TargetMode="External"/><Relationship Id="rId89" Type="http://schemas.openxmlformats.org/officeDocument/2006/relationships/hyperlink" Target="https://ref.ly/Rev8:13" TargetMode="External"/><Relationship Id="rId90" Type="http://schemas.openxmlformats.org/officeDocument/2006/relationships/hyperlink" Target="https://ref.ly/Rev9:12" TargetMode="External"/><Relationship Id="rId91" Type="http://schemas.openxmlformats.org/officeDocument/2006/relationships/hyperlink" Target="https://ref.ly/Rev11:14" TargetMode="External"/><Relationship Id="rId92" Type="http://schemas.openxmlformats.org/officeDocument/2006/relationships/hyperlink" Target="https://ref.ly/Rev9:1,Rev9:11" TargetMode="External"/><Relationship Id="rId93" Type="http://schemas.openxmlformats.org/officeDocument/2006/relationships/hyperlink" Target="https://ref.ly/Rev10:1-Rev10:11" TargetMode="External"/><Relationship Id="rId94" Type="http://schemas.openxmlformats.org/officeDocument/2006/relationships/hyperlink" Target="https://ref.ly/Rev10:11" TargetMode="External"/><Relationship Id="rId95" Type="http://schemas.openxmlformats.org/officeDocument/2006/relationships/hyperlink" Target="https://ref.ly/Rev12:1-Rev12:18" TargetMode="External"/><Relationship Id="rId96" Type="http://schemas.openxmlformats.org/officeDocument/2006/relationships/hyperlink" Target="https://ref.ly/Rev11:1-Rev11:2" TargetMode="External"/><Relationship Id="rId97" Type="http://schemas.openxmlformats.org/officeDocument/2006/relationships/hyperlink" Target="https://ref.ly/Rev11:3-Rev11:13" TargetMode="External"/><Relationship Id="rId98" Type="http://schemas.openxmlformats.org/officeDocument/2006/relationships/hyperlink" Target="https://ref.ly/Rev11:15-Rev14:20" TargetMode="External"/><Relationship Id="rId99" Type="http://schemas.openxmlformats.org/officeDocument/2006/relationships/hyperlink" Target="https://ref.ly/Rev19:11-Rev19:21" TargetMode="External"/><Relationship Id="rId100" Type="http://schemas.openxmlformats.org/officeDocument/2006/relationships/hyperlink" Target="https://ref.ly/Rev12:1-Rev12:17" TargetMode="External"/><Relationship Id="rId101" Type="http://schemas.openxmlformats.org/officeDocument/2006/relationships/hyperlink" Target="https://ref.ly/Rev12:1-Rev12:6" TargetMode="External"/><Relationship Id="rId102" Type="http://schemas.openxmlformats.org/officeDocument/2006/relationships/hyperlink" Target="https://ref.ly/Rev12:7-Rev12:12" TargetMode="External"/><Relationship Id="rId103" Type="http://schemas.openxmlformats.org/officeDocument/2006/relationships/hyperlink" Target="https://ref.ly/Rev12:13-Rev12:17" TargetMode="External"/><Relationship Id="rId104" Type="http://schemas.openxmlformats.org/officeDocument/2006/relationships/hyperlink" Target="https://ref.ly/Rev12:2" TargetMode="External"/><Relationship Id="rId105" Type="http://schemas.openxmlformats.org/officeDocument/2006/relationships/hyperlink" Target="https://ref.ly/Isa26:17" TargetMode="External"/><Relationship Id="rId106" Type="http://schemas.openxmlformats.org/officeDocument/2006/relationships/hyperlink" Target="https://ref.ly/Isa66:7-Isa66:8" TargetMode="External"/><Relationship Id="rId107" Type="http://schemas.openxmlformats.org/officeDocument/2006/relationships/hyperlink" Target="https://ref.ly/Mic4:10" TargetMode="External"/><Relationship Id="rId108" Type="http://schemas.openxmlformats.org/officeDocument/2006/relationships/hyperlink" Target="https://ref.ly/Mic5:3" TargetMode="External"/><Relationship Id="rId109" Type="http://schemas.openxmlformats.org/officeDocument/2006/relationships/hyperlink" Target="https://ref.ly/Rev12:17" TargetMode="External"/><Relationship Id="rId110" Type="http://schemas.openxmlformats.org/officeDocument/2006/relationships/hyperlink" Target="https://ref.ly/Rev13:11" TargetMode="External"/><Relationship Id="rId111" Type="http://schemas.openxmlformats.org/officeDocument/2006/relationships/hyperlink" Target="https://ref.ly/Rev14:1" TargetMode="External"/><Relationship Id="rId112" Type="http://schemas.openxmlformats.org/officeDocument/2006/relationships/hyperlink" Target="https://ref.ly/Rev14:1-Rev14:20" TargetMode="External"/><Relationship Id="rId113" Type="http://schemas.openxmlformats.org/officeDocument/2006/relationships/hyperlink" Target="https://ref.ly/Rev14:1-Rev14:5" TargetMode="External"/><Relationship Id="rId114" Type="http://schemas.openxmlformats.org/officeDocument/2006/relationships/hyperlink" Target="https://ref.ly/Rev14:6-Rev14:20" TargetMode="External"/><Relationship Id="rId115" Type="http://schemas.openxmlformats.org/officeDocument/2006/relationships/hyperlink" Target="https://ref.ly/Rev15:1-Rev19:10" TargetMode="External"/><Relationship Id="rId116" Type="http://schemas.openxmlformats.org/officeDocument/2006/relationships/hyperlink" Target="https://ref.ly/Matt24:29" TargetMode="External"/><Relationship Id="rId117" Type="http://schemas.openxmlformats.org/officeDocument/2006/relationships/hyperlink" Target="https://ref.ly/Rev15:1-Rev15:8" TargetMode="External"/><Relationship Id="rId118" Type="http://schemas.openxmlformats.org/officeDocument/2006/relationships/hyperlink" Target="https://ref.ly/Rev15:2-Rev15:4" TargetMode="External"/><Relationship Id="rId119" Type="http://schemas.openxmlformats.org/officeDocument/2006/relationships/hyperlink" Target="https://ref.ly/Rev15:5-Rev15:8" TargetMode="External"/><Relationship Id="rId120" Type="http://schemas.openxmlformats.org/officeDocument/2006/relationships/hyperlink" Target="https://ref.ly/Rev16:5-Rev16:7" TargetMode="External"/><Relationship Id="rId121" Type="http://schemas.openxmlformats.org/officeDocument/2006/relationships/hyperlink" Target="https://ref.ly/Rev11:8" TargetMode="External"/><Relationship Id="rId122" Type="http://schemas.openxmlformats.org/officeDocument/2006/relationships/hyperlink" Target="https://ref.ly/Rev18:1-Rev18:24" TargetMode="External"/><Relationship Id="rId123" Type="http://schemas.openxmlformats.org/officeDocument/2006/relationships/hyperlink" Target="https://ref.ly/Rev17:1" TargetMode="External"/><Relationship Id="rId124" Type="http://schemas.openxmlformats.org/officeDocument/2006/relationships/hyperlink" Target="https://ref.ly/Rev19:1-Rev19:5" TargetMode="External"/><Relationship Id="rId125" Type="http://schemas.openxmlformats.org/officeDocument/2006/relationships/hyperlink" Target="https://ref.ly/Rev19:6-Rev19:10" TargetMode="External"/><Relationship Id="rId126" Type="http://schemas.openxmlformats.org/officeDocument/2006/relationships/hyperlink" Target="https://ref.ly/Rev19:6" TargetMode="External"/><Relationship Id="rId127" Type="http://schemas.openxmlformats.org/officeDocument/2006/relationships/hyperlink" Target="https://ref.ly/Rev7:9" TargetMode="External"/><Relationship Id="rId128" Type="http://schemas.openxmlformats.org/officeDocument/2006/relationships/hyperlink" Target="https://ref.ly/Ps93:1" TargetMode="External"/><Relationship Id="rId129" Type="http://schemas.openxmlformats.org/officeDocument/2006/relationships/hyperlink" Target="https://ref.ly/Ps97:1" TargetMode="External"/><Relationship Id="rId130" Type="http://schemas.openxmlformats.org/officeDocument/2006/relationships/hyperlink" Target="https://ref.ly/Ps99:1" TargetMode="External"/><Relationship Id="rId131" Type="http://schemas.openxmlformats.org/officeDocument/2006/relationships/hyperlink" Target="https://ref.ly/Rev19:1-Rev19:10" TargetMode="External"/><Relationship Id="rId132" Type="http://schemas.openxmlformats.org/officeDocument/2006/relationships/hyperlink" Target="https://ref.ly/John12:31" TargetMode="External"/><Relationship Id="rId133" Type="http://schemas.openxmlformats.org/officeDocument/2006/relationships/hyperlink" Target="https://ref.ly/John16:11" TargetMode="External"/><Relationship Id="rId134" Type="http://schemas.openxmlformats.org/officeDocument/2006/relationships/hyperlink" Target="https://ref.ly/Eph2:2" TargetMode="External"/><Relationship Id="rId135" Type="http://schemas.openxmlformats.org/officeDocument/2006/relationships/hyperlink" Target="https://ref.ly/1Thess3:5" TargetMode="External"/><Relationship Id="rId136" Type="http://schemas.openxmlformats.org/officeDocument/2006/relationships/hyperlink" Target="https://ref.ly/1Pet5:8-1Pet5:9" TargetMode="External"/><Relationship Id="rId137" Type="http://schemas.openxmlformats.org/officeDocument/2006/relationships/hyperlink" Target="https://ref.ly/Rev2:10" TargetMode="External"/><Relationship Id="rId138" Type="http://schemas.openxmlformats.org/officeDocument/2006/relationships/hyperlink" Target="https://ref.ly/Rev19:17-Rev19:21" TargetMode="External"/><Relationship Id="rId139" Type="http://schemas.openxmlformats.org/officeDocument/2006/relationships/hyperlink" Target="https://ref.ly/Rev20:1-Rev20:6" TargetMode="External"/><Relationship Id="rId140" Type="http://schemas.openxmlformats.org/officeDocument/2006/relationships/hyperlink" Target="https://ref.ly/Rev20:1-Rev20:3" TargetMode="External"/><Relationship Id="rId141" Type="http://schemas.openxmlformats.org/officeDocument/2006/relationships/hyperlink" Target="https://ref.ly/Rev20:4-Rev20:6" TargetMode="External"/><Relationship Id="rId142" Type="http://schemas.openxmlformats.org/officeDocument/2006/relationships/hyperlink" Target="https://ref.ly/Rev20:7-Rev20:10" TargetMode="External"/><Relationship Id="rId143" Type="http://schemas.openxmlformats.org/officeDocument/2006/relationships/hyperlink" Target="https://ref.ly/Ezek38:1-Ezek39:29" TargetMode="External"/><Relationship Id="rId144" Type="http://schemas.openxmlformats.org/officeDocument/2006/relationships/hyperlink" Target="https://ref.ly/Rev20:11-Rev20:15" TargetMode="External"/><Relationship Id="rId145" Type="http://schemas.openxmlformats.org/officeDocument/2006/relationships/hyperlink" Target="https://ref.ly/1John2:15-1John2:17" TargetMode="External"/><Relationship Id="rId146" Type="http://schemas.openxmlformats.org/officeDocument/2006/relationships/hyperlink" Target="https://ref.ly/Heb9:27" TargetMode="External"/><Relationship Id="rId147" Type="http://schemas.openxmlformats.org/officeDocument/2006/relationships/hyperlink" Target="https://ref.ly/Rev21:1-Rev22:5" TargetMode="External"/><Relationship Id="rId148" Type="http://schemas.openxmlformats.org/officeDocument/2006/relationships/hyperlink" Target="https://ref.ly/Rev21:2" TargetMode="External"/><Relationship Id="rId149" Type="http://schemas.openxmlformats.org/officeDocument/2006/relationships/hyperlink" Target="https://ref.ly/Rev21:6" TargetMode="External"/><Relationship Id="rId150" Type="http://schemas.openxmlformats.org/officeDocument/2006/relationships/hyperlink" Target="https://ref.ly/Rev21:12-Rev21:14,Rev21:16-Rev21:17,Rev21:21" TargetMode="External"/><Relationship Id="rId151" Type="http://schemas.openxmlformats.org/officeDocument/2006/relationships/hyperlink" Target="https://ref.ly/Rev21:16" TargetMode="External"/><Relationship Id="rId152" Type="http://schemas.openxmlformats.org/officeDocument/2006/relationships/hyperlink" Target="https://ref.ly/Rev21:11,Rev21:18-Rev21:21,Rev21:23-Rev21:25" TargetMode="External"/><Relationship Id="rId153" Type="http://schemas.openxmlformats.org/officeDocument/2006/relationships/hyperlink" Target="https://ref.ly/Rev22:5" TargetMode="External"/><Relationship Id="rId154" Type="http://schemas.openxmlformats.org/officeDocument/2006/relationships/hyperlink" Target="https://ref.ly/Rev22:1" TargetMode="External"/><Relationship Id="rId155" Type="http://schemas.openxmlformats.org/officeDocument/2006/relationships/hyperlink" Target="https://ref.ly/Rev22:2" TargetMode="External"/><Relationship Id="rId156" Type="http://schemas.openxmlformats.org/officeDocument/2006/relationships/hyperlink" Target="https://ref.ly/Rev21:1" TargetMode="External"/><Relationship Id="rId157" Type="http://schemas.openxmlformats.org/officeDocument/2006/relationships/hyperlink" Target="https://ref.ly/Isa60:1-Isa60:22" TargetMode="External"/><Relationship Id="rId158" Type="http://schemas.openxmlformats.org/officeDocument/2006/relationships/hyperlink" Target="https://ref.ly/Isa65:1-Isa65:25" TargetMode="External"/><Relationship Id="rId159" Type="http://schemas.openxmlformats.org/officeDocument/2006/relationships/hyperlink" Target="https://ref.ly/Ezek40:1-Ezek48:35" TargetMode="External"/><Relationship Id="rId160" Type="http://schemas.openxmlformats.org/officeDocument/2006/relationships/hyperlink" Target="https://ref.ly/Gen1:1-Gen3:24" TargetMode="External"/><Relationship Id="rId161" Type="http://schemas.openxmlformats.org/officeDocument/2006/relationships/hyperlink" Target="https://ref.ly/Rev2:7" TargetMode="External"/><Relationship Id="rId162" Type="http://schemas.openxmlformats.org/officeDocument/2006/relationships/hyperlink" Target="https://ref.ly/Rev2:26" TargetMode="External"/><Relationship Id="rId163" Type="http://schemas.openxmlformats.org/officeDocument/2006/relationships/hyperlink" Target="https://ref.ly/Rev3:12" TargetMode="External"/><Relationship Id="rId164" Type="http://schemas.openxmlformats.org/officeDocument/2006/relationships/hyperlink" Target="https://ref.ly/Rev21:2,Rev21:9-Rev21:27" TargetMode="External"/><Relationship Id="rId165" Type="http://schemas.openxmlformats.org/officeDocument/2006/relationships/hyperlink" Target="https://ref.ly/Rev22:6-Rev22:21" TargetMode="External"/><Relationship Id="rId166" Type="http://schemas.openxmlformats.org/officeDocument/2006/relationships/hyperlink" Target="https://ref.ly/Rev22:20" TargetMode="External"/><Relationship Id="rId167" Type="http://schemas.openxmlformats.org/officeDocument/2006/relationships/hyperlink" Target="https://ref.ly/Acts2:8-Acts2:11" TargetMode="External"/><Relationship Id="rId168" Type="http://schemas.openxmlformats.org/officeDocument/2006/relationships/hyperlink" Target="https://ref.ly/Acts10:46" TargetMode="External"/><Relationship Id="rId169" Type="http://schemas.openxmlformats.org/officeDocument/2006/relationships/hyperlink" Target="https://ref.ly/Acts19:6" TargetMode="External"/><Relationship Id="rId170" Type="http://schemas.openxmlformats.org/officeDocument/2006/relationships/hyperlink" Target="https://ref.ly/Acts8:15-Acts8:17" TargetMode="External"/><Relationship Id="rId171" Type="http://schemas.openxmlformats.org/officeDocument/2006/relationships/hyperlink" Target="https://ref.ly/1Cor12:13" TargetMode="External"/><Relationship Id="rId172" Type="http://schemas.openxmlformats.org/officeDocument/2006/relationships/hyperlink" Target="https://ref.ly/Gal5:22-Gal5:23" TargetMode="External"/><Relationship Id="rId173" Type="http://schemas.openxmlformats.org/officeDocument/2006/relationships/hyperlink" Target="https://ref.ly/1Cor14:28" TargetMode="External"/><Relationship Id="rId174" Type="http://schemas.openxmlformats.org/officeDocument/2006/relationships/hyperlink" Target="https://ref.ly/1Cor14:27-1Cor14:33" TargetMode="External"/><Relationship Id="rId175" Type="http://schemas.openxmlformats.org/officeDocument/2006/relationships/hyperlink" Target="https://ref.ly/1Cor12:10" TargetMode="External"/><Relationship Id="rId176" Type="http://schemas.openxmlformats.org/officeDocument/2006/relationships/hyperlink" Target="https://ref.ly/1Cor14:13" TargetMode="External"/><Relationship Id="rId177" Type="http://schemas.openxmlformats.org/officeDocument/2006/relationships/hyperlink" Target="https://ref.ly/1Cor12:31" TargetMode="External"/><Relationship Id="rId178" Type="http://schemas.openxmlformats.org/officeDocument/2006/relationships/hyperlink" Target="https://ref.ly/1Cor14:1,1Cor14:5" TargetMode="External"/><Relationship Id="rId179" Type="http://schemas.openxmlformats.org/officeDocument/2006/relationships/hyperlink" Target="https://ref.ly/John21:20-John21:24" TargetMode="External"/><Relationship Id="rId180" Type="http://schemas.openxmlformats.org/officeDocument/2006/relationships/hyperlink" Target="https://ref.ly/John13:21-John13:26" TargetMode="External"/><Relationship Id="rId181" Type="http://schemas.openxmlformats.org/officeDocument/2006/relationships/hyperlink" Target="https://ref.ly/John19:25-John19:27" TargetMode="External"/><Relationship Id="rId182" Type="http://schemas.openxmlformats.org/officeDocument/2006/relationships/hyperlink" Target="https://ref.ly/John20:2" TargetMode="External"/><Relationship Id="rId183" Type="http://schemas.openxmlformats.org/officeDocument/2006/relationships/hyperlink" Target="https://ref.ly/John21:7" TargetMode="External"/><Relationship Id="rId184" Type="http://schemas.openxmlformats.org/officeDocument/2006/relationships/hyperlink" Target="https://ref.ly/John21:20-John21:23" TargetMode="External"/><Relationship Id="rId185" Type="http://schemas.openxmlformats.org/officeDocument/2006/relationships/hyperlink" Target="https://ref.ly/John21:2" TargetMode="External"/><Relationship Id="rId186" Type="http://schemas.openxmlformats.org/officeDocument/2006/relationships/hyperlink" Target="https://ref.ly/Matt26:20" TargetMode="External"/><Relationship Id="rId187" Type="http://schemas.openxmlformats.org/officeDocument/2006/relationships/hyperlink" Target="https://ref.ly/Mark14:17-Mark14:20" TargetMode="External"/><Relationship Id="rId188" Type="http://schemas.openxmlformats.org/officeDocument/2006/relationships/hyperlink" Target="https://ref.ly/Luke22:14,Luke22:30" TargetMode="External"/><Relationship Id="rId189" Type="http://schemas.openxmlformats.org/officeDocument/2006/relationships/hyperlink" Target="https://ref.ly/John13:23-John13:24" TargetMode="External"/><Relationship Id="rId190" Type="http://schemas.openxmlformats.org/officeDocument/2006/relationships/hyperlink" Target="https://ref.ly/Acts3:1-Acts3:26" TargetMode="External"/><Relationship Id="rId191" Type="http://schemas.openxmlformats.org/officeDocument/2006/relationships/hyperlink" Target="https://ref.ly/Acts8:14" TargetMode="External"/><Relationship Id="rId192" Type="http://schemas.openxmlformats.org/officeDocument/2006/relationships/hyperlink" Target="https://ref.ly/Gal2:9" TargetMode="External"/><Relationship Id="rId193" Type="http://schemas.openxmlformats.org/officeDocument/2006/relationships/hyperlink" Target="https://ref.ly/Acts12:2" TargetMode="External"/><Relationship Id="rId194" Type="http://schemas.openxmlformats.org/officeDocument/2006/relationships/hyperlink" Target="https://ref.ly/Ge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