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Salah satu tokoh penting dalam Alkitab, yang dipanggil Allah dari kota Ur untuk menjadi bapa leluhur bagi umat Allah sendiri.</w:t>
      </w:r>
    </w:p>
    <w:p>
      <w:pPr/>
      <w:r>
        <w:rPr>
          <w:lang w:val="id_ID" w:bidi="id_ID"/>
        </w:rPr>
      </w:r>
      <w:r>
        <w:rPr>
          <w:lang w:val="id_ID" w:bidi="id_ID"/>
        </w:rPr>
        <w:t xml:space="preserve">Nama Abraham pada mulanya adalah Abram, yang berarti “ayah/bapa yang ditinggikan.” Ketika ia diberi nama tersebut oleh orang tuanya, </w:t>
      </w:r>
      <w:r>
        <w:rPr>
          <w:lang w:val="id_ID" w:bidi="id_ID"/>
        </w:rPr>
        <w:t>ada kemungkinan bahwa mereka adalah pengikut dari</w:t>
      </w:r>
      <w:r>
        <w:rPr>
          <w:lang w:val="id_ID" w:bidi="id_ID"/>
        </w:rPr>
        <w:t xml:space="preserve"> pemujaan bulan di Ur, sehingga dewa ayah yang disebutkan dalam nama lamanya bisa jadi adalah dewa bulan atau dewa kafir lainnya. Allah mengubah nama Abram menjadi Abraham (</w:t>
      </w:r>
      <w:hyperlink r:id="rId13">
        <w:r>
          <w:rPr>
            <w:lang w:val="id_ID" w:bidi="id_ID"/>
          </w:rPr>
          <w:rPr>
            <w:color w:val="0000EE"/>
            <w:u w:val="single"/>
          </w:rPr>
          <w:t>Kej. 17:5</w:t>
        </w:r>
      </w:hyperlink>
      <w:r>
        <w:rPr>
          <w:lang w:val="id_ID" w:bidi="id_ID"/>
        </w:rP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hyperlink r:id="rId14">
        <w:r>
          <w:rPr>
            <w:lang w:val="id_ID" w:bidi="id_ID"/>
          </w:rPr>
          <w:rPr>
            <w:color w:val="0000EE"/>
            <w:u w:val="single"/>
          </w:rPr>
          <w:t>Kej. 11:30</w:t>
        </w:r>
      </w:hyperlink>
      <w:r>
        <w:rPr>
          <w:lang w:val="id_ID" w:bidi="id_ID"/>
        </w:rPr>
        <w:t xml:space="preserve">; </w:t>
      </w:r>
      <w:hyperlink r:id="rId15">
        <w:r>
          <w:rPr>
            <w:lang w:val="id_ID" w:bidi="id_ID"/>
          </w:rPr>
          <w:rPr>
            <w:color w:val="0000EE"/>
            <w:u w:val="single"/>
          </w:rPr>
          <w:t>17:1–4</w:t>
        </w:r>
      </w:hyperlink>
      <w:r>
        <w:rPr>
          <w:lang w:val="id_ID" w:bidi="id_ID"/>
        </w:rPr>
        <w:t xml:space="preserve">, </w:t>
      </w:r>
      <w:hyperlink r:id="rId16">
        <w:r>
          <w:rPr>
            <w:lang w:val="id_ID" w:bidi="id_ID"/>
          </w:rPr>
          <w:rPr>
            <w:color w:val="0000EE"/>
            <w:u w:val="single"/>
          </w:rPr>
          <w:t>17</w:t>
        </w:r>
      </w:hyperlink>
      <w:r>
        <w:rPr>
          <w:lang w:val="id_ID" w:bidi="id_ID"/>
        </w:rPr>
        <w:t>).</w:t>
      </w:r>
    </w:p>
    <w:p>
      <w:pPr>
        <w:pStyle w:val="Heading3"/>
      </w:pPr>
      <w:r>
        <w:rPr>
          <w:lang w:val="id_ID" w:bidi="id_ID"/>
        </w:rPr>
        <w:t>Kehidupan Abraham</w:t>
      </w:r>
    </w:p>
    <w:p>
      <w:pPr/>
      <w:r>
        <w:rPr>
          <w:lang w:val="id_ID" w:bidi="id_ID"/>
        </w:rPr>
      </w:r>
      <w:r>
        <w:rPr>
          <w:lang w:val="id_ID" w:bidi="id_ID"/>
        </w:rPr>
        <w:t xml:space="preserve">Kisah Abram dimulai dalam </w:t>
      </w:r>
      <w:hyperlink r:id="rId17">
        <w:r>
          <w:rPr>
            <w:lang w:val="id_ID" w:bidi="id_ID"/>
          </w:rPr>
          <w:rPr>
            <w:color w:val="0000EE"/>
            <w:u w:val="single"/>
          </w:rPr>
          <w:t>Kejadian 11</w:t>
        </w:r>
      </w:hyperlink>
      <w:r>
        <w:rPr>
          <w:lang w:val="id_ID" w:bidi="id_ID"/>
        </w:rPr>
        <w:t>, di mana hubungan keluarganya dicatat (</w:t>
      </w:r>
      <w:hyperlink r:id="rId18">
        <w:r>
          <w:rPr>
            <w:lang w:val="id_ID" w:bidi="id_ID"/>
          </w:rPr>
          <w:rPr>
            <w:color w:val="0000EE"/>
            <w:u w:val="single"/>
          </w:rPr>
          <w:t>Kej. 11:26–32</w:t>
        </w:r>
      </w:hyperlink>
      <w:r>
        <w:rPr>
          <w:lang w:val="id_ID" w:bidi="id_ID"/>
        </w:rP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hyperlink r:id="rId19">
        <w:r>
          <w:rPr>
            <w:lang w:val="id_ID" w:bidi="id_ID"/>
          </w:rPr>
          <w:rPr>
            <w:color w:val="0000EE"/>
            <w:u w:val="single"/>
          </w:rPr>
          <w:t>31</w:t>
        </w:r>
      </w:hyperlink>
      <w:r>
        <w:rPr>
          <w:lang w:val="id_ID" w:bidi="id_ID"/>
        </w:rPr>
        <w:t xml:space="preserve">). Dalam </w:t>
      </w:r>
      <w:hyperlink r:id="rId20">
        <w:r>
          <w:rPr>
            <w:lang w:val="id_ID" w:bidi="id_ID"/>
          </w:rPr>
          <w:rPr>
            <w:color w:val="0000EE"/>
            <w:u w:val="single"/>
          </w:rPr>
          <w:t>Kisah 7:2–4</w:t>
        </w:r>
      </w:hyperlink>
      <w:r>
        <w:rPr>
          <w:lang w:val="id_ID" w:bidi="id_ID"/>
        </w:rPr>
        <w:t xml:space="preserve"> dinyatakan bahwa Abraham mendengar panggilan Allah untuk pergi ke tanah yang baru ketika ia masih berada di Ur.</w:t>
      </w:r>
    </w:p>
    <w:p>
      <w:pPr/>
      <w:r>
        <w:rPr>
          <w:lang w:val="id_ID" w:bidi="id_ID"/>
        </w:rPr>
      </w:r>
      <w:r>
        <w:rPr>
          <w:lang w:val="id_ID" w:bidi="id_ID"/>
        </w:rPr>
        <w:t xml:space="preserve">Sebuah catatan yang sangat penting dalam perjalanan hidup Abraham ditemukan dalam </w:t>
      </w:r>
      <w:hyperlink r:id="rId14">
        <w:r>
          <w:rPr>
            <w:lang w:val="id_ID" w:bidi="id_ID"/>
          </w:rPr>
          <w:rPr>
            <w:color w:val="0000EE"/>
            <w:u w:val="single"/>
          </w:rPr>
          <w:t>Kej. 11:30</w:t>
        </w:r>
      </w:hyperlink>
      <w:r>
        <w:rPr>
          <w:lang w:val="id_ID" w:bidi="id_ID"/>
        </w:rPr>
        <w:t>: “</w:t>
      </w:r>
      <w:r>
        <w:rPr>
          <w:lang w:val="id_ID" w:bidi="id_ID"/>
        </w:rPr>
        <w:t>Sarai itu mandul, tidak mempunyai anak</w:t>
      </w:r>
      <w:r>
        <w:rPr>
          <w:lang w:val="id_ID" w:bidi="id_ID"/>
        </w:rPr>
        <w:t>” (TB). Masalah kemandulan Sarai menjadi dasar bagi krisis iman, janji, dan penggenapan yang besar dalam kehidupan Abram dan Sarai.</w:t>
      </w:r>
    </w:p>
    <w:p>
      <w:pPr/>
      <w:r>
        <w:rPr>
          <w:lang w:val="id_ID" w:bidi="id_ID"/>
        </w:rPr>
      </w:r>
      <w:r>
        <w:rPr>
          <w:lang w:val="id_ID" w:bidi="id_ID"/>
        </w:rPr>
        <w:t>Setelah kematian Terah, Allah berfirman kepada Abram, “</w:t>
      </w:r>
      <w:r>
        <w:rPr>
          <w:lang w:val="id_ID" w:bidi="id_ID"/>
        </w:rPr>
        <w:t>Pergilah dari negerimu dan dari sanak saudaramu dan dari rumah bapamu ini ke negeri yang akan Kutunjukkan kepadamu</w:t>
      </w:r>
      <w:r>
        <w:rPr>
          <w:lang w:val="id_ID" w:bidi="id_ID"/>
        </w:rPr>
        <w:t>.” Perintah ini menjadi dasar dari sebuah “perjanjian”, di mana Allah berjanji untuk menjadikan Abram sebagai pendiri sebuah bangsa baru di tanah yang baru itu (</w:t>
      </w:r>
      <w:hyperlink r:id="rId21">
        <w:r>
          <w:rPr>
            <w:lang w:val="id_ID" w:bidi="id_ID"/>
          </w:rPr>
          <w:rPr>
            <w:color w:val="0000EE"/>
            <w:u w:val="single"/>
          </w:rPr>
          <w:t>Kej. 12:1–3</w:t>
        </w:r>
      </w:hyperlink>
      <w:r>
        <w:rPr>
          <w:lang w:val="id_ID" w:bidi="id_ID"/>
        </w:rP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hyperlink r:id="rId22">
        <w:r>
          <w:rPr>
            <w:lang w:val="id_ID" w:bidi="id_ID"/>
          </w:rPr>
          <w:rPr>
            <w:color w:val="0000EE"/>
            <w:u w:val="single"/>
          </w:rPr>
          <w:t>Kej. 12:7</w:t>
        </w:r>
      </w:hyperlink>
      <w:r>
        <w:rPr>
          <w:lang w:val="id_ID" w:bidi="id_ID"/>
        </w:rPr>
        <w:t>). Abram membangun sebuah mezbah di Sikhem, kemudian pindah ke daerah sekitar Betel dan kembali membangun sebuah mezbah bagi Tuhan (</w:t>
      </w:r>
      <w:hyperlink r:id="rId23">
        <w:r>
          <w:rPr>
            <w:lang w:val="id_ID" w:bidi="id_ID"/>
          </w:rPr>
          <w:rPr>
            <w:color w:val="0000EE"/>
            <w:u w:val="single"/>
          </w:rPr>
          <w:t>Kej. 12:8</w:t>
        </w:r>
      </w:hyperlink>
      <w:r>
        <w:rPr>
          <w:lang w:val="id_ID" w:bidi="id_ID"/>
        </w:rP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hyperlink r:id="rId24">
        <w:r>
          <w:rPr>
            <w:lang w:val="id_ID" w:bidi="id_ID"/>
          </w:rPr>
          <w:rPr>
            <w:color w:val="0000EE"/>
            <w:u w:val="single"/>
          </w:rPr>
          <w:t>Kej. 15:1</w:t>
        </w:r>
      </w:hyperlink>
      <w:r>
        <w:rPr>
          <w:lang w:val="id_ID" w:bidi="id_ID"/>
        </w:rPr>
        <w:t>) membuat Abram berseru bahwa ia masih belum memiliki anak dan Eliezer dari Damsyik adalah ahli warisnya (</w:t>
      </w:r>
      <w:hyperlink r:id="rId25">
        <w:r>
          <w:rPr>
            <w:lang w:val="id_ID" w:bidi="id_ID"/>
          </w:rPr>
          <w:rPr>
            <w:color w:val="0000EE"/>
            <w:u w:val="single"/>
          </w:rPr>
          <w:t>Kej. 15:2</w:t>
        </w:r>
      </w:hyperlink>
      <w:r>
        <w:rPr>
          <w:lang w:val="id_ID" w:bidi="id_ID"/>
        </w:rP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rPr>
          <w:lang w:val="id_ID" w:bidi="id_ID"/>
        </w:rPr>
        <w:t>Orang ini tidak akan menjadi ahli warismu, melainkan anak kandungmu, dialah yang akan menjadi ahli warismu</w:t>
      </w:r>
      <w:r>
        <w:rPr>
          <w:lang w:val="id_ID" w:bidi="id_ID"/>
        </w:rPr>
        <w:t>” (</w:t>
      </w:r>
      <w:hyperlink r:id="rId26">
        <w:r>
          <w:rPr>
            <w:lang w:val="id_ID" w:bidi="id_ID"/>
          </w:rPr>
          <w:rPr>
            <w:color w:val="0000EE"/>
            <w:u w:val="single"/>
          </w:rPr>
          <w:t>Kej. 15:4</w:t>
        </w:r>
      </w:hyperlink>
      <w:r>
        <w:rPr>
          <w:lang w:val="id_ID" w:bidi="id_ID"/>
        </w:rPr>
        <w:t>). Allah kemudian membuat perjanjian dengan Abram untuk menjamin akan adanya seorang ahli waris, sebuah bangsa, dan negeri tersebut.</w:t>
      </w:r>
    </w:p>
    <w:p>
      <w:pPr/>
      <w:r>
        <w:rPr>
          <w:lang w:val="id_ID" w:bidi="id_ID"/>
        </w:rPr>
      </w:r>
      <w:r>
        <w:rPr>
          <w:lang w:val="id_ID" w:bidi="id_ID"/>
        </w:rPr>
        <w:t>Abram berusia 86 tahun ketika Ismael lahir. Ketika Abram berusia 99 tahun, Tuhan menampakkan diri kepada bapa leluhur yang sudah lanjut usia ini dan sekali lagi menegaskan kembali janji perjanjian-Nya tentang seorang anak laki-laki dan berkat (</w:t>
      </w:r>
      <w:hyperlink r:id="rId27">
        <w:r>
          <w:rPr>
            <w:lang w:val="id_ID" w:bidi="id_ID"/>
          </w:rPr>
          <w:rPr>
            <w:color w:val="0000EE"/>
            <w:u w:val="single"/>
          </w:rPr>
          <w:t>Kej. 17</w:t>
        </w:r>
      </w:hyperlink>
      <w:r>
        <w:rPr>
          <w:lang w:val="id_ID" w:bidi="id_ID"/>
        </w:rPr>
        <w:t>). Sunat ditambahkan sebagai meterai bagi hubungan perjanjian (</w:t>
      </w:r>
      <w:hyperlink r:id="rId28">
        <w:r>
          <w:rPr>
            <w:lang w:val="id_ID" w:bidi="id_ID"/>
          </w:rPr>
          <w:rPr>
            <w:color w:val="0000EE"/>
            <w:u w:val="single"/>
          </w:rPr>
          <w:t>Kej. 17:9–14</w:t>
        </w:r>
      </w:hyperlink>
      <w:r>
        <w:rPr>
          <w:lang w:val="id_ID" w:bidi="id_ID"/>
        </w:rPr>
        <w:t>), dan pada saat itu nama Abram dan Sarai diganti menjadi Abraham dan Sara (</w:t>
      </w:r>
      <w:hyperlink r:id="rId13">
        <w:r>
          <w:rPr>
            <w:lang w:val="id_ID" w:bidi="id_ID"/>
          </w:rPr>
          <w:rPr>
            <w:color w:val="0000EE"/>
            <w:u w:val="single"/>
          </w:rPr>
          <w:t>Kej. 17:5</w:t>
        </w:r>
      </w:hyperlink>
      <w:r>
        <w:rPr>
          <w:lang w:val="id_ID" w:bidi="id_ID"/>
        </w:rPr>
        <w:t xml:space="preserve">, </w:t>
      </w:r>
      <w:hyperlink r:id="rId29">
        <w:r>
          <w:rPr>
            <w:lang w:val="id_ID" w:bidi="id_ID"/>
          </w:rPr>
          <w:rPr>
            <w:color w:val="0000EE"/>
            <w:u w:val="single"/>
          </w:rPr>
          <w:t>15</w:t>
        </w:r>
      </w:hyperlink>
      <w:r>
        <w:rPr>
          <w:lang w:val="id_ID" w:bidi="id_ID"/>
        </w:rPr>
        <w:t>). Tanggapan Abraham terhadap janji akan seorang anak laki-laki lagi adalah tertawa: “Lalu sujudlah Abraham sampai ke tanah, dan ia tertawa karena tidak percaya. '</w:t>
      </w:r>
      <w:r>
        <w:rPr>
          <w:lang w:val="id_ID" w:bidi="id_ID"/>
        </w:rPr>
        <w:t>Mungkinkah bagi seorang yang berumur seratus tahun dilahirkan seorang anak ...'</w:t>
      </w:r>
      <w:r>
        <w:rPr>
          <w:lang w:val="id_ID" w:bidi="id_ID"/>
        </w:rPr>
        <w:t xml:space="preserve"> pikirnya. '... </w:t>
      </w:r>
      <w:r>
        <w:rPr>
          <w:lang w:val="id_ID" w:bidi="id_ID"/>
        </w:rPr>
        <w:t>dan mungkinkah Sara, yang telah berumur sembilan puluh tahun itu melahirkan seorang anak</w:t>
      </w:r>
      <w:r>
        <w:rPr>
          <w:lang w:val="id_ID" w:bidi="id_ID"/>
        </w:rPr>
        <w:t>?’ ” (</w:t>
      </w:r>
      <w:hyperlink r:id="rId16">
        <w:r>
          <w:rPr>
            <w:lang w:val="id_ID" w:bidi="id_ID"/>
          </w:rPr>
          <w:rPr>
            <w:color w:val="0000EE"/>
            <w:u w:val="single"/>
          </w:rPr>
          <w:t>Kej. 17:17</w:t>
        </w:r>
      </w:hyperlink>
      <w:r>
        <w:rPr>
          <w:lang w:val="id_ID" w:bidi="id_ID"/>
        </w:rPr>
        <w:t>, TB).</w:t>
      </w:r>
    </w:p>
    <w:p>
      <w:pPr/>
      <w:r>
        <w:rPr>
          <w:lang w:val="id_ID" w:bidi="id_ID"/>
        </w:rPr>
      </w:r>
      <w:hyperlink r:id="rId30">
        <w:r>
          <w:rPr>
            <w:lang w:val="id_ID" w:bidi="id_ID"/>
          </w:rPr>
          <w:rPr>
            <w:color w:val="0000EE"/>
            <w:u w:val="single"/>
          </w:rPr>
          <w:t>Kejadian 18</w:t>
        </w:r>
      </w:hyperlink>
      <w:r>
        <w:rPr>
          <w:lang w:val="id_ID" w:bidi="id_ID"/>
        </w:rPr>
        <w:t xml:space="preserve"> and </w:t>
      </w:r>
      <w:hyperlink r:id="rId31">
        <w:r>
          <w:rPr>
            <w:lang w:val="id_ID" w:bidi="id_ID"/>
          </w:rPr>
          <w:rPr>
            <w:color w:val="0000EE"/>
            <w:u w:val="single"/>
          </w:rPr>
          <w:t>19</w:t>
        </w:r>
      </w:hyperlink>
      <w:r>
        <w:rPr>
          <w:lang w:val="id_ID" w:bidi="id_ID"/>
        </w:rPr>
        <w:t xml:space="preserve"> menceritakan kehancuran total dua kota di dataran Yordan, Sodom dan Gomora. Kejadian </w:t>
      </w:r>
      <w:hyperlink r:id="rId30">
        <w:r>
          <w:rPr>
            <w:lang w:val="id_ID" w:bidi="id_ID"/>
          </w:rPr>
          <w:rPr>
            <w:color w:val="0000EE"/>
            <w:u w:val="single"/>
          </w:rPr>
          <w:t>18</w:t>
        </w:r>
      </w:hyperlink>
      <w:r>
        <w:rPr>
          <w:lang w:val="id_ID" w:bidi="id_ID"/>
        </w:rPr>
        <w:t xml:space="preserve"> dimulai dengan tiga orang yang mencari kesejukan di tengah teriknya siang hari. Abraham menawarkan minuman dan makanan kepada para tamunya. Namun, ternyata mereka bukanlah musafir biasa, melainkan Malaikat Tuhan bersama dua malaikat lainnya (</w:t>
      </w:r>
      <w:hyperlink r:id="rId32">
        <w:r>
          <w:rPr>
            <w:lang w:val="id_ID" w:bidi="id_ID"/>
          </w:rPr>
          <w:rPr>
            <w:color w:val="0000EE"/>
            <w:u w:val="single"/>
          </w:rPr>
          <w:t>Kej. 18:1–2</w:t>
        </w:r>
      </w:hyperlink>
      <w:r>
        <w:rPr>
          <w:lang w:val="id_ID" w:bidi="id_ID"/>
        </w:rPr>
        <w:t xml:space="preserve">; </w:t>
      </w:r>
      <w:hyperlink r:id="rId33">
        <w:r>
          <w:rPr>
            <w:lang w:val="id_ID" w:bidi="id_ID"/>
          </w:rPr>
          <w:rPr>
            <w:color w:val="0000EE"/>
            <w:u w:val="single"/>
          </w:rPr>
          <w:t>19:1</w:t>
        </w:r>
      </w:hyperlink>
      <w:r>
        <w:rPr>
          <w:lang w:val="id_ID" w:bidi="id_ID"/>
        </w:rPr>
        <w:t>). Ada alasan untuk percaya bahwa Malaikat Tuhan itu adalah Allah sendiri (</w:t>
      </w:r>
      <w:hyperlink r:id="rId34">
        <w:r>
          <w:rPr>
            <w:lang w:val="id_ID" w:bidi="id_ID"/>
          </w:rPr>
          <w:rPr>
            <w:color w:val="0000EE"/>
            <w:u w:val="single"/>
          </w:rPr>
          <w:t>Kej. 18:17</w:t>
        </w:r>
      </w:hyperlink>
      <w:r>
        <w:rPr>
          <w:lang w:val="id_ID" w:bidi="id_ID"/>
        </w:rPr>
        <w:t xml:space="preserve">, </w:t>
      </w:r>
      <w:hyperlink r:id="rId35">
        <w:r>
          <w:rPr>
            <w:lang w:val="id_ID" w:bidi="id_ID"/>
          </w:rPr>
          <w:rPr>
            <w:color w:val="0000EE"/>
            <w:u w:val="single"/>
          </w:rPr>
          <w:t>33</w:t>
        </w:r>
      </w:hyperlink>
      <w:r>
        <w:rPr>
          <w:lang w:val="id_ID" w:bidi="id_ID"/>
        </w:rPr>
        <w:t>). Pengumuman lain tentang seorang anak laki-laki yang dijanjikan membuat Sara tertawa dalam ketidakpercayaan dan kemudian menyangkal bahwa ia telah tertawa (</w:t>
      </w:r>
      <w:hyperlink r:id="rId36">
        <w:r>
          <w:rPr>
            <w:lang w:val="id_ID" w:bidi="id_ID"/>
          </w:rPr>
          <w:rPr>
            <w:color w:val="0000EE"/>
            <w:u w:val="single"/>
          </w:rPr>
          <w:t>Kej. 18:12–15</w:t>
        </w:r>
      </w:hyperlink>
      <w:r>
        <w:rPr>
          <w:lang w:val="id_ID" w:bidi="id_ID"/>
        </w:rPr>
        <w:t>).</w:t>
      </w:r>
    </w:p>
    <w:p>
      <w:pPr/>
      <w:r>
        <w:rPr>
          <w:lang w:val="id_ID" w:bidi="id_ID"/>
        </w:rPr>
      </w:r>
      <w:hyperlink r:id="rId37">
        <w:r>
          <w:rPr>
            <w:lang w:val="id_ID" w:bidi="id_ID"/>
          </w:rPr>
          <w:rPr>
            <w:color w:val="0000EE"/>
            <w:u w:val="single"/>
          </w:rPr>
          <w:t>Kejadian 21</w:t>
        </w:r>
      </w:hyperlink>
      <w:r>
        <w:rPr>
          <w:lang w:val="id_ID" w:bidi="id_ID"/>
        </w:rPr>
        <w:t xml:space="preserve"> hingga </w:t>
      </w:r>
      <w:hyperlink r:id="rId38">
        <w:r>
          <w:rPr>
            <w:lang w:val="id_ID" w:bidi="id_ID"/>
          </w:rPr>
          <w:rPr>
            <w:color w:val="0000EE"/>
            <w:u w:val="single"/>
          </w:rPr>
          <w:t xml:space="preserve">23 </w:t>
        </w:r>
      </w:hyperlink>
      <w:r>
        <w:rPr>
          <w:lang w:val="id_ID" w:bidi="id_ID"/>
        </w:rPr>
        <w:t xml:space="preserve">merupakan klimaks dari kisah Abraham. Akhirnya, ketika Abraham berusia 100 tahun dan istrinya 90 tahun, “... dan </w:t>
      </w:r>
      <w:r>
        <w:rPr>
          <w:lang w:val="id_ID" w:bidi="id_ID"/>
        </w:rPr>
        <w:t>Tuhan melakukan kepada Sara seperti yang dijanjikan-Nya</w:t>
      </w:r>
      <w:r>
        <w:rPr>
          <w:lang w:val="id_ID" w:bidi="id_ID"/>
        </w:rPr>
        <w:t>” (</w:t>
      </w:r>
      <w:hyperlink r:id="rId39">
        <w:r>
          <w:rPr>
            <w:lang w:val="id_ID" w:bidi="id_ID"/>
          </w:rPr>
          <w:rPr>
            <w:color w:val="0000EE"/>
            <w:u w:val="single"/>
          </w:rPr>
          <w:t>Kej. 21:1</w:t>
        </w:r>
      </w:hyperlink>
      <w:r>
        <w:rPr>
          <w:lang w:val="id_ID" w:bidi="id_ID"/>
        </w:rP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rPr>
          <w:lang w:val="id_ID" w:bidi="id_ID"/>
        </w:rPr>
        <w:t>Berkatalah Sara</w:t>
      </w:r>
      <w:r>
        <w:rPr>
          <w:lang w:val="id_ID" w:bidi="id_ID"/>
        </w:rPr>
        <w:t>, “</w:t>
      </w:r>
      <w:r>
        <w:rPr>
          <w:lang w:val="id_ID" w:bidi="id_ID"/>
        </w:rPr>
        <w:t>Allah telah membuat aku tertawa; setiap orang yang mendengarnya akan tertawa karena aku.”</w:t>
      </w:r>
      <w:r>
        <w:rPr>
          <w:lang w:val="id_ID" w:bidi="id_ID"/>
        </w:rPr>
        <w:t xml:space="preserve"> (</w:t>
      </w:r>
      <w:hyperlink r:id="rId40">
        <w:r>
          <w:rPr>
            <w:lang w:val="id_ID" w:bidi="id_ID"/>
          </w:rPr>
          <w:rPr>
            <w:color w:val="0000EE"/>
            <w:u w:val="single"/>
          </w:rPr>
          <w:t>Kej. 21:6</w:t>
        </w:r>
      </w:hyperlink>
      <w:r>
        <w:rPr>
          <w:lang w:val="id_ID" w:bidi="id_ID"/>
        </w:rPr>
        <w:t>, TB).</w:t>
      </w:r>
    </w:p>
    <w:p>
      <w:pPr/>
      <w:r>
        <w:rPr>
          <w:lang w:val="id_ID" w:bidi="id_ID"/>
        </w:rPr>
      </w:r>
      <w:r>
        <w:rPr>
          <w:lang w:val="id_ID" w:bidi="id_ID"/>
        </w:rPr>
        <w:t xml:space="preserve">Tawa atas kelahiran Ishak mereda sepenuhnya dalam ujian iman Abraham yang digambarkan dalam pasal </w:t>
      </w:r>
      <w:hyperlink r:id="rId41">
        <w:r>
          <w:rPr>
            <w:lang w:val="id_ID" w:bidi="id_ID"/>
          </w:rPr>
          <w:rPr>
            <w:color w:val="0000EE"/>
            <w:u w:val="single"/>
          </w:rPr>
          <w:t>22</w:t>
        </w:r>
      </w:hyperlink>
      <w:r>
        <w:rPr>
          <w:lang w:val="id_ID" w:bidi="id_ID"/>
        </w:rP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hyperlink r:id="rId42">
        <w:r>
          <w:rPr>
            <w:lang w:val="id_ID" w:bidi="id_ID"/>
          </w:rPr>
          <w:rPr>
            <w:color w:val="0000EE"/>
            <w:u w:val="single"/>
          </w:rPr>
          <w:t>Kej. 22:11</w:t>
        </w:r>
      </w:hyperlink>
      <w:r>
        <w:rPr>
          <w:lang w:val="id_ID" w:bidi="id_ID"/>
        </w:rPr>
        <w:t xml:space="preserve">). Nama yang sesuai janji, “bapa bagi banyak orang,” memiliki arti yang paling penting ketika putra Abraham diselamatkan dan ujian itu dijelaskan: “... </w:t>
      </w:r>
      <w:r>
        <w:rPr>
          <w:lang w:val="id_ID" w:bidi="id_ID"/>
        </w:rPr>
        <w:t>sebab telah Kuketahui sekarang, bahwa engkau takut akan Allah, dan engkau tidak segan-segan untuk menyerahkan anakmu yang tunggal kepada-Ku.</w:t>
      </w:r>
      <w:r>
        <w:rPr>
          <w:lang w:val="id_ID" w:bidi="id_ID"/>
        </w:rPr>
        <w:t>” (</w:t>
      </w:r>
      <w:hyperlink r:id="rId43">
        <w:r>
          <w:rPr>
            <w:lang w:val="id_ID" w:bidi="id_ID"/>
          </w:rPr>
          <w:rPr>
            <w:color w:val="0000EE"/>
            <w:u w:val="single"/>
          </w:rPr>
          <w:t>Kej. 22:12</w:t>
        </w:r>
      </w:hyperlink>
      <w:r>
        <w:rPr>
          <w:lang w:val="id_ID" w:bidi="id_ID"/>
        </w:rPr>
        <w:t>, TB).</w:t>
      </w:r>
    </w:p>
    <w:p>
      <w:pPr/>
      <w:r>
        <w:rPr>
          <w:lang w:val="id_ID" w:bidi="id_ID"/>
        </w:rPr>
      </w:r>
      <w:r>
        <w:rPr>
          <w:lang w:val="id_ID" w:bidi="id_ID"/>
        </w:rP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Periode Leluhur</w:t>
      </w:r>
      <w:r>
        <w:rPr>
          <w:lang w:val="id_ID" w:bidi="id_ID"/>
        </w:rPr>
        <w:t xml:space="preserve">; </w:t>
      </w:r>
      <w:r>
        <w:rPr>
          <w:lang w:val="id_ID" w:bidi="id_ID"/>
        </w:rPr>
        <w:t>Sejarah Israel</w:t>
      </w:r>
      <w:r>
        <w:rPr>
          <w:lang w:val="id_ID" w:bidi="id_ID"/>
        </w:rPr>
        <w:t xml:space="preserve">; </w:t>
      </w:r>
      <w:r>
        <w:rPr>
          <w:lang w:val="id_ID" w:bidi="id_ID"/>
        </w:rPr>
        <w:t>Sarah #1</w:t>
      </w:r>
      <w:r>
        <w:rPr>
          <w:lang w:val="id_ID" w:bidi="id_ID"/>
        </w:rPr>
        <w:t>.</w:t>
      </w:r>
      <w:r>
        <w:rPr>
          <w:lang w:val="id_ID" w:bidi="id_ID"/>
        </w:rPr>
      </w:r>
      <w:r>
        <w:rPr>
          <w:lang w:val="id_ID" w:bidi="id_ID"/>
        </w:rPr>
      </w:r>
    </w:p>
    <w:p>
      <w:pPr/>
      <w:r>
        <w:rPr>
          <w:lang w:val="id_ID" w:bidi="id_ID"/>
        </w:rPr>
      </w:r>
    </w:p>
    <w:p>
      <w:pPr>
        <w:pStyle w:val="Heading2"/>
      </w:pPr>
      <w:r>
        <w:rPr>
          <w:lang w:val="id_ID" w:bidi="id_ID"/>
        </w:rPr>
        <w:t>Aleksandria</w:t>
      </w:r>
      <w:r>
        <w:rPr>
          <w:lang w:val="id_ID" w:bidi="id_ID"/>
        </w:rPr>
      </w:r>
    </w:p>
    <w:p>
      <w:pPr/>
      <w:r>
        <w:rPr>
          <w:lang w:val="id_ID" w:bidi="id_ID"/>
        </w:rPr>
      </w:r>
      <w:r>
        <w:rPr>
          <w:lang w:val="id_ID" w:bidi="id_ID"/>
        </w:rP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pPr/>
      <w:r>
        <w:rPr>
          <w:lang w:val="id_ID" w:bidi="id_ID"/>
        </w:rPr>
      </w:r>
      <w:r>
        <w:rPr>
          <w:lang w:val="id_ID" w:bidi="id_ID"/>
        </w:rP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pPr/>
      <w:r>
        <w:rPr>
          <w:lang w:val="id_ID" w:bidi="id_ID"/>
        </w:rPr>
      </w:r>
      <w:r>
        <w:rPr>
          <w:lang w:val="id_ID" w:bidi="id_ID"/>
        </w:rP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pPr/>
      <w:r>
        <w:rPr>
          <w:lang w:val="id_ID" w:bidi="id_ID"/>
        </w:rPr>
      </w:r>
      <w:r>
        <w:rPr>
          <w:lang w:val="id_ID" w:bidi="id_ID"/>
        </w:rP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pPr/>
      <w:r>
        <w:rPr>
          <w:lang w:val="id_ID" w:bidi="id_ID"/>
        </w:rPr>
      </w:r>
      <w:r>
        <w:rPr>
          <w:lang w:val="id_ID" w:bidi="id_ID"/>
        </w:rPr>
        <w:t>Bukti arkeologis dari struktur kota kuno ini jarang ditemukan. Gempa bumi merusak mercusuar pada tahun 796 Masehi. Mercusuar itu hancur sekitar 500 tahun kemudian. Hanya satu tempat gulungan dan sebuah patung yang ditemukan dari Museum.</w:t>
      </w:r>
    </w:p>
    <w:p>
      <w:pPr/>
      <w:r>
        <w:rPr>
          <w:lang w:val="id_ID" w:bidi="id_ID"/>
        </w:rPr>
      </w:r>
      <w:r>
        <w:rPr>
          <w:lang w:val="id_ID" w:bidi="id_ID"/>
        </w:rP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pPr/>
      <w:r>
        <w:rPr>
          <w:lang w:val="id_ID" w:bidi="id_ID"/>
        </w:rPr>
      </w:r>
      <w:r>
        <w:rPr>
          <w:lang w:val="id_ID" w:bidi="id_ID"/>
        </w:rP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pPr/>
      <w:r>
        <w:rPr>
          <w:lang w:val="id_ID" w:bidi="id_ID"/>
        </w:rPr>
      </w:r>
      <w:r>
        <w:rPr>
          <w:lang w:val="id_ID" w:bidi="id_ID"/>
        </w:rP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pPr/>
      <w:r>
        <w:rPr>
          <w:lang w:val="id_ID" w:bidi="id_ID"/>
        </w:rPr>
      </w:r>
      <w:r>
        <w:rPr>
          <w:lang w:val="id_ID" w:bidi="id_ID"/>
        </w:rPr>
        <w:t>Hanya ada beberapa referensi tentang Aleksandria dalam Alkitab:</w:t>
      </w:r>
    </w:p>
    <w:p>
      <w:pPr>
        <w:pStyle w:val="ListBullet"/>
        <w:spacing w:line="240" w:lineRule="auto"/>
        <w:ind w:left="720"/>
      </w:pPr>
      <w:r>
        <w:rPr>
          <w:lang w:val="id_ID" w:bidi="id_ID"/>
        </w:rPr>
      </w:r>
      <w:r>
        <w:rPr>
          <w:lang w:val="id_ID" w:bidi="id_ID"/>
        </w:rPr>
        <w:t>Stefanus, yang menjadi martir Kristen pertama, berdebat dengan “orang-orang Aleksandria” di Yerusalem mengenai Yesus sebagai Mesias (</w:t>
      </w:r>
      <w:hyperlink r:id="rId44">
        <w:r>
          <w:rPr>
            <w:lang w:val="id_ID" w:bidi="id_ID"/>
          </w:rPr>
          <w:rPr>
            <w:color w:val="0000EE"/>
            <w:u w:val="single"/>
          </w:rPr>
          <w:t>Kisah 6:9</w:t>
        </w:r>
      </w:hyperlink>
      <w:r>
        <w:rPr>
          <w:lang w:val="id_ID" w:bidi="id_ID"/>
        </w:rPr>
        <w:t xml:space="preserve">). Beberapa terjemahan mengidentifikasi orang Aleksandria sebagai “orang Yahudi dari Aleksandria.” </w:t>
      </w:r>
    </w:p>
    <w:p>
      <w:pPr>
        <w:pStyle w:val="ListBullet"/>
        <w:spacing w:line="240" w:lineRule="auto"/>
        <w:ind w:left="720"/>
      </w:pPr>
      <w:r>
        <w:rPr>
          <w:lang w:val="id_ID" w:bidi="id_ID"/>
        </w:rPr>
      </w:r>
      <w:r>
        <w:rPr>
          <w:lang w:val="id_ID" w:bidi="id_ID"/>
        </w:rPr>
        <w:t>Apolos, yang merupakan penduduk asli Aleksandria (</w:t>
      </w:r>
      <w:hyperlink r:id="rId45">
        <w:r>
          <w:rPr>
            <w:lang w:val="id_ID" w:bidi="id_ID"/>
          </w:rPr>
          <w:rPr>
            <w:color w:val="0000EE"/>
            <w:u w:val="single"/>
          </w:rPr>
          <w:t>Kisah 18:24</w:t>
        </w:r>
      </w:hyperlink>
      <w:r>
        <w:rPr>
          <w:lang w:val="id_ID" w:bidi="id_ID"/>
        </w:rPr>
        <w:t xml:space="preserve">), digambarkan sebagai “seorang yang fasih berbicara </w:t>
      </w:r>
      <w:r>
        <w:rPr>
          <w:lang w:val="id_ID" w:bidi="id_ID"/>
        </w:rPr>
        <w:t>dan sangat mahir dalam soal-soal Kitab Suci</w:t>
      </w:r>
      <w:r>
        <w:rPr>
          <w:lang w:val="id_ID" w:bidi="id_ID"/>
        </w:rPr>
        <w:t xml:space="preserve">.” </w:t>
      </w:r>
    </w:p>
    <w:p>
      <w:pPr>
        <w:pStyle w:val="ListBullet"/>
        <w:spacing w:line="240" w:lineRule="auto"/>
        <w:ind w:left="720"/>
      </w:pPr>
      <w:r>
        <w:rPr>
          <w:lang w:val="id_ID" w:bidi="id_ID"/>
        </w:rPr>
      </w:r>
      <w:r>
        <w:rPr>
          <w:lang w:val="id_ID" w:bidi="id_ID"/>
        </w:rPr>
        <w:t>Rasul Paulus melakukan perjalanan lautnya ke Roma dengan menggunakan dua kapal Aleksandria (</w:t>
      </w:r>
      <w:hyperlink r:id="rId46">
        <w:r>
          <w:rPr>
            <w:lang w:val="id_ID" w:bidi="id_ID"/>
          </w:rPr>
          <w:rPr>
            <w:color w:val="0000EE"/>
            <w:u w:val="single"/>
          </w:rPr>
          <w:t>Kisah 27:6</w:t>
        </w:r>
      </w:hyperlink>
      <w:r>
        <w:rPr>
          <w:lang w:val="id_ID" w:bidi="id_ID"/>
        </w:rPr>
        <w:t xml:space="preserve">; </w:t>
      </w:r>
      <w:hyperlink r:id="rId47">
        <w:r>
          <w:rPr>
            <w:lang w:val="id_ID" w:bidi="id_ID"/>
          </w:rPr>
          <w:rPr>
            <w:color w:val="0000EE"/>
            <w:u w:val="single"/>
          </w:rPr>
          <w:t>28:11</w:t>
        </w:r>
      </w:hyperlink>
      <w:r>
        <w:rPr>
          <w:lang w:val="id_ID" w:bidi="id_ID"/>
        </w:rPr>
        <w:t>).</w:t>
      </w:r>
    </w:p>
    <w:p>
      <w:pPr/>
      <w:r>
        <w:rPr>
          <w:lang w:val="id_ID" w:bidi="id_ID"/>
        </w:rPr>
      </w:r>
      <w:r>
        <w:rPr>
          <w:lang w:val="id_ID" w:bidi="id_ID"/>
        </w:rPr>
        <w:t xml:space="preserve">Penekanan paling awal dalam studi Alkitab di Aleksandria adalah Gnostik. Penekanan ini dimulai di bawah seorang guru bernama Basilides dan berlanjut di bawah putranya, Isidore. </w:t>
      </w:r>
    </w:p>
    <w:p>
      <w:pPr/>
      <w:r>
        <w:rPr>
          <w:lang w:val="id_ID" w:bidi="id_ID"/>
        </w:rPr>
      </w:r>
      <w:r>
        <w:rPr>
          <w:lang w:val="id_ID" w:bidi="id_ID"/>
        </w:rP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pPr/>
      <w:r>
        <w:rPr>
          <w:lang w:val="id_ID" w:bidi="id_ID"/>
        </w:rPr>
      </w:r>
      <w:r>
        <w:rPr>
          <w:lang w:val="id_ID" w:bidi="id_ID"/>
        </w:rP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pPr/>
      <w:r>
        <w:rPr>
          <w:lang w:val="id_ID" w:bidi="id_ID"/>
        </w:rPr>
      </w:r>
      <w:r>
        <w:rPr>
          <w:lang w:val="id_ID" w:bidi="id_ID"/>
        </w:rP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pPr/>
      <w:r>
        <w:rPr>
          <w:lang w:val="id_ID" w:bidi="id_ID"/>
        </w:rPr>
      </w:r>
      <w:r>
        <w:rPr>
          <w:i/>
          <w:lang w:val="id_ID" w:bidi="id_ID"/>
        </w:rPr>
        <w:t>Lihat juga</w:t>
      </w:r>
      <w:r>
        <w:rPr>
          <w:lang w:val="id_ID" w:bidi="id_ID"/>
        </w:rPr>
        <w:t xml:space="preserve"> </w:t>
      </w:r>
      <w:r>
        <w:rPr>
          <w:lang w:val="id_ID" w:bidi="id_ID"/>
        </w:rPr>
        <w:t>Aleksandria #1</w:t>
      </w:r>
      <w:r>
        <w:rPr>
          <w:lang w:val="id_ID" w:bidi="id_ID"/>
        </w:rPr>
        <w:t xml:space="preserve">; </w:t>
      </w:r>
      <w:r>
        <w:rPr>
          <w:lang w:val="id_ID" w:bidi="id_ID"/>
        </w:rPr>
        <w:t>Helenisme</w:t>
      </w:r>
      <w:r>
        <w:rPr>
          <w:lang w:val="id_ID" w:bidi="id_ID"/>
        </w:rPr>
        <w:t xml:space="preserve">; </w:t>
      </w:r>
      <w:r>
        <w:rPr>
          <w:lang w:val="id_ID" w:bidi="id_ID"/>
        </w:rPr>
        <w:t>Philo Judaeus</w:t>
      </w:r>
      <w:r>
        <w:rPr>
          <w:lang w:val="id_ID" w:bidi="id_ID"/>
        </w:rPr>
        <w:t xml:space="preserve">; </w:t>
      </w:r>
      <w:r>
        <w:rPr>
          <w:lang w:val="id_ID" w:bidi="id_ID"/>
        </w:rPr>
        <w:t>Kaum Helenis</w:t>
      </w:r>
      <w:r>
        <w:rPr>
          <w:lang w:val="id_ID" w:bidi="id_ID"/>
        </w:rPr>
        <w:t>.</w:t>
      </w:r>
      <w:r>
        <w:rPr>
          <w:lang w:val="id_ID" w:bidi="id_ID"/>
        </w:rPr>
      </w:r>
      <w:r>
        <w:rPr>
          <w:lang w:val="id_ID" w:bidi="id_ID"/>
        </w:rPr>
      </w:r>
    </w:p>
    <w:p>
      <w:pPr/>
      <w:r>
        <w:rPr>
          <w:lang w:val="id_ID" w:bidi="id_ID"/>
        </w:rPr>
      </w:r>
    </w:p>
    <w:p>
      <w:pPr>
        <w:pStyle w:val="Heading2"/>
      </w:pPr>
      <w:r>
        <w:rPr>
          <w:lang w:val="id_ID" w:bidi="id_ID"/>
        </w:rPr>
        <w:t>Alfeus</w:t>
      </w:r>
      <w:r>
        <w:rPr>
          <w:lang w:val="id_ID" w:bidi="id_ID"/>
        </w:rPr>
      </w:r>
    </w:p>
    <w:p>
      <w:pPr/>
      <w:r>
        <w:rPr>
          <w:lang w:val="id_ID" w:bidi="id_ID"/>
        </w:rPr>
      </w:r>
      <w:r>
        <w:rPr>
          <w:lang w:val="id_ID" w:bidi="id_ID"/>
        </w:rPr>
        <w:t>1. Ayah Yakobus, salah satu dari 12 rasul (</w:t>
      </w:r>
      <w:hyperlink r:id="rId48">
        <w:r>
          <w:rPr>
            <w:lang w:val="id_ID" w:bidi="id_ID"/>
          </w:rPr>
          <w:rPr>
            <w:color w:val="0000EE"/>
            <w:u w:val="single"/>
          </w:rPr>
          <w:t>Mat. 10:3</w:t>
        </w:r>
      </w:hyperlink>
      <w:r>
        <w:rPr>
          <w:lang w:val="id_ID" w:bidi="id_ID"/>
        </w:rPr>
        <w:t xml:space="preserve">; </w:t>
      </w:r>
      <w:hyperlink r:id="rId49">
        <w:r>
          <w:rPr>
            <w:lang w:val="id_ID" w:bidi="id_ID"/>
          </w:rPr>
          <w:rPr>
            <w:color w:val="0000EE"/>
            <w:u w:val="single"/>
          </w:rPr>
          <w:t>Mrk. 3:18</w:t>
        </w:r>
      </w:hyperlink>
      <w:r>
        <w:rPr>
          <w:lang w:val="id_ID" w:bidi="id_ID"/>
        </w:rPr>
        <w:t xml:space="preserve">; </w:t>
      </w:r>
      <w:hyperlink r:id="rId50">
        <w:r>
          <w:rPr>
            <w:lang w:val="id_ID" w:bidi="id_ID"/>
          </w:rPr>
          <w:rPr>
            <w:color w:val="0000EE"/>
            <w:u w:val="single"/>
          </w:rPr>
          <w:t>Luk. 6:15</w:t>
        </w:r>
      </w:hyperlink>
      <w:r>
        <w:rPr>
          <w:lang w:val="id_ID" w:bidi="id_ID"/>
        </w:rPr>
        <w:t xml:space="preserve">; </w:t>
      </w:r>
      <w:hyperlink r:id="rId51">
        <w:r>
          <w:rPr>
            <w:lang w:val="id_ID" w:bidi="id_ID"/>
          </w:rPr>
          <w:rPr>
            <w:color w:val="0000EE"/>
            <w:u w:val="single"/>
          </w:rPr>
          <w:t>Kisah 1:13</w:t>
        </w:r>
      </w:hyperlink>
      <w:r>
        <w:rPr>
          <w:lang w:val="id_ID" w:bidi="id_ID"/>
        </w:rPr>
        <w:t xml:space="preserve">). Beberapa orang menganggap dia sama dengan Klopas dalam </w:t>
      </w:r>
      <w:hyperlink r:id="rId52">
        <w:r>
          <w:rPr>
            <w:lang w:val="id_ID" w:bidi="id_ID"/>
          </w:rPr>
          <w:rPr>
            <w:color w:val="0000EE"/>
            <w:u w:val="single"/>
          </w:rPr>
          <w:t>Yoh. 19:25</w:t>
        </w:r>
      </w:hyperlink>
      <w:r>
        <w:rPr>
          <w:lang w:val="id_ID" w:bidi="id_ID"/>
        </w:rPr>
        <w:t>.</w:t>
      </w:r>
    </w:p>
    <w:p>
      <w:pPr/>
      <w:r>
        <w:rPr>
          <w:lang w:val="id_ID" w:bidi="id_ID"/>
        </w:rPr>
      </w:r>
      <w:r>
        <w:rPr>
          <w:lang w:val="id_ID" w:bidi="id_ID"/>
        </w:rPr>
        <w:t>2. Ayah Lewi, pemungut cukai (</w:t>
      </w:r>
      <w:hyperlink r:id="rId53">
        <w:r>
          <w:rPr>
            <w:lang w:val="id_ID" w:bidi="id_ID"/>
          </w:rPr>
          <w:rPr>
            <w:color w:val="0000EE"/>
            <w:u w:val="single"/>
          </w:rPr>
          <w:t>Mrk. 2:14</w:t>
        </w:r>
      </w:hyperlink>
      <w:r>
        <w:rPr>
          <w:lang w:val="id_ID" w:bidi="id_ID"/>
        </w:rPr>
        <w:t>). Lewi juga dikenal dalam tulisan-tulisan Injil sebagai Matius (</w:t>
      </w:r>
      <w:hyperlink r:id="rId54">
        <w:r>
          <w:rPr>
            <w:lang w:val="id_ID" w:bidi="id_ID"/>
          </w:rPr>
          <w:rPr>
            <w:color w:val="0000EE"/>
            <w:u w:val="single"/>
          </w:rPr>
          <w:t>Mat.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Alkitab, Inspirasi dari</w:t>
      </w:r>
      <w:r>
        <w:rPr>
          <w:lang w:val="id_ID" w:bidi="id_ID"/>
        </w:rPr>
      </w:r>
    </w:p>
    <w:p>
      <w:pPr/>
      <w:r>
        <w:rPr>
          <w:lang w:val="id_ID" w:bidi="id_ID"/>
        </w:rPr>
      </w:r>
      <w:r>
        <w:rPr>
          <w:lang w:val="id_ID" w:bidi="id_ID"/>
        </w:rPr>
        <w:t xml:space="preserve">Istilah teologis untuk pengaruh yang diberikan Allah kepada para penulis dari Kitab Suci, memungkinkan mereka untuk menyampaikan wahyu-Nya dalam bentuk tulisan. </w:t>
      </w:r>
    </w:p>
    <w:p>
      <w:pPr/>
      <w:r>
        <w:rPr>
          <w:lang w:val="id_ID" w:bidi="id_ID"/>
        </w:rPr>
      </w:r>
      <w:r>
        <w:rPr>
          <w:lang w:val="id_ID" w:bidi="id_ID"/>
        </w:rPr>
        <w:t>Alkitab itu sendiri memberitahukan kepada kita bahwa ini adalah sebuah teks yang diilhamkan. Dikatakan, "Segala tulisan yang diilhamkan Allah" (</w:t>
      </w:r>
      <w:hyperlink r:id="rId55">
        <w:r>
          <w:rPr>
            <w:lang w:val="id_ID" w:bidi="id_ID"/>
          </w:rPr>
          <w:rPr>
            <w:color w:val="0000EE"/>
            <w:u w:val="single"/>
          </w:rPr>
          <w:t>2Tim. 3:16</w:t>
        </w:r>
      </w:hyperlink>
      <w:r>
        <w:rPr>
          <w:lang w:val="id_ID" w:bidi="id_ID"/>
        </w:rP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hyperlink r:id="rId56">
        <w:r>
          <w:rPr>
            <w:lang w:val="id_ID" w:bidi="id_ID"/>
          </w:rPr>
          <w:rPr>
            <w:color w:val="0000EE"/>
            <w:u w:val="single"/>
          </w:rPr>
          <w:t>2Ptr. 1:20–21</w:t>
        </w:r>
      </w:hyperlink>
      <w:r>
        <w:rPr>
          <w:lang w:val="id_ID" w:bidi="id_ID"/>
        </w:rPr>
        <w:t>, TB).</w:t>
      </w:r>
    </w:p>
    <w:p>
      <w:pPr/>
      <w:r>
        <w:rPr>
          <w:lang w:val="id_ID" w:bidi="id_ID"/>
        </w:rPr>
      </w:r>
      <w:r>
        <w:rPr>
          <w:lang w:val="id_ID" w:bidi="id_ID"/>
        </w:rP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pPr/>
      <w:r>
        <w:rPr>
          <w:lang w:val="id_ID" w:bidi="id_ID"/>
        </w:rPr>
      </w:r>
      <w:r>
        <w:rPr>
          <w:lang w:val="id_ID" w:bidi="id_ID"/>
        </w:rP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pPr/>
      <w:r>
        <w:rPr>
          <w:lang w:val="id_ID" w:bidi="id_ID"/>
        </w:rPr>
      </w:r>
      <w:r>
        <w:rPr>
          <w:lang w:val="id_ID" w:bidi="id_ID"/>
        </w:rPr>
        <w:t xml:space="preserve">Empat ratus tahun setelah kitab terakhir dari Perjanjian Lama ditulis (Kitab Maleakhi), Anak Allah, Yesus Kristus, turun ke bumi. Dalam khotbah-Nya, Ia menegaskan penulisan ilahi dari tulisan-tulisan dalam Perjanjian Lama (lihat </w:t>
      </w:r>
      <w:hyperlink r:id="rId57">
        <w:r>
          <w:rPr>
            <w:lang w:val="id_ID" w:bidi="id_ID"/>
          </w:rPr>
          <w:rPr>
            <w:color w:val="0000EE"/>
            <w:u w:val="single"/>
          </w:rPr>
          <w:t>Mat. 5:17–19</w:t>
        </w:r>
      </w:hyperlink>
      <w:r>
        <w:rPr>
          <w:lang w:val="id_ID" w:bidi="id_ID"/>
        </w:rPr>
        <w:t xml:space="preserve">; </w:t>
      </w:r>
      <w:hyperlink r:id="rId58">
        <w:r>
          <w:rPr>
            <w:lang w:val="id_ID" w:bidi="id_ID"/>
          </w:rPr>
          <w:rPr>
            <w:color w:val="0000EE"/>
            <w:u w:val="single"/>
          </w:rPr>
          <w:t>Luk. 16:17</w:t>
        </w:r>
      </w:hyperlink>
      <w:r>
        <w:rPr>
          <w:lang w:val="id_ID" w:bidi="id_ID"/>
        </w:rPr>
        <w:t xml:space="preserve">; </w:t>
      </w:r>
      <w:hyperlink r:id="rId59">
        <w:r>
          <w:rPr>
            <w:lang w:val="id_ID" w:bidi="id_ID"/>
          </w:rPr>
          <w:rPr>
            <w:color w:val="0000EE"/>
            <w:u w:val="single"/>
          </w:rPr>
          <w:t>Yoh. 10:35</w:t>
        </w:r>
      </w:hyperlink>
      <w:r>
        <w:rPr>
          <w:lang w:val="id_ID" w:bidi="id_ID"/>
        </w:rPr>
        <w:t xml:space="preserve">). Selanjutnya, Ia sering merujuk pada bagian-bagian tertentu dalam Perjanjian Lama yang menubuatkan beberapa peristiwa tertentu dalam kehidupan-Nya (lihat </w:t>
      </w:r>
      <w:hyperlink r:id="rId60">
        <w:r>
          <w:rPr>
            <w:lang w:val="id_ID" w:bidi="id_ID"/>
          </w:rPr>
          <w:rPr>
            <w:color w:val="0000EE"/>
            <w:u w:val="single"/>
          </w:rPr>
          <w:t>Luk. 24:27, 44</w:t>
        </w:r>
      </w:hyperlink>
      <w:r>
        <w:rPr>
          <w:lang w:val="id_ID" w:bidi="id_ID"/>
        </w:rP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pPr/>
      <w:r>
        <w:rPr>
          <w:lang w:val="id_ID" w:bidi="id_ID"/>
        </w:rPr>
      </w:r>
      <w:r>
        <w:rPr>
          <w:lang w:val="id_ID" w:bidi="id_ID"/>
        </w:rP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hyperlink r:id="rId61">
        <w:r>
          <w:rPr>
            <w:lang w:val="id_ID" w:bidi="id_ID"/>
          </w:rPr>
          <w:rPr>
            <w:color w:val="0000EE"/>
            <w:u w:val="single"/>
          </w:rPr>
          <w:t>Yoh. 14:26</w:t>
        </w:r>
      </w:hyperlink>
      <w:r>
        <w:rPr>
          <w:lang w:val="id_ID" w:bidi="id_ID"/>
        </w:rPr>
        <w:t xml:space="preserve">; </w:t>
      </w:r>
      <w:hyperlink r:id="rId62">
        <w:r>
          <w:rPr>
            <w:lang w:val="id_ID" w:bidi="id_ID"/>
          </w:rPr>
          <w:rPr>
            <w:color w:val="0000EE"/>
            <w:u w:val="single"/>
          </w:rPr>
          <w:t>15:26</w:t>
        </w:r>
      </w:hyperlink>
      <w:r>
        <w:rPr>
          <w:lang w:val="id_ID" w:bidi="id_ID"/>
        </w:rPr>
        <w:t xml:space="preserve">; </w:t>
      </w:r>
      <w:hyperlink r:id="rId63">
        <w:r>
          <w:rPr>
            <w:lang w:val="id_ID" w:bidi="id_ID"/>
          </w:rPr>
          <w:rPr>
            <w:color w:val="0000EE"/>
            <w:u w:val="single"/>
          </w:rPr>
          <w:t>16:13–15</w:t>
        </w:r>
      </w:hyperlink>
      <w:r>
        <w:rPr>
          <w:lang w:val="id_ID" w:bidi="id_ID"/>
        </w:rPr>
        <w:t>). Mereka yang menulis Injil akan dipimpin oleh Roh Kudus untuk mengingat dengan tepat setiap perkataan Yesus, dan mereka yang menulis bagian lainnya dari Perjanjian Baru akan dituntun oleh Roh pada saat mereka menulis.</w:t>
      </w:r>
    </w:p>
    <w:p>
      <w:pPr/>
      <w:r>
        <w:rPr>
          <w:lang w:val="id_ID" w:bidi="id_ID"/>
        </w:rPr>
      </w:r>
      <w:r>
        <w:rPr>
          <w:lang w:val="id_ID" w:bidi="id_ID"/>
        </w:rP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pPr/>
      <w:r>
        <w:rPr>
          <w:lang w:val="id_ID" w:bidi="id_ID"/>
        </w:rPr>
      </w:r>
      <w:r>
        <w:rPr>
          <w:lang w:val="id_ID" w:bidi="id_ID"/>
        </w:rPr>
        <w:t>Inilah yang Yohanes maksudkan dalam pendahuluan dari Injilnya ketika ia menyatakan, "Firman itu telah menjadi manusia, dan diam di antara kita, dan kita telah melihat kemuliaan-Nya" (</w:t>
      </w:r>
      <w:hyperlink r:id="rId64">
        <w:r>
          <w:rPr>
            <w:lang w:val="id_ID" w:bidi="id_ID"/>
          </w:rPr>
          <w:rPr>
            <w:color w:val="0000EE"/>
            <w:u w:val="single"/>
          </w:rPr>
          <w:t>Yoh. 1:14</w:t>
        </w:r>
      </w:hyperlink>
      <w:r>
        <w:rPr>
          <w:lang w:val="id_ID" w:bidi="id_ID"/>
        </w:rP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hyperlink r:id="rId65">
        <w:r>
          <w:rPr>
            <w:lang w:val="id_ID" w:bidi="id_ID"/>
          </w:rPr>
          <w:rPr>
            <w:color w:val="0000EE"/>
            <w:u w:val="single"/>
          </w:rPr>
          <w:t>1Yoh. 1:1–2</w:t>
        </w:r>
      </w:hyperlink>
      <w:r>
        <w:rPr>
          <w:lang w:val="id_ID" w:bidi="id_ID"/>
        </w:rP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hyperlink r:id="rId66">
        <w:r>
          <w:rPr>
            <w:lang w:val="id_ID" w:bidi="id_ID"/>
          </w:rPr>
          <w:rPr>
            <w:color w:val="0000EE"/>
            <w:u w:val="single"/>
          </w:rPr>
          <w:t>Luk. 1:1–4</w:t>
        </w:r>
      </w:hyperlink>
      <w:r>
        <w:rPr>
          <w:lang w:val="id_ID" w:bidi="id_ID"/>
        </w:rPr>
        <w:t>).</w:t>
      </w:r>
    </w:p>
    <w:p>
      <w:pPr/>
      <w:r>
        <w:rPr>
          <w:lang w:val="id_ID" w:bidi="id_ID"/>
        </w:rPr>
      </w:r>
      <w:r>
        <w:rPr>
          <w:lang w:val="id_ID" w:bidi="id_ID"/>
        </w:rP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hyperlink r:id="rId67">
        <w:r>
          <w:rPr>
            <w:lang w:val="id_ID" w:bidi="id_ID"/>
          </w:rPr>
          <w:rPr>
            <w:color w:val="0000EE"/>
            <w:u w:val="single"/>
          </w:rPr>
          <w:t>1Kor. 15:8–10</w:t>
        </w:r>
      </w:hyperlink>
      <w:r>
        <w:rPr>
          <w:lang w:val="id_ID" w:bidi="id_ID"/>
        </w:rPr>
        <w:t xml:space="preserve">). Petrus juga mengaku bahwa tulisan-tulisannya didasari pada pengalamannya dengan Kristus yang hidup (Lihat </w:t>
      </w:r>
      <w:hyperlink r:id="rId68">
        <w:r>
          <w:rPr>
            <w:lang w:val="id_ID" w:bidi="id_ID"/>
          </w:rPr>
          <w:rPr>
            <w:color w:val="0000EE"/>
            <w:u w:val="single"/>
          </w:rPr>
          <w:t>1Ptr. 5:1</w:t>
        </w:r>
      </w:hyperlink>
      <w:r>
        <w:rPr>
          <w:lang w:val="id_ID" w:bidi="id_ID"/>
        </w:rPr>
        <w:t xml:space="preserve">; </w:t>
      </w:r>
      <w:hyperlink r:id="rId69">
        <w:r>
          <w:rPr>
            <w:lang w:val="id_ID" w:bidi="id_ID"/>
          </w:rPr>
          <w:rPr>
            <w:color w:val="0000EE"/>
            <w:u w:val="single"/>
          </w:rPr>
          <w:t>2Ptr. 1:16–18</w:t>
        </w:r>
      </w:hyperlink>
      <w:r>
        <w:rPr>
          <w:lang w:val="id_ID" w:bidi="id_ID"/>
        </w:rPr>
        <w:t xml:space="preserve">). Dan begitu pula Yohanes, yang mengaku memiliki pengalaman dengan Allah-manusia yang dapat dilihat, didengar, dan diraba (Lihat </w:t>
      </w:r>
      <w:hyperlink r:id="rId70">
        <w:r>
          <w:rPr>
            <w:lang w:val="id_ID" w:bidi="id_ID"/>
          </w:rPr>
          <w:rPr>
            <w:color w:val="0000EE"/>
            <w:u w:val="single"/>
          </w:rPr>
          <w:t>1Yoh. 1:1–4</w:t>
        </w:r>
      </w:hyperlink>
      <w:r>
        <w:rPr>
          <w:lang w:val="id_ID" w:bidi="id_ID"/>
        </w:rPr>
        <w:t xml:space="preserve">). Yakobus dan Yudas tidak mengakui secara langsung, tetapi karena mereka adalah saudara Yesus yang telah bertobat ketika mereka melihat Kristus yang telah bangkit (ini dipastikan untuk Yakobus—lihat </w:t>
      </w:r>
      <w:hyperlink r:id="rId71">
        <w:r>
          <w:rPr>
            <w:lang w:val="id_ID" w:bidi="id_ID"/>
          </w:rPr>
          <w:rPr>
            <w:color w:val="0000EE"/>
            <w:u w:val="single"/>
          </w:rPr>
          <w:t>1Kor. 15:7</w:t>
        </w:r>
      </w:hyperlink>
      <w:r>
        <w:rPr>
          <w:lang w:val="id_ID" w:bidi="id_ID"/>
        </w:rPr>
        <w:t xml:space="preserve">—dan diduga untuk Yudas—lihat </w:t>
      </w:r>
      <w:hyperlink r:id="rId72">
        <w:r>
          <w:rPr>
            <w:lang w:val="id_ID" w:bidi="id_ID"/>
          </w:rPr>
          <w:rPr>
            <w:color w:val="0000EE"/>
            <w:u w:val="single"/>
          </w:rPr>
          <w:t>Kisah 1:14</w:t>
        </w:r>
      </w:hyperlink>
      <w:r>
        <w:rPr>
          <w:lang w:val="id_ID" w:bidi="id_ID"/>
        </w:rP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pPr/>
      <w:r>
        <w:rPr>
          <w:lang w:val="id_ID" w:bidi="id_ID"/>
        </w:rPr>
      </w:r>
      <w:r>
        <w:rPr>
          <w:lang w:val="id_ID" w:bidi="id_ID"/>
        </w:rP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hyperlink r:id="rId73">
        <w:r>
          <w:rPr>
            <w:lang w:val="id_ID" w:bidi="id_ID"/>
          </w:rPr>
          <w:rPr>
            <w:color w:val="0000EE"/>
            <w:u w:val="single"/>
          </w:rPr>
          <w:t>1Kor 2:10–13</w:t>
        </w:r>
      </w:hyperlink>
      <w:r>
        <w:rPr>
          <w:lang w:val="id_ID" w:bidi="id_ID"/>
        </w:rP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hyperlink r:id="rId74">
        <w:r>
          <w:rPr>
            <w:lang w:val="id_ID" w:bidi="id_ID"/>
          </w:rPr>
          <w:rPr>
            <w:color w:val="0000EE"/>
            <w:u w:val="single"/>
          </w:rPr>
          <w:t>Yoh. 1:4</w:t>
        </w:r>
      </w:hyperlink>
      <w:r>
        <w:rPr>
          <w:lang w:val="id_ID" w:bidi="id_ID"/>
        </w:rPr>
        <w:t xml:space="preserve">; </w:t>
      </w:r>
      <w:hyperlink r:id="rId75">
        <w:r>
          <w:rPr>
            <w:lang w:val="id_ID" w:bidi="id_ID"/>
          </w:rPr>
          <w:rPr>
            <w:color w:val="0000EE"/>
            <w:u w:val="single"/>
          </w:rPr>
          <w:t>4:14</w:t>
        </w:r>
      </w:hyperlink>
      <w:r>
        <w:rPr>
          <w:lang w:val="id_ID" w:bidi="id_ID"/>
        </w:rPr>
        <w:t xml:space="preserve">; </w:t>
      </w:r>
      <w:hyperlink r:id="rId76">
        <w:r>
          <w:rPr>
            <w:lang w:val="id_ID" w:bidi="id_ID"/>
          </w:rPr>
          <w:rPr>
            <w:color w:val="0000EE"/>
            <w:u w:val="single"/>
          </w:rPr>
          <w:t>6:48</w:t>
        </w:r>
      </w:hyperlink>
      <w:r>
        <w:rPr>
          <w:lang w:val="id_ID" w:bidi="id_ID"/>
        </w:rPr>
        <w:t xml:space="preserve">; </w:t>
      </w:r>
      <w:hyperlink r:id="rId77">
        <w:r>
          <w:rPr>
            <w:lang w:val="id_ID" w:bidi="id_ID"/>
          </w:rPr>
          <w:rPr>
            <w:color w:val="0000EE"/>
            <w:u w:val="single"/>
          </w:rPr>
          <w:t>8:12</w:t>
        </w:r>
      </w:hyperlink>
      <w:r>
        <w:rPr>
          <w:lang w:val="id_ID" w:bidi="id_ID"/>
        </w:rPr>
        <w:t xml:space="preserve">; </w:t>
      </w:r>
      <w:hyperlink r:id="rId78">
        <w:r>
          <w:rPr>
            <w:lang w:val="id_ID" w:bidi="id_ID"/>
          </w:rPr>
          <w:rPr>
            <w:color w:val="0000EE"/>
            <w:u w:val="single"/>
          </w:rPr>
          <w:t>11:25</w:t>
        </w:r>
      </w:hyperlink>
      <w:r>
        <w:rPr>
          <w:lang w:val="id_ID" w:bidi="id_ID"/>
        </w:rPr>
        <w:t xml:space="preserve">; </w:t>
      </w:r>
      <w:hyperlink r:id="rId79">
        <w:r>
          <w:rPr>
            <w:lang w:val="id_ID" w:bidi="id_ID"/>
          </w:rPr>
          <w:rPr>
            <w:color w:val="0000EE"/>
            <w:u w:val="single"/>
          </w:rPr>
          <w:t>14:6</w:t>
        </w:r>
      </w:hyperlink>
      <w:r>
        <w:rPr>
          <w:lang w:val="id_ID" w:bidi="id_ID"/>
        </w:rP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hyperlink r:id="rId80">
        <w:r>
          <w:rPr>
            <w:lang w:val="id_ID" w:bidi="id_ID"/>
          </w:rPr>
          <w:rPr>
            <w:color w:val="0000EE"/>
            <w:u w:val="single"/>
          </w:rPr>
          <w:t>Kol. 2:3, 9</w:t>
        </w:r>
      </w:hyperlink>
      <w:r>
        <w:rPr>
          <w:lang w:val="id_ID" w:bidi="id_ID"/>
        </w:rPr>
        <w:t xml:space="preserve">; </w:t>
      </w:r>
      <w:hyperlink r:id="rId81">
        <w:r>
          <w:rPr>
            <w:lang w:val="id_ID" w:bidi="id_ID"/>
          </w:rPr>
          <w:rPr>
            <w:color w:val="0000EE"/>
            <w:u w:val="single"/>
          </w:rPr>
          <w:t>Ef. 3:8</w:t>
        </w:r>
      </w:hyperlink>
      <w:r>
        <w:rPr>
          <w:lang w:val="id_ID" w:bidi="id_ID"/>
        </w:rPr>
        <w:t>).</w:t>
      </w:r>
    </w:p>
    <w:p>
      <w:pPr/>
      <w:r>
        <w:rPr>
          <w:lang w:val="id_ID" w:bidi="id_ID"/>
        </w:rPr>
      </w:r>
      <w:r>
        <w:rPr>
          <w:lang w:val="id_ID" w:bidi="id_ID"/>
        </w:rP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Pr>
          <w:lang w:val="id_ID" w:bidi="id_ID"/>
        </w:rPr>
      </w:r>
      <w:r>
        <w:rPr>
          <w:lang w:val="id_ID" w:bidi="id_ID"/>
        </w:rPr>
      </w:r>
    </w:p>
    <w:p>
      <w:pPr/>
      <w:r>
        <w:rPr>
          <w:lang w:val="id_ID" w:bidi="id_ID"/>
        </w:rPr>
      </w:r>
    </w:p>
    <w:p>
      <w:pPr>
        <w:pStyle w:val="Heading2"/>
      </w:pPr>
      <w:r>
        <w:rPr>
          <w:lang w:val="id_ID" w:bidi="id_ID"/>
        </w:rPr>
        <w:t>Allah, Nama-nama</w:t>
      </w:r>
      <w:r>
        <w:rPr>
          <w:lang w:val="id_ID" w:bidi="id_ID"/>
        </w:rPr>
      </w:r>
    </w:p>
    <w:p>
      <w:pPr/>
      <w:r>
        <w:rPr>
          <w:lang w:val="id_ID" w:bidi="id_ID"/>
        </w:rPr>
      </w:r>
      <w:r>
        <w:rPr>
          <w:lang w:val="id_ID" w:bidi="id_ID"/>
        </w:rPr>
        <w:t>Nama-nama diri Allah yang mengekspresikan berbagai aspek pribadi-Nya.</w:t>
      </w:r>
    </w:p>
    <w:p>
      <w:pPr/>
      <w:r>
        <w:rPr>
          <w:lang w:val="id_ID" w:bidi="id_ID"/>
        </w:rPr>
      </w:r>
      <w:r>
        <w:rPr>
          <w:lang w:val="id_ID" w:bidi="id_ID"/>
        </w:rPr>
        <w:t>Pratinjau</w:t>
      </w:r>
    </w:p>
    <w:p>
      <w:pPr/>
      <w:r>
        <w:rPr>
          <w:lang w:val="id_ID" w:bidi="id_ID"/>
        </w:rPr>
      </w:r>
      <w:r>
        <w:rPr>
          <w:lang w:val="id_ID" w:bidi="id_ID"/>
        </w:rPr>
        <w:t>• Konsep Alkitabiah tentang Nama</w:t>
      </w:r>
    </w:p>
    <w:p>
      <w:pPr/>
      <w:r>
        <w:rPr>
          <w:lang w:val="id_ID" w:bidi="id_ID"/>
        </w:rPr>
      </w:r>
      <w:r>
        <w:rPr>
          <w:lang w:val="id_ID" w:bidi="id_ID"/>
        </w:rPr>
        <w:t>• Nama-nama Allah dalam Perjanjian Lama</w:t>
      </w:r>
    </w:p>
    <w:p>
      <w:pPr/>
      <w:r>
        <w:rPr>
          <w:lang w:val="id_ID" w:bidi="id_ID"/>
        </w:rPr>
      </w:r>
      <w:r>
        <w:rPr>
          <w:lang w:val="id_ID" w:bidi="id_ID"/>
        </w:rPr>
        <w:t>• Nama-nama Allah dalam Perjanjian Baru</w:t>
      </w:r>
    </w:p>
    <w:p>
      <w:pPr>
        <w:pStyle w:val="Heading3"/>
      </w:pPr>
      <w:r>
        <w:rPr>
          <w:lang w:val="id_ID" w:bidi="id_ID"/>
        </w:rPr>
        <w:t>Gagasan Alkitabiah tentang Nama</w:t>
      </w:r>
    </w:p>
    <w:p>
      <w:pPr/>
      <w:r>
        <w:rPr>
          <w:lang w:val="id_ID" w:bidi="id_ID"/>
        </w:rPr>
      </w:r>
      <w:r>
        <w:rPr>
          <w:lang w:val="id_ID" w:bidi="id_ID"/>
        </w:rPr>
        <w:t>Di dalam Alkitab, nama dan pribadi Allah tidak dapat dipisahkan. Hal ini sesuai dengan konsep Alkitab tentang arti sebuah nama.</w:t>
      </w:r>
    </w:p>
    <w:p>
      <w:pPr/>
      <w:r>
        <w:rPr>
          <w:lang w:val="id_ID" w:bidi="id_ID"/>
        </w:rPr>
      </w:r>
      <w:r>
        <w:rPr>
          <w:lang w:val="id_ID" w:bidi="id_ID"/>
        </w:rPr>
        <w:t xml:space="preserve">Dalam bahasa Ibrani, istilah untuk "nama" kemungkinan besar berarti "tanda" atau "ciri khas." Dalam bahasa Yunani, "nama" </w:t>
      </w:r>
      <w:r>
        <w:rPr>
          <w:i/>
          <w:lang w:val="id_ID" w:bidi="id_ID"/>
        </w:rPr>
        <w:t>(onoma)</w:t>
      </w:r>
      <w:r>
        <w:rPr>
          <w:lang w:val="id_ID" w:bidi="id_ID"/>
        </w:rP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hyperlink r:id="rId82">
        <w:r>
          <w:rPr>
            <w:lang w:val="id_ID" w:bidi="id_ID"/>
          </w:rPr>
          <w:rPr>
            <w:color w:val="0000EE"/>
            <w:u w:val="single"/>
          </w:rPr>
          <w:t>Kej. 2:19–20</w:t>
        </w:r>
      </w:hyperlink>
      <w:r>
        <w:rPr>
          <w:lang w:val="id_ID" w:bidi="id_ID"/>
        </w:rPr>
        <w:t>); Nuh berarti "seseorang yang membawa kelegaan dan penghiburan" (</w:t>
      </w:r>
      <w:hyperlink r:id="rId83">
        <w:r>
          <w:rPr>
            <w:lang w:val="id_ID" w:bidi="id_ID"/>
          </w:rPr>
          <w:rPr>
            <w:color w:val="0000EE"/>
            <w:u w:val="single"/>
          </w:rPr>
          <w:t>Kej. 5:29</w:t>
        </w:r>
      </w:hyperlink>
      <w:r>
        <w:rPr>
          <w:lang w:val="id_ID" w:bidi="id_ID"/>
        </w:rPr>
        <w:t>); Yesus berarti "Juruselamat" (</w:t>
      </w:r>
      <w:hyperlink r:id="rId84">
        <w:r>
          <w:rPr>
            <w:lang w:val="id_ID" w:bidi="id_ID"/>
          </w:rPr>
          <w:rPr>
            <w:color w:val="0000EE"/>
            <w:u w:val="single"/>
          </w:rPr>
          <w:t>Mat. 1:21</w:t>
        </w:r>
      </w:hyperlink>
      <w:r>
        <w:rPr>
          <w:lang w:val="id_ID" w:bidi="id_ID"/>
        </w:rPr>
        <w:t xml:space="preserve">). Ketika seseorang diberi posisi baru atau terjadi perubahan radikal dalam hidupnya, nama baru diberikan untuk menunjukkan aspek baru tersebut—misalnya, Abraham ("bapa sejumlah besar bangsa," </w:t>
      </w:r>
      <w:hyperlink r:id="rId13">
        <w:r>
          <w:rPr>
            <w:lang w:val="id_ID" w:bidi="id_ID"/>
          </w:rPr>
          <w:rPr>
            <w:color w:val="0000EE"/>
            <w:u w:val="single"/>
          </w:rPr>
          <w:t>Kej. 17:5</w:t>
        </w:r>
      </w:hyperlink>
      <w:r>
        <w:rPr>
          <w:lang w:val="id_ID" w:bidi="id_ID"/>
        </w:rPr>
        <w:t xml:space="preserve">), dan Israel ("seseorang yang bergumul melawan Allah" atau "Allah bergumul," </w:t>
      </w:r>
      <w:hyperlink r:id="rId85">
        <w:r>
          <w:rPr>
            <w:lang w:val="id_ID" w:bidi="id_ID"/>
          </w:rPr>
          <w:rPr>
            <w:color w:val="0000EE"/>
            <w:u w:val="single"/>
          </w:rPr>
          <w:t>Kej. 32:28</w:t>
        </w:r>
      </w:hyperlink>
      <w:r>
        <w:rPr>
          <w:lang w:val="id_ID" w:bidi="id_ID"/>
        </w:rPr>
        <w:t>). Nama seseorang atau suatu bangsa mengungkapkan apa yang menurut orang atau bangsa tersebut merupakan deskripsi atau pernyataan karakter yang tepat.</w:t>
      </w:r>
    </w:p>
    <w:p>
      <w:pPr/>
      <w:r>
        <w:rPr>
          <w:lang w:val="id_ID" w:bidi="id_ID"/>
        </w:rPr>
      </w:r>
      <w:r>
        <w:rPr>
          <w:lang w:val="id_ID" w:bidi="id_ID"/>
        </w:rP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pPr/>
      <w:r>
        <w:rPr>
          <w:lang w:val="id_ID" w:bidi="id_ID"/>
        </w:rPr>
      </w:r>
      <w:r>
        <w:rPr>
          <w:lang w:val="id_ID" w:bidi="id_ID"/>
        </w:rPr>
        <w:t>1. Nama penunjuk jenis: El, Yahweh, Adonai, Theos (Allah), Kurios (Tuhan).</w:t>
      </w:r>
    </w:p>
    <w:p>
      <w:pPr/>
      <w:r>
        <w:rPr>
          <w:lang w:val="id_ID" w:bidi="id_ID"/>
        </w:rPr>
      </w:r>
      <w:r>
        <w:rPr>
          <w:lang w:val="id_ID" w:bidi="id_ID"/>
        </w:rPr>
        <w:t>2. Nama pribadi: Bapa, Abba, Anak, Yesus, Roh Kudus.</w:t>
      </w:r>
    </w:p>
    <w:p>
      <w:pPr/>
      <w:r>
        <w:rPr>
          <w:lang w:val="id_ID" w:bidi="id_ID"/>
        </w:rPr>
      </w:r>
      <w:r>
        <w:rPr>
          <w:lang w:val="id_ID" w:bidi="id_ID"/>
        </w:rPr>
        <w:t>3. Gelar: Pencipta, Mesias/Kristus, Penghibur/Penolong.</w:t>
      </w:r>
    </w:p>
    <w:p>
      <w:pPr/>
      <w:r>
        <w:rPr>
          <w:lang w:val="id_ID" w:bidi="id_ID"/>
        </w:rPr>
      </w:r>
      <w:r>
        <w:rPr>
          <w:lang w:val="id_ID" w:bidi="id_ID"/>
        </w:rPr>
        <w:t>4. Nama-nama esensial: Terang, Kasih, Roh.</w:t>
      </w:r>
    </w:p>
    <w:p>
      <w:pPr/>
      <w:r>
        <w:rPr>
          <w:lang w:val="id_ID" w:bidi="id_ID"/>
        </w:rPr>
      </w:r>
      <w:r>
        <w:rPr>
          <w:lang w:val="id_ID" w:bidi="id_ID"/>
        </w:rPr>
        <w:t>5. Nama-nama deskriptif: Batu Karang, Ba’al, Guru, Rabboni, Gembala.</w:t>
      </w:r>
    </w:p>
    <w:p>
      <w:pPr>
        <w:pStyle w:val="Heading3"/>
      </w:pPr>
      <w:r>
        <w:rPr>
          <w:lang w:val="id_ID" w:bidi="id_ID"/>
        </w:rPr>
        <w:t>Nama-nama Allah dalam Perjanjian Lama</w:t>
      </w:r>
    </w:p>
    <w:p>
      <w:pPr>
        <w:pStyle w:val="Heading4"/>
      </w:pPr>
      <w:r>
        <w:rPr>
          <w:lang w:val="id_ID" w:bidi="id_ID"/>
        </w:rPr>
        <w:t>El dan Nama Terkait</w:t>
      </w:r>
    </w:p>
    <w:p>
      <w:pPr/>
      <w:r>
        <w:rPr>
          <w:lang w:val="id_ID" w:bidi="id_ID"/>
        </w:rPr>
      </w:r>
      <w:r>
        <w:rPr>
          <w:lang w:val="id_ID" w:bidi="id_ID"/>
        </w:rPr>
        <w:t>Nama '</w:t>
      </w:r>
      <w:r>
        <w:rPr>
          <w:i/>
          <w:lang w:val="id_ID" w:bidi="id_ID"/>
        </w:rPr>
        <w:t>El</w:t>
      </w:r>
      <w:r>
        <w:rPr>
          <w:lang w:val="id_ID" w:bidi="id_ID"/>
        </w:rPr>
        <w:t xml:space="preserve"> ditemukan lebih dari 200 kali dalam Alkitab Ibrani. Nama ini paling baik diterjemahkan sebagai "Allah." Istilah '</w:t>
      </w:r>
      <w:r>
        <w:rPr>
          <w:i/>
          <w:lang w:val="id_ID" w:bidi="id_ID"/>
        </w:rPr>
        <w:t>el</w:t>
      </w:r>
      <w:r>
        <w:rPr>
          <w:lang w:val="id_ID" w:bidi="id_ID"/>
        </w:rPr>
        <w:t xml:space="preserve"> memiliki sejumlah kemungkinan makna. Akar katanya diperkirakan oleh beberapa orang sebagai '</w:t>
      </w:r>
      <w:r>
        <w:rPr>
          <w:i/>
          <w:lang w:val="id_ID" w:bidi="id_ID"/>
        </w:rPr>
        <w:t>ul,</w:t>
      </w:r>
      <w:r>
        <w:rPr>
          <w:lang w:val="id_ID" w:bidi="id_ID"/>
        </w:rPr>
        <w:t xml:space="preserve"> yang berarti "menjadi yang pertama" atau "menjadi kuat." Yang lain berpendapat bahwa akar katanya adalah '</w:t>
      </w:r>
      <w:r>
        <w:rPr>
          <w:i/>
          <w:lang w:val="id_ID" w:bidi="id_ID"/>
        </w:rPr>
        <w:t>alah,</w:t>
      </w:r>
      <w:r>
        <w:rPr>
          <w:lang w:val="id_ID" w:bidi="id_ID"/>
        </w:rPr>
        <w:t xml:space="preserve"> yang berarti "mendahului" dan menyiratkan "pemimpin" atau "komandan." Ini juga bisa berarti "takut." Jadi Allah sebagai '</w:t>
      </w:r>
      <w:r>
        <w:rPr>
          <w:i/>
          <w:lang w:val="id_ID" w:bidi="id_ID"/>
        </w:rPr>
        <w:t>alah,</w:t>
      </w:r>
      <w:r>
        <w:rPr>
          <w:lang w:val="id_ID" w:bidi="id_ID"/>
        </w:rPr>
        <w:t xml:space="preserve"> sebagai yang kuat, harus ditakuti. Yang lain lagi menyarankan kata depan '</w:t>
      </w:r>
      <w:r>
        <w:rPr>
          <w:i/>
          <w:lang w:val="id_ID" w:bidi="id_ID"/>
        </w:rPr>
        <w:t>el</w:t>
      </w:r>
      <w:r>
        <w:rPr>
          <w:lang w:val="id_ID" w:bidi="id_ID"/>
        </w:rPr>
        <w:t xml:space="preserve"> ("kepada, menuju") sebagai akar kata; maka idenya adalah "seseorang yang memberikan diri kepada orang lain" atau "seseorang yang didatangi orang lain untuk meminta pertolongan." Beberapa ahli menyarankan bahwa kata '</w:t>
      </w:r>
      <w:r>
        <w:rPr>
          <w:i/>
          <w:lang w:val="id_ID" w:bidi="id_ID"/>
        </w:rPr>
        <w:t>alim,</w:t>
      </w:r>
      <w:r>
        <w:rPr>
          <w:lang w:val="id_ID" w:bidi="id_ID"/>
        </w:rPr>
        <w:t xml:space="preserve"> yang berarti "mengikat," juga harus dianggap sebagai akar kata—yaitu, "yang kuat mengikat dan memegang kendali dengan kuat." Kesamaan dari keempat akar kata yang disarankan ini adalah gagasan tentang kekuatan, kekuasaan, dan keunggulan serta kebesaran.</w:t>
      </w:r>
    </w:p>
    <w:p>
      <w:pPr/>
      <w:r>
        <w:rPr>
          <w:lang w:val="id_ID" w:bidi="id_ID"/>
        </w:rPr>
      </w:r>
      <w:r>
        <w:rPr>
          <w:lang w:val="id_ID" w:bidi="id_ID"/>
        </w:rPr>
        <w:t>’</w:t>
      </w:r>
      <w:r>
        <w:rPr>
          <w:i/>
          <w:lang w:val="id_ID" w:bidi="id_ID"/>
        </w:rPr>
        <w:t>El</w:t>
      </w:r>
      <w:r>
        <w:rPr>
          <w:lang w:val="id_ID" w:bidi="id_ID"/>
        </w:rPr>
        <w:t xml:space="preserve"> dalam Perjanjian Lama digunakan terutama dalam kitab-kitab awal, di mana kata ini menggambarkan kuasa dinamis Allah yang berbeda dengan kekuasaan. ’</w:t>
      </w:r>
      <w:r>
        <w:rPr>
          <w:i/>
          <w:lang w:val="id_ID" w:bidi="id_ID"/>
        </w:rPr>
        <w:t>El</w:t>
      </w:r>
      <w:r>
        <w:rPr>
          <w:lang w:val="id_ID" w:bidi="id_ID"/>
        </w:rPr>
        <w:t xml:space="preserve"> berbicara tentang Allah sebagai pelaku dan pencipta yang agung. Dia adalah Pribadi yang menjalankan kuasa sedemikian rupa sehingga apa pun yang dibuat, dilakukan, dipelihara, atau dihancurkan adalah perbuatan-Nya (bdk. </w:t>
      </w:r>
      <w:hyperlink r:id="rId86">
        <w:r>
          <w:rPr>
            <w:lang w:val="id_ID" w:bidi="id_ID"/>
          </w:rPr>
          <w:rPr>
            <w:color w:val="0000EE"/>
            <w:u w:val="single"/>
          </w:rPr>
          <w:t>Kel. 15</w:t>
        </w:r>
      </w:hyperlink>
      <w:r>
        <w:rPr>
          <w:lang w:val="id_ID" w:bidi="id_ID"/>
        </w:rPr>
        <w:t>). ’</w:t>
      </w:r>
      <w:r>
        <w:rPr>
          <w:i/>
          <w:lang w:val="id_ID" w:bidi="id_ID"/>
        </w:rPr>
        <w:t>El</w:t>
      </w:r>
      <w:r>
        <w:rPr>
          <w:lang w:val="id_ID" w:bidi="id_ID"/>
        </w:rPr>
        <w:t xml:space="preserve"> juga digunakan untuk menyatakan gagasan bahwa Allah tidak dapat diidentifikasi sebagai bagian dari ciptaan tetapi sebagai Yang berada di atas, di belakang, dan di luar ciptaan (</w:t>
      </w:r>
      <w:hyperlink r:id="rId87">
        <w:r>
          <w:rPr>
            <w:lang w:val="id_ID" w:bidi="id_ID"/>
          </w:rPr>
          <w:rPr>
            <w:color w:val="0000EE"/>
            <w:u w:val="single"/>
          </w:rPr>
          <w:t>Mzm. 19:1</w:t>
        </w:r>
      </w:hyperlink>
      <w:r>
        <w:rPr>
          <w:lang w:val="id_ID" w:bidi="id_ID"/>
        </w:rPr>
        <w:t>).</w:t>
      </w:r>
    </w:p>
    <w:p>
      <w:pPr/>
      <w:r>
        <w:rPr>
          <w:lang w:val="id_ID" w:bidi="id_ID"/>
        </w:rPr>
      </w:r>
      <w:r>
        <w:rPr>
          <w:lang w:val="id_ID" w:bidi="id_ID"/>
        </w:rPr>
        <w:t>’</w:t>
      </w:r>
      <w:r>
        <w:rPr>
          <w:i/>
          <w:lang w:val="id_ID" w:bidi="id_ID"/>
        </w:rPr>
        <w:t>Elohim</w:t>
      </w:r>
      <w:r>
        <w:rPr>
          <w:lang w:val="id_ID" w:bidi="id_ID"/>
        </w:rPr>
        <w:t xml:space="preserve"> juga sering digunakan sebagai nama Allah, muncul lebih dari 2.500 kali dalam Perjanjian Lama. Ada beberapa perbedaan pendapat mengenai asal-usul dan makna yang tepat dari nama jamak ini. Beberapa orang menyarankan bahwa ’</w:t>
      </w:r>
      <w:r>
        <w:rPr>
          <w:i/>
          <w:lang w:val="id_ID" w:bidi="id_ID"/>
        </w:rPr>
        <w:t>Elohim</w:t>
      </w:r>
      <w:r>
        <w:rPr>
          <w:lang w:val="id_ID" w:bidi="id_ID"/>
        </w:rPr>
        <w:t xml:space="preserve"> adalah bentuk jamak dari ’</w:t>
      </w:r>
      <w:r>
        <w:rPr>
          <w:i/>
          <w:lang w:val="id_ID" w:bidi="id_ID"/>
        </w:rPr>
        <w:t>El,</w:t>
      </w:r>
      <w:r>
        <w:rPr>
          <w:lang w:val="id_ID" w:bidi="id_ID"/>
        </w:rPr>
        <w:t xml:space="preserve"> tetapi tampaknya lebih mungkin bahwa itu adalah bentuk jamak dari ’</w:t>
      </w:r>
      <w:r>
        <w:rPr>
          <w:i/>
          <w:lang w:val="id_ID" w:bidi="id_ID"/>
        </w:rPr>
        <w:t>Eloah,</w:t>
      </w:r>
      <w:r>
        <w:rPr>
          <w:lang w:val="id_ID" w:bidi="id_ID"/>
        </w:rP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pPr/>
      <w:r>
        <w:rPr>
          <w:lang w:val="id_ID" w:bidi="id_ID"/>
        </w:rPr>
      </w:r>
      <w:r>
        <w:rPr>
          <w:lang w:val="id_ID" w:bidi="id_ID"/>
        </w:rPr>
        <w:t>Bentuk jamak, '</w:t>
      </w:r>
      <w:r>
        <w:rPr>
          <w:i/>
          <w:lang w:val="id_ID" w:bidi="id_ID"/>
        </w:rPr>
        <w:t>Elohim,</w:t>
      </w:r>
      <w:r>
        <w:rPr>
          <w:lang w:val="id_ID" w:bidi="id_ID"/>
        </w:rP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lang w:val="id_ID" w:bidi="id_ID"/>
        </w:rPr>
        <w:t>Elohim</w:t>
      </w:r>
      <w:r>
        <w:rPr>
          <w:lang w:val="id_ID" w:bidi="id_ID"/>
        </w:rPr>
        <w:t xml:space="preserve"> menciptakan langit dan bumi" (</w:t>
      </w:r>
      <w:hyperlink r:id="rId88">
        <w:r>
          <w:rPr>
            <w:lang w:val="id_ID" w:bidi="id_ID"/>
          </w:rPr>
          <w:rPr>
            <w:color w:val="0000EE"/>
            <w:u w:val="single"/>
          </w:rPr>
          <w:t>Kej. 1:1</w:t>
        </w:r>
      </w:hyperlink>
      <w:r>
        <w:rPr>
          <w:lang w:val="id_ID" w:bidi="id_ID"/>
        </w:rPr>
        <w:t xml:space="preserve">). Nama ini diulang sebanyak 35 kali dalam </w:t>
      </w:r>
      <w:hyperlink r:id="rId89">
        <w:r>
          <w:rPr>
            <w:lang w:val="id_ID" w:bidi="id_ID"/>
          </w:rPr>
          <w:rPr>
            <w:color w:val="0000EE"/>
            <w:u w:val="single"/>
          </w:rPr>
          <w:t>Kej. 1</w:t>
        </w:r>
      </w:hyperlink>
      <w:r>
        <w:rPr>
          <w:lang w:val="id_ID" w:bidi="id_ID"/>
        </w:rPr>
        <w:t xml:space="preserve"> dan </w:t>
      </w:r>
      <w:hyperlink r:id="rId90">
        <w:r>
          <w:rPr>
            <w:lang w:val="id_ID" w:bidi="id_ID"/>
          </w:rPr>
          <w:rPr>
            <w:color w:val="0000EE"/>
            <w:u w:val="single"/>
          </w:rPr>
          <w:t>2</w:t>
        </w:r>
      </w:hyperlink>
      <w:r>
        <w:rPr>
          <w:lang w:val="id_ID" w:bidi="id_ID"/>
        </w:rPr>
        <w:t xml:space="preserve"> sehubungan dengan kekuasaan Allah yang dinyatakan dalam Penciptaan. Dalam kitab Ulangan, nama '</w:t>
      </w:r>
      <w:r>
        <w:rPr>
          <w:i/>
          <w:lang w:val="id_ID" w:bidi="id_ID"/>
        </w:rPr>
        <w:t>Elohim</w:t>
      </w:r>
      <w:r>
        <w:rPr>
          <w:lang w:val="id_ID" w:bidi="id_ID"/>
        </w:rPr>
        <w:t xml:space="preserve"> digunakan berulang kali untuk menekankan keagungan kuasa Allah yang ditunjukkan dalam pembebasan Israel dari perbudakan di Mesir, pemeliharaan di padang gurun, dan persiapan untuk masuk ke Tanah Perjanjian. Dalam konteks ini, Allah ('</w:t>
      </w:r>
      <w:r>
        <w:rPr>
          <w:i/>
          <w:lang w:val="id_ID" w:bidi="id_ID"/>
        </w:rPr>
        <w:t>Elohim</w:t>
      </w:r>
      <w:r>
        <w:rPr>
          <w:lang w:val="id_ID" w:bidi="id_ID"/>
        </w:rP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hyperlink r:id="rId91">
        <w:r>
          <w:rPr>
            <w:lang w:val="id_ID" w:bidi="id_ID"/>
          </w:rPr>
          <w:rPr>
            <w:color w:val="0000EE"/>
            <w:u w:val="single"/>
          </w:rPr>
          <w:t>Mzm. 68</w:t>
        </w:r>
      </w:hyperlink>
      <w:r>
        <w:rPr>
          <w:lang w:val="id_ID" w:bidi="id_ID"/>
        </w:rPr>
        <w:t>, di mana '</w:t>
      </w:r>
      <w:r>
        <w:rPr>
          <w:i/>
          <w:lang w:val="id_ID" w:bidi="id_ID"/>
        </w:rPr>
        <w:t>Elohim</w:t>
      </w:r>
      <w:r>
        <w:rPr>
          <w:lang w:val="id_ID" w:bidi="id_ID"/>
        </w:rPr>
        <w:t xml:space="preserve"> muncul 26 kali.)</w:t>
      </w:r>
    </w:p>
    <w:p>
      <w:pPr/>
      <w:r>
        <w:rPr>
          <w:lang w:val="id_ID" w:bidi="id_ID"/>
        </w:rPr>
      </w:r>
      <w:r>
        <w:rPr>
          <w:lang w:val="id_ID" w:bidi="id_ID"/>
        </w:rPr>
        <w:t>Beberapa ahli menunjuk pada penggunaan '</w:t>
      </w:r>
      <w:r>
        <w:rPr>
          <w:i/>
          <w:lang w:val="id_ID" w:bidi="id_ID"/>
        </w:rPr>
        <w:t>Elohim</w:t>
      </w:r>
      <w:r>
        <w:rPr>
          <w:lang w:val="id_ID" w:bidi="id_ID"/>
        </w:rPr>
        <w:t xml:space="preserve"> ketika Allah berbicara kepada Abraham dan mengatakan bahwa ia akan menjadi '</w:t>
      </w:r>
      <w:r>
        <w:rPr>
          <w:i/>
          <w:lang w:val="id_ID" w:bidi="id_ID"/>
        </w:rPr>
        <w:t>Elohim</w:t>
      </w:r>
      <w:r>
        <w:rPr>
          <w:lang w:val="id_ID" w:bidi="id_ID"/>
        </w:rPr>
        <w:t xml:space="preserve"> bagi leluhur dan keturunannya; yaitu, Allah akan berada dalam hubungan perjanjian dengan mereka (</w:t>
      </w:r>
      <w:hyperlink r:id="rId92">
        <w:r>
          <w:rPr>
            <w:lang w:val="id_ID" w:bidi="id_ID"/>
          </w:rPr>
          <w:rPr>
            <w:color w:val="0000EE"/>
            <w:u w:val="single"/>
          </w:rPr>
          <w:t>Kej. 17:1–8</w:t>
        </w:r>
      </w:hyperlink>
      <w:r>
        <w:rPr>
          <w:lang w:val="id_ID" w:bidi="id_ID"/>
        </w:rPr>
        <w:t>). Termasuk dalam hubungan ini adalah gagasan bahwa Allah selalu siap untuk menggunakan kuasa-Nya atas nama mereka yang berada dalam perjanjian dengan-Nya. Dengan demikian, '</w:t>
      </w:r>
      <w:r>
        <w:rPr>
          <w:i/>
          <w:lang w:val="id_ID" w:bidi="id_ID"/>
        </w:rPr>
        <w:t>Elohim</w:t>
      </w:r>
      <w:r>
        <w:rPr>
          <w:lang w:val="id_ID" w:bidi="id_ID"/>
        </w:rPr>
        <w:t xml:space="preserve"> juga mengungkapkan konsep kesetiaan Allah sehubungan dengan perjanjian dan janji-janji serta berkat-berkat yang ada di dalamnya.</w:t>
      </w:r>
    </w:p>
    <w:p>
      <w:pPr/>
      <w:r>
        <w:rPr>
          <w:lang w:val="id_ID" w:bidi="id_ID"/>
        </w:rPr>
      </w:r>
      <w:r>
        <w:rPr>
          <w:lang w:val="id_ID" w:bidi="id_ID"/>
        </w:rPr>
        <w:t>Nama '</w:t>
      </w:r>
      <w:r>
        <w:rPr>
          <w:i/>
          <w:lang w:val="id_ID" w:bidi="id_ID"/>
        </w:rPr>
        <w:t>Eloah</w:t>
      </w:r>
      <w:r>
        <w:rPr>
          <w:lang w:val="id_ID" w:bidi="id_ID"/>
        </w:rPr>
        <w:t xml:space="preserve"> muncul terutama dalam tulisan-tulisan puitis, tidak kurang dari 41 kali dalam Kitab Ayub. Yesaya menggunakannya untuk mengungkapkan karakter Allah yang tidak ada bandingannya (</w:t>
      </w:r>
      <w:hyperlink r:id="rId93">
        <w:r>
          <w:rPr>
            <w:lang w:val="id_ID" w:bidi="id_ID"/>
          </w:rPr>
          <w:rPr>
            <w:color w:val="0000EE"/>
            <w:u w:val="single"/>
          </w:rPr>
          <w:t>Yes. 44:8</w:t>
        </w:r>
      </w:hyperlink>
      <w:r>
        <w:rPr>
          <w:lang w:val="id_ID" w:bidi="id_ID"/>
        </w:rPr>
        <w:t>). Demikian pula Daud bertanya, “Siapakah Allah ['</w:t>
      </w:r>
      <w:r>
        <w:rPr>
          <w:i/>
          <w:lang w:val="id_ID" w:bidi="id_ID"/>
        </w:rPr>
        <w:t>Eloah</w:t>
      </w:r>
      <w:r>
        <w:rPr>
          <w:lang w:val="id_ID" w:bidi="id_ID"/>
        </w:rPr>
        <w:t>], selain dari Tuhan?” (</w:t>
      </w:r>
      <w:hyperlink r:id="rId94">
        <w:r>
          <w:rPr>
            <w:lang w:val="id_ID" w:bidi="id_ID"/>
          </w:rPr>
          <w:rPr>
            <w:color w:val="0000EE"/>
            <w:u w:val="single"/>
          </w:rPr>
          <w:t>2Sam. 22:32</w:t>
        </w:r>
      </w:hyperlink>
      <w:r>
        <w:rPr>
          <w:lang w:val="id_ID" w:bidi="id_ID"/>
        </w:rPr>
        <w:t>). Musa adalah orang pertama yang menggunakan nama 'Eloah dalam nyanyiannya (</w:t>
      </w:r>
      <w:hyperlink r:id="rId95">
        <w:r>
          <w:rPr>
            <w:lang w:val="id_ID" w:bidi="id_ID"/>
          </w:rPr>
          <w:rPr>
            <w:color w:val="0000EE"/>
            <w:u w:val="single"/>
          </w:rPr>
          <w:t>Ul. 32:15–17</w:t>
        </w:r>
      </w:hyperlink>
      <w:r>
        <w:rPr>
          <w:lang w:val="id_ID" w:bidi="id_ID"/>
        </w:rP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pPr/>
      <w:r>
        <w:rPr>
          <w:lang w:val="id_ID" w:bidi="id_ID"/>
        </w:rPr>
      </w:r>
      <w:r>
        <w:rPr>
          <w:lang w:val="id_ID" w:bidi="id_ID"/>
        </w:rPr>
        <w:t>Nama lain yang terkait erat adalah '</w:t>
      </w:r>
      <w:r>
        <w:rPr>
          <w:i/>
          <w:lang w:val="id_ID" w:bidi="id_ID"/>
        </w:rPr>
        <w:t>Elah,</w:t>
      </w:r>
      <w:r>
        <w:rPr>
          <w:lang w:val="id_ID" w:bidi="id_ID"/>
        </w:rPr>
        <w:t xml:space="preserve"> ditemukan dalam Kitab Ezra dan Kitab Daniel. Beberapa orang berpikir bahwa '</w:t>
      </w:r>
      <w:r>
        <w:rPr>
          <w:i/>
          <w:lang w:val="id_ID" w:bidi="id_ID"/>
        </w:rPr>
        <w:t>Elah</w:t>
      </w:r>
      <w:r>
        <w:rPr>
          <w:lang w:val="id_ID" w:bidi="id_ID"/>
        </w:rPr>
        <w:t xml:space="preserve"> adalah bentuk bahasa Kasdim atau bahasa Aram dari '</w:t>
      </w:r>
      <w:r>
        <w:rPr>
          <w:i/>
          <w:lang w:val="id_ID" w:bidi="id_ID"/>
        </w:rPr>
        <w:t>Eloah.</w:t>
      </w:r>
      <w:r>
        <w:rPr>
          <w:lang w:val="id_ID" w:bidi="id_ID"/>
        </w:rPr>
        <w:t xml:space="preserve"> Akar katanya adalah '</w:t>
      </w:r>
      <w:r>
        <w:rPr>
          <w:i/>
          <w:lang w:val="id_ID" w:bidi="id_ID"/>
        </w:rPr>
        <w:t>alah,</w:t>
      </w:r>
      <w:r>
        <w:rPr>
          <w:lang w:val="id_ID" w:bidi="id_ID"/>
        </w:rPr>
        <w:t xml:space="preserve"> yang berarti "takut" atau "untuk menjadi bingung." Allah sebagai '</w:t>
      </w:r>
      <w:r>
        <w:rPr>
          <w:i/>
          <w:lang w:val="id_ID" w:bidi="id_ID"/>
        </w:rPr>
        <w:t>Elah</w:t>
      </w:r>
      <w:r>
        <w:rPr>
          <w:lang w:val="id_ID" w:bidi="id_ID"/>
        </w:rPr>
        <w:t xml:space="preserve"> adalah Allah yang harus ditakuti dan disembah. Mengingat makna ini, dapat dipahami mengapa, pada masa pembuangan Israel dan segera setelah mereka kembali, nama ini sering digunakan.</w:t>
      </w:r>
    </w:p>
    <w:p>
      <w:pPr/>
      <w:r>
        <w:rPr>
          <w:lang w:val="id_ID" w:bidi="id_ID"/>
        </w:rPr>
      </w:r>
      <w:r>
        <w:rPr>
          <w:lang w:val="id_ID" w:bidi="id_ID"/>
        </w:rPr>
        <w:t>Tiga nama lain dari Allah termasuk istilah '</w:t>
      </w:r>
      <w:r>
        <w:rPr>
          <w:i/>
          <w:lang w:val="id_ID" w:bidi="id_ID"/>
        </w:rPr>
        <w:t>El:</w:t>
      </w:r>
    </w:p>
    <w:p>
      <w:pPr/>
      <w:r>
        <w:rPr>
          <w:lang w:val="id_ID" w:bidi="id_ID"/>
        </w:rPr>
      </w:r>
      <w:r>
        <w:rPr>
          <w:lang w:val="id_ID" w:bidi="id_ID"/>
        </w:rPr>
        <w:t>’</w:t>
      </w:r>
      <w:r>
        <w:rPr>
          <w:i/>
          <w:lang w:val="id_ID" w:bidi="id_ID"/>
        </w:rPr>
        <w:t>El ‘Elyon</w:t>
      </w:r>
      <w:r>
        <w:rPr>
          <w:lang w:val="id_ID" w:bidi="id_ID"/>
        </w:rPr>
        <w:t xml:space="preserve"> adalah nama yang digunakan untuk menyebut Allah Melkisedek (</w:t>
      </w:r>
      <w:hyperlink r:id="rId96">
        <w:r>
          <w:rPr>
            <w:lang w:val="id_ID" w:bidi="id_ID"/>
          </w:rPr>
          <w:rPr>
            <w:color w:val="0000EE"/>
            <w:u w:val="single"/>
          </w:rPr>
          <w:t>Kej. 14:18–22</w:t>
        </w:r>
      </w:hyperlink>
      <w:r>
        <w:rPr>
          <w:lang w:val="id_ID" w:bidi="id_ID"/>
        </w:rPr>
        <w:t xml:space="preserve">) sebagai Allah Yang Mahatinggi. Dalam </w:t>
      </w:r>
      <w:hyperlink r:id="rId97">
        <w:r>
          <w:rPr>
            <w:lang w:val="id_ID" w:bidi="id_ID"/>
          </w:rPr>
          <w:rPr>
            <w:color w:val="0000EE"/>
            <w:u w:val="single"/>
          </w:rPr>
          <w:t>Mzm. 57:2</w:t>
        </w:r>
      </w:hyperlink>
      <w:r>
        <w:rPr>
          <w:lang w:val="id_ID" w:bidi="id_ID"/>
        </w:rPr>
        <w:t xml:space="preserve"> dan </w:t>
      </w:r>
      <w:hyperlink r:id="rId98">
        <w:r>
          <w:rPr>
            <w:lang w:val="id_ID" w:bidi="id_ID"/>
          </w:rPr>
          <w:rPr>
            <w:color w:val="0000EE"/>
            <w:u w:val="single"/>
          </w:rPr>
          <w:t>Mzm. 78:56</w:t>
        </w:r>
      </w:hyperlink>
      <w:r>
        <w:rPr>
          <w:lang w:val="id_ID" w:bidi="id_ID"/>
        </w:rPr>
        <w:t xml:space="preserve"> bahasa Ibraninya berbunyi</w:t>
      </w:r>
      <w:r>
        <w:rPr>
          <w:i/>
          <w:lang w:val="id_ID" w:bidi="id_ID"/>
        </w:rPr>
        <w:t xml:space="preserve"> ’Elohim ‘Elyon.</w:t>
      </w:r>
      <w:r>
        <w:rPr>
          <w:lang w:val="id_ID" w:bidi="id_ID"/>
        </w:rPr>
        <w:t xml:space="preserve"> Dipercaya bahwa istilah ‘</w:t>
      </w:r>
      <w:r>
        <w:rPr>
          <w:i/>
          <w:lang w:val="id_ID" w:bidi="id_ID"/>
        </w:rPr>
        <w:t>Elyon</w:t>
      </w:r>
      <w:r>
        <w:rPr>
          <w:lang w:val="id_ID" w:bidi="id_ID"/>
        </w:rPr>
        <w:t xml:space="preserve"> berasal dari kata kerja ‘</w:t>
      </w:r>
      <w:r>
        <w:rPr>
          <w:i/>
          <w:lang w:val="id_ID" w:bidi="id_ID"/>
        </w:rPr>
        <w:t>alah,</w:t>
      </w:r>
      <w:r>
        <w:rPr>
          <w:lang w:val="id_ID" w:bidi="id_ID"/>
        </w:rPr>
        <w:t xml:space="preserve"> yang berarti “naik, ditinggikan, diagungkan.” Ada beberapa contoh di mana istilah ‘</w:t>
      </w:r>
      <w:r>
        <w:rPr>
          <w:i/>
          <w:lang w:val="id_ID" w:bidi="id_ID"/>
        </w:rPr>
        <w:t>Elyon</w:t>
      </w:r>
      <w:r>
        <w:rPr>
          <w:lang w:val="id_ID" w:bidi="id_ID"/>
        </w:rPr>
        <w:t xml:space="preserve"> digunakan sendiri, tetapi konteksnya menunjukkan bahwa istilah ini kemudian digunakan sebagai sinonim untuk Allah (mis., </w:t>
      </w:r>
      <w:hyperlink r:id="rId99">
        <w:r>
          <w:rPr>
            <w:lang w:val="id_ID" w:bidi="id_ID"/>
          </w:rPr>
          <w:rPr>
            <w:color w:val="0000EE"/>
            <w:u w:val="single"/>
          </w:rPr>
          <w:t>Bil. 24:16</w:t>
        </w:r>
      </w:hyperlink>
      <w:r>
        <w:rPr>
          <w:lang w:val="id_ID" w:bidi="id_ID"/>
        </w:rPr>
        <w:t xml:space="preserve">; </w:t>
      </w:r>
      <w:hyperlink r:id="rId100">
        <w:r>
          <w:rPr>
            <w:lang w:val="id_ID" w:bidi="id_ID"/>
          </w:rPr>
          <w:rPr>
            <w:color w:val="0000EE"/>
            <w:u w:val="single"/>
          </w:rPr>
          <w:t>Mzm. 83:18</w:t>
        </w:r>
      </w:hyperlink>
      <w:r>
        <w:rPr>
          <w:lang w:val="id_ID" w:bidi="id_ID"/>
        </w:rPr>
        <w:t xml:space="preserve">; </w:t>
      </w:r>
      <w:hyperlink r:id="rId101">
        <w:r>
          <w:rPr>
            <w:lang w:val="id_ID" w:bidi="id_ID"/>
          </w:rPr>
          <w:rPr>
            <w:color w:val="0000EE"/>
            <w:u w:val="single"/>
          </w:rPr>
          <w:t>Yes. 14:14</w:t>
        </w:r>
      </w:hyperlink>
      <w:r>
        <w:rPr>
          <w:lang w:val="id_ID" w:bidi="id_ID"/>
        </w:rPr>
        <w:t>). Istilah ‘</w:t>
      </w:r>
      <w:r>
        <w:rPr>
          <w:i/>
          <w:lang w:val="id_ID" w:bidi="id_ID"/>
        </w:rPr>
        <w:t>elyon</w:t>
      </w:r>
      <w:r>
        <w:rPr>
          <w:lang w:val="id_ID" w:bidi="id_ID"/>
        </w:rP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pPr/>
      <w:r>
        <w:rPr>
          <w:lang w:val="id_ID" w:bidi="id_ID"/>
        </w:rPr>
      </w:r>
      <w:r>
        <w:rPr>
          <w:i/>
          <w:lang w:val="id_ID" w:bidi="id_ID"/>
        </w:rPr>
        <w:t>’El Shaddai</w:t>
      </w:r>
      <w:r>
        <w:rPr>
          <w:lang w:val="id_ID" w:bidi="id_ID"/>
        </w:rPr>
        <w:t xml:space="preserve"> digunakan dalam bentuk yang lebih panjang sebanyak tujuh kali dalam Alkitab (</w:t>
      </w:r>
      <w:hyperlink r:id="rId102">
        <w:r>
          <w:rPr>
            <w:lang w:val="id_ID" w:bidi="id_ID"/>
          </w:rPr>
          <w:rPr>
            <w:color w:val="0000EE"/>
            <w:u w:val="single"/>
          </w:rPr>
          <w:t>Kej. 17:1</w:t>
        </w:r>
      </w:hyperlink>
      <w:r>
        <w:rPr>
          <w:lang w:val="id_ID" w:bidi="id_ID"/>
        </w:rPr>
        <w:t xml:space="preserve">; </w:t>
      </w:r>
      <w:hyperlink r:id="rId103">
        <w:r>
          <w:rPr>
            <w:lang w:val="id_ID" w:bidi="id_ID"/>
          </w:rPr>
          <w:rPr>
            <w:color w:val="0000EE"/>
            <w:u w:val="single"/>
          </w:rPr>
          <w:t>28:3</w:t>
        </w:r>
      </w:hyperlink>
      <w:r>
        <w:rPr>
          <w:lang w:val="id_ID" w:bidi="id_ID"/>
        </w:rPr>
        <w:t xml:space="preserve">; </w:t>
      </w:r>
      <w:hyperlink r:id="rId104">
        <w:r>
          <w:rPr>
            <w:lang w:val="id_ID" w:bidi="id_ID"/>
          </w:rPr>
          <w:rPr>
            <w:color w:val="0000EE"/>
            <w:u w:val="single"/>
          </w:rPr>
          <w:t>35:11</w:t>
        </w:r>
      </w:hyperlink>
      <w:r>
        <w:rPr>
          <w:lang w:val="id_ID" w:bidi="id_ID"/>
        </w:rPr>
        <w:t xml:space="preserve">; </w:t>
      </w:r>
      <w:hyperlink r:id="rId105">
        <w:r>
          <w:rPr>
            <w:lang w:val="id_ID" w:bidi="id_ID"/>
          </w:rPr>
          <w:rPr>
            <w:color w:val="0000EE"/>
            <w:u w:val="single"/>
          </w:rPr>
          <w:t>43:14</w:t>
        </w:r>
      </w:hyperlink>
      <w:r>
        <w:rPr>
          <w:lang w:val="id_ID" w:bidi="id_ID"/>
        </w:rPr>
        <w:t xml:space="preserve">; </w:t>
      </w:r>
      <w:hyperlink r:id="rId106">
        <w:r>
          <w:rPr>
            <w:lang w:val="id_ID" w:bidi="id_ID"/>
          </w:rPr>
          <w:rPr>
            <w:color w:val="0000EE"/>
            <w:u w:val="single"/>
          </w:rPr>
          <w:t>48:3</w:t>
        </w:r>
      </w:hyperlink>
      <w:r>
        <w:rPr>
          <w:lang w:val="id_ID" w:bidi="id_ID"/>
        </w:rPr>
        <w:t xml:space="preserve">; </w:t>
      </w:r>
      <w:hyperlink r:id="rId107">
        <w:r>
          <w:rPr>
            <w:lang w:val="id_ID" w:bidi="id_ID"/>
          </w:rPr>
          <w:rPr>
            <w:color w:val="0000EE"/>
            <w:u w:val="single"/>
          </w:rPr>
          <w:t>Kel. 6:3</w:t>
        </w:r>
      </w:hyperlink>
      <w:r>
        <w:rPr>
          <w:lang w:val="id_ID" w:bidi="id_ID"/>
        </w:rPr>
        <w:t xml:space="preserve">; </w:t>
      </w:r>
      <w:hyperlink r:id="rId108">
        <w:r>
          <w:rPr>
            <w:lang w:val="id_ID" w:bidi="id_ID"/>
          </w:rPr>
          <w:rPr>
            <w:color w:val="0000EE"/>
            <w:u w:val="single"/>
          </w:rPr>
          <w:t>Yeh. 10:5</w:t>
        </w:r>
      </w:hyperlink>
      <w:r>
        <w:rPr>
          <w:lang w:val="id_ID" w:bidi="id_ID"/>
        </w:rPr>
        <w:t xml:space="preserve">). Dalam bentuk yang lebih pendek </w:t>
      </w:r>
      <w:r>
        <w:rPr>
          <w:i/>
          <w:lang w:val="id_ID" w:bidi="id_ID"/>
        </w:rPr>
        <w:t>(Shaddai),</w:t>
      </w:r>
      <w:r>
        <w:rPr>
          <w:lang w:val="id_ID" w:bidi="id_ID"/>
        </w:rPr>
        <w:t xml:space="preserve"> kata ini muncul lebih sering: dalam masa </w:t>
      </w:r>
      <w:hyperlink r:id="rId109">
        <w:r>
          <w:rPr>
            <w:lang w:val="id_ID" w:bidi="id_ID"/>
          </w:rPr>
          <w:rPr>
            <w:color w:val="0000EE"/>
            <w:u w:val="single"/>
          </w:rPr>
          <w:t>Ayb. 30</w:t>
        </w:r>
      </w:hyperlink>
      <w:r>
        <w:rPr>
          <w:lang w:val="id_ID" w:bidi="id_ID"/>
        </w:rPr>
        <w:t xml:space="preserve">; dalam </w:t>
      </w:r>
      <w:hyperlink r:id="rId87">
        <w:r>
          <w:rPr>
            <w:lang w:val="id_ID" w:bidi="id_ID"/>
          </w:rPr>
          <w:rPr>
            <w:color w:val="0000EE"/>
            <w:u w:val="single"/>
          </w:rPr>
          <w:t>Mzm. 19:1</w:t>
        </w:r>
      </w:hyperlink>
      <w:r>
        <w:rPr>
          <w:lang w:val="id_ID" w:bidi="id_ID"/>
        </w:rPr>
        <w:t xml:space="preserve"> dan </w:t>
      </w:r>
      <w:hyperlink r:id="rId110">
        <w:r>
          <w:rPr>
            <w:lang w:val="id_ID" w:bidi="id_ID"/>
          </w:rPr>
          <w:rPr>
            <w:color w:val="0000EE"/>
            <w:u w:val="single"/>
          </w:rPr>
          <w:t>Mzm. 68:14</w:t>
        </w:r>
      </w:hyperlink>
      <w:r>
        <w:rPr>
          <w:lang w:val="id_ID" w:bidi="id_ID"/>
        </w:rPr>
        <w:t>; satu kali dalam Rut (</w:t>
      </w:r>
      <w:hyperlink r:id="rId111">
        <w:r>
          <w:rPr>
            <w:lang w:val="id_ID" w:bidi="id_ID"/>
          </w:rPr>
          <w:rPr>
            <w:color w:val="0000EE"/>
            <w:u w:val="single"/>
          </w:rPr>
          <w:t>Rut 1:21</w:t>
        </w:r>
      </w:hyperlink>
      <w:r>
        <w:rPr>
          <w:lang w:val="id_ID" w:bidi="id_ID"/>
        </w:rPr>
        <w:t>), Yesaya (</w:t>
      </w:r>
      <w:hyperlink r:id="rId112">
        <w:r>
          <w:rPr>
            <w:lang w:val="id_ID" w:bidi="id_ID"/>
          </w:rPr>
          <w:rPr>
            <w:color w:val="0000EE"/>
            <w:u w:val="single"/>
          </w:rPr>
          <w:t>Yes. 13:6</w:t>
        </w:r>
      </w:hyperlink>
      <w:r>
        <w:rPr>
          <w:lang w:val="id_ID" w:bidi="id_ID"/>
        </w:rPr>
        <w:t>), Yehezkiel (</w:t>
      </w:r>
      <w:hyperlink r:id="rId113">
        <w:r>
          <w:rPr>
            <w:lang w:val="id_ID" w:bidi="id_ID"/>
          </w:rPr>
          <w:rPr>
            <w:color w:val="0000EE"/>
            <w:u w:val="single"/>
          </w:rPr>
          <w:t>Yeh. 1:24</w:t>
        </w:r>
      </w:hyperlink>
      <w:r>
        <w:rPr>
          <w:lang w:val="id_ID" w:bidi="id_ID"/>
        </w:rPr>
        <w:t>), dan Yoel (</w:t>
      </w:r>
      <w:hyperlink r:id="rId114">
        <w:r>
          <w:rPr>
            <w:lang w:val="id_ID" w:bidi="id_ID"/>
          </w:rPr>
          <w:rPr>
            <w:color w:val="0000EE"/>
            <w:u w:val="single"/>
          </w:rPr>
          <w:t>Yl. 1:15</w:t>
        </w:r>
      </w:hyperlink>
      <w:r>
        <w:rPr>
          <w:lang w:val="id_ID" w:bidi="id_ID"/>
        </w:rPr>
        <w:t xml:space="preserve">). Dalam ayat-ayat ini, gagasan gabungan tentang Allah sebagai yang maha kuasa, maha mencukupi, transenden, penguasa yang berdaulat, dan maha hadir. Makna ini diterima secara umum, tetapi ada perbedaan mengenai makna sebenarnya dari istilah </w:t>
      </w:r>
      <w:r>
        <w:rPr>
          <w:i/>
          <w:lang w:val="id_ID" w:bidi="id_ID"/>
        </w:rPr>
        <w:t>Shaddai.</w:t>
      </w:r>
      <w:r>
        <w:rPr>
          <w:lang w:val="id_ID" w:bidi="id_ID"/>
        </w:rP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lang w:val="id_ID" w:bidi="id_ID"/>
        </w:rPr>
        <w:t>shad</w:t>
      </w:r>
      <w:r>
        <w:rPr>
          <w:lang w:val="id_ID" w:bidi="id_ID"/>
        </w:rPr>
        <w:t xml:space="preserve"> </w:t>
      </w:r>
      <w:r>
        <w:rPr>
          <w:i/>
          <w:lang w:val="id_ID" w:bidi="id_ID"/>
        </w:rPr>
        <w:t>(shadah),</w:t>
      </w:r>
      <w:r>
        <w:rPr>
          <w:lang w:val="id_ID" w:bidi="id_ID"/>
        </w:rPr>
        <w:t xml:space="preserve"> dalam bahasa Semit, berarti membasahi. Makna ini bukan yang diutamakan dalam konteks di mana </w:t>
      </w:r>
      <w:r>
        <w:rPr>
          <w:i/>
          <w:lang w:val="id_ID" w:bidi="id_ID"/>
        </w:rPr>
        <w:t>’El Shaddai</w:t>
      </w:r>
      <w:r>
        <w:rPr>
          <w:lang w:val="id_ID" w:bidi="id_ID"/>
        </w:rPr>
        <w:t xml:space="preserve"> muncul; juga bukan </w:t>
      </w:r>
      <w:r>
        <w:rPr>
          <w:i/>
          <w:lang w:val="id_ID" w:bidi="id_ID"/>
        </w:rPr>
        <w:t>shed</w:t>
      </w:r>
      <w:r>
        <w:rPr>
          <w:lang w:val="id_ID" w:bidi="id_ID"/>
        </w:rPr>
        <w:t xml:space="preserve"> (setan), yang beberapa ahli coba gunakan karena kata muncul dalam </w:t>
      </w:r>
      <w:hyperlink r:id="rId115">
        <w:r>
          <w:rPr>
            <w:lang w:val="id_ID" w:bidi="id_ID"/>
          </w:rPr>
          <w:rPr>
            <w:color w:val="0000EE"/>
            <w:u w:val="single"/>
          </w:rPr>
          <w:t>Ul. 32:17</w:t>
        </w:r>
      </w:hyperlink>
      <w:r>
        <w:rPr>
          <w:lang w:val="id_ID" w:bidi="id_ID"/>
        </w:rPr>
        <w:t xml:space="preserve"> dan </w:t>
      </w:r>
      <w:hyperlink r:id="rId116">
        <w:r>
          <w:rPr>
            <w:lang w:val="id_ID" w:bidi="id_ID"/>
          </w:rPr>
          <w:rPr>
            <w:color w:val="0000EE"/>
            <w:u w:val="single"/>
          </w:rPr>
          <w:t>Mzm. 106:37</w:t>
        </w:r>
      </w:hyperlink>
      <w:r>
        <w:rPr>
          <w:lang w:val="id_ID" w:bidi="id_ID"/>
        </w:rPr>
        <w:t xml:space="preserve"> yang berbicara tentang penyembahan berhala Israel. Selain fakta bahwa kata </w:t>
      </w:r>
      <w:r>
        <w:rPr>
          <w:i/>
          <w:lang w:val="id_ID" w:bidi="id_ID"/>
        </w:rPr>
        <w:t xml:space="preserve">shed </w:t>
      </w:r>
      <w:r>
        <w:rPr>
          <w:lang w:val="id_ID" w:bidi="id_ID"/>
        </w:rPr>
        <w:t xml:space="preserve">dieja berbeda, hubungan antara konsep setan dan Allah sebagai yang maha kuasa sulit untuk ditetapkan. Yang lebih dapat diterima adalah pendapat yang mengatakan bahwa </w:t>
      </w:r>
      <w:r>
        <w:rPr>
          <w:i/>
          <w:lang w:val="id_ID" w:bidi="id_ID"/>
        </w:rPr>
        <w:t>Shaddai</w:t>
      </w:r>
      <w:r>
        <w:rPr>
          <w:lang w:val="id_ID" w:bidi="id_ID"/>
        </w:rPr>
        <w:t xml:space="preserve"> adalah istilah gabungan dari </w:t>
      </w:r>
      <w:r>
        <w:rPr>
          <w:i/>
          <w:lang w:val="id_ID" w:bidi="id_ID"/>
        </w:rPr>
        <w:t>sha</w:t>
      </w:r>
      <w:r>
        <w:rPr>
          <w:lang w:val="id_ID" w:bidi="id_ID"/>
        </w:rPr>
        <w:t xml:space="preserve"> (“yang”) dan </w:t>
      </w:r>
      <w:r>
        <w:rPr>
          <w:i/>
          <w:lang w:val="id_ID" w:bidi="id_ID"/>
        </w:rPr>
        <w:t>dai</w:t>
      </w:r>
      <w:r>
        <w:rPr>
          <w:lang w:val="id_ID" w:bidi="id_ID"/>
        </w:rPr>
        <w:t xml:space="preserve"> (“sudah cukup”). Versi Yunani yang lebih baru telah mengadopsi makna ini. Penjelasan yang paling disukai adalah bahwa </w:t>
      </w:r>
      <w:r>
        <w:rPr>
          <w:i/>
          <w:lang w:val="id_ID" w:bidi="id_ID"/>
        </w:rPr>
        <w:t>Shaddai</w:t>
      </w:r>
      <w:r>
        <w:rPr>
          <w:lang w:val="id_ID" w:bidi="id_ID"/>
        </w:rPr>
        <w:t xml:space="preserve"> berasal dari kata kerja </w:t>
      </w:r>
      <w:r>
        <w:rPr>
          <w:i/>
          <w:lang w:val="id_ID" w:bidi="id_ID"/>
        </w:rPr>
        <w:t>shadad</w:t>
      </w:r>
      <w:r>
        <w:rPr>
          <w:lang w:val="id_ID" w:bidi="id_ID"/>
        </w:rPr>
        <w:t xml:space="preserve"> (“mengalahkan, menangani dengan keras, atau menghancurkan”). Hubungan yang jelas antara </w:t>
      </w:r>
      <w:r>
        <w:rPr>
          <w:i/>
          <w:lang w:val="id_ID" w:bidi="id_ID"/>
        </w:rPr>
        <w:t>shadad</w:t>
      </w:r>
      <w:r>
        <w:rPr>
          <w:lang w:val="id_ID" w:bidi="id_ID"/>
        </w:rPr>
        <w:t xml:space="preserve"> dan </w:t>
      </w:r>
      <w:r>
        <w:rPr>
          <w:i/>
          <w:lang w:val="id_ID" w:bidi="id_ID"/>
        </w:rPr>
        <w:t>Shaddai</w:t>
      </w:r>
      <w:r>
        <w:rPr>
          <w:lang w:val="id_ID" w:bidi="id_ID"/>
        </w:rPr>
        <w:t xml:space="preserve"> dikatakan ditemukan dalam </w:t>
      </w:r>
      <w:hyperlink r:id="rId112">
        <w:r>
          <w:rPr>
            <w:lang w:val="id_ID" w:bidi="id_ID"/>
          </w:rPr>
          <w:rPr>
            <w:color w:val="0000EE"/>
            <w:u w:val="single"/>
          </w:rPr>
          <w:t>Yes. 13:6</w:t>
        </w:r>
      </w:hyperlink>
      <w:r>
        <w:rPr>
          <w:lang w:val="id_ID" w:bidi="id_ID"/>
        </w:rPr>
        <w:t xml:space="preserve"> dan </w:t>
      </w:r>
      <w:hyperlink r:id="rId114">
        <w:r>
          <w:rPr>
            <w:lang w:val="id_ID" w:bidi="id_ID"/>
          </w:rPr>
          <w:rPr>
            <w:color w:val="0000EE"/>
            <w:u w:val="single"/>
          </w:rPr>
          <w:t>Yl. 1:15</w:t>
        </w:r>
      </w:hyperlink>
      <w:r>
        <w:rPr>
          <w:lang w:val="id_ID" w:bidi="id_ID"/>
        </w:rPr>
        <w:t xml:space="preserve">. Allah sebagai </w:t>
      </w:r>
      <w:r>
        <w:rPr>
          <w:i/>
          <w:lang w:val="id_ID" w:bidi="id_ID"/>
        </w:rPr>
        <w:t>’El Shaddai</w:t>
      </w:r>
      <w:r>
        <w:rPr>
          <w:lang w:val="id_ID" w:bidi="id_ID"/>
        </w:rPr>
        <w:t xml:space="preserve"> dipresentasikan sebagai Dia yang Maha Kuasa, sepenuhnya mandiri, penguasa mutlak, dan Dia yang dapat dan memang membuat keputusan akhir. Septuaginta telah mengadaptasi makna ini; Septuaginta menerjemahkan</w:t>
      </w:r>
      <w:r>
        <w:rPr>
          <w:i/>
          <w:lang w:val="id_ID" w:bidi="id_ID"/>
        </w:rPr>
        <w:t xml:space="preserve"> 'El Shaddai </w:t>
      </w:r>
      <w:r>
        <w:rPr>
          <w:lang w:val="id_ID" w:bidi="id_ID"/>
        </w:rPr>
        <w:t xml:space="preserve">sebagai </w:t>
      </w:r>
      <w:r>
        <w:rPr>
          <w:i/>
          <w:lang w:val="id_ID" w:bidi="id_ID"/>
        </w:rPr>
        <w:t>Pantokrator</w:t>
      </w:r>
      <w:r>
        <w:rPr>
          <w:lang w:val="id_ID" w:bidi="id_ID"/>
        </w:rPr>
        <w:t>, “Penguasa yang Maha Kuasa” atau “Yang Berdaulat.”</w:t>
      </w:r>
    </w:p>
    <w:p>
      <w:pPr/>
      <w:r>
        <w:rPr>
          <w:lang w:val="id_ID" w:bidi="id_ID"/>
        </w:rPr>
      </w:r>
      <w:r>
        <w:rPr>
          <w:i/>
          <w:lang w:val="id_ID" w:bidi="id_ID"/>
        </w:rPr>
        <w:t xml:space="preserve">'El 'Olam </w:t>
      </w:r>
      <w:r>
        <w:rPr>
          <w:lang w:val="id_ID" w:bidi="id_ID"/>
        </w:rPr>
        <w:t xml:space="preserve">digunakan untuk menyebut Allah sebagai Yang Kekal atau Yang Abadi, sebuah contoh yang jelas di mana nama Allah dan sifat Allah digabungkan. Istilah </w:t>
      </w:r>
      <w:r>
        <w:rPr>
          <w:i/>
          <w:lang w:val="id_ID" w:bidi="id_ID"/>
        </w:rPr>
        <w:t>'olam</w:t>
      </w:r>
      <w:r>
        <w:rPr>
          <w:lang w:val="id_ID" w:bidi="id_ID"/>
        </w:rP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lang w:val="id_ID" w:bidi="id_ID"/>
        </w:rPr>
        <w:t>olam</w:t>
      </w:r>
      <w:r>
        <w:rPr>
          <w:lang w:val="id_ID" w:bidi="id_ID"/>
        </w:rPr>
        <w:t xml:space="preserve"> (kekal) sampai ‘</w:t>
      </w:r>
      <w:r>
        <w:rPr>
          <w:i/>
          <w:lang w:val="id_ID" w:bidi="id_ID"/>
        </w:rPr>
        <w:t>olam</w:t>
      </w:r>
      <w:r>
        <w:rPr>
          <w:lang w:val="id_ID" w:bidi="id_ID"/>
        </w:rPr>
        <w:t xml:space="preserve"> (kekal) Engkaulah Allah” (</w:t>
      </w:r>
      <w:hyperlink r:id="rId117">
        <w:r>
          <w:rPr>
            <w:lang w:val="id_ID" w:bidi="id_ID"/>
          </w:rPr>
          <w:rPr>
            <w:color w:val="0000EE"/>
            <w:u w:val="single"/>
          </w:rPr>
          <w:t>Mzm. 90:2</w:t>
        </w:r>
      </w:hyperlink>
      <w:r>
        <w:rPr>
          <w:lang w:val="id_ID" w:bidi="id_ID"/>
        </w:rPr>
        <w:t>), dan nabi Yesaya berbicara tentang Allah sebagai Pencipta yang kekal (</w:t>
      </w:r>
      <w:hyperlink r:id="rId118">
        <w:r>
          <w:rPr>
            <w:lang w:val="id_ID" w:bidi="id_ID"/>
          </w:rPr>
          <w:rPr>
            <w:color w:val="0000EE"/>
            <w:u w:val="single"/>
          </w:rPr>
          <w:t>Yes. 40:28</w:t>
        </w:r>
      </w:hyperlink>
      <w:r>
        <w:rPr>
          <w:lang w:val="id_ID" w:bidi="id_ID"/>
        </w:rPr>
        <w:t>) dan sebagai gunung batu yang kekal (</w:t>
      </w:r>
      <w:hyperlink r:id="rId119">
        <w:r>
          <w:rPr>
            <w:lang w:val="id_ID" w:bidi="id_ID"/>
          </w:rPr>
          <w:rPr>
            <w:color w:val="0000EE"/>
            <w:u w:val="single"/>
          </w:rPr>
          <w:t>Yes. 26:4</w:t>
        </w:r>
      </w:hyperlink>
      <w:r>
        <w:rPr>
          <w:lang w:val="id_ID" w:bidi="id_ID"/>
        </w:rPr>
        <w:t>), dan Yeremia berbicara tentang Allah sebagai Raja yang kekal (</w:t>
      </w:r>
      <w:hyperlink r:id="rId120">
        <w:r>
          <w:rPr>
            <w:lang w:val="id_ID" w:bidi="id_ID"/>
          </w:rPr>
          <w:rPr>
            <w:color w:val="0000EE"/>
            <w:u w:val="single"/>
          </w:rPr>
          <w:t>Yer. 10:10</w:t>
        </w:r>
      </w:hyperlink>
      <w:r>
        <w:rPr>
          <w:lang w:val="id_ID" w:bidi="id_ID"/>
        </w:rPr>
        <w:t>). Kekekalan atau keabadian Allah berbicara tentang ketidakterbatasan-Nya dalam kaitannya dengan waktu. '</w:t>
      </w:r>
      <w:r>
        <w:rPr>
          <w:i/>
          <w:lang w:val="id_ID" w:bidi="id_ID"/>
        </w:rPr>
        <w:t>Olam</w:t>
      </w:r>
      <w:r>
        <w:rPr>
          <w:lang w:val="id_ID" w:bidi="id_ID"/>
        </w:rPr>
        <w:t>, seperti yang dikaitkan kepada Allah, tidak boleh dianggap sebagai durasi yang berkepanjangan tanpa batas ke belakang dan ke depan. Sebaliknya, kata ini berbicara tentang Allah yang melampaui semua batas waktu; selain itu, '</w:t>
      </w:r>
      <w:r>
        <w:rPr>
          <w:i/>
          <w:lang w:val="id_ID" w:bidi="id_ID"/>
        </w:rPr>
        <w:t>olam</w:t>
      </w:r>
      <w:r>
        <w:rPr>
          <w:lang w:val="id_ID" w:bidi="id_ID"/>
        </w:rPr>
        <w:t xml:space="preserve"> mengacu pada kualitas Allah yang pada dasarnya berbeda dengan waktu. Alkitab berbicara tentang </w:t>
      </w:r>
      <w:r>
        <w:rPr>
          <w:i/>
          <w:lang w:val="id_ID" w:bidi="id_ID"/>
        </w:rPr>
        <w:t>'El 'Olam</w:t>
      </w:r>
      <w:r>
        <w:rPr>
          <w:lang w:val="id_ID" w:bidi="id_ID"/>
        </w:rPr>
        <w:t xml:space="preserve"> dalam konteks di mana jaminan kesejahteraan, keamanan, dan pengharapan orang percaya disajikan sebagai harta yang berharga.</w:t>
      </w:r>
    </w:p>
    <w:p>
      <w:pPr/>
      <w:r>
        <w:rPr>
          <w:lang w:val="id_ID" w:bidi="id_ID"/>
        </w:rPr>
      </w:r>
      <w:r>
        <w:rPr>
          <w:i/>
          <w:lang w:val="id_ID" w:bidi="id_ID"/>
        </w:rPr>
        <w:t xml:space="preserve">'El Gibbor </w:t>
      </w:r>
      <w:r>
        <w:rPr>
          <w:lang w:val="id_ID" w:bidi="id_ID"/>
        </w:rPr>
        <w:t xml:space="preserve">adalah nama yang berbicara tentang kekuatan dan keperkasaan Allah. </w:t>
      </w:r>
      <w:r>
        <w:rPr>
          <w:i/>
          <w:lang w:val="id_ID" w:bidi="id_ID"/>
        </w:rPr>
        <w:t>Gibbor</w:t>
      </w:r>
      <w:r>
        <w:rPr>
          <w:lang w:val="id_ID" w:bidi="id_ID"/>
        </w:rPr>
        <w:t xml:space="preserve"> sendiri digunakan untuk menyebut orang-orang yang perkasa dan heroik. Kedua istilah ini selalu merujuk kepada Allah, dan dalam beberapa kasus ditambahkan kata </w:t>
      </w:r>
      <w:r>
        <w:rPr>
          <w:i/>
          <w:lang w:val="id_ID" w:bidi="id_ID"/>
        </w:rPr>
        <w:t>Haggadol</w:t>
      </w:r>
      <w:r>
        <w:rPr>
          <w:lang w:val="id_ID" w:bidi="id_ID"/>
        </w:rPr>
        <w:t xml:space="preserve"> (“yang besar”) (</w:t>
      </w:r>
      <w:hyperlink r:id="rId121">
        <w:r>
          <w:rPr>
            <w:lang w:val="id_ID" w:bidi="id_ID"/>
          </w:rPr>
          <w:rPr>
            <w:color w:val="0000EE"/>
            <w:u w:val="single"/>
          </w:rPr>
          <w:t>Ul. 10:17</w:t>
        </w:r>
      </w:hyperlink>
      <w:r>
        <w:rPr>
          <w:lang w:val="id_ID" w:bidi="id_ID"/>
        </w:rPr>
        <w:t xml:space="preserve">; </w:t>
      </w:r>
      <w:hyperlink r:id="rId122">
        <w:r>
          <w:rPr>
            <w:lang w:val="id_ID" w:bidi="id_ID"/>
          </w:rPr>
          <w:rPr>
            <w:color w:val="0000EE"/>
            <w:u w:val="single"/>
          </w:rPr>
          <w:t>Yer 32:18</w:t>
        </w:r>
      </w:hyperlink>
      <w:r>
        <w:rPr>
          <w:lang w:val="id_ID" w:bidi="id_ID"/>
        </w:rPr>
        <w:t xml:space="preserve">) untuk menekankan kebesaran dan keagungan Allah yang mengagumkan. </w:t>
      </w:r>
      <w:r>
        <w:rPr>
          <w:i/>
          <w:lang w:val="id_ID" w:bidi="id_ID"/>
        </w:rPr>
        <w:t>'El Gibbor</w:t>
      </w:r>
      <w:r>
        <w:rPr>
          <w:lang w:val="id_ID" w:bidi="id_ID"/>
        </w:rPr>
        <w:t xml:space="preserve"> juga digunakan untuk menggambarkan Mesias dalam </w:t>
      </w:r>
      <w:hyperlink r:id="rId123">
        <w:r>
          <w:rPr>
            <w:lang w:val="id_ID" w:bidi="id_ID"/>
          </w:rPr>
          <w:rPr>
            <w:color w:val="0000EE"/>
            <w:u w:val="single"/>
          </w:rPr>
          <w:t>Yes. 9:6</w:t>
        </w:r>
      </w:hyperlink>
      <w:r>
        <w:rPr>
          <w:lang w:val="id_ID" w:bidi="id_ID"/>
        </w:rPr>
        <w:t xml:space="preserve"> (bdk. </w:t>
      </w:r>
      <w:hyperlink r:id="rId124">
        <w:r>
          <w:rPr>
            <w:lang w:val="id_ID" w:bidi="id_ID"/>
          </w:rPr>
          <w:rPr>
            <w:color w:val="0000EE"/>
            <w:u w:val="single"/>
          </w:rPr>
          <w:t>Mzm 45:4</w:t>
        </w:r>
      </w:hyperlink>
      <w:r>
        <w:rPr>
          <w:lang w:val="id_ID" w:bidi="id_ID"/>
        </w:rPr>
        <w:t>).</w:t>
      </w:r>
    </w:p>
    <w:p>
      <w:pPr/>
      <w:r>
        <w:rPr>
          <w:lang w:val="id_ID" w:bidi="id_ID"/>
        </w:rPr>
      </w:r>
      <w:r>
        <w:rPr>
          <w:i/>
          <w:lang w:val="id_ID" w:bidi="id_ID"/>
        </w:rPr>
        <w:t xml:space="preserve">'El Ro'i </w:t>
      </w:r>
      <w:r>
        <w:rPr>
          <w:lang w:val="id_ID" w:bidi="id_ID"/>
        </w:rPr>
        <w:t>digunakan sekali untuk menggambarkan Allah sebagai Dia Yang Melihat. Hagar menggambarkan Tuhan dengan cara ini ketika dia ditemukan di padang gurun (</w:t>
      </w:r>
      <w:hyperlink r:id="rId125">
        <w:r>
          <w:rPr>
            <w:lang w:val="id_ID" w:bidi="id_ID"/>
          </w:rPr>
          <w:rPr>
            <w:color w:val="0000EE"/>
            <w:u w:val="single"/>
          </w:rPr>
          <w:t>Kej. 16:13</w:t>
        </w:r>
      </w:hyperlink>
      <w:r>
        <w:rPr>
          <w:lang w:val="id_ID" w:bidi="id_ID"/>
        </w:rPr>
        <w:t xml:space="preserve">). </w:t>
      </w:r>
      <w:hyperlink r:id="rId126">
        <w:r>
          <w:rPr>
            <w:lang w:val="id_ID" w:bidi="id_ID"/>
          </w:rPr>
          <w:rPr>
            <w:color w:val="0000EE"/>
            <w:u w:val="single"/>
          </w:rPr>
          <w:t>Mzm. 139:1–2</w:t>
        </w:r>
      </w:hyperlink>
      <w:r>
        <w:rPr>
          <w:lang w:val="id_ID" w:bidi="id_ID"/>
        </w:rPr>
        <w:t xml:space="preserve"> mengungkapkan konsep tentang Allah sebagai Dia Yang Maha Melihat, yang tidak ada yang tersembunyi di mata-Nya (bdk. </w:t>
      </w:r>
      <w:hyperlink r:id="rId127">
        <w:r>
          <w:rPr>
            <w:lang w:val="id_ID" w:bidi="id_ID"/>
          </w:rPr>
          <w:rPr>
            <w:color w:val="0000EE"/>
            <w:u w:val="single"/>
          </w:rPr>
          <w:t>Mzm. 33:18</w:t>
        </w:r>
      </w:hyperlink>
      <w:r>
        <w:rPr>
          <w:lang w:val="id_ID" w:bidi="id_ID"/>
        </w:rPr>
        <w:t>).</w:t>
      </w:r>
    </w:p>
    <w:p>
      <w:pPr/>
      <w:r>
        <w:rPr>
          <w:lang w:val="id_ID" w:bidi="id_ID"/>
        </w:rPr>
      </w:r>
      <w:r>
        <w:rPr>
          <w:lang w:val="id_ID" w:bidi="id_ID"/>
        </w:rPr>
        <w:t xml:space="preserve">Yahweh adalah nama yang khusus untuk Allah. Nama ini tidak pernah digunakan untuk merujuk kepada dewa-dewa; juga tidak pernah digunakan untuk merujuk kepada manusia. Nama ini muncul 6,823 kali dalam PL, pertama kali muncul dalam </w:t>
      </w:r>
      <w:hyperlink r:id="rId128">
        <w:r>
          <w:rPr>
            <w:lang w:val="id_ID" w:bidi="id_ID"/>
          </w:rPr>
          <w:rPr>
            <w:color w:val="0000EE"/>
            <w:u w:val="single"/>
          </w:rPr>
          <w:t>Kej. 2:4</w:t>
        </w:r>
      </w:hyperlink>
      <w:r>
        <w:rPr>
          <w:lang w:val="id_ID" w:bidi="id_ID"/>
        </w:rPr>
        <w:t>, di mana kata ini digabungkan dengan '</w:t>
      </w:r>
      <w:r>
        <w:rPr>
          <w:i/>
          <w:lang w:val="id_ID" w:bidi="id_ID"/>
        </w:rPr>
        <w:t>Elohim</w:t>
      </w:r>
      <w:r>
        <w:rPr>
          <w:lang w:val="id_ID" w:bidi="id_ID"/>
        </w:rP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lang w:val="id_ID" w:bidi="id_ID"/>
        </w:rPr>
        <w:t>Yah</w:t>
      </w:r>
      <w:r>
        <w:rPr>
          <w:lang w:val="id_ID" w:bidi="id_ID"/>
        </w:rPr>
        <w:t xml:space="preserve"> dan </w:t>
      </w:r>
      <w:r>
        <w:rPr>
          <w:i/>
          <w:lang w:val="id_ID" w:bidi="id_ID"/>
        </w:rPr>
        <w:t>Yahu</w:t>
      </w:r>
      <w:r>
        <w:rPr>
          <w:lang w:val="id_ID" w:bidi="id_ID"/>
        </w:rPr>
        <w:t xml:space="preserve"> (bdk. </w:t>
      </w:r>
      <w:hyperlink r:id="rId129">
        <w:r>
          <w:rPr>
            <w:lang w:val="id_ID" w:bidi="id_ID"/>
          </w:rPr>
          <w:rPr>
            <w:color w:val="0000EE"/>
            <w:u w:val="single"/>
          </w:rPr>
          <w:t>Kel. 15:2</w:t>
        </w:r>
      </w:hyperlink>
      <w:r>
        <w:rPr>
          <w:lang w:val="id_ID" w:bidi="id_ID"/>
        </w:rPr>
        <w:t xml:space="preserve">; </w:t>
      </w:r>
      <w:hyperlink r:id="rId130">
        <w:r>
          <w:rPr>
            <w:lang w:val="id_ID" w:bidi="id_ID"/>
          </w:rPr>
          <w:rPr>
            <w:color w:val="0000EE"/>
            <w:u w:val="single"/>
          </w:rPr>
          <w:t>Mzm. 68:4</w:t>
        </w:r>
      </w:hyperlink>
      <w:r>
        <w:rPr>
          <w:lang w:val="id_ID" w:bidi="id_ID"/>
        </w:rPr>
        <w:t xml:space="preserve">; </w:t>
      </w:r>
      <w:hyperlink r:id="rId131">
        <w:r>
          <w:rPr>
            <w:lang w:val="id_ID" w:bidi="id_ID"/>
          </w:rPr>
          <w:rPr>
            <w:color w:val="0000EE"/>
            <w:u w:val="single"/>
          </w:rPr>
          <w:t>Yes. 12:2</w:t>
        </w:r>
      </w:hyperlink>
      <w:r>
        <w:rPr>
          <w:lang w:val="id_ID" w:bidi="id_ID"/>
        </w:rPr>
        <w:t>; dll.).</w:t>
      </w:r>
    </w:p>
    <w:p>
      <w:pPr/>
      <w:r>
        <w:rPr>
          <w:lang w:val="id_ID" w:bidi="id_ID"/>
        </w:rPr>
      </w:r>
      <w:r>
        <w:rPr>
          <w:lang w:val="id_ID" w:bidi="id_ID"/>
        </w:rPr>
        <w:t xml:space="preserve">Makna yang pasti dari nama Yahweh sulit untuk ditentukan. Beberapa orang mencari akarnya dalam kata kerja </w:t>
      </w:r>
      <w:r>
        <w:rPr>
          <w:i/>
          <w:lang w:val="id_ID" w:bidi="id_ID"/>
        </w:rPr>
        <w:t>hayah</w:t>
      </w:r>
      <w:r>
        <w:rPr>
          <w:lang w:val="id_ID" w:bidi="id_ID"/>
        </w:rPr>
        <w:t xml:space="preserve"> (“menjadi”) atau dalam bentuk kuno dari kata kerja yang sama, </w:t>
      </w:r>
      <w:r>
        <w:rPr>
          <w:i/>
          <w:lang w:val="id_ID" w:bidi="id_ID"/>
        </w:rPr>
        <w:t>hawah.</w:t>
      </w:r>
      <w:r>
        <w:rPr>
          <w:lang w:val="id_ID" w:bidi="id_ID"/>
        </w:rPr>
        <w:t xml:space="preserve"> Tidak ada kesepakatan apakah bentuk </w:t>
      </w:r>
      <w:r>
        <w:rPr>
          <w:i/>
          <w:lang w:val="id_ID" w:bidi="id_ID"/>
        </w:rPr>
        <w:t>qal</w:t>
      </w:r>
      <w:r>
        <w:rPr>
          <w:lang w:val="id_ID" w:bidi="id_ID"/>
        </w:rPr>
        <w:t xml:space="preserve"> atau </w:t>
      </w:r>
      <w:r>
        <w:rPr>
          <w:i/>
          <w:lang w:val="id_ID" w:bidi="id_ID"/>
        </w:rPr>
        <w:t>hiphil</w:t>
      </w:r>
      <w:r>
        <w:rPr>
          <w:lang w:val="id_ID" w:bidi="id_ID"/>
        </w:rPr>
        <w:t xml:space="preserve"> dari kata kerja tersebut yang harus dianggap sebagai akar. Mereka yang memilih bentuk </w:t>
      </w:r>
      <w:r>
        <w:rPr>
          <w:i/>
          <w:lang w:val="id_ID" w:bidi="id_ID"/>
        </w:rPr>
        <w:t>hiphil</w:t>
      </w:r>
      <w:r>
        <w:rPr>
          <w:lang w:val="id_ID" w:bidi="id_ID"/>
        </w:rPr>
        <w:t xml:space="preserve"> membaca Yahweh sebagai “menyebabkan menjadi”; sehingga </w:t>
      </w:r>
      <w:hyperlink r:id="rId132">
        <w:r>
          <w:rPr>
            <w:lang w:val="id_ID" w:bidi="id_ID"/>
          </w:rPr>
          <w:rPr>
            <w:color w:val="0000EE"/>
            <w:u w:val="single"/>
          </w:rPr>
          <w:t>Kel. 3:14</w:t>
        </w:r>
      </w:hyperlink>
      <w:r>
        <w:rPr>
          <w:lang w:val="id_ID" w:bidi="id_ID"/>
        </w:rPr>
        <w:t xml:space="preserve"> akan berbunyi, “Aku akan menyebabkan menjadi apa yang telah menjadi.” Yang lain melihat bentuk </w:t>
      </w:r>
      <w:r>
        <w:rPr>
          <w:i/>
          <w:lang w:val="id_ID" w:bidi="id_ID"/>
        </w:rPr>
        <w:t>qal</w:t>
      </w:r>
      <w:r>
        <w:rPr>
          <w:lang w:val="id_ID" w:bidi="id_ID"/>
        </w:rPr>
        <w:t xml:space="preserve"> dan kemudian menerjemahkan nama tersebut sebagai “Aku Ada” atau “Aku Akan Ada.” Yang lain lagi cenderung memisahkan nama tersebut dari kata kerja </w:t>
      </w:r>
      <w:r>
        <w:rPr>
          <w:i/>
          <w:lang w:val="id_ID" w:bidi="id_ID"/>
        </w:rPr>
        <w:t>hayah</w:t>
      </w:r>
      <w:r>
        <w:rPr>
          <w:lang w:val="id_ID" w:bidi="id_ID"/>
        </w:rPr>
        <w:t xml:space="preserve"> dan menganggapnya sebagai istilah asli dan independen, yang mengekspresikan keunikan Allah Israel yang penuh kasih karunia.</w:t>
      </w:r>
    </w:p>
    <w:p>
      <w:pPr/>
      <w:r>
        <w:rPr>
          <w:lang w:val="id_ID" w:bidi="id_ID"/>
        </w:rPr>
      </w:r>
      <w:r>
        <w:rPr>
          <w:lang w:val="id_ID" w:bidi="id_ID"/>
        </w:rPr>
        <w:t>Para penerjemah PL belum menyepakati terjemahan yang tepat untuk nama Yahweh</w:t>
      </w:r>
      <w:r>
        <w:rPr>
          <w:i/>
          <w:lang w:val="id_ID" w:bidi="id_ID"/>
        </w:rPr>
        <w:t>.</w:t>
      </w:r>
      <w:r>
        <w:rPr>
          <w:lang w:val="id_ID" w:bidi="id_ID"/>
        </w:rPr>
        <w:t xml:space="preserve"> Karena diterjemahkan ke dalam bahasa Yunani sebagai </w:t>
      </w:r>
      <w:r>
        <w:rPr>
          <w:i/>
          <w:lang w:val="id_ID" w:bidi="id_ID"/>
        </w:rPr>
        <w:t>kurios,</w:t>
      </w:r>
      <w:r>
        <w:rPr>
          <w:lang w:val="id_ID" w:bidi="id_ID"/>
        </w:rPr>
        <w:t xml:space="preserve"> yang berarti “Tuhan,” banyak yang menerjemahkan Yahweh sebagai “Tuhan.” Tetapi ’</w:t>
      </w:r>
      <w:r>
        <w:rPr>
          <w:i/>
          <w:lang w:val="id_ID" w:bidi="id_ID"/>
        </w:rPr>
        <w:t>Adonai,</w:t>
      </w:r>
      <w:r>
        <w:rPr>
          <w:lang w:val="id_ID" w:bidi="id_ID"/>
        </w:rPr>
        <w:t xml:space="preserve"> yang paling baik diterjemahkan sebagai “Tuhan,” muncul bersama Yahweh dalam berbagai contoh. KJV, misalnya, menerjemahkan Yahweh sebagai “Allah,” dan ’</w:t>
      </w:r>
      <w:r>
        <w:rPr>
          <w:i/>
          <w:lang w:val="id_ID" w:bidi="id_ID"/>
        </w:rPr>
        <w:t>Adonai</w:t>
      </w:r>
      <w:r>
        <w:rPr>
          <w:lang w:val="id_ID" w:bidi="id_ID"/>
        </w:rP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hyperlink r:id="rId133">
        <w:r>
          <w:rPr>
            <w:lang w:val="id_ID" w:bidi="id_ID"/>
          </w:rPr>
          <w:rPr>
            <w:color w:val="0000EE"/>
            <w:u w:val="single"/>
          </w:rPr>
          <w:t>Im. 24:16</w:t>
        </w:r>
      </w:hyperlink>
      <w:r>
        <w:rPr>
          <w:lang w:val="id_ID" w:bidi="id_ID"/>
        </w:rPr>
        <w:t xml:space="preserve">, “Siapa yang menghujat nama Yahweh pastilah ia dihukum mati.” Peringatan terhadap penggunaan nama yang sia-sia atau menghujat ini dipahami secara mutlak, terutama setelah pembuangan bangsa Israel (bdk. </w:t>
      </w:r>
      <w:hyperlink r:id="rId134">
        <w:r>
          <w:rPr>
            <w:lang w:val="id_ID" w:bidi="id_ID"/>
          </w:rPr>
          <w:rPr>
            <w:color w:val="0000EE"/>
            <w:u w:val="single"/>
          </w:rPr>
          <w:t>Am. 6:10</w:t>
        </w:r>
      </w:hyperlink>
      <w:r>
        <w:rPr>
          <w:lang w:val="id_ID" w:bidi="id_ID"/>
        </w:rPr>
        <w:t>). Oleh karena itu, ketika membaca PL, orang Yahudi menggantikan Yahweh dengan ’</w:t>
      </w:r>
      <w:r>
        <w:rPr>
          <w:i/>
          <w:lang w:val="id_ID" w:bidi="id_ID"/>
        </w:rPr>
        <w:t>Elohim</w:t>
      </w:r>
      <w:r>
        <w:rPr>
          <w:lang w:val="id_ID" w:bidi="id_ID"/>
        </w:rPr>
        <w:t xml:space="preserve"> atau ’</w:t>
      </w:r>
      <w:r>
        <w:rPr>
          <w:i/>
          <w:lang w:val="id_ID" w:bidi="id_ID"/>
        </w:rPr>
        <w:t>Adonai.</w:t>
      </w:r>
      <w:r>
        <w:rPr>
          <w:lang w:val="id_ID" w:bidi="id_ID"/>
        </w:rPr>
        <w:t xml:space="preserve"> Dari sinilah, praktik menambahkan vokal dari ’Adonai ke YHWH (JeHoWaH) menjadi mapan.</w:t>
      </w:r>
    </w:p>
    <w:p>
      <w:pPr/>
      <w:r>
        <w:rPr>
          <w:lang w:val="id_ID" w:bidi="id_ID"/>
        </w:rPr>
      </w:r>
      <w:r>
        <w:rPr>
          <w:lang w:val="id_ID" w:bidi="id_ID"/>
        </w:rPr>
        <w:t xml:space="preserve">Penafsiran </w:t>
      </w:r>
      <w:hyperlink r:id="rId135">
        <w:r>
          <w:rPr>
            <w:lang w:val="id_ID" w:bidi="id_ID"/>
          </w:rPr>
          <w:rPr>
            <w:color w:val="0000EE"/>
            <w:u w:val="single"/>
          </w:rPr>
          <w:t>Kel. 6:2–3</w:t>
        </w:r>
      </w:hyperlink>
      <w:r>
        <w:rPr>
          <w:lang w:val="id_ID" w:bidi="id_ID"/>
        </w:rPr>
        <w:t xml:space="preserve"> telah menyebabkan banyak perdebatan. “Dan Allah berfirman kepada Musa, ‘Akulah Yahweh</w:t>
      </w:r>
      <w:r>
        <w:rPr>
          <w:i/>
          <w:lang w:val="id_ID" w:bidi="id_ID"/>
        </w:rPr>
        <w:t>;</w:t>
      </w:r>
      <w:r>
        <w:rPr>
          <w:lang w:val="id_ID" w:bidi="id_ID"/>
        </w:rPr>
        <w:t xml:space="preserve"> Aku telah menampakkan diri kepada Abraham, kepada Ishak, dan kepada Yakub, sebagai </w:t>
      </w:r>
      <w:r>
        <w:rPr>
          <w:i/>
          <w:lang w:val="id_ID" w:bidi="id_ID"/>
        </w:rPr>
        <w:t>’El Shaddai,</w:t>
      </w:r>
      <w:r>
        <w:rPr>
          <w:lang w:val="id_ID" w:bidi="id_ID"/>
        </w:rP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lang w:val="id_ID" w:bidi="id_ID"/>
        </w:rPr>
        <w:t>'El Shaddai</w:t>
      </w:r>
      <w:r>
        <w:rPr>
          <w:lang w:val="id_ID" w:bidi="id_ID"/>
        </w:rP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pPr/>
      <w:r>
        <w:rPr>
          <w:lang w:val="id_ID" w:bidi="id_ID"/>
        </w:rPr>
      </w:r>
      <w:r>
        <w:rPr>
          <w:lang w:val="id_ID" w:bidi="id_ID"/>
        </w:rP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hyperlink r:id="rId136">
        <w:r>
          <w:rPr>
            <w:lang w:val="id_ID" w:bidi="id_ID"/>
          </w:rPr>
          <w:rPr>
            <w:color w:val="0000EE"/>
            <w:u w:val="single"/>
          </w:rPr>
          <w:t>Kel. 34:5–6</w:t>
        </w:r>
      </w:hyperlink>
      <w:r>
        <w:rPr>
          <w:lang w:val="id_ID" w:bidi="id_ID"/>
        </w:rPr>
        <w:t>). Sungguh, Yakub telah menerima wawasan tentang makna nama itu ketika ia berseru, “</w:t>
      </w:r>
      <w:r>
        <w:rPr>
          <w:lang w:val="id_ID" w:bidi="id_ID"/>
        </w:rPr>
        <w:t>Aku menanti-nantikan keselamatan yang dari pada-Mu, ya Tuhan (</w:t>
      </w:r>
      <w:r>
        <w:rPr>
          <w:lang w:val="id_ID" w:bidi="id_ID"/>
        </w:rPr>
        <w:t>Yahweh)” (</w:t>
      </w:r>
      <w:hyperlink r:id="rId137">
        <w:r>
          <w:rPr>
            <w:lang w:val="id_ID" w:bidi="id_ID"/>
          </w:rPr>
          <w:rPr>
            <w:color w:val="0000EE"/>
            <w:u w:val="single"/>
          </w:rPr>
          <w:t>Kej. 49:18</w:t>
        </w:r>
      </w:hyperlink>
      <w:r>
        <w:rPr>
          <w:lang w:val="id_ID" w:bidi="id_ID"/>
        </w:rPr>
        <w:t>).</w:t>
      </w:r>
    </w:p>
    <w:p>
      <w:pPr/>
      <w:r>
        <w:rPr>
          <w:lang w:val="id_ID" w:bidi="id_ID"/>
        </w:rPr>
      </w:r>
      <w:r>
        <w:rPr>
          <w:lang w:val="id_ID" w:bidi="id_ID"/>
        </w:rP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pPr/>
      <w:r>
        <w:rPr>
          <w:lang w:val="id_ID" w:bidi="id_ID"/>
        </w:rPr>
      </w:r>
      <w:r>
        <w:rPr>
          <w:lang w:val="id_ID" w:bidi="id_ID"/>
        </w:rPr>
        <w:t>Mengingat kekayaan nama Yahweh</w:t>
      </w:r>
      <w:r>
        <w:rPr>
          <w:i/>
          <w:lang w:val="id_ID" w:bidi="id_ID"/>
        </w:rPr>
        <w:t>,</w:t>
      </w:r>
      <w:r>
        <w:rPr>
          <w:lang w:val="id_ID" w:bidi="id_ID"/>
        </w:rPr>
        <w:t xml:space="preserve"> dapat dipahami mengapa ada aturan ketat mengenai penggunaannya yang benar (</w:t>
      </w:r>
      <w:hyperlink r:id="rId138">
        <w:r>
          <w:rPr>
            <w:lang w:val="id_ID" w:bidi="id_ID"/>
          </w:rPr>
          <w:rPr>
            <w:color w:val="0000EE"/>
            <w:u w:val="single"/>
          </w:rPr>
          <w:t>Im. 24:11, 16</w:t>
        </w:r>
      </w:hyperlink>
      <w:r>
        <w:rPr>
          <w:lang w:val="id_ID" w:bidi="id_ID"/>
        </w:rPr>
        <w:t>). Hal ini juga menjelaskan mengapa orang Israel yang bersyukur, bersukacita, dan beribadah menggunakan bentuk singkat dari Yahweh dalam nyanyian ketika mereka menyanyikan Haleluya: “Pujilah Yah” (</w:t>
      </w:r>
      <w:hyperlink r:id="rId139">
        <w:r>
          <w:rPr>
            <w:lang w:val="id_ID" w:bidi="id_ID"/>
          </w:rPr>
          <w:rPr>
            <w:color w:val="0000EE"/>
            <w:u w:val="single"/>
          </w:rPr>
          <w:t>Mzm. 104:35</w:t>
        </w:r>
      </w:hyperlink>
      <w:r>
        <w:rPr>
          <w:lang w:val="id_ID" w:bidi="id_ID"/>
        </w:rPr>
        <w:t xml:space="preserve">; </w:t>
      </w:r>
      <w:hyperlink r:id="rId140">
        <w:r>
          <w:rPr>
            <w:lang w:val="id_ID" w:bidi="id_ID"/>
          </w:rPr>
          <w:rPr>
            <w:color w:val="0000EE"/>
            <w:u w:val="single"/>
          </w:rPr>
          <w:t>106:1</w:t>
        </w:r>
      </w:hyperlink>
      <w:r>
        <w:rPr>
          <w:lang w:val="id_ID" w:bidi="id_ID"/>
        </w:rPr>
        <w:t xml:space="preserve">; </w:t>
      </w:r>
      <w:hyperlink r:id="rId141">
        <w:r>
          <w:rPr>
            <w:lang w:val="id_ID" w:bidi="id_ID"/>
          </w:rPr>
          <w:rPr>
            <w:color w:val="0000EE"/>
            <w:u w:val="single"/>
          </w:rPr>
          <w:t>149:1</w:t>
        </w:r>
      </w:hyperlink>
      <w:r>
        <w:rPr>
          <w:lang w:val="id_ID" w:bidi="id_ID"/>
        </w:rPr>
        <w:t xml:space="preserve">; </w:t>
      </w:r>
      <w:hyperlink r:id="rId142">
        <w:r>
          <w:rPr>
            <w:lang w:val="id_ID" w:bidi="id_ID"/>
          </w:rPr>
          <w:rPr>
            <w:color w:val="0000EE"/>
            <w:u w:val="single"/>
          </w:rPr>
          <w:t>150:1</w:t>
        </w:r>
      </w:hyperlink>
      <w:r>
        <w:rPr>
          <w:lang w:val="id_ID" w:bidi="id_ID"/>
        </w:rPr>
        <w:t>).</w:t>
      </w:r>
    </w:p>
    <w:p>
      <w:pPr/>
      <w:r>
        <w:rPr>
          <w:lang w:val="id_ID" w:bidi="id_ID"/>
        </w:rPr>
      </w:r>
      <w:r>
        <w:rPr>
          <w:lang w:val="id_ID" w:bidi="id_ID"/>
        </w:rPr>
        <w:t xml:space="preserve">Yahweh digunakan dalam sejumlah frasa yang dianggap sebagai nama atau sifat Allah. Yang paling umum dari nama-nama majemuk ini adalah </w:t>
      </w:r>
      <w:r>
        <w:rPr>
          <w:i/>
          <w:lang w:val="id_ID" w:bidi="id_ID"/>
        </w:rPr>
        <w:t xml:space="preserve">Yahweh Tseba'oth </w:t>
      </w:r>
      <w:r>
        <w:rPr>
          <w:lang w:val="id_ID" w:bidi="id_ID"/>
        </w:rPr>
        <w:t xml:space="preserve">(“bala tentara”). Kata “bala tentara” sering digunakan dalam Pentateukh untuk merujuk kepada tentara Israel (bdk. </w:t>
      </w:r>
      <w:hyperlink r:id="rId143">
        <w:r>
          <w:rPr>
            <w:lang w:val="id_ID" w:bidi="id_ID"/>
          </w:rPr>
          <w:rPr>
            <w:color w:val="0000EE"/>
            <w:u w:val="single"/>
          </w:rPr>
          <w:t>Bil 10:14–28</w:t>
        </w:r>
      </w:hyperlink>
      <w:r>
        <w:rPr>
          <w:lang w:val="id_ID" w:bidi="id_ID"/>
        </w:rPr>
        <w:t xml:space="preserve">). Hal ini karena kata ini berasal dari kata kerja </w:t>
      </w:r>
      <w:r>
        <w:rPr>
          <w:i/>
          <w:lang w:val="id_ID" w:bidi="id_ID"/>
        </w:rPr>
        <w:t>saba</w:t>
      </w:r>
      <w:r>
        <w:rPr>
          <w:lang w:val="id_ID" w:bidi="id_ID"/>
        </w:rPr>
        <w:t xml:space="preserve">', yang berarti “berperang”. Kata ini juga berarti “melayani” dalam beberapa konteks; misalnya, </w:t>
      </w:r>
      <w:hyperlink r:id="rId144">
        <w:r>
          <w:rPr>
            <w:lang w:val="id_ID" w:bidi="id_ID"/>
          </w:rPr>
          <w:rPr>
            <w:color w:val="0000EE"/>
            <w:u w:val="single"/>
          </w:rPr>
          <w:t>Bil. 8:24</w:t>
        </w:r>
      </w:hyperlink>
      <w:r>
        <w:rPr>
          <w:lang w:val="id_ID" w:bidi="id_ID"/>
        </w:rPr>
        <w:t xml:space="preserve"> dengan jelas merujuk pada pelayanan yang dilakukan di Kemah Suci. Kata benda </w:t>
      </w:r>
      <w:r>
        <w:rPr>
          <w:i/>
          <w:lang w:val="id_ID" w:bidi="id_ID"/>
        </w:rPr>
        <w:t>tseba'oth</w:t>
      </w:r>
      <w:r>
        <w:rPr>
          <w:lang w:val="id_ID" w:bidi="id_ID"/>
        </w:rPr>
        <w:t xml:space="preserve"> pertama kali muncul dalam </w:t>
      </w:r>
      <w:hyperlink r:id="rId145">
        <w:r>
          <w:rPr>
            <w:lang w:val="id_ID" w:bidi="id_ID"/>
          </w:rPr>
          <w:rPr>
            <w:color w:val="0000EE"/>
            <w:u w:val="single"/>
          </w:rPr>
          <w:t>Kej. 2:1</w:t>
        </w:r>
      </w:hyperlink>
      <w:r>
        <w:rPr>
          <w:lang w:val="id_ID" w:bidi="id_ID"/>
        </w:rPr>
        <w:t xml:space="preserve">, di mana kata ini merujuk pada banyak komponen bumi dan langit. Beberapa orang akan membatasi referensi dalam konteks ini pada bintang-bintang. Ada juga yang berpendapat bahwa </w:t>
      </w:r>
      <w:r>
        <w:rPr>
          <w:i/>
          <w:lang w:val="id_ID" w:bidi="id_ID"/>
        </w:rPr>
        <w:t>tseba'oth</w:t>
      </w:r>
      <w:r>
        <w:rPr>
          <w:lang w:val="id_ID" w:bidi="id_ID"/>
        </w:rPr>
        <w:t xml:space="preserve"> merujuk kepada para malaikat, mengacu pada </w:t>
      </w:r>
      <w:hyperlink r:id="rId146">
        <w:r>
          <w:rPr>
            <w:lang w:val="id_ID" w:bidi="id_ID"/>
          </w:rPr>
          <w:rPr>
            <w:color w:val="0000EE"/>
            <w:u w:val="single"/>
          </w:rPr>
          <w:t>Mzm. 33:6</w:t>
        </w:r>
      </w:hyperlink>
      <w:r>
        <w:rPr>
          <w:lang w:val="id_ID" w:bidi="id_ID"/>
        </w:rPr>
        <w:t xml:space="preserve"> untuk mengkonfirmasikan.</w:t>
      </w:r>
    </w:p>
    <w:p>
      <w:pPr/>
      <w:r>
        <w:rPr>
          <w:lang w:val="id_ID" w:bidi="id_ID"/>
        </w:rPr>
      </w:r>
      <w:r>
        <w:rPr>
          <w:lang w:val="id_ID" w:bidi="id_ID"/>
        </w:rPr>
        <w:t xml:space="preserve">Nama majemuk </w:t>
      </w:r>
      <w:r>
        <w:rPr>
          <w:i/>
          <w:lang w:val="id_ID" w:bidi="id_ID"/>
        </w:rPr>
        <w:t>Yahweh Tseba’oth</w:t>
      </w:r>
      <w:r>
        <w:rPr>
          <w:lang w:val="id_ID" w:bidi="id_ID"/>
        </w:rPr>
        <w:t xml:space="preserve"> pertama kali muncul dalam </w:t>
      </w:r>
      <w:hyperlink r:id="rId147">
        <w:r>
          <w:rPr>
            <w:lang w:val="id_ID" w:bidi="id_ID"/>
          </w:rPr>
          <w:rPr>
            <w:color w:val="0000EE"/>
            <w:u w:val="single"/>
          </w:rPr>
          <w:t>1Sam. 1:3</w:t>
        </w:r>
      </w:hyperlink>
      <w:r>
        <w:rPr>
          <w:lang w:val="id_ID" w:bidi="id_ID"/>
        </w:rPr>
        <w:t xml:space="preserve">. Mengingat penggunaan </w:t>
      </w:r>
      <w:r>
        <w:rPr>
          <w:i/>
          <w:lang w:val="id_ID" w:bidi="id_ID"/>
        </w:rPr>
        <w:t>tseba’oth</w:t>
      </w:r>
      <w:r>
        <w:rPr>
          <w:lang w:val="id_ID" w:bidi="id_ID"/>
        </w:rPr>
        <w:t xml:space="preserve"> yang sering dalam 1—2 Samuel untuk merujuk pada tentara (</w:t>
      </w:r>
      <w:hyperlink r:id="rId148">
        <w:r>
          <w:rPr>
            <w:lang w:val="id_ID" w:bidi="id_ID"/>
          </w:rPr>
          <w:rPr>
            <w:color w:val="0000EE"/>
            <w:u w:val="single"/>
          </w:rPr>
          <w:t>1Sam. 12:9</w:t>
        </w:r>
      </w:hyperlink>
      <w:r>
        <w:rPr>
          <w:lang w:val="id_ID" w:bidi="id_ID"/>
        </w:rPr>
        <w:t xml:space="preserve">; </w:t>
      </w:r>
      <w:hyperlink r:id="rId149">
        <w:r>
          <w:rPr>
            <w:lang w:val="id_ID" w:bidi="id_ID"/>
          </w:rPr>
          <w:rPr>
            <w:color w:val="0000EE"/>
            <w:u w:val="single"/>
          </w:rPr>
          <w:t>14:50</w:t>
        </w:r>
      </w:hyperlink>
      <w:r>
        <w:rPr>
          <w:lang w:val="id_ID" w:bidi="id_ID"/>
        </w:rPr>
        <w:t xml:space="preserve">; </w:t>
      </w:r>
      <w:hyperlink r:id="rId150">
        <w:r>
          <w:rPr>
            <w:lang w:val="id_ID" w:bidi="id_ID"/>
          </w:rPr>
          <w:rPr>
            <w:color w:val="0000EE"/>
            <w:u w:val="single"/>
          </w:rPr>
          <w:t>17:55</w:t>
        </w:r>
      </w:hyperlink>
      <w:r>
        <w:rPr>
          <w:lang w:val="id_ID" w:bidi="id_ID"/>
        </w:rPr>
        <w:t xml:space="preserve">; </w:t>
      </w:r>
      <w:hyperlink r:id="rId151">
        <w:r>
          <w:rPr>
            <w:lang w:val="id_ID" w:bidi="id_ID"/>
          </w:rPr>
          <w:rPr>
            <w:color w:val="0000EE"/>
            <w:u w:val="single"/>
          </w:rPr>
          <w:t>2Sam. 2:8</w:t>
        </w:r>
      </w:hyperlink>
      <w:r>
        <w:rPr>
          <w:lang w:val="id_ID" w:bidi="id_ID"/>
        </w:rPr>
        <w:t xml:space="preserve">; </w:t>
      </w:r>
      <w:hyperlink r:id="rId152">
        <w:r>
          <w:rPr>
            <w:lang w:val="id_ID" w:bidi="id_ID"/>
          </w:rPr>
          <w:rPr>
            <w:color w:val="0000EE"/>
            <w:u w:val="single"/>
          </w:rPr>
          <w:t>8:16</w:t>
        </w:r>
      </w:hyperlink>
      <w:r>
        <w:rPr>
          <w:lang w:val="id_ID" w:bidi="id_ID"/>
        </w:rPr>
        <w:t xml:space="preserve">; </w:t>
      </w:r>
      <w:hyperlink r:id="rId153">
        <w:r>
          <w:rPr>
            <w:lang w:val="id_ID" w:bidi="id_ID"/>
          </w:rPr>
          <w:rPr>
            <w:color w:val="0000EE"/>
            <w:u w:val="single"/>
          </w:rPr>
          <w:t>10:16</w:t>
        </w:r>
      </w:hyperlink>
      <w:r>
        <w:rPr>
          <w:lang w:val="id_ID" w:bidi="id_ID"/>
        </w:rP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lang w:val="id_ID" w:bidi="id_ID"/>
        </w:rPr>
        <w:t>Yahweh Tseba'oth</w:t>
      </w:r>
      <w:r>
        <w:rPr>
          <w:lang w:val="id_ID" w:bidi="id_ID"/>
        </w:rP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lang w:val="id_ID" w:bidi="id_ID"/>
        </w:rPr>
        <w:t>Yahweh Tseba'oth</w:t>
      </w:r>
      <w:r>
        <w:rPr>
          <w:lang w:val="id_ID" w:bidi="id_ID"/>
        </w:rPr>
        <w:t xml:space="preserve"> inilah para panglima Israel harus memberikan kesetiaan (</w:t>
      </w:r>
      <w:hyperlink r:id="rId154">
        <w:r>
          <w:rPr>
            <w:lang w:val="id_ID" w:bidi="id_ID"/>
          </w:rPr>
          <w:rPr>
            <w:color w:val="0000EE"/>
            <w:u w:val="single"/>
          </w:rPr>
          <w:t>Yos. 5:14–15</w:t>
        </w:r>
      </w:hyperlink>
      <w:r>
        <w:rPr>
          <w:lang w:val="id_ID" w:bidi="id_ID"/>
        </w:rPr>
        <w:t>), dan yang oleh-Nya Israel diberkati (</w:t>
      </w:r>
      <w:hyperlink r:id="rId155">
        <w:r>
          <w:rPr>
            <w:lang w:val="id_ID" w:bidi="id_ID"/>
          </w:rPr>
          <w:rPr>
            <w:color w:val="0000EE"/>
            <w:u w:val="single"/>
          </w:rPr>
          <w:t>2Sam. 6:18</w:t>
        </w:r>
      </w:hyperlink>
      <w:r>
        <w:rPr>
          <w:lang w:val="id_ID" w:bidi="id_ID"/>
        </w:rPr>
        <w:t>).</w:t>
      </w:r>
    </w:p>
    <w:p>
      <w:pPr/>
      <w:r>
        <w:rPr>
          <w:lang w:val="id_ID" w:bidi="id_ID"/>
        </w:rPr>
      </w:r>
      <w:r>
        <w:rPr>
          <w:lang w:val="id_ID" w:bidi="id_ID"/>
        </w:rPr>
        <w:t>Beberapa nama majemuk lainnya yang jarang muncul:</w:t>
      </w:r>
    </w:p>
    <w:p>
      <w:pPr/>
      <w:r>
        <w:rPr>
          <w:lang w:val="id_ID" w:bidi="id_ID"/>
        </w:rPr>
      </w:r>
      <w:r>
        <w:rPr>
          <w:i/>
          <w:lang w:val="id_ID" w:bidi="id_ID"/>
        </w:rPr>
        <w:t>Yahweh-Nissi</w:t>
      </w:r>
      <w:r>
        <w:rPr>
          <w:lang w:val="id_ID" w:bidi="id_ID"/>
        </w:rPr>
        <w:t xml:space="preserve"> (</w:t>
      </w:r>
      <w:r>
        <w:rPr>
          <w:i/>
          <w:lang w:val="id_ID" w:bidi="id_ID"/>
        </w:rPr>
        <w:t>nissi,</w:t>
      </w:r>
      <w:r>
        <w:rPr>
          <w:lang w:val="id_ID" w:bidi="id_ID"/>
        </w:rPr>
        <w:t xml:space="preserve"> “panji-panjiku”) adalah nama yang disebut Musa ketika ia membangun mezbah untuk merayakan kemenangan yang diberikan Allah kepada Israel atas orang Amalek (</w:t>
      </w:r>
      <w:hyperlink r:id="rId156">
        <w:r>
          <w:rPr>
            <w:lang w:val="id_ID" w:bidi="id_ID"/>
          </w:rPr>
          <w:rPr>
            <w:color w:val="0000EE"/>
            <w:u w:val="single"/>
          </w:rPr>
          <w:t>Kel. 17:15</w:t>
        </w:r>
      </w:hyperlink>
      <w:r>
        <w:rPr>
          <w:lang w:val="id_ID" w:bidi="id_ID"/>
        </w:rPr>
        <w:t xml:space="preserve">). Yesaya menggunakan istilah </w:t>
      </w:r>
      <w:r>
        <w:rPr>
          <w:i/>
          <w:lang w:val="id_ID" w:bidi="id_ID"/>
        </w:rPr>
        <w:t>nissi</w:t>
      </w:r>
      <w:r>
        <w:rPr>
          <w:lang w:val="id_ID" w:bidi="id_ID"/>
        </w:rPr>
        <w:t xml:space="preserve"> ketika berbicara tentang Mesias yang akan datang yang akan menjadi penakluk/pemenang (</w:t>
      </w:r>
      <w:hyperlink r:id="rId157">
        <w:r>
          <w:rPr>
            <w:lang w:val="id_ID" w:bidi="id_ID"/>
          </w:rPr>
          <w:rPr>
            <w:color w:val="0000EE"/>
            <w:u w:val="single"/>
          </w:rPr>
          <w:t>Yes. 11:10</w:t>
        </w:r>
      </w:hyperlink>
      <w:r>
        <w:rPr>
          <w:lang w:val="id_ID" w:bidi="id_ID"/>
        </w:rPr>
        <w:t>).</w:t>
      </w:r>
    </w:p>
    <w:p>
      <w:pPr/>
      <w:r>
        <w:rPr>
          <w:lang w:val="id_ID" w:bidi="id_ID"/>
        </w:rPr>
      </w:r>
      <w:r>
        <w:rPr>
          <w:i/>
          <w:lang w:val="id_ID" w:bidi="id_ID"/>
        </w:rPr>
        <w:t>Yahweh-Rapha</w:t>
      </w:r>
      <w:r>
        <w:rPr>
          <w:lang w:val="id_ID" w:bidi="id_ID"/>
        </w:rPr>
        <w:t xml:space="preserve"> (</w:t>
      </w:r>
      <w:r>
        <w:rPr>
          <w:i/>
          <w:lang w:val="id_ID" w:bidi="id_ID"/>
        </w:rPr>
        <w:t>rapha</w:t>
      </w:r>
      <w:r>
        <w:rPr>
          <w:lang w:val="id_ID" w:bidi="id_ID"/>
        </w:rPr>
        <w:t>’</w:t>
      </w:r>
      <w:r>
        <w:rPr>
          <w:i/>
          <w:lang w:val="id_ID" w:bidi="id_ID"/>
        </w:rPr>
        <w:t>,</w:t>
      </w:r>
      <w:r>
        <w:rPr>
          <w:lang w:val="id_ID" w:bidi="id_ID"/>
        </w:rPr>
        <w:t xml:space="preserve"> “penyembuh”) muncul dalam Kitab </w:t>
      </w:r>
      <w:hyperlink r:id="rId158">
        <w:r>
          <w:rPr>
            <w:lang w:val="id_ID" w:bidi="id_ID"/>
          </w:rPr>
          <w:rPr>
            <w:color w:val="0000EE"/>
            <w:u w:val="single"/>
          </w:rPr>
          <w:t>Kel. 15:26</w:t>
        </w:r>
      </w:hyperlink>
      <w:r>
        <w:rPr>
          <w:lang w:val="id_ID" w:bidi="id_ID"/>
        </w:rPr>
        <w:t xml:space="preserve">, ketika Israel diyakinkan bahwa Allah, penyembuh mereka, akan mencegah penyakit-penyakit Mesir mempengaruhi Israel. Meskipun nama ini hanya digunakan satu kali, Allah sering disebut dan dipuji sebagai Dia yang menyembuhkan (misalnya, </w:t>
      </w:r>
      <w:hyperlink r:id="rId159">
        <w:r>
          <w:rPr>
            <w:lang w:val="id_ID" w:bidi="id_ID"/>
          </w:rPr>
          <w:rPr>
            <w:color w:val="0000EE"/>
            <w:u w:val="single"/>
          </w:rPr>
          <w:t>Mzm. 103:3</w:t>
        </w:r>
      </w:hyperlink>
      <w:r>
        <w:rPr>
          <w:lang w:val="id_ID" w:bidi="id_ID"/>
        </w:rPr>
        <w:t xml:space="preserve">; </w:t>
      </w:r>
      <w:hyperlink r:id="rId160">
        <w:r>
          <w:rPr>
            <w:lang w:val="id_ID" w:bidi="id_ID"/>
          </w:rPr>
          <w:rPr>
            <w:color w:val="0000EE"/>
            <w:u w:val="single"/>
          </w:rPr>
          <w:t>Yes. 30:26</w:t>
        </w:r>
      </w:hyperlink>
      <w:r>
        <w:rPr>
          <w:lang w:val="id_ID" w:bidi="id_ID"/>
        </w:rPr>
        <w:t xml:space="preserve">; </w:t>
      </w:r>
      <w:hyperlink r:id="rId161">
        <w:r>
          <w:rPr>
            <w:lang w:val="id_ID" w:bidi="id_ID"/>
          </w:rPr>
          <w:rPr>
            <w:color w:val="0000EE"/>
            <w:u w:val="single"/>
          </w:rPr>
          <w:t>Yer. 6:14</w:t>
        </w:r>
      </w:hyperlink>
      <w:r>
        <w:rPr>
          <w:lang w:val="id_ID" w:bidi="id_ID"/>
        </w:rPr>
        <w:t>).</w:t>
      </w:r>
    </w:p>
    <w:p>
      <w:pPr/>
      <w:r>
        <w:rPr>
          <w:lang w:val="id_ID" w:bidi="id_ID"/>
        </w:rPr>
      </w:r>
      <w:r>
        <w:rPr>
          <w:i/>
          <w:lang w:val="id_ID" w:bidi="id_ID"/>
        </w:rPr>
        <w:t>Yahweh-Rohi</w:t>
      </w:r>
      <w:r>
        <w:rPr>
          <w:lang w:val="id_ID" w:bidi="id_ID"/>
        </w:rPr>
        <w:t xml:space="preserve"> (</w:t>
      </w:r>
      <w:r>
        <w:rPr>
          <w:i/>
          <w:lang w:val="id_ID" w:bidi="id_ID"/>
        </w:rPr>
        <w:t>ro‘i,</w:t>
      </w:r>
      <w:r>
        <w:rPr>
          <w:lang w:val="id_ID" w:bidi="id_ID"/>
        </w:rPr>
        <w:t xml:space="preserve"> “gembalaku”) muncul dalam </w:t>
      </w:r>
      <w:hyperlink r:id="rId162">
        <w:r>
          <w:rPr>
            <w:lang w:val="id_ID" w:bidi="id_ID"/>
          </w:rPr>
          <w:rPr>
            <w:color w:val="0000EE"/>
            <w:u w:val="single"/>
          </w:rPr>
          <w:t>Mzm. 23:1</w:t>
        </w:r>
      </w:hyperlink>
      <w:r>
        <w:rPr>
          <w:lang w:val="id_ID" w:bidi="id_ID"/>
        </w:rPr>
        <w:t xml:space="preserve">. Konsep Yahweh sebagai gembala dijelaskan dalam </w:t>
      </w:r>
      <w:hyperlink r:id="rId163">
        <w:r>
          <w:rPr>
            <w:lang w:val="id_ID" w:bidi="id_ID"/>
          </w:rPr>
          <w:rPr>
            <w:color w:val="0000EE"/>
            <w:u w:val="single"/>
          </w:rPr>
          <w:t>Yeh. 34</w:t>
        </w:r>
      </w:hyperlink>
      <w:r>
        <w:rPr>
          <w:lang w:val="id_ID" w:bidi="id_ID"/>
        </w:rPr>
        <w:t xml:space="preserve">. “Aku sendiri akan menggembalakan domba-domba-Ku” (ay. </w:t>
      </w:r>
      <w:hyperlink r:id="rId164">
        <w:r>
          <w:rPr>
            <w:lang w:val="id_ID" w:bidi="id_ID"/>
          </w:rPr>
          <w:rPr>
            <w:color w:val="0000EE"/>
            <w:u w:val="single"/>
          </w:rPr>
          <w:t>15</w:t>
        </w:r>
      </w:hyperlink>
      <w:r>
        <w:rPr>
          <w:lang w:val="id_ID" w:bidi="id_ID"/>
        </w:rPr>
        <w:t>). Yesus menunjukkan makna penuh dari konsep ini ketika sebagai gembala, Ia memberikan nyawanya untuk domba-domba-Nya.</w:t>
      </w:r>
    </w:p>
    <w:p>
      <w:pPr/>
      <w:r>
        <w:rPr>
          <w:lang w:val="id_ID" w:bidi="id_ID"/>
        </w:rPr>
      </w:r>
      <w:r>
        <w:rPr>
          <w:i/>
          <w:lang w:val="id_ID" w:bidi="id_ID"/>
        </w:rPr>
        <w:t>Yahweh-Jireh</w:t>
      </w:r>
      <w:r>
        <w:rPr>
          <w:lang w:val="id_ID" w:bidi="id_ID"/>
        </w:rPr>
        <w:t xml:space="preserve"> (</w:t>
      </w:r>
      <w:r>
        <w:rPr>
          <w:i/>
          <w:lang w:val="id_ID" w:bidi="id_ID"/>
        </w:rPr>
        <w:t>yir’eh,</w:t>
      </w:r>
      <w:r>
        <w:rPr>
          <w:lang w:val="id_ID" w:bidi="id_ID"/>
        </w:rPr>
        <w:t xml:space="preserve"> “melihat yang ada di depan atau menyediakan”) muncul dalam </w:t>
      </w:r>
      <w:hyperlink r:id="rId165">
        <w:r>
          <w:rPr>
            <w:lang w:val="id_ID" w:bidi="id_ID"/>
          </w:rPr>
          <w:rPr>
            <w:color w:val="0000EE"/>
            <w:u w:val="single"/>
          </w:rPr>
          <w:t>Kej. 22:14</w:t>
        </w:r>
      </w:hyperlink>
      <w:r>
        <w:rPr>
          <w:lang w:val="id_ID" w:bidi="id_ID"/>
        </w:rPr>
        <w:t xml:space="preserve">. Abraham memberikan nama ini kepada tempat di mana Allah menyediakan pengganti bagi Ishak, anaknya,yang akan dipersembahkan oleh Abraham sebagai kurban kepada Allah. </w:t>
      </w:r>
      <w:r>
        <w:rPr>
          <w:i/>
          <w:lang w:val="id_ID" w:bidi="id_ID"/>
        </w:rPr>
        <w:t xml:space="preserve">Yahweh-Shalom </w:t>
      </w:r>
      <w:r>
        <w:rPr>
          <w:lang w:val="id_ID" w:bidi="id_ID"/>
        </w:rPr>
        <w:t>(</w:t>
      </w:r>
      <w:r>
        <w:rPr>
          <w:i/>
          <w:lang w:val="id_ID" w:bidi="id_ID"/>
        </w:rPr>
        <w:t>shalom</w:t>
      </w:r>
      <w:r>
        <w:rPr>
          <w:lang w:val="id_ID" w:bidi="id_ID"/>
        </w:rPr>
        <w:t>, “damai sejahtera”) adalah nama yang diberikan Gideon kepada mezbah yang dibangunnya ketika malaikat Tuhan datang untuk memberikan perintah kepadanya untuk memerangi orang Midian (</w:t>
      </w:r>
      <w:hyperlink r:id="rId166">
        <w:r>
          <w:rPr>
            <w:lang w:val="id_ID" w:bidi="id_ID"/>
          </w:rPr>
          <w:rPr>
            <w:color w:val="0000EE"/>
            <w:u w:val="single"/>
          </w:rPr>
          <w:t>Hak. 6:24</w:t>
        </w:r>
      </w:hyperlink>
      <w:r>
        <w:rPr>
          <w:lang w:val="id_ID" w:bidi="id_ID"/>
        </w:rPr>
        <w:t>).</w:t>
      </w:r>
    </w:p>
    <w:p>
      <w:pPr/>
      <w:r>
        <w:rPr>
          <w:lang w:val="id_ID" w:bidi="id_ID"/>
        </w:rPr>
      </w:r>
      <w:r>
        <w:rPr>
          <w:lang w:val="id_ID" w:bidi="id_ID"/>
        </w:rPr>
        <w:t xml:space="preserve">Yahweh muncul dengan beberapa bentuk istilah </w:t>
      </w:r>
      <w:r>
        <w:rPr>
          <w:i/>
          <w:lang w:val="id_ID" w:bidi="id_ID"/>
        </w:rPr>
        <w:t>tsadaq,</w:t>
      </w:r>
      <w:r>
        <w:rPr>
          <w:lang w:val="id_ID" w:bidi="id_ID"/>
        </w:rPr>
        <w:t xml:space="preserve"> “keadilan.” Yahweh disebut sebagai keadilan kita dalam </w:t>
      </w:r>
      <w:hyperlink r:id="rId167">
        <w:r>
          <w:rPr>
            <w:lang w:val="id_ID" w:bidi="id_ID"/>
          </w:rPr>
          <w:rPr>
            <w:color w:val="0000EE"/>
            <w:u w:val="single"/>
          </w:rPr>
          <w:t>Yer. 23:6</w:t>
        </w:r>
      </w:hyperlink>
      <w:r>
        <w:rPr>
          <w:lang w:val="id_ID" w:bidi="id_ID"/>
        </w:rP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hyperlink r:id="rId168">
        <w:r>
          <w:rPr>
            <w:lang w:val="id_ID" w:bidi="id_ID"/>
          </w:rPr>
          <w:rPr>
            <w:color w:val="0000EE"/>
            <w:u w:val="single"/>
          </w:rPr>
          <w:t>Im 20:8</w:t>
        </w:r>
      </w:hyperlink>
      <w:r>
        <w:rPr>
          <w:lang w:val="id_ID" w:bidi="id_ID"/>
        </w:rPr>
        <w:t xml:space="preserve">; </w:t>
      </w:r>
      <w:hyperlink r:id="rId169">
        <w:r>
          <w:rPr>
            <w:lang w:val="id_ID" w:bidi="id_ID"/>
          </w:rPr>
          <w:rPr>
            <w:color w:val="0000EE"/>
            <w:u w:val="single"/>
          </w:rPr>
          <w:t>22:9</w:t>
        </w:r>
      </w:hyperlink>
      <w:r>
        <w:rPr>
          <w:lang w:val="id_ID" w:bidi="id_ID"/>
        </w:rPr>
        <w:t>).</w:t>
      </w:r>
    </w:p>
    <w:p>
      <w:pPr/>
      <w:r>
        <w:rPr>
          <w:lang w:val="id_ID" w:bidi="id_ID"/>
        </w:rPr>
      </w:r>
      <w:r>
        <w:rPr>
          <w:lang w:val="id_ID" w:bidi="id_ID"/>
        </w:rPr>
        <w:t>'</w:t>
      </w:r>
      <w:r>
        <w:rPr>
          <w:i/>
          <w:lang w:val="id_ID" w:bidi="id_ID"/>
        </w:rPr>
        <w:t>Adonai</w:t>
      </w:r>
      <w:r>
        <w:rPr>
          <w:lang w:val="id_ID" w:bidi="id_ID"/>
        </w:rPr>
        <w:t xml:space="preserve"> sebagai nama untuk Allah muncul sekitar 360 kali dalam PL, meskipun tidak digunakan secara seragam. Kata ini pertama kali ditemukan dalam </w:t>
      </w:r>
      <w:hyperlink r:id="rId25">
        <w:r>
          <w:rPr>
            <w:lang w:val="id_ID" w:bidi="id_ID"/>
          </w:rPr>
          <w:rPr>
            <w:color w:val="0000EE"/>
            <w:u w:val="single"/>
          </w:rPr>
          <w:t>Kej. 15:2</w:t>
        </w:r>
      </w:hyperlink>
      <w:r>
        <w:rPr>
          <w:lang w:val="id_ID" w:bidi="id_ID"/>
        </w:rPr>
        <w:t xml:space="preserve"> dan </w:t>
      </w:r>
      <w:hyperlink r:id="rId170">
        <w:r>
          <w:rPr>
            <w:lang w:val="id_ID" w:bidi="id_ID"/>
          </w:rPr>
          <w:rPr>
            <w:color w:val="0000EE"/>
            <w:u w:val="single"/>
          </w:rPr>
          <w:t>Kej. 8</w:t>
        </w:r>
      </w:hyperlink>
      <w:r>
        <w:rPr>
          <w:lang w:val="id_ID" w:bidi="id_ID"/>
        </w:rP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pPr/>
      <w:r>
        <w:rPr>
          <w:lang w:val="id_ID" w:bidi="id_ID"/>
        </w:rPr>
      </w:r>
      <w:r>
        <w:rPr>
          <w:lang w:val="id_ID" w:bidi="id_ID"/>
        </w:rPr>
        <w:t>Kata '</w:t>
      </w:r>
      <w:r>
        <w:rPr>
          <w:i/>
          <w:lang w:val="id_ID" w:bidi="id_ID"/>
        </w:rPr>
        <w:t>adan</w:t>
      </w:r>
      <w:r>
        <w:rPr>
          <w:lang w:val="id_ID" w:bidi="id_ID"/>
        </w:rPr>
        <w:t>, yang berarti “tuan, penguasa, pemilik, penguasa,” diperkirakan merupakan akar dari kata benda '</w:t>
      </w:r>
      <w:r>
        <w:rPr>
          <w:i/>
          <w:lang w:val="id_ID" w:bidi="id_ID"/>
        </w:rPr>
        <w:t>adon</w:t>
      </w:r>
      <w:r>
        <w:rPr>
          <w:lang w:val="id_ID" w:bidi="id_ID"/>
        </w:rPr>
        <w:t>, yang sering digunakan untuk menyebut laki-laki. Sebagai contoh, dalam kitab Kejadian dan 1–2 Samuel, istilah ini sering digunakan untuk pria yang memiliki budak atau berada dalam posisi otoritas. '</w:t>
      </w:r>
      <w:r>
        <w:rPr>
          <w:i/>
          <w:lang w:val="id_ID" w:bidi="id_ID"/>
        </w:rPr>
        <w:t>Adonai</w:t>
      </w:r>
      <w:r>
        <w:rPr>
          <w:lang w:val="id_ID" w:bidi="id_ID"/>
        </w:rPr>
        <w:t xml:space="preserve"> dengan tepat digambarkan sebagai nama komunikasi pribadi antara orang percaya dan Allah. Dalam komunikasi seperti itu, penyembah mengakui keagungan dan kebesaran Allah yang sangat kuat dan juga rasa memiliki terhadap Allah. '</w:t>
      </w:r>
      <w:r>
        <w:rPr>
          <w:i/>
          <w:lang w:val="id_ID" w:bidi="id_ID"/>
        </w:rPr>
        <w:t>Adonai</w:t>
      </w:r>
      <w:r>
        <w:rPr>
          <w:lang w:val="id_ID" w:bidi="id_ID"/>
        </w:rPr>
        <w:t>, yang keluar dari bibir manusia, menyatakan penghormatan kepada Allah dan ketundukan yang rendah hati dari orang yang percaya. Dengan demikian, '</w:t>
      </w:r>
      <w:r>
        <w:rPr>
          <w:i/>
          <w:lang w:val="id_ID" w:bidi="id_ID"/>
        </w:rPr>
        <w:t>Adonai</w:t>
      </w:r>
      <w:r>
        <w:rPr>
          <w:lang w:val="id_ID" w:bidi="id_ID"/>
        </w:rPr>
        <w:t xml:space="preserve"> adalah nama yang mengekspresikan iman, jaminan, keamanan, pelayanan yang siap sedia, dan ucapan syukur (</w:t>
      </w:r>
      <w:hyperlink r:id="rId171">
        <w:r>
          <w:rPr>
            <w:lang w:val="id_ID" w:bidi="id_ID"/>
          </w:rPr>
          <w:rPr>
            <w:color w:val="0000EE"/>
            <w:u w:val="single"/>
          </w:rPr>
          <w:t>Mzm. 16:2</w:t>
        </w:r>
      </w:hyperlink>
      <w:r>
        <w:rPr>
          <w:lang w:val="id_ID" w:bidi="id_ID"/>
        </w:rPr>
        <w:t xml:space="preserve">; </w:t>
      </w:r>
      <w:hyperlink r:id="rId172">
        <w:r>
          <w:rPr>
            <w:lang w:val="id_ID" w:bidi="id_ID"/>
          </w:rPr>
          <w:rPr>
            <w:color w:val="0000EE"/>
            <w:u w:val="single"/>
          </w:rPr>
          <w:t>57:9–10</w:t>
        </w:r>
      </w:hyperlink>
      <w:r>
        <w:rPr>
          <w:lang w:val="id_ID" w:bidi="id_ID"/>
        </w:rPr>
        <w:t>).</w:t>
      </w:r>
    </w:p>
    <w:p>
      <w:pPr>
        <w:pStyle w:val="Heading4"/>
      </w:pPr>
      <w:r>
        <w:rPr>
          <w:lang w:val="id_ID" w:bidi="id_ID"/>
        </w:rPr>
        <w:t>Kombinasi Nama-nama dalam Perjanjian Lama</w:t>
      </w:r>
    </w:p>
    <w:p>
      <w:pPr/>
      <w:r>
        <w:rPr>
          <w:lang w:val="id_ID" w:bidi="id_ID"/>
        </w:rPr>
      </w:r>
      <w:r>
        <w:rPr>
          <w:lang w:val="id_ID" w:bidi="id_ID"/>
        </w:rP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hyperlink r:id="rId173">
        <w:r>
          <w:rPr>
            <w:lang w:val="id_ID" w:bidi="id_ID"/>
          </w:rPr>
          <w:rPr>
            <w:color w:val="0000EE"/>
            <w:u w:val="single"/>
          </w:rPr>
          <w:t>Hak. 5:3</w:t>
        </w:r>
      </w:hyperlink>
      <w:r>
        <w:rPr>
          <w:lang w:val="id_ID" w:bidi="id_ID"/>
        </w:rPr>
        <w:t xml:space="preserve">; </w:t>
      </w:r>
      <w:hyperlink r:id="rId174">
        <w:r>
          <w:rPr>
            <w:lang w:val="id_ID" w:bidi="id_ID"/>
          </w:rPr>
          <w:rPr>
            <w:color w:val="0000EE"/>
            <w:u w:val="single"/>
          </w:rPr>
          <w:t>Yes. 17:6</w:t>
        </w:r>
      </w:hyperlink>
      <w:r>
        <w:rPr>
          <w:lang w:val="id_ID" w:bidi="id_ID"/>
        </w:rPr>
        <w:t xml:space="preserve">). Allah juga disebut dalam kaitannya dengan Israel tanpa menyebutkan salah satu nama-Nya - misalnya, </w:t>
      </w:r>
      <w:r>
        <w:rPr>
          <w:i/>
          <w:lang w:val="id_ID" w:bidi="id_ID"/>
        </w:rPr>
        <w:t xml:space="preserve">Qedosh Yisrael </w:t>
      </w:r>
      <w:r>
        <w:rPr>
          <w:lang w:val="id_ID" w:bidi="id_ID"/>
        </w:rPr>
        <w:t xml:space="preserve">(“Yang Mahakudus dari Israel,” </w:t>
      </w:r>
      <w:hyperlink r:id="rId175">
        <w:r>
          <w:rPr>
            <w:lang w:val="id_ID" w:bidi="id_ID"/>
          </w:rPr>
          <w:rPr>
            <w:color w:val="0000EE"/>
            <w:u w:val="single"/>
          </w:rPr>
          <w:t>Yes. 43:14</w:t>
        </w:r>
      </w:hyperlink>
      <w:r>
        <w:rPr>
          <w:lang w:val="id_ID" w:bidi="id_ID"/>
        </w:rPr>
        <w:t xml:space="preserve">) dan </w:t>
      </w:r>
      <w:r>
        <w:rPr>
          <w:i/>
          <w:lang w:val="id_ID" w:bidi="id_ID"/>
        </w:rPr>
        <w:t xml:space="preserve">'Abir Yisrael </w:t>
      </w:r>
      <w:r>
        <w:rPr>
          <w:lang w:val="id_ID" w:bidi="id_ID"/>
        </w:rPr>
        <w:t xml:space="preserve">(“Yang Perkasa dari Israel,” </w:t>
      </w:r>
      <w:hyperlink r:id="rId176">
        <w:r>
          <w:rPr>
            <w:lang w:val="id_ID" w:bidi="id_ID"/>
          </w:rPr>
          <w:rPr>
            <w:color w:val="0000EE"/>
            <w:u w:val="single"/>
          </w:rPr>
          <w:t>Kej. 49:24</w:t>
        </w:r>
      </w:hyperlink>
      <w:r>
        <w:rPr>
          <w:lang w:val="id_ID" w:bidi="id_ID"/>
        </w:rPr>
        <w:t xml:space="preserve">; </w:t>
      </w:r>
      <w:hyperlink r:id="rId177">
        <w:r>
          <w:rPr>
            <w:lang w:val="id_ID" w:bidi="id_ID"/>
          </w:rPr>
          <w:rPr>
            <w:color w:val="0000EE"/>
            <w:u w:val="single"/>
          </w:rPr>
          <w:t>Mzm. 132:2</w:t>
        </w:r>
      </w:hyperlink>
      <w:r>
        <w:rPr>
          <w:lang w:val="id_ID" w:bidi="id_ID"/>
        </w:rPr>
        <w:t xml:space="preserve">; </w:t>
      </w:r>
      <w:hyperlink r:id="rId178">
        <w:r>
          <w:rPr>
            <w:lang w:val="id_ID" w:bidi="id_ID"/>
          </w:rPr>
          <w:rPr>
            <w:color w:val="0000EE"/>
            <w:u w:val="single"/>
          </w:rPr>
          <w:t>Yes. 49:26</w:t>
        </w:r>
      </w:hyperlink>
      <w:r>
        <w:rPr>
          <w:lang w:val="id_ID" w:bidi="id_ID"/>
        </w:rPr>
        <w:t>). Melalui frasa-frasa ini, hubungan perjanjian antara Allah dan umat-Nya dinyatakan dan karakter Allah yang tidak berubah diakui secara positif.</w:t>
      </w:r>
    </w:p>
    <w:p>
      <w:pPr>
        <w:pStyle w:val="Heading4"/>
      </w:pPr>
      <w:r>
        <w:rPr>
          <w:lang w:val="id_ID" w:bidi="id_ID"/>
        </w:rPr>
        <w:t>Nama-nama Pribadi dalam Perjanjian Lama</w:t>
      </w:r>
    </w:p>
    <w:p>
      <w:pPr/>
      <w:r>
        <w:rPr>
          <w:lang w:val="id_ID" w:bidi="id_ID"/>
        </w:rPr>
      </w:r>
      <w:r>
        <w:rPr>
          <w:lang w:val="id_ID" w:bidi="id_ID"/>
        </w:rPr>
        <w:t>Nama-nama pribadi Allah adalah Bapa, Anak, dan Roh Kudus serta variasi-variasinya.</w:t>
      </w:r>
    </w:p>
    <w:p>
      <w:pPr/>
      <w:r>
        <w:rPr>
          <w:lang w:val="id_ID" w:bidi="id_ID"/>
        </w:rPr>
      </w:r>
      <w:r>
        <w:rPr>
          <w:lang w:val="id_ID" w:bidi="id_ID"/>
        </w:rPr>
        <w:t>Istilah '</w:t>
      </w:r>
      <w:r>
        <w:rPr>
          <w:i/>
          <w:lang w:val="id_ID" w:bidi="id_ID"/>
        </w:rPr>
        <w:t>Abh</w:t>
      </w:r>
      <w:r>
        <w:rPr>
          <w:lang w:val="id_ID" w:bidi="id_ID"/>
        </w:rP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pPr/>
      <w:r>
        <w:rPr>
          <w:lang w:val="id_ID" w:bidi="id_ID"/>
        </w:rPr>
      </w:r>
      <w:r>
        <w:rPr>
          <w:lang w:val="id_ID" w:bidi="id_ID"/>
        </w:rPr>
        <w:t>Dalam kitab-kitab puisi, Allah disebut sebagai Bapa tetapi tidak secara langsung disebut demikian. Ayub ditanya, “Apakah hujan itu berayah?” (</w:t>
      </w:r>
      <w:hyperlink r:id="rId179">
        <w:r>
          <w:rPr>
            <w:lang w:val="id_ID" w:bidi="id_ID"/>
          </w:rPr>
          <w:rPr>
            <w:color w:val="0000EE"/>
            <w:u w:val="single"/>
          </w:rPr>
          <w:t>Ayb. 38:28</w:t>
        </w:r>
      </w:hyperlink>
      <w:r>
        <w:rPr>
          <w:lang w:val="id_ID" w:bidi="id_ID"/>
        </w:rPr>
        <w:t xml:space="preserve">). Rujukannya adalah Allah sebagai pencipta, sumber, dan pengendali hujan. Dalam </w:t>
      </w:r>
      <w:hyperlink r:id="rId180">
        <w:r>
          <w:rPr>
            <w:lang w:val="id_ID" w:bidi="id_ID"/>
          </w:rPr>
          <w:rPr>
            <w:color w:val="0000EE"/>
            <w:u w:val="single"/>
          </w:rPr>
          <w:t>Mzm. 68:5</w:t>
        </w:r>
      </w:hyperlink>
      <w:r>
        <w:rPr>
          <w:lang w:val="id_ID" w:bidi="id_ID"/>
        </w:rPr>
        <w:t xml:space="preserve">, Allah di tempat kediaman-Nya yang kudus adalah “Bapa bagi anak yatim”; frasa paralelnya, “pelindung para janda,” menunjukkan pengertian tersebut. </w:t>
      </w:r>
      <w:hyperlink r:id="rId181">
        <w:r>
          <w:rPr>
            <w:lang w:val="id_ID" w:bidi="id_ID"/>
          </w:rPr>
          <w:rPr>
            <w:color w:val="0000EE"/>
            <w:u w:val="single"/>
          </w:rPr>
          <w:t>Mzm. 89:26</w:t>
        </w:r>
      </w:hyperlink>
      <w:r>
        <w:rPr>
          <w:lang w:val="id_ID" w:bidi="id_ID"/>
        </w:rP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hyperlink r:id="rId182">
        <w:r>
          <w:rPr>
            <w:lang w:val="id_ID" w:bidi="id_ID"/>
          </w:rPr>
          <w:rPr>
            <w:color w:val="0000EE"/>
            <w:u w:val="single"/>
          </w:rPr>
          <w:t>Mzm. 103:13</w:t>
        </w:r>
      </w:hyperlink>
      <w:r>
        <w:rPr>
          <w:lang w:val="id_ID" w:bidi="id_ID"/>
        </w:rPr>
        <w:t>, “Bapa” digunakan secara analogis, “Seperti bapa sayang kepada anak-anaknya.”</w:t>
      </w:r>
    </w:p>
    <w:p>
      <w:pPr/>
      <w:r>
        <w:rPr>
          <w:lang w:val="id_ID" w:bidi="id_ID"/>
        </w:rPr>
      </w:r>
      <w:r>
        <w:rPr>
          <w:lang w:val="id_ID" w:bidi="id_ID"/>
        </w:rPr>
        <w:t>Yesaya menggunakan istilah “Bapa” dalam hubungannya dengan Allah sebanyak empat kali. Tiga kali istilah ini merujuk kepada Dia yang telah menciptakan, menyelamatkan, membentuk, memelihara, dan mengarahkan Israel (</w:t>
      </w:r>
      <w:hyperlink r:id="rId183">
        <w:r>
          <w:rPr>
            <w:lang w:val="id_ID" w:bidi="id_ID"/>
          </w:rPr>
          <w:rPr>
            <w:color w:val="0000EE"/>
            <w:u w:val="single"/>
          </w:rPr>
          <w:t>Yes. 63:16</w:t>
        </w:r>
      </w:hyperlink>
      <w:r>
        <w:rPr>
          <w:lang w:val="id_ID" w:bidi="id_ID"/>
        </w:rPr>
        <w:t xml:space="preserve">; </w:t>
      </w:r>
      <w:hyperlink r:id="rId184">
        <w:r>
          <w:rPr>
            <w:lang w:val="id_ID" w:bidi="id_ID"/>
          </w:rPr>
          <w:rPr>
            <w:color w:val="0000EE"/>
            <w:u w:val="single"/>
          </w:rPr>
          <w:t>64:8</w:t>
        </w:r>
      </w:hyperlink>
      <w:r>
        <w:rPr>
          <w:lang w:val="id_ID" w:bidi="id_ID"/>
        </w:rPr>
        <w:t>). Yesaya mengatakan bahwa anak yang dijanjikan itu akan diberi nama Bapa yang Kekal (</w:t>
      </w:r>
      <w:hyperlink r:id="rId123">
        <w:r>
          <w:rPr>
            <w:lang w:val="id_ID" w:bidi="id_ID"/>
          </w:rPr>
          <w:rPr>
            <w:color w:val="0000EE"/>
            <w:u w:val="single"/>
          </w:rPr>
          <w:t>Yes. 9:6</w:t>
        </w:r>
      </w:hyperlink>
      <w:r>
        <w:rPr>
          <w:lang w:val="id_ID" w:bidi="id_ID"/>
        </w:rPr>
        <w:t xml:space="preserve">). Digunakan dalam pengertian ini, istilah ini menetapkan kesetaraan Anak dengan Bapa dalam hal kedudukan, fungsi, kemampuan, dan tanggung jawab. Yeremia juga menyebut Allah sebagai Bapa dalam </w:t>
      </w:r>
      <w:hyperlink r:id="rId185">
        <w:r>
          <w:rPr>
            <w:lang w:val="id_ID" w:bidi="id_ID"/>
          </w:rPr>
          <w:rPr>
            <w:color w:val="0000EE"/>
            <w:u w:val="single"/>
          </w:rPr>
          <w:t>Yer. 3:4, 19</w:t>
        </w:r>
      </w:hyperlink>
      <w:r>
        <w:rPr>
          <w:lang w:val="id_ID" w:bidi="id_ID"/>
        </w:rPr>
        <w:t xml:space="preserve">, yang berarti asal mula, pemelihara, dan sahabat umat-Nya, Israel. </w:t>
      </w:r>
      <w:hyperlink r:id="rId186">
        <w:r>
          <w:rPr>
            <w:lang w:val="id_ID" w:bidi="id_ID"/>
          </w:rPr>
          <w:rPr>
            <w:color w:val="0000EE"/>
            <w:u w:val="single"/>
          </w:rPr>
          <w:t>Mal. 1:6</w:t>
        </w:r>
      </w:hyperlink>
      <w:r>
        <w:rPr>
          <w:lang w:val="id_ID" w:bidi="id_ID"/>
        </w:rPr>
        <w:t xml:space="preserve"> dan </w:t>
      </w:r>
      <w:hyperlink r:id="rId187">
        <w:r>
          <w:rPr>
            <w:lang w:val="id_ID" w:bidi="id_ID"/>
          </w:rPr>
          <w:rPr>
            <w:color w:val="0000EE"/>
            <w:u w:val="single"/>
          </w:rPr>
          <w:t>Mal. 2:10</w:t>
        </w:r>
      </w:hyperlink>
      <w:r>
        <w:rPr>
          <w:lang w:val="id_ID" w:bidi="id_ID"/>
        </w:rPr>
        <w:t xml:space="preserve"> berbicara tentang Allah sebagai orang tua yang layak dihormati oleh anak-anaknya dan sebagai asal mula dan penguasa semua orang.</w:t>
      </w:r>
    </w:p>
    <w:p>
      <w:pPr/>
      <w:r>
        <w:rPr>
          <w:lang w:val="id_ID" w:bidi="id_ID"/>
        </w:rPr>
      </w:r>
      <w:r>
        <w:rPr>
          <w:lang w:val="id_ID" w:bidi="id_ID"/>
        </w:rP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pPr/>
      <w:r>
        <w:rPr>
          <w:lang w:val="id_ID" w:bidi="id_ID"/>
        </w:rPr>
      </w:r>
      <w:hyperlink r:id="rId188">
        <w:r>
          <w:rPr>
            <w:lang w:val="id_ID" w:bidi="id_ID"/>
          </w:rPr>
          <w:rPr>
            <w:color w:val="0000EE"/>
            <w:u w:val="single"/>
          </w:rPr>
          <w:t>Mzm. 2</w:t>
        </w:r>
      </w:hyperlink>
      <w:r>
        <w:rPr>
          <w:lang w:val="id_ID" w:bidi="id_ID"/>
        </w:rPr>
        <w:t xml:space="preserve"> yang bersifat mesianis memiliki referensi seperti itu: “Engkaulah anak-Ku” (ay. </w:t>
      </w:r>
      <w:hyperlink r:id="rId189">
        <w:r>
          <w:rPr>
            <w:lang w:val="id_ID" w:bidi="id_ID"/>
          </w:rPr>
          <w:rPr>
            <w:color w:val="0000EE"/>
            <w:u w:val="single"/>
          </w:rPr>
          <w:t>7</w:t>
        </w:r>
      </w:hyperlink>
      <w:r>
        <w:rPr>
          <w:lang w:val="id_ID" w:bidi="id_ID"/>
        </w:rPr>
        <w:t>). Hal ini dinyatakan dalam konteks raja yang berbicara kepada seseorang yang memerintah dan akan memerintah bersama dan di bawah penguasa. Rujukan langsungnya mungkin kepada raja teokratis; namun, rujukan ini dinyatakan dalam PB sebagai pribadi kedua dari Trinitas (</w:t>
      </w:r>
      <w:hyperlink r:id="rId190">
        <w:r>
          <w:rPr>
            <w:lang w:val="id_ID" w:bidi="id_ID"/>
          </w:rPr>
          <w:rPr>
            <w:color w:val="0000EE"/>
            <w:u w:val="single"/>
          </w:rPr>
          <w:t>Kisah 13:33</w:t>
        </w:r>
      </w:hyperlink>
      <w:r>
        <w:rPr>
          <w:lang w:val="id_ID" w:bidi="id_ID"/>
        </w:rP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hyperlink r:id="rId191">
        <w:r>
          <w:rPr>
            <w:lang w:val="id_ID" w:bidi="id_ID"/>
          </w:rPr>
          <w:rPr>
            <w:color w:val="0000EE"/>
            <w:u w:val="single"/>
          </w:rPr>
          <w:t>Ibr. 1:8</w:t>
        </w:r>
      </w:hyperlink>
      <w:r>
        <w:rPr>
          <w:lang w:val="id_ID" w:bidi="id_ID"/>
        </w:rPr>
        <w:t xml:space="preserve"> yang mengutip </w:t>
      </w:r>
      <w:hyperlink r:id="rId192">
        <w:r>
          <w:rPr>
            <w:lang w:val="id_ID" w:bidi="id_ID"/>
          </w:rPr>
          <w:rPr>
            <w:color w:val="0000EE"/>
            <w:u w:val="single"/>
          </w:rPr>
          <w:t>Mzm. 45:6</w:t>
        </w:r>
      </w:hyperlink>
      <w:r>
        <w:rPr>
          <w:lang w:val="id_ID" w:bidi="id_ID"/>
        </w:rPr>
        <w:t>. Seperti yang dinyatakan di atas, Yesaya berbicara tentang anak yang akan diberikan (</w:t>
      </w:r>
      <w:hyperlink r:id="rId123">
        <w:r>
          <w:rPr>
            <w:lang w:val="id_ID" w:bidi="id_ID"/>
          </w:rPr>
          <w:rPr>
            <w:color w:val="0000EE"/>
            <w:u w:val="single"/>
          </w:rPr>
          <w:t>Yes. 9:6</w:t>
        </w:r>
      </w:hyperlink>
      <w:r>
        <w:rPr>
          <w:lang w:val="id_ID" w:bidi="id_ID"/>
        </w:rPr>
        <w:t>), Dia yang lahir dari anak dara (</w:t>
      </w:r>
      <w:hyperlink r:id="rId193">
        <w:r>
          <w:rPr>
            <w:lang w:val="id_ID" w:bidi="id_ID"/>
          </w:rPr>
          <w:rPr>
            <w:color w:val="0000EE"/>
            <w:u w:val="single"/>
          </w:rPr>
          <w:t>Yes. 7:14</w:t>
        </w:r>
      </w:hyperlink>
      <w:r>
        <w:rPr>
          <w:lang w:val="id_ID" w:bidi="id_ID"/>
        </w:rPr>
        <w:t>), yang adalah Imanuel, Allah yang Perkasa, Bapa yang Kekal, Raja Damai.</w:t>
      </w:r>
    </w:p>
    <w:p>
      <w:pPr/>
      <w:r>
        <w:rPr>
          <w:lang w:val="id_ID" w:bidi="id_ID"/>
        </w:rPr>
      </w:r>
      <w:r>
        <w:rPr>
          <w:lang w:val="id_ID" w:bidi="id_ID"/>
        </w:rPr>
        <w:t>Nama “Roh Kudus” hanya muncul beberapa kali dalam PL. Roh sering disebut dengan istilah dan frasa seperti “Roh Allah” (</w:t>
      </w:r>
      <w:hyperlink r:id="rId194">
        <w:r>
          <w:rPr>
            <w:lang w:val="id_ID" w:bidi="id_ID"/>
          </w:rPr>
          <w:rPr>
            <w:color w:val="0000EE"/>
            <w:u w:val="single"/>
          </w:rPr>
          <w:t>Kej. 1:2</w:t>
        </w:r>
      </w:hyperlink>
      <w:r>
        <w:rPr>
          <w:lang w:val="id_ID" w:bidi="id_ID"/>
        </w:rPr>
        <w:t>), “Roh Tuhan Allah” (</w:t>
      </w:r>
      <w:hyperlink r:id="rId195">
        <w:r>
          <w:rPr>
            <w:lang w:val="id_ID" w:bidi="id_ID"/>
          </w:rPr>
          <w:rPr>
            <w:color w:val="0000EE"/>
            <w:u w:val="single"/>
          </w:rPr>
          <w:t>Yes. 61:1</w:t>
        </w:r>
      </w:hyperlink>
      <w:r>
        <w:rPr>
          <w:lang w:val="id_ID" w:bidi="id_ID"/>
        </w:rPr>
        <w:t>), “Roh TUHAN” (</w:t>
      </w:r>
      <w:hyperlink r:id="rId196">
        <w:r>
          <w:rPr>
            <w:lang w:val="id_ID" w:bidi="id_ID"/>
          </w:rPr>
          <w:rPr>
            <w:color w:val="0000EE"/>
            <w:u w:val="single"/>
          </w:rPr>
          <w:t>Yeh. 37:1</w:t>
        </w:r>
      </w:hyperlink>
      <w:r>
        <w:rPr>
          <w:lang w:val="id_ID" w:bidi="id_ID"/>
        </w:rPr>
        <w:t>), “Roh”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“Roh-Ku” (</w:t>
      </w:r>
      <w:hyperlink r:id="rId199">
        <w:r>
          <w:rPr>
            <w:lang w:val="id_ID" w:bidi="id_ID"/>
          </w:rPr>
          <w:rPr>
            <w:color w:val="0000EE"/>
            <w:u w:val="single"/>
          </w:rPr>
          <w:t>Kej. 6:3</w:t>
        </w:r>
      </w:hyperlink>
      <w:r>
        <w:rPr>
          <w:lang w:val="id_ID" w:bidi="id_ID"/>
        </w:rPr>
        <w:t>), dan “Roh-Mu” (</w:t>
      </w:r>
      <w:hyperlink r:id="rId200">
        <w:r>
          <w:rPr>
            <w:lang w:val="id_ID" w:bidi="id_ID"/>
          </w:rPr>
          <w:rPr>
            <w:color w:val="0000EE"/>
            <w:u w:val="single"/>
          </w:rPr>
          <w:t>Mzm. 51:11</w:t>
        </w:r>
      </w:hyperlink>
      <w:r>
        <w:rPr>
          <w:lang w:val="id_ID" w:bidi="id_ID"/>
        </w:rP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hyperlink r:id="rId194">
        <w:r>
          <w:rPr>
            <w:lang w:val="id_ID" w:bidi="id_ID"/>
          </w:rPr>
          <w:rPr>
            <w:color w:val="0000EE"/>
            <w:u w:val="single"/>
          </w:rPr>
          <w:t>Kej. 1:2</w:t>
        </w:r>
      </w:hyperlink>
      <w:r>
        <w:rPr>
          <w:lang w:val="id_ID" w:bidi="id_ID"/>
        </w:rPr>
        <w:t xml:space="preserve">; </w:t>
      </w:r>
      <w:hyperlink r:id="rId146">
        <w:r>
          <w:rPr>
            <w:lang w:val="id_ID" w:bidi="id_ID"/>
          </w:rPr>
          <w:rPr>
            <w:color w:val="0000EE"/>
            <w:u w:val="single"/>
          </w:rPr>
          <w:t>Mzm. 33:6</w:t>
        </w:r>
      </w:hyperlink>
      <w:r>
        <w:rPr>
          <w:lang w:val="id_ID" w:bidi="id_ID"/>
        </w:rPr>
        <w:t>; dll.) dan memperlengkapi para hamba untuk melayani Allah - misalnya, keahlian (</w:t>
      </w:r>
      <w:hyperlink r:id="rId201">
        <w:r>
          <w:rPr>
            <w:lang w:val="id_ID" w:bidi="id_ID"/>
          </w:rPr>
          <w:rPr>
            <w:color w:val="0000EE"/>
            <w:u w:val="single"/>
          </w:rPr>
          <w:t>Kel. 35:31</w:t>
        </w:r>
      </w:hyperlink>
      <w:r>
        <w:rPr>
          <w:lang w:val="id_ID" w:bidi="id_ID"/>
        </w:rPr>
        <w:t>), kepemimpinan (</w:t>
      </w:r>
      <w:hyperlink r:id="rId197">
        <w:r>
          <w:rPr>
            <w:lang w:val="id_ID" w:bidi="id_ID"/>
          </w:rPr>
          <w:rPr>
            <w:color w:val="0000EE"/>
            <w:u w:val="single"/>
          </w:rPr>
          <w:t>Bil. 11:17</w:t>
        </w:r>
      </w:hyperlink>
      <w:r>
        <w:rPr>
          <w:lang w:val="id_ID" w:bidi="id_ID"/>
        </w:rPr>
        <w:t xml:space="preserve">; </w:t>
      </w:r>
      <w:hyperlink r:id="rId198">
        <w:r>
          <w:rPr>
            <w:lang w:val="id_ID" w:bidi="id_ID"/>
          </w:rPr>
          <w:rPr>
            <w:color w:val="0000EE"/>
            <w:u w:val="single"/>
          </w:rPr>
          <w:t>27:18</w:t>
        </w:r>
      </w:hyperlink>
      <w:r>
        <w:rPr>
          <w:lang w:val="id_ID" w:bidi="id_ID"/>
        </w:rPr>
        <w:t>), dan kenabian (</w:t>
      </w:r>
      <w:hyperlink r:id="rId202">
        <w:r>
          <w:rPr>
            <w:lang w:val="id_ID" w:bidi="id_ID"/>
          </w:rPr>
          <w:rPr>
            <w:color w:val="0000EE"/>
            <w:u w:val="single"/>
          </w:rPr>
          <w:t>1Sam. 10:6</w:t>
        </w:r>
      </w:hyperlink>
      <w:r>
        <w:rPr>
          <w:lang w:val="id_ID" w:bidi="id_ID"/>
        </w:rPr>
        <w:t xml:space="preserve">; </w:t>
      </w:r>
      <w:hyperlink r:id="rId203">
        <w:r>
          <w:rPr>
            <w:lang w:val="id_ID" w:bidi="id_ID"/>
          </w:rPr>
          <w:rPr>
            <w:color w:val="0000EE"/>
            <w:u w:val="single"/>
          </w:rPr>
          <w:t>2Sam. 23:2</w:t>
        </w:r>
      </w:hyperlink>
      <w:r>
        <w:rPr>
          <w:lang w:val="id_ID" w:bidi="id_ID"/>
        </w:rPr>
        <w:t xml:space="preserve">; </w:t>
      </w:r>
      <w:hyperlink r:id="rId204">
        <w:r>
          <w:rPr>
            <w:lang w:val="id_ID" w:bidi="id_ID"/>
          </w:rPr>
          <w:rPr>
            <w:color w:val="0000EE"/>
            <w:u w:val="single"/>
          </w:rPr>
          <w:t>2Taw. 15:1</w:t>
        </w:r>
      </w:hyperlink>
      <w:r>
        <w:rPr>
          <w:lang w:val="id_ID" w:bidi="id_ID"/>
        </w:rPr>
        <w:t xml:space="preserve">; </w:t>
      </w:r>
      <w:hyperlink r:id="rId205">
        <w:r>
          <w:rPr>
            <w:lang w:val="id_ID" w:bidi="id_ID"/>
          </w:rPr>
          <w:rPr>
            <w:color w:val="0000EE"/>
            <w:u w:val="single"/>
          </w:rPr>
          <w:t>Yeh. 11:5</w:t>
        </w:r>
      </w:hyperlink>
      <w:r>
        <w:rPr>
          <w:lang w:val="id_ID" w:bidi="id_ID"/>
        </w:rPr>
        <w:t>).</w:t>
      </w:r>
    </w:p>
    <w:p>
      <w:pPr>
        <w:pStyle w:val="Heading3"/>
      </w:pPr>
      <w:r>
        <w:rPr>
          <w:lang w:val="id_ID" w:bidi="id_ID"/>
        </w:rPr>
        <w:t>Nama-nama Allah di dalam Perjanjian Baru</w:t>
      </w:r>
    </w:p>
    <w:p>
      <w:pPr>
        <w:pStyle w:val="Heading4"/>
      </w:pPr>
      <w:r>
        <w:rPr>
          <w:lang w:val="id_ID" w:bidi="id_ID"/>
        </w:rPr>
        <w:t>Nama-nama 'Penunjuk Jenis'</w:t>
      </w:r>
    </w:p>
    <w:p>
      <w:pPr/>
      <w:r>
        <w:rPr>
          <w:lang w:val="id_ID" w:bidi="id_ID"/>
        </w:rPr>
      </w:r>
      <w:r>
        <w:rPr>
          <w:i/>
          <w:lang w:val="id_ID" w:bidi="id_ID"/>
        </w:rPr>
        <w:t>Theos</w:t>
      </w:r>
      <w:r>
        <w:rPr>
          <w:lang w:val="id_ID" w:bidi="id_ID"/>
        </w:rPr>
        <w:t xml:space="preserve"> adalah padanan kata PB untuk nama-nama PL</w:t>
      </w:r>
      <w:r>
        <w:rPr>
          <w:i/>
          <w:lang w:val="id_ID" w:bidi="id_ID"/>
        </w:rPr>
        <w:t xml:space="preserve"> 'El dan 'Elohim</w:t>
      </w:r>
      <w:r>
        <w:rPr>
          <w:lang w:val="id_ID" w:bidi="id_ID"/>
        </w:rPr>
        <w:t>; '</w:t>
      </w:r>
      <w:r>
        <w:rPr>
          <w:i/>
          <w:lang w:val="id_ID" w:bidi="id_ID"/>
        </w:rPr>
        <w:t>Elyon</w:t>
      </w:r>
      <w:r>
        <w:rPr>
          <w:lang w:val="id_ID" w:bidi="id_ID"/>
        </w:rPr>
        <w:t xml:space="preserve"> muncul dalam PB sebagai </w:t>
      </w:r>
      <w:r>
        <w:rPr>
          <w:i/>
          <w:lang w:val="id_ID" w:bidi="id_ID"/>
        </w:rPr>
        <w:t>Hupsistos</w:t>
      </w:r>
      <w:r>
        <w:rPr>
          <w:lang w:val="id_ID" w:bidi="id_ID"/>
        </w:rPr>
        <w:t>, Yang Mahatinggi (</w:t>
      </w:r>
      <w:hyperlink r:id="rId206">
        <w:r>
          <w:rPr>
            <w:lang w:val="id_ID" w:bidi="id_ID"/>
          </w:rPr>
          <w:rPr>
            <w:color w:val="0000EE"/>
            <w:u w:val="single"/>
          </w:rPr>
          <w:t>Mrk. 5:7</w:t>
        </w:r>
      </w:hyperlink>
      <w:r>
        <w:rPr>
          <w:lang w:val="id_ID" w:bidi="id_ID"/>
        </w:rPr>
        <w:t xml:space="preserve">; </w:t>
      </w:r>
      <w:hyperlink r:id="rId207">
        <w:r>
          <w:rPr>
            <w:lang w:val="id_ID" w:bidi="id_ID"/>
          </w:rPr>
          <w:rPr>
            <w:color w:val="0000EE"/>
            <w:u w:val="single"/>
          </w:rPr>
          <w:t>Luk. 1:32, 76</w:t>
        </w:r>
      </w:hyperlink>
      <w:r>
        <w:rPr>
          <w:lang w:val="id_ID" w:bidi="id_ID"/>
        </w:rPr>
        <w:t xml:space="preserve">). </w:t>
      </w:r>
      <w:r>
        <w:rPr>
          <w:i/>
          <w:lang w:val="id_ID" w:bidi="id_ID"/>
        </w:rPr>
        <w:t>Pantokrator</w:t>
      </w:r>
      <w:r>
        <w:rPr>
          <w:lang w:val="id_ID" w:bidi="id_ID"/>
        </w:rPr>
        <w:t xml:space="preserve"> ('</w:t>
      </w:r>
      <w:r>
        <w:rPr>
          <w:i/>
          <w:lang w:val="id_ID" w:bidi="id_ID"/>
        </w:rPr>
        <w:t>El</w:t>
      </w:r>
      <w:r>
        <w:rPr>
          <w:lang w:val="id_ID" w:bidi="id_ID"/>
        </w:rPr>
        <w:t xml:space="preserve"> </w:t>
      </w:r>
      <w:r>
        <w:rPr>
          <w:i/>
          <w:lang w:val="id_ID" w:bidi="id_ID"/>
        </w:rPr>
        <w:t>Shaddai</w:t>
      </w:r>
      <w:r>
        <w:rPr>
          <w:lang w:val="id_ID" w:bidi="id_ID"/>
        </w:rPr>
        <w:t xml:space="preserve">) muncul bersama dengan </w:t>
      </w:r>
      <w:r>
        <w:rPr>
          <w:i/>
          <w:lang w:val="id_ID" w:bidi="id_ID"/>
        </w:rPr>
        <w:t>Theos</w:t>
      </w:r>
      <w:r>
        <w:rPr>
          <w:lang w:val="id_ID" w:bidi="id_ID"/>
        </w:rPr>
        <w:t xml:space="preserve"> (</w:t>
      </w:r>
      <w:hyperlink r:id="rId208">
        <w:r>
          <w:rPr>
            <w:lang w:val="id_ID" w:bidi="id_ID"/>
          </w:rPr>
          <w:rPr>
            <w:color w:val="0000EE"/>
            <w:u w:val="single"/>
          </w:rPr>
          <w:t>2Kor. 6:18</w:t>
        </w:r>
      </w:hyperlink>
      <w:r>
        <w:rPr>
          <w:lang w:val="id_ID" w:bidi="id_ID"/>
        </w:rPr>
        <w:t xml:space="preserve">; </w:t>
      </w:r>
      <w:hyperlink r:id="rId209">
        <w:r>
          <w:rPr>
            <w:lang w:val="id_ID" w:bidi="id_ID"/>
          </w:rPr>
          <w:rPr>
            <w:color w:val="0000EE"/>
            <w:u w:val="single"/>
          </w:rPr>
          <w:t>Why. 16:7</w:t>
        </w:r>
      </w:hyperlink>
      <w:r>
        <w:rPr>
          <w:lang w:val="id_ID" w:bidi="id_ID"/>
        </w:rP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lang w:val="id_ID" w:bidi="id_ID"/>
        </w:rPr>
        <w:t>Theos</w:t>
      </w:r>
      <w:r>
        <w:rPr>
          <w:lang w:val="id_ID" w:bidi="id_ID"/>
        </w:rPr>
        <w:t xml:space="preserve">. Nama </w:t>
      </w:r>
      <w:r>
        <w:rPr>
          <w:i/>
          <w:lang w:val="id_ID" w:bidi="id_ID"/>
        </w:rPr>
        <w:t>Theos</w:t>
      </w:r>
      <w:r>
        <w:rPr>
          <w:lang w:val="id_ID" w:bidi="id_ID"/>
        </w:rPr>
        <w:t xml:space="preserve"> muncul lebih dari 1,000 kali dalam PB.</w:t>
      </w:r>
    </w:p>
    <w:p>
      <w:pPr/>
      <w:r>
        <w:rPr>
          <w:lang w:val="id_ID" w:bidi="id_ID"/>
        </w:rPr>
      </w:r>
      <w:r>
        <w:rPr>
          <w:i/>
          <w:lang w:val="id_ID" w:bidi="id_ID"/>
        </w:rPr>
        <w:t>Kurios</w:t>
      </w:r>
      <w:r>
        <w:rPr>
          <w:lang w:val="id_ID" w:bidi="id_ID"/>
        </w:rPr>
        <w:t>, “Tuhan”, digunakan untuk menyatakan nama PL Yahweh dan '</w:t>
      </w:r>
      <w:r>
        <w:rPr>
          <w:i/>
          <w:lang w:val="id_ID" w:bidi="id_ID"/>
        </w:rPr>
        <w:t>Adonai</w:t>
      </w:r>
      <w:r>
        <w:rPr>
          <w:lang w:val="id_ID" w:bidi="id_ID"/>
        </w:rPr>
        <w:t xml:space="preserve"> dalam Septuaginta, dan PB mengikutinya. Kurios berarti “kuasa,” jadi artinya tidak sama dengan Yahweh; namun PB memberikan </w:t>
      </w:r>
      <w:r>
        <w:rPr>
          <w:i/>
          <w:lang w:val="id_ID" w:bidi="id_ID"/>
        </w:rPr>
        <w:t>Kurios</w:t>
      </w:r>
      <w:r>
        <w:rPr>
          <w:lang w:val="id_ID" w:bidi="id_ID"/>
        </w:rPr>
        <w:t xml:space="preserve"> makna yang sama seperti yang diberikan PL kepada Yahweh, terutama ketika digunakan untuk Yesus Kristus (bdk. </w:t>
      </w:r>
      <w:hyperlink r:id="rId210">
        <w:r>
          <w:rPr>
            <w:lang w:val="id_ID" w:bidi="id_ID"/>
          </w:rPr>
          <w:rPr>
            <w:color w:val="0000EE"/>
            <w:u w:val="single"/>
          </w:rPr>
          <w:t>Kisah 2:36</w:t>
        </w:r>
      </w:hyperlink>
      <w:r>
        <w:rPr>
          <w:lang w:val="id_ID" w:bidi="id_ID"/>
        </w:rPr>
        <w:t xml:space="preserve">; </w:t>
      </w:r>
      <w:hyperlink r:id="rId211">
        <w:r>
          <w:rPr>
            <w:lang w:val="id_ID" w:bidi="id_ID"/>
          </w:rPr>
          <w:rPr>
            <w:color w:val="0000EE"/>
            <w:u w:val="single"/>
          </w:rPr>
          <w:t>Flp. 2:9–11</w:t>
        </w:r>
      </w:hyperlink>
      <w:r>
        <w:rPr>
          <w:lang w:val="id_ID" w:bidi="id_ID"/>
        </w:rPr>
        <w:t>, dsb.)</w:t>
      </w:r>
    </w:p>
    <w:p>
      <w:pPr/>
      <w:r>
        <w:rPr>
          <w:lang w:val="id_ID" w:bidi="id_ID"/>
        </w:rPr>
      </w:r>
      <w:r>
        <w:rPr>
          <w:i/>
          <w:lang w:val="id_ID" w:bidi="id_ID"/>
        </w:rPr>
        <w:t>Despotes</w:t>
      </w:r>
      <w:r>
        <w:rPr>
          <w:lang w:val="id_ID" w:bidi="id_ID"/>
        </w:rPr>
        <w:t xml:space="preserve"> digunakan lima kali untuk Allah atau Yesus dalam PB (</w:t>
      </w:r>
      <w:hyperlink r:id="rId212">
        <w:r>
          <w:rPr>
            <w:lang w:val="id_ID" w:bidi="id_ID"/>
          </w:rPr>
          <w:rPr>
            <w:color w:val="0000EE"/>
            <w:u w:val="single"/>
          </w:rPr>
          <w:t>Luk. 2:29</w:t>
        </w:r>
      </w:hyperlink>
      <w:r>
        <w:rPr>
          <w:lang w:val="id_ID" w:bidi="id_ID"/>
        </w:rPr>
        <w:t xml:space="preserve">; </w:t>
      </w:r>
      <w:hyperlink r:id="rId213">
        <w:r>
          <w:rPr>
            <w:lang w:val="id_ID" w:bidi="id_ID"/>
          </w:rPr>
          <w:rPr>
            <w:color w:val="0000EE"/>
            <w:u w:val="single"/>
          </w:rPr>
          <w:t>Kisah 4:24</w:t>
        </w:r>
      </w:hyperlink>
      <w:r>
        <w:rPr>
          <w:lang w:val="id_ID" w:bidi="id_ID"/>
        </w:rPr>
        <w:t xml:space="preserve">; </w:t>
      </w:r>
      <w:hyperlink r:id="rId214">
        <w:r>
          <w:rPr>
            <w:lang w:val="id_ID" w:bidi="id_ID"/>
          </w:rPr>
          <w:rPr>
            <w:color w:val="0000EE"/>
            <w:u w:val="single"/>
          </w:rPr>
          <w:t>2Ptr. 2:11</w:t>
        </w:r>
      </w:hyperlink>
      <w:r>
        <w:rPr>
          <w:lang w:val="id_ID" w:bidi="id_ID"/>
        </w:rPr>
        <w:t xml:space="preserve">; </w:t>
      </w:r>
      <w:hyperlink r:id="rId215">
        <w:r>
          <w:rPr>
            <w:lang w:val="id_ID" w:bidi="id_ID"/>
          </w:rPr>
          <w:rPr>
            <w:color w:val="0000EE"/>
            <w:u w:val="single"/>
          </w:rPr>
          <w:t>Yud. 1:4</w:t>
        </w:r>
      </w:hyperlink>
      <w:r>
        <w:rPr>
          <w:lang w:val="id_ID" w:bidi="id_ID"/>
        </w:rPr>
        <w:t xml:space="preserve">; </w:t>
      </w:r>
      <w:hyperlink r:id="rId216">
        <w:r>
          <w:rPr>
            <w:lang w:val="id_ID" w:bidi="id_ID"/>
          </w:rPr>
          <w:rPr>
            <w:color w:val="0000EE"/>
            <w:u w:val="single"/>
          </w:rPr>
          <w:t>Why. 6:10</w:t>
        </w:r>
      </w:hyperlink>
      <w:r>
        <w:rPr>
          <w:lang w:val="id_ID" w:bidi="id_ID"/>
        </w:rPr>
        <w:t>). Kata ini mengekspresikan gagasan tentang otoritas. Gagasan tentang kebrutalan yang disampaikan oleh konsep modern “despot” tidak ada dalam penggunaan PB bahkan ketika diterapkan pada manusia, di mana pemikiran utamanya adalah kepemilikan (</w:t>
      </w:r>
      <w:hyperlink r:id="rId217">
        <w:r>
          <w:rPr>
            <w:lang w:val="id_ID" w:bidi="id_ID"/>
          </w:rPr>
          <w:rPr>
            <w:color w:val="0000EE"/>
            <w:u w:val="single"/>
          </w:rPr>
          <w:t>2Tim. 2:21</w:t>
        </w:r>
      </w:hyperlink>
      <w:r>
        <w:rPr>
          <w:lang w:val="id_ID" w:bidi="id_ID"/>
        </w:rPr>
        <w:t>).</w:t>
      </w:r>
    </w:p>
    <w:p>
      <w:pPr>
        <w:pStyle w:val="Heading4"/>
      </w:pPr>
      <w:r>
        <w:rPr>
          <w:lang w:val="id_ID" w:bidi="id_ID"/>
        </w:rPr>
        <w:t>Nama Pribadi Allah</w:t>
      </w:r>
    </w:p>
    <w:p>
      <w:pPr/>
      <w:r>
        <w:rPr>
          <w:lang w:val="id_ID" w:bidi="id_ID"/>
        </w:rPr>
      </w:r>
      <w:r>
        <w:rPr>
          <w:lang w:val="id_ID" w:bidi="id_ID"/>
        </w:rPr>
        <w:t>Dalam formula baptisan, yang merupakan bagian dari Amanat Agung (</w:t>
      </w:r>
      <w:hyperlink r:id="rId218">
        <w:r>
          <w:rPr>
            <w:lang w:val="id_ID" w:bidi="id_ID"/>
          </w:rPr>
          <w:rPr>
            <w:color w:val="0000EE"/>
            <w:u w:val="single"/>
          </w:rPr>
          <w:t>Mat. 28:19–20</w:t>
        </w:r>
      </w:hyperlink>
      <w:r>
        <w:rPr>
          <w:lang w:val="id_ID" w:bidi="id_ID"/>
        </w:rPr>
        <w:t>), tiga nama pribadi Allah muncul: Bapa, Anak, dan Roh Kudus. Nama-nama ini memiliki makna PL, tetapi karena hubungan dari ketiga Pribadi ini dijelaskan, maka makna PB dari nama-nama tersebut diperkaya.</w:t>
      </w:r>
    </w:p>
    <w:p>
      <w:pPr/>
      <w:r>
        <w:rPr>
          <w:lang w:val="id_ID" w:bidi="id_ID"/>
        </w:rPr>
      </w:r>
      <w:r>
        <w:rPr>
          <w:lang w:val="id_ID" w:bidi="id_ID"/>
        </w:rPr>
        <w:t>“Yesus” adalah nama pribadi Anak, pribadi kedua dari Allah Tritunggal. Nama ini berarti “Juruselamat” (</w:t>
      </w:r>
      <w:hyperlink r:id="rId84">
        <w:r>
          <w:rPr>
            <w:lang w:val="id_ID" w:bidi="id_ID"/>
          </w:rPr>
          <w:rPr>
            <w:color w:val="0000EE"/>
            <w:u w:val="single"/>
          </w:rPr>
          <w:t>Mat. 1:21</w:t>
        </w:r>
      </w:hyperlink>
      <w:r>
        <w:rPr>
          <w:lang w:val="id_ID" w:bidi="id_ID"/>
        </w:rP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Allah, Pribadi dan Sifat-sifat-Nya</w:t>
      </w:r>
      <w:r>
        <w:rPr>
          <w:lang w:val="id_ID" w:bidi="id_ID"/>
        </w:rPr>
        <w:t xml:space="preserve">; </w:t>
      </w:r>
      <w:r>
        <w:rPr>
          <w:lang w:val="id_ID" w:bidi="id_ID"/>
        </w:rPr>
        <w:t>Roh Kudus</w:t>
      </w:r>
      <w:r>
        <w:rPr>
          <w:lang w:val="id_ID" w:bidi="id_ID"/>
        </w:rPr>
        <w:t xml:space="preserve">; </w:t>
      </w:r>
      <w:r>
        <w:rPr>
          <w:lang w:val="id_ID" w:bidi="id_ID"/>
        </w:rPr>
        <w:t>Yesus Kristus, Kehidupan dan Ajaran-Nya</w:t>
      </w:r>
      <w:r>
        <w:rPr>
          <w:lang w:val="id_ID" w:bidi="id_ID"/>
        </w:rPr>
        <w:t xml:space="preserve">; </w:t>
      </w:r>
      <w:r>
        <w:rPr>
          <w:lang w:val="id_ID" w:bidi="id_ID"/>
        </w:rPr>
        <w:t>Mesias</w:t>
      </w:r>
      <w:r>
        <w:rPr>
          <w:lang w:val="id_ID" w:bidi="id_ID"/>
        </w:rPr>
        <w:t xml:space="preserve">; </w:t>
      </w:r>
      <w:r>
        <w:rPr>
          <w:lang w:val="id_ID" w:bidi="id_ID"/>
        </w:rPr>
        <w:t>Nama, Signifikansinya</w:t>
      </w:r>
      <w:r>
        <w:rPr>
          <w:lang w:val="id_ID" w:bidi="id_ID"/>
        </w:rPr>
        <w:t>.</w:t>
      </w:r>
      <w:r>
        <w:rPr>
          <w:lang w:val="id_ID" w:bidi="id_ID"/>
        </w:rPr>
      </w:r>
      <w:r>
        <w:rPr>
          <w:lang w:val="id_ID" w:bidi="id_ID"/>
        </w:rPr>
      </w:r>
    </w:p>
    <w:p>
      <w:pPr/>
      <w:r>
        <w:rPr>
          <w:lang w:val="id_ID" w:bidi="id_ID"/>
        </w:rPr>
      </w:r>
    </w:p>
    <w:p>
      <w:pPr>
        <w:pStyle w:val="Heading2"/>
      </w:pPr>
      <w:r>
        <w:rPr>
          <w:lang w:val="id_ID" w:bidi="id_ID"/>
        </w:rPr>
        <w:t>Allah, Pribadi dan Sifat-Sifat-Nya</w:t>
      </w:r>
      <w:r>
        <w:rPr>
          <w:lang w:val="id_ID" w:bidi="id_ID"/>
        </w:rPr>
      </w:r>
    </w:p>
    <w:p>
      <w:pPr/>
      <w:r>
        <w:rPr>
          <w:lang w:val="id_ID" w:bidi="id_ID"/>
        </w:rPr>
      </w:r>
      <w:r>
        <w:rPr>
          <w:lang w:val="id_ID" w:bidi="id_ID"/>
        </w:rP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pPr/>
      <w:r>
        <w:rPr>
          <w:lang w:val="id_ID" w:bidi="id_ID"/>
        </w:rPr>
      </w:r>
      <w:r>
        <w:rPr>
          <w:lang w:val="id_ID" w:bidi="id_ID"/>
        </w:rPr>
        <w:t>Menurut Alkitab, seluruh ciptaan menunjukkan keilahian dan kuasa kekal Allah (</w:t>
      </w:r>
      <w:hyperlink r:id="rId219">
        <w:r>
          <w:rPr>
            <w:lang w:val="id_ID" w:bidi="id_ID"/>
          </w:rPr>
          <w:rPr>
            <w:color w:val="0000EE"/>
            <w:u w:val="single"/>
          </w:rPr>
          <w:t>Mzm. 19:1–6</w:t>
        </w:r>
      </w:hyperlink>
      <w:r>
        <w:rPr>
          <w:lang w:val="id_ID" w:bidi="id_ID"/>
        </w:rPr>
        <w:t xml:space="preserve">; </w:t>
      </w:r>
      <w:hyperlink r:id="rId220">
        <w:r>
          <w:rPr>
            <w:lang w:val="id_ID" w:bidi="id_ID"/>
          </w:rPr>
          <w:rPr>
            <w:color w:val="0000EE"/>
            <w:u w:val="single"/>
          </w:rPr>
          <w:t>Rm. 1:20</w:t>
        </w:r>
      </w:hyperlink>
      <w:r>
        <w:rPr>
          <w:lang w:val="id_ID" w:bidi="id_ID"/>
        </w:rPr>
        <w:t>). Pemeliharaan Allah juga menyatakan sifat-sifat tertentu dari-Nya (</w:t>
      </w:r>
      <w:hyperlink r:id="rId221">
        <w:r>
          <w:rPr>
            <w:lang w:val="id_ID" w:bidi="id_ID"/>
          </w:rPr>
          <w:rPr>
            <w:color w:val="0000EE"/>
            <w:u w:val="single"/>
          </w:rPr>
          <w:t>Mat</w:t>
        </w:r>
      </w:hyperlink>
      <w:hyperlink r:id="rId219">
        <w:r>
          <w:rPr>
            <w:lang w:val="id_ID" w:bidi="id_ID"/>
          </w:rPr>
          <w:rPr>
            <w:color w:val="0000EE"/>
            <w:u w:val="single"/>
          </w:rPr>
          <w:t>.</w:t>
        </w:r>
      </w:hyperlink>
      <w:hyperlink r:id="rId221">
        <w:r>
          <w:rPr>
            <w:lang w:val="id_ID" w:bidi="id_ID"/>
          </w:rPr>
          <w:rPr>
            <w:color w:val="0000EE"/>
            <w:u w:val="single"/>
          </w:rPr>
          <w:t xml:space="preserve"> 5:45</w:t>
        </w:r>
      </w:hyperlink>
      <w:r>
        <w:rPr>
          <w:lang w:val="id_ID" w:bidi="id_ID"/>
        </w:rPr>
        <w:t xml:space="preserve">; </w:t>
      </w:r>
      <w:hyperlink r:id="rId222">
        <w:r>
          <w:rPr>
            <w:lang w:val="id_ID" w:bidi="id_ID"/>
          </w:rPr>
          <w:rPr>
            <w:color w:val="0000EE"/>
            <w:u w:val="single"/>
          </w:rPr>
          <w:t>Luk</w:t>
        </w:r>
      </w:hyperlink>
      <w:hyperlink r:id="rId219">
        <w:r>
          <w:rPr>
            <w:lang w:val="id_ID" w:bidi="id_ID"/>
          </w:rPr>
          <w:rPr>
            <w:color w:val="0000EE"/>
            <w:u w:val="single"/>
          </w:rPr>
          <w:t>.</w:t>
        </w:r>
      </w:hyperlink>
      <w:hyperlink r:id="rId222">
        <w:r>
          <w:rPr>
            <w:lang w:val="id_ID" w:bidi="id_ID"/>
          </w:rPr>
          <w:rPr>
            <w:color w:val="0000EE"/>
            <w:u w:val="single"/>
          </w:rPr>
          <w:t xml:space="preserve"> 6:35</w:t>
        </w:r>
      </w:hyperlink>
      <w:r>
        <w:rPr>
          <w:lang w:val="id_ID" w:bidi="id_ID"/>
        </w:rPr>
        <w:t xml:space="preserve">; </w:t>
      </w:r>
      <w:hyperlink r:id="rId223">
        <w:r>
          <w:rPr>
            <w:lang w:val="id_ID" w:bidi="id_ID"/>
          </w:rPr>
          <w:rPr>
            <w:color w:val="0000EE"/>
            <w:u w:val="single"/>
          </w:rPr>
          <w:t>Kis</w:t>
        </w:r>
      </w:hyperlink>
      <w:hyperlink r:id="rId219">
        <w:r>
          <w:rPr>
            <w:lang w:val="id_ID" w:bidi="id_ID"/>
          </w:rPr>
          <w:rPr>
            <w:color w:val="0000EE"/>
            <w:u w:val="single"/>
          </w:rPr>
          <w:t>ah</w:t>
        </w:r>
      </w:hyperlink>
      <w:hyperlink r:id="rId223">
        <w:r>
          <w:rPr>
            <w:lang w:val="id_ID" w:bidi="id_ID"/>
          </w:rPr>
          <w:rPr>
            <w:color w:val="0000EE"/>
            <w:u w:val="single"/>
          </w:rPr>
          <w:t xml:space="preserve"> 14:16–17</w:t>
        </w:r>
      </w:hyperlink>
      <w:r>
        <w:rPr>
          <w:lang w:val="id_ID" w:bidi="id_ID"/>
        </w:rPr>
        <w:t xml:space="preserve">; </w:t>
      </w:r>
      <w:hyperlink r:id="rId224">
        <w:r>
          <w:rPr>
            <w:lang w:val="id_ID" w:bidi="id_ID"/>
          </w:rPr>
          <w:rPr>
            <w:color w:val="0000EE"/>
            <w:u w:val="single"/>
          </w:rPr>
          <w:t>17:22–31</w:t>
        </w:r>
      </w:hyperlink>
      <w:r>
        <w:rPr>
          <w:lang w:val="id_ID" w:bidi="id_ID"/>
        </w:rPr>
        <w:t>). Penyingkapan sifat-sifat Allah yang paling sempurna terlihat dalam karya penebusan-Nya melalui Yesus Kristus.</w:t>
      </w:r>
    </w:p>
    <w:p>
      <w:pPr/>
      <w:r>
        <w:rPr>
          <w:lang w:val="id_ID" w:bidi="id_ID"/>
        </w:rPr>
      </w:r>
      <w:r>
        <w:rPr>
          <w:lang w:val="id_ID" w:bidi="id_ID"/>
        </w:rPr>
        <w:t>Bagaimana Alkitab mengungkapkan karakteristik Allah? Pertama, di dalam nama-nama ilahi yang digunakan Allah untuk menyatakan diri-Nya (</w:t>
      </w:r>
      <w:hyperlink r:id="rId88">
        <w:r>
          <w:rPr>
            <w:lang w:val="id_ID" w:bidi="id_ID"/>
          </w:rPr>
          <w:rPr>
            <w:color w:val="0000EE"/>
            <w:u w:val="single"/>
          </w:rPr>
          <w:t>Kej. 1:1</w:t>
        </w:r>
      </w:hyperlink>
      <w:r>
        <w:rPr>
          <w:lang w:val="id_ID" w:bidi="id_ID"/>
        </w:rPr>
        <w:t xml:space="preserve">; </w:t>
      </w:r>
      <w:hyperlink r:id="rId128">
        <w:r>
          <w:rPr>
            <w:lang w:val="id_ID" w:bidi="id_ID"/>
          </w:rPr>
          <w:rPr>
            <w:color w:val="0000EE"/>
            <w:u w:val="single"/>
          </w:rPr>
          <w:t>2:4</w:t>
        </w:r>
      </w:hyperlink>
      <w:r>
        <w:rPr>
          <w:lang w:val="id_ID" w:bidi="id_ID"/>
        </w:rPr>
        <w:t xml:space="preserve">; </w:t>
      </w:r>
      <w:hyperlink r:id="rId102">
        <w:r>
          <w:rPr>
            <w:lang w:val="id_ID" w:bidi="id_ID"/>
          </w:rPr>
          <w:rPr>
            <w:color w:val="0000EE"/>
            <w:u w:val="single"/>
          </w:rPr>
          <w:t>17:1</w:t>
        </w:r>
      </w:hyperlink>
      <w:r>
        <w:rPr>
          <w:lang w:val="id_ID" w:bidi="id_ID"/>
        </w:rPr>
        <w:t xml:space="preserve">; </w:t>
      </w:r>
      <w:hyperlink r:id="rId225">
        <w:r>
          <w:rPr>
            <w:lang w:val="id_ID" w:bidi="id_ID"/>
          </w:rPr>
          <w:rPr>
            <w:color w:val="0000EE"/>
            <w:u w:val="single"/>
          </w:rPr>
          <w:t>Kel. 3:6, 14–15</w:t>
        </w:r>
      </w:hyperlink>
      <w:r>
        <w:rPr>
          <w:lang w:val="id_ID" w:bidi="id_ID"/>
        </w:rPr>
        <w:t xml:space="preserve">; </w:t>
      </w:r>
      <w:hyperlink r:id="rId226">
        <w:r>
          <w:rPr>
            <w:lang w:val="id_ID" w:bidi="id_ID"/>
          </w:rPr>
          <w:rPr>
            <w:color w:val="0000EE"/>
            <w:u w:val="single"/>
          </w:rPr>
          <w:t>6:2–5</w:t>
        </w:r>
      </w:hyperlink>
      <w:r>
        <w:rPr>
          <w:lang w:val="id_ID" w:bidi="id_ID"/>
        </w:rP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hyperlink r:id="rId227">
        <w:r>
          <w:rPr>
            <w:lang w:val="id_ID" w:bidi="id_ID"/>
          </w:rPr>
          <w:rPr>
            <w:color w:val="0000EE"/>
            <w:u w:val="single"/>
          </w:rPr>
          <w:t>Kel. 3:15</w:t>
        </w:r>
      </w:hyperlink>
      <w:r>
        <w:rPr>
          <w:lang w:val="id_ID" w:bidi="id_ID"/>
        </w:rPr>
        <w:t>). Kepada Firaun, Ia menyebut diri-Nya sebagai "Allah Israel" atau "Allah orang Ibrani" (</w:t>
      </w:r>
      <w:hyperlink r:id="rId228">
        <w:r>
          <w:rPr>
            <w:lang w:val="id_ID" w:bidi="id_ID"/>
          </w:rPr>
          <w:rPr>
            <w:color w:val="0000EE"/>
            <w:u w:val="single"/>
          </w:rPr>
          <w:t>Kel. 5:1–3</w:t>
        </w:r>
      </w:hyperlink>
      <w:r>
        <w:rPr>
          <w:lang w:val="id_ID" w:bidi="id_ID"/>
        </w:rPr>
        <w:t>).</w:t>
      </w:r>
    </w:p>
    <w:p>
      <w:pPr/>
      <w:r>
        <w:rPr>
          <w:lang w:val="id_ID" w:bidi="id_ID"/>
        </w:rPr>
      </w:r>
      <w:r>
        <w:rPr>
          <w:lang w:val="id_ID" w:bidi="id_ID"/>
        </w:rP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hyperlink r:id="rId229">
        <w:r>
          <w:rPr>
            <w:lang w:val="id_ID" w:bidi="id_ID"/>
          </w:rPr>
          <w:rPr>
            <w:color w:val="0000EE"/>
            <w:u w:val="single"/>
          </w:rPr>
          <w:t>Kel</w:t>
        </w:r>
      </w:hyperlink>
      <w:hyperlink r:id="rId219">
        <w:r>
          <w:rPr>
            <w:lang w:val="id_ID" w:bidi="id_ID"/>
          </w:rPr>
          <w:rPr>
            <w:color w:val="0000EE"/>
            <w:u w:val="single"/>
          </w:rPr>
          <w:t>.</w:t>
        </w:r>
      </w:hyperlink>
      <w:hyperlink r:id="rId229">
        <w:r>
          <w:rPr>
            <w:lang w:val="id_ID" w:bidi="id_ID"/>
          </w:rPr>
          <w:rPr>
            <w:color w:val="0000EE"/>
            <w:u w:val="single"/>
          </w:rPr>
          <w:t xml:space="preserve"> 34:6–7</w:t>
        </w:r>
      </w:hyperlink>
      <w:r>
        <w:rPr>
          <w:lang w:val="id_ID" w:bidi="id_ID"/>
        </w:rPr>
        <w:t>). Ringkasan ini diulangi dalam ayat lain dengan sedikit variasi (</w:t>
      </w:r>
      <w:hyperlink r:id="rId230">
        <w:r>
          <w:rPr>
            <w:lang w:val="id_ID" w:bidi="id_ID"/>
          </w:rPr>
          <w:rPr>
            <w:color w:val="0000EE"/>
            <w:u w:val="single"/>
          </w:rPr>
          <w:t>Bil</w:t>
        </w:r>
      </w:hyperlink>
      <w:hyperlink r:id="rId219">
        <w:r>
          <w:rPr>
            <w:lang w:val="id_ID" w:bidi="id_ID"/>
          </w:rPr>
          <w:rPr>
            <w:color w:val="0000EE"/>
            <w:u w:val="single"/>
          </w:rPr>
          <w:t>.</w:t>
        </w:r>
      </w:hyperlink>
      <w:hyperlink r:id="rId230">
        <w:r>
          <w:rPr>
            <w:lang w:val="id_ID" w:bidi="id_ID"/>
          </w:rPr>
          <w:rPr>
            <w:color w:val="0000EE"/>
            <w:u w:val="single"/>
          </w:rPr>
          <w:t xml:space="preserve"> 14:18</w:t>
        </w:r>
      </w:hyperlink>
      <w:r>
        <w:rPr>
          <w:lang w:val="id_ID" w:bidi="id_ID"/>
        </w:rPr>
        <w:t xml:space="preserve">; </w:t>
      </w:r>
      <w:hyperlink r:id="rId231">
        <w:r>
          <w:rPr>
            <w:lang w:val="id_ID" w:bidi="id_ID"/>
          </w:rPr>
          <w:rPr>
            <w:color w:val="0000EE"/>
            <w:u w:val="single"/>
          </w:rPr>
          <w:t>Neh</w:t>
        </w:r>
      </w:hyperlink>
      <w:hyperlink r:id="rId219">
        <w:r>
          <w:rPr>
            <w:lang w:val="id_ID" w:bidi="id_ID"/>
          </w:rPr>
          <w:rPr>
            <w:color w:val="0000EE"/>
            <w:u w:val="single"/>
          </w:rPr>
          <w:t>.</w:t>
        </w:r>
      </w:hyperlink>
      <w:hyperlink r:id="rId231">
        <w:r>
          <w:rPr>
            <w:lang w:val="id_ID" w:bidi="id_ID"/>
          </w:rPr>
          <w:rPr>
            <w:color w:val="0000EE"/>
            <w:u w:val="single"/>
          </w:rPr>
          <w:t xml:space="preserve"> 9:17</w:t>
        </w:r>
      </w:hyperlink>
      <w:r>
        <w:rPr>
          <w:lang w:val="id_ID" w:bidi="id_ID"/>
        </w:rPr>
        <w:t xml:space="preserve">; </w:t>
      </w:r>
      <w:hyperlink r:id="rId232">
        <w:r>
          <w:rPr>
            <w:lang w:val="id_ID" w:bidi="id_ID"/>
          </w:rPr>
          <w:rPr>
            <w:color w:val="0000EE"/>
            <w:u w:val="single"/>
          </w:rPr>
          <w:t>Mzm</w:t>
        </w:r>
      </w:hyperlink>
      <w:hyperlink r:id="rId219">
        <w:r>
          <w:rPr>
            <w:lang w:val="id_ID" w:bidi="id_ID"/>
          </w:rPr>
          <w:rPr>
            <w:color w:val="0000EE"/>
            <w:u w:val="single"/>
          </w:rPr>
          <w:t>.</w:t>
        </w:r>
      </w:hyperlink>
      <w:hyperlink r:id="rId232">
        <w:r>
          <w:rPr>
            <w:lang w:val="id_ID" w:bidi="id_ID"/>
          </w:rPr>
          <w:rPr>
            <w:color w:val="0000EE"/>
            <w:u w:val="single"/>
          </w:rPr>
          <w:t xml:space="preserve"> 103:8</w:t>
        </w:r>
      </w:hyperlink>
      <w:r>
        <w:rPr>
          <w:lang w:val="id_ID" w:bidi="id_ID"/>
        </w:rPr>
        <w:t xml:space="preserve">; </w:t>
      </w:r>
      <w:hyperlink r:id="rId122">
        <w:r>
          <w:rPr>
            <w:lang w:val="id_ID" w:bidi="id_ID"/>
          </w:rPr>
          <w:rPr>
            <w:color w:val="0000EE"/>
            <w:u w:val="single"/>
          </w:rPr>
          <w:t>Yer. 32:18</w:t>
        </w:r>
      </w:hyperlink>
      <w:r>
        <w:rPr>
          <w:lang w:val="id_ID" w:bidi="id_ID"/>
        </w:rPr>
        <w:t xml:space="preserve">; </w:t>
      </w:r>
      <w:hyperlink r:id="rId233">
        <w:r>
          <w:rPr>
            <w:lang w:val="id_ID" w:bidi="id_ID"/>
          </w:rPr>
          <w:rPr>
            <w:color w:val="0000EE"/>
            <w:u w:val="single"/>
          </w:rPr>
          <w:t>Yun</w:t>
        </w:r>
      </w:hyperlink>
      <w:hyperlink r:id="rId219">
        <w:r>
          <w:rPr>
            <w:lang w:val="id_ID" w:bidi="id_ID"/>
          </w:rPr>
          <w:rPr>
            <w:color w:val="0000EE"/>
            <w:u w:val="single"/>
          </w:rPr>
          <w:t>.</w:t>
        </w:r>
      </w:hyperlink>
      <w:hyperlink r:id="rId233">
        <w:r>
          <w:rPr>
            <w:lang w:val="id_ID" w:bidi="id_ID"/>
          </w:rPr>
          <w:rPr>
            <w:color w:val="0000EE"/>
            <w:u w:val="single"/>
          </w:rPr>
          <w:t xml:space="preserve"> 4:2</w:t>
        </w:r>
      </w:hyperlink>
      <w:r>
        <w:rPr>
          <w:lang w:val="id_ID" w:bidi="id_ID"/>
        </w:rPr>
        <w:t>).</w:t>
      </w:r>
    </w:p>
    <w:p>
      <w:pPr/>
      <w:r>
        <w:rPr>
          <w:lang w:val="id_ID" w:bidi="id_ID"/>
        </w:rPr>
      </w:r>
      <w:r>
        <w:rPr>
          <w:lang w:val="id_ID" w:bidi="id_ID"/>
        </w:rPr>
        <w:t>Pratinjau</w:t>
      </w:r>
    </w:p>
    <w:p>
      <w:pPr/>
      <w:r>
        <w:rPr>
          <w:lang w:val="id_ID" w:bidi="id_ID"/>
        </w:rPr>
      </w:r>
      <w:r>
        <w:rPr>
          <w:lang w:val="id_ID" w:bidi="id_ID"/>
        </w:rPr>
        <w:t>• Sifat-Sifat Allah</w:t>
      </w:r>
    </w:p>
    <w:p>
      <w:pPr/>
      <w:r>
        <w:rPr>
          <w:lang w:val="id_ID" w:bidi="id_ID"/>
        </w:rPr>
      </w:r>
      <w:r>
        <w:rPr>
          <w:lang w:val="id_ID" w:bidi="id_ID"/>
        </w:rPr>
        <w:t>• Sifat-sifat yang Tidak Dapat Dikomunikasikan</w:t>
      </w:r>
    </w:p>
    <w:p>
      <w:pPr/>
      <w:r>
        <w:rPr>
          <w:lang w:val="id_ID" w:bidi="id_ID"/>
        </w:rPr>
      </w:r>
      <w:r>
        <w:rPr>
          <w:lang w:val="id_ID" w:bidi="id_ID"/>
        </w:rPr>
        <w:t>• Sifat-sifat yang Dapat Dikomunikasikan</w:t>
      </w:r>
    </w:p>
    <w:p>
      <w:pPr>
        <w:pStyle w:val="Heading3"/>
      </w:pPr>
      <w:r>
        <w:rPr>
          <w:lang w:val="id_ID" w:bidi="id_ID"/>
        </w:rPr>
        <w:t>Sifat-Sifat Allah</w:t>
      </w:r>
    </w:p>
    <w:p>
      <w:pPr/>
      <w:r>
        <w:rPr>
          <w:lang w:val="id_ID" w:bidi="id_ID"/>
        </w:rPr>
      </w:r>
      <w:r>
        <w:rPr>
          <w:lang w:val="id_ID" w:bidi="id_ID"/>
        </w:rP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pPr/>
      <w:r>
        <w:rPr>
          <w:lang w:val="id_ID" w:bidi="id_ID"/>
        </w:rPr>
      </w:r>
      <w:r>
        <w:rPr>
          <w:lang w:val="id_ID" w:bidi="id_ID"/>
        </w:rP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pPr/>
      <w:r>
        <w:rPr>
          <w:lang w:val="id_ID" w:bidi="id_ID"/>
        </w:rPr>
      </w:r>
      <w:r>
        <w:rPr>
          <w:lang w:val="id_ID" w:bidi="id_ID"/>
        </w:rP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lang w:val="id_ID" w:bidi="id_ID"/>
        </w:rPr>
        <w:t>yang tidak dapat dikomunikasikan</w:t>
      </w:r>
      <w:r>
        <w:rPr>
          <w:lang w:val="id_ID" w:bidi="id_ID"/>
        </w:rPr>
        <w:t xml:space="preserve"> menekankan keistimewaan absolut dari Allah, kebesaran-Nya yang transenden dan sifat-Nya yang agung. Sifat-sifat seperti itu hanya memiliki sedikit atau bahkan tidak ada analogi dalam makhluk-makhluk ciptaan Allah. Sifat </w:t>
      </w:r>
      <w:r>
        <w:rPr>
          <w:i/>
          <w:lang w:val="id_ID" w:bidi="id_ID"/>
        </w:rPr>
        <w:t>yang dapat dikomunikasikan</w:t>
      </w:r>
      <w:r>
        <w:rPr>
          <w:lang w:val="id_ID" w:bidi="id_ID"/>
        </w:rP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rPr>
          <w:lang w:val="id_ID" w:bidi="id_ID"/>
        </w:rPr>
        <w:t>Sifat-sifat yang Tidak Dapat Dikomunikasikan</w:t>
      </w:r>
    </w:p>
    <w:p>
      <w:pPr/>
      <w:r>
        <w:rPr>
          <w:lang w:val="id_ID" w:bidi="id_ID"/>
        </w:rPr>
      </w:r>
      <w:r>
        <w:rPr>
          <w:lang w:val="id_ID" w:bidi="id_ID"/>
        </w:rP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pPr/>
      <w:r>
        <w:rPr>
          <w:lang w:val="id_ID" w:bidi="id_ID"/>
        </w:rPr>
      </w:r>
      <w:r>
        <w:rPr>
          <w:i/>
          <w:lang w:val="id_ID" w:bidi="id_ID"/>
        </w:rPr>
        <w:t>Ketidakdapatdipahaminya</w:t>
      </w:r>
      <w:r>
        <w:rPr>
          <w:lang w:val="id_ID" w:bidi="id_ID"/>
        </w:rP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hyperlink r:id="rId234">
        <w:r>
          <w:rPr>
            <w:lang w:val="id_ID" w:bidi="id_ID"/>
          </w:rPr>
          <w:rPr>
            <w:color w:val="0000EE"/>
            <w:u w:val="single"/>
          </w:rPr>
          <w:t>Mzm. 139:6</w:t>
        </w:r>
      </w:hyperlink>
      <w:r>
        <w:rPr>
          <w:lang w:val="id_ID" w:bidi="id_ID"/>
        </w:rPr>
        <w:t xml:space="preserve">; </w:t>
      </w:r>
      <w:hyperlink r:id="rId235">
        <w:r>
          <w:rPr>
            <w:lang w:val="id_ID" w:bidi="id_ID"/>
          </w:rPr>
          <w:rPr>
            <w:color w:val="0000EE"/>
            <w:u w:val="single"/>
          </w:rPr>
          <w:t>145:3</w:t>
        </w:r>
      </w:hyperlink>
      <w:r>
        <w:rPr>
          <w:lang w:val="id_ID" w:bidi="id_ID"/>
        </w:rPr>
        <w:t xml:space="preserve">; </w:t>
      </w:r>
      <w:hyperlink r:id="rId118">
        <w:r>
          <w:rPr>
            <w:lang w:val="id_ID" w:bidi="id_ID"/>
          </w:rPr>
          <w:rPr>
            <w:color w:val="0000EE"/>
            <w:u w:val="single"/>
          </w:rPr>
          <w:t>Yes. 40:28</w:t>
        </w:r>
      </w:hyperlink>
      <w:r>
        <w:rPr>
          <w:lang w:val="id_ID" w:bidi="id_ID"/>
        </w:rPr>
        <w:t xml:space="preserve">; </w:t>
      </w:r>
      <w:hyperlink r:id="rId236">
        <w:r>
          <w:rPr>
            <w:lang w:val="id_ID" w:bidi="id_ID"/>
          </w:rPr>
          <w:rPr>
            <w:color w:val="0000EE"/>
            <w:u w:val="single"/>
          </w:rPr>
          <w:t>55:8–9</w:t>
        </w:r>
      </w:hyperlink>
      <w:r>
        <w:rPr>
          <w:lang w:val="id_ID" w:bidi="id_ID"/>
        </w:rPr>
        <w:t xml:space="preserve">; </w:t>
      </w:r>
      <w:hyperlink r:id="rId237">
        <w:r>
          <w:rPr>
            <w:lang w:val="id_ID" w:bidi="id_ID"/>
          </w:rPr>
          <w:rPr>
            <w:color w:val="0000EE"/>
            <w:u w:val="single"/>
          </w:rPr>
          <w:t>Mat. 11:25–27</w:t>
        </w:r>
      </w:hyperlink>
      <w:r>
        <w:rPr>
          <w:lang w:val="id_ID" w:bidi="id_ID"/>
        </w:rPr>
        <w:t xml:space="preserve">; </w:t>
      </w:r>
      <w:hyperlink r:id="rId238">
        <w:r>
          <w:rPr>
            <w:lang w:val="id_ID" w:bidi="id_ID"/>
          </w:rPr>
          <w:rPr>
            <w:color w:val="0000EE"/>
            <w:u w:val="single"/>
          </w:rPr>
          <w:t>Rm. 11:33–36</w:t>
        </w:r>
      </w:hyperlink>
      <w:r>
        <w:rPr>
          <w:lang w:val="id_ID" w:bidi="id_ID"/>
        </w:rPr>
        <w:t xml:space="preserve">; </w:t>
      </w:r>
      <w:hyperlink r:id="rId239">
        <w:r>
          <w:rPr>
            <w:lang w:val="id_ID" w:bidi="id_ID"/>
          </w:rPr>
          <w:rPr>
            <w:color w:val="0000EE"/>
            <w:u w:val="single"/>
          </w:rPr>
          <w:t>1Kor. 2:6–16</w:t>
        </w:r>
      </w:hyperlink>
      <w:r>
        <w:rPr>
          <w:lang w:val="id_ID" w:bidi="id_ID"/>
        </w:rPr>
        <w:t xml:space="preserve">; </w:t>
      </w:r>
      <w:hyperlink r:id="rId240">
        <w:r>
          <w:rPr>
            <w:lang w:val="id_ID" w:bidi="id_ID"/>
          </w:rPr>
          <w:rPr>
            <w:color w:val="0000EE"/>
            <w:u w:val="single"/>
          </w:rPr>
          <w:t>13:8–13</w:t>
        </w:r>
      </w:hyperlink>
      <w:r>
        <w:rPr>
          <w:lang w:val="id_ID" w:bidi="id_ID"/>
        </w:rPr>
        <w:t>).</w:t>
      </w:r>
    </w:p>
    <w:p>
      <w:pPr/>
      <w:r>
        <w:rPr>
          <w:lang w:val="id_ID" w:bidi="id_ID"/>
        </w:rPr>
      </w:r>
      <w:r>
        <w:rPr>
          <w:i/>
          <w:lang w:val="id_ID" w:bidi="id_ID"/>
        </w:rPr>
        <w:t>Kesatuan</w:t>
      </w:r>
      <w:r>
        <w:rPr>
          <w:lang w:val="id_ID" w:bidi="id_ID"/>
        </w:rPr>
        <w:t xml:space="preserve"> Allah adalah ekspresi monoteisme—fakta bahwa Allah dalam Alkitab adalah satu-satunya Allah yang hidup dan benar (</w:t>
      </w:r>
      <w:hyperlink r:id="rId241">
        <w:r>
          <w:rPr>
            <w:lang w:val="id_ID" w:bidi="id_ID"/>
          </w:rPr>
          <w:rPr>
            <w:color w:val="0000EE"/>
            <w:u w:val="single"/>
          </w:rPr>
          <w:t>Ul. 6:4</w:t>
        </w:r>
      </w:hyperlink>
      <w:r>
        <w:rPr>
          <w:lang w:val="id_ID" w:bidi="id_ID"/>
        </w:rPr>
        <w:t xml:space="preserve">; </w:t>
      </w:r>
      <w:hyperlink r:id="rId242">
        <w:r>
          <w:rPr>
            <w:lang w:val="id_ID" w:bidi="id_ID"/>
          </w:rPr>
          <w:rPr>
            <w:color w:val="0000EE"/>
            <w:u w:val="single"/>
          </w:rPr>
          <w:t>Mrk. 12:29</w:t>
        </w:r>
      </w:hyperlink>
      <w:r>
        <w:rPr>
          <w:lang w:val="id_ID" w:bidi="id_ID"/>
        </w:rPr>
        <w:t xml:space="preserve">; </w:t>
      </w:r>
      <w:hyperlink r:id="rId243">
        <w:r>
          <w:rPr>
            <w:lang w:val="id_ID" w:bidi="id_ID"/>
          </w:rPr>
          <w:rPr>
            <w:color w:val="0000EE"/>
            <w:u w:val="single"/>
          </w:rPr>
          <w:t>Yoh. 17:3</w:t>
        </w:r>
      </w:hyperlink>
      <w:r>
        <w:rPr>
          <w:lang w:val="id_ID" w:bidi="id_ID"/>
        </w:rPr>
        <w:t>). Semua allah lainnya adalah berhala dan khayalan imajinasi manusia. Sifat ini tercermin dalam perintah pertama: “Jangan ada padamu allah lain di hadapan-Ku” (</w:t>
      </w:r>
      <w:hyperlink r:id="rId244">
        <w:r>
          <w:rPr>
            <w:lang w:val="id_ID" w:bidi="id_ID"/>
          </w:rPr>
          <w:rPr>
            <w:color w:val="0000EE"/>
            <w:u w:val="single"/>
          </w:rPr>
          <w:t>Kel. 20:3</w:t>
        </w:r>
      </w:hyperlink>
      <w:r>
        <w:rPr>
          <w:lang w:val="id_ID" w:bidi="id_ID"/>
        </w:rPr>
        <w:t>).</w:t>
      </w:r>
    </w:p>
    <w:p>
      <w:pPr/>
      <w:r>
        <w:rPr>
          <w:lang w:val="id_ID" w:bidi="id_ID"/>
        </w:rPr>
      </w:r>
      <w:r>
        <w:rPr>
          <w:i/>
          <w:lang w:val="id_ID" w:bidi="id_ID"/>
        </w:rPr>
        <w:t xml:space="preserve">Rohani </w:t>
      </w:r>
      <w:r>
        <w:rPr>
          <w:lang w:val="id_ID" w:bidi="id_ID"/>
        </w:rPr>
        <w:t>Allah menunjukkan bahwa Allah tidak berbentuk fisik dan tidak terlihat. Secara positif, hal ini berarti bahwa Allah adalah pribadi, hidup, berkesadaran diri, dan menentukan kehendak sendiri. Allah yang tak terlihat tentu tidak dapat dilihat oleh mata manusia (</w:t>
      </w:r>
      <w:hyperlink r:id="rId245">
        <w:r>
          <w:rPr>
            <w:lang w:val="id_ID" w:bidi="id_ID"/>
          </w:rPr>
          <w:rPr>
            <w:color w:val="0000EE"/>
            <w:u w:val="single"/>
          </w:rPr>
          <w:t>Kel. 33:20</w:t>
        </w:r>
      </w:hyperlink>
      <w:r>
        <w:rPr>
          <w:lang w:val="id_ID" w:bidi="id_ID"/>
        </w:rPr>
        <w:t>), sehingga perintah kedua melarang setiap representasi visual dari Allah (</w:t>
      </w:r>
      <w:hyperlink r:id="rId246">
        <w:r>
          <w:rPr>
            <w:lang w:val="id_ID" w:bidi="id_ID"/>
          </w:rPr>
          <w:rPr>
            <w:color w:val="0000EE"/>
            <w:u w:val="single"/>
          </w:rPr>
          <w:t>Kel. 20:4</w:t>
        </w:r>
      </w:hyperlink>
      <w:r>
        <w:rPr>
          <w:lang w:val="id_ID" w:bidi="id_ID"/>
        </w:rPr>
        <w:t>). Karena Allah adalah Roh, maka Ia harus disembah dalam roh dan kebenaran (</w:t>
      </w:r>
      <w:hyperlink r:id="rId247">
        <w:r>
          <w:rPr>
            <w:lang w:val="id_ID" w:bidi="id_ID"/>
          </w:rPr>
          <w:rPr>
            <w:color w:val="0000EE"/>
            <w:u w:val="single"/>
          </w:rPr>
          <w:t>Yoh. 4:24</w:t>
        </w:r>
      </w:hyperlink>
      <w:r>
        <w:rPr>
          <w:lang w:val="id_ID" w:bidi="id_ID"/>
        </w:rPr>
        <w:t>).</w:t>
      </w:r>
    </w:p>
    <w:p>
      <w:pPr/>
      <w:r>
        <w:rPr>
          <w:lang w:val="id_ID" w:bidi="id_ID"/>
        </w:rPr>
      </w:r>
      <w:r>
        <w:rPr>
          <w:lang w:val="id_ID" w:bidi="id_ID"/>
        </w:rPr>
        <w:t>Kemandirian atau keberadaan Allah oleh diri-Nya sendiri menunjukkan bahwa Ia tidak bergantung pada apa pun di luar diri-Nya. Ia mandiri dalam keberadaan-Nya, dalam ketetapan-Nya, dan dalam semua pekerjaan-Nya. Allah memiliki “hidup dalam diri-Nya sendiri” (</w:t>
      </w:r>
      <w:hyperlink r:id="rId248">
        <w:r>
          <w:rPr>
            <w:lang w:val="id_ID" w:bidi="id_ID"/>
          </w:rPr>
          <w:rPr>
            <w:color w:val="0000EE"/>
            <w:u w:val="single"/>
          </w:rPr>
          <w:t>Yoh. 5:26</w:t>
        </w:r>
      </w:hyperlink>
      <w:r>
        <w:rPr>
          <w:lang w:val="id_ID" w:bidi="id_ID"/>
        </w:rPr>
        <w:t>) dan “Dialah yang memberikan hidup dan nafas dan segala sesuatu” (</w:t>
      </w:r>
      <w:hyperlink r:id="rId249">
        <w:r>
          <w:rPr>
            <w:lang w:val="id_ID" w:bidi="id_ID"/>
          </w:rPr>
          <w:rPr>
            <w:color w:val="0000EE"/>
            <w:u w:val="single"/>
          </w:rPr>
          <w:t>Kisah 17:25</w:t>
        </w:r>
      </w:hyperlink>
      <w:r>
        <w:rPr>
          <w:lang w:val="id_ID" w:bidi="id_ID"/>
        </w:rPr>
        <w:t>). Kepada Israel, Ia menyatakan diri-Nya sebagai “Akulah Aku” (</w:t>
      </w:r>
      <w:hyperlink r:id="rId132">
        <w:r>
          <w:rPr>
            <w:lang w:val="id_ID" w:bidi="id_ID"/>
          </w:rPr>
          <w:rPr>
            <w:color w:val="0000EE"/>
            <w:u w:val="single"/>
          </w:rPr>
          <w:t>Kel. 3:14</w:t>
        </w:r>
      </w:hyperlink>
      <w:r>
        <w:rPr>
          <w:lang w:val="id_ID" w:bidi="id_ID"/>
        </w:rP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pPr/>
      <w:r>
        <w:rPr>
          <w:lang w:val="id_ID" w:bidi="id_ID"/>
        </w:rPr>
      </w:r>
      <w:r>
        <w:rPr>
          <w:lang w:val="id_ID" w:bidi="id_ID"/>
        </w:rP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hyperlink r:id="rId250">
        <w:r>
          <w:rPr>
            <w:lang w:val="id_ID" w:bidi="id_ID"/>
          </w:rPr>
          <w:rPr>
            <w:color w:val="0000EE"/>
            <w:u w:val="single"/>
          </w:rPr>
          <w:t>Yak. 1:17</w:t>
        </w:r>
      </w:hyperlink>
      <w:r>
        <w:rPr>
          <w:lang w:val="id_ID" w:bidi="id_ID"/>
        </w:rP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hyperlink r:id="rId251">
        <w:r>
          <w:rPr>
            <w:lang w:val="id_ID" w:bidi="id_ID"/>
          </w:rPr>
          <w:rPr>
            <w:color w:val="0000EE"/>
            <w:u w:val="single"/>
          </w:rPr>
          <w:t>Ibr. 6:17</w:t>
        </w:r>
      </w:hyperlink>
      <w:r>
        <w:rPr>
          <w:lang w:val="id_ID" w:bidi="id_ID"/>
        </w:rPr>
        <w:t>). Samuel mengatakan kepada Raja Saul bahwa Allah tidak akan menyesal “Ia tidak tahu menyesal; sebab Ia bukan manusia yang harus menyesal” (</w:t>
      </w:r>
      <w:hyperlink r:id="rId252">
        <w:r>
          <w:rPr>
            <w:lang w:val="id_ID" w:bidi="id_ID"/>
          </w:rPr>
          <w:rPr>
            <w:color w:val="0000EE"/>
            <w:u w:val="single"/>
          </w:rPr>
          <w:t>1Sam. 15:29</w:t>
        </w:r>
      </w:hyperlink>
      <w:r>
        <w:rPr>
          <w:lang w:val="id_ID" w:bidi="id_ID"/>
        </w:rPr>
        <w:t xml:space="preserve">; bdk. </w:t>
      </w:r>
      <w:hyperlink r:id="rId253">
        <w:r>
          <w:rPr>
            <w:lang w:val="id_ID" w:bidi="id_ID"/>
          </w:rPr>
          <w:rPr>
            <w:color w:val="0000EE"/>
            <w:u w:val="single"/>
          </w:rPr>
          <w:t>Bil. 23:19</w:t>
        </w:r>
      </w:hyperlink>
      <w:r>
        <w:rPr>
          <w:lang w:val="id_ID" w:bidi="id_ID"/>
        </w:rPr>
        <w:t>). “Bahwasanya Aku, Tuhan, tidak berubah” (</w:t>
      </w:r>
      <w:hyperlink r:id="rId254">
        <w:r>
          <w:rPr>
            <w:lang w:val="id_ID" w:bidi="id_ID"/>
          </w:rPr>
          <w:rPr>
            <w:color w:val="0000EE"/>
            <w:u w:val="single"/>
          </w:rPr>
          <w:t>Mal. 3:6</w:t>
        </w:r>
      </w:hyperlink>
      <w:r>
        <w:rPr>
          <w:lang w:val="id_ID" w:bidi="id_ID"/>
        </w:rPr>
        <w:t>). Itu adalah penjelasan Allah untuk tidak membinasakan Yehuda yang berdosa; Ia menunjukkan belas kasihan dan menepati perjanjian-Nya. Karena “Yesus Kristus tetap sama, baik kemarin maupun hari ini dan sampai selama-lamanya,” orang Kristen diperingatkan untuk tidak “</w:t>
      </w:r>
      <w:r>
        <w:rPr>
          <w:lang w:val="id_ID" w:bidi="id_ID"/>
        </w:rPr>
        <w:t>disesatkan oleh berbagai-bagai ajaran asing</w:t>
      </w:r>
      <w:r>
        <w:rPr>
          <w:lang w:val="id_ID" w:bidi="id_ID"/>
        </w:rPr>
        <w:t>” (</w:t>
      </w:r>
      <w:hyperlink r:id="rId255">
        <w:r>
          <w:rPr>
            <w:lang w:val="id_ID" w:bidi="id_ID"/>
          </w:rPr>
          <w:rPr>
            <w:color w:val="0000EE"/>
            <w:u w:val="single"/>
          </w:rPr>
          <w:t>Ibr. 13:8–9</w:t>
        </w:r>
      </w:hyperlink>
      <w:r>
        <w:rPr>
          <w:lang w:val="id_ID" w:bidi="id_ID"/>
        </w:rPr>
        <w:t>).</w:t>
      </w:r>
    </w:p>
    <w:p>
      <w:pPr/>
      <w:r>
        <w:rPr>
          <w:lang w:val="id_ID" w:bidi="id_ID"/>
        </w:rPr>
      </w:r>
      <w:r>
        <w:rPr>
          <w:lang w:val="id_ID" w:bidi="id_ID"/>
        </w:rPr>
        <w:t>Kekekalan atau keteguhan Allah tidak menyiratkan bahwa Ia statis atau tidak bergerak. Ia adalah Allah yang dinamis dan hidup, yang terus bekerja (</w:t>
      </w:r>
      <w:hyperlink r:id="rId256">
        <w:r>
          <w:rPr>
            <w:lang w:val="id_ID" w:bidi="id_ID"/>
          </w:rPr>
          <w:rPr>
            <w:color w:val="0000EE"/>
            <w:u w:val="single"/>
          </w:rPr>
          <w:t>Yoh. 5:17</w:t>
        </w:r>
      </w:hyperlink>
      <w:r>
        <w:rPr>
          <w:lang w:val="id_ID" w:bidi="id_ID"/>
        </w:rPr>
        <w:t>). Kadang-kadang Allah digambarkan sebagai sosok yang menyesal, menyesali keputusan-Nya, atau mengubah pikirannya (</w:t>
      </w:r>
      <w:hyperlink r:id="rId257">
        <w:r>
          <w:rPr>
            <w:lang w:val="id_ID" w:bidi="id_ID"/>
          </w:rPr>
          <w:rPr>
            <w:color w:val="0000EE"/>
            <w:u w:val="single"/>
          </w:rPr>
          <w:t>Kej. 6:6–7</w:t>
        </w:r>
      </w:hyperlink>
      <w:r>
        <w:rPr>
          <w:lang w:val="id_ID" w:bidi="id_ID"/>
        </w:rPr>
        <w:t xml:space="preserve">; </w:t>
      </w:r>
      <w:hyperlink r:id="rId258">
        <w:r>
          <w:rPr>
            <w:lang w:val="id_ID" w:bidi="id_ID"/>
          </w:rPr>
          <w:rPr>
            <w:color w:val="0000EE"/>
            <w:u w:val="single"/>
          </w:rPr>
          <w:t>1Sam. 15:11</w:t>
        </w:r>
      </w:hyperlink>
      <w:r>
        <w:rPr>
          <w:lang w:val="id_ID" w:bidi="id_ID"/>
        </w:rPr>
        <w:t xml:space="preserve">; </w:t>
      </w:r>
      <w:hyperlink r:id="rId259">
        <w:r>
          <w:rPr>
            <w:lang w:val="id_ID" w:bidi="id_ID"/>
          </w:rPr>
          <w:rPr>
            <w:color w:val="0000EE"/>
            <w:u w:val="single"/>
          </w:rPr>
          <w:t>Yun. 3:10</w:t>
        </w:r>
      </w:hyperlink>
      <w:r>
        <w:rPr>
          <w:lang w:val="id_ID" w:bidi="id_ID"/>
        </w:rP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hyperlink r:id="rId260">
        <w:r>
          <w:rPr>
            <w:lang w:val="id_ID" w:bidi="id_ID"/>
          </w:rPr>
          <w:rPr>
            <w:color w:val="0000EE"/>
            <w:u w:val="single"/>
          </w:rPr>
          <w:t>Mzm. 110:4</w:t>
        </w:r>
      </w:hyperlink>
      <w:r>
        <w:rPr>
          <w:lang w:val="id_ID" w:bidi="id_ID"/>
        </w:rPr>
        <w:t xml:space="preserve">; </w:t>
      </w:r>
      <w:hyperlink r:id="rId261">
        <w:r>
          <w:rPr>
            <w:lang w:val="id_ID" w:bidi="id_ID"/>
          </w:rPr>
          <w:rPr>
            <w:color w:val="0000EE"/>
            <w:u w:val="single"/>
          </w:rPr>
          <w:t>Yes. 46:10</w:t>
        </w:r>
      </w:hyperlink>
      <w:r>
        <w:rPr>
          <w:lang w:val="id_ID" w:bidi="id_ID"/>
        </w:rPr>
        <w:t xml:space="preserve">; </w:t>
      </w:r>
      <w:hyperlink r:id="rId262">
        <w:r>
          <w:rPr>
            <w:lang w:val="id_ID" w:bidi="id_ID"/>
          </w:rPr>
          <w:rPr>
            <w:color w:val="0000EE"/>
            <w:u w:val="single"/>
          </w:rPr>
          <w:t>Yer. 18:7–10</w:t>
        </w:r>
      </w:hyperlink>
      <w:r>
        <w:rPr>
          <w:lang w:val="id_ID" w:bidi="id_ID"/>
        </w:rPr>
        <w:t xml:space="preserve">; </w:t>
      </w:r>
      <w:hyperlink r:id="rId263">
        <w:r>
          <w:rPr>
            <w:lang w:val="id_ID" w:bidi="id_ID"/>
          </w:rPr>
          <w:rPr>
            <w:color w:val="0000EE"/>
            <w:u w:val="single"/>
          </w:rPr>
          <w:t>Ef. 1:11</w:t>
        </w:r>
      </w:hyperlink>
      <w:r>
        <w:rPr>
          <w:lang w:val="id_ID" w:bidi="id_ID"/>
        </w:rPr>
        <w:t>). Dengan demikian, keteguhan Allah sangat penting dalam semua hubungan manusia dengan-Nya, termasuk permohonan yang dipanjatkan dalam doa.</w:t>
      </w:r>
    </w:p>
    <w:p>
      <w:pPr/>
      <w:r>
        <w:rPr>
          <w:lang w:val="id_ID" w:bidi="id_ID"/>
        </w:rPr>
      </w:r>
      <w:r>
        <w:rPr>
          <w:i/>
          <w:lang w:val="id_ID" w:bidi="id_ID"/>
        </w:rPr>
        <w:t>Kekekalan</w:t>
      </w:r>
      <w:r>
        <w:rPr>
          <w:lang w:val="id_ID" w:bidi="id_ID"/>
        </w:rP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hyperlink r:id="rId264">
        <w:r>
          <w:rPr>
            <w:lang w:val="id_ID" w:bidi="id_ID"/>
          </w:rPr>
          <w:rPr>
            <w:color w:val="0000EE"/>
            <w:u w:val="single"/>
          </w:rPr>
          <w:t>Ul. 33:27</w:t>
        </w:r>
      </w:hyperlink>
      <w:r>
        <w:rPr>
          <w:lang w:val="id_ID" w:bidi="id_ID"/>
        </w:rPr>
        <w:t>), “Raja” (</w:t>
      </w:r>
      <w:hyperlink r:id="rId265">
        <w:r>
          <w:rPr>
            <w:lang w:val="id_ID" w:bidi="id_ID"/>
          </w:rPr>
          <w:rPr>
            <w:color w:val="0000EE"/>
            <w:u w:val="single"/>
          </w:rPr>
          <w:t>1Tim. 1:17</w:t>
        </w:r>
      </w:hyperlink>
      <w:r>
        <w:rPr>
          <w:lang w:val="id_ID" w:bidi="id_ID"/>
        </w:rPr>
        <w:t>), “Yang Awal dan Yang Akhir” (</w:t>
      </w:r>
      <w:hyperlink r:id="rId266">
        <w:r>
          <w:rPr>
            <w:lang w:val="id_ID" w:bidi="id_ID"/>
          </w:rPr>
          <w:rPr>
            <w:color w:val="0000EE"/>
            <w:u w:val="single"/>
          </w:rPr>
          <w:t>Why. 22:13</w:t>
        </w:r>
      </w:hyperlink>
      <w:r>
        <w:rPr>
          <w:lang w:val="id_ID" w:bidi="id_ID"/>
        </w:rPr>
        <w:t>). Ia “bersemayam untuk selamanya” (</w:t>
      </w:r>
      <w:hyperlink r:id="rId267">
        <w:r>
          <w:rPr>
            <w:lang w:val="id_ID" w:bidi="id_ID"/>
          </w:rPr>
          <w:rPr>
            <w:color w:val="0000EE"/>
            <w:u w:val="single"/>
          </w:rPr>
          <w:t>Yes. 57:15</w:t>
        </w:r>
      </w:hyperlink>
      <w:r>
        <w:rPr>
          <w:lang w:val="id_ID" w:bidi="id_ID"/>
        </w:rPr>
        <w:t>) dan “tetap ada” (</w:t>
      </w:r>
      <w:hyperlink r:id="rId268">
        <w:r>
          <w:rPr>
            <w:lang w:val="id_ID" w:bidi="id_ID"/>
          </w:rPr>
          <w:rPr>
            <w:color w:val="0000EE"/>
            <w:u w:val="single"/>
          </w:rPr>
          <w:t>Mzm. 102:27</w:t>
        </w:r>
      </w:hyperlink>
      <w:r>
        <w:rPr>
          <w:lang w:val="id_ID" w:bidi="id_ID"/>
        </w:rPr>
        <w:t xml:space="preserve">; bdk. </w:t>
      </w:r>
      <w:hyperlink r:id="rId269">
        <w:r>
          <w:rPr>
            <w:lang w:val="id_ID" w:bidi="id_ID"/>
          </w:rPr>
          <w:rPr>
            <w:color w:val="0000EE"/>
            <w:u w:val="single"/>
          </w:rPr>
          <w:t>2Ptr. 3:8</w:t>
        </w:r>
      </w:hyperlink>
      <w:r>
        <w:rPr>
          <w:lang w:val="id_ID" w:bidi="id_ID"/>
        </w:rPr>
        <w:t>). Meskipun Allah berada di atas waktu dan tidak lekang oleh waktu, waktu adalah ciptaan-Nya dan sejarah adalah arena karya-Nya. “setelah genap waktu-Nya, maka Allah mengutus Anak-Nya” (</w:t>
      </w:r>
      <w:hyperlink r:id="rId270">
        <w:r>
          <w:rPr>
            <w:lang w:val="id_ID" w:bidi="id_ID"/>
          </w:rPr>
          <w:rPr>
            <w:color w:val="0000EE"/>
            <w:u w:val="single"/>
          </w:rPr>
          <w:t>Gal. 4:4</w:t>
        </w:r>
      </w:hyperlink>
      <w:r>
        <w:rPr>
          <w:lang w:val="id_ID" w:bidi="id_ID"/>
        </w:rPr>
        <w:t>); Yesus Kristus wafat pada hari Jumat dan bangkit pada hari ketiga.</w:t>
      </w:r>
    </w:p>
    <w:p>
      <w:pPr/>
      <w:r>
        <w:rPr>
          <w:lang w:val="id_ID" w:bidi="id_ID"/>
        </w:rPr>
      </w:r>
      <w:r>
        <w:rPr>
          <w:i/>
          <w:lang w:val="id_ID" w:bidi="id_ID"/>
        </w:rPr>
        <w:t xml:space="preserve">Kebesaran </w:t>
      </w:r>
      <w:r>
        <w:rPr>
          <w:lang w:val="id_ID" w:bidi="id_ID"/>
        </w:rPr>
        <w:t xml:space="preserve">dan </w:t>
      </w:r>
      <w:r>
        <w:rPr>
          <w:i/>
          <w:lang w:val="id_ID" w:bidi="id_ID"/>
        </w:rPr>
        <w:t xml:space="preserve">kemahahadiran </w:t>
      </w:r>
      <w:r>
        <w:rPr>
          <w:lang w:val="id_ID" w:bidi="id_ID"/>
        </w:rPr>
        <w:t>Allah mengungkapkan transendensi-Nya atas ruang. Allah memenuhi langit dan bumi (</w:t>
      </w:r>
      <w:hyperlink r:id="rId271">
        <w:r>
          <w:rPr>
            <w:lang w:val="id_ID" w:bidi="id_ID"/>
          </w:rPr>
          <w:rPr>
            <w:color w:val="0000EE"/>
            <w:u w:val="single"/>
          </w:rPr>
          <w:t>Yer. 23:23–24</w:t>
        </w:r>
      </w:hyperlink>
      <w:r>
        <w:rPr>
          <w:lang w:val="id_ID" w:bidi="id_ID"/>
        </w:rPr>
        <w:t>). Surga/langit adalah takhta-Nya, dan bumi adalah tumpuan kaki-Nya, sehingga Ia tidak terbatas pada bangunan bait suci (</w:t>
      </w:r>
      <w:hyperlink r:id="rId272">
        <w:r>
          <w:rPr>
            <w:lang w:val="id_ID" w:bidi="id_ID"/>
          </w:rPr>
          <w:rPr>
            <w:color w:val="0000EE"/>
            <w:u w:val="single"/>
          </w:rPr>
          <w:t>Yes. 66:1</w:t>
        </w:r>
      </w:hyperlink>
      <w:r>
        <w:rPr>
          <w:lang w:val="id_ID" w:bidi="id_ID"/>
        </w:rPr>
        <w:t xml:space="preserve">; </w:t>
      </w:r>
      <w:hyperlink r:id="rId273">
        <w:r>
          <w:rPr>
            <w:lang w:val="id_ID" w:bidi="id_ID"/>
          </w:rPr>
          <w:rPr>
            <w:color w:val="0000EE"/>
            <w:u w:val="single"/>
          </w:rPr>
          <w:t>Kisah 17:24</w:t>
        </w:r>
      </w:hyperlink>
      <w:r>
        <w:rPr>
          <w:lang w:val="id_ID" w:bidi="id_ID"/>
        </w:rPr>
        <w:t>). Namun, Allah hadir di dunia ini dan secara aktif bekerja di dalamnya untuk membangun kerajaan-Nya. Tidak ada seorang pun yang dapat bersembunyi dari Allah yang mahahadir (</w:t>
      </w:r>
      <w:hyperlink r:id="rId274">
        <w:r>
          <w:rPr>
            <w:lang w:val="id_ID" w:bidi="id_ID"/>
          </w:rPr>
          <w:rPr>
            <w:color w:val="0000EE"/>
            <w:u w:val="single"/>
          </w:rPr>
          <w:t>Mzm. 139:6–12</w:t>
        </w:r>
      </w:hyperlink>
      <w:r>
        <w:rPr>
          <w:lang w:val="id_ID" w:bidi="id_ID"/>
        </w:rPr>
        <w:t>). Yesus berjanji, “Aku menyertai kamu senantiasa sampai pada akhir zaman” (</w:t>
      </w:r>
      <w:hyperlink r:id="rId275">
        <w:r>
          <w:rPr>
            <w:lang w:val="id_ID" w:bidi="id_ID"/>
          </w:rPr>
          <w:rPr>
            <w:color w:val="0000EE"/>
            <w:u w:val="single"/>
          </w:rPr>
          <w:t>Mat. 28:20</w:t>
        </w:r>
      </w:hyperlink>
      <w:r>
        <w:rPr>
          <w:lang w:val="id_ID" w:bidi="id_ID"/>
        </w:rPr>
        <w:t>). Sejak Pentakosta (</w:t>
      </w:r>
      <w:hyperlink r:id="rId276">
        <w:r>
          <w:rPr>
            <w:lang w:val="id_ID" w:bidi="id_ID"/>
          </w:rPr>
          <w:rPr>
            <w:color w:val="0000EE"/>
            <w:u w:val="single"/>
          </w:rPr>
          <w:t>Kisah 2</w:t>
        </w:r>
      </w:hyperlink>
      <w:r>
        <w:rPr>
          <w:lang w:val="id_ID" w:bidi="id_ID"/>
        </w:rPr>
        <w:t>), Roh Kudus dikatakan benar-benar berdiam di dalam tubuh orang percaya (</w:t>
      </w:r>
      <w:hyperlink r:id="rId277">
        <w:r>
          <w:rPr>
            <w:lang w:val="id_ID" w:bidi="id_ID"/>
          </w:rPr>
          <w:rPr>
            <w:color w:val="0000EE"/>
            <w:u w:val="single"/>
          </w:rPr>
          <w:t>1Kor. 6:19</w:t>
        </w:r>
      </w:hyperlink>
      <w:r>
        <w:rPr>
          <w:lang w:val="id_ID" w:bidi="id_ID"/>
        </w:rPr>
        <w:t>).</w:t>
      </w:r>
    </w:p>
    <w:p>
      <w:pPr>
        <w:pStyle w:val="Heading3"/>
      </w:pPr>
      <w:r>
        <w:rPr>
          <w:lang w:val="id_ID" w:bidi="id_ID"/>
        </w:rPr>
        <w:t>Sifat-sifat yang Dapat Dikomunikasikan</w:t>
      </w:r>
    </w:p>
    <w:p>
      <w:pPr/>
      <w:r>
        <w:rPr>
          <w:lang w:val="id_ID" w:bidi="id_ID"/>
        </w:rPr>
      </w:r>
      <w:r>
        <w:rPr>
          <w:lang w:val="id_ID" w:bidi="id_ID"/>
        </w:rP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rPr>
          <w:lang w:val="id_ID" w:bidi="id_ID"/>
        </w:rPr>
        <w:t>Sifat-sifat Intelektual</w:t>
      </w:r>
    </w:p>
    <w:p>
      <w:pPr/>
      <w:r>
        <w:rPr>
          <w:lang w:val="id_ID" w:bidi="id_ID"/>
        </w:rPr>
      </w:r>
      <w:r>
        <w:rPr>
          <w:i/>
          <w:lang w:val="id_ID" w:bidi="id_ID"/>
        </w:rPr>
        <w:t>Pengetahuan</w:t>
      </w:r>
      <w:r>
        <w:rPr>
          <w:lang w:val="id_ID" w:bidi="id_ID"/>
        </w:rPr>
        <w:t xml:space="preserve"> Allah menunjukkan bahwa dengan cara yang unik, Allah mengenal diri-Nya sendiri dan segala sesuatu yang mungkin dan nyata. </w:t>
      </w:r>
      <w:r>
        <w:rPr>
          <w:i/>
          <w:lang w:val="id_ID" w:bidi="id_ID"/>
        </w:rPr>
        <w:t>Mahatahu</w:t>
      </w:r>
      <w:r>
        <w:rPr>
          <w:lang w:val="id_ID" w:bidi="id_ID"/>
        </w:rPr>
        <w:t xml:space="preserve"> berarti bahwa “Ia mengetahui segala sesuatu” (</w:t>
      </w:r>
      <w:hyperlink r:id="rId278">
        <w:r>
          <w:rPr>
            <w:lang w:val="id_ID" w:bidi="id_ID"/>
          </w:rPr>
          <w:rPr>
            <w:color w:val="0000EE"/>
            <w:u w:val="single"/>
          </w:rPr>
          <w:t>1Yoh. 3:20</w:t>
        </w:r>
      </w:hyperlink>
      <w:r>
        <w:rPr>
          <w:lang w:val="id_ID" w:bidi="id_ID"/>
        </w:rPr>
        <w:t>). “</w:t>
      </w:r>
      <w:r>
        <w:rPr>
          <w:lang w:val="id_ID" w:bidi="id_ID"/>
        </w:rPr>
        <w:t>Sebab sebelum lidahku mengeluarkan perkataan, sesungguhnya, semuanya telah Kauketahui, ya Tuhan</w:t>
      </w:r>
      <w:r>
        <w:rPr>
          <w:lang w:val="id_ID" w:bidi="id_ID"/>
        </w:rPr>
        <w:t>” (</w:t>
      </w:r>
      <w:hyperlink r:id="rId279">
        <w:r>
          <w:rPr>
            <w:lang w:val="id_ID" w:bidi="id_ID"/>
          </w:rPr>
          <w:rPr>
            <w:color w:val="0000EE"/>
            <w:u w:val="single"/>
          </w:rPr>
          <w:t>Mzm. 139:4</w:t>
        </w:r>
      </w:hyperlink>
      <w:r>
        <w:rPr>
          <w:lang w:val="id_ID" w:bidi="id_ID"/>
        </w:rPr>
        <w:t>), termasuk pikiran-pikiran rahasia hati seseorang. Penghakiman yang benar dari Allah berakar pada fakta bahwa Ia “mengetahui rancangan-rancangan manusia” (</w:t>
      </w:r>
      <w:hyperlink r:id="rId280">
        <w:r>
          <w:rPr>
            <w:lang w:val="id_ID" w:bidi="id_ID"/>
          </w:rPr>
          <w:rPr>
            <w:color w:val="0000EE"/>
            <w:u w:val="single"/>
          </w:rPr>
          <w:t>Mzm. 94:11</w:t>
        </w:r>
      </w:hyperlink>
      <w:r>
        <w:rPr>
          <w:lang w:val="id_ID" w:bidi="id_ID"/>
        </w:rPr>
        <w:t>). Mengakui bahwa kemahatahuan Allah tidak dapat dipahami, pemazmur menganggapnya sebagai sumber penghiburan (</w:t>
      </w:r>
      <w:hyperlink r:id="rId281">
        <w:r>
          <w:rPr>
            <w:lang w:val="id_ID" w:bidi="id_ID"/>
          </w:rPr>
          <w:rPr>
            <w:color w:val="0000EE"/>
            <w:u w:val="single"/>
          </w:rPr>
          <w:t>Mzm. 139:1–5</w:t>
        </w:r>
      </w:hyperlink>
      <w:r>
        <w:rPr>
          <w:lang w:val="id_ID" w:bidi="id_ID"/>
        </w:rPr>
        <w:t>). Semua “harta hikmat dan pengetahuan” tersembunyi dalam Kristus (</w:t>
      </w:r>
      <w:hyperlink r:id="rId80">
        <w:r>
          <w:rPr>
            <w:lang w:val="id_ID" w:bidi="id_ID"/>
          </w:rPr>
          <w:rPr>
            <w:color w:val="0000EE"/>
            <w:u w:val="single"/>
          </w:rPr>
          <w:t>Kol. 2:3</w:t>
        </w:r>
      </w:hyperlink>
      <w:r>
        <w:rPr>
          <w:lang w:val="id_ID" w:bidi="id_ID"/>
        </w:rPr>
        <w:t>); oleh karena itu, orang Kristen diperintahkan untuk menaklukkan segala pikirannya untuk taat kepada Kristus (</w:t>
      </w:r>
      <w:hyperlink r:id="rId282">
        <w:r>
          <w:rPr>
            <w:lang w:val="id_ID" w:bidi="id_ID"/>
          </w:rPr>
          <w:rPr>
            <w:color w:val="0000EE"/>
            <w:u w:val="single"/>
          </w:rPr>
          <w:t>2Kor. 10:5</w:t>
        </w:r>
      </w:hyperlink>
      <w:r>
        <w:rPr>
          <w:lang w:val="id_ID" w:bidi="id_ID"/>
        </w:rPr>
        <w:t>). Pengudusan Kristen mencakup pembaruan dalam pengetahuan untuk menjadi semakin serupa dengan Kristus (</w:t>
      </w:r>
      <w:hyperlink r:id="rId283">
        <w:r>
          <w:rPr>
            <w:lang w:val="id_ID" w:bidi="id_ID"/>
          </w:rPr>
          <w:rPr>
            <w:color w:val="0000EE"/>
            <w:u w:val="single"/>
          </w:rPr>
          <w:t>Kol. 3:10</w:t>
        </w:r>
      </w:hyperlink>
      <w:r>
        <w:rPr>
          <w:lang w:val="id_ID" w:bidi="id_ID"/>
        </w:rPr>
        <w:t>).</w:t>
      </w:r>
    </w:p>
    <w:p>
      <w:pPr/>
      <w:r>
        <w:rPr>
          <w:lang w:val="id_ID" w:bidi="id_ID"/>
        </w:rPr>
      </w:r>
      <w:r>
        <w:rPr>
          <w:i/>
          <w:lang w:val="id_ID" w:bidi="id_ID"/>
        </w:rPr>
        <w:t>Kebijaksanaan</w:t>
      </w:r>
      <w:r>
        <w:rPr>
          <w:lang w:val="id_ID" w:bidi="id_ID"/>
        </w:rPr>
        <w:t xml:space="preserve"> Allah menunjukkan bahwa Ia menggunakan pengetahuan-Nya dengan cara yang terbaik untuk mencapai tujuan-Nya. Perbuatan Allah beragam, tetapi semuanya dilakukan dengan kebijaksanaan (</w:t>
      </w:r>
      <w:hyperlink r:id="rId284">
        <w:r>
          <w:rPr>
            <w:lang w:val="id_ID" w:bidi="id_ID"/>
          </w:rPr>
          <w:rPr>
            <w:color w:val="0000EE"/>
            <w:u w:val="single"/>
          </w:rPr>
          <w:t>Mzm. 104:24</w:t>
        </w:r>
      </w:hyperlink>
      <w:r>
        <w:rPr>
          <w:lang w:val="id_ID" w:bidi="id_ID"/>
        </w:rPr>
        <w:t>). “</w:t>
      </w:r>
      <w:r>
        <w:rPr>
          <w:lang w:val="id_ID" w:bidi="id_ID"/>
        </w:rPr>
        <w:t>Dengan hikmat Tuhan telah meletakkan dasar bumi</w:t>
      </w:r>
      <w:r>
        <w:rPr>
          <w:lang w:val="id_ID" w:bidi="id_ID"/>
        </w:rPr>
        <w:t>” (</w:t>
      </w:r>
      <w:hyperlink r:id="rId285">
        <w:r>
          <w:rPr>
            <w:lang w:val="id_ID" w:bidi="id_ID"/>
          </w:rPr>
          <w:rPr>
            <w:color w:val="0000EE"/>
            <w:u w:val="single"/>
          </w:rPr>
          <w:t>Ams. 3:19</w:t>
        </w:r>
      </w:hyperlink>
      <w:r>
        <w:rPr>
          <w:lang w:val="id_ID" w:bidi="id_ID"/>
        </w:rPr>
        <w:t>); pemeliharaan-Nya juga menunjukkan kebijaksanaan/hikmat-Nya (</w:t>
      </w:r>
      <w:hyperlink r:id="rId286">
        <w:r>
          <w:rPr>
            <w:lang w:val="id_ID" w:bidi="id_ID"/>
          </w:rPr>
          <w:rPr>
            <w:color w:val="0000EE"/>
            <w:u w:val="single"/>
          </w:rPr>
          <w:t>Kej. 50:20</w:t>
        </w:r>
      </w:hyperlink>
      <w:r>
        <w:rPr>
          <w:lang w:val="id_ID" w:bidi="id_ID"/>
        </w:rPr>
        <w:t>). Penebusan melalui Yesus Kristus menyatakan kebijaksanaan Allah (</w:t>
      </w:r>
      <w:hyperlink r:id="rId287">
        <w:r>
          <w:rPr>
            <w:lang w:val="id_ID" w:bidi="id_ID"/>
          </w:rPr>
          <w:rPr>
            <w:color w:val="0000EE"/>
            <w:u w:val="single"/>
          </w:rPr>
          <w:t>1Kor. 1:24</w:t>
        </w:r>
      </w:hyperlink>
      <w:r>
        <w:rPr>
          <w:lang w:val="id_ID" w:bidi="id_ID"/>
        </w:rPr>
        <w:t>) dan membangkitkan kekaguman serta pujian (</w:t>
      </w:r>
      <w:hyperlink r:id="rId238">
        <w:r>
          <w:rPr>
            <w:lang w:val="id_ID" w:bidi="id_ID"/>
          </w:rPr>
          <w:rPr>
            <w:color w:val="0000EE"/>
            <w:u w:val="single"/>
          </w:rPr>
          <w:t>Rm. 11:33–36</w:t>
        </w:r>
      </w:hyperlink>
      <w:r>
        <w:rPr>
          <w:lang w:val="id_ID" w:bidi="id_ID"/>
        </w:rPr>
        <w:t>). Manusia harus mencari kebijaksanaan/hikmat (</w:t>
      </w:r>
      <w:hyperlink r:id="rId288">
        <w:r>
          <w:rPr>
            <w:lang w:val="id_ID" w:bidi="id_ID"/>
          </w:rPr>
          <w:rPr>
            <w:color w:val="0000EE"/>
            <w:u w:val="single"/>
          </w:rPr>
          <w:t>Ams. 3:21</w:t>
        </w:r>
      </w:hyperlink>
      <w:r>
        <w:rPr>
          <w:lang w:val="id_ID" w:bidi="id_ID"/>
        </w:rPr>
        <w:t>)—kebijaksanaan/hikmat yang berakar pada takut akan Allah (</w:t>
      </w:r>
      <w:hyperlink r:id="rId289">
        <w:r>
          <w:rPr>
            <w:lang w:val="id_ID" w:bidi="id_ID"/>
          </w:rPr>
          <w:rPr>
            <w:color w:val="0000EE"/>
            <w:u w:val="single"/>
          </w:rPr>
          <w:t>Ayb. 28:28</w:t>
        </w:r>
      </w:hyperlink>
      <w:r>
        <w:rPr>
          <w:lang w:val="id_ID" w:bidi="id_ID"/>
        </w:rPr>
        <w:t xml:space="preserve">; </w:t>
      </w:r>
      <w:hyperlink r:id="rId290">
        <w:r>
          <w:rPr>
            <w:lang w:val="id_ID" w:bidi="id_ID"/>
          </w:rPr>
          <w:rPr>
            <w:color w:val="0000EE"/>
            <w:u w:val="single"/>
          </w:rPr>
          <w:t>Mzm. 111:10</w:t>
        </w:r>
      </w:hyperlink>
      <w:r>
        <w:rPr>
          <w:lang w:val="id_ID" w:bidi="id_ID"/>
        </w:rPr>
        <w:t xml:space="preserve">; </w:t>
      </w:r>
      <w:hyperlink r:id="rId291">
        <w:r>
          <w:rPr>
            <w:lang w:val="id_ID" w:bidi="id_ID"/>
          </w:rPr>
          <w:rPr>
            <w:color w:val="0000EE"/>
            <w:u w:val="single"/>
          </w:rPr>
          <w:t>Ams. 9:10</w:t>
        </w:r>
      </w:hyperlink>
      <w:r>
        <w:rPr>
          <w:lang w:val="id_ID" w:bidi="id_ID"/>
        </w:rPr>
        <w:t>). Orang Kristen dikatakan “arif dalam Kristus” (</w:t>
      </w:r>
      <w:hyperlink r:id="rId292">
        <w:r>
          <w:rPr>
            <w:lang w:val="id_ID" w:bidi="id_ID"/>
          </w:rPr>
          <w:rPr>
            <w:color w:val="0000EE"/>
            <w:u w:val="single"/>
          </w:rPr>
          <w:t>1Kor. 4:10</w:t>
        </w:r>
      </w:hyperlink>
      <w:r>
        <w:rPr>
          <w:lang w:val="id_ID" w:bidi="id_ID"/>
        </w:rPr>
        <w:t>), dan Kristus memerintahkan mereka untuk bertindak bijaksana (</w:t>
      </w:r>
      <w:hyperlink r:id="rId293">
        <w:r>
          <w:rPr>
            <w:lang w:val="id_ID" w:bidi="id_ID"/>
          </w:rPr>
          <w:rPr>
            <w:color w:val="0000EE"/>
            <w:u w:val="single"/>
          </w:rPr>
          <w:t>Mat. 10:16</w:t>
        </w:r>
      </w:hyperlink>
      <w:r>
        <w:rPr>
          <w:lang w:val="id_ID" w:bidi="id_ID"/>
        </w:rPr>
        <w:t>), dengan demikian meneladani kebijaksanaan/hikmat Allah.</w:t>
      </w:r>
    </w:p>
    <w:p>
      <w:pPr/>
      <w:r>
        <w:rPr>
          <w:lang w:val="id_ID" w:bidi="id_ID"/>
        </w:rPr>
      </w:r>
      <w:r>
        <w:rPr>
          <w:i/>
          <w:lang w:val="id_ID" w:bidi="id_ID"/>
        </w:rPr>
        <w:t>Kebenaran</w:t>
      </w:r>
      <w:r>
        <w:rPr>
          <w:lang w:val="id_ID" w:bidi="id_ID"/>
        </w:rPr>
        <w:t xml:space="preserve"> Allah menyatakan kebenaran dan kesetiaan-Nya. Ia adalah kebenaran dan Ia setia kepada diri-Nya sendiri, kepada Firman-Nya, dan kepada janji-janji-Nya (</w:t>
      </w:r>
      <w:hyperlink r:id="rId294">
        <w:r>
          <w:rPr>
            <w:lang w:val="id_ID" w:bidi="id_ID"/>
          </w:rPr>
          <w:rPr>
            <w:color w:val="0000EE"/>
            <w:u w:val="single"/>
          </w:rPr>
          <w:t>2Tim. 2:13</w:t>
        </w:r>
      </w:hyperlink>
      <w:r>
        <w:rPr>
          <w:lang w:val="id_ID" w:bidi="id_ID"/>
        </w:rPr>
        <w:t>). “</w:t>
      </w:r>
      <w:r>
        <w:rPr>
          <w:lang w:val="id_ID" w:bidi="id_ID"/>
        </w:rPr>
        <w:t>Allah adalah terang dan di dalam Dia sama sekali tidak ada kegelapan</w:t>
      </w:r>
      <w:r>
        <w:rPr>
          <w:lang w:val="id_ID" w:bidi="id_ID"/>
        </w:rPr>
        <w:t>” (</w:t>
      </w:r>
      <w:hyperlink r:id="rId295">
        <w:r>
          <w:rPr>
            <w:lang w:val="id_ID" w:bidi="id_ID"/>
          </w:rPr>
          <w:rPr>
            <w:color w:val="0000EE"/>
            <w:u w:val="single"/>
          </w:rPr>
          <w:t>1Yoh. 1:5</w:t>
        </w:r>
      </w:hyperlink>
      <w:r>
        <w:rPr>
          <w:lang w:val="id_ID" w:bidi="id_ID"/>
        </w:rPr>
        <w:t xml:space="preserve">); oleh karena itu, pengikut-Nya harus berjalan dalam terang (ay. </w:t>
      </w:r>
      <w:hyperlink r:id="rId296">
        <w:r>
          <w:rPr>
            <w:lang w:val="id_ID" w:bidi="id_ID"/>
          </w:rPr>
          <w:rPr>
            <w:color w:val="0000EE"/>
            <w:u w:val="single"/>
          </w:rPr>
          <w:t>6–7</w:t>
        </w:r>
      </w:hyperlink>
      <w:r>
        <w:rPr>
          <w:lang w:val="id_ID" w:bidi="id_ID"/>
        </w:rPr>
        <w:t>). Yesus adalah “jalan dan kebenaran dan hidup” (</w:t>
      </w:r>
      <w:hyperlink r:id="rId79">
        <w:r>
          <w:rPr>
            <w:lang w:val="id_ID" w:bidi="id_ID"/>
          </w:rPr>
          <w:rPr>
            <w:color w:val="0000EE"/>
            <w:u w:val="single"/>
          </w:rPr>
          <w:t>Yoh. 14:6</w:t>
        </w:r>
      </w:hyperlink>
      <w:r>
        <w:rPr>
          <w:lang w:val="id_ID" w:bidi="id_ID"/>
        </w:rPr>
        <w:t>); oleh karena itu, orang Kristen harus berjalan dalam kebenaran dan menunjukkan kesetiaan dalam hidup mereka.</w:t>
      </w:r>
    </w:p>
    <w:p>
      <w:pPr>
        <w:pStyle w:val="Heading4"/>
      </w:pPr>
      <w:r>
        <w:rPr>
          <w:lang w:val="id_ID" w:bidi="id_ID"/>
        </w:rPr>
        <w:t>Sifat-sifat Moral</w:t>
      </w:r>
    </w:p>
    <w:p>
      <w:pPr/>
      <w:r>
        <w:rPr>
          <w:lang w:val="id_ID" w:bidi="id_ID"/>
        </w:rPr>
      </w:r>
      <w:r>
        <w:rPr>
          <w:lang w:val="id_ID" w:bidi="id_ID"/>
        </w:rPr>
        <w:t xml:space="preserve">Deskripsi yang paling komprehensif tentang karakter moral Allah adalah </w:t>
      </w:r>
      <w:r>
        <w:rPr>
          <w:i/>
          <w:lang w:val="id_ID" w:bidi="id_ID"/>
        </w:rPr>
        <w:t>kebaikan</w:t>
      </w:r>
      <w:r>
        <w:rPr>
          <w:lang w:val="id_ID" w:bidi="id_ID"/>
        </w:rPr>
        <w:t>-Nya. Allah berbuat murah hati dan kebaikan kepada semua makhluk-Nya. Ia “baik kepada semua orang” (</w:t>
      </w:r>
      <w:hyperlink r:id="rId297">
        <w:r>
          <w:rPr>
            <w:lang w:val="id_ID" w:bidi="id_ID"/>
          </w:rPr>
          <w:rPr>
            <w:color w:val="0000EE"/>
            <w:u w:val="single"/>
          </w:rPr>
          <w:t>Mzm. 145:9</w:t>
        </w:r>
      </w:hyperlink>
      <w:r>
        <w:rPr>
          <w:lang w:val="id_ID" w:bidi="id_ID"/>
        </w:rPr>
        <w:t>). Yesus menegaskan bahwa “</w:t>
      </w:r>
      <w:r>
        <w:rPr>
          <w:lang w:val="id_ID" w:bidi="id_ID"/>
        </w:rPr>
        <w:t>tak seorang pun yang baik selain dari pada Allah saja.</w:t>
      </w:r>
      <w:r>
        <w:rPr>
          <w:lang w:val="id_ID" w:bidi="id_ID"/>
        </w:rPr>
        <w:t>” (</w:t>
      </w:r>
      <w:hyperlink r:id="rId298">
        <w:r>
          <w:rPr>
            <w:lang w:val="id_ID" w:bidi="id_ID"/>
          </w:rPr>
          <w:rPr>
            <w:color w:val="0000EE"/>
            <w:u w:val="single"/>
          </w:rPr>
          <w:t>Mrk. 10:18</w:t>
        </w:r>
      </w:hyperlink>
      <w:r>
        <w:rPr>
          <w:lang w:val="id_ID" w:bidi="id_ID"/>
        </w:rPr>
        <w:t xml:space="preserve">; </w:t>
      </w:r>
      <w:hyperlink r:id="rId299">
        <w:r>
          <w:rPr>
            <w:lang w:val="id_ID" w:bidi="id_ID"/>
          </w:rPr>
          <w:rPr>
            <w:color w:val="0000EE"/>
            <w:u w:val="single"/>
          </w:rPr>
          <w:t>Luk. 18:19</w:t>
        </w:r>
      </w:hyperlink>
      <w:r>
        <w:rPr>
          <w:lang w:val="id_ID" w:bidi="id_ID"/>
        </w:rPr>
        <w:t>). Orang-orang yang telah ditebus memuji Allah atas kebaikan-Nya (</w:t>
      </w:r>
      <w:hyperlink r:id="rId300">
        <w:r>
          <w:rPr>
            <w:lang w:val="id_ID" w:bidi="id_ID"/>
          </w:rPr>
          <w:rPr>
            <w:color w:val="0000EE"/>
            <w:u w:val="single"/>
          </w:rPr>
          <w:t>1Taw. 16:34</w:t>
        </w:r>
      </w:hyperlink>
      <w:r>
        <w:rPr>
          <w:lang w:val="id_ID" w:bidi="id_ID"/>
        </w:rPr>
        <w:t xml:space="preserve">; </w:t>
      </w:r>
      <w:hyperlink r:id="rId301">
        <w:r>
          <w:rPr>
            <w:lang w:val="id_ID" w:bidi="id_ID"/>
          </w:rPr>
          <w:rPr>
            <w:color w:val="0000EE"/>
            <w:u w:val="single"/>
          </w:rPr>
          <w:t>2Taw. 5:13</w:t>
        </w:r>
      </w:hyperlink>
      <w:r>
        <w:rPr>
          <w:lang w:val="id_ID" w:bidi="id_ID"/>
        </w:rPr>
        <w:t xml:space="preserve">; </w:t>
      </w:r>
      <w:hyperlink r:id="rId140">
        <w:r>
          <w:rPr>
            <w:lang w:val="id_ID" w:bidi="id_ID"/>
          </w:rPr>
          <w:rPr>
            <w:color w:val="0000EE"/>
            <w:u w:val="single"/>
          </w:rPr>
          <w:t>Mzm. 106:1</w:t>
        </w:r>
      </w:hyperlink>
      <w:r>
        <w:rPr>
          <w:lang w:val="id_ID" w:bidi="id_ID"/>
        </w:rPr>
        <w:t xml:space="preserve">; </w:t>
      </w:r>
      <w:hyperlink r:id="rId302">
        <w:r>
          <w:rPr>
            <w:lang w:val="id_ID" w:bidi="id_ID"/>
          </w:rPr>
          <w:rPr>
            <w:color w:val="0000EE"/>
            <w:u w:val="single"/>
          </w:rPr>
          <w:t>107:1</w:t>
        </w:r>
      </w:hyperlink>
      <w:r>
        <w:rPr>
          <w:lang w:val="id_ID" w:bidi="id_ID"/>
        </w:rPr>
        <w:t xml:space="preserve">; </w:t>
      </w:r>
      <w:hyperlink r:id="rId303">
        <w:r>
          <w:rPr>
            <w:lang w:val="id_ID" w:bidi="id_ID"/>
          </w:rPr>
          <w:rPr>
            <w:color w:val="0000EE"/>
            <w:u w:val="single"/>
          </w:rPr>
          <w:t>118:1</w:t>
        </w:r>
      </w:hyperlink>
      <w:r>
        <w:rPr>
          <w:lang w:val="id_ID" w:bidi="id_ID"/>
        </w:rPr>
        <w:t xml:space="preserve">; </w:t>
      </w:r>
      <w:hyperlink r:id="rId304">
        <w:r>
          <w:rPr>
            <w:lang w:val="id_ID" w:bidi="id_ID"/>
          </w:rPr>
          <w:rPr>
            <w:color w:val="0000EE"/>
            <w:u w:val="single"/>
          </w:rPr>
          <w:t>136:1</w:t>
        </w:r>
      </w:hyperlink>
      <w:r>
        <w:rPr>
          <w:lang w:val="id_ID" w:bidi="id_ID"/>
        </w:rPr>
        <w:t xml:space="preserve">; </w:t>
      </w:r>
      <w:hyperlink r:id="rId305">
        <w:r>
          <w:rPr>
            <w:lang w:val="id_ID" w:bidi="id_ID"/>
          </w:rPr>
          <w:rPr>
            <w:color w:val="0000EE"/>
            <w:u w:val="single"/>
          </w:rPr>
          <w:t>Yer. 33:11</w:t>
        </w:r>
      </w:hyperlink>
      <w:r>
        <w:rPr>
          <w:lang w:val="id_ID" w:bidi="id_ID"/>
        </w:rPr>
        <w:t>) dan dipanggil untuk meneladani karakter-karakter ilahi ini (</w:t>
      </w:r>
      <w:hyperlink r:id="rId221">
        <w:r>
          <w:rPr>
            <w:lang w:val="id_ID" w:bidi="id_ID"/>
          </w:rPr>
          <w:rPr>
            <w:color w:val="0000EE"/>
            <w:u w:val="single"/>
          </w:rPr>
          <w:t>Mat. 5:45</w:t>
        </w:r>
      </w:hyperlink>
      <w:r>
        <w:rPr>
          <w:lang w:val="id_ID" w:bidi="id_ID"/>
        </w:rPr>
        <w:t xml:space="preserve">; </w:t>
      </w:r>
      <w:hyperlink r:id="rId306">
        <w:r>
          <w:rPr>
            <w:lang w:val="id_ID" w:bidi="id_ID"/>
          </w:rPr>
          <w:rPr>
            <w:color w:val="0000EE"/>
            <w:u w:val="single"/>
          </w:rPr>
          <w:t>Luk. 6:27–36</w:t>
        </w:r>
      </w:hyperlink>
      <w:r>
        <w:rPr>
          <w:lang w:val="id_ID" w:bidi="id_ID"/>
        </w:rPr>
        <w:t>).</w:t>
      </w:r>
    </w:p>
    <w:p>
      <w:pPr/>
      <w:r>
        <w:rPr>
          <w:lang w:val="id_ID" w:bidi="id_ID"/>
        </w:rPr>
      </w:r>
      <w:r>
        <w:rPr>
          <w:i/>
          <w:lang w:val="id_ID" w:bidi="id_ID"/>
        </w:rPr>
        <w:t>Kasih</w:t>
      </w:r>
      <w:r>
        <w:rPr>
          <w:lang w:val="id_ID" w:bidi="id_ID"/>
        </w:rPr>
        <w:t xml:space="preserve"> Allah adalah detak jantung dari injil. Kasih yang sempurna mengalir di antara Pribadi-Pribadi Tritunggal (</w:t>
      </w:r>
      <w:hyperlink r:id="rId307">
        <w:r>
          <w:rPr>
            <w:lang w:val="id_ID" w:bidi="id_ID"/>
          </w:rPr>
          <w:rPr>
            <w:color w:val="0000EE"/>
            <w:u w:val="single"/>
          </w:rPr>
          <w:t>Yoh. 3:35</w:t>
        </w:r>
      </w:hyperlink>
      <w:r>
        <w:rPr>
          <w:lang w:val="id_ID" w:bidi="id_ID"/>
        </w:rPr>
        <w:t xml:space="preserve">; </w:t>
      </w:r>
      <w:hyperlink r:id="rId308">
        <w:r>
          <w:rPr>
            <w:lang w:val="id_ID" w:bidi="id_ID"/>
          </w:rPr>
          <w:rPr>
            <w:color w:val="0000EE"/>
            <w:u w:val="single"/>
          </w:rPr>
          <w:t>17:24</w:t>
        </w:r>
      </w:hyperlink>
      <w:r>
        <w:rPr>
          <w:lang w:val="id_ID" w:bidi="id_ID"/>
        </w:rPr>
        <w:t xml:space="preserve">). Di Sinai, Allah menyatakan diri-Nya sebagai yang </w:t>
      </w:r>
      <w:r>
        <w:rPr>
          <w:lang w:val="id_ID" w:bidi="id_ID"/>
        </w:rPr>
        <w:t>berlimpah kasih-Nya dan setia-Nya</w:t>
      </w:r>
      <w:r>
        <w:rPr>
          <w:lang w:val="id_ID" w:bidi="id_ID"/>
        </w:rPr>
        <w:t xml:space="preserve"> (</w:t>
      </w:r>
      <w:hyperlink r:id="rId229">
        <w:r>
          <w:rPr>
            <w:lang w:val="id_ID" w:bidi="id_ID"/>
          </w:rPr>
          <w:rPr>
            <w:color w:val="0000EE"/>
            <w:u w:val="single"/>
          </w:rPr>
          <w:t>Kel. 34:6–7</w:t>
        </w:r>
      </w:hyperlink>
      <w:r>
        <w:rPr>
          <w:lang w:val="id_ID" w:bidi="id_ID"/>
        </w:rPr>
        <w:t>), dan semua hubungan perjanjiannya dengan keturunan Abraham menunjukkan kasih setia-Nya. Manifestasi utama dari kasih Allah adalah pengutusan Anak-Nya, Yesus Kristus (</w:t>
      </w:r>
      <w:hyperlink r:id="rId309">
        <w:r>
          <w:rPr>
            <w:lang w:val="id_ID" w:bidi="id_ID"/>
          </w:rPr>
          <w:rPr>
            <w:color w:val="0000EE"/>
            <w:u w:val="single"/>
          </w:rPr>
          <w:t>Yoh. 3:16</w:t>
        </w:r>
      </w:hyperlink>
      <w:r>
        <w:rPr>
          <w:lang w:val="id_ID" w:bidi="id_ID"/>
        </w:rPr>
        <w:t>). Rasul Yohanes, yang menyatakan bahwa “Allah adalah kasih,” menunjuk pada salib untuk menunjukkan apa arti kasih yang sesungguhnya: “</w:t>
      </w:r>
      <w:r>
        <w:rPr>
          <w:lang w:val="id_ID" w:bidi="id_ID"/>
        </w:rPr>
        <w:t>Allah yang telah mengasihi kita dan yang telah mengutus Anak-Nya sebagai pendamaian bagi dosa-dosa kita.</w:t>
      </w:r>
      <w:r>
        <w:rPr>
          <w:lang w:val="id_ID" w:bidi="id_ID"/>
        </w:rPr>
        <w:t>” (</w:t>
      </w:r>
      <w:hyperlink r:id="rId310">
        <w:r>
          <w:rPr>
            <w:lang w:val="id_ID" w:bidi="id_ID"/>
          </w:rPr>
          <w:rPr>
            <w:color w:val="0000EE"/>
            <w:u w:val="single"/>
          </w:rPr>
          <w:t>1Yoh. 4:8, 10</w:t>
        </w:r>
      </w:hyperlink>
      <w:r>
        <w:rPr>
          <w:lang w:val="id_ID" w:bidi="id_ID"/>
        </w:rPr>
        <w:t>).</w:t>
      </w:r>
    </w:p>
    <w:p>
      <w:pPr/>
      <w:r>
        <w:rPr>
          <w:lang w:val="id_ID" w:bidi="id_ID"/>
        </w:rPr>
      </w:r>
      <w:r>
        <w:rPr>
          <w:lang w:val="id_ID" w:bidi="id_ID"/>
        </w:rPr>
        <w:t xml:space="preserve">Kasih Allah yang ditunjukkan kepada oran-orang berdosa yang tidak layak disebut </w:t>
      </w:r>
      <w:r>
        <w:rPr>
          <w:i/>
          <w:lang w:val="id_ID" w:bidi="id_ID"/>
        </w:rPr>
        <w:t>kasih karunia</w:t>
      </w:r>
      <w:r>
        <w:rPr>
          <w:lang w:val="id_ID" w:bidi="id_ID"/>
        </w:rPr>
        <w:t xml:space="preserve"> (</w:t>
      </w:r>
      <w:hyperlink r:id="rId311">
        <w:r>
          <w:rPr>
            <w:lang w:val="id_ID" w:bidi="id_ID"/>
          </w:rPr>
          <w:rPr>
            <w:color w:val="0000EE"/>
            <w:u w:val="single"/>
          </w:rPr>
          <w:t>Ef. 1:6–8</w:t>
        </w:r>
      </w:hyperlink>
      <w:r>
        <w:rPr>
          <w:lang w:val="id_ID" w:bidi="id_ID"/>
        </w:rPr>
        <w:t xml:space="preserve">; </w:t>
      </w:r>
      <w:hyperlink r:id="rId312">
        <w:r>
          <w:rPr>
            <w:lang w:val="id_ID" w:bidi="id_ID"/>
          </w:rPr>
          <w:rPr>
            <w:color w:val="0000EE"/>
            <w:u w:val="single"/>
          </w:rPr>
          <w:t>2:7–9</w:t>
        </w:r>
      </w:hyperlink>
      <w:r>
        <w:rPr>
          <w:lang w:val="id_ID" w:bidi="id_ID"/>
        </w:rPr>
        <w:t xml:space="preserve">; </w:t>
      </w:r>
      <w:hyperlink r:id="rId313">
        <w:r>
          <w:rPr>
            <w:lang w:val="id_ID" w:bidi="id_ID"/>
          </w:rPr>
          <w:rPr>
            <w:color w:val="0000EE"/>
            <w:u w:val="single"/>
          </w:rPr>
          <w:t>Tit. 3:4</w:t>
        </w:r>
      </w:hyperlink>
      <w:r>
        <w:rPr>
          <w:lang w:val="id_ID" w:bidi="id_ID"/>
        </w:rPr>
        <w:t xml:space="preserve">). </w:t>
      </w:r>
      <w:r>
        <w:rPr>
          <w:i/>
          <w:lang w:val="id_ID" w:bidi="id_ID"/>
        </w:rPr>
        <w:t>Belas kasihan</w:t>
      </w:r>
      <w:r>
        <w:rPr>
          <w:lang w:val="id_ID" w:bidi="id_ID"/>
        </w:rPr>
        <w:t xml:space="preserve"> adalah kasih Allah (terkadang kebaikan-Nya) yang ditunjukkan kepada mereka yang menderita dan kesusahan. Allah itu </w:t>
      </w:r>
      <w:r>
        <w:rPr>
          <w:i/>
          <w:lang w:val="id_ID" w:bidi="id_ID"/>
        </w:rPr>
        <w:t>panjang sabar</w:t>
      </w:r>
      <w:r>
        <w:rPr>
          <w:lang w:val="id_ID" w:bidi="id_ID"/>
        </w:rPr>
        <w:t xml:space="preserve"> atau panjang kasih-Nya; Ia memberikan waktu untuk pertobatan.</w:t>
      </w:r>
    </w:p>
    <w:p>
      <w:pPr/>
      <w:r>
        <w:rPr>
          <w:lang w:val="id_ID" w:bidi="id_ID"/>
        </w:rPr>
      </w:r>
      <w:r>
        <w:rPr>
          <w:i/>
          <w:lang w:val="id_ID" w:bidi="id_ID"/>
        </w:rPr>
        <w:t xml:space="preserve">Kekudusan </w:t>
      </w:r>
      <w:r>
        <w:rPr>
          <w:lang w:val="id_ID" w:bidi="id_ID"/>
        </w:rPr>
        <w:t>Allah</w:t>
      </w:r>
      <w:r>
        <w:rPr>
          <w:i/>
          <w:lang w:val="id_ID" w:bidi="id_ID"/>
        </w:rPr>
        <w:t xml:space="preserve"> </w:t>
      </w:r>
      <w:r>
        <w:rPr>
          <w:lang w:val="id_ID" w:bidi="id_ID"/>
        </w:rPr>
        <w:t>menggambarkan kemurnian moral dan kesempurnaan Allah. Deskripsi kekudusan Yesus berlaku untuk setiap Pribadi Tritunggal: “</w:t>
      </w:r>
      <w:r>
        <w:rPr>
          <w:lang w:val="id_ID" w:bidi="id_ID"/>
        </w:rPr>
        <w:t>saleh/kudus, tanpa salah/tak bercacat, tanpa noda, yang terpisah dari orang-orang berdosa dan lebih tinggi dari pada tingkat-tingkat sorga</w:t>
      </w:r>
      <w:r>
        <w:rPr>
          <w:lang w:val="id_ID" w:bidi="id_ID"/>
        </w:rPr>
        <w:t>” (</w:t>
      </w:r>
      <w:hyperlink r:id="rId314">
        <w:r>
          <w:rPr>
            <w:lang w:val="id_ID" w:bidi="id_ID"/>
          </w:rPr>
          <w:rPr>
            <w:color w:val="0000EE"/>
            <w:u w:val="single"/>
          </w:rPr>
          <w:t>Ibr. 7:26</w:t>
        </w:r>
      </w:hyperlink>
      <w:r>
        <w:rPr>
          <w:lang w:val="id_ID" w:bidi="id_ID"/>
        </w:rPr>
        <w:t>). Gagasan dasar dari kekudusan adalah untuk menjadi terpisah atau disisihkan. Karena kekudusan yang melekat pada-Nya, Allah berbeda dari segala sesuatu yang tidak murni atau tidak kudus. Hanya Allah yang kudus; nama-Nya kudus, dan Ia menyandang gelar “Yang Kudus” (</w:t>
      </w:r>
      <w:hyperlink r:id="rId315">
        <w:r>
          <w:rPr>
            <w:lang w:val="id_ID" w:bidi="id_ID"/>
          </w:rPr>
          <w:rPr>
            <w:color w:val="0000EE"/>
            <w:u w:val="single"/>
          </w:rPr>
          <w:t>Mzm. 78:41</w:t>
        </w:r>
      </w:hyperlink>
      <w:r>
        <w:rPr>
          <w:lang w:val="id_ID" w:bidi="id_ID"/>
        </w:rPr>
        <w:t xml:space="preserve">; </w:t>
      </w:r>
      <w:hyperlink r:id="rId316">
        <w:r>
          <w:rPr>
            <w:lang w:val="id_ID" w:bidi="id_ID"/>
          </w:rPr>
          <w:rPr>
            <w:color w:val="0000EE"/>
            <w:u w:val="single"/>
          </w:rPr>
          <w:t>89:18</w:t>
        </w:r>
      </w:hyperlink>
      <w:r>
        <w:rPr>
          <w:lang w:val="id_ID" w:bidi="id_ID"/>
        </w:rPr>
        <w:t xml:space="preserve">; </w:t>
      </w:r>
      <w:hyperlink r:id="rId317">
        <w:r>
          <w:rPr>
            <w:lang w:val="id_ID" w:bidi="id_ID"/>
          </w:rPr>
          <w:rPr>
            <w:color w:val="0000EE"/>
            <w:u w:val="single"/>
          </w:rPr>
          <w:t>99:3, 9</w:t>
        </w:r>
      </w:hyperlink>
      <w:r>
        <w:rPr>
          <w:lang w:val="id_ID" w:bidi="id_ID"/>
        </w:rPr>
        <w:t xml:space="preserve">; </w:t>
      </w:r>
      <w:hyperlink r:id="rId318">
        <w:r>
          <w:rPr>
            <w:lang w:val="id_ID" w:bidi="id_ID"/>
          </w:rPr>
          <w:rPr>
            <w:color w:val="0000EE"/>
            <w:u w:val="single"/>
          </w:rPr>
          <w:t>111:9</w:t>
        </w:r>
      </w:hyperlink>
      <w:r>
        <w:rPr>
          <w:lang w:val="id_ID" w:bidi="id_ID"/>
        </w:rPr>
        <w:t xml:space="preserve">; </w:t>
      </w:r>
      <w:hyperlink r:id="rId319">
        <w:r>
          <w:rPr>
            <w:lang w:val="id_ID" w:bidi="id_ID"/>
          </w:rPr>
          <w:rPr>
            <w:color w:val="0000EE"/>
            <w:u w:val="single"/>
          </w:rPr>
          <w:t>Yes. 12:6</w:t>
        </w:r>
      </w:hyperlink>
      <w:r>
        <w:rPr>
          <w:lang w:val="id_ID" w:bidi="id_ID"/>
        </w:rPr>
        <w:t xml:space="preserve">; </w:t>
      </w:r>
      <w:hyperlink r:id="rId320">
        <w:r>
          <w:rPr>
            <w:lang w:val="id_ID" w:bidi="id_ID"/>
          </w:rPr>
          <w:rPr>
            <w:color w:val="0000EE"/>
            <w:u w:val="single"/>
          </w:rPr>
          <w:t>Yer. 51:5</w:t>
        </w:r>
      </w:hyperlink>
      <w:r>
        <w:rPr>
          <w:lang w:val="id_ID" w:bidi="id_ID"/>
        </w:rPr>
        <w:t xml:space="preserve">; </w:t>
      </w:r>
      <w:hyperlink r:id="rId321">
        <w:r>
          <w:rPr>
            <w:lang w:val="id_ID" w:bidi="id_ID"/>
          </w:rPr>
          <w:rPr>
            <w:color w:val="0000EE"/>
            <w:u w:val="single"/>
          </w:rPr>
          <w:t>Why. 15:4</w:t>
        </w:r>
      </w:hyperlink>
      <w:r>
        <w:rPr>
          <w:lang w:val="id_ID" w:bidi="id_ID"/>
        </w:rPr>
        <w:t>). Para malaikat memuji kekudusan Allah (</w:t>
      </w:r>
      <w:hyperlink r:id="rId322">
        <w:r>
          <w:rPr>
            <w:lang w:val="id_ID" w:bidi="id_ID"/>
          </w:rPr>
          <w:rPr>
            <w:color w:val="0000EE"/>
            <w:u w:val="single"/>
          </w:rPr>
          <w:t>Yes. 6:3</w:t>
        </w:r>
      </w:hyperlink>
      <w:r>
        <w:rPr>
          <w:lang w:val="id_ID" w:bidi="id_ID"/>
        </w:rPr>
        <w:t xml:space="preserve">; </w:t>
      </w:r>
      <w:hyperlink r:id="rId323">
        <w:r>
          <w:rPr>
            <w:lang w:val="id_ID" w:bidi="id_ID"/>
          </w:rPr>
          <w:rPr>
            <w:color w:val="0000EE"/>
            <w:u w:val="single"/>
          </w:rPr>
          <w:t>Why. 4:8</w:t>
        </w:r>
      </w:hyperlink>
      <w:r>
        <w:rPr>
          <w:lang w:val="id_ID" w:bidi="id_ID"/>
        </w:rPr>
        <w:t>). Benda-benda, tempat-tempat, dan orang-orang disebut kudus ketika dikhususkan untuk penyembahan kepada Allah. Karena Allah itu kudus, umat-Nya dipanggil untuk hidup dalam kekudusan (</w:t>
      </w:r>
      <w:hyperlink r:id="rId324">
        <w:r>
          <w:rPr>
            <w:lang w:val="id_ID" w:bidi="id_ID"/>
          </w:rPr>
          <w:rPr>
            <w:color w:val="0000EE"/>
            <w:u w:val="single"/>
          </w:rPr>
          <w:t>Im. 11:44–45</w:t>
        </w:r>
      </w:hyperlink>
      <w:r>
        <w:rPr>
          <w:lang w:val="id_ID" w:bidi="id_ID"/>
        </w:rPr>
        <w:t xml:space="preserve">; </w:t>
      </w:r>
      <w:hyperlink r:id="rId325">
        <w:r>
          <w:rPr>
            <w:lang w:val="id_ID" w:bidi="id_ID"/>
          </w:rPr>
          <w:rPr>
            <w:color w:val="0000EE"/>
            <w:u w:val="single"/>
          </w:rPr>
          <w:t>19:2</w:t>
        </w:r>
      </w:hyperlink>
      <w:r>
        <w:rPr>
          <w:lang w:val="id_ID" w:bidi="id_ID"/>
        </w:rPr>
        <w:t xml:space="preserve">; </w:t>
      </w:r>
      <w:hyperlink r:id="rId326">
        <w:r>
          <w:rPr>
            <w:lang w:val="id_ID" w:bidi="id_ID"/>
          </w:rPr>
          <w:rPr>
            <w:color w:val="0000EE"/>
            <w:u w:val="single"/>
          </w:rPr>
          <w:t>1Ptr. 1:14–15</w:t>
        </w:r>
      </w:hyperlink>
      <w:r>
        <w:rPr>
          <w:lang w:val="id_ID" w:bidi="id_ID"/>
        </w:rPr>
        <w:t>). Disiplin Allah terhadap umat-Nya bertujuan agar mereka memiliki kekudusan-Nya (</w:t>
      </w:r>
      <w:hyperlink r:id="rId327">
        <w:r>
          <w:rPr>
            <w:lang w:val="id_ID" w:bidi="id_ID"/>
          </w:rPr>
          <w:rPr>
            <w:color w:val="0000EE"/>
            <w:u w:val="single"/>
          </w:rPr>
          <w:t>Ibr. 12:10</w:t>
        </w:r>
      </w:hyperlink>
      <w:r>
        <w:rPr>
          <w:lang w:val="id_ID" w:bidi="id_ID"/>
        </w:rPr>
        <w:t>). Kekudusan Allah begitu menonjol dalam Alkitab sehingga beberapa orang (secara keliru) menganggapnya sebagai sifat utama Allah.</w:t>
      </w:r>
    </w:p>
    <w:p>
      <w:pPr/>
      <w:r>
        <w:rPr>
          <w:lang w:val="id_ID" w:bidi="id_ID"/>
        </w:rPr>
      </w:r>
      <w:r>
        <w:rPr>
          <w:b/>
          <w:lang w:val="id_ID" w:bidi="id_ID"/>
        </w:rPr>
        <w:t>SIfat-Sifat yang berkaitan dengan Kehendak</w:t>
      </w:r>
    </w:p>
    <w:p>
      <w:pPr/>
      <w:r>
        <w:rPr>
          <w:lang w:val="id_ID" w:bidi="id_ID"/>
        </w:rPr>
      </w:r>
      <w:r>
        <w:rPr>
          <w:i/>
          <w:lang w:val="id_ID" w:bidi="id_ID"/>
        </w:rPr>
        <w:t>Kedaulatan</w:t>
      </w:r>
      <w:r>
        <w:rPr>
          <w:lang w:val="id_ID" w:bidi="id_ID"/>
        </w:rP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hyperlink r:id="rId328">
        <w:r>
          <w:rPr>
            <w:lang w:val="id_ID" w:bidi="id_ID"/>
          </w:rPr>
          <w:rPr>
            <w:color w:val="0000EE"/>
            <w:u w:val="single"/>
          </w:rPr>
          <w:t>Mat. 28:18</w:t>
        </w:r>
      </w:hyperlink>
      <w:r>
        <w:rPr>
          <w:lang w:val="id_ID" w:bidi="id_ID"/>
        </w:rPr>
        <w:t>). Pemilihan untuk keselamatan dalam Kristus adalah “</w:t>
      </w:r>
      <w:r>
        <w:rPr>
          <w:lang w:val="id_ID" w:bidi="id_ID"/>
        </w:rPr>
        <w:t>yang di dalam segala sesuatu bekerja menurut keputusan kehendak-Nya</w:t>
      </w:r>
      <w:r>
        <w:rPr>
          <w:lang w:val="id_ID" w:bidi="id_ID"/>
        </w:rPr>
        <w:t xml:space="preserve"> (</w:t>
      </w:r>
      <w:hyperlink r:id="rId263">
        <w:r>
          <w:rPr>
            <w:lang w:val="id_ID" w:bidi="id_ID"/>
          </w:rPr>
          <w:rPr>
            <w:color w:val="0000EE"/>
            <w:u w:val="single"/>
          </w:rPr>
          <w:t>Ef. 1:11</w:t>
        </w:r>
      </w:hyperlink>
      <w:r>
        <w:rPr>
          <w:lang w:val="id_ID" w:bidi="id_ID"/>
        </w:rPr>
        <w:t>). Kehendak Allah yang berdaulat, meskipun bebas, tidaklah sewenang-wenang; kehendak-Nya benar dan kudus. Dia menciptakan dunia dan memberikan hukum-Nya sebagai aturan untuk kehidupan umat-Nya; Dia membuat perjanjian, memberkati, dan menghakimi. Allah adalah “R</w:t>
      </w:r>
      <w:r>
        <w:rPr>
          <w:lang w:val="id_ID" w:bidi="id_ID"/>
        </w:rPr>
        <w:t>aja di atas segala raja dan Tuan di atas segala tuan</w:t>
      </w:r>
      <w:r>
        <w:rPr>
          <w:lang w:val="id_ID" w:bidi="id_ID"/>
        </w:rPr>
        <w:t xml:space="preserve"> (</w:t>
      </w:r>
      <w:hyperlink r:id="rId329">
        <w:r>
          <w:rPr>
            <w:lang w:val="id_ID" w:bidi="id_ID"/>
          </w:rPr>
          <w:rPr>
            <w:color w:val="0000EE"/>
            <w:u w:val="single"/>
          </w:rPr>
          <w:t>1Tim. 6:15</w:t>
        </w:r>
      </w:hyperlink>
      <w:r>
        <w:rPr>
          <w:lang w:val="id_ID" w:bidi="id_ID"/>
        </w:rPr>
        <w:t>); Ia memanggil semua umat-Nya untuk taat kepada-Nya dalam kasih (</w:t>
      </w:r>
      <w:hyperlink r:id="rId330">
        <w:r>
          <w:rPr>
            <w:lang w:val="id_ID" w:bidi="id_ID"/>
          </w:rPr>
          <w:rPr>
            <w:color w:val="0000EE"/>
            <w:u w:val="single"/>
          </w:rPr>
          <w:t>Ul. 6:4–5</w:t>
        </w:r>
      </w:hyperlink>
      <w:r>
        <w:rPr>
          <w:lang w:val="id_ID" w:bidi="id_ID"/>
        </w:rPr>
        <w:t xml:space="preserve">; </w:t>
      </w:r>
      <w:hyperlink r:id="rId331">
        <w:r>
          <w:rPr>
            <w:lang w:val="id_ID" w:bidi="id_ID"/>
          </w:rPr>
          <w:rPr>
            <w:color w:val="0000EE"/>
            <w:u w:val="single"/>
          </w:rPr>
          <w:t>Mat. 22:37–40</w:t>
        </w:r>
      </w:hyperlink>
      <w:r>
        <w:rPr>
          <w:lang w:val="id_ID" w:bidi="id_ID"/>
        </w:rPr>
        <w:t xml:space="preserve">; </w:t>
      </w:r>
      <w:hyperlink r:id="rId332">
        <w:r>
          <w:rPr>
            <w:lang w:val="id_ID" w:bidi="id_ID"/>
          </w:rPr>
          <w:rPr>
            <w:color w:val="0000EE"/>
            <w:u w:val="single"/>
          </w:rPr>
          <w:t>1Yoh. 5:3</w:t>
        </w:r>
      </w:hyperlink>
      <w:r>
        <w:rPr>
          <w:lang w:val="id_ID" w:bidi="id_ID"/>
        </w:rPr>
        <w:t>).</w:t>
      </w:r>
    </w:p>
    <w:p>
      <w:pPr/>
      <w:r>
        <w:rPr>
          <w:lang w:val="id_ID" w:bidi="id_ID"/>
        </w:rPr>
      </w:r>
      <w:r>
        <w:rPr>
          <w:lang w:val="id_ID" w:bidi="id_ID"/>
        </w:rPr>
        <w:t>Kuasa</w:t>
      </w:r>
      <w:r>
        <w:rPr>
          <w:i/>
          <w:lang w:val="id_ID" w:bidi="id_ID"/>
        </w:rPr>
        <w:t xml:space="preserve"> Allah yang berdaulat</w:t>
      </w:r>
      <w:r>
        <w:rPr>
          <w:lang w:val="id_ID" w:bidi="id_ID"/>
        </w:rPr>
        <w:t xml:space="preserve"> berarti bahwa Ia tidak memiliki batas atau batasan dalam kemampuan-Nya; Ia </w:t>
      </w:r>
      <w:r>
        <w:rPr>
          <w:i/>
          <w:lang w:val="id_ID" w:bidi="id_ID"/>
        </w:rPr>
        <w:t>maha kuasa</w:t>
      </w:r>
      <w:r>
        <w:rPr>
          <w:lang w:val="id_ID" w:bidi="id_ID"/>
        </w:rPr>
        <w:t xml:space="preserve"> atau mahakuasa (</w:t>
      </w:r>
      <w:hyperlink r:id="rId323">
        <w:r>
          <w:rPr>
            <w:lang w:val="id_ID" w:bidi="id_ID"/>
          </w:rPr>
          <w:rPr>
            <w:color w:val="0000EE"/>
            <w:u w:val="single"/>
          </w:rPr>
          <w:t>Why. 4:8</w:t>
        </w:r>
      </w:hyperlink>
      <w:r>
        <w:rPr>
          <w:lang w:val="id_ID" w:bidi="id_ID"/>
        </w:rPr>
        <w:t>). Dengan firman-Nya yang penuh kuasa, Ia menciptakan segala sesuatu, dan menopang “</w:t>
      </w:r>
      <w:r>
        <w:rPr>
          <w:lang w:val="id_ID" w:bidi="id_ID"/>
        </w:rPr>
        <w:t>segala yang ada dengan firman-Nya yang penuh kekuasaan</w:t>
      </w:r>
      <w:r>
        <w:rPr>
          <w:lang w:val="id_ID" w:bidi="id_ID"/>
        </w:rPr>
        <w:t>” (</w:t>
      </w:r>
      <w:hyperlink r:id="rId333">
        <w:r>
          <w:rPr>
            <w:lang w:val="id_ID" w:bidi="id_ID"/>
          </w:rPr>
          <w:rPr>
            <w:color w:val="0000EE"/>
            <w:u w:val="single"/>
          </w:rPr>
          <w:t>Ibr. 1:3</w:t>
        </w:r>
      </w:hyperlink>
      <w:r>
        <w:rPr>
          <w:lang w:val="id_ID" w:bidi="id_ID"/>
        </w:rPr>
        <w:t>). Tidak ada yang terlalu sulit bagi Tuhan Allah Yang Mahakuasa (</w:t>
      </w:r>
      <w:hyperlink r:id="rId334">
        <w:r>
          <w:rPr>
            <w:lang w:val="id_ID" w:bidi="id_ID"/>
          </w:rPr>
          <w:rPr>
            <w:color w:val="0000EE"/>
            <w:u w:val="single"/>
          </w:rPr>
          <w:t>Kej. 18:14</w:t>
        </w:r>
      </w:hyperlink>
      <w:r>
        <w:rPr>
          <w:lang w:val="id_ID" w:bidi="id_ID"/>
        </w:rPr>
        <w:t xml:space="preserve">; </w:t>
      </w:r>
      <w:hyperlink r:id="rId335">
        <w:r>
          <w:rPr>
            <w:lang w:val="id_ID" w:bidi="id_ID"/>
          </w:rPr>
          <w:rPr>
            <w:color w:val="0000EE"/>
            <w:u w:val="single"/>
          </w:rPr>
          <w:t>Yer. 32:27</w:t>
        </w:r>
      </w:hyperlink>
      <w:r>
        <w:rPr>
          <w:lang w:val="id_ID" w:bidi="id_ID"/>
        </w:rPr>
        <w:t xml:space="preserve">; </w:t>
      </w:r>
      <w:hyperlink r:id="rId336">
        <w:r>
          <w:rPr>
            <w:lang w:val="id_ID" w:bidi="id_ID"/>
          </w:rPr>
          <w:rPr>
            <w:color w:val="0000EE"/>
            <w:u w:val="single"/>
          </w:rPr>
          <w:t>Mat. 19:26</w:t>
        </w:r>
      </w:hyperlink>
      <w:r>
        <w:rPr>
          <w:lang w:val="id_ID" w:bidi="id_ID"/>
        </w:rPr>
        <w:t>); Ia menepati perjanjian-Nya yang penuh kasih karunia dan menggenapi semua janji-janji-Nya (</w:t>
      </w:r>
      <w:hyperlink r:id="rId337">
        <w:r>
          <w:rPr>
            <w:lang w:val="id_ID" w:bidi="id_ID"/>
          </w:rPr>
          <w:rPr>
            <w:color w:val="0000EE"/>
            <w:u w:val="single"/>
          </w:rPr>
          <w:t>Luk. 1:37</w:t>
        </w:r>
      </w:hyperlink>
      <w:r>
        <w:rPr>
          <w:lang w:val="id_ID" w:bidi="id_ID"/>
        </w:rPr>
        <w:t xml:space="preserve">; </w:t>
      </w:r>
      <w:hyperlink r:id="rId294">
        <w:r>
          <w:rPr>
            <w:lang w:val="id_ID" w:bidi="id_ID"/>
          </w:rPr>
          <w:rPr>
            <w:color w:val="0000EE"/>
            <w:u w:val="single"/>
          </w:rPr>
          <w:t>2Tim. 2:13</w:t>
        </w:r>
      </w:hyperlink>
      <w:r>
        <w:rPr>
          <w:lang w:val="id_ID" w:bidi="id_ID"/>
        </w:rPr>
        <w:t xml:space="preserve">; </w:t>
      </w:r>
      <w:hyperlink r:id="rId338">
        <w:r>
          <w:rPr>
            <w:lang w:val="id_ID" w:bidi="id_ID"/>
          </w:rPr>
          <w:rPr>
            <w:color w:val="0000EE"/>
            <w:u w:val="single"/>
          </w:rPr>
          <w:t>Ibr. 6:18</w:t>
        </w:r>
      </w:hyperlink>
      <w:r>
        <w:rPr>
          <w:lang w:val="id_ID" w:bidi="id_ID"/>
        </w:rPr>
        <w:t>). Injil adalah “kekuatan Allah yang menyelamatkan” (</w:t>
      </w:r>
      <w:hyperlink r:id="rId339">
        <w:r>
          <w:rPr>
            <w:lang w:val="id_ID" w:bidi="id_ID"/>
          </w:rPr>
          <w:rPr>
            <w:color w:val="0000EE"/>
            <w:u w:val="single"/>
          </w:rPr>
          <w:t>Rm. 1:16</w:t>
        </w:r>
      </w:hyperlink>
      <w:r>
        <w:rPr>
          <w:lang w:val="id_ID" w:bidi="id_ID"/>
        </w:rPr>
        <w:t>), karena Kristus adalah “kekuatan Allah dan hikmat Allah (</w:t>
      </w:r>
      <w:hyperlink r:id="rId287">
        <w:r>
          <w:rPr>
            <w:lang w:val="id_ID" w:bidi="id_ID"/>
          </w:rPr>
          <w:rPr>
            <w:color w:val="0000EE"/>
            <w:u w:val="single"/>
          </w:rPr>
          <w:t>1Kor. 1:24</w:t>
        </w:r>
      </w:hyperlink>
      <w:r>
        <w:rPr>
          <w:lang w:val="id_ID" w:bidi="id_ID"/>
        </w:rPr>
        <w:t>). Oleh karena itu, orang percaya harus mengenal “betapa hebat kuasa-Nya bagi kita yang percaya, sesuai dengan kekuatan kuasa-Nya, yang dikerjakan-Nya di dalam Kristus dengan membangkitkan Dia dari antara orang mati dan mendudukkan Dia di sebelah kanan-Nya di sorga” (</w:t>
      </w:r>
      <w:hyperlink r:id="rId340">
        <w:r>
          <w:rPr>
            <w:lang w:val="id_ID" w:bidi="id_ID"/>
          </w:rPr>
          <w:rPr>
            <w:color w:val="0000EE"/>
            <w:u w:val="single"/>
          </w:rPr>
          <w:t>Ef. 1:19–20</w:t>
        </w:r>
      </w:hyperlink>
      <w:r>
        <w:rPr>
          <w:lang w:val="id_ID" w:bidi="id_ID"/>
        </w:rPr>
        <w:t>).</w:t>
      </w:r>
    </w:p>
    <w:p>
      <w:pPr>
        <w:pStyle w:val="Heading4"/>
      </w:pPr>
      <w:r>
        <w:rPr>
          <w:lang w:val="id_ID" w:bidi="id_ID"/>
        </w:rPr>
        <w:t>Kemuliaan Allah</w:t>
      </w:r>
    </w:p>
    <w:p>
      <w:pPr/>
      <w:r>
        <w:rPr>
          <w:lang w:val="id_ID" w:bidi="id_ID"/>
        </w:rPr>
      </w:r>
      <w:r>
        <w:rPr>
          <w:lang w:val="id_ID" w:bidi="id_ID"/>
        </w:rPr>
        <w:t xml:space="preserve">Semua sifat Allah dirangkum dalam referensi Alkitab tentang </w:t>
      </w:r>
      <w:r>
        <w:rPr>
          <w:i/>
          <w:lang w:val="id_ID" w:bidi="id_ID"/>
        </w:rPr>
        <w:t>kemuliaan</w:t>
      </w:r>
      <w:r>
        <w:rPr>
          <w:lang w:val="id_ID" w:bidi="id_ID"/>
        </w:rPr>
        <w:t xml:space="preserve"> Allah. Keagungan, kemegahan, keindahan, dan kecemerlangan Allah yang berdiam dalam cahaya yang tak terhampiri diungkapkan dengan istilah yang tidak dapat didefinisikan ini. Allah yang mulia menampakkan diri kepada bapa kita Abraham (</w:t>
      </w:r>
      <w:hyperlink r:id="rId341">
        <w:r>
          <w:rPr>
            <w:lang w:val="id_ID" w:bidi="id_ID"/>
          </w:rPr>
          <w:rPr>
            <w:color w:val="0000EE"/>
            <w:u w:val="single"/>
          </w:rPr>
          <w:t>Kisah 7:2</w:t>
        </w:r>
      </w:hyperlink>
      <w:r>
        <w:rPr>
          <w:lang w:val="id_ID" w:bidi="id_ID"/>
        </w:rPr>
        <w:t>); Allah menunjukkan kemuliaan-Nya kepada Musa (</w:t>
      </w:r>
      <w:hyperlink r:id="rId342">
        <w:r>
          <w:rPr>
            <w:lang w:val="id_ID" w:bidi="id_ID"/>
          </w:rPr>
          <w:rPr>
            <w:color w:val="0000EE"/>
            <w:u w:val="single"/>
          </w:rPr>
          <w:t>Kel. 33:18–19</w:t>
        </w:r>
      </w:hyperlink>
      <w:r>
        <w:rPr>
          <w:lang w:val="id_ID" w:bidi="id_ID"/>
        </w:rPr>
        <w:t xml:space="preserve">; </w:t>
      </w:r>
      <w:hyperlink r:id="rId229">
        <w:r>
          <w:rPr>
            <w:lang w:val="id_ID" w:bidi="id_ID"/>
          </w:rPr>
          <w:rPr>
            <w:color w:val="0000EE"/>
            <w:u w:val="single"/>
          </w:rPr>
          <w:t>34:6–7</w:t>
        </w:r>
      </w:hyperlink>
      <w:r>
        <w:rPr>
          <w:lang w:val="id_ID" w:bidi="id_ID"/>
        </w:rPr>
        <w:t>). Allah Tuhan Yesus Kristus adalah Bapa yang mulia (</w:t>
      </w:r>
      <w:hyperlink r:id="rId343">
        <w:r>
          <w:rPr>
            <w:lang w:val="id_ID" w:bidi="id_ID"/>
          </w:rPr>
          <w:rPr>
            <w:color w:val="0000EE"/>
            <w:u w:val="single"/>
          </w:rPr>
          <w:t>Ef. 1:17</w:t>
        </w:r>
      </w:hyperlink>
      <w:r>
        <w:rPr>
          <w:lang w:val="id_ID" w:bidi="id_ID"/>
        </w:rPr>
        <w:t>). Langit menceritakan kemuliaan Allah (</w:t>
      </w:r>
      <w:hyperlink r:id="rId87">
        <w:r>
          <w:rPr>
            <w:lang w:val="id_ID" w:bidi="id_ID"/>
          </w:rPr>
          <w:rPr>
            <w:color w:val="0000EE"/>
            <w:u w:val="single"/>
          </w:rPr>
          <w:t>Mzm. 19:2</w:t>
        </w:r>
      </w:hyperlink>
      <w:r>
        <w:rPr>
          <w:lang w:val="id_ID" w:bidi="id_ID"/>
        </w:rPr>
        <w:t>); keagungan dan kemuliaan Allah mengatasi langit dan bumi (</w:t>
      </w:r>
      <w:hyperlink r:id="rId344">
        <w:r>
          <w:rPr>
            <w:lang w:val="id_ID" w:bidi="id_ID"/>
          </w:rPr>
          <w:rPr>
            <w:color w:val="0000EE"/>
            <w:u w:val="single"/>
          </w:rPr>
          <w:t>Mzm. 8:2</w:t>
        </w:r>
      </w:hyperlink>
      <w:r>
        <w:rPr>
          <w:lang w:val="id_ID" w:bidi="id_ID"/>
        </w:rPr>
        <w:t xml:space="preserve">). Ketika akhirnya </w:t>
      </w:r>
      <w:r>
        <w:rPr>
          <w:lang w:val="id_ID" w:bidi="id_ID"/>
        </w:rPr>
        <w:t xml:space="preserve">segala lidah mengaku Yesus Kristus adalah Tuhan, hal itu akan menjadi kemuliaan bagi Allah Bapa </w:t>
      </w:r>
      <w:r>
        <w:rPr>
          <w:lang w:val="id_ID" w:bidi="id_ID"/>
        </w:rPr>
        <w:t>(</w:t>
      </w:r>
      <w:hyperlink r:id="rId345">
        <w:r>
          <w:rPr>
            <w:lang w:val="id_ID" w:bidi="id_ID"/>
          </w:rPr>
          <w:rPr>
            <w:color w:val="0000EE"/>
            <w:u w:val="single"/>
          </w:rPr>
          <w:t>Flp. 2:11</w:t>
        </w:r>
      </w:hyperlink>
      <w:r>
        <w:rPr>
          <w:lang w:val="id_ID" w:bidi="id_ID"/>
        </w:rPr>
        <w:t>). Manusia diciptakan untuk kemuliaan Allah, dan orang percaya Kristen diperintahkan untuk melakukan segala sesuatu untuk kemuliaan Allah (</w:t>
      </w:r>
      <w:hyperlink r:id="rId346">
        <w:r>
          <w:rPr>
            <w:lang w:val="id_ID" w:bidi="id_ID"/>
          </w:rPr>
          <w:rPr>
            <w:color w:val="0000EE"/>
            <w:u w:val="single"/>
          </w:rPr>
          <w:t>1Kor. 10:31</w:t>
        </w:r>
      </w:hyperlink>
      <w:r>
        <w:rPr>
          <w:lang w:val="id_ID" w:bidi="id_ID"/>
        </w:rPr>
        <w:t>), dengan demikian mencerminkan kemuliaan-Nya yang melekat dalam diri mereka.</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pPr/>
      <w:r>
        <w:rPr>
          <w:lang w:val="id_ID" w:bidi="id_ID"/>
        </w:rPr>
      </w:r>
      <w:r>
        <w:rPr>
          <w:lang w:val="id_ID" w:bidi="id_ID"/>
        </w:rPr>
        <w:t>Latar belakang istilah "Anak Manusia" ditemukan dalam PL. Istilah ini paling banyak ditemukan dalam kitab Yehezkiel, karena nabi ini disebut sebagai "anak manusia" sebanyak 90 kali. Misalnya, Allah memanggilnya, "</w:t>
      </w:r>
      <w:r>
        <w:rPr>
          <w:lang w:val="id_ID" w:bidi="id_ID"/>
        </w:rPr>
        <w:t>Hai anak manusia, bangunlah dan berdiri, karena Aku hendak berbicara dengan engkau</w:t>
      </w:r>
      <w:r>
        <w:rPr>
          <w:lang w:val="id_ID" w:bidi="id_ID"/>
        </w:rPr>
        <w:t>" (</w:t>
      </w:r>
      <w:hyperlink r:id="rId347">
        <w:r>
          <w:rPr>
            <w:lang w:val="id_ID" w:bidi="id_ID"/>
          </w:rPr>
          <w:rPr>
            <w:color w:val="0000EE"/>
            <w:u w:val="single"/>
          </w:rPr>
          <w:t>Yeh. 2:1</w:t>
        </w:r>
      </w:hyperlink>
      <w:r>
        <w:rPr>
          <w:lang w:val="id_ID" w:bidi="id_ID"/>
        </w:rPr>
        <w:t xml:space="preserve">). Penggunaan istilah "Anak Manusia" oleh Yesus dan banyak tema dari Yehezkiel menunjukkan bahwa dia hendak menyatakan diri-Nya sebagai nabi akhir zaman yang, seperti Yehezkiel (pasal </w:t>
      </w:r>
      <w:hyperlink r:id="rId348">
        <w:r>
          <w:rPr>
            <w:lang w:val="id_ID" w:bidi="id_ID"/>
          </w:rPr>
          <w:rPr>
            <w:color w:val="0000EE"/>
            <w:u w:val="single"/>
          </w:rPr>
          <w:t>4</w:t>
        </w:r>
      </w:hyperlink>
      <w:r>
        <w:rPr>
          <w:lang w:val="id_ID" w:bidi="id_ID"/>
        </w:rPr>
        <w:t xml:space="preserve">, </w:t>
      </w:r>
      <w:hyperlink r:id="rId349">
        <w:r>
          <w:rPr>
            <w:lang w:val="id_ID" w:bidi="id_ID"/>
          </w:rPr>
          <w:rPr>
            <w:color w:val="0000EE"/>
            <w:u w:val="single"/>
          </w:rPr>
          <w:t>7</w:t>
        </w:r>
      </w:hyperlink>
      <w:r>
        <w:rPr>
          <w:lang w:val="id_ID" w:bidi="id_ID"/>
        </w:rPr>
        <w:t xml:space="preserve">, </w:t>
      </w:r>
      <w:hyperlink r:id="rId350">
        <w:r>
          <w:rPr>
            <w:lang w:val="id_ID" w:bidi="id_ID"/>
          </w:rPr>
          <w:rPr>
            <w:color w:val="0000EE"/>
            <w:u w:val="single"/>
          </w:rPr>
          <w:t>10</w:t>
        </w:r>
      </w:hyperlink>
      <w:r>
        <w:rPr>
          <w:lang w:val="id_ID" w:bidi="id_ID"/>
        </w:rPr>
        <w:t xml:space="preserve">, </w:t>
      </w:r>
      <w:hyperlink r:id="rId351">
        <w:r>
          <w:rPr>
            <w:lang w:val="id_ID" w:bidi="id_ID"/>
          </w:rPr>
          <w:rPr>
            <w:color w:val="0000EE"/>
            <w:u w:val="single"/>
          </w:rPr>
          <w:t>22</w:t>
        </w:r>
      </w:hyperlink>
      <w:r>
        <w:rPr>
          <w:lang w:val="id_ID" w:bidi="id_ID"/>
        </w:rPr>
        <w:t xml:space="preserve">, </w:t>
      </w:r>
      <w:hyperlink r:id="rId352">
        <w:r>
          <w:rPr>
            <w:lang w:val="id_ID" w:bidi="id_ID"/>
          </w:rPr>
          <w:rPr>
            <w:color w:val="0000EE"/>
            <w:u w:val="single"/>
          </w:rPr>
          <w:t>40–48</w:t>
        </w:r>
      </w:hyperlink>
      <w:r>
        <w:rPr>
          <w:lang w:val="id_ID" w:bidi="id_ID"/>
        </w:rPr>
        <w:t>), memberikan perkataan terakhir tentang kehancuran Yerusalem dan pemulihan kerajaan Allah kepada Israel (</w:t>
      </w:r>
      <w:hyperlink r:id="rId353">
        <w:r>
          <w:rPr>
            <w:lang w:val="id_ID" w:bidi="id_ID"/>
          </w:rPr>
          <w:rPr>
            <w:color w:val="0000EE"/>
            <w:u w:val="single"/>
          </w:rPr>
          <w:t>Mat. 23–24</w:t>
        </w:r>
      </w:hyperlink>
      <w:r>
        <w:rPr>
          <w:lang w:val="id_ID" w:bidi="id_ID"/>
        </w:rPr>
        <w:t xml:space="preserve">; </w:t>
      </w:r>
      <w:hyperlink r:id="rId354">
        <w:r>
          <w:rPr>
            <w:lang w:val="id_ID" w:bidi="id_ID"/>
          </w:rPr>
          <w:rPr>
            <w:color w:val="0000EE"/>
            <w:u w:val="single"/>
          </w:rPr>
          <w:t>Kisah1:6–8</w:t>
        </w:r>
      </w:hyperlink>
      <w:r>
        <w:rPr>
          <w:lang w:val="id_ID" w:bidi="id_ID"/>
        </w:rPr>
        <w:t>).</w:t>
      </w:r>
    </w:p>
    <w:p>
      <w:pPr/>
      <w:r>
        <w:rPr>
          <w:lang w:val="id_ID" w:bidi="id_ID"/>
        </w:rPr>
      </w:r>
      <w:r>
        <w:rPr>
          <w:lang w:val="id_ID" w:bidi="id_ID"/>
        </w:rPr>
        <w:t xml:space="preserve">Sumber khusus dari istilah ini adalah </w:t>
      </w:r>
      <w:hyperlink r:id="rId355">
        <w:r>
          <w:rPr>
            <w:lang w:val="id_ID" w:bidi="id_ID"/>
          </w:rPr>
          <w:rPr>
            <w:color w:val="0000EE"/>
            <w:u w:val="single"/>
          </w:rPr>
          <w:t>Dan. 7:13–14</w:t>
        </w:r>
      </w:hyperlink>
      <w:r>
        <w:rPr>
          <w:lang w:val="id_ID" w:bidi="id_ID"/>
        </w:rP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hyperlink r:id="rId356">
        <w:r>
          <w:rPr>
            <w:lang w:val="id_ID" w:bidi="id_ID"/>
          </w:rPr>
          <w:rPr>
            <w:color w:val="0000EE"/>
            <w:u w:val="single"/>
          </w:rPr>
          <w:t>Mat. 16:27</w:t>
        </w:r>
      </w:hyperlink>
      <w:r>
        <w:rPr>
          <w:lang w:val="id_ID" w:bidi="id_ID"/>
        </w:rPr>
        <w:t xml:space="preserve">; </w:t>
      </w:r>
      <w:hyperlink r:id="rId357">
        <w:r>
          <w:rPr>
            <w:lang w:val="id_ID" w:bidi="id_ID"/>
          </w:rPr>
          <w:rPr>
            <w:color w:val="0000EE"/>
            <w:u w:val="single"/>
          </w:rPr>
          <w:t>19:28</w:t>
        </w:r>
      </w:hyperlink>
      <w:r>
        <w:rPr>
          <w:lang w:val="id_ID" w:bidi="id_ID"/>
        </w:rPr>
        <w:t xml:space="preserve">; </w:t>
      </w:r>
      <w:hyperlink r:id="rId358">
        <w:r>
          <w:rPr>
            <w:lang w:val="id_ID" w:bidi="id_ID"/>
          </w:rPr>
          <w:rPr>
            <w:color w:val="0000EE"/>
            <w:u w:val="single"/>
          </w:rPr>
          <w:t>24:30</w:t>
        </w:r>
      </w:hyperlink>
      <w:r>
        <w:rPr>
          <w:lang w:val="id_ID" w:bidi="id_ID"/>
        </w:rPr>
        <w:t xml:space="preserve">; </w:t>
      </w:r>
      <w:hyperlink r:id="rId359">
        <w:r>
          <w:rPr>
            <w:lang w:val="id_ID" w:bidi="id_ID"/>
          </w:rPr>
          <w:rPr>
            <w:color w:val="0000EE"/>
            <w:u w:val="single"/>
          </w:rPr>
          <w:t>25:31</w:t>
        </w:r>
      </w:hyperlink>
      <w:r>
        <w:rPr>
          <w:lang w:val="id_ID" w:bidi="id_ID"/>
        </w:rPr>
        <w:t xml:space="preserve">; </w:t>
      </w:r>
      <w:hyperlink r:id="rId360">
        <w:r>
          <w:rPr>
            <w:lang w:val="id_ID" w:bidi="id_ID"/>
          </w:rPr>
          <w:rPr>
            <w:color w:val="0000EE"/>
            <w:u w:val="single"/>
          </w:rPr>
          <w:t>26:64</w:t>
        </w:r>
      </w:hyperlink>
      <w:r>
        <w:rPr>
          <w:lang w:val="id_ID" w:bidi="id_ID"/>
        </w:rPr>
        <w:t>). Jelas, Yesus memahami bagian ini sebagai nubuat tentang diri-Nya dan menggambarkan inkarnasi, kenaikan, dan warisan kerajaan Allah.</w:t>
      </w:r>
    </w:p>
    <w:p>
      <w:pPr/>
      <w:r>
        <w:rPr>
          <w:lang w:val="id_ID" w:bidi="id_ID"/>
        </w:rPr>
      </w:r>
      <w:r>
        <w:rPr>
          <w:lang w:val="id_ID" w:bidi="id_ID"/>
        </w:rP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hyperlink r:id="rId361">
        <w:r>
          <w:rPr>
            <w:lang w:val="id_ID" w:bidi="id_ID"/>
          </w:rPr>
          <w:rPr>
            <w:color w:val="0000EE"/>
            <w:u w:val="single"/>
          </w:rPr>
          <w:t>Yoh. 12:34</w:t>
        </w:r>
      </w:hyperlink>
      <w:r>
        <w:rPr>
          <w:lang w:val="id_ID" w:bidi="id_ID"/>
        </w:rPr>
        <w:t>). Dalam sebagian besar teks, identifikasi dengan Yesus jelas. Dalam beberapa teks, hal ini eksplisit: "Kata orang siapakah Anak Manusia itu?"—diikuti dengan, "Tetapi apa katamu, siapakah Aku ini?" (</w:t>
      </w:r>
      <w:hyperlink r:id="rId362">
        <w:r>
          <w:rPr>
            <w:lang w:val="id_ID" w:bidi="id_ID"/>
          </w:rPr>
          <w:rPr>
            <w:color w:val="0000EE"/>
            <w:u w:val="single"/>
          </w:rPr>
          <w:t>Mat. 16:13, 15</w:t>
        </w:r>
      </w:hyperlink>
      <w:r>
        <w:rPr>
          <w:lang w:val="id_ID" w:bidi="id_ID"/>
        </w:rP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pPr/>
      <w:r>
        <w:rPr>
          <w:lang w:val="id_ID" w:bidi="id_ID"/>
        </w:rPr>
      </w:r>
      <w:r>
        <w:rPr>
          <w:lang w:val="id_ID" w:bidi="id_ID"/>
        </w:rPr>
        <w:t xml:space="preserve">Istilah ini muncul hanya empat kali lagi di PB. Dalam </w:t>
      </w:r>
      <w:hyperlink r:id="rId363">
        <w:r>
          <w:rPr>
            <w:lang w:val="id_ID" w:bidi="id_ID"/>
          </w:rPr>
          <w:rPr>
            <w:color w:val="0000EE"/>
            <w:u w:val="single"/>
          </w:rPr>
          <w:t>Kisah 7:56</w:t>
        </w:r>
      </w:hyperlink>
      <w:r>
        <w:rPr>
          <w:lang w:val="id_ID" w:bidi="id_ID"/>
        </w:rPr>
        <w:t>, Stefanus berkata, "</w:t>
      </w:r>
      <w:r>
        <w:rPr>
          <w:lang w:val="id_ID" w:bidi="id_ID"/>
        </w:rPr>
        <w:t>Sungguh, aku melihat langit terbuka dan Anak Manusia berdiri di sebelah kanan Allah</w:t>
      </w:r>
      <w:r>
        <w:rPr>
          <w:lang w:val="id_ID" w:bidi="id_ID"/>
        </w:rPr>
        <w:t xml:space="preserve">!" </w:t>
      </w:r>
      <w:hyperlink r:id="rId364">
        <w:r>
          <w:rPr>
            <w:lang w:val="id_ID" w:bidi="id_ID"/>
          </w:rPr>
          <w:rPr>
            <w:color w:val="0000EE"/>
            <w:u w:val="single"/>
          </w:rPr>
          <w:t>Ibr. 2:6</w:t>
        </w:r>
      </w:hyperlink>
      <w:r>
        <w:rPr>
          <w:lang w:val="id_ID" w:bidi="id_ID"/>
        </w:rPr>
        <w:t xml:space="preserve"> menerapkan </w:t>
      </w:r>
      <w:hyperlink r:id="rId365">
        <w:r>
          <w:rPr>
            <w:lang w:val="id_ID" w:bidi="id_ID"/>
          </w:rPr>
          <w:rPr>
            <w:color w:val="0000EE"/>
            <w:u w:val="single"/>
          </w:rPr>
          <w:t>Mzm. 8:4</w:t>
        </w:r>
      </w:hyperlink>
      <w:r>
        <w:rPr>
          <w:lang w:val="id_ID" w:bidi="id_ID"/>
        </w:rPr>
        <w:t xml:space="preserve"> kepada Yesus. Akhirnya, </w:t>
      </w:r>
      <w:hyperlink r:id="rId366">
        <w:r>
          <w:rPr>
            <w:lang w:val="id_ID" w:bidi="id_ID"/>
          </w:rPr>
          <w:rPr>
            <w:color w:val="0000EE"/>
            <w:u w:val="single"/>
          </w:rPr>
          <w:t>Why. 1:13</w:t>
        </w:r>
      </w:hyperlink>
      <w:r>
        <w:rPr>
          <w:lang w:val="id_ID" w:bidi="id_ID"/>
        </w:rPr>
        <w:t xml:space="preserve"> dan </w:t>
      </w:r>
      <w:hyperlink r:id="rId367">
        <w:r>
          <w:rPr>
            <w:lang w:val="id_ID" w:bidi="id_ID"/>
          </w:rPr>
          <w:rPr>
            <w:color w:val="0000EE"/>
            <w:u w:val="single"/>
          </w:rPr>
          <w:t>Why. 14:14</w:t>
        </w:r>
      </w:hyperlink>
      <w:r>
        <w:rPr>
          <w:lang w:val="id_ID" w:bidi="id_ID"/>
        </w:rPr>
        <w:t xml:space="preserve"> menggambarkan visi seseorang "seperti anak manusia," yang tidak diragukan lagi adalah Yesus yang dimuliakan.</w:t>
      </w:r>
    </w:p>
    <w:p>
      <w:pPr/>
      <w:r>
        <w:rPr>
          <w:lang w:val="id_ID" w:bidi="id_ID"/>
        </w:rPr>
      </w:r>
      <w:r>
        <w:rPr>
          <w:lang w:val="id_ID" w:bidi="id_ID"/>
        </w:rP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hyperlink r:id="rId368">
        <w:r>
          <w:rPr>
            <w:lang w:val="id_ID" w:bidi="id_ID"/>
          </w:rPr>
          <w:rPr>
            <w:color w:val="0000EE"/>
            <w:u w:val="single"/>
          </w:rPr>
          <w:t>Mat. 8:20</w:t>
        </w:r>
      </w:hyperlink>
      <w:r>
        <w:rPr>
          <w:lang w:val="id_ID" w:bidi="id_ID"/>
        </w:rPr>
        <w:t xml:space="preserve">; lihat </w:t>
      </w:r>
      <w:hyperlink r:id="rId369">
        <w:r>
          <w:rPr>
            <w:lang w:val="id_ID" w:bidi="id_ID"/>
          </w:rPr>
          <w:rPr>
            <w:color w:val="0000EE"/>
            <w:u w:val="single"/>
          </w:rPr>
          <w:t>Luk. 9:58</w:t>
        </w:r>
      </w:hyperlink>
      <w:r>
        <w:rPr>
          <w:lang w:val="id_ID" w:bidi="id_ID"/>
        </w:rPr>
        <w:t>). Hal ini menunjukkan bahwa Anak Manusia telah meninggalkan rumah sorgawi-Nya untuk menanggung semua penghinaan dalam pelayanan di bumi (</w:t>
      </w:r>
      <w:hyperlink r:id="rId370">
        <w:r>
          <w:rPr>
            <w:lang w:val="id_ID" w:bidi="id_ID"/>
          </w:rPr>
          <w:rPr>
            <w:color w:val="0000EE"/>
            <w:u w:val="single"/>
          </w:rPr>
          <w:t>Flp. 2:5–11</w:t>
        </w:r>
      </w:hyperlink>
      <w:r>
        <w:rPr>
          <w:lang w:val="id_ID" w:bidi="id_ID"/>
        </w:rPr>
        <w:t>).</w:t>
      </w:r>
    </w:p>
    <w:p>
      <w:pPr/>
      <w:r>
        <w:rPr>
          <w:lang w:val="id_ID" w:bidi="id_ID"/>
        </w:rPr>
      </w:r>
      <w:r>
        <w:rPr>
          <w:lang w:val="id_ID" w:bidi="id_ID"/>
        </w:rPr>
        <w:t>Yesus menggunakan gelar tersebut untuk mengklaim hak istimewa ilahi, dengan mengatakan, "Anak Manusia adalah Tuhan atas hari Sabat" (</w:t>
      </w:r>
      <w:hyperlink r:id="rId371">
        <w:r>
          <w:rPr>
            <w:lang w:val="id_ID" w:bidi="id_ID"/>
          </w:rPr>
          <w:rPr>
            <w:color w:val="0000EE"/>
            <w:u w:val="single"/>
          </w:rPr>
          <w:t>Mat. 12:8</w:t>
        </w:r>
      </w:hyperlink>
      <w:r>
        <w:rPr>
          <w:lang w:val="id_ID" w:bidi="id_ID"/>
        </w:rPr>
        <w:t xml:space="preserve">; </w:t>
      </w:r>
      <w:hyperlink r:id="rId372">
        <w:r>
          <w:rPr>
            <w:lang w:val="id_ID" w:bidi="id_ID"/>
          </w:rPr>
          <w:rPr>
            <w:color w:val="0000EE"/>
            <w:u w:val="single"/>
          </w:rPr>
          <w:t>Mrk. 2:28</w:t>
        </w:r>
      </w:hyperlink>
      <w:r>
        <w:rPr>
          <w:lang w:val="id_ID" w:bidi="id_ID"/>
        </w:rPr>
        <w:t xml:space="preserve">; </w:t>
      </w:r>
      <w:hyperlink r:id="rId373">
        <w:r>
          <w:rPr>
            <w:lang w:val="id_ID" w:bidi="id_ID"/>
          </w:rPr>
          <w:rPr>
            <w:color w:val="0000EE"/>
            <w:u w:val="single"/>
          </w:rPr>
          <w:t>Luk. 6:5</w:t>
        </w:r>
      </w:hyperlink>
      <w:r>
        <w:rPr>
          <w:lang w:val="id_ID" w:bidi="id_ID"/>
        </w:rPr>
        <w:t>). Sabat, sebuah institusi ilahi, tidak dapat diubah oleh manusia biasa. Namun, karena Yesus adalah Anak Manusia dari sorga, Dia bebas memerintah sebagai Tuhan bahkan atas hari Sabat, karena Dia adalah Tuhan yang sama yang menetapkan hari Sabat (</w:t>
      </w:r>
      <w:hyperlink r:id="rId374">
        <w:r>
          <w:rPr>
            <w:lang w:val="id_ID" w:bidi="id_ID"/>
          </w:rPr>
          <w:rPr>
            <w:color w:val="0000EE"/>
            <w:u w:val="single"/>
          </w:rPr>
          <w:t>Kej. 2:2</w:t>
        </w:r>
      </w:hyperlink>
      <w:r>
        <w:rPr>
          <w:lang w:val="id_ID" w:bidi="id_ID"/>
        </w:rPr>
        <w:t xml:space="preserve">; </w:t>
      </w:r>
      <w:hyperlink r:id="rId375">
        <w:r>
          <w:rPr>
            <w:lang w:val="id_ID" w:bidi="id_ID"/>
          </w:rPr>
          <w:rPr>
            <w:color w:val="0000EE"/>
            <w:u w:val="single"/>
          </w:rPr>
          <w:t>Kel. 20:8–11</w:t>
        </w:r>
      </w:hyperlink>
      <w:r>
        <w:rPr>
          <w:lang w:val="id_ID" w:bidi="id_ID"/>
        </w:rPr>
        <w:t xml:space="preserve">). Setelah menyembuhkan orang lumpuh di Kapernaum, Yesus mengklaim bahwa "Anak Manusia </w:t>
      </w:r>
      <w:r>
        <w:rPr>
          <w:lang w:val="id_ID" w:bidi="id_ID"/>
        </w:rPr>
        <w:t xml:space="preserve">berkuasa </w:t>
      </w:r>
      <w:r>
        <w:rPr>
          <w:lang w:val="id_ID" w:bidi="id_ID"/>
        </w:rPr>
        <w:t>mengampuni dosa" (</w:t>
      </w:r>
      <w:hyperlink r:id="rId376">
        <w:r>
          <w:rPr>
            <w:lang w:val="id_ID" w:bidi="id_ID"/>
          </w:rPr>
          <w:rPr>
            <w:color w:val="0000EE"/>
            <w:u w:val="single"/>
          </w:rPr>
          <w:t>Mat 9:6</w:t>
        </w:r>
      </w:hyperlink>
      <w:r>
        <w:rPr>
          <w:lang w:val="id_ID" w:bidi="id_ID"/>
        </w:rPr>
        <w:t xml:space="preserve">; </w:t>
      </w:r>
      <w:hyperlink r:id="rId377">
        <w:r>
          <w:rPr>
            <w:lang w:val="id_ID" w:bidi="id_ID"/>
          </w:rPr>
          <w:rPr>
            <w:color w:val="0000EE"/>
            <w:u w:val="single"/>
          </w:rPr>
          <w:t>Mrk 2:10</w:t>
        </w:r>
      </w:hyperlink>
      <w:r>
        <w:rPr>
          <w:lang w:val="id_ID" w:bidi="id_ID"/>
        </w:rPr>
        <w:t xml:space="preserve">; </w:t>
      </w:r>
      <w:hyperlink r:id="rId378">
        <w:r>
          <w:rPr>
            <w:lang w:val="id_ID" w:bidi="id_ID"/>
          </w:rPr>
          <w:rPr>
            <w:color w:val="0000EE"/>
            <w:u w:val="single"/>
          </w:rPr>
          <w:t>Luk. 5:24</w:t>
        </w:r>
      </w:hyperlink>
      <w:r>
        <w:rPr>
          <w:lang w:val="id_ID" w:bidi="id_ID"/>
        </w:rPr>
        <w:t>). Sebelumnya, pengampunan dosa datang dari sorga dan dari Allah, tetapi sekarang pengampunan diberikan di bumi oleh Yesus.</w:t>
      </w:r>
    </w:p>
    <w:p>
      <w:pPr/>
      <w:r>
        <w:rPr>
          <w:lang w:val="id_ID" w:bidi="id_ID"/>
        </w:rPr>
      </w:r>
      <w:r>
        <w:rPr>
          <w:lang w:val="id_ID" w:bidi="id_ID"/>
        </w:rP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hyperlink r:id="rId379">
        <w:r>
          <w:rPr>
            <w:lang w:val="id_ID" w:bidi="id_ID"/>
          </w:rPr>
          <w:rPr>
            <w:color w:val="0000EE"/>
            <w:u w:val="single"/>
          </w:rPr>
          <w:t>Mat. 16:16</w:t>
        </w:r>
      </w:hyperlink>
      <w:r>
        <w:rPr>
          <w:lang w:val="id_ID" w:bidi="id_ID"/>
        </w:rPr>
        <w:t xml:space="preserve">). Nubuat Yesus tentang penderitaanNya sebagai Anak Manusia dimulai di </w:t>
      </w:r>
      <w:hyperlink r:id="rId380">
        <w:r>
          <w:rPr>
            <w:lang w:val="id_ID" w:bidi="id_ID"/>
          </w:rPr>
          <w:rPr>
            <w:color w:val="0000EE"/>
            <w:u w:val="single"/>
          </w:rPr>
          <w:t>Mrk. 8:31–32</w:t>
        </w:r>
      </w:hyperlink>
      <w:r>
        <w:rPr>
          <w:lang w:val="id_ID" w:bidi="id_ID"/>
        </w:rPr>
        <w:t xml:space="preserve"> dan diulang dalam beberapa teks lainnya. Injil-injil memperluas tema ini untuk mencakup ejekan dan cambukan (</w:t>
      </w:r>
      <w:hyperlink r:id="rId381">
        <w:r>
          <w:rPr>
            <w:lang w:val="id_ID" w:bidi="id_ID"/>
          </w:rPr>
          <w:rPr>
            <w:color w:val="0000EE"/>
            <w:u w:val="single"/>
          </w:rPr>
          <w:t>Mat. 17:12</w:t>
        </w:r>
      </w:hyperlink>
      <w:r>
        <w:rPr>
          <w:lang w:val="id_ID" w:bidi="id_ID"/>
        </w:rPr>
        <w:t xml:space="preserve">; </w:t>
      </w:r>
      <w:hyperlink r:id="rId382">
        <w:r>
          <w:rPr>
            <w:lang w:val="id_ID" w:bidi="id_ID"/>
          </w:rPr>
          <w:rPr>
            <w:color w:val="0000EE"/>
            <w:u w:val="single"/>
          </w:rPr>
          <w:t>20:18</w:t>
        </w:r>
      </w:hyperlink>
      <w:r>
        <w:rPr>
          <w:lang w:val="id_ID" w:bidi="id_ID"/>
        </w:rPr>
        <w:t xml:space="preserve">; </w:t>
      </w:r>
      <w:hyperlink r:id="rId383">
        <w:r>
          <w:rPr>
            <w:lang w:val="id_ID" w:bidi="id_ID"/>
          </w:rPr>
          <w:rPr>
            <w:color w:val="0000EE"/>
            <w:u w:val="single"/>
          </w:rPr>
          <w:t>Mrk. 8:31</w:t>
        </w:r>
      </w:hyperlink>
      <w:r>
        <w:rPr>
          <w:lang w:val="id_ID" w:bidi="id_ID"/>
        </w:rPr>
        <w:t xml:space="preserve">; </w:t>
      </w:r>
      <w:hyperlink r:id="rId384">
        <w:r>
          <w:rPr>
            <w:lang w:val="id_ID" w:bidi="id_ID"/>
          </w:rPr>
          <w:rPr>
            <w:color w:val="0000EE"/>
            <w:u w:val="single"/>
          </w:rPr>
          <w:t>Luk. 9:22</w:t>
        </w:r>
      </w:hyperlink>
      <w:r>
        <w:rPr>
          <w:lang w:val="id_ID" w:bidi="id_ID"/>
        </w:rPr>
        <w:t>), pengkhianatan oleh Yudas (</w:t>
      </w:r>
      <w:hyperlink r:id="rId385">
        <w:r>
          <w:rPr>
            <w:lang w:val="id_ID" w:bidi="id_ID"/>
          </w:rPr>
          <w:rPr>
            <w:color w:val="0000EE"/>
            <w:u w:val="single"/>
          </w:rPr>
          <w:t>Mat. 17:22</w:t>
        </w:r>
      </w:hyperlink>
      <w:r>
        <w:rPr>
          <w:lang w:val="id_ID" w:bidi="id_ID"/>
        </w:rPr>
        <w:t xml:space="preserve">; </w:t>
      </w:r>
      <w:hyperlink r:id="rId386">
        <w:r>
          <w:rPr>
            <w:lang w:val="id_ID" w:bidi="id_ID"/>
          </w:rPr>
          <w:rPr>
            <w:color w:val="0000EE"/>
            <w:u w:val="single"/>
          </w:rPr>
          <w:t>26:24–25</w:t>
        </w:r>
      </w:hyperlink>
      <w:r>
        <w:rPr>
          <w:lang w:val="id_ID" w:bidi="id_ID"/>
        </w:rPr>
        <w:t xml:space="preserve">; </w:t>
      </w:r>
      <w:hyperlink r:id="rId387">
        <w:r>
          <w:rPr>
            <w:lang w:val="id_ID" w:bidi="id_ID"/>
          </w:rPr>
          <w:rPr>
            <w:color w:val="0000EE"/>
            <w:u w:val="single"/>
          </w:rPr>
          <w:t>Mrk. 14:21, 41</w:t>
        </w:r>
      </w:hyperlink>
      <w:r>
        <w:rPr>
          <w:lang w:val="id_ID" w:bidi="id_ID"/>
        </w:rPr>
        <w:t>), penolakan oleh para pemimpin Yahudi (</w:t>
      </w:r>
      <w:hyperlink r:id="rId382">
        <w:r>
          <w:rPr>
            <w:lang w:val="id_ID" w:bidi="id_ID"/>
          </w:rPr>
          <w:rPr>
            <w:color w:val="0000EE"/>
            <w:u w:val="single"/>
          </w:rPr>
          <w:t>Mat. 20:18</w:t>
        </w:r>
      </w:hyperlink>
      <w:r>
        <w:rPr>
          <w:lang w:val="id_ID" w:bidi="id_ID"/>
        </w:rPr>
        <w:t>), kematian dengan penyaliban (</w:t>
      </w:r>
      <w:hyperlink r:id="rId388">
        <w:r>
          <w:rPr>
            <w:lang w:val="id_ID" w:bidi="id_ID"/>
          </w:rPr>
          <w:rPr>
            <w:color w:val="0000EE"/>
            <w:u w:val="single"/>
          </w:rPr>
          <w:t>Mat. 20:19</w:t>
        </w:r>
      </w:hyperlink>
      <w:r>
        <w:rPr>
          <w:lang w:val="id_ID" w:bidi="id_ID"/>
        </w:rPr>
        <w:t xml:space="preserve">; </w:t>
      </w:r>
      <w:hyperlink r:id="rId389">
        <w:r>
          <w:rPr>
            <w:lang w:val="id_ID" w:bidi="id_ID"/>
          </w:rPr>
          <w:rPr>
            <w:color w:val="0000EE"/>
            <w:u w:val="single"/>
          </w:rPr>
          <w:t>Mrk. 9:12, 31</w:t>
        </w:r>
      </w:hyperlink>
      <w:r>
        <w:rPr>
          <w:lang w:val="id_ID" w:bidi="id_ID"/>
        </w:rPr>
        <w:t xml:space="preserve">; </w:t>
      </w:r>
      <w:hyperlink r:id="rId390">
        <w:r>
          <w:rPr>
            <w:lang w:val="id_ID" w:bidi="id_ID"/>
          </w:rPr>
          <w:rPr>
            <w:color w:val="0000EE"/>
            <w:u w:val="single"/>
          </w:rPr>
          <w:t>10:33</w:t>
        </w:r>
      </w:hyperlink>
      <w:r>
        <w:rPr>
          <w:lang w:val="id_ID" w:bidi="id_ID"/>
        </w:rPr>
        <w:t>), penguburan selama tiga hari (</w:t>
      </w:r>
      <w:hyperlink r:id="rId391">
        <w:r>
          <w:rPr>
            <w:lang w:val="id_ID" w:bidi="id_ID"/>
          </w:rPr>
          <w:rPr>
            <w:color w:val="0000EE"/>
            <w:u w:val="single"/>
          </w:rPr>
          <w:t>Mat. 12:40</w:t>
        </w:r>
      </w:hyperlink>
      <w:r>
        <w:rPr>
          <w:lang w:val="id_ID" w:bidi="id_ID"/>
        </w:rPr>
        <w:t xml:space="preserve">; </w:t>
      </w:r>
      <w:hyperlink r:id="rId392">
        <w:r>
          <w:rPr>
            <w:lang w:val="id_ID" w:bidi="id_ID"/>
          </w:rPr>
          <w:rPr>
            <w:color w:val="0000EE"/>
            <w:u w:val="single"/>
          </w:rPr>
          <w:t>Luk. 11:30</w:t>
        </w:r>
      </w:hyperlink>
      <w:r>
        <w:rPr>
          <w:lang w:val="id_ID" w:bidi="id_ID"/>
        </w:rPr>
        <w:t>), dan kebangkitan (</w:t>
      </w:r>
      <w:hyperlink r:id="rId393">
        <w:r>
          <w:rPr>
            <w:lang w:val="id_ID" w:bidi="id_ID"/>
          </w:rPr>
          <w:rPr>
            <w:color w:val="0000EE"/>
            <w:u w:val="single"/>
          </w:rPr>
          <w:t>Mat. 17:22–23</w:t>
        </w:r>
      </w:hyperlink>
      <w:r>
        <w:rPr>
          <w:lang w:val="id_ID" w:bidi="id_ID"/>
        </w:rPr>
        <w:t xml:space="preserve">; </w:t>
      </w:r>
      <w:hyperlink r:id="rId383">
        <w:r>
          <w:rPr>
            <w:lang w:val="id_ID" w:bidi="id_ID"/>
          </w:rPr>
          <w:rPr>
            <w:color w:val="0000EE"/>
            <w:u w:val="single"/>
          </w:rPr>
          <w:t>Mrk. 8:31</w:t>
        </w:r>
      </w:hyperlink>
      <w:r>
        <w:rPr>
          <w:lang w:val="id_ID" w:bidi="id_ID"/>
        </w:rPr>
        <w:t>).</w:t>
      </w:r>
    </w:p>
    <w:p>
      <w:pPr/>
      <w:r>
        <w:rPr>
          <w:lang w:val="id_ID" w:bidi="id_ID"/>
        </w:rPr>
      </w:r>
      <w:r>
        <w:rPr>
          <w:lang w:val="id_ID" w:bidi="id_ID"/>
        </w:rPr>
        <w:t>Dalam teks terkenal “Anak Manusia datang bukan untuk dilayani, melainkan untuk melayani, dan untuk memberikan nyawa-Nya menjadi tebusan bagi banyak orang” (</w:t>
      </w:r>
      <w:hyperlink r:id="rId394">
        <w:r>
          <w:rPr>
            <w:lang w:val="id_ID" w:bidi="id_ID"/>
          </w:rPr>
          <w:rPr>
            <w:color w:val="0000EE"/>
            <w:u w:val="single"/>
          </w:rPr>
          <w:t>Mat. 20:28</w:t>
        </w:r>
      </w:hyperlink>
      <w:r>
        <w:rPr>
          <w:lang w:val="id_ID" w:bidi="id_ID"/>
        </w:rPr>
        <w:t xml:space="preserve">; </w:t>
      </w:r>
      <w:hyperlink r:id="rId395">
        <w:r>
          <w:rPr>
            <w:lang w:val="id_ID" w:bidi="id_ID"/>
          </w:rPr>
          <w:rPr>
            <w:color w:val="0000EE"/>
            <w:u w:val="single"/>
          </w:rPr>
          <w:t>Mrk 10:45</w:t>
        </w:r>
      </w:hyperlink>
      <w:r>
        <w:rPr>
          <w:lang w:val="id_ID" w:bidi="id_ID"/>
        </w:rPr>
        <w:t>), Yesus mengajarkan bahwa kematian-Nya adalah pengorbanan pengganti untuk keselamatan umat-Nya. Gagasan ini berasal dari pemahaman Yesus tentang diri-Nya sebagai Hamba Tuhan yang menderita (</w:t>
      </w:r>
      <w:hyperlink r:id="rId396">
        <w:r>
          <w:rPr>
            <w:lang w:val="id_ID" w:bidi="id_ID"/>
          </w:rPr>
          <w:rPr>
            <w:color w:val="0000EE"/>
            <w:u w:val="single"/>
          </w:rPr>
          <w:t>Yes. 53</w:t>
        </w:r>
      </w:hyperlink>
      <w:r>
        <w:rPr>
          <w:lang w:val="id_ID" w:bidi="id_ID"/>
        </w:rPr>
        <w:t>).</w:t>
      </w:r>
    </w:p>
    <w:p>
      <w:pPr/>
      <w:r>
        <w:rPr>
          <w:lang w:val="id_ID" w:bidi="id_ID"/>
        </w:rPr>
      </w:r>
      <w:r>
        <w:rPr>
          <w:lang w:val="id_ID" w:bidi="id_ID"/>
        </w:rPr>
        <w:t>Yesus juga menggunakan gelar "Anak Manusia" untuk mengajar tentang kedatangan-Nya yang kedua. Sebagai Anak Manusia, Yesus akan kembali ke bumi dari sorga dalam kemuliaan Bapa-Nya bersama para malaikat (</w:t>
      </w:r>
      <w:hyperlink r:id="rId356">
        <w:r>
          <w:rPr>
            <w:lang w:val="id_ID" w:bidi="id_ID"/>
          </w:rPr>
          <w:rPr>
            <w:color w:val="0000EE"/>
            <w:u w:val="single"/>
          </w:rPr>
          <w:t>Mat. 16:27</w:t>
        </w:r>
      </w:hyperlink>
      <w:r>
        <w:rPr>
          <w:lang w:val="id_ID" w:bidi="id_ID"/>
        </w:rPr>
        <w:t xml:space="preserve">; </w:t>
      </w:r>
      <w:hyperlink r:id="rId397">
        <w:r>
          <w:rPr>
            <w:lang w:val="id_ID" w:bidi="id_ID"/>
          </w:rPr>
          <w:rPr>
            <w:color w:val="0000EE"/>
            <w:u w:val="single"/>
          </w:rPr>
          <w:t>Mrk. 8:38</w:t>
        </w:r>
      </w:hyperlink>
      <w:r>
        <w:rPr>
          <w:lang w:val="id_ID" w:bidi="id_ID"/>
        </w:rPr>
        <w:t xml:space="preserve">; </w:t>
      </w:r>
      <w:hyperlink r:id="rId398">
        <w:r>
          <w:rPr>
            <w:lang w:val="id_ID" w:bidi="id_ID"/>
          </w:rPr>
          <w:rPr>
            <w:color w:val="0000EE"/>
            <w:u w:val="single"/>
          </w:rPr>
          <w:t>Luk. 9:26</w:t>
        </w:r>
      </w:hyperlink>
      <w:r>
        <w:rPr>
          <w:lang w:val="id_ID" w:bidi="id_ID"/>
        </w:rPr>
        <w:t>). Pertama, Dia akan duduk di sebelah kanan Allah, dan kemudian Dia akan datang lagi (</w:t>
      </w:r>
      <w:hyperlink r:id="rId360">
        <w:r>
          <w:rPr>
            <w:lang w:val="id_ID" w:bidi="id_ID"/>
          </w:rPr>
          <w:rPr>
            <w:color w:val="0000EE"/>
            <w:u w:val="single"/>
          </w:rPr>
          <w:t>Mat. 26:64</w:t>
        </w:r>
      </w:hyperlink>
      <w:r>
        <w:rPr>
          <w:lang w:val="id_ID" w:bidi="id_ID"/>
        </w:rPr>
        <w:t xml:space="preserve">; </w:t>
      </w:r>
      <w:hyperlink r:id="rId399">
        <w:r>
          <w:rPr>
            <w:lang w:val="id_ID" w:bidi="id_ID"/>
          </w:rPr>
          <w:rPr>
            <w:color w:val="0000EE"/>
            <w:u w:val="single"/>
          </w:rPr>
          <w:t>Mrk. 14:62</w:t>
        </w:r>
      </w:hyperlink>
      <w:r>
        <w:rPr>
          <w:lang w:val="id_ID" w:bidi="id_ID"/>
        </w:rPr>
        <w:t xml:space="preserve">; </w:t>
      </w:r>
      <w:hyperlink r:id="rId400">
        <w:r>
          <w:rPr>
            <w:lang w:val="id_ID" w:bidi="id_ID"/>
          </w:rPr>
          <w:rPr>
            <w:color w:val="0000EE"/>
            <w:u w:val="single"/>
          </w:rPr>
          <w:t>Luk. 22:69</w:t>
        </w:r>
      </w:hyperlink>
      <w:r>
        <w:rPr>
          <w:lang w:val="id_ID" w:bidi="id_ID"/>
        </w:rPr>
        <w:t>) dalam awan-awan (</w:t>
      </w:r>
      <w:hyperlink r:id="rId358">
        <w:r>
          <w:rPr>
            <w:lang w:val="id_ID" w:bidi="id_ID"/>
          </w:rPr>
          <w:rPr>
            <w:color w:val="0000EE"/>
            <w:u w:val="single"/>
          </w:rPr>
          <w:t>Mat. 24:30</w:t>
        </w:r>
      </w:hyperlink>
      <w:r>
        <w:rPr>
          <w:lang w:val="id_ID" w:bidi="id_ID"/>
        </w:rPr>
        <w:t xml:space="preserve">; </w:t>
      </w:r>
      <w:hyperlink r:id="rId401">
        <w:r>
          <w:rPr>
            <w:lang w:val="id_ID" w:bidi="id_ID"/>
          </w:rPr>
          <w:rPr>
            <w:color w:val="0000EE"/>
            <w:u w:val="single"/>
          </w:rPr>
          <w:t>Mrk. 13:26</w:t>
        </w:r>
      </w:hyperlink>
      <w:r>
        <w:rPr>
          <w:lang w:val="id_ID" w:bidi="id_ID"/>
        </w:rPr>
        <w:t xml:space="preserve">; </w:t>
      </w:r>
      <w:hyperlink r:id="rId402">
        <w:r>
          <w:rPr>
            <w:lang w:val="id_ID" w:bidi="id_ID"/>
          </w:rPr>
          <w:rPr>
            <w:color w:val="0000EE"/>
            <w:u w:val="single"/>
          </w:rPr>
          <w:t>Luk. 21:27</w:t>
        </w:r>
      </w:hyperlink>
      <w:r>
        <w:rPr>
          <w:lang w:val="id_ID" w:bidi="id_ID"/>
        </w:rPr>
        <w:t>). Kedatangan ini akan tak terduga (</w:t>
      </w:r>
      <w:hyperlink r:id="rId403">
        <w:r>
          <w:rPr>
            <w:lang w:val="id_ID" w:bidi="id_ID"/>
          </w:rPr>
          <w:rPr>
            <w:color w:val="0000EE"/>
            <w:u w:val="single"/>
          </w:rPr>
          <w:t>Mat. 24:27</w:t>
        </w:r>
      </w:hyperlink>
      <w:r>
        <w:rPr>
          <w:lang w:val="id_ID" w:bidi="id_ID"/>
        </w:rPr>
        <w:t xml:space="preserve">; </w:t>
      </w:r>
      <w:hyperlink r:id="rId404">
        <w:r>
          <w:rPr>
            <w:lang w:val="id_ID" w:bidi="id_ID"/>
          </w:rPr>
          <w:rPr>
            <w:color w:val="0000EE"/>
            <w:u w:val="single"/>
          </w:rPr>
          <w:t>Luk. 12:40</w:t>
        </w:r>
      </w:hyperlink>
      <w:r>
        <w:rPr>
          <w:lang w:val="id_ID" w:bidi="id_ID"/>
        </w:rPr>
        <w:t>), seperti kilat menyambar atau air bah Nuh (</w:t>
      </w:r>
      <w:hyperlink r:id="rId405">
        <w:r>
          <w:rPr>
            <w:lang w:val="id_ID" w:bidi="id_ID"/>
          </w:rPr>
          <w:rPr>
            <w:color w:val="0000EE"/>
            <w:u w:val="single"/>
          </w:rPr>
          <w:t>Mat. 24:37</w:t>
        </w:r>
      </w:hyperlink>
      <w:r>
        <w:rPr>
          <w:lang w:val="id_ID" w:bidi="id_ID"/>
        </w:rPr>
        <w:t xml:space="preserve">; </w:t>
      </w:r>
      <w:hyperlink r:id="rId406">
        <w:r>
          <w:rPr>
            <w:lang w:val="id_ID" w:bidi="id_ID"/>
          </w:rPr>
          <w:rPr>
            <w:color w:val="0000EE"/>
            <w:u w:val="single"/>
          </w:rPr>
          <w:t>Luk. 17:24</w:t>
        </w:r>
      </w:hyperlink>
      <w:r>
        <w:rPr>
          <w:lang w:val="id_ID" w:bidi="id_ID"/>
        </w:rPr>
        <w:t>). Kedatangan-Nya adalah untuk mengumpulkan orang-orang pilihan; penghakiman atas semua bangsa di bumi (</w:t>
      </w:r>
      <w:hyperlink r:id="rId357">
        <w:r>
          <w:rPr>
            <w:lang w:val="id_ID" w:bidi="id_ID"/>
          </w:rPr>
          <w:rPr>
            <w:color w:val="0000EE"/>
            <w:u w:val="single"/>
          </w:rPr>
          <w:t>Mat. 19:28</w:t>
        </w:r>
      </w:hyperlink>
      <w:r>
        <w:rPr>
          <w:lang w:val="id_ID" w:bidi="id_ID"/>
        </w:rPr>
        <w:t xml:space="preserve">; </w:t>
      </w:r>
      <w:hyperlink r:id="rId407">
        <w:r>
          <w:rPr>
            <w:lang w:val="id_ID" w:bidi="id_ID"/>
          </w:rPr>
          <w:rPr>
            <w:color w:val="0000EE"/>
            <w:u w:val="single"/>
          </w:rPr>
          <w:t>25:32</w:t>
        </w:r>
      </w:hyperlink>
      <w:r>
        <w:rPr>
          <w:lang w:val="id_ID" w:bidi="id_ID"/>
        </w:rPr>
        <w:t>); dan pemulihan kebenaran akhir di dunia (</w:t>
      </w:r>
      <w:hyperlink r:id="rId357">
        <w:r>
          <w:rPr>
            <w:lang w:val="id_ID" w:bidi="id_ID"/>
          </w:rPr>
          <w:rPr>
            <w:color w:val="0000EE"/>
            <w:u w:val="single"/>
          </w:rPr>
          <w:t>Mat. 19:28</w:t>
        </w:r>
      </w:hyperlink>
      <w:r>
        <w:rPr>
          <w:lang w:val="id_ID" w:bidi="id_ID"/>
        </w:rPr>
        <w:t xml:space="preserve">; </w:t>
      </w:r>
      <w:hyperlink r:id="rId408">
        <w:r>
          <w:rPr>
            <w:lang w:val="id_ID" w:bidi="id_ID"/>
          </w:rPr>
          <w:rPr>
            <w:color w:val="0000EE"/>
            <w:u w:val="single"/>
          </w:rPr>
          <w:t>25:46</w:t>
        </w:r>
      </w:hyperlink>
      <w:r>
        <w:rPr>
          <w:lang w:val="id_ID" w:bidi="id_ID"/>
        </w:rPr>
        <w:t>).</w:t>
      </w:r>
    </w:p>
    <w:p>
      <w:pPr/>
      <w:r>
        <w:rPr>
          <w:lang w:val="id_ID" w:bidi="id_ID"/>
        </w:rPr>
      </w:r>
      <w:r>
        <w:rPr>
          <w:lang w:val="id_ID" w:bidi="id_ID"/>
        </w:rP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hyperlink r:id="rId409">
        <w:r>
          <w:rPr>
            <w:lang w:val="id_ID" w:bidi="id_ID"/>
          </w:rPr>
          <w:rPr>
            <w:color w:val="0000EE"/>
            <w:u w:val="single"/>
          </w:rPr>
          <w:t>Kisah 17:31</w:t>
        </w:r>
      </w:hyperlink>
      <w:r>
        <w:rPr>
          <w:lang w:val="id_ID" w:bidi="id_ID"/>
        </w:rPr>
        <w:t>).</w:t>
      </w:r>
    </w:p>
    <w:p>
      <w:pPr/>
      <w:r>
        <w:rPr>
          <w:lang w:val="id_ID" w:bidi="id_ID"/>
        </w:rPr>
      </w:r>
      <w:r>
        <w:rPr>
          <w:lang w:val="id_ID" w:bidi="id_ID"/>
        </w:rPr>
        <w:t>Injil Yohanes memiliki materi khas tentang Anak Manusia. Para malaikat dikatakan turun naik kepada Anak Manusia (</w:t>
      </w:r>
      <w:hyperlink r:id="rId410">
        <w:r>
          <w:rPr>
            <w:lang w:val="id_ID" w:bidi="id_ID"/>
          </w:rPr>
          <w:rPr>
            <w:color w:val="0000EE"/>
            <w:u w:val="single"/>
          </w:rPr>
          <w:t>Yoh. 1:51</w:t>
        </w:r>
      </w:hyperlink>
      <w:r>
        <w:rPr>
          <w:lang w:val="id_ID" w:bidi="id_ID"/>
        </w:rPr>
        <w:t>), menandakan bahwa Dia adalah seseorang yang ada sebelum waktu dan telah datang dari sorga ke bumi (</w:t>
      </w:r>
      <w:hyperlink r:id="rId410">
        <w:r>
          <w:rPr>
            <w:lang w:val="id_ID" w:bidi="id_ID"/>
          </w:rPr>
          <w:rPr>
            <w:color w:val="0000EE"/>
            <w:u w:val="single"/>
          </w:rPr>
          <w:t xml:space="preserve">Yoh. </w:t>
        </w:r>
      </w:hyperlink>
      <w:hyperlink r:id="rId411">
        <w:r>
          <w:rPr>
            <w:lang w:val="id_ID" w:bidi="id_ID"/>
          </w:rPr>
          <w:rPr>
            <w:color w:val="0000EE"/>
            <w:u w:val="single"/>
          </w:rPr>
          <w:t>3:13</w:t>
        </w:r>
      </w:hyperlink>
      <w:r>
        <w:rPr>
          <w:lang w:val="id_ID" w:bidi="id_ID"/>
        </w:rPr>
        <w:t xml:space="preserve">; </w:t>
      </w:r>
      <w:hyperlink r:id="rId412">
        <w:r>
          <w:rPr>
            <w:lang w:val="id_ID" w:bidi="id_ID"/>
          </w:rPr>
          <w:rPr>
            <w:color w:val="0000EE"/>
            <w:u w:val="single"/>
          </w:rPr>
          <w:t>6:62</w:t>
        </w:r>
      </w:hyperlink>
      <w:r>
        <w:rPr>
          <w:lang w:val="id_ID" w:bidi="id_ID"/>
        </w:rPr>
        <w:t>). Ditinggikan (melalui penyaliban) akan membawa kehidupan kekal bagi semua yang percaya kepada-Nya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Anak Manusia (</w:t>
      </w:r>
      <w:hyperlink r:id="rId410">
        <w:r>
          <w:rPr>
            <w:lang w:val="id_ID" w:bidi="id_ID"/>
          </w:rPr>
          <w:rPr>
            <w:color w:val="0000EE"/>
            <w:u w:val="single"/>
          </w:rPr>
          <w:t xml:space="preserve">Yoh. </w:t>
        </w:r>
      </w:hyperlink>
      <w:hyperlink r:id="rId413">
        <w:r>
          <w:rPr>
            <w:lang w:val="id_ID" w:bidi="id_ID"/>
          </w:rPr>
          <w:rPr>
            <w:color w:val="0000EE"/>
            <w:u w:val="single"/>
          </w:rPr>
          <w:t>3:14</w:t>
        </w:r>
      </w:hyperlink>
      <w:r>
        <w:rPr>
          <w:lang w:val="id_ID" w:bidi="id_ID"/>
        </w:rPr>
        <w:t>) juga adalah Anak Allah (</w:t>
      </w:r>
      <w:hyperlink r:id="rId410">
        <w:r>
          <w:rPr>
            <w:lang w:val="id_ID" w:bidi="id_ID"/>
          </w:rPr>
          <w:rPr>
            <w:color w:val="0000EE"/>
            <w:u w:val="single"/>
          </w:rPr>
          <w:t xml:space="preserve">Yoh. </w:t>
        </w:r>
      </w:hyperlink>
      <w:hyperlink r:id="rId309">
        <w:r>
          <w:rPr>
            <w:lang w:val="id_ID" w:bidi="id_ID"/>
          </w:rPr>
          <w:rPr>
            <w:color w:val="0000EE"/>
            <w:u w:val="single"/>
          </w:rPr>
          <w:t>3:16</w:t>
        </w:r>
      </w:hyperlink>
      <w:r>
        <w:rPr>
          <w:lang w:val="id_ID" w:bidi="id_ID"/>
        </w:rPr>
        <w:t>), Anak tunggal Allah (</w:t>
      </w:r>
      <w:hyperlink r:id="rId410">
        <w:r>
          <w:rPr>
            <w:lang w:val="id_ID" w:bidi="id_ID"/>
          </w:rPr>
          <w:rPr>
            <w:color w:val="0000EE"/>
            <w:u w:val="single"/>
          </w:rPr>
          <w:t xml:space="preserve">Yoh. </w:t>
        </w:r>
      </w:hyperlink>
      <w:hyperlink r:id="rId414">
        <w:r>
          <w:rPr>
            <w:lang w:val="id_ID" w:bidi="id_ID"/>
          </w:rPr>
          <w:rPr>
            <w:color w:val="0000EE"/>
            <w:u w:val="single"/>
          </w:rPr>
          <w:t>1:18</w:t>
        </w:r>
      </w:hyperlink>
      <w:r>
        <w:rPr>
          <w:lang w:val="id_ID" w:bidi="id_ID"/>
        </w:rPr>
        <w:t xml:space="preserve">; </w:t>
      </w:r>
      <w:hyperlink r:id="rId415">
        <w:r>
          <w:rPr>
            <w:lang w:val="id_ID" w:bidi="id_ID"/>
          </w:rPr>
          <w:rPr>
            <w:color w:val="0000EE"/>
            <w:u w:val="single"/>
          </w:rPr>
          <w:t>3:18</w:t>
        </w:r>
      </w:hyperlink>
      <w:r>
        <w:rPr>
          <w:lang w:val="id_ID" w:bidi="id_ID"/>
        </w:rP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hyperlink r:id="rId410">
        <w:r>
          <w:rPr>
            <w:lang w:val="id_ID" w:bidi="id_ID"/>
          </w:rPr>
          <w:rPr>
            <w:color w:val="0000EE"/>
            <w:u w:val="single"/>
          </w:rPr>
          <w:t xml:space="preserve">Yoh. </w:t>
        </w:r>
      </w:hyperlink>
      <w:hyperlink r:id="rId416">
        <w:r>
          <w:rPr>
            <w:lang w:val="id_ID" w:bidi="id_ID"/>
          </w:rPr>
          <w:rPr>
            <w:color w:val="0000EE"/>
            <w:u w:val="single"/>
          </w:rPr>
          <w:t>5:25–27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Ajaran</w:t>
      </w:r>
      <w:r>
        <w:rPr>
          <w:lang w:val="id_ID" w:bidi="id_ID"/>
        </w:rPr>
        <w:t xml:space="preserve">; </w:t>
      </w:r>
      <w:r>
        <w:rPr>
          <w:lang w:val="id_ID" w:bidi="id_ID"/>
        </w:rPr>
        <w:t>Mesias</w:t>
      </w:r>
      <w:r>
        <w:rPr>
          <w:lang w:val="id_ID" w:bidi="id_ID"/>
        </w:rPr>
        <w:t xml:space="preserve">;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Angka-Angka dan Numerologi</w:t>
      </w:r>
      <w:r>
        <w:rPr>
          <w:lang w:val="id_ID" w:bidi="id_ID"/>
        </w:rPr>
      </w:r>
    </w:p>
    <w:p>
      <w:pPr/>
      <w:r>
        <w:rPr>
          <w:lang w:val="id_ID" w:bidi="id_ID"/>
        </w:rPr>
      </w:r>
      <w:r>
        <w:rPr>
          <w:lang w:val="id_ID" w:bidi="id_ID"/>
        </w:rPr>
        <w:t>Angka-angka dalam Alkitab masing-masing memiliki makna simbolis serta makna harfiah. Dalam kitab Daniel, dan dalam kitab Wahyu sampai taraf tertentu, terdapat sistem numerologi yang dikembangkan di mana sistem angka yang saling terkait digunakan dalam pola yang pasti.</w:t>
      </w:r>
    </w:p>
    <w:p>
      <w:pPr/>
      <w:r>
        <w:rPr>
          <w:lang w:val="id_ID" w:bidi="id_ID"/>
        </w:rPr>
      </w:r>
      <w:r>
        <w:rPr>
          <w:lang w:val="id_ID" w:bidi="id_ID"/>
        </w:rP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pPr/>
      <w:r>
        <w:rPr>
          <w:lang w:val="id_ID" w:bidi="id_ID"/>
        </w:rPr>
      </w:r>
      <w:r>
        <w:rPr>
          <w:lang w:val="id_ID" w:bidi="id_ID"/>
        </w:rPr>
        <w:t>Pratinjau</w:t>
      </w:r>
    </w:p>
    <w:p>
      <w:pPr/>
      <w:r>
        <w:rPr>
          <w:lang w:val="id_ID" w:bidi="id_ID"/>
        </w:rPr>
      </w:r>
      <w:r>
        <w:rPr>
          <w:lang w:val="id_ID" w:bidi="id_ID"/>
        </w:rPr>
        <w:t xml:space="preserve">• </w:t>
      </w:r>
      <w:r>
        <w:rPr>
          <w:b/>
          <w:u w:val="single"/>
          <w:lang w:val="id_ID" w:bidi="id_ID"/>
        </w:rPr>
        <w:t>Ungkapan dengan Angka</w:t>
      </w:r>
    </w:p>
    <w:p>
      <w:pPr/>
      <w:r>
        <w:rPr>
          <w:lang w:val="id_ID" w:bidi="id_ID"/>
        </w:rPr>
      </w:r>
      <w:r>
        <w:rPr>
          <w:lang w:val="id_ID" w:bidi="id_ID"/>
        </w:rPr>
        <w:t xml:space="preserve">• </w:t>
      </w:r>
      <w:r>
        <w:rPr>
          <w:b/>
          <w:u w:val="single"/>
          <w:lang w:val="id_ID" w:bidi="id_ID"/>
        </w:rPr>
        <w:t>Cara Menulis Angka</w:t>
      </w:r>
    </w:p>
    <w:p>
      <w:pPr/>
      <w:r>
        <w:rPr>
          <w:lang w:val="id_ID" w:bidi="id_ID"/>
        </w:rPr>
      </w:r>
      <w:r>
        <w:rPr>
          <w:lang w:val="id_ID" w:bidi="id_ID"/>
        </w:rPr>
        <w:t xml:space="preserve">• </w:t>
      </w:r>
      <w:r>
        <w:rPr>
          <w:b/>
          <w:u w:val="single"/>
          <w:lang w:val="id_ID" w:bidi="id_ID"/>
        </w:rPr>
        <w:t>Persoalan dengan Angka Besar</w:t>
      </w:r>
    </w:p>
    <w:p>
      <w:pPr/>
      <w:r>
        <w:rPr>
          <w:lang w:val="id_ID" w:bidi="id_ID"/>
        </w:rPr>
      </w:r>
      <w:r>
        <w:rPr>
          <w:lang w:val="id_ID" w:bidi="id_ID"/>
        </w:rPr>
        <w:t xml:space="preserve">• </w:t>
      </w:r>
      <w:r>
        <w:rPr>
          <w:b/>
          <w:u w:val="single"/>
          <w:lang w:val="id_ID" w:bidi="id_ID"/>
        </w:rPr>
        <w:t>Menghitung Berdasarkan Generasi</w:t>
      </w:r>
    </w:p>
    <w:p>
      <w:pPr/>
      <w:r>
        <w:rPr>
          <w:lang w:val="id_ID" w:bidi="id_ID"/>
        </w:rPr>
      </w:r>
      <w:r>
        <w:rPr>
          <w:lang w:val="id_ID" w:bidi="id_ID"/>
        </w:rPr>
        <w:t xml:space="preserve">• </w:t>
      </w:r>
      <w:r>
        <w:rPr>
          <w:b/>
          <w:u w:val="single"/>
          <w:lang w:val="id_ID" w:bidi="id_ID"/>
        </w:rPr>
        <w:t>Penggunaan Angka secara Perkiraan</w:t>
      </w:r>
    </w:p>
    <w:p>
      <w:pPr/>
      <w:r>
        <w:rPr>
          <w:lang w:val="id_ID" w:bidi="id_ID"/>
        </w:rPr>
      </w:r>
      <w:r>
        <w:rPr>
          <w:lang w:val="id_ID" w:bidi="id_ID"/>
        </w:rPr>
        <w:t xml:space="preserve">• </w:t>
      </w:r>
      <w:r>
        <w:rPr>
          <w:b/>
          <w:u w:val="single"/>
          <w:lang w:val="id_ID" w:bidi="id_ID"/>
        </w:rPr>
        <w:t>Penggunaan Angka secara Simbolis</w:t>
      </w:r>
    </w:p>
    <w:p>
      <w:pPr/>
      <w:r>
        <w:rPr>
          <w:lang w:val="id_ID" w:bidi="id_ID"/>
        </w:rPr>
      </w:r>
      <w:r>
        <w:rPr>
          <w:lang w:val="id_ID" w:bidi="id_ID"/>
        </w:rPr>
        <w:t xml:space="preserve">• </w:t>
      </w:r>
      <w:r>
        <w:rPr>
          <w:b/>
          <w:u w:val="single"/>
          <w:lang w:val="id_ID" w:bidi="id_ID"/>
        </w:rPr>
        <w:t>Penghitungan yang Tepat</w:t>
      </w:r>
    </w:p>
    <w:p>
      <w:pPr/>
      <w:r>
        <w:rPr>
          <w:lang w:val="id_ID" w:bidi="id_ID"/>
        </w:rPr>
      </w:r>
      <w:r>
        <w:rPr>
          <w:lang w:val="id_ID" w:bidi="id_ID"/>
        </w:rPr>
        <w:t xml:space="preserve">• </w:t>
      </w:r>
      <w:r>
        <w:rPr>
          <w:b/>
          <w:u w:val="single"/>
          <w:lang w:val="id_ID" w:bidi="id_ID"/>
        </w:rPr>
        <w:t>Numerologi</w:t>
      </w:r>
    </w:p>
    <w:p>
      <w:pPr>
        <w:pStyle w:val="Heading3"/>
      </w:pPr>
      <w:r>
        <w:rPr>
          <w:lang w:val="id_ID" w:bidi="id_ID"/>
        </w:rPr>
        <w:t>Ungkapan dengan Angka</w:t>
      </w:r>
    </w:p>
    <w:p>
      <w:pPr/>
      <w:r>
        <w:rPr>
          <w:lang w:val="id_ID" w:bidi="id_ID"/>
        </w:rPr>
      </w:r>
      <w:r>
        <w:rPr>
          <w:lang w:val="id_ID" w:bidi="id_ID"/>
        </w:rP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rPr>
          <w:lang w:val="id_ID" w:bidi="id_ID"/>
        </w:rPr>
        <w:t>Cara Menulis Angka</w:t>
      </w:r>
    </w:p>
    <w:p>
      <w:pPr/>
      <w:r>
        <w:rPr>
          <w:lang w:val="id_ID" w:bidi="id_ID"/>
        </w:rPr>
      </w:r>
      <w:r>
        <w:rPr>
          <w:lang w:val="id_ID" w:bidi="id_ID"/>
        </w:rP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hyperlink r:id="rId417">
        <w:r>
          <w:rPr>
            <w:lang w:val="id_ID" w:bidi="id_ID"/>
          </w:rPr>
          <w:rPr>
            <w:color w:val="0000EE"/>
            <w:u w:val="single"/>
          </w:rPr>
          <w:t>Why. 13:18</w:t>
        </w:r>
      </w:hyperlink>
      <w:r>
        <w:rPr>
          <w:lang w:val="id_ID" w:bidi="id_ID"/>
        </w:rPr>
        <w:t>), 666, dinyatakan dalam huruf-huruf abjad, maka angka tersebut dapat mengeja konsonan “Nero Caesar,” meskipun nama-nama lain juga memungkinkan, terutama jika varian bacaan 616 digunakan.</w:t>
      </w:r>
    </w:p>
    <w:p>
      <w:pPr>
        <w:pStyle w:val="Heading3"/>
      </w:pPr>
      <w:r>
        <w:rPr>
          <w:lang w:val="id_ID" w:bidi="id_ID"/>
        </w:rPr>
        <w:t>Persoalan dengan Angka Besar</w:t>
      </w:r>
    </w:p>
    <w:p>
      <w:pPr/>
      <w:r>
        <w:rPr>
          <w:lang w:val="id_ID" w:bidi="id_ID"/>
        </w:rPr>
      </w:r>
      <w:r>
        <w:rPr>
          <w:lang w:val="id_ID" w:bidi="id_ID"/>
        </w:rPr>
        <w:t xml:space="preserve">Bahkan dengan adanya semua kemungkinan ini, masih ada beberapa masalah berkaitan dengan angka-angka yang besar, khususnya dalam PL. Yang paling jelas adalah mengenai sepuluh bapa leluhur yang berumur panjang, yang umurnya dicatat dalam </w:t>
      </w:r>
      <w:hyperlink r:id="rId418">
        <w:r>
          <w:rPr>
            <w:lang w:val="id_ID" w:bidi="id_ID"/>
          </w:rPr>
          <w:rPr>
            <w:color w:val="0000EE"/>
            <w:u w:val="single"/>
          </w:rPr>
          <w:t>Kej. 5</w:t>
        </w:r>
      </w:hyperlink>
      <w:r>
        <w:rPr>
          <w:lang w:val="id_ID" w:bidi="id_ID"/>
        </w:rP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hyperlink r:id="rId199">
        <w:r>
          <w:rPr>
            <w:lang w:val="id_ID" w:bidi="id_ID"/>
          </w:rPr>
          <w:rPr>
            <w:color w:val="0000EE"/>
            <w:u w:val="single"/>
          </w:rPr>
          <w:t>Kej. 6:3</w:t>
        </w:r>
      </w:hyperlink>
      <w:r>
        <w:rPr>
          <w:lang w:val="id_ID" w:bidi="id_ID"/>
        </w:rPr>
        <w:t>) dan 70 tahun yang diterima belakangan sebagai masa hidup manusia (</w:t>
      </w:r>
      <w:hyperlink r:id="rId419">
        <w:r>
          <w:rPr>
            <w:lang w:val="id_ID" w:bidi="id_ID"/>
          </w:rPr>
          <w:rPr>
            <w:color w:val="0000EE"/>
            <w:u w:val="single"/>
          </w:rPr>
          <w:t>Mzm. 90:10</w:t>
        </w:r>
      </w:hyperlink>
      <w:r>
        <w:rPr>
          <w:lang w:val="id_ID" w:bidi="id_ID"/>
        </w:rPr>
        <w:t>). Hal ini sesuai dengan kemerosotan rohani manusia secara progresif setelah kejatuhan, dari keadaan Adam yang sempurna sampai ke kondisi saat ini. Apapun penjelasan dari angka-angka tersebut, tidak diragukan lagi bahwa inilah maksud teologis dari Alkitab.</w:t>
      </w:r>
    </w:p>
    <w:p>
      <w:pPr/>
      <w:r>
        <w:rPr>
          <w:lang w:val="id_ID" w:bidi="id_ID"/>
        </w:rPr>
      </w:r>
      <w:r>
        <w:rPr>
          <w:lang w:val="id_ID" w:bidi="id_ID"/>
        </w:rPr>
        <w:t>Banyaknya jumlah orang Israel yang meninggalkan Mesir juga menjadi persoalan. Jika benar ada 600,000 orang yang berperang (</w:t>
      </w:r>
      <w:hyperlink r:id="rId420">
        <w:r>
          <w:rPr>
            <w:lang w:val="id_ID" w:bidi="id_ID"/>
          </w:rPr>
          <w:rPr>
            <w:color w:val="0000EE"/>
            <w:u w:val="single"/>
          </w:rPr>
          <w:t>Bil. 1:46</w:t>
        </w:r>
      </w:hyperlink>
      <w:r>
        <w:rPr>
          <w:lang w:val="id_ID" w:bidi="id_ID"/>
        </w:rP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pPr/>
      <w:r>
        <w:rPr>
          <w:lang w:val="id_ID" w:bidi="id_ID"/>
        </w:rPr>
      </w:r>
      <w:r>
        <w:rPr>
          <w:lang w:val="id_ID" w:bidi="id_ID"/>
        </w:rP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rPr>
          <w:lang w:val="id_ID" w:bidi="id_ID"/>
        </w:rPr>
        <w:t>Menghitung Berdasarkan Generasi</w:t>
      </w:r>
    </w:p>
    <w:p>
      <w:pPr/>
      <w:r>
        <w:rPr>
          <w:lang w:val="id_ID" w:bidi="id_ID"/>
        </w:rPr>
      </w:r>
      <w:r>
        <w:rPr>
          <w:lang w:val="id_ID" w:bidi="id_ID"/>
        </w:rP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lang w:val="id_ID" w:bidi="id_ID"/>
        </w:rPr>
        <w:t>dor</w:t>
      </w:r>
      <w:r>
        <w:rPr>
          <w:lang w:val="id_ID" w:bidi="id_ID"/>
        </w:rPr>
        <w:t>). Penghitungan berdasarkan generasi spesifik di beberapa tempat dalam Alkitab dan mungkin tersirat di tempat lain. Misalnya, keturunan Abraham akan kembali ke Kanaan "pada generasi keempat" (</w:t>
      </w:r>
      <w:hyperlink r:id="rId421">
        <w:r>
          <w:rPr>
            <w:lang w:val="id_ID" w:bidi="id_ID"/>
          </w:rPr>
          <w:rPr>
            <w:color w:val="0000EE"/>
            <w:u w:val="single"/>
          </w:rPr>
          <w:t>Kej. 15:16</w:t>
        </w:r>
      </w:hyperlink>
      <w:r>
        <w:rPr>
          <w:lang w:val="id_ID" w:bidi="id_ID"/>
        </w:rPr>
        <w:t>), dan silsilah Kristus disusun dengan pola tiga kali kelompok empat belas generasi (</w:t>
      </w:r>
      <w:hyperlink r:id="rId422">
        <w:r>
          <w:rPr>
            <w:lang w:val="id_ID" w:bidi="id_ID"/>
          </w:rPr>
          <w:rPr>
            <w:color w:val="0000EE"/>
            <w:u w:val="single"/>
          </w:rPr>
          <w:t>Mat. 1:17</w:t>
        </w:r>
      </w:hyperlink>
      <w:r>
        <w:rPr>
          <w:lang w:val="id_ID" w:bidi="id_ID"/>
        </w:rPr>
        <w:t>), bukan berdasarkan periode tahun. Di mana pun orang menggunakan dan mengucapkan silsilah, penghitungan berdasarkan generasi secara alamiah digunakan. Akan tetapi, keturunan Abraham dikatakan kembali ke Kanaan sekitar empat abad kemudian (</w:t>
      </w:r>
      <w:hyperlink r:id="rId423">
        <w:r>
          <w:rPr>
            <w:lang w:val="id_ID" w:bidi="id_ID"/>
          </w:rPr>
          <w:rPr>
            <w:color w:val="0000EE"/>
            <w:u w:val="single"/>
          </w:rPr>
          <w:t>Gal. 3:17</w:t>
        </w:r>
      </w:hyperlink>
      <w:r>
        <w:rPr>
          <w:lang w:val="id_ID" w:bidi="id_ID"/>
        </w:rPr>
        <w:t>), dan oleh karena itu kata "generasi" kadang-kadang berarti 100 tahun. Kata Ibrani untuk "generasi" mungkin berarti 120 tahun (</w:t>
      </w:r>
      <w:hyperlink r:id="rId199">
        <w:r>
          <w:rPr>
            <w:lang w:val="id_ID" w:bidi="id_ID"/>
          </w:rPr>
          <w:rPr>
            <w:color w:val="0000EE"/>
            <w:u w:val="single"/>
          </w:rPr>
          <w:t>Kej. 6:3</w:t>
        </w:r>
      </w:hyperlink>
      <w:r>
        <w:rPr>
          <w:lang w:val="id_ID" w:bidi="id_ID"/>
        </w:rP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rPr>
          <w:lang w:val="id_ID" w:bidi="id_ID"/>
        </w:rPr>
        <w:t>Penggunaan Angka Secara Perkiraan</w:t>
      </w:r>
    </w:p>
    <w:p>
      <w:pPr/>
      <w:r>
        <w:rPr>
          <w:lang w:val="id_ID" w:bidi="id_ID"/>
        </w:rPr>
      </w:r>
      <w:r>
        <w:rPr>
          <w:lang w:val="id_ID" w:bidi="id_ID"/>
        </w:rPr>
        <w:t>Dalam PL, 40 tahun Israel di padang gurun adalah contoh yang baik dari penggunaan angka secara perkiraan (</w:t>
      </w:r>
      <w:hyperlink r:id="rId424">
        <w:r>
          <w:rPr>
            <w:lang w:val="id_ID" w:bidi="id_ID"/>
          </w:rPr>
          <w:rPr>
            <w:color w:val="0000EE"/>
            <w:u w:val="single"/>
          </w:rPr>
          <w:t>Bil. 14:33</w:t>
        </w:r>
      </w:hyperlink>
      <w:r>
        <w:rPr>
          <w:lang w:val="id_ID" w:bidi="id_ID"/>
        </w:rPr>
        <w:t>). Dalam PB, Yesus berada di padang gurun selama 40 hari dalam masa pencobaan (</w:t>
      </w:r>
      <w:hyperlink r:id="rId425">
        <w:r>
          <w:rPr>
            <w:lang w:val="id_ID" w:bidi="id_ID"/>
          </w:rPr>
          <w:rPr>
            <w:color w:val="0000EE"/>
            <w:u w:val="single"/>
          </w:rPr>
          <w:t>Mat. 4:2</w:t>
        </w:r>
      </w:hyperlink>
      <w:r>
        <w:rPr>
          <w:lang w:val="id_ID" w:bidi="id_ID"/>
        </w:rPr>
        <w:t>), dan ada 40 hari di antara kebangkitan dan kenaikan-Nya (</w:t>
      </w:r>
      <w:hyperlink r:id="rId426">
        <w:r>
          <w:rPr>
            <w:lang w:val="id_ID" w:bidi="id_ID"/>
          </w:rPr>
          <w:rPr>
            <w:color w:val="0000EE"/>
            <w:u w:val="single"/>
          </w:rPr>
          <w:t>Kisah 1:3</w:t>
        </w:r>
      </w:hyperlink>
      <w:r>
        <w:rPr>
          <w:lang w:val="id_ID" w:bidi="id_ID"/>
        </w:rPr>
        <w:t>). Musa berumur 40 tahun saat dipanggil (</w:t>
      </w:r>
      <w:hyperlink r:id="rId427">
        <w:r>
          <w:rPr>
            <w:lang w:val="id_ID" w:bidi="id_ID"/>
          </w:rPr>
          <w:rPr>
            <w:color w:val="0000EE"/>
            <w:u w:val="single"/>
          </w:rPr>
          <w:t>Kisah 7:23</w:t>
        </w:r>
      </w:hyperlink>
      <w:r>
        <w:rPr>
          <w:lang w:val="id_ID" w:bidi="id_ID"/>
        </w:rPr>
        <w:t>), tinggal selama 40 tahun di Midian (</w:t>
      </w:r>
      <w:hyperlink r:id="rId428">
        <w:r>
          <w:rPr>
            <w:lang w:val="id_ID" w:bidi="id_ID"/>
          </w:rPr>
          <w:rPr>
            <w:color w:val="0000EE"/>
            <w:u w:val="single"/>
          </w:rPr>
          <w:t>Kel. 7:7</w:t>
        </w:r>
      </w:hyperlink>
      <w:r>
        <w:rPr>
          <w:lang w:val="id_ID" w:bidi="id_ID"/>
        </w:rPr>
        <w:t>), dan menghabiskan 40 tahun memimpin bangsa Israel keluar dari Mesir dan melewati padang gurun (</w:t>
      </w:r>
      <w:hyperlink r:id="rId429">
        <w:r>
          <w:rPr>
            <w:lang w:val="id_ID" w:bidi="id_ID"/>
          </w:rPr>
          <w:rPr>
            <w:color w:val="0000EE"/>
            <w:u w:val="single"/>
          </w:rPr>
          <w:t>Ul. 34:7</w:t>
        </w:r>
      </w:hyperlink>
      <w:r>
        <w:rPr>
          <w:lang w:val="id_ID" w:bidi="id_ID"/>
        </w:rPr>
        <w:t>), karena ia dikatakan berumur 120 tahun pada saat kematiannya. Namun, dua generasi yang terdiri dari 40 tahun adalah batas maksimal normal bagi seorang pria yang sehat (</w:t>
      </w:r>
      <w:hyperlink r:id="rId419">
        <w:r>
          <w:rPr>
            <w:lang w:val="id_ID" w:bidi="id_ID"/>
          </w:rPr>
          <w:rPr>
            <w:color w:val="0000EE"/>
            <w:u w:val="single"/>
          </w:rPr>
          <w:t>Mzm. 90:10</w:t>
        </w:r>
      </w:hyperlink>
      <w:r>
        <w:rPr>
          <w:lang w:val="id_ID" w:bidi="id_ID"/>
        </w:rPr>
        <w:t>), dan bahkan ini sering dipersingkat menjadi 70 tahun karena kerasnya kehidupan. Tujuh puluh juga kadang-kadang digunakan dalam arti perkiraan.</w:t>
      </w:r>
    </w:p>
    <w:p>
      <w:pPr>
        <w:pStyle w:val="Heading3"/>
      </w:pPr>
      <w:r>
        <w:rPr>
          <w:lang w:val="id_ID" w:bidi="id_ID"/>
        </w:rPr>
        <w:t>Penggunaan Angka secara Simbolis</w:t>
      </w:r>
    </w:p>
    <w:p>
      <w:pPr/>
      <w:r>
        <w:rPr>
          <w:lang w:val="id_ID" w:bidi="id_ID"/>
        </w:rPr>
      </w:r>
      <w:r>
        <w:rPr>
          <w:lang w:val="id_ID" w:bidi="id_ID"/>
        </w:rPr>
        <w:t>Dalam Kitab Suci, tujuh melambangkan kelengkapan atau kesempurnaan. Pada hari ketujuh Allah beristirahat dari pekerjaan-Nya dan penciptaan selesai (</w:t>
      </w:r>
      <w:hyperlink r:id="rId374">
        <w:r>
          <w:rPr>
            <w:lang w:val="id_ID" w:bidi="id_ID"/>
          </w:rPr>
          <w:rPr>
            <w:color w:val="0000EE"/>
            <w:u w:val="single"/>
          </w:rPr>
          <w:t>Kej. 2:2</w:t>
        </w:r>
      </w:hyperlink>
      <w:r>
        <w:rPr>
          <w:lang w:val="id_ID" w:bidi="id_ID"/>
        </w:rPr>
        <w:t>). Firaun dalam mimpinya melihat tujuh sapi keluar dari Sungai Nil (</w:t>
      </w:r>
      <w:hyperlink r:id="rId430">
        <w:r>
          <w:rPr>
            <w:lang w:val="id_ID" w:bidi="id_ID"/>
          </w:rPr>
          <w:rPr>
            <w:color w:val="0000EE"/>
            <w:u w:val="single"/>
          </w:rPr>
          <w:t>Kej. 41:2</w:t>
        </w:r>
      </w:hyperlink>
      <w:r>
        <w:rPr>
          <w:lang w:val="id_ID" w:bidi="id_ID"/>
        </w:rPr>
        <w:t>). Rambut nazar yang sakral milik Simson dikepang menjadi tujuh kepangan (</w:t>
      </w:r>
      <w:hyperlink r:id="rId431">
        <w:r>
          <w:rPr>
            <w:lang w:val="id_ID" w:bidi="id_ID"/>
          </w:rPr>
          <w:rPr>
            <w:color w:val="0000EE"/>
            <w:u w:val="single"/>
          </w:rPr>
          <w:t>Hak. 16:13</w:t>
        </w:r>
      </w:hyperlink>
      <w:r>
        <w:rPr>
          <w:lang w:val="id_ID" w:bidi="id_ID"/>
        </w:rPr>
        <w:t xml:space="preserve">). Tujuh </w:t>
      </w:r>
      <w:r>
        <w:rPr>
          <w:lang w:val="id_ID" w:bidi="id_ID"/>
        </w:rPr>
        <w:t>roh jahat</w:t>
      </w:r>
      <w:r>
        <w:rPr>
          <w:lang w:val="id_ID" w:bidi="id_ID"/>
        </w:rPr>
        <w:t xml:space="preserve"> meninggalkan Maria Magdalena, menandakan penguasaan total oleh Setan sebelumnya (</w:t>
      </w:r>
      <w:hyperlink r:id="rId432">
        <w:r>
          <w:rPr>
            <w:lang w:val="id_ID" w:bidi="id_ID"/>
          </w:rPr>
          <w:rPr>
            <w:color w:val="0000EE"/>
            <w:u w:val="single"/>
          </w:rPr>
          <w:t>Luk. 8:2</w:t>
        </w:r>
      </w:hyperlink>
      <w:r>
        <w:rPr>
          <w:lang w:val="id_ID" w:bidi="id_ID"/>
        </w:rPr>
        <w:t>); “</w:t>
      </w:r>
      <w:r>
        <w:rPr>
          <w:lang w:val="id_ID" w:bidi="id_ID"/>
        </w:rPr>
        <w:t>tujuh roh lain yang lebih jahat</w:t>
      </w:r>
      <w:r>
        <w:rPr>
          <w:lang w:val="id_ID" w:bidi="id_ID"/>
        </w:rPr>
        <w:t>” akan masuk ke dalam kehidupan seseorang yang telah dibersihkan tetapi kosong (</w:t>
      </w:r>
      <w:hyperlink r:id="rId433">
        <w:r>
          <w:rPr>
            <w:lang w:val="id_ID" w:bidi="id_ID"/>
          </w:rPr>
          <w:rPr>
            <w:color w:val="0000EE"/>
            <w:u w:val="single"/>
          </w:rPr>
          <w:t>Mat. 12:45</w:t>
        </w:r>
      </w:hyperlink>
      <w:r>
        <w:rPr>
          <w:lang w:val="id_ID" w:bidi="id_ID"/>
        </w:rPr>
        <w:t>). Namun, ada juga contoh positif, misalnya tujuh Roh Allah (</w:t>
      </w:r>
      <w:hyperlink r:id="rId434">
        <w:r>
          <w:rPr>
            <w:lang w:val="id_ID" w:bidi="id_ID"/>
          </w:rPr>
          <w:rPr>
            <w:color w:val="0000EE"/>
            <w:u w:val="single"/>
          </w:rPr>
          <w:t>Why. 3:1</w:t>
        </w:r>
      </w:hyperlink>
      <w:r>
        <w:rPr>
          <w:lang w:val="id_ID" w:bidi="id_ID"/>
        </w:rPr>
        <w:t>). Pada tahun ketujuh, budak Ibrani harus dibebaskan (</w:t>
      </w:r>
      <w:hyperlink r:id="rId435">
        <w:r>
          <w:rPr>
            <w:lang w:val="id_ID" w:bidi="id_ID"/>
          </w:rPr>
          <w:rPr>
            <w:color w:val="0000EE"/>
            <w:u w:val="single"/>
          </w:rPr>
          <w:t>Kel. 21:2</w:t>
        </w:r>
      </w:hyperlink>
      <w:r>
        <w:rPr>
          <w:lang w:val="id_ID" w:bidi="id_ID"/>
        </w:rPr>
        <w:t>), setelah menyelesaikan masa penawanan dan pelayanannya. Setiap tahun ketujuh adalah tahun sabat (</w:t>
      </w:r>
      <w:hyperlink r:id="rId436">
        <w:r>
          <w:rPr>
            <w:lang w:val="id_ID" w:bidi="id_ID"/>
          </w:rPr>
          <w:rPr>
            <w:color w:val="0000EE"/>
            <w:u w:val="single"/>
          </w:rPr>
          <w:t>Im. 25:4</w:t>
        </w:r>
      </w:hyperlink>
      <w:r>
        <w:rPr>
          <w:lang w:val="id_ID" w:bidi="id_ID"/>
        </w:rPr>
        <w:t>). Tujuh kali tujuh menggandakan nuansa kelengkapan. Pada Tahun Yobel (pada penyelesaian 7 x 7 tahun = tahun ke-50), semua tanah dibebaskan dan kembali kepada pemilik aslinya (</w:t>
      </w:r>
      <w:hyperlink r:id="rId437">
        <w:r>
          <w:rPr>
            <w:lang w:val="id_ID" w:bidi="id_ID"/>
          </w:rPr>
          <w:rPr>
            <w:color w:val="0000EE"/>
            <w:u w:val="single"/>
          </w:rPr>
          <w:t>Im. 25:10</w:t>
        </w:r>
      </w:hyperlink>
      <w:r>
        <w:rPr>
          <w:lang w:val="id_ID" w:bidi="id_ID"/>
        </w:rPr>
        <w:t>). Pentakosta, Hari Raya Minggu-Minggu, adalah tujuh kali tujuh hari setelah Paskah. “Tujuh puluh,” yang secara harfiah adalah “tujuh banyak” dalam bahasa Ibrani, memperkuat konsep kesempurnaan. Ada 70 tua-tua (</w:t>
      </w:r>
      <w:hyperlink r:id="rId438">
        <w:r>
          <w:rPr>
            <w:lang w:val="id_ID" w:bidi="id_ID"/>
          </w:rPr>
          <w:rPr>
            <w:color w:val="0000EE"/>
            <w:u w:val="single"/>
          </w:rPr>
          <w:t>Kel. 24:1</w:t>
        </w:r>
      </w:hyperlink>
      <w:r>
        <w:rPr>
          <w:lang w:val="id_ID" w:bidi="id_ID"/>
        </w:rPr>
        <w:t>) di Israel. Israel diasingkan ke Babel selama 70 tahun (</w:t>
      </w:r>
      <w:hyperlink r:id="rId439">
        <w:r>
          <w:rPr>
            <w:lang w:val="id_ID" w:bidi="id_ID"/>
          </w:rPr>
          <w:rPr>
            <w:color w:val="0000EE"/>
            <w:u w:val="single"/>
          </w:rPr>
          <w:t>Yer. 25:12</w:t>
        </w:r>
      </w:hyperlink>
      <w:r>
        <w:rPr>
          <w:lang w:val="id_ID" w:bidi="id_ID"/>
        </w:rPr>
        <w:t>) untuk menyelesaikan hukumannya. “Tujuh puluh kali tujuh kali” (</w:t>
      </w:r>
      <w:hyperlink r:id="rId440">
        <w:r>
          <w:rPr>
            <w:lang w:val="id_ID" w:bidi="id_ID"/>
          </w:rPr>
          <w:rPr>
            <w:color w:val="0000EE"/>
            <w:u w:val="single"/>
          </w:rPr>
          <w:t>Mat. 18:22</w:t>
        </w:r>
      </w:hyperlink>
      <w:r>
        <w:rPr>
          <w:lang w:val="id_ID" w:bidi="id_ID"/>
        </w:rPr>
        <w:t>) mengulangi konsep ini lebih jauh lagi. Tuhan tidak memberikan kepada Petrus jumlah matematis yang pasti mengenai berapa kali dia harus mengampuni orang lain, tetapi lebih menekankan pengampunan tanpa batas untuk dosa saudara.</w:t>
      </w:r>
    </w:p>
    <w:p>
      <w:pPr/>
      <w:r>
        <w:rPr>
          <w:lang w:val="id_ID" w:bidi="id_ID"/>
        </w:rPr>
      </w:r>
      <w:r>
        <w:rPr>
          <w:lang w:val="id_ID" w:bidi="id_ID"/>
        </w:rPr>
        <w:t>“Tiga” juga memiliki arti serupa, seperti lengkap (keutuhan) atau kesempurnaan, meskipun tidak begitu kuat (</w:t>
      </w:r>
      <w:hyperlink r:id="rId441">
        <w:r>
          <w:rPr>
            <w:lang w:val="id_ID" w:bidi="id_ID"/>
          </w:rPr>
          <w:rPr>
            <w:color w:val="0000EE"/>
            <w:u w:val="single"/>
          </w:rPr>
          <w:t>2Raj. 13:18</w:t>
        </w:r>
      </w:hyperlink>
      <w:r>
        <w:rPr>
          <w:lang w:val="id_ID" w:bidi="id_ID"/>
        </w:rPr>
        <w:t>). Banyak hal terjadi “pada hari ketiga” (</w:t>
      </w:r>
      <w:hyperlink r:id="rId442">
        <w:r>
          <w:rPr>
            <w:lang w:val="id_ID" w:bidi="id_ID"/>
          </w:rPr>
          <w:rPr>
            <w:color w:val="0000EE"/>
            <w:u w:val="single"/>
          </w:rPr>
          <w:t>Hos. 6:2</w:t>
        </w:r>
      </w:hyperlink>
      <w:r>
        <w:rPr>
          <w:lang w:val="id_ID" w:bidi="id_ID"/>
        </w:rPr>
        <w:t>). Yunus menghabiskan tiga hari di perut ikan (</w:t>
      </w:r>
      <w:hyperlink r:id="rId391">
        <w:r>
          <w:rPr>
            <w:lang w:val="id_ID" w:bidi="id_ID"/>
          </w:rPr>
          <w:rPr>
            <w:color w:val="0000EE"/>
            <w:u w:val="single"/>
          </w:rPr>
          <w:t>Mat. 12:40</w:t>
        </w:r>
      </w:hyperlink>
      <w:r>
        <w:rPr>
          <w:lang w:val="id_ID" w:bidi="id_ID"/>
        </w:rPr>
        <w:t>), dan Tuhan bangkit pada hari ketiga (</w:t>
      </w:r>
      <w:hyperlink r:id="rId443">
        <w:r>
          <w:rPr>
            <w:lang w:val="id_ID" w:bidi="id_ID"/>
          </w:rPr>
          <w:rPr>
            <w:color w:val="0000EE"/>
            <w:u w:val="single"/>
          </w:rPr>
          <w:t>1Kor. 15:4</w:t>
        </w:r>
      </w:hyperlink>
      <w:r>
        <w:rPr>
          <w:lang w:val="id_ID" w:bidi="id_ID"/>
        </w:rPr>
        <w:t>). Daud ditawari pilihan hukuman ilahi—tiga tahun, tiga bulan, tiga hari (</w:t>
      </w:r>
      <w:hyperlink r:id="rId444">
        <w:r>
          <w:rPr>
            <w:lang w:val="id_ID" w:bidi="id_ID"/>
          </w:rPr>
          <w:rPr>
            <w:color w:val="0000EE"/>
            <w:u w:val="single"/>
          </w:rPr>
          <w:t>2Sam. 24:13</w:t>
        </w:r>
      </w:hyperlink>
      <w:r>
        <w:rPr>
          <w:lang w:val="id_ID" w:bidi="id_ID"/>
        </w:rPr>
        <w:t>). Bagi orang Kristen, “tiga” memiliki makna yang jauh lebih dalam sebagai jumlah Pribadi Tritunggal. Ketiga Pribadi tersebut jelas dinyatakan, misalnya, dalam Amanat Agung (</w:t>
      </w:r>
      <w:hyperlink r:id="rId445">
        <w:r>
          <w:rPr>
            <w:lang w:val="id_ID" w:bidi="id_ID"/>
          </w:rPr>
          <w:rPr>
            <w:color w:val="0000EE"/>
            <w:u w:val="single"/>
          </w:rPr>
          <w:t>Mat. 28:19</w:t>
        </w:r>
      </w:hyperlink>
      <w:r>
        <w:rPr>
          <w:lang w:val="id_ID" w:bidi="id_ID"/>
        </w:rPr>
        <w:t>) dan dalam ucapan berkat Paulus (</w:t>
      </w:r>
      <w:hyperlink r:id="rId446">
        <w:r>
          <w:rPr>
            <w:lang w:val="id_ID" w:bidi="id_ID"/>
          </w:rPr>
          <w:rPr>
            <w:color w:val="0000EE"/>
            <w:u w:val="single"/>
          </w:rPr>
          <w:t>2Kor. 13:13</w:t>
        </w:r>
      </w:hyperlink>
      <w:r>
        <w:rPr>
          <w:lang w:val="id_ID" w:bidi="id_ID"/>
        </w:rPr>
        <w:t xml:space="preserve">). Banyak gema dari ungkapan tiga kali ini ada di PB, dan banyak rujukan serupa sebelumnya dalam PL, contoh yang paling terkenal adalah kata “Kudus” yang diulang tiga kali dalam </w:t>
      </w:r>
      <w:hyperlink r:id="rId322">
        <w:r>
          <w:rPr>
            <w:lang w:val="id_ID" w:bidi="id_ID"/>
          </w:rPr>
          <w:rPr>
            <w:color w:val="0000EE"/>
            <w:u w:val="single"/>
          </w:rPr>
          <w:t>Yes. 6:3.</w:t>
        </w:r>
      </w:hyperlink>
    </w:p>
    <w:p>
      <w:pPr/>
      <w:r>
        <w:rPr>
          <w:lang w:val="id_ID" w:bidi="id_ID"/>
        </w:rPr>
      </w:r>
      <w:r>
        <w:rPr>
          <w:lang w:val="id_ID" w:bidi="id_ID"/>
        </w:rPr>
        <w:t>Beberapa pakar Alkitab memandang angka empat sebagai simbol lain dari kelengkapan/keutuhan (</w:t>
      </w:r>
      <w:r>
        <w:rPr>
          <w:lang w:val="id_ID" w:bidi="id_ID"/>
        </w:rPr>
        <w:t>keempat angin dari langit</w:t>
      </w:r>
      <w:r>
        <w:rPr>
          <w:lang w:val="id_ID" w:bidi="id_ID"/>
        </w:rPr>
        <w:t xml:space="preserve">, </w:t>
      </w:r>
      <w:hyperlink r:id="rId447">
        <w:r>
          <w:rPr>
            <w:lang w:val="id_ID" w:bidi="id_ID"/>
          </w:rPr>
          <w:rPr>
            <w:color w:val="0000EE"/>
            <w:u w:val="single"/>
          </w:rPr>
          <w:t>Dan. 7:2</w:t>
        </w:r>
      </w:hyperlink>
      <w:r>
        <w:rPr>
          <w:lang w:val="id_ID" w:bidi="id_ID"/>
        </w:rPr>
        <w:t xml:space="preserve">; empat penunggang kuda, </w:t>
      </w:r>
      <w:hyperlink r:id="rId448">
        <w:r>
          <w:rPr>
            <w:lang w:val="id_ID" w:bidi="id_ID"/>
          </w:rPr>
          <w:rPr>
            <w:color w:val="0000EE"/>
            <w:u w:val="single"/>
          </w:rPr>
          <w:t>Why. 6:1–7</w:t>
        </w:r>
      </w:hyperlink>
      <w:r>
        <w:rPr>
          <w:lang w:val="id_ID" w:bidi="id_ID"/>
        </w:rPr>
        <w:t xml:space="preserve">; empat makhluk hidup di sekitar takhta Allah, </w:t>
      </w:r>
      <w:hyperlink r:id="rId449">
        <w:r>
          <w:rPr>
            <w:lang w:val="id_ID" w:bidi="id_ID"/>
          </w:rPr>
          <w:rPr>
            <w:color w:val="0000EE"/>
            <w:u w:val="single"/>
          </w:rPr>
          <w:t>Why. 4:6</w:t>
        </w:r>
      </w:hyperlink>
      <w:r>
        <w:rPr>
          <w:lang w:val="id_ID" w:bidi="id_ID"/>
        </w:rPr>
        <w:t>). Angka lima tentu digunakan dalam arti tak tentu sebagai jumlah kecil (</w:t>
      </w:r>
      <w:hyperlink r:id="rId450">
        <w:r>
          <w:rPr>
            <w:lang w:val="id_ID" w:bidi="id_ID"/>
          </w:rPr>
          <w:rPr>
            <w:color w:val="0000EE"/>
            <w:u w:val="single"/>
          </w:rPr>
          <w:t>Yes. 19:18</w:t>
        </w:r>
      </w:hyperlink>
      <w:r>
        <w:rPr>
          <w:lang w:val="id_ID" w:bidi="id_ID"/>
        </w:rPr>
        <w:t xml:space="preserve">; </w:t>
      </w:r>
      <w:hyperlink r:id="rId451">
        <w:r>
          <w:rPr>
            <w:lang w:val="id_ID" w:bidi="id_ID"/>
          </w:rPr>
          <w:rPr>
            <w:color w:val="0000EE"/>
            <w:u w:val="single"/>
          </w:rPr>
          <w:t>30:17</w:t>
        </w:r>
      </w:hyperlink>
      <w:r>
        <w:rPr>
          <w:lang w:val="id_ID" w:bidi="id_ID"/>
        </w:rPr>
        <w:t xml:space="preserve">). Delapan atau sembilan juga tampaknya tidak memiliki makna khusus, meskipun, seperti angka lainnya, dapat juga digunakan dalam arti faktual untuk menggambarkan aktivitas Allah (sembilan tulah di Mesir, </w:t>
      </w:r>
      <w:hyperlink r:id="rId452">
        <w:r>
          <w:rPr>
            <w:lang w:val="id_ID" w:bidi="id_ID"/>
          </w:rPr>
          <w:rPr>
            <w:color w:val="0000EE"/>
            <w:u w:val="single"/>
          </w:rPr>
          <w:t>Kel. 7–10</w:t>
        </w:r>
      </w:hyperlink>
      <w:r>
        <w:rPr>
          <w:lang w:val="id_ID" w:bidi="id_ID"/>
        </w:rPr>
        <w:t>). "Sepuluh" memang memiliki makna karena Sepuluh Perintah Allah (</w:t>
      </w:r>
      <w:hyperlink r:id="rId453">
        <w:r>
          <w:rPr>
            <w:lang w:val="id_ID" w:bidi="id_ID"/>
          </w:rPr>
          <w:rPr>
            <w:color w:val="0000EE"/>
            <w:u w:val="single"/>
          </w:rPr>
          <w:t>Kel. 20:1–17</w:t>
        </w:r>
      </w:hyperlink>
      <w:r>
        <w:rPr>
          <w:lang w:val="id_ID" w:bidi="id_ID"/>
        </w:rPr>
        <w:t>), tetapi tidak ada simbolisme khusus sebelumnya dalam Alkitab. Jika ada, "sepuluh" di tempat lain digunakan dengan cara yang samar. Laban mengubah upah Yakub sepuluh kali (</w:t>
      </w:r>
      <w:hyperlink r:id="rId454">
        <w:r>
          <w:rPr>
            <w:lang w:val="id_ID" w:bidi="id_ID"/>
          </w:rPr>
          <w:rPr>
            <w:color w:val="0000EE"/>
            <w:u w:val="single"/>
          </w:rPr>
          <w:t>Kej. 31:7</w:t>
        </w:r>
      </w:hyperlink>
      <w:r>
        <w:rPr>
          <w:lang w:val="id_ID" w:bidi="id_ID"/>
        </w:rPr>
        <w:t>); Daniel dan teman-temannya sepuluh kali lebih baik daripada semua siswa lainnya (</w:t>
      </w:r>
      <w:hyperlink r:id="rId455">
        <w:r>
          <w:rPr>
            <w:lang w:val="id_ID" w:bidi="id_ID"/>
          </w:rPr>
          <w:rPr>
            <w:color w:val="0000EE"/>
            <w:u w:val="single"/>
          </w:rPr>
          <w:t>Dan. 1:20</w:t>
        </w:r>
      </w:hyperlink>
      <w:r>
        <w:rPr>
          <w:lang w:val="id_ID" w:bidi="id_ID"/>
        </w:rPr>
        <w:t>); sepuluh kali, pemukim Yahudi akan diperingatkan tentang serangan musuh yang akan datang (</w:t>
      </w:r>
      <w:hyperlink r:id="rId456">
        <w:r>
          <w:rPr>
            <w:lang w:val="id_ID" w:bidi="id_ID"/>
          </w:rPr>
          <w:rPr>
            <w:color w:val="0000EE"/>
            <w:u w:val="single"/>
          </w:rPr>
          <w:t>Neh. 4:12</w:t>
        </w:r>
      </w:hyperlink>
      <w:r>
        <w:rPr>
          <w:lang w:val="id_ID" w:bidi="id_ID"/>
        </w:rPr>
        <w:t>).</w:t>
      </w:r>
    </w:p>
    <w:p>
      <w:pPr/>
      <w:r>
        <w:rPr>
          <w:lang w:val="id_ID" w:bidi="id_ID"/>
        </w:rPr>
      </w:r>
      <w:r>
        <w:rPr>
          <w:lang w:val="id_ID" w:bidi="id_ID"/>
        </w:rPr>
        <w:t xml:space="preserve">Sebelas tampaknya tidak memiliki makna khusus dalam Alkitab, tetapi 12 tentu saja memiliki arti. Bukti paling jelas dari ini adalah adanya 12 suku di Israel. Dalam </w:t>
      </w:r>
      <w:hyperlink r:id="rId457">
        <w:r>
          <w:rPr>
            <w:lang w:val="id_ID" w:bidi="id_ID"/>
          </w:rPr>
          <w:rPr>
            <w:color w:val="0000EE"/>
            <w:u w:val="single"/>
          </w:rPr>
          <w:t>Why. 7:4–8</w:t>
        </w:r>
      </w:hyperlink>
      <w:r>
        <w:rPr>
          <w:lang w:val="id_ID" w:bidi="id_ID"/>
        </w:rPr>
        <w:t>, di mana secara matematis penting bahwa jumlah suku dibatasi hingga 12, suku Dan sama sekali dihilangkan—mungkin karena dosa penyembahan berhala Dan (</w:t>
      </w:r>
      <w:hyperlink r:id="rId458">
        <w:r>
          <w:rPr>
            <w:lang w:val="id_ID" w:bidi="id_ID"/>
          </w:rPr>
          <w:rPr>
            <w:color w:val="0000EE"/>
            <w:u w:val="single"/>
          </w:rPr>
          <w:t>Hak. 18:14–20</w:t>
        </w:r>
      </w:hyperlink>
      <w:r>
        <w:rPr>
          <w:lang w:val="id_ID" w:bidi="id_ID"/>
        </w:rPr>
        <w:t>). Keturunan Ismael juga dibagi menjadi 12 kaum (</w:t>
      </w:r>
      <w:hyperlink r:id="rId459">
        <w:r>
          <w:rPr>
            <w:lang w:val="id_ID" w:bidi="id_ID"/>
          </w:rPr>
          <w:rPr>
            <w:color w:val="0000EE"/>
            <w:u w:val="single"/>
          </w:rPr>
          <w:t>Kej. 17:20</w:t>
        </w:r>
      </w:hyperlink>
      <w:r>
        <w:rPr>
          <w:lang w:val="id_ID" w:bidi="id_ID"/>
        </w:rPr>
        <w:t>), sehingga angka 12 tampaknya juga signifikan di luar Israel. Dalam PB, Kristus memilih 12 rasul (</w:t>
      </w:r>
      <w:hyperlink r:id="rId460">
        <w:r>
          <w:rPr>
            <w:lang w:val="id_ID" w:bidi="id_ID"/>
          </w:rPr>
          <w:rPr>
            <w:color w:val="0000EE"/>
            <w:u w:val="single"/>
          </w:rPr>
          <w:t>Mat. 10:1–4</w:t>
        </w:r>
      </w:hyperlink>
      <w:r>
        <w:rPr>
          <w:lang w:val="id_ID" w:bidi="id_ID"/>
        </w:rPr>
        <w:t>). Hubungan dengan jumlah suku dibuat spesifik ketika Kristus memberi tahu para rasul bahwa mereka akan duduk di 12 takhta, menghakimi 12 suku (</w:t>
      </w:r>
      <w:hyperlink r:id="rId357">
        <w:r>
          <w:rPr>
            <w:lang w:val="id_ID" w:bidi="id_ID"/>
          </w:rPr>
          <w:rPr>
            <w:color w:val="0000EE"/>
            <w:u w:val="single"/>
          </w:rPr>
          <w:t>Mat. 19:28</w:t>
        </w:r>
      </w:hyperlink>
      <w:r>
        <w:rPr>
          <w:lang w:val="id_ID" w:bidi="id_ID"/>
        </w:rPr>
        <w:t>). Namun, menarik bahwa, setelah pemilihan dan penunjukan Matias (</w:t>
      </w:r>
      <w:hyperlink r:id="rId461">
        <w:r>
          <w:rPr>
            <w:lang w:val="id_ID" w:bidi="id_ID"/>
          </w:rPr>
          <w:rPr>
            <w:color w:val="0000EE"/>
            <w:u w:val="single"/>
          </w:rPr>
          <w:t>Kisah 1:26</w:t>
        </w:r>
      </w:hyperlink>
      <w:r>
        <w:rPr>
          <w:lang w:val="id_ID" w:bidi="id_ID"/>
        </w:rP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hyperlink r:id="rId462">
        <w:r>
          <w:rPr>
            <w:lang w:val="id_ID" w:bidi="id_ID"/>
          </w:rPr>
          <w:rPr>
            <w:color w:val="0000EE"/>
            <w:u w:val="single"/>
          </w:rPr>
          <w:t>Why. 7:4</w:t>
        </w:r>
      </w:hyperlink>
      <w:r>
        <w:rPr>
          <w:lang w:val="id_ID" w:bidi="id_ID"/>
        </w:rPr>
        <w:t>), yang dimeteraikan "dari semua suku Israel."</w:t>
      </w:r>
    </w:p>
    <w:p>
      <w:pPr>
        <w:pStyle w:val="Heading3"/>
      </w:pPr>
      <w:r>
        <w:rPr>
          <w:lang w:val="id_ID" w:bidi="id_ID"/>
        </w:rPr>
        <w:t>Penghitungan yang Tepat</w:t>
      </w:r>
    </w:p>
    <w:p>
      <w:pPr/>
      <w:r>
        <w:rPr>
          <w:lang w:val="id_ID" w:bidi="id_ID"/>
        </w:rPr>
      </w:r>
      <w:r>
        <w:rPr>
          <w:lang w:val="id_ID" w:bidi="id_ID"/>
        </w:rP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pPr/>
      <w:r>
        <w:rPr>
          <w:lang w:val="id_ID" w:bidi="id_ID"/>
        </w:rPr>
      </w:r>
      <w:r>
        <w:rPr>
          <w:lang w:val="id_ID" w:bidi="id_ID"/>
        </w:rPr>
        <w:t>Contohnya adalah jumlah anak-anak Yekhonya di antara penduduk Bet-Semes. Mereka dipukul oleh Tuhan karena tidak bersukacita bersama yang lain ketika tabut Allah kembali ke Israel dari negeri Filistin (</w:t>
      </w:r>
      <w:hyperlink r:id="rId463">
        <w:r>
          <w:rPr>
            <w:lang w:val="id_ID" w:bidi="id_ID"/>
          </w:rPr>
          <w:rPr>
            <w:color w:val="0000EE"/>
            <w:u w:val="single"/>
          </w:rPr>
          <w:t>1Sam. 6:19</w:t>
        </w:r>
      </w:hyperlink>
      <w:r>
        <w:rPr>
          <w:lang w:val="id_ID" w:bidi="id_ID"/>
        </w:rP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pPr/>
      <w:r>
        <w:rPr>
          <w:lang w:val="id_ID" w:bidi="id_ID"/>
        </w:rPr>
      </w:r>
      <w:r>
        <w:rPr>
          <w:lang w:val="id_ID" w:bidi="id_ID"/>
        </w:rP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hyperlink r:id="rId464">
        <w:r>
          <w:rPr>
            <w:lang w:val="id_ID" w:bidi="id_ID"/>
          </w:rPr>
          <w:rPr>
            <w:color w:val="0000EE"/>
            <w:u w:val="single"/>
          </w:rPr>
          <w:t>Yos. 7:5</w:t>
        </w:r>
      </w:hyperlink>
      <w:r>
        <w:rPr>
          <w:lang w:val="id_ID" w:bidi="id_ID"/>
        </w:rPr>
        <w:t>), kecilnya jumlah tersebut adalah bukti bahwa ini adalah detail faktual yang diingat dengan jelas. Demikian pula, dalam kasus jumlah 318 orang Abraham (</w:t>
      </w:r>
      <w:hyperlink r:id="rId465">
        <w:r>
          <w:rPr>
            <w:lang w:val="id_ID" w:bidi="id_ID"/>
          </w:rPr>
          <w:rPr>
            <w:color w:val="0000EE"/>
            <w:u w:val="single"/>
          </w:rPr>
          <w:t>Kej. 14:14</w:t>
        </w:r>
      </w:hyperlink>
      <w:r>
        <w:rPr>
          <w:lang w:val="id_ID" w:bidi="id_ID"/>
        </w:rPr>
        <w:t>) atau tangkapan 153 ikan setelah kebangkitan (</w:t>
      </w:r>
      <w:hyperlink r:id="rId466">
        <w:r>
          <w:rPr>
            <w:lang w:val="id_ID" w:bidi="id_ID"/>
          </w:rPr>
          <w:rPr>
            <w:color w:val="0000EE"/>
            <w:u w:val="single"/>
          </w:rPr>
          <w:t>Yun. 21:11</w:t>
        </w:r>
      </w:hyperlink>
      <w:r>
        <w:rPr>
          <w:lang w:val="id_ID" w:bidi="id_ID"/>
        </w:rP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rPr>
          <w:lang w:val="id_ID" w:bidi="id_ID"/>
        </w:rPr>
        <w:t>Numerologi</w:t>
      </w:r>
    </w:p>
    <w:p>
      <w:pPr/>
      <w:r>
        <w:rPr>
          <w:lang w:val="id_ID" w:bidi="id_ID"/>
        </w:rPr>
      </w:r>
      <w:r>
        <w:rPr>
          <w:lang w:val="id_ID" w:bidi="id_ID"/>
        </w:rP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pPr/>
      <w:r>
        <w:rPr>
          <w:lang w:val="id_ID" w:bidi="id_ID"/>
        </w:rPr>
      </w:r>
      <w:r>
        <w:rPr>
          <w:lang w:val="id_ID" w:bidi="id_ID"/>
        </w:rPr>
        <w:t xml:space="preserve">Mungkin contoh pertama yang jelas tentang numerologi dalam Alkitab adalah </w:t>
      </w:r>
      <w:hyperlink r:id="rId467">
        <w:r>
          <w:rPr>
            <w:lang w:val="id_ID" w:bidi="id_ID"/>
          </w:rPr>
          <w:rPr>
            <w:color w:val="0000EE"/>
            <w:u w:val="single"/>
          </w:rPr>
          <w:t>1Raj. 6:1</w:t>
        </w:r>
      </w:hyperlink>
      <w:r>
        <w:rPr>
          <w:lang w:val="id_ID" w:bidi="id_ID"/>
        </w:rPr>
        <w:t>, di mana Salomo mulai membangun bait suci 480 tahun setelah peristiwa keluaran, periode 5 kali 10 kali 12, atau 4 kali 120, masa hidup manusia yang ideal pada masa awal (</w:t>
      </w:r>
      <w:hyperlink r:id="rId199">
        <w:r>
          <w:rPr>
            <w:lang w:val="id_ID" w:bidi="id_ID"/>
          </w:rPr>
          <w:rPr>
            <w:color w:val="0000EE"/>
            <w:u w:val="single"/>
          </w:rPr>
          <w:t>Kej. 6:3</w:t>
        </w:r>
      </w:hyperlink>
      <w:r>
        <w:rPr>
          <w:lang w:val="id_ID" w:bidi="id_ID"/>
        </w:rPr>
        <w:t xml:space="preserve">). </w:t>
      </w:r>
      <w:hyperlink r:id="rId468">
        <w:r>
          <w:rPr>
            <w:lang w:val="id_ID" w:bidi="id_ID"/>
          </w:rPr>
          <w:rPr>
            <w:color w:val="0000EE"/>
            <w:u w:val="single"/>
          </w:rPr>
          <w:t>1Taw. 6:3–8</w:t>
        </w:r>
      </w:hyperlink>
      <w:r>
        <w:rPr>
          <w:lang w:val="id_ID" w:bidi="id_ID"/>
        </w:rP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hyperlink r:id="rId469">
        <w:r>
          <w:rPr>
            <w:lang w:val="id_ID" w:bidi="id_ID"/>
          </w:rPr>
          <w:rPr>
            <w:color w:val="0000EE"/>
            <w:u w:val="single"/>
          </w:rPr>
          <w:t>2Sam 8:16–17</w:t>
        </w:r>
      </w:hyperlink>
      <w:r>
        <w:rPr>
          <w:lang w:val="id_ID" w:bidi="id_ID"/>
        </w:rPr>
        <w:t>), seperti yang biasa dilakukan oleh kerajaan-kerajaan besar sejak zaman sebelumnya. Catatan harian Israel semacam itu kemudian disebutkan sebagai sumber kitab-kitab Raja-raja (</w:t>
      </w:r>
      <w:hyperlink r:id="rId470">
        <w:r>
          <w:rPr>
            <w:lang w:val="id_ID" w:bidi="id_ID"/>
          </w:rPr>
          <w:rPr>
            <w:color w:val="0000EE"/>
            <w:u w:val="single"/>
          </w:rPr>
          <w:t>2Raj. 14:18</w:t>
        </w:r>
      </w:hyperlink>
      <w:r>
        <w:rPr>
          <w:lang w:val="id_ID" w:bidi="id_ID"/>
        </w:rPr>
        <w:t>). Angka 480 mungkin merupakan perkiraan kasar, bukan angka pasti, dan menunjukkan akhir dari salah satu zaman Allah.</w:t>
      </w:r>
    </w:p>
    <w:p>
      <w:pPr/>
      <w:r>
        <w:rPr>
          <w:lang w:val="id_ID" w:bidi="id_ID"/>
        </w:rPr>
      </w:r>
      <w:r>
        <w:rPr>
          <w:lang w:val="id_ID" w:bidi="id_ID"/>
        </w:rPr>
        <w:t>Ketika Yeremia menubuatkan pembuangan selama 70 tahun bagi Yehuda (</w:t>
      </w:r>
      <w:hyperlink r:id="rId471">
        <w:r>
          <w:rPr>
            <w:lang w:val="id_ID" w:bidi="id_ID"/>
          </w:rPr>
          <w:rPr>
            <w:color w:val="0000EE"/>
            <w:u w:val="single"/>
          </w:rPr>
          <w:t>Yer. 25:11</w:t>
        </w:r>
      </w:hyperlink>
      <w:r>
        <w:rPr>
          <w:lang w:val="id_ID" w:bidi="id_ID"/>
        </w:rPr>
        <w:t xml:space="preserve">; </w:t>
      </w:r>
      <w:hyperlink r:id="rId472">
        <w:r>
          <w:rPr>
            <w:lang w:val="id_ID" w:bidi="id_ID"/>
          </w:rPr>
          <w:rPr>
            <w:color w:val="0000EE"/>
            <w:u w:val="single"/>
          </w:rPr>
          <w:t>29:10</w:t>
        </w:r>
      </w:hyperlink>
      <w:r>
        <w:rPr>
          <w:lang w:val="id_ID" w:bidi="id_ID"/>
        </w:rPr>
        <w:t xml:space="preserve">), ini bukan hanya nubuat historis yang secara harfiah digenapi, tetapi juga merupakan simbol kelengkapan; hukuman Yehuda telah selesai (bdk. </w:t>
      </w:r>
      <w:hyperlink r:id="rId473">
        <w:r>
          <w:rPr>
            <w:lang w:val="id_ID" w:bidi="id_ID"/>
          </w:rPr>
          <w:rPr>
            <w:color w:val="0000EE"/>
            <w:u w:val="single"/>
          </w:rPr>
          <w:t>Yes. 40:2</w:t>
        </w:r>
      </w:hyperlink>
      <w:r>
        <w:rPr>
          <w:lang w:val="id_ID" w:bidi="id_ID"/>
        </w:rPr>
        <w:t>). Yesaya (</w:t>
      </w:r>
      <w:hyperlink r:id="rId474">
        <w:r>
          <w:rPr>
            <w:lang w:val="id_ID" w:bidi="id_ID"/>
          </w:rPr>
          <w:rPr>
            <w:color w:val="0000EE"/>
            <w:u w:val="single"/>
          </w:rPr>
          <w:t>Yes. 23:15</w:t>
        </w:r>
      </w:hyperlink>
      <w:r>
        <w:rPr>
          <w:lang w:val="id_ID" w:bidi="id_ID"/>
        </w:rPr>
        <w:t>) menyampaikan nubuat yang sama tentang hukuman 70 tahun untuk Tirus, dan Yehezkiel (</w:t>
      </w:r>
      <w:hyperlink r:id="rId475">
        <w:r>
          <w:rPr>
            <w:lang w:val="id_ID" w:bidi="id_ID"/>
          </w:rPr>
          <w:rPr>
            <w:color w:val="0000EE"/>
            <w:u w:val="single"/>
          </w:rPr>
          <w:t>Yeh. 29:11–13</w:t>
        </w:r>
      </w:hyperlink>
      <w:r>
        <w:rPr>
          <w:lang w:val="id_ID" w:bidi="id_ID"/>
        </w:rPr>
        <w:t>) menubuatkan “pembuangan” selama 40 tahun untuk Mesir. Ketika 70 tahun ini dianggap sebagai tahun-tahun sabat, di mana tanah itu harus dibiarkan tidak digarap untuk menggantikan masa 7 kali 70 tahun dosa sebelumnya, maka numerologi yang sebenarnya dimulai (</w:t>
      </w:r>
      <w:hyperlink r:id="rId476">
        <w:r>
          <w:rPr>
            <w:lang w:val="id_ID" w:bidi="id_ID"/>
          </w:rPr>
          <w:rPr>
            <w:color w:val="0000EE"/>
            <w:u w:val="single"/>
          </w:rPr>
          <w:t>2Taw. 36:21</w:t>
        </w:r>
      </w:hyperlink>
      <w:r>
        <w:rPr>
          <w:lang w:val="id_ID" w:bidi="id_ID"/>
        </w:rPr>
        <w:t>). Di sini numerologi hanya digunakan sebagai penjelasan tentang masa lalu dan masa kini, tetapi juga dapat digunakan untuk menjelaskan masa depan, terutama dalam kitab Daniel.</w:t>
      </w:r>
    </w:p>
    <w:p>
      <w:pPr/>
      <w:r>
        <w:rPr>
          <w:lang w:val="id_ID" w:bidi="id_ID"/>
        </w:rPr>
      </w:r>
      <w:r>
        <w:rPr>
          <w:lang w:val="id_ID" w:bidi="id_ID"/>
        </w:rPr>
        <w:t>Daniel (</w:t>
      </w:r>
      <w:hyperlink r:id="rId477">
        <w:r>
          <w:rPr>
            <w:lang w:val="id_ID" w:bidi="id_ID"/>
          </w:rPr>
          <w:rPr>
            <w:color w:val="0000EE"/>
            <w:u w:val="single"/>
          </w:rPr>
          <w:t>Dan. 9:2</w:t>
        </w:r>
      </w:hyperlink>
      <w:r>
        <w:rPr>
          <w:lang w:val="id_ID" w:bidi="id_ID"/>
        </w:rPr>
        <w:t xml:space="preserve">) mengacu pada 70 tahun masa pembuangan secara harfiah seperti yang dinubuatkan oleh Yeremia. Dalam </w:t>
      </w:r>
      <w:hyperlink r:id="rId478">
        <w:r>
          <w:rPr>
            <w:lang w:val="id_ID" w:bidi="id_ID"/>
          </w:rPr>
          <w:rPr>
            <w:color w:val="0000EE"/>
            <w:u w:val="single"/>
          </w:rPr>
          <w:t>Dan. 9:24</w:t>
        </w:r>
      </w:hyperlink>
      <w:r>
        <w:rPr>
          <w:lang w:val="id_ID" w:bidi="id_ID"/>
        </w:rPr>
        <w:t xml:space="preserve">, hal ini telah diperpanjang menjadi 70 minggu tahun (490 tahun) yang diterapkan pada masa depan yang jauh. </w:t>
      </w:r>
      <w:hyperlink r:id="rId479">
        <w:r>
          <w:rPr>
            <w:lang w:val="id_ID" w:bidi="id_ID"/>
          </w:rPr>
          <w:rPr>
            <w:color w:val="0000EE"/>
            <w:u w:val="single"/>
          </w:rPr>
          <w:t>Dan. 9:25</w:t>
        </w:r>
      </w:hyperlink>
      <w:r>
        <w:rPr>
          <w:lang w:val="id_ID" w:bidi="id_ID"/>
        </w:rP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hyperlink r:id="rId480">
        <w:r>
          <w:rPr>
            <w:lang w:val="id_ID" w:bidi="id_ID"/>
          </w:rPr>
          <w:rPr>
            <w:color w:val="0000EE"/>
            <w:u w:val="single"/>
          </w:rPr>
          <w:t>Dan. 9:26</w:t>
        </w:r>
      </w:hyperlink>
      <w:r>
        <w:rPr>
          <w:lang w:val="id_ID" w:bidi="id_ID"/>
        </w:rP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pPr/>
      <w:r>
        <w:rPr>
          <w:lang w:val="id_ID" w:bidi="id_ID"/>
        </w:rPr>
      </w:r>
      <w:r>
        <w:rPr>
          <w:lang w:val="id_ID" w:bidi="id_ID"/>
        </w:rPr>
        <w:t>Contoh utama lainnya dari numerologi yang diperluas dalam Daniel adalah sehubungan dengan “</w:t>
      </w:r>
      <w:r>
        <w:rPr>
          <w:lang w:val="id_ID" w:bidi="id_ID"/>
        </w:rPr>
        <w:t>satu masa dan dua masa dan setengah masa</w:t>
      </w:r>
      <w:r>
        <w:rPr>
          <w:lang w:val="id_ID" w:bidi="id_ID"/>
        </w:rPr>
        <w:t>” (</w:t>
      </w:r>
      <w:hyperlink r:id="rId481">
        <w:r>
          <w:rPr>
            <w:lang w:val="id_ID" w:bidi="id_ID"/>
          </w:rPr>
          <w:rPr>
            <w:color w:val="0000EE"/>
            <w:u w:val="single"/>
          </w:rPr>
          <w:t>Dan. 7:25</w:t>
        </w:r>
      </w:hyperlink>
      <w:r>
        <w:rPr>
          <w:lang w:val="id_ID" w:bidi="id_ID"/>
        </w:rPr>
        <w:t xml:space="preserve">). Ini pasti berarti tiga setengah “masa”, yaitu setengah dari tujuh “masa”. Dengan demikian, ini menunjuk pada tiga setengah tahun (setengah “minggu” dari tahun) atau tiga setengah “minggu” dari tahun (lih. “tujuh masa” dalam </w:t>
      </w:r>
      <w:hyperlink r:id="rId482">
        <w:r>
          <w:rPr>
            <w:lang w:val="id_ID" w:bidi="id_ID"/>
          </w:rPr>
          <w:rPr>
            <w:color w:val="0000EE"/>
            <w:u w:val="single"/>
          </w:rPr>
          <w:t>Dan. 4:16</w:t>
        </w:r>
      </w:hyperlink>
      <w:r>
        <w:rPr>
          <w:lang w:val="id_ID" w:bidi="id_ID"/>
        </w:rP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hyperlink r:id="rId483">
        <w:r>
          <w:rPr>
            <w:lang w:val="id_ID" w:bidi="id_ID"/>
          </w:rPr>
          <w:rPr>
            <w:color w:val="0000EE"/>
            <w:u w:val="single"/>
          </w:rPr>
          <w:t>Why. 11:2</w:t>
        </w:r>
      </w:hyperlink>
      <w:r>
        <w:rPr>
          <w:lang w:val="id_ID" w:bidi="id_ID"/>
        </w:rPr>
        <w:t xml:space="preserve"> (“empat puluh dua bulan”), dan </w:t>
      </w:r>
      <w:hyperlink r:id="rId484">
        <w:r>
          <w:rPr>
            <w:lang w:val="id_ID" w:bidi="id_ID"/>
          </w:rPr>
          <w:rPr>
            <w:color w:val="0000EE"/>
            <w:u w:val="single"/>
          </w:rPr>
          <w:t>Why. 12:14</w:t>
        </w:r>
      </w:hyperlink>
      <w:r>
        <w:rPr>
          <w:lang w:val="id_ID" w:bidi="id_ID"/>
        </w:rPr>
        <w:t xml:space="preserve"> (“</w:t>
      </w:r>
      <w:r>
        <w:rPr>
          <w:lang w:val="id_ID" w:bidi="id_ID"/>
        </w:rPr>
        <w:t>satu masa dan dua masa dan setengah masa</w:t>
      </w:r>
      <w:r>
        <w:rPr>
          <w:lang w:val="id_ID" w:bidi="id_ID"/>
        </w:rPr>
        <w:t xml:space="preserve">”), untuk menggambarkan periode penganiayaan Roma terhadap gereja Kristen. Angka tersebut mungkin telah menjadi simbol untuk penganiayaan yang pahit namun terbatas. “Dua </w:t>
      </w:r>
      <w:r>
        <w:rPr>
          <w:lang w:val="id_ID" w:bidi="id_ID"/>
        </w:rPr>
        <w:t>ribu tiga ratus petang dan pagi</w:t>
      </w:r>
      <w:r>
        <w:rPr>
          <w:lang w:val="id_ID" w:bidi="id_ID"/>
        </w:rPr>
        <w:t xml:space="preserve">” dalam </w:t>
      </w:r>
      <w:hyperlink r:id="rId485">
        <w:r>
          <w:rPr>
            <w:lang w:val="id_ID" w:bidi="id_ID"/>
          </w:rPr>
          <w:rPr>
            <w:color w:val="0000EE"/>
            <w:u w:val="single"/>
          </w:rPr>
          <w:t>Da.l 8:14</w:t>
        </w:r>
      </w:hyperlink>
      <w:r>
        <w:rPr>
          <w:lang w:val="id_ID" w:bidi="id_ID"/>
        </w:rPr>
        <w:t xml:space="preserve"> dapat berarti 1,150 hari, yang kira-kira memiliki durasi yang sama.</w:t>
      </w:r>
    </w:p>
    <w:p>
      <w:pPr/>
      <w:r>
        <w:rPr>
          <w:lang w:val="id_ID" w:bidi="id_ID"/>
        </w:rPr>
      </w:r>
      <w:r>
        <w:rPr>
          <w:lang w:val="id_ID" w:bidi="id_ID"/>
        </w:rPr>
        <w:t xml:space="preserve">Tiga setengah tahun dari </w:t>
      </w:r>
      <w:hyperlink r:id="rId481">
        <w:r>
          <w:rPr>
            <w:lang w:val="id_ID" w:bidi="id_ID"/>
          </w:rPr>
          <w:rPr>
            <w:color w:val="0000EE"/>
            <w:u w:val="single"/>
          </w:rPr>
          <w:t>Dan. 7:25</w:t>
        </w:r>
      </w:hyperlink>
      <w:r>
        <w:rPr>
          <w:lang w:val="id_ID" w:bidi="id_ID"/>
        </w:rPr>
        <w:t xml:space="preserve"> muncul kembali dalam </w:t>
      </w:r>
      <w:hyperlink r:id="rId486">
        <w:r>
          <w:rPr>
            <w:lang w:val="id_ID" w:bidi="id_ID"/>
          </w:rPr>
          <w:rPr>
            <w:color w:val="0000EE"/>
            <w:u w:val="single"/>
          </w:rPr>
          <w:t>Why. 11</w:t>
        </w:r>
      </w:hyperlink>
      <w:r>
        <w:rPr>
          <w:lang w:val="id_ID" w:bidi="id_ID"/>
        </w:rPr>
        <w:t xml:space="preserve"> dalam bentuk “empat puluh dua bulan”, yaitu waktu ketika orang-orang kafir akan menginjak-injak Yerusalem (</w:t>
      </w:r>
      <w:hyperlink r:id="rId483">
        <w:r>
          <w:rPr>
            <w:lang w:val="id_ID" w:bidi="id_ID"/>
          </w:rPr>
          <w:rPr>
            <w:color w:val="0000EE"/>
            <w:u w:val="single"/>
          </w:rPr>
          <w:t>Why. 11:2</w:t>
        </w:r>
      </w:hyperlink>
      <w:r>
        <w:rPr>
          <w:lang w:val="id_ID" w:bidi="id_ID"/>
        </w:rPr>
        <w:t xml:space="preserve">). 1,290 hari dari </w:t>
      </w:r>
      <w:hyperlink r:id="rId487">
        <w:r>
          <w:rPr>
            <w:lang w:val="id_ID" w:bidi="id_ID"/>
          </w:rPr>
          <w:rPr>
            <w:color w:val="0000EE"/>
            <w:u w:val="single"/>
          </w:rPr>
          <w:t>Dan. 12:11</w:t>
        </w:r>
      </w:hyperlink>
      <w:r>
        <w:rPr>
          <w:lang w:val="id_ID" w:bidi="id_ID"/>
        </w:rPr>
        <w:t xml:space="preserve"> muncul kembali di sini (dalam bentuk yang sedikit berbeda, yaitu 1,260 hari) sebagai waktu di mana kedua saksi Allah akan bernubuat (</w:t>
      </w:r>
      <w:hyperlink r:id="rId488">
        <w:r>
          <w:rPr>
            <w:lang w:val="id_ID" w:bidi="id_ID"/>
          </w:rPr>
          <w:rPr>
            <w:color w:val="0000EE"/>
            <w:u w:val="single"/>
          </w:rPr>
          <w:t>Why. 11:3</w:t>
        </w:r>
      </w:hyperlink>
      <w:r>
        <w:rPr>
          <w:lang w:val="id_ID" w:bidi="id_ID"/>
        </w:rPr>
        <w:t xml:space="preserve">). 42 bulan muncul kembali dalam </w:t>
      </w:r>
      <w:hyperlink r:id="rId489">
        <w:r>
          <w:rPr>
            <w:lang w:val="id_ID" w:bidi="id_ID"/>
          </w:rPr>
          <w:rPr>
            <w:color w:val="0000EE"/>
            <w:u w:val="single"/>
          </w:rPr>
          <w:t>Why. 13:5</w:t>
        </w:r>
      </w:hyperlink>
      <w:r>
        <w:rPr>
          <w:lang w:val="id_ID" w:bidi="id_ID"/>
        </w:rPr>
        <w:t xml:space="preserve"> sebagai periode di mana binatang buas itu akan diizinkan untuk menghujat. Sementara “seribu tahun” dalam </w:t>
      </w:r>
      <w:hyperlink r:id="rId490">
        <w:r>
          <w:rPr>
            <w:lang w:val="id_ID" w:bidi="id_ID"/>
          </w:rPr>
          <w:rPr>
            <w:color w:val="0000EE"/>
            <w:u w:val="single"/>
          </w:rPr>
          <w:t>Why. 20:6</w:t>
        </w:r>
      </w:hyperlink>
      <w:r>
        <w:rPr>
          <w:lang w:val="id_ID" w:bidi="id_ID"/>
        </w:rPr>
        <w:t xml:space="preserve"> sama sekali tidak berasal dari Daniel, penggunaan metafora “seribu” sudah tidak asing lagi dalam PL. Paralel langsung yang paling dekat adalah dalam </w:t>
      </w:r>
      <w:hyperlink r:id="rId491">
        <w:r>
          <w:rPr>
            <w:lang w:val="id_ID" w:bidi="id_ID"/>
          </w:rPr>
          <w:rPr>
            <w:color w:val="0000EE"/>
            <w:u w:val="single"/>
          </w:rPr>
          <w:t>Ul. 7:9</w:t>
        </w:r>
      </w:hyperlink>
      <w:r>
        <w:rPr>
          <w:lang w:val="id_ID" w:bidi="id_ID"/>
        </w:rPr>
        <w:t xml:space="preserve">, di mana perjanjian Allah akan ditepati untuk “seribu generasi” (TB: </w:t>
      </w:r>
      <w:r>
        <w:rPr>
          <w:lang w:val="id_ID" w:bidi="id_ID"/>
        </w:rPr>
        <w:t>beribu-ribu keturunan)</w:t>
      </w:r>
      <w:r>
        <w:rPr>
          <w:lang w:val="id_ID" w:bidi="id_ID"/>
        </w:rPr>
        <w:t xml:space="preserve"> yang akan datang.</w:t>
      </w:r>
      <w:r>
        <w:rPr>
          <w:lang w:val="id_ID" w:bidi="id_ID"/>
        </w:rPr>
      </w:r>
      <w:r>
        <w:rPr>
          <w:lang w:val="id_ID" w:bidi="id_ID"/>
        </w:rPr>
      </w:r>
    </w:p>
    <w:p>
      <w:pPr/>
      <w:r>
        <w:rPr>
          <w:lang w:val="id_ID" w:bidi="id_ID"/>
        </w:rPr>
      </w:r>
    </w:p>
    <w:p>
      <w:pPr>
        <w:pStyle w:val="Heading2"/>
      </w:pPr>
      <w:r>
        <w:rPr>
          <w:lang w:val="id_ID" w:bidi="id_ID"/>
        </w:rPr>
        <w:t>Arsitektur</w:t>
      </w:r>
      <w:r>
        <w:rPr>
          <w:lang w:val="id_ID" w:bidi="id_ID"/>
        </w:rPr>
      </w:r>
    </w:p>
    <w:p>
      <w:pPr/>
      <w:r>
        <w:rPr>
          <w:lang w:val="id_ID" w:bidi="id_ID"/>
        </w:rPr>
      </w:r>
      <w:r>
        <w:rPr>
          <w:lang w:val="id_ID" w:bidi="id_ID"/>
        </w:rP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pPr/>
      <w:r>
        <w:rPr>
          <w:lang w:val="id_ID" w:bidi="id_ID"/>
        </w:rPr>
      </w:r>
      <w:r>
        <w:rPr>
          <w:lang w:val="id_ID" w:bidi="id_ID"/>
        </w:rP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pPr/>
      <w:r>
        <w:rPr>
          <w:lang w:val="id_ID" w:bidi="id_ID"/>
        </w:rPr>
      </w:r>
      <w:r>
        <w:rPr>
          <w:lang w:val="id_ID" w:bidi="id_ID"/>
        </w:rPr>
        <w:t>Pratinjau</w:t>
      </w:r>
    </w:p>
    <w:p>
      <w:pPr/>
      <w:r>
        <w:rPr>
          <w:lang w:val="id_ID" w:bidi="id_ID"/>
        </w:rPr>
      </w:r>
      <w:r>
        <w:rPr>
          <w:lang w:val="id_ID" w:bidi="id_ID"/>
        </w:rPr>
        <w:t>• Arsitektur Sumeria</w:t>
      </w:r>
    </w:p>
    <w:p>
      <w:pPr/>
      <w:r>
        <w:rPr>
          <w:lang w:val="id_ID" w:bidi="id_ID"/>
        </w:rPr>
      </w:r>
      <w:r>
        <w:rPr>
          <w:lang w:val="id_ID" w:bidi="id_ID"/>
        </w:rPr>
        <w:t>• Arsitektur Mesir</w:t>
      </w:r>
    </w:p>
    <w:p>
      <w:pPr/>
      <w:r>
        <w:rPr>
          <w:lang w:val="id_ID" w:bidi="id_ID"/>
        </w:rPr>
      </w:r>
      <w:r>
        <w:rPr>
          <w:lang w:val="id_ID" w:bidi="id_ID"/>
        </w:rPr>
        <w:t>• Arsitektur Asyur dan Het</w:t>
      </w:r>
    </w:p>
    <w:p>
      <w:pPr/>
      <w:r>
        <w:rPr>
          <w:lang w:val="id_ID" w:bidi="id_ID"/>
        </w:rPr>
      </w:r>
      <w:r>
        <w:rPr>
          <w:lang w:val="id_ID" w:bidi="id_ID"/>
        </w:rPr>
        <w:t>• Arsitektur Yunani</w:t>
      </w:r>
    </w:p>
    <w:p>
      <w:pPr/>
      <w:r>
        <w:rPr>
          <w:lang w:val="id_ID" w:bidi="id_ID"/>
        </w:rPr>
      </w:r>
      <w:r>
        <w:rPr>
          <w:lang w:val="id_ID" w:bidi="id_ID"/>
        </w:rPr>
        <w:t>• Arsitektur Roma</w:t>
      </w:r>
    </w:p>
    <w:p>
      <w:pPr/>
      <w:r>
        <w:rPr>
          <w:lang w:val="id_ID" w:bidi="id_ID"/>
        </w:rPr>
      </w:r>
      <w:r>
        <w:rPr>
          <w:lang w:val="id_ID" w:bidi="id_ID"/>
        </w:rPr>
        <w:t>• Arsitektur Palestina</w:t>
      </w:r>
    </w:p>
    <w:p>
      <w:pPr>
        <w:pStyle w:val="Heading3"/>
      </w:pPr>
      <w:r>
        <w:rPr>
          <w:lang w:val="id_ID" w:bidi="id_ID"/>
        </w:rPr>
        <w:t xml:space="preserve">Arsitektur Sumeria </w:t>
      </w:r>
    </w:p>
    <w:p>
      <w:pPr/>
      <w:r>
        <w:rPr>
          <w:lang w:val="id_ID" w:bidi="id_ID"/>
        </w:rPr>
      </w:r>
      <w:r>
        <w:rPr>
          <w:lang w:val="id_ID" w:bidi="id_ID"/>
        </w:rP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pPr/>
      <w:r>
        <w:rPr>
          <w:lang w:val="id_ID" w:bidi="id_ID"/>
        </w:rPr>
      </w:r>
      <w:r>
        <w:rPr>
          <w:lang w:val="id_ID" w:bidi="id_ID"/>
        </w:rP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pPr/>
      <w:r>
        <w:rPr>
          <w:lang w:val="id_ID" w:bidi="id_ID"/>
        </w:rPr>
      </w:r>
      <w:r>
        <w:rPr>
          <w:lang w:val="id_ID" w:bidi="id_ID"/>
        </w:rP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rPr>
          <w:lang w:val="id_ID" w:bidi="id_ID"/>
        </w:rPr>
        <w:t>Arsitektur Mesir</w:t>
      </w:r>
    </w:p>
    <w:p>
      <w:pPr/>
      <w:r>
        <w:rPr>
          <w:lang w:val="id_ID" w:bidi="id_ID"/>
        </w:rPr>
      </w:r>
      <w:r>
        <w:rPr>
          <w:lang w:val="id_ID" w:bidi="id_ID"/>
        </w:rP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pPr/>
      <w:r>
        <w:rPr>
          <w:lang w:val="id_ID" w:bidi="id_ID"/>
        </w:rPr>
      </w:r>
      <w:r>
        <w:rPr>
          <w:lang w:val="id_ID" w:bidi="id_ID"/>
        </w:rP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pPr/>
      <w:r>
        <w:rPr>
          <w:lang w:val="id_ID" w:bidi="id_ID"/>
        </w:rPr>
      </w:r>
      <w:r>
        <w:rPr>
          <w:lang w:val="id_ID" w:bidi="id_ID"/>
        </w:rP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rPr>
          <w:lang w:val="id_ID" w:bidi="id_ID"/>
        </w:rPr>
        <w:t xml:space="preserve">Arsitektur Asyur dan Het </w:t>
      </w:r>
    </w:p>
    <w:p>
      <w:pPr/>
      <w:r>
        <w:rPr>
          <w:lang w:val="id_ID" w:bidi="id_ID"/>
        </w:rPr>
      </w:r>
      <w:r>
        <w:rPr>
          <w:lang w:val="id_ID" w:bidi="id_ID"/>
        </w:rP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hyperlink r:id="rId17">
        <w:r>
          <w:rPr>
            <w:lang w:val="id_ID" w:bidi="id_ID"/>
          </w:rPr>
          <w:rPr>
            <w:color w:val="0000EE"/>
            <w:u w:val="single"/>
          </w:rPr>
          <w:t>Kej. 11</w:t>
        </w:r>
      </w:hyperlink>
      <w:r>
        <w:rPr>
          <w:lang w:val="id_ID" w:bidi="id_ID"/>
        </w:rPr>
        <w:t>).</w:t>
      </w:r>
    </w:p>
    <w:p>
      <w:pPr/>
      <w:r>
        <w:rPr>
          <w:lang w:val="id_ID" w:bidi="id_ID"/>
        </w:rPr>
      </w:r>
      <w:r>
        <w:rPr>
          <w:lang w:val="id_ID" w:bidi="id_ID"/>
        </w:rP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pPr/>
      <w:r>
        <w:rPr>
          <w:lang w:val="id_ID" w:bidi="id_ID"/>
        </w:rPr>
      </w:r>
      <w:r>
        <w:rPr>
          <w:lang w:val="id_ID" w:bidi="id_ID"/>
        </w:rP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pPr/>
      <w:r>
        <w:rPr>
          <w:lang w:val="id_ID" w:bidi="id_ID"/>
        </w:rPr>
      </w:r>
      <w:r>
        <w:rPr>
          <w:lang w:val="id_ID" w:bidi="id_ID"/>
        </w:rP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rPr>
          <w:lang w:val="id_ID" w:bidi="id_ID"/>
        </w:rPr>
        <w:t>Arsitektur Yunani</w:t>
      </w:r>
    </w:p>
    <w:p>
      <w:pPr/>
      <w:r>
        <w:rPr>
          <w:lang w:val="id_ID" w:bidi="id_ID"/>
        </w:rPr>
      </w:r>
      <w:r>
        <w:rPr>
          <w:lang w:val="id_ID" w:bidi="id_ID"/>
        </w:rP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pPr/>
      <w:r>
        <w:rPr>
          <w:lang w:val="id_ID" w:bidi="id_ID"/>
        </w:rPr>
      </w:r>
      <w:r>
        <w:rPr>
          <w:lang w:val="id_ID" w:bidi="id_ID"/>
        </w:rP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pPr/>
      <w:r>
        <w:rPr>
          <w:lang w:val="id_ID" w:bidi="id_ID"/>
        </w:rPr>
      </w:r>
      <w:r>
        <w:rPr>
          <w:lang w:val="id_ID" w:bidi="id_ID"/>
        </w:rP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rPr>
          <w:lang w:val="id_ID" w:bidi="id_ID"/>
        </w:rPr>
        <w:t>sangat sedih hatinya karena ia melihat, bahwa kota itu penuh dengan patung-patung berhala</w:t>
      </w:r>
      <w:r>
        <w:rPr>
          <w:lang w:val="id_ID" w:bidi="id_ID"/>
        </w:rPr>
        <w:t>” (</w:t>
      </w:r>
      <w:hyperlink r:id="rId492">
        <w:r>
          <w:rPr>
            <w:lang w:val="id_ID" w:bidi="id_ID"/>
          </w:rPr>
          <w:rPr>
            <w:color w:val="0000EE"/>
            <w:u w:val="single"/>
          </w:rPr>
          <w:t>Kisah 17:16</w:t>
        </w:r>
      </w:hyperlink>
      <w:r>
        <w:rPr>
          <w:lang w:val="id_ID" w:bidi="id_ID"/>
        </w:rP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rPr>
          <w:lang w:val="id_ID" w:bidi="id_ID"/>
        </w:rPr>
        <w:t>Arsitektur Romawi</w:t>
      </w:r>
    </w:p>
    <w:p>
      <w:pPr/>
      <w:r>
        <w:rPr>
          <w:lang w:val="id_ID" w:bidi="id_ID"/>
        </w:rPr>
      </w:r>
      <w:r>
        <w:rPr>
          <w:lang w:val="id_ID" w:bidi="id_ID"/>
        </w:rP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pPr/>
      <w:r>
        <w:rPr>
          <w:lang w:val="id_ID" w:bidi="id_ID"/>
        </w:rPr>
      </w:r>
      <w:r>
        <w:rPr>
          <w:lang w:val="id_ID" w:bidi="id_ID"/>
        </w:rP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pPr/>
      <w:r>
        <w:rPr>
          <w:lang w:val="id_ID" w:bidi="id_ID"/>
        </w:rPr>
      </w:r>
      <w:r>
        <w:rPr>
          <w:lang w:val="id_ID" w:bidi="id_ID"/>
        </w:rP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rPr>
          <w:lang w:val="id_ID" w:bidi="id_ID"/>
        </w:rPr>
        <w:t xml:space="preserve">Arsitektur Palestina </w:t>
      </w:r>
    </w:p>
    <w:p>
      <w:pPr/>
      <w:r>
        <w:rPr>
          <w:lang w:val="id_ID" w:bidi="id_ID"/>
        </w:rPr>
      </w:r>
      <w:r>
        <w:rPr>
          <w:lang w:val="id_ID" w:bidi="id_ID"/>
        </w:rP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rPr>
          <w:lang w:val="id_ID" w:bidi="id_ID"/>
        </w:rPr>
        <w:t>Arsitektur Perjanjian Lama</w:t>
      </w:r>
    </w:p>
    <w:p>
      <w:pPr/>
      <w:r>
        <w:rPr>
          <w:lang w:val="id_ID" w:bidi="id_ID"/>
        </w:rPr>
      </w:r>
      <w:r>
        <w:rPr>
          <w:lang w:val="id_ID" w:bidi="id_ID"/>
        </w:rPr>
        <w:t>Kota-kota</w:t>
      </w:r>
    </w:p>
    <w:p>
      <w:pPr/>
      <w:r>
        <w:rPr>
          <w:lang w:val="id_ID" w:bidi="id_ID"/>
        </w:rPr>
      </w:r>
      <w:r>
        <w:rPr>
          <w:lang w:val="id_ID" w:bidi="id_ID"/>
        </w:rP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pPr/>
      <w:r>
        <w:rPr>
          <w:lang w:val="id_ID" w:bidi="id_ID"/>
        </w:rPr>
      </w:r>
      <w:r>
        <w:rPr>
          <w:lang w:val="id_ID" w:bidi="id_ID"/>
        </w:rP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pPr/>
      <w:r>
        <w:rPr>
          <w:lang w:val="id_ID" w:bidi="id_ID"/>
        </w:rPr>
      </w:r>
      <w:r>
        <w:rPr>
          <w:lang w:val="id_ID" w:bidi="id_ID"/>
        </w:rPr>
        <w:t>Benteng</w:t>
      </w:r>
    </w:p>
    <w:p>
      <w:pPr/>
      <w:r>
        <w:rPr>
          <w:lang w:val="id_ID" w:bidi="id_ID"/>
        </w:rPr>
      </w:r>
      <w:r>
        <w:rPr>
          <w:lang w:val="id_ID" w:bidi="id_ID"/>
        </w:rP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pPr/>
      <w:r>
        <w:rPr>
          <w:lang w:val="id_ID" w:bidi="id_ID"/>
        </w:rPr>
      </w:r>
      <w:r>
        <w:rPr>
          <w:lang w:val="id_ID" w:bidi="id_ID"/>
        </w:rPr>
        <w:t>Selama kerajaan bangsa Israel, dibangun juga tembok pembatas. Ini terdiri dari dua tembok sejajar yang terhubung dengan serangkaian tembok silang. Ruangan-ruangan yang dihasilkan kemudian diisi dengan tanah untuk memberikan perlindungan tambahan terhadap serangan musuh (</w:t>
      </w:r>
      <w:hyperlink r:id="rId493">
        <w:r>
          <w:rPr>
            <w:lang w:val="id_ID" w:bidi="id_ID"/>
          </w:rPr>
          <w:rPr>
            <w:color w:val="0000EE"/>
            <w:u w:val="single"/>
          </w:rPr>
          <w:t>Yeh. 26:9</w:t>
        </w:r>
      </w:hyperlink>
      <w:r>
        <w:rPr>
          <w:lang w:val="id_ID" w:bidi="id_ID"/>
        </w:rPr>
        <w:t>). Terkadang tembok setebal 20 kaki (6 meter) dibangun dengan bagian yang menjorok agar para penyerang dapat dikalahkan. Rasul Paulus diturunkan dari tembok Damsyik dalam sebuah keranjang dari sebuah ruangan pada tembok seperti itu (</w:t>
      </w:r>
      <w:hyperlink r:id="rId494">
        <w:r>
          <w:rPr>
            <w:lang w:val="id_ID" w:bidi="id_ID"/>
          </w:rPr>
          <w:rPr>
            <w:color w:val="0000EE"/>
            <w:u w:val="single"/>
          </w:rPr>
          <w:t>Kisah 9:25</w:t>
        </w:r>
      </w:hyperlink>
      <w:r>
        <w:rPr>
          <w:lang w:val="id_ID" w:bidi="id_ID"/>
        </w:rPr>
        <w:t xml:space="preserve">; </w:t>
      </w:r>
      <w:hyperlink r:id="rId495">
        <w:r>
          <w:rPr>
            <w:lang w:val="id_ID" w:bidi="id_ID"/>
          </w:rPr>
          <w:rPr>
            <w:color w:val="0000EE"/>
            <w:u w:val="single"/>
          </w:rPr>
          <w:t>2Kor. 11:33</w:t>
        </w:r>
      </w:hyperlink>
      <w:r>
        <w:rPr>
          <w:lang w:val="id_ID" w:bidi="id_ID"/>
        </w:rPr>
        <w:t>).</w:t>
      </w:r>
    </w:p>
    <w:p>
      <w:pPr/>
      <w:r>
        <w:rPr>
          <w:lang w:val="id_ID" w:bidi="id_ID"/>
        </w:rPr>
      </w:r>
      <w:r>
        <w:rPr>
          <w:lang w:val="id_ID" w:bidi="id_ID"/>
        </w:rPr>
        <w:t>Gerbang</w:t>
      </w:r>
    </w:p>
    <w:p>
      <w:pPr/>
      <w:r>
        <w:rPr>
          <w:lang w:val="id_ID" w:bidi="id_ID"/>
        </w:rPr>
      </w:r>
      <w:r>
        <w:rPr>
          <w:lang w:val="id_ID" w:bidi="id_ID"/>
        </w:rP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hyperlink r:id="rId496">
        <w:r>
          <w:rPr>
            <w:lang w:val="id_ID" w:bidi="id_ID"/>
          </w:rPr>
          <w:rPr>
            <w:color w:val="0000EE"/>
            <w:u w:val="single"/>
          </w:rPr>
          <w:t>Yes. 45:1</w:t>
        </w:r>
      </w:hyperlink>
      <w:r>
        <w:rPr>
          <w:lang w:val="id_ID" w:bidi="id_ID"/>
        </w:rPr>
        <w:t xml:space="preserve">; </w:t>
      </w:r>
      <w:hyperlink r:id="rId497">
        <w:r>
          <w:rPr>
            <w:lang w:val="id_ID" w:bidi="id_ID"/>
          </w:rPr>
          <w:rPr>
            <w:color w:val="0000EE"/>
            <w:u w:val="single"/>
          </w:rPr>
          <w:t>Neh. 6:1</w:t>
        </w:r>
      </w:hyperlink>
      <w:r>
        <w:rPr>
          <w:lang w:val="id_ID" w:bidi="id_ID"/>
        </w:rPr>
        <w:t>) yang terbuat dari kayu dan dilapisi dengan lapisan tembaga (</w:t>
      </w:r>
      <w:hyperlink r:id="rId498">
        <w:r>
          <w:rPr>
            <w:lang w:val="id_ID" w:bidi="id_ID"/>
          </w:rPr>
          <w:rPr>
            <w:color w:val="0000EE"/>
            <w:u w:val="single"/>
          </w:rPr>
          <w:t>Yes. 45:2</w:t>
        </w:r>
      </w:hyperlink>
      <w:r>
        <w:rPr>
          <w:lang w:val="id_ID" w:bidi="id_ID"/>
        </w:rPr>
        <w:t>). Pintu-pintu dijaga dengan palang mendatar dari kayu, tembaga (</w:t>
      </w:r>
      <w:hyperlink r:id="rId499">
        <w:r>
          <w:rPr>
            <w:lang w:val="id_ID" w:bidi="id_ID"/>
          </w:rPr>
          <w:rPr>
            <w:color w:val="0000EE"/>
            <w:u w:val="single"/>
          </w:rPr>
          <w:t>1Raj. 4:13</w:t>
        </w:r>
      </w:hyperlink>
      <w:r>
        <w:rPr>
          <w:lang w:val="id_ID" w:bidi="id_ID"/>
        </w:rPr>
        <w:t>) atau besi (</w:t>
      </w:r>
      <w:hyperlink r:id="rId500">
        <w:r>
          <w:rPr>
            <w:lang w:val="id_ID" w:bidi="id_ID"/>
          </w:rPr>
          <w:rPr>
            <w:color w:val="0000EE"/>
            <w:u w:val="single"/>
          </w:rPr>
          <w:t>Mzm. 107:16</w:t>
        </w:r>
      </w:hyperlink>
      <w:r>
        <w:rPr>
          <w:lang w:val="id_ID" w:bidi="id_ID"/>
        </w:rPr>
        <w:t>) yang dipasang ke dalam lubang-lubang pada tiang gerbang (</w:t>
      </w:r>
      <w:hyperlink r:id="rId501">
        <w:r>
          <w:rPr>
            <w:lang w:val="id_ID" w:bidi="id_ID"/>
          </w:rPr>
          <w:rPr>
            <w:color w:val="0000EE"/>
            <w:u w:val="single"/>
          </w:rPr>
          <w:t>Hak. 16:3</w:t>
        </w:r>
      </w:hyperlink>
      <w:r>
        <w:rPr>
          <w:lang w:val="id_ID" w:bidi="id_ID"/>
        </w:rPr>
        <w:t>).</w:t>
      </w:r>
    </w:p>
    <w:p>
      <w:pPr/>
      <w:r>
        <w:rPr>
          <w:lang w:val="id_ID" w:bidi="id_ID"/>
        </w:rPr>
      </w:r>
      <w:r>
        <w:rPr>
          <w:lang w:val="id_ID" w:bidi="id_ID"/>
        </w:rP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hyperlink r:id="rId502">
        <w:r>
          <w:rPr>
            <w:lang w:val="id_ID" w:bidi="id_ID"/>
          </w:rPr>
          <w:rPr>
            <w:color w:val="0000EE"/>
            <w:u w:val="single"/>
          </w:rPr>
          <w:t>2Taw. 26:9</w:t>
        </w:r>
      </w:hyperlink>
      <w:r>
        <w:rPr>
          <w:lang w:val="id_ID" w:bidi="id_ID"/>
        </w:rPr>
        <w:t>). Kadangkala, tangga dibangun di dalam menara, sehingga para penjaga dapat mencapai puncak untuk berjaga-jaga (</w:t>
      </w:r>
      <w:hyperlink r:id="rId503">
        <w:r>
          <w:rPr>
            <w:lang w:val="id_ID" w:bidi="id_ID"/>
          </w:rPr>
          <w:rPr>
            <w:color w:val="0000EE"/>
            <w:u w:val="single"/>
          </w:rPr>
          <w:t>2Raj. 9:17</w:t>
        </w:r>
      </w:hyperlink>
      <w:r>
        <w:rPr>
          <w:lang w:val="id_ID" w:bidi="id_ID"/>
        </w:rPr>
        <w:t>). Pada waktu yang lain gerbang diposisikan sedemikian rupa agar dapat berputar 90 derajat diantara portal-portal, untuk mencegah pemanah musuh melakukan tembakan lurus ke arah gerbang.</w:t>
      </w:r>
    </w:p>
    <w:p>
      <w:pPr/>
      <w:r>
        <w:rPr>
          <w:lang w:val="id_ID" w:bidi="id_ID"/>
        </w:rPr>
      </w:r>
      <w:r>
        <w:rPr>
          <w:lang w:val="id_ID" w:bidi="id_ID"/>
        </w:rPr>
        <w:t>Rumah-rumah</w:t>
      </w:r>
    </w:p>
    <w:p>
      <w:pPr/>
      <w:r>
        <w:rPr>
          <w:lang w:val="id_ID" w:bidi="id_ID"/>
        </w:rPr>
      </w:r>
      <w:r>
        <w:rPr>
          <w:lang w:val="id_ID" w:bidi="id_ID"/>
        </w:rPr>
        <w:t>Rata-rata rumah orang Israel terdiri dari beberapa ruangan yang menghadap ke halaman terbuka (</w:t>
      </w:r>
      <w:hyperlink r:id="rId504">
        <w:r>
          <w:rPr>
            <w:lang w:val="id_ID" w:bidi="id_ID"/>
          </w:rPr>
          <w:rPr>
            <w:color w:val="0000EE"/>
            <w:u w:val="single"/>
          </w:rPr>
          <w:t>2Sam. 17:18</w:t>
        </w:r>
      </w:hyperlink>
      <w:r>
        <w:rPr>
          <w:lang w:val="id_ID" w:bidi="id_ID"/>
        </w:rP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hyperlink r:id="rId505">
        <w:r>
          <w:rPr>
            <w:lang w:val="id_ID" w:bidi="id_ID"/>
          </w:rPr>
          <w:rPr>
            <w:color w:val="0000EE"/>
            <w:u w:val="single"/>
          </w:rPr>
          <w:t>1Raj. 17:19</w:t>
        </w:r>
      </w:hyperlink>
      <w:r>
        <w:rPr>
          <w:lang w:val="id_ID" w:bidi="id_ID"/>
        </w:rPr>
        <w:t>). Atap rumah yang datar memberikan tambahan ruang tidur dan ruang rekreasi untuk rumah tangga yang padat. Hukum Musa mengharuskan atap-atap ini untuk dikelilingi dengan tembok pelindung untuk mencegah seseorang jatuh dan meninggal (</w:t>
      </w:r>
      <w:hyperlink r:id="rId506">
        <w:r>
          <w:rPr>
            <w:lang w:val="id_ID" w:bidi="id_ID"/>
          </w:rPr>
          <w:rPr>
            <w:color w:val="0000EE"/>
            <w:u w:val="single"/>
          </w:rPr>
          <w:t>Ul. 22:8</w:t>
        </w:r>
      </w:hyperlink>
      <w:r>
        <w:rPr>
          <w:lang w:val="id_ID" w:bidi="id_ID"/>
        </w:rPr>
        <w:t>).</w:t>
      </w:r>
    </w:p>
    <w:p>
      <w:pPr/>
      <w:r>
        <w:rPr>
          <w:lang w:val="id_ID" w:bidi="id_ID"/>
        </w:rPr>
      </w:r>
      <w:r>
        <w:rPr>
          <w:lang w:val="id_ID" w:bidi="id_ID"/>
        </w:rPr>
        <w:t>Bait Suci Salomo</w:t>
      </w:r>
    </w:p>
    <w:p>
      <w:pPr/>
      <w:r>
        <w:rPr>
          <w:lang w:val="id_ID" w:bidi="id_ID"/>
        </w:rPr>
      </w:r>
      <w:r>
        <w:rPr>
          <w:lang w:val="id_ID" w:bidi="id_ID"/>
        </w:rPr>
        <w:t>Mungkin bagian terpenting dari bangunan Israel adalah Bait Suci Raja Salomo. Bangunan ini terletak pada lokasi di mana Abraham seharusnya mempersembahkan anaknya Ishak (</w:t>
      </w:r>
      <w:hyperlink r:id="rId41">
        <w:r>
          <w:rPr>
            <w:lang w:val="id_ID" w:bidi="id_ID"/>
          </w:rPr>
          <w:rPr>
            <w:color w:val="0000EE"/>
            <w:u w:val="single"/>
          </w:rPr>
          <w:t>Kej. 22</w:t>
        </w:r>
      </w:hyperlink>
      <w:r>
        <w:rPr>
          <w:lang w:val="id_ID" w:bidi="id_ID"/>
        </w:rP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hyperlink r:id="rId507">
        <w:r>
          <w:rPr>
            <w:lang w:val="id_ID" w:bidi="id_ID"/>
          </w:rPr>
          <w:rPr>
            <w:color w:val="0000EE"/>
            <w:u w:val="single"/>
          </w:rPr>
          <w:t>1Raj. 6:22</w:t>
        </w:r>
      </w:hyperlink>
      <w:r>
        <w:rPr>
          <w:lang w:val="id_ID" w:bidi="id_ID"/>
        </w:rP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pPr/>
      <w:r>
        <w:rPr>
          <w:lang w:val="id_ID" w:bidi="id_ID"/>
        </w:rPr>
      </w:r>
      <w:r>
        <w:rPr>
          <w:lang w:val="id_ID" w:bidi="id_ID"/>
        </w:rP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pPr/>
      <w:r>
        <w:rPr>
          <w:lang w:val="id_ID" w:bidi="id_ID"/>
        </w:rPr>
      </w:r>
      <w:r>
        <w:rPr>
          <w:lang w:val="id_ID" w:bidi="id_ID"/>
        </w:rP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pPr/>
      <w:r>
        <w:rPr>
          <w:lang w:val="id_ID" w:bidi="id_ID"/>
        </w:rPr>
      </w:r>
      <w:r>
        <w:rPr>
          <w:lang w:val="id_ID" w:bidi="id_ID"/>
        </w:rP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rPr>
          <w:lang w:val="id_ID" w:bidi="id_ID"/>
        </w:rPr>
        <w:t>Arsitektur Perjanjian Baru</w:t>
      </w:r>
    </w:p>
    <w:p>
      <w:pPr/>
      <w:r>
        <w:rPr>
          <w:lang w:val="id_ID" w:bidi="id_ID"/>
        </w:rPr>
      </w:r>
      <w:r>
        <w:rPr>
          <w:lang w:val="id_ID" w:bidi="id_ID"/>
        </w:rP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pPr/>
      <w:r>
        <w:rPr>
          <w:lang w:val="id_ID" w:bidi="id_ID"/>
        </w:rPr>
      </w:r>
      <w:r>
        <w:rPr>
          <w:lang w:val="id_ID" w:bidi="id_ID"/>
        </w:rP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pPr/>
      <w:r>
        <w:rPr>
          <w:lang w:val="id_ID" w:bidi="id_ID"/>
        </w:rPr>
      </w:r>
      <w:r>
        <w:rPr>
          <w:lang w:val="id_ID" w:bidi="id_ID"/>
        </w:rP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lang w:val="id_ID" w:bidi="id_ID"/>
        </w:rPr>
        <w:t>Lihat</w:t>
      </w:r>
      <w:r>
        <w:rPr>
          <w:lang w:val="id_ID" w:bidi="id_ID"/>
        </w:rPr>
        <w:t xml:space="preserve"> </w:t>
      </w:r>
      <w:r>
        <w:rPr>
          <w:lang w:val="id_ID" w:bidi="id_ID"/>
        </w:rPr>
        <w:t>Kota</w:t>
      </w:r>
      <w:r>
        <w:rPr>
          <w:lang w:val="id_ID" w:bidi="id_ID"/>
        </w:rPr>
        <w:t xml:space="preserve">; </w:t>
      </w:r>
      <w:r>
        <w:rPr>
          <w:lang w:val="id_ID" w:bidi="id_ID"/>
        </w:rPr>
        <w:t>Rumah-rumah dan Tempat Tinggal</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r>
        <w:rPr>
          <w:lang w:val="id_ID" w:bidi="id_ID"/>
        </w:rPr>
      </w:r>
      <w:r>
        <w:rPr>
          <w:lang w:val="id_ID" w:bidi="id_ID"/>
        </w:rP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pPr/>
      <w:r>
        <w:rPr>
          <w:lang w:val="id_ID" w:bidi="id_ID"/>
        </w:rPr>
      </w:r>
      <w:r>
        <w:rPr>
          <w:lang w:val="id_ID" w:bidi="id_ID"/>
        </w:rP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pPr/>
      <w:r>
        <w:rPr>
          <w:lang w:val="id_ID" w:bidi="id_ID"/>
        </w:rPr>
      </w:r>
      <w:r>
        <w:rPr>
          <w:lang w:val="id_ID" w:bidi="id_ID"/>
        </w:rPr>
        <w:t>Cakupan provinsi Asia berbeda-beda sepanjang sejarahnya. Sebelum penjajahan Romawi, istilah ini merujuk pada kerajaan dinasti Seleukia, yang didirikan oleh Seleukus I pada tahun 305–281 SM. Penggunaan ini terlihat dalam Apokrifa (</w:t>
      </w:r>
      <w:hyperlink r:id="rId508">
        <w:r>
          <w:rPr>
            <w:lang w:val="id_ID" w:bidi="id_ID"/>
          </w:rPr>
          <w:rPr>
            <w:color w:val="0000EE"/>
            <w:u w:val="single"/>
          </w:rPr>
          <w:t>1 Makabe 8:6</w:t>
        </w:r>
      </w:hyperlink>
      <w:r>
        <w:rPr>
          <w:lang w:val="id_ID" w:bidi="id_ID"/>
        </w:rPr>
        <w:t xml:space="preserve">; </w:t>
      </w:r>
      <w:hyperlink r:id="rId509">
        <w:r>
          <w:rPr>
            <w:lang w:val="id_ID" w:bidi="id_ID"/>
          </w:rPr>
          <w:rPr>
            <w:color w:val="0000EE"/>
            <w:u w:val="single"/>
          </w:rPr>
          <w:t>11:13</w:t>
        </w:r>
      </w:hyperlink>
      <w:r>
        <w:rPr>
          <w:lang w:val="id_ID" w:bidi="id_ID"/>
        </w:rPr>
        <w:t xml:space="preserve">; </w:t>
      </w:r>
      <w:hyperlink r:id="rId510">
        <w:r>
          <w:rPr>
            <w:lang w:val="id_ID" w:bidi="id_ID"/>
          </w:rPr>
          <w:rPr>
            <w:color w:val="0000EE"/>
            <w:u w:val="single"/>
          </w:rPr>
          <w:t>12:39</w:t>
        </w:r>
      </w:hyperlink>
      <w:r>
        <w:rPr>
          <w:lang w:val="id_ID" w:bidi="id_ID"/>
        </w:rPr>
        <w:t xml:space="preserve">; </w:t>
      </w:r>
      <w:hyperlink r:id="rId511">
        <w:r>
          <w:rPr>
            <w:lang w:val="id_ID" w:bidi="id_ID"/>
          </w:rPr>
          <w:rPr>
            <w:color w:val="0000EE"/>
            <w:u w:val="single"/>
          </w:rPr>
          <w:t>13:32</w:t>
        </w:r>
      </w:hyperlink>
      <w:r>
        <w:rPr>
          <w:lang w:val="id_ID" w:bidi="id_ID"/>
        </w:rPr>
        <w:t xml:space="preserve">; </w:t>
      </w:r>
      <w:hyperlink r:id="rId512">
        <w:r>
          <w:rPr>
            <w:lang w:val="id_ID" w:bidi="id_ID"/>
          </w:rPr>
          <w:rPr>
            <w:color w:val="0000EE"/>
            <w:u w:val="single"/>
          </w:rPr>
          <w:t>2 Makabe 3:3</w:t>
        </w:r>
      </w:hyperlink>
      <w:r>
        <w:rPr>
          <w:lang w:val="id_ID" w:bidi="id_ID"/>
        </w:rPr>
        <w:t xml:space="preserve">) dan tulisan ahli sejarah Yahudi kuno Yosefus dalam bukunya </w:t>
      </w:r>
      <w:r>
        <w:rPr>
          <w:i/>
          <w:lang w:val="id_ID" w:bidi="id_ID"/>
        </w:rPr>
        <w:t>Antiquities</w:t>
      </w:r>
      <w:r>
        <w:rPr>
          <w:lang w:val="id_ID" w:bidi="id_ID"/>
        </w:rPr>
        <w:t>. Bangsa Romawi mengambil alih wilayah itu dari Seleukia setelah perang melawan Antiokhus Agung. Sebagai imbalannya, mereka memberikannya kepada sekutu mereka, yaitu Attalid. Attalus III pada akhirnya mewariskannya kepada bangsa Romawi.</w:t>
      </w:r>
    </w:p>
    <w:p>
      <w:pPr/>
      <w:r>
        <w:rPr>
          <w:lang w:val="id_ID" w:bidi="id_ID"/>
        </w:rPr>
      </w:r>
      <w:r>
        <w:rPr>
          <w:lang w:val="id_ID" w:bidi="id_ID"/>
        </w:rP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pPr/>
      <w:r>
        <w:rPr>
          <w:lang w:val="id_ID" w:bidi="id_ID"/>
        </w:rPr>
      </w:r>
      <w:r>
        <w:rPr>
          <w:lang w:val="id_ID" w:bidi="id_ID"/>
        </w:rP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pPr/>
      <w:r>
        <w:rPr>
          <w:lang w:val="id_ID" w:bidi="id_ID"/>
        </w:rPr>
      </w:r>
      <w:r>
        <w:rPr>
          <w:lang w:val="id_ID" w:bidi="id_ID"/>
        </w:rPr>
        <w:t>Selama pemerintahan Romawi, Pergamum merupakan ibu kota provinsi ini. Pada zaman Augustus, gubernur Romawi telah pindah ke Efesus.</w:t>
      </w:r>
    </w:p>
    <w:p>
      <w:pPr/>
      <w:r>
        <w:rPr>
          <w:lang w:val="id_ID" w:bidi="id_ID"/>
        </w:rPr>
      </w:r>
      <w:r>
        <w:rPr>
          <w:lang w:val="id_ID" w:bidi="id_ID"/>
        </w:rP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hyperlink r:id="rId513">
        <w:r>
          <w:rPr>
            <w:lang w:val="id_ID" w:bidi="id_ID"/>
          </w:rPr>
          <w:rPr>
            <w:color w:val="0000EE"/>
            <w:u w:val="single"/>
          </w:rPr>
          <w:t>Kisah 2:9</w:t>
        </w:r>
      </w:hyperlink>
      <w:r>
        <w:rPr>
          <w:lang w:val="id_ID" w:bidi="id_ID"/>
        </w:rPr>
        <w:t>–</w:t>
      </w:r>
      <w:hyperlink r:id="rId513">
        <w:r>
          <w:rPr>
            <w:lang w:val="id_ID" w:bidi="id_ID"/>
          </w:rPr>
          <w:rPr>
            <w:color w:val="0000EE"/>
            <w:u w:val="single"/>
          </w:rPr>
          <w:t>10</w:t>
        </w:r>
      </w:hyperlink>
      <w:r>
        <w:rPr>
          <w:lang w:val="id_ID" w:bidi="id_ID"/>
        </w:rPr>
        <w:t xml:space="preserve">). Ini menunjukkan bahwa Lukas, penulis kitab Kisah Para Rasul, menggunakan istilah tersebut untuk menggambarkan provinsi yang awalnya diserahkan kepada bangsa Romawi oleh Attalos III. Lukas menggunakan kata itu lagi dalam </w:t>
      </w:r>
      <w:hyperlink r:id="rId44">
        <w:r>
          <w:rPr>
            <w:lang w:val="id_ID" w:bidi="id_ID"/>
          </w:rPr>
          <w:rPr>
            <w:color w:val="0000EE"/>
            <w:u w:val="single"/>
          </w:rPr>
          <w:t>Kisah 6:9</w:t>
        </w:r>
      </w:hyperlink>
      <w:r>
        <w:rPr>
          <w:lang w:val="id_ID" w:bidi="id_ID"/>
        </w:rPr>
        <w:t>, yang menunjukkan kekuatan komunitas Yahudi di Asia Kecil dan menegaskan penggunaan kata "Asia" dalam pengertian yang lebih sempit daripada provinsi Romawi.</w:t>
      </w:r>
    </w:p>
    <w:p>
      <w:pPr/>
      <w:r>
        <w:rPr>
          <w:lang w:val="id_ID" w:bidi="id_ID"/>
        </w:rPr>
      </w:r>
      <w:r>
        <w:rPr>
          <w:lang w:val="id_ID" w:bidi="id_ID"/>
        </w:rPr>
        <w:t>Dalam perjalanan misi Paulus yang kedua, Roh Kudus mencegahnya dan Timotius untuk memberitakan Injil di Asia (</w:t>
      </w:r>
      <w:hyperlink r:id="rId514">
        <w:r>
          <w:rPr>
            <w:lang w:val="id_ID" w:bidi="id_ID"/>
          </w:rPr>
          <w:rPr>
            <w:color w:val="0000EE"/>
            <w:u w:val="single"/>
          </w:rPr>
          <w:t>Kisah 16:6</w:t>
        </w:r>
      </w:hyperlink>
      <w:r>
        <w:rPr>
          <w:lang w:val="id_ID" w:bidi="id_ID"/>
        </w:rPr>
        <w:t>–</w:t>
      </w:r>
      <w:hyperlink r:id="rId514">
        <w:r>
          <w:rPr>
            <w:lang w:val="id_ID" w:bidi="id_ID"/>
          </w:rPr>
          <w:rPr>
            <w:color w:val="0000EE"/>
            <w:u w:val="single"/>
          </w:rPr>
          <w:t>8</w:t>
        </w:r>
      </w:hyperlink>
      <w:r>
        <w:rPr>
          <w:lang w:val="id_ID" w:bidi="id_ID"/>
        </w:rPr>
        <w:t>). Di sini, Lukas mungkin berbicara tentang perbatasan awal dari provinsi tersebut. Ketika Paulus kembali dari Yunani, ia berhenti di Efesus (</w:t>
      </w:r>
      <w:hyperlink r:id="rId515">
        <w:r>
          <w:rPr>
            <w:lang w:val="id_ID" w:bidi="id_ID"/>
          </w:rPr>
          <w:rPr>
            <w:color w:val="0000EE"/>
            <w:u w:val="single"/>
          </w:rPr>
          <w:t>Kisah 18:19</w:t>
        </w:r>
      </w:hyperlink>
      <w:r>
        <w:rPr>
          <w:lang w:val="id_ID" w:bidi="id_ID"/>
        </w:rPr>
        <w:t>–</w:t>
      </w:r>
      <w:hyperlink r:id="rId515">
        <w:r>
          <w:rPr>
            <w:lang w:val="id_ID" w:bidi="id_ID"/>
          </w:rPr>
          <w:rPr>
            <w:color w:val="0000EE"/>
            <w:u w:val="single"/>
          </w:rPr>
          <w:t>21</w:t>
        </w:r>
      </w:hyperlink>
      <w:r>
        <w:rPr>
          <w:lang w:val="id_ID" w:bidi="id_ID"/>
        </w:rPr>
        <w:t>). Dalam perjalanan misinya yang ketiga, ia tinggal di Efesus selama lebih dari dua tahun sehingga dari ibukota ini, "semua penduduk Asia mendengar firman Tuhan, baik orang Yahudi maupun orang Yunani" (</w:t>
      </w:r>
      <w:hyperlink r:id="rId516">
        <w:r>
          <w:rPr>
            <w:lang w:val="id_ID" w:bidi="id_ID"/>
          </w:rPr>
          <w:rPr>
            <w:color w:val="0000EE"/>
            <w:u w:val="single"/>
          </w:rPr>
          <w:t>Kisah 19:10</w:t>
        </w:r>
      </w:hyperlink>
      <w:r>
        <w:rPr>
          <w:lang w:val="id_ID" w:bidi="id_ID"/>
        </w:rPr>
        <w:t>).</w:t>
      </w:r>
    </w:p>
    <w:p>
      <w:pPr/>
      <w:r>
        <w:rPr>
          <w:lang w:val="id_ID" w:bidi="id_ID"/>
        </w:rPr>
      </w:r>
      <w:r>
        <w:rPr>
          <w:lang w:val="id_ID" w:bidi="id_ID"/>
        </w:rPr>
        <w:t xml:space="preserve">Lukas berbicara lagi mengenai Asia dalam </w:t>
      </w:r>
      <w:hyperlink r:id="rId517">
        <w:r>
          <w:rPr>
            <w:lang w:val="id_ID" w:bidi="id_ID"/>
          </w:rPr>
          <w:rPr>
            <w:color w:val="0000EE"/>
            <w:u w:val="single"/>
          </w:rPr>
          <w:t>Kisah 19:26</w:t>
        </w:r>
      </w:hyperlink>
      <w:r>
        <w:rPr>
          <w:lang w:val="id_ID" w:bidi="id_ID"/>
        </w:rPr>
        <w:t>–</w:t>
      </w:r>
      <w:hyperlink r:id="rId517">
        <w:r>
          <w:rPr>
            <w:lang w:val="id_ID" w:bidi="id_ID"/>
          </w:rPr>
          <w:rPr>
            <w:color w:val="0000EE"/>
            <w:u w:val="single"/>
          </w:rPr>
          <w:t>27</w:t>
        </w:r>
      </w:hyperlink>
      <w:r>
        <w:rPr>
          <w:lang w:val="id_ID" w:bidi="id_ID"/>
        </w:rPr>
        <w:t xml:space="preserve">; </w:t>
      </w:r>
      <w:hyperlink r:id="rId518">
        <w:r>
          <w:rPr>
            <w:lang w:val="id_ID" w:bidi="id_ID"/>
          </w:rPr>
          <w:rPr>
            <w:color w:val="0000EE"/>
            <w:u w:val="single"/>
          </w:rPr>
          <w:t>20:4, 16, 18</w:t>
        </w:r>
      </w:hyperlink>
      <w:r>
        <w:rPr>
          <w:lang w:val="id_ID" w:bidi="id_ID"/>
        </w:rPr>
        <w:t xml:space="preserve">; dan </w:t>
      </w:r>
      <w:hyperlink r:id="rId519">
        <w:r>
          <w:rPr>
            <w:lang w:val="id_ID" w:bidi="id_ID"/>
          </w:rPr>
          <w:rPr>
            <w:color w:val="0000EE"/>
            <w:u w:val="single"/>
          </w:rPr>
          <w:t>Kisah 27:2</w:t>
        </w:r>
      </w:hyperlink>
      <w:r>
        <w:rPr>
          <w:lang w:val="id_ID" w:bidi="id_ID"/>
        </w:rPr>
        <w:t>. Paulus menyebutnya beberapa kali (</w:t>
      </w:r>
      <w:hyperlink r:id="rId520">
        <w:r>
          <w:rPr>
            <w:lang w:val="id_ID" w:bidi="id_ID"/>
          </w:rPr>
          <w:rPr>
            <w:color w:val="0000EE"/>
            <w:u w:val="single"/>
          </w:rPr>
          <w:t>Rm. 16:5</w:t>
        </w:r>
      </w:hyperlink>
      <w:r>
        <w:rPr>
          <w:lang w:val="id_ID" w:bidi="id_ID"/>
        </w:rPr>
        <w:t xml:space="preserve">; </w:t>
      </w:r>
      <w:hyperlink r:id="rId521">
        <w:r>
          <w:rPr>
            <w:lang w:val="id_ID" w:bidi="id_ID"/>
          </w:rPr>
          <w:rPr>
            <w:color w:val="0000EE"/>
            <w:u w:val="single"/>
          </w:rPr>
          <w:t>1Kor. 16:19</w:t>
        </w:r>
      </w:hyperlink>
      <w:r>
        <w:rPr>
          <w:lang w:val="id_ID" w:bidi="id_ID"/>
        </w:rPr>
        <w:t xml:space="preserve">; </w:t>
      </w:r>
      <w:hyperlink r:id="rId522">
        <w:r>
          <w:rPr>
            <w:lang w:val="id_ID" w:bidi="id_ID"/>
          </w:rPr>
          <w:rPr>
            <w:color w:val="0000EE"/>
            <w:u w:val="single"/>
          </w:rPr>
          <w:t>2Kor. 1:8</w:t>
        </w:r>
      </w:hyperlink>
      <w:r>
        <w:rPr>
          <w:lang w:val="id_ID" w:bidi="id_ID"/>
        </w:rPr>
        <w:t xml:space="preserve">; </w:t>
      </w:r>
      <w:hyperlink r:id="rId523">
        <w:r>
          <w:rPr>
            <w:lang w:val="id_ID" w:bidi="id_ID"/>
          </w:rPr>
          <w:rPr>
            <w:color w:val="0000EE"/>
            <w:u w:val="single"/>
          </w:rPr>
          <w:t>2Tim. 1:15</w:t>
        </w:r>
      </w:hyperlink>
      <w:r>
        <w:rPr>
          <w:lang w:val="id_ID" w:bidi="id_ID"/>
        </w:rPr>
        <w:t>). Rasul Petrus juga menggunakan istilah tersebut (</w:t>
      </w:r>
      <w:hyperlink r:id="rId524">
        <w:r>
          <w:rPr>
            <w:lang w:val="id_ID" w:bidi="id_ID"/>
          </w:rPr>
          <w:rPr>
            <w:color w:val="0000EE"/>
            <w:u w:val="single"/>
          </w:rPr>
          <w:t>1Ptr. 1:1</w:t>
        </w:r>
      </w:hyperlink>
      <w:r>
        <w:rPr>
          <w:lang w:val="id_ID" w:bidi="id_ID"/>
        </w:rPr>
        <w:t>). Dalam Perjanjian Baru, Kristus yang telah bangkit merupakan orang terakhir yang merujuk pada Asia. Ia memerintahkan rasul Yohanes, yang hidup dalam pembuangan di pulau Patmos, untuk menulis surat kepada tujuh gereja tertentu di Asia (</w:t>
      </w:r>
      <w:hyperlink r:id="rId525">
        <w:r>
          <w:rPr>
            <w:lang w:val="id_ID" w:bidi="id_ID"/>
          </w:rPr>
          <w:rPr>
            <w:color w:val="0000EE"/>
            <w:u w:val="single"/>
          </w:rPr>
          <w:t>Why. 1:1</w:t>
        </w:r>
      </w:hyperlink>
      <w:r>
        <w:rPr>
          <w:lang w:val="id_ID" w:bidi="id_ID"/>
        </w:rPr>
        <w:t>–</w:t>
      </w:r>
      <w:hyperlink r:id="rId525">
        <w:r>
          <w:rPr>
            <w:lang w:val="id_ID" w:bidi="id_ID"/>
          </w:rPr>
          <w:rPr>
            <w:color w:val="0000EE"/>
            <w:u w:val="single"/>
          </w:rPr>
          <w:t>4</w:t>
        </w:r>
      </w:hyperlink>
      <w:r>
        <w:rPr>
          <w:lang w:val="id_ID" w:bidi="id_ID"/>
        </w:rPr>
        <w:t>).</w:t>
      </w:r>
    </w:p>
    <w:p>
      <w:pPr/>
      <w:r>
        <w:rPr>
          <w:lang w:val="id_ID" w:bidi="id_ID"/>
        </w:rPr>
      </w:r>
      <w:r>
        <w:rPr>
          <w:lang w:val="id_ID" w:bidi="id_ID"/>
        </w:rPr>
        <w:t>Kota-kota lainnya di provinsi Romawi ini yang disebutkan dalam Perjanjian Baru termasuk:</w:t>
      </w:r>
    </w:p>
    <w:p>
      <w:pPr>
        <w:pStyle w:val="ListBullet"/>
        <w:spacing w:line="240" w:lineRule="auto"/>
        <w:ind w:left="720"/>
      </w:pPr>
      <w:r>
        <w:rPr>
          <w:lang w:val="id_ID" w:bidi="id_ID"/>
        </w:rPr>
      </w:r>
      <w:r>
        <w:rPr>
          <w:lang w:val="id_ID" w:bidi="id_ID"/>
        </w:rPr>
        <w:t>Laodikia dan Hierapolis (</w:t>
      </w:r>
      <w:hyperlink r:id="rId526">
        <w:r>
          <w:rPr>
            <w:lang w:val="id_ID" w:bidi="id_ID"/>
          </w:rPr>
          <w:rPr>
            <w:color w:val="0000EE"/>
            <w:u w:val="single"/>
          </w:rPr>
          <w:t>Kol. 4:13</w:t>
        </w:r>
      </w:hyperlink>
      <w:r>
        <w:rPr>
          <w:lang w:val="id_ID" w:bidi="id_ID"/>
        </w:rPr>
        <w:t>)</w:t>
      </w:r>
    </w:p>
    <w:p>
      <w:pPr>
        <w:pStyle w:val="ListBullet"/>
        <w:spacing w:line="240" w:lineRule="auto"/>
        <w:ind w:left="720"/>
      </w:pPr>
      <w:r>
        <w:rPr>
          <w:lang w:val="id_ID" w:bidi="id_ID"/>
        </w:rPr>
      </w:r>
      <w:r>
        <w:rPr>
          <w:lang w:val="id_ID" w:bidi="id_ID"/>
        </w:rPr>
        <w:t>Adramitium (</w:t>
      </w:r>
      <w:hyperlink r:id="rId519">
        <w:r>
          <w:rPr>
            <w:lang w:val="id_ID" w:bidi="id_ID"/>
          </w:rPr>
          <w:rPr>
            <w:color w:val="0000EE"/>
            <w:u w:val="single"/>
          </w:rPr>
          <w:t>Kisah 27:2</w:t>
        </w:r>
      </w:hyperlink>
      <w:r>
        <w:rPr>
          <w:lang w:val="id_ID" w:bidi="id_ID"/>
        </w:rPr>
        <w:t>)</w:t>
      </w:r>
    </w:p>
    <w:p>
      <w:pPr>
        <w:pStyle w:val="ListBullet"/>
        <w:spacing w:line="240" w:lineRule="auto"/>
        <w:ind w:left="720"/>
      </w:pPr>
      <w:r>
        <w:rPr>
          <w:lang w:val="id_ID" w:bidi="id_ID"/>
        </w:rPr>
      </w:r>
      <w:r>
        <w:rPr>
          <w:lang w:val="id_ID" w:bidi="id_ID"/>
        </w:rPr>
        <w:t>Asos (</w:t>
      </w:r>
      <w:hyperlink r:id="rId527">
        <w:r>
          <w:rPr>
            <w:lang w:val="id_ID" w:bidi="id_ID"/>
          </w:rPr>
          <w:rPr>
            <w:color w:val="0000EE"/>
            <w:u w:val="single"/>
          </w:rPr>
          <w:t>Kisah 20:13</w:t>
        </w:r>
      </w:hyperlink>
      <w:r>
        <w:rPr>
          <w:lang w:val="id_ID" w:bidi="id_ID"/>
        </w:rPr>
        <w:t>–</w:t>
      </w:r>
      <w:hyperlink r:id="rId527">
        <w:r>
          <w:rPr>
            <w:lang w:val="id_ID" w:bidi="id_ID"/>
          </w:rPr>
          <w:rPr>
            <w:color w:val="0000EE"/>
            <w:u w:val="single"/>
          </w:rPr>
          <w:t>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3"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cts6:9" TargetMode="External"/><Relationship Id="rId45" Type="http://schemas.openxmlformats.org/officeDocument/2006/relationships/hyperlink" Target="https://ref.ly/Acts18:24" TargetMode="External"/><Relationship Id="rId46" Type="http://schemas.openxmlformats.org/officeDocument/2006/relationships/hyperlink" Target="https://ref.ly/Acts27:6" TargetMode="External"/><Relationship Id="rId47" Type="http://schemas.openxmlformats.org/officeDocument/2006/relationships/hyperlink" Target="https://ref.ly/Acts28:11" TargetMode="External"/><Relationship Id="rId48" Type="http://schemas.openxmlformats.org/officeDocument/2006/relationships/hyperlink" Target="https://ref.ly/Matt10:3" TargetMode="External"/><Relationship Id="rId49" Type="http://schemas.openxmlformats.org/officeDocument/2006/relationships/hyperlink" Target="https://ref.ly/Mark3:18" TargetMode="External"/><Relationship Id="rId50" Type="http://schemas.openxmlformats.org/officeDocument/2006/relationships/hyperlink" Target="https://ref.ly/Luke6:15" TargetMode="External"/><Relationship Id="rId51" Type="http://schemas.openxmlformats.org/officeDocument/2006/relationships/hyperlink" Target="https://ref.ly/Acts1:13" TargetMode="External"/><Relationship Id="rId52" Type="http://schemas.openxmlformats.org/officeDocument/2006/relationships/hyperlink" Target="https://ref.ly/John19:25" TargetMode="External"/><Relationship Id="rId53" Type="http://schemas.openxmlformats.org/officeDocument/2006/relationships/hyperlink" Target="https://ref.ly/Mark2:14" TargetMode="External"/><Relationship Id="rId54" Type="http://schemas.openxmlformats.org/officeDocument/2006/relationships/hyperlink" Target="https://ref.ly/Matt9:9" TargetMode="External"/><Relationship Id="rId55" Type="http://schemas.openxmlformats.org/officeDocument/2006/relationships/hyperlink" Target="https://ref.ly/2Tim3:16" TargetMode="External"/><Relationship Id="rId56" Type="http://schemas.openxmlformats.org/officeDocument/2006/relationships/hyperlink" Target="https://ref.ly/2Pet1:20-2Pet1:21" TargetMode="External"/><Relationship Id="rId57" Type="http://schemas.openxmlformats.org/officeDocument/2006/relationships/hyperlink" Target="https://ref.ly/Matt5:17-Matt5:19" TargetMode="External"/><Relationship Id="rId58" Type="http://schemas.openxmlformats.org/officeDocument/2006/relationships/hyperlink" Target="https://ref.ly/Luke16:17" TargetMode="External"/><Relationship Id="rId59" Type="http://schemas.openxmlformats.org/officeDocument/2006/relationships/hyperlink" Target="https://ref.ly/John10:35" TargetMode="External"/><Relationship Id="rId60" Type="http://schemas.openxmlformats.org/officeDocument/2006/relationships/hyperlink" Target="https://ref.ly/Luke24:27" TargetMode="External"/><Relationship Id="rId61" Type="http://schemas.openxmlformats.org/officeDocument/2006/relationships/hyperlink" Target="https://ref.ly/John14:26" TargetMode="External"/><Relationship Id="rId62" Type="http://schemas.openxmlformats.org/officeDocument/2006/relationships/hyperlink" Target="https://ref.ly/John15:26" TargetMode="External"/><Relationship Id="rId63" Type="http://schemas.openxmlformats.org/officeDocument/2006/relationships/hyperlink" Target="https://ref.ly/John16:13-John16:15" TargetMode="External"/><Relationship Id="rId64" Type="http://schemas.openxmlformats.org/officeDocument/2006/relationships/hyperlink" Target="https://ref.ly/John1:14" TargetMode="External"/><Relationship Id="rId65" Type="http://schemas.openxmlformats.org/officeDocument/2006/relationships/hyperlink" Target="https://ref.ly/1John1:1-1John1:2" TargetMode="External"/><Relationship Id="rId66" Type="http://schemas.openxmlformats.org/officeDocument/2006/relationships/hyperlink" Target="https://ref.ly/Luke1:1-Luke1:4" TargetMode="External"/><Relationship Id="rId67" Type="http://schemas.openxmlformats.org/officeDocument/2006/relationships/hyperlink" Target="https://ref.ly/1Cor15:8-1Cor15:10" TargetMode="External"/><Relationship Id="rId68" Type="http://schemas.openxmlformats.org/officeDocument/2006/relationships/hyperlink" Target="https://ref.ly/1Pet5:1" TargetMode="External"/><Relationship Id="rId69" Type="http://schemas.openxmlformats.org/officeDocument/2006/relationships/hyperlink" Target="https://ref.ly/2Pet1:16-2Pet1:18" TargetMode="External"/><Relationship Id="rId70" Type="http://schemas.openxmlformats.org/officeDocument/2006/relationships/hyperlink" Target="https://ref.ly/1John1:1-1John1:4" TargetMode="External"/><Relationship Id="rId71" Type="http://schemas.openxmlformats.org/officeDocument/2006/relationships/hyperlink" Target="https://ref.ly/1Cor15:7" TargetMode="External"/><Relationship Id="rId72" Type="http://schemas.openxmlformats.org/officeDocument/2006/relationships/hyperlink" Target="https://ref.ly/Acts1:14" TargetMode="External"/><Relationship Id="rId73" Type="http://schemas.openxmlformats.org/officeDocument/2006/relationships/hyperlink" Target="https://ref.ly/1Cor2:10-1Cor2:13" TargetMode="External"/><Relationship Id="rId74" Type="http://schemas.openxmlformats.org/officeDocument/2006/relationships/hyperlink" Target="https://ref.ly/John1:4" TargetMode="External"/><Relationship Id="rId75" Type="http://schemas.openxmlformats.org/officeDocument/2006/relationships/hyperlink" Target="https://ref.ly/John4:14" TargetMode="External"/><Relationship Id="rId76" Type="http://schemas.openxmlformats.org/officeDocument/2006/relationships/hyperlink" Target="https://ref.ly/John6:48" TargetMode="External"/><Relationship Id="rId77" Type="http://schemas.openxmlformats.org/officeDocument/2006/relationships/hyperlink" Target="https://ref.ly/John8:12" TargetMode="External"/><Relationship Id="rId78" Type="http://schemas.openxmlformats.org/officeDocument/2006/relationships/hyperlink" Target="https://ref.ly/John11:25" TargetMode="External"/><Relationship Id="rId79" Type="http://schemas.openxmlformats.org/officeDocument/2006/relationships/hyperlink" Target="https://ref.ly/John14:6" TargetMode="External"/><Relationship Id="rId80" Type="http://schemas.openxmlformats.org/officeDocument/2006/relationships/hyperlink" Target="https://ref.ly/Col2:3" TargetMode="External"/><Relationship Id="rId81" Type="http://schemas.openxmlformats.org/officeDocument/2006/relationships/hyperlink" Target="https://ref.ly/Eph3:8" TargetMode="External"/><Relationship Id="rId82" Type="http://schemas.openxmlformats.org/officeDocument/2006/relationships/hyperlink" Target="https://ref.ly/Gen2:19-Gen2:20" TargetMode="External"/><Relationship Id="rId83" Type="http://schemas.openxmlformats.org/officeDocument/2006/relationships/hyperlink" Target="https://ref.ly/Gen5:29" TargetMode="External"/><Relationship Id="rId84" Type="http://schemas.openxmlformats.org/officeDocument/2006/relationships/hyperlink" Target="https://ref.ly/Matt1:21" TargetMode="External"/><Relationship Id="rId85" Type="http://schemas.openxmlformats.org/officeDocument/2006/relationships/hyperlink" Target="https://ref.ly/Gen32:28" TargetMode="External"/><Relationship Id="rId86" Type="http://schemas.openxmlformats.org/officeDocument/2006/relationships/hyperlink" Target="https://ref.ly/Exod15:1-Exod15:27" TargetMode="External"/><Relationship Id="rId87" Type="http://schemas.openxmlformats.org/officeDocument/2006/relationships/hyperlink" Target="https://ref.ly/Ps19:1" TargetMode="External"/><Relationship Id="rId88" Type="http://schemas.openxmlformats.org/officeDocument/2006/relationships/hyperlink" Target="https://ref.ly/Gen1:1" TargetMode="External"/><Relationship Id="rId89" Type="http://schemas.openxmlformats.org/officeDocument/2006/relationships/hyperlink" Target="https://ref.ly/Gen1:1-Gen1:31" TargetMode="External"/><Relationship Id="rId90" Type="http://schemas.openxmlformats.org/officeDocument/2006/relationships/hyperlink" Target="https://ref.ly/Gen2:1-Gen2:25" TargetMode="External"/><Relationship Id="rId91" Type="http://schemas.openxmlformats.org/officeDocument/2006/relationships/hyperlink" Target="https://ref.ly/Ps68:1-Ps68:35" TargetMode="External"/><Relationship Id="rId92" Type="http://schemas.openxmlformats.org/officeDocument/2006/relationships/hyperlink" Target="https://ref.ly/Gen17:1-Gen17:8" TargetMode="External"/><Relationship Id="rId93" Type="http://schemas.openxmlformats.org/officeDocument/2006/relationships/hyperlink" Target="https://ref.ly/Isa44:8" TargetMode="External"/><Relationship Id="rId94" Type="http://schemas.openxmlformats.org/officeDocument/2006/relationships/hyperlink" Target="https://ref.ly/2Sam22:32" TargetMode="External"/><Relationship Id="rId95" Type="http://schemas.openxmlformats.org/officeDocument/2006/relationships/hyperlink" Target="https://ref.ly/Deut32:15-Deut32:17" TargetMode="External"/><Relationship Id="rId96" Type="http://schemas.openxmlformats.org/officeDocument/2006/relationships/hyperlink" Target="https://ref.ly/Gen14:18-Gen14:22" TargetMode="External"/><Relationship Id="rId97" Type="http://schemas.openxmlformats.org/officeDocument/2006/relationships/hyperlink" Target="https://ref.ly/Ps57:2" TargetMode="External"/><Relationship Id="rId98" Type="http://schemas.openxmlformats.org/officeDocument/2006/relationships/hyperlink" Target="https://ref.ly/Ps78:56" TargetMode="External"/><Relationship Id="rId99" Type="http://schemas.openxmlformats.org/officeDocument/2006/relationships/hyperlink" Target="https://ref.ly/Num24:16" TargetMode="External"/><Relationship Id="rId100" Type="http://schemas.openxmlformats.org/officeDocument/2006/relationships/hyperlink" Target="https://ref.ly/Ps83:18" TargetMode="External"/><Relationship Id="rId101" Type="http://schemas.openxmlformats.org/officeDocument/2006/relationships/hyperlink" Target="https://ref.ly/Isa14:14" TargetMode="External"/><Relationship Id="rId102" Type="http://schemas.openxmlformats.org/officeDocument/2006/relationships/hyperlink" Target="https://ref.ly/Gen17:1" TargetMode="External"/><Relationship Id="rId103" Type="http://schemas.openxmlformats.org/officeDocument/2006/relationships/hyperlink" Target="https://ref.ly/Gen28:3" TargetMode="External"/><Relationship Id="rId104" Type="http://schemas.openxmlformats.org/officeDocument/2006/relationships/hyperlink" Target="https://ref.ly/Gen35:11" TargetMode="External"/><Relationship Id="rId105" Type="http://schemas.openxmlformats.org/officeDocument/2006/relationships/hyperlink" Target="https://ref.ly/Gen43:14" TargetMode="External"/><Relationship Id="rId106" Type="http://schemas.openxmlformats.org/officeDocument/2006/relationships/hyperlink" Target="https://ref.ly/Gen48:3" TargetMode="External"/><Relationship Id="rId107" Type="http://schemas.openxmlformats.org/officeDocument/2006/relationships/hyperlink" Target="https://ref.ly/Exod6:3" TargetMode="External"/><Relationship Id="rId108" Type="http://schemas.openxmlformats.org/officeDocument/2006/relationships/hyperlink" Target="https://ref.ly/Ezek10:5" TargetMode="External"/><Relationship Id="rId109" Type="http://schemas.openxmlformats.org/officeDocument/2006/relationships/hyperlink" Target="https://ref.ly/Job30:1-Job30:31" TargetMode="External"/><Relationship Id="rId110" Type="http://schemas.openxmlformats.org/officeDocument/2006/relationships/hyperlink" Target="https://ref.ly/Ps68:14" TargetMode="External"/><Relationship Id="rId111" Type="http://schemas.openxmlformats.org/officeDocument/2006/relationships/hyperlink" Target="https://ref.ly/Ruth1:21" TargetMode="External"/><Relationship Id="rId112" Type="http://schemas.openxmlformats.org/officeDocument/2006/relationships/hyperlink" Target="https://ref.ly/Isa13:6" TargetMode="External"/><Relationship Id="rId113" Type="http://schemas.openxmlformats.org/officeDocument/2006/relationships/hyperlink" Target="https://ref.ly/Ezek1:24" TargetMode="External"/><Relationship Id="rId114" Type="http://schemas.openxmlformats.org/officeDocument/2006/relationships/hyperlink" Target="https://ref.ly/Joel1:15" TargetMode="External"/><Relationship Id="rId115" Type="http://schemas.openxmlformats.org/officeDocument/2006/relationships/hyperlink" Target="https://ref.ly/Deut32:17" TargetMode="External"/><Relationship Id="rId116" Type="http://schemas.openxmlformats.org/officeDocument/2006/relationships/hyperlink" Target="https://ref.ly/Ps106:37" TargetMode="External"/><Relationship Id="rId117" Type="http://schemas.openxmlformats.org/officeDocument/2006/relationships/hyperlink" Target="https://ref.ly/Ps90:2" TargetMode="External"/><Relationship Id="rId118" Type="http://schemas.openxmlformats.org/officeDocument/2006/relationships/hyperlink" Target="https://ref.ly/Isa40:28" TargetMode="External"/><Relationship Id="rId119" Type="http://schemas.openxmlformats.org/officeDocument/2006/relationships/hyperlink" Target="https://ref.ly/Isa26:4" TargetMode="External"/><Relationship Id="rId120" Type="http://schemas.openxmlformats.org/officeDocument/2006/relationships/hyperlink" Target="https://ref.ly/Jer10:10" TargetMode="External"/><Relationship Id="rId121" Type="http://schemas.openxmlformats.org/officeDocument/2006/relationships/hyperlink" Target="https://ref.ly/Deut10:17" TargetMode="External"/><Relationship Id="rId122" Type="http://schemas.openxmlformats.org/officeDocument/2006/relationships/hyperlink" Target="https://ref.ly/Jer32:18" TargetMode="External"/><Relationship Id="rId123" Type="http://schemas.openxmlformats.org/officeDocument/2006/relationships/hyperlink" Target="https://ref.ly/Isa9:6" TargetMode="External"/><Relationship Id="rId124" Type="http://schemas.openxmlformats.org/officeDocument/2006/relationships/hyperlink" Target="https://ref.ly/Ps45:4" TargetMode="External"/><Relationship Id="rId125" Type="http://schemas.openxmlformats.org/officeDocument/2006/relationships/hyperlink" Target="https://ref.ly/Gen16:13" TargetMode="External"/><Relationship Id="rId126" Type="http://schemas.openxmlformats.org/officeDocument/2006/relationships/hyperlink" Target="https://ref.ly/Ps139:1-Ps139:2" TargetMode="External"/><Relationship Id="rId127" Type="http://schemas.openxmlformats.org/officeDocument/2006/relationships/hyperlink" Target="https://ref.ly/Ps33:18" TargetMode="External"/><Relationship Id="rId128" Type="http://schemas.openxmlformats.org/officeDocument/2006/relationships/hyperlink" Target="https://ref.ly/Gen2:4" TargetMode="External"/><Relationship Id="rId129" Type="http://schemas.openxmlformats.org/officeDocument/2006/relationships/hyperlink" Target="https://ref.ly/Exod15:2" TargetMode="External"/><Relationship Id="rId130" Type="http://schemas.openxmlformats.org/officeDocument/2006/relationships/hyperlink" Target="https://ref.ly/Ps68:4" TargetMode="External"/><Relationship Id="rId131" Type="http://schemas.openxmlformats.org/officeDocument/2006/relationships/hyperlink" Target="https://ref.ly/Isa12:2" TargetMode="External"/><Relationship Id="rId132" Type="http://schemas.openxmlformats.org/officeDocument/2006/relationships/hyperlink" Target="https://ref.ly/Exod3:14" TargetMode="External"/><Relationship Id="rId133" Type="http://schemas.openxmlformats.org/officeDocument/2006/relationships/hyperlink" Target="https://ref.ly/Lev24:16" TargetMode="External"/><Relationship Id="rId134" Type="http://schemas.openxmlformats.org/officeDocument/2006/relationships/hyperlink" Target="https://ref.ly/Amos6:10" TargetMode="External"/><Relationship Id="rId135" Type="http://schemas.openxmlformats.org/officeDocument/2006/relationships/hyperlink" Target="https://ref.ly/Exod6:2-Exod6:3" TargetMode="External"/><Relationship Id="rId136" Type="http://schemas.openxmlformats.org/officeDocument/2006/relationships/hyperlink" Target="https://ref.ly/Exod34:5-Exod34:6" TargetMode="External"/><Relationship Id="rId137" Type="http://schemas.openxmlformats.org/officeDocument/2006/relationships/hyperlink" Target="https://ref.ly/Gen49:18" TargetMode="External"/><Relationship Id="rId138" Type="http://schemas.openxmlformats.org/officeDocument/2006/relationships/hyperlink" Target="https://ref.ly/Lev24:11,Lev24:16" TargetMode="External"/><Relationship Id="rId139" Type="http://schemas.openxmlformats.org/officeDocument/2006/relationships/hyperlink" Target="https://ref.ly/Ps104:35" TargetMode="External"/><Relationship Id="rId140" Type="http://schemas.openxmlformats.org/officeDocument/2006/relationships/hyperlink" Target="https://ref.ly/Ps106:1" TargetMode="External"/><Relationship Id="rId141" Type="http://schemas.openxmlformats.org/officeDocument/2006/relationships/hyperlink" Target="https://ref.ly/Ps149:1" TargetMode="External"/><Relationship Id="rId142" Type="http://schemas.openxmlformats.org/officeDocument/2006/relationships/hyperlink" Target="https://ref.ly/Ps150:1" TargetMode="External"/><Relationship Id="rId143" Type="http://schemas.openxmlformats.org/officeDocument/2006/relationships/hyperlink" Target="https://ref.ly/Num10:14-Num10:28" TargetMode="External"/><Relationship Id="rId144" Type="http://schemas.openxmlformats.org/officeDocument/2006/relationships/hyperlink" Target="https://ref.ly/Num8:24" TargetMode="External"/><Relationship Id="rId145" Type="http://schemas.openxmlformats.org/officeDocument/2006/relationships/hyperlink" Target="https://ref.ly/Gen2:1" TargetMode="External"/><Relationship Id="rId146" Type="http://schemas.openxmlformats.org/officeDocument/2006/relationships/hyperlink" Target="https://ref.ly/Ps33:6" TargetMode="External"/><Relationship Id="rId147" Type="http://schemas.openxmlformats.org/officeDocument/2006/relationships/hyperlink" Target="https://ref.ly/1Sam1:3" TargetMode="External"/><Relationship Id="rId148" Type="http://schemas.openxmlformats.org/officeDocument/2006/relationships/hyperlink" Target="https://ref.ly/1Sam12:9" TargetMode="External"/><Relationship Id="rId149" Type="http://schemas.openxmlformats.org/officeDocument/2006/relationships/hyperlink" Target="https://ref.ly/1Sam14:50" TargetMode="External"/><Relationship Id="rId150" Type="http://schemas.openxmlformats.org/officeDocument/2006/relationships/hyperlink" Target="https://ref.ly/1Sam17:55" TargetMode="External"/><Relationship Id="rId151" Type="http://schemas.openxmlformats.org/officeDocument/2006/relationships/hyperlink" Target="https://ref.ly/2Sam2:8" TargetMode="External"/><Relationship Id="rId152" Type="http://schemas.openxmlformats.org/officeDocument/2006/relationships/hyperlink" Target="https://ref.ly/2Sam8:16" TargetMode="External"/><Relationship Id="rId153" Type="http://schemas.openxmlformats.org/officeDocument/2006/relationships/hyperlink" Target="https://ref.ly/2Sam10:16" TargetMode="External"/><Relationship Id="rId154" Type="http://schemas.openxmlformats.org/officeDocument/2006/relationships/hyperlink" Target="https://ref.ly/Josh5:14-Josh5:15" TargetMode="External"/><Relationship Id="rId155" Type="http://schemas.openxmlformats.org/officeDocument/2006/relationships/hyperlink" Target="https://ref.ly/2Sam6:18" TargetMode="External"/><Relationship Id="rId156" Type="http://schemas.openxmlformats.org/officeDocument/2006/relationships/hyperlink" Target="https://ref.ly/Exod17:15" TargetMode="External"/><Relationship Id="rId157" Type="http://schemas.openxmlformats.org/officeDocument/2006/relationships/hyperlink" Target="https://ref.ly/Isa11:10" TargetMode="External"/><Relationship Id="rId158" Type="http://schemas.openxmlformats.org/officeDocument/2006/relationships/hyperlink" Target="https://ref.ly/Exod15:26" TargetMode="External"/><Relationship Id="rId159" Type="http://schemas.openxmlformats.org/officeDocument/2006/relationships/hyperlink" Target="https://ref.ly/Ps103:3" TargetMode="External"/><Relationship Id="rId160" Type="http://schemas.openxmlformats.org/officeDocument/2006/relationships/hyperlink" Target="https://ref.ly/Isa30:26" TargetMode="External"/><Relationship Id="rId161" Type="http://schemas.openxmlformats.org/officeDocument/2006/relationships/hyperlink" Target="https://ref.ly/Jer6:14" TargetMode="External"/><Relationship Id="rId162" Type="http://schemas.openxmlformats.org/officeDocument/2006/relationships/hyperlink" Target="https://ref.ly/Ps23:1" TargetMode="External"/><Relationship Id="rId163" Type="http://schemas.openxmlformats.org/officeDocument/2006/relationships/hyperlink" Target="https://ref.ly/Ezek34:1-Ezek34:31" TargetMode="External"/><Relationship Id="rId164" Type="http://schemas.openxmlformats.org/officeDocument/2006/relationships/hyperlink" Target="https://ref.ly/Ezek34:15" TargetMode="External"/><Relationship Id="rId165" Type="http://schemas.openxmlformats.org/officeDocument/2006/relationships/hyperlink" Target="https://ref.ly/Gen22:14" TargetMode="External"/><Relationship Id="rId166" Type="http://schemas.openxmlformats.org/officeDocument/2006/relationships/hyperlink" Target="https://ref.ly/Judg6:24" TargetMode="External"/><Relationship Id="rId167" Type="http://schemas.openxmlformats.org/officeDocument/2006/relationships/hyperlink" Target="https://ref.ly/Jer23:6" TargetMode="External"/><Relationship Id="rId168" Type="http://schemas.openxmlformats.org/officeDocument/2006/relationships/hyperlink" Target="https://ref.ly/Lev20:8" TargetMode="External"/><Relationship Id="rId169" Type="http://schemas.openxmlformats.org/officeDocument/2006/relationships/hyperlink" Target="https://ref.ly/Lev22:9" TargetMode="External"/><Relationship Id="rId170" Type="http://schemas.openxmlformats.org/officeDocument/2006/relationships/hyperlink" Target="https://ref.ly/Gen8:1-Gen8:22" TargetMode="External"/><Relationship Id="rId171" Type="http://schemas.openxmlformats.org/officeDocument/2006/relationships/hyperlink" Target="https://ref.ly/Ps16:2" TargetMode="External"/><Relationship Id="rId172" Type="http://schemas.openxmlformats.org/officeDocument/2006/relationships/hyperlink" Target="https://ref.ly/Ps57:9-Ps57:10" TargetMode="External"/><Relationship Id="rId173" Type="http://schemas.openxmlformats.org/officeDocument/2006/relationships/hyperlink" Target="https://ref.ly/Judg5:3" TargetMode="External"/><Relationship Id="rId174" Type="http://schemas.openxmlformats.org/officeDocument/2006/relationships/hyperlink" Target="https://ref.ly/Isa17:6" TargetMode="External"/><Relationship Id="rId175" Type="http://schemas.openxmlformats.org/officeDocument/2006/relationships/hyperlink" Target="https://ref.ly/Isa43:14" TargetMode="External"/><Relationship Id="rId176" Type="http://schemas.openxmlformats.org/officeDocument/2006/relationships/hyperlink" Target="https://ref.ly/Gen49:24" TargetMode="External"/><Relationship Id="rId177" Type="http://schemas.openxmlformats.org/officeDocument/2006/relationships/hyperlink" Target="https://ref.ly/Ps132:2" TargetMode="External"/><Relationship Id="rId178" Type="http://schemas.openxmlformats.org/officeDocument/2006/relationships/hyperlink" Target="https://ref.ly/Isa49:26" TargetMode="External"/><Relationship Id="rId179" Type="http://schemas.openxmlformats.org/officeDocument/2006/relationships/hyperlink" Target="https://ref.ly/Job38:28" TargetMode="External"/><Relationship Id="rId180" Type="http://schemas.openxmlformats.org/officeDocument/2006/relationships/hyperlink" Target="https://ref.ly/Ps68:5" TargetMode="External"/><Relationship Id="rId181" Type="http://schemas.openxmlformats.org/officeDocument/2006/relationships/hyperlink" Target="https://ref.ly/Ps89:26" TargetMode="External"/><Relationship Id="rId182" Type="http://schemas.openxmlformats.org/officeDocument/2006/relationships/hyperlink" Target="https://ref.ly/Ps103:13" TargetMode="External"/><Relationship Id="rId183" Type="http://schemas.openxmlformats.org/officeDocument/2006/relationships/hyperlink" Target="https://ref.ly/Isa63:16" TargetMode="External"/><Relationship Id="rId184" Type="http://schemas.openxmlformats.org/officeDocument/2006/relationships/hyperlink" Target="https://ref.ly/Isa64:8" TargetMode="External"/><Relationship Id="rId185" Type="http://schemas.openxmlformats.org/officeDocument/2006/relationships/hyperlink" Target="https://ref.ly/Jer3:4,Jer3:19" TargetMode="External"/><Relationship Id="rId186" Type="http://schemas.openxmlformats.org/officeDocument/2006/relationships/hyperlink" Target="https://ref.ly/Mal1:6" TargetMode="External"/><Relationship Id="rId187" Type="http://schemas.openxmlformats.org/officeDocument/2006/relationships/hyperlink" Target="https://ref.ly/Mal2:10" TargetMode="External"/><Relationship Id="rId188" Type="http://schemas.openxmlformats.org/officeDocument/2006/relationships/hyperlink" Target="https://ref.ly/Ps2:1-Ps2:12" TargetMode="External"/><Relationship Id="rId189" Type="http://schemas.openxmlformats.org/officeDocument/2006/relationships/hyperlink" Target="https://ref.ly/Ps2:7" TargetMode="External"/><Relationship Id="rId190" Type="http://schemas.openxmlformats.org/officeDocument/2006/relationships/hyperlink" Target="https://ref.ly/Acts13:33" TargetMode="External"/><Relationship Id="rId191" Type="http://schemas.openxmlformats.org/officeDocument/2006/relationships/hyperlink" Target="https://ref.ly/Heb1:8" TargetMode="External"/><Relationship Id="rId192" Type="http://schemas.openxmlformats.org/officeDocument/2006/relationships/hyperlink" Target="https://ref.ly/Ps45:6" TargetMode="External"/><Relationship Id="rId193" Type="http://schemas.openxmlformats.org/officeDocument/2006/relationships/hyperlink" Target="https://ref.ly/Isa7:14" TargetMode="External"/><Relationship Id="rId194" Type="http://schemas.openxmlformats.org/officeDocument/2006/relationships/hyperlink" Target="https://ref.ly/Gen1:2" TargetMode="External"/><Relationship Id="rId195" Type="http://schemas.openxmlformats.org/officeDocument/2006/relationships/hyperlink" Target="https://ref.ly/Isa61:1" TargetMode="External"/><Relationship Id="rId196" Type="http://schemas.openxmlformats.org/officeDocument/2006/relationships/hyperlink" Target="https://ref.ly/Ezek37:1" TargetMode="External"/><Relationship Id="rId197" Type="http://schemas.openxmlformats.org/officeDocument/2006/relationships/hyperlink" Target="https://ref.ly/Num11:17" TargetMode="External"/><Relationship Id="rId198" Type="http://schemas.openxmlformats.org/officeDocument/2006/relationships/hyperlink" Target="https://ref.ly/Num27:18" TargetMode="External"/><Relationship Id="rId199" Type="http://schemas.openxmlformats.org/officeDocument/2006/relationships/hyperlink" Target="https://ref.ly/Gen6:3" TargetMode="External"/><Relationship Id="rId200" Type="http://schemas.openxmlformats.org/officeDocument/2006/relationships/hyperlink" Target="https://ref.ly/Ps51:11" TargetMode="External"/><Relationship Id="rId201" Type="http://schemas.openxmlformats.org/officeDocument/2006/relationships/hyperlink" Target="https://ref.ly/Exod35:31" TargetMode="External"/><Relationship Id="rId202" Type="http://schemas.openxmlformats.org/officeDocument/2006/relationships/hyperlink" Target="https://ref.ly/1Sam10:6" TargetMode="External"/><Relationship Id="rId203" Type="http://schemas.openxmlformats.org/officeDocument/2006/relationships/hyperlink" Target="https://ref.ly/2Sam23:2" TargetMode="External"/><Relationship Id="rId204" Type="http://schemas.openxmlformats.org/officeDocument/2006/relationships/hyperlink" Target="https://ref.ly/2Chr15:1" TargetMode="External"/><Relationship Id="rId205" Type="http://schemas.openxmlformats.org/officeDocument/2006/relationships/hyperlink" Target="https://ref.ly/Ezek11:5" TargetMode="External"/><Relationship Id="rId206" Type="http://schemas.openxmlformats.org/officeDocument/2006/relationships/hyperlink" Target="https://ref.ly/Mark5:7" TargetMode="External"/><Relationship Id="rId207" Type="http://schemas.openxmlformats.org/officeDocument/2006/relationships/hyperlink" Target="https://ref.ly/Luke1:32,Luke1:76" TargetMode="External"/><Relationship Id="rId208" Type="http://schemas.openxmlformats.org/officeDocument/2006/relationships/hyperlink" Target="https://ref.ly/2Cor6:18" TargetMode="External"/><Relationship Id="rId209" Type="http://schemas.openxmlformats.org/officeDocument/2006/relationships/hyperlink" Target="https://ref.ly/Rev16:7" TargetMode="External"/><Relationship Id="rId210" Type="http://schemas.openxmlformats.org/officeDocument/2006/relationships/hyperlink" Target="https://ref.ly/Acts2:36" TargetMode="External"/><Relationship Id="rId211" Type="http://schemas.openxmlformats.org/officeDocument/2006/relationships/hyperlink" Target="https://ref.ly/Phil2:9-Phil2:11" TargetMode="External"/><Relationship Id="rId212" Type="http://schemas.openxmlformats.org/officeDocument/2006/relationships/hyperlink" Target="https://ref.ly/Luke2:29" TargetMode="External"/><Relationship Id="rId213" Type="http://schemas.openxmlformats.org/officeDocument/2006/relationships/hyperlink" Target="https://ref.ly/Acts4:24" TargetMode="External"/><Relationship Id="rId214" Type="http://schemas.openxmlformats.org/officeDocument/2006/relationships/hyperlink" Target="https://ref.ly/2Pet2:11" TargetMode="External"/><Relationship Id="rId215" Type="http://schemas.openxmlformats.org/officeDocument/2006/relationships/hyperlink" Target="https://ref.ly/Jude1:4" TargetMode="External"/><Relationship Id="rId216" Type="http://schemas.openxmlformats.org/officeDocument/2006/relationships/hyperlink" Target="https://ref.ly/Rev6:10" TargetMode="External"/><Relationship Id="rId217" Type="http://schemas.openxmlformats.org/officeDocument/2006/relationships/hyperlink" Target="https://ref.ly/2Tim2:21" TargetMode="External"/><Relationship Id="rId218" Type="http://schemas.openxmlformats.org/officeDocument/2006/relationships/hyperlink" Target="https://ref.ly/Matt28:19-Matt28:20" TargetMode="External"/><Relationship Id="rId219" Type="http://schemas.openxmlformats.org/officeDocument/2006/relationships/hyperlink" Target="https://ref.ly/Ps19:1-Ps19:6" TargetMode="External"/><Relationship Id="rId220" Type="http://schemas.openxmlformats.org/officeDocument/2006/relationships/hyperlink" Target="https://ref.ly/Rom1:20" TargetMode="External"/><Relationship Id="rId221" Type="http://schemas.openxmlformats.org/officeDocument/2006/relationships/hyperlink" Target="https://ref.ly/Matt5:45" TargetMode="External"/><Relationship Id="rId222" Type="http://schemas.openxmlformats.org/officeDocument/2006/relationships/hyperlink" Target="https://ref.ly/Luke6:35" TargetMode="External"/><Relationship Id="rId223" Type="http://schemas.openxmlformats.org/officeDocument/2006/relationships/hyperlink" Target="https://ref.ly/Acts14:16-Acts14:17" TargetMode="External"/><Relationship Id="rId224" Type="http://schemas.openxmlformats.org/officeDocument/2006/relationships/hyperlink" Target="https://ref.ly/Acts17:22-Acts17:31" TargetMode="External"/><Relationship Id="rId225" Type="http://schemas.openxmlformats.org/officeDocument/2006/relationships/hyperlink" Target="https://ref.ly/Exod3:6,Exod3:14-Exod3:15" TargetMode="External"/><Relationship Id="rId226" Type="http://schemas.openxmlformats.org/officeDocument/2006/relationships/hyperlink" Target="https://ref.ly/Exod6:2-Exod6:5" TargetMode="External"/><Relationship Id="rId227" Type="http://schemas.openxmlformats.org/officeDocument/2006/relationships/hyperlink" Target="https://ref.ly/Exod3:15" TargetMode="External"/><Relationship Id="rId228" Type="http://schemas.openxmlformats.org/officeDocument/2006/relationships/hyperlink" Target="https://ref.ly/Exod5:1-Exod5:3" TargetMode="External"/><Relationship Id="rId229" Type="http://schemas.openxmlformats.org/officeDocument/2006/relationships/hyperlink" Target="https://ref.ly/Exod34:6-Exod34:7" TargetMode="External"/><Relationship Id="rId230" Type="http://schemas.openxmlformats.org/officeDocument/2006/relationships/hyperlink" Target="https://ref.ly/Num14:18" TargetMode="External"/><Relationship Id="rId231" Type="http://schemas.openxmlformats.org/officeDocument/2006/relationships/hyperlink" Target="https://ref.ly/Neh9:17" TargetMode="External"/><Relationship Id="rId232" Type="http://schemas.openxmlformats.org/officeDocument/2006/relationships/hyperlink" Target="https://ref.ly/Ps103:8" TargetMode="External"/><Relationship Id="rId233" Type="http://schemas.openxmlformats.org/officeDocument/2006/relationships/hyperlink" Target="https://ref.ly/Jonah4:2" TargetMode="External"/><Relationship Id="rId234" Type="http://schemas.openxmlformats.org/officeDocument/2006/relationships/hyperlink" Target="https://ref.ly/Ps139:6" TargetMode="External"/><Relationship Id="rId235" Type="http://schemas.openxmlformats.org/officeDocument/2006/relationships/hyperlink" Target="https://ref.ly/Ps145:3" TargetMode="External"/><Relationship Id="rId236" Type="http://schemas.openxmlformats.org/officeDocument/2006/relationships/hyperlink" Target="https://ref.ly/Isa55:8-Isa55:9" TargetMode="External"/><Relationship Id="rId237" Type="http://schemas.openxmlformats.org/officeDocument/2006/relationships/hyperlink" Target="https://ref.ly/Matt11:25-Matt11:27" TargetMode="External"/><Relationship Id="rId238" Type="http://schemas.openxmlformats.org/officeDocument/2006/relationships/hyperlink" Target="https://ref.ly/Rom11:33-Rom11:36" TargetMode="External"/><Relationship Id="rId239" Type="http://schemas.openxmlformats.org/officeDocument/2006/relationships/hyperlink" Target="https://ref.ly/1Cor2:6-1Cor2:16" TargetMode="External"/><Relationship Id="rId240" Type="http://schemas.openxmlformats.org/officeDocument/2006/relationships/hyperlink" Target="https://ref.ly/1Cor13:8-1Cor13:13" TargetMode="External"/><Relationship Id="rId241" Type="http://schemas.openxmlformats.org/officeDocument/2006/relationships/hyperlink" Target="https://ref.ly/Deut6:4" TargetMode="External"/><Relationship Id="rId242" Type="http://schemas.openxmlformats.org/officeDocument/2006/relationships/hyperlink" Target="https://ref.ly/Mark12:29" TargetMode="External"/><Relationship Id="rId243" Type="http://schemas.openxmlformats.org/officeDocument/2006/relationships/hyperlink" Target="https://ref.ly/John17:3" TargetMode="External"/><Relationship Id="rId244" Type="http://schemas.openxmlformats.org/officeDocument/2006/relationships/hyperlink" Target="https://ref.ly/Exod20:3" TargetMode="External"/><Relationship Id="rId245" Type="http://schemas.openxmlformats.org/officeDocument/2006/relationships/hyperlink" Target="https://ref.ly/Exod33:20" TargetMode="External"/><Relationship Id="rId246" Type="http://schemas.openxmlformats.org/officeDocument/2006/relationships/hyperlink" Target="https://ref.ly/Exod20:4" TargetMode="External"/><Relationship Id="rId247" Type="http://schemas.openxmlformats.org/officeDocument/2006/relationships/hyperlink" Target="https://ref.ly/John4:24" TargetMode="External"/><Relationship Id="rId248" Type="http://schemas.openxmlformats.org/officeDocument/2006/relationships/hyperlink" Target="https://ref.ly/John5:26" TargetMode="External"/><Relationship Id="rId249" Type="http://schemas.openxmlformats.org/officeDocument/2006/relationships/hyperlink" Target="https://ref.ly/Acts17:25" TargetMode="External"/><Relationship Id="rId250" Type="http://schemas.openxmlformats.org/officeDocument/2006/relationships/hyperlink" Target="https://ref.ly/Jas1:17" TargetMode="External"/><Relationship Id="rId251" Type="http://schemas.openxmlformats.org/officeDocument/2006/relationships/hyperlink" Target="https://ref.ly/Heb6:17" TargetMode="External"/><Relationship Id="rId252" Type="http://schemas.openxmlformats.org/officeDocument/2006/relationships/hyperlink" Target="https://ref.ly/1Sam15:29" TargetMode="External"/><Relationship Id="rId253" Type="http://schemas.openxmlformats.org/officeDocument/2006/relationships/hyperlink" Target="https://ref.ly/Num23:19" TargetMode="External"/><Relationship Id="rId254" Type="http://schemas.openxmlformats.org/officeDocument/2006/relationships/hyperlink" Target="https://ref.ly/Mal3:6" TargetMode="External"/><Relationship Id="rId255" Type="http://schemas.openxmlformats.org/officeDocument/2006/relationships/hyperlink" Target="https://ref.ly/Heb13:8-Heb13:9" TargetMode="External"/><Relationship Id="rId256" Type="http://schemas.openxmlformats.org/officeDocument/2006/relationships/hyperlink" Target="https://ref.ly/John5:17" TargetMode="External"/><Relationship Id="rId257" Type="http://schemas.openxmlformats.org/officeDocument/2006/relationships/hyperlink" Target="https://ref.ly/Gen6:6-Gen6:7" TargetMode="External"/><Relationship Id="rId258" Type="http://schemas.openxmlformats.org/officeDocument/2006/relationships/hyperlink" Target="https://ref.ly/1Sam15:11" TargetMode="External"/><Relationship Id="rId259" Type="http://schemas.openxmlformats.org/officeDocument/2006/relationships/hyperlink" Target="https://ref.ly/Jonah3:10" TargetMode="External"/><Relationship Id="rId260" Type="http://schemas.openxmlformats.org/officeDocument/2006/relationships/hyperlink" Target="https://ref.ly/Ps110:4" TargetMode="External"/><Relationship Id="rId261" Type="http://schemas.openxmlformats.org/officeDocument/2006/relationships/hyperlink" Target="https://ref.ly/Isa46:10" TargetMode="External"/><Relationship Id="rId262" Type="http://schemas.openxmlformats.org/officeDocument/2006/relationships/hyperlink" Target="https://ref.ly/Jer18:7-Jer18:10" TargetMode="External"/><Relationship Id="rId263" Type="http://schemas.openxmlformats.org/officeDocument/2006/relationships/hyperlink" Target="https://ref.ly/Eph1:11" TargetMode="External"/><Relationship Id="rId264" Type="http://schemas.openxmlformats.org/officeDocument/2006/relationships/hyperlink" Target="https://ref.ly/Deut33:27" TargetMode="External"/><Relationship Id="rId265" Type="http://schemas.openxmlformats.org/officeDocument/2006/relationships/hyperlink" Target="https://ref.ly/1Tim1:17" TargetMode="External"/><Relationship Id="rId266" Type="http://schemas.openxmlformats.org/officeDocument/2006/relationships/hyperlink" Target="https://ref.ly/Rev22:13" TargetMode="External"/><Relationship Id="rId267" Type="http://schemas.openxmlformats.org/officeDocument/2006/relationships/hyperlink" Target="https://ref.ly/Isa57:15" TargetMode="External"/><Relationship Id="rId268" Type="http://schemas.openxmlformats.org/officeDocument/2006/relationships/hyperlink" Target="https://ref.ly/Ps102:27" TargetMode="External"/><Relationship Id="rId269" Type="http://schemas.openxmlformats.org/officeDocument/2006/relationships/hyperlink" Target="https://ref.ly/2Pet3:8" TargetMode="External"/><Relationship Id="rId270" Type="http://schemas.openxmlformats.org/officeDocument/2006/relationships/hyperlink" Target="https://ref.ly/Gal4:4" TargetMode="External"/><Relationship Id="rId271" Type="http://schemas.openxmlformats.org/officeDocument/2006/relationships/hyperlink" Target="https://ref.ly/Jer23:23-Jer23:24" TargetMode="External"/><Relationship Id="rId272" Type="http://schemas.openxmlformats.org/officeDocument/2006/relationships/hyperlink" Target="https://ref.ly/Isa66:1" TargetMode="External"/><Relationship Id="rId273" Type="http://schemas.openxmlformats.org/officeDocument/2006/relationships/hyperlink" Target="https://ref.ly/Acts17:24" TargetMode="External"/><Relationship Id="rId274" Type="http://schemas.openxmlformats.org/officeDocument/2006/relationships/hyperlink" Target="https://ref.ly/Ps139:6-Ps139:12" TargetMode="External"/><Relationship Id="rId275" Type="http://schemas.openxmlformats.org/officeDocument/2006/relationships/hyperlink" Target="https://ref.ly/Matt28:20" TargetMode="External"/><Relationship Id="rId276" Type="http://schemas.openxmlformats.org/officeDocument/2006/relationships/hyperlink" Target="https://ref.ly/Acts2:1-Acts2:47" TargetMode="External"/><Relationship Id="rId277" Type="http://schemas.openxmlformats.org/officeDocument/2006/relationships/hyperlink" Target="https://ref.ly/1Cor6:19" TargetMode="External"/><Relationship Id="rId278" Type="http://schemas.openxmlformats.org/officeDocument/2006/relationships/hyperlink" Target="https://ref.ly/1John3:20" TargetMode="External"/><Relationship Id="rId279" Type="http://schemas.openxmlformats.org/officeDocument/2006/relationships/hyperlink" Target="https://ref.ly/Ps139:4" TargetMode="External"/><Relationship Id="rId280" Type="http://schemas.openxmlformats.org/officeDocument/2006/relationships/hyperlink" Target="https://ref.ly/Ps94:11" TargetMode="External"/><Relationship Id="rId281" Type="http://schemas.openxmlformats.org/officeDocument/2006/relationships/hyperlink" Target="https://ref.ly/Ps139:1-Ps139:5" TargetMode="External"/><Relationship Id="rId282" Type="http://schemas.openxmlformats.org/officeDocument/2006/relationships/hyperlink" Target="https://ref.ly/2Cor10:5" TargetMode="External"/><Relationship Id="rId283" Type="http://schemas.openxmlformats.org/officeDocument/2006/relationships/hyperlink" Target="https://ref.ly/Col3:10" TargetMode="External"/><Relationship Id="rId284" Type="http://schemas.openxmlformats.org/officeDocument/2006/relationships/hyperlink" Target="https://ref.ly/Ps104:24" TargetMode="External"/><Relationship Id="rId285" Type="http://schemas.openxmlformats.org/officeDocument/2006/relationships/hyperlink" Target="https://ref.ly/Prov3:19" TargetMode="External"/><Relationship Id="rId286" Type="http://schemas.openxmlformats.org/officeDocument/2006/relationships/hyperlink" Target="https://ref.ly/Gen50:20" TargetMode="External"/><Relationship Id="rId287" Type="http://schemas.openxmlformats.org/officeDocument/2006/relationships/hyperlink" Target="https://ref.ly/1Cor1:24" TargetMode="External"/><Relationship Id="rId288" Type="http://schemas.openxmlformats.org/officeDocument/2006/relationships/hyperlink" Target="https://ref.ly/Prov3:21" TargetMode="External"/><Relationship Id="rId289" Type="http://schemas.openxmlformats.org/officeDocument/2006/relationships/hyperlink" Target="https://ref.ly/Job28:28" TargetMode="External"/><Relationship Id="rId290" Type="http://schemas.openxmlformats.org/officeDocument/2006/relationships/hyperlink" Target="https://ref.ly/Ps111:10" TargetMode="External"/><Relationship Id="rId291" Type="http://schemas.openxmlformats.org/officeDocument/2006/relationships/hyperlink" Target="https://ref.ly/Prov9:10" TargetMode="External"/><Relationship Id="rId292" Type="http://schemas.openxmlformats.org/officeDocument/2006/relationships/hyperlink" Target="https://ref.ly/1Cor4:10" TargetMode="External"/><Relationship Id="rId293" Type="http://schemas.openxmlformats.org/officeDocument/2006/relationships/hyperlink" Target="https://ref.ly/Matt10:16" TargetMode="External"/><Relationship Id="rId294" Type="http://schemas.openxmlformats.org/officeDocument/2006/relationships/hyperlink" Target="https://ref.ly/2Tim2:13" TargetMode="External"/><Relationship Id="rId295" Type="http://schemas.openxmlformats.org/officeDocument/2006/relationships/hyperlink" Target="https://ref.ly/1John1:5" TargetMode="External"/><Relationship Id="rId296" Type="http://schemas.openxmlformats.org/officeDocument/2006/relationships/hyperlink" Target="https://ref.ly/1John1:6-1John1:7" TargetMode="External"/><Relationship Id="rId297" Type="http://schemas.openxmlformats.org/officeDocument/2006/relationships/hyperlink" Target="https://ref.ly/Ps145:9" TargetMode="External"/><Relationship Id="rId298" Type="http://schemas.openxmlformats.org/officeDocument/2006/relationships/hyperlink" Target="https://ref.ly/Mark10:18" TargetMode="External"/><Relationship Id="rId299" Type="http://schemas.openxmlformats.org/officeDocument/2006/relationships/hyperlink" Target="https://ref.ly/Luke18:19" TargetMode="External"/><Relationship Id="rId300" Type="http://schemas.openxmlformats.org/officeDocument/2006/relationships/hyperlink" Target="https://ref.ly/1Chr16:34" TargetMode="External"/><Relationship Id="rId301" Type="http://schemas.openxmlformats.org/officeDocument/2006/relationships/hyperlink" Target="https://ref.ly/2Chr5:13" TargetMode="External"/><Relationship Id="rId302" Type="http://schemas.openxmlformats.org/officeDocument/2006/relationships/hyperlink" Target="https://ref.ly/Ps107:1" TargetMode="External"/><Relationship Id="rId303" Type="http://schemas.openxmlformats.org/officeDocument/2006/relationships/hyperlink" Target="https://ref.ly/Ps118:1" TargetMode="External"/><Relationship Id="rId304" Type="http://schemas.openxmlformats.org/officeDocument/2006/relationships/hyperlink" Target="https://ref.ly/Ps136:1" TargetMode="External"/><Relationship Id="rId305" Type="http://schemas.openxmlformats.org/officeDocument/2006/relationships/hyperlink" Target="https://ref.ly/Jer33:11" TargetMode="External"/><Relationship Id="rId306" Type="http://schemas.openxmlformats.org/officeDocument/2006/relationships/hyperlink" Target="https://ref.ly/Luke6:27-Luke6:36" TargetMode="External"/><Relationship Id="rId307" Type="http://schemas.openxmlformats.org/officeDocument/2006/relationships/hyperlink" Target="https://ref.ly/John3:35" TargetMode="External"/><Relationship Id="rId308" Type="http://schemas.openxmlformats.org/officeDocument/2006/relationships/hyperlink" Target="https://ref.ly/John17:24" TargetMode="External"/><Relationship Id="rId309" Type="http://schemas.openxmlformats.org/officeDocument/2006/relationships/hyperlink" Target="https://ref.ly/John3:16" TargetMode="External"/><Relationship Id="rId310" Type="http://schemas.openxmlformats.org/officeDocument/2006/relationships/hyperlink" Target="https://ref.ly/1John4:8,1John4:10" TargetMode="External"/><Relationship Id="rId311" Type="http://schemas.openxmlformats.org/officeDocument/2006/relationships/hyperlink" Target="https://ref.ly/Eph1:6-Eph1:8" TargetMode="External"/><Relationship Id="rId312" Type="http://schemas.openxmlformats.org/officeDocument/2006/relationships/hyperlink" Target="https://ref.ly/Eph2:7-Eph2:9" TargetMode="External"/><Relationship Id="rId313" Type="http://schemas.openxmlformats.org/officeDocument/2006/relationships/hyperlink" Target="https://ref.ly/Titus3:4" TargetMode="External"/><Relationship Id="rId314" Type="http://schemas.openxmlformats.org/officeDocument/2006/relationships/hyperlink" Target="https://ref.ly/Heb7:26" TargetMode="External"/><Relationship Id="rId315" Type="http://schemas.openxmlformats.org/officeDocument/2006/relationships/hyperlink" Target="https://ref.ly/Ps78:41" TargetMode="External"/><Relationship Id="rId316" Type="http://schemas.openxmlformats.org/officeDocument/2006/relationships/hyperlink" Target="https://ref.ly/Ps89:18" TargetMode="External"/><Relationship Id="rId317" Type="http://schemas.openxmlformats.org/officeDocument/2006/relationships/hyperlink" Target="https://ref.ly/Ps99:3,Ps99:9" TargetMode="External"/><Relationship Id="rId318" Type="http://schemas.openxmlformats.org/officeDocument/2006/relationships/hyperlink" Target="https://ref.ly/Ps111:9" TargetMode="External"/><Relationship Id="rId319" Type="http://schemas.openxmlformats.org/officeDocument/2006/relationships/hyperlink" Target="https://ref.ly/Isa12:6" TargetMode="External"/><Relationship Id="rId320" Type="http://schemas.openxmlformats.org/officeDocument/2006/relationships/hyperlink" Target="https://ref.ly/Jer51:5" TargetMode="External"/><Relationship Id="rId321" Type="http://schemas.openxmlformats.org/officeDocument/2006/relationships/hyperlink" Target="https://ref.ly/Rev15:4" TargetMode="External"/><Relationship Id="rId322" Type="http://schemas.openxmlformats.org/officeDocument/2006/relationships/hyperlink" Target="https://ref.ly/Isa6:3" TargetMode="External"/><Relationship Id="rId323" Type="http://schemas.openxmlformats.org/officeDocument/2006/relationships/hyperlink" Target="https://ref.ly/Rev4:8" TargetMode="External"/><Relationship Id="rId324" Type="http://schemas.openxmlformats.org/officeDocument/2006/relationships/hyperlink" Target="https://ref.ly/Lev11:44-Lev11:45" TargetMode="External"/><Relationship Id="rId325" Type="http://schemas.openxmlformats.org/officeDocument/2006/relationships/hyperlink" Target="https://ref.ly/Lev19:2" TargetMode="External"/><Relationship Id="rId326" Type="http://schemas.openxmlformats.org/officeDocument/2006/relationships/hyperlink" Target="https://ref.ly/1Pet1:14-1Pet1:15" TargetMode="External"/><Relationship Id="rId327" Type="http://schemas.openxmlformats.org/officeDocument/2006/relationships/hyperlink" Target="https://ref.ly/Heb12:10" TargetMode="External"/><Relationship Id="rId328" Type="http://schemas.openxmlformats.org/officeDocument/2006/relationships/hyperlink" Target="https://ref.ly/Matt28:18" TargetMode="External"/><Relationship Id="rId329" Type="http://schemas.openxmlformats.org/officeDocument/2006/relationships/hyperlink" Target="https://ref.ly/1Tim6:15" TargetMode="External"/><Relationship Id="rId330" Type="http://schemas.openxmlformats.org/officeDocument/2006/relationships/hyperlink" Target="https://ref.ly/Deut6:4-Deut6:5" TargetMode="External"/><Relationship Id="rId331" Type="http://schemas.openxmlformats.org/officeDocument/2006/relationships/hyperlink" Target="https://ref.ly/Matt22:37-Matt22:40" TargetMode="External"/><Relationship Id="rId332" Type="http://schemas.openxmlformats.org/officeDocument/2006/relationships/hyperlink" Target="https://ref.ly/1John5:3" TargetMode="External"/><Relationship Id="rId333" Type="http://schemas.openxmlformats.org/officeDocument/2006/relationships/hyperlink" Target="https://ref.ly/Heb1:3" TargetMode="External"/><Relationship Id="rId334" Type="http://schemas.openxmlformats.org/officeDocument/2006/relationships/hyperlink" Target="https://ref.ly/Gen18:14" TargetMode="External"/><Relationship Id="rId335" Type="http://schemas.openxmlformats.org/officeDocument/2006/relationships/hyperlink" Target="https://ref.ly/Jer32:27" TargetMode="External"/><Relationship Id="rId336" Type="http://schemas.openxmlformats.org/officeDocument/2006/relationships/hyperlink" Target="https://ref.ly/Matt19:26" TargetMode="External"/><Relationship Id="rId337" Type="http://schemas.openxmlformats.org/officeDocument/2006/relationships/hyperlink" Target="https://ref.ly/Luke1:37" TargetMode="External"/><Relationship Id="rId338" Type="http://schemas.openxmlformats.org/officeDocument/2006/relationships/hyperlink" Target="https://ref.ly/Heb6:18" TargetMode="External"/><Relationship Id="rId339" Type="http://schemas.openxmlformats.org/officeDocument/2006/relationships/hyperlink" Target="https://ref.ly/Rom1:16" TargetMode="External"/><Relationship Id="rId340" Type="http://schemas.openxmlformats.org/officeDocument/2006/relationships/hyperlink" Target="https://ref.ly/Eph1:19-Eph1:20" TargetMode="External"/><Relationship Id="rId341" Type="http://schemas.openxmlformats.org/officeDocument/2006/relationships/hyperlink" Target="https://ref.ly/Acts7:2" TargetMode="External"/><Relationship Id="rId342" Type="http://schemas.openxmlformats.org/officeDocument/2006/relationships/hyperlink" Target="https://ref.ly/Exod33:18-Exod33:19" TargetMode="External"/><Relationship Id="rId343" Type="http://schemas.openxmlformats.org/officeDocument/2006/relationships/hyperlink" Target="https://ref.ly/Eph1:17" TargetMode="External"/><Relationship Id="rId344" Type="http://schemas.openxmlformats.org/officeDocument/2006/relationships/hyperlink" Target="https://ref.ly/Ps8:1" TargetMode="External"/><Relationship Id="rId345" Type="http://schemas.openxmlformats.org/officeDocument/2006/relationships/hyperlink" Target="https://ref.ly/Phil2:11" TargetMode="External"/><Relationship Id="rId346" Type="http://schemas.openxmlformats.org/officeDocument/2006/relationships/hyperlink" Target="https://ref.ly/1Cor10:31" TargetMode="External"/><Relationship Id="rId347" Type="http://schemas.openxmlformats.org/officeDocument/2006/relationships/hyperlink" Target="https://ref.ly/Ezek2:1" TargetMode="External"/><Relationship Id="rId348" Type="http://schemas.openxmlformats.org/officeDocument/2006/relationships/hyperlink" Target="https://ref.ly/Ezek4:1-Ezek4:17" TargetMode="External"/><Relationship Id="rId349" Type="http://schemas.openxmlformats.org/officeDocument/2006/relationships/hyperlink" Target="https://ref.ly/Ezek7:1-Ezek7:27" TargetMode="External"/><Relationship Id="rId350" Type="http://schemas.openxmlformats.org/officeDocument/2006/relationships/hyperlink" Target="https://ref.ly/Ezek10:1-Ezek10:22" TargetMode="External"/><Relationship Id="rId351" Type="http://schemas.openxmlformats.org/officeDocument/2006/relationships/hyperlink" Target="https://ref.ly/Ezek22:1-Ezek22:31" TargetMode="External"/><Relationship Id="rId352" Type="http://schemas.openxmlformats.org/officeDocument/2006/relationships/hyperlink" Target="https://ref.ly/Ezek40:1-Ezek48:35" TargetMode="External"/><Relationship Id="rId353" Type="http://schemas.openxmlformats.org/officeDocument/2006/relationships/hyperlink" Target="https://ref.ly/Matt23:1-Matt24:51" TargetMode="External"/><Relationship Id="rId354" Type="http://schemas.openxmlformats.org/officeDocument/2006/relationships/hyperlink" Target="https://ref.ly/Acts1:6-Acts1:8" TargetMode="External"/><Relationship Id="rId355" Type="http://schemas.openxmlformats.org/officeDocument/2006/relationships/hyperlink" Target="https://ref.ly/Dan7:13-Dan7:14" TargetMode="External"/><Relationship Id="rId356" Type="http://schemas.openxmlformats.org/officeDocument/2006/relationships/hyperlink" Target="https://ref.ly/Matt16:27" TargetMode="External"/><Relationship Id="rId357" Type="http://schemas.openxmlformats.org/officeDocument/2006/relationships/hyperlink" Target="https://ref.ly/Matt19:28" TargetMode="External"/><Relationship Id="rId358" Type="http://schemas.openxmlformats.org/officeDocument/2006/relationships/hyperlink" Target="https://ref.ly/Matt24:30" TargetMode="External"/><Relationship Id="rId359" Type="http://schemas.openxmlformats.org/officeDocument/2006/relationships/hyperlink" Target="https://ref.ly/Matt25:31" TargetMode="External"/><Relationship Id="rId360" Type="http://schemas.openxmlformats.org/officeDocument/2006/relationships/hyperlink" Target="https://ref.ly/Matt26:64" TargetMode="External"/><Relationship Id="rId361" Type="http://schemas.openxmlformats.org/officeDocument/2006/relationships/hyperlink" Target="https://ref.ly/John12:34" TargetMode="External"/><Relationship Id="rId362" Type="http://schemas.openxmlformats.org/officeDocument/2006/relationships/hyperlink" Target="https://ref.ly/Matt16:13,Matt16:15" TargetMode="External"/><Relationship Id="rId363" Type="http://schemas.openxmlformats.org/officeDocument/2006/relationships/hyperlink" Target="https://ref.ly/Acts7:56" TargetMode="External"/><Relationship Id="rId364" Type="http://schemas.openxmlformats.org/officeDocument/2006/relationships/hyperlink" Target="https://ref.ly/Heb2:6" TargetMode="External"/><Relationship Id="rId365" Type="http://schemas.openxmlformats.org/officeDocument/2006/relationships/hyperlink" Target="https://ref.ly/Ps8:4" TargetMode="External"/><Relationship Id="rId366" Type="http://schemas.openxmlformats.org/officeDocument/2006/relationships/hyperlink" Target="https://ref.ly/Rev1:13" TargetMode="External"/><Relationship Id="rId367" Type="http://schemas.openxmlformats.org/officeDocument/2006/relationships/hyperlink" Target="https://ref.ly/Rev14:14" TargetMode="External"/><Relationship Id="rId368" Type="http://schemas.openxmlformats.org/officeDocument/2006/relationships/hyperlink" Target="https://ref.ly/Matt8:20" TargetMode="External"/><Relationship Id="rId369" Type="http://schemas.openxmlformats.org/officeDocument/2006/relationships/hyperlink" Target="https://ref.ly/Luke9:58" TargetMode="External"/><Relationship Id="rId370" Type="http://schemas.openxmlformats.org/officeDocument/2006/relationships/hyperlink" Target="https://ref.ly/Phil2:5-Phil2:11" TargetMode="External"/><Relationship Id="rId371" Type="http://schemas.openxmlformats.org/officeDocument/2006/relationships/hyperlink" Target="https://ref.ly/Matt12:8" TargetMode="External"/><Relationship Id="rId372" Type="http://schemas.openxmlformats.org/officeDocument/2006/relationships/hyperlink" Target="https://ref.ly/Mark2:28" TargetMode="External"/><Relationship Id="rId373" Type="http://schemas.openxmlformats.org/officeDocument/2006/relationships/hyperlink" Target="https://ref.ly/Luke6:5" TargetMode="External"/><Relationship Id="rId374" Type="http://schemas.openxmlformats.org/officeDocument/2006/relationships/hyperlink" Target="https://ref.ly/Gen2:2" TargetMode="External"/><Relationship Id="rId375" Type="http://schemas.openxmlformats.org/officeDocument/2006/relationships/hyperlink" Target="https://ref.ly/Exod20:8-Exod20:11" TargetMode="External"/><Relationship Id="rId376" Type="http://schemas.openxmlformats.org/officeDocument/2006/relationships/hyperlink" Target="https://ref.ly/Matt9:6" TargetMode="External"/><Relationship Id="rId377" Type="http://schemas.openxmlformats.org/officeDocument/2006/relationships/hyperlink" Target="https://ref.ly/Mark2:10" TargetMode="External"/><Relationship Id="rId378" Type="http://schemas.openxmlformats.org/officeDocument/2006/relationships/hyperlink" Target="https://ref.ly/Luke5:24" TargetMode="External"/><Relationship Id="rId379" Type="http://schemas.openxmlformats.org/officeDocument/2006/relationships/hyperlink" Target="https://ref.ly/Matt16:16" TargetMode="External"/><Relationship Id="rId380" Type="http://schemas.openxmlformats.org/officeDocument/2006/relationships/hyperlink" Target="https://ref.ly/Mark8:31-Mark8:32" TargetMode="External"/><Relationship Id="rId381" Type="http://schemas.openxmlformats.org/officeDocument/2006/relationships/hyperlink" Target="https://ref.ly/Matt17:12" TargetMode="External"/><Relationship Id="rId382" Type="http://schemas.openxmlformats.org/officeDocument/2006/relationships/hyperlink" Target="https://ref.ly/Matt20:18" TargetMode="External"/><Relationship Id="rId383" Type="http://schemas.openxmlformats.org/officeDocument/2006/relationships/hyperlink" Target="https://ref.ly/Mark8:31" TargetMode="External"/><Relationship Id="rId384" Type="http://schemas.openxmlformats.org/officeDocument/2006/relationships/hyperlink" Target="https://ref.ly/Luke9:22" TargetMode="External"/><Relationship Id="rId385" Type="http://schemas.openxmlformats.org/officeDocument/2006/relationships/hyperlink" Target="https://ref.ly/Matt17:22" TargetMode="External"/><Relationship Id="rId386" Type="http://schemas.openxmlformats.org/officeDocument/2006/relationships/hyperlink" Target="https://ref.ly/Matt26:24-Matt26:25" TargetMode="External"/><Relationship Id="rId387" Type="http://schemas.openxmlformats.org/officeDocument/2006/relationships/hyperlink" Target="https://ref.ly/Mark14:21,Mark14:41" TargetMode="External"/><Relationship Id="rId388" Type="http://schemas.openxmlformats.org/officeDocument/2006/relationships/hyperlink" Target="https://ref.ly/Matt20:19" TargetMode="External"/><Relationship Id="rId389" Type="http://schemas.openxmlformats.org/officeDocument/2006/relationships/hyperlink" Target="https://ref.ly/Mark9:12,Mark9:31" TargetMode="External"/><Relationship Id="rId390" Type="http://schemas.openxmlformats.org/officeDocument/2006/relationships/hyperlink" Target="https://ref.ly/Mark10:33" TargetMode="External"/><Relationship Id="rId391" Type="http://schemas.openxmlformats.org/officeDocument/2006/relationships/hyperlink" Target="https://ref.ly/Matt12:40" TargetMode="External"/><Relationship Id="rId392" Type="http://schemas.openxmlformats.org/officeDocument/2006/relationships/hyperlink" Target="https://ref.ly/Luke11:30" TargetMode="External"/><Relationship Id="rId393" Type="http://schemas.openxmlformats.org/officeDocument/2006/relationships/hyperlink" Target="https://ref.ly/Matt17:22-Matt17:23" TargetMode="External"/><Relationship Id="rId394" Type="http://schemas.openxmlformats.org/officeDocument/2006/relationships/hyperlink" Target="https://ref.ly/Matt20:28" TargetMode="External"/><Relationship Id="rId395" Type="http://schemas.openxmlformats.org/officeDocument/2006/relationships/hyperlink" Target="https://ref.ly/Mark10:45" TargetMode="External"/><Relationship Id="rId396" Type="http://schemas.openxmlformats.org/officeDocument/2006/relationships/hyperlink" Target="https://ref.ly/Isa53:1-Isa53:12" TargetMode="External"/><Relationship Id="rId397" Type="http://schemas.openxmlformats.org/officeDocument/2006/relationships/hyperlink" Target="https://ref.ly/Mark8:38" TargetMode="External"/><Relationship Id="rId398" Type="http://schemas.openxmlformats.org/officeDocument/2006/relationships/hyperlink" Target="https://ref.ly/Luke9:26" TargetMode="External"/><Relationship Id="rId399" Type="http://schemas.openxmlformats.org/officeDocument/2006/relationships/hyperlink" Target="https://ref.ly/Mark14:62" TargetMode="External"/><Relationship Id="rId400" Type="http://schemas.openxmlformats.org/officeDocument/2006/relationships/hyperlink" Target="https://ref.ly/Luke22:69" TargetMode="External"/><Relationship Id="rId401" Type="http://schemas.openxmlformats.org/officeDocument/2006/relationships/hyperlink" Target="https://ref.ly/Mark13:26" TargetMode="External"/><Relationship Id="rId402" Type="http://schemas.openxmlformats.org/officeDocument/2006/relationships/hyperlink" Target="https://ref.ly/Luke21:27" TargetMode="External"/><Relationship Id="rId403" Type="http://schemas.openxmlformats.org/officeDocument/2006/relationships/hyperlink" Target="https://ref.ly/Matt24:27" TargetMode="External"/><Relationship Id="rId404" Type="http://schemas.openxmlformats.org/officeDocument/2006/relationships/hyperlink" Target="https://ref.ly/Luke12:40" TargetMode="External"/><Relationship Id="rId405" Type="http://schemas.openxmlformats.org/officeDocument/2006/relationships/hyperlink" Target="https://ref.ly/Matt24:37" TargetMode="External"/><Relationship Id="rId406" Type="http://schemas.openxmlformats.org/officeDocument/2006/relationships/hyperlink" Target="https://ref.ly/Luke17:24" TargetMode="External"/><Relationship Id="rId407" Type="http://schemas.openxmlformats.org/officeDocument/2006/relationships/hyperlink" Target="https://ref.ly/Matt25:32" TargetMode="External"/><Relationship Id="rId408" Type="http://schemas.openxmlformats.org/officeDocument/2006/relationships/hyperlink" Target="https://ref.ly/Matt25:46" TargetMode="External"/><Relationship Id="rId409" Type="http://schemas.openxmlformats.org/officeDocument/2006/relationships/hyperlink" Target="https://ref.ly/Acts17:31" TargetMode="External"/><Relationship Id="rId410" Type="http://schemas.openxmlformats.org/officeDocument/2006/relationships/hyperlink" Target="https://ref.ly/John1:51" TargetMode="External"/><Relationship Id="rId411" Type="http://schemas.openxmlformats.org/officeDocument/2006/relationships/hyperlink" Target="https://ref.ly/John3:13" TargetMode="External"/><Relationship Id="rId412" Type="http://schemas.openxmlformats.org/officeDocument/2006/relationships/hyperlink" Target="https://ref.ly/John6:62" TargetMode="External"/><Relationship Id="rId413" Type="http://schemas.openxmlformats.org/officeDocument/2006/relationships/hyperlink" Target="https://ref.ly/John3:14" TargetMode="External"/><Relationship Id="rId414" Type="http://schemas.openxmlformats.org/officeDocument/2006/relationships/hyperlink" Target="https://ref.ly/John1:18" TargetMode="External"/><Relationship Id="rId415" Type="http://schemas.openxmlformats.org/officeDocument/2006/relationships/hyperlink" Target="https://ref.ly/John3:18" TargetMode="External"/><Relationship Id="rId416" Type="http://schemas.openxmlformats.org/officeDocument/2006/relationships/hyperlink" Target="https://ref.ly/John5:25-John5:27" TargetMode="External"/><Relationship Id="rId417" Type="http://schemas.openxmlformats.org/officeDocument/2006/relationships/hyperlink" Target="https://ref.ly/Rev13:18" TargetMode="External"/><Relationship Id="rId418" Type="http://schemas.openxmlformats.org/officeDocument/2006/relationships/hyperlink" Target="https://ref.ly/Gen5:1-Gen5:32" TargetMode="External"/><Relationship Id="rId419" Type="http://schemas.openxmlformats.org/officeDocument/2006/relationships/hyperlink" Target="https://ref.ly/Ps90:10" TargetMode="External"/><Relationship Id="rId420" Type="http://schemas.openxmlformats.org/officeDocument/2006/relationships/hyperlink" Target="https://ref.ly/Num1:46" TargetMode="External"/><Relationship Id="rId421" Type="http://schemas.openxmlformats.org/officeDocument/2006/relationships/hyperlink" Target="https://ref.ly/Gen15:16" TargetMode="External"/><Relationship Id="rId422" Type="http://schemas.openxmlformats.org/officeDocument/2006/relationships/hyperlink" Target="https://ref.ly/Matt1:17" TargetMode="External"/><Relationship Id="rId423" Type="http://schemas.openxmlformats.org/officeDocument/2006/relationships/hyperlink" Target="https://ref.ly/Gal3:17" TargetMode="External"/><Relationship Id="rId424" Type="http://schemas.openxmlformats.org/officeDocument/2006/relationships/hyperlink" Target="https://ref.ly/Num14:33" TargetMode="External"/><Relationship Id="rId425" Type="http://schemas.openxmlformats.org/officeDocument/2006/relationships/hyperlink" Target="https://ref.ly/Matt4:2" TargetMode="External"/><Relationship Id="rId426" Type="http://schemas.openxmlformats.org/officeDocument/2006/relationships/hyperlink" Target="https://ref.ly/Acts1:3" TargetMode="External"/><Relationship Id="rId427" Type="http://schemas.openxmlformats.org/officeDocument/2006/relationships/hyperlink" Target="https://ref.ly/Acts7:23" TargetMode="External"/><Relationship Id="rId428" Type="http://schemas.openxmlformats.org/officeDocument/2006/relationships/hyperlink" Target="https://ref.ly/Exod7:7" TargetMode="External"/><Relationship Id="rId429" Type="http://schemas.openxmlformats.org/officeDocument/2006/relationships/hyperlink" Target="https://ref.ly/Deut34:7" TargetMode="External"/><Relationship Id="rId430" Type="http://schemas.openxmlformats.org/officeDocument/2006/relationships/hyperlink" Target="https://ref.ly/Gen41:2" TargetMode="External"/><Relationship Id="rId431" Type="http://schemas.openxmlformats.org/officeDocument/2006/relationships/hyperlink" Target="https://ref.ly/Judg16:13" TargetMode="External"/><Relationship Id="rId432" Type="http://schemas.openxmlformats.org/officeDocument/2006/relationships/hyperlink" Target="https://ref.ly/Luke8:2" TargetMode="External"/><Relationship Id="rId433" Type="http://schemas.openxmlformats.org/officeDocument/2006/relationships/hyperlink" Target="https://ref.ly/Matt12:45" TargetMode="External"/><Relationship Id="rId434" Type="http://schemas.openxmlformats.org/officeDocument/2006/relationships/hyperlink" Target="https://ref.ly/Rev3:1" TargetMode="External"/><Relationship Id="rId435" Type="http://schemas.openxmlformats.org/officeDocument/2006/relationships/hyperlink" Target="https://ref.ly/Exod21:2" TargetMode="External"/><Relationship Id="rId436" Type="http://schemas.openxmlformats.org/officeDocument/2006/relationships/hyperlink" Target="https://ref.ly/Lev25:4" TargetMode="External"/><Relationship Id="rId437" Type="http://schemas.openxmlformats.org/officeDocument/2006/relationships/hyperlink" Target="https://ref.ly/Lev25:10" TargetMode="External"/><Relationship Id="rId438" Type="http://schemas.openxmlformats.org/officeDocument/2006/relationships/hyperlink" Target="https://ref.ly/Exod24:1" TargetMode="External"/><Relationship Id="rId439" Type="http://schemas.openxmlformats.org/officeDocument/2006/relationships/hyperlink" Target="https://ref.ly/Jer25:12" TargetMode="External"/><Relationship Id="rId440" Type="http://schemas.openxmlformats.org/officeDocument/2006/relationships/hyperlink" Target="https://ref.ly/Matt18:22" TargetMode="External"/><Relationship Id="rId441" Type="http://schemas.openxmlformats.org/officeDocument/2006/relationships/hyperlink" Target="https://ref.ly/2Kgs13:18" TargetMode="External"/><Relationship Id="rId442" Type="http://schemas.openxmlformats.org/officeDocument/2006/relationships/hyperlink" Target="https://ref.ly/Hos6:2" TargetMode="External"/><Relationship Id="rId443" Type="http://schemas.openxmlformats.org/officeDocument/2006/relationships/hyperlink" Target="https://ref.ly/1Cor15:4" TargetMode="External"/><Relationship Id="rId444" Type="http://schemas.openxmlformats.org/officeDocument/2006/relationships/hyperlink" Target="https://ref.ly/2Sam24:13" TargetMode="External"/><Relationship Id="rId445" Type="http://schemas.openxmlformats.org/officeDocument/2006/relationships/hyperlink" Target="https://ref.ly/Matt28:19" TargetMode="External"/><Relationship Id="rId446" Type="http://schemas.openxmlformats.org/officeDocument/2006/relationships/hyperlink" Target="https://ref.ly/2Cor13:13" TargetMode="External"/><Relationship Id="rId447" Type="http://schemas.openxmlformats.org/officeDocument/2006/relationships/hyperlink" Target="https://ref.ly/Dan7:2" TargetMode="External"/><Relationship Id="rId448" Type="http://schemas.openxmlformats.org/officeDocument/2006/relationships/hyperlink" Target="https://ref.ly/Rev6:1-Rev6:7" TargetMode="External"/><Relationship Id="rId449" Type="http://schemas.openxmlformats.org/officeDocument/2006/relationships/hyperlink" Target="https://ref.ly/Rev4:6" TargetMode="External"/><Relationship Id="rId450" Type="http://schemas.openxmlformats.org/officeDocument/2006/relationships/hyperlink" Target="https://ref.ly/Isa19:18" TargetMode="External"/><Relationship Id="rId451" Type="http://schemas.openxmlformats.org/officeDocument/2006/relationships/hyperlink" Target="https://ref.ly/Isa30:17" TargetMode="External"/><Relationship Id="rId452" Type="http://schemas.openxmlformats.org/officeDocument/2006/relationships/hyperlink" Target="https://ref.ly/Exod7:1-Exod10:29" TargetMode="External"/><Relationship Id="rId453" Type="http://schemas.openxmlformats.org/officeDocument/2006/relationships/hyperlink" Target="https://ref.ly/Exod20:1-Exod20:17" TargetMode="External"/><Relationship Id="rId454" Type="http://schemas.openxmlformats.org/officeDocument/2006/relationships/hyperlink" Target="https://ref.ly/Gen31:7" TargetMode="External"/><Relationship Id="rId455" Type="http://schemas.openxmlformats.org/officeDocument/2006/relationships/hyperlink" Target="https://ref.ly/Dan1:20" TargetMode="External"/><Relationship Id="rId456" Type="http://schemas.openxmlformats.org/officeDocument/2006/relationships/hyperlink" Target="https://ref.ly/Neh4:12" TargetMode="External"/><Relationship Id="rId457" Type="http://schemas.openxmlformats.org/officeDocument/2006/relationships/hyperlink" Target="https://ref.ly/Rev7:4-Rev7:8" TargetMode="External"/><Relationship Id="rId458" Type="http://schemas.openxmlformats.org/officeDocument/2006/relationships/hyperlink" Target="https://ref.ly/Judg18:14-Judg18:20" TargetMode="External"/><Relationship Id="rId459" Type="http://schemas.openxmlformats.org/officeDocument/2006/relationships/hyperlink" Target="https://ref.ly/Gen17:20" TargetMode="External"/><Relationship Id="rId460" Type="http://schemas.openxmlformats.org/officeDocument/2006/relationships/hyperlink" Target="https://ref.ly/Matt10:1-Matt10:4" TargetMode="External"/><Relationship Id="rId461" Type="http://schemas.openxmlformats.org/officeDocument/2006/relationships/hyperlink" Target="https://ref.ly/Acts1:26" TargetMode="External"/><Relationship Id="rId462" Type="http://schemas.openxmlformats.org/officeDocument/2006/relationships/hyperlink" Target="https://ref.ly/Rev7:4" TargetMode="External"/><Relationship Id="rId463" Type="http://schemas.openxmlformats.org/officeDocument/2006/relationships/hyperlink" Target="https://ref.ly/1Sam6:19" TargetMode="External"/><Relationship Id="rId464" Type="http://schemas.openxmlformats.org/officeDocument/2006/relationships/hyperlink" Target="https://ref.ly/Josh7:5" TargetMode="External"/><Relationship Id="rId465" Type="http://schemas.openxmlformats.org/officeDocument/2006/relationships/hyperlink" Target="https://ref.ly/Gen14:14" TargetMode="External"/><Relationship Id="rId466" Type="http://schemas.openxmlformats.org/officeDocument/2006/relationships/hyperlink" Target="https://ref.ly/John21:11" TargetMode="External"/><Relationship Id="rId467" Type="http://schemas.openxmlformats.org/officeDocument/2006/relationships/hyperlink" Target="https://ref.ly/1Kgs6:1" TargetMode="External"/><Relationship Id="rId468" Type="http://schemas.openxmlformats.org/officeDocument/2006/relationships/hyperlink" Target="https://ref.ly/1Chr6:3-1Chr6:8" TargetMode="External"/><Relationship Id="rId469" Type="http://schemas.openxmlformats.org/officeDocument/2006/relationships/hyperlink" Target="https://ref.ly/2Sam8:16-2Sam8:17" TargetMode="External"/><Relationship Id="rId470" Type="http://schemas.openxmlformats.org/officeDocument/2006/relationships/hyperlink" Target="https://ref.ly/2Kgs14:18" TargetMode="External"/><Relationship Id="rId471" Type="http://schemas.openxmlformats.org/officeDocument/2006/relationships/hyperlink" Target="https://ref.ly/Jer25:11" TargetMode="External"/><Relationship Id="rId472" Type="http://schemas.openxmlformats.org/officeDocument/2006/relationships/hyperlink" Target="https://ref.ly/Jer29:10" TargetMode="External"/><Relationship Id="rId473" Type="http://schemas.openxmlformats.org/officeDocument/2006/relationships/hyperlink" Target="https://ref.ly/Isa40:2" TargetMode="External"/><Relationship Id="rId474" Type="http://schemas.openxmlformats.org/officeDocument/2006/relationships/hyperlink" Target="https://ref.ly/Isa23:15" TargetMode="External"/><Relationship Id="rId475" Type="http://schemas.openxmlformats.org/officeDocument/2006/relationships/hyperlink" Target="https://ref.ly/Ezek29:11-Ezek29:13" TargetMode="External"/><Relationship Id="rId476" Type="http://schemas.openxmlformats.org/officeDocument/2006/relationships/hyperlink" Target="https://ref.ly/2Chr36:21" TargetMode="External"/><Relationship Id="rId477" Type="http://schemas.openxmlformats.org/officeDocument/2006/relationships/hyperlink" Target="https://ref.ly/Dan9:2" TargetMode="External"/><Relationship Id="rId478" Type="http://schemas.openxmlformats.org/officeDocument/2006/relationships/hyperlink" Target="https://ref.ly/Dan9:24" TargetMode="External"/><Relationship Id="rId479" Type="http://schemas.openxmlformats.org/officeDocument/2006/relationships/hyperlink" Target="https://ref.ly/Dan9:25" TargetMode="External"/><Relationship Id="rId480" Type="http://schemas.openxmlformats.org/officeDocument/2006/relationships/hyperlink" Target="https://ref.ly/Dan9:26" TargetMode="External"/><Relationship Id="rId481" Type="http://schemas.openxmlformats.org/officeDocument/2006/relationships/hyperlink" Target="https://ref.ly/Dan7:25" TargetMode="External"/><Relationship Id="rId482" Type="http://schemas.openxmlformats.org/officeDocument/2006/relationships/hyperlink" Target="https://ref.ly/Dan4:16" TargetMode="External"/><Relationship Id="rId483" Type="http://schemas.openxmlformats.org/officeDocument/2006/relationships/hyperlink" Target="https://ref.ly/Rev11:2" TargetMode="External"/><Relationship Id="rId484" Type="http://schemas.openxmlformats.org/officeDocument/2006/relationships/hyperlink" Target="https://ref.ly/Rev12:14" TargetMode="External"/><Relationship Id="rId485" Type="http://schemas.openxmlformats.org/officeDocument/2006/relationships/hyperlink" Target="https://ref.ly/Dan8:14" TargetMode="External"/><Relationship Id="rId486" Type="http://schemas.openxmlformats.org/officeDocument/2006/relationships/hyperlink" Target="https://ref.ly/Rev11:1-Rev11:19" TargetMode="External"/><Relationship Id="rId487" Type="http://schemas.openxmlformats.org/officeDocument/2006/relationships/hyperlink" Target="https://ref.ly/Dan12:11" TargetMode="External"/><Relationship Id="rId488" Type="http://schemas.openxmlformats.org/officeDocument/2006/relationships/hyperlink" Target="https://ref.ly/Rev11:3" TargetMode="External"/><Relationship Id="rId489" Type="http://schemas.openxmlformats.org/officeDocument/2006/relationships/hyperlink" Target="https://ref.ly/Rev13:5" TargetMode="External"/><Relationship Id="rId490" Type="http://schemas.openxmlformats.org/officeDocument/2006/relationships/hyperlink" Target="https://ref.ly/Rev20:6" TargetMode="External"/><Relationship Id="rId491" Type="http://schemas.openxmlformats.org/officeDocument/2006/relationships/hyperlink" Target="https://ref.ly/Deut7:9" TargetMode="External"/><Relationship Id="rId492" Type="http://schemas.openxmlformats.org/officeDocument/2006/relationships/hyperlink" Target="https://ref.ly/Acts17:16" TargetMode="External"/><Relationship Id="rId493" Type="http://schemas.openxmlformats.org/officeDocument/2006/relationships/hyperlink" Target="https://ref.ly/Ezek26:9" TargetMode="External"/><Relationship Id="rId494" Type="http://schemas.openxmlformats.org/officeDocument/2006/relationships/hyperlink" Target="https://ref.ly/Acts9:25" TargetMode="External"/><Relationship Id="rId495" Type="http://schemas.openxmlformats.org/officeDocument/2006/relationships/hyperlink" Target="https://ref.ly/2Cor11:33" TargetMode="External"/><Relationship Id="rId496" Type="http://schemas.openxmlformats.org/officeDocument/2006/relationships/hyperlink" Target="https://ref.ly/Isa45:1" TargetMode="External"/><Relationship Id="rId497" Type="http://schemas.openxmlformats.org/officeDocument/2006/relationships/hyperlink" Target="https://ref.ly/Neh6:1" TargetMode="External"/><Relationship Id="rId498" Type="http://schemas.openxmlformats.org/officeDocument/2006/relationships/hyperlink" Target="https://ref.ly/Isa45:2" TargetMode="External"/><Relationship Id="rId499" Type="http://schemas.openxmlformats.org/officeDocument/2006/relationships/hyperlink" Target="https://ref.ly/1Kgs4:13" TargetMode="External"/><Relationship Id="rId500" Type="http://schemas.openxmlformats.org/officeDocument/2006/relationships/hyperlink" Target="https://ref.ly/Ps107:16" TargetMode="External"/><Relationship Id="rId501" Type="http://schemas.openxmlformats.org/officeDocument/2006/relationships/hyperlink" Target="https://ref.ly/Judg16:3" TargetMode="External"/><Relationship Id="rId502" Type="http://schemas.openxmlformats.org/officeDocument/2006/relationships/hyperlink" Target="https://ref.ly/2Chr26:9" TargetMode="External"/><Relationship Id="rId503" Type="http://schemas.openxmlformats.org/officeDocument/2006/relationships/hyperlink" Target="https://ref.ly/2Kgs9:17" TargetMode="External"/><Relationship Id="rId504" Type="http://schemas.openxmlformats.org/officeDocument/2006/relationships/hyperlink" Target="https://ref.ly/2Sam17:18" TargetMode="External"/><Relationship Id="rId505" Type="http://schemas.openxmlformats.org/officeDocument/2006/relationships/hyperlink" Target="https://ref.ly/1Kgs17:19" TargetMode="External"/><Relationship Id="rId506" Type="http://schemas.openxmlformats.org/officeDocument/2006/relationships/hyperlink" Target="https://ref.ly/Deut22:8" TargetMode="External"/><Relationship Id="rId507" Type="http://schemas.openxmlformats.org/officeDocument/2006/relationships/hyperlink" Target="https://ref.ly/1Kgs6:22" TargetMode="External"/><Relationship Id="rId508" Type="http://schemas.openxmlformats.org/officeDocument/2006/relationships/hyperlink" Target="https://ref.ly/1Macc8:6" TargetMode="External"/><Relationship Id="rId509" Type="http://schemas.openxmlformats.org/officeDocument/2006/relationships/hyperlink" Target="https://ref.ly/1Macc11:13" TargetMode="External"/><Relationship Id="rId510" Type="http://schemas.openxmlformats.org/officeDocument/2006/relationships/hyperlink" Target="https://ref.ly/1Macc12:39" TargetMode="External"/><Relationship Id="rId511" Type="http://schemas.openxmlformats.org/officeDocument/2006/relationships/hyperlink" Target="https://ref.ly/1Macc13:32" TargetMode="External"/><Relationship Id="rId512" Type="http://schemas.openxmlformats.org/officeDocument/2006/relationships/hyperlink" Target="https://ref.ly/2Macc3:3" TargetMode="External"/><Relationship Id="rId513" Type="http://schemas.openxmlformats.org/officeDocument/2006/relationships/hyperlink" Target="https://ref.ly/Acts2:9-Acts2:10" TargetMode="External"/><Relationship Id="rId514" Type="http://schemas.openxmlformats.org/officeDocument/2006/relationships/hyperlink" Target="https://ref.ly/Acts16:6-Acts16:8" TargetMode="External"/><Relationship Id="rId515" Type="http://schemas.openxmlformats.org/officeDocument/2006/relationships/hyperlink" Target="https://ref.ly/Acts18:19-Acts18:21" TargetMode="External"/><Relationship Id="rId516" Type="http://schemas.openxmlformats.org/officeDocument/2006/relationships/hyperlink" Target="https://ref.ly/Acts19:10" TargetMode="External"/><Relationship Id="rId517" Type="http://schemas.openxmlformats.org/officeDocument/2006/relationships/hyperlink" Target="https://ref.ly/Acts19:26-Acts19:27" TargetMode="External"/><Relationship Id="rId518" Type="http://schemas.openxmlformats.org/officeDocument/2006/relationships/hyperlink" Target="https://ref.ly/Acts20:4" TargetMode="External"/><Relationship Id="rId519" Type="http://schemas.openxmlformats.org/officeDocument/2006/relationships/hyperlink" Target="https://ref.ly/Acts27:2" TargetMode="External"/><Relationship Id="rId520" Type="http://schemas.openxmlformats.org/officeDocument/2006/relationships/hyperlink" Target="https://ref.ly/Rom16:5" TargetMode="External"/><Relationship Id="rId521" Type="http://schemas.openxmlformats.org/officeDocument/2006/relationships/hyperlink" Target="https://ref.ly/1Cor16:19" TargetMode="External"/><Relationship Id="rId522" Type="http://schemas.openxmlformats.org/officeDocument/2006/relationships/hyperlink" Target="https://ref.ly/2Cor1:8" TargetMode="External"/><Relationship Id="rId523" Type="http://schemas.openxmlformats.org/officeDocument/2006/relationships/hyperlink" Target="https://ref.ly/2Tim1:15" TargetMode="External"/><Relationship Id="rId524" Type="http://schemas.openxmlformats.org/officeDocument/2006/relationships/hyperlink" Target="https://ref.ly/1Pet1:1" TargetMode="External"/><Relationship Id="rId525" Type="http://schemas.openxmlformats.org/officeDocument/2006/relationships/hyperlink" Target="https://ref.ly/Rev1:1-Rev1:4" TargetMode="External"/><Relationship Id="rId526" Type="http://schemas.openxmlformats.org/officeDocument/2006/relationships/hyperlink" Target="https://ref.ly/Col4:13" TargetMode="External"/><Relationship Id="rId527" Type="http://schemas.openxmlformats.org/officeDocument/2006/relationships/hyperlink" Target="https://ref.ly/Acts20:13-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