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r>
        <w:rPr>
          <w:lang w:val="pt_PT" w:bidi="pt_PT"/>
        </w:rPr>
        <w:t>2Rs 3.4</w:t>
      </w:r>
      <w:r>
        <w:rPr>
          <w:lang w:val="pt_PT" w:bidi="pt_PT"/>
        </w:rPr>
        <w:t>). O povo de Damasco comercializava lã com os mercadores de Tiro (</w:t>
      </w:r>
      <w:r>
        <w:rPr>
          <w:lang w:val="pt_PT" w:bidi="pt_PT"/>
        </w:rPr>
        <w:t>Ez 27.18</w:t>
      </w:r>
      <w:r>
        <w:rPr>
          <w:lang w:val="pt_PT" w:bidi="pt_PT"/>
        </w:rPr>
        <w:t>). Vestimentas de lã eram comumente usadas pelos israelitas (</w:t>
      </w:r>
      <w:r>
        <w:rPr>
          <w:lang w:val="pt_PT" w:bidi="pt_PT"/>
        </w:rPr>
        <w:t>Lv 13.47–59</w:t>
      </w:r>
      <w:r>
        <w:rPr>
          <w:lang w:val="pt_PT" w:bidi="pt_PT"/>
        </w:rPr>
        <w:t xml:space="preserve">; </w:t>
      </w:r>
      <w:r>
        <w:rPr>
          <w:lang w:val="pt_PT" w:bidi="pt_PT"/>
        </w:rPr>
        <w:t>Is 51.8</w:t>
      </w:r>
      <w:r>
        <w:rPr>
          <w:lang w:val="pt_PT" w:bidi="pt_PT"/>
        </w:rPr>
        <w:t xml:space="preserve">; </w:t>
      </w:r>
      <w:r>
        <w:rPr>
          <w:lang w:val="pt_PT" w:bidi="pt_PT"/>
        </w:rPr>
        <w:t>Os 2.5,9</w:t>
      </w:r>
      <w:r>
        <w:rPr>
          <w:lang w:val="pt_PT" w:bidi="pt_PT"/>
        </w:rPr>
        <w:t>). Vestimentas de lã misturadas com tecido de linho eram proibidas (</w:t>
      </w:r>
      <w:r>
        <w:rPr>
          <w:lang w:val="pt_PT" w:bidi="pt_PT"/>
        </w:rPr>
        <w:t>Dt 22.11</w:t>
      </w:r>
      <w:r>
        <w:rPr>
          <w:lang w:val="pt_PT" w:bidi="pt_PT"/>
        </w:rPr>
        <w:t>). De fato, usar qualquer lã era proibido para os sacerdotes israelitas que serviam no átrio interno do santuário (</w:t>
      </w:r>
      <w:r>
        <w:rPr>
          <w:lang w:val="pt_PT" w:bidi="pt_PT"/>
        </w:rPr>
        <w:t>Ez 44.17</w:t>
      </w:r>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r>
        <w:rPr>
          <w:lang w:val="pt_PT" w:bidi="pt_PT"/>
        </w:rPr>
        <w:t>Is 1.18</w:t>
      </w:r>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r>
        <w:rPr>
          <w:lang w:val="pt_PT" w:bidi="pt_PT"/>
        </w:rPr>
        <w:t>Dn 7.9</w:t>
      </w:r>
      <w:r>
        <w:rPr>
          <w:lang w:val="pt_PT" w:bidi="pt_PT"/>
        </w:rPr>
        <w:t>), e</w:t>
      </w:r>
    </w:p>
    <w:p>
      <w:pPr>
        <w:pStyle w:val="ListBullet"/>
        <w:spacing w:line="240" w:lineRule="auto"/>
        <w:ind w:left="720"/>
      </w:pPr>
      <w:r>
        <w:rPr>
          <w:lang w:val="pt_PT" w:bidi="pt_PT"/>
        </w:rPr>
      </w:r>
      <w:r>
        <w:rPr>
          <w:lang w:val="pt_PT" w:bidi="pt_PT"/>
        </w:rPr>
        <w:t>o cabelo e a cabeça do Filho do Homem (</w:t>
      </w:r>
      <w:r>
        <w:rPr>
          <w:lang w:val="pt_PT" w:bidi="pt_PT"/>
        </w:rPr>
        <w:t>Ap 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r>
        <w:rPr>
          <w:lang w:val="pt_PT" w:bidi="pt_PT"/>
        </w:rPr>
        <w:t>1Cr 4.2</w:t>
      </w:r>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r>
        <w:rPr>
          <w:lang w:val="pt_PT" w:bidi="pt_PT"/>
        </w:rPr>
        <w:t>Js 15.40</w:t>
      </w:r>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r>
        <w:rPr>
          <w:lang w:val="pt_PT" w:bidi="pt_PT"/>
        </w:rPr>
        <w:t>Dt 1.1</w:t>
      </w:r>
      <w:r>
        <w:rPr>
          <w:lang w:val="pt_PT" w:bidi="pt_PT"/>
        </w:rPr>
        <w:t xml:space="preserve">). Alguns o equiparam com a Libna de </w:t>
      </w:r>
      <w:r>
        <w:rPr>
          <w:lang w:val="pt_PT" w:bidi="pt_PT"/>
        </w:rPr>
        <w:t>Números 33.20,21</w:t>
      </w:r>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r>
        <w:rPr>
          <w:lang w:val="pt_PT" w:bidi="pt_PT"/>
        </w:rPr>
        <w:t>Gn 24.24,29</w:t>
      </w:r>
      <w:r>
        <w:rPr>
          <w:lang w:val="pt_PT" w:bidi="pt_PT"/>
        </w:rPr>
        <w:t xml:space="preserve">), irmão de Rebeca (vv. </w:t>
      </w:r>
      <w:r>
        <w:rPr>
          <w:lang w:val="pt_PT" w:bidi="pt_PT"/>
        </w:rPr>
        <w:t>15,29</w:t>
      </w:r>
      <w:r>
        <w:rPr>
          <w:lang w:val="pt_PT" w:bidi="pt_PT"/>
        </w:rPr>
        <w:t>), pai de Lia e Raquel (</w:t>
      </w:r>
      <w:r>
        <w:rPr>
          <w:lang w:val="pt_PT" w:bidi="pt_PT"/>
        </w:rPr>
        <w:t>29.16</w:t>
      </w:r>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r>
        <w:rPr>
          <w:lang w:val="pt_PT" w:bidi="pt_PT"/>
        </w:rPr>
        <w:t>Gn 24.29–33,54</w:t>
      </w:r>
      <w:r>
        <w:rPr>
          <w:lang w:val="pt_PT" w:bidi="pt_PT"/>
        </w:rPr>
        <w:t xml:space="preserve">). Labão agiu como chefe da casa; ele tomou a decisão sobre o casamento de Rebeca com Isaque (vv. </w:t>
      </w:r>
      <w:r>
        <w:rPr>
          <w:lang w:val="pt_PT" w:bidi="pt_PT"/>
        </w:rPr>
        <w:t>50–51</w:t>
      </w:r>
      <w:r>
        <w:rPr>
          <w:lang w:val="pt_PT" w:bidi="pt_PT"/>
        </w:rPr>
        <w:t xml:space="preserve">), e foi para ele e sua mãe que Eliezer deu presentes de ornamentos valiosos (v. </w:t>
      </w:r>
      <w:r>
        <w:rPr>
          <w:lang w:val="pt_PT" w:bidi="pt_PT"/>
        </w:rPr>
        <w:t>53</w:t>
      </w:r>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r>
        <w:rPr>
          <w:lang w:val="pt_PT" w:bidi="pt_PT"/>
        </w:rPr>
        <w:t>Gn 27.43</w:t>
      </w:r>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r>
        <w:rPr>
          <w:lang w:val="pt_PT" w:bidi="pt_PT"/>
        </w:rPr>
        <w:t>29.13</w:t>
      </w:r>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r>
        <w:rPr>
          <w:lang w:val="pt_PT" w:bidi="pt_PT"/>
        </w:rPr>
        <w:t>Gn 31.7,41</w:t>
      </w:r>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r>
        <w:rPr>
          <w:lang w:val="pt_PT" w:bidi="pt_PT"/>
        </w:rPr>
        <w:t>Gn 31.46–50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r>
        <w:rPr>
          <w:lang w:val="pt_PT" w:bidi="pt_PT"/>
        </w:rPr>
        <w:t>Js 19.33</w:t>
      </w:r>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r>
        <w:rPr>
          <w:lang w:val="pt_PT" w:bidi="pt_PT"/>
        </w:rPr>
        <w:t>1Cr 7.26</w:t>
      </w:r>
      <w:r>
        <w:rPr>
          <w:lang w:val="pt_PT" w:bidi="pt_PT"/>
        </w:rPr>
        <w:t>).</w:t>
      </w:r>
    </w:p>
    <w:p>
      <w:pPr/>
      <w:r>
        <w:rPr>
          <w:lang w:val="pt_PT" w:bidi="pt_PT"/>
        </w:rPr>
      </w:r>
      <w:r>
        <w:rPr>
          <w:lang w:val="pt_PT" w:bidi="pt_PT"/>
        </w:rPr>
        <w:t>2. Levita gersonita, nomeado como chefe de várias famílias (</w:t>
      </w:r>
      <w:r>
        <w:rPr>
          <w:lang w:val="pt_PT" w:bidi="pt_PT"/>
        </w:rPr>
        <w:t>1Cr 23.7</w:t>
      </w:r>
      <w:r>
        <w:rPr>
          <w:lang w:val="pt_PT" w:bidi="pt_PT"/>
        </w:rPr>
        <w:t xml:space="preserve">; </w:t>
      </w:r>
      <w:r>
        <w:rPr>
          <w:lang w:val="pt_PT" w:bidi="pt_PT"/>
        </w:rPr>
        <w:t>26.21</w:t>
      </w:r>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r>
        <w:rPr>
          <w:lang w:val="pt_PT" w:bidi="pt_PT"/>
        </w:rPr>
        <w:t>Nm 3.24</w:t>
      </w:r>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r>
        <w:rPr>
          <w:lang w:val="pt_PT" w:bidi="pt_PT"/>
        </w:rPr>
        <w:t>Jz 6.11</w:t>
      </w:r>
      <w:r>
        <w:rPr>
          <w:lang w:val="pt_PT" w:bidi="pt_PT"/>
        </w:rPr>
        <w:t>) onde a colheita de uvas era jogada e pisada com os pés descalços, acompanhada de gritos de alegria e canções de trabalho antigas (</w:t>
      </w:r>
      <w:r>
        <w:rPr>
          <w:lang w:val="pt_PT" w:bidi="pt_PT"/>
        </w:rPr>
        <w:t>Jr 48.33</w:t>
      </w:r>
      <w:r>
        <w:rPr>
          <w:lang w:val="pt_PT" w:bidi="pt_PT"/>
        </w:rPr>
        <w:t xml:space="preserve">; cp. </w:t>
      </w:r>
      <w:r>
        <w:rPr>
          <w:lang w:val="pt_PT" w:bidi="pt_PT"/>
        </w:rPr>
        <w:t>Is 65.8</w:t>
      </w:r>
      <w:r>
        <w:rPr>
          <w:lang w:val="pt_PT" w:bidi="pt_PT"/>
        </w:rPr>
        <w:t>). O suco vermelho fluía através de bicas para dentro de jarros. Lagares cheios significavam prosperidade; os abandonados indicavam miséria. O lagar comum era um marco natural (</w:t>
      </w:r>
      <w:r>
        <w:rPr>
          <w:lang w:val="pt_PT" w:bidi="pt_PT"/>
        </w:rPr>
        <w:t>Jz 7.25</w:t>
      </w:r>
      <w:r>
        <w:rPr>
          <w:lang w:val="pt_PT" w:bidi="pt_PT"/>
        </w:rPr>
        <w:t xml:space="preserve">; </w:t>
      </w:r>
      <w:r>
        <w:rPr>
          <w:lang w:val="pt_PT" w:bidi="pt_PT"/>
        </w:rPr>
        <w:t>Zc 14.10</w:t>
      </w:r>
      <w:r>
        <w:rPr>
          <w:lang w:val="pt_PT" w:bidi="pt_PT"/>
        </w:rPr>
        <w:t>). Um lagar de propriedade privada demonstrava o cuidado do dono da vinha (</w:t>
      </w:r>
      <w:r>
        <w:rPr>
          <w:lang w:val="pt_PT" w:bidi="pt_PT"/>
        </w:rPr>
        <w:t>Is 5.2</w:t>
      </w:r>
      <w:r>
        <w:rPr>
          <w:lang w:val="pt_PT" w:bidi="pt_PT"/>
        </w:rPr>
        <w:t xml:space="preserve">; </w:t>
      </w:r>
      <w:r>
        <w:rPr>
          <w:lang w:val="pt_PT" w:bidi="pt_PT"/>
        </w:rPr>
        <w:t>Mt 21.33</w:t>
      </w:r>
      <w:r>
        <w:rPr>
          <w:lang w:val="pt_PT" w:bidi="pt_PT"/>
        </w:rPr>
        <w:t>).</w:t>
      </w:r>
    </w:p>
    <w:p>
      <w:pPr/>
      <w:r>
        <w:rPr>
          <w:lang w:val="pt_PT" w:bidi="pt_PT"/>
        </w:rPr>
      </w:r>
      <w:r>
        <w:rPr>
          <w:lang w:val="pt_PT" w:bidi="pt_PT"/>
        </w:rPr>
        <w:t>O pisoteamento das uvas simbolizava o impiedoso esmagamento por exércitos invasores (</w:t>
      </w:r>
      <w:r>
        <w:rPr>
          <w:lang w:val="pt_PT" w:bidi="pt_PT"/>
        </w:rPr>
        <w:t>Lm 1.15</w:t>
      </w:r>
      <w:r>
        <w:rPr>
          <w:lang w:val="pt_PT" w:bidi="pt_PT"/>
        </w:rPr>
        <w:t>). Esta vívida metáfora de batalha se mistura com o julgamento divino (</w:t>
      </w:r>
      <w:r>
        <w:rPr>
          <w:lang w:val="pt_PT" w:bidi="pt_PT"/>
        </w:rPr>
        <w:t>Is 63.1–6</w:t>
      </w:r>
      <w:r>
        <w:rPr>
          <w:lang w:val="pt_PT" w:bidi="pt_PT"/>
        </w:rPr>
        <w:t>), antecipando o julgamento final do Senhor, chamado de “a Grande prensa de vinho da ira de Deus” (</w:t>
      </w:r>
      <w:r>
        <w:rPr>
          <w:lang w:val="pt_PT" w:bidi="pt_PT"/>
        </w:rPr>
        <w:t>Ap 14.18–20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r>
        <w:rPr>
          <w:lang w:val="pt_PT" w:bidi="pt_PT"/>
        </w:rPr>
        <w:t>1Rs 8.37</w:t>
      </w:r>
      <w:r>
        <w:rPr>
          <w:lang w:val="pt_PT" w:bidi="pt_PT"/>
        </w:rPr>
        <w:t xml:space="preserve">, </w:t>
      </w:r>
      <w:r>
        <w:rPr>
          <w:lang w:val="pt_PT" w:bidi="pt_PT"/>
        </w:rPr>
        <w:t>2Cr 6.28</w:t>
      </w:r>
      <w:r>
        <w:rPr>
          <w:lang w:val="pt_PT" w:bidi="pt_PT"/>
        </w:rPr>
        <w:t xml:space="preserve"> e </w:t>
      </w:r>
      <w:r>
        <w:rPr>
          <w:lang w:val="pt_PT" w:bidi="pt_PT"/>
        </w:rPr>
        <w:t>Sl 78.46</w:t>
      </w:r>
      <w:r>
        <w:rPr>
          <w:lang w:val="pt_PT" w:bidi="pt_PT"/>
        </w:rPr>
        <w:t>. No livro de Joel, a mesma palavra é traduzida como "gafanhoto" (</w:t>
      </w:r>
      <w:r>
        <w:rPr>
          <w:lang w:val="pt_PT" w:bidi="pt_PT"/>
        </w:rPr>
        <w:t>Jl 1.4</w:t>
      </w:r>
      <w:r>
        <w:rPr>
          <w:lang w:val="pt_PT" w:bidi="pt_PT"/>
        </w:rPr>
        <w:t xml:space="preserve">; </w:t>
      </w:r>
      <w:r>
        <w:rPr>
          <w:lang w:val="pt_PT" w:bidi="pt_PT"/>
        </w:rPr>
        <w:t>2.25</w:t>
      </w:r>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r>
        <w:rPr>
          <w:lang w:val="pt_PT" w:bidi="pt_PT"/>
        </w:rPr>
        <w:t>Lv 11.31–38</w:t>
      </w:r>
      <w:r>
        <w:rPr>
          <w:lang w:val="pt_PT" w:bidi="pt_PT"/>
        </w:rPr>
        <w:t>).</w:t>
      </w:r>
    </w:p>
    <w:p>
      <w:pPr/>
      <w:r>
        <w:rPr>
          <w:lang w:val="pt_PT" w:bidi="pt_PT"/>
        </w:rPr>
      </w:r>
      <w:r>
        <w:rPr>
          <w:lang w:val="pt_PT" w:bidi="pt_PT"/>
        </w:rPr>
        <w:t xml:space="preserve">Em </w:t>
      </w:r>
      <w:r>
        <w:rPr>
          <w:lang w:val="pt_PT" w:bidi="pt_PT"/>
        </w:rPr>
        <w:t>Levítico 11.30</w:t>
      </w:r>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r>
        <w:rPr>
          <w:lang w:val="pt_PT" w:bidi="pt_PT"/>
        </w:rPr>
        <w:t>Ap 19.20</w:t>
      </w:r>
      <w:r>
        <w:rPr>
          <w:lang w:val="pt_PT" w:bidi="pt_PT"/>
        </w:rPr>
        <w:t xml:space="preserve">; </w:t>
      </w:r>
      <w:r>
        <w:rPr>
          <w:lang w:val="pt_PT" w:bidi="pt_PT"/>
        </w:rPr>
        <w:t>20.10,14–15</w:t>
      </w:r>
      <w:r>
        <w:rPr>
          <w:lang w:val="pt_PT" w:bidi="pt_PT"/>
        </w:rPr>
        <w:t xml:space="preserve">; </w:t>
      </w:r>
      <w:r>
        <w:rPr>
          <w:lang w:val="pt_PT" w:bidi="pt_PT"/>
        </w:rPr>
        <w:t>21.8</w:t>
      </w:r>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r>
        <w:rPr>
          <w:lang w:val="pt_PT" w:bidi="pt_PT"/>
        </w:rPr>
        <w:t>Mt 10.28</w:t>
      </w:r>
      <w:r>
        <w:rPr>
          <w:lang w:val="pt_PT" w:bidi="pt_PT"/>
        </w:rPr>
        <w:t xml:space="preserve">; </w:t>
      </w:r>
      <w:r>
        <w:rPr>
          <w:lang w:val="pt_PT" w:bidi="pt_PT"/>
        </w:rPr>
        <w:t>Mc 9.43</w:t>
      </w:r>
      <w:r>
        <w:rPr>
          <w:lang w:val="pt_PT" w:bidi="pt_PT"/>
        </w:rPr>
        <w:t xml:space="preserve">; </w:t>
      </w:r>
      <w:r>
        <w:rPr>
          <w:lang w:val="pt_PT" w:bidi="pt_PT"/>
        </w:rPr>
        <w:t>Lc 12.5</w:t>
      </w:r>
      <w:r>
        <w:rPr>
          <w:lang w:val="pt_PT" w:bidi="pt_PT"/>
        </w:rPr>
        <w:t>), as “escuridão” (</w:t>
      </w:r>
      <w:r>
        <w:rPr>
          <w:lang w:val="pt_PT" w:bidi="pt_PT"/>
        </w:rPr>
        <w:t>Mt 8.12</w:t>
      </w:r>
      <w:r>
        <w:rPr>
          <w:lang w:val="pt_PT" w:bidi="pt_PT"/>
        </w:rPr>
        <w:t xml:space="preserve">; </w:t>
      </w:r>
      <w:r>
        <w:rPr>
          <w:lang w:val="pt_PT" w:bidi="pt_PT"/>
        </w:rPr>
        <w:t>22.13</w:t>
      </w:r>
      <w:r>
        <w:rPr>
          <w:lang w:val="pt_PT" w:bidi="pt_PT"/>
        </w:rPr>
        <w:t xml:space="preserve">; </w:t>
      </w:r>
      <w:r>
        <w:rPr>
          <w:lang w:val="pt_PT" w:bidi="pt_PT"/>
        </w:rPr>
        <w:t>25.30</w:t>
      </w:r>
      <w:r>
        <w:rPr>
          <w:lang w:val="pt_PT" w:bidi="pt_PT"/>
        </w:rPr>
        <w:t>), e o fogo eterno preparado para o diabo e seus anjos (</w:t>
      </w:r>
      <w:r>
        <w:rPr>
          <w:lang w:val="pt_PT" w:bidi="pt_PT"/>
        </w:rPr>
        <w:t>Mt 25.41</w:t>
      </w:r>
      <w:r>
        <w:rPr>
          <w:lang w:val="pt_PT" w:bidi="pt_PT"/>
        </w:rPr>
        <w:t xml:space="preserve">; cf. </w:t>
      </w:r>
      <w:r>
        <w:rPr>
          <w:lang w:val="pt_PT" w:bidi="pt_PT"/>
        </w:rPr>
        <w:t>Is 66.24</w:t>
      </w:r>
      <w:r>
        <w:rPr>
          <w:lang w:val="pt_PT" w:bidi="pt_PT"/>
        </w:rPr>
        <w:t>). A imagem é derivada dos incêndios no vale de Hinom, fora de Jerusalém, e talvez do fluxo de fogo que emana do trono de Deus (</w:t>
      </w:r>
      <w:r>
        <w:rPr>
          <w:lang w:val="pt_PT" w:bidi="pt_PT"/>
        </w:rPr>
        <w:t>Is 30.33</w:t>
      </w:r>
      <w:r>
        <w:rPr>
          <w:lang w:val="pt_PT" w:bidi="pt_PT"/>
        </w:rPr>
        <w:t xml:space="preserve">; </w:t>
      </w:r>
      <w:r>
        <w:rPr>
          <w:lang w:val="pt_PT" w:bidi="pt_PT"/>
        </w:rPr>
        <w:t>Dn 7.10</w:t>
      </w:r>
      <w:r>
        <w:rPr>
          <w:lang w:val="pt_PT" w:bidi="pt_PT"/>
        </w:rPr>
        <w:t xml:space="preserve">; cf. </w:t>
      </w:r>
      <w:r>
        <w:rPr>
          <w:lang w:val="pt_PT" w:bidi="pt_PT"/>
        </w:rPr>
        <w:t>Is 34.9–10</w:t>
      </w:r>
      <w:r>
        <w:rPr>
          <w:lang w:val="pt_PT" w:bidi="pt_PT"/>
        </w:rPr>
        <w:t>). A imagem era conhecida pelos judeus, bem como escritores cristãos (Ascenção de Moisés 10.10; 2Ed 7.36).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r>
        <w:rPr>
          <w:lang w:val="pt_PT" w:bidi="pt_PT"/>
        </w:rPr>
        <w:t>Is 10.30</w:t>
      </w:r>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r>
        <w:rPr>
          <w:lang w:val="pt_PT" w:bidi="pt_PT"/>
        </w:rPr>
        <w:t>Jz 18.7,14,27–29</w:t>
      </w:r>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r>
        <w:rPr>
          <w:lang w:val="pt_PT" w:bidi="pt_PT"/>
        </w:rPr>
        <w:t>1Sm 25.44</w:t>
      </w:r>
      <w:r>
        <w:rPr>
          <w:lang w:val="pt_PT" w:bidi="pt_PT"/>
        </w:rPr>
        <w:t xml:space="preserve">; </w:t>
      </w:r>
      <w:r>
        <w:rPr>
          <w:lang w:val="pt_PT" w:bidi="pt_PT"/>
        </w:rPr>
        <w:t>2Sm 3.15–16</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r>
        <w:rPr>
          <w:lang w:val="pt_PT" w:bidi="pt_PT"/>
        </w:rPr>
        <w:t>2 Crônicas 35.25</w:t>
      </w:r>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r>
        <w:rPr>
          <w:lang w:val="pt_PT" w:bidi="pt_PT"/>
        </w:rPr>
        <w:t>Jr 28.3</w:t>
      </w:r>
      <w:r>
        <w:rPr>
          <w:lang w:val="pt_PT" w:bidi="pt_PT"/>
        </w:rPr>
        <w:t>). O livro das Lamentações parece fazer de Deus o autor direto do castigo e vê as nações inimigas apenas como espectadores que também experimentarão a ira de Deus (</w:t>
      </w:r>
      <w:r>
        <w:rPr>
          <w:lang w:val="pt_PT" w:bidi="pt_PT"/>
        </w:rPr>
        <w:t>Lm 1.21</w:t>
      </w:r>
      <w:r>
        <w:rPr>
          <w:lang w:val="pt_PT" w:bidi="pt_PT"/>
        </w:rPr>
        <w:t xml:space="preserve">; </w:t>
      </w:r>
      <w:r>
        <w:rPr>
          <w:lang w:val="pt_PT" w:bidi="pt_PT"/>
        </w:rPr>
        <w:t>3.59–66</w:t>
      </w:r>
      <w:r>
        <w:rPr>
          <w:lang w:val="pt_PT" w:bidi="pt_PT"/>
        </w:rPr>
        <w:t>). Deve-se notar, no entanto, que os inimigos referidos em Lamentações não são apenas os babilônios, mas todos os poderes hostis que ameaçaram Judá e se regozijaram com sua destruição (</w:t>
      </w:r>
      <w:r>
        <w:rPr>
          <w:lang w:val="pt_PT" w:bidi="pt_PT"/>
        </w:rPr>
        <w:t>1.21</w:t>
      </w:r>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r>
        <w:rPr>
          <w:lang w:val="pt_PT" w:bidi="pt_PT"/>
        </w:rPr>
        <w:t>Jeremias 12.14–17</w:t>
      </w:r>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r>
        <w:rPr>
          <w:lang w:val="pt_PT" w:bidi="pt_PT"/>
        </w:rPr>
        <w:t>Lm 2.22</w:t>
      </w:r>
      <w:r>
        <w:rPr>
          <w:lang w:val="pt_PT" w:bidi="pt_PT"/>
        </w:rPr>
        <w:t xml:space="preserve">; cf. </w:t>
      </w:r>
      <w:r>
        <w:rPr>
          <w:lang w:val="pt_PT" w:bidi="pt_PT"/>
        </w:rPr>
        <w:t>Jr 6.25</w:t>
      </w:r>
      <w:r>
        <w:rPr>
          <w:lang w:val="pt_PT" w:bidi="pt_PT"/>
        </w:rPr>
        <w:t xml:space="preserve">; </w:t>
      </w:r>
      <w:r>
        <w:rPr>
          <w:lang w:val="pt_PT" w:bidi="pt_PT"/>
        </w:rPr>
        <w:t>20.10</w:t>
      </w:r>
      <w:r>
        <w:rPr>
          <w:lang w:val="pt_PT" w:bidi="pt_PT"/>
        </w:rPr>
        <w:t>) e “amargas” (</w:t>
      </w:r>
      <w:r>
        <w:rPr>
          <w:lang w:val="pt_PT" w:bidi="pt_PT"/>
        </w:rPr>
        <w:t>Lm 3.15,19</w:t>
      </w:r>
      <w:r>
        <w:rPr>
          <w:lang w:val="pt_PT" w:bidi="pt_PT"/>
        </w:rPr>
        <w:t xml:space="preserve">; cf. </w:t>
      </w:r>
      <w:r>
        <w:rPr>
          <w:lang w:val="pt_PT" w:bidi="pt_PT"/>
        </w:rPr>
        <w:t>Jr 9.15</w:t>
      </w:r>
      <w:r>
        <w:rPr>
          <w:lang w:val="pt_PT" w:bidi="pt_PT"/>
        </w:rPr>
        <w:t xml:space="preserve">; </w:t>
      </w:r>
      <w:r>
        <w:rPr>
          <w:lang w:val="pt_PT" w:bidi="pt_PT"/>
        </w:rPr>
        <w:t>23.15</w:t>
      </w:r>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r>
        <w:rPr>
          <w:lang w:val="pt_PT" w:bidi="pt_PT"/>
        </w:rPr>
        <w:t>Jr 34.7</w:t>
      </w:r>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r>
        <w:rPr>
          <w:lang w:val="pt_PT" w:bidi="pt_PT"/>
        </w:rPr>
        <w:t>Mq 4</w:t>
      </w:r>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r>
        <w:rPr>
          <w:lang w:val="pt_PT" w:bidi="pt_PT"/>
        </w:rPr>
        <w:t>Lm 1</w:t>
      </w:r>
      <w:r>
        <w:rPr>
          <w:lang w:val="pt_PT" w:bidi="pt_PT"/>
        </w:rPr>
        <w:t>) é um acróstico elaborado, composto por segmentos de três linhas. Existem 22 segmentos, cada um começando com uma letra diferente do alfabeto hebraico, seguindo em ordem da primeira à última. O segundo poema (</w:t>
      </w:r>
      <w:r>
        <w:rPr>
          <w:lang w:val="pt_PT" w:bidi="pt_PT"/>
        </w:rPr>
        <w:t>Lm 2</w:t>
      </w:r>
      <w:r>
        <w:rPr>
          <w:lang w:val="pt_PT" w:bidi="pt_PT"/>
        </w:rPr>
        <w:t>) é semelhante, exceto por uma transposição de duas letras hebraicas. O terceiro poema (</w:t>
      </w:r>
      <w:r>
        <w:rPr>
          <w:lang w:val="pt_PT" w:bidi="pt_PT"/>
        </w:rPr>
        <w:t>Lm 3</w:t>
      </w:r>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r>
        <w:rPr>
          <w:lang w:val="pt_PT" w:bidi="pt_PT"/>
        </w:rPr>
        <w:t>Lm 4</w:t>
      </w:r>
      <w:r>
        <w:rPr>
          <w:lang w:val="pt_PT" w:bidi="pt_PT"/>
        </w:rPr>
        <w:t>) é um acróstico composto por segmentos de duas linhas. A primeira linha de cada segmento começa com a letra hebraica apropriada. O último poema (</w:t>
      </w:r>
      <w:r>
        <w:rPr>
          <w:lang w:val="pt_PT" w:bidi="pt_PT"/>
        </w:rPr>
        <w:t>Lm 5</w:t>
      </w:r>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r>
        <w:rPr>
          <w:lang w:val="pt_PT" w:bidi="pt_PT"/>
        </w:rPr>
        <w:t>Apocalipse 1.8</w:t>
      </w:r>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r>
        <w:rPr>
          <w:lang w:val="pt_PT" w:bidi="pt_PT"/>
        </w:rPr>
        <w:t>3.22,23</w:t>
      </w:r>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r>
        <w:rPr>
          <w:lang w:val="pt_PT" w:bidi="pt_PT"/>
        </w:rPr>
        <w:t>1.8–9,14</w:t>
      </w:r>
      <w:r>
        <w:rPr>
          <w:lang w:val="pt_PT" w:bidi="pt_PT"/>
        </w:rPr>
        <w:t xml:space="preserve">; </w:t>
      </w:r>
      <w:r>
        <w:rPr>
          <w:lang w:val="pt_PT" w:bidi="pt_PT"/>
        </w:rPr>
        <w:t>4.13</w:t>
      </w:r>
      <w:r>
        <w:rPr>
          <w:lang w:val="pt_PT" w:bidi="pt_PT"/>
        </w:rPr>
        <w:t>). A queda da cidade é uma ilustração vívida da justiça de Deus em não ignorar o pecado, mesmo naqueles que são seus (</w:t>
      </w:r>
      <w:r>
        <w:rPr>
          <w:lang w:val="pt_PT" w:bidi="pt_PT"/>
        </w:rPr>
        <w:t>1.18</w:t>
      </w:r>
      <w:r>
        <w:rPr>
          <w:lang w:val="pt_PT" w:bidi="pt_PT"/>
        </w:rPr>
        <w:t>). Demonstra o fato de que Deus pode parecer um inimigo para seu povo quando eles são desobedientes (</w:t>
      </w:r>
      <w:r>
        <w:rPr>
          <w:lang w:val="pt_PT" w:bidi="pt_PT"/>
        </w:rPr>
        <w:t>2.5–7</w:t>
      </w:r>
      <w:r>
        <w:rPr>
          <w:lang w:val="pt_PT" w:bidi="pt_PT"/>
        </w:rPr>
        <w:t xml:space="preserve">). Mostra que a catástrofe não estava fora dos propósitos de Deus (v. </w:t>
      </w:r>
      <w:r>
        <w:rPr>
          <w:lang w:val="pt_PT" w:bidi="pt_PT"/>
        </w:rPr>
        <w:t>17</w:t>
      </w:r>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r>
        <w:rPr>
          <w:lang w:val="pt_PT" w:bidi="pt_PT"/>
        </w:rPr>
        <w:t>3.22–27</w:t>
      </w:r>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r>
        <w:rPr>
          <w:lang w:val="pt_PT" w:bidi="pt_PT"/>
        </w:rPr>
        <w:t>Deuteronômio 28.64–65</w:t>
      </w:r>
      <w:r>
        <w:rPr>
          <w:lang w:val="pt_PT" w:bidi="pt_PT"/>
        </w:rPr>
        <w:t xml:space="preserve"> no início da primeira lamentação (</w:t>
      </w:r>
      <w:r>
        <w:rPr>
          <w:lang w:val="pt_PT" w:bidi="pt_PT"/>
        </w:rPr>
        <w:t>Lm 1.3</w:t>
      </w:r>
      <w:r>
        <w:rPr>
          <w:lang w:val="pt_PT" w:bidi="pt_PT"/>
        </w:rPr>
        <w:t xml:space="preserve">). Nesse trecho, Moisés advertiu o povo de que sua desobediência a Deus resultaria em sua dispersão entre as nações, sem lugar de descanso. </w:t>
      </w:r>
      <w:r>
        <w:rPr>
          <w:lang w:val="pt_PT" w:bidi="pt_PT"/>
        </w:rPr>
        <w:t>Lamentações 1.3</w:t>
      </w:r>
      <w:r>
        <w:rPr>
          <w:lang w:val="pt_PT" w:bidi="pt_PT"/>
        </w:rPr>
        <w:t xml:space="preserve"> diz que esse aviso se concretizou.</w:t>
      </w:r>
    </w:p>
    <w:p>
      <w:pPr/>
      <w:r>
        <w:rPr>
          <w:lang w:val="pt_PT" w:bidi="pt_PT"/>
        </w:rPr>
      </w:r>
      <w:r>
        <w:rPr>
          <w:lang w:val="pt_PT" w:bidi="pt_PT"/>
        </w:rPr>
        <w:t>A causa do infortúnio de Israel foi o seu pecado (</w:t>
      </w:r>
      <w:r>
        <w:rPr>
          <w:lang w:val="pt_PT" w:bidi="pt_PT"/>
        </w:rPr>
        <w:t>1.8a</w:t>
      </w:r>
      <w:r>
        <w:rPr>
          <w:lang w:val="pt_PT" w:bidi="pt_PT"/>
        </w:rPr>
        <w:t xml:space="preserve">). Este é um exemplo notável dos resultados da desobediência a Deus. Os resultados terríveis do pecado permeiam esta primeira lamentação em uma série de imagens de profundo pathos (v. </w:t>
      </w:r>
      <w:r>
        <w:rPr>
          <w:lang w:val="pt_PT" w:bidi="pt_PT"/>
        </w:rPr>
        <w:t>11–12,16–17</w:t>
      </w:r>
      <w:r>
        <w:rPr>
          <w:lang w:val="pt_PT" w:bidi="pt_PT"/>
        </w:rPr>
        <w:t xml:space="preserve">). No meio deste sofrimento, Israel confessa que Deus estava certo (v. </w:t>
      </w:r>
      <w:r>
        <w:rPr>
          <w:lang w:val="pt_PT" w:bidi="pt_PT"/>
        </w:rPr>
        <w:t>18</w:t>
      </w:r>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r>
        <w:rPr>
          <w:lang w:val="pt_PT" w:bidi="pt_PT"/>
        </w:rPr>
        <w:t>1.21–22</w:t>
      </w:r>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r>
        <w:rPr>
          <w:lang w:val="pt_PT" w:bidi="pt_PT"/>
        </w:rPr>
        <w:t>2.1–3,6–7</w:t>
      </w:r>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r>
        <w:rPr>
          <w:lang w:val="pt_PT" w:bidi="pt_PT"/>
        </w:rPr>
        <w:t>2.14</w:t>
      </w:r>
      <w:r>
        <w:rPr>
          <w:lang w:val="pt_PT" w:bidi="pt_PT"/>
        </w:rPr>
        <w:t xml:space="preserve">); no entanto, ele não isenta o povo da responsabilidade, como fica claro em outras passagens (e.g. </w:t>
      </w:r>
      <w:r>
        <w:rPr>
          <w:lang w:val="pt_PT" w:bidi="pt_PT"/>
        </w:rPr>
        <w:t>1.5,8</w:t>
      </w:r>
      <w:r>
        <w:rPr>
          <w:lang w:val="pt_PT" w:bidi="pt_PT"/>
        </w:rPr>
        <w:t>). Foram os falsos profetas da época que falharam em alertar o povo sobre as consequências de seus pecados (</w:t>
      </w:r>
      <w:r>
        <w:rPr>
          <w:lang w:val="pt_PT" w:bidi="pt_PT"/>
        </w:rPr>
        <w:t>2.14</w:t>
      </w:r>
      <w:r>
        <w:rPr>
          <w:lang w:val="pt_PT" w:bidi="pt_PT"/>
        </w:rPr>
        <w:t xml:space="preserve">). Por causa disso, a destruição veio, e o escritor não pode confortar o povo (v. </w:t>
      </w:r>
      <w:r>
        <w:rPr>
          <w:lang w:val="pt_PT" w:bidi="pt_PT"/>
        </w:rPr>
        <w:t>13</w:t>
      </w:r>
      <w:r>
        <w:rPr>
          <w:lang w:val="pt_PT" w:bidi="pt_PT"/>
        </w:rPr>
        <w:t>).</w:t>
      </w:r>
    </w:p>
    <w:p>
      <w:pPr/>
      <w:r>
        <w:rPr>
          <w:lang w:val="pt_PT" w:bidi="pt_PT"/>
        </w:rPr>
      </w:r>
      <w:r>
        <w:rPr>
          <w:lang w:val="pt_PT" w:bidi="pt_PT"/>
        </w:rPr>
        <w:t>A segunda lamentação começa com uma referência ao escabelo de Deus (</w:t>
      </w:r>
      <w:r>
        <w:rPr>
          <w:lang w:val="pt_PT" w:bidi="pt_PT"/>
        </w:rPr>
        <w:t>2.1</w:t>
      </w:r>
      <w:r>
        <w:rPr>
          <w:lang w:val="pt_PT" w:bidi="pt_PT"/>
        </w:rPr>
        <w:t>), provavelmente referindo-se à Arca da Aliança (</w:t>
      </w:r>
      <w:r>
        <w:rPr>
          <w:lang w:val="pt_PT" w:bidi="pt_PT"/>
        </w:rPr>
        <w:t>1Cr 28.2</w:t>
      </w:r>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r>
        <w:rPr>
          <w:lang w:val="pt_PT" w:bidi="pt_PT"/>
        </w:rPr>
        <w:t>6,7</w:t>
      </w:r>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r>
        <w:rPr>
          <w:lang w:val="pt_PT" w:bidi="pt_PT"/>
        </w:rPr>
        <w:t>3.61–66</w:t>
      </w:r>
      <w:r>
        <w:rPr>
          <w:lang w:val="pt_PT" w:bidi="pt_PT"/>
        </w:rPr>
        <w:t xml:space="preserve">). Nos primeiros 18 versículos deste capítulo, o escritor descreve como o Senhor o afligiu. Ele se refere a Deus na terceira pessoa, não o chamando de Senhor até pronunciar as palavras do versículo </w:t>
      </w:r>
      <w:r>
        <w:rPr>
          <w:lang w:val="pt_PT" w:bidi="pt_PT"/>
        </w:rPr>
        <w:t>18</w:t>
      </w:r>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r>
        <w:rPr>
          <w:lang w:val="pt_PT" w:bidi="pt_PT"/>
        </w:rPr>
        <w:t>22–24</w:t>
      </w:r>
      <w:r>
        <w:rPr>
          <w:lang w:val="pt_PT" w:bidi="pt_PT"/>
        </w:rPr>
        <w:t xml:space="preserve">). O capítulo se encerra com uma súbita explosão de confiança (vv </w:t>
      </w:r>
      <w:r>
        <w:rPr>
          <w:lang w:val="pt_PT" w:bidi="pt_PT"/>
        </w:rPr>
        <w:t>58–66</w:t>
      </w:r>
      <w:r>
        <w:rPr>
          <w:lang w:val="pt_PT" w:bidi="pt_PT"/>
        </w:rPr>
        <w:t xml:space="preserve">), na qual o escritor afirma sua crença de que Deus o vindicará perante seus inimigos. Somente após meditar sobre a natureza da bondade amorosa de Deus (vv </w:t>
      </w:r>
      <w:r>
        <w:rPr>
          <w:lang w:val="pt_PT" w:bidi="pt_PT"/>
        </w:rPr>
        <w:t>22–27</w:t>
      </w:r>
      <w:r>
        <w:rPr>
          <w:lang w:val="pt_PT" w:bidi="pt_PT"/>
        </w:rPr>
        <w:t xml:space="preserve">) ele pode pronunciar essas palavras. O isolamento desesperado e a separação de Deus expressos nos versículos </w:t>
      </w:r>
      <w:r>
        <w:rPr>
          <w:lang w:val="pt_PT" w:bidi="pt_PT"/>
        </w:rPr>
        <w:t>1–17</w:t>
      </w:r>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r>
        <w:rPr>
          <w:lang w:val="pt_PT" w:bidi="pt_PT"/>
        </w:rPr>
        <w:t>4.1–16</w:t>
      </w:r>
      <w:r>
        <w:rPr>
          <w:lang w:val="pt_PT" w:bidi="pt_PT"/>
        </w:rPr>
        <w:t xml:space="preserve">) e mostra como cada uma foi afetada pela queda de Jerusalém. Os versículos </w:t>
      </w:r>
      <w:r>
        <w:rPr>
          <w:lang w:val="pt_PT" w:bidi="pt_PT"/>
        </w:rPr>
        <w:t>12–20</w:t>
      </w:r>
      <w:r>
        <w:rPr>
          <w:lang w:val="pt_PT" w:bidi="pt_PT"/>
        </w:rPr>
        <w:t xml:space="preserve"> afirmam que o julgamento de Deus é uma consequência direta do pecado. Esta lamentação também se transforma em uma declaração jubilosa de esperança (vv </w:t>
      </w:r>
      <w:r>
        <w:rPr>
          <w:lang w:val="pt_PT" w:bidi="pt_PT"/>
        </w:rPr>
        <w:t>21–22</w:t>
      </w:r>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r>
        <w:rPr>
          <w:lang w:val="pt_PT" w:bidi="pt_PT"/>
        </w:rPr>
        <w:t>Is 63.1</w:t>
      </w:r>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r>
        <w:rPr>
          <w:lang w:val="pt_PT" w:bidi="pt_PT"/>
        </w:rPr>
        <w:t>5.1–18</w:t>
      </w:r>
      <w:r>
        <w:rPr>
          <w:lang w:val="pt_PT" w:bidi="pt_PT"/>
        </w:rPr>
        <w:t xml:space="preserve">). Parte da ignomínia dos judeus cativos é que “escravos” governam sobre eles (v. </w:t>
      </w:r>
      <w:r>
        <w:rPr>
          <w:lang w:val="pt_PT" w:bidi="pt_PT"/>
        </w:rPr>
        <w:t>8</w:t>
      </w:r>
      <w:r>
        <w:rPr>
          <w:lang w:val="pt_PT" w:bidi="pt_PT"/>
        </w:rPr>
        <w:t xml:space="preserve">). Esta é uma aparente referência aos captores babilônicos, que eles próprios estavam sujeitos a um governo despótico por muitas décadas. A perspectiva do autor muda no versículo </w:t>
      </w:r>
      <w:r>
        <w:rPr>
          <w:lang w:val="pt_PT" w:bidi="pt_PT"/>
        </w:rPr>
        <w:t>19</w:t>
      </w:r>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r>
        <w:rPr>
          <w:lang w:val="pt_PT" w:bidi="pt_PT"/>
        </w:rPr>
        <w:t>5.20–22</w:t>
      </w:r>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r>
        <w:rPr>
          <w:lang w:val="pt_PT" w:bidi="pt_PT"/>
        </w:rPr>
        <w:t>Gênesis 4.18–22</w:t>
      </w:r>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r>
        <w:rPr>
          <w:lang w:val="pt_PT" w:bidi="pt_PT"/>
        </w:rPr>
        <w:t>Gênesis 4.23–24</w:t>
      </w:r>
      <w:r>
        <w:rPr>
          <w:lang w:val="pt_PT" w:bidi="pt_PT"/>
        </w:rPr>
        <w:t>) é um exemplo inicial de poesia hebraica. Nesta canção, Lameque se gaba de ter matado um homem que o feriu, comparando seu ato de vingança ao assassinato de Abel por Caim (</w:t>
      </w:r>
      <w:r>
        <w:rPr>
          <w:lang w:val="pt_PT" w:bidi="pt_PT"/>
        </w:rPr>
        <w:t>Gênesis 4.8–12</w:t>
      </w:r>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r>
        <w:rPr>
          <w:lang w:val="pt_PT" w:bidi="pt_PT"/>
        </w:rPr>
        <w:t>Mateus 18.22</w:t>
      </w:r>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r>
        <w:rPr>
          <w:lang w:val="pt_PT" w:bidi="pt_PT"/>
        </w:rPr>
        <w:t>Gênesis 5.25–31</w:t>
      </w:r>
      <w:r>
        <w:rPr>
          <w:lang w:val="pt_PT" w:bidi="pt_PT"/>
        </w:rPr>
        <w:t xml:space="preserve">; </w:t>
      </w:r>
      <w:r>
        <w:rPr>
          <w:lang w:val="pt_PT" w:bidi="pt_PT"/>
        </w:rPr>
        <w:t>1 Crônicas 1.3</w:t>
      </w:r>
      <w:r>
        <w:rPr>
          <w:lang w:val="pt_PT" w:bidi="pt_PT"/>
        </w:rPr>
        <w:t>). Quando Noé nasceu, Lameque esperava que a criança trouxesse alívio à humanidade da maldição colocada sobre Adão (</w:t>
      </w:r>
      <w:r>
        <w:rPr>
          <w:lang w:val="pt_PT" w:bidi="pt_PT"/>
        </w:rPr>
        <w:t>Gênesis 5.29</w:t>
      </w:r>
      <w:r>
        <w:rPr>
          <w:lang w:val="pt_PT" w:bidi="pt_PT"/>
        </w:rPr>
        <w:t xml:space="preserve">; compare </w:t>
      </w:r>
      <w:r>
        <w:rPr>
          <w:lang w:val="pt_PT" w:bidi="pt_PT"/>
        </w:rPr>
        <w:t>Gênesis 3.17</w:t>
      </w:r>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r>
        <w:rPr>
          <w:lang w:val="pt_PT" w:bidi="pt_PT"/>
        </w:rPr>
        <w:t>Lucas 3.36</w:t>
      </w:r>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r>
        <w:rPr>
          <w:lang w:val="pt_PT" w:bidi="pt_PT"/>
        </w:rPr>
        <w:t>1 Crônicas 20.5</w:t>
      </w:r>
      <w:r>
        <w:rPr>
          <w:lang w:val="pt_PT" w:bidi="pt_PT"/>
        </w:rPr>
        <w:t xml:space="preserve">, Elanã matou Lami. Mas </w:t>
      </w:r>
      <w:r>
        <w:rPr>
          <w:lang w:val="pt_PT" w:bidi="pt_PT"/>
        </w:rPr>
        <w:t>2 Samuel 21.19</w:t>
      </w:r>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r>
        <w:rPr>
          <w:lang w:val="pt_PT" w:bidi="pt_PT"/>
        </w:rPr>
        <w:t>Is 42.3</w:t>
      </w:r>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r>
        <w:rPr>
          <w:lang w:val="pt_PT" w:bidi="pt_PT"/>
        </w:rPr>
        <w:t>Êx 27.20</w:t>
      </w:r>
      <w:r>
        <w:rPr>
          <w:lang w:val="pt_PT" w:bidi="pt_PT"/>
        </w:rPr>
        <w:t>), e a lâmpada média podia conter óleo suficiente para queimar durante a noite. Apesar disso, a dona de casa teria que se levantar várias vezes para cuidar do pavio e manter sua preciosa lâmpada acesa (</w:t>
      </w:r>
      <w:r>
        <w:rPr>
          <w:lang w:val="pt_PT" w:bidi="pt_PT"/>
        </w:rPr>
        <w:t>Pv 31.18</w:t>
      </w:r>
      <w:r>
        <w:rPr>
          <w:lang w:val="pt_PT" w:bidi="pt_PT"/>
        </w:rPr>
        <w:t>). Pinças eram usadas para extinguir a chama de uma lâmpada no tabernáculo ou templo (</w:t>
      </w:r>
      <w:r>
        <w:rPr>
          <w:lang w:val="pt_PT" w:bidi="pt_PT"/>
        </w:rPr>
        <w:t>Êx 25.38</w:t>
      </w:r>
      <w:r>
        <w:rPr>
          <w:lang w:val="pt_PT" w:bidi="pt_PT"/>
        </w:rPr>
        <w:t xml:space="preserve">; </w:t>
      </w:r>
      <w:r>
        <w:rPr>
          <w:lang w:val="pt_PT" w:bidi="pt_PT"/>
        </w:rPr>
        <w:t>37.23</w:t>
      </w:r>
      <w:r>
        <w:rPr>
          <w:lang w:val="pt_PT" w:bidi="pt_PT"/>
        </w:rPr>
        <w:t xml:space="preserve">; </w:t>
      </w:r>
      <w:r>
        <w:rPr>
          <w:lang w:val="pt_PT" w:bidi="pt_PT"/>
        </w:rPr>
        <w:t>Nm 4.9</w:t>
      </w:r>
      <w:r>
        <w:rPr>
          <w:lang w:val="pt_PT" w:bidi="pt_PT"/>
        </w:rPr>
        <w:t xml:space="preserve">; </w:t>
      </w:r>
      <w:r>
        <w:rPr>
          <w:lang w:val="pt_PT" w:bidi="pt_PT"/>
        </w:rPr>
        <w:t>1Rs 7.49</w:t>
      </w:r>
      <w:r>
        <w:rPr>
          <w:lang w:val="pt_PT" w:bidi="pt_PT"/>
        </w:rPr>
        <w:t xml:space="preserve">; </w:t>
      </w:r>
      <w:r>
        <w:rPr>
          <w:lang w:val="pt_PT" w:bidi="pt_PT"/>
        </w:rPr>
        <w:t>Is 6.6</w:t>
      </w:r>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r>
        <w:rPr>
          <w:lang w:val="pt_PT" w:bidi="pt_PT"/>
        </w:rPr>
        <w:t>Jz 7.16–20</w:t>
      </w:r>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r>
        <w:rPr>
          <w:lang w:val="pt_PT" w:bidi="pt_PT"/>
        </w:rPr>
        <w:t>Lc 15.8</w:t>
      </w:r>
      <w:r>
        <w:rPr>
          <w:lang w:val="pt_PT" w:bidi="pt_PT"/>
        </w:rPr>
        <w:t>). Com os pavios aparados, as lâmpadas das virgens tolas provavelmente teriam durado aproximadamente cinco horas, do anoitecer até cerca da meia-noite (</w:t>
      </w:r>
      <w:r>
        <w:rPr>
          <w:lang w:val="pt_PT" w:bidi="pt_PT"/>
        </w:rPr>
        <w:t>Mt 25.1–12</w:t>
      </w:r>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r>
        <w:rPr>
          <w:lang w:val="pt_PT" w:bidi="pt_PT"/>
        </w:rPr>
        <w:t>Êx 35.3</w:t>
      </w:r>
      <w:r>
        <w:rPr>
          <w:lang w:val="pt_PT" w:bidi="pt_PT"/>
        </w:rPr>
        <w:t>). Referências à luz abundam nas Escrituras. Lemos sobre o olho como uma lâmpada (</w:t>
      </w:r>
      <w:r>
        <w:rPr>
          <w:lang w:val="pt_PT" w:bidi="pt_PT"/>
        </w:rPr>
        <w:t>Mt 6.22–23</w:t>
      </w:r>
      <w:r>
        <w:rPr>
          <w:lang w:val="pt_PT" w:bidi="pt_PT"/>
        </w:rPr>
        <w:t xml:space="preserve">; </w:t>
      </w:r>
      <w:r>
        <w:rPr>
          <w:lang w:val="pt_PT" w:bidi="pt_PT"/>
        </w:rPr>
        <w:t>Lc 11.33–36</w:t>
      </w:r>
      <w:r>
        <w:rPr>
          <w:lang w:val="pt_PT" w:bidi="pt_PT"/>
        </w:rPr>
        <w:t>) e de Cristo como a Luz do Mundo (</w:t>
      </w:r>
      <w:r>
        <w:rPr>
          <w:lang w:val="pt_PT" w:bidi="pt_PT"/>
        </w:rPr>
        <w:t>Jo 8.12</w:t>
      </w:r>
      <w:r>
        <w:rPr>
          <w:lang w:val="pt_PT" w:bidi="pt_PT"/>
        </w:rPr>
        <w:t>). Somos advertidos a prestar atenção ao ensino como a uma luz que brilha na escuridão (</w:t>
      </w:r>
      <w:r>
        <w:rPr>
          <w:lang w:val="pt_PT" w:bidi="pt_PT"/>
        </w:rPr>
        <w:t>Pv 6.23</w:t>
      </w:r>
      <w:r>
        <w:rPr>
          <w:lang w:val="pt_PT" w:bidi="pt_PT"/>
        </w:rPr>
        <w:t xml:space="preserve">; </w:t>
      </w:r>
      <w:r>
        <w:rPr>
          <w:lang w:val="pt_PT" w:bidi="pt_PT"/>
        </w:rPr>
        <w:t>2Pe 1.19</w:t>
      </w:r>
      <w:r>
        <w:rPr>
          <w:lang w:val="pt_PT" w:bidi="pt_PT"/>
        </w:rPr>
        <w:t>). Tanto Deus quanto o espírito do homem são simbolizados como lâmpadas (</w:t>
      </w:r>
      <w:r>
        <w:rPr>
          <w:lang w:val="pt_PT" w:bidi="pt_PT"/>
        </w:rPr>
        <w:t>2Sm 22.29</w:t>
      </w:r>
      <w:r>
        <w:rPr>
          <w:lang w:val="pt_PT" w:bidi="pt_PT"/>
        </w:rPr>
        <w:t xml:space="preserve">; </w:t>
      </w:r>
      <w:r>
        <w:rPr>
          <w:lang w:val="pt_PT" w:bidi="pt_PT"/>
        </w:rPr>
        <w:t>Pv 20.27</w:t>
      </w:r>
      <w:r>
        <w:rPr>
          <w:lang w:val="pt_PT" w:bidi="pt_PT"/>
        </w:rPr>
        <w:t xml:space="preserve">), enquanto em </w:t>
      </w:r>
      <w:r>
        <w:rPr>
          <w:lang w:val="pt_PT" w:bidi="pt_PT"/>
        </w:rPr>
        <w:t>Provérbios 13.9</w:t>
      </w:r>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r>
        <w:rPr>
          <w:lang w:val="pt_PT" w:bidi="pt_PT"/>
        </w:rPr>
        <w:t>Ap 3.17–18</w:t>
      </w:r>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r>
        <w:rPr>
          <w:lang w:val="pt_PT" w:bidi="pt_PT"/>
        </w:rPr>
        <w:t>Jz 4.4</w:t>
      </w:r>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r>
        <w:rPr>
          <w:lang w:val="pt_PT" w:bidi="pt_PT"/>
        </w:rPr>
        <w:t>Is 44.13</w:t>
      </w:r>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r>
        <w:rPr>
          <w:lang w:val="pt_PT" w:bidi="pt_PT"/>
        </w:rPr>
        <w:t>Js 10.26,32</w:t>
      </w:r>
      <w:r>
        <w:rPr>
          <w:lang w:val="pt_PT" w:bidi="pt_PT"/>
        </w:rPr>
        <w:t>). Embora Davi provavelmente tenha revivido a cidade, ela ganhou novo significado quando o rei Roboão de Judá (c. 920 a.C.) a tornou uma de suas cidades fortificadas para proteger o reino contra ataques egípcios e filisteus (</w:t>
      </w:r>
      <w:r>
        <w:rPr>
          <w:lang w:val="pt_PT" w:bidi="pt_PT"/>
        </w:rPr>
        <w:t>2Cr 11.9</w:t>
      </w:r>
      <w:r>
        <w:rPr>
          <w:lang w:val="pt_PT" w:bidi="pt_PT"/>
        </w:rPr>
        <w:t>). Cerca de um século depois, Amazias, rei de Judá, foi morto em Laquis, onde havia fugido para escapar dos conspiradores (</w:t>
      </w:r>
      <w:r>
        <w:rPr>
          <w:lang w:val="pt_PT" w:bidi="pt_PT"/>
        </w:rPr>
        <w:t>2Rs 14.19</w:t>
      </w:r>
      <w:r>
        <w:rPr>
          <w:lang w:val="pt_PT" w:bidi="pt_PT"/>
        </w:rPr>
        <w:t>).</w:t>
      </w:r>
    </w:p>
    <w:p>
      <w:pPr/>
      <w:r>
        <w:rPr>
          <w:lang w:val="pt_PT" w:bidi="pt_PT"/>
        </w:rPr>
      </w:r>
      <w:r>
        <w:rPr>
          <w:lang w:val="pt_PT" w:bidi="pt_PT"/>
        </w:rPr>
        <w:t>Laquis resistiu valentemente quando Senaqueribe da Assíria invadiu em 701 a.C., mas acabou caindo sob ataques furiosos (</w:t>
      </w:r>
      <w:r>
        <w:rPr>
          <w:lang w:val="pt_PT" w:bidi="pt_PT"/>
        </w:rPr>
        <w:t>2Rs 18.13–17</w:t>
      </w:r>
      <w:r>
        <w:rPr>
          <w:lang w:val="pt_PT" w:bidi="pt_PT"/>
        </w:rPr>
        <w:t xml:space="preserve">; </w:t>
      </w:r>
      <w:r>
        <w:rPr>
          <w:lang w:val="pt_PT" w:bidi="pt_PT"/>
        </w:rPr>
        <w:t>Is 36</w:t>
      </w:r>
      <w:r>
        <w:rPr>
          <w:lang w:val="pt_PT" w:bidi="pt_PT"/>
        </w:rPr>
        <w:t>). Reocupada e reconstruída pelos judeus, foi um dos últimos postos avançados de Jerusalém a cair para os babilônios quando Nabucodonosor invadiu em 588–586 a.C. e trouxe o reino do sul ao fim (</w:t>
      </w:r>
      <w:r>
        <w:rPr>
          <w:lang w:val="pt_PT" w:bidi="pt_PT"/>
        </w:rPr>
        <w:t>Jr 34.7</w:t>
      </w:r>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r>
        <w:rPr>
          <w:lang w:val="pt_PT" w:bidi="pt_PT"/>
        </w:rPr>
        <w:t>Gn 10.19</w:t>
      </w:r>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r>
        <w:rPr>
          <w:lang w:val="pt_PT" w:bidi="pt_PT"/>
        </w:rPr>
        <w:t>Js 12.18</w:t>
      </w:r>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r>
        <w:rPr>
          <w:lang w:val="pt_PT" w:bidi="pt_PT"/>
        </w:rPr>
        <w:t>2Pe 2.7</w:t>
      </w:r>
      <w:r>
        <w:rPr>
          <w:lang w:val="pt_PT" w:bidi="pt_PT"/>
        </w:rPr>
        <w:t>); os falsos mestres, que prometiam liberdade, mas eram eles mesmos escravos da corrupção (</w:t>
      </w:r>
      <w:r>
        <w:rPr>
          <w:lang w:val="pt_PT" w:bidi="pt_PT"/>
        </w:rPr>
        <w:t>2Pe 2.2,18–19</w:t>
      </w:r>
      <w:r>
        <w:rPr>
          <w:lang w:val="pt_PT" w:bidi="pt_PT"/>
        </w:rPr>
        <w:t xml:space="preserve">; compare </w:t>
      </w:r>
      <w:r>
        <w:rPr>
          <w:lang w:val="pt_PT" w:bidi="pt_PT"/>
        </w:rPr>
        <w:t>Jd 4</w:t>
      </w:r>
      <w:r>
        <w:rPr>
          <w:lang w:val="pt_PT" w:bidi="pt_PT"/>
        </w:rPr>
        <w:t>); e os gentios, que eram ávidos para praticar todo tipo de impureza (</w:t>
      </w:r>
      <w:r>
        <w:rPr>
          <w:lang w:val="pt_PT" w:bidi="pt_PT"/>
        </w:rPr>
        <w:t>Ef 4.19</w:t>
      </w:r>
      <w:r>
        <w:rPr>
          <w:lang w:val="pt_PT" w:bidi="pt_PT"/>
        </w:rPr>
        <w:t>). O apóstolo Paulo usou “lascívia” para se referir aos excessos sexuais (</w:t>
      </w:r>
      <w:r>
        <w:rPr>
          <w:lang w:val="pt_PT" w:bidi="pt_PT"/>
        </w:rPr>
        <w:t>Rm 13.13</w:t>
      </w:r>
      <w:r>
        <w:rPr>
          <w:lang w:val="pt_PT" w:bidi="pt_PT"/>
        </w:rPr>
        <w:t xml:space="preserve">; </w:t>
      </w:r>
      <w:r>
        <w:rPr>
          <w:lang w:val="pt_PT" w:bidi="pt_PT"/>
        </w:rPr>
        <w:t>2Co 12.21</w:t>
      </w:r>
      <w:r>
        <w:rPr>
          <w:lang w:val="pt_PT" w:bidi="pt_PT"/>
        </w:rPr>
        <w:t xml:space="preserve">; </w:t>
      </w:r>
      <w:r>
        <w:rPr>
          <w:lang w:val="pt_PT" w:bidi="pt_PT"/>
        </w:rPr>
        <w:t>Gl 5.19</w:t>
      </w:r>
      <w:r>
        <w:rPr>
          <w:lang w:val="pt_PT" w:bidi="pt_PT"/>
        </w:rPr>
        <w:t xml:space="preserve">), que é provavelmente o sentido da palavra em </w:t>
      </w:r>
      <w:r>
        <w:rPr>
          <w:lang w:val="pt_PT" w:bidi="pt_PT"/>
        </w:rPr>
        <w:t>Marcos 7.22</w:t>
      </w:r>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r>
        <w:rPr>
          <w:lang w:val="pt_PT" w:bidi="pt_PT"/>
        </w:rPr>
        <w:t>At 27.8</w:t>
      </w:r>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r>
        <w:rPr>
          <w:lang w:val="pt_PT" w:bidi="pt_PT"/>
        </w:rPr>
        <w:t>Lc 23.38</w:t>
      </w:r>
      <w:r>
        <w:rPr>
          <w:lang w:val="pt_PT" w:bidi="pt_PT"/>
        </w:rPr>
        <w:t xml:space="preserve">, apenas na ARC; </w:t>
      </w:r>
      <w:r>
        <w:rPr>
          <w:lang w:val="pt_PT" w:bidi="pt_PT"/>
        </w:rPr>
        <w:t>João 19.20</w:t>
      </w:r>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r>
        <w:rPr>
          <w:lang w:val="pt_PT" w:bidi="pt_PT"/>
        </w:rPr>
        <w:t>Romanos 16</w:t>
      </w:r>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r>
        <w:rPr>
          <w:lang w:val="pt_PT" w:bidi="pt_PT"/>
        </w:rPr>
        <w:t>2Rs 18.17</w:t>
      </w:r>
      <w:r>
        <w:rPr>
          <w:lang w:val="pt_PT" w:bidi="pt_PT"/>
        </w:rPr>
        <w:t xml:space="preserve">; </w:t>
      </w:r>
      <w:r>
        <w:rPr>
          <w:lang w:val="pt_PT" w:bidi="pt_PT"/>
        </w:rPr>
        <w:t>Is 7.3</w:t>
      </w:r>
      <w:r>
        <w:rPr>
          <w:lang w:val="pt_PT" w:bidi="pt_PT"/>
        </w:rPr>
        <w:t xml:space="preserve">; </w:t>
      </w:r>
      <w:r>
        <w:rPr>
          <w:lang w:val="pt_PT" w:bidi="pt_PT"/>
        </w:rPr>
        <w:t>36.2</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r>
        <w:rPr>
          <w:lang w:val="pt_PT" w:bidi="pt_PT"/>
        </w:rPr>
        <w:t>2Rs 18.17</w:t>
      </w:r>
      <w:r>
        <w:rPr>
          <w:lang w:val="pt_PT" w:bidi="pt_PT"/>
        </w:rPr>
        <w:t xml:space="preserve">; </w:t>
      </w:r>
      <w:r>
        <w:rPr>
          <w:lang w:val="pt_PT" w:bidi="pt_PT"/>
        </w:rPr>
        <w:t>Is 7.3</w:t>
      </w:r>
      <w:r>
        <w:rPr>
          <w:lang w:val="pt_PT" w:bidi="pt_PT"/>
        </w:rPr>
        <w:t xml:space="preserve">; </w:t>
      </w:r>
      <w:r>
        <w:rPr>
          <w:lang w:val="pt_PT" w:bidi="pt_PT"/>
        </w:rPr>
        <w:t>36.2</w:t>
      </w:r>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r>
        <w:rPr>
          <w:lang w:val="pt_PT" w:bidi="pt_PT"/>
        </w:rPr>
        <w:t>Js 15.7</w:t>
      </w:r>
      <w:r>
        <w:rPr>
          <w:lang w:val="pt_PT" w:bidi="pt_PT"/>
        </w:rPr>
        <w:t xml:space="preserve">; </w:t>
      </w:r>
      <w:r>
        <w:rPr>
          <w:lang w:val="pt_PT" w:bidi="pt_PT"/>
        </w:rPr>
        <w:t>18.16</w:t>
      </w:r>
      <w:r>
        <w:rPr>
          <w:lang w:val="pt_PT" w:bidi="pt_PT"/>
        </w:rPr>
        <w:t>). Quando Absalão se rebelou contra o rei Davi, Davi fugiu de Jerusalém. Dois de seus ajudantes ficaram em En-Rogel para reunir notícias sobre a rebelião (</w:t>
      </w:r>
      <w:r>
        <w:rPr>
          <w:lang w:val="pt_PT" w:bidi="pt_PT"/>
        </w:rPr>
        <w:t>2Sm 17.17</w:t>
      </w:r>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r>
        <w:rPr>
          <w:lang w:val="pt_PT" w:bidi="pt_PT"/>
        </w:rPr>
        <w:t>Lc 16.19–31</w:t>
      </w:r>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r>
        <w:rPr>
          <w:lang w:val="pt_PT" w:bidi="pt_PT"/>
        </w:rPr>
        <w:t>Jo 11.3–5,36</w:t>
      </w:r>
      <w:r>
        <w:rPr>
          <w:lang w:val="pt_PT" w:bidi="pt_PT"/>
        </w:rPr>
        <w:t>). Jesus visitou a casa deles várias vezes, e ela se tornou seu lugar de estadia durante sua última semana na terra (</w:t>
      </w:r>
      <w:r>
        <w:rPr>
          <w:lang w:val="pt_PT" w:bidi="pt_PT"/>
        </w:rPr>
        <w:t>Mt 21.17</w:t>
      </w:r>
      <w:r>
        <w:rPr>
          <w:lang w:val="pt_PT" w:bidi="pt_PT"/>
        </w:rPr>
        <w:t xml:space="preserve">; </w:t>
      </w:r>
      <w:r>
        <w:rPr>
          <w:lang w:val="pt_PT" w:bidi="pt_PT"/>
        </w:rPr>
        <w:t>Lc 10.38–42</w:t>
      </w:r>
      <w:r>
        <w:rPr>
          <w:lang w:val="pt_PT" w:bidi="pt_PT"/>
        </w:rPr>
        <w:t xml:space="preserve">; </w:t>
      </w:r>
      <w:r>
        <w:rPr>
          <w:lang w:val="pt_PT" w:bidi="pt_PT"/>
        </w:rPr>
        <w:t>Jo 11.1–12.11</w:t>
      </w:r>
      <w:r>
        <w:rPr>
          <w:lang w:val="pt_PT" w:bidi="pt_PT"/>
        </w:rPr>
        <w:t>). Lázaro estava presente em um banquete realizado em homenagem a Jesus, onde Maria ungiu os pés de Jesus com perfume caro (</w:t>
      </w:r>
      <w:r>
        <w:rPr>
          <w:lang w:val="pt_PT" w:bidi="pt_PT"/>
        </w:rPr>
        <w:t>Jo 12.1–3</w:t>
      </w:r>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r>
        <w:rPr>
          <w:lang w:val="pt_PT" w:bidi="pt_PT"/>
        </w:rPr>
        <w:t>Jo 11.45</w:t>
      </w:r>
      <w:r>
        <w:rPr>
          <w:lang w:val="pt_PT" w:bidi="pt_PT"/>
        </w:rPr>
        <w:t>) e mais tarde o receberam na cidade (</w:t>
      </w:r>
      <w:r>
        <w:rPr>
          <w:lang w:val="pt_PT" w:bidi="pt_PT"/>
        </w:rPr>
        <w:t>Jo 12.17–18</w:t>
      </w:r>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r>
        <w:rPr>
          <w:lang w:val="pt_PT" w:bidi="pt_PT"/>
        </w:rPr>
        <w:t>Jo 11.53</w:t>
      </w:r>
      <w:r>
        <w:rPr>
          <w:lang w:val="pt_PT" w:bidi="pt_PT"/>
        </w:rPr>
        <w:t>)</w:t>
      </w:r>
    </w:p>
    <w:p>
      <w:pPr>
        <w:pStyle w:val="ListNumber"/>
        <w:spacing w:line="240" w:lineRule="auto"/>
        <w:ind w:left="1440"/>
      </w:pPr>
      <w:r>
        <w:rPr>
          <w:lang w:val="pt_PT" w:bidi="pt_PT"/>
        </w:rPr>
      </w:r>
      <w:r>
        <w:rPr>
          <w:lang w:val="pt_PT" w:bidi="pt_PT"/>
        </w:rPr>
        <w:t>Esses líderes também planejaram matar Lázaro (</w:t>
      </w:r>
      <w:r>
        <w:rPr>
          <w:lang w:val="pt_PT" w:bidi="pt_PT"/>
        </w:rPr>
        <w:t>Jo 12.10–11</w:t>
      </w:r>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r>
        <w:rPr>
          <w:lang w:val="pt_PT" w:bidi="pt_PT"/>
        </w:rPr>
        <w:t>Gn 10.13</w:t>
      </w:r>
      <w:r>
        <w:rPr>
          <w:lang w:val="pt_PT" w:bidi="pt_PT"/>
        </w:rPr>
        <w:t xml:space="preserve">; </w:t>
      </w:r>
      <w:r>
        <w:rPr>
          <w:lang w:val="pt_PT" w:bidi="pt_PT"/>
        </w:rPr>
        <w:t>1Cr 1.11</w:t>
      </w:r>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r>
        <w:rPr>
          <w:lang w:val="pt_PT" w:bidi="pt_PT"/>
        </w:rPr>
        <w:t>Dn 11.43</w:t>
      </w:r>
      <w:r>
        <w:rPr>
          <w:lang w:val="pt_PT" w:bidi="pt_PT"/>
        </w:rPr>
        <w:t xml:space="preserve">; </w:t>
      </w:r>
      <w:r>
        <w:rPr>
          <w:lang w:val="pt_PT" w:bidi="pt_PT"/>
        </w:rPr>
        <w:t>Na 3.9</w:t>
      </w:r>
      <w:r>
        <w:rPr>
          <w:lang w:val="pt_PT" w:bidi="pt_PT"/>
        </w:rPr>
        <w:t>). Às vezes, o Egito e este grupo se aliaram contra Israel, como na época de Roboão e Asa (</w:t>
      </w:r>
      <w:r>
        <w:rPr>
          <w:lang w:val="pt_PT" w:bidi="pt_PT"/>
        </w:rPr>
        <w:t>2Cr 12.3</w:t>
      </w:r>
      <w:r>
        <w:rPr>
          <w:lang w:val="pt_PT" w:bidi="pt_PT"/>
        </w:rPr>
        <w:t>;</w:t>
      </w:r>
      <w:r>
        <w:rPr>
          <w:lang w:val="pt_PT" w:bidi="pt_PT"/>
        </w:rPr>
        <w:t>16.8</w:t>
      </w:r>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r>
        <w:rPr>
          <w:lang w:val="pt_PT" w:bidi="pt_PT"/>
        </w:rPr>
        <w:t>Jr 4.7</w:t>
      </w:r>
      <w:r>
        <w:rPr>
          <w:lang w:val="pt_PT" w:bidi="pt_PT"/>
        </w:rPr>
        <w:t xml:space="preserve">; </w:t>
      </w:r>
      <w:r>
        <w:rPr>
          <w:lang w:val="pt_PT" w:bidi="pt_PT"/>
        </w:rPr>
        <w:t>25.38</w:t>
      </w:r>
      <w:r>
        <w:rPr>
          <w:lang w:val="pt_PT" w:bidi="pt_PT"/>
        </w:rPr>
        <w:t xml:space="preserve">; </w:t>
      </w:r>
      <w:r>
        <w:rPr>
          <w:lang w:val="pt_PT" w:bidi="pt_PT"/>
        </w:rPr>
        <w:t>Na 2.11–12</w:t>
      </w:r>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r>
        <w:rPr>
          <w:lang w:val="pt_PT" w:bidi="pt_PT"/>
        </w:rPr>
        <w:t>1Rs 13.24–28</w:t>
      </w:r>
      <w:r>
        <w:rPr>
          <w:lang w:val="pt_PT" w:bidi="pt_PT"/>
        </w:rPr>
        <w:t xml:space="preserve">; </w:t>
      </w:r>
      <w:r>
        <w:rPr>
          <w:lang w:val="pt_PT" w:bidi="pt_PT"/>
        </w:rPr>
        <w:t>20.36</w:t>
      </w:r>
      <w:r>
        <w:rPr>
          <w:lang w:val="pt_PT" w:bidi="pt_PT"/>
        </w:rPr>
        <w:t xml:space="preserve">; </w:t>
      </w:r>
      <w:r>
        <w:rPr>
          <w:lang w:val="pt_PT" w:bidi="pt_PT"/>
        </w:rPr>
        <w:t>2Rs 17.25–26</w:t>
      </w:r>
      <w:r>
        <w:rPr>
          <w:lang w:val="pt_PT" w:bidi="pt_PT"/>
        </w:rPr>
        <w:t xml:space="preserve">; </w:t>
      </w:r>
      <w:r>
        <w:rPr>
          <w:lang w:val="pt_PT" w:bidi="pt_PT"/>
        </w:rPr>
        <w:t>Sl 57.4</w:t>
      </w:r>
      <w:r>
        <w:rPr>
          <w:lang w:val="pt_PT" w:bidi="pt_PT"/>
        </w:rPr>
        <w:t xml:space="preserve">; </w:t>
      </w:r>
      <w:r>
        <w:rPr>
          <w:lang w:val="pt_PT" w:bidi="pt_PT"/>
        </w:rPr>
        <w:t>Dn 6.7–27</w:t>
      </w:r>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r>
        <w:rPr>
          <w:lang w:val="pt_PT" w:bidi="pt_PT"/>
        </w:rPr>
        <w:t>Sl 22.13</w:t>
      </w:r>
      <w:r>
        <w:rPr>
          <w:lang w:val="pt_PT" w:bidi="pt_PT"/>
        </w:rPr>
        <w:t xml:space="preserve">; </w:t>
      </w:r>
      <w:r>
        <w:rPr>
          <w:lang w:val="pt_PT" w:bidi="pt_PT"/>
        </w:rPr>
        <w:t>Ez 22.25</w:t>
      </w:r>
      <w:r>
        <w:rPr>
          <w:lang w:val="pt_PT" w:bidi="pt_PT"/>
        </w:rPr>
        <w:t xml:space="preserve">; </w:t>
      </w:r>
      <w:r>
        <w:rPr>
          <w:lang w:val="pt_PT" w:bidi="pt_PT"/>
        </w:rPr>
        <w:t>Am 3.4</w:t>
      </w:r>
      <w:r>
        <w:rPr>
          <w:lang w:val="pt_PT" w:bidi="pt_PT"/>
        </w:rPr>
        <w:t>). Seu rugido ainda assusta as pessoas (</w:t>
      </w:r>
      <w:r>
        <w:rPr>
          <w:lang w:val="pt_PT" w:bidi="pt_PT"/>
        </w:rPr>
        <w:t>Am 3.8</w:t>
      </w:r>
      <w:r>
        <w:rPr>
          <w:lang w:val="pt_PT" w:bidi="pt_PT"/>
        </w:rPr>
        <w:t xml:space="preserve">; </w:t>
      </w:r>
      <w:r>
        <w:rPr>
          <w:lang w:val="pt_PT" w:bidi="pt_PT"/>
        </w:rPr>
        <w:t>1Pe 5.8</w:t>
      </w:r>
      <w:r>
        <w:rPr>
          <w:lang w:val="pt_PT" w:bidi="pt_PT"/>
        </w:rPr>
        <w:t>). A Bíblia descreve o leão como corajoso (</w:t>
      </w:r>
      <w:r>
        <w:rPr>
          <w:lang w:val="pt_PT" w:bidi="pt_PT"/>
        </w:rPr>
        <w:t>2Sm 17.10</w:t>
      </w:r>
      <w:r>
        <w:rPr>
          <w:lang w:val="pt_PT" w:bidi="pt_PT"/>
        </w:rPr>
        <w:t xml:space="preserve">; </w:t>
      </w:r>
      <w:r>
        <w:rPr>
          <w:lang w:val="pt_PT" w:bidi="pt_PT"/>
        </w:rPr>
        <w:t>Pv 28.1</w:t>
      </w:r>
      <w:r>
        <w:rPr>
          <w:lang w:val="pt_PT" w:bidi="pt_PT"/>
        </w:rPr>
        <w:t>). O leão também é destrutivo (</w:t>
      </w:r>
      <w:r>
        <w:rPr>
          <w:lang w:val="pt_PT" w:bidi="pt_PT"/>
        </w:rPr>
        <w:t>Sl 7.2</w:t>
      </w:r>
      <w:r>
        <w:rPr>
          <w:lang w:val="pt_PT" w:bidi="pt_PT"/>
        </w:rPr>
        <w:t xml:space="preserve">; </w:t>
      </w:r>
      <w:r>
        <w:rPr>
          <w:lang w:val="pt_PT" w:bidi="pt_PT"/>
        </w:rPr>
        <w:t>Jr 2.30</w:t>
      </w:r>
      <w:r>
        <w:rPr>
          <w:lang w:val="pt_PT" w:bidi="pt_PT"/>
        </w:rPr>
        <w:t xml:space="preserve">; </w:t>
      </w:r>
      <w:r>
        <w:rPr>
          <w:lang w:val="pt_PT" w:bidi="pt_PT"/>
        </w:rPr>
        <w:t>Os 5.14</w:t>
      </w:r>
      <w:r>
        <w:rPr>
          <w:lang w:val="pt_PT" w:bidi="pt_PT"/>
        </w:rPr>
        <w:t xml:space="preserve">; </w:t>
      </w:r>
      <w:r>
        <w:rPr>
          <w:lang w:val="pt_PT" w:bidi="pt_PT"/>
        </w:rPr>
        <w:t>Mq 5.8</w:t>
      </w:r>
      <w:r>
        <w:rPr>
          <w:lang w:val="pt_PT" w:bidi="pt_PT"/>
        </w:rPr>
        <w:t>). Leões frequentemente atacam e matam ovelhas e outros animais de fazenda (</w:t>
      </w:r>
      <w:r>
        <w:rPr>
          <w:lang w:val="pt_PT" w:bidi="pt_PT"/>
        </w:rPr>
        <w:t>Am 3.12</w:t>
      </w:r>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r>
        <w:rPr>
          <w:lang w:val="pt_PT" w:bidi="pt_PT"/>
        </w:rPr>
        <w:t>1Rs 10.19–20</w:t>
      </w:r>
      <w:r>
        <w:rPr>
          <w:lang w:val="pt_PT" w:bidi="pt_PT"/>
        </w:rPr>
        <w:t>). Na Assíria e na Babilônia, o leão era considerado uma besta real (</w:t>
      </w:r>
      <w:r>
        <w:rPr>
          <w:lang w:val="pt_PT" w:bidi="pt_PT"/>
        </w:rPr>
        <w:t>Dn 7.4</w:t>
      </w:r>
      <w:r>
        <w:rPr>
          <w:lang w:val="pt_PT" w:bidi="pt_PT"/>
        </w:rPr>
        <w:t>). Monarcas orientais mantinham fossos de leões como locais de execução (</w:t>
      </w:r>
      <w:r>
        <w:rPr>
          <w:lang w:val="pt_PT" w:bidi="pt_PT"/>
        </w:rPr>
        <w:t>Ez 19.1–9</w:t>
      </w:r>
      <w:r>
        <w:rPr>
          <w:lang w:val="pt_PT" w:bidi="pt_PT"/>
        </w:rPr>
        <w:t xml:space="preserve">; </w:t>
      </w:r>
      <w:r>
        <w:rPr>
          <w:lang w:val="pt_PT" w:bidi="pt_PT"/>
        </w:rPr>
        <w:t>Dn 6.7–16</w:t>
      </w:r>
      <w:r>
        <w:rPr>
          <w:lang w:val="pt_PT" w:bidi="pt_PT"/>
        </w:rPr>
        <w:t>). Os animais eram capturados em redes ou fossos escondidos. Para os judeus, o leão era o animal mais forte (</w:t>
      </w:r>
      <w:r>
        <w:rPr>
          <w:lang w:val="pt_PT" w:bidi="pt_PT"/>
        </w:rPr>
        <w:t>Pv 30.29–31</w:t>
      </w:r>
      <w:r>
        <w:rPr>
          <w:lang w:val="pt_PT" w:bidi="pt_PT"/>
        </w:rPr>
        <w:t>). Assim, era um símbolo de liderança (</w:t>
      </w:r>
      <w:r>
        <w:rPr>
          <w:lang w:val="pt_PT" w:bidi="pt_PT"/>
        </w:rPr>
        <w:t>Gn 49.9–10</w:t>
      </w:r>
      <w:r>
        <w:rPr>
          <w:lang w:val="pt_PT" w:bidi="pt_PT"/>
        </w:rPr>
        <w:t xml:space="preserve">; </w:t>
      </w:r>
      <w:r>
        <w:rPr>
          <w:lang w:val="pt_PT" w:bidi="pt_PT"/>
        </w:rPr>
        <w:t>Nm 24.9</w:t>
      </w:r>
      <w:r>
        <w:rPr>
          <w:lang w:val="pt_PT" w:bidi="pt_PT"/>
        </w:rPr>
        <w:t>). "Leão" eventualmente se tornou um título para Jesus Cristo (</w:t>
      </w:r>
      <w:r>
        <w:rPr>
          <w:lang w:val="pt_PT" w:bidi="pt_PT"/>
        </w:rPr>
        <w:t>Ap 5.5</w:t>
      </w:r>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r>
        <w:rPr>
          <w:lang w:val="pt_PT" w:bidi="pt_PT"/>
        </w:rPr>
        <w:t>Apocalipse 5.5</w:t>
      </w:r>
      <w:r>
        <w:rPr>
          <w:lang w:val="pt_PT" w:bidi="pt_PT"/>
        </w:rPr>
        <w:t xml:space="preserve">: “O Leão da tribo de Judá, a Raiz de Davi, triunfou”. Esta é uma referência à promessa de </w:t>
      </w:r>
      <w:r>
        <w:rPr>
          <w:lang w:val="pt_PT" w:bidi="pt_PT"/>
        </w:rPr>
        <w:t>Gênesis 49.9–10</w:t>
      </w:r>
      <w:r>
        <w:rPr>
          <w:lang w:val="pt_PT" w:bidi="pt_PT"/>
        </w:rPr>
        <w:t>, “Judá é um leão jovem... O cetro não se afastará de Judá”.</w:t>
      </w:r>
    </w:p>
    <w:p>
      <w:pPr/>
      <w:r>
        <w:rPr>
          <w:lang w:val="pt_PT" w:bidi="pt_PT"/>
        </w:rPr>
      </w:r>
      <w:r>
        <w:rPr>
          <w:lang w:val="pt_PT" w:bidi="pt_PT"/>
        </w:rPr>
        <w:t>A expressão resume a esperança do Antigo Testamento de que o Messias conquistaria e libertaria seu povo de toda forma de mal espiritual, político e social (compare 2Ed 11.37; 12.31). O Antigo Testamento frequentemente usa o leão como símbolo de poder e capacidade de derrotar seus inimigos (</w:t>
      </w:r>
      <w:r>
        <w:rPr>
          <w:lang w:val="pt_PT" w:bidi="pt_PT"/>
        </w:rPr>
        <w:t>Jó 10.16</w:t>
      </w:r>
      <w:r>
        <w:rPr>
          <w:lang w:val="pt_PT" w:bidi="pt_PT"/>
        </w:rPr>
        <w:t xml:space="preserve">; </w:t>
      </w:r>
      <w:r>
        <w:rPr>
          <w:lang w:val="pt_PT" w:bidi="pt_PT"/>
        </w:rPr>
        <w:t>Sl 10.9</w:t>
      </w:r>
      <w:r>
        <w:rPr>
          <w:lang w:val="pt_PT" w:bidi="pt_PT"/>
        </w:rPr>
        <w:t xml:space="preserve">; </w:t>
      </w:r>
      <w:r>
        <w:rPr>
          <w:lang w:val="pt_PT" w:bidi="pt_PT"/>
        </w:rPr>
        <w:t>Ez 1.10</w:t>
      </w:r>
      <w:r>
        <w:rPr>
          <w:lang w:val="pt_PT" w:bidi="pt_PT"/>
        </w:rPr>
        <w:t xml:space="preserve">; </w:t>
      </w:r>
      <w:r>
        <w:rPr>
          <w:lang w:val="pt_PT" w:bidi="pt_PT"/>
        </w:rPr>
        <w:t>Dn 7.1–4</w:t>
      </w:r>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r>
        <w:rPr>
          <w:lang w:val="pt_PT" w:bidi="pt_PT"/>
        </w:rPr>
        <w:t>Ap 5.6</w:t>
      </w:r>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r>
        <w:rPr>
          <w:lang w:val="pt_PT" w:bidi="pt_PT"/>
        </w:rPr>
        <w:t>Ed 2.45</w:t>
      </w:r>
      <w:r>
        <w:rPr>
          <w:lang w:val="pt_PT" w:bidi="pt_PT"/>
        </w:rPr>
        <w:t xml:space="preserve">; </w:t>
      </w:r>
      <w:r>
        <w:rPr>
          <w:lang w:val="pt_PT" w:bidi="pt_PT"/>
        </w:rPr>
        <w:t>Ne 7.48</w:t>
      </w:r>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r>
        <w:rPr>
          <w:lang w:val="pt_PT" w:bidi="pt_PT"/>
        </w:rPr>
        <w:t>Js 15.32</w:t>
      </w:r>
      <w:r>
        <w:rPr>
          <w:lang w:val="pt_PT" w:bidi="pt_PT"/>
        </w:rPr>
        <w:t>) ocupada pela tribo de Simeão sob o nome Bete-Lebaote (</w:t>
      </w:r>
      <w:r>
        <w:rPr>
          <w:lang w:val="pt_PT" w:bidi="pt_PT"/>
        </w:rPr>
        <w:t>19.6</w:t>
      </w:r>
      <w:r>
        <w:rPr>
          <w:lang w:val="pt_PT" w:bidi="pt_PT"/>
        </w:rPr>
        <w:t>). A lista paralela de cidades simeonitas menciona Bete-Biri neste lugar (</w:t>
      </w:r>
      <w:r>
        <w:rPr>
          <w:lang w:val="pt_PT" w:bidi="pt_PT"/>
        </w:rPr>
        <w:t>1Cr 4.31</w:t>
      </w:r>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r>
        <w:rPr>
          <w:lang w:val="pt_PT" w:bidi="pt_PT"/>
        </w:rPr>
        <w:t>Mateus 10.3</w:t>
      </w:r>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r>
        <w:rPr>
          <w:lang w:val="pt_PT" w:bidi="pt_PT"/>
        </w:rPr>
        <w:t>Nm 34.8</w:t>
      </w:r>
      <w:r>
        <w:rPr>
          <w:lang w:val="pt_PT" w:bidi="pt_PT"/>
        </w:rPr>
        <w:t xml:space="preserve">; </w:t>
      </w:r>
      <w:r>
        <w:rPr>
          <w:lang w:val="pt_PT" w:bidi="pt_PT"/>
        </w:rPr>
        <w:t>1Rs 8.65</w:t>
      </w:r>
      <w:r>
        <w:rPr>
          <w:lang w:val="pt_PT" w:bidi="pt_PT"/>
        </w:rPr>
        <w:t xml:space="preserve">; </w:t>
      </w:r>
      <w:r>
        <w:rPr>
          <w:lang w:val="pt_PT" w:bidi="pt_PT"/>
        </w:rPr>
        <w:t>2Rs 14.25</w:t>
      </w:r>
      <w:r>
        <w:rPr>
          <w:lang w:val="pt_PT" w:bidi="pt_PT"/>
        </w:rPr>
        <w:t xml:space="preserve">; </w:t>
      </w:r>
      <w:r>
        <w:rPr>
          <w:lang w:val="pt_PT" w:bidi="pt_PT"/>
        </w:rPr>
        <w:t>Ez 47.15</w:t>
      </w:r>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r>
        <w:rPr>
          <w:lang w:val="pt_PT" w:bidi="pt_PT"/>
        </w:rPr>
        <w:t>Jz 21.19</w:t>
      </w:r>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r>
        <w:rPr>
          <w:lang w:val="pt_PT" w:bidi="pt_PT"/>
        </w:rPr>
        <w:t>Levítico 11.5</w:t>
      </w:r>
      <w:r>
        <w:rPr>
          <w:lang w:val="pt_PT" w:bidi="pt_PT"/>
        </w:rPr>
        <w:t xml:space="preserve"> e </w:t>
      </w:r>
      <w:r>
        <w:rPr>
          <w:lang w:val="pt_PT" w:bidi="pt_PT"/>
        </w:rPr>
        <w:t>Deuteronômio 14.7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r>
        <w:rPr>
          <w:lang w:val="pt_PT" w:bidi="pt_PT"/>
        </w:rPr>
        <w:t>Lv 11.6</w:t>
      </w:r>
      <w:r>
        <w:rPr>
          <w:lang w:val="pt_PT" w:bidi="pt_PT"/>
        </w:rPr>
        <w:t xml:space="preserve">; </w:t>
      </w:r>
      <w:r>
        <w:rPr>
          <w:lang w:val="pt_PT" w:bidi="pt_PT"/>
        </w:rPr>
        <w:t>Dt 14.7</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r>
        <w:rPr>
          <w:lang w:val="pt_PT" w:bidi="pt_PT"/>
        </w:rPr>
        <w:t>1Cr 4.21</w:t>
      </w:r>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r>
        <w:rPr>
          <w:lang w:val="pt_PT" w:bidi="pt_PT"/>
        </w:rPr>
        <w:t>Mc 5.9,15</w:t>
      </w:r>
      <w:r>
        <w:rPr>
          <w:lang w:val="pt_PT" w:bidi="pt_PT"/>
        </w:rPr>
        <w:t xml:space="preserve">; </w:t>
      </w:r>
      <w:r>
        <w:rPr>
          <w:lang w:val="pt_PT" w:bidi="pt_PT"/>
        </w:rPr>
        <w:t>Lc 8.30</w:t>
      </w:r>
      <w:r>
        <w:rPr>
          <w:lang w:val="pt_PT" w:bidi="pt_PT"/>
        </w:rPr>
        <w:t xml:space="preserve">; cf. </w:t>
      </w:r>
      <w:r>
        <w:rPr>
          <w:lang w:val="pt_PT" w:bidi="pt_PT"/>
        </w:rPr>
        <w:t>Mt 12.45</w:t>
      </w:r>
      <w:r>
        <w:rPr>
          <w:lang w:val="pt_PT" w:bidi="pt_PT"/>
        </w:rPr>
        <w:t xml:space="preserve">; </w:t>
      </w:r>
      <w:r>
        <w:rPr>
          <w:lang w:val="pt_PT" w:bidi="pt_PT"/>
        </w:rPr>
        <w:t>Lc 8.2</w:t>
      </w:r>
      <w:r>
        <w:rPr>
          <w:lang w:val="pt_PT" w:bidi="pt_PT"/>
        </w:rPr>
        <w:t>, que falam de vários demônios possuindo um único indivíduo).</w:t>
      </w:r>
    </w:p>
    <w:p>
      <w:pPr/>
      <w:r>
        <w:rPr>
          <w:lang w:val="pt_PT" w:bidi="pt_PT"/>
        </w:rPr>
      </w:r>
      <w:r>
        <w:rPr>
          <w:lang w:val="pt_PT" w:bidi="pt_PT"/>
        </w:rPr>
        <w:t xml:space="preserve">Outro uso da palavra está em </w:t>
      </w:r>
      <w:r>
        <w:rPr>
          <w:lang w:val="pt_PT" w:bidi="pt_PT"/>
        </w:rPr>
        <w:t>Mateus 26.53</w:t>
      </w:r>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r>
        <w:rPr>
          <w:lang w:val="pt_PT" w:bidi="pt_PT"/>
        </w:rPr>
        <w:t>Ef 6.12</w:t>
      </w:r>
      <w:r>
        <w:rPr>
          <w:lang w:val="pt_PT" w:bidi="pt_PT"/>
        </w:rPr>
        <w:t xml:space="preserve">) ou dos poderes espirituais que podem ser convocados para ajudá-los (cf. </w:t>
      </w:r>
      <w:r>
        <w:rPr>
          <w:lang w:val="pt_PT" w:bidi="pt_PT"/>
        </w:rPr>
        <w:t>Hb 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r>
        <w:rPr>
          <w:lang w:val="pt_PT" w:bidi="pt_PT"/>
        </w:rPr>
        <w:t>Dn 1.12,16</w:t>
      </w:r>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r>
        <w:rPr>
          <w:lang w:val="pt_PT" w:bidi="pt_PT"/>
        </w:rPr>
        <w:t>Jz 15.9</w:t>
      </w:r>
      <w:r>
        <w:rPr>
          <w:lang w:val="pt_PT" w:bidi="pt_PT"/>
        </w:rPr>
        <w:t xml:space="preserve">). O local ficava evidentemente nas colinas, e após a vitória de Sansão (usando a mandíbula de um jumento como arma), foi chamado de "a elevação da mandíbula" ("Monte da Queixada", NTLH), ou seja, Ramate-Leí (v </w:t>
      </w:r>
      <w:r>
        <w:rPr>
          <w:lang w:val="pt_PT" w:bidi="pt_PT"/>
        </w:rPr>
        <w:t>17</w:t>
      </w:r>
      <w:r>
        <w:rPr>
          <w:lang w:val="pt_PT" w:bidi="pt_PT"/>
        </w:rPr>
        <w:t xml:space="preserve">). Ficava aparentemente perto de uma fonte em uma cratera ou depressão (v </w:t>
      </w:r>
      <w:r>
        <w:rPr>
          <w:lang w:val="pt_PT" w:bidi="pt_PT"/>
        </w:rPr>
        <w:t>19</w:t>
      </w:r>
      <w:r>
        <w:rPr>
          <w:lang w:val="pt_PT" w:bidi="pt_PT"/>
        </w:rPr>
        <w:t xml:space="preserve">). Um penhasco adjacente era chamado Etã (v </w:t>
      </w:r>
      <w:r>
        <w:rPr>
          <w:lang w:val="pt_PT" w:bidi="pt_PT"/>
        </w:rPr>
        <w:t>11</w:t>
      </w:r>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r>
        <w:rPr>
          <w:lang w:val="pt_PT" w:bidi="pt_PT"/>
        </w:rPr>
        <w:t>Gn 1.27–30</w:t>
      </w:r>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r>
        <w:rPr>
          <w:lang w:val="pt_PT" w:bidi="pt_PT"/>
        </w:rPr>
        <w:t>2.17</w:t>
      </w:r>
      <w:r>
        <w:rPr>
          <w:lang w:val="pt_PT" w:bidi="pt_PT"/>
        </w:rPr>
        <w:t>). Sua desobediência o marcou como inapto, isto é, impróprio para ter comunhão com o grande Rei. Ele foi rebelde e por natureza cheio de deslealdade, como os relatos subsequentes de Caim (</w:t>
      </w:r>
      <w:r>
        <w:rPr>
          <w:lang w:val="pt_PT" w:bidi="pt_PT"/>
        </w:rPr>
        <w:t>4.1–16</w:t>
      </w:r>
      <w:r>
        <w:rPr>
          <w:lang w:val="pt_PT" w:bidi="pt_PT"/>
        </w:rPr>
        <w:t>), a geração do Dilúvio (</w:t>
      </w:r>
      <w:r>
        <w:rPr>
          <w:lang w:val="pt_PT" w:bidi="pt_PT"/>
        </w:rPr>
        <w:t>6.1–13</w:t>
      </w:r>
      <w:r>
        <w:rPr>
          <w:lang w:val="pt_PT" w:bidi="pt_PT"/>
        </w:rPr>
        <w:t>), Cam e Canaã (</w:t>
      </w:r>
      <w:r>
        <w:rPr>
          <w:lang w:val="pt_PT" w:bidi="pt_PT"/>
        </w:rPr>
        <w:t>9.18–26</w:t>
      </w:r>
      <w:r>
        <w:rPr>
          <w:lang w:val="pt_PT" w:bidi="pt_PT"/>
        </w:rPr>
        <w:t xml:space="preserve">; </w:t>
      </w:r>
      <w:r>
        <w:rPr>
          <w:lang w:val="pt_PT" w:bidi="pt_PT"/>
        </w:rPr>
        <w:t>10.6–20</w:t>
      </w:r>
      <w:r>
        <w:rPr>
          <w:lang w:val="pt_PT" w:bidi="pt_PT"/>
        </w:rPr>
        <w:t>) e a Torre de Babel (</w:t>
      </w:r>
      <w:r>
        <w:rPr>
          <w:lang w:val="pt_PT" w:bidi="pt_PT"/>
        </w:rPr>
        <w:t>11.1–9</w:t>
      </w:r>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r>
        <w:rPr>
          <w:lang w:val="pt_PT" w:bidi="pt_PT"/>
        </w:rPr>
        <w:t>Gn 12.2–3</w:t>
      </w:r>
      <w:r>
        <w:rPr>
          <w:lang w:val="pt_PT" w:bidi="pt_PT"/>
        </w:rPr>
        <w:t xml:space="preserve">; </w:t>
      </w:r>
      <w:r>
        <w:rPr>
          <w:lang w:val="pt_PT" w:bidi="pt_PT"/>
        </w:rPr>
        <w:t>17.4–7</w:t>
      </w:r>
      <w:r>
        <w:rPr>
          <w:lang w:val="pt_PT" w:bidi="pt_PT"/>
        </w:rPr>
        <w:t>). Abraão respondeu a Deus com fé (</w:t>
      </w:r>
      <w:r>
        <w:rPr>
          <w:lang w:val="pt_PT" w:bidi="pt_PT"/>
        </w:rPr>
        <w:t>15.6</w:t>
      </w:r>
      <w:r>
        <w:rPr>
          <w:lang w:val="pt_PT" w:bidi="pt_PT"/>
        </w:rPr>
        <w:t>), observou de bom grado o ritual da circuncisão como um sinal da aliança (</w:t>
      </w:r>
      <w:r>
        <w:rPr>
          <w:lang w:val="pt_PT" w:bidi="pt_PT"/>
        </w:rPr>
        <w:t>17.10</w:t>
      </w:r>
      <w:r>
        <w:rPr>
          <w:lang w:val="pt_PT" w:bidi="pt_PT"/>
        </w:rPr>
        <w:t xml:space="preserve">; compare </w:t>
      </w:r>
      <w:r>
        <w:rPr>
          <w:lang w:val="pt_PT" w:bidi="pt_PT"/>
        </w:rPr>
        <w:t>21.4</w:t>
      </w:r>
      <w:r>
        <w:rPr>
          <w:lang w:val="pt_PT" w:bidi="pt_PT"/>
        </w:rPr>
        <w:t>), e andou diante de Deus com integridade de coração (</w:t>
      </w:r>
      <w:r>
        <w:rPr>
          <w:lang w:val="pt_PT" w:bidi="pt_PT"/>
        </w:rPr>
        <w:t>17.1</w:t>
      </w:r>
      <w:r>
        <w:rPr>
          <w:lang w:val="pt_PT" w:bidi="pt_PT"/>
        </w:rPr>
        <w:t>). Abraão em seguida, aprendeu que Deus o havia escolhido soberana e graciosamente com o propósito de que a sua família pudesse se distinguir das outras nações “fazendo o que é correto e justo” (</w:t>
      </w:r>
      <w:r>
        <w:rPr>
          <w:lang w:val="pt_PT" w:bidi="pt_PT"/>
        </w:rPr>
        <w:t>18.19</w:t>
      </w:r>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r>
        <w:rPr>
          <w:lang w:val="pt_PT" w:bidi="pt_PT"/>
        </w:rPr>
        <w:t>Gn 26.5</w:t>
      </w:r>
      <w:r>
        <w:rPr>
          <w:lang w:val="pt_PT" w:bidi="pt_PT"/>
        </w:rPr>
        <w:t>). Sua fé resultou nos frutos da justiça (</w:t>
      </w:r>
      <w:r>
        <w:rPr>
          <w:lang w:val="pt_PT" w:bidi="pt_PT"/>
        </w:rPr>
        <w:t>Tg 2.21–24</w:t>
      </w:r>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r>
        <w:rPr>
          <w:lang w:val="pt_PT" w:bidi="pt_PT"/>
        </w:rPr>
        <w:t>Êx 32.9</w:t>
      </w:r>
      <w:r>
        <w:rPr>
          <w:lang w:val="pt_PT" w:bidi="pt_PT"/>
        </w:rPr>
        <w:t xml:space="preserve">; </w:t>
      </w:r>
      <w:r>
        <w:rPr>
          <w:lang w:val="pt_PT" w:bidi="pt_PT"/>
        </w:rPr>
        <w:t>33.3,5</w:t>
      </w:r>
      <w:r>
        <w:rPr>
          <w:lang w:val="pt_PT" w:bidi="pt_PT"/>
        </w:rPr>
        <w:t xml:space="preserve">; </w:t>
      </w:r>
      <w:r>
        <w:rPr>
          <w:lang w:val="pt_PT" w:bidi="pt_PT"/>
        </w:rPr>
        <w:t>34.9</w:t>
      </w:r>
      <w:r>
        <w:rPr>
          <w:lang w:val="pt_PT" w:bidi="pt_PT"/>
        </w:rPr>
        <w:t xml:space="preserve">; </w:t>
      </w:r>
      <w:r>
        <w:rPr>
          <w:lang w:val="pt_PT" w:bidi="pt_PT"/>
        </w:rPr>
        <w:t>Dt 9.6,13</w:t>
      </w:r>
      <w:r>
        <w:rPr>
          <w:lang w:val="pt_PT" w:bidi="pt_PT"/>
        </w:rPr>
        <w:t>). Embora eles tivessem mostrado seu caráter, o Senhor era fiel a Abraão fazendo uma aliança com eles. Israel se tornou seu povo, seu sacerdócio real, sua nação santa (</w:t>
      </w:r>
      <w:r>
        <w:rPr>
          <w:lang w:val="pt_PT" w:bidi="pt_PT"/>
        </w:rPr>
        <w:t>Êx 19.5–6</w:t>
      </w:r>
      <w:r>
        <w:rPr>
          <w:lang w:val="pt_PT" w:bidi="pt_PT"/>
        </w:rPr>
        <w:t xml:space="preserve">; </w:t>
      </w:r>
      <w:r>
        <w:rPr>
          <w:lang w:val="pt_PT" w:bidi="pt_PT"/>
        </w:rPr>
        <w:t>Dt 26.18–19</w:t>
      </w:r>
      <w:r>
        <w:rPr>
          <w:lang w:val="pt_PT" w:bidi="pt_PT"/>
        </w:rPr>
        <w:t>). Ele deu a Israel os Dez Mandamentos, a lei e a aliança, simbolizados pelas duas tábuas do testemunho (</w:t>
      </w:r>
      <w:r>
        <w:rPr>
          <w:lang w:val="pt_PT" w:bidi="pt_PT"/>
        </w:rPr>
        <w:t>Êx 32.15–16</w:t>
      </w:r>
      <w:r>
        <w:rPr>
          <w:lang w:val="pt_PT" w:bidi="pt_PT"/>
        </w:rPr>
        <w:t>). Mesmo depois que Moisés ter quebrado as tábuas com raiva por causa da adoração idólatra do povo ao bezerro de ouro, o Senhor renovou sua aliança escrevendo novamente as palavras da aliança (</w:t>
      </w:r>
      <w:r>
        <w:rPr>
          <w:lang w:val="pt_PT" w:bidi="pt_PT"/>
        </w:rPr>
        <w:t>34.28</w:t>
      </w:r>
      <w:r>
        <w:rPr>
          <w:lang w:val="pt_PT" w:bidi="pt_PT"/>
        </w:rPr>
        <w:t xml:space="preserve">). Por um lado, o contexto em que a lei foi dada reflete a graça e paciência de Deus com os pecados de Israel (vv. </w:t>
      </w:r>
      <w:r>
        <w:rPr>
          <w:lang w:val="pt_PT" w:bidi="pt_PT"/>
        </w:rPr>
        <w:t>6–7</w:t>
      </w:r>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r>
        <w:rPr>
          <w:lang w:val="pt_PT" w:bidi="pt_PT"/>
        </w:rPr>
        <w:t>Êx 20.19</w:t>
      </w:r>
      <w:r>
        <w:rPr>
          <w:lang w:val="pt_PT" w:bidi="pt_PT"/>
        </w:rPr>
        <w:t xml:space="preserve">; </w:t>
      </w:r>
      <w:r>
        <w:rPr>
          <w:lang w:val="pt_PT" w:bidi="pt_PT"/>
        </w:rPr>
        <w:t>Dt 5.23–27</w:t>
      </w:r>
      <w:r>
        <w:rPr>
          <w:lang w:val="pt_PT" w:bidi="pt_PT"/>
        </w:rPr>
        <w:t>). Porque Israel rejeitou a revelação direta dos oráculos de Deus, a lei foi mediada através de Moisés, o servo de Deus (</w:t>
      </w:r>
      <w:r>
        <w:rPr>
          <w:lang w:val="pt_PT" w:bidi="pt_PT"/>
        </w:rPr>
        <w:t>Jo 1.17</w:t>
      </w:r>
      <w:r>
        <w:rPr>
          <w:lang w:val="pt_PT" w:bidi="pt_PT"/>
        </w:rPr>
        <w:t>).</w:t>
      </w:r>
    </w:p>
    <w:p>
      <w:pPr/>
      <w:r>
        <w:rPr>
          <w:lang w:val="pt_PT" w:bidi="pt_PT"/>
        </w:rPr>
      </w:r>
      <w:r>
        <w:rPr>
          <w:lang w:val="pt_PT" w:bidi="pt_PT"/>
        </w:rPr>
        <w:t xml:space="preserve">Sinônimos para lei são, em várias traduções: palavra (cf. </w:t>
      </w:r>
      <w:r>
        <w:rPr>
          <w:lang w:val="pt_PT" w:bidi="pt_PT"/>
        </w:rPr>
        <w:t>Êx 24.3</w:t>
      </w:r>
      <w:r>
        <w:rPr>
          <w:lang w:val="pt_PT" w:bidi="pt_PT"/>
        </w:rPr>
        <w:t xml:space="preserve">; </w:t>
      </w:r>
      <w:r>
        <w:rPr>
          <w:lang w:val="pt_PT" w:bidi="pt_PT"/>
        </w:rPr>
        <w:t>34.27</w:t>
      </w:r>
      <w:r>
        <w:rPr>
          <w:lang w:val="pt_PT" w:bidi="pt_PT"/>
        </w:rPr>
        <w:t xml:space="preserve">), julgamento (cf. </w:t>
      </w:r>
      <w:r>
        <w:rPr>
          <w:lang w:val="pt_PT" w:bidi="pt_PT"/>
        </w:rPr>
        <w:t>Êx 24.3</w:t>
      </w:r>
      <w:r>
        <w:rPr>
          <w:lang w:val="pt_PT" w:bidi="pt_PT"/>
        </w:rPr>
        <w:t xml:space="preserve">), decreto (cf. </w:t>
      </w:r>
      <w:r>
        <w:rPr>
          <w:lang w:val="pt_PT" w:bidi="pt_PT"/>
        </w:rPr>
        <w:t>Nm 30.16</w:t>
      </w:r>
      <w:r>
        <w:rPr>
          <w:lang w:val="pt_PT" w:bidi="pt_PT"/>
        </w:rPr>
        <w:t xml:space="preserve">; </w:t>
      </w:r>
      <w:r>
        <w:rPr>
          <w:lang w:val="pt_PT" w:bidi="pt_PT"/>
        </w:rPr>
        <w:t>Dt 4.1</w:t>
      </w:r>
      <w:r>
        <w:rPr>
          <w:lang w:val="pt_PT" w:bidi="pt_PT"/>
        </w:rPr>
        <w:t xml:space="preserve">), ordenança (cf. </w:t>
      </w:r>
      <w:r>
        <w:rPr>
          <w:lang w:val="pt_PT" w:bidi="pt_PT"/>
        </w:rPr>
        <w:t>Nm 9.12, 14</w:t>
      </w:r>
      <w:r>
        <w:rPr>
          <w:lang w:val="pt_PT" w:bidi="pt_PT"/>
        </w:rPr>
        <w:t xml:space="preserve">; </w:t>
      </w:r>
      <w:r>
        <w:rPr>
          <w:lang w:val="pt_PT" w:bidi="pt_PT"/>
        </w:rPr>
        <w:t>Dt 6.2</w:t>
      </w:r>
      <w:r>
        <w:rPr>
          <w:lang w:val="pt_PT" w:bidi="pt_PT"/>
        </w:rPr>
        <w:t xml:space="preserve">), comando, mandamento (cf. </w:t>
      </w:r>
      <w:r>
        <w:rPr>
          <w:lang w:val="pt_PT" w:bidi="pt_PT"/>
        </w:rPr>
        <w:t>Dt 6.1, 25</w:t>
      </w:r>
      <w:r>
        <w:rPr>
          <w:lang w:val="pt_PT" w:bidi="pt_PT"/>
        </w:rPr>
        <w:t>), estatutos (</w:t>
      </w:r>
      <w:r>
        <w:rPr>
          <w:lang w:val="pt_PT" w:bidi="pt_PT"/>
        </w:rPr>
        <w:t>Lv 3.17</w:t>
      </w:r>
      <w:r>
        <w:rPr>
          <w:lang w:val="pt_PT" w:bidi="pt_PT"/>
        </w:rPr>
        <w:t xml:space="preserve">; </w:t>
      </w:r>
      <w:r>
        <w:rPr>
          <w:lang w:val="pt_PT" w:bidi="pt_PT"/>
        </w:rPr>
        <w:t>10.11</w:t>
      </w:r>
      <w:r>
        <w:rPr>
          <w:lang w:val="pt_PT" w:bidi="pt_PT"/>
        </w:rPr>
        <w:t xml:space="preserve">), preceitos (uma palavra hebraica usada apenas em Salmos; cf. </w:t>
      </w:r>
      <w:r>
        <w:rPr>
          <w:lang w:val="pt_PT" w:bidi="pt_PT"/>
        </w:rPr>
        <w:t>119.4,15,27,40,45,56,63,69,78,87,93,94,100,104,110,128,134,141,159,168,173</w:t>
      </w:r>
      <w:r>
        <w:rPr>
          <w:lang w:val="pt_PT" w:bidi="pt_PT"/>
        </w:rPr>
        <w:t xml:space="preserve">), estipulações, requisitos, testemunhos (cf. </w:t>
      </w:r>
      <w:r>
        <w:rPr>
          <w:lang w:val="pt_PT" w:bidi="pt_PT"/>
        </w:rPr>
        <w:t>Dt 4.45</w:t>
      </w:r>
      <w:r>
        <w:rPr>
          <w:lang w:val="pt_PT" w:bidi="pt_PT"/>
        </w:rPr>
        <w:t xml:space="preserve">; </w:t>
      </w:r>
      <w:r>
        <w:rPr>
          <w:lang w:val="pt_PT" w:bidi="pt_PT"/>
        </w:rPr>
        <w:t>6.20</w:t>
      </w:r>
      <w:r>
        <w:rPr>
          <w:lang w:val="pt_PT" w:bidi="pt_PT"/>
        </w:rPr>
        <w:t xml:space="preserve">; </w:t>
      </w:r>
      <w:r>
        <w:rPr>
          <w:lang w:val="pt_PT" w:bidi="pt_PT"/>
        </w:rPr>
        <w:t>1Rs 2.3</w:t>
      </w:r>
      <w:r>
        <w:rPr>
          <w:lang w:val="pt_PT" w:bidi="pt_PT"/>
        </w:rPr>
        <w:t xml:space="preserve">), preceito (um termo hebraico sem ocorrência no Pentateuco; cf. </w:t>
      </w:r>
      <w:r>
        <w:rPr>
          <w:lang w:val="pt_PT" w:bidi="pt_PT"/>
        </w:rPr>
        <w:t>Sl 119.15</w:t>
      </w:r>
      <w:r>
        <w:rPr>
          <w:lang w:val="pt_PT" w:bidi="pt_PT"/>
        </w:rPr>
        <w:t xml:space="preserve">), ou simplesmente o “caminho(s)” (cf. </w:t>
      </w:r>
      <w:r>
        <w:rPr>
          <w:lang w:val="pt_PT" w:bidi="pt_PT"/>
        </w:rPr>
        <w:t>1Rs 2.3</w:t>
      </w:r>
      <w:r>
        <w:rPr>
          <w:lang w:val="pt_PT" w:bidi="pt_PT"/>
        </w:rPr>
        <w:t xml:space="preserve">; </w:t>
      </w:r>
      <w:r>
        <w:rPr>
          <w:lang w:val="pt_PT" w:bidi="pt_PT"/>
        </w:rPr>
        <w:t>Sl 18.21</w:t>
      </w:r>
      <w:r>
        <w:rPr>
          <w:lang w:val="pt_PT" w:bidi="pt_PT"/>
        </w:rPr>
        <w:t xml:space="preserve">; </w:t>
      </w:r>
      <w:r>
        <w:rPr>
          <w:lang w:val="pt_PT" w:bidi="pt_PT"/>
        </w:rPr>
        <w:t>25.9</w:t>
      </w:r>
      <w:r>
        <w:rPr>
          <w:lang w:val="pt_PT" w:bidi="pt_PT"/>
        </w:rPr>
        <w:t xml:space="preserve">; </w:t>
      </w:r>
      <w:r>
        <w:rPr>
          <w:lang w:val="pt_PT" w:bidi="pt_PT"/>
        </w:rPr>
        <w:t>37.34</w:t>
      </w:r>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r>
        <w:rPr>
          <w:lang w:val="pt_PT" w:bidi="pt_PT"/>
        </w:rPr>
        <w:t>Êx 20.1</w:t>
      </w:r>
      <w:r>
        <w:rPr>
          <w:lang w:val="pt_PT" w:bidi="pt_PT"/>
        </w:rPr>
        <w:t xml:space="preserve">; </w:t>
      </w:r>
      <w:r>
        <w:rPr>
          <w:lang w:val="pt_PT" w:bidi="pt_PT"/>
        </w:rPr>
        <w:t>34.27</w:t>
      </w:r>
      <w:r>
        <w:rPr>
          <w:lang w:val="pt_PT" w:bidi="pt_PT"/>
        </w:rPr>
        <w:t>). Os “julgamentos” contêm regulamentos e deveres civis para com os semelhantes e para o ambiente social (</w:t>
      </w:r>
      <w:r>
        <w:rPr>
          <w:lang w:val="pt_PT" w:bidi="pt_PT"/>
        </w:rPr>
        <w:t>21.1–23.9</w:t>
      </w:r>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r>
        <w:rPr>
          <w:lang w:val="pt_PT" w:bidi="pt_PT"/>
        </w:rPr>
        <w:t>Dt 4.1,5</w:t>
      </w:r>
      <w:r>
        <w:rPr>
          <w:lang w:val="pt_PT" w:bidi="pt_PT"/>
        </w:rPr>
        <w:t xml:space="preserve">; </w:t>
      </w:r>
      <w:r>
        <w:rPr>
          <w:lang w:val="pt_PT" w:bidi="pt_PT"/>
        </w:rPr>
        <w:t>5.1</w:t>
      </w:r>
      <w:r>
        <w:rPr>
          <w:lang w:val="pt_PT" w:bidi="pt_PT"/>
        </w:rPr>
        <w:t>), “os comandos, decretos e leis” (</w:t>
      </w:r>
      <w:r>
        <w:rPr>
          <w:lang w:val="pt_PT" w:bidi="pt_PT"/>
        </w:rPr>
        <w:t>6.1</w:t>
      </w:r>
      <w:r>
        <w:rPr>
          <w:lang w:val="pt_PT" w:bidi="pt_PT"/>
        </w:rPr>
        <w:t>), “para andares nos seus caminhos, para guardares os seus estatutos, e os seus mandamentos, e os seus juízos, e os seus testemunhos, como está escrito na Lei de Moisés” (</w:t>
      </w:r>
      <w:r>
        <w:rPr>
          <w:lang w:val="pt_PT" w:bidi="pt_PT"/>
        </w:rPr>
        <w:t>1Rs 2.3</w:t>
      </w:r>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r>
        <w:rPr>
          <w:lang w:val="pt_PT" w:bidi="pt_PT"/>
        </w:rPr>
        <w:t>Êx 20.2</w:t>
      </w:r>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r>
        <w:rPr>
          <w:lang w:val="pt_PT" w:bidi="pt_PT"/>
        </w:rPr>
        <w:t>Êx 19.6</w:t>
      </w:r>
      <w:r>
        <w:rPr>
          <w:lang w:val="pt_PT" w:bidi="pt_PT"/>
        </w:rPr>
        <w:t xml:space="preserve">; </w:t>
      </w:r>
      <w:r>
        <w:rPr>
          <w:lang w:val="pt_PT" w:bidi="pt_PT"/>
        </w:rPr>
        <w:t>31.13</w:t>
      </w:r>
      <w:r>
        <w:rPr>
          <w:lang w:val="pt_PT" w:bidi="pt_PT"/>
        </w:rPr>
        <w:t xml:space="preserve">; </w:t>
      </w:r>
      <w:r>
        <w:rPr>
          <w:lang w:val="pt_PT" w:bidi="pt_PT"/>
        </w:rPr>
        <w:t>Lv 20.8</w:t>
      </w:r>
      <w:r>
        <w:rPr>
          <w:lang w:val="pt_PT" w:bidi="pt_PT"/>
        </w:rPr>
        <w:t xml:space="preserve">; </w:t>
      </w:r>
      <w:r>
        <w:rPr>
          <w:lang w:val="pt_PT" w:bidi="pt_PT"/>
        </w:rPr>
        <w:t>22.32</w:t>
      </w:r>
      <w:r>
        <w:rPr>
          <w:lang w:val="pt_PT" w:bidi="pt_PT"/>
        </w:rPr>
        <w:t xml:space="preserve">; cf. </w:t>
      </w:r>
      <w:r>
        <w:rPr>
          <w:lang w:val="pt_PT" w:bidi="pt_PT"/>
        </w:rPr>
        <w:t>Rm 9.4</w:t>
      </w:r>
      <w:r>
        <w:rPr>
          <w:lang w:val="pt_PT" w:bidi="pt_PT"/>
        </w:rPr>
        <w:t>). Às vezes, os dois conceitos de redenção e consagração são colocados juntos, mas sejam eles ou não, eles são inseparáveis. “Eu sou o SENHOR, que vos santifico” (</w:t>
      </w:r>
      <w:r>
        <w:rPr>
          <w:lang w:val="pt_PT" w:bidi="pt_PT"/>
        </w:rPr>
        <w:t>Lv 22.32b</w:t>
      </w:r>
      <w:r>
        <w:rPr>
          <w:lang w:val="pt_PT" w:bidi="pt_PT"/>
        </w:rPr>
        <w:t xml:space="preserve">, ARA). A base da obediência pode ser declarada simplesmente por um apelo ao nome de Deus: “Eu sou Yahweh” (cf. </w:t>
      </w:r>
      <w:r>
        <w:rPr>
          <w:lang w:val="pt_PT" w:bidi="pt_PT"/>
        </w:rPr>
        <w:t xml:space="preserve">Lv 18.6,21,30; </w:t>
      </w:r>
      <w:r>
        <w:rPr>
          <w:lang w:val="pt_PT" w:bidi="pt_PT"/>
        </w:rPr>
        <w:t>19</w:t>
      </w:r>
      <w:r>
        <w:rPr>
          <w:lang w:val="pt_PT" w:bidi="pt_PT"/>
        </w:rPr>
        <w:t xml:space="preserve">.10,14,16,18,28,30–31,34,36–37). </w:t>
      </w:r>
      <w:r>
        <w:rPr>
          <w:lang w:val="pt_PT" w:bidi="pt_PT"/>
        </w:rPr>
        <w:t>O requisito de santidade prática também é baseado na experiência da presença de Deus. O Senhor ordenou a Israel que fosse santo porque ele é santo (</w:t>
      </w:r>
      <w:r>
        <w:rPr>
          <w:lang w:val="pt_PT" w:bidi="pt_PT"/>
        </w:rPr>
        <w:t>Lv 11.44–45</w:t>
      </w:r>
      <w:r>
        <w:rPr>
          <w:lang w:val="pt_PT" w:bidi="pt_PT"/>
        </w:rPr>
        <w:t xml:space="preserve">; </w:t>
      </w:r>
      <w:r>
        <w:rPr>
          <w:lang w:val="pt_PT" w:bidi="pt_PT"/>
        </w:rPr>
        <w:t>19.2</w:t>
      </w:r>
      <w:r>
        <w:rPr>
          <w:lang w:val="pt_PT" w:bidi="pt_PT"/>
        </w:rPr>
        <w:t>). O “santo de Israel” habitava no meio de seu povo (</w:t>
      </w:r>
      <w:r>
        <w:rPr>
          <w:lang w:val="pt_PT" w:bidi="pt_PT"/>
        </w:rPr>
        <w:t>Êx 25.8</w:t>
      </w:r>
      <w:r>
        <w:rPr>
          <w:lang w:val="pt_PT" w:bidi="pt_PT"/>
        </w:rPr>
        <w:t xml:space="preserve">; </w:t>
      </w:r>
      <w:r>
        <w:rPr>
          <w:lang w:val="pt_PT" w:bidi="pt_PT"/>
        </w:rPr>
        <w:t>29.45</w:t>
      </w:r>
      <w:r>
        <w:rPr>
          <w:lang w:val="pt_PT" w:bidi="pt_PT"/>
        </w:rPr>
        <w:t xml:space="preserve">; </w:t>
      </w:r>
      <w:r>
        <w:rPr>
          <w:lang w:val="pt_PT" w:bidi="pt_PT"/>
        </w:rPr>
        <w:t>Nm 5.3</w:t>
      </w:r>
      <w:r>
        <w:rPr>
          <w:lang w:val="pt_PT" w:bidi="pt_PT"/>
        </w:rPr>
        <w:t xml:space="preserve">; </w:t>
      </w:r>
      <w:r>
        <w:rPr>
          <w:lang w:val="pt_PT" w:bidi="pt_PT"/>
        </w:rPr>
        <w:t>35.34</w:t>
      </w:r>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r>
        <w:rPr>
          <w:lang w:val="pt_PT" w:bidi="pt_PT"/>
        </w:rPr>
        <w:t>Dt 5.29</w:t>
      </w:r>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r>
        <w:rPr>
          <w:lang w:val="pt_PT" w:bidi="pt_PT"/>
        </w:rPr>
        <w:t>Dt 4.5–8</w:t>
      </w:r>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r>
        <w:rPr>
          <w:lang w:val="pt_PT" w:bidi="pt_PT"/>
        </w:rPr>
        <w:t>20–24</w:t>
      </w:r>
      <w:r>
        <w:rPr>
          <w:lang w:val="pt_PT" w:bidi="pt_PT"/>
        </w:rPr>
        <w:t xml:space="preserve">; </w:t>
      </w:r>
      <w:r>
        <w:rPr>
          <w:lang w:val="pt_PT" w:bidi="pt_PT"/>
        </w:rPr>
        <w:t>25–31</w:t>
      </w:r>
      <w:r>
        <w:rPr>
          <w:lang w:val="pt_PT" w:bidi="pt_PT"/>
        </w:rPr>
        <w:t xml:space="preserve">), Levítico, Números (cap. </w:t>
      </w:r>
      <w:r>
        <w:rPr>
          <w:lang w:val="pt_PT" w:bidi="pt_PT"/>
        </w:rPr>
        <w:t>3–6</w:t>
      </w:r>
      <w:r>
        <w:rPr>
          <w:lang w:val="pt_PT" w:bidi="pt_PT"/>
        </w:rPr>
        <w:t xml:space="preserve">; </w:t>
      </w:r>
      <w:r>
        <w:rPr>
          <w:lang w:val="pt_PT" w:bidi="pt_PT"/>
        </w:rPr>
        <w:t>8–10</w:t>
      </w:r>
      <w:r>
        <w:rPr>
          <w:lang w:val="pt_PT" w:bidi="pt_PT"/>
        </w:rPr>
        <w:t xml:space="preserve">; </w:t>
      </w:r>
      <w:r>
        <w:rPr>
          <w:lang w:val="pt_PT" w:bidi="pt_PT"/>
        </w:rPr>
        <w:t>15</w:t>
      </w:r>
      <w:r>
        <w:rPr>
          <w:lang w:val="pt_PT" w:bidi="pt_PT"/>
        </w:rPr>
        <w:t xml:space="preserve">; </w:t>
      </w:r>
      <w:r>
        <w:rPr>
          <w:lang w:val="pt_PT" w:bidi="pt_PT"/>
        </w:rPr>
        <w:t>18</w:t>
      </w:r>
      <w:r>
        <w:rPr>
          <w:lang w:val="pt_PT" w:bidi="pt_PT"/>
        </w:rPr>
        <w:t xml:space="preserve">; </w:t>
      </w:r>
      <w:r>
        <w:rPr>
          <w:lang w:val="pt_PT" w:bidi="pt_PT"/>
        </w:rPr>
        <w:t>19</w:t>
      </w:r>
      <w:r>
        <w:rPr>
          <w:lang w:val="pt_PT" w:bidi="pt_PT"/>
        </w:rPr>
        <w:t xml:space="preserve">; </w:t>
      </w:r>
      <w:r>
        <w:rPr>
          <w:lang w:val="pt_PT" w:bidi="pt_PT"/>
        </w:rPr>
        <w:t>28–30</w:t>
      </w:r>
      <w:r>
        <w:rPr>
          <w:lang w:val="pt_PT" w:bidi="pt_PT"/>
        </w:rPr>
        <w:t xml:space="preserve">) e Deuteronômio (cap. </w:t>
      </w:r>
      <w:r>
        <w:rPr>
          <w:lang w:val="pt_PT" w:bidi="pt_PT"/>
        </w:rPr>
        <w:t>5–26</w:t>
      </w:r>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r>
        <w:rPr>
          <w:lang w:val="pt_PT" w:bidi="pt_PT"/>
        </w:rPr>
        <w:t>Êx 20.1</w:t>
      </w:r>
      <w:r>
        <w:rPr>
          <w:lang w:val="pt_PT" w:bidi="pt_PT"/>
        </w:rPr>
        <w:t xml:space="preserve">). Eles aparecem em </w:t>
      </w:r>
      <w:r>
        <w:rPr>
          <w:lang w:val="pt_PT" w:bidi="pt_PT"/>
        </w:rPr>
        <w:t>Êx 20.1–17</w:t>
      </w:r>
      <w:r>
        <w:rPr>
          <w:lang w:val="pt_PT" w:bidi="pt_PT"/>
        </w:rPr>
        <w:t xml:space="preserve"> e em </w:t>
      </w:r>
      <w:r>
        <w:rPr>
          <w:lang w:val="pt_PT" w:bidi="pt_PT"/>
        </w:rPr>
        <w:t>Dt 5.6–21</w:t>
      </w:r>
      <w:r>
        <w:rPr>
          <w:lang w:val="pt_PT" w:bidi="pt_PT"/>
        </w:rPr>
        <w:t xml:space="preserve">, mas variações menores e mandamentos individuais ocorrem em outros contextos (e.g., </w:t>
      </w:r>
      <w:r>
        <w:rPr>
          <w:lang w:val="pt_PT" w:bidi="pt_PT"/>
        </w:rPr>
        <w:t>Êx 34.14, 17, 21</w:t>
      </w:r>
      <w:r>
        <w:rPr>
          <w:lang w:val="pt_PT" w:bidi="pt_PT"/>
        </w:rPr>
        <w:t xml:space="preserve">; </w:t>
      </w:r>
      <w:r>
        <w:rPr>
          <w:lang w:val="pt_PT" w:bidi="pt_PT"/>
        </w:rPr>
        <w:t>Lv 19.1–8</w:t>
      </w:r>
      <w:r>
        <w:rPr>
          <w:lang w:val="pt_PT" w:bidi="pt_PT"/>
        </w:rPr>
        <w:t xml:space="preserve">; </w:t>
      </w:r>
      <w:r>
        <w:rPr>
          <w:lang w:val="pt_PT" w:bidi="pt_PT"/>
        </w:rPr>
        <w:t>Dt 27.15–16</w:t>
      </w:r>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r>
        <w:rPr>
          <w:lang w:val="pt_PT" w:bidi="pt_PT"/>
        </w:rPr>
        <w:t>Mt 5.17–48</w:t>
      </w:r>
      <w:r>
        <w:rPr>
          <w:lang w:val="pt_PT" w:bidi="pt_PT"/>
        </w:rPr>
        <w:t xml:space="preserve">; </w:t>
      </w:r>
      <w:r>
        <w:rPr>
          <w:lang w:val="pt_PT" w:bidi="pt_PT"/>
        </w:rPr>
        <w:t>12.1–14</w:t>
      </w:r>
      <w:r>
        <w:rPr>
          <w:lang w:val="pt_PT" w:bidi="pt_PT"/>
        </w:rPr>
        <w:t xml:space="preserve">; </w:t>
      </w:r>
      <w:r>
        <w:rPr>
          <w:lang w:val="pt_PT" w:bidi="pt_PT"/>
        </w:rPr>
        <w:t>23.23–24</w:t>
      </w:r>
      <w:r>
        <w:rPr>
          <w:lang w:val="pt_PT" w:bidi="pt_PT"/>
        </w:rPr>
        <w:t xml:space="preserve">). Ele resumiu a lei em termos de amor por Deus e pelo homem (cf. </w:t>
      </w:r>
      <w:r>
        <w:rPr>
          <w:lang w:val="pt_PT" w:bidi="pt_PT"/>
        </w:rPr>
        <w:t>Mt 22.37–40</w:t>
      </w:r>
      <w:r>
        <w:rPr>
          <w:lang w:val="pt_PT" w:bidi="pt_PT"/>
        </w:rPr>
        <w:t xml:space="preserve">; </w:t>
      </w:r>
      <w:r>
        <w:rPr>
          <w:lang w:val="pt_PT" w:bidi="pt_PT"/>
        </w:rPr>
        <w:t>Mc 12.28–34</w:t>
      </w:r>
      <w:r>
        <w:rPr>
          <w:lang w:val="pt_PT" w:bidi="pt_PT"/>
        </w:rPr>
        <w:t xml:space="preserve">; </w:t>
      </w:r>
      <w:r>
        <w:rPr>
          <w:lang w:val="pt_PT" w:bidi="pt_PT"/>
        </w:rPr>
        <w:t>Lc 10.27</w:t>
      </w:r>
      <w:r>
        <w:rPr>
          <w:lang w:val="pt_PT" w:bidi="pt_PT"/>
        </w:rPr>
        <w:t xml:space="preserve">; cf. </w:t>
      </w:r>
      <w:r>
        <w:rPr>
          <w:lang w:val="pt_PT" w:bidi="pt_PT"/>
        </w:rPr>
        <w:t>Rm 13.8–9</w:t>
      </w:r>
      <w:r>
        <w:rPr>
          <w:lang w:val="pt_PT" w:bidi="pt_PT"/>
        </w:rPr>
        <w:t xml:space="preserve">; </w:t>
      </w:r>
      <w:r>
        <w:rPr>
          <w:lang w:val="pt_PT" w:bidi="pt_PT"/>
        </w:rPr>
        <w:t>Gl 5.14</w:t>
      </w:r>
      <w:r>
        <w:rPr>
          <w:lang w:val="pt_PT" w:bidi="pt_PT"/>
        </w:rPr>
        <w:t>). Uma vez que ele também é o Senhor do sábado, o sábado não pode ser dissociado dos outros mandamentos (</w:t>
      </w:r>
      <w:r>
        <w:rPr>
          <w:lang w:val="pt_PT" w:bidi="pt_PT"/>
        </w:rPr>
        <w:t>Mt 12.8</w:t>
      </w:r>
      <w:r>
        <w:rPr>
          <w:lang w:val="pt_PT" w:bidi="pt_PT"/>
        </w:rPr>
        <w:t xml:space="preserve">). O apóstolo também sustentava a lei, pois sua “ética do Espírito” reflete uma internalização da lei de Deus nos corações dos crentes (cf. </w:t>
      </w:r>
      <w:r>
        <w:rPr>
          <w:lang w:val="pt_PT" w:bidi="pt_PT"/>
        </w:rPr>
        <w:t>Rm 8.1–17</w:t>
      </w:r>
      <w:r>
        <w:rPr>
          <w:lang w:val="pt_PT" w:bidi="pt_PT"/>
        </w:rPr>
        <w:t xml:space="preserve">; </w:t>
      </w:r>
      <w:r>
        <w:rPr>
          <w:lang w:val="pt_PT" w:bidi="pt_PT"/>
        </w:rPr>
        <w:t>12.1–15.13</w:t>
      </w:r>
      <w:r>
        <w:rPr>
          <w:lang w:val="pt_PT" w:bidi="pt_PT"/>
        </w:rPr>
        <w:t xml:space="preserve">; </w:t>
      </w:r>
      <w:r>
        <w:rPr>
          <w:lang w:val="pt_PT" w:bidi="pt_PT"/>
        </w:rPr>
        <w:t>1Co 2.6–16</w:t>
      </w:r>
      <w:r>
        <w:rPr>
          <w:lang w:val="pt_PT" w:bidi="pt_PT"/>
        </w:rPr>
        <w:t xml:space="preserve">; </w:t>
      </w:r>
      <w:r>
        <w:rPr>
          <w:lang w:val="pt_PT" w:bidi="pt_PT"/>
        </w:rPr>
        <w:t>5.1–8</w:t>
      </w:r>
      <w:r>
        <w:rPr>
          <w:lang w:val="pt_PT" w:bidi="pt_PT"/>
        </w:rPr>
        <w:t xml:space="preserve">; </w:t>
      </w:r>
      <w:r>
        <w:rPr>
          <w:lang w:val="pt_PT" w:bidi="pt_PT"/>
        </w:rPr>
        <w:t>10.23–11.1</w:t>
      </w:r>
      <w:r>
        <w:rPr>
          <w:lang w:val="pt_PT" w:bidi="pt_PT"/>
        </w:rPr>
        <w:t>Gl 5.13–6.10</w:t>
      </w:r>
      <w:r>
        <w:rPr>
          <w:lang w:val="pt_PT" w:bidi="pt_PT"/>
        </w:rPr>
        <w:t xml:space="preserve">; </w:t>
      </w:r>
      <w:r>
        <w:rPr>
          <w:lang w:val="pt_PT" w:bidi="pt_PT"/>
        </w:rPr>
        <w:t>Ef 4.17–6.9</w:t>
      </w:r>
      <w:r>
        <w:rPr>
          <w:lang w:val="pt_PT" w:bidi="pt_PT"/>
        </w:rPr>
        <w:t xml:space="preserve">; </w:t>
      </w:r>
      <w:r>
        <w:rPr>
          <w:lang w:val="pt_PT" w:bidi="pt_PT"/>
        </w:rPr>
        <w:t>Fp 2.1–18</w:t>
      </w:r>
      <w:r>
        <w:rPr>
          <w:lang w:val="pt_PT" w:bidi="pt_PT"/>
        </w:rPr>
        <w:t xml:space="preserve">; </w:t>
      </w:r>
      <w:r>
        <w:rPr>
          <w:lang w:val="pt_PT" w:bidi="pt_PT"/>
        </w:rPr>
        <w:t>Cl 3.1–4.6</w:t>
      </w:r>
      <w:r>
        <w:rPr>
          <w:lang w:val="pt_PT" w:bidi="pt_PT"/>
        </w:rPr>
        <w:t xml:space="preserve">; </w:t>
      </w:r>
      <w:r>
        <w:rPr>
          <w:lang w:val="pt_PT" w:bidi="pt_PT"/>
        </w:rPr>
        <w:t>1Ts 4.1–12</w:t>
      </w:r>
      <w:r>
        <w:rPr>
          <w:lang w:val="pt_PT" w:bidi="pt_PT"/>
        </w:rPr>
        <w:t xml:space="preserve">; </w:t>
      </w:r>
      <w:r>
        <w:rPr>
          <w:lang w:val="pt_PT" w:bidi="pt_PT"/>
        </w:rPr>
        <w:t>5.12–24</w:t>
      </w:r>
      <w:r>
        <w:rPr>
          <w:lang w:val="pt_PT" w:bidi="pt_PT"/>
        </w:rPr>
        <w:t xml:space="preserve">; </w:t>
      </w:r>
      <w:r>
        <w:rPr>
          <w:lang w:val="pt_PT" w:bidi="pt_PT"/>
        </w:rPr>
        <w:t>2Ts 3.6–15</w:t>
      </w:r>
      <w:r>
        <w:rPr>
          <w:lang w:val="pt_PT" w:bidi="pt_PT"/>
        </w:rPr>
        <w:t xml:space="preserve">; </w:t>
      </w:r>
      <w:r>
        <w:rPr>
          <w:lang w:val="pt_PT" w:bidi="pt_PT"/>
        </w:rPr>
        <w:t>1Tm 6.3–10</w:t>
      </w:r>
      <w:r>
        <w:rPr>
          <w:lang w:val="pt_PT" w:bidi="pt_PT"/>
        </w:rPr>
        <w:t xml:space="preserve">; </w:t>
      </w:r>
      <w:r>
        <w:rPr>
          <w:lang w:val="pt_PT" w:bidi="pt_PT"/>
        </w:rPr>
        <w:t>Tt 3.1–11</w:t>
      </w:r>
      <w:r>
        <w:rPr>
          <w:lang w:val="pt_PT" w:bidi="pt_PT"/>
        </w:rPr>
        <w:t>).</w:t>
      </w:r>
    </w:p>
    <w:p>
      <w:pPr/>
      <w:r>
        <w:rPr>
          <w:lang w:val="pt_PT" w:bidi="pt_PT"/>
        </w:rPr>
      </w:r>
      <w:r>
        <w:rPr>
          <w:lang w:val="pt_PT" w:bidi="pt_PT"/>
        </w:rPr>
        <w:t>Os mandamentos foram escritos em ambos os lados das duas tábuas pelo Senhor (</w:t>
      </w:r>
      <w:r>
        <w:rPr>
          <w:lang w:val="pt_PT" w:bidi="pt_PT"/>
        </w:rPr>
        <w:t>Êx 32.15–16</w:t>
      </w:r>
      <w:r>
        <w:rPr>
          <w:lang w:val="pt_PT" w:bidi="pt_PT"/>
        </w:rPr>
        <w:t>). Não está claro se as tábuas eram cópias duplicadas, como os mandamentos foram divididos e como os mandamentos foram numerados. Eles eram mantidos dentro da arca da aliança como um testemunho da aliança (</w:t>
      </w:r>
      <w:r>
        <w:rPr>
          <w:lang w:val="pt_PT" w:bidi="pt_PT"/>
        </w:rPr>
        <w:t>40.20</w:t>
      </w:r>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r>
        <w:rPr>
          <w:lang w:val="pt_PT" w:bidi="pt_PT"/>
        </w:rPr>
        <w:t>Êx 21.12–29</w:t>
      </w:r>
      <w:r>
        <w:rPr>
          <w:lang w:val="pt_PT" w:bidi="pt_PT"/>
        </w:rPr>
        <w:t xml:space="preserve">; </w:t>
      </w:r>
      <w:r>
        <w:rPr>
          <w:lang w:val="pt_PT" w:bidi="pt_PT"/>
        </w:rPr>
        <w:t>22.2–3</w:t>
      </w:r>
      <w:r>
        <w:rPr>
          <w:lang w:val="pt_PT" w:bidi="pt_PT"/>
        </w:rPr>
        <w:t>), especialmente quando envolve a família de alguém (</w:t>
      </w:r>
      <w:r>
        <w:rPr>
          <w:lang w:val="pt_PT" w:bidi="pt_PT"/>
        </w:rPr>
        <w:t>21.15–17, 22–25</w:t>
      </w:r>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r>
        <w:rPr>
          <w:lang w:val="pt_PT" w:bidi="pt_PT"/>
        </w:rPr>
        <w:t>Êx 25–31</w:t>
      </w:r>
      <w:r>
        <w:rPr>
          <w:lang w:val="pt_PT" w:bidi="pt_PT"/>
        </w:rPr>
        <w:t xml:space="preserve">; </w:t>
      </w:r>
      <w:r>
        <w:rPr>
          <w:lang w:val="pt_PT" w:bidi="pt_PT"/>
        </w:rPr>
        <w:t>35–40</w:t>
      </w:r>
      <w:r>
        <w:rPr>
          <w:lang w:val="pt_PT" w:bidi="pt_PT"/>
        </w:rPr>
        <w:t xml:space="preserve">; </w:t>
      </w:r>
      <w:r>
        <w:rPr>
          <w:lang w:val="pt_PT" w:bidi="pt_PT"/>
        </w:rPr>
        <w:t>Lv 1–27</w:t>
      </w:r>
      <w:r>
        <w:rPr>
          <w:lang w:val="pt_PT" w:bidi="pt_PT"/>
        </w:rPr>
        <w:t xml:space="preserve">; </w:t>
      </w:r>
      <w:r>
        <w:rPr>
          <w:lang w:val="pt_PT" w:bidi="pt_PT"/>
        </w:rPr>
        <w:t>Nm 4–10</w:t>
      </w:r>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r>
        <w:rPr>
          <w:lang w:val="pt_PT" w:bidi="pt_PT"/>
        </w:rPr>
        <w:t>Lv 13.46</w:t>
      </w:r>
      <w:r>
        <w:rPr>
          <w:lang w:val="pt_PT" w:bidi="pt_PT"/>
        </w:rPr>
        <w:t xml:space="preserve">; </w:t>
      </w:r>
      <w:r>
        <w:rPr>
          <w:lang w:val="pt_PT" w:bidi="pt_PT"/>
        </w:rPr>
        <w:t>Nm 5.1–3</w:t>
      </w:r>
      <w:r>
        <w:rPr>
          <w:lang w:val="pt_PT" w:bidi="pt_PT"/>
        </w:rPr>
        <w:t>) ou tivesse pecado gravemente era colocado fora do acampamento (</w:t>
      </w:r>
      <w:r>
        <w:rPr>
          <w:lang w:val="pt_PT" w:bidi="pt_PT"/>
        </w:rPr>
        <w:t>Lv 24.10–23</w:t>
      </w:r>
      <w:r>
        <w:rPr>
          <w:lang w:val="pt_PT" w:bidi="pt_PT"/>
        </w:rPr>
        <w:t xml:space="preserve">; </w:t>
      </w:r>
      <w:r>
        <w:rPr>
          <w:lang w:val="pt_PT" w:bidi="pt_PT"/>
        </w:rPr>
        <w:t>Nm 15.32–36</w:t>
      </w:r>
      <w:r>
        <w:rPr>
          <w:lang w:val="pt_PT" w:bidi="pt_PT"/>
        </w:rPr>
        <w:t>). Esta regulamentação incluía até mesmo objetos que estavam contaminados (</w:t>
      </w:r>
      <w:r>
        <w:rPr>
          <w:lang w:val="pt_PT" w:bidi="pt_PT"/>
        </w:rPr>
        <w:t>Lv 8.17</w:t>
      </w:r>
      <w:r>
        <w:rPr>
          <w:lang w:val="pt_PT" w:bidi="pt_PT"/>
        </w:rPr>
        <w:t xml:space="preserve">; </w:t>
      </w:r>
      <w:r>
        <w:rPr>
          <w:lang w:val="pt_PT" w:bidi="pt_PT"/>
        </w:rPr>
        <w:t>9.11</w:t>
      </w:r>
      <w:r>
        <w:rPr>
          <w:lang w:val="pt_PT" w:bidi="pt_PT"/>
        </w:rPr>
        <w:t>).</w:t>
      </w:r>
    </w:p>
    <w:p>
      <w:pPr/>
      <w:r>
        <w:rPr>
          <w:lang w:val="pt_PT" w:bidi="pt_PT"/>
        </w:rPr>
      </w:r>
      <w:r>
        <w:rPr>
          <w:lang w:val="pt_PT" w:bidi="pt_PT"/>
        </w:rPr>
        <w:t>Por meio de ofertas e sacrifícios prescritos (</w:t>
      </w:r>
      <w:r>
        <w:rPr>
          <w:lang w:val="pt_PT" w:bidi="pt_PT"/>
        </w:rPr>
        <w:t>Lv 1–7</w:t>
      </w:r>
      <w:r>
        <w:rPr>
          <w:lang w:val="pt_PT" w:bidi="pt_PT"/>
        </w:rPr>
        <w:t xml:space="preserve">; </w:t>
      </w:r>
      <w:r>
        <w:rPr>
          <w:lang w:val="pt_PT" w:bidi="pt_PT"/>
        </w:rPr>
        <w:t>16</w:t>
      </w:r>
      <w:r>
        <w:rPr>
          <w:lang w:val="pt_PT" w:bidi="pt_PT"/>
        </w:rPr>
        <w:t xml:space="preserve">; </w:t>
      </w:r>
      <w:r>
        <w:rPr>
          <w:lang w:val="pt_PT" w:bidi="pt_PT"/>
        </w:rPr>
        <w:t>Nm 15.1–31</w:t>
      </w:r>
      <w:r>
        <w:rPr>
          <w:lang w:val="pt_PT" w:bidi="pt_PT"/>
        </w:rPr>
        <w:t xml:space="preserve">; </w:t>
      </w:r>
      <w:r>
        <w:rPr>
          <w:lang w:val="pt_PT" w:bidi="pt_PT"/>
        </w:rPr>
        <w:t>28</w:t>
      </w:r>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r>
        <w:rPr>
          <w:lang w:val="pt_PT" w:bidi="pt_PT"/>
        </w:rPr>
        <w:t>Dt 31.9–13</w:t>
      </w:r>
      <w:r>
        <w:rPr>
          <w:lang w:val="pt_PT" w:bidi="pt_PT"/>
        </w:rPr>
        <w:t>), aplicavam seus regulamentos e serviam nos tribunais (</w:t>
      </w:r>
      <w:r>
        <w:rPr>
          <w:lang w:val="pt_PT" w:bidi="pt_PT"/>
        </w:rPr>
        <w:t>17.8–13</w:t>
      </w:r>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r>
        <w:rPr>
          <w:lang w:val="pt_PT" w:bidi="pt_PT"/>
        </w:rPr>
        <w:t>Lv 17.2</w:t>
      </w:r>
      <w:r>
        <w:rPr>
          <w:lang w:val="pt_PT" w:bidi="pt_PT"/>
        </w:rPr>
        <w:t xml:space="preserve">; </w:t>
      </w:r>
      <w:r>
        <w:rPr>
          <w:lang w:val="pt_PT" w:bidi="pt_PT"/>
        </w:rPr>
        <w:t>18.2</w:t>
      </w:r>
      <w:r>
        <w:rPr>
          <w:lang w:val="pt_PT" w:bidi="pt_PT"/>
        </w:rPr>
        <w:t xml:space="preserve">; </w:t>
      </w:r>
      <w:r>
        <w:rPr>
          <w:lang w:val="pt_PT" w:bidi="pt_PT"/>
        </w:rPr>
        <w:t>19.2</w:t>
      </w:r>
      <w:r>
        <w:rPr>
          <w:lang w:val="pt_PT" w:bidi="pt_PT"/>
        </w:rPr>
        <w:t xml:space="preserve">; </w:t>
      </w:r>
      <w:r>
        <w:rPr>
          <w:lang w:val="pt_PT" w:bidi="pt_PT"/>
        </w:rPr>
        <w:t>20.2</w:t>
      </w:r>
      <w:r>
        <w:rPr>
          <w:lang w:val="pt_PT" w:bidi="pt_PT"/>
        </w:rPr>
        <w:t xml:space="preserve">; </w:t>
      </w:r>
      <w:r>
        <w:rPr>
          <w:lang w:val="pt_PT" w:bidi="pt_PT"/>
        </w:rPr>
        <w:t>21.24</w:t>
      </w:r>
      <w:r>
        <w:rPr>
          <w:lang w:val="pt_PT" w:bidi="pt_PT"/>
        </w:rPr>
        <w:t xml:space="preserve">; </w:t>
      </w:r>
      <w:r>
        <w:rPr>
          <w:lang w:val="pt_PT" w:bidi="pt_PT"/>
        </w:rPr>
        <w:t>23.2</w:t>
      </w:r>
      <w:r>
        <w:rPr>
          <w:lang w:val="pt_PT" w:bidi="pt_PT"/>
        </w:rPr>
        <w:t xml:space="preserve">; </w:t>
      </w:r>
      <w:r>
        <w:rPr>
          <w:lang w:val="pt_PT" w:bidi="pt_PT"/>
        </w:rPr>
        <w:t>24.2</w:t>
      </w:r>
      <w:r>
        <w:rPr>
          <w:lang w:val="pt_PT" w:bidi="pt_PT"/>
        </w:rPr>
        <w:t xml:space="preserve">; </w:t>
      </w:r>
      <w:r>
        <w:rPr>
          <w:lang w:val="pt_PT" w:bidi="pt_PT"/>
        </w:rPr>
        <w:t>25.2</w:t>
      </w:r>
      <w:r>
        <w:rPr>
          <w:lang w:val="pt_PT" w:bidi="pt_PT"/>
        </w:rPr>
        <w:t xml:space="preserve">; </w:t>
      </w:r>
      <w:r>
        <w:rPr>
          <w:lang w:val="pt_PT" w:bidi="pt_PT"/>
        </w:rPr>
        <w:t>26.46</w:t>
      </w:r>
      <w:r>
        <w:rPr>
          <w:lang w:val="pt_PT" w:bidi="pt_PT"/>
        </w:rPr>
        <w:t xml:space="preserve">; </w:t>
      </w:r>
      <w:r>
        <w:rPr>
          <w:lang w:val="pt_PT" w:bidi="pt_PT"/>
        </w:rPr>
        <w:t>27.2</w:t>
      </w:r>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r>
        <w:rPr>
          <w:lang w:val="pt_PT" w:bidi="pt_PT"/>
        </w:rPr>
        <w:t>17</w:t>
      </w:r>
      <w:r>
        <w:rPr>
          <w:lang w:val="pt_PT" w:bidi="pt_PT"/>
        </w:rPr>
        <w:t xml:space="preserve">); à proibição de relações sexuais com membros específicos da família (cap. </w:t>
      </w:r>
      <w:r>
        <w:rPr>
          <w:lang w:val="pt_PT" w:bidi="pt_PT"/>
        </w:rPr>
        <w:t>18</w:t>
      </w:r>
      <w:r>
        <w:rPr>
          <w:lang w:val="pt_PT" w:bidi="pt_PT"/>
        </w:rPr>
        <w:t xml:space="preserve">); e regulamentos que promovem a piedade, santidade, justiça e amor na sociedade (cap. </w:t>
      </w:r>
      <w:r>
        <w:rPr>
          <w:lang w:val="pt_PT" w:bidi="pt_PT"/>
        </w:rPr>
        <w:t>19</w:t>
      </w:r>
      <w:r>
        <w:rPr>
          <w:lang w:val="pt_PT" w:bidi="pt_PT"/>
        </w:rPr>
        <w:t xml:space="preserve">). O código penal aplica penalidades àqueles que pecam contra os regulamentos (cap. </w:t>
      </w:r>
      <w:r>
        <w:rPr>
          <w:lang w:val="pt_PT" w:bidi="pt_PT"/>
        </w:rPr>
        <w:t>20</w:t>
      </w:r>
      <w:r>
        <w:rPr>
          <w:lang w:val="pt_PT" w:bidi="pt_PT"/>
        </w:rPr>
        <w:t xml:space="preserve">; </w:t>
      </w:r>
      <w:r>
        <w:rPr>
          <w:lang w:val="pt_PT" w:bidi="pt_PT"/>
        </w:rPr>
        <w:t>24.10–23</w:t>
      </w:r>
      <w:r>
        <w:rPr>
          <w:lang w:val="pt_PT" w:bidi="pt_PT"/>
        </w:rPr>
        <w:t xml:space="preserve">). Os capítulos </w:t>
      </w:r>
      <w:r>
        <w:rPr>
          <w:lang w:val="pt_PT" w:bidi="pt_PT"/>
        </w:rPr>
        <w:t>21–24</w:t>
      </w:r>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r>
        <w:rPr>
          <w:lang w:val="pt_PT" w:bidi="pt_PT"/>
        </w:rPr>
        <w:t>25</w:t>
      </w:r>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r>
        <w:rPr>
          <w:lang w:val="pt_PT" w:bidi="pt_PT"/>
        </w:rPr>
        <w:t>Lv 19.18b</w:t>
      </w:r>
      <w:r>
        <w:rPr>
          <w:lang w:val="pt_PT" w:bidi="pt_PT"/>
        </w:rPr>
        <w:t xml:space="preserve">) demonstrada na preocupação com a justiça, a paz, a liberdade, o valor da vida humana e a preocupação com a família. Muitas das leis refletem o espírito do Decálogo (cap. </w:t>
      </w:r>
      <w:r>
        <w:rPr>
          <w:lang w:val="pt_PT" w:bidi="pt_PT"/>
        </w:rPr>
        <w:t>19</w:t>
      </w:r>
      <w:r>
        <w:rPr>
          <w:lang w:val="pt_PT" w:bidi="pt_PT"/>
        </w:rPr>
        <w:t>).</w:t>
      </w:r>
    </w:p>
    <w:p>
      <w:pPr/>
      <w:r>
        <w:rPr>
          <w:lang w:val="pt_PT" w:bidi="pt_PT"/>
        </w:rPr>
      </w:r>
      <w:r>
        <w:rPr>
          <w:lang w:val="pt_PT" w:bidi="pt_PT"/>
        </w:rPr>
        <w:t xml:space="preserve">Tanto promessas as quanto maldições estão ligadas ao código de santidade (cap. </w:t>
      </w:r>
      <w:r>
        <w:rPr>
          <w:lang w:val="pt_PT" w:bidi="pt_PT"/>
        </w:rPr>
        <w:t>26</w:t>
      </w:r>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r>
        <w:rPr>
          <w:lang w:val="pt_PT" w:bidi="pt_PT"/>
        </w:rPr>
        <w:t>26.44–45</w:t>
      </w:r>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r>
        <w:rPr>
          <w:lang w:val="pt_PT" w:bidi="pt_PT"/>
        </w:rPr>
        <w:t>Dt 1.5</w:t>
      </w:r>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r>
        <w:rPr>
          <w:lang w:val="pt_PT" w:bidi="pt_PT"/>
        </w:rPr>
        <w:t>12.5, 11–18</w:t>
      </w:r>
      <w:r>
        <w:rPr>
          <w:lang w:val="pt_PT" w:bidi="pt_PT"/>
        </w:rPr>
        <w:t xml:space="preserve">; </w:t>
      </w:r>
      <w:r>
        <w:rPr>
          <w:lang w:val="pt_PT" w:bidi="pt_PT"/>
        </w:rPr>
        <w:t>14.23</w:t>
      </w:r>
      <w:r>
        <w:rPr>
          <w:lang w:val="pt_PT" w:bidi="pt_PT"/>
        </w:rPr>
        <w:t xml:space="preserve">; </w:t>
      </w:r>
      <w:r>
        <w:rPr>
          <w:lang w:val="pt_PT" w:bidi="pt_PT"/>
        </w:rPr>
        <w:t>15.20</w:t>
      </w:r>
      <w:r>
        <w:rPr>
          <w:lang w:val="pt_PT" w:bidi="pt_PT"/>
        </w:rPr>
        <w:t xml:space="preserve">; </w:t>
      </w:r>
      <w:r>
        <w:rPr>
          <w:lang w:val="pt_PT" w:bidi="pt_PT"/>
        </w:rPr>
        <w:t>16.5–7, 16, 21</w:t>
      </w:r>
      <w:r>
        <w:rPr>
          <w:lang w:val="pt_PT" w:bidi="pt_PT"/>
        </w:rPr>
        <w:t xml:space="preserve">; </w:t>
      </w:r>
      <w:r>
        <w:rPr>
          <w:lang w:val="pt_PT" w:bidi="pt_PT"/>
        </w:rPr>
        <w:t>17.8</w:t>
      </w:r>
      <w:r>
        <w:rPr>
          <w:lang w:val="pt_PT" w:bidi="pt_PT"/>
        </w:rPr>
        <w:t xml:space="preserve">; </w:t>
      </w:r>
      <w:r>
        <w:rPr>
          <w:lang w:val="pt_PT" w:bidi="pt_PT"/>
        </w:rPr>
        <w:t>18.6</w:t>
      </w:r>
      <w:r>
        <w:rPr>
          <w:lang w:val="pt_PT" w:bidi="pt_PT"/>
        </w:rPr>
        <w:t xml:space="preserve">; </w:t>
      </w:r>
      <w:r>
        <w:rPr>
          <w:lang w:val="pt_PT" w:bidi="pt_PT"/>
        </w:rPr>
        <w:t>26.2</w:t>
      </w:r>
      <w:r>
        <w:rPr>
          <w:lang w:val="pt_PT" w:bidi="pt_PT"/>
        </w:rPr>
        <w:t xml:space="preserve">; </w:t>
      </w:r>
      <w:r>
        <w:rPr>
          <w:lang w:val="pt_PT" w:bidi="pt_PT"/>
        </w:rPr>
        <w:t>31.11</w:t>
      </w:r>
      <w:r>
        <w:rPr>
          <w:lang w:val="pt_PT" w:bidi="pt_PT"/>
        </w:rPr>
        <w:t>) e com um rei (</w:t>
      </w:r>
      <w:r>
        <w:rPr>
          <w:lang w:val="pt_PT" w:bidi="pt_PT"/>
        </w:rPr>
        <w:t>17.14–20</w:t>
      </w:r>
      <w:r>
        <w:rPr>
          <w:lang w:val="pt_PT" w:bidi="pt_PT"/>
        </w:rPr>
        <w:t xml:space="preserve">). As bênçãos e maldições motivam a lealdade da aliança (cap. </w:t>
      </w:r>
      <w:r>
        <w:rPr>
          <w:lang w:val="pt_PT" w:bidi="pt_PT"/>
        </w:rPr>
        <w:t>28</w:t>
      </w:r>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r>
        <w:rPr>
          <w:lang w:val="pt_PT" w:bidi="pt_PT"/>
        </w:rPr>
        <w:t>Rm 5.20</w:t>
      </w:r>
      <w:r>
        <w:rPr>
          <w:lang w:val="pt_PT" w:bidi="pt_PT"/>
        </w:rPr>
        <w:t xml:space="preserve">; </w:t>
      </w:r>
      <w:r>
        <w:rPr>
          <w:lang w:val="pt_PT" w:bidi="pt_PT"/>
        </w:rPr>
        <w:t>7.7–8</w:t>
      </w:r>
      <w:r>
        <w:rPr>
          <w:lang w:val="pt_PT" w:bidi="pt_PT"/>
        </w:rPr>
        <w:t>) e como eles deveriam trilhar um caminho que os mantivesse imaculados pelo pecado e santos ao Senhor. A lei era o mestre e o guardião de Israel (</w:t>
      </w:r>
      <w:r>
        <w:rPr>
          <w:lang w:val="pt_PT" w:bidi="pt_PT"/>
        </w:rPr>
        <w:t>Gl 3.24</w:t>
      </w:r>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r>
        <w:rPr>
          <w:lang w:val="pt_PT" w:bidi="pt_PT"/>
        </w:rPr>
        <w:t>Mt 6.33</w:t>
      </w:r>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r>
        <w:rPr>
          <w:lang w:val="pt_PT" w:bidi="pt_PT"/>
        </w:rPr>
        <w:t>Mt 23.23–24</w:t>
      </w:r>
      <w:r>
        <w:rPr>
          <w:lang w:val="pt_PT" w:bidi="pt_PT"/>
        </w:rPr>
        <w:t xml:space="preserve">; </w:t>
      </w:r>
      <w:r>
        <w:rPr>
          <w:lang w:val="pt_PT" w:bidi="pt_PT"/>
        </w:rPr>
        <w:t>Lc 11.42–44</w:t>
      </w:r>
      <w:r>
        <w:rPr>
          <w:lang w:val="pt_PT" w:bidi="pt_PT"/>
        </w:rPr>
        <w:t>). Jesus ensinou que o propósito da obediência não é primariamente receber uma recompensa, mas servir como sal (</w:t>
      </w:r>
      <w:r>
        <w:rPr>
          <w:lang w:val="pt_PT" w:bidi="pt_PT"/>
        </w:rPr>
        <w:t>Mt 5.13</w:t>
      </w:r>
      <w:r>
        <w:rPr>
          <w:lang w:val="pt_PT" w:bidi="pt_PT"/>
        </w:rPr>
        <w:t>) e luz (</w:t>
      </w:r>
      <w:r>
        <w:rPr>
          <w:lang w:val="pt_PT" w:bidi="pt_PT"/>
        </w:rPr>
        <w:t>Mt 5.14–16</w:t>
      </w:r>
      <w:r>
        <w:rPr>
          <w:lang w:val="pt_PT" w:bidi="pt_PT"/>
        </w:rPr>
        <w:t xml:space="preserve">; cf. </w:t>
      </w:r>
      <w:r>
        <w:rPr>
          <w:lang w:val="pt_PT" w:bidi="pt_PT"/>
        </w:rPr>
        <w:t>Ef 4.17–5.20</w:t>
      </w:r>
      <w:r>
        <w:rPr>
          <w:lang w:val="pt_PT" w:bidi="pt_PT"/>
        </w:rPr>
        <w:t>) e dar fruto (</w:t>
      </w:r>
      <w:r>
        <w:rPr>
          <w:lang w:val="pt_PT" w:bidi="pt_PT"/>
        </w:rPr>
        <w:t>Jo 15.1–17</w:t>
      </w:r>
      <w:r>
        <w:rPr>
          <w:lang w:val="pt_PT" w:bidi="pt_PT"/>
        </w:rPr>
        <w:t>). O propósito da lei de Deus é a transformação gradual dos seus filhos para refletirem a imagem do Filho (</w:t>
      </w:r>
      <w:r>
        <w:rPr>
          <w:lang w:val="pt_PT" w:bidi="pt_PT"/>
        </w:rPr>
        <w:t>Rm 8.29</w:t>
      </w:r>
      <w:r>
        <w:rPr>
          <w:lang w:val="pt_PT" w:bidi="pt_PT"/>
        </w:rPr>
        <w:t xml:space="preserve">; </w:t>
      </w:r>
      <w:r>
        <w:rPr>
          <w:lang w:val="pt_PT" w:bidi="pt_PT"/>
        </w:rPr>
        <w:t>2Co 3.18</w:t>
      </w:r>
      <w:r>
        <w:rPr>
          <w:lang w:val="pt_PT" w:bidi="pt_PT"/>
        </w:rPr>
        <w:t xml:space="preserve">; </w:t>
      </w:r>
      <w:r>
        <w:rPr>
          <w:lang w:val="pt_PT" w:bidi="pt_PT"/>
        </w:rPr>
        <w:t>Cl 3.10</w:t>
      </w:r>
      <w:r>
        <w:rPr>
          <w:lang w:val="pt_PT" w:bidi="pt_PT"/>
        </w:rPr>
        <w:t>), serem uma imitação do Pai (</w:t>
      </w:r>
      <w:r>
        <w:rPr>
          <w:lang w:val="pt_PT" w:bidi="pt_PT"/>
        </w:rPr>
        <w:t>Ef 5.1–2</w:t>
      </w:r>
      <w:r>
        <w:rPr>
          <w:lang w:val="pt_PT" w:bidi="pt_PT"/>
        </w:rPr>
        <w:t>) e serem cheios do Espírito de Deus (</w:t>
      </w:r>
      <w:r>
        <w:rPr>
          <w:lang w:val="pt_PT" w:bidi="pt_PT"/>
        </w:rPr>
        <w:t>Gl 5.18, 22–24</w:t>
      </w:r>
      <w:r>
        <w:rPr>
          <w:lang w:val="pt_PT" w:bidi="pt_PT"/>
        </w:rPr>
        <w:t>). Com este propósito, Jesus nos deu as bem-aventuranças e o Sermão do Monte, que resumem a intenção do ensino de Moisés e dos profetas (</w:t>
      </w:r>
      <w:r>
        <w:rPr>
          <w:lang w:val="pt_PT" w:bidi="pt_PT"/>
        </w:rPr>
        <w:t>Mt 5–7</w:t>
      </w:r>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r>
        <w:rPr>
          <w:lang w:val="pt_PT" w:bidi="pt_PT"/>
        </w:rPr>
        <w:t>Gn 5.22–24</w:t>
      </w:r>
      <w:r>
        <w:rPr>
          <w:lang w:val="pt_PT" w:bidi="pt_PT"/>
        </w:rPr>
        <w:t xml:space="preserve">; Noé, </w:t>
      </w:r>
      <w:r>
        <w:rPr>
          <w:lang w:val="pt_PT" w:bidi="pt_PT"/>
        </w:rPr>
        <w:t>6.9</w:t>
      </w:r>
      <w:r>
        <w:rPr>
          <w:lang w:val="pt_PT" w:bidi="pt_PT"/>
        </w:rPr>
        <w:t xml:space="preserve">; Abraão, </w:t>
      </w:r>
      <w:r>
        <w:rPr>
          <w:lang w:val="pt_PT" w:bidi="pt_PT"/>
        </w:rPr>
        <w:t>17.1</w:t>
      </w:r>
      <w:r>
        <w:rPr>
          <w:lang w:val="pt_PT" w:bidi="pt_PT"/>
        </w:rPr>
        <w:t xml:space="preserve">). Esses eram homens maduros que viviam com integridade na presença de Deus (cf. </w:t>
      </w:r>
      <w:r>
        <w:rPr>
          <w:lang w:val="pt_PT" w:bidi="pt_PT"/>
        </w:rPr>
        <w:t>Gn 17.1</w:t>
      </w:r>
      <w:r>
        <w:rPr>
          <w:lang w:val="pt_PT" w:bidi="pt_PT"/>
        </w:rPr>
        <w:t xml:space="preserve">; </w:t>
      </w:r>
      <w:r>
        <w:rPr>
          <w:lang w:val="pt_PT" w:bidi="pt_PT"/>
        </w:rPr>
        <w:t>Dt 18.13</w:t>
      </w:r>
      <w:r>
        <w:rPr>
          <w:lang w:val="pt_PT" w:bidi="pt_PT"/>
        </w:rPr>
        <w:t xml:space="preserve">; </w:t>
      </w:r>
      <w:r>
        <w:rPr>
          <w:lang w:val="pt_PT" w:bidi="pt_PT"/>
        </w:rPr>
        <w:t>Sl 15.1–2</w:t>
      </w:r>
      <w:r>
        <w:rPr>
          <w:lang w:val="pt_PT" w:bidi="pt_PT"/>
        </w:rPr>
        <w:t xml:space="preserve">; </w:t>
      </w:r>
      <w:r>
        <w:rPr>
          <w:lang w:val="pt_PT" w:bidi="pt_PT"/>
        </w:rPr>
        <w:t>18.26</w:t>
      </w:r>
      <w:r>
        <w:rPr>
          <w:lang w:val="pt_PT" w:bidi="pt_PT"/>
        </w:rPr>
        <w:t xml:space="preserve">; </w:t>
      </w:r>
      <w:r>
        <w:rPr>
          <w:lang w:val="pt_PT" w:bidi="pt_PT"/>
        </w:rPr>
        <w:t>101.2, 6</w:t>
      </w:r>
      <w:r>
        <w:rPr>
          <w:lang w:val="pt_PT" w:bidi="pt_PT"/>
        </w:rPr>
        <w:t xml:space="preserve">; </w:t>
      </w:r>
      <w:r>
        <w:rPr>
          <w:lang w:val="pt_PT" w:bidi="pt_PT"/>
        </w:rPr>
        <w:t>119.80</w:t>
      </w:r>
      <w:r>
        <w:rPr>
          <w:lang w:val="pt_PT" w:bidi="pt_PT"/>
        </w:rPr>
        <w:t xml:space="preserve">; </w:t>
      </w:r>
      <w:r>
        <w:rPr>
          <w:lang w:val="pt_PT" w:bidi="pt_PT"/>
        </w:rPr>
        <w:t>Pv 11.5</w:t>
      </w:r>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r>
        <w:rPr>
          <w:lang w:val="pt_PT" w:bidi="pt_PT"/>
        </w:rPr>
        <w:t>Sl 1.2</w:t>
      </w:r>
      <w:r>
        <w:rPr>
          <w:lang w:val="pt_PT" w:bidi="pt_PT"/>
        </w:rPr>
        <w:t xml:space="preserve">; </w:t>
      </w:r>
      <w:r>
        <w:rPr>
          <w:lang w:val="pt_PT" w:bidi="pt_PT"/>
        </w:rPr>
        <w:t>112.1</w:t>
      </w:r>
      <w:r>
        <w:rPr>
          <w:lang w:val="pt_PT" w:bidi="pt_PT"/>
        </w:rPr>
        <w:t>). Desde a vinda de Cristo e Pentecostes, o Espírito Santo foi derramado sobre a vida de cada crente. Ele veio não apenas para internalizar a lei de Deus (</w:t>
      </w:r>
      <w:r>
        <w:rPr>
          <w:lang w:val="pt_PT" w:bidi="pt_PT"/>
        </w:rPr>
        <w:t>Jr 31.33</w:t>
      </w:r>
      <w:r>
        <w:rPr>
          <w:lang w:val="pt_PT" w:bidi="pt_PT"/>
        </w:rPr>
        <w:t>), mas também para nos ajudar a desenvolver a maturidade cristã, dando os frutos da piedade em maior plenitude (</w:t>
      </w:r>
      <w:r>
        <w:rPr>
          <w:lang w:val="pt_PT" w:bidi="pt_PT"/>
        </w:rPr>
        <w:t>Gl 5.22–24</w:t>
      </w:r>
      <w:r>
        <w:rPr>
          <w:lang w:val="pt_PT" w:bidi="pt_PT"/>
        </w:rPr>
        <w:t>). Considerando que maturidade e liberdade foram experimentadas por alguns santos do AT, é o presente de Deus a todos os seus filhos em Cristo (</w:t>
      </w:r>
      <w:r>
        <w:rPr>
          <w:lang w:val="pt_PT" w:bidi="pt_PT"/>
        </w:rPr>
        <w:t>At 2.39</w:t>
      </w:r>
      <w:r>
        <w:rPr>
          <w:lang w:val="pt_PT" w:bidi="pt_PT"/>
        </w:rPr>
        <w:t xml:space="preserve">; </w:t>
      </w:r>
      <w:r>
        <w:rPr>
          <w:lang w:val="pt_PT" w:bidi="pt_PT"/>
        </w:rPr>
        <w:t>1Co 12.13</w:t>
      </w:r>
      <w:r>
        <w:rPr>
          <w:lang w:val="pt_PT" w:bidi="pt_PT"/>
        </w:rPr>
        <w:t>). O propósito ainda é o mesmo, “para que o servo de Deus esteja completamente preparado e pronto para fazer todo tipo de boas ações.” (</w:t>
      </w:r>
      <w:r>
        <w:rPr>
          <w:lang w:val="pt_PT" w:bidi="pt_PT"/>
        </w:rPr>
        <w:t>2Tm 3.17</w:t>
      </w:r>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r>
        <w:rPr>
          <w:lang w:val="pt_PT" w:bidi="pt_PT"/>
        </w:rPr>
        <w:t>Levíticos 20.26</w:t>
      </w:r>
      <w:r>
        <w:rPr>
          <w:lang w:val="pt_PT" w:bidi="pt_PT"/>
        </w:rPr>
        <w:t>, rsv). Deus é o exemplo supremo de santidade; ele é o único separado em seu caráter e ser (</w:t>
      </w:r>
      <w:r>
        <w:rPr>
          <w:lang w:val="pt_PT" w:bidi="pt_PT"/>
        </w:rPr>
        <w:t>Isaías 6.3</w:t>
      </w:r>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r>
        <w:rPr>
          <w:lang w:val="pt_PT" w:bidi="pt_PT"/>
        </w:rPr>
        <w:t>Levíticos 11.44</w:t>
      </w:r>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r>
        <w:rPr>
          <w:lang w:val="pt_PT" w:bidi="pt_PT"/>
        </w:rPr>
        <w:t>Gênesis 1.29</w:t>
      </w:r>
      <w:r>
        <w:rPr>
          <w:lang w:val="pt_PT" w:bidi="pt_PT"/>
        </w:rPr>
        <w:t>). Após a queda da humanidade, Deus distinguiu entre animais limpos e impuros. Na época de Noé, Deus ordenou que espécimes adicionais de animais limpos fossem levados para a arca (</w:t>
      </w:r>
      <w:r>
        <w:rPr>
          <w:lang w:val="pt_PT" w:bidi="pt_PT"/>
        </w:rPr>
        <w:t>7.2</w:t>
      </w:r>
      <w:r>
        <w:rPr>
          <w:lang w:val="pt_PT" w:bidi="pt_PT"/>
        </w:rPr>
        <w:t xml:space="preserve">; </w:t>
      </w:r>
      <w:r>
        <w:rPr>
          <w:lang w:val="pt_PT" w:bidi="pt_PT"/>
        </w:rPr>
        <w:t>8.20</w:t>
      </w:r>
      <w:r>
        <w:rPr>
          <w:lang w:val="pt_PT" w:bidi="pt_PT"/>
        </w:rPr>
        <w:t>). Após o Dilúvio, Deus proibiu o consumo de sangue porque o sangue representava a vida (</w:t>
      </w:r>
      <w:r>
        <w:rPr>
          <w:lang w:val="pt_PT" w:bidi="pt_PT"/>
        </w:rPr>
        <w:t>9.4</w:t>
      </w:r>
      <w:r>
        <w:rPr>
          <w:lang w:val="pt_PT" w:bidi="pt_PT"/>
        </w:rPr>
        <w:t>). Para comemorar a luta do patriarca Jacó com o Anjo do Senhor, os descendentes de Jacó se abstiveram de comer um certo músculo do quadril (</w:t>
      </w:r>
      <w:r>
        <w:rPr>
          <w:lang w:val="pt_PT" w:bidi="pt_PT"/>
        </w:rPr>
        <w:t>32.32</w:t>
      </w:r>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r>
        <w:rPr>
          <w:lang w:val="pt_PT" w:bidi="pt_PT"/>
        </w:rPr>
        <w:t>Levítico 11</w:t>
      </w:r>
      <w:r>
        <w:rPr>
          <w:lang w:val="pt_PT" w:bidi="pt_PT"/>
        </w:rPr>
        <w:t>). Moisés repetiu muitas dessas leis 39 anos depois, pouco antes do povo entrar na Terra Prometida (</w:t>
      </w:r>
      <w:r>
        <w:rPr>
          <w:lang w:val="pt_PT" w:bidi="pt_PT"/>
        </w:rPr>
        <w:t>Deuteronômio 14.3–21</w:t>
      </w:r>
      <w:r>
        <w:rPr>
          <w:lang w:val="pt_PT" w:bidi="pt_PT"/>
        </w:rPr>
        <w:t>). As leis dietéticas diziam respeito apenas a produtos animais, exceto pela proibição de vinho para certas pessoas (</w:t>
      </w:r>
      <w:r>
        <w:rPr>
          <w:lang w:val="pt_PT" w:bidi="pt_PT"/>
        </w:rPr>
        <w:t>Levítico 10.9</w:t>
      </w:r>
      <w:r>
        <w:rPr>
          <w:lang w:val="pt_PT" w:bidi="pt_PT"/>
        </w:rPr>
        <w:t xml:space="preserve">; </w:t>
      </w:r>
      <w:r>
        <w:rPr>
          <w:lang w:val="pt_PT" w:bidi="pt_PT"/>
        </w:rPr>
        <w:t>Números 6.3–4</w:t>
      </w:r>
      <w:r>
        <w:rPr>
          <w:lang w:val="pt_PT" w:bidi="pt_PT"/>
        </w:rPr>
        <w:t xml:space="preserve">; cf. </w:t>
      </w:r>
      <w:r>
        <w:rPr>
          <w:lang w:val="pt_PT" w:bidi="pt_PT"/>
        </w:rPr>
        <w:t>Juízes 13.14</w:t>
      </w:r>
      <w:r>
        <w:rPr>
          <w:lang w:val="pt_PT" w:bidi="pt_PT"/>
        </w:rPr>
        <w:t xml:space="preserve">; </w:t>
      </w:r>
      <w:r>
        <w:rPr>
          <w:lang w:val="pt_PT" w:bidi="pt_PT"/>
        </w:rPr>
        <w:t>Jeremias 35.6</w:t>
      </w:r>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r>
        <w:rPr>
          <w:lang w:val="pt_PT" w:bidi="pt_PT"/>
        </w:rPr>
        <w:t>Levítico 11.2–8</w:t>
      </w:r>
      <w:r>
        <w:rPr>
          <w:lang w:val="pt_PT" w:bidi="pt_PT"/>
        </w:rPr>
        <w:t xml:space="preserve">). A vida marinha precisava ter barbatanas e escamas (v. </w:t>
      </w:r>
      <w:r>
        <w:rPr>
          <w:lang w:val="pt_PT" w:bidi="pt_PT"/>
        </w:rPr>
        <w:t>9–12</w:t>
      </w:r>
      <w:r>
        <w:rPr>
          <w:lang w:val="pt_PT" w:bidi="pt_PT"/>
        </w:rPr>
        <w:t xml:space="preserve">). As aves eram comestíveis se não fossem predadoras (v. </w:t>
      </w:r>
      <w:r>
        <w:rPr>
          <w:lang w:val="pt_PT" w:bidi="pt_PT"/>
        </w:rPr>
        <w:t>13–19</w:t>
      </w:r>
      <w:r>
        <w:rPr>
          <w:lang w:val="pt_PT" w:bidi="pt_PT"/>
        </w:rPr>
        <w:t xml:space="preserve">); Moisés listou 20 espécies especificamente proibidas porque eram aves de rapina ou carniceiras. Insetos alados eram proibidos (v. </w:t>
      </w:r>
      <w:r>
        <w:rPr>
          <w:lang w:val="pt_PT" w:bidi="pt_PT"/>
        </w:rPr>
        <w:t>22–23</w:t>
      </w:r>
      <w:r>
        <w:rPr>
          <w:lang w:val="pt_PT" w:bidi="pt_PT"/>
        </w:rPr>
        <w:t xml:space="preserve">), exceto por certos tipos de gafanhotos e grilos (alimento comumente consumido por nômades do deserto). Finalmente, “os animais que se movem sobre o chão”, incluindo répteis e roedores (v. </w:t>
      </w:r>
      <w:r>
        <w:rPr>
          <w:lang w:val="pt_PT" w:bidi="pt_PT"/>
        </w:rPr>
        <w:t>29–31</w:t>
      </w:r>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r>
        <w:rPr>
          <w:lang w:val="pt_PT" w:bidi="pt_PT"/>
        </w:rPr>
        <w:t>Deuteronômio 14.21</w:t>
      </w:r>
      <w:r>
        <w:rPr>
          <w:lang w:val="pt_PT" w:bidi="pt_PT"/>
        </w:rPr>
        <w:t>) ou que tivesse sido dilacerado por animais (</w:t>
      </w:r>
      <w:r>
        <w:rPr>
          <w:lang w:val="pt_PT" w:bidi="pt_PT"/>
        </w:rPr>
        <w:t>Levítico 17.15</w:t>
      </w:r>
      <w:r>
        <w:rPr>
          <w:lang w:val="pt_PT" w:bidi="pt_PT"/>
        </w:rPr>
        <w:t>) deveria ser comido. Alimentos poderiam se tornar impuros por contato com algo que fosse impuro, como um rato morto que por acaso caísse em um recipiente de comida (</w:t>
      </w:r>
      <w:r>
        <w:rPr>
          <w:lang w:val="pt_PT" w:bidi="pt_PT"/>
        </w:rPr>
        <w:t>11.32–34</w:t>
      </w:r>
      <w:r>
        <w:rPr>
          <w:lang w:val="pt_PT" w:bidi="pt_PT"/>
        </w:rPr>
        <w:t>). Um cabrito jovem não deveria ser cozido no leite de sua mãe (</w:t>
      </w:r>
      <w:r>
        <w:rPr>
          <w:lang w:val="pt_PT" w:bidi="pt_PT"/>
        </w:rPr>
        <w:t>Êxodo 23.19</w:t>
      </w:r>
      <w:r>
        <w:rPr>
          <w:lang w:val="pt_PT" w:bidi="pt_PT"/>
        </w:rPr>
        <w:t xml:space="preserve">; </w:t>
      </w:r>
      <w:r>
        <w:rPr>
          <w:lang w:val="pt_PT" w:bidi="pt_PT"/>
        </w:rPr>
        <w:t>34.26</w:t>
      </w:r>
      <w:r>
        <w:rPr>
          <w:lang w:val="pt_PT" w:bidi="pt_PT"/>
        </w:rPr>
        <w:t xml:space="preserve">; </w:t>
      </w:r>
      <w:r>
        <w:rPr>
          <w:lang w:val="pt_PT" w:bidi="pt_PT"/>
        </w:rPr>
        <w:t>Deuteronômio 14.21</w:t>
      </w:r>
      <w:r>
        <w:rPr>
          <w:lang w:val="pt_PT" w:bidi="pt_PT"/>
        </w:rPr>
        <w:t>). Quando animais limpos eram abatidos, seu sangue deveria ser drenado (</w:t>
      </w:r>
      <w:r>
        <w:rPr>
          <w:lang w:val="pt_PT" w:bidi="pt_PT"/>
        </w:rPr>
        <w:t>Levítico 17.14</w:t>
      </w:r>
      <w:r>
        <w:rPr>
          <w:lang w:val="pt_PT" w:bidi="pt_PT"/>
        </w:rPr>
        <w:t>). Todas as partes de gordura (</w:t>
      </w:r>
      <w:r>
        <w:rPr>
          <w:lang w:val="pt_PT" w:bidi="pt_PT"/>
        </w:rPr>
        <w:t>3.16</w:t>
      </w:r>
      <w:r>
        <w:rPr>
          <w:lang w:val="pt_PT" w:bidi="pt_PT"/>
        </w:rPr>
        <w:t xml:space="preserve">; </w:t>
      </w:r>
      <w:r>
        <w:rPr>
          <w:lang w:val="pt_PT" w:bidi="pt_PT"/>
        </w:rPr>
        <w:t>7.23</w:t>
      </w:r>
      <w:r>
        <w:rPr>
          <w:lang w:val="pt_PT" w:bidi="pt_PT"/>
        </w:rPr>
        <w:t>), especialmente a cauda gorda de uma ovelha (</w:t>
      </w:r>
      <w:r>
        <w:rPr>
          <w:lang w:val="pt_PT" w:bidi="pt_PT"/>
        </w:rPr>
        <w:t>Êxodo 29.22</w:t>
      </w:r>
      <w:r>
        <w:rPr>
          <w:lang w:val="pt_PT" w:bidi="pt_PT"/>
        </w:rPr>
        <w:t xml:space="preserve">; </w:t>
      </w:r>
      <w:r>
        <w:rPr>
          <w:lang w:val="pt_PT" w:bidi="pt_PT"/>
        </w:rPr>
        <w:t>Levítico 3.9</w:t>
      </w:r>
      <w:r>
        <w:rPr>
          <w:lang w:val="pt_PT" w:bidi="pt_PT"/>
        </w:rPr>
        <w:t>), eram restritas para uso em sacrifícios ao Senhor. Através de Moisés, o Senhor reiterou a proibição de comer sangue (</w:t>
      </w:r>
      <w:r>
        <w:rPr>
          <w:lang w:val="pt_PT" w:bidi="pt_PT"/>
        </w:rPr>
        <w:t>Levítico 17.10</w:t>
      </w:r>
      <w:r>
        <w:rPr>
          <w:lang w:val="pt_PT" w:bidi="pt_PT"/>
        </w:rPr>
        <w:t xml:space="preserve">; </w:t>
      </w:r>
      <w:r>
        <w:rPr>
          <w:lang w:val="pt_PT" w:bidi="pt_PT"/>
        </w:rPr>
        <w:t>19.26</w:t>
      </w:r>
      <w:r>
        <w:rPr>
          <w:lang w:val="pt_PT" w:bidi="pt_PT"/>
        </w:rPr>
        <w:t xml:space="preserve">; </w:t>
      </w:r>
      <w:r>
        <w:rPr>
          <w:lang w:val="pt_PT" w:bidi="pt_PT"/>
        </w:rPr>
        <w:t>Deuteronômio 12.16</w:t>
      </w:r>
      <w:r>
        <w:rPr>
          <w:lang w:val="pt_PT" w:bidi="pt_PT"/>
        </w:rPr>
        <w:t xml:space="preserve">; </w:t>
      </w:r>
      <w:r>
        <w:rPr>
          <w:lang w:val="pt_PT" w:bidi="pt_PT"/>
        </w:rPr>
        <w:t>15.23</w:t>
      </w:r>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r>
        <w:rPr>
          <w:lang w:val="pt_PT" w:bidi="pt_PT"/>
        </w:rPr>
        <w:t>Deuteronômio 18.9</w:t>
      </w:r>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r>
        <w:rPr>
          <w:lang w:val="pt_PT" w:bidi="pt_PT"/>
        </w:rPr>
        <w:t>Juízes 13.4</w:t>
      </w:r>
      <w:r>
        <w:rPr>
          <w:lang w:val="pt_PT" w:bidi="pt_PT"/>
        </w:rPr>
        <w:t>, niv). Durante as guerras com os filisteus no século seguinte (c. 1041 a.C.), os soldados do rei Saul pecaram ao desconsiderar os requisitos sobre a drenagem adequada do sangue dos animais (</w:t>
      </w:r>
      <w:r>
        <w:rPr>
          <w:lang w:val="pt_PT" w:bidi="pt_PT"/>
        </w:rPr>
        <w:t>1 Salmo 14.32–34</w:t>
      </w:r>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r>
        <w:rPr>
          <w:lang w:val="pt_PT" w:bidi="pt_PT"/>
        </w:rPr>
        <w:t>Ezequiel 4.12–14</w:t>
      </w:r>
      <w:r>
        <w:rPr>
          <w:lang w:val="pt_PT" w:bidi="pt_PT"/>
        </w:rPr>
        <w:t>). A recusa de Daniel em se contaminar com iguarias pagãs na corte babilônica de Nabucodonosor (605 a.C.) ilustrou sua lealdade a Deus (</w:t>
      </w:r>
      <w:r>
        <w:rPr>
          <w:lang w:val="pt_PT" w:bidi="pt_PT"/>
        </w:rPr>
        <w:t>Daniel 1.8</w:t>
      </w:r>
      <w:r>
        <w:rPr>
          <w:lang w:val="pt_PT" w:bidi="pt_PT"/>
        </w:rPr>
        <w:t>).</w:t>
      </w:r>
    </w:p>
    <w:p>
      <w:pPr/>
      <w:r>
        <w:rPr>
          <w:lang w:val="pt_PT" w:bidi="pt_PT"/>
        </w:rPr>
      </w:r>
      <w:r>
        <w:rPr>
          <w:lang w:val="pt_PT" w:bidi="pt_PT"/>
        </w:rPr>
        <w:t>Desde o dia do profeta Isaías (740 a.C.) em diante, o alimento mais abominável para os israelitas era a carne de porco (</w:t>
      </w:r>
      <w:r>
        <w:rPr>
          <w:lang w:val="pt_PT" w:bidi="pt_PT"/>
        </w:rPr>
        <w:t>Isaías 65.4</w:t>
      </w:r>
      <w:r>
        <w:rPr>
          <w:lang w:val="pt_PT" w:bidi="pt_PT"/>
        </w:rPr>
        <w:t xml:space="preserve">; </w:t>
      </w:r>
      <w:r>
        <w:rPr>
          <w:lang w:val="pt_PT" w:bidi="pt_PT"/>
        </w:rPr>
        <w:t>66.3,17</w:t>
      </w:r>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(1 Macabeus 1.54,62–63; 2 Macabeus 6.5; 7.1).</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r>
        <w:rPr>
          <w:lang w:val="pt_PT" w:bidi="pt_PT"/>
        </w:rPr>
        <w:t>Deuteronômio 12.23</w:t>
      </w:r>
      <w:r>
        <w:rPr>
          <w:lang w:val="pt_PT" w:bidi="pt_PT"/>
        </w:rPr>
        <w:t>, rsv). O sangue tinha uma função ritual. Era usado para fazer expiação no altar de Deus e, portanto, não devia ser comido (</w:t>
      </w:r>
      <w:r>
        <w:rPr>
          <w:lang w:val="pt_PT" w:bidi="pt_PT"/>
        </w:rPr>
        <w:t>Levítico 17.11–12</w:t>
      </w:r>
      <w:r>
        <w:rPr>
          <w:lang w:val="pt_PT" w:bidi="pt_PT"/>
        </w:rPr>
        <w:t>). Os escritores do NT reconheceram o sangue sacrificial do AT como um “tipo” ou prenúncio do sangue de Jesus Cristo derramado na cruz como sacrifício pelo pecado (</w:t>
      </w:r>
      <w:r>
        <w:rPr>
          <w:lang w:val="pt_PT" w:bidi="pt_PT"/>
        </w:rPr>
        <w:t>Hebreus 10.1,4,12</w:t>
      </w:r>
      <w:r>
        <w:rPr>
          <w:lang w:val="pt_PT" w:bidi="pt_PT"/>
        </w:rPr>
        <w:t xml:space="preserve">; </w:t>
      </w:r>
      <w:r>
        <w:rPr>
          <w:lang w:val="pt_PT" w:bidi="pt_PT"/>
        </w:rPr>
        <w:t>1 Pedro 1.18–19</w:t>
      </w:r>
      <w:r>
        <w:rPr>
          <w:lang w:val="pt_PT" w:bidi="pt_PT"/>
        </w:rPr>
        <w:t>). Um respeito simbólico pela vida materna pode explicar por que quem encontrava um ninho de pássaro podia levar os ovos ou os filhotes, mas tinha que deixar a mãe ave ilesa (</w:t>
      </w:r>
      <w:r>
        <w:rPr>
          <w:lang w:val="pt_PT" w:bidi="pt_PT"/>
        </w:rPr>
        <w:t>Deuteronômio 22.6–7</w:t>
      </w:r>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r>
        <w:rPr>
          <w:lang w:val="pt_PT" w:bidi="pt_PT"/>
        </w:rPr>
        <w:t>Atos 10.9–16</w:t>
      </w:r>
      <w:r>
        <w:rPr>
          <w:lang w:val="pt_PT" w:bidi="pt_PT"/>
        </w:rPr>
        <w:t xml:space="preserve">; </w:t>
      </w:r>
      <w:r>
        <w:rPr>
          <w:lang w:val="pt_PT" w:bidi="pt_PT"/>
        </w:rPr>
        <w:t>11.1–10</w:t>
      </w:r>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r>
        <w:rPr>
          <w:lang w:val="pt_PT" w:bidi="pt_PT"/>
        </w:rPr>
        <w:t>Atos 15.20</w:t>
      </w:r>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r>
        <w:rPr>
          <w:lang w:val="pt_PT" w:bidi="pt_PT"/>
        </w:rPr>
        <w:t>Romanos 14.20,23</w:t>
      </w:r>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r>
        <w:rPr>
          <w:lang w:val="pt_PT" w:bidi="pt_PT"/>
        </w:rPr>
        <w:t>Provérbios 31.1–9</w:t>
      </w:r>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r>
        <w:rPr>
          <w:lang w:val="pt_PT" w:bidi="pt_PT"/>
        </w:rPr>
        <w:t>Gênesis 25.29–34</w:t>
      </w:r>
      <w:r>
        <w:rPr>
          <w:lang w:val="pt_PT" w:bidi="pt_PT"/>
        </w:rPr>
        <w:t xml:space="preserve">, </w:t>
      </w:r>
      <w:r>
        <w:rPr>
          <w:lang w:val="pt_PT" w:bidi="pt_PT"/>
        </w:rPr>
        <w:t>2 Samuel 17.27–29</w:t>
      </w:r>
      <w:r>
        <w:rPr>
          <w:lang w:val="pt_PT" w:bidi="pt_PT"/>
        </w:rPr>
        <w:t xml:space="preserve">, </w:t>
      </w:r>
      <w:r>
        <w:rPr>
          <w:lang w:val="pt_PT" w:bidi="pt_PT"/>
        </w:rPr>
        <w:t>23.11</w:t>
      </w:r>
      <w:r>
        <w:rPr>
          <w:lang w:val="pt_PT" w:bidi="pt_PT"/>
        </w:rPr>
        <w:t xml:space="preserve"> e </w:t>
      </w:r>
      <w:r>
        <w:rPr>
          <w:lang w:val="pt_PT" w:bidi="pt_PT"/>
        </w:rPr>
        <w:t>Ezequiel 4.9</w:t>
      </w:r>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r>
        <w:rPr>
          <w:lang w:val="pt_PT" w:bidi="pt_PT"/>
        </w:rPr>
        <w:t>Ct 4.8</w:t>
      </w:r>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r>
        <w:rPr>
          <w:lang w:val="pt_PT" w:bidi="pt_PT"/>
        </w:rPr>
        <w:t>Hc 1.8</w:t>
      </w:r>
      <w:r>
        <w:rPr>
          <w:lang w:val="pt_PT" w:bidi="pt_PT"/>
        </w:rPr>
        <w:t>), escalador, e é muito gracioso em geral. Sua cor é amarelada salpicada com manchas pretas (</w:t>
      </w:r>
      <w:r>
        <w:rPr>
          <w:lang w:val="pt_PT" w:bidi="pt_PT"/>
        </w:rPr>
        <w:t>Jr 13.23</w:t>
      </w:r>
      <w:r>
        <w:rPr>
          <w:lang w:val="pt_PT" w:bidi="pt_PT"/>
        </w:rPr>
        <w:t>). Daniel e João tiveram visões nas quais leopardos eram símbolos de potências mundiais (</w:t>
      </w:r>
      <w:r>
        <w:rPr>
          <w:lang w:val="pt_PT" w:bidi="pt_PT"/>
        </w:rPr>
        <w:t>Dn 7.6</w:t>
      </w:r>
      <w:r>
        <w:rPr>
          <w:lang w:val="pt_PT" w:bidi="pt_PT"/>
        </w:rPr>
        <w:t xml:space="preserve">; </w:t>
      </w:r>
      <w:r>
        <w:rPr>
          <w:lang w:val="pt_PT" w:bidi="pt_PT"/>
        </w:rPr>
        <w:t>Ap 13.2</w:t>
      </w:r>
      <w:r>
        <w:rPr>
          <w:lang w:val="pt_PT" w:bidi="pt_PT"/>
        </w:rPr>
        <w:t>).</w:t>
      </w:r>
    </w:p>
    <w:p>
      <w:pPr/>
      <w:r>
        <w:rPr>
          <w:lang w:val="pt_PT" w:bidi="pt_PT"/>
        </w:rPr>
      </w:r>
      <w:r>
        <w:rPr>
          <w:lang w:val="pt_PT" w:bidi="pt_PT"/>
        </w:rPr>
        <w:t>O leopardo é um animal cauteloso e inteligente. É poderoso e feroz (</w:t>
      </w:r>
      <w:r>
        <w:rPr>
          <w:lang w:val="pt_PT" w:bidi="pt_PT"/>
        </w:rPr>
        <w:t>Jr 5.6</w:t>
      </w:r>
      <w:r>
        <w:rPr>
          <w:lang w:val="pt_PT" w:bidi="pt_PT"/>
        </w:rPr>
        <w:t xml:space="preserve">; </w:t>
      </w:r>
      <w:r>
        <w:rPr>
          <w:lang w:val="pt_PT" w:bidi="pt_PT"/>
        </w:rPr>
        <w:t>Os 13.7</w:t>
      </w:r>
      <w:r>
        <w:rPr>
          <w:lang w:val="pt_PT" w:bidi="pt_PT"/>
        </w:rPr>
        <w:t xml:space="preserve">; compare </w:t>
      </w:r>
      <w:r>
        <w:rPr>
          <w:lang w:val="pt_PT" w:bidi="pt_PT"/>
        </w:rPr>
        <w:t>Is 11.6</w:t>
      </w:r>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r>
        <w:rPr>
          <w:lang w:val="pt_PT" w:bidi="pt_PT"/>
        </w:rPr>
        <w:t>Levítico 13</w:t>
      </w:r>
      <w:r>
        <w:rPr>
          <w:lang w:val="pt_PT" w:bidi="pt_PT"/>
        </w:rPr>
        <w:t xml:space="preserve"> e </w:t>
      </w:r>
      <w:r>
        <w:rPr>
          <w:lang w:val="pt_PT" w:bidi="pt_PT"/>
        </w:rPr>
        <w:t>14</w:t>
      </w:r>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r>
        <w:rPr>
          <w:lang w:val="pt_PT" w:bidi="pt_PT"/>
        </w:rPr>
        <w:t>Levítico 13</w:t>
      </w:r>
      <w:r>
        <w:rPr>
          <w:lang w:val="pt_PT" w:bidi="pt_PT"/>
        </w:rPr>
        <w:t xml:space="preserve"> e </w:t>
      </w:r>
      <w:r>
        <w:rPr>
          <w:lang w:val="pt_PT" w:bidi="pt_PT"/>
        </w:rPr>
        <w:t>14</w:t>
      </w:r>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r>
        <w:rPr>
          <w:lang w:val="pt_PT" w:bidi="pt_PT"/>
        </w:rPr>
        <w:t>Mt 8.3</w:t>
      </w:r>
      <w:r>
        <w:rPr>
          <w:lang w:val="pt_PT" w:bidi="pt_PT"/>
        </w:rPr>
        <w:t xml:space="preserve">; </w:t>
      </w:r>
      <w:r>
        <w:rPr>
          <w:lang w:val="pt_PT" w:bidi="pt_PT"/>
        </w:rPr>
        <w:t>Mc 1.41–42</w:t>
      </w:r>
      <w:r>
        <w:rPr>
          <w:lang w:val="pt_PT" w:bidi="pt_PT"/>
        </w:rPr>
        <w:t xml:space="preserve">; </w:t>
      </w:r>
      <w:r>
        <w:rPr>
          <w:lang w:val="pt_PT" w:bidi="pt_PT"/>
        </w:rPr>
        <w:t>Lc 5.12–13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r>
        <w:rPr>
          <w:lang w:val="pt_PT" w:bidi="pt_PT"/>
        </w:rPr>
        <w:t>Marcos 12.42</w:t>
      </w:r>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r>
        <w:rPr>
          <w:lang w:val="pt_PT" w:bidi="pt_PT"/>
        </w:rPr>
        <w:t>Josué 19.47</w:t>
      </w:r>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r>
        <w:rPr>
          <w:lang w:val="pt_PT" w:bidi="pt_PT"/>
        </w:rPr>
        <w:t>Gn 25.3</w:t>
      </w:r>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r>
        <w:rPr>
          <w:lang w:val="pt_PT" w:bidi="pt_PT"/>
        </w:rPr>
        <w:t>Gn 25.3</w:t>
      </w:r>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r>
        <w:rPr>
          <w:lang w:val="pt_PT" w:bidi="pt_PT"/>
        </w:rPr>
        <w:t>Gn 29.34</w:t>
      </w:r>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r>
        <w:rPr>
          <w:lang w:val="pt_PT" w:bidi="pt_PT"/>
        </w:rPr>
        <w:t>49.5–7</w:t>
      </w:r>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r>
        <w:rPr>
          <w:lang w:val="pt_PT" w:bidi="pt_PT"/>
        </w:rPr>
        <w:t>Êx 6.16</w:t>
      </w:r>
      <w:r>
        <w:rPr>
          <w:lang w:val="pt_PT" w:bidi="pt_PT"/>
        </w:rPr>
        <w:t xml:space="preserve">). Os levitas permaneceram fiéis a Yahweh na ocasião do bezerro de ouro no Monte Horebe. Eles foram recompensados com o direito ao serviço especial dentro e ao redor do tabernáculo (cap </w:t>
      </w:r>
      <w:r>
        <w:rPr>
          <w:lang w:val="pt_PT" w:bidi="pt_PT"/>
        </w:rPr>
        <w:t>32</w:t>
      </w:r>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r>
        <w:rPr>
          <w:lang w:val="pt_PT" w:bidi="pt_PT"/>
        </w:rPr>
        <w:t>Mc 2.14</w:t>
      </w:r>
      <w:r>
        <w:rPr>
          <w:lang w:val="pt_PT" w:bidi="pt_PT"/>
        </w:rPr>
        <w:t>); um dos 12 discípulos que também se chamava Mateus (</w:t>
      </w:r>
      <w:r>
        <w:rPr>
          <w:lang w:val="pt_PT" w:bidi="pt_PT"/>
        </w:rPr>
        <w:t>Mc 2.14</w:t>
      </w:r>
      <w:r>
        <w:rPr>
          <w:lang w:val="pt_PT" w:bidi="pt_PT"/>
        </w:rPr>
        <w:t xml:space="preserve">; </w:t>
      </w:r>
      <w:r>
        <w:rPr>
          <w:lang w:val="pt_PT" w:bidi="pt_PT"/>
        </w:rPr>
        <w:t>Lc 5.27</w:t>
      </w:r>
      <w:r>
        <w:rPr>
          <w:lang w:val="pt_PT" w:bidi="pt_PT"/>
        </w:rPr>
        <w:t xml:space="preserve">; cf. </w:t>
      </w:r>
      <w:r>
        <w:rPr>
          <w:lang w:val="pt_PT" w:bidi="pt_PT"/>
        </w:rPr>
        <w:t>Mt 9.9</w:t>
      </w:r>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r>
        <w:rPr>
          <w:lang w:val="pt_PT" w:bidi="pt_PT"/>
        </w:rPr>
        <w:t>Lc 3.24</w:t>
      </w:r>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r>
        <w:rPr>
          <w:lang w:val="pt_PT" w:bidi="pt_PT"/>
        </w:rPr>
        <w:t>Lc 3.29</w:t>
      </w:r>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r>
        <w:rPr>
          <w:lang w:val="pt_PT" w:bidi="pt_PT"/>
        </w:rPr>
        <w:t>Jó 3.8</w:t>
      </w:r>
      <w:r>
        <w:rPr>
          <w:lang w:val="pt_PT" w:bidi="pt_PT"/>
        </w:rPr>
        <w:t xml:space="preserve">; </w:t>
      </w:r>
      <w:r>
        <w:rPr>
          <w:lang w:val="pt_PT" w:bidi="pt_PT"/>
        </w:rPr>
        <w:t>Sl 74.14</w:t>
      </w:r>
      <w:r>
        <w:rPr>
          <w:lang w:val="pt_PT" w:bidi="pt_PT"/>
        </w:rPr>
        <w:t xml:space="preserve">; </w:t>
      </w:r>
      <w:r>
        <w:rPr>
          <w:lang w:val="pt_PT" w:bidi="pt_PT"/>
        </w:rPr>
        <w:t>104.26</w:t>
      </w:r>
      <w:r>
        <w:rPr>
          <w:lang w:val="pt_PT" w:bidi="pt_PT"/>
        </w:rPr>
        <w:t xml:space="preserve">; </w:t>
      </w:r>
      <w:r>
        <w:rPr>
          <w:lang w:val="pt_PT" w:bidi="pt_PT"/>
        </w:rPr>
        <w:t>Is 27.1</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r>
        <w:rPr>
          <w:lang w:val="pt_PT" w:bidi="pt_PT"/>
        </w:rPr>
        <w:t>Lv 1.1</w:t>
      </w:r>
      <w:r>
        <w:rPr>
          <w:lang w:val="pt_PT" w:bidi="pt_PT"/>
        </w:rPr>
        <w:t>). Outras leis foram reveladas no Monte Sinai (</w:t>
      </w:r>
      <w:r>
        <w:rPr>
          <w:lang w:val="pt_PT" w:bidi="pt_PT"/>
        </w:rPr>
        <w:t>Lv 26.46</w:t>
      </w:r>
      <w:r>
        <w:rPr>
          <w:lang w:val="pt_PT" w:bidi="pt_PT"/>
        </w:rPr>
        <w:t xml:space="preserve">). Tais declarações mostram que Moisés aprendeu o conteúdo de Levítico após o tabernáculo ter sido construído, mas antes de os israelitas deixarem o Monte Sinai. Isso se encaixa com </w:t>
      </w:r>
      <w:r>
        <w:rPr>
          <w:lang w:val="pt_PT" w:bidi="pt_PT"/>
        </w:rPr>
        <w:t>Êxodo 40.17</w:t>
      </w:r>
      <w:r>
        <w:rPr>
          <w:lang w:val="pt_PT" w:bidi="pt_PT"/>
        </w:rPr>
        <w:t>, que diz que o tabernáculo foi erguido exatamente um ano depois que os israelitas deixaram o Egito. Eles então passaram mais um mês no Sinai, durante o qual as leis em Levítico foram dadas a Moisés. Então, um mês depois (</w:t>
      </w:r>
      <w:r>
        <w:rPr>
          <w:lang w:val="pt_PT" w:bidi="pt_PT"/>
        </w:rPr>
        <w:t>Nm 1.1</w:t>
      </w:r>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r>
        <w:rPr>
          <w:lang w:val="pt_PT" w:bidi="pt_PT"/>
        </w:rPr>
        <w:t>Êx 19.5–6</w:t>
      </w:r>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r>
        <w:rPr>
          <w:lang w:val="pt_PT" w:bidi="pt_PT"/>
        </w:rPr>
        <w:t>Êxodo 35–40</w:t>
      </w:r>
      <w:r>
        <w:rPr>
          <w:lang w:val="pt_PT" w:bidi="pt_PT"/>
        </w:rPr>
        <w:t>. Quando foi concluído, o fogo e a nuvem que haviam sido vistos no Monte Sinai apareceram sobre o tabernáculo como um sinal de que Deus agora estava habitando nele (</w:t>
      </w:r>
      <w:r>
        <w:rPr>
          <w:lang w:val="pt_PT" w:bidi="pt_PT"/>
        </w:rPr>
        <w:t>Êx 40.34–38</w:t>
      </w:r>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r>
        <w:rPr>
          <w:lang w:val="pt_PT" w:bidi="pt_PT"/>
        </w:rPr>
        <w:t>Êx 28–29</w:t>
      </w:r>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r>
        <w:rPr>
          <w:lang w:val="pt_PT" w:bidi="pt_PT"/>
        </w:rPr>
        <w:t>1–17</w:t>
      </w:r>
      <w:r>
        <w:rPr>
          <w:lang w:val="pt_PT" w:bidi="pt_PT"/>
        </w:rPr>
        <w:t xml:space="preserve"> mostram como Deus queria que Israel o adorasse, enquanto os capítulos </w:t>
      </w:r>
      <w:r>
        <w:rPr>
          <w:lang w:val="pt_PT" w:bidi="pt_PT"/>
        </w:rPr>
        <w:t>18–27</w:t>
      </w:r>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r>
        <w:rPr>
          <w:lang w:val="pt_PT" w:bidi="pt_PT"/>
        </w:rPr>
        <w:t>1.9</w:t>
      </w:r>
      <w:r>
        <w:rPr>
          <w:lang w:val="pt_PT" w:bidi="pt_PT"/>
        </w:rPr>
        <w:t>). Os sacerdotes que oferecem os sacrifícios devem ser especialmente cuidadosos, pois eles se aproximam mais de Deus do que outras pessoas. Se forem descuidados em seus deveres e quebrarem os mandamentos de Deus, podem morrer (</w:t>
      </w:r>
      <w:r>
        <w:rPr>
          <w:lang w:val="pt_PT" w:bidi="pt_PT"/>
        </w:rPr>
        <w:t>10.1–2</w:t>
      </w:r>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r>
        <w:rPr>
          <w:lang w:val="pt_PT" w:bidi="pt_PT"/>
        </w:rPr>
        <w:t>Lv 18.2</w:t>
      </w:r>
      <w:r>
        <w:rPr>
          <w:lang w:val="pt_PT" w:bidi="pt_PT"/>
        </w:rPr>
        <w:t xml:space="preserve">; </w:t>
      </w:r>
      <w:r>
        <w:rPr>
          <w:lang w:val="pt_PT" w:bidi="pt_PT"/>
        </w:rPr>
        <w:t>Lv 19.3</w:t>
      </w:r>
      <w:r>
        <w:rPr>
          <w:lang w:val="pt_PT" w:bidi="pt_PT"/>
        </w:rPr>
        <w:t xml:space="preserve">), lembra aos israelitas que cada aspecto de sua vida — religião (caps. </w:t>
      </w:r>
      <w:r>
        <w:rPr>
          <w:lang w:val="pt_PT" w:bidi="pt_PT"/>
        </w:rPr>
        <w:t>21–24</w:t>
      </w:r>
      <w:r>
        <w:rPr>
          <w:lang w:val="pt_PT" w:bidi="pt_PT"/>
        </w:rPr>
        <w:t xml:space="preserve">), sexo (caps. </w:t>
      </w:r>
      <w:r>
        <w:rPr>
          <w:lang w:val="pt_PT" w:bidi="pt_PT"/>
        </w:rPr>
        <w:t>18</w:t>
      </w:r>
      <w:r>
        <w:rPr>
          <w:lang w:val="pt_PT" w:bidi="pt_PT"/>
        </w:rPr>
        <w:t xml:space="preserve">, </w:t>
      </w:r>
      <w:r>
        <w:rPr>
          <w:lang w:val="pt_PT" w:bidi="pt_PT"/>
        </w:rPr>
        <w:t>20</w:t>
      </w:r>
      <w:r>
        <w:rPr>
          <w:lang w:val="pt_PT" w:bidi="pt_PT"/>
        </w:rPr>
        <w:t>), e relações com os povos vizinhos (caps. 19, 25) — é importante para Deus. O comportamento de cada israelita deve refletir o do próprio Deus (</w:t>
      </w:r>
      <w:r>
        <w:rPr>
          <w:lang w:val="pt_PT" w:bidi="pt_PT"/>
        </w:rPr>
        <w:t>20.7</w:t>
      </w:r>
      <w:r>
        <w:rPr>
          <w:lang w:val="pt_PT" w:bidi="pt_PT"/>
        </w:rPr>
        <w:t>). O temor a Deus deve levar as pessoas a ajudar os cegos, os surdos, os idosos e os pobres. Embora tais pessoas possam não ter como se defender contra um tratamento injusto, Deus se importa com o que acontece com elas (</w:t>
      </w:r>
      <w:r>
        <w:rPr>
          <w:lang w:val="pt_PT" w:bidi="pt_PT"/>
        </w:rPr>
        <w:t>Lv 19.14, 32</w:t>
      </w:r>
      <w:r>
        <w:rPr>
          <w:lang w:val="pt_PT" w:bidi="pt_PT"/>
        </w:rPr>
        <w:t xml:space="preserve">; </w:t>
      </w:r>
      <w:r>
        <w:rPr>
          <w:lang w:val="pt_PT" w:bidi="pt_PT"/>
        </w:rPr>
        <w:t>25.17, 36, 43</w:t>
      </w:r>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r>
        <w:rPr>
          <w:lang w:val="pt_PT" w:bidi="pt_PT"/>
        </w:rPr>
        <w:t>Lv 11.44–45</w:t>
      </w:r>
      <w:r>
        <w:rPr>
          <w:lang w:val="pt_PT" w:bidi="pt_PT"/>
        </w:rPr>
        <w:t xml:space="preserve">; </w:t>
      </w:r>
      <w:r>
        <w:rPr>
          <w:lang w:val="pt_PT" w:bidi="pt_PT"/>
        </w:rPr>
        <w:t>Lv 19.2</w:t>
      </w:r>
      <w:r>
        <w:rPr>
          <w:lang w:val="pt_PT" w:bidi="pt_PT"/>
        </w:rPr>
        <w:t xml:space="preserve">; </w:t>
      </w:r>
      <w:r>
        <w:rPr>
          <w:lang w:val="pt_PT" w:bidi="pt_PT"/>
        </w:rPr>
        <w:t>Lv 20.26</w:t>
      </w:r>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r>
        <w:rPr>
          <w:lang w:val="pt_PT" w:bidi="pt_PT"/>
        </w:rPr>
        <w:t>Êx 19.6</w:t>
      </w:r>
      <w:r>
        <w:rPr>
          <w:lang w:val="pt_PT" w:bidi="pt_PT"/>
        </w:rPr>
        <w:t xml:space="preserve">). </w:t>
      </w:r>
      <w:r>
        <w:rPr>
          <w:lang w:val="pt_PT" w:bidi="pt_PT"/>
        </w:rPr>
        <w:t>Levítico 8–9</w:t>
      </w:r>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r>
        <w:rPr>
          <w:lang w:val="pt_PT" w:bidi="pt_PT"/>
        </w:rPr>
        <w:t>Lv 11–15</w:t>
      </w:r>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r>
        <w:rPr>
          <w:lang w:val="pt_PT" w:bidi="pt_PT"/>
        </w:rPr>
        <w:t>18–25</w:t>
      </w:r>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r>
        <w:rPr>
          <w:lang w:val="pt_PT" w:bidi="pt_PT"/>
        </w:rPr>
        <w:t>Lv 1–6</w:t>
      </w:r>
      <w:r>
        <w:rPr>
          <w:lang w:val="pt_PT" w:bidi="pt_PT"/>
        </w:rPr>
        <w:t xml:space="preserve">), e explica quais sacrifícios devem ser oferecidos em quais ocasiões (caps. </w:t>
      </w:r>
      <w:r>
        <w:rPr>
          <w:lang w:val="pt_PT" w:bidi="pt_PT"/>
        </w:rPr>
        <w:t>7–17</w:t>
      </w:r>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r>
        <w:rPr>
          <w:lang w:val="pt_PT" w:bidi="pt_PT"/>
        </w:rPr>
        <w:t>Lv 26</w:t>
      </w:r>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r>
        <w:rPr>
          <w:lang w:val="pt_PT" w:bidi="pt_PT"/>
        </w:rPr>
        <w:t>1–7</w:t>
      </w:r>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r>
        <w:rPr>
          <w:lang w:val="pt_PT" w:bidi="pt_PT"/>
        </w:rPr>
        <w:t>Lv 1</w:t>
      </w:r>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r>
        <w:rPr>
          <w:lang w:val="pt_PT" w:bidi="pt_PT"/>
        </w:rPr>
        <w:t>Lv 1.4</w:t>
      </w:r>
      <w:r>
        <w:rPr>
          <w:lang w:val="pt_PT" w:bidi="pt_PT"/>
        </w:rPr>
        <w:t>, NTLH).</w:t>
      </w:r>
    </w:p>
    <w:p>
      <w:pPr/>
      <w:r>
        <w:rPr>
          <w:lang w:val="pt_PT" w:bidi="pt_PT"/>
        </w:rPr>
      </w:r>
      <w:r>
        <w:rPr>
          <w:lang w:val="pt_PT" w:bidi="pt_PT"/>
        </w:rPr>
        <w:t xml:space="preserve">O Capítulo </w:t>
      </w:r>
      <w:r>
        <w:rPr>
          <w:lang w:val="pt_PT" w:bidi="pt_PT"/>
        </w:rPr>
        <w:t>2</w:t>
      </w:r>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r>
        <w:rPr>
          <w:lang w:val="pt_PT" w:bidi="pt_PT"/>
        </w:rPr>
        <w:t>Lv 3</w:t>
      </w:r>
      <w:r>
        <w:rPr>
          <w:lang w:val="pt_PT" w:bidi="pt_PT"/>
        </w:rPr>
        <w:t xml:space="preserve">). Já que no período mais antigo os israelitas não tinham permissão para matar animais exceto para sacrifício (cap. </w:t>
      </w:r>
      <w:r>
        <w:rPr>
          <w:lang w:val="pt_PT" w:bidi="pt_PT"/>
        </w:rPr>
        <w:t>17</w:t>
      </w:r>
      <w:r>
        <w:rPr>
          <w:lang w:val="pt_PT" w:bidi="pt_PT"/>
        </w:rPr>
        <w:t xml:space="preserve">), toda refeição que incluía carne tinha que ser precedida por uma oferta de paz. </w:t>
      </w:r>
      <w:r>
        <w:rPr>
          <w:lang w:val="pt_PT" w:bidi="pt_PT"/>
        </w:rPr>
        <w:t>Levítico 7.11–18</w:t>
      </w:r>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r>
        <w:rPr>
          <w:lang w:val="pt_PT" w:bidi="pt_PT"/>
        </w:rPr>
        <w:t>Lv 4</w:t>
      </w:r>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r>
        <w:rPr>
          <w:lang w:val="pt_PT" w:bidi="pt_PT"/>
        </w:rPr>
        <w:t>Lv 4.30</w:t>
      </w:r>
      <w:r>
        <w:rPr>
          <w:lang w:val="pt_PT" w:bidi="pt_PT"/>
        </w:rPr>
        <w:t xml:space="preserve">) ou sobre o pequeno altar dentro do lugar santo (v. </w:t>
      </w:r>
      <w:r>
        <w:rPr>
          <w:lang w:val="pt_PT" w:bidi="pt_PT"/>
        </w:rPr>
        <w:t>18</w:t>
      </w:r>
      <w:r>
        <w:rPr>
          <w:lang w:val="pt_PT" w:bidi="pt_PT"/>
        </w:rPr>
        <w:t>); uma vez por ano, o sangue era aspergido sobre a arca no Santo dos Santos (</w:t>
      </w:r>
      <w:r>
        <w:rPr>
          <w:lang w:val="pt_PT" w:bidi="pt_PT"/>
        </w:rPr>
        <w:t>Lv 16.14</w:t>
      </w:r>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r>
        <w:rPr>
          <w:lang w:val="pt_PT" w:bidi="pt_PT"/>
        </w:rPr>
        <w:t>12</w:t>
      </w:r>
      <w:r>
        <w:rPr>
          <w:lang w:val="pt_PT" w:bidi="pt_PT"/>
        </w:rPr>
        <w:t xml:space="preserve">, </w:t>
      </w:r>
      <w:r>
        <w:rPr>
          <w:lang w:val="pt_PT" w:bidi="pt_PT"/>
        </w:rPr>
        <w:t>15</w:t>
      </w:r>
      <w:r>
        <w:rPr>
          <w:lang w:val="pt_PT" w:bidi="pt_PT"/>
        </w:rPr>
        <w:t>).</w:t>
      </w:r>
    </w:p>
    <w:p>
      <w:pPr/>
      <w:r>
        <w:rPr>
          <w:lang w:val="pt_PT" w:bidi="pt_PT"/>
        </w:rPr>
      </w:r>
      <w:r>
        <w:rPr>
          <w:lang w:val="pt_PT" w:bidi="pt_PT"/>
        </w:rPr>
        <w:t>A oferta pela culpa (</w:t>
      </w:r>
      <w:r>
        <w:rPr>
          <w:lang w:val="pt_PT" w:bidi="pt_PT"/>
        </w:rPr>
        <w:t>5.14–6.7</w:t>
      </w:r>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r>
        <w:rPr>
          <w:lang w:val="pt_PT" w:bidi="pt_PT"/>
        </w:rPr>
        <w:t>6.8–7.38</w:t>
      </w:r>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r>
        <w:rPr>
          <w:lang w:val="pt_PT" w:bidi="pt_PT"/>
        </w:rPr>
        <w:t>Lv 7.21–27</w:t>
      </w:r>
      <w:r>
        <w:rPr>
          <w:lang w:val="pt_PT" w:bidi="pt_PT"/>
        </w:rPr>
        <w:t>).</w:t>
      </w:r>
    </w:p>
    <w:p>
      <w:pPr>
        <w:pStyle w:val="Heading4"/>
      </w:pPr>
      <w:r>
        <w:rPr>
          <w:lang w:val="pt_PT" w:bidi="pt_PT"/>
        </w:rPr>
        <w:t>Início do sacerdócio (</w:t>
      </w:r>
      <w:r>
        <w:rPr>
          <w:lang w:val="pt_PT" w:bidi="pt_PT"/>
        </w:rPr>
        <w:t>8–10</w:t>
      </w:r>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r>
        <w:rPr>
          <w:lang w:val="pt_PT" w:bidi="pt_PT"/>
        </w:rPr>
        <w:t>Êx 32</w:t>
      </w:r>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r>
        <w:rPr>
          <w:lang w:val="pt_PT" w:bidi="pt_PT"/>
        </w:rPr>
        <w:t>9</w:t>
      </w:r>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r>
        <w:rPr>
          <w:lang w:val="pt_PT" w:bidi="pt_PT"/>
        </w:rPr>
        <w:t>10.1–2</w:t>
      </w:r>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r>
        <w:rPr>
          <w:lang w:val="pt_PT" w:bidi="pt_PT"/>
        </w:rPr>
        <w:t>10.3</w:t>
      </w:r>
      <w:r>
        <w:rPr>
          <w:lang w:val="pt_PT" w:bidi="pt_PT"/>
        </w:rPr>
        <w:t xml:space="preserve">). Ele foi avisado para não lamentar a morte de seus filhos, para que não fosse suspeito de aprovar o pecado deles (vv. </w:t>
      </w:r>
      <w:r>
        <w:rPr>
          <w:lang w:val="pt_PT" w:bidi="pt_PT"/>
        </w:rPr>
        <w:t>6–7</w:t>
      </w:r>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r>
        <w:rPr>
          <w:lang w:val="pt_PT" w:bidi="pt_PT"/>
        </w:rPr>
        <w:t>10–11</w:t>
      </w:r>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r>
        <w:rPr>
          <w:lang w:val="pt_PT" w:bidi="pt_PT"/>
        </w:rPr>
        <w:t>11–16</w:t>
      </w:r>
      <w:r>
        <w:rPr>
          <w:lang w:val="pt_PT" w:bidi="pt_PT"/>
        </w:rPr>
        <w:t>)</w:t>
      </w:r>
    </w:p>
    <w:p>
      <w:pPr/>
      <w:r>
        <w:rPr>
          <w:lang w:val="pt_PT" w:bidi="pt_PT"/>
        </w:rPr>
      </w:r>
      <w:r>
        <w:rPr>
          <w:lang w:val="pt_PT" w:bidi="pt_PT"/>
        </w:rPr>
        <w:t xml:space="preserve">Distinguir entre o impuro e o puro é o tema dos capítulos </w:t>
      </w:r>
      <w:r>
        <w:rPr>
          <w:lang w:val="pt_PT" w:bidi="pt_PT"/>
        </w:rPr>
        <w:t>11–15</w:t>
      </w:r>
      <w:r>
        <w:rPr>
          <w:lang w:val="pt_PT" w:bidi="pt_PT"/>
        </w:rPr>
        <w:t xml:space="preserve">, que preparam para as cerimônias do grande Dia da Expiação do capítulo </w:t>
      </w:r>
      <w:r>
        <w:rPr>
          <w:lang w:val="pt_PT" w:bidi="pt_PT"/>
        </w:rPr>
        <w:t>16</w:t>
      </w:r>
      <w:r>
        <w:rPr>
          <w:lang w:val="pt_PT" w:bidi="pt_PT"/>
        </w:rPr>
        <w:t>. Essas cerimônias são projetadas para purificar o tabernáculo das impurezas do povo de Israel, garantindo assim que Deus continue a habitar entre eles (</w:t>
      </w:r>
      <w:r>
        <w:rPr>
          <w:lang w:val="pt_PT" w:bidi="pt_PT"/>
        </w:rPr>
        <w:t>16.16,19</w:t>
      </w:r>
      <w:r>
        <w:rPr>
          <w:lang w:val="pt_PT" w:bidi="pt_PT"/>
        </w:rPr>
        <w:t>).</w:t>
      </w:r>
    </w:p>
    <w:p>
      <w:pPr/>
      <w:r>
        <w:rPr>
          <w:lang w:val="pt_PT" w:bidi="pt_PT"/>
        </w:rPr>
      </w:r>
      <w:r>
        <w:rPr>
          <w:lang w:val="pt_PT" w:bidi="pt_PT"/>
        </w:rPr>
        <w:t xml:space="preserve">O Capítulo </w:t>
      </w:r>
      <w:r>
        <w:rPr>
          <w:lang w:val="pt_PT" w:bidi="pt_PT"/>
        </w:rPr>
        <w:t>11</w:t>
      </w:r>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r>
        <w:rPr>
          <w:lang w:val="pt_PT" w:bidi="pt_PT"/>
        </w:rPr>
        <w:t>11.39–40</w:t>
      </w:r>
      <w:r>
        <w:rPr>
          <w:lang w:val="pt_PT" w:bidi="pt_PT"/>
        </w:rPr>
        <w:t>).</w:t>
      </w:r>
    </w:p>
    <w:p>
      <w:pPr/>
      <w:r>
        <w:rPr>
          <w:lang w:val="pt_PT" w:bidi="pt_PT"/>
        </w:rPr>
      </w:r>
      <w:r>
        <w:rPr>
          <w:lang w:val="pt_PT" w:bidi="pt_PT"/>
        </w:rPr>
        <w:t xml:space="preserve">Os capítulos seguintes tratam de outras condições que tornam as pessoas impuras. O capítulo </w:t>
      </w:r>
      <w:r>
        <w:rPr>
          <w:lang w:val="pt_PT" w:bidi="pt_PT"/>
        </w:rPr>
        <w:t>12</w:t>
      </w:r>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r>
        <w:rPr>
          <w:lang w:val="pt_PT" w:bidi="pt_PT"/>
        </w:rPr>
        <w:t>13–14</w:t>
      </w:r>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r>
        <w:rPr>
          <w:lang w:val="pt_PT" w:bidi="pt_PT"/>
        </w:rPr>
        <w:t>14</w:t>
      </w:r>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r>
        <w:rPr>
          <w:lang w:val="pt_PT" w:bidi="pt_PT"/>
        </w:rPr>
        <w:t>capítulo 15</w:t>
      </w:r>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r>
        <w:rPr>
          <w:lang w:val="pt_PT" w:bidi="pt_PT"/>
        </w:rPr>
        <w:t>Levítico 16</w:t>
      </w:r>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r>
        <w:rPr>
          <w:lang w:val="pt_PT" w:bidi="pt_PT"/>
        </w:rPr>
        <w:t>16.2–4,11–17</w:t>
      </w:r>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r>
        <w:rPr>
          <w:lang w:val="pt_PT" w:bidi="pt_PT"/>
        </w:rPr>
        <w:t>17–25</w:t>
      </w:r>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r>
        <w:rPr>
          <w:lang w:val="pt_PT" w:bidi="pt_PT"/>
        </w:rPr>
        <w:t>17</w:t>
      </w:r>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r>
        <w:rPr>
          <w:lang w:val="pt_PT" w:bidi="pt_PT"/>
        </w:rPr>
        <w:t>18</w:t>
      </w:r>
      <w:r>
        <w:rPr>
          <w:lang w:val="pt_PT" w:bidi="pt_PT"/>
        </w:rPr>
        <w:t xml:space="preserve"> e </w:t>
      </w:r>
      <w:r>
        <w:rPr>
          <w:lang w:val="pt_PT" w:bidi="pt_PT"/>
        </w:rPr>
        <w:t>20</w:t>
      </w:r>
      <w:r>
        <w:rPr>
          <w:lang w:val="pt_PT" w:bidi="pt_PT"/>
        </w:rPr>
        <w:t xml:space="preserve"> explicam as regras que regem as relações sexuais na antiga Israel. O capítulo </w:t>
      </w:r>
      <w:r>
        <w:rPr>
          <w:lang w:val="pt_PT" w:bidi="pt_PT"/>
        </w:rPr>
        <w:t>19</w:t>
      </w:r>
      <w:r>
        <w:rPr>
          <w:lang w:val="pt_PT" w:bidi="pt_PT"/>
        </w:rPr>
        <w:t xml:space="preserve"> fornece mais exemplos do que significa santidade na vida cotidiana. Positivamente, significa ajudar os pobres deixando alguns grãos nos campos durante a colheita (</w:t>
      </w:r>
      <w:r>
        <w:rPr>
          <w:lang w:val="pt_PT" w:bidi="pt_PT"/>
        </w:rPr>
        <w:t>19.9–10</w:t>
      </w:r>
      <w:r>
        <w:rPr>
          <w:lang w:val="pt_PT" w:bidi="pt_PT"/>
        </w:rPr>
        <w:t xml:space="preserve">); pagar as pessoas prontamente (v. </w:t>
      </w:r>
      <w:r>
        <w:rPr>
          <w:lang w:val="pt_PT" w:bidi="pt_PT"/>
        </w:rPr>
        <w:t>13</w:t>
      </w:r>
      <w:r>
        <w:rPr>
          <w:lang w:val="pt_PT" w:bidi="pt_PT"/>
        </w:rPr>
        <w:t xml:space="preserve">); evitar fofocas (v. </w:t>
      </w:r>
      <w:r>
        <w:rPr>
          <w:lang w:val="pt_PT" w:bidi="pt_PT"/>
        </w:rPr>
        <w:t>16</w:t>
      </w:r>
      <w:r>
        <w:rPr>
          <w:lang w:val="pt_PT" w:bidi="pt_PT"/>
        </w:rPr>
        <w:t xml:space="preserve">); honrar os idosos, ajudar o imigrante e ser honesto nos negócios (vv. </w:t>
      </w:r>
      <w:r>
        <w:rPr>
          <w:lang w:val="pt_PT" w:bidi="pt_PT"/>
        </w:rPr>
        <w:t>32–36</w:t>
      </w:r>
      <w:r>
        <w:rPr>
          <w:lang w:val="pt_PT" w:bidi="pt_PT"/>
        </w:rPr>
        <w:t xml:space="preserve">). Mas a santidade vai além de ações e palavras. Deve transformar pensamentos: “Não se vingue, nem guarde ódio de alguém do seu povo, mas ame os outros como você ama a você mesmo. Eu sou o Senhor”. (v. </w:t>
      </w:r>
      <w:r>
        <w:rPr>
          <w:lang w:val="pt_PT" w:bidi="pt_PT"/>
        </w:rPr>
        <w:t>18</w:t>
      </w:r>
      <w:r>
        <w:rPr>
          <w:lang w:val="pt_PT" w:bidi="pt_PT"/>
        </w:rPr>
        <w:t>, NTLH).</w:t>
      </w:r>
    </w:p>
    <w:p>
      <w:pPr/>
      <w:r>
        <w:rPr>
          <w:lang w:val="pt_PT" w:bidi="pt_PT"/>
        </w:rPr>
      </w:r>
      <w:r>
        <w:rPr>
          <w:lang w:val="pt_PT" w:bidi="pt_PT"/>
        </w:rPr>
        <w:t xml:space="preserve">Os capítulos </w:t>
      </w:r>
      <w:r>
        <w:rPr>
          <w:lang w:val="pt_PT" w:bidi="pt_PT"/>
        </w:rPr>
        <w:t>21</w:t>
      </w:r>
      <w:r>
        <w:rPr>
          <w:lang w:val="pt_PT" w:bidi="pt_PT"/>
        </w:rPr>
        <w:t xml:space="preserve"> e </w:t>
      </w:r>
      <w:r>
        <w:rPr>
          <w:lang w:val="pt_PT" w:bidi="pt_PT"/>
        </w:rPr>
        <w:t>22</w:t>
      </w:r>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r>
        <w:rPr>
          <w:lang w:val="pt_PT" w:bidi="pt_PT"/>
        </w:rPr>
        <w:t>23</w:t>
      </w:r>
      <w:r>
        <w:rPr>
          <w:lang w:val="pt_PT" w:bidi="pt_PT"/>
        </w:rPr>
        <w:t xml:space="preserve"> lista os principais dias sagrados e os sacrifícios que precisavam ser oferecidos em cada um. O capítulo </w:t>
      </w:r>
      <w:r>
        <w:rPr>
          <w:lang w:val="pt_PT" w:bidi="pt_PT"/>
        </w:rPr>
        <w:t>24</w:t>
      </w:r>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r>
        <w:rPr>
          <w:lang w:val="pt_PT" w:bidi="pt_PT"/>
        </w:rPr>
        <w:t>25</w:t>
      </w:r>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r>
        <w:rPr>
          <w:lang w:val="pt_PT" w:bidi="pt_PT"/>
        </w:rPr>
        <w:t>26–27</w:t>
      </w:r>
      <w:r>
        <w:rPr>
          <w:lang w:val="pt_PT" w:bidi="pt_PT"/>
        </w:rPr>
        <w:t>)</w:t>
      </w:r>
    </w:p>
    <w:p>
      <w:pPr/>
      <w:r>
        <w:rPr>
          <w:lang w:val="pt_PT" w:bidi="pt_PT"/>
        </w:rPr>
      </w:r>
      <w:r>
        <w:rPr>
          <w:lang w:val="pt_PT" w:bidi="pt_PT"/>
        </w:rPr>
        <w:t xml:space="preserve">O capítulo </w:t>
      </w:r>
      <w:r>
        <w:rPr>
          <w:lang w:val="pt_PT" w:bidi="pt_PT"/>
        </w:rPr>
        <w:t>26</w:t>
      </w:r>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r>
        <w:rPr>
          <w:lang w:val="pt_PT" w:bidi="pt_PT"/>
        </w:rPr>
        <w:t>27</w:t>
      </w:r>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r>
        <w:rPr>
          <w:lang w:val="pt_PT" w:bidi="pt_PT"/>
        </w:rPr>
        <w:t>Gênesis 27.5–40</w:t>
      </w:r>
      <w:r>
        <w:rPr>
          <w:lang w:val="pt_PT" w:bidi="pt_PT"/>
        </w:rPr>
        <w:t>). Para escapar da ira de Esaú e encontrar uma esposa (</w:t>
      </w:r>
      <w:r>
        <w:rPr>
          <w:lang w:val="pt_PT" w:bidi="pt_PT"/>
        </w:rPr>
        <w:t>Gênesis 27.46–28.2</w:t>
      </w:r>
      <w:r>
        <w:rPr>
          <w:lang w:val="pt_PT" w:bidi="pt_PT"/>
        </w:rPr>
        <w:t>), Jacó foi para seu tio Labão na Mesopotâmia (</w:t>
      </w:r>
      <w:r>
        <w:rPr>
          <w:lang w:val="pt_PT" w:bidi="pt_PT"/>
        </w:rPr>
        <w:t>Gênesis 27.43</w:t>
      </w:r>
      <w:r>
        <w:rPr>
          <w:lang w:val="pt_PT" w:bidi="pt_PT"/>
        </w:rPr>
        <w:t xml:space="preserve">; </w:t>
      </w:r>
      <w:r>
        <w:rPr>
          <w:lang w:val="pt_PT" w:bidi="pt_PT"/>
        </w:rPr>
        <w:t>28.2</w:t>
      </w:r>
      <w:r>
        <w:rPr>
          <w:lang w:val="pt_PT" w:bidi="pt_PT"/>
        </w:rPr>
        <w:t>). Ele se apaixonou por Raquel, a filha mais nova de Labão, e concordou em trabalhar para Labão por sete anos para se casar com ela (</w:t>
      </w:r>
      <w:r>
        <w:rPr>
          <w:lang w:val="pt_PT" w:bidi="pt_PT"/>
        </w:rPr>
        <w:t>Gênesis 29.17–18</w:t>
      </w:r>
      <w:r>
        <w:rPr>
          <w:lang w:val="pt_PT" w:bidi="pt_PT"/>
        </w:rPr>
        <w:t>).</w:t>
      </w:r>
    </w:p>
    <w:p>
      <w:pPr/>
      <w:r>
        <w:rPr>
          <w:lang w:val="pt_PT" w:bidi="pt_PT"/>
        </w:rPr>
      </w:r>
      <w:r>
        <w:rPr>
          <w:lang w:val="pt_PT" w:bidi="pt_PT"/>
        </w:rPr>
        <w:t>Quando o casamento chegou, Labão enganou Jacó dando-lhe Lia, a filha mais velha, em vez de Raquel (</w:t>
      </w:r>
      <w:r>
        <w:rPr>
          <w:lang w:val="pt_PT" w:bidi="pt_PT"/>
        </w:rPr>
        <w:t>Gênesis 29.21–25</w:t>
      </w:r>
      <w:r>
        <w:rPr>
          <w:lang w:val="pt_PT" w:bidi="pt_PT"/>
        </w:rPr>
        <w:t>). Labão justificou isso dizendo que a filha mais velha deve se casar primeiro (</w:t>
      </w:r>
      <w:r>
        <w:rPr>
          <w:lang w:val="pt_PT" w:bidi="pt_PT"/>
        </w:rPr>
        <w:t>Gênesis 29.26</w:t>
      </w:r>
      <w:r>
        <w:rPr>
          <w:lang w:val="pt_PT" w:bidi="pt_PT"/>
        </w:rPr>
        <w:t>). Lia foi descrita como tendo "olhos fracos", enquanto Raquel era "formosa e bela" (</w:t>
      </w:r>
      <w:r>
        <w:rPr>
          <w:lang w:val="pt_PT" w:bidi="pt_PT"/>
        </w:rPr>
        <w:t>Gênesis 29.17</w:t>
      </w:r>
      <w:r>
        <w:rPr>
          <w:lang w:val="pt_PT" w:bidi="pt_PT"/>
        </w:rPr>
        <w:t>).</w:t>
      </w:r>
    </w:p>
    <w:p>
      <w:pPr/>
      <w:r>
        <w:rPr>
          <w:lang w:val="pt_PT" w:bidi="pt_PT"/>
        </w:rPr>
      </w:r>
      <w:r>
        <w:rPr>
          <w:lang w:val="pt_PT" w:bidi="pt_PT"/>
        </w:rPr>
        <w:t>Jacó trabalhou por mais sete anos para se casar com Raquel, a quem ele amava profundamente (</w:t>
      </w:r>
      <w:r>
        <w:rPr>
          <w:lang w:val="pt_PT" w:bidi="pt_PT"/>
        </w:rPr>
        <w:t>Gênesis 29.20</w:t>
      </w:r>
      <w:r>
        <w:rPr>
          <w:lang w:val="pt_PT" w:bidi="pt_PT"/>
        </w:rPr>
        <w:t>). Lia, que não era favorecida como Raquel, teve seis filhos e uma filha antes que Raquel tivesse algum filho (</w:t>
      </w:r>
      <w:r>
        <w:rPr>
          <w:lang w:val="pt_PT" w:bidi="pt_PT"/>
        </w:rPr>
        <w:t>Gênesis 29.31–30.22</w:t>
      </w:r>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r>
        <w:rPr>
          <w:lang w:val="pt_PT" w:bidi="pt_PT"/>
        </w:rPr>
        <w:t>Gênesis 30.14–17</w:t>
      </w:r>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r>
        <w:rPr>
          <w:lang w:val="pt_PT" w:bidi="pt_PT"/>
        </w:rPr>
        <w:t>Gênesis 3.15</w:t>
      </w:r>
      <w:r>
        <w:rPr>
          <w:lang w:val="pt_PT" w:bidi="pt_PT"/>
        </w:rPr>
        <w:t xml:space="preserve">; </w:t>
      </w:r>
      <w:r>
        <w:rPr>
          <w:lang w:val="pt_PT" w:bidi="pt_PT"/>
        </w:rPr>
        <w:t>12.2–3</w:t>
      </w:r>
      <w:r>
        <w:rPr>
          <w:lang w:val="pt_PT" w:bidi="pt_PT"/>
        </w:rPr>
        <w:t xml:space="preserve">; </w:t>
      </w:r>
      <w:r>
        <w:rPr>
          <w:lang w:val="pt_PT" w:bidi="pt_PT"/>
        </w:rPr>
        <w:t>2 Samuel 7.16</w:t>
      </w:r>
      <w:r>
        <w:rPr>
          <w:lang w:val="pt_PT" w:bidi="pt_PT"/>
        </w:rPr>
        <w:t xml:space="preserve">; </w:t>
      </w:r>
      <w:r>
        <w:rPr>
          <w:lang w:val="pt_PT" w:bidi="pt_PT"/>
        </w:rPr>
        <w:t>Mateus 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r>
        <w:rPr>
          <w:lang w:val="pt_PT" w:bidi="pt_PT"/>
        </w:rPr>
        <w:t>Jr 18.14</w:t>
      </w:r>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r>
        <w:rPr>
          <w:lang w:val="pt_PT" w:bidi="pt_PT"/>
        </w:rPr>
        <w:t>Js 11.17</w:t>
      </w:r>
      <w:r>
        <w:rPr>
          <w:lang w:val="pt_PT" w:bidi="pt_PT"/>
        </w:rPr>
        <w:t>) ou “a entrada de Hamate” (</w:t>
      </w:r>
      <w:r>
        <w:rPr>
          <w:lang w:val="pt_PT" w:bidi="pt_PT"/>
        </w:rPr>
        <w:t>Nm 34.8</w:t>
      </w:r>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r>
        <w:rPr>
          <w:lang w:val="pt_PT" w:bidi="pt_PT"/>
        </w:rPr>
        <w:t>Dt 3.9</w:t>
      </w:r>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r>
        <w:rPr>
          <w:lang w:val="pt_PT" w:bidi="pt_PT"/>
        </w:rPr>
        <w:t>Êx 26</w:t>
      </w:r>
      <w:r>
        <w:rPr>
          <w:lang w:val="pt_PT" w:bidi="pt_PT"/>
        </w:rPr>
        <w:t>) e as roupas de seus sacerdotes (</w:t>
      </w:r>
      <w:r>
        <w:rPr>
          <w:lang w:val="pt_PT" w:bidi="pt_PT"/>
        </w:rPr>
        <w:t>Êx 28.4–6</w:t>
      </w:r>
      <w:r>
        <w:rPr>
          <w:lang w:val="pt_PT" w:bidi="pt_PT"/>
        </w:rPr>
        <w:t xml:space="preserve">; </w:t>
      </w:r>
      <w:r>
        <w:rPr>
          <w:lang w:val="pt_PT" w:bidi="pt_PT"/>
        </w:rPr>
        <w:t>39.1, 28–29</w:t>
      </w:r>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r>
        <w:rPr>
          <w:lang w:val="pt_PT" w:bidi="pt_PT"/>
        </w:rPr>
        <w:t>1Rs 5.6, 9, 14</w:t>
      </w:r>
      <w:r>
        <w:rPr>
          <w:lang w:val="pt_PT" w:bidi="pt_PT"/>
        </w:rPr>
        <w:t xml:space="preserve">; </w:t>
      </w:r>
      <w:r>
        <w:rPr>
          <w:lang w:val="pt_PT" w:bidi="pt_PT"/>
        </w:rPr>
        <w:t>7.2</w:t>
      </w:r>
      <w:r>
        <w:rPr>
          <w:lang w:val="pt_PT" w:bidi="pt_PT"/>
        </w:rPr>
        <w:t xml:space="preserve">; </w:t>
      </w:r>
      <w:r>
        <w:rPr>
          <w:lang w:val="pt_PT" w:bidi="pt_PT"/>
        </w:rPr>
        <w:t>10.17, 21</w:t>
      </w:r>
      <w:r>
        <w:rPr>
          <w:lang w:val="pt_PT" w:bidi="pt_PT"/>
        </w:rPr>
        <w:t xml:space="preserve">; </w:t>
      </w:r>
      <w:r>
        <w:rPr>
          <w:lang w:val="pt_PT" w:bidi="pt_PT"/>
        </w:rPr>
        <w:t>2Cr 2.8, 16</w:t>
      </w:r>
      <w:r>
        <w:rPr>
          <w:lang w:val="pt_PT" w:bidi="pt_PT"/>
        </w:rPr>
        <w:t>). Salomão pagou por esta madeira em trigo e azeite (</w:t>
      </w:r>
      <w:r>
        <w:rPr>
          <w:lang w:val="pt_PT" w:bidi="pt_PT"/>
        </w:rPr>
        <w:t>1Rs 5.11</w:t>
      </w:r>
      <w:r>
        <w:rPr>
          <w:lang w:val="pt_PT" w:bidi="pt_PT"/>
        </w:rPr>
        <w:t>). As árvores foram enviadas flutuando pelo mar até uma área dentro do território de Salomão e transportadas dali para Jerusalém. As árvores de cedro e abeto do Líbano e do Anti-Líbano forneciam navios para Tiro (</w:t>
      </w:r>
      <w:r>
        <w:rPr>
          <w:lang w:val="pt_PT" w:bidi="pt_PT"/>
        </w:rPr>
        <w:t>Ez 27.5</w:t>
      </w:r>
      <w:r>
        <w:rPr>
          <w:lang w:val="pt_PT" w:bidi="pt_PT"/>
        </w:rPr>
        <w:t>), barcaças e móveis sagrados para o Egito e madeira para a construção do segundo templo em Jerusalém (</w:t>
      </w:r>
      <w:r>
        <w:rPr>
          <w:lang w:val="pt_PT" w:bidi="pt_PT"/>
        </w:rPr>
        <w:t>Ed 3.7</w:t>
      </w:r>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r>
        <w:rPr>
          <w:lang w:val="pt_PT" w:bidi="pt_PT"/>
        </w:rPr>
        <w:t>Ezequiel 27</w:t>
      </w:r>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r>
        <w:rPr>
          <w:lang w:val="pt_PT" w:bidi="pt_PT"/>
        </w:rPr>
        <w:t>Is 14.8</w:t>
      </w:r>
      <w:r>
        <w:rPr>
          <w:lang w:val="pt_PT" w:bidi="pt_PT"/>
        </w:rPr>
        <w:t>) e Habacuque (</w:t>
      </w:r>
      <w:r>
        <w:rPr>
          <w:lang w:val="pt_PT" w:bidi="pt_PT"/>
        </w:rPr>
        <w:t>Hb 2.17</w:t>
      </w:r>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r>
        <w:rPr>
          <w:lang w:val="pt_PT" w:bidi="pt_PT"/>
        </w:rPr>
        <w:t>Mt 15.21</w:t>
      </w:r>
      <w:r>
        <w:rPr>
          <w:lang w:val="pt_PT" w:bidi="pt_PT"/>
        </w:rPr>
        <w:t xml:space="preserve">; </w:t>
      </w:r>
      <w:r>
        <w:rPr>
          <w:lang w:val="pt_PT" w:bidi="pt_PT"/>
        </w:rPr>
        <w:t>Mc 3.8</w:t>
      </w:r>
      <w:r>
        <w:rPr>
          <w:lang w:val="pt_PT" w:bidi="pt_PT"/>
        </w:rPr>
        <w:t xml:space="preserve">; </w:t>
      </w:r>
      <w:r>
        <w:rPr>
          <w:lang w:val="pt_PT" w:bidi="pt_PT"/>
        </w:rPr>
        <w:t>7.24,31</w:t>
      </w:r>
      <w:r>
        <w:rPr>
          <w:lang w:val="pt_PT" w:bidi="pt_PT"/>
        </w:rPr>
        <w:t xml:space="preserve">; </w:t>
      </w:r>
      <w:r>
        <w:rPr>
          <w:lang w:val="pt_PT" w:bidi="pt_PT"/>
        </w:rPr>
        <w:t>Lc 6.17</w:t>
      </w:r>
      <w:r>
        <w:rPr>
          <w:lang w:val="pt_PT" w:bidi="pt_PT"/>
        </w:rPr>
        <w:t xml:space="preserve">; </w:t>
      </w:r>
      <w:r>
        <w:rPr>
          <w:lang w:val="pt_PT" w:bidi="pt_PT"/>
        </w:rPr>
        <w:t>10.13–14</w:t>
      </w:r>
      <w:r>
        <w:rPr>
          <w:lang w:val="pt_PT" w:bidi="pt_PT"/>
        </w:rPr>
        <w:t xml:space="preserve">; </w:t>
      </w:r>
      <w:r>
        <w:rPr>
          <w:lang w:val="pt_PT" w:bidi="pt_PT"/>
        </w:rPr>
        <w:t>Atos 12.20</w:t>
      </w:r>
      <w:r>
        <w:rPr>
          <w:lang w:val="pt_PT" w:bidi="pt_PT"/>
        </w:rPr>
        <w:t xml:space="preserve">), embora às vezes elas sejam referidas sozinhas </w:t>
      </w:r>
      <w:r>
        <w:rPr>
          <w:lang w:val="pt_PT" w:bidi="pt_PT"/>
        </w:rPr>
        <w:t>Atos 21.3, 7</w:t>
      </w:r>
      <w:r>
        <w:rPr>
          <w:lang w:val="pt_PT" w:bidi="pt_PT"/>
        </w:rPr>
        <w:t xml:space="preserve">. Uma mulher grega que era siro-fenícia é referida em </w:t>
      </w:r>
      <w:r>
        <w:rPr>
          <w:lang w:val="pt_PT" w:bidi="pt_PT"/>
        </w:rPr>
        <w:t>Marcos 7.26</w:t>
      </w:r>
      <w:r>
        <w:rPr>
          <w:lang w:val="pt_PT" w:bidi="pt_PT"/>
        </w:rPr>
        <w:t>. Jesus pregou nessas áreas durante seu ministério. Na poesia bíblica, os altos cedros do Líbano eram um símbolo de majestade e força (</w:t>
      </w:r>
      <w:r>
        <w:rPr>
          <w:lang w:val="pt_PT" w:bidi="pt_PT"/>
        </w:rPr>
        <w:t>Jz 9.15</w:t>
      </w:r>
      <w:r>
        <w:rPr>
          <w:lang w:val="pt_PT" w:bidi="pt_PT"/>
        </w:rPr>
        <w:t xml:space="preserve">; </w:t>
      </w:r>
      <w:r>
        <w:rPr>
          <w:lang w:val="pt_PT" w:bidi="pt_PT"/>
        </w:rPr>
        <w:t>2Rs 14.9</w:t>
      </w:r>
      <w:r>
        <w:rPr>
          <w:lang w:val="pt_PT" w:bidi="pt_PT"/>
        </w:rPr>
        <w:t xml:space="preserve">; </w:t>
      </w:r>
      <w:r>
        <w:rPr>
          <w:lang w:val="pt_PT" w:bidi="pt_PT"/>
        </w:rPr>
        <w:t>Sl 92.12</w:t>
      </w:r>
      <w:r>
        <w:rPr>
          <w:lang w:val="pt_PT" w:bidi="pt_PT"/>
        </w:rPr>
        <w:t xml:space="preserve">; </w:t>
      </w:r>
      <w:r>
        <w:rPr>
          <w:lang w:val="pt_PT" w:bidi="pt_PT"/>
        </w:rPr>
        <w:t>104.16</w:t>
      </w:r>
      <w:r>
        <w:rPr>
          <w:lang w:val="pt_PT" w:bidi="pt_PT"/>
        </w:rPr>
        <w:t xml:space="preserve">; </w:t>
      </w:r>
      <w:r>
        <w:rPr>
          <w:lang w:val="pt_PT" w:bidi="pt_PT"/>
        </w:rPr>
        <w:t>Is 35.2</w:t>
      </w:r>
      <w:r>
        <w:rPr>
          <w:lang w:val="pt_PT" w:bidi="pt_PT"/>
        </w:rPr>
        <w:t xml:space="preserve">; </w:t>
      </w:r>
      <w:r>
        <w:rPr>
          <w:lang w:val="pt_PT" w:bidi="pt_PT"/>
        </w:rPr>
        <w:t>60.13</w:t>
      </w:r>
      <w:r>
        <w:rPr>
          <w:lang w:val="pt_PT" w:bidi="pt_PT"/>
        </w:rPr>
        <w:t>). Eles também eram um símbolo de orgulho terreno que seria quebrado diante da ira de Deus um dia (</w:t>
      </w:r>
      <w:r>
        <w:rPr>
          <w:lang w:val="pt_PT" w:bidi="pt_PT"/>
        </w:rPr>
        <w:t>Sl 29.5</w:t>
      </w:r>
      <w:r>
        <w:rPr>
          <w:lang w:val="pt_PT" w:bidi="pt_PT"/>
        </w:rPr>
        <w:t xml:space="preserve">; </w:t>
      </w:r>
      <w:r>
        <w:rPr>
          <w:lang w:val="pt_PT" w:bidi="pt_PT"/>
        </w:rPr>
        <w:t>Is 2.13</w:t>
      </w:r>
      <w:r>
        <w:rPr>
          <w:lang w:val="pt_PT" w:bidi="pt_PT"/>
        </w:rPr>
        <w:t xml:space="preserve">; </w:t>
      </w:r>
      <w:r>
        <w:rPr>
          <w:lang w:val="pt_PT" w:bidi="pt_PT"/>
        </w:rPr>
        <w:t>10.34</w:t>
      </w:r>
      <w:r>
        <w:rPr>
          <w:lang w:val="pt_PT" w:bidi="pt_PT"/>
        </w:rPr>
        <w:t xml:space="preserve">; </w:t>
      </w:r>
      <w:r>
        <w:rPr>
          <w:lang w:val="pt_PT" w:bidi="pt_PT"/>
        </w:rPr>
        <w:t>Jr 22.6</w:t>
      </w:r>
      <w:r>
        <w:rPr>
          <w:lang w:val="pt_PT" w:bidi="pt_PT"/>
        </w:rPr>
        <w:t xml:space="preserve">; </w:t>
      </w:r>
      <w:r>
        <w:rPr>
          <w:lang w:val="pt_PT" w:bidi="pt_PT"/>
        </w:rPr>
        <w:t>Ez 31.3</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r>
        <w:rPr>
          <w:lang w:val="pt_PT" w:bidi="pt_PT"/>
        </w:rPr>
        <w:t>Êx 21.2</w:t>
      </w:r>
      <w:r>
        <w:rPr>
          <w:lang w:val="pt_PT" w:bidi="pt_PT"/>
        </w:rPr>
        <w:t xml:space="preserve">). Esta lei é o contexto para </w:t>
      </w:r>
      <w:r>
        <w:rPr>
          <w:lang w:val="pt_PT" w:bidi="pt_PT"/>
        </w:rPr>
        <w:t>Jeremias 34.</w:t>
      </w:r>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r>
        <w:rPr>
          <w:lang w:val="pt_PT" w:bidi="pt_PT"/>
        </w:rPr>
        <w:t>Lv 25.8–24</w:t>
      </w:r>
      <w:r>
        <w:rPr>
          <w:lang w:val="pt_PT" w:bidi="pt_PT"/>
        </w:rPr>
        <w:t xml:space="preserve">; compare </w:t>
      </w:r>
      <w:r>
        <w:rPr>
          <w:lang w:val="pt_PT" w:bidi="pt_PT"/>
        </w:rPr>
        <w:t>Ez 46.17</w:t>
      </w:r>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r>
        <w:rPr>
          <w:lang w:val="pt_PT" w:bidi="pt_PT"/>
        </w:rPr>
        <w:t>Êx 21.26–27</w:t>
      </w:r>
      <w:r>
        <w:rPr>
          <w:lang w:val="pt_PT" w:bidi="pt_PT"/>
        </w:rPr>
        <w:t>). Jó reflete que no Sheol ou na morte “o escravo está livre de seu mestre” (</w:t>
      </w:r>
      <w:r>
        <w:rPr>
          <w:lang w:val="pt_PT" w:bidi="pt_PT"/>
        </w:rPr>
        <w:t>Jó 3.19</w:t>
      </w:r>
      <w:r>
        <w:rPr>
          <w:lang w:val="pt_PT" w:bidi="pt_PT"/>
        </w:rPr>
        <w:t>). Em outro versículo, ele expressa gratidão pela liberdade do jumento selvagem (</w:t>
      </w:r>
      <w:r>
        <w:rPr>
          <w:lang w:val="pt_PT" w:bidi="pt_PT"/>
        </w:rPr>
        <w:t>39.5</w:t>
      </w:r>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r>
        <w:rPr>
          <w:lang w:val="pt_PT" w:bidi="pt_PT"/>
        </w:rPr>
        <w:t>Is 61.1</w:t>
      </w:r>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r>
        <w:rPr>
          <w:lang w:val="pt_PT" w:bidi="pt_PT"/>
        </w:rPr>
        <w:t>Mc 15.6–15</w:t>
      </w:r>
      <w:r>
        <w:rPr>
          <w:lang w:val="pt_PT" w:bidi="pt_PT"/>
        </w:rPr>
        <w:t xml:space="preserve">). Há também referências à libertação de prisioneiros (veja </w:t>
      </w:r>
      <w:r>
        <w:rPr>
          <w:lang w:val="pt_PT" w:bidi="pt_PT"/>
        </w:rPr>
        <w:t>At 3.13</w:t>
      </w:r>
      <w:r>
        <w:rPr>
          <w:lang w:val="pt_PT" w:bidi="pt_PT"/>
        </w:rPr>
        <w:t xml:space="preserve">; </w:t>
      </w:r>
      <w:r>
        <w:rPr>
          <w:lang w:val="pt_PT" w:bidi="pt_PT"/>
        </w:rPr>
        <w:t>16.35</w:t>
      </w:r>
      <w:r>
        <w:rPr>
          <w:lang w:val="pt_PT" w:bidi="pt_PT"/>
        </w:rPr>
        <w:t>). Paulo encorajou escravos cristãos a conquistarem sua liberdade, se pudessem (</w:t>
      </w:r>
      <w:r>
        <w:rPr>
          <w:lang w:val="pt_PT" w:bidi="pt_PT"/>
        </w:rPr>
        <w:t>1Co 7.21</w:t>
      </w:r>
      <w:r>
        <w:rPr>
          <w:lang w:val="pt_PT" w:bidi="pt_PT"/>
        </w:rPr>
        <w:t xml:space="preserve">). Ele pediu a um proprietário de escravos, Filemom, que libertasse o escravo Onésimo. Onésimo era um escravo que fugiu (veja </w:t>
      </w:r>
      <w:r>
        <w:rPr>
          <w:lang w:val="pt_PT" w:bidi="pt_PT"/>
        </w:rPr>
        <w:t>Fm</w:t>
      </w:r>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r>
        <w:rPr>
          <w:lang w:val="pt_PT" w:bidi="pt_PT"/>
        </w:rPr>
        <w:t>Jó 8.36</w:t>
      </w:r>
      <w:r>
        <w:rPr>
          <w:lang w:val="pt_PT" w:bidi="pt_PT"/>
        </w:rPr>
        <w:t>). Paulo celebra a liberdade que Jesus Cristo traz (</w:t>
      </w:r>
      <w:r>
        <w:rPr>
          <w:lang w:val="pt_PT" w:bidi="pt_PT"/>
        </w:rPr>
        <w:t>Rm 7.24–25</w:t>
      </w:r>
      <w:r>
        <w:rPr>
          <w:lang w:val="pt_PT" w:bidi="pt_PT"/>
        </w:rPr>
        <w:t>). A mesma ideia pode ser expressa ao dizer que a verdade liberta as pessoas (</w:t>
      </w:r>
      <w:r>
        <w:rPr>
          <w:lang w:val="pt_PT" w:bidi="pt_PT"/>
        </w:rPr>
        <w:t>Jó 8.32</w:t>
      </w:r>
      <w:r>
        <w:rPr>
          <w:lang w:val="pt_PT" w:bidi="pt_PT"/>
        </w:rPr>
        <w:t>). É importante entender essas palavras, pois Jesus é a própria verdade (</w:t>
      </w:r>
      <w:r>
        <w:rPr>
          <w:lang w:val="pt_PT" w:bidi="pt_PT"/>
        </w:rPr>
        <w:t>Jó 14.6</w:t>
      </w:r>
      <w:r>
        <w:rPr>
          <w:lang w:val="pt_PT" w:bidi="pt_PT"/>
        </w:rPr>
        <w:t>). Este não é o conceito filosófico de que o erro escraviza os homens enquanto a verdade tem um efeito libertador. A verdade aqui é aquela que está associada a Jesus, “a palavra da verdade, o evangelho” (</w:t>
      </w:r>
      <w:r>
        <w:rPr>
          <w:lang w:val="pt_PT" w:bidi="pt_PT"/>
        </w:rPr>
        <w:t>Cl 1.5</w:t>
      </w:r>
      <w:r>
        <w:rPr>
          <w:lang w:val="pt_PT" w:bidi="pt_PT"/>
        </w:rPr>
        <w:t>). Paulo afirma: “Ora, o Senhor é o Espírito, e onde está o Espírito do Senhor, aí há liberdade” (</w:t>
      </w:r>
      <w:r>
        <w:rPr>
          <w:lang w:val="pt_PT" w:bidi="pt_PT"/>
        </w:rPr>
        <w:t>2Co 3.17</w:t>
      </w:r>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r>
        <w:rPr>
          <w:lang w:val="pt_PT" w:bidi="pt_PT"/>
        </w:rPr>
        <w:t>Rm 7.21–23</w:t>
      </w:r>
      <w:r>
        <w:rPr>
          <w:lang w:val="pt_PT" w:bidi="pt_PT"/>
        </w:rPr>
        <w:t>). No entanto, por causa da obra salvadora de Cristo, o poder do pecado é quebrado. “Porque em Cristo Jesus a lei do Espírito de vida te libertou da lei do pecado e da morte.” (</w:t>
      </w:r>
      <w:r>
        <w:rPr>
          <w:lang w:val="pt_PT" w:bidi="pt_PT"/>
        </w:rPr>
        <w:t>Rm 8.2</w:t>
      </w:r>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r>
        <w:rPr>
          <w:lang w:val="pt_PT" w:bidi="pt_PT"/>
        </w:rPr>
        <w:t>Rm 4</w:t>
      </w:r>
      <w:r>
        <w:rPr>
          <w:lang w:val="pt_PT" w:bidi="pt_PT"/>
        </w:rPr>
        <w:t xml:space="preserve">; </w:t>
      </w:r>
      <w:r>
        <w:rPr>
          <w:lang w:val="pt_PT" w:bidi="pt_PT"/>
        </w:rPr>
        <w:t>Gl 3</w:t>
      </w:r>
      <w:r>
        <w:rPr>
          <w:lang w:val="pt_PT" w:bidi="pt_PT"/>
        </w:rPr>
        <w:t>). Ele reclama das pessoas que se infiltraram para espionar a liberdade que tinham em Cristo Jesus (</w:t>
      </w:r>
      <w:r>
        <w:rPr>
          <w:lang w:val="pt_PT" w:bidi="pt_PT"/>
        </w:rPr>
        <w:t>Gl 2.4</w:t>
      </w:r>
      <w:r>
        <w:rPr>
          <w:lang w:val="pt_PT" w:bidi="pt_PT"/>
        </w:rPr>
        <w:t>). Ele aponta que, já que Cristo nos libertou, não devemos nos submeter a qualquer forma de escravidão (</w:t>
      </w:r>
      <w:r>
        <w:rPr>
          <w:lang w:val="pt_PT" w:bidi="pt_PT"/>
        </w:rPr>
        <w:t>5.1</w:t>
      </w:r>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r>
        <w:rPr>
          <w:lang w:val="pt_PT" w:bidi="pt_PT"/>
        </w:rPr>
        <w:t>Rm 8.21</w:t>
      </w:r>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r>
        <w:rPr>
          <w:lang w:val="pt_PT" w:bidi="pt_PT"/>
        </w:rPr>
        <w:t>Rm 6.1–4</w:t>
      </w:r>
      <w:r>
        <w:rPr>
          <w:lang w:val="pt_PT" w:bidi="pt_PT"/>
        </w:rPr>
        <w:t xml:space="preserve">; </w:t>
      </w:r>
      <w:r>
        <w:rPr>
          <w:lang w:val="pt_PT" w:bidi="pt_PT"/>
        </w:rPr>
        <w:t>Gl 5.13</w:t>
      </w:r>
      <w:r>
        <w:rPr>
          <w:lang w:val="pt_PT" w:bidi="pt_PT"/>
        </w:rPr>
        <w:t xml:space="preserve">; </w:t>
      </w:r>
      <w:r>
        <w:rPr>
          <w:lang w:val="pt_PT" w:bidi="pt_PT"/>
        </w:rPr>
        <w:t>1Pe 2.16</w:t>
      </w:r>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r>
        <w:rPr>
          <w:lang w:val="pt_PT" w:bidi="pt_PT"/>
        </w:rPr>
        <w:t>Jz 3.8–10</w:t>
      </w:r>
      <w:r>
        <w:rPr>
          <w:lang w:val="pt_PT" w:bidi="pt_PT"/>
        </w:rPr>
        <w:t>);</w:t>
      </w:r>
    </w:p>
    <w:p>
      <w:pPr>
        <w:pStyle w:val="ListNumber"/>
        <w:spacing w:line="240" w:lineRule="auto"/>
        <w:ind w:left="720"/>
      </w:pPr>
      <w:r>
        <w:rPr>
          <w:lang w:val="pt_PT" w:bidi="pt_PT"/>
        </w:rPr>
      </w:r>
      <w:r>
        <w:rPr>
          <w:lang w:val="pt_PT" w:bidi="pt_PT"/>
        </w:rPr>
        <w:t>Eúde libertou Israel de Eglom, rei de Moabe (</w:t>
      </w:r>
      <w:r>
        <w:rPr>
          <w:lang w:val="pt_PT" w:bidi="pt_PT"/>
        </w:rPr>
        <w:t>Jz 3.15,30</w:t>
      </w:r>
      <w:r>
        <w:rPr>
          <w:lang w:val="pt_PT" w:bidi="pt_PT"/>
        </w:rPr>
        <w:t>);</w:t>
      </w:r>
    </w:p>
    <w:p>
      <w:pPr>
        <w:pStyle w:val="ListNumber"/>
        <w:spacing w:line="240" w:lineRule="auto"/>
        <w:ind w:left="720"/>
      </w:pPr>
      <w:r>
        <w:rPr>
          <w:lang w:val="pt_PT" w:bidi="pt_PT"/>
        </w:rPr>
      </w:r>
      <w:r>
        <w:rPr>
          <w:lang w:val="pt_PT" w:bidi="pt_PT"/>
        </w:rPr>
        <w:t>Juízes 18.27–29</w:t>
      </w:r>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r>
        <w:rPr>
          <w:lang w:val="pt_PT" w:bidi="pt_PT"/>
        </w:rPr>
        <w:t>2Sm 22.2</w:t>
      </w:r>
      <w:r>
        <w:rPr>
          <w:lang w:val="pt_PT" w:bidi="pt_PT"/>
        </w:rPr>
        <w:t xml:space="preserve">; </w:t>
      </w:r>
      <w:r>
        <w:rPr>
          <w:lang w:val="pt_PT" w:bidi="pt_PT"/>
        </w:rPr>
        <w:t>Sl 18.2</w:t>
      </w:r>
      <w:r>
        <w:rPr>
          <w:lang w:val="pt_PT" w:bidi="pt_PT"/>
        </w:rPr>
        <w:t xml:space="preserve">; </w:t>
      </w:r>
      <w:r>
        <w:rPr>
          <w:lang w:val="pt_PT" w:bidi="pt_PT"/>
        </w:rPr>
        <w:t>40.17</w:t>
      </w:r>
      <w:r>
        <w:rPr>
          <w:lang w:val="pt_PT" w:bidi="pt_PT"/>
        </w:rPr>
        <w:t xml:space="preserve">; </w:t>
      </w:r>
      <w:r>
        <w:rPr>
          <w:lang w:val="pt_PT" w:bidi="pt_PT"/>
        </w:rPr>
        <w:t>70.5</w:t>
      </w:r>
      <w:r>
        <w:rPr>
          <w:lang w:val="pt_PT" w:bidi="pt_PT"/>
        </w:rPr>
        <w:t xml:space="preserve">; </w:t>
      </w:r>
      <w:r>
        <w:rPr>
          <w:lang w:val="pt_PT" w:bidi="pt_PT"/>
        </w:rPr>
        <w:t>144.2</w:t>
      </w:r>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r>
        <w:rPr>
          <w:lang w:val="pt_PT" w:bidi="pt_PT"/>
        </w:rPr>
        <w:t>Êx 3.7,8</w:t>
      </w:r>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r>
        <w:rPr>
          <w:lang w:val="pt_PT" w:bidi="pt_PT"/>
        </w:rPr>
        <w:t>Is 61.1,2</w:t>
      </w:r>
      <w:r>
        <w:rPr>
          <w:lang w:val="pt_PT" w:bidi="pt_PT"/>
        </w:rPr>
        <w:t>) como descrevendo sua missão de proclamar libertação (ou livramento) aos cativos (</w:t>
      </w:r>
      <w:r>
        <w:rPr>
          <w:lang w:val="pt_PT" w:bidi="pt_PT"/>
        </w:rPr>
        <w:t>Lc 4.18</w:t>
      </w:r>
      <w:r>
        <w:rPr>
          <w:lang w:val="pt_PT" w:bidi="pt_PT"/>
        </w:rPr>
        <w:t xml:space="preserve">). Em </w:t>
      </w:r>
      <w:r>
        <w:rPr>
          <w:lang w:val="pt_PT" w:bidi="pt_PT"/>
        </w:rPr>
        <w:t>At 7.35</w:t>
      </w:r>
      <w:r>
        <w:rPr>
          <w:lang w:val="pt_PT" w:bidi="pt_PT"/>
        </w:rPr>
        <w:t xml:space="preserve">, Moisés é chamado de libertador de Israel. Em </w:t>
      </w:r>
      <w:r>
        <w:rPr>
          <w:lang w:val="pt_PT" w:bidi="pt_PT"/>
        </w:rPr>
        <w:t>Romanos 11.26</w:t>
      </w:r>
      <w:r>
        <w:rPr>
          <w:lang w:val="pt_PT" w:bidi="pt_PT"/>
        </w:rPr>
        <w:t xml:space="preserve">, o apóstolo Paulo parafraseou </w:t>
      </w:r>
      <w:r>
        <w:rPr>
          <w:lang w:val="pt_PT" w:bidi="pt_PT"/>
        </w:rPr>
        <w:t>Isaías 59.20</w:t>
      </w:r>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r>
        <w:rPr>
          <w:lang w:val="pt_PT" w:bidi="pt_PT"/>
        </w:rPr>
        <w:t>At 6.9</w:t>
      </w:r>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r>
        <w:rPr>
          <w:lang w:val="pt_PT" w:bidi="pt_PT"/>
        </w:rPr>
        <w:t>At 6.9</w:t>
      </w:r>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r>
        <w:rPr>
          <w:lang w:val="pt_PT" w:bidi="pt_PT"/>
        </w:rPr>
        <w:t>At 6.9</w:t>
      </w:r>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r>
        <w:rPr>
          <w:lang w:val="pt_PT" w:bidi="pt_PT"/>
        </w:rPr>
        <w:t>At 6.1–6</w:t>
      </w:r>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r>
        <w:rPr>
          <w:lang w:val="pt_PT" w:bidi="pt_PT"/>
        </w:rPr>
        <w:t>At 6.9</w:t>
      </w:r>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r>
        <w:rPr>
          <w:lang w:val="pt_PT" w:bidi="pt_PT"/>
        </w:rPr>
        <w:t>2Cr 12.3</w:t>
      </w:r>
      <w:r>
        <w:rPr>
          <w:lang w:val="pt_PT" w:bidi="pt_PT"/>
        </w:rPr>
        <w:t xml:space="preserve">; </w:t>
      </w:r>
      <w:r>
        <w:rPr>
          <w:lang w:val="pt_PT" w:bidi="pt_PT"/>
        </w:rPr>
        <w:t>16.8</w:t>
      </w:r>
      <w:r>
        <w:rPr>
          <w:lang w:val="pt_PT" w:bidi="pt_PT"/>
        </w:rPr>
        <w:t xml:space="preserve">; </w:t>
      </w:r>
      <w:r>
        <w:rPr>
          <w:lang w:val="pt_PT" w:bidi="pt_PT"/>
        </w:rPr>
        <w:t>Na 3.9</w:t>
      </w:r>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r>
        <w:rPr>
          <w:lang w:val="pt_PT" w:bidi="pt_PT"/>
        </w:rPr>
        <w:t>Ez 30.5</w:t>
      </w:r>
      <w:r>
        <w:rPr>
          <w:lang w:val="pt_PT" w:bidi="pt_PT"/>
        </w:rPr>
        <w:t>). O livro de Daniel também menciona que os líbios estavam entre os povos conquistados (</w:t>
      </w:r>
      <w:r>
        <w:rPr>
          <w:lang w:val="pt_PT" w:bidi="pt_PT"/>
        </w:rPr>
        <w:t>Dn 11.43</w:t>
      </w:r>
      <w:r>
        <w:rPr>
          <w:lang w:val="pt_PT" w:bidi="pt_PT"/>
        </w:rPr>
        <w:t>). O livro de Isaías menciona brevemente os líbios, chamando-os pelo nome hebraico "Pul" (</w:t>
      </w:r>
      <w:r>
        <w:rPr>
          <w:lang w:val="pt_PT" w:bidi="pt_PT"/>
        </w:rPr>
        <w:t>Is 66.19</w:t>
      </w:r>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r>
        <w:rPr>
          <w:lang w:val="pt_PT" w:bidi="pt_PT"/>
        </w:rPr>
        <w:t>Mt 27.32</w:t>
      </w:r>
      <w:r>
        <w:rPr>
          <w:lang w:val="pt_PT" w:bidi="pt_PT"/>
        </w:rPr>
        <w:t xml:space="preserve">; </w:t>
      </w:r>
      <w:r>
        <w:rPr>
          <w:lang w:val="pt_PT" w:bidi="pt_PT"/>
        </w:rPr>
        <w:t>Mc 15.21</w:t>
      </w:r>
      <w:r>
        <w:rPr>
          <w:lang w:val="pt_PT" w:bidi="pt_PT"/>
        </w:rPr>
        <w:t xml:space="preserve">; </w:t>
      </w:r>
      <w:r>
        <w:rPr>
          <w:lang w:val="pt_PT" w:bidi="pt_PT"/>
        </w:rPr>
        <w:t>Lc 23.26</w:t>
      </w:r>
      <w:r>
        <w:rPr>
          <w:lang w:val="pt_PT" w:bidi="pt_PT"/>
        </w:rPr>
        <w:t>). Cirene fica no leste da Líbia. Mais tarde, quando o Espírito Santo veio aos seguidores de Jesus em Jerusalém no Dia de Pentecostes, pessoas da Líbia estavam entre a grande multidão que se reuniu lá (</w:t>
      </w:r>
      <w:r>
        <w:rPr>
          <w:lang w:val="pt_PT" w:bidi="pt_PT"/>
        </w:rPr>
        <w:t>At 2.10</w:t>
      </w:r>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r>
        <w:rPr>
          <w:lang w:val="pt_PT" w:bidi="pt_PT"/>
        </w:rPr>
        <w:t>Nm 33.20,21</w:t>
      </w:r>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r>
        <w:rPr>
          <w:lang w:val="pt_PT" w:bidi="pt_PT"/>
        </w:rPr>
        <w:t>Js 10.29–31</w:t>
      </w:r>
      <w:r>
        <w:rPr>
          <w:lang w:val="pt_PT" w:bidi="pt_PT"/>
        </w:rPr>
        <w:t xml:space="preserve">; </w:t>
      </w:r>
      <w:r>
        <w:rPr>
          <w:lang w:val="pt_PT" w:bidi="pt_PT"/>
        </w:rPr>
        <w:t>12.15</w:t>
      </w:r>
      <w:r>
        <w:rPr>
          <w:lang w:val="pt_PT" w:bidi="pt_PT"/>
        </w:rPr>
        <w:t>). Estava no território de Judá (</w:t>
      </w:r>
      <w:r>
        <w:rPr>
          <w:lang w:val="pt_PT" w:bidi="pt_PT"/>
        </w:rPr>
        <w:t>15.42</w:t>
      </w:r>
      <w:r>
        <w:rPr>
          <w:lang w:val="pt_PT" w:bidi="pt_PT"/>
        </w:rPr>
        <w:t>). Mais tarde, os levitas a receberam como herança (</w:t>
      </w:r>
      <w:r>
        <w:rPr>
          <w:lang w:val="pt_PT" w:bidi="pt_PT"/>
        </w:rPr>
        <w:t>Js 21.13</w:t>
      </w:r>
      <w:r>
        <w:rPr>
          <w:lang w:val="pt_PT" w:bidi="pt_PT"/>
        </w:rPr>
        <w:t xml:space="preserve">; </w:t>
      </w:r>
      <w:r>
        <w:rPr>
          <w:lang w:val="pt_PT" w:bidi="pt_PT"/>
        </w:rPr>
        <w:t>1Cr 6.57</w:t>
      </w:r>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r>
        <w:rPr>
          <w:lang w:val="pt_PT" w:bidi="pt_PT"/>
        </w:rPr>
        <w:t>2Rs 8.22</w:t>
      </w:r>
      <w:r>
        <w:rPr>
          <w:lang w:val="pt_PT" w:bidi="pt_PT"/>
        </w:rPr>
        <w:t xml:space="preserve">; </w:t>
      </w:r>
      <w:r>
        <w:rPr>
          <w:lang w:val="pt_PT" w:bidi="pt_PT"/>
        </w:rPr>
        <w:t>2Cr 21.10</w:t>
      </w:r>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r>
        <w:rPr>
          <w:lang w:val="pt_PT" w:bidi="pt_PT"/>
        </w:rPr>
        <w:t>2Rs 19.8</w:t>
      </w:r>
      <w:r>
        <w:rPr>
          <w:lang w:val="pt_PT" w:bidi="pt_PT"/>
        </w:rPr>
        <w:t xml:space="preserve">; </w:t>
      </w:r>
      <w:r>
        <w:rPr>
          <w:lang w:val="pt_PT" w:bidi="pt_PT"/>
        </w:rPr>
        <w:t>Is 37.8</w:t>
      </w:r>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r>
        <w:rPr>
          <w:lang w:val="pt_PT" w:bidi="pt_PT"/>
        </w:rPr>
        <w:t>2Rs 19.7,8</w:t>
      </w:r>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r>
        <w:rPr>
          <w:lang w:val="pt_PT" w:bidi="pt_PT"/>
        </w:rPr>
        <w:t>2Rs 23.31</w:t>
      </w:r>
      <w:r>
        <w:rPr>
          <w:lang w:val="pt_PT" w:bidi="pt_PT"/>
        </w:rPr>
        <w:t xml:space="preserve">; </w:t>
      </w:r>
      <w:r>
        <w:rPr>
          <w:lang w:val="pt_PT" w:bidi="pt_PT"/>
        </w:rPr>
        <w:t>24.18</w:t>
      </w:r>
      <w:r>
        <w:rPr>
          <w:lang w:val="pt_PT" w:bidi="pt_PT"/>
        </w:rPr>
        <w:t xml:space="preserve">; </w:t>
      </w:r>
      <w:r>
        <w:rPr>
          <w:lang w:val="pt_PT" w:bidi="pt_PT"/>
        </w:rPr>
        <w:t>Jr 52.1</w:t>
      </w:r>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r>
        <w:rPr>
          <w:lang w:val="pt_PT" w:bidi="pt_PT"/>
        </w:rPr>
        <w:t>Êx 6.17</w:t>
      </w:r>
      <w:r>
        <w:rPr>
          <w:lang w:val="pt_PT" w:bidi="pt_PT"/>
        </w:rPr>
        <w:t xml:space="preserve">; </w:t>
      </w:r>
      <w:r>
        <w:rPr>
          <w:lang w:val="pt_PT" w:bidi="pt_PT"/>
        </w:rPr>
        <w:t>Nm 3.18</w:t>
      </w:r>
      <w:r>
        <w:rPr>
          <w:lang w:val="pt_PT" w:bidi="pt_PT"/>
        </w:rPr>
        <w:t xml:space="preserve">; </w:t>
      </w:r>
      <w:r>
        <w:rPr>
          <w:lang w:val="pt_PT" w:bidi="pt_PT"/>
        </w:rPr>
        <w:t>1Cr 6.17,20</w:t>
      </w:r>
      <w:r>
        <w:rPr>
          <w:lang w:val="pt_PT" w:bidi="pt_PT"/>
        </w:rPr>
        <w:t>). Ele foi o pai de três filhos e o fundador da família libnita (</w:t>
      </w:r>
      <w:r>
        <w:rPr>
          <w:lang w:val="pt_PT" w:bidi="pt_PT"/>
        </w:rPr>
        <w:t>Nm 3.21</w:t>
      </w:r>
      <w:r>
        <w:rPr>
          <w:lang w:val="pt_PT" w:bidi="pt_PT"/>
        </w:rPr>
        <w:t xml:space="preserve">). Libni também é chamado de Ladã em </w:t>
      </w:r>
      <w:r>
        <w:rPr>
          <w:lang w:val="pt_PT" w:bidi="pt_PT"/>
        </w:rPr>
        <w:t>1Cr 23.7–9</w:t>
      </w:r>
      <w:r>
        <w:rPr>
          <w:lang w:val="pt_PT" w:bidi="pt_PT"/>
        </w:rPr>
        <w:t xml:space="preserve"> e </w:t>
      </w:r>
      <w:r>
        <w:rPr>
          <w:lang w:val="pt_PT" w:bidi="pt_PT"/>
        </w:rPr>
        <w:t>26.21</w:t>
      </w:r>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r>
        <w:rPr>
          <w:lang w:val="pt_PT" w:bidi="pt_PT"/>
        </w:rPr>
        <w:t>1Cr 6.29</w:t>
      </w:r>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r>
        <w:rPr>
          <w:lang w:val="pt_PT" w:bidi="pt_PT"/>
        </w:rPr>
        <w:t>Nm 3.21</w:t>
      </w:r>
      <w:r>
        <w:rPr>
          <w:lang w:val="pt_PT" w:bidi="pt_PT"/>
        </w:rPr>
        <w:t xml:space="preserve">; </w:t>
      </w:r>
      <w:r>
        <w:rPr>
          <w:lang w:val="pt_PT" w:bidi="pt_PT"/>
        </w:rPr>
        <w:t>26.58</w:t>
      </w:r>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r>
        <w:rPr>
          <w:lang w:val="pt_PT" w:bidi="pt_PT"/>
        </w:rPr>
        <w:t>João 12.3</w:t>
      </w:r>
      <w:r>
        <w:rPr>
          <w:lang w:val="pt_PT" w:bidi="pt_PT"/>
        </w:rPr>
        <w:t xml:space="preserve"> e </w:t>
      </w:r>
      <w:r>
        <w:rPr>
          <w:lang w:val="pt_PT" w:bidi="pt_PT"/>
        </w:rPr>
        <w:t>19.39</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r>
        <w:rPr>
          <w:lang w:val="pt_PT" w:bidi="pt_PT"/>
        </w:rPr>
        <w:t>Atos 21.1</w:t>
      </w:r>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r>
        <w:rPr>
          <w:lang w:val="pt_PT" w:bidi="pt_PT"/>
        </w:rPr>
        <w:t>Atos 27.5–7</w:t>
      </w:r>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r>
        <w:rPr>
          <w:lang w:val="pt_PT" w:bidi="pt_PT"/>
        </w:rPr>
        <w:t>1 Macabeus 15.23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r>
        <w:rPr>
          <w:lang w:val="pt_PT" w:bidi="pt_PT"/>
        </w:rPr>
        <w:t>At 14.6</w:t>
      </w:r>
      <w:r>
        <w:rPr>
          <w:lang w:val="pt_PT" w:bidi="pt_PT"/>
        </w:rPr>
        <w:t xml:space="preserve">) — lugares onde a língua licaônica era falada (v. </w:t>
      </w:r>
      <w:r>
        <w:rPr>
          <w:lang w:val="pt_PT" w:bidi="pt_PT"/>
        </w:rPr>
        <w:t>11</w:t>
      </w:r>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r>
        <w:rPr>
          <w:lang w:val="pt_PT" w:bidi="pt_PT"/>
        </w:rPr>
        <w:t>At 14.21–22</w:t>
      </w:r>
      <w:r>
        <w:rPr>
          <w:lang w:val="pt_PT" w:bidi="pt_PT"/>
        </w:rPr>
        <w:t xml:space="preserve">). De fato, quando Paulo curou um homem aleijado em Listra, os líderes do culto pagão desejaram adorá-lo como um deus (vv. </w:t>
      </w:r>
      <w:r>
        <w:rPr>
          <w:lang w:val="pt_PT" w:bidi="pt_PT"/>
        </w:rPr>
        <w:t>11–18</w:t>
      </w:r>
      <w:r>
        <w:rPr>
          <w:lang w:val="pt_PT" w:bidi="pt_PT"/>
        </w:rPr>
        <w:t>). Ele visitou a área novamente em sua segunda viagem missionária. Foi aqui que ele conheceu Timóteo e pediu que ele se juntasse à sua companhia (</w:t>
      </w:r>
      <w:r>
        <w:rPr>
          <w:lang w:val="pt_PT" w:bidi="pt_PT"/>
        </w:rPr>
        <w:t>16.1–5</w:t>
      </w:r>
      <w:r>
        <w:rPr>
          <w:lang w:val="pt_PT" w:bidi="pt_PT"/>
        </w:rPr>
        <w:t xml:space="preserve">). Uma visita final (durante sua terceira viagem, onde seu propósito era fortalecer os crentes) é indicada por </w:t>
      </w:r>
      <w:r>
        <w:rPr>
          <w:lang w:val="pt_PT" w:bidi="pt_PT"/>
        </w:rPr>
        <w:t>Atos 18.23</w:t>
      </w:r>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r>
        <w:rPr>
          <w:lang w:val="pt_PT" w:bidi="pt_PT"/>
        </w:rPr>
        <w:t>At 9.32–38</w:t>
      </w:r>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r>
        <w:rPr>
          <w:lang w:val="pt_PT" w:bidi="pt_PT"/>
        </w:rPr>
        <w:t>Jeremias 46.9</w:t>
      </w:r>
      <w:r>
        <w:rPr>
          <w:lang w:val="pt_PT" w:bidi="pt_PT"/>
        </w:rPr>
        <w:t xml:space="preserve">, </w:t>
      </w:r>
      <w:r>
        <w:rPr>
          <w:lang w:val="pt_PT" w:bidi="pt_PT"/>
        </w:rPr>
        <w:t>Ezequiel 27.10</w:t>
      </w:r>
      <w:r>
        <w:rPr>
          <w:lang w:val="pt_PT" w:bidi="pt_PT"/>
        </w:rPr>
        <w:t xml:space="preserve"> e </w:t>
      </w:r>
      <w:r>
        <w:rPr>
          <w:lang w:val="pt_PT" w:bidi="pt_PT"/>
        </w:rPr>
        <w:t>30.5</w:t>
      </w:r>
      <w:r>
        <w:rPr>
          <w:lang w:val="pt_PT" w:bidi="pt_PT"/>
        </w:rPr>
        <w:t>. Em outras versões, é listado como “Lude” (veja ARC). No entanto, a identificação de Lídia com Lude no AT não é certa. Jeremias menciona Lude em conexão com os países norte-africanos de Pute (Líbia) e Etiópia (</w:t>
      </w:r>
      <w:r>
        <w:rPr>
          <w:lang w:val="pt_PT" w:bidi="pt_PT"/>
        </w:rPr>
        <w:t>Jr 46.9</w:t>
      </w:r>
      <w:r>
        <w:rPr>
          <w:lang w:val="pt_PT" w:bidi="pt_PT"/>
        </w:rPr>
        <w:t>). Ezequiel menciona Lude em conexão com Pute e Pérsia (</w:t>
      </w:r>
      <w:r>
        <w:rPr>
          <w:lang w:val="pt_PT" w:bidi="pt_PT"/>
        </w:rPr>
        <w:t>Ez 27.10</w:t>
      </w:r>
      <w:r>
        <w:rPr>
          <w:lang w:val="pt_PT" w:bidi="pt_PT"/>
        </w:rPr>
        <w:t>), assim como Arábia (</w:t>
      </w:r>
      <w:r>
        <w:rPr>
          <w:lang w:val="pt_PT" w:bidi="pt_PT"/>
        </w:rPr>
        <w:t>30.5</w:t>
      </w:r>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r>
        <w:rPr>
          <w:lang w:val="pt_PT" w:bidi="pt_PT"/>
        </w:rPr>
        <w:t>At 16.14,40</w:t>
      </w:r>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r>
        <w:rPr>
          <w:lang w:val="pt_PT" w:bidi="pt_PT"/>
        </w:rPr>
        <w:t>Mt 16.19</w:t>
      </w:r>
      <w:r>
        <w:rPr>
          <w:lang w:val="pt_PT" w:bidi="pt_PT"/>
        </w:rPr>
        <w:t>). Mais tarde, Jesus deu a mesma autoridade para ligar e desligar a todos os discípulos (</w:t>
      </w:r>
      <w:r>
        <w:rPr>
          <w:lang w:val="pt_PT" w:bidi="pt_PT"/>
        </w:rPr>
        <w:t>18.18</w:t>
      </w:r>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r>
        <w:rPr>
          <w:lang w:val="pt_PT" w:bidi="pt_PT"/>
        </w:rPr>
        <w:t>Jo 20.23</w:t>
      </w:r>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r>
        <w:rPr>
          <w:lang w:val="pt_PT" w:bidi="pt_PT"/>
        </w:rPr>
        <w:t>Mt 23.2–3</w:t>
      </w:r>
      <w:r>
        <w:rPr>
          <w:lang w:val="pt_PT" w:bidi="pt_PT"/>
        </w:rPr>
        <w:t>).</w:t>
      </w:r>
      <w:r>
        <w:rPr>
          <w:lang w:val="pt_PT" w:bidi="pt_PT"/>
        </w:rPr>
        <w:t xml:space="preserve"> </w:t>
      </w:r>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r>
        <w:rPr>
          <w:lang w:val="pt_PT" w:bidi="pt_PT"/>
        </w:rPr>
        <w:t>Mateus 16.19,</w:t>
      </w:r>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r>
        <w:rPr>
          <w:lang w:val="pt_PT" w:bidi="pt_PT"/>
        </w:rPr>
        <w:t>1Co 3.9,16–17</w:t>
      </w:r>
      <w:r>
        <w:rPr>
          <w:lang w:val="pt_PT" w:bidi="pt_PT"/>
        </w:rPr>
        <w:t xml:space="preserve">; </w:t>
      </w:r>
      <w:r>
        <w:rPr>
          <w:lang w:val="pt_PT" w:bidi="pt_PT"/>
        </w:rPr>
        <w:t>Ef 2.20–22</w:t>
      </w:r>
      <w:r>
        <w:rPr>
          <w:lang w:val="pt_PT" w:bidi="pt_PT"/>
        </w:rPr>
        <w:t xml:space="preserve">; </w:t>
      </w:r>
      <w:r>
        <w:rPr>
          <w:lang w:val="pt_PT" w:bidi="pt_PT"/>
        </w:rPr>
        <w:t>1Pe 2.4–5</w:t>
      </w:r>
      <w:r>
        <w:rPr>
          <w:lang w:val="pt_PT" w:bidi="pt_PT"/>
        </w:rPr>
        <w:t>). As chaves simbolizam a autoridade dada a Pedro como aquele que confessou Jesus como Senhor (</w:t>
      </w:r>
      <w:r>
        <w:rPr>
          <w:lang w:val="pt_PT" w:bidi="pt_PT"/>
        </w:rPr>
        <w:t>Mt 16.16</w:t>
      </w:r>
      <w:r>
        <w:rPr>
          <w:lang w:val="pt_PT" w:bidi="pt_PT"/>
        </w:rPr>
        <w:t>). Pedro representa todos aqueles discípulos que fazem a mesma confissão.</w:t>
      </w:r>
    </w:p>
    <w:p>
      <w:pPr/>
      <w:r>
        <w:rPr>
          <w:lang w:val="pt_PT" w:bidi="pt_PT"/>
        </w:rPr>
      </w:r>
      <w:r>
        <w:rPr>
          <w:lang w:val="pt_PT" w:bidi="pt_PT"/>
        </w:rPr>
        <w:t xml:space="preserve">De acordo com </w:t>
      </w:r>
      <w:r>
        <w:rPr>
          <w:lang w:val="pt_PT" w:bidi="pt_PT"/>
        </w:rPr>
        <w:t>Mateus 23.13</w:t>
      </w:r>
      <w:r>
        <w:rPr>
          <w:lang w:val="pt_PT" w:bidi="pt_PT"/>
        </w:rPr>
        <w:t>, os escribas eram considerados guardiões do reino porque o conhecimento de Deus lhes havia sido dado (</w:t>
      </w:r>
      <w:r>
        <w:rPr>
          <w:lang w:val="pt_PT" w:bidi="pt_PT"/>
        </w:rPr>
        <w:t>Lc 11.52</w:t>
      </w:r>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r>
        <w:rPr>
          <w:lang w:val="pt_PT" w:bidi="pt_PT"/>
        </w:rPr>
        <w:t>Mt 21.43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r>
        <w:rPr>
          <w:lang w:val="pt_PT" w:bidi="pt_PT"/>
        </w:rPr>
        <w:t>Êxodo 28.19</w:t>
      </w:r>
      <w:r>
        <w:rPr>
          <w:lang w:val="pt_PT" w:bidi="pt_PT"/>
        </w:rPr>
        <w:t xml:space="preserve"> e </w:t>
      </w:r>
      <w:r>
        <w:rPr>
          <w:lang w:val="pt_PT" w:bidi="pt_PT"/>
        </w:rPr>
        <w:t>39.12</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r>
        <w:rPr>
          <w:lang w:val="pt_PT" w:bidi="pt_PT"/>
        </w:rPr>
        <w:t>Isaías 34.14</w:t>
      </w:r>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r>
        <w:rPr>
          <w:lang w:val="pt_PT" w:bidi="pt_PT"/>
        </w:rPr>
        <w:t>Jo 1.1</w:t>
      </w:r>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r>
        <w:rPr>
          <w:lang w:val="pt_PT" w:bidi="pt_PT"/>
        </w:rPr>
        <w:t>Atos 17.28</w:t>
      </w:r>
      <w:r>
        <w:rPr>
          <w:lang w:val="pt_PT" w:bidi="pt_PT"/>
        </w:rPr>
        <w:t xml:space="preserve">; </w:t>
      </w:r>
      <w:r>
        <w:rPr>
          <w:lang w:val="pt_PT" w:bidi="pt_PT"/>
        </w:rPr>
        <w:t>1Co 15.33</w:t>
      </w:r>
      <w:r>
        <w:rPr>
          <w:lang w:val="pt_PT" w:bidi="pt_PT"/>
        </w:rPr>
        <w:t xml:space="preserve">; </w:t>
      </w:r>
      <w:r>
        <w:rPr>
          <w:lang w:val="pt_PT" w:bidi="pt_PT"/>
        </w:rPr>
        <w:t>Tt 1.12</w:t>
      </w:r>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r>
        <w:rPr>
          <w:lang w:val="pt_PT" w:bidi="pt_PT"/>
        </w:rPr>
        <w:t>1Co 16.1</w:t>
      </w:r>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r>
        <w:rPr>
          <w:lang w:val="pt_PT" w:bidi="pt_PT"/>
        </w:rPr>
        <w:t>Is 19.18</w:t>
      </w:r>
      <w:r>
        <w:rPr>
          <w:lang w:val="pt_PT" w:bidi="pt_PT"/>
        </w:rPr>
        <w:t>, ARC) ou "a língua dos judeus" (</w:t>
      </w:r>
      <w:r>
        <w:rPr>
          <w:lang w:val="pt_PT" w:bidi="pt_PT"/>
        </w:rPr>
        <w:t>Neemias 13.24</w:t>
      </w:r>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r>
        <w:rPr>
          <w:lang w:val="pt_PT" w:bidi="pt_PT"/>
        </w:rPr>
        <w:t>Jz 5</w:t>
      </w:r>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r>
        <w:rPr>
          <w:lang w:val="pt_PT" w:bidi="pt_PT"/>
        </w:rPr>
        <w:t>Jz 12.4–6</w:t>
      </w:r>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r>
        <w:rPr>
          <w:lang w:val="pt_PT" w:bidi="pt_PT"/>
        </w:rPr>
        <w:t>Salmo 23</w:t>
      </w:r>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r>
        <w:rPr>
          <w:lang w:val="pt_PT" w:bidi="pt_PT"/>
        </w:rPr>
        <w:t>Sl 12.2</w:t>
      </w:r>
      <w:r>
        <w:rPr>
          <w:lang w:val="pt_PT" w:bidi="pt_PT"/>
        </w:rPr>
        <w:t>), e "dois pesos diferentes" é na verdade "uma pedra e uma pedra" (</w:t>
      </w:r>
      <w:r>
        <w:rPr>
          <w:lang w:val="pt_PT" w:bidi="pt_PT"/>
        </w:rPr>
        <w:t>Dt 25.13</w:t>
      </w:r>
      <w:r>
        <w:rPr>
          <w:lang w:val="pt_PT" w:bidi="pt_PT"/>
        </w:rPr>
        <w:t>); "toda a família real" é "a semente do reino" (</w:t>
      </w:r>
      <w:r>
        <w:rPr>
          <w:lang w:val="pt_PT" w:bidi="pt_PT"/>
        </w:rPr>
        <w:t>2Rs 11.1</w:t>
      </w:r>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r>
        <w:rPr>
          <w:lang w:val="pt_PT" w:bidi="pt_PT"/>
        </w:rPr>
        <w:t>Gn 3.1</w:t>
      </w:r>
      <w:r>
        <w:rPr>
          <w:lang w:val="pt_PT" w:bidi="pt_PT"/>
        </w:rPr>
        <w:t>). O superlativo é expresso por várias construções diferentes. A ideia de "muito profundo" é literalmente "profundo, profundo" (</w:t>
      </w:r>
      <w:r>
        <w:rPr>
          <w:lang w:val="pt_PT" w:bidi="pt_PT"/>
        </w:rPr>
        <w:t>Ec 7.24</w:t>
      </w:r>
      <w:r>
        <w:rPr>
          <w:lang w:val="pt_PT" w:bidi="pt_PT"/>
        </w:rPr>
        <w:t>); a "melhor canção" é literalmente "canção das canções" (compare "rei dos reis"); "o mais santo" é literalmente "santo, santo, santo" (</w:t>
      </w:r>
      <w:r>
        <w:rPr>
          <w:lang w:val="pt_PT" w:bidi="pt_PT"/>
        </w:rPr>
        <w:t>Is 6.3</w:t>
      </w:r>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r>
        <w:rPr>
          <w:lang w:val="pt_PT" w:bidi="pt_PT"/>
        </w:rPr>
        <w:t>Is 5.13</w:t>
      </w:r>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r>
        <w:rPr>
          <w:lang w:val="pt_PT" w:bidi="pt_PT"/>
        </w:rPr>
        <w:t>Is 63.15</w:t>
      </w:r>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r>
        <w:rPr>
          <w:lang w:val="pt_PT" w:bidi="pt_PT"/>
        </w:rPr>
        <w:t>Gn 1.2–3.1</w:t>
      </w:r>
      <w:r>
        <w:rPr>
          <w:lang w:val="pt_PT" w:bidi="pt_PT"/>
        </w:rPr>
        <w:t>, todos, exceto três dos 56 versículos, começam com “e”, no entanto, a nlt traduz essa conjunção de várias formas como “então” (</w:t>
      </w:r>
      <w:r>
        <w:rPr>
          <w:lang w:val="pt_PT" w:bidi="pt_PT"/>
        </w:rPr>
        <w:t>1.3</w:t>
      </w:r>
      <w:r>
        <w:rPr>
          <w:lang w:val="pt_PT" w:bidi="pt_PT"/>
        </w:rPr>
        <w:t>), “assim” (</w:t>
      </w:r>
      <w:r>
        <w:rPr>
          <w:lang w:val="pt_PT" w:bidi="pt_PT"/>
        </w:rPr>
        <w:t>1.27</w:t>
      </w:r>
      <w:r>
        <w:rPr>
          <w:lang w:val="pt_PT" w:bidi="pt_PT"/>
        </w:rPr>
        <w:t>), “e” (</w:t>
      </w:r>
      <w:r>
        <w:rPr>
          <w:lang w:val="pt_PT" w:bidi="pt_PT"/>
        </w:rPr>
        <w:t>1.31</w:t>
      </w:r>
      <w:r>
        <w:rPr>
          <w:lang w:val="pt_PT" w:bidi="pt_PT"/>
        </w:rPr>
        <w:t>), e “mas” (</w:t>
      </w:r>
      <w:r>
        <w:rPr>
          <w:lang w:val="pt_PT" w:bidi="pt_PT"/>
        </w:rPr>
        <w:t>2.6</w:t>
      </w:r>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r>
        <w:rPr>
          <w:lang w:val="pt_PT" w:bidi="pt_PT"/>
        </w:rPr>
        <w:t>Dt 32.10</w:t>
      </w:r>
      <w:r>
        <w:rPr>
          <w:lang w:val="pt_PT" w:bidi="pt_PT"/>
        </w:rPr>
        <w:t xml:space="preserve">; </w:t>
      </w:r>
      <w:r>
        <w:rPr>
          <w:lang w:val="pt_PT" w:bidi="pt_PT"/>
        </w:rPr>
        <w:t>Sl 17.8</w:t>
      </w:r>
      <w:r>
        <w:rPr>
          <w:lang w:val="pt_PT" w:bidi="pt_PT"/>
        </w:rPr>
        <w:t xml:space="preserve">; </w:t>
      </w:r>
      <w:r>
        <w:rPr>
          <w:lang w:val="pt_PT" w:bidi="pt_PT"/>
        </w:rPr>
        <w:t>Pv 7.2</w:t>
      </w:r>
      <w:r>
        <w:rPr>
          <w:lang w:val="pt_PT" w:bidi="pt_PT"/>
        </w:rPr>
        <w:t xml:space="preserve">; </w:t>
      </w:r>
      <w:r>
        <w:rPr>
          <w:lang w:val="pt_PT" w:bidi="pt_PT"/>
        </w:rPr>
        <w:t>Zc 2.8</w:t>
      </w:r>
      <w:r>
        <w:rPr>
          <w:lang w:val="pt_PT" w:bidi="pt_PT"/>
        </w:rPr>
        <w:t>). E em outros idiomas, algumas expressões derivadas do hebraico ainda existem, como no inglês: “pele dos meus dentes” (</w:t>
      </w:r>
      <w:r>
        <w:rPr>
          <w:lang w:val="pt_PT" w:bidi="pt_PT"/>
        </w:rPr>
        <w:t>Jó 19.20</w:t>
      </w:r>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r>
        <w:rPr>
          <w:lang w:val="pt_PT" w:bidi="pt_PT"/>
        </w:rPr>
        <w:t>Atos 2.3</w:t>
      </w:r>
      <w:r>
        <w:rPr>
          <w:lang w:val="pt_PT" w:bidi="pt_PT"/>
        </w:rPr>
        <w:t>, descrevendo a aparência física do Espírito. As línguas de fogo parecem cumprir a previsão de João Batista de que o Messias batizaria com o Espírito Santo e com fogo (</w:t>
      </w:r>
      <w:r>
        <w:rPr>
          <w:lang w:val="pt_PT" w:bidi="pt_PT"/>
        </w:rPr>
        <w:t>Mt 3.11</w:t>
      </w:r>
      <w:r>
        <w:rPr>
          <w:lang w:val="pt_PT" w:bidi="pt_PT"/>
        </w:rPr>
        <w:t xml:space="preserve">; </w:t>
      </w:r>
      <w:r>
        <w:rPr>
          <w:lang w:val="pt_PT" w:bidi="pt_PT"/>
        </w:rPr>
        <w:t>Lc 3.16</w:t>
      </w:r>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r>
        <w:rPr>
          <w:lang w:val="pt_PT" w:bidi="pt_PT"/>
        </w:rPr>
        <w:t>At 2.8–11</w:t>
      </w:r>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r>
        <w:rPr>
          <w:lang w:val="pt_PT" w:bidi="pt_PT"/>
        </w:rPr>
        <w:t>10.46</w:t>
      </w:r>
      <w:r>
        <w:rPr>
          <w:lang w:val="pt_PT" w:bidi="pt_PT"/>
        </w:rPr>
        <w:t xml:space="preserve">; </w:t>
      </w:r>
      <w:r>
        <w:rPr>
          <w:lang w:val="pt_PT" w:bidi="pt_PT"/>
        </w:rPr>
        <w:t>19.6</w:t>
      </w:r>
      <w:r>
        <w:rPr>
          <w:lang w:val="pt_PT" w:bidi="pt_PT"/>
        </w:rPr>
        <w:t xml:space="preserve">). No entanto, nem todos falaram em línguas quando receberam o Espírito (veja </w:t>
      </w:r>
      <w:r>
        <w:rPr>
          <w:lang w:val="pt_PT" w:bidi="pt_PT"/>
        </w:rPr>
        <w:t>8.15</w:t>
      </w:r>
      <w:r>
        <w:rPr>
          <w:lang w:val="pt_PT" w:bidi="pt_PT"/>
        </w:rPr>
        <w:t>–</w:t>
      </w:r>
      <w:r>
        <w:rPr>
          <w:lang w:val="pt_PT" w:bidi="pt_PT"/>
        </w:rPr>
        <w:t>17</w:t>
      </w:r>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r>
        <w:rPr>
          <w:lang w:val="pt_PT" w:bidi="pt_PT"/>
        </w:rPr>
        <w:t>1Co 12.13</w:t>
      </w:r>
      <w:r>
        <w:rPr>
          <w:lang w:val="pt_PT" w:bidi="pt_PT"/>
        </w:rPr>
        <w:t xml:space="preserve">). A verdadeira evidência de que o Espírito Santo está agindo na vida de alguém é o "fruto do Espírito" conforme descrito em </w:t>
      </w:r>
      <w:r>
        <w:rPr>
          <w:lang w:val="pt_PT" w:bidi="pt_PT"/>
        </w:rPr>
        <w:t>Gálatas 5.22</w:t>
      </w:r>
      <w:r>
        <w:rPr>
          <w:lang w:val="pt_PT" w:bidi="pt_PT"/>
        </w:rPr>
        <w:t>–</w:t>
      </w:r>
      <w:r>
        <w:rPr>
          <w:lang w:val="pt_PT" w:bidi="pt_PT"/>
        </w:rPr>
        <w:t>23</w:t>
      </w:r>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r>
        <w:rPr>
          <w:lang w:val="pt_PT" w:bidi="pt_PT"/>
        </w:rPr>
        <w:t>1Co 14.28</w:t>
      </w:r>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r>
        <w:rPr>
          <w:lang w:val="pt_PT" w:bidi="pt_PT"/>
        </w:rPr>
        <w:t>1Co 14.27</w:t>
      </w:r>
      <w:r>
        <w:rPr>
          <w:lang w:val="pt_PT" w:bidi="pt_PT"/>
        </w:rPr>
        <w:t>–</w:t>
      </w:r>
      <w:r>
        <w:rPr>
          <w:lang w:val="pt_PT" w:bidi="pt_PT"/>
        </w:rPr>
        <w:t>33</w:t>
      </w:r>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r>
        <w:rPr>
          <w:lang w:val="pt_PT" w:bidi="pt_PT"/>
        </w:rPr>
        <w:t>1Co 12.10</w:t>
      </w:r>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r>
        <w:rPr>
          <w:lang w:val="pt_PT" w:bidi="pt_PT"/>
        </w:rPr>
        <w:t>1Co 14.13</w:t>
      </w:r>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r>
        <w:rPr>
          <w:lang w:val="pt_PT" w:bidi="pt_PT"/>
        </w:rPr>
        <w:t>1Co 12.10</w:t>
      </w:r>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r>
        <w:rPr>
          <w:lang w:val="pt_PT" w:bidi="pt_PT"/>
        </w:rPr>
        <w:t>1Co 12.31</w:t>
      </w:r>
      <w:r>
        <w:rPr>
          <w:lang w:val="pt_PT" w:bidi="pt_PT"/>
        </w:rPr>
        <w:t xml:space="preserve">; </w:t>
      </w:r>
      <w:r>
        <w:rPr>
          <w:lang w:val="pt_PT" w:bidi="pt_PT"/>
        </w:rPr>
        <w:t>14.1,5</w:t>
      </w:r>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r>
        <w:rPr>
          <w:lang w:val="pt_PT" w:bidi="pt_PT"/>
        </w:rPr>
        <w:t>Et 1.6</w:t>
      </w:r>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r>
        <w:rPr>
          <w:lang w:val="pt_PT" w:bidi="pt_PT"/>
        </w:rPr>
        <w:t>Jo 13.4–5</w:t>
      </w:r>
      <w:r>
        <w:rPr>
          <w:lang w:val="pt_PT" w:bidi="pt_PT"/>
        </w:rPr>
        <w:t>),</w:t>
      </w:r>
    </w:p>
    <w:p>
      <w:pPr>
        <w:pStyle w:val="ListBullet"/>
        <w:spacing w:line="240" w:lineRule="auto"/>
        <w:ind w:left="720"/>
      </w:pPr>
      <w:r>
        <w:rPr>
          <w:lang w:val="pt_PT" w:bidi="pt_PT"/>
        </w:rPr>
      </w:r>
      <w:r>
        <w:rPr>
          <w:lang w:val="pt_PT" w:bidi="pt_PT"/>
        </w:rPr>
        <w:t>guardanapos (</w:t>
      </w:r>
      <w:r>
        <w:rPr>
          <w:lang w:val="pt_PT" w:bidi="pt_PT"/>
        </w:rPr>
        <w:t>11.44</w:t>
      </w:r>
      <w:r>
        <w:rPr>
          <w:lang w:val="pt_PT" w:bidi="pt_PT"/>
        </w:rPr>
        <w:t>),</w:t>
      </w:r>
    </w:p>
    <w:p>
      <w:pPr>
        <w:pStyle w:val="ListBullet"/>
        <w:spacing w:line="240" w:lineRule="auto"/>
        <w:ind w:left="720"/>
      </w:pPr>
      <w:r>
        <w:rPr>
          <w:lang w:val="pt_PT" w:bidi="pt_PT"/>
        </w:rPr>
      </w:r>
      <w:r>
        <w:rPr>
          <w:lang w:val="pt_PT" w:bidi="pt_PT"/>
        </w:rPr>
        <w:t>cintos e roupas íntimas (</w:t>
      </w:r>
      <w:r>
        <w:rPr>
          <w:lang w:val="pt_PT" w:bidi="pt_PT"/>
        </w:rPr>
        <w:t>Is 3.23</w:t>
      </w:r>
      <w:r>
        <w:rPr>
          <w:lang w:val="pt_PT" w:bidi="pt_PT"/>
        </w:rPr>
        <w:t xml:space="preserve">; </w:t>
      </w:r>
      <w:r>
        <w:rPr>
          <w:lang w:val="pt_PT" w:bidi="pt_PT"/>
        </w:rPr>
        <w:t>Mc 14.51</w:t>
      </w:r>
      <w:r>
        <w:rPr>
          <w:lang w:val="pt_PT" w:bidi="pt_PT"/>
        </w:rPr>
        <w:t>),</w:t>
      </w:r>
    </w:p>
    <w:p>
      <w:pPr>
        <w:pStyle w:val="ListBullet"/>
        <w:spacing w:line="240" w:lineRule="auto"/>
        <w:ind w:left="720"/>
      </w:pPr>
      <w:r>
        <w:rPr>
          <w:lang w:val="pt_PT" w:bidi="pt_PT"/>
        </w:rPr>
      </w:r>
      <w:r>
        <w:rPr>
          <w:lang w:val="pt_PT" w:bidi="pt_PT"/>
        </w:rPr>
        <w:t>redes (</w:t>
      </w:r>
      <w:r>
        <w:rPr>
          <w:lang w:val="pt_PT" w:bidi="pt_PT"/>
        </w:rPr>
        <w:t>Is 19.8–9</w:t>
      </w:r>
      <w:r>
        <w:rPr>
          <w:lang w:val="pt_PT" w:bidi="pt_PT"/>
        </w:rPr>
        <w:t>), e</w:t>
      </w:r>
    </w:p>
    <w:p>
      <w:pPr>
        <w:pStyle w:val="ListBullet"/>
        <w:spacing w:line="240" w:lineRule="auto"/>
        <w:ind w:left="720"/>
      </w:pPr>
      <w:r>
        <w:rPr>
          <w:lang w:val="pt_PT" w:bidi="pt_PT"/>
        </w:rPr>
      </w:r>
      <w:r>
        <w:rPr>
          <w:lang w:val="pt_PT" w:bidi="pt_PT"/>
        </w:rPr>
        <w:t>linhas de medição (</w:t>
      </w:r>
      <w:r>
        <w:rPr>
          <w:lang w:val="pt_PT" w:bidi="pt_PT"/>
        </w:rPr>
        <w:t>Ez 40.3</w:t>
      </w:r>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r>
        <w:rPr>
          <w:lang w:val="pt_PT" w:bidi="pt_PT"/>
        </w:rPr>
        <w:t>Lv 19.19</w:t>
      </w:r>
      <w:r>
        <w:rPr>
          <w:lang w:val="pt_PT" w:bidi="pt_PT"/>
        </w:rPr>
        <w:t xml:space="preserve">; </w:t>
      </w:r>
      <w:r>
        <w:rPr>
          <w:lang w:val="pt_PT" w:bidi="pt_PT"/>
        </w:rPr>
        <w:t>Dt 22.11</w:t>
      </w:r>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r>
        <w:rPr>
          <w:lang w:val="pt_PT" w:bidi="pt_PT"/>
        </w:rPr>
        <w:t>Lv 6.10</w:t>
      </w:r>
      <w:r>
        <w:rPr>
          <w:lang w:val="pt_PT" w:bidi="pt_PT"/>
        </w:rPr>
        <w:t xml:space="preserve">, </w:t>
      </w:r>
      <w:r>
        <w:rPr>
          <w:lang w:val="pt_PT" w:bidi="pt_PT"/>
        </w:rPr>
        <w:t>Ez 9.2</w:t>
      </w:r>
      <w:r>
        <w:rPr>
          <w:lang w:val="pt_PT" w:bidi="pt_PT"/>
        </w:rPr>
        <w:t xml:space="preserve">, </w:t>
      </w:r>
      <w:r>
        <w:rPr>
          <w:lang w:val="pt_PT" w:bidi="pt_PT"/>
        </w:rPr>
        <w:t>Dn 10.5</w:t>
      </w:r>
      <w:r>
        <w:rPr>
          <w:lang w:val="pt_PT" w:bidi="pt_PT"/>
        </w:rPr>
        <w:t xml:space="preserve"> e </w:t>
      </w:r>
      <w:r>
        <w:rPr>
          <w:lang w:val="pt_PT" w:bidi="pt_PT"/>
        </w:rPr>
        <w:t>Ap 15.6</w:t>
      </w:r>
      <w:r>
        <w:rPr>
          <w:lang w:val="pt_PT" w:bidi="pt_PT"/>
        </w:rPr>
        <w:t xml:space="preserve">. Menciona um segundo tipo de linho de melhor qualidade em </w:t>
      </w:r>
      <w:r>
        <w:rPr>
          <w:lang w:val="pt_PT" w:bidi="pt_PT"/>
        </w:rPr>
        <w:t>Êx 26.1</w:t>
      </w:r>
      <w:r>
        <w:rPr>
          <w:lang w:val="pt_PT" w:bidi="pt_PT"/>
        </w:rPr>
        <w:t xml:space="preserve"> e </w:t>
      </w:r>
      <w:r>
        <w:rPr>
          <w:lang w:val="pt_PT" w:bidi="pt_PT"/>
        </w:rPr>
        <w:t>39.27</w:t>
      </w:r>
      <w:r>
        <w:rPr>
          <w:lang w:val="pt_PT" w:bidi="pt_PT"/>
        </w:rPr>
        <w:t xml:space="preserve">. Um terceiro tipo de linho de textura mais fina e alto custo aparece em </w:t>
      </w:r>
      <w:r>
        <w:rPr>
          <w:lang w:val="pt_PT" w:bidi="pt_PT"/>
        </w:rPr>
        <w:t>1Cr 15.27</w:t>
      </w:r>
      <w:r>
        <w:rPr>
          <w:lang w:val="pt_PT" w:bidi="pt_PT"/>
        </w:rPr>
        <w:t xml:space="preserve">, </w:t>
      </w:r>
      <w:r>
        <w:rPr>
          <w:lang w:val="pt_PT" w:bidi="pt_PT"/>
        </w:rPr>
        <w:t>Et 8.15</w:t>
      </w:r>
      <w:r>
        <w:rPr>
          <w:lang w:val="pt_PT" w:bidi="pt_PT"/>
        </w:rPr>
        <w:t xml:space="preserve">, e </w:t>
      </w:r>
      <w:r>
        <w:rPr>
          <w:lang w:val="pt_PT" w:bidi="pt_PT"/>
        </w:rPr>
        <w:t>Ap 19.8</w:t>
      </w:r>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r>
        <w:rPr>
          <w:lang w:val="pt_PT" w:bidi="pt_PT"/>
        </w:rPr>
        <w:t>Os 2.9</w:t>
      </w:r>
      <w:r>
        <w:rPr>
          <w:lang w:val="pt_PT" w:bidi="pt_PT"/>
        </w:rPr>
        <w:t>). As mulheres judias produziam linho a partir das fibras de linho como uma indústria doméstica (</w:t>
      </w:r>
      <w:r>
        <w:rPr>
          <w:lang w:val="pt_PT" w:bidi="pt_PT"/>
        </w:rPr>
        <w:t>Pv 31.13,19</w:t>
      </w:r>
      <w:r>
        <w:rPr>
          <w:lang w:val="pt_PT" w:bidi="pt_PT"/>
        </w:rPr>
        <w:t>). Elas confeccionavam desde roupas comuns até as vestes e aventais usados por sacerdotes e servos do templo. As pessoas também usavam linho para pavios em lâmpadas (</w:t>
      </w:r>
      <w:r>
        <w:rPr>
          <w:lang w:val="pt_PT" w:bidi="pt_PT"/>
        </w:rPr>
        <w:t>Is 42.3</w:t>
      </w:r>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r>
        <w:rPr>
          <w:lang w:val="pt_PT" w:bidi="pt_PT"/>
        </w:rPr>
        <w:t>2Tm 4.21</w:t>
      </w:r>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r>
        <w:rPr>
          <w:lang w:val="pt_PT" w:bidi="pt_PT"/>
        </w:rPr>
        <w:t>Mateus 6.28</w:t>
      </w:r>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r>
        <w:rPr>
          <w:lang w:val="pt_PT" w:bidi="pt_PT"/>
        </w:rPr>
        <w:t>Cântico dos cânticos 5.13</w:t>
      </w:r>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r>
        <w:rPr>
          <w:lang w:val="pt_PT" w:bidi="pt_PT"/>
        </w:rPr>
        <w:t>1 Reis 7.19–26</w:t>
      </w:r>
      <w:r>
        <w:rPr>
          <w:lang w:val="pt_PT" w:bidi="pt_PT"/>
        </w:rPr>
        <w:t xml:space="preserve"> e </w:t>
      </w:r>
      <w:r>
        <w:rPr>
          <w:lang w:val="pt_PT" w:bidi="pt_PT"/>
        </w:rPr>
        <w:t>2 Crônicas 4.5</w:t>
      </w:r>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Lisânias era tetrarca (governador romano) de Abilene (a área a oeste de Damasco) de 27 a 28 d.C. O Evangelho de Lucas menciona Lisânias como governante no início do ministério de João Batista (</w:t>
      </w:r>
      <w:r>
        <w:rPr>
          <w:lang w:val="pt_PT" w:bidi="pt_PT"/>
        </w:rPr>
        <w:t>Lc 3.1</w:t>
      </w:r>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Senhores Imperiais e de todas as suas famílias por Ninfeu, um liberto de Lisânias, o tetrarca".</w:t>
      </w:r>
    </w:p>
    <w:p>
      <w:pPr/>
      <w:r>
        <w:rPr>
          <w:lang w:val="pt_PT" w:bidi="pt_PT"/>
        </w:rPr>
      </w:r>
      <w:r>
        <w:rPr>
          <w:lang w:val="pt_PT" w:bidi="pt_PT"/>
        </w:rPr>
        <w:t>O título "Senhores Imperiais" é importante porque foi apenas durante o reinado do Imperador Tibério que mais de uma pessoa o compartilhou simultaneamente (Tibério e sua mãe, Lívia).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r>
        <w:rPr>
          <w:lang w:val="pt_PT" w:bidi="pt_PT"/>
        </w:rPr>
        <w:t>At 23.26</w:t>
      </w:r>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 xml:space="preserve">Um alto oficial durante o governo de Antíoco IV Epifânio. Por volta de 166–165 a.C., Antíoco foi lutar contra os partos e deixou Lísias encarregado da Síria (1Mc 3.31–37).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r>
        <w:rPr>
          <w:lang w:val="pt_PT" w:bidi="pt_PT"/>
        </w:rPr>
        <w:t>2 Timóteo 3.11</w:t>
      </w:r>
      <w:r>
        <w:rPr>
          <w:lang w:val="pt_PT" w:bidi="pt_PT"/>
        </w:rPr>
        <w:t>. Durante a primeira viagem missionária de Paulo, ele e Barnabé chegaram a Listra após enfrentarem oposição na cidade vizinha de Icônio. Eles continuaram a visitar Derbe e as áreas ao redor dessas cidades (</w:t>
      </w:r>
      <w:r>
        <w:rPr>
          <w:lang w:val="pt_PT" w:bidi="pt_PT"/>
        </w:rPr>
        <w:t>At 14.6</w:t>
      </w:r>
      <w:r>
        <w:rPr>
          <w:lang w:val="pt_PT" w:bidi="pt_PT"/>
        </w:rPr>
        <w:t>).</w:t>
      </w:r>
    </w:p>
    <w:p>
      <w:pPr/>
      <w:r>
        <w:rPr>
          <w:lang w:val="pt_PT" w:bidi="pt_PT"/>
        </w:rPr>
      </w:r>
      <w:r>
        <w:rPr>
          <w:lang w:val="pt_PT" w:bidi="pt_PT"/>
        </w:rPr>
        <w:t xml:space="preserve">Enquanto estava em Listra, Paulo curou um homem que não podia andar (v. </w:t>
      </w:r>
      <w:r>
        <w:rPr>
          <w:lang w:val="pt_PT" w:bidi="pt_PT"/>
        </w:rPr>
        <w:t>8</w:t>
      </w:r>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r>
        <w:rPr>
          <w:lang w:val="pt_PT" w:bidi="pt_PT"/>
        </w:rPr>
        <w:t>9–21</w:t>
      </w:r>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r>
        <w:rPr>
          <w:lang w:val="pt_PT" w:bidi="pt_PT"/>
        </w:rPr>
        <w:t>Atos 14.13</w:t>
      </w:r>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r>
        <w:rPr>
          <w:lang w:val="pt_PT" w:bidi="pt_PT"/>
        </w:rPr>
        <w:t>Atos 16.1–2</w:t>
      </w:r>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r>
        <w:rPr>
          <w:lang w:val="pt_PT" w:bidi="pt_PT"/>
        </w:rPr>
        <w:t>Ct 3.7–10</w:t>
      </w:r>
      <w:r>
        <w:rPr>
          <w:lang w:val="pt_PT" w:bidi="pt_PT"/>
        </w:rPr>
        <w:t xml:space="preserve">; </w:t>
      </w:r>
      <w:r>
        <w:rPr>
          <w:lang w:val="pt_PT" w:bidi="pt_PT"/>
        </w:rPr>
        <w:t>Is 66.20</w:t>
      </w:r>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r>
        <w:rPr>
          <w:lang w:val="pt_PT" w:bidi="pt_PT"/>
        </w:rPr>
        <w:t>Sl 1</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37</w:t>
      </w:r>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r>
        <w:rPr>
          <w:lang w:val="pt_PT" w:bidi="pt_PT"/>
        </w:rPr>
        <w:t>Pv 3.15–17</w:t>
      </w:r>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r>
        <w:rPr>
          <w:lang w:val="pt_PT" w:bidi="pt_PT"/>
        </w:rPr>
        <w:t>Jó 21.7–15</w:t>
      </w:r>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r>
        <w:rPr>
          <w:lang w:val="pt_PT" w:bidi="pt_PT"/>
        </w:rPr>
        <w:t>38–42</w:t>
      </w:r>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r>
        <w:rPr>
          <w:lang w:val="pt_PT" w:bidi="pt_PT"/>
        </w:rPr>
        <w:t>12.13–14</w:t>
      </w:r>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r>
        <w:rPr>
          <w:lang w:val="pt_PT" w:bidi="pt_PT"/>
        </w:rPr>
        <w:t>2Rs 22.8</w:t>
      </w:r>
      <w:r>
        <w:rPr>
          <w:lang w:val="pt_PT" w:bidi="pt_PT"/>
        </w:rPr>
        <w:t>). Este livro era importante porque foi dado por Deus a Moisés (</w:t>
      </w:r>
      <w:r>
        <w:rPr>
          <w:lang w:val="pt_PT" w:bidi="pt_PT"/>
        </w:rPr>
        <w:t>Js 23.6</w:t>
      </w:r>
      <w:r>
        <w:rPr>
          <w:lang w:val="pt_PT" w:bidi="pt_PT"/>
        </w:rPr>
        <w:t xml:space="preserve">; </w:t>
      </w:r>
      <w:r>
        <w:rPr>
          <w:lang w:val="pt_PT" w:bidi="pt_PT"/>
        </w:rPr>
        <w:t>Mc 12.26</w:t>
      </w:r>
      <w:r>
        <w:rPr>
          <w:lang w:val="pt_PT" w:bidi="pt_PT"/>
        </w:rPr>
        <w:t xml:space="preserve">). Também era importante porque continha a aliança mosaica (p. ex., </w:t>
      </w:r>
      <w:r>
        <w:rPr>
          <w:lang w:val="pt_PT" w:bidi="pt_PT"/>
        </w:rPr>
        <w:t>Êx 20</w:t>
      </w:r>
      <w:r>
        <w:rPr>
          <w:lang w:val="pt_PT" w:bidi="pt_PT"/>
        </w:rPr>
        <w:t>). Deus disse a Josué para meditar nele dia e noite (</w:t>
      </w:r>
      <w:r>
        <w:rPr>
          <w:lang w:val="pt_PT" w:bidi="pt_PT"/>
        </w:rPr>
        <w:t>Js 1.8</w:t>
      </w:r>
      <w:r>
        <w:rPr>
          <w:lang w:val="pt_PT" w:bidi="pt_PT"/>
        </w:rPr>
        <w:t>). Os profetas referiam-se a ele constantemente, especialmente ao livro de Deuteronômio. O Livro da Lei foi encontrado durante a renovação do templo no reinado de Josias. Isso levou a importantes reformas religiosas (</w:t>
      </w:r>
      <w:r>
        <w:rPr>
          <w:lang w:val="pt_PT" w:bidi="pt_PT"/>
        </w:rPr>
        <w:t>2Rs 22.8</w:t>
      </w:r>
      <w:r>
        <w:rPr>
          <w:lang w:val="pt_PT" w:bidi="pt_PT"/>
        </w:rPr>
        <w:t>–</w:t>
      </w:r>
      <w:r>
        <w:rPr>
          <w:lang w:val="pt_PT" w:bidi="pt_PT"/>
        </w:rPr>
        <w:t>13</w:t>
      </w:r>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r>
        <w:rPr>
          <w:lang w:val="pt_PT" w:bidi="pt_PT"/>
        </w:rPr>
        <w:t>Nm 21.14</w:t>
      </w:r>
      <w:r>
        <w:rPr>
          <w:lang w:val="pt_PT" w:bidi="pt_PT"/>
        </w:rPr>
        <w:t>)</w:t>
      </w:r>
    </w:p>
    <w:p>
      <w:pPr>
        <w:pStyle w:val="ListBullet"/>
        <w:spacing w:line="240" w:lineRule="auto"/>
        <w:ind w:left="720"/>
      </w:pPr>
      <w:r>
        <w:rPr>
          <w:lang w:val="pt_PT" w:bidi="pt_PT"/>
        </w:rPr>
      </w:r>
      <w:r>
        <w:rPr>
          <w:lang w:val="pt_PT" w:bidi="pt_PT"/>
        </w:rPr>
        <w:t>O livro de Jaser (</w:t>
      </w:r>
      <w:r>
        <w:rPr>
          <w:lang w:val="pt_PT" w:bidi="pt_PT"/>
        </w:rPr>
        <w:t>Js 10.13</w:t>
      </w:r>
      <w:r>
        <w:rPr>
          <w:lang w:val="pt_PT" w:bidi="pt_PT"/>
        </w:rPr>
        <w:t xml:space="preserve">; </w:t>
      </w:r>
      <w:r>
        <w:rPr>
          <w:lang w:val="pt_PT" w:bidi="pt_PT"/>
        </w:rPr>
        <w:t>2Sm 1.18</w:t>
      </w:r>
      <w:r>
        <w:rPr>
          <w:lang w:val="pt_PT" w:bidi="pt_PT"/>
        </w:rPr>
        <w:t>)</w:t>
      </w:r>
    </w:p>
    <w:p>
      <w:pPr>
        <w:pStyle w:val="ListBullet"/>
        <w:spacing w:line="240" w:lineRule="auto"/>
        <w:ind w:left="720"/>
      </w:pPr>
      <w:r>
        <w:rPr>
          <w:lang w:val="pt_PT" w:bidi="pt_PT"/>
        </w:rPr>
      </w:r>
      <w:r>
        <w:rPr>
          <w:lang w:val="pt_PT" w:bidi="pt_PT"/>
        </w:rPr>
        <w:t>O livro dos atos de Salomão (</w:t>
      </w:r>
      <w:r>
        <w:rPr>
          <w:lang w:val="pt_PT" w:bidi="pt_PT"/>
        </w:rPr>
        <w:t>1Rs 11.41</w:t>
      </w:r>
      <w:r>
        <w:rPr>
          <w:lang w:val="pt_PT" w:bidi="pt_PT"/>
        </w:rPr>
        <w:t>)</w:t>
      </w:r>
    </w:p>
    <w:p>
      <w:pPr>
        <w:pStyle w:val="ListBullet"/>
        <w:spacing w:line="240" w:lineRule="auto"/>
        <w:ind w:left="720"/>
      </w:pPr>
      <w:r>
        <w:rPr>
          <w:lang w:val="pt_PT" w:bidi="pt_PT"/>
        </w:rPr>
      </w:r>
      <w:r>
        <w:rPr>
          <w:lang w:val="pt_PT" w:bidi="pt_PT"/>
        </w:rPr>
        <w:t>O livro das Crônicas dos reis de Judá (</w:t>
      </w:r>
      <w:r>
        <w:rPr>
          <w:lang w:val="pt_PT" w:bidi="pt_PT"/>
        </w:rPr>
        <w:t>1Rs 14.29</w:t>
      </w:r>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r>
        <w:rPr>
          <w:lang w:val="pt_PT" w:bidi="pt_PT"/>
        </w:rPr>
        <w:t>1Cr 29.29</w:t>
      </w:r>
      <w:r>
        <w:rPr>
          <w:lang w:val="pt_PT" w:bidi="pt_PT"/>
        </w:rPr>
        <w:t>)</w:t>
      </w:r>
    </w:p>
    <w:p>
      <w:pPr>
        <w:pStyle w:val="ListBullet"/>
        <w:spacing w:line="240" w:lineRule="auto"/>
        <w:ind w:left="720"/>
      </w:pPr>
      <w:r>
        <w:rPr>
          <w:lang w:val="pt_PT" w:bidi="pt_PT"/>
        </w:rPr>
      </w:r>
      <w:r>
        <w:rPr>
          <w:lang w:val="pt_PT" w:bidi="pt_PT"/>
        </w:rPr>
        <w:t>A profecia de Aías, o silonita (</w:t>
      </w:r>
      <w:r>
        <w:rPr>
          <w:lang w:val="pt_PT" w:bidi="pt_PT"/>
        </w:rPr>
        <w:t>2Cr 9.29</w:t>
      </w:r>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r>
        <w:rPr>
          <w:lang w:val="pt_PT" w:bidi="pt_PT"/>
        </w:rPr>
        <w:t>Êx 24.7</w:t>
      </w:r>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r>
        <w:rPr>
          <w:lang w:val="pt_PT" w:bidi="pt_PT"/>
        </w:rPr>
        <w:t>2Rs 23.2,21</w:t>
      </w:r>
      <w:r>
        <w:rPr>
          <w:lang w:val="pt_PT" w:bidi="pt_PT"/>
        </w:rPr>
        <w:t xml:space="preserve">; </w:t>
      </w:r>
      <w:r>
        <w:rPr>
          <w:lang w:val="pt_PT" w:bidi="pt_PT"/>
        </w:rPr>
        <w:t>2Cr 34.30</w:t>
      </w:r>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r>
        <w:rPr>
          <w:lang w:val="pt_PT" w:bidi="pt_PT"/>
        </w:rPr>
        <w:t>Êxodo 20–23</w:t>
      </w:r>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r>
        <w:rPr>
          <w:lang w:val="pt_PT" w:bidi="pt_PT"/>
        </w:rPr>
        <w:t>Êx 24.4</w:t>
      </w:r>
      <w:r>
        <w:rPr>
          <w:lang w:val="pt_PT" w:bidi="pt_PT"/>
        </w:rPr>
        <w:t>). Isso não significa que não poderia incluir os Dez Mandamentos, mesmo que a Bíblia afirme claramente que Deus escreveu esses mandamentos (</w:t>
      </w:r>
      <w:r>
        <w:rPr>
          <w:lang w:val="pt_PT" w:bidi="pt_PT"/>
        </w:rPr>
        <w:t>32.15–16</w:t>
      </w:r>
      <w:r>
        <w:rPr>
          <w:lang w:val="pt_PT" w:bidi="pt_PT"/>
        </w:rPr>
        <w:t>). É possível que Moisés também tenha escrito os Dez Mandamentos em uma fase anterior (</w:t>
      </w:r>
      <w:r>
        <w:rPr>
          <w:lang w:val="pt_PT" w:bidi="pt_PT"/>
        </w:rPr>
        <w:t>Êx 19.25</w:t>
      </w:r>
      <w:r>
        <w:rPr>
          <w:lang w:val="pt_PT" w:bidi="pt_PT"/>
        </w:rPr>
        <w:t xml:space="preserve">; </w:t>
      </w:r>
      <w:r>
        <w:rPr>
          <w:lang w:val="pt_PT" w:bidi="pt_PT"/>
        </w:rPr>
        <w:t>20.1</w:t>
      </w:r>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r>
        <w:rPr>
          <w:lang w:val="pt_PT" w:bidi="pt_PT"/>
        </w:rPr>
        <w:t>2Rs 23.11</w:t>
      </w:r>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r>
        <w:rPr>
          <w:lang w:val="pt_PT" w:bidi="pt_PT"/>
        </w:rPr>
        <w:t>2 Crônicas 34.30–33</w:t>
      </w:r>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r>
        <w:rPr>
          <w:lang w:val="pt_PT" w:bidi="pt_PT"/>
        </w:rPr>
        <w:t>2Rs 23.21</w:t>
      </w:r>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r>
        <w:rPr>
          <w:lang w:val="pt_PT" w:bidi="pt_PT"/>
        </w:rPr>
        <w:t>2Rs 22.16–19</w:t>
      </w:r>
      <w:r>
        <w:rPr>
          <w:lang w:val="pt_PT" w:bidi="pt_PT"/>
        </w:rPr>
        <w:t xml:space="preserve">). Isso sugere que o "Livro da Aliança" de Josias era maior do que </w:t>
      </w:r>
      <w:r>
        <w:rPr>
          <w:lang w:val="pt_PT" w:bidi="pt_PT"/>
        </w:rPr>
        <w:t>Êxodo 21–23</w:t>
      </w:r>
      <w:r>
        <w:rPr>
          <w:lang w:val="pt_PT" w:bidi="pt_PT"/>
        </w:rPr>
        <w:t>. No livro mais antigo, a Páscoa é mencionada apenas como a Festa dos Pães Asmos (</w:t>
      </w:r>
      <w:r>
        <w:rPr>
          <w:lang w:val="pt_PT" w:bidi="pt_PT"/>
        </w:rPr>
        <w:t>Êx 23.15</w:t>
      </w:r>
      <w:r>
        <w:rPr>
          <w:lang w:val="pt_PT" w:bidi="pt_PT"/>
        </w:rPr>
        <w:t xml:space="preserve">). </w:t>
      </w:r>
      <w:r>
        <w:rPr>
          <w:lang w:val="pt_PT" w:bidi="pt_PT"/>
        </w:rPr>
        <w:t>Êxodo 22.18</w:t>
      </w:r>
      <w:r>
        <w:rPr>
          <w:lang w:val="pt_PT" w:bidi="pt_PT"/>
        </w:rPr>
        <w:t xml:space="preserve"> pode possivelmente ser a base para a ação de Josias contra os feiticeiros. Mas em </w:t>
      </w:r>
      <w:r>
        <w:rPr>
          <w:lang w:val="pt_PT" w:bidi="pt_PT"/>
        </w:rPr>
        <w:t>Êxodo 21–23</w:t>
      </w:r>
      <w:r>
        <w:rPr>
          <w:lang w:val="pt_PT" w:bidi="pt_PT"/>
        </w:rPr>
        <w:t xml:space="preserve">, não há um aviso de julgamento por desobediência forte o suficiente para explicar a redação em </w:t>
      </w:r>
      <w:r>
        <w:rPr>
          <w:lang w:val="pt_PT" w:bidi="pt_PT"/>
        </w:rPr>
        <w:t>2 Reis 22.16–19.</w:t>
      </w:r>
      <w:r>
        <w:rPr>
          <w:lang w:val="pt_PT" w:bidi="pt_PT"/>
        </w:rPr>
        <w:t xml:space="preserve"> A coisa mais próxima disso é </w:t>
      </w:r>
      <w:r>
        <w:rPr>
          <w:lang w:val="pt_PT" w:bidi="pt_PT"/>
        </w:rPr>
        <w:t>Êxodo 23.33</w:t>
      </w:r>
      <w:r>
        <w:rPr>
          <w:lang w:val="pt_PT" w:bidi="pt_PT"/>
        </w:rPr>
        <w:t>.</w:t>
      </w:r>
    </w:p>
    <w:p>
      <w:pPr/>
      <w:r>
        <w:rPr>
          <w:lang w:val="pt_PT" w:bidi="pt_PT"/>
        </w:rPr>
      </w:r>
      <w:r>
        <w:rPr>
          <w:lang w:val="pt_PT" w:bidi="pt_PT"/>
        </w:rPr>
        <w:t>Finalmente, o Livro da Aliança de Josias também é chamado de Livro da Lei (</w:t>
      </w:r>
      <w:r>
        <w:rPr>
          <w:lang w:val="pt_PT" w:bidi="pt_PT"/>
        </w:rPr>
        <w:t>2Rs 22.8</w:t>
      </w:r>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ressurreição de Cristo por Bartolomeu</w:t>
      </w:r>
      <w:r>
        <w:rPr>
          <w:lang w:val="pt_PT" w:bidi="pt_PT"/>
        </w:rPr>
      </w:r>
    </w:p>
    <w:p>
      <w:pPr/>
      <w:r>
        <w:rPr>
          <w:lang w:val="pt_PT" w:bidi="pt_PT"/>
        </w:rPr>
      </w:r>
      <w:r>
        <w:rPr>
          <w:lang w:val="pt_PT" w:bidi="pt_PT"/>
        </w:rPr>
        <w:t xml:space="preserve">Este antigo </w:t>
      </w:r>
      <w:r>
        <w:rPr>
          <w:b/>
          <w:lang w:val="pt_PT" w:bidi="pt_PT"/>
        </w:rPr>
        <w:t>trabalho apócrifo</w:t>
      </w:r>
      <w:r>
        <w:rPr>
          <w:lang w:val="pt_PT" w:bidi="pt_PT"/>
        </w:rPr>
        <w:t xml:space="preserve"> (um escrito não incluído na Bíblia) existe apenas em </w:t>
      </w:r>
      <w:r>
        <w:rPr>
          <w:b/>
          <w:lang w:val="pt_PT" w:bidi="pt_PT"/>
        </w:rPr>
        <w:t>copta</w:t>
      </w:r>
      <w:r>
        <w:rPr>
          <w:lang w:val="pt_PT" w:bidi="pt_PT"/>
        </w:rPr>
        <w:t>, a língua dos primeiros cristãos egípcios. Provavelmente foi escrito no quinto ou sexto século d.C. Como muitos outros escritos antigos de origem incerta, afirma revelar mais sobre Jesus do que os Evangelhos bíblicos.</w:t>
      </w:r>
    </w:p>
    <w:p>
      <w:pPr/>
      <w:r>
        <w:rPr>
          <w:lang w:val="pt_PT" w:bidi="pt_PT"/>
        </w:rPr>
      </w:r>
      <w:r>
        <w:rPr>
          <w:lang w:val="pt_PT" w:bidi="pt_PT"/>
        </w:rPr>
        <w:t>O escritor afirma ser o apóstolo Bartolomeu e diz que escreveu o livro para seu filho, Tadeu. Ele adverte Tadeu a não permitir que não-cristãos ou falsos mestres o leiam. O livro não é uma história, mas uma descrição de visões destinadas a mostrar a santidade e a percepção espiritual de Bartolomeu.</w:t>
      </w:r>
    </w:p>
    <w:p>
      <w:pPr/>
      <w:r>
        <w:rPr>
          <w:lang w:val="pt_PT" w:bidi="pt_PT"/>
        </w:rPr>
      </w:r>
      <w:r>
        <w:rPr>
          <w:lang w:val="pt_PT" w:bidi="pt_PT"/>
        </w:rPr>
        <w:t>O texto está incompleto e possui muitas lacunas. Além disso, contém várias contradições e erros históricos. Por exemplo, afirma que duas pessoas, José e Filógenes, enterraram Jesus. Também confunde Maria, a mãe de Jesus, com Maria Madalena. Na sua versão da Santa Ceia, o autor vai além das declarações bíblicas sobre o pão e o vinho: “Seu Corpo estava na Mesa ao redor da qual eles se reuniram; e eles o dividiram. Eles viram o sangue de Jesus derramando como sangue vivo no cálice”.</w:t>
      </w:r>
    </w:p>
    <w:p>
      <w:pPr/>
      <w:r>
        <w:rPr>
          <w:lang w:val="pt_PT" w:bidi="pt_PT"/>
        </w:rPr>
      </w:r>
      <w:r>
        <w:rPr>
          <w:lang w:val="pt_PT" w:bidi="pt_PT"/>
        </w:rPr>
        <w:t>O autor acrescenta detalhes imaginativos à história da ressurreição. Por exemplo, ele afirma que Cristo trouxe Adão do Hades (o lugar dos mortos). A narrativa sobre o apóstolo Tomé duvidando da ressurreição de Jesus também é prolongada e mais dramática do que no Evangelho de João.</w:t>
      </w:r>
    </w:p>
    <w:p>
      <w:pPr/>
      <w:r>
        <w:rPr>
          <w:lang w:val="pt_PT" w:bidi="pt_PT"/>
        </w:rPr>
      </w:r>
      <w:r>
        <w:rPr>
          <w:lang w:val="pt_PT" w:bidi="pt_PT"/>
        </w:rPr>
        <w:t>O texto mais completo do Livro da Ressurreição está no Museu Britânico em Londres. Existem vários outros fragmentos, provavelmente de uma versão anterior.</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r>
        <w:rPr>
          <w:lang w:val="pt_PT" w:bidi="pt_PT"/>
        </w:rPr>
        <w:t>Fp 4.3</w:t>
      </w:r>
      <w:r>
        <w:rPr>
          <w:lang w:val="pt_PT" w:bidi="pt_PT"/>
        </w:rPr>
        <w:t xml:space="preserve">; </w:t>
      </w:r>
      <w:r>
        <w:rPr>
          <w:lang w:val="pt_PT" w:bidi="pt_PT"/>
        </w:rPr>
        <w:t>Ap 3.5</w:t>
      </w:r>
      <w:r>
        <w:rPr>
          <w:lang w:val="pt_PT" w:bidi="pt_PT"/>
        </w:rPr>
        <w:t>;</w:t>
      </w:r>
      <w:r>
        <w:rPr>
          <w:lang w:val="pt_PT" w:bidi="pt_PT"/>
        </w:rPr>
        <w:t xml:space="preserve"> </w:t>
      </w:r>
      <w:r>
        <w:rPr>
          <w:lang w:val="pt_PT" w:bidi="pt_PT"/>
        </w:rPr>
        <w:t>Ap 13.8</w:t>
      </w:r>
      <w:r>
        <w:rPr>
          <w:lang w:val="pt_PT" w:bidi="pt_PT"/>
        </w:rPr>
        <w:t xml:space="preserve">; </w:t>
      </w:r>
      <w:r>
        <w:rPr>
          <w:lang w:val="pt_PT" w:bidi="pt_PT"/>
        </w:rPr>
        <w:t>Ap 17.8</w:t>
      </w:r>
      <w:r>
        <w:rPr>
          <w:lang w:val="pt_PT" w:bidi="pt_PT"/>
        </w:rPr>
        <w:t>;</w:t>
      </w:r>
      <w:r>
        <w:rPr>
          <w:lang w:val="pt_PT" w:bidi="pt_PT"/>
        </w:rPr>
        <w:t xml:space="preserve"> </w:t>
      </w:r>
      <w:r>
        <w:rPr>
          <w:lang w:val="pt_PT" w:bidi="pt_PT"/>
        </w:rPr>
        <w:t>Ap 20.12</w:t>
      </w:r>
      <w:r>
        <w:rPr>
          <w:lang w:val="pt_PT" w:bidi="pt_PT"/>
        </w:rPr>
        <w:t>;</w:t>
      </w:r>
      <w:r>
        <w:rPr>
          <w:lang w:val="pt_PT" w:bidi="pt_PT"/>
        </w:rPr>
        <w:t xml:space="preserve"> Ap 20.15</w:t>
      </w:r>
      <w:r>
        <w:rPr>
          <w:lang w:val="pt_PT" w:bidi="pt_PT"/>
        </w:rPr>
        <w:t>;</w:t>
      </w:r>
      <w:r>
        <w:rPr>
          <w:lang w:val="pt_PT" w:bidi="pt_PT"/>
        </w:rPr>
        <w:t xml:space="preserve"> </w:t>
      </w:r>
      <w:r>
        <w:rPr>
          <w:lang w:val="pt_PT" w:bidi="pt_PT"/>
        </w:rPr>
        <w:t>Ap 21.27).</w:t>
      </w:r>
    </w:p>
    <w:p>
      <w:pPr/>
      <w:r>
        <w:rPr>
          <w:lang w:val="pt_PT" w:bidi="pt_PT"/>
        </w:rPr>
      </w:r>
      <w:r>
        <w:rPr>
          <w:lang w:val="pt_PT" w:bidi="pt_PT"/>
        </w:rPr>
        <w:t xml:space="preserve">A ideia vem do Antigo Testamento, onde várias passagens descrevem Deus mantendo um registro de seu povo. Exemplos incluem </w:t>
      </w:r>
      <w:r>
        <w:rPr>
          <w:lang w:val="pt_PT" w:bidi="pt_PT"/>
        </w:rPr>
        <w:t>Êxodo 32.32</w:t>
      </w:r>
      <w:r>
        <w:rPr>
          <w:lang w:val="pt_PT" w:bidi="pt_PT"/>
        </w:rPr>
        <w:t xml:space="preserve">; </w:t>
      </w:r>
      <w:r>
        <w:rPr>
          <w:lang w:val="pt_PT" w:bidi="pt_PT"/>
        </w:rPr>
        <w:t>Salmo 87.6</w:t>
      </w:r>
      <w:r>
        <w:rPr>
          <w:lang w:val="pt_PT" w:bidi="pt_PT"/>
        </w:rPr>
        <w:t xml:space="preserve">; </w:t>
      </w:r>
      <w:r>
        <w:rPr>
          <w:lang w:val="pt_PT" w:bidi="pt_PT"/>
        </w:rPr>
        <w:t>Daniel 7.10</w:t>
      </w:r>
      <w:r>
        <w:rPr>
          <w:lang w:val="pt_PT" w:bidi="pt_PT"/>
        </w:rPr>
        <w:t xml:space="preserve">; </w:t>
      </w:r>
      <w:r>
        <w:rPr>
          <w:lang w:val="pt_PT" w:bidi="pt_PT"/>
        </w:rPr>
        <w:t>12.1</w:t>
      </w:r>
      <w:r>
        <w:rPr>
          <w:lang w:val="pt_PT" w:bidi="pt_PT"/>
        </w:rPr>
        <w:t xml:space="preserve">; e </w:t>
      </w:r>
      <w:r>
        <w:rPr>
          <w:lang w:val="pt_PT" w:bidi="pt_PT"/>
        </w:rPr>
        <w:t>Malaquias 3.16</w:t>
      </w:r>
      <w:r>
        <w:rPr>
          <w:lang w:val="pt_PT" w:bidi="pt_PT"/>
        </w:rPr>
        <w:t xml:space="preserve">. Essas passagens mostram que Deus registra tanto as ações fiéis quanto a desobediência de seu povo. Algumas passagens sugerem que Deus também pode manter registros de outras nações (p. ex., </w:t>
      </w:r>
      <w:r>
        <w:rPr>
          <w:lang w:val="pt_PT" w:bidi="pt_PT"/>
        </w:rPr>
        <w:t>Sl 87.6</w:t>
      </w:r>
      <w:r>
        <w:rPr>
          <w:lang w:val="pt_PT" w:bidi="pt_PT"/>
        </w:rPr>
        <w:t xml:space="preserve">). Em </w:t>
      </w:r>
      <w:r>
        <w:rPr>
          <w:lang w:val="pt_PT" w:bidi="pt_PT"/>
        </w:rPr>
        <w:t>Salmo 69.28</w:t>
      </w:r>
      <w:r>
        <w:rPr>
          <w:lang w:val="pt_PT" w:bidi="pt_PT"/>
        </w:rPr>
        <w:t>, encontramos a frase “Livro da Vida”, e as linhas poéticas ao redor referem-se à vida física.</w:t>
      </w:r>
    </w:p>
    <w:p>
      <w:pPr/>
      <w:r>
        <w:rPr>
          <w:lang w:val="pt_PT" w:bidi="pt_PT"/>
        </w:rPr>
      </w:r>
      <w:r>
        <w:rPr>
          <w:lang w:val="pt_PT" w:bidi="pt_PT"/>
        </w:rPr>
        <w:t>Daniel 7.10</w:t>
      </w:r>
      <w:r>
        <w:rPr>
          <w:lang w:val="pt_PT" w:bidi="pt_PT"/>
        </w:rPr>
        <w:t xml:space="preserve">, </w:t>
      </w:r>
      <w:r>
        <w:rPr>
          <w:lang w:val="pt_PT" w:bidi="pt_PT"/>
        </w:rPr>
        <w:t>12.1</w:t>
      </w:r>
      <w:r>
        <w:rPr>
          <w:lang w:val="pt_PT" w:bidi="pt_PT"/>
        </w:rPr>
        <w:t xml:space="preserve"> e </w:t>
      </w:r>
      <w:r>
        <w:rPr>
          <w:lang w:val="pt_PT" w:bidi="pt_PT"/>
        </w:rPr>
        <w:t>Malaquias 3.16</w:t>
      </w:r>
      <w:r>
        <w:rPr>
          <w:lang w:val="pt_PT" w:bidi="pt_PT"/>
        </w:rPr>
        <w:t xml:space="preserve"> conectam registros divinos com o julgamento final e eventos do tempo do fim. Essas passagens descrevem nomes e feitos como evidência diante de um juiz. </w:t>
      </w:r>
      <w:r>
        <w:rPr>
          <w:lang w:val="pt_PT" w:bidi="pt_PT"/>
        </w:rPr>
        <w:t>Lucas 10.20</w:t>
      </w:r>
      <w:r>
        <w:rPr>
          <w:lang w:val="pt_PT" w:bidi="pt_PT"/>
        </w:rPr>
        <w:t xml:space="preserve"> e </w:t>
      </w:r>
      <w:r>
        <w:rPr>
          <w:lang w:val="pt_PT" w:bidi="pt_PT"/>
        </w:rPr>
        <w:t>Hebreus 12.23</w:t>
      </w:r>
      <w:r>
        <w:rPr>
          <w:lang w:val="pt_PT" w:bidi="pt_PT"/>
        </w:rPr>
        <w:t xml:space="preserve"> compartilham essa ideia, mas não mencionam um “livro”. No entanto, um registro celestial é assumido. Em </w:t>
      </w:r>
      <w:r>
        <w:rPr>
          <w:lang w:val="pt_PT" w:bidi="pt_PT"/>
        </w:rPr>
        <w:t>Filipenses 4.3</w:t>
      </w:r>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r>
        <w:rPr>
          <w:lang w:val="pt_PT" w:bidi="pt_PT"/>
        </w:rPr>
        <w:t>Ap 3.5</w:t>
      </w:r>
      <w:r>
        <w:rPr>
          <w:lang w:val="pt_PT" w:bidi="pt_PT"/>
        </w:rPr>
        <w:t>). Jesus, que é chamado de "o Cordeiro", mantém este livro (</w:t>
      </w:r>
      <w:r>
        <w:rPr>
          <w:lang w:val="pt_PT" w:bidi="pt_PT"/>
        </w:rPr>
        <w:t>Ap 13.8</w:t>
      </w:r>
      <w:r>
        <w:rPr>
          <w:lang w:val="pt_PT" w:bidi="pt_PT"/>
        </w:rPr>
        <w:t xml:space="preserve">; </w:t>
      </w:r>
      <w:r>
        <w:rPr>
          <w:lang w:val="pt_PT" w:bidi="pt_PT"/>
        </w:rPr>
        <w:t>21.7</w:t>
      </w:r>
      <w:r>
        <w:rPr>
          <w:lang w:val="pt_PT" w:bidi="pt_PT"/>
        </w:rPr>
        <w:t>). Se o nome de uma pessoa for encontrado no livro, ela tem permissão para entrar na nova Jerusalém (</w:t>
      </w:r>
      <w:r>
        <w:rPr>
          <w:lang w:val="pt_PT" w:bidi="pt_PT"/>
        </w:rPr>
        <w:t>Ap 20.15</w:t>
      </w:r>
      <w:r>
        <w:rPr>
          <w:lang w:val="pt_PT" w:bidi="pt_PT"/>
        </w:rPr>
        <w:t xml:space="preserve">; </w:t>
      </w:r>
      <w:r>
        <w:rPr>
          <w:lang w:val="pt_PT" w:bidi="pt_PT"/>
        </w:rPr>
        <w:t>21.27</w:t>
      </w:r>
      <w:r>
        <w:rPr>
          <w:lang w:val="pt_PT" w:bidi="pt_PT"/>
        </w:rPr>
        <w:t>). Se o nome de alguém não estiver escrito lá, seu julgamento é a destruição final. Apocalipse nos diz que esses nomes foram “escritos desde a fundação do mundo” (</w:t>
      </w:r>
      <w:r>
        <w:rPr>
          <w:lang w:val="pt_PT" w:bidi="pt_PT"/>
        </w:rPr>
        <w:t>Ap 13.8</w:t>
      </w:r>
      <w:r>
        <w:rPr>
          <w:lang w:val="pt_PT" w:bidi="pt_PT"/>
        </w:rPr>
        <w:t xml:space="preserve">; </w:t>
      </w:r>
      <w:r>
        <w:rPr>
          <w:lang w:val="pt_PT" w:bidi="pt_PT"/>
        </w:rPr>
        <w:t>17.8</w:t>
      </w:r>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Aicar</w:t>
      </w:r>
      <w:r>
        <w:rPr>
          <w:lang w:val="pt_PT" w:bidi="pt_PT"/>
        </w:rPr>
      </w:r>
    </w:p>
    <w:p>
      <w:pPr/>
      <w:r>
        <w:rPr>
          <w:lang w:val="pt_PT" w:bidi="pt_PT"/>
        </w:rPr>
      </w:r>
      <w:r>
        <w:rPr>
          <w:lang w:val="pt_PT" w:bidi="pt_PT"/>
        </w:rPr>
        <w:t>O Livro de Aicar é uma história do antigo Oriente Próximo, datada aproximadamente do sexto ou sétimo século a.C. Ela ensina uma lição sobre os perigos da ingratidão. A história é sobre um homem sábio chamado Aicar, que serviu como secretário de Senaqueribe, o rei da Assíria.</w:t>
      </w:r>
    </w:p>
    <w:p>
      <w:pPr/>
      <w:r>
        <w:rPr>
          <w:lang w:val="pt_PT" w:bidi="pt_PT"/>
        </w:rPr>
      </w:r>
      <w:r>
        <w:rPr>
          <w:lang w:val="pt_PT" w:bidi="pt_PT"/>
        </w:rPr>
        <w:t>Aicar era famoso por sua grande sabedoria, mas, embora tivesse sessenta esposas, não tinha filhos. Ele decidiu adotar o filho de sua irmã, Nadan, e treiná-lo para ocupar seu lugar na corte real. Aicar ensinou cuidadosamente a Nadan tudo o que sabia, mas Nadan acabou se revelando desonesto. Ele falsificou documentos para fazer parecer que Aicar havia cometido um crime, na esperança de que ele fosse condenado à morte.</w:t>
      </w:r>
    </w:p>
    <w:p>
      <w:pPr/>
      <w:r>
        <w:rPr>
          <w:lang w:val="pt_PT" w:bidi="pt_PT"/>
        </w:rPr>
      </w:r>
      <w:r>
        <w:rPr>
          <w:lang w:val="pt_PT" w:bidi="pt_PT"/>
        </w:rPr>
        <w:t>Aicar foi salvo porque o carrasco era seu amigo. Seu amigo o escondeu até que a raiva do rei passasse. Mais tarde, quando Senaqueribe precisou novamente da sabedoria de Aicar, ele foi levado à presença do rei. Seu cabelo havia crescido muito, e suas unhas estavam como garras de águia porque ele esteve escondido por tanto tempo. O rei o perdoou e restaurou sua honra. Aicar então repreendeu seu sobrinho ingrato. Depois disso, o corpo de Nadan inchou, e seu estômago se abriu.</w:t>
      </w:r>
    </w:p>
    <w:p>
      <w:pPr/>
      <w:r>
        <w:rPr>
          <w:lang w:val="pt_PT" w:bidi="pt_PT"/>
        </w:rPr>
      </w:r>
      <w:r>
        <w:rPr>
          <w:lang w:val="pt_PT" w:bidi="pt_PT"/>
        </w:rPr>
        <w:t>A história de Aicar apresenta semelhanças interessantes com os livros de sabedoria do Antigo Testamento e algumas das parábolas de Jesus. Há referências a Aicar no livro apócrifo de Tobias, nas obras do filósofo grego Demócrito, nos testamentos apocalípticos dos Doze patriarcas e no Alcorão. A história original foi escrita em aramaico, mas mais tarde apareceu em muitas outras línguas, incluindo siríaco, árabe, armênio, etíope e grego. Essas versões diferem entre si de várias maneiras.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(Br 1.12).</w:t>
      </w:r>
    </w:p>
    <w:p>
      <w:pPr>
        <w:pStyle w:val="Heading3"/>
      </w:pPr>
      <w:r>
        <w:rPr>
          <w:lang w:val="pt_PT" w:bidi="pt_PT"/>
        </w:rPr>
        <w:t>Uma 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(Br 2.6).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(Br 2.14).</w:t>
      </w:r>
    </w:p>
    <w:p>
      <w:pPr>
        <w:pStyle w:val="Heading3"/>
      </w:pPr>
      <w:r>
        <w:rPr>
          <w:lang w:val="pt_PT" w:bidi="pt_PT"/>
        </w:rPr>
        <w:t>Uma chamada para buscar a sabedoria novamente</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Um lamento que leva à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(Br 5.1–2).</w:t>
      </w:r>
    </w:p>
    <w:p>
      <w:pPr>
        <w:pStyle w:val="Heading3"/>
      </w:pPr>
      <w:r>
        <w:rPr>
          <w:lang w:val="pt_PT" w:bidi="pt_PT"/>
        </w:rPr>
        <w:t>A carta de Jeremias</w:t>
      </w:r>
    </w:p>
    <w:p>
      <w:pPr/>
      <w:r>
        <w:rPr>
          <w:lang w:val="pt_PT" w:bidi="pt_PT"/>
        </w:rPr>
      </w:r>
      <w:r>
        <w:rPr>
          <w:lang w:val="pt_PT" w:bidi="pt_PT"/>
        </w:rPr>
        <w:t>Na Vulgata Latina,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r>
        <w:rPr>
          <w:lang w:val="pt_PT" w:bidi="pt_PT"/>
        </w:rPr>
        <w:t>Jó 28–29</w:t>
      </w:r>
      <w:r>
        <w:rPr>
          <w:lang w:val="pt_PT" w:bidi="pt_PT"/>
        </w:rPr>
        <w:t xml:space="preserve">. O chamado final para a esperança provavelmente usou </w:t>
      </w:r>
      <w:r>
        <w:rPr>
          <w:lang w:val="pt_PT" w:bidi="pt_PT"/>
        </w:rPr>
        <w:t>Isaías 40–45</w:t>
      </w:r>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r>
        <w:rPr>
          <w:lang w:val="pt_PT" w:bidi="pt_PT"/>
        </w:rPr>
        <w:t>Ec 1.1–2,12</w:t>
      </w:r>
      <w:r>
        <w:rPr>
          <w:lang w:val="pt_PT" w:bidi="pt_PT"/>
        </w:rPr>
        <w:t xml:space="preserve">; </w:t>
      </w:r>
      <w:r>
        <w:rPr>
          <w:lang w:val="pt_PT" w:bidi="pt_PT"/>
        </w:rPr>
        <w:t>7.27</w:t>
      </w:r>
      <w:r>
        <w:rPr>
          <w:lang w:val="pt_PT" w:bidi="pt_PT"/>
        </w:rPr>
        <w:t xml:space="preserve">; </w:t>
      </w:r>
      <w:r>
        <w:rPr>
          <w:lang w:val="pt_PT" w:bidi="pt_PT"/>
        </w:rPr>
        <w:t>12.8–10</w:t>
      </w:r>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r>
        <w:rPr>
          <w:lang w:val="pt_PT" w:bidi="pt_PT"/>
        </w:rPr>
        <w:t>Eclesiastes 1.16–17</w:t>
      </w:r>
      <w:r>
        <w:rPr>
          <w:lang w:val="pt_PT" w:bidi="pt_PT"/>
        </w:rPr>
        <w:t xml:space="preserve"> e </w:t>
      </w:r>
      <w:r>
        <w:rPr>
          <w:lang w:val="pt_PT" w:bidi="pt_PT"/>
        </w:rPr>
        <w:t>2.6–7</w:t>
      </w:r>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r>
        <w:rPr>
          <w:lang w:val="pt_PT" w:bidi="pt_PT"/>
        </w:rPr>
        <w:t>Ec 1.12</w:t>
      </w:r>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r>
        <w:rPr>
          <w:lang w:val="pt_PT" w:bidi="pt_PT"/>
        </w:rPr>
        <w:t>Eclesiastes 1.16</w:t>
      </w:r>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r>
        <w:rPr>
          <w:lang w:val="pt_PT" w:bidi="pt_PT"/>
        </w:rPr>
        <w:t>1Rs 4.31</w:t>
      </w:r>
      <w:r>
        <w:rPr>
          <w:lang w:val="pt_PT" w:bidi="pt_PT"/>
        </w:rPr>
        <w:t>).</w:t>
      </w:r>
    </w:p>
    <w:p>
      <w:pPr/>
      <w:r>
        <w:rPr>
          <w:lang w:val="pt_PT" w:bidi="pt_PT"/>
        </w:rPr>
      </w:r>
      <w:r>
        <w:rPr>
          <w:lang w:val="pt_PT" w:bidi="pt_PT"/>
        </w:rPr>
        <w:t>O argumento mais forte contra Salomão como autor do livro reside na diferença entre o texto e o que sabemos sobre sua vida. Eclesiastes reflete sobre a vida e chama as pessoas de volta a Deus e aos seus mandamentos. Salomão, porém, afastou-se de Deus à medida que envelhecia. Seu reinado terminou com idolatria (adoração de outros deuses) e a opressão de seu povo. Algumas das declarações do autor também não soam como as de um rei descrevendo seu próprio reinado.</w:t>
      </w:r>
    </w:p>
    <w:p>
      <w:pPr/>
      <w:r>
        <w:rPr>
          <w:lang w:val="pt_PT" w:bidi="pt_PT"/>
        </w:rPr>
      </w:r>
      <w:r>
        <w:rPr>
          <w:lang w:val="pt_PT" w:bidi="pt_PT"/>
        </w:rPr>
        <w:t>Essas preocupações são importantes, mas não resolvem a questão. Os pontos a seguir ajudam a responder a essas objeções:</w:t>
      </w:r>
    </w:p>
    <w:p>
      <w:pPr>
        <w:pStyle w:val="ListBullet"/>
        <w:spacing w:line="240" w:lineRule="auto"/>
        <w:ind w:left="720"/>
      </w:pPr>
      <w:r>
        <w:rPr>
          <w:lang w:val="pt_PT" w:bidi="pt_PT"/>
        </w:rPr>
      </w:r>
      <w:r>
        <w:rPr>
          <w:lang w:val="pt_PT" w:bidi="pt_PT"/>
        </w:rPr>
        <w:t>Primeiro, Salomão reinou por 40 anos, e seu afastamento de Deus ocorreu no final da vida. Ele poderia ter escrito o livro após muitos anos de experiência, mas antes de sua queda definitiva.</w:t>
      </w:r>
    </w:p>
    <w:p>
      <w:pPr>
        <w:pStyle w:val="ListBullet"/>
        <w:spacing w:line="240" w:lineRule="auto"/>
        <w:ind w:left="720"/>
      </w:pPr>
      <w:r>
        <w:rPr>
          <w:lang w:val="pt_PT" w:bidi="pt_PT"/>
        </w:rPr>
      </w:r>
      <w:r>
        <w:rPr>
          <w:lang w:val="pt_PT" w:bidi="pt_PT"/>
        </w:rPr>
        <w:t>Segundo, os livros históricos do Antigo Testamento não se concentram em lutas espirituais pessoais. Eles descrevem principalmente eventos que afetaram toda a nação e o plano de Deus para o seu povo. Por essa razão, é improvável que registrem o tipo de reflexão pessoal encontrada em Eclesiastes, mesmo que tenha ocorrido.</w:t>
      </w:r>
    </w:p>
    <w:p>
      <w:pPr>
        <w:pStyle w:val="ListBullet"/>
        <w:spacing w:line="240" w:lineRule="auto"/>
        <w:ind w:left="720"/>
      </w:pPr>
      <w:r>
        <w:rPr>
          <w:lang w:val="pt_PT" w:bidi="pt_PT"/>
        </w:rPr>
      </w:r>
      <w:r>
        <w:rPr>
          <w:lang w:val="pt_PT" w:bidi="pt_PT"/>
        </w:rPr>
        <w:t>Terceiro, Salomão teve contato com muitas nações estrangeiras. Por isso, algumas observações no livro podem descrever a vida fora de Israel, e não apenas as condições durante o seu próprio governo.</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r>
        <w:rPr>
          <w:lang w:val="pt_PT" w:bidi="pt_PT"/>
        </w:rPr>
        <w:t>Eclesiastes 1.2–11</w:t>
      </w:r>
      <w:r>
        <w:rPr>
          <w:lang w:val="pt_PT" w:bidi="pt_PT"/>
        </w:rPr>
        <w:t xml:space="preserve"> e </w:t>
      </w:r>
      <w:r>
        <w:rPr>
          <w:lang w:val="pt_PT" w:bidi="pt_PT"/>
        </w:rPr>
        <w:t>3.1–15</w:t>
      </w:r>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r>
        <w:rPr>
          <w:lang w:val="pt_PT" w:bidi="pt_PT"/>
        </w:rPr>
        <w:t>Eclesiastes 7.14–18</w:t>
      </w:r>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e Neemias.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r>
        <w:rPr>
          <w:lang w:val="pt_PT" w:bidi="pt_PT"/>
        </w:rPr>
        <w:t>Eclesiastes 1.12–14,18</w:t>
      </w:r>
      <w:r>
        <w:rPr>
          <w:lang w:val="pt_PT" w:bidi="pt_PT"/>
        </w:rPr>
        <w:t xml:space="preserve"> e </w:t>
      </w:r>
      <w:r>
        <w:rPr>
          <w:lang w:val="pt_PT" w:bidi="pt_PT"/>
        </w:rPr>
        <w:t>2.1–9,18–23</w:t>
      </w:r>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r>
        <w:rPr>
          <w:lang w:val="pt_PT" w:bidi="pt_PT"/>
        </w:rPr>
        <w:t>Eclesiastes 2.24–25</w:t>
      </w:r>
      <w:r>
        <w:rPr>
          <w:lang w:val="pt_PT" w:bidi="pt_PT"/>
        </w:rPr>
        <w:t xml:space="preserve">, </w:t>
      </w:r>
      <w:r>
        <w:rPr>
          <w:lang w:val="pt_PT" w:bidi="pt_PT"/>
        </w:rPr>
        <w:t>3.10–13</w:t>
      </w:r>
      <w:r>
        <w:rPr>
          <w:lang w:val="pt_PT" w:bidi="pt_PT"/>
        </w:rPr>
        <w:t xml:space="preserve"> e </w:t>
      </w:r>
      <w:r>
        <w:rPr>
          <w:lang w:val="pt_PT" w:bidi="pt_PT"/>
        </w:rPr>
        <w:t>3.22</w:t>
      </w:r>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r>
        <w:rPr>
          <w:lang w:val="pt_PT" w:bidi="pt_PT"/>
        </w:rPr>
        <w:t>Jeremias 22.15</w:t>
      </w:r>
      <w:r>
        <w:rPr>
          <w:lang w:val="pt_PT" w:bidi="pt_PT"/>
        </w:rPr>
        <w:t xml:space="preserve">; </w:t>
      </w:r>
      <w:r>
        <w:rPr>
          <w:lang w:val="pt_PT" w:bidi="pt_PT"/>
        </w:rPr>
        <w:t>Lucas 17.27–28</w:t>
      </w:r>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r>
        <w:rPr>
          <w:lang w:val="pt_PT" w:bidi="pt_PT"/>
        </w:rPr>
        <w:t>Eclesiastes 3.10–13</w:t>
      </w:r>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r>
        <w:rPr>
          <w:lang w:val="pt_PT" w:bidi="pt_PT"/>
        </w:rPr>
        <w:t>Eclesiastes 3.16–4.3</w:t>
      </w:r>
      <w:r>
        <w:rPr>
          <w:lang w:val="pt_PT" w:bidi="pt_PT"/>
        </w:rPr>
        <w:t xml:space="preserve"> é uma parte desafiadora do livro. Qoheleth percebe a injustiça da vida e acredita que Deus permite isso para testar as pessoas, mostrando que elas são como animais. A mesma ideia aparece em </w:t>
      </w:r>
      <w:r>
        <w:rPr>
          <w:lang w:val="pt_PT" w:bidi="pt_PT"/>
        </w:rPr>
        <w:t>Eclesiastes 8.11</w:t>
      </w:r>
      <w:r>
        <w:rPr>
          <w:lang w:val="pt_PT" w:bidi="pt_PT"/>
        </w:rPr>
        <w:t xml:space="preserve">, onde Qoheleth observa que quando o mal não é punido, isso incentiva mais transgressões. Em </w:t>
      </w:r>
      <w:r>
        <w:rPr>
          <w:lang w:val="pt_PT" w:bidi="pt_PT"/>
        </w:rPr>
        <w:t>Eclesiastes 3.18</w:t>
      </w:r>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r>
        <w:rPr>
          <w:lang w:val="pt_PT" w:bidi="pt_PT"/>
        </w:rPr>
        <w:t>Ec 3.21</w:t>
      </w:r>
      <w:r>
        <w:rPr>
          <w:lang w:val="pt_PT" w:bidi="pt_PT"/>
        </w:rPr>
        <w:t>). Qoheleth acredita que essas injustiças serão corrigidas no Dia do Julgamento. Portanto, é sábio estar contente com o plano de Deus e não se preocupar com o futuro (</w:t>
      </w:r>
      <w:r>
        <w:rPr>
          <w:lang w:val="pt_PT" w:bidi="pt_PT"/>
        </w:rPr>
        <w:t>Ec 3.22</w:t>
      </w:r>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r>
        <w:rPr>
          <w:lang w:val="pt_PT" w:bidi="pt_PT"/>
        </w:rPr>
        <w:t>Romanos 8.20–23</w:t>
      </w:r>
      <w:r>
        <w:rPr>
          <w:lang w:val="pt_PT" w:bidi="pt_PT"/>
        </w:rPr>
        <w:t>. No entanto, ele acrescentou que Deus usa tudo no mundo para bons resultados para seu povo (</w:t>
      </w:r>
      <w:r>
        <w:rPr>
          <w:lang w:val="pt_PT" w:bidi="pt_PT"/>
        </w:rPr>
        <w:t>Rm 8.28</w:t>
      </w:r>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r>
        <w:rPr>
          <w:lang w:val="pt_PT" w:bidi="pt_PT"/>
        </w:rPr>
        <w:t>Eclesiastes 2.1–8</w:t>
      </w:r>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r>
        <w:rPr>
          <w:lang w:val="pt_PT" w:bidi="pt_PT"/>
        </w:rPr>
        <w:t>1.1–11</w:t>
      </w:r>
      <w:r>
        <w:rPr>
          <w:lang w:val="pt_PT" w:bidi="pt_PT"/>
        </w:rPr>
        <w:t>)</w:t>
      </w:r>
    </w:p>
    <w:p>
      <w:pPr/>
      <w:r>
        <w:rPr>
          <w:lang w:val="pt_PT" w:bidi="pt_PT"/>
        </w:rPr>
      </w:r>
      <w:r>
        <w:rPr>
          <w:lang w:val="pt_PT" w:bidi="pt_PT"/>
        </w:rPr>
        <w:t>Qoheleth começa observando o vazio da vida e a falta de propósito da natureza. O trabalho humano não alcança nada (</w:t>
      </w:r>
      <w:r>
        <w:rPr>
          <w:lang w:val="pt_PT" w:bidi="pt_PT"/>
        </w:rPr>
        <w:t>Ec 1.3</w:t>
      </w:r>
      <w:r>
        <w:rPr>
          <w:lang w:val="pt_PT" w:bidi="pt_PT"/>
        </w:rPr>
        <w:t>), e o ciclo interminável da vida parece sem sentido (</w:t>
      </w:r>
      <w:r>
        <w:rPr>
          <w:lang w:val="pt_PT" w:bidi="pt_PT"/>
        </w:rPr>
        <w:t>1.4–11</w:t>
      </w:r>
      <w:r>
        <w:rPr>
          <w:lang w:val="pt_PT" w:bidi="pt_PT"/>
        </w:rPr>
        <w:t>).</w:t>
      </w:r>
    </w:p>
    <w:p>
      <w:pPr>
        <w:pStyle w:val="Heading4"/>
      </w:pPr>
      <w:r>
        <w:rPr>
          <w:lang w:val="pt_PT" w:bidi="pt_PT"/>
        </w:rPr>
        <w:t>A vaidade da própria experiência de Qoheleth (</w:t>
      </w:r>
      <w:r>
        <w:rPr>
          <w:lang w:val="pt_PT" w:bidi="pt_PT"/>
        </w:rPr>
        <w:t>1.12–2.26</w:t>
      </w:r>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r>
        <w:rPr>
          <w:lang w:val="pt_PT" w:bidi="pt_PT"/>
        </w:rPr>
        <w:t>Ec 1.12–18</w:t>
      </w:r>
      <w:r>
        <w:rPr>
          <w:lang w:val="pt_PT" w:bidi="pt_PT"/>
        </w:rPr>
        <w:t>). Sua busca pelo prazer (</w:t>
      </w:r>
      <w:r>
        <w:rPr>
          <w:lang w:val="pt_PT" w:bidi="pt_PT"/>
        </w:rPr>
        <w:t>Ec 2.1–11</w:t>
      </w:r>
      <w:r>
        <w:rPr>
          <w:lang w:val="pt_PT" w:bidi="pt_PT"/>
        </w:rPr>
        <w:t>) também termina em futilidade. Diante disso, Qoheleth não vê o prazer como o maior objetivo da vida. A busca por verdades filosóficas verdadeiras é cansativa e inútil (</w:t>
      </w:r>
      <w:r>
        <w:rPr>
          <w:lang w:val="pt_PT" w:bidi="pt_PT"/>
        </w:rPr>
        <w:t>Ec 2.12–17</w:t>
      </w:r>
      <w:r>
        <w:rPr>
          <w:lang w:val="pt_PT" w:bidi="pt_PT"/>
        </w:rPr>
        <w:t>). O trabalho humano também é em vão (</w:t>
      </w:r>
      <w:r>
        <w:rPr>
          <w:lang w:val="pt_PT" w:bidi="pt_PT"/>
        </w:rPr>
        <w:t>Ec 2.18–23</w:t>
      </w:r>
      <w:r>
        <w:rPr>
          <w:lang w:val="pt_PT" w:bidi="pt_PT"/>
        </w:rPr>
        <w:t>) porque não se pode saber quem se beneficiará de seus esforços (</w:t>
      </w:r>
      <w:r>
        <w:rPr>
          <w:lang w:val="pt_PT" w:bidi="pt_PT"/>
        </w:rPr>
        <w:t>Ec 2.21</w:t>
      </w:r>
      <w:r>
        <w:rPr>
          <w:lang w:val="pt_PT" w:bidi="pt_PT"/>
        </w:rPr>
        <w:t>). Qoheleth conclui que o maior bem é aceitar alegremente a orientação de Deus (</w:t>
      </w:r>
      <w:r>
        <w:rPr>
          <w:lang w:val="pt_PT" w:bidi="pt_PT"/>
        </w:rPr>
        <w:t>Ec 2.24–26</w:t>
      </w:r>
      <w:r>
        <w:rPr>
          <w:lang w:val="pt_PT" w:bidi="pt_PT"/>
        </w:rPr>
        <w:t>), adicionando uma nota otimista à sua mensagem.</w:t>
      </w:r>
    </w:p>
    <w:p>
      <w:pPr>
        <w:pStyle w:val="Heading4"/>
      </w:pPr>
      <w:r>
        <w:rPr>
          <w:lang w:val="pt_PT" w:bidi="pt_PT"/>
        </w:rPr>
        <w:t>A situação da humanidade separada de Deus (</w:t>
      </w:r>
      <w:r>
        <w:rPr>
          <w:lang w:val="pt_PT" w:bidi="pt_PT"/>
        </w:rPr>
        <w:t>3.1–22</w:t>
      </w:r>
      <w:r>
        <w:rPr>
          <w:lang w:val="pt_PT" w:bidi="pt_PT"/>
        </w:rPr>
        <w:t>)</w:t>
      </w:r>
    </w:p>
    <w:p>
      <w:pPr/>
      <w:r>
        <w:rPr>
          <w:lang w:val="pt_PT" w:bidi="pt_PT"/>
        </w:rPr>
      </w:r>
      <w:r>
        <w:rPr>
          <w:lang w:val="pt_PT" w:bidi="pt_PT"/>
        </w:rPr>
        <w:t>A conhecida afirmação de Qoheleth de que tudo na vida tem seu tempo (</w:t>
      </w:r>
      <w:r>
        <w:rPr>
          <w:lang w:val="pt_PT" w:bidi="pt_PT"/>
        </w:rPr>
        <w:t>Ec 3.1–9</w:t>
      </w:r>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r>
        <w:rPr>
          <w:lang w:val="pt_PT" w:bidi="pt_PT"/>
        </w:rPr>
        <w:t>Ec 3.11</w:t>
      </w:r>
      <w:r>
        <w:rPr>
          <w:lang w:val="pt_PT" w:bidi="pt_PT"/>
        </w:rPr>
        <w:t>). Este é o mistério da humanidade. Sem considerar Deus, as pessoas não são melhores do que os animais (</w:t>
      </w:r>
      <w:r>
        <w:rPr>
          <w:lang w:val="pt_PT" w:bidi="pt_PT"/>
        </w:rPr>
        <w:t>Ec 3.19–20</w:t>
      </w:r>
      <w:r>
        <w:rPr>
          <w:lang w:val="pt_PT" w:bidi="pt_PT"/>
        </w:rPr>
        <w:t>).</w:t>
      </w:r>
    </w:p>
    <w:p>
      <w:pPr>
        <w:pStyle w:val="Heading4"/>
      </w:pPr>
      <w:r>
        <w:rPr>
          <w:lang w:val="pt_PT" w:bidi="pt_PT"/>
        </w:rPr>
        <w:t>Conclusões resultantes das observações de Qoheleth (</w:t>
      </w:r>
      <w:r>
        <w:rPr>
          <w:lang w:val="pt_PT" w:bidi="pt_PT"/>
        </w:rPr>
        <w:t>4.1–16</w:t>
      </w:r>
      <w:r>
        <w:rPr>
          <w:lang w:val="pt_PT" w:bidi="pt_PT"/>
        </w:rPr>
        <w:t>)</w:t>
      </w:r>
    </w:p>
    <w:p>
      <w:pPr/>
      <w:r>
        <w:rPr>
          <w:lang w:val="pt_PT" w:bidi="pt_PT"/>
        </w:rPr>
      </w:r>
      <w:r>
        <w:rPr>
          <w:lang w:val="pt_PT" w:bidi="pt_PT"/>
        </w:rPr>
        <w:t>O autor começa com uma visão sombria da vida (</w:t>
      </w:r>
      <w:r>
        <w:rPr>
          <w:lang w:val="pt_PT" w:bidi="pt_PT"/>
        </w:rPr>
        <w:t>Ec 4.1–3</w:t>
      </w:r>
      <w:r>
        <w:rPr>
          <w:lang w:val="pt_PT" w:bidi="pt_PT"/>
        </w:rPr>
        <w:t>), mas depois compartilha compreensões duradouras. Por exemplo, ele observa que enfrentar os desafios da vida é mais fácil com um parceiro do que sozinho (</w:t>
      </w:r>
      <w:r>
        <w:rPr>
          <w:lang w:val="pt_PT" w:bidi="pt_PT"/>
        </w:rPr>
        <w:t>Ec 4.9–12</w:t>
      </w:r>
      <w:r>
        <w:rPr>
          <w:lang w:val="pt_PT" w:bidi="pt_PT"/>
        </w:rPr>
        <w:t>).</w:t>
      </w:r>
    </w:p>
    <w:p>
      <w:pPr>
        <w:pStyle w:val="Heading4"/>
      </w:pPr>
      <w:r>
        <w:rPr>
          <w:lang w:val="pt_PT" w:bidi="pt_PT"/>
        </w:rPr>
        <w:t>A vaidade de viver apenas para si mesmo (</w:t>
      </w:r>
      <w:r>
        <w:rPr>
          <w:lang w:val="pt_PT" w:bidi="pt_PT"/>
        </w:rPr>
        <w:t>5.1–6.12</w:t>
      </w:r>
      <w:r>
        <w:rPr>
          <w:lang w:val="pt_PT" w:bidi="pt_PT"/>
        </w:rPr>
        <w:t>)</w:t>
      </w:r>
    </w:p>
    <w:p>
      <w:pPr/>
      <w:r>
        <w:rPr>
          <w:lang w:val="pt_PT" w:bidi="pt_PT"/>
        </w:rPr>
      </w:r>
      <w:r>
        <w:rPr>
          <w:lang w:val="pt_PT" w:bidi="pt_PT"/>
        </w:rPr>
        <w:t>Qoheleth critica fortemente uma vida egoísta ao focar em Deus (</w:t>
      </w:r>
      <w:r>
        <w:rPr>
          <w:lang w:val="pt_PT" w:bidi="pt_PT"/>
        </w:rPr>
        <w:t>Ec 5.1–2,4–6</w:t>
      </w:r>
      <w:r>
        <w:rPr>
          <w:lang w:val="pt_PT" w:bidi="pt_PT"/>
        </w:rPr>
        <w:t>). Ele condena o mau uso da riqueza e demonstra preocupação com os pobres (</w:t>
      </w:r>
      <w:r>
        <w:rPr>
          <w:lang w:val="pt_PT" w:bidi="pt_PT"/>
        </w:rPr>
        <w:t>Ec 5.8–6.9</w:t>
      </w:r>
      <w:r>
        <w:rPr>
          <w:lang w:val="pt_PT" w:bidi="pt_PT"/>
        </w:rPr>
        <w:t>), temas posteriormente destacados no Novo Testamento.</w:t>
      </w:r>
    </w:p>
    <w:p>
      <w:pPr>
        <w:pStyle w:val="Heading4"/>
      </w:pPr>
      <w:r>
        <w:rPr>
          <w:lang w:val="pt_PT" w:bidi="pt_PT"/>
        </w:rPr>
        <w:t>Sabedoria para viver (</w:t>
      </w:r>
      <w:r>
        <w:rPr>
          <w:lang w:val="pt_PT" w:bidi="pt_PT"/>
        </w:rPr>
        <w:t>7.1–8.17</w:t>
      </w:r>
      <w:r>
        <w:rPr>
          <w:lang w:val="pt_PT" w:bidi="pt_PT"/>
        </w:rPr>
        <w:t>)</w:t>
      </w:r>
    </w:p>
    <w:p>
      <w:pPr/>
      <w:r>
        <w:rPr>
          <w:lang w:val="pt_PT" w:bidi="pt_PT"/>
        </w:rPr>
      </w:r>
      <w:r>
        <w:rPr>
          <w:lang w:val="pt_PT" w:bidi="pt_PT"/>
        </w:rPr>
        <w:t>Este exemplo de Literatura de Sabedoria do Antigo Testamento utiliza um padrão proverbial (</w:t>
      </w:r>
      <w:r>
        <w:rPr>
          <w:lang w:val="pt_PT" w:bidi="pt_PT"/>
        </w:rPr>
        <w:t>Ec 7.1–13</w:t>
      </w:r>
      <w:r>
        <w:rPr>
          <w:lang w:val="pt_PT" w:bidi="pt_PT"/>
        </w:rPr>
        <w:t>) e referências pessoais (</w:t>
      </w:r>
      <w:r>
        <w:rPr>
          <w:lang w:val="pt_PT" w:bidi="pt_PT"/>
        </w:rPr>
        <w:t>Ec 7.23–29</w:t>
      </w:r>
      <w:r>
        <w:rPr>
          <w:lang w:val="pt_PT" w:bidi="pt_PT"/>
        </w:rPr>
        <w:t>) para mostrar como encontrar a verdadeira satisfação. A passagem destaca o valor da sabedoria divina. Qoheleth ensina que Deus é a fonte tanto da adversidade quanto da prosperidade (</w:t>
      </w:r>
      <w:r>
        <w:rPr>
          <w:lang w:val="pt_PT" w:bidi="pt_PT"/>
        </w:rPr>
        <w:t>Ec 7.14</w:t>
      </w:r>
      <w:r>
        <w:rPr>
          <w:lang w:val="pt_PT" w:bidi="pt_PT"/>
        </w:rPr>
        <w:t>). Ele aconselha aceitar ambos como vindos de Deus. Ao aplicar a sabedoria à autoridade governamental (</w:t>
      </w:r>
      <w:r>
        <w:rPr>
          <w:lang w:val="pt_PT" w:bidi="pt_PT"/>
        </w:rPr>
        <w:t>Ec 8.2–9</w:t>
      </w:r>
      <w:r>
        <w:rPr>
          <w:lang w:val="pt_PT" w:bidi="pt_PT"/>
        </w:rPr>
        <w:t xml:space="preserve">), Qoheleth aconselha obedecer às autoridades. O apóstolo Paulo deu conselhos semelhantes em </w:t>
      </w:r>
      <w:r>
        <w:rPr>
          <w:lang w:val="pt_PT" w:bidi="pt_PT"/>
        </w:rPr>
        <w:t>Romanos 13</w:t>
      </w:r>
      <w:r>
        <w:rPr>
          <w:lang w:val="pt_PT" w:bidi="pt_PT"/>
        </w:rPr>
        <w:t>. Qoheleth é otimista (</w:t>
      </w:r>
      <w:r>
        <w:rPr>
          <w:lang w:val="pt_PT" w:bidi="pt_PT"/>
        </w:rPr>
        <w:t>Ec 8.13</w:t>
      </w:r>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r>
        <w:rPr>
          <w:lang w:val="pt_PT" w:bidi="pt_PT"/>
        </w:rPr>
        <w:t>9.1–18</w:t>
      </w:r>
      <w:r>
        <w:rPr>
          <w:lang w:val="pt_PT" w:bidi="pt_PT"/>
        </w:rPr>
        <w:t>)</w:t>
      </w:r>
    </w:p>
    <w:p>
      <w:pPr/>
      <w:r>
        <w:rPr>
          <w:lang w:val="pt_PT" w:bidi="pt_PT"/>
        </w:rPr>
      </w:r>
      <w:r>
        <w:rPr>
          <w:lang w:val="pt_PT" w:bidi="pt_PT"/>
        </w:rPr>
        <w:t>“Debaixo do sol”, ou seja, à parte de Deus, parece não haver diferenças entre as pessoas (</w:t>
      </w:r>
      <w:r>
        <w:rPr>
          <w:lang w:val="pt_PT" w:bidi="pt_PT"/>
        </w:rPr>
        <w:t>Ec 9.1–6,11–12</w:t>
      </w:r>
      <w:r>
        <w:rPr>
          <w:lang w:val="pt_PT" w:bidi="pt_PT"/>
        </w:rPr>
        <w:t>). As pessoas muitas vezes ignoram e não agradecem grandes feitos (</w:t>
      </w:r>
      <w:r>
        <w:rPr>
          <w:lang w:val="pt_PT" w:bidi="pt_PT"/>
        </w:rPr>
        <w:t>Ec 9.13–16</w:t>
      </w:r>
      <w:r>
        <w:rPr>
          <w:lang w:val="pt_PT" w:bidi="pt_PT"/>
        </w:rPr>
        <w:t>). No entanto, uma pessoa ainda deve estar contente porque a vida oferece alguns benefícios (</w:t>
      </w:r>
      <w:r>
        <w:rPr>
          <w:lang w:val="pt_PT" w:bidi="pt_PT"/>
        </w:rPr>
        <w:t>Ec 9.7–10</w:t>
      </w:r>
      <w:r>
        <w:rPr>
          <w:lang w:val="pt_PT" w:bidi="pt_PT"/>
        </w:rPr>
        <w:t>).</w:t>
      </w:r>
    </w:p>
    <w:p>
      <w:pPr>
        <w:pStyle w:val="Heading4"/>
      </w:pPr>
      <w:r>
        <w:rPr>
          <w:lang w:val="pt_PT" w:bidi="pt_PT"/>
        </w:rPr>
        <w:t>Sabedoria e insensatez (</w:t>
      </w:r>
      <w:r>
        <w:rPr>
          <w:lang w:val="pt_PT" w:bidi="pt_PT"/>
        </w:rPr>
        <w:t>10.1–20</w:t>
      </w:r>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r>
        <w:rPr>
          <w:lang w:val="pt_PT" w:bidi="pt_PT"/>
        </w:rPr>
        <w:t>11.1–12.14</w:t>
      </w:r>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r>
        <w:rPr>
          <w:lang w:val="pt_PT" w:bidi="pt_PT"/>
        </w:rPr>
        <w:t>Eclesiastes 11</w:t>
      </w:r>
      <w:r>
        <w:rPr>
          <w:lang w:val="pt_PT" w:bidi="pt_PT"/>
        </w:rPr>
        <w:t xml:space="preserve"> começa afirmando que os humanos não podem compreender os caminhos de Deus. As pessoas devem aproveitar a vida, mas devem lembrar que Deus as julgará no futuro (</w:t>
      </w:r>
      <w:r>
        <w:rPr>
          <w:lang w:val="pt_PT" w:bidi="pt_PT"/>
        </w:rPr>
        <w:t>Ec 11.9–10</w:t>
      </w:r>
      <w:r>
        <w:rPr>
          <w:lang w:val="pt_PT" w:bidi="pt_PT"/>
        </w:rPr>
        <w:t>). Após descrever lindamente a velhice (</w:t>
      </w:r>
      <w:r>
        <w:rPr>
          <w:lang w:val="pt_PT" w:bidi="pt_PT"/>
        </w:rPr>
        <w:t>Ec 12.1–8</w:t>
      </w:r>
      <w:r>
        <w:rPr>
          <w:lang w:val="pt_PT" w:bidi="pt_PT"/>
        </w:rPr>
        <w:t>) e instar o leitor a respeitar Deus enquanto jovem, Qoheleth compartilha sua conclusão. O principal dever de uma pessoa é respeitar Deus (</w:t>
      </w:r>
      <w:r>
        <w:rPr>
          <w:lang w:val="pt_PT" w:bidi="pt_PT"/>
        </w:rPr>
        <w:t>Ec 12.13–14</w:t>
      </w:r>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Eldade e Medade</w:t>
      </w:r>
      <w:r>
        <w:rPr>
          <w:lang w:val="pt_PT" w:bidi="pt_PT"/>
        </w:rPr>
      </w:r>
    </w:p>
    <w:p>
      <w:pPr/>
      <w:r>
        <w:rPr>
          <w:lang w:val="pt_PT" w:bidi="pt_PT"/>
        </w:rPr>
      </w:r>
      <w:r>
        <w:rPr>
          <w:lang w:val="pt_PT" w:bidi="pt_PT"/>
        </w:rPr>
        <w:t>Esta é uma obra antiga que existia antes do Império Romano se tornar cristão. Ela afirma incluir as profecias de Eldade e Medade. Estes eram dois anciãos que Moisés nomeou enquanto os israelitas estavam no deserto (</w:t>
      </w:r>
      <w:r>
        <w:rPr>
          <w:lang w:val="pt_PT" w:bidi="pt_PT"/>
        </w:rPr>
        <w:t>Números 11.26</w:t>
      </w:r>
      <w:r>
        <w:rPr>
          <w:lang w:val="pt_PT" w:bidi="pt_PT"/>
        </w:rPr>
        <w:t>). A Bíblia diz que eles profetizaram, mas não revela o que disseram.</w:t>
      </w:r>
    </w:p>
    <w:p>
      <w:pPr/>
      <w:r>
        <w:rPr>
          <w:lang w:val="pt_PT" w:bidi="pt_PT"/>
        </w:rPr>
      </w:r>
      <w:r>
        <w:rPr>
          <w:lang w:val="pt_PT" w:bidi="pt_PT"/>
        </w:rPr>
        <w:t>Devido a essa lacuna, alguém escreveu uma obra separada sobre eles. Esse livro não sobreviveu. A única citação conhecida dele aparece no Pastor de Hermas: “O Senhor está perto daqueles que retornam a Ele, como está escrito em Eldade e Medade, que profetizaram ao povo no deserto” (Visão II, capítulo 3). Esta é a única frase remanescente que nos informa algo sobre o conteúdo do livro.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Eldade</w:t>
      </w:r>
      <w:r>
        <w:rPr>
          <w:lang w:val="pt_PT" w:bidi="pt_PT"/>
        </w:rPr>
        <w:t xml:space="preserve">; </w:t>
      </w:r>
      <w:r>
        <w:rPr>
          <w:lang w:val="pt_PT" w:bidi="pt_PT"/>
        </w:rPr>
        <w:t>Medade</w:t>
      </w:r>
      <w:r>
        <w:rPr>
          <w:lang w:val="pt_PT" w:bidi="pt_PT"/>
        </w:rPr>
        <w:t xml:space="preserve">; </w:t>
      </w:r>
      <w:r>
        <w:rPr>
          <w:lang w:val="pt_PT" w:bidi="pt_PT"/>
        </w:rPr>
        <w:t>O 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r>
        <w:rPr>
          <w:lang w:val="pt_PT" w:bidi="pt_PT"/>
        </w:rPr>
        <w:t>Ed 1</w:t>
      </w:r>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r>
        <w:rPr>
          <w:lang w:val="pt_PT" w:bidi="pt_PT"/>
        </w:rPr>
        <w:t>Ed 5.6</w:t>
      </w:r>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r>
        <w:rPr>
          <w:lang w:val="pt_PT" w:bidi="pt_PT"/>
        </w:rPr>
        <w:t>Ed 4.6</w:t>
      </w:r>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r>
        <w:rPr>
          <w:lang w:val="pt_PT" w:bidi="pt_PT"/>
        </w:rPr>
        <w:t>Ed 4.7–23</w:t>
      </w:r>
      <w:r>
        <w:rPr>
          <w:lang w:val="pt_PT" w:bidi="pt_PT"/>
        </w:rPr>
        <w:t xml:space="preserve">; </w:t>
      </w:r>
      <w:r>
        <w:rPr>
          <w:lang w:val="pt_PT" w:bidi="pt_PT"/>
        </w:rPr>
        <w:t>7.1–10.44</w:t>
      </w:r>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r>
        <w:rPr>
          <w:lang w:val="pt_PT" w:bidi="pt_PT"/>
        </w:rPr>
        <w:t>7–10</w:t>
      </w:r>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r>
        <w:rPr>
          <w:lang w:val="pt_PT" w:bidi="pt_PT"/>
        </w:rPr>
        <w:t>Ed 7.27–9.15</w:t>
      </w:r>
      <w:r>
        <w:rPr>
          <w:lang w:val="pt_PT" w:bidi="pt_PT"/>
        </w:rPr>
        <w:t>). Essas seções são cercadas por partes escritas em narrativa de terceira pessoa, onde outra pessoa conta a história sobre Esdras (</w:t>
      </w:r>
      <w:r>
        <w:rPr>
          <w:lang w:val="pt_PT" w:bidi="pt_PT"/>
        </w:rPr>
        <w:t>Ed 7.1</w:t>
      </w:r>
      <w:r>
        <w:rPr>
          <w:lang w:val="pt_PT" w:bidi="pt_PT"/>
        </w:rPr>
        <w:t>–</w:t>
      </w:r>
      <w:r>
        <w:rPr>
          <w:lang w:val="pt_PT" w:bidi="pt_PT"/>
        </w:rPr>
        <w:t>26</w:t>
      </w:r>
      <w:r>
        <w:rPr>
          <w:lang w:val="pt_PT" w:bidi="pt_PT"/>
        </w:rPr>
        <w:t xml:space="preserve">; </w:t>
      </w:r>
      <w:r>
        <w:rPr>
          <w:lang w:val="pt_PT" w:bidi="pt_PT"/>
        </w:rPr>
        <w:t>10</w:t>
      </w:r>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r>
        <w:rPr>
          <w:lang w:val="pt_PT" w:bidi="pt_PT"/>
        </w:rPr>
        <w:t>Ed 4.8–23</w:t>
      </w:r>
      <w:r>
        <w:rPr>
          <w:lang w:val="pt_PT" w:bidi="pt_PT"/>
        </w:rPr>
        <w:t>). Há também uma carta de Dario I e a resposta do rei (</w:t>
      </w:r>
      <w:r>
        <w:rPr>
          <w:lang w:val="pt_PT" w:bidi="pt_PT"/>
        </w:rPr>
        <w:t>Ed 5.1–6.18</w:t>
      </w:r>
      <w:r>
        <w:rPr>
          <w:lang w:val="pt_PT" w:bidi="pt_PT"/>
        </w:rPr>
        <w:t>). Uma ordem oficial de Artaxerxes permitiu que Esdras retornasse para casa, incluindo uma lista de itens dados a ele (</w:t>
      </w:r>
      <w:r>
        <w:rPr>
          <w:lang w:val="pt_PT" w:bidi="pt_PT"/>
        </w:rPr>
        <w:t>Ed 7.12–26</w:t>
      </w:r>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r>
        <w:rPr>
          <w:lang w:val="pt_PT" w:bidi="pt_PT"/>
        </w:rPr>
        <w:t>Ed 1.2–4</w:t>
      </w:r>
      <w:r>
        <w:rPr>
          <w:lang w:val="pt_PT" w:bidi="pt_PT"/>
        </w:rPr>
        <w:t xml:space="preserve">). Esta foi uma versão judaica do comando geral do Rei Ciro, mostrando que ele se importava com todas as pessoas sob seu domínio. O mesmo comando aparece novamente em aramaico em </w:t>
      </w:r>
      <w:r>
        <w:rPr>
          <w:lang w:val="pt_PT" w:bidi="pt_PT"/>
        </w:rPr>
        <w:t>6.3–5</w:t>
      </w:r>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r>
        <w:rPr>
          <w:lang w:val="pt_PT" w:bidi="pt_PT"/>
        </w:rPr>
        <w:t>Ed 2;</w:t>
      </w:r>
      <w:r>
        <w:rPr>
          <w:lang w:val="pt_PT" w:bidi="pt_PT"/>
        </w:rPr>
        <w:t xml:space="preserve"> também </w:t>
      </w:r>
      <w:r>
        <w:rPr>
          <w:lang w:val="pt_PT" w:bidi="pt_PT"/>
        </w:rPr>
        <w:t>Ne 7</w:t>
      </w:r>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r>
        <w:rPr>
          <w:lang w:val="pt_PT" w:bidi="pt_PT"/>
        </w:rPr>
        <w:t>Ed 8.1–14</w:t>
      </w:r>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r>
        <w:rPr>
          <w:lang w:val="pt_PT" w:bidi="pt_PT"/>
        </w:rPr>
        <w:t>Ed 10.18–43</w:t>
      </w:r>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r>
        <w:rPr>
          <w:lang w:val="pt_PT" w:bidi="pt_PT"/>
        </w:rPr>
        <w:t xml:space="preserve">Esdras 7.1 </w:t>
      </w:r>
      <w:r>
        <w:rPr>
          <w:lang w:val="pt_PT" w:bidi="pt_PT"/>
        </w:rPr>
        <w:t>como Artaxerxes I Longímano. Isso significa que Esdras chegou a Jerusalém em 458 a.C. (</w:t>
      </w:r>
      <w:r>
        <w:rPr>
          <w:lang w:val="pt_PT" w:bidi="pt_PT"/>
        </w:rPr>
        <w:t>Ed 7.8</w:t>
      </w:r>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r>
        <w:rPr>
          <w:lang w:val="pt_PT" w:bidi="pt_PT"/>
        </w:rPr>
        <w:t>Neemias 8.2</w:t>
      </w:r>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r>
        <w:rPr>
          <w:lang w:val="pt_PT" w:bidi="pt_PT"/>
        </w:rPr>
        <w:t>Ne 3.1,20</w:t>
      </w:r>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r>
        <w:rPr>
          <w:lang w:val="pt_PT" w:bidi="pt_PT"/>
        </w:rPr>
        <w:t>Ne 2.1</w:t>
      </w:r>
      <w:r>
        <w:rPr>
          <w:lang w:val="pt_PT" w:bidi="pt_PT"/>
        </w:rPr>
        <w:t>);</w:t>
      </w:r>
    </w:p>
    <w:p>
      <w:pPr>
        <w:pStyle w:val="ListBullet"/>
        <w:spacing w:line="240" w:lineRule="auto"/>
        <w:ind w:left="720"/>
      </w:pPr>
      <w:r>
        <w:rPr>
          <w:lang w:val="pt_PT" w:bidi="pt_PT"/>
        </w:rPr>
      </w:r>
      <w:r>
        <w:rPr>
          <w:lang w:val="pt_PT" w:bidi="pt_PT"/>
        </w:rPr>
        <w:t xml:space="preserve">Novamente no 32º ano (ou 433 a.C., </w:t>
      </w:r>
      <w:r>
        <w:rPr>
          <w:lang w:val="pt_PT" w:bidi="pt_PT"/>
        </w:rPr>
        <w:t>Ne 13.6</w:t>
      </w:r>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r>
        <w:rPr>
          <w:lang w:val="pt_PT" w:bidi="pt_PT"/>
        </w:rPr>
        <w:t>4.7</w:t>
      </w:r>
      <w:r>
        <w:rPr>
          <w:lang w:val="pt_PT" w:bidi="pt_PT"/>
        </w:rPr>
        <w:t xml:space="preserve">, </w:t>
      </w:r>
      <w:r>
        <w:rPr>
          <w:lang w:val="pt_PT" w:bidi="pt_PT"/>
        </w:rPr>
        <w:t>6.18</w:t>
      </w:r>
      <w:r>
        <w:rPr>
          <w:lang w:val="pt_PT" w:bidi="pt_PT"/>
        </w:rPr>
        <w:t xml:space="preserve"> e </w:t>
      </w:r>
      <w:r>
        <w:rPr>
          <w:lang w:val="pt_PT" w:bidi="pt_PT"/>
        </w:rPr>
        <w:t>7.12–26</w:t>
      </w:r>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r>
        <w:rPr>
          <w:lang w:val="pt_PT" w:bidi="pt_PT"/>
        </w:rPr>
        <w:t>Esdras 4</w:t>
      </w:r>
      <w:r>
        <w:rPr>
          <w:lang w:val="pt_PT" w:bidi="pt_PT"/>
        </w:rPr>
        <w:t xml:space="preserve"> e </w:t>
      </w:r>
      <w:r>
        <w:rPr>
          <w:lang w:val="pt_PT" w:bidi="pt_PT"/>
        </w:rPr>
        <w:t>5</w:t>
      </w:r>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r>
        <w:rPr>
          <w:lang w:val="pt_PT" w:bidi="pt_PT"/>
        </w:rPr>
        <w:t>1–6</w:t>
      </w:r>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r>
        <w:rPr>
          <w:lang w:val="pt_PT" w:bidi="pt_PT"/>
        </w:rPr>
        <w:t>7–10</w:t>
      </w:r>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r>
        <w:rPr>
          <w:lang w:val="pt_PT" w:bidi="pt_PT"/>
        </w:rPr>
        <w:t>Ed 7.21–26</w:t>
      </w:r>
      <w:r>
        <w:rPr>
          <w:lang w:val="pt_PT" w:bidi="pt_PT"/>
        </w:rPr>
        <w:t xml:space="preserve">). O livro lista a história familiar de Esdras em </w:t>
      </w:r>
      <w:r>
        <w:rPr>
          <w:lang w:val="pt_PT" w:bidi="pt_PT"/>
        </w:rPr>
        <w:t>Esdras 7.1–5</w:t>
      </w:r>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r>
        <w:rPr>
          <w:lang w:val="pt_PT" w:bidi="pt_PT"/>
        </w:rPr>
        <w:t>4</w:t>
      </w:r>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r>
        <w:rPr>
          <w:lang w:val="pt_PT" w:bidi="pt_PT"/>
        </w:rPr>
        <w:t>Ed 5.1–5</w:t>
      </w:r>
      <w:r>
        <w:rPr>
          <w:lang w:val="pt_PT" w:bidi="pt_PT"/>
        </w:rPr>
        <w:t>), ele também escreveu sobre problemas semelhantes acontecendo em seu próprio tempo. Pessoas tentaram impedir os judeus de reconstruir as muralhas de Jerusalém (</w:t>
      </w:r>
      <w:r>
        <w:rPr>
          <w:lang w:val="pt_PT" w:bidi="pt_PT"/>
        </w:rPr>
        <w:t>Ed 5.7–23</w:t>
      </w:r>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r>
        <w:rPr>
          <w:lang w:val="pt_PT" w:bidi="pt_PT"/>
        </w:rPr>
        <w:t>Ed 4.1–5</w:t>
      </w:r>
      <w:r>
        <w:rPr>
          <w:lang w:val="pt_PT" w:bidi="pt_PT"/>
        </w:rPr>
        <w:t>) e continua até a época do Rei Dario (</w:t>
      </w:r>
      <w:r>
        <w:rPr>
          <w:lang w:val="pt_PT" w:bidi="pt_PT"/>
        </w:rPr>
        <w:t>Ed 4.24</w:t>
      </w:r>
      <w:r>
        <w:rPr>
          <w:lang w:val="pt_PT" w:bidi="pt_PT"/>
        </w:rPr>
        <w:t>). Em 520 a.C., o profeta Ageu encorajou o povo a iniciar a construção do novo templo.</w:t>
      </w:r>
    </w:p>
    <w:p>
      <w:pPr/>
      <w:r>
        <w:rPr>
          <w:lang w:val="pt_PT" w:bidi="pt_PT"/>
        </w:rPr>
      </w:r>
      <w:r>
        <w:rPr>
          <w:lang w:val="pt_PT" w:bidi="pt_PT"/>
        </w:rPr>
        <w:t xml:space="preserve">No capítulo </w:t>
      </w:r>
      <w:r>
        <w:rPr>
          <w:lang w:val="pt_PT" w:bidi="pt_PT"/>
        </w:rPr>
        <w:t>5</w:t>
      </w:r>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r>
        <w:rPr>
          <w:lang w:val="pt_PT" w:bidi="pt_PT"/>
        </w:rPr>
        <w:t>Ed 5.7–6.5</w:t>
      </w:r>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r>
        <w:rPr>
          <w:lang w:val="pt_PT" w:bidi="pt_PT"/>
        </w:rPr>
        <w:t>9.20</w:t>
      </w:r>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2 Macabeus 15.36.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r>
        <w:rPr>
          <w:lang w:val="pt_PT" w:bidi="pt_PT"/>
        </w:rPr>
        <w:t>Ester 9.16–28</w:t>
      </w:r>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r>
        <w:rPr>
          <w:lang w:val="pt_PT" w:bidi="pt_PT"/>
        </w:rPr>
        <w:t>Ester 4.16</w:t>
      </w:r>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r>
        <w:rPr>
          <w:lang w:val="pt_PT" w:bidi="pt_PT"/>
        </w:rPr>
        <w:t>9.13,14</w:t>
      </w:r>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r>
        <w:rPr>
          <w:lang w:val="pt_PT" w:bidi="pt_PT"/>
        </w:rPr>
        <w:t>Rm 9–11</w:t>
      </w:r>
      <w:r>
        <w:rPr>
          <w:lang w:val="pt_PT" w:bidi="pt_PT"/>
        </w:rPr>
        <w:t xml:space="preserve">; </w:t>
      </w:r>
      <w:r>
        <w:rPr>
          <w:lang w:val="pt_PT" w:bidi="pt_PT"/>
        </w:rPr>
        <w:t>Ap 7,</w:t>
      </w:r>
      <w:r>
        <w:rPr>
          <w:lang w:val="pt_PT" w:bidi="pt_PT"/>
        </w:rPr>
        <w:t>14)</w:t>
      </w:r>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r>
        <w:rPr>
          <w:lang w:val="pt_PT" w:bidi="pt_PT"/>
        </w:rPr>
        <w:t>2.5,6</w:t>
      </w:r>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r>
        <w:rPr>
          <w:lang w:val="pt_PT" w:bidi="pt_PT"/>
        </w:rPr>
        <w:t>1.4</w:t>
      </w:r>
      <w:r>
        <w:rPr>
          <w:lang w:val="pt_PT" w:bidi="pt_PT"/>
        </w:rPr>
        <w:t xml:space="preserve">; </w:t>
      </w:r>
      <w:r>
        <w:rPr>
          <w:lang w:val="pt_PT" w:bidi="pt_PT"/>
        </w:rPr>
        <w:t>2.7,12</w:t>
      </w:r>
      <w:r>
        <w:rPr>
          <w:lang w:val="pt_PT" w:bidi="pt_PT"/>
        </w:rPr>
        <w:t xml:space="preserve">; </w:t>
      </w:r>
      <w:r>
        <w:rPr>
          <w:lang w:val="pt_PT" w:bidi="pt_PT"/>
        </w:rPr>
        <w:t>7.9</w:t>
      </w:r>
      <w:r>
        <w:rPr>
          <w:lang w:val="pt_PT" w:bidi="pt_PT"/>
        </w:rPr>
        <w:t xml:space="preserve">; </w:t>
      </w:r>
      <w:r>
        <w:rPr>
          <w:lang w:val="pt_PT" w:bidi="pt_PT"/>
        </w:rPr>
        <w:t>9.16</w:t>
      </w:r>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r>
        <w:rPr>
          <w:lang w:val="pt_PT" w:bidi="pt_PT"/>
        </w:rPr>
        <w:t>1.1–9</w:t>
      </w:r>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r>
        <w:rPr>
          <w:lang w:val="pt_PT" w:bidi="pt_PT"/>
        </w:rPr>
        <w:t>1.10–22</w:t>
      </w:r>
      <w:r>
        <w:rPr>
          <w:lang w:val="pt_PT" w:bidi="pt_PT"/>
        </w:rPr>
        <w:t>). Ele escolhe uma jovem judia chamada Hadassa, que também é conhecida como Ester (</w:t>
      </w:r>
      <w:r>
        <w:rPr>
          <w:lang w:val="pt_PT" w:bidi="pt_PT"/>
        </w:rPr>
        <w:t>2.1–18</w:t>
      </w:r>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r>
        <w:rPr>
          <w:lang w:val="pt_PT" w:bidi="pt_PT"/>
        </w:rPr>
        <w:t>19–23</w:t>
      </w:r>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r>
        <w:rPr>
          <w:lang w:val="pt_PT" w:bidi="pt_PT"/>
        </w:rPr>
        <w:t>3</w:t>
      </w:r>
      <w:r>
        <w:rPr>
          <w:lang w:val="pt_PT" w:bidi="pt_PT"/>
        </w:rPr>
        <w:t xml:space="preserve">). Mordecai pede à Rainha Ester que ajude a salvar o povo judeu. Ester pede aos judeus em Susã que jejuem e orem por ajuda. Então, ela vai falar com o rei (cap. </w:t>
      </w:r>
      <w:r>
        <w:rPr>
          <w:lang w:val="pt_PT" w:bidi="pt_PT"/>
        </w:rPr>
        <w:t>4</w:t>
      </w:r>
      <w:r>
        <w:rPr>
          <w:lang w:val="pt_PT" w:bidi="pt_PT"/>
        </w:rPr>
        <w:t>).</w:t>
      </w:r>
    </w:p>
    <w:p>
      <w:pPr/>
      <w:r>
        <w:rPr>
          <w:lang w:val="pt_PT" w:bidi="pt_PT"/>
        </w:rPr>
      </w:r>
      <w:r>
        <w:rPr>
          <w:lang w:val="pt_PT" w:bidi="pt_PT"/>
        </w:rPr>
        <w:t>Uma noite, o rei não consegue dormir por causa do que Ester lhe contou (</w:t>
      </w:r>
      <w:r>
        <w:rPr>
          <w:lang w:val="pt_PT" w:bidi="pt_PT"/>
        </w:rPr>
        <w:t>5.1–6.1</w:t>
      </w:r>
      <w:r>
        <w:rPr>
          <w:lang w:val="pt_PT" w:bidi="pt_PT"/>
        </w:rPr>
        <w:t xml:space="preserve">). Ele lê sobre como Mordecai salvou sua vida e decide honrar Mordecai. Isso acontece justamente quando Hamã está planejando machucar Mordecai (cap. </w:t>
      </w:r>
      <w:r>
        <w:rPr>
          <w:lang w:val="pt_PT" w:bidi="pt_PT"/>
        </w:rPr>
        <w:t>6</w:t>
      </w:r>
      <w:r>
        <w:rPr>
          <w:lang w:val="pt_PT" w:bidi="pt_PT"/>
        </w:rPr>
        <w:t xml:space="preserve">). O rei descobre o plano maligno de Hamã. Hamã é punido sendo enforcado (cap. </w:t>
      </w:r>
      <w:r>
        <w:rPr>
          <w:lang w:val="pt_PT" w:bidi="pt_PT"/>
        </w:rPr>
        <w:t>7</w:t>
      </w:r>
      <w:r>
        <w:rPr>
          <w:lang w:val="pt_PT" w:bidi="pt_PT"/>
        </w:rPr>
        <w:t xml:space="preserve">). O rei então faz uma nova lei para proteger o povo judeu. Ele também honra Mordecai e lhe dá um importante cargo (cap. </w:t>
      </w:r>
      <w:r>
        <w:rPr>
          <w:lang w:val="pt_PT" w:bidi="pt_PT"/>
        </w:rPr>
        <w:t>8</w:t>
      </w:r>
      <w:r>
        <w:rPr>
          <w:lang w:val="pt_PT" w:bidi="pt_PT"/>
        </w:rPr>
        <w:t>). Os judeus, com a permissão do rei, mataram os soldados que anteriormente os teriam matado no plano de Hamã (</w:t>
      </w:r>
      <w:r>
        <w:rPr>
          <w:lang w:val="pt_PT" w:bidi="pt_PT"/>
        </w:rPr>
        <w:t>9.1–16</w:t>
      </w:r>
      <w:r>
        <w:rPr>
          <w:lang w:val="pt_PT" w:bidi="pt_PT"/>
        </w:rPr>
        <w:t>). Depois disso, eles têm uma grande celebração (</w:t>
      </w:r>
      <w:r>
        <w:rPr>
          <w:lang w:val="pt_PT" w:bidi="pt_PT"/>
        </w:rPr>
        <w:t>9.17–10.3</w:t>
      </w:r>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r>
        <w:rPr>
          <w:lang w:val="pt_PT" w:bidi="pt_PT"/>
        </w:rPr>
        <w:t>Salmo 68</w:t>
      </w:r>
      <w:r>
        <w:rPr>
          <w:lang w:val="pt_PT" w:bidi="pt_PT"/>
        </w:rPr>
        <w:t>, por exemplo, Davi recebeu segurança em lembrar que seu Deus era o mesmo que resgatou Israel do Egito. O profeta Jeremias comparou a futura reunião de Israel com seu êxodo do Egito como um evento ainda mais milagroso (</w:t>
      </w:r>
      <w:r>
        <w:rPr>
          <w:lang w:val="pt_PT" w:bidi="pt_PT"/>
        </w:rPr>
        <w:t>Jr 16.14–15</w:t>
      </w:r>
      <w:r>
        <w:rPr>
          <w:lang w:val="pt_PT" w:bidi="pt_PT"/>
        </w:rPr>
        <w:t xml:space="preserve">). O retorno de Jesus e seus pais do Egito está associado com o êxodo em </w:t>
      </w:r>
      <w:r>
        <w:rPr>
          <w:lang w:val="pt_PT" w:bidi="pt_PT"/>
        </w:rPr>
        <w:t>Mateus 2.13–15</w:t>
      </w:r>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r>
        <w:rPr>
          <w:lang w:val="pt_PT" w:bidi="pt_PT"/>
        </w:rPr>
        <w:t>Êx 17.14</w:t>
      </w:r>
      <w:r>
        <w:rPr>
          <w:lang w:val="pt_PT" w:bidi="pt_PT"/>
        </w:rPr>
        <w:t xml:space="preserve">; </w:t>
      </w:r>
      <w:r>
        <w:rPr>
          <w:lang w:val="pt_PT" w:bidi="pt_PT"/>
        </w:rPr>
        <w:t>24.2,7</w:t>
      </w:r>
      <w:r>
        <w:rPr>
          <w:lang w:val="pt_PT" w:bidi="pt_PT"/>
        </w:rPr>
        <w:t xml:space="preserve">; </w:t>
      </w:r>
      <w:r>
        <w:rPr>
          <w:lang w:val="pt_PT" w:bidi="pt_PT"/>
        </w:rPr>
        <w:t>34.27–28</w:t>
      </w:r>
      <w:r>
        <w:rPr>
          <w:lang w:val="pt_PT" w:bidi="pt_PT"/>
        </w:rPr>
        <w:t xml:space="preserve">). De acordo com </w:t>
      </w:r>
      <w:r>
        <w:rPr>
          <w:lang w:val="pt_PT" w:bidi="pt_PT"/>
        </w:rPr>
        <w:t>Dt 31.9,24</w:t>
      </w:r>
      <w:r>
        <w:rPr>
          <w:lang w:val="pt_PT" w:bidi="pt_PT"/>
        </w:rPr>
        <w:t>, Moisés registrou a lei de Deus em um livro que foi depositado ao lado da arca da aliança como uma testemunha de Deus. (2) Muitos escritores do AT se referiram a porções de Êxodo como a “lei de Moisés” (</w:t>
      </w:r>
      <w:r>
        <w:rPr>
          <w:lang w:val="pt_PT" w:bidi="pt_PT"/>
        </w:rPr>
        <w:t>Jo 8.31</w:t>
      </w:r>
      <w:r>
        <w:rPr>
          <w:lang w:val="pt_PT" w:bidi="pt_PT"/>
        </w:rPr>
        <w:t xml:space="preserve">; </w:t>
      </w:r>
      <w:r>
        <w:rPr>
          <w:lang w:val="pt_PT" w:bidi="pt_PT"/>
        </w:rPr>
        <w:t>Ml 4.4</w:t>
      </w:r>
      <w:r>
        <w:rPr>
          <w:lang w:val="pt_PT" w:bidi="pt_PT"/>
        </w:rPr>
        <w:t>). O NT, incluindo o testemunho de Jesus, chama Moisés de autor (</w:t>
      </w:r>
      <w:r>
        <w:rPr>
          <w:lang w:val="pt_PT" w:bidi="pt_PT"/>
        </w:rPr>
        <w:t>Mc 7.10</w:t>
      </w:r>
      <w:r>
        <w:rPr>
          <w:lang w:val="pt_PT" w:bidi="pt_PT"/>
        </w:rPr>
        <w:t xml:space="preserve">; </w:t>
      </w:r>
      <w:r>
        <w:rPr>
          <w:lang w:val="pt_PT" w:bidi="pt_PT"/>
        </w:rPr>
        <w:t>12.26</w:t>
      </w:r>
      <w:r>
        <w:rPr>
          <w:lang w:val="pt_PT" w:bidi="pt_PT"/>
        </w:rPr>
        <w:t xml:space="preserve">; </w:t>
      </w:r>
      <w:r>
        <w:rPr>
          <w:lang w:val="pt_PT" w:bidi="pt_PT"/>
        </w:rPr>
        <w:t>Jo 1.45</w:t>
      </w:r>
      <w:r>
        <w:rPr>
          <w:lang w:val="pt_PT" w:bidi="pt_PT"/>
        </w:rPr>
        <w:t xml:space="preserve">; </w:t>
      </w:r>
      <w:r>
        <w:rPr>
          <w:lang w:val="pt_PT" w:bidi="pt_PT"/>
        </w:rPr>
        <w:t>7.19</w:t>
      </w:r>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r>
        <w:rPr>
          <w:lang w:val="pt_PT" w:bidi="pt_PT"/>
        </w:rPr>
        <w:t>Êx 15</w:t>
      </w:r>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r>
        <w:rPr>
          <w:lang w:val="pt_PT" w:bidi="pt_PT"/>
        </w:rPr>
        <w:t>Êx 15.27</w:t>
      </w:r>
      <w:r>
        <w:rPr>
          <w:lang w:val="pt_PT" w:bidi="pt_PT"/>
        </w:rPr>
        <w:t>). O autor mostra um conhecimento completo da vida, costumes e linguagem da corte egípcia. Alguns dos materiais usados para construir o tabernáculo, como madeira de acácia para seus móveis (</w:t>
      </w:r>
      <w:r>
        <w:rPr>
          <w:lang w:val="pt_PT" w:bidi="pt_PT"/>
        </w:rPr>
        <w:t>25.10</w:t>
      </w:r>
      <w:r>
        <w:rPr>
          <w:lang w:val="pt_PT" w:bidi="pt_PT"/>
        </w:rPr>
        <w:t xml:space="preserve">) e couro fino (possivelmente peles de grandes animais marinhos) para a cobertura externa (v. </w:t>
      </w:r>
      <w:r>
        <w:rPr>
          <w:lang w:val="pt_PT" w:bidi="pt_PT"/>
        </w:rPr>
        <w:t>5</w:t>
      </w:r>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r>
        <w:rPr>
          <w:lang w:val="pt_PT" w:bidi="pt_PT"/>
        </w:rPr>
        <w:t>At 7.22</w:t>
      </w:r>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r>
        <w:rPr>
          <w:lang w:val="pt_PT" w:bidi="pt_PT"/>
        </w:rPr>
        <w:t>Êx 1.11</w:t>
      </w:r>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r>
        <w:rPr>
          <w:lang w:val="pt_PT" w:bidi="pt_PT"/>
        </w:rPr>
        <w:t>1Rs 6.1</w:t>
      </w:r>
      <w:r>
        <w:rPr>
          <w:lang w:val="pt_PT" w:bidi="pt_PT"/>
        </w:rPr>
        <w:t xml:space="preserve"> colocariam o êxodo em 1446. (2) Se o tempo de Jefté fosse 1100 a.C., então os 300 anos de </w:t>
      </w:r>
      <w:r>
        <w:rPr>
          <w:lang w:val="pt_PT" w:bidi="pt_PT"/>
        </w:rPr>
        <w:t>Jz 11.26</w:t>
      </w:r>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r>
        <w:rPr>
          <w:lang w:val="pt_PT" w:bidi="pt_PT"/>
        </w:rPr>
        <w:t>Êx 12.40</w:t>
      </w:r>
      <w:r>
        <w:rPr>
          <w:lang w:val="pt_PT" w:bidi="pt_PT"/>
        </w:rPr>
        <w:t xml:space="preserve"> registra que os israelitas viveram no Egito por 430 anos. Isso colocaria o assentamento de Jacó e sua família em Gósen (</w:t>
      </w:r>
      <w:r>
        <w:rPr>
          <w:lang w:val="pt_PT" w:bidi="pt_PT"/>
        </w:rPr>
        <w:t>Gn 47.4,11</w:t>
      </w:r>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r>
        <w:rPr>
          <w:lang w:val="pt_PT" w:bidi="pt_PT"/>
        </w:rPr>
        <w:t>Êx 1.8</w:t>
      </w:r>
      <w:r>
        <w:rPr>
          <w:lang w:val="pt_PT" w:bidi="pt_PT"/>
        </w:rPr>
        <w:t xml:space="preserve">). Sendo eles mesmos estrangeiros, eles estavam naturalmente interessados sobre os israelitas, que eram muitos e poderosos demais para eles (v. </w:t>
      </w:r>
      <w:r>
        <w:rPr>
          <w:lang w:val="pt_PT" w:bidi="pt_PT"/>
        </w:rPr>
        <w:t>9</w:t>
      </w:r>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r>
        <w:rPr>
          <w:lang w:val="pt_PT" w:bidi="pt_PT"/>
        </w:rPr>
        <w:t>Gn 15.12–16</w:t>
      </w:r>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r>
        <w:rPr>
          <w:lang w:val="pt_PT" w:bidi="pt_PT"/>
        </w:rPr>
        <w:t>Gn 15.13–16</w:t>
      </w:r>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r>
        <w:rPr>
          <w:lang w:val="pt_PT" w:bidi="pt_PT"/>
        </w:rPr>
        <w:t>Hb 11.22</w:t>
      </w:r>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r>
        <w:rPr>
          <w:lang w:val="pt_PT" w:bidi="pt_PT"/>
        </w:rPr>
        <w:t>Êx 2.24</w:t>
      </w:r>
      <w:r>
        <w:rPr>
          <w:lang w:val="pt_PT" w:bidi="pt_PT"/>
        </w:rPr>
        <w:t xml:space="preserve">; </w:t>
      </w:r>
      <w:r>
        <w:rPr>
          <w:lang w:val="pt_PT" w:bidi="pt_PT"/>
        </w:rPr>
        <w:t>6.5</w:t>
      </w:r>
      <w:r>
        <w:rPr>
          <w:lang w:val="pt_PT" w:bidi="pt_PT"/>
        </w:rPr>
        <w:t>). Deus “desce para livrar” os israelitas (</w:t>
      </w:r>
      <w:r>
        <w:rPr>
          <w:lang w:val="pt_PT" w:bidi="pt_PT"/>
        </w:rPr>
        <w:t>3.8</w:t>
      </w:r>
      <w:r>
        <w:rPr>
          <w:lang w:val="pt_PT" w:bidi="pt_PT"/>
        </w:rPr>
        <w:t>), ou “salvá-los” (</w:t>
      </w:r>
      <w:r>
        <w:rPr>
          <w:lang w:val="pt_PT" w:bidi="pt_PT"/>
        </w:rPr>
        <w:t>14.30</w:t>
      </w:r>
      <w:r>
        <w:rPr>
          <w:lang w:val="pt_PT" w:bidi="pt_PT"/>
        </w:rPr>
        <w:t xml:space="preserve">; </w:t>
      </w:r>
      <w:r>
        <w:rPr>
          <w:lang w:val="pt_PT" w:bidi="pt_PT"/>
        </w:rPr>
        <w:t>15.2</w:t>
      </w:r>
      <w:r>
        <w:rPr>
          <w:lang w:val="pt_PT" w:bidi="pt_PT"/>
        </w:rPr>
        <w:t>), a fim de “trazê-los” da terra do Egito (</w:t>
      </w:r>
      <w:r>
        <w:rPr>
          <w:lang w:val="pt_PT" w:bidi="pt_PT"/>
        </w:rPr>
        <w:t>3.10–12</w:t>
      </w:r>
      <w:r>
        <w:rPr>
          <w:lang w:val="pt_PT" w:bidi="pt_PT"/>
        </w:rPr>
        <w:t>). A redenção envolve esses aspectos:</w:t>
      </w:r>
    </w:p>
    <w:p>
      <w:pPr/>
      <w:r>
        <w:rPr>
          <w:lang w:val="pt_PT" w:bidi="pt_PT"/>
        </w:rPr>
      </w:r>
      <w:r>
        <w:rPr>
          <w:lang w:val="pt_PT" w:bidi="pt_PT"/>
        </w:rPr>
        <w:t xml:space="preserve">1. O Senhor é o autor da redenção. Em </w:t>
      </w:r>
      <w:r>
        <w:rPr>
          <w:lang w:val="pt_PT" w:bidi="pt_PT"/>
        </w:rPr>
        <w:t>Êxodo 6.1–8</w:t>
      </w:r>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r>
        <w:rPr>
          <w:lang w:val="pt_PT" w:bidi="pt_PT"/>
        </w:rPr>
        <w:t>Êxodo 3.14</w:t>
      </w:r>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r>
        <w:rPr>
          <w:lang w:val="pt_PT" w:bidi="pt_PT"/>
        </w:rPr>
        <w:t>Êx 3.12</w:t>
      </w:r>
      <w:r>
        <w:rPr>
          <w:lang w:val="pt_PT" w:bidi="pt_PT"/>
        </w:rPr>
        <w:t xml:space="preserve">; </w:t>
      </w:r>
      <w:r>
        <w:rPr>
          <w:lang w:val="pt_PT" w:bidi="pt_PT"/>
        </w:rPr>
        <w:t>33.14–16</w:t>
      </w:r>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r>
        <w:rPr>
          <w:lang w:val="pt_PT" w:bidi="pt_PT"/>
        </w:rPr>
        <w:t>Êx 2.24</w:t>
      </w:r>
      <w:r>
        <w:rPr>
          <w:lang w:val="pt_PT" w:bidi="pt_PT"/>
        </w:rPr>
        <w:t xml:space="preserve">; cp. </w:t>
      </w:r>
      <w:r>
        <w:rPr>
          <w:lang w:val="pt_PT" w:bidi="pt_PT"/>
        </w:rPr>
        <w:t>6.5</w:t>
      </w:r>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r>
        <w:rPr>
          <w:lang w:val="pt_PT" w:bidi="pt_PT"/>
        </w:rPr>
        <w:t>Êx 15.13</w:t>
      </w:r>
      <w:r>
        <w:rPr>
          <w:lang w:val="pt_PT" w:bidi="pt_PT"/>
        </w:rPr>
        <w:t xml:space="preserve">; </w:t>
      </w:r>
      <w:r>
        <w:rPr>
          <w:lang w:val="pt_PT" w:bidi="pt_PT"/>
        </w:rPr>
        <w:t>20.6</w:t>
      </w:r>
      <w:r>
        <w:rPr>
          <w:lang w:val="pt_PT" w:bidi="pt_PT"/>
        </w:rPr>
        <w:t xml:space="preserve">; </w:t>
      </w:r>
      <w:r>
        <w:rPr>
          <w:lang w:val="pt_PT" w:bidi="pt_PT"/>
        </w:rPr>
        <w:t>34.6–7</w:t>
      </w:r>
      <w:r>
        <w:rPr>
          <w:lang w:val="pt_PT" w:bidi="pt_PT"/>
        </w:rPr>
        <w:t>). O propósito da redenção era que Israel e os egípcios pudessem conhecer a Deus (</w:t>
      </w:r>
      <w:r>
        <w:rPr>
          <w:lang w:val="pt_PT" w:bidi="pt_PT"/>
        </w:rPr>
        <w:t>6.7</w:t>
      </w:r>
      <w:r>
        <w:rPr>
          <w:lang w:val="pt_PT" w:bidi="pt_PT"/>
        </w:rPr>
        <w:t xml:space="preserve">; </w:t>
      </w:r>
      <w:r>
        <w:rPr>
          <w:lang w:val="pt_PT" w:bidi="pt_PT"/>
        </w:rPr>
        <w:t>7.5</w:t>
      </w:r>
      <w:r>
        <w:rPr>
          <w:lang w:val="pt_PT" w:bidi="pt_PT"/>
        </w:rPr>
        <w:t xml:space="preserve">; </w:t>
      </w:r>
      <w:r>
        <w:rPr>
          <w:lang w:val="pt_PT" w:bidi="pt_PT"/>
        </w:rPr>
        <w:t>8.10</w:t>
      </w:r>
      <w:r>
        <w:rPr>
          <w:lang w:val="pt_PT" w:bidi="pt_PT"/>
        </w:rPr>
        <w:t xml:space="preserve">; </w:t>
      </w:r>
      <w:r>
        <w:rPr>
          <w:lang w:val="pt_PT" w:bidi="pt_PT"/>
        </w:rPr>
        <w:t>14.18</w:t>
      </w:r>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r>
        <w:rPr>
          <w:lang w:val="pt_PT" w:bidi="pt_PT"/>
        </w:rPr>
        <w:t>4.21</w:t>
      </w:r>
      <w:r>
        <w:rPr>
          <w:lang w:val="pt_PT" w:bidi="pt_PT"/>
        </w:rPr>
        <w:t>) — todos os processos naturais controlados sobrenaturalmente por Deus. Eles são descritos de várias maneiras como sinais e maravilhas (</w:t>
      </w:r>
      <w:r>
        <w:rPr>
          <w:lang w:val="pt_PT" w:bidi="pt_PT"/>
        </w:rPr>
        <w:t>7.3</w:t>
      </w:r>
      <w:r>
        <w:rPr>
          <w:lang w:val="pt_PT" w:bidi="pt_PT"/>
        </w:rPr>
        <w:t>), grandes atos de julgamento (</w:t>
      </w:r>
      <w:r>
        <w:rPr>
          <w:lang w:val="pt_PT" w:bidi="pt_PT"/>
        </w:rPr>
        <w:t>6.6</w:t>
      </w:r>
      <w:r>
        <w:rPr>
          <w:lang w:val="pt_PT" w:bidi="pt_PT"/>
        </w:rPr>
        <w:t xml:space="preserve">; </w:t>
      </w:r>
      <w:r>
        <w:rPr>
          <w:lang w:val="pt_PT" w:bidi="pt_PT"/>
        </w:rPr>
        <w:t>7.4</w:t>
      </w:r>
      <w:r>
        <w:rPr>
          <w:lang w:val="pt_PT" w:bidi="pt_PT"/>
        </w:rPr>
        <w:t>) e “o dedo de Deus” (</w:t>
      </w:r>
      <w:r>
        <w:rPr>
          <w:lang w:val="pt_PT" w:bidi="pt_PT"/>
        </w:rPr>
        <w:t>8.19</w:t>
      </w:r>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r>
        <w:rPr>
          <w:lang w:val="pt_PT" w:bidi="pt_PT"/>
        </w:rPr>
        <w:t>Êx 4.21–23</w:t>
      </w:r>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r>
        <w:rPr>
          <w:lang w:val="pt_PT" w:bidi="pt_PT"/>
        </w:rPr>
        <w:t>Êx 12.23–27</w:t>
      </w:r>
      <w:r>
        <w:rPr>
          <w:lang w:val="pt_PT" w:bidi="pt_PT"/>
        </w:rPr>
        <w:t xml:space="preserve">; </w:t>
      </w:r>
      <w:r>
        <w:rPr>
          <w:lang w:val="pt_PT" w:bidi="pt_PT"/>
        </w:rPr>
        <w:t>15.16</w:t>
      </w:r>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r>
        <w:rPr>
          <w:lang w:val="pt_PT" w:bidi="pt_PT"/>
        </w:rPr>
        <w:t>6.7</w:t>
      </w:r>
      <w:r>
        <w:rPr>
          <w:lang w:val="pt_PT" w:bidi="pt_PT"/>
        </w:rPr>
        <w:t>), e eles não eram mais livres para fazer o que quisessem. Mesmo antes do êxodo, ele havia os reivindicado, dizendo a Faraó: “Israel é meu filho primogênito, e eu digo a vocês: ‘Deixe meu filho ir para que ele me sirva’ (</w:t>
      </w:r>
      <w:r>
        <w:rPr>
          <w:lang w:val="pt_PT" w:bidi="pt_PT"/>
        </w:rPr>
        <w:t>4.22–23</w:t>
      </w:r>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r>
        <w:rPr>
          <w:lang w:val="pt_PT" w:bidi="pt_PT"/>
        </w:rPr>
        <w:t>20.1–17</w:t>
      </w:r>
      <w:r>
        <w:rPr>
          <w:lang w:val="pt_PT" w:bidi="pt_PT"/>
        </w:rPr>
        <w:t>) e o resto da lei para que eles obedecessem. As pessoas, embora rápidas em prometer sua obediência (</w:t>
      </w:r>
      <w:r>
        <w:rPr>
          <w:lang w:val="pt_PT" w:bidi="pt_PT"/>
        </w:rPr>
        <w:t>19.8</w:t>
      </w:r>
      <w:r>
        <w:rPr>
          <w:lang w:val="pt_PT" w:bidi="pt_PT"/>
        </w:rPr>
        <w:t xml:space="preserve">; </w:t>
      </w:r>
      <w:r>
        <w:rPr>
          <w:lang w:val="pt_PT" w:bidi="pt_PT"/>
        </w:rPr>
        <w:t>24.3</w:t>
      </w:r>
      <w:r>
        <w:rPr>
          <w:lang w:val="pt_PT" w:bidi="pt_PT"/>
        </w:rPr>
        <w:t>), foram ainda mais rápidas em desobedecer (</w:t>
      </w:r>
      <w:r>
        <w:rPr>
          <w:lang w:val="pt_PT" w:bidi="pt_PT"/>
        </w:rPr>
        <w:t>32.8</w:t>
      </w:r>
      <w:r>
        <w:rPr>
          <w:lang w:val="pt_PT" w:bidi="pt_PT"/>
        </w:rPr>
        <w:t>). Porque o Senhor é santo e quer que seu povo seja santo e totalmente dedicado (</w:t>
      </w:r>
      <w:r>
        <w:rPr>
          <w:lang w:val="pt_PT" w:bidi="pt_PT"/>
        </w:rPr>
        <w:t>34.14</w:t>
      </w:r>
      <w:r>
        <w:rPr>
          <w:lang w:val="pt_PT" w:bidi="pt_PT"/>
        </w:rPr>
        <w:t xml:space="preserve">), ele deve punir a iniquidade. Mas sendo compassivo, ele também perdoa. Ao longo dos séculos da história de Israel, Deus suplicou ao seu povo através dos profetas para se lembrar do êxodo e se arrepender (veja </w:t>
      </w:r>
      <w:r>
        <w:rPr>
          <w:lang w:val="pt_PT" w:bidi="pt_PT"/>
        </w:rPr>
        <w:t>Mq 6.3–4</w:t>
      </w:r>
      <w:r>
        <w:rPr>
          <w:lang w:val="pt_PT" w:bidi="pt_PT"/>
        </w:rPr>
        <w:t>). Os fiéis responderam em gratidão com o “cântico da redenção” de Moisés (</w:t>
      </w:r>
      <w:r>
        <w:rPr>
          <w:lang w:val="pt_PT" w:bidi="pt_PT"/>
        </w:rPr>
        <w:t>Êx 15</w:t>
      </w:r>
      <w:r>
        <w:rPr>
          <w:lang w:val="pt_PT" w:bidi="pt_PT"/>
        </w:rPr>
        <w:t xml:space="preserve">; cp. </w:t>
      </w:r>
      <w:r>
        <w:rPr>
          <w:lang w:val="pt_PT" w:bidi="pt_PT"/>
        </w:rPr>
        <w:t>Ap 15.3–4</w:t>
      </w:r>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r>
        <w:rPr>
          <w:lang w:val="pt_PT" w:bidi="pt_PT"/>
        </w:rPr>
        <w:t>Gn 46–50</w:t>
      </w:r>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r>
        <w:rPr>
          <w:lang w:val="pt_PT" w:bidi="pt_PT"/>
        </w:rPr>
        <w:t>Hb 11.24–26</w:t>
      </w:r>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r>
        <w:rPr>
          <w:lang w:val="pt_PT" w:bidi="pt_PT"/>
        </w:rPr>
        <w:t>Êx 2.16</w:t>
      </w:r>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r>
        <w:rPr>
          <w:lang w:val="pt_PT" w:bidi="pt_PT"/>
        </w:rPr>
        <w:t>Êx 1.21</w:t>
      </w:r>
      <w:r>
        <w:rPr>
          <w:lang w:val="pt_PT" w:bidi="pt_PT"/>
        </w:rPr>
        <w:t xml:space="preserve">; </w:t>
      </w:r>
      <w:r>
        <w:rPr>
          <w:lang w:val="pt_PT" w:bidi="pt_PT"/>
        </w:rPr>
        <w:t>At 7.24–25</w:t>
      </w:r>
      <w:r>
        <w:rPr>
          <w:lang w:val="pt_PT" w:bidi="pt_PT"/>
        </w:rPr>
        <w:t>), e Deus pessoalmente revelou seu nome, Yahweh, para Moisés na sarça ardente (</w:t>
      </w:r>
      <w:r>
        <w:rPr>
          <w:lang w:val="pt_PT" w:bidi="pt_PT"/>
        </w:rPr>
        <w:t>Êx 3.14–15</w:t>
      </w:r>
      <w:r>
        <w:rPr>
          <w:lang w:val="pt_PT" w:bidi="pt_PT"/>
        </w:rPr>
        <w:t>). Jetro parece acreditar apenas depois que ele vê que Deus resgatou Israel dos egípcios (</w:t>
      </w:r>
      <w:r>
        <w:rPr>
          <w:lang w:val="pt_PT" w:bidi="pt_PT"/>
        </w:rPr>
        <w:t>18.10–11</w:t>
      </w:r>
      <w:r>
        <w:rPr>
          <w:lang w:val="pt_PT" w:bidi="pt_PT"/>
        </w:rPr>
        <w:t>).</w:t>
      </w:r>
    </w:p>
    <w:p>
      <w:pPr/>
      <w:r>
        <w:rPr>
          <w:lang w:val="pt_PT" w:bidi="pt_PT"/>
        </w:rPr>
      </w:r>
      <w:r>
        <w:rPr>
          <w:lang w:val="pt_PT" w:bidi="pt_PT"/>
        </w:rPr>
        <w:t>Enquanto seu futuro libertador está em Midiã, os israelitas continuam a ser oprimidos e clamam a Deus em sua miséria (</w:t>
      </w:r>
      <w:r>
        <w:rPr>
          <w:lang w:val="pt_PT" w:bidi="pt_PT"/>
        </w:rPr>
        <w:t>2.23–25</w:t>
      </w:r>
      <w:r>
        <w:rPr>
          <w:lang w:val="pt_PT" w:bidi="pt_PT"/>
        </w:rPr>
        <w:t>). Deus responde descendo a seu povo. Ele veio para resgatar Israel (</w:t>
      </w:r>
      <w:r>
        <w:rPr>
          <w:lang w:val="pt_PT" w:bidi="pt_PT"/>
        </w:rPr>
        <w:t>3.8</w:t>
      </w:r>
      <w:r>
        <w:rPr>
          <w:lang w:val="pt_PT" w:bidi="pt_PT"/>
        </w:rPr>
        <w:t>). Ele aparece a Moisés em uma sarça ardente e se identifica como o mesmo Deus que prometeu aos patriarcas uma terra da qual “flui leite e mel” (</w:t>
      </w:r>
      <w:r>
        <w:rPr>
          <w:lang w:val="pt_PT" w:bidi="pt_PT"/>
        </w:rPr>
        <w:t>3.17</w:t>
      </w:r>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r>
        <w:rPr>
          <w:lang w:val="pt_PT" w:bidi="pt_PT"/>
        </w:rPr>
        <w:t>4.24</w:t>
      </w:r>
      <w:r>
        <w:rPr>
          <w:lang w:val="pt_PT" w:bidi="pt_PT"/>
        </w:rPr>
        <w:t>). Essa é provavelmente a maneira hebraica de dizer que Deus o atinge com uma doença mortal. Moisés, que vai libertar o povo de Deus, negligenciou o sinal da aliança ao falhar em circuncidar um de seus filhos (</w:t>
      </w:r>
      <w:r>
        <w:rPr>
          <w:lang w:val="pt_PT" w:bidi="pt_PT"/>
        </w:rPr>
        <w:t>Gn 17.14</w:t>
      </w:r>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r>
        <w:rPr>
          <w:lang w:val="pt_PT" w:bidi="pt_PT"/>
        </w:rPr>
        <w:t>Êx 6</w:t>
      </w:r>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r>
        <w:rPr>
          <w:lang w:val="pt_PT" w:bidi="pt_PT"/>
        </w:rPr>
        <w:t>7–12</w:t>
      </w:r>
      <w:r>
        <w:rPr>
          <w:lang w:val="pt_PT" w:bidi="pt_PT"/>
        </w:rPr>
        <w:t xml:space="preserve"> registram dez pragas com as quais Deus aflige os egípcios. Mesmo antes do primeiro deles, o faraó endureceu seu coração para desafiar a Deus (</w:t>
      </w:r>
      <w:r>
        <w:rPr>
          <w:lang w:val="pt_PT" w:bidi="pt_PT"/>
        </w:rPr>
        <w:t>7.13</w:t>
      </w:r>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r>
        <w:rPr>
          <w:lang w:val="pt_PT" w:bidi="pt_PT"/>
        </w:rPr>
        <w:t>8.19</w:t>
      </w:r>
      <w:r>
        <w:rPr>
          <w:lang w:val="pt_PT" w:bidi="pt_PT"/>
        </w:rPr>
        <w:t>). Porém, em cada ocasião, ou Moisés rejeita a oferta que é incompleta, ou faraó termina a negociação sem fazer o que Moisés pediu (</w:t>
      </w:r>
      <w:r>
        <w:rPr>
          <w:lang w:val="pt_PT" w:bidi="pt_PT"/>
        </w:rPr>
        <w:t>8.25–29</w:t>
      </w:r>
      <w:r>
        <w:rPr>
          <w:lang w:val="pt_PT" w:bidi="pt_PT"/>
        </w:rPr>
        <w:t xml:space="preserve">; </w:t>
      </w:r>
      <w:r>
        <w:rPr>
          <w:lang w:val="pt_PT" w:bidi="pt_PT"/>
        </w:rPr>
        <w:t>10.8–11,24–29</w:t>
      </w:r>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r>
        <w:rPr>
          <w:lang w:val="pt_PT" w:bidi="pt_PT"/>
        </w:rPr>
        <w:t>1Rs 9.26</w:t>
      </w:r>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r>
        <w:rPr>
          <w:lang w:val="pt_PT" w:bidi="pt_PT"/>
        </w:rPr>
        <w:t>Êx 14.31–15.21</w:t>
      </w:r>
      <w:r>
        <w:rPr>
          <w:lang w:val="pt_PT" w:bidi="pt_PT"/>
        </w:rPr>
        <w:t>). Em breve, no entanto, a ação de graças se transforma em murmuração por causa da água amarga (</w:t>
      </w:r>
      <w:r>
        <w:rPr>
          <w:lang w:val="pt_PT" w:bidi="pt_PT"/>
        </w:rPr>
        <w:t>15.22–26</w:t>
      </w:r>
      <w:r>
        <w:rPr>
          <w:lang w:val="pt_PT" w:bidi="pt_PT"/>
        </w:rPr>
        <w:t>), falta de carne e pão (</w:t>
      </w:r>
      <w:r>
        <w:rPr>
          <w:lang w:val="pt_PT" w:bidi="pt_PT"/>
        </w:rPr>
        <w:t>16.1–15</w:t>
      </w:r>
      <w:r>
        <w:rPr>
          <w:lang w:val="pt_PT" w:bidi="pt_PT"/>
        </w:rPr>
        <w:t>) e falta de água (</w:t>
      </w:r>
      <w:r>
        <w:rPr>
          <w:lang w:val="pt_PT" w:bidi="pt_PT"/>
        </w:rPr>
        <w:t>17.1–7</w:t>
      </w:r>
      <w:r>
        <w:rPr>
          <w:lang w:val="pt_PT" w:bidi="pt_PT"/>
        </w:rPr>
        <w:t xml:space="preserve">). Em cada situação, Deus providencia para a sua necessidade. Ele também lhes dá vitória sobre os amalequitas (vv. </w:t>
      </w:r>
      <w:r>
        <w:rPr>
          <w:lang w:val="pt_PT" w:bidi="pt_PT"/>
        </w:rPr>
        <w:t>8–16</w:t>
      </w:r>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r>
        <w:rPr>
          <w:lang w:val="pt_PT" w:bidi="pt_PT"/>
        </w:rPr>
        <w:t>18</w:t>
      </w:r>
      <w:r>
        <w:rPr>
          <w:lang w:val="pt_PT" w:bidi="pt_PT"/>
        </w:rPr>
        <w:t>).</w:t>
      </w:r>
    </w:p>
    <w:p>
      <w:pPr/>
      <w:r>
        <w:rPr>
          <w:lang w:val="pt_PT" w:bidi="pt_PT"/>
        </w:rPr>
      </w:r>
      <w:r>
        <w:rPr>
          <w:lang w:val="pt_PT" w:bidi="pt_PT"/>
        </w:rPr>
        <w:t>Os israelitas chegam ao Monte Sinai, também chamado de Horebe (</w:t>
      </w:r>
      <w:r>
        <w:rPr>
          <w:lang w:val="pt_PT" w:bidi="pt_PT"/>
        </w:rPr>
        <w:t>3.1</w:t>
      </w:r>
      <w:r>
        <w:rPr>
          <w:lang w:val="pt_PT" w:bidi="pt_PT"/>
        </w:rPr>
        <w:t xml:space="preserve">), e se preparam para encontrar o Senhor que os resgatou em cumprimento de sua promessa a Moisés (v. </w:t>
      </w:r>
      <w:r>
        <w:rPr>
          <w:lang w:val="pt_PT" w:bidi="pt_PT"/>
        </w:rPr>
        <w:t>12</w:t>
      </w:r>
      <w:r>
        <w:rPr>
          <w:lang w:val="pt_PT" w:bidi="pt_PT"/>
        </w:rPr>
        <w:t>). O Senhor estabelece sua aliança com Israel, tomando-os como sua própria posse, “um reino de sacerdotes, minha nação santa”. Eles respondem rapidamente: “Certamente faremos tudo o que o Senhor nos pedir” (</w:t>
      </w:r>
      <w:r>
        <w:rPr>
          <w:lang w:val="pt_PT" w:bidi="pt_PT"/>
        </w:rPr>
        <w:t>19.5–8</w:t>
      </w:r>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r>
        <w:rPr>
          <w:lang w:val="pt_PT" w:bidi="pt_PT"/>
        </w:rPr>
        <w:t>20.2–3</w:t>
      </w:r>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r>
        <w:rPr>
          <w:lang w:val="pt_PT" w:bidi="pt_PT"/>
        </w:rPr>
        <w:t>20</w:t>
      </w:r>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r>
        <w:rPr>
          <w:lang w:val="pt_PT" w:bidi="pt_PT"/>
        </w:rPr>
        <w:t>21–23</w:t>
      </w:r>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r>
        <w:rPr>
          <w:lang w:val="pt_PT" w:bidi="pt_PT"/>
        </w:rPr>
        <w:t>24–31</w:t>
      </w:r>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r>
        <w:rPr>
          <w:lang w:val="pt_PT" w:bidi="pt_PT"/>
        </w:rPr>
        <w:t>20.1–17</w:t>
      </w:r>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r>
        <w:rPr>
          <w:lang w:val="pt_PT" w:bidi="pt_PT"/>
        </w:rPr>
        <w:t>21–23</w:t>
      </w:r>
      <w:r>
        <w:rPr>
          <w:lang w:val="pt_PT" w:bidi="pt_PT"/>
        </w:rPr>
        <w:t xml:space="preserve"> lidam com relacionamentos senhor-escravo (</w:t>
      </w:r>
      <w:r>
        <w:rPr>
          <w:lang w:val="pt_PT" w:bidi="pt_PT"/>
        </w:rPr>
        <w:t>21.1–11</w:t>
      </w:r>
      <w:r>
        <w:rPr>
          <w:lang w:val="pt_PT" w:bidi="pt_PT"/>
        </w:rPr>
        <w:t xml:space="preserve">), ofensas puníveis com a morte (vv. </w:t>
      </w:r>
      <w:r>
        <w:rPr>
          <w:lang w:val="pt_PT" w:bidi="pt_PT"/>
        </w:rPr>
        <w:t>12–17</w:t>
      </w:r>
      <w:r>
        <w:rPr>
          <w:lang w:val="pt_PT" w:bidi="pt_PT"/>
        </w:rPr>
        <w:t>), compensação por lesão a pessoas ou danos à propriedade (</w:t>
      </w:r>
      <w:r>
        <w:rPr>
          <w:lang w:val="pt_PT" w:bidi="pt_PT"/>
        </w:rPr>
        <w:t>21.18–22.15</w:t>
      </w:r>
      <w:r>
        <w:rPr>
          <w:lang w:val="pt_PT" w:bidi="pt_PT"/>
        </w:rPr>
        <w:t>), vários relacionamentos interpessoais (</w:t>
      </w:r>
      <w:r>
        <w:rPr>
          <w:lang w:val="pt_PT" w:bidi="pt_PT"/>
        </w:rPr>
        <w:t>22.16–23.9</w:t>
      </w:r>
      <w:r>
        <w:rPr>
          <w:lang w:val="pt_PT" w:bidi="pt_PT"/>
        </w:rPr>
        <w:t>) e sábados, festas e a oferta das primícias (</w:t>
      </w:r>
      <w:r>
        <w:rPr>
          <w:lang w:val="pt_PT" w:bidi="pt_PT"/>
        </w:rPr>
        <w:t>23.10–19</w:t>
      </w:r>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r>
        <w:rPr>
          <w:lang w:val="pt_PT" w:bidi="pt_PT"/>
        </w:rPr>
        <w:t>23.22</w:t>
      </w:r>
      <w:r>
        <w:rPr>
          <w:lang w:val="pt_PT" w:bidi="pt_PT"/>
        </w:rPr>
        <w:t xml:space="preserve">, </w:t>
      </w:r>
      <w:r>
        <w:rPr>
          <w:lang w:val="pt_PT" w:bidi="pt_PT"/>
        </w:rPr>
        <w:t>25–27</w:t>
      </w:r>
      <w:r>
        <w:rPr>
          <w:lang w:val="pt_PT" w:bidi="pt_PT"/>
        </w:rPr>
        <w:t>).</w:t>
      </w:r>
    </w:p>
    <w:p>
      <w:pPr/>
      <w:r>
        <w:rPr>
          <w:lang w:val="pt_PT" w:bidi="pt_PT"/>
        </w:rPr>
      </w:r>
      <w:r>
        <w:rPr>
          <w:lang w:val="pt_PT" w:bidi="pt_PT"/>
        </w:rPr>
        <w:t>Êxodo 24</w:t>
      </w:r>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r>
        <w:rPr>
          <w:lang w:val="pt_PT" w:bidi="pt_PT"/>
        </w:rPr>
        <w:t>6.7</w:t>
      </w:r>
      <w:r>
        <w:rPr>
          <w:lang w:val="pt_PT" w:bidi="pt_PT"/>
        </w:rPr>
        <w:t>, NTLH). Moisés havia visto essa promessa maravilhosa ser cumprida, mas um passo adicional permaneceu: “Eu quero que o povo de Israel me construa uma residência sagrada onde eu possa viver entre eles” (</w:t>
      </w:r>
      <w:r>
        <w:rPr>
          <w:lang w:val="pt_PT" w:bidi="pt_PT"/>
        </w:rPr>
        <w:t>25.8</w:t>
      </w:r>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r>
        <w:rPr>
          <w:lang w:val="pt_PT" w:bidi="pt_PT"/>
        </w:rPr>
        <w:t>32.4</w:t>
      </w:r>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r>
        <w:rPr>
          <w:lang w:val="pt_PT" w:bidi="pt_PT"/>
        </w:rPr>
        <w:t>34.8–10</w:t>
      </w:r>
      <w:r>
        <w:rPr>
          <w:lang w:val="pt_PT" w:bidi="pt_PT"/>
        </w:rPr>
        <w:t>).</w:t>
      </w:r>
    </w:p>
    <w:p>
      <w:pPr/>
      <w:r>
        <w:rPr>
          <w:lang w:val="pt_PT" w:bidi="pt_PT"/>
        </w:rPr>
      </w:r>
      <w:r>
        <w:rPr>
          <w:lang w:val="pt_PT" w:bidi="pt_PT"/>
        </w:rPr>
        <w:t>Uma vez mais Deus se oferece para fazer uma aliança com seu povo (</w:t>
      </w:r>
      <w:r>
        <w:rPr>
          <w:lang w:val="pt_PT" w:bidi="pt_PT"/>
        </w:rPr>
        <w:t>34.10</w:t>
      </w:r>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r>
        <w:rPr>
          <w:lang w:val="pt_PT" w:bidi="pt_PT"/>
        </w:rPr>
        <w:t>Êx 17.14</w:t>
      </w:r>
      <w:r>
        <w:rPr>
          <w:lang w:val="pt_PT" w:bidi="pt_PT"/>
        </w:rPr>
        <w:t>) “escreva essas palavras” (</w:t>
      </w:r>
      <w:r>
        <w:rPr>
          <w:lang w:val="pt_PT" w:bidi="pt_PT"/>
        </w:rPr>
        <w:t>34.27</w:t>
      </w:r>
      <w:r>
        <w:rPr>
          <w:lang w:val="pt_PT" w:bidi="pt_PT"/>
        </w:rPr>
        <w:t>). O Pentateuco relata que “Moisés escreveu todas as palavras do Senhor” (</w:t>
      </w:r>
      <w:r>
        <w:rPr>
          <w:lang w:val="pt_PT" w:bidi="pt_PT"/>
        </w:rPr>
        <w:t>24.4</w:t>
      </w:r>
      <w:r>
        <w:rPr>
          <w:lang w:val="pt_PT" w:bidi="pt_PT"/>
        </w:rPr>
        <w:t>); ele escreveu o itinerário das peregrinações do êxodo (</w:t>
      </w:r>
      <w:r>
        <w:rPr>
          <w:lang w:val="pt_PT" w:bidi="pt_PT"/>
        </w:rPr>
        <w:t>Nm 33.2</w:t>
      </w:r>
      <w:r>
        <w:rPr>
          <w:lang w:val="pt_PT" w:bidi="pt_PT"/>
        </w:rPr>
        <w:t>); “Moisés escreveu esta lei” (</w:t>
      </w:r>
      <w:r>
        <w:rPr>
          <w:lang w:val="pt_PT" w:bidi="pt_PT"/>
        </w:rPr>
        <w:t>Dt 31.9</w:t>
      </w:r>
      <w:r>
        <w:rPr>
          <w:lang w:val="pt_PT" w:bidi="pt_PT"/>
        </w:rPr>
        <w:t xml:space="preserve">). (Aqui não é certo que todos os cinco livros estejam sendo mencionados, mas deve-se referir a pelo menos a maior parte de Deuteronômio). Em </w:t>
      </w:r>
      <w:r>
        <w:rPr>
          <w:lang w:val="pt_PT" w:bidi="pt_PT"/>
        </w:rPr>
        <w:t>Êx 24.7</w:t>
      </w:r>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r>
        <w:rPr>
          <w:lang w:val="pt_PT" w:bidi="pt_PT"/>
        </w:rPr>
        <w:t>1Rs 2.3</w:t>
      </w:r>
      <w:r>
        <w:rPr>
          <w:lang w:val="pt_PT" w:bidi="pt_PT"/>
        </w:rPr>
        <w:t>). No tempo de Josias, foi encontrado no templo o “livro da Lei do Senhor . . . dado através de Moisés” (</w:t>
      </w:r>
      <w:r>
        <w:rPr>
          <w:lang w:val="pt_PT" w:bidi="pt_PT"/>
        </w:rPr>
        <w:t>2Cr 34.14</w:t>
      </w:r>
      <w:r>
        <w:rPr>
          <w:lang w:val="pt_PT" w:bidi="pt_PT"/>
        </w:rPr>
        <w:t>, NTLH). Dia a dia, Esdras lia de “o livro da Lei de Deus” (</w:t>
      </w:r>
      <w:r>
        <w:rPr>
          <w:lang w:val="pt_PT" w:bidi="pt_PT"/>
        </w:rPr>
        <w:t>Ne 8.1</w:t>
      </w:r>
      <w:r>
        <w:rPr>
          <w:lang w:val="pt_PT" w:bidi="pt_PT"/>
        </w:rPr>
        <w:t>, NTLH).</w:t>
      </w:r>
    </w:p>
    <w:p>
      <w:pPr/>
      <w:r>
        <w:rPr>
          <w:lang w:val="pt_PT" w:bidi="pt_PT"/>
        </w:rPr>
      </w:r>
      <w:r>
        <w:rPr>
          <w:lang w:val="pt_PT" w:bidi="pt_PT"/>
        </w:rPr>
        <w:t>No NT, Jesus se refere ao “livro de Moisés” (</w:t>
      </w:r>
      <w:r>
        <w:rPr>
          <w:lang w:val="pt_PT" w:bidi="pt_PT"/>
        </w:rPr>
        <w:t>Mc 12.26</w:t>
      </w:r>
      <w:r>
        <w:rPr>
          <w:lang w:val="pt_PT" w:bidi="pt_PT"/>
        </w:rPr>
        <w:t xml:space="preserve">; </w:t>
      </w:r>
      <w:r>
        <w:rPr>
          <w:lang w:val="pt_PT" w:bidi="pt_PT"/>
        </w:rPr>
        <w:t>Lc 20.37</w:t>
      </w:r>
      <w:r>
        <w:rPr>
          <w:lang w:val="pt_PT" w:bidi="pt_PT"/>
        </w:rPr>
        <w:t>) e menciona os mandamentos ou declarações de Moisés (</w:t>
      </w:r>
      <w:r>
        <w:rPr>
          <w:lang w:val="pt_PT" w:bidi="pt_PT"/>
        </w:rPr>
        <w:t>Mt 8.4</w:t>
      </w:r>
      <w:r>
        <w:rPr>
          <w:lang w:val="pt_PT" w:bidi="pt_PT"/>
        </w:rPr>
        <w:t xml:space="preserve">; </w:t>
      </w:r>
      <w:r>
        <w:rPr>
          <w:lang w:val="pt_PT" w:bidi="pt_PT"/>
        </w:rPr>
        <w:t>19.8</w:t>
      </w:r>
      <w:r>
        <w:rPr>
          <w:lang w:val="pt_PT" w:bidi="pt_PT"/>
        </w:rPr>
        <w:t xml:space="preserve">; </w:t>
      </w:r>
      <w:r>
        <w:rPr>
          <w:lang w:val="pt_PT" w:bidi="pt_PT"/>
        </w:rPr>
        <w:t>Mc 7.10</w:t>
      </w:r>
      <w:r>
        <w:rPr>
          <w:lang w:val="pt_PT" w:bidi="pt_PT"/>
        </w:rPr>
        <w:t xml:space="preserve">; cp. </w:t>
      </w:r>
      <w:r>
        <w:rPr>
          <w:lang w:val="pt_PT" w:bidi="pt_PT"/>
        </w:rPr>
        <w:t>Lc 16.31</w:t>
      </w:r>
      <w:r>
        <w:rPr>
          <w:lang w:val="pt_PT" w:bidi="pt_PT"/>
        </w:rPr>
        <w:t xml:space="preserve">; </w:t>
      </w:r>
      <w:r>
        <w:rPr>
          <w:lang w:val="pt_PT" w:bidi="pt_PT"/>
        </w:rPr>
        <w:t>24.44</w:t>
      </w:r>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r>
        <w:rPr>
          <w:lang w:val="pt_PT" w:bidi="pt_PT"/>
        </w:rPr>
        <w:t>At 7.22</w:t>
      </w:r>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r>
        <w:rPr>
          <w:lang w:val="pt_PT" w:bidi="pt_PT"/>
        </w:rPr>
        <w:t>2Pe 1.21</w:t>
      </w:r>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r>
        <w:rPr>
          <w:lang w:val="pt_PT" w:bidi="pt_PT"/>
        </w:rPr>
        <w:t>Jz 11.26</w:t>
      </w:r>
      <w:r>
        <w:rPr>
          <w:lang w:val="pt_PT" w:bidi="pt_PT"/>
        </w:rPr>
        <w:t xml:space="preserve">; </w:t>
      </w:r>
      <w:r>
        <w:rPr>
          <w:lang w:val="pt_PT" w:bidi="pt_PT"/>
        </w:rPr>
        <w:t>1Rs 6.1</w:t>
      </w:r>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r>
        <w:rPr>
          <w:lang w:val="pt_PT" w:bidi="pt_PT"/>
        </w:rPr>
        <w:t>Gn 3.15</w:t>
      </w:r>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r>
        <w:rPr>
          <w:lang w:val="pt_PT" w:bidi="pt_PT"/>
        </w:rPr>
        <w:t>2.4</w:t>
      </w:r>
      <w:r>
        <w:rPr>
          <w:lang w:val="pt_PT" w:bidi="pt_PT"/>
        </w:rPr>
        <w:t xml:space="preserve">; </w:t>
      </w:r>
      <w:r>
        <w:rPr>
          <w:lang w:val="pt_PT" w:bidi="pt_PT"/>
        </w:rPr>
        <w:t>5.1</w:t>
      </w:r>
      <w:r>
        <w:rPr>
          <w:lang w:val="pt_PT" w:bidi="pt_PT"/>
        </w:rPr>
        <w:t xml:space="preserve">; </w:t>
      </w:r>
      <w:r>
        <w:rPr>
          <w:lang w:val="pt_PT" w:bidi="pt_PT"/>
        </w:rPr>
        <w:t>6.9</w:t>
      </w:r>
      <w:r>
        <w:rPr>
          <w:lang w:val="pt_PT" w:bidi="pt_PT"/>
        </w:rPr>
        <w:t xml:space="preserve">; </w:t>
      </w:r>
      <w:r>
        <w:rPr>
          <w:lang w:val="pt_PT" w:bidi="pt_PT"/>
        </w:rPr>
        <w:t>10.1</w:t>
      </w:r>
      <w:r>
        <w:rPr>
          <w:lang w:val="pt_PT" w:bidi="pt_PT"/>
        </w:rPr>
        <w:t xml:space="preserve">; </w:t>
      </w:r>
      <w:r>
        <w:rPr>
          <w:lang w:val="pt_PT" w:bidi="pt_PT"/>
        </w:rPr>
        <w:t>11.10,27</w:t>
      </w:r>
      <w:r>
        <w:rPr>
          <w:lang w:val="pt_PT" w:bidi="pt_PT"/>
        </w:rPr>
        <w:t xml:space="preserve">; </w:t>
      </w:r>
      <w:r>
        <w:rPr>
          <w:lang w:val="pt_PT" w:bidi="pt_PT"/>
        </w:rPr>
        <w:t>25.12,19</w:t>
      </w:r>
      <w:r>
        <w:rPr>
          <w:lang w:val="pt_PT" w:bidi="pt_PT"/>
        </w:rPr>
        <w:t xml:space="preserve">; </w:t>
      </w:r>
      <w:r>
        <w:rPr>
          <w:lang w:val="pt_PT" w:bidi="pt_PT"/>
        </w:rPr>
        <w:t>36.1</w:t>
      </w:r>
      <w:r>
        <w:rPr>
          <w:lang w:val="pt_PT" w:bidi="pt_PT"/>
        </w:rPr>
        <w:t xml:space="preserve">; </w:t>
      </w:r>
      <w:r>
        <w:rPr>
          <w:lang w:val="pt_PT" w:bidi="pt_PT"/>
        </w:rPr>
        <w:t>37.2</w:t>
      </w:r>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r>
        <w:rPr>
          <w:lang w:val="pt_PT" w:bidi="pt_PT"/>
        </w:rPr>
        <w:t>Gênesis 1.1</w:t>
      </w:r>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r>
        <w:rPr>
          <w:lang w:val="pt_PT" w:bidi="pt_PT"/>
        </w:rPr>
        <w:t>Hb 11.3</w:t>
      </w:r>
      <w:r>
        <w:rPr>
          <w:lang w:val="pt_PT" w:bidi="pt_PT"/>
        </w:rPr>
        <w:t>); ele falou a palavra de comando e aconteceu (</w:t>
      </w:r>
      <w:r>
        <w:rPr>
          <w:lang w:val="pt_PT" w:bidi="pt_PT"/>
        </w:rPr>
        <w:t>Gn 1.3,6,9,11,14,20</w:t>
      </w:r>
      <w:r>
        <w:rPr>
          <w:lang w:val="pt_PT" w:bidi="pt_PT"/>
        </w:rPr>
        <w:t xml:space="preserve">; </w:t>
      </w:r>
      <w:r>
        <w:rPr>
          <w:lang w:val="pt_PT" w:bidi="pt_PT"/>
        </w:rPr>
        <w:t>Sl 33.6,9</w:t>
      </w:r>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r>
        <w:rPr>
          <w:lang w:val="pt_PT" w:bidi="pt_PT"/>
        </w:rPr>
        <w:t>2Pe 3.3–7</w:t>
      </w:r>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r>
        <w:rPr>
          <w:lang w:val="pt_PT" w:bidi="pt_PT"/>
        </w:rPr>
        <w:t>Gn 1.1</w:t>
      </w:r>
      <w:r>
        <w:rPr>
          <w:lang w:val="pt_PT" w:bidi="pt_PT"/>
        </w:rPr>
        <w:t xml:space="preserve"> e </w:t>
      </w:r>
      <w:r>
        <w:rPr>
          <w:lang w:val="pt_PT" w:bidi="pt_PT"/>
        </w:rPr>
        <w:t>1.2</w:t>
      </w:r>
      <w:r>
        <w:rPr>
          <w:lang w:val="pt_PT" w:bidi="pt_PT"/>
        </w:rPr>
        <w:t xml:space="preserve">, com </w:t>
      </w:r>
      <w:r>
        <w:rPr>
          <w:lang w:val="pt_PT" w:bidi="pt_PT"/>
        </w:rPr>
        <w:t>Gn 1.2–2.3</w:t>
      </w:r>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r>
        <w:rPr>
          <w:lang w:val="pt_PT" w:bidi="pt_PT"/>
        </w:rPr>
        <w:t>Gn 1.26</w:t>
      </w:r>
      <w:r>
        <w:rPr>
          <w:lang w:val="pt_PT" w:bidi="pt_PT"/>
        </w:rPr>
        <w:t>), “um pouco menos do que Deus” (</w:t>
      </w:r>
      <w:r>
        <w:rPr>
          <w:lang w:val="pt_PT" w:bidi="pt_PT"/>
        </w:rPr>
        <w:t>Sl 8.5</w:t>
      </w:r>
      <w:r>
        <w:rPr>
          <w:lang w:val="pt_PT" w:bidi="pt_PT"/>
        </w:rPr>
        <w:t>), e lhe deu domínio sobre a terra. Ele fez tudo “de acordo com seus tipos”, de modo que cada tipo é distinto e único. A perfeição de sua obra é afirmada em que “Deus viu que era bom” (</w:t>
      </w:r>
      <w:r>
        <w:rPr>
          <w:lang w:val="pt_PT" w:bidi="pt_PT"/>
        </w:rPr>
        <w:t>Gn 1.4,10, 12,18,21</w:t>
      </w:r>
      <w:r>
        <w:rPr>
          <w:lang w:val="pt_PT" w:bidi="pt_PT"/>
        </w:rPr>
        <w:t xml:space="preserve">; “muito bom”, v. </w:t>
      </w:r>
      <w:r>
        <w:rPr>
          <w:lang w:val="pt_PT" w:bidi="pt_PT"/>
        </w:rPr>
        <w:t>31</w:t>
      </w:r>
      <w:r>
        <w:rPr>
          <w:lang w:val="pt_PT" w:bidi="pt_PT"/>
        </w:rPr>
        <w:t>). O sétimo dia era um tempo de cessação da atividade de criar e serviu como um tipo para o dia de descanso da humanidade (</w:t>
      </w:r>
      <w:r>
        <w:rPr>
          <w:lang w:val="pt_PT" w:bidi="pt_PT"/>
        </w:rPr>
        <w:t>2.1–3</w:t>
      </w:r>
      <w:r>
        <w:rPr>
          <w:lang w:val="pt_PT" w:bidi="pt_PT"/>
        </w:rPr>
        <w:t>).</w:t>
      </w:r>
    </w:p>
    <w:p>
      <w:pPr/>
      <w:r>
        <w:rPr>
          <w:lang w:val="pt_PT" w:bidi="pt_PT"/>
        </w:rPr>
      </w:r>
      <w:r>
        <w:rPr>
          <w:lang w:val="pt_PT" w:bidi="pt_PT"/>
        </w:rPr>
        <w:t xml:space="preserve">A crítica acadêmica vê </w:t>
      </w:r>
      <w:r>
        <w:rPr>
          <w:lang w:val="pt_PT" w:bidi="pt_PT"/>
        </w:rPr>
        <w:t>2.4–25</w:t>
      </w:r>
      <w:r>
        <w:rPr>
          <w:lang w:val="pt_PT" w:bidi="pt_PT"/>
        </w:rPr>
        <w:t xml:space="preserve"> como uma duplicação em conflito com </w:t>
      </w:r>
      <w:r>
        <w:rPr>
          <w:lang w:val="pt_PT" w:bidi="pt_PT"/>
        </w:rPr>
        <w:t>Gn 1.1–2.3</w:t>
      </w:r>
      <w:r>
        <w:rPr>
          <w:lang w:val="pt_PT" w:bidi="pt_PT"/>
        </w:rPr>
        <w:t xml:space="preserve">. Para os estudiosos conservadores, o segundo capítulo é o mesmo relato de uma perspectiva diferente. O capítulo </w:t>
      </w:r>
      <w:r>
        <w:rPr>
          <w:lang w:val="pt_PT" w:bidi="pt_PT"/>
        </w:rPr>
        <w:t>1</w:t>
      </w:r>
      <w:r>
        <w:rPr>
          <w:lang w:val="pt_PT" w:bidi="pt_PT"/>
        </w:rPr>
        <w:t xml:space="preserve"> dá a Criação do ponto de vista da sequência; o capítulo </w:t>
      </w:r>
      <w:r>
        <w:rPr>
          <w:lang w:val="pt_PT" w:bidi="pt_PT"/>
        </w:rPr>
        <w:t>2</w:t>
      </w:r>
      <w:r>
        <w:rPr>
          <w:lang w:val="pt_PT" w:bidi="pt_PT"/>
        </w:rPr>
        <w:t xml:space="preserve"> mostra isso em vista da centralidade da humanidade na obra criativa de Deus.</w:t>
      </w:r>
    </w:p>
    <w:p>
      <w:pPr/>
      <w:r>
        <w:rPr>
          <w:lang w:val="pt_PT" w:bidi="pt_PT"/>
        </w:rPr>
      </w:r>
      <w:r>
        <w:rPr>
          <w:lang w:val="pt_PT" w:bidi="pt_PT"/>
        </w:rPr>
        <w:t xml:space="preserve">O capítulo </w:t>
      </w:r>
      <w:r>
        <w:rPr>
          <w:lang w:val="pt_PT" w:bidi="pt_PT"/>
        </w:rPr>
        <w:t>2</w:t>
      </w:r>
      <w:r>
        <w:rPr>
          <w:lang w:val="pt_PT" w:bidi="pt_PT"/>
        </w:rPr>
        <w:t xml:space="preserve"> dá detalhes da criação do homem da “poeira do chão” (v. </w:t>
      </w:r>
      <w:r>
        <w:rPr>
          <w:lang w:val="pt_PT" w:bidi="pt_PT"/>
        </w:rPr>
        <w:t>7</w:t>
      </w:r>
      <w:r>
        <w:rPr>
          <w:lang w:val="pt_PT" w:bidi="pt_PT"/>
        </w:rPr>
        <w:t xml:space="preserve">) e a mulher de uma costela do homem (v. </w:t>
      </w:r>
      <w:r>
        <w:rPr>
          <w:lang w:val="pt_PT" w:bidi="pt_PT"/>
        </w:rPr>
        <w:t>21–22</w:t>
      </w:r>
      <w:r>
        <w:rPr>
          <w:lang w:val="pt_PT" w:bidi="pt_PT"/>
        </w:rPr>
        <w:t xml:space="preserve">). Ela foi criada para ser “uma companheira que o auxiliará” (vv. </w:t>
      </w:r>
      <w:r>
        <w:rPr>
          <w:lang w:val="pt_PT" w:bidi="pt_PT"/>
        </w:rPr>
        <w:t>18–20</w:t>
      </w:r>
      <w:r>
        <w:rPr>
          <w:lang w:val="pt_PT" w:bidi="pt_PT"/>
        </w:rPr>
        <w:t xml:space="preserve">). Eles foram criados como adultos maduros, com o dom da fala e com grande inteligência. Adão tinha imaginação e vocabulário suficientes para nomear todas as espécies animais (v. </w:t>
      </w:r>
      <w:r>
        <w:rPr>
          <w:lang w:val="pt_PT" w:bidi="pt_PT"/>
        </w:rPr>
        <w:t>19</w:t>
      </w:r>
      <w:r>
        <w:rPr>
          <w:lang w:val="pt_PT" w:bidi="pt_PT"/>
        </w:rPr>
        <w:t>).</w:t>
      </w:r>
    </w:p>
    <w:p>
      <w:pPr/>
      <w:r>
        <w:rPr>
          <w:lang w:val="pt_PT" w:bidi="pt_PT"/>
        </w:rPr>
      </w:r>
      <w:r>
        <w:rPr>
          <w:lang w:val="pt_PT" w:bidi="pt_PT"/>
        </w:rPr>
        <w:t xml:space="preserve">A localização do Jardim do Éden é dada (vv. </w:t>
      </w:r>
      <w:r>
        <w:rPr>
          <w:lang w:val="pt_PT" w:bidi="pt_PT"/>
        </w:rPr>
        <w:t>10–14</w:t>
      </w:r>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r>
        <w:rPr>
          <w:lang w:val="pt_PT" w:bidi="pt_PT"/>
        </w:rPr>
        <w:t>Gn 3.1</w:t>
      </w:r>
      <w:r>
        <w:rPr>
          <w:lang w:val="pt_PT" w:bidi="pt_PT"/>
        </w:rPr>
        <w:t xml:space="preserve">), negação da morte (v. </w:t>
      </w:r>
      <w:r>
        <w:rPr>
          <w:lang w:val="pt_PT" w:bidi="pt_PT"/>
        </w:rPr>
        <w:t>4</w:t>
      </w:r>
      <w:r>
        <w:rPr>
          <w:lang w:val="pt_PT" w:bidi="pt_PT"/>
        </w:rPr>
        <w:t xml:space="preserve">) e a sugestão de igualdade com Deus (v. </w:t>
      </w:r>
      <w:r>
        <w:rPr>
          <w:lang w:val="pt_PT" w:bidi="pt_PT"/>
        </w:rPr>
        <w:t>5</w:t>
      </w:r>
      <w:r>
        <w:rPr>
          <w:lang w:val="pt_PT" w:bidi="pt_PT"/>
        </w:rPr>
        <w:t>). Ele ganhou acesso à sua vontade enganando-a com a promessa de que o fruto a tornaria tão sábia quanto Deus é (</w:t>
      </w:r>
      <w:r>
        <w:rPr>
          <w:lang w:val="pt_PT" w:bidi="pt_PT"/>
        </w:rPr>
        <w:t>Gn 3.5</w:t>
      </w:r>
      <w:r>
        <w:rPr>
          <w:lang w:val="pt_PT" w:bidi="pt_PT"/>
        </w:rPr>
        <w:t xml:space="preserve">; </w:t>
      </w:r>
      <w:r>
        <w:rPr>
          <w:lang w:val="pt_PT" w:bidi="pt_PT"/>
        </w:rPr>
        <w:t>cp. 1Jo 2.16</w:t>
      </w:r>
      <w:r>
        <w:rPr>
          <w:lang w:val="pt_PT" w:bidi="pt_PT"/>
        </w:rPr>
        <w:t>). Eva foi enganada, mas quando ela ofereceu o fruto a Adão, ele o tomou de bom grado, sabendo o que ele estava fazendo (</w:t>
      </w:r>
      <w:r>
        <w:rPr>
          <w:lang w:val="pt_PT" w:bidi="pt_PT"/>
        </w:rPr>
        <w:t>Gn 3.6</w:t>
      </w:r>
      <w:r>
        <w:rPr>
          <w:lang w:val="pt_PT" w:bidi="pt_PT"/>
        </w:rPr>
        <w:t xml:space="preserve">; cp. </w:t>
      </w:r>
      <w:r>
        <w:rPr>
          <w:lang w:val="pt_PT" w:bidi="pt_PT"/>
        </w:rPr>
        <w:t>1Tm 2.14</w:t>
      </w:r>
      <w:r>
        <w:rPr>
          <w:lang w:val="pt_PT" w:bidi="pt_PT"/>
        </w:rPr>
        <w:t>). Mais tarde, ele tentou repreender Deus por lhe dar a esposa que lhe deu o fruto (</w:t>
      </w:r>
      <w:r>
        <w:rPr>
          <w:lang w:val="pt_PT" w:bidi="pt_PT"/>
        </w:rPr>
        <w:t>Gn 3.12</w:t>
      </w:r>
      <w:r>
        <w:rPr>
          <w:lang w:val="pt_PT" w:bidi="pt_PT"/>
        </w:rPr>
        <w:t xml:space="preserve">). A comunhão com Deus foi quebrada (v. </w:t>
      </w:r>
      <w:r>
        <w:rPr>
          <w:lang w:val="pt_PT" w:bidi="pt_PT"/>
        </w:rPr>
        <w:t>8</w:t>
      </w:r>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r>
        <w:rPr>
          <w:lang w:val="pt_PT" w:bidi="pt_PT"/>
        </w:rPr>
        <w:t>Rm 8.21–22</w:t>
      </w:r>
      <w:r>
        <w:rPr>
          <w:lang w:val="pt_PT" w:bidi="pt_PT"/>
        </w:rPr>
        <w:t>). Deus deu esperança ao homem e uma promessa de um Redentor (</w:t>
      </w:r>
      <w:r>
        <w:rPr>
          <w:lang w:val="pt_PT" w:bidi="pt_PT"/>
        </w:rPr>
        <w:t>Gn 3.15</w:t>
      </w:r>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r>
        <w:rPr>
          <w:lang w:val="pt_PT" w:bidi="pt_PT"/>
        </w:rPr>
        <w:t>4.1–16</w:t>
      </w:r>
      <w:r>
        <w:rPr>
          <w:lang w:val="pt_PT" w:bidi="pt_PT"/>
        </w:rPr>
        <w:t xml:space="preserve">). O capítulo </w:t>
      </w:r>
      <w:r>
        <w:rPr>
          <w:lang w:val="pt_PT" w:bidi="pt_PT"/>
        </w:rPr>
        <w:t>4</w:t>
      </w:r>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r>
        <w:rPr>
          <w:lang w:val="pt_PT" w:bidi="pt_PT"/>
        </w:rPr>
        <w:t>5.1–32</w:t>
      </w:r>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r>
        <w:rPr>
          <w:lang w:val="pt_PT" w:bidi="pt_PT"/>
        </w:rPr>
        <w:t>5.24</w:t>
      </w:r>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r>
        <w:rPr>
          <w:lang w:val="pt_PT" w:bidi="pt_PT"/>
        </w:rPr>
        <w:t>6.1–5</w:t>
      </w:r>
      <w:r>
        <w:rPr>
          <w:lang w:val="pt_PT" w:bidi="pt_PT"/>
        </w:rPr>
        <w:t xml:space="preserve">). À medida que os homens se multiplicavam, assim fez sua corrupção. A condenação universal do verso </w:t>
      </w:r>
      <w:r>
        <w:rPr>
          <w:lang w:val="pt_PT" w:bidi="pt_PT"/>
        </w:rPr>
        <w:t>5</w:t>
      </w:r>
      <w:r>
        <w:rPr>
          <w:lang w:val="pt_PT" w:bidi="pt_PT"/>
        </w:rPr>
        <w:t xml:space="preserve"> mostra um mundo pronto para julgamento. Noé, no entanto, “encontrou favor do Senhor”, pois ele era um homem justo e irrepreensível que andava com Deus (</w:t>
      </w:r>
      <w:r>
        <w:rPr>
          <w:lang w:val="pt_PT" w:bidi="pt_PT"/>
        </w:rPr>
        <w:t>6.8–9</w:t>
      </w:r>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r>
        <w:rPr>
          <w:lang w:val="pt_PT" w:bidi="pt_PT"/>
        </w:rPr>
        <w:t>7.11</w:t>
      </w:r>
      <w:r>
        <w:rPr>
          <w:lang w:val="pt_PT" w:bidi="pt_PT"/>
        </w:rPr>
        <w:t>, NTLH). Choveu por 40 dias e 40 noites. As montanhas mais altas foram cobertas, e a vida fora da arca pereceu. “Mas Deus se lembrou de Noé” e enviou um vento para evaporar as águas (</w:t>
      </w:r>
      <w:r>
        <w:rPr>
          <w:lang w:val="pt_PT" w:bidi="pt_PT"/>
        </w:rPr>
        <w:t>8.1</w:t>
      </w:r>
      <w:r>
        <w:rPr>
          <w:lang w:val="pt_PT" w:bidi="pt_PT"/>
        </w:rPr>
        <w:t xml:space="preserve">). Eventualmente, a arca veio a parar nas montanhas de Ararate (v. </w:t>
      </w:r>
      <w:r>
        <w:rPr>
          <w:lang w:val="pt_PT" w:bidi="pt_PT"/>
        </w:rPr>
        <w:t>4</w:t>
      </w:r>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r>
        <w:rPr>
          <w:lang w:val="pt_PT" w:bidi="pt_PT"/>
        </w:rPr>
        <w:t>2Pe 3.6</w:t>
      </w:r>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r>
        <w:rPr>
          <w:lang w:val="pt_PT" w:bidi="pt_PT"/>
        </w:rPr>
        <w:t>9.20</w:t>
      </w:r>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r>
        <w:rPr>
          <w:lang w:val="pt_PT" w:bidi="pt_PT"/>
        </w:rPr>
        <w:t>10.1</w:t>
      </w:r>
      <w:r>
        <w:rPr>
          <w:lang w:val="pt_PT" w:bidi="pt_PT"/>
        </w:rPr>
        <w:t xml:space="preserve">, NTLH). Este capítulo lista os descendentes dos três filhos de Noé, na ordem de Jafé (vv. </w:t>
      </w:r>
      <w:r>
        <w:rPr>
          <w:lang w:val="pt_PT" w:bidi="pt_PT"/>
        </w:rPr>
        <w:t>2–5</w:t>
      </w:r>
      <w:r>
        <w:rPr>
          <w:lang w:val="pt_PT" w:bidi="pt_PT"/>
        </w:rPr>
        <w:t xml:space="preserve">), Cam (v. </w:t>
      </w:r>
      <w:r>
        <w:rPr>
          <w:lang w:val="pt_PT" w:bidi="pt_PT"/>
        </w:rPr>
        <w:t>6–20</w:t>
      </w:r>
      <w:r>
        <w:rPr>
          <w:lang w:val="pt_PT" w:bidi="pt_PT"/>
        </w:rPr>
        <w:t xml:space="preserve">) e Sem (vv. </w:t>
      </w:r>
      <w:r>
        <w:rPr>
          <w:lang w:val="pt_PT" w:bidi="pt_PT"/>
        </w:rPr>
        <w:t>21–31</w:t>
      </w:r>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r>
        <w:rPr>
          <w:lang w:val="pt_PT" w:bidi="pt_PT"/>
        </w:rPr>
        <w:t>11.1–9</w:t>
      </w:r>
      <w:r>
        <w:rPr>
          <w:lang w:val="pt_PT" w:bidi="pt_PT"/>
        </w:rPr>
        <w:t xml:space="preserve">). O local desta torre não é conhecido com certeza. Alguns o associam com Birs Nimrud, não muito longe das ruínas da cidade da Babilônia. </w:t>
      </w:r>
      <w:r>
        <w:rPr>
          <w:lang w:val="pt_PT" w:bidi="pt_PT"/>
        </w:rPr>
        <w:t>Gn 11.10–25</w:t>
      </w:r>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r>
        <w:rPr>
          <w:lang w:val="pt_PT" w:bidi="pt_PT"/>
        </w:rPr>
        <w:t>12.1</w:t>
      </w:r>
      <w:r>
        <w:rPr>
          <w:lang w:val="pt_PT" w:bidi="pt_PT"/>
        </w:rPr>
        <w:t xml:space="preserve">; cp. </w:t>
      </w:r>
      <w:r>
        <w:rPr>
          <w:lang w:val="pt_PT" w:bidi="pt_PT"/>
        </w:rPr>
        <w:t>At 7.2–3</w:t>
      </w:r>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r>
        <w:rPr>
          <w:lang w:val="pt_PT" w:bidi="pt_PT"/>
        </w:rPr>
        <w:t>Gn 12.10–20</w:t>
      </w:r>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r>
        <w:rPr>
          <w:lang w:val="pt_PT" w:bidi="pt_PT"/>
        </w:rPr>
        <w:t>13</w:t>
      </w:r>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r>
        <w:rPr>
          <w:lang w:val="pt_PT" w:bidi="pt_PT"/>
        </w:rPr>
        <w:t>14</w:t>
      </w:r>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r>
        <w:rPr>
          <w:lang w:val="pt_PT" w:bidi="pt_PT"/>
        </w:rPr>
        <w:t>15</w:t>
      </w:r>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r>
        <w:rPr>
          <w:lang w:val="pt_PT" w:bidi="pt_PT"/>
        </w:rPr>
        <w:t>16</w:t>
      </w:r>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r>
        <w:rPr>
          <w:lang w:val="pt_PT" w:bidi="pt_PT"/>
        </w:rPr>
        <w:t>17</w:t>
      </w:r>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r>
        <w:rPr>
          <w:lang w:val="pt_PT" w:bidi="pt_PT"/>
        </w:rPr>
        <w:t>18.22–33</w:t>
      </w:r>
      <w:r>
        <w:rPr>
          <w:lang w:val="pt_PT" w:bidi="pt_PT"/>
        </w:rPr>
        <w:t>). Ló e sua família imediata foram resgatados de Sodoma, e as cidades foram destruídas por Deus com enxofre e fogo (</w:t>
      </w:r>
      <w:r>
        <w:rPr>
          <w:lang w:val="pt_PT" w:bidi="pt_PT"/>
        </w:rPr>
        <w:t>19.24–25</w:t>
      </w:r>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r>
        <w:rPr>
          <w:lang w:val="pt_PT" w:bidi="pt_PT"/>
        </w:rPr>
        <w:t>Gênesis 20.1–18</w:t>
      </w:r>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r>
        <w:rPr>
          <w:lang w:val="pt_PT" w:bidi="pt_PT"/>
        </w:rPr>
        <w:t>21.1–3</w:t>
      </w:r>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r>
        <w:rPr>
          <w:lang w:val="pt_PT" w:bidi="pt_PT"/>
        </w:rPr>
        <w:t>21.25–34</w:t>
      </w:r>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r>
        <w:rPr>
          <w:lang w:val="pt_PT" w:bidi="pt_PT"/>
        </w:rPr>
        <w:t>2Sm 24.16–25</w:t>
      </w:r>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r>
        <w:rPr>
          <w:lang w:val="pt_PT" w:bidi="pt_PT"/>
        </w:rPr>
        <w:t>23</w:t>
      </w:r>
      <w:r>
        <w:rPr>
          <w:lang w:val="pt_PT" w:bidi="pt_PT"/>
        </w:rPr>
        <w:t xml:space="preserve">), em uma transação típica dos negócios do Oriente Próximo. Para encontrar uma esposa para Isaque, Abraão enviou seu servo Eliezer de volta para a terra de Harã, e o Senhor dirigiu Eliezer a Rebeca (capítulo </w:t>
      </w:r>
      <w:r>
        <w:rPr>
          <w:lang w:val="pt_PT" w:bidi="pt_PT"/>
        </w:rPr>
        <w:t>24</w:t>
      </w:r>
      <w:r>
        <w:rPr>
          <w:lang w:val="pt_PT" w:bidi="pt_PT"/>
        </w:rPr>
        <w:t>).</w:t>
      </w:r>
    </w:p>
    <w:p>
      <w:pPr/>
      <w:r>
        <w:rPr>
          <w:lang w:val="pt_PT" w:bidi="pt_PT"/>
        </w:rPr>
      </w:r>
      <w:r>
        <w:rPr>
          <w:lang w:val="pt_PT" w:bidi="pt_PT"/>
        </w:rPr>
        <w:t xml:space="preserve">O Capítulo </w:t>
      </w:r>
      <w:r>
        <w:rPr>
          <w:lang w:val="pt_PT" w:bidi="pt_PT"/>
        </w:rPr>
        <w:t>25</w:t>
      </w:r>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r>
        <w:rPr>
          <w:lang w:val="pt_PT" w:bidi="pt_PT"/>
        </w:rPr>
        <w:t>25.27–34</w:t>
      </w:r>
      <w:r>
        <w:rPr>
          <w:lang w:val="pt_PT" w:bidi="pt_PT"/>
        </w:rPr>
        <w:t>).</w:t>
      </w:r>
    </w:p>
    <w:p>
      <w:pPr/>
      <w:r>
        <w:rPr>
          <w:lang w:val="pt_PT" w:bidi="pt_PT"/>
        </w:rPr>
      </w:r>
      <w:r>
        <w:rPr>
          <w:lang w:val="pt_PT" w:bidi="pt_PT"/>
        </w:rPr>
        <w:t xml:space="preserve">Quando a fome chegou à terra, Isaque foi para Gerar, como seu pai havia feito (capítulo </w:t>
      </w:r>
      <w:r>
        <w:rPr>
          <w:lang w:val="pt_PT" w:bidi="pt_PT"/>
        </w:rPr>
        <w:t>20</w:t>
      </w:r>
      <w:r>
        <w:rPr>
          <w:lang w:val="pt_PT" w:bidi="pt_PT"/>
        </w:rPr>
        <w:t>), e repetiu a mentira de seu pai chamando sua esposa de sua irmã (</w:t>
      </w:r>
      <w:r>
        <w:rPr>
          <w:lang w:val="pt_PT" w:bidi="pt_PT"/>
        </w:rPr>
        <w:t>26.1–11</w:t>
      </w:r>
      <w:r>
        <w:rPr>
          <w:lang w:val="pt_PT" w:bidi="pt_PT"/>
        </w:rPr>
        <w:t xml:space="preserve">). Surgiram problemas com os filisteus sobre poços, mas Isaque era um homem pacífico e preferia cavar novos poços em vez de lutar por poços antigos (vv. </w:t>
      </w:r>
      <w:r>
        <w:rPr>
          <w:lang w:val="pt_PT" w:bidi="pt_PT"/>
        </w:rPr>
        <w:t>17–33</w:t>
      </w:r>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r>
        <w:rPr>
          <w:lang w:val="pt_PT" w:bidi="pt_PT"/>
        </w:rPr>
        <w:t>28.10–22</w:t>
      </w:r>
      <w:r>
        <w:rPr>
          <w:lang w:val="pt_PT" w:bidi="pt_PT"/>
        </w:rPr>
        <w:t>).</w:t>
      </w:r>
    </w:p>
    <w:p>
      <w:pPr/>
      <w:r>
        <w:rPr>
          <w:lang w:val="pt_PT" w:bidi="pt_PT"/>
        </w:rPr>
      </w:r>
      <w:r>
        <w:rPr>
          <w:lang w:val="pt_PT" w:bidi="pt_PT"/>
        </w:rPr>
        <w:t xml:space="preserve">Jacó chegou a Harã, encontrou seu tio Labão, e foi empregado por ele (capítulo </w:t>
      </w:r>
      <w:r>
        <w:rPr>
          <w:lang w:val="pt_PT" w:bidi="pt_PT"/>
        </w:rPr>
        <w:t>29</w:t>
      </w:r>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r>
        <w:rPr>
          <w:lang w:val="pt_PT" w:bidi="pt_PT"/>
        </w:rPr>
        <w:t>31.3</w:t>
      </w:r>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r>
        <w:rPr>
          <w:lang w:val="pt_PT" w:bidi="pt_PT"/>
        </w:rPr>
        <w:t>32</w:t>
      </w:r>
      <w:r>
        <w:rPr>
          <w:lang w:val="pt_PT" w:bidi="pt_PT"/>
        </w:rPr>
        <w:t>).</w:t>
      </w:r>
    </w:p>
    <w:p>
      <w:pPr/>
      <w:r>
        <w:rPr>
          <w:lang w:val="pt_PT" w:bidi="pt_PT"/>
        </w:rPr>
      </w:r>
      <w:r>
        <w:rPr>
          <w:lang w:val="pt_PT" w:bidi="pt_PT"/>
        </w:rPr>
        <w:t xml:space="preserve">O encontro com Esaú foi amigável, e Jacó foi para Siquém (capítulo </w:t>
      </w:r>
      <w:r>
        <w:rPr>
          <w:lang w:val="pt_PT" w:bidi="pt_PT"/>
        </w:rPr>
        <w:t>33</w:t>
      </w:r>
      <w:r>
        <w:rPr>
          <w:lang w:val="pt_PT" w:bidi="pt_PT"/>
        </w:rPr>
        <w:t xml:space="preserve">), onde seus filhos mataram os siquemitas homens por causa do abuso sexual de sua irmã Diná (capítulo </w:t>
      </w:r>
      <w:r>
        <w:rPr>
          <w:lang w:val="pt_PT" w:bidi="pt_PT"/>
        </w:rPr>
        <w:t>34</w:t>
      </w:r>
      <w:r>
        <w:rPr>
          <w:lang w:val="pt_PT" w:bidi="pt_PT"/>
        </w:rPr>
        <w:t>). Deus disse a Jacó para ir a Betel e construir um altar ao Senhor. Todos os ídolos de deuses estrangeiros foram enterrados (</w:t>
      </w:r>
      <w:r>
        <w:rPr>
          <w:lang w:val="pt_PT" w:bidi="pt_PT"/>
        </w:rPr>
        <w:t>35.1–4</w:t>
      </w:r>
      <w:r>
        <w:rPr>
          <w:lang w:val="pt_PT" w:bidi="pt_PT"/>
        </w:rPr>
        <w:t xml:space="preserve">). Em Betel, Deus reafirmou sua promessa de uma posteridade e a terra (vv. </w:t>
      </w:r>
      <w:r>
        <w:rPr>
          <w:lang w:val="pt_PT" w:bidi="pt_PT"/>
        </w:rPr>
        <w:t>9–15</w:t>
      </w:r>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r>
        <w:rPr>
          <w:lang w:val="pt_PT" w:bidi="pt_PT"/>
        </w:rPr>
        <w:t>Gênesis 36</w:t>
      </w:r>
      <w:r>
        <w:rPr>
          <w:lang w:val="pt_PT" w:bidi="pt_PT"/>
        </w:rPr>
        <w:t xml:space="preserve"> registra “as gerações de Esaú” (v. </w:t>
      </w:r>
      <w:r>
        <w:rPr>
          <w:lang w:val="pt_PT" w:bidi="pt_PT"/>
        </w:rPr>
        <w:t>1</w:t>
      </w:r>
      <w:r>
        <w:rPr>
          <w:lang w:val="pt_PT" w:bidi="pt_PT"/>
        </w:rPr>
        <w:t xml:space="preserve">). Aqui Esaú também é chamado Edom (“Vermelho”; cf. </w:t>
      </w:r>
      <w:r>
        <w:rPr>
          <w:lang w:val="pt_PT" w:bidi="pt_PT"/>
        </w:rPr>
        <w:t>25.30</w:t>
      </w:r>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r>
        <w:rPr>
          <w:lang w:val="pt_PT" w:bidi="pt_PT"/>
        </w:rPr>
        <w:t>Gn 37.36</w:t>
      </w:r>
      <w:r>
        <w:rPr>
          <w:lang w:val="pt_PT" w:bidi="pt_PT"/>
        </w:rPr>
        <w:t xml:space="preserve">; </w:t>
      </w:r>
      <w:r>
        <w:rPr>
          <w:lang w:val="pt_PT" w:bidi="pt_PT"/>
        </w:rPr>
        <w:t>39.1</w:t>
      </w:r>
      <w:r>
        <w:rPr>
          <w:lang w:val="pt_PT" w:bidi="pt_PT"/>
        </w:rPr>
        <w:t>).</w:t>
      </w:r>
    </w:p>
    <w:p>
      <w:pPr/>
      <w:r>
        <w:rPr>
          <w:lang w:val="pt_PT" w:bidi="pt_PT"/>
        </w:rPr>
      </w:r>
      <w:r>
        <w:rPr>
          <w:lang w:val="pt_PT" w:bidi="pt_PT"/>
        </w:rPr>
        <w:t xml:space="preserve">O capítulo </w:t>
      </w:r>
      <w:r>
        <w:rPr>
          <w:lang w:val="pt_PT" w:bidi="pt_PT"/>
        </w:rPr>
        <w:t>38</w:t>
      </w:r>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r>
        <w:rPr>
          <w:lang w:val="pt_PT" w:bidi="pt_PT"/>
        </w:rPr>
        <w:t>Lc 3.33</w:t>
      </w:r>
      <w:r>
        <w:rPr>
          <w:lang w:val="pt_PT" w:bidi="pt_PT"/>
        </w:rPr>
        <w:t>).</w:t>
      </w:r>
    </w:p>
    <w:p>
      <w:pPr/>
      <w:r>
        <w:rPr>
          <w:lang w:val="pt_PT" w:bidi="pt_PT"/>
        </w:rPr>
      </w:r>
      <w:r>
        <w:rPr>
          <w:lang w:val="pt_PT" w:bidi="pt_PT"/>
        </w:rPr>
        <w:t>O Senhor abençoou José, que logo foi colocado no comando da casa de Potifar (</w:t>
      </w:r>
      <w:r>
        <w:rPr>
          <w:lang w:val="pt_PT" w:bidi="pt_PT"/>
        </w:rPr>
        <w:t>Gn 39</w:t>
      </w:r>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r>
        <w:rPr>
          <w:lang w:val="pt_PT" w:bidi="pt_PT"/>
        </w:rPr>
        <w:t>40</w:t>
      </w:r>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r>
        <w:rPr>
          <w:lang w:val="pt_PT" w:bidi="pt_PT"/>
        </w:rPr>
        <w:t>41.37–44</w:t>
      </w:r>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r>
        <w:rPr>
          <w:lang w:val="pt_PT" w:bidi="pt_PT"/>
        </w:rPr>
        <w:t>42.9</w:t>
      </w:r>
      <w:r>
        <w:rPr>
          <w:lang w:val="pt_PT" w:bidi="pt_PT"/>
        </w:rPr>
        <w:t xml:space="preserve">), mantendo um dos irmãos (Simeão) refém (v. </w:t>
      </w:r>
      <w:r>
        <w:rPr>
          <w:lang w:val="pt_PT" w:bidi="pt_PT"/>
        </w:rPr>
        <w:t>19</w:t>
      </w:r>
      <w:r>
        <w:rPr>
          <w:lang w:val="pt_PT" w:bidi="pt_PT"/>
        </w:rPr>
        <w:t>), e exigindo que se eles viessem para o Egito novamente, eles deveriam trazer seu irmão mais novo com eles (</w:t>
      </w:r>
      <w:r>
        <w:rPr>
          <w:lang w:val="pt_PT" w:bidi="pt_PT"/>
        </w:rPr>
        <w:t>42.20</w:t>
      </w:r>
      <w:r>
        <w:rPr>
          <w:lang w:val="pt_PT" w:bidi="pt_PT"/>
        </w:rPr>
        <w:t xml:space="preserve">; </w:t>
      </w:r>
      <w:r>
        <w:rPr>
          <w:lang w:val="pt_PT" w:bidi="pt_PT"/>
        </w:rPr>
        <w:t>43.3</w:t>
      </w:r>
      <w:r>
        <w:rPr>
          <w:lang w:val="pt_PT" w:bidi="pt_PT"/>
        </w:rPr>
        <w:t>). A fome se tornou tão grave em Canaã (</w:t>
      </w:r>
      <w:r>
        <w:rPr>
          <w:lang w:val="pt_PT" w:bidi="pt_PT"/>
        </w:rPr>
        <w:t>43.1</w:t>
      </w:r>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r>
        <w:rPr>
          <w:lang w:val="pt_PT" w:bidi="pt_PT"/>
        </w:rPr>
        <w:t>44</w:t>
      </w:r>
      <w:r>
        <w:rPr>
          <w:lang w:val="pt_PT" w:bidi="pt_PT"/>
        </w:rPr>
        <w:t>).</w:t>
      </w:r>
    </w:p>
    <w:p>
      <w:pPr/>
      <w:r>
        <w:rPr>
          <w:lang w:val="pt_PT" w:bidi="pt_PT"/>
        </w:rPr>
      </w:r>
      <w:r>
        <w:rPr>
          <w:lang w:val="pt_PT" w:bidi="pt_PT"/>
        </w:rPr>
        <w:t>Neste ponto, José revelou sua identidade aos seus irmãos (</w:t>
      </w:r>
      <w:r>
        <w:rPr>
          <w:lang w:val="pt_PT" w:bidi="pt_PT"/>
        </w:rPr>
        <w:t>45.4–15</w:t>
      </w:r>
      <w:r>
        <w:rPr>
          <w:lang w:val="pt_PT" w:bidi="pt_PT"/>
        </w:rPr>
        <w:t xml:space="preserve">) e houve muita alegria. José apontou que foi Deus que o havia enviado para o Egito (vv. </w:t>
      </w:r>
      <w:r>
        <w:rPr>
          <w:lang w:val="pt_PT" w:bidi="pt_PT"/>
        </w:rPr>
        <w:t>7–8</w:t>
      </w:r>
      <w:r>
        <w:rPr>
          <w:lang w:val="pt_PT" w:bidi="pt_PT"/>
        </w:rPr>
        <w:t>), a fim de preservar a vida de toda a família. Jacó foi então enviado para (</w:t>
      </w:r>
      <w:r>
        <w:rPr>
          <w:lang w:val="pt_PT" w:bidi="pt_PT"/>
        </w:rPr>
        <w:t>46.1</w:t>
      </w:r>
      <w:r>
        <w:rPr>
          <w:lang w:val="pt_PT" w:bidi="pt_PT"/>
        </w:rPr>
        <w:t>), e José o encontrou na terra de Gósen (</w:t>
      </w:r>
      <w:r>
        <w:rPr>
          <w:lang w:val="pt_PT" w:bidi="pt_PT"/>
        </w:rPr>
        <w:t>46.28–29</w:t>
      </w:r>
      <w:r>
        <w:rPr>
          <w:lang w:val="pt_PT" w:bidi="pt_PT"/>
        </w:rPr>
        <w:t>). Os israelitas foram designados a uma terra na região de Gósen, onde eles prosperaram (</w:t>
      </w:r>
      <w:r>
        <w:rPr>
          <w:lang w:val="pt_PT" w:bidi="pt_PT"/>
        </w:rPr>
        <w:t>47.27</w:t>
      </w:r>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r>
        <w:rPr>
          <w:lang w:val="pt_PT" w:bidi="pt_PT"/>
        </w:rPr>
        <w:t>48.13–20</w:t>
      </w:r>
      <w:r>
        <w:rPr>
          <w:lang w:val="pt_PT" w:bidi="pt_PT"/>
        </w:rPr>
        <w:t>). Jacó abençoou cada um de seus próprios filhos e então morreu com a idade de pelo menos 130 anos. José providenciou para que o corpo de Jacó fosse preparado para o sepultamento de acordo com o costume egípcio (</w:t>
      </w:r>
      <w:r>
        <w:rPr>
          <w:lang w:val="pt_PT" w:bidi="pt_PT"/>
        </w:rPr>
        <w:t>50.2–3</w:t>
      </w:r>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r>
        <w:rPr>
          <w:lang w:val="pt_PT" w:bidi="pt_PT"/>
        </w:rPr>
        <w:t>20</w:t>
      </w:r>
      <w:r>
        <w:rPr>
          <w:lang w:val="pt_PT" w:bidi="pt_PT"/>
        </w:rPr>
        <w:t>, NTLH). José morreu aos 110 anos de idade com o pedido profético de que quando os israelitas saíssem do Egito, levassem seus ossos com eles (</w:t>
      </w:r>
      <w:r>
        <w:rPr>
          <w:lang w:val="pt_PT" w:bidi="pt_PT"/>
        </w:rPr>
        <w:t>50.25</w:t>
      </w:r>
      <w:r>
        <w:rPr>
          <w:lang w:val="pt_PT" w:bidi="pt_PT"/>
        </w:rPr>
        <w:t xml:space="preserve">; cp. </w:t>
      </w:r>
      <w:r>
        <w:rPr>
          <w:lang w:val="pt_PT" w:bidi="pt_PT"/>
        </w:rPr>
        <w:t>Êx 13.19</w:t>
      </w:r>
      <w:r>
        <w:rPr>
          <w:lang w:val="pt_PT" w:bidi="pt_PT"/>
        </w:rPr>
        <w:t xml:space="preserve">; </w:t>
      </w:r>
      <w:r>
        <w:rPr>
          <w:lang w:val="pt_PT" w:bidi="pt_PT"/>
        </w:rPr>
        <w:t>Js 24.32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r>
        <w:rPr>
          <w:lang w:val="pt_PT" w:bidi="pt_PT"/>
        </w:rPr>
        <w:t>Hc 1.1</w:t>
      </w:r>
      <w:r>
        <w:rPr>
          <w:lang w:val="pt_PT" w:bidi="pt_PT"/>
        </w:rPr>
        <w:t xml:space="preserve">; </w:t>
      </w:r>
      <w:r>
        <w:rPr>
          <w:lang w:val="pt_PT" w:bidi="pt_PT"/>
        </w:rPr>
        <w:t>3.1</w:t>
      </w:r>
      <w:r>
        <w:rPr>
          <w:lang w:val="pt_PT" w:bidi="pt_PT"/>
        </w:rPr>
        <w:t>). Um profeta era alguém que transmitia as mensagens de Deus ao povo de Israel.</w:t>
      </w:r>
    </w:p>
    <w:p>
      <w:pPr/>
      <w:r>
        <w:rPr>
          <w:lang w:val="pt_PT" w:bidi="pt_PT"/>
        </w:rPr>
      </w:r>
      <w:r>
        <w:rPr>
          <w:lang w:val="pt_PT" w:bidi="pt_PT"/>
        </w:rPr>
        <w:t xml:space="preserve">A oração do capítulo </w:t>
      </w:r>
      <w:r>
        <w:rPr>
          <w:lang w:val="pt_PT" w:bidi="pt_PT"/>
        </w:rPr>
        <w:t>3</w:t>
      </w:r>
      <w:r>
        <w:rPr>
          <w:lang w:val="pt_PT" w:bidi="pt_PT"/>
        </w:rPr>
        <w:t xml:space="preserve"> inclui várias notas sobre música (</w:t>
      </w:r>
      <w:r>
        <w:rPr>
          <w:lang w:val="pt_PT" w:bidi="pt_PT"/>
        </w:rPr>
        <w:t>Hc 3.1,3,9,13,19</w:t>
      </w:r>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r>
        <w:rPr>
          <w:lang w:val="pt_PT" w:bidi="pt_PT"/>
        </w:rPr>
        <w:t>Habacuque 1.5–6</w:t>
      </w:r>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r>
        <w:rPr>
          <w:lang w:val="pt_PT" w:bidi="pt_PT"/>
        </w:rPr>
        <w:t>Habacuque 1.6</w:t>
      </w:r>
      <w:r>
        <w:rPr>
          <w:lang w:val="pt_PT" w:bidi="pt_PT"/>
        </w:rPr>
        <w:t xml:space="preserve"> pode estar se referindo a um período posterior, quando os caldeus já eram conhecidos por serem guerreiros ferozes. Habacuque descreve os caldeus como marchando pelo mundo para conquistá-lo (</w:t>
      </w:r>
      <w:r>
        <w:rPr>
          <w:lang w:val="pt_PT" w:bidi="pt_PT"/>
        </w:rPr>
        <w:t>1.6–8</w:t>
      </w:r>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r>
        <w:rPr>
          <w:lang w:val="pt_PT" w:bidi="pt_PT"/>
        </w:rPr>
        <w:t>2Rs 22.8</w:t>
      </w:r>
      <w:r>
        <w:rPr>
          <w:lang w:val="pt_PT" w:bidi="pt_PT"/>
        </w:rPr>
        <w:t>), Habacuque diz que a sociedade estava cheia de "destruição e violência" (</w:t>
      </w:r>
      <w:r>
        <w:rPr>
          <w:lang w:val="pt_PT" w:bidi="pt_PT"/>
        </w:rPr>
        <w:t>Hc 1.3</w:t>
      </w:r>
      <w:r>
        <w:rPr>
          <w:lang w:val="pt_PT" w:bidi="pt_PT"/>
        </w:rPr>
        <w:t xml:space="preserve">). Os tribunais eram injustos, e as pessoas boas estavam sendo maltratadas (versículo </w:t>
      </w:r>
      <w:r>
        <w:rPr>
          <w:lang w:val="pt_PT" w:bidi="pt_PT"/>
        </w:rPr>
        <w:t>4</w:t>
      </w:r>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r>
        <w:rPr>
          <w:lang w:val="pt_PT" w:bidi="pt_PT"/>
        </w:rPr>
        <w:t>Jr 22.17</w:t>
      </w:r>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r>
        <w:rPr>
          <w:lang w:val="pt_PT" w:bidi="pt_PT"/>
        </w:rPr>
        <w:t>3</w:t>
      </w:r>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r>
        <w:rPr>
          <w:lang w:val="pt_PT" w:bidi="pt_PT"/>
        </w:rPr>
        <w:t>1.1–11</w:t>
      </w:r>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r>
        <w:rPr>
          <w:lang w:val="pt_PT" w:bidi="pt_PT"/>
        </w:rPr>
        <w:t>Hc 1.6–11</w:t>
      </w:r>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r>
        <w:rPr>
          <w:lang w:val="pt_PT" w:bidi="pt_PT"/>
        </w:rPr>
        <w:t>Hc1.5–6</w:t>
      </w:r>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r>
        <w:rPr>
          <w:lang w:val="pt_PT" w:bidi="pt_PT"/>
        </w:rPr>
        <w:t>1.12–2.5</w:t>
      </w:r>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r>
        <w:rPr>
          <w:lang w:val="pt_PT" w:bidi="pt_PT"/>
        </w:rPr>
        <w:t>Hc 1.12</w:t>
      </w:r>
      <w:r>
        <w:rPr>
          <w:lang w:val="pt_PT" w:bidi="pt_PT"/>
        </w:rPr>
        <w:t>). Mas ele faz outra pergunta a Deus: “Tu não podes tolerar a injustiça. Então, por que toleras os infiéis? Por que ficas em silêncio enquanto os ímpios devoram aqueles mais justos do que eles?” (</w:t>
      </w:r>
      <w:r>
        <w:rPr>
          <w:lang w:val="pt_PT" w:bidi="pt_PT"/>
        </w:rPr>
        <w:t>Hc 1.13</w:t>
      </w:r>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r>
        <w:rPr>
          <w:lang w:val="pt_PT" w:bidi="pt_PT"/>
        </w:rPr>
        <w:t>Hc 1.12</w:t>
      </w:r>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r>
        <w:rPr>
          <w:lang w:val="pt_PT" w:bidi="pt_PT"/>
        </w:rPr>
        <w:t>Hc 1.15–16</w:t>
      </w:r>
      <w:r>
        <w:rPr>
          <w:lang w:val="pt_PT" w:bidi="pt_PT"/>
        </w:rPr>
        <w:t>). Ele perguntou a Deus se os caldeus continuariam a destruir outras nações (</w:t>
      </w:r>
      <w:r>
        <w:rPr>
          <w:lang w:val="pt_PT" w:bidi="pt_PT"/>
        </w:rPr>
        <w:t>Hc 1.17</w:t>
      </w:r>
      <w:r>
        <w:rPr>
          <w:lang w:val="pt_PT" w:bidi="pt_PT"/>
        </w:rPr>
        <w:t>).</w:t>
      </w:r>
    </w:p>
    <w:p>
      <w:pPr/>
      <w:r>
        <w:rPr>
          <w:lang w:val="pt_PT" w:bidi="pt_PT"/>
        </w:rPr>
      </w:r>
      <w:r>
        <w:rPr>
          <w:lang w:val="pt_PT" w:bidi="pt_PT"/>
        </w:rPr>
        <w:t>Depois de fazer essas perguntas, Habacuque esperou pela resposta de Deus (</w:t>
      </w:r>
      <w:r>
        <w:rPr>
          <w:lang w:val="pt_PT" w:bidi="pt_PT"/>
        </w:rPr>
        <w:t>Hc 2.1</w:t>
      </w:r>
      <w:r>
        <w:rPr>
          <w:lang w:val="pt_PT" w:bidi="pt_PT"/>
        </w:rPr>
        <w:t>). Deus lhe disse para escrever a resposta claramente porque era importante, embora não fosse acontecer imediatamente (</w:t>
      </w:r>
      <w:r>
        <w:rPr>
          <w:lang w:val="pt_PT" w:bidi="pt_PT"/>
        </w:rPr>
        <w:t>Hc 2.2</w:t>
      </w:r>
      <w:r>
        <w:rPr>
          <w:lang w:val="pt_PT" w:bidi="pt_PT"/>
        </w:rPr>
        <w:t>,</w:t>
      </w:r>
      <w:r>
        <w:rPr>
          <w:lang w:val="pt_PT" w:bidi="pt_PT"/>
        </w:rPr>
        <w:t>3</w:t>
      </w:r>
      <w:r>
        <w:rPr>
          <w:lang w:val="pt_PT" w:bidi="pt_PT"/>
        </w:rPr>
        <w:t>).</w:t>
      </w:r>
    </w:p>
    <w:p>
      <w:pPr/>
      <w:r>
        <w:rPr>
          <w:lang w:val="pt_PT" w:bidi="pt_PT"/>
        </w:rPr>
      </w:r>
      <w:r>
        <w:rPr>
          <w:lang w:val="pt_PT" w:bidi="pt_PT"/>
        </w:rPr>
        <w:t>Então, Deus deu um dos versículos mais importantes no Antigo Testamento sobre fé: "mas o justo viverá pela fé" (</w:t>
      </w:r>
      <w:r>
        <w:rPr>
          <w:lang w:val="pt_PT" w:bidi="pt_PT"/>
        </w:rPr>
        <w:t>Hc 2.4</w:t>
      </w:r>
      <w:r>
        <w:rPr>
          <w:lang w:val="pt_PT" w:bidi="pt_PT"/>
        </w:rPr>
        <w:t xml:space="preserve">). Este versículo tornou-se central para os ensinamentos de Paulo e a reforma protestante. Paulo citou </w:t>
      </w:r>
      <w:r>
        <w:rPr>
          <w:lang w:val="pt_PT" w:bidi="pt_PT"/>
        </w:rPr>
        <w:t>Hc 2.4</w:t>
      </w:r>
      <w:r>
        <w:rPr>
          <w:lang w:val="pt_PT" w:bidi="pt_PT"/>
        </w:rPr>
        <w:t xml:space="preserve"> ao discutir a justificação pela fé (</w:t>
      </w:r>
      <w:r>
        <w:rPr>
          <w:lang w:val="pt_PT" w:bidi="pt_PT"/>
        </w:rPr>
        <w:t>Rm 1.17</w:t>
      </w:r>
      <w:r>
        <w:rPr>
          <w:lang w:val="pt_PT" w:bidi="pt_PT"/>
        </w:rPr>
        <w:t xml:space="preserve">; </w:t>
      </w:r>
      <w:r>
        <w:rPr>
          <w:lang w:val="pt_PT" w:bidi="pt_PT"/>
        </w:rPr>
        <w:t>Gl 3.11</w:t>
      </w:r>
      <w:r>
        <w:rPr>
          <w:lang w:val="pt_PT" w:bidi="pt_PT"/>
        </w:rPr>
        <w:t>). Esta passagem também foi importante no livro de Hebreus do Novo Testamento (</w:t>
      </w:r>
      <w:r>
        <w:rPr>
          <w:lang w:val="pt_PT" w:bidi="pt_PT"/>
        </w:rPr>
        <w:t>Hb 10.38–39</w:t>
      </w:r>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r>
        <w:rPr>
          <w:lang w:val="pt_PT" w:bidi="pt_PT"/>
        </w:rPr>
        <w:t>2Rs 18.16</w:t>
      </w:r>
      <w:r>
        <w:rPr>
          <w:lang w:val="pt_PT" w:bidi="pt_PT"/>
        </w:rPr>
        <w:t xml:space="preserve">; </w:t>
      </w:r>
      <w:r>
        <w:rPr>
          <w:lang w:val="pt_PT" w:bidi="pt_PT"/>
        </w:rPr>
        <w:t>Is 22.23</w:t>
      </w:r>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r>
        <w:rPr>
          <w:lang w:val="pt_PT" w:bidi="pt_PT"/>
        </w:rPr>
        <w:t>Habacuque 2.4</w:t>
      </w:r>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r>
        <w:rPr>
          <w:lang w:val="pt_PT" w:bidi="pt_PT"/>
        </w:rPr>
        <w:t>Mt 13.21</w:t>
      </w:r>
      <w:r>
        <w:rPr>
          <w:lang w:val="pt_PT" w:bidi="pt_PT"/>
        </w:rPr>
        <w:t>). Tiago também escreveu sobre a importância de permanecer fiel durante tempos difíceis (</w:t>
      </w:r>
      <w:r>
        <w:rPr>
          <w:lang w:val="pt_PT" w:bidi="pt_PT"/>
        </w:rPr>
        <w:t>Tg 1.12</w:t>
      </w:r>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r>
        <w:rPr>
          <w:lang w:val="pt_PT" w:bidi="pt_PT"/>
        </w:rPr>
        <w:t>2.6–20</w:t>
      </w:r>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r>
        <w:rPr>
          <w:lang w:val="pt_PT" w:bidi="pt_PT"/>
        </w:rPr>
        <w:t>Hc 2.7</w:t>
      </w:r>
      <w:r>
        <w:rPr>
          <w:lang w:val="pt_PT" w:bidi="pt_PT"/>
        </w:rPr>
        <w:t xml:space="preserve">). Isso sugere que outras nações aparecerão de repente para destruir Babilônia. Babilônia será derrotada por causa de como tratou outras nações. </w:t>
      </w:r>
      <w:r>
        <w:rPr>
          <w:lang w:val="pt_PT" w:bidi="pt_PT"/>
        </w:rPr>
        <w:t>Habacuque 2.8</w:t>
      </w:r>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r>
        <w:rPr>
          <w:lang w:val="pt_PT" w:bidi="pt_PT"/>
        </w:rPr>
        <w:t>Hc 2.9–12</w:t>
      </w:r>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r>
        <w:rPr>
          <w:lang w:val="pt_PT" w:bidi="pt_PT"/>
        </w:rPr>
        <w:t>Hc 2.15</w:t>
      </w:r>
      <w:r>
        <w:rPr>
          <w:lang w:val="pt_PT" w:bidi="pt_PT"/>
        </w:rPr>
        <w:t>).</w:t>
      </w:r>
    </w:p>
    <w:p>
      <w:pPr/>
      <w:r>
        <w:rPr>
          <w:lang w:val="pt_PT" w:bidi="pt_PT"/>
        </w:rPr>
      </w:r>
      <w:r>
        <w:rPr>
          <w:lang w:val="pt_PT" w:bidi="pt_PT"/>
        </w:rPr>
        <w:t>No final de sua canção, Habacuque critica os caldeus por adorarem ídolos feitos de madeira e pedra (</w:t>
      </w:r>
      <w:r>
        <w:rPr>
          <w:lang w:val="pt_PT" w:bidi="pt_PT"/>
        </w:rPr>
        <w:t>Hc 2.18–19</w:t>
      </w:r>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r>
        <w:rPr>
          <w:lang w:val="pt_PT" w:bidi="pt_PT"/>
        </w:rPr>
        <w:t>Hc 2.20</w:t>
      </w:r>
      <w:r>
        <w:rPr>
          <w:lang w:val="pt_PT" w:bidi="pt_PT"/>
        </w:rPr>
        <w:t>). Deus é real e está no controle. Habacuque instrui todos a ficarem quietos e aguardarem o julgamento de Deus.</w:t>
      </w:r>
    </w:p>
    <w:p>
      <w:pPr>
        <w:pStyle w:val="Heading4"/>
      </w:pPr>
      <w:r>
        <w:rPr>
          <w:lang w:val="pt_PT" w:bidi="pt_PT"/>
        </w:rPr>
        <w:t>A oração de Habacuque (</w:t>
      </w:r>
      <w:r>
        <w:rPr>
          <w:lang w:val="pt_PT" w:bidi="pt_PT"/>
        </w:rPr>
        <w:t>3.1–19</w:t>
      </w:r>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r>
        <w:rPr>
          <w:lang w:val="pt_PT" w:bidi="pt_PT"/>
        </w:rPr>
        <w:t>Hc 3.1</w:t>
      </w:r>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r>
        <w:rPr>
          <w:lang w:val="pt_PT" w:bidi="pt_PT"/>
        </w:rPr>
        <w:t>Hc 3.16</w:t>
      </w:r>
      <w:r>
        <w:rPr>
          <w:lang w:val="pt_PT" w:bidi="pt_PT"/>
        </w:rPr>
        <w:t>) e louva a Deus que está no controle (</w:t>
      </w:r>
      <w:r>
        <w:rPr>
          <w:lang w:val="pt_PT" w:bidi="pt_PT"/>
        </w:rPr>
        <w:t>Hc 3.3</w:t>
      </w:r>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r>
        <w:rPr>
          <w:lang w:val="pt_PT" w:bidi="pt_PT"/>
        </w:rPr>
        <w:t>Js 10.13</w:t>
      </w:r>
      <w:r>
        <w:rPr>
          <w:lang w:val="pt_PT" w:bidi="pt_PT"/>
        </w:rPr>
        <w:t>). Segundo, é mencionado quando Davi escreve uma canção triste sobre as mortes de Saul e Jônatas (</w:t>
      </w:r>
      <w:r>
        <w:rPr>
          <w:lang w:val="pt_PT" w:bidi="pt_PT"/>
        </w:rPr>
        <w:t>2Sm 1.17</w:t>
      </w:r>
      <w:r>
        <w:rPr>
          <w:lang w:val="pt_PT" w:bidi="pt_PT"/>
        </w:rPr>
        <w:t>–</w:t>
      </w:r>
      <w:r>
        <w:rPr>
          <w:lang w:val="pt_PT" w:bidi="pt_PT"/>
        </w:rPr>
        <w:t>27</w:t>
      </w:r>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r>
        <w:rPr>
          <w:lang w:val="pt_PT" w:bidi="pt_PT"/>
        </w:rPr>
        <w:t>1Rs 8.12–13</w:t>
      </w:r>
      <w:r>
        <w:rPr>
          <w:lang w:val="pt_PT" w:bidi="pt_PT"/>
        </w:rPr>
        <w:t xml:space="preserve">). Essas palavras podem ter sido escritas no Livro de Jasar. De acordo com a Septuaginta (tradução grega do Antigo Testamento), o escritor de </w:t>
      </w:r>
      <w:r>
        <w:rPr>
          <w:lang w:val="pt_PT" w:bidi="pt_PT"/>
        </w:rPr>
        <w:t>1Rs 8.12–13</w:t>
      </w:r>
      <w:r>
        <w:rPr>
          <w:lang w:val="pt_PT" w:bidi="pt_PT"/>
        </w:rPr>
        <w:t xml:space="preserve"> usa a mesma linguagem que </w:t>
      </w:r>
      <w:r>
        <w:rPr>
          <w:lang w:val="pt_PT" w:bidi="pt_PT"/>
        </w:rPr>
        <w:t>Js 10.12–13</w:t>
      </w:r>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r>
        <w:rPr>
          <w:lang w:val="pt_PT" w:bidi="pt_PT"/>
        </w:rPr>
        <w:t>1Rs 8.14–53</w:t>
      </w:r>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r>
        <w:rPr>
          <w:lang w:val="pt_PT" w:bidi="pt_PT"/>
        </w:rPr>
        <w:t>1Rs 8.12–13</w:t>
      </w:r>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r>
        <w:rPr>
          <w:lang w:val="pt_PT" w:bidi="pt_PT"/>
        </w:rPr>
        <w:t>Êxodo 15.21</w:t>
      </w:r>
      <w:r>
        <w:rPr>
          <w:lang w:val="pt_PT" w:bidi="pt_PT"/>
        </w:rPr>
        <w:t xml:space="preserve"> e o Cântico de Débora em </w:t>
      </w:r>
      <w:r>
        <w:rPr>
          <w:lang w:val="pt_PT" w:bidi="pt_PT"/>
        </w:rPr>
        <w:t>Juízes 5</w:t>
      </w:r>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r>
        <w:rPr>
          <w:lang w:val="pt_PT" w:bidi="pt_PT"/>
        </w:rPr>
        <w:t>Jeremias 52</w:t>
      </w:r>
      <w:r>
        <w:rPr>
          <w:lang w:val="pt_PT" w:bidi="pt_PT"/>
        </w:rPr>
        <w:t xml:space="preserve">. O uso da terceira pessoa não refuta a autoria de Jeremias. Jeremias usou a primeira, segunda e terceira pessoa no mesmo contexto. Por exemplo, </w:t>
      </w:r>
      <w:r>
        <w:rPr>
          <w:lang w:val="pt_PT" w:bidi="pt_PT"/>
        </w:rPr>
        <w:t>Jeremias 32.6–7</w:t>
      </w:r>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r>
        <w:rPr>
          <w:lang w:val="pt_PT" w:bidi="pt_PT"/>
        </w:rPr>
        <w:t>Jeremias 52</w:t>
      </w:r>
      <w:r>
        <w:rPr>
          <w:lang w:val="pt_PT" w:bidi="pt_PT"/>
        </w:rPr>
        <w:t>. Jeremias nasceu por volta de 657 a.C.. Evil-Merodaque libertou Jeoaquim (</w:t>
      </w:r>
      <w:r>
        <w:rPr>
          <w:lang w:val="pt_PT" w:bidi="pt_PT"/>
        </w:rPr>
        <w:t>Jr 52.31</w:t>
      </w:r>
      <w:r>
        <w:rPr>
          <w:lang w:val="pt_PT" w:bidi="pt_PT"/>
        </w:rPr>
        <w:t xml:space="preserve">) cerca de 95 anos depois. </w:t>
      </w:r>
      <w:r>
        <w:rPr>
          <w:lang w:val="pt_PT" w:bidi="pt_PT"/>
        </w:rPr>
        <w:t>Jeremias 52.33</w:t>
      </w:r>
      <w:r>
        <w:rPr>
          <w:lang w:val="pt_PT" w:bidi="pt_PT"/>
        </w:rPr>
        <w:t xml:space="preserve"> descreve eventos que continuam além deste período. A questão da localização também sugere que Jeremias não o escreveu, pois Jeremias viveu no Egito (</w:t>
      </w:r>
      <w:r>
        <w:rPr>
          <w:lang w:val="pt_PT" w:bidi="pt_PT"/>
        </w:rPr>
        <w:t>Jr 43.6–7</w:t>
      </w:r>
      <w:r>
        <w:rPr>
          <w:lang w:val="pt_PT" w:bidi="pt_PT"/>
        </w:rPr>
        <w:t xml:space="preserve">) enquanto Jeoaquim estava na Babilônia. Além disso, Jeremias termina sua escrita com </w:t>
      </w:r>
      <w:r>
        <w:rPr>
          <w:lang w:val="pt_PT" w:bidi="pt_PT"/>
        </w:rPr>
        <w:t>Jeremias 51</w:t>
      </w:r>
      <w:r>
        <w:rPr>
          <w:lang w:val="pt_PT" w:bidi="pt_PT"/>
        </w:rPr>
        <w:t xml:space="preserve">, tornando </w:t>
      </w:r>
      <w:r>
        <w:rPr>
          <w:lang w:val="pt_PT" w:bidi="pt_PT"/>
        </w:rPr>
        <w:t>Jeremias 52</w:t>
      </w:r>
      <w:r>
        <w:rPr>
          <w:lang w:val="pt_PT" w:bidi="pt_PT"/>
        </w:rPr>
        <w:t xml:space="preserve"> uma adição editorial. Como </w:t>
      </w:r>
      <w:r>
        <w:rPr>
          <w:lang w:val="pt_PT" w:bidi="pt_PT"/>
        </w:rPr>
        <w:t>Jeremias 52</w:t>
      </w:r>
      <w:r>
        <w:rPr>
          <w:lang w:val="pt_PT" w:bidi="pt_PT"/>
        </w:rPr>
        <w:t xml:space="preserve"> é semelhante a </w:t>
      </w:r>
      <w:r>
        <w:rPr>
          <w:lang w:val="pt_PT" w:bidi="pt_PT"/>
        </w:rPr>
        <w:t>2 Reis 24.18–25.30</w:t>
      </w:r>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r>
        <w:rPr>
          <w:lang w:val="pt_PT" w:bidi="pt_PT"/>
        </w:rPr>
        <w:t>Jr 45.5</w:t>
      </w:r>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r>
        <w:rPr>
          <w:lang w:val="pt_PT" w:bidi="pt_PT"/>
        </w:rPr>
        <w:t>Daniel 9</w:t>
      </w:r>
      <w:r>
        <w:rPr>
          <w:lang w:val="pt_PT" w:bidi="pt_PT"/>
        </w:rPr>
        <w:t xml:space="preserve">, Eclesiástico 49,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r>
        <w:rPr>
          <w:lang w:val="pt_PT" w:bidi="pt_PT"/>
        </w:rPr>
        <w:t>Jeremias 30–33</w:t>
      </w:r>
      <w:r>
        <w:rPr>
          <w:lang w:val="pt_PT" w:bidi="pt_PT"/>
        </w:rPr>
        <w:t xml:space="preserve">, ou diferenças de ortografia, como visto em </w:t>
      </w:r>
      <w:r>
        <w:rPr>
          <w:lang w:val="pt_PT" w:bidi="pt_PT"/>
        </w:rPr>
        <w:t>Jeremias 27–29</w:t>
      </w:r>
      <w:r>
        <w:rPr>
          <w:lang w:val="pt_PT" w:bidi="pt_PT"/>
        </w:rPr>
        <w:t xml:space="preserve">. Eles também apontaram questões linguísticas, como </w:t>
      </w:r>
      <w:r>
        <w:rPr>
          <w:lang w:val="pt_PT" w:bidi="pt_PT"/>
        </w:rPr>
        <w:t>Jeremias 10.11</w:t>
      </w:r>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r>
        <w:rPr>
          <w:lang w:val="pt_PT" w:bidi="pt_PT"/>
        </w:rPr>
        <w:t>Esdras 4–7</w:t>
      </w:r>
      <w:r>
        <w:rPr>
          <w:lang w:val="pt_PT" w:bidi="pt_PT"/>
        </w:rPr>
        <w:t xml:space="preserve">; </w:t>
      </w:r>
      <w:r>
        <w:rPr>
          <w:lang w:val="pt_PT" w:bidi="pt_PT"/>
        </w:rPr>
        <w:t>Daniel 2–7</w:t>
      </w:r>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r>
        <w:rPr>
          <w:lang w:val="pt_PT" w:bidi="pt_PT"/>
        </w:rPr>
        <w:t>Jeremias 23</w:t>
      </w:r>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r>
        <w:rPr>
          <w:lang w:val="pt_PT" w:bidi="pt_PT"/>
        </w:rPr>
        <w:t>Jeremias 46–51</w:t>
      </w:r>
      <w:r>
        <w:rPr>
          <w:lang w:val="pt_PT" w:bidi="pt_PT"/>
        </w:rPr>
        <w:t xml:space="preserve"> da ordem hebraica. Esses capítulos são colocados onde </w:t>
      </w:r>
      <w:r>
        <w:rPr>
          <w:lang w:val="pt_PT" w:bidi="pt_PT"/>
        </w:rPr>
        <w:t>25.13b-14</w:t>
      </w:r>
      <w:r>
        <w:rPr>
          <w:lang w:val="pt_PT" w:bidi="pt_PT"/>
        </w:rPr>
        <w:t xml:space="preserve"> foi removido. Eles são renumerados </w:t>
      </w:r>
      <w:r>
        <w:rPr>
          <w:lang w:val="pt_PT" w:bidi="pt_PT"/>
        </w:rPr>
        <w:t>26–31</w:t>
      </w:r>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r>
        <w:rPr>
          <w:lang w:val="pt_PT" w:bidi="pt_PT"/>
        </w:rPr>
        <w:t>Jeremias 29</w:t>
      </w:r>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r>
        <w:rPr>
          <w:lang w:val="pt_PT" w:bidi="pt_PT"/>
        </w:rPr>
        <w:t>Jr 1.10</w:t>
      </w:r>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r>
        <w:rPr>
          <w:lang w:val="pt_PT" w:bidi="pt_PT"/>
        </w:rPr>
        <w:t>Jr 38.14</w:t>
      </w:r>
      <w:r>
        <w:rPr>
          <w:lang w:val="pt_PT" w:bidi="pt_PT"/>
        </w:rPr>
        <w:t>), a resposta de Jeremias foi previsível. Quando os líderes refugiados perguntaram se deveriam ir para o Egito, a resposta já estava clara (</w:t>
      </w:r>
      <w:r>
        <w:rPr>
          <w:lang w:val="pt_PT" w:bidi="pt_PT"/>
        </w:rPr>
        <w:t>Jr 42.3</w:t>
      </w:r>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r>
        <w:rPr>
          <w:lang w:val="pt_PT" w:bidi="pt_PT"/>
        </w:rPr>
        <w:t>Jr 31.31–37</w:t>
      </w:r>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r>
        <w:rPr>
          <w:lang w:val="pt_PT" w:bidi="pt_PT"/>
        </w:rPr>
        <w:t>Jr 21.8</w:t>
      </w:r>
      <w:r>
        <w:rPr>
          <w:lang w:val="pt_PT" w:bidi="pt_PT"/>
        </w:rPr>
        <w:t>) e exorta cada um a escolher a vida (</w:t>
      </w:r>
      <w:r>
        <w:rPr>
          <w:lang w:val="pt_PT" w:bidi="pt_PT"/>
        </w:rPr>
        <w:t>27.13</w:t>
      </w:r>
      <w:r>
        <w:rPr>
          <w:lang w:val="pt_PT" w:bidi="pt_PT"/>
        </w:rPr>
        <w:t>).</w:t>
      </w:r>
    </w:p>
    <w:p>
      <w:pPr/>
      <w:r>
        <w:rPr>
          <w:lang w:val="pt_PT" w:bidi="pt_PT"/>
        </w:rPr>
      </w:r>
      <w:r>
        <w:rPr>
          <w:lang w:val="pt_PT" w:bidi="pt_PT"/>
        </w:rPr>
        <w:t>Jeremias destaca a pecaminosidade humana ao perguntar se as pessoas podem mudar a cor da pele ou os leopardos suas manchas (</w:t>
      </w:r>
      <w:r>
        <w:rPr>
          <w:lang w:val="pt_PT" w:bidi="pt_PT"/>
        </w:rPr>
        <w:t>Jr 13.23</w:t>
      </w:r>
      <w:r>
        <w:rPr>
          <w:lang w:val="pt_PT" w:bidi="pt_PT"/>
        </w:rPr>
        <w:t>). A pecaminosidade humana é profunda demais para ser medida (</w:t>
      </w:r>
      <w:r>
        <w:rPr>
          <w:lang w:val="pt_PT" w:bidi="pt_PT"/>
        </w:rPr>
        <w:t>Jr 17.9–10</w:t>
      </w:r>
      <w:r>
        <w:rPr>
          <w:lang w:val="pt_PT" w:bidi="pt_PT"/>
        </w:rPr>
        <w:t>). As pessoas até amam mentiras (</w:t>
      </w:r>
      <w:r>
        <w:rPr>
          <w:lang w:val="pt_PT" w:bidi="pt_PT"/>
        </w:rPr>
        <w:t>Jr 5.30–31</w:t>
      </w:r>
      <w:r>
        <w:rPr>
          <w:lang w:val="pt_PT" w:bidi="pt_PT"/>
        </w:rPr>
        <w:t>). No entanto, Deus promete transformar aqueles que o invocam (</w:t>
      </w:r>
      <w:r>
        <w:rPr>
          <w:lang w:val="pt_PT" w:bidi="pt_PT"/>
        </w:rPr>
        <w:t>Jr 33.3</w:t>
      </w:r>
      <w:r>
        <w:rPr>
          <w:lang w:val="pt_PT" w:bidi="pt_PT"/>
        </w:rPr>
        <w:t>), dando-lhes um "coração" (</w:t>
      </w:r>
      <w:r>
        <w:rPr>
          <w:lang w:val="pt_PT" w:bidi="pt_PT"/>
        </w:rPr>
        <w:t>24.7</w:t>
      </w:r>
      <w:r>
        <w:rPr>
          <w:lang w:val="pt_PT" w:bidi="pt_PT"/>
        </w:rPr>
        <w:t xml:space="preserve">; </w:t>
      </w:r>
      <w:r>
        <w:rPr>
          <w:lang w:val="pt_PT" w:bidi="pt_PT"/>
        </w:rPr>
        <w:t>32.38–41</w:t>
      </w:r>
      <w:r>
        <w:rPr>
          <w:lang w:val="pt_PT" w:bidi="pt_PT"/>
        </w:rPr>
        <w:t>) como parte da nova aliança (</w:t>
      </w:r>
      <w:r>
        <w:rPr>
          <w:lang w:val="pt_PT" w:bidi="pt_PT"/>
        </w:rPr>
        <w:t>Jr 31.33–35</w:t>
      </w:r>
      <w:r>
        <w:rPr>
          <w:lang w:val="pt_PT" w:bidi="pt_PT"/>
        </w:rPr>
        <w:t>). O Messias, que completa a obra de salvação, é chamado de O Senhor Nossa Justiça, o Rei, um Ramo justo, Davi um Ramo justo (</w:t>
      </w:r>
      <w:r>
        <w:rPr>
          <w:lang w:val="pt_PT" w:bidi="pt_PT"/>
        </w:rPr>
        <w:t>Jr 23.5–6</w:t>
      </w:r>
      <w:r>
        <w:rPr>
          <w:lang w:val="pt_PT" w:bidi="pt_PT"/>
        </w:rPr>
        <w:t xml:space="preserve">; </w:t>
      </w:r>
      <w:r>
        <w:rPr>
          <w:lang w:val="pt_PT" w:bidi="pt_PT"/>
        </w:rPr>
        <w:t>33.15–16</w:t>
      </w:r>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r>
        <w:rPr>
          <w:lang w:val="pt_PT" w:bidi="pt_PT"/>
        </w:rPr>
        <w:t>2–25</w:t>
      </w:r>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r>
        <w:rPr>
          <w:lang w:val="pt_PT" w:bidi="pt_PT"/>
        </w:rPr>
        <w:t>26–29</w:t>
      </w:r>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r>
        <w:rPr>
          <w:lang w:val="pt_PT" w:bidi="pt_PT"/>
        </w:rPr>
        <w:t>34–45</w:t>
      </w:r>
      <w:r>
        <w:rPr>
          <w:lang w:val="pt_PT" w:bidi="pt_PT"/>
        </w:rPr>
        <w:t>)</w:t>
      </w:r>
    </w:p>
    <w:p>
      <w:pPr>
        <w:pStyle w:val="ListNumber"/>
        <w:spacing w:line="240" w:lineRule="auto"/>
        <w:ind w:left="720"/>
      </w:pPr>
      <w:r>
        <w:rPr>
          <w:lang w:val="pt_PT" w:bidi="pt_PT"/>
        </w:rPr>
      </w:r>
      <w:r>
        <w:rPr>
          <w:lang w:val="pt_PT" w:bidi="pt_PT"/>
        </w:rPr>
        <w:t>Profecias contra as nações (</w:t>
      </w:r>
      <w:r>
        <w:rPr>
          <w:lang w:val="pt_PT" w:bidi="pt_PT"/>
        </w:rPr>
        <w:t>46–51</w:t>
      </w:r>
      <w:r>
        <w:rPr>
          <w:lang w:val="pt_PT" w:bidi="pt_PT"/>
        </w:rPr>
        <w:t>)</w:t>
      </w:r>
    </w:p>
    <w:p>
      <w:pPr>
        <w:pStyle w:val="ListNumber"/>
        <w:spacing w:line="240" w:lineRule="auto"/>
        <w:ind w:left="720"/>
      </w:pPr>
      <w:r>
        <w:rPr>
          <w:lang w:val="pt_PT" w:bidi="pt_PT"/>
        </w:rPr>
      </w:r>
      <w:r>
        <w:rPr>
          <w:lang w:val="pt_PT" w:bidi="pt_PT"/>
        </w:rPr>
        <w:t>Conclusão (</w:t>
      </w:r>
      <w:r>
        <w:rPr>
          <w:lang w:val="pt_PT" w:bidi="pt_PT"/>
        </w:rPr>
        <w:t>52</w:t>
      </w:r>
      <w:r>
        <w:rPr>
          <w:lang w:val="pt_PT" w:bidi="pt_PT"/>
        </w:rPr>
        <w:t>)</w:t>
      </w:r>
    </w:p>
    <w:p>
      <w:pPr/>
      <w:r>
        <w:rPr>
          <w:lang w:val="pt_PT" w:bidi="pt_PT"/>
        </w:rPr>
      </w:r>
      <w:r>
        <w:rPr>
          <w:lang w:val="pt_PT" w:bidi="pt_PT"/>
        </w:rPr>
        <w:t>O profeta inicia seu ministério falando contra os pecados de Jerusalém (</w:t>
      </w:r>
      <w:r>
        <w:rPr>
          <w:lang w:val="pt_PT" w:bidi="pt_PT"/>
        </w:rPr>
        <w:t>Jr 2.1–3.5</w:t>
      </w:r>
      <w:r>
        <w:rPr>
          <w:lang w:val="pt_PT" w:bidi="pt_PT"/>
        </w:rPr>
        <w:t xml:space="preserve">). Ele continua com mensagens semelhantes (até </w:t>
      </w:r>
      <w:r>
        <w:rPr>
          <w:lang w:val="pt_PT" w:bidi="pt_PT"/>
        </w:rPr>
        <w:t>Jr 4</w:t>
      </w:r>
      <w:r>
        <w:rPr>
          <w:lang w:val="pt_PT" w:bidi="pt_PT"/>
        </w:rPr>
        <w:t>) e conclui com palavras de julgamento (</w:t>
      </w:r>
      <w:r>
        <w:rPr>
          <w:lang w:val="pt_PT" w:bidi="pt_PT"/>
        </w:rPr>
        <w:t>Jr 5–6</w:t>
      </w:r>
      <w:r>
        <w:rPr>
          <w:lang w:val="pt_PT" w:bidi="pt_PT"/>
        </w:rPr>
        <w:t>). A mensagem no portão do Templo (</w:t>
      </w:r>
      <w:r>
        <w:rPr>
          <w:lang w:val="pt_PT" w:bidi="pt_PT"/>
        </w:rPr>
        <w:t>Jr 7–10</w:t>
      </w:r>
      <w:r>
        <w:rPr>
          <w:lang w:val="pt_PT" w:bidi="pt_PT"/>
        </w:rPr>
        <w:t>) leva a uma proclamação contra aqueles que quebram a aliança (</w:t>
      </w:r>
      <w:r>
        <w:rPr>
          <w:lang w:val="pt_PT" w:bidi="pt_PT"/>
        </w:rPr>
        <w:t>Jr 11–13</w:t>
      </w:r>
      <w:r>
        <w:rPr>
          <w:lang w:val="pt_PT" w:bidi="pt_PT"/>
        </w:rPr>
        <w:t>). O lamento pela seca (</w:t>
      </w:r>
      <w:r>
        <w:rPr>
          <w:lang w:val="pt_PT" w:bidi="pt_PT"/>
        </w:rPr>
        <w:t>Jr 14</w:t>
      </w:r>
      <w:r>
        <w:rPr>
          <w:lang w:val="pt_PT" w:bidi="pt_PT"/>
        </w:rPr>
        <w:t>) e as dificuldades subsequentes (</w:t>
      </w:r>
      <w:r>
        <w:rPr>
          <w:lang w:val="pt_PT" w:bidi="pt_PT"/>
        </w:rPr>
        <w:t>Jr 15</w:t>
      </w:r>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r>
        <w:rPr>
          <w:lang w:val="pt_PT" w:bidi="pt_PT"/>
        </w:rPr>
        <w:t>Jr 13</w:t>
      </w:r>
      <w:r>
        <w:rPr>
          <w:lang w:val="pt_PT" w:bidi="pt_PT"/>
        </w:rPr>
        <w:t>)</w:t>
      </w:r>
    </w:p>
    <w:p>
      <w:pPr>
        <w:pStyle w:val="ListNumber"/>
        <w:spacing w:line="240" w:lineRule="auto"/>
        <w:ind w:left="720"/>
      </w:pPr>
      <w:r>
        <w:rPr>
          <w:lang w:val="pt_PT" w:bidi="pt_PT"/>
        </w:rPr>
      </w:r>
      <w:r>
        <w:rPr>
          <w:lang w:val="pt_PT" w:bidi="pt_PT"/>
        </w:rPr>
        <w:t>O jarro quebrado (</w:t>
      </w:r>
      <w:r>
        <w:rPr>
          <w:lang w:val="pt_PT" w:bidi="pt_PT"/>
        </w:rPr>
        <w:t>Jr 19</w:t>
      </w:r>
      <w:r>
        <w:rPr>
          <w:lang w:val="pt_PT" w:bidi="pt_PT"/>
        </w:rPr>
        <w:t>)</w:t>
      </w:r>
    </w:p>
    <w:p>
      <w:pPr>
        <w:pStyle w:val="ListNumber"/>
        <w:spacing w:line="240" w:lineRule="auto"/>
        <w:ind w:left="720"/>
      </w:pPr>
      <w:r>
        <w:rPr>
          <w:lang w:val="pt_PT" w:bidi="pt_PT"/>
        </w:rPr>
      </w:r>
      <w:r>
        <w:rPr>
          <w:lang w:val="pt_PT" w:bidi="pt_PT"/>
        </w:rPr>
        <w:t>Figos (</w:t>
      </w:r>
      <w:r>
        <w:rPr>
          <w:lang w:val="pt_PT" w:bidi="pt_PT"/>
        </w:rPr>
        <w:t>Jr 24</w:t>
      </w:r>
      <w:r>
        <w:rPr>
          <w:lang w:val="pt_PT" w:bidi="pt_PT"/>
        </w:rPr>
        <w:t>)</w:t>
      </w:r>
    </w:p>
    <w:p>
      <w:pPr>
        <w:pStyle w:val="ListNumber"/>
        <w:spacing w:line="240" w:lineRule="auto"/>
        <w:ind w:left="720"/>
      </w:pPr>
      <w:r>
        <w:rPr>
          <w:lang w:val="pt_PT" w:bidi="pt_PT"/>
        </w:rPr>
      </w:r>
      <w:r>
        <w:rPr>
          <w:lang w:val="pt_PT" w:bidi="pt_PT"/>
        </w:rPr>
        <w:t>Um jugo de boi (</w:t>
      </w:r>
      <w:r>
        <w:rPr>
          <w:lang w:val="pt_PT" w:bidi="pt_PT"/>
        </w:rPr>
        <w:t>Jr 27–28</w:t>
      </w:r>
      <w:r>
        <w:rPr>
          <w:lang w:val="pt_PT" w:bidi="pt_PT"/>
        </w:rPr>
        <w:t>)</w:t>
      </w:r>
    </w:p>
    <w:p>
      <w:pPr>
        <w:pStyle w:val="ListNumber"/>
        <w:spacing w:line="240" w:lineRule="auto"/>
        <w:ind w:left="720"/>
      </w:pPr>
      <w:r>
        <w:rPr>
          <w:lang w:val="pt_PT" w:bidi="pt_PT"/>
        </w:rPr>
      </w:r>
      <w:r>
        <w:rPr>
          <w:lang w:val="pt_PT" w:bidi="pt_PT"/>
        </w:rPr>
        <w:t>Lições objetivas humanas (</w:t>
      </w:r>
      <w:r>
        <w:rPr>
          <w:lang w:val="pt_PT" w:bidi="pt_PT"/>
        </w:rPr>
        <w:t>Jr 35</w:t>
      </w:r>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r>
        <w:rPr>
          <w:lang w:val="pt_PT" w:bidi="pt_PT"/>
        </w:rPr>
        <w:t>Jr 16.1–24</w:t>
      </w:r>
      <w:r>
        <w:rPr>
          <w:lang w:val="pt_PT" w:bidi="pt_PT"/>
        </w:rPr>
        <w:t>), a recusa de simpatia (</w:t>
      </w:r>
      <w:r>
        <w:rPr>
          <w:lang w:val="pt_PT" w:bidi="pt_PT"/>
        </w:rPr>
        <w:t>16.5–7</w:t>
      </w:r>
      <w:r>
        <w:rPr>
          <w:lang w:val="pt_PT" w:bidi="pt_PT"/>
        </w:rPr>
        <w:t>) e a evitação de festas (</w:t>
      </w:r>
      <w:r>
        <w:rPr>
          <w:lang w:val="pt_PT" w:bidi="pt_PT"/>
        </w:rPr>
        <w:t>16.8–9</w:t>
      </w:r>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r>
        <w:rPr>
          <w:lang w:val="pt_PT" w:bidi="pt_PT"/>
        </w:rPr>
        <w:t>Jr 17.19,27</w:t>
      </w:r>
      <w:r>
        <w:rPr>
          <w:lang w:val="pt_PT" w:bidi="pt_PT"/>
        </w:rPr>
        <w:t xml:space="preserve">; </w:t>
      </w:r>
      <w:r>
        <w:rPr>
          <w:lang w:val="pt_PT" w:bidi="pt_PT"/>
        </w:rPr>
        <w:t>39.3</w:t>
      </w:r>
      <w:r>
        <w:rPr>
          <w:lang w:val="pt_PT" w:bidi="pt_PT"/>
        </w:rPr>
        <w:t>). Depois, ele visitou a casa do oleiro (</w:t>
      </w:r>
      <w:r>
        <w:rPr>
          <w:lang w:val="pt_PT" w:bidi="pt_PT"/>
        </w:rPr>
        <w:t>Jr 18</w:t>
      </w:r>
      <w:r>
        <w:rPr>
          <w:lang w:val="pt_PT" w:bidi="pt_PT"/>
        </w:rPr>
        <w:t>) e mais tarde foi a Hinom ou Tofete, que mais tarde seria chamado de Vale da Matança (</w:t>
      </w:r>
      <w:r>
        <w:rPr>
          <w:lang w:val="pt_PT" w:bidi="pt_PT"/>
        </w:rPr>
        <w:t>Jr 19</w:t>
      </w:r>
      <w:r>
        <w:rPr>
          <w:lang w:val="pt_PT" w:bidi="pt_PT"/>
        </w:rPr>
        <w:t>).</w:t>
      </w:r>
    </w:p>
    <w:p>
      <w:pPr/>
      <w:r>
        <w:rPr>
          <w:lang w:val="pt_PT" w:bidi="pt_PT"/>
        </w:rPr>
      </w:r>
      <w:r>
        <w:rPr>
          <w:lang w:val="pt_PT" w:bidi="pt_PT"/>
        </w:rPr>
        <w:t xml:space="preserve">Jeremias enfrentou perseguição, mencionada pela primeira vez em </w:t>
      </w:r>
      <w:r>
        <w:rPr>
          <w:lang w:val="pt_PT" w:bidi="pt_PT"/>
        </w:rPr>
        <w:t>Jeremias 1.8</w:t>
      </w:r>
      <w:r>
        <w:rPr>
          <w:lang w:val="pt_PT" w:bidi="pt_PT"/>
        </w:rPr>
        <w:t xml:space="preserve"> e prevista em </w:t>
      </w:r>
      <w:r>
        <w:rPr>
          <w:lang w:val="pt_PT" w:bidi="pt_PT"/>
        </w:rPr>
        <w:t>1.19</w:t>
      </w:r>
      <w:r>
        <w:rPr>
          <w:lang w:val="pt_PT" w:bidi="pt_PT"/>
        </w:rPr>
        <w:t>. Começou em sua aldeia natal (</w:t>
      </w:r>
      <w:r>
        <w:rPr>
          <w:lang w:val="pt_PT" w:bidi="pt_PT"/>
        </w:rPr>
        <w:t>Jr 11.19–23</w:t>
      </w:r>
      <w:r>
        <w:rPr>
          <w:lang w:val="pt_PT" w:bidi="pt_PT"/>
        </w:rPr>
        <w:t>). Seus parentes se juntaram à oposição (</w:t>
      </w:r>
      <w:r>
        <w:rPr>
          <w:lang w:val="pt_PT" w:bidi="pt_PT"/>
        </w:rPr>
        <w:t>Jr 12.6</w:t>
      </w:r>
      <w:r>
        <w:rPr>
          <w:lang w:val="pt_PT" w:bidi="pt_PT"/>
        </w:rPr>
        <w:t>). A oposição pública levou a espancamentos e prisão em troncos (</w:t>
      </w:r>
      <w:r>
        <w:rPr>
          <w:lang w:val="pt_PT" w:bidi="pt_PT"/>
        </w:rPr>
        <w:t>Jr 20.2–3</w:t>
      </w:r>
      <w:r>
        <w:rPr>
          <w:lang w:val="pt_PT" w:bidi="pt_PT"/>
        </w:rPr>
        <w:t>). Jeremias queria ficar em silêncio para evitar o sofrimento (</w:t>
      </w:r>
      <w:r>
        <w:rPr>
          <w:lang w:val="pt_PT" w:bidi="pt_PT"/>
        </w:rPr>
        <w:t>Jr 20.9</w:t>
      </w:r>
      <w:r>
        <w:rPr>
          <w:lang w:val="pt_PT" w:bidi="pt_PT"/>
        </w:rPr>
        <w:t>), mas sentia-se compelido a falar. Como resultado, aqueles que ele conhecia o insultaram, zombaram, aterrorizaram e acusaram, chegando até a buscar sua morte (</w:t>
      </w:r>
      <w:r>
        <w:rPr>
          <w:lang w:val="pt_PT" w:bidi="pt_PT"/>
        </w:rPr>
        <w:t>Jr 20.7–18</w:t>
      </w:r>
      <w:r>
        <w:rPr>
          <w:lang w:val="pt_PT" w:bidi="pt_PT"/>
        </w:rPr>
        <w:t>). Ele escapou da morte por parte de sacerdotes, profetas e pessoas graças a alguns amigos leais (</w:t>
      </w:r>
      <w:r>
        <w:rPr>
          <w:lang w:val="pt_PT" w:bidi="pt_PT"/>
        </w:rPr>
        <w:t>Jr 26.8–24</w:t>
      </w:r>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r>
        <w:rPr>
          <w:lang w:val="pt_PT" w:bidi="pt_PT"/>
        </w:rPr>
        <w:t>Jr 37.14–17</w:t>
      </w:r>
      <w:r>
        <w:rPr>
          <w:lang w:val="pt_PT" w:bidi="pt_PT"/>
        </w:rPr>
        <w:t>). Um breve alívio na casa da guarda (</w:t>
      </w:r>
      <w:r>
        <w:rPr>
          <w:lang w:val="pt_PT" w:bidi="pt_PT"/>
        </w:rPr>
        <w:t>Jr 37.21</w:t>
      </w:r>
      <w:r>
        <w:rPr>
          <w:lang w:val="pt_PT" w:bidi="pt_PT"/>
        </w:rPr>
        <w:t>) durou apenas alguns dias. Os oficiais exigiram sua morte novamente (</w:t>
      </w:r>
      <w:r>
        <w:rPr>
          <w:lang w:val="pt_PT" w:bidi="pt_PT"/>
        </w:rPr>
        <w:t>Jr 38.4</w:t>
      </w:r>
      <w:r>
        <w:rPr>
          <w:lang w:val="pt_PT" w:bidi="pt_PT"/>
        </w:rPr>
        <w:t>) e o colocaram em uma cisterna, onde ele afundou na lama (</w:t>
      </w:r>
      <w:r>
        <w:rPr>
          <w:lang w:val="pt_PT" w:bidi="pt_PT"/>
        </w:rPr>
        <w:t>38.6</w:t>
      </w:r>
      <w:r>
        <w:rPr>
          <w:lang w:val="pt_PT" w:bidi="pt_PT"/>
        </w:rPr>
        <w:t>). Seu resgate (</w:t>
      </w:r>
      <w:r>
        <w:rPr>
          <w:lang w:val="pt_PT" w:bidi="pt_PT"/>
        </w:rPr>
        <w:t>Jr 38.10</w:t>
      </w:r>
      <w:r>
        <w:rPr>
          <w:lang w:val="pt_PT" w:bidi="pt_PT"/>
        </w:rPr>
        <w:t>) salvou sua vida, mas ele permaneceu preso na casa da guarda (</w:t>
      </w:r>
      <w:r>
        <w:rPr>
          <w:lang w:val="pt_PT" w:bidi="pt_PT"/>
        </w:rPr>
        <w:t>Jr 38.28</w:t>
      </w:r>
      <w:r>
        <w:rPr>
          <w:lang w:val="pt_PT" w:bidi="pt_PT"/>
        </w:rPr>
        <w:t>). Seus escritos foram destruídos (</w:t>
      </w:r>
      <w:r>
        <w:rPr>
          <w:lang w:val="pt_PT" w:bidi="pt_PT"/>
        </w:rPr>
        <w:t>Jr 36.23</w:t>
      </w:r>
      <w:r>
        <w:rPr>
          <w:lang w:val="pt_PT" w:bidi="pt_PT"/>
        </w:rPr>
        <w:t>), e suas palavras foram negadas e rejeitadas (</w:t>
      </w:r>
      <w:r>
        <w:rPr>
          <w:lang w:val="pt_PT" w:bidi="pt_PT"/>
        </w:rPr>
        <w:t>Jr 43.1–7</w:t>
      </w:r>
      <w:r>
        <w:rPr>
          <w:lang w:val="pt_PT" w:bidi="pt_PT"/>
        </w:rPr>
        <w:t xml:space="preserve">; </w:t>
      </w:r>
      <w:r>
        <w:rPr>
          <w:lang w:val="pt_PT" w:bidi="pt_PT"/>
        </w:rPr>
        <w:t>44.16</w:t>
      </w:r>
      <w:r>
        <w:rPr>
          <w:lang w:val="pt_PT" w:bidi="pt_PT"/>
        </w:rPr>
        <w:t>).</w:t>
      </w:r>
    </w:p>
    <w:p>
      <w:pPr/>
      <w:r>
        <w:rPr>
          <w:lang w:val="pt_PT" w:bidi="pt_PT"/>
        </w:rPr>
      </w:r>
      <w:r>
        <w:rPr>
          <w:lang w:val="pt_PT" w:bidi="pt_PT"/>
        </w:rPr>
        <w:t>O "Livro da Esperança" (</w:t>
      </w:r>
      <w:r>
        <w:rPr>
          <w:lang w:val="pt_PT" w:bidi="pt_PT"/>
        </w:rPr>
        <w:t>Jr 30–33</w:t>
      </w:r>
      <w:r>
        <w:rPr>
          <w:lang w:val="pt_PT" w:bidi="pt_PT"/>
        </w:rPr>
        <w:t>) inclui algumas palavras de julgamento (</w:t>
      </w:r>
      <w:r>
        <w:rPr>
          <w:lang w:val="pt_PT" w:bidi="pt_PT"/>
        </w:rPr>
        <w:t>32.28–35</w:t>
      </w:r>
      <w:r>
        <w:rPr>
          <w:lang w:val="pt_PT" w:bidi="pt_PT"/>
        </w:rPr>
        <w:t>). Outras partes da profecia contêm alguns momentos positivos (</w:t>
      </w:r>
      <w:r>
        <w:rPr>
          <w:lang w:val="pt_PT" w:bidi="pt_PT"/>
        </w:rPr>
        <w:t>Jr 3.11–18</w:t>
      </w:r>
      <w:r>
        <w:rPr>
          <w:lang w:val="pt_PT" w:bidi="pt_PT"/>
        </w:rPr>
        <w:t xml:space="preserve">; </w:t>
      </w:r>
      <w:r>
        <w:rPr>
          <w:lang w:val="pt_PT" w:bidi="pt_PT"/>
        </w:rPr>
        <w:t>16.14–16</w:t>
      </w:r>
      <w:r>
        <w:rPr>
          <w:lang w:val="pt_PT" w:bidi="pt_PT"/>
        </w:rPr>
        <w:t xml:space="preserve">; </w:t>
      </w:r>
      <w:r>
        <w:rPr>
          <w:lang w:val="pt_PT" w:bidi="pt_PT"/>
        </w:rPr>
        <w:t>23.2–8</w:t>
      </w:r>
      <w:r>
        <w:rPr>
          <w:lang w:val="pt_PT" w:bidi="pt_PT"/>
        </w:rPr>
        <w:t xml:space="preserve">; </w:t>
      </w:r>
      <w:r>
        <w:rPr>
          <w:lang w:val="pt_PT" w:bidi="pt_PT"/>
        </w:rPr>
        <w:t>29.10–14</w:t>
      </w:r>
      <w:r>
        <w:rPr>
          <w:lang w:val="pt_PT" w:bidi="pt_PT"/>
        </w:rPr>
        <w:t xml:space="preserve">). Em um volume geralmente sombrio, esses quatro capítulos oferecem um alívio bem-vindo. O auge da esperança, também destacado na mais longa citação do Novo Testamento de Jeremias (veja </w:t>
      </w:r>
      <w:r>
        <w:rPr>
          <w:lang w:val="pt_PT" w:bidi="pt_PT"/>
        </w:rPr>
        <w:t>Hb 8.8–12</w:t>
      </w:r>
      <w:r>
        <w:rPr>
          <w:lang w:val="pt_PT" w:bidi="pt_PT"/>
        </w:rPr>
        <w:t>), prediz uma nova aliança (</w:t>
      </w:r>
      <w:r>
        <w:rPr>
          <w:lang w:val="pt_PT" w:bidi="pt_PT"/>
        </w:rPr>
        <w:t>Jr 31.31–40</w:t>
      </w:r>
      <w:r>
        <w:rPr>
          <w:lang w:val="pt_PT" w:bidi="pt_PT"/>
        </w:rPr>
        <w:t xml:space="preserve">). Outras profecias também descrevem o fim da lei e dos rituais mosaicos (e.g., </w:t>
      </w:r>
      <w:r>
        <w:rPr>
          <w:lang w:val="pt_PT" w:bidi="pt_PT"/>
        </w:rPr>
        <w:t>Jr 3.16</w:t>
      </w:r>
      <w:r>
        <w:rPr>
          <w:lang w:val="pt_PT" w:bidi="pt_PT"/>
        </w:rPr>
        <w:t>) e a nova aliança (</w:t>
      </w:r>
      <w:r>
        <w:rPr>
          <w:lang w:val="pt_PT" w:bidi="pt_PT"/>
        </w:rPr>
        <w:t>Jr 32.40</w:t>
      </w:r>
      <w:r>
        <w:rPr>
          <w:lang w:val="pt_PT" w:bidi="pt_PT"/>
        </w:rPr>
        <w:t xml:space="preserve">; </w:t>
      </w:r>
      <w:r>
        <w:rPr>
          <w:lang w:val="pt_PT" w:bidi="pt_PT"/>
        </w:rPr>
        <w:t>33.19–26</w:t>
      </w:r>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r>
        <w:rPr>
          <w:lang w:val="pt_PT" w:bidi="pt_PT"/>
        </w:rPr>
        <w:t>Jr 35</w:t>
      </w:r>
      <w:r>
        <w:rPr>
          <w:lang w:val="pt_PT" w:bidi="pt_PT"/>
        </w:rPr>
        <w:t>) começou durante o tempo de Jeoaquim, mas serve como uma lição durante o cerco. Os recabitas obedeceram a uma ordem humana, enquanto os judeus rejeitaram uma ordem divina. Os recabitas serão abençoados (</w:t>
      </w:r>
      <w:r>
        <w:rPr>
          <w:lang w:val="pt_PT" w:bidi="pt_PT"/>
        </w:rPr>
        <w:t>Jr 35.18–19</w:t>
      </w:r>
      <w:r>
        <w:rPr>
          <w:lang w:val="pt_PT" w:bidi="pt_PT"/>
        </w:rPr>
        <w:t>), mas Judá será julgado (</w:t>
      </w:r>
      <w:r>
        <w:rPr>
          <w:lang w:val="pt_PT" w:bidi="pt_PT"/>
        </w:rPr>
        <w:t>Jr 35.15–17</w:t>
      </w:r>
      <w:r>
        <w:rPr>
          <w:lang w:val="pt_PT" w:bidi="pt_PT"/>
        </w:rPr>
        <w:t>). A leitura do rolo por Jeoaquim e sua rejeição desdenhosa dele (</w:t>
      </w:r>
      <w:r>
        <w:rPr>
          <w:lang w:val="pt_PT" w:bidi="pt_PT"/>
        </w:rPr>
        <w:t>Jr 36</w:t>
      </w:r>
      <w:r>
        <w:rPr>
          <w:lang w:val="pt_PT" w:bidi="pt_PT"/>
        </w:rPr>
        <w:t>) mostra a afirmação profética (</w:t>
      </w:r>
      <w:r>
        <w:rPr>
          <w:lang w:val="pt_PT" w:bidi="pt_PT"/>
        </w:rPr>
        <w:t>35.15</w:t>
      </w:r>
      <w:r>
        <w:rPr>
          <w:lang w:val="pt_PT" w:bidi="pt_PT"/>
        </w:rPr>
        <w:t>) de que a destruição vem após a rejeição da mensagem de Deus através dos profetas.</w:t>
      </w:r>
    </w:p>
    <w:p>
      <w:pPr/>
      <w:r>
        <w:rPr>
          <w:lang w:val="pt_PT" w:bidi="pt_PT"/>
        </w:rPr>
      </w:r>
      <w:r>
        <w:rPr>
          <w:lang w:val="pt_PT" w:bidi="pt_PT"/>
        </w:rPr>
        <w:t>Jeremias 37</w:t>
      </w:r>
      <w:r>
        <w:rPr>
          <w:lang w:val="pt_PT" w:bidi="pt_PT"/>
        </w:rPr>
        <w:t xml:space="preserve"> destaca o cerco com outra pergunta de Zedequias. </w:t>
      </w:r>
      <w:r>
        <w:rPr>
          <w:lang w:val="pt_PT" w:bidi="pt_PT"/>
        </w:rPr>
        <w:t>Jeremias 35–36</w:t>
      </w:r>
      <w:r>
        <w:rPr>
          <w:lang w:val="pt_PT" w:bidi="pt_PT"/>
        </w:rPr>
        <w:t xml:space="preserve"> estão fora de ordem e servem como exemplo. </w:t>
      </w:r>
      <w:r>
        <w:rPr>
          <w:lang w:val="pt_PT" w:bidi="pt_PT"/>
        </w:rPr>
        <w:t>Jeremias 37.11</w:t>
      </w:r>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r>
        <w:rPr>
          <w:lang w:val="pt_PT" w:bidi="pt_PT"/>
        </w:rPr>
        <w:t>Jr 32.6–15</w:t>
      </w:r>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r>
        <w:rPr>
          <w:lang w:val="pt_PT" w:bidi="pt_PT"/>
        </w:rPr>
        <w:t>Jr 21.9</w:t>
      </w:r>
      <w:r>
        <w:rPr>
          <w:lang w:val="pt_PT" w:bidi="pt_PT"/>
        </w:rPr>
        <w:t xml:space="preserve">; </w:t>
      </w:r>
      <w:r>
        <w:rPr>
          <w:lang w:val="pt_PT" w:bidi="pt_PT"/>
        </w:rPr>
        <w:t>38.2</w:t>
      </w:r>
      <w:r>
        <w:rPr>
          <w:lang w:val="pt_PT" w:bidi="pt_PT"/>
        </w:rPr>
        <w:t>). Eles acreditavam que traidores mereciam a morte, então achavam que Jeremias também merecia morrer (</w:t>
      </w:r>
      <w:r>
        <w:rPr>
          <w:lang w:val="pt_PT" w:bidi="pt_PT"/>
        </w:rPr>
        <w:t>Jr 38.4–5</w:t>
      </w:r>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r>
        <w:rPr>
          <w:lang w:val="pt_PT" w:bidi="pt_PT"/>
        </w:rPr>
        <w:t>Jr 38.22</w:t>
      </w:r>
      <w:r>
        <w:rPr>
          <w:lang w:val="pt_PT" w:bidi="pt_PT"/>
        </w:rPr>
        <w:t>).</w:t>
      </w:r>
    </w:p>
    <w:p>
      <w:pPr/>
      <w:r>
        <w:rPr>
          <w:lang w:val="pt_PT" w:bidi="pt_PT"/>
        </w:rPr>
      </w:r>
      <w:r>
        <w:rPr>
          <w:lang w:val="pt_PT" w:bidi="pt_PT"/>
        </w:rPr>
        <w:t>Jeremias 39.1–43.7</w:t>
      </w:r>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r>
        <w:rPr>
          <w:lang w:val="pt_PT" w:bidi="pt_PT"/>
        </w:rPr>
        <w:t>Jr 39</w:t>
      </w:r>
      <w:r>
        <w:rPr>
          <w:lang w:val="pt_PT" w:bidi="pt_PT"/>
        </w:rPr>
        <w:t>)</w:t>
      </w:r>
    </w:p>
    <w:p>
      <w:pPr>
        <w:pStyle w:val="ListBullet"/>
        <w:spacing w:line="240" w:lineRule="auto"/>
        <w:ind w:left="720"/>
      </w:pPr>
      <w:r>
        <w:rPr>
          <w:lang w:val="pt_PT" w:bidi="pt_PT"/>
        </w:rPr>
      </w:r>
      <w:r>
        <w:rPr>
          <w:lang w:val="pt_PT" w:bidi="pt_PT"/>
        </w:rPr>
        <w:t>A nomeação e o assassinato de Gedalias (</w:t>
      </w:r>
      <w:r>
        <w:rPr>
          <w:lang w:val="pt_PT" w:bidi="pt_PT"/>
        </w:rPr>
        <w:t>Jr 40–41</w:t>
      </w:r>
      <w:r>
        <w:rPr>
          <w:lang w:val="pt_PT" w:bidi="pt_PT"/>
        </w:rPr>
        <w:t>)</w:t>
      </w:r>
    </w:p>
    <w:p>
      <w:pPr>
        <w:pStyle w:val="ListBullet"/>
        <w:spacing w:line="240" w:lineRule="auto"/>
        <w:ind w:left="720"/>
      </w:pPr>
      <w:r>
        <w:rPr>
          <w:lang w:val="pt_PT" w:bidi="pt_PT"/>
        </w:rPr>
      </w:r>
      <w:r>
        <w:rPr>
          <w:lang w:val="pt_PT" w:bidi="pt_PT"/>
        </w:rPr>
        <w:t>Um aviso de Deus para não ir ao Egito (</w:t>
      </w:r>
      <w:r>
        <w:rPr>
          <w:lang w:val="pt_PT" w:bidi="pt_PT"/>
        </w:rPr>
        <w:t>Jr 42</w:t>
      </w:r>
      <w:r>
        <w:rPr>
          <w:lang w:val="pt_PT" w:bidi="pt_PT"/>
        </w:rPr>
        <w:t>)</w:t>
      </w:r>
    </w:p>
    <w:p>
      <w:pPr>
        <w:pStyle w:val="ListBullet"/>
        <w:spacing w:line="240" w:lineRule="auto"/>
        <w:ind w:left="720"/>
      </w:pPr>
      <w:r>
        <w:rPr>
          <w:lang w:val="pt_PT" w:bidi="pt_PT"/>
        </w:rPr>
      </w:r>
      <w:r>
        <w:rPr>
          <w:lang w:val="pt_PT" w:bidi="pt_PT"/>
        </w:rPr>
        <w:t>A teimosa desobediência do povo (</w:t>
      </w:r>
      <w:r>
        <w:rPr>
          <w:lang w:val="pt_PT" w:bidi="pt_PT"/>
        </w:rPr>
        <w:t>Jr 43.1–7</w:t>
      </w:r>
      <w:r>
        <w:rPr>
          <w:lang w:val="pt_PT" w:bidi="pt_PT"/>
        </w:rPr>
        <w:t>)</w:t>
      </w:r>
    </w:p>
    <w:p>
      <w:pPr/>
      <w:r>
        <w:rPr>
          <w:lang w:val="pt_PT" w:bidi="pt_PT"/>
        </w:rPr>
      </w:r>
      <w:r>
        <w:rPr>
          <w:lang w:val="pt_PT" w:bidi="pt_PT"/>
        </w:rPr>
        <w:t xml:space="preserve">Os escritos mais recentes de Jeremias estão em </w:t>
      </w:r>
      <w:r>
        <w:rPr>
          <w:lang w:val="pt_PT" w:bidi="pt_PT"/>
        </w:rPr>
        <w:t>Jeremias 44</w:t>
      </w:r>
      <w:r>
        <w:rPr>
          <w:lang w:val="pt_PT" w:bidi="pt_PT"/>
        </w:rPr>
        <w:t>. O público incluía judeus idólatras (</w:t>
      </w:r>
      <w:r>
        <w:rPr>
          <w:lang w:val="pt_PT" w:bidi="pt_PT"/>
        </w:rPr>
        <w:t>Jr 44.4–6</w:t>
      </w:r>
      <w:r>
        <w:rPr>
          <w:lang w:val="pt_PT" w:bidi="pt_PT"/>
        </w:rPr>
        <w:t>) de várias partes do Egito, chegando até Assuã (Patros). Jeremias repetiu o apelo de profetas anteriores para rejeitar falsos deuses e escolher Jeová, mas o povo não ouviu (</w:t>
      </w:r>
      <w:r>
        <w:rPr>
          <w:lang w:val="pt_PT" w:bidi="pt_PT"/>
        </w:rPr>
        <w:t>Jr 44.15–16</w:t>
      </w:r>
      <w:r>
        <w:rPr>
          <w:lang w:val="pt_PT" w:bidi="pt_PT"/>
        </w:rPr>
        <w:t>).</w:t>
      </w:r>
    </w:p>
    <w:p>
      <w:pPr/>
      <w:r>
        <w:rPr>
          <w:lang w:val="pt_PT" w:bidi="pt_PT"/>
        </w:rPr>
      </w:r>
      <w:r>
        <w:rPr>
          <w:lang w:val="pt_PT" w:bidi="pt_PT"/>
        </w:rPr>
        <w:t>A mensagem para Baruque (</w:t>
      </w:r>
      <w:r>
        <w:rPr>
          <w:lang w:val="pt_PT" w:bidi="pt_PT"/>
        </w:rPr>
        <w:t>Jr 45</w:t>
      </w:r>
      <w:r>
        <w:rPr>
          <w:lang w:val="pt_PT" w:bidi="pt_PT"/>
        </w:rPr>
        <w:t>), escrita por volta de 605 a.C., está incluída aqui para completar a parte principal do livro. Esta seção começa com a tarefa de "derrubar" e "desarraigar" (</w:t>
      </w:r>
      <w:r>
        <w:rPr>
          <w:lang w:val="pt_PT" w:bidi="pt_PT"/>
        </w:rPr>
        <w:t>Jr 1.10</w:t>
      </w:r>
      <w:r>
        <w:rPr>
          <w:lang w:val="pt_PT" w:bidi="pt_PT"/>
        </w:rPr>
        <w:t>) e termina com as mesmas palavras hebraicas (</w:t>
      </w:r>
      <w:r>
        <w:rPr>
          <w:lang w:val="pt_PT" w:bidi="pt_PT"/>
        </w:rPr>
        <w:t>45.4</w:t>
      </w:r>
      <w:r>
        <w:rPr>
          <w:lang w:val="pt_PT" w:bidi="pt_PT"/>
        </w:rPr>
        <w:t>). Se Baruque queria ganhar status na corte judaica como seu irmão Seraías (</w:t>
      </w:r>
      <w:r>
        <w:rPr>
          <w:lang w:val="pt_PT" w:bidi="pt_PT"/>
        </w:rPr>
        <w:t>Jr 51.59</w:t>
      </w:r>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r>
        <w:rPr>
          <w:lang w:val="pt_PT" w:bidi="pt_PT"/>
        </w:rPr>
        <w:t>Jr 46–51</w:t>
      </w:r>
      <w:r>
        <w:rPr>
          <w:lang w:val="pt_PT" w:bidi="pt_PT"/>
        </w:rPr>
        <w:t>), introduzidos por um título de superscrição (</w:t>
      </w:r>
      <w:r>
        <w:rPr>
          <w:lang w:val="pt_PT" w:bidi="pt_PT"/>
        </w:rPr>
        <w:t>46.1</w:t>
      </w:r>
      <w:r>
        <w:rPr>
          <w:lang w:val="pt_PT" w:bidi="pt_PT"/>
        </w:rPr>
        <w:t xml:space="preserve">), formam um estilo único semelhante a </w:t>
      </w:r>
      <w:r>
        <w:rPr>
          <w:lang w:val="pt_PT" w:bidi="pt_PT"/>
        </w:rPr>
        <w:t>Isaías 13–23</w:t>
      </w:r>
      <w:r>
        <w:rPr>
          <w:lang w:val="pt_PT" w:bidi="pt_PT"/>
        </w:rPr>
        <w:t xml:space="preserve">, </w:t>
      </w:r>
      <w:r>
        <w:rPr>
          <w:lang w:val="pt_PT" w:bidi="pt_PT"/>
        </w:rPr>
        <w:t>Ezequiel 25–32</w:t>
      </w:r>
      <w:r>
        <w:rPr>
          <w:lang w:val="pt_PT" w:bidi="pt_PT"/>
        </w:rPr>
        <w:t xml:space="preserve"> e </w:t>
      </w:r>
      <w:r>
        <w:rPr>
          <w:lang w:val="pt_PT" w:bidi="pt_PT"/>
        </w:rPr>
        <w:t>Amós 1.3–2.16</w:t>
      </w:r>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r>
        <w:rPr>
          <w:lang w:val="pt_PT" w:bidi="pt_PT"/>
        </w:rPr>
        <w:t>Jr 46.1–12</w:t>
      </w:r>
      <w:r>
        <w:rPr>
          <w:lang w:val="pt_PT" w:bidi="pt_PT"/>
        </w:rPr>
        <w:t>). A segunda mensagem (</w:t>
      </w:r>
      <w:r>
        <w:rPr>
          <w:lang w:val="pt_PT" w:bidi="pt_PT"/>
        </w:rPr>
        <w:t>Jr 46.13–26</w:t>
      </w:r>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r>
        <w:rPr>
          <w:lang w:val="pt_PT" w:bidi="pt_PT"/>
        </w:rPr>
        <w:t>Jr 43.10</w:t>
      </w:r>
      <w:r>
        <w:rPr>
          <w:lang w:val="pt_PT" w:bidi="pt_PT"/>
        </w:rPr>
        <w:t>) e emitiu sentenças de morte para todos os rebeldes, incluindo judeus envolvidos em conspirações anti-babilônicas. A conclusão do oráculo do Egito ecoa parte do Livro da Esperança (</w:t>
      </w:r>
      <w:r>
        <w:rPr>
          <w:lang w:val="pt_PT" w:bidi="pt_PT"/>
        </w:rPr>
        <w:t>Jr 46.27–28</w:t>
      </w:r>
      <w:r>
        <w:rPr>
          <w:lang w:val="pt_PT" w:bidi="pt_PT"/>
        </w:rPr>
        <w:t xml:space="preserve">, veja também </w:t>
      </w:r>
      <w:r>
        <w:rPr>
          <w:lang w:val="pt_PT" w:bidi="pt_PT"/>
        </w:rPr>
        <w:t>30.10–11</w:t>
      </w:r>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r>
        <w:rPr>
          <w:lang w:val="pt_PT" w:bidi="pt_PT"/>
        </w:rPr>
        <w:t>Ez 32.24</w:t>
      </w:r>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r>
        <w:rPr>
          <w:lang w:val="pt_PT" w:bidi="pt_PT"/>
        </w:rPr>
        <w:t>Jeremias 51</w:t>
      </w:r>
      <w:r>
        <w:rPr>
          <w:lang w:val="pt_PT" w:bidi="pt_PT"/>
        </w:rPr>
        <w:t xml:space="preserve"> termina com "as palavras de Jeremias".</w:t>
      </w:r>
    </w:p>
    <w:p>
      <w:pPr/>
      <w:r>
        <w:rPr>
          <w:lang w:val="pt_PT" w:bidi="pt_PT"/>
        </w:rPr>
      </w:r>
      <w:r>
        <w:rPr>
          <w:lang w:val="pt_PT" w:bidi="pt_PT"/>
        </w:rPr>
        <w:t>Jeremias 52</w:t>
      </w:r>
      <w:r>
        <w:rPr>
          <w:lang w:val="pt_PT" w:bidi="pt_PT"/>
        </w:rPr>
        <w:t xml:space="preserve"> repete fatos históricos que Jeremias havia declarado anteriormente como profecia. Esses fatos também estão parcialmente registrados como história em </w:t>
      </w:r>
      <w:r>
        <w:rPr>
          <w:lang w:val="pt_PT" w:bidi="pt_PT"/>
        </w:rPr>
        <w:t>Jeremias 39</w:t>
      </w:r>
      <w:r>
        <w:rPr>
          <w:lang w:val="pt_PT" w:bidi="pt_PT"/>
        </w:rPr>
        <w:t xml:space="preserve"> (veja também </w:t>
      </w:r>
      <w:r>
        <w:rPr>
          <w:lang w:val="pt_PT" w:bidi="pt_PT"/>
        </w:rPr>
        <w:t>2Rs 25</w:t>
      </w:r>
      <w:r>
        <w:rPr>
          <w:lang w:val="pt_PT" w:bidi="pt_PT"/>
        </w:rPr>
        <w:t xml:space="preserve"> e </w:t>
      </w:r>
      <w:r>
        <w:rPr>
          <w:lang w:val="pt_PT" w:bidi="pt_PT"/>
        </w:rPr>
        <w:t>2Cr 36</w:t>
      </w:r>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r>
        <w:rPr>
          <w:lang w:val="pt_PT" w:bidi="pt_PT"/>
        </w:rPr>
        <w:t>Jó 1–2</w:t>
      </w:r>
      <w:r>
        <w:rPr>
          <w:lang w:val="pt_PT" w:bidi="pt_PT"/>
        </w:rPr>
        <w:t>) e o epílogo (</w:t>
      </w:r>
      <w:r>
        <w:rPr>
          <w:lang w:val="pt_PT" w:bidi="pt_PT"/>
        </w:rPr>
        <w:t>42.7–17</w:t>
      </w:r>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r>
        <w:rPr>
          <w:lang w:val="pt_PT" w:bidi="pt_PT"/>
        </w:rPr>
        <w:t>Jó 2.9–10</w:t>
      </w:r>
      <w:r>
        <w:rPr>
          <w:lang w:val="pt_PT" w:bidi="pt_PT"/>
        </w:rPr>
        <w:t xml:space="preserve">). Ele também não amaldiçoa Deus nos diálogos. O ponto principal do livro parece ser que, mesmo alguém com alto caráter moral, luta para entender os caminhos de Deus. Após as desventuras em </w:t>
      </w:r>
      <w:r>
        <w:rPr>
          <w:lang w:val="pt_PT" w:bidi="pt_PT"/>
        </w:rPr>
        <w:t>Jó 1</w:t>
      </w:r>
      <w:r>
        <w:rPr>
          <w:lang w:val="pt_PT" w:bidi="pt_PT"/>
        </w:rPr>
        <w:t xml:space="preserve"> e </w:t>
      </w:r>
      <w:r>
        <w:rPr>
          <w:lang w:val="pt_PT" w:bidi="pt_PT"/>
        </w:rPr>
        <w:t>2</w:t>
      </w:r>
      <w:r>
        <w:rPr>
          <w:lang w:val="pt_PT" w:bidi="pt_PT"/>
        </w:rPr>
        <w:t>, e um período de luta interior durante os sete dias e noites antes de falar (</w:t>
      </w:r>
      <w:r>
        <w:rPr>
          <w:lang w:val="pt_PT" w:bidi="pt_PT"/>
        </w:rPr>
        <w:t>2.11–13</w:t>
      </w:r>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r>
        <w:rPr>
          <w:lang w:val="pt_PT" w:bidi="pt_PT"/>
        </w:rPr>
        <w:t>Jó 32–37</w:t>
      </w:r>
      <w:r>
        <w:rPr>
          <w:lang w:val="pt_PT" w:bidi="pt_PT"/>
        </w:rPr>
        <w:t>)</w:t>
      </w:r>
    </w:p>
    <w:p>
      <w:pPr>
        <w:pStyle w:val="ListBullet"/>
        <w:spacing w:line="240" w:lineRule="auto"/>
        <w:ind w:left="720"/>
      </w:pPr>
      <w:r>
        <w:rPr>
          <w:lang w:val="pt_PT" w:bidi="pt_PT"/>
        </w:rPr>
      </w:r>
      <w:r>
        <w:rPr>
          <w:lang w:val="pt_PT" w:bidi="pt_PT"/>
        </w:rPr>
        <w:t>Discurso de Deus (</w:t>
      </w:r>
      <w:r>
        <w:rPr>
          <w:lang w:val="pt_PT" w:bidi="pt_PT"/>
        </w:rPr>
        <w:t>Jó 38–41</w:t>
      </w:r>
      <w:r>
        <w:rPr>
          <w:lang w:val="pt_PT" w:bidi="pt_PT"/>
        </w:rPr>
        <w:t>)</w:t>
      </w:r>
    </w:p>
    <w:p>
      <w:pPr>
        <w:pStyle w:val="ListBullet"/>
        <w:spacing w:line="240" w:lineRule="auto"/>
        <w:ind w:left="720"/>
      </w:pPr>
      <w:r>
        <w:rPr>
          <w:lang w:val="pt_PT" w:bidi="pt_PT"/>
        </w:rPr>
      </w:r>
      <w:r>
        <w:rPr>
          <w:lang w:val="pt_PT" w:bidi="pt_PT"/>
        </w:rPr>
        <w:t xml:space="preserve">O discurso da sabedoria em </w:t>
      </w:r>
      <w:r>
        <w:rPr>
          <w:lang w:val="pt_PT" w:bidi="pt_PT"/>
        </w:rPr>
        <w:t>Jó 28</w:t>
      </w:r>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r>
        <w:rPr>
          <w:lang w:val="pt_PT" w:bidi="pt_PT"/>
        </w:rPr>
        <w:t>Jó 1.5</w:t>
      </w:r>
      <w:r>
        <w:rPr>
          <w:lang w:val="pt_PT" w:bidi="pt_PT"/>
        </w:rPr>
        <w:t>). A riqueza de Jó, descrita em gado, reflete a era patriarcal (</w:t>
      </w:r>
      <w:r>
        <w:rPr>
          <w:lang w:val="pt_PT" w:bidi="pt_PT"/>
        </w:rPr>
        <w:t>Jó 1.3</w:t>
      </w:r>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r>
        <w:rPr>
          <w:lang w:val="pt_PT" w:bidi="pt_PT"/>
        </w:rPr>
        <w:t>Jó 1.11</w:t>
      </w:r>
      <w:r>
        <w:rPr>
          <w:lang w:val="pt_PT" w:bidi="pt_PT"/>
        </w:rPr>
        <w:t>). Nos perguntamos se Jó amaldiçoará Deus e perderá sua fé, mas então ouvimos sua forte declaração de confiança: “O Senhor deu, e o Senhor tirou. Bendito seja o nome do Senhor” (</w:t>
      </w:r>
      <w:r>
        <w:rPr>
          <w:lang w:val="pt_PT" w:bidi="pt_PT"/>
        </w:rPr>
        <w:t>Jó 1.21</w:t>
      </w:r>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r>
        <w:rPr>
          <w:lang w:val="pt_PT" w:bidi="pt_PT"/>
        </w:rPr>
        <w:t>Jó 2.10</w:t>
      </w:r>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r>
        <w:rPr>
          <w:lang w:val="pt_PT" w:bidi="pt_PT"/>
        </w:rPr>
        <w:t>Jó 19.25–27</w:t>
      </w:r>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r>
        <w:rPr>
          <w:lang w:val="pt_PT" w:bidi="pt_PT"/>
        </w:rPr>
        <w:t>Jó 42.2–3</w:t>
      </w:r>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r>
        <w:rPr>
          <w:lang w:val="pt_PT" w:bidi="pt_PT"/>
        </w:rPr>
        <w:t>Tiago 1.12</w:t>
      </w:r>
      <w:r>
        <w:rPr>
          <w:lang w:val="pt_PT" w:bidi="pt_PT"/>
        </w:rPr>
        <w:t xml:space="preserve">, provações e fidelidade estão conectadas: "Bendito é o homem que persevera sob provação, porque quando ele tiver passado no teste, receberá a coroa da vida que Deus prometeu àqueles que O amam" (veja também </w:t>
      </w:r>
      <w:r>
        <w:rPr>
          <w:lang w:val="pt_PT" w:bidi="pt_PT"/>
        </w:rPr>
        <w:t>1 Pedro 1.3–7</w:t>
      </w:r>
      <w:r>
        <w:rPr>
          <w:lang w:val="pt_PT" w:bidi="pt_PT"/>
        </w:rPr>
        <w:t>). Essas passagens sugerem que as provações testam a fé, revelando se ela é verdadeira ou falsa. A fé que não é verdadeira não resistirá ao sofrimento (</w:t>
      </w:r>
      <w:r>
        <w:rPr>
          <w:lang w:val="pt_PT" w:bidi="pt_PT"/>
        </w:rPr>
        <w:t>Mateus 13.20–21</w:t>
      </w:r>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r>
        <w:rPr>
          <w:lang w:val="pt_PT" w:bidi="pt_PT"/>
        </w:rPr>
        <w:t>Jó 42.5</w:t>
      </w:r>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r>
        <w:rPr>
          <w:lang w:val="pt_PT" w:bidi="pt_PT"/>
        </w:rPr>
        <w:t>1.1–2.13</w:t>
      </w:r>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r>
        <w:rPr>
          <w:lang w:val="pt_PT" w:bidi="pt_PT"/>
        </w:rPr>
        <w:t>Jó 1.8</w:t>
      </w:r>
      <w:r>
        <w:rPr>
          <w:lang w:val="pt_PT" w:bidi="pt_PT"/>
        </w:rPr>
        <w:t>). Satanás responde: “Mas estenda a Sua mão e toque em tudo o que ele tem, e ele certamente O amaldiçoará na Sua face” (</w:t>
      </w:r>
      <w:r>
        <w:rPr>
          <w:lang w:val="pt_PT" w:bidi="pt_PT"/>
        </w:rPr>
        <w:t>Jó 1.11</w:t>
      </w:r>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r>
        <w:rPr>
          <w:lang w:val="pt_PT" w:bidi="pt_PT"/>
        </w:rPr>
        <w:t>3.1–31.40</w:t>
      </w:r>
      <w:r>
        <w:rPr>
          <w:lang w:val="pt_PT" w:bidi="pt_PT"/>
        </w:rPr>
        <w:t>)</w:t>
      </w:r>
    </w:p>
    <w:p>
      <w:pPr/>
      <w:r>
        <w:rPr>
          <w:lang w:val="pt_PT" w:bidi="pt_PT"/>
        </w:rPr>
      </w:r>
      <w:r>
        <w:rPr>
          <w:b/>
          <w:lang w:val="pt_PT" w:bidi="pt_PT"/>
        </w:rPr>
        <w:t>O primeiro ciclo</w:t>
      </w:r>
      <w:r>
        <w:rPr>
          <w:lang w:val="pt_PT" w:bidi="pt_PT"/>
        </w:rPr>
        <w:t xml:space="preserve"> (</w:t>
      </w:r>
      <w:r>
        <w:rPr>
          <w:lang w:val="pt_PT" w:bidi="pt_PT"/>
        </w:rPr>
        <w:t>3.1–14.22</w:t>
      </w:r>
      <w:r>
        <w:rPr>
          <w:lang w:val="pt_PT" w:bidi="pt_PT"/>
        </w:rPr>
        <w:t>)</w:t>
      </w:r>
    </w:p>
    <w:p>
      <w:pPr/>
      <w:r>
        <w:rPr>
          <w:lang w:val="pt_PT" w:bidi="pt_PT"/>
        </w:rPr>
      </w:r>
      <w:r>
        <w:rPr>
          <w:lang w:val="pt_PT" w:bidi="pt_PT"/>
        </w:rPr>
        <w:t xml:space="preserve">Em </w:t>
      </w:r>
      <w:r>
        <w:rPr>
          <w:lang w:val="pt_PT" w:bidi="pt_PT"/>
        </w:rPr>
        <w:t>Jó 3</w:t>
      </w:r>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r>
        <w:rPr>
          <w:lang w:val="pt_PT" w:bidi="pt_PT"/>
        </w:rPr>
        <w:t>Jó 4.7–11</w:t>
      </w:r>
      <w:r>
        <w:rPr>
          <w:lang w:val="pt_PT" w:bidi="pt_PT"/>
        </w:rPr>
        <w:t>)? Elifaz acha que as perguntas de Jó mostram uma atitude negativa em relação a Deus. Ele exorta Jó a confiar no Senhor (</w:t>
      </w:r>
      <w:r>
        <w:rPr>
          <w:lang w:val="pt_PT" w:bidi="pt_PT"/>
        </w:rPr>
        <w:t>Jó 4.8</w:t>
      </w:r>
      <w:r>
        <w:rPr>
          <w:lang w:val="pt_PT" w:bidi="pt_PT"/>
        </w:rPr>
        <w:t>) e a parar de ficar com raiva de Deus, pois a raiva só levará à ruína (</w:t>
      </w:r>
      <w:r>
        <w:rPr>
          <w:lang w:val="pt_PT" w:bidi="pt_PT"/>
        </w:rPr>
        <w:t>Jó 5.2</w:t>
      </w:r>
      <w:r>
        <w:rPr>
          <w:lang w:val="pt_PT" w:bidi="pt_PT"/>
        </w:rPr>
        <w:t>). Elifaz vê um lado positivo no sofrimento, afirmando que é disciplina do Todo-Poderoso (</w:t>
      </w:r>
      <w:r>
        <w:rPr>
          <w:lang w:val="pt_PT" w:bidi="pt_PT"/>
        </w:rPr>
        <w:t>Jó 5.17</w:t>
      </w:r>
      <w:r>
        <w:rPr>
          <w:lang w:val="pt_PT" w:bidi="pt_PT"/>
        </w:rPr>
        <w:t>).</w:t>
      </w:r>
    </w:p>
    <w:p>
      <w:pPr/>
      <w:r>
        <w:rPr>
          <w:lang w:val="pt_PT" w:bidi="pt_PT"/>
        </w:rPr>
      </w:r>
      <w:r>
        <w:rPr>
          <w:lang w:val="pt_PT" w:bidi="pt_PT"/>
        </w:rPr>
        <w:t>Jó responde dizendo que sua raiva é justificada por causa do terrível sofrimento que está enfrentando (</w:t>
      </w:r>
      <w:r>
        <w:rPr>
          <w:lang w:val="pt_PT" w:bidi="pt_PT"/>
        </w:rPr>
        <w:t>Jó 6.1–7</w:t>
      </w:r>
      <w:r>
        <w:rPr>
          <w:lang w:val="pt_PT" w:bidi="pt_PT"/>
        </w:rPr>
        <w:t>). Ele também reclama que Elifaz está errado por não mostrar bondade. Ele compara Elifaz a um leito de rio seco no deserto que não oferece água na estação quente e seca (</w:t>
      </w:r>
      <w:r>
        <w:rPr>
          <w:lang w:val="pt_PT" w:bidi="pt_PT"/>
        </w:rPr>
        <w:t>Jó 6.14–23</w:t>
      </w:r>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r>
        <w:rPr>
          <w:lang w:val="pt_PT" w:bidi="pt_PT"/>
        </w:rPr>
        <w:t>Jó 8.4</w:t>
      </w:r>
      <w:r>
        <w:rPr>
          <w:lang w:val="pt_PT" w:bidi="pt_PT"/>
        </w:rPr>
        <w:t>).</w:t>
      </w:r>
    </w:p>
    <w:p>
      <w:pPr/>
      <w:r>
        <w:rPr>
          <w:lang w:val="pt_PT" w:bidi="pt_PT"/>
        </w:rPr>
      </w:r>
      <w:r>
        <w:rPr>
          <w:lang w:val="pt_PT" w:bidi="pt_PT"/>
        </w:rPr>
        <w:t>Bildade, assim como Elifaz, exorta Jó a buscar a Deus (</w:t>
      </w:r>
      <w:r>
        <w:rPr>
          <w:lang w:val="pt_PT" w:bidi="pt_PT"/>
        </w:rPr>
        <w:t>Jó 8.5</w:t>
      </w:r>
      <w:r>
        <w:rPr>
          <w:lang w:val="pt_PT" w:bidi="pt_PT"/>
        </w:rPr>
        <w:t>), assegurando-lhe que Deus responderá (</w:t>
      </w:r>
      <w:r>
        <w:rPr>
          <w:lang w:val="pt_PT" w:bidi="pt_PT"/>
        </w:rPr>
        <w:t>8.6</w:t>
      </w:r>
      <w:r>
        <w:rPr>
          <w:lang w:val="pt_PT" w:bidi="pt_PT"/>
        </w:rPr>
        <w:t>). Ele descreve os problemas de Jó como consequências de se afastar de Deus (</w:t>
      </w:r>
      <w:r>
        <w:rPr>
          <w:lang w:val="pt_PT" w:bidi="pt_PT"/>
        </w:rPr>
        <w:t>Jó 8.11–19</w:t>
      </w:r>
      <w:r>
        <w:rPr>
          <w:lang w:val="pt_PT" w:bidi="pt_PT"/>
        </w:rPr>
        <w:t>), mas garante-lhe que Deus não rejeitará uma pessoa inocente (</w:t>
      </w:r>
      <w:r>
        <w:rPr>
          <w:lang w:val="pt_PT" w:bidi="pt_PT"/>
        </w:rPr>
        <w:t>Jó 8.20</w:t>
      </w:r>
      <w:r>
        <w:rPr>
          <w:lang w:val="pt_PT" w:bidi="pt_PT"/>
        </w:rPr>
        <w:t>).</w:t>
      </w:r>
    </w:p>
    <w:p>
      <w:pPr/>
      <w:r>
        <w:rPr>
          <w:lang w:val="pt_PT" w:bidi="pt_PT"/>
        </w:rPr>
      </w:r>
      <w:r>
        <w:rPr>
          <w:lang w:val="pt_PT" w:bidi="pt_PT"/>
        </w:rPr>
        <w:t>Jó responde a Bildade com uma pergunta poderosa: “como pode um mortal ser justo diante de Deus?” (</w:t>
      </w:r>
      <w:r>
        <w:rPr>
          <w:lang w:val="pt_PT" w:bidi="pt_PT"/>
        </w:rPr>
        <w:t>Jó 9.2</w:t>
      </w:r>
      <w:r>
        <w:rPr>
          <w:lang w:val="pt_PT" w:bidi="pt_PT"/>
        </w:rPr>
        <w:t>). Ele então descreve o imenso poder de Deus, visível no universo (</w:t>
      </w:r>
      <w:r>
        <w:rPr>
          <w:lang w:val="pt_PT" w:bidi="pt_PT"/>
        </w:rPr>
        <w:t>Jó 9.3–12</w:t>
      </w:r>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r>
        <w:rPr>
          <w:lang w:val="pt_PT" w:bidi="pt_PT"/>
        </w:rPr>
        <w:t>Jó 9.14–24</w:t>
      </w:r>
      <w:r>
        <w:rPr>
          <w:lang w:val="pt_PT" w:bidi="pt_PT"/>
        </w:rPr>
        <w:t>). Jó continua sua resposta e novamente questiona a sabedoria de Deus em criá-lo (</w:t>
      </w:r>
      <w:r>
        <w:rPr>
          <w:lang w:val="pt_PT" w:bidi="pt_PT"/>
        </w:rPr>
        <w:t>Jó 10.18–22</w:t>
      </w:r>
      <w:r>
        <w:rPr>
          <w:lang w:val="pt_PT" w:bidi="pt_PT"/>
        </w:rPr>
        <w:t>).</w:t>
      </w:r>
    </w:p>
    <w:p>
      <w:pPr/>
      <w:r>
        <w:rPr>
          <w:lang w:val="pt_PT" w:bidi="pt_PT"/>
        </w:rPr>
      </w:r>
      <w:r>
        <w:rPr>
          <w:lang w:val="pt_PT" w:bidi="pt_PT"/>
        </w:rPr>
        <w:t>Zofar fala em seguida. Ele acusa Jó de pecado (</w:t>
      </w:r>
      <w:r>
        <w:rPr>
          <w:lang w:val="pt_PT" w:bidi="pt_PT"/>
        </w:rPr>
        <w:t>Jó 11.4–6</w:t>
      </w:r>
      <w:r>
        <w:rPr>
          <w:lang w:val="pt_PT" w:bidi="pt_PT"/>
        </w:rPr>
        <w:t>). De forma insultuosa, ele diz que Deus “conhece o engano dos homens. Se Ele vê iniquidade, não toma nota? Mas um homem sem juízo não pode se tornar sábio mais do que o potro de um jumento selvagem pode nascer homem!" (</w:t>
      </w:r>
      <w:r>
        <w:rPr>
          <w:lang w:val="pt_PT" w:bidi="pt_PT"/>
        </w:rPr>
        <w:t>Jó 11.11–12</w:t>
      </w:r>
      <w:r>
        <w:rPr>
          <w:lang w:val="pt_PT" w:bidi="pt_PT"/>
        </w:rPr>
        <w:t>).</w:t>
      </w:r>
    </w:p>
    <w:p>
      <w:pPr/>
      <w:r>
        <w:rPr>
          <w:lang w:val="pt_PT" w:bidi="pt_PT"/>
        </w:rPr>
      </w:r>
      <w:r>
        <w:rPr>
          <w:lang w:val="pt_PT" w:bidi="pt_PT"/>
        </w:rPr>
        <w:t>Jó fica com raiva por causa das acusações insultuosas de Zofar (</w:t>
      </w:r>
      <w:r>
        <w:rPr>
          <w:lang w:val="pt_PT" w:bidi="pt_PT"/>
        </w:rPr>
        <w:t>Jó 12.2–3</w:t>
      </w:r>
      <w:r>
        <w:rPr>
          <w:lang w:val="pt_PT" w:bidi="pt_PT"/>
        </w:rPr>
        <w:t>). Ele pede a Deus que pare de afligi-lo e exige que Deus fale (</w:t>
      </w:r>
      <w:r>
        <w:rPr>
          <w:lang w:val="pt_PT" w:bidi="pt_PT"/>
        </w:rPr>
        <w:t>Jó 13.20–28</w:t>
      </w:r>
      <w:r>
        <w:rPr>
          <w:lang w:val="pt_PT" w:bidi="pt_PT"/>
        </w:rPr>
        <w:t>).</w:t>
      </w:r>
    </w:p>
    <w:p>
      <w:pPr/>
      <w:r>
        <w:rPr>
          <w:lang w:val="pt_PT" w:bidi="pt_PT"/>
        </w:rPr>
      </w:r>
      <w:r>
        <w:rPr>
          <w:b/>
          <w:lang w:val="pt_PT" w:bidi="pt_PT"/>
        </w:rPr>
        <w:t>O segundo ciclo</w:t>
      </w:r>
      <w:r>
        <w:rPr>
          <w:lang w:val="pt_PT" w:bidi="pt_PT"/>
        </w:rPr>
        <w:t xml:space="preserve"> (</w:t>
      </w:r>
      <w:r>
        <w:rPr>
          <w:lang w:val="pt_PT" w:bidi="pt_PT"/>
        </w:rPr>
        <w:t>15.1–21.34</w:t>
      </w:r>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r>
        <w:rPr>
          <w:lang w:val="pt_PT" w:bidi="pt_PT"/>
        </w:rPr>
        <w:t>22.1–31.40</w:t>
      </w:r>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r>
        <w:rPr>
          <w:lang w:val="pt_PT" w:bidi="pt_PT"/>
        </w:rPr>
        <w:t>Jó 22.5</w:t>
      </w:r>
      <w:r>
        <w:rPr>
          <w:lang w:val="pt_PT" w:bidi="pt_PT"/>
        </w:rPr>
        <w:t>). Este terceiro diálogo é incomum porque Jó fala mais do que nos outros. Enquanto o argumento de Bildade dura apenas seis versículos, a resposta de Jó se estende por seis capítulos (</w:t>
      </w:r>
      <w:r>
        <w:rPr>
          <w:lang w:val="pt_PT" w:bidi="pt_PT"/>
        </w:rPr>
        <w:t>Jó 26–31</w:t>
      </w:r>
      <w:r>
        <w:rPr>
          <w:lang w:val="pt_PT" w:bidi="pt_PT"/>
        </w:rPr>
        <w:t>).</w:t>
      </w:r>
    </w:p>
    <w:p>
      <w:pPr/>
      <w:r>
        <w:rPr>
          <w:lang w:val="pt_PT" w:bidi="pt_PT"/>
        </w:rPr>
      </w:r>
      <w:r>
        <w:rPr>
          <w:lang w:val="pt_PT" w:bidi="pt_PT"/>
        </w:rPr>
        <w:t>Jó 31</w:t>
      </w:r>
      <w:r>
        <w:rPr>
          <w:lang w:val="pt_PT" w:bidi="pt_PT"/>
        </w:rPr>
        <w:t xml:space="preserve"> é importante. Nele, Jó afirma que é inocente. A sinceridade de Jó é evidente. Ele declara que tem sido moralmente puro (</w:t>
      </w:r>
      <w:r>
        <w:rPr>
          <w:lang w:val="pt_PT" w:bidi="pt_PT"/>
        </w:rPr>
        <w:t>Jó 31.1–4</w:t>
      </w:r>
      <w:r>
        <w:rPr>
          <w:lang w:val="pt_PT" w:bidi="pt_PT"/>
        </w:rPr>
        <w:t>), não mentiu (</w:t>
      </w:r>
      <w:r>
        <w:rPr>
          <w:lang w:val="pt_PT" w:bidi="pt_PT"/>
        </w:rPr>
        <w:t>31.5–8</w:t>
      </w:r>
      <w:r>
        <w:rPr>
          <w:lang w:val="pt_PT" w:bidi="pt_PT"/>
        </w:rPr>
        <w:t>) e não cometeu adultério (</w:t>
      </w:r>
      <w:r>
        <w:rPr>
          <w:lang w:val="pt_PT" w:bidi="pt_PT"/>
        </w:rPr>
        <w:t>31.9–12</w:t>
      </w:r>
      <w:r>
        <w:rPr>
          <w:lang w:val="pt_PT" w:bidi="pt_PT"/>
        </w:rPr>
        <w:t>). Ele demonstra preocupação pelos outros (</w:t>
      </w:r>
      <w:r>
        <w:rPr>
          <w:lang w:val="pt_PT" w:bidi="pt_PT"/>
        </w:rPr>
        <w:t>Jó 31.13–23</w:t>
      </w:r>
      <w:r>
        <w:rPr>
          <w:lang w:val="pt_PT" w:bidi="pt_PT"/>
        </w:rPr>
        <w:t>) e não confiou na riqueza (</w:t>
      </w:r>
      <w:r>
        <w:rPr>
          <w:lang w:val="pt_PT" w:bidi="pt_PT"/>
        </w:rPr>
        <w:t>Jó 31.24–28</w:t>
      </w:r>
      <w:r>
        <w:rPr>
          <w:lang w:val="pt_PT" w:bidi="pt_PT"/>
        </w:rPr>
        <w:t>). Ele termina com uma forte declaração de sua inocência (</w:t>
      </w:r>
      <w:r>
        <w:rPr>
          <w:lang w:val="pt_PT" w:bidi="pt_PT"/>
        </w:rPr>
        <w:t>Jó 31.29–40</w:t>
      </w:r>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r>
        <w:rPr>
          <w:lang w:val="pt_PT" w:bidi="pt_PT"/>
        </w:rPr>
        <w:t>32.1–37.24</w:t>
      </w:r>
      <w:r>
        <w:rPr>
          <w:lang w:val="pt_PT" w:bidi="pt_PT"/>
        </w:rPr>
        <w:t>)</w:t>
      </w:r>
    </w:p>
    <w:p>
      <w:pPr/>
      <w:r>
        <w:rPr>
          <w:lang w:val="pt_PT" w:bidi="pt_PT"/>
        </w:rPr>
      </w:r>
      <w:r>
        <w:rPr>
          <w:lang w:val="pt_PT" w:bidi="pt_PT"/>
        </w:rPr>
        <w:t>Eliú é um jovem que ouve Jó e seus amigos com crescente impaciência (</w:t>
      </w:r>
      <w:r>
        <w:rPr>
          <w:lang w:val="pt_PT" w:bidi="pt_PT"/>
        </w:rPr>
        <w:t>Jó 32.3</w:t>
      </w:r>
      <w:r>
        <w:rPr>
          <w:lang w:val="pt_PT" w:bidi="pt_PT"/>
        </w:rPr>
        <w:t>). Ele está muito ciente de sua juventude (</w:t>
      </w:r>
      <w:r>
        <w:rPr>
          <w:lang w:val="pt_PT" w:bidi="pt_PT"/>
        </w:rPr>
        <w:t>Jó 32.6–22</w:t>
      </w:r>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r>
        <w:rPr>
          <w:lang w:val="pt_PT" w:bidi="pt_PT"/>
        </w:rPr>
        <w:t>Jó 33.19</w:t>
      </w:r>
      <w:r>
        <w:rPr>
          <w:lang w:val="pt_PT" w:bidi="pt_PT"/>
        </w:rPr>
        <w:t>), mostrando a bondade de Deus (</w:t>
      </w:r>
      <w:r>
        <w:rPr>
          <w:lang w:val="pt_PT" w:bidi="pt_PT"/>
        </w:rPr>
        <w:t>Jó 33.29–33</w:t>
      </w:r>
      <w:r>
        <w:rPr>
          <w:lang w:val="pt_PT" w:bidi="pt_PT"/>
        </w:rPr>
        <w:t>). Embora Elifaz tenha mencionado essa ideia em seu primeiro discurso (</w:t>
      </w:r>
      <w:r>
        <w:rPr>
          <w:lang w:val="pt_PT" w:bidi="pt_PT"/>
        </w:rPr>
        <w:t>Jó 5.17</w:t>
      </w:r>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r>
        <w:rPr>
          <w:lang w:val="pt_PT" w:bidi="pt_PT"/>
        </w:rPr>
        <w:t>38.1–42.6</w:t>
      </w:r>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r>
        <w:rPr>
          <w:lang w:val="pt_PT" w:bidi="pt_PT"/>
        </w:rPr>
        <w:t>Jó 38.4</w:t>
      </w:r>
      <w:r>
        <w:rPr>
          <w:lang w:val="pt_PT" w:bidi="pt_PT"/>
        </w:rPr>
        <w:t>).</w:t>
      </w:r>
    </w:p>
    <w:p>
      <w:pPr/>
      <w:r>
        <w:rPr>
          <w:lang w:val="pt_PT" w:bidi="pt_PT"/>
        </w:rPr>
      </w:r>
      <w:r>
        <w:rPr>
          <w:lang w:val="pt_PT" w:bidi="pt_PT"/>
        </w:rPr>
        <w:t>Deus fala sobre os mares e pergunta a Jó quem fez as bacias oceânicas (</w:t>
      </w:r>
      <w:r>
        <w:rPr>
          <w:lang w:val="pt_PT" w:bidi="pt_PT"/>
        </w:rPr>
        <w:t>Jó 38.8–11</w:t>
      </w:r>
      <w:r>
        <w:rPr>
          <w:lang w:val="pt_PT" w:bidi="pt_PT"/>
        </w:rPr>
        <w:t>). Ele descreve o amanhecer e pergunta a Jó, "você já ordenou a manhã ou designou ao amanhecer o seu lugar" (</w:t>
      </w:r>
      <w:r>
        <w:rPr>
          <w:lang w:val="pt_PT" w:bidi="pt_PT"/>
        </w:rPr>
        <w:t>Jó 38.12</w:t>
      </w:r>
      <w:r>
        <w:rPr>
          <w:lang w:val="pt_PT" w:bidi="pt_PT"/>
        </w:rPr>
        <w:t>). Outras perguntas se relacionam a:</w:t>
      </w:r>
    </w:p>
    <w:p>
      <w:pPr>
        <w:pStyle w:val="ListBullet"/>
        <w:spacing w:line="240" w:lineRule="auto"/>
        <w:ind w:left="720"/>
      </w:pPr>
      <w:r>
        <w:rPr>
          <w:lang w:val="pt_PT" w:bidi="pt_PT"/>
        </w:rPr>
      </w:r>
      <w:r>
        <w:rPr>
          <w:lang w:val="pt_PT" w:bidi="pt_PT"/>
        </w:rPr>
        <w:t>Luz (</w:t>
      </w:r>
      <w:r>
        <w:rPr>
          <w:lang w:val="pt_PT" w:bidi="pt_PT"/>
        </w:rPr>
        <w:t>Jó 38.19–21</w:t>
      </w:r>
      <w:r>
        <w:rPr>
          <w:lang w:val="pt_PT" w:bidi="pt_PT"/>
        </w:rPr>
        <w:t>)</w:t>
      </w:r>
    </w:p>
    <w:p>
      <w:pPr>
        <w:pStyle w:val="ListBullet"/>
        <w:spacing w:line="240" w:lineRule="auto"/>
        <w:ind w:left="720"/>
      </w:pPr>
      <w:r>
        <w:rPr>
          <w:lang w:val="pt_PT" w:bidi="pt_PT"/>
        </w:rPr>
      </w:r>
      <w:r>
        <w:rPr>
          <w:lang w:val="pt_PT" w:bidi="pt_PT"/>
        </w:rPr>
        <w:t>Neve (</w:t>
      </w:r>
      <w:r>
        <w:rPr>
          <w:lang w:val="pt_PT" w:bidi="pt_PT"/>
        </w:rPr>
        <w:t>Jó 38.22–24</w:t>
      </w:r>
      <w:r>
        <w:rPr>
          <w:lang w:val="pt_PT" w:bidi="pt_PT"/>
        </w:rPr>
        <w:t>)</w:t>
      </w:r>
    </w:p>
    <w:p>
      <w:pPr>
        <w:pStyle w:val="ListBullet"/>
        <w:spacing w:line="240" w:lineRule="auto"/>
        <w:ind w:left="720"/>
      </w:pPr>
      <w:r>
        <w:rPr>
          <w:lang w:val="pt_PT" w:bidi="pt_PT"/>
        </w:rPr>
      </w:r>
      <w:r>
        <w:rPr>
          <w:lang w:val="pt_PT" w:bidi="pt_PT"/>
        </w:rPr>
        <w:t>Chuva (</w:t>
      </w:r>
      <w:r>
        <w:rPr>
          <w:lang w:val="pt_PT" w:bidi="pt_PT"/>
        </w:rPr>
        <w:t>Jó 38.25–30</w:t>
      </w:r>
      <w:r>
        <w:rPr>
          <w:lang w:val="pt_PT" w:bidi="pt_PT"/>
        </w:rPr>
        <w:t>)</w:t>
      </w:r>
    </w:p>
    <w:p>
      <w:pPr>
        <w:pStyle w:val="ListBullet"/>
        <w:spacing w:line="240" w:lineRule="auto"/>
        <w:ind w:left="720"/>
      </w:pPr>
      <w:r>
        <w:rPr>
          <w:lang w:val="pt_PT" w:bidi="pt_PT"/>
        </w:rPr>
      </w:r>
      <w:r>
        <w:rPr>
          <w:lang w:val="pt_PT" w:bidi="pt_PT"/>
        </w:rPr>
        <w:t>As constelações (</w:t>
      </w:r>
      <w:r>
        <w:rPr>
          <w:lang w:val="pt_PT" w:bidi="pt_PT"/>
        </w:rPr>
        <w:t>Jó 38.31–33</w:t>
      </w:r>
      <w:r>
        <w:rPr>
          <w:lang w:val="pt_PT" w:bidi="pt_PT"/>
        </w:rPr>
        <w:t>)</w:t>
      </w:r>
    </w:p>
    <w:p>
      <w:pPr>
        <w:pStyle w:val="ListBullet"/>
        <w:spacing w:line="240" w:lineRule="auto"/>
        <w:ind w:left="720"/>
      </w:pPr>
      <w:r>
        <w:rPr>
          <w:lang w:val="pt_PT" w:bidi="pt_PT"/>
        </w:rPr>
      </w:r>
      <w:r>
        <w:rPr>
          <w:lang w:val="pt_PT" w:bidi="pt_PT"/>
        </w:rPr>
        <w:t>Tempestades (</w:t>
      </w:r>
      <w:r>
        <w:rPr>
          <w:lang w:val="pt_PT" w:bidi="pt_PT"/>
        </w:rPr>
        <w:t>Jó 38.34–38</w:t>
      </w:r>
      <w:r>
        <w:rPr>
          <w:lang w:val="pt_PT" w:bidi="pt_PT"/>
        </w:rPr>
        <w:t>)</w:t>
      </w:r>
    </w:p>
    <w:p>
      <w:pPr>
        <w:pStyle w:val="ListBullet"/>
        <w:spacing w:line="240" w:lineRule="auto"/>
        <w:ind w:left="720"/>
      </w:pPr>
      <w:r>
        <w:rPr>
          <w:lang w:val="pt_PT" w:bidi="pt_PT"/>
        </w:rPr>
      </w:r>
      <w:r>
        <w:rPr>
          <w:lang w:val="pt_PT" w:bidi="pt_PT"/>
        </w:rPr>
        <w:t>Animais (</w:t>
      </w:r>
      <w:r>
        <w:rPr>
          <w:lang w:val="pt_PT" w:bidi="pt_PT"/>
        </w:rPr>
        <w:t>Jó 38.39–39.30</w:t>
      </w:r>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r>
        <w:rPr>
          <w:lang w:val="pt_PT" w:bidi="pt_PT"/>
        </w:rPr>
        <w:t>Jó 38.19–21</w:t>
      </w:r>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r>
        <w:rPr>
          <w:lang w:val="pt_PT" w:bidi="pt_PT"/>
        </w:rPr>
        <w:t>Jó 38.31</w:t>
      </w:r>
      <w:r>
        <w:rPr>
          <w:lang w:val="pt_PT" w:bidi="pt_PT"/>
        </w:rPr>
        <w:t>).</w:t>
      </w:r>
    </w:p>
    <w:p>
      <w:pPr/>
      <w:r>
        <w:rPr>
          <w:lang w:val="pt_PT" w:bidi="pt_PT"/>
        </w:rPr>
      </w:r>
      <w:r>
        <w:rPr>
          <w:lang w:val="pt_PT" w:bidi="pt_PT"/>
        </w:rPr>
        <w:t>Jó tem sido ousado em suas declarações a Deus durante os diálogos. Ele exigiu que Deus falasse com ele (</w:t>
      </w:r>
      <w:r>
        <w:rPr>
          <w:lang w:val="pt_PT" w:bidi="pt_PT"/>
        </w:rPr>
        <w:t>Jó 13.22</w:t>
      </w:r>
      <w:r>
        <w:rPr>
          <w:lang w:val="pt_PT" w:bidi="pt_PT"/>
        </w:rPr>
        <w:t>) e acusou Deus de ser injusto (</w:t>
      </w:r>
      <w:r>
        <w:rPr>
          <w:lang w:val="pt_PT" w:bidi="pt_PT"/>
        </w:rPr>
        <w:t>Jó 19.6–7</w:t>
      </w:r>
      <w:r>
        <w:rPr>
          <w:lang w:val="pt_PT" w:bidi="pt_PT"/>
        </w:rPr>
        <w:t xml:space="preserve">; </w:t>
      </w:r>
      <w:r>
        <w:rPr>
          <w:lang w:val="pt_PT" w:bidi="pt_PT"/>
        </w:rPr>
        <w:t>24.1</w:t>
      </w:r>
      <w:r>
        <w:rPr>
          <w:lang w:val="pt_PT" w:bidi="pt_PT"/>
        </w:rPr>
        <w:t xml:space="preserve">; </w:t>
      </w:r>
      <w:r>
        <w:rPr>
          <w:lang w:val="pt_PT" w:bidi="pt_PT"/>
        </w:rPr>
        <w:t>27.2</w:t>
      </w:r>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r>
        <w:rPr>
          <w:lang w:val="pt_PT" w:bidi="pt_PT"/>
        </w:rPr>
        <w:t>Jó 40.15–41.34</w:t>
      </w:r>
      <w:r>
        <w:rPr>
          <w:lang w:val="pt_PT" w:bidi="pt_PT"/>
        </w:rPr>
        <w:t>. Aqui, em uma ordem incomum, Deus direciona a atenção de Jó para Beemote (</w:t>
      </w:r>
      <w:r>
        <w:rPr>
          <w:lang w:val="pt_PT" w:bidi="pt_PT"/>
        </w:rPr>
        <w:t>Jó 40.15</w:t>
      </w:r>
      <w:r>
        <w:rPr>
          <w:lang w:val="pt_PT" w:bidi="pt_PT"/>
        </w:rPr>
        <w:t>) e Leviatã (</w:t>
      </w:r>
      <w:r>
        <w:rPr>
          <w:lang w:val="pt_PT" w:bidi="pt_PT"/>
        </w:rPr>
        <w:t>41.1</w:t>
      </w:r>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r>
        <w:rPr>
          <w:lang w:val="pt_PT" w:bidi="pt_PT"/>
        </w:rPr>
        <w:t>Jó 42.1–3</w:t>
      </w:r>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r>
        <w:rPr>
          <w:lang w:val="pt_PT" w:bidi="pt_PT"/>
        </w:rPr>
        <w:t>Jó 42.5–6</w:t>
      </w:r>
      <w:r>
        <w:rPr>
          <w:lang w:val="pt_PT" w:bidi="pt_PT"/>
        </w:rPr>
        <w:t>).</w:t>
      </w:r>
    </w:p>
    <w:p>
      <w:pPr/>
      <w:r>
        <w:rPr>
          <w:lang w:val="pt_PT" w:bidi="pt_PT"/>
        </w:rPr>
      </w:r>
      <w:r>
        <w:rPr>
          <w:lang w:val="pt_PT" w:bidi="pt_PT"/>
        </w:rPr>
        <w:t>Esta seção de perguntas é seguida por uma resposta poderosa de Jó. Ele reconhece o poder de Deus (</w:t>
      </w:r>
      <w:r>
        <w:rPr>
          <w:lang w:val="pt_PT" w:bidi="pt_PT"/>
        </w:rPr>
        <w:t>Jó 42.2</w:t>
      </w:r>
      <w:r>
        <w:rPr>
          <w:lang w:val="pt_PT" w:bidi="pt_PT"/>
        </w:rPr>
        <w:t>). Ele admite que não entendia completamente coisas maravilhosas demais para ele (</w:t>
      </w:r>
      <w:r>
        <w:rPr>
          <w:lang w:val="pt_PT" w:bidi="pt_PT"/>
        </w:rPr>
        <w:t>Jó 42.3</w:t>
      </w:r>
      <w:r>
        <w:rPr>
          <w:lang w:val="pt_PT" w:bidi="pt_PT"/>
        </w:rPr>
        <w:t>), e ele se arrepende em pó e cinzas (</w:t>
      </w:r>
      <w:r>
        <w:rPr>
          <w:lang w:val="pt_PT" w:bidi="pt_PT"/>
        </w:rPr>
        <w:t>Jó 42.6</w:t>
      </w:r>
      <w:r>
        <w:rPr>
          <w:lang w:val="pt_PT" w:bidi="pt_PT"/>
        </w:rPr>
        <w:t>).</w:t>
      </w:r>
    </w:p>
    <w:p>
      <w:pPr>
        <w:pStyle w:val="Heading4"/>
      </w:pPr>
      <w:r>
        <w:rPr>
          <w:lang w:val="pt_PT" w:bidi="pt_PT"/>
        </w:rPr>
        <w:t>O epílogo (</w:t>
      </w:r>
      <w:r>
        <w:rPr>
          <w:lang w:val="pt_PT" w:bidi="pt_PT"/>
        </w:rPr>
        <w:t>42.7–17</w:t>
      </w:r>
      <w:r>
        <w:rPr>
          <w:lang w:val="pt_PT" w:bidi="pt_PT"/>
        </w:rPr>
        <w:t>)</w:t>
      </w:r>
    </w:p>
    <w:p>
      <w:pPr/>
      <w:r>
        <w:rPr>
          <w:lang w:val="pt_PT" w:bidi="pt_PT"/>
        </w:rPr>
      </w:r>
      <w:r>
        <w:rPr>
          <w:lang w:val="pt_PT" w:bidi="pt_PT"/>
        </w:rPr>
        <w:t>A parte final do livro começa criticando os consoladores de Jó. Eles são condenados porque não falaram corretamente (</w:t>
      </w:r>
      <w:r>
        <w:rPr>
          <w:lang w:val="pt_PT" w:bidi="pt_PT"/>
        </w:rPr>
        <w:t>Jó 42.7</w:t>
      </w:r>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r>
        <w:rPr>
          <w:lang w:val="pt_PT" w:bidi="pt_PT"/>
        </w:rPr>
        <w:t>Jó 42.8</w:t>
      </w:r>
      <w:r>
        <w:rPr>
          <w:lang w:val="pt_PT" w:bidi="pt_PT"/>
        </w:rPr>
        <w:t xml:space="preserve">). Isso provavelmente se refere às palavras finais de Jó em </w:t>
      </w:r>
      <w:r>
        <w:rPr>
          <w:lang w:val="pt_PT" w:bidi="pt_PT"/>
        </w:rPr>
        <w:t>Jó 42.1–6</w:t>
      </w:r>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João, o evangelista</w:t>
      </w:r>
      <w:r>
        <w:rPr>
          <w:lang w:val="pt_PT" w:bidi="pt_PT"/>
        </w:rPr>
      </w:r>
    </w:p>
    <w:p>
      <w:pPr/>
      <w:r>
        <w:rPr>
          <w:lang w:val="pt_PT" w:bidi="pt_PT"/>
        </w:rPr>
      </w:r>
      <w:r>
        <w:rPr>
          <w:lang w:val="pt_PT" w:bidi="pt_PT"/>
        </w:rPr>
        <w:t>Este trabalho foi especialmente utilizado pelos Albigenses, um grupo cristão medieval. Muitas pessoas acreditavam que ele se originava dos Bogomilos, que viveram antes deles. O livro é escrito como uma conversa na qual o apóstolo João faz perguntas a Jesus e recebe respostas enquanto está sentado perto dele durante a Santa Ceia. Este estilo de pergunta e resposta também aparece em outros escritos gnósticos antigos, como o Evangelho de Bartolomeu.</w:t>
      </w:r>
    </w:p>
    <w:p>
      <w:pPr/>
      <w:r>
        <w:rPr>
          <w:lang w:val="pt_PT" w:bidi="pt_PT"/>
        </w:rPr>
      </w:r>
      <w:r>
        <w:rPr>
          <w:lang w:val="pt_PT" w:bidi="pt_PT"/>
        </w:rPr>
        <w:t>O livro inclui crenças gnósticas. Afirma que Satanás, e não Deus, criou o mundo. Ensina que Cristo não nasceu de Maria de forma humana. Em vez disso, Cristo foi um anjo enviado do céu. Ele "entrou pelo ouvido e saiu pelo ouvido" de Maria. O livro também afirma que Satanás enviou João Batista e que seus seguidores (identificados com a Igreja Católica Romana) não são os discípulos de Cristo. Além disso, ensina que o batismo e a Ceia do Senhor não têm valor real.</w:t>
      </w:r>
    </w:p>
    <w:p>
      <w:pPr/>
      <w:r>
        <w:rPr>
          <w:lang w:val="pt_PT" w:bidi="pt_PT"/>
        </w:rPr>
      </w:r>
      <w:r>
        <w:rPr>
          <w:lang w:val="pt_PT" w:bidi="pt_PT"/>
        </w:rPr>
        <w:t xml:space="preserve">Este escrito sobrevive apenas em latim. A versão que temos hoje é do século 12 ou posterior. Uma tradução para o inglês pode ser encontrada em </w:t>
      </w:r>
      <w:r>
        <w:rPr>
          <w:i/>
          <w:lang w:val="pt_PT" w:bidi="pt_PT"/>
        </w:rPr>
        <w:t>The Apocryphal New Testament</w:t>
      </w:r>
      <w:r>
        <w:rPr>
          <w:lang w:val="pt_PT" w:bidi="pt_PT"/>
        </w:rPr>
        <w:t xml:space="preserve"> (1924) por M. R. James.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r>
        <w:rPr>
          <w:lang w:val="pt_PT" w:bidi="pt_PT"/>
        </w:rPr>
        <w:t>Joel 3.2</w:t>
      </w:r>
      <w:r>
        <w:rPr>
          <w:lang w:val="pt_PT" w:bidi="pt_PT"/>
        </w:rPr>
        <w:t xml:space="preserve"> diz que o povo de Judá e Jerusalém foi espalhado entre as nações e sua terra foi dividida. No entanto, eles retornaram, e sua cidade agora tem muros novamente (</w:t>
      </w:r>
      <w:r>
        <w:rPr>
          <w:lang w:val="pt_PT" w:bidi="pt_PT"/>
        </w:rPr>
        <w:t>Jl 2.9</w:t>
      </w:r>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r>
        <w:rPr>
          <w:lang w:val="pt_PT" w:bidi="pt_PT"/>
        </w:rPr>
        <w:t>Jl 1.13</w:t>
      </w:r>
      <w:r>
        <w:rPr>
          <w:lang w:val="pt_PT" w:bidi="pt_PT"/>
        </w:rPr>
        <w:t xml:space="preserve">; </w:t>
      </w:r>
      <w:r>
        <w:rPr>
          <w:lang w:val="pt_PT" w:bidi="pt_PT"/>
        </w:rPr>
        <w:t>2.16,17</w:t>
      </w:r>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r>
        <w:rPr>
          <w:lang w:val="pt_PT" w:bidi="pt_PT"/>
        </w:rPr>
        <w:t>Jl 2.27</w:t>
      </w:r>
      <w:r>
        <w:rPr>
          <w:lang w:val="pt_PT" w:bidi="pt_PT"/>
        </w:rPr>
        <w:t xml:space="preserve">; </w:t>
      </w:r>
      <w:r>
        <w:rPr>
          <w:lang w:val="pt_PT" w:bidi="pt_PT"/>
        </w:rPr>
        <w:t>3.16</w:t>
      </w:r>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r>
        <w:rPr>
          <w:lang w:val="pt_PT" w:bidi="pt_PT"/>
        </w:rPr>
        <w:t>Amós 1.2</w:t>
      </w:r>
      <w:r>
        <w:rPr>
          <w:lang w:val="pt_PT" w:bidi="pt_PT"/>
        </w:rPr>
        <w:t xml:space="preserve"> compartilha palavras com o final de Joel (</w:t>
      </w:r>
      <w:r>
        <w:rPr>
          <w:lang w:val="pt_PT" w:bidi="pt_PT"/>
        </w:rPr>
        <w:t>Jl 3.16</w:t>
      </w:r>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r>
        <w:rPr>
          <w:lang w:val="pt_PT" w:bidi="pt_PT"/>
        </w:rPr>
        <w:t>Jl 2.12</w:t>
      </w:r>
      <w:r>
        <w:rPr>
          <w:lang w:val="pt_PT" w:bidi="pt_PT"/>
        </w:rPr>
        <w:t>).</w:t>
      </w:r>
    </w:p>
    <w:p>
      <w:pPr>
        <w:pStyle w:val="Heading3"/>
      </w:pPr>
      <w:r>
        <w:rPr>
          <w:lang w:val="pt_PT" w:bidi="pt_PT"/>
        </w:rPr>
        <w:t>Conteúdo</w:t>
      </w:r>
    </w:p>
    <w:p>
      <w:pPr>
        <w:pStyle w:val="Heading4"/>
      </w:pPr>
      <w:r>
        <w:rPr>
          <w:lang w:val="pt_PT" w:bidi="pt_PT"/>
        </w:rPr>
        <w:t>1.1–12</w:t>
      </w:r>
    </w:p>
    <w:p>
      <w:pPr/>
      <w:r>
        <w:rPr>
          <w:lang w:val="pt_PT" w:bidi="pt_PT"/>
        </w:rPr>
      </w:r>
      <w:r>
        <w:rPr>
          <w:lang w:val="pt_PT" w:bidi="pt_PT"/>
        </w:rPr>
        <w:t>Uma praga de gafanhotos, pior do que qualquer outra anterior, atingiu a terra (</w:t>
      </w:r>
      <w:r>
        <w:rPr>
          <w:lang w:val="pt_PT" w:bidi="pt_PT"/>
        </w:rPr>
        <w:t>Jl 1.2–4</w:t>
      </w:r>
      <w:r>
        <w:rPr>
          <w:lang w:val="pt_PT" w:bidi="pt_PT"/>
        </w:rPr>
        <w:t>). Os bebedores foram instados a ver as videiras arruinadas e as figueiras desfolhadas (</w:t>
      </w:r>
      <w:r>
        <w:rPr>
          <w:lang w:val="pt_PT" w:bidi="pt_PT"/>
        </w:rPr>
        <w:t>Jl 1.5–7</w:t>
      </w:r>
      <w:r>
        <w:rPr>
          <w:lang w:val="pt_PT" w:bidi="pt_PT"/>
        </w:rPr>
        <w:t>). As pessoas foram levadas a lamentar pelos campos destruídos, especialmente os sacerdotes, que não podiam mais oferecer ofertas de cereais e libações ao Senhor (</w:t>
      </w:r>
      <w:r>
        <w:rPr>
          <w:lang w:val="pt_PT" w:bidi="pt_PT"/>
        </w:rPr>
        <w:t>Jl 1.8–10</w:t>
      </w:r>
      <w:r>
        <w:rPr>
          <w:lang w:val="pt_PT" w:bidi="pt_PT"/>
        </w:rPr>
        <w:t>). Os agricultores tiveram que lamentar sua colheita arruinada, sentindo profunda tristeza pelos frutos perdidos da terra (</w:t>
      </w:r>
      <w:r>
        <w:rPr>
          <w:lang w:val="pt_PT" w:bidi="pt_PT"/>
        </w:rPr>
        <w:t>Jl 1.11,12</w:t>
      </w:r>
      <w:r>
        <w:rPr>
          <w:lang w:val="pt_PT" w:bidi="pt_PT"/>
        </w:rPr>
        <w:t>).</w:t>
      </w:r>
    </w:p>
    <w:p>
      <w:pPr>
        <w:pStyle w:val="Heading4"/>
      </w:pPr>
      <w:r>
        <w:rPr>
          <w:lang w:val="pt_PT" w:bidi="pt_PT"/>
        </w:rPr>
        <w:t>1.13–20</w:t>
      </w:r>
    </w:p>
    <w:p>
      <w:pPr/>
      <w:r>
        <w:rPr>
          <w:lang w:val="pt_PT" w:bidi="pt_PT"/>
        </w:rPr>
      </w:r>
      <w:r>
        <w:rPr>
          <w:lang w:val="pt_PT" w:bidi="pt_PT"/>
        </w:rPr>
        <w:t>Devido aos eventos, o povo foi convocado a orar e jejuar. Os sacerdotes deviam se apresentar diante do Senhor em pano de saco, lamentando porque não podiam trazer ofertas (</w:t>
      </w:r>
      <w:r>
        <w:rPr>
          <w:lang w:val="pt_PT" w:bidi="pt_PT"/>
        </w:rPr>
        <w:t>Jl 1.13</w:t>
      </w:r>
      <w:r>
        <w:rPr>
          <w:lang w:val="pt_PT" w:bidi="pt_PT"/>
        </w:rPr>
        <w:t>). Anciãos e pessoas em geral tinham que vir ao templo para orar (</w:t>
      </w:r>
      <w:r>
        <w:rPr>
          <w:lang w:val="pt_PT" w:bidi="pt_PT"/>
        </w:rPr>
        <w:t>Jl 1.14</w:t>
      </w:r>
      <w:r>
        <w:rPr>
          <w:lang w:val="pt_PT" w:bidi="pt_PT"/>
        </w:rPr>
        <w:t>). Esta crise, com colheitas perdidas e sem pasto para ovelhas e gado, era um sinal do Dia do Senhor que estava por vir, para o qual todos deveriam se preparar (</w:t>
      </w:r>
      <w:r>
        <w:rPr>
          <w:lang w:val="pt_PT" w:bidi="pt_PT"/>
        </w:rPr>
        <w:t>Jl 1.15–18</w:t>
      </w:r>
      <w:r>
        <w:rPr>
          <w:lang w:val="pt_PT" w:bidi="pt_PT"/>
        </w:rPr>
        <w:t>). O profeta só podia clamar a Deus ao ver a devastação da terra (</w:t>
      </w:r>
      <w:r>
        <w:rPr>
          <w:lang w:val="pt_PT" w:bidi="pt_PT"/>
        </w:rPr>
        <w:t>Jl 1.19,20</w:t>
      </w:r>
      <w:r>
        <w:rPr>
          <w:lang w:val="pt_PT" w:bidi="pt_PT"/>
        </w:rPr>
        <w:t>).</w:t>
      </w:r>
    </w:p>
    <w:p>
      <w:pPr>
        <w:pStyle w:val="Heading4"/>
      </w:pPr>
      <w:r>
        <w:rPr>
          <w:lang w:val="pt_PT" w:bidi="pt_PT"/>
        </w:rPr>
        <w:t>2.1–11</w:t>
      </w:r>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r>
        <w:rPr>
          <w:lang w:val="pt_PT" w:bidi="pt_PT"/>
        </w:rPr>
        <w:t>Jl 2.1,2</w:t>
      </w:r>
      <w:r>
        <w:rPr>
          <w:lang w:val="pt_PT" w:bidi="pt_PT"/>
        </w:rPr>
        <w:t>). A terra é devastada pelo fogo; o que antes era como o Jardim do Éden torna-se um deserto (</w:t>
      </w:r>
      <w:r>
        <w:rPr>
          <w:lang w:val="pt_PT" w:bidi="pt_PT"/>
        </w:rPr>
        <w:t>Jl 2.3</w:t>
      </w:r>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r>
        <w:rPr>
          <w:lang w:val="pt_PT" w:bidi="pt_PT"/>
        </w:rPr>
        <w:t>Jl 2.4–9</w:t>
      </w:r>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r>
        <w:rPr>
          <w:lang w:val="pt_PT" w:bidi="pt_PT"/>
        </w:rPr>
        <w:t>Jl 2.10,11</w:t>
      </w:r>
      <w:r>
        <w:rPr>
          <w:lang w:val="pt_PT" w:bidi="pt_PT"/>
        </w:rPr>
        <w:t>).</w:t>
      </w:r>
    </w:p>
    <w:p>
      <w:pPr>
        <w:pStyle w:val="Heading4"/>
      </w:pPr>
      <w:r>
        <w:rPr>
          <w:lang w:val="pt_PT" w:bidi="pt_PT"/>
        </w:rPr>
        <w:t>2.12–17</w:t>
      </w:r>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r>
        <w:rPr>
          <w:lang w:val="pt_PT" w:bidi="pt_PT"/>
        </w:rPr>
        <w:t>Jl 2.14</w:t>
      </w:r>
      <w:r>
        <w:rPr>
          <w:lang w:val="pt_PT" w:bidi="pt_PT"/>
        </w:rPr>
        <w:t>). Eles devem declarar um jejum e reunir todos, jovens e velhos, para uma assembleia solene. Mesmo os recém-casados devem comparecer. Os sacerdotes devem liderar o povo em oração, pedindo a Deus que os poupe (</w:t>
      </w:r>
      <w:r>
        <w:rPr>
          <w:lang w:val="pt_PT" w:bidi="pt_PT"/>
        </w:rPr>
        <w:t>Jl 2.14–17</w:t>
      </w:r>
      <w:r>
        <w:rPr>
          <w:lang w:val="pt_PT" w:bidi="pt_PT"/>
        </w:rPr>
        <w:t>).</w:t>
      </w:r>
    </w:p>
    <w:p>
      <w:pPr>
        <w:pStyle w:val="Heading4"/>
      </w:pPr>
      <w:r>
        <w:rPr>
          <w:lang w:val="pt_PT" w:bidi="pt_PT"/>
        </w:rPr>
        <w:t>2.18–27</w:t>
      </w:r>
    </w:p>
    <w:p>
      <w:pPr/>
      <w:r>
        <w:rPr>
          <w:lang w:val="pt_PT" w:bidi="pt_PT"/>
        </w:rPr>
      </w:r>
      <w:r>
        <w:rPr>
          <w:lang w:val="pt_PT" w:bidi="pt_PT"/>
        </w:rPr>
        <w:t>O povo voltou-se para Deus conforme o profeta pediu. Em resposta, o Senhor mostrou compaixão e prometeu renovar seu grão, vinho e óleo, e remover sua desgraça (</w:t>
      </w:r>
      <w:r>
        <w:rPr>
          <w:lang w:val="pt_PT" w:bidi="pt_PT"/>
        </w:rPr>
        <w:t>Jl 2.18,19</w:t>
      </w:r>
      <w:r>
        <w:rPr>
          <w:lang w:val="pt_PT" w:bidi="pt_PT"/>
        </w:rPr>
        <w:t>). A "praga de gafanhotos que vem do Norte" recuaria, e Deus restauraria as pastagens, árvores frutíferas e vinhas da terra (</w:t>
      </w:r>
      <w:r>
        <w:rPr>
          <w:lang w:val="pt_PT" w:bidi="pt_PT"/>
        </w:rPr>
        <w:t>Jl 2.20–22</w:t>
      </w:r>
      <w:r>
        <w:rPr>
          <w:lang w:val="pt_PT" w:bidi="pt_PT"/>
        </w:rPr>
        <w:t>). O povo se alegraria, e com a bênção das chuvas do início e do fim, a terra se tornaria muito produtiva novamente. As perdas da praga de gafanhotos seriam restauradas (</w:t>
      </w:r>
      <w:r>
        <w:rPr>
          <w:lang w:val="pt_PT" w:bidi="pt_PT"/>
        </w:rPr>
        <w:t>Jl 2.23–25</w:t>
      </w:r>
      <w:r>
        <w:rPr>
          <w:lang w:val="pt_PT" w:bidi="pt_PT"/>
        </w:rPr>
        <w:t>). As pessoas teriam bastante comida e louvariam a Deus. Elas saberiam que o único Deus vivo estava entre elas, e não sentiriam mais vergonha (</w:t>
      </w:r>
      <w:r>
        <w:rPr>
          <w:lang w:val="pt_PT" w:bidi="pt_PT"/>
        </w:rPr>
        <w:t>Jl 2.26,27</w:t>
      </w:r>
      <w:r>
        <w:rPr>
          <w:lang w:val="pt_PT" w:bidi="pt_PT"/>
        </w:rPr>
        <w:t>).</w:t>
      </w:r>
    </w:p>
    <w:p>
      <w:pPr>
        <w:pStyle w:val="Heading4"/>
      </w:pPr>
      <w:r>
        <w:rPr>
          <w:lang w:val="pt_PT" w:bidi="pt_PT"/>
        </w:rPr>
        <w:t>2.28–32</w:t>
      </w:r>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r>
        <w:rPr>
          <w:lang w:val="pt_PT" w:bidi="pt_PT"/>
        </w:rPr>
        <w:t>Jl 2.28,29</w:t>
      </w:r>
      <w:r>
        <w:rPr>
          <w:lang w:val="pt_PT" w:bidi="pt_PT"/>
        </w:rPr>
        <w:t>). Haveria sinais incríveis no céu e na terra (</w:t>
      </w:r>
      <w:r>
        <w:rPr>
          <w:lang w:val="pt_PT" w:bidi="pt_PT"/>
        </w:rPr>
        <w:t>Jl 2.30,31</w:t>
      </w:r>
      <w:r>
        <w:rPr>
          <w:lang w:val="pt_PT" w:bidi="pt_PT"/>
        </w:rPr>
        <w:t>). Todos que invocassem o nome do Senhor experimentariam sua salvação (</w:t>
      </w:r>
      <w:r>
        <w:rPr>
          <w:lang w:val="pt_PT" w:bidi="pt_PT"/>
        </w:rPr>
        <w:t>Jl 2.32</w:t>
      </w:r>
      <w:r>
        <w:rPr>
          <w:lang w:val="pt_PT" w:bidi="pt_PT"/>
        </w:rPr>
        <w:t>).</w:t>
      </w:r>
    </w:p>
    <w:p>
      <w:pPr>
        <w:pStyle w:val="Heading4"/>
      </w:pPr>
      <w:r>
        <w:rPr>
          <w:lang w:val="pt_PT" w:bidi="pt_PT"/>
        </w:rPr>
        <w:t>3.1–15</w:t>
      </w:r>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r>
        <w:rPr>
          <w:lang w:val="pt_PT" w:bidi="pt_PT"/>
        </w:rPr>
        <w:t>Jl 3.1–3</w:t>
      </w:r>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r>
        <w:rPr>
          <w:lang w:val="pt_PT" w:bidi="pt_PT"/>
        </w:rPr>
        <w:t>Jl 3.4–8</w:t>
      </w:r>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r>
        <w:rPr>
          <w:lang w:val="pt_PT" w:bidi="pt_PT"/>
        </w:rPr>
        <w:t>Jl 3.9–11</w:t>
      </w:r>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r>
        <w:rPr>
          <w:lang w:val="pt_PT" w:bidi="pt_PT"/>
        </w:rPr>
        <w:t>Jl 3.12–15</w:t>
      </w:r>
      <w:r>
        <w:rPr>
          <w:lang w:val="pt_PT" w:bidi="pt_PT"/>
        </w:rPr>
        <w:t>).</w:t>
      </w:r>
    </w:p>
    <w:p>
      <w:pPr>
        <w:pStyle w:val="Heading4"/>
      </w:pPr>
      <w:r>
        <w:rPr>
          <w:lang w:val="pt_PT" w:bidi="pt_PT"/>
        </w:rPr>
        <w:t>3.16–21</w:t>
      </w:r>
    </w:p>
    <w:p>
      <w:pPr/>
      <w:r>
        <w:rPr>
          <w:lang w:val="pt_PT" w:bidi="pt_PT"/>
        </w:rPr>
      </w:r>
      <w:r>
        <w:rPr>
          <w:lang w:val="pt_PT" w:bidi="pt_PT"/>
        </w:rPr>
        <w:t>Depois que as pessoas falarem e fizerem o pior, Deus falará e agirá. Ele se mostrará como o "defensor" do seu povo (</w:t>
      </w:r>
      <w:r>
        <w:rPr>
          <w:lang w:val="pt_PT" w:bidi="pt_PT"/>
        </w:rPr>
        <w:t>Jl 3.16</w:t>
      </w:r>
      <w:r>
        <w:rPr>
          <w:lang w:val="pt_PT" w:bidi="pt_PT"/>
        </w:rPr>
        <w:t>). A cidade deles estará então segura de invasões por estrangeiros (</w:t>
      </w:r>
      <w:r>
        <w:rPr>
          <w:lang w:val="pt_PT" w:bidi="pt_PT"/>
        </w:rPr>
        <w:t>Jl 3.17</w:t>
      </w:r>
      <w:r>
        <w:rPr>
          <w:lang w:val="pt_PT" w:bidi="pt_PT"/>
        </w:rPr>
        <w:t>). Sua terra será muito produtiva (</w:t>
      </w:r>
      <w:r>
        <w:rPr>
          <w:lang w:val="pt_PT" w:bidi="pt_PT"/>
        </w:rPr>
        <w:t>Jl 3.18</w:t>
      </w:r>
      <w:r>
        <w:rPr>
          <w:lang w:val="pt_PT" w:bidi="pt_PT"/>
        </w:rPr>
        <w:t>). Por causa da violência que Egito e Edom fizeram a Judá, eles se tornarão desolados (</w:t>
      </w:r>
      <w:r>
        <w:rPr>
          <w:lang w:val="pt_PT" w:bidi="pt_PT"/>
        </w:rPr>
        <w:t>Jl 3.19</w:t>
      </w:r>
      <w:r>
        <w:rPr>
          <w:lang w:val="pt_PT" w:bidi="pt_PT"/>
        </w:rPr>
        <w:t>). Israel será vingado e restaurado, e todos verão que a casa do Senhor está em Jerusalém com seu povo (</w:t>
      </w:r>
      <w:r>
        <w:rPr>
          <w:lang w:val="pt_PT" w:bidi="pt_PT"/>
        </w:rPr>
        <w:t>Jl 3.20,21</w:t>
      </w:r>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r>
        <w:rPr>
          <w:lang w:val="pt_PT" w:bidi="pt_PT"/>
        </w:rPr>
        <w:t>Joel 2</w:t>
      </w:r>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r>
        <w:rPr>
          <w:lang w:val="pt_PT" w:bidi="pt_PT"/>
        </w:rPr>
        <w:t>Lc 13.5</w:t>
      </w:r>
      <w:r>
        <w:rPr>
          <w:lang w:val="pt_PT" w:bidi="pt_PT"/>
        </w:rPr>
        <w:t>). Através de Joel, Deus chamou as pessoas a retornarem a ele por misericórdia. Junto com a misericórdia, havia esperança de maiores bênçãos de Deus. Ele prometeu derramar seu Espírito sobre todos. Esta promessa (</w:t>
      </w:r>
      <w:r>
        <w:rPr>
          <w:lang w:val="pt_PT" w:bidi="pt_PT"/>
        </w:rPr>
        <w:t>Jl 2.28</w:t>
      </w:r>
      <w:r>
        <w:rPr>
          <w:lang w:val="pt_PT" w:bidi="pt_PT"/>
        </w:rPr>
        <w:t>) ganhou importância quando citada no Novo Testamento durante o sermão de Pedro no Pentecostes (</w:t>
      </w:r>
      <w:r>
        <w:rPr>
          <w:lang w:val="pt_PT" w:bidi="pt_PT"/>
        </w:rPr>
        <w:t>At 2.16–21</w:t>
      </w:r>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r>
        <w:rPr>
          <w:lang w:val="pt_PT" w:bidi="pt_PT"/>
        </w:rPr>
        <w:t>2Rs 14.25</w:t>
      </w:r>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r>
        <w:rPr>
          <w:lang w:val="pt_PT" w:bidi="pt_PT"/>
        </w:rPr>
        <w:t>Jn 4.6–11</w:t>
      </w:r>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r>
        <w:rPr>
          <w:lang w:val="pt_PT" w:bidi="pt_PT"/>
        </w:rPr>
        <w:t>Mt 12.38–41</w:t>
      </w:r>
      <w:r>
        <w:rPr>
          <w:lang w:val="pt_PT" w:bidi="pt_PT"/>
        </w:rPr>
        <w:t>). Além disso, a resposta positiva dos ninivitas à pregação de Jonas foi usada por Jesus como uma condenação ao fracasso de muitos em sua geração em acreditar nele (</w:t>
      </w:r>
      <w:r>
        <w:rPr>
          <w:lang w:val="pt_PT" w:bidi="pt_PT"/>
        </w:rPr>
        <w:t>Lc 11.32</w:t>
      </w:r>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r>
        <w:rPr>
          <w:lang w:val="pt_PT" w:bidi="pt_PT"/>
        </w:rPr>
        <w:t>Jn 3.5</w:t>
      </w:r>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r>
        <w:rPr>
          <w:lang w:val="pt_PT" w:bidi="pt_PT"/>
        </w:rPr>
        <w:t>3.6</w:t>
      </w:r>
      <w:r>
        <w:rPr>
          <w:lang w:val="pt_PT" w:bidi="pt_PT"/>
        </w:rPr>
        <w:t>) parece ser uma imprecisão, pois Nínive era a capital da Assíria. Um contemporâneo teria se referido ao rei como o rei da Assíria; (2) O uso do tempo passado para descrever a cidade de Nínive (</w:t>
      </w:r>
      <w:r>
        <w:rPr>
          <w:lang w:val="pt_PT" w:bidi="pt_PT"/>
        </w:rPr>
        <w:t>3.3</w:t>
      </w:r>
      <w:r>
        <w:rPr>
          <w:lang w:val="pt_PT" w:bidi="pt_PT"/>
        </w:rPr>
        <w:t>) parece indicar uma data muito posterior àquela que a visão tradicional da autoria do livro permitiria; (3) O tamanho da cidade de Nínive é descrito de forma muito exagerada (</w:t>
      </w:r>
      <w:r>
        <w:rPr>
          <w:lang w:val="pt_PT" w:bidi="pt_PT"/>
        </w:rPr>
        <w:t>3.3</w:t>
      </w:r>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r>
        <w:rPr>
          <w:lang w:val="pt_PT" w:bidi="pt_PT"/>
        </w:rPr>
        <w:t>1Rs 21.1</w:t>
      </w:r>
      <w:r>
        <w:rPr>
          <w:lang w:val="pt_PT" w:bidi="pt_PT"/>
        </w:rPr>
        <w:t>), e Ben-Hadade, o rei da Síria, é designado como “rei de Damasco” (</w:t>
      </w:r>
      <w:r>
        <w:rPr>
          <w:lang w:val="pt_PT" w:bidi="pt_PT"/>
        </w:rPr>
        <w:t>2Cr 24.23</w:t>
      </w:r>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Yahweh, o Deus de Israel. O livro de Jonas descreve a resposta deles como arrependimento diante da destruição iminente ameaçada por Jonas (</w:t>
      </w:r>
      <w:r>
        <w:rPr>
          <w:lang w:val="pt_PT" w:bidi="pt_PT"/>
        </w:rPr>
        <w:t>Jn 3.4</w:t>
      </w:r>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r>
        <w:rPr>
          <w:lang w:val="pt_PT" w:bidi="pt_PT"/>
        </w:rPr>
        <w:t>3.7–8</w:t>
      </w:r>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r>
        <w:rPr>
          <w:lang w:val="pt_PT" w:bidi="pt_PT"/>
        </w:rPr>
        <w:t>1.17</w:t>
      </w:r>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r>
        <w:rPr>
          <w:lang w:val="pt_PT" w:bidi="pt_PT"/>
        </w:rPr>
        <w:t>2 Reis 14.25</w:t>
      </w:r>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r>
        <w:rPr>
          <w:lang w:val="pt_PT" w:bidi="pt_PT"/>
        </w:rPr>
        <w:t>1.1–3</w:t>
      </w:r>
      <w:r>
        <w:rPr>
          <w:lang w:val="pt_PT" w:bidi="pt_PT"/>
        </w:rPr>
        <w:t>).</w:t>
      </w:r>
    </w:p>
    <w:p>
      <w:pPr/>
      <w:r>
        <w:rPr>
          <w:lang w:val="pt_PT" w:bidi="pt_PT"/>
        </w:rPr>
      </w:r>
      <w:r>
        <w:rPr>
          <w:lang w:val="pt_PT" w:bidi="pt_PT"/>
        </w:rPr>
        <w:t>No entanto, Deus não permitiria que seu servo desobedecesse sem ser disciplinado (</w:t>
      </w:r>
      <w:r>
        <w:rPr>
          <w:lang w:val="pt_PT" w:bidi="pt_PT"/>
        </w:rPr>
        <w:t>1.4–16</w:t>
      </w:r>
      <w:r>
        <w:rPr>
          <w:lang w:val="pt_PT" w:bidi="pt_PT"/>
        </w:rPr>
        <w:t>). O amor de Deus exigia a disciplina de Jonas. O processo de disciplina começou com uma tempestade de origem divina (</w:t>
      </w:r>
      <w:r>
        <w:rPr>
          <w:lang w:val="pt_PT" w:bidi="pt_PT"/>
        </w:rPr>
        <w:t>1.4</w:t>
      </w:r>
      <w:r>
        <w:rPr>
          <w:lang w:val="pt_PT" w:bidi="pt_PT"/>
        </w:rPr>
        <w:t>). No meio da fúria aterrorizante dessa tempestade, os marinheiros estavam ocupados com súplicas a suas divindades pagãs individuais e com o lançamento de carga excessiva ao mar (</w:t>
      </w:r>
      <w:r>
        <w:rPr>
          <w:lang w:val="pt_PT" w:bidi="pt_PT"/>
        </w:rPr>
        <w:t>1.5</w:t>
      </w:r>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r>
        <w:rPr>
          <w:lang w:val="pt_PT" w:bidi="pt_PT"/>
        </w:rPr>
        <w:t>1.6</w:t>
      </w:r>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r>
        <w:rPr>
          <w:lang w:val="pt_PT" w:bidi="pt_PT"/>
        </w:rPr>
        <w:t>1.7</w:t>
      </w:r>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r>
        <w:rPr>
          <w:lang w:val="pt_PT" w:bidi="pt_PT"/>
        </w:rPr>
        <w:t>1.9</w:t>
      </w:r>
      <w:r>
        <w:rPr>
          <w:lang w:val="pt_PT" w:bidi="pt_PT"/>
        </w:rPr>
        <w:t>).</w:t>
      </w:r>
    </w:p>
    <w:p>
      <w:pPr/>
      <w:r>
        <w:rPr>
          <w:lang w:val="pt_PT" w:bidi="pt_PT"/>
        </w:rPr>
      </w:r>
      <w:r>
        <w:rPr>
          <w:lang w:val="pt_PT" w:bidi="pt_PT"/>
        </w:rPr>
        <w:t>Os marinheiros perguntaram a Jonas o que deveriam fazer com ele, já que a tempestade estava aumentando em sua fúria (</w:t>
      </w:r>
      <w:r>
        <w:rPr>
          <w:lang w:val="pt_PT" w:bidi="pt_PT"/>
        </w:rPr>
        <w:t>1.11</w:t>
      </w:r>
      <w:r>
        <w:rPr>
          <w:lang w:val="pt_PT" w:bidi="pt_PT"/>
        </w:rPr>
        <w:t>). O capitão já havia dito a Jonas para rezar ou perecer. Agora Jonas revelou que rezar não resolveria, apenas seu sacrifício poderia aplacar a fúria da tempestade (</w:t>
      </w:r>
      <w:r>
        <w:rPr>
          <w:lang w:val="pt_PT" w:bidi="pt_PT"/>
        </w:rPr>
        <w:t>1.12</w:t>
      </w:r>
      <w:r>
        <w:rPr>
          <w:lang w:val="pt_PT" w:bidi="pt_PT"/>
        </w:rPr>
        <w:t>). Ele pediu que o jogassem no mar.</w:t>
      </w:r>
    </w:p>
    <w:p>
      <w:pPr/>
      <w:r>
        <w:rPr>
          <w:lang w:val="pt_PT" w:bidi="pt_PT"/>
        </w:rPr>
      </w:r>
      <w:r>
        <w:rPr>
          <w:lang w:val="pt_PT" w:bidi="pt_PT"/>
        </w:rPr>
        <w:t>Antes de cederem ao pedido de Jonas, os marinheiros lutaram para salvar o navio (</w:t>
      </w:r>
      <w:r>
        <w:rPr>
          <w:lang w:val="pt_PT" w:bidi="pt_PT"/>
        </w:rPr>
        <w:t>1.13</w:t>
      </w:r>
      <w:r>
        <w:rPr>
          <w:lang w:val="pt_PT" w:bidi="pt_PT"/>
        </w:rPr>
        <w:t>). Falhando em sua tentativa, eles o lançaram ao mar (</w:t>
      </w:r>
      <w:r>
        <w:rPr>
          <w:lang w:val="pt_PT" w:bidi="pt_PT"/>
        </w:rPr>
        <w:t>1.15</w:t>
      </w:r>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r>
        <w:rPr>
          <w:lang w:val="pt_PT" w:bidi="pt_PT"/>
        </w:rPr>
        <w:t>1.16</w:t>
      </w:r>
      <w:r>
        <w:rPr>
          <w:lang w:val="pt_PT" w:bidi="pt_PT"/>
        </w:rPr>
        <w:t>).</w:t>
      </w:r>
    </w:p>
    <w:p>
      <w:pPr/>
      <w:r>
        <w:rPr>
          <w:lang w:val="pt_PT" w:bidi="pt_PT"/>
        </w:rPr>
      </w:r>
      <w:r>
        <w:rPr>
          <w:lang w:val="pt_PT" w:bidi="pt_PT"/>
        </w:rPr>
        <w:t>Mas Deus não havia terminado com Jonas, pois preparou um grande peixe para engoli-lo (</w:t>
      </w:r>
      <w:r>
        <w:rPr>
          <w:lang w:val="pt_PT" w:bidi="pt_PT"/>
        </w:rPr>
        <w:t>1.17</w:t>
      </w:r>
      <w:r>
        <w:rPr>
          <w:lang w:val="pt_PT" w:bidi="pt_PT"/>
        </w:rPr>
        <w:t xml:space="preserve">). Jonas esteve no ventre do peixe por três dias e três noites (cf. </w:t>
      </w:r>
      <w:r>
        <w:rPr>
          <w:lang w:val="pt_PT" w:bidi="pt_PT"/>
        </w:rPr>
        <w:t>Mt 12.38–41</w:t>
      </w:r>
      <w:r>
        <w:rPr>
          <w:lang w:val="pt_PT" w:bidi="pt_PT"/>
        </w:rPr>
        <w:t>). De dentro do peixe, Jonas orou a Deus (</w:t>
      </w:r>
      <w:r>
        <w:rPr>
          <w:lang w:val="pt_PT" w:bidi="pt_PT"/>
        </w:rPr>
        <w:t>Jn 2.1</w:t>
      </w:r>
      <w:r>
        <w:rPr>
          <w:lang w:val="pt_PT" w:bidi="pt_PT"/>
        </w:rPr>
        <w:t>) e agradeceu por ouvir sua oração e salvá-lo da morte no mar (</w:t>
      </w:r>
      <w:r>
        <w:rPr>
          <w:lang w:val="pt_PT" w:bidi="pt_PT"/>
        </w:rPr>
        <w:t>2.7–8</w:t>
      </w:r>
      <w:r>
        <w:rPr>
          <w:lang w:val="pt_PT" w:bidi="pt_PT"/>
        </w:rPr>
        <w:t>). A libertação de Jonas o levou a um ponto de renovada devoção a Deus (</w:t>
      </w:r>
      <w:r>
        <w:rPr>
          <w:lang w:val="pt_PT" w:bidi="pt_PT"/>
        </w:rPr>
        <w:t>2.9</w:t>
      </w:r>
      <w:r>
        <w:rPr>
          <w:lang w:val="pt_PT" w:bidi="pt_PT"/>
        </w:rPr>
        <w:t xml:space="preserve">). É significativo que sua oração refletisse um profundo conhecimento pessoal dos Salmos (cf. </w:t>
      </w:r>
      <w:r>
        <w:rPr>
          <w:lang w:val="pt_PT" w:bidi="pt_PT"/>
        </w:rPr>
        <w:t>Sl 3.8</w:t>
      </w:r>
      <w:r>
        <w:rPr>
          <w:lang w:val="pt_PT" w:bidi="pt_PT"/>
        </w:rPr>
        <w:t xml:space="preserve">; </w:t>
      </w:r>
      <w:r>
        <w:rPr>
          <w:lang w:val="pt_PT" w:bidi="pt_PT"/>
        </w:rPr>
        <w:t>5.7</w:t>
      </w:r>
      <w:r>
        <w:rPr>
          <w:lang w:val="pt_PT" w:bidi="pt_PT"/>
        </w:rPr>
        <w:t xml:space="preserve">; </w:t>
      </w:r>
      <w:r>
        <w:rPr>
          <w:lang w:val="pt_PT" w:bidi="pt_PT"/>
        </w:rPr>
        <w:t>18.4–19</w:t>
      </w:r>
      <w:r>
        <w:rPr>
          <w:lang w:val="pt_PT" w:bidi="pt_PT"/>
        </w:rPr>
        <w:t xml:space="preserve">; </w:t>
      </w:r>
      <w:r>
        <w:rPr>
          <w:lang w:val="pt_PT" w:bidi="pt_PT"/>
        </w:rPr>
        <w:t>30.2–3</w:t>
      </w:r>
      <w:r>
        <w:rPr>
          <w:lang w:val="pt_PT" w:bidi="pt_PT"/>
        </w:rPr>
        <w:t xml:space="preserve">; </w:t>
      </w:r>
      <w:r>
        <w:rPr>
          <w:lang w:val="pt_PT" w:bidi="pt_PT"/>
        </w:rPr>
        <w:t>31.6,22</w:t>
      </w:r>
      <w:r>
        <w:rPr>
          <w:lang w:val="pt_PT" w:bidi="pt_PT"/>
        </w:rPr>
        <w:t xml:space="preserve">; </w:t>
      </w:r>
      <w:r>
        <w:rPr>
          <w:lang w:val="pt_PT" w:bidi="pt_PT"/>
        </w:rPr>
        <w:t>39.9</w:t>
      </w:r>
      <w:r>
        <w:rPr>
          <w:lang w:val="pt_PT" w:bidi="pt_PT"/>
        </w:rPr>
        <w:t xml:space="preserve">; </w:t>
      </w:r>
      <w:r>
        <w:rPr>
          <w:lang w:val="pt_PT" w:bidi="pt_PT"/>
        </w:rPr>
        <w:t>42.6–7</w:t>
      </w:r>
      <w:r>
        <w:rPr>
          <w:lang w:val="pt_PT" w:bidi="pt_PT"/>
        </w:rPr>
        <w:t xml:space="preserve">; </w:t>
      </w:r>
      <w:r>
        <w:rPr>
          <w:lang w:val="pt_PT" w:bidi="pt_PT"/>
        </w:rPr>
        <w:t>59.17</w:t>
      </w:r>
      <w:r>
        <w:rPr>
          <w:lang w:val="pt_PT" w:bidi="pt_PT"/>
        </w:rPr>
        <w:t xml:space="preserve">; </w:t>
      </w:r>
      <w:r>
        <w:rPr>
          <w:lang w:val="pt_PT" w:bidi="pt_PT"/>
        </w:rPr>
        <w:t>69.1–2</w:t>
      </w:r>
      <w:r>
        <w:rPr>
          <w:lang w:val="pt_PT" w:bidi="pt_PT"/>
        </w:rPr>
        <w:t xml:space="preserve">; </w:t>
      </w:r>
      <w:r>
        <w:rPr>
          <w:lang w:val="pt_PT" w:bidi="pt_PT"/>
        </w:rPr>
        <w:t>120.1</w:t>
      </w:r>
      <w:r>
        <w:rPr>
          <w:lang w:val="pt_PT" w:bidi="pt_PT"/>
        </w:rPr>
        <w:t xml:space="preserve">; </w:t>
      </w:r>
      <w:r>
        <w:rPr>
          <w:lang w:val="pt_PT" w:bidi="pt_PT"/>
        </w:rPr>
        <w:t>142.3</w:t>
      </w:r>
      <w:r>
        <w:rPr>
          <w:lang w:val="pt_PT" w:bidi="pt_PT"/>
        </w:rPr>
        <w:t xml:space="preserve">; </w:t>
      </w:r>
      <w:r>
        <w:rPr>
          <w:lang w:val="pt_PT" w:bidi="pt_PT"/>
        </w:rPr>
        <w:t>144.2</w:t>
      </w:r>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r>
        <w:rPr>
          <w:lang w:val="pt_PT" w:bidi="pt_PT"/>
        </w:rPr>
        <w:t>Jn 2.10</w:t>
      </w:r>
      <w:r>
        <w:rPr>
          <w:lang w:val="pt_PT" w:bidi="pt_PT"/>
        </w:rPr>
        <w:t>).</w:t>
      </w:r>
    </w:p>
    <w:p>
      <w:pPr/>
      <w:r>
        <w:rPr>
          <w:lang w:val="pt_PT" w:bidi="pt_PT"/>
        </w:rPr>
      </w:r>
      <w:r>
        <w:rPr>
          <w:lang w:val="pt_PT" w:bidi="pt_PT"/>
        </w:rPr>
        <w:t xml:space="preserve">O escritor agora volta sua atenção para o trato de Deus com a cidade de Nínive (cap. </w:t>
      </w:r>
      <w:r>
        <w:rPr>
          <w:lang w:val="pt_PT" w:bidi="pt_PT"/>
        </w:rPr>
        <w:t>3–4</w:t>
      </w:r>
      <w:r>
        <w:rPr>
          <w:lang w:val="pt_PT" w:bidi="pt_PT"/>
        </w:rPr>
        <w:t>). Jonas se arrependeu de sua desobediência e manifestou esse arrependimento indo a Nínive para declarar a mensagem de Deus (</w:t>
      </w:r>
      <w:r>
        <w:rPr>
          <w:lang w:val="pt_PT" w:bidi="pt_PT"/>
        </w:rPr>
        <w:t>3.1–3</w:t>
      </w:r>
      <w:r>
        <w:rPr>
          <w:lang w:val="pt_PT" w:bidi="pt_PT"/>
        </w:rPr>
        <w:t>). Ao chegar em Nínive, ele começou a proclamar a mensagem de Deus. Os habitantes da cidade foram informados de que tinham 40 dias (</w:t>
      </w:r>
      <w:r>
        <w:rPr>
          <w:lang w:val="pt_PT" w:bidi="pt_PT"/>
        </w:rPr>
        <w:t>3.4</w:t>
      </w:r>
      <w:r>
        <w:rPr>
          <w:lang w:val="pt_PT" w:bidi="pt_PT"/>
        </w:rPr>
        <w:t>), mas evidente e imediatamente responderam.</w:t>
      </w:r>
    </w:p>
    <w:p>
      <w:pPr/>
      <w:r>
        <w:rPr>
          <w:lang w:val="pt_PT" w:bidi="pt_PT"/>
        </w:rPr>
      </w:r>
      <w:r>
        <w:rPr>
          <w:lang w:val="pt_PT" w:bidi="pt_PT"/>
        </w:rPr>
        <w:t>O povo e seu rei se arrependeram em roupas feitas de pano grosseiro e com jejum (</w:t>
      </w:r>
      <w:r>
        <w:rPr>
          <w:lang w:val="pt_PT" w:bidi="pt_PT"/>
        </w:rPr>
        <w:t>3.5–6</w:t>
      </w:r>
      <w:r>
        <w:rPr>
          <w:lang w:val="pt_PT" w:bidi="pt_PT"/>
        </w:rPr>
        <w:t>). Após se arrependerem em particular, o rei fez uma proclamação pública para reforçar a resposta à mensagem de Deus (</w:t>
      </w:r>
      <w:r>
        <w:rPr>
          <w:lang w:val="pt_PT" w:bidi="pt_PT"/>
        </w:rPr>
        <w:t>3.7–9</w:t>
      </w:r>
      <w:r>
        <w:rPr>
          <w:lang w:val="pt_PT" w:bidi="pt_PT"/>
        </w:rPr>
        <w:t>).</w:t>
      </w:r>
    </w:p>
    <w:p>
      <w:pPr/>
      <w:r>
        <w:rPr>
          <w:lang w:val="pt_PT" w:bidi="pt_PT"/>
        </w:rPr>
      </w:r>
      <w:r>
        <w:rPr>
          <w:lang w:val="pt_PT" w:bidi="pt_PT"/>
        </w:rPr>
        <w:t>A aceitação de Deus do arrependimento de Nínive (</w:t>
      </w:r>
      <w:r>
        <w:rPr>
          <w:lang w:val="pt_PT" w:bidi="pt_PT"/>
        </w:rPr>
        <w:t>3.10</w:t>
      </w:r>
      <w:r>
        <w:rPr>
          <w:lang w:val="pt_PT" w:bidi="pt_PT"/>
        </w:rPr>
        <w:t>) fez com que a atitude relutante de Jonas retornasse e ele reclamasse (</w:t>
      </w:r>
      <w:r>
        <w:rPr>
          <w:lang w:val="pt_PT" w:bidi="pt_PT"/>
        </w:rPr>
        <w:t>4.1–3</w:t>
      </w:r>
      <w:r>
        <w:rPr>
          <w:lang w:val="pt_PT" w:bidi="pt_PT"/>
        </w:rPr>
        <w:t>). Seu recente salmo de louvor orante a Deus (</w:t>
      </w:r>
      <w:r>
        <w:rPr>
          <w:lang w:val="pt_PT" w:bidi="pt_PT"/>
        </w:rPr>
        <w:t>2.1–9</w:t>
      </w:r>
      <w:r>
        <w:rPr>
          <w:lang w:val="pt_PT" w:bidi="pt_PT"/>
        </w:rPr>
        <w:t>) agora se transformou em murmúrio amargo. Jonas orou novamente a Deus (</w:t>
      </w:r>
      <w:r>
        <w:rPr>
          <w:lang w:val="pt_PT" w:bidi="pt_PT"/>
        </w:rPr>
        <w:t>4.2</w:t>
      </w:r>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r>
        <w:rPr>
          <w:lang w:val="pt_PT" w:bidi="pt_PT"/>
        </w:rPr>
        <w:t>4.3</w:t>
      </w:r>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r>
        <w:rPr>
          <w:lang w:val="pt_PT" w:bidi="pt_PT"/>
        </w:rPr>
        <w:t>4.4–11</w:t>
      </w:r>
      <w:r>
        <w:rPr>
          <w:lang w:val="pt_PT" w:bidi="pt_PT"/>
        </w:rPr>
        <w:t>). A pergunta tranquila de Deus, "Jonas, você acha que tem razão para ficar com tanta raiva assim?" deve ter sondado o íntimo de Jonas (</w:t>
      </w:r>
      <w:r>
        <w:rPr>
          <w:lang w:val="pt_PT" w:bidi="pt_PT"/>
        </w:rPr>
        <w:t>4.4</w:t>
      </w:r>
      <w:r>
        <w:rPr>
          <w:lang w:val="pt_PT" w:bidi="pt_PT"/>
        </w:rPr>
        <w:t>). Mas o profeta preferiu se abrigar em um refúgio temporário no lado leste de Nínive (</w:t>
      </w:r>
      <w:r>
        <w:rPr>
          <w:lang w:val="pt_PT" w:bidi="pt_PT"/>
        </w:rPr>
        <w:t>4.5</w:t>
      </w:r>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r>
        <w:rPr>
          <w:lang w:val="pt_PT" w:bidi="pt_PT"/>
        </w:rPr>
        <w:t>4.6</w:t>
      </w:r>
      <w:r>
        <w:rPr>
          <w:lang w:val="pt_PT" w:bidi="pt_PT"/>
        </w:rPr>
        <w:t>). Esta provisão para o conforto de Jonas trouxe-lhe alegria. Mas a planta foi destruída por um verme enviado por Deus (</w:t>
      </w:r>
      <w:r>
        <w:rPr>
          <w:lang w:val="pt_PT" w:bidi="pt_PT"/>
        </w:rPr>
        <w:t>4.7</w:t>
      </w:r>
      <w:r>
        <w:rPr>
          <w:lang w:val="pt_PT" w:bidi="pt_PT"/>
        </w:rPr>
        <w:t>). Então Deus enviou o vento quente siroco para secar o ar, aumentar o calor e intensificar o sofrimento de Jonas (</w:t>
      </w:r>
      <w:r>
        <w:rPr>
          <w:lang w:val="pt_PT" w:bidi="pt_PT"/>
        </w:rPr>
        <w:t>4.8</w:t>
      </w:r>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r>
        <w:rPr>
          <w:lang w:val="pt_PT" w:bidi="pt_PT"/>
        </w:rPr>
        <w:t>4.9</w:t>
      </w:r>
      <w:r>
        <w:rPr>
          <w:lang w:val="pt_PT" w:bidi="pt_PT"/>
        </w:rPr>
        <w:t>). O ponto da ilustração estava sendo enfatizado para o profeta insensível. Jonas, no entanto, respondeu com mais amargura (</w:t>
      </w:r>
      <w:r>
        <w:rPr>
          <w:lang w:val="pt_PT" w:bidi="pt_PT"/>
        </w:rPr>
        <w:t>4.9</w:t>
      </w:r>
      <w:r>
        <w:rPr>
          <w:lang w:val="pt_PT" w:bidi="pt_PT"/>
        </w:rPr>
        <w:t>). Jonas estava muito agitado porque a perda da planta o afetou pessoalmente, mesmo que ele não tivesse nada a ver com sua criação (</w:t>
      </w:r>
      <w:r>
        <w:rPr>
          <w:lang w:val="pt_PT" w:bidi="pt_PT"/>
        </w:rPr>
        <w:t>4.10</w:t>
      </w:r>
      <w:r>
        <w:rPr>
          <w:lang w:val="pt_PT" w:bidi="pt_PT"/>
        </w:rPr>
        <w:t xml:space="preserve">). O Senhor Yahweh havia criado o homem. O Senhor estava preocupado com o bem-estar dos ninivitas. </w:t>
      </w:r>
    </w:p>
    <w:p>
      <w:pPr/>
      <w:r>
        <w:rPr>
          <w:lang w:val="pt_PT" w:bidi="pt_PT"/>
        </w:rPr>
      </w:r>
      <w:r>
        <w:rPr>
          <w:lang w:val="pt_PT" w:bidi="pt_PT"/>
        </w:rPr>
        <w:t xml:space="preserve">Não era bom que o grande Criador quisesse evitar, se possível, a destruição de Nínive, com seus 120.000 habitantes e todos os seus animais? Aos olhos de Deus, aquelas pessoas eram como crianças que ainda não sabiam distinguir a mão direita da esquerda (Jonas </w:t>
      </w:r>
      <w:r>
        <w:rPr>
          <w:lang w:val="pt_PT" w:bidi="pt_PT"/>
        </w:rPr>
        <w:t>4.11</w:t>
      </w:r>
      <w:r>
        <w:rPr>
          <w:lang w:val="pt_PT" w:bidi="pt_PT"/>
        </w:rPr>
        <w:t>).</w:t>
      </w:r>
    </w:p>
    <w:p>
      <w:pPr/>
      <w:r>
        <w:rPr>
          <w:lang w:val="pt_PT" w:bidi="pt_PT"/>
        </w:rPr>
      </w:r>
      <w:r>
        <w:rPr>
          <w:lang w:val="pt_PT" w:bidi="pt_PT"/>
        </w:rPr>
        <w:t>O livro termina com essa pergunta. A história não diz o que Jonas decidiu fazer depois nem se ele se arrependeu. Esse final provavelmente visa levar aqueles que leriam ou ouviriam a história a responder à pergunta por si mesmos.</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r>
        <w:rPr>
          <w:lang w:val="pt_PT" w:bidi="pt_PT"/>
        </w:rPr>
        <w:t>Ml 3.16</w:t>
      </w:r>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r>
        <w:rPr>
          <w:lang w:val="pt_PT" w:bidi="pt_PT"/>
        </w:rPr>
        <w:t>Esdras 1.2–4</w:t>
      </w:r>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r>
        <w:rPr>
          <w:lang w:val="pt_PT" w:bidi="pt_PT"/>
        </w:rPr>
        <w:t>Neemias 5.1–13</w:t>
      </w:r>
      <w:r>
        <w:rPr>
          <w:lang w:val="pt_PT" w:bidi="pt_PT"/>
        </w:rPr>
        <w:t>). Ele também não tinha paciência para as tramas de poderosos inimigos não-judeus (</w:t>
      </w:r>
      <w:r>
        <w:rPr>
          <w:lang w:val="pt_PT" w:bidi="pt_PT"/>
        </w:rPr>
        <w:t>13.8,28</w:t>
      </w:r>
      <w:r>
        <w:rPr>
          <w:lang w:val="pt_PT" w:bidi="pt_PT"/>
        </w:rPr>
        <w:t>). Portanto, não é surpreendente que Neemias tenha inspirado um povo desanimado. Ele foi capaz de motivá-los a agir. Eles tiveram uma resposta positiva à abordagem rigorosa de Neemias para a situação deles (</w:t>
      </w:r>
      <w:r>
        <w:rPr>
          <w:lang w:val="pt_PT" w:bidi="pt_PT"/>
        </w:rPr>
        <w:t>2.4</w:t>
      </w:r>
      <w:r>
        <w:rPr>
          <w:lang w:val="pt_PT" w:bidi="pt_PT"/>
        </w:rPr>
        <w:t xml:space="preserve">; </w:t>
      </w:r>
      <w:r>
        <w:rPr>
          <w:lang w:val="pt_PT" w:bidi="pt_PT"/>
        </w:rPr>
        <w:t>13.14,22,31</w:t>
      </w:r>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r>
        <w:rPr>
          <w:lang w:val="pt_PT" w:bidi="pt_PT"/>
        </w:rPr>
        <w:t>Ne 12.12–13</w:t>
      </w:r>
      <w:r>
        <w:rPr>
          <w:lang w:val="pt_PT" w:bidi="pt_PT"/>
        </w:rPr>
        <w:t xml:space="preserve">). Na carta para o governador em Judá, eles pediram permissão para reconstruir seu templo. Eles mencionaram que haviam enviado um pedido semelhante a Delaías e Selamias, os filhos de Sambalate (inimigo de Neemias, </w:t>
      </w:r>
      <w:r>
        <w:rPr>
          <w:lang w:val="pt_PT" w:bidi="pt_PT"/>
        </w:rPr>
        <w:t>2.10,19</w:t>
      </w:r>
      <w:r>
        <w:rPr>
          <w:lang w:val="pt_PT" w:bidi="pt_PT"/>
        </w:rPr>
        <w:t xml:space="preserve">; </w:t>
      </w:r>
      <w:r>
        <w:rPr>
          <w:lang w:val="pt_PT" w:bidi="pt_PT"/>
        </w:rPr>
        <w:t>4.1</w:t>
      </w:r>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r>
        <w:rPr>
          <w:lang w:val="pt_PT" w:bidi="pt_PT"/>
        </w:rPr>
        <w:t>Ne 2.10,19</w:t>
      </w:r>
      <w:r>
        <w:rPr>
          <w:lang w:val="pt_PT" w:bidi="pt_PT"/>
        </w:rPr>
        <w:t>). Portanto, isso é evidência de que havia em Judá uma autoridade dupla, civil e religiosa. O sumo sacerdote de 408–407 a.C. era Joanã (</w:t>
      </w:r>
      <w:r>
        <w:rPr>
          <w:lang w:val="pt_PT" w:bidi="pt_PT"/>
        </w:rPr>
        <w:t>12.13</w:t>
      </w:r>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r>
        <w:rPr>
          <w:lang w:val="pt_PT" w:bidi="pt_PT"/>
        </w:rPr>
        <w:t>6.15</w:t>
      </w:r>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r>
        <w:rPr>
          <w:lang w:val="pt_PT" w:bidi="pt_PT"/>
        </w:rPr>
        <w:t>Ne 13.23–28</w:t>
      </w:r>
      <w:r>
        <w:rPr>
          <w:lang w:val="pt_PT" w:bidi="pt_PT"/>
        </w:rPr>
        <w:t xml:space="preserve">) e impôs a observância cuidadosa das leis do sábado (vv. </w:t>
      </w:r>
      <w:r>
        <w:rPr>
          <w:lang w:val="pt_PT" w:bidi="pt_PT"/>
        </w:rPr>
        <w:t>15–22</w:t>
      </w:r>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r>
        <w:rPr>
          <w:lang w:val="pt_PT" w:bidi="pt_PT"/>
        </w:rPr>
        <w:t>Ne 7.4</w:t>
      </w:r>
      <w:r>
        <w:rPr>
          <w:lang w:val="pt_PT" w:bidi="pt_PT"/>
        </w:rPr>
        <w:t xml:space="preserve">; </w:t>
      </w:r>
      <w:r>
        <w:rPr>
          <w:lang w:val="pt_PT" w:bidi="pt_PT"/>
        </w:rPr>
        <w:t>11.1–2</w:t>
      </w:r>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r>
        <w:rPr>
          <w:lang w:val="pt_PT" w:bidi="pt_PT"/>
        </w:rPr>
        <w:t>Ne 2.4–9</w:t>
      </w:r>
      <w:r>
        <w:rPr>
          <w:lang w:val="pt_PT" w:bidi="pt_PT"/>
        </w:rPr>
        <w:t>). No entanto, o rei ainda faz o povo judeu pagar impostos (</w:t>
      </w:r>
      <w:r>
        <w:rPr>
          <w:lang w:val="pt_PT" w:bidi="pt_PT"/>
        </w:rPr>
        <w:t>5.4,15</w:t>
      </w:r>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r>
        <w:rPr>
          <w:lang w:val="pt_PT" w:bidi="pt_PT"/>
        </w:rPr>
        <w:t>Ne 8.1</w:t>
      </w:r>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r>
        <w:rPr>
          <w:lang w:val="pt_PT" w:bidi="pt_PT"/>
        </w:rPr>
        <w:t>1.1</w:t>
      </w:r>
      <w:r>
        <w:rPr>
          <w:lang w:val="pt_PT" w:bidi="pt_PT"/>
        </w:rPr>
        <w:t>). Lá, Neemias ocupava uma posição de honra e influência (</w:t>
      </w:r>
      <w:r>
        <w:rPr>
          <w:lang w:val="pt_PT" w:bidi="pt_PT"/>
        </w:rPr>
        <w:t>Ne 2.1</w:t>
      </w:r>
      <w:r>
        <w:rPr>
          <w:lang w:val="pt_PT" w:bidi="pt_PT"/>
        </w:rPr>
        <w:t>). De Jerusalém, chegou um grupo de judeus, e o irmão de Neemias estava entre eles. Ele descreveu as condições em Jerusalém, o que deixou Neemias muito triste e perturbado (</w:t>
      </w:r>
      <w:r>
        <w:rPr>
          <w:lang w:val="pt_PT" w:bidi="pt_PT"/>
        </w:rPr>
        <w:t>1.2–4</w:t>
      </w:r>
      <w:r>
        <w:rPr>
          <w:lang w:val="pt_PT" w:bidi="pt_PT"/>
        </w:rPr>
        <w:t>). Quatro meses depois, e após muita oração, ele viajou para Jerusalém com soldados para protegê-lo (</w:t>
      </w:r>
      <w:r>
        <w:rPr>
          <w:lang w:val="pt_PT" w:bidi="pt_PT"/>
        </w:rPr>
        <w:t>1.5–2.11</w:t>
      </w:r>
      <w:r>
        <w:rPr>
          <w:lang w:val="pt_PT" w:bidi="pt_PT"/>
        </w:rPr>
        <w:t>). Após uma inspeção de três dias na cidade, Neemias percebeu que reconstruir os muros deveria ser sua principal tarefa (</w:t>
      </w:r>
      <w:r>
        <w:rPr>
          <w:lang w:val="pt_PT" w:bidi="pt_PT"/>
        </w:rPr>
        <w:t>2.12–3.32</w:t>
      </w:r>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r>
        <w:rPr>
          <w:lang w:val="pt_PT" w:bidi="pt_PT"/>
        </w:rPr>
        <w:t>Ne 2.19</w:t>
      </w:r>
      <w:r>
        <w:rPr>
          <w:lang w:val="pt_PT" w:bidi="pt_PT"/>
        </w:rPr>
        <w:t xml:space="preserve">; </w:t>
      </w:r>
      <w:r>
        <w:rPr>
          <w:lang w:val="pt_PT" w:bidi="pt_PT"/>
        </w:rPr>
        <w:t>4.1–3,7–14</w:t>
      </w:r>
      <w:r>
        <w:rPr>
          <w:lang w:val="pt_PT" w:bidi="pt_PT"/>
        </w:rPr>
        <w:t xml:space="preserve">; </w:t>
      </w:r>
      <w:r>
        <w:rPr>
          <w:lang w:val="pt_PT" w:bidi="pt_PT"/>
        </w:rPr>
        <w:t>6.1–9</w:t>
      </w:r>
      <w:r>
        <w:rPr>
          <w:lang w:val="pt_PT" w:bidi="pt_PT"/>
        </w:rPr>
        <w:t>). Mas Neemias lidou com todas as tentativas de parar o trabalho com oração. Ele se recusou a desviar-se de seu objetivo. Houve também oposição de traidores do próprio povo (</w:t>
      </w:r>
      <w:r>
        <w:rPr>
          <w:lang w:val="pt_PT" w:bidi="pt_PT"/>
        </w:rPr>
        <w:t>6.10–19</w:t>
      </w:r>
      <w:r>
        <w:rPr>
          <w:lang w:val="pt_PT" w:bidi="pt_PT"/>
        </w:rPr>
        <w:t xml:space="preserve">). Apesar de toda a oposição, eles reconstruíram os muros de Jerusalém (v. </w:t>
      </w:r>
      <w:r>
        <w:rPr>
          <w:lang w:val="pt_PT" w:bidi="pt_PT"/>
        </w:rPr>
        <w:t>15</w:t>
      </w:r>
      <w:r>
        <w:rPr>
          <w:lang w:val="pt_PT" w:bidi="pt_PT"/>
        </w:rPr>
        <w:t>). O povo celebrou essa conquista com grande alegria (</w:t>
      </w:r>
      <w:r>
        <w:rPr>
          <w:lang w:val="pt_PT" w:bidi="pt_PT"/>
        </w:rPr>
        <w:t>12.27–43</w:t>
      </w:r>
      <w:r>
        <w:rPr>
          <w:lang w:val="pt_PT" w:bidi="pt_PT"/>
        </w:rPr>
        <w:t>).</w:t>
      </w:r>
    </w:p>
    <w:p>
      <w:pPr/>
      <w:r>
        <w:rPr>
          <w:lang w:val="pt_PT" w:bidi="pt_PT"/>
        </w:rPr>
      </w:r>
      <w:r>
        <w:rPr>
          <w:lang w:val="pt_PT" w:bidi="pt_PT"/>
        </w:rPr>
        <w:t>Esdras, que era tanto sacerdote quanto escriba (um professor da lei de Deus), leu da lei de Moisés e os levitas a explicaram (</w:t>
      </w:r>
      <w:r>
        <w:rPr>
          <w:lang w:val="pt_PT" w:bidi="pt_PT"/>
        </w:rPr>
        <w:t>Ne 8.1–8</w:t>
      </w:r>
      <w:r>
        <w:rPr>
          <w:lang w:val="pt_PT" w:bidi="pt_PT"/>
        </w:rPr>
        <w:t xml:space="preserve">). O povo respondeu de várias maneiras. Eles se sentiram tristes por causa de seus pecados, mas também sentiram alegria por causa da bondade de Deus (vv. </w:t>
      </w:r>
      <w:r>
        <w:rPr>
          <w:lang w:val="pt_PT" w:bidi="pt_PT"/>
        </w:rPr>
        <w:t>9–18</w:t>
      </w:r>
      <w:r>
        <w:rPr>
          <w:lang w:val="pt_PT" w:bidi="pt_PT"/>
        </w:rPr>
        <w:t>). Eles ficaram sem comida por um tempo para que pudessem se concentrar na oração (</w:t>
      </w:r>
      <w:r>
        <w:rPr>
          <w:lang w:val="pt_PT" w:bidi="pt_PT"/>
        </w:rPr>
        <w:t>9.1–37</w:t>
      </w:r>
      <w:r>
        <w:rPr>
          <w:lang w:val="pt_PT" w:bidi="pt_PT"/>
        </w:rPr>
        <w:t>). Eles fizeram uma nova promessa de seguir seu acordo especial (a aliança) com Deus (</w:t>
      </w:r>
      <w:r>
        <w:rPr>
          <w:lang w:val="pt_PT" w:bidi="pt_PT"/>
        </w:rPr>
        <w:t>9.38–10.29</w:t>
      </w:r>
      <w:r>
        <w:rPr>
          <w:lang w:val="pt_PT" w:bidi="pt_PT"/>
        </w:rPr>
        <w:t>). Eles prometeram obedecer aos mandamentos, regras e leis de Deus (</w:t>
      </w:r>
      <w:r>
        <w:rPr>
          <w:lang w:val="pt_PT" w:bidi="pt_PT"/>
        </w:rPr>
        <w:t>10.30–39</w:t>
      </w:r>
      <w:r>
        <w:rPr>
          <w:lang w:val="pt_PT" w:bidi="pt_PT"/>
        </w:rPr>
        <w:t>).</w:t>
      </w:r>
    </w:p>
    <w:p>
      <w:pPr/>
      <w:r>
        <w:rPr>
          <w:lang w:val="pt_PT" w:bidi="pt_PT"/>
        </w:rPr>
      </w:r>
      <w:r>
        <w:rPr>
          <w:lang w:val="pt_PT" w:bidi="pt_PT"/>
        </w:rPr>
        <w:t>Neemias 11</w:t>
      </w:r>
      <w:r>
        <w:rPr>
          <w:lang w:val="pt_PT" w:bidi="pt_PT"/>
        </w:rPr>
        <w:t xml:space="preserve"> e </w:t>
      </w:r>
      <w:r>
        <w:rPr>
          <w:lang w:val="pt_PT" w:bidi="pt_PT"/>
        </w:rPr>
        <w:t>12</w:t>
      </w:r>
      <w:r>
        <w:rPr>
          <w:lang w:val="pt_PT" w:bidi="pt_PT"/>
        </w:rPr>
        <w:t xml:space="preserve"> referem-se a diferentes cargos e deveres civis e religiosos. Esses capítulos listam os nomes das pessoas designadas para essas tarefas. Em seguida, há a decisão de excluir todos os estrangeiros do judaísmo (</w:t>
      </w:r>
      <w:r>
        <w:rPr>
          <w:lang w:val="pt_PT" w:bidi="pt_PT"/>
        </w:rPr>
        <w:t>13.1–3</w:t>
      </w:r>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r>
        <w:rPr>
          <w:lang w:val="pt_PT" w:bidi="pt_PT"/>
        </w:rPr>
        <w:t>Ne 13.4–9</w:t>
      </w:r>
      <w:r>
        <w:rPr>
          <w:lang w:val="pt_PT" w:bidi="pt_PT"/>
        </w:rPr>
        <w:t xml:space="preserve">). O povo não conseguiu fornecer aos levitas dinheiro suficiente para manter o templo (vv. </w:t>
      </w:r>
      <w:r>
        <w:rPr>
          <w:lang w:val="pt_PT" w:bidi="pt_PT"/>
        </w:rPr>
        <w:t>10–14</w:t>
      </w:r>
      <w:r>
        <w:rPr>
          <w:lang w:val="pt_PT" w:bidi="pt_PT"/>
        </w:rPr>
        <w:t xml:space="preserve">). O povo estava desobedecendo às leis do sábado (vv. </w:t>
      </w:r>
      <w:r>
        <w:rPr>
          <w:lang w:val="pt_PT" w:bidi="pt_PT"/>
        </w:rPr>
        <w:t>15–22</w:t>
      </w:r>
      <w:r>
        <w:rPr>
          <w:lang w:val="pt_PT" w:bidi="pt_PT"/>
        </w:rPr>
        <w:t xml:space="preserve">). Os judeus estavam se casando com não-judeus (vv. </w:t>
      </w:r>
      <w:r>
        <w:rPr>
          <w:lang w:val="pt_PT" w:bidi="pt_PT"/>
        </w:rPr>
        <w:t>23–32</w:t>
      </w:r>
      <w:r>
        <w:rPr>
          <w:lang w:val="pt_PT" w:bidi="pt_PT"/>
        </w:rPr>
        <w:t xml:space="preserve">). Por causa desses casamentos com pessoas de outras nações, as crianças não estavam aprendendo a falar hebraico, a língua do seu povo (vv. </w:t>
      </w:r>
      <w:r>
        <w:rPr>
          <w:lang w:val="pt_PT" w:bidi="pt_PT"/>
        </w:rPr>
        <w:t>23–25</w:t>
      </w:r>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Noé</w:t>
      </w:r>
      <w:r>
        <w:rPr>
          <w:lang w:val="pt_PT" w:bidi="pt_PT"/>
        </w:rPr>
      </w:r>
    </w:p>
    <w:p>
      <w:pPr/>
      <w:r>
        <w:rPr>
          <w:lang w:val="pt_PT" w:bidi="pt_PT"/>
        </w:rPr>
      </w:r>
      <w:r>
        <w:rPr>
          <w:lang w:val="pt_PT" w:bidi="pt_PT"/>
        </w:rPr>
        <w:t>O Livro dos Jubileus menciona um livro que Noé supostamente escreveu: “Noé escreveu todas as coisas em um livro conforme o instruímos sobre cada tipo de remédio. Assim, os espíritos malignos foram impedidos de ferir os filhos de Noé” (</w:t>
      </w:r>
      <w:r>
        <w:rPr>
          <w:i/>
          <w:lang w:val="pt_PT" w:bidi="pt_PT"/>
        </w:rPr>
        <w:t xml:space="preserve">Jubileus </w:t>
      </w:r>
      <w:r>
        <w:rPr>
          <w:lang w:val="pt_PT" w:bidi="pt_PT"/>
        </w:rPr>
        <w:t>10.13; veja também 21.10). Alguns estudiosos acreditam que partes de 1 Enoque são baseadas no Livro de Noé (</w:t>
      </w:r>
      <w:r>
        <w:rPr>
          <w:i/>
          <w:lang w:val="pt_PT" w:bidi="pt_PT"/>
        </w:rPr>
        <w:t>1 Enoque</w:t>
      </w:r>
      <w:r>
        <w:rPr>
          <w:lang w:val="pt_PT" w:bidi="pt_PT"/>
        </w:rPr>
        <w:t xml:space="preserve"> 6–11, 54–55, 60, 65–69, 106–110). Essas partes falam sobre o grande dilúvio e outros assuntos que Noé teria conhecido.</w:t>
      </w:r>
    </w:p>
    <w:p>
      <w:pPr/>
      <w:r>
        <w:rPr>
          <w:lang w:val="pt_PT" w:bidi="pt_PT"/>
        </w:rPr>
      </w:r>
      <w:r>
        <w:rPr>
          <w:lang w:val="pt_PT" w:bidi="pt_PT"/>
        </w:rPr>
        <w:t>Infelizmente, não existe hoje nenhuma cópia separada do Livro de Noé.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dos Jubileus</w:t>
      </w:r>
      <w:r>
        <w:rPr>
          <w:lang w:val="pt_PT" w:bidi="pt_PT"/>
        </w:rPr>
        <w:t xml:space="preserve">; </w:t>
      </w:r>
      <w:r>
        <w:rPr>
          <w:lang w:val="pt_PT" w:bidi="pt_PT"/>
        </w:rPr>
        <w:t>Noé</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 Galo</w:t>
      </w:r>
      <w:r>
        <w:rPr>
          <w:lang w:val="pt_PT" w:bidi="pt_PT"/>
        </w:rPr>
      </w:r>
    </w:p>
    <w:p>
      <w:pPr/>
      <w:r>
        <w:rPr>
          <w:lang w:val="pt_PT" w:bidi="pt_PT"/>
        </w:rPr>
      </w:r>
      <w:r>
        <w:rPr>
          <w:lang w:val="pt_PT" w:bidi="pt_PT"/>
        </w:rPr>
        <w:t>Esta história é preservada pela igreja etíope e ainda é lida na quinta-feira antes da Páscoa. No Livro do Galo, na noite da Santa Ceia, Acrosina, a esposa de Simão, o fariseu, oferece a Jesus um galo bem cozido. Depois que Judas sai, Jesus toca o galo, e ele ganha vida.</w:t>
      </w:r>
    </w:p>
    <w:p>
      <w:pPr/>
      <w:r>
        <w:rPr>
          <w:lang w:val="pt_PT" w:bidi="pt_PT"/>
        </w:rPr>
      </w:r>
      <w:r>
        <w:rPr>
          <w:lang w:val="pt_PT" w:bidi="pt_PT"/>
        </w:rPr>
        <w:t>Jesus instrui o galo a seguir Judas e relatar suas ações. O galo retorna e informa a Jesus e aos discípulos sobre o plano de Judas para traí-lo. O galo também menciona Paulo de Tarso como alguém que mais tarde estará envolvido nesses eventos. Ao ouvir isso, os discípulos começam a chorar.</w:t>
      </w:r>
    </w:p>
    <w:p>
      <w:pPr/>
      <w:r>
        <w:rPr>
          <w:lang w:val="pt_PT" w:bidi="pt_PT"/>
        </w:rPr>
      </w:r>
      <w:r>
        <w:rPr>
          <w:lang w:val="pt_PT" w:bidi="pt_PT"/>
        </w:rPr>
        <w:t>Então Jesus envia o galo para o céu, onde ele permanecerá por mil anos.</w:t>
      </w:r>
    </w:p>
    <w:p>
      <w:pPr/>
      <w:r>
        <w:rPr>
          <w:lang w:val="pt_PT" w:bidi="pt_PT"/>
        </w:rPr>
      </w:r>
      <w:r>
        <w:rPr>
          <w:lang w:val="pt_PT" w:bidi="pt_PT"/>
        </w:rPr>
        <w:t>Uma história semelhante existe em um fragmento escrito em copta saídico. Nessa versão, o retorno do galo à vida simboliza a ressurreição de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Jubileus</w:t>
      </w:r>
      <w:r>
        <w:rPr>
          <w:lang w:val="pt_PT" w:bidi="pt_PT"/>
        </w:rPr>
      </w:r>
    </w:p>
    <w:p>
      <w:pPr/>
      <w:r>
        <w:rPr>
          <w:lang w:val="pt_PT" w:bidi="pt_PT"/>
        </w:rPr>
      </w:r>
      <w:r>
        <w:rPr>
          <w:lang w:val="pt_PT" w:bidi="pt_PT"/>
        </w:rPr>
        <w:t xml:space="preserve">O Livro dos Jubileus é um escrito judaico da época dos Macabeus, no segundo século a.C. Pertence a um grupo de escritos antigos chamados </w:t>
      </w:r>
      <w:r>
        <w:rPr>
          <w:i/>
          <w:lang w:val="pt_PT" w:bidi="pt_PT"/>
        </w:rPr>
        <w:t>pseudepígrafos</w:t>
      </w:r>
      <w:r>
        <w:rPr>
          <w:lang w:val="pt_PT" w:bidi="pt_PT"/>
        </w:rPr>
        <w:t xml:space="preserve"> (livros escritos sob o nome de outra pessoa). Jubileus é uma fonte importante para entender a vida e as crenças judaicas pouco antes do início da era cristã. Juntamente com o Livro de Enoque e os Testamentos dos Doze Patriarcas, é uma das obras hebraicas ou aramaicas mais valiosas daquela época. Assim como as duas outras obras, Jubileus também foi traduzido para o grego e utilizado pelos pais da igreja.</w:t>
      </w:r>
    </w:p>
    <w:p>
      <w:pPr/>
      <w:r>
        <w:rPr>
          <w:lang w:val="pt_PT" w:bidi="pt_PT"/>
        </w:rPr>
      </w:r>
      <w:r>
        <w:rPr>
          <w:lang w:val="pt_PT" w:bidi="pt_PT"/>
        </w:rPr>
        <w:t>Jubileus provavelmente foi escrito primeiro em hebraico. O livro afirma que Moisés o escreveu e reflete um forte nacionalismo judaico durante o período dos Macabeus. Dez fragmentos hebraicos do livro encontrados em Qumran apoiam a ideia de que o hebraico foi sua língua original.</w:t>
      </w:r>
    </w:p>
    <w:p>
      <w:pPr>
        <w:pStyle w:val="Heading3"/>
      </w:pPr>
      <w:r>
        <w:rPr>
          <w:lang w:val="pt_PT" w:bidi="pt_PT"/>
        </w:rPr>
        <w:t>Títulos e traduções</w:t>
      </w:r>
    </w:p>
    <w:p>
      <w:pPr/>
      <w:r>
        <w:rPr>
          <w:lang w:val="pt_PT" w:bidi="pt_PT"/>
        </w:rPr>
      </w:r>
      <w:r>
        <w:rPr>
          <w:lang w:val="pt_PT" w:bidi="pt_PT"/>
        </w:rPr>
        <w:t>Escritores gregos posteriores seguiram fontes hebraicas e chamaram-no de "Jubileus" e "a pequena (menor) Gênesis". Também é conhecido por outros nomes, como O Apocalipse de Moisés e O Testamento de Moisés. Em versões revisadas, é conhecido como O Livro das filhas de Adão e a vida de Adão.</w:t>
      </w:r>
    </w:p>
    <w:p>
      <w:pPr/>
      <w:r>
        <w:rPr>
          <w:lang w:val="pt_PT" w:bidi="pt_PT"/>
        </w:rPr>
      </w:r>
      <w:r>
        <w:rPr>
          <w:lang w:val="pt_PT" w:bidi="pt_PT"/>
        </w:rPr>
        <w:t xml:space="preserve">Manuscritos completos, com cinquenta capítulos, sobreviveram em seis textos etíopes. Os melhores deles são os manuscritos do quinto e sexto século. O texto latino é valioso, mas incompleto, e apenas alguns fragmentos da versão grega permanecem. Os fragmentos hebraicos encontrados em Qumran são especialmente importantes porque datam do período da escrita original. A Bibliothèque Nationale na França possui “Éthiopien 51” e “Éthiopien 160”. O Museu Britânico tem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pStyle w:val="Heading3"/>
      </w:pPr>
      <w:r>
        <w:rPr>
          <w:lang w:val="pt_PT" w:bidi="pt_PT"/>
        </w:rPr>
        <w:t>O que o Livro dos Jubileus ensina?</w:t>
      </w:r>
    </w:p>
    <w:p>
      <w:pPr/>
      <w:r>
        <w:rPr>
          <w:lang w:val="pt_PT" w:bidi="pt_PT"/>
        </w:rPr>
      </w:r>
      <w:r>
        <w:rPr>
          <w:lang w:val="pt_PT" w:bidi="pt_PT"/>
        </w:rPr>
        <w:t>Jubileus afirma registrar ensinamentos que Deus deu a Moisés quando ele estava no Monte Sinai recebendo a Lei. Deus comunicou-se com Moisés através do "Anjo da Presença", dizendo-lhe: "Escreva para Moisés desde o início da criação até que meu santuário seja construído entre eles para sempre" (1.27). O livro apresenta isso como um suplemento à "primeira lei" (6.22).</w:t>
      </w:r>
    </w:p>
    <w:p>
      <w:pPr/>
      <w:r>
        <w:rPr>
          <w:lang w:val="pt_PT" w:bidi="pt_PT"/>
        </w:rPr>
      </w:r>
      <w:r>
        <w:rPr>
          <w:lang w:val="pt_PT" w:bidi="pt_PT"/>
        </w:rPr>
        <w:t xml:space="preserve">Após uma breve introdução, Jubileus segue a mesma sequência de eventos e histórias dos relatos bíblicos de </w:t>
      </w:r>
      <w:r>
        <w:rPr>
          <w:lang w:val="pt_PT" w:bidi="pt_PT"/>
        </w:rPr>
        <w:t>Gênesis 1.1</w:t>
      </w:r>
      <w:r>
        <w:rPr>
          <w:lang w:val="pt_PT" w:bidi="pt_PT"/>
        </w:rPr>
        <w:t xml:space="preserve"> a </w:t>
      </w:r>
      <w:r>
        <w:rPr>
          <w:lang w:val="pt_PT" w:bidi="pt_PT"/>
        </w:rPr>
        <w:t>Êxodo 14.31</w:t>
      </w:r>
      <w:r>
        <w:rPr>
          <w:lang w:val="pt_PT" w:bidi="pt_PT"/>
        </w:rPr>
        <w:t xml:space="preserve">. No entanto, faz muitas alterações para reinterpretar o Pentateuco. Utiliza um estilo chamado </w:t>
      </w:r>
      <w:r>
        <w:rPr>
          <w:i/>
          <w:lang w:val="pt_PT" w:bidi="pt_PT"/>
        </w:rPr>
        <w:t>midrash</w:t>
      </w:r>
      <w:r>
        <w:rPr>
          <w:lang w:val="pt_PT" w:bidi="pt_PT"/>
        </w:rPr>
        <w:t xml:space="preserve"> (comentário ou interpretação judaica) para mostrar que os patriarcas (como Adão, Noé e Abraão) já viviam de acordo com a Lei antes de Moisés recebê-la. O autor pretende fortalecer a fé judaica tradicional para combater a forte influência da cultura helenística entre o povo judeu de sua época. Para isso, ele removeu histórias que mostravam as fraquezas dos patriarcas e adicionou lendas que os faziam parecer mais fiéis. O livro até os credita como fundadores da cultura humana: Enoque descobriu a escrita, Noé descobriu a medicina e Abraão inventou o arado.</w:t>
      </w:r>
    </w:p>
    <w:p>
      <w:pPr/>
      <w:r>
        <w:rPr>
          <w:lang w:val="pt_PT" w:bidi="pt_PT"/>
        </w:rPr>
      </w:r>
      <w:r>
        <w:rPr>
          <w:lang w:val="pt_PT" w:bidi="pt_PT"/>
        </w:rPr>
        <w:t xml:space="preserve">Com base em </w:t>
      </w:r>
      <w:r>
        <w:rPr>
          <w:lang w:val="pt_PT" w:bidi="pt_PT"/>
        </w:rPr>
        <w:t>Levítico 25.8–12</w:t>
      </w:r>
      <w:r>
        <w:rPr>
          <w:lang w:val="pt_PT" w:bidi="pt_PT"/>
        </w:rPr>
        <w:t>, Jubileus enfatiza a importância do número sete. Ele divide a história de Adão a Moisés em ciclos de sete, chamados de “jubileus”. Segundo o livro, Deus revelou esse padrão a Moisés no Monte Sinai e ordenou que ele o registrasse. Essa forma de organizar a história mostra como Deus governa com autoridade completa, especialmente sobre Israel. O autor ensina que o relacionamento de Deus com Israel é único. Outras nações são governadas por anjos, mas Israel pertence diretamente a Deus e está sob seus cuidados pessoais (Jubileus 15.31 e seguintes).</w:t>
      </w:r>
    </w:p>
    <w:p>
      <w:pPr/>
      <w:r>
        <w:rPr>
          <w:lang w:val="pt_PT" w:bidi="pt_PT"/>
        </w:rPr>
      </w:r>
      <w:r>
        <w:rPr>
          <w:lang w:val="pt_PT" w:bidi="pt_PT"/>
        </w:rPr>
        <w:t>O Livro dos Jubileus se opõe ao uso judaico do calendário lunar (6.36–38) e apoia o uso religioso do calendário solar. Isso faz parte de um esforço maior para reformar e purificar Israel. Israel deve se dedicar a Deus em todos os aspectos, incluindo não se casar ou sentar à mesa com gentios. O livro é surpreendentemente rigoroso em relação à observância do sábado (50.1–13). Prescreve que judeus que viajam, compram ou vendem, tiram água, carregam cargas, capturam animais ou têm relações conjugais no sábado devem ser condenados à morte. Essas regras vão muito além dos requisitos bíblicos e são semelhantes ao tipo de regras que a comunidade de Qumran e os essênios usavam.</w:t>
      </w:r>
    </w:p>
    <w:p>
      <w:pPr>
        <w:pStyle w:val="Heading3"/>
      </w:pPr>
      <w:r>
        <w:rPr>
          <w:lang w:val="pt_PT" w:bidi="pt_PT"/>
        </w:rPr>
        <w:t>Esperança para o futuro</w:t>
      </w:r>
    </w:p>
    <w:p>
      <w:pPr/>
      <w:r>
        <w:rPr>
          <w:lang w:val="pt_PT" w:bidi="pt_PT"/>
        </w:rPr>
      </w:r>
      <w:r>
        <w:rPr>
          <w:lang w:val="pt_PT" w:bidi="pt_PT"/>
        </w:rPr>
        <w:t>A mensagem do Anjo da Presença inclui uma visão dos tempos finais, mas revela apenas uma pequena parte do que acontecerá. O Livro dos Jubileus espera que a era messiânica (o tempo em que o escolhido de Deus governará) comece em breve. No entanto, o foco principal do livro não é prever o futuro. Em vez disso, enfatiza como as pessoas devem viver, destacando o comportamento moral e a fidelidade às tradições judaicas.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r>
        <w:rPr>
          <w:lang w:val="pt_PT" w:bidi="pt_PT"/>
        </w:rPr>
        <w:t>Gn 11.27–32</w:t>
      </w:r>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r>
        <w:rPr>
          <w:lang w:val="pt_PT" w:bidi="pt_PT"/>
        </w:rPr>
        <w:t>Gn 13.10</w:t>
      </w:r>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r>
        <w:rPr>
          <w:lang w:val="pt_PT" w:bidi="pt_PT"/>
        </w:rPr>
        <w:t>Gn 14</w:t>
      </w:r>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r>
        <w:rPr>
          <w:lang w:val="pt_PT" w:bidi="pt_PT"/>
        </w:rPr>
        <w:t>Gn 19</w:t>
      </w:r>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r>
        <w:rPr>
          <w:lang w:val="pt_PT" w:bidi="pt_PT"/>
        </w:rPr>
        <w:t>Gn 19.30–38</w:t>
      </w:r>
      <w:r>
        <w:rPr>
          <w:lang w:val="pt_PT" w:bidi="pt_PT"/>
        </w:rPr>
        <w:t>).</w:t>
      </w:r>
    </w:p>
    <w:p>
      <w:pPr/>
      <w:r>
        <w:rPr>
          <w:lang w:val="pt_PT" w:bidi="pt_PT"/>
        </w:rPr>
      </w:r>
      <w:r>
        <w:rPr>
          <w:lang w:val="pt_PT" w:bidi="pt_PT"/>
        </w:rPr>
        <w:t>Embora Ló tenha cometido muitos erros, o Novo Testamento o chama de "homem justo" (</w:t>
      </w:r>
      <w:r>
        <w:rPr>
          <w:lang w:val="pt_PT" w:bidi="pt_PT"/>
        </w:rPr>
        <w:t>2Pe 2.7–9</w:t>
      </w:r>
      <w:r>
        <w:rPr>
          <w:lang w:val="pt_PT" w:bidi="pt_PT"/>
        </w:rPr>
        <w:t>). Isso significa que, porque Ló confiava em Deus, Deus o aceitou. Algumas pessoas questionam se a história de Ló e a destruição de Sodoma realmente aconteceram. Mas o próprio Jesus disse que esses eventos foram verdadeiros (</w:t>
      </w:r>
      <w:r>
        <w:rPr>
          <w:lang w:val="pt_PT" w:bidi="pt_PT"/>
        </w:rPr>
        <w:t>Lc 17.28–29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r>
        <w:rPr>
          <w:lang w:val="pt_PT" w:bidi="pt_PT"/>
        </w:rPr>
        <w:t>Os 1.9</w:t>
      </w:r>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r>
        <w:rPr>
          <w:lang w:val="pt_PT" w:bidi="pt_PT"/>
        </w:rPr>
        <w:t>Lamentações 4.3</w:t>
      </w:r>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r>
        <w:rPr>
          <w:lang w:val="pt_PT" w:bidi="pt_PT"/>
        </w:rPr>
        <w:t>Jr 5.6</w:t>
      </w:r>
      <w:r>
        <w:rPr>
          <w:lang w:val="pt_PT" w:bidi="pt_PT"/>
        </w:rPr>
        <w:t>). Os lobos têm audição e visão aguçadas e dependem do olfato. Normalmente, capturam presas em uma perseguição rápida e aberta. O lobo tem uma reputação de ousadia, ferocidade e fome (</w:t>
      </w:r>
      <w:r>
        <w:rPr>
          <w:lang w:val="pt_PT" w:bidi="pt_PT"/>
        </w:rPr>
        <w:t>Gn 49.27</w:t>
      </w:r>
      <w:r>
        <w:rPr>
          <w:lang w:val="pt_PT" w:bidi="pt_PT"/>
        </w:rPr>
        <w:t xml:space="preserve">; </w:t>
      </w:r>
      <w:r>
        <w:rPr>
          <w:lang w:val="pt_PT" w:bidi="pt_PT"/>
        </w:rPr>
        <w:t>Hc 1.8</w:t>
      </w:r>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r>
        <w:rPr>
          <w:lang w:val="pt_PT" w:bidi="pt_PT"/>
        </w:rPr>
        <w:t>Jo 10.12</w:t>
      </w:r>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r>
        <w:rPr>
          <w:lang w:val="pt_PT" w:bidi="pt_PT"/>
        </w:rPr>
        <w:t>Is 11.6</w:t>
      </w:r>
      <w:r>
        <w:rPr>
          <w:lang w:val="pt_PT" w:bidi="pt_PT"/>
        </w:rPr>
        <w:t xml:space="preserve">; </w:t>
      </w:r>
      <w:r>
        <w:rPr>
          <w:lang w:val="pt_PT" w:bidi="pt_PT"/>
        </w:rPr>
        <w:t>65.25</w:t>
      </w:r>
      <w:r>
        <w:rPr>
          <w:lang w:val="pt_PT" w:bidi="pt_PT"/>
        </w:rPr>
        <w:t xml:space="preserve">; </w:t>
      </w:r>
      <w:r>
        <w:rPr>
          <w:lang w:val="pt_PT" w:bidi="pt_PT"/>
        </w:rPr>
        <w:t>Jo 10.12</w:t>
      </w:r>
      <w:r>
        <w:rPr>
          <w:lang w:val="pt_PT" w:bidi="pt_PT"/>
        </w:rPr>
        <w:t>). Todas as outras referências são simbólicas. Geralmente, o lobo simboliza inimigos ou ímpios (</w:t>
      </w:r>
      <w:r>
        <w:rPr>
          <w:lang w:val="pt_PT" w:bidi="pt_PT"/>
        </w:rPr>
        <w:t>Ez 22.27</w:t>
      </w:r>
      <w:r>
        <w:rPr>
          <w:lang w:val="pt_PT" w:bidi="pt_PT"/>
        </w:rPr>
        <w:t xml:space="preserve">; </w:t>
      </w:r>
      <w:r>
        <w:rPr>
          <w:lang w:val="pt_PT" w:bidi="pt_PT"/>
        </w:rPr>
        <w:t>Sf 3.3</w:t>
      </w:r>
      <w:r>
        <w:rPr>
          <w:lang w:val="pt_PT" w:bidi="pt_PT"/>
        </w:rPr>
        <w:t xml:space="preserve">; </w:t>
      </w:r>
      <w:r>
        <w:rPr>
          <w:lang w:val="pt_PT" w:bidi="pt_PT"/>
        </w:rPr>
        <w:t>At 20.29</w:t>
      </w:r>
      <w:r>
        <w:rPr>
          <w:lang w:val="pt_PT" w:bidi="pt_PT"/>
        </w:rPr>
        <w:t>). Jacó comparou a tribo de Benjamim a um lobo porque os lobos são corajosos e ferozes (</w:t>
      </w:r>
      <w:r>
        <w:rPr>
          <w:lang w:val="pt_PT" w:bidi="pt_PT"/>
        </w:rPr>
        <w:t>Gn 49.27</w:t>
      </w:r>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r>
        <w:rPr>
          <w:lang w:val="pt_PT" w:bidi="pt_PT"/>
        </w:rPr>
        <w:t>1Cr 8.12</w:t>
      </w:r>
      <w:r>
        <w:rPr>
          <w:lang w:val="pt_PT" w:bidi="pt_PT"/>
        </w:rPr>
        <w:t>). Está incluída em uma lista de lugares que foram reassentados por exilados retornados da Babilônia (</w:t>
      </w:r>
      <w:r>
        <w:rPr>
          <w:lang w:val="pt_PT" w:bidi="pt_PT"/>
        </w:rPr>
        <w:t>Ed 2.33</w:t>
      </w:r>
      <w:r>
        <w:rPr>
          <w:lang w:val="pt_PT" w:bidi="pt_PT"/>
        </w:rPr>
        <w:t xml:space="preserve">; </w:t>
      </w:r>
      <w:r>
        <w:rPr>
          <w:lang w:val="pt_PT" w:bidi="pt_PT"/>
        </w:rPr>
        <w:t>Ne 7.37</w:t>
      </w:r>
      <w:r>
        <w:rPr>
          <w:lang w:val="pt_PT" w:bidi="pt_PT"/>
        </w:rPr>
        <w:t>), e está incluída na lista de assentamentos benjamitas (</w:t>
      </w:r>
      <w:r>
        <w:rPr>
          <w:lang w:val="pt_PT" w:bidi="pt_PT"/>
        </w:rPr>
        <w:t>Ne 11.35</w:t>
      </w:r>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r>
        <w:rPr>
          <w:lang w:val="pt_PT" w:bidi="pt_PT"/>
        </w:rPr>
        <w:t>At 9.32–35</w:t>
      </w:r>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r>
        <w:rPr>
          <w:lang w:val="pt_PT" w:bidi="pt_PT"/>
        </w:rPr>
        <w:t>2 Samuel 9.4</w:t>
      </w:r>
      <w:r>
        <w:rPr>
          <w:lang w:val="pt_PT" w:bidi="pt_PT"/>
        </w:rPr>
        <w:t xml:space="preserve"> e </w:t>
      </w:r>
      <w:r>
        <w:rPr>
          <w:lang w:val="pt_PT" w:bidi="pt_PT"/>
        </w:rPr>
        <w:t>Amós 6.13</w:t>
      </w:r>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r>
        <w:rPr>
          <w:lang w:val="pt_PT" w:bidi="pt_PT"/>
        </w:rPr>
        <w:t>Jo 1.1,14</w:t>
      </w:r>
      <w:r>
        <w:rPr>
          <w:lang w:val="pt_PT" w:bidi="pt_PT"/>
        </w:rPr>
        <w:t>) e o início de 1 João (</w:t>
      </w:r>
      <w:r>
        <w:rPr>
          <w:lang w:val="pt_PT" w:bidi="pt_PT"/>
        </w:rPr>
        <w:t>1Jo 1.1</w:t>
      </w:r>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r>
        <w:rPr>
          <w:lang w:val="pt_PT" w:bidi="pt_PT"/>
        </w:rPr>
        <w:t>Ap 19.13</w:t>
      </w:r>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r>
        <w:rPr>
          <w:lang w:val="pt_PT" w:bidi="pt_PT"/>
        </w:rPr>
        <w:t>Levítico 14</w:t>
      </w:r>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r>
        <w:rPr>
          <w:lang w:val="pt_PT" w:bidi="pt_PT"/>
        </w:rPr>
        <w:t>2Tm 1.5</w:t>
      </w:r>
      <w:r>
        <w:rPr>
          <w:lang w:val="pt_PT" w:bidi="pt_PT"/>
        </w:rPr>
        <w:t>). Sua família, incluindo a mãe de Timóteo, Eunice, vivia em Listra (</w:t>
      </w:r>
      <w:r>
        <w:rPr>
          <w:lang w:val="pt_PT" w:bidi="pt_PT"/>
        </w:rPr>
        <w:t>At 16.1</w:t>
      </w:r>
      <w:r>
        <w:rPr>
          <w:lang w:val="pt_PT" w:bidi="pt_PT"/>
        </w:rPr>
        <w:t xml:space="preserve">). Loide era uma judia comprometida. Ela parece ter se convertido ao cristianismo durante a primeira viagem missionária de Paulo (capítulo </w:t>
      </w:r>
      <w:r>
        <w:rPr>
          <w:lang w:val="pt_PT" w:bidi="pt_PT"/>
        </w:rPr>
        <w:t>14</w:t>
      </w:r>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r>
        <w:rPr>
          <w:lang w:val="pt_PT" w:bidi="pt_PT"/>
        </w:rPr>
        <w:t>Gn 35.11</w:t>
      </w:r>
      <w:r>
        <w:rPr>
          <w:lang w:val="pt_PT" w:bidi="pt_PT"/>
        </w:rPr>
        <w:t xml:space="preserve">; </w:t>
      </w:r>
      <w:r>
        <w:rPr>
          <w:lang w:val="pt_PT" w:bidi="pt_PT"/>
        </w:rPr>
        <w:t>46.26</w:t>
      </w:r>
      <w:r>
        <w:rPr>
          <w:lang w:val="pt_PT" w:bidi="pt_PT"/>
        </w:rPr>
        <w:t xml:space="preserve">; </w:t>
      </w:r>
      <w:r>
        <w:rPr>
          <w:lang w:val="pt_PT" w:bidi="pt_PT"/>
        </w:rPr>
        <w:t>Êx 1.5</w:t>
      </w:r>
      <w:r>
        <w:rPr>
          <w:lang w:val="pt_PT" w:bidi="pt_PT"/>
        </w:rPr>
        <w:t xml:space="preserve">; </w:t>
      </w:r>
      <w:r>
        <w:rPr>
          <w:lang w:val="pt_PT" w:bidi="pt_PT"/>
        </w:rPr>
        <w:t>1Rs 8.19</w:t>
      </w:r>
      <w:r>
        <w:rPr>
          <w:lang w:val="pt_PT" w:bidi="pt_PT"/>
        </w:rPr>
        <w:t xml:space="preserve">). O termo "lombos" neste contexto refere-se à área reprodutiva do corpo masculino. Na maioria dos casos, significa características físicas. Às vezes, o termo "lombos" refere-se a emoção, poder ou força (veja </w:t>
      </w:r>
      <w:r>
        <w:rPr>
          <w:lang w:val="pt_PT" w:bidi="pt_PT"/>
        </w:rPr>
        <w:t>Na 2.1</w:t>
      </w:r>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r>
        <w:rPr>
          <w:lang w:val="pt_PT" w:bidi="pt_PT"/>
        </w:rPr>
        <w:t>Êx 12.11</w:t>
      </w:r>
      <w:r>
        <w:rPr>
          <w:lang w:val="pt_PT" w:bidi="pt_PT"/>
        </w:rPr>
        <w:t xml:space="preserve">; </w:t>
      </w:r>
      <w:r>
        <w:rPr>
          <w:lang w:val="pt_PT" w:bidi="pt_PT"/>
        </w:rPr>
        <w:t>1Rs 18.46</w:t>
      </w:r>
      <w:r>
        <w:rPr>
          <w:lang w:val="pt_PT" w:bidi="pt_PT"/>
        </w:rPr>
        <w:t xml:space="preserve">; </w:t>
      </w:r>
      <w:r>
        <w:rPr>
          <w:lang w:val="pt_PT" w:bidi="pt_PT"/>
        </w:rPr>
        <w:t>2Rs 9.1</w:t>
      </w:r>
      <w:r>
        <w:rPr>
          <w:lang w:val="pt_PT" w:bidi="pt_PT"/>
        </w:rPr>
        <w:t>). Isso facilitava caminhar ou correr. No Novo Testamento, quando alguém é descrito como tendo suas roupas amarradas na cintura, significa que estavam prontos para a ação ou batalha (</w:t>
      </w:r>
      <w:r>
        <w:rPr>
          <w:lang w:val="pt_PT" w:bidi="pt_PT"/>
        </w:rPr>
        <w:t>Lc 12.35</w:t>
      </w:r>
      <w:r>
        <w:rPr>
          <w:lang w:val="pt_PT" w:bidi="pt_PT"/>
        </w:rPr>
        <w:t>). A Bíblia também usa essa imagem como um símbolo. Quando fala sobre "cingir os lombos," significa estar preparado e no controle de si mesmo (</w:t>
      </w:r>
      <w:r>
        <w:rPr>
          <w:lang w:val="pt_PT" w:bidi="pt_PT"/>
        </w:rPr>
        <w:t>Ef 6.14</w:t>
      </w:r>
      <w:r>
        <w:rPr>
          <w:lang w:val="pt_PT" w:bidi="pt_PT"/>
        </w:rPr>
        <w:t xml:space="preserve">; </w:t>
      </w:r>
      <w:r>
        <w:rPr>
          <w:lang w:val="pt_PT" w:bidi="pt_PT"/>
        </w:rPr>
        <w:t>1Pe 1.13</w:t>
      </w:r>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r>
        <w:rPr>
          <w:lang w:val="pt_PT" w:bidi="pt_PT"/>
        </w:rPr>
        <w:t>Êx 34.6</w:t>
      </w:r>
      <w:r>
        <w:rPr>
          <w:lang w:val="pt_PT" w:bidi="pt_PT"/>
        </w:rPr>
        <w:t xml:space="preserve">; </w:t>
      </w:r>
      <w:r>
        <w:rPr>
          <w:lang w:val="pt_PT" w:bidi="pt_PT"/>
        </w:rPr>
        <w:t>Nm 14.18</w:t>
      </w:r>
      <w:r>
        <w:rPr>
          <w:lang w:val="pt_PT" w:bidi="pt_PT"/>
        </w:rPr>
        <w:t xml:space="preserve">; </w:t>
      </w:r>
      <w:r>
        <w:rPr>
          <w:lang w:val="pt_PT" w:bidi="pt_PT"/>
        </w:rPr>
        <w:t>Sl 86.15</w:t>
      </w:r>
      <w:r>
        <w:rPr>
          <w:lang w:val="pt_PT" w:bidi="pt_PT"/>
        </w:rPr>
        <w:t xml:space="preserve">; </w:t>
      </w:r>
      <w:r>
        <w:rPr>
          <w:lang w:val="pt_PT" w:bidi="pt_PT"/>
        </w:rPr>
        <w:t>Jr 15.15</w:t>
      </w:r>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r>
        <w:rPr>
          <w:lang w:val="pt_PT" w:bidi="pt_PT"/>
        </w:rPr>
        <w:t>Rm 2.4</w:t>
      </w:r>
      <w:r>
        <w:rPr>
          <w:lang w:val="pt_PT" w:bidi="pt_PT"/>
        </w:rPr>
        <w:t>). Um Deus santo deve punir o pecado. No entanto, sua natureza amorosa adia essa punição. Deus dá às pessoas tempo para se afastarem de seus pecados (arrependerem-se) e voltarem para ele (</w:t>
      </w:r>
      <w:r>
        <w:rPr>
          <w:lang w:val="pt_PT" w:bidi="pt_PT"/>
        </w:rPr>
        <w:t>1Tm 1.16</w:t>
      </w:r>
      <w:r>
        <w:rPr>
          <w:lang w:val="pt_PT" w:bidi="pt_PT"/>
        </w:rPr>
        <w:t xml:space="preserve">; </w:t>
      </w:r>
      <w:r>
        <w:rPr>
          <w:lang w:val="pt_PT" w:bidi="pt_PT"/>
        </w:rPr>
        <w:t>1Pe 3.20</w:t>
      </w:r>
      <w:r>
        <w:rPr>
          <w:lang w:val="pt_PT" w:bidi="pt_PT"/>
        </w:rPr>
        <w:t>). Longanimidade também é uma virtude cristã, um "fruto do Espírito" (</w:t>
      </w:r>
      <w:r>
        <w:rPr>
          <w:lang w:val="pt_PT" w:bidi="pt_PT"/>
        </w:rPr>
        <w:t>Gl 5.22</w:t>
      </w:r>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r>
        <w:rPr>
          <w:lang w:val="pt_PT" w:bidi="pt_PT"/>
        </w:rPr>
        <w:t>Os 1.6–8</w:t>
      </w:r>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r>
        <w:rPr>
          <w:lang w:val="pt_PT" w:bidi="pt_PT"/>
        </w:rPr>
        <w:t>Os 1.6,8</w:t>
      </w:r>
      <w:r>
        <w:rPr>
          <w:lang w:val="pt_PT" w:bidi="pt_PT"/>
        </w:rPr>
        <w:t>). Sua nova atitude de misericórdia foi retratada pelo nome Ruama (que significa "Ela foi favorecida"), revelando o espírito renovado de compaixão de Deus que seria derramado sobre Israel (</w:t>
      </w:r>
      <w:r>
        <w:rPr>
          <w:lang w:val="pt_PT" w:bidi="pt_PT"/>
        </w:rPr>
        <w:t>2.1,23</w:t>
      </w:r>
      <w:r>
        <w:rPr>
          <w:lang w:val="pt_PT" w:bidi="pt_PT"/>
        </w:rPr>
        <w:t>).</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r>
        <w:rPr>
          <w:lang w:val="pt_PT" w:bidi="pt_PT"/>
        </w:rPr>
        <w:t>Gn 36.20</w:t>
      </w:r>
      <w:r>
        <w:rPr>
          <w:lang w:val="pt_PT" w:bidi="pt_PT"/>
        </w:rPr>
        <w:t xml:space="preserve">) e um chefe dos habitantes nativos horitas de Edom (vv. </w:t>
      </w:r>
      <w:r>
        <w:rPr>
          <w:lang w:val="pt_PT" w:bidi="pt_PT"/>
        </w:rPr>
        <w:t>22,29</w:t>
      </w:r>
      <w:r>
        <w:rPr>
          <w:lang w:val="pt_PT" w:bidi="pt_PT"/>
        </w:rPr>
        <w:t>). Lotã teve dois filhos, Hori e Homã (</w:t>
      </w:r>
      <w:r>
        <w:rPr>
          <w:lang w:val="pt_PT" w:bidi="pt_PT"/>
        </w:rPr>
        <w:t>1Cr 1.38–39</w:t>
      </w:r>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r>
        <w:rPr>
          <w:lang w:val="pt_PT" w:bidi="pt_PT"/>
        </w:rPr>
        <w:t>Is 42.8</w:t>
      </w:r>
      <w:r>
        <w:rPr>
          <w:lang w:val="pt_PT" w:bidi="pt_PT"/>
        </w:rPr>
        <w:t>). Há um lugar para o elogio de homens e mulheres por suas qualidades de vida e suas ações corretas (</w:t>
      </w:r>
      <w:r>
        <w:rPr>
          <w:lang w:val="pt_PT" w:bidi="pt_PT"/>
        </w:rPr>
        <w:t>Pv 31.28–31</w:t>
      </w:r>
      <w:r>
        <w:rPr>
          <w:lang w:val="pt_PT" w:bidi="pt_PT"/>
        </w:rPr>
        <w:t xml:space="preserve">; </w:t>
      </w:r>
      <w:r>
        <w:rPr>
          <w:lang w:val="pt_PT" w:bidi="pt_PT"/>
        </w:rPr>
        <w:t>1Pe 2.14</w:t>
      </w:r>
      <w:r>
        <w:rPr>
          <w:lang w:val="pt_PT" w:bidi="pt_PT"/>
        </w:rPr>
        <w:t>). No entanto, em última análise, eles devem buscar o louvor e a recomendação de Deus (</w:t>
      </w:r>
      <w:r>
        <w:rPr>
          <w:lang w:val="pt_PT" w:bidi="pt_PT"/>
        </w:rPr>
        <w:t>Rm 2.29</w:t>
      </w:r>
      <w:r>
        <w:rPr>
          <w:lang w:val="pt_PT" w:bidi="pt_PT"/>
        </w:rPr>
        <w:t>), não o louvor de seus semelhantes (</w:t>
      </w:r>
      <w:r>
        <w:rPr>
          <w:lang w:val="pt_PT" w:bidi="pt_PT"/>
        </w:rPr>
        <w:t>Mt 6.1–6</w:t>
      </w:r>
      <w:r>
        <w:rPr>
          <w:lang w:val="pt_PT" w:bidi="pt_PT"/>
        </w:rPr>
        <w:t xml:space="preserve">; </w:t>
      </w:r>
      <w:r>
        <w:rPr>
          <w:lang w:val="pt_PT" w:bidi="pt_PT"/>
        </w:rPr>
        <w:t>Jó 12.43</w:t>
      </w:r>
      <w:r>
        <w:rPr>
          <w:lang w:val="pt_PT" w:bidi="pt_PT"/>
        </w:rPr>
        <w:t>), para que outros possam ser levados a glorificar a Deus por qualquer bem que seja encontrado neles (</w:t>
      </w:r>
      <w:r>
        <w:rPr>
          <w:lang w:val="pt_PT" w:bidi="pt_PT"/>
        </w:rPr>
        <w:t>Mt 5.16</w:t>
      </w:r>
      <w:r>
        <w:rPr>
          <w:lang w:val="pt_PT" w:bidi="pt_PT"/>
        </w:rPr>
        <w:t xml:space="preserve">). Frequentemente, a Bíblia fala de louvar “o nome” de Deus (por exemplo, </w:t>
      </w:r>
      <w:r>
        <w:rPr>
          <w:lang w:val="pt_PT" w:bidi="pt_PT"/>
        </w:rPr>
        <w:t>Sl 149.3</w:t>
      </w:r>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r>
        <w:rPr>
          <w:lang w:val="pt_PT" w:bidi="pt_PT"/>
        </w:rPr>
        <w:t>Sl 103.20</w:t>
      </w:r>
      <w:r>
        <w:rPr>
          <w:lang w:val="pt_PT" w:bidi="pt_PT"/>
        </w:rPr>
        <w:t xml:space="preserve">; </w:t>
      </w:r>
      <w:r>
        <w:rPr>
          <w:lang w:val="pt_PT" w:bidi="pt_PT"/>
        </w:rPr>
        <w:t>148.2</w:t>
      </w:r>
      <w:r>
        <w:rPr>
          <w:lang w:val="pt_PT" w:bidi="pt_PT"/>
        </w:rPr>
        <w:t>). Eles entoaram seu louvor quando Jesus nasceu (</w:t>
      </w:r>
      <w:r>
        <w:rPr>
          <w:lang w:val="pt_PT" w:bidi="pt_PT"/>
        </w:rPr>
        <w:t>Lc 2.13–14</w:t>
      </w:r>
      <w:r>
        <w:rPr>
          <w:lang w:val="pt_PT" w:bidi="pt_PT"/>
        </w:rPr>
        <w:t xml:space="preserve">), e o livro de Apocalipse (por exemplo, </w:t>
      </w:r>
      <w:r>
        <w:rPr>
          <w:lang w:val="pt_PT" w:bidi="pt_PT"/>
        </w:rPr>
        <w:t>Ap 7.11–12</w:t>
      </w:r>
      <w:r>
        <w:rPr>
          <w:lang w:val="pt_PT" w:bidi="pt_PT"/>
        </w:rPr>
        <w:t>) fala sobre seu louvor contínuo no céu. Toda a criação louva a Deus no sentido de que mostra sua grandeza como Criador (</w:t>
      </w:r>
      <w:r>
        <w:rPr>
          <w:lang w:val="pt_PT" w:bidi="pt_PT"/>
        </w:rPr>
        <w:t>Sl 19.1–6</w:t>
      </w:r>
      <w:r>
        <w:rPr>
          <w:lang w:val="pt_PT" w:bidi="pt_PT"/>
        </w:rPr>
        <w:t xml:space="preserve">). </w:t>
      </w:r>
      <w:r>
        <w:rPr>
          <w:lang w:val="pt_PT" w:bidi="pt_PT"/>
        </w:rPr>
        <w:t>Salmo 148</w:t>
      </w:r>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r>
        <w:rPr>
          <w:lang w:val="pt_PT" w:bidi="pt_PT"/>
        </w:rPr>
        <w:t>Sl 89.5</w:t>
      </w:r>
      <w:r>
        <w:rPr>
          <w:lang w:val="pt_PT" w:bidi="pt_PT"/>
        </w:rPr>
        <w:t xml:space="preserve">; </w:t>
      </w:r>
      <w:r>
        <w:rPr>
          <w:lang w:val="pt_PT" w:bidi="pt_PT"/>
        </w:rPr>
        <w:t>96.11</w:t>
      </w:r>
      <w:r>
        <w:rPr>
          <w:lang w:val="pt_PT" w:bidi="pt_PT"/>
        </w:rPr>
        <w:t xml:space="preserve">; </w:t>
      </w:r>
      <w:r>
        <w:rPr>
          <w:lang w:val="pt_PT" w:bidi="pt_PT"/>
        </w:rPr>
        <w:t>98.4</w:t>
      </w:r>
      <w:r>
        <w:rPr>
          <w:lang w:val="pt_PT" w:bidi="pt_PT"/>
        </w:rPr>
        <w:t>). O Saltério fecha com as palavras “Que tudo o que vive cante louvores ao Senhor!” (</w:t>
      </w:r>
      <w:r>
        <w:rPr>
          <w:lang w:val="pt_PT" w:bidi="pt_PT"/>
        </w:rPr>
        <w:t>150.6</w:t>
      </w:r>
      <w:r>
        <w:rPr>
          <w:lang w:val="pt_PT" w:bidi="pt_PT"/>
        </w:rPr>
        <w:t>). No AT lemos sobre o papel especial dos sacerdotes e levitas (</w:t>
      </w:r>
      <w:r>
        <w:rPr>
          <w:lang w:val="pt_PT" w:bidi="pt_PT"/>
        </w:rPr>
        <w:t>Sl 135.19–20</w:t>
      </w:r>
      <w:r>
        <w:rPr>
          <w:lang w:val="pt_PT" w:bidi="pt_PT"/>
        </w:rPr>
        <w:t>) e dos cantores do templo (</w:t>
      </w:r>
      <w:r>
        <w:rPr>
          <w:lang w:val="pt_PT" w:bidi="pt_PT"/>
        </w:rPr>
        <w:t>2Cr 20.21</w:t>
      </w:r>
      <w:r>
        <w:rPr>
          <w:lang w:val="pt_PT" w:bidi="pt_PT"/>
        </w:rPr>
        <w:t>) e daqueles que, como Miriã (</w:t>
      </w:r>
      <w:r>
        <w:rPr>
          <w:lang w:val="pt_PT" w:bidi="pt_PT"/>
        </w:rPr>
        <w:t>Êx 15.20</w:t>
      </w:r>
      <w:r>
        <w:rPr>
          <w:lang w:val="pt_PT" w:bidi="pt_PT"/>
        </w:rPr>
        <w:t>) e Davi (</w:t>
      </w:r>
      <w:r>
        <w:rPr>
          <w:lang w:val="pt_PT" w:bidi="pt_PT"/>
        </w:rPr>
        <w:t>2Sm 6.14</w:t>
      </w:r>
      <w:r>
        <w:rPr>
          <w:lang w:val="pt_PT" w:bidi="pt_PT"/>
        </w:rPr>
        <w:t>), lideraram outros no louvor a Deus. Mas era dever de todo o povo de Deus louvá-lo; seu louvor tinha a intenção, além disso, de levar as nações a conhecê-lo e louvá-lo (</w:t>
      </w:r>
      <w:r>
        <w:rPr>
          <w:lang w:val="pt_PT" w:bidi="pt_PT"/>
        </w:rPr>
        <w:t>Sl 67.2–3</w:t>
      </w:r>
      <w:r>
        <w:rPr>
          <w:lang w:val="pt_PT" w:bidi="pt_PT"/>
        </w:rPr>
        <w:t>). O NT tem essa mesma ênfase (</w:t>
      </w:r>
      <w:r>
        <w:rPr>
          <w:lang w:val="pt_PT" w:bidi="pt_PT"/>
        </w:rPr>
        <w:t>Rm 15.7–12</w:t>
      </w:r>
      <w:r>
        <w:rPr>
          <w:lang w:val="pt_PT" w:bidi="pt_PT"/>
        </w:rPr>
        <w:t>) e destaca que os dons de Deus são dados ao seu povo para serem usados para seu louvor e glória (</w:t>
      </w:r>
      <w:r>
        <w:rPr>
          <w:lang w:val="pt_PT" w:bidi="pt_PT"/>
        </w:rPr>
        <w:t>Ef 1.6,12,14</w:t>
      </w:r>
      <w:r>
        <w:rPr>
          <w:lang w:val="pt_PT" w:bidi="pt_PT"/>
        </w:rPr>
        <w:t>). É por uma vida de retidão, assim como por palavras, que as pessoas devem louvá-lo (</w:t>
      </w:r>
      <w:r>
        <w:rPr>
          <w:lang w:val="pt_PT" w:bidi="pt_PT"/>
        </w:rPr>
        <w:t>Fp 1.11</w:t>
      </w:r>
      <w:r>
        <w:rPr>
          <w:lang w:val="pt_PT" w:bidi="pt_PT"/>
        </w:rPr>
        <w:t>). O povo redimido de Deus é designado para mostrar os louvores daquele que os chamou das trevas para sua maravilhosa luz (</w:t>
      </w:r>
      <w:r>
        <w:rPr>
          <w:lang w:val="pt_PT" w:bidi="pt_PT"/>
        </w:rPr>
        <w:t>1Pe 2.9</w:t>
      </w:r>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r>
        <w:rPr>
          <w:lang w:val="pt_PT" w:bidi="pt_PT"/>
        </w:rPr>
        <w:t>Ap 4–5</w:t>
      </w:r>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r>
        <w:rPr>
          <w:lang w:val="pt_PT" w:bidi="pt_PT"/>
        </w:rPr>
        <w:t>Salmo 119.164</w:t>
      </w:r>
      <w:r>
        <w:rPr>
          <w:lang w:val="pt_PT" w:bidi="pt_PT"/>
        </w:rPr>
        <w:t xml:space="preserve">, o salmista diz que louvava o Senhor sete vezes ao dia. “Em toda parte — do leste ao oeste—louvem o nome do Senhor” é a exortação de </w:t>
      </w:r>
      <w:r>
        <w:rPr>
          <w:lang w:val="pt_PT" w:bidi="pt_PT"/>
        </w:rPr>
        <w:t>Salmo 113.3</w:t>
      </w:r>
      <w:r>
        <w:rPr>
          <w:lang w:val="pt_PT" w:bidi="pt_PT"/>
        </w:rPr>
        <w:t xml:space="preserve">. </w:t>
      </w:r>
      <w:r>
        <w:rPr>
          <w:lang w:val="pt_PT" w:bidi="pt_PT"/>
        </w:rPr>
        <w:t>Salmo 145.1</w:t>
      </w:r>
      <w:r>
        <w:rPr>
          <w:lang w:val="pt_PT" w:bidi="pt_PT"/>
        </w:rPr>
        <w:t xml:space="preserve"> diz: “Eu te louvarei, meu Deus e Rei, e bendirei teu nome para todo o sempre”. Uma dedicação a uma vida de louvor é expressa no </w:t>
      </w:r>
      <w:r>
        <w:rPr>
          <w:lang w:val="pt_PT" w:bidi="pt_PT"/>
        </w:rPr>
        <w:t>Salmo 146.2</w:t>
      </w:r>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r>
        <w:rPr>
          <w:lang w:val="pt_PT" w:bidi="pt_PT"/>
        </w:rPr>
        <w:t>Salmo 102.21</w:t>
      </w:r>
      <w:r>
        <w:rPr>
          <w:lang w:val="pt_PT" w:bidi="pt_PT"/>
        </w:rPr>
        <w:t xml:space="preserve"> retrata pessoas declarando "em Sião o nome do Senhor, e em Jerusalém o seu louvor." As pessoas devem louvar a Deus publicamente diante da congregação e dos líderes da nação (</w:t>
      </w:r>
      <w:r>
        <w:rPr>
          <w:lang w:val="pt_PT" w:bidi="pt_PT"/>
        </w:rPr>
        <w:t>Sl 107.32</w:t>
      </w:r>
      <w:r>
        <w:rPr>
          <w:lang w:val="pt_PT" w:bidi="pt_PT"/>
        </w:rPr>
        <w:t>), mas também podem fazê-lo sozinhas. Pois toda a vida deve ser louvor. Assim, o louvor pode vir de lugares inesperados. Homens e mulheres piedosos podem cantar de alegria enquanto estão deitados em suas camas (</w:t>
      </w:r>
      <w:r>
        <w:rPr>
          <w:lang w:val="pt_PT" w:bidi="pt_PT"/>
        </w:rPr>
        <w:t>Sl 149.5</w:t>
      </w:r>
      <w:r>
        <w:rPr>
          <w:lang w:val="pt_PT" w:bidi="pt_PT"/>
        </w:rPr>
        <w:t>). Paulo e Silas podem cantar louvores a Deus em uma prisão filipense (</w:t>
      </w:r>
      <w:r>
        <w:rPr>
          <w:lang w:val="pt_PT" w:bidi="pt_PT"/>
        </w:rPr>
        <w:t>At 16.25</w:t>
      </w:r>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r>
        <w:rPr>
          <w:lang w:val="pt_PT" w:bidi="pt_PT"/>
        </w:rPr>
        <w:t>Sl 47.7</w:t>
      </w:r>
      <w:r>
        <w:rPr>
          <w:lang w:val="pt_PT" w:bidi="pt_PT"/>
        </w:rPr>
        <w:t>), com dança (</w:t>
      </w:r>
      <w:r>
        <w:rPr>
          <w:lang w:val="pt_PT" w:bidi="pt_PT"/>
        </w:rPr>
        <w:t>149.3</w:t>
      </w:r>
      <w:r>
        <w:rPr>
          <w:lang w:val="pt_PT" w:bidi="pt_PT"/>
        </w:rPr>
        <w:t>) ou com instrumentos musicais (</w:t>
      </w:r>
      <w:r>
        <w:rPr>
          <w:lang w:val="pt_PT" w:bidi="pt_PT"/>
        </w:rPr>
        <w:t>144.9</w:t>
      </w:r>
      <w:r>
        <w:rPr>
          <w:lang w:val="pt_PT" w:bidi="pt_PT"/>
        </w:rPr>
        <w:t xml:space="preserve">; </w:t>
      </w:r>
      <w:r>
        <w:rPr>
          <w:lang w:val="pt_PT" w:bidi="pt_PT"/>
        </w:rPr>
        <w:t>150.3–5</w:t>
      </w:r>
      <w:r>
        <w:rPr>
          <w:lang w:val="pt_PT" w:bidi="pt_PT"/>
        </w:rPr>
        <w:t>). O Saltério nos fornece muitos cânticos de louvor, e outros estão espalhados por todo o AT. O NT fala de “salmos, hinos e cânticos espirituais” (</w:t>
      </w:r>
      <w:r>
        <w:rPr>
          <w:lang w:val="pt_PT" w:bidi="pt_PT"/>
        </w:rPr>
        <w:t>Cl 3.16</w:t>
      </w:r>
      <w:r>
        <w:rPr>
          <w:lang w:val="pt_PT" w:bidi="pt_PT"/>
        </w:rPr>
        <w:t xml:space="preserve">; veja também </w:t>
      </w:r>
      <w:r>
        <w:rPr>
          <w:lang w:val="pt_PT" w:bidi="pt_PT"/>
        </w:rPr>
        <w:t>Ef 5.19</w:t>
      </w:r>
      <w:r>
        <w:rPr>
          <w:lang w:val="pt_PT" w:bidi="pt_PT"/>
        </w:rPr>
        <w:t xml:space="preserve">), e exemplos de cânticos cristãos de louvor provavelmente podem ser vistos em </w:t>
      </w:r>
      <w:r>
        <w:rPr>
          <w:lang w:val="pt_PT" w:bidi="pt_PT"/>
        </w:rPr>
        <w:t>Efésios 5.14</w:t>
      </w:r>
      <w:r>
        <w:rPr>
          <w:lang w:val="pt_PT" w:bidi="pt_PT"/>
        </w:rPr>
        <w:t xml:space="preserve">, </w:t>
      </w:r>
      <w:r>
        <w:rPr>
          <w:lang w:val="pt_PT" w:bidi="pt_PT"/>
        </w:rPr>
        <w:t>Filipenses 2.6–11</w:t>
      </w:r>
      <w:r>
        <w:rPr>
          <w:lang w:val="pt_PT" w:bidi="pt_PT"/>
        </w:rPr>
        <w:t xml:space="preserve">, </w:t>
      </w:r>
      <w:r>
        <w:rPr>
          <w:lang w:val="pt_PT" w:bidi="pt_PT"/>
        </w:rPr>
        <w:t>1 Timóteo 1.17</w:t>
      </w:r>
      <w:r>
        <w:rPr>
          <w:lang w:val="pt_PT" w:bidi="pt_PT"/>
        </w:rPr>
        <w:t xml:space="preserve"> e </w:t>
      </w:r>
      <w:r>
        <w:rPr>
          <w:lang w:val="pt_PT" w:bidi="pt_PT"/>
        </w:rPr>
        <w:t>2 Timóteo 2.11–13</w:t>
      </w:r>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r>
        <w:rPr>
          <w:lang w:val="pt_PT" w:bidi="pt_PT"/>
        </w:rPr>
        <w:t>Sl 8.3</w:t>
      </w:r>
      <w:r>
        <w:rPr>
          <w:lang w:val="pt_PT" w:bidi="pt_PT"/>
        </w:rPr>
        <w:t>), assim como seu amor e cuidado que preservam (</w:t>
      </w:r>
      <w:r>
        <w:rPr>
          <w:lang w:val="pt_PT" w:bidi="pt_PT"/>
        </w:rPr>
        <w:t>21.4</w:t>
      </w:r>
      <w:r>
        <w:rPr>
          <w:lang w:val="pt_PT" w:bidi="pt_PT"/>
        </w:rPr>
        <w:t>) e o fato de que Ele é um Deus que responde às orações (</w:t>
      </w:r>
      <w:r>
        <w:rPr>
          <w:lang w:val="pt_PT" w:bidi="pt_PT"/>
        </w:rPr>
        <w:t>116.1</w:t>
      </w:r>
      <w:r>
        <w:rPr>
          <w:lang w:val="pt_PT" w:bidi="pt_PT"/>
        </w:rPr>
        <w:t>). Sua obra redentora leva seu povo a adorá-lo (</w:t>
      </w:r>
      <w:r>
        <w:rPr>
          <w:lang w:val="pt_PT" w:bidi="pt_PT"/>
        </w:rPr>
        <w:t>Êx 15.1–2</w:t>
      </w:r>
      <w:r>
        <w:rPr>
          <w:lang w:val="pt_PT" w:bidi="pt_PT"/>
        </w:rPr>
        <w:t xml:space="preserve">). Alguns dos salmos (por exemplo, </w:t>
      </w:r>
      <w:r>
        <w:rPr>
          <w:lang w:val="pt_PT" w:bidi="pt_PT"/>
        </w:rPr>
        <w:t>Sl 107</w:t>
      </w:r>
      <w:r>
        <w:rPr>
          <w:lang w:val="pt_PT" w:bidi="pt_PT"/>
        </w:rPr>
        <w:t>) listam muitas razões pelas quais Ele deve ser louvado. Com a vinda do Senhor Jesus Cristo, há uma nova explosão de louvor porque o Messias, o Salvador, veio ao seu povo (</w:t>
      </w:r>
      <w:r>
        <w:rPr>
          <w:lang w:val="pt_PT" w:bidi="pt_PT"/>
        </w:rPr>
        <w:t>Lc 2.11</w:t>
      </w:r>
      <w:r>
        <w:rPr>
          <w:lang w:val="pt_PT" w:bidi="pt_PT"/>
        </w:rPr>
        <w:t>). Tudo o que Ele fez por meio de sua vida, morte e ressurreição exige louvor. Mas, em última análise, o louvor será aperfeiçoado quando Deus reinar vitoriosamente sobre todos. Assim, João fala no livro de Apocalipse (</w:t>
      </w:r>
      <w:r>
        <w:rPr>
          <w:lang w:val="pt_PT" w:bidi="pt_PT"/>
        </w:rPr>
        <w:t>19.6</w:t>
      </w:r>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r>
        <w:rPr>
          <w:lang w:val="pt_PT" w:bidi="pt_PT"/>
        </w:rPr>
        <w:t>Gênesis 1.16</w:t>
      </w:r>
      <w:r>
        <w:rPr>
          <w:lang w:val="pt_PT" w:bidi="pt_PT"/>
        </w:rPr>
        <w:t>). Muitas línguas semíticas usam a mesma palavra para lua como o hebraico. Em três passagens no Antigo Testamento hebraico, a lua é chamada de “a branca” e emparelhada com “a quente”, o sol (</w:t>
      </w:r>
      <w:r>
        <w:rPr>
          <w:lang w:val="pt_PT" w:bidi="pt_PT"/>
        </w:rPr>
        <w:t>Cântico dos Cânticos 6.10</w:t>
      </w:r>
      <w:r>
        <w:rPr>
          <w:lang w:val="pt_PT" w:bidi="pt_PT"/>
        </w:rPr>
        <w:t xml:space="preserve">; </w:t>
      </w:r>
      <w:r>
        <w:rPr>
          <w:lang w:val="pt_PT" w:bidi="pt_PT"/>
        </w:rPr>
        <w:t>Isaías 24.23</w:t>
      </w:r>
      <w:r>
        <w:rPr>
          <w:lang w:val="pt_PT" w:bidi="pt_PT"/>
        </w:rPr>
        <w:t xml:space="preserve">; </w:t>
      </w:r>
      <w:r>
        <w:rPr>
          <w:lang w:val="pt_PT" w:bidi="pt_PT"/>
        </w:rPr>
        <w:t>30.26</w:t>
      </w:r>
      <w:r>
        <w:rPr>
          <w:lang w:val="pt_PT" w:bidi="pt_PT"/>
        </w:rPr>
        <w:t>). Outro termo, “crescente”, é usado em outras línguas como aramaico e árabe, e “enfeites em forma de crescente” (</w:t>
      </w:r>
      <w:r>
        <w:rPr>
          <w:lang w:val="pt_PT" w:bidi="pt_PT"/>
        </w:rPr>
        <w:t>Juízes 8.21,26</w:t>
      </w:r>
      <w:r>
        <w:rPr>
          <w:lang w:val="pt_PT" w:bidi="pt_PT"/>
        </w:rPr>
        <w:t xml:space="preserve">; </w:t>
      </w:r>
      <w:r>
        <w:rPr>
          <w:lang w:val="pt_PT" w:bidi="pt_PT"/>
        </w:rPr>
        <w:t>Isaías 3.18</w:t>
      </w:r>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r>
        <w:rPr>
          <w:lang w:val="pt_PT" w:bidi="pt_PT"/>
        </w:rPr>
        <w:t>Gênesis 1.14</w:t>
      </w:r>
      <w:r>
        <w:rPr>
          <w:lang w:val="pt_PT" w:bidi="pt_PT"/>
        </w:rPr>
        <w:t>). Ou seja, os “tempos” são determinados por seus movimentos. Por essa razão, ao descrever os feitos poderosos do Senhor na criação, o poeta diz: “Ele fez a lua para marcar as estações” (</w:t>
      </w:r>
      <w:r>
        <w:rPr>
          <w:lang w:val="pt_PT" w:bidi="pt_PT"/>
        </w:rPr>
        <w:t>Salmo 104.19</w:t>
      </w:r>
      <w:r>
        <w:rPr>
          <w:lang w:val="pt_PT" w:bidi="pt_PT"/>
        </w:rPr>
        <w:t>).</w:t>
      </w:r>
    </w:p>
    <w:p>
      <w:pPr/>
      <w:r>
        <w:rPr>
          <w:lang w:val="pt_PT" w:bidi="pt_PT"/>
        </w:rPr>
      </w:r>
      <w:r>
        <w:rPr>
          <w:lang w:val="pt_PT" w:bidi="pt_PT"/>
        </w:rPr>
        <w:t>O antigo calendário hebraico era lunar (Eclesiástico 43.6–7), os meses começavam com a lua nova, marcada por rituais especiais (</w:t>
      </w:r>
      <w:r>
        <w:rPr>
          <w:lang w:val="pt_PT" w:bidi="pt_PT"/>
        </w:rPr>
        <w:t>Números 10.10</w:t>
      </w:r>
      <w:r>
        <w:rPr>
          <w:lang w:val="pt_PT" w:bidi="pt_PT"/>
        </w:rPr>
        <w:t xml:space="preserve">; </w:t>
      </w:r>
      <w:r>
        <w:rPr>
          <w:lang w:val="pt_PT" w:bidi="pt_PT"/>
        </w:rPr>
        <w:t>28.11–14</w:t>
      </w:r>
      <w:r>
        <w:rPr>
          <w:lang w:val="pt_PT" w:bidi="pt_PT"/>
        </w:rPr>
        <w:t xml:space="preserve">; </w:t>
      </w:r>
      <w:r>
        <w:rPr>
          <w:lang w:val="pt_PT" w:bidi="pt_PT"/>
        </w:rPr>
        <w:t>2 Crônicas 2.4</w:t>
      </w:r>
      <w:r>
        <w:rPr>
          <w:lang w:val="pt_PT" w:bidi="pt_PT"/>
        </w:rPr>
        <w:t>). Duas grandes festas, Páscoa e Tabernáculos, começavam no meio do mês quando a lua estava cheia (</w:t>
      </w:r>
      <w:r>
        <w:rPr>
          <w:lang w:val="pt_PT" w:bidi="pt_PT"/>
        </w:rPr>
        <w:t>Levítico 23.5–6</w:t>
      </w:r>
      <w:r>
        <w:rPr>
          <w:lang w:val="pt_PT" w:bidi="pt_PT"/>
        </w:rPr>
        <w:t xml:space="preserve">; </w:t>
      </w:r>
      <w:r>
        <w:rPr>
          <w:lang w:val="pt_PT" w:bidi="pt_PT"/>
        </w:rPr>
        <w:t>Salmo 81.3–5</w:t>
      </w:r>
      <w:r>
        <w:rPr>
          <w:lang w:val="pt_PT" w:bidi="pt_PT"/>
        </w:rPr>
        <w:t xml:space="preserve">; e </w:t>
      </w:r>
      <w:r>
        <w:rPr>
          <w:lang w:val="pt_PT" w:bidi="pt_PT"/>
        </w:rPr>
        <w:t>Levítico 23.34</w:t>
      </w:r>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r>
        <w:rPr>
          <w:lang w:val="pt_PT" w:bidi="pt_PT"/>
        </w:rPr>
        <w:t>Levítico 23.24</w:t>
      </w:r>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r>
        <w:rPr>
          <w:lang w:val="pt_PT" w:bidi="pt_PT"/>
        </w:rPr>
        <w:t>Gênesis 1.16</w:t>
      </w:r>
      <w:r>
        <w:rPr>
          <w:lang w:val="pt_PT" w:bidi="pt_PT"/>
        </w:rPr>
        <w:t xml:space="preserve">; compare </w:t>
      </w:r>
      <w:r>
        <w:rPr>
          <w:lang w:val="pt_PT" w:bidi="pt_PT"/>
        </w:rPr>
        <w:t>Salmo 136.9</w:t>
      </w:r>
      <w:r>
        <w:rPr>
          <w:lang w:val="pt_PT" w:bidi="pt_PT"/>
        </w:rPr>
        <w:t>). A lua também é mencionada (junto com o sol) na ordem geral da criação quando as esferas do universo foram estabelecidas (</w:t>
      </w:r>
      <w:r>
        <w:rPr>
          <w:lang w:val="pt_PT" w:bidi="pt_PT"/>
        </w:rPr>
        <w:t>Jeremias 31.35</w:t>
      </w:r>
      <w:r>
        <w:rPr>
          <w:lang w:val="pt_PT" w:bidi="pt_PT"/>
        </w:rPr>
        <w:t>). A partir disso, os luminares simbolizam a continuidade da ordem mundial (</w:t>
      </w:r>
      <w:r>
        <w:rPr>
          <w:lang w:val="pt_PT" w:bidi="pt_PT"/>
        </w:rPr>
        <w:t>Salmos 72.5</w:t>
      </w:r>
      <w:r>
        <w:rPr>
          <w:lang w:val="pt_PT" w:bidi="pt_PT"/>
        </w:rPr>
        <w:t xml:space="preserve">; </w:t>
      </w:r>
      <w:r>
        <w:rPr>
          <w:lang w:val="pt_PT" w:bidi="pt_PT"/>
        </w:rPr>
        <w:t>89.37–38</w:t>
      </w:r>
      <w:r>
        <w:rPr>
          <w:lang w:val="pt_PT" w:bidi="pt_PT"/>
        </w:rPr>
        <w:t>). O escurecimento da lua (e do sol) é um sinal da mudança da ordem na criação nos últimos dias (</w:t>
      </w:r>
      <w:r>
        <w:rPr>
          <w:lang w:val="pt_PT" w:bidi="pt_PT"/>
        </w:rPr>
        <w:t>Isaías 13.10</w:t>
      </w:r>
      <w:r>
        <w:rPr>
          <w:lang w:val="pt_PT" w:bidi="pt_PT"/>
        </w:rPr>
        <w:t xml:space="preserve">; </w:t>
      </w:r>
      <w:r>
        <w:rPr>
          <w:lang w:val="pt_PT" w:bidi="pt_PT"/>
        </w:rPr>
        <w:t>Ezequiel 32.7</w:t>
      </w:r>
      <w:r>
        <w:rPr>
          <w:lang w:val="pt_PT" w:bidi="pt_PT"/>
        </w:rPr>
        <w:t xml:space="preserve">; </w:t>
      </w:r>
      <w:r>
        <w:rPr>
          <w:lang w:val="pt_PT" w:bidi="pt_PT"/>
        </w:rPr>
        <w:t>Joel 2.10</w:t>
      </w:r>
      <w:r>
        <w:rPr>
          <w:lang w:val="pt_PT" w:bidi="pt_PT"/>
        </w:rPr>
        <w:t xml:space="preserve">; </w:t>
      </w:r>
      <w:r>
        <w:rPr>
          <w:lang w:val="pt_PT" w:bidi="pt_PT"/>
        </w:rPr>
        <w:t>Hebreus 3.11</w:t>
      </w:r>
      <w:r>
        <w:rPr>
          <w:lang w:val="pt_PT" w:bidi="pt_PT"/>
        </w:rPr>
        <w:t xml:space="preserve">; </w:t>
      </w:r>
      <w:r>
        <w:rPr>
          <w:lang w:val="pt_PT" w:bidi="pt_PT"/>
        </w:rPr>
        <w:t>Mateus 24.29</w:t>
      </w:r>
      <w:r>
        <w:rPr>
          <w:lang w:val="pt_PT" w:bidi="pt_PT"/>
        </w:rPr>
        <w:t xml:space="preserve">; </w:t>
      </w:r>
      <w:r>
        <w:rPr>
          <w:lang w:val="pt_PT" w:bidi="pt_PT"/>
        </w:rPr>
        <w:t>Marcos 13.24</w:t>
      </w:r>
      <w:r>
        <w:rPr>
          <w:lang w:val="pt_PT" w:bidi="pt_PT"/>
        </w:rPr>
        <w:t xml:space="preserve">; </w:t>
      </w:r>
      <w:r>
        <w:rPr>
          <w:lang w:val="pt_PT" w:bidi="pt_PT"/>
        </w:rPr>
        <w:t>Apocalipse 6.12</w:t>
      </w:r>
      <w:r>
        <w:rPr>
          <w:lang w:val="pt_PT" w:bidi="pt_PT"/>
        </w:rPr>
        <w:t xml:space="preserve">; o inverso é afirmado em </w:t>
      </w:r>
      <w:r>
        <w:rPr>
          <w:lang w:val="pt_PT" w:bidi="pt_PT"/>
        </w:rPr>
        <w:t>Isaías 30.26</w:t>
      </w:r>
      <w:r>
        <w:rPr>
          <w:lang w:val="pt_PT" w:bidi="pt_PT"/>
        </w:rPr>
        <w:t>).</w:t>
      </w:r>
    </w:p>
    <w:p>
      <w:pPr/>
      <w:r>
        <w:rPr>
          <w:lang w:val="pt_PT" w:bidi="pt_PT"/>
        </w:rPr>
      </w:r>
      <w:r>
        <w:rPr>
          <w:lang w:val="pt_PT" w:bidi="pt_PT"/>
        </w:rPr>
        <w:t>Como a lua se assemelha ao sol, ela também tem o poder de ferir (</w:t>
      </w:r>
      <w:r>
        <w:rPr>
          <w:lang w:val="pt_PT" w:bidi="pt_PT"/>
        </w:rPr>
        <w:t>Salmo 121.6</w:t>
      </w:r>
      <w:r>
        <w:rPr>
          <w:lang w:val="pt_PT" w:bidi="pt_PT"/>
        </w:rPr>
        <w:t>) e influenciar o crescimento das colheitas no campo (</w:t>
      </w:r>
      <w:r>
        <w:rPr>
          <w:lang w:val="pt_PT" w:bidi="pt_PT"/>
        </w:rPr>
        <w:t>Deuteronômio 33.14</w:t>
      </w:r>
      <w:r>
        <w:rPr>
          <w:lang w:val="pt_PT" w:bidi="pt_PT"/>
        </w:rPr>
        <w:t>). No livro de Deuteronômio, os israelitas foram advertidos contra a adoração à lua e ao restante do exército do céu (</w:t>
      </w:r>
      <w:r>
        <w:rPr>
          <w:lang w:val="pt_PT" w:bidi="pt_PT"/>
        </w:rPr>
        <w:t>Deuteronômio 4.19</w:t>
      </w:r>
      <w:r>
        <w:rPr>
          <w:lang w:val="pt_PT" w:bidi="pt_PT"/>
        </w:rPr>
        <w:t xml:space="preserve">; </w:t>
      </w:r>
      <w:r>
        <w:rPr>
          <w:lang w:val="pt_PT" w:bidi="pt_PT"/>
        </w:rPr>
        <w:t>17.3</w:t>
      </w:r>
      <w:r>
        <w:rPr>
          <w:lang w:val="pt_PT" w:bidi="pt_PT"/>
        </w:rPr>
        <w:t>), mas essa adoração estrangeira eventualmente se espalhou no reino de Judá (</w:t>
      </w:r>
      <w:r>
        <w:rPr>
          <w:lang w:val="pt_PT" w:bidi="pt_PT"/>
        </w:rPr>
        <w:t>2 Reis 21.3</w:t>
      </w:r>
      <w:r>
        <w:rPr>
          <w:lang w:val="pt_PT" w:bidi="pt_PT"/>
        </w:rPr>
        <w:t xml:space="preserve">; </w:t>
      </w:r>
      <w:r>
        <w:rPr>
          <w:lang w:val="pt_PT" w:bidi="pt_PT"/>
        </w:rPr>
        <w:t>23.4–5</w:t>
      </w:r>
      <w:r>
        <w:rPr>
          <w:lang w:val="pt_PT" w:bidi="pt_PT"/>
        </w:rPr>
        <w:t xml:space="preserve">; </w:t>
      </w:r>
      <w:r>
        <w:rPr>
          <w:lang w:val="pt_PT" w:bidi="pt_PT"/>
        </w:rPr>
        <w:t>Jeremias 7.18</w:t>
      </w:r>
      <w:r>
        <w:rPr>
          <w:lang w:val="pt_PT" w:bidi="pt_PT"/>
        </w:rPr>
        <w:t xml:space="preserve">; </w:t>
      </w:r>
      <w:r>
        <w:rPr>
          <w:lang w:val="pt_PT" w:bidi="pt_PT"/>
        </w:rPr>
        <w:t>8.2</w:t>
      </w:r>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r>
        <w:rPr>
          <w:lang w:val="pt_PT" w:bidi="pt_PT"/>
        </w:rPr>
        <w:t>Cl 4.14</w:t>
      </w:r>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r>
        <w:rPr>
          <w:lang w:val="pt_PT" w:bidi="pt_PT"/>
        </w:rPr>
        <w:t>At 16.10–17</w:t>
      </w:r>
      <w:r>
        <w:rPr>
          <w:lang w:val="pt_PT" w:bidi="pt_PT"/>
        </w:rPr>
        <w:t xml:space="preserve">; </w:t>
      </w:r>
      <w:r>
        <w:rPr>
          <w:lang w:val="pt_PT" w:bidi="pt_PT"/>
        </w:rPr>
        <w:t>20.5–21.18</w:t>
      </w:r>
      <w:r>
        <w:rPr>
          <w:lang w:val="pt_PT" w:bidi="pt_PT"/>
        </w:rPr>
        <w:t xml:space="preserve">; </w:t>
      </w:r>
      <w:r>
        <w:rPr>
          <w:lang w:val="pt_PT" w:bidi="pt_PT"/>
        </w:rPr>
        <w:t>27.1–28.16</w:t>
      </w:r>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r>
        <w:rPr>
          <w:lang w:val="pt_PT" w:bidi="pt_PT"/>
        </w:rPr>
        <w:t>Lucas 21.20</w:t>
      </w:r>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r>
        <w:rPr>
          <w:lang w:val="pt_PT" w:bidi="pt_PT"/>
        </w:rPr>
        <w:t>Lc 1.3</w:t>
      </w:r>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r>
        <w:rPr>
          <w:lang w:val="pt_PT" w:bidi="pt_PT"/>
        </w:rPr>
        <w:t>Lc 2.30–32</w:t>
      </w:r>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r>
        <w:rPr>
          <w:lang w:val="pt_PT" w:bidi="pt_PT"/>
        </w:rPr>
        <w:t>Lc 1.35</w:t>
      </w:r>
      <w:r>
        <w:rPr>
          <w:lang w:val="pt_PT" w:bidi="pt_PT"/>
        </w:rPr>
        <w:t>); o Espírito desceu sobre ele em seu batismo (</w:t>
      </w:r>
      <w:r>
        <w:rPr>
          <w:lang w:val="pt_PT" w:bidi="pt_PT"/>
        </w:rPr>
        <w:t>3.22</w:t>
      </w:r>
      <w:r>
        <w:rPr>
          <w:lang w:val="pt_PT" w:bidi="pt_PT"/>
        </w:rPr>
        <w:t>); ele foi levado ao deserto pelo Espírito para ser tentado (</w:t>
      </w:r>
      <w:r>
        <w:rPr>
          <w:lang w:val="pt_PT" w:bidi="pt_PT"/>
        </w:rPr>
        <w:t>4.2</w:t>
      </w:r>
      <w:r>
        <w:rPr>
          <w:lang w:val="pt_PT" w:bidi="pt_PT"/>
        </w:rPr>
        <w:t xml:space="preserve">); ele foi ungido pelo Espírito para seu ministério (v. </w:t>
      </w:r>
      <w:r>
        <w:rPr>
          <w:lang w:val="pt_PT" w:bidi="pt_PT"/>
        </w:rPr>
        <w:t>18</w:t>
      </w:r>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r>
        <w:rPr>
          <w:lang w:val="pt_PT" w:bidi="pt_PT"/>
        </w:rPr>
        <w:t>2.14</w:t>
      </w:r>
      <w:r>
        <w:rPr>
          <w:lang w:val="pt_PT" w:bidi="pt_PT"/>
        </w:rPr>
        <w:t>, NTLH). Então, ao se aproximar de Jerusalém, a multidão que o acompanhava começou a louvar a Deus, dizendo: “Que Deus abençoe o Rei que vem em nome do Senhor! Paz no céu e glória a Deus!” (</w:t>
      </w:r>
      <w:r>
        <w:rPr>
          <w:lang w:val="pt_PT" w:bidi="pt_PT"/>
        </w:rPr>
        <w:t>19.38</w:t>
      </w:r>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r>
        <w:rPr>
          <w:lang w:val="pt_PT" w:bidi="pt_PT"/>
        </w:rPr>
        <w:t>1.1–4</w:t>
      </w:r>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r>
        <w:rPr>
          <w:lang w:val="pt_PT" w:bidi="pt_PT"/>
        </w:rPr>
        <w:t>1.5–2.52</w:t>
      </w:r>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r>
        <w:rPr>
          <w:lang w:val="pt_PT" w:bidi="pt_PT"/>
        </w:rPr>
        <w:t>Nm 6.1–4</w:t>
      </w:r>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r>
        <w:rPr>
          <w:lang w:val="pt_PT" w:bidi="pt_PT"/>
        </w:rPr>
        <w:t>Lc 1.41</w:t>
      </w:r>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r>
        <w:rPr>
          <w:lang w:val="pt_PT" w:bidi="pt_PT"/>
        </w:rPr>
        <w:t>1.26–38</w:t>
      </w:r>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r>
        <w:rPr>
          <w:lang w:val="pt_PT" w:bidi="pt_PT"/>
        </w:rPr>
        <w:t>2.21–40</w:t>
      </w:r>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r>
        <w:rPr>
          <w:lang w:val="pt_PT" w:bidi="pt_PT"/>
        </w:rPr>
        <w:t>2.52</w:t>
      </w:r>
      <w:r>
        <w:rPr>
          <w:lang w:val="pt_PT" w:bidi="pt_PT"/>
        </w:rPr>
        <w:t>, NTLH).</w:t>
      </w:r>
    </w:p>
    <w:p>
      <w:pPr>
        <w:pStyle w:val="Heading4"/>
      </w:pPr>
      <w:r>
        <w:rPr>
          <w:lang w:val="pt_PT" w:bidi="pt_PT"/>
        </w:rPr>
        <w:t>Início do ministério público (</w:t>
      </w:r>
      <w:r>
        <w:rPr>
          <w:lang w:val="pt_PT" w:bidi="pt_PT"/>
        </w:rPr>
        <w:t>3.1–4.30</w:t>
      </w:r>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r>
        <w:rPr>
          <w:lang w:val="pt_PT" w:bidi="pt_PT"/>
        </w:rPr>
        <w:t>3.22</w:t>
      </w:r>
      <w:r>
        <w:rPr>
          <w:lang w:val="pt_PT" w:bidi="pt_PT"/>
        </w:rPr>
        <w:t xml:space="preserve">; </w:t>
      </w:r>
      <w:r>
        <w:rPr>
          <w:lang w:val="pt_PT" w:bidi="pt_PT"/>
        </w:rPr>
        <w:t>4.3,9</w:t>
      </w:r>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r>
        <w:rPr>
          <w:lang w:val="pt_PT" w:bidi="pt_PT"/>
        </w:rPr>
        <w:t>4.18,19</w:t>
      </w:r>
      <w:r>
        <w:rPr>
          <w:lang w:val="pt_PT" w:bidi="pt_PT"/>
        </w:rPr>
        <w:t xml:space="preserve">; cf. </w:t>
      </w:r>
      <w:r>
        <w:rPr>
          <w:lang w:val="pt_PT" w:bidi="pt_PT"/>
        </w:rPr>
        <w:t>Is 61.1,2</w:t>
      </w:r>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r>
        <w:rPr>
          <w:lang w:val="pt_PT" w:bidi="pt_PT"/>
        </w:rPr>
        <w:t>Lc 4.24</w:t>
      </w:r>
      <w:r>
        <w:rPr>
          <w:lang w:val="pt_PT" w:bidi="pt_PT"/>
        </w:rPr>
        <w:t>). E quando tentaram lançá-lo do alto de uma colina, ele passou pelo meio deles e seguiu seu caminho.</w:t>
      </w:r>
    </w:p>
    <w:p>
      <w:pPr>
        <w:pStyle w:val="Heading4"/>
      </w:pPr>
      <w:r>
        <w:rPr>
          <w:lang w:val="pt_PT" w:bidi="pt_PT"/>
        </w:rPr>
        <w:t>O ministério galileu (</w:t>
      </w:r>
      <w:r>
        <w:rPr>
          <w:lang w:val="pt_PT" w:bidi="pt_PT"/>
        </w:rPr>
        <w:t>4.31–9.50</w:t>
      </w:r>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r>
        <w:rPr>
          <w:lang w:val="pt_PT" w:bidi="pt_PT"/>
        </w:rPr>
        <w:t>6.1–11</w:t>
      </w:r>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r>
        <w:rPr>
          <w:lang w:val="pt_PT" w:bidi="pt_PT"/>
        </w:rPr>
        <w:t>6.12–49</w:t>
      </w:r>
      <w:r>
        <w:rPr>
          <w:lang w:val="pt_PT" w:bidi="pt_PT"/>
        </w:rPr>
        <w:t>). Jesus ensinava por meio de parábolas, e Lucas registrou as do semeador e da lâmpada (</w:t>
      </w:r>
      <w:r>
        <w:rPr>
          <w:lang w:val="pt_PT" w:bidi="pt_PT"/>
        </w:rPr>
        <w:t>8.1–18</w:t>
      </w:r>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r>
        <w:rPr>
          <w:lang w:val="pt_PT" w:bidi="pt_PT"/>
        </w:rPr>
        <w:t>5.1–11,27–32</w:t>
      </w:r>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r>
        <w:rPr>
          <w:lang w:val="pt_PT" w:bidi="pt_PT"/>
        </w:rPr>
        <w:t>9.1–11</w:t>
      </w:r>
      <w:r>
        <w:rPr>
          <w:lang w:val="pt_PT" w:bidi="pt_PT"/>
        </w:rPr>
        <w:t>). Sem dúvida, muitos contribuíram para o ministério ampliado. Lucas registrou certas mulheres que viajavam com eles e “com os seus próprios recursos, ajudavam Jesus e os seus discípulos” (</w:t>
      </w:r>
      <w:r>
        <w:rPr>
          <w:lang w:val="pt_PT" w:bidi="pt_PT"/>
        </w:rPr>
        <w:t>8.3</w:t>
      </w:r>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r>
        <w:rPr>
          <w:lang w:val="pt_PT" w:bidi="pt_PT"/>
        </w:rPr>
        <w:t>9.10–36</w:t>
      </w:r>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r>
        <w:rPr>
          <w:lang w:val="pt_PT" w:bidi="pt_PT"/>
        </w:rPr>
        <w:t>9.51–19.27</w:t>
      </w:r>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r>
        <w:rPr>
          <w:lang w:val="pt_PT" w:bidi="pt_PT"/>
        </w:rPr>
        <w:t>10.25–37</w:t>
      </w:r>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r>
        <w:rPr>
          <w:lang w:val="pt_PT" w:bidi="pt_PT"/>
        </w:rPr>
        <w:t>17.11–19</w:t>
      </w:r>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r>
        <w:rPr>
          <w:lang w:val="pt_PT" w:bidi="pt_PT"/>
        </w:rPr>
        <w:t>11.31</w:t>
      </w:r>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r>
        <w:rPr>
          <w:lang w:val="pt_PT" w:bidi="pt_PT"/>
        </w:rPr>
        <w:t>11.37–44</w:t>
      </w:r>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r>
        <w:rPr>
          <w:lang w:val="pt_PT" w:bidi="pt_PT"/>
        </w:rPr>
        <w:t>13.32,33</w:t>
      </w:r>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r>
        <w:rPr>
          <w:lang w:val="pt_PT" w:bidi="pt_PT"/>
        </w:rPr>
        <w:t>15.11–32</w:t>
      </w:r>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r>
        <w:rPr>
          <w:lang w:val="pt_PT" w:bidi="pt_PT"/>
        </w:rPr>
        <w:t>13.18–30</w:t>
      </w:r>
      <w:r>
        <w:rPr>
          <w:lang w:val="pt_PT" w:bidi="pt_PT"/>
        </w:rPr>
        <w:t>).</w:t>
      </w:r>
    </w:p>
    <w:p>
      <w:pPr/>
      <w:r>
        <w:rPr>
          <w:lang w:val="pt_PT" w:bidi="pt_PT"/>
        </w:rPr>
      </w:r>
      <w:r>
        <w:rPr>
          <w:lang w:val="pt_PT" w:bidi="pt_PT"/>
        </w:rPr>
        <w:t>A terceira categoria trata da administração. Jesus contou uma parábola assim quando se aproximavam de Jerusalém (</w:t>
      </w:r>
      <w:r>
        <w:rPr>
          <w:lang w:val="pt_PT" w:bidi="pt_PT"/>
        </w:rPr>
        <w:t>19.11–27</w:t>
      </w:r>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r>
        <w:rPr>
          <w:lang w:val="pt_PT" w:bidi="pt_PT"/>
        </w:rPr>
        <w:t>18.15–17</w:t>
      </w:r>
      <w:r>
        <w:rPr>
          <w:lang w:val="pt_PT" w:bidi="pt_PT"/>
        </w:rPr>
        <w:t xml:space="preserve">). Outra descreve um governante rico que perguntou a Jesus como poderia obter a vida eterna (vv </w:t>
      </w:r>
      <w:r>
        <w:rPr>
          <w:lang w:val="pt_PT" w:bidi="pt_PT"/>
        </w:rPr>
        <w:t>18–30</w:t>
      </w:r>
      <w:r>
        <w:rPr>
          <w:lang w:val="pt_PT" w:bidi="pt_PT"/>
        </w:rPr>
        <w:t>). Ainda outro episódio diz respeito a um coletor de impostos chamado Zaqueu (</w:t>
      </w:r>
      <w:r>
        <w:rPr>
          <w:lang w:val="pt_PT" w:bidi="pt_PT"/>
        </w:rPr>
        <w:t>19.1–10</w:t>
      </w:r>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r>
        <w:rPr>
          <w:lang w:val="pt_PT" w:bidi="pt_PT"/>
        </w:rPr>
        <w:t>19.28–24.53</w:t>
      </w:r>
      <w:r>
        <w:rPr>
          <w:lang w:val="pt_PT" w:bidi="pt_PT"/>
        </w:rPr>
        <w:t>)</w:t>
      </w:r>
    </w:p>
    <w:p>
      <w:pPr/>
      <w:r>
        <w:rPr>
          <w:lang w:val="pt_PT" w:bidi="pt_PT"/>
        </w:rPr>
      </w:r>
      <w:r>
        <w:rPr>
          <w:lang w:val="pt_PT" w:bidi="pt_PT"/>
        </w:rPr>
        <w:t>Lucas concluiu seu relato com a semana da paixão. Primeiro é a entrada triunfal de Cristo (</w:t>
      </w:r>
      <w:r>
        <w:rPr>
          <w:lang w:val="pt_PT" w:bidi="pt_PT"/>
        </w:rPr>
        <w:t>19.28–44</w:t>
      </w:r>
      <w:r>
        <w:rPr>
          <w:lang w:val="pt_PT" w:bidi="pt_PT"/>
        </w:rPr>
        <w:t>). Quando aqueles que estavam com Jesus chegaram ao cume do Monte das Oliveiras, começaram a louvar a Deus por todos os milagres que haviam visto: “Que Deus abençoe o Rei que vem em nome do Senhor! Paz no céu e glória a Deus!” (</w:t>
      </w:r>
      <w:r>
        <w:rPr>
          <w:lang w:val="pt_PT" w:bidi="pt_PT"/>
        </w:rPr>
        <w:t>19.38</w:t>
      </w:r>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r>
        <w:rPr>
          <w:lang w:val="pt_PT" w:bidi="pt_PT"/>
        </w:rPr>
        <w:t>Lc 20–21</w:t>
      </w:r>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r>
        <w:rPr>
          <w:lang w:val="pt_PT" w:bidi="pt_PT"/>
        </w:rPr>
        <w:t>22.1–6</w:t>
      </w:r>
      <w:r>
        <w:rPr>
          <w:lang w:val="pt_PT" w:bidi="pt_PT"/>
        </w:rPr>
        <w:t>).</w:t>
      </w:r>
    </w:p>
    <w:p>
      <w:pPr/>
      <w:r>
        <w:rPr>
          <w:lang w:val="pt_PT" w:bidi="pt_PT"/>
        </w:rPr>
      </w:r>
      <w:r>
        <w:rPr>
          <w:lang w:val="pt_PT" w:bidi="pt_PT"/>
        </w:rPr>
        <w:t>A Santa Ceia e a vigília de oração no Getsêmani ocorrem entre a conspiração dos líderes e a prisão de Jesus (</w:t>
      </w:r>
      <w:r>
        <w:rPr>
          <w:lang w:val="pt_PT" w:bidi="pt_PT"/>
        </w:rPr>
        <w:t>22.7–46</w:t>
      </w:r>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r>
        <w:rPr>
          <w:lang w:val="pt_PT" w:bidi="pt_PT"/>
        </w:rPr>
        <w:t>23.27</w:t>
      </w:r>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r>
        <w:rPr>
          <w:lang w:val="pt_PT" w:bidi="pt_PT"/>
        </w:rPr>
        <w:t>23.35</w:t>
      </w:r>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r>
        <w:rPr>
          <w:lang w:val="pt_PT" w:bidi="pt_PT"/>
        </w:rPr>
        <w:t>24.6</w:t>
      </w:r>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r>
        <w:rPr>
          <w:lang w:val="pt_PT" w:bidi="pt_PT"/>
        </w:rPr>
        <w:t>24.39</w:t>
      </w:r>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r>
        <w:rPr>
          <w:lang w:val="pt_PT" w:bidi="pt_PT"/>
        </w:rPr>
        <w:t>46–49</w:t>
      </w:r>
      <w:r>
        <w:rPr>
          <w:lang w:val="pt_PT" w:bidi="pt_PT"/>
        </w:rPr>
        <w:t>, NTLH).</w:t>
      </w:r>
    </w:p>
    <w:p>
      <w:pPr/>
      <w:r>
        <w:rPr>
          <w:lang w:val="pt_PT" w:bidi="pt_PT"/>
        </w:rPr>
      </w:r>
      <w:r>
        <w:rPr>
          <w:lang w:val="pt_PT" w:bidi="pt_PT"/>
        </w:rPr>
        <w:t>Lucas conclui seu evangelho com um relato da ascensão (</w:t>
      </w:r>
      <w:r>
        <w:rPr>
          <w:lang w:val="pt_PT" w:bidi="pt_PT"/>
        </w:rPr>
        <w:t>24.50–53</w:t>
      </w:r>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r>
        <w:rPr>
          <w:lang w:val="pt_PT" w:bidi="pt_PT"/>
        </w:rPr>
        <w:t>Lc 2.14</w:t>
      </w:r>
      <w:r>
        <w:rPr>
          <w:lang w:val="pt_PT" w:bidi="pt_PT"/>
        </w:rPr>
        <w:t xml:space="preserve">; </w:t>
      </w:r>
      <w:r>
        <w:rPr>
          <w:lang w:val="pt_PT" w:bidi="pt_PT"/>
        </w:rPr>
        <w:t>24.47</w:t>
      </w:r>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r>
        <w:rPr>
          <w:lang w:val="pt_PT" w:bidi="pt_PT"/>
        </w:rPr>
        <w:t>At 16.10–17</w:t>
      </w:r>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r>
        <w:rPr>
          <w:lang w:val="pt_PT" w:bidi="pt_PT"/>
        </w:rPr>
        <w:t>At 20.5–15</w:t>
      </w:r>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r>
        <w:rPr>
          <w:lang w:val="pt_PT" w:bidi="pt_PT"/>
        </w:rPr>
        <w:t>At 21.1–18</w:t>
      </w:r>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r>
        <w:rPr>
          <w:lang w:val="pt_PT" w:bidi="pt_PT"/>
        </w:rPr>
        <w:t>At 27.1–28.16</w:t>
      </w:r>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r>
        <w:rPr>
          <w:lang w:val="pt_PT" w:bidi="pt_PT"/>
        </w:rPr>
        <w:t>Cl 4.14</w:t>
      </w:r>
      <w:r>
        <w:rPr>
          <w:lang w:val="pt_PT" w:bidi="pt_PT"/>
        </w:rPr>
        <w:t xml:space="preserve">; </w:t>
      </w:r>
      <w:r>
        <w:rPr>
          <w:lang w:val="pt_PT" w:bidi="pt_PT"/>
        </w:rPr>
        <w:t>2Tm 4.11</w:t>
      </w:r>
      <w:r>
        <w:rPr>
          <w:lang w:val="pt_PT" w:bidi="pt_PT"/>
        </w:rPr>
        <w:t xml:space="preserve">; </w:t>
      </w:r>
      <w:r>
        <w:rPr>
          <w:lang w:val="pt_PT" w:bidi="pt_PT"/>
        </w:rPr>
        <w:t>Fl 1.24</w:t>
      </w:r>
      <w:r>
        <w:rPr>
          <w:lang w:val="pt_PT" w:bidi="pt_PT"/>
        </w:rPr>
        <w:t xml:space="preserve">). </w:t>
      </w:r>
      <w:r>
        <w:rPr>
          <w:lang w:val="pt_PT" w:bidi="pt_PT"/>
        </w:rPr>
        <w:t>Colossenses 4.11</w:t>
      </w:r>
      <w:r>
        <w:rPr>
          <w:lang w:val="pt_PT" w:bidi="pt_PT"/>
        </w:rPr>
        <w:t xml:space="preserve"> e </w:t>
      </w:r>
      <w:r>
        <w:rPr>
          <w:lang w:val="pt_PT" w:bidi="pt_PT"/>
        </w:rPr>
        <w:t>14</w:t>
      </w:r>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r>
        <w:rPr>
          <w:lang w:val="pt_PT" w:bidi="pt_PT"/>
        </w:rPr>
        <w:t>Lc 4.38</w:t>
      </w:r>
      <w:r>
        <w:rPr>
          <w:lang w:val="pt_PT" w:bidi="pt_PT"/>
        </w:rPr>
        <w:t>)</w:t>
      </w:r>
    </w:p>
    <w:p>
      <w:pPr>
        <w:pStyle w:val="ListBullet"/>
        <w:spacing w:line="240" w:lineRule="auto"/>
        <w:ind w:left="720"/>
      </w:pPr>
      <w:r>
        <w:rPr>
          <w:lang w:val="pt_PT" w:bidi="pt_PT"/>
        </w:rPr>
      </w:r>
      <w:r>
        <w:rPr>
          <w:lang w:val="pt_PT" w:bidi="pt_PT"/>
        </w:rPr>
        <w:t>Um homem com uma doença de pele (</w:t>
      </w:r>
      <w:r>
        <w:rPr>
          <w:lang w:val="pt_PT" w:bidi="pt_PT"/>
        </w:rPr>
        <w:t>Lc 5.12</w:t>
      </w:r>
      <w:r>
        <w:rPr>
          <w:lang w:val="pt_PT" w:bidi="pt_PT"/>
        </w:rPr>
        <w:t>)</w:t>
      </w:r>
    </w:p>
    <w:p>
      <w:pPr>
        <w:pStyle w:val="ListBullet"/>
        <w:spacing w:line="240" w:lineRule="auto"/>
        <w:ind w:left="720"/>
      </w:pPr>
      <w:r>
        <w:rPr>
          <w:lang w:val="pt_PT" w:bidi="pt_PT"/>
        </w:rPr>
      </w:r>
      <w:r>
        <w:rPr>
          <w:lang w:val="pt_PT" w:bidi="pt_PT"/>
        </w:rPr>
        <w:t>Uma mulher que estava sangrando há muitos anos (</w:t>
      </w:r>
      <w:r>
        <w:rPr>
          <w:lang w:val="pt_PT" w:bidi="pt_PT"/>
        </w:rPr>
        <w:t>Lc 8.43</w:t>
      </w:r>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r>
        <w:rPr>
          <w:lang w:val="pt_PT" w:bidi="pt_PT"/>
        </w:rPr>
        <w:t>Isaías 14.12</w:t>
      </w:r>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r>
        <w:rPr>
          <w:lang w:val="pt_PT" w:bidi="pt_PT"/>
        </w:rPr>
        <w:t>Isaías 14.12</w:t>
      </w:r>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r>
        <w:rPr>
          <w:lang w:val="pt_PT" w:bidi="pt_PT"/>
        </w:rPr>
        <w:t>13</w:t>
      </w:r>
      <w:r>
        <w:rPr>
          <w:lang w:val="pt_PT" w:bidi="pt_PT"/>
        </w:rPr>
        <w:t xml:space="preserve"> e </w:t>
      </w:r>
      <w:r>
        <w:rPr>
          <w:lang w:val="pt_PT" w:bidi="pt_PT"/>
        </w:rPr>
        <w:t>14</w:t>
      </w:r>
      <w:r>
        <w:rPr>
          <w:lang w:val="pt_PT" w:bidi="pt_PT"/>
        </w:rPr>
        <w:t xml:space="preserve">. Assim como a estrela da manhã na história, o rei da Babilônia era muito orgulhoso e queria ser como um deus. Em </w:t>
      </w:r>
      <w:r>
        <w:rPr>
          <w:lang w:val="pt_PT" w:bidi="pt_PT"/>
        </w:rPr>
        <w:t>Isaías 14.3–4</w:t>
      </w:r>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r>
        <w:rPr>
          <w:lang w:val="pt_PT" w:bidi="pt_PT"/>
        </w:rPr>
        <w:t>Isaías 14.12</w:t>
      </w:r>
      <w:r>
        <w:rPr>
          <w:lang w:val="pt_PT" w:bidi="pt_PT"/>
        </w:rPr>
        <w:t xml:space="preserve">, juntamente com seu contexto, refere-se a Satanás. Eles apontam semelhanças com passagens em </w:t>
      </w:r>
      <w:r>
        <w:rPr>
          <w:lang w:val="pt_PT" w:bidi="pt_PT"/>
        </w:rPr>
        <w:t>Lucas 10.18</w:t>
      </w:r>
      <w:r>
        <w:rPr>
          <w:lang w:val="pt_PT" w:bidi="pt_PT"/>
        </w:rPr>
        <w:t xml:space="preserve"> e </w:t>
      </w:r>
      <w:r>
        <w:rPr>
          <w:lang w:val="pt_PT" w:bidi="pt_PT"/>
        </w:rPr>
        <w:t>Apocalipse 12.7–10</w:t>
      </w:r>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r>
        <w:rPr>
          <w:lang w:val="pt_PT" w:bidi="pt_PT"/>
        </w:rPr>
        <w:t>Apocalipse 12–20.</w:t>
      </w:r>
      <w:r>
        <w:rPr>
          <w:lang w:val="pt_PT" w:bidi="pt_PT"/>
        </w:rPr>
        <w:t xml:space="preserve"> Então, seu destino será determinado e suas ações chegarão ao fim. Portanto, </w:t>
      </w:r>
      <w:r>
        <w:rPr>
          <w:lang w:val="pt_PT" w:bidi="pt_PT"/>
        </w:rPr>
        <w:t>Isaías 14.12</w:t>
      </w:r>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r>
        <w:rPr>
          <w:lang w:val="pt_PT" w:bidi="pt_PT"/>
        </w:rPr>
        <w:t>At 13.1</w:t>
      </w:r>
      <w:r>
        <w:rPr>
          <w:lang w:val="pt_PT" w:bidi="pt_PT"/>
        </w:rPr>
        <w:t>). Ele pode ter estado entre os cristãos judeus de Chipre e Cirene. Foram esses homens que pregaram aos gentios em Antioquia em meio à perseguição (</w:t>
      </w:r>
      <w:r>
        <w:rPr>
          <w:lang w:val="pt_PT" w:bidi="pt_PT"/>
        </w:rPr>
        <w:t>11.19–21</w:t>
      </w:r>
      <w:r>
        <w:rPr>
          <w:lang w:val="pt_PT" w:bidi="pt_PT"/>
        </w:rPr>
        <w:t xml:space="preserve">). Algumas pessoas tentaram identificá-lo como Lucas, o autor de Atos, ou como o Lúcio mencionado em </w:t>
      </w:r>
      <w:r>
        <w:rPr>
          <w:lang w:val="pt_PT" w:bidi="pt_PT"/>
        </w:rPr>
        <w:t>Romanos 16.21</w:t>
      </w:r>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r>
        <w:rPr>
          <w:lang w:val="pt_PT" w:bidi="pt_PT"/>
        </w:rPr>
        <w:t>Rm 9.3</w:t>
      </w:r>
      <w:r>
        <w:rPr>
          <w:lang w:val="pt_PT" w:bidi="pt_PT"/>
        </w:rPr>
        <w:t>). Ele foi um dos companheiros do apóstolo Paulo que enviou saudações aos que estavam em Roma (</w:t>
      </w:r>
      <w:r>
        <w:rPr>
          <w:lang w:val="pt_PT" w:bidi="pt_PT"/>
        </w:rPr>
        <w:t>16.21</w:t>
      </w:r>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r>
        <w:rPr>
          <w:lang w:val="pt_PT" w:bidi="pt_PT"/>
        </w:rPr>
        <w:t>Colossenses 4.12–14</w:t>
      </w:r>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r>
        <w:rPr>
          <w:lang w:val="pt_PT" w:bidi="pt_PT"/>
        </w:rPr>
        <w:t>Gênesis 10</w:t>
      </w:r>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r>
        <w:rPr>
          <w:lang w:val="pt_PT" w:bidi="pt_PT"/>
        </w:rPr>
        <w:t>Isaías 66.19</w:t>
      </w:r>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r>
        <w:rPr>
          <w:lang w:val="pt_PT" w:bidi="pt_PT"/>
        </w:rPr>
        <w:t>Jeremias 46.9</w:t>
      </w:r>
      <w:r>
        <w:rPr>
          <w:lang w:val="pt_PT" w:bidi="pt_PT"/>
        </w:rPr>
        <w:t xml:space="preserve">, eles lutaram com os egípcios contra os babilônios na batalha de Carquemis em 605 a.C. No lamento sobre Tiro em </w:t>
      </w:r>
      <w:r>
        <w:rPr>
          <w:lang w:val="pt_PT" w:bidi="pt_PT"/>
        </w:rPr>
        <w:t>Ezequiel 27.10</w:t>
      </w:r>
      <w:r>
        <w:rPr>
          <w:lang w:val="pt_PT" w:bidi="pt_PT"/>
        </w:rPr>
        <w:t xml:space="preserve">, eles são listados entre outros que eram mercenários no exército de Tiro. Talvez </w:t>
      </w:r>
      <w:r>
        <w:rPr>
          <w:lang w:val="pt_PT" w:bidi="pt_PT"/>
        </w:rPr>
        <w:t>Ezequiel 30.5</w:t>
      </w:r>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r>
        <w:rPr>
          <w:lang w:val="pt_PT" w:bidi="pt_PT"/>
        </w:rPr>
        <w:t>Números 33.51–52</w:t>
      </w:r>
      <w:r>
        <w:rPr>
          <w:lang w:val="pt_PT" w:bidi="pt_PT"/>
        </w:rPr>
        <w:t xml:space="preserve">, </w:t>
      </w:r>
      <w:r>
        <w:rPr>
          <w:lang w:val="pt_PT" w:bidi="pt_PT"/>
        </w:rPr>
        <w:t>1 Samuel 9.13–14</w:t>
      </w:r>
      <w:r>
        <w:rPr>
          <w:lang w:val="pt_PT" w:bidi="pt_PT"/>
        </w:rPr>
        <w:t xml:space="preserve">, </w:t>
      </w:r>
      <w:r>
        <w:rPr>
          <w:lang w:val="pt_PT" w:bidi="pt_PT"/>
        </w:rPr>
        <w:t>2 Reis 12.3</w:t>
      </w:r>
      <w:r>
        <w:rPr>
          <w:lang w:val="pt_PT" w:bidi="pt_PT"/>
        </w:rPr>
        <w:t xml:space="preserve">, </w:t>
      </w:r>
      <w:r>
        <w:rPr>
          <w:lang w:val="pt_PT" w:bidi="pt_PT"/>
        </w:rPr>
        <w:t>2 Crônicas 21.11</w:t>
      </w:r>
      <w:r>
        <w:rPr>
          <w:lang w:val="pt_PT" w:bidi="pt_PT"/>
        </w:rPr>
        <w:t xml:space="preserve"> e </w:t>
      </w:r>
      <w:r>
        <w:rPr>
          <w:lang w:val="pt_PT" w:bidi="pt_PT"/>
        </w:rPr>
        <w:t>Ezequiel 36.1–2</w:t>
      </w:r>
      <w:r>
        <w:rPr>
          <w:lang w:val="pt_PT" w:bidi="pt_PT"/>
        </w:rPr>
        <w:t xml:space="preserve">. Mas às vezes (como em </w:t>
      </w:r>
      <w:r>
        <w:rPr>
          <w:lang w:val="pt_PT" w:bidi="pt_PT"/>
        </w:rPr>
        <w:t>2Rs 23.8</w:t>
      </w:r>
      <w:r>
        <w:rPr>
          <w:lang w:val="pt_PT" w:bidi="pt_PT"/>
        </w:rPr>
        <w:t>) era uma bamah do portão, um santuário sem referência especial à altura, localizado no portão da cidade como em Dã e Berseba. Poderia até ter sido colocado em uma depressão (</w:t>
      </w:r>
      <w:r>
        <w:rPr>
          <w:lang w:val="pt_PT" w:bidi="pt_PT"/>
        </w:rPr>
        <w:t>Jr 7.31</w:t>
      </w:r>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r>
        <w:rPr>
          <w:lang w:val="pt_PT" w:bidi="pt_PT"/>
        </w:rPr>
        <w:t>Ezequiel 43.7</w:t>
      </w:r>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r>
        <w:rPr>
          <w:lang w:val="pt_PT" w:bidi="pt_PT"/>
        </w:rPr>
        <w:t>16.24–25,31–39</w:t>
      </w:r>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r>
        <w:rPr>
          <w:lang w:val="pt_PT" w:bidi="pt_PT"/>
        </w:rPr>
        <w:t>Dt 12.3</w:t>
      </w:r>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r>
        <w:rPr>
          <w:lang w:val="pt_PT" w:bidi="pt_PT"/>
        </w:rPr>
        <w:t>2Rs 17.29</w:t>
      </w:r>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r>
        <w:rPr>
          <w:lang w:val="pt_PT" w:bidi="pt_PT"/>
        </w:rPr>
        <w:t>1Sm 9.12–10.1</w:t>
      </w:r>
      <w:r>
        <w:rPr>
          <w:lang w:val="pt_PT" w:bidi="pt_PT"/>
        </w:rPr>
        <w:t>). O tabernáculo estava localizado no alto de Gibeão durante o reinado de Davi (</w:t>
      </w:r>
      <w:r>
        <w:rPr>
          <w:lang w:val="pt_PT" w:bidi="pt_PT"/>
        </w:rPr>
        <w:t>1Cr 16.39</w:t>
      </w:r>
      <w:r>
        <w:rPr>
          <w:lang w:val="pt_PT" w:bidi="pt_PT"/>
        </w:rPr>
        <w:t xml:space="preserve">; </w:t>
      </w:r>
      <w:r>
        <w:rPr>
          <w:lang w:val="pt_PT" w:bidi="pt_PT"/>
        </w:rPr>
        <w:t>21.29</w:t>
      </w:r>
      <w:r>
        <w:rPr>
          <w:lang w:val="pt_PT" w:bidi="pt_PT"/>
        </w:rPr>
        <w:t>). Salomão ofereceu sacrifícios em vários altos (</w:t>
      </w:r>
      <w:r>
        <w:rPr>
          <w:lang w:val="pt_PT" w:bidi="pt_PT"/>
        </w:rPr>
        <w:t>1Rs 3.2–3</w:t>
      </w:r>
      <w:r>
        <w:rPr>
          <w:lang w:val="pt_PT" w:bidi="pt_PT"/>
        </w:rPr>
        <w:t xml:space="preserve">), e no alto de Gibeão ele encontrou Deus e recebeu o dom da sabedoria para sua administração (vv. </w:t>
      </w:r>
      <w:r>
        <w:rPr>
          <w:lang w:val="pt_PT" w:bidi="pt_PT"/>
        </w:rPr>
        <w:t>4–15</w:t>
      </w:r>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r>
        <w:rPr>
          <w:lang w:val="pt_PT" w:bidi="pt_PT"/>
        </w:rPr>
        <w:t>Nm 33.51–52</w:t>
      </w:r>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r>
        <w:rPr>
          <w:lang w:val="pt_PT" w:bidi="pt_PT"/>
        </w:rPr>
        <w:t>1Rs 11.7–11</w:t>
      </w:r>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r>
        <w:rPr>
          <w:lang w:val="pt_PT" w:bidi="pt_PT"/>
        </w:rPr>
        <w:t>1Rs 13.2–3</w:t>
      </w:r>
      <w:r>
        <w:rPr>
          <w:lang w:val="pt_PT" w:bidi="pt_PT"/>
        </w:rPr>
        <w:t xml:space="preserve">; </w:t>
      </w:r>
      <w:r>
        <w:rPr>
          <w:lang w:val="pt_PT" w:bidi="pt_PT"/>
        </w:rPr>
        <w:t>2Rs 17.7–18</w:t>
      </w:r>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r>
        <w:rPr>
          <w:lang w:val="pt_PT" w:bidi="pt_PT"/>
        </w:rPr>
        <w:t>1Rs 14.23–24</w:t>
      </w:r>
      <w:r>
        <w:rPr>
          <w:lang w:val="pt_PT" w:bidi="pt_PT"/>
        </w:rPr>
        <w:t>). Embora o Rei Asa tenha iniciado um avivamento da verdadeira religião, ele não removeu os altos lugares (</w:t>
      </w:r>
      <w:r>
        <w:rPr>
          <w:lang w:val="pt_PT" w:bidi="pt_PT"/>
        </w:rPr>
        <w:t>15.12–14</w:t>
      </w:r>
      <w:r>
        <w:rPr>
          <w:lang w:val="pt_PT" w:bidi="pt_PT"/>
        </w:rPr>
        <w:t>). Josafá também iniciou um avivamento, mas novamente os altos lugares permaneceram (</w:t>
      </w:r>
      <w:r>
        <w:rPr>
          <w:lang w:val="pt_PT" w:bidi="pt_PT"/>
        </w:rPr>
        <w:t>22.43</w:t>
      </w:r>
      <w:r>
        <w:rPr>
          <w:lang w:val="pt_PT" w:bidi="pt_PT"/>
        </w:rPr>
        <w:t>). Por outro lado, seu filho Jeorão e sua esposa, Atalia, incentivaram a construção deles (</w:t>
      </w:r>
      <w:r>
        <w:rPr>
          <w:lang w:val="pt_PT" w:bidi="pt_PT"/>
        </w:rPr>
        <w:t>2Cr 21.11</w:t>
      </w:r>
      <w:r>
        <w:rPr>
          <w:lang w:val="pt_PT" w:bidi="pt_PT"/>
        </w:rPr>
        <w:t>). Joás, durante seu avivamento, não eliminou os altos lugares (</w:t>
      </w:r>
      <w:r>
        <w:rPr>
          <w:lang w:val="pt_PT" w:bidi="pt_PT"/>
        </w:rPr>
        <w:t>2Rs 12.3</w:t>
      </w:r>
      <w:r>
        <w:rPr>
          <w:lang w:val="pt_PT" w:bidi="pt_PT"/>
        </w:rPr>
        <w:t>), nem o bom rei Uzias em esforços semelhantes (</w:t>
      </w:r>
      <w:r>
        <w:rPr>
          <w:lang w:val="pt_PT" w:bidi="pt_PT"/>
        </w:rPr>
        <w:t>15.3–4</w:t>
      </w:r>
      <w:r>
        <w:rPr>
          <w:lang w:val="pt_PT" w:bidi="pt_PT"/>
        </w:rPr>
        <w:t>). Acaz não fez nenhuma pretensão de fidelidade a Deus e incentivou ativamente a idolatria dos santuários pagãos (</w:t>
      </w:r>
      <w:r>
        <w:rPr>
          <w:lang w:val="pt_PT" w:bidi="pt_PT"/>
        </w:rPr>
        <w:t>16.3–4</w:t>
      </w:r>
      <w:r>
        <w:rPr>
          <w:lang w:val="pt_PT" w:bidi="pt_PT"/>
        </w:rPr>
        <w:t>). Finalmente, Ezequias lançou uma campanha contra os altos lugares (</w:t>
      </w:r>
      <w:r>
        <w:rPr>
          <w:lang w:val="pt_PT" w:bidi="pt_PT"/>
        </w:rPr>
        <w:t>2Cr 31.1</w:t>
      </w:r>
      <w:r>
        <w:rPr>
          <w:lang w:val="pt_PT" w:bidi="pt_PT"/>
        </w:rPr>
        <w:t>), mas suas políticas foram revertidas durante o reinado de seu filho perverso Manassés (</w:t>
      </w:r>
      <w:r>
        <w:rPr>
          <w:lang w:val="pt_PT" w:bidi="pt_PT"/>
        </w:rPr>
        <w:t>2Rs 21.2–9</w:t>
      </w:r>
      <w:r>
        <w:rPr>
          <w:lang w:val="pt_PT" w:bidi="pt_PT"/>
        </w:rPr>
        <w:t>). Josias liderou o último avivamento judaico e novamente atacou os altos lugares (</w:t>
      </w:r>
      <w:r>
        <w:rPr>
          <w:lang w:val="pt_PT" w:bidi="pt_PT"/>
        </w:rPr>
        <w:t>23.5,8</w:t>
      </w:r>
      <w:r>
        <w:rPr>
          <w:lang w:val="pt_PT" w:bidi="pt_PT"/>
        </w:rPr>
        <w:t>).</w:t>
      </w:r>
    </w:p>
    <w:p>
      <w:pPr/>
      <w:r>
        <w:rPr>
          <w:lang w:val="pt_PT" w:bidi="pt_PT"/>
        </w:rPr>
      </w:r>
      <w:r>
        <w:rPr>
          <w:lang w:val="pt_PT" w:bidi="pt_PT"/>
        </w:rPr>
        <w:t>Os profetas Isaías (</w:t>
      </w:r>
      <w:r>
        <w:rPr>
          <w:lang w:val="pt_PT" w:bidi="pt_PT"/>
        </w:rPr>
        <w:t>Is 15.2</w:t>
      </w:r>
      <w:r>
        <w:rPr>
          <w:lang w:val="pt_PT" w:bidi="pt_PT"/>
        </w:rPr>
        <w:t xml:space="preserve">; </w:t>
      </w:r>
      <w:r>
        <w:rPr>
          <w:lang w:val="pt_PT" w:bidi="pt_PT"/>
        </w:rPr>
        <w:t>16.12</w:t>
      </w:r>
      <w:r>
        <w:rPr>
          <w:lang w:val="pt_PT" w:bidi="pt_PT"/>
        </w:rPr>
        <w:t>), Jeremias (</w:t>
      </w:r>
      <w:r>
        <w:rPr>
          <w:lang w:val="pt_PT" w:bidi="pt_PT"/>
        </w:rPr>
        <w:t>Jr 48.35</w:t>
      </w:r>
      <w:r>
        <w:rPr>
          <w:lang w:val="pt_PT" w:bidi="pt_PT"/>
        </w:rPr>
        <w:t>), Ezequiel (</w:t>
      </w:r>
      <w:r>
        <w:rPr>
          <w:lang w:val="pt_PT" w:bidi="pt_PT"/>
        </w:rPr>
        <w:t>Ez 6.3</w:t>
      </w:r>
      <w:r>
        <w:rPr>
          <w:lang w:val="pt_PT" w:bidi="pt_PT"/>
        </w:rPr>
        <w:t>), Oseias (</w:t>
      </w:r>
      <w:r>
        <w:rPr>
          <w:lang w:val="pt_PT" w:bidi="pt_PT"/>
        </w:rPr>
        <w:t>Os 10.8</w:t>
      </w:r>
      <w:r>
        <w:rPr>
          <w:lang w:val="pt_PT" w:bidi="pt_PT"/>
        </w:rPr>
        <w:t>) e Amós (</w:t>
      </w:r>
      <w:r>
        <w:rPr>
          <w:lang w:val="pt_PT" w:bidi="pt_PT"/>
        </w:rPr>
        <w:t>Am 7.9</w:t>
      </w:r>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r>
        <w:rPr>
          <w:lang w:val="pt_PT" w:bidi="pt_PT"/>
        </w:rPr>
        <w:t>Êx 25.10–22</w:t>
      </w:r>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r>
        <w:rPr>
          <w:lang w:val="pt_PT" w:bidi="pt_PT"/>
        </w:rPr>
        <w:t>Lv 16</w:t>
      </w:r>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r>
        <w:rPr>
          <w:lang w:val="pt_PT" w:bidi="pt_PT"/>
        </w:rPr>
        <w:t>Mt 27.51</w:t>
      </w:r>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r>
        <w:rPr>
          <w:lang w:val="pt_PT" w:bidi="pt_PT"/>
        </w:rPr>
        <w:t>Is 15.5</w:t>
      </w:r>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r>
        <w:rPr>
          <w:lang w:val="pt_PT" w:bidi="pt_PT"/>
        </w:rPr>
        <w:t>Gn 46.4</w:t>
      </w:r>
      <w:r>
        <w:rPr>
          <w:lang w:val="pt_PT" w:bidi="pt_PT"/>
        </w:rPr>
        <w:t>), o abraço do corpo (</w:t>
      </w:r>
      <w:r>
        <w:rPr>
          <w:lang w:val="pt_PT" w:bidi="pt_PT"/>
        </w:rPr>
        <w:t>50.1</w:t>
      </w:r>
      <w:r>
        <w:rPr>
          <w:lang w:val="pt_PT" w:bidi="pt_PT"/>
        </w:rPr>
        <w:t>) e sua preparação para o enterro. O clima quente exigia que o sepultamento ocorresse imediatamente (</w:t>
      </w:r>
      <w:r>
        <w:rPr>
          <w:lang w:val="pt_PT" w:bidi="pt_PT"/>
        </w:rPr>
        <w:t>At 5.1–10</w:t>
      </w:r>
      <w:r>
        <w:rPr>
          <w:lang w:val="pt_PT" w:bidi="pt_PT"/>
        </w:rPr>
        <w:t>). Mas informações detalhadas sobre sepultamento antes dos tempos do NT (</w:t>
      </w:r>
      <w:r>
        <w:rPr>
          <w:lang w:val="pt_PT" w:bidi="pt_PT"/>
        </w:rPr>
        <w:t>Mt 27.59</w:t>
      </w:r>
      <w:r>
        <w:rPr>
          <w:lang w:val="pt_PT" w:bidi="pt_PT"/>
        </w:rPr>
        <w:t xml:space="preserve">; </w:t>
      </w:r>
      <w:r>
        <w:rPr>
          <w:lang w:val="pt_PT" w:bidi="pt_PT"/>
        </w:rPr>
        <w:t>Jo 11.44</w:t>
      </w:r>
      <w:r>
        <w:rPr>
          <w:lang w:val="pt_PT" w:bidi="pt_PT"/>
        </w:rPr>
        <w:t xml:space="preserve">; </w:t>
      </w:r>
      <w:r>
        <w:rPr>
          <w:lang w:val="pt_PT" w:bidi="pt_PT"/>
        </w:rPr>
        <w:t>19.39–40</w:t>
      </w:r>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r>
        <w:rPr>
          <w:lang w:val="pt_PT" w:bidi="pt_PT"/>
        </w:rPr>
        <w:t>Gn 37.34</w:t>
      </w:r>
      <w:r>
        <w:rPr>
          <w:lang w:val="pt_PT" w:bidi="pt_PT"/>
        </w:rPr>
        <w:t xml:space="preserve">; </w:t>
      </w:r>
      <w:r>
        <w:rPr>
          <w:lang w:val="pt_PT" w:bidi="pt_PT"/>
        </w:rPr>
        <w:t>2Sm 1.11</w:t>
      </w:r>
      <w:r>
        <w:rPr>
          <w:lang w:val="pt_PT" w:bidi="pt_PT"/>
        </w:rPr>
        <w:t xml:space="preserve">; </w:t>
      </w:r>
      <w:r>
        <w:rPr>
          <w:lang w:val="pt_PT" w:bidi="pt_PT"/>
        </w:rPr>
        <w:t>Jó 1.20</w:t>
      </w:r>
      <w:r>
        <w:rPr>
          <w:lang w:val="pt_PT" w:bidi="pt_PT"/>
        </w:rPr>
        <w:t>), vestir-se com um pano (</w:t>
      </w:r>
      <w:r>
        <w:rPr>
          <w:lang w:val="pt_PT" w:bidi="pt_PT"/>
        </w:rPr>
        <w:t>2Sm 3.31</w:t>
      </w:r>
      <w:r>
        <w:rPr>
          <w:lang w:val="pt_PT" w:bidi="pt_PT"/>
        </w:rPr>
        <w:t>), e tirar os sapatos (</w:t>
      </w:r>
      <w:r>
        <w:rPr>
          <w:lang w:val="pt_PT" w:bidi="pt_PT"/>
        </w:rPr>
        <w:t>2Sm 15.30</w:t>
      </w:r>
      <w:r>
        <w:rPr>
          <w:lang w:val="pt_PT" w:bidi="pt_PT"/>
        </w:rPr>
        <w:t xml:space="preserve">; </w:t>
      </w:r>
      <w:r>
        <w:rPr>
          <w:lang w:val="pt_PT" w:bidi="pt_PT"/>
        </w:rPr>
        <w:t>Mq 1.8</w:t>
      </w:r>
      <w:r>
        <w:rPr>
          <w:lang w:val="pt_PT" w:bidi="pt_PT"/>
        </w:rPr>
        <w:t>) e o ornamento de cabeça; um homem poderia cobrir sua barba ou seu rosto com véu (</w:t>
      </w:r>
      <w:r>
        <w:rPr>
          <w:lang w:val="pt_PT" w:bidi="pt_PT"/>
        </w:rPr>
        <w:t>Ez 24.17,23</w:t>
      </w:r>
      <w:r>
        <w:rPr>
          <w:lang w:val="pt_PT" w:bidi="pt_PT"/>
        </w:rPr>
        <w:t>). Os enlutados colocavam terra em suas cabeças (</w:t>
      </w:r>
      <w:r>
        <w:rPr>
          <w:lang w:val="pt_PT" w:bidi="pt_PT"/>
        </w:rPr>
        <w:t>Js 7.6</w:t>
      </w:r>
      <w:r>
        <w:rPr>
          <w:lang w:val="pt_PT" w:bidi="pt_PT"/>
        </w:rPr>
        <w:t xml:space="preserve">; </w:t>
      </w:r>
      <w:r>
        <w:rPr>
          <w:lang w:val="pt_PT" w:bidi="pt_PT"/>
        </w:rPr>
        <w:t>1Sm 4.12</w:t>
      </w:r>
      <w:r>
        <w:rPr>
          <w:lang w:val="pt_PT" w:bidi="pt_PT"/>
        </w:rPr>
        <w:t xml:space="preserve">; </w:t>
      </w:r>
      <w:r>
        <w:rPr>
          <w:lang w:val="pt_PT" w:bidi="pt_PT"/>
        </w:rPr>
        <w:t>Ne 9.1</w:t>
      </w:r>
      <w:r>
        <w:rPr>
          <w:lang w:val="pt_PT" w:bidi="pt_PT"/>
        </w:rPr>
        <w:t xml:space="preserve">; </w:t>
      </w:r>
      <w:r>
        <w:rPr>
          <w:lang w:val="pt_PT" w:bidi="pt_PT"/>
        </w:rPr>
        <w:t>Jó 2.12</w:t>
      </w:r>
      <w:r>
        <w:rPr>
          <w:lang w:val="pt_PT" w:bidi="pt_PT"/>
        </w:rPr>
        <w:t xml:space="preserve">; </w:t>
      </w:r>
      <w:r>
        <w:rPr>
          <w:lang w:val="pt_PT" w:bidi="pt_PT"/>
        </w:rPr>
        <w:t>Ez 27.30</w:t>
      </w:r>
      <w:r>
        <w:rPr>
          <w:lang w:val="pt_PT" w:bidi="pt_PT"/>
        </w:rPr>
        <w:t>) ou rolavam na poeira (</w:t>
      </w:r>
      <w:r>
        <w:rPr>
          <w:lang w:val="pt_PT" w:bidi="pt_PT"/>
        </w:rPr>
        <w:t>Jó 16.15</w:t>
      </w:r>
      <w:r>
        <w:rPr>
          <w:lang w:val="pt_PT" w:bidi="pt_PT"/>
        </w:rPr>
        <w:t xml:space="preserve">; </w:t>
      </w:r>
      <w:r>
        <w:rPr>
          <w:lang w:val="pt_PT" w:bidi="pt_PT"/>
        </w:rPr>
        <w:t>Mq 1.10</w:t>
      </w:r>
      <w:r>
        <w:rPr>
          <w:lang w:val="pt_PT" w:bidi="pt_PT"/>
        </w:rPr>
        <w:t>) ou sentavam em um monte de cinzas (</w:t>
      </w:r>
      <w:r>
        <w:rPr>
          <w:lang w:val="pt_PT" w:bidi="pt_PT"/>
        </w:rPr>
        <w:t>Et 4.3</w:t>
      </w:r>
      <w:r>
        <w:rPr>
          <w:lang w:val="pt_PT" w:bidi="pt_PT"/>
        </w:rPr>
        <w:t xml:space="preserve">; </w:t>
      </w:r>
      <w:r>
        <w:rPr>
          <w:lang w:val="pt_PT" w:bidi="pt_PT"/>
        </w:rPr>
        <w:t>Is 58.5</w:t>
      </w:r>
      <w:r>
        <w:rPr>
          <w:lang w:val="pt_PT" w:bidi="pt_PT"/>
        </w:rPr>
        <w:t xml:space="preserve">; </w:t>
      </w:r>
      <w:r>
        <w:rPr>
          <w:lang w:val="pt_PT" w:bidi="pt_PT"/>
        </w:rPr>
        <w:t>Jr 6.26</w:t>
      </w:r>
      <w:r>
        <w:rPr>
          <w:lang w:val="pt_PT" w:bidi="pt_PT"/>
        </w:rPr>
        <w:t xml:space="preserve">; </w:t>
      </w:r>
      <w:r>
        <w:rPr>
          <w:lang w:val="pt_PT" w:bidi="pt_PT"/>
        </w:rPr>
        <w:t>Ez 27.30</w:t>
      </w:r>
      <w:r>
        <w:rPr>
          <w:lang w:val="pt_PT" w:bidi="pt_PT"/>
        </w:rPr>
        <w:t>). Tais ritos de luto como raspar o cabelo e a barba e fazer cortes no corpo (</w:t>
      </w:r>
      <w:r>
        <w:rPr>
          <w:lang w:val="pt_PT" w:bidi="pt_PT"/>
        </w:rPr>
        <w:t>Jó 1.20</w:t>
      </w:r>
      <w:r>
        <w:rPr>
          <w:lang w:val="pt_PT" w:bidi="pt_PT"/>
        </w:rPr>
        <w:t xml:space="preserve">; </w:t>
      </w:r>
      <w:r>
        <w:rPr>
          <w:lang w:val="pt_PT" w:bidi="pt_PT"/>
        </w:rPr>
        <w:t>Is 22.12</w:t>
      </w:r>
      <w:r>
        <w:rPr>
          <w:lang w:val="pt_PT" w:bidi="pt_PT"/>
        </w:rPr>
        <w:t xml:space="preserve">; </w:t>
      </w:r>
      <w:r>
        <w:rPr>
          <w:lang w:val="pt_PT" w:bidi="pt_PT"/>
        </w:rPr>
        <w:t>Jr 16.6</w:t>
      </w:r>
      <w:r>
        <w:rPr>
          <w:lang w:val="pt_PT" w:bidi="pt_PT"/>
        </w:rPr>
        <w:t xml:space="preserve">; </w:t>
      </w:r>
      <w:r>
        <w:rPr>
          <w:lang w:val="pt_PT" w:bidi="pt_PT"/>
        </w:rPr>
        <w:t>41.5</w:t>
      </w:r>
      <w:r>
        <w:rPr>
          <w:lang w:val="pt_PT" w:bidi="pt_PT"/>
        </w:rPr>
        <w:t xml:space="preserve">; </w:t>
      </w:r>
      <w:r>
        <w:rPr>
          <w:lang w:val="pt_PT" w:bidi="pt_PT"/>
        </w:rPr>
        <w:t>47.5</w:t>
      </w:r>
      <w:r>
        <w:rPr>
          <w:lang w:val="pt_PT" w:bidi="pt_PT"/>
        </w:rPr>
        <w:t xml:space="preserve">; </w:t>
      </w:r>
      <w:r>
        <w:rPr>
          <w:lang w:val="pt_PT" w:bidi="pt_PT"/>
        </w:rPr>
        <w:t>48.37</w:t>
      </w:r>
      <w:r>
        <w:rPr>
          <w:lang w:val="pt_PT" w:bidi="pt_PT"/>
        </w:rPr>
        <w:t xml:space="preserve">; </w:t>
      </w:r>
      <w:r>
        <w:rPr>
          <w:lang w:val="pt_PT" w:bidi="pt_PT"/>
        </w:rPr>
        <w:t>Ez 7.18</w:t>
      </w:r>
      <w:r>
        <w:rPr>
          <w:lang w:val="pt_PT" w:bidi="pt_PT"/>
        </w:rPr>
        <w:t xml:space="preserve">; </w:t>
      </w:r>
      <w:r>
        <w:rPr>
          <w:lang w:val="pt_PT" w:bidi="pt_PT"/>
        </w:rPr>
        <w:t>Am 8.10</w:t>
      </w:r>
      <w:r>
        <w:rPr>
          <w:lang w:val="pt_PT" w:bidi="pt_PT"/>
        </w:rPr>
        <w:t>) foram condenados (</w:t>
      </w:r>
      <w:r>
        <w:rPr>
          <w:lang w:val="pt_PT" w:bidi="pt_PT"/>
        </w:rPr>
        <w:t>Lv 19.27–28</w:t>
      </w:r>
      <w:r>
        <w:rPr>
          <w:lang w:val="pt_PT" w:bidi="pt_PT"/>
        </w:rPr>
        <w:t xml:space="preserve">; </w:t>
      </w:r>
      <w:r>
        <w:rPr>
          <w:lang w:val="pt_PT" w:bidi="pt_PT"/>
        </w:rPr>
        <w:t>Dt 14.1</w:t>
      </w:r>
      <w:r>
        <w:rPr>
          <w:lang w:val="pt_PT" w:bidi="pt_PT"/>
        </w:rPr>
        <w:t>) por causa de associações pagãs. Os enlutados se abstinham de se lavar e interrompiam o uso de perfumes (</w:t>
      </w:r>
      <w:r>
        <w:rPr>
          <w:lang w:val="pt_PT" w:bidi="pt_PT"/>
        </w:rPr>
        <w:t>2Sm 12.20</w:t>
      </w:r>
      <w:r>
        <w:rPr>
          <w:lang w:val="pt_PT" w:bidi="pt_PT"/>
        </w:rPr>
        <w:t xml:space="preserve">; </w:t>
      </w:r>
      <w:r>
        <w:rPr>
          <w:lang w:val="pt_PT" w:bidi="pt_PT"/>
        </w:rPr>
        <w:t>14.2</w:t>
      </w:r>
      <w:r>
        <w:rPr>
          <w:lang w:val="pt_PT" w:bidi="pt_PT"/>
        </w:rPr>
        <w:t>).</w:t>
      </w:r>
    </w:p>
    <w:p>
      <w:pPr/>
      <w:r>
        <w:rPr>
          <w:lang w:val="pt_PT" w:bidi="pt_PT"/>
        </w:rPr>
      </w:r>
      <w:r>
        <w:rPr>
          <w:lang w:val="pt_PT" w:bidi="pt_PT"/>
        </w:rPr>
        <w:t>O jejum também era um rito de luto (</w:t>
      </w:r>
      <w:r>
        <w:rPr>
          <w:lang w:val="pt_PT" w:bidi="pt_PT"/>
        </w:rPr>
        <w:t>1Sm 31.13</w:t>
      </w:r>
      <w:r>
        <w:rPr>
          <w:lang w:val="pt_PT" w:bidi="pt_PT"/>
        </w:rPr>
        <w:t xml:space="preserve">; </w:t>
      </w:r>
      <w:r>
        <w:rPr>
          <w:lang w:val="pt_PT" w:bidi="pt_PT"/>
        </w:rPr>
        <w:t>2Sm 1.12</w:t>
      </w:r>
      <w:r>
        <w:rPr>
          <w:lang w:val="pt_PT" w:bidi="pt_PT"/>
        </w:rPr>
        <w:t>). Os vizinhos ou amigos traziam o pão de luto e o “cálice da consolação” aos parentes do falecido (</w:t>
      </w:r>
      <w:r>
        <w:rPr>
          <w:lang w:val="pt_PT" w:bidi="pt_PT"/>
        </w:rPr>
        <w:t>Jr 16.7</w:t>
      </w:r>
      <w:r>
        <w:rPr>
          <w:lang w:val="pt_PT" w:bidi="pt_PT"/>
        </w:rPr>
        <w:t xml:space="preserve">; </w:t>
      </w:r>
      <w:r>
        <w:rPr>
          <w:lang w:val="pt_PT" w:bidi="pt_PT"/>
        </w:rPr>
        <w:t>Ez 24.17,22</w:t>
      </w:r>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r>
        <w:rPr>
          <w:lang w:val="pt_PT" w:bidi="pt_PT"/>
        </w:rPr>
        <w:t>Lv 21.1–4,10–11</w:t>
      </w:r>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r>
        <w:rPr>
          <w:lang w:val="pt_PT" w:bidi="pt_PT"/>
        </w:rPr>
        <w:t>1Rs 13.30</w:t>
      </w:r>
      <w:r>
        <w:rPr>
          <w:lang w:val="pt_PT" w:bidi="pt_PT"/>
        </w:rPr>
        <w:t xml:space="preserve">; </w:t>
      </w:r>
      <w:r>
        <w:rPr>
          <w:lang w:val="pt_PT" w:bidi="pt_PT"/>
        </w:rPr>
        <w:t>Jr 6.26</w:t>
      </w:r>
      <w:r>
        <w:rPr>
          <w:lang w:val="pt_PT" w:bidi="pt_PT"/>
        </w:rPr>
        <w:t xml:space="preserve">; </w:t>
      </w:r>
      <w:r>
        <w:rPr>
          <w:lang w:val="pt_PT" w:bidi="pt_PT"/>
        </w:rPr>
        <w:t>Am 5.16</w:t>
      </w:r>
      <w:r>
        <w:rPr>
          <w:lang w:val="pt_PT" w:bidi="pt_PT"/>
        </w:rPr>
        <w:t xml:space="preserve">; </w:t>
      </w:r>
      <w:r>
        <w:rPr>
          <w:lang w:val="pt_PT" w:bidi="pt_PT"/>
        </w:rPr>
        <w:t>8.10</w:t>
      </w:r>
      <w:r>
        <w:rPr>
          <w:lang w:val="pt_PT" w:bidi="pt_PT"/>
        </w:rPr>
        <w:t xml:space="preserve">; </w:t>
      </w:r>
      <w:r>
        <w:rPr>
          <w:lang w:val="pt_PT" w:bidi="pt_PT"/>
        </w:rPr>
        <w:t>Zc 12.10</w:t>
      </w:r>
      <w:r>
        <w:rPr>
          <w:lang w:val="pt_PT" w:bidi="pt_PT"/>
        </w:rPr>
        <w:t>) por homens e mulheres em grupos separados (</w:t>
      </w:r>
      <w:r>
        <w:rPr>
          <w:lang w:val="pt_PT" w:bidi="pt_PT"/>
        </w:rPr>
        <w:t>Zc 12.11–14</w:t>
      </w:r>
      <w:r>
        <w:rPr>
          <w:lang w:val="pt_PT" w:bidi="pt_PT"/>
        </w:rPr>
        <w:t>). Essas exclamações de tristeza podem se desenvolver em um lamento rítmico (</w:t>
      </w:r>
      <w:r>
        <w:rPr>
          <w:lang w:val="pt_PT" w:bidi="pt_PT"/>
        </w:rPr>
        <w:t>2Sm 1.17–27</w:t>
      </w:r>
      <w:r>
        <w:rPr>
          <w:lang w:val="pt_PT" w:bidi="pt_PT"/>
        </w:rPr>
        <w:t xml:space="preserve">; </w:t>
      </w:r>
      <w:r>
        <w:rPr>
          <w:lang w:val="pt_PT" w:bidi="pt_PT"/>
        </w:rPr>
        <w:t>Am 8.10</w:t>
      </w:r>
      <w:r>
        <w:rPr>
          <w:lang w:val="pt_PT" w:bidi="pt_PT"/>
        </w:rPr>
        <w:t>). No entanto, lamentadores profissionais, homens e especialmente mulheres (</w:t>
      </w:r>
      <w:r>
        <w:rPr>
          <w:lang w:val="pt_PT" w:bidi="pt_PT"/>
        </w:rPr>
        <w:t>Jr 9.17–19</w:t>
      </w:r>
      <w:r>
        <w:rPr>
          <w:lang w:val="pt_PT" w:bidi="pt_PT"/>
        </w:rPr>
        <w:t xml:space="preserve">; </w:t>
      </w:r>
      <w:r>
        <w:rPr>
          <w:lang w:val="pt_PT" w:bidi="pt_PT"/>
        </w:rPr>
        <w:t>Am 5.16</w:t>
      </w:r>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r>
        <w:rPr>
          <w:lang w:val="pt_PT" w:bidi="pt_PT"/>
        </w:rPr>
        <w:t>2Sm 18.18</w:t>
      </w:r>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r>
        <w:rPr>
          <w:lang w:val="pt_PT" w:bidi="pt_PT"/>
        </w:rPr>
        <w:t>Mt 24.30</w:t>
      </w:r>
      <w:r>
        <w:rPr>
          <w:lang w:val="pt_PT" w:bidi="pt_PT"/>
        </w:rPr>
        <w:t>), com o arrependimento (</w:t>
      </w:r>
      <w:r>
        <w:rPr>
          <w:lang w:val="pt_PT" w:bidi="pt_PT"/>
        </w:rPr>
        <w:t>Tg 4.8–10</w:t>
      </w:r>
      <w:r>
        <w:rPr>
          <w:lang w:val="pt_PT" w:bidi="pt_PT"/>
        </w:rPr>
        <w:t>), com Cristo deixando os 12 (</w:t>
      </w:r>
      <w:r>
        <w:rPr>
          <w:lang w:val="pt_PT" w:bidi="pt_PT"/>
        </w:rPr>
        <w:t>Mt 9.15</w:t>
      </w:r>
      <w:r>
        <w:rPr>
          <w:lang w:val="pt_PT" w:bidi="pt_PT"/>
        </w:rPr>
        <w:t>), com a espiritualidade profunda (</w:t>
      </w:r>
      <w:r>
        <w:rPr>
          <w:lang w:val="pt_PT" w:bidi="pt_PT"/>
        </w:rPr>
        <w:t>5.4</w:t>
      </w:r>
      <w:r>
        <w:rPr>
          <w:lang w:val="pt_PT" w:bidi="pt_PT"/>
        </w:rPr>
        <w:t>), bem como com a morte (</w:t>
      </w:r>
      <w:r>
        <w:rPr>
          <w:lang w:val="pt_PT" w:bidi="pt_PT"/>
        </w:rPr>
        <w:t>Mc 5.38–39</w:t>
      </w:r>
      <w:r>
        <w:rPr>
          <w:lang w:val="pt_PT" w:bidi="pt_PT"/>
        </w:rPr>
        <w:t xml:space="preserve">; </w:t>
      </w:r>
      <w:r>
        <w:rPr>
          <w:lang w:val="pt_PT" w:bidi="pt_PT"/>
        </w:rPr>
        <w:t>Lc 7.13</w:t>
      </w:r>
      <w:r>
        <w:rPr>
          <w:lang w:val="pt_PT" w:bidi="pt_PT"/>
        </w:rPr>
        <w:t xml:space="preserve">; </w:t>
      </w:r>
      <w:r>
        <w:rPr>
          <w:lang w:val="pt_PT" w:bidi="pt_PT"/>
        </w:rPr>
        <w:t>Jo 11.33</w:t>
      </w:r>
      <w:r>
        <w:rPr>
          <w:lang w:val="pt_PT" w:bidi="pt_PT"/>
        </w:rPr>
        <w:t>).</w:t>
      </w:r>
    </w:p>
    <w:p>
      <w:pPr/>
      <w:r>
        <w:rPr>
          <w:lang w:val="pt_PT" w:bidi="pt_PT"/>
        </w:rPr>
      </w:r>
      <w:r>
        <w:rPr>
          <w:lang w:val="pt_PT" w:bidi="pt_PT"/>
        </w:rPr>
        <w:t>É verdade, a derrota da morte por Jesus Cristo roubou da morte o seu aguilhão e do túmulo a sua vitória (</w:t>
      </w:r>
      <w:r>
        <w:rPr>
          <w:lang w:val="pt_PT" w:bidi="pt_PT"/>
        </w:rPr>
        <w:t>1Co 15.54–57</w:t>
      </w:r>
      <w:r>
        <w:rPr>
          <w:lang w:val="pt_PT" w:bidi="pt_PT"/>
        </w:rPr>
        <w:t>), mas o cristão ainda chora, embora não como aqueles que não têm esperança (</w:t>
      </w:r>
      <w:r>
        <w:rPr>
          <w:lang w:val="pt_PT" w:bidi="pt_PT"/>
        </w:rPr>
        <w:t>1Ts 4.13</w:t>
      </w:r>
      <w:r>
        <w:rPr>
          <w:lang w:val="pt_PT" w:bidi="pt_PT"/>
        </w:rPr>
        <w:t xml:space="preserve">; </w:t>
      </w:r>
      <w:r>
        <w:rPr>
          <w:lang w:val="pt_PT" w:bidi="pt_PT"/>
        </w:rPr>
        <w:t>Ap 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r>
        <w:rPr>
          <w:lang w:val="pt_PT" w:bidi="pt_PT"/>
        </w:rPr>
        <w:t>Gênesis 1.3</w:t>
      </w:r>
      <w:r>
        <w:rPr>
          <w:lang w:val="pt_PT" w:bidi="pt_PT"/>
        </w:rPr>
        <w:t>). Ele também criou o sol, a lua e as estrelas para dar luz (</w:t>
      </w:r>
      <w:r>
        <w:rPr>
          <w:lang w:val="pt_PT" w:bidi="pt_PT"/>
        </w:rPr>
        <w:t>Gênesis 1.16</w:t>
      </w:r>
      <w:r>
        <w:rPr>
          <w:lang w:val="pt_PT" w:bidi="pt_PT"/>
        </w:rPr>
        <w:t>). Às vezes, a Bíblia personifica a luz. Por exemplo, Jó a descreve como se vivesse em um lugar que ninguém pode alcançar (</w:t>
      </w:r>
      <w:r>
        <w:rPr>
          <w:lang w:val="pt_PT" w:bidi="pt_PT"/>
        </w:rPr>
        <w:t>Jó 38.19</w:t>
      </w:r>
      <w:r>
        <w:rPr>
          <w:lang w:val="pt_PT" w:bidi="pt_PT"/>
        </w:rPr>
        <w:t xml:space="preserve">; compare com versículo </w:t>
      </w:r>
      <w:r>
        <w:rPr>
          <w:lang w:val="pt_PT" w:bidi="pt_PT"/>
        </w:rPr>
        <w:t>24</w:t>
      </w:r>
      <w:r>
        <w:rPr>
          <w:lang w:val="pt_PT" w:bidi="pt_PT"/>
        </w:rPr>
        <w:t>). Os israelitas também usaram luz artificial no tabernáculo (</w:t>
      </w:r>
      <w:r>
        <w:rPr>
          <w:lang w:val="pt_PT" w:bidi="pt_PT"/>
        </w:rPr>
        <w:t>Êxodo 25.37</w:t>
      </w:r>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r>
        <w:rPr>
          <w:lang w:val="pt_PT" w:bidi="pt_PT"/>
        </w:rPr>
        <w:t>Eclesiastes 11.7</w:t>
      </w:r>
      <w:r>
        <w:rPr>
          <w:lang w:val="pt_PT" w:bidi="pt_PT"/>
        </w:rPr>
        <w:t>). Durante as pragas no Egito, enquanto os egípcios estavam em total escuridão, os israelitas tinham luz (</w:t>
      </w:r>
      <w:r>
        <w:rPr>
          <w:lang w:val="pt_PT" w:bidi="pt_PT"/>
        </w:rPr>
        <w:t>Êxodo10.23</w:t>
      </w:r>
      <w:r>
        <w:rPr>
          <w:lang w:val="pt_PT" w:bidi="pt_PT"/>
        </w:rPr>
        <w:t>). Quando os israelitas saíram do Egito, Deus os guiou com uma coluna de nuvem durante o dia e uma coluna de fogo à noite (</w:t>
      </w:r>
      <w:r>
        <w:rPr>
          <w:lang w:val="pt_PT" w:bidi="pt_PT"/>
        </w:rPr>
        <w:t>Êxodo13.21</w:t>
      </w:r>
      <w:r>
        <w:rPr>
          <w:lang w:val="pt_PT" w:bidi="pt_PT"/>
        </w:rPr>
        <w:t>). A coluna de fogo lhes dava luz enquanto seus inimigos estavam na escuridão (</w:t>
      </w:r>
      <w:r>
        <w:rPr>
          <w:lang w:val="pt_PT" w:bidi="pt_PT"/>
        </w:rPr>
        <w:t>Êxodo14.20</w:t>
      </w:r>
      <w:r>
        <w:rPr>
          <w:lang w:val="pt_PT" w:bidi="pt_PT"/>
        </w:rPr>
        <w:t>). Mesmo quando pecaram, Israel se lembrava de que Deus não os abandonou. A coluna de fogo permaneceu para guiá-los (</w:t>
      </w:r>
      <w:r>
        <w:rPr>
          <w:lang w:val="pt_PT" w:bidi="pt_PT"/>
        </w:rPr>
        <w:t>Neemias 9.19</w:t>
      </w:r>
      <w:r>
        <w:rPr>
          <w:lang w:val="pt_PT" w:bidi="pt_PT"/>
        </w:rPr>
        <w:t xml:space="preserve">; compare </w:t>
      </w:r>
      <w:r>
        <w:rPr>
          <w:lang w:val="pt_PT" w:bidi="pt_PT"/>
        </w:rPr>
        <w:t>Neemias 9.12</w:t>
      </w:r>
      <w:r>
        <w:rPr>
          <w:lang w:val="pt_PT" w:bidi="pt_PT"/>
        </w:rPr>
        <w:t xml:space="preserve">; </w:t>
      </w:r>
      <w:r>
        <w:rPr>
          <w:lang w:val="pt_PT" w:bidi="pt_PT"/>
        </w:rPr>
        <w:t>Salmos 78.14</w:t>
      </w:r>
      <w:r>
        <w:rPr>
          <w:lang w:val="pt_PT" w:bidi="pt_PT"/>
        </w:rPr>
        <w:t xml:space="preserve">; </w:t>
      </w:r>
      <w:r>
        <w:rPr>
          <w:lang w:val="pt_PT" w:bidi="pt_PT"/>
        </w:rPr>
        <w:t>105.39</w:t>
      </w:r>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r>
        <w:rPr>
          <w:lang w:val="pt_PT" w:bidi="pt_PT"/>
        </w:rPr>
        <w:t>Jó 12.22</w:t>
      </w:r>
      <w:r>
        <w:rPr>
          <w:lang w:val="pt_PT" w:bidi="pt_PT"/>
        </w:rPr>
        <w:t>). Quando Jó estava em apuros, ele se lembrava das vezes em que Deus iluminou o caminho para ele, e ele se sentia seguro (</w:t>
      </w:r>
      <w:r>
        <w:rPr>
          <w:lang w:val="pt_PT" w:bidi="pt_PT"/>
        </w:rPr>
        <w:t>Jó 29.2–3</w:t>
      </w:r>
      <w:r>
        <w:rPr>
          <w:lang w:val="pt_PT" w:bidi="pt_PT"/>
        </w:rPr>
        <w:t>). O amigo de Jó, Elifaz, também disse que se Jó seguisse seu conselho, "a luz brilhará nos seus caminhos" (</w:t>
      </w:r>
      <w:r>
        <w:rPr>
          <w:lang w:val="pt_PT" w:bidi="pt_PT"/>
        </w:rPr>
        <w:t>Jó 22.28</w:t>
      </w:r>
      <w:r>
        <w:rPr>
          <w:lang w:val="pt_PT" w:bidi="pt_PT"/>
        </w:rPr>
        <w:t>). O salmista também via como uma bênção quando Deus acendia sua lâmpada (</w:t>
      </w:r>
      <w:r>
        <w:rPr>
          <w:lang w:val="pt_PT" w:bidi="pt_PT"/>
        </w:rPr>
        <w:t>Salmos 18.28</w:t>
      </w:r>
      <w:r>
        <w:rPr>
          <w:lang w:val="pt_PT" w:bidi="pt_PT"/>
        </w:rPr>
        <w:t xml:space="preserve">; </w:t>
      </w:r>
      <w:r>
        <w:rPr>
          <w:lang w:val="pt_PT" w:bidi="pt_PT"/>
        </w:rPr>
        <w:t>118.27</w:t>
      </w:r>
      <w:r>
        <w:rPr>
          <w:lang w:val="pt_PT" w:bidi="pt_PT"/>
        </w:rPr>
        <w:t xml:space="preserve">; compare </w:t>
      </w:r>
      <w:r>
        <w:rPr>
          <w:lang w:val="pt_PT" w:bidi="pt_PT"/>
        </w:rPr>
        <w:t>97.11</w:t>
      </w:r>
      <w:r>
        <w:rPr>
          <w:lang w:val="pt_PT" w:bidi="pt_PT"/>
        </w:rPr>
        <w:t xml:space="preserve">; </w:t>
      </w:r>
      <w:r>
        <w:rPr>
          <w:lang w:val="pt_PT" w:bidi="pt_PT"/>
        </w:rPr>
        <w:t>112.4</w:t>
      </w:r>
      <w:r>
        <w:rPr>
          <w:lang w:val="pt_PT" w:bidi="pt_PT"/>
        </w:rPr>
        <w:t>).</w:t>
      </w:r>
    </w:p>
    <w:p>
      <w:pPr/>
      <w:r>
        <w:rPr>
          <w:lang w:val="pt_PT" w:bidi="pt_PT"/>
        </w:rPr>
      </w:r>
      <w:r>
        <w:rPr>
          <w:lang w:val="pt_PT" w:bidi="pt_PT"/>
        </w:rPr>
        <w:t>A luz está intimamente ligada a Deus. A Bíblia até diz que Deus é luz: “O Senhor será a sua luz eterna” (</w:t>
      </w:r>
      <w:r>
        <w:rPr>
          <w:lang w:val="pt_PT" w:bidi="pt_PT"/>
        </w:rPr>
        <w:t>Isaías 60.19–20</w:t>
      </w:r>
      <w:r>
        <w:rPr>
          <w:lang w:val="pt_PT" w:bidi="pt_PT"/>
        </w:rPr>
        <w:t>). O salmista se alegrou, dizendo: “O Senhor é a minha luz e a minha salvação” (</w:t>
      </w:r>
      <w:r>
        <w:rPr>
          <w:lang w:val="pt_PT" w:bidi="pt_PT"/>
        </w:rPr>
        <w:t>Salmo 27.1</w:t>
      </w:r>
      <w:r>
        <w:rPr>
          <w:lang w:val="pt_PT" w:bidi="pt_PT"/>
        </w:rPr>
        <w:t>). Deus é descrito como estando vestido de luz (</w:t>
      </w:r>
      <w:r>
        <w:rPr>
          <w:lang w:val="pt_PT" w:bidi="pt_PT"/>
        </w:rPr>
        <w:t>Salmo 104.2</w:t>
      </w:r>
      <w:r>
        <w:rPr>
          <w:lang w:val="pt_PT" w:bidi="pt_PT"/>
        </w:rPr>
        <w:t>), e a luz habita com Ele (</w:t>
      </w:r>
      <w:r>
        <w:rPr>
          <w:lang w:val="pt_PT" w:bidi="pt_PT"/>
        </w:rPr>
        <w:t>Daniel 2.22</w:t>
      </w:r>
      <w:r>
        <w:rPr>
          <w:lang w:val="pt_PT" w:bidi="pt_PT"/>
        </w:rPr>
        <w:t>). Para Deus, trevas e luz são iguais; nada pode esconder algo dEle (</w:t>
      </w:r>
      <w:r>
        <w:rPr>
          <w:lang w:val="pt_PT" w:bidi="pt_PT"/>
        </w:rPr>
        <w:t>Salmo 139.12</w:t>
      </w:r>
      <w:r>
        <w:rPr>
          <w:lang w:val="pt_PT" w:bidi="pt_PT"/>
        </w:rPr>
        <w:t>). O profeta Miquéias também descreveu Deus como luz e como alguém que traz Seus servos para a luz (</w:t>
      </w:r>
      <w:r>
        <w:rPr>
          <w:lang w:val="pt_PT" w:bidi="pt_PT"/>
        </w:rPr>
        <w:t>Miquéias 7.8–9</w:t>
      </w:r>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r>
        <w:rPr>
          <w:lang w:val="pt_PT" w:bidi="pt_PT"/>
        </w:rPr>
        <w:t>Salmo 4.6</w:t>
      </w:r>
      <w:r>
        <w:rPr>
          <w:lang w:val="pt_PT" w:bidi="pt_PT"/>
        </w:rPr>
        <w:t xml:space="preserve">, o salmista diz: “Resplandece a luz do Teu rosto sobre nós, ó Senhor". Esta expressão de luz refere-se ao favor de Deus. Em </w:t>
      </w:r>
      <w:r>
        <w:rPr>
          <w:lang w:val="pt_PT" w:bidi="pt_PT"/>
        </w:rPr>
        <w:t>Salmo 44.3</w:t>
      </w:r>
      <w:r>
        <w:rPr>
          <w:lang w:val="pt_PT" w:bidi="pt_PT"/>
        </w:rPr>
        <w:t>, é a luz de Deus, Sua mão direita e Seu amor que trazem vitória ao Seu povo. Aqueles que andam na luz de Deus são abençoados (</w:t>
      </w:r>
      <w:r>
        <w:rPr>
          <w:lang w:val="pt_PT" w:bidi="pt_PT"/>
        </w:rPr>
        <w:t>Salmo 89.15</w:t>
      </w:r>
      <w:r>
        <w:rPr>
          <w:lang w:val="pt_PT" w:bidi="pt_PT"/>
        </w:rPr>
        <w:t>), mas esta luz também expõe pecados ocultos (</w:t>
      </w:r>
      <w:r>
        <w:rPr>
          <w:lang w:val="pt_PT" w:bidi="pt_PT"/>
        </w:rPr>
        <w:t>Salmo 90.8</w:t>
      </w:r>
      <w:r>
        <w:rPr>
          <w:lang w:val="pt_PT" w:bidi="pt_PT"/>
        </w:rPr>
        <w:t>). Ninguém pode se esconder do olhar vigilante de Deus, mas Sua luz representa principalmente a bênção que vem de Sua presença. Em uma ocasião, Jó usou a frase para descrever o favor de outros (</w:t>
      </w:r>
      <w:r>
        <w:rPr>
          <w:lang w:val="pt_PT" w:bidi="pt_PT"/>
        </w:rPr>
        <w:t>Jó 29.24</w:t>
      </w:r>
      <w:r>
        <w:rPr>
          <w:lang w:val="pt_PT" w:bidi="pt_PT"/>
        </w:rPr>
        <w:t>). A luz que Deus dá aos Seus servos permite que compartilhem Sua bênção com outros (</w:t>
      </w:r>
      <w:r>
        <w:rPr>
          <w:lang w:val="pt_PT" w:bidi="pt_PT"/>
        </w:rPr>
        <w:t>Isaías 42.6</w:t>
      </w:r>
      <w:r>
        <w:rPr>
          <w:lang w:val="pt_PT" w:bidi="pt_PT"/>
        </w:rPr>
        <w:t xml:space="preserve">; </w:t>
      </w:r>
      <w:r>
        <w:rPr>
          <w:lang w:val="pt_PT" w:bidi="pt_PT"/>
        </w:rPr>
        <w:t>49.6</w:t>
      </w:r>
      <w:r>
        <w:rPr>
          <w:lang w:val="pt_PT" w:bidi="pt_PT"/>
        </w:rPr>
        <w:t>).</w:t>
      </w:r>
    </w:p>
    <w:p>
      <w:pPr/>
      <w:r>
        <w:rPr>
          <w:lang w:val="pt_PT" w:bidi="pt_PT"/>
        </w:rPr>
      </w:r>
      <w:r>
        <w:rPr>
          <w:lang w:val="pt_PT" w:bidi="pt_PT"/>
        </w:rPr>
        <w:t>A justiça de Deus também está ligada à luz. Ele diz: “Minha justiça se tornará uma luz para a nação” (</w:t>
      </w:r>
      <w:r>
        <w:rPr>
          <w:lang w:val="pt_PT" w:bidi="pt_PT"/>
        </w:rPr>
        <w:t>Isaías 51.4</w:t>
      </w:r>
      <w:r>
        <w:rPr>
          <w:lang w:val="pt_PT" w:bidi="pt_PT"/>
        </w:rPr>
        <w:t>). Neste contexto, a luz de Deus é poderosa, como um fogo consumidor. A luz também está conectada ao bom comportamento, como visto em Provérbios: “O caminho dos justos é como a primeira luz da aurora” (</w:t>
      </w:r>
      <w:r>
        <w:rPr>
          <w:lang w:val="pt_PT" w:bidi="pt_PT"/>
        </w:rPr>
        <w:t>Provérbios 4.18</w:t>
      </w:r>
      <w:r>
        <w:rPr>
          <w:lang w:val="pt_PT" w:bidi="pt_PT"/>
        </w:rPr>
        <w:t>).</w:t>
      </w:r>
    </w:p>
    <w:p>
      <w:pPr/>
      <w:r>
        <w:rPr>
          <w:lang w:val="pt_PT" w:bidi="pt_PT"/>
        </w:rPr>
      </w:r>
      <w:r>
        <w:rPr>
          <w:lang w:val="pt_PT" w:bidi="pt_PT"/>
        </w:rPr>
        <w:t>A ausência de luz é usada como símbolo de desastre. Algumas pessoas “tateiam na escuridão sem luz” (</w:t>
      </w:r>
      <w:r>
        <w:rPr>
          <w:lang w:val="pt_PT" w:bidi="pt_PT"/>
        </w:rPr>
        <w:t>Jó 12.25</w:t>
      </w:r>
      <w:r>
        <w:rPr>
          <w:lang w:val="pt_PT" w:bidi="pt_PT"/>
        </w:rPr>
        <w:t>). O amigo de Jó, Bildade, acreditava que a luz dos ímpios seria apagada como punição (</w:t>
      </w:r>
      <w:r>
        <w:rPr>
          <w:lang w:val="pt_PT" w:bidi="pt_PT"/>
        </w:rPr>
        <w:t>Jó 18.5–17</w:t>
      </w:r>
      <w:r>
        <w:rPr>
          <w:lang w:val="pt_PT" w:bidi="pt_PT"/>
        </w:rPr>
        <w:t>). Após a destruição de Jerusalém por Babilônia, o povo lamentou, dizendo: “Ele me afastou e me fez andar na escuridão em vez de luz” (</w:t>
      </w:r>
      <w:r>
        <w:rPr>
          <w:lang w:val="pt_PT" w:bidi="pt_PT"/>
        </w:rPr>
        <w:t>Lamentações 3.2</w:t>
      </w:r>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r>
        <w:rPr>
          <w:lang w:val="pt_PT" w:bidi="pt_PT"/>
        </w:rPr>
        <w:t>Atos 9.3</w:t>
      </w:r>
      <w:r>
        <w:rPr>
          <w:lang w:val="pt_PT" w:bidi="pt_PT"/>
        </w:rPr>
        <w:t xml:space="preserve">; compare </w:t>
      </w:r>
      <w:r>
        <w:rPr>
          <w:lang w:val="pt_PT" w:bidi="pt_PT"/>
        </w:rPr>
        <w:t>22.6–11</w:t>
      </w:r>
      <w:r>
        <w:rPr>
          <w:lang w:val="pt_PT" w:bidi="pt_PT"/>
        </w:rPr>
        <w:t xml:space="preserve">; </w:t>
      </w:r>
      <w:r>
        <w:rPr>
          <w:lang w:val="pt_PT" w:bidi="pt_PT"/>
        </w:rPr>
        <w:t>26.13</w:t>
      </w:r>
      <w:r>
        <w:rPr>
          <w:lang w:val="pt_PT" w:bidi="pt_PT"/>
        </w:rPr>
        <w:t>), não está claro se era luz comum ou algo mais. Da mesma forma, quando Pedro estava na prisão, “uma luz brilhou em sua cela” (</w:t>
      </w:r>
      <w:r>
        <w:rPr>
          <w:lang w:val="pt_PT" w:bidi="pt_PT"/>
        </w:rPr>
        <w:t>Atos 12.7</w:t>
      </w:r>
      <w:r>
        <w:rPr>
          <w:lang w:val="pt_PT" w:bidi="pt_PT"/>
        </w:rPr>
        <w:t>). A cidade celestial não precisa de luz física porque “o Senhor Deus brilhará sobre eles” (</w:t>
      </w:r>
      <w:r>
        <w:rPr>
          <w:lang w:val="pt_PT" w:bidi="pt_PT"/>
        </w:rPr>
        <w:t>Apocalipse 22.5</w:t>
      </w:r>
      <w:r>
        <w:rPr>
          <w:lang w:val="pt_PT" w:bidi="pt_PT"/>
        </w:rPr>
        <w:t xml:space="preserve">; compare </w:t>
      </w:r>
      <w:r>
        <w:rPr>
          <w:lang w:val="pt_PT" w:bidi="pt_PT"/>
        </w:rPr>
        <w:t>21.11,23–24</w:t>
      </w:r>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r>
        <w:rPr>
          <w:lang w:val="pt_PT" w:bidi="pt_PT"/>
        </w:rPr>
        <w:t>1 João 1.5</w:t>
      </w:r>
      <w:r>
        <w:rPr>
          <w:lang w:val="pt_PT" w:bidi="pt_PT"/>
        </w:rPr>
        <w:t>). Tiago chamou Deus de “o Pai das luzes celestiais” (</w:t>
      </w:r>
      <w:r>
        <w:rPr>
          <w:lang w:val="pt_PT" w:bidi="pt_PT"/>
        </w:rPr>
        <w:t>Tiago 1.17</w:t>
      </w:r>
      <w:r>
        <w:rPr>
          <w:lang w:val="pt_PT" w:bidi="pt_PT"/>
        </w:rPr>
        <w:t>). Deus também é descrito como habitando em luz inacessível a qualquer pessoa (</w:t>
      </w:r>
      <w:r>
        <w:rPr>
          <w:lang w:val="pt_PT" w:bidi="pt_PT"/>
        </w:rPr>
        <w:t>1 Timóteo 6.16</w:t>
      </w:r>
      <w:r>
        <w:rPr>
          <w:lang w:val="pt_PT" w:bidi="pt_PT"/>
        </w:rPr>
        <w:t xml:space="preserve">; veja também </w:t>
      </w:r>
      <w:r>
        <w:rPr>
          <w:lang w:val="pt_PT" w:bidi="pt_PT"/>
        </w:rPr>
        <w:t>1 João 1.7</w:t>
      </w:r>
      <w:r>
        <w:rPr>
          <w:lang w:val="pt_PT" w:bidi="pt_PT"/>
        </w:rPr>
        <w:t>). Jesus disse, “Eu sou a luz do mundo” (</w:t>
      </w:r>
      <w:r>
        <w:rPr>
          <w:lang w:val="pt_PT" w:bidi="pt_PT"/>
        </w:rPr>
        <w:t>João 8.12</w:t>
      </w:r>
      <w:r>
        <w:rPr>
          <w:lang w:val="pt_PT" w:bidi="pt_PT"/>
        </w:rPr>
        <w:t xml:space="preserve">; veja também </w:t>
      </w:r>
      <w:r>
        <w:rPr>
          <w:lang w:val="pt_PT" w:bidi="pt_PT"/>
        </w:rPr>
        <w:t>9.5</w:t>
      </w:r>
      <w:r>
        <w:rPr>
          <w:lang w:val="pt_PT" w:bidi="pt_PT"/>
        </w:rPr>
        <w:t>), e “Eu vim ao mundo como luz, para que todo aquele que crê em mim não permaneça nas trevas” (</w:t>
      </w:r>
      <w:r>
        <w:rPr>
          <w:lang w:val="pt_PT" w:bidi="pt_PT"/>
        </w:rPr>
        <w:t>João 12.46</w:t>
      </w:r>
      <w:r>
        <w:rPr>
          <w:lang w:val="pt_PT" w:bidi="pt_PT"/>
        </w:rPr>
        <w:t>). Ele era a própria luz, segundo o apóstolo João (</w:t>
      </w:r>
      <w:r>
        <w:rPr>
          <w:lang w:val="pt_PT" w:bidi="pt_PT"/>
        </w:rPr>
        <w:t>João 1.1–10</w:t>
      </w:r>
      <w:r>
        <w:rPr>
          <w:lang w:val="pt_PT" w:bidi="pt_PT"/>
        </w:rPr>
        <w:t>). João Batista veio para testemunhar sobre essa luz para conduzir as pessoas à fé (</w:t>
      </w:r>
      <w:r>
        <w:rPr>
          <w:lang w:val="pt_PT" w:bidi="pt_PT"/>
        </w:rPr>
        <w:t>João 1.7–8</w:t>
      </w:r>
      <w:r>
        <w:rPr>
          <w:lang w:val="pt_PT" w:bidi="pt_PT"/>
        </w:rPr>
        <w:t>). Aqueles que recebem a luz recebem o direito de se tornarem filhos de Deus (</w:t>
      </w:r>
      <w:r>
        <w:rPr>
          <w:lang w:val="pt_PT" w:bidi="pt_PT"/>
        </w:rPr>
        <w:t>João 1.9–12</w:t>
      </w:r>
      <w:r>
        <w:rPr>
          <w:lang w:val="pt_PT" w:bidi="pt_PT"/>
        </w:rPr>
        <w:t>). Às vezes, a luz é usada para representar a revelação das pessoas encontrando o conhecimento de Deus e sua salvação (</w:t>
      </w:r>
      <w:r>
        <w:rPr>
          <w:lang w:val="pt_PT" w:bidi="pt_PT"/>
        </w:rPr>
        <w:t>Mateus 4.16</w:t>
      </w:r>
      <w:r>
        <w:rPr>
          <w:lang w:val="pt_PT" w:bidi="pt_PT"/>
        </w:rPr>
        <w:t xml:space="preserve">; </w:t>
      </w:r>
      <w:r>
        <w:rPr>
          <w:lang w:val="pt_PT" w:bidi="pt_PT"/>
        </w:rPr>
        <w:t>Lucas 2.32</w:t>
      </w:r>
      <w:r>
        <w:rPr>
          <w:lang w:val="pt_PT" w:bidi="pt_PT"/>
        </w:rPr>
        <w:t xml:space="preserve">; </w:t>
      </w:r>
      <w:r>
        <w:rPr>
          <w:lang w:val="pt_PT" w:bidi="pt_PT"/>
        </w:rPr>
        <w:t>Atos 13.47</w:t>
      </w:r>
      <w:r>
        <w:rPr>
          <w:lang w:val="pt_PT" w:bidi="pt_PT"/>
        </w:rPr>
        <w:t xml:space="preserve">; </w:t>
      </w:r>
      <w:r>
        <w:rPr>
          <w:lang w:val="pt_PT" w:bidi="pt_PT"/>
        </w:rPr>
        <w:t>26.18</w:t>
      </w:r>
      <w:r>
        <w:rPr>
          <w:lang w:val="pt_PT" w:bidi="pt_PT"/>
        </w:rPr>
        <w:t>).</w:t>
      </w:r>
    </w:p>
    <w:p>
      <w:pPr/>
      <w:r>
        <w:rPr>
          <w:lang w:val="pt_PT" w:bidi="pt_PT"/>
        </w:rPr>
      </w:r>
      <w:r>
        <w:rPr>
          <w:lang w:val="pt_PT" w:bidi="pt_PT"/>
        </w:rPr>
        <w:t>João escreveu que a luz brilha nas trevas, e as trevas não a venceram (</w:t>
      </w:r>
      <w:r>
        <w:rPr>
          <w:lang w:val="pt_PT" w:bidi="pt_PT"/>
        </w:rPr>
        <w:t>João 1.5</w:t>
      </w:r>
      <w:r>
        <w:rPr>
          <w:lang w:val="pt_PT" w:bidi="pt_PT"/>
        </w:rPr>
        <w:t xml:space="preserve">; compare </w:t>
      </w:r>
      <w:r>
        <w:rPr>
          <w:lang w:val="pt_PT" w:bidi="pt_PT"/>
        </w:rPr>
        <w:t>1 João 2.8</w:t>
      </w:r>
      <w:r>
        <w:rPr>
          <w:lang w:val="pt_PT" w:bidi="pt_PT"/>
        </w:rPr>
        <w:t>). Ele também disse: “A Luz veio ao mundo, mas os homens amaram mais as trevas do que a Luz, porque suas obras eram más” (</w:t>
      </w:r>
      <w:r>
        <w:rPr>
          <w:lang w:val="pt_PT" w:bidi="pt_PT"/>
        </w:rPr>
        <w:t>João 3.19</w:t>
      </w:r>
      <w:r>
        <w:rPr>
          <w:lang w:val="pt_PT" w:bidi="pt_PT"/>
        </w:rPr>
        <w:t>). As pessoas que fazem o mal evitam a luz, mas as que fazem o bem vêm para a luz (</w:t>
      </w:r>
      <w:r>
        <w:rPr>
          <w:lang w:val="pt_PT" w:bidi="pt_PT"/>
        </w:rPr>
        <w:t>João 3.20–21</w:t>
      </w:r>
      <w:r>
        <w:rPr>
          <w:lang w:val="pt_PT" w:bidi="pt_PT"/>
        </w:rPr>
        <w:t>). Quando João descreve a ressurreição de Lázaro, Jesus diz que os homens tropeçam à noite porque não têm luz (</w:t>
      </w:r>
      <w:r>
        <w:rPr>
          <w:lang w:val="pt_PT" w:bidi="pt_PT"/>
        </w:rPr>
        <w:t>João 11.10</w:t>
      </w:r>
      <w:r>
        <w:rPr>
          <w:lang w:val="pt_PT" w:bidi="pt_PT"/>
        </w:rPr>
        <w:t>). Jesus diz que os homens não têm luz "em" si, mostrando que a luz é espiritual (</w:t>
      </w:r>
      <w:r>
        <w:rPr>
          <w:lang w:val="pt_PT" w:bidi="pt_PT"/>
        </w:rPr>
        <w:t>João 8.12</w:t>
      </w:r>
      <w:r>
        <w:rPr>
          <w:lang w:val="pt_PT" w:bidi="pt_PT"/>
        </w:rPr>
        <w:t>).</w:t>
      </w:r>
    </w:p>
    <w:p>
      <w:pPr/>
      <w:r>
        <w:rPr>
          <w:lang w:val="pt_PT" w:bidi="pt_PT"/>
        </w:rPr>
      </w:r>
      <w:r>
        <w:rPr>
          <w:lang w:val="pt_PT" w:bidi="pt_PT"/>
        </w:rPr>
        <w:t>Os crentes são descritos como “filhos da luz” (</w:t>
      </w:r>
      <w:r>
        <w:rPr>
          <w:lang w:val="pt_PT" w:bidi="pt_PT"/>
        </w:rPr>
        <w:t>João 12.36</w:t>
      </w:r>
      <w:r>
        <w:rPr>
          <w:lang w:val="pt_PT" w:bidi="pt_PT"/>
        </w:rPr>
        <w:t xml:space="preserve">, veja também </w:t>
      </w:r>
      <w:r>
        <w:rPr>
          <w:lang w:val="pt_PT" w:bidi="pt_PT"/>
        </w:rPr>
        <w:t>Lucas 16.8</w:t>
      </w:r>
      <w:r>
        <w:rPr>
          <w:lang w:val="pt_PT" w:bidi="pt_PT"/>
        </w:rPr>
        <w:t>). Suas vidas são moldadas por sua conexão com a luz. Paulo também escreveu que os cristãos são “filhos da luz e filhos do dia” (</w:t>
      </w:r>
      <w:r>
        <w:rPr>
          <w:lang w:val="pt_PT" w:bidi="pt_PT"/>
        </w:rPr>
        <w:t>1 Tessalonicenses 5.5</w:t>
      </w:r>
      <w:r>
        <w:rPr>
          <w:lang w:val="pt_PT" w:bidi="pt_PT"/>
        </w:rPr>
        <w:t>). Na primeira carta de João, os cristãos são instados a “andar na luz” (</w:t>
      </w:r>
      <w:r>
        <w:rPr>
          <w:lang w:val="pt_PT" w:bidi="pt_PT"/>
        </w:rPr>
        <w:t>1 João 1.7</w:t>
      </w:r>
      <w:r>
        <w:rPr>
          <w:lang w:val="pt_PT" w:bidi="pt_PT"/>
        </w:rPr>
        <w:t>), significando que devem viver vidas de bondade e verdade.</w:t>
      </w:r>
    </w:p>
    <w:p>
      <w:pPr/>
      <w:r>
        <w:rPr>
          <w:lang w:val="pt_PT" w:bidi="pt_PT"/>
        </w:rPr>
      </w:r>
      <w:r>
        <w:rPr>
          <w:lang w:val="pt_PT" w:bidi="pt_PT"/>
        </w:rPr>
        <w:t>Jesus disse aos seus seguidores: “Vocês são a luz do mundo” (</w:t>
      </w:r>
      <w:r>
        <w:rPr>
          <w:lang w:val="pt_PT" w:bidi="pt_PT"/>
        </w:rPr>
        <w:t>Mateus 5.14</w:t>
      </w:r>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r>
        <w:rPr>
          <w:lang w:val="pt_PT" w:bidi="pt_PT"/>
        </w:rPr>
        <w:t>Mateus 5.16</w:t>
      </w:r>
      <w:r>
        <w:rPr>
          <w:lang w:val="pt_PT" w:bidi="pt_PT"/>
        </w:rPr>
        <w:t>). Os cristãos devem fazer pleno uso da luz que possuem. Se a ignorarem e viverem nas trevas, estarão em pior situação porque conhecem a verdade e escolheram se afastar dela (</w:t>
      </w:r>
      <w:r>
        <w:rPr>
          <w:lang w:val="pt_PT" w:bidi="pt_PT"/>
        </w:rPr>
        <w:t>Mateus 6.23</w:t>
      </w:r>
      <w:r>
        <w:rPr>
          <w:lang w:val="pt_PT" w:bidi="pt_PT"/>
        </w:rPr>
        <w:t xml:space="preserve">; </w:t>
      </w:r>
      <w:r>
        <w:rPr>
          <w:lang w:val="pt_PT" w:bidi="pt_PT"/>
        </w:rPr>
        <w:t>Lucas 11.35</w:t>
      </w:r>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r>
        <w:rPr>
          <w:lang w:val="pt_PT" w:bidi="pt_PT"/>
        </w:rPr>
        <w:t>Gn 28.19</w:t>
      </w:r>
      <w:r>
        <w:rPr>
          <w:lang w:val="pt_PT" w:bidi="pt_PT"/>
        </w:rPr>
        <w:t xml:space="preserve">; </w:t>
      </w:r>
      <w:r>
        <w:rPr>
          <w:lang w:val="pt_PT" w:bidi="pt_PT"/>
        </w:rPr>
        <w:t>35.6</w:t>
      </w:r>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r>
        <w:rPr>
          <w:lang w:val="pt_PT" w:bidi="pt_PT"/>
        </w:rPr>
        <w:t>Josué 16.2</w:t>
      </w:r>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r>
        <w:rPr>
          <w:lang w:val="pt_PT" w:bidi="pt_PT"/>
        </w:rPr>
        <w:t>Josué 16.2</w:t>
      </w:r>
      <w:r>
        <w:rPr>
          <w:lang w:val="pt_PT" w:bidi="pt_PT"/>
        </w:rPr>
        <w:t>, então, Betel seria uma área situada a leste da cidade de Luz. Na época da Conquista (</w:t>
      </w:r>
      <w:r>
        <w:rPr>
          <w:lang w:val="pt_PT" w:bidi="pt_PT"/>
        </w:rPr>
        <w:t>Jz 1.22–25</w:t>
      </w:r>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r>
        <w:rPr>
          <w:lang w:val="pt_PT" w:bidi="pt_PT"/>
        </w:rPr>
        <w:t>Jz 1.26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