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i/>
          <w:lang w:val="zh_TW" w:bidi="zh_TW"/>
        </w:rPr>
        <w:t>和撒那</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3">
        <w:r>
          <w:rPr>
            <w:lang w:val="zh_TW" w:bidi="zh_TW"/>
          </w:rPr>
          <w:rPr>
            <w:color w:val="0000EE"/>
            <w:u w:val="single"/>
          </w:rPr>
          <w:t>詩篇一一八篇25節</w:t>
        </w:r>
      </w:hyperlink>
      <w:r>
        <w:rPr>
          <w:lang w:val="zh_TW" w:bidi="zh_TW"/>
        </w:rPr>
        <w:t>：「耶和華啊，求你拯救！」</w:t>
      </w:r>
    </w:p>
    <w:p>
      <w:pPr/>
      <w:r>
        <w:rPr>
          <w:lang w:val="zh_TW" w:bidi="zh_TW"/>
        </w:rPr>
      </w:r>
      <w:hyperlink r:id="rId14">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3">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5">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6">
        <w:r>
          <w:rPr>
            <w:lang w:val="zh_TW" w:bidi="zh_TW"/>
          </w:rPr>
          <w:rPr>
            <w:color w:val="0000EE"/>
            <w:u w:val="single"/>
          </w:rPr>
          <w:t>太21:9；</w:t>
        </w:r>
      </w:hyperlink>
      <w:hyperlink r:id="rId17">
        <w:r>
          <w:rPr>
            <w:lang w:val="zh_TW" w:bidi="zh_TW"/>
          </w:rPr>
          <w:rPr>
            <w:color w:val="0000EE"/>
            <w:u w:val="single"/>
          </w:rPr>
          <w:t>可11:9–10；</w:t>
        </w:r>
      </w:hyperlink>
      <w:hyperlink r:id="rId18">
        <w:r>
          <w:rPr>
            <w:lang w:val="zh_TW" w:bidi="zh_TW"/>
          </w:rPr>
          <w:rPr>
            <w:color w:val="0000EE"/>
            <w:u w:val="single"/>
          </w:rPr>
          <w:t>約12:13</w:t>
        </w:r>
      </w:hyperlink>
      <w:r>
        <w:rPr>
          <w:lang w:val="zh_TW" w:bidi="zh_TW"/>
        </w:rPr>
        <w:t>）。然後他們說：「奉耶和華名來的是應當稱頌的！」（</w:t>
      </w:r>
      <w:hyperlink r:id="rId19">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6">
        <w:r>
          <w:rPr>
            <w:lang w:val="zh_TW" w:bidi="zh_TW"/>
          </w:rPr>
          <w:rPr>
            <w:color w:val="0000EE"/>
            <w:u w:val="single"/>
          </w:rPr>
          <w:t>馬太福音二十章9節</w:t>
        </w:r>
      </w:hyperlink>
      <w:r>
        <w:rPr>
          <w:lang w:val="zh_TW" w:bidi="zh_TW"/>
        </w:rPr>
        <w:t>中，耶穌被稱為「大衛的子孫」；在</w:t>
      </w:r>
      <w:hyperlink r:id="rId20">
        <w:r>
          <w:rPr>
            <w:lang w:val="zh_TW" w:bidi="zh_TW"/>
          </w:rPr>
          <w:rPr>
            <w:color w:val="0000EE"/>
            <w:u w:val="single"/>
          </w:rPr>
          <w:t>馬可福音十一章10節</w:t>
        </w:r>
      </w:hyperlink>
      <w:r>
        <w:rPr>
          <w:lang w:val="zh_TW" w:bidi="zh_TW"/>
        </w:rPr>
        <w:t>中，提到了「我祖大衛之國」。在</w:t>
      </w:r>
      <w:hyperlink r:id="rId18">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8:25" TargetMode="External"/><Relationship Id="rId14" Type="http://schemas.openxmlformats.org/officeDocument/2006/relationships/hyperlink" Target="https://ref.ly/Ps118:1-Ps118:29" TargetMode="External"/><Relationship Id="rId15" Type="http://schemas.openxmlformats.org/officeDocument/2006/relationships/hyperlink" Target="https://ref.ly/2Macc10:6-2Macc10:7" TargetMode="External"/><Relationship Id="rId16" Type="http://schemas.openxmlformats.org/officeDocument/2006/relationships/hyperlink" Target="https://ref.ly/Matt21:9" TargetMode="External"/><Relationship Id="rId17" Type="http://schemas.openxmlformats.org/officeDocument/2006/relationships/hyperlink" Target="https://ref.ly/Mark11:9-Mark11:10" TargetMode="External"/><Relationship Id="rId18" Type="http://schemas.openxmlformats.org/officeDocument/2006/relationships/hyperlink" Target="https://ref.ly/John12:13" TargetMode="External"/><Relationship Id="rId19" Type="http://schemas.openxmlformats.org/officeDocument/2006/relationships/hyperlink" Target="https://ref.ly/Ps118:26" TargetMode="External"/><Relationship Id="rId20" Type="http://schemas.openxmlformats.org/officeDocument/2006/relationships/hyperlink" Target="https://ref.ly/Mark1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