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i/>
          <w:lang w:val="hi_IN" w:bidi="hi_IN"/>
        </w:rPr>
        <w:t>त्यौहार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त्यौहार</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