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約巴</w:t>
      </w:r>
      <w:r>
        <w:rPr>
          <w:lang w:val="zh_TW" w:bidi="zh_TW"/>
        </w:rPr>
      </w:r>
    </w:p>
    <w:p>
      <w:pPr>
        <w:pStyle w:val="Heading2"/>
      </w:pPr>
      <w:r>
        <w:rPr>
          <w:lang w:val="zh_TW" w:bidi="zh_TW"/>
        </w:rPr>
        <w:t>約巴</w:t>
      </w:r>
    </w:p>
    <w:p>
      <w:pPr>
        <w:pStyle w:val="ListNumber"/>
        <w:numPr>
          <w:ilvl w:val="0"/>
          <w:numId w:val="14"/>
        </w:numPr>
        <w:spacing w:line="240" w:lineRule="auto"/>
        <w:ind w:left="720"/>
      </w:pPr>
      <w:r>
        <w:rPr>
          <w:lang w:val="zh_TW" w:bidi="zh_TW"/>
        </w:rPr>
      </w:r>
      <w:r>
        <w:rPr>
          <w:lang w:val="zh_TW" w:bidi="zh_TW"/>
        </w:rPr>
        <w:t>屬於希伯一族，是約坍的兒子（</w:t>
      </w:r>
      <w:hyperlink r:id="rId13">
        <w:r>
          <w:rPr>
            <w:lang w:val="zh_TW" w:bidi="zh_TW"/>
          </w:rPr>
          <w:rPr>
            <w:color w:val="0000EE"/>
            <w:u w:val="single"/>
          </w:rPr>
          <w:t>創10:29</w:t>
        </w:r>
      </w:hyperlink>
      <w:r>
        <w:rPr>
          <w:lang w:val="zh_TW" w:bidi="zh_TW"/>
        </w:rPr>
        <w:t>；</w:t>
      </w:r>
      <w:hyperlink r:id="rId14">
        <w:r>
          <w:rPr>
            <w:lang w:val="zh_TW" w:bidi="zh_TW"/>
          </w:rPr>
          <w:rPr>
            <w:color w:val="0000EE"/>
            <w:u w:val="single"/>
          </w:rPr>
          <w:t>代上1:23</w:t>
        </w:r>
      </w:hyperlink>
      <w:r>
        <w:rPr>
          <w:lang w:val="zh_TW" w:bidi="zh_TW"/>
        </w:rPr>
        <w:t>）。</w:t>
      </w:r>
    </w:p>
    <w:p>
      <w:pPr>
        <w:pStyle w:val="ListNumber"/>
        <w:spacing w:line="240" w:lineRule="auto"/>
        <w:ind w:left="720"/>
      </w:pPr>
      <w:r>
        <w:rPr>
          <w:lang w:val="zh_TW" w:bidi="zh_TW"/>
        </w:rPr>
      </w:r>
      <w:r>
        <w:rPr>
          <w:lang w:val="zh_TW" w:bidi="zh_TW"/>
        </w:rPr>
        <w:t>早期的以東王，是波斯拉</w:t>
      </w:r>
      <w:r>
        <w:rPr>
          <w:lang w:val="zh_TW" w:bidi="zh_TW"/>
        </w:rPr>
        <w:t>人</w:t>
      </w:r>
      <w:r>
        <w:rPr>
          <w:lang w:val="zh_TW" w:bidi="zh_TW"/>
        </w:rPr>
        <w:t>謝拉之子（</w:t>
      </w:r>
      <w:hyperlink r:id="rId15">
        <w:r>
          <w:rPr>
            <w:lang w:val="zh_TW" w:bidi="zh_TW"/>
          </w:rPr>
          <w:rPr>
            <w:color w:val="0000EE"/>
            <w:u w:val="single"/>
          </w:rPr>
          <w:t>創36:33–34</w:t>
        </w:r>
      </w:hyperlink>
      <w:r>
        <w:rPr>
          <w:lang w:val="zh_TW" w:bidi="zh_TW"/>
        </w:rPr>
        <w:t>；</w:t>
      </w:r>
      <w:hyperlink r:id="rId16">
        <w:r>
          <w:rPr>
            <w:lang w:val="zh_TW" w:bidi="zh_TW"/>
          </w:rPr>
          <w:rPr>
            <w:color w:val="0000EE"/>
            <w:u w:val="single"/>
          </w:rPr>
          <w:t>代上1:44–45</w:t>
        </w:r>
      </w:hyperlink>
      <w:r>
        <w:rPr>
          <w:lang w:val="zh_TW" w:bidi="zh_TW"/>
        </w:rPr>
        <w:t>）。</w:t>
      </w:r>
    </w:p>
    <w:p>
      <w:pPr>
        <w:pStyle w:val="ListNumber"/>
        <w:spacing w:line="240" w:lineRule="auto"/>
        <w:ind w:left="720"/>
      </w:pPr>
      <w:r>
        <w:rPr>
          <w:lang w:val="zh_TW" w:bidi="zh_TW"/>
        </w:rPr>
      </w:r>
      <w:r>
        <w:rPr>
          <w:lang w:val="zh_TW" w:bidi="zh_TW"/>
        </w:rPr>
        <w:t>瑪頓的王，與其他迦南王一起加入夏瑣的耶賓組成的北方聯盟，目的是阻止以色列人接管迦南的北部地區。約巴在米倫水邊的戰鬥中陣亡（</w:t>
      </w:r>
      <w:hyperlink r:id="rId17">
        <w:r>
          <w:rPr>
            <w:lang w:val="zh_TW" w:bidi="zh_TW"/>
          </w:rPr>
          <w:rPr>
            <w:color w:val="0000EE"/>
            <w:u w:val="single"/>
          </w:rPr>
          <w:t>書11:1</w:t>
        </w:r>
      </w:hyperlink>
      <w:r>
        <w:rPr>
          <w:lang w:val="zh_TW" w:bidi="zh_TW"/>
        </w:rPr>
        <w:t>，</w:t>
      </w:r>
      <w:hyperlink r:id="rId18">
        <w:r>
          <w:rPr>
            <w:lang w:val="zh_TW" w:bidi="zh_TW"/>
          </w:rPr>
          <w:rPr>
            <w:color w:val="0000EE"/>
            <w:u w:val="single"/>
          </w:rPr>
          <w:t>12:19</w:t>
        </w:r>
      </w:hyperlink>
      <w:r>
        <w:rPr>
          <w:lang w:val="zh_TW" w:bidi="zh_TW"/>
        </w:rPr>
        <w:t>）。</w:t>
      </w:r>
    </w:p>
    <w:p>
      <w:pPr>
        <w:pStyle w:val="ListNumber"/>
        <w:spacing w:line="240" w:lineRule="auto"/>
        <w:ind w:left="720"/>
      </w:pPr>
      <w:r>
        <w:rPr>
          <w:lang w:val="zh_TW" w:bidi="zh_TW"/>
        </w:rPr>
      </w:r>
      <w:r>
        <w:rPr>
          <w:lang w:val="zh_TW" w:bidi="zh_TW"/>
        </w:rPr>
        <w:t>沙哈連的兒子，由妻子賀得所生，屬便雅憫支派（</w:t>
      </w:r>
      <w:hyperlink r:id="rId19">
        <w:r>
          <w:rPr>
            <w:lang w:val="zh_TW" w:bidi="zh_TW"/>
          </w:rPr>
          <w:rPr>
            <w:color w:val="0000EE"/>
            <w:u w:val="single"/>
          </w:rPr>
          <w:t>代上8:9</w:t>
        </w:r>
      </w:hyperlink>
      <w:r>
        <w:rPr>
          <w:lang w:val="zh_TW" w:bidi="zh_TW"/>
        </w:rPr>
        <w:t>）。</w:t>
      </w:r>
    </w:p>
    <w:p>
      <w:pPr>
        <w:pStyle w:val="ListNumber"/>
        <w:spacing w:line="240" w:lineRule="auto"/>
        <w:ind w:left="720"/>
      </w:pPr>
      <w:r>
        <w:rPr>
          <w:lang w:val="zh_TW" w:bidi="zh_TW"/>
        </w:rPr>
      </w:r>
      <w:r>
        <w:rPr>
          <w:lang w:val="zh_TW" w:bidi="zh_TW"/>
        </w:rPr>
        <w:t>以利巴力的兒子，屬便雅憫支派（</w:t>
      </w:r>
      <w:hyperlink r:id="rId20">
        <w:r>
          <w:rPr>
            <w:lang w:val="zh_TW" w:bidi="zh_TW"/>
          </w:rPr>
          <w:rPr>
            <w:color w:val="0000EE"/>
            <w:u w:val="single"/>
          </w:rPr>
          <w:t>代上8:18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約瑟</w:t>
      </w:r>
      <w:r>
        <w:rPr>
          <w:lang w:val="zh_TW" w:bidi="zh_TW"/>
        </w:rPr>
      </w:r>
    </w:p>
    <w:p>
      <w:pPr>
        <w:pStyle w:val="ListNumber"/>
        <w:numPr>
          <w:ilvl w:val="0"/>
          <w:numId w:val="15"/>
        </w:numPr>
        <w:spacing w:line="240" w:lineRule="auto"/>
        <w:ind w:left="720"/>
      </w:pPr>
      <w:r>
        <w:rPr>
          <w:lang w:val="zh_TW" w:bidi="zh_TW"/>
        </w:rPr>
      </w:r>
      <w:r>
        <w:rPr>
          <w:lang w:val="zh_TW" w:bidi="zh_TW"/>
        </w:rPr>
        <w:t>雅各的第十一個兒子，是拉結所生的長子。拉結給這個孩子取名為約瑟，意思是「願祂再增添」，表達她希望神再賜給她一個兒子的願望（</w:t>
      </w:r>
      <w:hyperlink r:id="rId21">
        <w:r>
          <w:rPr>
            <w:lang w:val="zh_TW" w:bidi="zh_TW"/>
          </w:rPr>
          <w:rPr>
            <w:color w:val="0000EE"/>
            <w:u w:val="single"/>
          </w:rPr>
          <w:t>創30:24</w:t>
        </w:r>
      </w:hyperlink>
      <w:r>
        <w:rPr>
          <w:lang w:val="zh_TW" w:bidi="zh_TW"/>
        </w:rPr>
        <w:t>）。</w:t>
        <w:br/>
      </w:r>
      <w:r>
        <w:rPr>
          <w:lang w:val="zh_TW" w:bidi="zh_TW"/>
        </w:rPr>
        <w:t>關於約瑟的事蹟，直到他十七歲時，才再次出現，當時他和他的兄弟們一同牧放父親的羊群（</w:t>
      </w:r>
      <w:hyperlink r:id="rId22">
        <w:r>
          <w:rPr>
            <w:lang w:val="zh_TW" w:bidi="zh_TW"/>
          </w:rPr>
          <w:rPr>
            <w:color w:val="0000EE"/>
            <w:u w:val="single"/>
          </w:rPr>
          <w:t>創37:2</w:t>
        </w:r>
      </w:hyperlink>
      <w:r>
        <w:rPr>
          <w:lang w:val="zh_TW" w:bidi="zh_TW"/>
        </w:rPr>
        <w:t>）。由於約瑟是父親年老時所生的兒子（</w:t>
      </w:r>
      <w:hyperlink r:id="rId23">
        <w:r>
          <w:rPr>
            <w:lang w:val="zh_TW" w:bidi="zh_TW"/>
          </w:rPr>
          <w:rPr>
            <w:color w:val="0000EE"/>
            <w:u w:val="single"/>
          </w:rPr>
          <w:t>3</w:t>
        </w:r>
      </w:hyperlink>
      <w:r>
        <w:rPr>
          <w:lang w:val="zh_TW" w:bidi="zh_TW"/>
        </w:rPr>
        <w:t>節），並且是雅各最喜愛的妻子的長子，因此雅各特別偏愛他。這讓約瑟的兄弟們對他充滿嫉妒。當雅各給了約瑟一件長到地面、袖子長的彩衣時，這份嫉妒進一步加劇（</w:t>
      </w:r>
      <w:hyperlink r:id="rId24">
        <w:r>
          <w:rPr>
            <w:lang w:val="zh_TW" w:bidi="zh_TW"/>
          </w:rPr>
          <w:rPr>
            <w:color w:val="0000EE"/>
            <w:u w:val="single"/>
          </w:rPr>
          <w:t>3–4</w:t>
        </w:r>
      </w:hyperlink>
      <w:r>
        <w:rPr>
          <w:lang w:val="zh_TW" w:bidi="zh_TW"/>
        </w:rPr>
        <w:t>節）。（這種類型的衣服可以從貝尼哈桑〔Beni Hasan〕的庫努姆霍特普二世〔Khnumhotep II〕和靠近盧克索〔Luxor〕附近古爾奈〔Gurneh〕的貴族墓室的壁畫中瞥見）。當約瑟將他的夢——自己將來要統治兄弟們的夢——告訴他們時，這更激起了他兄弟們的敵意（</w:t>
      </w:r>
      <w:hyperlink r:id="rId25">
        <w:r>
          <w:rPr>
            <w:lang w:val="zh_TW" w:bidi="zh_TW"/>
          </w:rPr>
          <w:rPr>
            <w:color w:val="0000EE"/>
            <w:u w:val="single"/>
          </w:rPr>
          <w:t>5–11</w:t>
        </w:r>
      </w:hyperlink>
      <w:r>
        <w:rPr>
          <w:lang w:val="zh_TW" w:bidi="zh_TW"/>
        </w:rPr>
        <w:t>節）。後來，當約瑟被派去查看兄弟們和羊群在示劍附近的情況時，他的兄弟們將他賣給了前往埃及的商隊（</w:t>
      </w:r>
      <w:hyperlink r:id="rId26">
        <w:r>
          <w:rPr>
            <w:lang w:val="zh_TW" w:bidi="zh_TW"/>
          </w:rPr>
          <w:rPr>
            <w:color w:val="0000EE"/>
            <w:u w:val="single"/>
          </w:rPr>
          <w:t>25–28</w:t>
        </w:r>
      </w:hyperlink>
      <w:r>
        <w:rPr>
          <w:lang w:val="zh_TW" w:bidi="zh_TW"/>
        </w:rPr>
        <w:t>節）。兄弟們拿了約瑟的彩衣，浸在山羊的血中，帶回給雅各，讓他以為約瑟被野獸殺死了（</w:t>
      </w:r>
      <w:hyperlink r:id="rId27">
        <w:r>
          <w:rPr>
            <w:lang w:val="zh_TW" w:bidi="zh_TW"/>
          </w:rPr>
          <w:rPr>
            <w:color w:val="0000EE"/>
            <w:u w:val="single"/>
          </w:rPr>
          <w:t>31–33</w:t>
        </w:r>
      </w:hyperlink>
      <w:r>
        <w:rPr>
          <w:lang w:val="zh_TW" w:bidi="zh_TW"/>
        </w:rPr>
        <w:t>節）；雅各因喪子悲痛欲絕（</w:t>
      </w:r>
      <w:hyperlink r:id="rId28">
        <w:r>
          <w:rPr>
            <w:lang w:val="zh_TW" w:bidi="zh_TW"/>
          </w:rPr>
          <w:rPr>
            <w:color w:val="0000EE"/>
            <w:u w:val="single"/>
          </w:rPr>
          <w:t>34–35</w:t>
        </w:r>
      </w:hyperlink>
      <w:r>
        <w:rPr>
          <w:lang w:val="zh_TW" w:bidi="zh_TW"/>
        </w:rPr>
        <w:t>節）。</w:t>
        <w:br/>
      </w:r>
      <w:r>
        <w:rPr>
          <w:lang w:val="zh_TW" w:bidi="zh_TW"/>
        </w:rPr>
        <w:t>在埃及，約瑟被賣給了法老的護衛長波提乏（</w:t>
      </w:r>
      <w:hyperlink r:id="rId29">
        <w:r>
          <w:rPr>
            <w:lang w:val="zh_TW" w:bidi="zh_TW"/>
          </w:rPr>
          <w:rPr>
            <w:color w:val="0000EE"/>
            <w:u w:val="single"/>
          </w:rPr>
          <w:t>創37:36，</w:t>
        </w:r>
      </w:hyperlink>
      <w:hyperlink r:id="rId30">
        <w:r>
          <w:rPr>
            <w:lang w:val="zh_TW" w:bidi="zh_TW"/>
          </w:rPr>
          <w:rPr>
            <w:color w:val="0000EE"/>
            <w:u w:val="single"/>
          </w:rPr>
          <w:t>39:1</w:t>
        </w:r>
      </w:hyperlink>
      <w:r>
        <w:rPr>
          <w:lang w:val="zh_TW" w:bidi="zh_TW"/>
        </w:rPr>
        <w:t>），波提乏後來把家中的一切都交給約瑟管理。然而，波提乏的妻子因被這位年輕的希伯來人吸引，試圖誘惑他（</w:t>
      </w:r>
      <w:hyperlink r:id="rId31">
        <w:r>
          <w:rPr>
            <w:lang w:val="zh_TW" w:bidi="zh_TW"/>
          </w:rPr>
          <w:rPr>
            <w:color w:val="0000EE"/>
            <w:u w:val="single"/>
          </w:rPr>
          <w:t>39:6–10</w:t>
        </w:r>
      </w:hyperlink>
      <w:r>
        <w:rPr>
          <w:lang w:val="zh_TW" w:bidi="zh_TW"/>
        </w:rPr>
        <w:t>）。約瑟堅決拒絕她，並指出順從她的要求不僅對不起他的主人，也是得罪神的罪行（</w:t>
      </w:r>
      <w:hyperlink r:id="rId32">
        <w:r>
          <w:rPr>
            <w:lang w:val="zh_TW" w:bidi="zh_TW"/>
          </w:rPr>
          <w:rPr>
            <w:color w:val="0000EE"/>
            <w:u w:val="single"/>
          </w:rPr>
          <w:t>9</w:t>
        </w:r>
      </w:hyperlink>
      <w:r>
        <w:rPr>
          <w:lang w:val="zh_TW" w:bidi="zh_TW"/>
        </w:rPr>
        <w:t>節）。有一天，她抓住約瑟的衣服，但約瑟將衣服留在她手中，自己逃走了。波提乏的妻子誣告約瑟企圖強暴她；她的說法被信以為真，約瑟因此被關進了王的監獄（</w:t>
      </w:r>
      <w:hyperlink r:id="rId33">
        <w:r>
          <w:rPr>
            <w:lang w:val="zh_TW" w:bidi="zh_TW"/>
          </w:rPr>
          <w:rPr>
            <w:color w:val="0000EE"/>
            <w:u w:val="single"/>
          </w:rPr>
          <w:t>20</w:t>
        </w:r>
      </w:hyperlink>
      <w:r>
        <w:rPr>
          <w:lang w:val="zh_TW" w:bidi="zh_TW"/>
        </w:rPr>
        <w:t>節），與法老的酒政和膳長同囚。約瑟在監獄裡，在神的幫助下，解釋了這兩人的夢，正如約瑟所預言的，膳長被處死，而酒政則恢復了王室的恩寵（</w:t>
      </w:r>
      <w:hyperlink r:id="rId34">
        <w:r>
          <w:rPr>
            <w:lang w:val="zh_TW" w:bidi="zh_TW"/>
          </w:rPr>
          <w:rPr>
            <w:color w:val="0000EE"/>
            <w:u w:val="single"/>
          </w:rPr>
          <w:t>40</w:t>
        </w:r>
      </w:hyperlink>
      <w:r>
        <w:rPr>
          <w:lang w:val="zh_TW" w:bidi="zh_TW"/>
        </w:rPr>
        <w:t>章）。</w:t>
        <w:br/>
      </w:r>
      <w:r>
        <w:rPr>
          <w:lang w:val="zh_TW" w:bidi="zh_TW"/>
        </w:rPr>
        <w:t>兩年後，法老做了兩個夢，他的術士和博士都無法解釋。酒政想起約瑟，於是把他從監獄中召來。神啟示給約瑟，這兩個夢預言了七個豐年之後將有七個荒年（</w:t>
      </w:r>
      <w:hyperlink r:id="rId35">
        <w:r>
          <w:rPr>
            <w:lang w:val="zh_TW" w:bidi="zh_TW"/>
          </w:rPr>
          <w:rPr>
            <w:color w:val="0000EE"/>
            <w:u w:val="single"/>
          </w:rPr>
          <w:t>創41:25–36</w:t>
        </w:r>
      </w:hyperlink>
      <w:r>
        <w:rPr>
          <w:lang w:val="zh_TW" w:bidi="zh_TW"/>
        </w:rPr>
        <w:t>）。法老對約瑟的解釋印象深刻，任命他為全埃及的掌權者，僅次於法老自己（</w:t>
      </w:r>
      <w:hyperlink r:id="rId36">
        <w:r>
          <w:rPr>
            <w:lang w:val="zh_TW" w:bidi="zh_TW"/>
          </w:rPr>
          <w:rPr>
            <w:color w:val="0000EE"/>
            <w:u w:val="single"/>
          </w:rPr>
          <w:t>39–44</w:t>
        </w:r>
      </w:hyperlink>
      <w:r>
        <w:rPr>
          <w:lang w:val="zh_TW" w:bidi="zh_TW"/>
        </w:rPr>
        <w:t>節）。約瑟被賜名撒發那忒·巴內亞，並娶了祭司波提非拉的女兒亞西納為妻（</w:t>
      </w:r>
      <w:hyperlink r:id="rId37">
        <w:r>
          <w:rPr>
            <w:lang w:val="zh_TW" w:bidi="zh_TW"/>
          </w:rPr>
          <w:rPr>
            <w:color w:val="0000EE"/>
            <w:u w:val="single"/>
          </w:rPr>
          <w:t>45</w:t>
        </w:r>
      </w:hyperlink>
      <w:r>
        <w:rPr>
          <w:lang w:val="zh_TW" w:bidi="zh_TW"/>
        </w:rPr>
        <w:t>節）。</w:t>
        <w:br/>
      </w:r>
      <w:r>
        <w:rPr>
          <w:lang w:val="zh_TW" w:bidi="zh_TW"/>
        </w:rPr>
        <w:t>約瑟30歲時成為埃及的掌權者。在七個豐年期間，他儲備了糧食，為即將來臨的七個荒年做準備（</w:t>
      </w:r>
      <w:hyperlink r:id="rId38">
        <w:r>
          <w:rPr>
            <w:lang w:val="zh_TW" w:bidi="zh_TW"/>
          </w:rPr>
          <w:rPr>
            <w:color w:val="0000EE"/>
            <w:u w:val="single"/>
          </w:rPr>
          <w:t>創41:53–56</w:t>
        </w:r>
      </w:hyperlink>
      <w:r>
        <w:rPr>
          <w:lang w:val="zh_TW" w:bidi="zh_TW"/>
        </w:rPr>
        <w:t>）。當荒年蔓延至迦南，雅各派除了幼子便雅憫之外的所有兒子前往埃及購糧。他們來到埃及時，並未認出站在他們面前的約瑟，但約瑟認出了他們，並想起了多年前的夢（</w:t>
      </w:r>
      <w:hyperlink r:id="rId39">
        <w:r>
          <w:rPr>
            <w:lang w:val="zh_TW" w:bidi="zh_TW"/>
          </w:rPr>
          <w:rPr>
            <w:color w:val="0000EE"/>
            <w:u w:val="single"/>
          </w:rPr>
          <w:t>42:8–9</w:t>
        </w:r>
      </w:hyperlink>
      <w:r>
        <w:rPr>
          <w:lang w:val="zh_TW" w:bidi="zh_TW"/>
        </w:rPr>
        <w:t>）。在聽完他們對家人的描述後，約瑟指控他們是間諜（</w:t>
      </w:r>
      <w:hyperlink r:id="rId40">
        <w:r>
          <w:rPr>
            <w:lang w:val="zh_TW" w:bidi="zh_TW"/>
          </w:rPr>
          <w:rPr>
            <w:color w:val="0000EE"/>
            <w:u w:val="single"/>
          </w:rPr>
          <w:t>9–14</w:t>
        </w:r>
      </w:hyperlink>
      <w:r>
        <w:rPr>
          <w:lang w:val="zh_TW" w:bidi="zh_TW"/>
        </w:rPr>
        <w:t>節），並堅持讓他們留下其中一人作為人質，回家帶便雅憫來證實他們的話（</w:t>
      </w:r>
      <w:hyperlink r:id="rId41">
        <w:r>
          <w:rPr>
            <w:lang w:val="zh_TW" w:bidi="zh_TW"/>
          </w:rPr>
          <w:rPr>
            <w:color w:val="0000EE"/>
            <w:u w:val="single"/>
          </w:rPr>
          <w:t>19–20</w:t>
        </w:r>
      </w:hyperlink>
      <w:r>
        <w:rPr>
          <w:lang w:val="zh_TW" w:bidi="zh_TW"/>
        </w:rPr>
        <w:t>節）。於是西緬被留下作人質（</w:t>
      </w:r>
      <w:hyperlink r:id="rId42">
        <w:r>
          <w:rPr>
            <w:lang w:val="zh_TW" w:bidi="zh_TW"/>
          </w:rPr>
          <w:rPr>
            <w:color w:val="0000EE"/>
            <w:u w:val="single"/>
          </w:rPr>
          <w:t>24</w:t>
        </w:r>
      </w:hyperlink>
      <w:r>
        <w:rPr>
          <w:lang w:val="zh_TW" w:bidi="zh_TW"/>
        </w:rPr>
        <w:t>節）。</w:t>
        <w:br/>
      </w:r>
      <w:r>
        <w:rPr>
          <w:lang w:val="zh_TW" w:bidi="zh_TW"/>
        </w:rPr>
        <w:t>在巴勒斯坦的饑荒加劇後，雅各要求他的兒子們回到埃及購買更多的糧食（</w:t>
      </w:r>
      <w:hyperlink r:id="rId43">
        <w:r>
          <w:rPr>
            <w:lang w:val="zh_TW" w:bidi="zh_TW"/>
          </w:rPr>
          <w:rPr>
            <w:color w:val="0000EE"/>
            <w:u w:val="single"/>
          </w:rPr>
          <w:t>創43:1–2</w:t>
        </w:r>
      </w:hyperlink>
      <w:r>
        <w:rPr>
          <w:lang w:val="zh_TW" w:bidi="zh_TW"/>
        </w:rPr>
        <w:t>）；雖然不情願，但兒子們答應了埃及官員的要求，雅各也同意讓便雅憫與他們同行（</w:t>
      </w:r>
      <w:hyperlink r:id="rId44">
        <w:r>
          <w:rPr>
            <w:lang w:val="zh_TW" w:bidi="zh_TW"/>
          </w:rPr>
          <w:rPr>
            <w:color w:val="0000EE"/>
            <w:u w:val="single"/>
          </w:rPr>
          <w:t>11–13</w:t>
        </w:r>
      </w:hyperlink>
      <w:r>
        <w:rPr>
          <w:lang w:val="zh_TW" w:bidi="zh_TW"/>
        </w:rPr>
        <w:t>節）。他們抵達埃及後，被帶到約瑟的家，西緬也被釋放與他們團聚（</w:t>
      </w:r>
      <w:hyperlink r:id="rId45">
        <w:r>
          <w:rPr>
            <w:lang w:val="zh_TW" w:bidi="zh_TW"/>
          </w:rPr>
          <w:rPr>
            <w:color w:val="0000EE"/>
            <w:u w:val="single"/>
          </w:rPr>
          <w:t>23</w:t>
        </w:r>
      </w:hyperlink>
      <w:r>
        <w:rPr>
          <w:lang w:val="zh_TW" w:bidi="zh_TW"/>
        </w:rPr>
        <w:t>節），並為他們準備了筵席（</w:t>
      </w:r>
      <w:hyperlink r:id="rId46">
        <w:r>
          <w:rPr>
            <w:lang w:val="zh_TW" w:bidi="zh_TW"/>
          </w:rPr>
          <w:rPr>
            <w:color w:val="0000EE"/>
            <w:u w:val="single"/>
          </w:rPr>
          <w:t>33</w:t>
        </w:r>
      </w:hyperlink>
      <w:r>
        <w:rPr>
          <w:lang w:val="zh_TW" w:bidi="zh_TW"/>
        </w:rPr>
        <w:t>節）。約瑟終於揭示了自己的身份，並宣告神差他先來埃及是為了保存他們的性命（</w:t>
      </w:r>
      <w:hyperlink r:id="rId47">
        <w:r>
          <w:rPr>
            <w:lang w:val="zh_TW" w:bidi="zh_TW"/>
          </w:rPr>
          <w:rPr>
            <w:color w:val="0000EE"/>
            <w:u w:val="single"/>
          </w:rPr>
          <w:t>45:4–8</w:t>
        </w:r>
      </w:hyperlink>
      <w:r>
        <w:rPr>
          <w:lang w:val="zh_TW" w:bidi="zh_TW"/>
        </w:rPr>
        <w:t>）。隨後安排將雅各接來埃及，並提供了旅途所需的車輛和糧食（</w:t>
      </w:r>
      <w:hyperlink r:id="rId48">
        <w:r>
          <w:rPr>
            <w:lang w:val="zh_TW" w:bidi="zh_TW"/>
          </w:rPr>
          <w:rPr>
            <w:color w:val="0000EE"/>
            <w:u w:val="single"/>
          </w:rPr>
          <w:t>21</w:t>
        </w:r>
      </w:hyperlink>
      <w:r>
        <w:rPr>
          <w:lang w:val="zh_TW" w:bidi="zh_TW"/>
        </w:rPr>
        <w:t>節）。雅各來到尼羅河三角洲的歌珊地時，約瑟去迎接他，兩人再次重逢（</w:t>
      </w:r>
      <w:hyperlink r:id="rId49">
        <w:r>
          <w:rPr>
            <w:lang w:val="zh_TW" w:bidi="zh_TW"/>
          </w:rPr>
          <w:rPr>
            <w:color w:val="0000EE"/>
            <w:u w:val="single"/>
          </w:rPr>
          <w:t>46:28–29</w:t>
        </w:r>
      </w:hyperlink>
      <w:r>
        <w:rPr>
          <w:lang w:val="zh_TW" w:bidi="zh_TW"/>
        </w:rPr>
        <w:t>）。約瑟也將父親和兄弟們介紹給法老，法老允許他們住在歌珊地（</w:t>
      </w:r>
      <w:hyperlink r:id="rId50">
        <w:r>
          <w:rPr>
            <w:lang w:val="zh_TW" w:bidi="zh_TW"/>
          </w:rPr>
          <w:rPr>
            <w:color w:val="0000EE"/>
            <w:u w:val="single"/>
          </w:rPr>
          <w:t>47:6</w:t>
        </w:r>
      </w:hyperlink>
      <w:r>
        <w:rPr>
          <w:lang w:val="zh_TW" w:bidi="zh_TW"/>
        </w:rPr>
        <w:t>）。</w:t>
        <w:br/>
      </w:r>
      <w:r>
        <w:rPr>
          <w:lang w:val="zh_TW" w:bidi="zh_TW"/>
        </w:rPr>
        <w:t>約瑟得知父親病重後，便帶著他的兩個兒子瑪拿西和以法蓮去見雅各，為他們求祝福。約瑟將兒子們帶到雅各面前，使長子在雅各的右手邊，次子在左手邊，以便讓瑪拿西得著長子的祝福。然而，雅各交叉了雙手，用右手按在以法蓮的頭上，給了他更大的祝福（</w:t>
      </w:r>
      <w:hyperlink r:id="rId51">
        <w:r>
          <w:rPr>
            <w:lang w:val="zh_TW" w:bidi="zh_TW"/>
          </w:rPr>
          <w:rPr>
            <w:color w:val="0000EE"/>
            <w:u w:val="single"/>
          </w:rPr>
          <w:t>創48:14–20</w:t>
        </w:r>
      </w:hyperlink>
      <w:r>
        <w:rPr>
          <w:lang w:val="zh_TW" w:bidi="zh_TW"/>
        </w:rPr>
        <w:t>）。他還將他從亞摩利人手中奪取的那塊地分給了約瑟（</w:t>
      </w:r>
      <w:hyperlink r:id="rId52">
        <w:r>
          <w:rPr>
            <w:lang w:val="zh_TW" w:bidi="zh_TW"/>
          </w:rPr>
          <w:rPr>
            <w:color w:val="0000EE"/>
            <w:u w:val="single"/>
          </w:rPr>
          <w:t>22節</w:t>
        </w:r>
      </w:hyperlink>
      <w:r>
        <w:rPr>
          <w:lang w:val="zh_TW" w:bidi="zh_TW"/>
        </w:rPr>
        <w:t>）。在雅各死後，約瑟安排了葬禮。在完成傳統的喪葬儀式後，他與兄弟們一同將雅各安葬在希伯崙附近的麥比拉洞中（</w:t>
      </w:r>
      <w:hyperlink r:id="rId53">
        <w:r>
          <w:rPr>
            <w:lang w:val="zh_TW" w:bidi="zh_TW"/>
          </w:rPr>
          <w:rPr>
            <w:color w:val="0000EE"/>
            <w:u w:val="single"/>
          </w:rPr>
          <w:t>50:1–12</w:t>
        </w:r>
      </w:hyperlink>
      <w:r>
        <w:rPr>
          <w:lang w:val="zh_TW" w:bidi="zh_TW"/>
        </w:rPr>
        <w:t>）。</w:t>
        <w:br/>
      </w:r>
      <w:r>
        <w:rPr>
          <w:lang w:val="zh_TW" w:bidi="zh_TW"/>
        </w:rPr>
        <w:t>當約瑟110歲時，他召集他的兄弟們，告訴他們自己即將去世。他要他們起誓，當他們返回迦南時，要將他的骸骨帶回去。於是約瑟去世了，被用香料薰製，放在埃及的一口棺材裡（</w:t>
      </w:r>
      <w:hyperlink r:id="rId54">
        <w:r>
          <w:rPr>
            <w:lang w:val="zh_TW" w:bidi="zh_TW"/>
          </w:rPr>
          <w:rPr>
            <w:color w:val="0000EE"/>
            <w:u w:val="single"/>
          </w:rPr>
          <w:t>創50:26</w:t>
        </w:r>
      </w:hyperlink>
      <w:r>
        <w:rPr>
          <w:lang w:val="zh_TW" w:bidi="zh_TW"/>
        </w:rPr>
        <w:t>）。多年以後，以色列人出埃及時，摩西帶著約瑟的骸骨離開埃及（</w:t>
      </w:r>
      <w:hyperlink r:id="rId55">
        <w:r>
          <w:rPr>
            <w:lang w:val="zh_TW" w:bidi="zh_TW"/>
          </w:rPr>
          <w:rPr>
            <w:color w:val="0000EE"/>
            <w:u w:val="single"/>
          </w:rPr>
          <w:t>出13:19</w:t>
        </w:r>
      </w:hyperlink>
      <w:r>
        <w:rPr>
          <w:lang w:val="zh_TW" w:bidi="zh_TW"/>
        </w:rPr>
        <w:t>）。約瑟的骸骨最終被安葬在示劍，就是雅各從示劍的父親哈抹手中買來的一塊地（</w:t>
      </w:r>
      <w:hyperlink r:id="rId56">
        <w:r>
          <w:rPr>
            <w:lang w:val="zh_TW" w:bidi="zh_TW"/>
          </w:rPr>
          <w:rPr>
            <w:color w:val="0000EE"/>
            <w:u w:val="single"/>
          </w:rPr>
          <w:t>創33:18–20</w:t>
        </w:r>
      </w:hyperlink>
      <w:r>
        <w:rPr>
          <w:lang w:val="zh_TW" w:bidi="zh_TW"/>
        </w:rPr>
        <w:t>；</w:t>
      </w:r>
      <w:hyperlink r:id="rId57">
        <w:r>
          <w:rPr>
            <w:lang w:val="zh_TW" w:bidi="zh_TW"/>
          </w:rPr>
          <w:rPr>
            <w:color w:val="0000EE"/>
            <w:u w:val="single"/>
          </w:rPr>
          <w:t>書24:32</w:t>
        </w:r>
      </w:hyperlink>
      <w:r>
        <w:rPr>
          <w:lang w:val="zh_TW" w:bidi="zh_TW"/>
        </w:rPr>
        <w:t>）。</w:t>
      </w:r>
      <w:r>
        <w:rPr>
          <w:i/>
          <w:lang w:val="zh_TW" w:bidi="zh_TW"/>
        </w:rPr>
        <w:t>見</w:t>
      </w:r>
      <w:r>
        <w:rPr>
          <w:lang w:val="zh_TW" w:bidi="zh_TW"/>
        </w:rPr>
        <w:t xml:space="preserve"> </w:t>
      </w:r>
      <w:r>
        <w:rPr>
          <w:lang w:val="zh_TW" w:bidi="zh_TW"/>
        </w:rPr>
        <w:t>以色列歷史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以薩迦支派的以迦的父親。以迦是摩西派去窺探迦南地的12個探子之一（</w:t>
      </w:r>
      <w:hyperlink r:id="rId58">
        <w:r>
          <w:rPr>
            <w:lang w:val="zh_TW" w:bidi="zh_TW"/>
          </w:rPr>
          <w:rPr>
            <w:color w:val="0000EE"/>
            <w:u w:val="single"/>
          </w:rPr>
          <w:t>民13:7</w:t>
        </w:r>
      </w:hyperlink>
      <w:r>
        <w:rPr>
          <w:lang w:val="zh_TW" w:bidi="zh_TW"/>
        </w:rPr>
        <w:t>）。</w:t>
      </w:r>
    </w:p>
    <w:p>
      <w:pPr>
        <w:pStyle w:val="ListNumber"/>
        <w:spacing w:line="240" w:lineRule="auto"/>
        <w:ind w:left="720"/>
      </w:pPr>
      <w:r>
        <w:rPr>
          <w:lang w:val="zh_TW" w:bidi="zh_TW"/>
        </w:rPr>
      </w:r>
      <w:r>
        <w:rPr>
          <w:lang w:val="zh_TW" w:bidi="zh_TW"/>
        </w:rPr>
        <w:t>亞薩的次子，在大衛作王期間，作為在聖所中事奉的第一班祭司的領袖（</w:t>
      </w:r>
      <w:hyperlink r:id="rId59">
        <w:r>
          <w:rPr>
            <w:lang w:val="zh_TW" w:bidi="zh_TW"/>
          </w:rPr>
          <w:rPr>
            <w:color w:val="0000EE"/>
            <w:u w:val="single"/>
          </w:rPr>
          <w:t>代上25:2、9</w:t>
        </w:r>
      </w:hyperlink>
      <w:r>
        <w:rPr>
          <w:lang w:val="zh_TW" w:bidi="zh_TW"/>
        </w:rPr>
        <w:t>）。</w:t>
      </w:r>
    </w:p>
    <w:p>
      <w:pPr>
        <w:pStyle w:val="ListNumber"/>
        <w:spacing w:line="240" w:lineRule="auto"/>
        <w:ind w:left="720"/>
      </w:pPr>
      <w:r>
        <w:rPr>
          <w:lang w:val="zh_TW" w:bidi="zh_TW"/>
        </w:rPr>
      </w:r>
      <w:r>
        <w:rPr>
          <w:lang w:val="zh_TW" w:bidi="zh_TW"/>
        </w:rPr>
        <w:t>賓內的後裔之一，在被擄歸回後的時期，受到以斯拉的勸告，與他的外邦妻子離婚（</w:t>
      </w:r>
      <w:hyperlink r:id="rId60">
        <w:r>
          <w:rPr>
            <w:lang w:val="zh_TW" w:bidi="zh_TW"/>
          </w:rPr>
          <w:rPr>
            <w:color w:val="0000EE"/>
            <w:u w:val="single"/>
          </w:rPr>
          <w:t>拉10:42</w:t>
        </w:r>
      </w:hyperlink>
      <w:r>
        <w:rPr>
          <w:lang w:val="zh_TW" w:bidi="zh_TW"/>
        </w:rPr>
        <w:t>）。</w:t>
      </w:r>
    </w:p>
    <w:p>
      <w:pPr>
        <w:pStyle w:val="ListNumber"/>
        <w:spacing w:line="240" w:lineRule="auto"/>
        <w:ind w:left="720"/>
      </w:pPr>
      <w:r>
        <w:rPr>
          <w:lang w:val="zh_TW" w:bidi="zh_TW"/>
        </w:rPr>
      </w:r>
      <w:r>
        <w:rPr>
          <w:lang w:val="zh_TW" w:bidi="zh_TW"/>
        </w:rPr>
        <w:t>大祭司約雅金時期，來自示巴尼家族的祭司和家族領袖（</w:t>
      </w:r>
      <w:hyperlink r:id="rId61">
        <w:r>
          <w:rPr>
            <w:lang w:val="zh_TW" w:bidi="zh_TW"/>
          </w:rPr>
          <w:rPr>
            <w:color w:val="0000EE"/>
            <w:u w:val="single"/>
          </w:rPr>
          <w:t>尼12:14</w:t>
        </w:r>
      </w:hyperlink>
      <w:r>
        <w:rPr>
          <w:lang w:val="zh_TW" w:bidi="zh_TW"/>
        </w:rPr>
        <w:t>）。</w:t>
      </w:r>
    </w:p>
    <w:p>
      <w:pPr>
        <w:pStyle w:val="ListNumber"/>
        <w:spacing w:line="240" w:lineRule="auto"/>
        <w:ind w:left="720"/>
      </w:pPr>
      <w:r>
        <w:rPr>
          <w:lang w:val="zh_TW" w:bidi="zh_TW"/>
        </w:rPr>
      </w:r>
      <w:r>
        <w:rPr>
          <w:lang w:val="zh_TW" w:bidi="zh_TW"/>
        </w:rPr>
        <w:t>大衛的後裔（</w:t>
      </w:r>
      <w:hyperlink r:id="rId62">
        <w:r>
          <w:rPr>
            <w:lang w:val="zh_TW" w:bidi="zh_TW"/>
          </w:rPr>
          <w:rPr>
            <w:color w:val="0000EE"/>
            <w:u w:val="single"/>
          </w:rPr>
          <w:t>太1:16</w:t>
        </w:r>
      </w:hyperlink>
      <w:r>
        <w:rPr>
          <w:lang w:val="zh_TW" w:bidi="zh_TW"/>
        </w:rPr>
        <w:t>；</w:t>
      </w:r>
      <w:hyperlink r:id="rId63">
        <w:r>
          <w:rPr>
            <w:lang w:val="zh_TW" w:bidi="zh_TW"/>
          </w:rPr>
          <w:rPr>
            <w:color w:val="0000EE"/>
            <w:u w:val="single"/>
          </w:rPr>
          <w:t>路3:23</w:t>
        </w:r>
      </w:hyperlink>
      <w:r>
        <w:rPr>
          <w:lang w:val="zh_TW" w:bidi="zh_TW"/>
        </w:rPr>
        <w:t>），也是馬利亞的丈夫，馬利亞是耶穌的母親。約瑟與拿撒勒城中的一個年輕女子馬利亞訂婚。馬利亞從天使加百列那裡得知她將要懷上神的兒子，並要為祂取名為耶穌（</w:t>
      </w:r>
      <w:hyperlink r:id="rId64">
        <w:r>
          <w:rPr>
            <w:lang w:val="zh_TW" w:bidi="zh_TW"/>
          </w:rPr>
          <w:rPr>
            <w:color w:val="0000EE"/>
            <w:u w:val="single"/>
          </w:rPr>
          <w:t>路1:31</w:t>
        </w:r>
      </w:hyperlink>
      <w:r>
        <w:rPr>
          <w:lang w:val="zh_TW" w:bidi="zh_TW"/>
        </w:rPr>
        <w:t>），這次受孕是聖靈的作為（</w:t>
      </w:r>
      <w:hyperlink r:id="rId65">
        <w:r>
          <w:rPr>
            <w:lang w:val="zh_TW" w:bidi="zh_TW"/>
          </w:rPr>
          <w:rPr>
            <w:color w:val="0000EE"/>
            <w:u w:val="single"/>
          </w:rPr>
          <w:t>35</w:t>
        </w:r>
      </w:hyperlink>
      <w:r>
        <w:rPr>
          <w:lang w:val="zh_TW" w:bidi="zh_TW"/>
        </w:rPr>
        <w:t>節）。約瑟並不知道這件事，所以當他發現馬利亞懷孕後，決定暗中休她，因他是一個義人，不願公開羞辱她（</w:t>
      </w:r>
      <w:hyperlink r:id="rId66">
        <w:r>
          <w:rPr>
            <w:lang w:val="zh_TW" w:bidi="zh_TW"/>
          </w:rPr>
          <w:rPr>
            <w:color w:val="0000EE"/>
            <w:u w:val="single"/>
          </w:rPr>
          <w:t>太1:19</w:t>
        </w:r>
      </w:hyperlink>
      <w:r>
        <w:rPr>
          <w:lang w:val="zh_TW" w:bidi="zh_TW"/>
        </w:rPr>
        <w:t>）。隨後天使在夢中向約瑟顯現，告訴他所發生的事（</w:t>
      </w:r>
      <w:hyperlink r:id="rId67">
        <w:r>
          <w:rPr>
            <w:lang w:val="zh_TW" w:bidi="zh_TW"/>
          </w:rPr>
          <w:rPr>
            <w:color w:val="0000EE"/>
            <w:u w:val="single"/>
          </w:rPr>
          <w:t>太1:21</w:t>
        </w:r>
      </w:hyperlink>
      <w:r>
        <w:rPr>
          <w:lang w:val="zh_TW" w:bidi="zh_TW"/>
        </w:rPr>
        <w:t>；參見</w:t>
      </w:r>
      <w:hyperlink r:id="rId68">
        <w:r>
          <w:rPr>
            <w:lang w:val="zh_TW" w:bidi="zh_TW"/>
          </w:rPr>
          <w:rPr>
            <w:color w:val="0000EE"/>
            <w:u w:val="single"/>
          </w:rPr>
          <w:t>賽7:14</w:t>
        </w:r>
      </w:hyperlink>
      <w:r>
        <w:rPr>
          <w:lang w:val="zh_TW" w:bidi="zh_TW"/>
        </w:rPr>
        <w:t>）。馬太福音的經文表明，約瑟和馬利亞在耶穌出生之前並沒有同房（</w:t>
      </w:r>
      <w:hyperlink r:id="rId69">
        <w:r>
          <w:rPr>
            <w:lang w:val="zh_TW" w:bidi="zh_TW"/>
          </w:rPr>
          <w:rPr>
            <w:color w:val="0000EE"/>
            <w:u w:val="single"/>
          </w:rPr>
          <w:t>太1:18、25</w:t>
        </w:r>
      </w:hyperlink>
      <w:r>
        <w:rPr>
          <w:lang w:val="zh_TW" w:bidi="zh_TW"/>
        </w:rPr>
        <w:t>；另見</w:t>
      </w:r>
      <w:hyperlink r:id="rId70">
        <w:r>
          <w:rPr>
            <w:lang w:val="zh_TW" w:bidi="zh_TW"/>
          </w:rPr>
          <w:rPr>
            <w:color w:val="0000EE"/>
            <w:u w:val="single"/>
          </w:rPr>
          <w:t>路1:34–37</w:t>
        </w:r>
      </w:hyperlink>
      <w:r>
        <w:rPr>
          <w:lang w:val="zh_TW" w:bidi="zh_TW"/>
        </w:rPr>
        <w:t>）。</w:t>
        <w:br/>
      </w:r>
      <w:r>
        <w:rPr>
          <w:lang w:val="zh_TW" w:bidi="zh_TW"/>
        </w:rPr>
        <w:t>當凱撒奧古斯都下旨，要求所有人都回到自己的家鄉登記戶口以便徵稅時，約瑟和馬利亞回到伯利恆，耶穌就在那裡出生（</w:t>
      </w:r>
      <w:hyperlink r:id="rId71">
        <w:r>
          <w:rPr>
            <w:lang w:val="zh_TW" w:bidi="zh_TW"/>
          </w:rPr>
          <w:rPr>
            <w:color w:val="0000EE"/>
            <w:u w:val="single"/>
          </w:rPr>
          <w:t>路2:1–6</w:t>
        </w:r>
      </w:hyperlink>
      <w:r>
        <w:rPr>
          <w:lang w:val="zh_TW" w:bidi="zh_TW"/>
        </w:rPr>
        <w:t>）。之後，約瑟和馬利亞帶著嬰孩耶穌去聖殿獻給主（</w:t>
      </w:r>
      <w:hyperlink r:id="rId72">
        <w:r>
          <w:rPr>
            <w:lang w:val="zh_TW" w:bidi="zh_TW"/>
          </w:rPr>
          <w:rPr>
            <w:color w:val="0000EE"/>
            <w:u w:val="single"/>
          </w:rPr>
          <w:t>22、33</w:t>
        </w:r>
      </w:hyperlink>
      <w:r>
        <w:rPr>
          <w:lang w:val="zh_TW" w:bidi="zh_TW"/>
        </w:rPr>
        <w:t>節）。在博士拜訪耶穌之後，天使在夢中向約瑟顯現，吩咐他帶著耶穌和馬利亞逃往埃及，以保護孩子免受希律王的迫害（</w:t>
      </w:r>
      <w:hyperlink r:id="rId73">
        <w:r>
          <w:rPr>
            <w:lang w:val="zh_TW" w:bidi="zh_TW"/>
          </w:rPr>
          <w:rPr>
            <w:color w:val="0000EE"/>
            <w:u w:val="single"/>
          </w:rPr>
          <w:t>太2:13</w:t>
        </w:r>
      </w:hyperlink>
      <w:r>
        <w:rPr>
          <w:lang w:val="zh_TW" w:bidi="zh_TW"/>
        </w:rPr>
        <w:t>）。當希律死後，天使再次在夢中指示約瑟回到以色列，於是他們一家住在拿撒勒。約瑟最後一次出現在經文中，是當耶穌十二歲時，祂在聖殿裡的事件（</w:t>
      </w:r>
      <w:hyperlink r:id="rId74">
        <w:r>
          <w:rPr>
            <w:lang w:val="zh_TW" w:bidi="zh_TW"/>
          </w:rPr>
          <w:rPr>
            <w:color w:val="0000EE"/>
            <w:u w:val="single"/>
          </w:rPr>
          <w:t>路2:41–51</w:t>
        </w:r>
      </w:hyperlink>
      <w:r>
        <w:rPr>
          <w:lang w:val="zh_TW" w:bidi="zh_TW"/>
        </w:rPr>
        <w:t>）。雖然經文中沒有提到約瑟的名字，但馬利亞對耶穌說，她和他的父親一直焦急地尋找祂。</w:t>
        <w:br/>
      </w:r>
      <w:r>
        <w:rPr>
          <w:lang w:val="zh_TW" w:bidi="zh_TW"/>
        </w:rPr>
        <w:t>耶穌在拿撒勒附近的人稱祂為「約瑟的兒子」（</w:t>
      </w:r>
      <w:hyperlink r:id="rId75">
        <w:r>
          <w:rPr>
            <w:lang w:val="zh_TW" w:bidi="zh_TW"/>
          </w:rPr>
          <w:rPr>
            <w:color w:val="0000EE"/>
            <w:u w:val="single"/>
          </w:rPr>
          <w:t>路4:22</w:t>
        </w:r>
      </w:hyperlink>
      <w:r>
        <w:rPr>
          <w:lang w:val="zh_TW" w:bidi="zh_TW"/>
        </w:rPr>
        <w:t>；</w:t>
      </w:r>
      <w:hyperlink r:id="rId76">
        <w:r>
          <w:rPr>
            <w:lang w:val="zh_TW" w:bidi="zh_TW"/>
          </w:rPr>
          <w:rPr>
            <w:color w:val="0000EE"/>
            <w:u w:val="single"/>
          </w:rPr>
          <w:t>約1:45</w:t>
        </w:r>
      </w:hyperlink>
      <w:r>
        <w:rPr>
          <w:lang w:val="zh_TW" w:bidi="zh_TW"/>
        </w:rPr>
        <w:t>，</w:t>
      </w:r>
      <w:hyperlink r:id="rId77">
        <w:r>
          <w:rPr>
            <w:lang w:val="zh_TW" w:bidi="zh_TW"/>
          </w:rPr>
          <w:rPr>
            <w:color w:val="0000EE"/>
            <w:u w:val="single"/>
          </w:rPr>
          <w:t>6:42</w:t>
        </w:r>
      </w:hyperlink>
      <w:r>
        <w:rPr>
          <w:lang w:val="zh_TW" w:bidi="zh_TW"/>
        </w:rPr>
        <w:t>）。我們透過識別耶穌的參照，才得知約瑟的職業。經文兩次提到耶穌是「木匠的兒子」（</w:t>
      </w:r>
      <w:hyperlink r:id="rId78">
        <w:r>
          <w:rPr>
            <w:lang w:val="zh_TW" w:bidi="zh_TW"/>
          </w:rPr>
          <w:rPr>
            <w:color w:val="0000EE"/>
            <w:u w:val="single"/>
          </w:rPr>
          <w:t>太13:55</w:t>
        </w:r>
      </w:hyperlink>
      <w:r>
        <w:rPr>
          <w:lang w:val="zh_TW" w:bidi="zh_TW"/>
        </w:rPr>
        <w:t>；</w:t>
      </w:r>
      <w:hyperlink r:id="rId79">
        <w:r>
          <w:rPr>
            <w:lang w:val="zh_TW" w:bidi="zh_TW"/>
          </w:rPr>
          <w:rPr>
            <w:color w:val="0000EE"/>
            <w:u w:val="single"/>
          </w:rPr>
          <w:t>可6:3</w:t>
        </w:r>
      </w:hyperlink>
      <w:r>
        <w:rPr>
          <w:lang w:val="zh_TW" w:bidi="zh_TW"/>
        </w:rPr>
        <w:t>）。約瑟並非我們今天所理解的木匠，因為當時的房屋大多是用石頭和泥土建造的。他是一位木工，或是木製品的工匠，可能主要從事製作家具和農具。</w:t>
        <w:br/>
      </w:r>
      <w:r>
        <w:rPr>
          <w:lang w:val="zh_TW" w:bidi="zh_TW"/>
        </w:rPr>
        <w:t>在耶穌的事工期間，是祂的母親和祂的兄弟們來找祂（</w:t>
      </w:r>
      <w:hyperlink r:id="rId80">
        <w:r>
          <w:rPr>
            <w:lang w:val="zh_TW" w:bidi="zh_TW"/>
          </w:rPr>
          <w:rPr>
            <w:color w:val="0000EE"/>
            <w:u w:val="single"/>
          </w:rPr>
          <w:t>太12:46–50</w:t>
        </w:r>
      </w:hyperlink>
      <w:r>
        <w:rPr>
          <w:lang w:val="zh_TW" w:bidi="zh_TW"/>
        </w:rPr>
        <w:t>；</w:t>
      </w:r>
      <w:hyperlink r:id="rId81">
        <w:r>
          <w:rPr>
            <w:lang w:val="zh_TW" w:bidi="zh_TW"/>
          </w:rPr>
          <w:rPr>
            <w:color w:val="0000EE"/>
            <w:u w:val="single"/>
          </w:rPr>
          <w:t>可3:31–35</w:t>
        </w:r>
      </w:hyperlink>
      <w:r>
        <w:rPr>
          <w:lang w:val="zh_TW" w:bidi="zh_TW"/>
        </w:rPr>
        <w:t>），因此推測此時約瑟已經去世了。約瑟很可能是雅各、約瑟、西門、猶大以及未具名的姐妹們的父親（</w:t>
      </w:r>
      <w:hyperlink r:id="rId78">
        <w:r>
          <w:rPr>
            <w:lang w:val="zh_TW" w:bidi="zh_TW"/>
          </w:rPr>
          <w:rPr>
            <w:color w:val="0000EE"/>
            <w:u w:val="single"/>
          </w:rPr>
          <w:t>太13:55</w:t>
        </w:r>
      </w:hyperlink>
      <w:r>
        <w:rPr>
          <w:lang w:val="zh_TW" w:bidi="zh_TW"/>
        </w:rPr>
        <w:t>；</w:t>
      </w:r>
      <w:hyperlink r:id="rId79">
        <w:r>
          <w:rPr>
            <w:lang w:val="zh_TW" w:bidi="zh_TW"/>
          </w:rPr>
          <w:rPr>
            <w:color w:val="0000EE"/>
            <w:u w:val="single"/>
          </w:rPr>
          <w:t>可6:3</w:t>
        </w:r>
      </w:hyperlink>
      <w:r>
        <w:rPr>
          <w:lang w:val="zh_TW" w:bidi="zh_TW"/>
        </w:rPr>
        <w:t>）。</w:t>
        <w:b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約瑟和馬利亞的兒子，也是耶穌的兄弟（</w:t>
      </w:r>
      <w:hyperlink r:id="rId78">
        <w:r>
          <w:rPr>
            <w:lang w:val="zh_TW" w:bidi="zh_TW"/>
          </w:rPr>
          <w:rPr>
            <w:color w:val="0000EE"/>
            <w:u w:val="single"/>
          </w:rPr>
          <w:t>太13:55</w:t>
        </w:r>
      </w:hyperlink>
      <w:r>
        <w:rPr>
          <w:lang w:val="zh_TW" w:bidi="zh_TW"/>
        </w:rPr>
        <w:t>）；在</w:t>
      </w:r>
      <w:hyperlink r:id="rId79">
        <w:r>
          <w:rPr>
            <w:lang w:val="zh_TW" w:bidi="zh_TW"/>
          </w:rPr>
          <w:rPr>
            <w:color w:val="0000EE"/>
            <w:u w:val="single"/>
          </w:rPr>
          <w:t>馬可福音六章3節</w:t>
        </w:r>
      </w:hyperlink>
      <w:r>
        <w:rPr>
          <w:lang w:val="zh_TW" w:bidi="zh_TW"/>
        </w:rPr>
        <w:t>中被稱為約西。</w:t>
      </w:r>
      <w:r>
        <w:rPr>
          <w:i/>
          <w:lang w:val="zh_TW" w:bidi="zh_TW"/>
        </w:rPr>
        <w:t>見</w:t>
      </w:r>
      <w:r>
        <w:rPr>
          <w:lang w:val="zh_TW" w:bidi="zh_TW"/>
        </w:rPr>
        <w:t>耶穌的兄弟</w:t>
      </w:r>
      <w:r>
        <w:rPr>
          <w:lang w:val="zh_TW" w:bidi="zh_TW"/>
        </w:rPr>
        <w:t>。</w:t>
      </w:r>
    </w:p>
    <w:p>
      <w:pPr>
        <w:pStyle w:val="ListNumber"/>
        <w:spacing w:line="240" w:lineRule="auto"/>
        <w:ind w:left="720"/>
      </w:pPr>
      <w:r>
        <w:rPr>
          <w:lang w:val="zh_TW" w:bidi="zh_TW"/>
        </w:rPr>
      </w:r>
      <w:r>
        <w:rPr>
          <w:lang w:val="zh_TW" w:bidi="zh_TW"/>
        </w:rPr>
        <w:t>來自亞利馬太的耶穌的跟隨者，為耶穌的安葬提供了幫助。他是亞利馬太城的一位富有的男子，也是猶太公會中的一位受人尊敬的成員（</w:t>
      </w:r>
      <w:hyperlink r:id="rId82">
        <w:r>
          <w:rPr>
            <w:lang w:val="zh_TW" w:bidi="zh_TW"/>
          </w:rPr>
          <w:rPr>
            <w:color w:val="0000EE"/>
            <w:u w:val="single"/>
          </w:rPr>
          <w:t>可15:43</w:t>
        </w:r>
      </w:hyperlink>
      <w:r>
        <w:rPr>
          <w:lang w:val="zh_TW" w:bidi="zh_TW"/>
        </w:rPr>
        <w:t>）。他是一個善良且公義的人，並沒有贊同釘死耶穌的決定（</w:t>
      </w:r>
      <w:hyperlink r:id="rId83">
        <w:r>
          <w:rPr>
            <w:lang w:val="zh_TW" w:bidi="zh_TW"/>
          </w:rPr>
          <w:rPr>
            <w:color w:val="0000EE"/>
            <w:u w:val="single"/>
          </w:rPr>
          <w:t>路23:50–51</w:t>
        </w:r>
      </w:hyperlink>
      <w:r>
        <w:rPr>
          <w:lang w:val="zh_TW" w:bidi="zh_TW"/>
        </w:rPr>
        <w:t>）。約瑟曾因怕猶太人而暗中跟隨耶穌（</w:t>
      </w:r>
      <w:hyperlink r:id="rId84">
        <w:r>
          <w:rPr>
            <w:lang w:val="zh_TW" w:bidi="zh_TW"/>
          </w:rPr>
          <w:rPr>
            <w:color w:val="0000EE"/>
            <w:u w:val="single"/>
          </w:rPr>
          <w:t>約19:38</w:t>
        </w:r>
      </w:hyperlink>
      <w:r>
        <w:rPr>
          <w:lang w:val="zh_TW" w:bidi="zh_TW"/>
        </w:rPr>
        <w:t>），但在耶穌被釘十字架後，他鼓起勇氣去見彼拉多，請求領取耶穌的屍體。他和尼哥德慕用香料處理耶穌的遺體，並用細麻布包裹，按照猶太人的安葬習俗進行。在附近的一個園子裡，有一座約瑟新鑿的墓穴，從未有人下葬過。他們將耶穌安放在那裡，並用一塊大石頭封住了墓穴。</w:t>
      </w:r>
    </w:p>
    <w:p>
      <w:pPr>
        <w:pStyle w:val="ListNumber"/>
        <w:spacing w:line="240" w:lineRule="auto"/>
        <w:ind w:left="720"/>
      </w:pPr>
      <w:r>
        <w:rPr>
          <w:lang w:val="zh_TW" w:bidi="zh_TW"/>
        </w:rPr>
      </w:r>
      <w:r>
        <w:rPr>
          <w:lang w:val="zh_TW" w:bidi="zh_TW"/>
        </w:rPr>
        <w:t>瑪他提亞的兒子，耶穌的祖先（</w:t>
      </w:r>
      <w:hyperlink r:id="rId85">
        <w:r>
          <w:rPr>
            <w:lang w:val="zh_TW" w:bidi="zh_TW"/>
          </w:rPr>
          <w:rPr>
            <w:color w:val="0000EE"/>
            <w:u w:val="single"/>
          </w:rPr>
          <w:t>路3:25</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在</w:t>
      </w:r>
      <w:hyperlink r:id="rId86">
        <w:r>
          <w:rPr>
            <w:lang w:val="zh_TW" w:bidi="zh_TW"/>
          </w:rPr>
          <w:rPr>
            <w:color w:val="0000EE"/>
            <w:u w:val="single"/>
          </w:rPr>
          <w:t>路加福音三章26節</w:t>
        </w:r>
      </w:hyperlink>
      <w:r>
        <w:rPr>
          <w:lang w:val="zh_TW" w:bidi="zh_TW"/>
        </w:rPr>
        <w:t>中，約瑟是耶穌的一位祖先，有英文譯本將他譯作Josech。</w:t>
      </w:r>
      <w:r>
        <w:rPr>
          <w:i/>
          <w:lang w:val="zh_TW" w:bidi="zh_TW"/>
        </w:rPr>
        <w:t>見</w:t>
      </w:r>
      <w:r>
        <w:rPr>
          <w:lang w:val="zh_TW" w:bidi="zh_TW"/>
        </w:rPr>
        <w:t>約瑟</w:t>
      </w:r>
      <w:r>
        <w:rPr>
          <w:lang w:val="zh_TW" w:bidi="zh_TW"/>
        </w:rPr>
        <w:t>。</w:t>
      </w:r>
    </w:p>
    <w:p>
      <w:pPr>
        <w:pStyle w:val="ListNumber"/>
        <w:spacing w:line="240" w:lineRule="auto"/>
        <w:ind w:left="720"/>
      </w:pPr>
      <w:r>
        <w:rPr>
          <w:lang w:val="zh_TW" w:bidi="zh_TW"/>
        </w:rPr>
      </w:r>
      <w:r>
        <w:rPr>
          <w:lang w:val="zh_TW" w:bidi="zh_TW"/>
        </w:rPr>
        <w:t>約南的兒子，是耶穌的祖先（</w:t>
      </w:r>
      <w:hyperlink r:id="rId87">
        <w:r>
          <w:rPr>
            <w:lang w:val="zh_TW" w:bidi="zh_TW"/>
          </w:rPr>
          <w:rPr>
            <w:color w:val="0000EE"/>
            <w:u w:val="single"/>
          </w:rPr>
          <w:t>路3:30</w:t>
        </w:r>
      </w:hyperlink>
      <w:r>
        <w:rPr>
          <w:lang w:val="zh_TW" w:bidi="zh_TW"/>
        </w:rPr>
        <w:t>）。</w:t>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耶穌的門徒「叫做巴撒巴」並「又稱呼猶士都」（</w:t>
      </w:r>
      <w:hyperlink r:id="rId88">
        <w:r>
          <w:rPr>
            <w:lang w:val="zh_TW" w:bidi="zh_TW"/>
          </w:rPr>
          <w:rPr>
            <w:color w:val="0000EE"/>
            <w:u w:val="single"/>
          </w:rPr>
          <w:t>徒1:23</w:t>
        </w:r>
      </w:hyperlink>
      <w:r>
        <w:rPr>
          <w:lang w:val="zh_TW" w:bidi="zh_TW"/>
        </w:rPr>
        <w:t>）。約瑟是十一位使徒提名來取代加略人猶大的候選人之一。然而，最後被選中的人是馬提亞。</w:t>
      </w:r>
    </w:p>
    <w:p>
      <w:pPr>
        <w:pStyle w:val="ListNumber"/>
        <w:spacing w:line="240" w:lineRule="auto"/>
        <w:ind w:left="720"/>
      </w:pPr>
      <w:r>
        <w:rPr>
          <w:lang w:val="zh_TW" w:bidi="zh_TW"/>
        </w:rPr>
      </w:r>
      <w:r>
        <w:rPr>
          <w:lang w:val="zh_TW" w:bidi="zh_TW"/>
        </w:rPr>
        <w:t>塞浦路斯的利未人，賣了一塊田地，將所得交給使徒。他被使徒們稱為「巴拿巴」，意思是「勸慰子」（</w:t>
      </w:r>
      <w:hyperlink r:id="rId89">
        <w:r>
          <w:rPr>
            <w:lang w:val="zh_TW" w:bidi="zh_TW"/>
          </w:rPr>
          <w:rPr>
            <w:color w:val="0000EE"/>
            <w:u w:val="single"/>
          </w:rPr>
          <w:t>徒4:36</w:t>
        </w:r>
      </w:hyperlink>
      <w:r>
        <w:rPr>
          <w:lang w:val="zh_TW" w:bidi="zh_TW"/>
        </w:rPr>
        <w:t>）。</w:t>
      </w:r>
      <w:r>
        <w:rPr>
          <w:i/>
          <w:lang w:val="zh_TW" w:bidi="zh_TW"/>
        </w:rPr>
        <w:t>見</w:t>
      </w:r>
      <w:r>
        <w:rPr>
          <w:lang w:val="zh_TW" w:bidi="zh_TW"/>
        </w:rPr>
        <w:t xml:space="preserve"> </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約坍</w:t>
      </w:r>
      <w:r>
        <w:rPr>
          <w:lang w:val="zh_TW" w:bidi="zh_TW"/>
        </w:rPr>
      </w:r>
    </w:p>
    <w:p>
      <w:pPr/>
      <w:r>
        <w:rPr>
          <w:lang w:val="zh_TW" w:bidi="zh_TW"/>
        </w:rPr>
      </w:r>
      <w:r>
        <w:rPr>
          <w:lang w:val="zh_TW" w:bidi="zh_TW"/>
        </w:rPr>
        <w:t>希伯的兒子，法勒的弟弟。許多阿拉伯族群都是他的後裔（</w:t>
      </w:r>
      <w:hyperlink r:id="rId90">
        <w:r>
          <w:rPr>
            <w:lang w:val="zh_TW" w:bidi="zh_TW"/>
          </w:rPr>
          <w:rPr>
            <w:color w:val="0000EE"/>
            <w:u w:val="single"/>
          </w:rPr>
          <w:t>創10:25–29</w:t>
        </w:r>
      </w:hyperlink>
      <w:r>
        <w:rPr>
          <w:lang w:val="zh_TW" w:bidi="zh_TW"/>
        </w:rPr>
        <w:t>；</w:t>
      </w:r>
      <w:hyperlink r:id="rId91">
        <w:r>
          <w:rPr>
            <w:lang w:val="zh_TW" w:bidi="zh_TW"/>
          </w:rPr>
          <w:rPr>
            <w:color w:val="0000EE"/>
            <w:u w:val="single"/>
          </w:rPr>
          <w:t>代上1:19–23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約西</w:t>
      </w:r>
      <w:r>
        <w:rPr>
          <w:lang w:val="zh_TW" w:bidi="zh_TW"/>
        </w:rPr>
      </w:r>
    </w:p>
    <w:p>
      <w:pPr>
        <w:pStyle w:val="ListNumber"/>
        <w:numPr>
          <w:ilvl w:val="0"/>
          <w:numId w:val="16"/>
        </w:numPr>
        <w:spacing w:line="240" w:lineRule="auto"/>
        <w:ind w:left="720"/>
      </w:pPr>
      <w:r>
        <w:rPr>
          <w:lang w:val="zh_TW" w:bidi="zh_TW"/>
        </w:rPr>
      </w:r>
      <w:r>
        <w:rPr>
          <w:lang w:val="zh_TW" w:bidi="zh_TW"/>
        </w:rPr>
        <w:t>約瑟、馬利亞的歌的另一種音譯，在</w:t>
      </w:r>
      <w:hyperlink r:id="rId79">
        <w:r>
          <w:rPr>
            <w:lang w:val="zh_TW" w:bidi="zh_TW"/>
          </w:rPr>
          <w:rPr>
            <w:color w:val="0000EE"/>
            <w:u w:val="single"/>
          </w:rPr>
          <w:t>馬可福音六章3節</w:t>
        </w:r>
      </w:hyperlink>
      <w:r>
        <w:rPr>
          <w:lang w:val="zh_TW" w:bidi="zh_TW"/>
        </w:rPr>
        <w:t>。</w:t>
      </w:r>
      <w:r>
        <w:rPr>
          <w:i/>
          <w:lang w:val="zh_TW" w:bidi="zh_TW"/>
        </w:rPr>
        <w:t>見</w:t>
      </w:r>
      <w:r>
        <w:rPr>
          <w:lang w:val="zh_TW" w:bidi="zh_TW"/>
        </w:rPr>
        <w:t>約瑟#7</w:t>
      </w:r>
      <w:r>
        <w:rPr>
          <w:lang w:val="zh_TW" w:bidi="zh_TW"/>
        </w:rPr>
        <w:t>。</w:t>
      </w:r>
    </w:p>
    <w:p>
      <w:pPr>
        <w:pStyle w:val="ListNumber"/>
        <w:spacing w:line="240" w:lineRule="auto"/>
        <w:ind w:left="720"/>
      </w:pPr>
      <w:r>
        <w:rPr>
          <w:lang w:val="zh_TW" w:bidi="zh_TW"/>
        </w:rPr>
      </w:r>
      <w:r>
        <w:rPr>
          <w:lang w:val="zh_TW" w:bidi="zh_TW"/>
        </w:rPr>
        <w:t>和合本常譯為約瑟。他在</w:t>
      </w:r>
      <w:hyperlink r:id="rId89">
        <w:r>
          <w:rPr>
            <w:lang w:val="zh_TW" w:bidi="zh_TW"/>
          </w:rPr>
          <w:rPr>
            <w:color w:val="0000EE"/>
            <w:u w:val="single"/>
          </w:rPr>
          <w:t>使徒行傳四章36節</w:t>
        </w:r>
      </w:hyperlink>
      <w:r>
        <w:rPr>
          <w:lang w:val="zh_TW" w:bidi="zh_TW"/>
        </w:rPr>
        <w:t>中也被稱為巴拿巴。</w:t>
      </w:r>
      <w:r>
        <w:rPr>
          <w:i/>
          <w:lang w:val="zh_TW" w:bidi="zh_TW"/>
        </w:rPr>
        <w:t>見</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月亮</w:t>
      </w:r>
      <w:r>
        <w:rPr>
          <w:lang w:val="zh_TW" w:bidi="zh_TW"/>
        </w:rPr>
      </w:r>
    </w:p>
    <w:p>
      <w:pPr/>
      <w:r>
        <w:rPr>
          <w:lang w:val="zh_TW" w:bidi="zh_TW"/>
        </w:rPr>
      </w:r>
      <w:r>
        <w:rPr>
          <w:lang w:val="zh_TW" w:bidi="zh_TW"/>
        </w:rPr>
        <w:t>天空中的小光（</w:t>
      </w:r>
      <w:hyperlink r:id="rId92">
        <w:r>
          <w:rPr>
            <w:lang w:val="zh_TW" w:bidi="zh_TW"/>
          </w:rPr>
          <w:rPr>
            <w:color w:val="0000EE"/>
            <w:u w:val="single"/>
          </w:rPr>
          <w:t>創1:16</w:t>
        </w:r>
      </w:hyperlink>
      <w:r>
        <w:rPr>
          <w:lang w:val="zh_TW" w:bidi="zh_TW"/>
        </w:rPr>
        <w:t>）。許多閃族語言使用與希伯來文相同的詞來表示月亮。在希伯來文舊約聖經的三段經文中，月光與日頭常用作對比（</w:t>
      </w:r>
      <w:hyperlink r:id="rId93">
        <w:r>
          <w:rPr>
            <w:lang w:val="zh_TW" w:bidi="zh_TW"/>
          </w:rPr>
          <w:rPr>
            <w:color w:val="0000EE"/>
            <w:u w:val="single"/>
          </w:rPr>
          <w:t>歌6:10</w:t>
        </w:r>
      </w:hyperlink>
      <w:r>
        <w:rPr>
          <w:lang w:val="zh_TW" w:bidi="zh_TW"/>
        </w:rPr>
        <w:t>；</w:t>
      </w:r>
      <w:hyperlink r:id="rId94">
        <w:r>
          <w:rPr>
            <w:lang w:val="zh_TW" w:bidi="zh_TW"/>
          </w:rPr>
          <w:rPr>
            <w:color w:val="0000EE"/>
            <w:u w:val="single"/>
          </w:rPr>
          <w:t>賽24:23</w:t>
        </w:r>
      </w:hyperlink>
      <w:r>
        <w:rPr>
          <w:lang w:val="zh_TW" w:bidi="zh_TW"/>
        </w:rPr>
        <w:t>，</w:t>
      </w:r>
      <w:hyperlink r:id="rId95">
        <w:r>
          <w:rPr>
            <w:lang w:val="zh_TW" w:bidi="zh_TW"/>
          </w:rPr>
          <w:rPr>
            <w:color w:val="0000EE"/>
            <w:u w:val="single"/>
          </w:rPr>
          <w:t>30:26</w:t>
        </w:r>
      </w:hyperlink>
      <w:r>
        <w:rPr>
          <w:lang w:val="zh_TW" w:bidi="zh_TW"/>
        </w:rPr>
        <w:t>）。另一個術語「月牙」在其它語言中使用，如亞蘭文和阿拉伯語，「月牙圈」也在聖經當中提到過（</w:t>
      </w:r>
      <w:hyperlink r:id="rId96">
        <w:r>
          <w:rPr>
            <w:lang w:val="zh_TW" w:bidi="zh_TW"/>
          </w:rPr>
          <w:rPr>
            <w:color w:val="0000EE"/>
            <w:u w:val="single"/>
          </w:rPr>
          <w:t>士8:21、26</w:t>
        </w:r>
      </w:hyperlink>
      <w:r>
        <w:rPr>
          <w:lang w:val="zh_TW" w:bidi="zh_TW"/>
        </w:rPr>
        <w:t>；</w:t>
      </w:r>
      <w:hyperlink r:id="rId97">
        <w:r>
          <w:rPr>
            <w:lang w:val="zh_TW" w:bidi="zh_TW"/>
          </w:rPr>
          <w:rPr>
            <w:color w:val="0000EE"/>
            <w:u w:val="single"/>
          </w:rPr>
          <w:t>賽3:18</w:t>
        </w:r>
      </w:hyperlink>
      <w:r>
        <w:rPr>
          <w:lang w:val="zh_TW" w:bidi="zh_TW"/>
        </w:rPr>
        <w:t>）。</w:t>
      </w:r>
    </w:p>
    <w:p>
      <w:pPr/>
      <w:r>
        <w:rPr>
          <w:lang w:val="zh_TW" w:bidi="zh_TW"/>
        </w:rPr>
      </w:r>
      <w:r>
        <w:rPr>
          <w:lang w:val="zh_TW" w:bidi="zh_TW"/>
        </w:rPr>
        <w:t>在創造的記載中，關於兩個光體的功能，有這樣的說法：「</w:t>
      </w:r>
      <w:r>
        <w:rPr>
          <w:lang w:val="zh_TW" w:bidi="zh_TW"/>
        </w:rPr>
        <w:t>可以分晝夜，作記號，定節令、日子、年歲</w:t>
      </w:r>
      <w:r>
        <w:rPr>
          <w:lang w:val="zh_TW" w:bidi="zh_TW"/>
        </w:rPr>
        <w:t>」（</w:t>
      </w:r>
      <w:hyperlink r:id="rId98">
        <w:r>
          <w:rPr>
            <w:lang w:val="zh_TW" w:bidi="zh_TW"/>
          </w:rPr>
          <w:rPr>
            <w:color w:val="0000EE"/>
            <w:u w:val="single"/>
          </w:rPr>
          <w:t>創1:14</w:t>
        </w:r>
      </w:hyperlink>
      <w:r>
        <w:rPr>
          <w:lang w:val="zh_TW" w:bidi="zh_TW"/>
        </w:rPr>
        <w:t>），也就是說，「時間」是由它們的運行所決定的。基於這個原因，當描述耶和華在創造中偉大的事蹟時，詩人說：「</w:t>
      </w:r>
      <w:r>
        <w:rPr>
          <w:lang w:val="zh_TW" w:bidi="zh_TW"/>
        </w:rPr>
        <w:t>你安置月亮為定節令</w:t>
      </w:r>
      <w:r>
        <w:rPr>
          <w:lang w:val="zh_TW" w:bidi="zh_TW"/>
        </w:rPr>
        <w:t>」（</w:t>
      </w:r>
      <w:hyperlink r:id="rId99">
        <w:r>
          <w:rPr>
            <w:lang w:val="zh_TW" w:bidi="zh_TW"/>
          </w:rPr>
          <w:rPr>
            <w:color w:val="0000EE"/>
            <w:u w:val="single"/>
          </w:rPr>
          <w:t>詩104:19</w:t>
        </w:r>
      </w:hyperlink>
      <w:r>
        <w:rPr>
          <w:lang w:val="zh_TW" w:bidi="zh_TW"/>
        </w:rPr>
        <w:t>）。</w:t>
      </w:r>
    </w:p>
    <w:p>
      <w:pPr/>
      <w:r>
        <w:rPr>
          <w:lang w:val="zh_TW" w:bidi="zh_TW"/>
        </w:rPr>
      </w:r>
      <w:r>
        <w:rPr>
          <w:lang w:val="zh_TW" w:bidi="zh_TW"/>
        </w:rPr>
        <w:t>古代希伯來人的月曆是陰曆（</w:t>
      </w:r>
      <w:hyperlink r:id="rId100">
        <w:r>
          <w:rPr>
            <w:lang w:val="zh_TW" w:bidi="zh_TW"/>
          </w:rPr>
          <w:rPr>
            <w:color w:val="0000EE"/>
            <w:u w:val="single"/>
          </w:rPr>
          <w:t>便西拉智訓 43:6–7</w:t>
        </w:r>
      </w:hyperlink>
      <w:r>
        <w:rPr>
          <w:lang w:val="zh_TW" w:bidi="zh_TW"/>
        </w:rPr>
        <w:t>），月份從新月開始，以特殊的儀式標記（</w:t>
      </w:r>
      <w:hyperlink r:id="rId101">
        <w:r>
          <w:rPr>
            <w:lang w:val="zh_TW" w:bidi="zh_TW"/>
          </w:rPr>
          <w:rPr>
            <w:color w:val="0000EE"/>
            <w:u w:val="single"/>
          </w:rPr>
          <w:t>民 10:10</w:t>
        </w:r>
      </w:hyperlink>
      <w:r>
        <w:rPr>
          <w:lang w:val="zh_TW" w:bidi="zh_TW"/>
        </w:rPr>
        <w:t>，</w:t>
      </w:r>
      <w:hyperlink r:id="rId102">
        <w:r>
          <w:rPr>
            <w:lang w:val="zh_TW" w:bidi="zh_TW"/>
          </w:rPr>
          <w:rPr>
            <w:color w:val="0000EE"/>
            <w:u w:val="single"/>
          </w:rPr>
          <w:t>28:11–14</w:t>
        </w:r>
      </w:hyperlink>
      <w:r>
        <w:rPr>
          <w:lang w:val="zh_TW" w:bidi="zh_TW"/>
        </w:rPr>
        <w:t>；</w:t>
      </w:r>
      <w:hyperlink r:id="rId103">
        <w:r>
          <w:rPr>
            <w:lang w:val="zh_TW" w:bidi="zh_TW"/>
          </w:rPr>
          <w:rPr>
            <w:color w:val="0000EE"/>
            <w:u w:val="single"/>
          </w:rPr>
          <w:t>代下 2:4</w:t>
        </w:r>
      </w:hyperlink>
      <w:r>
        <w:rPr>
          <w:lang w:val="zh_TW" w:bidi="zh_TW"/>
        </w:rPr>
        <w:t>）。兩個重要的節日，逾越節和住棚節，開始於月中，就是月圓時（</w:t>
      </w:r>
      <w:hyperlink r:id="rId104">
        <w:r>
          <w:rPr>
            <w:lang w:val="zh_TW" w:bidi="zh_TW"/>
          </w:rPr>
          <w:rPr>
            <w:color w:val="0000EE"/>
            <w:u w:val="single"/>
          </w:rPr>
          <w:t>利 23:5–6</w:t>
        </w:r>
      </w:hyperlink>
      <w:r>
        <w:rPr>
          <w:lang w:val="zh_TW" w:bidi="zh_TW"/>
        </w:rPr>
        <w:t>；</w:t>
      </w:r>
      <w:hyperlink r:id="rId105">
        <w:r>
          <w:rPr>
            <w:lang w:val="zh_TW" w:bidi="zh_TW"/>
          </w:rPr>
          <w:rPr>
            <w:color w:val="0000EE"/>
            <w:u w:val="single"/>
          </w:rPr>
          <w:t>詩 81:3–5</w:t>
        </w:r>
      </w:hyperlink>
      <w:r>
        <w:rPr>
          <w:lang w:val="zh_TW" w:bidi="zh_TW"/>
        </w:rPr>
        <w:t>；</w:t>
      </w:r>
      <w:hyperlink r:id="rId106">
        <w:r>
          <w:rPr>
            <w:lang w:val="zh_TW" w:bidi="zh_TW"/>
          </w:rPr>
          <w:rPr>
            <w:color w:val="0000EE"/>
            <w:u w:val="single"/>
          </w:rPr>
          <w:t>利 23:34</w:t>
        </w:r>
      </w:hyperlink>
      <w:r>
        <w:rPr>
          <w:lang w:val="zh_TW" w:bidi="zh_TW"/>
        </w:rPr>
        <w:t>）。以七天為一週是二十八天月轉周期的邏輯和為方便而劃分，因此，可以說月亮為數字七的意義提供了基礎。作為推論，第七個月的開始——號角節（</w:t>
      </w:r>
      <w:hyperlink r:id="rId107">
        <w:r>
          <w:rPr>
            <w:lang w:val="zh_TW" w:bidi="zh_TW"/>
          </w:rPr>
          <w:rPr>
            <w:color w:val="0000EE"/>
            <w:u w:val="single"/>
          </w:rPr>
          <w:t>利 23:24</w:t>
        </w:r>
      </w:hyperlink>
      <w:r>
        <w:rPr>
          <w:lang w:val="zh_TW" w:bidi="zh_TW"/>
        </w:rPr>
        <w:t>）——標誌著神聖節期的高潮，也標誌著統治者執政年數的新年和農事的新年（約瑟夫的</w:t>
      </w:r>
      <w:r>
        <w:rPr>
          <w:i/>
          <w:lang w:val="zh_TW" w:bidi="zh_TW"/>
        </w:rPr>
        <w:t>猶太古史記</w:t>
      </w:r>
      <w:r>
        <w:rPr>
          <w:lang w:val="zh_TW" w:bidi="zh_TW"/>
        </w:rPr>
        <w:t xml:space="preserve"> 1.1.3；米示拿，猶太新年（</w:t>
      </w:r>
      <w:r>
        <w:rPr>
          <w:i/>
          <w:lang w:val="zh_TW" w:bidi="zh_TW"/>
        </w:rPr>
        <w:t>Rosh Hashanah）</w:t>
      </w:r>
      <w:r>
        <w:rPr>
          <w:lang w:val="zh_TW" w:bidi="zh_TW"/>
        </w:rPr>
        <w:t>1:1）。</w:t>
      </w:r>
    </w:p>
    <w:p>
      <w:pPr/>
      <w:r>
        <w:rPr>
          <w:lang w:val="zh_TW" w:bidi="zh_TW"/>
        </w:rPr>
      </w:r>
      <w:r>
        <w:rPr>
          <w:lang w:val="zh_TW" w:bidi="zh_TW"/>
        </w:rPr>
        <w:t>創造故事中的一節提到太陽掌管白晝，月亮掌管黑夜（</w:t>
      </w:r>
      <w:hyperlink r:id="rId92">
        <w:r>
          <w:rPr>
            <w:lang w:val="zh_TW" w:bidi="zh_TW"/>
          </w:rPr>
          <w:rPr>
            <w:color w:val="0000EE"/>
            <w:u w:val="single"/>
          </w:rPr>
          <w:t>創1:16</w:t>
        </w:r>
      </w:hyperlink>
      <w:r>
        <w:rPr>
          <w:lang w:val="zh_TW" w:bidi="zh_TW"/>
        </w:rPr>
        <w:t>；比較</w:t>
      </w:r>
      <w:hyperlink r:id="rId108">
        <w:r>
          <w:rPr>
            <w:lang w:val="zh_TW" w:bidi="zh_TW"/>
          </w:rPr>
          <w:rPr>
            <w:color w:val="0000EE"/>
            <w:u w:val="single"/>
          </w:rPr>
          <w:t>詩136:9</w:t>
        </w:r>
      </w:hyperlink>
      <w:r>
        <w:rPr>
          <w:lang w:val="zh_TW" w:bidi="zh_TW"/>
        </w:rPr>
        <w:t>）。在宇宙的領域被建立時，月亮與太陽一起也在創造的總體秩序中被提及（</w:t>
      </w:r>
      <w:hyperlink r:id="rId109">
        <w:r>
          <w:rPr>
            <w:lang w:val="zh_TW" w:bidi="zh_TW"/>
          </w:rPr>
          <w:rPr>
            <w:color w:val="0000EE"/>
            <w:u w:val="single"/>
          </w:rPr>
          <w:t>耶31:35</w:t>
        </w:r>
      </w:hyperlink>
      <w:r>
        <w:rPr>
          <w:lang w:val="zh_TW" w:bidi="zh_TW"/>
        </w:rPr>
        <w:t>）。由此，這些光體象徵著世界秩序的延續（</w:t>
      </w:r>
      <w:hyperlink r:id="rId110">
        <w:r>
          <w:rPr>
            <w:lang w:val="zh_TW" w:bidi="zh_TW"/>
          </w:rPr>
          <w:rPr>
            <w:color w:val="0000EE"/>
            <w:u w:val="single"/>
          </w:rPr>
          <w:t>詩72:5</w:t>
        </w:r>
      </w:hyperlink>
      <w:r>
        <w:rPr>
          <w:lang w:val="zh_TW" w:bidi="zh_TW"/>
        </w:rPr>
        <w:t>；</w:t>
      </w:r>
      <w:hyperlink r:id="rId111">
        <w:r>
          <w:rPr>
            <w:lang w:val="zh_TW" w:bidi="zh_TW"/>
          </w:rPr>
          <w:rPr>
            <w:color w:val="0000EE"/>
            <w:u w:val="single"/>
          </w:rPr>
          <w:t>詩89:37–38</w:t>
        </w:r>
      </w:hyperlink>
      <w:r>
        <w:rPr>
          <w:lang w:val="zh_TW" w:bidi="zh_TW"/>
        </w:rPr>
        <w:t>）。月亮和太陽的變暗是末日創造秩序改變的徵兆（</w:t>
      </w:r>
      <w:hyperlink r:id="rId112">
        <w:r>
          <w:rPr>
            <w:lang w:val="zh_TW" w:bidi="zh_TW"/>
          </w:rPr>
          <w:rPr>
            <w:color w:val="0000EE"/>
            <w:u w:val="single"/>
          </w:rPr>
          <w:t>賽13:10</w:t>
        </w:r>
      </w:hyperlink>
      <w:r>
        <w:rPr>
          <w:lang w:val="zh_TW" w:bidi="zh_TW"/>
        </w:rPr>
        <w:t>；</w:t>
      </w:r>
      <w:hyperlink r:id="rId113">
        <w:r>
          <w:rPr>
            <w:lang w:val="zh_TW" w:bidi="zh_TW"/>
          </w:rPr>
          <w:rPr>
            <w:color w:val="0000EE"/>
            <w:u w:val="single"/>
          </w:rPr>
          <w:t>結32:7</w:t>
        </w:r>
      </w:hyperlink>
      <w:r>
        <w:rPr>
          <w:lang w:val="zh_TW" w:bidi="zh_TW"/>
        </w:rPr>
        <w:t>；</w:t>
      </w:r>
      <w:hyperlink r:id="rId114">
        <w:r>
          <w:rPr>
            <w:lang w:val="zh_TW" w:bidi="zh_TW"/>
          </w:rPr>
          <w:rPr>
            <w:color w:val="0000EE"/>
            <w:u w:val="single"/>
          </w:rPr>
          <w:t>珥2:10</w:t>
        </w:r>
      </w:hyperlink>
      <w:r>
        <w:rPr>
          <w:lang w:val="zh_TW" w:bidi="zh_TW"/>
        </w:rPr>
        <w:t>；</w:t>
      </w:r>
      <w:hyperlink r:id="rId115">
        <w:r>
          <w:rPr>
            <w:lang w:val="zh_TW" w:bidi="zh_TW"/>
          </w:rPr>
          <w:rPr>
            <w:color w:val="0000EE"/>
            <w:u w:val="single"/>
          </w:rPr>
          <w:t>哈3:11</w:t>
        </w:r>
      </w:hyperlink>
      <w:r>
        <w:rPr>
          <w:lang w:val="zh_TW" w:bidi="zh_TW"/>
        </w:rPr>
        <w:t>；</w:t>
      </w:r>
      <w:hyperlink r:id="rId116">
        <w:r>
          <w:rPr>
            <w:lang w:val="zh_TW" w:bidi="zh_TW"/>
          </w:rPr>
          <w:rPr>
            <w:color w:val="0000EE"/>
            <w:u w:val="single"/>
          </w:rPr>
          <w:t>太24:29</w:t>
        </w:r>
      </w:hyperlink>
      <w:r>
        <w:rPr>
          <w:lang w:val="zh_TW" w:bidi="zh_TW"/>
        </w:rPr>
        <w:t>；</w:t>
      </w:r>
      <w:hyperlink r:id="rId117">
        <w:r>
          <w:rPr>
            <w:lang w:val="zh_TW" w:bidi="zh_TW"/>
          </w:rPr>
          <w:rPr>
            <w:color w:val="0000EE"/>
            <w:u w:val="single"/>
          </w:rPr>
          <w:t>可13:24</w:t>
        </w:r>
      </w:hyperlink>
      <w:r>
        <w:rPr>
          <w:lang w:val="zh_TW" w:bidi="zh_TW"/>
        </w:rPr>
        <w:t>；</w:t>
      </w:r>
      <w:hyperlink r:id="rId118">
        <w:r>
          <w:rPr>
            <w:lang w:val="zh_TW" w:bidi="zh_TW"/>
          </w:rPr>
          <w:rPr>
            <w:color w:val="0000EE"/>
            <w:u w:val="single"/>
          </w:rPr>
          <w:t>啟6:12</w:t>
        </w:r>
      </w:hyperlink>
      <w:r>
        <w:rPr>
          <w:lang w:val="zh_TW" w:bidi="zh_TW"/>
        </w:rPr>
        <w:t>；相反的情況在</w:t>
      </w:r>
      <w:hyperlink r:id="rId95">
        <w:r>
          <w:rPr>
            <w:lang w:val="zh_TW" w:bidi="zh_TW"/>
          </w:rPr>
          <w:rPr>
            <w:color w:val="0000EE"/>
            <w:u w:val="single"/>
          </w:rPr>
          <w:t>賽30:26</w:t>
        </w:r>
      </w:hyperlink>
      <w:r>
        <w:rPr>
          <w:lang w:val="zh_TW" w:bidi="zh_TW"/>
        </w:rPr>
        <w:t>中陳述）。</w:t>
      </w:r>
    </w:p>
    <w:p>
      <w:pPr/>
      <w:r>
        <w:rPr>
          <w:lang w:val="zh_TW" w:bidi="zh_TW"/>
        </w:rPr>
      </w:r>
      <w:r>
        <w:rPr>
          <w:lang w:val="zh_TW" w:bidi="zh_TW"/>
        </w:rPr>
        <w:t>由於月亮類似於太陽，它也具有擊打的力量（</w:t>
      </w:r>
      <w:hyperlink r:id="rId119">
        <w:r>
          <w:rPr>
            <w:lang w:val="zh_TW" w:bidi="zh_TW"/>
          </w:rPr>
          <w:rPr>
            <w:color w:val="0000EE"/>
            <w:u w:val="single"/>
          </w:rPr>
          <w:t>詩121:6</w:t>
        </w:r>
      </w:hyperlink>
      <w:r>
        <w:rPr>
          <w:lang w:val="zh_TW" w:bidi="zh_TW"/>
        </w:rPr>
        <w:t>），也會影響田間作物的生長（</w:t>
      </w:r>
      <w:hyperlink r:id="rId120">
        <w:r>
          <w:rPr>
            <w:lang w:val="zh_TW" w:bidi="zh_TW"/>
          </w:rPr>
          <w:rPr>
            <w:color w:val="0000EE"/>
            <w:u w:val="single"/>
          </w:rPr>
          <w:t>申33:14</w:t>
        </w:r>
      </w:hyperlink>
      <w:r>
        <w:rPr>
          <w:lang w:val="zh_TW" w:bidi="zh_TW"/>
        </w:rPr>
        <w:t>）。在申命記中，以色列人被警告不要崇拜月亮和天上的星宿（</w:t>
      </w:r>
      <w:hyperlink r:id="rId121">
        <w:r>
          <w:rPr>
            <w:lang w:val="zh_TW" w:bidi="zh_TW"/>
          </w:rPr>
          <w:rPr>
            <w:color w:val="0000EE"/>
            <w:u w:val="single"/>
          </w:rPr>
          <w:t>申4:19</w:t>
        </w:r>
      </w:hyperlink>
      <w:r>
        <w:rPr>
          <w:lang w:val="zh_TW" w:bidi="zh_TW"/>
        </w:rPr>
        <w:t>，</w:t>
      </w:r>
      <w:hyperlink r:id="rId122">
        <w:r>
          <w:rPr>
            <w:lang w:val="zh_TW" w:bidi="zh_TW"/>
          </w:rPr>
          <w:rPr>
            <w:color w:val="0000EE"/>
            <w:u w:val="single"/>
          </w:rPr>
          <w:t>17:3</w:t>
        </w:r>
      </w:hyperlink>
      <w:r>
        <w:rPr>
          <w:lang w:val="zh_TW" w:bidi="zh_TW"/>
        </w:rPr>
        <w:t>），但這種異族崇拜最終傳入了猶大地的王國中（</w:t>
      </w:r>
      <w:hyperlink r:id="rId123">
        <w:r>
          <w:rPr>
            <w:lang w:val="zh_TW" w:bidi="zh_TW"/>
          </w:rPr>
          <w:rPr>
            <w:color w:val="0000EE"/>
            <w:u w:val="single"/>
          </w:rPr>
          <w:t>王下21:3</w:t>
        </w:r>
      </w:hyperlink>
      <w:r>
        <w:rPr>
          <w:lang w:val="zh_TW" w:bidi="zh_TW"/>
        </w:rPr>
        <w:t>，</w:t>
      </w:r>
      <w:hyperlink r:id="rId124">
        <w:r>
          <w:rPr>
            <w:lang w:val="zh_TW" w:bidi="zh_TW"/>
          </w:rPr>
          <w:rPr>
            <w:color w:val="0000EE"/>
            <w:u w:val="single"/>
          </w:rPr>
          <w:t>23:4–5</w:t>
        </w:r>
      </w:hyperlink>
      <w:r>
        <w:rPr>
          <w:lang w:val="zh_TW" w:bidi="zh_TW"/>
        </w:rPr>
        <w:t>，</w:t>
      </w:r>
      <w:hyperlink r:id="rId125">
        <w:r>
          <w:rPr>
            <w:lang w:val="zh_TW" w:bidi="zh_TW"/>
          </w:rPr>
          <w:rPr>
            <w:color w:val="0000EE"/>
            <w:u w:val="single"/>
          </w:rPr>
          <w:t>耶7:18</w:t>
        </w:r>
      </w:hyperlink>
      <w:r>
        <w:rPr>
          <w:lang w:val="zh_TW" w:bidi="zh_TW"/>
        </w:rPr>
        <w:t>，</w:t>
      </w:r>
      <w:hyperlink r:id="rId126">
        <w:r>
          <w:rPr>
            <w:lang w:val="zh_TW" w:bidi="zh_TW"/>
          </w:rPr>
          <w:rPr>
            <w:color w:val="0000EE"/>
            <w:u w:val="single"/>
          </w:rPr>
          <w:t>8:2</w:t>
        </w:r>
      </w:hyperlink>
      <w:r>
        <w:rPr>
          <w:lang w:val="zh_TW" w:bidi="zh_TW"/>
        </w:rPr>
        <w:t>）。</w:t>
      </w:r>
    </w:p>
    <w:p>
      <w:pPr/>
      <w:r>
        <w:rPr>
          <w:lang w:val="zh_TW" w:bidi="zh_TW"/>
        </w:rPr>
      </w:r>
      <w:r>
        <w:rPr>
          <w:lang w:val="zh_TW" w:bidi="zh_TW"/>
        </w:rPr>
        <w:t>為了精確掌控日曆和節期，以色列人一年中於耶路撒冷七次仔細地守望新月，確保了主要的節期落在正確的日子。公會會在前一個月的最後一天清晨聚集，並派守望者觀察月亮的首次出現。當證據明確時，他們便會神聖又嚴肅地宣佈，這一天成為新月的第一天。從橄欖山開始，火信號便宣告新月的來臨。後來，由於撒馬利亞人在途中設置了假信號，火信號被信使所取代。</w:t>
      </w:r>
    </w:p>
    <w:p>
      <w:pPr/>
      <w:r>
        <w:rPr>
          <w:lang w:val="zh_TW" w:bidi="zh_TW"/>
        </w:rPr>
      </w:r>
      <w:r>
        <w:rPr>
          <w:i/>
          <w:lang w:val="zh_TW" w:bidi="zh_TW"/>
        </w:rPr>
        <w:t>另見</w:t>
      </w:r>
      <w:r>
        <w:rPr>
          <w:lang w:val="zh_TW" w:bidi="zh_TW"/>
        </w:rPr>
        <w:t xml:space="preserve"> </w:t>
      </w:r>
      <w:r>
        <w:rPr>
          <w:lang w:val="zh_TW" w:bidi="zh_TW"/>
        </w:rPr>
        <w:t>天文學</w:t>
      </w:r>
      <w:r>
        <w:rPr>
          <w:lang w:val="zh_TW" w:bidi="zh_TW"/>
        </w:rPr>
        <w:t>，</w:t>
      </w:r>
      <w:r>
        <w:rPr>
          <w:lang w:val="zh_TW" w:bidi="zh_TW"/>
        </w:rPr>
        <w:t>古代與現代曆法</w:t>
      </w:r>
      <w:r>
        <w:rPr>
          <w:lang w:val="zh_TW" w:bidi="zh_TW"/>
        </w:rPr>
        <w:t>，</w:t>
      </w:r>
      <w:r>
        <w:rPr>
          <w:lang w:val="zh_TW" w:bidi="zh_TW"/>
        </w:rPr>
        <w:t>以色列的節期和節日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9" TargetMode="External"/><Relationship Id="rId14" Type="http://schemas.openxmlformats.org/officeDocument/2006/relationships/hyperlink" Target="https://ref.ly/1Chr1:23" TargetMode="External"/><Relationship Id="rId15" Type="http://schemas.openxmlformats.org/officeDocument/2006/relationships/hyperlink" Target="https://ref.ly/Gen36:33-Gen36:34" TargetMode="External"/><Relationship Id="rId16" Type="http://schemas.openxmlformats.org/officeDocument/2006/relationships/hyperlink" Target="https://ref.ly/1Chr1:44-1Chr1:45" TargetMode="External"/><Relationship Id="rId17" Type="http://schemas.openxmlformats.org/officeDocument/2006/relationships/hyperlink" Target="https://ref.ly/Josh11:1" TargetMode="External"/><Relationship Id="rId18" Type="http://schemas.openxmlformats.org/officeDocument/2006/relationships/hyperlink" Target="https://ref.ly/Josh12:19" TargetMode="External"/><Relationship Id="rId19" Type="http://schemas.openxmlformats.org/officeDocument/2006/relationships/hyperlink" Target="https://ref.ly/1Chr8:9" TargetMode="External"/><Relationship Id="rId20" Type="http://schemas.openxmlformats.org/officeDocument/2006/relationships/hyperlink" Target="https://ref.ly/1Chr8:18" TargetMode="External"/><Relationship Id="rId21" Type="http://schemas.openxmlformats.org/officeDocument/2006/relationships/hyperlink" Target="https://ref.ly/Gen30:24" TargetMode="External"/><Relationship Id="rId22" Type="http://schemas.openxmlformats.org/officeDocument/2006/relationships/hyperlink" Target="https://ref.ly/Gen37:2" TargetMode="External"/><Relationship Id="rId23" Type="http://schemas.openxmlformats.org/officeDocument/2006/relationships/hyperlink" Target="https://ref.ly/Gen37:3" TargetMode="External"/><Relationship Id="rId24" Type="http://schemas.openxmlformats.org/officeDocument/2006/relationships/hyperlink" Target="https://ref.ly/Gen37:3-Gen37:4" TargetMode="External"/><Relationship Id="rId25" Type="http://schemas.openxmlformats.org/officeDocument/2006/relationships/hyperlink" Target="https://ref.ly/Gen37:5-Gen37:11" TargetMode="External"/><Relationship Id="rId26" Type="http://schemas.openxmlformats.org/officeDocument/2006/relationships/hyperlink" Target="https://ref.ly/Gen37:25-Gen37:28" TargetMode="External"/><Relationship Id="rId27" Type="http://schemas.openxmlformats.org/officeDocument/2006/relationships/hyperlink" Target="https://ref.ly/Gen37:31-Gen37:33" TargetMode="External"/><Relationship Id="rId28" Type="http://schemas.openxmlformats.org/officeDocument/2006/relationships/hyperlink" Target="https://ref.ly/Gen37:34-Gen37:35" TargetMode="External"/><Relationship Id="rId29" Type="http://schemas.openxmlformats.org/officeDocument/2006/relationships/hyperlink" Target="https://ref.ly/Gen37:36" TargetMode="External"/><Relationship Id="rId30" Type="http://schemas.openxmlformats.org/officeDocument/2006/relationships/hyperlink" Target="https://ref.ly/Gen39:1" TargetMode="External"/><Relationship Id="rId31" Type="http://schemas.openxmlformats.org/officeDocument/2006/relationships/hyperlink" Target="https://ref.ly/Gen39:6-Gen39:10" TargetMode="External"/><Relationship Id="rId32" Type="http://schemas.openxmlformats.org/officeDocument/2006/relationships/hyperlink" Target="https://ref.ly/Gen39:9" TargetMode="External"/><Relationship Id="rId33" Type="http://schemas.openxmlformats.org/officeDocument/2006/relationships/hyperlink" Target="https://ref.ly/Gen39:20" TargetMode="External"/><Relationship Id="rId34" Type="http://schemas.openxmlformats.org/officeDocument/2006/relationships/hyperlink" Target="https://ref.ly/Gen40:1-Gen40:23" TargetMode="External"/><Relationship Id="rId35" Type="http://schemas.openxmlformats.org/officeDocument/2006/relationships/hyperlink" Target="https://ref.ly/Gen41:25-Gen41:36" TargetMode="External"/><Relationship Id="rId36" Type="http://schemas.openxmlformats.org/officeDocument/2006/relationships/hyperlink" Target="https://ref.ly/Gen41:39-Gen41:44" TargetMode="External"/><Relationship Id="rId37" Type="http://schemas.openxmlformats.org/officeDocument/2006/relationships/hyperlink" Target="https://ref.ly/Gen41:45" TargetMode="External"/><Relationship Id="rId38" Type="http://schemas.openxmlformats.org/officeDocument/2006/relationships/hyperlink" Target="https://ref.ly/Gen41:53-Gen41:56" TargetMode="External"/><Relationship Id="rId39" Type="http://schemas.openxmlformats.org/officeDocument/2006/relationships/hyperlink" Target="https://ref.ly/Gen42:8-Gen42:9" TargetMode="External"/><Relationship Id="rId40" Type="http://schemas.openxmlformats.org/officeDocument/2006/relationships/hyperlink" Target="https://ref.ly/Gen42:9-Gen42:14" TargetMode="External"/><Relationship Id="rId41" Type="http://schemas.openxmlformats.org/officeDocument/2006/relationships/hyperlink" Target="https://ref.ly/Gen42:19-Gen42:20" TargetMode="External"/><Relationship Id="rId42" Type="http://schemas.openxmlformats.org/officeDocument/2006/relationships/hyperlink" Target="https://ref.ly/Gen42:24" TargetMode="External"/><Relationship Id="rId43" Type="http://schemas.openxmlformats.org/officeDocument/2006/relationships/hyperlink" Target="https://ref.ly/Gen43:1-Gen43:2" TargetMode="External"/><Relationship Id="rId44" Type="http://schemas.openxmlformats.org/officeDocument/2006/relationships/hyperlink" Target="https://ref.ly/Gen43:11-Gen43:13" TargetMode="External"/><Relationship Id="rId45" Type="http://schemas.openxmlformats.org/officeDocument/2006/relationships/hyperlink" Target="https://ref.ly/Gen43:23" TargetMode="External"/><Relationship Id="rId46" Type="http://schemas.openxmlformats.org/officeDocument/2006/relationships/hyperlink" Target="https://ref.ly/Gen43:33" TargetMode="External"/><Relationship Id="rId47" Type="http://schemas.openxmlformats.org/officeDocument/2006/relationships/hyperlink" Target="https://ref.ly/Gen45:4-Gen45:8" TargetMode="External"/><Relationship Id="rId48" Type="http://schemas.openxmlformats.org/officeDocument/2006/relationships/hyperlink" Target="https://ref.ly/Gen45:21" TargetMode="External"/><Relationship Id="rId49" Type="http://schemas.openxmlformats.org/officeDocument/2006/relationships/hyperlink" Target="https://ref.ly/Gen46:28-Gen46:29" TargetMode="External"/><Relationship Id="rId50" Type="http://schemas.openxmlformats.org/officeDocument/2006/relationships/hyperlink" Target="https://ref.ly/Gen47:6" TargetMode="External"/><Relationship Id="rId51" Type="http://schemas.openxmlformats.org/officeDocument/2006/relationships/hyperlink" Target="https://ref.ly/Gen48:14-Gen48:20" TargetMode="External"/><Relationship Id="rId52" Type="http://schemas.openxmlformats.org/officeDocument/2006/relationships/hyperlink" Target="https://ref.ly/Gen48:22" TargetMode="External"/><Relationship Id="rId53" Type="http://schemas.openxmlformats.org/officeDocument/2006/relationships/hyperlink" Target="https://ref.ly/Gen50:1-Gen50:12" TargetMode="External"/><Relationship Id="rId54" Type="http://schemas.openxmlformats.org/officeDocument/2006/relationships/hyperlink" Target="https://ref.ly/Gen50:26" TargetMode="External"/><Relationship Id="rId55" Type="http://schemas.openxmlformats.org/officeDocument/2006/relationships/hyperlink" Target="https://ref.ly/Exod13:19" TargetMode="External"/><Relationship Id="rId56" Type="http://schemas.openxmlformats.org/officeDocument/2006/relationships/hyperlink" Target="https://ref.ly/Gen33:18-Gen33:20" TargetMode="External"/><Relationship Id="rId57" Type="http://schemas.openxmlformats.org/officeDocument/2006/relationships/hyperlink" Target="https://ref.ly/Josh24:32" TargetMode="External"/><Relationship Id="rId58" Type="http://schemas.openxmlformats.org/officeDocument/2006/relationships/hyperlink" Target="https://ref.ly/Num13:7" TargetMode="External"/><Relationship Id="rId59" Type="http://schemas.openxmlformats.org/officeDocument/2006/relationships/hyperlink" Target="https://ref.ly/1Chr25:2,1Chr25:9" TargetMode="External"/><Relationship Id="rId60" Type="http://schemas.openxmlformats.org/officeDocument/2006/relationships/hyperlink" Target="https://ref.ly/Ezra10:42" TargetMode="External"/><Relationship Id="rId61" Type="http://schemas.openxmlformats.org/officeDocument/2006/relationships/hyperlink" Target="https://ref.ly/Neh12:14" TargetMode="External"/><Relationship Id="rId62" Type="http://schemas.openxmlformats.org/officeDocument/2006/relationships/hyperlink" Target="https://ref.ly/Matt1:16" TargetMode="External"/><Relationship Id="rId63" Type="http://schemas.openxmlformats.org/officeDocument/2006/relationships/hyperlink" Target="https://ref.ly/Luke3:23" TargetMode="External"/><Relationship Id="rId64" Type="http://schemas.openxmlformats.org/officeDocument/2006/relationships/hyperlink" Target="https://ref.ly/Luke1:31" TargetMode="External"/><Relationship Id="rId65" Type="http://schemas.openxmlformats.org/officeDocument/2006/relationships/hyperlink" Target="https://ref.ly/Luke1:35" TargetMode="External"/><Relationship Id="rId66" Type="http://schemas.openxmlformats.org/officeDocument/2006/relationships/hyperlink" Target="https://ref.ly/Matt1:19" TargetMode="External"/><Relationship Id="rId67" Type="http://schemas.openxmlformats.org/officeDocument/2006/relationships/hyperlink" Target="https://ref.ly/Matt1:21" TargetMode="External"/><Relationship Id="rId68" Type="http://schemas.openxmlformats.org/officeDocument/2006/relationships/hyperlink" Target="https://ref.ly/Isa7:14" TargetMode="External"/><Relationship Id="rId69" Type="http://schemas.openxmlformats.org/officeDocument/2006/relationships/hyperlink" Target="https://ref.ly/Matt1:18,Matt1:25" TargetMode="External"/><Relationship Id="rId70" Type="http://schemas.openxmlformats.org/officeDocument/2006/relationships/hyperlink" Target="https://ref.ly/Luke1:34-Luke1:37" TargetMode="External"/><Relationship Id="rId71" Type="http://schemas.openxmlformats.org/officeDocument/2006/relationships/hyperlink" Target="https://ref.ly/Luke2:1-Luke2:6" TargetMode="External"/><Relationship Id="rId72" Type="http://schemas.openxmlformats.org/officeDocument/2006/relationships/hyperlink" Target="https://ref.ly/Luke2:22,Luke2:33" TargetMode="External"/><Relationship Id="rId73" Type="http://schemas.openxmlformats.org/officeDocument/2006/relationships/hyperlink" Target="https://ref.ly/Matt2:13" TargetMode="External"/><Relationship Id="rId74" Type="http://schemas.openxmlformats.org/officeDocument/2006/relationships/hyperlink" Target="https://ref.ly/Luke2:41-Luke2:51" TargetMode="External"/><Relationship Id="rId75" Type="http://schemas.openxmlformats.org/officeDocument/2006/relationships/hyperlink" Target="https://ref.ly/Luke4:22" TargetMode="External"/><Relationship Id="rId76" Type="http://schemas.openxmlformats.org/officeDocument/2006/relationships/hyperlink" Target="https://ref.ly/John1:45" TargetMode="External"/><Relationship Id="rId77" Type="http://schemas.openxmlformats.org/officeDocument/2006/relationships/hyperlink" Target="https://ref.ly/John6:42" TargetMode="External"/><Relationship Id="rId78" Type="http://schemas.openxmlformats.org/officeDocument/2006/relationships/hyperlink" Target="https://ref.ly/Matt13:55" TargetMode="External"/><Relationship Id="rId79" Type="http://schemas.openxmlformats.org/officeDocument/2006/relationships/hyperlink" Target="https://ref.ly/Mark6:3" TargetMode="External"/><Relationship Id="rId80" Type="http://schemas.openxmlformats.org/officeDocument/2006/relationships/hyperlink" Target="https://ref.ly/Matt12:46-Matt12:50" TargetMode="External"/><Relationship Id="rId81" Type="http://schemas.openxmlformats.org/officeDocument/2006/relationships/hyperlink" Target="https://ref.ly/Mark3:31-Mark3:35" TargetMode="External"/><Relationship Id="rId82" Type="http://schemas.openxmlformats.org/officeDocument/2006/relationships/hyperlink" Target="https://ref.ly/Mark15:43" TargetMode="External"/><Relationship Id="rId83" Type="http://schemas.openxmlformats.org/officeDocument/2006/relationships/hyperlink" Target="https://ref.ly/Luke23:50-Luke23:51" TargetMode="External"/><Relationship Id="rId84" Type="http://schemas.openxmlformats.org/officeDocument/2006/relationships/hyperlink" Target="https://ref.ly/John19:38" TargetMode="External"/><Relationship Id="rId85" Type="http://schemas.openxmlformats.org/officeDocument/2006/relationships/hyperlink" Target="https://ref.ly/Luke3:25" TargetMode="External"/><Relationship Id="rId86" Type="http://schemas.openxmlformats.org/officeDocument/2006/relationships/hyperlink" Target="https://ref.ly/Luke3:26" TargetMode="External"/><Relationship Id="rId87" Type="http://schemas.openxmlformats.org/officeDocument/2006/relationships/hyperlink" Target="https://ref.ly/Luke3:30" TargetMode="External"/><Relationship Id="rId88" Type="http://schemas.openxmlformats.org/officeDocument/2006/relationships/hyperlink" Target="https://ref.ly/Acts1:23" TargetMode="External"/><Relationship Id="rId89" Type="http://schemas.openxmlformats.org/officeDocument/2006/relationships/hyperlink" Target="https://ref.ly/Acts4:36" TargetMode="External"/><Relationship Id="rId90" Type="http://schemas.openxmlformats.org/officeDocument/2006/relationships/hyperlink" Target="https://ref.ly/Gen10:25-Gen10:29" TargetMode="External"/><Relationship Id="rId91" Type="http://schemas.openxmlformats.org/officeDocument/2006/relationships/hyperlink" Target="https://ref.ly/1Chr1:19-1Chr1:23" TargetMode="External"/><Relationship Id="rId92" Type="http://schemas.openxmlformats.org/officeDocument/2006/relationships/hyperlink" Target="https://ref.ly/Gen1:16" TargetMode="External"/><Relationship Id="rId93" Type="http://schemas.openxmlformats.org/officeDocument/2006/relationships/hyperlink" Target="https://ref.ly/Song6:10" TargetMode="External"/><Relationship Id="rId94" Type="http://schemas.openxmlformats.org/officeDocument/2006/relationships/hyperlink" Target="https://ref.ly/Isa24:23" TargetMode="External"/><Relationship Id="rId95" Type="http://schemas.openxmlformats.org/officeDocument/2006/relationships/hyperlink" Target="https://ref.ly/Isa30:26" TargetMode="External"/><Relationship Id="rId96" Type="http://schemas.openxmlformats.org/officeDocument/2006/relationships/hyperlink" Target="https://ref.ly/Judg8:21,Judg8:26" TargetMode="External"/><Relationship Id="rId97" Type="http://schemas.openxmlformats.org/officeDocument/2006/relationships/hyperlink" Target="https://ref.ly/Isa3:18" TargetMode="External"/><Relationship Id="rId98" Type="http://schemas.openxmlformats.org/officeDocument/2006/relationships/hyperlink" Target="https://ref.ly/Gen1:14" TargetMode="External"/><Relationship Id="rId99" Type="http://schemas.openxmlformats.org/officeDocument/2006/relationships/hyperlink" Target="https://ref.ly/Ps104:19" TargetMode="External"/><Relationship Id="rId100" Type="http://schemas.openxmlformats.org/officeDocument/2006/relationships/hyperlink" Target="https://ref.ly/Sir43:6-Sir43:7" TargetMode="External"/><Relationship Id="rId101" Type="http://schemas.openxmlformats.org/officeDocument/2006/relationships/hyperlink" Target="https://ref.ly/Num10:10" TargetMode="External"/><Relationship Id="rId102" Type="http://schemas.openxmlformats.org/officeDocument/2006/relationships/hyperlink" Target="https://ref.ly/Num28:11-Num28:14" TargetMode="External"/><Relationship Id="rId103" Type="http://schemas.openxmlformats.org/officeDocument/2006/relationships/hyperlink" Target="https://ref.ly/2Chr2:4" TargetMode="External"/><Relationship Id="rId104" Type="http://schemas.openxmlformats.org/officeDocument/2006/relationships/hyperlink" Target="https://ref.ly/Lev23:5-Lev23:6" TargetMode="External"/><Relationship Id="rId105" Type="http://schemas.openxmlformats.org/officeDocument/2006/relationships/hyperlink" Target="https://ref.ly/Ps81:3-Ps81:5" TargetMode="External"/><Relationship Id="rId106" Type="http://schemas.openxmlformats.org/officeDocument/2006/relationships/hyperlink" Target="https://ref.ly/Lev23:34" TargetMode="External"/><Relationship Id="rId107" Type="http://schemas.openxmlformats.org/officeDocument/2006/relationships/hyperlink" Target="https://ref.ly/Lev23:24" TargetMode="External"/><Relationship Id="rId108" Type="http://schemas.openxmlformats.org/officeDocument/2006/relationships/hyperlink" Target="https://ref.ly/Ps136:9" TargetMode="External"/><Relationship Id="rId109" Type="http://schemas.openxmlformats.org/officeDocument/2006/relationships/hyperlink" Target="https://ref.ly/Jer31:35" TargetMode="External"/><Relationship Id="rId110" Type="http://schemas.openxmlformats.org/officeDocument/2006/relationships/hyperlink" Target="https://ref.ly/Ps72:5" TargetMode="External"/><Relationship Id="rId111" Type="http://schemas.openxmlformats.org/officeDocument/2006/relationships/hyperlink" Target="https://ref.ly/Ps89:37-Ps89:38" TargetMode="External"/><Relationship Id="rId112" Type="http://schemas.openxmlformats.org/officeDocument/2006/relationships/hyperlink" Target="https://ref.ly/Isa13:10" TargetMode="External"/><Relationship Id="rId113" Type="http://schemas.openxmlformats.org/officeDocument/2006/relationships/hyperlink" Target="https://ref.ly/Ezek32:7" TargetMode="External"/><Relationship Id="rId114" Type="http://schemas.openxmlformats.org/officeDocument/2006/relationships/hyperlink" Target="https://ref.ly/Joel2:10" TargetMode="External"/><Relationship Id="rId115" Type="http://schemas.openxmlformats.org/officeDocument/2006/relationships/hyperlink" Target="https://ref.ly/Hab3:11" TargetMode="External"/><Relationship Id="rId116" Type="http://schemas.openxmlformats.org/officeDocument/2006/relationships/hyperlink" Target="https://ref.ly/Matt24:29" TargetMode="External"/><Relationship Id="rId117" Type="http://schemas.openxmlformats.org/officeDocument/2006/relationships/hyperlink" Target="https://ref.ly/Mark13:24" TargetMode="External"/><Relationship Id="rId118" Type="http://schemas.openxmlformats.org/officeDocument/2006/relationships/hyperlink" Target="https://ref.ly/Rev6:12" TargetMode="External"/><Relationship Id="rId119" Type="http://schemas.openxmlformats.org/officeDocument/2006/relationships/hyperlink" Target="https://ref.ly/Ps121:6" TargetMode="External"/><Relationship Id="rId120" Type="http://schemas.openxmlformats.org/officeDocument/2006/relationships/hyperlink" Target="https://ref.ly/Deut33:14" TargetMode="External"/><Relationship Id="rId121" Type="http://schemas.openxmlformats.org/officeDocument/2006/relationships/hyperlink" Target="https://ref.ly/Deut4:19" TargetMode="External"/><Relationship Id="rId122" Type="http://schemas.openxmlformats.org/officeDocument/2006/relationships/hyperlink" Target="https://ref.ly/Deut17:3" TargetMode="External"/><Relationship Id="rId123" Type="http://schemas.openxmlformats.org/officeDocument/2006/relationships/hyperlink" Target="https://ref.ly/2Kgs21:3" TargetMode="External"/><Relationship Id="rId124" Type="http://schemas.openxmlformats.org/officeDocument/2006/relationships/hyperlink" Target="https://ref.ly/2Kgs23:4-2Kgs23:5" TargetMode="External"/><Relationship Id="rId125" Type="http://schemas.openxmlformats.org/officeDocument/2006/relationships/hyperlink" Target="https://ref.ly/Jer7:18" TargetMode="External"/><Relationship Id="rId126"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