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ب</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الباب الجديد</w:t>
      </w:r>
      <w:r>
        <w:rPr>
          <w:rtl/>
          <w:cs/>
          <w:lang w:val="ar_AE" w:bidi="ar_AE"/>
        </w:rPr>
      </w:r>
    </w:p>
    <w:p>
      <w:pPr>
        <w:pStyle w:val="Heading2"/>
        <w:bidi/>
      </w:pPr>
      <w:r>
        <w:rPr>
          <w:b/>
          <w:rtl/>
          <w:cs/>
          <w:lang w:val="ar_AE" w:bidi="ar_AE"/>
        </w:rPr>
        <w:t>الباب الجديد</w:t>
      </w:r>
    </w:p>
    <w:p>
      <w:pPr>
        <w:bidi/>
      </w:pPr>
      <w:r>
        <w:rPr>
          <w:rtl/>
          <w:cs/>
          <w:lang w:val="ar_AE" w:bidi="ar_AE"/>
        </w:rPr>
      </w:r>
      <w:r>
        <w:rPr>
          <w:rtl/>
          <w:cs/>
          <w:lang w:val="ar_AE" w:bidi="ar_AE"/>
        </w:rPr>
        <w:t>أحد أبواب الهيكل خلال خدمة إرميا (</w:t>
      </w:r>
      <w:r>
        <w:rPr>
          <w:rtl/>
          <w:cs/>
          <w:lang w:val="ar_AE" w:bidi="ar_AE"/>
        </w:rPr>
        <w:t>إرميا 26: 10</w:t>
      </w:r>
      <w:r>
        <w:rPr>
          <w:rtl/>
          <w:cs/>
          <w:lang w:val="ar_AE" w:bidi="ar_AE"/>
        </w:rPr>
        <w:t xml:space="preserve">؛ </w:t>
      </w:r>
      <w:r>
        <w:rPr>
          <w:rtl/>
          <w:cs/>
          <w:lang w:val="ar_AE" w:bidi="ar_AE"/>
        </w:rPr>
        <w:t>36: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البَابِ بَينَ السُّورَينِ</w:t>
      </w:r>
      <w:r>
        <w:rPr>
          <w:rtl/>
          <w:cs/>
          <w:lang w:val="ar_AE" w:bidi="ar_AE"/>
        </w:rPr>
      </w:r>
    </w:p>
    <w:p>
      <w:pPr>
        <w:pStyle w:val="Heading2"/>
        <w:bidi/>
      </w:pPr>
      <w:r>
        <w:rPr>
          <w:rtl/>
          <w:cs/>
          <w:lang w:val="ar_AE" w:bidi="ar_AE"/>
        </w:rPr>
        <w:t>البَابِ بَينَ السُّورَيْنِ</w:t>
      </w:r>
    </w:p>
    <w:p>
      <w:pPr>
        <w:bidi/>
      </w:pPr>
      <w:r>
        <w:rPr>
          <w:rtl/>
          <w:cs/>
          <w:lang w:val="ar_AE" w:bidi="ar_AE"/>
        </w:rPr>
      </w:r>
      <w:r>
        <w:rPr>
          <w:rtl/>
          <w:cs/>
          <w:lang w:val="ar_AE" w:bidi="ar_AE"/>
        </w:rPr>
        <w:t>مدخل في الجزء الجنوبي الشرقي لمدينة أورشليم، ربما هو نفسه باب العَينِ (</w:t>
      </w:r>
      <w:r>
        <w:rPr>
          <w:rtl/>
          <w:cs/>
          <w:lang w:val="ar_AE" w:bidi="ar_AE"/>
        </w:rPr>
        <w:t>2 ملوك 25:4</w:t>
      </w:r>
      <w:r>
        <w:rPr>
          <w:rtl/>
          <w:cs/>
          <w:lang w:val="ar_AE" w:bidi="ar_AE"/>
        </w:rPr>
        <w:t xml:space="preserve">; </w:t>
      </w:r>
      <w:r>
        <w:rPr>
          <w:rtl/>
          <w:cs/>
          <w:lang w:val="ar_AE" w:bidi="ar_AE"/>
        </w:rPr>
        <w:t>إرميا 39:4</w:t>
      </w:r>
      <w:r>
        <w:rPr>
          <w:rtl/>
          <w:cs/>
          <w:lang w:val="ar_AE" w:bidi="ar_AE"/>
        </w:rPr>
        <w:t xml:space="preserve">). </w:t>
      </w:r>
      <w:r>
        <w:rPr>
          <w:i/>
          <w:rtl/>
          <w:cs/>
          <w:lang w:val="ar_AE" w:bidi="ar_AE"/>
        </w:rPr>
        <w:t>انظر</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الباليسترا، الملعب</w:t>
      </w:r>
      <w:r>
        <w:rPr>
          <w:rtl/>
          <w:cs/>
          <w:lang w:val="ar_AE" w:bidi="ar_AE"/>
        </w:rPr>
      </w:r>
    </w:p>
    <w:p>
      <w:pPr>
        <w:pStyle w:val="Heading2"/>
        <w:bidi/>
      </w:pPr>
      <w:r>
        <w:rPr>
          <w:b/>
          <w:rtl/>
          <w:cs/>
          <w:lang w:val="ar_AE" w:bidi="ar_AE"/>
        </w:rPr>
        <w:t>الباليسترا، الملعب</w:t>
      </w:r>
      <w:r>
        <w:rPr>
          <w:rtl/>
          <w:cs/>
          <w:lang w:val="ar_AE" w:bidi="ar_AE"/>
        </w:rPr>
        <w:t>*</w:t>
      </w:r>
    </w:p>
    <w:p>
      <w:pPr>
        <w:bidi/>
      </w:pPr>
      <w:r>
        <w:rPr>
          <w:rtl/>
          <w:cs/>
          <w:lang w:val="ar_AE" w:bidi="ar_AE"/>
        </w:rPr>
      </w:r>
      <w:r>
        <w:rPr>
          <w:rtl/>
          <w:cs/>
          <w:lang w:val="ar_AE" w:bidi="ar_AE"/>
        </w:rPr>
        <w:t>كلمة يونانية تشير إلى مكانٍ لممارسة التدريبات الرياضية (2 مكابيين 4: 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w:t>
      </w:r>
      <w:r>
        <w:rPr>
          <w:rtl/>
          <w:cs/>
          <w:lang w:val="ar_AE" w:bidi="ar_AE"/>
        </w:rPr>
      </w:r>
    </w:p>
    <w:p>
      <w:pPr>
        <w:bidi/>
      </w:pPr>
      <w:r>
        <w:rPr>
          <w:rtl/>
          <w:cs/>
          <w:lang w:val="ar_AE" w:bidi="ar_AE"/>
        </w:rPr>
      </w:r>
      <w:r>
        <w:rPr>
          <w:rtl/>
          <w:cs/>
          <w:lang w:val="ar_AE" w:bidi="ar_AE"/>
        </w:rPr>
        <w:t>كمٌّ هائلٌ من الماء المالح يغطي جزءًا كبيرًا من الأرض.</w:t>
      </w:r>
    </w:p>
    <w:p>
      <w:pPr>
        <w:bidi/>
      </w:pPr>
      <w:r>
        <w:rPr>
          <w:rtl/>
          <w:cs/>
          <w:lang w:val="ar_AE" w:bidi="ar_AE"/>
        </w:rPr>
      </w:r>
      <w:r>
        <w:rPr>
          <w:rtl/>
          <w:cs/>
          <w:lang w:val="ar_AE" w:bidi="ar_AE"/>
        </w:rPr>
        <w:t xml:space="preserve">والبحار مذكورة في بداية الكتاب المقدس. في </w:t>
      </w:r>
      <w:r>
        <w:rPr>
          <w:rtl/>
          <w:cs/>
          <w:lang w:val="ar_AE" w:bidi="ar_AE"/>
        </w:rPr>
        <w:t>التكوين 1: 1–2</w:t>
      </w:r>
      <w:r>
        <w:rPr>
          <w:rtl/>
          <w:cs/>
          <w:lang w:val="ar_AE" w:bidi="ar_AE"/>
        </w:rPr>
        <w:t xml:space="preserve"> نقرأ أنه في البدء كان كلُّ شيءٍ فضاءً مظلمًا بلا شكلٍ، "وَرُوحُ اللهِ يَرِفُّ عَلَى وَجْهِ الْمِيَاهِ". ثم تَكَلَّمَ اللهُ فأتى بالنظام من قلب الفوضى. وهكذا صوتُ الربِّ قويٌّ على كل مياه الفوضى. يحتفي</w:t>
      </w:r>
      <w:r>
        <w:rPr>
          <w:rtl/>
          <w:cs/>
          <w:lang w:val="ar_AE" w:bidi="ar_AE"/>
        </w:rPr>
        <w:t xml:space="preserve"> المزمور 29</w:t>
      </w:r>
      <w:r>
        <w:rPr>
          <w:rtl/>
          <w:cs/>
          <w:lang w:val="ar_AE" w:bidi="ar_AE"/>
        </w:rPr>
        <w:t xml:space="preserve"> بهذا. من قصة الخليقة في </w:t>
      </w:r>
      <w:r>
        <w:rPr>
          <w:rtl/>
          <w:cs/>
          <w:lang w:val="ar_AE" w:bidi="ar_AE"/>
        </w:rPr>
        <w:t>التكوين 1</w:t>
      </w:r>
      <w:r>
        <w:rPr>
          <w:rtl/>
          <w:cs/>
          <w:lang w:val="ar_AE" w:bidi="ar_AE"/>
        </w:rPr>
        <w:t xml:space="preserve">، يَتَّضِحُ أمران: (1) مثل أي شيء آخر في الأرض والسماوات، خُلِقَ البحر بواسطة الله؛ (2) بكلمة الله تَمَّ الفصل بين البحر والأرض اليابسة. تُوصَف هاتان الحقيقتان بنوع من الإسهاب في الكتاب المقدس بعدة طرق. يتحدَّث </w:t>
      </w:r>
      <w:r>
        <w:rPr>
          <w:rtl/>
          <w:cs/>
          <w:lang w:val="ar_AE" w:bidi="ar_AE"/>
        </w:rPr>
        <w:t>المزمور 33: 7</w:t>
      </w:r>
      <w:r>
        <w:rPr>
          <w:rtl/>
          <w:cs/>
          <w:lang w:val="ar_AE" w:bidi="ar_AE"/>
        </w:rPr>
        <w:t xml:space="preserve"> كيف أن الله "يَجْمَعُ كَنَدٍّ أَمْوَاهَ الْيَمِّ. يَجْعَلُ اللُّجَجَ فِي أَهْرَاءٍ". كما يتمُّ التعبير بشكلٍ بليغ عن تنظيم الله لحدود البحر والأرض في كلمات الرب لأيوب: "وَمَنْ حَجَزَ الْبَحْرَ بِمَصَارِيعَ حِينَ انْدَفَقَ فَخَرَجَ مِنَ الرَّحِمِ؛ ... وَجَزَمْتُ عَلَيْهِ حَدِّي وَأَقَمْتُ لَهُ مَغَالِيقَ وَمَصَارِيعَ وَقُلْتُ: إِلَى هُنَا تَأْتِي وَلاَ تَتَعَدَّى وَهُنَا تُتْخَمُ كِبْرِيَاءُ لُجَجِكَ؟" (</w:t>
      </w:r>
      <w:r>
        <w:rPr>
          <w:rtl/>
          <w:cs/>
          <w:lang w:val="ar_AE" w:bidi="ar_AE"/>
        </w:rPr>
        <w:t>أيوب 38: 8–11</w:t>
      </w:r>
      <w:r>
        <w:rPr>
          <w:rtl/>
          <w:cs/>
          <w:lang w:val="ar_AE" w:bidi="ar_AE"/>
        </w:rPr>
        <w:t>).</w:t>
      </w:r>
    </w:p>
    <w:p>
      <w:pPr>
        <w:bidi/>
      </w:pPr>
      <w:r>
        <w:rPr>
          <w:rtl/>
          <w:cs/>
          <w:lang w:val="ar_AE" w:bidi="ar_AE"/>
        </w:rPr>
      </w:r>
      <w:r>
        <w:rPr>
          <w:rtl/>
          <w:cs/>
          <w:lang w:val="ar_AE" w:bidi="ar_AE"/>
        </w:rPr>
        <w:t>ويُوصف سلطان الله على مياه البحر عندما يقول الكتاب المقدَّس إن الله هو "الْمَاشِي عَلَى أَعَالِي الْبَحْرِ" (</w:t>
      </w:r>
      <w:r>
        <w:rPr>
          <w:rtl/>
          <w:cs/>
          <w:lang w:val="ar_AE" w:bidi="ar_AE"/>
        </w:rPr>
        <w:t>أيوب 9: 8</w:t>
      </w:r>
      <w:r>
        <w:rPr>
          <w:rtl/>
          <w:cs/>
          <w:lang w:val="ar_AE" w:bidi="ar_AE"/>
        </w:rPr>
        <w:t>). وهكذا في حياته على الأرض، مشى الرب يسوع، الإله المتأنس، على البحر (</w:t>
      </w:r>
      <w:r>
        <w:rPr>
          <w:rtl/>
          <w:cs/>
          <w:lang w:val="ar_AE" w:bidi="ar_AE"/>
        </w:rPr>
        <w:t>مَرقُس 6: 48</w:t>
      </w:r>
      <w:r>
        <w:rPr>
          <w:rtl/>
          <w:cs/>
          <w:lang w:val="ar_AE" w:bidi="ar_AE"/>
        </w:rPr>
        <w:t>). كما أنه كان أسكَتَ العاصفة، حتى تساءل التلاميذ في رهبة وتعجُّب: "مَنْ هُوَ هَذَا؟ فَإِنَّ الرِّيحَ أَيْضًا وَالْبَحْرَ يُطِيعَانِهِ!" (</w:t>
      </w:r>
      <w:r>
        <w:rPr>
          <w:rtl/>
          <w:cs/>
          <w:lang w:val="ar_AE" w:bidi="ar_AE"/>
        </w:rPr>
        <w:t>مَرقُس 4: 41</w:t>
      </w:r>
      <w:r>
        <w:rPr>
          <w:rtl/>
          <w:cs/>
          <w:lang w:val="ar_AE" w:bidi="ar_AE"/>
        </w:rPr>
        <w:t>).</w:t>
      </w:r>
    </w:p>
    <w:p>
      <w:pPr>
        <w:bidi/>
      </w:pPr>
      <w:r>
        <w:rPr>
          <w:rtl/>
          <w:cs/>
          <w:lang w:val="ar_AE" w:bidi="ar_AE"/>
        </w:rPr>
      </w:r>
      <w:r>
        <w:rPr>
          <w:rtl/>
          <w:cs/>
          <w:lang w:val="ar_AE" w:bidi="ar_AE"/>
        </w:rPr>
        <w:t>كان للشعب العبراني تقدير صحيح عن البحر وقوته. ربما لافتقارهم للمواني الطبيعية الجيدة، ولعدم سيطرتهم على أي شريط ساحلي لفترة طويلة من تاريخهم لم يكن العبرانيون بحارةً مثل الفينيقيين. في زمن سليمان فقط نقرأ عن امتلاكهم لأسطول بحري خاص بهم (</w:t>
      </w:r>
      <w:r>
        <w:rPr>
          <w:rtl/>
          <w:cs/>
          <w:lang w:val="ar_AE" w:bidi="ar_AE"/>
        </w:rPr>
        <w:t>1 الملوك 9: 26</w:t>
      </w:r>
      <w:r>
        <w:rPr>
          <w:rtl/>
          <w:cs/>
          <w:lang w:val="ar_AE" w:bidi="ar_AE"/>
        </w:rPr>
        <w:t>). البحر المضطرب بالنسبة إليهم صورةٌ للأشرار (</w:t>
      </w:r>
      <w:r>
        <w:rPr>
          <w:rtl/>
          <w:cs/>
          <w:lang w:val="ar_AE" w:bidi="ar_AE"/>
        </w:rPr>
        <w:t>إشعياء 57: 20</w:t>
      </w:r>
      <w:r>
        <w:rPr>
          <w:rtl/>
          <w:cs/>
          <w:lang w:val="ar_AE" w:bidi="ar_AE"/>
        </w:rPr>
        <w:t>). هَدِيرِ مِيَاهٍ البحر الكَثِيرَةٍ على الشاطئ (</w:t>
      </w:r>
      <w:r>
        <w:rPr>
          <w:rtl/>
          <w:cs/>
          <w:lang w:val="ar_AE" w:bidi="ar_AE"/>
        </w:rPr>
        <w:t>إشعياء 17: 13</w:t>
      </w:r>
      <w:r>
        <w:rPr>
          <w:rtl/>
          <w:cs/>
          <w:lang w:val="ar_AE" w:bidi="ar_AE"/>
        </w:rPr>
        <w:t>) أو زئير البحر (</w:t>
      </w:r>
      <w:r>
        <w:rPr>
          <w:rtl/>
          <w:cs/>
          <w:lang w:val="ar_AE" w:bidi="ar_AE"/>
        </w:rPr>
        <w:t>إشعياء 5: 30</w:t>
      </w:r>
      <w:r>
        <w:rPr>
          <w:rtl/>
          <w:cs/>
          <w:lang w:val="ar_AE" w:bidi="ar_AE"/>
        </w:rPr>
        <w:t xml:space="preserve">) جعلهم يفكِّرون في القوى القادرة على إلحاق الأذى الهائل بالناس. في </w:t>
      </w:r>
      <w:r>
        <w:rPr>
          <w:rtl/>
          <w:cs/>
          <w:lang w:val="ar_AE" w:bidi="ar_AE"/>
        </w:rPr>
        <w:t>دانيال 7: 3</w:t>
      </w:r>
      <w:r>
        <w:rPr>
          <w:rtl/>
          <w:cs/>
          <w:lang w:val="ar_AE" w:bidi="ar_AE"/>
        </w:rPr>
        <w:t xml:space="preserve"> و</w:t>
      </w:r>
      <w:r>
        <w:rPr>
          <w:rtl/>
          <w:cs/>
          <w:lang w:val="ar_AE" w:bidi="ar_AE"/>
        </w:rPr>
        <w:t>رؤيا 13: 1</w:t>
      </w:r>
      <w:r>
        <w:rPr>
          <w:rtl/>
          <w:cs/>
          <w:lang w:val="ar_AE" w:bidi="ar_AE"/>
        </w:rPr>
        <w:t>، القوى المعادية لله مُصَوَّرة كوحوش صاعدة من البحر.</w:t>
      </w:r>
    </w:p>
    <w:p>
      <w:pPr>
        <w:bidi/>
      </w:pPr>
      <w:r>
        <w:rPr>
          <w:rtl/>
          <w:cs/>
          <w:lang w:val="ar_AE" w:bidi="ar_AE"/>
        </w:rPr>
      </w:r>
      <w:r>
        <w:rPr>
          <w:rtl/>
          <w:cs/>
          <w:lang w:val="ar_AE" w:bidi="ar_AE"/>
        </w:rPr>
        <w:t>ومع ذلك، كما رأينا، لله سلطان على البحار. هو قادر على انتشال من يثقون به مِنْ المِيَاه الكَثِيرَة (</w:t>
      </w:r>
      <w:r>
        <w:rPr>
          <w:rtl/>
          <w:cs/>
          <w:lang w:val="ar_AE" w:bidi="ar_AE"/>
        </w:rPr>
        <w:t>المزمور 18: 16</w:t>
      </w:r>
      <w:r>
        <w:rPr>
          <w:rtl/>
          <w:cs/>
          <w:lang w:val="ar_AE" w:bidi="ar_AE"/>
        </w:rPr>
        <w:t>). وهو قادر أيضًا على حماية النازلين إلى البحر (</w:t>
      </w:r>
      <w:r>
        <w:rPr>
          <w:rtl/>
          <w:cs/>
          <w:lang w:val="ar_AE" w:bidi="ar_AE"/>
        </w:rPr>
        <w:t>107: 23–31</w:t>
      </w:r>
      <w:r>
        <w:rPr>
          <w:rtl/>
          <w:cs/>
          <w:lang w:val="ar_AE" w:bidi="ar_AE"/>
        </w:rPr>
        <w:t>). ومن المحفوظ في الذاكرة دائمًا أن الله قد شَقَّ في البحر طريقًا لشعبه لِيَعْبُرَ فيه عند خروجهم من مصر (</w:t>
      </w:r>
      <w:r>
        <w:rPr>
          <w:rtl/>
          <w:cs/>
          <w:lang w:val="ar_AE" w:bidi="ar_AE"/>
        </w:rPr>
        <w:t>الخروج 15: 19</w:t>
      </w:r>
      <w:r>
        <w:rPr>
          <w:rtl/>
          <w:cs/>
          <w:lang w:val="ar_AE" w:bidi="ar_AE"/>
        </w:rPr>
        <w:t>). يسترجع ذكرى هذا الأمر مُرَنِّمُو المزامير (</w:t>
      </w:r>
      <w:r>
        <w:rPr>
          <w:rtl/>
          <w:cs/>
          <w:lang w:val="ar_AE" w:bidi="ar_AE"/>
        </w:rPr>
        <w:t>74: 13</w:t>
      </w:r>
      <w:r>
        <w:rPr>
          <w:rtl/>
          <w:cs/>
          <w:lang w:val="ar_AE" w:bidi="ar_AE"/>
        </w:rPr>
        <w:t xml:space="preserve">؛ </w:t>
      </w:r>
      <w:r>
        <w:rPr>
          <w:rtl/>
          <w:cs/>
          <w:lang w:val="ar_AE" w:bidi="ar_AE"/>
        </w:rPr>
        <w:t>77: 16</w:t>
      </w:r>
      <w:r>
        <w:rPr>
          <w:rtl/>
          <w:cs/>
          <w:lang w:val="ar_AE" w:bidi="ar_AE"/>
        </w:rPr>
        <w:t xml:space="preserve">؛ </w:t>
      </w:r>
      <w:r>
        <w:rPr>
          <w:rtl/>
          <w:cs/>
          <w:lang w:val="ar_AE" w:bidi="ar_AE"/>
        </w:rPr>
        <w:t>78: 13</w:t>
      </w:r>
      <w:r>
        <w:rPr>
          <w:rtl/>
          <w:cs/>
          <w:lang w:val="ar_AE" w:bidi="ar_AE"/>
        </w:rPr>
        <w:t xml:space="preserve">؛ </w:t>
      </w:r>
      <w:r>
        <w:rPr>
          <w:rtl/>
          <w:cs/>
          <w:lang w:val="ar_AE" w:bidi="ar_AE"/>
        </w:rPr>
        <w:t>106: 9</w:t>
      </w:r>
      <w:r>
        <w:rPr>
          <w:rtl/>
          <w:cs/>
          <w:lang w:val="ar_AE" w:bidi="ar_AE"/>
        </w:rPr>
        <w:t>) والأنبياء على السواء، على سبيل المثال (</w:t>
      </w:r>
      <w:r>
        <w:rPr>
          <w:rtl/>
          <w:cs/>
          <w:lang w:val="ar_AE" w:bidi="ar_AE"/>
        </w:rPr>
        <w:t>إشعياء 43: 16–17</w:t>
      </w:r>
      <w:r>
        <w:rPr>
          <w:rtl/>
          <w:cs/>
          <w:lang w:val="ar_AE" w:bidi="ar_AE"/>
        </w:rPr>
        <w:t xml:space="preserve">). </w:t>
      </w:r>
      <w:r>
        <w:rPr>
          <w:i/>
          <w:rtl/>
          <w:cs/>
          <w:lang w:val="ar_AE" w:bidi="ar_AE"/>
        </w:rPr>
        <w:t>البحر</w:t>
      </w:r>
      <w:r>
        <w:rPr>
          <w:rtl/>
          <w:cs/>
          <w:lang w:val="ar_AE" w:bidi="ar_AE"/>
        </w:rPr>
        <w:t xml:space="preserve"> </w:t>
      </w:r>
      <w:r>
        <w:rPr>
          <w:rtl/>
          <w:cs/>
          <w:lang w:val="ar_AE" w:bidi="ar_AE"/>
        </w:rPr>
        <w:t>البحر الميت</w:t>
      </w:r>
      <w:r>
        <w:rPr>
          <w:rtl/>
          <w:cs/>
          <w:lang w:val="ar_AE" w:bidi="ar_AE"/>
        </w:rPr>
        <w:t xml:space="preserve">؛ </w:t>
      </w:r>
      <w:r>
        <w:rPr>
          <w:rtl/>
          <w:cs/>
          <w:lang w:val="ar_AE" w:bidi="ar_AE"/>
        </w:rPr>
        <w:t>البحر الأبيض المتوسط</w:t>
      </w:r>
      <w:r>
        <w:rPr>
          <w:rtl/>
          <w:cs/>
          <w:lang w:val="ar_AE" w:bidi="ar_AE"/>
        </w:rPr>
        <w:t xml:space="preserve">؛ </w:t>
      </w:r>
      <w:r>
        <w:rPr>
          <w:rtl/>
          <w:cs/>
          <w:lang w:val="ar_AE" w:bidi="ar_AE"/>
        </w:rPr>
        <w:t>البحر الأحمر</w:t>
      </w:r>
      <w:r>
        <w:rPr>
          <w:rtl/>
          <w:cs/>
          <w:lang w:val="ar_AE" w:bidi="ar_AE"/>
        </w:rPr>
        <w:t xml:space="preserve">؛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الأبيض المتوسط- البَحْرِ الكَبِيرِ</w:t>
      </w:r>
      <w:r>
        <w:rPr>
          <w:rtl/>
          <w:cs/>
          <w:lang w:val="ar_AE" w:bidi="ar_AE"/>
        </w:rPr>
      </w:r>
    </w:p>
    <w:p>
      <w:pPr>
        <w:bidi/>
      </w:pPr>
      <w:r>
        <w:rPr>
          <w:rtl/>
          <w:cs/>
          <w:lang w:val="ar_AE" w:bidi="ar_AE"/>
        </w:rPr>
      </w:r>
      <w:r>
        <w:rPr>
          <w:rtl/>
          <w:cs/>
          <w:lang w:val="ar_AE" w:bidi="ar_AE"/>
        </w:rPr>
        <w:t xml:space="preserve">مسطح مائي يُطلق عليه غالبًا </w:t>
      </w:r>
      <w:r>
        <w:rPr>
          <w:rtl/>
          <w:cs/>
          <w:lang w:val="ar_AE" w:bidi="ar_AE"/>
        </w:rPr>
        <w:t>البَحْرِ الكَبِيرِ</w:t>
      </w:r>
      <w:r>
        <w:rPr>
          <w:rtl/>
          <w:cs/>
          <w:lang w:val="ar_AE" w:bidi="ar_AE"/>
        </w:rPr>
        <w:t>، يحد فلسطين من الغرب (</w:t>
      </w:r>
      <w:r>
        <w:rPr>
          <w:rtl/>
          <w:cs/>
          <w:lang w:val="ar_AE" w:bidi="ar_AE"/>
        </w:rPr>
        <w:t>عدد 34:7؛</w:t>
      </w:r>
      <w:r>
        <w:rPr>
          <w:rtl/>
          <w:cs/>
          <w:lang w:val="ar_AE" w:bidi="ar_AE"/>
        </w:rPr>
        <w:t xml:space="preserve"> </w:t>
      </w:r>
      <w:r>
        <w:rPr>
          <w:rtl/>
          <w:cs/>
          <w:lang w:val="ar_AE" w:bidi="ar_AE"/>
        </w:rPr>
        <w:t>يشوع 9:1؛</w:t>
      </w:r>
      <w:r>
        <w:rPr>
          <w:rtl/>
          <w:cs/>
          <w:lang w:val="ar_AE" w:bidi="ar_AE"/>
        </w:rPr>
        <w:t xml:space="preserve"> </w:t>
      </w:r>
      <w:r>
        <w:rPr>
          <w:rtl/>
          <w:cs/>
          <w:lang w:val="ar_AE" w:bidi="ar_AE"/>
        </w:rPr>
        <w:t>حزقيال 47:10، 15</w:t>
      </w:r>
      <w:r>
        <w:rPr>
          <w:rtl/>
          <w:cs/>
          <w:lang w:val="ar_AE" w:bidi="ar_AE"/>
        </w:rPr>
        <w:t>). يبلغ طول البحر من جبل طارق إلى لبنان حوالي 2,196 ميلًا (3,533.4 كيلومترًا)، ويتراوح عرضه من 600 ميل إلى 1,000 ميل (965.4 إلى 1,609 كيلومترات)، ويبلغ أقصى عمق له 2.7 ميل (4.3 كيلومتر). تتكون تقسيماته المختلفة من البحار الأدرياتيكية، الإيجية، الأيونية، الليغورية، والتيبرانية.</w:t>
      </w:r>
    </w:p>
    <w:p>
      <w:pPr>
        <w:bidi/>
      </w:pPr>
      <w:r>
        <w:rPr>
          <w:rtl/>
          <w:cs/>
          <w:lang w:val="ar_AE" w:bidi="ar_AE"/>
        </w:rPr>
      </w:r>
      <w:r>
        <w:rPr>
          <w:rtl/>
          <w:cs/>
          <w:lang w:val="ar_AE" w:bidi="ar_AE"/>
        </w:rPr>
        <w:t>من خليج إسكندرون في الشمال إلى العريش في الجَنُوب، على مسافة حوالي 450 ميل (724.1 كيلومتر)، يكون الساحل الشرقي مستقيمًا إلى حد ما، مع وجود بعض الخلجان العميقة أو الرؤوس. على طول الساحل السوري حتى الجَنُوب إلى بيروت، يحتوي الساحل على تشكيلات صخرية تبرز بروزًا حاد من الماء. عند عكا ينحسر الساحل وتميل الأرض بلطف نحو سهل يزرعيل. جَنُوب هذا، تمتد الحافَة الحادة لجبل الكرمل إلى الماء. من المنحدر الجنوبي للكرمل، يمتد وادي شارون جنوبًا ليلتقي بسهول فلسطين. من هناك، يشكّل الساحل قوس شبه متواصل إلى دلتا النيل.</w:t>
      </w:r>
    </w:p>
    <w:p>
      <w:pPr>
        <w:bidi/>
      </w:pPr>
      <w:r>
        <w:rPr>
          <w:rtl/>
          <w:cs/>
          <w:lang w:val="ar_AE" w:bidi="ar_AE"/>
        </w:rPr>
      </w:r>
      <w:r>
        <w:rPr>
          <w:rtl/>
          <w:cs/>
          <w:lang w:val="ar_AE" w:bidi="ar_AE"/>
        </w:rPr>
        <w:t>على طول السواحل الفينيقية -الكنعانية امتدت المناطق الصالحة كمواني في العصور القديمة، إذ كان للبحر دور مهم للغاية في تطوير تلك المنطقة وتقدمها. كانت جِبَالُ قوة بحرية قبل 1000 سنة ق.م. وكانت صور وصيدا معروفتين ببراعتهما البحرية حتى بعد 1000 سنة قبل الميلاد. بعد غزو الرومان لفلسطين تحت قيادة بومبيوس الكبير (63 قبل الميلاد)، اتسع استخدام الرومان للبحر على نطاق واسع، حتى إنهم أطلقوا عليه اسم "بحرنا".</w:t>
      </w:r>
    </w:p>
    <w:p>
      <w:pPr>
        <w:bidi/>
      </w:pPr>
      <w:r>
        <w:rPr>
          <w:rtl/>
          <w:cs/>
          <w:lang w:val="ar_AE" w:bidi="ar_AE"/>
        </w:rPr>
      </w:r>
      <w:r>
        <w:rPr>
          <w:rtl/>
          <w:cs/>
          <w:lang w:val="ar_AE" w:bidi="ar_AE"/>
        </w:rPr>
        <w:t xml:space="preserve">على الرغم من وقوع إسرائيل على البحر الأبيض المتوسط ووجود جيران لها اتسمت بأنها شعوب بحرية، لم تحسن استثمار الموقع والتوسع في استخدامه تجاريًا أو عسكريًا. ثمّة بعض الأسباب والتبريرات لذلك الأمر. أولًا، كان بنو إسرائيل شعبًا رعويًا وزراعيًا جذوره في الأرض وليس في البحر، لذلك كان اهتمامهم ينصب إلى داخل أرضهم لتحقيق التطور والتقدم. ثانيًا، كانت الجهود الرئيسية لإسرائيل في فلسطين موجهة نحو امتلاك الأراضي، والاحتفاظ بمكتسباتها، فأسفر هذا عن عدم إتاحة الوقت الكافي للاهتمام بالتطوير الملاحي. ثالثًا، كان البحر تحت سيطرة الفينيقيين، وكذلك الفلسطينيين وإن كانوا بسطوة أقل. منذ زمن الخروج، كان الفينيقيون قد استقروا في مواقع على طول الساحل وأسسوا اتحادًا بحريًا يمتد من نهر العاصي في الشمال إلى يافا في الجَنُوب. أما جَنُوب هذا الموقع، سيطر الفلسطينيون على الساحل طوال معظم تاريخ إسرائيل. قديمًا كان لسليمان أسطول من السفن في </w:t>
      </w:r>
      <w:r>
        <w:rPr>
          <w:rtl/>
          <w:cs/>
          <w:lang w:val="ar_AE" w:bidi="ar_AE"/>
        </w:rPr>
        <w:t>عِصْيُونَ جَابَرَ</w:t>
      </w:r>
      <w:r>
        <w:rPr>
          <w:rtl/>
          <w:cs/>
          <w:lang w:val="ar_AE" w:bidi="ar_AE"/>
        </w:rPr>
        <w:t xml:space="preserve"> على البحر الأحمر (</w:t>
      </w:r>
      <w:r>
        <w:rPr>
          <w:rtl/>
          <w:cs/>
          <w:lang w:val="ar_AE" w:bidi="ar_AE"/>
        </w:rPr>
        <w:t>1ملوك 9:26–27</w:t>
      </w:r>
      <w:r>
        <w:rPr>
          <w:rtl/>
          <w:cs/>
          <w:lang w:val="ar_AE" w:bidi="ar_AE"/>
        </w:rPr>
        <w:t>)، وكان ليهوشافاط أيضًا أسطول في تلك المنطقة (</w:t>
      </w:r>
      <w:r>
        <w:rPr>
          <w:rtl/>
          <w:cs/>
          <w:lang w:val="ar_AE" w:bidi="ar_AE"/>
        </w:rPr>
        <w:t>22:48</w:t>
      </w:r>
      <w:r>
        <w:rPr>
          <w:rtl/>
          <w:cs/>
          <w:lang w:val="ar_AE" w:bidi="ar_AE"/>
        </w:rPr>
        <w:t>). أخيرًا، لم تكن هناك مواني طبيعية على طول الساحل الذي امتلكه الإسرائيليون. كانت هناك بعض المواني، مثل عسقلان، دور، يافا، وعكا، ولكن الميناء الوحيد الذي كان لإسرائيل الحق فيه على ما يبدو كان يافا في أثناء حِقْبَة الملكية. عندما كان سليمان يبني الهيكل، جرى شحن الأخشاب من لبنان إلى يافا، ثم نقلها من هناك إلى أورشليم.</w:t>
      </w:r>
    </w:p>
    <w:p>
      <w:pPr>
        <w:bidi/>
      </w:pPr>
      <w:r>
        <w:rPr>
          <w:rtl/>
          <w:cs/>
          <w:lang w:val="ar_AE" w:bidi="ar_AE"/>
        </w:rPr>
      </w:r>
      <w:r>
        <w:rPr>
          <w:rtl/>
          <w:cs/>
          <w:lang w:val="ar_AE" w:bidi="ar_AE"/>
        </w:rPr>
        <w:t xml:space="preserve">تسجل الأناجيل زيارة واحدة ليسوع إلى المنطقة الساحلية، عندما ذهب إلى "منطقة </w:t>
      </w:r>
      <w:r>
        <w:rPr>
          <w:rtl/>
          <w:cs/>
          <w:lang w:val="ar_AE" w:bidi="ar_AE"/>
        </w:rPr>
        <w:t>صُورَ وَصَيْدَاءَ</w:t>
      </w:r>
      <w:r>
        <w:rPr>
          <w:rtl/>
          <w:cs/>
          <w:lang w:val="ar_AE" w:bidi="ar_AE"/>
        </w:rPr>
        <w:t>" (</w:t>
      </w:r>
      <w:r>
        <w:rPr>
          <w:rtl/>
          <w:cs/>
          <w:lang w:val="ar_AE" w:bidi="ar_AE"/>
        </w:rPr>
        <w:t>متى 15:21</w:t>
      </w:r>
      <w:r>
        <w:rPr>
          <w:rtl/>
          <w:cs/>
          <w:lang w:val="ar_AE" w:bidi="ar_AE"/>
        </w:rPr>
        <w:t>) وشفى ابنة المرأة الفينيقية السورية التي ربطها الشيطان. كان للرسول بولس في رحلاته التبشيرية العديد من المواجهات مع البحر الأبيض المتوسط من قيصرية على الساحل الفلسطيني إلى بُوتِسْوُولِي على ساحل إيطاليا. تحت الحكم الروماني، كان التجار والمسؤولون الحكوميون والجنود والمعلمون يتخذوا البحر الأبيض المتوسط وسيلة سفرهم على نطاق واسع. استغل بولس والمسيحيون الأوائل الطرق الرومانية البرية والبحرية لنشر الإنجيل في جميع أنحاء العالم المحيط بالبحر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الأحمر</w:t>
      </w:r>
      <w:r>
        <w:rPr>
          <w:rtl/>
          <w:cs/>
          <w:lang w:val="ar_AE" w:bidi="ar_AE"/>
        </w:rPr>
      </w:r>
    </w:p>
    <w:p>
      <w:pPr>
        <w:bidi/>
      </w:pPr>
      <w:r>
        <w:rPr>
          <w:rtl/>
          <w:cs/>
          <w:lang w:val="ar_AE" w:bidi="ar_AE"/>
        </w:rPr>
      </w:r>
      <w:r>
        <w:rPr>
          <w:rtl/>
          <w:cs/>
          <w:lang w:val="ar_AE" w:bidi="ar_AE"/>
        </w:rPr>
        <w:t>ذراع المحيط الهندي، يَمتَدُّ إلى الشمال الغربي ويقع بين قارَّتَيْ أفريقيا وآسيا. هو جسم مائي ضَيِّق طويل، يَبلُغ طوله حوالي 1,350 ميلًا (2,172.2 كيلومترًا) ويَبلُغ مُتَوَسِّط عرضه 180 ميلًا (289.6 كيلومترًا). يَحدُّه من الشرق شبه الجزيرة العربيَّة، في حين يَضُمُّ شاطئه الأفريقي مصر والسودان وإريتريا وإثيوبيا. في الشمال الغربي، تَبرُز شبه جزيرة سيناء في البحر، مع خليج السويس في الغرب وخليج العقبة في الشرق. في الطرف الشمالي الغربي لخليج السويس تقع مدينة السويس والاتِّصال المائي بالبحر الأبيض المتوسط عَبْر قناة السويس. في طرف خليج العقبة تقع مدينة إيلات المينائيَّة الإسرائيليَّة والمدينة المينائيَّة الأردنيَّة الوحيدة، العقبة. مياه هذا البحر غَنِيَّة للغاية بالحياة المائيَّة، حيث يمكن للأسماك والحياة الحيوانيَّة الأخرى من البحر الأحمر أن تُوَفِّر لهذا الجزء من العالم الكثير من احتياجات الغذاء. هناك قليل من المدن وقليل من الطُّرُق الجَيِّدة وقليل من الأراضي الصالحة للزراعة تُتَاخِم البحر الأحمر.</w:t>
      </w:r>
    </w:p>
    <w:p>
      <w:pPr>
        <w:bidi/>
      </w:pPr>
      <w:r>
        <w:rPr>
          <w:rtl/>
          <w:cs/>
          <w:lang w:val="ar_AE" w:bidi="ar_AE"/>
        </w:rPr>
      </w:r>
      <w:r>
        <w:rPr>
          <w:rtl/>
          <w:cs/>
          <w:lang w:val="ar_AE" w:bidi="ar_AE"/>
        </w:rPr>
        <w:t xml:space="preserve">في العهد القديم العبري، يُدعَى البحر الأحمر "بحر سُوف" ("بحر الحَلْفَاء/القَصَب" أو "بحر الأَسَل")، لكنَّ الترجمات الإنجليزيَّة تستخدم عادةً "البحر الأحمر"، مُتَّبِعَةً الترجمة السبعينيَّة. قد يكون هذا الجسم المائي مختلفًا عمَّا يُعرَف اليوم بالبحر الأحمر. في العهد الجديد، تَرِد الإشارتان الوحيدتان إلى البحر الأحمر بهذا الاسم في دفاع </w:t>
      </w:r>
      <w:r>
        <w:rPr>
          <w:rtl/>
          <w:cs/>
          <w:lang w:val="ar_AE" w:bidi="ar_AE"/>
        </w:rPr>
        <w:t xml:space="preserve">اسْتِفَانُوس </w:t>
      </w:r>
      <w:r>
        <w:rPr>
          <w:rtl/>
          <w:cs/>
          <w:lang w:val="ar_AE" w:bidi="ar_AE"/>
        </w:rPr>
        <w:t>أمام المجمع (</w:t>
      </w:r>
      <w:r>
        <w:rPr>
          <w:rtl/>
          <w:cs/>
          <w:lang w:val="ar_AE" w:bidi="ar_AE"/>
        </w:rPr>
        <w:t>أعمال الرُّسُل 7:36</w:t>
      </w:r>
      <w:r>
        <w:rPr>
          <w:rtl/>
          <w:cs/>
          <w:lang w:val="ar_AE" w:bidi="ar_AE"/>
        </w:rPr>
        <w:t>) وفي إصحاح "أبطال الإيمان" (</w:t>
      </w:r>
      <w:r>
        <w:rPr>
          <w:rtl/>
          <w:cs/>
          <w:lang w:val="ar_AE" w:bidi="ar_AE"/>
        </w:rPr>
        <w:t>عبرانيِّين 11:29</w:t>
      </w:r>
      <w:r>
        <w:rPr>
          <w:rtl/>
          <w:cs/>
          <w:lang w:val="ar_AE" w:bidi="ar_AE"/>
        </w:rPr>
        <w:t>).</w:t>
      </w:r>
    </w:p>
    <w:p>
      <w:pPr>
        <w:bidi/>
      </w:pPr>
      <w:r>
        <w:rPr>
          <w:rtl/>
          <w:cs/>
          <w:lang w:val="ar_AE" w:bidi="ar_AE"/>
        </w:rPr>
      </w:r>
      <w:r>
        <w:rPr>
          <w:rtl/>
          <w:cs/>
          <w:lang w:val="ar_AE" w:bidi="ar_AE"/>
        </w:rPr>
        <w:t xml:space="preserve">يُعَدُّ عبور بني إسرائيل للبحر الأحمر وقت الخروج أحد أشهر أحداث التاريخ العبري، ولم يَتَوَقَّف الشعب اليهودي عن إحياء ذِكرَى هذا الحَدَث حتَّى وقتنا الحاضر. مكان هذا العبور مَحَلُّ نقاش كبير، ولكن أينما حدث، فمن الواضح أنَّ الماء كان أعمق من إمكانيَّة خَوْضه سَيْرًا والمسافة أبعد من إمكانيَّة قطعها عَوْمًا، وقد كان هذا المكان عميقًا بما يكفي لتغطية كل الجيش المصري وواسعًا بما يكفي لإغراق كل عددهم. أُنقِذ بنو إسرائيل، الذين كان البحر أمامهم وقُوَّات النُّخْبَة وسلاح المركبات الماهر لأفضل جيش في العالم في ذلك الوقت تُطارِدهم عن كَثَبٍ، بالتَّدَخُّل المباشر من الرَّبِّ، الذي استخدم ريحًا شرقيَّة لفتح قناة لمرورهم في قاع البحر (اُنْظُرْ </w:t>
      </w:r>
      <w:r>
        <w:rPr>
          <w:rtl/>
          <w:cs/>
          <w:lang w:val="ar_AE" w:bidi="ar_AE"/>
        </w:rPr>
        <w:t>خروج 14: 10–31</w:t>
      </w:r>
      <w:r>
        <w:rPr>
          <w:rtl/>
          <w:cs/>
          <w:lang w:val="ar_AE" w:bidi="ar_AE"/>
        </w:rPr>
        <w:t>).</w:t>
      </w:r>
    </w:p>
    <w:p>
      <w:pPr>
        <w:bidi/>
      </w:pPr>
      <w:r>
        <w:rPr>
          <w:rtl/>
          <w:cs/>
          <w:lang w:val="ar_AE" w:bidi="ar_AE"/>
        </w:rPr>
      </w:r>
      <w:r>
        <w:rPr>
          <w:rtl/>
          <w:cs/>
          <w:lang w:val="ar_AE" w:bidi="ar_AE"/>
        </w:rPr>
        <w:t>عندما غمر الرَّبُّ القُوَّات المصريَّة في البحر، اكتمل خلاص بني إسرائيل من التهديد المصري، وتَمَّ الاحتفال بهذا النصر بالترانيم (</w:t>
      </w:r>
      <w:r>
        <w:rPr>
          <w:rtl/>
          <w:cs/>
          <w:lang w:val="ar_AE" w:bidi="ar_AE"/>
        </w:rPr>
        <w:t>خروج 15:1–21</w:t>
      </w:r>
      <w:r>
        <w:rPr>
          <w:rtl/>
          <w:cs/>
          <w:lang w:val="ar_AE" w:bidi="ar_AE"/>
        </w:rPr>
        <w:t xml:space="preserve">) وغالبًا ما تَمَّ تَذَكُّره في روايات أعمال الرَّبِّ لصالح إسرائيل (اُنْظُرْ </w:t>
      </w:r>
      <w:r>
        <w:rPr>
          <w:rtl/>
          <w:cs/>
          <w:lang w:val="ar_AE" w:bidi="ar_AE"/>
        </w:rPr>
        <w:t>يشوع 4:23</w:t>
      </w:r>
      <w:r>
        <w:rPr>
          <w:rtl/>
          <w:cs/>
          <w:lang w:val="ar_AE" w:bidi="ar_AE"/>
        </w:rPr>
        <w:t xml:space="preserve">؛ </w:t>
      </w:r>
      <w:r>
        <w:rPr>
          <w:rtl/>
          <w:cs/>
          <w:lang w:val="ar_AE" w:bidi="ar_AE"/>
        </w:rPr>
        <w:t>24:6–7</w:t>
      </w:r>
      <w:r>
        <w:rPr>
          <w:rtl/>
          <w:cs/>
          <w:lang w:val="ar_AE" w:bidi="ar_AE"/>
        </w:rPr>
        <w:t xml:space="preserve">؛ </w:t>
      </w:r>
      <w:r>
        <w:rPr>
          <w:rtl/>
          <w:cs/>
          <w:lang w:val="ar_AE" w:bidi="ar_AE"/>
        </w:rPr>
        <w:t>مزمور 106:7–9</w:t>
      </w:r>
      <w:r>
        <w:rPr>
          <w:rtl/>
          <w:cs/>
          <w:lang w:val="ar_AE" w:bidi="ar_AE"/>
        </w:rPr>
        <w:t xml:space="preserve">؛ </w:t>
      </w:r>
      <w:r>
        <w:rPr>
          <w:rtl/>
          <w:cs/>
          <w:lang w:val="ar_AE" w:bidi="ar_AE"/>
        </w:rPr>
        <w:t>136:13–15</w:t>
      </w:r>
      <w:r>
        <w:rPr>
          <w:rtl/>
          <w:cs/>
          <w:lang w:val="ar_AE" w:bidi="ar_AE"/>
        </w:rPr>
        <w:t>). حتَّى سُكَّان أريحا سمعوا بما فعله الله في البحر الأحمر ووقع عليهم رُعْبٌ (</w:t>
      </w:r>
      <w:r>
        <w:rPr>
          <w:rtl/>
          <w:cs/>
          <w:lang w:val="ar_AE" w:bidi="ar_AE"/>
        </w:rPr>
        <w:t>يشوع 2:9–10</w:t>
      </w:r>
      <w:r>
        <w:rPr>
          <w:rtl/>
          <w:cs/>
          <w:lang w:val="ar_AE" w:bidi="ar_AE"/>
        </w:rPr>
        <w:t>).</w:t>
      </w:r>
    </w:p>
    <w:p>
      <w:pPr>
        <w:bidi/>
      </w:pPr>
      <w:r>
        <w:rPr>
          <w:rtl/>
          <w:cs/>
          <w:lang w:val="ar_AE" w:bidi="ar_AE"/>
        </w:rPr>
      </w:r>
      <w:r>
        <w:rPr>
          <w:rtl/>
          <w:cs/>
          <w:lang w:val="ar_AE" w:bidi="ar_AE"/>
        </w:rPr>
        <w:t>مَرَّ المسلك الذي اتَّخذته إسرائيل بمحاذاة الشاطئ الشرقي لخليج السويس لمسافةٍ ما. بعد مغادرتهم إيليم، خَيَّموا بجانب البحر (</w:t>
      </w:r>
      <w:r>
        <w:rPr>
          <w:rtl/>
          <w:cs/>
          <w:lang w:val="ar_AE" w:bidi="ar_AE"/>
        </w:rPr>
        <w:t>عدد 33:9–11</w:t>
      </w:r>
      <w:r>
        <w:rPr>
          <w:rtl/>
          <w:cs/>
          <w:lang w:val="ar_AE" w:bidi="ar_AE"/>
        </w:rPr>
        <w:t>)، ثُمَّ تَحَوَّلوا إلى الداخل للتَّوَجُّه إلى جبل سيناء.</w:t>
      </w:r>
    </w:p>
    <w:p>
      <w:pPr>
        <w:bidi/>
      </w:pPr>
      <w:r>
        <w:rPr>
          <w:rtl/>
          <w:cs/>
          <w:lang w:val="ar_AE" w:bidi="ar_AE"/>
        </w:rPr>
      </w:r>
      <w:r>
        <w:rPr>
          <w:rtl/>
          <w:cs/>
          <w:lang w:val="ar_AE" w:bidi="ar_AE"/>
        </w:rPr>
        <w:t xml:space="preserve">من سيناء تَوَجَّهوا إلى الشمال الشرقي، مُوازِين خليج العقبة بأقرب ما يمكن ومُلامِسين بالتأكيد البحر الأحمر في </w:t>
      </w:r>
      <w:r>
        <w:rPr>
          <w:rtl/>
          <w:cs/>
          <w:lang w:val="ar_AE" w:bidi="ar_AE"/>
        </w:rPr>
        <w:t>عِصْيُونَ جَابَرَ</w:t>
      </w:r>
      <w:r>
        <w:rPr>
          <w:rtl/>
          <w:cs/>
          <w:lang w:val="ar_AE" w:bidi="ar_AE"/>
        </w:rPr>
        <w:t xml:space="preserve"> (</w:t>
      </w:r>
      <w:r>
        <w:rPr>
          <w:rtl/>
          <w:cs/>
          <w:lang w:val="ar_AE" w:bidi="ar_AE"/>
        </w:rPr>
        <w:t>عدد 33:35</w:t>
      </w:r>
      <w:r>
        <w:rPr>
          <w:rtl/>
          <w:cs/>
          <w:lang w:val="ar_AE" w:bidi="ar_AE"/>
        </w:rPr>
        <w:t xml:space="preserve">). بعد فشلهم في دخول كنعان من قادش برنيع وهزيمتهم في حُرْمَة، اتَّجهوا جنوبًا إلى النقطة التي يقترب فيها جبل سعير من خليج العقبة (قارِنْ </w:t>
      </w:r>
      <w:r>
        <w:rPr>
          <w:rtl/>
          <w:cs/>
          <w:lang w:val="ar_AE" w:bidi="ar_AE"/>
        </w:rPr>
        <w:t>تثنية 2:8</w:t>
      </w:r>
      <w:r>
        <w:rPr>
          <w:rtl/>
          <w:cs/>
          <w:lang w:val="ar_AE" w:bidi="ar_AE"/>
        </w:rPr>
        <w:t>).</w:t>
      </w:r>
    </w:p>
    <w:p>
      <w:pPr>
        <w:bidi/>
      </w:pPr>
      <w:r>
        <w:rPr>
          <w:rtl/>
          <w:cs/>
          <w:lang w:val="ar_AE" w:bidi="ar_AE"/>
        </w:rPr>
      </w:r>
      <w:r>
        <w:rPr>
          <w:rtl/>
          <w:cs/>
          <w:lang w:val="ar_AE" w:bidi="ar_AE"/>
        </w:rPr>
        <w:t>يُشار إلى أنَّ أقصى جنوب أرض الميعاد هو البحر الأحمر (</w:t>
      </w:r>
      <w:r>
        <w:rPr>
          <w:rtl/>
          <w:cs/>
          <w:lang w:val="ar_AE" w:bidi="ar_AE"/>
        </w:rPr>
        <w:t>خروج 23:31</w:t>
      </w:r>
      <w:r>
        <w:rPr>
          <w:rtl/>
          <w:cs/>
          <w:lang w:val="ar_AE" w:bidi="ar_AE"/>
        </w:rPr>
        <w:t xml:space="preserve">). امتدَّت مملكة سُلَيْمان إلى خليج العقبة؛ لأنَّه بنى في </w:t>
      </w:r>
      <w:r>
        <w:rPr>
          <w:rtl/>
          <w:cs/>
          <w:lang w:val="ar_AE" w:bidi="ar_AE"/>
        </w:rPr>
        <w:t xml:space="preserve">عِصْيُونَ جَابَرَ بِالقُرْب من أَيْلَةَ أسطولًا من السُّفُن التي </w:t>
      </w:r>
      <w:r>
        <w:rPr>
          <w:rtl/>
          <w:cs/>
          <w:lang w:val="ar_AE" w:bidi="ar_AE"/>
        </w:rPr>
        <w:t>ذهبت إلى أُوفِير، والتي جَلَبَ منها الذهب وغيره من السِّلَع الثمينة والغريبة (</w:t>
      </w:r>
      <w:r>
        <w:rPr>
          <w:rtl/>
          <w:cs/>
          <w:lang w:val="ar_AE" w:bidi="ar_AE"/>
        </w:rPr>
        <w:t>1 ملوك 9:26–28</w:t>
      </w:r>
      <w:r>
        <w:rPr>
          <w:rtl/>
          <w:cs/>
          <w:lang w:val="ar_AE" w:bidi="ar_AE"/>
        </w:rPr>
        <w:t xml:space="preserve">؛ قارِنْ </w:t>
      </w:r>
      <w:r>
        <w:rPr>
          <w:rtl/>
          <w:cs/>
          <w:lang w:val="ar_AE" w:bidi="ar_AE"/>
        </w:rPr>
        <w:t>2 أخبار الأيام 8:17–18</w:t>
      </w:r>
      <w:r>
        <w:rPr>
          <w:rtl/>
          <w:cs/>
          <w:lang w:val="ar_AE" w:bidi="ar_AE"/>
        </w:rPr>
        <w:t xml:space="preserve">). لاحقًا، حاول يهوشافاط فِعْل الشيء نفسه، لكنَّ سُفُنَهُ </w:t>
      </w:r>
      <w:r>
        <w:rPr>
          <w:rtl/>
          <w:cs/>
          <w:lang w:val="ar_AE" w:bidi="ar_AE"/>
        </w:rPr>
        <w:t>تَكَسَّرَتْ فِي عِصْيُونَ جَابِرَ</w:t>
      </w:r>
      <w:r>
        <w:rPr>
          <w:rtl/>
          <w:cs/>
          <w:lang w:val="ar_AE" w:bidi="ar_AE"/>
        </w:rPr>
        <w:t xml:space="preserve"> (</w:t>
      </w:r>
      <w:r>
        <w:rPr>
          <w:rtl/>
          <w:cs/>
          <w:lang w:val="ar_AE" w:bidi="ar_AE"/>
        </w:rPr>
        <w:t>1 ملوك 22:48</w:t>
      </w:r>
      <w:r>
        <w:rPr>
          <w:rtl/>
          <w:cs/>
          <w:lang w:val="ar_AE" w:bidi="ar_AE"/>
        </w:rPr>
        <w:t xml:space="preserve">؛ </w:t>
      </w:r>
      <w:r>
        <w:rPr>
          <w:rtl/>
          <w:cs/>
          <w:lang w:val="ar_AE" w:bidi="ar_AE"/>
        </w:rPr>
        <w:t>2 أخبار الأيام 20:36–37</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الخروج</w:t>
      </w:r>
      <w:r>
        <w:rPr>
          <w:rtl/>
          <w:cs/>
          <w:lang w:val="ar_AE" w:bidi="ar_AE"/>
        </w:rPr>
        <w:t xml:space="preserve">؛ </w:t>
      </w:r>
      <w:r>
        <w:rPr>
          <w:rtl/>
          <w:cs/>
          <w:lang w:val="ar_AE" w:bidi="ar_AE"/>
        </w:rPr>
        <w:t>سِفْر الخروج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البرونزي</w:t>
      </w:r>
      <w:r>
        <w:rPr>
          <w:rtl/>
          <w:cs/>
          <w:lang w:val="ar_AE" w:bidi="ar_AE"/>
        </w:rPr>
      </w:r>
    </w:p>
    <w:p>
      <w:pPr>
        <w:bidi/>
      </w:pPr>
      <w:r>
        <w:rPr>
          <w:rtl/>
          <w:cs/>
          <w:lang w:val="ar_AE" w:bidi="ar_AE"/>
        </w:rPr>
      </w:r>
      <w:r>
        <w:rPr>
          <w:rtl/>
          <w:cs/>
          <w:lang w:val="ar_AE" w:bidi="ar_AE"/>
        </w:rPr>
        <w:t>خزان كبير من الماء في فَنَاء هيكل سلَيْمَانَ يستخدمه الكهنة في الاغتسال (</w:t>
      </w:r>
      <w:r>
        <w:rPr>
          <w:rtl/>
          <w:cs/>
          <w:lang w:val="ar_AE" w:bidi="ar_AE"/>
        </w:rPr>
        <w:t>1 ملوك 7:23–44؛</w:t>
      </w:r>
      <w:r>
        <w:rPr>
          <w:rtl/>
          <w:cs/>
          <w:lang w:val="ar_AE" w:bidi="ar_AE"/>
        </w:rPr>
        <w:t xml:space="preserve"> </w:t>
      </w:r>
      <w:r>
        <w:rPr>
          <w:rtl/>
          <w:cs/>
          <w:lang w:val="ar_AE" w:bidi="ar_AE"/>
        </w:rPr>
        <w:t>2 ملوك 16:17؛</w:t>
      </w:r>
      <w:r>
        <w:rPr>
          <w:rtl/>
          <w:cs/>
          <w:lang w:val="ar_AE" w:bidi="ar_AE"/>
        </w:rPr>
        <w:t xml:space="preserve"> </w:t>
      </w:r>
      <w:r>
        <w:rPr>
          <w:rtl/>
          <w:cs/>
          <w:lang w:val="ar_AE" w:bidi="ar_AE"/>
        </w:rPr>
        <w:t>25:13؛</w:t>
      </w:r>
      <w:r>
        <w:rPr>
          <w:rtl/>
          <w:cs/>
          <w:lang w:val="ar_AE" w:bidi="ar_AE"/>
        </w:rPr>
        <w:t xml:space="preserve"> </w:t>
      </w:r>
      <w:r>
        <w:rPr>
          <w:rtl/>
          <w:cs/>
          <w:lang w:val="ar_AE" w:bidi="ar_AE"/>
        </w:rPr>
        <w:t>1 أخبار 18:8؛</w:t>
      </w:r>
      <w:r>
        <w:rPr>
          <w:rtl/>
          <w:cs/>
          <w:lang w:val="ar_AE" w:bidi="ar_AE"/>
        </w:rPr>
        <w:t xml:space="preserve"> </w:t>
      </w:r>
      <w:r>
        <w:rPr>
          <w:rtl/>
          <w:cs/>
          <w:lang w:val="ar_AE" w:bidi="ar_AE"/>
        </w:rPr>
        <w:t>2 أخبار 4:2–6، 15؛</w:t>
      </w:r>
      <w:r>
        <w:rPr>
          <w:rtl/>
          <w:cs/>
          <w:lang w:val="ar_AE" w:bidi="ar_AE"/>
        </w:rPr>
        <w:t xml:space="preserve"> </w:t>
      </w:r>
      <w:r>
        <w:rPr>
          <w:rtl/>
          <w:cs/>
          <w:lang w:val="ar_AE" w:bidi="ar_AE"/>
        </w:rPr>
        <w:t>إرميا 52:17</w:t>
      </w:r>
      <w:r>
        <w:rPr>
          <w:rtl/>
          <w:cs/>
          <w:lang w:val="ar_AE" w:bidi="ar_AE"/>
        </w:rPr>
        <w:t>). كان الخزان مصبوبًا من البرونز وسُمكه ثلاث بوصات تقريبًا (7.6 سنتيمترات) (عرض الكَف) وكان مثبتًا على 12 ثورًا برونزيًا (ثلاثة تواجه كل اتجاه من الاتجاهات الأربعة) في الفَنَاء عند الزاوية الجنوبية الشرقية من الهيكل. كان ارتفاعه خمسة أذرع (حوالي 7.5 أقدام، أو أكثر من مترَيْن) وقُطره عشرة أذرع (15 قدمًا، أو 4.6 متر) وكان سعته إما 2,000 حمام (</w:t>
      </w:r>
      <w:r>
        <w:rPr>
          <w:rtl/>
          <w:cs/>
          <w:lang w:val="ar_AE" w:bidi="ar_AE"/>
        </w:rPr>
        <w:t>1 ملوك 7:26</w:t>
      </w:r>
      <w:r>
        <w:rPr>
          <w:rtl/>
          <w:cs/>
          <w:lang w:val="ar_AE" w:bidi="ar_AE"/>
        </w:rPr>
        <w:t>) أو 3,000 (</w:t>
      </w:r>
      <w:r>
        <w:rPr>
          <w:rtl/>
          <w:cs/>
          <w:lang w:val="ar_AE" w:bidi="ar_AE"/>
        </w:rPr>
        <w:t>2 أخبار 4:5</w:t>
      </w:r>
      <w:r>
        <w:rPr>
          <w:rtl/>
          <w:cs/>
          <w:lang w:val="ar_AE" w:bidi="ar_AE"/>
        </w:rPr>
        <w:t>). ربما يكون التباين ناتجًا عن خطأ كتابي. الحمام (في الأصل وعاء كبير بما يكفي لاحتواء شخص) كان مقياسًا للسوائل يبلغ حوالي 6 جالونات (23 لترًا)، لذا كان الخزان يحتوي ربما على 18,000 جالون (68,136 لترًا) من الماء.</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الهيكل؛</w:t>
      </w:r>
      <w:r>
        <w:rPr>
          <w:rtl/>
          <w:cs/>
          <w:lang w:val="ar_AE" w:bidi="ar_AE"/>
        </w:rPr>
        <w:t xml:space="preserve"> </w:t>
      </w:r>
      <w:r>
        <w:rPr>
          <w:rtl/>
          <w:cs/>
          <w:lang w:val="ar_AE" w:bidi="ar_AE"/>
        </w:rPr>
        <w:t>المِرحضة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الشرقي</w:t>
      </w:r>
      <w:r>
        <w:rPr>
          <w:rtl/>
          <w:cs/>
          <w:lang w:val="ar_AE" w:bidi="ar_AE"/>
        </w:rPr>
      </w:r>
    </w:p>
    <w:p>
      <w:pPr>
        <w:bidi/>
      </w:pPr>
      <w:r>
        <w:rPr>
          <w:rtl/>
          <w:cs/>
          <w:lang w:val="ar_AE" w:bidi="ar_AE"/>
        </w:rPr>
      </w:r>
      <w:r>
        <w:rPr>
          <w:rtl/>
          <w:cs/>
          <w:lang w:val="ar_AE" w:bidi="ar_AE"/>
        </w:rPr>
        <w:t>اسم آخر للبحر الميت. يأتي الاسم من موقع البحر على الحدود الشرقية لأرض إِسْرَائِيلَ (</w:t>
      </w:r>
      <w:r>
        <w:rPr>
          <w:rtl/>
          <w:cs/>
          <w:lang w:val="ar_AE" w:bidi="ar_AE"/>
        </w:rPr>
        <w:t>حِزْقِيَالَ 47:18</w:t>
      </w:r>
      <w:r>
        <w:rPr>
          <w:rtl/>
          <w:cs/>
          <w:lang w:val="ar_AE" w:bidi="ar_AE"/>
        </w:rPr>
        <w:t xml:space="preserve">; </w:t>
      </w:r>
      <w:r>
        <w:rPr>
          <w:rtl/>
          <w:cs/>
          <w:lang w:val="ar_AE" w:bidi="ar_AE"/>
        </w:rPr>
        <w:t>يوئِيل 2:20</w:t>
      </w:r>
      <w:r>
        <w:rPr>
          <w:rtl/>
          <w:cs/>
          <w:lang w:val="ar_AE" w:bidi="ar_AE"/>
        </w:rPr>
        <w:t xml:space="preserve">; </w:t>
      </w:r>
      <w:r>
        <w:rPr>
          <w:rtl/>
          <w:cs/>
          <w:lang w:val="ar_AE" w:bidi="ar_AE"/>
        </w:rPr>
        <w:t>زَكَرِيَّا 14:8</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ٱلبحر الميت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الشرقي</w:t>
      </w:r>
      <w:r>
        <w:rPr>
          <w:rtl/>
          <w:cs/>
          <w:lang w:val="ar_AE" w:bidi="ar_AE"/>
        </w:rPr>
      </w:r>
    </w:p>
    <w:p>
      <w:pPr>
        <w:bidi/>
      </w:pPr>
      <w:r>
        <w:rPr>
          <w:rtl/>
          <w:cs/>
          <w:lang w:val="ar_AE" w:bidi="ar_AE"/>
        </w:rPr>
      </w:r>
      <w:r>
        <w:rPr>
          <w:rtl/>
          <w:cs/>
          <w:lang w:val="ar_AE" w:bidi="ar_AE"/>
        </w:rPr>
        <w:t xml:space="preserve">اسم بديل "للبحر الميت" جاءت في </w:t>
      </w:r>
      <w:r>
        <w:rPr>
          <w:rtl/>
          <w:cs/>
          <w:lang w:val="ar_AE" w:bidi="ar_AE"/>
        </w:rPr>
        <w:t>حِزْقِيَال 47:18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البحر الميت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الكبير</w:t>
      </w:r>
      <w:r>
        <w:rPr>
          <w:rtl/>
          <w:cs/>
          <w:lang w:val="ar_AE" w:bidi="ar_AE"/>
        </w:rPr>
      </w:r>
    </w:p>
    <w:p>
      <w:pPr>
        <w:bidi/>
      </w:pPr>
      <w:r>
        <w:rPr>
          <w:rtl/>
          <w:cs/>
          <w:lang w:val="ar_AE" w:bidi="ar_AE"/>
        </w:rPr>
      </w:r>
      <w:r>
        <w:rPr>
          <w:rtl/>
          <w:cs/>
          <w:lang w:val="ar_AE" w:bidi="ar_AE"/>
        </w:rPr>
        <w:t>اسم بديل للبحر المتوسط. أطلق هذا الاسم شعوب الشرق الأدنى القديمة بسبب حجمه الضخم مقارنة بالبحار الأخرى التي كانوا يعرفونها (</w:t>
      </w:r>
      <w:r>
        <w:rPr>
          <w:rtl/>
          <w:cs/>
          <w:lang w:val="ar_AE" w:bidi="ar_AE"/>
        </w:rPr>
        <w:t>عدد 34:6؛</w:t>
      </w:r>
      <w:r>
        <w:rPr>
          <w:rtl/>
          <w:cs/>
          <w:lang w:val="ar_AE" w:bidi="ar_AE"/>
        </w:rPr>
        <w:t xml:space="preserve"> </w:t>
      </w:r>
      <w:r>
        <w:rPr>
          <w:rtl/>
          <w:cs/>
          <w:lang w:val="ar_AE" w:bidi="ar_AE"/>
        </w:rPr>
        <w:t>يشوع1:4</w:t>
      </w:r>
      <w:r>
        <w:rPr>
          <w:rtl/>
          <w:cs/>
          <w:lang w:val="ar_AE" w:bidi="ar_AE"/>
        </w:rPr>
        <w:t xml:space="preserve">). </w:t>
      </w:r>
      <w:r>
        <w:rPr>
          <w:b/>
          <w:rtl/>
          <w:cs/>
          <w:lang w:val="ar_AE" w:bidi="ar_AE"/>
        </w:rPr>
        <w:t>انظر</w:t>
      </w:r>
      <w:r>
        <w:rPr>
          <w:rtl/>
          <w:cs/>
          <w:lang w:val="ar_AE" w:bidi="ar_AE"/>
        </w:rPr>
        <w:t xml:space="preserve"> </w:t>
      </w:r>
      <w:r>
        <w:rPr>
          <w:rtl/>
          <w:cs/>
          <w:lang w:val="ar_AE" w:bidi="ar_AE"/>
        </w:rPr>
        <w:t>ٱلْبحر المتوسط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الْكَبِير</w:t>
      </w:r>
      <w:r>
        <w:rPr>
          <w:rtl/>
          <w:cs/>
          <w:lang w:val="ar_AE" w:bidi="ar_AE"/>
        </w:rPr>
      </w:r>
    </w:p>
    <w:p>
      <w:pPr>
        <w:pStyle w:val="Heading2"/>
        <w:bidi/>
      </w:pPr>
      <w:r>
        <w:rPr>
          <w:b/>
          <w:rtl/>
          <w:cs/>
          <w:lang w:val="ar_AE" w:bidi="ar_AE"/>
        </w:rPr>
        <w:t>الْبَحْرُ الْكَبِيرُ</w:t>
      </w:r>
    </w:p>
    <w:p>
      <w:pPr>
        <w:bidi/>
      </w:pPr>
      <w:r>
        <w:rPr>
          <w:rtl/>
          <w:cs/>
          <w:lang w:val="ar_AE" w:bidi="ar_AE"/>
        </w:rPr>
      </w:r>
      <w:r>
        <w:rPr>
          <w:rtl/>
          <w:cs/>
          <w:lang w:val="ar_AE" w:bidi="ar_AE"/>
        </w:rPr>
        <w:t xml:space="preserve">انظر </w:t>
      </w:r>
      <w:r>
        <w:rPr>
          <w:rtl/>
          <w:cs/>
          <w:lang w:val="ar_AE" w:bidi="ar_AE"/>
        </w:rPr>
        <w:t>ٱلْبَحْرَ الأبيضَ المتوسِّطَ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المسبوك*</w:t>
      </w:r>
      <w:r>
        <w:rPr>
          <w:rtl/>
          <w:cs/>
          <w:lang w:val="ar_AE" w:bidi="ar_AE"/>
        </w:rPr>
      </w:r>
    </w:p>
    <w:p>
      <w:pPr>
        <w:bidi/>
      </w:pPr>
      <w:r>
        <w:rPr>
          <w:rtl/>
          <w:cs/>
          <w:lang w:val="ar_AE" w:bidi="ar_AE"/>
        </w:rPr>
      </w:r>
      <w:r>
        <w:rPr>
          <w:rtl/>
          <w:cs/>
          <w:lang w:val="ar_AE" w:bidi="ar_AE"/>
        </w:rPr>
        <w:t xml:space="preserve">اسم بديل للمِرحضة (المغسلة) في هيكل الملِك سلَيْمَان في </w:t>
      </w:r>
      <w:r>
        <w:rPr>
          <w:rtl/>
          <w:cs/>
          <w:lang w:val="ar_AE" w:bidi="ar_AE"/>
        </w:rPr>
        <w:t>1 ملوك 7:23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البحر البرونزي؛</w:t>
      </w:r>
      <w:r>
        <w:rPr>
          <w:rtl/>
          <w:cs/>
          <w:lang w:val="ar_AE" w:bidi="ar_AE"/>
        </w:rPr>
        <w:t xml:space="preserve"> </w:t>
      </w:r>
      <w:r>
        <w:rPr>
          <w:rtl/>
          <w:cs/>
          <w:lang w:val="ar_AE" w:bidi="ar_AE"/>
        </w:rPr>
        <w:t>المِرحضة؛</w:t>
      </w:r>
      <w:r>
        <w:rPr>
          <w:rtl/>
          <w:cs/>
          <w:lang w:val="ar_AE" w:bidi="ar_AE"/>
        </w:rPr>
        <w:t xml:space="preserve"> </w:t>
      </w:r>
      <w:r>
        <w:rPr>
          <w:rtl/>
          <w:cs/>
          <w:lang w:val="ar_AE" w:bidi="ar_AE"/>
        </w:rPr>
        <w:t>المسكن؛</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البحر الميت</w:t>
      </w:r>
      <w:r>
        <w:rPr>
          <w:rtl/>
          <w:cs/>
          <w:lang w:val="ar_AE" w:bidi="ar_AE"/>
        </w:rPr>
      </w:r>
    </w:p>
    <w:p>
      <w:pPr>
        <w:bidi/>
      </w:pPr>
      <w:r>
        <w:rPr>
          <w:rtl/>
          <w:cs/>
          <w:lang w:val="ar_AE" w:bidi="ar_AE"/>
        </w:rPr>
      </w:r>
      <w:r>
        <w:rPr>
          <w:rtl/>
          <w:cs/>
          <w:lang w:val="ar_AE" w:bidi="ar_AE"/>
        </w:rPr>
        <w:t>بحيرة ملحية كبيرة يصب فيها نهر الأردن. منذ العصر اليوناني، أطلقت الحضارة الغربية على هذا الجسم المائي الغامض اسم "البحر الميت". ومع ذلك، فإن المصطلح المتكرر في العهد القديم لهذا البحر هو "</w:t>
      </w:r>
      <w:r>
        <w:rPr>
          <w:rtl/>
          <w:cs/>
          <w:lang w:val="ar_AE" w:bidi="ar_AE"/>
        </w:rPr>
        <w:t>بَحْر الْمِلْحِ</w:t>
      </w:r>
      <w:r>
        <w:rPr>
          <w:rtl/>
          <w:cs/>
          <w:lang w:val="ar_AE" w:bidi="ar_AE"/>
        </w:rPr>
        <w:t>" (</w:t>
      </w:r>
      <w:r>
        <w:rPr>
          <w:rtl/>
          <w:cs/>
          <w:lang w:val="ar_AE" w:bidi="ar_AE"/>
        </w:rPr>
        <w:t>تكوين 14:3؛</w:t>
      </w:r>
      <w:r>
        <w:rPr>
          <w:rtl/>
          <w:cs/>
          <w:lang w:val="ar_AE" w:bidi="ar_AE"/>
        </w:rPr>
        <w:t xml:space="preserve"> </w:t>
      </w:r>
      <w:r>
        <w:rPr>
          <w:rtl/>
          <w:cs/>
          <w:lang w:val="ar_AE" w:bidi="ar_AE"/>
        </w:rPr>
        <w:t>عدد 34: 3، 12؛</w:t>
      </w:r>
      <w:r>
        <w:rPr>
          <w:rtl/>
          <w:cs/>
          <w:lang w:val="ar_AE" w:bidi="ar_AE"/>
        </w:rPr>
        <w:t xml:space="preserve"> </w:t>
      </w:r>
      <w:r>
        <w:rPr>
          <w:rtl/>
          <w:cs/>
          <w:lang w:val="ar_AE" w:bidi="ar_AE"/>
        </w:rPr>
        <w:t>تثنية 3: 17؛</w:t>
      </w:r>
      <w:r>
        <w:rPr>
          <w:rtl/>
          <w:cs/>
          <w:lang w:val="ar_AE" w:bidi="ar_AE"/>
        </w:rPr>
        <w:t xml:space="preserve"> </w:t>
      </w:r>
      <w:r>
        <w:rPr>
          <w:rtl/>
          <w:cs/>
          <w:lang w:val="ar_AE" w:bidi="ar_AE"/>
        </w:rPr>
        <w:t>يشوع 3: 16؛</w:t>
      </w:r>
      <w:r>
        <w:rPr>
          <w:rtl/>
          <w:cs/>
          <w:lang w:val="ar_AE" w:bidi="ar_AE"/>
        </w:rPr>
        <w:t xml:space="preserve"> </w:t>
      </w:r>
      <w:r>
        <w:rPr>
          <w:rtl/>
          <w:cs/>
          <w:lang w:val="ar_AE" w:bidi="ar_AE"/>
        </w:rPr>
        <w:t>12: 3؛</w:t>
      </w:r>
      <w:r>
        <w:rPr>
          <w:rtl/>
          <w:cs/>
          <w:lang w:val="ar_AE" w:bidi="ar_AE"/>
        </w:rPr>
        <w:t xml:space="preserve"> </w:t>
      </w:r>
      <w:r>
        <w:rPr>
          <w:rtl/>
          <w:cs/>
          <w:lang w:val="ar_AE" w:bidi="ar_AE"/>
        </w:rPr>
        <w:t xml:space="preserve">15:2، 5؛ </w:t>
      </w:r>
      <w:r>
        <w:rPr>
          <w:rtl/>
          <w:cs/>
          <w:lang w:val="ar_AE" w:bidi="ar_AE"/>
        </w:rPr>
        <w:t>18: 19</w:t>
      </w:r>
      <w:r>
        <w:rPr>
          <w:rtl/>
          <w:cs/>
          <w:lang w:val="ar_AE" w:bidi="ar_AE"/>
        </w:rPr>
        <w:t>)، الاسم مشتق من تلك السلعة الأكثر أهمية وقيمة التي كان يتم تداولها في العصور القديمة. كذلك يُطلق عليه بحر الْعَرَبَة (</w:t>
      </w:r>
      <w:r>
        <w:rPr>
          <w:rtl/>
          <w:cs/>
          <w:lang w:val="ar_AE" w:bidi="ar_AE"/>
        </w:rPr>
        <w:t>تثنية 3: 17؛</w:t>
      </w:r>
      <w:r>
        <w:rPr>
          <w:rtl/>
          <w:cs/>
          <w:lang w:val="ar_AE" w:bidi="ar_AE"/>
        </w:rPr>
        <w:t xml:space="preserve"> </w:t>
      </w:r>
      <w:r>
        <w:rPr>
          <w:rtl/>
          <w:cs/>
          <w:lang w:val="ar_AE" w:bidi="ar_AE"/>
        </w:rPr>
        <w:t>4: 49؛</w:t>
      </w:r>
      <w:r>
        <w:rPr>
          <w:rtl/>
          <w:cs/>
          <w:lang w:val="ar_AE" w:bidi="ar_AE"/>
        </w:rPr>
        <w:t xml:space="preserve"> </w:t>
      </w:r>
      <w:r>
        <w:rPr>
          <w:rtl/>
          <w:cs/>
          <w:lang w:val="ar_AE" w:bidi="ar_AE"/>
        </w:rPr>
        <w:t>يشوع 3: 16؛</w:t>
      </w:r>
      <w:r>
        <w:rPr>
          <w:rtl/>
          <w:cs/>
          <w:lang w:val="ar_AE" w:bidi="ar_AE"/>
        </w:rPr>
        <w:t xml:space="preserve"> </w:t>
      </w:r>
      <w:r>
        <w:rPr>
          <w:rtl/>
          <w:cs/>
          <w:lang w:val="ar_AE" w:bidi="ar_AE"/>
        </w:rPr>
        <w:t>12: 3؛</w:t>
      </w:r>
      <w:r>
        <w:rPr>
          <w:rtl/>
          <w:cs/>
          <w:lang w:val="ar_AE" w:bidi="ar_AE"/>
        </w:rPr>
        <w:t xml:space="preserve"> </w:t>
      </w:r>
      <w:r>
        <w:rPr>
          <w:rtl/>
          <w:cs/>
          <w:lang w:val="ar_AE" w:bidi="ar_AE"/>
        </w:rPr>
        <w:t>2 ملوك 14: 25</w:t>
      </w:r>
      <w:r>
        <w:rPr>
          <w:rtl/>
          <w:cs/>
          <w:lang w:val="ar_AE" w:bidi="ar_AE"/>
        </w:rPr>
        <w:t>) و</w:t>
      </w:r>
      <w:r>
        <w:rPr>
          <w:rtl/>
          <w:cs/>
          <w:lang w:val="ar_AE" w:bidi="ar_AE"/>
        </w:rPr>
        <w:t>الْبَحْر الشَّرْقِيّ</w:t>
      </w:r>
      <w:r>
        <w:rPr>
          <w:rtl/>
          <w:cs/>
          <w:lang w:val="ar_AE" w:bidi="ar_AE"/>
        </w:rPr>
        <w:t xml:space="preserve"> (</w:t>
      </w:r>
      <w:r>
        <w:rPr>
          <w:rtl/>
          <w:cs/>
          <w:lang w:val="ar_AE" w:bidi="ar_AE"/>
        </w:rPr>
        <w:t>حزقيال 47:18؛</w:t>
      </w:r>
      <w:r>
        <w:rPr>
          <w:rtl/>
          <w:cs/>
          <w:lang w:val="ar_AE" w:bidi="ar_AE"/>
        </w:rPr>
        <w:t xml:space="preserve"> </w:t>
      </w:r>
      <w:r>
        <w:rPr>
          <w:rtl/>
          <w:cs/>
          <w:lang w:val="ar_AE" w:bidi="ar_AE"/>
        </w:rPr>
        <w:t>يوئيل 2:20؛</w:t>
      </w:r>
      <w:r>
        <w:rPr>
          <w:rtl/>
          <w:cs/>
          <w:lang w:val="ar_AE" w:bidi="ar_AE"/>
        </w:rPr>
        <w:t xml:space="preserve"> </w:t>
      </w:r>
      <w:r>
        <w:rPr>
          <w:rtl/>
          <w:cs/>
          <w:lang w:val="ar_AE" w:bidi="ar_AE"/>
        </w:rPr>
        <w:t>زكريا 14: 8</w:t>
      </w:r>
      <w:r>
        <w:rPr>
          <w:rtl/>
          <w:cs/>
          <w:lang w:val="ar_AE" w:bidi="ar_AE"/>
        </w:rPr>
        <w:t>). يشير المؤلفون الأبوكريفيون والكلاسيكيون والتلموديون إلى بحر سَدُوم، وبحر الأسفلت، وبحر لُوط. لا يشير العهد الجديد إلى البحر على الإطلاق.</w:t>
      </w:r>
    </w:p>
    <w:p>
      <w:pPr>
        <w:bidi/>
      </w:pPr>
      <w:r>
        <w:rPr>
          <w:rtl/>
          <w:cs/>
          <w:lang w:val="ar_AE" w:bidi="ar_AE"/>
        </w:rPr>
      </w:r>
      <w:r>
        <w:rPr>
          <w:rtl/>
          <w:cs/>
          <w:lang w:val="ar_AE" w:bidi="ar_AE"/>
        </w:rPr>
        <w:t>يقع البحر في أخدود وادي الأردن، المعروف أيضًا بالوادي المتصدع. يشكل هذا الوادي جزءًا من أطول وأعمق شقوق قشرة الأرض، يمتد من جبال طوروس في جنوب تركيا، عبر سوريا ولبْنَان وفلسطين وخليج العقبة وسوف وشرق أفريقيا حتى موزمبيق (حيث يُعرف بالأخدود الأفريقي العظيم). يتراوح عرض الشق بين 2 إلى 15 ميلًا (3.2 إلى 24.1 كيلومترًا)، وفي أعمق نقطة له، على طول شاطئ البحر الميت، ينخفض إلى حوالي 1,300 قدم (396 مترًا) تحت مستوى سطح البحر، ما يجعله أدنى منطقة على الأرض غير مغطاة بالماء. البحر نفسه مستطيل الشكل، ويبلغ طوله حوالي 53 ميلًا (85 كيلومترًا) من مصب نهر الأردن في الشمال إلى منطقة سبخة جنوبًا، وعرضه حوالي 10 أميال (16 كيلومترًا)، محاطًا من كلا الجانبين بمنحدرات صخرية شديدة الانحدار. ينقسم إلى حوضين بواسطة شبه جزيرة اللسان التي تمتد لمسافة ثمانية ونصف ميل (13.7 كيلومترًا) من الشاطئ الشرقي. الحوض الشمالي أكبر، وفي أعمق نقطة له (في القطاع الشمالي الشرقي)، يبلغ عمق الماء حوالي 1,300 قدم (396 مترًا). الحوض الجنوبي أقل عمقًا، ويتراوح عمق الماء فيه بين 3 و30 قدمًا (1 و9 أمتار).</w:t>
      </w:r>
    </w:p>
    <w:p>
      <w:pPr>
        <w:bidi/>
      </w:pPr>
      <w:r>
        <w:rPr>
          <w:rtl/>
          <w:cs/>
          <w:lang w:val="ar_AE" w:bidi="ar_AE"/>
        </w:rPr>
      </w:r>
      <w:r>
        <w:rPr>
          <w:rtl/>
          <w:cs/>
          <w:lang w:val="ar_AE" w:bidi="ar_AE"/>
        </w:rPr>
        <w:t>يبدو أنَّ قوى الطبيعة قد تآمرت ضد البحر الميت. بحكم تغذيته من قبل نهر الأردن، وأربعة أو خمسة تيارات دائمة، وعديد من الوديان (بمعدل تدفق يومي يبلغ حوالي 7 ملايين طن، أو 6.4 مليون طن متري)، لا يكون للبحر منفذ لتصريف هذه المياه سوى التبخر. هذه الحالة، إلى جانب الجفاف (بمتوسط هطول سنوي من 2 إلى 5 بوصات، أو 5 إلى 13 سنتيمترًا) والحرارة الشديدة (حيث تصل الحرارة أحيانًا إلى 125 درجة فهرنهايت، أو 52 درجة مئوية، في الصيف)، غالبًا ما تسبب معدل تبخر مرتفع للغاية وضباب كثيف تصعب الرؤية من خلاله. معظم التيارات التي تغذي البحر الميت مالحة بشكل غير عادي، تتدفق عبر تربة نيتروجينية وينابيع كبريتية. في الوقت نفسه، تضخ الينابيع تحت مياه البحر مواد كيميائية (خاصة البرومين، والمغنيسيوم، والكالسيوم) إلى البحر. وعلى طول شواطئه توجد رواسب كبريتية واسعة وينابيع نفطية. في الزاوية الجنوبية الشرقية يوجد تل من الملح صخري بسُمك 300 قدم (91.4 متر)، وهو يمثل فقط قمة كتلة ملحية تقدر بـ 4,500 قدم (1,371 متر) تمتد حوالي 5 أميال (8 كيلومترات). وأخيرًا، يحتوي قاع البحر على بلورات ملحية. كل هذه العوامل تجتمع لتنتج ملوحة إجمالية تبلغ حوالي 26 بالمئة، مقارنة بمتوسط ملوحة المحيطات البالغ 3.5 بالمئة. هذا يجعل البحر الميت أكثر المسطحات المائية ملوحة على الأرض، خالي تمامًا من الحياة البحرية، مع صلابة متزايدة باستمرار.</w:t>
      </w:r>
    </w:p>
    <w:p>
      <w:pPr>
        <w:bidi/>
      </w:pPr>
      <w:r>
        <w:rPr>
          <w:rtl/>
          <w:cs/>
          <w:lang w:val="ar_AE" w:bidi="ar_AE"/>
        </w:rPr>
      </w:r>
      <w:r>
        <w:rPr>
          <w:rtl/>
          <w:cs/>
          <w:lang w:val="ar_AE" w:bidi="ar_AE"/>
        </w:rPr>
        <w:t>في العصور القديمة، كان البحر الميت يُقدَّر لاحتوائه على كميات من الملح والبيتومين (سلعة ثمينة لخصائصها المقاومة للماء، تتكون من البترول المتصلب بالتبخر والأكسدة). خلال حِقبة العهد الجديد، كان واضحًا أنَّ تجارة بيتومين البحر الميت كانت تحت سيطرة الأنباط، الذين كانوا يصدرون المنتج أيضًا إلى مِصْر لاستخدامه في التحنيط. وقد قيل أنَّ رغبة كليوباترا في السيطرة على منطقة البحر الميت كانت بدافع رغبتها في تنظيم تجارة البيتومين.</w:t>
      </w:r>
    </w:p>
    <w:p>
      <w:pPr>
        <w:bidi/>
      </w:pPr>
      <w:r>
        <w:rPr>
          <w:rtl/>
          <w:cs/>
          <w:lang w:val="ar_AE" w:bidi="ar_AE"/>
        </w:rPr>
      </w:r>
      <w:r>
        <w:rPr>
          <w:rtl/>
          <w:cs/>
          <w:lang w:val="ar_AE" w:bidi="ar_AE"/>
        </w:rPr>
        <w:t xml:space="preserve">الوحشة المخيفة وجدب البحر الميت الذي يراه المعاصرون بوضوح يُذكر أيضًا في صفحات التاريخ. أحداث </w:t>
      </w:r>
      <w:r>
        <w:rPr>
          <w:rtl/>
          <w:cs/>
          <w:lang w:val="ar_AE" w:bidi="ar_AE"/>
        </w:rPr>
        <w:t>التكوين 19</w:t>
      </w:r>
      <w:r>
        <w:rPr>
          <w:rtl/>
          <w:cs/>
          <w:lang w:val="ar_AE" w:bidi="ar_AE"/>
        </w:rPr>
        <w:t>، خراب سَدُوم وعَمُورَة، كان في هذه المنطقة المجاورة. جبل سَدُوم، التل الملحي الواقع في الركن الجنوبي الشرقي من البحر، يعكس بوضوح اسم سَدُوم. يؤكد عالم الآثار نيلسون جلوك على أنَّ المنطقة المحيطة بسَدُوم كانت تشمل ما يصل إلى 70 مدينة تعود إلى حوالي عام 3000 ق. م. الخراب الذي حلّ بسَدوم وعَمُورَة يُفسَّر بطرق مختلفة على أنه إما انفجار بركاني أو انفجار تلقائي لجيوب تحت سطح الأرض من التربة البيتومينية. أعمدة الملح الكارستية، المعروفة باسم "زوجة لُوط"، ظاهرة متكررة في هذه المنطقة.</w:t>
      </w:r>
    </w:p>
    <w:p>
      <w:pPr>
        <w:bidi/>
      </w:pPr>
      <w:r>
        <w:rPr>
          <w:rtl/>
          <w:cs/>
          <w:lang w:val="ar_AE" w:bidi="ar_AE"/>
        </w:rPr>
      </w:r>
      <w:r>
        <w:rPr>
          <w:rtl/>
          <w:cs/>
          <w:lang w:val="ar_AE" w:bidi="ar_AE"/>
        </w:rPr>
        <w:t>الخلاء المستوحش الذي كان يحيط البحر وفر ملاذًا مناسبًا لداوُد الهارب (</w:t>
      </w:r>
      <w:r>
        <w:rPr>
          <w:rtl/>
          <w:cs/>
          <w:lang w:val="ar_AE" w:bidi="ar_AE"/>
        </w:rPr>
        <w:t>1 صموئيل 23: 29–24: 1 وما بعده</w:t>
      </w:r>
      <w:r>
        <w:rPr>
          <w:rtl/>
          <w:cs/>
          <w:lang w:val="ar_AE" w:bidi="ar_AE"/>
        </w:rPr>
        <w:t>.) ورفاق قمران المتأملين، والمتمردين اليهود الذين كانوا يطالبون بحقوقهم في الثورة اليهودية الثانية. من ناحية أخرى، صوَّر حِزْقِيَال (</w:t>
      </w:r>
      <w:r>
        <w:rPr>
          <w:rtl/>
          <w:cs/>
          <w:lang w:val="ar_AE" w:bidi="ar_AE"/>
        </w:rPr>
        <w:t>حزقيال 47: 1–12؛</w:t>
      </w:r>
      <w:r>
        <w:rPr>
          <w:rtl/>
          <w:cs/>
          <w:lang w:val="ar_AE" w:bidi="ar_AE"/>
        </w:rPr>
        <w:t xml:space="preserve"> قارن </w:t>
      </w:r>
      <w:r>
        <w:rPr>
          <w:rtl/>
          <w:cs/>
          <w:lang w:val="ar_AE" w:bidi="ar_AE"/>
        </w:rPr>
        <w:t>زكريا 14: 8</w:t>
      </w:r>
      <w:r>
        <w:rPr>
          <w:rtl/>
          <w:cs/>
          <w:lang w:val="ar_AE" w:bidi="ar_AE"/>
        </w:rPr>
        <w:t>) وقتًا فيه سيُعاد تجديد مياه البحر الميت وستكون مصدرًا لحياة وانتعاش كل كائن 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البَرِّيَّة</w:t>
      </w:r>
      <w:r>
        <w:rPr>
          <w:rtl/>
          <w:cs/>
          <w:lang w:val="ar_AE" w:bidi="ar_AE"/>
        </w:rPr>
      </w:r>
    </w:p>
    <w:p>
      <w:pPr>
        <w:bidi/>
      </w:pPr>
      <w:r>
        <w:rPr>
          <w:rtl/>
          <w:cs/>
          <w:lang w:val="ar_AE" w:bidi="ar_AE"/>
        </w:rPr>
      </w:r>
      <w:r>
        <w:rPr>
          <w:rtl/>
          <w:cs/>
          <w:lang w:val="ar_AE" w:bidi="ar_AE"/>
        </w:rPr>
        <w:t>أرض برِّيَّة في الأساس وقليلة السُّكَّان أو غير صالحة للاستقرار البشري الدائم. قد تكون صحراء أو جبالًا أو غابات أو مستنقعات.</w:t>
      </w:r>
    </w:p>
    <w:p>
      <w:pPr>
        <w:bidi/>
      </w:pPr>
      <w:r>
        <w:rPr>
          <w:rtl/>
          <w:cs/>
          <w:lang w:val="ar_AE" w:bidi="ar_AE"/>
        </w:rPr>
      </w:r>
      <w:r>
        <w:rPr>
          <w:rtl/>
          <w:cs/>
          <w:lang w:val="ar_AE" w:bidi="ar_AE"/>
        </w:rPr>
        <w:t>تتميَّز البَرِّيَّة في الشرق الأدنى بأنَّها جافة ومُقفِرَة وتتكوَّن في معظمها من الصخور والرمال. إنَّها وَعْرَة وغير مستوية ومَضْفُورَة بِمَجَارٍ مائيَّة جافة. ليست البَرِّيَّة قاحلة تمامًا، لكنَّها تُوَفِّر مَرعًى موسميًّا للقطعان اعتمادًا على هطول الأمطار.</w:t>
      </w:r>
    </w:p>
    <w:p>
      <w:pPr>
        <w:bidi/>
      </w:pPr>
      <w:r>
        <w:rPr>
          <w:rtl/>
          <w:cs/>
          <w:lang w:val="ar_AE" w:bidi="ar_AE"/>
        </w:rPr>
      </w:r>
      <w:r>
        <w:rPr>
          <w:rtl/>
          <w:cs/>
          <w:lang w:val="ar_AE" w:bidi="ar_AE"/>
        </w:rPr>
        <w:t>يوئيل ٢: ٢٢</w:t>
      </w:r>
      <w:r>
        <w:rPr>
          <w:rtl/>
          <w:cs/>
          <w:lang w:val="ar_AE" w:bidi="ar_AE"/>
        </w:rPr>
        <w:t xml:space="preserve"> تُعلِن أنَّ "مَرَاعِيَ ٱلْبَرِّيَّةِ تَنْبُتُ"، ويُوضِح </w:t>
      </w:r>
      <w:r>
        <w:rPr>
          <w:rtl/>
          <w:cs/>
          <w:lang w:val="ar_AE" w:bidi="ar_AE"/>
        </w:rPr>
        <w:t>مزمور ٦٥: ١٢</w:t>
      </w:r>
      <w:r>
        <w:rPr>
          <w:rtl/>
          <w:cs/>
          <w:lang w:val="ar_AE" w:bidi="ar_AE"/>
        </w:rPr>
        <w:t xml:space="preserve"> أنَّ مَرَاعِي الْبَرِّيَّةِ تَقْطُرُ دَسَمًا. لكنَّ إرميا يقولُ: "جَفَّتْ مَرَاعِي ٱلْبَرِّيَّةِ" (</w:t>
      </w:r>
      <w:r>
        <w:rPr>
          <w:rtl/>
          <w:cs/>
          <w:lang w:val="ar_AE" w:bidi="ar_AE"/>
        </w:rPr>
        <w:t>إرميا ٢٣: ١٠</w:t>
      </w:r>
      <w:r>
        <w:rPr>
          <w:rtl/>
          <w:cs/>
          <w:lang w:val="ar_AE" w:bidi="ar_AE"/>
        </w:rPr>
        <w:t xml:space="preserve">؛ قارِنْ </w:t>
      </w:r>
      <w:r>
        <w:rPr>
          <w:rtl/>
          <w:cs/>
          <w:lang w:val="ar_AE" w:bidi="ar_AE"/>
        </w:rPr>
        <w:t>يوئيل ١: ٢٠</w:t>
      </w:r>
      <w:r>
        <w:rPr>
          <w:rtl/>
          <w:cs/>
          <w:lang w:val="ar_AE" w:bidi="ar_AE"/>
        </w:rPr>
        <w:t>)، ويُشير أيوب إلى البَرِّيَّة باعتبارها أرضًا لا يمكن أن يعيش فيها إنسان (</w:t>
      </w:r>
      <w:r>
        <w:rPr>
          <w:rtl/>
          <w:cs/>
          <w:lang w:val="ar_AE" w:bidi="ar_AE"/>
        </w:rPr>
        <w:t>أيوب ٣٨: ٢٦</w:t>
      </w:r>
      <w:r>
        <w:rPr>
          <w:rtl/>
          <w:cs/>
          <w:lang w:val="ar_AE" w:bidi="ar_AE"/>
        </w:rPr>
        <w:t>)؛ إنَّها مكان للحيوانات والطيور المختلفة، مثل الحمير البَرِّيَّة (أتان الفَرَا) وبنات آوى والنسور والبوم (</w:t>
      </w:r>
      <w:r>
        <w:rPr>
          <w:rtl/>
          <w:cs/>
          <w:lang w:val="ar_AE" w:bidi="ar_AE"/>
        </w:rPr>
        <w:t>مزمور ١٠٢: ٦</w:t>
      </w:r>
      <w:r>
        <w:rPr>
          <w:rtl/>
          <w:cs/>
          <w:lang w:val="ar_AE" w:bidi="ar_AE"/>
        </w:rPr>
        <w:t xml:space="preserve">؛ </w:t>
      </w:r>
      <w:r>
        <w:rPr>
          <w:rtl/>
          <w:cs/>
          <w:lang w:val="ar_AE" w:bidi="ar_AE"/>
        </w:rPr>
        <w:t>إرميا ٢: ٢٤</w:t>
      </w:r>
      <w:r>
        <w:rPr>
          <w:rtl/>
          <w:cs/>
          <w:lang w:val="ar_AE" w:bidi="ar_AE"/>
        </w:rPr>
        <w:t xml:space="preserve">؛ </w:t>
      </w:r>
      <w:r>
        <w:rPr>
          <w:rtl/>
          <w:cs/>
          <w:lang w:val="ar_AE" w:bidi="ar_AE"/>
        </w:rPr>
        <w:t>إشعياء ١٣: ٢٢</w:t>
      </w:r>
      <w:r>
        <w:rPr>
          <w:rtl/>
          <w:cs/>
          <w:lang w:val="ar_AE" w:bidi="ar_AE"/>
        </w:rPr>
        <w:t xml:space="preserve">؛ </w:t>
      </w:r>
      <w:r>
        <w:rPr>
          <w:rtl/>
          <w:cs/>
          <w:lang w:val="ar_AE" w:bidi="ar_AE"/>
        </w:rPr>
        <w:t>٣٤: ١٣–١٥</w:t>
      </w:r>
      <w:r>
        <w:rPr>
          <w:rtl/>
          <w:cs/>
          <w:lang w:val="ar_AE" w:bidi="ar_AE"/>
        </w:rPr>
        <w:t>).</w:t>
      </w:r>
    </w:p>
    <w:p>
      <w:pPr>
        <w:bidi/>
      </w:pPr>
      <w:r>
        <w:rPr>
          <w:rtl/>
          <w:cs/>
          <w:lang w:val="ar_AE" w:bidi="ar_AE"/>
        </w:rPr>
      </w:r>
      <w:r>
        <w:rPr>
          <w:rtl/>
          <w:cs/>
          <w:lang w:val="ar_AE" w:bidi="ar_AE"/>
        </w:rPr>
        <w:t>تُحَدَّد مناطق بَرِّيَّة مُعَيَّنة بالاسم وترتبط بمُدُن أو أشخاص أو أحداث مُحَدَّدَة. تَاهَتْ هاجر فِي بَرِّيَّةِ بِئْرِ سَبْعٍ (</w:t>
      </w:r>
      <w:r>
        <w:rPr>
          <w:rtl/>
          <w:cs/>
          <w:lang w:val="ar_AE" w:bidi="ar_AE"/>
        </w:rPr>
        <w:t>تكوين ٢١: ١٤</w:t>
      </w:r>
      <w:r>
        <w:rPr>
          <w:rtl/>
          <w:cs/>
          <w:lang w:val="ar_AE" w:bidi="ar_AE"/>
        </w:rPr>
        <w:t>). في رحلة الخروج من مصر، اجتاز بنو إسرائيل البراري التالية: شُور (</w:t>
      </w:r>
      <w:r>
        <w:rPr>
          <w:rtl/>
          <w:cs/>
          <w:lang w:val="ar_AE" w:bidi="ar_AE"/>
        </w:rPr>
        <w:t>خروج ١٥: ٢٢</w:t>
      </w:r>
      <w:r>
        <w:rPr>
          <w:rtl/>
          <w:cs/>
          <w:lang w:val="ar_AE" w:bidi="ar_AE"/>
        </w:rPr>
        <w:t>)، إِيثام (</w:t>
      </w:r>
      <w:r>
        <w:rPr>
          <w:rtl/>
          <w:cs/>
          <w:lang w:val="ar_AE" w:bidi="ar_AE"/>
        </w:rPr>
        <w:t>عدد ٣٣: ٨</w:t>
      </w:r>
      <w:r>
        <w:rPr>
          <w:rtl/>
          <w:cs/>
          <w:lang w:val="ar_AE" w:bidi="ar_AE"/>
        </w:rPr>
        <w:t>)، سِين (</w:t>
      </w:r>
      <w:r>
        <w:rPr>
          <w:rtl/>
          <w:cs/>
          <w:lang w:val="ar_AE" w:bidi="ar_AE"/>
        </w:rPr>
        <w:t>خروج ١٦: ١</w:t>
      </w:r>
      <w:r>
        <w:rPr>
          <w:rtl/>
          <w:cs/>
          <w:lang w:val="ar_AE" w:bidi="ar_AE"/>
        </w:rPr>
        <w:t>)، سِينَاء (</w:t>
      </w:r>
      <w:r>
        <w:rPr>
          <w:rtl/>
          <w:cs/>
          <w:lang w:val="ar_AE" w:bidi="ar_AE"/>
        </w:rPr>
        <w:t>١٩: ١–٢</w:t>
      </w:r>
      <w:r>
        <w:rPr>
          <w:rtl/>
          <w:cs/>
          <w:lang w:val="ar_AE" w:bidi="ar_AE"/>
        </w:rPr>
        <w:t>)، صِين (</w:t>
      </w:r>
      <w:r>
        <w:rPr>
          <w:rtl/>
          <w:cs/>
          <w:lang w:val="ar_AE" w:bidi="ar_AE"/>
        </w:rPr>
        <w:t>عدد ١٣: ٢١</w:t>
      </w:r>
      <w:r>
        <w:rPr>
          <w:rtl/>
          <w:cs/>
          <w:lang w:val="ar_AE" w:bidi="ar_AE"/>
        </w:rPr>
        <w:t xml:space="preserve">؛ </w:t>
      </w:r>
      <w:r>
        <w:rPr>
          <w:rtl/>
          <w:cs/>
          <w:lang w:val="ar_AE" w:bidi="ar_AE"/>
        </w:rPr>
        <w:t>٢٠: ١</w:t>
      </w:r>
      <w:r>
        <w:rPr>
          <w:rtl/>
          <w:cs/>
          <w:lang w:val="ar_AE" w:bidi="ar_AE"/>
        </w:rPr>
        <w:t>)، فَارَان (</w:t>
      </w:r>
      <w:r>
        <w:rPr>
          <w:rtl/>
          <w:cs/>
          <w:lang w:val="ar_AE" w:bidi="ar_AE"/>
        </w:rPr>
        <w:t>١٣: ٢٦</w:t>
      </w:r>
      <w:r>
        <w:rPr>
          <w:rtl/>
          <w:cs/>
          <w:lang w:val="ar_AE" w:bidi="ar_AE"/>
        </w:rPr>
        <w:t>)، قَادِش (</w:t>
      </w:r>
      <w:r>
        <w:rPr>
          <w:rtl/>
          <w:cs/>
          <w:lang w:val="ar_AE" w:bidi="ar_AE"/>
        </w:rPr>
        <w:t>مزمور ٢٩: ٨</w:t>
      </w:r>
      <w:r>
        <w:rPr>
          <w:rtl/>
          <w:cs/>
          <w:lang w:val="ar_AE" w:bidi="ar_AE"/>
        </w:rPr>
        <w:t>)، مُوآب (</w:t>
      </w:r>
      <w:r>
        <w:rPr>
          <w:rtl/>
          <w:cs/>
          <w:lang w:val="ar_AE" w:bidi="ar_AE"/>
        </w:rPr>
        <w:t>تثنية ٢: ٨</w:t>
      </w:r>
      <w:r>
        <w:rPr>
          <w:rtl/>
          <w:cs/>
          <w:lang w:val="ar_AE" w:bidi="ar_AE"/>
        </w:rPr>
        <w:t xml:space="preserve">)، قَدِيمُوت (آية </w:t>
      </w:r>
      <w:r>
        <w:rPr>
          <w:rtl/>
          <w:cs/>
          <w:lang w:val="ar_AE" w:bidi="ar_AE"/>
        </w:rPr>
        <w:t>٢٦</w:t>
      </w:r>
      <w:r>
        <w:rPr>
          <w:rtl/>
          <w:cs/>
          <w:lang w:val="ar_AE" w:bidi="ar_AE"/>
        </w:rPr>
        <w:t>). عندما كان داود يهرب من شاول، اختبأ داود في الجبل في بَرِّيَّة زِيف (</w:t>
      </w:r>
      <w:r>
        <w:rPr>
          <w:rtl/>
          <w:cs/>
          <w:lang w:val="ar_AE" w:bidi="ar_AE"/>
        </w:rPr>
        <w:t>١ صموئيل ٢٣: ١٤–١٥</w:t>
      </w:r>
      <w:r>
        <w:rPr>
          <w:rtl/>
          <w:cs/>
          <w:lang w:val="ar_AE" w:bidi="ar_AE"/>
        </w:rPr>
        <w:t xml:space="preserve">)، وفي بَرِّيَّة مَعُون (الآيتان </w:t>
      </w:r>
      <w:r>
        <w:rPr>
          <w:rtl/>
          <w:cs/>
          <w:lang w:val="ar_AE" w:bidi="ar_AE"/>
        </w:rPr>
        <w:t>٢٤–٢٥</w:t>
      </w:r>
      <w:r>
        <w:rPr>
          <w:rtl/>
          <w:cs/>
          <w:lang w:val="ar_AE" w:bidi="ar_AE"/>
        </w:rPr>
        <w:t>)، وفي بَرِّيَّة عَيْن جَدْيٍ (</w:t>
      </w:r>
      <w:r>
        <w:rPr>
          <w:rtl/>
          <w:cs/>
          <w:lang w:val="ar_AE" w:bidi="ar_AE"/>
        </w:rPr>
        <w:t>٢٤: ١</w:t>
      </w:r>
      <w:r>
        <w:rPr>
          <w:rtl/>
          <w:cs/>
          <w:lang w:val="ar_AE" w:bidi="ar_AE"/>
        </w:rPr>
        <w:t>).</w:t>
      </w:r>
    </w:p>
    <w:p>
      <w:pPr>
        <w:bidi/>
      </w:pPr>
      <w:r>
        <w:rPr>
          <w:rtl/>
          <w:cs/>
          <w:lang w:val="ar_AE" w:bidi="ar_AE"/>
        </w:rPr>
      </w:r>
      <w:r>
        <w:rPr>
          <w:rtl/>
          <w:cs/>
          <w:lang w:val="ar_AE" w:bidi="ar_AE"/>
        </w:rPr>
        <w:t xml:space="preserve">على الرغم من الإقفار النِّسبِي للبَرِّيَّة، ترتبط الضِّيَاع أو المُدُن أحيانًا ببيئة بَرِّيَّة. </w:t>
      </w:r>
      <w:r>
        <w:rPr>
          <w:rtl/>
          <w:cs/>
          <w:lang w:val="ar_AE" w:bidi="ar_AE"/>
        </w:rPr>
        <w:t>يشوع ١٥: ٦١–٦٢</w:t>
      </w:r>
      <w:r>
        <w:rPr>
          <w:rtl/>
          <w:cs/>
          <w:lang w:val="ar_AE" w:bidi="ar_AE"/>
        </w:rPr>
        <w:t xml:space="preserve"> يَسرُد أسماء سِتِّ مُدُنٍ وضِيَاعِهَا "فِي ٱلْبَرِّيَّةِ"، وينادي إشعياء بالفرح المستقبلي لمُدُن البَرِّيَّة (</w:t>
      </w:r>
      <w:r>
        <w:rPr>
          <w:rtl/>
          <w:cs/>
          <w:lang w:val="ar_AE" w:bidi="ar_AE"/>
        </w:rPr>
        <w:t>إشعياء ٤٢: ١١</w:t>
      </w:r>
      <w:r>
        <w:rPr>
          <w:rtl/>
          <w:cs/>
          <w:lang w:val="ar_AE" w:bidi="ar_AE"/>
        </w:rPr>
        <w:t>).</w:t>
      </w:r>
    </w:p>
    <w:p>
      <w:pPr>
        <w:bidi/>
      </w:pPr>
      <w:r>
        <w:rPr>
          <w:rtl/>
          <w:cs/>
          <w:lang w:val="ar_AE" w:bidi="ar_AE"/>
        </w:rPr>
      </w:r>
      <w:r>
        <w:rPr>
          <w:rtl/>
          <w:cs/>
          <w:lang w:val="ar_AE" w:bidi="ar_AE"/>
        </w:rPr>
        <w:t>ترتبط البَرِّيَّة بِكُلٍّ من التَّقَشُّف والتجربة. بطريقته في الحياة ولِبَاسِه، غالبًا ما يَتِمُّ التفكير في إِيلِيَّا بالارتباط بالبَرَّيَّة، وكان لدى أَلِيشَع خليفته مناسبة للخدمة في بَرِّيَّةِ أَدُومَ (</w:t>
      </w:r>
      <w:r>
        <w:rPr>
          <w:rtl/>
          <w:cs/>
          <w:lang w:val="ar_AE" w:bidi="ar_AE"/>
        </w:rPr>
        <w:t>٢ ملوك ٣: ٤–٢٧</w:t>
      </w:r>
      <w:r>
        <w:rPr>
          <w:rtl/>
          <w:cs/>
          <w:lang w:val="ar_AE" w:bidi="ar_AE"/>
        </w:rPr>
        <w:t>).</w:t>
      </w:r>
    </w:p>
    <w:p>
      <w:pPr>
        <w:bidi/>
      </w:pPr>
      <w:r>
        <w:rPr>
          <w:rtl/>
          <w:cs/>
          <w:lang w:val="ar_AE" w:bidi="ar_AE"/>
        </w:rPr>
      </w:r>
      <w:r>
        <w:rPr>
          <w:rtl/>
          <w:cs/>
          <w:lang w:val="ar_AE" w:bidi="ar_AE"/>
        </w:rPr>
        <w:t>تَنَبَّأ إشعياء عن رسالة يُوحَنَّا الْمَعْمَدَان الذي كَرَزَ في بَرِّيَّة اليهوديَّة (</w:t>
      </w:r>
      <w:r>
        <w:rPr>
          <w:rtl/>
          <w:cs/>
          <w:lang w:val="ar_AE" w:bidi="ar_AE"/>
        </w:rPr>
        <w:t>إشعياء ٤٠: ٣</w:t>
      </w:r>
      <w:r>
        <w:rPr>
          <w:rtl/>
          <w:cs/>
          <w:lang w:val="ar_AE" w:bidi="ar_AE"/>
        </w:rPr>
        <w:t xml:space="preserve">؛ </w:t>
      </w:r>
      <w:r>
        <w:rPr>
          <w:rtl/>
          <w:cs/>
          <w:lang w:val="ar_AE" w:bidi="ar_AE"/>
        </w:rPr>
        <w:t>متَّى ٣: ١–٣</w:t>
      </w:r>
      <w:r>
        <w:rPr>
          <w:rtl/>
          <w:cs/>
          <w:lang w:val="ar_AE" w:bidi="ar_AE"/>
        </w:rPr>
        <w:t xml:space="preserve">؛ </w:t>
      </w:r>
      <w:r>
        <w:rPr>
          <w:rtl/>
          <w:cs/>
          <w:lang w:val="ar_AE" w:bidi="ar_AE"/>
        </w:rPr>
        <w:t>مَرقُس ١: ٢–٤</w:t>
      </w:r>
      <w:r>
        <w:rPr>
          <w:rtl/>
          <w:cs/>
          <w:lang w:val="ar_AE" w:bidi="ar_AE"/>
        </w:rPr>
        <w:t xml:space="preserve">؛ </w:t>
      </w:r>
      <w:r>
        <w:rPr>
          <w:rtl/>
          <w:cs/>
          <w:lang w:val="ar_AE" w:bidi="ar_AE"/>
        </w:rPr>
        <w:t>لوقا ٣: ١–٦</w:t>
      </w:r>
      <w:r>
        <w:rPr>
          <w:rtl/>
          <w:cs/>
          <w:lang w:val="ar_AE" w:bidi="ar_AE"/>
        </w:rPr>
        <w:t xml:space="preserve">؛ </w:t>
      </w:r>
      <w:r>
        <w:rPr>
          <w:rtl/>
          <w:cs/>
          <w:lang w:val="ar_AE" w:bidi="ar_AE"/>
        </w:rPr>
        <w:t>يوحنَّا ١: ٢٣</w:t>
      </w:r>
      <w:r>
        <w:rPr>
          <w:rtl/>
          <w:cs/>
          <w:lang w:val="ar_AE" w:bidi="ar_AE"/>
        </w:rPr>
        <w:t xml:space="preserve">). كان يَسُوعُ، مُمْتَلِئًا مِنَ الرُّوحِ الْقُدُسِ، يُقْتَادُ بِالرُّوحِ فِي الْبَرِّيَّةِ أَرْبَعِينَ يَوْمًا، وهناك جُرِّب من إبليس (قارِنْ </w:t>
      </w:r>
      <w:r>
        <w:rPr>
          <w:rtl/>
          <w:cs/>
          <w:lang w:val="ar_AE" w:bidi="ar_AE"/>
        </w:rPr>
        <w:t>لوقا ٤: ١–٢</w:t>
      </w:r>
      <w:r>
        <w:rPr>
          <w:rtl/>
          <w:cs/>
          <w:lang w:val="ar_AE" w:bidi="ar_AE"/>
        </w:rPr>
        <w:t>)، لكن هناك أيضًا خَدَمَته ملائكة (</w:t>
      </w:r>
      <w:r>
        <w:rPr>
          <w:rtl/>
          <w:cs/>
          <w:lang w:val="ar_AE" w:bidi="ar_AE"/>
        </w:rPr>
        <w:t>مَرقُس ١: ١٣</w:t>
      </w:r>
      <w:r>
        <w:rPr>
          <w:rtl/>
          <w:cs/>
          <w:lang w:val="ar_AE" w:bidi="ar_AE"/>
        </w:rPr>
        <w:t>). رُهبان مصر المُتَوَحِّدون (النُّسَّاك) وجماعة قُمران بالقرب من البحر الميِّت استخدموا البَرِّيَّة كَمَهْرَبٍ من شرور الحياة الحَضَرِيَّة، لكنَّ يسوع استخدم البَرِّيَّة كمكان صلاة وشَرِكَة مع الآب (</w:t>
      </w:r>
      <w:r>
        <w:rPr>
          <w:rtl/>
          <w:cs/>
          <w:lang w:val="ar_AE" w:bidi="ar_AE"/>
        </w:rPr>
        <w:t>لوقا ٥: ١٦</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الصحراء</w:t>
      </w:r>
      <w:r>
        <w:rPr>
          <w:rtl/>
          <w:cs/>
          <w:lang w:val="ar_AE" w:bidi="ar_AE"/>
        </w:rPr>
        <w:t xml:space="preserve">؛ </w:t>
      </w:r>
      <w:r>
        <w:rPr>
          <w:rtl/>
          <w:cs/>
          <w:lang w:val="ar_AE" w:bidi="ar_AE"/>
        </w:rPr>
        <w:t>التَّجْوَال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البشارة، رسالة الإنجيل</w:t>
      </w:r>
      <w:r>
        <w:rPr>
          <w:rtl/>
          <w:cs/>
          <w:lang w:val="ar_AE" w:bidi="ar_AE"/>
        </w:rPr>
      </w:r>
    </w:p>
    <w:p>
      <w:pPr>
        <w:bidi/>
      </w:pPr>
      <w:r>
        <w:rPr>
          <w:rtl/>
          <w:cs/>
          <w:lang w:val="ar_AE" w:bidi="ar_AE"/>
        </w:rPr>
      </w:r>
      <w:r>
        <w:rPr>
          <w:rtl/>
          <w:cs/>
          <w:lang w:val="ar_AE" w:bidi="ar_AE"/>
        </w:rPr>
        <w:t>تعبير يُستخدم لوصف الطُرق العديدة لِشرح الأخبار السارة بأن الله يُقدِّم الخلاص بيسوع المسيح.</w:t>
      </w:r>
    </w:p>
    <w:p>
      <w:pPr>
        <w:pStyle w:val="Heading3"/>
        <w:bidi/>
      </w:pPr>
      <w:r>
        <w:rPr>
          <w:rtl/>
          <w:cs/>
          <w:lang w:val="ar_AE" w:bidi="ar_AE"/>
        </w:rPr>
        <w:t>نظرة عامَّة تمهيديَّة</w:t>
      </w:r>
    </w:p>
    <w:p>
      <w:pPr>
        <w:pStyle w:val="ListBullet"/>
        <w:bidi/>
        <w:spacing w:line="240" w:lineRule="auto"/>
        <w:ind w:left="720"/>
      </w:pPr>
      <w:r>
        <w:rPr>
          <w:rtl/>
          <w:cs/>
          <w:lang w:val="ar_AE" w:bidi="ar_AE"/>
        </w:rPr>
      </w:r>
      <w:r>
        <w:rPr>
          <w:rtl/>
          <w:cs/>
          <w:lang w:val="ar_AE" w:bidi="ar_AE"/>
        </w:rPr>
        <w:t>رسالة الإنجيل في إشعياء</w:t>
      </w:r>
    </w:p>
    <w:p>
      <w:pPr>
        <w:pStyle w:val="ListBullet"/>
        <w:bidi/>
        <w:spacing w:line="240" w:lineRule="auto"/>
        <w:ind w:left="720"/>
      </w:pPr>
      <w:r>
        <w:rPr>
          <w:rtl/>
          <w:cs/>
          <w:lang w:val="ar_AE" w:bidi="ar_AE"/>
        </w:rPr>
      </w:r>
      <w:r>
        <w:rPr>
          <w:rtl/>
          <w:cs/>
          <w:lang w:val="ar_AE" w:bidi="ar_AE"/>
        </w:rPr>
        <w:t>رسالة الإنجيل في العهد الجديد</w:t>
      </w:r>
    </w:p>
    <w:p>
      <w:pPr>
        <w:pStyle w:val="ListBullet"/>
        <w:bidi/>
        <w:spacing w:line="240" w:lineRule="auto"/>
        <w:ind w:left="720"/>
      </w:pPr>
      <w:r>
        <w:rPr>
          <w:rtl/>
          <w:cs/>
          <w:lang w:val="ar_AE" w:bidi="ar_AE"/>
        </w:rPr>
      </w:r>
      <w:r>
        <w:rPr>
          <w:rtl/>
          <w:cs/>
          <w:lang w:val="ar_AE" w:bidi="ar_AE"/>
        </w:rPr>
        <w:t>الأخبار السارة عن مجيء المسيح</w:t>
      </w:r>
    </w:p>
    <w:p>
      <w:pPr>
        <w:pStyle w:val="ListBullet"/>
        <w:bidi/>
        <w:spacing w:line="240" w:lineRule="auto"/>
        <w:ind w:left="720"/>
      </w:pPr>
      <w:r>
        <w:rPr>
          <w:rtl/>
          <w:cs/>
          <w:lang w:val="ar_AE" w:bidi="ar_AE"/>
        </w:rPr>
      </w:r>
      <w:r>
        <w:rPr>
          <w:rtl/>
          <w:cs/>
          <w:lang w:val="ar_AE" w:bidi="ar_AE"/>
        </w:rPr>
        <w:t>رسالة الإنجيل بحسب يسوع</w:t>
      </w:r>
    </w:p>
    <w:p>
      <w:pPr>
        <w:pStyle w:val="ListBullet"/>
        <w:bidi/>
        <w:spacing w:line="240" w:lineRule="auto"/>
        <w:ind w:left="720"/>
      </w:pPr>
      <w:r>
        <w:rPr>
          <w:rtl/>
          <w:cs/>
          <w:lang w:val="ar_AE" w:bidi="ar_AE"/>
        </w:rPr>
      </w:r>
      <w:r>
        <w:rPr>
          <w:rtl/>
          <w:cs/>
          <w:lang w:val="ar_AE" w:bidi="ar_AE"/>
        </w:rPr>
        <w:t>رسالة الإنجيل بعد قيامة يسوع</w:t>
      </w:r>
    </w:p>
    <w:p>
      <w:pPr>
        <w:pStyle w:val="Heading3"/>
        <w:bidi/>
      </w:pPr>
      <w:r>
        <w:rPr>
          <w:rtl/>
          <w:cs/>
          <w:lang w:val="ar_AE" w:bidi="ar_AE"/>
        </w:rPr>
        <w:t>رسالة الإنجيل في إشعياء</w:t>
      </w:r>
    </w:p>
    <w:p>
      <w:pPr>
        <w:bidi/>
      </w:pPr>
      <w:r>
        <w:rPr>
          <w:rtl/>
          <w:cs/>
          <w:lang w:val="ar_AE" w:bidi="ar_AE"/>
        </w:rPr>
      </w:r>
      <w:r>
        <w:rPr>
          <w:rtl/>
          <w:cs/>
          <w:lang w:val="ar_AE" w:bidi="ar_AE"/>
        </w:rPr>
        <w:t>من بين كل المقاطع المُقتبسة فإن مقاطع إشعياء تُقدِّم أهم خلفية لرسالة الإنجيل في العهد الجديد. بحسب رسالة الإنجيل في إشعياء، الله وحده هو الذي يُخلِّص. لا يوجد تفسير لعمله الخلاصي إلا في طبيعته الخاصة. إن تحرير شعب إسرائيل هو خلاص لا يُستحق. لم يكونوا أكثر استحقاقًا لمحبة الله الآن مما كانوا عليه عندما ذهبوا إلى السبي. مهما كان حجم الثمن العادل الذي دفعوه جراءً لخطاياهم السابقة (</w:t>
      </w:r>
      <w:r>
        <w:rPr>
          <w:rtl/>
          <w:cs/>
          <w:lang w:val="ar_AE" w:bidi="ar_AE"/>
        </w:rPr>
        <w:t>إشعياء ٤٠: ٢</w:t>
      </w:r>
      <w:r>
        <w:rPr>
          <w:rtl/>
          <w:cs/>
          <w:lang w:val="ar_AE" w:bidi="ar_AE"/>
        </w:rPr>
        <w:t>)، فإنهم يظلون شعبًا خاطئًا (</w:t>
      </w:r>
      <w:r>
        <w:rPr>
          <w:rtl/>
          <w:cs/>
          <w:lang w:val="ar_AE" w:bidi="ar_AE"/>
        </w:rPr>
        <w:t>٤٢: ٢٥</w:t>
      </w:r>
      <w:r>
        <w:rPr>
          <w:rtl/>
          <w:cs/>
          <w:lang w:val="ar_AE" w:bidi="ar_AE"/>
        </w:rPr>
        <w:t xml:space="preserve">؛ </w:t>
      </w:r>
      <w:r>
        <w:rPr>
          <w:rtl/>
          <w:cs/>
          <w:lang w:val="ar_AE" w:bidi="ar_AE"/>
        </w:rPr>
        <w:t>٤٦: ١٢، ١٣</w:t>
      </w:r>
      <w:r>
        <w:rPr>
          <w:rtl/>
          <w:cs/>
          <w:lang w:val="ar_AE" w:bidi="ar_AE"/>
        </w:rPr>
        <w:t xml:space="preserve">؛ </w:t>
      </w:r>
      <w:r>
        <w:rPr>
          <w:rtl/>
          <w:cs/>
          <w:lang w:val="ar_AE" w:bidi="ar_AE"/>
        </w:rPr>
        <w:t>٤٨: ١</w:t>
      </w:r>
      <w:r>
        <w:rPr>
          <w:rtl/>
          <w:cs/>
          <w:lang w:val="ar_AE" w:bidi="ar_AE"/>
        </w:rPr>
        <w:t>). لقد خَلصوا بنعمة الله فقط (</w:t>
      </w:r>
      <w:r>
        <w:rPr>
          <w:rtl/>
          <w:cs/>
          <w:lang w:val="ar_AE" w:bidi="ar_AE"/>
        </w:rPr>
        <w:t>٥٥: ١–٧</w:t>
      </w:r>
      <w:r>
        <w:rPr>
          <w:rtl/>
          <w:cs/>
          <w:lang w:val="ar_AE" w:bidi="ar_AE"/>
        </w:rPr>
        <w:t>). بحسب التصميم الإلهي، لا يعتمد خلاص شعب إسرائيل على بِرِّهم الذاتي بل على بِرِّه هو (</w:t>
      </w:r>
      <w:r>
        <w:rPr>
          <w:rtl/>
          <w:cs/>
          <w:lang w:val="ar_AE" w:bidi="ar_AE"/>
        </w:rPr>
        <w:t>٤١: ١٠</w:t>
      </w:r>
      <w:r>
        <w:rPr>
          <w:rtl/>
          <w:cs/>
          <w:lang w:val="ar_AE" w:bidi="ar_AE"/>
        </w:rPr>
        <w:t xml:space="preserve">؛ </w:t>
      </w:r>
      <w:r>
        <w:rPr>
          <w:rtl/>
          <w:cs/>
          <w:lang w:val="ar_AE" w:bidi="ar_AE"/>
        </w:rPr>
        <w:t>٤٥: ٢٤</w:t>
      </w:r>
      <w:r>
        <w:rPr>
          <w:rtl/>
          <w:cs/>
          <w:lang w:val="ar_AE" w:bidi="ar_AE"/>
        </w:rPr>
        <w:t xml:space="preserve">؛ </w:t>
      </w:r>
      <w:r>
        <w:rPr>
          <w:rtl/>
          <w:cs/>
          <w:lang w:val="ar_AE" w:bidi="ar_AE"/>
        </w:rPr>
        <w:t>٤٦: ١٣</w:t>
      </w:r>
      <w:r>
        <w:rPr>
          <w:rtl/>
          <w:cs/>
          <w:lang w:val="ar_AE" w:bidi="ar_AE"/>
        </w:rPr>
        <w:t xml:space="preserve">؛ </w:t>
      </w:r>
      <w:r>
        <w:rPr>
          <w:rtl/>
          <w:cs/>
          <w:lang w:val="ar_AE" w:bidi="ar_AE"/>
        </w:rPr>
        <w:t>٥١: ٥، ٦</w:t>
      </w:r>
      <w:r>
        <w:rPr>
          <w:rtl/>
          <w:cs/>
          <w:lang w:val="ar_AE" w:bidi="ar_AE"/>
        </w:rPr>
        <w:t xml:space="preserve">). بما أنه لا يوجد بِر يُمكن مُكافئته، فإن الرب يَتحرَّك </w:t>
      </w:r>
      <w:r>
        <w:rPr>
          <w:i/>
          <w:rtl/>
          <w:cs/>
          <w:lang w:val="ar_AE" w:bidi="ar_AE"/>
        </w:rPr>
        <w:t>ليَخلق</w:t>
      </w:r>
      <w:r>
        <w:rPr>
          <w:rtl/>
          <w:cs/>
          <w:lang w:val="ar_AE" w:bidi="ar_AE"/>
        </w:rPr>
        <w:t xml:space="preserve"> بِرًا في إسرائيل (</w:t>
      </w:r>
      <w:r>
        <w:rPr>
          <w:rtl/>
          <w:cs/>
          <w:lang w:val="ar_AE" w:bidi="ar_AE"/>
        </w:rPr>
        <w:t>٤٥: ٨</w:t>
      </w:r>
      <w:r>
        <w:rPr>
          <w:rtl/>
          <w:cs/>
          <w:lang w:val="ar_AE" w:bidi="ar_AE"/>
        </w:rPr>
        <w:t xml:space="preserve">؛ </w:t>
      </w:r>
      <w:r>
        <w:rPr>
          <w:rtl/>
          <w:cs/>
          <w:lang w:val="ar_AE" w:bidi="ar_AE"/>
        </w:rPr>
        <w:t>٦١: ٣، ١٠، ١١</w:t>
      </w:r>
      <w:r>
        <w:rPr>
          <w:rtl/>
          <w:cs/>
          <w:lang w:val="ar_AE" w:bidi="ar_AE"/>
        </w:rPr>
        <w:t>).</w:t>
      </w:r>
    </w:p>
    <w:p>
      <w:pPr>
        <w:bidi/>
      </w:pPr>
      <w:r>
        <w:rPr>
          <w:rtl/>
          <w:cs/>
          <w:lang w:val="ar_AE" w:bidi="ar_AE"/>
        </w:rPr>
      </w:r>
      <w:r>
        <w:rPr>
          <w:rtl/>
          <w:cs/>
          <w:lang w:val="ar_AE" w:bidi="ar_AE"/>
        </w:rPr>
        <w:t>لكن كما تُشير هذه النصوص، فإن الخلاص لا يَتحقق على حساب العدالة. كان يَجب دفع ثمن خطايا إسرائيل بالكامل. لا يتم التشكيك في رحمة الله بسبب ذلك. على النقيض، يتم التعبير عن رحمته هنا بالتحديد بأقصى درجة مؤثرة، لأن شعبه لم يَتحمل العقاب، بل العبد الذي تم اختياره ليَحل مكانهم (</w:t>
      </w:r>
      <w:r>
        <w:rPr>
          <w:rtl/>
          <w:cs/>
          <w:lang w:val="ar_AE" w:bidi="ar_AE"/>
        </w:rPr>
        <w:t>إشعياء ٥٣: ٤–١٢</w:t>
      </w:r>
      <w:r>
        <w:rPr>
          <w:rtl/>
          <w:cs/>
          <w:lang w:val="ar_AE" w:bidi="ar_AE"/>
        </w:rPr>
        <w:t>). من خلال عمل العبد، سيتبرر الكثير من الناس (</w:t>
      </w:r>
      <w:r>
        <w:rPr>
          <w:rtl/>
          <w:cs/>
          <w:lang w:val="ar_AE" w:bidi="ar_AE"/>
        </w:rPr>
        <w:t>٥٣: ١١</w:t>
      </w:r>
      <w:r>
        <w:rPr>
          <w:rtl/>
          <w:cs/>
          <w:lang w:val="ar_AE" w:bidi="ar_AE"/>
        </w:rPr>
        <w:t xml:space="preserve">). إن المُبشِّر (الذي يُنادي بالأخبار السارة) سيأتي، كما وردَ في </w:t>
      </w:r>
      <w:r>
        <w:rPr>
          <w:rtl/>
          <w:cs/>
          <w:lang w:val="ar_AE" w:bidi="ar_AE"/>
        </w:rPr>
        <w:t>إشعياء ٦١</w:t>
      </w:r>
      <w:r>
        <w:rPr>
          <w:rtl/>
          <w:cs/>
          <w:lang w:val="ar_AE" w:bidi="ar_AE"/>
        </w:rPr>
        <w:t xml:space="preserve">. يُدعى الممسوح (آية </w:t>
      </w:r>
      <w:r>
        <w:rPr>
          <w:rtl/>
          <w:cs/>
          <w:lang w:val="ar_AE" w:bidi="ar_AE"/>
        </w:rPr>
        <w:t>١</w:t>
      </w:r>
      <w:r>
        <w:rPr>
          <w:rtl/>
          <w:cs/>
          <w:lang w:val="ar_AE" w:bidi="ar_AE"/>
        </w:rPr>
        <w:t xml:space="preserve">) الذي سيُنادي بِسَنة الرب المقبولة (آية </w:t>
      </w:r>
      <w:r>
        <w:rPr>
          <w:rtl/>
          <w:cs/>
          <w:lang w:val="ar_AE" w:bidi="ar_AE"/>
        </w:rPr>
        <w:t>٢</w:t>
      </w:r>
      <w:r>
        <w:rPr>
          <w:rtl/>
          <w:cs/>
          <w:lang w:val="ar_AE" w:bidi="ar_AE"/>
        </w:rPr>
        <w:t xml:space="preserve">). سيتمجَّد اللهُ من خلال كرازته (الآية </w:t>
      </w:r>
      <w:r>
        <w:rPr>
          <w:rtl/>
          <w:cs/>
          <w:lang w:val="ar_AE" w:bidi="ar_AE"/>
        </w:rPr>
        <w:t>٣</w:t>
      </w:r>
      <w:r>
        <w:rPr>
          <w:rtl/>
          <w:cs/>
          <w:lang w:val="ar_AE" w:bidi="ar_AE"/>
        </w:rPr>
        <w:t>).</w:t>
      </w:r>
    </w:p>
    <w:p>
      <w:pPr>
        <w:pStyle w:val="Heading3"/>
        <w:bidi/>
      </w:pPr>
      <w:r>
        <w:rPr>
          <w:rtl/>
          <w:cs/>
          <w:lang w:val="ar_AE" w:bidi="ar_AE"/>
        </w:rPr>
        <w:t>رسالة الإنجيل في العهد الجديد</w:t>
      </w:r>
    </w:p>
    <w:p>
      <w:pPr>
        <w:bidi/>
      </w:pPr>
      <w:r>
        <w:rPr>
          <w:rtl/>
          <w:cs/>
          <w:lang w:val="ar_AE" w:bidi="ar_AE"/>
        </w:rPr>
      </w:r>
      <w:r>
        <w:rPr>
          <w:rtl/>
          <w:cs/>
          <w:lang w:val="ar_AE" w:bidi="ar_AE"/>
        </w:rPr>
        <w:t>في مقطعين فقط (</w:t>
      </w:r>
      <w:r>
        <w:rPr>
          <w:rtl/>
          <w:cs/>
          <w:lang w:val="ar_AE" w:bidi="ar_AE"/>
        </w:rPr>
        <w:t>غلاطية ٣: ٨</w:t>
      </w:r>
      <w:r>
        <w:rPr>
          <w:rtl/>
          <w:cs/>
          <w:lang w:val="ar_AE" w:bidi="ar_AE"/>
        </w:rPr>
        <w:t xml:space="preserve">؛ </w:t>
      </w:r>
      <w:r>
        <w:rPr>
          <w:rtl/>
          <w:cs/>
          <w:lang w:val="ar_AE" w:bidi="ar_AE"/>
        </w:rPr>
        <w:t>عبرانيين ٤: ٢، ٦</w:t>
      </w:r>
      <w:r>
        <w:rPr>
          <w:rtl/>
          <w:cs/>
          <w:lang w:val="ar_AE" w:bidi="ar_AE"/>
        </w:rPr>
        <w:t xml:space="preserve">) يتحدث العهد الجديد عن المُناداة برسالة الإنجيل قبل العصر المسيحي. وهذا أمر جدير بالملاحظة جدًا، بالنظر إلى (١) الحضور الذي لا لبس فيه لرسالة الإنجيل في العهد القديم، و(٢) نطاق المصطلحات المُرتبطة برسالة الإنجيل في العهد الجديد (في اللُغة اليونانيَّة، يَرد الاسم ٧٦ مرة، والفعل ٥٤ مرة)، و(٣) حقيقة أن العهد الجديد يقدِّم المسيح باعتباره تحقيقَ العهد القديم، ويَستند بشدة على العهد القديم ليَشرح هويَّته وعمله. لا يُعتبر ذلك لافتًا للانتباه فقط، بل مُهمًا للغاية. يُشير ذلك إلى أن استخدام العهد الجديد لا يعتمد فقط على </w:t>
      </w:r>
      <w:r>
        <w:rPr>
          <w:i/>
          <w:rtl/>
          <w:cs/>
          <w:lang w:val="ar_AE" w:bidi="ar_AE"/>
        </w:rPr>
        <w:t>طبيعة</w:t>
      </w:r>
      <w:r>
        <w:rPr>
          <w:rtl/>
          <w:cs/>
          <w:lang w:val="ar_AE" w:bidi="ar_AE"/>
        </w:rPr>
        <w:t xml:space="preserve"> الرسالة (الحقائق التي تدور حول الخلاص) بل أيضًا على </w:t>
      </w:r>
      <w:r>
        <w:rPr>
          <w:i/>
          <w:rtl/>
          <w:cs/>
          <w:lang w:val="ar_AE" w:bidi="ar_AE"/>
        </w:rPr>
        <w:t>الأحداث التاريخيَّة</w:t>
      </w:r>
      <w:r>
        <w:rPr>
          <w:rtl/>
          <w:cs/>
          <w:lang w:val="ar_AE" w:bidi="ar_AE"/>
        </w:rPr>
        <w:t xml:space="preserve">. بدون أي استثناءات تقريبًا، يَحصُر العهدُ الجديد تطبيقه لمصطلحات رسالة الإنجيل في التصريحات التي أُعلِنتْ في زمن التحقيق — الزمن الذي يتحقق فيه بالفعل الخلاصُ الموعود به في العهد القديم. لا ينشغل العهد الجديد بوعود الخلاص بل بالأخبار المُرتبطة بالخلاص. بحسب </w:t>
      </w:r>
      <w:r>
        <w:rPr>
          <w:rtl/>
          <w:cs/>
          <w:lang w:val="ar_AE" w:bidi="ar_AE"/>
        </w:rPr>
        <w:t>مرقس ١: ١–٤</w:t>
      </w:r>
      <w:r>
        <w:rPr>
          <w:rtl/>
          <w:cs/>
          <w:lang w:val="ar_AE" w:bidi="ar_AE"/>
        </w:rPr>
        <w:t xml:space="preserve">، فإن الإنجيل لا "يبدأ" في العهد القديم بل مع يوحنا المعمدان، الذي تحققتْ في عمله نبوة العهد القديم. في </w:t>
      </w:r>
      <w:r>
        <w:rPr>
          <w:rtl/>
          <w:cs/>
          <w:lang w:val="ar_AE" w:bidi="ar_AE"/>
        </w:rPr>
        <w:t>رومية ١: ١–٥</w:t>
      </w:r>
      <w:r>
        <w:rPr>
          <w:rtl/>
          <w:cs/>
          <w:lang w:val="ar_AE" w:bidi="ar_AE"/>
        </w:rPr>
        <w:t xml:space="preserve">، تُصوَّر رسالة الإنجيل على أنها بركة موعودٌ بها في العهد القديم لكنها لم تُعطَ فعليًا حتى جاء يسوع (انظر أيضًا </w:t>
      </w:r>
      <w:r>
        <w:rPr>
          <w:rtl/>
          <w:cs/>
          <w:lang w:val="ar_AE" w:bidi="ar_AE"/>
        </w:rPr>
        <w:t>أعمال الرسل ١٣: ٣٢، ٣٣</w:t>
      </w:r>
      <w:r>
        <w:rPr>
          <w:rtl/>
          <w:cs/>
          <w:lang w:val="ar_AE" w:bidi="ar_AE"/>
        </w:rPr>
        <w:t>).</w:t>
      </w:r>
    </w:p>
    <w:p>
      <w:pPr>
        <w:pStyle w:val="Heading3"/>
        <w:bidi/>
      </w:pPr>
      <w:r>
        <w:rPr>
          <w:rtl/>
          <w:cs/>
          <w:lang w:val="ar_AE" w:bidi="ar_AE"/>
        </w:rPr>
        <w:t>الأخبار السارة عن مجيء المسيح</w:t>
      </w:r>
    </w:p>
    <w:p>
      <w:pPr>
        <w:bidi/>
      </w:pPr>
      <w:r>
        <w:rPr>
          <w:rtl/>
          <w:cs/>
          <w:lang w:val="ar_AE" w:bidi="ar_AE"/>
        </w:rPr>
      </w:r>
      <w:r>
        <w:rPr>
          <w:rtl/>
          <w:cs/>
          <w:lang w:val="ar_AE" w:bidi="ar_AE"/>
        </w:rPr>
        <w:t>تُعتبر ولادة يوحنا المعمدان الموعود بها خبرًا سارًا (</w:t>
      </w:r>
      <w:r>
        <w:rPr>
          <w:rtl/>
          <w:cs/>
          <w:lang w:val="ar_AE" w:bidi="ar_AE"/>
        </w:rPr>
        <w:t>لوقا ١: ١٩</w:t>
      </w:r>
      <w:r>
        <w:rPr>
          <w:rtl/>
          <w:cs/>
          <w:lang w:val="ar_AE" w:bidi="ar_AE"/>
        </w:rPr>
        <w:t xml:space="preserve">)، لا لوالديه فقط (الآيات </w:t>
      </w:r>
      <w:r>
        <w:rPr>
          <w:rtl/>
          <w:cs/>
          <w:lang w:val="ar_AE" w:bidi="ar_AE"/>
        </w:rPr>
        <w:t>٧، ٢٤، ٢٥</w:t>
      </w:r>
      <w:r>
        <w:rPr>
          <w:rtl/>
          <w:cs/>
          <w:lang w:val="ar_AE" w:bidi="ar_AE"/>
        </w:rPr>
        <w:t xml:space="preserve">) بل لكل الشعب: أُرسل يوحنا ليُجهزهم لمجيء المسيح (الآيات </w:t>
      </w:r>
      <w:r>
        <w:rPr>
          <w:rtl/>
          <w:cs/>
          <w:lang w:val="ar_AE" w:bidi="ar_AE"/>
        </w:rPr>
        <w:t>١٤–١٧، ٦٧–٧٩</w:t>
      </w:r>
      <w:r>
        <w:rPr>
          <w:rtl/>
          <w:cs/>
          <w:lang w:val="ar_AE" w:bidi="ar_AE"/>
        </w:rPr>
        <w:t>). إن كرازة يوحنا نفسها تُعد خبرًا سارًا (</w:t>
      </w:r>
      <w:r>
        <w:rPr>
          <w:rtl/>
          <w:cs/>
          <w:lang w:val="ar_AE" w:bidi="ar_AE"/>
        </w:rPr>
        <w:t>٣: ١٨</w:t>
      </w:r>
      <w:r>
        <w:rPr>
          <w:rtl/>
          <w:cs/>
          <w:lang w:val="ar_AE" w:bidi="ar_AE"/>
        </w:rPr>
        <w:t xml:space="preserve">) لنفس السبب. سيأتي المسيا لينفذ الدينونة، وهي عمليَّة تَتضمَّن كلًا من الإدانة والخلاص (الآيات </w:t>
      </w:r>
      <w:r>
        <w:rPr>
          <w:rtl/>
          <w:cs/>
          <w:lang w:val="ar_AE" w:bidi="ar_AE"/>
        </w:rPr>
        <w:t>٣–١٧</w:t>
      </w:r>
      <w:r>
        <w:rPr>
          <w:rtl/>
          <w:cs/>
          <w:lang w:val="ar_AE" w:bidi="ar_AE"/>
        </w:rPr>
        <w:t xml:space="preserve">). تُعد رسالة يوحنا خبرًا سارًا للخطاة في أنهم يُحذَّرون من الهلاك الوشيك ويُحَثون على التوبة قبل سقوط الفأس (الآيات </w:t>
      </w:r>
      <w:r>
        <w:rPr>
          <w:rtl/>
          <w:cs/>
          <w:lang w:val="ar_AE" w:bidi="ar_AE"/>
        </w:rPr>
        <w:t>٧–٩</w:t>
      </w:r>
      <w:r>
        <w:rPr>
          <w:rtl/>
          <w:cs/>
          <w:lang w:val="ar_AE" w:bidi="ar_AE"/>
        </w:rPr>
        <w:t xml:space="preserve">). إنها خبرٌ سار للذين يتوبون في أنهم يُوعدون بالغفران (الآية </w:t>
      </w:r>
      <w:r>
        <w:rPr>
          <w:rtl/>
          <w:cs/>
          <w:lang w:val="ar_AE" w:bidi="ar_AE"/>
        </w:rPr>
        <w:t>٣</w:t>
      </w:r>
      <w:r>
        <w:rPr>
          <w:rtl/>
          <w:cs/>
          <w:lang w:val="ar_AE" w:bidi="ar_AE"/>
        </w:rPr>
        <w:t xml:space="preserve">) وبالانضمام إلى جماعة المسيا (الآية </w:t>
      </w:r>
      <w:r>
        <w:rPr>
          <w:rtl/>
          <w:cs/>
          <w:lang w:val="ar_AE" w:bidi="ar_AE"/>
        </w:rPr>
        <w:t>١٧</w:t>
      </w:r>
      <w:r>
        <w:rPr>
          <w:rtl/>
          <w:cs/>
          <w:lang w:val="ar_AE" w:bidi="ar_AE"/>
        </w:rPr>
        <w:t>). يُعلن ميلاد المخلِّص نفسه باعتباره خبرًا سارًا يجلب فرحًا عظيمًا (</w:t>
      </w:r>
      <w:r>
        <w:rPr>
          <w:rtl/>
          <w:cs/>
          <w:lang w:val="ar_AE" w:bidi="ar_AE"/>
        </w:rPr>
        <w:t>٢: ١٠، ١١</w:t>
      </w:r>
      <w:r>
        <w:rPr>
          <w:rtl/>
          <w:cs/>
          <w:lang w:val="ar_AE" w:bidi="ar_AE"/>
        </w:rPr>
        <w:t>).</w:t>
      </w:r>
    </w:p>
    <w:p>
      <w:pPr>
        <w:pStyle w:val="Heading3"/>
        <w:bidi/>
      </w:pPr>
      <w:r>
        <w:rPr>
          <w:rtl/>
          <w:cs/>
          <w:lang w:val="ar_AE" w:bidi="ar_AE"/>
        </w:rPr>
        <w:t>رسالة الإنجيل بحسب يسوع</w:t>
      </w:r>
    </w:p>
    <w:p>
      <w:pPr>
        <w:pStyle w:val="Heading4"/>
        <w:bidi/>
      </w:pPr>
      <w:r>
        <w:rPr>
          <w:rtl/>
          <w:cs/>
          <w:lang w:val="ar_AE" w:bidi="ar_AE"/>
        </w:rPr>
        <w:t>مجيء ملكوت الله</w:t>
      </w:r>
    </w:p>
    <w:p>
      <w:pPr>
        <w:bidi/>
      </w:pPr>
      <w:r>
        <w:rPr>
          <w:rtl/>
          <w:cs/>
          <w:lang w:val="ar_AE" w:bidi="ar_AE"/>
        </w:rPr>
      </w:r>
      <w:r>
        <w:rPr>
          <w:rtl/>
          <w:cs/>
          <w:lang w:val="ar_AE" w:bidi="ar_AE"/>
        </w:rPr>
        <w:t>كان يسوع مفوضًا من الله وممسوحًا من الروح القُدُس ليُعلن البشارة (</w:t>
      </w:r>
      <w:r>
        <w:rPr>
          <w:rtl/>
          <w:cs/>
          <w:lang w:val="ar_AE" w:bidi="ar_AE"/>
        </w:rPr>
        <w:t>مرقس ١: ١٤</w:t>
      </w:r>
      <w:r>
        <w:rPr>
          <w:rtl/>
          <w:cs/>
          <w:lang w:val="ar_AE" w:bidi="ar_AE"/>
        </w:rPr>
        <w:t xml:space="preserve">؛ </w:t>
      </w:r>
      <w:r>
        <w:rPr>
          <w:rtl/>
          <w:cs/>
          <w:lang w:val="ar_AE" w:bidi="ar_AE"/>
        </w:rPr>
        <w:t>لوقا ٤: ١٨</w:t>
      </w:r>
      <w:r>
        <w:rPr>
          <w:rtl/>
          <w:cs/>
          <w:lang w:val="ar_AE" w:bidi="ar_AE"/>
        </w:rPr>
        <w:t>). يَكمُن في قلب كرازته الإعلانُ بأنه "قَدْ كَمَلَ الزَّمَانُ وَاقْتَرَبَ مَلَكُوتُ اللهِ، فَتُوبُوا وَآمِنُوا بِالإِنْجِيلِ" (</w:t>
      </w:r>
      <w:r>
        <w:rPr>
          <w:rtl/>
          <w:cs/>
          <w:lang w:val="ar_AE" w:bidi="ar_AE"/>
        </w:rPr>
        <w:t>مرقس ١: ١٥</w:t>
      </w:r>
      <w:r>
        <w:rPr>
          <w:rtl/>
          <w:cs/>
          <w:lang w:val="ar_AE" w:bidi="ar_AE"/>
        </w:rPr>
        <w:t xml:space="preserve">). (للاطلاع على المزيد من الإشارات إلى هذا الإنجيل، انظر </w:t>
      </w:r>
      <w:r>
        <w:rPr>
          <w:rtl/>
          <w:cs/>
          <w:lang w:val="ar_AE" w:bidi="ar_AE"/>
        </w:rPr>
        <w:t>متى ٤: ٢٣</w:t>
      </w:r>
      <w:r>
        <w:rPr>
          <w:rtl/>
          <w:cs/>
          <w:lang w:val="ar_AE" w:bidi="ar_AE"/>
        </w:rPr>
        <w:t xml:space="preserve">؛ </w:t>
      </w:r>
      <w:r>
        <w:rPr>
          <w:rtl/>
          <w:cs/>
          <w:lang w:val="ar_AE" w:bidi="ar_AE"/>
        </w:rPr>
        <w:t>٩: ٣٥</w:t>
      </w:r>
      <w:r>
        <w:rPr>
          <w:rtl/>
          <w:cs/>
          <w:lang w:val="ar_AE" w:bidi="ar_AE"/>
        </w:rPr>
        <w:t xml:space="preserve">؛ </w:t>
      </w:r>
      <w:r>
        <w:rPr>
          <w:rtl/>
          <w:cs/>
          <w:lang w:val="ar_AE" w:bidi="ar_AE"/>
        </w:rPr>
        <w:t>٢٤: ١٤</w:t>
      </w:r>
      <w:r>
        <w:rPr>
          <w:rtl/>
          <w:cs/>
          <w:lang w:val="ar_AE" w:bidi="ar_AE"/>
        </w:rPr>
        <w:t xml:space="preserve">؛ </w:t>
      </w:r>
      <w:r>
        <w:rPr>
          <w:rtl/>
          <w:cs/>
          <w:lang w:val="ar_AE" w:bidi="ar_AE"/>
        </w:rPr>
        <w:t>٢٦: ١٣</w:t>
      </w:r>
      <w:r>
        <w:rPr>
          <w:rtl/>
          <w:cs/>
          <w:lang w:val="ar_AE" w:bidi="ar_AE"/>
        </w:rPr>
        <w:t xml:space="preserve">؛ </w:t>
      </w:r>
      <w:r>
        <w:rPr>
          <w:rtl/>
          <w:cs/>
          <w:lang w:val="ar_AE" w:bidi="ar_AE"/>
        </w:rPr>
        <w:t>مرقس ٨: ٣٥</w:t>
      </w:r>
      <w:r>
        <w:rPr>
          <w:rtl/>
          <w:cs/>
          <w:lang w:val="ar_AE" w:bidi="ar_AE"/>
        </w:rPr>
        <w:t xml:space="preserve">؛ </w:t>
      </w:r>
      <w:r>
        <w:rPr>
          <w:rtl/>
          <w:cs/>
          <w:lang w:val="ar_AE" w:bidi="ar_AE"/>
        </w:rPr>
        <w:t>١٠: ٢٩</w:t>
      </w:r>
      <w:r>
        <w:rPr>
          <w:rtl/>
          <w:cs/>
          <w:lang w:val="ar_AE" w:bidi="ar_AE"/>
        </w:rPr>
        <w:t xml:space="preserve">؛ </w:t>
      </w:r>
      <w:r>
        <w:rPr>
          <w:rtl/>
          <w:cs/>
          <w:lang w:val="ar_AE" w:bidi="ar_AE"/>
        </w:rPr>
        <w:t>١٣: ١٠</w:t>
      </w:r>
      <w:r>
        <w:rPr>
          <w:rtl/>
          <w:cs/>
          <w:lang w:val="ar_AE" w:bidi="ar_AE"/>
        </w:rPr>
        <w:t xml:space="preserve">؛ </w:t>
      </w:r>
      <w:r>
        <w:rPr>
          <w:rtl/>
          <w:cs/>
          <w:lang w:val="ar_AE" w:bidi="ar_AE"/>
        </w:rPr>
        <w:t>١٤: ٩</w:t>
      </w:r>
      <w:r>
        <w:rPr>
          <w:rtl/>
          <w:cs/>
          <w:lang w:val="ar_AE" w:bidi="ar_AE"/>
        </w:rPr>
        <w:t xml:space="preserve">؛ </w:t>
      </w:r>
      <w:r>
        <w:rPr>
          <w:rtl/>
          <w:cs/>
          <w:lang w:val="ar_AE" w:bidi="ar_AE"/>
        </w:rPr>
        <w:t>لوقا ٤: ٤٣</w:t>
      </w:r>
      <w:r>
        <w:rPr>
          <w:rtl/>
          <w:cs/>
          <w:lang w:val="ar_AE" w:bidi="ar_AE"/>
        </w:rPr>
        <w:t xml:space="preserve">؛ </w:t>
      </w:r>
      <w:r>
        <w:rPr>
          <w:rtl/>
          <w:cs/>
          <w:lang w:val="ar_AE" w:bidi="ar_AE"/>
        </w:rPr>
        <w:t>٨: ١</w:t>
      </w:r>
      <w:r>
        <w:rPr>
          <w:rtl/>
          <w:cs/>
          <w:lang w:val="ar_AE" w:bidi="ar_AE"/>
        </w:rPr>
        <w:t xml:space="preserve">؛ </w:t>
      </w:r>
      <w:r>
        <w:rPr>
          <w:rtl/>
          <w:cs/>
          <w:lang w:val="ar_AE" w:bidi="ar_AE"/>
        </w:rPr>
        <w:t>١٦: ١٦</w:t>
      </w:r>
      <w:r>
        <w:rPr>
          <w:rtl/>
          <w:cs/>
          <w:lang w:val="ar_AE" w:bidi="ar_AE"/>
        </w:rPr>
        <w:t>). تُعد هذه الرسالة خبرًا سارًا لعدة أسباب:</w:t>
      </w:r>
    </w:p>
    <w:p>
      <w:pPr>
        <w:pStyle w:val="ListNumber"/>
        <w:numPr>
          <w:ilvl w:val="0"/>
          <w:numId w:val="14"/>
        </w:numPr>
        <w:bidi/>
        <w:spacing w:line="240" w:lineRule="auto"/>
        <w:ind w:left="720"/>
      </w:pPr>
      <w:r>
        <w:rPr>
          <w:rtl/>
          <w:cs/>
          <w:lang w:val="ar_AE" w:bidi="ar_AE"/>
        </w:rPr>
      </w:r>
      <w:r>
        <w:rPr>
          <w:rtl/>
          <w:cs/>
          <w:lang w:val="ar_AE" w:bidi="ar_AE"/>
        </w:rPr>
        <w:t>اقتربَ الملكوت. إن الإله الذي يُعلن يسوع عنه هو الحاكم المُطلق لكل ما خلقه. لكن على الرغم من هذه الحقيقة، يُعتبر مُلكه غير كامل: إن مشيئته على الأرض ليست كما هي في السماء. إن الخطأ، لا الصواب، هو الذي يسود. لكن وفقًا ليسوع، لا تُعد هذه الظروف نهائية. عندما يأتي الملكوت، فإن مُلك الله سيكون كاملًا. ستتم مُحاكمة الخطأ، وسيَتثبَّت البِرُّ، وسيُبارك شعبه.</w:t>
      </w:r>
    </w:p>
    <w:p>
      <w:pPr>
        <w:pStyle w:val="ListNumber"/>
        <w:bidi/>
        <w:spacing w:line="240" w:lineRule="auto"/>
        <w:ind w:left="720"/>
      </w:pPr>
      <w:r>
        <w:rPr>
          <w:rtl/>
          <w:cs/>
          <w:lang w:val="ar_AE" w:bidi="ar_AE"/>
        </w:rPr>
      </w:r>
      <w:r>
        <w:rPr>
          <w:rtl/>
          <w:cs/>
          <w:lang w:val="ar_AE" w:bidi="ar_AE"/>
        </w:rPr>
        <w:t xml:space="preserve">لقد بدأ الملكوت </w:t>
      </w:r>
      <w:r>
        <w:rPr>
          <w:i/>
          <w:rtl/>
          <w:cs/>
          <w:lang w:val="ar_AE" w:bidi="ar_AE"/>
        </w:rPr>
        <w:t>الآن</w:t>
      </w:r>
      <w:r>
        <w:rPr>
          <w:rtl/>
          <w:cs/>
          <w:lang w:val="ar_AE" w:bidi="ar_AE"/>
        </w:rPr>
        <w:t>. أعلنَ يسوعُ أنه "قد كَمَلَ الزمان" (</w:t>
      </w:r>
      <w:r>
        <w:rPr>
          <w:rtl/>
          <w:cs/>
          <w:lang w:val="ar_AE" w:bidi="ar_AE"/>
        </w:rPr>
        <w:t>مرقس ١: ١٥</w:t>
      </w:r>
      <w:r>
        <w:rPr>
          <w:rtl/>
          <w:cs/>
          <w:lang w:val="ar_AE" w:bidi="ar_AE"/>
        </w:rPr>
        <w:t>). إن الوقت المُحدد لتحقيق وعود العهد القديم قد أتى.</w:t>
      </w:r>
    </w:p>
    <w:p>
      <w:pPr>
        <w:pStyle w:val="ListNumber"/>
        <w:bidi/>
        <w:spacing w:line="240" w:lineRule="auto"/>
        <w:ind w:left="720"/>
      </w:pPr>
      <w:r>
        <w:rPr>
          <w:rtl/>
          <w:cs/>
          <w:lang w:val="ar_AE" w:bidi="ar_AE"/>
        </w:rPr>
      </w:r>
      <w:r>
        <w:rPr>
          <w:rtl/>
          <w:cs/>
          <w:lang w:val="ar_AE" w:bidi="ar_AE"/>
        </w:rPr>
        <w:t>لذلك لم يعد اكتمال الملكوت أمرًا في المستقبل البعيد. إن التحقيق الكامل لمُلك الله "اقتربَ" (</w:t>
      </w:r>
      <w:r>
        <w:rPr>
          <w:rtl/>
          <w:cs/>
          <w:lang w:val="ar_AE" w:bidi="ar_AE"/>
        </w:rPr>
        <w:t>مرقس ١: ١٥ب</w:t>
      </w:r>
      <w:r>
        <w:rPr>
          <w:rtl/>
          <w:cs/>
          <w:lang w:val="ar_AE" w:bidi="ar_AE"/>
        </w:rPr>
        <w:t>).</w:t>
      </w:r>
    </w:p>
    <w:p>
      <w:pPr>
        <w:pStyle w:val="ListNumber"/>
        <w:bidi/>
        <w:spacing w:line="240" w:lineRule="auto"/>
        <w:ind w:left="720"/>
      </w:pPr>
      <w:r>
        <w:rPr>
          <w:rtl/>
          <w:cs/>
          <w:lang w:val="ar_AE" w:bidi="ar_AE"/>
        </w:rPr>
      </w:r>
      <w:r>
        <w:rPr>
          <w:rtl/>
          <w:cs/>
          <w:lang w:val="ar_AE" w:bidi="ar_AE"/>
        </w:rPr>
        <w:t>إن الله يؤسِّس مُلكه من أجل غرضٍ خلاصي. إنه أمرٌ ضمني في مُناداة يسوع بالتوبة (</w:t>
      </w:r>
      <w:r>
        <w:rPr>
          <w:rtl/>
          <w:cs/>
          <w:lang w:val="ar_AE" w:bidi="ar_AE"/>
        </w:rPr>
        <w:t>مرقس ١: ١٥</w:t>
      </w:r>
      <w:r>
        <w:rPr>
          <w:rtl/>
          <w:cs/>
          <w:lang w:val="ar_AE" w:bidi="ar_AE"/>
        </w:rPr>
        <w:t>). يَتضح خصوصًا في المقاطع التي سنتوجه إليها الآن.</w:t>
      </w:r>
    </w:p>
    <w:p>
      <w:pPr>
        <w:pStyle w:val="Heading4"/>
        <w:bidi/>
      </w:pPr>
      <w:r>
        <w:rPr>
          <w:rtl/>
          <w:cs/>
          <w:lang w:val="ar_AE" w:bidi="ar_AE"/>
        </w:rPr>
        <w:t>خلاص الفقراء</w:t>
      </w:r>
    </w:p>
    <w:p>
      <w:pPr>
        <w:bidi/>
      </w:pPr>
      <w:r>
        <w:rPr>
          <w:rtl/>
          <w:cs/>
          <w:lang w:val="ar_AE" w:bidi="ar_AE"/>
        </w:rPr>
      </w:r>
      <w:r>
        <w:rPr>
          <w:rtl/>
          <w:cs/>
          <w:lang w:val="ar_AE" w:bidi="ar_AE"/>
        </w:rPr>
        <w:t xml:space="preserve">عندما تمت دعوته إلى قراءة النصوص المُقدَّسة في مجمع الناصرة، فتحَ يسوع نَص </w:t>
      </w:r>
      <w:r>
        <w:rPr>
          <w:rtl/>
          <w:cs/>
          <w:lang w:val="ar_AE" w:bidi="ar_AE"/>
        </w:rPr>
        <w:t>إشعياء ٦١</w:t>
      </w:r>
      <w:r>
        <w:rPr>
          <w:rtl/>
          <w:cs/>
          <w:lang w:val="ar_AE" w:bidi="ar_AE"/>
        </w:rPr>
        <w:t>: "رُوحُ الرَّبِّ عَلَيَّ، لأَنَّهُ مَسَحَنِي لأُبَشِّرَ الْمَسَاكِينَ، أَرْسَلَنِي لأَشْفِيَ الْمُنْكَسِرِي الْقُلُوبِ، لأُنَادِيَ لِلْمَأْسُورِينَ بِالإِطْلاَقِ ولِلْعُمْيِ بِالْبَصَرِ، وَأُرْسِلَ الْمُنْسَحِقِينَ فِي الْحُرِّيَّةِ، وَأَكْرِزَ بِسَنَةِ الرَّبِّ الْمَقْبُولَةِ" (</w:t>
      </w:r>
      <w:r>
        <w:rPr>
          <w:rtl/>
          <w:cs/>
          <w:lang w:val="ar_AE" w:bidi="ar_AE"/>
        </w:rPr>
        <w:t>لوقا ٤: ١٨، ١٩</w:t>
      </w:r>
      <w:r>
        <w:rPr>
          <w:rtl/>
          <w:cs/>
          <w:lang w:val="ar_AE" w:bidi="ar_AE"/>
        </w:rPr>
        <w:t>).</w:t>
      </w:r>
    </w:p>
    <w:p>
      <w:pPr>
        <w:bidi/>
      </w:pPr>
      <w:r>
        <w:rPr>
          <w:rtl/>
          <w:cs/>
          <w:lang w:val="ar_AE" w:bidi="ar_AE"/>
        </w:rPr>
      </w:r>
      <w:r>
        <w:rPr>
          <w:rtl/>
          <w:cs/>
          <w:lang w:val="ar_AE" w:bidi="ar_AE"/>
        </w:rPr>
        <w:t xml:space="preserve">بعدما قرأ يسوع النبوة، أعلنَ تحقيقها في خدمته (الآية </w:t>
      </w:r>
      <w:r>
        <w:rPr>
          <w:rtl/>
          <w:cs/>
          <w:lang w:val="ar_AE" w:bidi="ar_AE"/>
        </w:rPr>
        <w:t>٢١</w:t>
      </w:r>
      <w:r>
        <w:rPr>
          <w:rtl/>
          <w:cs/>
          <w:lang w:val="ar_AE" w:bidi="ar_AE"/>
        </w:rPr>
        <w:t xml:space="preserve">). يُعد المُعتلِّين جسديًا بين الذين أتى يسوع ليُحررهم، مثل العُمي (الآية </w:t>
      </w:r>
      <w:r>
        <w:rPr>
          <w:rtl/>
          <w:cs/>
          <w:lang w:val="ar_AE" w:bidi="ar_AE"/>
        </w:rPr>
        <w:t>١٨</w:t>
      </w:r>
      <w:r>
        <w:rPr>
          <w:rtl/>
          <w:cs/>
          <w:lang w:val="ar_AE" w:bidi="ar_AE"/>
        </w:rPr>
        <w:t xml:space="preserve">) والبُرْص (الآية </w:t>
      </w:r>
      <w:r>
        <w:rPr>
          <w:rtl/>
          <w:cs/>
          <w:lang w:val="ar_AE" w:bidi="ar_AE"/>
        </w:rPr>
        <w:t>٢٧</w:t>
      </w:r>
      <w:r>
        <w:rPr>
          <w:rtl/>
          <w:cs/>
          <w:lang w:val="ar_AE" w:bidi="ar_AE"/>
        </w:rPr>
        <w:t xml:space="preserve">). (قارن الإشارات إلى معجزات الشفاء في الآيات </w:t>
      </w:r>
      <w:r>
        <w:rPr>
          <w:rtl/>
          <w:cs/>
          <w:lang w:val="ar_AE" w:bidi="ar_AE"/>
        </w:rPr>
        <w:t>٢٣، ٣٣</w:t>
      </w:r>
      <w:r>
        <w:rPr>
          <w:rtl/>
          <w:cs/>
          <w:lang w:val="ar_AE" w:bidi="ar_AE"/>
        </w:rPr>
        <w:t>-</w:t>
      </w:r>
      <w:r>
        <w:rPr>
          <w:rtl/>
          <w:cs/>
          <w:lang w:val="ar_AE" w:bidi="ar_AE"/>
        </w:rPr>
        <w:t>٤١</w:t>
      </w:r>
      <w:r>
        <w:rPr>
          <w:rtl/>
          <w:cs/>
          <w:lang w:val="ar_AE" w:bidi="ar_AE"/>
        </w:rPr>
        <w:t xml:space="preserve">؛ والرابط القوي بين الكرازة والشفاء في </w:t>
      </w:r>
      <w:r>
        <w:rPr>
          <w:rtl/>
          <w:cs/>
          <w:lang w:val="ar_AE" w:bidi="ar_AE"/>
        </w:rPr>
        <w:t>متى ٤: ٢٣</w:t>
      </w:r>
      <w:r>
        <w:rPr>
          <w:rtl/>
          <w:cs/>
          <w:lang w:val="ar_AE" w:bidi="ar_AE"/>
        </w:rPr>
        <w:t xml:space="preserve">؛ </w:t>
      </w:r>
      <w:r>
        <w:rPr>
          <w:rtl/>
          <w:cs/>
          <w:lang w:val="ar_AE" w:bidi="ar_AE"/>
        </w:rPr>
        <w:t>٩: ٣٥</w:t>
      </w:r>
      <w:r>
        <w:rPr>
          <w:rtl/>
          <w:cs/>
          <w:lang w:val="ar_AE" w:bidi="ar_AE"/>
        </w:rPr>
        <w:t xml:space="preserve">؛ </w:t>
      </w:r>
      <w:r>
        <w:rPr>
          <w:rtl/>
          <w:cs/>
          <w:lang w:val="ar_AE" w:bidi="ar_AE"/>
        </w:rPr>
        <w:t>١١: ٥</w:t>
      </w:r>
      <w:r>
        <w:rPr>
          <w:rtl/>
          <w:cs/>
          <w:lang w:val="ar_AE" w:bidi="ar_AE"/>
        </w:rPr>
        <w:t xml:space="preserve">؛ </w:t>
      </w:r>
      <w:r>
        <w:rPr>
          <w:rtl/>
          <w:cs/>
          <w:lang w:val="ar_AE" w:bidi="ar_AE"/>
        </w:rPr>
        <w:t>لوقا ٧: ٢١</w:t>
      </w:r>
      <w:r>
        <w:rPr>
          <w:rtl/>
          <w:cs/>
          <w:lang w:val="ar_AE" w:bidi="ar_AE"/>
        </w:rPr>
        <w:t xml:space="preserve">، </w:t>
      </w:r>
      <w:r>
        <w:rPr>
          <w:rtl/>
          <w:cs/>
          <w:lang w:val="ar_AE" w:bidi="ar_AE"/>
        </w:rPr>
        <w:t>٢٢</w:t>
      </w:r>
      <w:r>
        <w:rPr>
          <w:rtl/>
          <w:cs/>
          <w:lang w:val="ar_AE" w:bidi="ar_AE"/>
        </w:rPr>
        <w:t xml:space="preserve">؛ </w:t>
      </w:r>
      <w:r>
        <w:rPr>
          <w:rtl/>
          <w:cs/>
          <w:lang w:val="ar_AE" w:bidi="ar_AE"/>
        </w:rPr>
        <w:t>٩: ٦</w:t>
      </w:r>
      <w:r>
        <w:rPr>
          <w:rtl/>
          <w:cs/>
          <w:lang w:val="ar_AE" w:bidi="ar_AE"/>
        </w:rPr>
        <w:t xml:space="preserve">؛ والوصف في </w:t>
      </w:r>
      <w:r>
        <w:rPr>
          <w:rtl/>
          <w:cs/>
          <w:lang w:val="ar_AE" w:bidi="ar_AE"/>
        </w:rPr>
        <w:t>متى ١٢: ٢٢</w:t>
      </w:r>
      <w:r>
        <w:rPr>
          <w:rtl/>
          <w:cs/>
          <w:lang w:val="ar_AE" w:bidi="ar_AE"/>
        </w:rPr>
        <w:t>-</w:t>
      </w:r>
      <w:r>
        <w:rPr>
          <w:rtl/>
          <w:cs/>
          <w:lang w:val="ar_AE" w:bidi="ar_AE"/>
        </w:rPr>
        <w:t>٢٩</w:t>
      </w:r>
      <w:r>
        <w:rPr>
          <w:rtl/>
          <w:cs/>
          <w:lang w:val="ar_AE" w:bidi="ar_AE"/>
        </w:rPr>
        <w:t xml:space="preserve">؛ </w:t>
      </w:r>
      <w:r>
        <w:rPr>
          <w:rtl/>
          <w:cs/>
          <w:lang w:val="ar_AE" w:bidi="ar_AE"/>
        </w:rPr>
        <w:t>لوقا ١٣: ١١</w:t>
      </w:r>
      <w:r>
        <w:rPr>
          <w:rtl/>
          <w:cs/>
          <w:lang w:val="ar_AE" w:bidi="ar_AE"/>
        </w:rPr>
        <w:t>-</w:t>
      </w:r>
      <w:r>
        <w:rPr>
          <w:rtl/>
          <w:cs/>
          <w:lang w:val="ar_AE" w:bidi="ar_AE"/>
        </w:rPr>
        <w:t>١٦</w:t>
      </w:r>
      <w:r>
        <w:rPr>
          <w:rtl/>
          <w:cs/>
          <w:lang w:val="ar_AE" w:bidi="ar_AE"/>
        </w:rPr>
        <w:t>، بشأن المُعتلِّين جسديًا باعتبارهم أسرى الشيطان الذين تحرروا الآن على يد يسوع). كذلك شملَ ذلك الفقراء ماديًا — أشخاص مثل الأرملة التي ساعدها إيليا في أثناء المجاعة (</w:t>
      </w:r>
      <w:r>
        <w:rPr>
          <w:rtl/>
          <w:cs/>
          <w:lang w:val="ar_AE" w:bidi="ar_AE"/>
        </w:rPr>
        <w:t>لوقا ٤: ٢٥</w:t>
      </w:r>
      <w:r>
        <w:rPr>
          <w:rtl/>
          <w:cs/>
          <w:lang w:val="ar_AE" w:bidi="ar_AE"/>
        </w:rPr>
        <w:t xml:space="preserve">، </w:t>
      </w:r>
      <w:r>
        <w:rPr>
          <w:rtl/>
          <w:cs/>
          <w:lang w:val="ar_AE" w:bidi="ar_AE"/>
        </w:rPr>
        <w:t>٢٦</w:t>
      </w:r>
      <w:r>
        <w:rPr>
          <w:rtl/>
          <w:cs/>
          <w:lang w:val="ar_AE" w:bidi="ar_AE"/>
        </w:rPr>
        <w:t xml:space="preserve">). إن الفقراء والجوعى حرفيًا هم الذين أعلنَ يسوع أنه "طوبى لهم" في </w:t>
      </w:r>
      <w:r>
        <w:rPr>
          <w:rtl/>
          <w:cs/>
          <w:lang w:val="ar_AE" w:bidi="ar_AE"/>
        </w:rPr>
        <w:t>لوقا ٦: ٢٠</w:t>
      </w:r>
      <w:r>
        <w:rPr>
          <w:rtl/>
          <w:cs/>
          <w:lang w:val="ar_AE" w:bidi="ar_AE"/>
        </w:rPr>
        <w:t xml:space="preserve">، </w:t>
      </w:r>
      <w:r>
        <w:rPr>
          <w:rtl/>
          <w:cs/>
          <w:lang w:val="ar_AE" w:bidi="ar_AE"/>
        </w:rPr>
        <w:t>٢١</w:t>
      </w:r>
      <w:r>
        <w:rPr>
          <w:rtl/>
          <w:cs/>
          <w:lang w:val="ar_AE" w:bidi="ar_AE"/>
        </w:rPr>
        <w:t>.</w:t>
      </w:r>
    </w:p>
    <w:p>
      <w:pPr>
        <w:bidi/>
      </w:pPr>
      <w:r>
        <w:rPr>
          <w:rtl/>
          <w:cs/>
          <w:lang w:val="ar_AE" w:bidi="ar_AE"/>
        </w:rPr>
      </w:r>
      <w:r>
        <w:rPr>
          <w:rtl/>
          <w:cs/>
          <w:lang w:val="ar_AE" w:bidi="ar_AE"/>
        </w:rPr>
        <w:t xml:space="preserve">لكن الحديث هو في الأساس عن الفقر "الروحي." في أثناء تطبيقه للنَص الموجود في </w:t>
      </w:r>
      <w:r>
        <w:rPr>
          <w:rtl/>
          <w:cs/>
          <w:lang w:val="ar_AE" w:bidi="ar_AE"/>
        </w:rPr>
        <w:t>إشعياء ٦١</w:t>
      </w:r>
      <w:r>
        <w:rPr>
          <w:rtl/>
          <w:cs/>
          <w:lang w:val="ar_AE" w:bidi="ar_AE"/>
        </w:rPr>
        <w:t xml:space="preserve">، تحدَّثَ يسوع في </w:t>
      </w:r>
      <w:r>
        <w:rPr>
          <w:rtl/>
          <w:cs/>
          <w:lang w:val="ar_AE" w:bidi="ar_AE"/>
        </w:rPr>
        <w:t>متى ٥: ٣</w:t>
      </w:r>
      <w:r>
        <w:rPr>
          <w:rtl/>
          <w:cs/>
          <w:lang w:val="ar_AE" w:bidi="ar_AE"/>
        </w:rPr>
        <w:t xml:space="preserve"> عن "المساكين بالروح." إنهم أناس مكسورون وحزانى بسبب البؤس والفقر، والقهر والظُلم، والمعاناة والموت، وارتداد الشعب والخطيَّة الشخصيَّة — أشخاص يلجأون في أزمتهم إلى الله وينتظرون بشوقٍ شديد أن يُحقق العدل، ويُظهر رحمته، ويؤسس ملكوته. إن هؤلاء الناس هم الذين أتى لهم يسوع بأخبار سارة (</w:t>
      </w:r>
      <w:r>
        <w:rPr>
          <w:rtl/>
          <w:cs/>
          <w:lang w:val="ar_AE" w:bidi="ar_AE"/>
        </w:rPr>
        <w:t>متى ٥: ٣</w:t>
      </w:r>
      <w:r>
        <w:rPr>
          <w:rtl/>
          <w:cs/>
          <w:lang w:val="ar_AE" w:bidi="ar_AE"/>
        </w:rPr>
        <w:t>-</w:t>
      </w:r>
      <w:r>
        <w:rPr>
          <w:rtl/>
          <w:cs/>
          <w:lang w:val="ar_AE" w:bidi="ar_AE"/>
        </w:rPr>
        <w:t>١٠</w:t>
      </w:r>
      <w:r>
        <w:rPr>
          <w:rtl/>
          <w:cs/>
          <w:lang w:val="ar_AE" w:bidi="ar_AE"/>
        </w:rPr>
        <w:t>). أرسلَ اللهُ يسوع ليأتيَ بملكوته، وليُنقذ الضائعين، وليُحرِّر المُستعبَدين، وليشفي المُصابين، وليَعصب القلوب المكسورة، وليُسامح المُذنبين (</w:t>
      </w:r>
      <w:r>
        <w:rPr>
          <w:rtl/>
          <w:cs/>
          <w:lang w:val="ar_AE" w:bidi="ar_AE"/>
        </w:rPr>
        <w:t>مرقس ٢: ٥، ١٠، ١٧</w:t>
      </w:r>
      <w:r>
        <w:rPr>
          <w:rtl/>
          <w:cs/>
          <w:lang w:val="ar_AE" w:bidi="ar_AE"/>
        </w:rPr>
        <w:t xml:space="preserve">؛ </w:t>
      </w:r>
      <w:r>
        <w:rPr>
          <w:rtl/>
          <w:cs/>
          <w:lang w:val="ar_AE" w:bidi="ar_AE"/>
        </w:rPr>
        <w:t>١٠: ٤٥</w:t>
      </w:r>
      <w:r>
        <w:rPr>
          <w:rtl/>
          <w:cs/>
          <w:lang w:val="ar_AE" w:bidi="ar_AE"/>
        </w:rPr>
        <w:t xml:space="preserve">؛ </w:t>
      </w:r>
      <w:r>
        <w:rPr>
          <w:rtl/>
          <w:cs/>
          <w:lang w:val="ar_AE" w:bidi="ar_AE"/>
        </w:rPr>
        <w:t>لوقا ٤: ١٨</w:t>
      </w:r>
      <w:r>
        <w:rPr>
          <w:rtl/>
          <w:cs/>
          <w:lang w:val="ar_AE" w:bidi="ar_AE"/>
        </w:rPr>
        <w:t>-</w:t>
      </w:r>
      <w:r>
        <w:rPr>
          <w:rtl/>
          <w:cs/>
          <w:lang w:val="ar_AE" w:bidi="ar_AE"/>
        </w:rPr>
        <w:t>٢١</w:t>
      </w:r>
      <w:r>
        <w:rPr>
          <w:rtl/>
          <w:cs/>
          <w:lang w:val="ar_AE" w:bidi="ar_AE"/>
        </w:rPr>
        <w:t xml:space="preserve">؛ </w:t>
      </w:r>
      <w:r>
        <w:rPr>
          <w:rtl/>
          <w:cs/>
          <w:lang w:val="ar_AE" w:bidi="ar_AE"/>
        </w:rPr>
        <w:t>٧: ٤٨</w:t>
      </w:r>
      <w:r>
        <w:rPr>
          <w:rtl/>
          <w:cs/>
          <w:lang w:val="ar_AE" w:bidi="ar_AE"/>
        </w:rPr>
        <w:t xml:space="preserve">، </w:t>
      </w:r>
      <w:r>
        <w:rPr>
          <w:rtl/>
          <w:cs/>
          <w:lang w:val="ar_AE" w:bidi="ar_AE"/>
        </w:rPr>
        <w:t>٤٩</w:t>
      </w:r>
      <w:r>
        <w:rPr>
          <w:rtl/>
          <w:cs/>
          <w:lang w:val="ar_AE" w:bidi="ar_AE"/>
        </w:rPr>
        <w:t xml:space="preserve">؛ </w:t>
      </w:r>
      <w:r>
        <w:rPr>
          <w:rtl/>
          <w:cs/>
          <w:lang w:val="ar_AE" w:bidi="ar_AE"/>
        </w:rPr>
        <w:t>١٥: ١</w:t>
      </w:r>
      <w:r>
        <w:rPr>
          <w:rtl/>
          <w:cs/>
          <w:lang w:val="ar_AE" w:bidi="ar_AE"/>
        </w:rPr>
        <w:t>-</w:t>
      </w:r>
      <w:r>
        <w:rPr>
          <w:rtl/>
          <w:cs/>
          <w:lang w:val="ar_AE" w:bidi="ar_AE"/>
        </w:rPr>
        <w:t>٣٢</w:t>
      </w:r>
      <w:r>
        <w:rPr>
          <w:rtl/>
          <w:cs/>
          <w:lang w:val="ar_AE" w:bidi="ar_AE"/>
        </w:rPr>
        <w:t xml:space="preserve">؛ </w:t>
      </w:r>
      <w:r>
        <w:rPr>
          <w:rtl/>
          <w:cs/>
          <w:lang w:val="ar_AE" w:bidi="ar_AE"/>
        </w:rPr>
        <w:t>١٩: ١٠</w:t>
      </w:r>
      <w:r>
        <w:rPr>
          <w:rtl/>
          <w:cs/>
          <w:lang w:val="ar_AE" w:bidi="ar_AE"/>
        </w:rPr>
        <w:t>).</w:t>
      </w:r>
    </w:p>
    <w:p>
      <w:pPr>
        <w:pStyle w:val="Heading4"/>
        <w:bidi/>
      </w:pPr>
      <w:r>
        <w:rPr>
          <w:rtl/>
          <w:cs/>
          <w:lang w:val="ar_AE" w:bidi="ar_AE"/>
        </w:rPr>
        <w:t>عطيَّة النعمة</w:t>
      </w:r>
    </w:p>
    <w:p>
      <w:pPr>
        <w:bidi/>
      </w:pPr>
      <w:r>
        <w:rPr>
          <w:rtl/>
          <w:cs/>
          <w:lang w:val="ar_AE" w:bidi="ar_AE"/>
        </w:rPr>
      </w:r>
      <w:r>
        <w:rPr>
          <w:rtl/>
          <w:cs/>
          <w:lang w:val="ar_AE" w:bidi="ar_AE"/>
        </w:rPr>
        <w:t>إن مجيء الملكوت ليس نتيجةً للمجهود البشري أو مكافأةً له، بل هو الحَل الإلهي للمأزق البشري — عطيَّة نعمته (</w:t>
      </w:r>
      <w:r>
        <w:rPr>
          <w:rtl/>
          <w:cs/>
          <w:lang w:val="ar_AE" w:bidi="ar_AE"/>
        </w:rPr>
        <w:t>لوقا ١٢ : ٣٢</w:t>
      </w:r>
      <w:r>
        <w:rPr>
          <w:rtl/>
          <w:cs/>
          <w:lang w:val="ar_AE" w:bidi="ar_AE"/>
        </w:rPr>
        <w:t>). في المقابل، لا يَكمُن تفسير خلاص الفقراء سوى في شخص الله ذاته. مِثلما فَهمَ الضال (من مَثَل الابن الضال)، أنه لم يكن يستحق أن يكون خادمًا لأبيه، ناهيك عن أن يكون ابنًا له. لا يوجد شيءٌ فَعلَه، ولا حتى توبته، يُمكن أن يكون سببًا لمحبة الأب (</w:t>
      </w:r>
      <w:r>
        <w:rPr>
          <w:rtl/>
          <w:cs/>
          <w:lang w:val="ar_AE" w:bidi="ar_AE"/>
        </w:rPr>
        <w:t>لوقا ١٥: ١١</w:t>
      </w:r>
      <w:r>
        <w:rPr>
          <w:rtl/>
          <w:cs/>
          <w:lang w:val="ar_AE" w:bidi="ar_AE"/>
        </w:rPr>
        <w:t>-</w:t>
      </w:r>
      <w:r>
        <w:rPr>
          <w:rtl/>
          <w:cs/>
          <w:lang w:val="ar_AE" w:bidi="ar_AE"/>
        </w:rPr>
        <w:t>٣٢</w:t>
      </w:r>
      <w:r>
        <w:rPr>
          <w:rtl/>
          <w:cs/>
          <w:lang w:val="ar_AE" w:bidi="ar_AE"/>
        </w:rPr>
        <w:t>).</w:t>
      </w:r>
    </w:p>
    <w:p>
      <w:pPr>
        <w:bidi/>
      </w:pPr>
      <w:r>
        <w:rPr>
          <w:rtl/>
          <w:cs/>
          <w:lang w:val="ar_AE" w:bidi="ar_AE"/>
        </w:rPr>
      </w:r>
      <w:r>
        <w:rPr>
          <w:rtl/>
          <w:cs/>
          <w:lang w:val="ar_AE" w:bidi="ar_AE"/>
        </w:rPr>
        <w:t xml:space="preserve">في المَثَل الموجود في </w:t>
      </w:r>
      <w:r>
        <w:rPr>
          <w:rtl/>
          <w:cs/>
          <w:lang w:val="ar_AE" w:bidi="ar_AE"/>
        </w:rPr>
        <w:t>متى ٢٠: ١</w:t>
      </w:r>
      <w:r>
        <w:rPr>
          <w:rtl/>
          <w:cs/>
          <w:lang w:val="ar_AE" w:bidi="ar_AE"/>
        </w:rPr>
        <w:t>-</w:t>
      </w:r>
      <w:r>
        <w:rPr>
          <w:rtl/>
          <w:cs/>
          <w:lang w:val="ar_AE" w:bidi="ar_AE"/>
        </w:rPr>
        <w:t>١٦</w:t>
      </w:r>
      <w:r>
        <w:rPr>
          <w:rtl/>
          <w:cs/>
          <w:lang w:val="ar_AE" w:bidi="ar_AE"/>
        </w:rPr>
        <w:t xml:space="preserve">، يعود الفضل بالكامل إلى صلاح السيِّد أن الفَعلَة الذين تم استئجارهم تلقوا أجرَ يومٍ كامل. إن المديون الأول في القصة الموجودة في </w:t>
      </w:r>
      <w:r>
        <w:rPr>
          <w:rtl/>
          <w:cs/>
          <w:lang w:val="ar_AE" w:bidi="ar_AE"/>
        </w:rPr>
        <w:t>متى ١٨: ٢٣</w:t>
      </w:r>
      <w:r>
        <w:rPr>
          <w:rtl/>
          <w:cs/>
          <w:lang w:val="ar_AE" w:bidi="ar_AE"/>
        </w:rPr>
        <w:t>-</w:t>
      </w:r>
      <w:r>
        <w:rPr>
          <w:rtl/>
          <w:cs/>
          <w:lang w:val="ar_AE" w:bidi="ar_AE"/>
        </w:rPr>
        <w:t>٣٥</w:t>
      </w:r>
      <w:r>
        <w:rPr>
          <w:rtl/>
          <w:cs/>
          <w:lang w:val="ar_AE" w:bidi="ar_AE"/>
        </w:rPr>
        <w:t xml:space="preserve"> لم يَكن يستحق سوى أن يُباع عبدًا. بدلًا من ذلك، ألغى الملك ديونه الهائلة. إن العشَّار الذي لم يكن لديه شيء يُقدِّمه لله سوى اعترافه بالخطيَّة والتماس الرحمة، ذهبَ إلى منزله مُبرَّرًا (</w:t>
      </w:r>
      <w:r>
        <w:rPr>
          <w:rtl/>
          <w:cs/>
          <w:lang w:val="ar_AE" w:bidi="ar_AE"/>
        </w:rPr>
        <w:t>لوقا ١٨: ١٣</w:t>
      </w:r>
      <w:r>
        <w:rPr>
          <w:rtl/>
          <w:cs/>
          <w:lang w:val="ar_AE" w:bidi="ar_AE"/>
        </w:rPr>
        <w:t xml:space="preserve">، </w:t>
      </w:r>
      <w:r>
        <w:rPr>
          <w:rtl/>
          <w:cs/>
          <w:lang w:val="ar_AE" w:bidi="ar_AE"/>
        </w:rPr>
        <w:t>١٤</w:t>
      </w:r>
      <w:r>
        <w:rPr>
          <w:rtl/>
          <w:cs/>
          <w:lang w:val="ar_AE" w:bidi="ar_AE"/>
        </w:rPr>
        <w:t xml:space="preserve">). ينطبق الشيء نفسه الفقراء الأكثر فضيلةً، مثل الأشخاص الذين وُصفوا في </w:t>
      </w:r>
      <w:r>
        <w:rPr>
          <w:rtl/>
          <w:cs/>
          <w:lang w:val="ar_AE" w:bidi="ar_AE"/>
        </w:rPr>
        <w:t>متى ٥: ٧</w:t>
      </w:r>
      <w:r>
        <w:rPr>
          <w:rtl/>
          <w:cs/>
          <w:lang w:val="ar_AE" w:bidi="ar_AE"/>
        </w:rPr>
        <w:t>-</w:t>
      </w:r>
      <w:r>
        <w:rPr>
          <w:rtl/>
          <w:cs/>
          <w:lang w:val="ar_AE" w:bidi="ar_AE"/>
        </w:rPr>
        <w:t>١٠</w:t>
      </w:r>
      <w:r>
        <w:rPr>
          <w:rtl/>
          <w:cs/>
          <w:lang w:val="ar_AE" w:bidi="ar_AE"/>
        </w:rPr>
        <w:t>. إن فضيلتهم حقيقة، لا وَهم. لكن بحفظهم لوصايا الله، لا يَجعلون الله مديونًا لهم. إنهم ببساطة يقومون بواجبهم (</w:t>
      </w:r>
      <w:r>
        <w:rPr>
          <w:rtl/>
          <w:cs/>
          <w:lang w:val="ar_AE" w:bidi="ar_AE"/>
        </w:rPr>
        <w:t>لوقا ١٧: ٧</w:t>
      </w:r>
      <w:r>
        <w:rPr>
          <w:rtl/>
          <w:cs/>
          <w:lang w:val="ar_AE" w:bidi="ar_AE"/>
        </w:rPr>
        <w:t>-</w:t>
      </w:r>
      <w:r>
        <w:rPr>
          <w:rtl/>
          <w:cs/>
          <w:lang w:val="ar_AE" w:bidi="ar_AE"/>
        </w:rPr>
        <w:t>١٠</w:t>
      </w:r>
      <w:r>
        <w:rPr>
          <w:rtl/>
          <w:cs/>
          <w:lang w:val="ar_AE" w:bidi="ar_AE"/>
        </w:rPr>
        <w:t>).</w:t>
      </w:r>
    </w:p>
    <w:p>
      <w:pPr>
        <w:bidi/>
      </w:pPr>
      <w:r>
        <w:rPr>
          <w:rtl/>
          <w:cs/>
          <w:lang w:val="ar_AE" w:bidi="ar_AE"/>
        </w:rPr>
      </w:r>
      <w:r>
        <w:rPr>
          <w:rtl/>
          <w:cs/>
          <w:lang w:val="ar_AE" w:bidi="ar_AE"/>
        </w:rPr>
        <w:t>علاوة على ذلك، حتى أكثر البشر رحمةً يحتاجون إلى الرحمة الإلهيَّة (</w:t>
      </w:r>
      <w:r>
        <w:rPr>
          <w:rtl/>
          <w:cs/>
          <w:lang w:val="ar_AE" w:bidi="ar_AE"/>
        </w:rPr>
        <w:t>متى ٥: ٧</w:t>
      </w:r>
      <w:r>
        <w:rPr>
          <w:rtl/>
          <w:cs/>
          <w:lang w:val="ar_AE" w:bidi="ar_AE"/>
        </w:rPr>
        <w:t xml:space="preserve">). لأنه حتى أولئك الأكثر حرصًا على طاعة ناموس الله هم غير قادرين على إتمام كل متطلباته راجع </w:t>
      </w:r>
      <w:r>
        <w:rPr>
          <w:rtl/>
          <w:cs/>
          <w:lang w:val="ar_AE" w:bidi="ar_AE"/>
        </w:rPr>
        <w:t>١١: ٢٨</w:t>
      </w:r>
      <w:r>
        <w:rPr>
          <w:rtl/>
          <w:cs/>
          <w:lang w:val="ar_AE" w:bidi="ar_AE"/>
        </w:rPr>
        <w:t>-</w:t>
      </w:r>
      <w:r>
        <w:rPr>
          <w:rtl/>
          <w:cs/>
          <w:lang w:val="ar_AE" w:bidi="ar_AE"/>
        </w:rPr>
        <w:t>٣٠</w:t>
      </w:r>
      <w:r>
        <w:rPr>
          <w:rtl/>
          <w:cs/>
          <w:lang w:val="ar_AE" w:bidi="ar_AE"/>
        </w:rPr>
        <w:t xml:space="preserve">). كان العبد الأول في </w:t>
      </w:r>
      <w:r>
        <w:rPr>
          <w:rtl/>
          <w:cs/>
          <w:lang w:val="ar_AE" w:bidi="ar_AE"/>
        </w:rPr>
        <w:t>متى ١٨: ٢٣</w:t>
      </w:r>
      <w:r>
        <w:rPr>
          <w:rtl/>
          <w:cs/>
          <w:lang w:val="ar_AE" w:bidi="ar_AE"/>
        </w:rPr>
        <w:t>-</w:t>
      </w:r>
      <w:r>
        <w:rPr>
          <w:rtl/>
          <w:cs/>
          <w:lang w:val="ar_AE" w:bidi="ar_AE"/>
        </w:rPr>
        <w:t>٣٥</w:t>
      </w:r>
      <w:r>
        <w:rPr>
          <w:rtl/>
          <w:cs/>
          <w:lang w:val="ar_AE" w:bidi="ar_AE"/>
        </w:rPr>
        <w:t xml:space="preserve"> مدينًا بمال أكثر بكثير من المال الذي يمكن أن يُسدده شخصٌ ما في مثل هذا الموقف. يَهدف هذا المَثَل إلى توضيح سخاء المَلِك. تعتمد النعمة في عملها على عِجْز مُستقبلِيها (</w:t>
      </w:r>
      <w:r>
        <w:rPr>
          <w:rtl/>
          <w:cs/>
          <w:lang w:val="ar_AE" w:bidi="ar_AE"/>
        </w:rPr>
        <w:t>لوقا ١٤: ١٢</w:t>
      </w:r>
      <w:r>
        <w:rPr>
          <w:rtl/>
          <w:cs/>
          <w:lang w:val="ar_AE" w:bidi="ar_AE"/>
        </w:rPr>
        <w:t>-</w:t>
      </w:r>
      <w:r>
        <w:rPr>
          <w:rtl/>
          <w:cs/>
          <w:lang w:val="ar_AE" w:bidi="ar_AE"/>
        </w:rPr>
        <w:t>١٤</w:t>
      </w:r>
      <w:r>
        <w:rPr>
          <w:rtl/>
          <w:cs/>
          <w:lang w:val="ar_AE" w:bidi="ar_AE"/>
        </w:rPr>
        <w:t>).</w:t>
      </w:r>
    </w:p>
    <w:p>
      <w:pPr>
        <w:pStyle w:val="Heading4"/>
        <w:bidi/>
      </w:pPr>
      <w:r>
        <w:rPr>
          <w:rtl/>
          <w:cs/>
          <w:lang w:val="ar_AE" w:bidi="ar_AE"/>
        </w:rPr>
        <w:t>الدعوة إلى الخلاص</w:t>
      </w:r>
    </w:p>
    <w:p>
      <w:pPr>
        <w:bidi/>
      </w:pPr>
      <w:r>
        <w:rPr>
          <w:rtl/>
          <w:cs/>
          <w:lang w:val="ar_AE" w:bidi="ar_AE"/>
        </w:rPr>
      </w:r>
      <w:r>
        <w:rPr>
          <w:rtl/>
          <w:cs/>
          <w:lang w:val="ar_AE" w:bidi="ar_AE"/>
        </w:rPr>
        <w:t>كان كل بني إسرائيل بلا استثناء شعبًا خاطئًا، جميعهم كانوا يحتاجون إلى الخلاص الذي يُقدِّمه يسوع (</w:t>
      </w:r>
      <w:r>
        <w:rPr>
          <w:rtl/>
          <w:cs/>
          <w:lang w:val="ar_AE" w:bidi="ar_AE"/>
        </w:rPr>
        <w:t>متى ١: ٢١</w:t>
      </w:r>
      <w:r>
        <w:rPr>
          <w:rtl/>
          <w:cs/>
          <w:lang w:val="ar_AE" w:bidi="ar_AE"/>
        </w:rPr>
        <w:t xml:space="preserve">؛ </w:t>
      </w:r>
      <w:r>
        <w:rPr>
          <w:rtl/>
          <w:cs/>
          <w:lang w:val="ar_AE" w:bidi="ar_AE"/>
        </w:rPr>
        <w:t>لوقا ١: ٧٧</w:t>
      </w:r>
      <w:r>
        <w:rPr>
          <w:rtl/>
          <w:cs/>
          <w:lang w:val="ar_AE" w:bidi="ar_AE"/>
        </w:rPr>
        <w:t>). في إظهارٍ لنعمة الله، أعلنَ يسوعُ إنجيله لِكل الأُمَّة (</w:t>
      </w:r>
      <w:r>
        <w:rPr>
          <w:rtl/>
          <w:cs/>
          <w:lang w:val="ar_AE" w:bidi="ar_AE"/>
        </w:rPr>
        <w:t>متى ٤: ٢٣</w:t>
      </w:r>
      <w:r>
        <w:rPr>
          <w:rtl/>
          <w:cs/>
          <w:lang w:val="ar_AE" w:bidi="ar_AE"/>
        </w:rPr>
        <w:t xml:space="preserve">؛ </w:t>
      </w:r>
      <w:r>
        <w:rPr>
          <w:rtl/>
          <w:cs/>
          <w:lang w:val="ar_AE" w:bidi="ar_AE"/>
        </w:rPr>
        <w:t>٩: ٣٥</w:t>
      </w:r>
      <w:r>
        <w:rPr>
          <w:rtl/>
          <w:cs/>
          <w:lang w:val="ar_AE" w:bidi="ar_AE"/>
        </w:rPr>
        <w:t xml:space="preserve">؛ </w:t>
      </w:r>
      <w:r>
        <w:rPr>
          <w:rtl/>
          <w:cs/>
          <w:lang w:val="ar_AE" w:bidi="ar_AE"/>
        </w:rPr>
        <w:t>١٥: ٢٤</w:t>
      </w:r>
      <w:r>
        <w:rPr>
          <w:rtl/>
          <w:cs/>
          <w:lang w:val="ar_AE" w:bidi="ar_AE"/>
        </w:rPr>
        <w:t xml:space="preserve">؛ </w:t>
      </w:r>
      <w:r>
        <w:rPr>
          <w:rtl/>
          <w:cs/>
          <w:lang w:val="ar_AE" w:bidi="ar_AE"/>
        </w:rPr>
        <w:t>لوقا ٤: ٤٣</w:t>
      </w:r>
      <w:r>
        <w:rPr>
          <w:rtl/>
          <w:cs/>
          <w:lang w:val="ar_AE" w:bidi="ar_AE"/>
        </w:rPr>
        <w:t xml:space="preserve">؛ </w:t>
      </w:r>
      <w:r>
        <w:rPr>
          <w:rtl/>
          <w:cs/>
          <w:lang w:val="ar_AE" w:bidi="ar_AE"/>
        </w:rPr>
        <w:t>٩: ٦</w:t>
      </w:r>
      <w:r>
        <w:rPr>
          <w:rtl/>
          <w:cs/>
          <w:lang w:val="ar_AE" w:bidi="ar_AE"/>
        </w:rPr>
        <w:t xml:space="preserve">؛ </w:t>
      </w:r>
      <w:r>
        <w:rPr>
          <w:rtl/>
          <w:cs/>
          <w:lang w:val="ar_AE" w:bidi="ar_AE"/>
        </w:rPr>
        <w:t>٢٠: ١</w:t>
      </w:r>
      <w:r>
        <w:rPr>
          <w:rtl/>
          <w:cs/>
          <w:lang w:val="ar_AE" w:bidi="ar_AE"/>
        </w:rPr>
        <w:t>). من الأكبر مكانةً إلى أقلهم، كان الجميع مُطالَبين بالخضوع لمُلك الله، وكان الجميع مَدعوين إلى المجيء والاشتراك مجانًا في الوليمة التي أعدَّها (</w:t>
      </w:r>
      <w:r>
        <w:rPr>
          <w:rtl/>
          <w:cs/>
          <w:lang w:val="ar_AE" w:bidi="ar_AE"/>
        </w:rPr>
        <w:t>لوقا ١٤: ١٦</w:t>
      </w:r>
      <w:r>
        <w:rPr>
          <w:rtl/>
          <w:cs/>
          <w:lang w:val="ar_AE" w:bidi="ar_AE"/>
        </w:rPr>
        <w:t>-</w:t>
      </w:r>
      <w:r>
        <w:rPr>
          <w:rtl/>
          <w:cs/>
          <w:lang w:val="ar_AE" w:bidi="ar_AE"/>
        </w:rPr>
        <w:t>٢٤</w:t>
      </w:r>
      <w:r>
        <w:rPr>
          <w:rtl/>
          <w:cs/>
          <w:lang w:val="ar_AE" w:bidi="ar_AE"/>
        </w:rPr>
        <w:t>). لكن يجب أن يَقبل الإنسانُ عطيَّةَ الخلاص لكي يَختبرها (</w:t>
      </w:r>
      <w:r>
        <w:rPr>
          <w:rtl/>
          <w:cs/>
          <w:lang w:val="ar_AE" w:bidi="ar_AE"/>
        </w:rPr>
        <w:t>مرقس ١٠: ١٥</w:t>
      </w:r>
      <w:r>
        <w:rPr>
          <w:rtl/>
          <w:cs/>
          <w:lang w:val="ar_AE" w:bidi="ar_AE"/>
        </w:rPr>
        <w:t>). وبينما هي بالفعل عطيَّة مجانيَّة، إلا أنها أيضًا كنزٌ لا يُقدر بثمن والتي سيُضحي الشخصُ الحكيم بِحُرية بكل شيء آخر من أجلها (</w:t>
      </w:r>
      <w:r>
        <w:rPr>
          <w:rtl/>
          <w:cs/>
          <w:lang w:val="ar_AE" w:bidi="ar_AE"/>
        </w:rPr>
        <w:t>متى ١٣: ٤٤</w:t>
      </w:r>
      <w:r>
        <w:rPr>
          <w:rtl/>
          <w:cs/>
          <w:lang w:val="ar_AE" w:bidi="ar_AE"/>
        </w:rPr>
        <w:t>-</w:t>
      </w:r>
      <w:r>
        <w:rPr>
          <w:rtl/>
          <w:cs/>
          <w:lang w:val="ar_AE" w:bidi="ar_AE"/>
        </w:rPr>
        <w:t>٤٦</w:t>
      </w:r>
      <w:r>
        <w:rPr>
          <w:rtl/>
          <w:cs/>
          <w:lang w:val="ar_AE" w:bidi="ar_AE"/>
        </w:rPr>
        <w:t>). إنها ذبيحة لا يتجاوزها سوى ثمن رفض رسالة الإنجيل (</w:t>
      </w:r>
      <w:r>
        <w:rPr>
          <w:rtl/>
          <w:cs/>
          <w:lang w:val="ar_AE" w:bidi="ar_AE"/>
        </w:rPr>
        <w:t>متى ١١: ٢٠</w:t>
      </w:r>
      <w:r>
        <w:rPr>
          <w:rtl/>
          <w:cs/>
          <w:lang w:val="ar_AE" w:bidi="ar_AE"/>
        </w:rPr>
        <w:t>-</w:t>
      </w:r>
      <w:r>
        <w:rPr>
          <w:rtl/>
          <w:cs/>
          <w:lang w:val="ar_AE" w:bidi="ar_AE"/>
        </w:rPr>
        <w:t>٢٤</w:t>
      </w:r>
      <w:r>
        <w:rPr>
          <w:rtl/>
          <w:cs/>
          <w:lang w:val="ar_AE" w:bidi="ar_AE"/>
        </w:rPr>
        <w:t xml:space="preserve">؛ </w:t>
      </w:r>
      <w:r>
        <w:rPr>
          <w:rtl/>
          <w:cs/>
          <w:lang w:val="ar_AE" w:bidi="ar_AE"/>
        </w:rPr>
        <w:t>مرقس ٨: ٣٤</w:t>
      </w:r>
      <w:r>
        <w:rPr>
          <w:rtl/>
          <w:cs/>
          <w:lang w:val="ar_AE" w:bidi="ar_AE"/>
        </w:rPr>
        <w:t>-</w:t>
      </w:r>
      <w:r>
        <w:rPr>
          <w:rtl/>
          <w:cs/>
          <w:lang w:val="ar_AE" w:bidi="ar_AE"/>
        </w:rPr>
        <w:t>٣٩</w:t>
      </w:r>
      <w:r>
        <w:rPr>
          <w:rtl/>
          <w:cs/>
          <w:lang w:val="ar_AE" w:bidi="ar_AE"/>
        </w:rPr>
        <w:t xml:space="preserve">؛ </w:t>
      </w:r>
      <w:r>
        <w:rPr>
          <w:rtl/>
          <w:cs/>
          <w:lang w:val="ar_AE" w:bidi="ar_AE"/>
        </w:rPr>
        <w:t>لوقا ١٤: ٢٤، ٣٣</w:t>
      </w:r>
      <w:r>
        <w:rPr>
          <w:rtl/>
          <w:cs/>
          <w:lang w:val="ar_AE" w:bidi="ar_AE"/>
        </w:rPr>
        <w:t>).</w:t>
      </w:r>
    </w:p>
    <w:p>
      <w:pPr>
        <w:bidi/>
      </w:pPr>
      <w:r>
        <w:rPr>
          <w:rtl/>
          <w:cs/>
          <w:lang w:val="ar_AE" w:bidi="ar_AE"/>
        </w:rPr>
      </w:r>
      <w:r>
        <w:rPr>
          <w:rtl/>
          <w:cs/>
          <w:lang w:val="ar_AE" w:bidi="ar_AE"/>
        </w:rPr>
        <w:t>كان يسوع يَأمر قائلًا: "تُوبُوا وَآمِنُوا بِالإِنْجِيلِ" (</w:t>
      </w:r>
      <w:r>
        <w:rPr>
          <w:rtl/>
          <w:cs/>
          <w:lang w:val="ar_AE" w:bidi="ar_AE"/>
        </w:rPr>
        <w:t>مرقس ١: ١٥</w:t>
      </w:r>
      <w:r>
        <w:rPr>
          <w:rtl/>
          <w:cs/>
          <w:lang w:val="ar_AE" w:bidi="ar_AE"/>
        </w:rPr>
        <w:t>). يجب على الإنسان الذي له بِر ذاتي والمُكتفي ذاتيًا أن يفوق من شعوره الزائف بالأمان وأن يُدرك بتواضع احتياجه إلى الله (</w:t>
      </w:r>
      <w:r>
        <w:rPr>
          <w:rtl/>
          <w:cs/>
          <w:lang w:val="ar_AE" w:bidi="ar_AE"/>
        </w:rPr>
        <w:t>لوقا ٦: ٢٤</w:t>
      </w:r>
      <w:r>
        <w:rPr>
          <w:rtl/>
          <w:cs/>
          <w:lang w:val="ar_AE" w:bidi="ar_AE"/>
        </w:rPr>
        <w:t>-</w:t>
      </w:r>
      <w:r>
        <w:rPr>
          <w:rtl/>
          <w:cs/>
          <w:lang w:val="ar_AE" w:bidi="ar_AE"/>
        </w:rPr>
        <w:t>٢٦</w:t>
      </w:r>
      <w:r>
        <w:rPr>
          <w:rtl/>
          <w:cs/>
          <w:lang w:val="ar_AE" w:bidi="ar_AE"/>
        </w:rPr>
        <w:t>). حينها فقط سيُنظر إلى رسالة يسوع للفقراء بصفتها خبرًا سارًا. إن إعلانًا ما بالتحرير (</w:t>
      </w:r>
      <w:r>
        <w:rPr>
          <w:rtl/>
          <w:cs/>
          <w:lang w:val="ar_AE" w:bidi="ar_AE"/>
        </w:rPr>
        <w:t>٤: ١٨</w:t>
      </w:r>
      <w:r>
        <w:rPr>
          <w:rtl/>
          <w:cs/>
          <w:lang w:val="ar_AE" w:bidi="ar_AE"/>
        </w:rPr>
        <w:t xml:space="preserve">، </w:t>
      </w:r>
      <w:r>
        <w:rPr>
          <w:rtl/>
          <w:cs/>
          <w:lang w:val="ar_AE" w:bidi="ar_AE"/>
        </w:rPr>
        <w:t>١٩</w:t>
      </w:r>
      <w:r>
        <w:rPr>
          <w:rtl/>
          <w:cs/>
          <w:lang w:val="ar_AE" w:bidi="ar_AE"/>
        </w:rPr>
        <w:t>) يُعد خبرًا سارًا فقط للأشخاص المُستعبَدين ويعرفون أنهم مُستعبَدون. يَنطبق الأمرُ بالتوبة أيضًا على الفُقراء والمُتألمين. يجب على الذين بينهم ويَتحسَّرون على نصيبهم أن يتوبوا عن خطاياهم.</w:t>
      </w:r>
    </w:p>
    <w:p>
      <w:pPr>
        <w:bidi/>
      </w:pPr>
      <w:r>
        <w:rPr>
          <w:rtl/>
          <w:cs/>
          <w:lang w:val="ar_AE" w:bidi="ar_AE"/>
        </w:rPr>
      </w:r>
      <w:r>
        <w:rPr>
          <w:rtl/>
          <w:cs/>
          <w:lang w:val="ar_AE" w:bidi="ar_AE"/>
        </w:rPr>
        <w:t xml:space="preserve">لكن يوجد شيئٌ آخر مطلوب من أجل أن يكون التجاوب كاملاً: لا يمكن لِشخصٍ أن يُؤمن بإنجيل يسوع دون التزامٍ بِمَن </w:t>
      </w:r>
      <w:r>
        <w:rPr>
          <w:i/>
          <w:rtl/>
          <w:cs/>
          <w:lang w:val="ar_AE" w:bidi="ar_AE"/>
        </w:rPr>
        <w:t>هو شخص</w:t>
      </w:r>
      <w:r>
        <w:rPr>
          <w:rtl/>
          <w:cs/>
          <w:lang w:val="ar_AE" w:bidi="ar_AE"/>
        </w:rPr>
        <w:t xml:space="preserve"> المسيح (</w:t>
      </w:r>
      <w:r>
        <w:rPr>
          <w:rtl/>
          <w:cs/>
          <w:lang w:val="ar_AE" w:bidi="ar_AE"/>
        </w:rPr>
        <w:t>يوحنا ٣: ١٦</w:t>
      </w:r>
      <w:r>
        <w:rPr>
          <w:rtl/>
          <w:cs/>
          <w:lang w:val="ar_AE" w:bidi="ar_AE"/>
        </w:rPr>
        <w:t>). حتى أولئك الذين هم بالفعل "مساكين بالروح،" بالمعنى الذي تم تعريفه أعلاه، لا يكونوا مُبارَكين حقًا حتى يَعترفوا بحقيقة تصريحات يسوع (</w:t>
      </w:r>
      <w:r>
        <w:rPr>
          <w:rtl/>
          <w:cs/>
          <w:lang w:val="ar_AE" w:bidi="ar_AE"/>
        </w:rPr>
        <w:t>متى ١١: ٦</w:t>
      </w:r>
      <w:r>
        <w:rPr>
          <w:rtl/>
          <w:cs/>
          <w:lang w:val="ar_AE" w:bidi="ar_AE"/>
        </w:rPr>
        <w:t>) ويتعهَّدوا بأن يعيشوا حياة طاعةٍ لشروطه (</w:t>
      </w:r>
      <w:r>
        <w:rPr>
          <w:rtl/>
          <w:cs/>
          <w:lang w:val="ar_AE" w:bidi="ar_AE"/>
        </w:rPr>
        <w:t>٧: ٢١</w:t>
      </w:r>
      <w:r>
        <w:rPr>
          <w:rtl/>
          <w:cs/>
          <w:lang w:val="ar_AE" w:bidi="ar_AE"/>
        </w:rPr>
        <w:t>-</w:t>
      </w:r>
      <w:r>
        <w:rPr>
          <w:rtl/>
          <w:cs/>
          <w:lang w:val="ar_AE" w:bidi="ar_AE"/>
        </w:rPr>
        <w:t>٢٧</w:t>
      </w:r>
      <w:r>
        <w:rPr>
          <w:rtl/>
          <w:cs/>
          <w:lang w:val="ar_AE" w:bidi="ar_AE"/>
        </w:rPr>
        <w:t>). يُجهزنا هذا للنقطة التالية.</w:t>
      </w:r>
    </w:p>
    <w:p>
      <w:pPr>
        <w:pStyle w:val="Heading4"/>
        <w:bidi/>
      </w:pPr>
      <w:r>
        <w:rPr>
          <w:rtl/>
          <w:cs/>
          <w:lang w:val="ar_AE" w:bidi="ar_AE"/>
        </w:rPr>
        <w:t>الخُلاصة</w:t>
      </w:r>
    </w:p>
    <w:p>
      <w:pPr>
        <w:bidi/>
      </w:pPr>
      <w:r>
        <w:rPr>
          <w:rtl/>
          <w:cs/>
          <w:lang w:val="ar_AE" w:bidi="ar_AE"/>
        </w:rPr>
      </w:r>
      <w:r>
        <w:rPr>
          <w:rtl/>
          <w:cs/>
          <w:lang w:val="ar_AE" w:bidi="ar_AE"/>
        </w:rPr>
        <w:t>طوال خدمة يسوع الأرضيَّة، ظَلَّ موضوع رسالة إنجيله هو المجيء المُتدرج لملكوت الله (</w:t>
      </w:r>
      <w:r>
        <w:rPr>
          <w:rtl/>
          <w:cs/>
          <w:lang w:val="ar_AE" w:bidi="ar_AE"/>
        </w:rPr>
        <w:t>متى ٤: ٢٣</w:t>
      </w:r>
      <w:r>
        <w:rPr>
          <w:rtl/>
          <w:cs/>
          <w:lang w:val="ar_AE" w:bidi="ar_AE"/>
        </w:rPr>
        <w:t xml:space="preserve">؛ </w:t>
      </w:r>
      <w:r>
        <w:rPr>
          <w:rtl/>
          <w:cs/>
          <w:lang w:val="ar_AE" w:bidi="ar_AE"/>
        </w:rPr>
        <w:t>٢٤: ١٤</w:t>
      </w:r>
      <w:r>
        <w:rPr>
          <w:rtl/>
          <w:cs/>
          <w:lang w:val="ar_AE" w:bidi="ar_AE"/>
        </w:rPr>
        <w:t xml:space="preserve">؛ </w:t>
      </w:r>
      <w:r>
        <w:rPr>
          <w:rtl/>
          <w:cs/>
          <w:lang w:val="ar_AE" w:bidi="ar_AE"/>
        </w:rPr>
        <w:t>لوقا ٤: ٤٣</w:t>
      </w:r>
      <w:r>
        <w:rPr>
          <w:rtl/>
          <w:cs/>
          <w:lang w:val="ar_AE" w:bidi="ar_AE"/>
        </w:rPr>
        <w:t xml:space="preserve">؛ </w:t>
      </w:r>
      <w:r>
        <w:rPr>
          <w:rtl/>
          <w:cs/>
          <w:lang w:val="ar_AE" w:bidi="ar_AE"/>
        </w:rPr>
        <w:t>١٦: ١٦</w:t>
      </w:r>
      <w:r>
        <w:rPr>
          <w:rtl/>
          <w:cs/>
          <w:lang w:val="ar_AE" w:bidi="ar_AE"/>
        </w:rPr>
        <w:t>)، وهي رسالة كرزَ بها على الأغلب حصريًا لليهود (</w:t>
      </w:r>
      <w:r>
        <w:rPr>
          <w:rtl/>
          <w:cs/>
          <w:lang w:val="ar_AE" w:bidi="ar_AE"/>
        </w:rPr>
        <w:t>متى ١٠: ٥</w:t>
      </w:r>
      <w:r>
        <w:rPr>
          <w:rtl/>
          <w:cs/>
          <w:lang w:val="ar_AE" w:bidi="ar_AE"/>
        </w:rPr>
        <w:t>،</w:t>
      </w:r>
      <w:r>
        <w:rPr>
          <w:rtl/>
          <w:cs/>
          <w:lang w:val="ar_AE" w:bidi="ar_AE"/>
        </w:rPr>
        <w:t>٦</w:t>
      </w:r>
      <w:r>
        <w:rPr>
          <w:rtl/>
          <w:cs/>
          <w:lang w:val="ar_AE" w:bidi="ar_AE"/>
        </w:rPr>
        <w:t xml:space="preserve">؛ </w:t>
      </w:r>
      <w:r>
        <w:rPr>
          <w:rtl/>
          <w:cs/>
          <w:lang w:val="ar_AE" w:bidi="ar_AE"/>
        </w:rPr>
        <w:t>١٥: ٢٤</w:t>
      </w:r>
      <w:r>
        <w:rPr>
          <w:rtl/>
          <w:cs/>
          <w:lang w:val="ar_AE" w:bidi="ar_AE"/>
        </w:rPr>
        <w:t>). مع ذلك، يُقدِّم يسوعُ أيضًا لمحات عما ستَكونه رسالة الإنجيل عندما يُنجز عمله على الأرض:</w:t>
      </w:r>
    </w:p>
    <w:p>
      <w:pPr>
        <w:pStyle w:val="ListNumber"/>
        <w:numPr>
          <w:ilvl w:val="0"/>
          <w:numId w:val="15"/>
        </w:numPr>
        <w:bidi/>
        <w:spacing w:line="240" w:lineRule="auto"/>
        <w:ind w:left="720"/>
      </w:pPr>
      <w:r>
        <w:rPr>
          <w:rtl/>
          <w:cs/>
          <w:lang w:val="ar_AE" w:bidi="ar_AE"/>
        </w:rPr>
      </w:r>
      <w:r>
        <w:rPr>
          <w:rtl/>
          <w:cs/>
          <w:lang w:val="ar_AE" w:bidi="ar_AE"/>
        </w:rPr>
        <w:t xml:space="preserve">في </w:t>
      </w:r>
      <w:r>
        <w:rPr>
          <w:rtl/>
          <w:cs/>
          <w:lang w:val="ar_AE" w:bidi="ar_AE"/>
        </w:rPr>
        <w:t>مرقس ٨: ٣٥</w:t>
      </w:r>
      <w:r>
        <w:rPr>
          <w:rtl/>
          <w:cs/>
          <w:lang w:val="ar_AE" w:bidi="ar_AE"/>
        </w:rPr>
        <w:t xml:space="preserve"> وفي </w:t>
      </w:r>
      <w:r>
        <w:rPr>
          <w:rtl/>
          <w:cs/>
          <w:lang w:val="ar_AE" w:bidi="ar_AE"/>
        </w:rPr>
        <w:t>١٠: ٢٩</w:t>
      </w:r>
      <w:r>
        <w:rPr>
          <w:rtl/>
          <w:cs/>
          <w:lang w:val="ar_AE" w:bidi="ar_AE"/>
        </w:rPr>
        <w:t xml:space="preserve"> تحدَّث يسوع عن أفراد كانوا بحاجة إلى تقديم تضحيات كبيرة "من أجلي ومن أجل الإنجيل." بينما يتم تمييزهما عن بعضهما، إلا أن شخص يسوع ورسالة الإنجيل يرتبطان هنا بأقرب طريقة ممكنة. كان الوقت يَقترب الذي يُصبح فيه المُنادي برسالة الإنجيل هو الشخص الدي سيُنادى به.</w:t>
      </w:r>
    </w:p>
    <w:p>
      <w:pPr>
        <w:pStyle w:val="ListNumber"/>
        <w:bidi/>
        <w:spacing w:line="240" w:lineRule="auto"/>
        <w:ind w:left="720"/>
      </w:pPr>
      <w:r>
        <w:rPr>
          <w:rtl/>
          <w:cs/>
          <w:lang w:val="ar_AE" w:bidi="ar_AE"/>
        </w:rPr>
      </w:r>
      <w:r>
        <w:rPr>
          <w:rtl/>
          <w:cs/>
          <w:lang w:val="ar_AE" w:bidi="ar_AE"/>
        </w:rPr>
        <w:t xml:space="preserve">في </w:t>
      </w:r>
      <w:r>
        <w:rPr>
          <w:rtl/>
          <w:cs/>
          <w:lang w:val="ar_AE" w:bidi="ar_AE"/>
        </w:rPr>
        <w:t>مرقس ١٣: ١٠</w:t>
      </w:r>
      <w:r>
        <w:rPr>
          <w:rtl/>
          <w:cs/>
          <w:lang w:val="ar_AE" w:bidi="ar_AE"/>
        </w:rPr>
        <w:t xml:space="preserve"> و</w:t>
      </w:r>
      <w:r>
        <w:rPr>
          <w:rtl/>
          <w:cs/>
          <w:lang w:val="ar_AE" w:bidi="ar_AE"/>
        </w:rPr>
        <w:t>متى ٢٤: ١٤</w:t>
      </w:r>
      <w:r>
        <w:rPr>
          <w:rtl/>
          <w:cs/>
          <w:lang w:val="ar_AE" w:bidi="ar_AE"/>
        </w:rPr>
        <w:t xml:space="preserve"> (وفي نَص </w:t>
      </w:r>
      <w:r>
        <w:rPr>
          <w:rtl/>
          <w:cs/>
          <w:lang w:val="ar_AE" w:bidi="ar_AE"/>
        </w:rPr>
        <w:t>مرقس ١٦: ١٥</w:t>
      </w:r>
      <w:r>
        <w:rPr>
          <w:rtl/>
          <w:cs/>
          <w:lang w:val="ar_AE" w:bidi="ar_AE"/>
        </w:rPr>
        <w:t xml:space="preserve"> المُختلَف عليه نَصيًا)، تنبأَ يسوعُ بأن رسالة إنجيل الملكون سيُكرَز بها للأُمم.</w:t>
      </w:r>
    </w:p>
    <w:p>
      <w:pPr>
        <w:pStyle w:val="ListNumber"/>
        <w:bidi/>
        <w:spacing w:line="240" w:lineRule="auto"/>
        <w:ind w:left="720"/>
      </w:pPr>
      <w:r>
        <w:rPr>
          <w:rtl/>
          <w:cs/>
          <w:lang w:val="ar_AE" w:bidi="ar_AE"/>
        </w:rPr>
      </w:r>
      <w:r>
        <w:rPr>
          <w:rtl/>
          <w:cs/>
          <w:lang w:val="ar_AE" w:bidi="ar_AE"/>
        </w:rPr>
        <w:t xml:space="preserve">في </w:t>
      </w:r>
      <w:r>
        <w:rPr>
          <w:rtl/>
          <w:cs/>
          <w:lang w:val="ar_AE" w:bidi="ar_AE"/>
        </w:rPr>
        <w:t>مرقس ١٤</w:t>
      </w:r>
      <w:r>
        <w:rPr>
          <w:rtl/>
          <w:cs/>
          <w:lang w:val="ar_AE" w:bidi="ar_AE"/>
        </w:rPr>
        <w:t xml:space="preserve">، بعد أن فسَّر عمل امرأةٍ ما (الآية </w:t>
      </w:r>
      <w:r>
        <w:rPr>
          <w:rtl/>
          <w:cs/>
          <w:lang w:val="ar_AE" w:bidi="ar_AE"/>
        </w:rPr>
        <w:t>٣</w:t>
      </w:r>
      <w:r>
        <w:rPr>
          <w:rtl/>
          <w:cs/>
          <w:lang w:val="ar_AE" w:bidi="ar_AE"/>
        </w:rPr>
        <w:t xml:space="preserve">) باعتباره تكفينًا لجسده قبل أن يُدفَن (الآية </w:t>
      </w:r>
      <w:r>
        <w:rPr>
          <w:rtl/>
          <w:cs/>
          <w:lang w:val="ar_AE" w:bidi="ar_AE"/>
        </w:rPr>
        <w:t>٨</w:t>
      </w:r>
      <w:r>
        <w:rPr>
          <w:rtl/>
          <w:cs/>
          <w:lang w:val="ar_AE" w:bidi="ar_AE"/>
        </w:rPr>
        <w:t xml:space="preserve">)، أعلنَ يسوع قائلًا: "اَلْحَقَّ أَقُولُ لَكُمْ: حَيْثُمَا يُكْرَزْ بِهذَا الإِنْجِيلِ فِي كُلِّ الْعَالَمِ، يُخْبَرْ أَيْضًا بِمَا فَعَلَتْهُ هذِهِ، تَذْكَارًا لَهَا" (الآية </w:t>
      </w:r>
      <w:r>
        <w:rPr>
          <w:rtl/>
          <w:cs/>
          <w:lang w:val="ar_AE" w:bidi="ar_AE"/>
        </w:rPr>
        <w:t>٩</w:t>
      </w:r>
      <w:r>
        <w:rPr>
          <w:rtl/>
          <w:cs/>
          <w:lang w:val="ar_AE" w:bidi="ar_AE"/>
        </w:rPr>
        <w:t xml:space="preserve">؛ قارن مع </w:t>
      </w:r>
      <w:r>
        <w:rPr>
          <w:rtl/>
          <w:cs/>
          <w:lang w:val="ar_AE" w:bidi="ar_AE"/>
        </w:rPr>
        <w:t>متى ٢٦: ١٣</w:t>
      </w:r>
      <w:r>
        <w:rPr>
          <w:rtl/>
          <w:cs/>
          <w:lang w:val="ar_AE" w:bidi="ar_AE"/>
        </w:rPr>
        <w:t xml:space="preserve">). يُشير هذا التصريح بقوة إلى أن كلًا مِن شخص يسوع وحَدثِ موته سيكونان بارزيْن في الرسالة التي ينَبغي أن تُعلَن. وإلا سيكون من الغريب أن رسالة الإنجيل وهذا العمل بالتحديد ينبغي أن يرتبطا معًا بشكل رسمي هكذا. في هذا النص، توجد بالفعل إشارةٌ إلى مدى أهمية موت يسوع من أجل الخلاص، مثلما أُعلنَ في رسالة إنجيله (قارن مع </w:t>
      </w:r>
      <w:r>
        <w:rPr>
          <w:rtl/>
          <w:cs/>
          <w:lang w:val="ar_AE" w:bidi="ar_AE"/>
        </w:rPr>
        <w:t>مرقس ١٤: ٢٢</w:t>
      </w:r>
      <w:r>
        <w:rPr>
          <w:rtl/>
          <w:cs/>
          <w:lang w:val="ar_AE" w:bidi="ar_AE"/>
        </w:rPr>
        <w:t>-</w:t>
      </w:r>
      <w:r>
        <w:rPr>
          <w:rtl/>
          <w:cs/>
          <w:lang w:val="ar_AE" w:bidi="ar_AE"/>
        </w:rPr>
        <w:t>٢٤</w:t>
      </w:r>
      <w:r>
        <w:rPr>
          <w:rtl/>
          <w:cs/>
          <w:lang w:val="ar_AE" w:bidi="ar_AE"/>
        </w:rPr>
        <w:t xml:space="preserve">)، وإلى إطلاق الإرساليَّة المُتعلِّقة بمُشارَكة رسالة الإنجيل مع الأمم (يُعتبر نَص </w:t>
      </w:r>
      <w:r>
        <w:rPr>
          <w:rtl/>
          <w:cs/>
          <w:lang w:val="ar_AE" w:bidi="ar_AE"/>
        </w:rPr>
        <w:t>متى ٢٠: ٢٨</w:t>
      </w:r>
      <w:r>
        <w:rPr>
          <w:rtl/>
          <w:cs/>
          <w:lang w:val="ar_AE" w:bidi="ar_AE"/>
        </w:rPr>
        <w:t xml:space="preserve"> نَصًا محوريًا في شرح التحوُّل من </w:t>
      </w:r>
      <w:r>
        <w:rPr>
          <w:rtl/>
          <w:cs/>
          <w:lang w:val="ar_AE" w:bidi="ar_AE"/>
        </w:rPr>
        <w:t>متى ١٥: ٢٤</w:t>
      </w:r>
      <w:r>
        <w:rPr>
          <w:rtl/>
          <w:cs/>
          <w:lang w:val="ar_AE" w:bidi="ar_AE"/>
        </w:rPr>
        <w:t xml:space="preserve"> إلى </w:t>
      </w:r>
      <w:r>
        <w:rPr>
          <w:rtl/>
          <w:cs/>
          <w:lang w:val="ar_AE" w:bidi="ar_AE"/>
        </w:rPr>
        <w:t>٢٨: ١٨</w:t>
      </w:r>
      <w:r>
        <w:rPr>
          <w:rtl/>
          <w:cs/>
          <w:lang w:val="ar_AE" w:bidi="ar_AE"/>
        </w:rPr>
        <w:t>-</w:t>
      </w:r>
      <w:r>
        <w:rPr>
          <w:rtl/>
          <w:cs/>
          <w:lang w:val="ar_AE" w:bidi="ar_AE"/>
        </w:rPr>
        <w:t>٢٠</w:t>
      </w:r>
      <w:r>
        <w:rPr>
          <w:rtl/>
          <w:cs/>
          <w:lang w:val="ar_AE" w:bidi="ar_AE"/>
        </w:rPr>
        <w:t>).</w:t>
      </w:r>
    </w:p>
    <w:p>
      <w:pPr>
        <w:pStyle w:val="Heading3"/>
        <w:bidi/>
      </w:pPr>
      <w:r>
        <w:rPr>
          <w:rtl/>
          <w:cs/>
          <w:lang w:val="ar_AE" w:bidi="ar_AE"/>
        </w:rPr>
        <w:t>رسالة الإنجيل بعد قيامة يسوع</w:t>
      </w:r>
    </w:p>
    <w:p>
      <w:pPr>
        <w:bidi/>
      </w:pPr>
      <w:r>
        <w:rPr>
          <w:rtl/>
          <w:cs/>
          <w:lang w:val="ar_AE" w:bidi="ar_AE"/>
        </w:rPr>
      </w:r>
      <w:r>
        <w:rPr>
          <w:rtl/>
          <w:cs/>
          <w:lang w:val="ar_AE" w:bidi="ar_AE"/>
        </w:rPr>
        <w:t>بعد قيامة يسوع، أٌعلِنتْ رسالة الإنجيل بواسطة شهود العيان الخاصين به. إن محتوى رسالة الإنجيل هذه مُسجلة في سفر أعمال الرسل وفي رسائل بولس. إن الكلمة اليونانيَّة إيفانجليزوماي (</w:t>
      </w:r>
      <w:r>
        <w:rPr>
          <w:i/>
          <w:rtl/>
          <w:cs/>
          <w:lang w:val="ar_AE" w:bidi="ar_AE"/>
        </w:rPr>
        <w:t>euangelizomai</w:t>
      </w:r>
      <w:r>
        <w:rPr>
          <w:rtl/>
          <w:cs/>
          <w:lang w:val="ar_AE" w:bidi="ar_AE"/>
        </w:rPr>
        <w:t xml:space="preserve">) يمكن ترجمتها إلى "يُبشِّر،" أو "يُعلِن،" أو "يَحمل خبرًا سارًا." من بين ٤٣ مرة وَردتْ فيهم كلمة </w:t>
      </w:r>
      <w:r>
        <w:rPr>
          <w:i/>
          <w:rtl/>
          <w:cs/>
          <w:lang w:val="ar_AE" w:bidi="ar_AE"/>
        </w:rPr>
        <w:t>euangelizomai</w:t>
      </w:r>
      <w:r>
        <w:rPr>
          <w:rtl/>
          <w:cs/>
          <w:lang w:val="ar_AE" w:bidi="ar_AE"/>
        </w:rPr>
        <w:t xml:space="preserve"> خارج أناجيل العهد الجديد، تَرِد ١٥ مرة منها في أعمال الرسل و٢١ مرة في رسائل بولس. من بين ٦٤ مرة وَردتْ فيهم الكلمة اليونانيَّة إيفانجليون (</w:t>
      </w:r>
      <w:r>
        <w:rPr>
          <w:i/>
          <w:rtl/>
          <w:cs/>
          <w:lang w:val="ar_AE" w:bidi="ar_AE"/>
        </w:rPr>
        <w:t>euangelion</w:t>
      </w:r>
      <w:r>
        <w:rPr>
          <w:rtl/>
          <w:cs/>
          <w:lang w:val="ar_AE" w:bidi="ar_AE"/>
        </w:rPr>
        <w:t>)، التي يمكن ترجمتها إلى "بِشارة" أو "خبر سار،" تَرد مرتين في أعمال الرسل وما لا يقل عن ٦٠ مرة في رسائل بولس.</w:t>
      </w:r>
    </w:p>
    <w:p>
      <w:pPr>
        <w:pStyle w:val="Heading4"/>
        <w:bidi/>
      </w:pPr>
      <w:r>
        <w:rPr>
          <w:rtl/>
          <w:cs/>
          <w:lang w:val="ar_AE" w:bidi="ar_AE"/>
        </w:rPr>
        <w:t>إنجيل المسيح</w:t>
      </w:r>
    </w:p>
    <w:p>
      <w:pPr>
        <w:bidi/>
      </w:pPr>
      <w:r>
        <w:rPr>
          <w:rtl/>
          <w:cs/>
          <w:lang w:val="ar_AE" w:bidi="ar_AE"/>
        </w:rPr>
      </w:r>
      <w:r>
        <w:rPr>
          <w:rtl/>
          <w:cs/>
          <w:lang w:val="ar_AE" w:bidi="ar_AE"/>
        </w:rPr>
        <w:t>بعد أن قام من بين الأموات، صار يسوعُ المسيح يُبشِّر مرة أخرى (</w:t>
      </w:r>
      <w:r>
        <w:rPr>
          <w:rtl/>
          <w:cs/>
          <w:lang w:val="ar_AE" w:bidi="ar_AE"/>
        </w:rPr>
        <w:t>أفسس ٢: ١٦</w:t>
      </w:r>
      <w:r>
        <w:rPr>
          <w:rtl/>
          <w:cs/>
          <w:lang w:val="ar_AE" w:bidi="ar_AE"/>
        </w:rPr>
        <w:t xml:space="preserve">، </w:t>
      </w:r>
      <w:r>
        <w:rPr>
          <w:rtl/>
          <w:cs/>
          <w:lang w:val="ar_AE" w:bidi="ar_AE"/>
        </w:rPr>
        <w:t>١٧</w:t>
      </w:r>
      <w:r>
        <w:rPr>
          <w:rtl/>
          <w:cs/>
          <w:lang w:val="ar_AE" w:bidi="ar_AE"/>
        </w:rPr>
        <w:t>)، ويَفعل ذلك الآن من خلال مُمثليه المُعيَّنين (</w:t>
      </w:r>
      <w:r>
        <w:rPr>
          <w:rtl/>
          <w:cs/>
          <w:lang w:val="ar_AE" w:bidi="ar_AE"/>
        </w:rPr>
        <w:t>رومية ١٥: ١٦</w:t>
      </w:r>
      <w:r>
        <w:rPr>
          <w:rtl/>
          <w:cs/>
          <w:lang w:val="ar_AE" w:bidi="ar_AE"/>
        </w:rPr>
        <w:t>-</w:t>
      </w:r>
      <w:r>
        <w:rPr>
          <w:rtl/>
          <w:cs/>
          <w:lang w:val="ar_AE" w:bidi="ar_AE"/>
        </w:rPr>
        <w:t>١٨</w:t>
      </w:r>
      <w:r>
        <w:rPr>
          <w:rtl/>
          <w:cs/>
          <w:lang w:val="ar_AE" w:bidi="ar_AE"/>
        </w:rPr>
        <w:t xml:space="preserve">؛ </w:t>
      </w:r>
      <w:r>
        <w:rPr>
          <w:rtl/>
          <w:cs/>
          <w:lang w:val="ar_AE" w:bidi="ar_AE"/>
        </w:rPr>
        <w:t>١ كورنثوس ١: ١٧</w:t>
      </w:r>
      <w:r>
        <w:rPr>
          <w:rtl/>
          <w:cs/>
          <w:lang w:val="ar_AE" w:bidi="ar_AE"/>
        </w:rPr>
        <w:t xml:space="preserve">؛ </w:t>
      </w:r>
      <w:r>
        <w:rPr>
          <w:rtl/>
          <w:cs/>
          <w:lang w:val="ar_AE" w:bidi="ar_AE"/>
        </w:rPr>
        <w:t>٩: ١٢</w:t>
      </w:r>
      <w:r>
        <w:rPr>
          <w:rtl/>
          <w:cs/>
          <w:lang w:val="ar_AE" w:bidi="ar_AE"/>
        </w:rPr>
        <w:t>-</w:t>
      </w:r>
      <w:r>
        <w:rPr>
          <w:rtl/>
          <w:cs/>
          <w:lang w:val="ar_AE" w:bidi="ar_AE"/>
        </w:rPr>
        <w:t>١٨</w:t>
      </w:r>
      <w:r>
        <w:rPr>
          <w:rtl/>
          <w:cs/>
          <w:lang w:val="ar_AE" w:bidi="ar_AE"/>
        </w:rPr>
        <w:t xml:space="preserve">؛ </w:t>
      </w:r>
      <w:r>
        <w:rPr>
          <w:rtl/>
          <w:cs/>
          <w:lang w:val="ar_AE" w:bidi="ar_AE"/>
        </w:rPr>
        <w:t>غلاطية ٤: ١٣، ١٤</w:t>
      </w:r>
      <w:r>
        <w:rPr>
          <w:rtl/>
          <w:cs/>
          <w:lang w:val="ar_AE" w:bidi="ar_AE"/>
        </w:rPr>
        <w:t xml:space="preserve">؛ </w:t>
      </w:r>
      <w:r>
        <w:rPr>
          <w:rtl/>
          <w:cs/>
          <w:lang w:val="ar_AE" w:bidi="ar_AE"/>
        </w:rPr>
        <w:t>أفسس ٤: ١١</w:t>
      </w:r>
      <w:r>
        <w:rPr>
          <w:rtl/>
          <w:cs/>
          <w:lang w:val="ar_AE" w:bidi="ar_AE"/>
        </w:rPr>
        <w:t xml:space="preserve">؛ </w:t>
      </w:r>
      <w:r>
        <w:rPr>
          <w:rtl/>
          <w:cs/>
          <w:lang w:val="ar_AE" w:bidi="ar_AE"/>
        </w:rPr>
        <w:t>٢ تيموثاوس ١: ٩</w:t>
      </w:r>
      <w:r>
        <w:rPr>
          <w:rtl/>
          <w:cs/>
          <w:lang w:val="ar_AE" w:bidi="ar_AE"/>
        </w:rPr>
        <w:t>-</w:t>
      </w:r>
      <w:r>
        <w:rPr>
          <w:rtl/>
          <w:cs/>
          <w:lang w:val="ar_AE" w:bidi="ar_AE"/>
        </w:rPr>
        <w:t>١١</w:t>
      </w:r>
      <w:r>
        <w:rPr>
          <w:rtl/>
          <w:cs/>
          <w:lang w:val="ar_AE" w:bidi="ar_AE"/>
        </w:rPr>
        <w:t>). علاوة على ذلك، أصبحَ المسيحُ الموضوعَ المركزي في رسالة الإنجيل. إن المُعلِن هو المُعلَن الآن. يُؤكَّد هذا مرارًا وتكرارًا في أعمال الرسل (</w:t>
      </w:r>
      <w:r>
        <w:rPr>
          <w:rtl/>
          <w:cs/>
          <w:lang w:val="ar_AE" w:bidi="ar_AE"/>
        </w:rPr>
        <w:t>٥: ٤٢</w:t>
      </w:r>
      <w:r>
        <w:rPr>
          <w:rtl/>
          <w:cs/>
          <w:lang w:val="ar_AE" w:bidi="ar_AE"/>
        </w:rPr>
        <w:t xml:space="preserve">؛ </w:t>
      </w:r>
      <w:r>
        <w:rPr>
          <w:rtl/>
          <w:cs/>
          <w:lang w:val="ar_AE" w:bidi="ar_AE"/>
        </w:rPr>
        <w:t>٨: ٤</w:t>
      </w:r>
      <w:r>
        <w:rPr>
          <w:rtl/>
          <w:cs/>
          <w:lang w:val="ar_AE" w:bidi="ar_AE"/>
        </w:rPr>
        <w:t xml:space="preserve">، </w:t>
      </w:r>
      <w:r>
        <w:rPr>
          <w:rtl/>
          <w:cs/>
          <w:lang w:val="ar_AE" w:bidi="ar_AE"/>
        </w:rPr>
        <w:t>٥، ٣٥</w:t>
      </w:r>
      <w:r>
        <w:rPr>
          <w:rtl/>
          <w:cs/>
          <w:lang w:val="ar_AE" w:bidi="ar_AE"/>
        </w:rPr>
        <w:t xml:space="preserve">؛ </w:t>
      </w:r>
      <w:r>
        <w:rPr>
          <w:rtl/>
          <w:cs/>
          <w:lang w:val="ar_AE" w:bidi="ar_AE"/>
        </w:rPr>
        <w:t>١١: ٢٠</w:t>
      </w:r>
      <w:r>
        <w:rPr>
          <w:rtl/>
          <w:cs/>
          <w:lang w:val="ar_AE" w:bidi="ar_AE"/>
        </w:rPr>
        <w:t xml:space="preserve">؛ </w:t>
      </w:r>
      <w:r>
        <w:rPr>
          <w:rtl/>
          <w:cs/>
          <w:lang w:val="ar_AE" w:bidi="ar_AE"/>
        </w:rPr>
        <w:t>١٧: ١٨</w:t>
      </w:r>
      <w:r>
        <w:rPr>
          <w:rtl/>
          <w:cs/>
          <w:lang w:val="ar_AE" w:bidi="ar_AE"/>
        </w:rPr>
        <w:t>) وفي رسائل بولس (</w:t>
      </w:r>
      <w:r>
        <w:rPr>
          <w:rtl/>
          <w:cs/>
          <w:lang w:val="ar_AE" w:bidi="ar_AE"/>
        </w:rPr>
        <w:t>رومية ١: ١</w:t>
      </w:r>
      <w:r>
        <w:rPr>
          <w:rtl/>
          <w:cs/>
          <w:lang w:val="ar_AE" w:bidi="ar_AE"/>
        </w:rPr>
        <w:t>-</w:t>
      </w:r>
      <w:r>
        <w:rPr>
          <w:rtl/>
          <w:cs/>
          <w:lang w:val="ar_AE" w:bidi="ar_AE"/>
        </w:rPr>
        <w:t>٤</w:t>
      </w:r>
      <w:r>
        <w:rPr>
          <w:rtl/>
          <w:cs/>
          <w:lang w:val="ar_AE" w:bidi="ar_AE"/>
        </w:rPr>
        <w:t xml:space="preserve">؛ </w:t>
      </w:r>
      <w:r>
        <w:rPr>
          <w:rtl/>
          <w:cs/>
          <w:lang w:val="ar_AE" w:bidi="ar_AE"/>
        </w:rPr>
        <w:t>١٠: ٨</w:t>
      </w:r>
      <w:r>
        <w:rPr>
          <w:rtl/>
          <w:cs/>
          <w:lang w:val="ar_AE" w:bidi="ar_AE"/>
        </w:rPr>
        <w:t>-</w:t>
      </w:r>
      <w:r>
        <w:rPr>
          <w:rtl/>
          <w:cs/>
          <w:lang w:val="ar_AE" w:bidi="ar_AE"/>
        </w:rPr>
        <w:t>١٧</w:t>
      </w:r>
      <w:r>
        <w:rPr>
          <w:rtl/>
          <w:cs/>
          <w:lang w:val="ar_AE" w:bidi="ar_AE"/>
        </w:rPr>
        <w:t xml:space="preserve">؛ </w:t>
      </w:r>
      <w:r>
        <w:rPr>
          <w:rtl/>
          <w:cs/>
          <w:lang w:val="ar_AE" w:bidi="ar_AE"/>
        </w:rPr>
        <w:t>١٥: ١٩</w:t>
      </w:r>
      <w:r>
        <w:rPr>
          <w:rtl/>
          <w:cs/>
          <w:lang w:val="ar_AE" w:bidi="ar_AE"/>
        </w:rPr>
        <w:t xml:space="preserve">، </w:t>
      </w:r>
      <w:r>
        <w:rPr>
          <w:rtl/>
          <w:cs/>
          <w:lang w:val="ar_AE" w:bidi="ar_AE"/>
        </w:rPr>
        <w:t>٢٠</w:t>
      </w:r>
      <w:r>
        <w:rPr>
          <w:rtl/>
          <w:cs/>
          <w:lang w:val="ar_AE" w:bidi="ar_AE"/>
        </w:rPr>
        <w:t xml:space="preserve">؛ </w:t>
      </w:r>
      <w:r>
        <w:rPr>
          <w:rtl/>
          <w:cs/>
          <w:lang w:val="ar_AE" w:bidi="ar_AE"/>
        </w:rPr>
        <w:t>٢ كورنثوس ٤: ٤</w:t>
      </w:r>
      <w:r>
        <w:rPr>
          <w:rtl/>
          <w:cs/>
          <w:lang w:val="ar_AE" w:bidi="ar_AE"/>
        </w:rPr>
        <w:t>-</w:t>
      </w:r>
      <w:r>
        <w:rPr>
          <w:rtl/>
          <w:cs/>
          <w:lang w:val="ar_AE" w:bidi="ar_AE"/>
        </w:rPr>
        <w:t>٦</w:t>
      </w:r>
      <w:r>
        <w:rPr>
          <w:rtl/>
          <w:cs/>
          <w:lang w:val="ar_AE" w:bidi="ar_AE"/>
        </w:rPr>
        <w:t xml:space="preserve">؛ </w:t>
      </w:r>
      <w:r>
        <w:rPr>
          <w:rtl/>
          <w:cs/>
          <w:lang w:val="ar_AE" w:bidi="ar_AE"/>
        </w:rPr>
        <w:t>١١: ٤</w:t>
      </w:r>
      <w:r>
        <w:rPr>
          <w:rtl/>
          <w:cs/>
          <w:lang w:val="ar_AE" w:bidi="ar_AE"/>
        </w:rPr>
        <w:t xml:space="preserve">؛ </w:t>
      </w:r>
      <w:r>
        <w:rPr>
          <w:rtl/>
          <w:cs/>
          <w:lang w:val="ar_AE" w:bidi="ar_AE"/>
        </w:rPr>
        <w:t>غلاطية ١: ١٦</w:t>
      </w:r>
      <w:r>
        <w:rPr>
          <w:rtl/>
          <w:cs/>
          <w:lang w:val="ar_AE" w:bidi="ar_AE"/>
        </w:rPr>
        <w:t xml:space="preserve">؛ </w:t>
      </w:r>
      <w:r>
        <w:rPr>
          <w:rtl/>
          <w:cs/>
          <w:lang w:val="ar_AE" w:bidi="ar_AE"/>
        </w:rPr>
        <w:t>أفسس ٣: ٨</w:t>
      </w:r>
      <w:r>
        <w:rPr>
          <w:rtl/>
          <w:cs/>
          <w:lang w:val="ar_AE" w:bidi="ar_AE"/>
        </w:rPr>
        <w:t xml:space="preserve">؛ </w:t>
      </w:r>
      <w:r>
        <w:rPr>
          <w:rtl/>
          <w:cs/>
          <w:lang w:val="ar_AE" w:bidi="ar_AE"/>
        </w:rPr>
        <w:t>فيلبي ١: ١٥</w:t>
      </w:r>
      <w:r>
        <w:rPr>
          <w:rtl/>
          <w:cs/>
          <w:lang w:val="ar_AE" w:bidi="ar_AE"/>
        </w:rPr>
        <w:t>-</w:t>
      </w:r>
      <w:r>
        <w:rPr>
          <w:rtl/>
          <w:cs/>
          <w:lang w:val="ar_AE" w:bidi="ar_AE"/>
        </w:rPr>
        <w:t>١٨</w:t>
      </w:r>
      <w:r>
        <w:rPr>
          <w:rtl/>
          <w:cs/>
          <w:lang w:val="ar_AE" w:bidi="ar_AE"/>
        </w:rPr>
        <w:t xml:space="preserve">؛ </w:t>
      </w:r>
      <w:r>
        <w:rPr>
          <w:rtl/>
          <w:cs/>
          <w:lang w:val="ar_AE" w:bidi="ar_AE"/>
        </w:rPr>
        <w:t>٢ تيموثاوس ٢: ٨</w:t>
      </w:r>
      <w:r>
        <w:rPr>
          <w:rtl/>
          <w:cs/>
          <w:lang w:val="ar_AE" w:bidi="ar_AE"/>
        </w:rPr>
        <w:t xml:space="preserve">). يتحدَّث العهد الجديد دائمًا عن </w:t>
      </w:r>
      <w:r>
        <w:rPr>
          <w:i/>
          <w:rtl/>
          <w:cs/>
          <w:lang w:val="ar_AE" w:bidi="ar_AE"/>
        </w:rPr>
        <w:t>رسالة إنجيل</w:t>
      </w:r>
      <w:r>
        <w:rPr>
          <w:rtl/>
          <w:cs/>
          <w:lang w:val="ar_AE" w:bidi="ar_AE"/>
        </w:rPr>
        <w:t xml:space="preserve"> —لا رسائل أناجيل— المسيح. إن وجود رسالة إنجيل ثانية هو فكرة لا يمكن تصورها ولا ضرورة لها مثلما هو الأمر مع مسيحٍ آخر. هذا هو الإنجيل الوحيد الذي يُصدَّق الله على مصداقيته (على سبيل المثال، </w:t>
      </w:r>
      <w:r>
        <w:rPr>
          <w:rtl/>
          <w:cs/>
          <w:lang w:val="ar_AE" w:bidi="ar_AE"/>
        </w:rPr>
        <w:t>رومية ١: ١</w:t>
      </w:r>
      <w:r>
        <w:rPr>
          <w:rtl/>
          <w:cs/>
          <w:lang w:val="ar_AE" w:bidi="ar_AE"/>
        </w:rPr>
        <w:t>-</w:t>
      </w:r>
      <w:r>
        <w:rPr>
          <w:rtl/>
          <w:cs/>
          <w:lang w:val="ar_AE" w:bidi="ar_AE"/>
        </w:rPr>
        <w:t>١٧</w:t>
      </w:r>
      <w:r>
        <w:rPr>
          <w:rtl/>
          <w:cs/>
          <w:lang w:val="ar_AE" w:bidi="ar_AE"/>
        </w:rPr>
        <w:t xml:space="preserve">) ويُعلِنه (على سبيل المثال، </w:t>
      </w:r>
      <w:r>
        <w:rPr>
          <w:rtl/>
          <w:cs/>
          <w:lang w:val="ar_AE" w:bidi="ar_AE"/>
        </w:rPr>
        <w:t>٢ تسالونيكي ٢: ١٣</w:t>
      </w:r>
      <w:r>
        <w:rPr>
          <w:rtl/>
          <w:cs/>
          <w:lang w:val="ar_AE" w:bidi="ar_AE"/>
        </w:rPr>
        <w:t xml:space="preserve">، </w:t>
      </w:r>
      <w:r>
        <w:rPr>
          <w:rtl/>
          <w:cs/>
          <w:lang w:val="ar_AE" w:bidi="ar_AE"/>
        </w:rPr>
        <w:t>١٤</w:t>
      </w:r>
      <w:r>
        <w:rPr>
          <w:rtl/>
          <w:cs/>
          <w:lang w:val="ar_AE" w:bidi="ar_AE"/>
        </w:rPr>
        <w:t>).</w:t>
      </w:r>
    </w:p>
    <w:p>
      <w:pPr>
        <w:bidi/>
      </w:pPr>
      <w:r>
        <w:rPr>
          <w:rtl/>
          <w:cs/>
          <w:lang w:val="ar_AE" w:bidi="ar_AE"/>
        </w:rPr>
      </w:r>
      <w:r>
        <w:rPr>
          <w:rtl/>
          <w:cs/>
          <w:lang w:val="ar_AE" w:bidi="ar_AE"/>
        </w:rPr>
        <w:t xml:space="preserve">إن </w:t>
      </w:r>
      <w:r>
        <w:rPr>
          <w:rtl/>
          <w:cs/>
          <w:lang w:val="ar_AE" w:bidi="ar_AE"/>
        </w:rPr>
        <w:t>غلاطية ٢: ٧</w:t>
      </w:r>
      <w:r>
        <w:rPr>
          <w:rtl/>
          <w:cs/>
          <w:lang w:val="ar_AE" w:bidi="ar_AE"/>
        </w:rPr>
        <w:t>-</w:t>
      </w:r>
      <w:r>
        <w:rPr>
          <w:rtl/>
          <w:cs/>
          <w:lang w:val="ar_AE" w:bidi="ar_AE"/>
        </w:rPr>
        <w:t>٩</w:t>
      </w:r>
      <w:r>
        <w:rPr>
          <w:rtl/>
          <w:cs/>
          <w:lang w:val="ar_AE" w:bidi="ar_AE"/>
        </w:rPr>
        <w:t xml:space="preserve"> لا تتحدَّث عن إنجيلين بل عن حقليْن للإرساليَّة. كان بولس (الرسول إلى الأمم) وبطرس (الرسول إلى المختونين) مؤتمنيْن على "رسالة إنجيل المسيح" (</w:t>
      </w:r>
      <w:r>
        <w:rPr>
          <w:rtl/>
          <w:cs/>
          <w:lang w:val="ar_AE" w:bidi="ar_AE"/>
        </w:rPr>
        <w:t>غلاطية ١: ٧</w:t>
      </w:r>
      <w:r>
        <w:rPr>
          <w:rtl/>
          <w:cs/>
          <w:lang w:val="ar_AE" w:bidi="ar_AE"/>
        </w:rPr>
        <w:t xml:space="preserve">؛ قارن </w:t>
      </w:r>
      <w:r>
        <w:rPr>
          <w:rtl/>
          <w:cs/>
          <w:lang w:val="ar_AE" w:bidi="ar_AE"/>
        </w:rPr>
        <w:t>مع ١ كورنثوس ١٥: ١</w:t>
      </w:r>
      <w:r>
        <w:rPr>
          <w:rtl/>
          <w:cs/>
          <w:lang w:val="ar_AE" w:bidi="ar_AE"/>
        </w:rPr>
        <w:t>-</w:t>
      </w:r>
      <w:r>
        <w:rPr>
          <w:rtl/>
          <w:cs/>
          <w:lang w:val="ar_AE" w:bidi="ar_AE"/>
        </w:rPr>
        <w:t>١١</w:t>
      </w:r>
      <w:r>
        <w:rPr>
          <w:rtl/>
          <w:cs/>
          <w:lang w:val="ar_AE" w:bidi="ar_AE"/>
        </w:rPr>
        <w:t>)، الرسالة التي عيَّنها الله من أجل خلاص اليهود والأمم على حد سواء (</w:t>
      </w:r>
      <w:r>
        <w:rPr>
          <w:rtl/>
          <w:cs/>
          <w:lang w:val="ar_AE" w:bidi="ar_AE"/>
        </w:rPr>
        <w:t>رومية ١: ١٦</w:t>
      </w:r>
      <w:r>
        <w:rPr>
          <w:rtl/>
          <w:cs/>
          <w:lang w:val="ar_AE" w:bidi="ar_AE"/>
        </w:rPr>
        <w:t xml:space="preserve">). إن "الإنجيل الآخر" الذي يَنتقده بولسُ في </w:t>
      </w:r>
      <w:r>
        <w:rPr>
          <w:rtl/>
          <w:cs/>
          <w:lang w:val="ar_AE" w:bidi="ar_AE"/>
        </w:rPr>
        <w:t>غلاطية ١: ٦</w:t>
      </w:r>
      <w:r>
        <w:rPr>
          <w:rtl/>
          <w:cs/>
          <w:lang w:val="ar_AE" w:bidi="ar_AE"/>
        </w:rPr>
        <w:t>-</w:t>
      </w:r>
      <w:r>
        <w:rPr>
          <w:rtl/>
          <w:cs/>
          <w:lang w:val="ar_AE" w:bidi="ar_AE"/>
        </w:rPr>
        <w:t>٩</w:t>
      </w:r>
      <w:r>
        <w:rPr>
          <w:rtl/>
          <w:cs/>
          <w:lang w:val="ar_AE" w:bidi="ar_AE"/>
        </w:rPr>
        <w:t xml:space="preserve"> وفي </w:t>
      </w:r>
      <w:r>
        <w:rPr>
          <w:rtl/>
          <w:cs/>
          <w:lang w:val="ar_AE" w:bidi="ar_AE"/>
        </w:rPr>
        <w:t>٢ كورنثوس ١١: ٤</w:t>
      </w:r>
      <w:r>
        <w:rPr>
          <w:rtl/>
          <w:cs/>
          <w:lang w:val="ar_AE" w:bidi="ar_AE"/>
        </w:rPr>
        <w:t xml:space="preserve"> ليس إنجيلًا آخر عن يسوع بل رسالة عن "يسوع آخر" — لا الحقيقي، بل الموجود فقط في عقول ورسائل الذين يُنادون به. إن الكرازة بالمسيح الحقيقي هي الكرازة برسالة الإنجيل الحقيقيَّة، مهما كانت دوافع الكارز (</w:t>
      </w:r>
      <w:r>
        <w:rPr>
          <w:rtl/>
          <w:cs/>
          <w:lang w:val="ar_AE" w:bidi="ar_AE"/>
        </w:rPr>
        <w:t>فيلبي ١: ١٥</w:t>
      </w:r>
      <w:r>
        <w:rPr>
          <w:rtl/>
          <w:cs/>
          <w:lang w:val="ar_AE" w:bidi="ar_AE"/>
        </w:rPr>
        <w:t>-</w:t>
      </w:r>
      <w:r>
        <w:rPr>
          <w:rtl/>
          <w:cs/>
          <w:lang w:val="ar_AE" w:bidi="ar_AE"/>
        </w:rPr>
        <w:t>١٨، ٢٧</w:t>
      </w:r>
      <w:r>
        <w:rPr>
          <w:rtl/>
          <w:cs/>
          <w:lang w:val="ar_AE" w:bidi="ar_AE"/>
        </w:rPr>
        <w:t>)، والتجاوب الصحيح مع رسالة الإنجيل هو بالرجوع إلى المسيح (</w:t>
      </w:r>
      <w:r>
        <w:rPr>
          <w:rtl/>
          <w:cs/>
          <w:lang w:val="ar_AE" w:bidi="ar_AE"/>
        </w:rPr>
        <w:t>أعمال الرسل ١١: ٢٠</w:t>
      </w:r>
      <w:r>
        <w:rPr>
          <w:rtl/>
          <w:cs/>
          <w:lang w:val="ar_AE" w:bidi="ar_AE"/>
        </w:rPr>
        <w:t xml:space="preserve">، </w:t>
      </w:r>
      <w:r>
        <w:rPr>
          <w:rtl/>
          <w:cs/>
          <w:lang w:val="ar_AE" w:bidi="ar_AE"/>
        </w:rPr>
        <w:t>٢١</w:t>
      </w:r>
      <w:r>
        <w:rPr>
          <w:rtl/>
          <w:cs/>
          <w:lang w:val="ar_AE" w:bidi="ar_AE"/>
        </w:rPr>
        <w:t xml:space="preserve">؛ </w:t>
      </w:r>
      <w:r>
        <w:rPr>
          <w:rtl/>
          <w:cs/>
          <w:lang w:val="ar_AE" w:bidi="ar_AE"/>
        </w:rPr>
        <w:t>رومية ١٠: ٨</w:t>
      </w:r>
      <w:r>
        <w:rPr>
          <w:rtl/>
          <w:cs/>
          <w:lang w:val="ar_AE" w:bidi="ar_AE"/>
        </w:rPr>
        <w:t>-</w:t>
      </w:r>
      <w:r>
        <w:rPr>
          <w:rtl/>
          <w:cs/>
          <w:lang w:val="ar_AE" w:bidi="ar_AE"/>
        </w:rPr>
        <w:t>١٧</w:t>
      </w:r>
      <w:r>
        <w:rPr>
          <w:rtl/>
          <w:cs/>
          <w:lang w:val="ar_AE" w:bidi="ar_AE"/>
        </w:rPr>
        <w:t xml:space="preserve">؛ </w:t>
      </w:r>
      <w:r>
        <w:rPr>
          <w:rtl/>
          <w:cs/>
          <w:lang w:val="ar_AE" w:bidi="ar_AE"/>
        </w:rPr>
        <w:t>غلاطية ٢: ١٤</w:t>
      </w:r>
      <w:r>
        <w:rPr>
          <w:rtl/>
          <w:cs/>
          <w:lang w:val="ar_AE" w:bidi="ar_AE"/>
        </w:rPr>
        <w:t>-</w:t>
      </w:r>
      <w:r>
        <w:rPr>
          <w:rtl/>
          <w:cs/>
          <w:lang w:val="ar_AE" w:bidi="ar_AE"/>
        </w:rPr>
        <w:t>١٦</w:t>
      </w:r>
      <w:r>
        <w:rPr>
          <w:rtl/>
          <w:cs/>
          <w:lang w:val="ar_AE" w:bidi="ar_AE"/>
        </w:rPr>
        <w:t>).</w:t>
      </w:r>
    </w:p>
    <w:p>
      <w:pPr>
        <w:pStyle w:val="Heading4"/>
        <w:bidi/>
      </w:pPr>
      <w:r>
        <w:rPr>
          <w:rtl/>
          <w:cs/>
          <w:lang w:val="ar_AE" w:bidi="ar_AE"/>
        </w:rPr>
        <w:t>رسالة الإنجيل باعتبارها شهادةً عن الأحداث الخلاصيَّة</w:t>
      </w:r>
    </w:p>
    <w:p>
      <w:pPr>
        <w:bidi/>
      </w:pPr>
      <w:r>
        <w:rPr>
          <w:rtl/>
          <w:cs/>
          <w:lang w:val="ar_AE" w:bidi="ar_AE"/>
        </w:rPr>
      </w:r>
      <w:r>
        <w:rPr>
          <w:rtl/>
          <w:cs/>
          <w:lang w:val="ar_AE" w:bidi="ar_AE"/>
        </w:rPr>
        <w:t>تَشهد رسالة الإنجيل عن كل جوانب العمل الخلاصي الذي عَمله المسيحُ، بدايةً من ميلاده (</w:t>
      </w:r>
      <w:r>
        <w:rPr>
          <w:rtl/>
          <w:cs/>
          <w:lang w:val="ar_AE" w:bidi="ar_AE"/>
        </w:rPr>
        <w:t>رومية ١: ٣</w:t>
      </w:r>
      <w:r>
        <w:rPr>
          <w:rtl/>
          <w:cs/>
          <w:lang w:val="ar_AE" w:bidi="ar_AE"/>
        </w:rPr>
        <w:t xml:space="preserve">؛ </w:t>
      </w:r>
      <w:r>
        <w:rPr>
          <w:rtl/>
          <w:cs/>
          <w:lang w:val="ar_AE" w:bidi="ar_AE"/>
        </w:rPr>
        <w:t>٢ تيموثاوس ٢</w:t>
      </w:r>
      <w:r>
        <w:rPr>
          <w:rtl/>
          <w:cs/>
          <w:lang w:val="ar_AE" w:bidi="ar_AE"/>
        </w:rPr>
        <w:t>: ٨) والخدمة العلنيَّة (</w:t>
      </w:r>
      <w:r>
        <w:rPr>
          <w:rtl/>
          <w:cs/>
          <w:lang w:val="ar_AE" w:bidi="ar_AE"/>
        </w:rPr>
        <w:t>مرقس ١: ١</w:t>
      </w:r>
      <w:r>
        <w:rPr>
          <w:rtl/>
          <w:cs/>
          <w:lang w:val="ar_AE" w:bidi="ar_AE"/>
        </w:rPr>
        <w:t xml:space="preserve">؛ </w:t>
      </w:r>
      <w:r>
        <w:rPr>
          <w:rtl/>
          <w:cs/>
          <w:lang w:val="ar_AE" w:bidi="ar_AE"/>
        </w:rPr>
        <w:t>أعمال الرسل ١٠: ٣٦</w:t>
      </w:r>
      <w:r>
        <w:rPr>
          <w:rtl/>
          <w:cs/>
          <w:lang w:val="ar_AE" w:bidi="ar_AE"/>
        </w:rPr>
        <w:t>-</w:t>
      </w:r>
      <w:r>
        <w:rPr>
          <w:rtl/>
          <w:cs/>
          <w:lang w:val="ar_AE" w:bidi="ar_AE"/>
        </w:rPr>
        <w:t>٣٨</w:t>
      </w:r>
      <w:r>
        <w:rPr>
          <w:rtl/>
          <w:cs/>
          <w:lang w:val="ar_AE" w:bidi="ar_AE"/>
        </w:rPr>
        <w:t>) إلى مجيئه الثاني (</w:t>
      </w:r>
      <w:r>
        <w:rPr>
          <w:rtl/>
          <w:cs/>
          <w:lang w:val="ar_AE" w:bidi="ar_AE"/>
        </w:rPr>
        <w:t>كولوسي ١: ٥، ٢٣</w:t>
      </w:r>
      <w:r>
        <w:rPr>
          <w:rtl/>
          <w:cs/>
          <w:lang w:val="ar_AE" w:bidi="ar_AE"/>
        </w:rPr>
        <w:t xml:space="preserve">؛ قارن مع </w:t>
      </w:r>
      <w:r>
        <w:rPr>
          <w:rtl/>
          <w:cs/>
          <w:lang w:val="ar_AE" w:bidi="ar_AE"/>
        </w:rPr>
        <w:t>٣: ١</w:t>
      </w:r>
      <w:r>
        <w:rPr>
          <w:rtl/>
          <w:cs/>
          <w:lang w:val="ar_AE" w:bidi="ar_AE"/>
        </w:rPr>
        <w:t>-</w:t>
      </w:r>
      <w:r>
        <w:rPr>
          <w:rtl/>
          <w:cs/>
          <w:lang w:val="ar_AE" w:bidi="ar_AE"/>
        </w:rPr>
        <w:t>٤</w:t>
      </w:r>
      <w:r>
        <w:rPr>
          <w:rtl/>
          <w:cs/>
          <w:lang w:val="ar_AE" w:bidi="ar_AE"/>
        </w:rPr>
        <w:t xml:space="preserve">؛ </w:t>
      </w:r>
      <w:r>
        <w:rPr>
          <w:rtl/>
          <w:cs/>
          <w:lang w:val="ar_AE" w:bidi="ar_AE"/>
        </w:rPr>
        <w:t>١ تسالونيكي ١: ٥</w:t>
      </w:r>
      <w:r>
        <w:rPr>
          <w:rtl/>
          <w:cs/>
          <w:lang w:val="ar_AE" w:bidi="ar_AE"/>
        </w:rPr>
        <w:t>-</w:t>
      </w:r>
      <w:r>
        <w:rPr>
          <w:rtl/>
          <w:cs/>
          <w:lang w:val="ar_AE" w:bidi="ar_AE"/>
        </w:rPr>
        <w:t>١٠</w:t>
      </w:r>
      <w:r>
        <w:rPr>
          <w:rtl/>
          <w:cs/>
          <w:lang w:val="ar_AE" w:bidi="ar_AE"/>
        </w:rPr>
        <w:t>) والدينونة الأخيرة (</w:t>
      </w:r>
      <w:r>
        <w:rPr>
          <w:rtl/>
          <w:cs/>
          <w:lang w:val="ar_AE" w:bidi="ar_AE"/>
        </w:rPr>
        <w:t>رومية ٢: ١٦</w:t>
      </w:r>
      <w:r>
        <w:rPr>
          <w:rtl/>
          <w:cs/>
          <w:lang w:val="ar_AE" w:bidi="ar_AE"/>
        </w:rPr>
        <w:t xml:space="preserve">). لكن موت المسيح وقيامته هما الأكثر أهميَّة لتحقيق الخلاص، وبالتالي هما الأكثر بروزًا في الشهادة التي تَحملها رسالة الإنجيل. تُعد هذه هي الأحداث التي بلغتْ فيها بشارةُ مرقس ذروتها (الأصحاحات </w:t>
      </w:r>
      <w:r>
        <w:rPr>
          <w:rtl/>
          <w:cs/>
          <w:lang w:val="ar_AE" w:bidi="ar_AE"/>
        </w:rPr>
        <w:t>١٥–١٦</w:t>
      </w:r>
      <w:r>
        <w:rPr>
          <w:rtl/>
          <w:cs/>
          <w:lang w:val="ar_AE" w:bidi="ar_AE"/>
        </w:rPr>
        <w:t>)، والتي يُجهِّز لها كلُ شيءٍ آخر (</w:t>
      </w:r>
      <w:r>
        <w:rPr>
          <w:rtl/>
          <w:cs/>
          <w:lang w:val="ar_AE" w:bidi="ar_AE"/>
        </w:rPr>
        <w:t>٨: ٣١</w:t>
      </w:r>
      <w:r>
        <w:rPr>
          <w:rtl/>
          <w:cs/>
          <w:lang w:val="ar_AE" w:bidi="ar_AE"/>
        </w:rPr>
        <w:t xml:space="preserve">؛ </w:t>
      </w:r>
      <w:r>
        <w:rPr>
          <w:rtl/>
          <w:cs/>
          <w:lang w:val="ar_AE" w:bidi="ar_AE"/>
        </w:rPr>
        <w:t>٩: ٣١</w:t>
      </w:r>
      <w:r>
        <w:rPr>
          <w:rtl/>
          <w:cs/>
          <w:lang w:val="ar_AE" w:bidi="ar_AE"/>
        </w:rPr>
        <w:t xml:space="preserve">؛ </w:t>
      </w:r>
      <w:r>
        <w:rPr>
          <w:rtl/>
          <w:cs/>
          <w:lang w:val="ar_AE" w:bidi="ar_AE"/>
        </w:rPr>
        <w:t>١٠: ٣٣</w:t>
      </w:r>
      <w:r>
        <w:rPr>
          <w:rtl/>
          <w:cs/>
          <w:lang w:val="ar_AE" w:bidi="ar_AE"/>
        </w:rPr>
        <w:t xml:space="preserve">، </w:t>
      </w:r>
      <w:r>
        <w:rPr>
          <w:rtl/>
          <w:cs/>
          <w:lang w:val="ar_AE" w:bidi="ar_AE"/>
        </w:rPr>
        <w:t>٣٤</w:t>
      </w:r>
      <w:r>
        <w:rPr>
          <w:rtl/>
          <w:cs/>
          <w:lang w:val="ar_AE" w:bidi="ar_AE"/>
        </w:rPr>
        <w:t xml:space="preserve">؛ </w:t>
      </w:r>
      <w:r>
        <w:rPr>
          <w:rtl/>
          <w:cs/>
          <w:lang w:val="ar_AE" w:bidi="ar_AE"/>
        </w:rPr>
        <w:t>١٢: ٦</w:t>
      </w:r>
      <w:r>
        <w:rPr>
          <w:rtl/>
          <w:cs/>
          <w:lang w:val="ar_AE" w:bidi="ar_AE"/>
        </w:rPr>
        <w:t>-</w:t>
      </w:r>
      <w:r>
        <w:rPr>
          <w:rtl/>
          <w:cs/>
          <w:lang w:val="ar_AE" w:bidi="ar_AE"/>
        </w:rPr>
        <w:t>٨</w:t>
      </w:r>
      <w:r>
        <w:rPr>
          <w:rtl/>
          <w:cs/>
          <w:lang w:val="ar_AE" w:bidi="ar_AE"/>
        </w:rPr>
        <w:t>). يوجد تركيز خاص على موت يسوع بصفته وسيلةَ الخلاص من الخطيَّة (</w:t>
      </w:r>
      <w:r>
        <w:rPr>
          <w:rtl/>
          <w:cs/>
          <w:lang w:val="ar_AE" w:bidi="ar_AE"/>
        </w:rPr>
        <w:t>١٠: ٤٥</w:t>
      </w:r>
      <w:r>
        <w:rPr>
          <w:rtl/>
          <w:cs/>
          <w:lang w:val="ar_AE" w:bidi="ar_AE"/>
        </w:rPr>
        <w:t xml:space="preserve">؛ </w:t>
      </w:r>
      <w:r>
        <w:rPr>
          <w:rtl/>
          <w:cs/>
          <w:lang w:val="ar_AE" w:bidi="ar_AE"/>
        </w:rPr>
        <w:t>١٤: ٣</w:t>
      </w:r>
      <w:r>
        <w:rPr>
          <w:rtl/>
          <w:cs/>
          <w:lang w:val="ar_AE" w:bidi="ar_AE"/>
        </w:rPr>
        <w:t>-</w:t>
      </w:r>
      <w:r>
        <w:rPr>
          <w:rtl/>
          <w:cs/>
          <w:lang w:val="ar_AE" w:bidi="ar_AE"/>
        </w:rPr>
        <w:t>٩، ٢٢–٢٤</w:t>
      </w:r>
      <w:r>
        <w:rPr>
          <w:rtl/>
          <w:cs/>
          <w:lang w:val="ar_AE" w:bidi="ar_AE"/>
        </w:rPr>
        <w:t>).</w:t>
      </w:r>
    </w:p>
    <w:p>
      <w:pPr>
        <w:bidi/>
      </w:pPr>
      <w:r>
        <w:rPr>
          <w:rtl/>
          <w:cs/>
          <w:lang w:val="ar_AE" w:bidi="ar_AE"/>
        </w:rPr>
      </w:r>
      <w:r>
        <w:rPr>
          <w:rtl/>
          <w:cs/>
          <w:lang w:val="ar_AE" w:bidi="ar_AE"/>
        </w:rPr>
        <w:t>في رسالة الإنجيل التي نادى بها بولس، يُعد موت يسوع وقيامته أمورًا مركزيَّة (</w:t>
      </w:r>
      <w:r>
        <w:rPr>
          <w:rtl/>
          <w:cs/>
          <w:lang w:val="ar_AE" w:bidi="ar_AE"/>
        </w:rPr>
        <w:t>رومية ٤: ٢٥</w:t>
      </w:r>
      <w:r>
        <w:rPr>
          <w:rtl/>
          <w:cs/>
          <w:lang w:val="ar_AE" w:bidi="ar_AE"/>
        </w:rPr>
        <w:t xml:space="preserve">؛ </w:t>
      </w:r>
      <w:r>
        <w:rPr>
          <w:rtl/>
          <w:cs/>
          <w:lang w:val="ar_AE" w:bidi="ar_AE"/>
        </w:rPr>
        <w:t>١ كورنثوس ١٥: ١</w:t>
      </w:r>
      <w:r>
        <w:rPr>
          <w:rtl/>
          <w:cs/>
          <w:lang w:val="ar_AE" w:bidi="ar_AE"/>
        </w:rPr>
        <w:t>-</w:t>
      </w:r>
      <w:r>
        <w:rPr>
          <w:rtl/>
          <w:cs/>
          <w:lang w:val="ar_AE" w:bidi="ar_AE"/>
        </w:rPr>
        <w:t>٤</w:t>
      </w:r>
      <w:r>
        <w:rPr>
          <w:rtl/>
          <w:cs/>
          <w:lang w:val="ar_AE" w:bidi="ar_AE"/>
        </w:rPr>
        <w:t>)، مع وجود الصليب في قلبها (</w:t>
      </w:r>
      <w:r>
        <w:rPr>
          <w:rtl/>
          <w:cs/>
          <w:lang w:val="ar_AE" w:bidi="ar_AE"/>
        </w:rPr>
        <w:t>١ كورنثوس ١: ١٧–٢: ٥</w:t>
      </w:r>
      <w:r>
        <w:rPr>
          <w:rtl/>
          <w:cs/>
          <w:lang w:val="ar_AE" w:bidi="ar_AE"/>
        </w:rPr>
        <w:t>). يُجادل بولس بأنه لو لم يكن المسيح قد قام من بين الأموات، لكانت الكرازة عن الصليب مضيعة للوقت (</w:t>
      </w:r>
      <w:r>
        <w:rPr>
          <w:rtl/>
          <w:cs/>
          <w:lang w:val="ar_AE" w:bidi="ar_AE"/>
        </w:rPr>
        <w:t>١ كورنثوس ١٥: ١٤، ١٧</w:t>
      </w:r>
      <w:r>
        <w:rPr>
          <w:rtl/>
          <w:cs/>
          <w:lang w:val="ar_AE" w:bidi="ar_AE"/>
        </w:rPr>
        <w:t xml:space="preserve">؛ قارن مع </w:t>
      </w:r>
      <w:r>
        <w:rPr>
          <w:rtl/>
          <w:cs/>
          <w:lang w:val="ar_AE" w:bidi="ar_AE"/>
        </w:rPr>
        <w:t>رومية ٦: ٣</w:t>
      </w:r>
      <w:r>
        <w:rPr>
          <w:rtl/>
          <w:cs/>
          <w:lang w:val="ar_AE" w:bidi="ar_AE"/>
        </w:rPr>
        <w:t>-</w:t>
      </w:r>
      <w:r>
        <w:rPr>
          <w:rtl/>
          <w:cs/>
          <w:lang w:val="ar_AE" w:bidi="ar_AE"/>
        </w:rPr>
        <w:t>١١</w:t>
      </w:r>
      <w:r>
        <w:rPr>
          <w:rtl/>
          <w:cs/>
          <w:lang w:val="ar_AE" w:bidi="ar_AE"/>
        </w:rPr>
        <w:t>). مع ذلك، الآن بعد أن قام المسيح، يستحق موته تركيزًا خاصًا باعتباره المكان الذي يقدِّم فيه اللهُ الكفارة عن الخطايا (</w:t>
      </w:r>
      <w:r>
        <w:rPr>
          <w:rtl/>
          <w:cs/>
          <w:lang w:val="ar_AE" w:bidi="ar_AE"/>
        </w:rPr>
        <w:t>رومية ٣: ٢١</w:t>
      </w:r>
      <w:r>
        <w:rPr>
          <w:rtl/>
          <w:cs/>
          <w:lang w:val="ar_AE" w:bidi="ar_AE"/>
        </w:rPr>
        <w:t>-</w:t>
      </w:r>
      <w:r>
        <w:rPr>
          <w:rtl/>
          <w:cs/>
          <w:lang w:val="ar_AE" w:bidi="ar_AE"/>
        </w:rPr>
        <w:t>٢٦</w:t>
      </w:r>
      <w:r>
        <w:rPr>
          <w:rtl/>
          <w:cs/>
          <w:lang w:val="ar_AE" w:bidi="ar_AE"/>
        </w:rPr>
        <w:t xml:space="preserve">؛ </w:t>
      </w:r>
      <w:r>
        <w:rPr>
          <w:rtl/>
          <w:cs/>
          <w:lang w:val="ar_AE" w:bidi="ar_AE"/>
        </w:rPr>
        <w:t>٥: ٦</w:t>
      </w:r>
      <w:r>
        <w:rPr>
          <w:rtl/>
          <w:cs/>
          <w:lang w:val="ar_AE" w:bidi="ar_AE"/>
        </w:rPr>
        <w:t>-</w:t>
      </w:r>
      <w:r>
        <w:rPr>
          <w:rtl/>
          <w:cs/>
          <w:lang w:val="ar_AE" w:bidi="ar_AE"/>
        </w:rPr>
        <w:t>١١</w:t>
      </w:r>
      <w:r>
        <w:rPr>
          <w:rtl/>
          <w:cs/>
          <w:lang w:val="ar_AE" w:bidi="ar_AE"/>
        </w:rPr>
        <w:t xml:space="preserve">؛ </w:t>
      </w:r>
      <w:r>
        <w:rPr>
          <w:rtl/>
          <w:cs/>
          <w:lang w:val="ar_AE" w:bidi="ar_AE"/>
        </w:rPr>
        <w:t>٢ كورنثوس ٥: ١٤</w:t>
      </w:r>
      <w:r>
        <w:rPr>
          <w:rtl/>
          <w:cs/>
          <w:lang w:val="ar_AE" w:bidi="ar_AE"/>
        </w:rPr>
        <w:t>-</w:t>
      </w:r>
      <w:r>
        <w:rPr>
          <w:rtl/>
          <w:cs/>
          <w:lang w:val="ar_AE" w:bidi="ar_AE"/>
        </w:rPr>
        <w:t>٢١</w:t>
      </w:r>
      <w:r>
        <w:rPr>
          <w:rtl/>
          <w:cs/>
          <w:lang w:val="ar_AE" w:bidi="ar_AE"/>
        </w:rPr>
        <w:t xml:space="preserve">؛ </w:t>
      </w:r>
      <w:r>
        <w:rPr>
          <w:rtl/>
          <w:cs/>
          <w:lang w:val="ar_AE" w:bidi="ar_AE"/>
        </w:rPr>
        <w:t>أفسس ١: ٧</w:t>
      </w:r>
      <w:r>
        <w:rPr>
          <w:rtl/>
          <w:cs/>
          <w:lang w:val="ar_AE" w:bidi="ar_AE"/>
        </w:rPr>
        <w:t>). [الكفارة هي الفعل الذي يَدخل به اللهُ والبشر معًا إلى علاقة شخصيَّة.] إن رسالة الإنجيل بحسب أعمال الرسل تُعلن موت يسوع (</w:t>
      </w:r>
      <w:r>
        <w:rPr>
          <w:rtl/>
          <w:cs/>
          <w:lang w:val="ar_AE" w:bidi="ar_AE"/>
        </w:rPr>
        <w:t>أعمال الرسل ٨: ٢٥</w:t>
      </w:r>
      <w:r>
        <w:rPr>
          <w:rtl/>
          <w:cs/>
          <w:lang w:val="ar_AE" w:bidi="ar_AE"/>
        </w:rPr>
        <w:t xml:space="preserve">؛ </w:t>
      </w:r>
      <w:r>
        <w:rPr>
          <w:rtl/>
          <w:cs/>
          <w:lang w:val="ar_AE" w:bidi="ar_AE"/>
        </w:rPr>
        <w:t>٢٠: ٢٤، ٢٨</w:t>
      </w:r>
      <w:r>
        <w:rPr>
          <w:rtl/>
          <w:cs/>
          <w:lang w:val="ar_AE" w:bidi="ar_AE"/>
        </w:rPr>
        <w:t xml:space="preserve">؛ قارن </w:t>
      </w:r>
      <w:r>
        <w:rPr>
          <w:rtl/>
          <w:cs/>
          <w:lang w:val="ar_AE" w:bidi="ar_AE"/>
        </w:rPr>
        <w:t>مع ١٠: ٣٦</w:t>
      </w:r>
      <w:r>
        <w:rPr>
          <w:rtl/>
          <w:cs/>
          <w:lang w:val="ar_AE" w:bidi="ar_AE"/>
        </w:rPr>
        <w:t>-</w:t>
      </w:r>
      <w:r>
        <w:rPr>
          <w:rtl/>
          <w:cs/>
          <w:lang w:val="ar_AE" w:bidi="ar_AE"/>
        </w:rPr>
        <w:t>٤٣</w:t>
      </w:r>
      <w:r>
        <w:rPr>
          <w:rtl/>
          <w:cs/>
          <w:lang w:val="ar_AE" w:bidi="ar_AE"/>
        </w:rPr>
        <w:t>) وخصوصًا قيامته، وهو الحدث الذي انتصر به على الموت وتم تعظيمه بصفته الربَّ والديَّان المُستقبلي (</w:t>
      </w:r>
      <w:r>
        <w:rPr>
          <w:rtl/>
          <w:cs/>
          <w:lang w:val="ar_AE" w:bidi="ar_AE"/>
        </w:rPr>
        <w:t>١٠: ٣٦–٤٣</w:t>
      </w:r>
      <w:r>
        <w:rPr>
          <w:rtl/>
          <w:cs/>
          <w:lang w:val="ar_AE" w:bidi="ar_AE"/>
        </w:rPr>
        <w:t xml:space="preserve">؛ </w:t>
      </w:r>
      <w:r>
        <w:rPr>
          <w:rtl/>
          <w:cs/>
          <w:lang w:val="ar_AE" w:bidi="ar_AE"/>
        </w:rPr>
        <w:t>١٣: ٣٢</w:t>
      </w:r>
      <w:r>
        <w:rPr>
          <w:rtl/>
          <w:cs/>
          <w:lang w:val="ar_AE" w:bidi="ar_AE"/>
        </w:rPr>
        <w:t xml:space="preserve">، </w:t>
      </w:r>
      <w:r>
        <w:rPr>
          <w:rtl/>
          <w:cs/>
          <w:lang w:val="ar_AE" w:bidi="ar_AE"/>
        </w:rPr>
        <w:t>٣٣</w:t>
      </w:r>
      <w:r>
        <w:rPr>
          <w:rtl/>
          <w:cs/>
          <w:lang w:val="ar_AE" w:bidi="ar_AE"/>
        </w:rPr>
        <w:t xml:space="preserve">؛ </w:t>
      </w:r>
      <w:r>
        <w:rPr>
          <w:rtl/>
          <w:cs/>
          <w:lang w:val="ar_AE" w:bidi="ar_AE"/>
        </w:rPr>
        <w:t>١٧: ١٨، ٣١</w:t>
      </w:r>
      <w:r>
        <w:rPr>
          <w:rtl/>
          <w:cs/>
          <w:lang w:val="ar_AE" w:bidi="ar_AE"/>
        </w:rPr>
        <w:t>). بحسب رسالة بطرس الأولى، كان الذين يَحملون رسالة الإنجيل (</w:t>
      </w:r>
      <w:r>
        <w:rPr>
          <w:rtl/>
          <w:cs/>
          <w:lang w:val="ar_AE" w:bidi="ar_AE"/>
        </w:rPr>
        <w:t>١ بطرس ١: ١٢</w:t>
      </w:r>
      <w:r>
        <w:rPr>
          <w:rtl/>
          <w:cs/>
          <w:lang w:val="ar_AE" w:bidi="ar_AE"/>
        </w:rPr>
        <w:t>)، يُركزون، مثلما فعلَ أنبياء العهد القديم، على "آلام المسيح والأمجاد التي بعدها" (</w:t>
      </w:r>
      <w:r>
        <w:rPr>
          <w:rtl/>
          <w:cs/>
          <w:lang w:val="ar_AE" w:bidi="ar_AE"/>
        </w:rPr>
        <w:t>١: ١١</w:t>
      </w:r>
      <w:r>
        <w:rPr>
          <w:rtl/>
          <w:cs/>
          <w:lang w:val="ar_AE" w:bidi="ar_AE"/>
        </w:rPr>
        <w:t xml:space="preserve">؛ قارن مع </w:t>
      </w:r>
      <w:r>
        <w:rPr>
          <w:rtl/>
          <w:cs/>
          <w:lang w:val="ar_AE" w:bidi="ar_AE"/>
        </w:rPr>
        <w:t>١: ١٨</w:t>
      </w:r>
      <w:r>
        <w:rPr>
          <w:rtl/>
          <w:cs/>
          <w:lang w:val="ar_AE" w:bidi="ar_AE"/>
        </w:rPr>
        <w:t xml:space="preserve">، </w:t>
      </w:r>
      <w:r>
        <w:rPr>
          <w:rtl/>
          <w:cs/>
          <w:lang w:val="ar_AE" w:bidi="ar_AE"/>
        </w:rPr>
        <w:t>١٩</w:t>
      </w:r>
      <w:r>
        <w:rPr>
          <w:rtl/>
          <w:cs/>
          <w:lang w:val="ar_AE" w:bidi="ar_AE"/>
        </w:rPr>
        <w:t xml:space="preserve">؛ </w:t>
      </w:r>
      <w:r>
        <w:rPr>
          <w:rtl/>
          <w:cs/>
          <w:lang w:val="ar_AE" w:bidi="ar_AE"/>
        </w:rPr>
        <w:t>٢: ٢١</w:t>
      </w:r>
      <w:r>
        <w:rPr>
          <w:rtl/>
          <w:cs/>
          <w:lang w:val="ar_AE" w:bidi="ar_AE"/>
        </w:rPr>
        <w:t xml:space="preserve">، </w:t>
      </w:r>
      <w:r>
        <w:rPr>
          <w:rtl/>
          <w:cs/>
          <w:lang w:val="ar_AE" w:bidi="ar_AE"/>
        </w:rPr>
        <w:t>٢٤</w:t>
      </w:r>
      <w:r>
        <w:rPr>
          <w:rtl/>
          <w:cs/>
          <w:lang w:val="ar_AE" w:bidi="ar_AE"/>
        </w:rPr>
        <w:t xml:space="preserve">؛ </w:t>
      </w:r>
      <w:r>
        <w:rPr>
          <w:rtl/>
          <w:cs/>
          <w:lang w:val="ar_AE" w:bidi="ar_AE"/>
        </w:rPr>
        <w:t>٣: ١٨</w:t>
      </w:r>
      <w:r>
        <w:rPr>
          <w:rtl/>
          <w:cs/>
          <w:lang w:val="ar_AE" w:bidi="ar_AE"/>
        </w:rPr>
        <w:t xml:space="preserve">، </w:t>
      </w:r>
      <w:r>
        <w:rPr>
          <w:rtl/>
          <w:cs/>
          <w:lang w:val="ar_AE" w:bidi="ar_AE"/>
        </w:rPr>
        <w:t>٢٢</w:t>
      </w:r>
      <w:r>
        <w:rPr>
          <w:rtl/>
          <w:cs/>
          <w:lang w:val="ar_AE" w:bidi="ar_AE"/>
        </w:rPr>
        <w:t>).</w:t>
      </w:r>
    </w:p>
    <w:p>
      <w:pPr>
        <w:pStyle w:val="Heading4"/>
        <w:bidi/>
      </w:pPr>
      <w:r>
        <w:rPr>
          <w:rtl/>
          <w:cs/>
          <w:lang w:val="ar_AE" w:bidi="ar_AE"/>
        </w:rPr>
        <w:t>رسالة الإنجيل باعتبارها قوة الخلاص</w:t>
      </w:r>
    </w:p>
    <w:p>
      <w:pPr>
        <w:bidi/>
      </w:pPr>
      <w:r>
        <w:rPr>
          <w:rtl/>
          <w:cs/>
          <w:lang w:val="ar_AE" w:bidi="ar_AE"/>
        </w:rPr>
      </w:r>
      <w:r>
        <w:rPr>
          <w:rtl/>
          <w:cs/>
          <w:lang w:val="ar_AE" w:bidi="ar_AE"/>
        </w:rPr>
        <w:t xml:space="preserve">إن رسالة الإنجيل هي أكثر بكثير من مجرد تقرير عن أحداث ماضيَّة وتفسير للعقيدة. أَعلنَ بولس في </w:t>
      </w:r>
      <w:r>
        <w:rPr>
          <w:rtl/>
          <w:cs/>
          <w:lang w:val="ar_AE" w:bidi="ar_AE"/>
        </w:rPr>
        <w:t>١ كورنثوس ١: ١٧</w:t>
      </w:r>
      <w:r>
        <w:rPr>
          <w:rtl/>
          <w:cs/>
          <w:lang w:val="ar_AE" w:bidi="ar_AE"/>
        </w:rPr>
        <w:t>-</w:t>
      </w:r>
      <w:r>
        <w:rPr>
          <w:rtl/>
          <w:cs/>
          <w:lang w:val="ar_AE" w:bidi="ar_AE"/>
        </w:rPr>
        <w:t>١٨</w:t>
      </w:r>
      <w:r>
        <w:rPr>
          <w:rtl/>
          <w:cs/>
          <w:lang w:val="ar_AE" w:bidi="ar_AE"/>
        </w:rPr>
        <w:t xml:space="preserve">، ومرة أخرى في </w:t>
      </w:r>
      <w:r>
        <w:rPr>
          <w:rtl/>
          <w:cs/>
          <w:lang w:val="ar_AE" w:bidi="ar_AE"/>
        </w:rPr>
        <w:t>رومية ١: ١٦</w:t>
      </w:r>
      <w:r>
        <w:rPr>
          <w:rtl/>
          <w:cs/>
          <w:lang w:val="ar_AE" w:bidi="ar_AE"/>
        </w:rPr>
        <w:t xml:space="preserve">، أن رسالة الإنجيل هي "قُوَّة الله." إن رسالة الإنجيل ليست مجرد شهادة عن قوته بل </w:t>
      </w:r>
      <w:r>
        <w:rPr>
          <w:i/>
          <w:rtl/>
          <w:cs/>
          <w:lang w:val="ar_AE" w:bidi="ar_AE"/>
        </w:rPr>
        <w:t>هي تعبير</w:t>
      </w:r>
      <w:r>
        <w:rPr>
          <w:rtl/>
          <w:cs/>
          <w:lang w:val="ar_AE" w:bidi="ar_AE"/>
        </w:rPr>
        <w:t>ٌ عن قوته. وهكذا، لا يمكن تقييدها (</w:t>
      </w:r>
      <w:r>
        <w:rPr>
          <w:rtl/>
          <w:cs/>
          <w:lang w:val="ar_AE" w:bidi="ar_AE"/>
        </w:rPr>
        <w:t>٢ تيموثاوس ٢: ٨</w:t>
      </w:r>
      <w:r>
        <w:rPr>
          <w:rtl/>
          <w:cs/>
          <w:lang w:val="ar_AE" w:bidi="ar_AE"/>
        </w:rPr>
        <w:t xml:space="preserve">، </w:t>
      </w:r>
      <w:r>
        <w:rPr>
          <w:rtl/>
          <w:cs/>
          <w:lang w:val="ar_AE" w:bidi="ar_AE"/>
        </w:rPr>
        <w:t>٩</w:t>
      </w:r>
      <w:r>
        <w:rPr>
          <w:rtl/>
          <w:cs/>
          <w:lang w:val="ar_AE" w:bidi="ar_AE"/>
        </w:rPr>
        <w:t xml:space="preserve">). كتبَ بولسُ في </w:t>
      </w:r>
      <w:r>
        <w:rPr>
          <w:rtl/>
          <w:cs/>
          <w:lang w:val="ar_AE" w:bidi="ar_AE"/>
        </w:rPr>
        <w:t>١ تسالونيكي ١: ٥</w:t>
      </w:r>
      <w:r>
        <w:rPr>
          <w:rtl/>
          <w:cs/>
          <w:lang w:val="ar_AE" w:bidi="ar_AE"/>
        </w:rPr>
        <w:t xml:space="preserve"> أن "إِنْجِيلَنَا لَمْ يَصِرْ لَكُمْ بِالْكَلاَمِ فَقَطْ، بَلْ بِالْقُوَّةِ أَيْضًا." لا يَقصد بولس أن رسالة الإنجيل كانت تُرافَق بأعمال قديرة (على الرغم من أن هذا حدثَ؛ قارن </w:t>
      </w:r>
      <w:r>
        <w:rPr>
          <w:rtl/>
          <w:cs/>
          <w:lang w:val="ar_AE" w:bidi="ar_AE"/>
        </w:rPr>
        <w:t>مع رومية ١٥: ١٨</w:t>
      </w:r>
      <w:r>
        <w:rPr>
          <w:rtl/>
          <w:cs/>
          <w:lang w:val="ar_AE" w:bidi="ar_AE"/>
        </w:rPr>
        <w:t xml:space="preserve">، </w:t>
      </w:r>
      <w:r>
        <w:rPr>
          <w:rtl/>
          <w:cs/>
          <w:lang w:val="ar_AE" w:bidi="ar_AE"/>
        </w:rPr>
        <w:t>١٩</w:t>
      </w:r>
      <w:r>
        <w:rPr>
          <w:rtl/>
          <w:cs/>
          <w:lang w:val="ar_AE" w:bidi="ar_AE"/>
        </w:rPr>
        <w:t>)، لكن أن رسالة الإنجيل نفسها هي عمل قدير. إن الله يجعلها كذلك من خلال روحه القدوس (</w:t>
      </w:r>
      <w:r>
        <w:rPr>
          <w:rtl/>
          <w:cs/>
          <w:lang w:val="ar_AE" w:bidi="ar_AE"/>
        </w:rPr>
        <w:t>رومية ١٥: ١٨، ١٩</w:t>
      </w:r>
      <w:r>
        <w:rPr>
          <w:rtl/>
          <w:cs/>
          <w:lang w:val="ar_AE" w:bidi="ar_AE"/>
        </w:rPr>
        <w:t xml:space="preserve">؛ ١ </w:t>
      </w:r>
      <w:r>
        <w:rPr>
          <w:rtl/>
          <w:cs/>
          <w:lang w:val="ar_AE" w:bidi="ar_AE"/>
        </w:rPr>
        <w:t>كورنثوس ٢: ١</w:t>
      </w:r>
      <w:r>
        <w:rPr>
          <w:rtl/>
          <w:cs/>
          <w:lang w:val="ar_AE" w:bidi="ar_AE"/>
        </w:rPr>
        <w:t>-</w:t>
      </w:r>
      <w:r>
        <w:rPr>
          <w:rtl/>
          <w:cs/>
          <w:lang w:val="ar_AE" w:bidi="ar_AE"/>
        </w:rPr>
        <w:t>٥</w:t>
      </w:r>
      <w:r>
        <w:rPr>
          <w:rtl/>
          <w:cs/>
          <w:lang w:val="ar_AE" w:bidi="ar_AE"/>
        </w:rPr>
        <w:t xml:space="preserve">؛ </w:t>
      </w:r>
      <w:r>
        <w:rPr>
          <w:rtl/>
          <w:cs/>
          <w:lang w:val="ar_AE" w:bidi="ar_AE"/>
        </w:rPr>
        <w:t>١ تسالونيكي ١: ٦</w:t>
      </w:r>
      <w:r>
        <w:rPr>
          <w:rtl/>
          <w:cs/>
          <w:lang w:val="ar_AE" w:bidi="ar_AE"/>
        </w:rPr>
        <w:t>).</w:t>
      </w:r>
    </w:p>
    <w:p>
      <w:pPr>
        <w:bidi/>
      </w:pPr>
      <w:r>
        <w:rPr>
          <w:rtl/>
          <w:cs/>
          <w:lang w:val="ar_AE" w:bidi="ar_AE"/>
        </w:rPr>
      </w:r>
      <w:r>
        <w:rPr>
          <w:rtl/>
          <w:cs/>
          <w:lang w:val="ar_AE" w:bidi="ar_AE"/>
        </w:rPr>
        <w:t xml:space="preserve">علاوة على ذلك، إن غرض الله الوحيد من استخدام قوته هو تغيير حياة الناس، وتحريرهم من الخطيَّة والموت، ومُصالحتهم معه — باختصار، أن يُخلصهم. إن رسالة الإنجيل لها قدرة على إحداث الخلاص الذي تُعلنه وإعطاء الحياة التي تَعِد بها (على سبيل المثال، </w:t>
      </w:r>
      <w:r>
        <w:rPr>
          <w:rtl/>
          <w:cs/>
          <w:lang w:val="ar_AE" w:bidi="ar_AE"/>
        </w:rPr>
        <w:t>رومية ١: ١٦</w:t>
      </w:r>
      <w:r>
        <w:rPr>
          <w:rtl/>
          <w:cs/>
          <w:lang w:val="ar_AE" w:bidi="ar_AE"/>
        </w:rPr>
        <w:t xml:space="preserve">؛ </w:t>
      </w:r>
      <w:r>
        <w:rPr>
          <w:rtl/>
          <w:cs/>
          <w:lang w:val="ar_AE" w:bidi="ar_AE"/>
        </w:rPr>
        <w:t>١٠: ٨</w:t>
      </w:r>
      <w:r>
        <w:rPr>
          <w:rtl/>
          <w:cs/>
          <w:lang w:val="ar_AE" w:bidi="ar_AE"/>
        </w:rPr>
        <w:t>-</w:t>
      </w:r>
      <w:r>
        <w:rPr>
          <w:rtl/>
          <w:cs/>
          <w:lang w:val="ar_AE" w:bidi="ar_AE"/>
        </w:rPr>
        <w:t>١٧</w:t>
      </w:r>
      <w:r>
        <w:rPr>
          <w:rtl/>
          <w:cs/>
          <w:lang w:val="ar_AE" w:bidi="ar_AE"/>
        </w:rPr>
        <w:t xml:space="preserve">؛ </w:t>
      </w:r>
      <w:r>
        <w:rPr>
          <w:rtl/>
          <w:cs/>
          <w:lang w:val="ar_AE" w:bidi="ar_AE"/>
        </w:rPr>
        <w:t>١ كورنثوس ١: ١٧</w:t>
      </w:r>
      <w:r>
        <w:rPr>
          <w:rtl/>
          <w:cs/>
          <w:lang w:val="ar_AE" w:bidi="ar_AE"/>
        </w:rPr>
        <w:t xml:space="preserve">، </w:t>
      </w:r>
      <w:r>
        <w:rPr>
          <w:rtl/>
          <w:cs/>
          <w:lang w:val="ar_AE" w:bidi="ar_AE"/>
        </w:rPr>
        <w:t>١٨</w:t>
      </w:r>
      <w:r>
        <w:rPr>
          <w:rtl/>
          <w:cs/>
          <w:lang w:val="ar_AE" w:bidi="ar_AE"/>
        </w:rPr>
        <w:t xml:space="preserve">؛ </w:t>
      </w:r>
      <w:r>
        <w:rPr>
          <w:rtl/>
          <w:cs/>
          <w:lang w:val="ar_AE" w:bidi="ar_AE"/>
        </w:rPr>
        <w:t>١٥: ١</w:t>
      </w:r>
      <w:r>
        <w:rPr>
          <w:rtl/>
          <w:cs/>
          <w:lang w:val="ar_AE" w:bidi="ar_AE"/>
        </w:rPr>
        <w:t xml:space="preserve">، </w:t>
      </w:r>
      <w:r>
        <w:rPr>
          <w:rtl/>
          <w:cs/>
          <w:lang w:val="ar_AE" w:bidi="ar_AE"/>
        </w:rPr>
        <w:t>٢</w:t>
      </w:r>
      <w:r>
        <w:rPr>
          <w:rtl/>
          <w:cs/>
          <w:lang w:val="ar_AE" w:bidi="ar_AE"/>
        </w:rPr>
        <w:t xml:space="preserve">؛ </w:t>
      </w:r>
      <w:r>
        <w:rPr>
          <w:rtl/>
          <w:cs/>
          <w:lang w:val="ar_AE" w:bidi="ar_AE"/>
        </w:rPr>
        <w:t>أفسس ١: ١٣</w:t>
      </w:r>
      <w:r>
        <w:rPr>
          <w:rtl/>
          <w:cs/>
          <w:lang w:val="ar_AE" w:bidi="ar_AE"/>
        </w:rPr>
        <w:t xml:space="preserve">؛ </w:t>
      </w:r>
      <w:r>
        <w:rPr>
          <w:rtl/>
          <w:cs/>
          <w:lang w:val="ar_AE" w:bidi="ar_AE"/>
        </w:rPr>
        <w:t>٢ تسالونيكي ٢: ١٣</w:t>
      </w:r>
      <w:r>
        <w:rPr>
          <w:rtl/>
          <w:cs/>
          <w:lang w:val="ar_AE" w:bidi="ar_AE"/>
        </w:rPr>
        <w:t xml:space="preserve">، </w:t>
      </w:r>
      <w:r>
        <w:rPr>
          <w:rtl/>
          <w:cs/>
          <w:lang w:val="ar_AE" w:bidi="ar_AE"/>
        </w:rPr>
        <w:t>١٤</w:t>
      </w:r>
      <w:r>
        <w:rPr>
          <w:rtl/>
          <w:cs/>
          <w:lang w:val="ar_AE" w:bidi="ar_AE"/>
        </w:rPr>
        <w:t xml:space="preserve">؛ </w:t>
      </w:r>
      <w:r>
        <w:rPr>
          <w:rtl/>
          <w:cs/>
          <w:lang w:val="ar_AE" w:bidi="ar_AE"/>
        </w:rPr>
        <w:t>٢ تيموثاوس ١: ٨</w:t>
      </w:r>
      <w:r>
        <w:rPr>
          <w:rtl/>
          <w:cs/>
          <w:lang w:val="ar_AE" w:bidi="ar_AE"/>
        </w:rPr>
        <w:t>-</w:t>
      </w:r>
      <w:r>
        <w:rPr>
          <w:rtl/>
          <w:cs/>
          <w:lang w:val="ar_AE" w:bidi="ar_AE"/>
        </w:rPr>
        <w:t>١١</w:t>
      </w:r>
      <w:r>
        <w:rPr>
          <w:rtl/>
          <w:cs/>
          <w:lang w:val="ar_AE" w:bidi="ar_AE"/>
        </w:rPr>
        <w:t xml:space="preserve">؛ </w:t>
      </w:r>
      <w:r>
        <w:rPr>
          <w:rtl/>
          <w:cs/>
          <w:lang w:val="ar_AE" w:bidi="ar_AE"/>
        </w:rPr>
        <w:t>١ بطرس ١: ٢٣</w:t>
      </w:r>
      <w:r>
        <w:rPr>
          <w:rtl/>
          <w:cs/>
          <w:lang w:val="ar_AE" w:bidi="ar_AE"/>
        </w:rPr>
        <w:t>-</w:t>
      </w:r>
      <w:r>
        <w:rPr>
          <w:rtl/>
          <w:cs/>
          <w:lang w:val="ar_AE" w:bidi="ar_AE"/>
        </w:rPr>
        <w:t>٢٥</w:t>
      </w:r>
      <w:r>
        <w:rPr>
          <w:rtl/>
          <w:cs/>
          <w:lang w:val="ar_AE" w:bidi="ar_AE"/>
        </w:rPr>
        <w:t>). لكي يَختبر الناس الخلاص، يجب عليهم أن يسمعوا رسالة الإنجيل ويؤمنوا بها. إنه في هذه الرسالة تحديدًا ومن خلالها أن القوة المُخلِّصة التي ظهرتْ في شخص المسيح وعمله (خاصة في موته وقيامته) تُعلَن للرجال والنساء، وتُصبح فعَّالة في حياتهم. بالمثل، يُعتبر بالارتباط برسالة الإنجيل، أو كنتيجة مباشرة لقبول رسالة الإنجيل، أن الروح القدس يُعطى للمؤمنين (</w:t>
      </w:r>
      <w:r>
        <w:rPr>
          <w:rtl/>
          <w:cs/>
          <w:lang w:val="ar_AE" w:bidi="ar_AE"/>
        </w:rPr>
        <w:t>أعمال الرسل ١٠: ٣٦</w:t>
      </w:r>
      <w:r>
        <w:rPr>
          <w:rtl/>
          <w:cs/>
          <w:lang w:val="ar_AE" w:bidi="ar_AE"/>
        </w:rPr>
        <w:t>-</w:t>
      </w:r>
      <w:r>
        <w:rPr>
          <w:rtl/>
          <w:cs/>
          <w:lang w:val="ar_AE" w:bidi="ar_AE"/>
        </w:rPr>
        <w:t>٤٤</w:t>
      </w:r>
      <w:r>
        <w:rPr>
          <w:rtl/>
          <w:cs/>
          <w:lang w:val="ar_AE" w:bidi="ar_AE"/>
        </w:rPr>
        <w:t xml:space="preserve">؛ </w:t>
      </w:r>
      <w:r>
        <w:rPr>
          <w:rtl/>
          <w:cs/>
          <w:lang w:val="ar_AE" w:bidi="ar_AE"/>
        </w:rPr>
        <w:t>١٥: ٧</w:t>
      </w:r>
      <w:r>
        <w:rPr>
          <w:rtl/>
          <w:cs/>
          <w:lang w:val="ar_AE" w:bidi="ar_AE"/>
        </w:rPr>
        <w:t xml:space="preserve">، </w:t>
      </w:r>
      <w:r>
        <w:rPr>
          <w:rtl/>
          <w:cs/>
          <w:lang w:val="ar_AE" w:bidi="ar_AE"/>
        </w:rPr>
        <w:t>٨</w:t>
      </w:r>
      <w:r>
        <w:rPr>
          <w:rtl/>
          <w:cs/>
          <w:lang w:val="ar_AE" w:bidi="ar_AE"/>
        </w:rPr>
        <w:t xml:space="preserve">؛ </w:t>
      </w:r>
      <w:r>
        <w:rPr>
          <w:rtl/>
          <w:cs/>
          <w:lang w:val="ar_AE" w:bidi="ar_AE"/>
        </w:rPr>
        <w:t>٢ كورنثوس ١١: ٤</w:t>
      </w:r>
      <w:r>
        <w:rPr>
          <w:rtl/>
          <w:cs/>
          <w:lang w:val="ar_AE" w:bidi="ar_AE"/>
        </w:rPr>
        <w:t xml:space="preserve">؛ </w:t>
      </w:r>
      <w:r>
        <w:rPr>
          <w:rtl/>
          <w:cs/>
          <w:lang w:val="ar_AE" w:bidi="ar_AE"/>
        </w:rPr>
        <w:t>غلاطية ٣: ١</w:t>
      </w:r>
      <w:r>
        <w:rPr>
          <w:rtl/>
          <w:cs/>
          <w:lang w:val="ar_AE" w:bidi="ar_AE"/>
        </w:rPr>
        <w:t xml:space="preserve">، </w:t>
      </w:r>
      <w:r>
        <w:rPr>
          <w:rtl/>
          <w:cs/>
          <w:lang w:val="ar_AE" w:bidi="ar_AE"/>
        </w:rPr>
        <w:t>٢</w:t>
      </w:r>
      <w:r>
        <w:rPr>
          <w:rtl/>
          <w:cs/>
          <w:lang w:val="ar_AE" w:bidi="ar_AE"/>
        </w:rPr>
        <w:t>). باختصار، تُعد رسالةُ الإنجيل المكان الحاسم لمُقابلة الخاطئ مع الله المخلِّص.</w:t>
      </w:r>
    </w:p>
    <w:p>
      <w:pPr>
        <w:pStyle w:val="Heading4"/>
        <w:bidi/>
      </w:pPr>
      <w:r>
        <w:rPr>
          <w:rtl/>
          <w:cs/>
          <w:lang w:val="ar_AE" w:bidi="ar_AE"/>
        </w:rPr>
        <w:t>إنجيل النعمة</w:t>
      </w:r>
    </w:p>
    <w:p>
      <w:pPr>
        <w:bidi/>
      </w:pPr>
      <w:r>
        <w:rPr>
          <w:rtl/>
          <w:cs/>
          <w:lang w:val="ar_AE" w:bidi="ar_AE"/>
        </w:rPr>
      </w:r>
      <w:r>
        <w:rPr>
          <w:rtl/>
          <w:cs/>
          <w:lang w:val="ar_AE" w:bidi="ar_AE"/>
        </w:rPr>
        <w:t>وفقًا لشهادة بطرس في مجمع أورشليم (</w:t>
      </w:r>
      <w:r>
        <w:rPr>
          <w:rtl/>
          <w:cs/>
          <w:lang w:val="ar_AE" w:bidi="ar_AE"/>
        </w:rPr>
        <w:t>أعمال الرسل ١٥: ٧</w:t>
      </w:r>
      <w:r>
        <w:rPr>
          <w:rtl/>
          <w:cs/>
          <w:lang w:val="ar_AE" w:bidi="ar_AE"/>
        </w:rPr>
        <w:t>-</w:t>
      </w:r>
      <w:r>
        <w:rPr>
          <w:rtl/>
          <w:cs/>
          <w:lang w:val="ar_AE" w:bidi="ar_AE"/>
        </w:rPr>
        <w:t>١١</w:t>
      </w:r>
      <w:r>
        <w:rPr>
          <w:rtl/>
          <w:cs/>
          <w:lang w:val="ar_AE" w:bidi="ar_AE"/>
        </w:rPr>
        <w:t>)، فإن جزءًا أساسيًا من رسالة الإنجيل — بالنسبة للأمم واليهود على حد سواء — هو الخلاص "بنعمة الرب يسوع." قُرب نهاية خدمته التبشيريَّة، صرَّحَ بولس بأن اهتمامه الأساسي كان أن "يَشهدَ بَبشارةِ نِعمةِ اللهِ" (</w:t>
      </w:r>
      <w:r>
        <w:rPr>
          <w:rtl/>
          <w:cs/>
          <w:lang w:val="ar_AE" w:bidi="ar_AE"/>
        </w:rPr>
        <w:t>أعمال الرسل ٢٠: ٢٤</w:t>
      </w:r>
      <w:r>
        <w:rPr>
          <w:rtl/>
          <w:cs/>
          <w:lang w:val="ar_AE" w:bidi="ar_AE"/>
        </w:rPr>
        <w:t>). لا يمكن فهم هذا التصريح إلا فيما يتعلق بمفهوم بولس عن بِر الله، خاصةً كما شُرحتْ في رسالة رومية. لا يشرح بولس هنا مُجرد صفة إلهيَّة. بل يُصوِّر عملًا إلهيًا بطريقة دراميَّة — أي إظهار بر الله الآن، "في الزمان الحاضر" (</w:t>
      </w:r>
      <w:r>
        <w:rPr>
          <w:rtl/>
          <w:cs/>
          <w:lang w:val="ar_AE" w:bidi="ar_AE"/>
        </w:rPr>
        <w:t>رومية ٣: ٢٦</w:t>
      </w:r>
      <w:r>
        <w:rPr>
          <w:rtl/>
          <w:cs/>
          <w:lang w:val="ar_AE" w:bidi="ar_AE"/>
        </w:rPr>
        <w:t>)، في الدهر الجديد الذي بدأ بمجيء يسوع. إن هذا الإظهار له وجهان. إن النظر إلى الجانبين معًا، والقيام بذلك في سياق رسالة الإنجيل التي أعلنها إشعياء ويسوع بالتوالي (اللذين أثَّرا بقوة في بولس)، سيساعدنا على فهم سبب حديث بولس عن "بِشارة نعمة الله."</w:t>
      </w:r>
    </w:p>
    <w:p>
      <w:pPr>
        <w:bidi/>
      </w:pPr>
      <w:r>
        <w:rPr>
          <w:rtl/>
          <w:cs/>
          <w:lang w:val="ar_AE" w:bidi="ar_AE"/>
        </w:rPr>
      </w:r>
      <w:r>
        <w:rPr>
          <w:rtl/>
          <w:cs/>
          <w:lang w:val="ar_AE" w:bidi="ar_AE"/>
        </w:rPr>
        <w:t xml:space="preserve">أولًا، تُعد رسالة الإنجيل </w:t>
      </w:r>
      <w:r>
        <w:rPr>
          <w:i/>
          <w:rtl/>
          <w:cs/>
          <w:lang w:val="ar_AE" w:bidi="ar_AE"/>
        </w:rPr>
        <w:t>شهادةً</w:t>
      </w:r>
      <w:r>
        <w:rPr>
          <w:rtl/>
          <w:cs/>
          <w:lang w:val="ar_AE" w:bidi="ar_AE"/>
        </w:rPr>
        <w:t xml:space="preserve"> عن نعمة الله. بتقديمه لابنه ذبيحةً عن الخطايا (</w:t>
      </w:r>
      <w:r>
        <w:rPr>
          <w:rtl/>
          <w:cs/>
          <w:lang w:val="ar_AE" w:bidi="ar_AE"/>
        </w:rPr>
        <w:t>رومية ٣: ٢٥</w:t>
      </w:r>
      <w:r>
        <w:rPr>
          <w:rtl/>
          <w:cs/>
          <w:lang w:val="ar_AE" w:bidi="ar_AE"/>
        </w:rPr>
        <w:t xml:space="preserve">)، يُظهر الله بِره (الآيات </w:t>
      </w:r>
      <w:r>
        <w:rPr>
          <w:rtl/>
          <w:cs/>
          <w:lang w:val="ar_AE" w:bidi="ar_AE"/>
        </w:rPr>
        <w:t>٢٥ب</w:t>
      </w:r>
      <w:r>
        <w:rPr>
          <w:rtl/>
          <w:cs/>
          <w:lang w:val="ar_AE" w:bidi="ar_AE"/>
        </w:rPr>
        <w:t xml:space="preserve">، </w:t>
      </w:r>
      <w:r>
        <w:rPr>
          <w:rtl/>
          <w:cs/>
          <w:lang w:val="ar_AE" w:bidi="ar_AE"/>
        </w:rPr>
        <w:t>٢٦</w:t>
      </w:r>
      <w:r>
        <w:rPr>
          <w:rtl/>
          <w:cs/>
          <w:lang w:val="ar_AE" w:bidi="ar_AE"/>
        </w:rPr>
        <w:t xml:space="preserve">). أي أنه في موت يسوع صارت الخطايا التي كان الله "يَعبُر عنها" سالفًا (الآية </w:t>
      </w:r>
      <w:r>
        <w:rPr>
          <w:rtl/>
          <w:cs/>
          <w:lang w:val="ar_AE" w:bidi="ar_AE"/>
        </w:rPr>
        <w:t>٢٥</w:t>
      </w:r>
      <w:r>
        <w:rPr>
          <w:rtl/>
          <w:cs/>
          <w:lang w:val="ar_AE" w:bidi="ar_AE"/>
        </w:rPr>
        <w:t xml:space="preserve">)، مَوضع غضب الله (قارن </w:t>
      </w:r>
      <w:r>
        <w:rPr>
          <w:rtl/>
          <w:cs/>
          <w:lang w:val="ar_AE" w:bidi="ar_AE"/>
        </w:rPr>
        <w:t>مع ١: ١٨</w:t>
      </w:r>
      <w:r>
        <w:rPr>
          <w:rtl/>
          <w:cs/>
          <w:lang w:val="ar_AE" w:bidi="ar_AE"/>
        </w:rPr>
        <w:t>) ودينونته. لكن في نفس المكان الذي يتعامل فيه بالعدل والحزم مع الخطايا، يُظهر الله نعمته للخطاة. لأن الدينونة المُوجَّهة ضد الخطيَّة لا تُركز على الخطاة أنفسهم، بل على الشخص المُعيَّن لكي يعمل نيابةً عنهم ولكي يقف بدلاً عنهم (</w:t>
      </w:r>
      <w:r>
        <w:rPr>
          <w:rtl/>
          <w:cs/>
          <w:lang w:val="ar_AE" w:bidi="ar_AE"/>
        </w:rPr>
        <w:t>رومية ٤: ٢٥</w:t>
      </w:r>
      <w:r>
        <w:rPr>
          <w:rtl/>
          <w:cs/>
          <w:lang w:val="ar_AE" w:bidi="ar_AE"/>
        </w:rPr>
        <w:t xml:space="preserve">؛ </w:t>
      </w:r>
      <w:r>
        <w:rPr>
          <w:rtl/>
          <w:cs/>
          <w:lang w:val="ar_AE" w:bidi="ar_AE"/>
        </w:rPr>
        <w:t>٥: ٦، ١١</w:t>
      </w:r>
      <w:r>
        <w:rPr>
          <w:rtl/>
          <w:cs/>
          <w:lang w:val="ar_AE" w:bidi="ar_AE"/>
        </w:rPr>
        <w:t xml:space="preserve">؛ قارن </w:t>
      </w:r>
      <w:r>
        <w:rPr>
          <w:rtl/>
          <w:cs/>
          <w:lang w:val="ar_AE" w:bidi="ar_AE"/>
        </w:rPr>
        <w:t>مع ٢ كورنثوس ٥: ٢١</w:t>
      </w:r>
      <w:r>
        <w:rPr>
          <w:rtl/>
          <w:cs/>
          <w:lang w:val="ar_AE" w:bidi="ar_AE"/>
        </w:rPr>
        <w:t xml:space="preserve">؛ </w:t>
      </w:r>
      <w:r>
        <w:rPr>
          <w:rtl/>
          <w:cs/>
          <w:lang w:val="ar_AE" w:bidi="ar_AE"/>
        </w:rPr>
        <w:t>غلاطية ٣: ١٣</w:t>
      </w:r>
      <w:r>
        <w:rPr>
          <w:rtl/>
          <w:cs/>
          <w:lang w:val="ar_AE" w:bidi="ar_AE"/>
        </w:rPr>
        <w:t>). على هذا الأساس، يُصفَح عن الخطاة مجانًا (</w:t>
      </w:r>
      <w:r>
        <w:rPr>
          <w:rtl/>
          <w:cs/>
          <w:lang w:val="ar_AE" w:bidi="ar_AE"/>
        </w:rPr>
        <w:t>رومية ٣: ٢٤</w:t>
      </w:r>
      <w:r>
        <w:rPr>
          <w:rtl/>
          <w:cs/>
          <w:lang w:val="ar_AE" w:bidi="ar_AE"/>
        </w:rPr>
        <w:t>). تُعد "نعمة الرب يسوع" (</w:t>
      </w:r>
      <w:r>
        <w:rPr>
          <w:rtl/>
          <w:cs/>
          <w:lang w:val="ar_AE" w:bidi="ar_AE"/>
        </w:rPr>
        <w:t>أعمال الرسل ١٥: ١١</w:t>
      </w:r>
      <w:r>
        <w:rPr>
          <w:rtl/>
          <w:cs/>
          <w:lang w:val="ar_AE" w:bidi="ar_AE"/>
        </w:rPr>
        <w:t>) نحو الخُطاة أيضًا واضحة، لأنه حملَ طواعيةً شرورهم وحملَ عواقب آثامهم (</w:t>
      </w:r>
      <w:r>
        <w:rPr>
          <w:rtl/>
          <w:cs/>
          <w:lang w:val="ar_AE" w:bidi="ar_AE"/>
        </w:rPr>
        <w:t>غلاطية ٢: ٢٠</w:t>
      </w:r>
      <w:r>
        <w:rPr>
          <w:rtl/>
          <w:cs/>
          <w:lang w:val="ar_AE" w:bidi="ar_AE"/>
        </w:rPr>
        <w:t xml:space="preserve">؛ قارن </w:t>
      </w:r>
      <w:r>
        <w:rPr>
          <w:rtl/>
          <w:cs/>
          <w:lang w:val="ar_AE" w:bidi="ar_AE"/>
        </w:rPr>
        <w:t>مع ٢ كورنثوس ٨: ٩</w:t>
      </w:r>
      <w:r>
        <w:rPr>
          <w:rtl/>
          <w:cs/>
          <w:lang w:val="ar_AE" w:bidi="ar_AE"/>
        </w:rPr>
        <w:t xml:space="preserve">؛ </w:t>
      </w:r>
      <w:r>
        <w:rPr>
          <w:rtl/>
          <w:cs/>
          <w:lang w:val="ar_AE" w:bidi="ar_AE"/>
        </w:rPr>
        <w:t>فيلبي ٢: ٦</w:t>
      </w:r>
      <w:r>
        <w:rPr>
          <w:rtl/>
          <w:cs/>
          <w:lang w:val="ar_AE" w:bidi="ar_AE"/>
        </w:rPr>
        <w:t>-</w:t>
      </w:r>
      <w:r>
        <w:rPr>
          <w:rtl/>
          <w:cs/>
          <w:lang w:val="ar_AE" w:bidi="ar_AE"/>
        </w:rPr>
        <w:t>٨</w:t>
      </w:r>
      <w:r>
        <w:rPr>
          <w:rtl/>
          <w:cs/>
          <w:lang w:val="ar_AE" w:bidi="ar_AE"/>
        </w:rPr>
        <w:t>).</w:t>
      </w:r>
    </w:p>
    <w:p>
      <w:pPr>
        <w:bidi/>
      </w:pPr>
      <w:r>
        <w:rPr>
          <w:rtl/>
          <w:cs/>
          <w:lang w:val="ar_AE" w:bidi="ar_AE"/>
        </w:rPr>
      </w:r>
      <w:r>
        <w:rPr>
          <w:rtl/>
          <w:cs/>
          <w:lang w:val="ar_AE" w:bidi="ar_AE"/>
        </w:rPr>
        <w:t xml:space="preserve">ثانيًا، تُعد رسالة الإنجيل </w:t>
      </w:r>
      <w:r>
        <w:rPr>
          <w:i/>
          <w:rtl/>
          <w:cs/>
          <w:lang w:val="ar_AE" w:bidi="ar_AE"/>
        </w:rPr>
        <w:t>وسيلةً</w:t>
      </w:r>
      <w:r>
        <w:rPr>
          <w:rtl/>
          <w:cs/>
          <w:lang w:val="ar_AE" w:bidi="ar_AE"/>
        </w:rPr>
        <w:t xml:space="preserve"> لِنعمة الله. يقول بولس إن في الإنجيل "مُعْلَنٌ بِرُّ اللهِ بِإِيمَانٍ" (</w:t>
      </w:r>
      <w:r>
        <w:rPr>
          <w:rtl/>
          <w:cs/>
          <w:lang w:val="ar_AE" w:bidi="ar_AE"/>
        </w:rPr>
        <w:t>رومية ١: ١٧</w:t>
      </w:r>
      <w:r>
        <w:rPr>
          <w:rtl/>
          <w:cs/>
          <w:lang w:val="ar_AE" w:bidi="ar_AE"/>
        </w:rPr>
        <w:t xml:space="preserve">). لا يقصد بهذا أن رسالة الإنجيل تتحدَّث عن بر الله (مع أنها تفعل ذلك)، بل أن بر الله يعمل بفاعليَّة في رسالة الإنجيل. يُفسِر هذا العملُ بدوره كيف تُصبح رسالة الإنجيل "قُوَّة اللهِ للخلاص" (الآية </w:t>
      </w:r>
      <w:r>
        <w:rPr>
          <w:rtl/>
          <w:cs/>
          <w:lang w:val="ar_AE" w:bidi="ar_AE"/>
        </w:rPr>
        <w:t>١٦</w:t>
      </w:r>
      <w:r>
        <w:rPr>
          <w:rtl/>
          <w:cs/>
          <w:lang w:val="ar_AE" w:bidi="ar_AE"/>
        </w:rPr>
        <w:t xml:space="preserve">). وكيف يُظهر الله بِره عند هذه المرحلة؟ باختصار، بأن يَمنحه عطيَّةً مجانيَّةً للبشر الخطاة. يَظل ذلك بِر الله، لكنه بنعمة الله بِرٌ يُمكن للبشر الاشتراك فيه. علاوة على ذلك، يَعتمد الاشتراك في بِر الله على الاتحاد الشخصي بيسوع. بحسب وجهة نظر بولس، يُعتبر الإنسان المُخلَّص إنسانًا مُبرَّءًا، ومُبرَّرًا، و"يُحسب بارًا" مِن قِبَل الله القاضي. إن أساس الحكم ليس أنني في ذاتي بارٌ (يُبرِّر اللهُ الفاجِرَ، </w:t>
      </w:r>
      <w:r>
        <w:rPr>
          <w:rtl/>
          <w:cs/>
          <w:lang w:val="ar_AE" w:bidi="ar_AE"/>
        </w:rPr>
        <w:t>رومية ٤: ٥</w:t>
      </w:r>
      <w:r>
        <w:rPr>
          <w:rtl/>
          <w:cs/>
          <w:lang w:val="ar_AE" w:bidi="ar_AE"/>
        </w:rPr>
        <w:t xml:space="preserve">). ولا أن الله يُعاملني كما لو أنني بارٌ. بحسب بولس، يتم إعلان أني بارٌ لأنني </w:t>
      </w:r>
      <w:r>
        <w:rPr>
          <w:i/>
          <w:rtl/>
          <w:cs/>
          <w:lang w:val="ar_AE" w:bidi="ar_AE"/>
        </w:rPr>
        <w:t>أكون</w:t>
      </w:r>
      <w:r>
        <w:rPr>
          <w:rtl/>
          <w:cs/>
          <w:lang w:val="ar_AE" w:bidi="ar_AE"/>
        </w:rPr>
        <w:t xml:space="preserve"> بارًا حقًا — لا في ذاتي بل في المسيح (</w:t>
      </w:r>
      <w:r>
        <w:rPr>
          <w:rtl/>
          <w:cs/>
          <w:lang w:val="ar_AE" w:bidi="ar_AE"/>
        </w:rPr>
        <w:t>١ كورنثوس ١: ٣٠</w:t>
      </w:r>
      <w:r>
        <w:rPr>
          <w:rtl/>
          <w:cs/>
          <w:lang w:val="ar_AE" w:bidi="ar_AE"/>
        </w:rPr>
        <w:t xml:space="preserve">؛ </w:t>
      </w:r>
      <w:r>
        <w:rPr>
          <w:rtl/>
          <w:cs/>
          <w:lang w:val="ar_AE" w:bidi="ar_AE"/>
        </w:rPr>
        <w:t>٢ كورنثوس ٥: ٢١</w:t>
      </w:r>
      <w:r>
        <w:rPr>
          <w:rtl/>
          <w:cs/>
          <w:lang w:val="ar_AE" w:bidi="ar_AE"/>
        </w:rPr>
        <w:t xml:space="preserve">؛ </w:t>
      </w:r>
      <w:r>
        <w:rPr>
          <w:rtl/>
          <w:cs/>
          <w:lang w:val="ar_AE" w:bidi="ar_AE"/>
        </w:rPr>
        <w:t>فيلبي ٣: ٩</w:t>
      </w:r>
      <w:r>
        <w:rPr>
          <w:rtl/>
          <w:cs/>
          <w:lang w:val="ar_AE" w:bidi="ar_AE"/>
        </w:rPr>
        <w:t>). يَتثبَّت هذا الاتحاد من خلال الإعلان —والعطيَّة المجانيَّة— لِبر الله في رسالة الإنجيل (</w:t>
      </w:r>
      <w:r>
        <w:rPr>
          <w:rtl/>
          <w:cs/>
          <w:lang w:val="ar_AE" w:bidi="ar_AE"/>
        </w:rPr>
        <w:t>رومية ١: ١٦</w:t>
      </w:r>
      <w:r>
        <w:rPr>
          <w:rtl/>
          <w:cs/>
          <w:lang w:val="ar_AE" w:bidi="ar_AE"/>
        </w:rPr>
        <w:t xml:space="preserve">، </w:t>
      </w:r>
      <w:r>
        <w:rPr>
          <w:rtl/>
          <w:cs/>
          <w:lang w:val="ar_AE" w:bidi="ar_AE"/>
        </w:rPr>
        <w:t>١٧</w:t>
      </w:r>
      <w:r>
        <w:rPr>
          <w:rtl/>
          <w:cs/>
          <w:lang w:val="ar_AE" w:bidi="ar_AE"/>
        </w:rPr>
        <w:t>).</w:t>
      </w:r>
    </w:p>
    <w:p>
      <w:pPr>
        <w:pStyle w:val="Heading4"/>
        <w:bidi/>
      </w:pPr>
      <w:r>
        <w:rPr>
          <w:rtl/>
          <w:cs/>
          <w:lang w:val="ar_AE" w:bidi="ar_AE"/>
        </w:rPr>
        <w:t>التجاوب مع رسالة الإنجيل</w:t>
      </w:r>
    </w:p>
    <w:p>
      <w:pPr>
        <w:bidi/>
      </w:pPr>
      <w:r>
        <w:rPr>
          <w:rtl/>
          <w:cs/>
          <w:lang w:val="ar_AE" w:bidi="ar_AE"/>
        </w:rPr>
      </w:r>
      <w:r>
        <w:rPr>
          <w:rtl/>
          <w:cs/>
          <w:lang w:val="ar_AE" w:bidi="ar_AE"/>
        </w:rPr>
        <w:t>تدعو رسالة الإنجيل إلى تجاوب ثلاثي الأوجه:</w:t>
      </w:r>
    </w:p>
    <w:p>
      <w:pPr>
        <w:pStyle w:val="ListNumber"/>
        <w:numPr>
          <w:ilvl w:val="0"/>
          <w:numId w:val="16"/>
        </w:numPr>
        <w:bidi/>
        <w:spacing w:line="240" w:lineRule="auto"/>
        <w:ind w:left="720"/>
      </w:pPr>
      <w:r>
        <w:rPr>
          <w:rtl/>
          <w:cs/>
          <w:lang w:val="ar_AE" w:bidi="ar_AE"/>
        </w:rPr>
      </w:r>
      <w:r>
        <w:rPr>
          <w:i/>
          <w:rtl/>
          <w:cs/>
          <w:lang w:val="ar_AE" w:bidi="ar_AE"/>
        </w:rPr>
        <w:t>الإيمان.</w:t>
      </w:r>
      <w:r>
        <w:rPr>
          <w:rtl/>
          <w:cs/>
          <w:lang w:val="ar_AE" w:bidi="ar_AE"/>
        </w:rPr>
        <w:t xml:space="preserve"> يقول بولس إن رسالة الإنجيل هي "قُوَّة اللهِ للخلاص لِكل مَن يُؤمِن" (</w:t>
      </w:r>
      <w:r>
        <w:rPr>
          <w:rtl/>
          <w:cs/>
          <w:lang w:val="ar_AE" w:bidi="ar_AE"/>
        </w:rPr>
        <w:t>رومية ١: ١٦</w:t>
      </w:r>
      <w:r>
        <w:rPr>
          <w:rtl/>
          <w:cs/>
          <w:lang w:val="ar_AE" w:bidi="ar_AE"/>
        </w:rPr>
        <w:t>). بالنسبة لبولس، الإيمان هو التخلي عن كل اعتماد على "أعمال الناموس" من أجل التبرير (</w:t>
      </w:r>
      <w:r>
        <w:rPr>
          <w:rtl/>
          <w:cs/>
          <w:lang w:val="ar_AE" w:bidi="ar_AE"/>
        </w:rPr>
        <w:t>٣: ٢٨</w:t>
      </w:r>
      <w:r>
        <w:rPr>
          <w:rtl/>
          <w:cs/>
          <w:lang w:val="ar_AE" w:bidi="ar_AE"/>
        </w:rPr>
        <w:t xml:space="preserve">) والاعتماد الكامل على نعمة الله مثلما ظهرتْ في عمل المسيح، خاصةً موته (الآية </w:t>
      </w:r>
      <w:r>
        <w:rPr>
          <w:rtl/>
          <w:cs/>
          <w:lang w:val="ar_AE" w:bidi="ar_AE"/>
        </w:rPr>
        <w:t>٢٥</w:t>
      </w:r>
      <w:r>
        <w:rPr>
          <w:rtl/>
          <w:cs/>
          <w:lang w:val="ar_AE" w:bidi="ar_AE"/>
        </w:rPr>
        <w:t xml:space="preserve">). بُناءً على ذلك، يُعد "الإنجيل الآخر" في </w:t>
      </w:r>
      <w:r>
        <w:rPr>
          <w:rtl/>
          <w:cs/>
          <w:lang w:val="ar_AE" w:bidi="ar_AE"/>
        </w:rPr>
        <w:t>غلاطية ١: ٦</w:t>
      </w:r>
      <w:r>
        <w:rPr>
          <w:rtl/>
          <w:cs/>
          <w:lang w:val="ar_AE" w:bidi="ar_AE"/>
        </w:rPr>
        <w:t xml:space="preserve"> وفي </w:t>
      </w:r>
      <w:r>
        <w:rPr>
          <w:rtl/>
          <w:cs/>
          <w:lang w:val="ar_AE" w:bidi="ar_AE"/>
        </w:rPr>
        <w:t>٢ كورنثوس ١١: ٤</w:t>
      </w:r>
      <w:r>
        <w:rPr>
          <w:rtl/>
          <w:cs/>
          <w:lang w:val="ar_AE" w:bidi="ar_AE"/>
        </w:rPr>
        <w:t xml:space="preserve"> مُخادِعًا، لأنه يُنادي بالخلاص بُناءً على الاستحقاق الشخصي بدلًا من (أو جنبًا إلى جنب مع) عمل المسيح (قارن مع </w:t>
      </w:r>
      <w:r>
        <w:rPr>
          <w:rtl/>
          <w:cs/>
          <w:lang w:val="ar_AE" w:bidi="ar_AE"/>
        </w:rPr>
        <w:t>غلاطية ٢: ١٦</w:t>
      </w:r>
      <w:r>
        <w:rPr>
          <w:rtl/>
          <w:cs/>
          <w:lang w:val="ar_AE" w:bidi="ar_AE"/>
        </w:rPr>
        <w:t xml:space="preserve">). يَستنِد الإيمان أساسًا على الله (رومية </w:t>
      </w:r>
      <w:r>
        <w:rPr>
          <w:rtl/>
          <w:cs/>
          <w:lang w:val="ar_AE" w:bidi="ar_AE"/>
        </w:rPr>
        <w:t>٤: ٢٤</w:t>
      </w:r>
      <w:r>
        <w:rPr>
          <w:rtl/>
          <w:cs/>
          <w:lang w:val="ar_AE" w:bidi="ar_AE"/>
        </w:rPr>
        <w:t xml:space="preserve">؛ </w:t>
      </w:r>
      <w:r>
        <w:rPr>
          <w:rtl/>
          <w:cs/>
          <w:lang w:val="ar_AE" w:bidi="ar_AE"/>
        </w:rPr>
        <w:t>١ تسالونيكي ١: ٨</w:t>
      </w:r>
      <w:r>
        <w:rPr>
          <w:rtl/>
          <w:cs/>
          <w:lang w:val="ar_AE" w:bidi="ar_AE"/>
        </w:rPr>
        <w:t xml:space="preserve">، </w:t>
      </w:r>
      <w:r>
        <w:rPr>
          <w:rtl/>
          <w:cs/>
          <w:lang w:val="ar_AE" w:bidi="ar_AE"/>
        </w:rPr>
        <w:t>٩</w:t>
      </w:r>
      <w:r>
        <w:rPr>
          <w:rtl/>
          <w:cs/>
          <w:lang w:val="ar_AE" w:bidi="ar_AE"/>
        </w:rPr>
        <w:t>) وعلى المسيح (</w:t>
      </w:r>
      <w:r>
        <w:rPr>
          <w:rtl/>
          <w:cs/>
          <w:lang w:val="ar_AE" w:bidi="ar_AE"/>
        </w:rPr>
        <w:t>رومية ٣: ٢٢، ٢٦</w:t>
      </w:r>
      <w:r>
        <w:rPr>
          <w:rtl/>
          <w:cs/>
          <w:lang w:val="ar_AE" w:bidi="ar_AE"/>
        </w:rPr>
        <w:t xml:space="preserve">؛ </w:t>
      </w:r>
      <w:r>
        <w:rPr>
          <w:rtl/>
          <w:cs/>
          <w:lang w:val="ar_AE" w:bidi="ar_AE"/>
        </w:rPr>
        <w:t>غلاطية ٢: ١٦، ٢٠</w:t>
      </w:r>
      <w:r>
        <w:rPr>
          <w:rtl/>
          <w:cs/>
          <w:lang w:val="ar_AE" w:bidi="ar_AE"/>
        </w:rPr>
        <w:t>). مع ذلك، يَشمل ذلك أن الإنسان يُؤمن أيضًا برسالة الإنجيل (</w:t>
      </w:r>
      <w:r>
        <w:rPr>
          <w:rtl/>
          <w:cs/>
          <w:lang w:val="ar_AE" w:bidi="ar_AE"/>
        </w:rPr>
        <w:t>أعمال الرسل ٨: ١٢</w:t>
      </w:r>
      <w:r>
        <w:rPr>
          <w:rtl/>
          <w:cs/>
          <w:lang w:val="ar_AE" w:bidi="ar_AE"/>
        </w:rPr>
        <w:t xml:space="preserve">؛ </w:t>
      </w:r>
      <w:r>
        <w:rPr>
          <w:rtl/>
          <w:cs/>
          <w:lang w:val="ar_AE" w:bidi="ar_AE"/>
        </w:rPr>
        <w:t>١١: ٢٠</w:t>
      </w:r>
      <w:r>
        <w:rPr>
          <w:rtl/>
          <w:cs/>
          <w:lang w:val="ar_AE" w:bidi="ar_AE"/>
        </w:rPr>
        <w:t xml:space="preserve">، </w:t>
      </w:r>
      <w:r>
        <w:rPr>
          <w:rtl/>
          <w:cs/>
          <w:lang w:val="ar_AE" w:bidi="ar_AE"/>
        </w:rPr>
        <w:t>٢١</w:t>
      </w:r>
      <w:r>
        <w:rPr>
          <w:rtl/>
          <w:cs/>
          <w:lang w:val="ar_AE" w:bidi="ar_AE"/>
        </w:rPr>
        <w:t xml:space="preserve">؛ </w:t>
      </w:r>
      <w:r>
        <w:rPr>
          <w:rtl/>
          <w:cs/>
          <w:lang w:val="ar_AE" w:bidi="ar_AE"/>
        </w:rPr>
        <w:t>١٥: ٧</w:t>
      </w:r>
      <w:r>
        <w:rPr>
          <w:rtl/>
          <w:cs/>
          <w:lang w:val="ar_AE" w:bidi="ar_AE"/>
        </w:rPr>
        <w:t xml:space="preserve">؛ </w:t>
      </w:r>
      <w:r>
        <w:rPr>
          <w:rtl/>
          <w:cs/>
          <w:lang w:val="ar_AE" w:bidi="ar_AE"/>
        </w:rPr>
        <w:t>رومية ١: ١٦</w:t>
      </w:r>
      <w:r>
        <w:rPr>
          <w:rtl/>
          <w:cs/>
          <w:lang w:val="ar_AE" w:bidi="ar_AE"/>
        </w:rPr>
        <w:t xml:space="preserve">؛ </w:t>
      </w:r>
      <w:r>
        <w:rPr>
          <w:rtl/>
          <w:cs/>
          <w:lang w:val="ar_AE" w:bidi="ar_AE"/>
        </w:rPr>
        <w:t>١٠: ٨</w:t>
      </w:r>
      <w:r>
        <w:rPr>
          <w:rtl/>
          <w:cs/>
          <w:lang w:val="ar_AE" w:bidi="ar_AE"/>
        </w:rPr>
        <w:t>-</w:t>
      </w:r>
      <w:r>
        <w:rPr>
          <w:rtl/>
          <w:cs/>
          <w:lang w:val="ar_AE" w:bidi="ar_AE"/>
        </w:rPr>
        <w:t>١٧</w:t>
      </w:r>
      <w:r>
        <w:rPr>
          <w:rtl/>
          <w:cs/>
          <w:lang w:val="ar_AE" w:bidi="ar_AE"/>
        </w:rPr>
        <w:t xml:space="preserve">؛ </w:t>
      </w:r>
      <w:r>
        <w:rPr>
          <w:rtl/>
          <w:cs/>
          <w:lang w:val="ar_AE" w:bidi="ar_AE"/>
        </w:rPr>
        <w:t>١ كورنثوس ١: ١٧</w:t>
      </w:r>
      <w:r>
        <w:rPr>
          <w:rtl/>
          <w:cs/>
          <w:lang w:val="ar_AE" w:bidi="ar_AE"/>
        </w:rPr>
        <w:t>-</w:t>
      </w:r>
      <w:r>
        <w:rPr>
          <w:rtl/>
          <w:cs/>
          <w:lang w:val="ar_AE" w:bidi="ar_AE"/>
        </w:rPr>
        <w:t>٢٤</w:t>
      </w:r>
      <w:r>
        <w:rPr>
          <w:rtl/>
          <w:cs/>
          <w:lang w:val="ar_AE" w:bidi="ar_AE"/>
        </w:rPr>
        <w:t xml:space="preserve">؛ </w:t>
      </w:r>
      <w:r>
        <w:rPr>
          <w:rtl/>
          <w:cs/>
          <w:lang w:val="ar_AE" w:bidi="ar_AE"/>
        </w:rPr>
        <w:t>فيلبي ١: ٢٧</w:t>
      </w:r>
      <w:r>
        <w:rPr>
          <w:rtl/>
          <w:cs/>
          <w:lang w:val="ar_AE" w:bidi="ar_AE"/>
        </w:rPr>
        <w:t xml:space="preserve">؛ </w:t>
      </w:r>
      <w:r>
        <w:rPr>
          <w:rtl/>
          <w:cs/>
          <w:lang w:val="ar_AE" w:bidi="ar_AE"/>
        </w:rPr>
        <w:t>عبرانيين ٤: ٢</w:t>
      </w:r>
      <w:r>
        <w:rPr>
          <w:rtl/>
          <w:cs/>
          <w:lang w:val="ar_AE" w:bidi="ar_AE"/>
        </w:rPr>
        <w:t>)، لأنه بهذه الوسيلة وحدها يُعلَن خلاصُ الله ويُقدَّم للبشر. علاوة على ذلك، يَرتبط الإيمان برسالة الإنجيل التوبة (</w:t>
      </w:r>
      <w:r>
        <w:rPr>
          <w:rtl/>
          <w:cs/>
          <w:lang w:val="ar_AE" w:bidi="ar_AE"/>
        </w:rPr>
        <w:t>أعمال الرسل ١٤: ١٥</w:t>
      </w:r>
      <w:r>
        <w:rPr>
          <w:rtl/>
          <w:cs/>
          <w:lang w:val="ar_AE" w:bidi="ar_AE"/>
        </w:rPr>
        <w:t xml:space="preserve">؛ </w:t>
      </w:r>
      <w:r>
        <w:rPr>
          <w:rtl/>
          <w:cs/>
          <w:lang w:val="ar_AE" w:bidi="ar_AE"/>
        </w:rPr>
        <w:t>٢٠: ٢١، ٢٤</w:t>
      </w:r>
      <w:r>
        <w:rPr>
          <w:rtl/>
          <w:cs/>
          <w:lang w:val="ar_AE" w:bidi="ar_AE"/>
        </w:rPr>
        <w:t xml:space="preserve">؛ </w:t>
      </w:r>
      <w:r>
        <w:rPr>
          <w:rtl/>
          <w:cs/>
          <w:lang w:val="ar_AE" w:bidi="ar_AE"/>
        </w:rPr>
        <w:t>١ تسالونيكي ١: ٥</w:t>
      </w:r>
      <w:r>
        <w:rPr>
          <w:rtl/>
          <w:cs/>
          <w:lang w:val="ar_AE" w:bidi="ar_AE"/>
        </w:rPr>
        <w:t>-</w:t>
      </w:r>
      <w:r>
        <w:rPr>
          <w:rtl/>
          <w:cs/>
          <w:lang w:val="ar_AE" w:bidi="ar_AE"/>
        </w:rPr>
        <w:t>١٠</w:t>
      </w:r>
      <w:r>
        <w:rPr>
          <w:rtl/>
          <w:cs/>
          <w:lang w:val="ar_AE" w:bidi="ar_AE"/>
        </w:rPr>
        <w:t>) والطاعة (</w:t>
      </w:r>
      <w:r>
        <w:rPr>
          <w:rtl/>
          <w:cs/>
          <w:lang w:val="ar_AE" w:bidi="ar_AE"/>
        </w:rPr>
        <w:t>رومية ١: ٥</w:t>
      </w:r>
      <w:r>
        <w:rPr>
          <w:rtl/>
          <w:cs/>
          <w:lang w:val="ar_AE" w:bidi="ar_AE"/>
        </w:rPr>
        <w:t xml:space="preserve">؛ </w:t>
      </w:r>
      <w:r>
        <w:rPr>
          <w:rtl/>
          <w:cs/>
          <w:lang w:val="ar_AE" w:bidi="ar_AE"/>
        </w:rPr>
        <w:t>١٥: ١٦</w:t>
      </w:r>
      <w:r>
        <w:rPr>
          <w:rtl/>
          <w:cs/>
          <w:lang w:val="ar_AE" w:bidi="ar_AE"/>
        </w:rPr>
        <w:t>-</w:t>
      </w:r>
      <w:r>
        <w:rPr>
          <w:rtl/>
          <w:cs/>
          <w:lang w:val="ar_AE" w:bidi="ar_AE"/>
        </w:rPr>
        <w:t>١٨</w:t>
      </w:r>
      <w:r>
        <w:rPr>
          <w:rtl/>
          <w:cs/>
          <w:lang w:val="ar_AE" w:bidi="ar_AE"/>
        </w:rPr>
        <w:t xml:space="preserve">؛ </w:t>
      </w:r>
      <w:r>
        <w:rPr>
          <w:rtl/>
          <w:cs/>
          <w:lang w:val="ar_AE" w:bidi="ar_AE"/>
        </w:rPr>
        <w:t>عبرانيين ٤: ٦</w:t>
      </w:r>
      <w:r>
        <w:rPr>
          <w:rtl/>
          <w:cs/>
          <w:lang w:val="ar_AE" w:bidi="ar_AE"/>
        </w:rPr>
        <w:t>). إن الذين يرفضون أن يُطيعوا رسالة الإنجيل يُعرِّضون حياتهم للخطر (</w:t>
      </w:r>
      <w:r>
        <w:rPr>
          <w:rtl/>
          <w:cs/>
          <w:lang w:val="ar_AE" w:bidi="ar_AE"/>
        </w:rPr>
        <w:t>٢ تسالونيكي ١: ٥</w:t>
      </w:r>
      <w:r>
        <w:rPr>
          <w:rtl/>
          <w:cs/>
          <w:lang w:val="ar_AE" w:bidi="ar_AE"/>
        </w:rPr>
        <w:t>-</w:t>
      </w:r>
      <w:r>
        <w:rPr>
          <w:rtl/>
          <w:cs/>
          <w:lang w:val="ar_AE" w:bidi="ar_AE"/>
        </w:rPr>
        <w:t>١٠</w:t>
      </w:r>
      <w:r>
        <w:rPr>
          <w:rtl/>
          <w:cs/>
          <w:lang w:val="ar_AE" w:bidi="ar_AE"/>
        </w:rPr>
        <w:t xml:space="preserve">؛ </w:t>
      </w:r>
      <w:r>
        <w:rPr>
          <w:rtl/>
          <w:cs/>
          <w:lang w:val="ar_AE" w:bidi="ar_AE"/>
        </w:rPr>
        <w:t>١ بطرس ٤: ١٧</w:t>
      </w:r>
      <w:r>
        <w:rPr>
          <w:rtl/>
          <w:cs/>
          <w:lang w:val="ar_AE" w:bidi="ar_AE"/>
        </w:rPr>
        <w:t>).</w:t>
      </w:r>
    </w:p>
    <w:p>
      <w:pPr>
        <w:pStyle w:val="ListNumber"/>
        <w:bidi/>
        <w:spacing w:line="240" w:lineRule="auto"/>
        <w:ind w:left="720"/>
      </w:pPr>
      <w:r>
        <w:rPr>
          <w:rtl/>
          <w:cs/>
          <w:lang w:val="ar_AE" w:bidi="ar_AE"/>
        </w:rPr>
      </w:r>
      <w:r>
        <w:rPr>
          <w:i/>
          <w:rtl/>
          <w:cs/>
          <w:lang w:val="ar_AE" w:bidi="ar_AE"/>
        </w:rPr>
        <w:t>النمو.</w:t>
      </w:r>
      <w:r>
        <w:rPr>
          <w:rtl/>
          <w:cs/>
          <w:lang w:val="ar_AE" w:bidi="ar_AE"/>
        </w:rPr>
        <w:t xml:space="preserve"> إن رسالة الإنجيل هي أكثر من مجرد رسالة تُقبل. إنها أيضًا مكانٌ يَقوم فيه الإنسان (</w:t>
      </w:r>
      <w:r>
        <w:rPr>
          <w:rtl/>
          <w:cs/>
          <w:lang w:val="ar_AE" w:bidi="ar_AE"/>
        </w:rPr>
        <w:t>١ كورنثوس ١٥: ١</w:t>
      </w:r>
      <w:r>
        <w:rPr>
          <w:rtl/>
          <w:cs/>
          <w:lang w:val="ar_AE" w:bidi="ar_AE"/>
        </w:rPr>
        <w:t xml:space="preserve">، </w:t>
      </w:r>
      <w:r>
        <w:rPr>
          <w:rtl/>
          <w:cs/>
          <w:lang w:val="ar_AE" w:bidi="ar_AE"/>
        </w:rPr>
        <w:t>٢</w:t>
      </w:r>
      <w:r>
        <w:rPr>
          <w:rtl/>
          <w:cs/>
          <w:lang w:val="ar_AE" w:bidi="ar_AE"/>
        </w:rPr>
        <w:t xml:space="preserve">). إنها دُعامة للحياة ومانحة لها أيضًا. لا ينمو الإنسان في أن يكون مؤمنًا بالتحول من رسالة الإنجيل إلى أشياء أخرى (أن يَبتعد أحدهم عن رسالة الإنجيل يَعني أنه يَتخلَّى عن الله والمسيح، </w:t>
      </w:r>
      <w:r>
        <w:rPr>
          <w:rtl/>
          <w:cs/>
          <w:lang w:val="ar_AE" w:bidi="ar_AE"/>
        </w:rPr>
        <w:t>غلاطية ١: ٦</w:t>
      </w:r>
      <w:r>
        <w:rPr>
          <w:rtl/>
          <w:cs/>
          <w:lang w:val="ar_AE" w:bidi="ar_AE"/>
        </w:rPr>
        <w:t xml:space="preserve">)، بل بالتعمُّق في رسالة الإنجيل بشكلٍ أكبر. في </w:t>
      </w:r>
      <w:r>
        <w:rPr>
          <w:rtl/>
          <w:cs/>
          <w:lang w:val="ar_AE" w:bidi="ar_AE"/>
        </w:rPr>
        <w:t>رومية ١: ١٥</w:t>
      </w:r>
      <w:r>
        <w:rPr>
          <w:rtl/>
          <w:cs/>
          <w:lang w:val="ar_AE" w:bidi="ar_AE"/>
        </w:rPr>
        <w:t xml:space="preserve"> يُعبِّر بولس عن حرصه على المناداة بالإنجيل للمؤمنين في روما. في الأصحاحات التالية، وفي توقُّع لزيارته لهم، يٌقدِّم واحدًا من أعمق تفسيراته لرسالة الإنجيل — تفسيرًا لم تُدرَك أعماقه أبدًا ولم تُستنفَد قوته أبدًا.</w:t>
      </w:r>
    </w:p>
    <w:p>
      <w:pPr>
        <w:pStyle w:val="ListNumber"/>
        <w:bidi/>
        <w:spacing w:line="240" w:lineRule="auto"/>
        <w:ind w:left="720"/>
      </w:pPr>
      <w:r>
        <w:rPr>
          <w:rtl/>
          <w:cs/>
          <w:lang w:val="ar_AE" w:bidi="ar_AE"/>
        </w:rPr>
      </w:r>
      <w:r>
        <w:rPr>
          <w:i/>
          <w:rtl/>
          <w:cs/>
          <w:lang w:val="ar_AE" w:bidi="ar_AE"/>
        </w:rPr>
        <w:t>الرجاء.</w:t>
      </w:r>
      <w:r>
        <w:rPr>
          <w:rtl/>
          <w:cs/>
          <w:lang w:val="ar_AE" w:bidi="ar_AE"/>
        </w:rPr>
        <w:t xml:space="preserve"> إن "رجاء الإنجيل" (</w:t>
      </w:r>
      <w:r>
        <w:rPr>
          <w:rtl/>
          <w:cs/>
          <w:lang w:val="ar_AE" w:bidi="ar_AE"/>
        </w:rPr>
        <w:t>كولوسي ١: ٢٣</w:t>
      </w:r>
      <w:r>
        <w:rPr>
          <w:rtl/>
          <w:cs/>
          <w:lang w:val="ar_AE" w:bidi="ar_AE"/>
        </w:rPr>
        <w:t>) لا يشمل فقط عودة المسيح ومجد السماء (</w:t>
      </w:r>
      <w:r>
        <w:rPr>
          <w:rtl/>
          <w:cs/>
          <w:lang w:val="ar_AE" w:bidi="ar_AE"/>
        </w:rPr>
        <w:t>كولوسي ١: ٥</w:t>
      </w:r>
      <w:r>
        <w:rPr>
          <w:rtl/>
          <w:cs/>
          <w:lang w:val="ar_AE" w:bidi="ar_AE"/>
        </w:rPr>
        <w:t xml:space="preserve">؛ </w:t>
      </w:r>
      <w:r>
        <w:rPr>
          <w:rtl/>
          <w:cs/>
          <w:lang w:val="ar_AE" w:bidi="ar_AE"/>
        </w:rPr>
        <w:t>٣: ١</w:t>
      </w:r>
      <w:r>
        <w:rPr>
          <w:rtl/>
          <w:cs/>
          <w:lang w:val="ar_AE" w:bidi="ar_AE"/>
        </w:rPr>
        <w:t>-</w:t>
      </w:r>
      <w:r>
        <w:rPr>
          <w:rtl/>
          <w:cs/>
          <w:lang w:val="ar_AE" w:bidi="ar_AE"/>
        </w:rPr>
        <w:t>٤</w:t>
      </w:r>
      <w:r>
        <w:rPr>
          <w:rtl/>
          <w:cs/>
          <w:lang w:val="ar_AE" w:bidi="ar_AE"/>
        </w:rPr>
        <w:t xml:space="preserve">؛ </w:t>
      </w:r>
      <w:r>
        <w:rPr>
          <w:rtl/>
          <w:cs/>
          <w:lang w:val="ar_AE" w:bidi="ar_AE"/>
        </w:rPr>
        <w:t>٢ تسالونيكي ٢: ١٤</w:t>
      </w:r>
      <w:r>
        <w:rPr>
          <w:rtl/>
          <w:cs/>
          <w:lang w:val="ar_AE" w:bidi="ar_AE"/>
        </w:rPr>
        <w:t>-</w:t>
      </w:r>
      <w:r>
        <w:rPr>
          <w:rtl/>
          <w:cs/>
          <w:lang w:val="ar_AE" w:bidi="ar_AE"/>
        </w:rPr>
        <w:t>١٦</w:t>
      </w:r>
      <w:r>
        <w:rPr>
          <w:rtl/>
          <w:cs/>
          <w:lang w:val="ar_AE" w:bidi="ar_AE"/>
        </w:rPr>
        <w:t>)، بل يَشمل الدينونة الأخيرة أيضًا. بالنسبة لأولئك الذين يعتنقون رسالة الإنجيل، لا تُسبب الدينونة الأخيرة أي مخاوف، لأن الديَّان [المسيح] هو نفس الشخص الذي يُنقذهم من الغضب الآتي (</w:t>
      </w:r>
      <w:r>
        <w:rPr>
          <w:rtl/>
          <w:cs/>
          <w:lang w:val="ar_AE" w:bidi="ar_AE"/>
        </w:rPr>
        <w:t>١ تسالونيكي ١: ١٠</w:t>
      </w:r>
      <w:r>
        <w:rPr>
          <w:rtl/>
          <w:cs/>
          <w:lang w:val="ar_AE" w:bidi="ar_AE"/>
        </w:rPr>
        <w:t>). لا ينبغي أن يَخاف الذين هم مُتحدون به من الدينونة الآن أو عند النهاية (</w:t>
      </w:r>
      <w:r>
        <w:rPr>
          <w:rtl/>
          <w:cs/>
          <w:lang w:val="ar_AE" w:bidi="ar_AE"/>
        </w:rPr>
        <w:t>رومية ٨: ١</w:t>
      </w:r>
      <w:r>
        <w:rPr>
          <w:rtl/>
          <w:cs/>
          <w:lang w:val="ar_AE" w:bidi="ar_AE"/>
        </w:rPr>
        <w:t>). بدلًا من ذلك، ستُعلِّن الدينونة الأخيرة عن تبرئتهم النهائيَّة (</w:t>
      </w:r>
      <w:r>
        <w:rPr>
          <w:rtl/>
          <w:cs/>
          <w:lang w:val="ar_AE" w:bidi="ar_AE"/>
        </w:rPr>
        <w:t>١ كورنثوس ٤: ٥</w:t>
      </w:r>
      <w:r>
        <w:rPr>
          <w:rtl/>
          <w:cs/>
          <w:lang w:val="ar_AE" w:bidi="ar_AE"/>
        </w:rPr>
        <w:t xml:space="preserve">؛ </w:t>
      </w:r>
      <w:r>
        <w:rPr>
          <w:rtl/>
          <w:cs/>
          <w:lang w:val="ar_AE" w:bidi="ar_AE"/>
        </w:rPr>
        <w:t>غلاطية ٥: ٥</w:t>
      </w:r>
      <w:r>
        <w:rPr>
          <w:rtl/>
          <w:cs/>
          <w:lang w:val="ar_AE" w:bidi="ar_AE"/>
        </w:rPr>
        <w:t>). بُناءً عليه، لا يُعتبر هذا الموضوع مجرد نتيجة للأخبار السارة بل جزءًا لا يتجزأ منها (</w:t>
      </w:r>
      <w:r>
        <w:rPr>
          <w:rtl/>
          <w:cs/>
          <w:lang w:val="ar_AE" w:bidi="ar_AE"/>
        </w:rPr>
        <w:t>رومية ٢: ١٦</w:t>
      </w:r>
      <w:r>
        <w:rPr>
          <w:rtl/>
          <w:cs/>
          <w:lang w:val="ar_AE" w:bidi="ar_AE"/>
        </w:rPr>
        <w:t>). قد يبدو أن الذين ماتوا منذ إيمانهم برسالة الإنجيل (</w:t>
      </w:r>
      <w:r>
        <w:rPr>
          <w:rtl/>
          <w:cs/>
          <w:lang w:val="ar_AE" w:bidi="ar_AE"/>
        </w:rPr>
        <w:t>١ بطرس ٤: ٦</w:t>
      </w:r>
      <w:r>
        <w:rPr>
          <w:rtl/>
          <w:cs/>
          <w:lang w:val="ar_AE" w:bidi="ar_AE"/>
        </w:rPr>
        <w:t>) قد عانوا من مصيرٍ مشترك بين كل الناس، أو حتى مِن دينونة محفوظة للآثمة. في الواقع، يُؤكِّد لهم تجاوبهم مع رسالة الإنجيل على قبول الرب الآتي لهم (</w:t>
      </w:r>
      <w:r>
        <w:rPr>
          <w:rtl/>
          <w:cs/>
          <w:lang w:val="ar_AE" w:bidi="ar_AE"/>
        </w:rPr>
        <w:t>٤: ٥</w:t>
      </w:r>
      <w:r>
        <w:rPr>
          <w:rtl/>
          <w:cs/>
          <w:lang w:val="ar_AE" w:bidi="ar_AE"/>
        </w:rPr>
        <w:t>-</w:t>
      </w:r>
      <w:r>
        <w:rPr>
          <w:rtl/>
          <w:cs/>
          <w:lang w:val="ar_AE" w:bidi="ar_AE"/>
        </w:rPr>
        <w:t>٦</w:t>
      </w:r>
      <w:r>
        <w:rPr>
          <w:rtl/>
          <w:cs/>
          <w:lang w:val="ar_AE" w:bidi="ar_AE"/>
        </w:rPr>
        <w:t xml:space="preserve">؛ </w:t>
      </w:r>
      <w:r>
        <w:rPr>
          <w:rtl/>
          <w:cs/>
          <w:lang w:val="ar_AE" w:bidi="ar_AE"/>
        </w:rPr>
        <w:t>٥: ٤</w:t>
      </w:r>
      <w:r>
        <w:rPr>
          <w:rtl/>
          <w:cs/>
          <w:lang w:val="ar_AE" w:bidi="ar_AE"/>
        </w:rPr>
        <w:t>) وعلى نصيبٍ لهم في ميراث السماء الذي لا يَفنى (</w:t>
      </w:r>
      <w:r>
        <w:rPr>
          <w:rtl/>
          <w:cs/>
          <w:lang w:val="ar_AE" w:bidi="ar_AE"/>
        </w:rPr>
        <w:t>١: 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البَشير، النَّذير ، السَّابِق</w:t>
      </w:r>
      <w:r>
        <w:rPr>
          <w:rtl/>
          <w:cs/>
          <w:lang w:val="ar_AE" w:bidi="ar_AE"/>
        </w:rPr>
      </w:r>
    </w:p>
    <w:p>
      <w:pPr>
        <w:pStyle w:val="Heading2"/>
        <w:bidi/>
      </w:pPr>
      <w:r>
        <w:rPr>
          <w:b/>
          <w:rtl/>
          <w:cs/>
          <w:lang w:val="ar_AE" w:bidi="ar_AE"/>
        </w:rPr>
        <w:t>البَشير</w:t>
      </w:r>
      <w:r>
        <w:rPr>
          <w:rtl/>
          <w:cs/>
          <w:lang w:val="ar_AE" w:bidi="ar_AE"/>
        </w:rPr>
        <w:t xml:space="preserve">، </w:t>
      </w:r>
      <w:r>
        <w:rPr>
          <w:b/>
          <w:rtl/>
          <w:cs/>
          <w:lang w:val="ar_AE" w:bidi="ar_AE"/>
        </w:rPr>
        <w:t>النَّذير، ال</w:t>
      </w:r>
      <w:r>
        <w:rPr>
          <w:rtl/>
          <w:cs/>
          <w:lang w:val="ar_AE" w:bidi="ar_AE"/>
        </w:rPr>
        <w:t>سَّابِق</w:t>
      </w:r>
    </w:p>
    <w:p>
      <w:pPr>
        <w:bidi/>
      </w:pPr>
      <w:r>
        <w:rPr>
          <w:rtl/>
          <w:cs/>
          <w:lang w:val="ar_AE" w:bidi="ar_AE"/>
        </w:rPr>
      </w:r>
      <w:r>
        <w:rPr>
          <w:rtl/>
          <w:cs/>
          <w:lang w:val="ar_AE" w:bidi="ar_AE"/>
        </w:rPr>
        <w:t xml:space="preserve">الكَشَّاف الذي يُرسل قبل قوات الجيش، أو النَّذير أو </w:t>
      </w:r>
      <w:r>
        <w:rPr>
          <w:rtl/>
          <w:cs/>
          <w:lang w:val="ar_AE" w:bidi="ar_AE"/>
        </w:rPr>
        <w:t>السفير</w:t>
      </w:r>
      <w:r>
        <w:rPr>
          <w:rtl/>
          <w:cs/>
          <w:lang w:val="ar_AE" w:bidi="ar_AE"/>
        </w:rPr>
        <w:t xml:space="preserve"> الذي يسبق مسؤولًا رفيع المستوى ليعلن عن قدومه. يُستخدم المصطلح لوصف الشخص الذي انطلق أمام يُوسُف عندما عيَّنه فرعون نائبًا للملك في مِصْر (</w:t>
      </w:r>
      <w:r>
        <w:rPr>
          <w:rtl/>
          <w:cs/>
          <w:lang w:val="ar_AE" w:bidi="ar_AE"/>
        </w:rPr>
        <w:t>تكوين 41:43</w:t>
      </w:r>
      <w:r>
        <w:rPr>
          <w:rtl/>
          <w:cs/>
          <w:lang w:val="ar_AE" w:bidi="ar_AE"/>
        </w:rPr>
        <w:t>)، وكذلك للإشارة إلى العنب في أول الموسم في أرض كَنْعَان (</w:t>
      </w:r>
      <w:r>
        <w:rPr>
          <w:rtl/>
          <w:cs/>
          <w:lang w:val="ar_AE" w:bidi="ar_AE"/>
        </w:rPr>
        <w:t>عدد 13:20</w:t>
      </w:r>
      <w:r>
        <w:rPr>
          <w:rtl/>
          <w:cs/>
          <w:lang w:val="ar_AE" w:bidi="ar_AE"/>
        </w:rPr>
        <w:t>). في الأبوكريفا، يُقال إنَّ الزنابير أُرسلت قبل هجوم جيش بني إسرائيل، الذين كانوا سيوقعون الدينونة على شعب كَنْعَان (حكمة سليمان 12: 8).</w:t>
      </w:r>
    </w:p>
    <w:p>
      <w:pPr>
        <w:bidi/>
      </w:pPr>
      <w:r>
        <w:rPr>
          <w:rtl/>
          <w:cs/>
          <w:lang w:val="ar_AE" w:bidi="ar_AE"/>
        </w:rPr>
      </w:r>
      <w:r>
        <w:rPr>
          <w:rtl/>
          <w:cs/>
          <w:lang w:val="ar_AE" w:bidi="ar_AE"/>
        </w:rPr>
        <w:t>رغم أنَّ يوحَنَّا المعمدان يُنظر إليه عادةً على أنه من كان يمهّد الطريق أمام يَسوع الْمَسِيحِ، إلّا أن المصطلح لا يُستخدم في الكتاب المقدَّس للإشارة إليه. لم ترد الكلمة في العهد الجديد سوى مرة وحيدة، حيث يُوصف الْمَسِيحِ نفسه بأنه سابقٌ لأجلنا (</w:t>
      </w:r>
      <w:r>
        <w:rPr>
          <w:rtl/>
          <w:cs/>
          <w:lang w:val="ar_AE" w:bidi="ar_AE"/>
        </w:rPr>
        <w:t>عبرانيين 6:20</w:t>
      </w:r>
      <w:r>
        <w:rPr>
          <w:rtl/>
          <w:cs/>
          <w:lang w:val="ar_AE" w:bidi="ar_AE"/>
        </w:rPr>
        <w:t xml:space="preserve">). في أثناء العهد القديم، لم يكن الناس يرافقون رئيس الكهنة إلى قُدس الأقداس في الهيكل. يصف سفر العبرانيين، في شرحه العهد الجديد، يَسوع بأنه رئيس كهنة الذي دخل السماء—المكان المُقدَّس—قبل الذين يؤمنون به (راجع </w:t>
      </w:r>
      <w:r>
        <w:rPr>
          <w:rtl/>
          <w:cs/>
          <w:lang w:val="ar_AE" w:bidi="ar_AE"/>
        </w:rPr>
        <w:t>2:17–3:2؛</w:t>
      </w:r>
      <w:r>
        <w:rPr>
          <w:rtl/>
          <w:cs/>
          <w:lang w:val="ar_AE" w:bidi="ar_AE"/>
        </w:rPr>
        <w:t xml:space="preserve"> </w:t>
      </w:r>
      <w:r>
        <w:rPr>
          <w:rtl/>
          <w:cs/>
          <w:lang w:val="ar_AE" w:bidi="ar_AE"/>
        </w:rPr>
        <w:t>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الْبُطْمَةُ</w:t>
      </w:r>
      <w:r>
        <w:rPr>
          <w:rtl/>
          <w:cs/>
          <w:lang w:val="ar_AE" w:bidi="ar_AE"/>
        </w:rPr>
      </w:r>
    </w:p>
    <w:p>
      <w:pPr>
        <w:pStyle w:val="Heading2"/>
        <w:bidi/>
      </w:pPr>
      <w:r>
        <w:rPr>
          <w:b/>
          <w:rtl/>
          <w:cs/>
          <w:lang w:val="ar_AE" w:bidi="ar_AE"/>
        </w:rPr>
        <w:t>الْبُطْمَةُ</w:t>
      </w:r>
      <w:r>
        <w:rPr>
          <w:rtl/>
          <w:cs/>
          <w:lang w:val="ar_AE" w:bidi="ar_AE"/>
        </w:rPr>
        <w:t>*</w:t>
      </w:r>
    </w:p>
    <w:p>
      <w:pPr>
        <w:bidi/>
      </w:pPr>
      <w:r>
        <w:rPr>
          <w:rtl/>
          <w:cs/>
          <w:lang w:val="ar_AE" w:bidi="ar_AE"/>
        </w:rPr>
      </w:r>
      <w:r>
        <w:rPr>
          <w:rtl/>
          <w:cs/>
          <w:lang w:val="ar_AE" w:bidi="ar_AE"/>
        </w:rPr>
        <w:t xml:space="preserve">ترجمة بديلة لكلمة البلوطة في </w:t>
      </w:r>
      <w:r>
        <w:rPr>
          <w:rtl/>
          <w:cs/>
          <w:lang w:val="ar_AE" w:bidi="ar_AE"/>
        </w:rPr>
        <w:t>إشعياء 6: 13</w:t>
      </w:r>
      <w:r>
        <w:rPr>
          <w:rtl/>
          <w:cs/>
          <w:lang w:val="ar_AE" w:bidi="ar_AE"/>
        </w:rPr>
        <w:t xml:space="preserve">. انظر </w:t>
      </w:r>
      <w:r>
        <w:rPr>
          <w:rtl/>
          <w:cs/>
          <w:lang w:val="ar_AE" w:bidi="ar_AE"/>
        </w:rPr>
        <w:t>النباتات (الْبُطْمَةُ/البلوُّطةُ)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الْبُطْمَةُ</w:t>
      </w:r>
      <w:r>
        <w:rPr>
          <w:rtl/>
          <w:cs/>
          <w:lang w:val="ar_AE" w:bidi="ar_AE"/>
        </w:rPr>
      </w:r>
    </w:p>
    <w:p>
      <w:pPr>
        <w:pStyle w:val="Heading2"/>
        <w:bidi/>
      </w:pPr>
      <w:r>
        <w:rPr>
          <w:b/>
          <w:rtl/>
          <w:cs/>
          <w:lang w:val="ar_AE" w:bidi="ar_AE"/>
        </w:rPr>
        <w:t>الْبُطْمَةُ</w:t>
      </w:r>
      <w:r>
        <w:rPr>
          <w:rtl/>
          <w:cs/>
          <w:lang w:val="ar_AE" w:bidi="ar_AE"/>
        </w:rPr>
        <w:t>*</w:t>
      </w:r>
    </w:p>
    <w:p>
      <w:pPr>
        <w:bidi/>
      </w:pPr>
      <w:r>
        <w:rPr>
          <w:rtl/>
          <w:cs/>
          <w:lang w:val="ar_AE" w:bidi="ar_AE"/>
        </w:rPr>
      </w:r>
      <w:r>
        <w:rPr>
          <w:rtl/>
          <w:cs/>
          <w:lang w:val="ar_AE" w:bidi="ar_AE"/>
        </w:rPr>
        <w:t>شجرة نفضية كبيرة، تُعرَف أيضًا باسم شجرة التربنتين (</w:t>
      </w:r>
      <w:r>
        <w:rPr>
          <w:rtl/>
          <w:cs/>
          <w:lang w:val="ar_AE" w:bidi="ar_AE"/>
        </w:rPr>
        <w:t>إشعياء 6: 13</w:t>
      </w:r>
      <w:r>
        <w:rPr>
          <w:rtl/>
          <w:cs/>
          <w:lang w:val="ar_AE" w:bidi="ar_AE"/>
        </w:rPr>
        <w:t xml:space="preserve">؛ </w:t>
      </w:r>
      <w:r>
        <w:rPr>
          <w:rtl/>
          <w:cs/>
          <w:lang w:val="ar_AE" w:bidi="ar_AE"/>
        </w:rPr>
        <w:t>هوشع 4: 13</w:t>
      </w:r>
      <w:r>
        <w:rPr>
          <w:rtl/>
          <w:cs/>
          <w:lang w:val="ar_AE" w:bidi="ar_AE"/>
        </w:rPr>
        <w:t xml:space="preserve">).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البعل بريث</w:t>
      </w:r>
      <w:r>
        <w:rPr>
          <w:rtl/>
          <w:cs/>
          <w:lang w:val="ar_AE" w:bidi="ar_AE"/>
        </w:rPr>
      </w:r>
    </w:p>
    <w:p>
      <w:pPr>
        <w:pStyle w:val="Heading2"/>
        <w:bidi/>
      </w:pPr>
      <w:r>
        <w:rPr>
          <w:rtl/>
          <w:cs/>
          <w:lang w:val="ar_AE" w:bidi="ar_AE"/>
        </w:rPr>
        <w:t>بَعَلَ بَرِيثَ</w:t>
      </w:r>
    </w:p>
    <w:p>
      <w:pPr>
        <w:bidi/>
      </w:pPr>
      <w:r>
        <w:rPr>
          <w:rtl/>
          <w:cs/>
          <w:lang w:val="ar_AE" w:bidi="ar_AE"/>
        </w:rPr>
      </w:r>
      <w:r>
        <w:rPr>
          <w:rtl/>
          <w:cs/>
          <w:lang w:val="ar_AE" w:bidi="ar_AE"/>
        </w:rPr>
        <w:t>إله وثني عُبِدَ في وسط كَنْعَان حول مدينة شَكِيمَ (</w:t>
      </w:r>
      <w:r>
        <w:rPr>
          <w:rtl/>
          <w:cs/>
          <w:lang w:val="ar_AE" w:bidi="ar_AE"/>
        </w:rPr>
        <w:t>القضاة 9:1</w:t>
      </w:r>
      <w:r>
        <w:rPr>
          <w:rtl/>
          <w:cs/>
          <w:lang w:val="ar_AE" w:bidi="ar_AE"/>
        </w:rPr>
        <w:t>–</w:t>
      </w:r>
      <w:r>
        <w:rPr>
          <w:rtl/>
          <w:cs/>
          <w:lang w:val="ar_AE" w:bidi="ar_AE"/>
        </w:rPr>
        <w:t>4, 44</w:t>
      </w:r>
      <w:r>
        <w:rPr>
          <w:rtl/>
          <w:cs/>
          <w:lang w:val="ar_AE" w:bidi="ar_AE"/>
        </w:rPr>
        <w:t>–</w:t>
      </w:r>
      <w:r>
        <w:rPr>
          <w:rtl/>
          <w:cs/>
          <w:lang w:val="ar_AE" w:bidi="ar_AE"/>
        </w:rPr>
        <w:t>46</w:t>
      </w:r>
      <w:r>
        <w:rPr>
          <w:rtl/>
          <w:cs/>
          <w:lang w:val="ar_AE" w:bidi="ar_AE"/>
        </w:rPr>
        <w:t xml:space="preserve">). </w:t>
      </w:r>
      <w:r>
        <w:rPr>
          <w:rtl/>
          <w:cs/>
          <w:lang w:val="ar_AE" w:bidi="ar_AE"/>
        </w:rPr>
        <w:t xml:space="preserve">بَعَلَ بَرِيثَ </w:t>
      </w:r>
      <w:r>
        <w:rPr>
          <w:rtl/>
          <w:cs/>
          <w:lang w:val="ar_AE" w:bidi="ar_AE"/>
        </w:rPr>
        <w:t>(تعنى "إله العهد") كان على الأرجح شكلًا محليًا من ٱلْبَعْلِ، وهو إله الخصوبة الكنعاني الرئيسي. خلال فترة القضاة، تحول شعب إِسْرَائِيلَ عن الرب لعبادة الأوثان، ٱلْبَعْلِ و</w:t>
      </w:r>
      <w:r>
        <w:rPr>
          <w:rtl/>
          <w:cs/>
          <w:lang w:val="ar_AE" w:bidi="ar_AE"/>
        </w:rPr>
        <w:t>بَعَلَ بَرِيثَ</w:t>
      </w:r>
      <w:r>
        <w:rPr>
          <w:rtl/>
          <w:cs/>
          <w:lang w:val="ar_AE" w:bidi="ar_AE"/>
        </w:rPr>
        <w:t xml:space="preserve"> (</w:t>
      </w:r>
      <w:r>
        <w:rPr>
          <w:rtl/>
          <w:cs/>
          <w:lang w:val="ar_AE" w:bidi="ar_AE"/>
        </w:rPr>
        <w:t>القضاة 8:33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آلهة كنعان وديانتها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البقرةُ الحمراء</w:t>
      </w:r>
      <w:r>
        <w:rPr>
          <w:rtl/>
          <w:cs/>
          <w:lang w:val="ar_AE" w:bidi="ar_AE"/>
        </w:rPr>
      </w:r>
    </w:p>
    <w:p>
      <w:pPr>
        <w:pStyle w:val="Heading2"/>
        <w:bidi/>
      </w:pPr>
      <w:r>
        <w:rPr>
          <w:b/>
          <w:rtl/>
          <w:cs/>
          <w:lang w:val="ar_AE" w:bidi="ar_AE"/>
        </w:rPr>
        <w:t>البقرةُ الحمراء</w:t>
      </w:r>
    </w:p>
    <w:p>
      <w:pPr>
        <w:bidi/>
      </w:pPr>
      <w:r>
        <w:rPr>
          <w:rtl/>
          <w:cs/>
          <w:lang w:val="ar_AE" w:bidi="ar_AE"/>
        </w:rPr>
      </w:r>
      <w:r>
        <w:rPr>
          <w:rtl/>
          <w:cs/>
          <w:lang w:val="ar_AE" w:bidi="ar_AE"/>
        </w:rPr>
        <w:t xml:space="preserve">انظر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البقيّة</w:t>
      </w:r>
      <w:r>
        <w:rPr>
          <w:rtl/>
          <w:cs/>
          <w:lang w:val="ar_AE" w:bidi="ar_AE"/>
        </w:rPr>
      </w:r>
    </w:p>
    <w:p>
      <w:pPr>
        <w:bidi/>
      </w:pPr>
      <w:r>
        <w:rPr>
          <w:rtl/>
          <w:cs/>
          <w:lang w:val="ar_AE" w:bidi="ar_AE"/>
        </w:rPr>
      </w:r>
      <w:r>
        <w:rPr>
          <w:rtl/>
          <w:cs/>
          <w:lang w:val="ar_AE" w:bidi="ar_AE"/>
        </w:rPr>
        <w:t xml:space="preserve">جماعة ممن ينجون بأنفسهم من فاجعة أتب بها الله عليهم بصورة اعتيادية كحكم أو دينونة على خطية. ثم تصبح هذه المجموعة نواة استمرار البشرية أو شعب الله؛ حيث يعتمد وجود المجحموعة الأكبر مستقبليًا على هذ1ه البقيّة النقيّة والمقدسة التي اجتازت في الفاجعة ونجت من دينونة الله. يتأصل مفهوم البقيّة في جميع فترات تاريخ الخلاص في كل مرة يحدث فيها تهديد لاستمرارية مقاصد الله سواء كان التهديد كارثة طبيعية أو مرضًا أو حربًا أو وسائل أخرى. فمنذ بداية قصة الخلق، حتى نهاية العهد القديم نجد هذا المفهوم يتدرج في وضوحه. </w:t>
      </w:r>
    </w:p>
    <w:p>
      <w:pPr>
        <w:pStyle w:val="Heading3"/>
        <w:bidi/>
      </w:pPr>
      <w:r>
        <w:rPr>
          <w:rtl/>
          <w:cs/>
          <w:lang w:val="ar_AE" w:bidi="ar_AE"/>
        </w:rPr>
        <w:t>المعضلة</w:t>
      </w:r>
    </w:p>
    <w:p>
      <w:pPr>
        <w:bidi/>
      </w:pPr>
      <w:r>
        <w:rPr>
          <w:rtl/>
          <w:cs/>
          <w:lang w:val="ar_AE" w:bidi="ar_AE"/>
        </w:rPr>
      </w:r>
      <w:r>
        <w:rPr>
          <w:rtl/>
          <w:cs/>
          <w:lang w:val="ar_AE" w:bidi="ar_AE"/>
        </w:rPr>
        <w:t>المعضلة اللاهوتية التي يتناولها مفهوم البقيّة هي التوتر القائم بين نعمة الله ووعوده من ناحية مقابل قداسته وحكمه العادل على الخطية من جهة أخرى. هذا التوتر بين نعمة الله ودينونته يضع حدًّا فاصلًا يميّز الشعب الحقيقي لله من الشعب الزائف، ويفرّق ما بين شعب الله الحالي والشعب المستقبلي. وشعب الله المقدس والنقي والحقيقي سينجو من دينونة الخطية باعتباره البقية المخلصة والأمينة، فتصبح نواة شعب مختار ومتجدد. فلا تُبطَل مقاصد الله إذن بل تُجرى وتُكمّل وَسْط هذا الشعب الحقيقي والمتجدد.</w:t>
      </w:r>
    </w:p>
    <w:p>
      <w:pPr>
        <w:bidi/>
      </w:pPr>
      <w:r>
        <w:rPr>
          <w:rtl/>
          <w:cs/>
          <w:lang w:val="ar_AE" w:bidi="ar_AE"/>
        </w:rPr>
      </w:r>
      <w:r>
        <w:rPr>
          <w:rtl/>
          <w:cs/>
          <w:lang w:val="ar_AE" w:bidi="ar_AE"/>
        </w:rPr>
        <w:t xml:space="preserve">المفهوم يظل مفهومًا واحدًا لكنه ينقسم إلى مسارين أو اتجاهين. فمن جهة، وهذا يتوقف على الترقب الوشيك عند كاتب السفر المقدس الذي قد يبرز قضاء الله وأنه </w:t>
      </w:r>
      <w:r>
        <w:rPr>
          <w:rtl/>
          <w:cs/>
          <w:lang w:val="ar_AE" w:bidi="ar_AE"/>
        </w:rPr>
        <w:t xml:space="preserve">على </w:t>
      </w:r>
      <w:r>
        <w:rPr>
          <w:rtl/>
          <w:cs/>
          <w:lang w:val="ar_AE" w:bidi="ar_AE"/>
        </w:rPr>
        <w:t>شفَا تدمير شعبه بسبب خطاياهم؛ ربما تكون هذه البقيّة نفسها مهددة لأن الدينونة المتوقع أن تحلّ عليهم شديدة للغاية. ولكن من الجهة الأخرى، فإن حقيقة بقاء البقيّة تُبرز نعمة الله (فضله ومعروفه الممنوح لمن حفظهم) وكذلك بزوغ عصر جديد ومجتمع جديد، يرث مواعيد الله حيث تنبثق من تلك البقيّة.</w:t>
      </w:r>
    </w:p>
    <w:p>
      <w:pPr>
        <w:pStyle w:val="Heading3"/>
        <w:bidi/>
      </w:pPr>
      <w:r>
        <w:rPr>
          <w:rtl/>
          <w:cs/>
          <w:lang w:val="ar_AE" w:bidi="ar_AE"/>
        </w:rPr>
        <w:t>في العهد القديم</w:t>
      </w:r>
    </w:p>
    <w:p>
      <w:pPr>
        <w:pStyle w:val="Heading4"/>
        <w:bidi/>
      </w:pPr>
      <w:r>
        <w:rPr>
          <w:rtl/>
          <w:cs/>
          <w:lang w:val="ar_AE" w:bidi="ar_AE"/>
        </w:rPr>
        <w:t>قبل عهد الآباء الأولين</w:t>
      </w:r>
    </w:p>
    <w:p>
      <w:pPr>
        <w:bidi/>
      </w:pPr>
      <w:r>
        <w:rPr>
          <w:rtl/>
          <w:cs/>
          <w:lang w:val="ar_AE" w:bidi="ar_AE"/>
        </w:rPr>
      </w:r>
      <w:r>
        <w:rPr>
          <w:rtl/>
          <w:cs/>
          <w:lang w:val="ar_AE" w:bidi="ar_AE"/>
        </w:rPr>
        <w:t>المقطع الكتابي الأول الذي يستعرض مفهوم البقيّة نجده في قصة سقوط الإنسان. وبالرغم من عدم فقدان الحياة لحظيًا أو التقليص العددي للبشر، إلا أن حكم الله يهدد الوجود المستمر للبشرية (</w:t>
      </w:r>
      <w:r>
        <w:rPr>
          <w:rtl/>
          <w:cs/>
          <w:lang w:val="ar_AE" w:bidi="ar_AE"/>
        </w:rPr>
        <w:t>تكوين 3:15–19</w:t>
      </w:r>
      <w:r>
        <w:rPr>
          <w:rtl/>
          <w:cs/>
          <w:lang w:val="ar_AE" w:bidi="ar_AE"/>
        </w:rPr>
        <w:t>). لكن بفضل نعمة الله جرى تفادي الحكم أو القضاء، وصار آدم وحواء نواة البشرية؛ وآمال المستقبل صارت مركزة على ذريتهم (</w:t>
      </w:r>
      <w:r>
        <w:rPr>
          <w:rtl/>
          <w:cs/>
          <w:lang w:val="ar_AE" w:bidi="ar_AE"/>
        </w:rPr>
        <w:t>3:16، 20</w:t>
      </w:r>
      <w:r>
        <w:rPr>
          <w:rtl/>
          <w:cs/>
          <w:lang w:val="ar_AE" w:bidi="ar_AE"/>
        </w:rPr>
        <w:t xml:space="preserve">؛ </w:t>
      </w:r>
      <w:r>
        <w:rPr>
          <w:rtl/>
          <w:cs/>
          <w:lang w:val="ar_AE" w:bidi="ar_AE"/>
        </w:rPr>
        <w:t>4:1</w:t>
      </w:r>
      <w:r>
        <w:rPr>
          <w:rtl/>
          <w:cs/>
          <w:lang w:val="ar_AE" w:bidi="ar_AE"/>
        </w:rPr>
        <w:t>). ستتحقق مقاصد الله للبشرية من نسل المرأة.</w:t>
      </w:r>
    </w:p>
    <w:p>
      <w:pPr>
        <w:bidi/>
      </w:pPr>
      <w:r>
        <w:rPr>
          <w:rtl/>
          <w:cs/>
          <w:lang w:val="ar_AE" w:bidi="ar_AE"/>
        </w:rPr>
      </w:r>
      <w:r>
        <w:rPr>
          <w:rtl/>
          <w:cs/>
          <w:lang w:val="ar_AE" w:bidi="ar_AE"/>
        </w:rPr>
        <w:t>تعتبر رواية الطوفان أشد وضوحًا. فبسبب شرور البشرية، قرر الله يمحو كل الحياة وملامحها. ومع ذلك، وجد رجل صالح كان بلا لوم أمام الله، مع عائلته، نعمة في عيني الله (</w:t>
      </w:r>
      <w:r>
        <w:rPr>
          <w:rtl/>
          <w:cs/>
          <w:lang w:val="ar_AE" w:bidi="ar_AE"/>
        </w:rPr>
        <w:t>تكوين 6:8–9</w:t>
      </w:r>
      <w:r>
        <w:rPr>
          <w:rtl/>
          <w:cs/>
          <w:lang w:val="ar_AE" w:bidi="ar_AE"/>
        </w:rPr>
        <w:t xml:space="preserve">؛ </w:t>
      </w:r>
      <w:r>
        <w:rPr>
          <w:rtl/>
          <w:cs/>
          <w:lang w:val="ar_AE" w:bidi="ar_AE"/>
        </w:rPr>
        <w:t>عبرانيين 11:7</w:t>
      </w:r>
      <w:r>
        <w:rPr>
          <w:rtl/>
          <w:cs/>
          <w:lang w:val="ar_AE" w:bidi="ar_AE"/>
        </w:rPr>
        <w:t>). فقط نوح والذين معه في الفلك نجوا من حكم الله (</w:t>
      </w:r>
      <w:r>
        <w:rPr>
          <w:rtl/>
          <w:cs/>
          <w:lang w:val="ar_AE" w:bidi="ar_AE"/>
        </w:rPr>
        <w:t>تكوين 7:23</w:t>
      </w:r>
      <w:r>
        <w:rPr>
          <w:rtl/>
          <w:cs/>
          <w:lang w:val="ar_AE" w:bidi="ar_AE"/>
        </w:rPr>
        <w:t>). يرتكز استمرار وجود البشرية على إثمار أبنائه ونمو نسله (</w:t>
      </w:r>
      <w:r>
        <w:rPr>
          <w:rtl/>
          <w:cs/>
          <w:lang w:val="ar_AE" w:bidi="ar_AE"/>
        </w:rPr>
        <w:t>9:1</w:t>
      </w:r>
      <w:r>
        <w:rPr>
          <w:rtl/>
          <w:cs/>
          <w:lang w:val="ar_AE" w:bidi="ar_AE"/>
        </w:rPr>
        <w:t xml:space="preserve">)، فيعرفنا على عصر جديد وعهد جديد (الآيات </w:t>
      </w:r>
      <w:r>
        <w:rPr>
          <w:rtl/>
          <w:cs/>
          <w:lang w:val="ar_AE" w:bidi="ar_AE"/>
        </w:rPr>
        <w:t>8–17</w:t>
      </w:r>
      <w:r>
        <w:rPr>
          <w:rtl/>
          <w:cs/>
          <w:lang w:val="ar_AE" w:bidi="ar_AE"/>
        </w:rPr>
        <w:t>). ستتحقق فيه مقاصد الله للبشرية في نسل نوح.</w:t>
      </w:r>
    </w:p>
    <w:p>
      <w:pPr>
        <w:pStyle w:val="Heading4"/>
        <w:bidi/>
      </w:pPr>
      <w:r>
        <w:rPr>
          <w:rtl/>
          <w:cs/>
          <w:lang w:val="ar_AE" w:bidi="ar_AE"/>
        </w:rPr>
        <w:t>من عهد الآباء الأولين حتى النظام الملكي</w:t>
      </w:r>
    </w:p>
    <w:p>
      <w:pPr>
        <w:bidi/>
      </w:pPr>
      <w:r>
        <w:rPr>
          <w:rtl/>
          <w:cs/>
          <w:lang w:val="ar_AE" w:bidi="ar_AE"/>
        </w:rPr>
      </w:r>
      <w:r>
        <w:rPr>
          <w:rtl/>
          <w:cs/>
          <w:lang w:val="ar_AE" w:bidi="ar_AE"/>
        </w:rPr>
        <w:t>ليس بالضرورة أن تتضمن المقاطع الكتابية التي تجمع في طياتها فكرة البقيّة التهديد بدينونة عالمية. كانت خطايا مدينتي سدوم وعمورة شديدة حتى أن الله قرر أن يهلكهما. ومن أجل عبده إبراهيم (</w:t>
      </w:r>
      <w:r>
        <w:rPr>
          <w:rtl/>
          <w:cs/>
          <w:lang w:val="ar_AE" w:bidi="ar_AE"/>
        </w:rPr>
        <w:t>تكوين 18:16–19</w:t>
      </w:r>
      <w:r>
        <w:rPr>
          <w:rtl/>
          <w:cs/>
          <w:lang w:val="ar_AE" w:bidi="ar_AE"/>
        </w:rPr>
        <w:t xml:space="preserve">؛ </w:t>
      </w:r>
      <w:r>
        <w:rPr>
          <w:rtl/>
          <w:cs/>
          <w:lang w:val="ar_AE" w:bidi="ar_AE"/>
        </w:rPr>
        <w:t>19:29</w:t>
      </w:r>
      <w:r>
        <w:rPr>
          <w:rtl/>
          <w:cs/>
          <w:lang w:val="ar_AE" w:bidi="ar_AE"/>
        </w:rPr>
        <w:t>) وبسبب بر لوط (</w:t>
      </w:r>
      <w:r>
        <w:rPr>
          <w:rtl/>
          <w:cs/>
          <w:lang w:val="ar_AE" w:bidi="ar_AE"/>
        </w:rPr>
        <w:t>2 بطرس 2:8</w:t>
      </w:r>
      <w:r>
        <w:rPr>
          <w:rtl/>
          <w:cs/>
          <w:lang w:val="ar_AE" w:bidi="ar_AE"/>
        </w:rPr>
        <w:t>)، أنقذ الله لوط وابنتيه. ومفاوضات إبراهيم مع الله لإنقاذ المدينة بِرُمَّتها إن وجد في المدينة 50 بارًَا، حتى وصل أخيرًا ل10 فقط من الأبرار (</w:t>
      </w:r>
      <w:r>
        <w:rPr>
          <w:rtl/>
          <w:cs/>
          <w:lang w:val="ar_AE" w:bidi="ar_AE"/>
        </w:rPr>
        <w:t>تكوين 18:22–33</w:t>
      </w:r>
      <w:r>
        <w:rPr>
          <w:rtl/>
          <w:cs/>
          <w:lang w:val="ar_AE" w:bidi="ar_AE"/>
        </w:rPr>
        <w:t>) إنما تؤكد مجددًا أن الأبرار ينجون من الدينونة والقضاء. ولن يمحو الله الأبرار مع الأشرار؛ حتى عندما تردد الأبرار، كان رحيمًا بهم وقادهم إلى خارج المدينة (</w:t>
      </w:r>
      <w:r>
        <w:rPr>
          <w:rtl/>
          <w:cs/>
          <w:lang w:val="ar_AE" w:bidi="ar_AE"/>
        </w:rPr>
        <w:t>19:16، 29</w:t>
      </w:r>
      <w:r>
        <w:rPr>
          <w:rtl/>
          <w:cs/>
          <w:lang w:val="ar_AE" w:bidi="ar_AE"/>
        </w:rPr>
        <w:t>).</w:t>
      </w:r>
    </w:p>
    <w:p>
      <w:pPr>
        <w:bidi/>
      </w:pPr>
      <w:r>
        <w:rPr>
          <w:rtl/>
          <w:cs/>
          <w:lang w:val="ar_AE" w:bidi="ar_AE"/>
        </w:rPr>
      </w:r>
      <w:r>
        <w:rPr>
          <w:rtl/>
          <w:cs/>
          <w:lang w:val="ar_AE" w:bidi="ar_AE"/>
        </w:rPr>
        <w:t>قصة يُوسُف هي الجسر الأدبي الذي يربط ما بين أبناء يعقوب، عائلة في كنعان (</w:t>
      </w:r>
      <w:r>
        <w:rPr>
          <w:rtl/>
          <w:cs/>
          <w:lang w:val="ar_AE" w:bidi="ar_AE"/>
        </w:rPr>
        <w:t>تكوين 46:26–27</w:t>
      </w:r>
      <w:r>
        <w:rPr>
          <w:rtl/>
          <w:cs/>
          <w:lang w:val="ar_AE" w:bidi="ar_AE"/>
        </w:rPr>
        <w:t xml:space="preserve">)، إلى آلاف من أبناء إسرائيل في وقت الخروج. الموضوع اللاهوتي المهيمن على القصة وأحداثها هو الحفاظ على عائلة الآباء الأولين في مواجهة تهديد المجاعة المميت. فأرسل الله يُوسُف إلى مصر </w:t>
      </w:r>
      <w:r>
        <w:rPr>
          <w:rtl/>
          <w:cs/>
          <w:lang w:val="ar_AE" w:bidi="ar_AE"/>
        </w:rPr>
        <w:t xml:space="preserve">لِيَجْعَلَ [لهم] بَقِيَّةً فِي ٱلْأَرْضِ وَلِيَسْتَبْقِيَ </w:t>
      </w:r>
      <w:r>
        <w:rPr>
          <w:rtl/>
          <w:cs/>
          <w:lang w:val="ar_AE" w:bidi="ar_AE"/>
        </w:rPr>
        <w:t xml:space="preserve">[لهم] </w:t>
      </w:r>
      <w:r>
        <w:rPr>
          <w:rtl/>
          <w:cs/>
          <w:lang w:val="ar_AE" w:bidi="ar_AE"/>
        </w:rPr>
        <w:t>نَجَاةً عَظِيمَةً</w:t>
      </w:r>
      <w:r>
        <w:rPr>
          <w:rtl/>
          <w:cs/>
          <w:lang w:val="ar_AE" w:bidi="ar_AE"/>
        </w:rPr>
        <w:t xml:space="preserve"> (</w:t>
      </w:r>
      <w:r>
        <w:rPr>
          <w:rtl/>
          <w:cs/>
          <w:lang w:val="ar_AE" w:bidi="ar_AE"/>
        </w:rPr>
        <w:t>45:6–7</w:t>
      </w:r>
      <w:r>
        <w:rPr>
          <w:rtl/>
          <w:cs/>
          <w:lang w:val="ar_AE" w:bidi="ar_AE"/>
        </w:rPr>
        <w:t xml:space="preserve">). كان إخوة يُوسُف يقصدون إلحاق الأذى به، لكن الله حول مقاصدهم إلى خير - </w:t>
      </w:r>
      <w:r>
        <w:rPr>
          <w:rtl/>
          <w:cs/>
          <w:lang w:val="ar_AE" w:bidi="ar_AE"/>
        </w:rPr>
        <w:t xml:space="preserve">لِيُحْيِيَ شَعْبًا كَثِيرًا. </w:t>
      </w:r>
      <w:r>
        <w:rPr>
          <w:rtl/>
          <w:cs/>
          <w:lang w:val="ar_AE" w:bidi="ar_AE"/>
        </w:rPr>
        <w:t>(</w:t>
      </w:r>
      <w:r>
        <w:rPr>
          <w:rtl/>
          <w:cs/>
          <w:lang w:val="ar_AE" w:bidi="ar_AE"/>
        </w:rPr>
        <w:t>50:19–20</w:t>
      </w:r>
      <w:r>
        <w:rPr>
          <w:rtl/>
          <w:cs/>
          <w:lang w:val="ar_AE" w:bidi="ar_AE"/>
        </w:rPr>
        <w:t>). لم تُحبط مقاصد الله مجددًا، لكنها ستتحقق في هؤلاء الناجين [البقيّة] من خطر الفَنَاء.</w:t>
      </w:r>
    </w:p>
    <w:p>
      <w:pPr>
        <w:bidi/>
      </w:pPr>
      <w:r>
        <w:rPr>
          <w:rtl/>
          <w:cs/>
          <w:lang w:val="ar_AE" w:bidi="ar_AE"/>
        </w:rPr>
      </w:r>
      <w:r>
        <w:rPr>
          <w:rtl/>
          <w:cs/>
          <w:lang w:val="ar_AE" w:bidi="ar_AE"/>
        </w:rPr>
        <w:t xml:space="preserve">كانت إطاعة أوامر الله ووصاياه، والثقة في وعوده </w:t>
      </w:r>
      <w:r>
        <w:rPr>
          <w:rtl/>
          <w:cs/>
          <w:lang w:val="ar_AE" w:bidi="ar_AE"/>
        </w:rPr>
        <w:t>محور ال</w:t>
      </w:r>
      <w:r>
        <w:rPr>
          <w:rtl/>
          <w:cs/>
          <w:lang w:val="ar_AE" w:bidi="ar_AE"/>
        </w:rPr>
        <w:t>خلاف الذي أثير عندما عاد الجواسيس من استطلاع أرض كنعان (</w:t>
      </w:r>
      <w:r>
        <w:rPr>
          <w:rtl/>
          <w:cs/>
          <w:lang w:val="ar_AE" w:bidi="ar_AE"/>
        </w:rPr>
        <w:t>عدد 13–14</w:t>
      </w:r>
      <w:r>
        <w:rPr>
          <w:rtl/>
          <w:cs/>
          <w:lang w:val="ar_AE" w:bidi="ar_AE"/>
        </w:rPr>
        <w:t>). ممثلون عن جميع الأسباط قد استكشفوا الأرض. وعلى الرغم من اتفاقهم على تميّز الأرض، إلا أن جميع الجواسيس باستثناء اثنين ذَاعَا أن الأرض يصعب امتلاكها. وبسبب تذمرهم، أعلن الله عن مقاصده لهلاكهم جميعًا، وإعادة خلق أمة أعظم من خادمه المؤمن موسى. وبعد أن تشفّع موسى نيابة عن الشعب، تراجع الرب. وعوضًا عن دمار الجميع، لن يدخل الأرض ويمتلك الميراث الموعود سوى يشوع وكالب بسبب تصرفهم الأمين. سيبقى الشعب في البرية 40 عامًا حتى يموت الجميع باستثناء هذين الاثنين. وسيموت من لم يطع الله، لكن البقيّة المؤمنة ستنال المواعيد.</w:t>
      </w:r>
    </w:p>
    <w:p>
      <w:pPr>
        <w:bidi/>
      </w:pPr>
      <w:r>
        <w:rPr>
          <w:rtl/>
          <w:cs/>
          <w:lang w:val="ar_AE" w:bidi="ar_AE"/>
        </w:rPr>
      </w:r>
      <w:r>
        <w:rPr>
          <w:rtl/>
          <w:cs/>
          <w:lang w:val="ar_AE" w:bidi="ar_AE"/>
        </w:rPr>
        <w:t>تشترط الشريعة أيضًا على الإخلاص والطاعَة المطلوبين للحفاظ على ملكية الأرض. أما العِصْيَان سيجلب المرض، والهزيمة في الحرب، والجفاف، وتلف المحاصيل، وهجوم حيوانات البرية المفترسة، والموت بالسيف والمجاعة، وأكل لحوم البشر، وهلاك المدن، والسبي إلى أراضي الأعداء (</w:t>
      </w:r>
      <w:r>
        <w:rPr>
          <w:rtl/>
          <w:cs/>
          <w:lang w:val="ar_AE" w:bidi="ar_AE"/>
        </w:rPr>
        <w:t>اللّاويّين 26:1–39</w:t>
      </w:r>
      <w:r>
        <w:rPr>
          <w:rtl/>
          <w:cs/>
          <w:lang w:val="ar_AE" w:bidi="ar_AE"/>
        </w:rPr>
        <w:t xml:space="preserve">). أما من بقوا، واعترفوا بخطاياهم وتابوا - البقيّة - سيحافظ الله على عهده معهم، ويعيدهم إلى أرضهم، ويحقق مقاصده فيهم. </w:t>
      </w:r>
    </w:p>
    <w:p>
      <w:pPr>
        <w:pStyle w:val="Heading4"/>
        <w:bidi/>
      </w:pPr>
      <w:r>
        <w:rPr>
          <w:rtl/>
          <w:cs/>
          <w:lang w:val="ar_AE" w:bidi="ar_AE"/>
        </w:rPr>
        <w:t>من عهد النظام الملكي حتى السبي</w:t>
      </w:r>
    </w:p>
    <w:p>
      <w:pPr>
        <w:bidi/>
      </w:pPr>
      <w:r>
        <w:rPr>
          <w:rtl/>
          <w:cs/>
          <w:lang w:val="ar_AE" w:bidi="ar_AE"/>
        </w:rPr>
      </w:r>
      <w:r>
        <w:rPr>
          <w:rtl/>
          <w:cs/>
          <w:lang w:val="ar_AE" w:bidi="ar_AE"/>
        </w:rPr>
        <w:t>حتى في المملكة الشمالية المرتدة، احتفظ الرب لنفسه ببقيّة تقيّة. ومع نهاية جفاف استمر ثلاث سنوات عقابًا على خطايا المملكة الشمالية (</w:t>
      </w:r>
      <w:r>
        <w:rPr>
          <w:rtl/>
          <w:cs/>
          <w:lang w:val="ar_AE" w:bidi="ar_AE"/>
        </w:rPr>
        <w:t>1 ملوك 17:1؛</w:t>
      </w:r>
      <w:r>
        <w:rPr>
          <w:rtl/>
          <w:cs/>
          <w:lang w:val="ar_AE" w:bidi="ar_AE"/>
        </w:rPr>
        <w:t xml:space="preserve"> </w:t>
      </w:r>
      <w:r>
        <w:rPr>
          <w:rtl/>
          <w:cs/>
          <w:lang w:val="ar_AE" w:bidi="ar_AE"/>
        </w:rPr>
        <w:t>18:1</w:t>
      </w:r>
      <w:r>
        <w:rPr>
          <w:rtl/>
          <w:cs/>
          <w:lang w:val="ar_AE" w:bidi="ar_AE"/>
        </w:rPr>
        <w:t xml:space="preserve">) وبعد الانتصار على كهنة البعل على جبل الكرمل، ذهب إيليا إلى جبل سيناء هربًا لحياته من إيزابل (الإصحاح </w:t>
      </w:r>
      <w:r>
        <w:rPr>
          <w:rtl/>
          <w:cs/>
          <w:lang w:val="ar_AE" w:bidi="ar_AE"/>
        </w:rPr>
        <w:t>19</w:t>
      </w:r>
      <w:r>
        <w:rPr>
          <w:rtl/>
          <w:cs/>
          <w:lang w:val="ar_AE" w:bidi="ar_AE"/>
        </w:rPr>
        <w:t>). وهناك ظل يرثي لحالة إسرائيل التي استسلمت تمامًا للعبادة الزائفة، وأنه الوحيد الذي بقي من المؤمنين. لكن الله جاوبه، وقاده ليمسح ياهو ملكًا وأليشع نبيًا من بعده. ياهو وأليشع سيهلكان المرتدين، في حين سيحفظ الله لنفسه السبعة آلاف نفس التي لم تنحنِ للبعل. والبقية التقيّة ستنجو من الهلاك.</w:t>
      </w:r>
    </w:p>
    <w:p>
      <w:pPr>
        <w:bidi/>
      </w:pPr>
      <w:r>
        <w:rPr>
          <w:rtl/>
          <w:cs/>
          <w:lang w:val="ar_AE" w:bidi="ar_AE"/>
        </w:rPr>
      </w:r>
      <w:r>
        <w:rPr>
          <w:rtl/>
          <w:cs/>
          <w:lang w:val="ar_AE" w:bidi="ar_AE"/>
        </w:rPr>
        <w:t xml:space="preserve">لقد شدد أنبياء ما قبل السبي على ضآلة حجم البقية التي ستنجو من الدمار تحت حكم آشور وبابل. فحذر عاموس من دينونة عظيمة تهدد حتى البقيّة نفسها. وسيدمر الله المملكة الخاطئة، </w:t>
      </w:r>
      <w:r>
        <w:rPr>
          <w:rtl/>
          <w:cs/>
          <w:lang w:val="ar_AE" w:bidi="ar_AE"/>
        </w:rPr>
        <w:t>وإن لم يكن</w:t>
      </w:r>
      <w:r>
        <w:rPr>
          <w:rtl/>
          <w:cs/>
          <w:lang w:val="ar_AE" w:bidi="ar_AE"/>
        </w:rPr>
        <w:t xml:space="preserve"> تدميرًا كاملًا. كما يتحدث إشعياء أيضًا عن ضآلة حجم البقية. </w:t>
      </w:r>
      <w:r>
        <w:rPr>
          <w:rtl/>
          <w:cs/>
          <w:lang w:val="ar_AE" w:bidi="ar_AE"/>
        </w:rPr>
        <w:t>فَبَقِيَتِ ٱبْنَةُ صِهْيَوْنَ كَمِظَلَّةٍ فِي كَرْمٍ، كَخَيْمَةٍ فِي مَقْثَأَةٍ، كَمَدِينَةٍ مُحَاصَرَةٍ. لَوْلَا أَنَّ رَبَّ ٱلْجُنُودِ أَبْقَى لَنَا بَقِيَّةً صَغِيرَةً، لَصِرْنَا مِثْلَ سَدُومَ وَشَابَهْنَا عَمُورَةَ</w:t>
      </w:r>
      <w:r>
        <w:rPr>
          <w:rtl/>
          <w:cs/>
          <w:lang w:val="ar_AE" w:bidi="ar_AE"/>
        </w:rPr>
        <w:t xml:space="preserve"> (</w:t>
      </w:r>
      <w:r>
        <w:rPr>
          <w:rtl/>
          <w:cs/>
          <w:lang w:val="ar_AE" w:bidi="ar_AE"/>
        </w:rPr>
        <w:t>إشعياء 1:8–9</w:t>
      </w:r>
      <w:r>
        <w:rPr>
          <w:rtl/>
          <w:cs/>
          <w:lang w:val="ar_AE" w:bidi="ar_AE"/>
        </w:rPr>
        <w:t xml:space="preserve">). </w:t>
      </w:r>
      <w:r>
        <w:rPr>
          <w:rtl/>
          <w:cs/>
          <w:lang w:val="ar_AE" w:bidi="ar_AE"/>
        </w:rPr>
        <w:t>تَبْقُونَ كَسَارِيَةٍ عَلَى رَأْسِ جَبَلٍ،</w:t>
      </w:r>
      <w:r>
        <w:rPr>
          <w:rtl/>
          <w:cs/>
          <w:lang w:val="ar_AE" w:bidi="ar_AE"/>
        </w:rPr>
        <w:t xml:space="preserve"> (</w:t>
      </w:r>
      <w:r>
        <w:rPr>
          <w:rtl/>
          <w:cs/>
          <w:lang w:val="ar_AE" w:bidi="ar_AE"/>
        </w:rPr>
        <w:t>30:17</w:t>
      </w:r>
      <w:r>
        <w:rPr>
          <w:rtl/>
          <w:cs/>
          <w:lang w:val="ar_AE" w:bidi="ar_AE"/>
        </w:rPr>
        <w:t>)، مثل جذع شجرة مقطوعة (</w:t>
      </w:r>
      <w:r>
        <w:rPr>
          <w:rtl/>
          <w:cs/>
          <w:lang w:val="ar_AE" w:bidi="ar_AE"/>
        </w:rPr>
        <w:t>6:13</w:t>
      </w:r>
      <w:r>
        <w:rPr>
          <w:rtl/>
          <w:cs/>
          <w:lang w:val="ar_AE" w:bidi="ar_AE"/>
        </w:rPr>
        <w:t>). وعندما يجمع الحاصد حصاده، تكون إسرائيل هي البقيّة التي تُترك، و</w:t>
      </w:r>
      <w:r>
        <w:rPr>
          <w:rtl/>
          <w:cs/>
          <w:lang w:val="ar_AE" w:bidi="ar_AE"/>
        </w:rPr>
        <w:t>كَنَفْضِ زَيْتُونَةٍ، حَبَّتَانِ أَوْ ثَلَاثٌ [</w:t>
      </w:r>
      <w:r>
        <w:rPr>
          <w:rtl/>
          <w:cs/>
          <w:lang w:val="ar_AE" w:bidi="ar_AE"/>
        </w:rPr>
        <w:t xml:space="preserve">تبقى] </w:t>
      </w:r>
      <w:r>
        <w:rPr>
          <w:rtl/>
          <w:cs/>
          <w:lang w:val="ar_AE" w:bidi="ar_AE"/>
        </w:rPr>
        <w:t>فِي رَأْسِ ٱلْفَرْعِ</w:t>
      </w:r>
      <w:r>
        <w:rPr>
          <w:rtl/>
          <w:cs/>
          <w:lang w:val="ar_AE" w:bidi="ar_AE"/>
        </w:rPr>
        <w:t xml:space="preserve"> (</w:t>
      </w:r>
      <w:r>
        <w:rPr>
          <w:rtl/>
          <w:cs/>
          <w:lang w:val="ar_AE" w:bidi="ar_AE"/>
        </w:rPr>
        <w:t>17:4–6</w:t>
      </w:r>
      <w:r>
        <w:rPr>
          <w:rtl/>
          <w:cs/>
          <w:lang w:val="ar_AE" w:bidi="ar_AE"/>
        </w:rPr>
        <w:t>). ولكن من جذع تلك الشجرة المقطوعة ستنبثق حياة جديدة (</w:t>
      </w:r>
      <w:r>
        <w:rPr>
          <w:rtl/>
          <w:cs/>
          <w:lang w:val="ar_AE" w:bidi="ar_AE"/>
        </w:rPr>
        <w:t>6:11–13</w:t>
      </w:r>
      <w:r>
        <w:rPr>
          <w:rtl/>
          <w:cs/>
          <w:lang w:val="ar_AE" w:bidi="ar_AE"/>
        </w:rPr>
        <w:t>). الذين ينجون في أورشليم سيكونون مقدسين، وسينبت الرب فرعًا جديدًا من جذع يسى، خادمًا بارًا (الجذع) الذي سيجمع بقيّة شعب الله من أمم كثيرة (</w:t>
      </w:r>
      <w:r>
        <w:rPr>
          <w:rtl/>
          <w:cs/>
          <w:lang w:val="ar_AE" w:bidi="ar_AE"/>
        </w:rPr>
        <w:t>4:2–3؛</w:t>
      </w:r>
      <w:r>
        <w:rPr>
          <w:rtl/>
          <w:cs/>
          <w:lang w:val="ar_AE" w:bidi="ar_AE"/>
        </w:rPr>
        <w:t xml:space="preserve"> </w:t>
      </w:r>
      <w:r>
        <w:rPr>
          <w:rtl/>
          <w:cs/>
          <w:lang w:val="ar_AE" w:bidi="ar_AE"/>
        </w:rPr>
        <w:t>11:1–16</w:t>
      </w:r>
      <w:r>
        <w:rPr>
          <w:rtl/>
          <w:cs/>
          <w:lang w:val="ar_AE" w:bidi="ar_AE"/>
        </w:rPr>
        <w:t>). وبعد أن يطهر الله إثم الشعب، ستدعى أورشليم مدينة ال</w:t>
      </w:r>
      <w:r>
        <w:rPr>
          <w:rtl/>
          <w:cs/>
          <w:lang w:val="ar_AE" w:bidi="ar_AE"/>
        </w:rPr>
        <w:t xml:space="preserve">عَدْل-البر </w:t>
      </w:r>
      <w:r>
        <w:rPr>
          <w:rtl/>
          <w:cs/>
          <w:lang w:val="ar_AE" w:bidi="ar_AE"/>
        </w:rPr>
        <w:t>(</w:t>
      </w:r>
      <w:r>
        <w:rPr>
          <w:rtl/>
          <w:cs/>
          <w:lang w:val="ar_AE" w:bidi="ar_AE"/>
        </w:rPr>
        <w:t>1:21–26</w:t>
      </w:r>
      <w:r>
        <w:rPr>
          <w:rtl/>
          <w:cs/>
          <w:lang w:val="ar_AE" w:bidi="ar_AE"/>
        </w:rPr>
        <w:t>).</w:t>
      </w:r>
    </w:p>
    <w:p>
      <w:pPr>
        <w:pStyle w:val="Heading4"/>
        <w:bidi/>
      </w:pPr>
      <w:r>
        <w:rPr>
          <w:rtl/>
          <w:cs/>
          <w:lang w:val="ar_AE" w:bidi="ar_AE"/>
        </w:rPr>
        <w:t xml:space="preserve">وقت </w:t>
      </w:r>
      <w:r>
        <w:rPr>
          <w:rtl/>
          <w:cs/>
          <w:lang w:val="ar_AE" w:bidi="ar_AE"/>
        </w:rPr>
        <w:t>السبي</w:t>
      </w:r>
    </w:p>
    <w:p>
      <w:pPr>
        <w:bidi/>
      </w:pPr>
      <w:r>
        <w:rPr>
          <w:rtl/>
          <w:cs/>
          <w:lang w:val="ar_AE" w:bidi="ar_AE"/>
        </w:rPr>
      </w:r>
      <w:r>
        <w:rPr>
          <w:rtl/>
          <w:cs/>
          <w:lang w:val="ar_AE" w:bidi="ar_AE"/>
        </w:rPr>
        <w:t xml:space="preserve"> حزقيال من وجهة نظره كرقيب بين المسبيين عند نهر </w:t>
      </w:r>
      <w:r>
        <w:rPr>
          <w:rtl/>
          <w:cs/>
          <w:lang w:val="ar_AE" w:bidi="ar_AE"/>
        </w:rPr>
        <w:t>خَابُور</w:t>
      </w:r>
      <w:r>
        <w:rPr>
          <w:rtl/>
          <w:cs/>
          <w:lang w:val="ar_AE" w:bidi="ar_AE"/>
        </w:rPr>
        <w:t xml:space="preserve"> (</w:t>
      </w:r>
      <w:r>
        <w:rPr>
          <w:rtl/>
          <w:cs/>
          <w:lang w:val="ar_AE" w:bidi="ar_AE"/>
        </w:rPr>
        <w:t>حزقيال 1:1</w:t>
      </w:r>
      <w:r>
        <w:rPr>
          <w:rtl/>
          <w:cs/>
          <w:lang w:val="ar_AE" w:bidi="ar_AE"/>
        </w:rPr>
        <w:t xml:space="preserve">) كان قلقًا بشأن البقيّة المستقبلية والوعود الخاصة بالرجوع إلى الأرض. وفي رؤيا (الأصحاح </w:t>
      </w:r>
      <w:r>
        <w:rPr>
          <w:rtl/>
          <w:cs/>
          <w:lang w:val="ar_AE" w:bidi="ar_AE"/>
        </w:rPr>
        <w:t>9</w:t>
      </w:r>
      <w:r>
        <w:rPr>
          <w:rtl/>
          <w:cs/>
          <w:lang w:val="ar_AE" w:bidi="ar_AE"/>
        </w:rPr>
        <w:t>)، رأى حزقيال كاتبًا يمر عبر مدينة أورشليم ويضع علامة على جباه كل من حزنوا على الخطايا المرتكبة في المدينة. ومن خلف الكاتب جاءت مجموعة من المحاربين صارت تقتل كل من لم يكن لديه العلامة على جباههم. وخوفًا من هلاك جميع الناس، نادى حزقيال، "</w:t>
      </w:r>
      <w:r>
        <w:rPr>
          <w:rtl/>
          <w:cs/>
          <w:lang w:val="ar_AE" w:bidi="ar_AE"/>
        </w:rPr>
        <w:t xml:space="preserve">آهِ، يَا سَيِّدُ ٱلرَّبُّ! هَلْ أَنْتَ مُهْلِكٌ بَقِيَّةَ إِسْرَائِيلَ كُلَّهَا بِصَبِّ رِجْزِكَ عَلَى أُورُشَلِيمَ؟" ثم على الفور </w:t>
      </w:r>
      <w:r>
        <w:rPr>
          <w:rtl/>
          <w:cs/>
          <w:lang w:val="ar_AE" w:bidi="ar_AE"/>
        </w:rPr>
        <w:t xml:space="preserve">رأى سحابة المجد - حضور الله المرئي في وَسْط شعبه - ترتفع وتغادر الهيكل (الأصحاح </w:t>
      </w:r>
      <w:r>
        <w:rPr>
          <w:rtl/>
          <w:cs/>
          <w:lang w:val="ar_AE" w:bidi="ar_AE"/>
        </w:rPr>
        <w:t>10</w:t>
      </w:r>
      <w:r>
        <w:rPr>
          <w:rtl/>
          <w:cs/>
          <w:lang w:val="ar_AE" w:bidi="ar_AE"/>
        </w:rPr>
        <w:t xml:space="preserve">). تنبأ حزقيال بدينونة على قادة إسرائيل، ومات </w:t>
      </w:r>
      <w:r>
        <w:rPr>
          <w:rtl/>
          <w:cs/>
          <w:lang w:val="ar_AE" w:bidi="ar_AE"/>
        </w:rPr>
        <w:t>فَلَطْيَا بْنَ بَنَايَا</w:t>
      </w:r>
      <w:r>
        <w:rPr>
          <w:rtl/>
          <w:cs/>
          <w:lang w:val="ar_AE" w:bidi="ar_AE"/>
        </w:rPr>
        <w:t xml:space="preserve"> (الذي يعني اسمه "الهروب")، مما دفع حزقيال للسؤال مجددًا، "</w:t>
      </w:r>
      <w:r>
        <w:rPr>
          <w:rtl/>
          <w:cs/>
          <w:lang w:val="ar_AE" w:bidi="ar_AE"/>
        </w:rPr>
        <w:t>آهِ، يَا سَيِّدُ ٱلرَّبُّ، هَلْ تُفْنِي أَنْتَ بَقِيَّةَ إِسْرَائِيلَ؟</w:t>
      </w:r>
      <w:r>
        <w:rPr>
          <w:rtl/>
          <w:cs/>
          <w:lang w:val="ar_AE" w:bidi="ar_AE"/>
        </w:rPr>
        <w:t>" (</w:t>
      </w:r>
      <w:r>
        <w:rPr>
          <w:rtl/>
          <w:cs/>
          <w:lang w:val="ar_AE" w:bidi="ar_AE"/>
        </w:rPr>
        <w:t>11:13</w:t>
      </w:r>
      <w:r>
        <w:rPr>
          <w:rtl/>
          <w:cs/>
          <w:lang w:val="ar_AE" w:bidi="ar_AE"/>
        </w:rPr>
        <w:t xml:space="preserve">). لكن سيجمع الرب شعبه ويعيدهم إلى أرضهم شعبًا نقيًا خالٍ من عبادة الوثنية. ورغم جسامة خطاياهم، ستتعاظم الرحمة، ويسترد الله أمة نقيّة ومقدسة. ثم أن سحابة المجد التي رآها حزقيال تغادر الهيكل ستعود مجددًا إلى هيكل جديد (الأصحاح </w:t>
      </w:r>
      <w:r>
        <w:rPr>
          <w:rtl/>
          <w:cs/>
          <w:lang w:val="ar_AE" w:bidi="ar_AE"/>
        </w:rPr>
        <w:t>43</w:t>
      </w:r>
      <w:r>
        <w:rPr>
          <w:rtl/>
          <w:cs/>
          <w:lang w:val="ar_AE" w:bidi="ar_AE"/>
        </w:rPr>
        <w:t>). ولن يبتعد الشعب أو يضّل عن الله بعد الآن (</w:t>
      </w:r>
      <w:r>
        <w:rPr>
          <w:rtl/>
          <w:cs/>
          <w:lang w:val="ar_AE" w:bidi="ar_AE"/>
        </w:rPr>
        <w:t>14:11</w:t>
      </w:r>
      <w:r>
        <w:rPr>
          <w:rtl/>
          <w:cs/>
          <w:lang w:val="ar_AE" w:bidi="ar_AE"/>
        </w:rPr>
        <w:t>) بل سيتمتع بعهد جديد وأبدي (</w:t>
      </w:r>
      <w:r>
        <w:rPr>
          <w:rtl/>
          <w:cs/>
          <w:lang w:val="ar_AE" w:bidi="ar_AE"/>
        </w:rPr>
        <w:t>16:60–62</w:t>
      </w:r>
      <w:r>
        <w:rPr>
          <w:rtl/>
          <w:cs/>
          <w:lang w:val="ar_AE" w:bidi="ar_AE"/>
        </w:rPr>
        <w:t>). واستحضر حزقيال فكرة البقيّة التي انطبقت على مجتمع البرية بعد الخروج من مصر: حيث سيغادر كثيرون أرض العبودية، وسيموت العُصاة في الطريق، ولن يدخلوا إسرائيل (</w:t>
      </w:r>
      <w:r>
        <w:rPr>
          <w:rtl/>
          <w:cs/>
          <w:lang w:val="ar_AE" w:bidi="ar_AE"/>
        </w:rPr>
        <w:t>20:35–38</w:t>
      </w:r>
      <w:r>
        <w:rPr>
          <w:rtl/>
          <w:cs/>
          <w:lang w:val="ar_AE" w:bidi="ar_AE"/>
        </w:rPr>
        <w:t xml:space="preserve">). وسيجمع الله غنمه، </w:t>
      </w:r>
      <w:r>
        <w:rPr>
          <w:rtl/>
          <w:cs/>
          <w:lang w:val="ar_AE" w:bidi="ar_AE"/>
        </w:rPr>
        <w:t>ويقيم عَلَيْهَا رَاعِيًا وَاحِدًا فَيَرْعَاهَا [عَبْده] دَاوُدُ، هُوَ يَرْعَاهَا وَهُوَ يَكُونُ لَهَا رَاعِيًا</w:t>
      </w:r>
      <w:r>
        <w:rPr>
          <w:rtl/>
          <w:cs/>
          <w:lang w:val="ar_AE" w:bidi="ar_AE"/>
        </w:rPr>
        <w:t xml:space="preserve"> (</w:t>
      </w:r>
      <w:r>
        <w:rPr>
          <w:rtl/>
          <w:cs/>
          <w:lang w:val="ar_AE" w:bidi="ar_AE"/>
        </w:rPr>
        <w:t>34:20–24</w:t>
      </w:r>
      <w:r>
        <w:rPr>
          <w:rtl/>
          <w:cs/>
          <w:lang w:val="ar_AE" w:bidi="ar_AE"/>
        </w:rPr>
        <w:t>). وسينزع الله قلوبهم الحجرية، ويعطيهم قلوبًا لحمية، ويضع روحه في داخلهم (</w:t>
      </w:r>
      <w:r>
        <w:rPr>
          <w:rtl/>
          <w:cs/>
          <w:lang w:val="ar_AE" w:bidi="ar_AE"/>
        </w:rPr>
        <w:t>36:24–27</w:t>
      </w:r>
      <w:r>
        <w:rPr>
          <w:rtl/>
          <w:cs/>
          <w:lang w:val="ar_AE" w:bidi="ar_AE"/>
        </w:rPr>
        <w:t>). ومع أنّ إسرائيل تبدو ميتة، وغير قادرة على الحياة مجددًا، إلا أن الله سيتكلم إلى هذه العظام الجافة ويحييها (</w:t>
      </w:r>
      <w:r>
        <w:rPr>
          <w:rtl/>
          <w:cs/>
          <w:lang w:val="ar_AE" w:bidi="ar_AE"/>
        </w:rPr>
        <w:t>37:1–14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البَكَمّْ</w:t>
      </w:r>
      <w:r>
        <w:rPr>
          <w:rtl/>
          <w:cs/>
          <w:lang w:val="ar_AE" w:bidi="ar_AE"/>
        </w:rPr>
      </w:r>
    </w:p>
    <w:p>
      <w:pPr>
        <w:bidi/>
      </w:pPr>
      <w:r>
        <w:rPr>
          <w:rtl/>
          <w:cs/>
          <w:lang w:val="ar_AE" w:bidi="ar_AE"/>
        </w:rPr>
      </w:r>
      <w:r>
        <w:rPr>
          <w:rtl/>
          <w:cs/>
          <w:lang w:val="ar_AE" w:bidi="ar_AE"/>
        </w:rPr>
        <w:t>عدم القدرة على الكلام. يمكن أن يكون البكم أو فقدان القدرة على الكلام ظاهرة مؤقتة أو إعاقة دائمة. قد ينتج عن التخلف الذهني أو آفة الدماغ أو الصمم.</w:t>
      </w:r>
    </w:p>
    <w:p>
      <w:pPr>
        <w:bidi/>
      </w:pPr>
      <w:r>
        <w:rPr>
          <w:rtl/>
          <w:cs/>
          <w:lang w:val="ar_AE" w:bidi="ar_AE"/>
        </w:rPr>
      </w:r>
      <w:r>
        <w:rPr>
          <w:rtl/>
          <w:cs/>
          <w:lang w:val="ar_AE" w:bidi="ar_AE"/>
        </w:rPr>
        <w:t>يسجِّل الكتاب المقدس عدة أمثلة على البكم. لقد أوقع الملاك جبرائيل البكم على زكريا لأنه لم يؤمن بأنه سيصبح أبًا ليوحنا المعمدان (</w:t>
      </w:r>
      <w:r>
        <w:rPr>
          <w:rtl/>
          <w:cs/>
          <w:lang w:val="ar_AE" w:bidi="ar_AE"/>
        </w:rPr>
        <w:t>لوقا 1: 18–22</w:t>
      </w:r>
      <w:r>
        <w:rPr>
          <w:rtl/>
          <w:cs/>
          <w:lang w:val="ar_AE" w:bidi="ar_AE"/>
        </w:rPr>
        <w:t xml:space="preserve">). استمرت هذه الحالة في الأقل تسعة أشهر، حتى ولد الطفل وسُمِّيَ (مقطع </w:t>
      </w:r>
      <w:r>
        <w:rPr>
          <w:rtl/>
          <w:cs/>
          <w:lang w:val="ar_AE" w:bidi="ar_AE"/>
        </w:rPr>
        <w:t>62–64</w:t>
      </w:r>
      <w:r>
        <w:rPr>
          <w:rtl/>
          <w:cs/>
          <w:lang w:val="ar_AE" w:bidi="ar_AE"/>
        </w:rPr>
        <w:t>).</w:t>
      </w:r>
    </w:p>
    <w:p>
      <w:pPr>
        <w:bidi/>
      </w:pPr>
      <w:r>
        <w:rPr>
          <w:rtl/>
          <w:cs/>
          <w:lang w:val="ar_AE" w:bidi="ar_AE"/>
        </w:rPr>
      </w:r>
      <w:r>
        <w:rPr>
          <w:rtl/>
          <w:cs/>
          <w:lang w:val="ar_AE" w:bidi="ar_AE"/>
        </w:rPr>
        <w:t>عادةً ما يرتبط عدم القدرة على الكلام بأمراض عصبية أو تشوهات هيكلية شديدة. عندما شفى الرب يسوع الأشخاص المصابين بالبكم، أو ضعف السمع (</w:t>
      </w:r>
      <w:r>
        <w:rPr>
          <w:rtl/>
          <w:cs/>
          <w:lang w:val="ar_AE" w:bidi="ar_AE"/>
        </w:rPr>
        <w:t>متى 9: 32–33</w:t>
      </w:r>
      <w:r>
        <w:rPr>
          <w:rtl/>
          <w:cs/>
          <w:lang w:val="ar_AE" w:bidi="ar_AE"/>
        </w:rPr>
        <w:t xml:space="preserve">؛ </w:t>
      </w:r>
      <w:r>
        <w:rPr>
          <w:rtl/>
          <w:cs/>
          <w:lang w:val="ar_AE" w:bidi="ar_AE"/>
        </w:rPr>
        <w:t>12: 22–23</w:t>
      </w:r>
      <w:r>
        <w:rPr>
          <w:rtl/>
          <w:cs/>
          <w:lang w:val="ar_AE" w:bidi="ar_AE"/>
        </w:rPr>
        <w:t>؛ 1</w:t>
      </w:r>
      <w:r>
        <w:rPr>
          <w:rtl/>
          <w:cs/>
          <w:lang w:val="ar_AE" w:bidi="ar_AE"/>
        </w:rPr>
        <w:t>5: 30–31</w:t>
      </w:r>
      <w:r>
        <w:rPr>
          <w:rtl/>
          <w:cs/>
          <w:lang w:val="ar_AE" w:bidi="ar_AE"/>
        </w:rPr>
        <w:t xml:space="preserve">؛ </w:t>
      </w:r>
      <w:r>
        <w:rPr>
          <w:rtl/>
          <w:cs/>
          <w:lang w:val="ar_AE" w:bidi="ar_AE"/>
        </w:rPr>
        <w:t>مرقس 7: 32–37</w:t>
      </w:r>
      <w:r>
        <w:rPr>
          <w:rtl/>
          <w:cs/>
          <w:lang w:val="ar_AE" w:bidi="ar_AE"/>
        </w:rPr>
        <w:t xml:space="preserve">؛ </w:t>
      </w:r>
      <w:r>
        <w:rPr>
          <w:rtl/>
          <w:cs/>
          <w:lang w:val="ar_AE" w:bidi="ar_AE"/>
        </w:rPr>
        <w:t>9: 17–27</w:t>
      </w:r>
      <w:r>
        <w:rPr>
          <w:rtl/>
          <w:cs/>
          <w:lang w:val="ar_AE" w:bidi="ar_AE"/>
        </w:rPr>
        <w:t xml:space="preserve">؛ </w:t>
      </w:r>
      <w:r>
        <w:rPr>
          <w:rtl/>
          <w:cs/>
          <w:lang w:val="ar_AE" w:bidi="ar_AE"/>
        </w:rPr>
        <w:t>لوقا 11: 14</w:t>
      </w:r>
      <w:r>
        <w:rPr>
          <w:rtl/>
          <w:cs/>
          <w:lang w:val="ar_AE" w:bidi="ar_AE"/>
        </w:rPr>
        <w:t>)، أصابت الدهشة الواقفين.</w:t>
      </w:r>
    </w:p>
    <w:p>
      <w:pPr>
        <w:bidi/>
      </w:pPr>
      <w:r>
        <w:rPr>
          <w:rtl/>
          <w:cs/>
          <w:lang w:val="ar_AE" w:bidi="ar_AE"/>
        </w:rPr>
      </w:r>
      <w:r>
        <w:rPr>
          <w:rtl/>
          <w:cs/>
          <w:lang w:val="ar_AE" w:bidi="ar_AE"/>
        </w:rPr>
        <w:t>تشير مقاطع كتابية أخرى مبسطة إلى البكم (</w:t>
      </w:r>
      <w:r>
        <w:rPr>
          <w:rtl/>
          <w:cs/>
          <w:lang w:val="ar_AE" w:bidi="ar_AE"/>
        </w:rPr>
        <w:t>أمثال 31: 8</w:t>
      </w:r>
      <w:r>
        <w:rPr>
          <w:rtl/>
          <w:cs/>
          <w:lang w:val="ar_AE" w:bidi="ar_AE"/>
        </w:rPr>
        <w:t xml:space="preserve">؛ </w:t>
      </w:r>
      <w:r>
        <w:rPr>
          <w:rtl/>
          <w:cs/>
          <w:lang w:val="ar_AE" w:bidi="ar_AE"/>
        </w:rPr>
        <w:t>إشعياء 35: 6</w:t>
      </w:r>
      <w:r>
        <w:rPr>
          <w:rtl/>
          <w:cs/>
          <w:lang w:val="ar_AE" w:bidi="ar_AE"/>
        </w:rPr>
        <w:t>) وفي الحيوانات (</w:t>
      </w:r>
      <w:r>
        <w:rPr>
          <w:rtl/>
          <w:cs/>
          <w:lang w:val="ar_AE" w:bidi="ar_AE"/>
        </w:rPr>
        <w:t>إشعياء 56: 10</w:t>
      </w:r>
      <w:r>
        <w:rPr>
          <w:rtl/>
          <w:cs/>
          <w:lang w:val="ar_AE" w:bidi="ar_AE"/>
        </w:rPr>
        <w:t xml:space="preserve">؛ </w:t>
      </w:r>
      <w:r>
        <w:rPr>
          <w:rtl/>
          <w:cs/>
          <w:lang w:val="ar_AE" w:bidi="ar_AE"/>
        </w:rPr>
        <w:t>2 بُطْرُس 2: 16</w:t>
      </w:r>
      <w:r>
        <w:rPr>
          <w:rtl/>
          <w:cs/>
          <w:lang w:val="ar_AE" w:bidi="ar_AE"/>
        </w:rPr>
        <w:t>). إن حقيقة أن الآلهة والأوثان الكاذبة لا يمكنها التحدث (</w:t>
      </w:r>
      <w:r>
        <w:rPr>
          <w:rtl/>
          <w:cs/>
          <w:lang w:val="ar_AE" w:bidi="ar_AE"/>
        </w:rPr>
        <w:t>حبقوق 2: 18–20</w:t>
      </w:r>
      <w:r>
        <w:rPr>
          <w:rtl/>
          <w:cs/>
          <w:lang w:val="ar_AE" w:bidi="ar_AE"/>
        </w:rPr>
        <w:t xml:space="preserve">؛ </w:t>
      </w:r>
      <w:r>
        <w:rPr>
          <w:rtl/>
          <w:cs/>
          <w:lang w:val="ar_AE" w:bidi="ar_AE"/>
        </w:rPr>
        <w:t>1 كورنثوس 12: 2</w:t>
      </w:r>
      <w:r>
        <w:rPr>
          <w:rtl/>
          <w:cs/>
          <w:lang w:val="ar_AE" w:bidi="ar_AE"/>
        </w:rPr>
        <w:t>) قد أشار إليها الأنبياء كثيرًا إذ قارنوا بينهم وبين إله إسرائيل الحي.</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البَكُورِيَّة</w:t>
      </w:r>
      <w:r>
        <w:rPr>
          <w:rtl/>
          <w:cs/>
          <w:lang w:val="ar_AE" w:bidi="ar_AE"/>
        </w:rPr>
      </w:r>
    </w:p>
    <w:p>
      <w:pPr>
        <w:bidi/>
      </w:pPr>
      <w:r>
        <w:rPr>
          <w:rtl/>
          <w:cs/>
          <w:lang w:val="ar_AE" w:bidi="ar_AE"/>
        </w:rPr>
      </w:r>
      <w:r>
        <w:rPr>
          <w:rtl/>
          <w:cs/>
          <w:lang w:val="ar_AE" w:bidi="ar_AE"/>
        </w:rPr>
        <w:t>حق أو امتياز الابن البكر في العائلة العبرية. الابن الأكبر كان يحتل المرتبة العليا بعد الأب، وفي غياب الأب كانت لديه سلطة الأب ومسؤولياته كما يتضح من علاقة رَأُوبَيْن بإخوته الأصغر سنًا (</w:t>
      </w:r>
      <w:r>
        <w:rPr>
          <w:rtl/>
          <w:cs/>
          <w:lang w:val="ar_AE" w:bidi="ar_AE"/>
        </w:rPr>
        <w:t>تكوين 37: 19–22، 28–30</w:t>
      </w:r>
      <w:r>
        <w:rPr>
          <w:rtl/>
          <w:cs/>
          <w:lang w:val="ar_AE" w:bidi="ar_AE"/>
        </w:rPr>
        <w:t>). ومع ذلك، بسبب ارتكاب رَأُوبَيْن سفاح القربي فيمَا بعد (بزناه مع بلهة)، فَقَدَ بَكُورِيَّته (</w:t>
      </w:r>
      <w:r>
        <w:rPr>
          <w:rtl/>
          <w:cs/>
          <w:lang w:val="ar_AE" w:bidi="ar_AE"/>
        </w:rPr>
        <w:t>تكوين 49:1–4</w:t>
      </w:r>
      <w:r>
        <w:rPr>
          <w:rtl/>
          <w:cs/>
          <w:lang w:val="ar_AE" w:bidi="ar_AE"/>
        </w:rPr>
        <w:t>). كان يليه في الترتيب شِمْعُون ولَاوي ويَهوُذا (</w:t>
      </w:r>
      <w:r>
        <w:rPr>
          <w:rtl/>
          <w:cs/>
          <w:lang w:val="ar_AE" w:bidi="ar_AE"/>
        </w:rPr>
        <w:t>تكوين 29: 31–35</w:t>
      </w:r>
      <w:r>
        <w:rPr>
          <w:rtl/>
          <w:cs/>
          <w:lang w:val="ar_AE" w:bidi="ar_AE"/>
        </w:rPr>
        <w:t>)، لكن يَعقُوب، والدهم، تجاوز شِمْعُون ولَاوي بسبب عدم</w:t>
      </w:r>
      <w:r>
        <w:rPr>
          <w:rtl/>
          <w:cs/>
          <w:lang w:val="ar_AE" w:bidi="ar_AE"/>
        </w:rPr>
        <w:t xml:space="preserve"> استقامة ونزاهة شخصيتيهما (</w:t>
      </w:r>
      <w:r>
        <w:rPr>
          <w:rtl/>
          <w:cs/>
          <w:lang w:val="ar_AE" w:bidi="ar_AE"/>
        </w:rPr>
        <w:t>تكوين 49: 5–7</w:t>
      </w:r>
      <w:r>
        <w:rPr>
          <w:rtl/>
          <w:cs/>
          <w:lang w:val="ar_AE" w:bidi="ar_AE"/>
        </w:rPr>
        <w:t>). وبرغم امتداح يعقوب ليَهوُذا (</w:t>
      </w:r>
      <w:r>
        <w:rPr>
          <w:rtl/>
          <w:cs/>
          <w:lang w:val="ar_AE" w:bidi="ar_AE"/>
        </w:rPr>
        <w:t>تكوين 49: 8–10</w:t>
      </w:r>
      <w:r>
        <w:rPr>
          <w:rtl/>
          <w:cs/>
          <w:lang w:val="ar_AE" w:bidi="ar_AE"/>
        </w:rPr>
        <w:t>)، إلّا أنه أعطى ابنه المفضَّل، يُوسُف البَكُورِيَّة (</w:t>
      </w:r>
      <w:r>
        <w:rPr>
          <w:rtl/>
          <w:cs/>
          <w:lang w:val="ar_AE" w:bidi="ar_AE"/>
        </w:rPr>
        <w:t>تكوين 49: 22–26</w:t>
      </w:r>
      <w:r>
        <w:rPr>
          <w:rtl/>
          <w:cs/>
          <w:lang w:val="ar_AE" w:bidi="ar_AE"/>
        </w:rPr>
        <w:t xml:space="preserve">؛ </w:t>
      </w:r>
      <w:r>
        <w:rPr>
          <w:rtl/>
          <w:cs/>
          <w:lang w:val="ar_AE" w:bidi="ar_AE"/>
        </w:rPr>
        <w:t>1 أخبار 5: 1–2</w:t>
      </w:r>
      <w:r>
        <w:rPr>
          <w:rtl/>
          <w:cs/>
          <w:lang w:val="ar_AE" w:bidi="ar_AE"/>
        </w:rPr>
        <w:t xml:space="preserve">؛ قارن </w:t>
      </w:r>
      <w:r>
        <w:rPr>
          <w:rtl/>
          <w:cs/>
          <w:lang w:val="ar_AE" w:bidi="ar_AE"/>
        </w:rPr>
        <w:t>تكوين 37: 2–4</w:t>
      </w:r>
      <w:r>
        <w:rPr>
          <w:rtl/>
          <w:cs/>
          <w:lang w:val="ar_AE" w:bidi="ar_AE"/>
        </w:rPr>
        <w:t>).</w:t>
      </w:r>
    </w:p>
    <w:p>
      <w:pPr>
        <w:bidi/>
      </w:pPr>
      <w:r>
        <w:rPr>
          <w:rtl/>
          <w:cs/>
          <w:lang w:val="ar_AE" w:bidi="ar_AE"/>
        </w:rPr>
      </w:r>
      <w:r>
        <w:rPr>
          <w:rtl/>
          <w:cs/>
          <w:lang w:val="ar_AE" w:bidi="ar_AE"/>
        </w:rPr>
        <w:t xml:space="preserve">الألواح التي جرى اكتشافها وانتشالها من نُوزي في بلاد ما بين النهرين كشفت عن إمكانية تبادل حق البَكُورِيَّة بين أفراد العائلة نفسها (انظر </w:t>
      </w:r>
      <w:r>
        <w:rPr>
          <w:rtl/>
          <w:cs/>
          <w:lang w:val="ar_AE" w:bidi="ar_AE"/>
        </w:rPr>
        <w:t>تكوين 25: 19–34</w:t>
      </w:r>
      <w:r>
        <w:rPr>
          <w:rtl/>
          <w:cs/>
          <w:lang w:val="ar_AE" w:bidi="ar_AE"/>
        </w:rPr>
        <w:t>). يبدو أن صاحب البَكُورِيَّة كان يمتلك "</w:t>
      </w:r>
      <w:r>
        <w:rPr>
          <w:rtl/>
          <w:cs/>
          <w:lang w:val="ar_AE" w:bidi="ar_AE"/>
        </w:rPr>
        <w:t>التَّرَافِيم</w:t>
      </w:r>
      <w:r>
        <w:rPr>
          <w:rtl/>
          <w:cs/>
          <w:lang w:val="ar_AE" w:bidi="ar_AE"/>
        </w:rPr>
        <w:t>"، أو أصنام المنزل (</w:t>
      </w:r>
      <w:r>
        <w:rPr>
          <w:rtl/>
          <w:cs/>
          <w:lang w:val="ar_AE" w:bidi="ar_AE"/>
        </w:rPr>
        <w:t>31: 19، 32، 34</w:t>
      </w:r>
      <w:r>
        <w:rPr>
          <w:rtl/>
          <w:cs/>
          <w:lang w:val="ar_AE" w:bidi="ar_AE"/>
        </w:rPr>
        <w:t>)، وهي منحوتات صغيرة من الطين المحروق، يُفترض أنها للإله الذي يُعبد على المستوى المحلي. هذه الرموز كانت تعزِّز مكانة وسلطة الابن البِكر.</w:t>
      </w:r>
    </w:p>
    <w:p>
      <w:pPr>
        <w:bidi/>
      </w:pPr>
      <w:r>
        <w:rPr>
          <w:rtl/>
          <w:cs/>
          <w:lang w:val="ar_AE" w:bidi="ar_AE"/>
        </w:rPr>
      </w:r>
      <w:r>
        <w:rPr>
          <w:rtl/>
          <w:cs/>
          <w:lang w:val="ar_AE" w:bidi="ar_AE"/>
        </w:rPr>
        <w:t>البَكُورِيَّة لم تكن تعني مجرد شرف قيادة العائلة، بل أيضًا أن يرث البكر ضعف ما يحصل عليه أي ابن آخر. في مجتمع إسرائيلي تتعدد فيها الزوجات، كانت البَكُورِيَّة من حق الابن البِكر الفعلي للأب ولا يمكن نقل هذا الحق لابن الزوجة المفضلة دون سبب عادل (</w:t>
      </w:r>
      <w:r>
        <w:rPr>
          <w:rtl/>
          <w:cs/>
          <w:lang w:val="ar_AE" w:bidi="ar_AE"/>
        </w:rPr>
        <w:t>تثنية 21: 15–17</w:t>
      </w:r>
      <w:r>
        <w:rPr>
          <w:rtl/>
          <w:cs/>
          <w:lang w:val="ar_AE" w:bidi="ar_AE"/>
        </w:rPr>
        <w:t xml:space="preserve">).غير أن حق البَكُورِيَّة لم يكن من حق الابن البِكر إذا كانت أمه </w:t>
      </w:r>
      <w:r>
        <w:rPr>
          <w:rtl/>
          <w:cs/>
          <w:lang w:val="ar_AE" w:bidi="ar_AE"/>
        </w:rPr>
        <w:t xml:space="preserve">زَانِيَة أو </w:t>
      </w:r>
      <w:r>
        <w:rPr>
          <w:rtl/>
          <w:cs/>
          <w:lang w:val="ar_AE" w:bidi="ar_AE"/>
        </w:rPr>
        <w:t>جارية-خادمة (</w:t>
      </w:r>
      <w:r>
        <w:rPr>
          <w:rtl/>
          <w:cs/>
          <w:lang w:val="ar_AE" w:bidi="ar_AE"/>
        </w:rPr>
        <w:t>تكوين 21: 9–13؛</w:t>
      </w:r>
      <w:r>
        <w:rPr>
          <w:rtl/>
          <w:cs/>
          <w:lang w:val="ar_AE" w:bidi="ar_AE"/>
        </w:rPr>
        <w:t xml:space="preserve"> </w:t>
      </w:r>
      <w:r>
        <w:rPr>
          <w:rtl/>
          <w:cs/>
          <w:lang w:val="ar_AE" w:bidi="ar_AE"/>
        </w:rPr>
        <w:t>قضاة 11: 1–2</w:t>
      </w:r>
      <w:r>
        <w:rPr>
          <w:rtl/>
          <w:cs/>
          <w:lang w:val="ar_AE" w:bidi="ar_AE"/>
        </w:rPr>
        <w:t>). وتنطوي حقوق ابن الملك البِكر على الحق في خلافة العرش</w:t>
      </w:r>
      <w:r>
        <w:rPr>
          <w:b/>
          <w:rtl/>
          <w:cs/>
          <w:lang w:val="ar_AE" w:bidi="ar_AE"/>
        </w:rPr>
        <w:t xml:space="preserve"> </w:t>
      </w:r>
      <w:r>
        <w:rPr>
          <w:rtl/>
          <w:cs/>
          <w:lang w:val="ar_AE" w:bidi="ar_AE"/>
        </w:rPr>
        <w:t>(</w:t>
      </w:r>
      <w:r>
        <w:rPr>
          <w:rtl/>
          <w:cs/>
          <w:lang w:val="ar_AE" w:bidi="ar_AE"/>
        </w:rPr>
        <w:t>2 أخبار 21:1–3</w:t>
      </w:r>
      <w:r>
        <w:rPr>
          <w:rtl/>
          <w:cs/>
          <w:lang w:val="ar_AE" w:bidi="ar_AE"/>
        </w:rPr>
        <w:t xml:space="preserve">). عندما انتهك </w:t>
      </w:r>
      <w:r>
        <w:rPr>
          <w:rtl/>
          <w:cs/>
          <w:lang w:val="ar_AE" w:bidi="ar_AE"/>
        </w:rPr>
        <w:t>رَحُبْعَام</w:t>
      </w:r>
      <w:r>
        <w:rPr>
          <w:rtl/>
          <w:cs/>
          <w:lang w:val="ar_AE" w:bidi="ar_AE"/>
        </w:rPr>
        <w:t xml:space="preserve"> ملك يَهوُذا العُرف بتعيين ابنه المفضل، </w:t>
      </w:r>
      <w:r>
        <w:rPr>
          <w:rtl/>
          <w:cs/>
          <w:lang w:val="ar_AE" w:bidi="ar_AE"/>
        </w:rPr>
        <w:t>أَبِيَّا</w:t>
      </w:r>
      <w:r>
        <w:rPr>
          <w:rtl/>
          <w:cs/>
          <w:lang w:val="ar_AE" w:bidi="ar_AE"/>
        </w:rPr>
        <w:t>، خليفة له على العرش، كان عليه أن يعوِّض أبنائه الآخرين لتجنب المتاعب (</w:t>
      </w:r>
      <w:r>
        <w:rPr>
          <w:rtl/>
          <w:cs/>
          <w:lang w:val="ar_AE" w:bidi="ar_AE"/>
        </w:rPr>
        <w:t>11: 18–23؛</w:t>
      </w:r>
      <w:r>
        <w:rPr>
          <w:rtl/>
          <w:cs/>
          <w:lang w:val="ar_AE" w:bidi="ar_AE"/>
        </w:rPr>
        <w:t xml:space="preserve"> </w:t>
      </w:r>
      <w:r>
        <w:rPr>
          <w:rtl/>
          <w:cs/>
          <w:lang w:val="ar_AE" w:bidi="ar_AE"/>
        </w:rPr>
        <w:t>12: 16</w:t>
      </w:r>
      <w:r>
        <w:rPr>
          <w:rtl/>
          <w:cs/>
          <w:lang w:val="ar_AE" w:bidi="ar_AE"/>
        </w:rPr>
        <w:t>).</w:t>
      </w:r>
    </w:p>
    <w:p>
      <w:pPr>
        <w:bidi/>
      </w:pPr>
      <w:r>
        <w:rPr>
          <w:rtl/>
          <w:cs/>
          <w:lang w:val="ar_AE" w:bidi="ar_AE"/>
        </w:rPr>
      </w:r>
      <w:r>
        <w:rPr>
          <w:rtl/>
          <w:cs/>
          <w:lang w:val="ar_AE" w:bidi="ar_AE"/>
        </w:rPr>
        <w:t>في العهد الجديد، يُشار إلى قصة العهد القديم عن عِيسْو، ابن إسْحَاق، الذي باع بَكُورِيَّته باندفاع وتهور مقابل طبق من طبيخ العدس (</w:t>
      </w:r>
      <w:r>
        <w:rPr>
          <w:rtl/>
          <w:cs/>
          <w:lang w:val="ar_AE" w:bidi="ar_AE"/>
        </w:rPr>
        <w:t>عبرانيين 12: 16–17</w:t>
      </w:r>
      <w:r>
        <w:rPr>
          <w:rtl/>
          <w:cs/>
          <w:lang w:val="ar_AE" w:bidi="ar_AE"/>
        </w:rPr>
        <w:t xml:space="preserve">؛ قارن </w:t>
      </w:r>
      <w:r>
        <w:rPr>
          <w:rtl/>
          <w:cs/>
          <w:lang w:val="ar_AE" w:bidi="ar_AE"/>
        </w:rPr>
        <w:t>تكوين 25: 19–34</w:t>
      </w:r>
      <w:r>
        <w:rPr>
          <w:rtl/>
          <w:cs/>
          <w:lang w:val="ar_AE" w:bidi="ar_AE"/>
        </w:rPr>
        <w:t>). وعلى المؤمنين كذلك ألّا يتخلّوا عن ميراثهم من البركة الروحية من الله بذات الطريقة التي فقد بها عِيسْو بَكُورِيَّته وبركة والده (</w:t>
      </w:r>
      <w:r>
        <w:rPr>
          <w:rtl/>
          <w:cs/>
          <w:lang w:val="ar_AE" w:bidi="ar_AE"/>
        </w:rPr>
        <w:t>تكوين 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الميراث</w:t>
      </w:r>
      <w:r>
        <w:rPr>
          <w:rtl/>
          <w:cs/>
          <w:lang w:val="ar_AE" w:bidi="ar_AE"/>
        </w:rPr>
        <w:t xml:space="preserve">؛ </w:t>
      </w:r>
      <w:r>
        <w:rPr>
          <w:rtl/>
          <w:cs/>
          <w:lang w:val="ar_AE" w:bidi="ar_AE"/>
        </w:rPr>
        <w:t>وريث</w:t>
      </w:r>
      <w:r>
        <w:rPr>
          <w:rtl/>
          <w:cs/>
          <w:lang w:val="ar_AE" w:bidi="ar_AE"/>
        </w:rPr>
        <w:t xml:space="preserve">؛ </w:t>
      </w:r>
      <w:r>
        <w:rPr>
          <w:rtl/>
          <w:cs/>
          <w:lang w:val="ar_AE" w:bidi="ar_AE"/>
        </w:rPr>
        <w:t>بِكْر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البُكُورِيَّة</w:t>
      </w:r>
      <w:r>
        <w:rPr>
          <w:rtl/>
          <w:cs/>
          <w:lang w:val="ar_AE" w:bidi="ar_AE"/>
        </w:rPr>
      </w:r>
    </w:p>
    <w:p>
      <w:pPr>
        <w:pStyle w:val="Heading2"/>
        <w:bidi/>
      </w:pPr>
      <w:r>
        <w:rPr>
          <w:rtl/>
          <w:cs/>
          <w:lang w:val="ar_AE" w:bidi="ar_AE"/>
        </w:rPr>
        <w:t>ال</w:t>
      </w:r>
      <w:r>
        <w:rPr>
          <w:rtl/>
          <w:cs/>
          <w:lang w:val="ar_AE" w:bidi="ar_AE"/>
        </w:rPr>
        <w:t>بُكُورِيَّة</w:t>
      </w:r>
    </w:p>
    <w:p>
      <w:pPr>
        <w:bidi/>
      </w:pPr>
      <w:r>
        <w:rPr>
          <w:rtl/>
          <w:cs/>
          <w:lang w:val="ar_AE" w:bidi="ar_AE"/>
        </w:rPr>
      </w:r>
      <w:r>
        <w:rPr>
          <w:rtl/>
          <w:cs/>
          <w:lang w:val="ar_AE" w:bidi="ar_AE"/>
        </w:rPr>
        <w:t>هي كلمة يرجع أصلها إلى التَّرْجَمَة اليونانية للكلمة العبرية التي تعني "المولود الأول: أي البكر ". ولا ترد هذه الكلمة في الكتاب المقدس لكنها مفهوم يعكس الوضع المييز الذي يحظى به البكر الذكر وحقوق الميراث الممنوحة له.</w:t>
      </w:r>
    </w:p>
    <w:p>
      <w:pPr>
        <w:bidi/>
      </w:pPr>
      <w:r>
        <w:rPr>
          <w:rtl/>
          <w:cs/>
          <w:lang w:val="ar_AE" w:bidi="ar_AE"/>
        </w:rPr>
      </w:r>
      <w:r>
        <w:rPr>
          <w:rtl/>
          <w:cs/>
          <w:lang w:val="ar_AE" w:bidi="ar_AE"/>
        </w:rPr>
        <w:t xml:space="preserve">وفي حالة وفاة المولود الأول (البكر)، لم يكن للذكر الثاني الذي على قيد الحياه أن يحصل على حقوق المولود الأول (البكر). وكذلك الأنثى البكر، لم تكن لتكتسب تلك الحقوق، ولا يحصل عليها أيضًا البكر إذا كان مولودًا من سرية أو جارية من العبيد (خادمة) (على سبيل المثال، </w:t>
      </w:r>
      <w:r>
        <w:rPr>
          <w:rtl/>
          <w:cs/>
          <w:lang w:val="ar_AE" w:bidi="ar_AE"/>
        </w:rPr>
        <w:t>تكوين 21:10</w:t>
      </w:r>
      <w:r>
        <w:rPr>
          <w:rtl/>
          <w:cs/>
          <w:lang w:val="ar_AE" w:bidi="ar_AE"/>
        </w:rPr>
        <w:t>).</w:t>
      </w:r>
    </w:p>
    <w:p>
      <w:pPr>
        <w:bidi/>
      </w:pPr>
      <w:r>
        <w:rPr>
          <w:rtl/>
          <w:cs/>
          <w:lang w:val="ar_AE" w:bidi="ar_AE"/>
        </w:rPr>
      </w:r>
      <w:r>
        <w:rPr>
          <w:rtl/>
          <w:cs/>
          <w:lang w:val="ar_AE" w:bidi="ar_AE"/>
        </w:rPr>
        <w:t>ويُركز الكتاب المقدس على أهمية حقوق البكر مثلما تتضح في التمييز بين البكر والأبناء الآخرين (</w:t>
      </w:r>
      <w:r>
        <w:rPr>
          <w:rtl/>
          <w:cs/>
          <w:lang w:val="ar_AE" w:bidi="ar_AE"/>
        </w:rPr>
        <w:t>تكوين 10:15</w:t>
      </w:r>
      <w:r>
        <w:rPr>
          <w:rtl/>
          <w:cs/>
          <w:lang w:val="ar_AE" w:bidi="ar_AE"/>
        </w:rPr>
        <w:t xml:space="preserve">؛ </w:t>
      </w:r>
      <w:r>
        <w:rPr>
          <w:rtl/>
          <w:cs/>
          <w:lang w:val="ar_AE" w:bidi="ar_AE"/>
        </w:rPr>
        <w:t>25:13</w:t>
      </w:r>
      <w:r>
        <w:rPr>
          <w:rtl/>
          <w:cs/>
          <w:lang w:val="ar_AE" w:bidi="ar_AE"/>
        </w:rPr>
        <w:t xml:space="preserve">؛ </w:t>
      </w:r>
      <w:r>
        <w:rPr>
          <w:rtl/>
          <w:cs/>
          <w:lang w:val="ar_AE" w:bidi="ar_AE"/>
        </w:rPr>
        <w:t>36:15</w:t>
      </w:r>
      <w:r>
        <w:rPr>
          <w:rtl/>
          <w:cs/>
          <w:lang w:val="ar_AE" w:bidi="ar_AE"/>
        </w:rPr>
        <w:t>)، وفي نصيب اثنين الذي يُعطى للبكر (</w:t>
      </w:r>
      <w:r>
        <w:rPr>
          <w:rtl/>
          <w:cs/>
          <w:lang w:val="ar_AE" w:bidi="ar_AE"/>
        </w:rPr>
        <w:t>تثنية 21:17</w:t>
      </w:r>
      <w:r>
        <w:rPr>
          <w:rtl/>
          <w:cs/>
          <w:lang w:val="ar_AE" w:bidi="ar_AE"/>
        </w:rPr>
        <w:t>)، وكذلك البركة الخاصة التي يمنحها آباؤهم لهم (</w:t>
      </w:r>
      <w:r>
        <w:rPr>
          <w:rtl/>
          <w:cs/>
          <w:lang w:val="ar_AE" w:bidi="ar_AE"/>
        </w:rPr>
        <w:t>تكوين 21:1</w:t>
      </w:r>
      <w:r>
        <w:rPr>
          <w:rtl/>
          <w:cs/>
          <w:lang w:val="ar_AE" w:bidi="ar_AE"/>
        </w:rPr>
        <w:t>–</w:t>
      </w:r>
      <w:r>
        <w:rPr>
          <w:rtl/>
          <w:cs/>
          <w:lang w:val="ar_AE" w:bidi="ar_AE"/>
        </w:rPr>
        <w:t>14</w:t>
      </w:r>
      <w:r>
        <w:rPr>
          <w:rtl/>
          <w:cs/>
          <w:lang w:val="ar_AE" w:bidi="ar_AE"/>
        </w:rPr>
        <w:t xml:space="preserve">؛ </w:t>
      </w:r>
      <w:r>
        <w:rPr>
          <w:rtl/>
          <w:cs/>
          <w:lang w:val="ar_AE" w:bidi="ar_AE"/>
        </w:rPr>
        <w:t>27:1</w:t>
      </w:r>
      <w:r>
        <w:rPr>
          <w:rtl/>
          <w:cs/>
          <w:lang w:val="ar_AE" w:bidi="ar_AE"/>
        </w:rPr>
        <w:t>–</w:t>
      </w:r>
      <w:r>
        <w:rPr>
          <w:rtl/>
          <w:cs/>
          <w:lang w:val="ar_AE" w:bidi="ar_AE"/>
        </w:rPr>
        <w:t>29</w:t>
      </w:r>
      <w:r>
        <w:rPr>
          <w:rtl/>
          <w:cs/>
          <w:lang w:val="ar_AE" w:bidi="ar_AE"/>
        </w:rPr>
        <w:t xml:space="preserve">؛ </w:t>
      </w:r>
      <w:r>
        <w:rPr>
          <w:rtl/>
          <w:cs/>
          <w:lang w:val="ar_AE" w:bidi="ar_AE"/>
        </w:rPr>
        <w:t>48:18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حق البكورية</w:t>
      </w:r>
      <w:r>
        <w:rPr>
          <w:rtl/>
          <w:cs/>
          <w:lang w:val="ar_AE" w:bidi="ar_AE"/>
        </w:rPr>
        <w:t xml:space="preserve">؛ </w:t>
      </w:r>
      <w:r>
        <w:rPr>
          <w:rtl/>
          <w:cs/>
          <w:lang w:val="ar_AE" w:bidi="ar_AE"/>
        </w:rPr>
        <w:t>البكر (المولود الأول)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البلاط</w:t>
      </w:r>
      <w:r>
        <w:rPr>
          <w:rtl/>
          <w:cs/>
          <w:lang w:val="ar_AE" w:bidi="ar_AE"/>
        </w:rPr>
      </w:r>
    </w:p>
    <w:p>
      <w:pPr>
        <w:bidi/>
      </w:pPr>
      <w:r>
        <w:rPr>
          <w:rtl/>
          <w:cs/>
          <w:lang w:val="ar_AE" w:bidi="ar_AE"/>
        </w:rPr>
      </w:r>
      <w:r>
        <w:rPr>
          <w:rtl/>
          <w:cs/>
          <w:lang w:val="ar_AE" w:bidi="ar_AE"/>
        </w:rPr>
        <w:t xml:space="preserve">هو مصطلح يظهر عشر مرات في الكتاب المقدس، وعادة ما يشير إلى أرضية من الحجر في هيكل (هياكل). لكن الاهتمام يتركز بشكل خاص على الإشارة في </w:t>
      </w:r>
      <w:r>
        <w:rPr>
          <w:rtl/>
          <w:cs/>
          <w:lang w:val="ar_AE" w:bidi="ar_AE"/>
        </w:rPr>
        <w:t>يوحنا 19:13</w:t>
      </w:r>
      <w:r>
        <w:rPr>
          <w:rtl/>
          <w:cs/>
          <w:lang w:val="ar_AE" w:bidi="ar_AE"/>
        </w:rPr>
        <w:t xml:space="preserve"> إلى المكان الذي وقف عليه يسوع للمحاكمة أمام بيلاطس. كان ذلك في اللحظة الحاسمة من المرحلة الرومانية لمحاكمة يسوع عندما "أخرج بيلاطس يسوع، وجلس على كرسي الحكم في مكان يسمى البلاط، وبالعبرانية جبَّاثا" (</w:t>
      </w:r>
      <w:r>
        <w:rPr>
          <w:rtl/>
          <w:cs/>
          <w:lang w:val="ar_AE" w:bidi="ar_AE"/>
        </w:rPr>
        <w:t>يو 19:13</w:t>
      </w:r>
      <w:r>
        <w:rPr>
          <w:rtl/>
          <w:cs/>
          <w:lang w:val="ar_AE" w:bidi="ar_AE"/>
        </w:rPr>
        <w:t>، njb). ولقد لعبت هذه الآية دورًا مهمًا في تحديد موقع محاكمة يسوع. فحتى وقت قريب، كان العلماء يحددون هذا البلاط حيث كان كرسي الحكم لبيلاطس موضوعًا تحت مستوى الشارع الحالي في أورشليم في موقع قلعة هيرودس المسماة أنطونيا. يتكون هذا البلاط الحجري الضخم من كتل كبيرة من الحجر الجيري، تم التنقيب عنها في الثلاثينيات من قبل الأب فينسنت. اليوم، يختلف العلماء حول ما إذا كان هذا هو الموقع الأكثر احتمالًا تاريخيًا للبلاط حيث تمت إدانة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البوق</w:t>
      </w:r>
      <w:r>
        <w:rPr>
          <w:rtl/>
          <w:cs/>
          <w:lang w:val="ar_AE" w:bidi="ar_AE"/>
        </w:rPr>
      </w:r>
    </w:p>
    <w:p>
      <w:pPr>
        <w:bidi/>
      </w:pPr>
      <w:r>
        <w:rPr>
          <w:rtl/>
          <w:cs/>
          <w:lang w:val="ar_AE" w:bidi="ar_AE"/>
        </w:rPr>
      </w:r>
      <w:r>
        <w:rPr>
          <w:rtl/>
          <w:cs/>
          <w:lang w:val="ar_AE" w:bidi="ar_AE"/>
        </w:rPr>
        <w:t xml:space="preserve">آلة موسيقية بدائية مصنوعة من قرون الحيوانات. انظر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البومة البيضاء، بومة الحظائر</w:t>
      </w:r>
      <w:r>
        <w:rPr>
          <w:rtl/>
          <w:cs/>
          <w:lang w:val="ar_AE" w:bidi="ar_AE"/>
        </w:rPr>
      </w:r>
    </w:p>
    <w:p>
      <w:pPr>
        <w:bidi/>
      </w:pPr>
      <w:r>
        <w:rPr>
          <w:rtl/>
          <w:cs/>
          <w:lang w:val="ar_AE" w:bidi="ar_AE"/>
        </w:rPr>
      </w:r>
      <w:r>
        <w:rPr>
          <w:rtl/>
          <w:cs/>
          <w:lang w:val="ar_AE" w:bidi="ar_AE"/>
        </w:rPr>
        <w:t>البومة البيضاء (Tyto alba) هي بومة كبيرة معروفة بوجهها الذي يشبه شكل القلب. يسميها بعض الناس "بومة الشخير" بسبب الصوت الذي تصدره عند تنفسها في عشها، بينما يطلق عليها آخرون اسم "بومة الصراخ" بسبب صرختها العالية المخيفة حين تطير.</w:t>
      </w:r>
    </w:p>
    <w:p>
      <w:pPr>
        <w:bidi/>
      </w:pPr>
      <w:r>
        <w:rPr>
          <w:rtl/>
          <w:cs/>
          <w:lang w:val="ar_AE" w:bidi="ar_AE"/>
        </w:rPr>
      </w:r>
      <w:r>
        <w:rPr>
          <w:rtl/>
          <w:cs/>
          <w:lang w:val="ar_AE" w:bidi="ar_AE"/>
        </w:rPr>
        <w:t>لقد جعلها رأسها الكبير وعيناها الواسعتان تبدو في نظر بعض الناس مخيفة أو حتى شريرة، ولهذا يطلق عليها آخرون اسم "البومة ذات الوجه القردي" بسبب شكل وجهها.</w:t>
      </w:r>
    </w:p>
    <w:p>
      <w:pPr>
        <w:bidi/>
      </w:pPr>
      <w:r>
        <w:rPr>
          <w:rtl/>
          <w:cs/>
          <w:lang w:val="ar_AE" w:bidi="ar_AE"/>
        </w:rPr>
      </w:r>
      <w:r>
        <w:rPr>
          <w:rtl/>
          <w:cs/>
          <w:lang w:val="ar_AE" w:bidi="ar_AE"/>
        </w:rPr>
        <w:t>ومع ذلك، فهذه البومة طائر نافع، إذ تصطاد القوارض مثل الفئران والجرذان التي تُفسد المحاصيل وتلتهم الطعام المخزن، مما يجعلها صديقة نافعة للمزارعين.</w:t>
      </w:r>
    </w:p>
    <w:p>
      <w:pPr>
        <w:bidi/>
      </w:pPr>
      <w:r>
        <w:rPr>
          <w:rtl/>
          <w:cs/>
          <w:lang w:val="ar_AE" w:bidi="ar_AE"/>
        </w:rPr>
      </w:r>
      <w:r>
        <w:rPr>
          <w:rtl/>
          <w:cs/>
          <w:lang w:val="ar_AE" w:bidi="ar_AE"/>
        </w:rPr>
        <w:t>وكغيرها من البومات، تنام بومة الحظائر في النهار وتخرج للصيد في الليل. وتمتاز بقدرة عالية على السمع والبصر، مما يساعدها على صيد فرائسها في الظلام.</w:t>
      </w:r>
    </w:p>
    <w:p>
      <w:pPr>
        <w:bidi/>
      </w:pPr>
      <w:r>
        <w:rPr>
          <w:rtl/>
          <w:cs/>
          <w:lang w:val="ar_AE" w:bidi="ar_AE"/>
        </w:rPr>
      </w:r>
      <w:r>
        <w:rPr>
          <w:rtl/>
          <w:cs/>
          <w:lang w:val="ar_AE" w:bidi="ar_AE"/>
        </w:rPr>
        <w:t>ريشها بني مائل إلى الصفرة الفاتحة، ووجهها أبيض تحيط به "قناع" أبيض حول العينين والخدين. كما أن ساقيها مغطاتان بالكامل بالريش، وهو ما يحميها من عضات فرائسها عندما تمسكها بمخالبها الحادة.</w:t>
      </w:r>
    </w:p>
    <w:p>
      <w:pPr>
        <w:pStyle w:val="Heading3"/>
        <w:bidi/>
      </w:pPr>
      <w:r>
        <w:rPr>
          <w:rtl/>
          <w:cs/>
          <w:lang w:val="ar_AE" w:bidi="ar_AE"/>
        </w:rPr>
        <w:t>البوم في الكتاب المقدس</w:t>
      </w:r>
    </w:p>
    <w:p>
      <w:pPr>
        <w:bidi/>
      </w:pPr>
      <w:r>
        <w:rPr>
          <w:rtl/>
          <w:cs/>
          <w:lang w:val="ar_AE" w:bidi="ar_AE"/>
        </w:rPr>
      </w:r>
      <w:r>
        <w:rPr>
          <w:rtl/>
          <w:cs/>
          <w:lang w:val="ar_AE" w:bidi="ar_AE"/>
        </w:rPr>
        <w:t xml:space="preserve">تذكر بعض الترجمات الحديثة للكتاب المقدس البومة البيضاء أو بومة الحظائر بالاسم في </w:t>
      </w:r>
      <w:r>
        <w:rPr>
          <w:rtl/>
          <w:cs/>
          <w:lang w:val="ar_AE" w:bidi="ar_AE"/>
        </w:rPr>
        <w:t>لاويين 11:17–18</w:t>
      </w:r>
      <w:r>
        <w:rPr>
          <w:rtl/>
          <w:cs/>
          <w:lang w:val="ar_AE" w:bidi="ar_AE"/>
        </w:rPr>
        <w:t xml:space="preserve"> و</w:t>
      </w:r>
      <w:r>
        <w:rPr>
          <w:rtl/>
          <w:cs/>
          <w:lang w:val="ar_AE" w:bidi="ar_AE"/>
        </w:rPr>
        <w:t>تثنية 14:16</w:t>
      </w:r>
      <w:r>
        <w:rPr>
          <w:rtl/>
          <w:cs/>
          <w:lang w:val="ar_AE" w:bidi="ar_AE"/>
        </w:rPr>
        <w:t>. وقد عُدّت هذه البومات من الطيور النجسة في الشريعة اليهودية، أي أن شريعتهم كانت تحرّم أكلها.</w:t>
      </w:r>
    </w:p>
    <w:p>
      <w:pPr>
        <w:bidi/>
      </w:pPr>
      <w:r>
        <w:rPr>
          <w:rtl/>
          <w:cs/>
          <w:lang w:val="ar_AE" w:bidi="ar_AE"/>
        </w:rPr>
      </w:r>
      <w:r>
        <w:rPr>
          <w:i/>
          <w:rtl/>
          <w:cs/>
          <w:lang w:val="ar_AE" w:bidi="ar_AE"/>
        </w:rPr>
        <w:t xml:space="preserve">انظر أيضًا إلى </w:t>
      </w:r>
      <w:r>
        <w:rPr>
          <w:rtl/>
          <w:cs/>
          <w:lang w:val="ar_AE" w:bidi="ar_AE"/>
        </w:rPr>
        <w:t>الطيور</w:t>
      </w:r>
      <w:r>
        <w:rPr>
          <w:rtl/>
          <w:cs/>
          <w:lang w:val="ar_AE" w:bidi="ar_AE"/>
        </w:rPr>
        <w:t xml:space="preserve">; </w:t>
      </w:r>
      <w:r>
        <w:rPr>
          <w:rtl/>
          <w:cs/>
          <w:lang w:val="ar_AE" w:bidi="ar_AE"/>
        </w:rPr>
        <w:t>البومة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البُوَيْبَة (البومة الصغيرة)</w:t>
      </w:r>
      <w:r>
        <w:rPr>
          <w:rtl/>
          <w:cs/>
          <w:lang w:val="ar_AE" w:bidi="ar_AE"/>
        </w:rPr>
      </w:r>
    </w:p>
    <w:p>
      <w:pPr>
        <w:bidi/>
      </w:pPr>
      <w:r>
        <w:rPr>
          <w:rtl/>
          <w:cs/>
          <w:lang w:val="ar_AE" w:bidi="ar_AE"/>
        </w:rPr>
      </w:r>
      <w:r>
        <w:rPr>
          <w:rtl/>
          <w:cs/>
          <w:lang w:val="ar_AE" w:bidi="ar_AE"/>
        </w:rPr>
        <w:t xml:space="preserve">البُوَيْبَة (البومة الصغيرة) </w:t>
      </w:r>
      <w:r>
        <w:rPr>
          <w:b/>
          <w:rtl/>
          <w:cs/>
          <w:lang w:val="ar_AE" w:bidi="ar_AE"/>
        </w:rPr>
        <w:t>(Athene noctua glaux)</w:t>
      </w:r>
      <w:r>
        <w:rPr>
          <w:rtl/>
          <w:cs/>
          <w:lang w:val="ar_AE" w:bidi="ar_AE"/>
        </w:rPr>
        <w:t xml:space="preserve"> هي أصغر أنواع البوم التي تصطاد ليلًا. غذاؤها الأساسي الحشرات، لكنها أحيانًا تقتنص طيورًا صغيرة. وتُعَدُّ البومة الأكثر شيوعًا في أرض الكتاب المقدس.</w:t>
      </w:r>
    </w:p>
    <w:p>
      <w:pPr>
        <w:bidi/>
      </w:pPr>
      <w:r>
        <w:rPr>
          <w:rtl/>
          <w:cs/>
          <w:lang w:val="ar_AE" w:bidi="ar_AE"/>
        </w:rPr>
      </w:r>
      <w:r>
        <w:rPr>
          <w:rtl/>
          <w:cs/>
          <w:lang w:val="ar_AE" w:bidi="ar_AE"/>
        </w:rPr>
        <w:t xml:space="preserve">تسكن البُويبة عادةً في الأماكن الهادئة مثل الخرائب، والصخور، والأحراش الكثيفة، وحول القبور. ويظن بعض الباحثين أنها قد تكون البومة المشار إليها في </w:t>
      </w:r>
      <w:r>
        <w:rPr>
          <w:rtl/>
          <w:cs/>
          <w:lang w:val="ar_AE" w:bidi="ar_AE"/>
        </w:rPr>
        <w:t>مزمور 102:6</w:t>
      </w:r>
      <w:r>
        <w:rPr>
          <w:rtl/>
          <w:cs/>
          <w:lang w:val="ar_AE" w:bidi="ar_AE"/>
        </w:rPr>
        <w:t>.</w:t>
      </w:r>
    </w:p>
    <w:p>
      <w:pPr>
        <w:bidi/>
      </w:pPr>
      <w:r>
        <w:rPr>
          <w:rtl/>
          <w:cs/>
          <w:lang w:val="ar_AE" w:bidi="ar_AE"/>
        </w:rPr>
      </w:r>
      <w:r>
        <w:rPr>
          <w:rtl/>
          <w:cs/>
          <w:lang w:val="ar_AE" w:bidi="ar_AE"/>
        </w:rPr>
        <w:t xml:space="preserve">صوتها يشبه أنين أو بكاء إنسان متألم. وقد اعتبرها الناس قديمًا رمزًا للحكمة، خصوصًا لأنها تجلس ساكنة محدِّقة إلى البعيد. وربط الإغريق القدماء هذه البومة بالإلهة </w:t>
      </w:r>
      <w:r>
        <w:rPr>
          <w:b/>
          <w:rtl/>
          <w:cs/>
          <w:lang w:val="ar_AE" w:bidi="ar_AE"/>
        </w:rPr>
        <w:t>أثينا</w:t>
      </w:r>
      <w:r>
        <w:rPr>
          <w:rtl/>
          <w:cs/>
          <w:lang w:val="ar_AE" w:bidi="ar_AE"/>
        </w:rPr>
        <w:t>.</w:t>
      </w:r>
    </w:p>
    <w:p>
      <w:pPr>
        <w:bidi/>
      </w:pPr>
      <w:r>
        <w:rPr>
          <w:rtl/>
          <w:cs/>
          <w:lang w:val="ar_AE" w:bidi="ar_AE"/>
        </w:rPr>
      </w:r>
      <w:r>
        <w:rPr>
          <w:rtl/>
          <w:cs/>
          <w:lang w:val="ar_AE" w:bidi="ar_AE"/>
        </w:rPr>
        <w:t>وتذكر بعض ترجمات الكتاب المقدس البومة الصغيرة بالاسم ضمن قوائم الطيور النجسة (</w:t>
      </w:r>
      <w:r>
        <w:rPr>
          <w:rtl/>
          <w:cs/>
          <w:lang w:val="ar_AE" w:bidi="ar_AE"/>
        </w:rPr>
        <w:t>لاويين 11:17</w:t>
      </w:r>
      <w:r>
        <w:rPr>
          <w:rtl/>
          <w:cs/>
          <w:lang w:val="ar_AE" w:bidi="ar_AE"/>
        </w:rPr>
        <w:t xml:space="preserve">؛ </w:t>
      </w:r>
      <w:r>
        <w:rPr>
          <w:rtl/>
          <w:cs/>
          <w:lang w:val="ar_AE" w:bidi="ar_AE"/>
        </w:rPr>
        <w:t>تثنية 14:16</w:t>
      </w:r>
      <w:r>
        <w:rPr>
          <w:rtl/>
          <w:cs/>
          <w:lang w:val="ar_AE" w:bidi="ar_AE"/>
        </w:rPr>
        <w:t>).</w:t>
      </w:r>
    </w:p>
    <w:p>
      <w:pPr>
        <w:bidi/>
      </w:pPr>
      <w:r>
        <w:rPr>
          <w:rtl/>
          <w:cs/>
          <w:lang w:val="ar_AE" w:bidi="ar_AE"/>
        </w:rPr>
      </w:r>
      <w:r>
        <w:rPr>
          <w:i/>
          <w:rtl/>
          <w:cs/>
          <w:lang w:val="ar_AE" w:bidi="ar_AE"/>
        </w:rPr>
        <w:t xml:space="preserve">انظر أيضًا إلى </w:t>
      </w:r>
      <w:r>
        <w:rPr>
          <w:rtl/>
          <w:cs/>
          <w:lang w:val="ar_AE" w:bidi="ar_AE"/>
        </w:rPr>
        <w:t>الطيور</w:t>
      </w:r>
      <w:r>
        <w:rPr>
          <w:rtl/>
          <w:cs/>
          <w:lang w:val="ar_AE" w:bidi="ar_AE"/>
        </w:rPr>
        <w:t>;</w:t>
      </w:r>
      <w:r>
        <w:rPr>
          <w:i/>
          <w:rtl/>
          <w:cs/>
          <w:lang w:val="ar_AE" w:bidi="ar_AE"/>
        </w:rPr>
        <w:t xml:space="preserve"> </w:t>
      </w:r>
      <w:r>
        <w:rPr>
          <w:rtl/>
          <w:cs/>
          <w:lang w:val="ar_AE" w:bidi="ar_AE"/>
        </w:rPr>
        <w:t>البومة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البيتومين- القار</w:t>
      </w:r>
      <w:r>
        <w:rPr>
          <w:rtl/>
          <w:cs/>
          <w:lang w:val="ar_AE" w:bidi="ar_AE"/>
        </w:rPr>
      </w:r>
    </w:p>
    <w:p>
      <w:pPr>
        <w:bidi/>
      </w:pPr>
      <w:r>
        <w:rPr>
          <w:rtl/>
          <w:cs/>
          <w:lang w:val="ar_AE" w:bidi="ar_AE"/>
        </w:rPr>
      </w:r>
      <w:r>
        <w:rPr>
          <w:rtl/>
          <w:cs/>
          <w:lang w:val="ar_AE" w:bidi="ar_AE"/>
        </w:rPr>
        <w:t>الأسفلت كما نجده في حالته الطبيعية؛ القار، القطران. استُخدم "البيتومين" ("الحُمَر") في بناء برج بابل (</w:t>
      </w:r>
      <w:r>
        <w:rPr>
          <w:rtl/>
          <w:cs/>
          <w:lang w:val="ar_AE" w:bidi="ar_AE"/>
        </w:rPr>
        <w:t>تكوين 11: 3</w:t>
      </w:r>
      <w:r>
        <w:rPr>
          <w:rtl/>
          <w:cs/>
          <w:lang w:val="ar_AE" w:bidi="ar_AE"/>
        </w:rPr>
        <w:t xml:space="preserve">) ولطلاء </w:t>
      </w:r>
      <w:r>
        <w:rPr>
          <w:rtl/>
          <w:cs/>
          <w:lang w:val="ar_AE" w:bidi="ar_AE"/>
        </w:rPr>
        <w:t>سَفَطًا مِنَ ٱلْبَرْدِيِّ (</w:t>
      </w:r>
      <w:r>
        <w:rPr>
          <w:rtl/>
          <w:cs/>
          <w:lang w:val="ar_AE" w:bidi="ar_AE"/>
        </w:rPr>
        <w:t>سلة من الخيزران) وُضع فيها الطفل مُوسى (</w:t>
      </w:r>
      <w:r>
        <w:rPr>
          <w:rtl/>
          <w:cs/>
          <w:lang w:val="ar_AE" w:bidi="ar_AE"/>
        </w:rPr>
        <w:t>خروج 2: 3</w:t>
      </w:r>
      <w:r>
        <w:rPr>
          <w:rtl/>
          <w:cs/>
          <w:lang w:val="ar_AE" w:bidi="ar_AE"/>
        </w:rPr>
        <w:t xml:space="preserve">). في إسرائيل، كان في </w:t>
      </w:r>
      <w:r>
        <w:rPr>
          <w:rtl/>
          <w:cs/>
          <w:lang w:val="ar_AE" w:bidi="ar_AE"/>
        </w:rPr>
        <w:t xml:space="preserve">عُمْق السِّدِّيم </w:t>
      </w:r>
      <w:r>
        <w:rPr>
          <w:rtl/>
          <w:cs/>
          <w:lang w:val="ar_AE" w:bidi="ar_AE"/>
        </w:rPr>
        <w:t xml:space="preserve">العديد من آبار الحُمَر التي سقط فيها عدد من الجنود في أثناء حرب </w:t>
      </w:r>
      <w:r>
        <w:rPr>
          <w:rtl/>
          <w:cs/>
          <w:lang w:val="ar_AE" w:bidi="ar_AE"/>
        </w:rPr>
        <w:t>كَدَرْلَعَوْمَر</w:t>
      </w:r>
      <w:r>
        <w:rPr>
          <w:rtl/>
          <w:cs/>
          <w:lang w:val="ar_AE" w:bidi="ar_AE"/>
        </w:rPr>
        <w:t xml:space="preserve"> ضد </w:t>
      </w:r>
      <w:r>
        <w:rPr>
          <w:rtl/>
          <w:cs/>
          <w:lang w:val="ar_AE" w:bidi="ar_AE"/>
        </w:rPr>
        <w:t>سَدُوم وعَمُورَة</w:t>
      </w:r>
      <w:r>
        <w:rPr>
          <w:rtl/>
          <w:cs/>
          <w:lang w:val="ar_AE" w:bidi="ar_AE"/>
        </w:rPr>
        <w:t xml:space="preserve"> (</w:t>
      </w:r>
      <w:r>
        <w:rPr>
          <w:rtl/>
          <w:cs/>
          <w:lang w:val="ar_AE" w:bidi="ar_AE"/>
        </w:rPr>
        <w:t>تكوين 14: 10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الأسفلت؛</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أَفْرَايِمَ</w:t>
      </w:r>
      <w:r>
        <w:rPr>
          <w:rtl/>
          <w:cs/>
          <w:lang w:val="ar_AE" w:bidi="ar_AE"/>
        </w:rPr>
      </w:r>
    </w:p>
    <w:p>
      <w:pPr>
        <w:pStyle w:val="Heading2"/>
        <w:bidi/>
      </w:pPr>
      <w:r>
        <w:rPr>
          <w:rtl/>
          <w:cs/>
          <w:lang w:val="ar_AE" w:bidi="ar_AE"/>
        </w:rPr>
        <w:t>بَابِ أَفْرَايِمَ</w:t>
      </w:r>
    </w:p>
    <w:p>
      <w:pPr>
        <w:bidi/>
      </w:pPr>
      <w:r>
        <w:rPr>
          <w:rtl/>
          <w:cs/>
          <w:lang w:val="ar_AE" w:bidi="ar_AE"/>
        </w:rPr>
      </w:r>
      <w:r>
        <w:rPr>
          <w:rtl/>
          <w:cs/>
          <w:lang w:val="ar_AE" w:bidi="ar_AE"/>
        </w:rPr>
        <w:t>البوابة في سور أورشَلِيمَ تقع على بعد حوالي 600 قدم (182.9 متر) شرق باب ٱلزَّاوِيَةِ (</w:t>
      </w:r>
      <w:r>
        <w:rPr>
          <w:rtl/>
          <w:cs/>
          <w:lang w:val="ar_AE" w:bidi="ar_AE"/>
        </w:rPr>
        <w:t>2 ملوك 14:13</w:t>
      </w:r>
      <w:r>
        <w:rPr>
          <w:rtl/>
          <w:cs/>
          <w:lang w:val="ar_AE" w:bidi="ar_AE"/>
        </w:rPr>
        <w:t xml:space="preserve">; </w:t>
      </w:r>
      <w:r>
        <w:rPr>
          <w:rtl/>
          <w:cs/>
          <w:lang w:val="ar_AE" w:bidi="ar_AE"/>
        </w:rPr>
        <w:t>2 أخبار الأيام 25:23</w:t>
      </w:r>
      <w:r>
        <w:rPr>
          <w:rtl/>
          <w:cs/>
          <w:lang w:val="ar_AE" w:bidi="ar_AE"/>
        </w:rPr>
        <w:t>). تم إعادة بنائها في زمن نَحَمْيَا (</w:t>
      </w:r>
      <w:r>
        <w:rPr>
          <w:rtl/>
          <w:cs/>
          <w:lang w:val="ar_AE" w:bidi="ar_AE"/>
        </w:rPr>
        <w:t>نحميا 12:39</w:t>
      </w:r>
      <w:r>
        <w:rPr>
          <w:rtl/>
          <w:cs/>
          <w:lang w:val="ar_AE" w:bidi="ar_AE"/>
        </w:rPr>
        <w:t>) وكانت تقع بالقرب من باب ٱلْمَاءِ وساحات الهيكل.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الجميل</w:t>
      </w:r>
      <w:r>
        <w:rPr>
          <w:rtl/>
          <w:cs/>
          <w:lang w:val="ar_AE" w:bidi="ar_AE"/>
        </w:rPr>
      </w:r>
    </w:p>
    <w:p>
      <w:pPr>
        <w:bidi/>
      </w:pPr>
      <w:r>
        <w:rPr>
          <w:rtl/>
          <w:cs/>
          <w:lang w:val="ar_AE" w:bidi="ar_AE"/>
        </w:rPr>
      </w:r>
      <w:r>
        <w:rPr>
          <w:rtl/>
          <w:cs/>
          <w:lang w:val="ar_AE" w:bidi="ar_AE"/>
        </w:rPr>
        <w:t>باب هيكل هيرودس في أورشليم حيث شُفي رجل مفلوج معجزيًا من خلال خدمة بطرس ويوحنا (</w:t>
      </w:r>
      <w:r>
        <w:rPr>
          <w:rtl/>
          <w:cs/>
          <w:lang w:val="ar_AE" w:bidi="ar_AE"/>
        </w:rPr>
        <w:t>أعمال الرسل 3: 2، 10</w:t>
      </w:r>
      <w:r>
        <w:rPr>
          <w:rtl/>
          <w:cs/>
          <w:lang w:val="ar_AE" w:bidi="ar_AE"/>
        </w:rPr>
        <w:t>). موقع هذه البوابة غير مؤكد، لكنها كانت على الأرجح البوابة التي تؤدي من ساحة الأمم إلى ساحة النساء، والتي أطلق عليها المؤرخ اليهودي يوسيفوس اسم الباب الكورنثي (لنحاسها الكورنثي). وفقًا له، كانت قياساتها 75 قدمًا (22.9 مترًا) ارتفاعًا و60 قدمًا (18.3 مترًا) عرضًا. تشير نقوش دفن وجدت على جبل الزيتون إلى أن بناء الباب يعود إلى يهودي إسكندراني يدعى نيكانور.</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الخيل</w:t>
      </w:r>
      <w:r>
        <w:rPr>
          <w:rtl/>
          <w:cs/>
          <w:lang w:val="ar_AE" w:bidi="ar_AE"/>
        </w:rPr>
      </w:r>
    </w:p>
    <w:p>
      <w:pPr>
        <w:bidi/>
      </w:pPr>
      <w:r>
        <w:rPr>
          <w:rtl/>
          <w:cs/>
          <w:lang w:val="ar_AE" w:bidi="ar_AE"/>
        </w:rPr>
      </w:r>
      <w:r>
        <w:rPr>
          <w:rtl/>
          <w:cs/>
          <w:lang w:val="ar_AE" w:bidi="ar_AE"/>
        </w:rPr>
        <w:t>بوابة بالقرب من القصر في أورشليم (</w:t>
      </w:r>
      <w:r>
        <w:rPr>
          <w:rtl/>
          <w:cs/>
          <w:lang w:val="ar_AE" w:bidi="ar_AE"/>
        </w:rPr>
        <w:t>إرميا 31:40</w:t>
      </w:r>
      <w:r>
        <w:rPr>
          <w:rtl/>
          <w:cs/>
          <w:lang w:val="ar_AE" w:bidi="ar_AE"/>
        </w:rPr>
        <w:t>)، في الجزء الجنوبي الشرقي من سور المدينة. هنا قُتِلَت الملكة عثليا (</w:t>
      </w:r>
      <w:r>
        <w:rPr>
          <w:rtl/>
          <w:cs/>
          <w:lang w:val="ar_AE" w:bidi="ar_AE"/>
        </w:rPr>
        <w:t>2 ملوك 11:16</w:t>
      </w:r>
      <w:r>
        <w:rPr>
          <w:rtl/>
          <w:cs/>
          <w:lang w:val="ar_AE" w:bidi="ar_AE"/>
        </w:rPr>
        <w:t xml:space="preserve">; </w:t>
      </w:r>
      <w:r>
        <w:rPr>
          <w:rtl/>
          <w:cs/>
          <w:lang w:val="ar_AE" w:bidi="ar_AE"/>
        </w:rPr>
        <w:t>2 أخبار الأيام 23:15</w:t>
      </w:r>
      <w:r>
        <w:rPr>
          <w:rtl/>
          <w:cs/>
          <w:lang w:val="ar_AE" w:bidi="ar_AE"/>
        </w:rPr>
        <w:t>). تم ترميم البوابة تحت قيادة نحميا (</w:t>
      </w:r>
      <w:r>
        <w:rPr>
          <w:rtl/>
          <w:cs/>
          <w:lang w:val="ar_AE" w:bidi="ar_AE"/>
        </w:rPr>
        <w:t>نحميا 3:28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الضأن</w:t>
      </w:r>
      <w:r>
        <w:rPr>
          <w:rtl/>
          <w:cs/>
          <w:lang w:val="ar_AE" w:bidi="ar_AE"/>
        </w:rPr>
      </w:r>
    </w:p>
    <w:p>
      <w:pPr>
        <w:bidi/>
      </w:pPr>
      <w:r>
        <w:rPr>
          <w:rtl/>
          <w:cs/>
          <w:lang w:val="ar_AE" w:bidi="ar_AE"/>
        </w:rPr>
      </w:r>
      <w:r>
        <w:rPr>
          <w:rtl/>
          <w:cs/>
          <w:lang w:val="ar_AE" w:bidi="ar_AE"/>
        </w:rPr>
        <w:t>هو واحد من الأبواب الموجودة في أورشليم التي تم إصلاحها بواسطة ألياشيب والكهنة تحت إشراف نحميا خلال زمن ما بعد السبي (</w:t>
      </w:r>
      <w:r>
        <w:rPr>
          <w:rtl/>
          <w:cs/>
          <w:lang w:val="ar_AE" w:bidi="ar_AE"/>
        </w:rPr>
        <w:t>نحميا 3:1, 32</w:t>
      </w:r>
      <w:r>
        <w:rPr>
          <w:rtl/>
          <w:cs/>
          <w:lang w:val="ar_AE" w:bidi="ar_AE"/>
        </w:rPr>
        <w:t xml:space="preserve">; </w:t>
      </w:r>
      <w:r>
        <w:rPr>
          <w:rtl/>
          <w:cs/>
          <w:lang w:val="ar_AE" w:bidi="ar_AE"/>
        </w:rPr>
        <w:t>12:39</w:t>
      </w:r>
      <w:r>
        <w:rPr>
          <w:rtl/>
          <w:cs/>
          <w:lang w:val="ar_AE" w:bidi="ar_AE"/>
        </w:rPr>
        <w:t xml:space="preserve">). ولقد كان يقع شرق باب السمك بجانب برج المئة، وبالقرب من بركة بيت حسدا (بيت صيدا) وعلى مسافة قصيرة من بوابة القديس ستيفن الحديثة. في </w:t>
      </w:r>
      <w:r>
        <w:rPr>
          <w:rtl/>
          <w:cs/>
          <w:lang w:val="ar_AE" w:bidi="ar_AE"/>
        </w:rPr>
        <w:t>يوحنا 5:2</w:t>
      </w:r>
      <w:r>
        <w:rPr>
          <w:rtl/>
          <w:cs/>
          <w:lang w:val="ar_AE" w:bidi="ar_AE"/>
        </w:rPr>
        <w:t xml:space="preserve"> تترجمها kjv إلى "سوق الغنم" في حين تترجمها neb إلى "بركة الغنم".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ٱلْأَسَاسِ</w:t>
      </w:r>
      <w:r>
        <w:rPr>
          <w:rtl/>
          <w:cs/>
          <w:lang w:val="ar_AE" w:bidi="ar_AE"/>
        </w:rPr>
      </w:r>
    </w:p>
    <w:p>
      <w:pPr>
        <w:pStyle w:val="Heading2"/>
        <w:bidi/>
      </w:pPr>
      <w:r>
        <w:rPr>
          <w:rtl/>
          <w:cs/>
          <w:lang w:val="ar_AE" w:bidi="ar_AE"/>
        </w:rPr>
        <w:t>بَابِ ٱلْأَسَاسِ</w:t>
      </w:r>
    </w:p>
    <w:p>
      <w:pPr>
        <w:bidi/>
      </w:pPr>
      <w:r>
        <w:rPr>
          <w:rtl/>
          <w:cs/>
          <w:lang w:val="ar_AE" w:bidi="ar_AE"/>
        </w:rPr>
      </w:r>
      <w:r>
        <w:rPr>
          <w:rtl/>
          <w:cs/>
          <w:lang w:val="ar_AE" w:bidi="ar_AE"/>
        </w:rPr>
        <w:t xml:space="preserve">بناء مذكور في </w:t>
      </w:r>
      <w:r>
        <w:rPr>
          <w:rtl/>
          <w:cs/>
          <w:lang w:val="ar_AE" w:bidi="ar_AE"/>
        </w:rPr>
        <w:t>2 أخبار الأيام 23:5</w:t>
      </w:r>
      <w:r>
        <w:rPr>
          <w:rtl/>
          <w:cs/>
          <w:lang w:val="ar_AE" w:bidi="ar_AE"/>
        </w:rPr>
        <w:t xml:space="preserve">، في السرد حول إعدام الملكة عَثَلْيَا. المقطع الموازي في </w:t>
      </w:r>
      <w:r>
        <w:rPr>
          <w:rtl/>
          <w:cs/>
          <w:lang w:val="ar_AE" w:bidi="ar_AE"/>
        </w:rPr>
        <w:t>2 ملوك 11:6</w:t>
      </w:r>
      <w:r>
        <w:rPr>
          <w:rtl/>
          <w:cs/>
          <w:lang w:val="ar_AE" w:bidi="ar_AE"/>
        </w:rPr>
        <w:t xml:space="preserve"> يقول "</w:t>
      </w:r>
      <w:r>
        <w:rPr>
          <w:rtl/>
          <w:cs/>
          <w:lang w:val="ar_AE" w:bidi="ar_AE"/>
        </w:rPr>
        <w:t>بَابِ سُورٍ</w:t>
      </w:r>
      <w:r>
        <w:rPr>
          <w:rtl/>
          <w:cs/>
          <w:lang w:val="ar_AE" w:bidi="ar_AE"/>
        </w:rPr>
        <w:t>"، بينما نجد في النسخة السبعينية لقب "بوابة الطرق"، مما يشير إلى بعض الصعوبات في النص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ٱلدِّمْنِ</w:t>
      </w:r>
      <w:r>
        <w:rPr>
          <w:rtl/>
          <w:cs/>
          <w:lang w:val="ar_AE" w:bidi="ar_AE"/>
        </w:rPr>
      </w:r>
    </w:p>
    <w:p>
      <w:pPr>
        <w:pStyle w:val="Heading2"/>
        <w:bidi/>
      </w:pPr>
      <w:r>
        <w:rPr>
          <w:rtl/>
          <w:cs/>
          <w:lang w:val="ar_AE" w:bidi="ar_AE"/>
        </w:rPr>
        <w:t>بَابُ ٱلدِّمْنِ</w:t>
      </w:r>
    </w:p>
    <w:p>
      <w:pPr>
        <w:bidi/>
      </w:pPr>
      <w:r>
        <w:rPr>
          <w:rtl/>
          <w:cs/>
          <w:lang w:val="ar_AE" w:bidi="ar_AE"/>
        </w:rPr>
      </w:r>
      <w:r>
        <w:rPr>
          <w:rtl/>
          <w:cs/>
          <w:lang w:val="ar_AE" w:bidi="ar_AE"/>
        </w:rPr>
        <w:t>واحد من الأبواب الأحد عشر في سور أورشليم في أيام نحميا (</w:t>
      </w:r>
      <w:r>
        <w:rPr>
          <w:rtl/>
          <w:cs/>
          <w:lang w:val="ar_AE" w:bidi="ar_AE"/>
        </w:rPr>
        <w:t>نحميا 2: 13؛</w:t>
      </w:r>
      <w:r>
        <w:rPr>
          <w:rtl/>
          <w:cs/>
          <w:lang w:val="ar_AE" w:bidi="ar_AE"/>
        </w:rPr>
        <w:t xml:space="preserve"> </w:t>
      </w:r>
      <w:r>
        <w:rPr>
          <w:rtl/>
          <w:cs/>
          <w:lang w:val="ar_AE" w:bidi="ar_AE"/>
        </w:rPr>
        <w:t>3: 14</w:t>
      </w:r>
      <w:r>
        <w:rPr>
          <w:rtl/>
          <w:cs/>
          <w:lang w:val="ar_AE" w:bidi="ar_AE"/>
        </w:rPr>
        <w:t xml:space="preserve">). وكان يقع بالقرب من الزاوية الجنوبية الغربية للمدينة، ويؤدي إلى وادي ابن هنوم، حيث كانت النفايات والمخلفات تُلقَى. قام </w:t>
      </w:r>
      <w:r>
        <w:rPr>
          <w:rtl/>
          <w:cs/>
          <w:lang w:val="ar_AE" w:bidi="ar_AE"/>
        </w:rPr>
        <w:t>مَلْكِيَّا بْنُ رَكَابَ</w:t>
      </w:r>
      <w:r>
        <w:rPr>
          <w:rtl/>
          <w:cs/>
          <w:lang w:val="ar_AE" w:bidi="ar_AE"/>
        </w:rPr>
        <w:t xml:space="preserve"> بترميم هذا الباب تحديدًا (</w:t>
      </w:r>
      <w:r>
        <w:rPr>
          <w:rtl/>
          <w:cs/>
          <w:lang w:val="ar_AE" w:bidi="ar_AE"/>
        </w:rPr>
        <w:t>نحميا 3: 14</w:t>
      </w:r>
      <w:r>
        <w:rPr>
          <w:rtl/>
          <w:cs/>
          <w:lang w:val="ar_AE" w:bidi="ar_AE"/>
        </w:rPr>
        <w:t>)، وكان يقع بين باب العين وباب الوادي. وعندما اكتمل ترميم أسوار أورشليم، أقيمت مراسم التدشين بالقرب من هذا الباب. وذكر يوسيفوس أن هذا الباب هو باب الأسينيين.</w:t>
      </w:r>
    </w:p>
    <w:p>
      <w:pPr>
        <w:bidi/>
      </w:pPr>
      <w:r>
        <w:rPr>
          <w:rtl/>
          <w:cs/>
          <w:lang w:val="ar_AE" w:bidi="ar_AE"/>
        </w:rPr>
      </w:r>
      <w:r>
        <w:rPr>
          <w:rtl/>
          <w:cs/>
          <w:lang w:val="ar_AE" w:bidi="ar_AE"/>
        </w:rPr>
        <w:t xml:space="preserve">انظر أيضًا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ٱلزَّاوِيَة</w:t>
      </w:r>
      <w:r>
        <w:rPr>
          <w:rtl/>
          <w:cs/>
          <w:lang w:val="ar_AE" w:bidi="ar_AE"/>
        </w:rPr>
      </w:r>
    </w:p>
    <w:p>
      <w:pPr>
        <w:pStyle w:val="Heading2"/>
        <w:bidi/>
      </w:pPr>
      <w:r>
        <w:rPr>
          <w:rtl/>
          <w:cs/>
          <w:lang w:val="ar_AE" w:bidi="ar_AE"/>
        </w:rPr>
        <w:t>بَابِ ٱلزَّاوِيَة</w:t>
      </w:r>
    </w:p>
    <w:p>
      <w:pPr>
        <w:bidi/>
      </w:pPr>
      <w:r>
        <w:rPr>
          <w:rtl/>
          <w:cs/>
          <w:lang w:val="ar_AE" w:bidi="ar_AE"/>
        </w:rPr>
      </w:r>
      <w:r>
        <w:rPr>
          <w:rtl/>
          <w:cs/>
          <w:lang w:val="ar_AE" w:bidi="ar_AE"/>
        </w:rPr>
        <w:t>هي بوابة تقع على الأرجح في الزاوية الشِّمالية الغربية من سور أورشَلِيمَ. بعد أن أسر الملك يَهوآش، ملِك إِسْرَائِيلَ الملك أَمَصْيَا ملِك يَهوذَا، هدم جزءًا من سور أورشَلِيم من ٱلزَّاوِيَةِ إلى أَفْرَايِم (</w:t>
      </w:r>
      <w:r>
        <w:rPr>
          <w:rtl/>
          <w:cs/>
          <w:lang w:val="ar_AE" w:bidi="ar_AE"/>
        </w:rPr>
        <w:t>2 ملوك 14:13؛</w:t>
      </w:r>
      <w:r>
        <w:rPr>
          <w:rtl/>
          <w:cs/>
          <w:lang w:val="ar_AE" w:bidi="ar_AE"/>
        </w:rPr>
        <w:t xml:space="preserve"> </w:t>
      </w:r>
      <w:r>
        <w:rPr>
          <w:rtl/>
          <w:cs/>
          <w:lang w:val="ar_AE" w:bidi="ar_AE"/>
        </w:rPr>
        <w:t>2 أخبار الأيام 25:23</w:t>
      </w:r>
      <w:r>
        <w:rPr>
          <w:rtl/>
          <w:cs/>
          <w:lang w:val="ar_AE" w:bidi="ar_AE"/>
        </w:rPr>
        <w:t>)؛ ولاحقًا، بَنَى الملك عزِّيَّا من يَهوذَا أبراجًا عند هذه البوابة (</w:t>
      </w:r>
      <w:r>
        <w:rPr>
          <w:rtl/>
          <w:cs/>
          <w:lang w:val="ar_AE" w:bidi="ar_AE"/>
        </w:rPr>
        <w:t>2 أخبار الأيام 26:9</w:t>
      </w:r>
      <w:r>
        <w:rPr>
          <w:rtl/>
          <w:cs/>
          <w:lang w:val="ar_AE" w:bidi="ar_AE"/>
        </w:rPr>
        <w:t>). يتنبأ إِرْمِيَا (</w:t>
      </w:r>
      <w:r>
        <w:rPr>
          <w:rtl/>
          <w:cs/>
          <w:lang w:val="ar_AE" w:bidi="ar_AE"/>
        </w:rPr>
        <w:t>إرميا 31:38</w:t>
      </w:r>
      <w:r>
        <w:rPr>
          <w:rtl/>
          <w:cs/>
          <w:lang w:val="ar_AE" w:bidi="ar_AE"/>
        </w:rPr>
        <w:t xml:space="preserve">) بوقت سيتم فيه إعادة بناء سور أورشَلِيم من </w:t>
      </w:r>
      <w:r>
        <w:rPr>
          <w:rtl/>
          <w:cs/>
          <w:lang w:val="ar_AE" w:bidi="ar_AE"/>
        </w:rPr>
        <w:t>بُرْجِ حَنَنْئِيلَ</w:t>
      </w:r>
      <w:r>
        <w:rPr>
          <w:rtl/>
          <w:cs/>
          <w:lang w:val="ar_AE" w:bidi="ar_AE"/>
        </w:rPr>
        <w:t xml:space="preserve"> إلى </w:t>
      </w:r>
      <w:r>
        <w:rPr>
          <w:rtl/>
          <w:cs/>
          <w:lang w:val="ar_AE" w:bidi="ar_AE"/>
        </w:rPr>
        <w:t>بَابِ ٱلزَّوَايَا</w:t>
      </w:r>
      <w:r>
        <w:rPr>
          <w:rtl/>
          <w:cs/>
          <w:lang w:val="ar_AE" w:bidi="ar_AE"/>
        </w:rPr>
        <w:t>. كما يتصور زَكَرِيَّا (</w:t>
      </w:r>
      <w:r>
        <w:rPr>
          <w:rtl/>
          <w:cs/>
          <w:lang w:val="ar_AE" w:bidi="ar_AE"/>
        </w:rPr>
        <w:t>زكريا 14:10</w:t>
      </w:r>
      <w:r>
        <w:rPr>
          <w:rtl/>
          <w:cs/>
          <w:lang w:val="ar_AE" w:bidi="ar_AE"/>
        </w:rPr>
        <w:t xml:space="preserve">) حِقْبَة من الأمن والازدهار تتجسد بوجود سور أورشَلِيمَ، بما في ذلك </w:t>
      </w:r>
      <w:r>
        <w:rPr>
          <w:rtl/>
          <w:cs/>
          <w:lang w:val="ar_AE" w:bidi="ar_AE"/>
        </w:rPr>
        <w:t>بَابِ ٱلزَّاوِيَةِ</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ٱلسِّجْن</w:t>
      </w:r>
      <w:r>
        <w:rPr>
          <w:rtl/>
          <w:cs/>
          <w:lang w:val="ar_AE" w:bidi="ar_AE"/>
        </w:rPr>
      </w:r>
    </w:p>
    <w:p>
      <w:pPr>
        <w:pStyle w:val="Heading2"/>
        <w:bidi/>
      </w:pPr>
      <w:r>
        <w:rPr>
          <w:rtl/>
          <w:cs/>
          <w:lang w:val="ar_AE" w:bidi="ar_AE"/>
        </w:rPr>
        <w:t>بَاب ٱلسِّجْن</w:t>
      </w:r>
    </w:p>
    <w:p>
      <w:pPr>
        <w:bidi/>
      </w:pPr>
      <w:r>
        <w:rPr>
          <w:rtl/>
          <w:cs/>
          <w:lang w:val="ar_AE" w:bidi="ar_AE"/>
        </w:rPr>
      </w:r>
      <w:r>
        <w:rPr>
          <w:rtl/>
          <w:cs/>
          <w:lang w:val="ar_AE" w:bidi="ar_AE"/>
        </w:rPr>
        <w:t>بوابة تقع في الجزء الشمالي أو الشمالي الغربي من أورشَلِيم (</w:t>
      </w:r>
      <w:r>
        <w:rPr>
          <w:rtl/>
          <w:cs/>
          <w:lang w:val="ar_AE" w:bidi="ar_AE"/>
        </w:rPr>
        <w:t>نحميا 12:38–39</w:t>
      </w:r>
      <w:r>
        <w:rPr>
          <w:rtl/>
          <w:cs/>
          <w:lang w:val="ar_AE" w:bidi="ar_AE"/>
        </w:rPr>
        <w:t xml:space="preserve">، "بوابة السجن")، رغم أنها لم تكن مرتبطة </w:t>
      </w:r>
      <w:r>
        <w:rPr>
          <w:rtl/>
          <w:cs/>
          <w:lang w:val="ar_AE" w:bidi="ar_AE"/>
        </w:rPr>
        <w:t>بدار السجن</w:t>
      </w:r>
      <w:r>
        <w:rPr>
          <w:rtl/>
          <w:cs/>
          <w:lang w:val="ar_AE" w:bidi="ar_AE"/>
        </w:rPr>
        <w:t xml:space="preserve"> (</w:t>
      </w:r>
      <w:r>
        <w:rPr>
          <w:rtl/>
          <w:cs/>
          <w:lang w:val="ar_AE" w:bidi="ar_AE"/>
        </w:rPr>
        <w:t>3:25</w:t>
      </w:r>
      <w:r>
        <w:rPr>
          <w:rtl/>
          <w:cs/>
          <w:lang w:val="ar_AE" w:bidi="ar_AE"/>
        </w:rPr>
        <w:t xml:space="preserve">)، الذي كان متصلًا بالقصر. ربما كانت نفس بوابة التجمع. </w:t>
      </w:r>
      <w:r>
        <w:rPr>
          <w:i/>
          <w:rtl/>
          <w:cs/>
          <w:lang w:val="ar_AE" w:bidi="ar_AE"/>
        </w:rPr>
        <w:t>انظر</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ٱلسَّمَكِ</w:t>
      </w:r>
      <w:r>
        <w:rPr>
          <w:rtl/>
          <w:cs/>
          <w:lang w:val="ar_AE" w:bidi="ar_AE"/>
        </w:rPr>
      </w:r>
    </w:p>
    <w:p>
      <w:pPr>
        <w:pStyle w:val="Heading2"/>
        <w:bidi/>
      </w:pPr>
      <w:r>
        <w:rPr>
          <w:rtl/>
          <w:cs/>
          <w:lang w:val="ar_AE" w:bidi="ar_AE"/>
        </w:rPr>
        <w:t>بَاب ٱلسَّمَكِ</w:t>
      </w:r>
    </w:p>
    <w:p>
      <w:pPr>
        <w:bidi/>
      </w:pPr>
      <w:r>
        <w:rPr>
          <w:rtl/>
          <w:cs/>
          <w:lang w:val="ar_AE" w:bidi="ar_AE"/>
        </w:rPr>
      </w:r>
      <w:r>
        <w:rPr>
          <w:rtl/>
          <w:cs/>
          <w:lang w:val="ar_AE" w:bidi="ar_AE"/>
        </w:rPr>
        <w:t>الباب الذي كان على الأرجح في السور الشمالي لمدينة أورشليم. بُني باب السمكِ في عهد داود، وشكَّل لاحقًا جزءًا من التحصينات التي أجراها منسَّى (</w:t>
      </w:r>
      <w:r>
        <w:rPr>
          <w:rtl/>
          <w:cs/>
          <w:lang w:val="ar_AE" w:bidi="ar_AE"/>
        </w:rPr>
        <w:t>2أخبار الأيام 33: 14</w:t>
      </w:r>
      <w:r>
        <w:rPr>
          <w:rtl/>
          <w:cs/>
          <w:lang w:val="ar_AE" w:bidi="ar_AE"/>
        </w:rPr>
        <w:t>). وبعد السبي البابلي، رُمِّم الباب تحت إشراف نحميا (</w:t>
      </w:r>
      <w:r>
        <w:rPr>
          <w:rtl/>
          <w:cs/>
          <w:lang w:val="ar_AE" w:bidi="ar_AE"/>
        </w:rPr>
        <w:t>نحميا 3: 3؛</w:t>
      </w:r>
      <w:r>
        <w:rPr>
          <w:rtl/>
          <w:cs/>
          <w:lang w:val="ar_AE" w:bidi="ar_AE"/>
        </w:rPr>
        <w:t xml:space="preserve"> </w:t>
      </w:r>
      <w:r>
        <w:rPr>
          <w:rtl/>
          <w:cs/>
          <w:lang w:val="ar_AE" w:bidi="ar_AE"/>
        </w:rPr>
        <w:t>12:39</w:t>
      </w:r>
      <w:r>
        <w:rPr>
          <w:rtl/>
          <w:cs/>
          <w:lang w:val="ar_AE" w:bidi="ar_AE"/>
        </w:rPr>
        <w:t>). وقد ورد ذكره مع المشنة أو القسم الثاني (</w:t>
      </w:r>
      <w:r>
        <w:rPr>
          <w:rtl/>
          <w:cs/>
          <w:lang w:val="ar_AE" w:bidi="ar_AE"/>
        </w:rPr>
        <w:t>صفنيا 1: 10</w:t>
      </w:r>
      <w:r>
        <w:rPr>
          <w:rtl/>
          <w:cs/>
          <w:lang w:val="ar_AE" w:bidi="ar_AE"/>
        </w:rPr>
        <w:t>). وربما سُمِّي الباب بهذا الاسم إما لأن السمك كان يُجلَب إلى المدينة من الشمال، وإما لأنه كان قريبًا من سوق السمك في المدينة.</w:t>
      </w:r>
    </w:p>
    <w:p>
      <w:pPr>
        <w:bidi/>
      </w:pPr>
      <w:r>
        <w:rPr>
          <w:rtl/>
          <w:cs/>
          <w:lang w:val="ar_AE" w:bidi="ar_AE"/>
        </w:rPr>
      </w:r>
      <w:r>
        <w:rPr>
          <w:rtl/>
          <w:cs/>
          <w:lang w:val="ar_AE" w:bidi="ar_AE"/>
        </w:rPr>
        <w:t xml:space="preserve">انظر أيضًا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ٱلشَّرْقِ</w:t>
      </w:r>
      <w:r>
        <w:rPr>
          <w:rtl/>
          <w:cs/>
          <w:lang w:val="ar_AE" w:bidi="ar_AE"/>
        </w:rPr>
      </w:r>
    </w:p>
    <w:p>
      <w:pPr>
        <w:pStyle w:val="Heading2"/>
        <w:bidi/>
      </w:pPr>
      <w:r>
        <w:rPr>
          <w:rtl/>
          <w:cs/>
          <w:lang w:val="ar_AE" w:bidi="ar_AE"/>
        </w:rPr>
        <w:t>بَابِ ٱلشَّرْقِ</w:t>
      </w:r>
    </w:p>
    <w:p>
      <w:pPr>
        <w:bidi/>
      </w:pPr>
      <w:r>
        <w:rPr>
          <w:rtl/>
          <w:cs/>
          <w:lang w:val="ar_AE" w:bidi="ar_AE"/>
        </w:rPr>
      </w:r>
      <w:r>
        <w:rPr>
          <w:rtl/>
          <w:cs/>
          <w:lang w:val="ar_AE" w:bidi="ar_AE"/>
        </w:rPr>
        <w:t>بوابة في أسوار مدينة أورشَلِيمَ (</w:t>
      </w:r>
      <w:r>
        <w:rPr>
          <w:rtl/>
          <w:cs/>
          <w:lang w:val="ar_AE" w:bidi="ar_AE"/>
        </w:rPr>
        <w:t>نحميا 3:29</w:t>
      </w:r>
      <w:r>
        <w:rPr>
          <w:rtl/>
          <w:cs/>
          <w:lang w:val="ar_AE" w:bidi="ar_AE"/>
        </w:rPr>
        <w:t>). "</w:t>
      </w:r>
      <w:r>
        <w:rPr>
          <w:rtl/>
          <w:cs/>
          <w:lang w:val="ar_AE" w:bidi="ar_AE"/>
        </w:rPr>
        <w:t>بَابِ ٱلشَّرْقِ</w:t>
      </w:r>
      <w:r>
        <w:rPr>
          <w:rtl/>
          <w:cs/>
          <w:lang w:val="ar_AE" w:bidi="ar_AE"/>
        </w:rPr>
        <w:t xml:space="preserve">" تعبير يشير أيضًا إلى بوابة الهيكل المذكورة في </w:t>
      </w:r>
      <w:r>
        <w:rPr>
          <w:rtl/>
          <w:cs/>
          <w:lang w:val="ar_AE" w:bidi="ar_AE"/>
        </w:rPr>
        <w:t>حزقيال 10:19</w:t>
      </w:r>
      <w:r>
        <w:rPr>
          <w:rtl/>
          <w:cs/>
          <w:lang w:val="ar_AE" w:bidi="ar_AE"/>
        </w:rPr>
        <w:t xml:space="preserve">؛ </w:t>
      </w:r>
      <w:r>
        <w:rPr>
          <w:rtl/>
          <w:cs/>
          <w:lang w:val="ar_AE" w:bidi="ar_AE"/>
        </w:rPr>
        <w:t>11:1</w:t>
      </w:r>
      <w:r>
        <w:rPr>
          <w:rtl/>
          <w:cs/>
          <w:lang w:val="ar_AE" w:bidi="ar_AE"/>
        </w:rPr>
        <w:t>؛ و</w:t>
      </w:r>
      <w:r>
        <w:rPr>
          <w:rtl/>
          <w:cs/>
          <w:lang w:val="ar_AE" w:bidi="ar_AE"/>
        </w:rPr>
        <w:t>43:1</w:t>
      </w:r>
      <w:r>
        <w:rPr>
          <w:rtl/>
          <w:cs/>
          <w:lang w:val="ar_AE" w:bidi="ar_AE"/>
        </w:rPr>
        <w:t xml:space="preserve">. </w:t>
      </w:r>
      <w:r>
        <w:rPr>
          <w:i/>
          <w:rtl/>
          <w:cs/>
          <w:lang w:val="ar_AE" w:bidi="ar_AE"/>
        </w:rPr>
        <w:t>انظر</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ٱلْعَدِّ</w:t>
      </w:r>
      <w:r>
        <w:rPr>
          <w:rtl/>
          <w:cs/>
          <w:lang w:val="ar_AE" w:bidi="ar_AE"/>
        </w:rPr>
      </w:r>
    </w:p>
    <w:p>
      <w:pPr>
        <w:pStyle w:val="Heading2"/>
        <w:bidi/>
      </w:pPr>
      <w:r>
        <w:rPr>
          <w:rtl/>
          <w:cs/>
          <w:lang w:val="ar_AE" w:bidi="ar_AE"/>
        </w:rPr>
        <w:t>بَابِ ٱلْعَدِّ</w:t>
      </w:r>
      <w:r>
        <w:rPr>
          <w:rtl/>
          <w:cs/>
          <w:lang w:val="ar_AE" w:bidi="ar_AE"/>
        </w:rPr>
        <w:t>*</w:t>
      </w:r>
    </w:p>
    <w:p>
      <w:pPr>
        <w:bidi/>
      </w:pPr>
      <w:r>
        <w:rPr>
          <w:rtl/>
          <w:cs/>
          <w:lang w:val="ar_AE" w:bidi="ar_AE"/>
        </w:rPr>
      </w:r>
      <w:r>
        <w:rPr>
          <w:rtl/>
          <w:cs/>
          <w:lang w:val="ar_AE" w:bidi="ar_AE"/>
        </w:rPr>
        <w:t>ترجمة فاندايك لباب أورشليم الموجود مقابل بيت خدام الهيكل والتجار أيام نحميا (</w:t>
      </w:r>
      <w:r>
        <w:rPr>
          <w:rtl/>
          <w:cs/>
          <w:lang w:val="ar_AE" w:bidi="ar_AE"/>
        </w:rPr>
        <w:t>نح ٣: ٣١</w:t>
      </w:r>
      <w:r>
        <w:rPr>
          <w:rtl/>
          <w:cs/>
          <w:lang w:val="ar_AE" w:bidi="ar_AE"/>
        </w:rPr>
        <w:t xml:space="preserve">; في بعض الترجمات يُسمى "باب المفقاد"، أو "باب التفتيش"). أما موقعه الدقيق فهو غير مؤكد، ولكن يقترح البعض أنه كان بابًا للهيكل أو بابًا في سور مدينة داود القديمة. </w:t>
      </w:r>
      <w:r>
        <w:rPr>
          <w:i/>
          <w:rtl/>
          <w:cs/>
          <w:lang w:val="ar_AE" w:bidi="ar_AE"/>
        </w:rPr>
        <w:t>انظر</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ٱلْفَخَّارِ</w:t>
      </w:r>
      <w:r>
        <w:rPr>
          <w:rtl/>
          <w:cs/>
          <w:lang w:val="ar_AE" w:bidi="ar_AE"/>
        </w:rPr>
      </w:r>
    </w:p>
    <w:p>
      <w:pPr>
        <w:pStyle w:val="Heading2"/>
        <w:bidi/>
      </w:pPr>
      <w:r>
        <w:rPr>
          <w:rtl/>
          <w:cs/>
          <w:lang w:val="ar_AE" w:bidi="ar_AE"/>
        </w:rPr>
        <w:t>بَابِ ٱلْفَخَّارِ</w:t>
      </w:r>
    </w:p>
    <w:p>
      <w:pPr>
        <w:bidi/>
      </w:pPr>
      <w:r>
        <w:rPr>
          <w:rtl/>
          <w:cs/>
          <w:lang w:val="ar_AE" w:bidi="ar_AE"/>
        </w:rPr>
      </w:r>
      <w:r>
        <w:rPr>
          <w:rtl/>
          <w:cs/>
          <w:lang w:val="ar_AE" w:bidi="ar_AE"/>
        </w:rPr>
        <w:t>البوابة في القسم الجنوبي من سور أورشليم قبل السبي. كانت تؤدي إلى وادي هنوم وإلى حقل الفخاري. كان بإمكان الفخاريون التخلص من الشقف هناك، ومن هنا جاء الاسم. تترجمها ترجمة الملك جيمس (التي تربط المصطلح بالكلمة العبرية الشمس) "بالباب الشرقي" (</w:t>
      </w:r>
      <w:r>
        <w:rPr>
          <w:rtl/>
          <w:cs/>
          <w:lang w:val="ar_AE" w:bidi="ar_AE"/>
        </w:rPr>
        <w:t>إرميا 19:2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ٱلْمَاءِ</w:t>
      </w:r>
      <w:r>
        <w:rPr>
          <w:rtl/>
          <w:cs/>
          <w:lang w:val="ar_AE" w:bidi="ar_AE"/>
        </w:rPr>
      </w:r>
    </w:p>
    <w:p>
      <w:pPr>
        <w:pStyle w:val="Heading2"/>
        <w:bidi/>
      </w:pPr>
      <w:r>
        <w:rPr>
          <w:rtl/>
          <w:cs/>
          <w:lang w:val="ar_AE" w:bidi="ar_AE"/>
        </w:rPr>
        <w:t>بَابِ ٱلْمَاءِ</w:t>
      </w:r>
    </w:p>
    <w:p>
      <w:pPr>
        <w:bidi/>
      </w:pPr>
      <w:r>
        <w:rPr>
          <w:rtl/>
          <w:cs/>
          <w:lang w:val="ar_AE" w:bidi="ar_AE"/>
        </w:rPr>
      </w:r>
      <w:r>
        <w:rPr>
          <w:rtl/>
          <w:cs/>
          <w:lang w:val="ar_AE" w:bidi="ar_AE"/>
        </w:rPr>
        <w:t>أحد الأبواب الرئيسية على جانب ٱلْشْرِقِي من أورشَلِيمَ. أُعيد بناؤه في زمن نَحَمْيَا وكان موقعًا لقراءة عَزْرَا للشريعة (</w:t>
      </w:r>
      <w:r>
        <w:rPr>
          <w:rtl/>
          <w:cs/>
          <w:lang w:val="ar_AE" w:bidi="ar_AE"/>
        </w:rPr>
        <w:t>نحميا 3:26</w:t>
      </w:r>
      <w:r>
        <w:rPr>
          <w:rtl/>
          <w:cs/>
          <w:lang w:val="ar_AE" w:bidi="ar_AE"/>
        </w:rPr>
        <w:t xml:space="preserve">; </w:t>
      </w:r>
      <w:r>
        <w:rPr>
          <w:rtl/>
          <w:cs/>
          <w:lang w:val="ar_AE" w:bidi="ar_AE"/>
        </w:rPr>
        <w:t>8:3، 16</w:t>
      </w:r>
      <w:r>
        <w:rPr>
          <w:rtl/>
          <w:cs/>
          <w:lang w:val="ar_AE" w:bidi="ar_AE"/>
        </w:rPr>
        <w:t xml:space="preserve">; </w:t>
      </w:r>
      <w:r>
        <w:rPr>
          <w:rtl/>
          <w:cs/>
          <w:lang w:val="ar_AE" w:bidi="ar_AE"/>
        </w:rPr>
        <w:t>12:37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ٱلْوَادِي</w:t>
      </w:r>
      <w:r>
        <w:rPr>
          <w:rtl/>
          <w:cs/>
          <w:lang w:val="ar_AE" w:bidi="ar_AE"/>
        </w:rPr>
      </w:r>
    </w:p>
    <w:p>
      <w:pPr>
        <w:pStyle w:val="Heading2"/>
        <w:bidi/>
      </w:pPr>
      <w:r>
        <w:rPr>
          <w:rtl/>
          <w:cs/>
          <w:lang w:val="ar_AE" w:bidi="ar_AE"/>
        </w:rPr>
        <w:t>بَابِ ٱلْوَادِي</w:t>
      </w:r>
    </w:p>
    <w:p>
      <w:pPr>
        <w:bidi/>
      </w:pPr>
      <w:r>
        <w:rPr>
          <w:rtl/>
          <w:cs/>
          <w:lang w:val="ar_AE" w:bidi="ar_AE"/>
        </w:rPr>
      </w:r>
      <w:r>
        <w:rPr>
          <w:rtl/>
          <w:cs/>
          <w:lang w:val="ar_AE" w:bidi="ar_AE"/>
        </w:rPr>
        <w:t>البوابة التي خرج منها نَحَمْيَا لتفقد أسوار أورشَلِيمَ، والتي عاد من خلالها (</w:t>
      </w:r>
      <w:r>
        <w:rPr>
          <w:rtl/>
          <w:cs/>
          <w:lang w:val="ar_AE" w:bidi="ar_AE"/>
        </w:rPr>
        <w:t>نحميا 2:13–14</w:t>
      </w:r>
      <w:r>
        <w:rPr>
          <w:rtl/>
          <w:cs/>
          <w:lang w:val="ar_AE" w:bidi="ar_AE"/>
        </w:rPr>
        <w:t>). كانت على الجانب الغربي من المدينة في مواجهة وادي التيروبيون. يُقال إن الملك عزِّيَّا بنى وحصّن برجًا عند هذه البوابة (</w:t>
      </w:r>
      <w:r>
        <w:rPr>
          <w:rtl/>
          <w:cs/>
          <w:lang w:val="ar_AE" w:bidi="ar_AE"/>
        </w:rPr>
        <w:t>2 أخبار الأيام 26:9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بَثِّ رَبِّيمَ</w:t>
      </w:r>
      <w:r>
        <w:rPr>
          <w:rtl/>
          <w:cs/>
          <w:lang w:val="ar_AE" w:bidi="ar_AE"/>
        </w:rPr>
      </w:r>
    </w:p>
    <w:p>
      <w:pPr>
        <w:pStyle w:val="Heading2"/>
        <w:bidi/>
      </w:pPr>
      <w:r>
        <w:rPr>
          <w:rtl/>
          <w:cs/>
          <w:lang w:val="ar_AE" w:bidi="ar_AE"/>
        </w:rPr>
        <w:t>بَابِ بَثِّ رَبِّيمَ</w:t>
      </w:r>
    </w:p>
    <w:p>
      <w:pPr>
        <w:bidi/>
      </w:pPr>
      <w:r>
        <w:rPr>
          <w:rtl/>
          <w:cs/>
          <w:lang w:val="ar_AE" w:bidi="ar_AE"/>
        </w:rPr>
      </w:r>
      <w:r>
        <w:rPr>
          <w:rtl/>
          <w:cs/>
          <w:lang w:val="ar_AE" w:bidi="ar_AE"/>
        </w:rPr>
        <w:t xml:space="preserve">بوابة في مدينة حَشْبونَ كانت بالقرب من عدة برك من الماء الصافي. </w:t>
      </w:r>
      <w:r>
        <w:rPr>
          <w:rtl/>
          <w:cs/>
          <w:lang w:val="ar_AE" w:bidi="ar_AE"/>
        </w:rPr>
        <w:t xml:space="preserve">نشيد الأنشاد 7:4 </w:t>
      </w:r>
      <w:r>
        <w:rPr>
          <w:rtl/>
          <w:cs/>
          <w:lang w:val="ar_AE" w:bidi="ar_AE"/>
        </w:rPr>
        <w:t>يصف عيون شابة بأنها مثل تلك البرك.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بَنْيَامِينَ</w:t>
      </w:r>
      <w:r>
        <w:rPr>
          <w:rtl/>
          <w:cs/>
          <w:lang w:val="ar_AE" w:bidi="ar_AE"/>
        </w:rPr>
      </w:r>
    </w:p>
    <w:p>
      <w:pPr>
        <w:pStyle w:val="Heading2"/>
        <w:bidi/>
      </w:pPr>
      <w:r>
        <w:rPr>
          <w:rtl/>
          <w:cs/>
          <w:lang w:val="ar_AE" w:bidi="ar_AE"/>
        </w:rPr>
        <w:t>بَابِ بَنْيَامِينَ</w:t>
      </w:r>
    </w:p>
    <w:p>
      <w:pPr>
        <w:bidi/>
      </w:pPr>
      <w:r>
        <w:rPr>
          <w:rtl/>
          <w:cs/>
          <w:lang w:val="ar_AE" w:bidi="ar_AE"/>
        </w:rPr>
      </w:r>
      <w:r>
        <w:rPr>
          <w:rtl/>
          <w:cs/>
          <w:lang w:val="ar_AE" w:bidi="ar_AE"/>
        </w:rPr>
        <w:t>أحد الأبواب في سور أورشليم القديم. كان باب بنيامين يقع على الأرجح عند الزاوية الشمالية الشرقية، لأن إرميا النبي دخل منه وهو في طريقه إلى أرض بنيامين، الواقعة شمال شرق أورشليم (</w:t>
      </w:r>
      <w:r>
        <w:rPr>
          <w:rtl/>
          <w:cs/>
          <w:lang w:val="ar_AE" w:bidi="ar_AE"/>
        </w:rPr>
        <w:t>إرميا 37: 12–13</w:t>
      </w:r>
      <w:r>
        <w:rPr>
          <w:rtl/>
          <w:cs/>
          <w:lang w:val="ar_AE" w:bidi="ar_AE"/>
        </w:rPr>
        <w:t>). وقد عقد الملك صدقيا محكمة هناك على الأقل مرة واحدة (</w:t>
      </w:r>
      <w:r>
        <w:rPr>
          <w:rtl/>
          <w:cs/>
          <w:lang w:val="ar_AE" w:bidi="ar_AE"/>
        </w:rPr>
        <w:t>إرميا 38: 7</w:t>
      </w:r>
      <w:r>
        <w:rPr>
          <w:rtl/>
          <w:cs/>
          <w:lang w:val="ar_AE" w:bidi="ar_AE"/>
        </w:rPr>
        <w:t xml:space="preserve">). وكان هذا الباب يقع مقابل </w:t>
      </w:r>
      <w:r>
        <w:rPr>
          <w:rtl/>
          <w:cs/>
          <w:lang w:val="ar_AE" w:bidi="ar_AE"/>
        </w:rPr>
        <w:t xml:space="preserve">بَابِ ٱلزَّوَايَا </w:t>
      </w:r>
      <w:r>
        <w:rPr>
          <w:rtl/>
          <w:cs/>
          <w:lang w:val="ar_AE" w:bidi="ar_AE"/>
        </w:rPr>
        <w:t>على السور الغربي (</w:t>
      </w:r>
      <w:r>
        <w:rPr>
          <w:rtl/>
          <w:cs/>
          <w:lang w:val="ar_AE" w:bidi="ar_AE"/>
        </w:rPr>
        <w:t>زكريا 14: 10</w:t>
      </w:r>
      <w:r>
        <w:rPr>
          <w:rtl/>
          <w:cs/>
          <w:lang w:val="ar_AE" w:bidi="ar_AE"/>
        </w:rPr>
        <w:t>). وعندما أعيد بناء أسوار أورشليم في نهاية السبي، بُني باب جديد دُعي "</w:t>
      </w:r>
      <w:r>
        <w:rPr>
          <w:rtl/>
          <w:cs/>
          <w:lang w:val="ar_AE" w:bidi="ar_AE"/>
        </w:rPr>
        <w:t>بَابَ ٱلضَّأْنِ</w:t>
      </w:r>
      <w:r>
        <w:rPr>
          <w:rtl/>
          <w:cs/>
          <w:lang w:val="ar_AE" w:bidi="ar_AE"/>
        </w:rPr>
        <w:t>" (</w:t>
      </w:r>
      <w:r>
        <w:rPr>
          <w:rtl/>
          <w:cs/>
          <w:lang w:val="ar_AE" w:bidi="ar_AE"/>
        </w:rPr>
        <w:t>نحميا 3: 1، 32</w:t>
      </w:r>
      <w:r>
        <w:rPr>
          <w:rtl/>
          <w:cs/>
          <w:lang w:val="ar_AE" w:bidi="ar_AE"/>
        </w:rPr>
        <w:t>) أو "</w:t>
      </w:r>
      <w:r>
        <w:rPr>
          <w:rtl/>
          <w:cs/>
          <w:lang w:val="ar_AE" w:bidi="ar_AE"/>
        </w:rPr>
        <w:t>بَابِ ٱلْعَدِّ</w:t>
      </w:r>
      <w:r>
        <w:rPr>
          <w:rtl/>
          <w:cs/>
          <w:lang w:val="ar_AE" w:bidi="ar_AE"/>
        </w:rPr>
        <w:t>" (</w:t>
      </w:r>
      <w:r>
        <w:rPr>
          <w:rtl/>
          <w:cs/>
          <w:lang w:val="ar_AE" w:bidi="ar_AE"/>
        </w:rPr>
        <w:t>نحميا 3: 31</w:t>
      </w:r>
      <w:r>
        <w:rPr>
          <w:rtl/>
          <w:cs/>
          <w:lang w:val="ar_AE" w:bidi="ar_AE"/>
        </w:rPr>
        <w:t>) في الموقع نفسه.</w:t>
      </w:r>
    </w:p>
    <w:p>
      <w:pPr>
        <w:bidi/>
      </w:pPr>
      <w:r>
        <w:rPr>
          <w:rtl/>
          <w:cs/>
          <w:lang w:val="ar_AE" w:bidi="ar_AE"/>
        </w:rPr>
      </w:r>
      <w:r>
        <w:rPr>
          <w:rtl/>
          <w:cs/>
          <w:lang w:val="ar_AE" w:bidi="ar_AE"/>
        </w:rPr>
        <w:t xml:space="preserve">انظر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 سُورٍ</w:t>
      </w:r>
      <w:r>
        <w:rPr>
          <w:rtl/>
          <w:cs/>
          <w:lang w:val="ar_AE" w:bidi="ar_AE"/>
        </w:rPr>
      </w:r>
    </w:p>
    <w:p>
      <w:pPr>
        <w:pStyle w:val="Heading2"/>
        <w:bidi/>
      </w:pPr>
      <w:r>
        <w:rPr>
          <w:rtl/>
          <w:cs/>
          <w:lang w:val="ar_AE" w:bidi="ar_AE"/>
        </w:rPr>
        <w:t>بَابِ سُورٍ</w:t>
      </w:r>
    </w:p>
    <w:p>
      <w:pPr>
        <w:bidi/>
      </w:pPr>
      <w:r>
        <w:rPr>
          <w:rtl/>
          <w:cs/>
          <w:lang w:val="ar_AE" w:bidi="ar_AE"/>
        </w:rPr>
      </w:r>
      <w:r>
        <w:rPr>
          <w:rtl/>
          <w:cs/>
          <w:lang w:val="ar_AE" w:bidi="ar_AE"/>
        </w:rPr>
        <w:t xml:space="preserve">بوابة في أورشليم تربط قصر الملك بالهيكل. تُذكر في </w:t>
      </w:r>
      <w:r>
        <w:rPr>
          <w:rtl/>
          <w:cs/>
          <w:lang w:val="ar_AE" w:bidi="ar_AE"/>
        </w:rPr>
        <w:t>2 ملوك 11:6</w:t>
      </w:r>
      <w:r>
        <w:rPr>
          <w:rtl/>
          <w:cs/>
          <w:lang w:val="ar_AE" w:bidi="ar_AE"/>
        </w:rPr>
        <w:t xml:space="preserve"> في سياق تتويج يهوآش على يهوذا وقتل عثليا. المقطع الموازي لهذا المقطع في </w:t>
      </w:r>
      <w:r>
        <w:rPr>
          <w:rtl/>
          <w:cs/>
          <w:lang w:val="ar_AE" w:bidi="ar_AE"/>
        </w:rPr>
        <w:t>2 أخبار الأيام 23:5</w:t>
      </w:r>
      <w:r>
        <w:rPr>
          <w:rtl/>
          <w:cs/>
          <w:lang w:val="ar_AE" w:bidi="ar_AE"/>
        </w:rPr>
        <w:t xml:space="preserve"> يقول "بوابة الأساس"، مما يكشف ربما عن تحريف في النص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بابَا باترا</w:t>
      </w:r>
      <w:r>
        <w:rPr>
          <w:rtl/>
          <w:cs/>
          <w:lang w:val="ar_AE" w:bidi="ar_AE"/>
        </w:rPr>
      </w:r>
    </w:p>
    <w:p>
      <w:pPr>
        <w:bidi/>
      </w:pPr>
      <w:r>
        <w:rPr>
          <w:rtl/>
          <w:cs/>
          <w:lang w:val="ar_AE" w:bidi="ar_AE"/>
        </w:rPr>
      </w:r>
      <w:r>
        <w:rPr>
          <w:rtl/>
          <w:cs/>
          <w:lang w:val="ar_AE" w:bidi="ar_AE"/>
        </w:rPr>
        <w:t xml:space="preserve">بابا باترا — “البوابة الأخيرة” — تمثّل إحدى اللبنات الأساسية في المشناه، ذاك السفر الجامع للتقاليد الشفوية اليهودية والمكوّن الرئيس في التلمود، الذي يعدّ الذاكرة القانونية والدينية لليهودية الربانية. تتكوّن المشناه من ستة “ترتيبات”، تحمل كل منها عدة مقالات تُقسَّم بدورها إلى فصول وفقرة ففقرة، كأنها نسيج دقيق من الأحكام والتفصيلات. </w:t>
      </w:r>
    </w:p>
    <w:p>
      <w:pPr>
        <w:bidi/>
      </w:pPr>
      <w:r>
        <w:rPr>
          <w:rtl/>
          <w:cs/>
          <w:lang w:val="ar_AE" w:bidi="ar_AE"/>
        </w:rPr>
      </w:r>
      <w:r>
        <w:rPr>
          <w:rtl/>
          <w:cs/>
          <w:lang w:val="ar_AE" w:bidi="ar_AE"/>
        </w:rPr>
        <w:t>وتأتي بابا باترا كثالث مقالة في ترتيب نزيقين، “الأضرار”، بعد “بابا قما” و”بابا متسيا” — ثلاث مقالات كانت فيما مضى وحدة واحدة، تشكّل أبوابًا ثلاثية لقوانين الملكية. أما بابا باترا، فهي تفتح الباب الأخير نحو عالم العقارات وحدودها، مشكلات الجوار، وتقاسم الأرض، حيث تتقاطع الحقوق مع العدالة في فقه ممتد</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المِشناه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بَابَايَ/بِيبَايُ (اسم شخص)</w:t>
      </w:r>
      <w:r>
        <w:rPr>
          <w:rtl/>
          <w:cs/>
          <w:lang w:val="ar_AE" w:bidi="ar_AE"/>
        </w:rPr>
      </w:r>
    </w:p>
    <w:p>
      <w:pPr>
        <w:pStyle w:val="Heading2"/>
        <w:bidi/>
      </w:pPr>
      <w:r>
        <w:rPr>
          <w:rtl/>
          <w:cs/>
          <w:lang w:val="ar_AE" w:bidi="ar_AE"/>
        </w:rPr>
        <w:t>بَابَايَ/بِيبَايُ</w:t>
      </w:r>
      <w:r>
        <w:rPr>
          <w:rtl/>
          <w:cs/>
          <w:lang w:val="ar_AE" w:bidi="ar_AE"/>
        </w:rPr>
        <w:t>(اسم شخص)</w:t>
      </w:r>
    </w:p>
    <w:p>
      <w:pPr>
        <w:pStyle w:val="ListNumber"/>
        <w:numPr>
          <w:ilvl w:val="0"/>
          <w:numId w:val="17"/>
        </w:numPr>
        <w:bidi/>
        <w:spacing w:line="240" w:lineRule="auto"/>
        <w:ind w:left="720"/>
      </w:pPr>
      <w:r>
        <w:rPr>
          <w:rtl/>
          <w:cs/>
          <w:lang w:val="ar_AE" w:bidi="ar_AE"/>
        </w:rPr>
      </w:r>
      <w:r>
        <w:rPr>
          <w:rtl/>
          <w:cs/>
          <w:lang w:val="ar_AE" w:bidi="ar_AE"/>
        </w:rPr>
        <w:t>أحد أسلاف عائلة رجعت إلى أورشليم مع زربابل بعد سبي بابل (</w:t>
      </w:r>
      <w:r>
        <w:rPr>
          <w:rtl/>
          <w:cs/>
          <w:lang w:val="ar_AE" w:bidi="ar_AE"/>
        </w:rPr>
        <w:t>عزرا 2: 11؛</w:t>
      </w:r>
      <w:r>
        <w:rPr>
          <w:rtl/>
          <w:cs/>
          <w:lang w:val="ar_AE" w:bidi="ar_AE"/>
        </w:rPr>
        <w:t xml:space="preserve"> </w:t>
      </w:r>
      <w:r>
        <w:rPr>
          <w:rtl/>
          <w:cs/>
          <w:lang w:val="ar_AE" w:bidi="ar_AE"/>
        </w:rPr>
        <w:t>8: 11؛</w:t>
      </w:r>
      <w:r>
        <w:rPr>
          <w:rtl/>
          <w:cs/>
          <w:lang w:val="ar_AE" w:bidi="ar_AE"/>
        </w:rPr>
        <w:t xml:space="preserve"> </w:t>
      </w:r>
      <w:r>
        <w:rPr>
          <w:rtl/>
          <w:cs/>
          <w:lang w:val="ar_AE" w:bidi="ar_AE"/>
        </w:rPr>
        <w:t>نحميا 7: 16</w:t>
      </w:r>
      <w:r>
        <w:rPr>
          <w:rtl/>
          <w:cs/>
          <w:lang w:val="ar_AE" w:bidi="ar_AE"/>
        </w:rPr>
        <w:t>). كان بعض أفراد تلك العائلة مذنبين باتخاذ نساء غريبة (</w:t>
      </w:r>
      <w:r>
        <w:rPr>
          <w:rtl/>
          <w:cs/>
          <w:lang w:val="ar_AE" w:bidi="ar_AE"/>
        </w:rPr>
        <w:t>عزرا 10: 28</w:t>
      </w:r>
      <w:r>
        <w:rPr>
          <w:rtl/>
          <w:cs/>
          <w:lang w:val="ar_AE" w:bidi="ar_AE"/>
        </w:rPr>
        <w:t>).</w:t>
      </w:r>
    </w:p>
    <w:p>
      <w:pPr>
        <w:pStyle w:val="ListNumber"/>
        <w:bidi/>
        <w:spacing w:line="240" w:lineRule="auto"/>
        <w:ind w:left="720"/>
      </w:pPr>
      <w:r>
        <w:rPr>
          <w:rtl/>
          <w:cs/>
          <w:lang w:val="ar_AE" w:bidi="ar_AE"/>
        </w:rPr>
      </w:r>
      <w:r>
        <w:rPr>
          <w:rtl/>
          <w:cs/>
          <w:lang w:val="ar_AE" w:bidi="ar_AE"/>
        </w:rPr>
        <w:t>لاوي من رؤوس شعب إسرائيل، ختم ميثاق عزرا بالولاء لله مع نحميا وآخرين بعد سبي بابل (</w:t>
      </w:r>
      <w:r>
        <w:rPr>
          <w:rtl/>
          <w:cs/>
          <w:lang w:val="ar_AE" w:bidi="ar_AE"/>
        </w:rPr>
        <w:t>نحميا 10: 15</w:t>
      </w:r>
      <w:r>
        <w:rPr>
          <w:rtl/>
          <w:cs/>
          <w:lang w:val="ar_AE" w:bidi="ar_AE"/>
        </w:rPr>
        <w:t>). وربما كان فردًا في العائلة المذكورة في النقطة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بَابِل</w:t>
      </w:r>
      <w:r>
        <w:rPr>
          <w:rtl/>
          <w:cs/>
          <w:lang w:val="ar_AE" w:bidi="ar_AE"/>
        </w:rPr>
      </w:r>
    </w:p>
    <w:p>
      <w:pPr>
        <w:pStyle w:val="Heading2"/>
        <w:bidi/>
      </w:pPr>
      <w:r>
        <w:rPr>
          <w:rtl/>
          <w:cs/>
          <w:lang w:val="ar_AE" w:bidi="ar_AE"/>
        </w:rPr>
        <w:t>بَابِل</w:t>
      </w:r>
    </w:p>
    <w:p>
      <w:pPr>
        <w:bidi/>
      </w:pPr>
      <w:r>
        <w:rPr>
          <w:rtl/>
          <w:cs/>
          <w:lang w:val="ar_AE" w:bidi="ar_AE"/>
        </w:rPr>
      </w:r>
      <w:r>
        <w:rPr>
          <w:rtl/>
          <w:cs/>
          <w:lang w:val="ar_AE" w:bidi="ar_AE"/>
        </w:rPr>
        <w:t xml:space="preserve">ترجمة كلمة عبرية في </w:t>
      </w:r>
      <w:r>
        <w:rPr>
          <w:rtl/>
          <w:cs/>
          <w:lang w:val="ar_AE" w:bidi="ar_AE"/>
        </w:rPr>
        <w:t>تكوين 10: 10</w:t>
      </w:r>
      <w:r>
        <w:rPr>
          <w:rtl/>
          <w:cs/>
          <w:lang w:val="ar_AE" w:bidi="ar_AE"/>
        </w:rPr>
        <w:t xml:space="preserve"> و</w:t>
      </w:r>
      <w:r>
        <w:rPr>
          <w:rtl/>
          <w:cs/>
          <w:lang w:val="ar_AE" w:bidi="ar_AE"/>
        </w:rPr>
        <w:t>11: 9</w:t>
      </w:r>
      <w:r>
        <w:rPr>
          <w:rtl/>
          <w:cs/>
          <w:lang w:val="ar_AE" w:bidi="ar_AE"/>
        </w:rPr>
        <w:t xml:space="preserve">. في بعض الترجمات الأخرى للكتاب المقدَّس، تُترجم إلى "بابلونيا" أو "بابل" (انظر </w:t>
      </w:r>
      <w:r>
        <w:rPr>
          <w:rtl/>
          <w:cs/>
          <w:lang w:val="ar_AE" w:bidi="ar_AE"/>
        </w:rPr>
        <w:t>2 ملوك 17: 24</w:t>
      </w:r>
      <w:r>
        <w:rPr>
          <w:rtl/>
          <w:cs/>
          <w:lang w:val="ar_AE" w:bidi="ar_AE"/>
        </w:rPr>
        <w:t>). تهدف ترجمة "بَابِل" في سفر التكوين إلى ربط الاسم بالسياق الثقافي المبكر لـ</w:t>
      </w:r>
      <w:r>
        <w:rPr>
          <w:rtl/>
          <w:cs/>
          <w:lang w:val="ar_AE" w:bidi="ar_AE"/>
        </w:rPr>
        <w:t>تكوين 11: 1–9</w:t>
      </w:r>
      <w:r>
        <w:rPr>
          <w:rtl/>
          <w:cs/>
          <w:lang w:val="ar_AE" w:bidi="ar_AE"/>
        </w:rPr>
        <w:t>، لاسيّما قصة برج بَابِل. هذه الترجمة تربط أيضًا حدث برج بَابِل بالتفسير الشائع الذي يقول إنَّ اسم بابِل يأتي من أصل يعني "بَلْبَلة" (</w:t>
      </w:r>
      <w:r>
        <w:rPr>
          <w:rtl/>
          <w:cs/>
          <w:lang w:val="ar_AE" w:bidi="ar_AE"/>
        </w:rPr>
        <w:t>تكوين 11: 9</w:t>
      </w:r>
      <w:r>
        <w:rPr>
          <w:rtl/>
          <w:cs/>
          <w:lang w:val="ar_AE" w:bidi="ar_AE"/>
        </w:rPr>
        <w:t>).</w:t>
      </w:r>
    </w:p>
    <w:p>
      <w:pPr>
        <w:bidi/>
      </w:pPr>
      <w:r>
        <w:rPr>
          <w:rtl/>
          <w:cs/>
          <w:lang w:val="ar_AE" w:bidi="ar_AE"/>
        </w:rPr>
      </w:r>
      <w:r>
        <w:rPr>
          <w:rtl/>
          <w:cs/>
          <w:lang w:val="ar_AE" w:bidi="ar_AE"/>
        </w:rPr>
        <w:t>كشفت الحفريات الأثريّة معلومات عن بناء الزقورات، وهي أبراج بُنيت للمعابد. كانت هذه الزقورات مكونة من منصات متعددة، كل واحدة أصغر من التي تحتها، مع معبد صغير على المنصة العلوية مخصص لإله الباني أو المدينة.</w:t>
      </w:r>
    </w:p>
    <w:p>
      <w:pPr>
        <w:bidi/>
      </w:pPr>
      <w:r>
        <w:rPr>
          <w:rtl/>
          <w:cs/>
          <w:lang w:val="ar_AE" w:bidi="ar_AE"/>
        </w:rPr>
      </w:r>
      <w:r>
        <w:rPr>
          <w:rtl/>
          <w:cs/>
          <w:lang w:val="ar_AE" w:bidi="ar_AE"/>
        </w:rPr>
        <w:t>بُنيت أول زقورة في بابِل بواسطة شاركالي شاري، ملك أكد، في الجزء الأخير من القرن الثالث والعشرين قبل الميلاد. دُمرت هذه الزقورة وأُعيد بنائها عدة مرات على مر القرون. كانت الزقورة في حالة خراب من حوالي 2000 ق.م. حتى حوالي 1830 ق.م. ثم قام ملكٌ حَكَمَ قبل حمُورابي بإعادة بناء المدينة، وأطلق عليها اسم باب-إيلو أو بَابِل. حَكَمَ حمُورابي من 1728 إلى 1636 ق.م.</w:t>
      </w:r>
    </w:p>
    <w:p>
      <w:pPr>
        <w:bidi/>
      </w:pPr>
      <w:r>
        <w:rPr>
          <w:rtl/>
          <w:cs/>
          <w:lang w:val="ar_AE" w:bidi="ar_AE"/>
        </w:rPr>
      </w:r>
      <w:r>
        <w:rPr>
          <w:rtl/>
          <w:cs/>
          <w:lang w:val="ar_AE" w:bidi="ar_AE"/>
        </w:rPr>
        <w:t>تصف ملحمة الخلق البابِليّة بناء "مدينة سماوية" مقرًا للإله مردوخ. في هذا السياق، كانت بَابِل، التي تعني "بوابة الإله"، مصطلحًا مهمًا. تشير المصطلحات المرتبطة بمعبد مردوخ والزقورات إلى أنَّ بابِل كانت تُعَدّ المدخل الأرضي للعالم السماوي أو الفلكي.</w:t>
      </w:r>
    </w:p>
    <w:p>
      <w:pPr>
        <w:bidi/>
      </w:pPr>
      <w:r>
        <w:rPr>
          <w:rtl/>
          <w:cs/>
          <w:lang w:val="ar_AE" w:bidi="ar_AE"/>
        </w:rPr>
      </w:r>
      <w:r>
        <w:rPr>
          <w:rtl/>
          <w:cs/>
          <w:lang w:val="ar_AE" w:bidi="ar_AE"/>
        </w:rPr>
        <w:t>تربط التقاليد اليهودية والعربية برج بَابِل في سفر التكوين بحطام معبد كبير مخصَّص لنابو في بورسيبا، معروف أيضًا باسم برس-نمرود.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بَابِل، بابلونيا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بَابِل</w:t>
      </w:r>
      <w:r>
        <w:rPr>
          <w:rtl/>
          <w:cs/>
          <w:lang w:val="ar_AE" w:bidi="ar_AE"/>
        </w:rPr>
      </w:r>
    </w:p>
    <w:p>
      <w:pPr>
        <w:bidi/>
      </w:pPr>
      <w:r>
        <w:rPr>
          <w:rtl/>
          <w:cs/>
          <w:lang w:val="ar_AE" w:bidi="ar_AE"/>
        </w:rPr>
      </w:r>
      <w:r>
        <w:rPr>
          <w:rtl/>
          <w:cs/>
          <w:lang w:val="ar_AE" w:bidi="ar_AE"/>
        </w:rPr>
        <w:t xml:space="preserve">أرض جنوب بلاد ما بين النهرين. سياسيًا، تشير بابل إلى الممالك القديمة التي ازدهرت في جنوب بلاد ما بين النهرين، خاصة في القرنين السابع والسادس قبل الميلاد، والتي كانت عاصمتها بَابِلَ (أو </w:t>
      </w:r>
      <w:r>
        <w:rPr>
          <w:i/>
          <w:rtl/>
          <w:cs/>
          <w:lang w:val="ar_AE" w:bidi="ar_AE"/>
        </w:rPr>
        <w:t>Bab-ilu،</w:t>
      </w:r>
      <w:r>
        <w:rPr>
          <w:rtl/>
          <w:cs/>
          <w:lang w:val="ar_AE" w:bidi="ar_AE"/>
        </w:rPr>
        <w:t xml:space="preserve"> بمعنى "بوابة ٱللهِ"). يمكن استخدام المصطلح أيضًا جغرافيًا لتحديد منطقة كاملة (في جنوب شرق العراق الحالي). الصفة "بابلي -بابليون" لها معنى أوسع؛ قد تشير إلى الأرض أو سكانها، إلى المملكة أو رعاياها، أو إلى لهجة من إحدى اللغات الرئيسية القديمة في بلاد ما بين النهرين.</w:t>
      </w:r>
    </w:p>
    <w:p>
      <w:pPr>
        <w:bidi/>
      </w:pPr>
      <w:r>
        <w:rPr>
          <w:rtl/>
          <w:cs/>
          <w:lang w:val="ar_AE" w:bidi="ar_AE"/>
        </w:rPr>
      </w:r>
      <w:r>
        <w:rPr>
          <w:rtl/>
          <w:cs/>
          <w:lang w:val="ar_AE" w:bidi="ar_AE"/>
        </w:rPr>
        <w:t>الميزتان الرئيسيتان لجغرافيا بابل هما نهرا دجلة والفرات. ينبع النهران من الجبال في شرق تركيا، ويتدفقان في البداية في اتجاهين متعاكسين لكنهما يلتقيان بالقرب من بغداد وينضمان جَنوبًا ليتدفقا إلى الخليج العربي.</w:t>
      </w:r>
    </w:p>
    <w:p>
      <w:pPr>
        <w:bidi/>
      </w:pPr>
      <w:r>
        <w:rPr>
          <w:rtl/>
          <w:cs/>
          <w:lang w:val="ar_AE" w:bidi="ar_AE"/>
        </w:rPr>
      </w:r>
      <w:r>
        <w:rPr>
          <w:rtl/>
          <w:cs/>
          <w:lang w:val="ar_AE" w:bidi="ar_AE"/>
        </w:rPr>
        <w:t xml:space="preserve">سياسيًا، كانت بابل تتوافق إلى حد كبير مع بابل الجغرافية. ومع ذلك، لم تكن مراكزها تقع في السهل الرسوبي الخصيب بين النهرين، بل كانت على ضفاف المسار الرئيسي والعديد من الفروع الجانبية لنهر الفرات. في بعض الأحيان، كانت المملكة تمتد شرقًا إلى ما وراء نهر دجلة، إلى الأراضي المنبسطة وسفوح جبال </w:t>
      </w:r>
      <w:r>
        <w:rPr>
          <w:rtl/>
          <w:cs/>
          <w:lang w:val="ar_AE" w:bidi="ar_AE"/>
        </w:rPr>
        <w:t>زاغروس</w:t>
      </w:r>
      <w:r>
        <w:rPr>
          <w:rtl/>
          <w:cs/>
          <w:lang w:val="ar_AE" w:bidi="ar_AE"/>
        </w:rPr>
        <w:t>، في الغالب على طوال روافد دجلة الشرقية.</w:t>
      </w:r>
    </w:p>
    <w:p>
      <w:pPr>
        <w:pStyle w:val="Heading3"/>
        <w:bidi/>
      </w:pPr>
      <w:r>
        <w:rPr>
          <w:rtl/>
          <w:cs/>
          <w:lang w:val="ar_AE" w:bidi="ar_AE"/>
        </w:rPr>
        <w:t>بَابِلَ القديمة</w:t>
      </w:r>
    </w:p>
    <w:p>
      <w:pPr>
        <w:pStyle w:val="Heading4"/>
        <w:bidi/>
      </w:pPr>
      <w:r>
        <w:rPr>
          <w:rtl/>
          <w:cs/>
          <w:lang w:val="ar_AE" w:bidi="ar_AE"/>
        </w:rPr>
        <w:t>سومر وأكد: 3200–2000 قبل الميلاد</w:t>
      </w:r>
    </w:p>
    <w:p>
      <w:pPr>
        <w:bidi/>
      </w:pPr>
      <w:r>
        <w:rPr>
          <w:rtl/>
          <w:cs/>
          <w:lang w:val="ar_AE" w:bidi="ar_AE"/>
        </w:rPr>
      </w:r>
      <w:r>
        <w:rPr>
          <w:rtl/>
          <w:cs/>
          <w:lang w:val="ar_AE" w:bidi="ar_AE"/>
        </w:rPr>
        <w:t>ظهرت بابل كثقافة نتيجة لتأثير السومريين على الشعوب المتنوعة التي هاجرت إلى المنطقة. بدأت الحضارة السومرية في الازدهار في بابل في وقت ما بين 3200 و2900 قبل الميلاد. (جميع التواريخ المقدمة تقريبية.) كانت اللغتان الرئيسيتان في المنطقة هما الأكادية، وهي لغة سامية، والسومرية، التي لا تزال انتماءاتها اللغوية غير معروفة.إن أقدم النقوش القابلة للتفسير من بابل، التي يرجع تاريخها إلى 3100 قبل الميلاد، كانت بالسومرية، التي كانت اللغة المكتوبة في جميع أنحاء أَرَامَ لمدة سبعة قرون. في الواقع، استمر استخدام الكتابة المسمارية، الكتابة ذات الشكل الوتدي التي اخترعها السومريون، لما يقرب من 3000 عام.</w:t>
      </w:r>
    </w:p>
    <w:p>
      <w:pPr>
        <w:bidi/>
      </w:pPr>
      <w:r>
        <w:rPr>
          <w:rtl/>
          <w:cs/>
          <w:lang w:val="ar_AE" w:bidi="ar_AE"/>
        </w:rPr>
      </w:r>
      <w:r>
        <w:rPr>
          <w:rtl/>
          <w:cs/>
          <w:lang w:val="ar_AE" w:bidi="ar_AE"/>
        </w:rPr>
        <w:t>في نهاية المطاف، بدأت طريقة الحياة الأكادية في التنافس مع السومرية. تم انتزاع القيادة السياسية والثقافية بشكل فعال من الجَنوب بواسطة سَرْجون الأول (</w:t>
      </w:r>
      <w:r>
        <w:rPr>
          <w:i/>
          <w:rtl/>
          <w:cs/>
          <w:lang w:val="ar_AE" w:bidi="ar_AE"/>
        </w:rPr>
        <w:t>Sharru-kin،</w:t>
      </w:r>
      <w:r>
        <w:rPr>
          <w:rtl/>
          <w:cs/>
          <w:lang w:val="ar_AE" w:bidi="ar_AE"/>
        </w:rPr>
        <w:t xml:space="preserve"> بمعنى "الملك الحقيقي"؛ 2339–2279 قبل الميلاد)، الذي أسس العاصمة أكد (أو أغد).</w:t>
      </w:r>
    </w:p>
    <w:p>
      <w:pPr>
        <w:bidi/>
      </w:pPr>
      <w:r>
        <w:rPr>
          <w:rtl/>
          <w:cs/>
          <w:lang w:val="ar_AE" w:bidi="ar_AE"/>
        </w:rPr>
      </w:r>
      <w:r>
        <w:rPr>
          <w:rtl/>
          <w:cs/>
          <w:lang w:val="ar_AE" w:bidi="ar_AE"/>
        </w:rPr>
        <w:t xml:space="preserve">استمرت الإمبراطورية الأكادية لما يقارب قرنين من الزمن تحت حكم سَرْجون وخلفائه (2334–2154 ق.م)، لكنها تعرضت للاضطراب بسبب غزو شعب الجوتي، وهم سكان جبال من ٱلْمَشْرِقِ. لكن شعب الجوتي هُزموا لاحقًا على يد الملك السومري </w:t>
      </w:r>
      <w:r>
        <w:rPr>
          <w:rtl/>
          <w:cs/>
          <w:lang w:val="ar_AE" w:bidi="ar_AE"/>
        </w:rPr>
        <w:t xml:space="preserve">أوتو حيكال </w:t>
      </w:r>
      <w:r>
        <w:rPr>
          <w:rtl/>
          <w:cs/>
          <w:lang w:val="ar_AE" w:bidi="ar_AE"/>
        </w:rPr>
        <w:t>من مدينة أوروك. وقد شكّل ذلك الحدث بداية فترة نهضة للقوة والثقافة السومرية في بلاد بابل، بقيادة سلالة من الملوك الذين أسسوا حكمهم في مدينة أور السومرية التي كانت ذات يوم مركزًا بارزًا.</w:t>
      </w:r>
    </w:p>
    <w:p>
      <w:pPr>
        <w:pStyle w:val="Heading4"/>
        <w:bidi/>
      </w:pPr>
      <w:r>
        <w:rPr>
          <w:rtl/>
          <w:cs/>
          <w:lang w:val="ar_AE" w:bidi="ar_AE"/>
        </w:rPr>
        <w:t>المملكة البابلية الأولى: 1900–1600 قبل الميلاد</w:t>
      </w:r>
    </w:p>
    <w:p>
      <w:pPr>
        <w:bidi/>
      </w:pPr>
      <w:r>
        <w:rPr>
          <w:rtl/>
          <w:cs/>
          <w:lang w:val="ar_AE" w:bidi="ar_AE"/>
        </w:rPr>
      </w:r>
      <w:r>
        <w:rPr>
          <w:rtl/>
          <w:cs/>
          <w:lang w:val="ar_AE" w:bidi="ar_AE"/>
        </w:rPr>
        <w:t>في ذات الوقت، كان الشعب الناطق بالسامية القادم من الغرب – الأمورو (أو المارتو)، وهم بدو من آرام (سوريا) – يمارسون ضغوط تهجيرية وضغوط عسكرية على بلاد بابل.</w:t>
      </w:r>
    </w:p>
    <w:p>
      <w:pPr>
        <w:bidi/>
      </w:pPr>
      <w:r>
        <w:rPr>
          <w:rtl/>
          <w:cs/>
          <w:lang w:val="ar_AE" w:bidi="ar_AE"/>
        </w:rPr>
      </w:r>
      <w:r>
        <w:rPr>
          <w:rtl/>
          <w:cs/>
          <w:lang w:val="ar_AE" w:bidi="ar_AE"/>
        </w:rPr>
        <w:t>الأموريون، الذين يُشار إليهم من قبل الباحثين المعاصرين بهذا الاسم نسبة إلى لغتهم، كانوا معروفين منذ فترة ما قبل عهد سرجون (قبل 2340 ق.م)، وكان البابليون الأصليون ينظرون إليهم بازدراء ويعتبرونهم برابرة بسبب نمط حياتهم. خلال حكم شار-كالي-شارّي (2254–2230 ق.م)، بدأ الأموريون يظهرون كخطر يهدد بابل. بعد قرن من الزمان، وخلال الفترة المبكرة لسلالة أور الثالثة، جاءت أول موجة رئيسية من الأموريين إلى بابل، ثم جاءت الموجة الثانية خلال حكم آخر ملكين من تلك السلالة.</w:t>
      </w:r>
    </w:p>
    <w:p>
      <w:pPr>
        <w:bidi/>
      </w:pPr>
      <w:r>
        <w:rPr>
          <w:rtl/>
          <w:cs/>
          <w:lang w:val="ar_AE" w:bidi="ar_AE"/>
        </w:rPr>
      </w:r>
      <w:r>
        <w:rPr>
          <w:rtl/>
          <w:cs/>
          <w:lang w:val="ar_AE" w:bidi="ar_AE"/>
        </w:rPr>
        <w:t>تزامنت الهجرة الثانية مع وضع سياسي معقّد في بلاد بابل، حيث أدى ضعف القوة السياسية السومرية إلى ظهور مملكة بابل تحت سيطرة الأموريين.</w:t>
      </w:r>
    </w:p>
    <w:p>
      <w:pPr>
        <w:bidi/>
      </w:pPr>
      <w:r>
        <w:rPr>
          <w:rtl/>
          <w:cs/>
          <w:lang w:val="ar_AE" w:bidi="ar_AE"/>
        </w:rPr>
      </w:r>
      <w:r>
        <w:rPr>
          <w:rtl/>
          <w:cs/>
          <w:lang w:val="ar_AE" w:bidi="ar_AE"/>
        </w:rPr>
        <w:t xml:space="preserve">واجه آخر ملوك السلالة السومرية الجديدة، إبي-سين، تهديدات عسكرية لمملكته من الشرق والغرب معًا، بالإضافة إلى اضطرابات داخلية وتمردات. استغل إشبي-إيرا، الحاكم التابع لمدينة ماري الواقعة على نهر الفرات على بعد 500 ميل (804.5 كيلومترًا) الهجمات الأمورية للتمرد ضد الملك وإقامة مملكة منافسة عاصمتها مدينة إيسين، على بعد 50 ميلًا (80.5 كيلومترًا) من أور. </w:t>
      </w:r>
    </w:p>
    <w:p>
      <w:pPr>
        <w:bidi/>
      </w:pPr>
      <w:r>
        <w:rPr>
          <w:rtl/>
          <w:cs/>
          <w:lang w:val="ar_AE" w:bidi="ar_AE"/>
        </w:rPr>
      </w:r>
      <w:r>
        <w:rPr>
          <w:rtl/>
          <w:cs/>
          <w:lang w:val="ar_AE" w:bidi="ar_AE"/>
        </w:rPr>
        <w:t>في الوقت نفسه، في لارسا، التي تبعد أقل من 20 ميلًا (32.2 كيلومترًا) عبر نهر الفرات عن أور، تم تأسيس سلالة جديدة أخرى بقيادة حاكم يحمل اسمًا أموريًا.</w:t>
      </w:r>
    </w:p>
    <w:p>
      <w:pPr>
        <w:bidi/>
      </w:pPr>
      <w:r>
        <w:rPr>
          <w:rtl/>
          <w:cs/>
          <w:lang w:val="ar_AE" w:bidi="ar_AE"/>
        </w:rPr>
      </w:r>
      <w:r>
        <w:rPr>
          <w:rtl/>
          <w:cs/>
          <w:lang w:val="ar_AE" w:bidi="ar_AE"/>
        </w:rPr>
        <w:t xml:space="preserve">كان مؤسس السلالة الأولى لمملكة بابل هو سومو آبوم (1894–1881 ق.م)، ولا يُعرف الكثير عنه. حكم هو وأربعة من خلفائه الشرعيين – سومولائيل (1880–1845 ق.م)، سابيوم (1844–1831 ق.م)، </w:t>
        <w:br/>
      </w:r>
      <w:r>
        <w:rPr>
          <w:rtl/>
          <w:cs/>
          <w:lang w:val="ar_AE" w:bidi="ar_AE"/>
        </w:rPr>
        <w:t xml:space="preserve">أبيل سين </w:t>
      </w:r>
      <w:r>
        <w:rPr>
          <w:rtl/>
          <w:cs/>
          <w:lang w:val="ar_AE" w:bidi="ar_AE"/>
        </w:rPr>
        <w:t xml:space="preserve">(1830–1813 ق.م)، وسن موبالات (1812–1793 ق.م) – بسلام ودون أحداث بارزة لمدة قرن. يبدو أنهم ركزوا بشكل رئيسي على البناء الديني والتحصينات وصيانة نظام قنوات الريّ، مع وجود أدلة تشير إلى بعض الفتوحات وتوسّع الأراضي. ومع ذلك، يُعتقد أن أراضي المملكة لم تتجاوز 50 ميلًا (80.5 كيلومترًا) في أي اتجاه من العاصمة. </w:t>
      </w:r>
    </w:p>
    <w:p>
      <w:pPr>
        <w:bidi/>
      </w:pPr>
      <w:r>
        <w:rPr>
          <w:rtl/>
          <w:cs/>
          <w:lang w:val="ar_AE" w:bidi="ar_AE"/>
        </w:rPr>
      </w:r>
      <w:r>
        <w:rPr>
          <w:rtl/>
          <w:cs/>
          <w:lang w:val="ar_AE" w:bidi="ar_AE"/>
        </w:rPr>
        <w:t xml:space="preserve">جاء </w:t>
      </w:r>
      <w:r>
        <w:rPr>
          <w:rtl/>
          <w:cs/>
          <w:lang w:val="ar_AE" w:bidi="ar_AE"/>
        </w:rPr>
        <w:t>حمورابي</w:t>
      </w:r>
      <w:r>
        <w:rPr>
          <w:rtl/>
          <w:cs/>
          <w:lang w:val="ar_AE" w:bidi="ar_AE"/>
        </w:rPr>
        <w:t>، الملك السادس في هذه السلالة (1792–1750 ق.م)، ليُوسع المملكة حتى تصبح إمبراطورية. بلغت المملكة في أوجها من الخليج الفارسي صعودًا على طول نهر دجلة، شاملةً بعض مدن آشور، وصعودًا على طول الفرات حتى مدينة ماري.</w:t>
      </w:r>
    </w:p>
    <w:p>
      <w:pPr>
        <w:bidi/>
      </w:pPr>
      <w:r>
        <w:rPr>
          <w:rtl/>
          <w:cs/>
          <w:lang w:val="ar_AE" w:bidi="ar_AE"/>
        </w:rPr>
      </w:r>
      <w:r>
        <w:rPr>
          <w:rtl/>
          <w:cs/>
          <w:lang w:val="ar_AE" w:bidi="ar_AE"/>
        </w:rPr>
        <w:t xml:space="preserve">مع ذلك، لم يدم مجد بابل طويلًا، إذ تقلصت المملكة في عهد ابن حمورابي، </w:t>
      </w:r>
      <w:r>
        <w:rPr>
          <w:rtl/>
          <w:cs/>
          <w:lang w:val="ar_AE" w:bidi="ar_AE"/>
        </w:rPr>
        <w:t>سمسو إيلون</w:t>
      </w:r>
      <w:r>
        <w:rPr>
          <w:rtl/>
          <w:cs/>
          <w:lang w:val="ar_AE" w:bidi="ar_AE"/>
        </w:rPr>
        <w:t xml:space="preserve"> (1749–1712 ق.م). استمرت المملكة قرنًا آخر، ولكن ضمن حدود أصغر من تلك التي أسسها سومو آبوم. بعد ذلك، تولت سلالات صغيرة الحكم من 1600 إلى 900 ق.م، إلى أن سيطّر الآشوريون على المنطقة.</w:t>
      </w:r>
    </w:p>
    <w:p>
      <w:pPr>
        <w:pStyle w:val="Heading4"/>
        <w:bidi/>
      </w:pPr>
      <w:r>
        <w:rPr>
          <w:rtl/>
          <w:cs/>
          <w:lang w:val="ar_AE" w:bidi="ar_AE"/>
        </w:rPr>
        <w:t>السيطرة الآشورية: 900–614 قبل الميلاد</w:t>
      </w:r>
    </w:p>
    <w:p>
      <w:pPr>
        <w:bidi/>
      </w:pPr>
      <w:r>
        <w:rPr>
          <w:rtl/>
          <w:cs/>
          <w:lang w:val="ar_AE" w:bidi="ar_AE"/>
        </w:rPr>
      </w:r>
      <w:r>
        <w:rPr>
          <w:rtl/>
          <w:cs/>
          <w:lang w:val="ar_AE" w:bidi="ar_AE"/>
        </w:rPr>
        <w:t>كانت أولى التوغلات الآشورية في بابل بقيادة شلمنصر الثالث. في عام 851 ق.م، حاول شقيق مردوخ-زكير-شومي، ملك السلالة الثامنة لبابل، انتزاع العرش بدعم من الآراميين. طلب مردوخ-زكير-شومي مساعدة الآشوريين، فهزم شلمنصر المتمردين ودخل بابل، متعاملًا مع المدينة القديمة وسكانها باحترام كبير. بعد ذلك، تقدم جنوبًا ووصل إلى سومر التي كانت مأهولة بالكلدانيين، ودفعهم إلى التراجع نحو الخليج. ومع ذلك، لم يضم شلمنصر بابل إلى إمبراطوريته. بقي مردوخ-زكير-شومي على العرش، لكنه أقسم بالولاء للملك الآشوري.</w:t>
      </w:r>
    </w:p>
    <w:p>
      <w:pPr>
        <w:bidi/>
      </w:pPr>
      <w:r>
        <w:rPr>
          <w:rtl/>
          <w:cs/>
          <w:lang w:val="ar_AE" w:bidi="ar_AE"/>
        </w:rPr>
      </w:r>
      <w:r>
        <w:rPr>
          <w:rtl/>
          <w:cs/>
          <w:lang w:val="ar_AE" w:bidi="ar_AE"/>
        </w:rPr>
        <w:t xml:space="preserve">شهدت السنوات الأخيرة من حكم شلمنصر الثالث اضطرابات واسعة وثورات في جميع أنحاء الإمبراطورية الآشورية. ظهر من الفوضى السياسية حاكمان قويان. في آشور، استولى </w:t>
      </w:r>
      <w:r>
        <w:rPr>
          <w:rtl/>
          <w:cs/>
          <w:lang w:val="ar_AE" w:bidi="ar_AE"/>
        </w:rPr>
        <w:t>تغلث فلاسر الثالث</w:t>
      </w:r>
      <w:r>
        <w:rPr>
          <w:rtl/>
          <w:cs/>
          <w:lang w:val="ar_AE" w:bidi="ar_AE"/>
        </w:rPr>
        <w:t xml:space="preserve"> (745–727 ق.م) على العرش بالقوة، بينما في بابل تولى الكلداني </w:t>
      </w:r>
      <w:r>
        <w:rPr>
          <w:rtl/>
          <w:cs/>
          <w:lang w:val="ar_AE" w:bidi="ar_AE"/>
        </w:rPr>
        <w:t xml:space="preserve">نبوناصر </w:t>
      </w:r>
      <w:r>
        <w:rPr>
          <w:rtl/>
          <w:cs/>
          <w:lang w:val="ar_AE" w:bidi="ar_AE"/>
        </w:rPr>
        <w:t>(747–734 ق.م) العرش كملك خلف في السلالة الثامنة.</w:t>
      </w:r>
    </w:p>
    <w:p>
      <w:pPr>
        <w:bidi/>
      </w:pPr>
      <w:r>
        <w:rPr>
          <w:rtl/>
          <w:cs/>
          <w:lang w:val="ar_AE" w:bidi="ar_AE"/>
        </w:rPr>
      </w:r>
      <w:r>
        <w:rPr>
          <w:rtl/>
          <w:cs/>
          <w:lang w:val="ar_AE" w:bidi="ar_AE"/>
        </w:rPr>
        <w:t xml:space="preserve">عند وفاة نبوناصر، استولى زعيم آرامي يُدعى </w:t>
      </w:r>
      <w:r>
        <w:rPr>
          <w:rtl/>
          <w:cs/>
          <w:lang w:val="ar_AE" w:bidi="ar_AE"/>
        </w:rPr>
        <w:t>نبو موكين زيري</w:t>
      </w:r>
      <w:r>
        <w:rPr>
          <w:rtl/>
          <w:cs/>
          <w:lang w:val="ar_AE" w:bidi="ar_AE"/>
        </w:rPr>
        <w:t xml:space="preserve"> (731–729 ق.م) على عرش بابل وأسس السلالة التاسعة. وقد هزم تغلث فلاسر</w:t>
      </w:r>
      <w:r>
        <w:rPr>
          <w:b/>
          <w:rtl/>
          <w:cs/>
          <w:lang w:val="ar_AE" w:bidi="ar_AE"/>
        </w:rPr>
        <w:t xml:space="preserve"> </w:t>
      </w:r>
      <w:r>
        <w:rPr>
          <w:rtl/>
          <w:cs/>
          <w:lang w:val="ar_AE" w:bidi="ar_AE"/>
        </w:rPr>
        <w:t>الثالث المُغتِصب، ودمّر أراضي قبيلته، وأعلن نفسه ملكًا على بابل – وبالتالي على بابل كلها – تحت اسم بولو (729–727 ق.م)، ليصبح الملك الثاني في السلالة التاسعة.</w:t>
      </w:r>
    </w:p>
    <w:p>
      <w:pPr>
        <w:bidi/>
      </w:pPr>
      <w:r>
        <w:rPr>
          <w:rtl/>
          <w:cs/>
          <w:lang w:val="ar_AE" w:bidi="ar_AE"/>
        </w:rPr>
      </w:r>
      <w:r>
        <w:rPr>
          <w:rtl/>
          <w:cs/>
          <w:lang w:val="ar_AE" w:bidi="ar_AE"/>
        </w:rPr>
        <w:t xml:space="preserve">لا يُعرف الكثير عن خلفه الذي حكم لفترة قصيرة، </w:t>
      </w:r>
      <w:r>
        <w:rPr>
          <w:b/>
          <w:rtl/>
          <w:cs/>
          <w:lang w:val="ar_AE" w:bidi="ar_AE"/>
        </w:rPr>
        <w:t>شلمنصر الخامس</w:t>
      </w:r>
      <w:r>
        <w:rPr>
          <w:rtl/>
          <w:cs/>
          <w:lang w:val="ar_AE" w:bidi="ar_AE"/>
        </w:rPr>
        <w:t xml:space="preserve"> (727–722 ق.م). تم إعلان شلمنصر ملكًا على بابل وآشور معًا. خلال فترة حكمه، بدأ حصار مملكة إسرائيل بعد أن تمرد ملكها </w:t>
      </w:r>
      <w:r>
        <w:rPr>
          <w:rtl/>
          <w:cs/>
          <w:lang w:val="ar_AE" w:bidi="ar_AE"/>
        </w:rPr>
        <w:t xml:space="preserve">هُوشَعُ بْنُ أَيْلَةَ </w:t>
      </w:r>
      <w:r>
        <w:rPr>
          <w:rtl/>
          <w:cs/>
          <w:lang w:val="ar_AE" w:bidi="ar_AE"/>
        </w:rPr>
        <w:t>(732–723 ق.م) ضد الآشوريين (2 ملوك 17: 1–6).</w:t>
      </w:r>
    </w:p>
    <w:p>
      <w:pPr>
        <w:bidi/>
      </w:pPr>
      <w:r>
        <w:rPr>
          <w:rtl/>
          <w:cs/>
          <w:lang w:val="ar_AE" w:bidi="ar_AE"/>
        </w:rPr>
      </w:r>
      <w:r>
        <w:rPr>
          <w:rtl/>
          <w:cs/>
          <w:lang w:val="ar_AE" w:bidi="ar_AE"/>
        </w:rPr>
        <w:t xml:space="preserve">مردوخ أبلا إيدينا </w:t>
      </w:r>
    </w:p>
    <w:p>
      <w:pPr>
        <w:bidi/>
      </w:pPr>
      <w:r>
        <w:rPr>
          <w:rtl/>
          <w:cs/>
          <w:lang w:val="ar_AE" w:bidi="ar_AE"/>
        </w:rPr>
      </w:r>
      <w:r>
        <w:rPr>
          <w:rtl/>
          <w:cs/>
          <w:lang w:val="ar_AE" w:bidi="ar_AE"/>
        </w:rPr>
        <w:t>سرجون الثاني</w:t>
      </w:r>
      <w:r>
        <w:rPr>
          <w:b/>
          <w:rtl/>
          <w:cs/>
          <w:lang w:val="ar_AE" w:bidi="ar_AE"/>
        </w:rPr>
        <w:t xml:space="preserve"> (722–705 ق.م)</w:t>
      </w:r>
      <w:r>
        <w:rPr>
          <w:rtl/>
          <w:cs/>
          <w:lang w:val="ar_AE" w:bidi="ar_AE"/>
        </w:rPr>
        <w:t xml:space="preserve"> خلف </w:t>
      </w:r>
      <w:r>
        <w:rPr>
          <w:b/>
          <w:rtl/>
          <w:cs/>
          <w:lang w:val="ar_AE" w:bidi="ar_AE"/>
        </w:rPr>
        <w:t>شلمنصر</w:t>
      </w:r>
      <w:r>
        <w:rPr>
          <w:rtl/>
          <w:cs/>
          <w:lang w:val="ar_AE" w:bidi="ar_AE"/>
        </w:rPr>
        <w:t>. ظروف وصوله إلى السلطة غامضة، ومن المحتمل أنه كان مغتصبًا للعرش، مما قد يفسر اختياره اسم سرجون ("الملك الحقيقي") مثل نظيره الأكدي قبل 1500 عام. وقبل فترة وجيزة من اعتلاء سرجون الثاني العرش، بدأت عيلام في الشرق بالتدخل في شؤون بابل من خلال التحريض على التمرد والثورة ضد آشور.</w:t>
      </w:r>
    </w:p>
    <w:p>
      <w:pPr>
        <w:bidi/>
      </w:pPr>
      <w:r>
        <w:rPr>
          <w:rtl/>
          <w:cs/>
          <w:lang w:val="ar_AE" w:bidi="ar_AE"/>
        </w:rPr>
      </w:r>
      <w:r>
        <w:rPr>
          <w:rtl/>
          <w:cs/>
          <w:lang w:val="ar_AE" w:bidi="ar_AE"/>
        </w:rPr>
        <w:t>بعد نجاحاته الباهرة في حملاته الأخرى، هاجم سرجون بابل مرة أخرى في عام 710 ق.م ونجح هذه المرة في السيطرة عليها. ورغم إعلانه ملكًا على بابل، إلا أنه اعترف بـ مردوخ بلادان كملك لقبيلة ياقين. يبدو أن مردوخ بلادان انتقل في ذلك الوقت للإقامة في عيلام.</w:t>
      </w:r>
    </w:p>
    <w:p>
      <w:pPr>
        <w:bidi/>
      </w:pPr>
      <w:r>
        <w:rPr>
          <w:rtl/>
          <w:cs/>
          <w:lang w:val="ar_AE" w:bidi="ar_AE"/>
        </w:rPr>
      </w:r>
      <w:r>
        <w:rPr>
          <w:rtl/>
          <w:cs/>
          <w:lang w:val="ar_AE" w:bidi="ar_AE"/>
        </w:rPr>
        <w:t>في العام الذي اعتلى فيه سنحاريب (705–681 ق.م)، ابن سرجون، العرش الآشوري، عاد مردوخ بلادان إلى الظهور بدعم من ضباط وجنود عيلاميين. نجح في إثارة السكان الآراميين والكلدانيين في بابل ضد الآشوريين، واستولى على المدينة وأُعلِن ملكًا مرة أخرى عام 705 ق.م.</w:t>
      </w:r>
    </w:p>
    <w:p>
      <w:pPr>
        <w:bidi/>
      </w:pPr>
      <w:r>
        <w:rPr>
          <w:rtl/>
          <w:cs/>
          <w:lang w:val="ar_AE" w:bidi="ar_AE"/>
        </w:rPr>
      </w:r>
      <w:r>
        <w:rPr>
          <w:rtl/>
          <w:cs/>
          <w:lang w:val="ar_AE" w:bidi="ar_AE"/>
        </w:rPr>
        <w:t>خلال تلك الفترة القصيرة، أرسل مردوخ بلادان وفدًا إلى الملك حزقيا ملك يهوذا (715–686 ق.م) "مع رسائل وهدية"، ظاهريًا لإظهار التعاطف مع حزقيا بسبب مرضه (2 ملوك 20: 12). ومع ذلك، كان من المرجح أن الهدف الحقيقي لمردوخ بلادان هو تأمين حليف آخر ضد هيمنة آشور. يظهر في رواية استقبال حزقيا الحار للمبعوثين البابليين استعداده للانضمام إلى التحالف.</w:t>
      </w:r>
    </w:p>
    <w:p>
      <w:pPr>
        <w:bidi/>
      </w:pPr>
      <w:r>
        <w:rPr>
          <w:rtl/>
          <w:cs/>
          <w:lang w:val="ar_AE" w:bidi="ar_AE"/>
        </w:rPr>
      </w:r>
      <w:r>
        <w:rPr>
          <w:rtl/>
          <w:cs/>
          <w:lang w:val="ar_AE" w:bidi="ar_AE"/>
        </w:rPr>
        <w:t>ويبدو أن غرور الملك حزقيّا طغى على حكمته السياسية، حيث أطلع البابليين على جولة واسعة في خزائنه. وقد وبّخه النبي إشعياء على هذا التصرف المتفاخر، متنبئًا بغزو بابل اللاحق ليهوذا، حيث سيتم نهب مخازن الملك وأخذ أسرته إلى الأسر (</w:t>
      </w:r>
      <w:r>
        <w:rPr>
          <w:rtl/>
          <w:cs/>
          <w:lang w:val="ar_AE" w:bidi="ar_AE"/>
        </w:rPr>
        <w:t>2 ملوك 20:13–19</w:t>
      </w:r>
      <w:r>
        <w:rPr>
          <w:rtl/>
          <w:cs/>
          <w:lang w:val="ar_AE" w:bidi="ar_AE"/>
        </w:rPr>
        <w:t xml:space="preserve">; </w:t>
      </w:r>
      <w:r>
        <w:rPr>
          <w:rtl/>
          <w:cs/>
          <w:lang w:val="ar_AE" w:bidi="ar_AE"/>
        </w:rPr>
        <w:t>إش 39</w:t>
      </w:r>
      <w:r>
        <w:rPr>
          <w:rtl/>
          <w:cs/>
          <w:lang w:val="ar_AE" w:bidi="ar_AE"/>
        </w:rPr>
        <w:t>).</w:t>
      </w:r>
    </w:p>
    <w:p>
      <w:pPr>
        <w:bidi/>
      </w:pPr>
      <w:r>
        <w:rPr>
          <w:rtl/>
          <w:cs/>
          <w:lang w:val="ar_AE" w:bidi="ar_AE"/>
        </w:rPr>
      </w:r>
      <w:r>
        <w:rPr>
          <w:rtl/>
          <w:cs/>
          <w:lang w:val="ar_AE" w:bidi="ar_AE"/>
        </w:rPr>
        <w:t xml:space="preserve">تمكن سنحاريب سريعًا من إزاحة وطرد مردوخ بلادان من عرش بابل، وأجبره على أن يعيش في المنفى، وعيّن ملكًا آخر من اختياره هو </w:t>
      </w:r>
      <w:r>
        <w:rPr>
          <w:rtl/>
          <w:cs/>
          <w:lang w:val="ar_AE" w:bidi="ar_AE"/>
        </w:rPr>
        <w:t>بعل</w:t>
      </w:r>
      <w:r>
        <w:rPr>
          <w:rtl/>
          <w:cs/>
          <w:lang w:val="ar_AE" w:bidi="ar_AE"/>
        </w:rPr>
        <w:t>-إبني ليحكم بابل.</w:t>
      </w:r>
    </w:p>
    <w:p>
      <w:pPr>
        <w:bidi/>
      </w:pPr>
      <w:r>
        <w:rPr>
          <w:rtl/>
          <w:cs/>
          <w:lang w:val="ar_AE" w:bidi="ar_AE"/>
        </w:rPr>
      </w:r>
      <w:r>
        <w:rPr>
          <w:rtl/>
          <w:cs/>
          <w:lang w:val="ar_AE" w:bidi="ar_AE"/>
        </w:rPr>
        <w:t>الحرب والسلام</w:t>
      </w:r>
    </w:p>
    <w:p>
      <w:pPr>
        <w:bidi/>
      </w:pPr>
      <w:r>
        <w:rPr>
          <w:rtl/>
          <w:cs/>
          <w:lang w:val="ar_AE" w:bidi="ar_AE"/>
        </w:rPr>
      </w:r>
      <w:r>
        <w:rPr>
          <w:rtl/>
          <w:cs/>
          <w:lang w:val="ar_AE" w:bidi="ar_AE"/>
        </w:rPr>
        <w:t>سنحاريب خلفه أصغر أبنائه، آسرحدون (681–669 ق.م)، الذي اعتلى عرش آشور بعد حرب خلافة دامية مع إخوته. كان من أول أعماله إعادة بناء وتوسيع مدينة بابل، مما أكسبه صداقة العديد من رعاياه البابليين، الأمر الذي مكنه من التمتع بحكم هادئ في تلك المنطقة من إمبراطوريته. وقبل وفاته بثلاث سنوات، عيّن آسرحدون ابنه آشوربانيبال (669–627 ق.م) خلفًا له، وابنه الآخر شمش-شوم-أوكين (668–648 ق.م) نائبًا للملك في بابل.</w:t>
      </w:r>
    </w:p>
    <w:p>
      <w:pPr>
        <w:bidi/>
      </w:pPr>
      <w:r>
        <w:rPr>
          <w:rtl/>
          <w:cs/>
          <w:lang w:val="ar_AE" w:bidi="ar_AE"/>
        </w:rPr>
      </w:r>
      <w:r>
        <w:rPr>
          <w:rtl/>
          <w:cs/>
          <w:lang w:val="ar_AE" w:bidi="ar_AE"/>
        </w:rPr>
        <w:t>لم تؤدِّ تولية اثنين من أبناء آسرحدون على عرشين إلى تقسيم الإمبراطورية. كان آشوربانيبال يتمتع بالأولوية ويتحمل مسؤولية الإمبراطورية بأكملها، بينما تمتع شمش-شوم-أوكين ورعاياه البابليون بالسيادة داخل بابل، حيث مُنح سلطات كاملة كنائب للملك. استمر هذا الترتيب لمدة 17 عامًا حتى تمرد شمش-شوم-أوكين ضد آشور بانيبال، بدعم من العيلاميين والعديد من القبائل العربية. تم قمع التمرد بوحشية بحلول عام 648 ق.م، وعُين نبيلًا كلدانيًا يُدعى كاندالانو نائبًا لبابل. بعد ذلك بوقت قصير، قاد آشوربانيبال حملة عقابية، دمر خلالها بابل بشدة وأباد عيلام بالكامل.</w:t>
      </w:r>
    </w:p>
    <w:p>
      <w:pPr>
        <w:pStyle w:val="Heading3"/>
        <w:bidi/>
      </w:pPr>
      <w:r>
        <w:rPr>
          <w:rtl/>
          <w:cs/>
          <w:lang w:val="ar_AE" w:bidi="ar_AE"/>
        </w:rPr>
        <w:t>الإمبراطورية البابلية الحديثة: ٦١٤–٥٣٩ قبل الميلاد</w:t>
      </w:r>
    </w:p>
    <w:p>
      <w:pPr>
        <w:bidi/>
      </w:pPr>
      <w:r>
        <w:rPr>
          <w:rtl/>
          <w:cs/>
          <w:lang w:val="ar_AE" w:bidi="ar_AE"/>
        </w:rPr>
      </w:r>
      <w:r>
        <w:rPr>
          <w:rtl/>
          <w:cs/>
          <w:lang w:val="ar_AE" w:bidi="ar_AE"/>
        </w:rPr>
        <w:t>توفي كل من آشوربانيبال ونائبه في بابل كاندالانو في عام 627 ق.م. ولم يكن لبابل حاكم معترف به لمدة عام. ثم استولى الأمير الكلداني نبوبولاسر (625–605 ق.م) على العرش، وأسس السلالة العاشرة لبابل، التي عُرفت فيما بعد بالسلالة الكلدانية أو الإمبراطورية البابلية الحديثة.</w:t>
      </w:r>
    </w:p>
    <w:p>
      <w:pPr>
        <w:bidi/>
      </w:pPr>
      <w:r>
        <w:rPr>
          <w:rtl/>
          <w:cs/>
          <w:lang w:val="ar_AE" w:bidi="ar_AE"/>
        </w:rPr>
      </w:r>
      <w:r>
        <w:rPr>
          <w:rtl/>
          <w:cs/>
          <w:lang w:val="ar_AE" w:bidi="ar_AE"/>
        </w:rPr>
        <w:t>بمساعدة مملكة مادي في الهضبة الإيرانية، قضى نبوبولاسر على الإمبراطورية الآشورية. بحلول عام 612 ق.م، سقطت المدن الرئيسية لآشور: مدينة آشور، التي كانت المركز الديني، ومدينة نينوى، المركز الإداري، ومدينة نمرود، المقر العسكري. واختفى آخر معقل لآشور على يد نبوبولاسر في عام 609 ق.م.</w:t>
      </w:r>
    </w:p>
    <w:p>
      <w:pPr>
        <w:bidi/>
      </w:pPr>
      <w:r>
        <w:rPr>
          <w:rtl/>
          <w:cs/>
          <w:lang w:val="ar_AE" w:bidi="ar_AE"/>
        </w:rPr>
      </w:r>
      <w:r>
        <w:rPr>
          <w:rtl/>
          <w:cs/>
          <w:lang w:val="ar_AE" w:bidi="ar_AE"/>
        </w:rPr>
        <w:t xml:space="preserve">تولى ابنه نبوخذ نصر الثاني (604–562 ق.م) حكم بابل، وأصبحت بابل وريثة الإمبراطورية الآشورية، وحكمت الشرق الأدنى بأكمله لفترة قصيرة من الزمن. قام نبوخذ نصر بإنهاء مملكة يهوذا العبرية وتدمير </w:t>
      </w:r>
      <w:r>
        <w:rPr>
          <w:b/>
          <w:rtl/>
          <w:cs/>
          <w:lang w:val="ar_AE" w:bidi="ar_AE"/>
        </w:rPr>
        <w:t xml:space="preserve">أورشليم </w:t>
      </w:r>
      <w:r>
        <w:rPr>
          <w:rtl/>
          <w:cs/>
          <w:lang w:val="ar_AE" w:bidi="ar_AE"/>
        </w:rPr>
        <w:t>(القدس) في عام 586 ق.م، ونفذ عملية ترحيل لجزء من سكانها إلى بابل فيما يُعرف بـ "السبي البابلي" (</w:t>
      </w:r>
      <w:r>
        <w:rPr>
          <w:rtl/>
          <w:cs/>
          <w:lang w:val="ar_AE" w:bidi="ar_AE"/>
        </w:rPr>
        <w:t>2 ملوك 24:1–25:21</w:t>
      </w:r>
      <w:r>
        <w:rPr>
          <w:rtl/>
          <w:cs/>
          <w:lang w:val="ar_AE" w:bidi="ar_AE"/>
        </w:rPr>
        <w:t>).</w:t>
      </w:r>
    </w:p>
    <w:p>
      <w:pPr>
        <w:bidi/>
      </w:pPr>
      <w:r>
        <w:rPr>
          <w:rtl/>
          <w:cs/>
          <w:lang w:val="ar_AE" w:bidi="ar_AE"/>
        </w:rPr>
      </w:r>
      <w:r>
        <w:rPr>
          <w:rtl/>
          <w:cs/>
          <w:lang w:val="ar_AE" w:bidi="ar_AE"/>
        </w:rPr>
        <w:t xml:space="preserve">تحت حكم نَبوخَذْنَاصَّر، أصبحت بَابِلَ المدينة الأسطورية الفاخرة والبهيّة التي يرتبط اسمها بها عادة. خَلَفَ نَبوخَذْنَاصَّر ابنه وصهره وحفيده في غضون ست سنوات. بعد ذلك، تولى أحد كبار المسؤولين الدبلوماسيين لديه، نابونيد، العرش (555–539 قبل الميلاد). </w:t>
      </w:r>
    </w:p>
    <w:p>
      <w:pPr>
        <w:bidi/>
      </w:pPr>
      <w:r>
        <w:rPr>
          <w:rtl/>
          <w:cs/>
          <w:lang w:val="ar_AE" w:bidi="ar_AE"/>
        </w:rPr>
      </w:r>
      <w:r>
        <w:rPr>
          <w:rtl/>
          <w:cs/>
          <w:lang w:val="ar_AE" w:bidi="ar_AE"/>
        </w:rPr>
        <w:t>خلال فترة حكمه، خضع الماديون، الذين كانوا حلفاء للكلدانيين سابقًا، لحاكم جديد، كورَشَ الثاني من فَارِسَ (559 قبل الميلاد)، الذي غزا خلال السنوات العشر التالية إمبراطورية تمتد لحوالي 3,000 ميل (4,827 كيلومترًا)، من بحر إيجة إلى بامير (الجبال في وسط أَسِيَّا).</w:t>
      </w:r>
    </w:p>
    <w:p>
      <w:pPr>
        <w:bidi/>
      </w:pPr>
      <w:r>
        <w:rPr>
          <w:rtl/>
          <w:cs/>
          <w:lang w:val="ar_AE" w:bidi="ar_AE"/>
        </w:rPr>
      </w:r>
      <w:r>
        <w:rPr>
          <w:rtl/>
          <w:cs/>
          <w:lang w:val="ar_AE" w:bidi="ar_AE"/>
        </w:rPr>
        <w:t>خلال فترة فتوحات كورش، كان نابونيد غائبًا عن بابل بشكل غامض، حيث أقام في الجزيرة العربية. ورغم أن سفر دانيال يذكر أحداثًا وقعت في بلاط بابل خلال فترة حكم نابونيد، إلا أن اسمه لم يظهر في النصوص. بدلًا من ذلك، وصف بلشاصر، الذي عيّنه نابونيد وصيًا على العرش أثناء غيابه، بأنه الملك (</w:t>
      </w:r>
      <w:r>
        <w:rPr>
          <w:rtl/>
          <w:cs/>
          <w:lang w:val="ar_AE" w:bidi="ar_AE"/>
        </w:rPr>
        <w:t>دا 5:1</w:t>
      </w:r>
      <w:r>
        <w:rPr>
          <w:rtl/>
          <w:cs/>
          <w:lang w:val="ar_AE" w:bidi="ar_AE"/>
        </w:rPr>
        <w:t>).</w:t>
      </w:r>
    </w:p>
    <w:p>
      <w:pPr>
        <w:bidi/>
      </w:pPr>
      <w:r>
        <w:rPr>
          <w:rtl/>
          <w:cs/>
          <w:lang w:val="ar_AE" w:bidi="ar_AE"/>
        </w:rPr>
      </w:r>
      <w:r>
        <w:rPr>
          <w:rtl/>
          <w:cs/>
          <w:lang w:val="ar_AE" w:bidi="ar_AE"/>
        </w:rPr>
        <w:t>ربما كان غياب نابونيد الطويل أو ولاؤه لإله القمر سين ومدينة حران، بدلاً من الإله الوطني مردوخ ومدينة بابل، السبب في فقدانه لدعم البابليين. وعندما عاد أخيرًا إلى بابل، كان ذلك عشية هجوم كورش على المدينة (</w:t>
      </w:r>
      <w:r>
        <w:rPr>
          <w:rtl/>
          <w:cs/>
          <w:lang w:val="ar_AE" w:bidi="ar_AE"/>
        </w:rPr>
        <w:t>دا 5:30–31</w:t>
      </w:r>
      <w:r>
        <w:rPr>
          <w:rtl/>
          <w:cs/>
          <w:lang w:val="ar_AE" w:bidi="ar_AE"/>
        </w:rPr>
        <w:t>). لكن بدلًا من المقاومة، انشق الجيش البابلي لصالح كورش، واستسلمت المدينة دون قتال في أكتوبر 539 ق.م. أنهى هذا الاستسلام حكم السلالة الكلدانية وتاريخ بابل كدولة مستقلة.</w:t>
      </w:r>
    </w:p>
    <w:p>
      <w:pPr>
        <w:bidi/>
      </w:pPr>
      <w:r>
        <w:rPr>
          <w:rtl/>
          <w:cs/>
          <w:lang w:val="ar_AE" w:bidi="ar_AE"/>
        </w:rPr>
      </w:r>
      <w:r>
        <w:rPr>
          <w:rtl/>
          <w:cs/>
          <w:lang w:val="ar_AE" w:bidi="ar_AE"/>
        </w:rPr>
        <w:t>تظهر بابل في زمن نبوخذ نصر كثيرًا في نهاية سفري الملوك الثاني وأخبار الأيام الثاني وفي الجزء الأول من سفر دانيال. أما سفرا عزرا ونحميا فيسجلان عودة بقية يهوذا من السبي البابلي بعد تلك الفترة.</w:t>
      </w:r>
    </w:p>
    <w:p>
      <w:pPr>
        <w:bidi/>
      </w:pPr>
      <w:r>
        <w:rPr>
          <w:rtl/>
          <w:cs/>
          <w:lang w:val="ar_AE" w:bidi="ar_AE"/>
        </w:rPr>
      </w:r>
      <w:r>
        <w:rPr>
          <w:rtl/>
          <w:cs/>
          <w:lang w:val="ar_AE" w:bidi="ar_AE"/>
        </w:rPr>
        <w:t>في كتب الأنبياء، يتحدث إشعياء عن بابل خلال فترة الهيمنة الآشورية، وبعد قرن يحذر إرميا من تهديد نبوخذ نصر. يتناول كل من حزقيال ودانيال بابل من منظور أولئك الذين عاشوا في المنفى. في الواقع، يحتوي النصف الثاني من سفر إرميا على إشارات إلى بابل أكثر من أي كتاب آخر في الكتاب المقدس.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الفترة بعد السبي</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كَلْدو، الكلدانيون</w:t>
      </w:r>
      <w:r>
        <w:rPr>
          <w:rtl/>
          <w:cs/>
          <w:lang w:val="ar_AE" w:bidi="ar_AE"/>
        </w:rPr>
        <w:t xml:space="preserve">; </w:t>
      </w:r>
      <w:r>
        <w:rPr>
          <w:rtl/>
          <w:cs/>
          <w:lang w:val="ar_AE" w:bidi="ar_AE"/>
        </w:rPr>
        <w:t>نَبوخَذْنَاصَّر، نبوخذراصر</w:t>
      </w:r>
      <w:r>
        <w:rPr>
          <w:rtl/>
          <w:cs/>
          <w:lang w:val="ar_AE" w:bidi="ar_AE"/>
        </w:rPr>
        <w:t xml:space="preserve">; </w:t>
      </w:r>
      <w:r>
        <w:rPr>
          <w:rtl/>
          <w:cs/>
          <w:lang w:val="ar_AE" w:bidi="ar_AE"/>
        </w:rPr>
        <w:t xml:space="preserve">سفر دَانِيآل </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بابيَاس</w:t>
      </w:r>
      <w:r>
        <w:rPr>
          <w:rtl/>
          <w:cs/>
          <w:lang w:val="ar_AE" w:bidi="ar_AE"/>
        </w:rPr>
      </w:r>
    </w:p>
    <w:p>
      <w:pPr>
        <w:bidi/>
      </w:pPr>
      <w:r>
        <w:rPr>
          <w:rtl/>
          <w:cs/>
          <w:lang w:val="ar_AE" w:bidi="ar_AE"/>
        </w:rPr>
      </w:r>
      <w:r>
        <w:rPr>
          <w:rtl/>
          <w:cs/>
          <w:lang w:val="ar_AE" w:bidi="ar_AE"/>
        </w:rPr>
        <w:t>كان بابياس أحد قادة الكنيسة في القرن الأول وبداية القرن الثاني، وعاش بين 60 و130 ميلادية تقريبًا. كان يعيش في مدينة هيرابوليس واهتم بتوثيق الأيام الأولى للمسيحية. أهم ما نعرفه عنه جاء من كتابات إيريناوس ويوسابيوس، حيث قال إيريناوس إن بابياس كان من تلاميذ الرسول يوحنا، وكان يعرف القائد المسيحي الشهير بوليكاربوس.</w:t>
      </w:r>
    </w:p>
    <w:p>
      <w:pPr>
        <w:bidi/>
      </w:pPr>
      <w:r>
        <w:rPr>
          <w:rtl/>
          <w:cs/>
          <w:lang w:val="ar_AE" w:bidi="ar_AE"/>
        </w:rPr>
      </w:r>
      <w:r>
        <w:rPr>
          <w:rtl/>
          <w:cs/>
          <w:lang w:val="ar_AE" w:bidi="ar_AE"/>
        </w:rPr>
        <w:t>ذكر يوسابيوس أن بابياس كتب كتابًا بعنوان "تفسير أقوال الرب"، وفيه قال بابياس إنه يريد أن يجمع القصص الصحيحة عن أقوال وأفعال الرسل، كما رواها شيوخ الكنيسة الأوائل. كان أحد هؤلاء الشيوخ مصدرًا رئيسيًا لبابياس، وإيريناوس اعتقد أن هذا الشيخ هو الرسول يوحنا نفسه، بينما اعتقد يوسابيوس أن بابياس كان يتحدث عن شخصيَّتَيْن مختلفين باسم يوحَنَّا:</w:t>
      </w:r>
    </w:p>
    <w:p>
      <w:pPr>
        <w:pStyle w:val="ListBullet"/>
        <w:bidi/>
        <w:spacing w:line="240" w:lineRule="auto"/>
        <w:ind w:left="720"/>
      </w:pPr>
      <w:r>
        <w:rPr>
          <w:rtl/>
          <w:cs/>
          <w:lang w:val="ar_AE" w:bidi="ar_AE"/>
        </w:rPr>
      </w:r>
      <w:r>
        <w:rPr>
          <w:rtl/>
          <w:cs/>
          <w:lang w:val="ar_AE" w:bidi="ar_AE"/>
        </w:rPr>
        <w:t>الرسول يوحَنَّا</w:t>
      </w:r>
    </w:p>
    <w:p>
      <w:pPr>
        <w:pStyle w:val="ListBullet"/>
        <w:bidi/>
        <w:spacing w:line="240" w:lineRule="auto"/>
        <w:ind w:left="720"/>
      </w:pPr>
      <w:r>
        <w:rPr>
          <w:rtl/>
          <w:cs/>
          <w:lang w:val="ar_AE" w:bidi="ar_AE"/>
        </w:rPr>
      </w:r>
      <w:r>
        <w:rPr>
          <w:rtl/>
          <w:cs/>
          <w:lang w:val="ar_AE" w:bidi="ar_AE"/>
        </w:rPr>
        <w:t>يوحَنَّا آخر كان صديقًا لشخص يُدعى أرِستيون.</w:t>
      </w:r>
    </w:p>
    <w:p>
      <w:pPr>
        <w:bidi/>
      </w:pPr>
      <w:r>
        <w:rPr>
          <w:rtl/>
          <w:cs/>
          <w:lang w:val="ar_AE" w:bidi="ar_AE"/>
        </w:rPr>
      </w:r>
      <w:r>
        <w:rPr>
          <w:rtl/>
          <w:cs/>
          <w:lang w:val="ar_AE" w:bidi="ar_AE"/>
        </w:rPr>
        <w:t xml:space="preserve">قال بابياس إن كاتب بشارة مرقس هو مرقس الرسول، الذي كان مترجمًا لبطرس. وأنه لم يسمع يسوع مباشرة، ولكنه سجّل بدقة ما كان بطرس يعظ به. أما بخصوص البشير </w:t>
      </w:r>
      <w:r>
        <w:rPr>
          <w:b/>
          <w:rtl/>
          <w:cs/>
          <w:lang w:val="ar_AE" w:bidi="ar_AE"/>
        </w:rPr>
        <w:t>متّى</w:t>
      </w:r>
      <w:r>
        <w:rPr>
          <w:rtl/>
          <w:cs/>
          <w:lang w:val="ar_AE" w:bidi="ar_AE"/>
        </w:rPr>
        <w:t>، فقد قال بابياس إنه كتب أقوال يَسوع بالعبرية.</w:t>
      </w:r>
    </w:p>
    <w:p>
      <w:pPr>
        <w:bidi/>
      </w:pPr>
      <w:r>
        <w:rPr>
          <w:rtl/>
          <w:cs/>
          <w:lang w:val="ar_AE" w:bidi="ar_AE"/>
        </w:rPr>
      </w:r>
      <w:r>
        <w:rPr>
          <w:rtl/>
          <w:cs/>
          <w:lang w:val="ar_AE" w:bidi="ar_AE"/>
        </w:rPr>
        <w:t xml:space="preserve"> في حين فهِمَ إيريناوس معنى الكلمة "العِبرية" أي العبرانيات (التعابير أو الاصطلاحات العبرية) في الإنجيل حسَبَ مَتَّى، أما عن أوريجانوس فاعتقد أن معنى هذا هو أن مَتَّى كتب إنجيله في الأصل بالعبرية. فسّر إيريناوس هذا بأنه يعني أن إنجيل متى يحمل بصمات اللسان العبريّ، لكن أوريجانوس اعتقد أن المقصود هو أن النص الأصليّ لبشارة متى كان مكتوبًا بالعبرية.</w:t>
      </w:r>
    </w:p>
    <w:p>
      <w:pPr>
        <w:bidi/>
      </w:pPr>
      <w:r>
        <w:rPr>
          <w:rtl/>
          <w:cs/>
          <w:lang w:val="ar_AE" w:bidi="ar_AE"/>
        </w:rPr>
      </w:r>
      <w:r>
        <w:rPr>
          <w:rtl/>
          <w:cs/>
          <w:lang w:val="ar_AE" w:bidi="ar_AE"/>
        </w:rPr>
        <w:t>كتابات بابياس جعلت الناس يطرحون أسئلة حول:</w:t>
      </w:r>
    </w:p>
    <w:p>
      <w:pPr>
        <w:pStyle w:val="ListNumber"/>
        <w:numPr>
          <w:ilvl w:val="0"/>
          <w:numId w:val="18"/>
        </w:numPr>
        <w:bidi/>
        <w:spacing w:line="240" w:lineRule="auto"/>
        <w:ind w:left="720"/>
      </w:pPr>
      <w:r>
        <w:rPr>
          <w:rtl/>
          <w:cs/>
          <w:lang w:val="ar_AE" w:bidi="ar_AE"/>
        </w:rPr>
      </w:r>
      <w:r>
        <w:rPr>
          <w:rtl/>
          <w:cs/>
          <w:lang w:val="ar_AE" w:bidi="ar_AE"/>
        </w:rPr>
        <w:t>كيف جُمِعتْ الأناجيل معًا؟</w:t>
      </w:r>
    </w:p>
    <w:p>
      <w:pPr>
        <w:pStyle w:val="ListNumber"/>
        <w:bidi/>
        <w:spacing w:line="240" w:lineRule="auto"/>
        <w:ind w:left="720"/>
      </w:pPr>
      <w:r>
        <w:rPr>
          <w:rtl/>
          <w:cs/>
          <w:lang w:val="ar_AE" w:bidi="ar_AE"/>
        </w:rPr>
      </w:r>
      <w:r>
        <w:rPr>
          <w:rtl/>
          <w:cs/>
          <w:lang w:val="ar_AE" w:bidi="ar_AE"/>
        </w:rPr>
        <w:t>ما إذا كانت بشارة متّى قد كُتبت أولًا باللغة العبرية؟</w:t>
      </w:r>
    </w:p>
    <w:p>
      <w:pPr>
        <w:pStyle w:val="ListNumber"/>
        <w:bidi/>
        <w:spacing w:line="240" w:lineRule="auto"/>
        <w:ind w:left="720"/>
      </w:pPr>
      <w:r>
        <w:rPr>
          <w:rtl/>
          <w:cs/>
          <w:lang w:val="ar_AE" w:bidi="ar_AE"/>
        </w:rPr>
      </w:r>
      <w:r>
        <w:rPr>
          <w:rtl/>
          <w:cs/>
          <w:lang w:val="ar_AE" w:bidi="ar_AE"/>
        </w:rPr>
        <w:t>وما إذا كان هناك رجلان مُهمان يُدعيان يوحَنَّا في الكنيسة الأولى.</w:t>
      </w:r>
    </w:p>
    <w:p>
      <w:pPr>
        <w:bidi/>
      </w:pPr>
      <w:r>
        <w:rPr>
          <w:rtl/>
          <w:cs/>
          <w:lang w:val="ar_AE" w:bidi="ar_AE"/>
        </w:rPr>
      </w:r>
      <w:r>
        <w:rPr>
          <w:rtl/>
          <w:cs/>
          <w:lang w:val="ar_AE" w:bidi="ar_AE"/>
        </w:rPr>
        <w:t>وبحسب التقليد الكنسيّ، فقد استُشهِد بابياس بسبب إيمانه.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بَاتَرَا</w:t>
      </w:r>
      <w:r>
        <w:rPr>
          <w:rtl/>
          <w:cs/>
          <w:lang w:val="ar_AE" w:bidi="ar_AE"/>
        </w:rPr>
      </w:r>
    </w:p>
    <w:p>
      <w:pPr>
        <w:pStyle w:val="Heading2"/>
        <w:bidi/>
      </w:pPr>
      <w:r>
        <w:rPr>
          <w:rtl/>
          <w:cs/>
          <w:lang w:val="ar_AE" w:bidi="ar_AE"/>
        </w:rPr>
        <w:t>بَاتَرَا</w:t>
      </w:r>
    </w:p>
    <w:p>
      <w:pPr>
        <w:bidi/>
      </w:pPr>
      <w:r>
        <w:rPr>
          <w:rtl/>
          <w:cs/>
          <w:lang w:val="ar_AE" w:bidi="ar_AE"/>
        </w:rPr>
      </w:r>
      <w:r>
        <w:rPr>
          <w:rtl/>
          <w:cs/>
          <w:lang w:val="ar_AE" w:bidi="ar_AE"/>
        </w:rPr>
        <w:t>ميناء منطقة ليكيا القديمة، يقع الآن في تركيا الحديثة. هذه المدينة القديمة، التي كانت واحدة من أكبر وأغنى المدن في المنطقة، كانت مركزًا للتجارة. وكان هناك معبد للإله أبولو في بَاتَرَا. ولا تزال بقايا مسرح وحمامات موجودةً في ذلك المكان. وإن الرياح القوية جعلت من بَاتَرَا مكانًا ملائمًا للسفن كي تبدأ رحلاتها إلى شرق البحر الأبيض المتوسط. قام الرسول بولس بتغيير سفينته في بَاتَرَا في أثناء رحلته الأخيرة إلى أورشليم (</w:t>
      </w:r>
      <w:r>
        <w:rPr>
          <w:rtl/>
          <w:cs/>
          <w:lang w:val="ar_AE" w:bidi="ar_AE"/>
        </w:rPr>
        <w:t>أعمال الرسل 21:1–2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باتروكلس</w:t>
      </w:r>
      <w:r>
        <w:rPr>
          <w:rtl/>
          <w:cs/>
          <w:lang w:val="ar_AE" w:bidi="ar_AE"/>
        </w:rPr>
      </w:r>
    </w:p>
    <w:p>
      <w:pPr>
        <w:bidi/>
      </w:pPr>
      <w:r>
        <w:rPr>
          <w:rtl/>
          <w:cs/>
          <w:lang w:val="ar_AE" w:bidi="ar_AE"/>
        </w:rPr>
      </w:r>
      <w:r>
        <w:rPr>
          <w:rtl/>
          <w:cs/>
          <w:lang w:val="ar_AE" w:bidi="ar_AE"/>
        </w:rPr>
        <w:t xml:space="preserve">يُعرف بأنه أبو نيقانور، القائد العسكري السوري المذكور في </w:t>
      </w:r>
      <w:r>
        <w:rPr>
          <w:rtl/>
          <w:cs/>
          <w:lang w:val="ar_AE" w:bidi="ar_AE"/>
        </w:rPr>
        <w:t>2 مكابيين 8:9</w:t>
      </w:r>
      <w:r>
        <w:rPr>
          <w:rtl/>
          <w:cs/>
          <w:lang w:val="ar_AE" w:bidi="ar_AE"/>
        </w:rPr>
        <w:t>. قُتل جيش نيقانور الكبير والمؤلف من عشرين ألف جندي على يد قوات يهوذا المكابي القليلة العدد. ويُشار إلى باتروكلُس فقط فيما يتعلق بهزيمة ابنه المخزية والمحرجة.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w:t>
      </w:r>
      <w:r>
        <w:rPr>
          <w:rtl/>
          <w:cs/>
          <w:lang w:val="ar_AE" w:bidi="ar_AE"/>
        </w:rPr>
      </w:r>
    </w:p>
    <w:p>
      <w:pPr>
        <w:bidi/>
      </w:pPr>
      <w:r>
        <w:rPr>
          <w:rtl/>
          <w:cs/>
          <w:lang w:val="ar_AE" w:bidi="ar_AE"/>
        </w:rPr>
      </w:r>
      <w:r>
        <w:rPr>
          <w:rtl/>
          <w:cs/>
          <w:lang w:val="ar_AE" w:bidi="ar_AE"/>
        </w:rPr>
        <w:t>مصطلح يُستخدم في الآرامية للدلالة على علاقة أسرية وثيقة. على سبيل المثال، سمعان بار يوحنا ويعني "سمعان بن يوحنا."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بن (اسم)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 ابن آوى</w:t>
      </w:r>
      <w:r>
        <w:rPr>
          <w:rtl/>
          <w:cs/>
          <w:lang w:val="ar_AE" w:bidi="ar_AE"/>
        </w:rPr>
      </w:r>
    </w:p>
    <w:p>
      <w:pPr>
        <w:bidi/>
      </w:pPr>
      <w:r>
        <w:rPr>
          <w:rtl/>
          <w:cs/>
          <w:lang w:val="ar_AE" w:bidi="ar_AE"/>
        </w:rPr>
      </w:r>
      <w:r>
        <w:rPr>
          <w:rtl/>
          <w:cs/>
          <w:lang w:val="ar_AE" w:bidi="ar_AE"/>
        </w:rPr>
        <w:t>موقع غير معروف على طول حائط أورشليم بين باب الوادي وباب الدمن زاره نحميا خلال تفقده الليلي للحائط (</w:t>
      </w:r>
      <w:r>
        <w:rPr>
          <w:rtl/>
          <w:cs/>
          <w:lang w:val="ar_AE" w:bidi="ar_AE"/>
        </w:rPr>
        <w:t>نح 2:13</w:t>
      </w:r>
      <w:r>
        <w:rPr>
          <w:rtl/>
          <w:cs/>
          <w:lang w:val="ar_AE" w:bidi="ar_AE"/>
        </w:rPr>
        <w:t>). يُطلق عليه أيضًا اسم عين التنين أو بئر الأفعى.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 إِيلِيم</w:t>
      </w:r>
      <w:r>
        <w:rPr>
          <w:rtl/>
          <w:cs/>
          <w:lang w:val="ar_AE" w:bidi="ar_AE"/>
        </w:rPr>
      </w:r>
    </w:p>
    <w:p>
      <w:pPr>
        <w:pStyle w:val="Heading2"/>
        <w:bidi/>
      </w:pPr>
      <w:r>
        <w:rPr>
          <w:rtl/>
          <w:cs/>
          <w:lang w:val="ar_AE" w:bidi="ar_AE"/>
        </w:rPr>
        <w:t>بِئْرِ إِيلِيم</w:t>
      </w:r>
    </w:p>
    <w:p>
      <w:pPr>
        <w:bidi/>
      </w:pPr>
      <w:r>
        <w:rPr>
          <w:rtl/>
          <w:cs/>
          <w:lang w:val="ar_AE" w:bidi="ar_AE"/>
        </w:rPr>
      </w:r>
      <w:r>
        <w:rPr>
          <w:rtl/>
          <w:cs/>
          <w:lang w:val="ar_AE" w:bidi="ar_AE"/>
        </w:rPr>
        <w:t>إحدى مدن موآب التي تنبأ إِشَعْيَاء بأنها ستسمع البكاء عند سقوط مملكة موآب (</w:t>
      </w:r>
      <w:r>
        <w:rPr>
          <w:rtl/>
          <w:cs/>
          <w:lang w:val="ar_AE" w:bidi="ar_AE"/>
        </w:rPr>
        <w:t>إِشَعْيَاء 15:8</w:t>
      </w:r>
      <w:r>
        <w:rPr>
          <w:rtl/>
          <w:cs/>
          <w:lang w:val="ar_AE" w:bidi="ar_AE"/>
        </w:rPr>
        <w:t>). قد تكون هي نفسها إِلَى بير (</w:t>
      </w:r>
      <w:r>
        <w:rPr>
          <w:rtl/>
          <w:cs/>
          <w:lang w:val="ar_AE" w:bidi="ar_AE"/>
        </w:rPr>
        <w:t>عدد 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 سَبْع</w:t>
      </w:r>
      <w:r>
        <w:rPr>
          <w:rtl/>
          <w:cs/>
          <w:lang w:val="ar_AE" w:bidi="ar_AE"/>
        </w:rPr>
      </w:r>
    </w:p>
    <w:p>
      <w:pPr>
        <w:pStyle w:val="Heading2"/>
        <w:bidi/>
      </w:pPr>
      <w:r>
        <w:rPr>
          <w:rtl/>
          <w:cs/>
          <w:lang w:val="ar_AE" w:bidi="ar_AE"/>
        </w:rPr>
        <w:t>بِئْر سَبْع</w:t>
      </w:r>
    </w:p>
    <w:p>
      <w:pPr>
        <w:bidi/>
      </w:pPr>
      <w:r>
        <w:rPr>
          <w:rtl/>
          <w:cs/>
          <w:lang w:val="ar_AE" w:bidi="ar_AE"/>
        </w:rPr>
      </w:r>
      <w:r>
        <w:rPr>
          <w:rtl/>
          <w:cs/>
          <w:lang w:val="ar_AE" w:bidi="ar_AE"/>
        </w:rPr>
        <w:t>بِئْر سَبْع هو الاسم المستخدم في الكتاب المقدَّس الإشارة إلى أقصى جنوب أرض الموعد. تقع على بعد 45.1 كيلومترًا (28 ميلًا) جنوب غرب حَبْرون. كانت مكانًا مهمًا في صحراء النقب في وقت مبكر. في هذا المكان تجولت هَاجَر مع إسْمَاعيل، كما قضى إِبْرَاهيم وقتًا هنا. لاحقًا، كلا من إسْحَاق (</w:t>
      </w:r>
      <w:r>
        <w:rPr>
          <w:rtl/>
          <w:cs/>
          <w:lang w:val="ar_AE" w:bidi="ar_AE"/>
        </w:rPr>
        <w:t>تكوين 26: 23</w:t>
      </w:r>
      <w:r>
        <w:rPr>
          <w:rtl/>
          <w:cs/>
          <w:lang w:val="ar_AE" w:bidi="ar_AE"/>
        </w:rPr>
        <w:t>) ويَعقُوب (</w:t>
      </w:r>
      <w:r>
        <w:rPr>
          <w:rtl/>
          <w:cs/>
          <w:lang w:val="ar_AE" w:bidi="ar_AE"/>
        </w:rPr>
        <w:t>46: 1</w:t>
      </w:r>
      <w:r>
        <w:rPr>
          <w:rtl/>
          <w:cs/>
          <w:lang w:val="ar_AE" w:bidi="ar_AE"/>
        </w:rPr>
        <w:t>) كان لديهما اختبارات روحية مهمة في هذه المنطقة. ظلت موقعًا مهمًا للعديد من العبرانيين في الأوقات اللاحقة.</w:t>
      </w:r>
    </w:p>
    <w:p>
      <w:pPr>
        <w:bidi/>
      </w:pPr>
      <w:r>
        <w:rPr>
          <w:rtl/>
          <w:cs/>
          <w:lang w:val="ar_AE" w:bidi="ar_AE"/>
        </w:rPr>
      </w:r>
      <w:r>
        <w:rPr>
          <w:rtl/>
          <w:cs/>
          <w:lang w:val="ar_AE" w:bidi="ar_AE"/>
        </w:rPr>
        <w:t>خلال فترة المَلَكيّة العبريّة، كانت بِئْر سَبْع تقع في تل بِئْر سَبْع، الذي يبعد 3.2 كيلومترات (ميلين) شمال شرق المدينة الحديثة. تُظهر الحفريات الأثرية الحديثة أنَّ العبرانيين بنوا المدينة في القرن الثاني عشر أو الحادي عشر قبل الميلاد. ربما كان هو المكان الذي خدم فيه أبناء صموئيل كقضاة للشعب (</w:t>
      </w:r>
      <w:r>
        <w:rPr>
          <w:rtl/>
          <w:cs/>
          <w:lang w:val="ar_AE" w:bidi="ar_AE"/>
        </w:rPr>
        <w:t>1 صموئيل 8: 2</w:t>
      </w:r>
      <w:r>
        <w:rPr>
          <w:rtl/>
          <w:cs/>
          <w:lang w:val="ar_AE" w:bidi="ar_AE"/>
        </w:rPr>
        <w:t>).</w:t>
      </w:r>
    </w:p>
    <w:p>
      <w:pPr>
        <w:bidi/>
      </w:pPr>
      <w:r>
        <w:rPr>
          <w:rtl/>
          <w:cs/>
          <w:lang w:val="ar_AE" w:bidi="ar_AE"/>
        </w:rPr>
      </w:r>
      <w:r>
        <w:rPr>
          <w:rtl/>
          <w:cs/>
          <w:lang w:val="ar_AE" w:bidi="ar_AE"/>
        </w:rPr>
        <w:t xml:space="preserve">كانت المدينة نفسها صغيرة، تغطي حوالي هكتارًا واحدًا (اثنين ونصف فدان). في أنقاضها، وجد علماء الآثار قطعًا من مذبح ذي قرون. عندما تم تجميعها، كان ارتفاع المذبح حوالي 1.5 متر (خمسة أقدام)، وهو نفس ارتفاع المذبح الذي تم اكتشافه في </w:t>
      </w:r>
      <w:r>
        <w:rPr>
          <w:rtl/>
          <w:cs/>
          <w:lang w:val="ar_AE" w:bidi="ar_AE"/>
        </w:rPr>
        <w:t>عَرَاد</w:t>
      </w:r>
      <w:r>
        <w:rPr>
          <w:rtl/>
          <w:cs/>
          <w:lang w:val="ar_AE" w:bidi="ar_AE"/>
        </w:rPr>
        <w:t>. هذان هما المذبحان العبريّان الوحيدان اللذان عُثر عليهما من زمن الهيكل الأول. يتطابق ارتفاع هذين المذبحين مع ذلك الموصوف في خيمة الاجتماع (</w:t>
      </w:r>
      <w:r>
        <w:rPr>
          <w:rtl/>
          <w:cs/>
          <w:lang w:val="ar_AE" w:bidi="ar_AE"/>
        </w:rPr>
        <w:t>خروج 27: 1</w:t>
      </w:r>
      <w:r>
        <w:rPr>
          <w:rtl/>
          <w:cs/>
          <w:lang w:val="ar_AE" w:bidi="ar_AE"/>
        </w:rPr>
        <w:t>) وربما كان نفس المذبح الأصلي في هيكل سليمان (</w:t>
      </w:r>
      <w:r>
        <w:rPr>
          <w:rtl/>
          <w:cs/>
          <w:lang w:val="ar_AE" w:bidi="ar_AE"/>
        </w:rPr>
        <w:t>2 أخبار 6: 13</w:t>
      </w:r>
      <w:r>
        <w:rPr>
          <w:rtl/>
          <w:cs/>
          <w:lang w:val="ar_AE" w:bidi="ar_AE"/>
        </w:rPr>
        <w:t xml:space="preserve">). كما تم اكتشاف نظام مائي كبير في بِئْر سَبْع، يشبه ذلك الموجود في المدن القديمة مثل </w:t>
      </w:r>
      <w:r>
        <w:rPr>
          <w:rtl/>
          <w:cs/>
          <w:lang w:val="ar_AE" w:bidi="ar_AE"/>
        </w:rPr>
        <w:t>مَجِدُّو</w:t>
      </w:r>
      <w:r>
        <w:rPr>
          <w:rtl/>
          <w:cs/>
          <w:lang w:val="ar_AE" w:bidi="ar_AE"/>
        </w:rPr>
        <w:t xml:space="preserve"> وحَاصُور.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 كوخبا، بار كوكبا</w:t>
      </w:r>
      <w:r>
        <w:rPr>
          <w:rtl/>
          <w:cs/>
          <w:lang w:val="ar_AE" w:bidi="ar_AE"/>
        </w:rPr>
      </w:r>
    </w:p>
    <w:p>
      <w:pPr>
        <w:bidi/>
      </w:pPr>
      <w:r>
        <w:rPr>
          <w:rtl/>
          <w:cs/>
          <w:lang w:val="ar_AE" w:bidi="ar_AE"/>
        </w:rPr>
      </w:r>
      <w:r>
        <w:rPr>
          <w:rtl/>
          <w:cs/>
          <w:lang w:val="ar_AE" w:bidi="ar_AE"/>
        </w:rPr>
        <w:t>كان شخصية بارزة وقائدًا للثورة اليهودية الثانية ضد الحكم الروماني، التي حدثت بين عامي 132 و135 م، في أواخر عهد الإمبراطور هادريان. يُعرف في المصادر اليهودية باسم "بار كوزيبا" أو "ابن النجم"، وهو لقب ذو دلالة نبوية. ورغم أن أسباب الثورة ليست محددة بدقة، إلا أن من أبرز العوامل التي يُعتقد أنها أدت إليها ما يلي:</w:t>
      </w:r>
    </w:p>
    <w:p>
      <w:pPr>
        <w:pStyle w:val="ListBullet"/>
        <w:bidi/>
        <w:spacing w:line="240" w:lineRule="auto"/>
        <w:ind w:left="720"/>
      </w:pPr>
      <w:r>
        <w:rPr>
          <w:rtl/>
          <w:cs/>
          <w:lang w:val="ar_AE" w:bidi="ar_AE"/>
        </w:rPr>
      </w:r>
      <w:r>
        <w:rPr>
          <w:rtl/>
          <w:cs/>
          <w:lang w:val="ar_AE" w:bidi="ar_AE"/>
        </w:rPr>
        <w:t>أعاد الإمبراطور هادريان بناء مدينة جديدة غير يهودية في موقع مدينة أورشَلِيم (التي دُمِّرَت في عام 70 ميلادية).</w:t>
      </w:r>
    </w:p>
    <w:p>
      <w:pPr>
        <w:pStyle w:val="ListBullet"/>
        <w:bidi/>
        <w:spacing w:line="240" w:lineRule="auto"/>
        <w:ind w:left="720"/>
      </w:pPr>
      <w:r>
        <w:rPr>
          <w:rtl/>
          <w:cs/>
          <w:lang w:val="ar_AE" w:bidi="ar_AE"/>
        </w:rPr>
      </w:r>
      <w:r>
        <w:rPr>
          <w:rtl/>
          <w:cs/>
          <w:lang w:val="ar_AE" w:bidi="ar_AE"/>
        </w:rPr>
        <w:t>شيّد معبدًا للإله الوثني جوبيتر فوق موقع الهيكل الذي كان مقدّسًا عند اليهود.</w:t>
      </w:r>
    </w:p>
    <w:p>
      <w:pPr>
        <w:pStyle w:val="ListBullet"/>
        <w:bidi/>
        <w:spacing w:line="240" w:lineRule="auto"/>
        <w:ind w:left="720"/>
      </w:pPr>
      <w:r>
        <w:rPr>
          <w:rtl/>
          <w:cs/>
          <w:lang w:val="ar_AE" w:bidi="ar_AE"/>
        </w:rPr>
      </w:r>
      <w:r>
        <w:rPr>
          <w:rtl/>
          <w:cs/>
          <w:lang w:val="ar_AE" w:bidi="ar_AE"/>
        </w:rPr>
        <w:t>أصدر هَدريان مرسومًا يمنع ممارسة الختان، وهو أحد أهم الرموز الدينية في الديانة اليهودية.</w:t>
      </w:r>
    </w:p>
    <w:p>
      <w:pPr>
        <w:bidi/>
      </w:pPr>
      <w:r>
        <w:rPr>
          <w:rtl/>
          <w:cs/>
          <w:lang w:val="ar_AE" w:bidi="ar_AE"/>
        </w:rPr>
      </w:r>
      <w:r>
        <w:rPr>
          <w:rtl/>
          <w:cs/>
          <w:lang w:val="ar_AE" w:bidi="ar_AE"/>
        </w:rPr>
        <w:t>رغم وجود بعض القصص أو المبالغات حوله، فإن شخصية شمعون بن كوزيبا، الذي عُرف بلقب "رئيس إسرائيل"، تُظهر أنه كان قائدًا شجاعًا ومحاربًا عنيدًا في مواجهة الرومان. وأسفرت مقاومته عن خسائر فادحة للرومان، الذين ردّوا بعنف شديد. يذكر المؤرخ الروماني ديو كاسيوس أن الرومان دمّروا 50 قلعة و985 بلدة يهودية خلال الحرب، وقتلوا نحو 580,000 شخص، بينما مات كثيرون بسبب المرض والجوع. وأصبحت أرض يهوذا شبه خالية من سكانها، بعد أن قُتلوا أو نُفوا. قُتل بار كوخبا في النهاية خلال حصار مدينة بيتّير القريبة من أورشليم في سنة 135 ميلادية.</w:t>
      </w:r>
    </w:p>
    <w:p>
      <w:pPr>
        <w:bidi/>
      </w:pPr>
      <w:r>
        <w:rPr>
          <w:rtl/>
          <w:cs/>
          <w:lang w:val="ar_AE" w:bidi="ar_AE"/>
        </w:rPr>
      </w:r>
      <w:r>
        <w:rPr>
          <w:rtl/>
          <w:cs/>
          <w:lang w:val="ar_AE" w:bidi="ar_AE"/>
        </w:rPr>
        <w:t>خلال الثورة، اضطر العديد من اليهود إلى الاختباء في الكهوف وغيرها من الأماكن المعزولة. وقد ساعد هذا على اكتشاف آثار تؤكد أن بار كوخبا كان شخصية حقيقية في التاريخ. ففي عام 1951، تم العثور على أولى رسائله داخل كهف في وادي مربّعات، على بعد حوالي 18 كيلومترًا جنوب قُمران، في الجزء الأردني من صحراء يهوذا. وفي أوائل الستينيات (1960–1961)، وجد باحثون إسرائيليون أثناء بحثهم في كهوف جنوب عين جدي (في وادي ناحال حڤر) متعلقات شخصية للاجئين، ورسائل بخط يد بار كوخبا، وعددًا من الوثائق التي تعود إلى حكومته. كما تم اكتشاف عملات نقدية تعود لفترة الثورة في قلعة الهيروديون قرب بيت لحم، وفي موقع مسعدة، مما يشير إلى أن هذه الأماكن استُخدمت كمراكز عسكرية لقواته.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 لَحَيْ رُئِي</w:t>
      </w:r>
      <w:r>
        <w:rPr>
          <w:rtl/>
          <w:cs/>
          <w:lang w:val="ar_AE" w:bidi="ar_AE"/>
        </w:rPr>
      </w:r>
    </w:p>
    <w:p>
      <w:pPr>
        <w:pStyle w:val="Heading2"/>
        <w:bidi/>
      </w:pPr>
      <w:r>
        <w:rPr>
          <w:rtl/>
          <w:cs/>
          <w:lang w:val="ar_AE" w:bidi="ar_AE"/>
        </w:rPr>
        <w:t>بِئْر لَحَيْ رُئِي</w:t>
      </w:r>
    </w:p>
    <w:p>
      <w:pPr>
        <w:bidi/>
      </w:pPr>
      <w:r>
        <w:rPr>
          <w:rtl/>
          <w:cs/>
          <w:lang w:val="ar_AE" w:bidi="ar_AE"/>
        </w:rPr>
      </w:r>
      <w:r>
        <w:rPr>
          <w:rtl/>
          <w:cs/>
          <w:lang w:val="ar_AE" w:bidi="ar_AE"/>
        </w:rPr>
        <w:t xml:space="preserve">بئر بين </w:t>
      </w:r>
      <w:r>
        <w:rPr>
          <w:rtl/>
          <w:cs/>
          <w:lang w:val="ar_AE" w:bidi="ar_AE"/>
        </w:rPr>
        <w:t>قَادِش</w:t>
      </w:r>
      <w:r>
        <w:rPr>
          <w:rtl/>
          <w:cs/>
          <w:lang w:val="ar_AE" w:bidi="ar_AE"/>
        </w:rPr>
        <w:t xml:space="preserve"> </w:t>
      </w:r>
      <w:r>
        <w:rPr>
          <w:rtl/>
          <w:cs/>
          <w:lang w:val="ar_AE" w:bidi="ar_AE"/>
        </w:rPr>
        <w:t>وبَارَد</w:t>
      </w:r>
      <w:r>
        <w:rPr>
          <w:rtl/>
          <w:cs/>
          <w:lang w:val="ar_AE" w:bidi="ar_AE"/>
        </w:rPr>
        <w:t xml:space="preserve"> حيث رأت هاجر ملاك الرب عندما كانت حُبلى في إِسْمَاعيل (</w:t>
      </w:r>
      <w:r>
        <w:rPr>
          <w:rtl/>
          <w:cs/>
          <w:lang w:val="ar_AE" w:bidi="ar_AE"/>
        </w:rPr>
        <w:t>تكوين 16: 7–14</w:t>
      </w:r>
      <w:r>
        <w:rPr>
          <w:rtl/>
          <w:cs/>
          <w:lang w:val="ar_AE" w:bidi="ar_AE"/>
        </w:rPr>
        <w:t>). بِئْر لَحَيْ رُئِي تعني "بئر الحي الذي يراني"، وهذا يشير إلى ظهور الله لجارية ساراي. لاحقًا، استخدم إسْحَاق هذه البئر كثيرًا كمكان للسقاية في رحلاته (</w:t>
      </w:r>
      <w:r>
        <w:rPr>
          <w:rtl/>
          <w:cs/>
          <w:lang w:val="ar_AE" w:bidi="ar_AE"/>
        </w:rPr>
        <w:t>تكوين 24: 62؛</w:t>
      </w:r>
      <w:r>
        <w:rPr>
          <w:rtl/>
          <w:cs/>
          <w:lang w:val="ar_AE" w:bidi="ar_AE"/>
        </w:rPr>
        <w:t xml:space="preserve"> </w:t>
      </w:r>
      <w:r>
        <w:rPr>
          <w:rtl/>
          <w:cs/>
          <w:lang w:val="ar_AE" w:bidi="ar_AE"/>
        </w:rPr>
        <w:t>25: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 ماء</w:t>
      </w:r>
      <w:r>
        <w:rPr>
          <w:rtl/>
          <w:cs/>
          <w:lang w:val="ar_AE" w:bidi="ar_AE"/>
        </w:rPr>
      </w:r>
    </w:p>
    <w:p>
      <w:pPr>
        <w:bidi/>
      </w:pPr>
      <w:r>
        <w:rPr>
          <w:rtl/>
          <w:cs/>
          <w:lang w:val="ar_AE" w:bidi="ar_AE"/>
        </w:rPr>
      </w:r>
      <w:r>
        <w:rPr>
          <w:rtl/>
          <w:cs/>
          <w:lang w:val="ar_AE" w:bidi="ar_AE"/>
        </w:rPr>
        <w:t>هو خزان من صنع الإنسان يغذيه إما الينابيع الجوفية أو مياه الأمطار. ونظرًا لأن غالبية العالم زمن الكتاب المقدس كان يتراوح من جاف إلى شبه جاف، لذلك كانت الآبار مصدرًا حيويًا للمياه للبشر والماشية وري المحاصيل. ولكن لسوء الحظ، لم توفر معظم الآبار مصدرًا موثوقًا للمياه، حيث كانت تعتمد على الأمطار النادرة أو الينابيع المتقطعة (</w:t>
      </w:r>
      <w:r>
        <w:rPr>
          <w:rtl/>
          <w:cs/>
          <w:lang w:val="ar_AE" w:bidi="ar_AE"/>
        </w:rPr>
        <w:t>أمثال 25:26</w:t>
      </w:r>
      <w:r>
        <w:rPr>
          <w:rtl/>
          <w:cs/>
          <w:lang w:val="ar_AE" w:bidi="ar_AE"/>
        </w:rPr>
        <w:t>). لذلك كان اكتشاف مصدر موثوق للمياه سببًا للكثير من الفرح (</w:t>
      </w:r>
      <w:r>
        <w:rPr>
          <w:rtl/>
          <w:cs/>
          <w:lang w:val="ar_AE" w:bidi="ar_AE"/>
        </w:rPr>
        <w:t>عدد 21:17–18</w:t>
      </w:r>
      <w:r>
        <w:rPr>
          <w:rtl/>
          <w:cs/>
          <w:lang w:val="ar_AE" w:bidi="ar_AE"/>
        </w:rPr>
        <w:t>) وأيضًا الصراع المتكرر (</w:t>
      </w:r>
      <w:r>
        <w:rPr>
          <w:rtl/>
          <w:cs/>
          <w:lang w:val="ar_AE" w:bidi="ar_AE"/>
        </w:rPr>
        <w:t>تكوين 21:25–30</w:t>
      </w:r>
      <w:r>
        <w:rPr>
          <w:rtl/>
          <w:cs/>
          <w:lang w:val="ar_AE" w:bidi="ar_AE"/>
        </w:rPr>
        <w:t xml:space="preserve">; </w:t>
      </w:r>
      <w:r>
        <w:rPr>
          <w:rtl/>
          <w:cs/>
          <w:lang w:val="ar_AE" w:bidi="ar_AE"/>
        </w:rPr>
        <w:t>26:19–22</w:t>
      </w:r>
      <w:r>
        <w:rPr>
          <w:rtl/>
          <w:cs/>
          <w:lang w:val="ar_AE" w:bidi="ar_AE"/>
        </w:rPr>
        <w:t xml:space="preserve">; </w:t>
      </w:r>
      <w:r>
        <w:rPr>
          <w:rtl/>
          <w:cs/>
          <w:lang w:val="ar_AE" w:bidi="ar_AE"/>
        </w:rPr>
        <w:t>2 ملوك 3:19</w:t>
      </w:r>
      <w:r>
        <w:rPr>
          <w:rtl/>
          <w:cs/>
          <w:lang w:val="ar_AE" w:bidi="ar_AE"/>
        </w:rPr>
        <w:t>). كما كان حفر بئر بنجاح والدفاع عن حقوق المياه غالبًا ما يكون بمثابة محدد مهم لحقوق الملكية (</w:t>
      </w:r>
      <w:r>
        <w:rPr>
          <w:rtl/>
          <w:cs/>
          <w:lang w:val="ar_AE" w:bidi="ar_AE"/>
        </w:rPr>
        <w:t>تكوين 21:25–30</w:t>
      </w:r>
      <w:r>
        <w:rPr>
          <w:rtl/>
          <w:cs/>
          <w:lang w:val="ar_AE" w:bidi="ar_AE"/>
        </w:rPr>
        <w:t xml:space="preserve">; </w:t>
      </w:r>
      <w:r>
        <w:rPr>
          <w:rtl/>
          <w:cs/>
          <w:lang w:val="ar_AE" w:bidi="ar_AE"/>
        </w:rPr>
        <w:t>29:2–3</w:t>
      </w:r>
      <w:r>
        <w:rPr>
          <w:rtl/>
          <w:cs/>
          <w:lang w:val="ar_AE" w:bidi="ar_AE"/>
        </w:rPr>
        <w:t>).</w:t>
      </w:r>
    </w:p>
    <w:p>
      <w:pPr>
        <w:bidi/>
      </w:pPr>
      <w:r>
        <w:rPr>
          <w:rtl/>
          <w:cs/>
          <w:lang w:val="ar_AE" w:bidi="ar_AE"/>
        </w:rPr>
      </w:r>
      <w:r>
        <w:rPr>
          <w:rtl/>
          <w:cs/>
          <w:lang w:val="ar_AE" w:bidi="ar_AE"/>
        </w:rPr>
        <w:t>وكانت الآبار الجيدة تُعتبر عمومًا علامة من علامات عناية الله (</w:t>
      </w:r>
      <w:r>
        <w:rPr>
          <w:rtl/>
          <w:cs/>
          <w:lang w:val="ar_AE" w:bidi="ar_AE"/>
        </w:rPr>
        <w:t>تك 16:14</w:t>
      </w:r>
      <w:r>
        <w:rPr>
          <w:rtl/>
          <w:cs/>
          <w:lang w:val="ar_AE" w:bidi="ar_AE"/>
        </w:rPr>
        <w:t xml:space="preserve">؛ </w:t>
      </w:r>
      <w:r>
        <w:rPr>
          <w:rtl/>
          <w:cs/>
          <w:lang w:val="ar_AE" w:bidi="ar_AE"/>
        </w:rPr>
        <w:t>21:19</w:t>
      </w:r>
      <w:r>
        <w:rPr>
          <w:rtl/>
          <w:cs/>
          <w:lang w:val="ar_AE" w:bidi="ar_AE"/>
        </w:rPr>
        <w:t xml:space="preserve">؛ </w:t>
      </w:r>
      <w:r>
        <w:rPr>
          <w:rtl/>
          <w:cs/>
          <w:lang w:val="ar_AE" w:bidi="ar_AE"/>
        </w:rPr>
        <w:t>عدد 21:16–18</w:t>
      </w:r>
      <w:r>
        <w:rPr>
          <w:rtl/>
          <w:cs/>
          <w:lang w:val="ar_AE" w:bidi="ar_AE"/>
        </w:rPr>
        <w:t>). لذلك قارن كُتَّاب الكتاب المقدس ماء الآبار التي تغذيها الينابيع بعناية الله في توفير الخلاص لشعبه (</w:t>
      </w:r>
      <w:r>
        <w:rPr>
          <w:rtl/>
          <w:cs/>
          <w:lang w:val="ar_AE" w:bidi="ar_AE"/>
        </w:rPr>
        <w:t>إش 12:3</w:t>
      </w:r>
      <w:r>
        <w:rPr>
          <w:rtl/>
          <w:cs/>
          <w:lang w:val="ar_AE" w:bidi="ar_AE"/>
        </w:rPr>
        <w:t xml:space="preserve">؛ </w:t>
      </w:r>
      <w:r>
        <w:rPr>
          <w:rtl/>
          <w:cs/>
          <w:lang w:val="ar_AE" w:bidi="ar_AE"/>
        </w:rPr>
        <w:t>يو 4:14</w:t>
      </w:r>
      <w:r>
        <w:rPr>
          <w:rtl/>
          <w:cs/>
          <w:lang w:val="ar_AE" w:bidi="ar_AE"/>
        </w:rPr>
        <w:t>). كما أن الفارق بين الجودة المنخفضة نسبيًا لمياه الصهاريج التي تجمع مياه الأمطار والجودة العالية لتلك الآبار التي تستمد مياهها من ينابيع "حية" (أي متدفقة) يساهم في توضيح الحُوَار بين يسوع والمرأة السامرية عندما عرض عليها يسوع "ماء الحياة" (</w:t>
      </w:r>
      <w:r>
        <w:rPr>
          <w:rtl/>
          <w:cs/>
          <w:lang w:val="ar_AE" w:bidi="ar_AE"/>
        </w:rPr>
        <w:t>يو 4:10–15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الخزان</w:t>
      </w:r>
      <w:r>
        <w:rPr>
          <w:rtl/>
          <w:cs/>
          <w:lang w:val="ar_AE" w:bidi="ar_AE"/>
        </w:rPr>
        <w:t xml:space="preserve">; </w:t>
      </w:r>
      <w:r>
        <w:rPr>
          <w:rtl/>
          <w:cs/>
          <w:lang w:val="ar_AE" w:bidi="ar_AE"/>
        </w:rPr>
        <w:t>بئر يعقوب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بِئْرُ يَعْقُوب</w:t>
      </w:r>
      <w:r>
        <w:rPr>
          <w:rtl/>
          <w:cs/>
          <w:lang w:val="ar_AE" w:bidi="ar_AE"/>
        </w:rPr>
      </w:r>
    </w:p>
    <w:p>
      <w:pPr>
        <w:pStyle w:val="Heading2"/>
        <w:bidi/>
      </w:pPr>
      <w:r>
        <w:rPr>
          <w:rtl/>
          <w:cs/>
          <w:lang w:val="ar_AE" w:bidi="ar_AE"/>
        </w:rPr>
        <w:t>بِئْرُ يَعْقُوب</w:t>
      </w:r>
    </w:p>
    <w:p>
      <w:pPr>
        <w:bidi/>
      </w:pPr>
      <w:r>
        <w:rPr>
          <w:rtl/>
          <w:cs/>
          <w:lang w:val="ar_AE" w:bidi="ar_AE"/>
        </w:rPr>
      </w:r>
      <w:r>
        <w:rPr>
          <w:rtl/>
          <w:cs/>
          <w:lang w:val="ar_AE" w:bidi="ar_AE"/>
        </w:rPr>
        <w:t>هذا المكان لم يذكر سوى في إنجيل يوحنا (</w:t>
      </w:r>
      <w:r>
        <w:rPr>
          <w:rtl/>
          <w:cs/>
          <w:lang w:val="ar_AE" w:bidi="ar_AE"/>
        </w:rPr>
        <w:t>يوحنا 4:5–29</w:t>
      </w:r>
      <w:r>
        <w:rPr>
          <w:rtl/>
          <w:cs/>
          <w:lang w:val="ar_AE" w:bidi="ar_AE"/>
        </w:rPr>
        <w:t>). هنالك جلس يسوع وتحدَّث مع امرأة سامرية لم يرد ذكر اسمها، قبلت على الفور كلمات يسوع لها. تقع هذه البئر في قطعة أرض حصل عليها يعقوب- أحد الآباء الأوائل- على بُعد حوالي 300 ياردة (274 مترًا) جنوب شرق قبر يوسف (</w:t>
      </w:r>
      <w:r>
        <w:rPr>
          <w:rtl/>
          <w:cs/>
          <w:lang w:val="ar_AE" w:bidi="ar_AE"/>
        </w:rPr>
        <w:t>تكوين 33: 19؛</w:t>
      </w:r>
      <w:r>
        <w:rPr>
          <w:rtl/>
          <w:cs/>
          <w:lang w:val="ar_AE" w:bidi="ar_AE"/>
        </w:rPr>
        <w:t xml:space="preserve"> </w:t>
      </w:r>
      <w:r>
        <w:rPr>
          <w:rtl/>
          <w:cs/>
          <w:lang w:val="ar_AE" w:bidi="ar_AE"/>
        </w:rPr>
        <w:t>يشوع 24: 32؛</w:t>
      </w:r>
      <w:r>
        <w:rPr>
          <w:rtl/>
          <w:cs/>
          <w:lang w:val="ar_AE" w:bidi="ar_AE"/>
        </w:rPr>
        <w:t xml:space="preserve"> </w:t>
      </w:r>
      <w:r>
        <w:rPr>
          <w:rtl/>
          <w:cs/>
          <w:lang w:val="ar_AE" w:bidi="ar_AE"/>
        </w:rPr>
        <w:t>يوحنا 4: 5–6</w:t>
      </w:r>
      <w:r>
        <w:rPr>
          <w:rtl/>
          <w:cs/>
          <w:lang w:val="ar_AE" w:bidi="ar_AE"/>
        </w:rPr>
        <w:t xml:space="preserve">). الموقع يبعد حوالي ميلين (3.2 كيلومترات) جنوب شرق نابلس الحديثة، و600 ياردة (549 مترًا) جنوب شرق موقع شكيم القديمة (بلاطة الحديثة)، و1,000 ياردة (914 مترًا) جنوب </w:t>
      </w:r>
      <w:r>
        <w:rPr>
          <w:rtl/>
          <w:cs/>
          <w:lang w:val="ar_AE" w:bidi="ar_AE"/>
        </w:rPr>
        <w:t>سُوخَار</w:t>
      </w:r>
      <w:r>
        <w:rPr>
          <w:rtl/>
          <w:cs/>
          <w:lang w:val="ar_AE" w:bidi="ar_AE"/>
        </w:rPr>
        <w:t xml:space="preserve"> (عسكر الحديثة). يحِدّ الموقع من الشمال الغربي جبل عيبال (عند سفحه تقع عسكر)، ومن الجنوب الغربي جبل </w:t>
      </w:r>
      <w:r>
        <w:rPr>
          <w:rtl/>
          <w:cs/>
          <w:lang w:val="ar_AE" w:bidi="ar_AE"/>
        </w:rPr>
        <w:t>جِرِزِّيم</w:t>
      </w:r>
      <w:r>
        <w:rPr>
          <w:rtl/>
          <w:cs/>
          <w:lang w:val="ar_AE" w:bidi="ar_AE"/>
        </w:rPr>
        <w:t>، وهما جبليّ اللعنة والبركة على التوالي (</w:t>
      </w:r>
      <w:r>
        <w:rPr>
          <w:rtl/>
          <w:cs/>
          <w:lang w:val="ar_AE" w:bidi="ar_AE"/>
        </w:rPr>
        <w:t>تثنية 27: 12–13؛</w:t>
      </w:r>
      <w:r>
        <w:rPr>
          <w:rtl/>
          <w:cs/>
          <w:lang w:val="ar_AE" w:bidi="ar_AE"/>
        </w:rPr>
        <w:t xml:space="preserve"> </w:t>
      </w:r>
      <w:r>
        <w:rPr>
          <w:rtl/>
          <w:cs/>
          <w:lang w:val="ar_AE" w:bidi="ar_AE"/>
        </w:rPr>
        <w:t>يشوع 8: 30–33</w:t>
      </w:r>
      <w:r>
        <w:rPr>
          <w:rtl/>
          <w:cs/>
          <w:lang w:val="ar_AE" w:bidi="ar_AE"/>
        </w:rPr>
        <w:t>). بالقرب من هذا المكان بنى إبراهيم مذبحه الأول، ويعقوب مذبحه الثاني (</w:t>
      </w:r>
      <w:r>
        <w:rPr>
          <w:rtl/>
          <w:cs/>
          <w:lang w:val="ar_AE" w:bidi="ar_AE"/>
        </w:rPr>
        <w:t>تكوين 12: 6–7؛</w:t>
      </w:r>
      <w:r>
        <w:rPr>
          <w:rtl/>
          <w:cs/>
          <w:lang w:val="ar_AE" w:bidi="ar_AE"/>
        </w:rPr>
        <w:t xml:space="preserve"> </w:t>
      </w:r>
      <w:r>
        <w:rPr>
          <w:rtl/>
          <w:cs/>
          <w:lang w:val="ar_AE" w:bidi="ar_AE"/>
        </w:rPr>
        <w:t>33: 18–20</w:t>
      </w:r>
      <w:r>
        <w:rPr>
          <w:rtl/>
          <w:cs/>
          <w:lang w:val="ar_AE" w:bidi="ar_AE"/>
        </w:rPr>
        <w:t>). لذا فإنّ الموقع هو واحد من أقدم وأقدس المواقع في الأراضي المقدسة.</w:t>
      </w:r>
    </w:p>
    <w:p>
      <w:pPr>
        <w:bidi/>
      </w:pPr>
      <w:r>
        <w:rPr>
          <w:rtl/>
          <w:cs/>
          <w:lang w:val="ar_AE" w:bidi="ar_AE"/>
        </w:rPr>
      </w:r>
      <w:r>
        <w:rPr>
          <w:rtl/>
          <w:cs/>
          <w:lang w:val="ar_AE" w:bidi="ar_AE"/>
        </w:rPr>
        <w:t>البئر بعمق حوالي 100 قدم (30.5 متر) وقطرها ياردة واحدة (9. متر)، محفورة في الحجر الجيري. تغذيها التيارات الجوفية من منحدرات جبلية مجاورة، والمياه نقية ووفيرة، وهي فخر سكان القرية. ثمة كنيسة كانت قائمة في هذا الموقع على أقل تقدير منذ عام 380 م. حصلت كنيسة الروم الأرثوذكس على الموقع في عام 1885 وشيَّدت مبنى في الموقع. ويمكن الوصول إلى البئر بدرجٍ متفرع من كلا جانبي مذبح الكنيسة ويقود إلى حافة البئر بالأسفل.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بَارَابَاس</w:t>
      </w:r>
      <w:r>
        <w:rPr>
          <w:rtl/>
          <w:cs/>
          <w:lang w:val="ar_AE" w:bidi="ar_AE"/>
        </w:rPr>
      </w:r>
    </w:p>
    <w:p>
      <w:pPr>
        <w:bidi/>
      </w:pPr>
      <w:r>
        <w:rPr>
          <w:rtl/>
          <w:cs/>
          <w:lang w:val="ar_AE" w:bidi="ar_AE"/>
        </w:rPr>
      </w:r>
      <w:r>
        <w:rPr>
          <w:rtl/>
          <w:cs/>
          <w:lang w:val="ar_AE" w:bidi="ar_AE"/>
        </w:rPr>
        <w:t>المُجَرُم الذي أُطلق سراحه بدلاً من الرب يسوع. كل كُتَّاب الأناجيل الأربعة قد دونوا ذلك الحدث (</w:t>
      </w:r>
      <w:r>
        <w:rPr>
          <w:rtl/>
          <w:cs/>
          <w:lang w:val="ar_AE" w:bidi="ar_AE"/>
        </w:rPr>
        <w:t>مَتَّى 27: 15–26</w:t>
      </w:r>
      <w:r>
        <w:rPr>
          <w:rtl/>
          <w:cs/>
          <w:lang w:val="ar_AE" w:bidi="ar_AE"/>
        </w:rPr>
        <w:t xml:space="preserve">؛ مَرْقُس 15: </w:t>
      </w:r>
      <w:r>
        <w:rPr>
          <w:rtl/>
          <w:cs/>
          <w:lang w:val="ar_AE" w:bidi="ar_AE"/>
        </w:rPr>
        <w:t>6-</w:t>
      </w:r>
      <w:r>
        <w:rPr>
          <w:rtl/>
          <w:cs/>
          <w:lang w:val="ar_AE" w:bidi="ar_AE"/>
        </w:rPr>
        <w:t xml:space="preserve">15؛ </w:t>
      </w:r>
      <w:r>
        <w:rPr>
          <w:rtl/>
          <w:cs/>
          <w:lang w:val="ar_AE" w:bidi="ar_AE"/>
        </w:rPr>
        <w:t>لوقا 2</w:t>
      </w:r>
      <w:r>
        <w:rPr>
          <w:rtl/>
          <w:cs/>
          <w:lang w:val="ar_AE" w:bidi="ar_AE"/>
        </w:rPr>
        <w:t xml:space="preserve">3: 18–25؛ </w:t>
      </w:r>
      <w:r>
        <w:rPr>
          <w:rtl/>
          <w:cs/>
          <w:lang w:val="ar_AE" w:bidi="ar_AE"/>
        </w:rPr>
        <w:t>يوحنا 18</w:t>
      </w:r>
      <w:r>
        <w:rPr>
          <w:rtl/>
          <w:cs/>
          <w:lang w:val="ar_AE" w:bidi="ar_AE"/>
        </w:rPr>
        <w:t xml:space="preserve">: 39–40)، كما فعل الرسول بُطْرُس في عظَةِ الهيكل (أعمال الرُّسُل </w:t>
      </w:r>
      <w:r>
        <w:rPr>
          <w:rtl/>
          <w:cs/>
          <w:lang w:val="ar_AE" w:bidi="ar_AE"/>
        </w:rPr>
        <w:t>3: 14</w:t>
      </w:r>
      <w:r>
        <w:rPr>
          <w:rtl/>
          <w:cs/>
          <w:lang w:val="ar_AE" w:bidi="ar_AE"/>
        </w:rPr>
        <w:t>).</w:t>
      </w:r>
    </w:p>
    <w:p>
      <w:pPr>
        <w:bidi/>
      </w:pPr>
      <w:r>
        <w:rPr>
          <w:rtl/>
          <w:cs/>
          <w:lang w:val="ar_AE" w:bidi="ar_AE"/>
        </w:rPr>
      </w:r>
      <w:r>
        <w:rPr>
          <w:rtl/>
          <w:cs/>
          <w:lang w:val="ar_AE" w:bidi="ar_AE"/>
        </w:rPr>
        <w:t>كان باراباس قاطع طريق و/أو ثوري (</w:t>
      </w:r>
      <w:r>
        <w:rPr>
          <w:rtl/>
          <w:cs/>
          <w:lang w:val="ar_AE" w:bidi="ar_AE"/>
        </w:rPr>
        <w:t>يوحنا 18: 40</w:t>
      </w:r>
      <w:r>
        <w:rPr>
          <w:rtl/>
          <w:cs/>
          <w:lang w:val="ar_AE" w:bidi="ar_AE"/>
        </w:rPr>
        <w:t>) سُجِن لارتكابه قتلاً أثناء الفتنة (</w:t>
      </w:r>
      <w:r>
        <w:rPr>
          <w:rtl/>
          <w:cs/>
          <w:lang w:val="ar_AE" w:bidi="ar_AE"/>
        </w:rPr>
        <w:t>مَرْقُس 15: 7</w:t>
      </w:r>
      <w:r>
        <w:rPr>
          <w:rtl/>
          <w:cs/>
          <w:lang w:val="ar_AE" w:bidi="ar_AE"/>
        </w:rPr>
        <w:t xml:space="preserve">؛ </w:t>
      </w:r>
      <w:r>
        <w:rPr>
          <w:rtl/>
          <w:cs/>
          <w:lang w:val="ar_AE" w:bidi="ar_AE"/>
        </w:rPr>
        <w:t>لوقا 23: 19</w:t>
      </w:r>
      <w:r>
        <w:rPr>
          <w:rtl/>
          <w:cs/>
          <w:lang w:val="ar_AE" w:bidi="ar_AE"/>
        </w:rPr>
        <w:t xml:space="preserve">). (الكلمة المُتَرجَمة "لص" في </w:t>
      </w:r>
      <w:r>
        <w:rPr>
          <w:rtl/>
          <w:cs/>
          <w:lang w:val="ar_AE" w:bidi="ar_AE"/>
        </w:rPr>
        <w:t>يوحنَّا 18: 40</w:t>
      </w:r>
      <w:r>
        <w:rPr>
          <w:rtl/>
          <w:cs/>
          <w:lang w:val="ar_AE" w:bidi="ar_AE"/>
        </w:rPr>
        <w:t xml:space="preserve"> يمكن أن تشير إلى إما قطاع الطرق أو الثوريين). كان يُعتبر سجينًا سيئ السُمعة (</w:t>
      </w:r>
      <w:r>
        <w:rPr>
          <w:rtl/>
          <w:cs/>
          <w:lang w:val="ar_AE" w:bidi="ar_AE"/>
        </w:rPr>
        <w:t>مَتَّى 27: 16</w:t>
      </w:r>
      <w:r>
        <w:rPr>
          <w:rtl/>
          <w:cs/>
          <w:lang w:val="ar_AE" w:bidi="ar_AE"/>
        </w:rPr>
        <w:t>). ربما كان تمرده عملاً عنيفًا غير مألوفًا من أعمال السرقة أو صراعًا داخليًا بين اليهود، لكن العديد من العلماء يعتبرونه تمردًا سياسيًّا ضد القوات الرومانية في أورشليم. من غير المحتمل أن يكون بَارْبَاس عضوًا في جماعة الغيوريين، وهي جماعة سياسيَّة يهوديَّة سَعَت إلى الإطاحة بالاستعمار الروماني من خلال العنف.</w:t>
      </w:r>
    </w:p>
    <w:p>
      <w:pPr>
        <w:bidi/>
      </w:pPr>
      <w:r>
        <w:rPr>
          <w:rtl/>
          <w:cs/>
          <w:lang w:val="ar_AE" w:bidi="ar_AE"/>
        </w:rPr>
      </w:r>
      <w:r>
        <w:rPr>
          <w:rtl/>
          <w:cs/>
          <w:lang w:val="ar_AE" w:bidi="ar_AE"/>
        </w:rPr>
        <w:t>بعد استجواب الرب يسوع، أدرك الوالي الروماني المتحير بيلاطس، أن الرب يسوع بريء وأراد إطلاقه. ومع ذلك، كان بيلاطس أيضًا مهتمًّا بإرضاء القادة اليهود من أجل حماية وضعه السياسي. وفي مواجهة معضلته عرض إطلاق سراح سجين لليهود في عيد الفصح (</w:t>
      </w:r>
      <w:r>
        <w:rPr>
          <w:rtl/>
          <w:cs/>
          <w:lang w:val="ar_AE" w:bidi="ar_AE"/>
        </w:rPr>
        <w:t>يوحنا 18: 39</w:t>
      </w:r>
      <w:r>
        <w:rPr>
          <w:rtl/>
          <w:cs/>
          <w:lang w:val="ar_AE" w:bidi="ar_AE"/>
        </w:rPr>
        <w:t xml:space="preserve">). بالنظر إلى الخيار بين الرب يسوع أو باراباس، كان بِيلاَطُس يعتقد أن الجموع اليهودية ستختار أن يُطلق الرب يسوع. لقد بخس بيلاطس بقدر إما مزاج الغوغاء أو تأثير القادة اليهود، أو ربما كليهما. مهما كان السبب، فقد صرخ الجمع من أجل إطلاق سراح باراباس وصلب الرب يسوع (مَتَّى </w:t>
      </w:r>
      <w:r>
        <w:rPr>
          <w:rtl/>
          <w:cs/>
          <w:lang w:val="ar_AE" w:bidi="ar_AE"/>
        </w:rPr>
        <w:t>27: 21–22</w:t>
      </w:r>
      <w:r>
        <w:rPr>
          <w:rtl/>
          <w:cs/>
          <w:lang w:val="ar_AE" w:bidi="ar_AE"/>
        </w:rPr>
        <w:t>). ونتيجة لذلك، صُلِبَ الرب يسوع ثم اختفى بَارَابَاس، بعد إطلاق سراحه، من التاريخ الكتابي والعلماني.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بَارَاق</w:t>
      </w:r>
      <w:r>
        <w:rPr>
          <w:rtl/>
          <w:cs/>
          <w:lang w:val="ar_AE" w:bidi="ar_AE"/>
        </w:rPr>
      </w:r>
    </w:p>
    <w:p>
      <w:pPr>
        <w:bidi/>
      </w:pPr>
      <w:r>
        <w:rPr>
          <w:rtl/>
          <w:cs/>
          <w:lang w:val="ar_AE" w:bidi="ar_AE"/>
        </w:rPr>
      </w:r>
      <w:r>
        <w:rPr>
          <w:rtl/>
          <w:cs/>
          <w:lang w:val="ar_AE" w:bidi="ar_AE"/>
        </w:rPr>
        <w:t>ابن أَبِينوعَمَ من قَادَشَ في أرض نَفْتَالِي (</w:t>
      </w:r>
      <w:r>
        <w:rPr>
          <w:rtl/>
          <w:cs/>
          <w:lang w:val="ar_AE" w:bidi="ar_AE"/>
        </w:rPr>
        <w:t>قضاة 4:6</w:t>
      </w:r>
      <w:r>
        <w:rPr>
          <w:rtl/>
          <w:cs/>
          <w:lang w:val="ar_AE" w:bidi="ar_AE"/>
        </w:rPr>
        <w:t xml:space="preserve">; </w:t>
      </w:r>
      <w:r>
        <w:rPr>
          <w:rtl/>
          <w:cs/>
          <w:lang w:val="ar_AE" w:bidi="ar_AE"/>
        </w:rPr>
        <w:t>5:1</w:t>
      </w:r>
      <w:r>
        <w:rPr>
          <w:rtl/>
          <w:cs/>
          <w:lang w:val="ar_AE" w:bidi="ar_AE"/>
        </w:rPr>
        <w:t>). كان شريك النبيّة دَبورَة. قاد بَارَاق جيشًا من الإِسْرَائِيلَين، وهزم قوات يَابِينَ، ملك الكنعانيين (</w:t>
      </w:r>
      <w:r>
        <w:rPr>
          <w:rtl/>
          <w:cs/>
          <w:lang w:val="ar_AE" w:bidi="ar_AE"/>
        </w:rPr>
        <w:t>قضاة 4</w:t>
      </w:r>
      <w:r>
        <w:rPr>
          <w:rtl/>
          <w:cs/>
          <w:lang w:val="ar_AE" w:bidi="ar_AE"/>
        </w:rPr>
        <w:t>). بَارَاق هو أحد أبطال الإيمان المذكورين في العهد الجديد (</w:t>
      </w:r>
      <w:r>
        <w:rPr>
          <w:rtl/>
          <w:cs/>
          <w:lang w:val="ar_AE" w:bidi="ar_AE"/>
        </w:rPr>
        <w:t>عبرانيين 11:32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دَبورَة #2</w:t>
      </w:r>
      <w:r>
        <w:rPr>
          <w:rtl/>
          <w:cs/>
          <w:lang w:val="ar_AE" w:bidi="ar_AE"/>
        </w:rPr>
        <w:t xml:space="preserve">; </w:t>
      </w:r>
      <w:r>
        <w:rPr>
          <w:rtl/>
          <w:cs/>
          <w:lang w:val="ar_AE" w:bidi="ar_AE"/>
        </w:rPr>
        <w:t>سفر القضاة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باراقليط</w:t>
      </w:r>
      <w:r>
        <w:rPr>
          <w:rtl/>
          <w:cs/>
          <w:lang w:val="ar_AE" w:bidi="ar_AE"/>
        </w:rPr>
      </w:r>
    </w:p>
    <w:p>
      <w:pPr>
        <w:bidi/>
      </w:pPr>
      <w:r>
        <w:rPr>
          <w:rtl/>
          <w:cs/>
          <w:lang w:val="ar_AE" w:bidi="ar_AE"/>
        </w:rPr>
      </w:r>
      <w:r>
        <w:rPr>
          <w:rtl/>
          <w:cs/>
          <w:lang w:val="ar_AE" w:bidi="ar_AE"/>
        </w:rPr>
        <w:t xml:space="preserve">هو النقل الصوتي لكلمة يونانية تعني "الشخص الذي يُستدعى لمساعدة شخص ما" أو "الشخص الذي يدافع عن آخر". وبالتالي، يمكن استخدام المصطلح تقنيًا للإشارة إلى مهنة المحامي. وعمومًا، تشير الكلمة إلى الشخص الذي يعمل نيابة عن آخر كوسيط، أو شفيع، أو مُشجع. في </w:t>
      </w:r>
      <w:r>
        <w:rPr>
          <w:rtl/>
          <w:cs/>
          <w:lang w:val="ar_AE" w:bidi="ar_AE"/>
        </w:rPr>
        <w:t>1 يوحنا 2:1</w:t>
      </w:r>
      <w:r>
        <w:rPr>
          <w:rtl/>
          <w:cs/>
          <w:lang w:val="ar_AE" w:bidi="ar_AE"/>
        </w:rPr>
        <w:t xml:space="preserve"> يُطلق على المسيح اسم الباراقليط لأنه يمثل الناس أمام الله. وتشبه هذه الوظيفة خدمته كرئيس كهنتنا (راجع </w:t>
      </w:r>
      <w:r>
        <w:rPr>
          <w:rtl/>
          <w:cs/>
          <w:lang w:val="ar_AE" w:bidi="ar_AE"/>
        </w:rPr>
        <w:t>عبرانيين 7:25–28</w:t>
      </w:r>
      <w:r>
        <w:rPr>
          <w:rtl/>
          <w:cs/>
          <w:lang w:val="ar_AE" w:bidi="ar_AE"/>
        </w:rPr>
        <w:t>).</w:t>
      </w:r>
    </w:p>
    <w:p>
      <w:pPr>
        <w:bidi/>
      </w:pPr>
      <w:r>
        <w:rPr>
          <w:rtl/>
          <w:cs/>
          <w:lang w:val="ar_AE" w:bidi="ar_AE"/>
        </w:rPr>
      </w:r>
      <w:r>
        <w:rPr>
          <w:rtl/>
          <w:cs/>
          <w:lang w:val="ar_AE" w:bidi="ar_AE"/>
        </w:rPr>
        <w:t>الاستخدامات الأكثر عددًا لكلمة "البارقليط" تأتي في إنجيل يوحنا، وكلها تشير إلى عمل الروح القدس (</w:t>
      </w:r>
      <w:r>
        <w:rPr>
          <w:rtl/>
          <w:cs/>
          <w:lang w:val="ar_AE" w:bidi="ar_AE"/>
        </w:rPr>
        <w:t>يو 14:16، 26</w:t>
      </w:r>
      <w:r>
        <w:rPr>
          <w:rtl/>
          <w:cs/>
          <w:lang w:val="ar_AE" w:bidi="ar_AE"/>
        </w:rPr>
        <w:t xml:space="preserve">; </w:t>
      </w:r>
      <w:r>
        <w:rPr>
          <w:rtl/>
          <w:cs/>
          <w:lang w:val="ar_AE" w:bidi="ar_AE"/>
        </w:rPr>
        <w:t>15:26</w:t>
      </w:r>
      <w:r>
        <w:rPr>
          <w:rtl/>
          <w:cs/>
          <w:lang w:val="ar_AE" w:bidi="ar_AE"/>
        </w:rPr>
        <w:t xml:space="preserve">; </w:t>
      </w:r>
      <w:r>
        <w:rPr>
          <w:rtl/>
          <w:cs/>
          <w:lang w:val="ar_AE" w:bidi="ar_AE"/>
        </w:rPr>
        <w:t>16:13</w:t>
      </w:r>
      <w:r>
        <w:rPr>
          <w:rtl/>
          <w:cs/>
          <w:lang w:val="ar_AE" w:bidi="ar_AE"/>
        </w:rPr>
        <w:t>). ففي هذه المقاطع يُعلن يسوع أن الروح القدس سيأتي من الآب عندما يغادر هو. والباراقليط، الذي يُدعى أيضًا "روح الحق"، سيقودهم إلى كل الحق ويدعم قدرتهم على تذكر رسالة يسوع بشكل صحيح. وسيصبح هو بديلًا يقودهم بعد صعود يسوع.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روح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بَارْتِيمَاوُسُ</w:t>
      </w:r>
      <w:r>
        <w:rPr>
          <w:rtl/>
          <w:cs/>
          <w:lang w:val="ar_AE" w:bidi="ar_AE"/>
        </w:rPr>
      </w:r>
    </w:p>
    <w:p>
      <w:pPr>
        <w:bidi/>
      </w:pPr>
      <w:r>
        <w:rPr>
          <w:rtl/>
          <w:cs/>
          <w:lang w:val="ar_AE" w:bidi="ar_AE"/>
        </w:rPr>
      </w:r>
      <w:r>
        <w:rPr>
          <w:rtl/>
          <w:cs/>
          <w:lang w:val="ar_AE" w:bidi="ar_AE"/>
        </w:rPr>
        <w:t>ابْنُ تِيمَاوُسَ، شَحَّاذ أعمى صَرَخَ إلى يسوع وهو يغادر أريحا في رحلته الأخيرة إلى أورشليم (</w:t>
      </w:r>
      <w:r>
        <w:rPr>
          <w:rtl/>
          <w:cs/>
          <w:lang w:val="ar_AE" w:bidi="ar_AE"/>
        </w:rPr>
        <w:t>مَرْقُس 10: 46–52</w:t>
      </w:r>
      <w:r>
        <w:rPr>
          <w:rtl/>
          <w:cs/>
          <w:lang w:val="ar_AE" w:bidi="ar_AE"/>
        </w:rPr>
        <w:t>). لمَّا رأى يسوع إيمان بَارْتِيمَاوُس، شفاه من العَمَى.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بارثيا، البارثيون</w:t>
      </w:r>
      <w:r>
        <w:rPr>
          <w:rtl/>
          <w:cs/>
          <w:lang w:val="ar_AE" w:bidi="ar_AE"/>
        </w:rPr>
      </w:r>
    </w:p>
    <w:p>
      <w:pPr>
        <w:bidi/>
      </w:pPr>
      <w:r>
        <w:rPr>
          <w:rtl/>
          <w:cs/>
          <w:lang w:val="ar_AE" w:bidi="ar_AE"/>
        </w:rPr>
      </w:r>
      <w:r>
        <w:rPr>
          <w:rtl/>
          <w:cs/>
          <w:lang w:val="ar_AE" w:bidi="ar_AE"/>
        </w:rPr>
        <w:t>أرض (تقريبًا تتوافق مع إيران الحديثة) تقع خارج الحدود الشرقية للإمبراطورية الرومانية، وعليه تقريبًا خارج عالم العهد الجديد.</w:t>
      </w:r>
    </w:p>
    <w:p>
      <w:pPr>
        <w:bidi/>
      </w:pPr>
      <w:r>
        <w:rPr>
          <w:rtl/>
          <w:cs/>
          <w:lang w:val="ar_AE" w:bidi="ar_AE"/>
        </w:rPr>
      </w:r>
      <w:r>
        <w:rPr>
          <w:rtl/>
          <w:cs/>
          <w:lang w:val="ar_AE" w:bidi="ar_AE"/>
        </w:rPr>
        <w:t>ومع ذلك، فهي مشمولة في خرائط عالم العهد القديم، التي تشمل عمومًا الأراضي الشرقية. العديد من اليهود الذين رُحِّلوا من فلسطين بعد الغزوات الآشورية والبابلية كانوا يعيشون في هذه المنطقة عندما أصبحت في القرن السادس قبل الميلاد جزءًا من الإمبراطورية الفارسية الواسعة لكورش، وبقي الآلاف على الرغم من مرسوم كورش بإعادتهم إلى وطنهم. بعد قرنين من الزمان، قد غزا الاسكندر الأكبر تلك الإمبراطورية. ولكن بعد 100 عام، تخلصت عدة أجزاء منها، بما في ذلك بارثيا، من نير خلفائه وأصبحت مستقلة.</w:t>
      </w:r>
    </w:p>
    <w:p>
      <w:pPr>
        <w:bidi/>
      </w:pPr>
      <w:r>
        <w:rPr>
          <w:rtl/>
          <w:cs/>
          <w:lang w:val="ar_AE" w:bidi="ar_AE"/>
        </w:rPr>
      </w:r>
      <w:r>
        <w:rPr>
          <w:rtl/>
          <w:cs/>
          <w:lang w:val="ar_AE" w:bidi="ar_AE"/>
        </w:rPr>
        <w:t>أصبحت بارثيا في النهاية إمبراطورية عظيمة، تمتد من الفرات إلى نهر السند. في فترة العهد الجديد، حتى روما العظيمة اعتبرتها تهديدًا محتملاً. أول مواجهة بين القوتين أسفرت بالفعل عن هزيمة للرومان (في كاره، حران الكتابية، في 53 قبل الميلاد). فقط في القرن الثاني الميلادي تغير التوازن، وحتى ذلك الحين، على الرغم من ضمها مرتين، استعادت بارثيا استقلالها مرتين. سقطت في النهاية في عام 226 ميلادي، ليس للرومان، ولكن لانقلاب فارسي جديد داخل حدودها.</w:t>
      </w:r>
    </w:p>
    <w:p>
      <w:pPr>
        <w:bidi/>
      </w:pPr>
      <w:r>
        <w:rPr>
          <w:rtl/>
          <w:cs/>
          <w:lang w:val="ar_AE" w:bidi="ar_AE"/>
        </w:rPr>
      </w:r>
      <w:r>
        <w:rPr>
          <w:rtl/>
          <w:cs/>
          <w:lang w:val="ar_AE" w:bidi="ar_AE"/>
        </w:rPr>
        <w:t>كانت بارثيا غنية بسبب موقعها على طرق التجارة الآسيوية، وقوية عسكريًا بسبب رماة الخيول المشهورين، الذين فازوا بالعديد من المعارك عن طريق التراجع الظاهري ثم إطلاق النار على العدو المطارد (ومن هنا جاءت العبارة "الطلقة الفراقية" أو "البارثية")، ويبدو أن البارثيين كانوا أيضًا شعبًا متسامحًا. استمرت جالية يهودية كبيرة في العيش بينهم، وفي وقت عيد العنصرة (</w:t>
      </w:r>
      <w:r>
        <w:rPr>
          <w:rtl/>
          <w:cs/>
          <w:lang w:val="ar_AE" w:bidi="ar_AE"/>
        </w:rPr>
        <w:t>أعمال الرسل 2</w:t>
      </w:r>
      <w:r>
        <w:rPr>
          <w:rtl/>
          <w:cs/>
          <w:lang w:val="ar_AE" w:bidi="ar_AE"/>
        </w:rPr>
        <w:t xml:space="preserve">) كانت مقاطعتهم بابل، بشكل غريب، تحت حكم حاكم يهودي. والأهم من ذلك، أن اليهود من بارثيا، وربما أيضًا المتحولين إلى اليهودية من بارثيا ("الدخلاء")، كانوا في أورشليم في ذلك اليوم التاريخي (آية </w:t>
      </w:r>
      <w:r>
        <w:rPr>
          <w:rtl/>
          <w:cs/>
          <w:lang w:val="ar_AE" w:bidi="ar_AE"/>
        </w:rPr>
        <w:t>10</w:t>
      </w:r>
      <w:r>
        <w:rPr>
          <w:rtl/>
          <w:cs/>
          <w:lang w:val="ar_AE" w:bidi="ar_AE"/>
        </w:rPr>
        <w:t>). من خلالهم قد يكون الإنجيل قد انتقل، في غضون أسابيع من القيامة، في طريقه إلى الهند.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بَارَد (مكان)</w:t>
      </w:r>
      <w:r>
        <w:rPr>
          <w:rtl/>
          <w:cs/>
          <w:lang w:val="ar_AE" w:bidi="ar_AE"/>
        </w:rPr>
      </w:r>
    </w:p>
    <w:p>
      <w:pPr>
        <w:pStyle w:val="Heading2"/>
        <w:bidi/>
      </w:pPr>
      <w:r>
        <w:rPr>
          <w:rtl/>
          <w:cs/>
          <w:lang w:val="ar_AE" w:bidi="ar_AE"/>
        </w:rPr>
        <w:t>بَارَد</w:t>
      </w:r>
      <w:r>
        <w:rPr>
          <w:rtl/>
          <w:cs/>
          <w:lang w:val="ar_AE" w:bidi="ar_AE"/>
        </w:rPr>
        <w:t xml:space="preserve"> (مكان)</w:t>
      </w:r>
    </w:p>
    <w:p>
      <w:pPr>
        <w:bidi/>
      </w:pPr>
      <w:r>
        <w:rPr>
          <w:rtl/>
          <w:cs/>
          <w:lang w:val="ar_AE" w:bidi="ar_AE"/>
        </w:rPr>
      </w:r>
      <w:r>
        <w:rPr>
          <w:rtl/>
          <w:cs/>
          <w:lang w:val="ar_AE" w:bidi="ar_AE"/>
        </w:rPr>
        <w:t xml:space="preserve">مكان في الجزء الجنوبي من إسرائيل يُسمى صحراء النقب. لا نعرف تحديدًا موقع بَارَد. تحدث الله إلى هَاجَر، جارية سَاراي، عند بئر </w:t>
      </w:r>
      <w:r>
        <w:rPr>
          <w:rtl/>
          <w:cs/>
          <w:lang w:val="ar_AE" w:bidi="ar_AE"/>
        </w:rPr>
        <w:t>بين قَادِش وبَارَد.</w:t>
      </w:r>
      <w:r>
        <w:rPr>
          <w:rtl/>
          <w:cs/>
          <w:lang w:val="ar_AE" w:bidi="ar_AE"/>
        </w:rPr>
        <w:t xml:space="preserve"> (</w:t>
      </w:r>
      <w:r>
        <w:rPr>
          <w:rtl/>
          <w:cs/>
          <w:lang w:val="ar_AE" w:bidi="ar_AE"/>
        </w:rPr>
        <w:t>تكوين 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بَارَع</w:t>
      </w:r>
      <w:r>
        <w:rPr>
          <w:rtl/>
          <w:cs/>
          <w:lang w:val="ar_AE" w:bidi="ar_AE"/>
        </w:rPr>
      </w:r>
    </w:p>
    <w:p>
      <w:pPr>
        <w:pStyle w:val="Heading2"/>
        <w:bidi/>
      </w:pPr>
      <w:r>
        <w:rPr>
          <w:rtl/>
          <w:cs/>
          <w:lang w:val="ar_AE" w:bidi="ar_AE"/>
        </w:rPr>
        <w:t>بَارَع</w:t>
      </w:r>
    </w:p>
    <w:p>
      <w:pPr>
        <w:bidi/>
      </w:pPr>
      <w:r>
        <w:rPr>
          <w:rtl/>
          <w:cs/>
          <w:lang w:val="ar_AE" w:bidi="ar_AE"/>
        </w:rPr>
      </w:r>
      <w:r>
        <w:rPr>
          <w:rtl/>
          <w:cs/>
          <w:lang w:val="ar_AE" w:bidi="ar_AE"/>
        </w:rPr>
        <w:t xml:space="preserve">ملك سَدُوم في أيام إِبْرَاهيم ولُوط. كان بَارَع واحدًا من خمسة ملوك على مدن كَنْعَانية فشلوا في تمردهم على </w:t>
      </w:r>
      <w:r>
        <w:rPr>
          <w:rtl/>
          <w:cs/>
          <w:lang w:val="ar_AE" w:bidi="ar_AE"/>
        </w:rPr>
        <w:t>كَدَرْلَعَوْمَر</w:t>
      </w:r>
      <w:r>
        <w:rPr>
          <w:rtl/>
          <w:cs/>
          <w:lang w:val="ar_AE" w:bidi="ar_AE"/>
        </w:rPr>
        <w:t xml:space="preserve"> ملك عِيلام وحلفائه الثلاثة (</w:t>
      </w:r>
      <w:r>
        <w:rPr>
          <w:rtl/>
          <w:cs/>
          <w:lang w:val="ar_AE" w:bidi="ar_AE"/>
        </w:rPr>
        <w:t>تكوين 14: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بارك، بركة</w:t>
      </w:r>
      <w:r>
        <w:rPr>
          <w:rtl/>
          <w:cs/>
          <w:lang w:val="ar_AE" w:bidi="ar_AE"/>
        </w:rPr>
      </w:r>
    </w:p>
    <w:p>
      <w:pPr>
        <w:bidi/>
      </w:pPr>
      <w:r>
        <w:rPr>
          <w:rtl/>
          <w:cs/>
          <w:lang w:val="ar_AE" w:bidi="ar_AE"/>
        </w:rPr>
      </w:r>
      <w:r>
        <w:rPr>
          <w:rtl/>
          <w:cs/>
          <w:lang w:val="ar_AE" w:bidi="ar_AE"/>
        </w:rPr>
        <w:t>إعلان نعمة الله على الجماعة المجتمعة. عادة ما تنتهي خدمات العبادة، وخاصة احتفالات المناولة المقدسة في الكنائس الأرثوذكسية الشرقية والكاثوليكية الغربية ومعظم الكنائس البروتستانتية، بكلمة مباركة من الكاهن للمصلين. هذا التصريح (يسمى "بركة" في الكنائس الكاثوليكية الغربية والأرثوذكسية الشرقية والأنجليكانية و"التطويب" في معظم الكنائس البروتستانتية) يستند إلى السابقة الكتابية المنتشرة للبركة (</w:t>
      </w:r>
      <w:r>
        <w:rPr>
          <w:rtl/>
          <w:cs/>
          <w:lang w:val="ar_AE" w:bidi="ar_AE"/>
        </w:rPr>
        <w:t>تكوين 27: 27–29</w:t>
      </w:r>
      <w:r>
        <w:rPr>
          <w:rtl/>
          <w:cs/>
          <w:lang w:val="ar_AE" w:bidi="ar_AE"/>
        </w:rPr>
        <w:t xml:space="preserve">؛ </w:t>
      </w:r>
      <w:r>
        <w:rPr>
          <w:rtl/>
          <w:cs/>
          <w:lang w:val="ar_AE" w:bidi="ar_AE"/>
        </w:rPr>
        <w:t>عدد 6: 22–27</w:t>
      </w:r>
      <w:r>
        <w:rPr>
          <w:rtl/>
          <w:cs/>
          <w:lang w:val="ar_AE" w:bidi="ar_AE"/>
        </w:rPr>
        <w:t xml:space="preserve">؛ </w:t>
      </w:r>
      <w:r>
        <w:rPr>
          <w:rtl/>
          <w:cs/>
          <w:lang w:val="ar_AE" w:bidi="ar_AE"/>
        </w:rPr>
        <w:t>لوقا 24: 50</w:t>
      </w:r>
      <w:r>
        <w:rPr>
          <w:rtl/>
          <w:cs/>
          <w:lang w:val="ar_AE" w:bidi="ar_AE"/>
        </w:rPr>
        <w:t xml:space="preserve">؛ </w:t>
      </w:r>
      <w:r>
        <w:rPr>
          <w:rtl/>
          <w:cs/>
          <w:lang w:val="ar_AE" w:bidi="ar_AE"/>
        </w:rPr>
        <w:t>2 كورنثوس 13: 11، 14</w:t>
      </w:r>
      <w:r>
        <w:rPr>
          <w:rtl/>
          <w:cs/>
          <w:lang w:val="ar_AE" w:bidi="ar_AE"/>
        </w:rPr>
        <w:t xml:space="preserve">؛ </w:t>
      </w:r>
      <w:r>
        <w:rPr>
          <w:rtl/>
          <w:cs/>
          <w:lang w:val="ar_AE" w:bidi="ar_AE"/>
        </w:rPr>
        <w:t>فيلبي 4: 7</w:t>
      </w:r>
      <w:r>
        <w:rPr>
          <w:rtl/>
          <w:cs/>
          <w:lang w:val="ar_AE" w:bidi="ar_AE"/>
        </w:rPr>
        <w:t xml:space="preserve">؛ </w:t>
      </w:r>
      <w:r>
        <w:rPr>
          <w:rtl/>
          <w:cs/>
          <w:lang w:val="ar_AE" w:bidi="ar_AE"/>
        </w:rPr>
        <w:t>2 تسالونيكي 2: 16–17</w:t>
      </w:r>
      <w:r>
        <w:rPr>
          <w:rtl/>
          <w:cs/>
          <w:lang w:val="ar_AE" w:bidi="ar_AE"/>
        </w:rPr>
        <w:t xml:space="preserve">؛ </w:t>
      </w:r>
      <w:r>
        <w:rPr>
          <w:rtl/>
          <w:cs/>
          <w:lang w:val="ar_AE" w:bidi="ar_AE"/>
        </w:rPr>
        <w:t>عبرانيين 13: 20–21</w:t>
      </w:r>
      <w:r>
        <w:rPr>
          <w:rtl/>
          <w:cs/>
          <w:lang w:val="ar_AE" w:bidi="ar_AE"/>
        </w:rPr>
        <w:t>).</w:t>
      </w:r>
    </w:p>
    <w:p>
      <w:pPr>
        <w:bidi/>
      </w:pPr>
      <w:r>
        <w:rPr>
          <w:rtl/>
          <w:cs/>
          <w:lang w:val="ar_AE" w:bidi="ar_AE"/>
        </w:rPr>
      </w:r>
      <w:r>
        <w:rPr>
          <w:rtl/>
          <w:cs/>
          <w:lang w:val="ar_AE" w:bidi="ar_AE"/>
        </w:rPr>
        <w:t>غالبًا ما يُنظر إلى ممارسة البركة أو التطويب على أنها مجرد طقوس لصرف المصليين، لكنها في الواقع إعلان عن نعمة الله الكريمة، والتي لا يمنحها إلا وكلائه على سلطة الكتاب المقدس للمؤمنين الأمناء. في هذا الممارسة يتأكد المسيحيون أن نعمة الله الآب، ومحبة الابن، وشركة الروح القدس معهم.</w:t>
      </w:r>
    </w:p>
    <w:p>
      <w:pPr>
        <w:bidi/>
      </w:pPr>
      <w:r>
        <w:rPr>
          <w:rtl/>
          <w:cs/>
          <w:lang w:val="ar_AE" w:bidi="ar_AE"/>
        </w:rPr>
      </w:r>
      <w:r>
        <w:rPr>
          <w:rtl/>
          <w:cs/>
          <w:lang w:val="ar_AE" w:bidi="ar_AE"/>
        </w:rPr>
        <w:t>يُطلق مصطلح "البركة" أيضًا على الشكر على الطعام والشراب (</w:t>
      </w:r>
      <w:r>
        <w:rPr>
          <w:rtl/>
          <w:cs/>
          <w:lang w:val="ar_AE" w:bidi="ar_AE"/>
        </w:rPr>
        <w:t>متى 14: 19</w:t>
      </w:r>
      <w:r>
        <w:rPr>
          <w:rtl/>
          <w:cs/>
          <w:lang w:val="ar_AE" w:bidi="ar_AE"/>
        </w:rPr>
        <w:t xml:space="preserve">؛ </w:t>
      </w:r>
      <w:r>
        <w:rPr>
          <w:rtl/>
          <w:cs/>
          <w:lang w:val="ar_AE" w:bidi="ar_AE"/>
        </w:rPr>
        <w:t>مرقس 8: 7</w:t>
      </w:r>
      <w:r>
        <w:rPr>
          <w:rtl/>
          <w:cs/>
          <w:lang w:val="ar_AE" w:bidi="ar_AE"/>
        </w:rPr>
        <w:t xml:space="preserve">؛ </w:t>
      </w:r>
      <w:r>
        <w:rPr>
          <w:rtl/>
          <w:cs/>
          <w:lang w:val="ar_AE" w:bidi="ar_AE"/>
        </w:rPr>
        <w:t>لوقا 24: 30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التطويبات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بار-كوزيبا</w:t>
      </w:r>
      <w:r>
        <w:rPr>
          <w:rtl/>
          <w:cs/>
          <w:lang w:val="ar_AE" w:bidi="ar_AE"/>
        </w:rPr>
      </w:r>
    </w:p>
    <w:p>
      <w:pPr>
        <w:bidi/>
      </w:pPr>
      <w:r>
        <w:rPr>
          <w:rtl/>
          <w:cs/>
          <w:lang w:val="ar_AE" w:bidi="ar_AE"/>
        </w:rPr>
      </w:r>
      <w:r>
        <w:rPr>
          <w:rtl/>
          <w:cs/>
          <w:lang w:val="ar_AE" w:bidi="ar_AE"/>
        </w:rPr>
        <w:t>الاسم الأصلي لشمعون بار-كوبا، قائد الثورة اليهودية ضد الرومان في فلسطين خلال حكم الامبراطور هادريان.</w:t>
      </w:r>
    </w:p>
    <w:p>
      <w:pPr>
        <w:bidi/>
      </w:pPr>
      <w:r>
        <w:rPr>
          <w:rtl/>
          <w:cs/>
          <w:lang w:val="ar_AE" w:bidi="ar_AE"/>
        </w:rPr>
      </w:r>
      <w:r>
        <w:rPr>
          <w:i/>
          <w:rtl/>
          <w:cs/>
          <w:lang w:val="ar_AE" w:bidi="ar_AE"/>
        </w:rPr>
        <w:t>انظر</w:t>
      </w:r>
      <w:r>
        <w:rPr>
          <w:rtl/>
          <w:cs/>
          <w:lang w:val="ar_AE" w:bidi="ar_AE"/>
        </w:rPr>
        <w:t xml:space="preserve"> </w:t>
      </w:r>
      <w:r>
        <w:rPr>
          <w:rtl/>
          <w:cs/>
          <w:lang w:val="ar_AE" w:bidi="ar_AE"/>
        </w:rPr>
        <w:t>بار-كوبا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بَاروخ</w:t>
      </w:r>
      <w:r>
        <w:rPr>
          <w:rtl/>
          <w:cs/>
          <w:lang w:val="ar_AE" w:bidi="ar_AE"/>
        </w:rPr>
      </w:r>
    </w:p>
    <w:p>
      <w:pPr>
        <w:pStyle w:val="ListNumber"/>
        <w:numPr>
          <w:ilvl w:val="0"/>
          <w:numId w:val="19"/>
        </w:numPr>
        <w:bidi/>
        <w:spacing w:line="240" w:lineRule="auto"/>
        <w:ind w:left="720"/>
      </w:pPr>
      <w:r>
        <w:rPr>
          <w:rtl/>
          <w:cs/>
          <w:lang w:val="ar_AE" w:bidi="ar_AE"/>
        </w:rPr>
      </w:r>
      <w:r>
        <w:rPr>
          <w:rtl/>
          <w:cs/>
          <w:lang w:val="ar_AE" w:bidi="ar_AE"/>
        </w:rPr>
        <w:t>باروخ بن نيريا، كان كاتبًا للنبي إرميا. وفي السنة الرابعة من ملك يهوياقيم ملك يهوذا، كتب باروخ نبوة إرميا بشأن الشر الذي كان الله مزمعًا أن يسلّطه على يهوذا إن لم تتب الأمة (</w:t>
      </w:r>
      <w:r>
        <w:rPr>
          <w:rtl/>
          <w:cs/>
          <w:lang w:val="ar_AE" w:bidi="ar_AE"/>
        </w:rPr>
        <w:t>إِرْمِيَا 36:4</w:t>
      </w:r>
      <w:r>
        <w:rPr>
          <w:rtl/>
          <w:cs/>
          <w:lang w:val="ar_AE" w:bidi="ar_AE"/>
        </w:rPr>
        <w:t>). وقد جرت هذه الأحداث ما بين سنتي 605 و604 قبل الميلاد. كما أعطى الله لباروخ عبر النبيّ إرميا رسالة خاصة، يحثه فيها على التواضع في الخدمة (</w:t>
      </w:r>
      <w:r>
        <w:rPr>
          <w:rtl/>
          <w:cs/>
          <w:lang w:val="ar_AE" w:bidi="ar_AE"/>
        </w:rPr>
        <w:t>إِرْمِيَا 45</w:t>
      </w:r>
      <w:r>
        <w:rPr>
          <w:rtl/>
          <w:cs/>
          <w:lang w:val="ar_AE" w:bidi="ar_AE"/>
        </w:rPr>
        <w:t>).</w:t>
        <w:br/>
      </w:r>
      <w:r>
        <w:rPr>
          <w:rtl/>
          <w:cs/>
          <w:lang w:val="ar_AE" w:bidi="ar_AE"/>
        </w:rPr>
        <w:t>قرأ بَاروخ نبوة إِرْمِيَا للشعب والقادة (</w:t>
      </w:r>
      <w:r>
        <w:rPr>
          <w:rtl/>
          <w:cs/>
          <w:lang w:val="ar_AE" w:bidi="ar_AE"/>
        </w:rPr>
        <w:t>إِرْمِيَا 36:9–19</w:t>
      </w:r>
      <w:r>
        <w:rPr>
          <w:rtl/>
          <w:cs/>
          <w:lang w:val="ar_AE" w:bidi="ar_AE"/>
        </w:rPr>
        <w:t xml:space="preserve">). وعندما سمع الملك يَهويَاقِيم الرسالة، مزّق </w:t>
      </w:r>
      <w:r>
        <w:rPr>
          <w:rtl/>
          <w:cs/>
          <w:lang w:val="ar_AE" w:bidi="ar_AE"/>
        </w:rPr>
        <w:t xml:space="preserve">الدَّرْج </w:t>
      </w:r>
      <w:r>
        <w:rPr>
          <w:rtl/>
          <w:cs/>
          <w:lang w:val="ar_AE" w:bidi="ar_AE"/>
        </w:rPr>
        <w:t>وأمر باعتقال بَاروخ وإِرْمِيَا (</w:t>
      </w:r>
      <w:r>
        <w:rPr>
          <w:rtl/>
          <w:cs/>
          <w:lang w:val="ar_AE" w:bidi="ar_AE"/>
        </w:rPr>
        <w:t>إِرْمِيَا 21–26</w:t>
      </w:r>
      <w:r>
        <w:rPr>
          <w:rtl/>
          <w:cs/>
          <w:lang w:val="ar_AE" w:bidi="ar_AE"/>
        </w:rPr>
        <w:t>). وأثناء اختبائهما، كتب باروخ مرة أخرى نبوة إرميا عن دمار يهوذا (</w:t>
      </w:r>
      <w:r>
        <w:rPr>
          <w:rtl/>
          <w:cs/>
          <w:lang w:val="ar_AE" w:bidi="ar_AE"/>
        </w:rPr>
        <w:t>إِرْمِيَا 27–32</w:t>
      </w:r>
      <w:r>
        <w:rPr>
          <w:rtl/>
          <w:cs/>
          <w:lang w:val="ar_AE" w:bidi="ar_AE"/>
        </w:rPr>
        <w:t>). كان بَاروخَ شقيق سَرَايَا، وهو مُقرَّب من الملِك صِدْقِيَّا. لاحقًا، أخذ نبوخذنصر سَرَايَا إلى بَابِل مع الملِك. وفي عام 587 قبل الميلاد، حاصر نبوخذنصر المدينة للهجوم عليها (حدث هذا قبل عام من التدمير النهائي لأورشَلِيم). وفي تلك الفترة، اشترى إرميا حقلًا رمزًا لاستعادة إسرائيل، وكلف باروخ بحفظ مستندات الشراء بعناية (</w:t>
      </w:r>
      <w:r>
        <w:rPr>
          <w:rtl/>
          <w:cs/>
          <w:lang w:val="ar_AE" w:bidi="ar_AE"/>
        </w:rPr>
        <w:t>إِرْمِيَا 32:12–15</w:t>
      </w:r>
      <w:r>
        <w:rPr>
          <w:rtl/>
          <w:cs/>
          <w:lang w:val="ar_AE" w:bidi="ar_AE"/>
        </w:rPr>
        <w:t>).</w:t>
        <w:br/>
      </w:r>
      <w:r>
        <w:rPr>
          <w:rtl/>
          <w:cs/>
          <w:lang w:val="ar_AE" w:bidi="ar_AE"/>
        </w:rPr>
        <w:t>بعد شهرَين من تدمير أورشَلِيم في عام 586 قبل الميلاد، قام بعض اليهود المتمردين بقتل جَدَلْيَا الذي كان الحاكم المُعيَّن من قِبَل البابليين على يَهوذَا. كان اليهود قد خططوا للهروب إلى مِصْر. ونصحهم إِرْمِيَا بالبقاء في أورشَلِيم، لكن المتمردين ألقوا اللوم على بَاروخَ لتأثيره على إِرْمِيَا وأجبروهما على الذَّهاب معهم إلى مِصْر (</w:t>
      </w:r>
      <w:r>
        <w:rPr>
          <w:rtl/>
          <w:cs/>
          <w:lang w:val="ar_AE" w:bidi="ar_AE"/>
        </w:rPr>
        <w:t>إِرْمِيَا 43:1–7</w:t>
      </w:r>
      <w:r>
        <w:rPr>
          <w:rtl/>
          <w:cs/>
          <w:lang w:val="ar_AE" w:bidi="ar_AE"/>
        </w:rPr>
        <w:t>).</w:t>
        <w:br/>
      </w:r>
      <w:r>
        <w:rPr>
          <w:rtl/>
          <w:cs/>
          <w:lang w:val="ar_AE" w:bidi="ar_AE"/>
        </w:rPr>
        <w:t>لا يذكر الكتاب المقدس الأحداث النهائية في حياة بَاروخَ، ولكن كتب المؤرخ اليهودي يوسيفُس أنه سُبي إلى بابل، عندما غزا نَبوخَذْنَصَّر مِصْرَ. يبدأ سِفر باروه الأبوكريفي (وهو سفر غير مُدرَج في بعض طبعات الكتاب المقدس) بذِكر أن الكاتب كان في بَابِل (بَاروخَ 1:1–3). ومع ذلك، قد لا تكون كلا الروايتَين دقيقتَين بناءً على الأدلة التاريخية.</w:t>
      </w:r>
    </w:p>
    <w:p>
      <w:pPr>
        <w:pStyle w:val="ListNumber"/>
        <w:bidi/>
        <w:spacing w:line="240" w:lineRule="auto"/>
        <w:ind w:left="720"/>
      </w:pPr>
      <w:r>
        <w:rPr>
          <w:rtl/>
          <w:cs/>
          <w:lang w:val="ar_AE" w:bidi="ar_AE"/>
        </w:rPr>
      </w:r>
      <w:r>
        <w:rPr>
          <w:rtl/>
          <w:cs/>
          <w:lang w:val="ar_AE" w:bidi="ar_AE"/>
        </w:rPr>
        <w:t>باروخ بن زبّاي، الذي يحمل نفس الاسم، ساهم في ترميم سور أورشليم في نحو سنة 445 قبل الميلاد، تحت قيادة نحميا (</w:t>
      </w:r>
      <w:r>
        <w:rPr>
          <w:rtl/>
          <w:cs/>
          <w:lang w:val="ar_AE" w:bidi="ar_AE"/>
        </w:rPr>
        <w:t>نَحَمْيَا 3:20</w:t>
      </w:r>
      <w:r>
        <w:rPr>
          <w:rtl/>
          <w:cs/>
          <w:lang w:val="ar_AE" w:bidi="ar_AE"/>
        </w:rPr>
        <w:t>).</w:t>
      </w:r>
    </w:p>
    <w:p>
      <w:pPr>
        <w:pStyle w:val="ListNumber"/>
        <w:bidi/>
        <w:spacing w:line="240" w:lineRule="auto"/>
        <w:ind w:left="720"/>
      </w:pPr>
      <w:r>
        <w:rPr>
          <w:rtl/>
          <w:cs/>
          <w:lang w:val="ar_AE" w:bidi="ar_AE"/>
        </w:rPr>
      </w:r>
      <w:r>
        <w:rPr>
          <w:rtl/>
          <w:cs/>
          <w:lang w:val="ar_AE" w:bidi="ar_AE"/>
        </w:rPr>
        <w:t>أحد الأفراد الذين وقّعوا على العهد بالإخلاص لله مع نحميا وغيرهم بعد السبي إلى بَابِل (</w:t>
      </w:r>
      <w:r>
        <w:rPr>
          <w:rtl/>
          <w:cs/>
          <w:lang w:val="ar_AE" w:bidi="ar_AE"/>
        </w:rPr>
        <w:t>نَحَمْيَا 10:6</w:t>
      </w:r>
      <w:r>
        <w:rPr>
          <w:rtl/>
          <w:cs/>
          <w:lang w:val="ar_AE" w:bidi="ar_AE"/>
        </w:rPr>
        <w:t>). من المحتمل أن يكون هذا الشخص هو ذاته باروخ بن زبّاي المذكور المذكور في #2 أعلاه.</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كَلْحُوزَة</w:t>
      </w:r>
      <w:r>
        <w:rPr>
          <w:rtl/>
          <w:cs/>
          <w:lang w:val="ar_AE" w:bidi="ar_AE"/>
        </w:rPr>
        <w:t xml:space="preserve"> وأبو مَعْسِيَّا (</w:t>
      </w:r>
      <w:r>
        <w:rPr>
          <w:rtl/>
          <w:cs/>
          <w:lang w:val="ar_AE" w:bidi="ar_AE"/>
        </w:rPr>
        <w:t>نَحَمْيَا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باروديس</w:t>
      </w:r>
      <w:r>
        <w:rPr>
          <w:rtl/>
          <w:cs/>
          <w:lang w:val="ar_AE" w:bidi="ar_AE"/>
        </w:rPr>
      </w:r>
    </w:p>
    <w:p>
      <w:pPr>
        <w:bidi/>
      </w:pPr>
      <w:r>
        <w:rPr>
          <w:rtl/>
          <w:cs/>
          <w:lang w:val="ar_AE" w:bidi="ar_AE"/>
        </w:rPr>
      </w:r>
      <w:r>
        <w:rPr>
          <w:rtl/>
          <w:cs/>
          <w:lang w:val="ar_AE" w:bidi="ar_AE"/>
        </w:rPr>
        <w:t xml:space="preserve">جد مجموعة من الناس الذين عادوا إلى أورشليم مع زربابل بعد السبي البابلي (1 إسدراس 5:34). لا يظهر اسم باروديس في القوائم المماثلة للعائدين في </w:t>
      </w:r>
      <w:r>
        <w:rPr>
          <w:rtl/>
          <w:cs/>
          <w:lang w:val="ar_AE" w:bidi="ar_AE"/>
        </w:rPr>
        <w:t xml:space="preserve">عزرا 2:55–57 </w:t>
      </w:r>
      <w:r>
        <w:rPr>
          <w:rtl/>
          <w:cs/>
          <w:lang w:val="ar_AE" w:bidi="ar_AE"/>
        </w:rPr>
        <w:t xml:space="preserve">أو </w:t>
      </w:r>
      <w:r>
        <w:rPr>
          <w:rtl/>
          <w:cs/>
          <w:lang w:val="ar_AE" w:bidi="ar_AE"/>
        </w:rPr>
        <w:t>نحميا 7:57–59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بَارِيح</w:t>
      </w:r>
      <w:r>
        <w:rPr>
          <w:rtl/>
          <w:cs/>
          <w:lang w:val="ar_AE" w:bidi="ar_AE"/>
        </w:rPr>
      </w:r>
    </w:p>
    <w:p>
      <w:pPr>
        <w:pStyle w:val="Heading2"/>
        <w:bidi/>
      </w:pPr>
      <w:r>
        <w:rPr>
          <w:rtl/>
          <w:cs/>
          <w:lang w:val="ar_AE" w:bidi="ar_AE"/>
        </w:rPr>
        <w:t>بَارِيح</w:t>
      </w:r>
    </w:p>
    <w:p>
      <w:pPr>
        <w:bidi/>
      </w:pPr>
      <w:r>
        <w:rPr>
          <w:rtl/>
          <w:cs/>
          <w:lang w:val="ar_AE" w:bidi="ar_AE"/>
        </w:rPr>
      </w:r>
      <w:r>
        <w:rPr>
          <w:rtl/>
          <w:cs/>
          <w:lang w:val="ar_AE" w:bidi="ar_AE"/>
        </w:rPr>
        <w:t xml:space="preserve">هو ابن </w:t>
      </w:r>
      <w:r>
        <w:rPr>
          <w:rtl/>
          <w:cs/>
          <w:lang w:val="ar_AE" w:bidi="ar_AE"/>
        </w:rPr>
        <w:t>شِمْعِيَا</w:t>
      </w:r>
      <w:r>
        <w:rPr>
          <w:rtl/>
          <w:cs/>
          <w:lang w:val="ar_AE" w:bidi="ar_AE"/>
        </w:rPr>
        <w:t xml:space="preserve"> من نسل داود الملك (</w:t>
      </w:r>
      <w:r>
        <w:rPr>
          <w:rtl/>
          <w:cs/>
          <w:lang w:val="ar_AE" w:bidi="ar_AE"/>
        </w:rPr>
        <w:t>1أخبار الأيام 3: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بَارْيَشُوعُ</w:t>
      </w:r>
      <w:r>
        <w:rPr>
          <w:rtl/>
          <w:cs/>
          <w:lang w:val="ar_AE" w:bidi="ar_AE"/>
        </w:rPr>
      </w:r>
    </w:p>
    <w:p>
      <w:pPr>
        <w:pStyle w:val="Heading2"/>
        <w:bidi/>
      </w:pPr>
      <w:r>
        <w:rPr>
          <w:rtl/>
          <w:cs/>
          <w:lang w:val="ar_AE" w:bidi="ar_AE"/>
        </w:rPr>
        <w:t>بَارْيَشُوعُ</w:t>
      </w:r>
    </w:p>
    <w:p>
      <w:pPr>
        <w:bidi/>
      </w:pPr>
      <w:r>
        <w:rPr>
          <w:rtl/>
          <w:cs/>
          <w:lang w:val="ar_AE" w:bidi="ar_AE"/>
        </w:rPr>
      </w:r>
      <w:r>
        <w:rPr>
          <w:rtl/>
          <w:cs/>
          <w:lang w:val="ar_AE" w:bidi="ar_AE"/>
        </w:rPr>
        <w:t xml:space="preserve">ساحر يهودي و"نبي كذَّاب" (شخص ادَّعى كذبًا أنه يتكلَّم باسم الله)، كان يعمل مع والي بافوس في جزيرة </w:t>
      </w:r>
      <w:r>
        <w:rPr>
          <w:rtl/>
          <w:cs/>
          <w:lang w:val="ar_AE" w:bidi="ar_AE"/>
        </w:rPr>
        <w:t xml:space="preserve">قُبْرُسَ </w:t>
      </w:r>
      <w:r>
        <w:rPr>
          <w:rtl/>
          <w:cs/>
          <w:lang w:val="ar_AE" w:bidi="ar_AE"/>
        </w:rPr>
        <w:t>(</w:t>
      </w:r>
      <w:r>
        <w:rPr>
          <w:rtl/>
          <w:cs/>
          <w:lang w:val="ar_AE" w:bidi="ar_AE"/>
        </w:rPr>
        <w:t>أعمال الرسل 13:6</w:t>
      </w:r>
      <w:r>
        <w:rPr>
          <w:rtl/>
          <w:cs/>
          <w:lang w:val="ar_AE" w:bidi="ar_AE"/>
        </w:rPr>
        <w:t xml:space="preserve">). وعندما صار الوالي، </w:t>
      </w:r>
      <w:r>
        <w:rPr>
          <w:rtl/>
          <w:cs/>
          <w:lang w:val="ar_AE" w:bidi="ar_AE"/>
        </w:rPr>
        <w:t>سَرْجِيُوسَ بُولُسَ</w:t>
      </w:r>
      <w:r>
        <w:rPr>
          <w:rtl/>
          <w:cs/>
          <w:lang w:val="ar_AE" w:bidi="ar_AE"/>
        </w:rPr>
        <w:t>، مهتمًّا برسالة بولس وبرنابا، حاول بَارْيَشُوعُ أن يصرف انتباهه عن تعاليمهما. لكن، واجه بولس بَارْيَشُوعُ، داعيًا إياه "</w:t>
      </w:r>
      <w:r>
        <w:rPr>
          <w:rtl/>
          <w:cs/>
          <w:lang w:val="ar_AE" w:bidi="ar_AE"/>
        </w:rPr>
        <w:t>ٱبْنَ إِبْلِيسَ</w:t>
      </w:r>
      <w:r>
        <w:rPr>
          <w:rtl/>
          <w:cs/>
          <w:lang w:val="ar_AE" w:bidi="ar_AE"/>
        </w:rPr>
        <w:t>"، وتنبأ بأن يصاب بالعمى بصورة مؤقتة كعقوبة من الله. وفي الحال، أصيب بَارْيَشُوعُ بالعمى (</w:t>
      </w:r>
      <w:r>
        <w:rPr>
          <w:rtl/>
          <w:cs/>
          <w:lang w:val="ar_AE" w:bidi="ar_AE"/>
        </w:rPr>
        <w:t>أعمال الرسل 13:7–12</w:t>
      </w:r>
      <w:r>
        <w:rPr>
          <w:rtl/>
          <w:cs/>
          <w:lang w:val="ar_AE" w:bidi="ar_AE"/>
        </w:rPr>
        <w:t>). ويبدو أن الوالي صار مسيحيًّا.</w:t>
      </w:r>
    </w:p>
    <w:p>
      <w:pPr>
        <w:bidi/>
      </w:pPr>
      <w:r>
        <w:rPr>
          <w:rtl/>
          <w:cs/>
          <w:lang w:val="ar_AE" w:bidi="ar_AE"/>
        </w:rPr>
      </w:r>
      <w:r>
        <w:rPr>
          <w:rtl/>
          <w:cs/>
          <w:lang w:val="ar_AE" w:bidi="ar_AE"/>
        </w:rPr>
        <w:t xml:space="preserve">في ذلك الوقت، العديد من الأشخاص الذين كانوا يصدقون بسهولة الأحداث الفائقة للطبيعة كانوا يتأثرون بأولئك الذين ادعوا تمتُّعهم بقدرات خاصة مثل بَارْيَشُوعُ (راحع </w:t>
      </w:r>
      <w:r>
        <w:rPr>
          <w:rtl/>
          <w:cs/>
          <w:lang w:val="ar_AE" w:bidi="ar_AE"/>
        </w:rPr>
        <w:t>أعمال الرسل 8:9–11</w:t>
      </w:r>
      <w:r>
        <w:rPr>
          <w:rtl/>
          <w:cs/>
          <w:lang w:val="ar_AE" w:bidi="ar_AE"/>
        </w:rPr>
        <w:t>). واللفظ "ساحر"، المستخدم لوصف بَارْيَشُوعُ، كان يعني أكثر من مجرد ساحر عادي، بل كان يشير في كثير من الأحيان إلى رجل حكيم يُعتقَد أنه يتمتع بقدر من المعرفة أكبر من غالبية الأشخاص الآخرين في المجتمع.</w:t>
      </w:r>
    </w:p>
    <w:p>
      <w:pPr>
        <w:bidi/>
      </w:pPr>
      <w:r>
        <w:rPr>
          <w:rtl/>
          <w:cs/>
          <w:lang w:val="ar_AE" w:bidi="ar_AE"/>
        </w:rPr>
      </w:r>
      <w:r>
        <w:rPr>
          <w:rtl/>
          <w:cs/>
          <w:lang w:val="ar_AE" w:bidi="ar_AE"/>
        </w:rPr>
        <w:t xml:space="preserve">عُرِف بَارْيَشُوعُ أيضاً باسمه اليوناني </w:t>
      </w:r>
      <w:r>
        <w:rPr>
          <w:rtl/>
          <w:cs/>
          <w:lang w:val="ar_AE" w:bidi="ar_AE"/>
        </w:rPr>
        <w:t xml:space="preserve">عَلِيمٌ </w:t>
      </w:r>
      <w:r>
        <w:rPr>
          <w:rtl/>
          <w:cs/>
          <w:lang w:val="ar_AE" w:bidi="ar_AE"/>
        </w:rPr>
        <w:t>(</w:t>
      </w:r>
      <w:r>
        <w:rPr>
          <w:rtl/>
          <w:cs/>
          <w:lang w:val="ar_AE" w:bidi="ar_AE"/>
        </w:rPr>
        <w:t>أعمال الرسل 13:8</w:t>
      </w:r>
      <w:r>
        <w:rPr>
          <w:rtl/>
          <w:cs/>
          <w:lang w:val="ar_AE" w:bidi="ar_AE"/>
        </w:rPr>
        <w:t>). فإن اليهود الذين كانت لديهم علاقات بالثقافة اليونانية كانوا يحملون في المعتاد أسماءً يونانية. يعتقد البعض أن اسم عَلِيمٌ يأتي من كلمة أرامية معناها "قوي"، ومن كلمة عربية معناها "حكيم"، التي يمكن أن تعني أيضًا "ساحر".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بار-يونا</w:t>
      </w:r>
      <w:r>
        <w:rPr>
          <w:rtl/>
          <w:cs/>
          <w:lang w:val="ar_AE" w:bidi="ar_AE"/>
        </w:rPr>
      </w:r>
    </w:p>
    <w:p>
      <w:pPr>
        <w:bidi/>
      </w:pPr>
      <w:r>
        <w:rPr>
          <w:rtl/>
          <w:cs/>
          <w:lang w:val="ar_AE" w:bidi="ar_AE"/>
        </w:rPr>
      </w:r>
      <w:r>
        <w:rPr>
          <w:rtl/>
          <w:cs/>
          <w:lang w:val="ar_AE" w:bidi="ar_AE"/>
        </w:rPr>
        <w:t>هو الاسم الأخير لسمعان بطرس في اللغة الآرامية، ويعني "ابن يونا" (</w:t>
      </w:r>
      <w:r>
        <w:rPr>
          <w:rtl/>
          <w:cs/>
          <w:lang w:val="ar_AE" w:bidi="ar_AE"/>
        </w:rPr>
        <w:t>متى 16:17</w:t>
      </w:r>
      <w:r>
        <w:rPr>
          <w:rtl/>
          <w:cs/>
          <w:lang w:val="ar_AE" w:bidi="ar_AE"/>
        </w:rPr>
        <w:t xml:space="preserve">). ويظهر إصدار آخر أو كتابة أخري من الاسم في </w:t>
      </w:r>
      <w:r>
        <w:rPr>
          <w:rtl/>
          <w:cs/>
          <w:lang w:val="ar_AE" w:bidi="ar_AE"/>
        </w:rPr>
        <w:t>يوحنا 1:42</w:t>
      </w:r>
      <w:r>
        <w:rPr>
          <w:rtl/>
          <w:cs/>
          <w:lang w:val="ar_AE" w:bidi="ar_AE"/>
        </w:rPr>
        <w:t xml:space="preserve"> و</w:t>
      </w:r>
      <w:r>
        <w:rPr>
          <w:rtl/>
          <w:cs/>
          <w:lang w:val="ar_AE" w:bidi="ar_AE"/>
        </w:rPr>
        <w:t>21:15–17</w:t>
      </w:r>
      <w:r>
        <w:rPr>
          <w:rtl/>
          <w:cs/>
          <w:lang w:val="ar_AE" w:bidi="ar_AE"/>
        </w:rPr>
        <w:t>، حيث تحتوي أفضل النصوص اليونانية على "ابن يوحنا" بدلًا من "ابن يونا."</w:t>
      </w:r>
    </w:p>
    <w:p>
      <w:pPr>
        <w:bidi/>
      </w:pPr>
      <w:r>
        <w:rPr>
          <w:rtl/>
          <w:cs/>
          <w:lang w:val="ar_AE" w:bidi="ar_AE"/>
        </w:rPr>
      </w:r>
      <w:r>
        <w:rPr>
          <w:i/>
          <w:rtl/>
          <w:cs/>
          <w:lang w:val="ar_AE" w:bidi="ar_AE"/>
        </w:rPr>
        <w:t>انظر</w:t>
      </w:r>
      <w:r>
        <w:rPr>
          <w:rtl/>
          <w:cs/>
          <w:lang w:val="ar_AE" w:bidi="ar_AE"/>
        </w:rPr>
        <w:t xml:space="preserve"> </w:t>
      </w:r>
      <w:r>
        <w:rPr>
          <w:rtl/>
          <w:cs/>
          <w:lang w:val="ar_AE" w:bidi="ar_AE"/>
        </w:rPr>
        <w:t>سمعان بطرس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بَازَقَ</w:t>
      </w:r>
      <w:r>
        <w:rPr>
          <w:rtl/>
          <w:cs/>
          <w:lang w:val="ar_AE" w:bidi="ar_AE"/>
        </w:rPr>
      </w:r>
    </w:p>
    <w:p>
      <w:pPr>
        <w:pStyle w:val="Heading2"/>
        <w:bidi/>
      </w:pPr>
      <w:r>
        <w:rPr>
          <w:rtl/>
          <w:cs/>
          <w:lang w:val="ar_AE" w:bidi="ar_AE"/>
        </w:rPr>
        <w:t>بَازَقَ</w:t>
      </w:r>
    </w:p>
    <w:p>
      <w:pPr>
        <w:pStyle w:val="ListNumber"/>
        <w:numPr>
          <w:ilvl w:val="0"/>
          <w:numId w:val="20"/>
        </w:numPr>
        <w:bidi/>
        <w:spacing w:line="240" w:lineRule="auto"/>
        <w:ind w:left="720"/>
      </w:pPr>
      <w:r>
        <w:rPr>
          <w:rtl/>
          <w:cs/>
          <w:lang w:val="ar_AE" w:bidi="ar_AE"/>
        </w:rPr>
      </w:r>
      <w:r>
        <w:rPr>
          <w:rtl/>
          <w:cs/>
          <w:lang w:val="ar_AE" w:bidi="ar_AE"/>
        </w:rPr>
        <w:t>مكان تحقَّق فيه انتصارٌ كبيرٌ لسبطي شمعون ويهوذا على الفرزيين والكنعانيين (</w:t>
      </w:r>
      <w:r>
        <w:rPr>
          <w:rtl/>
          <w:cs/>
          <w:lang w:val="ar_AE" w:bidi="ar_AE"/>
        </w:rPr>
        <w:t>قضاة 1: 3–7</w:t>
      </w:r>
      <w:r>
        <w:rPr>
          <w:rtl/>
          <w:cs/>
          <w:lang w:val="ar_AE" w:bidi="ar_AE"/>
        </w:rPr>
        <w:t xml:space="preserve">). كان </w:t>
      </w:r>
      <w:r>
        <w:rPr>
          <w:rtl/>
          <w:cs/>
          <w:lang w:val="ar_AE" w:bidi="ar_AE"/>
        </w:rPr>
        <w:t>أَدُونِيَ بَازَقَ</w:t>
      </w:r>
      <w:r>
        <w:rPr>
          <w:rtl/>
          <w:cs/>
          <w:lang w:val="ar_AE" w:bidi="ar_AE"/>
        </w:rPr>
        <w:t>، الذي معنى اسمه "سيِّد بازق"، ملكًا على هذه المدينة في ذلك الوقت. وربما كانت بازق تقع في خربة بزقة، على مسافة بضعة أميال شمال غرب أورشليم.</w:t>
      </w:r>
    </w:p>
    <w:p>
      <w:pPr>
        <w:pStyle w:val="ListNumber"/>
        <w:bidi/>
        <w:spacing w:line="240" w:lineRule="auto"/>
        <w:ind w:left="720"/>
      </w:pPr>
      <w:r>
        <w:rPr>
          <w:rtl/>
          <w:cs/>
          <w:lang w:val="ar_AE" w:bidi="ar_AE"/>
        </w:rPr>
      </w:r>
      <w:r>
        <w:rPr>
          <w:rtl/>
          <w:cs/>
          <w:lang w:val="ar_AE" w:bidi="ar_AE"/>
        </w:rPr>
        <w:t>مكان حشد فيه شاول جيشًا للهجوم على العمونيين الذين كانوا يضايقون أهل يابيش جلعاد (</w:t>
      </w:r>
      <w:r>
        <w:rPr>
          <w:rtl/>
          <w:cs/>
          <w:lang w:val="ar_AE" w:bidi="ar_AE"/>
        </w:rPr>
        <w:t>1صموئيل 11: 8–11</w:t>
      </w:r>
      <w:r>
        <w:rPr>
          <w:rtl/>
          <w:cs/>
          <w:lang w:val="ar_AE" w:bidi="ar_AE"/>
        </w:rPr>
        <w:t>). ويقال في المعتاد إن مدينة بازق هذه تقع في خربة إبزيق، عند الجنوب قليلًا من جبل جلبوع.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باسليق</w:t>
      </w:r>
      <w:r>
        <w:rPr>
          <w:rtl/>
          <w:cs/>
          <w:lang w:val="ar_AE" w:bidi="ar_AE"/>
        </w:rPr>
      </w:r>
    </w:p>
    <w:p>
      <w:pPr>
        <w:bidi/>
      </w:pPr>
      <w:r>
        <w:rPr>
          <w:rtl/>
          <w:cs/>
          <w:lang w:val="ar_AE" w:bidi="ar_AE"/>
        </w:rPr>
      </w:r>
      <w:r>
        <w:rPr>
          <w:rtl/>
          <w:cs/>
          <w:lang w:val="ar_AE" w:bidi="ar_AE"/>
        </w:rPr>
        <w:t>كلمة مستخدمة في مقطعين من بعض الترجمات (</w:t>
      </w:r>
      <w:r>
        <w:rPr>
          <w:rtl/>
          <w:cs/>
          <w:lang w:val="ar_AE" w:bidi="ar_AE"/>
        </w:rPr>
        <w:t>أمثال 23:32</w:t>
      </w:r>
      <w:r>
        <w:rPr>
          <w:rtl/>
          <w:cs/>
          <w:lang w:val="ar_AE" w:bidi="ar_AE"/>
        </w:rPr>
        <w:t xml:space="preserve">؛ </w:t>
      </w:r>
      <w:r>
        <w:rPr>
          <w:rtl/>
          <w:cs/>
          <w:lang w:val="ar_AE" w:bidi="ar_AE"/>
        </w:rPr>
        <w:t>إشعياء 14:29</w:t>
      </w:r>
      <w:r>
        <w:rPr>
          <w:rtl/>
          <w:cs/>
          <w:lang w:val="ar_AE" w:bidi="ar_AE"/>
        </w:rPr>
        <w:t>). "الباسليق" تشير إلى نوع من السحالي. وهي ترجمة خاطئة. تم تصحيحها إلى "أفعى" أو "أفعوان" في الترجمات الأحدث.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باسينور</w:t>
      </w:r>
      <w:r>
        <w:rPr>
          <w:rtl/>
          <w:cs/>
          <w:lang w:val="ar_AE" w:bidi="ar_AE"/>
        </w:rPr>
      </w:r>
    </w:p>
    <w:p>
      <w:pPr>
        <w:bidi/>
      </w:pPr>
      <w:r>
        <w:rPr>
          <w:rtl/>
          <w:cs/>
          <w:lang w:val="ar_AE" w:bidi="ar_AE"/>
        </w:rPr>
      </w:r>
      <w:r>
        <w:rPr>
          <w:rtl/>
          <w:cs/>
          <w:lang w:val="ar_AE" w:bidi="ar_AE"/>
        </w:rPr>
        <w:t>أحد ضباط يَهوذَا المكابي، وفقًا لـ2 مكابيين 12:35. قد يكون الاسم شكلًا محرفًا من الاسم "توبيني". يمكننا قراؤة الآية على إنها تعني: "دوسيثيوس، وهو من الطوبيين، الذي كان على ظهر حصان" (انظر 2 مكابيين 12:17).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بَاشَان</w:t>
      </w:r>
      <w:r>
        <w:rPr>
          <w:rtl/>
          <w:cs/>
          <w:lang w:val="ar_AE" w:bidi="ar_AE"/>
        </w:rPr>
      </w:r>
    </w:p>
    <w:p>
      <w:pPr>
        <w:bidi/>
      </w:pPr>
      <w:r>
        <w:rPr>
          <w:rtl/>
          <w:cs/>
          <w:lang w:val="ar_AE" w:bidi="ar_AE"/>
        </w:rPr>
      </w:r>
      <w:r>
        <w:rPr>
          <w:rtl/>
          <w:cs/>
          <w:lang w:val="ar_AE" w:bidi="ar_AE"/>
        </w:rPr>
        <w:t xml:space="preserve">منطقة تقع شرق وشمال شرق بحر الجليل. حدودها الدقيقة غير معروفة، لكنها امتدت حوالي 35 إلى 40 ميلًا (55 إلى 64 كيلومترًا) من سفح جبل </w:t>
      </w:r>
      <w:r>
        <w:rPr>
          <w:rtl/>
          <w:cs/>
          <w:lang w:val="ar_AE" w:bidi="ar_AE"/>
        </w:rPr>
        <w:t>حَرْمُون</w:t>
      </w:r>
      <w:r>
        <w:rPr>
          <w:rtl/>
          <w:cs/>
          <w:lang w:val="ar_AE" w:bidi="ar_AE"/>
        </w:rPr>
        <w:t xml:space="preserve"> في الشمال إلى نهر اليرموك في الجنوب. امتدت حوالي 60 إلى 70 ميلًا (97 إلى 113 كيلومترًا) شرقًا من بحر الجليل.</w:t>
      </w:r>
    </w:p>
    <w:p>
      <w:pPr>
        <w:bidi/>
      </w:pPr>
      <w:r>
        <w:rPr>
          <w:rtl/>
          <w:cs/>
          <w:lang w:val="ar_AE" w:bidi="ar_AE"/>
        </w:rPr>
      </w:r>
      <w:r>
        <w:rPr>
          <w:rtl/>
          <w:cs/>
          <w:lang w:val="ar_AE" w:bidi="ar_AE"/>
        </w:rPr>
        <w:t>المنطقة (تسمى أيضًا "</w:t>
      </w:r>
      <w:r>
        <w:rPr>
          <w:rtl/>
          <w:cs/>
          <w:lang w:val="ar_AE" w:bidi="ar_AE"/>
        </w:rPr>
        <w:t>حَوْرَان</w:t>
      </w:r>
      <w:r>
        <w:rPr>
          <w:rtl/>
          <w:cs/>
          <w:lang w:val="ar_AE" w:bidi="ar_AE"/>
        </w:rPr>
        <w:t xml:space="preserve">"، في </w:t>
      </w:r>
      <w:r>
        <w:rPr>
          <w:rtl/>
          <w:cs/>
          <w:lang w:val="ar_AE" w:bidi="ar_AE"/>
        </w:rPr>
        <w:t>حزقيال 47: 16، 18</w:t>
      </w:r>
      <w:r>
        <w:rPr>
          <w:rtl/>
          <w:cs/>
          <w:lang w:val="ar_AE" w:bidi="ar_AE"/>
        </w:rPr>
        <w:t>) هي في الغالب هضبة خصبة ترتفع بين 1,600 إلى 2,300 قدم (488 إلى 701 متر) فوق مستوى سطح البحر. تربتها البركانية الغنية مرويّة جيدًا لأنَّ التلال المنخفضة في جنوب الجليل إلى الغرب تسمح للأمطار بالوصول إلى الداخل أكثر من معظم الأماكن الأخرى على طول الساحل الفلسطيني. اليوم، كما في العصور القديمة، هي منطقة زراعية منتجة. في زمن العهد الجديد، كانت منطقة لإنتاج الحبوب في الإمبراطورية الرومانية. كانت بَاشَان معروفة بالجودة العالية لمواشيها وأغنامها (</w:t>
      </w:r>
      <w:r>
        <w:rPr>
          <w:rtl/>
          <w:cs/>
          <w:lang w:val="ar_AE" w:bidi="ar_AE"/>
        </w:rPr>
        <w:t>تثنية 32: 14؛</w:t>
      </w:r>
      <w:r>
        <w:rPr>
          <w:rtl/>
          <w:cs/>
          <w:lang w:val="ar_AE" w:bidi="ar_AE"/>
        </w:rPr>
        <w:t xml:space="preserve"> </w:t>
      </w:r>
      <w:r>
        <w:rPr>
          <w:rtl/>
          <w:cs/>
          <w:lang w:val="ar_AE" w:bidi="ar_AE"/>
        </w:rPr>
        <w:t>حزقيال 39: 18؛</w:t>
      </w:r>
      <w:r>
        <w:rPr>
          <w:rtl/>
          <w:cs/>
          <w:lang w:val="ar_AE" w:bidi="ar_AE"/>
        </w:rPr>
        <w:t xml:space="preserve"> </w:t>
      </w:r>
      <w:r>
        <w:rPr>
          <w:rtl/>
          <w:cs/>
          <w:lang w:val="ar_AE" w:bidi="ar_AE"/>
        </w:rPr>
        <w:t>عاموس 4: 1</w:t>
      </w:r>
      <w:r>
        <w:rPr>
          <w:rtl/>
          <w:cs/>
          <w:lang w:val="ar_AE" w:bidi="ar_AE"/>
        </w:rPr>
        <w:t>).</w:t>
      </w:r>
    </w:p>
    <w:p>
      <w:pPr>
        <w:bidi/>
      </w:pPr>
      <w:r>
        <w:rPr>
          <w:rtl/>
          <w:cs/>
          <w:lang w:val="ar_AE" w:bidi="ar_AE"/>
        </w:rPr>
      </w:r>
      <w:r>
        <w:rPr>
          <w:rtl/>
          <w:cs/>
          <w:lang w:val="ar_AE" w:bidi="ar_AE"/>
        </w:rPr>
        <w:t xml:space="preserve">في أيام إِبْرَاهيم، كان سكان بَاشَان ذوي أحجام ضخمة يُطلق عليهم </w:t>
      </w:r>
      <w:r>
        <w:rPr>
          <w:rtl/>
          <w:cs/>
          <w:lang w:val="ar_AE" w:bidi="ar_AE"/>
        </w:rPr>
        <w:t>ٱلرَّفَائِيِّين</w:t>
      </w:r>
      <w:r>
        <w:rPr>
          <w:rtl/>
          <w:cs/>
          <w:lang w:val="ar_AE" w:bidi="ar_AE"/>
        </w:rPr>
        <w:t xml:space="preserve"> (</w:t>
      </w:r>
      <w:r>
        <w:rPr>
          <w:rtl/>
          <w:cs/>
          <w:lang w:val="ar_AE" w:bidi="ar_AE"/>
        </w:rPr>
        <w:t>تكوين 14: 5</w:t>
      </w:r>
      <w:r>
        <w:rPr>
          <w:rtl/>
          <w:cs/>
          <w:lang w:val="ar_AE" w:bidi="ar_AE"/>
        </w:rPr>
        <w:t xml:space="preserve">). كان عُوج، آخر </w:t>
      </w:r>
      <w:r>
        <w:rPr>
          <w:rtl/>
          <w:cs/>
          <w:lang w:val="ar_AE" w:bidi="ar_AE"/>
        </w:rPr>
        <w:t>ٱلرَّفَائِيِّين</w:t>
      </w:r>
      <w:r>
        <w:rPr>
          <w:rtl/>
          <w:cs/>
          <w:lang w:val="ar_AE" w:bidi="ar_AE"/>
        </w:rPr>
        <w:t>، عدوًا لبني إسرائيل عندما كانوا يحاولون دخول كَنْعَان بعد مغادرتهم مصر وتيهانهم في البرية (</w:t>
      </w:r>
      <w:r>
        <w:rPr>
          <w:rtl/>
          <w:cs/>
          <w:lang w:val="ar_AE" w:bidi="ar_AE"/>
        </w:rPr>
        <w:t>تثنية 29: 7</w:t>
      </w:r>
      <w:r>
        <w:rPr>
          <w:rtl/>
          <w:cs/>
          <w:lang w:val="ar_AE" w:bidi="ar_AE"/>
        </w:rPr>
        <w:t>). هُزم عُوج وقُتل على يد بني إسرائيل (</w:t>
      </w:r>
      <w:r>
        <w:rPr>
          <w:rtl/>
          <w:cs/>
          <w:lang w:val="ar_AE" w:bidi="ar_AE"/>
        </w:rPr>
        <w:t>عدد 21: 33–35</w:t>
      </w:r>
      <w:r>
        <w:rPr>
          <w:rtl/>
          <w:cs/>
          <w:lang w:val="ar_AE" w:bidi="ar_AE"/>
        </w:rPr>
        <w:t>).</w:t>
      </w:r>
    </w:p>
    <w:p>
      <w:pPr>
        <w:bidi/>
      </w:pPr>
      <w:r>
        <w:rPr>
          <w:rtl/>
          <w:cs/>
          <w:lang w:val="ar_AE" w:bidi="ar_AE"/>
        </w:rPr>
      </w:r>
      <w:r>
        <w:rPr>
          <w:rtl/>
          <w:cs/>
          <w:lang w:val="ar_AE" w:bidi="ar_AE"/>
        </w:rPr>
        <w:t xml:space="preserve">ازدهار بَاشَان في ذلك الوقت يظهر من خلال حقيقة أنَّ إحدى مقاطعاتها، </w:t>
      </w:r>
      <w:r>
        <w:rPr>
          <w:rtl/>
          <w:cs/>
          <w:lang w:val="ar_AE" w:bidi="ar_AE"/>
        </w:rPr>
        <w:t>أَرْجُوب</w:t>
      </w:r>
      <w:r>
        <w:rPr>
          <w:rtl/>
          <w:cs/>
          <w:lang w:val="ar_AE" w:bidi="ar_AE"/>
        </w:rPr>
        <w:t>، كانت تضم 60 مدينة كبيرة محاطة بالأسوار (</w:t>
      </w:r>
      <w:r>
        <w:rPr>
          <w:rtl/>
          <w:cs/>
          <w:lang w:val="ar_AE" w:bidi="ar_AE"/>
        </w:rPr>
        <w:t>تثنية 3: 4–5</w:t>
      </w:r>
      <w:r>
        <w:rPr>
          <w:rtl/>
          <w:cs/>
          <w:lang w:val="ar_AE" w:bidi="ar_AE"/>
        </w:rPr>
        <w:t>). المدن الرئيسية في بَاشَان كانت:</w:t>
      </w:r>
    </w:p>
    <w:p>
      <w:pPr>
        <w:pStyle w:val="ListBullet"/>
        <w:bidi/>
        <w:spacing w:line="240" w:lineRule="auto"/>
        <w:ind w:left="720"/>
      </w:pPr>
      <w:r>
        <w:rPr>
          <w:rtl/>
          <w:cs/>
          <w:lang w:val="ar_AE" w:bidi="ar_AE"/>
        </w:rPr>
      </w:r>
      <w:r>
        <w:rPr>
          <w:rtl/>
          <w:cs/>
          <w:lang w:val="ar_AE" w:bidi="ar_AE"/>
        </w:rPr>
        <w:t>إِذْرَعِي</w:t>
      </w:r>
    </w:p>
    <w:p>
      <w:pPr>
        <w:pStyle w:val="ListBullet"/>
        <w:bidi/>
        <w:spacing w:line="240" w:lineRule="auto"/>
        <w:ind w:left="720"/>
      </w:pPr>
      <w:r>
        <w:rPr>
          <w:rtl/>
          <w:cs/>
          <w:lang w:val="ar_AE" w:bidi="ar_AE"/>
        </w:rPr>
      </w:r>
      <w:r>
        <w:rPr>
          <w:rtl/>
          <w:cs/>
          <w:lang w:val="ar_AE" w:bidi="ar_AE"/>
        </w:rPr>
        <w:t>عَشْتَارُوت</w:t>
      </w:r>
    </w:p>
    <w:p>
      <w:pPr>
        <w:pStyle w:val="ListBullet"/>
        <w:bidi/>
        <w:spacing w:line="240" w:lineRule="auto"/>
        <w:ind w:left="720"/>
      </w:pPr>
      <w:r>
        <w:rPr>
          <w:rtl/>
          <w:cs/>
          <w:lang w:val="ar_AE" w:bidi="ar_AE"/>
        </w:rPr>
      </w:r>
      <w:r>
        <w:rPr>
          <w:rtl/>
          <w:cs/>
          <w:lang w:val="ar_AE" w:bidi="ar_AE"/>
        </w:rPr>
        <w:t>جُولَان</w:t>
      </w:r>
    </w:p>
    <w:p>
      <w:pPr>
        <w:pStyle w:val="ListBullet"/>
        <w:bidi/>
        <w:spacing w:line="240" w:lineRule="auto"/>
        <w:ind w:left="720"/>
      </w:pPr>
      <w:r>
        <w:rPr>
          <w:rtl/>
          <w:cs/>
          <w:lang w:val="ar_AE" w:bidi="ar_AE"/>
        </w:rPr>
      </w:r>
      <w:r>
        <w:rPr>
          <w:rtl/>
          <w:cs/>
          <w:lang w:val="ar_AE" w:bidi="ar_AE"/>
        </w:rPr>
        <w:t>سَلْخَة</w:t>
      </w:r>
    </w:p>
    <w:p>
      <w:pPr>
        <w:bidi/>
      </w:pPr>
      <w:r>
        <w:rPr>
          <w:rtl/>
          <w:cs/>
          <w:lang w:val="ar_AE" w:bidi="ar_AE"/>
        </w:rPr>
      </w:r>
      <w:r>
        <w:rPr>
          <w:rtl/>
          <w:cs/>
          <w:lang w:val="ar_AE" w:bidi="ar_AE"/>
        </w:rPr>
        <w:t>بعد أن امتلك بنو إسرائيل الأرض شرق نهر الأردن، أُعطيت بَاشَان لنصف سبط مَنَسَّى (</w:t>
      </w:r>
      <w:r>
        <w:rPr>
          <w:rtl/>
          <w:cs/>
          <w:lang w:val="ar_AE" w:bidi="ar_AE"/>
        </w:rPr>
        <w:t>يشوع 13: 29–30</w:t>
      </w:r>
      <w:r>
        <w:rPr>
          <w:rtl/>
          <w:cs/>
          <w:lang w:val="ar_AE" w:bidi="ar_AE"/>
        </w:rPr>
        <w:t>). خُصِّصت جُولَان وعَشْتَارُوت، وهما مدينتان في بَاشَان، للاويين (</w:t>
      </w:r>
      <w:r>
        <w:rPr>
          <w:rtl/>
          <w:cs/>
          <w:lang w:val="ar_AE" w:bidi="ar_AE"/>
        </w:rPr>
        <w:t>1 أخبار 6: 71</w:t>
      </w:r>
      <w:r>
        <w:rPr>
          <w:rtl/>
          <w:cs/>
          <w:lang w:val="ar_AE" w:bidi="ar_AE"/>
        </w:rPr>
        <w:t xml:space="preserve">). كان </w:t>
      </w:r>
      <w:r>
        <w:rPr>
          <w:rtl/>
          <w:cs/>
          <w:lang w:val="ar_AE" w:bidi="ar_AE"/>
        </w:rPr>
        <w:t>ابن جَابَر فِي رَامُوت جِلْعَاد</w:t>
      </w:r>
      <w:r>
        <w:rPr>
          <w:rtl/>
          <w:cs/>
          <w:lang w:val="ar_AE" w:bidi="ar_AE"/>
        </w:rPr>
        <w:t xml:space="preserve"> يدير شؤون أَرْجُوب، وهي منطقة في بَاشَان، في أيام الملك سليمان (</w:t>
      </w:r>
      <w:r>
        <w:rPr>
          <w:rtl/>
          <w:cs/>
          <w:lang w:val="ar_AE" w:bidi="ar_AE"/>
        </w:rPr>
        <w:t>1 ملوك 4: 13</w:t>
      </w:r>
      <w:r>
        <w:rPr>
          <w:rtl/>
          <w:cs/>
          <w:lang w:val="ar_AE" w:bidi="ar_AE"/>
        </w:rPr>
        <w:t>).</w:t>
      </w:r>
    </w:p>
    <w:p>
      <w:pPr>
        <w:bidi/>
      </w:pPr>
      <w:r>
        <w:rPr>
          <w:rtl/>
          <w:cs/>
          <w:lang w:val="ar_AE" w:bidi="ar_AE"/>
        </w:rPr>
      </w:r>
      <w:r>
        <w:rPr>
          <w:rtl/>
          <w:cs/>
          <w:lang w:val="ar_AE" w:bidi="ar_AE"/>
        </w:rPr>
        <w:t xml:space="preserve">في أيام </w:t>
      </w:r>
      <w:r>
        <w:rPr>
          <w:rtl/>
          <w:cs/>
          <w:lang w:val="ar_AE" w:bidi="ar_AE"/>
        </w:rPr>
        <w:t>يَاهُو</w:t>
      </w:r>
      <w:r>
        <w:rPr>
          <w:rtl/>
          <w:cs/>
          <w:lang w:val="ar_AE" w:bidi="ar_AE"/>
        </w:rPr>
        <w:t xml:space="preserve"> (841–814 ق.م.) غزا </w:t>
      </w:r>
      <w:r>
        <w:rPr>
          <w:rtl/>
          <w:cs/>
          <w:lang w:val="ar_AE" w:bidi="ar_AE"/>
        </w:rPr>
        <w:t>حَزَائِيل</w:t>
      </w:r>
      <w:r>
        <w:rPr>
          <w:rtl/>
          <w:cs/>
          <w:lang w:val="ar_AE" w:bidi="ar_AE"/>
        </w:rPr>
        <w:t xml:space="preserve"> ملك سوريا المنطقة (</w:t>
      </w:r>
      <w:r>
        <w:rPr>
          <w:rtl/>
          <w:cs/>
          <w:lang w:val="ar_AE" w:bidi="ar_AE"/>
        </w:rPr>
        <w:t>2 ملوك 10: 33</w:t>
      </w:r>
      <w:r>
        <w:rPr>
          <w:rtl/>
          <w:cs/>
          <w:lang w:val="ar_AE" w:bidi="ar_AE"/>
        </w:rPr>
        <w:t xml:space="preserve">). لاحقًا، ضم </w:t>
      </w:r>
      <w:r>
        <w:rPr>
          <w:rtl/>
          <w:cs/>
          <w:lang w:val="ar_AE" w:bidi="ar_AE"/>
        </w:rPr>
        <w:t>تَغْلَث فَلَاسِر</w:t>
      </w:r>
      <w:r>
        <w:rPr>
          <w:rtl/>
          <w:cs/>
          <w:lang w:val="ar_AE" w:bidi="ar_AE"/>
        </w:rPr>
        <w:t xml:space="preserve"> الثالث بَاشَان إلى الإمبراطورية الأشُّوريّة في القرن الثامن قبل الميلاد (</w:t>
      </w:r>
      <w:r>
        <w:rPr>
          <w:rtl/>
          <w:cs/>
          <w:lang w:val="ar_AE" w:bidi="ar_AE"/>
        </w:rPr>
        <w:t>2 ملوك 15: 29</w:t>
      </w:r>
      <w:r>
        <w:rPr>
          <w:rtl/>
          <w:cs/>
          <w:lang w:val="ar_AE" w:bidi="ar_AE"/>
        </w:rPr>
        <w:t xml:space="preserve">). احتفظ الأنباط بها في القرن الثاني قبل الميلاد، وحكمها </w:t>
      </w:r>
      <w:r>
        <w:rPr>
          <w:rtl/>
          <w:cs/>
          <w:lang w:val="ar_AE" w:bidi="ar_AE"/>
        </w:rPr>
        <w:t>هِيرُودُس</w:t>
      </w:r>
      <w:r>
        <w:rPr>
          <w:rtl/>
          <w:cs/>
          <w:lang w:val="ar_AE" w:bidi="ar_AE"/>
        </w:rPr>
        <w:t xml:space="preserve"> الكبير (37–4 ق.م.) في وقت ولادة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بَاشَانَ «حَوُّوثِ يَائِيرَ»</w:t>
      </w:r>
      <w:r>
        <w:rPr>
          <w:rtl/>
          <w:cs/>
          <w:lang w:val="ar_AE" w:bidi="ar_AE"/>
        </w:rPr>
      </w:r>
    </w:p>
    <w:p>
      <w:pPr>
        <w:bidi/>
      </w:pPr>
      <w:r>
        <w:rPr>
          <w:rtl/>
          <w:cs/>
          <w:lang w:val="ar_AE" w:bidi="ar_AE"/>
        </w:rPr>
      </w:r>
      <w:r>
        <w:rPr>
          <w:rtl/>
          <w:cs/>
          <w:lang w:val="ar_AE" w:bidi="ar_AE"/>
        </w:rPr>
        <w:t xml:space="preserve">ترجمة KJV في </w:t>
      </w:r>
      <w:r>
        <w:rPr>
          <w:rtl/>
          <w:cs/>
          <w:lang w:val="ar_AE" w:bidi="ar_AE"/>
        </w:rPr>
        <w:t>تثنية 3:14</w:t>
      </w:r>
      <w:r>
        <w:rPr>
          <w:rtl/>
          <w:cs/>
          <w:lang w:val="ar_AE" w:bidi="ar_AE"/>
        </w:rPr>
        <w:t xml:space="preserve"> ليَائِير، 60 قرية في منطقة بَاشَان. </w:t>
      </w:r>
      <w:r>
        <w:rPr>
          <w:b/>
          <w:rtl/>
          <w:cs/>
          <w:lang w:val="ar_AE" w:bidi="ar_AE"/>
        </w:rPr>
        <w:t>انظر</w:t>
      </w:r>
      <w:r>
        <w:rPr>
          <w:rtl/>
          <w:cs/>
          <w:lang w:val="ar_AE" w:bidi="ar_AE"/>
        </w:rPr>
        <w:t xml:space="preserve"> </w:t>
      </w:r>
      <w:r>
        <w:rPr>
          <w:rtl/>
          <w:cs/>
          <w:lang w:val="ar_AE" w:bidi="ar_AE"/>
        </w:rPr>
        <w:t>حَوُّوث-يَائِير، يَائِير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بَاصِرُ (اسم شخص)</w:t>
      </w:r>
      <w:r>
        <w:rPr>
          <w:rtl/>
          <w:cs/>
          <w:lang w:val="ar_AE" w:bidi="ar_AE"/>
        </w:rPr>
      </w:r>
    </w:p>
    <w:p>
      <w:pPr>
        <w:bidi/>
      </w:pPr>
      <w:r>
        <w:rPr>
          <w:rtl/>
          <w:cs/>
          <w:lang w:val="ar_AE" w:bidi="ar_AE"/>
        </w:rPr>
      </w:r>
      <w:r>
        <w:rPr>
          <w:rtl/>
          <w:cs/>
          <w:lang w:val="ar_AE" w:bidi="ar_AE"/>
        </w:rPr>
        <w:t xml:space="preserve">ابن </w:t>
      </w:r>
      <w:r>
        <w:rPr>
          <w:rtl/>
          <w:cs/>
          <w:lang w:val="ar_AE" w:bidi="ar_AE"/>
        </w:rPr>
        <w:t>صُوفَحَ من سبط</w:t>
      </w:r>
      <w:r>
        <w:rPr>
          <w:rtl/>
          <w:cs/>
          <w:lang w:val="ar_AE" w:bidi="ar_AE"/>
        </w:rPr>
        <w:t xml:space="preserve"> أشير (</w:t>
      </w:r>
      <w:r>
        <w:rPr>
          <w:rtl/>
          <w:cs/>
          <w:lang w:val="ar_AE" w:bidi="ar_AE"/>
        </w:rPr>
        <w:t>1أخبار الأيام 7: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بَاصِر (مكان)</w:t>
      </w:r>
      <w:r>
        <w:rPr>
          <w:rtl/>
          <w:cs/>
          <w:lang w:val="ar_AE" w:bidi="ar_AE"/>
        </w:rPr>
      </w:r>
    </w:p>
    <w:p>
      <w:pPr>
        <w:bidi/>
      </w:pPr>
      <w:r>
        <w:rPr>
          <w:rtl/>
          <w:cs/>
          <w:lang w:val="ar_AE" w:bidi="ar_AE"/>
        </w:rPr>
      </w:r>
      <w:r>
        <w:rPr>
          <w:rtl/>
          <w:cs/>
          <w:lang w:val="ar_AE" w:bidi="ar_AE"/>
        </w:rPr>
        <w:t>مدينة ملجأ في أرض رَأوبَيْنَ في الصحراء، شرقي ٱلْأرْدنِّ (</w:t>
      </w:r>
      <w:r>
        <w:rPr>
          <w:rtl/>
          <w:cs/>
          <w:lang w:val="ar_AE" w:bidi="ar_AE"/>
        </w:rPr>
        <w:t>تثنية 4:43؛</w:t>
      </w:r>
      <w:r>
        <w:rPr>
          <w:rtl/>
          <w:cs/>
          <w:lang w:val="ar_AE" w:bidi="ar_AE"/>
        </w:rPr>
        <w:t xml:space="preserve"> </w:t>
      </w:r>
      <w:r>
        <w:rPr>
          <w:rtl/>
          <w:cs/>
          <w:lang w:val="ar_AE" w:bidi="ar_AE"/>
        </w:rPr>
        <w:t>يشوع 20:8</w:t>
      </w:r>
      <w:r>
        <w:rPr>
          <w:rtl/>
          <w:cs/>
          <w:lang w:val="ar_AE" w:bidi="ar_AE"/>
        </w:rPr>
        <w:t>). أُعطيت لاحقًا لعشيرة مَرَارِي من اللاويين (</w:t>
      </w:r>
      <w:r>
        <w:rPr>
          <w:rtl/>
          <w:cs/>
          <w:lang w:val="ar_AE" w:bidi="ar_AE"/>
        </w:rPr>
        <w:t>يشوع 21:36؛</w:t>
      </w:r>
      <w:r>
        <w:rPr>
          <w:rtl/>
          <w:cs/>
          <w:lang w:val="ar_AE" w:bidi="ar_AE"/>
        </w:rPr>
        <w:t xml:space="preserve"> </w:t>
      </w:r>
      <w:r>
        <w:rPr>
          <w:rtl/>
          <w:cs/>
          <w:lang w:val="ar_AE" w:bidi="ar_AE"/>
        </w:rPr>
        <w:t>1 أخبار الأيام 6:78</w:t>
      </w:r>
      <w:r>
        <w:rPr>
          <w:rtl/>
          <w:cs/>
          <w:lang w:val="ar_AE" w:bidi="ar_AE"/>
        </w:rPr>
        <w:t xml:space="preserve">). من المحتمل أن تكون تهجئة مختلفة لبصْرَةَ في </w:t>
      </w:r>
      <w:r>
        <w:rPr>
          <w:rtl/>
          <w:cs/>
          <w:lang w:val="ar_AE" w:bidi="ar_AE"/>
        </w:rPr>
        <w:t>إِرْمِيَا 48:24</w:t>
      </w:r>
      <w:r>
        <w:rPr>
          <w:rtl/>
          <w:cs/>
          <w:lang w:val="ar_AE" w:bidi="ar_AE"/>
        </w:rPr>
        <w:t>. وفقًا لحجر موآب، كانت بَاصِر من بين المدن التي أعاد بناؤها الملك مِيشَع من موآب.</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بصْرَةَ #2؛</w:t>
      </w:r>
      <w:r>
        <w:rPr>
          <w:rtl/>
          <w:cs/>
          <w:lang w:val="ar_AE" w:bidi="ar_AE"/>
        </w:rPr>
        <w:t xml:space="preserve"> </w:t>
      </w:r>
      <w:r>
        <w:rPr>
          <w:rtl/>
          <w:cs/>
          <w:lang w:val="ar_AE" w:bidi="ar_AE"/>
        </w:rPr>
        <w:t>مدن الملجأ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بَاطِح</w:t>
      </w:r>
      <w:r>
        <w:rPr>
          <w:rtl/>
          <w:cs/>
          <w:lang w:val="ar_AE" w:bidi="ar_AE"/>
        </w:rPr>
      </w:r>
    </w:p>
    <w:p>
      <w:pPr>
        <w:pStyle w:val="Heading2"/>
        <w:bidi/>
      </w:pPr>
      <w:r>
        <w:rPr>
          <w:rtl/>
          <w:cs/>
          <w:lang w:val="ar_AE" w:bidi="ar_AE"/>
        </w:rPr>
        <w:t>بَاطِحَ</w:t>
      </w:r>
      <w:r>
        <w:rPr>
          <w:rtl/>
          <w:cs/>
          <w:lang w:val="ar_AE" w:bidi="ar_AE"/>
        </w:rPr>
        <w:t>*</w:t>
      </w:r>
    </w:p>
    <w:p>
      <w:pPr>
        <w:bidi/>
      </w:pPr>
      <w:r>
        <w:rPr>
          <w:rtl/>
          <w:cs/>
          <w:lang w:val="ar_AE" w:bidi="ar_AE"/>
        </w:rPr>
      </w:r>
      <w:r>
        <w:rPr>
          <w:rtl/>
          <w:cs/>
          <w:lang w:val="ar_AE" w:bidi="ar_AE"/>
        </w:rPr>
        <w:t>اسم بديل لطبحة (</w:t>
      </w:r>
      <w:r>
        <w:rPr>
          <w:rtl/>
          <w:cs/>
          <w:lang w:val="ar_AE" w:bidi="ar_AE"/>
        </w:rPr>
        <w:t>1 أخبار 18:8</w:t>
      </w:r>
      <w:r>
        <w:rPr>
          <w:rtl/>
          <w:cs/>
          <w:lang w:val="ar_AE" w:bidi="ar_AE"/>
        </w:rPr>
        <w:t xml:space="preserve">)، وهي بلدة في مملكة مدينة أَرَام صُوبَا والتي أخضعها الملك داود في </w:t>
      </w:r>
      <w:r>
        <w:rPr>
          <w:rtl/>
          <w:cs/>
          <w:lang w:val="ar_AE" w:bidi="ar_AE"/>
        </w:rPr>
        <w:t>2 صموئيل 8:8</w:t>
      </w:r>
      <w:r>
        <w:rPr>
          <w:rtl/>
          <w:cs/>
          <w:lang w:val="ar_AE" w:bidi="ar_AE"/>
        </w:rPr>
        <w:t xml:space="preserve">. </w:t>
      </w:r>
      <w:r>
        <w:rPr>
          <w:i/>
          <w:rtl/>
          <w:cs/>
          <w:lang w:val="ar_AE" w:bidi="ar_AE"/>
        </w:rPr>
        <w:t>انظر</w:t>
      </w:r>
      <w:r>
        <w:rPr>
          <w:rtl/>
          <w:cs/>
          <w:lang w:val="ar_AE" w:bidi="ar_AE"/>
        </w:rPr>
        <w:t xml:space="preserve"> </w:t>
      </w:r>
      <w:r>
        <w:rPr>
          <w:rtl/>
          <w:cs/>
          <w:lang w:val="ar_AE" w:bidi="ar_AE"/>
        </w:rPr>
        <w:t>طابح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بَاطَن</w:t>
      </w:r>
      <w:r>
        <w:rPr>
          <w:rtl/>
          <w:cs/>
          <w:lang w:val="ar_AE" w:bidi="ar_AE"/>
        </w:rPr>
      </w:r>
    </w:p>
    <w:p>
      <w:pPr>
        <w:pStyle w:val="Heading2"/>
        <w:bidi/>
      </w:pPr>
      <w:r>
        <w:rPr>
          <w:rtl/>
          <w:cs/>
          <w:lang w:val="ar_AE" w:bidi="ar_AE"/>
        </w:rPr>
        <w:t>بَاطَن</w:t>
      </w:r>
    </w:p>
    <w:p>
      <w:pPr>
        <w:bidi/>
      </w:pPr>
      <w:r>
        <w:rPr>
          <w:rtl/>
          <w:cs/>
          <w:lang w:val="ar_AE" w:bidi="ar_AE"/>
        </w:rPr>
      </w:r>
      <w:r>
        <w:rPr>
          <w:rtl/>
          <w:cs/>
          <w:lang w:val="ar_AE" w:bidi="ar_AE"/>
        </w:rPr>
        <w:t>مدينة أُعطيت لسبط أَشِيرَ كأرض لهم. يُقال إنها تقع بين حَلِي وأَكْشَاف (</w:t>
      </w:r>
      <w:r>
        <w:rPr>
          <w:rtl/>
          <w:cs/>
          <w:lang w:val="ar_AE" w:bidi="ar_AE"/>
        </w:rPr>
        <w:t>يَشوع 19:25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باغواس</w:t>
      </w:r>
      <w:r>
        <w:rPr>
          <w:rtl/>
          <w:cs/>
          <w:lang w:val="ar_AE" w:bidi="ar_AE"/>
        </w:rPr>
      </w:r>
    </w:p>
    <w:p>
      <w:pPr>
        <w:bidi/>
      </w:pPr>
      <w:r>
        <w:rPr>
          <w:rtl/>
          <w:cs/>
          <w:lang w:val="ar_AE" w:bidi="ar_AE"/>
        </w:rPr>
      </w:r>
      <w:r>
        <w:rPr>
          <w:rtl/>
          <w:cs/>
          <w:lang w:val="ar_AE" w:bidi="ar_AE"/>
        </w:rPr>
        <w:t>المسؤول عن واجبات جنرال نَبوخَذْنَاصَّر، هولوفرنيس (يَهودِيتَ 12:11). وجد باغواس جثة الجنرال بعد أن قامت يَهودِيتَ بقطع رأس هولوفرنيس في خيمته (يَهودِيتَ 14:14–18). قد يكون "باغواس" لقبًا فارسيًا وليس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بافوس</w:t>
      </w:r>
      <w:r>
        <w:rPr>
          <w:rtl/>
          <w:cs/>
          <w:lang w:val="ar_AE" w:bidi="ar_AE"/>
        </w:rPr>
      </w:r>
    </w:p>
    <w:p>
      <w:pPr>
        <w:bidi/>
      </w:pPr>
      <w:r>
        <w:rPr>
          <w:rtl/>
          <w:cs/>
          <w:lang w:val="ar_AE" w:bidi="ar_AE"/>
        </w:rPr>
      </w:r>
      <w:r>
        <w:rPr>
          <w:rtl/>
          <w:cs/>
          <w:lang w:val="ar_AE" w:bidi="ar_AE"/>
        </w:rPr>
        <w:t>هي في الأصل مستوطنة فينيقية تقع جنوب غرب قبرص. جرى تعزيز "بافوس القديمة" بمستوطنة يونانية. وتقع "بافوس الجديدة" على بعد نحو 10 أميال (16.1 كيلومترًا) منها. وأصبحت بافوس الجديدة مركزًا إداريًّا عندما صارت قبرص مقاطعة سيناتورية رومانية في عام 22 ق.م. كانت هذه المدينة مشهورةً بمعبدها، المخصَّص في الأصل للإلهة الأرامية عشتاروث، التي كانت تُعبَد (بحسب تاسيتوس) من خلال طقوس فينيقية قديمة تتضمَّن دَهن حَجَر مخروطي (شهب؟). وهي مطابقة لدى اليونانيون لأفروديت، التي ادَّعوا أنها خرجت من البحر.</w:t>
      </w:r>
    </w:p>
    <w:p>
      <w:pPr>
        <w:bidi/>
      </w:pPr>
      <w:r>
        <w:rPr>
          <w:rtl/>
          <w:cs/>
          <w:lang w:val="ar_AE" w:bidi="ar_AE"/>
        </w:rPr>
      </w:r>
      <w:r>
        <w:rPr>
          <w:rtl/>
          <w:cs/>
          <w:lang w:val="ar_AE" w:bidi="ar_AE"/>
        </w:rPr>
        <w:t>في بافوس، واجه بولس أولًا معارضة شديدة للإنجيل من عليم. وفيها صَنَع بولس أول معجزة مسجَّلة. ومن الرحمة أن عمى عليم كان فقط "</w:t>
      </w:r>
      <w:r>
        <w:rPr>
          <w:rtl/>
          <w:cs/>
          <w:lang w:val="ar_AE" w:bidi="ar_AE"/>
        </w:rPr>
        <w:t>إِلَى حِينٍ</w:t>
      </w:r>
      <w:r>
        <w:rPr>
          <w:rtl/>
          <w:cs/>
          <w:lang w:val="ar_AE" w:bidi="ar_AE"/>
        </w:rPr>
        <w:t>" (</w:t>
      </w:r>
      <w:r>
        <w:rPr>
          <w:rtl/>
          <w:cs/>
          <w:lang w:val="ar_AE" w:bidi="ar_AE"/>
        </w:rPr>
        <w:t>أعمال الرسل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بَاكَر، الْبَاكَرِيُّون</w:t>
      </w:r>
      <w:r>
        <w:rPr>
          <w:rtl/>
          <w:cs/>
          <w:lang w:val="ar_AE" w:bidi="ar_AE"/>
        </w:rPr>
      </w:r>
    </w:p>
    <w:p>
      <w:pPr>
        <w:pStyle w:val="Heading2"/>
        <w:bidi/>
      </w:pPr>
      <w:r>
        <w:rPr>
          <w:rtl/>
          <w:cs/>
          <w:lang w:val="ar_AE" w:bidi="ar_AE"/>
        </w:rPr>
        <w:t>بَاكَر</w:t>
      </w:r>
      <w:r>
        <w:rPr>
          <w:rtl/>
          <w:cs/>
          <w:lang w:val="ar_AE" w:bidi="ar_AE"/>
        </w:rPr>
        <w:t xml:space="preserve">، </w:t>
      </w:r>
      <w:r>
        <w:rPr>
          <w:rtl/>
          <w:cs/>
          <w:lang w:val="ar_AE" w:bidi="ar_AE"/>
        </w:rPr>
        <w:t>الْبَاكَرِيُّون</w:t>
      </w:r>
    </w:p>
    <w:p>
      <w:pPr>
        <w:pStyle w:val="ListNumber"/>
        <w:numPr>
          <w:ilvl w:val="0"/>
          <w:numId w:val="21"/>
        </w:numPr>
        <w:bidi/>
        <w:spacing w:line="240" w:lineRule="auto"/>
        <w:ind w:left="720"/>
      </w:pPr>
      <w:r>
        <w:rPr>
          <w:rtl/>
          <w:cs/>
          <w:lang w:val="ar_AE" w:bidi="ar_AE"/>
        </w:rPr>
      </w:r>
      <w:r>
        <w:rPr>
          <w:rtl/>
          <w:cs/>
          <w:lang w:val="ar_AE" w:bidi="ar_AE"/>
        </w:rPr>
        <w:t xml:space="preserve">ابن </w:t>
      </w:r>
      <w:r>
        <w:rPr>
          <w:rtl/>
          <w:cs/>
          <w:lang w:val="ar_AE" w:bidi="ar_AE"/>
        </w:rPr>
        <w:t>بَنْيَامِين</w:t>
      </w:r>
      <w:r>
        <w:rPr>
          <w:rtl/>
          <w:cs/>
          <w:lang w:val="ar_AE" w:bidi="ar_AE"/>
        </w:rPr>
        <w:t xml:space="preserve"> الثاني، الذي انتقل إلى مصر مع جده يَعقُوب (</w:t>
      </w:r>
      <w:r>
        <w:rPr>
          <w:rtl/>
          <w:cs/>
          <w:lang w:val="ar_AE" w:bidi="ar_AE"/>
        </w:rPr>
        <w:t>تكوين 46: 21</w:t>
      </w:r>
      <w:r>
        <w:rPr>
          <w:rtl/>
          <w:cs/>
          <w:lang w:val="ar_AE" w:bidi="ar_AE"/>
        </w:rPr>
        <w:t xml:space="preserve">؛ </w:t>
      </w:r>
      <w:r>
        <w:rPr>
          <w:rtl/>
          <w:cs/>
          <w:lang w:val="ar_AE" w:bidi="ar_AE"/>
        </w:rPr>
        <w:t>1 أخبار 7: 6</w:t>
      </w:r>
      <w:r>
        <w:rPr>
          <w:rtl/>
          <w:cs/>
          <w:lang w:val="ar_AE" w:bidi="ar_AE"/>
        </w:rPr>
        <w:t>).</w:t>
      </w:r>
    </w:p>
    <w:p>
      <w:pPr>
        <w:pStyle w:val="ListNumber"/>
        <w:bidi/>
        <w:spacing w:line="240" w:lineRule="auto"/>
        <w:ind w:left="720"/>
      </w:pPr>
      <w:r>
        <w:rPr>
          <w:rtl/>
          <w:cs/>
          <w:lang w:val="ar_AE" w:bidi="ar_AE"/>
        </w:rPr>
      </w:r>
      <w:r>
        <w:rPr>
          <w:rtl/>
          <w:cs/>
          <w:lang w:val="ar_AE" w:bidi="ar_AE"/>
        </w:rPr>
        <w:t>الابن الثاني لأَفْرَايم. جاءت عشيرة "الْبَاكَرِيِّين" من نسله (</w:t>
      </w:r>
      <w:r>
        <w:rPr>
          <w:rtl/>
          <w:cs/>
          <w:lang w:val="ar_AE" w:bidi="ar_AE"/>
        </w:rPr>
        <w:t>عدد 26: 35</w:t>
      </w:r>
      <w:r>
        <w:rPr>
          <w:rtl/>
          <w:cs/>
          <w:lang w:val="ar_AE" w:bidi="ar_AE"/>
        </w:rPr>
        <w:t xml:space="preserve">). يُطلق عليه أيضًا اسم </w:t>
      </w:r>
      <w:r>
        <w:rPr>
          <w:rtl/>
          <w:cs/>
          <w:lang w:val="ar_AE" w:bidi="ar_AE"/>
        </w:rPr>
        <w:t>بَرَد</w:t>
      </w:r>
      <w:r>
        <w:rPr>
          <w:rtl/>
          <w:cs/>
          <w:lang w:val="ar_AE" w:bidi="ar_AE"/>
        </w:rPr>
        <w:t xml:space="preserve"> (</w:t>
      </w:r>
      <w:r>
        <w:rPr>
          <w:rtl/>
          <w:cs/>
          <w:lang w:val="ar_AE" w:bidi="ar_AE"/>
        </w:rPr>
        <w:t>1 أخبار 7: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باكر، باكري</w:t>
      </w:r>
      <w:r>
        <w:rPr>
          <w:rtl/>
          <w:cs/>
          <w:lang w:val="ar_AE" w:bidi="ar_AE"/>
        </w:rPr>
      </w:r>
    </w:p>
    <w:p>
      <w:pPr>
        <w:bidi/>
      </w:pPr>
      <w:r>
        <w:rPr>
          <w:rtl/>
          <w:cs/>
          <w:lang w:val="ar_AE" w:bidi="ar_AE"/>
        </w:rPr>
      </w:r>
      <w:r>
        <w:rPr>
          <w:rtl/>
          <w:cs/>
          <w:lang w:val="ar_AE" w:bidi="ar_AE"/>
        </w:rPr>
        <w:t>تهجئة أخرى للابن الثاني لأَفْرَايِمَ. باكري هو أحد أحفاده (</w:t>
      </w:r>
      <w:r>
        <w:rPr>
          <w:rtl/>
          <w:cs/>
          <w:lang w:val="ar_AE" w:bidi="ar_AE"/>
        </w:rPr>
        <w:t>عدد 26:35</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بَاكَرَ، بَاكَرِيّ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باكري</w:t>
      </w:r>
      <w:r>
        <w:rPr>
          <w:rtl/>
          <w:cs/>
          <w:lang w:val="ar_AE" w:bidi="ar_AE"/>
        </w:rPr>
      </w:r>
    </w:p>
    <w:p>
      <w:pPr>
        <w:bidi/>
      </w:pPr>
      <w:r>
        <w:rPr>
          <w:rtl/>
          <w:cs/>
          <w:lang w:val="ar_AE" w:bidi="ar_AE"/>
        </w:rPr>
      </w:r>
      <w:r>
        <w:rPr>
          <w:rtl/>
          <w:cs/>
          <w:lang w:val="ar_AE" w:bidi="ar_AE"/>
        </w:rPr>
        <w:t>ترجمة الملك جيمس من بَاكَرِيّ. كان هذا أي نسل من بَاكَر (</w:t>
      </w:r>
      <w:r>
        <w:rPr>
          <w:rtl/>
          <w:cs/>
          <w:lang w:val="ar_AE" w:bidi="ar_AE"/>
        </w:rPr>
        <w:t>عدد 26:35</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بَاكَرَ، بَاكَرِيّ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بال والتنين</w:t>
      </w:r>
      <w:r>
        <w:rPr>
          <w:rtl/>
          <w:cs/>
          <w:lang w:val="ar_AE" w:bidi="ar_AE"/>
        </w:rPr>
      </w:r>
    </w:p>
    <w:p>
      <w:pPr>
        <w:bidi/>
      </w:pPr>
      <w:r>
        <w:rPr>
          <w:rtl/>
          <w:cs/>
          <w:lang w:val="ar_AE" w:bidi="ar_AE"/>
        </w:rPr>
      </w:r>
      <w:r>
        <w:rPr>
          <w:rtl/>
          <w:cs/>
          <w:lang w:val="ar_AE" w:bidi="ar_AE"/>
        </w:rPr>
        <w:t>قصة دينية موجودة في بعض نسخ الكتاب المقدس، حيث يثبت دَانِيآل أن آلهة بابل ليست حقيقية.</w:t>
      </w:r>
    </w:p>
    <w:p>
      <w:pPr>
        <w:bidi/>
      </w:pPr>
      <w:r>
        <w:rPr>
          <w:rtl/>
          <w:cs/>
          <w:lang w:val="ar_AE" w:bidi="ar_AE"/>
        </w:rPr>
      </w:r>
      <w:r>
        <w:rPr>
          <w:i/>
          <w:rtl/>
          <w:cs/>
          <w:lang w:val="ar_AE" w:bidi="ar_AE"/>
        </w:rPr>
        <w:t>انظر</w:t>
      </w:r>
      <w:r>
        <w:rPr>
          <w:rtl/>
          <w:cs/>
          <w:lang w:val="ar_AE" w:bidi="ar_AE"/>
        </w:rPr>
        <w:t xml:space="preserve"> </w:t>
      </w:r>
      <w:r>
        <w:rPr>
          <w:rtl/>
          <w:cs/>
          <w:lang w:val="ar_AE" w:bidi="ar_AE"/>
        </w:rPr>
        <w:t>إضافات سفر 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بالاق</w:t>
      </w:r>
      <w:r>
        <w:rPr>
          <w:rtl/>
          <w:cs/>
          <w:lang w:val="ar_AE" w:bidi="ar_AE"/>
        </w:rPr>
      </w:r>
    </w:p>
    <w:p>
      <w:pPr>
        <w:pStyle w:val="Heading2"/>
        <w:bidi/>
      </w:pPr>
      <w:r>
        <w:rPr>
          <w:rtl/>
          <w:cs/>
          <w:lang w:val="ar_AE" w:bidi="ar_AE"/>
        </w:rPr>
        <w:t>بالاق</w:t>
      </w:r>
      <w:r>
        <w:rPr>
          <w:rtl/>
          <w:cs/>
          <w:lang w:val="ar_AE" w:bidi="ar_AE"/>
        </w:rPr>
        <w:t>*</w:t>
      </w:r>
    </w:p>
    <w:p>
      <w:pPr>
        <w:bidi/>
      </w:pPr>
      <w:r>
        <w:rPr>
          <w:rtl/>
          <w:cs/>
          <w:lang w:val="ar_AE" w:bidi="ar_AE"/>
        </w:rPr>
      </w:r>
      <w:r>
        <w:rPr>
          <w:rtl/>
          <w:cs/>
          <w:lang w:val="ar_AE" w:bidi="ar_AE"/>
        </w:rPr>
        <w:t xml:space="preserve">هو ملك موآب في أيام موسى، ذُكِر في </w:t>
      </w:r>
      <w:r>
        <w:rPr>
          <w:rtl/>
          <w:cs/>
          <w:lang w:val="ar_AE" w:bidi="ar_AE"/>
        </w:rPr>
        <w:t>رؤيا 2: 14</w:t>
      </w:r>
      <w:r>
        <w:rPr>
          <w:rtl/>
          <w:cs/>
          <w:lang w:val="ar_AE" w:bidi="ar_AE"/>
        </w:rPr>
        <w:t xml:space="preserve">. انظر </w:t>
      </w:r>
      <w:r>
        <w:rPr>
          <w:rtl/>
          <w:cs/>
          <w:lang w:val="ar_AE" w:bidi="ar_AE"/>
        </w:rPr>
        <w:t>بالاق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بَالَاق</w:t>
      </w:r>
      <w:r>
        <w:rPr>
          <w:rtl/>
          <w:cs/>
          <w:lang w:val="ar_AE" w:bidi="ar_AE"/>
        </w:rPr>
      </w:r>
    </w:p>
    <w:p>
      <w:pPr>
        <w:bidi/>
      </w:pPr>
      <w:r>
        <w:rPr>
          <w:rtl/>
          <w:cs/>
          <w:lang w:val="ar_AE" w:bidi="ar_AE"/>
        </w:rPr>
      </w:r>
      <w:r>
        <w:rPr>
          <w:rtl/>
          <w:cs/>
          <w:lang w:val="ar_AE" w:bidi="ar_AE"/>
        </w:rPr>
        <w:t>ابن صِفّورَ وملك موآبَ. كان بَالَاق خائفًا بعد أن هزم الإسرائيليون الأموريين، لذلك استأجر نبيًا يُدعى بَلْعَامَ ليلعن إِسْرَائِيلَ (</w:t>
      </w:r>
      <w:r>
        <w:rPr>
          <w:rtl/>
          <w:cs/>
          <w:lang w:val="ar_AE" w:bidi="ar_AE"/>
        </w:rPr>
        <w:t>عدد 22:1–7</w:t>
      </w:r>
      <w:r>
        <w:rPr>
          <w:rtl/>
          <w:cs/>
          <w:lang w:val="ar_AE" w:bidi="ar_AE"/>
        </w:rPr>
        <w:t>). رافق بَالَاق بَلْعَامَ إلى ثلاثة جبال مختلفة وقدم ثلاث ذبائح مختلفة. لكن في كل مرة بارك بَلْعَام للإسرائيليين بدلاً من أن يلعنهم (</w:t>
      </w:r>
      <w:r>
        <w:rPr>
          <w:rtl/>
          <w:cs/>
          <w:lang w:val="ar_AE" w:bidi="ar_AE"/>
        </w:rPr>
        <w:t>عدد 22–24</w:t>
      </w:r>
      <w:r>
        <w:rPr>
          <w:rtl/>
          <w:cs/>
          <w:lang w:val="ar_AE" w:bidi="ar_AE"/>
        </w:rPr>
        <w:t>). غاضبًا، أرسل بَالَاق بَلْعَام بعيدًا. تم تقديم هذا الحدث كمثال على بركة ٱللهِ الخاصة على الإسرائيليين وعدم جدوى محاولة تغيير إرادة ٱللهِ (</w:t>
      </w:r>
      <w:r>
        <w:rPr>
          <w:rtl/>
          <w:cs/>
          <w:lang w:val="ar_AE" w:bidi="ar_AE"/>
        </w:rPr>
        <w:t>يَشوع 24:9–10؛</w:t>
      </w:r>
      <w:r>
        <w:rPr>
          <w:rtl/>
          <w:cs/>
          <w:lang w:val="ar_AE" w:bidi="ar_AE"/>
        </w:rPr>
        <w:t xml:space="preserve"> </w:t>
      </w:r>
      <w:r>
        <w:rPr>
          <w:rtl/>
          <w:cs/>
          <w:lang w:val="ar_AE" w:bidi="ar_AE"/>
        </w:rPr>
        <w:t>قضاة 11:25؛</w:t>
      </w:r>
      <w:r>
        <w:rPr>
          <w:rtl/>
          <w:cs/>
          <w:lang w:val="ar_AE" w:bidi="ar_AE"/>
        </w:rPr>
        <w:t xml:space="preserve"> </w:t>
      </w:r>
      <w:r>
        <w:rPr>
          <w:rtl/>
          <w:cs/>
          <w:lang w:val="ar_AE" w:bidi="ar_AE"/>
        </w:rPr>
        <w:t>مِيخَا 6:5؛</w:t>
      </w:r>
      <w:r>
        <w:rPr>
          <w:rtl/>
          <w:cs/>
          <w:lang w:val="ar_AE" w:bidi="ar_AE"/>
        </w:rPr>
        <w:t xml:space="preserve"> </w:t>
      </w:r>
      <w:r>
        <w:rPr>
          <w:rtl/>
          <w:cs/>
          <w:lang w:val="ar_AE" w:bidi="ar_AE"/>
        </w:rPr>
        <w:t>رؤيا 2:14</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بَلْعَام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بَالَة</w:t>
      </w:r>
      <w:r>
        <w:rPr>
          <w:rtl/>
          <w:cs/>
          <w:lang w:val="ar_AE" w:bidi="ar_AE"/>
        </w:rPr>
      </w:r>
    </w:p>
    <w:p>
      <w:pPr>
        <w:pStyle w:val="Heading2"/>
        <w:bidi/>
      </w:pPr>
      <w:r>
        <w:rPr>
          <w:rtl/>
          <w:cs/>
          <w:lang w:val="ar_AE" w:bidi="ar_AE"/>
        </w:rPr>
        <w:t>بَالَة</w:t>
      </w:r>
    </w:p>
    <w:p>
      <w:pPr>
        <w:bidi/>
      </w:pPr>
      <w:r>
        <w:rPr>
          <w:rtl/>
          <w:cs/>
          <w:lang w:val="ar_AE" w:bidi="ar_AE"/>
        </w:rPr>
      </w:r>
      <w:r>
        <w:rPr>
          <w:rtl/>
          <w:cs/>
          <w:lang w:val="ar_AE" w:bidi="ar_AE"/>
        </w:rPr>
        <w:t>مدينة في جنوب كنعان (</w:t>
      </w:r>
      <w:r>
        <w:rPr>
          <w:rtl/>
          <w:cs/>
          <w:lang w:val="ar_AE" w:bidi="ar_AE"/>
        </w:rPr>
        <w:t>يشوع 19: 3</w:t>
      </w:r>
      <w:r>
        <w:rPr>
          <w:rtl/>
          <w:cs/>
          <w:lang w:val="ar_AE" w:bidi="ar_AE"/>
        </w:rPr>
        <w:t xml:space="preserve">)، وعلى الأرجح هي نفسها مدينة </w:t>
      </w:r>
      <w:r>
        <w:rPr>
          <w:rtl/>
          <w:cs/>
          <w:lang w:val="ar_AE" w:bidi="ar_AE"/>
        </w:rPr>
        <w:t>بَعَلَة</w:t>
      </w:r>
      <w:r>
        <w:rPr>
          <w:rtl/>
          <w:cs/>
          <w:lang w:val="ar_AE" w:bidi="ar_AE"/>
        </w:rPr>
        <w:t xml:space="preserve"> (</w:t>
      </w:r>
      <w:r>
        <w:rPr>
          <w:rtl/>
          <w:cs/>
          <w:lang w:val="ar_AE" w:bidi="ar_AE"/>
        </w:rPr>
        <w:t>يشوع 15: 29</w:t>
      </w:r>
      <w:r>
        <w:rPr>
          <w:rtl/>
          <w:cs/>
          <w:lang w:val="ar_AE" w:bidi="ar_AE"/>
        </w:rPr>
        <w:t xml:space="preserve">)، وكذلك مدينة </w:t>
      </w:r>
      <w:r>
        <w:rPr>
          <w:rtl/>
          <w:cs/>
          <w:lang w:val="ar_AE" w:bidi="ar_AE"/>
        </w:rPr>
        <w:t xml:space="preserve">بِلْهَةَ </w:t>
      </w:r>
      <w:r>
        <w:rPr>
          <w:rtl/>
          <w:cs/>
          <w:lang w:val="ar_AE" w:bidi="ar_AE"/>
        </w:rPr>
        <w:t>(</w:t>
      </w:r>
      <w:r>
        <w:rPr>
          <w:rtl/>
          <w:cs/>
          <w:lang w:val="ar_AE" w:bidi="ar_AE"/>
        </w:rPr>
        <w:t>1أخبار الأيام 4: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بالع، بالعي</w:t>
      </w:r>
      <w:r>
        <w:rPr>
          <w:rtl/>
          <w:cs/>
          <w:lang w:val="ar_AE" w:bidi="ar_AE"/>
        </w:rPr>
      </w:r>
    </w:p>
    <w:p>
      <w:pPr>
        <w:bidi/>
      </w:pPr>
      <w:r>
        <w:rPr>
          <w:rtl/>
          <w:cs/>
          <w:lang w:val="ar_AE" w:bidi="ar_AE"/>
        </w:rPr>
      </w:r>
      <w:r>
        <w:rPr>
          <w:rtl/>
          <w:cs/>
          <w:lang w:val="ar_AE" w:bidi="ar_AE"/>
        </w:rPr>
        <w:t xml:space="preserve">ترجمة KJV لاسم بَالَع، الابن الأكبر لبَنْيَامِينَ، في </w:t>
      </w:r>
      <w:r>
        <w:rPr>
          <w:rtl/>
          <w:cs/>
          <w:lang w:val="ar_AE" w:bidi="ar_AE"/>
        </w:rPr>
        <w:t>1 أخبار الأيام 8:1</w:t>
      </w:r>
      <w:r>
        <w:rPr>
          <w:rtl/>
          <w:cs/>
          <w:lang w:val="ar_AE" w:bidi="ar_AE"/>
        </w:rPr>
        <w:t>. كان يُطلق على نسله اسم البالعيين (</w:t>
      </w:r>
      <w:r>
        <w:rPr>
          <w:rtl/>
          <w:cs/>
          <w:lang w:val="ar_AE" w:bidi="ar_AE"/>
        </w:rPr>
        <w:t>عدد 26:38–40</w:t>
      </w:r>
      <w:r>
        <w:rPr>
          <w:rtl/>
          <w:cs/>
          <w:lang w:val="ar_AE" w:bidi="ar_AE"/>
        </w:rPr>
        <w:t xml:space="preserve">). </w:t>
      </w:r>
      <w:r>
        <w:rPr>
          <w:b/>
          <w:rtl/>
          <w:cs/>
          <w:lang w:val="ar_AE" w:bidi="ar_AE"/>
        </w:rPr>
        <w:t>انظر</w:t>
      </w:r>
      <w:r>
        <w:rPr>
          <w:rtl/>
          <w:cs/>
          <w:lang w:val="ar_AE" w:bidi="ar_AE"/>
        </w:rPr>
        <w:t xml:space="preserve"> </w:t>
      </w:r>
      <w:r>
        <w:rPr>
          <w:rtl/>
          <w:cs/>
          <w:lang w:val="ar_AE" w:bidi="ar_AE"/>
        </w:rPr>
        <w:t>بَالَع (الشخص)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بَالَع (شخص)</w:t>
      </w:r>
      <w:r>
        <w:rPr>
          <w:rtl/>
          <w:cs/>
          <w:lang w:val="ar_AE" w:bidi="ar_AE"/>
        </w:rPr>
      </w:r>
    </w:p>
    <w:p>
      <w:pPr>
        <w:pStyle w:val="Heading2"/>
        <w:bidi/>
      </w:pPr>
      <w:r>
        <w:rPr>
          <w:rtl/>
          <w:cs/>
          <w:lang w:val="ar_AE" w:bidi="ar_AE"/>
        </w:rPr>
        <w:t>بَالَع</w:t>
      </w:r>
      <w:r>
        <w:rPr>
          <w:rtl/>
          <w:cs/>
          <w:lang w:val="ar_AE" w:bidi="ar_AE"/>
        </w:rPr>
        <w:t xml:space="preserve"> (شخص)</w:t>
      </w:r>
    </w:p>
    <w:p>
      <w:pPr>
        <w:pStyle w:val="ListNumber"/>
        <w:numPr>
          <w:ilvl w:val="0"/>
          <w:numId w:val="22"/>
        </w:numPr>
        <w:bidi/>
        <w:spacing w:line="240" w:lineRule="auto"/>
        <w:ind w:left="720"/>
      </w:pPr>
      <w:r>
        <w:rPr>
          <w:rtl/>
          <w:cs/>
          <w:lang w:val="ar_AE" w:bidi="ar_AE"/>
        </w:rPr>
      </w:r>
      <w:r>
        <w:rPr>
          <w:rtl/>
          <w:cs/>
          <w:lang w:val="ar_AE" w:bidi="ar_AE"/>
        </w:rPr>
        <w:t xml:space="preserve">ابن </w:t>
      </w:r>
      <w:r>
        <w:rPr>
          <w:rtl/>
          <w:cs/>
          <w:lang w:val="ar_AE" w:bidi="ar_AE"/>
        </w:rPr>
        <w:t>بَعُور</w:t>
      </w:r>
      <w:r>
        <w:rPr>
          <w:rtl/>
          <w:cs/>
          <w:lang w:val="ar_AE" w:bidi="ar_AE"/>
        </w:rPr>
        <w:t>، ملك أَدُوم الذي حكم قبل أن يكون لبني إسرائيل ملك (</w:t>
      </w:r>
      <w:r>
        <w:rPr>
          <w:rtl/>
          <w:cs/>
          <w:lang w:val="ar_AE" w:bidi="ar_AE"/>
        </w:rPr>
        <w:t>تكوين 36: 31–33</w:t>
      </w:r>
      <w:r>
        <w:rPr>
          <w:rtl/>
          <w:cs/>
          <w:lang w:val="ar_AE" w:bidi="ar_AE"/>
        </w:rPr>
        <w:t>). بَلْعَام، النبي الوثني من شمال سوريا، كان له أيضًا أب يدعى بَعُور (</w:t>
      </w:r>
      <w:r>
        <w:rPr>
          <w:rtl/>
          <w:cs/>
          <w:lang w:val="ar_AE" w:bidi="ar_AE"/>
        </w:rPr>
        <w:t>عدد 22: 5</w:t>
      </w:r>
      <w:r>
        <w:rPr>
          <w:rtl/>
          <w:cs/>
          <w:lang w:val="ar_AE" w:bidi="ar_AE"/>
        </w:rPr>
        <w:t>). لذلك، قد خلط بعض العلماء بين بَالِع الأَدُومي وبَلْعَام.</w:t>
      </w:r>
    </w:p>
    <w:p>
      <w:pPr>
        <w:pStyle w:val="ListNumber"/>
        <w:bidi/>
        <w:spacing w:line="240" w:lineRule="auto"/>
        <w:ind w:left="720"/>
      </w:pPr>
      <w:r>
        <w:rPr>
          <w:rtl/>
          <w:cs/>
          <w:lang w:val="ar_AE" w:bidi="ar_AE"/>
        </w:rPr>
      </w:r>
      <w:r>
        <w:rPr>
          <w:rtl/>
          <w:cs/>
          <w:lang w:val="ar_AE" w:bidi="ar_AE"/>
        </w:rPr>
        <w:t>ابن بَنْيَامين الأكبر (</w:t>
      </w:r>
      <w:r>
        <w:rPr>
          <w:rtl/>
          <w:cs/>
          <w:lang w:val="ar_AE" w:bidi="ar_AE"/>
        </w:rPr>
        <w:t>تكوين 46: 21</w:t>
      </w:r>
      <w:r>
        <w:rPr>
          <w:rtl/>
          <w:cs/>
          <w:lang w:val="ar_AE" w:bidi="ar_AE"/>
        </w:rPr>
        <w:t xml:space="preserve">؛ </w:t>
      </w:r>
      <w:r>
        <w:rPr>
          <w:rtl/>
          <w:cs/>
          <w:lang w:val="ar_AE" w:bidi="ar_AE"/>
        </w:rPr>
        <w:t>1 أخبار 8: 1</w:t>
      </w:r>
      <w:r>
        <w:rPr>
          <w:rtl/>
          <w:cs/>
          <w:lang w:val="ar_AE" w:bidi="ar_AE"/>
        </w:rPr>
        <w:t xml:space="preserve">)، الذي كان يُطلق على ذريته اسم </w:t>
      </w:r>
      <w:r>
        <w:rPr>
          <w:rtl/>
          <w:cs/>
          <w:lang w:val="ar_AE" w:bidi="ar_AE"/>
        </w:rPr>
        <w:t>الْبَالَعِيِّين</w:t>
      </w:r>
      <w:r>
        <w:rPr>
          <w:rtl/>
          <w:cs/>
          <w:lang w:val="ar_AE" w:bidi="ar_AE"/>
        </w:rPr>
        <w:t xml:space="preserve"> (</w:t>
      </w:r>
      <w:r>
        <w:rPr>
          <w:rtl/>
          <w:cs/>
          <w:lang w:val="ar_AE" w:bidi="ar_AE"/>
        </w:rPr>
        <w:t>عدد 26: 38</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عَزَاز</w:t>
      </w:r>
      <w:r>
        <w:rPr>
          <w:rtl/>
          <w:cs/>
          <w:lang w:val="ar_AE" w:bidi="ar_AE"/>
        </w:rPr>
        <w:t>، من نسل رَأُوبِين. عاش في جِلْعَاد في عبر الأردن. كانت عائلته تمتلك أراضٍ كثيرة حتى أنَّ ماشيتهم كانت تعيش بالقرب من نهر الفرات (</w:t>
      </w:r>
      <w:r>
        <w:rPr>
          <w:rtl/>
          <w:cs/>
          <w:lang w:val="ar_AE" w:bidi="ar_AE"/>
        </w:rPr>
        <w:t>1 أخبار 5: 8–9</w:t>
      </w:r>
      <w:r>
        <w:rPr>
          <w:rtl/>
          <w:cs/>
          <w:lang w:val="ar_AE" w:bidi="ar_AE"/>
        </w:rPr>
        <w:t xml:space="preserve">). في فترة حكم شاول، دافعت عائلته عن أرضهم ضد أعدائهم </w:t>
      </w:r>
      <w:r>
        <w:rPr>
          <w:rtl/>
          <w:cs/>
          <w:lang w:val="ar_AE" w:bidi="ar_AE"/>
        </w:rPr>
        <w:t>الْهَاجَرِيِّين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بَالَع (مكان)</w:t>
      </w:r>
      <w:r>
        <w:rPr>
          <w:rtl/>
          <w:cs/>
          <w:lang w:val="ar_AE" w:bidi="ar_AE"/>
        </w:rPr>
      </w:r>
    </w:p>
    <w:p>
      <w:pPr>
        <w:pStyle w:val="Heading2"/>
        <w:bidi/>
      </w:pPr>
      <w:r>
        <w:rPr>
          <w:rtl/>
          <w:cs/>
          <w:lang w:val="ar_AE" w:bidi="ar_AE"/>
        </w:rPr>
        <w:t>بَالَع</w:t>
      </w:r>
      <w:r>
        <w:rPr>
          <w:rtl/>
          <w:cs/>
          <w:lang w:val="ar_AE" w:bidi="ar_AE"/>
        </w:rPr>
        <w:t>* (مكان)</w:t>
      </w:r>
    </w:p>
    <w:p>
      <w:pPr>
        <w:bidi/>
      </w:pPr>
      <w:r>
        <w:rPr>
          <w:rtl/>
          <w:cs/>
          <w:lang w:val="ar_AE" w:bidi="ar_AE"/>
        </w:rPr>
      </w:r>
      <w:r>
        <w:rPr>
          <w:rtl/>
          <w:cs/>
          <w:lang w:val="ar_AE" w:bidi="ar_AE"/>
        </w:rPr>
        <w:t xml:space="preserve">اسم آخر لمدينة </w:t>
      </w:r>
      <w:r>
        <w:rPr>
          <w:rtl/>
          <w:cs/>
          <w:lang w:val="ar_AE" w:bidi="ar_AE"/>
        </w:rPr>
        <w:t>صُوغَر</w:t>
      </w:r>
      <w:r>
        <w:rPr>
          <w:rtl/>
          <w:cs/>
          <w:lang w:val="ar_AE" w:bidi="ar_AE"/>
        </w:rPr>
        <w:t xml:space="preserve">، إحدى مدن السهل، في </w:t>
      </w:r>
      <w:r>
        <w:rPr>
          <w:rtl/>
          <w:cs/>
          <w:lang w:val="ar_AE" w:bidi="ar_AE"/>
        </w:rPr>
        <w:t>تكوين 14: 2</w:t>
      </w:r>
      <w:r>
        <w:rPr>
          <w:rtl/>
          <w:cs/>
          <w:lang w:val="ar_AE" w:bidi="ar_AE"/>
        </w:rPr>
        <w:t xml:space="preserve">. </w:t>
      </w:r>
      <w:r>
        <w:rPr>
          <w:i/>
          <w:rtl/>
          <w:cs/>
          <w:lang w:val="ar_AE" w:bidi="ar_AE"/>
        </w:rPr>
        <w:t>انظر</w:t>
      </w:r>
      <w:r>
        <w:rPr>
          <w:rtl/>
          <w:cs/>
          <w:lang w:val="ar_AE" w:bidi="ar_AE"/>
        </w:rPr>
        <w:t xml:space="preserve"> </w:t>
      </w:r>
      <w:r>
        <w:rPr>
          <w:rtl/>
          <w:cs/>
          <w:lang w:val="ar_AE" w:bidi="ar_AE"/>
        </w:rPr>
        <w:t>مدن السهل؛</w:t>
      </w:r>
      <w:r>
        <w:rPr>
          <w:rtl/>
          <w:cs/>
          <w:lang w:val="ar_AE" w:bidi="ar_AE"/>
        </w:rPr>
        <w:t xml:space="preserve"> </w:t>
      </w:r>
      <w:r>
        <w:rPr>
          <w:rtl/>
          <w:cs/>
          <w:lang w:val="ar_AE" w:bidi="ar_AE"/>
        </w:rPr>
        <w:t>صُوغَر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بَاموت، بَاموت-بعل</w:t>
      </w:r>
      <w:r>
        <w:rPr>
          <w:rtl/>
          <w:cs/>
          <w:lang w:val="ar_AE" w:bidi="ar_AE"/>
        </w:rPr>
      </w:r>
    </w:p>
    <w:p>
      <w:pPr>
        <w:bidi/>
      </w:pPr>
      <w:r>
        <w:rPr>
          <w:rtl/>
          <w:cs/>
          <w:lang w:val="ar_AE" w:bidi="ar_AE"/>
        </w:rPr>
      </w:r>
      <w:r>
        <w:rPr>
          <w:rtl/>
          <w:cs/>
          <w:lang w:val="ar_AE" w:bidi="ar_AE"/>
        </w:rPr>
        <w:t>بلدة في موآبَ أعطاها يَشوع لسبط رَأوبَيْنَ (</w:t>
      </w:r>
      <w:r>
        <w:rPr>
          <w:rtl/>
          <w:cs/>
          <w:lang w:val="ar_AE" w:bidi="ar_AE"/>
        </w:rPr>
        <w:t>يَشوع 13:17</w:t>
      </w:r>
      <w:r>
        <w:rPr>
          <w:rtl/>
          <w:cs/>
          <w:lang w:val="ar_AE" w:bidi="ar_AE"/>
        </w:rPr>
        <w:t>، تُسمى بَاموتَ-بَعْلِ). كانت واحدة من آخر النقاط الآمنة لإِسْرَائِيلَ على الطريق إلى كَنْعَان، أرض المَوْعِدَ (</w:t>
      </w:r>
      <w:r>
        <w:rPr>
          <w:rtl/>
          <w:cs/>
          <w:lang w:val="ar_AE" w:bidi="ar_AE"/>
        </w:rPr>
        <w:t>عدد 21:19–20</w:t>
      </w:r>
      <w:r>
        <w:rPr>
          <w:rtl/>
          <w:cs/>
          <w:lang w:val="ar_AE" w:bidi="ar_AE"/>
        </w:rPr>
        <w:t>).</w:t>
      </w:r>
    </w:p>
    <w:p>
      <w:pPr>
        <w:bidi/>
      </w:pPr>
      <w:r>
        <w:rPr>
          <w:rtl/>
          <w:cs/>
          <w:lang w:val="ar_AE" w:bidi="ar_AE"/>
        </w:rPr>
      </w:r>
      <w:r>
        <w:rPr>
          <w:rtl/>
          <w:cs/>
          <w:lang w:val="ar_AE" w:bidi="ar_AE"/>
        </w:rPr>
        <w:t>بَاموتَ-بَعْلِ، جبل أو مكان مرتفع، كان على الأرجح مزارًا للإله الكنعاني بعل. أخذ الملك بَالَاق من موآبَ النبي بَلْعَامَ إلى هناك لمحاولة جعله يلعن أعداء بَالَاق، شعب إِسْرَائِيلَ (</w:t>
      </w:r>
      <w:r>
        <w:rPr>
          <w:rtl/>
          <w:cs/>
          <w:lang w:val="ar_AE" w:bidi="ar_AE"/>
        </w:rPr>
        <w:t>عدد 22:41–23:13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بَانِي</w:t>
      </w:r>
      <w:r>
        <w:rPr>
          <w:rtl/>
          <w:cs/>
          <w:lang w:val="ar_AE" w:bidi="ar_AE"/>
        </w:rPr>
      </w:r>
    </w:p>
    <w:p>
      <w:pPr>
        <w:pStyle w:val="ListNumber"/>
        <w:numPr>
          <w:ilvl w:val="0"/>
          <w:numId w:val="23"/>
        </w:numPr>
        <w:bidi/>
        <w:spacing w:line="240" w:lineRule="auto"/>
        <w:ind w:left="720"/>
      </w:pPr>
      <w:r>
        <w:rPr>
          <w:rtl/>
          <w:cs/>
          <w:lang w:val="ar_AE" w:bidi="ar_AE"/>
        </w:rPr>
      </w:r>
      <w:r>
        <w:rPr>
          <w:rtl/>
          <w:cs/>
          <w:lang w:val="ar_AE" w:bidi="ar_AE"/>
        </w:rPr>
        <w:t>عضو من سِبط جَاد ومحارب من بين رجال دَاودَ الأقوياء الذين كانوا معروفين بلقَب "الثلاثين" (</w:t>
      </w:r>
      <w:r>
        <w:rPr>
          <w:rtl/>
          <w:cs/>
          <w:lang w:val="ar_AE" w:bidi="ar_AE"/>
        </w:rPr>
        <w:t>2 صَموئِيلَ 23:36</w:t>
      </w:r>
      <w:r>
        <w:rPr>
          <w:rtl/>
          <w:cs/>
          <w:lang w:val="ar_AE" w:bidi="ar_AE"/>
        </w:rPr>
        <w:t>).</w:t>
      </w:r>
    </w:p>
    <w:p>
      <w:pPr>
        <w:pStyle w:val="ListNumber"/>
        <w:bidi/>
        <w:spacing w:line="240" w:lineRule="auto"/>
        <w:ind w:left="720"/>
      </w:pPr>
      <w:r>
        <w:rPr>
          <w:rtl/>
          <w:cs/>
          <w:lang w:val="ar_AE" w:bidi="ar_AE"/>
        </w:rPr>
      </w:r>
      <w:r>
        <w:rPr>
          <w:rtl/>
          <w:cs/>
          <w:lang w:val="ar_AE" w:bidi="ar_AE"/>
        </w:rPr>
        <w:t>ابن شَامَرَ وسلَف أيْثَان الذي كان لاوي من نسل مَرَارِي المسؤول عن الموسيقى في الخيمة خلال حُكم الملك دَاود (</w:t>
      </w:r>
      <w:r>
        <w:rPr>
          <w:rtl/>
          <w:cs/>
          <w:lang w:val="ar_AE" w:bidi="ar_AE"/>
        </w:rPr>
        <w:t>1 أخبار الأيام 6:46</w:t>
      </w:r>
      <w:r>
        <w:rPr>
          <w:rtl/>
          <w:cs/>
          <w:lang w:val="ar_AE" w:bidi="ar_AE"/>
        </w:rPr>
        <w:t>).</w:t>
      </w:r>
    </w:p>
    <w:p>
      <w:pPr>
        <w:pStyle w:val="ListNumber"/>
        <w:bidi/>
        <w:spacing w:line="240" w:lineRule="auto"/>
        <w:ind w:left="720"/>
      </w:pPr>
      <w:r>
        <w:rPr>
          <w:rtl/>
          <w:cs/>
          <w:lang w:val="ar_AE" w:bidi="ar_AE"/>
        </w:rPr>
      </w:r>
      <w:r>
        <w:rPr>
          <w:rtl/>
          <w:cs/>
          <w:lang w:val="ar_AE" w:bidi="ar_AE"/>
        </w:rPr>
        <w:t>عضو من سِبط يَهوذَا وسَلَف عوتَاي (</w:t>
      </w:r>
      <w:r>
        <w:rPr>
          <w:rtl/>
          <w:cs/>
          <w:lang w:val="ar_AE" w:bidi="ar_AE"/>
        </w:rPr>
        <w:t>1 أخبار الأيام 9:4</w:t>
      </w:r>
      <w:r>
        <w:rPr>
          <w:rtl/>
          <w:cs/>
          <w:lang w:val="ar_AE" w:bidi="ar_AE"/>
        </w:rPr>
        <w:t>). كان عوتَاي من أوائل الذين انتقلوا إلى أورشَلِيمَ بعد سبي بَابِلَ. ربما يكون الشخص ذاته المذكور في # 4 أدناه.</w:t>
      </w:r>
    </w:p>
    <w:p>
      <w:pPr>
        <w:pStyle w:val="ListNumber"/>
        <w:bidi/>
        <w:spacing w:line="240" w:lineRule="auto"/>
        <w:ind w:left="720"/>
      </w:pPr>
      <w:r>
        <w:rPr>
          <w:rtl/>
          <w:cs/>
          <w:lang w:val="ar_AE" w:bidi="ar_AE"/>
        </w:rPr>
      </w:r>
      <w:r>
        <w:rPr>
          <w:rtl/>
          <w:cs/>
          <w:lang w:val="ar_AE" w:bidi="ar_AE"/>
        </w:rPr>
        <w:t>سَلَف لعائلة عادت إلى يَهوذَا مع زَربَّابِل بعد سبي بَابِل (</w:t>
      </w:r>
      <w:r>
        <w:rPr>
          <w:rtl/>
          <w:cs/>
          <w:lang w:val="ar_AE" w:bidi="ar_AE"/>
        </w:rPr>
        <w:t>عَزْرَا 2:10</w:t>
      </w:r>
      <w:r>
        <w:rPr>
          <w:rtl/>
          <w:cs/>
          <w:lang w:val="ar_AE" w:bidi="ar_AE"/>
        </w:rPr>
        <w:t xml:space="preserve">). يمكن أيضًا تهجئته </w:t>
      </w:r>
      <w:r>
        <w:rPr>
          <w:rtl/>
          <w:cs/>
          <w:lang w:val="ar_AE" w:bidi="ar_AE"/>
        </w:rPr>
        <w:t>بِنُّوي</w:t>
      </w:r>
      <w:r>
        <w:rPr>
          <w:rtl/>
          <w:cs/>
          <w:lang w:val="ar_AE" w:bidi="ar_AE"/>
        </w:rPr>
        <w:t xml:space="preserve"> (</w:t>
      </w:r>
      <w:r>
        <w:rPr>
          <w:rtl/>
          <w:cs/>
          <w:lang w:val="ar_AE" w:bidi="ar_AE"/>
        </w:rPr>
        <w:t>نَحَمْيَا 7:15</w:t>
      </w:r>
      <w:r>
        <w:rPr>
          <w:rtl/>
          <w:cs/>
          <w:lang w:val="ar_AE" w:bidi="ar_AE"/>
        </w:rPr>
        <w:t>).</w:t>
      </w:r>
    </w:p>
    <w:p>
      <w:pPr>
        <w:pStyle w:val="ListNumber"/>
        <w:bidi/>
        <w:spacing w:line="240" w:lineRule="auto"/>
        <w:ind w:left="720"/>
      </w:pPr>
      <w:r>
        <w:rPr>
          <w:rtl/>
          <w:cs/>
          <w:lang w:val="ar_AE" w:bidi="ar_AE"/>
        </w:rPr>
      </w:r>
      <w:r>
        <w:rPr>
          <w:rtl/>
          <w:cs/>
          <w:lang w:val="ar_AE" w:bidi="ar_AE"/>
        </w:rPr>
        <w:t>سَلَف لعائلة عادت إلى يَهوذَا مع عَزْرَا بعد سبي بَابِل (</w:t>
      </w:r>
      <w:r>
        <w:rPr>
          <w:rtl/>
          <w:cs/>
          <w:lang w:val="ar_AE" w:bidi="ar_AE"/>
        </w:rPr>
        <w:t>عَزْرَا 8:10؛</w:t>
      </w:r>
      <w:r>
        <w:rPr>
          <w:rtl/>
          <w:cs/>
          <w:lang w:val="ar_AE" w:bidi="ar_AE"/>
        </w:rPr>
        <w:t xml:space="preserve"> 1 عزرا 8: 36). ربما يكون الشخص ذاته المذكور في #4 أعلاه.</w:t>
      </w:r>
    </w:p>
    <w:p>
      <w:pPr>
        <w:pStyle w:val="ListNumber"/>
        <w:bidi/>
        <w:spacing w:line="240" w:lineRule="auto"/>
        <w:ind w:left="720"/>
      </w:pPr>
      <w:r>
        <w:rPr>
          <w:rtl/>
          <w:cs/>
          <w:lang w:val="ar_AE" w:bidi="ar_AE"/>
        </w:rPr>
      </w:r>
      <w:r>
        <w:rPr>
          <w:rtl/>
          <w:cs/>
          <w:lang w:val="ar_AE" w:bidi="ar_AE"/>
        </w:rPr>
        <w:t>سَلَف لبعض الإسرائيليين الذين وُجدوا مذنبين بالزواج من نساء أجنبيات (</w:t>
      </w:r>
      <w:r>
        <w:rPr>
          <w:rtl/>
          <w:cs/>
          <w:lang w:val="ar_AE" w:bidi="ar_AE"/>
        </w:rPr>
        <w:t>عَزْرَا 10:29</w:t>
      </w:r>
      <w:r>
        <w:rPr>
          <w:rtl/>
          <w:cs/>
          <w:lang w:val="ar_AE" w:bidi="ar_AE"/>
        </w:rPr>
        <w:t>).</w:t>
      </w:r>
    </w:p>
    <w:p>
      <w:pPr>
        <w:pStyle w:val="ListNumber"/>
        <w:bidi/>
        <w:spacing w:line="240" w:lineRule="auto"/>
        <w:ind w:left="720"/>
      </w:pPr>
      <w:r>
        <w:rPr>
          <w:rtl/>
          <w:cs/>
          <w:lang w:val="ar_AE" w:bidi="ar_AE"/>
        </w:rPr>
      </w:r>
      <w:r>
        <w:rPr>
          <w:rtl/>
          <w:cs/>
          <w:lang w:val="ar_AE" w:bidi="ar_AE"/>
        </w:rPr>
        <w:t>سَلَف لمجموعة أخرى من الإسرائيليين الذين وُجدوا مذنبين بالزواج من نساء أجنبيات (</w:t>
      </w:r>
      <w:r>
        <w:rPr>
          <w:rtl/>
          <w:cs/>
          <w:lang w:val="ar_AE" w:bidi="ar_AE"/>
        </w:rPr>
        <w:t>عَزْرَا 10:34</w:t>
      </w:r>
      <w:r>
        <w:rPr>
          <w:rtl/>
          <w:cs/>
          <w:lang w:val="ar_AE" w:bidi="ar_AE"/>
        </w:rPr>
        <w:t>).</w:t>
      </w:r>
    </w:p>
    <w:p>
      <w:pPr>
        <w:pStyle w:val="ListNumber"/>
        <w:bidi/>
        <w:spacing w:line="240" w:lineRule="auto"/>
        <w:ind w:left="720"/>
      </w:pPr>
      <w:r>
        <w:rPr>
          <w:rtl/>
          <w:cs/>
          <w:lang w:val="ar_AE" w:bidi="ar_AE"/>
        </w:rPr>
      </w:r>
      <w:r>
        <w:rPr>
          <w:rtl/>
          <w:cs/>
          <w:lang w:val="ar_AE" w:bidi="ar_AE"/>
        </w:rPr>
        <w:t>ابن أو حفيد بَانِيَ (#7 أعلاه). كان من بين الذين وُجدوا مذنبين بالزواج من نساء أجنبيات (</w:t>
      </w:r>
      <w:r>
        <w:rPr>
          <w:rtl/>
          <w:cs/>
          <w:lang w:val="ar_AE" w:bidi="ar_AE"/>
        </w:rPr>
        <w:t>عَزْرَا 10:38</w:t>
      </w:r>
      <w:r>
        <w:rPr>
          <w:rtl/>
          <w:cs/>
          <w:lang w:val="ar_AE" w:bidi="ar_AE"/>
        </w:rPr>
        <w:t xml:space="preserve">). نظرًا لأن بَانِيَ تُكتب بشكل مشابه لـ "أبناء" في العبرية، فإن معظم الترجمات الحديثة تكتب الآية </w:t>
      </w:r>
      <w:r>
        <w:rPr>
          <w:rtl/>
          <w:cs/>
          <w:lang w:val="ar_AE" w:bidi="ar_AE"/>
        </w:rPr>
        <w:t>38</w:t>
      </w:r>
      <w:r>
        <w:rPr>
          <w:rtl/>
          <w:cs/>
          <w:lang w:val="ar_AE" w:bidi="ar_AE"/>
        </w:rPr>
        <w:t xml:space="preserve"> "من أبناء بِنُّويَ".</w:t>
      </w:r>
    </w:p>
    <w:p>
      <w:pPr>
        <w:pStyle w:val="ListNumber"/>
        <w:bidi/>
        <w:spacing w:line="240" w:lineRule="auto"/>
        <w:ind w:left="720"/>
      </w:pPr>
      <w:r>
        <w:rPr>
          <w:rtl/>
          <w:cs/>
          <w:lang w:val="ar_AE" w:bidi="ar_AE"/>
        </w:rPr>
      </w:r>
      <w:r>
        <w:rPr>
          <w:rtl/>
          <w:cs/>
          <w:lang w:val="ar_AE" w:bidi="ar_AE"/>
        </w:rPr>
        <w:t xml:space="preserve">أبو رَحُومُ </w:t>
      </w:r>
      <w:r>
        <w:rPr>
          <w:rtl/>
          <w:cs/>
          <w:lang w:val="ar_AE" w:bidi="ar_AE"/>
        </w:rPr>
        <w:t>ومن اللاويين. قام رَحوم بإصلاح جزء من سور أورشَلِيمَ بعد سَبي بَابِلَ (</w:t>
      </w:r>
      <w:r>
        <w:rPr>
          <w:rtl/>
          <w:cs/>
          <w:lang w:val="ar_AE" w:bidi="ar_AE"/>
        </w:rPr>
        <w:t>نَحَمْيَا 3:17</w:t>
      </w:r>
      <w:r>
        <w:rPr>
          <w:rtl/>
          <w:cs/>
          <w:lang w:val="ar_AE" w:bidi="ar_AE"/>
        </w:rPr>
        <w:t>).</w:t>
      </w:r>
    </w:p>
    <w:p>
      <w:pPr>
        <w:pStyle w:val="ListNumber"/>
        <w:bidi/>
        <w:spacing w:line="240" w:lineRule="auto"/>
        <w:ind w:left="720"/>
      </w:pPr>
      <w:r>
        <w:rPr>
          <w:rtl/>
          <w:cs/>
          <w:lang w:val="ar_AE" w:bidi="ar_AE"/>
        </w:rPr>
      </w:r>
      <w:r>
        <w:rPr>
          <w:rtl/>
          <w:cs/>
          <w:lang w:val="ar_AE" w:bidi="ar_AE"/>
        </w:rPr>
        <w:t>المساعد اللاوي لعَزْرَا الذي شرح مقاطع من الشريعة التي قرأها عَزْرَا للشعب (</w:t>
      </w:r>
      <w:r>
        <w:rPr>
          <w:rtl/>
          <w:cs/>
          <w:lang w:val="ar_AE" w:bidi="ar_AE"/>
        </w:rPr>
        <w:t>نَحَمْيَا 8:7</w:t>
      </w:r>
      <w:r>
        <w:rPr>
          <w:rtl/>
          <w:cs/>
          <w:lang w:val="ar_AE" w:bidi="ar_AE"/>
        </w:rPr>
        <w:t>). قدَّم التسبيحات لله على دَرَجات الهيكل (</w:t>
      </w:r>
      <w:r>
        <w:rPr>
          <w:rtl/>
          <w:cs/>
          <w:lang w:val="ar_AE" w:bidi="ar_AE"/>
        </w:rPr>
        <w:t>نَحَمْيَا 9:4–5</w:t>
      </w:r>
      <w:r>
        <w:rPr>
          <w:rtl/>
          <w:cs/>
          <w:lang w:val="ar_AE" w:bidi="ar_AE"/>
        </w:rPr>
        <w:t>). من المحتمل أنْ يكون الشخص ذاته بِنُّويَ (</w:t>
      </w:r>
      <w:r>
        <w:rPr>
          <w:rtl/>
          <w:cs/>
          <w:lang w:val="ar_AE" w:bidi="ar_AE"/>
        </w:rPr>
        <w:t>عَزْرَا 10:38</w:t>
      </w:r>
      <w:r>
        <w:rPr>
          <w:rtl/>
          <w:cs/>
          <w:lang w:val="ar_AE" w:bidi="ar_AE"/>
        </w:rPr>
        <w:t>) وأنيوث (1 عزرا 9:48).</w:t>
      </w:r>
    </w:p>
    <w:p>
      <w:pPr>
        <w:pStyle w:val="ListNumber"/>
        <w:bidi/>
        <w:spacing w:line="240" w:lineRule="auto"/>
        <w:ind w:left="720"/>
      </w:pPr>
      <w:r>
        <w:rPr>
          <w:rtl/>
          <w:cs/>
          <w:lang w:val="ar_AE" w:bidi="ar_AE"/>
        </w:rPr>
      </w:r>
      <w:r>
        <w:rPr>
          <w:rtl/>
          <w:cs/>
          <w:lang w:val="ar_AE" w:bidi="ar_AE"/>
        </w:rPr>
        <w:t>مساعد لاوي آخر شرَح مقاطع من الشريعة التي قرأها عَزْرَا (</w:t>
      </w:r>
      <w:r>
        <w:rPr>
          <w:rtl/>
          <w:cs/>
          <w:lang w:val="ar_AE" w:bidi="ar_AE"/>
        </w:rPr>
        <w:t>نَحَمْيَا 9:4ب</w:t>
      </w:r>
      <w:r>
        <w:rPr>
          <w:rtl/>
          <w:cs/>
          <w:lang w:val="ar_AE" w:bidi="ar_AE"/>
        </w:rPr>
        <w:t>).</w:t>
      </w:r>
    </w:p>
    <w:p>
      <w:pPr>
        <w:pStyle w:val="ListNumber"/>
        <w:bidi/>
        <w:spacing w:line="240" w:lineRule="auto"/>
        <w:ind w:left="720"/>
      </w:pPr>
      <w:r>
        <w:rPr>
          <w:rtl/>
          <w:cs/>
          <w:lang w:val="ar_AE" w:bidi="ar_AE"/>
        </w:rPr>
      </w:r>
      <w:r>
        <w:rPr>
          <w:rtl/>
          <w:cs/>
          <w:lang w:val="ar_AE" w:bidi="ar_AE"/>
        </w:rPr>
        <w:t>لاوي وقّع على وعد عَزْرَا بالوفاء نحو اللهِ بعد سبي بَابِلَ (</w:t>
      </w:r>
      <w:r>
        <w:rPr>
          <w:rtl/>
          <w:cs/>
          <w:lang w:val="ar_AE" w:bidi="ar_AE"/>
        </w:rPr>
        <w:t>نَحَمْيَا 10:13</w:t>
      </w:r>
      <w:r>
        <w:rPr>
          <w:rtl/>
          <w:cs/>
          <w:lang w:val="ar_AE" w:bidi="ar_AE"/>
        </w:rPr>
        <w:t>). كان قائدًا للشعب ممثلًا لعائلة بَانِيَ المذكورة تحت # 4 أعلاه.</w:t>
      </w:r>
    </w:p>
    <w:p>
      <w:pPr>
        <w:pStyle w:val="ListNumber"/>
        <w:bidi/>
        <w:spacing w:line="240" w:lineRule="auto"/>
        <w:ind w:left="720"/>
      </w:pPr>
      <w:r>
        <w:rPr>
          <w:rtl/>
          <w:cs/>
          <w:lang w:val="ar_AE" w:bidi="ar_AE"/>
        </w:rPr>
      </w:r>
      <w:r>
        <w:rPr>
          <w:rtl/>
          <w:cs/>
          <w:lang w:val="ar_AE" w:bidi="ar_AE"/>
        </w:rPr>
        <w:t>أبو عزِّي. كان عزِّي رئيس اللاويين في أورشَلِيمَ بعد السبي إلى بَابِلَ (</w:t>
      </w:r>
      <w:r>
        <w:rPr>
          <w:rtl/>
          <w:cs/>
          <w:lang w:val="ar_AE" w:bidi="ar_AE"/>
        </w:rPr>
        <w:t>نحميا 11:22</w:t>
      </w:r>
      <w:r>
        <w:rPr>
          <w:rtl/>
          <w:cs/>
          <w:lang w:val="ar_AE" w:bidi="ar_AE"/>
        </w:rPr>
        <w:t>). من المحتمل أن يكون هو نفسه المذكور في البند 9 أو 10 أعلاه.</w:t>
        <w:br/>
      </w:r>
      <w:r>
        <w:rPr>
          <w:rtl/>
          <w:cs/>
          <w:lang w:val="ar_AE" w:bidi="ar_AE"/>
        </w:rPr>
        <w:t>تسبَّبتْ شعبية هذا الاسم وتشابهه مع أسماء يهودية أخرى (مثل بِنُّويَ) في الكثير من الالتباس في قوائم الأجداد. تُعدّ القائمة أعلاه واحدة من عدة ترتيبات ممكنة.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بَانِي/ بُونِّي</w:t>
      </w:r>
      <w:r>
        <w:rPr>
          <w:rtl/>
          <w:cs/>
          <w:lang w:val="ar_AE" w:bidi="ar_AE"/>
        </w:rPr>
      </w:r>
    </w:p>
    <w:p>
      <w:pPr>
        <w:pStyle w:val="Heading2"/>
        <w:bidi/>
      </w:pPr>
      <w:r>
        <w:rPr>
          <w:rtl/>
          <w:cs/>
          <w:lang w:val="ar_AE" w:bidi="ar_AE"/>
        </w:rPr>
        <w:t>بَانِي/ بُونِّي</w:t>
      </w:r>
    </w:p>
    <w:p>
      <w:pPr>
        <w:bidi/>
      </w:pPr>
      <w:r>
        <w:rPr>
          <w:rtl/>
          <w:cs/>
          <w:lang w:val="ar_AE" w:bidi="ar_AE"/>
        </w:rPr>
      </w:r>
      <w:r>
        <w:rPr>
          <w:rtl/>
          <w:cs/>
          <w:lang w:val="ar_AE" w:bidi="ar_AE"/>
        </w:rPr>
        <w:t>١. اللاوي الذي أنشد الحمد لله بعد قراءة عزرا العلنية للشريعة (</w:t>
      </w:r>
      <w:r>
        <w:rPr>
          <w:rtl/>
          <w:cs/>
          <w:lang w:val="ar_AE" w:bidi="ar_AE"/>
        </w:rPr>
        <w:t>نحميا ٩: ٤</w:t>
      </w:r>
      <w:r>
        <w:rPr>
          <w:rtl/>
          <w:cs/>
          <w:lang w:val="ar_AE" w:bidi="ar_AE"/>
        </w:rPr>
        <w:t>).</w:t>
      </w:r>
    </w:p>
    <w:p>
      <w:pPr>
        <w:bidi/>
      </w:pPr>
      <w:r>
        <w:rPr>
          <w:rtl/>
          <w:cs/>
          <w:lang w:val="ar_AE" w:bidi="ar_AE"/>
        </w:rPr>
      </w:r>
      <w:r>
        <w:rPr>
          <w:rtl/>
          <w:cs/>
          <w:lang w:val="ar_AE" w:bidi="ar_AE"/>
        </w:rPr>
        <w:t>2. القائد السياسي الذي وقع على عهد عَزْرَا بالوفاء للهِ مع نَحَمْيَا وآخرين بعد السبي (</w:t>
      </w:r>
      <w:r>
        <w:rPr>
          <w:rtl/>
          <w:cs/>
          <w:lang w:val="ar_AE" w:bidi="ar_AE"/>
        </w:rPr>
        <w:t>نحميا 10:15</w:t>
      </w:r>
      <w:r>
        <w:rPr>
          <w:rtl/>
          <w:cs/>
          <w:lang w:val="ar_AE" w:bidi="ar_AE"/>
        </w:rPr>
        <w:t>).</w:t>
      </w:r>
    </w:p>
    <w:p>
      <w:pPr>
        <w:bidi/>
      </w:pPr>
      <w:r>
        <w:rPr>
          <w:rtl/>
          <w:cs/>
          <w:lang w:val="ar_AE" w:bidi="ar_AE"/>
        </w:rPr>
      </w:r>
      <w:r>
        <w:rPr>
          <w:rtl/>
          <w:cs/>
          <w:lang w:val="ar_AE" w:bidi="ar_AE"/>
        </w:rPr>
        <w:t>3. أبو حَشَبْيَا (</w:t>
      </w:r>
      <w:r>
        <w:rPr>
          <w:rtl/>
          <w:cs/>
          <w:lang w:val="ar_AE" w:bidi="ar_AE"/>
        </w:rPr>
        <w:t>نحميا 11:15</w:t>
      </w:r>
      <w:r>
        <w:rPr>
          <w:rtl/>
          <w:cs/>
          <w:lang w:val="ar_AE" w:bidi="ar_AE"/>
        </w:rPr>
        <w:t>), لاوي من نسل مراري (</w:t>
      </w:r>
      <w:r>
        <w:rPr>
          <w:rtl/>
          <w:cs/>
          <w:lang w:val="ar_AE" w:bidi="ar_AE"/>
        </w:rPr>
        <w:t>1 أخبار الأيام 9:14</w:t>
      </w:r>
      <w:r>
        <w:rPr>
          <w:rtl/>
          <w:cs/>
          <w:lang w:val="ar_AE" w:bidi="ar_AE"/>
        </w:rPr>
        <w:t>). ربما يكون نفس الشخص المذكور في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بَئِيرَا</w:t>
      </w:r>
      <w:r>
        <w:rPr>
          <w:rtl/>
          <w:cs/>
          <w:lang w:val="ar_AE" w:bidi="ar_AE"/>
        </w:rPr>
      </w:r>
    </w:p>
    <w:p>
      <w:pPr>
        <w:pStyle w:val="Heading2"/>
        <w:bidi/>
      </w:pPr>
      <w:r>
        <w:rPr>
          <w:rtl/>
          <w:cs/>
          <w:lang w:val="ar_AE" w:bidi="ar_AE"/>
        </w:rPr>
        <w:t>بَئِيرَا</w:t>
      </w:r>
    </w:p>
    <w:p>
      <w:pPr>
        <w:bidi/>
      </w:pPr>
      <w:r>
        <w:rPr>
          <w:rtl/>
          <w:cs/>
          <w:lang w:val="ar_AE" w:bidi="ar_AE"/>
        </w:rPr>
      </w:r>
      <w:r>
        <w:rPr>
          <w:rtl/>
          <w:cs/>
          <w:lang w:val="ar_AE" w:bidi="ar_AE"/>
        </w:rPr>
        <w:t xml:space="preserve">هو ابن </w:t>
      </w:r>
      <w:r>
        <w:rPr>
          <w:rtl/>
          <w:cs/>
          <w:lang w:val="ar_AE" w:bidi="ar_AE"/>
        </w:rPr>
        <w:t>صُوفَح</w:t>
      </w:r>
      <w:r>
        <w:rPr>
          <w:rtl/>
          <w:cs/>
          <w:lang w:val="ar_AE" w:bidi="ar_AE"/>
        </w:rPr>
        <w:t>، وهو محارب وجبار بأس من سبط أشير (</w:t>
      </w:r>
      <w:r>
        <w:rPr>
          <w:rtl/>
          <w:cs/>
          <w:lang w:val="ar_AE" w:bidi="ar_AE"/>
        </w:rPr>
        <w:t>1أخبار الأيام 7: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بَئِيرَة</w:t>
      </w:r>
      <w:r>
        <w:rPr>
          <w:rtl/>
          <w:cs/>
          <w:lang w:val="ar_AE" w:bidi="ar_AE"/>
        </w:rPr>
      </w:r>
    </w:p>
    <w:p>
      <w:pPr>
        <w:pStyle w:val="Heading2"/>
        <w:bidi/>
      </w:pPr>
      <w:r>
        <w:rPr>
          <w:rtl/>
          <w:cs/>
          <w:lang w:val="ar_AE" w:bidi="ar_AE"/>
        </w:rPr>
        <w:t>بَئِيرَة</w:t>
      </w:r>
    </w:p>
    <w:p>
      <w:pPr>
        <w:bidi/>
      </w:pPr>
      <w:r>
        <w:rPr>
          <w:rtl/>
          <w:cs/>
          <w:lang w:val="ar_AE" w:bidi="ar_AE"/>
        </w:rPr>
      </w:r>
      <w:r>
        <w:rPr>
          <w:rtl/>
          <w:cs/>
          <w:lang w:val="ar_AE" w:bidi="ar_AE"/>
        </w:rPr>
        <w:t>رئيس من سبط رأوبين (</w:t>
      </w:r>
      <w:r>
        <w:rPr>
          <w:rtl/>
          <w:cs/>
          <w:lang w:val="ar_AE" w:bidi="ar_AE"/>
        </w:rPr>
        <w:t>1 أخبار الأيام 5:6، 26</w:t>
      </w:r>
      <w:r>
        <w:rPr>
          <w:rtl/>
          <w:cs/>
          <w:lang w:val="ar_AE" w:bidi="ar_AE"/>
        </w:rPr>
        <w:t xml:space="preserve">). تم أسره من قبل الملك الآشوري </w:t>
      </w:r>
      <w:r>
        <w:rPr>
          <w:rtl/>
          <w:cs/>
          <w:lang w:val="ar_AE" w:bidi="ar_AE"/>
        </w:rPr>
        <w:t>تَلْغَثُ فَلْنَاسَر</w:t>
      </w:r>
      <w:r>
        <w:rPr>
          <w:rtl/>
          <w:cs/>
          <w:lang w:val="ar_AE" w:bidi="ar_AE"/>
        </w:rPr>
        <w:t xml:space="preserve"> (تهجئة لاحقة لتغلث فلنسر).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بَئِيرُوتُ</w:t>
      </w:r>
      <w:r>
        <w:rPr>
          <w:rtl/>
          <w:cs/>
          <w:lang w:val="ar_AE" w:bidi="ar_AE"/>
        </w:rPr>
      </w:r>
    </w:p>
    <w:p>
      <w:pPr>
        <w:pStyle w:val="Heading2"/>
        <w:bidi/>
      </w:pPr>
      <w:r>
        <w:rPr>
          <w:rtl/>
          <w:cs/>
          <w:lang w:val="ar_AE" w:bidi="ar_AE"/>
        </w:rPr>
        <w:t>بَئِيرُوتُ</w:t>
      </w:r>
    </w:p>
    <w:p>
      <w:pPr>
        <w:bidi/>
      </w:pPr>
      <w:r>
        <w:rPr>
          <w:rtl/>
          <w:cs/>
          <w:lang w:val="ar_AE" w:bidi="ar_AE"/>
        </w:rPr>
      </w:r>
      <w:r>
        <w:rPr>
          <w:rtl/>
          <w:cs/>
          <w:lang w:val="ar_AE" w:bidi="ar_AE"/>
        </w:rPr>
        <w:t>واحدة من أربع مدن حوية وعد يشوع ألا يضربها عندما دخل بنو إسرائيل أرض كنعان (</w:t>
      </w:r>
      <w:r>
        <w:rPr>
          <w:rtl/>
          <w:cs/>
          <w:lang w:val="ar_AE" w:bidi="ar_AE"/>
        </w:rPr>
        <w:t>يشوع 9: 17</w:t>
      </w:r>
      <w:r>
        <w:rPr>
          <w:rtl/>
          <w:cs/>
          <w:lang w:val="ar_AE" w:bidi="ar_AE"/>
        </w:rPr>
        <w:t>). ذُكِرت بَئِيرُوتُ لاحقًا باعتبارها ضمن مدن سبط بنيامين (</w:t>
      </w:r>
      <w:r>
        <w:rPr>
          <w:rtl/>
          <w:cs/>
          <w:lang w:val="ar_AE" w:bidi="ar_AE"/>
        </w:rPr>
        <w:t>يشوع 18: 25؛</w:t>
      </w:r>
      <w:r>
        <w:rPr>
          <w:rtl/>
          <w:cs/>
          <w:lang w:val="ar_AE" w:bidi="ar_AE"/>
        </w:rPr>
        <w:t xml:space="preserve"> </w:t>
      </w:r>
      <w:r>
        <w:rPr>
          <w:rtl/>
          <w:cs/>
          <w:lang w:val="ar_AE" w:bidi="ar_AE"/>
        </w:rPr>
        <w:t>2صموئيل 4: 2–3</w:t>
      </w:r>
      <w:r>
        <w:rPr>
          <w:rtl/>
          <w:cs/>
          <w:lang w:val="ar_AE" w:bidi="ar_AE"/>
        </w:rPr>
        <w:t xml:space="preserve">). وكانت مسقط رأس ركاب وبعنة، اللذين قتلا </w:t>
      </w:r>
      <w:r>
        <w:rPr>
          <w:rtl/>
          <w:cs/>
          <w:lang w:val="ar_AE" w:bidi="ar_AE"/>
        </w:rPr>
        <w:t xml:space="preserve">إِيشْبُوشَثَ الملك </w:t>
      </w:r>
      <w:r>
        <w:rPr>
          <w:rtl/>
          <w:cs/>
          <w:lang w:val="ar_AE" w:bidi="ar_AE"/>
        </w:rPr>
        <w:t>(</w:t>
      </w:r>
      <w:r>
        <w:rPr>
          <w:rtl/>
          <w:cs/>
          <w:lang w:val="ar_AE" w:bidi="ar_AE"/>
        </w:rPr>
        <w:t>2صموئيل 4: 2–9</w:t>
      </w:r>
      <w:r>
        <w:rPr>
          <w:rtl/>
          <w:cs/>
          <w:lang w:val="ar_AE" w:bidi="ar_AE"/>
        </w:rPr>
        <w:t xml:space="preserve">)، وكانت أيضًا مسقط رأس </w:t>
      </w:r>
      <w:r>
        <w:rPr>
          <w:rtl/>
          <w:cs/>
          <w:lang w:val="ar_AE" w:bidi="ar_AE"/>
        </w:rPr>
        <w:t>نَحْرَايُ</w:t>
      </w:r>
      <w:r>
        <w:rPr>
          <w:rtl/>
          <w:cs/>
          <w:lang w:val="ar_AE" w:bidi="ar_AE"/>
        </w:rPr>
        <w:t>، حامل سلاح يوآب (</w:t>
      </w:r>
      <w:r>
        <w:rPr>
          <w:rtl/>
          <w:cs/>
          <w:lang w:val="ar_AE" w:bidi="ar_AE"/>
        </w:rPr>
        <w:t>2صموئيل 23: 37؛</w:t>
      </w:r>
      <w:r>
        <w:rPr>
          <w:rtl/>
          <w:cs/>
          <w:lang w:val="ar_AE" w:bidi="ar_AE"/>
        </w:rPr>
        <w:t xml:space="preserve"> 1أخبار الأيام </w:t>
      </w:r>
      <w:r>
        <w:rPr>
          <w:rtl/>
          <w:cs/>
          <w:lang w:val="ar_AE" w:bidi="ar_AE"/>
        </w:rPr>
        <w:t>11: 39</w:t>
      </w:r>
      <w:r>
        <w:rPr>
          <w:rtl/>
          <w:cs/>
          <w:lang w:val="ar_AE" w:bidi="ar_AE"/>
        </w:rPr>
        <w:t>). رجع بعض أبناء هذه المدينة إليها بعد سبي بابل (</w:t>
      </w:r>
      <w:r>
        <w:rPr>
          <w:rtl/>
          <w:cs/>
          <w:lang w:val="ar_AE" w:bidi="ar_AE"/>
        </w:rPr>
        <w:t>عزرا 2: 25؛</w:t>
      </w:r>
      <w:r>
        <w:rPr>
          <w:rtl/>
          <w:cs/>
          <w:lang w:val="ar_AE" w:bidi="ar_AE"/>
        </w:rPr>
        <w:t xml:space="preserve"> </w:t>
      </w:r>
      <w:r>
        <w:rPr>
          <w:rtl/>
          <w:cs/>
          <w:lang w:val="ar_AE" w:bidi="ar_AE"/>
        </w:rPr>
        <w:t>نحميا 7: 29</w:t>
      </w:r>
      <w:r>
        <w:rPr>
          <w:rtl/>
          <w:cs/>
          <w:lang w:val="ar_AE" w:bidi="ar_AE"/>
        </w:rPr>
        <w:t>). أشير إلى بعض المدن باعتبارها مواقع محتملة لمدينة بَئِيروت، ومنها:</w:t>
      </w:r>
    </w:p>
    <w:p>
      <w:pPr>
        <w:pStyle w:val="ListBullet"/>
        <w:bidi/>
        <w:spacing w:line="240" w:lineRule="auto"/>
        <w:ind w:left="720"/>
      </w:pPr>
      <w:r>
        <w:rPr>
          <w:rtl/>
          <w:cs/>
          <w:lang w:val="ar_AE" w:bidi="ar_AE"/>
        </w:rPr>
      </w:r>
      <w:r>
        <w:rPr>
          <w:rtl/>
          <w:cs/>
          <w:lang w:val="ar_AE" w:bidi="ar_AE"/>
        </w:rPr>
        <w:t>البيرة بالقرب من رام الله</w:t>
      </w:r>
    </w:p>
    <w:p>
      <w:pPr>
        <w:pStyle w:val="ListBullet"/>
        <w:bidi/>
        <w:spacing w:line="240" w:lineRule="auto"/>
        <w:ind w:left="720"/>
      </w:pPr>
      <w:r>
        <w:rPr>
          <w:rtl/>
          <w:cs/>
          <w:lang w:val="ar_AE" w:bidi="ar_AE"/>
        </w:rPr>
      </w:r>
      <w:r>
        <w:rPr>
          <w:rtl/>
          <w:cs/>
          <w:lang w:val="ar_AE" w:bidi="ar_AE"/>
        </w:rPr>
        <w:t>مدينة النبي صموئيل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بَبْغَا</w:t>
      </w:r>
      <w:r>
        <w:rPr>
          <w:rtl/>
          <w:cs/>
          <w:lang w:val="ar_AE" w:bidi="ar_AE"/>
        </w:rPr>
      </w:r>
    </w:p>
    <w:p>
      <w:pPr>
        <w:pStyle w:val="Heading2"/>
        <w:bidi/>
      </w:pPr>
      <w:r>
        <w:rPr>
          <w:rtl/>
          <w:cs/>
          <w:lang w:val="ar_AE" w:bidi="ar_AE"/>
        </w:rPr>
        <w:t>ٱلْبَبْغَا</w:t>
      </w:r>
    </w:p>
    <w:p>
      <w:pPr>
        <w:bidi/>
      </w:pPr>
      <w:r>
        <w:rPr>
          <w:rtl/>
          <w:cs/>
          <w:lang w:val="ar_AE" w:bidi="ar_AE"/>
        </w:rPr>
      </w:r>
      <w:r>
        <w:rPr>
          <w:rtl/>
          <w:cs/>
          <w:lang w:val="ar_AE" w:bidi="ar_AE"/>
        </w:rPr>
        <w:t>طائر خوض طويل العنق، يعتبر غير طاهر وفقًا للشريعة اليهودية (</w:t>
      </w:r>
      <w:r>
        <w:rPr>
          <w:rtl/>
          <w:cs/>
          <w:lang w:val="ar_AE" w:bidi="ar_AE"/>
        </w:rPr>
        <w:t>لاويين 11:19</w:t>
      </w:r>
      <w:r>
        <w:rPr>
          <w:rtl/>
          <w:cs/>
          <w:lang w:val="ar_AE" w:bidi="ar_AE"/>
        </w:rPr>
        <w:t xml:space="preserve">؛ </w:t>
      </w:r>
      <w:r>
        <w:rPr>
          <w:rtl/>
          <w:cs/>
          <w:lang w:val="ar_AE" w:bidi="ar_AE"/>
        </w:rPr>
        <w:t>تثنية 14:18</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ببلبيم</w:t>
      </w:r>
      <w:r>
        <w:rPr>
          <w:rtl/>
          <w:cs/>
          <w:lang w:val="ar_AE" w:bidi="ar_AE"/>
        </w:rPr>
      </w:r>
    </w:p>
    <w:p>
      <w:pPr>
        <w:bidi/>
      </w:pPr>
      <w:r>
        <w:rPr>
          <w:rtl/>
          <w:cs/>
          <w:lang w:val="ar_AE" w:bidi="ar_AE"/>
        </w:rPr>
      </w:r>
      <w:r>
        <w:rPr>
          <w:rtl/>
          <w:cs/>
          <w:lang w:val="ar_AE" w:bidi="ar_AE"/>
        </w:rPr>
        <w:t xml:space="preserve">بلدة إلى الجنوب من دوثان. تم ذكرها في كتاب يَهودِيت (يَهودِيت 7:3). قد تكون هي نفسها </w:t>
      </w:r>
      <w:r>
        <w:rPr>
          <w:b/>
          <w:rtl/>
          <w:cs/>
          <w:lang w:val="ar_AE" w:bidi="ar_AE"/>
        </w:rPr>
        <w:t xml:space="preserve">بَلمَا </w:t>
      </w:r>
      <w:r>
        <w:rPr>
          <w:rtl/>
          <w:cs/>
          <w:lang w:val="ar_AE" w:bidi="ar_AE"/>
        </w:rPr>
        <w:t>(يَهودِيت 4:4).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بتراء</w:t>
      </w:r>
      <w:r>
        <w:rPr>
          <w:rtl/>
          <w:cs/>
          <w:lang w:val="ar_AE" w:bidi="ar_AE"/>
        </w:rPr>
      </w:r>
    </w:p>
    <w:p>
      <w:pPr>
        <w:bidi/>
      </w:pPr>
      <w:r>
        <w:rPr>
          <w:rtl/>
          <w:cs/>
          <w:lang w:val="ar_AE" w:bidi="ar_AE"/>
        </w:rPr>
      </w:r>
      <w:r>
        <w:rPr>
          <w:rtl/>
          <w:cs/>
          <w:lang w:val="ar_AE" w:bidi="ar_AE"/>
        </w:rPr>
        <w:t>عاصمة الأنباط، الذين ظهروا أول مرة في التاريخ في عام 312 قبل الميلاد. كان الأنباط من أصل عربي، مع أن نسبهم غير مؤكد. احتلوا الأرض القديمة لأدوم وجعلوا البتراء عاصمتهم. تقع البتراء في وادٍ لافت للنظر بعرض حوالي 1,000 ياردة (914.4 متر) بين جبال غرب أدوم. كانت تقع على بعد حوالي 60 ميلًا (96.5 كيلومتر) شمال العقبة. كان الوصول الوحيد إلى الوادي عبر ممر ضيق يسمى السِيق. من جميع الجوانب، ترتفع منحدرات ضخمة من الحجر الرملي الأحمر.</w:t>
      </w:r>
    </w:p>
    <w:p>
      <w:pPr>
        <w:bidi/>
      </w:pPr>
      <w:r>
        <w:rPr>
          <w:rtl/>
          <w:cs/>
          <w:lang w:val="ar_AE" w:bidi="ar_AE"/>
        </w:rPr>
      </w:r>
      <w:r>
        <w:rPr>
          <w:rtl/>
          <w:cs/>
          <w:lang w:val="ar_AE" w:bidi="ar_AE"/>
        </w:rPr>
        <w:t>اليوم، تبقى أطلال العديد من المعابد والمنازل والمقابر والهياكل الأخرى المنحوتة من الحجر الرملي المحمر. لا تزال البازيليكا الرومانية (المستخدمة للاجتماعات والأعمال) والمسرح (حيث كان الناس يشاهدون المسرحيات والعروض الأخرى) مرئية. كان المكان مأهولًا خلال العصر الروماني. لاحقًا، بُنيت في المنطقة كنيسة مسيحية وكان لها أسقف. تُخُلِّيَ عن البتراء وبدأت مبانيها في الانهيار خلال أيام الفتح الإسلامي في القرن السابع الميلادي.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الأنباط، النبطيون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بَتْرُوبَاس</w:t>
      </w:r>
      <w:r>
        <w:rPr>
          <w:rtl/>
          <w:cs/>
          <w:lang w:val="ar_AE" w:bidi="ar_AE"/>
        </w:rPr>
      </w:r>
    </w:p>
    <w:p>
      <w:pPr>
        <w:pStyle w:val="Heading2"/>
        <w:bidi/>
      </w:pPr>
      <w:r>
        <w:rPr>
          <w:b/>
          <w:rtl/>
          <w:cs/>
          <w:lang w:val="ar_AE" w:bidi="ar_AE"/>
        </w:rPr>
        <w:t>بَتْرُوبَاس</w:t>
      </w:r>
    </w:p>
    <w:p>
      <w:pPr>
        <w:bidi/>
      </w:pPr>
      <w:r>
        <w:rPr>
          <w:rtl/>
          <w:cs/>
          <w:lang w:val="ar_AE" w:bidi="ar_AE"/>
        </w:rPr>
      </w:r>
      <w:r>
        <w:rPr>
          <w:rtl/>
          <w:cs/>
          <w:lang w:val="ar_AE" w:bidi="ar_AE"/>
        </w:rPr>
        <w:t>أحد مؤمني رومية الذين أرسل إليهم بولس تحيات (</w:t>
      </w:r>
      <w:r>
        <w:rPr>
          <w:rtl/>
          <w:cs/>
          <w:lang w:val="ar_AE" w:bidi="ar_AE"/>
        </w:rPr>
        <w:t>رومية 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بِتْرون</w:t>
      </w:r>
      <w:r>
        <w:rPr>
          <w:rtl/>
          <w:cs/>
          <w:lang w:val="ar_AE" w:bidi="ar_AE"/>
        </w:rPr>
      </w:r>
    </w:p>
    <w:p>
      <w:pPr>
        <w:pStyle w:val="Heading2"/>
        <w:bidi/>
      </w:pPr>
      <w:r>
        <w:rPr>
          <w:rtl/>
          <w:cs/>
          <w:lang w:val="ar_AE" w:bidi="ar_AE"/>
        </w:rPr>
        <w:t>بِتْرون</w:t>
      </w:r>
    </w:p>
    <w:p>
      <w:pPr>
        <w:bidi/>
      </w:pPr>
      <w:r>
        <w:rPr>
          <w:rtl/>
          <w:cs/>
          <w:lang w:val="ar_AE" w:bidi="ar_AE"/>
        </w:rPr>
      </w:r>
      <w:r>
        <w:rPr>
          <w:rtl/>
          <w:cs/>
          <w:lang w:val="ar_AE" w:bidi="ar_AE"/>
        </w:rPr>
        <w:t xml:space="preserve">كلمة في </w:t>
      </w:r>
      <w:r>
        <w:rPr>
          <w:rtl/>
          <w:cs/>
          <w:lang w:val="ar_AE" w:bidi="ar_AE"/>
        </w:rPr>
        <w:t>2صموئيل 2: 29</w:t>
      </w:r>
      <w:r>
        <w:rPr>
          <w:rtl/>
          <w:cs/>
          <w:lang w:val="ar_AE" w:bidi="ar_AE"/>
        </w:rPr>
        <w:t xml:space="preserve"> (بحسب الترجمة اليسوعية العربية، تُرجِمت إلى "</w:t>
      </w:r>
      <w:r>
        <w:rPr>
          <w:rtl/>
          <w:cs/>
          <w:lang w:val="ar_AE" w:bidi="ar_AE"/>
        </w:rPr>
        <w:t>فِي كُلِّ ٱلشُّعَبِ" في الترجمة العربية البستاني-فاندايك</w:t>
      </w:r>
      <w:r>
        <w:rPr>
          <w:rtl/>
          <w:cs/>
          <w:lang w:val="ar_AE" w:bidi="ar_AE"/>
        </w:rPr>
        <w:t xml:space="preserve">) معناها غير مؤكَّد. فإن أبنير، قائد جيش </w:t>
      </w:r>
      <w:r>
        <w:rPr>
          <w:rtl/>
          <w:cs/>
          <w:lang w:val="ar_AE" w:bidi="ar_AE"/>
        </w:rPr>
        <w:t>إِيشْبُوشَثَ</w:t>
      </w:r>
      <w:r>
        <w:rPr>
          <w:rtl/>
          <w:cs/>
          <w:lang w:val="ar_AE" w:bidi="ar_AE"/>
        </w:rPr>
        <w:t>، هرب عبر بترون بعد خسارته لمعركة أمام جيش داود. الجذر العبري لهذه الكلمة يحمل معنى "التقطيع إلى قطع". اقتُرِحت ثلاث تفسيرات للكلمة: (1) تشير إلى وادٍ، ربما كان وادي يبوق؛ (2) هو المنطقة "المقطوعة" بواسطة التواء كبير في نهر يبوق؛ (3) تشير إلى الجزء الأول من اليوم، "النهار كلَّه" (بحسب الترجمة العربية المبسطة).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بَتوئِيلَ، بَتول (مكان)</w:t>
      </w:r>
      <w:r>
        <w:rPr>
          <w:rtl/>
          <w:cs/>
          <w:lang w:val="ar_AE" w:bidi="ar_AE"/>
        </w:rPr>
      </w:r>
    </w:p>
    <w:p>
      <w:pPr>
        <w:bidi/>
      </w:pPr>
      <w:r>
        <w:rPr>
          <w:rtl/>
          <w:cs/>
          <w:lang w:val="ar_AE" w:bidi="ar_AE"/>
        </w:rPr>
      </w:r>
      <w:r>
        <w:rPr>
          <w:rtl/>
          <w:cs/>
          <w:lang w:val="ar_AE" w:bidi="ar_AE"/>
        </w:rPr>
        <w:t>إحدى المدن التي أُعطيت لسبط شِمْعونَ ضمن أرض يَهوذَا (</w:t>
      </w:r>
      <w:r>
        <w:rPr>
          <w:rtl/>
          <w:cs/>
          <w:lang w:val="ar_AE" w:bidi="ar_AE"/>
        </w:rPr>
        <w:t>1 أخبار الأيام 4:30</w:t>
      </w:r>
      <w:r>
        <w:rPr>
          <w:rtl/>
          <w:cs/>
          <w:lang w:val="ar_AE" w:bidi="ar_AE"/>
        </w:rPr>
        <w:t xml:space="preserve">). يُطلق على بَتوئِيلَ أيضًا اسم بَتول في </w:t>
      </w:r>
      <w:r>
        <w:rPr>
          <w:rtl/>
          <w:cs/>
          <w:lang w:val="ar_AE" w:bidi="ar_AE"/>
        </w:rPr>
        <w:t>يَشوع 19:4</w:t>
      </w:r>
      <w:r>
        <w:rPr>
          <w:rtl/>
          <w:cs/>
          <w:lang w:val="ar_AE" w:bidi="ar_AE"/>
        </w:rPr>
        <w:t>، وربما تكون هي نفسها كِسِيلَ، وهي مدينة أُعطيت لسبط يَهوذَا (</w:t>
      </w:r>
      <w:r>
        <w:rPr>
          <w:rtl/>
          <w:cs/>
          <w:lang w:val="ar_AE" w:bidi="ar_AE"/>
        </w:rPr>
        <w:t>يَشوع 15:30</w:t>
      </w:r>
      <w:r>
        <w:rPr>
          <w:rtl/>
          <w:cs/>
          <w:lang w:val="ar_AE" w:bidi="ar_AE"/>
        </w:rPr>
        <w:t>). قد تكون هي أيضًا بيت إيل في ٱلْجَنوبِ، التي أرسل إليها دَاودَ الهدايا (</w:t>
      </w:r>
      <w:r>
        <w:rPr>
          <w:rtl/>
          <w:cs/>
          <w:lang w:val="ar_AE" w:bidi="ar_AE"/>
        </w:rPr>
        <w:t>1 صَموئِيلَ 30:27</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كسيل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بَتُوئِيل (شخص)</w:t>
      </w:r>
      <w:r>
        <w:rPr>
          <w:rtl/>
          <w:cs/>
          <w:lang w:val="ar_AE" w:bidi="ar_AE"/>
        </w:rPr>
      </w:r>
    </w:p>
    <w:p>
      <w:pPr>
        <w:pStyle w:val="Heading2"/>
        <w:bidi/>
      </w:pPr>
      <w:r>
        <w:rPr>
          <w:rtl/>
          <w:cs/>
          <w:lang w:val="ar_AE" w:bidi="ar_AE"/>
        </w:rPr>
        <w:t>بَتُوئِيل</w:t>
      </w:r>
      <w:r>
        <w:rPr>
          <w:rtl/>
          <w:cs/>
          <w:lang w:val="ar_AE" w:bidi="ar_AE"/>
        </w:rPr>
        <w:t xml:space="preserve"> (شخص)</w:t>
      </w:r>
    </w:p>
    <w:p>
      <w:pPr>
        <w:bidi/>
      </w:pPr>
      <w:r>
        <w:rPr>
          <w:rtl/>
          <w:cs/>
          <w:lang w:val="ar_AE" w:bidi="ar_AE"/>
        </w:rPr>
      </w:r>
      <w:r>
        <w:rPr>
          <w:rtl/>
          <w:cs/>
          <w:lang w:val="ar_AE" w:bidi="ar_AE"/>
        </w:rPr>
        <w:t>الابن الأصغر لأخي إِبْرَاهيم نَاحُور وزوجته مِلْكَة. كان بَتُوئِيل ابن أخا إِبْرَاهيم ووالد رِفْقَة (</w:t>
      </w:r>
      <w:r>
        <w:rPr>
          <w:rtl/>
          <w:cs/>
          <w:lang w:val="ar_AE" w:bidi="ar_AE"/>
        </w:rPr>
        <w:t>ت</w:t>
      </w:r>
      <w:r>
        <w:rPr>
          <w:rtl/>
          <w:cs/>
          <w:lang w:val="ar_AE" w:bidi="ar_AE"/>
        </w:rPr>
        <w:t>كوين 22: 23؛ 24</w:t>
      </w:r>
      <w:r>
        <w:rPr>
          <w:rtl/>
          <w:cs/>
          <w:lang w:val="ar_AE" w:bidi="ar_AE"/>
        </w:rPr>
        <w:t>: 15، 24</w:t>
      </w:r>
      <w:r>
        <w:rPr>
          <w:rtl/>
          <w:cs/>
          <w:lang w:val="ar_AE" w:bidi="ar_AE"/>
        </w:rPr>
        <w:t xml:space="preserve">). كان يُدعى أراميًا من </w:t>
      </w:r>
      <w:r>
        <w:rPr>
          <w:rtl/>
          <w:cs/>
          <w:lang w:val="ar_AE" w:bidi="ar_AE"/>
        </w:rPr>
        <w:t>فَدَّانِ أَرَام</w:t>
      </w:r>
      <w:r>
        <w:rPr>
          <w:rtl/>
          <w:cs/>
          <w:lang w:val="ar_AE" w:bidi="ar_AE"/>
        </w:rPr>
        <w:t xml:space="preserve"> (</w:t>
      </w:r>
      <w:r>
        <w:rPr>
          <w:rtl/>
          <w:cs/>
          <w:lang w:val="ar_AE" w:bidi="ar_AE"/>
        </w:rPr>
        <w:t>تكوين 25: 20؛</w:t>
      </w:r>
      <w:r>
        <w:rPr>
          <w:rtl/>
          <w:cs/>
          <w:lang w:val="ar_AE" w:bidi="ar_AE"/>
        </w:rPr>
        <w:t xml:space="preserve"> </w:t>
      </w:r>
      <w:r>
        <w:rPr>
          <w:rtl/>
          <w:cs/>
          <w:lang w:val="ar_AE" w:bidi="ar_AE"/>
        </w:rPr>
        <w:t>28:5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بُتُولِمَايِسَ</w:t>
      </w:r>
      <w:r>
        <w:rPr>
          <w:rtl/>
          <w:cs/>
          <w:lang w:val="ar_AE" w:bidi="ar_AE"/>
        </w:rPr>
      </w:r>
    </w:p>
    <w:p>
      <w:pPr>
        <w:pStyle w:val="Heading2"/>
        <w:bidi/>
      </w:pPr>
      <w:r>
        <w:rPr>
          <w:rtl/>
          <w:cs/>
          <w:lang w:val="ar_AE" w:bidi="ar_AE"/>
        </w:rPr>
        <w:t>بُتُولِمَايِسَ</w:t>
      </w:r>
    </w:p>
    <w:p>
      <w:pPr>
        <w:bidi/>
      </w:pPr>
      <w:r>
        <w:rPr>
          <w:rtl/>
          <w:cs/>
          <w:lang w:val="ar_AE" w:bidi="ar_AE"/>
        </w:rPr>
      </w:r>
      <w:r>
        <w:rPr>
          <w:rtl/>
          <w:cs/>
          <w:lang w:val="ar_AE" w:bidi="ar_AE"/>
        </w:rPr>
        <w:t xml:space="preserve">اسم بديل لمدينة عكُّو. وهي مدينة في شمال فلسطين، ورد ذكرها في </w:t>
      </w:r>
      <w:r>
        <w:rPr>
          <w:rtl/>
          <w:cs/>
          <w:lang w:val="ar_AE" w:bidi="ar_AE"/>
        </w:rPr>
        <w:t>أعمال الرسل 21:7</w:t>
      </w:r>
      <w:r>
        <w:rPr>
          <w:rtl/>
          <w:cs/>
          <w:lang w:val="ar_AE" w:bidi="ar_AE"/>
        </w:rPr>
        <w:t xml:space="preserve">. انظر </w:t>
      </w:r>
      <w:r>
        <w:rPr>
          <w:rtl/>
          <w:cs/>
          <w:lang w:val="ar_AE" w:bidi="ar_AE"/>
        </w:rPr>
        <w:t>عكُّو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بَثّ</w:t>
      </w:r>
      <w:r>
        <w:rPr>
          <w:rtl/>
          <w:cs/>
          <w:lang w:val="ar_AE" w:bidi="ar_AE"/>
        </w:rPr>
      </w:r>
    </w:p>
    <w:p>
      <w:pPr>
        <w:pStyle w:val="Heading2"/>
        <w:bidi/>
      </w:pPr>
      <w:r>
        <w:rPr>
          <w:rtl/>
          <w:cs/>
          <w:lang w:val="ar_AE" w:bidi="ar_AE"/>
        </w:rPr>
        <w:t>بَثّ</w:t>
      </w:r>
    </w:p>
    <w:p>
      <w:pPr>
        <w:bidi/>
      </w:pPr>
      <w:r>
        <w:rPr>
          <w:rtl/>
          <w:cs/>
          <w:lang w:val="ar_AE" w:bidi="ar_AE"/>
        </w:rPr>
      </w:r>
      <w:r>
        <w:rPr>
          <w:rtl/>
          <w:cs/>
          <w:lang w:val="ar_AE" w:bidi="ar_AE"/>
        </w:rPr>
        <w:t>وحدة قياس السوائل في العهد القديم (</w:t>
      </w:r>
      <w:r>
        <w:rPr>
          <w:rtl/>
          <w:cs/>
          <w:lang w:val="ar_AE" w:bidi="ar_AE"/>
        </w:rPr>
        <w:t>حِزْقِيَال 45:10–11</w:t>
      </w:r>
      <w:r>
        <w:rPr>
          <w:rtl/>
          <w:cs/>
          <w:lang w:val="ar_AE" w:bidi="ar_AE"/>
        </w:rPr>
        <w:t>). تُعادل حوالي ستة جالونات أو 23 لتراً.</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بَثْشَبَع</w:t>
      </w:r>
      <w:r>
        <w:rPr>
          <w:rtl/>
          <w:cs/>
          <w:lang w:val="ar_AE" w:bidi="ar_AE"/>
        </w:rPr>
      </w:r>
    </w:p>
    <w:p>
      <w:pPr>
        <w:bidi/>
      </w:pPr>
      <w:r>
        <w:rPr>
          <w:rtl/>
          <w:cs/>
          <w:lang w:val="ar_AE" w:bidi="ar_AE"/>
        </w:rPr>
      </w:r>
      <w:r>
        <w:rPr>
          <w:rtl/>
          <w:cs/>
          <w:lang w:val="ar_AE" w:bidi="ar_AE"/>
        </w:rPr>
        <w:t xml:space="preserve">زوجة </w:t>
      </w:r>
      <w:r>
        <w:rPr>
          <w:rtl/>
          <w:cs/>
          <w:lang w:val="ar_AE" w:bidi="ar_AE"/>
        </w:rPr>
        <w:t>أُورِيَّا</w:t>
      </w:r>
      <w:r>
        <w:rPr>
          <w:rtl/>
          <w:cs/>
          <w:lang w:val="ar_AE" w:bidi="ar_AE"/>
        </w:rPr>
        <w:t xml:space="preserve">. زنا الملك داوُد مع بَثْشَبَع، وتزوجها لاحقًا. بَثْشَبَع، تُكتب أيضًا </w:t>
      </w:r>
      <w:r>
        <w:rPr>
          <w:rtl/>
          <w:cs/>
          <w:lang w:val="ar_AE" w:bidi="ar_AE"/>
        </w:rPr>
        <w:t>بَثْشُوع</w:t>
      </w:r>
      <w:r>
        <w:rPr>
          <w:rtl/>
          <w:cs/>
          <w:lang w:val="ar_AE" w:bidi="ar_AE"/>
        </w:rPr>
        <w:t xml:space="preserve">، كانت ابنة </w:t>
      </w:r>
      <w:r>
        <w:rPr>
          <w:rtl/>
          <w:cs/>
          <w:lang w:val="ar_AE" w:bidi="ar_AE"/>
        </w:rPr>
        <w:t>عَمِّيئِيل</w:t>
      </w:r>
      <w:r>
        <w:rPr>
          <w:rtl/>
          <w:cs/>
          <w:lang w:val="ar_AE" w:bidi="ar_AE"/>
        </w:rPr>
        <w:t xml:space="preserve"> أو </w:t>
      </w:r>
      <w:r>
        <w:rPr>
          <w:rtl/>
          <w:cs/>
          <w:lang w:val="ar_AE" w:bidi="ar_AE"/>
        </w:rPr>
        <w:t>أَلِيعَام</w:t>
      </w:r>
      <w:r>
        <w:rPr>
          <w:rtl/>
          <w:cs/>
          <w:lang w:val="ar_AE" w:bidi="ar_AE"/>
        </w:rPr>
        <w:t xml:space="preserve"> (</w:t>
      </w:r>
      <w:r>
        <w:rPr>
          <w:rtl/>
          <w:cs/>
          <w:lang w:val="ar_AE" w:bidi="ar_AE"/>
        </w:rPr>
        <w:t>2 صموئيل 11: 3</w:t>
      </w:r>
      <w:r>
        <w:rPr>
          <w:rtl/>
          <w:cs/>
          <w:lang w:val="ar_AE" w:bidi="ar_AE"/>
        </w:rPr>
        <w:t xml:space="preserve">). وربما كانت حفيدة </w:t>
      </w:r>
      <w:r>
        <w:rPr>
          <w:rtl/>
          <w:cs/>
          <w:lang w:val="ar_AE" w:bidi="ar_AE"/>
        </w:rPr>
        <w:t>أَخِيتُوفَل</w:t>
      </w:r>
      <w:r>
        <w:rPr>
          <w:rtl/>
          <w:cs/>
          <w:lang w:val="ar_AE" w:bidi="ar_AE"/>
        </w:rPr>
        <w:t>، مُشير الملك (</w:t>
      </w:r>
      <w:r>
        <w:rPr>
          <w:rtl/>
          <w:cs/>
          <w:lang w:val="ar_AE" w:bidi="ar_AE"/>
        </w:rPr>
        <w:t>2 صموئيل 15: 12؛</w:t>
      </w:r>
      <w:r>
        <w:rPr>
          <w:rtl/>
          <w:cs/>
          <w:lang w:val="ar_AE" w:bidi="ar_AE"/>
        </w:rPr>
        <w:t xml:space="preserve"> </w:t>
      </w:r>
      <w:r>
        <w:rPr>
          <w:rtl/>
          <w:cs/>
          <w:lang w:val="ar_AE" w:bidi="ar_AE"/>
        </w:rPr>
        <w:t>23: 34</w:t>
      </w:r>
      <w:r>
        <w:rPr>
          <w:rtl/>
          <w:cs/>
          <w:lang w:val="ar_AE" w:bidi="ar_AE"/>
        </w:rPr>
        <w:t xml:space="preserve">). كان زوجها </w:t>
      </w:r>
      <w:r>
        <w:rPr>
          <w:rtl/>
          <w:cs/>
          <w:lang w:val="ar_AE" w:bidi="ar_AE"/>
        </w:rPr>
        <w:t xml:space="preserve">أُورِيَّا ٱلْحِثِّيُّ </w:t>
      </w:r>
      <w:r>
        <w:rPr>
          <w:rtl/>
          <w:cs/>
          <w:lang w:val="ar_AE" w:bidi="ar_AE"/>
        </w:rPr>
        <w:t>أحد أبرز أبطال الملك داود العسكريين (</w:t>
      </w:r>
      <w:r>
        <w:rPr>
          <w:rtl/>
          <w:cs/>
          <w:lang w:val="ar_AE" w:bidi="ar_AE"/>
        </w:rPr>
        <w:t>2 صموئيل 23: 39</w:t>
      </w:r>
      <w:r>
        <w:rPr>
          <w:rtl/>
          <w:cs/>
          <w:lang w:val="ar_AE" w:bidi="ar_AE"/>
        </w:rPr>
        <w:t>).</w:t>
      </w:r>
    </w:p>
    <w:p>
      <w:pPr>
        <w:bidi/>
      </w:pPr>
      <w:r>
        <w:rPr>
          <w:rtl/>
          <w:cs/>
          <w:lang w:val="ar_AE" w:bidi="ar_AE"/>
        </w:rPr>
      </w:r>
      <w:r>
        <w:rPr>
          <w:rtl/>
          <w:cs/>
          <w:lang w:val="ar_AE" w:bidi="ar_AE"/>
        </w:rPr>
        <w:t>حين كان أُورِيَّا يقاتل تحت قيادة يُوآب، رأى الملك داود بَثْشَبَع وهي تستحم في المساء. بعد أن عرف اسمها وبُعد زوجها عنها لأنه في الحرب، أرسل داود في طلبها واضطجع معها (</w:t>
      </w:r>
      <w:r>
        <w:rPr>
          <w:rtl/>
          <w:cs/>
          <w:lang w:val="ar_AE" w:bidi="ar_AE"/>
        </w:rPr>
        <w:t>2 صموئيل 11: 1–4</w:t>
      </w:r>
      <w:r>
        <w:rPr>
          <w:rtl/>
          <w:cs/>
          <w:lang w:val="ar_AE" w:bidi="ar_AE"/>
        </w:rPr>
        <w:t>). عندما أخبرت بَثْشَبَع داود بأنها حُبْلى، استدعى داوُد أُورِيَّا مجددًا ليرجع إلى أورشليم. كان داود يأمل أن يضطجع أُورِيَّا مع زوجته ليجعل الحمل يبدو كما لو كان شرعيًا. لكن أُورِيَّا، الذي شعر بأن عليه الاستمرار في الخدمة، نام مع حرس القصر ولم يذهب إلى بيته (</w:t>
      </w:r>
      <w:r>
        <w:rPr>
          <w:rtl/>
          <w:cs/>
          <w:lang w:val="ar_AE" w:bidi="ar_AE"/>
        </w:rPr>
        <w:t>2 صموئيل 11: 5–13</w:t>
      </w:r>
      <w:r>
        <w:rPr>
          <w:rtl/>
          <w:cs/>
          <w:lang w:val="ar_AE" w:bidi="ar_AE"/>
        </w:rPr>
        <w:t>). شعر داوُد بالإحباط لفشل مخططه، فأرسل أُورِيَّا ثانية إلى الخطوط الأمامية في جبهة القتال، وأمر يُوآب أن يضع أُورِيَّا في وجه أشد المعارك ضراوة حيث قُتل هناك (</w:t>
      </w:r>
      <w:r>
        <w:rPr>
          <w:rtl/>
          <w:cs/>
          <w:lang w:val="ar_AE" w:bidi="ar_AE"/>
        </w:rPr>
        <w:t>2 صموئيل 11: 14–25</w:t>
      </w:r>
      <w:r>
        <w:rPr>
          <w:rtl/>
          <w:cs/>
          <w:lang w:val="ar_AE" w:bidi="ar_AE"/>
        </w:rPr>
        <w:t>).</w:t>
      </w:r>
    </w:p>
    <w:p>
      <w:pPr>
        <w:bidi/>
      </w:pPr>
      <w:r>
        <w:rPr>
          <w:rtl/>
          <w:cs/>
          <w:lang w:val="ar_AE" w:bidi="ar_AE"/>
        </w:rPr>
      </w:r>
      <w:r>
        <w:rPr>
          <w:rtl/>
          <w:cs/>
          <w:lang w:val="ar_AE" w:bidi="ar_AE"/>
        </w:rPr>
        <w:t>بعد مدّة حداد بَثْشَبَع، أحضرها داود إلى القصر كزوجة سابعة له، وأنجبت له طفلًا. أرسل الرب النبي ناثان ليعلن الدينونة على خطية داود بواسطة قصة. تنبأ ناثان بسلسلة من المآسي في بيت داوُد، تبدأ بموت طفل بَثْشَبَع (</w:t>
      </w:r>
      <w:r>
        <w:rPr>
          <w:rtl/>
          <w:cs/>
          <w:lang w:val="ar_AE" w:bidi="ar_AE"/>
        </w:rPr>
        <w:t>2 صموئيل 11: 26–12: 14</w:t>
      </w:r>
      <w:r>
        <w:rPr>
          <w:rtl/>
          <w:cs/>
          <w:lang w:val="ar_AE" w:bidi="ar_AE"/>
        </w:rPr>
        <w:t xml:space="preserve">). اعترف داود بخطيته وتاب، لكن الطفل مرض ومات. </w:t>
      </w:r>
      <w:r>
        <w:rPr>
          <w:rtl/>
          <w:cs/>
          <w:lang w:val="ar_AE" w:bidi="ar_AE"/>
        </w:rPr>
        <w:t>مزمور 51</w:t>
      </w:r>
      <w:r>
        <w:rPr>
          <w:rtl/>
          <w:cs/>
          <w:lang w:val="ar_AE" w:bidi="ar_AE"/>
        </w:rPr>
        <w:t xml:space="preserve"> هو مزمور توبة داوُد بعد أن واجهه ناثان بشأن زناه مع بَثْشَبَع وقتْل أُورِيَّا. </w:t>
      </w:r>
      <w:r>
        <w:rPr>
          <w:rtl/>
          <w:cs/>
          <w:lang w:val="ar_AE" w:bidi="ar_AE"/>
        </w:rPr>
        <w:t>عَزَّى</w:t>
      </w:r>
      <w:r>
        <w:rPr>
          <w:rtl/>
          <w:cs/>
          <w:lang w:val="ar_AE" w:bidi="ar_AE"/>
        </w:rPr>
        <w:t xml:space="preserve"> داود بَثْشَبَع، وأنجبا في النهاية أطفالًا آخرين (</w:t>
      </w:r>
      <w:r>
        <w:rPr>
          <w:rtl/>
          <w:cs/>
          <w:lang w:val="ar_AE" w:bidi="ar_AE"/>
        </w:rPr>
        <w:t>2 صموئيل 12: 15–25</w:t>
      </w:r>
      <w:r>
        <w:rPr>
          <w:rtl/>
          <w:cs/>
          <w:lang w:val="ar_AE" w:bidi="ar_AE"/>
        </w:rPr>
        <w:t>).</w:t>
      </w:r>
    </w:p>
    <w:p>
      <w:pPr>
        <w:bidi/>
      </w:pPr>
      <w:r>
        <w:rPr>
          <w:rtl/>
          <w:cs/>
          <w:lang w:val="ar_AE" w:bidi="ar_AE"/>
        </w:rPr>
      </w:r>
      <w:r>
        <w:rPr>
          <w:rtl/>
          <w:cs/>
          <w:lang w:val="ar_AE" w:bidi="ar_AE"/>
        </w:rPr>
        <w:t>كان لداود 19 ابنًا من زوجاته السبع (</w:t>
      </w:r>
      <w:r>
        <w:rPr>
          <w:rtl/>
          <w:cs/>
          <w:lang w:val="ar_AE" w:bidi="ar_AE"/>
        </w:rPr>
        <w:t>1 أخبار 3: 1–9</w:t>
      </w:r>
      <w:r>
        <w:rPr>
          <w:rtl/>
          <w:cs/>
          <w:lang w:val="ar_AE" w:bidi="ar_AE"/>
        </w:rPr>
        <w:t>). أنجبت بَثْشَبَع أربعة أبناء:</w:t>
      </w:r>
    </w:p>
    <w:p>
      <w:pPr>
        <w:pStyle w:val="ListBullet"/>
        <w:bidi/>
        <w:spacing w:line="240" w:lineRule="auto"/>
        <w:ind w:left="720"/>
      </w:pPr>
      <w:r>
        <w:rPr>
          <w:rtl/>
          <w:cs/>
          <w:lang w:val="ar_AE" w:bidi="ar_AE"/>
        </w:rPr>
      </w:r>
      <w:r>
        <w:rPr>
          <w:rtl/>
          <w:cs/>
          <w:lang w:val="ar_AE" w:bidi="ar_AE"/>
        </w:rPr>
        <w:t>شِمْعَى</w:t>
      </w:r>
      <w:r>
        <w:rPr>
          <w:rtl/>
          <w:cs/>
          <w:lang w:val="ar_AE" w:bidi="ar_AE"/>
        </w:rPr>
        <w:t xml:space="preserve"> (يُكتب أيضًا </w:t>
      </w:r>
      <w:r>
        <w:rPr>
          <w:rtl/>
          <w:cs/>
          <w:lang w:val="ar_AE" w:bidi="ar_AE"/>
        </w:rPr>
        <w:t>شَمُّوعُ</w:t>
      </w:r>
      <w:r>
        <w:rPr>
          <w:rtl/>
          <w:cs/>
          <w:lang w:val="ar_AE" w:bidi="ar_AE"/>
        </w:rPr>
        <w:t xml:space="preserve">، </w:t>
      </w:r>
      <w:r>
        <w:rPr>
          <w:rtl/>
          <w:cs/>
          <w:lang w:val="ar_AE" w:bidi="ar_AE"/>
        </w:rPr>
        <w:t>2 صموئيل 5: 14</w:t>
      </w:r>
      <w:r>
        <w:rPr>
          <w:rtl/>
          <w:cs/>
          <w:lang w:val="ar_AE" w:bidi="ar_AE"/>
        </w:rPr>
        <w:t xml:space="preserve">؛ </w:t>
      </w:r>
      <w:r>
        <w:rPr>
          <w:rtl/>
          <w:cs/>
          <w:lang w:val="ar_AE" w:bidi="ar_AE"/>
        </w:rPr>
        <w:t>1 أخبار 14: 4</w:t>
      </w:r>
      <w:r>
        <w:rPr>
          <w:rtl/>
          <w:cs/>
          <w:lang w:val="ar_AE" w:bidi="ar_AE"/>
        </w:rPr>
        <w:t>)</w:t>
      </w:r>
    </w:p>
    <w:p>
      <w:pPr>
        <w:pStyle w:val="ListBullet"/>
        <w:bidi/>
        <w:spacing w:line="240" w:lineRule="auto"/>
        <w:ind w:left="720"/>
      </w:pPr>
      <w:r>
        <w:rPr>
          <w:rtl/>
          <w:cs/>
          <w:lang w:val="ar_AE" w:bidi="ar_AE"/>
        </w:rPr>
      </w:r>
      <w:r>
        <w:rPr>
          <w:rtl/>
          <w:cs/>
          <w:lang w:val="ar_AE" w:bidi="ar_AE"/>
        </w:rPr>
        <w:t>شُوبَاب</w:t>
      </w:r>
    </w:p>
    <w:p>
      <w:pPr>
        <w:pStyle w:val="ListBullet"/>
        <w:bidi/>
        <w:spacing w:line="240" w:lineRule="auto"/>
        <w:ind w:left="720"/>
      </w:pPr>
      <w:r>
        <w:rPr>
          <w:rtl/>
          <w:cs/>
          <w:lang w:val="ar_AE" w:bidi="ar_AE"/>
        </w:rPr>
      </w:r>
      <w:r>
        <w:rPr>
          <w:rtl/>
          <w:cs/>
          <w:lang w:val="ar_AE" w:bidi="ar_AE"/>
        </w:rPr>
        <w:t>ناثان</w:t>
      </w:r>
    </w:p>
    <w:p>
      <w:pPr>
        <w:pStyle w:val="ListBullet"/>
        <w:bidi/>
        <w:spacing w:line="240" w:lineRule="auto"/>
        <w:ind w:left="720"/>
      </w:pPr>
      <w:r>
        <w:rPr>
          <w:rtl/>
          <w:cs/>
          <w:lang w:val="ar_AE" w:bidi="ar_AE"/>
        </w:rPr>
      </w:r>
      <w:r>
        <w:rPr>
          <w:rtl/>
          <w:cs/>
          <w:lang w:val="ar_AE" w:bidi="ar_AE"/>
        </w:rPr>
        <w:t>سُليمان</w:t>
      </w:r>
    </w:p>
    <w:p>
      <w:pPr>
        <w:bidi/>
      </w:pPr>
      <w:r>
        <w:rPr>
          <w:rtl/>
          <w:cs/>
          <w:lang w:val="ar_AE" w:bidi="ar_AE"/>
        </w:rPr>
      </w:r>
      <w:r>
        <w:rPr>
          <w:rtl/>
          <w:cs/>
          <w:lang w:val="ar_AE" w:bidi="ar_AE"/>
        </w:rPr>
        <w:t>ناثان وسليمان مذكوران في قوائم العهد الجديد أسلافًا ليسوع (</w:t>
      </w:r>
      <w:r>
        <w:rPr>
          <w:rtl/>
          <w:cs/>
          <w:lang w:val="ar_AE" w:bidi="ar_AE"/>
        </w:rPr>
        <w:t>لوقا 3: 31</w:t>
      </w:r>
      <w:r>
        <w:rPr>
          <w:rtl/>
          <w:cs/>
          <w:lang w:val="ar_AE" w:bidi="ar_AE"/>
        </w:rPr>
        <w:t xml:space="preserve">؛ </w:t>
      </w:r>
      <w:r>
        <w:rPr>
          <w:rtl/>
          <w:cs/>
          <w:lang w:val="ar_AE" w:bidi="ar_AE"/>
        </w:rPr>
        <w:t>متى 1: 6</w:t>
      </w:r>
      <w:r>
        <w:rPr>
          <w:rtl/>
          <w:cs/>
          <w:lang w:val="ar_AE" w:bidi="ar_AE"/>
        </w:rPr>
        <w:t>). تظهر بَثْشَبَع أيضًا في قائمة متى لأسلاف يسوع بوصفها "</w:t>
      </w:r>
      <w:r>
        <w:rPr>
          <w:rtl/>
          <w:cs/>
          <w:lang w:val="ar_AE" w:bidi="ar_AE"/>
        </w:rPr>
        <w:t>ٱلَّتِي لِأُورِيَّا</w:t>
      </w:r>
      <w:r>
        <w:rPr>
          <w:rtl/>
          <w:cs/>
          <w:lang w:val="ar_AE" w:bidi="ar_AE"/>
        </w:rPr>
        <w:t xml:space="preserve">". قرب نهاية حياة داوُد، أخبر النبي ناثان بَثْشَبَع أنَّ ابن داود </w:t>
      </w:r>
      <w:r>
        <w:rPr>
          <w:rtl/>
          <w:cs/>
          <w:lang w:val="ar_AE" w:bidi="ar_AE"/>
        </w:rPr>
        <w:t>أَدُونِيَّا</w:t>
      </w:r>
      <w:r>
        <w:rPr>
          <w:rtl/>
          <w:cs/>
          <w:lang w:val="ar_AE" w:bidi="ar_AE"/>
        </w:rPr>
        <w:t xml:space="preserve"> (من زوجته </w:t>
      </w:r>
      <w:r>
        <w:rPr>
          <w:rtl/>
          <w:cs/>
          <w:lang w:val="ar_AE" w:bidi="ar_AE"/>
        </w:rPr>
        <w:t>حَجِّيث</w:t>
      </w:r>
      <w:r>
        <w:rPr>
          <w:rtl/>
          <w:cs/>
          <w:lang w:val="ar_AE" w:bidi="ar_AE"/>
        </w:rPr>
        <w:t>) كان يخطط للاستيلاء على العرش. فأقنعت بَثْشَبَع وناثان داوُد الملك أن يعطي سُليمان المُلك كما وعد (</w:t>
      </w:r>
      <w:r>
        <w:rPr>
          <w:rtl/>
          <w:cs/>
          <w:lang w:val="ar_AE" w:bidi="ar_AE"/>
        </w:rPr>
        <w:t>1 ملوك 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بَثْشُوع</w:t>
      </w:r>
      <w:r>
        <w:rPr>
          <w:rtl/>
          <w:cs/>
          <w:lang w:val="ar_AE" w:bidi="ar_AE"/>
        </w:rPr>
      </w:r>
    </w:p>
    <w:p>
      <w:pPr>
        <w:pStyle w:val="Heading2"/>
        <w:bidi/>
      </w:pPr>
      <w:r>
        <w:rPr>
          <w:rtl/>
          <w:cs/>
          <w:lang w:val="ar_AE" w:bidi="ar_AE"/>
        </w:rPr>
        <w:t>بَثْشُوع</w:t>
      </w:r>
    </w:p>
    <w:p>
      <w:pPr>
        <w:pStyle w:val="ListNumber"/>
        <w:numPr>
          <w:ilvl w:val="0"/>
          <w:numId w:val="24"/>
        </w:numPr>
        <w:bidi/>
        <w:spacing w:line="240" w:lineRule="auto"/>
        <w:ind w:left="720"/>
      </w:pPr>
      <w:r>
        <w:rPr>
          <w:rtl/>
          <w:cs/>
          <w:lang w:val="ar_AE" w:bidi="ar_AE"/>
        </w:rPr>
      </w:r>
      <w:r>
        <w:rPr>
          <w:rtl/>
          <w:cs/>
          <w:lang w:val="ar_AE" w:bidi="ar_AE"/>
        </w:rPr>
        <w:t>زوجة يَهُوذا الكَنْعَانية. أنجبت له ثلاثة أبناء: عِير، وأُونَان، وشِيلَة (</w:t>
      </w:r>
      <w:r>
        <w:rPr>
          <w:rtl/>
          <w:cs/>
          <w:lang w:val="ar_AE" w:bidi="ar_AE"/>
        </w:rPr>
        <w:t>تكوين 38: 2–5؛</w:t>
      </w:r>
      <w:r>
        <w:rPr>
          <w:rtl/>
          <w:cs/>
          <w:lang w:val="ar_AE" w:bidi="ar_AE"/>
        </w:rPr>
        <w:t xml:space="preserve"> </w:t>
      </w:r>
      <w:r>
        <w:rPr>
          <w:rtl/>
          <w:cs/>
          <w:lang w:val="ar_AE" w:bidi="ar_AE"/>
        </w:rPr>
        <w:t>1 أخبار 2: 3</w:t>
      </w:r>
      <w:r>
        <w:rPr>
          <w:rtl/>
          <w:cs/>
          <w:lang w:val="ar_AE" w:bidi="ar_AE"/>
        </w:rPr>
        <w:t>).</w:t>
      </w:r>
    </w:p>
    <w:p>
      <w:pPr>
        <w:pStyle w:val="ListNumber"/>
        <w:bidi/>
        <w:spacing w:line="240" w:lineRule="auto"/>
        <w:ind w:left="720"/>
      </w:pPr>
      <w:r>
        <w:rPr>
          <w:rtl/>
          <w:cs/>
          <w:lang w:val="ar_AE" w:bidi="ar_AE"/>
        </w:rPr>
      </w:r>
      <w:r>
        <w:rPr>
          <w:rtl/>
          <w:cs/>
          <w:lang w:val="ar_AE" w:bidi="ar_AE"/>
        </w:rPr>
        <w:t>تهجئة بديلة ل</w:t>
      </w:r>
      <w:r>
        <w:rPr>
          <w:rtl/>
          <w:cs/>
          <w:lang w:val="ar_AE" w:bidi="ar_AE"/>
        </w:rPr>
        <w:t>بَثْشَبَع</w:t>
      </w:r>
      <w:r>
        <w:rPr>
          <w:rtl/>
          <w:cs/>
          <w:lang w:val="ar_AE" w:bidi="ar_AE"/>
        </w:rPr>
        <w:t xml:space="preserve"> في </w:t>
      </w:r>
      <w:r>
        <w:rPr>
          <w:rtl/>
          <w:cs/>
          <w:lang w:val="ar_AE" w:bidi="ar_AE"/>
        </w:rPr>
        <w:t>1 أخبار 3: 5</w:t>
      </w:r>
      <w:r>
        <w:rPr>
          <w:rtl/>
          <w:cs/>
          <w:lang w:val="ar_AE" w:bidi="ar_AE"/>
        </w:rPr>
        <w:t>.</w:t>
      </w:r>
    </w:p>
    <w:p>
      <w:pPr>
        <w:pStyle w:val="ListNumber"/>
        <w:bidi/>
        <w:spacing w:line="240" w:lineRule="auto"/>
        <w:ind w:left="720"/>
      </w:pPr>
      <w:r>
        <w:rPr>
          <w:rtl/>
          <w:cs/>
          <w:lang w:val="ar_AE" w:bidi="ar_AE"/>
        </w:rPr>
      </w:r>
      <w:r>
        <w:rPr>
          <w:i/>
          <w:rtl/>
          <w:cs/>
          <w:lang w:val="ar_AE" w:bidi="ar_AE"/>
        </w:rPr>
        <w:t>انظر</w:t>
      </w:r>
      <w:r>
        <w:rPr>
          <w:rtl/>
          <w:cs/>
          <w:lang w:val="ar_AE" w:bidi="ar_AE"/>
        </w:rPr>
        <w:t xml:space="preserve"> </w:t>
      </w:r>
      <w:r>
        <w:rPr>
          <w:rtl/>
          <w:cs/>
          <w:lang w:val="ar_AE" w:bidi="ar_AE"/>
        </w:rPr>
        <w:t>بَثْشَبَع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بِثْيَةَ</w:t>
      </w:r>
      <w:r>
        <w:rPr>
          <w:rtl/>
          <w:cs/>
          <w:lang w:val="ar_AE" w:bidi="ar_AE"/>
        </w:rPr>
      </w:r>
    </w:p>
    <w:p>
      <w:pPr>
        <w:pStyle w:val="Heading2"/>
        <w:bidi/>
      </w:pPr>
      <w:r>
        <w:rPr>
          <w:rtl/>
          <w:cs/>
          <w:lang w:val="ar_AE" w:bidi="ar_AE"/>
        </w:rPr>
        <w:t>بِثْيَةَ</w:t>
      </w:r>
    </w:p>
    <w:p>
      <w:pPr>
        <w:bidi/>
      </w:pPr>
      <w:r>
        <w:rPr>
          <w:rtl/>
          <w:cs/>
          <w:lang w:val="ar_AE" w:bidi="ar_AE"/>
        </w:rPr>
      </w:r>
      <w:r>
        <w:rPr>
          <w:rtl/>
          <w:cs/>
          <w:lang w:val="ar_AE" w:bidi="ar_AE"/>
        </w:rPr>
        <w:t>زوجة مَرَد. قد تكون بِثْيَةَ أميرة، أو قد تشير عبارة "ابنة فِرْعَوْنَ" ببساطة إلى أنها كانت مصرية (</w:t>
      </w:r>
      <w:r>
        <w:rPr>
          <w:rtl/>
          <w:cs/>
          <w:lang w:val="ar_AE" w:bidi="ar_AE"/>
        </w:rPr>
        <w:t>1 أخبار الأيام 4:17–18</w:t>
      </w:r>
      <w:r>
        <w:rPr>
          <w:rtl/>
          <w:cs/>
          <w:lang w:val="ar_AE" w:bidi="ar_AE"/>
        </w:rPr>
        <w:t>). يبدو أن اسمها (الذي يعني "ابنة يَاهَ") يشير إلى أنها اعتنقت الديانة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بِثِينِيَّة</w:t>
      </w:r>
      <w:r>
        <w:rPr>
          <w:rtl/>
          <w:cs/>
          <w:lang w:val="ar_AE" w:bidi="ar_AE"/>
        </w:rPr>
      </w:r>
    </w:p>
    <w:p>
      <w:pPr>
        <w:pStyle w:val="Heading2"/>
        <w:bidi/>
      </w:pPr>
      <w:r>
        <w:rPr>
          <w:rtl/>
          <w:cs/>
          <w:lang w:val="ar_AE" w:bidi="ar_AE"/>
        </w:rPr>
        <w:t>بِثِينِيَّة</w:t>
      </w:r>
    </w:p>
    <w:p>
      <w:pPr>
        <w:bidi/>
      </w:pPr>
      <w:r>
        <w:rPr>
          <w:rtl/>
          <w:cs/>
          <w:lang w:val="ar_AE" w:bidi="ar_AE"/>
        </w:rPr>
      </w:r>
      <w:r>
        <w:rPr>
          <w:rtl/>
          <w:cs/>
          <w:lang w:val="ar_AE" w:bidi="ar_AE"/>
        </w:rPr>
        <w:t xml:space="preserve">مقاطعة رومانية تقع في الجزء الشمالي الغربي من أسيا الصغرى. أراد الرسول بولس وسيلا أن يبشرا بالإنجيل في </w:t>
      </w:r>
      <w:r>
        <w:rPr>
          <w:rtl/>
          <w:cs/>
          <w:lang w:val="ar_AE" w:bidi="ar_AE"/>
        </w:rPr>
        <w:t>بِثِينِيَّة</w:t>
      </w:r>
      <w:r>
        <w:rPr>
          <w:rtl/>
          <w:cs/>
          <w:lang w:val="ar_AE" w:bidi="ar_AE"/>
        </w:rPr>
        <w:t xml:space="preserve"> في الرحلة التبشيرية الثانية لبولس لكن الروح القدس منعهما من ذلك (</w:t>
      </w:r>
      <w:r>
        <w:rPr>
          <w:rtl/>
          <w:cs/>
          <w:lang w:val="ar_AE" w:bidi="ar_AE"/>
        </w:rPr>
        <w:t>أعمال 16: 7</w:t>
      </w:r>
      <w:r>
        <w:rPr>
          <w:rtl/>
          <w:cs/>
          <w:lang w:val="ar_AE" w:bidi="ar_AE"/>
        </w:rPr>
        <w:t xml:space="preserve">). ربما خدم الرسول بطرس في </w:t>
      </w:r>
      <w:r>
        <w:rPr>
          <w:rtl/>
          <w:cs/>
          <w:lang w:val="ar_AE" w:bidi="ar_AE"/>
        </w:rPr>
        <w:t>بِثِينِيَّة</w:t>
      </w:r>
      <w:r>
        <w:rPr>
          <w:rtl/>
          <w:cs/>
          <w:lang w:val="ar_AE" w:bidi="ar_AE"/>
        </w:rPr>
        <w:t xml:space="preserve"> ومقاطعات أخرى من أسيا الصغرى، حيث وجَّه رسالته الأولى إلى المؤمنين هناك (</w:t>
      </w:r>
      <w:r>
        <w:rPr>
          <w:rtl/>
          <w:cs/>
          <w:lang w:val="ar_AE" w:bidi="ar_AE"/>
        </w:rPr>
        <w:t>1 بط 1: 1</w:t>
      </w:r>
      <w:r>
        <w:rPr>
          <w:rtl/>
          <w:cs/>
          <w:lang w:val="ar_AE" w:bidi="ar_AE"/>
        </w:rPr>
        <w:t>). دخلت المسيحية إلى بِثِينِيَّة بطريقة ما، ربما بواسطة بطرس.</w:t>
      </w:r>
    </w:p>
    <w:p>
      <w:pPr>
        <w:bidi/>
      </w:pPr>
      <w:r>
        <w:rPr>
          <w:rtl/>
          <w:cs/>
          <w:lang w:val="ar_AE" w:bidi="ar_AE"/>
        </w:rPr>
      </w:r>
      <w:r>
        <w:rPr>
          <w:rtl/>
          <w:cs/>
          <w:lang w:val="ar_AE" w:bidi="ar_AE"/>
        </w:rPr>
        <w:t>كانت بِثِينِيَّة محتلة من إحدى قبائل التراقيين التي أسَّست مملكة مزدهرة هناك في القرن الثالث ق.م. ففي عام 75 ق.م، عندما أوصى آخر ملوك بِثِينِيَّة، "نيكوميديس الرابع فيلوباطور"، بمملكته للشعب الروماني، أصبحت المنطقة جزءاً من الإمبراطورية الرومانية. ولأغراض إدارية، كانت ترتبط عمومًا بمقاطعة بونتوس في الشرق.</w:t>
      </w:r>
    </w:p>
    <w:p>
      <w:pPr>
        <w:bidi/>
      </w:pPr>
      <w:r>
        <w:rPr>
          <w:rtl/>
          <w:cs/>
          <w:lang w:val="ar_AE" w:bidi="ar_AE"/>
        </w:rPr>
      </w:r>
      <w:r>
        <w:rPr>
          <w:rtl/>
          <w:cs/>
          <w:lang w:val="ar_AE" w:bidi="ar_AE"/>
        </w:rPr>
        <w:t xml:space="preserve">بعد أزمنة العهد الجديد، أدّت بِثِينِيَّة دورًا مُهمًا في تاريخ الكنيسة. في أوائل القرن الثاني، </w:t>
      </w:r>
      <w:r>
        <w:rPr>
          <w:rtl/>
          <w:cs/>
          <w:lang w:val="ar_AE" w:bidi="ar_AE"/>
        </w:rPr>
        <w:t xml:space="preserve">وأيقظ مجددًا حاكمها الروماني، بليني الأصغر، السياسة الأقدم للإمبراطور تراجان التي تنص علنًا على اضطهاد المسيحيين. كما </w:t>
      </w:r>
      <w:r>
        <w:rPr>
          <w:rtl/>
          <w:cs/>
          <w:lang w:val="ar_AE" w:bidi="ar_AE"/>
        </w:rPr>
        <w:t>عُقدت لاحقًا مجامع كنيسة نيقية (325 م.) وخلقيدونية (451 م.) في اثنتين من مدن بِثِينِيَّة الغربية. أعلن مجمع نيقية لاهوت المسيح الكامل؛ بينما أصدر مجمع خلقيدونية تصريحات رسمية حول طبيعتي المسيح، موضحاً أنه إله كامل وإنسان كامل في آنٍ واحد.</w:t>
      </w:r>
    </w:p>
    <w:p>
      <w:pPr>
        <w:bidi/>
      </w:pPr>
      <w:r>
        <w:rPr>
          <w:rtl/>
          <w:cs/>
          <w:lang w:val="ar_AE" w:bidi="ar_AE"/>
        </w:rPr>
      </w:r>
      <w:r>
        <w:rPr>
          <w:rtl/>
          <w:cs/>
          <w:lang w:val="ar_AE" w:bidi="ar_AE"/>
        </w:rPr>
        <w:t>كانت المقاطعة الرومانية بِثِينِيَّة يحدّها من الشمال البحر الأسود، ومن الغرب بحر مرمرة الحديث، ومن الجَنُوب مقاطعة أسيا، ومن الشرق غلاطية وبونتوس. كانت بِثِينِيَّة منطقة جبليّة، بها جبل أوليمبوس في الجَنُوب إلى 7,600 قدم (2,315.5 متر)، وكانت بها مناطق خصبة بالقرب من الساحل، وفي وديانها الداخلية. بالإضافة إلى إنتاج الفواكه والحبوب، كانت المقاطعة تحتوي على محاجر رخام جيدة، وأخشاب ممتازة، ومراعٍ ممتازة صالحة للرعي. كان النهر الرئيس هو نهر سانغاريوس (صقاريا حديثًا)، الذي كان يتدفق من الجَنُوب إلى الشمال إلى البحر الأسود. كان النقل والسفر عمومًا على طول وُدْيَان النهر.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بجْع</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بَجْعَة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بَحَّارة، نُوتِيَّة، مَلَّاحون</w:t>
      </w:r>
      <w:r>
        <w:rPr>
          <w:rtl/>
          <w:cs/>
          <w:lang w:val="ar_AE" w:bidi="ar_AE"/>
        </w:rPr>
      </w:r>
    </w:p>
    <w:p>
      <w:pPr>
        <w:bidi/>
      </w:pPr>
      <w:r>
        <w:rPr>
          <w:rtl/>
          <w:cs/>
          <w:lang w:val="ar_AE" w:bidi="ar_AE"/>
        </w:rPr>
      </w:r>
      <w:r>
        <w:rPr>
          <w:rtl/>
          <w:cs/>
          <w:lang w:val="ar_AE" w:bidi="ar_AE"/>
        </w:rPr>
        <w:t>رجال مُتَدَرِّبون على الإبحار بالسُّفُن في البحر. لم يَكُنْ شعب إسرائيل في العموم من رُكَّاب البحر وقصروا نشاطاتهم في الماء على بحر الجليل ونهر الأردن. رُبَّما احْتَكُّوا في بعض الأحيان بالسُّفُن الكبيرة (</w:t>
      </w:r>
      <w:r>
        <w:rPr>
          <w:rtl/>
          <w:cs/>
          <w:lang w:val="ar_AE" w:bidi="ar_AE"/>
        </w:rPr>
        <w:t>تكوين ٤٩: ١٣</w:t>
      </w:r>
      <w:r>
        <w:rPr>
          <w:rtl/>
          <w:cs/>
          <w:lang w:val="ar_AE" w:bidi="ar_AE"/>
        </w:rPr>
        <w:t xml:space="preserve">؛ </w:t>
      </w:r>
      <w:r>
        <w:rPr>
          <w:rtl/>
          <w:cs/>
          <w:lang w:val="ar_AE" w:bidi="ar_AE"/>
        </w:rPr>
        <w:t>قضاة ٥: ١٧</w:t>
      </w:r>
      <w:r>
        <w:rPr>
          <w:rtl/>
          <w:cs/>
          <w:lang w:val="ar_AE" w:bidi="ar_AE"/>
        </w:rPr>
        <w:t>). كان لسُلَيْمَان أُسطُول من السُّفُن في عِصْيُونَ جَابَرَ على خليج العَقَبَة (</w:t>
      </w:r>
      <w:r>
        <w:rPr>
          <w:rtl/>
          <w:cs/>
          <w:lang w:val="ar_AE" w:bidi="ar_AE"/>
        </w:rPr>
        <w:t>١ ملوك ٩: ٢٦–٢٨</w:t>
      </w:r>
      <w:r>
        <w:rPr>
          <w:rtl/>
          <w:cs/>
          <w:lang w:val="ar_AE" w:bidi="ar_AE"/>
        </w:rPr>
        <w:t xml:space="preserve">؛ </w:t>
      </w:r>
      <w:r>
        <w:rPr>
          <w:rtl/>
          <w:cs/>
          <w:lang w:val="ar_AE" w:bidi="ar_AE"/>
        </w:rPr>
        <w:t>٢ أخبار الأيام ٨: ١٧–١٨</w:t>
      </w:r>
      <w:r>
        <w:rPr>
          <w:rtl/>
          <w:cs/>
          <w:lang w:val="ar_AE" w:bidi="ar_AE"/>
        </w:rPr>
        <w:t xml:space="preserve">؛ </w:t>
      </w:r>
      <w:r>
        <w:rPr>
          <w:rtl/>
          <w:cs/>
          <w:lang w:val="ar_AE" w:bidi="ar_AE"/>
        </w:rPr>
        <w:t>٩: ٢١</w:t>
      </w:r>
      <w:r>
        <w:rPr>
          <w:rtl/>
          <w:cs/>
          <w:lang w:val="ar_AE" w:bidi="ar_AE"/>
        </w:rPr>
        <w:t>). كان ليهوشافاط أيضًا أُسطُول في عِصْيُونَ جَابَرَ (</w:t>
      </w:r>
      <w:r>
        <w:rPr>
          <w:rtl/>
          <w:cs/>
          <w:lang w:val="ar_AE" w:bidi="ar_AE"/>
        </w:rPr>
        <w:t>١ ملوك ٢٢: ٤٨</w:t>
      </w:r>
      <w:r>
        <w:rPr>
          <w:rtl/>
          <w:cs/>
          <w:lang w:val="ar_AE" w:bidi="ar_AE"/>
        </w:rPr>
        <w:t xml:space="preserve">؛ </w:t>
      </w:r>
      <w:r>
        <w:rPr>
          <w:rtl/>
          <w:cs/>
          <w:lang w:val="ar_AE" w:bidi="ar_AE"/>
        </w:rPr>
        <w:t>٢ أخبار الأيام ٢٠: ٣٥–٣٧</w:t>
      </w:r>
      <w:r>
        <w:rPr>
          <w:rtl/>
          <w:cs/>
          <w:lang w:val="ar_AE" w:bidi="ar_AE"/>
        </w:rPr>
        <w:t>).</w:t>
      </w:r>
    </w:p>
    <w:p>
      <w:pPr>
        <w:bidi/>
      </w:pPr>
      <w:r>
        <w:rPr>
          <w:rtl/>
          <w:cs/>
          <w:lang w:val="ar_AE" w:bidi="ar_AE"/>
        </w:rPr>
      </w:r>
      <w:r>
        <w:rPr>
          <w:rtl/>
          <w:cs/>
          <w:lang w:val="ar_AE" w:bidi="ar_AE"/>
        </w:rPr>
        <w:t>كثيرًا ما يذكر العهد الجديد السُّفُن والبَحَّارة، أي مراكب الصيد العديدة في بحر الجليل (</w:t>
      </w:r>
      <w:r>
        <w:rPr>
          <w:rtl/>
          <w:cs/>
          <w:lang w:val="ar_AE" w:bidi="ar_AE"/>
        </w:rPr>
        <w:t>متَّى ١٤: ٢٢</w:t>
      </w:r>
      <w:r>
        <w:rPr>
          <w:rtl/>
          <w:cs/>
          <w:lang w:val="ar_AE" w:bidi="ar_AE"/>
        </w:rPr>
        <w:t xml:space="preserve">؛ </w:t>
      </w:r>
      <w:r>
        <w:rPr>
          <w:rtl/>
          <w:cs/>
          <w:lang w:val="ar_AE" w:bidi="ar_AE"/>
        </w:rPr>
        <w:t>مَرقُس ١: ١٩</w:t>
      </w:r>
      <w:r>
        <w:rPr>
          <w:rtl/>
          <w:cs/>
          <w:lang w:val="ar_AE" w:bidi="ar_AE"/>
        </w:rPr>
        <w:t xml:space="preserve">؛ </w:t>
      </w:r>
      <w:r>
        <w:rPr>
          <w:rtl/>
          <w:cs/>
          <w:lang w:val="ar_AE" w:bidi="ar_AE"/>
        </w:rPr>
        <w:t>٣: ٩</w:t>
      </w:r>
      <w:r>
        <w:rPr>
          <w:rtl/>
          <w:cs/>
          <w:lang w:val="ar_AE" w:bidi="ar_AE"/>
        </w:rPr>
        <w:t xml:space="preserve">؛ </w:t>
      </w:r>
      <w:r>
        <w:rPr>
          <w:rtl/>
          <w:cs/>
          <w:lang w:val="ar_AE" w:bidi="ar_AE"/>
        </w:rPr>
        <w:t>لوقا ٥: ٢</w:t>
      </w:r>
      <w:r>
        <w:rPr>
          <w:rtl/>
          <w:cs/>
          <w:lang w:val="ar_AE" w:bidi="ar_AE"/>
        </w:rPr>
        <w:t xml:space="preserve">؛ </w:t>
      </w:r>
      <w:r>
        <w:rPr>
          <w:rtl/>
          <w:cs/>
          <w:lang w:val="ar_AE" w:bidi="ar_AE"/>
        </w:rPr>
        <w:t>يوحنَّا ٦: ١٩، ٢٢–٢٤</w:t>
      </w:r>
      <w:r>
        <w:rPr>
          <w:rtl/>
          <w:cs/>
          <w:lang w:val="ar_AE" w:bidi="ar_AE"/>
        </w:rPr>
        <w:t xml:space="preserve">؛ </w:t>
      </w:r>
      <w:r>
        <w:rPr>
          <w:rtl/>
          <w:cs/>
          <w:lang w:val="ar_AE" w:bidi="ar_AE"/>
        </w:rPr>
        <w:t>٢١: ٨</w:t>
      </w:r>
      <w:r>
        <w:rPr>
          <w:rtl/>
          <w:cs/>
          <w:lang w:val="ar_AE" w:bidi="ar_AE"/>
        </w:rPr>
        <w:t>) والسُّفُن الكبيرة كالسفينة التي سافر فيها بولس إلى روما (</w:t>
      </w:r>
      <w:r>
        <w:rPr>
          <w:rtl/>
          <w:cs/>
          <w:lang w:val="ar_AE" w:bidi="ar_AE"/>
        </w:rPr>
        <w:t>أعمال الرُّسُل ٢٧: ٦–٤٤</w:t>
      </w:r>
      <w:r>
        <w:rPr>
          <w:rtl/>
          <w:cs/>
          <w:lang w:val="ar_AE" w:bidi="ar_AE"/>
        </w:rPr>
        <w:t xml:space="preserve">). يُذكَر النُّوتِيَّة أو البَحَّارة في </w:t>
      </w:r>
      <w:r>
        <w:rPr>
          <w:rtl/>
          <w:cs/>
          <w:lang w:val="ar_AE" w:bidi="ar_AE"/>
        </w:rPr>
        <w:t>أعمال الرُّسُل ٢٧: ٢٧، ٣٠</w:t>
      </w:r>
      <w:r>
        <w:rPr>
          <w:rtl/>
          <w:cs/>
          <w:lang w:val="ar_AE" w:bidi="ar_AE"/>
        </w:rPr>
        <w:t>، ويُشير مُصطَلَح "مَلَّاح" إلى بَحَّار (</w:t>
      </w:r>
      <w:r>
        <w:rPr>
          <w:rtl/>
          <w:cs/>
          <w:lang w:val="ar_AE" w:bidi="ar_AE"/>
        </w:rPr>
        <w:t>حِزْقِيال ٢٧: ٩، ٢٧–٢٩</w:t>
      </w:r>
      <w:r>
        <w:rPr>
          <w:rtl/>
          <w:cs/>
          <w:lang w:val="ar_AE" w:bidi="ar_AE"/>
        </w:rPr>
        <w:t xml:space="preserve">؛ </w:t>
      </w:r>
      <w:r>
        <w:rPr>
          <w:rtl/>
          <w:cs/>
          <w:lang w:val="ar_AE" w:bidi="ar_AE"/>
        </w:rPr>
        <w:t>يونان ١: ٥</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الجليل</w:t>
      </w:r>
      <w:r>
        <w:rPr>
          <w:rtl/>
          <w:cs/>
          <w:lang w:val="ar_AE" w:bidi="ar_AE"/>
        </w:rPr>
      </w:r>
    </w:p>
    <w:p>
      <w:pPr>
        <w:bidi/>
      </w:pPr>
      <w:r>
        <w:rPr>
          <w:rtl/>
          <w:cs/>
          <w:lang w:val="ar_AE" w:bidi="ar_AE"/>
        </w:rPr>
      </w:r>
      <w:r>
        <w:rPr>
          <w:rtl/>
          <w:cs/>
          <w:lang w:val="ar_AE" w:bidi="ar_AE"/>
        </w:rPr>
        <w:t xml:space="preserve">انظر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الجليل</w:t>
      </w:r>
      <w:r>
        <w:rPr>
          <w:rtl/>
          <w:cs/>
          <w:lang w:val="ar_AE" w:bidi="ar_AE"/>
        </w:rPr>
      </w:r>
    </w:p>
    <w:p>
      <w:pPr>
        <w:bidi/>
      </w:pPr>
      <w:r>
        <w:rPr>
          <w:rtl/>
          <w:cs/>
          <w:lang w:val="ar_AE" w:bidi="ar_AE"/>
        </w:rPr>
      </w:r>
      <w:r>
        <w:rPr>
          <w:rtl/>
          <w:cs/>
          <w:lang w:val="ar_AE" w:bidi="ar_AE"/>
        </w:rPr>
        <w:t>مُسطح مائي واسع في فلسطين. لقد حمل أسماءً كثيرة في تاريخه. في العهد القديم، كان بحر الجليل معروفًا باسم بحر كِنَّارَةَ (</w:t>
      </w:r>
      <w:r>
        <w:rPr>
          <w:rtl/>
          <w:cs/>
          <w:lang w:val="ar_AE" w:bidi="ar_AE"/>
        </w:rPr>
        <w:t>عدد ٣٤: ١١</w:t>
      </w:r>
      <w:r>
        <w:rPr>
          <w:rtl/>
          <w:cs/>
          <w:lang w:val="ar_AE" w:bidi="ar_AE"/>
        </w:rPr>
        <w:t>)، أو سُمي باسم البلدة (</w:t>
      </w:r>
      <w:r>
        <w:rPr>
          <w:rtl/>
          <w:cs/>
          <w:lang w:val="ar_AE" w:bidi="ar_AE"/>
        </w:rPr>
        <w:t>يشوع ١٩: ٣٥</w:t>
      </w:r>
      <w:r>
        <w:rPr>
          <w:rtl/>
          <w:cs/>
          <w:lang w:val="ar_AE" w:bidi="ar_AE"/>
        </w:rPr>
        <w:t>)، أو باسم بحر كِنَّرُوتَ (</w:t>
      </w:r>
      <w:r>
        <w:rPr>
          <w:rtl/>
          <w:cs/>
          <w:lang w:val="ar_AE" w:bidi="ar_AE"/>
        </w:rPr>
        <w:t>١٢: ٣</w:t>
      </w:r>
      <w:r>
        <w:rPr>
          <w:rtl/>
          <w:cs/>
          <w:lang w:val="ar_AE" w:bidi="ar_AE"/>
        </w:rPr>
        <w:t>). في وقت لاحق، غُير الاسم إلى بحيرة جَنِّيسَارَتَ لأن مدينة جَنِّيسَارَتَ كانت تقع على موقع كِنارة أو تل أوريم (</w:t>
      </w:r>
      <w:r>
        <w:rPr>
          <w:rtl/>
          <w:cs/>
          <w:lang w:val="ar_AE" w:bidi="ar_AE"/>
        </w:rPr>
        <w:t>لوقا ٥: ١</w:t>
      </w:r>
      <w:r>
        <w:rPr>
          <w:rtl/>
          <w:cs/>
          <w:lang w:val="ar_AE" w:bidi="ar_AE"/>
        </w:rPr>
        <w:t>؛ ١ مَكابيين ١١: ٦٧). إن الاسم الأكثر شهرة - بحر الجليل - كان بسبب ارتباطه بأراضي الجليل إلى الغرب (</w:t>
      </w:r>
      <w:r>
        <w:rPr>
          <w:rtl/>
          <w:cs/>
          <w:lang w:val="ar_AE" w:bidi="ar_AE"/>
        </w:rPr>
        <w:t>متى ٤: ١٨</w:t>
      </w:r>
      <w:r>
        <w:rPr>
          <w:rtl/>
          <w:cs/>
          <w:lang w:val="ar_AE" w:bidi="ar_AE"/>
        </w:rPr>
        <w:t>). في حين أنه يستمد اسم بحر طبريا (</w:t>
      </w:r>
      <w:r>
        <w:rPr>
          <w:rtl/>
          <w:cs/>
          <w:lang w:val="ar_AE" w:bidi="ar_AE"/>
        </w:rPr>
        <w:t>يوحنَّا ٦: ١، ٢٣</w:t>
      </w:r>
      <w:r>
        <w:rPr>
          <w:rtl/>
          <w:cs/>
          <w:lang w:val="ar_AE" w:bidi="ar_AE"/>
        </w:rPr>
        <w:t xml:space="preserve">؛ </w:t>
      </w:r>
      <w:r>
        <w:rPr>
          <w:rtl/>
          <w:cs/>
          <w:lang w:val="ar_AE" w:bidi="ar_AE"/>
        </w:rPr>
        <w:t>٢١: ١</w:t>
      </w:r>
      <w:r>
        <w:rPr>
          <w:rtl/>
          <w:cs/>
          <w:lang w:val="ar_AE" w:bidi="ar_AE"/>
        </w:rPr>
        <w:t>) من بلدة طبريا على شاطئه الجنوبي الغربي. نحو عام 26 م، بنى هيرودس أنتيباس، ابن هيرودس الكبير، البلدة بالقرب من ينابيع الحَمَة الدافئة على البحر وسماها باسم الإمبراطور. في الأناجيل "البحر" عادةً ما يُقصد به بحر الجليل. إن اسمه العبري الحديث هو يام كينيرت</w:t>
      </w:r>
      <w:r>
        <w:rPr>
          <w:i/>
          <w:rtl/>
          <w:cs/>
          <w:lang w:val="ar_AE" w:bidi="ar_AE"/>
        </w:rPr>
        <w:t>.</w:t>
      </w:r>
    </w:p>
    <w:p>
      <w:pPr>
        <w:pStyle w:val="Heading3"/>
        <w:bidi/>
      </w:pPr>
      <w:r>
        <w:rPr>
          <w:rtl/>
          <w:cs/>
          <w:lang w:val="ar_AE" w:bidi="ar_AE"/>
        </w:rPr>
        <w:t>الموقع</w:t>
      </w:r>
    </w:p>
    <w:p>
      <w:pPr>
        <w:bidi/>
      </w:pPr>
      <w:r>
        <w:rPr>
          <w:rtl/>
          <w:cs/>
          <w:lang w:val="ar_AE" w:bidi="ar_AE"/>
        </w:rPr>
      </w:r>
      <w:r>
        <w:rPr>
          <w:rtl/>
          <w:cs/>
          <w:lang w:val="ar_AE" w:bidi="ar_AE"/>
        </w:rPr>
        <w:t>يقع البحر في الجزء السفلي من وادي الأردن على بُعد نحو ٦٠ ميلًا (٩٦.٥ كيلومترًا) شمال أورشليم، ويقع في مجموعة من الجبال. تقع جبال الجليل العليا في الشمال الغربي من البحيرة وتصل إلى ارتفاع 4000 قدم (1219.2 مترًا) فوق مستوى سطح البحر، في حين أن الجبال في الشرق والغرب تصعد نحو 2000 قدم (609.6 مترًا). على الغرب والجنوب والشرق يقع حلف المدن العشرة أو الديكابولس.</w:t>
      </w:r>
    </w:p>
    <w:p>
      <w:pPr>
        <w:bidi/>
      </w:pPr>
      <w:r>
        <w:rPr>
          <w:rtl/>
          <w:cs/>
          <w:lang w:val="ar_AE" w:bidi="ar_AE"/>
        </w:rPr>
      </w:r>
      <w:r>
        <w:rPr>
          <w:rtl/>
          <w:cs/>
          <w:lang w:val="ar_AE" w:bidi="ar_AE"/>
        </w:rPr>
        <w:t>في الجانب الشمالي الغربي من البحيرة، يتسطح الجدار الجبلي إلى سهل جَنِّيسَارَتَ، وعلى الشرق على ارتفاع 2000 قدم (609.6 مترًا) فوق مستوى سطح البحر ويفسح الطريق إلى البطيلة الخصيبة في الشمال الشرقي، حيث يدخل الأردن إلى البحر. في زمن العهد الجديد، كان بحر الجليل محاطًا بمدن كفرناحوم، وبيت صَيدا، وكُورزين، ومجدالا، وطبريا وغيرها.</w:t>
      </w:r>
    </w:p>
    <w:p>
      <w:pPr>
        <w:bidi/>
      </w:pPr>
      <w:r>
        <w:rPr>
          <w:rtl/>
          <w:cs/>
          <w:lang w:val="ar_AE" w:bidi="ar_AE"/>
        </w:rPr>
      </w:r>
      <w:r>
        <w:rPr>
          <w:rtl/>
          <w:cs/>
          <w:lang w:val="ar_AE" w:bidi="ar_AE"/>
        </w:rPr>
        <w:t>إن البحر جزء لا يتجزأ من نهر الأردن، الذي يغذيه بالماء من جبل حرمون المغطى بالثلج (الذي يبلغ ارتفاعه أكثر من ٩٠٠٠ قدم، أو ٢٧٤٣.٢ مترًا، فوق مستوى سطح البحر) وجبال لبنان. في مساره البالغ طوله 65 ميلاً (104.6 كيلومترًا) من بحيرة طبريا إلى البحر الميت، ينخفض ​​نهر الأردن 590 قدمًا (179.8 مترًا)، أي بمعدل نحو تسعة أقدام لكل ميل.</w:t>
      </w:r>
    </w:p>
    <w:p>
      <w:pPr>
        <w:pStyle w:val="Heading3"/>
        <w:bidi/>
      </w:pPr>
      <w:r>
        <w:rPr>
          <w:rtl/>
          <w:cs/>
          <w:lang w:val="ar_AE" w:bidi="ar_AE"/>
        </w:rPr>
        <w:t>الوصف</w:t>
      </w:r>
    </w:p>
    <w:p>
      <w:pPr>
        <w:bidi/>
      </w:pPr>
      <w:r>
        <w:rPr>
          <w:rtl/>
          <w:cs/>
          <w:lang w:val="ar_AE" w:bidi="ar_AE"/>
        </w:rPr>
      </w:r>
      <w:r>
        <w:rPr>
          <w:rtl/>
          <w:cs/>
          <w:lang w:val="ar_AE" w:bidi="ar_AE"/>
        </w:rPr>
        <w:t>يبلغ طول البحيرة نحو 13 ميلًا أو 20.9 كيلومترًا و6 أميال أو 9.7 كيلومترات (7½ ميلًا أو 12.1 كيلومترًا عند أوسع نقطة لها مقابل مدينة مجدالا). تقع على عمق 700 قدم (213.4 مترًا) تحت سطح البحر الأبيض المتوسط، ويبلغ أقصى عمق لها 200 قدم (60.9 مترًا). شكلها يشبه القيثارة، ويعتقد بعض الباحثين أن الاسم كِنارة يأتي من كلمة عبرية تعني "القيثارة". مناخها شبه استوائي. بسبب هذا المناخ، مع ينابيع الكبريت في طبريا، أصبحت منتجعًا صحيًا يسافر إليه المرضى. إن البحيرة مليئة بالأسماك، لذلك أصبح صيد الأسماك صناعة مهمة (</w:t>
      </w:r>
      <w:r>
        <w:rPr>
          <w:rtl/>
          <w:cs/>
          <w:lang w:val="ar_AE" w:bidi="ar_AE"/>
        </w:rPr>
        <w:t>متى ٤: ١٨–٢٢</w:t>
      </w:r>
      <w:r>
        <w:rPr>
          <w:rtl/>
          <w:cs/>
          <w:lang w:val="ar_AE" w:bidi="ar_AE"/>
        </w:rPr>
        <w:t xml:space="preserve">؛ </w:t>
      </w:r>
      <w:r>
        <w:rPr>
          <w:rtl/>
          <w:cs/>
          <w:lang w:val="ar_AE" w:bidi="ar_AE"/>
        </w:rPr>
        <w:t>مَرقُس ١: ١٦–٢٠</w:t>
      </w:r>
      <w:r>
        <w:rPr>
          <w:rtl/>
          <w:cs/>
          <w:lang w:val="ar_AE" w:bidi="ar_AE"/>
        </w:rPr>
        <w:t xml:space="preserve">؛ </w:t>
      </w:r>
      <w:r>
        <w:rPr>
          <w:rtl/>
          <w:cs/>
          <w:lang w:val="ar_AE" w:bidi="ar_AE"/>
        </w:rPr>
        <w:t>لوقا ٥: ٩–١١</w:t>
      </w:r>
      <w:r>
        <w:rPr>
          <w:rtl/>
          <w:cs/>
          <w:lang w:val="ar_AE" w:bidi="ar_AE"/>
        </w:rPr>
        <w:t>). تضربها عواصف مفاجئة وعنيفة (</w:t>
      </w:r>
      <w:r>
        <w:rPr>
          <w:rtl/>
          <w:cs/>
          <w:lang w:val="ar_AE" w:bidi="ar_AE"/>
        </w:rPr>
        <w:t>متى ٨: ٢٣–٢٧</w:t>
      </w:r>
      <w:r>
        <w:rPr>
          <w:rtl/>
          <w:cs/>
          <w:lang w:val="ar_AE" w:bidi="ar_AE"/>
        </w:rPr>
        <w:t xml:space="preserve">؛ </w:t>
      </w:r>
      <w:r>
        <w:rPr>
          <w:rtl/>
          <w:cs/>
          <w:lang w:val="ar_AE" w:bidi="ar_AE"/>
        </w:rPr>
        <w:t>مَرقُس ٤: ٣٥–٤١</w:t>
      </w:r>
      <w:r>
        <w:rPr>
          <w:rtl/>
          <w:cs/>
          <w:lang w:val="ar_AE" w:bidi="ar_AE"/>
        </w:rPr>
        <w:t xml:space="preserve">؛ </w:t>
      </w:r>
      <w:r>
        <w:rPr>
          <w:rtl/>
          <w:cs/>
          <w:lang w:val="ar_AE" w:bidi="ar_AE"/>
        </w:rPr>
        <w:t>لوقا ٨: ٢٢–٢٥</w:t>
      </w:r>
      <w:r>
        <w:rPr>
          <w:rtl/>
          <w:cs/>
          <w:lang w:val="ar_AE" w:bidi="ar_AE"/>
        </w:rPr>
        <w:t>)، بسبب تصادم تيارات الهواء الدافئة والباردة.</w:t>
      </w:r>
    </w:p>
    <w:p>
      <w:pPr>
        <w:pStyle w:val="Heading3"/>
        <w:bidi/>
      </w:pPr>
      <w:r>
        <w:rPr>
          <w:rtl/>
          <w:cs/>
          <w:lang w:val="ar_AE" w:bidi="ar_AE"/>
        </w:rPr>
        <w:t>الأهمية</w:t>
      </w:r>
    </w:p>
    <w:p>
      <w:pPr>
        <w:bidi/>
      </w:pPr>
      <w:r>
        <w:rPr>
          <w:rtl/>
          <w:cs/>
          <w:lang w:val="ar_AE" w:bidi="ar_AE"/>
        </w:rPr>
      </w:r>
      <w:r>
        <w:rPr>
          <w:rtl/>
          <w:cs/>
          <w:lang w:val="ar_AE" w:bidi="ar_AE"/>
        </w:rPr>
        <w:t>إن معظم أحداث حياة الرب يسوع وقعت في الجليل، خاصة حول جَنِّيسَارَت، المنطقة الأكثر اكتظاظًا بالسكان في فلسطين. وكما ذكرت الأناجيل أنه عاش في كفرناحوم (</w:t>
      </w:r>
      <w:r>
        <w:rPr>
          <w:rtl/>
          <w:cs/>
          <w:lang w:val="ar_AE" w:bidi="ar_AE"/>
        </w:rPr>
        <w:t>متى ٤: ١٣</w:t>
      </w:r>
      <w:r>
        <w:rPr>
          <w:rtl/>
          <w:cs/>
          <w:lang w:val="ar_AE" w:bidi="ar_AE"/>
        </w:rPr>
        <w:t>)، وصنع معجزات كثيرة هناك (</w:t>
      </w:r>
      <w:r>
        <w:rPr>
          <w:rtl/>
          <w:cs/>
          <w:lang w:val="ar_AE" w:bidi="ar_AE"/>
        </w:rPr>
        <w:t>١١: ٢٣</w:t>
      </w:r>
      <w:r>
        <w:rPr>
          <w:rtl/>
          <w:cs/>
          <w:lang w:val="ar_AE" w:bidi="ar_AE"/>
        </w:rPr>
        <w:t>). ولأن المنطقة الواقعة غرب البحيرة كانت منتجعًا صحيًا، كان الرب يسوع يجد الكثير من المرضى ويشفيهم (</w:t>
      </w:r>
      <w:r>
        <w:rPr>
          <w:rtl/>
          <w:cs/>
          <w:lang w:val="ar_AE" w:bidi="ar_AE"/>
        </w:rPr>
        <w:t>مَرقُس ١: ٣٢–٣٤</w:t>
      </w:r>
      <w:r>
        <w:rPr>
          <w:rtl/>
          <w:cs/>
          <w:lang w:val="ar_AE" w:bidi="ar_AE"/>
        </w:rPr>
        <w:t xml:space="preserve">؛ </w:t>
      </w:r>
      <w:r>
        <w:rPr>
          <w:rtl/>
          <w:cs/>
          <w:lang w:val="ar_AE" w:bidi="ar_AE"/>
        </w:rPr>
        <w:t>٦: ٥٣–٥٦</w:t>
      </w:r>
      <w:r>
        <w:rPr>
          <w:rtl/>
          <w:cs/>
          <w:lang w:val="ar_AE" w:bidi="ar_AE"/>
        </w:rPr>
        <w:t>). من بين الأحداث المهمة الأخرى التي جرت حول بحر الجليل، الموعظة على الجبل، بالقرب من كفرناحوم بحسب التقليد (</w:t>
      </w:r>
      <w:r>
        <w:rPr>
          <w:rtl/>
          <w:cs/>
          <w:lang w:val="ar_AE" w:bidi="ar_AE"/>
        </w:rPr>
        <w:t>متى ٥: ١ وما يليه</w:t>
      </w:r>
      <w:r>
        <w:rPr>
          <w:rtl/>
          <w:cs/>
          <w:lang w:val="ar_AE" w:bidi="ar_AE"/>
        </w:rPr>
        <w:t xml:space="preserve">؛ قارِنْ </w:t>
      </w:r>
      <w:r>
        <w:rPr>
          <w:rtl/>
          <w:cs/>
          <w:lang w:val="ar_AE" w:bidi="ar_AE"/>
        </w:rPr>
        <w:t>٨: ١، ٥</w:t>
      </w:r>
      <w:r>
        <w:rPr>
          <w:rtl/>
          <w:cs/>
          <w:lang w:val="ar_AE" w:bidi="ar_AE"/>
        </w:rPr>
        <w:t>)؛ وغرق الخنازير في منطقة الجدريين (</w:t>
      </w:r>
      <w:r>
        <w:rPr>
          <w:rtl/>
          <w:cs/>
          <w:lang w:val="ar_AE" w:bidi="ar_AE"/>
        </w:rPr>
        <w:t>٨: ٢٨–٣٤</w:t>
      </w:r>
      <w:r>
        <w:rPr>
          <w:rtl/>
          <w:cs/>
          <w:lang w:val="ar_AE" w:bidi="ar_AE"/>
        </w:rPr>
        <w:t>)؛ اللعنة على كورازين (</w:t>
      </w:r>
      <w:r>
        <w:rPr>
          <w:rtl/>
          <w:cs/>
          <w:lang w:val="ar_AE" w:bidi="ar_AE"/>
        </w:rPr>
        <w:t>١١: ٢١</w:t>
      </w:r>
      <w:r>
        <w:rPr>
          <w:rtl/>
          <w:cs/>
          <w:lang w:val="ar_AE" w:bidi="ar_AE"/>
        </w:rPr>
        <w:t>)؛ تهدئة البحر (</w:t>
      </w:r>
      <w:r>
        <w:rPr>
          <w:rtl/>
          <w:cs/>
          <w:lang w:val="ar_AE" w:bidi="ar_AE"/>
        </w:rPr>
        <w:t>٨: ٢٣–٢٧</w:t>
      </w:r>
      <w:r>
        <w:rPr>
          <w:rtl/>
          <w:cs/>
          <w:lang w:val="ar_AE" w:bidi="ar_AE"/>
        </w:rPr>
        <w:t xml:space="preserve">؛ </w:t>
      </w:r>
      <w:r>
        <w:rPr>
          <w:rtl/>
          <w:cs/>
          <w:lang w:val="ar_AE" w:bidi="ar_AE"/>
        </w:rPr>
        <w:t>مَرقُس ٤: ٣٥–٤١</w:t>
      </w:r>
      <w:r>
        <w:rPr>
          <w:rtl/>
          <w:cs/>
          <w:lang w:val="ar_AE" w:bidi="ar_AE"/>
        </w:rPr>
        <w:t xml:space="preserve">؛ </w:t>
      </w:r>
      <w:r>
        <w:rPr>
          <w:rtl/>
          <w:cs/>
          <w:lang w:val="ar_AE" w:bidi="ar_AE"/>
        </w:rPr>
        <w:t>لوقا ٨: ٢٢–٢٤</w:t>
      </w:r>
      <w:r>
        <w:rPr>
          <w:rtl/>
          <w:cs/>
          <w:lang w:val="ar_AE" w:bidi="ar_AE"/>
        </w:rPr>
        <w:t>)؛ ومشي الرب يسوع على الماء (</w:t>
      </w:r>
      <w:r>
        <w:rPr>
          <w:rtl/>
          <w:cs/>
          <w:lang w:val="ar_AE" w:bidi="ar_AE"/>
        </w:rPr>
        <w:t>متى ١٤: ٢٢–٢٣</w:t>
      </w:r>
      <w:r>
        <w:rPr>
          <w:rtl/>
          <w:cs/>
          <w:lang w:val="ar_AE" w:bidi="ar_AE"/>
        </w:rPr>
        <w:t xml:space="preserve">؛ </w:t>
      </w:r>
      <w:r>
        <w:rPr>
          <w:rtl/>
          <w:cs/>
          <w:lang w:val="ar_AE" w:bidi="ar_AE"/>
        </w:rPr>
        <w:t>مَرقُس ٦: ٤٥–٥١</w:t>
      </w:r>
      <w:r>
        <w:rPr>
          <w:rtl/>
          <w:cs/>
          <w:lang w:val="ar_AE" w:bidi="ar_AE"/>
        </w:rPr>
        <w:t xml:space="preserve">؛ </w:t>
      </w:r>
      <w:r>
        <w:rPr>
          <w:rtl/>
          <w:cs/>
          <w:lang w:val="ar_AE" w:bidi="ar_AE"/>
        </w:rPr>
        <w:t>يوحنَّا ٦: ١٦–٢١</w:t>
      </w:r>
      <w:r>
        <w:rPr>
          <w:rtl/>
          <w:cs/>
          <w:lang w:val="ar_AE" w:bidi="ar_AE"/>
        </w:rPr>
        <w:t>).</w:t>
      </w:r>
    </w:p>
    <w:p>
      <w:pPr>
        <w:bidi/>
      </w:pPr>
      <w:r>
        <w:rPr>
          <w:rtl/>
          <w:cs/>
          <w:lang w:val="ar_AE" w:bidi="ar_AE"/>
        </w:rPr>
      </w:r>
      <w:r>
        <w:rPr>
          <w:i/>
          <w:rtl/>
          <w:cs/>
          <w:lang w:val="ar_AE" w:bidi="ar_AE"/>
        </w:rPr>
        <w:t xml:space="preserve">اُنْظُرْ أيضًا </w:t>
      </w:r>
      <w:r>
        <w:rPr>
          <w:rtl/>
          <w:cs/>
          <w:lang w:val="ar_AE" w:bidi="ar_AE"/>
        </w:rPr>
        <w:t>الجليل</w:t>
      </w:r>
      <w:r>
        <w:rPr>
          <w:rtl/>
          <w:cs/>
          <w:lang w:val="ar_AE" w:bidi="ar_AE"/>
        </w:rPr>
        <w:t xml:space="preserve">؛ </w:t>
      </w:r>
      <w:r>
        <w:rPr>
          <w:rtl/>
          <w:cs/>
          <w:lang w:val="ar_AE" w:bidi="ar_AE"/>
        </w:rPr>
        <w:t>فلسطين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العَربَة</w:t>
      </w:r>
      <w:r>
        <w:rPr>
          <w:rtl/>
          <w:cs/>
          <w:lang w:val="ar_AE" w:bidi="ar_AE"/>
        </w:rPr>
      </w:r>
    </w:p>
    <w:p>
      <w:pPr>
        <w:bidi/>
      </w:pPr>
      <w:r>
        <w:rPr>
          <w:rtl/>
          <w:cs/>
          <w:lang w:val="ar_AE" w:bidi="ar_AE"/>
        </w:rPr>
      </w:r>
      <w:r>
        <w:rPr>
          <w:rtl/>
          <w:cs/>
          <w:lang w:val="ar_AE" w:bidi="ar_AE"/>
        </w:rPr>
        <w:t>اسم بديل للبحر الميت، حيث يقع ذلك المسطح المائي داخل منطقة أرض إِسْرَائِيلَ المسماة ٱلْعَرَبَةِ (</w:t>
      </w:r>
      <w:r>
        <w:rPr>
          <w:rtl/>
          <w:cs/>
          <w:lang w:val="ar_AE" w:bidi="ar_AE"/>
        </w:rPr>
        <w:t>تثنية 3:17؛</w:t>
      </w:r>
      <w:r>
        <w:rPr>
          <w:rtl/>
          <w:cs/>
          <w:lang w:val="ar_AE" w:bidi="ar_AE"/>
        </w:rPr>
        <w:t xml:space="preserve"> </w:t>
      </w:r>
      <w:r>
        <w:rPr>
          <w:rtl/>
          <w:cs/>
          <w:lang w:val="ar_AE" w:bidi="ar_AE"/>
        </w:rPr>
        <w:t>4:49؛</w:t>
      </w:r>
      <w:r>
        <w:rPr>
          <w:rtl/>
          <w:cs/>
          <w:lang w:val="ar_AE" w:bidi="ar_AE"/>
        </w:rPr>
        <w:t xml:space="preserve"> </w:t>
      </w:r>
      <w:r>
        <w:rPr>
          <w:rtl/>
          <w:cs/>
          <w:lang w:val="ar_AE" w:bidi="ar_AE"/>
        </w:rPr>
        <w:t>يشوع 3:16؛</w:t>
      </w:r>
      <w:r>
        <w:rPr>
          <w:rtl/>
          <w:cs/>
          <w:lang w:val="ar_AE" w:bidi="ar_AE"/>
        </w:rPr>
        <w:t xml:space="preserve"> </w:t>
      </w:r>
      <w:r>
        <w:rPr>
          <w:rtl/>
          <w:cs/>
          <w:lang w:val="ar_AE" w:bidi="ar_AE"/>
        </w:rPr>
        <w:t>12:3؛</w:t>
      </w:r>
      <w:r>
        <w:rPr>
          <w:rtl/>
          <w:cs/>
          <w:lang w:val="ar_AE" w:bidi="ar_AE"/>
        </w:rPr>
        <w:t xml:space="preserve"> </w:t>
      </w:r>
      <w:r>
        <w:rPr>
          <w:rtl/>
          <w:cs/>
          <w:lang w:val="ar_AE" w:bidi="ar_AE"/>
        </w:rPr>
        <w:t>2 ملوك 14:25</w:t>
      </w:r>
      <w:r>
        <w:rPr>
          <w:rtl/>
          <w:cs/>
          <w:lang w:val="ar_AE" w:bidi="ar_AE"/>
        </w:rPr>
        <w:t xml:space="preserve">). </w:t>
      </w:r>
      <w:r>
        <w:rPr>
          <w:b/>
          <w:rtl/>
          <w:cs/>
          <w:lang w:val="ar_AE" w:bidi="ar_AE"/>
        </w:rPr>
        <w:t>انظر</w:t>
      </w:r>
      <w:r>
        <w:rPr>
          <w:rtl/>
          <w:cs/>
          <w:lang w:val="ar_AE" w:bidi="ar_AE"/>
        </w:rPr>
        <w:t xml:space="preserve"> </w:t>
      </w:r>
      <w:r>
        <w:rPr>
          <w:rtl/>
          <w:cs/>
          <w:lang w:val="ar_AE" w:bidi="ar_AE"/>
        </w:rPr>
        <w:t>ٱلْبحر الميت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الملح</w:t>
      </w:r>
      <w:r>
        <w:rPr>
          <w:rtl/>
          <w:cs/>
          <w:lang w:val="ar_AE" w:bidi="ar_AE"/>
        </w:rPr>
      </w:r>
    </w:p>
    <w:p>
      <w:pPr>
        <w:pStyle w:val="Heading2"/>
        <w:bidi/>
      </w:pPr>
      <w:r>
        <w:rPr>
          <w:b/>
          <w:rtl/>
          <w:cs/>
          <w:lang w:val="ar_AE" w:bidi="ar_AE"/>
        </w:rPr>
        <w:t>بحرُ الملح</w:t>
      </w:r>
      <w:r>
        <w:rPr>
          <w:rtl/>
          <w:cs/>
          <w:lang w:val="ar_AE" w:bidi="ar_AE"/>
        </w:rPr>
        <w:t>*</w:t>
      </w:r>
    </w:p>
    <w:p>
      <w:pPr>
        <w:bidi/>
      </w:pPr>
      <w:r>
        <w:rPr>
          <w:rtl/>
          <w:cs/>
          <w:lang w:val="ar_AE" w:bidi="ar_AE"/>
        </w:rPr>
      </w:r>
      <w:r>
        <w:rPr>
          <w:rtl/>
          <w:cs/>
          <w:lang w:val="ar_AE" w:bidi="ar_AE"/>
        </w:rPr>
        <w:t xml:space="preserve">انظر </w:t>
      </w:r>
      <w:r>
        <w:rPr>
          <w:rtl/>
          <w:cs/>
          <w:lang w:val="ar_AE" w:bidi="ar_AE"/>
        </w:rPr>
        <w:t>البحر الميت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إيجة</w:t>
      </w:r>
      <w:r>
        <w:rPr>
          <w:rtl/>
          <w:cs/>
          <w:lang w:val="ar_AE" w:bidi="ar_AE"/>
        </w:rPr>
      </w:r>
    </w:p>
    <w:p>
      <w:pPr>
        <w:bidi/>
      </w:pPr>
      <w:r>
        <w:rPr>
          <w:rtl/>
          <w:cs/>
          <w:lang w:val="ar_AE" w:bidi="ar_AE"/>
        </w:rPr>
      </w:r>
      <w:r>
        <w:rPr>
          <w:rtl/>
          <w:cs/>
          <w:lang w:val="ar_AE" w:bidi="ar_AE"/>
        </w:rPr>
        <w:t>البحر الإيجي جزء من البحر الأبيض المتوسط. يقع بين اليونان وتركيا. تُحدد الجزيرة الكبيرة كريت حدوده الجنوبية. جهة الشمال الشرقي، يتصل بحر إيجية بالبحر الأسود عبر مضيق الدردنيل وبحر مرمرة.</w:t>
      </w:r>
    </w:p>
    <w:p>
      <w:pPr>
        <w:bidi/>
      </w:pPr>
      <w:r>
        <w:rPr>
          <w:rtl/>
          <w:cs/>
          <w:lang w:val="ar_AE" w:bidi="ar_AE"/>
        </w:rPr>
      </w:r>
      <w:r>
        <w:rPr>
          <w:rtl/>
          <w:cs/>
          <w:lang w:val="ar_AE" w:bidi="ar_AE"/>
        </w:rPr>
        <w:t>يبلغ عرض البحر الإيجي حوالي 200 ميل (320 كيلومتر) وطوله 400 ميل (640 كيلومتر) ويحتوي على مئات من الجُزُر، بما في ذلك لِسبُس وبطمس (</w:t>
      </w:r>
      <w:r>
        <w:rPr>
          <w:rtl/>
          <w:cs/>
          <w:lang w:val="ar_AE" w:bidi="ar_AE"/>
        </w:rPr>
        <w:t>رؤيا 1:9</w:t>
      </w:r>
      <w:r>
        <w:rPr>
          <w:rtl/>
          <w:cs/>
          <w:lang w:val="ar_AE" w:bidi="ar_AE"/>
        </w:rPr>
        <w:t>). ربما سمي البحر نسبة إلى إيجيوس، ملك أثينا ووالد ثيسيوس في الأساطير اليونانية.</w:t>
      </w:r>
    </w:p>
    <w:p>
      <w:pPr>
        <w:bidi/>
      </w:pPr>
      <w:r>
        <w:rPr>
          <w:rtl/>
          <w:cs/>
          <w:lang w:val="ar_AE" w:bidi="ar_AE"/>
        </w:rPr>
      </w:r>
      <w:r>
        <w:rPr>
          <w:rtl/>
          <w:cs/>
          <w:lang w:val="ar_AE" w:bidi="ar_AE"/>
        </w:rPr>
        <w:t>قضى الرسول بولس كثيرًا من الوقت في منطقة بحر إيجة خلال رحلتَيه التبشيريتين الثانية والثالثة. أما عن المدن الحديثة الرئيسية الثلاث على بحر إيجة فهي أَثِينَا (مع مينائها بيرايوس)، تَسَالونِيكِي (تَسَالونِيكِي الكتابية) في ٱلْيونَانِ، وإزمير (سِمِيرْنَا الكتابية) في تركيا.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ٱلْعَرَبَةِ</w:t>
      </w:r>
      <w:r>
        <w:rPr>
          <w:rtl/>
          <w:cs/>
          <w:lang w:val="ar_AE" w:bidi="ar_AE"/>
        </w:rPr>
      </w:r>
    </w:p>
    <w:p>
      <w:pPr>
        <w:bidi/>
      </w:pPr>
      <w:r>
        <w:rPr>
          <w:rtl/>
          <w:cs/>
          <w:lang w:val="ar_AE" w:bidi="ar_AE"/>
        </w:rPr>
      </w:r>
      <w:r>
        <w:rPr>
          <w:rtl/>
          <w:cs/>
          <w:lang w:val="ar_AE" w:bidi="ar_AE"/>
        </w:rPr>
        <w:t>اسم بديل للبحر الميت (</w:t>
      </w:r>
      <w:r>
        <w:rPr>
          <w:rtl/>
          <w:cs/>
          <w:lang w:val="ar_AE" w:bidi="ar_AE"/>
        </w:rPr>
        <w:t>تثنية 3:17؛</w:t>
      </w:r>
      <w:r>
        <w:rPr>
          <w:rtl/>
          <w:cs/>
          <w:lang w:val="ar_AE" w:bidi="ar_AE"/>
        </w:rPr>
        <w:t xml:space="preserve"> </w:t>
      </w:r>
      <w:r>
        <w:rPr>
          <w:rtl/>
          <w:cs/>
          <w:lang w:val="ar_AE" w:bidi="ar_AE"/>
        </w:rPr>
        <w:t>2 ملوك 14:25</w:t>
      </w:r>
      <w:r>
        <w:rPr>
          <w:rtl/>
          <w:cs/>
          <w:lang w:val="ar_AE" w:bidi="ar_AE"/>
        </w:rPr>
        <w:t xml:space="preserve">). </w:t>
      </w:r>
      <w:r>
        <w:rPr>
          <w:b/>
          <w:rtl/>
          <w:cs/>
          <w:lang w:val="ar_AE" w:bidi="ar_AE"/>
        </w:rPr>
        <w:t>انظر</w:t>
      </w:r>
      <w:r>
        <w:rPr>
          <w:rtl/>
          <w:cs/>
          <w:lang w:val="ar_AE" w:bidi="ar_AE"/>
        </w:rPr>
        <w:t xml:space="preserve"> </w:t>
      </w:r>
      <w:r>
        <w:rPr>
          <w:rtl/>
          <w:cs/>
          <w:lang w:val="ar_AE" w:bidi="ar_AE"/>
        </w:rPr>
        <w:t>ٱلْبحر الميت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زُجَاجٍ</w:t>
      </w:r>
      <w:r>
        <w:rPr>
          <w:rtl/>
          <w:cs/>
          <w:lang w:val="ar_AE" w:bidi="ar_AE"/>
        </w:rPr>
      </w:r>
    </w:p>
    <w:p>
      <w:pPr>
        <w:pStyle w:val="Heading2"/>
        <w:bidi/>
      </w:pPr>
      <w:r>
        <w:rPr>
          <w:rtl/>
          <w:cs/>
          <w:lang w:val="ar_AE" w:bidi="ar_AE"/>
        </w:rPr>
        <w:t>بَحْرُ زُجَاجٍ</w:t>
      </w:r>
    </w:p>
    <w:p>
      <w:pPr>
        <w:bidi/>
      </w:pPr>
      <w:r>
        <w:rPr>
          <w:rtl/>
          <w:cs/>
          <w:lang w:val="ar_AE" w:bidi="ar_AE"/>
        </w:rPr>
      </w:r>
      <w:r>
        <w:rPr>
          <w:rtl/>
          <w:cs/>
          <w:lang w:val="ar_AE" w:bidi="ar_AE"/>
        </w:rPr>
        <w:t>مسطح مائي في رؤيا السماء التي وصفها يوحنا في سفر الرؤيا (</w:t>
      </w:r>
      <w:r>
        <w:rPr>
          <w:rtl/>
          <w:cs/>
          <w:lang w:val="ar_AE" w:bidi="ar_AE"/>
        </w:rPr>
        <w:t>رؤيا 4: 6</w:t>
      </w:r>
      <w:r>
        <w:rPr>
          <w:rtl/>
          <w:cs/>
          <w:lang w:val="ar_AE" w:bidi="ar_AE"/>
        </w:rPr>
        <w:t xml:space="preserve">). ويظهر مرة أخرى لاحقًا، في رؤيا مختلفة (رؤيا </w:t>
      </w:r>
      <w:r>
        <w:rPr>
          <w:rtl/>
          <w:cs/>
          <w:lang w:val="ar_AE" w:bidi="ar_AE"/>
        </w:rPr>
        <w:t>15: 2</w:t>
      </w:r>
      <w:r>
        <w:rPr>
          <w:rtl/>
          <w:cs/>
          <w:lang w:val="ar_AE" w:bidi="ar_AE"/>
        </w:rPr>
        <w:t xml:space="preserve">)، وربما كان مرتبطًا بإشارات أخرى إلى "البحر" في السفر نفسه (رؤيا </w:t>
      </w:r>
      <w:r>
        <w:rPr>
          <w:rtl/>
          <w:cs/>
          <w:lang w:val="ar_AE" w:bidi="ar_AE"/>
        </w:rPr>
        <w:t>13: 1؛</w:t>
      </w:r>
      <w:r>
        <w:rPr>
          <w:rtl/>
          <w:cs/>
          <w:lang w:val="ar_AE" w:bidi="ar_AE"/>
        </w:rPr>
        <w:t xml:space="preserve"> </w:t>
      </w:r>
      <w:r>
        <w:rPr>
          <w:rtl/>
          <w:cs/>
          <w:lang w:val="ar_AE" w:bidi="ar_AE"/>
        </w:rPr>
        <w:t>21: 1</w:t>
      </w:r>
      <w:r>
        <w:rPr>
          <w:rtl/>
          <w:cs/>
          <w:lang w:val="ar_AE" w:bidi="ar_AE"/>
        </w:rPr>
        <w:t>). وربما يشير إلى المساحة الواسعة أمام عرش الله. قد يرمز صفاء هذا البحر إلى أن كل شيء ظاهر ومكشوف في محضر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سَدومَ</w:t>
      </w:r>
      <w:r>
        <w:rPr>
          <w:rtl/>
          <w:cs/>
          <w:lang w:val="ar_AE" w:bidi="ar_AE"/>
        </w:rPr>
      </w:r>
    </w:p>
    <w:p>
      <w:pPr>
        <w:bidi/>
      </w:pPr>
      <w:r>
        <w:rPr>
          <w:rtl/>
          <w:cs/>
          <w:lang w:val="ar_AE" w:bidi="ar_AE"/>
        </w:rPr>
      </w:r>
      <w:r>
        <w:rPr>
          <w:rtl/>
          <w:cs/>
          <w:lang w:val="ar_AE" w:bidi="ar_AE"/>
        </w:rPr>
        <w:t xml:space="preserve">اسم بديل للبحر الميت. انظر </w:t>
      </w:r>
      <w:r>
        <w:rPr>
          <w:rtl/>
          <w:cs/>
          <w:lang w:val="ar_AE" w:bidi="ar_AE"/>
        </w:rPr>
        <w:t>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سوف</w:t>
      </w:r>
      <w:r>
        <w:rPr>
          <w:rtl/>
          <w:cs/>
          <w:lang w:val="ar_AE" w:bidi="ar_AE"/>
        </w:rPr>
      </w:r>
    </w:p>
    <w:p>
      <w:pPr>
        <w:bidi/>
      </w:pPr>
      <w:r>
        <w:rPr>
          <w:rtl/>
          <w:cs/>
          <w:lang w:val="ar_AE" w:bidi="ar_AE"/>
        </w:rPr>
      </w:r>
      <w:r>
        <w:rPr>
          <w:rtl/>
          <w:cs/>
          <w:lang w:val="ar_AE" w:bidi="ar_AE"/>
        </w:rPr>
        <w:t xml:space="preserve">التسمية العبرية للجسم المائي الذي عبره الإسرائيليون خلال الخروج من مصر. </w:t>
      </w:r>
      <w:r>
        <w:rPr>
          <w:i/>
          <w:rtl/>
          <w:cs/>
          <w:lang w:val="ar_AE" w:bidi="ar_AE"/>
        </w:rPr>
        <w:t>انظر</w:t>
      </w:r>
      <w:r>
        <w:rPr>
          <w:rtl/>
          <w:cs/>
          <w:lang w:val="ar_AE" w:bidi="ar_AE"/>
        </w:rPr>
        <w:t xml:space="preserve"> </w:t>
      </w:r>
      <w:r>
        <w:rPr>
          <w:rtl/>
          <w:cs/>
          <w:lang w:val="ar_AE" w:bidi="ar_AE"/>
        </w:rPr>
        <w:t>الخروج،</w:t>
      </w:r>
      <w:r>
        <w:rPr>
          <w:rtl/>
          <w:cs/>
          <w:lang w:val="ar_AE" w:bidi="ar_AE"/>
        </w:rPr>
        <w:t xml:space="preserve"> </w:t>
      </w:r>
      <w:r>
        <w:rPr>
          <w:rtl/>
          <w:cs/>
          <w:lang w:val="ar_AE" w:bidi="ar_AE"/>
        </w:rPr>
        <w:t>البحر الأحمر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طبرية</w:t>
      </w:r>
      <w:r>
        <w:rPr>
          <w:rtl/>
          <w:cs/>
          <w:lang w:val="ar_AE" w:bidi="ar_AE"/>
        </w:rPr>
      </w:r>
    </w:p>
    <w:p>
      <w:pPr>
        <w:bidi/>
      </w:pPr>
      <w:r>
        <w:rPr>
          <w:rtl/>
          <w:cs/>
          <w:lang w:val="ar_AE" w:bidi="ar_AE"/>
        </w:rPr>
      </w:r>
      <w:r>
        <w:rPr>
          <w:rtl/>
          <w:cs/>
          <w:lang w:val="ar_AE" w:bidi="ar_AE"/>
        </w:rPr>
        <w:t>اسم بديل لبحر الجليل (</w:t>
      </w:r>
      <w:r>
        <w:rPr>
          <w:rtl/>
          <w:cs/>
          <w:lang w:val="ar_AE" w:bidi="ar_AE"/>
        </w:rPr>
        <w:t>يو 6:1</w:t>
      </w:r>
      <w:r>
        <w:rPr>
          <w:rtl/>
          <w:cs/>
          <w:lang w:val="ar_AE" w:bidi="ar_AE"/>
        </w:rPr>
        <w:t xml:space="preserve">; </w:t>
      </w:r>
      <w:r>
        <w:rPr>
          <w:rtl/>
          <w:cs/>
          <w:lang w:val="ar_AE" w:bidi="ar_AE"/>
        </w:rPr>
        <w:t>21:1</w:t>
      </w:r>
      <w:r>
        <w:rPr>
          <w:rtl/>
          <w:cs/>
          <w:lang w:val="ar_AE" w:bidi="ar_AE"/>
        </w:rPr>
        <w:t xml:space="preserve">). </w:t>
      </w:r>
      <w:r>
        <w:rPr>
          <w:i/>
          <w:rtl/>
          <w:cs/>
          <w:lang w:val="ar_AE" w:bidi="ar_AE"/>
        </w:rPr>
        <w:t>انظر</w:t>
      </w:r>
      <w:r>
        <w:rPr>
          <w:rtl/>
          <w:cs/>
          <w:lang w:val="ar_AE" w:bidi="ar_AE"/>
        </w:rPr>
        <w:t xml:space="preserve">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كِنَّارَة</w:t>
      </w:r>
      <w:r>
        <w:rPr>
          <w:rtl/>
          <w:cs/>
          <w:lang w:val="ar_AE" w:bidi="ar_AE"/>
        </w:rPr>
      </w:r>
    </w:p>
    <w:p>
      <w:pPr>
        <w:pStyle w:val="Heading2"/>
        <w:bidi/>
      </w:pPr>
      <w:r>
        <w:rPr>
          <w:b/>
          <w:rtl/>
          <w:cs/>
          <w:lang w:val="ar_AE" w:bidi="ar_AE"/>
        </w:rPr>
        <w:t>بَحْرُ كِنَّارَةَ</w:t>
      </w:r>
      <w:r>
        <w:rPr>
          <w:rtl/>
          <w:cs/>
          <w:lang w:val="ar_AE" w:bidi="ar_AE"/>
        </w:rPr>
        <w:t>*</w:t>
      </w:r>
    </w:p>
    <w:p>
      <w:pPr>
        <w:bidi/>
      </w:pPr>
      <w:r>
        <w:rPr>
          <w:rtl/>
          <w:cs/>
          <w:lang w:val="ar_AE" w:bidi="ar_AE"/>
        </w:rPr>
      </w:r>
      <w:r>
        <w:rPr>
          <w:rtl/>
          <w:cs/>
          <w:lang w:val="ar_AE" w:bidi="ar_AE"/>
        </w:rPr>
        <w:t xml:space="preserve">اسم قديم لبحر الجليل. انظر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كِنَّارَة، بَحْرُ كِنَّرُوت</w:t>
      </w:r>
      <w:r>
        <w:rPr>
          <w:rtl/>
          <w:cs/>
          <w:lang w:val="ar_AE" w:bidi="ar_AE"/>
        </w:rPr>
      </w:r>
    </w:p>
    <w:p>
      <w:pPr>
        <w:pStyle w:val="Heading2"/>
        <w:bidi/>
      </w:pPr>
      <w:r>
        <w:rPr>
          <w:b/>
          <w:rtl/>
          <w:cs/>
          <w:lang w:val="ar_AE" w:bidi="ar_AE"/>
        </w:rPr>
        <w:t>بَحْرُ كِنَّارَة</w:t>
      </w:r>
      <w:r>
        <w:rPr>
          <w:rtl/>
          <w:cs/>
          <w:lang w:val="ar_AE" w:bidi="ar_AE"/>
        </w:rPr>
        <w:t xml:space="preserve">*، </w:t>
      </w:r>
      <w:r>
        <w:rPr>
          <w:b/>
          <w:rtl/>
          <w:cs/>
          <w:lang w:val="ar_AE" w:bidi="ar_AE"/>
        </w:rPr>
        <w:t>بَحْرُ كِنَّرُوت</w:t>
      </w:r>
      <w:r>
        <w:rPr>
          <w:rtl/>
          <w:cs/>
          <w:lang w:val="ar_AE" w:bidi="ar_AE"/>
        </w:rPr>
        <w:t>*</w:t>
      </w:r>
    </w:p>
    <w:p>
      <w:pPr>
        <w:bidi/>
      </w:pPr>
      <w:r>
        <w:rPr>
          <w:rtl/>
          <w:cs/>
          <w:lang w:val="ar_AE" w:bidi="ar_AE"/>
        </w:rPr>
      </w:r>
      <w:r>
        <w:rPr>
          <w:rtl/>
          <w:cs/>
          <w:lang w:val="ar_AE" w:bidi="ar_AE"/>
        </w:rPr>
        <w:t xml:space="preserve">اسمان قديمان لبحر الجليل. انظر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بَحُورِيمَ، بَحْرُومِيُّ</w:t>
      </w:r>
      <w:r>
        <w:rPr>
          <w:rtl/>
          <w:cs/>
          <w:lang w:val="ar_AE" w:bidi="ar_AE"/>
        </w:rPr>
      </w:r>
    </w:p>
    <w:p>
      <w:pPr>
        <w:bidi/>
      </w:pPr>
      <w:r>
        <w:rPr>
          <w:rtl/>
          <w:cs/>
          <w:lang w:val="ar_AE" w:bidi="ar_AE"/>
        </w:rPr>
      </w:r>
      <w:r>
        <w:rPr>
          <w:rtl/>
          <w:cs/>
          <w:lang w:val="ar_AE" w:bidi="ar_AE"/>
        </w:rPr>
        <w:t xml:space="preserve">قرية في أرض سبط بنيامين، كانت تقع على الطريق القديم الذي يربط بين أريحا وأورشليم، شرق جبل الزيتون. وبحوريم هي رأس التيم الحديثة. خسر </w:t>
      </w:r>
      <w:r>
        <w:rPr>
          <w:rtl/>
          <w:cs/>
          <w:lang w:val="ar_AE" w:bidi="ar_AE"/>
        </w:rPr>
        <w:t>فَلْطِيئِيلَ ز</w:t>
      </w:r>
      <w:r>
        <w:rPr>
          <w:rtl/>
          <w:cs/>
          <w:lang w:val="ar_AE" w:bidi="ar_AE"/>
        </w:rPr>
        <w:t>وجته ميكال هناك بأمرٍ من أبنير، في أثناء ردِّ ميكال إلى داود الملك (</w:t>
      </w:r>
      <w:r>
        <w:rPr>
          <w:rtl/>
          <w:cs/>
          <w:lang w:val="ar_AE" w:bidi="ar_AE"/>
        </w:rPr>
        <w:t>2صموئيل 3: 16</w:t>
      </w:r>
      <w:r>
        <w:rPr>
          <w:rtl/>
          <w:cs/>
          <w:lang w:val="ar_AE" w:bidi="ar_AE"/>
        </w:rPr>
        <w:t>). وفي بحوريم، سبَّ شمعي داود ورشقه هو وعبيده بالحجارة (</w:t>
      </w:r>
      <w:r>
        <w:rPr>
          <w:rtl/>
          <w:cs/>
          <w:lang w:val="ar_AE" w:bidi="ar_AE"/>
        </w:rPr>
        <w:t>2صموئيل 16: 5؛</w:t>
      </w:r>
      <w:r>
        <w:rPr>
          <w:rtl/>
          <w:cs/>
          <w:lang w:val="ar_AE" w:bidi="ar_AE"/>
        </w:rPr>
        <w:t xml:space="preserve"> </w:t>
      </w:r>
      <w:r>
        <w:rPr>
          <w:rtl/>
          <w:cs/>
          <w:lang w:val="ar_AE" w:bidi="ar_AE"/>
        </w:rPr>
        <w:t>19: 16؛</w:t>
      </w:r>
      <w:r>
        <w:rPr>
          <w:rtl/>
          <w:cs/>
          <w:lang w:val="ar_AE" w:bidi="ar_AE"/>
        </w:rPr>
        <w:t xml:space="preserve"> </w:t>
      </w:r>
      <w:r>
        <w:rPr>
          <w:rtl/>
          <w:cs/>
          <w:lang w:val="ar_AE" w:bidi="ar_AE"/>
        </w:rPr>
        <w:t>1ملوك 2: 8</w:t>
      </w:r>
      <w:r>
        <w:rPr>
          <w:rtl/>
          <w:cs/>
          <w:lang w:val="ar_AE" w:bidi="ar_AE"/>
        </w:rPr>
        <w:t>). ويوناثان وأخيمعص، اللذان كانا يتجسسان لصالح داود، اختبآ من جنود أبشالوم في بئر هناك (</w:t>
      </w:r>
      <w:r>
        <w:rPr>
          <w:rtl/>
          <w:cs/>
          <w:lang w:val="ar_AE" w:bidi="ar_AE"/>
        </w:rPr>
        <w:t>2صموئيل 17: 18</w:t>
      </w:r>
      <w:r>
        <w:rPr>
          <w:rtl/>
          <w:cs/>
          <w:lang w:val="ar_AE" w:bidi="ar_AE"/>
        </w:rPr>
        <w:t xml:space="preserve">). وأحد أبطال داود، ويُدعَى </w:t>
      </w:r>
      <w:r>
        <w:rPr>
          <w:rtl/>
          <w:cs/>
          <w:lang w:val="ar_AE" w:bidi="ar_AE"/>
        </w:rPr>
        <w:t>عَزْمُوتُ</w:t>
      </w:r>
      <w:r>
        <w:rPr>
          <w:rtl/>
          <w:cs/>
          <w:lang w:val="ar_AE" w:bidi="ar_AE"/>
        </w:rPr>
        <w:t>، كان من بحوريم (</w:t>
      </w:r>
      <w:r>
        <w:rPr>
          <w:rtl/>
          <w:cs/>
          <w:lang w:val="ar_AE" w:bidi="ar_AE"/>
        </w:rPr>
        <w:t>2صموئيل 23: 31؛</w:t>
      </w:r>
      <w:r>
        <w:rPr>
          <w:rtl/>
          <w:cs/>
          <w:lang w:val="ar_AE" w:bidi="ar_AE"/>
        </w:rPr>
        <w:t xml:space="preserve"> </w:t>
      </w:r>
      <w:r>
        <w:rPr>
          <w:rtl/>
          <w:cs/>
          <w:lang w:val="ar_AE" w:bidi="ar_AE"/>
        </w:rPr>
        <w:t>1أخبار الأيام 11: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بحيرة النار</w:t>
      </w:r>
      <w:r>
        <w:rPr>
          <w:rtl/>
          <w:cs/>
          <w:lang w:val="ar_AE" w:bidi="ar_AE"/>
        </w:rPr>
      </w:r>
    </w:p>
    <w:p>
      <w:pPr>
        <w:bidi/>
      </w:pPr>
      <w:r>
        <w:rPr>
          <w:rtl/>
          <w:cs/>
          <w:lang w:val="ar_AE" w:bidi="ar_AE"/>
        </w:rPr>
      </w:r>
      <w:r>
        <w:rPr>
          <w:rtl/>
          <w:cs/>
          <w:lang w:val="ar_AE" w:bidi="ar_AE"/>
        </w:rPr>
        <w:t>المسكن النهائي للشيطان، وأعوانه، والبشر غير التائبين.</w:t>
      </w:r>
    </w:p>
    <w:p>
      <w:pPr>
        <w:bidi/>
      </w:pPr>
      <w:r>
        <w:rPr>
          <w:rtl/>
          <w:cs/>
          <w:lang w:val="ar_AE" w:bidi="ar_AE"/>
        </w:rPr>
      </w:r>
      <w:r>
        <w:rPr>
          <w:rtl/>
          <w:cs/>
          <w:lang w:val="ar_AE" w:bidi="ar_AE"/>
        </w:rPr>
        <w:t>لم يُذكر هذا المكان في سوى سفر الرؤيا (</w:t>
      </w:r>
      <w:r>
        <w:rPr>
          <w:rtl/>
          <w:cs/>
          <w:lang w:val="ar_AE" w:bidi="ar_AE"/>
        </w:rPr>
        <w:t>رؤيا 19: 20</w:t>
      </w:r>
      <w:r>
        <w:rPr>
          <w:rtl/>
          <w:cs/>
          <w:lang w:val="ar_AE" w:bidi="ar_AE"/>
        </w:rPr>
        <w:t xml:space="preserve">؛ </w:t>
      </w:r>
      <w:r>
        <w:rPr>
          <w:rtl/>
          <w:cs/>
          <w:lang w:val="ar_AE" w:bidi="ar_AE"/>
        </w:rPr>
        <w:t>20: 10، 14–15</w:t>
      </w:r>
      <w:r>
        <w:rPr>
          <w:rtl/>
          <w:cs/>
          <w:lang w:val="ar_AE" w:bidi="ar_AE"/>
        </w:rPr>
        <w:t xml:space="preserve">؛ </w:t>
      </w:r>
      <w:r>
        <w:rPr>
          <w:rtl/>
          <w:cs/>
          <w:lang w:val="ar_AE" w:bidi="ar_AE"/>
        </w:rPr>
        <w:t>21: 8</w:t>
      </w:r>
      <w:r>
        <w:rPr>
          <w:rtl/>
          <w:cs/>
          <w:lang w:val="ar_AE" w:bidi="ar_AE"/>
        </w:rPr>
        <w:t>)، لكن طبيعته الرهيبة واضحة تمامًا. توصف بأنها بحيرة من النار أو بحيرة من الكبريت المشتعلة يُلقى فيها (1) "الوحش" و"نبيه الكذب" بعد أن يهزمهما الحمل، (2) الشيطان بعد تمرده الأخير، (3) الموت والهاوية، (4) كل من لا توجد أسماؤهم في "سفر الحياة". يُدعى الموت الثاني، لأنه الانفصال النهائي عن الله بما يتجاوز القيامة والدينونة النهائية.</w:t>
      </w:r>
    </w:p>
    <w:p>
      <w:pPr>
        <w:bidi/>
      </w:pPr>
      <w:r>
        <w:rPr>
          <w:rtl/>
          <w:cs/>
          <w:lang w:val="ar_AE" w:bidi="ar_AE"/>
        </w:rPr>
      </w:r>
      <w:r>
        <w:rPr>
          <w:rtl/>
          <w:cs/>
          <w:lang w:val="ar_AE" w:bidi="ar_AE"/>
        </w:rPr>
        <w:t>ربما تكون بحيرة النار هي المكان ذاته الذي يدعوه الرب يسوع جهنم (</w:t>
      </w:r>
      <w:r>
        <w:rPr>
          <w:rtl/>
          <w:cs/>
          <w:lang w:val="ar_AE" w:bidi="ar_AE"/>
        </w:rPr>
        <w:t>متى 10: 28</w:t>
      </w:r>
      <w:r>
        <w:rPr>
          <w:rtl/>
          <w:cs/>
          <w:lang w:val="ar_AE" w:bidi="ar_AE"/>
        </w:rPr>
        <w:t xml:space="preserve">؛ </w:t>
      </w:r>
      <w:r>
        <w:rPr>
          <w:rtl/>
          <w:cs/>
          <w:lang w:val="ar_AE" w:bidi="ar_AE"/>
        </w:rPr>
        <w:t>مرقس 9: 43</w:t>
      </w:r>
      <w:r>
        <w:rPr>
          <w:rtl/>
          <w:cs/>
          <w:lang w:val="ar_AE" w:bidi="ar_AE"/>
        </w:rPr>
        <w:t xml:space="preserve">؛ </w:t>
      </w:r>
      <w:r>
        <w:rPr>
          <w:rtl/>
          <w:cs/>
          <w:lang w:val="ar_AE" w:bidi="ar_AE"/>
        </w:rPr>
        <w:t>لوقا 12: 5</w:t>
      </w:r>
      <w:r>
        <w:rPr>
          <w:rtl/>
          <w:cs/>
          <w:lang w:val="ar_AE" w:bidi="ar_AE"/>
        </w:rPr>
        <w:t>)، "الظلمة الخارجية" (</w:t>
      </w:r>
      <w:r>
        <w:rPr>
          <w:rtl/>
          <w:cs/>
          <w:lang w:val="ar_AE" w:bidi="ar_AE"/>
        </w:rPr>
        <w:t>متى 8: 12</w:t>
      </w:r>
      <w:r>
        <w:rPr>
          <w:rtl/>
          <w:cs/>
          <w:lang w:val="ar_AE" w:bidi="ar_AE"/>
        </w:rPr>
        <w:t>؛ 2</w:t>
      </w:r>
      <w:r>
        <w:rPr>
          <w:rtl/>
          <w:cs/>
          <w:lang w:val="ar_AE" w:bidi="ar_AE"/>
        </w:rPr>
        <w:t>2: 13</w:t>
      </w:r>
      <w:r>
        <w:rPr>
          <w:rtl/>
          <w:cs/>
          <w:lang w:val="ar_AE" w:bidi="ar_AE"/>
        </w:rPr>
        <w:t xml:space="preserve">؛ </w:t>
      </w:r>
      <w:r>
        <w:rPr>
          <w:rtl/>
          <w:cs/>
          <w:lang w:val="ar_AE" w:bidi="ar_AE"/>
        </w:rPr>
        <w:t>25: 30</w:t>
      </w:r>
      <w:r>
        <w:rPr>
          <w:rtl/>
          <w:cs/>
          <w:lang w:val="ar_AE" w:bidi="ar_AE"/>
        </w:rPr>
        <w:t>)، والنار الأبدية المهيأة للشيطان وملائكته (</w:t>
      </w:r>
      <w:r>
        <w:rPr>
          <w:rtl/>
          <w:cs/>
          <w:lang w:val="ar_AE" w:bidi="ar_AE"/>
        </w:rPr>
        <w:t>متى 25: 41</w:t>
      </w:r>
      <w:r>
        <w:rPr>
          <w:rtl/>
          <w:cs/>
          <w:lang w:val="ar_AE" w:bidi="ar_AE"/>
        </w:rPr>
        <w:t>؛ قارن مع</w:t>
      </w:r>
      <w:r>
        <w:rPr>
          <w:rtl/>
          <w:cs/>
          <w:lang w:val="ar_AE" w:bidi="ar_AE"/>
        </w:rPr>
        <w:t xml:space="preserve"> إشعياء 66: 24</w:t>
      </w:r>
      <w:r>
        <w:rPr>
          <w:rtl/>
          <w:cs/>
          <w:lang w:val="ar_AE" w:bidi="ar_AE"/>
        </w:rPr>
        <w:t>). تُستمد الصور من الحرائق في وادي هنوم خارج أورشليم وربما تيار النار الصادر من عرش الله (</w:t>
      </w:r>
      <w:r>
        <w:rPr>
          <w:rtl/>
          <w:cs/>
          <w:lang w:val="ar_AE" w:bidi="ar_AE"/>
        </w:rPr>
        <w:t>إشعياء 30: 33</w:t>
      </w:r>
      <w:r>
        <w:rPr>
          <w:rtl/>
          <w:cs/>
          <w:lang w:val="ar_AE" w:bidi="ar_AE"/>
        </w:rPr>
        <w:t xml:space="preserve">؛ </w:t>
      </w:r>
      <w:r>
        <w:rPr>
          <w:rtl/>
          <w:cs/>
          <w:lang w:val="ar_AE" w:bidi="ar_AE"/>
        </w:rPr>
        <w:t>دانيال 7: 10</w:t>
      </w:r>
      <w:r>
        <w:rPr>
          <w:rtl/>
          <w:cs/>
          <w:lang w:val="ar_AE" w:bidi="ar_AE"/>
        </w:rPr>
        <w:t xml:space="preserve">؛ قارن مع </w:t>
      </w:r>
      <w:r>
        <w:rPr>
          <w:rtl/>
          <w:cs/>
          <w:lang w:val="ar_AE" w:bidi="ar_AE"/>
        </w:rPr>
        <w:t>إشعياء 34: 9–10</w:t>
      </w:r>
      <w:r>
        <w:rPr>
          <w:rtl/>
          <w:cs/>
          <w:lang w:val="ar_AE" w:bidi="ar_AE"/>
        </w:rPr>
        <w:t>). كانت الصورة معروفة للكتبة اليهود والمسيحيين (صعود موسى 10: 10؛ 2 عزرا 7: 36). مهما كانت الصورة أو الاسم، فإنهم يشيرون جميعًا إلى مكان العذاب الأبدي والانفصال عن الله حيث سيعاني غير التائب إلى الأبد.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جهنم</w:t>
      </w:r>
      <w:r>
        <w:rPr>
          <w:rtl/>
          <w:cs/>
          <w:lang w:val="ar_AE" w:bidi="ar_AE"/>
        </w:rPr>
        <w:t xml:space="preserve">؛ </w:t>
      </w:r>
      <w:r>
        <w:rPr>
          <w:rtl/>
          <w:cs/>
          <w:lang w:val="ar_AE" w:bidi="ar_AE"/>
        </w:rPr>
        <w:t>الدينونة الأخيرة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بخور</w:t>
      </w:r>
      <w:r>
        <w:rPr>
          <w:rtl/>
          <w:cs/>
          <w:lang w:val="ar_AE" w:bidi="ar_AE"/>
        </w:rPr>
      </w:r>
    </w:p>
    <w:p>
      <w:pPr>
        <w:bidi/>
      </w:pPr>
      <w:r>
        <w:rPr>
          <w:rtl/>
          <w:cs/>
          <w:lang w:val="ar_AE" w:bidi="ar_AE"/>
        </w:rPr>
      </w:r>
      <w:r>
        <w:rPr>
          <w:rtl/>
          <w:cs/>
          <w:lang w:val="ar_AE" w:bidi="ar_AE"/>
        </w:rPr>
        <w:t>التوابل والزيوت العطرية أو الذبيحة التي تُرسِل دُخانًا عَطِرًا إلى الله لإرضائه.</w:t>
      </w:r>
    </w:p>
    <w:p>
      <w:pPr>
        <w:bidi/>
      </w:pPr>
      <w:r>
        <w:rPr>
          <w:rtl/>
          <w:cs/>
          <w:lang w:val="ar_AE" w:bidi="ar_AE"/>
        </w:rPr>
      </w:r>
      <w:r>
        <w:rPr>
          <w:rtl/>
          <w:cs/>
          <w:lang w:val="ar_AE" w:bidi="ar_AE"/>
        </w:rPr>
        <w:t>أَحَبَ الناسُ من كل الأعمار الروائح العطرة. في العصور القديمة، تَضمنَّت التضحيات روائح حلوة لإرضاء الإله. كانت الرائحة عاملًا حاسمًا في قبول الإله للتضحية. لذلك، كانت النباتات العطرية والعطور الغريبة ثمينةً للأغراض الدنيوية والدينية.</w:t>
      </w:r>
    </w:p>
    <w:p>
      <w:pPr>
        <w:bidi/>
      </w:pPr>
      <w:r>
        <w:rPr>
          <w:rtl/>
          <w:cs/>
          <w:lang w:val="ar_AE" w:bidi="ar_AE"/>
        </w:rPr>
      </w:r>
      <w:r>
        <w:rPr>
          <w:rtl/>
          <w:cs/>
          <w:lang w:val="ar_AE" w:bidi="ar_AE"/>
        </w:rPr>
        <w:t>كانت التوابل والزيوت الثمينة تُقدَّر بجانب الفضة والذهب. وقدَّمتْ مَلكةُ سبأ التوابل لسليمان هديةً (</w:t>
      </w:r>
      <w:r>
        <w:rPr>
          <w:rtl/>
          <w:cs/>
          <w:lang w:val="ar_AE" w:bidi="ar_AE"/>
        </w:rPr>
        <w:t>١ ملوك ١٠: ٢</w:t>
      </w:r>
      <w:r>
        <w:rPr>
          <w:rtl/>
          <w:cs/>
          <w:lang w:val="ar_AE" w:bidi="ar_AE"/>
        </w:rPr>
        <w:t>). كان البخور محفوظًا في الخزانة الملكية (</w:t>
      </w:r>
      <w:r>
        <w:rPr>
          <w:rtl/>
          <w:cs/>
          <w:lang w:val="ar_AE" w:bidi="ar_AE"/>
        </w:rPr>
        <w:t>٢ ملوك ٢٠: ١٣</w:t>
      </w:r>
      <w:r>
        <w:rPr>
          <w:rtl/>
          <w:cs/>
          <w:lang w:val="ar_AE" w:bidi="ar_AE"/>
        </w:rPr>
        <w:t>). كان سعر التوابل والزيوت مرتفعًا للغاية بسبب صعوبة استخراج العُصارة، وتكاليف النقل لاستيرادها من أماكن بعيدة، والأرباح العالية للتجار الذين كانوا يبيعون العطور.</w:t>
      </w:r>
    </w:p>
    <w:p>
      <w:pPr>
        <w:bidi/>
      </w:pPr>
      <w:r>
        <w:rPr>
          <w:rtl/>
          <w:cs/>
          <w:lang w:val="ar_AE" w:bidi="ar_AE"/>
        </w:rPr>
      </w:r>
      <w:r>
        <w:rPr>
          <w:rtl/>
          <w:cs/>
          <w:lang w:val="ar_AE" w:bidi="ar_AE"/>
        </w:rPr>
        <w:t>مِن ثِم، كان العشاق أحيانًا يقارنون محبوبتهم بـ "</w:t>
      </w:r>
      <w:r>
        <w:rPr>
          <w:rtl/>
          <w:cs/>
          <w:lang w:val="ar_AE" w:bidi="ar_AE"/>
        </w:rPr>
        <w:t>للْمُرِّ،</w:t>
      </w:r>
      <w:r>
        <w:rPr>
          <w:rtl/>
          <w:cs/>
          <w:lang w:val="ar_AE" w:bidi="ar_AE"/>
        </w:rPr>
        <w:t>" أو "</w:t>
      </w:r>
      <w:r>
        <w:rPr>
          <w:rtl/>
          <w:cs/>
          <w:lang w:val="ar_AE" w:bidi="ar_AE"/>
        </w:rPr>
        <w:t>جَبَلِ الْمُرِّ</w:t>
      </w:r>
      <w:r>
        <w:rPr>
          <w:rtl/>
          <w:cs/>
          <w:lang w:val="ar_AE" w:bidi="ar_AE"/>
        </w:rPr>
        <w:t>" و"</w:t>
      </w:r>
      <w:r>
        <w:rPr>
          <w:rtl/>
          <w:cs/>
          <w:lang w:val="ar_AE" w:bidi="ar_AE"/>
        </w:rPr>
        <w:t>تَلِّ اللُّبَانِ</w:t>
      </w:r>
      <w:r>
        <w:rPr>
          <w:rtl/>
          <w:cs/>
          <w:lang w:val="ar_AE" w:bidi="ar_AE"/>
        </w:rPr>
        <w:t>" (</w:t>
      </w:r>
      <w:r>
        <w:rPr>
          <w:rtl/>
          <w:cs/>
          <w:lang w:val="ar_AE" w:bidi="ar_AE"/>
        </w:rPr>
        <w:t>نشيد الأنشاد ١: ١٣</w:t>
      </w:r>
      <w:r>
        <w:rPr>
          <w:rtl/>
          <w:cs/>
          <w:lang w:val="ar_AE" w:bidi="ar_AE"/>
        </w:rPr>
        <w:t xml:space="preserve">؛ </w:t>
      </w:r>
      <w:r>
        <w:rPr>
          <w:rtl/>
          <w:cs/>
          <w:lang w:val="ar_AE" w:bidi="ar_AE"/>
        </w:rPr>
        <w:t>٤: ٦</w:t>
      </w:r>
      <w:r>
        <w:rPr>
          <w:rtl/>
          <w:cs/>
          <w:lang w:val="ar_AE" w:bidi="ar_AE"/>
        </w:rPr>
        <w:t>). كانت رائحة البخور تُهيئ الجوَ المناسب (</w:t>
      </w:r>
      <w:r>
        <w:rPr>
          <w:rtl/>
          <w:cs/>
          <w:lang w:val="ar_AE" w:bidi="ar_AE"/>
        </w:rPr>
        <w:t>١: ١٢</w:t>
      </w:r>
      <w:r>
        <w:rPr>
          <w:rtl/>
          <w:cs/>
          <w:lang w:val="ar_AE" w:bidi="ar_AE"/>
        </w:rPr>
        <w:t>). كانت كل التوابل المعروفة للتاجر تُحرَق بجانب سرير سليمان (</w:t>
      </w:r>
      <w:r>
        <w:rPr>
          <w:rtl/>
          <w:cs/>
          <w:lang w:val="ar_AE" w:bidi="ar_AE"/>
        </w:rPr>
        <w:t>٣: ٦</w:t>
      </w:r>
      <w:r>
        <w:rPr>
          <w:rtl/>
          <w:cs/>
          <w:lang w:val="ar_AE" w:bidi="ar_AE"/>
        </w:rPr>
        <w:t>). كان العريس يَفرح بعطور محبوبته. كانت هي حديقته الخاصة من البخور (</w:t>
      </w:r>
      <w:r>
        <w:rPr>
          <w:rtl/>
          <w:cs/>
          <w:lang w:val="ar_AE" w:bidi="ar_AE"/>
        </w:rPr>
        <w:t>٤: ١٠–١٤</w:t>
      </w:r>
      <w:r>
        <w:rPr>
          <w:rtl/>
          <w:cs/>
          <w:lang w:val="ar_AE" w:bidi="ar_AE"/>
        </w:rPr>
        <w:t>). حتى أن من كان تُمارِس الدعارة كانت تَحرق البخور بجانب سريرها (</w:t>
      </w:r>
      <w:r>
        <w:rPr>
          <w:rtl/>
          <w:cs/>
          <w:lang w:val="ar_AE" w:bidi="ar_AE"/>
        </w:rPr>
        <w:t>حزقيال ٢٣: ٤١</w:t>
      </w:r>
      <w:r>
        <w:rPr>
          <w:rtl/>
          <w:cs/>
          <w:lang w:val="ar_AE" w:bidi="ar_AE"/>
        </w:rPr>
        <w:t>). لا عجب أن الحكماء قالوا إن "</w:t>
      </w:r>
      <w:r>
        <w:rPr>
          <w:rtl/>
          <w:cs/>
          <w:lang w:val="ar_AE" w:bidi="ar_AE"/>
        </w:rPr>
        <w:t>الدُّهْنَ وَالْبَخُورَ" يُفَرِّحَانِ الْقَلْبَ</w:t>
      </w:r>
      <w:r>
        <w:rPr>
          <w:rtl/>
          <w:cs/>
          <w:lang w:val="ar_AE" w:bidi="ar_AE"/>
        </w:rPr>
        <w:t xml:space="preserve"> و"</w:t>
      </w:r>
      <w:r>
        <w:rPr>
          <w:rtl/>
          <w:cs/>
          <w:lang w:val="ar_AE" w:bidi="ar_AE"/>
        </w:rPr>
        <w:t>حَلَاوَةَ الصَّدِيقِ</w:t>
      </w:r>
      <w:r>
        <w:rPr>
          <w:rtl/>
          <w:cs/>
          <w:lang w:val="ar_AE" w:bidi="ar_AE"/>
        </w:rPr>
        <w:t xml:space="preserve">" تُريح النفس (مِثل، </w:t>
      </w:r>
      <w:r>
        <w:rPr>
          <w:rtl/>
          <w:cs/>
          <w:lang w:val="ar_AE" w:bidi="ar_AE"/>
        </w:rPr>
        <w:t>أمثال ٢٧: ٩</w:t>
      </w:r>
      <w:r>
        <w:rPr>
          <w:rtl/>
          <w:cs/>
          <w:lang w:val="ar_AE" w:bidi="ar_AE"/>
        </w:rPr>
        <w:t>).</w:t>
      </w:r>
    </w:p>
    <w:p>
      <w:pPr>
        <w:pStyle w:val="Heading3"/>
        <w:bidi/>
      </w:pPr>
      <w:r>
        <w:rPr>
          <w:rtl/>
          <w:cs/>
          <w:lang w:val="ar_AE" w:bidi="ar_AE"/>
        </w:rPr>
        <w:t>أنواع البخور</w:t>
      </w:r>
    </w:p>
    <w:p>
      <w:pPr>
        <w:bidi/>
      </w:pPr>
      <w:r>
        <w:rPr>
          <w:rtl/>
          <w:cs/>
          <w:lang w:val="ar_AE" w:bidi="ar_AE"/>
        </w:rPr>
      </w:r>
      <w:r>
        <w:rPr>
          <w:rtl/>
          <w:cs/>
          <w:lang w:val="ar_AE" w:bidi="ar_AE"/>
        </w:rPr>
        <w:t>يُذكر اللُبان في الكتاب المُقدَّس بشكلٍ متكرر. تم استيراده من الهند، وأرض الصومال، ومنطقة العربية السعيدة. كذلك جاء المُر من منطقة العربية السعيدة. كانت القرفة عِطرًا آخر مهمًا من سيلان والصين. إن الحِلبينة، والصمغ العربي، واللادانوم كلها نمتْ في جبال آسيا الصغرى. كانت الحِلبينة الأكثر شعبية بين هذه الثلاثة، حيث وُجدت أيضًا في تركستان، وفارس، وسوريا، وكريت. إن الحناء، والزعفران، والبلسم جاءت من النباتات العطرية الأصلية في إسرائيل. في العصور ما بعد السبي، تم إدخال نباتات أخرى إلى فلسطين وزراعتها هناك: الورد، والنرجس، والياسمين. يبدو أن الأونيخا تم إنتاجه من الحيوانات المحلية، وربما تم استخراج المِسك من غدة غزال المِسك.</w:t>
      </w:r>
    </w:p>
    <w:p>
      <w:pPr>
        <w:bidi/>
      </w:pPr>
      <w:r>
        <w:rPr>
          <w:rtl/>
          <w:cs/>
          <w:lang w:val="ar_AE" w:bidi="ar_AE"/>
        </w:rPr>
      </w:r>
      <w:r>
        <w:rPr>
          <w:rtl/>
          <w:cs/>
          <w:lang w:val="ar_AE" w:bidi="ar_AE"/>
        </w:rPr>
        <w:t>جاء البخور نفسه في أشكال عديدة. قد يُستخدم كحُبيبات توضع في كيس معلق حول العنق (</w:t>
      </w:r>
      <w:r>
        <w:rPr>
          <w:rtl/>
          <w:cs/>
          <w:lang w:val="ar_AE" w:bidi="ar_AE"/>
        </w:rPr>
        <w:t>نشيد الأنشاد ١: ١٣</w:t>
      </w:r>
      <w:r>
        <w:rPr>
          <w:rtl/>
          <w:cs/>
          <w:lang w:val="ar_AE" w:bidi="ar_AE"/>
        </w:rPr>
        <w:t>). لكن بشكل عام، كانت العطور في شكل سائل، وتُذاب في زيت الزيتون. يوجد مثال جيد على ذلك وهو "دُهن المسحة المُقدَّس" (</w:t>
      </w:r>
      <w:r>
        <w:rPr>
          <w:rtl/>
          <w:cs/>
          <w:lang w:val="ar_AE" w:bidi="ar_AE"/>
        </w:rPr>
        <w:t>خروج ٣٠: ٣١</w:t>
      </w:r>
      <w:r>
        <w:rPr>
          <w:rtl/>
          <w:cs/>
          <w:lang w:val="ar_AE" w:bidi="ar_AE"/>
        </w:rPr>
        <w:t>). كانت هذه الزيوت تُستخدم لِمَسح الكهنة والملوك في إسرائيل. وكان يُسمَح فقط للكهنة بتحضيرها واستخدامها. كان البخور يحتوي على توابل خام تُطحَن حتى تُصبح ناعمة ويُمَلَّح ليكون مُقدَّسًا. تم خلط المَيْعة، والأظفار، والقِنة العطرة، واللُبان النقي بنسب متساوية، وكل ذلك وفقًا لِفَن العَطَّار (</w:t>
      </w:r>
      <w:r>
        <w:rPr>
          <w:rtl/>
          <w:cs/>
          <w:lang w:val="ar_AE" w:bidi="ar_AE"/>
        </w:rPr>
        <w:t>خروج ٣٠: ٣٤–٣٧</w:t>
      </w:r>
      <w:r>
        <w:rPr>
          <w:rtl/>
          <w:cs/>
          <w:lang w:val="ar_AE" w:bidi="ar_AE"/>
        </w:rPr>
        <w:t>). كانت التوابل والبخور للمَسكن المُقدَّس تُقدم باعتبارها هدايا (</w:t>
      </w:r>
      <w:r>
        <w:rPr>
          <w:rtl/>
          <w:cs/>
          <w:lang w:val="ar_AE" w:bidi="ar_AE"/>
        </w:rPr>
        <w:t>عدد ٧: ١٤–٨٦</w:t>
      </w:r>
      <w:r>
        <w:rPr>
          <w:rtl/>
          <w:cs/>
          <w:lang w:val="ar_AE" w:bidi="ar_AE"/>
        </w:rPr>
        <w:t xml:space="preserve">؛ </w:t>
      </w:r>
      <w:r>
        <w:rPr>
          <w:rtl/>
          <w:cs/>
          <w:lang w:val="ar_AE" w:bidi="ar_AE"/>
        </w:rPr>
        <w:t>إرميا ١٧: ٢٦</w:t>
      </w:r>
      <w:r>
        <w:rPr>
          <w:rtl/>
          <w:cs/>
          <w:lang w:val="ar_AE" w:bidi="ar_AE"/>
        </w:rPr>
        <w:t xml:space="preserve">؛ </w:t>
      </w:r>
      <w:r>
        <w:rPr>
          <w:rtl/>
          <w:cs/>
          <w:lang w:val="ar_AE" w:bidi="ar_AE"/>
        </w:rPr>
        <w:t>٤١: ٥</w:t>
      </w:r>
      <w:r>
        <w:rPr>
          <w:rtl/>
          <w:cs/>
          <w:lang w:val="ar_AE" w:bidi="ar_AE"/>
        </w:rPr>
        <w:t>) وتُحفظ في الهيكل (</w:t>
      </w:r>
      <w:r>
        <w:rPr>
          <w:rtl/>
          <w:cs/>
          <w:lang w:val="ar_AE" w:bidi="ar_AE"/>
        </w:rPr>
        <w:t>نحميا ١٣: ٥، ٩</w:t>
      </w:r>
      <w:r>
        <w:rPr>
          <w:rtl/>
          <w:cs/>
          <w:lang w:val="ar_AE" w:bidi="ar_AE"/>
        </w:rPr>
        <w:t>). وَصَفَ يوسيفوس البخور في عصره بأنه مُركب أكثر تعقيدًا. وقد ذَكَرَ ١٣ مكونًا في أفضل البخور في عصر هيرودس.</w:t>
      </w:r>
    </w:p>
    <w:p>
      <w:pPr>
        <w:pStyle w:val="Heading3"/>
        <w:bidi/>
      </w:pPr>
      <w:r>
        <w:rPr>
          <w:rtl/>
          <w:cs/>
          <w:lang w:val="ar_AE" w:bidi="ar_AE"/>
        </w:rPr>
        <w:t>تقديم البخور</w:t>
      </w:r>
    </w:p>
    <w:p>
      <w:pPr>
        <w:bidi/>
      </w:pPr>
      <w:r>
        <w:rPr>
          <w:rtl/>
          <w:cs/>
          <w:lang w:val="ar_AE" w:bidi="ar_AE"/>
        </w:rPr>
      </w:r>
      <w:r>
        <w:rPr>
          <w:rtl/>
          <w:cs/>
          <w:lang w:val="ar_AE" w:bidi="ar_AE"/>
        </w:rPr>
        <w:t>أظهرَ علمُ الأثار أن تقديم البخور كان شائعًا في جميع أنحاء الشرق الأدنى القديم منذ أقدم أوقات العبادة المُنظَّمة. تُظهر اللوحات والنقوش المصرية من المملكة الجديدة أحيانًا رجلًا يَحمل مبخرة تحتوي على بخور مُشتعل. يبدو أن البخور كان يُستخدم أيضًا في طقوس أشور، وبابل، ومنطقة العربية. عُثِرَ على مذابح كنعانية في مَجِدو وتل بيت مِرسِم تحتوي على مذابح من الحجر الجيري ذات قرون (القرن العاشر قبل الميلاد)، والتي قد تكون صُممت لحمل وعاء من البخور. مِن ثَم، فإنه من الآمن افتراض أن تقديم البخور لَعِبَ أيضًا دورًا في عبادة إسرائيل منذ البداية.</w:t>
      </w:r>
    </w:p>
    <w:p>
      <w:pPr>
        <w:bidi/>
      </w:pPr>
      <w:r>
        <w:rPr>
          <w:rtl/>
          <w:cs/>
          <w:lang w:val="ar_AE" w:bidi="ar_AE"/>
        </w:rPr>
      </w:r>
      <w:r>
        <w:rPr>
          <w:rtl/>
          <w:cs/>
          <w:lang w:val="ar_AE" w:bidi="ar_AE"/>
        </w:rPr>
        <w:t>كان لتقديم البخور أغراض متعددة في عبادة شعب إسرائيل؛ فقد ارتبط البخور ارتباطًا وثيقًا بالقداسة والصلاة، وكان استخدامه علامةً تميز المكان المقدس بوصفه ملكاً خاصاً لله. وفي بعض الطقوس، كان البخور متصلاً بـتكريس مكان العبادة ومحتوياته (</w:t>
      </w:r>
      <w:r>
        <w:rPr>
          <w:rtl/>
          <w:cs/>
          <w:lang w:val="ar_AE" w:bidi="ar_AE"/>
        </w:rPr>
        <w:t>خروج ٣٠: ٢٦–٢٩</w:t>
      </w:r>
      <w:r>
        <w:rPr>
          <w:rtl/>
          <w:cs/>
          <w:lang w:val="ar_AE" w:bidi="ar_AE"/>
        </w:rPr>
        <w:t>). الباً ما يصف الكتاب المقدس الذبائح بأنها تُنتج "رائحة سرور" للرب، والذي يعبر عن قبول الله للذبائح، وليس المقصود به رائحة مادية مخصصة لإرضاء البشر.</w:t>
      </w:r>
    </w:p>
    <w:p>
      <w:pPr>
        <w:bidi/>
      </w:pPr>
      <w:r>
        <w:rPr>
          <w:rtl/>
          <w:cs/>
          <w:lang w:val="ar_AE" w:bidi="ar_AE"/>
        </w:rPr>
      </w:r>
      <w:r>
        <w:rPr>
          <w:rtl/>
          <w:cs/>
          <w:lang w:val="ar_AE" w:bidi="ar_AE"/>
        </w:rPr>
        <w:t>في بعض الحالات، أصبحَ البخور نفسه ذبيحةً. باعتباره إضافةً لذبائح أخرى، تم حَرق اللُبان وحده. لِوقف الوباء، قام هارون بأداء طقسًا لِحرق البخور (</w:t>
      </w:r>
      <w:r>
        <w:rPr>
          <w:rtl/>
          <w:cs/>
          <w:lang w:val="ar_AE" w:bidi="ar_AE"/>
        </w:rPr>
        <w:t>عدد ١٦: ٤٦، ٤٧</w:t>
      </w:r>
      <w:r>
        <w:rPr>
          <w:rtl/>
          <w:cs/>
          <w:lang w:val="ar_AE" w:bidi="ar_AE"/>
        </w:rPr>
        <w:t>). في يوم الكفَّارة، حَمَلَ رئيسُ الكهنة البخور المحترق والفحم الساخن على مِقلاة (مَجمرة) إلى قُدس الأقداس (</w:t>
      </w:r>
      <w:r>
        <w:rPr>
          <w:rtl/>
          <w:cs/>
          <w:lang w:val="ar_AE" w:bidi="ar_AE"/>
        </w:rPr>
        <w:t>لاويين ١٦: ١٢، ١٣</w:t>
      </w:r>
      <w:r>
        <w:rPr>
          <w:rtl/>
          <w:cs/>
          <w:lang w:val="ar_AE" w:bidi="ar_AE"/>
        </w:rPr>
        <w:t>). كان يُعتقد أن البخور المُحترِق يَحمي حياة رئيس الكهنة، ربما لأن الدخان كان يَمنعه من رؤية مجد الله الكامل.</w:t>
      </w:r>
    </w:p>
    <w:p>
      <w:pPr>
        <w:bidi/>
      </w:pPr>
      <w:r>
        <w:rPr>
          <w:rtl/>
          <w:cs/>
          <w:lang w:val="ar_AE" w:bidi="ar_AE"/>
        </w:rPr>
      </w:r>
      <w:r>
        <w:rPr>
          <w:rtl/>
          <w:cs/>
          <w:lang w:val="ar_AE" w:bidi="ar_AE"/>
        </w:rPr>
        <w:t>تمت إضافة اللُبان إلى تقدمات الحبوب على مَذبح المحرقة (</w:t>
      </w:r>
      <w:r>
        <w:rPr>
          <w:rtl/>
          <w:cs/>
          <w:lang w:val="ar_AE" w:bidi="ar_AE"/>
        </w:rPr>
        <w:t>لاويين ٢: ١، ١٥، ١٦</w:t>
      </w:r>
      <w:r>
        <w:rPr>
          <w:rtl/>
          <w:cs/>
          <w:lang w:val="ar_AE" w:bidi="ar_AE"/>
        </w:rPr>
        <w:t xml:space="preserve">؛ </w:t>
      </w:r>
      <w:r>
        <w:rPr>
          <w:rtl/>
          <w:cs/>
          <w:lang w:val="ar_AE" w:bidi="ar_AE"/>
        </w:rPr>
        <w:t>٦: ١٥</w:t>
      </w:r>
      <w:r>
        <w:rPr>
          <w:rtl/>
          <w:cs/>
          <w:lang w:val="ar_AE" w:bidi="ar_AE"/>
        </w:rPr>
        <w:t>). كذلك كان يُرافق خبزَ الوجوه (</w:t>
      </w:r>
      <w:r>
        <w:rPr>
          <w:rtl/>
          <w:cs/>
          <w:lang w:val="ar_AE" w:bidi="ar_AE"/>
        </w:rPr>
        <w:t>٢٤: ٧</w:t>
      </w:r>
      <w:r>
        <w:rPr>
          <w:rtl/>
          <w:cs/>
          <w:lang w:val="ar_AE" w:bidi="ar_AE"/>
        </w:rPr>
        <w:t>) في طبقين. إن الحية النُحاسية التي دمَّرها حزقيا في إصلاحه كانت قد أصبحت وثنًا يُحرق له البخور (</w:t>
      </w:r>
      <w:r>
        <w:rPr>
          <w:rtl/>
          <w:cs/>
          <w:lang w:val="ar_AE" w:bidi="ar_AE"/>
        </w:rPr>
        <w:t>٢ ملوك ١٨: ٤</w:t>
      </w:r>
      <w:r>
        <w:rPr>
          <w:rtl/>
          <w:cs/>
          <w:lang w:val="ar_AE" w:bidi="ar_AE"/>
        </w:rPr>
        <w:t>).</w:t>
      </w:r>
    </w:p>
    <w:p>
      <w:pPr>
        <w:bidi/>
      </w:pPr>
      <w:r>
        <w:rPr>
          <w:rtl/>
          <w:cs/>
          <w:lang w:val="ar_AE" w:bidi="ar_AE"/>
        </w:rPr>
      </w:r>
      <w:r>
        <w:rPr>
          <w:rtl/>
          <w:cs/>
          <w:lang w:val="ar_AE" w:bidi="ar_AE"/>
        </w:rPr>
        <w:t>باستثناء يوم الكفَّارة، كان البخور يُقدَّم على مَذبح خاص (</w:t>
      </w:r>
      <w:r>
        <w:rPr>
          <w:rtl/>
          <w:cs/>
          <w:lang w:val="ar_AE" w:bidi="ar_AE"/>
        </w:rPr>
        <w:t>لاويين ٤: ٧</w:t>
      </w:r>
      <w:r>
        <w:rPr>
          <w:rtl/>
          <w:cs/>
          <w:lang w:val="ar_AE" w:bidi="ar_AE"/>
        </w:rPr>
        <w:t xml:space="preserve">؛ قارن مع </w:t>
      </w:r>
      <w:r>
        <w:rPr>
          <w:rtl/>
          <w:cs/>
          <w:lang w:val="ar_AE" w:bidi="ar_AE"/>
        </w:rPr>
        <w:t>خروج ٣٠: ٩</w:t>
      </w:r>
      <w:r>
        <w:rPr>
          <w:rtl/>
          <w:cs/>
          <w:lang w:val="ar_AE" w:bidi="ar_AE"/>
        </w:rPr>
        <w:t>)، حيث كان يُحرَق صباحًا ومساءً وأصبح يُسمى "</w:t>
      </w:r>
      <w:r>
        <w:rPr>
          <w:rtl/>
          <w:cs/>
          <w:lang w:val="ar_AE" w:bidi="ar_AE"/>
        </w:rPr>
        <w:t>بَخُورًا دَائِمًا</w:t>
      </w:r>
      <w:r>
        <w:rPr>
          <w:rtl/>
          <w:cs/>
          <w:lang w:val="ar_AE" w:bidi="ar_AE"/>
        </w:rPr>
        <w:t>" (</w:t>
      </w:r>
      <w:r>
        <w:rPr>
          <w:rtl/>
          <w:cs/>
          <w:lang w:val="ar_AE" w:bidi="ar_AE"/>
        </w:rPr>
        <w:t>خروج ٣٠: ٧، ٨</w:t>
      </w:r>
      <w:r>
        <w:rPr>
          <w:rtl/>
          <w:cs/>
          <w:lang w:val="ar_AE" w:bidi="ar_AE"/>
        </w:rPr>
        <w:t>). ربما كان مَذبح الذهب في هيكل سليمان (</w:t>
      </w:r>
      <w:r>
        <w:rPr>
          <w:rtl/>
          <w:cs/>
          <w:lang w:val="ar_AE" w:bidi="ar_AE"/>
        </w:rPr>
        <w:t>١ ملوك ٦: ٢٠–٢٢</w:t>
      </w:r>
      <w:r>
        <w:rPr>
          <w:rtl/>
          <w:cs/>
          <w:lang w:val="ar_AE" w:bidi="ar_AE"/>
        </w:rPr>
        <w:t>) هو مَذبح البخور.</w:t>
      </w:r>
    </w:p>
    <w:p>
      <w:pPr>
        <w:bidi/>
      </w:pPr>
      <w:r>
        <w:rPr>
          <w:rtl/>
          <w:cs/>
          <w:lang w:val="ar_AE" w:bidi="ar_AE"/>
        </w:rPr>
      </w:r>
      <w:r>
        <w:rPr>
          <w:rtl/>
          <w:cs/>
          <w:lang w:val="ar_AE" w:bidi="ar_AE"/>
        </w:rPr>
        <w:t>كان تقديمُ البخور طقسًا مقدسًا، وأولئك الذين قدموه بدون احترام للإجراءات كانوا يُدانون (</w:t>
      </w:r>
      <w:r>
        <w:rPr>
          <w:rtl/>
          <w:cs/>
          <w:lang w:val="ar_AE" w:bidi="ar_AE"/>
        </w:rPr>
        <w:t>لاويين ١٠: ١، ٢</w:t>
      </w:r>
      <w:r>
        <w:rPr>
          <w:rtl/>
          <w:cs/>
          <w:lang w:val="ar_AE" w:bidi="ar_AE"/>
        </w:rPr>
        <w:t xml:space="preserve">؛ </w:t>
      </w:r>
      <w:r>
        <w:rPr>
          <w:rtl/>
          <w:cs/>
          <w:lang w:val="ar_AE" w:bidi="ar_AE"/>
        </w:rPr>
        <w:t>عدد ١٦: ٦–٥٠</w:t>
      </w:r>
      <w:r>
        <w:rPr>
          <w:rtl/>
          <w:cs/>
          <w:lang w:val="ar_AE" w:bidi="ar_AE"/>
        </w:rPr>
        <w:t>). أصبح عزيا، مَلك يهوذا، أبرصًا لأنه تجرأ وقدَّمَ البخور (</w:t>
      </w:r>
      <w:r>
        <w:rPr>
          <w:rtl/>
          <w:cs/>
          <w:lang w:val="ar_AE" w:bidi="ar_AE"/>
        </w:rPr>
        <w:t>٢ أخبار الأيام ٢٦: ١٦–٢١</w:t>
      </w:r>
      <w:r>
        <w:rPr>
          <w:rtl/>
          <w:cs/>
          <w:lang w:val="ar_AE" w:bidi="ar_AE"/>
        </w:rPr>
        <w:t xml:space="preserve">). كثيرًا ما يتم انتقاد حرق البخور في "المرتفعات" (مِثل، </w:t>
      </w:r>
      <w:r>
        <w:rPr>
          <w:rtl/>
          <w:cs/>
          <w:lang w:val="ar_AE" w:bidi="ar_AE"/>
        </w:rPr>
        <w:t>١ ملوك ٢٢: ٤٣</w:t>
      </w:r>
      <w:r>
        <w:rPr>
          <w:rtl/>
          <w:cs/>
          <w:lang w:val="ar_AE" w:bidi="ar_AE"/>
        </w:rPr>
        <w:t>)، إما لأن المعابد كانت وثنية أو لأن كهنتها لم يَعتنوا بشكل صحيح مثلما فعلَ الكهنوت في أورشليم. إن الأنبياء الذين انتقدوا تقديم البخور (</w:t>
      </w:r>
      <w:r>
        <w:rPr>
          <w:rtl/>
          <w:cs/>
          <w:lang w:val="ar_AE" w:bidi="ar_AE"/>
        </w:rPr>
        <w:t>إشعياء ١: ١٣</w:t>
      </w:r>
      <w:r>
        <w:rPr>
          <w:rtl/>
          <w:cs/>
          <w:lang w:val="ar_AE" w:bidi="ar_AE"/>
        </w:rPr>
        <w:t xml:space="preserve">؛ </w:t>
      </w:r>
      <w:r>
        <w:rPr>
          <w:rtl/>
          <w:cs/>
          <w:lang w:val="ar_AE" w:bidi="ar_AE"/>
        </w:rPr>
        <w:t>٦٦: ٣</w:t>
      </w:r>
      <w:r>
        <w:rPr>
          <w:rtl/>
          <w:cs/>
          <w:lang w:val="ar_AE" w:bidi="ar_AE"/>
        </w:rPr>
        <w:t xml:space="preserve">؛ </w:t>
      </w:r>
      <w:r>
        <w:rPr>
          <w:rtl/>
          <w:cs/>
          <w:lang w:val="ar_AE" w:bidi="ar_AE"/>
        </w:rPr>
        <w:t>إرميا ٦: ٢٠</w:t>
      </w:r>
      <w:r>
        <w:rPr>
          <w:rtl/>
          <w:cs/>
          <w:lang w:val="ar_AE" w:bidi="ar_AE"/>
        </w:rPr>
        <w:t>) فعلوا ذلك لإدانة الشَّكلية التي كانت خالية من التكريس لإله إسرائيل.</w:t>
      </w:r>
    </w:p>
    <w:p>
      <w:pPr>
        <w:pStyle w:val="Heading3"/>
        <w:bidi/>
      </w:pPr>
      <w:r>
        <w:rPr>
          <w:rtl/>
          <w:cs/>
          <w:lang w:val="ar_AE" w:bidi="ar_AE"/>
        </w:rPr>
        <w:t>معنى البخور</w:t>
      </w:r>
    </w:p>
    <w:p>
      <w:pPr>
        <w:bidi/>
      </w:pPr>
      <w:r>
        <w:rPr>
          <w:rtl/>
          <w:cs/>
          <w:lang w:val="ar_AE" w:bidi="ar_AE"/>
        </w:rPr>
      </w:r>
      <w:r>
        <w:rPr>
          <w:rtl/>
          <w:cs/>
          <w:lang w:val="ar_AE" w:bidi="ar_AE"/>
        </w:rPr>
        <w:t>نظرًا لأن البخور كان سلعةً ثمينة، كان تقديم البخور لله أمرًا مناسبًا (</w:t>
      </w:r>
      <w:r>
        <w:rPr>
          <w:rtl/>
          <w:cs/>
          <w:lang w:val="ar_AE" w:bidi="ar_AE"/>
        </w:rPr>
        <w:t>ملاخي ١: ١١</w:t>
      </w:r>
      <w:r>
        <w:rPr>
          <w:rtl/>
          <w:cs/>
          <w:lang w:val="ar_AE" w:bidi="ar_AE"/>
        </w:rPr>
        <w:t>). كذلك وفرتْ تقدمات البخور إحساسًا ملموسًا بقداسة الله حيث يُمكن للناس أن يختبروا الكفارة عن الخطايا (</w:t>
      </w:r>
      <w:r>
        <w:rPr>
          <w:rtl/>
          <w:cs/>
          <w:lang w:val="ar_AE" w:bidi="ar_AE"/>
        </w:rPr>
        <w:t>عدد ١٦: ٤٦، ٤٧</w:t>
      </w:r>
      <w:r>
        <w:rPr>
          <w:rtl/>
          <w:cs/>
          <w:lang w:val="ar_AE" w:bidi="ar_AE"/>
        </w:rPr>
        <w:t>). كان الدخان المتصاعد إلى السماء يَرمُز إلى صلوات الناس (</w:t>
      </w:r>
      <w:r>
        <w:rPr>
          <w:rtl/>
          <w:cs/>
          <w:lang w:val="ar_AE" w:bidi="ar_AE"/>
        </w:rPr>
        <w:t>مزمور ١٤١: ٢</w:t>
      </w:r>
      <w:r>
        <w:rPr>
          <w:rtl/>
          <w:cs/>
          <w:lang w:val="ar_AE" w:bidi="ar_AE"/>
        </w:rPr>
        <w:t xml:space="preserve">؛ </w:t>
      </w:r>
      <w:r>
        <w:rPr>
          <w:rtl/>
          <w:cs/>
          <w:lang w:val="ar_AE" w:bidi="ar_AE"/>
        </w:rPr>
        <w:t>لوقا ١: ١٠</w:t>
      </w:r>
      <w:r>
        <w:rPr>
          <w:rtl/>
          <w:cs/>
          <w:lang w:val="ar_AE" w:bidi="ar_AE"/>
        </w:rPr>
        <w:t xml:space="preserve">؛ </w:t>
      </w:r>
      <w:r>
        <w:rPr>
          <w:rtl/>
          <w:cs/>
          <w:lang w:val="ar_AE" w:bidi="ar_AE"/>
        </w:rPr>
        <w:t>رؤيا ٥: ٨</w:t>
      </w:r>
      <w:r>
        <w:rPr>
          <w:rtl/>
          <w:cs/>
          <w:lang w:val="ar_AE" w:bidi="ar_AE"/>
        </w:rPr>
        <w:t xml:space="preserve">؛ </w:t>
      </w:r>
      <w:r>
        <w:rPr>
          <w:rtl/>
          <w:cs/>
          <w:lang w:val="ar_AE" w:bidi="ar_AE"/>
        </w:rPr>
        <w:t>٨: ٣، ٤</w:t>
      </w:r>
      <w:r>
        <w:rPr>
          <w:rtl/>
          <w:cs/>
          <w:lang w:val="ar_AE" w:bidi="ar_AE"/>
        </w:rPr>
        <w:t>). وفي الوقت نفسه، كان الدخان في الهيكل يَرمُز إلى حضور الله مثلما تم تصويره في عمود السحاب في البرية (</w:t>
      </w:r>
      <w:r>
        <w:rPr>
          <w:rtl/>
          <w:cs/>
          <w:lang w:val="ar_AE" w:bidi="ar_AE"/>
        </w:rPr>
        <w:t>خروج ١٩: ١٨</w:t>
      </w:r>
      <w:r>
        <w:rPr>
          <w:rtl/>
          <w:cs/>
          <w:lang w:val="ar_AE" w:bidi="ar_AE"/>
        </w:rPr>
        <w:t xml:space="preserve">؛ </w:t>
      </w:r>
      <w:r>
        <w:rPr>
          <w:rtl/>
          <w:cs/>
          <w:lang w:val="ar_AE" w:bidi="ar_AE"/>
        </w:rPr>
        <w:t>٣٣: ٩، ١٠</w:t>
      </w:r>
      <w:r>
        <w:rPr>
          <w:rtl/>
          <w:cs/>
          <w:lang w:val="ar_AE" w:bidi="ar_AE"/>
        </w:rPr>
        <w:t xml:space="preserve">؛ </w:t>
      </w:r>
      <w:r>
        <w:rPr>
          <w:rtl/>
          <w:cs/>
          <w:lang w:val="ar_AE" w:bidi="ar_AE"/>
        </w:rPr>
        <w:t>عدد ١١: ٢٥</w:t>
      </w:r>
      <w:r>
        <w:rPr>
          <w:rtl/>
          <w:cs/>
          <w:lang w:val="ar_AE" w:bidi="ar_AE"/>
        </w:rPr>
        <w:t>). مع شروق الشمس، قدَّمَ الدخان رمزًا قويًا لمجد الرب (</w:t>
      </w:r>
      <w:r>
        <w:rPr>
          <w:rtl/>
          <w:cs/>
          <w:lang w:val="ar_AE" w:bidi="ar_AE"/>
        </w:rPr>
        <w:t>إشعياء ٦: ١–٧</w:t>
      </w:r>
      <w:r>
        <w:rPr>
          <w:rtl/>
          <w:cs/>
          <w:lang w:val="ar_AE" w:bidi="ar_AE"/>
        </w:rPr>
        <w:t>).</w:t>
      </w:r>
    </w:p>
    <w:p>
      <w:pPr>
        <w:bidi/>
      </w:pPr>
      <w:r>
        <w:rPr>
          <w:rtl/>
          <w:cs/>
          <w:lang w:val="ar_AE" w:bidi="ar_AE"/>
        </w:rPr>
      </w:r>
      <w:r>
        <w:rPr>
          <w:rtl/>
          <w:cs/>
          <w:lang w:val="ar_AE" w:bidi="ar_AE"/>
        </w:rPr>
        <w:t>تزداد أهميةُ البخور من خلال الإشارات في العهد الجديد. تُشبه شهادة المؤمن عن المسيح بتقديم البخور (</w:t>
      </w:r>
      <w:r>
        <w:rPr>
          <w:rtl/>
          <w:cs/>
          <w:lang w:val="ar_AE" w:bidi="ar_AE"/>
        </w:rPr>
        <w:t>٢ كورنثوس ٢: ١٤، ١٥</w:t>
      </w:r>
      <w:r>
        <w:rPr>
          <w:rtl/>
          <w:cs/>
          <w:lang w:val="ar_AE" w:bidi="ar_AE"/>
        </w:rPr>
        <w:t>). تُقارَن رائحة رسالة الإنجيل العطرة برائحة الموت الذي يقود إلى الهلاك. وبالمثل، جاء المال من المؤمنين في فيلبي إلى بولس بروح تقدمةٍ للبخور (</w:t>
      </w:r>
      <w:r>
        <w:rPr>
          <w:rtl/>
          <w:cs/>
          <w:lang w:val="ar_AE" w:bidi="ar_AE"/>
        </w:rPr>
        <w:t>فيلبي ٤: ١٨</w:t>
      </w:r>
      <w:r>
        <w:rPr>
          <w:rtl/>
          <w:cs/>
          <w:lang w:val="ar_AE" w:bidi="ar_AE"/>
        </w:rPr>
        <w:t>)، باعتبارها تعبيرً مُكلِّفًا عن الحب والتفاني. وأخيرًا، يبدو أن البخور يُقدِّس ويُرافِق صلوات القديسين إلى مَحضر الله (</w:t>
      </w:r>
      <w:r>
        <w:rPr>
          <w:rtl/>
          <w:cs/>
          <w:lang w:val="ar_AE" w:bidi="ar_AE"/>
        </w:rPr>
        <w:t>رؤيا ٥: ٨</w:t>
      </w:r>
      <w:r>
        <w:rPr>
          <w:rtl/>
          <w:cs/>
          <w:lang w:val="ar_AE" w:bidi="ar_AE"/>
        </w:rPr>
        <w:t xml:space="preserve">؛ </w:t>
      </w:r>
      <w:r>
        <w:rPr>
          <w:rtl/>
          <w:cs/>
          <w:lang w:val="ar_AE" w:bidi="ar_AE"/>
        </w:rPr>
        <w:t>٨: ٣، ٤</w:t>
      </w:r>
      <w:r>
        <w:rPr>
          <w:rtl/>
          <w:cs/>
          <w:lang w:val="ar_AE" w:bidi="ar_AE"/>
        </w:rPr>
        <w:t>). لا تدعو أي من الإشارات في العهد الجديد المسيحي لتقديم البخور، بل إلى تَعلُّم التكريس والالتزام بالقداسة الذي يَرمز إليها حَرق هذه المادة الثمينة.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نباتات</w:t>
      </w:r>
      <w:r>
        <w:rPr>
          <w:rtl/>
          <w:cs/>
          <w:lang w:val="ar_AE" w:bidi="ar_AE"/>
        </w:rPr>
        <w:t xml:space="preserve"> (</w:t>
      </w:r>
      <w:r>
        <w:rPr>
          <w:rtl/>
          <w:cs/>
          <w:lang w:val="ar_AE" w:bidi="ar_AE"/>
        </w:rPr>
        <w:t>الصبار</w:t>
      </w:r>
      <w:r>
        <w:rPr>
          <w:rtl/>
          <w:cs/>
          <w:lang w:val="ar_AE" w:bidi="ar_AE"/>
        </w:rPr>
        <w:t xml:space="preserve">؛ </w:t>
      </w:r>
      <w:r>
        <w:rPr>
          <w:rtl/>
          <w:cs/>
          <w:lang w:val="ar_AE" w:bidi="ar_AE"/>
        </w:rPr>
        <w:t>البلسم</w:t>
      </w:r>
      <w:r>
        <w:rPr>
          <w:rtl/>
          <w:cs/>
          <w:lang w:val="ar_AE" w:bidi="ar_AE"/>
        </w:rPr>
        <w:t xml:space="preserve">؛ </w:t>
      </w:r>
      <w:r>
        <w:rPr>
          <w:rtl/>
          <w:cs/>
          <w:lang w:val="ar_AE" w:bidi="ar_AE"/>
        </w:rPr>
        <w:t>القصب</w:t>
      </w:r>
      <w:r>
        <w:rPr>
          <w:rtl/>
          <w:cs/>
          <w:lang w:val="ar_AE" w:bidi="ar_AE"/>
        </w:rPr>
        <w:t xml:space="preserve">؛ </w:t>
      </w:r>
      <w:r>
        <w:rPr>
          <w:rtl/>
          <w:cs/>
          <w:lang w:val="ar_AE" w:bidi="ar_AE"/>
        </w:rPr>
        <w:t>القرفة</w:t>
      </w:r>
      <w:r>
        <w:rPr>
          <w:rtl/>
          <w:cs/>
          <w:lang w:val="ar_AE" w:bidi="ar_AE"/>
        </w:rPr>
        <w:t xml:space="preserve">؛ </w:t>
      </w:r>
      <w:r>
        <w:rPr>
          <w:rtl/>
          <w:cs/>
          <w:lang w:val="ar_AE" w:bidi="ar_AE"/>
        </w:rPr>
        <w:t>اللُبان</w:t>
      </w:r>
      <w:r>
        <w:rPr>
          <w:rtl/>
          <w:cs/>
          <w:lang w:val="ar_AE" w:bidi="ar_AE"/>
        </w:rPr>
        <w:t xml:space="preserve">؛ </w:t>
      </w:r>
      <w:r>
        <w:rPr>
          <w:rtl/>
          <w:cs/>
          <w:lang w:val="ar_AE" w:bidi="ar_AE"/>
        </w:rPr>
        <w:t>الحِلبينة</w:t>
      </w:r>
      <w:r>
        <w:rPr>
          <w:rtl/>
          <w:cs/>
          <w:lang w:val="ar_AE" w:bidi="ar_AE"/>
        </w:rPr>
        <w:t xml:space="preserve">؛ </w:t>
      </w:r>
      <w:r>
        <w:rPr>
          <w:rtl/>
          <w:cs/>
          <w:lang w:val="ar_AE" w:bidi="ar_AE"/>
        </w:rPr>
        <w:t>الحناء</w:t>
      </w:r>
      <w:r>
        <w:rPr>
          <w:rtl/>
          <w:cs/>
          <w:lang w:val="ar_AE" w:bidi="ar_AE"/>
        </w:rPr>
        <w:t xml:space="preserve">؛ </w:t>
      </w:r>
      <w:r>
        <w:rPr>
          <w:rtl/>
          <w:cs/>
          <w:lang w:val="ar_AE" w:bidi="ar_AE"/>
        </w:rPr>
        <w:t>الزوفا</w:t>
      </w:r>
      <w:r>
        <w:rPr>
          <w:rtl/>
          <w:cs/>
          <w:lang w:val="ar_AE" w:bidi="ar_AE"/>
        </w:rPr>
        <w:t xml:space="preserve">؛ </w:t>
      </w:r>
      <w:r>
        <w:rPr>
          <w:rtl/>
          <w:cs/>
          <w:lang w:val="ar_AE" w:bidi="ar_AE"/>
        </w:rPr>
        <w:t>المُر</w:t>
      </w:r>
      <w:r>
        <w:rPr>
          <w:rtl/>
          <w:cs/>
          <w:lang w:val="ar_AE" w:bidi="ar_AE"/>
        </w:rPr>
        <w:t xml:space="preserve">؛ </w:t>
      </w:r>
      <w:r>
        <w:rPr>
          <w:rtl/>
          <w:cs/>
          <w:lang w:val="ar_AE" w:bidi="ar_AE"/>
        </w:rPr>
        <w:t>الناردين</w:t>
      </w:r>
      <w:r>
        <w:rPr>
          <w:rtl/>
          <w:cs/>
          <w:lang w:val="ar_AE" w:bidi="ar_AE"/>
        </w:rPr>
        <w:t xml:space="preserve">؛ </w:t>
      </w:r>
      <w:r>
        <w:rPr>
          <w:rtl/>
          <w:cs/>
          <w:lang w:val="ar_AE" w:bidi="ar_AE"/>
        </w:rPr>
        <w:t>شجرة الإصطرك</w:t>
      </w:r>
      <w:r>
        <w:rPr>
          <w:rtl/>
          <w:cs/>
          <w:lang w:val="ar_AE" w:bidi="ar_AE"/>
        </w:rPr>
        <w:t xml:space="preserve">)؛ </w:t>
      </w:r>
      <w:r>
        <w:rPr>
          <w:rtl/>
          <w:cs/>
          <w:lang w:val="ar_AE" w:bidi="ar_AE"/>
        </w:rPr>
        <w:t>العطر</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بَدَاد</w:t>
      </w:r>
      <w:r>
        <w:rPr>
          <w:rtl/>
          <w:cs/>
          <w:lang w:val="ar_AE" w:bidi="ar_AE"/>
        </w:rPr>
      </w:r>
    </w:p>
    <w:p>
      <w:pPr>
        <w:pStyle w:val="Heading2"/>
        <w:bidi/>
      </w:pPr>
      <w:r>
        <w:rPr>
          <w:rtl/>
          <w:cs/>
          <w:lang w:val="ar_AE" w:bidi="ar_AE"/>
        </w:rPr>
        <w:t>بَدَاد</w:t>
      </w:r>
    </w:p>
    <w:p>
      <w:pPr>
        <w:bidi/>
      </w:pPr>
      <w:r>
        <w:rPr>
          <w:rtl/>
          <w:cs/>
          <w:lang w:val="ar_AE" w:bidi="ar_AE"/>
        </w:rPr>
      </w:r>
      <w:r>
        <w:rPr>
          <w:rtl/>
          <w:cs/>
          <w:lang w:val="ar_AE" w:bidi="ar_AE"/>
        </w:rPr>
        <w:t xml:space="preserve">والد </w:t>
      </w:r>
      <w:r>
        <w:rPr>
          <w:rtl/>
          <w:cs/>
          <w:lang w:val="ar_AE" w:bidi="ar_AE"/>
        </w:rPr>
        <w:t>هَدَاد</w:t>
      </w:r>
      <w:r>
        <w:rPr>
          <w:rtl/>
          <w:cs/>
          <w:lang w:val="ar_AE" w:bidi="ar_AE"/>
        </w:rPr>
        <w:t>، أحد ملوك أَدُوم قبل أن يكون لإسرائيل نظام حكم ملكي (</w:t>
      </w:r>
      <w:r>
        <w:rPr>
          <w:rtl/>
          <w:cs/>
          <w:lang w:val="ar_AE" w:bidi="ar_AE"/>
        </w:rPr>
        <w:t>تكوين 36: 35</w:t>
      </w:r>
      <w:r>
        <w:rPr>
          <w:rtl/>
          <w:cs/>
          <w:lang w:val="ar_AE" w:bidi="ar_AE"/>
        </w:rPr>
        <w:t xml:space="preserve">؛ </w:t>
      </w:r>
      <w:r>
        <w:rPr>
          <w:rtl/>
          <w:cs/>
          <w:lang w:val="ar_AE" w:bidi="ar_AE"/>
        </w:rPr>
        <w:t>1 أخبار 1: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بَدَان</w:t>
      </w:r>
      <w:r>
        <w:rPr>
          <w:rtl/>
          <w:cs/>
          <w:lang w:val="ar_AE" w:bidi="ar_AE"/>
        </w:rPr>
      </w:r>
    </w:p>
    <w:p>
      <w:pPr>
        <w:pStyle w:val="ListNumber"/>
        <w:numPr>
          <w:ilvl w:val="0"/>
          <w:numId w:val="25"/>
        </w:numPr>
        <w:bidi/>
        <w:spacing w:line="240" w:lineRule="auto"/>
        <w:ind w:left="720"/>
      </w:pPr>
      <w:r>
        <w:rPr>
          <w:rtl/>
          <w:cs/>
          <w:lang w:val="ar_AE" w:bidi="ar_AE"/>
        </w:rPr>
      </w:r>
      <w:r>
        <w:rPr>
          <w:rtl/>
          <w:cs/>
          <w:lang w:val="ar_AE" w:bidi="ar_AE"/>
        </w:rPr>
        <w:t>أحد مُخَلِّصي شعب إِسْرَائِيلَ، إلى جانب جِدْعونَ، يَفْتَاح، وصَموئِيلَ، خلال فترة القضاة (</w:t>
      </w:r>
      <w:r>
        <w:rPr>
          <w:rtl/>
          <w:cs/>
          <w:lang w:val="ar_AE" w:bidi="ar_AE"/>
        </w:rPr>
        <w:t>1 صَموئِيلَ 12:11</w:t>
      </w:r>
      <w:r>
        <w:rPr>
          <w:rtl/>
          <w:cs/>
          <w:lang w:val="ar_AE" w:bidi="ar_AE"/>
        </w:rPr>
        <w:t>). قد يكون الاسم بَدَان شكلًا مختصرًا من الاسم عَبْدون (</w:t>
      </w:r>
      <w:r>
        <w:rPr>
          <w:rtl/>
          <w:cs/>
          <w:lang w:val="ar_AE" w:bidi="ar_AE"/>
        </w:rPr>
        <w:t>القضاة 12:13</w:t>
      </w:r>
      <w:r>
        <w:rPr>
          <w:rtl/>
          <w:cs/>
          <w:lang w:val="ar_AE" w:bidi="ar_AE"/>
        </w:rPr>
        <w:t>) أو خطأ في كتابة الاسم بَارَاق (</w:t>
      </w:r>
      <w:r>
        <w:rPr>
          <w:rtl/>
          <w:cs/>
          <w:lang w:val="ar_AE" w:bidi="ar_AE"/>
        </w:rPr>
        <w:t>القضاة 4:6</w:t>
      </w:r>
      <w:r>
        <w:rPr>
          <w:rtl/>
          <w:cs/>
          <w:lang w:val="ar_AE" w:bidi="ar_AE"/>
        </w:rPr>
        <w:t>).</w:t>
      </w:r>
    </w:p>
    <w:p>
      <w:pPr>
        <w:pStyle w:val="ListNumber"/>
        <w:bidi/>
        <w:spacing w:line="240" w:lineRule="auto"/>
        <w:ind w:left="720"/>
      </w:pPr>
      <w:r>
        <w:rPr>
          <w:rtl/>
          <w:cs/>
          <w:lang w:val="ar_AE" w:bidi="ar_AE"/>
        </w:rPr>
      </w:r>
      <w:r>
        <w:rPr>
          <w:rtl/>
          <w:cs/>
          <w:lang w:val="ar_AE" w:bidi="ar_AE"/>
        </w:rPr>
        <w:t>ابن أولَام، من نسل مَنَسَّى (</w:t>
      </w:r>
      <w:r>
        <w:rPr>
          <w:rtl/>
          <w:cs/>
          <w:lang w:val="ar_AE" w:bidi="ar_AE"/>
        </w:rPr>
        <w:t>1 أخبار الأيام 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بِدْقَرَ</w:t>
      </w:r>
      <w:r>
        <w:rPr>
          <w:rtl/>
          <w:cs/>
          <w:lang w:val="ar_AE" w:bidi="ar_AE"/>
        </w:rPr>
      </w:r>
    </w:p>
    <w:p>
      <w:pPr>
        <w:pStyle w:val="Heading2"/>
        <w:bidi/>
      </w:pPr>
      <w:r>
        <w:rPr>
          <w:rtl/>
          <w:cs/>
          <w:lang w:val="ar_AE" w:bidi="ar_AE"/>
        </w:rPr>
        <w:t>بِدْقَرَ</w:t>
      </w:r>
    </w:p>
    <w:p>
      <w:pPr>
        <w:bidi/>
      </w:pPr>
      <w:r>
        <w:rPr>
          <w:rtl/>
          <w:cs/>
          <w:lang w:val="ar_AE" w:bidi="ar_AE"/>
        </w:rPr>
      </w:r>
      <w:r>
        <w:rPr>
          <w:rtl/>
          <w:cs/>
          <w:lang w:val="ar_AE" w:bidi="ar_AE"/>
        </w:rPr>
        <w:t>مساعد الملك يَاهو من مملكة إِسْرَائِيلَ الشمالية. حقق بِدْقَرَ نبوءة حول مصير عائلة أَخْآبَ بإلقاء جثة يورَامَ، ابن أَخْآبَ، في حقل نَابوتَ بعد أن قتل يَاهو يورَامَ (</w:t>
      </w:r>
      <w:r>
        <w:rPr>
          <w:rtl/>
          <w:cs/>
          <w:lang w:val="ar_AE" w:bidi="ar_AE"/>
        </w:rPr>
        <w:t>2 ملوك 9:24–26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بَذْر البِذار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w:t>
      </w:r>
      <w:r>
        <w:rPr>
          <w:rtl/>
          <w:cs/>
          <w:lang w:val="ar_AE" w:bidi="ar_AE"/>
        </w:rPr>
      </w:r>
    </w:p>
    <w:p>
      <w:pPr>
        <w:bidi/>
      </w:pPr>
      <w:r>
        <w:rPr>
          <w:rtl/>
          <w:cs/>
          <w:lang w:val="ar_AE" w:bidi="ar_AE"/>
        </w:rPr>
      </w:r>
      <w:r>
        <w:rPr>
          <w:rtl/>
          <w:cs/>
          <w:lang w:val="ar_AE" w:bidi="ar_AE"/>
        </w:rPr>
        <w:t>إقامة علاقة صحيحة، بشكلٍ رئيسي مع الله وأيضًا مع الآخرين.</w:t>
      </w:r>
    </w:p>
    <w:p>
      <w:pPr>
        <w:bidi/>
      </w:pPr>
      <w:r>
        <w:rPr>
          <w:rtl/>
          <w:cs/>
          <w:lang w:val="ar_AE" w:bidi="ar_AE"/>
        </w:rPr>
      </w:r>
      <w:r>
        <w:rPr>
          <w:rtl/>
          <w:cs/>
          <w:lang w:val="ar_AE" w:bidi="ar_AE"/>
        </w:rPr>
        <w:t xml:space="preserve">الوفاء بالتوقعات العادلة في أي علاقة، مثل بين الأزواج، والآباء والأبناء، وبين المواطنين، والعُمال وأصحاب العمل، والتجار والعملاء، والحُكام والمواطنين، والله والناس. يُسمَّى هذا بِرًا. عندما يَفي شخصٌ ما بهذه التوقعات، تُعتبر أفعاله وكلماته بِرًا. إن عكس البِر هو "الشر"، "الإثم"، أو "الخطأ" (قارن مع </w:t>
      </w:r>
      <w:r>
        <w:rPr>
          <w:rtl/>
          <w:cs/>
          <w:lang w:val="ar_AE" w:bidi="ar_AE"/>
        </w:rPr>
        <w:t>مزمور ١: ٦</w:t>
      </w:r>
      <w:r>
        <w:rPr>
          <w:rtl/>
          <w:cs/>
          <w:lang w:val="ar_AE" w:bidi="ar_AE"/>
        </w:rPr>
        <w:t xml:space="preserve">؛ </w:t>
      </w:r>
      <w:r>
        <w:rPr>
          <w:rtl/>
          <w:cs/>
          <w:lang w:val="ar_AE" w:bidi="ar_AE"/>
        </w:rPr>
        <w:t>صفنيا ٣: ٥</w:t>
      </w:r>
      <w:r>
        <w:rPr>
          <w:rtl/>
          <w:cs/>
          <w:lang w:val="ar_AE" w:bidi="ar_AE"/>
        </w:rPr>
        <w:t>).</w:t>
      </w:r>
    </w:p>
    <w:p>
      <w:pPr>
        <w:pStyle w:val="Heading3"/>
        <w:bidi/>
      </w:pPr>
      <w:r>
        <w:rPr>
          <w:rtl/>
          <w:cs/>
          <w:lang w:val="ar_AE" w:bidi="ar_AE"/>
        </w:rPr>
        <w:t>البِر في العهد القديم</w:t>
      </w:r>
    </w:p>
    <w:p>
      <w:pPr>
        <w:bidi/>
      </w:pPr>
      <w:r>
        <w:rPr>
          <w:rtl/>
          <w:cs/>
          <w:lang w:val="ar_AE" w:bidi="ar_AE"/>
        </w:rPr>
      </w:r>
      <w:r>
        <w:rPr>
          <w:rtl/>
          <w:cs/>
          <w:lang w:val="ar_AE" w:bidi="ar_AE"/>
        </w:rPr>
        <w:t>في إسرائيل، أثَّرَ البِر على جميع جوانب الحياة، سواء الدينية أو العلمانية (غير الدينية). دُعيت إسرائيل لأنْ تكون أمةً خاصة لِتُظهِر حُكم الله، وطبيعته، وتوقعاته من العالم. كان الشعب بِحاجةٍ إلى إعلانٍ من الله ليَفهموا إرادته ويُحافظوا على علاقتهم به. كانت علاقة الشخص بالله مُرتبطة مباشرةً بعلاقته بالآخرين.</w:t>
      </w:r>
    </w:p>
    <w:p>
      <w:pPr>
        <w:pStyle w:val="Heading4"/>
        <w:bidi/>
      </w:pPr>
      <w:r>
        <w:rPr>
          <w:rtl/>
          <w:cs/>
          <w:lang w:val="ar_AE" w:bidi="ar_AE"/>
        </w:rPr>
        <w:t>بِر الله وبِر الإنسان</w:t>
      </w:r>
    </w:p>
    <w:p>
      <w:pPr>
        <w:bidi/>
      </w:pPr>
      <w:r>
        <w:rPr>
          <w:rtl/>
          <w:cs/>
          <w:lang w:val="ar_AE" w:bidi="ar_AE"/>
        </w:rPr>
      </w:r>
      <w:r>
        <w:rPr>
          <w:rtl/>
          <w:cs/>
          <w:lang w:val="ar_AE" w:bidi="ar_AE"/>
        </w:rPr>
        <w:t>إن اللهَ بارٌ (</w:t>
      </w:r>
      <w:r>
        <w:rPr>
          <w:rtl/>
          <w:cs/>
          <w:lang w:val="ar_AE" w:bidi="ar_AE"/>
        </w:rPr>
        <w:t>٢ أخبار الأيام ١٢: ٦</w:t>
      </w:r>
      <w:r>
        <w:rPr>
          <w:rtl/>
          <w:cs/>
          <w:lang w:val="ar_AE" w:bidi="ar_AE"/>
        </w:rPr>
        <w:t xml:space="preserve">؛ </w:t>
      </w:r>
      <w:r>
        <w:rPr>
          <w:rtl/>
          <w:cs/>
          <w:lang w:val="ar_AE" w:bidi="ar_AE"/>
        </w:rPr>
        <w:t>مزمور ٧: ٩</w:t>
      </w:r>
      <w:r>
        <w:rPr>
          <w:rtl/>
          <w:cs/>
          <w:lang w:val="ar_AE" w:bidi="ar_AE"/>
        </w:rPr>
        <w:t xml:space="preserve">؛ </w:t>
      </w:r>
      <w:r>
        <w:rPr>
          <w:rtl/>
          <w:cs/>
          <w:lang w:val="ar_AE" w:bidi="ar_AE"/>
        </w:rPr>
        <w:t>١٠٣: ١٧</w:t>
      </w:r>
      <w:r>
        <w:rPr>
          <w:rtl/>
          <w:cs/>
          <w:lang w:val="ar_AE" w:bidi="ar_AE"/>
        </w:rPr>
        <w:t xml:space="preserve">؛ </w:t>
      </w:r>
      <w:r>
        <w:rPr>
          <w:rtl/>
          <w:cs/>
          <w:lang w:val="ar_AE" w:bidi="ar_AE"/>
        </w:rPr>
        <w:t>صفنيا ٣: ٥</w:t>
      </w:r>
      <w:r>
        <w:rPr>
          <w:rtl/>
          <w:cs/>
          <w:lang w:val="ar_AE" w:bidi="ar_AE"/>
        </w:rPr>
        <w:t xml:space="preserve">؛ </w:t>
      </w:r>
      <w:r>
        <w:rPr>
          <w:rtl/>
          <w:cs/>
          <w:lang w:val="ar_AE" w:bidi="ar_AE"/>
        </w:rPr>
        <w:t>زكريا ٨: ٨</w:t>
      </w:r>
      <w:r>
        <w:rPr>
          <w:rtl/>
          <w:cs/>
          <w:lang w:val="ar_AE" w:bidi="ar_AE"/>
        </w:rPr>
        <w:t xml:space="preserve">). يَظهر بِره في أفعاله تجاه شعبه وعلاقته بهم. إن جميع أفعال الله بارة (قارن مع </w:t>
      </w:r>
      <w:r>
        <w:rPr>
          <w:rtl/>
          <w:cs/>
          <w:lang w:val="ar_AE" w:bidi="ar_AE"/>
        </w:rPr>
        <w:t>تثنية ٣٢: ٤</w:t>
      </w:r>
      <w:r>
        <w:rPr>
          <w:rtl/>
          <w:cs/>
          <w:lang w:val="ar_AE" w:bidi="ar_AE"/>
        </w:rPr>
        <w:t xml:space="preserve">؛ </w:t>
      </w:r>
      <w:r>
        <w:rPr>
          <w:rtl/>
          <w:cs/>
          <w:lang w:val="ar_AE" w:bidi="ar_AE"/>
        </w:rPr>
        <w:t>قضاة ٥: ١١</w:t>
      </w:r>
      <w:r>
        <w:rPr>
          <w:rtl/>
          <w:cs/>
          <w:lang w:val="ar_AE" w:bidi="ar_AE"/>
        </w:rPr>
        <w:t xml:space="preserve">؛ </w:t>
      </w:r>
      <w:r>
        <w:rPr>
          <w:rtl/>
          <w:cs/>
          <w:lang w:val="ar_AE" w:bidi="ar_AE"/>
        </w:rPr>
        <w:t>مزمور ١٠٣: ٦</w:t>
      </w:r>
      <w:r>
        <w:rPr>
          <w:rtl/>
          <w:cs/>
          <w:lang w:val="ar_AE" w:bidi="ar_AE"/>
        </w:rPr>
        <w:t>). ابتهجَ شعبُ الله بأفعاله العادلة (</w:t>
      </w:r>
      <w:r>
        <w:rPr>
          <w:rtl/>
          <w:cs/>
          <w:lang w:val="ar_AE" w:bidi="ar_AE"/>
        </w:rPr>
        <w:t>مزمور ٨٩: ١٦</w:t>
      </w:r>
      <w:r>
        <w:rPr>
          <w:rtl/>
          <w:cs/>
          <w:lang w:val="ar_AE" w:bidi="ar_AE"/>
        </w:rPr>
        <w:t>). لأن الله بارٌ، فإنه يَنتظر السلوك بالبِر من الآخرين فيَعكسون طبيعته. إن البِر يعني اتِّباع حُكم الله ومشيئته.</w:t>
      </w:r>
    </w:p>
    <w:p>
      <w:pPr>
        <w:bidi/>
      </w:pPr>
      <w:r>
        <w:rPr>
          <w:rtl/>
          <w:cs/>
          <w:lang w:val="ar_AE" w:bidi="ar_AE"/>
        </w:rPr>
      </w:r>
      <w:r>
        <w:rPr>
          <w:rtl/>
          <w:cs/>
          <w:lang w:val="ar_AE" w:bidi="ar_AE"/>
        </w:rPr>
        <w:t>يُدعى نوح "بارًا" لأنه سار مع الله وأظهر نزاهةً مقارنةً بالآخرين (</w:t>
      </w:r>
      <w:r>
        <w:rPr>
          <w:rtl/>
          <w:cs/>
          <w:lang w:val="ar_AE" w:bidi="ar_AE"/>
        </w:rPr>
        <w:t>تكوين ٦: ٩</w:t>
      </w:r>
      <w:r>
        <w:rPr>
          <w:rtl/>
          <w:cs/>
          <w:lang w:val="ar_AE" w:bidi="ar_AE"/>
        </w:rPr>
        <w:t>). بعد سقوط البشرية —عندما عصى البشرُ اللهَ وجلبوا الخطية إلى العالم، مما أدى إلى الطوفان والتشتت الذي حَدَثَ في بابل— جدَّدَ الله علاقته مع البشر من خلال إبراهيم وذُريته. كان إبراهيم بارًا لأنه عاش وفقًا لمشيئة الله المُعلَنة (</w:t>
      </w:r>
      <w:r>
        <w:rPr>
          <w:rtl/>
          <w:cs/>
          <w:lang w:val="ar_AE" w:bidi="ar_AE"/>
        </w:rPr>
        <w:t>تكوين ١٥: ٦</w:t>
      </w:r>
      <w:r>
        <w:rPr>
          <w:rtl/>
          <w:cs/>
          <w:lang w:val="ar_AE" w:bidi="ar_AE"/>
        </w:rPr>
        <w:t xml:space="preserve">؛ قارن مع </w:t>
      </w:r>
      <w:r>
        <w:rPr>
          <w:rtl/>
          <w:cs/>
          <w:lang w:val="ar_AE" w:bidi="ar_AE"/>
        </w:rPr>
        <w:t>١٧: ١</w:t>
      </w:r>
      <w:r>
        <w:rPr>
          <w:rtl/>
          <w:cs/>
          <w:lang w:val="ar_AE" w:bidi="ar_AE"/>
        </w:rPr>
        <w:t xml:space="preserve">؛ </w:t>
      </w:r>
      <w:r>
        <w:rPr>
          <w:rtl/>
          <w:cs/>
          <w:lang w:val="ar_AE" w:bidi="ar_AE"/>
        </w:rPr>
        <w:t>١٨: ١٩</w:t>
      </w:r>
      <w:r>
        <w:rPr>
          <w:rtl/>
          <w:cs/>
          <w:lang w:val="ar_AE" w:bidi="ar_AE"/>
        </w:rPr>
        <w:t xml:space="preserve">؛ </w:t>
      </w:r>
      <w:r>
        <w:rPr>
          <w:rtl/>
          <w:cs/>
          <w:lang w:val="ar_AE" w:bidi="ar_AE"/>
        </w:rPr>
        <w:t>٢٦: ٥</w:t>
      </w:r>
      <w:r>
        <w:rPr>
          <w:rtl/>
          <w:cs/>
          <w:lang w:val="ar_AE" w:bidi="ar_AE"/>
        </w:rPr>
        <w:t>).</w:t>
      </w:r>
    </w:p>
    <w:p>
      <w:pPr>
        <w:pStyle w:val="Heading4"/>
        <w:bidi/>
      </w:pPr>
      <w:r>
        <w:rPr>
          <w:rtl/>
          <w:cs/>
          <w:lang w:val="ar_AE" w:bidi="ar_AE"/>
        </w:rPr>
        <w:t>الناموس والبِر</w:t>
      </w:r>
    </w:p>
    <w:p>
      <w:pPr>
        <w:bidi/>
      </w:pPr>
      <w:r>
        <w:rPr>
          <w:rtl/>
          <w:cs/>
          <w:lang w:val="ar_AE" w:bidi="ar_AE"/>
        </w:rPr>
      </w:r>
      <w:r>
        <w:rPr>
          <w:rtl/>
          <w:cs/>
          <w:lang w:val="ar_AE" w:bidi="ar_AE"/>
        </w:rPr>
        <w:t xml:space="preserve">أَعلنَ اللهُ لإسرائيل كيف يجب أن يتعاملوا معه ومع بعضهم البعض. ساعَدَ الناموسُ الناسَ على العيش وفقًا لمشيئة الله وأن يكونوا أبرارًا. كان الشخص المُكرَّس لخدمة الله يُدعى بارًا (قارن مع </w:t>
      </w:r>
      <w:r>
        <w:rPr>
          <w:rtl/>
          <w:cs/>
          <w:lang w:val="ar_AE" w:bidi="ar_AE"/>
        </w:rPr>
        <w:t>ملاخي ٣: ١٨</w:t>
      </w:r>
      <w:r>
        <w:rPr>
          <w:rtl/>
          <w:cs/>
          <w:lang w:val="ar_AE" w:bidi="ar_AE"/>
        </w:rPr>
        <w:t>). لذلك، فإن البِر يَعني العيش بشكلٍ صحيح أمام الله والآخرين، والذي يَظهر من خلال ما نفعله ونقوله.</w:t>
      </w:r>
    </w:p>
    <w:p>
      <w:pPr>
        <w:bidi/>
      </w:pPr>
      <w:r>
        <w:rPr>
          <w:rtl/>
          <w:cs/>
          <w:lang w:val="ar_AE" w:bidi="ar_AE"/>
        </w:rPr>
      </w:r>
      <w:r>
        <w:rPr>
          <w:rtl/>
          <w:cs/>
          <w:lang w:val="ar_AE" w:bidi="ar_AE"/>
        </w:rPr>
        <w:t>تَحدَّثَ الأنبياءُ عن وقتٍ مستقبلي للبِر. سيكون هذا عندما يَحكم الملك المختار الخاص بالله (المسيح). سيكون أيضًا عندما يأتي ملكوت الله إلى الأرض. كَتبَ النبي إشعياء عن هذا (</w:t>
      </w:r>
      <w:r>
        <w:rPr>
          <w:rtl/>
          <w:cs/>
          <w:lang w:val="ar_AE" w:bidi="ar_AE"/>
        </w:rPr>
        <w:t>إشعياء ١١: ١–٩</w:t>
      </w:r>
      <w:r>
        <w:rPr>
          <w:rtl/>
          <w:cs/>
          <w:lang w:val="ar_AE" w:bidi="ar_AE"/>
        </w:rPr>
        <w:t xml:space="preserve">). قال إن هذا الحُكم سينتشر إلى جميع الأمم (الآيات </w:t>
      </w:r>
      <w:r>
        <w:rPr>
          <w:rtl/>
          <w:cs/>
          <w:lang w:val="ar_AE" w:bidi="ar_AE"/>
        </w:rPr>
        <w:t>١٠–١٦</w:t>
      </w:r>
      <w:r>
        <w:rPr>
          <w:rtl/>
          <w:cs/>
          <w:lang w:val="ar_AE" w:bidi="ar_AE"/>
        </w:rPr>
        <w:t>) كذلك قال إشعياء إنه سيدوم إلى الأبد (</w:t>
      </w:r>
      <w:r>
        <w:rPr>
          <w:rtl/>
          <w:cs/>
          <w:lang w:val="ar_AE" w:bidi="ar_AE"/>
        </w:rPr>
        <w:t>إشعياء ٩: ٧</w:t>
      </w:r>
      <w:r>
        <w:rPr>
          <w:rtl/>
          <w:cs/>
          <w:lang w:val="ar_AE" w:bidi="ar_AE"/>
        </w:rPr>
        <w:t>). قدَّمَ إشعياء وصفًا للدخولَ المجيد لملكوت الله، حيث يتم إخضاع أعداء الله، ويُجمع شعبه، ويعيشون في سلام.</w:t>
      </w:r>
    </w:p>
    <w:p>
      <w:pPr>
        <w:bidi/>
      </w:pPr>
      <w:r>
        <w:rPr>
          <w:rtl/>
          <w:cs/>
          <w:lang w:val="ar_AE" w:bidi="ar_AE"/>
        </w:rPr>
      </w:r>
      <w:r>
        <w:rPr>
          <w:rtl/>
          <w:cs/>
          <w:lang w:val="ar_AE" w:bidi="ar_AE"/>
        </w:rPr>
        <w:t>إن أعمال الاسترداد، من عودة إسرائيل من السبي إلى المجيء النهائي للملكوت، تُظهر أعمال الله البارة. إن الله يَغفر، ويَسترد، ويَبقى أمينًا، ويُحب، ويَختار، ويُرسل روحه لتجديد شعبه. يُعطيهم بركات العلاقة العهدية المُجدَّدة (اتفاق خاص بين الله وشعبه). يَنال كلٌ من اليهود والأمم أعمال الله البارة (</w:t>
      </w:r>
      <w:r>
        <w:rPr>
          <w:rtl/>
          <w:cs/>
          <w:lang w:val="ar_AE" w:bidi="ar_AE"/>
        </w:rPr>
        <w:t>إشعياء ٤٥: ٨، ٢٣</w:t>
      </w:r>
      <w:r>
        <w:rPr>
          <w:rtl/>
          <w:cs/>
          <w:lang w:val="ar_AE" w:bidi="ar_AE"/>
        </w:rPr>
        <w:t xml:space="preserve">؛ </w:t>
      </w:r>
      <w:r>
        <w:rPr>
          <w:rtl/>
          <w:cs/>
          <w:lang w:val="ar_AE" w:bidi="ar_AE"/>
        </w:rPr>
        <w:t>٤٦: ١٣</w:t>
      </w:r>
      <w:r>
        <w:rPr>
          <w:rtl/>
          <w:cs/>
          <w:lang w:val="ar_AE" w:bidi="ar_AE"/>
        </w:rPr>
        <w:t>؛</w:t>
      </w:r>
      <w:r>
        <w:rPr>
          <w:rtl/>
          <w:cs/>
          <w:lang w:val="ar_AE" w:bidi="ar_AE"/>
        </w:rPr>
        <w:t xml:space="preserve"> ٤٨: ١٨</w:t>
      </w:r>
      <w:r>
        <w:rPr>
          <w:rtl/>
          <w:cs/>
          <w:lang w:val="ar_AE" w:bidi="ar_AE"/>
        </w:rPr>
        <w:t xml:space="preserve">؛ </w:t>
      </w:r>
      <w:r>
        <w:rPr>
          <w:rtl/>
          <w:cs/>
          <w:lang w:val="ar_AE" w:bidi="ar_AE"/>
        </w:rPr>
        <w:t>٥١: ٥، ٨، ١٦</w:t>
      </w:r>
      <w:r>
        <w:rPr>
          <w:rtl/>
          <w:cs/>
          <w:lang w:val="ar_AE" w:bidi="ar_AE"/>
        </w:rPr>
        <w:t xml:space="preserve">؛ </w:t>
      </w:r>
      <w:r>
        <w:rPr>
          <w:rtl/>
          <w:cs/>
          <w:lang w:val="ar_AE" w:bidi="ar_AE"/>
        </w:rPr>
        <w:t>٥٦: ١</w:t>
      </w:r>
      <w:r>
        <w:rPr>
          <w:rtl/>
          <w:cs/>
          <w:lang w:val="ar_AE" w:bidi="ar_AE"/>
        </w:rPr>
        <w:t xml:space="preserve">؛ </w:t>
      </w:r>
      <w:r>
        <w:rPr>
          <w:rtl/>
          <w:cs/>
          <w:lang w:val="ar_AE" w:bidi="ar_AE"/>
        </w:rPr>
        <w:t>٥٩: ١٧</w:t>
      </w:r>
      <w:r>
        <w:rPr>
          <w:rtl/>
          <w:cs/>
          <w:lang w:val="ar_AE" w:bidi="ar_AE"/>
        </w:rPr>
        <w:t xml:space="preserve">؛ </w:t>
      </w:r>
      <w:r>
        <w:rPr>
          <w:rtl/>
          <w:cs/>
          <w:lang w:val="ar_AE" w:bidi="ar_AE"/>
        </w:rPr>
        <w:t>٦٠: ١٧</w:t>
      </w:r>
      <w:r>
        <w:rPr>
          <w:rtl/>
          <w:cs/>
          <w:lang w:val="ar_AE" w:bidi="ar_AE"/>
        </w:rPr>
        <w:t xml:space="preserve">؛ </w:t>
      </w:r>
      <w:r>
        <w:rPr>
          <w:rtl/>
          <w:cs/>
          <w:lang w:val="ar_AE" w:bidi="ar_AE"/>
        </w:rPr>
        <w:t>٦١: ١٠، ١١</w:t>
      </w:r>
      <w:r>
        <w:rPr>
          <w:rtl/>
          <w:cs/>
          <w:lang w:val="ar_AE" w:bidi="ar_AE"/>
        </w:rPr>
        <w:t>).</w:t>
      </w:r>
    </w:p>
    <w:p>
      <w:pPr>
        <w:pStyle w:val="Heading3"/>
        <w:bidi/>
      </w:pPr>
      <w:r>
        <w:rPr>
          <w:rtl/>
          <w:cs/>
          <w:lang w:val="ar_AE" w:bidi="ar_AE"/>
        </w:rPr>
        <w:t>البِر في العهد الجديد</w:t>
      </w:r>
    </w:p>
    <w:p>
      <w:pPr>
        <w:bidi/>
      </w:pPr>
      <w:r>
        <w:rPr>
          <w:rtl/>
          <w:cs/>
          <w:lang w:val="ar_AE" w:bidi="ar_AE"/>
        </w:rPr>
      </w:r>
      <w:r>
        <w:rPr>
          <w:rtl/>
          <w:cs/>
          <w:lang w:val="ar_AE" w:bidi="ar_AE"/>
        </w:rPr>
        <w:t>كان الله مهتمًا بخلاص شعبه وملكوته الأبدي. لذلك، أَعلنَ اللهُ عن بره بإرسال ابنه. يُمثِّل مجيءُ المسيح تجديدَ علاقة الله مع البشر، أي العهد، وملكوته على الأرض. إن العهد القديم، الذي كان موسى وسيطه، تم تجديده بواسطة ابن الله، الذي جاء "ليُكمِّل كلَ بِر" (</w:t>
      </w:r>
      <w:r>
        <w:rPr>
          <w:rtl/>
          <w:cs/>
          <w:lang w:val="ar_AE" w:bidi="ar_AE"/>
        </w:rPr>
        <w:t>متى ٣: ١٥</w:t>
      </w:r>
      <w:r>
        <w:rPr>
          <w:rtl/>
          <w:cs/>
          <w:lang w:val="ar_AE" w:bidi="ar_AE"/>
        </w:rPr>
        <w:t>). تتماشى رسالة يسوع مع العهد القديم في ربط طبيعة ملكوت الله مع بِره (</w:t>
      </w:r>
      <w:r>
        <w:rPr>
          <w:rtl/>
          <w:cs/>
          <w:lang w:val="ar_AE" w:bidi="ar_AE"/>
        </w:rPr>
        <w:t>متى ٦: ٣٣</w:t>
      </w:r>
      <w:r>
        <w:rPr>
          <w:rtl/>
          <w:cs/>
          <w:lang w:val="ar_AE" w:bidi="ar_AE"/>
        </w:rPr>
        <w:t xml:space="preserve">؛ </w:t>
      </w:r>
      <w:r>
        <w:rPr>
          <w:rtl/>
          <w:cs/>
          <w:lang w:val="ar_AE" w:bidi="ar_AE"/>
        </w:rPr>
        <w:t>١٣: ٤٣</w:t>
      </w:r>
      <w:r>
        <w:rPr>
          <w:rtl/>
          <w:cs/>
          <w:lang w:val="ar_AE" w:bidi="ar_AE"/>
        </w:rPr>
        <w:t>). عَلَّمَ يسوعُ بأن الله يتوقع من الجميع أن يعيشوا في انسجام مع إرادته (</w:t>
      </w:r>
      <w:r>
        <w:rPr>
          <w:rtl/>
          <w:cs/>
          <w:lang w:val="ar_AE" w:bidi="ar_AE"/>
        </w:rPr>
        <w:t>متى ٧: ٢١</w:t>
      </w:r>
      <w:r>
        <w:rPr>
          <w:rtl/>
          <w:cs/>
          <w:lang w:val="ar_AE" w:bidi="ar_AE"/>
        </w:rPr>
        <w:t>). إن يسوع هو الإعلان النهائي لما يُطالِب اللهُ به ليَدخل البشر إلى الملكوت ويعيشوا بالبِر.</w:t>
      </w:r>
    </w:p>
    <w:p>
      <w:pPr>
        <w:pStyle w:val="Heading4"/>
        <w:bidi/>
      </w:pPr>
      <w:r>
        <w:rPr>
          <w:rtl/>
          <w:cs/>
          <w:lang w:val="ar_AE" w:bidi="ar_AE"/>
        </w:rPr>
        <w:t>التبرير والبِر</w:t>
      </w:r>
    </w:p>
    <w:p>
      <w:pPr>
        <w:bidi/>
      </w:pPr>
      <w:r>
        <w:rPr>
          <w:rtl/>
          <w:cs/>
          <w:lang w:val="ar_AE" w:bidi="ar_AE"/>
        </w:rPr>
      </w:r>
      <w:r>
        <w:rPr>
          <w:rtl/>
          <w:cs/>
          <w:lang w:val="ar_AE" w:bidi="ar_AE"/>
        </w:rPr>
        <w:t>لا يُمكن للأفراد تحقيق هذا البِر بأنفسهم؛ إنه عطية من الله (</w:t>
      </w:r>
      <w:r>
        <w:rPr>
          <w:rtl/>
          <w:cs/>
          <w:lang w:val="ar_AE" w:bidi="ar_AE"/>
        </w:rPr>
        <w:t>رومية ٣: ٢١–٥: ٢١</w:t>
      </w:r>
      <w:r>
        <w:rPr>
          <w:rtl/>
          <w:cs/>
          <w:lang w:val="ar_AE" w:bidi="ar_AE"/>
        </w:rPr>
        <w:t>). لا يوجد بِر بعيدًا عن يسوع المسيح. تُعلِن رسالة إنجيل يسوع أن "البار بالإيمان يحيا" (</w:t>
      </w:r>
      <w:r>
        <w:rPr>
          <w:rtl/>
          <w:cs/>
          <w:lang w:val="ar_AE" w:bidi="ar_AE"/>
        </w:rPr>
        <w:t>رومية ١: ١٧</w:t>
      </w:r>
      <w:r>
        <w:rPr>
          <w:rtl/>
          <w:cs/>
          <w:lang w:val="ar_AE" w:bidi="ar_AE"/>
        </w:rPr>
        <w:t xml:space="preserve">؛ قارن مع </w:t>
      </w:r>
      <w:r>
        <w:rPr>
          <w:rtl/>
          <w:cs/>
          <w:lang w:val="ar_AE" w:bidi="ar_AE"/>
        </w:rPr>
        <w:t>عبرانيين ٢: ٤</w:t>
      </w:r>
      <w:r>
        <w:rPr>
          <w:rtl/>
          <w:cs/>
          <w:lang w:val="ar_AE" w:bidi="ar_AE"/>
        </w:rPr>
        <w:t>). لذلك، يُطالِب الآبُ بأن يُقبَل ابنه بصفته وسيلةً للتبرير (</w:t>
      </w:r>
      <w:r>
        <w:rPr>
          <w:rtl/>
          <w:cs/>
          <w:lang w:val="ar_AE" w:bidi="ar_AE"/>
        </w:rPr>
        <w:t>رومية ٣: ٢٥–٢٦</w:t>
      </w:r>
      <w:r>
        <w:rPr>
          <w:rtl/>
          <w:cs/>
          <w:lang w:val="ar_AE" w:bidi="ar_AE"/>
        </w:rPr>
        <w:t xml:space="preserve">؛ </w:t>
      </w:r>
      <w:r>
        <w:rPr>
          <w:rtl/>
          <w:cs/>
          <w:lang w:val="ar_AE" w:bidi="ar_AE"/>
        </w:rPr>
        <w:t>٥: ٩</w:t>
      </w:r>
      <w:r>
        <w:rPr>
          <w:rtl/>
          <w:cs/>
          <w:lang w:val="ar_AE" w:bidi="ar_AE"/>
        </w:rPr>
        <w:t>). إن التبرير هو عندما يُعلِن الله الناسَ أبرارًا عندما يؤمنون بابنه (</w:t>
      </w:r>
      <w:r>
        <w:rPr>
          <w:rtl/>
          <w:cs/>
          <w:lang w:val="ar_AE" w:bidi="ar_AE"/>
        </w:rPr>
        <w:t>رومية ٨: ٣٣، ٣٤</w:t>
      </w:r>
      <w:r>
        <w:rPr>
          <w:rtl/>
          <w:cs/>
          <w:lang w:val="ar_AE" w:bidi="ar_AE"/>
        </w:rPr>
        <w:t xml:space="preserve">؛ </w:t>
      </w:r>
      <w:r>
        <w:rPr>
          <w:rtl/>
          <w:cs/>
          <w:lang w:val="ar_AE" w:bidi="ar_AE"/>
        </w:rPr>
        <w:t>٢ كورنثوس ٣: ١٨</w:t>
      </w:r>
      <w:r>
        <w:rPr>
          <w:rtl/>
          <w:cs/>
          <w:lang w:val="ar_AE" w:bidi="ar_AE"/>
        </w:rPr>
        <w:t xml:space="preserve">؛ </w:t>
      </w:r>
      <w:r>
        <w:rPr>
          <w:rtl/>
          <w:cs/>
          <w:lang w:val="ar_AE" w:bidi="ar_AE"/>
        </w:rPr>
        <w:t>١١: ١٥</w:t>
      </w:r>
      <w:r>
        <w:rPr>
          <w:rtl/>
          <w:cs/>
          <w:lang w:val="ar_AE" w:bidi="ar_AE"/>
        </w:rPr>
        <w:t>). يَغفر اللهُ الخطايا، ويَتصالَح مع الخُطاة، ويَمنحهم السلام (</w:t>
      </w:r>
      <w:r>
        <w:rPr>
          <w:rtl/>
          <w:cs/>
          <w:lang w:val="ar_AE" w:bidi="ar_AE"/>
        </w:rPr>
        <w:t>رومية ٥: ١، ٩–١١</w:t>
      </w:r>
      <w:r>
        <w:rPr>
          <w:rtl/>
          <w:cs/>
          <w:lang w:val="ar_AE" w:bidi="ar_AE"/>
        </w:rPr>
        <w:t xml:space="preserve">؛ </w:t>
      </w:r>
      <w:r>
        <w:rPr>
          <w:rtl/>
          <w:cs/>
          <w:lang w:val="ar_AE" w:bidi="ar_AE"/>
        </w:rPr>
        <w:t>أفسس ٢: ١٤–١٧</w:t>
      </w:r>
      <w:r>
        <w:rPr>
          <w:rtl/>
          <w:cs/>
          <w:lang w:val="ar_AE" w:bidi="ar_AE"/>
        </w:rPr>
        <w:t>). يَتمتع الذين يُعلنون أبرارًا بعلاقة جديدة بصفتهم "أبناء الله" بالتبني. يَتعامل الآبُ بالبِر مع أبنائه ويَنتظر منهم أن يتعاملوا بالبِر معه.</w:t>
      </w:r>
    </w:p>
    <w:p>
      <w:pPr>
        <w:pStyle w:val="Heading4"/>
        <w:bidi/>
      </w:pPr>
      <w:r>
        <w:rPr>
          <w:rtl/>
          <w:cs/>
          <w:lang w:val="ar_AE" w:bidi="ar_AE"/>
        </w:rPr>
        <w:t>التحقيق المستقبلي للبِر</w:t>
      </w:r>
    </w:p>
    <w:p>
      <w:pPr>
        <w:bidi/>
      </w:pPr>
      <w:r>
        <w:rPr>
          <w:rtl/>
          <w:cs/>
          <w:lang w:val="ar_AE" w:bidi="ar_AE"/>
        </w:rPr>
      </w:r>
      <w:r>
        <w:rPr>
          <w:rtl/>
          <w:cs/>
          <w:lang w:val="ar_AE" w:bidi="ar_AE"/>
        </w:rPr>
        <w:t>عندما يأتي يسوع ثانيةً، سنرى البِر الحقيقي بالكامل. في ذلك الوقت، سيَتمجَّد أيضًا جميعُ الذين بَرَّرهم الله (</w:t>
      </w:r>
      <w:r>
        <w:rPr>
          <w:rtl/>
          <w:cs/>
          <w:lang w:val="ar_AE" w:bidi="ar_AE"/>
        </w:rPr>
        <w:t>رومية ٨: ٣٠</w:t>
      </w:r>
      <w:r>
        <w:rPr>
          <w:rtl/>
          <w:cs/>
          <w:lang w:val="ar_AE" w:bidi="ar_AE"/>
        </w:rPr>
        <w:t>). إن خطة الله لتخليص البشر تتجه نحو هدف نهائي. إن هذا الهدف هو عندما يَظهر ملكوت الله بالكامل. في ذلك الوقت، سيُجدد اللهُ كلَ الخليقة في "البِر" - أي أن كل الخليقة ستكون في علاقة صحيحة مع الله (</w:t>
      </w:r>
      <w:r>
        <w:rPr>
          <w:rtl/>
          <w:cs/>
          <w:lang w:val="ar_AE" w:bidi="ar_AE"/>
        </w:rPr>
        <w:t>٢ بطرس ٣: ١٣</w:t>
      </w:r>
      <w:r>
        <w:rPr>
          <w:rtl/>
          <w:cs/>
          <w:lang w:val="ar_AE" w:bidi="ar_AE"/>
        </w:rPr>
        <w:t>).</w:t>
      </w:r>
    </w:p>
    <w:p>
      <w:pPr>
        <w:bidi/>
      </w:pPr>
      <w:r>
        <w:rPr>
          <w:rtl/>
          <w:cs/>
          <w:lang w:val="ar_AE" w:bidi="ar_AE"/>
        </w:rPr>
      </w:r>
      <w:r>
        <w:rPr>
          <w:i/>
          <w:rtl/>
          <w:cs/>
          <w:lang w:val="ar_AE" w:bidi="ar_AE"/>
        </w:rPr>
        <w:t xml:space="preserve">انظر أيضًا </w:t>
      </w:r>
      <w:r>
        <w:rPr>
          <w:rtl/>
          <w:cs/>
          <w:lang w:val="ar_AE" w:bidi="ar_AE"/>
        </w:rPr>
        <w:t>طبيعة الله وصفاته</w:t>
      </w:r>
      <w:r>
        <w:rPr>
          <w:rtl/>
          <w:cs/>
          <w:lang w:val="ar_AE" w:bidi="ar_AE"/>
        </w:rPr>
        <w:t xml:space="preserve">؛ </w:t>
      </w:r>
      <w:r>
        <w:rPr>
          <w:rtl/>
          <w:cs/>
          <w:lang w:val="ar_AE" w:bidi="ar_AE"/>
        </w:rPr>
        <w:t>التبرير، مُبَرر</w:t>
      </w:r>
      <w:r>
        <w:rPr>
          <w:rtl/>
          <w:cs/>
          <w:lang w:val="ar_AE" w:bidi="ar_AE"/>
        </w:rPr>
        <w:t>؛</w:t>
      </w:r>
      <w:r>
        <w:rPr>
          <w:rtl/>
          <w:cs/>
          <w:lang w:val="ar_AE" w:bidi="ar_AE"/>
        </w:rPr>
        <w:t xml:space="preserve"> المفهوم الكتابي للناموس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بَرَاخَة</w:t>
      </w:r>
      <w:r>
        <w:rPr>
          <w:rtl/>
          <w:cs/>
          <w:lang w:val="ar_AE" w:bidi="ar_AE"/>
        </w:rPr>
      </w:r>
    </w:p>
    <w:p>
      <w:pPr>
        <w:pStyle w:val="Heading2"/>
        <w:bidi/>
      </w:pPr>
      <w:r>
        <w:rPr>
          <w:rtl/>
          <w:cs/>
          <w:lang w:val="ar_AE" w:bidi="ar_AE"/>
        </w:rPr>
        <w:t>بَرَاخَةُ</w:t>
      </w:r>
    </w:p>
    <w:p>
      <w:pPr>
        <w:bidi/>
      </w:pPr>
      <w:r>
        <w:rPr>
          <w:rtl/>
          <w:cs/>
          <w:lang w:val="ar_AE" w:bidi="ar_AE"/>
        </w:rPr>
      </w:r>
      <w:r>
        <w:rPr>
          <w:rtl/>
          <w:cs/>
          <w:lang w:val="ar_AE" w:bidi="ar_AE"/>
        </w:rPr>
        <w:t>محارب من سبط بَنْيَامِينَ انضم إلى دَاودَ في صِقْلَغَ في صراعه ضد الملك شَاولَ. كان بَرَاخَة واحدًا من الرماة بالسهام والمقلاع في جيش دَاودَ الذين استخدموا كلتا يديهم اليمنى واليسرى (</w:t>
      </w:r>
      <w:r>
        <w:rPr>
          <w:rtl/>
          <w:cs/>
          <w:lang w:val="ar_AE" w:bidi="ar_AE"/>
        </w:rPr>
        <w:t>1 أخبار الأيام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بَرَايَا</w:t>
      </w:r>
      <w:r>
        <w:rPr>
          <w:rtl/>
          <w:cs/>
          <w:lang w:val="ar_AE" w:bidi="ar_AE"/>
        </w:rPr>
      </w:r>
    </w:p>
    <w:p>
      <w:pPr>
        <w:pStyle w:val="Heading2"/>
        <w:bidi/>
      </w:pPr>
      <w:r>
        <w:rPr>
          <w:rtl/>
          <w:cs/>
          <w:lang w:val="ar_AE" w:bidi="ar_AE"/>
        </w:rPr>
        <w:t>بَرَايَا</w:t>
      </w:r>
    </w:p>
    <w:p>
      <w:pPr>
        <w:bidi/>
      </w:pPr>
      <w:r>
        <w:rPr>
          <w:rtl/>
          <w:cs/>
          <w:lang w:val="ar_AE" w:bidi="ar_AE"/>
        </w:rPr>
      </w:r>
      <w:r>
        <w:rPr>
          <w:rtl/>
          <w:cs/>
          <w:lang w:val="ar_AE" w:bidi="ar_AE"/>
        </w:rPr>
        <w:t xml:space="preserve">أحد أبناء </w:t>
      </w:r>
      <w:r>
        <w:rPr>
          <w:rtl/>
          <w:cs/>
          <w:lang w:val="ar_AE" w:bidi="ar_AE"/>
        </w:rPr>
        <w:t xml:space="preserve">شِمْعِي </w:t>
      </w:r>
      <w:r>
        <w:rPr>
          <w:rtl/>
          <w:cs/>
          <w:lang w:val="ar_AE" w:bidi="ar_AE"/>
        </w:rPr>
        <w:t>من سبط بنيامين (</w:t>
      </w:r>
      <w:r>
        <w:rPr>
          <w:rtl/>
          <w:cs/>
          <w:lang w:val="ar_AE" w:bidi="ar_AE"/>
        </w:rPr>
        <w:t>1أخبار الأيام 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بربري</w:t>
      </w:r>
      <w:r>
        <w:rPr>
          <w:rtl/>
          <w:cs/>
          <w:lang w:val="ar_AE" w:bidi="ar_AE"/>
        </w:rPr>
      </w:r>
    </w:p>
    <w:p>
      <w:pPr>
        <w:bidi/>
      </w:pPr>
      <w:r>
        <w:rPr>
          <w:rtl/>
          <w:cs/>
          <w:lang w:val="ar_AE" w:bidi="ar_AE"/>
        </w:rPr>
      </w:r>
      <w:r>
        <w:rPr>
          <w:rtl/>
          <w:cs/>
          <w:lang w:val="ar_AE" w:bidi="ar_AE"/>
        </w:rPr>
        <w:t>شخص أجنبي، ينتمي بالأخص إلى ثقافة لا تُعتَبَر متقدِّمة أو متطوِّرة. الكلمة اليونانية "</w:t>
      </w:r>
      <w:r>
        <w:rPr>
          <w:i/>
          <w:rtl/>
          <w:cs/>
          <w:lang w:val="ar_AE" w:bidi="ar_AE"/>
        </w:rPr>
        <w:t>barbarous</w:t>
      </w:r>
      <w:r>
        <w:rPr>
          <w:rtl/>
          <w:cs/>
          <w:lang w:val="ar_AE" w:bidi="ar_AE"/>
        </w:rPr>
        <w:t>" ("برباروس")، التي نترجمها إلى "بربري"، جاءت في الأصل من صوت متكرِّر بلا معنى، وهو "بار-بار". ويُقلِّد هذا الصوت الأصوات غير المألوفة للغات الأجنبية. كان اليونانيون يرون أنهم أكثر الشعوب تحضرًا وثقافة، واستخدموا هذا اللفظ لوصف أي شخص آخر غير يوناني. والرومان، الذين تبنُّوا الثقافة اليونانية، كانوا يرون أنفسهم مساوين لليونانيين، واستخدموا أيضًا اللفظ "بربري" للإشارة إلى الأشخاص الذين لا يشتركون معهم في لغاتهم أو عاداتهم.</w:t>
      </w:r>
    </w:p>
    <w:p>
      <w:pPr>
        <w:bidi/>
      </w:pPr>
      <w:r>
        <w:rPr>
          <w:rtl/>
          <w:cs/>
          <w:lang w:val="ar_AE" w:bidi="ar_AE"/>
        </w:rPr>
      </w:r>
      <w:r>
        <w:rPr>
          <w:rtl/>
          <w:cs/>
          <w:lang w:val="ar_AE" w:bidi="ar_AE"/>
        </w:rPr>
        <w:t xml:space="preserve">في العهد الجديد، تُظهِِر استخدامات كلمة "بربري" معانيها المختلفة. كانت علاقة الكلمة باللغة واضحة في تصريحٍ عن التكلُّم بألسنة الروح القدس. ففي </w:t>
      </w:r>
      <w:r>
        <w:rPr>
          <w:rtl/>
          <w:cs/>
          <w:lang w:val="ar_AE" w:bidi="ar_AE"/>
        </w:rPr>
        <w:t>1كورنثوس 14:11,</w:t>
      </w:r>
      <w:r>
        <w:rPr>
          <w:rtl/>
          <w:cs/>
          <w:lang w:val="ar_AE" w:bidi="ar_AE"/>
        </w:rPr>
        <w:t xml:space="preserve"> ذكر بولس أنه إذا لم تُفهم اللغة الروحية لمؤمن ما، فسيجعل ذلك المتحدث "</w:t>
      </w:r>
      <w:r>
        <w:rPr>
          <w:rtl/>
          <w:cs/>
          <w:lang w:val="ar_AE" w:bidi="ar_AE"/>
        </w:rPr>
        <w:t>أَعْجَمِيًّا</w:t>
      </w:r>
      <w:r>
        <w:rPr>
          <w:rtl/>
          <w:cs/>
          <w:lang w:val="ar_AE" w:bidi="ar_AE"/>
        </w:rPr>
        <w:t xml:space="preserve">" ("بربريًّا") لدى بولس، والعكس صحيح. وفي </w:t>
      </w:r>
      <w:r>
        <w:rPr>
          <w:rtl/>
          <w:cs/>
          <w:lang w:val="ar_AE" w:bidi="ar_AE"/>
        </w:rPr>
        <w:t>أعمال الرسل 28:2–4</w:t>
      </w:r>
      <w:r>
        <w:rPr>
          <w:rtl/>
          <w:cs/>
          <w:lang w:val="ar_AE" w:bidi="ar_AE"/>
        </w:rPr>
        <w:t xml:space="preserve">, وصف لوقا أهل </w:t>
      </w:r>
      <w:r>
        <w:rPr>
          <w:rtl/>
          <w:cs/>
          <w:lang w:val="ar_AE" w:bidi="ar_AE"/>
        </w:rPr>
        <w:t xml:space="preserve">مَلِيطَةَ </w:t>
      </w:r>
      <w:r>
        <w:rPr>
          <w:rtl/>
          <w:cs/>
          <w:lang w:val="ar_AE" w:bidi="ar_AE"/>
        </w:rPr>
        <w:t>بأنهم "</w:t>
      </w:r>
      <w:r>
        <w:rPr>
          <w:rtl/>
          <w:cs/>
          <w:lang w:val="ar_AE" w:bidi="ar_AE"/>
        </w:rPr>
        <w:t>بَرَابِرَةُ</w:t>
      </w:r>
      <w:r>
        <w:rPr>
          <w:rtl/>
          <w:cs/>
          <w:lang w:val="ar_AE" w:bidi="ar_AE"/>
        </w:rPr>
        <w:t>"، ليس بقصد إهانتهم، لكنه كان في المقابل يسلط الضوء على الإحسان الذي قدَّموه لبولس بعد تحطُّم سفينته.</w:t>
      </w:r>
    </w:p>
    <w:p>
      <w:pPr>
        <w:bidi/>
      </w:pPr>
      <w:r>
        <w:rPr>
          <w:rtl/>
          <w:cs/>
          <w:lang w:val="ar_AE" w:bidi="ar_AE"/>
        </w:rPr>
      </w:r>
      <w:r>
        <w:rPr>
          <w:rtl/>
          <w:cs/>
          <w:lang w:val="ar_AE" w:bidi="ar_AE"/>
        </w:rPr>
        <w:t xml:space="preserve">استخدم بولس هذا اللفظ نفسه أيضاً بمعنى يوناني-روماني أوسع نطاقًا، مصرحًا بأنه مديون لكلٍّ من اليونانيين </w:t>
      </w:r>
      <w:r>
        <w:rPr>
          <w:rtl/>
          <w:cs/>
          <w:lang w:val="ar_AE" w:bidi="ar_AE"/>
        </w:rPr>
        <w:t xml:space="preserve">وَٱلْبَرَابِرَةِ </w:t>
      </w:r>
      <w:r>
        <w:rPr>
          <w:rtl/>
          <w:cs/>
          <w:lang w:val="ar_AE" w:bidi="ar_AE"/>
        </w:rPr>
        <w:t>(</w:t>
      </w:r>
      <w:r>
        <w:rPr>
          <w:rtl/>
          <w:cs/>
          <w:lang w:val="ar_AE" w:bidi="ar_AE"/>
        </w:rPr>
        <w:t>رومية 1:14</w:t>
      </w:r>
      <w:r>
        <w:rPr>
          <w:rtl/>
          <w:cs/>
          <w:lang w:val="ar_AE" w:bidi="ar_AE"/>
        </w:rPr>
        <w:t>). كذلك، شدَّد بولس على أن إنجيل يسوع المسيح هو للجميع، قائلًا: “</w:t>
      </w:r>
      <w:r>
        <w:rPr>
          <w:rtl/>
          <w:cs/>
          <w:lang w:val="ar_AE" w:bidi="ar_AE"/>
        </w:rPr>
        <w:t>حَيْثُ لَيْسَ يُونَانِيٌّ وَيَهُودِيٌّ، خِتَانٌ وَغُرْلَةٌ، بَرْبَرِيٌّ سِكِّيثِيٌّ، عَبْدٌ حُرٌّ، بَلِ ٱلْمَسِيحُ ٱلْكُلُّ وَفِي ٱلْكُلِّ</w:t>
      </w:r>
      <w:r>
        <w:rPr>
          <w:rtl/>
          <w:cs/>
          <w:lang w:val="ar_AE" w:bidi="ar_AE"/>
        </w:rPr>
        <w:t>” (</w:t>
      </w:r>
      <w:r>
        <w:rPr>
          <w:rtl/>
          <w:cs/>
          <w:lang w:val="ar_AE" w:bidi="ar_AE"/>
        </w:rPr>
        <w:t>كولوسي 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بَرْثُولَمَاوُسُ، الرسول</w:t>
      </w:r>
      <w:r>
        <w:rPr>
          <w:rtl/>
          <w:cs/>
          <w:lang w:val="ar_AE" w:bidi="ar_AE"/>
        </w:rPr>
      </w:r>
    </w:p>
    <w:p>
      <w:pPr>
        <w:bidi/>
      </w:pPr>
      <w:r>
        <w:rPr>
          <w:rtl/>
          <w:cs/>
          <w:lang w:val="ar_AE" w:bidi="ar_AE"/>
        </w:rPr>
      </w:r>
      <w:r>
        <w:rPr>
          <w:rtl/>
          <w:cs/>
          <w:lang w:val="ar_AE" w:bidi="ar_AE"/>
        </w:rPr>
        <w:t>أُدرِج تلميذ يسوع، بَرْثُولَمَاوُسُ، في القوائم الأربع التي تضم الرُّسُل الإثني عشر (</w:t>
      </w:r>
      <w:r>
        <w:rPr>
          <w:rtl/>
          <w:cs/>
          <w:lang w:val="ar_AE" w:bidi="ar_AE"/>
        </w:rPr>
        <w:t>متَّى ١٠: ٢–٤</w:t>
      </w:r>
      <w:r>
        <w:rPr>
          <w:rtl/>
          <w:cs/>
          <w:lang w:val="ar_AE" w:bidi="ar_AE"/>
        </w:rPr>
        <w:t xml:space="preserve">؛ </w:t>
      </w:r>
      <w:r>
        <w:rPr>
          <w:rtl/>
          <w:cs/>
          <w:lang w:val="ar_AE" w:bidi="ar_AE"/>
        </w:rPr>
        <w:t>مرقس ٣: ١٦–١٩</w:t>
      </w:r>
      <w:r>
        <w:rPr>
          <w:rtl/>
          <w:cs/>
          <w:lang w:val="ar_AE" w:bidi="ar_AE"/>
        </w:rPr>
        <w:t xml:space="preserve">؛ </w:t>
      </w:r>
      <w:r>
        <w:rPr>
          <w:rtl/>
          <w:cs/>
          <w:lang w:val="ar_AE" w:bidi="ar_AE"/>
        </w:rPr>
        <w:t>لوقا ٦: ١٤–١٦</w:t>
      </w:r>
      <w:r>
        <w:rPr>
          <w:rtl/>
          <w:cs/>
          <w:lang w:val="ar_AE" w:bidi="ar_AE"/>
        </w:rPr>
        <w:t xml:space="preserve">؛ </w:t>
      </w:r>
      <w:r>
        <w:rPr>
          <w:rtl/>
          <w:cs/>
          <w:lang w:val="ar_AE" w:bidi="ar_AE"/>
        </w:rPr>
        <w:t>أعمال الرسل ١: ١٣</w:t>
      </w:r>
      <w:r>
        <w:rPr>
          <w:rtl/>
          <w:cs/>
          <w:lang w:val="ar_AE" w:bidi="ar_AE"/>
        </w:rPr>
        <w:t>)، على الرغم من عدم ذكره بخلاف ذلك في أي من أسفار العهد الجديد. لا يوجد أي معلومات أو أحداث مذكورة عنه في أي من القوائم الأربعة. ولأن الاسم يعني "ابن تَلُمَيْ أو ابن أتلامي"، فقد تكهن البعض بأنه كان معروفًا باسم آخر بالإضافة إلى اسمه "العائلي". في القوائم الموجودة في متى ومرقس ولوقا (الأناجيل الإزائية)، يأتي اسم بَرْثُولَمَاوُسُ مباشرة بعد اسم فيلبس، مما يُشير إلى أن نثنائيل الذي جاء به فيلبس إلى يسوع (</w:t>
      </w:r>
      <w:r>
        <w:rPr>
          <w:rtl/>
          <w:cs/>
          <w:lang w:val="ar_AE" w:bidi="ar_AE"/>
        </w:rPr>
        <w:t>يوحنا ١: ٤٥–٥٠</w:t>
      </w:r>
      <w:r>
        <w:rPr>
          <w:rtl/>
          <w:cs/>
          <w:lang w:val="ar_AE" w:bidi="ar_AE"/>
        </w:rPr>
        <w:t>) - والذي يبدو أن له صلة أو اربتاط ببعض التلاميذ (</w:t>
      </w:r>
      <w:r>
        <w:rPr>
          <w:rtl/>
          <w:cs/>
          <w:lang w:val="ar_AE" w:bidi="ar_AE"/>
        </w:rPr>
        <w:t>يوحنا ٢١: ٢</w:t>
      </w:r>
      <w:r>
        <w:rPr>
          <w:rtl/>
          <w:cs/>
          <w:lang w:val="ar_AE" w:bidi="ar_AE"/>
        </w:rPr>
        <w:t>) - هو بَرْثُولَمَاوُسُ. ولهذا يبدو من الممكن أن يكون قد أُشير إلى الرسول بَرْثُولَمَاوُسُ في الإنجيل الرابع باسم آخر؛ ومع ذلك، ولكن ليس مؤكدًا أن إشارات يوحنا إلى نَثنائيل كان يُقصد بها تصنيفه كواحد من الاثني عشر.</w:t>
      </w:r>
    </w:p>
    <w:p>
      <w:pPr>
        <w:bidi/>
      </w:pPr>
      <w:r>
        <w:rPr>
          <w:rtl/>
          <w:cs/>
          <w:lang w:val="ar_AE" w:bidi="ar_AE"/>
        </w:rPr>
      </w:r>
      <w:r>
        <w:rPr>
          <w:rtl/>
          <w:cs/>
          <w:lang w:val="ar_AE" w:bidi="ar_AE"/>
        </w:rPr>
        <w:t>سجّل يوسابيوس، وهو مؤرخ للكنيسة في الآزمنة المبكرة، تقليدًا مبكرًا مفاده أن بنتينوس هو أول رئيس لمدرسة الإسكندرية المسيحية (عام ١٨٠ م)، ذهب إلى الهند ووجد هناك مسيحيين يعرفون إنجيل متى مكتوباً في رسائل باللغة العبريَّة. وفقًا ليوسابيوس، كان بَرْثُولَمَاوُسُ قد بشَّرهم وترك معهم إنجيل متى. وفي تقاليد أخرى، كان بَرْثُولَمَاوُسُ شريكًا في التبشير لفيلبس وتوما، وقد قاسى الاستشهاد في أرمينيا.</w:t>
      </w:r>
    </w:p>
    <w:p>
      <w:pPr>
        <w:bidi/>
      </w:pPr>
      <w:r>
        <w:rPr>
          <w:rtl/>
          <w:cs/>
          <w:lang w:val="ar_AE" w:bidi="ar_AE"/>
        </w:rPr>
      </w:r>
      <w:r>
        <w:rPr>
          <w:rtl/>
          <w:cs/>
          <w:lang w:val="ar_AE" w:bidi="ar_AE"/>
        </w:rPr>
        <w:t>يُنسب عدد من الكتابات الزائفة والمُلفقَة إلى بَرْثُولَمَاوُسُ، وليس أي منهم هو أصيل. في القرن الرابع الميلادي، ذَكَر جيروم إنجيلًا لبَرْثُولَمَاوُسُ، والذي قد لاحظه أيضًا عدد قليل من الكتَّاب الآخرين. هناك أيضًا إشارات إلى ما يُسمى بأسئلة بَرْثُولَمَاوُسُ (الموجودة في الأجزاء اليونانيَّة واللاتينية والسلافونية) وإلى سفر يتكلم عن قيامة يسوع المسيح كتبه بَرْثُولَمَاوُسُ (موجوداً باللغة القبطية). كانت هناك إشارات أخرى إلى سفر أعمال بَرْثُولَمَاوُسُ وَأيضاً إشارات عن نَهَايَة العالمِ خاص ببَرْثُولَمَاوُسُ، وكلاهما غير معروف.</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رسول، رسولية</w:t>
      </w:r>
      <w:r>
        <w:rPr>
          <w:rtl/>
          <w:cs/>
          <w:lang w:val="ar_AE" w:bidi="ar_AE"/>
        </w:rPr>
        <w:t xml:space="preserve">، </w:t>
      </w:r>
      <w:r>
        <w:rPr>
          <w:rtl/>
          <w:cs/>
          <w:lang w:val="ar_AE" w:bidi="ar_AE"/>
        </w:rPr>
        <w:t>أبوكريفا (عدة ألقاب تُنسب إلى بَرْثُولَمَاوُسُ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w:t>
      </w:r>
      <w:r>
        <w:rPr>
          <w:rtl/>
          <w:cs/>
          <w:lang w:val="ar_AE" w:bidi="ar_AE"/>
        </w:rPr>
      </w:r>
    </w:p>
    <w:p>
      <w:pPr>
        <w:bidi/>
      </w:pPr>
      <w:r>
        <w:rPr>
          <w:rtl/>
          <w:cs/>
          <w:lang w:val="ar_AE" w:bidi="ar_AE"/>
        </w:rPr>
      </w:r>
      <w:r>
        <w:rPr>
          <w:rtl/>
          <w:cs/>
          <w:lang w:val="ar_AE" w:bidi="ar_AE"/>
        </w:rPr>
        <w:t xml:space="preserve">انظر </w:t>
      </w:r>
      <w:r>
        <w:rPr>
          <w:rtl/>
          <w:cs/>
          <w:lang w:val="ar_AE" w:bidi="ar_AE"/>
        </w:rPr>
        <w:t>حصن، تحصين؛</w:t>
      </w:r>
      <w:r>
        <w:rPr>
          <w:rtl/>
          <w:cs/>
          <w:lang w:val="ar_AE" w:bidi="ar_AE"/>
        </w:rPr>
        <w:t xml:space="preserve"> </w:t>
      </w:r>
      <w:r>
        <w:rPr>
          <w:rtl/>
          <w:cs/>
          <w:lang w:val="ar_AE" w:bidi="ar_AE"/>
        </w:rPr>
        <w:t>برج مراقبة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المئة</w:t>
      </w:r>
      <w:r>
        <w:rPr>
          <w:rtl/>
          <w:cs/>
          <w:lang w:val="ar_AE" w:bidi="ar_AE"/>
        </w:rPr>
      </w:r>
    </w:p>
    <w:p>
      <w:pPr>
        <w:bidi/>
      </w:pPr>
      <w:r>
        <w:rPr>
          <w:rtl/>
          <w:cs/>
          <w:lang w:val="ar_AE" w:bidi="ar_AE"/>
        </w:rPr>
      </w:r>
      <w:r>
        <w:rPr>
          <w:rtl/>
          <w:cs/>
          <w:lang w:val="ar_AE" w:bidi="ar_AE"/>
        </w:rPr>
        <w:t>برج في أقصى الشمال من سور أورشليم (بالقرب من المكان الذي يعبر فيه السور وادي التيروبيون). كان يقع غرب باب الضأن بالقرب من برج حننئيل (</w:t>
      </w:r>
      <w:r>
        <w:rPr>
          <w:rtl/>
          <w:cs/>
          <w:lang w:val="ar_AE" w:bidi="ar_AE"/>
        </w:rPr>
        <w:t>نحميا 3:1</w:t>
      </w:r>
      <w:r>
        <w:rPr>
          <w:rtl/>
          <w:cs/>
          <w:lang w:val="ar_AE" w:bidi="ar_AE"/>
        </w:rPr>
        <w:t xml:space="preserve">; </w:t>
      </w:r>
      <w:r>
        <w:rPr>
          <w:rtl/>
          <w:cs/>
          <w:lang w:val="ar_AE" w:bidi="ar_AE"/>
        </w:rPr>
        <w:t>12:39</w:t>
      </w:r>
      <w:r>
        <w:rPr>
          <w:rtl/>
          <w:cs/>
          <w:lang w:val="ar_AE" w:bidi="ar_AE"/>
        </w:rPr>
        <w:t xml:space="preserve">). </w:t>
      </w:r>
      <w:r>
        <w:rPr>
          <w:i/>
          <w:rtl/>
          <w:cs/>
          <w:lang w:val="ar_AE" w:bidi="ar_AE"/>
        </w:rPr>
        <w:t>انظر أيضًا</w:t>
      </w:r>
      <w:r>
        <w:rPr>
          <w:rtl/>
          <w:cs/>
          <w:lang w:val="ar_AE" w:bidi="ar_AE"/>
        </w:rPr>
        <w:t xml:space="preserve"> </w:t>
      </w:r>
      <w:r>
        <w:rPr>
          <w:rtl/>
          <w:cs/>
          <w:lang w:val="ar_AE" w:bidi="ar_AE"/>
        </w:rPr>
        <w:t>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المِئَة</w:t>
      </w:r>
      <w:r>
        <w:rPr>
          <w:rtl/>
          <w:cs/>
          <w:lang w:val="ar_AE" w:bidi="ar_AE"/>
        </w:rPr>
      </w:r>
    </w:p>
    <w:p>
      <w:pPr>
        <w:pStyle w:val="Heading2"/>
        <w:bidi/>
      </w:pPr>
      <w:r>
        <w:rPr>
          <w:rtl/>
          <w:cs/>
          <w:lang w:val="ar_AE" w:bidi="ar_AE"/>
        </w:rPr>
        <w:t>برج المِئَة</w:t>
      </w:r>
    </w:p>
    <w:p>
      <w:pPr>
        <w:bidi/>
      </w:pPr>
      <w:r>
        <w:rPr>
          <w:rtl/>
          <w:cs/>
          <w:lang w:val="ar_AE" w:bidi="ar_AE"/>
        </w:rPr>
      </w:r>
      <w:r>
        <w:rPr>
          <w:rtl/>
          <w:cs/>
          <w:lang w:val="ar_AE" w:bidi="ar_AE"/>
        </w:rPr>
        <w:t xml:space="preserve">ترجمة فاندايك العربية لكلمة "برْج" في </w:t>
      </w:r>
      <w:r>
        <w:rPr>
          <w:rtl/>
          <w:cs/>
          <w:lang w:val="ar_AE" w:bidi="ar_AE"/>
        </w:rPr>
        <w:t>نَحَمْيَا 3:1</w:t>
      </w:r>
      <w:r>
        <w:rPr>
          <w:rtl/>
          <w:cs/>
          <w:lang w:val="ar_AE" w:bidi="ar_AE"/>
        </w:rPr>
        <w:t xml:space="preserve"> و</w:t>
      </w:r>
      <w:r>
        <w:rPr>
          <w:rtl/>
          <w:cs/>
          <w:lang w:val="ar_AE" w:bidi="ar_AE"/>
        </w:rPr>
        <w:t>12:39</w:t>
      </w:r>
      <w:r>
        <w:rPr>
          <w:rtl/>
          <w:cs/>
          <w:lang w:val="ar_AE" w:bidi="ar_AE"/>
        </w:rPr>
        <w:t xml:space="preserve">. </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المِئَة، بُرج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الْمِئَةِ</w:t>
      </w:r>
      <w:r>
        <w:rPr>
          <w:rtl/>
          <w:cs/>
          <w:lang w:val="ar_AE" w:bidi="ar_AE"/>
        </w:rPr>
      </w:r>
    </w:p>
    <w:p>
      <w:pPr>
        <w:pStyle w:val="Heading2"/>
        <w:bidi/>
      </w:pPr>
      <w:r>
        <w:rPr>
          <w:b/>
          <w:rtl/>
          <w:cs/>
          <w:lang w:val="ar_AE" w:bidi="ar_AE"/>
        </w:rPr>
        <w:t>بُرْجُ الْمِئَةِ</w:t>
      </w:r>
    </w:p>
    <w:p>
      <w:pPr>
        <w:bidi/>
      </w:pPr>
      <w:r>
        <w:rPr>
          <w:rtl/>
          <w:cs/>
          <w:lang w:val="ar_AE" w:bidi="ar_AE"/>
        </w:rPr>
      </w:r>
      <w:r>
        <w:rPr>
          <w:rtl/>
          <w:cs/>
          <w:lang w:val="ar_AE" w:bidi="ar_AE"/>
        </w:rPr>
        <w:t xml:space="preserve">انظر </w:t>
      </w:r>
      <w:r>
        <w:rPr>
          <w:rtl/>
          <w:cs/>
          <w:lang w:val="ar_AE" w:bidi="ar_AE"/>
        </w:rPr>
        <w:t>برج المئة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المراقبة</w:t>
      </w:r>
      <w:r>
        <w:rPr>
          <w:rtl/>
          <w:cs/>
          <w:lang w:val="ar_AE" w:bidi="ar_AE"/>
        </w:rPr>
      </w:r>
    </w:p>
    <w:p>
      <w:pPr>
        <w:bidi/>
      </w:pPr>
      <w:r>
        <w:rPr>
          <w:rtl/>
          <w:cs/>
          <w:lang w:val="ar_AE" w:bidi="ar_AE"/>
        </w:rPr>
      </w:r>
      <w:r>
        <w:rPr>
          <w:rtl/>
          <w:cs/>
          <w:lang w:val="ar_AE" w:bidi="ar_AE"/>
        </w:rPr>
        <w:t>مرصد يحمي المزارعون منها أراضيهم وماشيتهم، ومن خلالها يحرس الجنود مدنهم. وقد تم بناء أبراج مراقبة في كروم فلسطين. ومن البرج، تم تعيين الحارس للإشراف على الكرم، وحمايته من الحيوانات البرية واللصوص (</w:t>
      </w:r>
      <w:r>
        <w:rPr>
          <w:rtl/>
          <w:cs/>
          <w:lang w:val="ar_AE" w:bidi="ar_AE"/>
        </w:rPr>
        <w:t>إشعياء 5: 2</w:t>
      </w:r>
      <w:r>
        <w:rPr>
          <w:rtl/>
          <w:cs/>
          <w:lang w:val="ar_AE" w:bidi="ar_AE"/>
        </w:rPr>
        <w:t xml:space="preserve">؛ </w:t>
      </w:r>
      <w:r>
        <w:rPr>
          <w:rtl/>
          <w:cs/>
          <w:lang w:val="ar_AE" w:bidi="ar_AE"/>
        </w:rPr>
        <w:t>متى 21: 33</w:t>
      </w:r>
      <w:r>
        <w:rPr>
          <w:rtl/>
          <w:cs/>
          <w:lang w:val="ar_AE" w:bidi="ar_AE"/>
        </w:rPr>
        <w:t xml:space="preserve">؛ </w:t>
      </w:r>
      <w:r>
        <w:rPr>
          <w:rtl/>
          <w:cs/>
          <w:lang w:val="ar_AE" w:bidi="ar_AE"/>
        </w:rPr>
        <w:t>مرقس 12: 1</w:t>
      </w:r>
      <w:r>
        <w:rPr>
          <w:rtl/>
          <w:cs/>
          <w:lang w:val="ar_AE" w:bidi="ar_AE"/>
        </w:rPr>
        <w:t>). ولا تزال هذه البنايات تستخدم لأغراض مماثلة في فلسطين وتعمل كأماكن معيشة لعمال الكروم. وقد شُيِّدت بعض أبراج المراقبة، مثل برج عِدر (</w:t>
      </w:r>
      <w:r>
        <w:rPr>
          <w:rtl/>
          <w:cs/>
          <w:lang w:val="ar_AE" w:bidi="ar_AE"/>
        </w:rPr>
        <w:t>تكوين 35: 21</w:t>
      </w:r>
      <w:r>
        <w:rPr>
          <w:rtl/>
          <w:cs/>
          <w:lang w:val="ar_AE" w:bidi="ar_AE"/>
        </w:rPr>
        <w:t>)، في المناطق البرية. لقد وفروا مأوى محمي للرعاة لمشاهدة قطعانهم ومركزًا محصناً للحراس لحماية المدينة وحماية تجارتها من عصابات اللصوص (</w:t>
      </w:r>
      <w:r>
        <w:rPr>
          <w:rtl/>
          <w:cs/>
          <w:lang w:val="ar_AE" w:bidi="ar_AE"/>
        </w:rPr>
        <w:t>2 الملوك 18: 8</w:t>
      </w:r>
      <w:r>
        <w:rPr>
          <w:rtl/>
          <w:cs/>
          <w:lang w:val="ar_AE" w:bidi="ar_AE"/>
        </w:rPr>
        <w:t xml:space="preserve">؛ </w:t>
      </w:r>
      <w:r>
        <w:rPr>
          <w:rtl/>
          <w:cs/>
          <w:lang w:val="ar_AE" w:bidi="ar_AE"/>
        </w:rPr>
        <w:t>2 أخبار الأيام 20: 24</w:t>
      </w:r>
      <w:r>
        <w:rPr>
          <w:rtl/>
          <w:cs/>
          <w:lang w:val="ar_AE" w:bidi="ar_AE"/>
        </w:rPr>
        <w:t xml:space="preserve">؛ </w:t>
      </w:r>
      <w:r>
        <w:rPr>
          <w:rtl/>
          <w:cs/>
          <w:lang w:val="ar_AE" w:bidi="ar_AE"/>
        </w:rPr>
        <w:t>إشعياء 32: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ٱلتَّنَانِير</w:t>
      </w:r>
      <w:r>
        <w:rPr>
          <w:rtl/>
          <w:cs/>
          <w:lang w:val="ar_AE" w:bidi="ar_AE"/>
        </w:rPr>
      </w:r>
    </w:p>
    <w:p>
      <w:pPr>
        <w:pStyle w:val="Heading2"/>
        <w:bidi/>
      </w:pPr>
      <w:r>
        <w:rPr>
          <w:rtl/>
          <w:cs/>
          <w:lang w:val="ar_AE" w:bidi="ar_AE"/>
        </w:rPr>
        <w:t>بُرْجَ ٱلتَّنَانِيرِ</w:t>
      </w:r>
    </w:p>
    <w:p>
      <w:pPr>
        <w:bidi/>
      </w:pPr>
      <w:r>
        <w:rPr>
          <w:rtl/>
          <w:cs/>
          <w:lang w:val="ar_AE" w:bidi="ar_AE"/>
        </w:rPr>
      </w:r>
      <w:r>
        <w:rPr>
          <w:rtl/>
          <w:cs/>
          <w:lang w:val="ar_AE" w:bidi="ar_AE"/>
        </w:rPr>
        <w:t>مبنى في سور أورشليم، الذي أعاد نحميا وعماله بناءه بعد السبي (</w:t>
      </w:r>
      <w:r>
        <w:rPr>
          <w:rtl/>
          <w:cs/>
          <w:lang w:val="ar_AE" w:bidi="ar_AE"/>
        </w:rPr>
        <w:t>نح 3:11</w:t>
      </w:r>
      <w:r>
        <w:rPr>
          <w:rtl/>
          <w:cs/>
          <w:lang w:val="ar_AE" w:bidi="ar_AE"/>
        </w:rPr>
        <w:t xml:space="preserve">; </w:t>
      </w:r>
      <w:r>
        <w:rPr>
          <w:rtl/>
          <w:cs/>
          <w:lang w:val="ar_AE" w:bidi="ar_AE"/>
        </w:rPr>
        <w:t>12:38</w:t>
      </w:r>
      <w:r>
        <w:rPr>
          <w:rtl/>
          <w:cs/>
          <w:lang w:val="ar_AE" w:bidi="ar_AE"/>
        </w:rPr>
        <w:t>). يُذكر ملكيا، ابن حارِيم، وحشوب، ابن فحث موآب، بصفتهم البنائين. على الأرجح، كان البرج عملًا دفاعيًا في القسم الشمالي الغربي من السور، وسُمي بهذا الاسم لقربه من أفران الخبز القريبة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بابل</w:t>
      </w:r>
      <w:r>
        <w:rPr>
          <w:rtl/>
          <w:cs/>
          <w:lang w:val="ar_AE" w:bidi="ar_AE"/>
        </w:rPr>
      </w:r>
    </w:p>
    <w:p>
      <w:pPr>
        <w:bidi/>
      </w:pPr>
      <w:r>
        <w:rPr>
          <w:rtl/>
          <w:cs/>
          <w:lang w:val="ar_AE" w:bidi="ar_AE"/>
        </w:rPr>
      </w:r>
      <w:r>
        <w:rPr>
          <w:rtl/>
          <w:cs/>
          <w:lang w:val="ar_AE" w:bidi="ar_AE"/>
        </w:rPr>
        <w:t xml:space="preserve">انظر </w:t>
      </w:r>
      <w:r>
        <w:rPr>
          <w:rtl/>
          <w:cs/>
          <w:lang w:val="ar_AE" w:bidi="ar_AE"/>
        </w:rPr>
        <w:t>بابل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حَنَنْئِيلَ</w:t>
      </w:r>
      <w:r>
        <w:rPr>
          <w:rtl/>
          <w:cs/>
          <w:lang w:val="ar_AE" w:bidi="ar_AE"/>
        </w:rPr>
      </w:r>
    </w:p>
    <w:p>
      <w:pPr>
        <w:pStyle w:val="Heading2"/>
        <w:bidi/>
      </w:pPr>
      <w:r>
        <w:rPr>
          <w:rtl/>
          <w:cs/>
          <w:lang w:val="ar_AE" w:bidi="ar_AE"/>
        </w:rPr>
        <w:t>بُرْجِ حَنَنْئِيلَ</w:t>
      </w:r>
    </w:p>
    <w:p>
      <w:pPr>
        <w:bidi/>
      </w:pPr>
      <w:r>
        <w:rPr>
          <w:rtl/>
          <w:cs/>
          <w:lang w:val="ar_AE" w:bidi="ar_AE"/>
        </w:rPr>
      </w:r>
      <w:r>
        <w:rPr>
          <w:rtl/>
          <w:cs/>
          <w:lang w:val="ar_AE" w:bidi="ar_AE"/>
        </w:rPr>
        <w:t>برج على السور الشمالي لأورشليم، يقع بالقرب من باب الضأن (</w:t>
      </w:r>
      <w:r>
        <w:rPr>
          <w:rtl/>
          <w:cs/>
          <w:lang w:val="ar_AE" w:bidi="ar_AE"/>
        </w:rPr>
        <w:t>نحميا 3: 1؛</w:t>
      </w:r>
      <w:r>
        <w:rPr>
          <w:rtl/>
          <w:cs/>
          <w:lang w:val="ar_AE" w:bidi="ar_AE"/>
        </w:rPr>
        <w:t xml:space="preserve"> </w:t>
      </w:r>
      <w:r>
        <w:rPr>
          <w:rtl/>
          <w:cs/>
          <w:lang w:val="ar_AE" w:bidi="ar_AE"/>
        </w:rPr>
        <w:t>12: 39</w:t>
      </w:r>
      <w:r>
        <w:rPr>
          <w:rtl/>
          <w:cs/>
          <w:lang w:val="ar_AE" w:bidi="ar_AE"/>
        </w:rPr>
        <w:t>). وفي وقت لاحق من تاريخ إسرائيل، أقام يوحنا هيركانوس حصنًا مكابيًّا على هذه البقعة، قام بومبي بتدميره في عام 63 ق.م. ولاحقًا أيضًا، بنى هيرودس الكبير برج أنطونيا هناك لمراقبة منطقة الهيكل. تشير نبوتان إلى بُرْجِ حَنَنْئِيلَ باعتباره نقطة حدودية في إعادة بناء أورشليم (</w:t>
      </w:r>
      <w:r>
        <w:rPr>
          <w:rtl/>
          <w:cs/>
          <w:lang w:val="ar_AE" w:bidi="ar_AE"/>
        </w:rPr>
        <w:t>إرميا 31: 38؛</w:t>
      </w:r>
      <w:r>
        <w:rPr>
          <w:rtl/>
          <w:cs/>
          <w:lang w:val="ar_AE" w:bidi="ar_AE"/>
        </w:rPr>
        <w:t xml:space="preserve"> </w:t>
      </w:r>
      <w:r>
        <w:rPr>
          <w:rtl/>
          <w:cs/>
          <w:lang w:val="ar_AE" w:bidi="ar_AE"/>
        </w:rPr>
        <w:t>زكريا 14: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دَاود</w:t>
      </w:r>
      <w:r>
        <w:rPr>
          <w:rtl/>
          <w:cs/>
          <w:lang w:val="ar_AE" w:bidi="ar_AE"/>
        </w:rPr>
      </w:r>
    </w:p>
    <w:p>
      <w:pPr>
        <w:pStyle w:val="ListNumber"/>
        <w:numPr>
          <w:ilvl w:val="0"/>
          <w:numId w:val="26"/>
        </w:numPr>
        <w:bidi/>
        <w:spacing w:line="240" w:lineRule="auto"/>
        <w:ind w:left="720"/>
      </w:pPr>
      <w:r>
        <w:rPr>
          <w:rtl/>
          <w:cs/>
          <w:lang w:val="ar_AE" w:bidi="ar_AE"/>
        </w:rPr>
      </w:r>
      <w:r>
        <w:rPr>
          <w:rtl/>
          <w:cs/>
          <w:lang w:val="ar_AE" w:bidi="ar_AE"/>
        </w:rPr>
        <w:t xml:space="preserve">قلعة بناها دَاوُد، وعلق عليها ألف درع. وتُذكر في </w:t>
      </w:r>
      <w:r>
        <w:rPr>
          <w:rtl/>
          <w:cs/>
          <w:lang w:val="ar_AE" w:bidi="ar_AE"/>
        </w:rPr>
        <w:t>نشيد الأنشاد 4:4</w:t>
      </w:r>
      <w:r>
        <w:rPr>
          <w:rtl/>
          <w:cs/>
          <w:lang w:val="ar_AE" w:bidi="ar_AE"/>
        </w:rPr>
        <w:t xml:space="preserve"> ولا تُذكر في أي مكان آخر.</w:t>
      </w:r>
    </w:p>
    <w:p>
      <w:pPr>
        <w:pStyle w:val="ListNumber"/>
        <w:bidi/>
        <w:spacing w:line="240" w:lineRule="auto"/>
        <w:ind w:left="720"/>
      </w:pPr>
      <w:r>
        <w:rPr>
          <w:rtl/>
          <w:cs/>
          <w:lang w:val="ar_AE" w:bidi="ar_AE"/>
        </w:rPr>
      </w:r>
      <w:r>
        <w:rPr>
          <w:rtl/>
          <w:cs/>
          <w:lang w:val="ar_AE" w:bidi="ar_AE"/>
        </w:rPr>
        <w:t>برج دَاودَ في أورشَلِيمَ، بالقرب من بوابة يافا. بُني في العصور الوسطى.</w:t>
        <w:br/>
      </w:r>
      <w:r>
        <w:rPr>
          <w:i/>
          <w:rtl/>
          <w:cs/>
          <w:lang w:val="ar_AE" w:bidi="ar_AE"/>
        </w:rPr>
        <w:t>انظر</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سلوام</w:t>
      </w:r>
      <w:r>
        <w:rPr>
          <w:rtl/>
          <w:cs/>
          <w:lang w:val="ar_AE" w:bidi="ar_AE"/>
        </w:rPr>
      </w:r>
    </w:p>
    <w:p>
      <w:pPr>
        <w:bidi/>
      </w:pPr>
      <w:r>
        <w:rPr>
          <w:rtl/>
          <w:cs/>
          <w:lang w:val="ar_AE" w:bidi="ar_AE"/>
        </w:rPr>
      </w:r>
      <w:r>
        <w:rPr>
          <w:rtl/>
          <w:cs/>
          <w:lang w:val="ar_AE" w:bidi="ar_AE"/>
        </w:rPr>
        <w:t>هو بناء كبير كان قد انهار، مما أسفر عن مقتل 18 شخصًا. ولقد قارن يسوع الذين قتلوا بسبب هذا البرج المنهار ببقية الناس الذين يعيشون في أورشليم (</w:t>
      </w:r>
      <w:r>
        <w:rPr>
          <w:rtl/>
          <w:cs/>
          <w:lang w:val="ar_AE" w:bidi="ar_AE"/>
        </w:rPr>
        <w:t>لوقا 13:4</w:t>
      </w:r>
      <w:r>
        <w:rPr>
          <w:rtl/>
          <w:cs/>
          <w:lang w:val="ar_AE" w:bidi="ar_AE"/>
        </w:rPr>
        <w:t>–</w:t>
      </w:r>
      <w:r>
        <w:rPr>
          <w:rtl/>
          <w:cs/>
          <w:lang w:val="ar_AE" w:bidi="ar_AE"/>
        </w:rPr>
        <w:t>5</w:t>
      </w:r>
      <w:r>
        <w:rPr>
          <w:rtl/>
          <w:cs/>
          <w:lang w:val="ar_AE" w:bidi="ar_AE"/>
        </w:rPr>
        <w:t>).</w:t>
      </w:r>
    </w:p>
    <w:p>
      <w:pPr>
        <w:bidi/>
      </w:pPr>
      <w:r>
        <w:rPr>
          <w:rtl/>
          <w:cs/>
          <w:lang w:val="ar_AE" w:bidi="ar_AE"/>
        </w:rPr>
      </w:r>
      <w:r>
        <w:rPr>
          <w:rtl/>
          <w:cs/>
          <w:lang w:val="ar_AE" w:bidi="ar_AE"/>
        </w:rPr>
        <w:t>لا يُعرف شيء عن هذا البرج سوى أنه كان على الأرجح في أورشليم. قد يكون هو البرج العظيم الذي بناه نحميا على سور الأكمة (</w:t>
      </w:r>
      <w:r>
        <w:rPr>
          <w:rtl/>
          <w:cs/>
          <w:lang w:val="ar_AE" w:bidi="ar_AE"/>
        </w:rPr>
        <w:t>أخبار الأيام الثاني 27:3</w:t>
      </w:r>
      <w:r>
        <w:rPr>
          <w:rtl/>
          <w:cs/>
          <w:lang w:val="ar_AE" w:bidi="ar_AE"/>
        </w:rPr>
        <w:t xml:space="preserve">; </w:t>
      </w:r>
      <w:r>
        <w:rPr>
          <w:rtl/>
          <w:cs/>
          <w:lang w:val="ar_AE" w:bidi="ar_AE"/>
        </w:rPr>
        <w:t>نحميا 3:26</w:t>
      </w:r>
      <w:r>
        <w:rPr>
          <w:rtl/>
          <w:cs/>
          <w:lang w:val="ar_AE" w:bidi="ar_AE"/>
        </w:rPr>
        <w:t>–</w:t>
      </w:r>
      <w:r>
        <w:rPr>
          <w:rtl/>
          <w:cs/>
          <w:lang w:val="ar_AE" w:bidi="ar_AE"/>
        </w:rPr>
        <w:t>27</w:t>
      </w:r>
      <w:r>
        <w:rPr>
          <w:rtl/>
          <w:cs/>
          <w:lang w:val="ar_AE" w:bidi="ar_AE"/>
        </w:rPr>
        <w:t>). وقد يكون أيضًا أحد الأبراج المبنية على سور أورشليم بالقرب من بركة سلوام.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سلوام</w:t>
      </w:r>
      <w:r>
        <w:rPr>
          <w:rtl/>
          <w:cs/>
          <w:lang w:val="ar_AE" w:bidi="ar_AE"/>
        </w:rPr>
      </w:r>
    </w:p>
    <w:p>
      <w:pPr>
        <w:bidi/>
      </w:pPr>
      <w:r>
        <w:rPr>
          <w:rtl/>
          <w:cs/>
          <w:lang w:val="ar_AE" w:bidi="ar_AE"/>
        </w:rPr>
      </w:r>
      <w:r>
        <w:rPr>
          <w:rtl/>
          <w:cs/>
          <w:lang w:val="ar_AE" w:bidi="ar_AE"/>
        </w:rPr>
        <w:t xml:space="preserve">انظر </w:t>
      </w:r>
      <w:r>
        <w:rPr>
          <w:rtl/>
          <w:cs/>
          <w:lang w:val="ar_AE" w:bidi="ar_AE"/>
        </w:rPr>
        <w:t>برج سلوام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شكيم</w:t>
      </w:r>
      <w:r>
        <w:rPr>
          <w:rtl/>
          <w:cs/>
          <w:lang w:val="ar_AE" w:bidi="ar_AE"/>
        </w:rPr>
      </w:r>
    </w:p>
    <w:p>
      <w:pPr>
        <w:bidi/>
      </w:pPr>
      <w:r>
        <w:rPr>
          <w:rtl/>
          <w:cs/>
          <w:lang w:val="ar_AE" w:bidi="ar_AE"/>
        </w:rPr>
      </w:r>
      <w:r>
        <w:rPr>
          <w:rtl/>
          <w:cs/>
          <w:lang w:val="ar_AE" w:bidi="ar_AE"/>
        </w:rPr>
        <w:t xml:space="preserve">انظر </w:t>
      </w:r>
      <w:r>
        <w:rPr>
          <w:rtl/>
          <w:cs/>
          <w:lang w:val="ar_AE" w:bidi="ar_AE"/>
        </w:rPr>
        <w:t>برج شكيم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بَرْجَةِ</w:t>
      </w:r>
      <w:r>
        <w:rPr>
          <w:rtl/>
          <w:cs/>
          <w:lang w:val="ar_AE" w:bidi="ar_AE"/>
        </w:rPr>
      </w:r>
    </w:p>
    <w:p>
      <w:pPr>
        <w:pStyle w:val="Heading2"/>
        <w:bidi/>
      </w:pPr>
      <w:r>
        <w:rPr>
          <w:rtl/>
          <w:cs/>
          <w:lang w:val="ar_AE" w:bidi="ar_AE"/>
        </w:rPr>
        <w:t>بَرْجَة</w:t>
      </w:r>
    </w:p>
    <w:p>
      <w:pPr>
        <w:bidi/>
      </w:pPr>
      <w:r>
        <w:rPr>
          <w:rtl/>
          <w:cs/>
          <w:lang w:val="ar_AE" w:bidi="ar_AE"/>
        </w:rPr>
      </w:r>
      <w:r>
        <w:rPr>
          <w:rtl/>
          <w:cs/>
          <w:lang w:val="ar_AE" w:bidi="ar_AE"/>
        </w:rPr>
        <w:t>من المحتمل أن تكون مدينة من أصل يوناني قديم والعاصمة الدينية ل</w:t>
      </w:r>
      <w:r>
        <w:rPr>
          <w:rtl/>
          <w:cs/>
          <w:lang w:val="ar_AE" w:bidi="ar_AE"/>
        </w:rPr>
        <w:t>بَمْفِيلِيَّة</w:t>
      </w:r>
      <w:r>
        <w:rPr>
          <w:rtl/>
          <w:cs/>
          <w:lang w:val="ar_AE" w:bidi="ar_AE"/>
        </w:rPr>
        <w:t xml:space="preserve"> القديمة. في القرن الثاني قبل الميلاد، أطاح الرومان بحامية سورية هناك، ومن ثم يبدو أن المدينة كانت مستقلة إلى حد بعيد عن أي سيطرة خارجية.</w:t>
      </w:r>
    </w:p>
    <w:p>
      <w:pPr>
        <w:bidi/>
      </w:pPr>
      <w:r>
        <w:rPr>
          <w:rtl/>
          <w:cs/>
          <w:lang w:val="ar_AE" w:bidi="ar_AE"/>
        </w:rPr>
      </w:r>
      <w:r>
        <w:rPr>
          <w:rtl/>
          <w:cs/>
          <w:lang w:val="ar_AE" w:bidi="ar_AE"/>
        </w:rPr>
        <w:t xml:space="preserve">مر بولس ورفاقه عبر المدينة في رحلتهم التبشيرية الأولى في طريقهم إلى </w:t>
      </w:r>
      <w:r>
        <w:rPr>
          <w:rtl/>
          <w:cs/>
          <w:lang w:val="ar_AE" w:bidi="ar_AE"/>
        </w:rPr>
        <w:t>أَنْطَاكِيَة بِيسِيدِيَّة</w:t>
      </w:r>
      <w:r>
        <w:rPr>
          <w:rtl/>
          <w:cs/>
          <w:lang w:val="ar_AE" w:bidi="ar_AE"/>
        </w:rPr>
        <w:t>. لا يذكر سفر أعمال الرسل أي نشاط للكرازة في تلك المناسبة، لكنه يشير إلى أنَّ يوحنا مرقس ترك رفاقه في بَرْجَة وعاد إلى أورشليم (</w:t>
      </w:r>
      <w:r>
        <w:rPr>
          <w:rtl/>
          <w:cs/>
          <w:lang w:val="ar_AE" w:bidi="ar_AE"/>
        </w:rPr>
        <w:t>أعمال 13: 13–14</w:t>
      </w:r>
      <w:r>
        <w:rPr>
          <w:rtl/>
          <w:cs/>
          <w:lang w:val="ar_AE" w:bidi="ar_AE"/>
        </w:rPr>
        <w:t>).</w:t>
      </w:r>
    </w:p>
    <w:p>
      <w:pPr>
        <w:bidi/>
      </w:pPr>
      <w:r>
        <w:rPr>
          <w:rtl/>
          <w:cs/>
          <w:lang w:val="ar_AE" w:bidi="ar_AE"/>
        </w:rPr>
      </w:r>
      <w:r>
        <w:rPr>
          <w:rtl/>
          <w:cs/>
          <w:lang w:val="ar_AE" w:bidi="ar_AE"/>
        </w:rPr>
        <w:t>ولو افترضنا أنَّ لوقا سجل حقيقة تبشير بولس في هذه الزيارة، ف</w:t>
      </w:r>
      <w:r>
        <w:rPr>
          <w:rtl/>
          <w:cs/>
          <w:lang w:val="ar_AE" w:bidi="ar_AE"/>
        </w:rPr>
        <w:t>لا يسعنا إلا أن نفسّر سبب عدم إشارته لكرازة بولس</w:t>
      </w:r>
      <w:r>
        <w:rPr>
          <w:rtl/>
          <w:cs/>
          <w:lang w:val="ar_AE" w:bidi="ar_AE"/>
        </w:rPr>
        <w:t xml:space="preserve">. إن معبد أرطاميس، إلهة الطبيعة الأناضولية الشهير وجوده بالقرب من المكان كان من المؤكد سيحفِّز بولس على الوعظ والتبشير عِوَض أن يعطِّله. ربما كان الرسول مريضًا (يفترض بعض المفسرين وجود صلة محتملة بالإشارة إلى </w:t>
      </w:r>
      <w:r>
        <w:rPr>
          <w:rtl/>
          <w:cs/>
          <w:lang w:val="ar_AE" w:bidi="ar_AE"/>
        </w:rPr>
        <w:t>غلاطية 4: 13</w:t>
      </w:r>
      <w:r>
        <w:rPr>
          <w:rtl/>
          <w:cs/>
          <w:lang w:val="ar_AE" w:bidi="ar_AE"/>
        </w:rPr>
        <w:t>)، ولكن في هذه الحالة كنا نتوقع أن يحلّ بَرْنَابا محله. وقد ألمح البعض إلى أنه عند هذه المرحلة اختلفت المجموعة معًا بخصوص دعوة الأمم وقبولهم، وأن هذا الأمر كان محل اختلاف مع بولس (وربما الاستياء من قيادة الأخير) وهذا ما دفع يوحنا مرقس إلى الرحيل عن بولس.</w:t>
      </w:r>
    </w:p>
    <w:p>
      <w:pPr>
        <w:bidi/>
      </w:pPr>
      <w:r>
        <w:rPr>
          <w:rtl/>
          <w:cs/>
          <w:lang w:val="ar_AE" w:bidi="ar_AE"/>
        </w:rPr>
      </w:r>
      <w:r>
        <w:rPr>
          <w:rtl/>
          <w:cs/>
          <w:lang w:val="ar_AE" w:bidi="ar_AE"/>
        </w:rPr>
        <w:t xml:space="preserve">في رحلة العودة، مع ذلك، "تكلَّمَ بولس وبَرْنَابا بالكلمة في بَرْجَة" قبل أن يتوجها إلى </w:t>
      </w:r>
      <w:r>
        <w:rPr>
          <w:rtl/>
          <w:cs/>
          <w:lang w:val="ar_AE" w:bidi="ar_AE"/>
        </w:rPr>
        <w:t>أَتَّالِيَة</w:t>
      </w:r>
      <w:r>
        <w:rPr>
          <w:rtl/>
          <w:cs/>
          <w:lang w:val="ar_AE" w:bidi="ar_AE"/>
        </w:rPr>
        <w:t>، حيث صعدا على متن سفينة متجهة إلى أنطاكيَة سوريا (</w:t>
      </w:r>
      <w:r>
        <w:rPr>
          <w:rtl/>
          <w:cs/>
          <w:lang w:val="ar_AE" w:bidi="ar_AE"/>
        </w:rPr>
        <w:t>أعمال 14: 25–26</w:t>
      </w:r>
      <w:r>
        <w:rPr>
          <w:rtl/>
          <w:cs/>
          <w:lang w:val="ar_AE" w:bidi="ar_AE"/>
        </w:rPr>
        <w:t>). نتائج ذلك الوعظ والتبشير غير معروفة، ولكن من الواضح أنَّ المسيحية لم تزدهر في بَرْجَة مثلما ازدهرت في مدن أخرى من أسيا الصغرى.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بَرَخْئِيل</w:t>
      </w:r>
      <w:r>
        <w:rPr>
          <w:rtl/>
          <w:cs/>
          <w:lang w:val="ar_AE" w:bidi="ar_AE"/>
        </w:rPr>
      </w:r>
    </w:p>
    <w:p>
      <w:pPr>
        <w:pStyle w:val="Heading2"/>
        <w:bidi/>
      </w:pPr>
      <w:r>
        <w:rPr>
          <w:rtl/>
          <w:cs/>
          <w:lang w:val="ar_AE" w:bidi="ar_AE"/>
        </w:rPr>
        <w:t>بَرَخْئِيل</w:t>
      </w:r>
    </w:p>
    <w:p>
      <w:pPr>
        <w:bidi/>
      </w:pPr>
      <w:r>
        <w:rPr>
          <w:rtl/>
          <w:cs/>
          <w:lang w:val="ar_AE" w:bidi="ar_AE"/>
        </w:rPr>
      </w:r>
      <w:r>
        <w:rPr>
          <w:rtl/>
          <w:cs/>
          <w:lang w:val="ar_AE" w:bidi="ar_AE"/>
        </w:rPr>
        <w:t xml:space="preserve">والد </w:t>
      </w:r>
      <w:r>
        <w:rPr>
          <w:rtl/>
          <w:cs/>
          <w:lang w:val="ar_AE" w:bidi="ar_AE"/>
        </w:rPr>
        <w:t>أَلِيهُو</w:t>
      </w:r>
      <w:r>
        <w:rPr>
          <w:rtl/>
          <w:cs/>
          <w:lang w:val="ar_AE" w:bidi="ar_AE"/>
        </w:rPr>
        <w:t xml:space="preserve">. يوصف بأنه </w:t>
      </w:r>
      <w:r>
        <w:rPr>
          <w:rtl/>
          <w:cs/>
          <w:lang w:val="ar_AE" w:bidi="ar_AE"/>
        </w:rPr>
        <w:t>بُوزِي</w:t>
      </w:r>
      <w:r>
        <w:rPr>
          <w:rtl/>
          <w:cs/>
          <w:lang w:val="ar_AE" w:bidi="ar_AE"/>
        </w:rPr>
        <w:t xml:space="preserve"> (</w:t>
      </w:r>
      <w:r>
        <w:rPr>
          <w:rtl/>
          <w:cs/>
          <w:lang w:val="ar_AE" w:bidi="ar_AE"/>
        </w:rPr>
        <w:t xml:space="preserve">أيوب 32: 2، 6؛ </w:t>
      </w:r>
      <w:r>
        <w:rPr>
          <w:rtl/>
          <w:cs/>
          <w:lang w:val="ar_AE" w:bidi="ar_AE"/>
        </w:rPr>
        <w:t xml:space="preserve">قارن </w:t>
      </w:r>
      <w:r>
        <w:rPr>
          <w:rtl/>
          <w:cs/>
          <w:lang w:val="ar_AE" w:bidi="ar_AE"/>
        </w:rPr>
        <w:t>تكوين 22: 21؛</w:t>
      </w:r>
      <w:r>
        <w:rPr>
          <w:rtl/>
          <w:cs/>
          <w:lang w:val="ar_AE" w:bidi="ar_AE"/>
        </w:rPr>
        <w:t xml:space="preserve"> </w:t>
      </w:r>
      <w:r>
        <w:rPr>
          <w:rtl/>
          <w:cs/>
          <w:lang w:val="ar_AE" w:bidi="ar_AE"/>
        </w:rPr>
        <w:t>إرميا 25: 23</w:t>
      </w:r>
      <w:r>
        <w:rPr>
          <w:rtl/>
          <w:cs/>
          <w:lang w:val="ar_AE" w:bidi="ar_AE"/>
        </w:rPr>
        <w:t>). حاول أَلِيهُو تقديم النصح لأيوب بعد فشل محاولات أصدقاء أيوب الثلاثة الأكبر 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بَرَخْيَا</w:t>
      </w:r>
      <w:r>
        <w:rPr>
          <w:rtl/>
          <w:cs/>
          <w:lang w:val="ar_AE" w:bidi="ar_AE"/>
        </w:rPr>
      </w:r>
    </w:p>
    <w:p>
      <w:pPr>
        <w:pStyle w:val="Heading2"/>
        <w:bidi/>
      </w:pPr>
      <w:r>
        <w:rPr>
          <w:rtl/>
          <w:cs/>
          <w:lang w:val="ar_AE" w:bidi="ar_AE"/>
        </w:rPr>
        <w:t>بَرَخْيَا</w:t>
      </w:r>
    </w:p>
    <w:p>
      <w:pPr>
        <w:pStyle w:val="ListNumber"/>
        <w:numPr>
          <w:ilvl w:val="0"/>
          <w:numId w:val="27"/>
        </w:numPr>
        <w:bidi/>
        <w:spacing w:line="240" w:lineRule="auto"/>
        <w:ind w:left="720"/>
      </w:pPr>
      <w:r>
        <w:rPr>
          <w:rtl/>
          <w:cs/>
          <w:lang w:val="ar_AE" w:bidi="ar_AE"/>
        </w:rPr>
      </w:r>
      <w:r>
        <w:rPr>
          <w:rtl/>
          <w:cs/>
          <w:lang w:val="ar_AE" w:bidi="ar_AE"/>
        </w:rPr>
        <w:t>ابن زَرُبَّابِل ومن نسْل الملِك دَاود (</w:t>
      </w:r>
      <w:r>
        <w:rPr>
          <w:rtl/>
          <w:cs/>
          <w:lang w:val="ar_AE" w:bidi="ar_AE"/>
        </w:rPr>
        <w:t>1 أخبار الأيام 3:20</w:t>
      </w:r>
      <w:r>
        <w:rPr>
          <w:rtl/>
          <w:cs/>
          <w:lang w:val="ar_AE" w:bidi="ar_AE"/>
        </w:rPr>
        <w:t>).</w:t>
      </w:r>
    </w:p>
    <w:p>
      <w:pPr>
        <w:pStyle w:val="ListNumber"/>
        <w:bidi/>
        <w:spacing w:line="240" w:lineRule="auto"/>
        <w:ind w:left="720"/>
      </w:pPr>
      <w:r>
        <w:rPr>
          <w:rtl/>
          <w:cs/>
          <w:lang w:val="ar_AE" w:bidi="ar_AE"/>
        </w:rPr>
      </w:r>
      <w:r>
        <w:rPr>
          <w:rtl/>
          <w:cs/>
          <w:lang w:val="ar_AE" w:bidi="ar_AE"/>
        </w:rPr>
        <w:t>لاوي، من نسل ٱلْجَرْشونِيِّين وأبو آسَاف (</w:t>
      </w:r>
      <w:r>
        <w:rPr>
          <w:rtl/>
          <w:cs/>
          <w:lang w:val="ar_AE" w:bidi="ar_AE"/>
        </w:rPr>
        <w:t>1 أخبار الأيام 6:39؛</w:t>
      </w:r>
      <w:r>
        <w:rPr>
          <w:rtl/>
          <w:cs/>
          <w:lang w:val="ar_AE" w:bidi="ar_AE"/>
        </w:rPr>
        <w:t xml:space="preserve"> </w:t>
      </w:r>
      <w:r>
        <w:rPr>
          <w:rtl/>
          <w:cs/>
          <w:lang w:val="ar_AE" w:bidi="ar_AE"/>
        </w:rPr>
        <w:t>15:17</w:t>
      </w:r>
      <w:r>
        <w:rPr>
          <w:rtl/>
          <w:cs/>
          <w:lang w:val="ar_AE" w:bidi="ar_AE"/>
        </w:rPr>
        <w:t>). كان آسَاف موسيقيًا مشهورًا في إِسْرَائِيل.</w:t>
      </w:r>
    </w:p>
    <w:p>
      <w:pPr>
        <w:pStyle w:val="ListNumber"/>
        <w:bidi/>
        <w:spacing w:line="240" w:lineRule="auto"/>
        <w:ind w:left="720"/>
      </w:pPr>
      <w:r>
        <w:rPr>
          <w:rtl/>
          <w:cs/>
          <w:lang w:val="ar_AE" w:bidi="ar_AE"/>
        </w:rPr>
      </w:r>
      <w:r>
        <w:rPr>
          <w:rtl/>
          <w:cs/>
          <w:lang w:val="ar_AE" w:bidi="ar_AE"/>
        </w:rPr>
        <w:t>ابن آسَا ورئيس عائلة من اللاويين الذين عادوا إلى يَهوذَا بعد السبي في بَابِلَ (</w:t>
      </w:r>
      <w:r>
        <w:rPr>
          <w:rtl/>
          <w:cs/>
          <w:lang w:val="ar_AE" w:bidi="ar_AE"/>
        </w:rPr>
        <w:t>1 أخبار الأيام 9:16</w:t>
      </w:r>
      <w:r>
        <w:rPr>
          <w:rtl/>
          <w:cs/>
          <w:lang w:val="ar_AE" w:bidi="ar_AE"/>
        </w:rPr>
        <w:t>).</w:t>
      </w:r>
    </w:p>
    <w:p>
      <w:pPr>
        <w:pStyle w:val="ListNumber"/>
        <w:bidi/>
        <w:spacing w:line="240" w:lineRule="auto"/>
        <w:ind w:left="720"/>
      </w:pPr>
      <w:r>
        <w:rPr>
          <w:rtl/>
          <w:cs/>
          <w:lang w:val="ar_AE" w:bidi="ar_AE"/>
        </w:rPr>
      </w:r>
      <w:r>
        <w:rPr>
          <w:rtl/>
          <w:cs/>
          <w:lang w:val="ar_AE" w:bidi="ar_AE"/>
        </w:rPr>
        <w:t>لاوي، عيَّنه الملك دَاود حارسًا لتابوت العهد (</w:t>
      </w:r>
      <w:r>
        <w:rPr>
          <w:rtl/>
          <w:cs/>
          <w:lang w:val="ar_AE" w:bidi="ar_AE"/>
        </w:rPr>
        <w:t>1 أخبار الأيام 15:23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مَشُلِّيمُوت</w:t>
      </w:r>
      <w:r>
        <w:rPr>
          <w:rtl/>
          <w:cs/>
          <w:lang w:val="ar_AE" w:bidi="ar_AE"/>
        </w:rPr>
        <w:t>، قائد سِبط أَفْرَايِم. كان واحدًا من ثلاثة رجال في ٱلسَّامِرَةِ أيَّدوا النبي عوبِيد في إعادة أسرى الحرب إلى منازلهم في يَهوذَا (</w:t>
      </w:r>
      <w:r>
        <w:rPr>
          <w:rtl/>
          <w:cs/>
          <w:lang w:val="ar_AE" w:bidi="ar_AE"/>
        </w:rPr>
        <w:t>2 أخبار الأيام 28:12</w:t>
      </w:r>
      <w:r>
        <w:rPr>
          <w:rtl/>
          <w:cs/>
          <w:lang w:val="ar_AE" w:bidi="ar_AE"/>
        </w:rPr>
        <w:t>).</w:t>
      </w:r>
    </w:p>
    <w:p>
      <w:pPr>
        <w:pStyle w:val="ListNumber"/>
        <w:bidi/>
        <w:spacing w:line="240" w:lineRule="auto"/>
        <w:ind w:left="720"/>
      </w:pPr>
      <w:r>
        <w:rPr>
          <w:rtl/>
          <w:cs/>
          <w:lang w:val="ar_AE" w:bidi="ar_AE"/>
        </w:rPr>
      </w:r>
      <w:r>
        <w:rPr>
          <w:rtl/>
          <w:cs/>
          <w:lang w:val="ar_AE" w:bidi="ar_AE"/>
        </w:rPr>
        <w:t xml:space="preserve">والد </w:t>
      </w:r>
      <w:r>
        <w:rPr>
          <w:rtl/>
          <w:cs/>
          <w:lang w:val="ar_AE" w:bidi="ar_AE"/>
        </w:rPr>
        <w:t>مَشُلَّام</w:t>
      </w:r>
      <w:r>
        <w:rPr>
          <w:rtl/>
          <w:cs/>
          <w:lang w:val="ar_AE" w:bidi="ar_AE"/>
        </w:rPr>
        <w:t xml:space="preserve">. أخبَرَ </w:t>
      </w:r>
      <w:r>
        <w:rPr>
          <w:rtl/>
          <w:cs/>
          <w:lang w:val="ar_AE" w:bidi="ar_AE"/>
        </w:rPr>
        <w:t>مَشُلَّام</w:t>
      </w:r>
      <w:r>
        <w:rPr>
          <w:rtl/>
          <w:cs/>
          <w:lang w:val="ar_AE" w:bidi="ar_AE"/>
        </w:rPr>
        <w:t xml:space="preserve"> نَحَمْيَا، الحاكم، بأنْ يُعيد بناء سور أورشَلِيم (</w:t>
      </w:r>
      <w:r>
        <w:rPr>
          <w:rtl/>
          <w:cs/>
          <w:lang w:val="ar_AE" w:bidi="ar_AE"/>
        </w:rPr>
        <w:t>نَحَمْيَا 3:4، 30</w:t>
      </w:r>
      <w:r>
        <w:rPr>
          <w:rtl/>
          <w:cs/>
          <w:lang w:val="ar_AE" w:bidi="ar_AE"/>
        </w:rPr>
        <w:t xml:space="preserve">؛ </w:t>
      </w:r>
      <w:r>
        <w:rPr>
          <w:rtl/>
          <w:cs/>
          <w:lang w:val="ar_AE" w:bidi="ar_AE"/>
        </w:rPr>
        <w:t>6:18</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عِدُّو</w:t>
      </w:r>
      <w:r>
        <w:rPr>
          <w:rtl/>
          <w:cs/>
          <w:lang w:val="ar_AE" w:bidi="ar_AE"/>
        </w:rPr>
        <w:t xml:space="preserve"> ووالد زَكَرِيَّا النبي (</w:t>
      </w:r>
      <w:r>
        <w:rPr>
          <w:rtl/>
          <w:cs/>
          <w:lang w:val="ar_AE" w:bidi="ar_AE"/>
        </w:rPr>
        <w:t>زَكَرِيَّا 1:1، 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بَرَخِيَّا، باراخياس (صيغة اسم برخِيَّا باليونانية)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برخيَّا، برخياس</w:t>
      </w:r>
      <w:r>
        <w:rPr>
          <w:rtl/>
          <w:cs/>
          <w:lang w:val="ar_AE" w:bidi="ar_AE"/>
        </w:rPr>
      </w:r>
    </w:p>
    <w:p>
      <w:pPr>
        <w:bidi/>
      </w:pPr>
      <w:r>
        <w:rPr>
          <w:rtl/>
          <w:cs/>
          <w:lang w:val="ar_AE" w:bidi="ar_AE"/>
        </w:rPr>
      </w:r>
      <w:r>
        <w:rPr>
          <w:rtl/>
          <w:cs/>
          <w:lang w:val="ar_AE" w:bidi="ar_AE"/>
        </w:rPr>
        <w:t>الاسم الذي أُعطي لأبي زكريا في العهد الجديد (</w:t>
      </w:r>
      <w:r>
        <w:rPr>
          <w:rtl/>
          <w:cs/>
          <w:lang w:val="ar_AE" w:bidi="ar_AE"/>
        </w:rPr>
        <w:t>متى 23:35</w:t>
      </w:r>
      <w:r>
        <w:rPr>
          <w:rtl/>
          <w:cs/>
          <w:lang w:val="ar_AE" w:bidi="ar_AE"/>
        </w:rPr>
        <w:t>). ولقد تم قتل زكريا في الهيكل بأمر من الملك يوآش، ولكن قيل إنه ابن يهوياداع (</w:t>
      </w:r>
      <w:r>
        <w:rPr>
          <w:rtl/>
          <w:cs/>
          <w:lang w:val="ar_AE" w:bidi="ar_AE"/>
        </w:rPr>
        <w:t>2 أخبار الأيام 24:20–22</w:t>
      </w:r>
      <w:r>
        <w:rPr>
          <w:rtl/>
          <w:cs/>
          <w:lang w:val="ar_AE" w:bidi="ar_AE"/>
        </w:rPr>
        <w:t>). قد يكون "ابن برخيَّا" إضافة من ناسخ، حيث إنه هناك مقطع مشابه في إنجيل لوقا (</w:t>
      </w:r>
      <w:r>
        <w:rPr>
          <w:rtl/>
          <w:cs/>
          <w:lang w:val="ar_AE" w:bidi="ar_AE"/>
        </w:rPr>
        <w:t>لوقا 11:51</w:t>
      </w:r>
      <w:r>
        <w:rPr>
          <w:rtl/>
          <w:cs/>
          <w:lang w:val="ar_AE" w:bidi="ar_AE"/>
        </w:rPr>
        <w:t>) ولا يظهر الاسم في المخطوطات الأكثر اعتمادًا وثقة. وقد يكون الناسخ قد خلط بين زكريا الشهيد والنبي زكريا، الذي كان أباه برخيَّا (</w:t>
      </w:r>
      <w:r>
        <w:rPr>
          <w:rtl/>
          <w:cs/>
          <w:lang w:val="ar_AE" w:bidi="ar_AE"/>
        </w:rPr>
        <w:t>زكريا 1:1،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بَرَدُ (شخص)</w:t>
      </w:r>
      <w:r>
        <w:rPr>
          <w:rtl/>
          <w:cs/>
          <w:lang w:val="ar_AE" w:bidi="ar_AE"/>
        </w:rPr>
      </w:r>
    </w:p>
    <w:p>
      <w:pPr>
        <w:pStyle w:val="Heading2"/>
        <w:bidi/>
      </w:pPr>
      <w:r>
        <w:rPr>
          <w:rtl/>
          <w:cs/>
          <w:lang w:val="ar_AE" w:bidi="ar_AE"/>
        </w:rPr>
        <w:t>بَرَدُ (شخص)</w:t>
      </w:r>
    </w:p>
    <w:p>
      <w:pPr>
        <w:bidi/>
      </w:pPr>
      <w:r>
        <w:rPr>
          <w:rtl/>
          <w:cs/>
          <w:lang w:val="ar_AE" w:bidi="ar_AE"/>
        </w:rPr>
      </w:r>
      <w:r>
        <w:rPr>
          <w:rtl/>
          <w:cs/>
          <w:lang w:val="ar_AE" w:bidi="ar_AE"/>
        </w:rPr>
        <w:t xml:space="preserve">اسم بديل للاسم </w:t>
      </w:r>
      <w:r>
        <w:rPr>
          <w:rtl/>
          <w:cs/>
          <w:lang w:val="ar_AE" w:bidi="ar_AE"/>
        </w:rPr>
        <w:t>بَاكَر</w:t>
      </w:r>
      <w:r>
        <w:rPr>
          <w:rtl/>
          <w:cs/>
          <w:lang w:val="ar_AE" w:bidi="ar_AE"/>
        </w:rPr>
        <w:t xml:space="preserve">، وهو أحد أبناء أفرايم، ورد ذكره في </w:t>
      </w:r>
      <w:r>
        <w:rPr>
          <w:rtl/>
          <w:cs/>
          <w:lang w:val="ar_AE" w:bidi="ar_AE"/>
        </w:rPr>
        <w:t>١ أخبار الأيام 7: 20</w:t>
      </w:r>
      <w:r>
        <w:rPr>
          <w:rtl/>
          <w:cs/>
          <w:lang w:val="ar_AE" w:bidi="ar_AE"/>
        </w:rPr>
        <w:t xml:space="preserve">. انظر </w:t>
      </w:r>
      <w:r>
        <w:rPr>
          <w:rtl/>
          <w:cs/>
          <w:lang w:val="ar_AE" w:bidi="ar_AE"/>
        </w:rPr>
        <w:t>باكر، الباكريون#2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بُرَدَاء</w:t>
      </w:r>
      <w:r>
        <w:rPr>
          <w:rtl/>
          <w:cs/>
          <w:lang w:val="ar_AE" w:bidi="ar_AE"/>
        </w:rPr>
      </w:r>
    </w:p>
    <w:p>
      <w:pPr>
        <w:bidi/>
      </w:pPr>
      <w:r>
        <w:rPr>
          <w:rtl/>
          <w:cs/>
          <w:lang w:val="ar_AE" w:bidi="ar_AE"/>
        </w:rPr>
      </w:r>
      <w:r>
        <w:rPr>
          <w:rtl/>
          <w:cs/>
          <w:lang w:val="ar_AE" w:bidi="ar_AE"/>
        </w:rPr>
        <w:t>حمى شديدة تتميز بالقشعريرة، شائعة مصاحبتها للملاريا. الكلمة الإنجليزية تشترك في أصلها مع "حاد". يمكن أن "الحمى" (</w:t>
      </w:r>
      <w:r>
        <w:rPr>
          <w:rtl/>
          <w:cs/>
          <w:lang w:val="ar_AE" w:bidi="ar_AE"/>
        </w:rPr>
        <w:t>تثنية 28:22</w:t>
      </w:r>
      <w:r>
        <w:rPr>
          <w:rtl/>
          <w:cs/>
          <w:lang w:val="ar_AE" w:bidi="ar_AE"/>
        </w:rPr>
        <w:t>) "</w:t>
      </w:r>
      <w:r>
        <w:rPr>
          <w:rtl/>
          <w:cs/>
          <w:lang w:val="ar_AE" w:bidi="ar_AE"/>
        </w:rPr>
        <w:t>تُفْنِي ٱلْعَيْنَيْنِ وَتُتْلِفُ ٱلنَّفْسَ</w:t>
      </w:r>
      <w:r>
        <w:rPr>
          <w:rtl/>
          <w:cs/>
          <w:lang w:val="ar_AE" w:bidi="ar_AE"/>
        </w:rPr>
        <w:t>" (</w:t>
      </w:r>
      <w:r>
        <w:rPr>
          <w:rtl/>
          <w:cs/>
          <w:lang w:val="ar_AE" w:bidi="ar_AE"/>
        </w:rPr>
        <w:t>لاويين 26:16</w:t>
      </w:r>
      <w:r>
        <w:rPr>
          <w:rtl/>
          <w:cs/>
          <w:lang w:val="ar_AE" w:bidi="ar_AE"/>
        </w:rPr>
        <w:t>). كلا المقطعين يصفان العقوبات التي سيعاني منها الإسرائيليون إذا عصوا قوانين ٱللهِ.</w:t>
      </w:r>
    </w:p>
    <w:p>
      <w:pPr>
        <w:bidi/>
      </w:pPr>
      <w:r>
        <w:rPr>
          <w:rtl/>
          <w:cs/>
          <w:lang w:val="ar_AE" w:bidi="ar_AE"/>
        </w:rPr>
      </w:r>
      <w:r>
        <w:rPr>
          <w:rtl/>
          <w:cs/>
          <w:lang w:val="ar_AE" w:bidi="ar_AE"/>
        </w:rPr>
        <w:t>في الترجمات المبكرة المعتمدة على الترجمة السبعينية (ترجمة يونانية للعهد القديم)، استخدم المترجمون الكلمة اليونانية للبرداء لترجمة المصطلح العبري للحمى، على الأرجح بسبب الأعراض المتشابهة بكلا المرضين، خاصة اصحابهما مع الملاريا.</w:t>
      </w:r>
    </w:p>
    <w:p>
      <w:pPr>
        <w:bidi/>
      </w:pPr>
      <w:r>
        <w:rPr>
          <w:rtl/>
          <w:cs/>
          <w:lang w:val="ar_AE" w:bidi="ar_AE"/>
        </w:rPr>
      </w:r>
      <w:r>
        <w:rPr>
          <w:b/>
          <w:rtl/>
          <w:cs/>
          <w:lang w:val="ar_AE" w:bidi="ar_AE"/>
        </w:rPr>
        <w:t xml:space="preserve">انظر أيضًا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برديات الفيلة</w:t>
      </w:r>
      <w:r>
        <w:rPr>
          <w:rtl/>
          <w:cs/>
          <w:lang w:val="ar_AE" w:bidi="ar_AE"/>
        </w:rPr>
      </w:r>
    </w:p>
    <w:p>
      <w:pPr>
        <w:bidi/>
      </w:pPr>
      <w:r>
        <w:rPr>
          <w:rtl/>
          <w:cs/>
          <w:lang w:val="ar_AE" w:bidi="ar_AE"/>
        </w:rPr>
      </w:r>
      <w:r>
        <w:rPr>
          <w:rtl/>
          <w:cs/>
          <w:lang w:val="ar_AE" w:bidi="ar_AE"/>
        </w:rPr>
        <w:t>سلسلة من الوثائق الآرامية من القرن الخامس قبل الميلاد اكتشفت في الفيلة، وهي جزيرة في النيل. في القرن الخامس قبل الميلاد، كانت الفيلة موقعًا عسكريًا لفارس. عاش عليها بعض الجنود اليهود وعائلاتهم.</w:t>
      </w:r>
    </w:p>
    <w:p>
      <w:pPr>
        <w:bidi/>
      </w:pPr>
      <w:r>
        <w:rPr>
          <w:rtl/>
          <w:cs/>
          <w:lang w:val="ar_AE" w:bidi="ar_AE"/>
        </w:rPr>
      </w:r>
      <w:r>
        <w:rPr>
          <w:rtl/>
          <w:cs/>
          <w:lang w:val="ar_AE" w:bidi="ar_AE"/>
        </w:rPr>
        <w:t>وقد عُثر على أكثر من 100 بردية. كانت تنتمي إلى ثلاث مجموعات - مجموعتان عائليتان ومجموعة مجتمعية واحدة. كانت العديد من الوثائق عبارة عن لفائف كاملة كانت لا تزال مربوطة ومختومة عندما عُثر عليها. كان هناك أيضًا العديد من البرديات المهترئة [ورق مصنوع من النباتات].</w:t>
      </w:r>
    </w:p>
    <w:p>
      <w:pPr>
        <w:bidi/>
      </w:pPr>
      <w:r>
        <w:rPr>
          <w:rtl/>
          <w:cs/>
          <w:lang w:val="ar_AE" w:bidi="ar_AE"/>
        </w:rPr>
      </w:r>
      <w:r>
        <w:rPr>
          <w:rtl/>
          <w:cs/>
          <w:lang w:val="ar_AE" w:bidi="ar_AE"/>
        </w:rPr>
        <w:t>المخطوطات مهمة جدًا لدراسة الماضي. هي أقدم بعدة مئات من السنين من معظم مخطوطات البحر الميت. إذ تُظهر كيف عاش اليهود خارج إِسْرَائِيلَ اجتماعيًا وسياسيًا ودينيًا. وتحمل عدة تشابهات مع سفري عَزْرَا ونَحَمْيَا.</w:t>
      </w:r>
    </w:p>
    <w:p>
      <w:pPr>
        <w:bidi/>
      </w:pPr>
      <w:r>
        <w:rPr>
          <w:rtl/>
          <w:cs/>
          <w:lang w:val="ar_AE" w:bidi="ar_AE"/>
        </w:rPr>
      </w:r>
      <w:r>
        <w:rPr>
          <w:rtl/>
          <w:cs/>
          <w:lang w:val="ar_AE" w:bidi="ar_AE"/>
        </w:rPr>
        <w:t>معظم هذه الوثائق تتعلق بالقوانين. إنها تساعدنا على فهم كيف تغيرت القوانين مع مرور الوقت في تلك المنطقة من العالم. النصوص تُظهر أيضًا كيف كان الناس يتحدثون الآرامية. يتحدثون عن الحياة اليومية في قاعدة عسكرية فارسية كانت بعيدة عن فَارِسَ.</w:t>
      </w:r>
    </w:p>
    <w:p>
      <w:pPr>
        <w:pStyle w:val="Heading3"/>
        <w:bidi/>
      </w:pPr>
      <w:r>
        <w:rPr>
          <w:rtl/>
          <w:cs/>
          <w:lang w:val="ar_AE" w:bidi="ar_AE"/>
        </w:rPr>
        <w:t>الفيلة القديمة</w:t>
      </w:r>
    </w:p>
    <w:p>
      <w:pPr>
        <w:bidi/>
      </w:pPr>
      <w:r>
        <w:rPr>
          <w:rtl/>
          <w:cs/>
          <w:lang w:val="ar_AE" w:bidi="ar_AE"/>
        </w:rPr>
      </w:r>
      <w:r>
        <w:rPr>
          <w:rtl/>
          <w:cs/>
          <w:lang w:val="ar_AE" w:bidi="ar_AE"/>
        </w:rPr>
        <w:t>الفيلة كانت على جزيرة صغيرة في النيل. كانت بالقرب من شلال كبير مقابل مدينة سِينِيمَ (الآن أسوان). ربما يتحدث الكتاب المقدس عن هاتين المدينتين عندما يقول، "من مَجْدَلَ إلى سِينِيمَ" (</w:t>
      </w:r>
      <w:r>
        <w:rPr>
          <w:rtl/>
          <w:cs/>
          <w:lang w:val="ar_AE" w:bidi="ar_AE"/>
        </w:rPr>
        <w:t>حِزْقِيَالَ 29:10؛</w:t>
      </w:r>
      <w:r>
        <w:rPr>
          <w:rtl/>
          <w:cs/>
          <w:lang w:val="ar_AE" w:bidi="ar_AE"/>
        </w:rPr>
        <w:t xml:space="preserve"> </w:t>
      </w:r>
      <w:r>
        <w:rPr>
          <w:rtl/>
          <w:cs/>
          <w:lang w:val="ar_AE" w:bidi="ar_AE"/>
        </w:rPr>
        <w:t>30:6.</w:t>
      </w:r>
      <w:r>
        <w:rPr>
          <w:rtl/>
          <w:cs/>
          <w:lang w:val="ar_AE" w:bidi="ar_AE"/>
        </w:rPr>
        <w:t xml:space="preserve"> وهذا يعني من الحافة الشمالية إلى الحافة الجنوبية لمِصْرَ. </w:t>
      </w:r>
      <w:r>
        <w:rPr>
          <w:b/>
          <w:rtl/>
          <w:cs/>
          <w:lang w:val="ar_AE" w:bidi="ar_AE"/>
        </w:rPr>
        <w:t>الفيلة</w:t>
      </w:r>
      <w:r>
        <w:rPr>
          <w:rtl/>
          <w:cs/>
          <w:lang w:val="ar_AE" w:bidi="ar_AE"/>
        </w:rPr>
        <w:t xml:space="preserve"> اسم مأخوذ من النسخة الآرامية لاسم مصري يعني "مدينة العاج" التي تُرجمت إلى اليونانية</w:t>
      </w:r>
      <w:r>
        <w:rPr>
          <w:i/>
          <w:rtl/>
          <w:cs/>
          <w:lang w:val="ar_AE" w:bidi="ar_AE"/>
        </w:rPr>
        <w:t>.</w:t>
      </w:r>
      <w:r>
        <w:rPr>
          <w:rtl/>
          <w:cs/>
          <w:lang w:val="ar_AE" w:bidi="ar_AE"/>
        </w:rPr>
        <w:t xml:space="preserve"> كانت مكانًا مهمًا على الحدود الجنوبية لمِصْرَ مع النوبة. لذا، ربما كانت محمية بأسوار منذ عام 2700 قبل الميلاد وكانت مهمة في التاريخ العسكري لمِصْرَ.</w:t>
      </w:r>
    </w:p>
    <w:p>
      <w:pPr>
        <w:bidi/>
      </w:pPr>
      <w:r>
        <w:rPr>
          <w:rtl/>
          <w:cs/>
          <w:lang w:val="ar_AE" w:bidi="ar_AE"/>
        </w:rPr>
      </w:r>
      <w:r>
        <w:rPr>
          <w:rtl/>
          <w:cs/>
          <w:lang w:val="ar_AE" w:bidi="ar_AE"/>
        </w:rPr>
        <w:t>كانت جزيرة الفيلة مهمة أيضًا للتجارة. لم تتمكن القوارب من الإبحار بعد الشلال، لذا كان عليها التوقف عند الفيلة وسِينِيمَ. كان لكل مدينة موانئ بها جنود يحرسون التجارة في العاج وجلود الحيوانات والتوابل والمعادن والعبيد والطعام. كانت الفيلة أيضًا مركزًا دينيًا مع معبد خنوم، وهو إله مصري رب فيضان النيل.</w:t>
      </w:r>
    </w:p>
    <w:p>
      <w:pPr>
        <w:pStyle w:val="Heading3"/>
        <w:bidi/>
      </w:pPr>
      <w:r>
        <w:rPr>
          <w:rtl/>
          <w:cs/>
          <w:lang w:val="ar_AE" w:bidi="ar_AE"/>
        </w:rPr>
        <w:t>اكتشاف البرديات</w:t>
      </w:r>
    </w:p>
    <w:p>
      <w:pPr>
        <w:bidi/>
      </w:pPr>
      <w:r>
        <w:rPr>
          <w:rtl/>
          <w:cs/>
          <w:lang w:val="ar_AE" w:bidi="ar_AE"/>
        </w:rPr>
      </w:r>
      <w:r>
        <w:rPr>
          <w:rtl/>
          <w:cs/>
          <w:lang w:val="ar_AE" w:bidi="ar_AE"/>
        </w:rPr>
        <w:t>بعد العثور على البرديات، أصبحت الفيلة مهمة لعلماء الآثار. وقد وجدت على ثلاث مراحل.</w:t>
      </w:r>
    </w:p>
    <w:p>
      <w:pPr>
        <w:bidi/>
      </w:pPr>
      <w:r>
        <w:rPr>
          <w:rtl/>
          <w:cs/>
          <w:lang w:val="ar_AE" w:bidi="ar_AE"/>
        </w:rPr>
      </w:r>
      <w:r>
        <w:rPr>
          <w:rtl/>
          <w:cs/>
          <w:lang w:val="ar_AE" w:bidi="ar_AE"/>
        </w:rPr>
        <w:t>نُشرت المجموعة الأولى في عام 1906. تم شراؤها من تجار الآثار [الأشخاص الذين يجمعون ويبيعون الاكتشافات القديمة] واحتفظ بها في متحف القاهرة. أدى هذا النشر إلى إرسال علماء الآثار الألمان والفرنسيين للحفر في الفيلة لاكتشاف المزيد من البرديات.</w:t>
      </w:r>
    </w:p>
    <w:p>
      <w:pPr>
        <w:bidi/>
      </w:pPr>
      <w:r>
        <w:rPr>
          <w:rtl/>
          <w:cs/>
          <w:lang w:val="ar_AE" w:bidi="ar_AE"/>
        </w:rPr>
      </w:r>
      <w:r>
        <w:rPr>
          <w:rtl/>
          <w:cs/>
          <w:lang w:val="ar_AE" w:bidi="ar_AE"/>
        </w:rPr>
        <w:t>وجد علماء الآثار المجموعة الثانية في عام 1911. واحتُفظ بها في متحف برلين.</w:t>
      </w:r>
    </w:p>
    <w:p>
      <w:pPr>
        <w:bidi/>
      </w:pPr>
      <w:r>
        <w:rPr>
          <w:rtl/>
          <w:cs/>
          <w:lang w:val="ar_AE" w:bidi="ar_AE"/>
        </w:rPr>
      </w:r>
      <w:r>
        <w:rPr>
          <w:rtl/>
          <w:cs/>
          <w:lang w:val="ar_AE" w:bidi="ar_AE"/>
        </w:rPr>
        <w:t>ووجد بالفعل على المجموعة الأخيرة من البرديات. في عام 1893، اشترى الباحث الأمريكي سي. إي. ويلبور برديات من بعض النساء العربيات في أسوان. عندما توفي، أعطت ابنته البرديات لمتحف بروكلين. وعُرضت في عام 1953.</w:t>
      </w:r>
    </w:p>
    <w:p>
      <w:pPr>
        <w:bidi/>
      </w:pPr>
      <w:r>
        <w:rPr>
          <w:rtl/>
          <w:cs/>
          <w:lang w:val="ar_AE" w:bidi="ar_AE"/>
        </w:rPr>
      </w:r>
      <w:r>
        <w:rPr>
          <w:rtl/>
          <w:cs/>
          <w:lang w:val="ar_AE" w:bidi="ar_AE"/>
        </w:rPr>
        <w:t>لم تجد جميع الحفريات الأخرى منذ عام 1912 أي برديات أخرى.</w:t>
      </w:r>
    </w:p>
    <w:p>
      <w:pPr>
        <w:pStyle w:val="Heading3"/>
        <w:bidi/>
      </w:pPr>
      <w:r>
        <w:rPr>
          <w:rtl/>
          <w:cs/>
          <w:lang w:val="ar_AE" w:bidi="ar_AE"/>
        </w:rPr>
        <w:t>مستعمرة يهودية</w:t>
      </w:r>
    </w:p>
    <w:p>
      <w:pPr>
        <w:bidi/>
      </w:pPr>
      <w:r>
        <w:rPr>
          <w:rtl/>
          <w:cs/>
          <w:lang w:val="ar_AE" w:bidi="ar_AE"/>
        </w:rPr>
      </w:r>
      <w:r>
        <w:rPr>
          <w:rtl/>
          <w:cs/>
          <w:lang w:val="ar_AE" w:bidi="ar_AE"/>
        </w:rPr>
        <w:t>عندما كُتبت البرديات، كان اليهود يعيشون بالفعل في الفيلة لفترة من الزمن. تُظهر الوثائق كيف كانت الحياة في المجتمع العسكري هناك. كان هناك جنود يهود ("رجال الفوج") ومدنيون يهود ("رجال البلدة"). كان الجنود منظمين في مجموعات لها أيضًا أدوار اجتماعية واقتصادية. على الرغم من أنهم كانوا مضطرين لاتباع القواعد العسكرية، كان لدى الجنود بعضًا من الحرية. كانوا يعيشون حياة أسرية طبيعية، ويمارسون الأعمال التجارية، وكان بإمكانهم ترك ممتلكاتهم لأطفالهم. للزواج في الفيلة، كان يجب أن يوافق كل من العروس وٱلْآبِ. كان بإمكان سَيِّده أو الزوجة إنهاء الزواج بقولهم علنًا أنهم "يكرهون" الشخص الآخر.</w:t>
      </w:r>
    </w:p>
    <w:p>
      <w:pPr>
        <w:bidi/>
      </w:pPr>
      <w:r>
        <w:rPr>
          <w:rtl/>
          <w:cs/>
          <w:lang w:val="ar_AE" w:bidi="ar_AE"/>
        </w:rPr>
      </w:r>
      <w:r>
        <w:rPr>
          <w:rtl/>
          <w:cs/>
          <w:lang w:val="ar_AE" w:bidi="ar_AE"/>
        </w:rPr>
        <w:t>كان للشعب اليهودي في الفيلة معبدهم الخاص. كانوا يعبدون الله العبراني، الذي كانوا يسمونه ياهو (صيغة مختلف من يهوه). كتب القادة في الفيلة رسائل إلى المسؤولين في أورشليم والسامرة.</w:t>
      </w:r>
    </w:p>
    <w:p>
      <w:pPr>
        <w:bidi/>
      </w:pPr>
      <w:r>
        <w:rPr>
          <w:rtl/>
          <w:cs/>
          <w:lang w:val="ar_AE" w:bidi="ar_AE"/>
        </w:rPr>
      </w:r>
      <w:r>
        <w:rPr>
          <w:rtl/>
          <w:cs/>
          <w:lang w:val="ar_AE" w:bidi="ar_AE"/>
        </w:rPr>
        <w:t>لا نعرف بالضبط متى جاء اليهود لأول مرة إلى الفنتين. قد يكونون قد جاءوا إلى مِصْرَ في أوقات مختلفة من القرن الثامن إلى أوائل القرن السادس قبل الميلاد. تقول وثيقة واحدة إن الهيكل اليهودي هناك بُني قبل أن يسيطر الفرس على مِصْرَ (قبل 522 قبل الميلاد). وهذا يعني أن الهيكل بُني في منتصف القرن السادس قبل الميلاد على الأكثر.</w:t>
      </w:r>
    </w:p>
    <w:p>
      <w:pPr>
        <w:pStyle w:val="Heading3"/>
        <w:bidi/>
      </w:pPr>
      <w:r>
        <w:rPr>
          <w:rtl/>
          <w:cs/>
          <w:lang w:val="ar_AE" w:bidi="ar_AE"/>
        </w:rPr>
        <w:t>اليهودية الفيلية</w:t>
      </w:r>
    </w:p>
    <w:p>
      <w:pPr>
        <w:bidi/>
      </w:pPr>
      <w:r>
        <w:rPr>
          <w:rtl/>
          <w:cs/>
          <w:lang w:val="ar_AE" w:bidi="ar_AE"/>
        </w:rPr>
      </w:r>
      <w:r>
        <w:rPr>
          <w:rtl/>
          <w:cs/>
          <w:lang w:val="ar_AE" w:bidi="ar_AE"/>
        </w:rPr>
        <w:t>كان لدى اليهود في الفيلة هيكلهم الخاص، رغم أن الكتاب المقدس يقول إنه يجب أن يكون هناك معبد واحد فحسب (</w:t>
      </w:r>
      <w:r>
        <w:rPr>
          <w:rtl/>
          <w:cs/>
          <w:lang w:val="ar_AE" w:bidi="ar_AE"/>
        </w:rPr>
        <w:t>تثنية 12:1</w:t>
      </w:r>
      <w:r>
        <w:rPr>
          <w:rtl/>
          <w:cs/>
          <w:lang w:val="ar_AE" w:bidi="ar_AE"/>
        </w:rPr>
        <w:t>–</w:t>
      </w:r>
      <w:r>
        <w:rPr>
          <w:rtl/>
          <w:cs/>
          <w:lang w:val="ar_AE" w:bidi="ar_AE"/>
        </w:rPr>
        <w:t>11</w:t>
      </w:r>
      <w:r>
        <w:rPr>
          <w:rtl/>
          <w:cs/>
          <w:lang w:val="ar_AE" w:bidi="ar_AE"/>
        </w:rPr>
        <w:t>). قام الملوك حَزَقِيَّا ويوشِيَّا مؤخرًا بإجراء تغييرات للتركيز على جميع العبادة في أورشَلِيمَ. لكن يهود الفيلة لم يبدو أنهم يعتقدون أنه كان خطأ أن يكون لديهم هيكلًا في مِصْرَ. لم تجد أي من الحفريات في الفيلة الهيكل اليهودي، لكن الوثائق تقول إنه كان يواجه أورشَلِيمَ.</w:t>
      </w:r>
    </w:p>
    <w:p>
      <w:pPr>
        <w:bidi/>
      </w:pPr>
      <w:r>
        <w:rPr>
          <w:rtl/>
          <w:cs/>
          <w:lang w:val="ar_AE" w:bidi="ar_AE"/>
        </w:rPr>
      </w:r>
      <w:r>
        <w:rPr>
          <w:rtl/>
          <w:cs/>
          <w:lang w:val="ar_AE" w:bidi="ar_AE"/>
        </w:rPr>
        <w:t xml:space="preserve">قد يكون يهود الفيلة قد رأوا أورشَلِيمَ كمركز لليهودية. في عام 410 قبل الميلاد، دمر كهنة الإله خنوم هيكل الفيلة. كتب اليهود إلى يوحَانَانَ، رئيس الكهنة، وبغواس، حاكم يَهوذَا، طالبين الإذن والمساعدة لإعادة بنائه (قارن </w:t>
      </w:r>
      <w:r>
        <w:rPr>
          <w:rtl/>
          <w:cs/>
          <w:lang w:val="ar_AE" w:bidi="ar_AE"/>
        </w:rPr>
        <w:t>نَحَمْيَا 12:22؛</w:t>
      </w:r>
      <w:r>
        <w:rPr>
          <w:rtl/>
          <w:cs/>
          <w:lang w:val="ar_AE" w:bidi="ar_AE"/>
        </w:rPr>
        <w:t xml:space="preserve"> </w:t>
      </w:r>
      <w:r>
        <w:rPr>
          <w:rtl/>
          <w:cs/>
          <w:lang w:val="ar_AE" w:bidi="ar_AE"/>
        </w:rPr>
        <w:t>13:28</w:t>
      </w:r>
      <w:r>
        <w:rPr>
          <w:rtl/>
          <w:cs/>
          <w:lang w:val="ar_AE" w:bidi="ar_AE"/>
        </w:rPr>
        <w:t>). لم يحصلوا على إجابة، ربما لأن القادة في أورشَلِيمَ لم يوافقوا على الهيكل في مِصْرَ.</w:t>
      </w:r>
    </w:p>
    <w:p>
      <w:pPr>
        <w:bidi/>
      </w:pPr>
      <w:r>
        <w:rPr>
          <w:rtl/>
          <w:cs/>
          <w:lang w:val="ar_AE" w:bidi="ar_AE"/>
        </w:rPr>
      </w:r>
      <w:r>
        <w:rPr>
          <w:rtl/>
          <w:cs/>
          <w:lang w:val="ar_AE" w:bidi="ar_AE"/>
        </w:rPr>
        <w:t>بعد ثلاث سنوات، كتبوا مرة أخرى إلى بغواس وإلى لِدَلَايَا وشَلَمْيَا، أبناء سَنْبَلَّط، حاكم ٱلسَّامِرَةِ. هذه المرة، حصلوا على إجابة شفهية، والتي قد دونت. قالت الإجابة إنه يمكنهم إعادة بناء الهيكل والبدء في تقديم الحبوب والبخور مرة أخرى. لكن لم يُسمح لهم بتقديم الذبائح الحيوانية، ربما لتجنب الإساءة إلى المعتقدات الدينية المصرية أو الفارسية. وثيقة من عام 402 قبل الميلاد تذكر هيكل ياهو، مما يشير إلى أنه أُعيد بنائه.</w:t>
      </w:r>
    </w:p>
    <w:p>
      <w:pPr>
        <w:bidi/>
      </w:pPr>
      <w:r>
        <w:rPr>
          <w:rtl/>
          <w:cs/>
          <w:lang w:val="ar_AE" w:bidi="ar_AE"/>
        </w:rPr>
      </w:r>
      <w:r>
        <w:rPr>
          <w:rtl/>
          <w:cs/>
          <w:lang w:val="ar_AE" w:bidi="ar_AE"/>
        </w:rPr>
        <w:t>ربما جلب يهود الفيلة معهم الدين الشعبي الذي انتقده الأنبياء بشدة قبل تدمير هيكل أورشَلِيمَ. كان ٱللهِ الأهم في إيمانهم، لكنهم أيضًا عبدوا آلهة أخرى بشكل أقل. يظهر هذا من خلال قائمة القرابين المقدمة لإلهين آراميين: إيشيمبيثيل وأناثبيثيل. كان الناس في الفيلة عادةً ما يقدمون وعودًا باسم ياهو، لكن أحيانًا كانوا يستخدمون أسماء إلهة مصرية، ساتي، وإله آرامي آخر، هيريمبيثيل.</w:t>
      </w:r>
    </w:p>
    <w:p>
      <w:pPr>
        <w:bidi/>
      </w:pPr>
      <w:r>
        <w:rPr>
          <w:rtl/>
          <w:cs/>
          <w:lang w:val="ar_AE" w:bidi="ar_AE"/>
        </w:rPr>
      </w:r>
      <w:r>
        <w:rPr>
          <w:rtl/>
          <w:cs/>
          <w:lang w:val="ar_AE" w:bidi="ar_AE"/>
        </w:rPr>
        <w:t>الرسائل طلبت البركات من آلهة مختلفة. أيضًا، كان اليهود يتزوجون من غير اليهود، وهو ما كان محظورًا في العهد القديم لأنه قد يؤدي إلى عبادة آلهة أخرى (</w:t>
      </w:r>
      <w:r>
        <w:rPr>
          <w:rtl/>
          <w:cs/>
          <w:lang w:val="ar_AE" w:bidi="ar_AE"/>
        </w:rPr>
        <w:t>خروج 34:11</w:t>
      </w:r>
      <w:r>
        <w:rPr>
          <w:rtl/>
          <w:cs/>
          <w:lang w:val="ar_AE" w:bidi="ar_AE"/>
        </w:rPr>
        <w:t>–</w:t>
      </w:r>
      <w:r>
        <w:rPr>
          <w:rtl/>
          <w:cs/>
          <w:lang w:val="ar_AE" w:bidi="ar_AE"/>
        </w:rPr>
        <w:t>16؛</w:t>
      </w:r>
      <w:r>
        <w:rPr>
          <w:rtl/>
          <w:cs/>
          <w:lang w:val="ar_AE" w:bidi="ar_AE"/>
        </w:rPr>
        <w:t xml:space="preserve"> </w:t>
      </w:r>
      <w:r>
        <w:rPr>
          <w:rtl/>
          <w:cs/>
          <w:lang w:val="ar_AE" w:bidi="ar_AE"/>
        </w:rPr>
        <w:t>تثنية 7:1</w:t>
      </w:r>
      <w:r>
        <w:rPr>
          <w:rtl/>
          <w:cs/>
          <w:lang w:val="ar_AE" w:bidi="ar_AE"/>
        </w:rPr>
        <w:t>–</w:t>
      </w:r>
      <w:r>
        <w:rPr>
          <w:rtl/>
          <w:cs/>
          <w:lang w:val="ar_AE" w:bidi="ar_AE"/>
        </w:rPr>
        <w:t>5</w:t>
      </w:r>
      <w:r>
        <w:rPr>
          <w:rtl/>
          <w:cs/>
          <w:lang w:val="ar_AE" w:bidi="ar_AE"/>
        </w:rPr>
        <w:t>). كان هذا يحدث أيضًا في إِسْرَائِيلَ في آن، كما نرى في سفري عَزْرَا ونَحَمْيَا (</w:t>
      </w:r>
      <w:r>
        <w:rPr>
          <w:rtl/>
          <w:cs/>
          <w:lang w:val="ar_AE" w:bidi="ar_AE"/>
        </w:rPr>
        <w:t>عَزْرَا 9:1</w:t>
      </w:r>
      <w:r>
        <w:rPr>
          <w:rtl/>
          <w:cs/>
          <w:lang w:val="ar_AE" w:bidi="ar_AE"/>
        </w:rPr>
        <w:t>–</w:t>
      </w:r>
      <w:r>
        <w:rPr>
          <w:rtl/>
          <w:cs/>
          <w:lang w:val="ar_AE" w:bidi="ar_AE"/>
        </w:rPr>
        <w:t>10:44؛</w:t>
      </w:r>
      <w:r>
        <w:rPr>
          <w:rtl/>
          <w:cs/>
          <w:lang w:val="ar_AE" w:bidi="ar_AE"/>
        </w:rPr>
        <w:t xml:space="preserve"> </w:t>
      </w:r>
      <w:r>
        <w:rPr>
          <w:rtl/>
          <w:cs/>
          <w:lang w:val="ar_AE" w:bidi="ar_AE"/>
        </w:rPr>
        <w:t>نَحَمْيَا 13:23</w:t>
      </w:r>
      <w:r>
        <w:rPr>
          <w:rtl/>
          <w:cs/>
          <w:lang w:val="ar_AE" w:bidi="ar_AE"/>
        </w:rPr>
        <w:t>–</w:t>
      </w:r>
      <w:r>
        <w:rPr>
          <w:rtl/>
          <w:cs/>
          <w:lang w:val="ar_AE" w:bidi="ar_AE"/>
        </w:rPr>
        <w:t>28</w:t>
      </w:r>
      <w:r>
        <w:rPr>
          <w:rtl/>
          <w:cs/>
          <w:lang w:val="ar_AE" w:bidi="ar_AE"/>
        </w:rPr>
        <w:t>). الأطفال من هذه الزيجات المختلطة في الفيلة كانوا غالبًا يحملون أسماء مصرية.</w:t>
      </w:r>
    </w:p>
    <w:p>
      <w:pPr>
        <w:bidi/>
      </w:pPr>
      <w:r>
        <w:rPr>
          <w:rtl/>
          <w:cs/>
          <w:lang w:val="ar_AE" w:bidi="ar_AE"/>
        </w:rPr>
      </w:r>
      <w:r>
        <w:rPr>
          <w:rtl/>
          <w:cs/>
          <w:lang w:val="ar_AE" w:bidi="ar_AE"/>
        </w:rPr>
        <w:t>ومع ذلك، تُظهر الوثائق أيضًا أن يهود الفيلة كانوا لا يزالون يحتفلون بالأعياد اليهودية. في عام 419 قبل الميلاد، أمر الملك دَارِيوسَ الثاني اليهود في الفيلة بالاحتفال بعيد الفطير. الوثيقة في حالة مجزأة قبل هذا، لكنها ربما أخبرتهم أيضًا بالاحتفال بعيد الفصح. أربعة أوستراكا [قطع من الفخار] تذكر أيضًا السبت لكنها لا تخبرنا الكثير عن كيفية الاحتفال به في الفيلة</w:t>
      </w:r>
    </w:p>
    <w:p>
      <w:pPr>
        <w:pStyle w:val="Heading3"/>
        <w:bidi/>
      </w:pPr>
      <w:r>
        <w:rPr>
          <w:rtl/>
          <w:cs/>
          <w:lang w:val="ar_AE" w:bidi="ar_AE"/>
        </w:rPr>
        <w:t>لغة البرديات</w:t>
      </w:r>
    </w:p>
    <w:p>
      <w:pPr>
        <w:bidi/>
      </w:pPr>
      <w:r>
        <w:rPr>
          <w:rtl/>
          <w:cs/>
          <w:lang w:val="ar_AE" w:bidi="ar_AE"/>
        </w:rPr>
      </w:r>
      <w:r>
        <w:rPr>
          <w:rtl/>
          <w:cs/>
          <w:lang w:val="ar_AE" w:bidi="ar_AE"/>
        </w:rPr>
        <w:t>اللغة الآرامية المستخدمة في برديات الفيلة تشبه كثيرًا الآرامية في الكتاب المقدس. كلاهما جزء من نوع من الآرامية يسمى الآرامية الإمبراطورية، والتي كانت تستخدم للتواصل والتجارة الدولية في الإمبراطورية الفارسية. كانت أسماء الناس لا تزال بالعبرية، لكن ليس لدينا دليل على أن العبرية كانت تُتحدث في المجتمع. كانت الآرامية هي اللغة اليومية. لا يوجد دليل على أن الناس كانوا يجادلون حول ما إذا كان يجب استخدام العبرية في المنازل اليهودية كما فعلوا مع نَحَمْيَا في أورشَلِيمَ (</w:t>
      </w:r>
      <w:r>
        <w:rPr>
          <w:rtl/>
          <w:cs/>
          <w:lang w:val="ar_AE" w:bidi="ar_AE"/>
        </w:rPr>
        <w:t>نَحَمْيَا 13:23</w:t>
      </w:r>
      <w:r>
        <w:rPr>
          <w:rtl/>
          <w:cs/>
          <w:lang w:val="ar_AE" w:bidi="ar_AE"/>
        </w:rPr>
        <w:t>–</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بِرْزَاوَث</w:t>
      </w:r>
      <w:r>
        <w:rPr>
          <w:rtl/>
          <w:cs/>
          <w:lang w:val="ar_AE" w:bidi="ar_AE"/>
        </w:rPr>
      </w:r>
    </w:p>
    <w:p>
      <w:pPr>
        <w:pStyle w:val="Heading2"/>
        <w:bidi/>
      </w:pPr>
      <w:r>
        <w:rPr>
          <w:rtl/>
          <w:cs/>
          <w:lang w:val="ar_AE" w:bidi="ar_AE"/>
        </w:rPr>
        <w:t>بِرْزَاوَث</w:t>
      </w:r>
    </w:p>
    <w:p>
      <w:pPr>
        <w:bidi/>
      </w:pPr>
      <w:r>
        <w:rPr>
          <w:rtl/>
          <w:cs/>
          <w:lang w:val="ar_AE" w:bidi="ar_AE"/>
        </w:rPr>
      </w:r>
      <w:r>
        <w:rPr>
          <w:rtl/>
          <w:cs/>
          <w:lang w:val="ar_AE" w:bidi="ar_AE"/>
        </w:rPr>
        <w:t xml:space="preserve">ابن </w:t>
      </w:r>
      <w:r>
        <w:rPr>
          <w:rtl/>
          <w:cs/>
          <w:lang w:val="ar_AE" w:bidi="ar_AE"/>
        </w:rPr>
        <w:t>مَلْكِيئِيل</w:t>
      </w:r>
      <w:r>
        <w:rPr>
          <w:rtl/>
          <w:cs/>
          <w:lang w:val="ar_AE" w:bidi="ar_AE"/>
        </w:rPr>
        <w:t xml:space="preserve"> من سبط أَشير (</w:t>
      </w:r>
      <w:r>
        <w:rPr>
          <w:rtl/>
          <w:cs/>
          <w:lang w:val="ar_AE" w:bidi="ar_AE"/>
        </w:rPr>
        <w:t>1 أخبار 7: 31</w:t>
      </w:r>
      <w:r>
        <w:rPr>
          <w:rtl/>
          <w:cs/>
          <w:lang w:val="ar_AE" w:bidi="ar_AE"/>
        </w:rPr>
        <w:t>). نظرًا لأن القوائم الأخرى المشابهة لا تذكره (</w:t>
      </w:r>
      <w:r>
        <w:rPr>
          <w:rtl/>
          <w:cs/>
          <w:lang w:val="ar_AE" w:bidi="ar_AE"/>
        </w:rPr>
        <w:t>تكوين 46:17؛</w:t>
      </w:r>
      <w:r>
        <w:rPr>
          <w:rtl/>
          <w:cs/>
          <w:lang w:val="ar_AE" w:bidi="ar_AE"/>
        </w:rPr>
        <w:t xml:space="preserve"> </w:t>
      </w:r>
      <w:r>
        <w:rPr>
          <w:rtl/>
          <w:cs/>
          <w:lang w:val="ar_AE" w:bidi="ar_AE"/>
        </w:rPr>
        <w:t>عدد 26: 44–47</w:t>
      </w:r>
      <w:r>
        <w:rPr>
          <w:rtl/>
          <w:cs/>
          <w:lang w:val="ar_AE" w:bidi="ar_AE"/>
        </w:rPr>
        <w:t>)، فمن المحتمل أن بِرْزَاوَث كان اسم مدينة أسسها مَلْكِيئِيل. إن كان الأمر كذلك، فربما كانت المدينة شمال غرب بيت إيل، بالقرب من صُور، وتسمى الآن بيرزيت.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بَرْزِلَّاي</w:t>
      </w:r>
      <w:r>
        <w:rPr>
          <w:rtl/>
          <w:cs/>
          <w:lang w:val="ar_AE" w:bidi="ar_AE"/>
        </w:rPr>
      </w:r>
    </w:p>
    <w:p>
      <w:pPr>
        <w:pStyle w:val="ListNumber"/>
        <w:numPr>
          <w:ilvl w:val="0"/>
          <w:numId w:val="28"/>
        </w:numPr>
        <w:bidi/>
        <w:spacing w:line="240" w:lineRule="auto"/>
        <w:ind w:left="720"/>
      </w:pPr>
      <w:r>
        <w:rPr>
          <w:rtl/>
          <w:cs/>
          <w:lang w:val="ar_AE" w:bidi="ar_AE"/>
        </w:rPr>
      </w:r>
      <w:r>
        <w:rPr>
          <w:rtl/>
          <w:cs/>
          <w:lang w:val="ar_AE" w:bidi="ar_AE"/>
        </w:rPr>
        <w:t>واحد من الرجال الثلاثة الذين ساعدوا دَاود وأنصاره في مَحَنَايِم خلال تمرد أَبْشَالوم (</w:t>
      </w:r>
      <w:r>
        <w:rPr>
          <w:rtl/>
          <w:cs/>
          <w:lang w:val="ar_AE" w:bidi="ar_AE"/>
        </w:rPr>
        <w:t>2 صَموئِيلَ 17:27</w:t>
      </w:r>
      <w:r>
        <w:rPr>
          <w:rtl/>
          <w:cs/>
          <w:lang w:val="ar_AE" w:bidi="ar_AE"/>
        </w:rPr>
        <w:t>). بعد هزيمة أَبْشَالوم، التقى بَرْزِلَّاي بدَاود عند نهر ٱلْأرْدنِّ حين كان دَاودَ عائدًا إلى أورشَلِيم. على الرغْم من رفْض بَرْزِلَّاي (الذي كان عمره 80 عامًا) عرض دَاودَ للبقاء بشكل دائم في أورشَلِيم، فإنه أرسل ابنه كِمْهَام بدلًا منه (</w:t>
      </w:r>
      <w:r>
        <w:rPr>
          <w:rtl/>
          <w:cs/>
          <w:lang w:val="ar_AE" w:bidi="ar_AE"/>
        </w:rPr>
        <w:t>2 صَموئِيل 19:31–40؛</w:t>
      </w:r>
      <w:r>
        <w:rPr>
          <w:rtl/>
          <w:cs/>
          <w:lang w:val="ar_AE" w:bidi="ar_AE"/>
        </w:rPr>
        <w:t xml:space="preserve"> قارن </w:t>
      </w:r>
      <w:r>
        <w:rPr>
          <w:rtl/>
          <w:cs/>
          <w:lang w:val="ar_AE" w:bidi="ar_AE"/>
        </w:rPr>
        <w:t>1 ملوك 2:7</w:t>
      </w:r>
      <w:r>
        <w:rPr>
          <w:rtl/>
          <w:cs/>
          <w:lang w:val="ar_AE" w:bidi="ar_AE"/>
        </w:rPr>
        <w:t>).</w:t>
      </w:r>
    </w:p>
    <w:p>
      <w:pPr>
        <w:pStyle w:val="ListNumber"/>
        <w:bidi/>
        <w:spacing w:line="240" w:lineRule="auto"/>
        <w:ind w:left="720"/>
      </w:pPr>
      <w:r>
        <w:rPr>
          <w:rtl/>
          <w:cs/>
          <w:lang w:val="ar_AE" w:bidi="ar_AE"/>
        </w:rPr>
      </w:r>
      <w:r>
        <w:rPr>
          <w:rtl/>
          <w:cs/>
          <w:lang w:val="ar_AE" w:bidi="ar_AE"/>
        </w:rPr>
        <w:t>والد عَدْرِيئِيل. تزوج عَدْرِيئِيل من ابنة شَاول مَيْرَب (</w:t>
      </w:r>
      <w:r>
        <w:rPr>
          <w:rtl/>
          <w:cs/>
          <w:lang w:val="ar_AE" w:bidi="ar_AE"/>
        </w:rPr>
        <w:t>2 صَموئِيلَ 21:8؛</w:t>
      </w:r>
      <w:r>
        <w:rPr>
          <w:rtl/>
          <w:cs/>
          <w:lang w:val="ar_AE" w:bidi="ar_AE"/>
        </w:rPr>
        <w:t xml:space="preserve"> قارن </w:t>
      </w:r>
      <w:r>
        <w:rPr>
          <w:rtl/>
          <w:cs/>
          <w:lang w:val="ar_AE" w:bidi="ar_AE"/>
        </w:rPr>
        <w:t>1 صَموئِيلَ 18:19</w:t>
      </w:r>
      <w:r>
        <w:rPr>
          <w:rtl/>
          <w:cs/>
          <w:lang w:val="ar_AE" w:bidi="ar_AE"/>
        </w:rPr>
        <w:t>). نتيجة ذلك، كان بَرْزِلَّاي جَدَّ خمسة من الرجال السبعة الذين شُنقوا في جِبْعون للتعويض عن خطية شَاول ضد الجبعونيين (</w:t>
      </w:r>
      <w:r>
        <w:rPr>
          <w:rtl/>
          <w:cs/>
          <w:lang w:val="ar_AE" w:bidi="ar_AE"/>
        </w:rPr>
        <w:t>2 صَموئِيلَ 21:1–9</w:t>
      </w:r>
      <w:r>
        <w:rPr>
          <w:rtl/>
          <w:cs/>
          <w:lang w:val="ar_AE" w:bidi="ar_AE"/>
        </w:rPr>
        <w:t>).</w:t>
      </w:r>
    </w:p>
    <w:p>
      <w:pPr>
        <w:pStyle w:val="ListNumber"/>
        <w:bidi/>
        <w:spacing w:line="240" w:lineRule="auto"/>
        <w:ind w:left="720"/>
      </w:pPr>
      <w:r>
        <w:rPr>
          <w:rtl/>
          <w:cs/>
          <w:lang w:val="ar_AE" w:bidi="ar_AE"/>
        </w:rPr>
      </w:r>
      <w:r>
        <w:rPr>
          <w:rtl/>
          <w:cs/>
          <w:lang w:val="ar_AE" w:bidi="ar_AE"/>
        </w:rPr>
        <w:t>كاهن تزوج ابنة أو نسل الشخص المذكور في البند #1، واتخذ لنفسه اسم عائلته لقبًا له. عاد حَفَدة هذا الكاهن إلى أورشَلِيمَ في عام 538 قبل الميلاد مع زَربَّابِل بعد السبي البَابِلي. ومع ذلك، لم يُعيَّنوا كهنة لأنهم لم يتمكنوا من إثبات نسَبهم (</w:t>
      </w:r>
      <w:r>
        <w:rPr>
          <w:rtl/>
          <w:cs/>
          <w:lang w:val="ar_AE" w:bidi="ar_AE"/>
        </w:rPr>
        <w:t>عَزْرَا 2:61؛</w:t>
      </w:r>
      <w:r>
        <w:rPr>
          <w:rtl/>
          <w:cs/>
          <w:lang w:val="ar_AE" w:bidi="ar_AE"/>
        </w:rPr>
        <w:t xml:space="preserve"> </w:t>
      </w:r>
      <w:r>
        <w:rPr>
          <w:rtl/>
          <w:cs/>
          <w:lang w:val="ar_AE" w:bidi="ar_AE"/>
        </w:rPr>
        <w:t>نَحَمْيَا 7:63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بِرُّسَ</w:t>
      </w:r>
      <w:r>
        <w:rPr>
          <w:rtl/>
          <w:cs/>
          <w:lang w:val="ar_AE" w:bidi="ar_AE"/>
        </w:rPr>
      </w:r>
    </w:p>
    <w:p>
      <w:pPr>
        <w:pStyle w:val="Heading2"/>
        <w:bidi/>
      </w:pPr>
      <w:r>
        <w:rPr>
          <w:rtl/>
          <w:cs/>
          <w:lang w:val="ar_AE" w:bidi="ar_AE"/>
        </w:rPr>
        <w:t>بِرُّسَ</w:t>
      </w:r>
    </w:p>
    <w:p>
      <w:pPr>
        <w:bidi/>
      </w:pPr>
      <w:r>
        <w:rPr>
          <w:rtl/>
          <w:cs/>
          <w:lang w:val="ar_AE" w:bidi="ar_AE"/>
        </w:rPr>
      </w:r>
      <w:r>
        <w:rPr>
          <w:rtl/>
          <w:cs/>
          <w:lang w:val="ar_AE" w:bidi="ar_AE"/>
        </w:rPr>
        <w:t xml:space="preserve">هو والد </w:t>
      </w:r>
      <w:r>
        <w:rPr>
          <w:rtl/>
          <w:cs/>
          <w:lang w:val="ar_AE" w:bidi="ar_AE"/>
        </w:rPr>
        <w:t xml:space="preserve">سُوبَاتَرُسُ ٱلْبِيرِيُّ. وقد </w:t>
      </w:r>
      <w:r>
        <w:rPr>
          <w:rtl/>
          <w:cs/>
          <w:lang w:val="ar_AE" w:bidi="ar_AE"/>
        </w:rPr>
        <w:t>رافق هو وآخرون بولس في رحلة عودته إلى أسيا على طريق مكدونية (</w:t>
      </w:r>
      <w:r>
        <w:rPr>
          <w:rtl/>
          <w:cs/>
          <w:lang w:val="ar_AE" w:bidi="ar_AE"/>
        </w:rPr>
        <w:t>أعمال الرسل 20:4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برسابا</w:t>
      </w:r>
      <w:r>
        <w:rPr>
          <w:rtl/>
          <w:cs/>
          <w:lang w:val="ar_AE" w:bidi="ar_AE"/>
        </w:rPr>
      </w:r>
    </w:p>
    <w:p>
      <w:pPr>
        <w:bidi/>
      </w:pPr>
      <w:r>
        <w:rPr>
          <w:rtl/>
          <w:cs/>
          <w:lang w:val="ar_AE" w:bidi="ar_AE"/>
        </w:rPr>
      </w:r>
      <w:r>
        <w:rPr>
          <w:rtl/>
          <w:cs/>
          <w:lang w:val="ar_AE" w:bidi="ar_AE"/>
        </w:rPr>
        <w:t>لقب كتابي. برسابا يعني "ابن سابا" أو "ابن السبت" باللغة الآرامية، هو التهجئة المفضلة في الترجمات الحديثة. شخصان في العهد الجديد يحملان هذا اللقب: يوسف برسابا ويهوذا برسابا (</w:t>
      </w:r>
      <w:r>
        <w:rPr>
          <w:rtl/>
          <w:cs/>
          <w:lang w:val="ar_AE" w:bidi="ar_AE"/>
        </w:rPr>
        <w:t>أعمال الرسل 1: 23؛</w:t>
      </w:r>
      <w:r>
        <w:rPr>
          <w:rtl/>
          <w:cs/>
          <w:lang w:val="ar_AE" w:bidi="ar_AE"/>
        </w:rPr>
        <w:t xml:space="preserve"> </w:t>
      </w:r>
      <w:r>
        <w:rPr>
          <w:rtl/>
          <w:cs/>
          <w:lang w:val="ar_AE" w:bidi="ar_AE"/>
        </w:rPr>
        <w:t>15: 22</w:t>
      </w:r>
      <w:r>
        <w:rPr>
          <w:rtl/>
          <w:cs/>
          <w:lang w:val="ar_AE" w:bidi="ar_AE"/>
        </w:rPr>
        <w:t xml:space="preserve">). </w:t>
      </w:r>
      <w:r>
        <w:rPr>
          <w:b/>
          <w:rtl/>
          <w:cs/>
          <w:lang w:val="ar_AE" w:bidi="ar_AE"/>
        </w:rPr>
        <w:t>انظر</w:t>
      </w:r>
      <w:r>
        <w:rPr>
          <w:rtl/>
          <w:cs/>
          <w:lang w:val="ar_AE" w:bidi="ar_AE"/>
        </w:rPr>
        <w:t xml:space="preserve"> </w:t>
      </w:r>
      <w:r>
        <w:rPr>
          <w:rtl/>
          <w:cs/>
          <w:lang w:val="ar_AE" w:bidi="ar_AE"/>
        </w:rPr>
        <w:t>يوسف #12</w:t>
      </w:r>
      <w:r>
        <w:rPr>
          <w:rtl/>
          <w:cs/>
          <w:lang w:val="ar_AE" w:bidi="ar_AE"/>
        </w:rPr>
        <w:t xml:space="preserve">; </w:t>
      </w:r>
      <w:r>
        <w:rPr>
          <w:rtl/>
          <w:cs/>
          <w:lang w:val="ar_AE" w:bidi="ar_AE"/>
        </w:rPr>
        <w:t>يهوذا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بَرْسِيس</w:t>
      </w:r>
      <w:r>
        <w:rPr>
          <w:rtl/>
          <w:cs/>
          <w:lang w:val="ar_AE" w:bidi="ar_AE"/>
        </w:rPr>
      </w:r>
    </w:p>
    <w:p>
      <w:pPr>
        <w:pStyle w:val="Heading2"/>
        <w:bidi/>
      </w:pPr>
      <w:r>
        <w:rPr>
          <w:b/>
          <w:rtl/>
          <w:cs/>
          <w:lang w:val="ar_AE" w:bidi="ar_AE"/>
        </w:rPr>
        <w:t>بَرْسِيس</w:t>
      </w:r>
    </w:p>
    <w:p>
      <w:pPr>
        <w:bidi/>
      </w:pPr>
      <w:r>
        <w:rPr>
          <w:rtl/>
          <w:cs/>
          <w:lang w:val="ar_AE" w:bidi="ar_AE"/>
        </w:rPr>
      </w:r>
      <w:r>
        <w:rPr>
          <w:rtl/>
          <w:cs/>
          <w:lang w:val="ar_AE" w:bidi="ar_AE"/>
        </w:rPr>
        <w:t>سيدة مؤمنة من رومية، أرسل إليها بولس تحياته (</w:t>
      </w:r>
      <w:r>
        <w:rPr>
          <w:rtl/>
          <w:cs/>
          <w:lang w:val="ar_AE" w:bidi="ar_AE"/>
        </w:rPr>
        <w:t>رومية 16: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بِرْشَاع</w:t>
      </w:r>
      <w:r>
        <w:rPr>
          <w:rtl/>
          <w:cs/>
          <w:lang w:val="ar_AE" w:bidi="ar_AE"/>
        </w:rPr>
      </w:r>
    </w:p>
    <w:p>
      <w:pPr>
        <w:pStyle w:val="Heading2"/>
        <w:bidi/>
      </w:pPr>
      <w:r>
        <w:rPr>
          <w:rtl/>
          <w:cs/>
          <w:lang w:val="ar_AE" w:bidi="ar_AE"/>
        </w:rPr>
        <w:t>بِرْشَاع</w:t>
      </w:r>
    </w:p>
    <w:p>
      <w:pPr>
        <w:bidi/>
      </w:pPr>
      <w:r>
        <w:rPr>
          <w:rtl/>
          <w:cs/>
          <w:lang w:val="ar_AE" w:bidi="ar_AE"/>
        </w:rPr>
      </w:r>
      <w:r>
        <w:rPr>
          <w:rtl/>
          <w:cs/>
          <w:lang w:val="ar_AE" w:bidi="ar_AE"/>
        </w:rPr>
        <w:t xml:space="preserve">ملك عَمُورة في أيام إبْرَاهيم ولُوط. كان بِرْشَاع واحدًا من خمسة ملوك لمدن كَنْعَانية، فشلوا في تمردهم ضد </w:t>
      </w:r>
      <w:r>
        <w:rPr>
          <w:rtl/>
          <w:cs/>
          <w:lang w:val="ar_AE" w:bidi="ar_AE"/>
        </w:rPr>
        <w:t>كَدَرْلَعَوْمَر</w:t>
      </w:r>
      <w:r>
        <w:rPr>
          <w:rtl/>
          <w:cs/>
          <w:lang w:val="ar_AE" w:bidi="ar_AE"/>
        </w:rPr>
        <w:t xml:space="preserve"> ملك عِيلام وثلاثة من حلفائه (</w:t>
      </w:r>
      <w:r>
        <w:rPr>
          <w:rtl/>
          <w:cs/>
          <w:lang w:val="ar_AE" w:bidi="ar_AE"/>
        </w:rPr>
        <w:t>تكوين 14: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بَرْغَامس</w:t>
      </w:r>
      <w:r>
        <w:rPr>
          <w:rtl/>
          <w:cs/>
          <w:lang w:val="ar_AE" w:bidi="ar_AE"/>
        </w:rPr>
      </w:r>
    </w:p>
    <w:p>
      <w:pPr>
        <w:bidi/>
      </w:pPr>
      <w:r>
        <w:rPr>
          <w:rtl/>
          <w:cs/>
          <w:lang w:val="ar_AE" w:bidi="ar_AE"/>
        </w:rPr>
      </w:r>
      <w:r>
        <w:rPr>
          <w:rtl/>
          <w:cs/>
          <w:lang w:val="ar_AE" w:bidi="ar_AE"/>
        </w:rPr>
        <w:t>مدينة تقع شمال نهر كايكوس في جنوب مقاطعة ميسيا (غرب تركيا حاليًا). كانت برغامس من أهم المراكز الثقافية خلال العصر الهلنستي، أي الفترة التي انتشرت فيها الثقافة اليونانية على نطاق واسع بين عامي 323 و31 قبل الميلاد.</w:t>
      </w:r>
    </w:p>
    <w:p>
      <w:pPr>
        <w:bidi/>
      </w:pPr>
      <w:r>
        <w:rPr>
          <w:rtl/>
          <w:cs/>
          <w:lang w:val="ar_AE" w:bidi="ar_AE"/>
        </w:rPr>
      </w:r>
      <w:r>
        <w:rPr>
          <w:rtl/>
          <w:cs/>
          <w:lang w:val="ar_AE" w:bidi="ar_AE"/>
        </w:rPr>
        <w:t>ذكر الجغرافي القديم إسطرابون، الذي عاش بين 63 ق.م. وعام 24م، أن الأراضي المحيطة ببرغامس كانت الأغنى في ميسيا. ورد ذكر المدينة مرتين فقط في الكتاب المقدس (</w:t>
      </w:r>
      <w:r>
        <w:rPr>
          <w:rtl/>
          <w:cs/>
          <w:lang w:val="ar_AE" w:bidi="ar_AE"/>
        </w:rPr>
        <w:t xml:space="preserve">رؤيا 1:11؛ </w:t>
      </w:r>
      <w:r>
        <w:rPr>
          <w:rtl/>
          <w:cs/>
          <w:lang w:val="ar_AE" w:bidi="ar_AE"/>
        </w:rPr>
        <w:t>2:12</w:t>
      </w:r>
      <w:r>
        <w:rPr>
          <w:rtl/>
          <w:cs/>
          <w:lang w:val="ar_AE" w:bidi="ar_AE"/>
        </w:rPr>
        <w:t>)، حيث أشير إليها باسم "برغامس". وفي كلتا المرتين، ذُكرت كواحدة من الكنائس السبع في آسيا التي كتب إليها يوحنا في سفر الرؤيا.</w:t>
      </w:r>
    </w:p>
    <w:p>
      <w:pPr>
        <w:pStyle w:val="Heading3"/>
        <w:bidi/>
      </w:pPr>
      <w:r>
        <w:rPr>
          <w:rtl/>
          <w:cs/>
          <w:lang w:val="ar_AE" w:bidi="ar_AE"/>
        </w:rPr>
        <w:t>موقع وجغرافية مدينة بَرْغَامس</w:t>
      </w:r>
    </w:p>
    <w:p>
      <w:pPr>
        <w:bidi/>
      </w:pPr>
      <w:r>
        <w:rPr>
          <w:rtl/>
          <w:cs/>
          <w:lang w:val="ar_AE" w:bidi="ar_AE"/>
        </w:rPr>
      </w:r>
      <w:r>
        <w:rPr>
          <w:rtl/>
          <w:cs/>
          <w:lang w:val="ar_AE" w:bidi="ar_AE"/>
        </w:rPr>
        <w:t>قام الرومان بدمج مِيسِيَّا مع منطقتين أخريتين، وهما لِيدِيَّة وكاريا، لتشكيل منطقة أَسِيَّا. وهذه المنطقة هي الآن الجزء الغربي من تركيا الحديثة. كانت بَرْغَامس قريبة من البحر، على بعد أقل من 32 كيلومترًا عن الساحل (20 ميلًا). كانت المدينة تقع على تل كبير على شكل مخروطي، بارتفاع حوالي 305 أمتار (1,000 قدم). كان هذا التل على بعد حوالي 5 كيلومترات (3 أميال) شمال نهر كايكوس. وقد كان هناك نهران أصغر منه يتدفقان على جانبي تل بَرْغَامسَ. كان نهر سيلينوس هو ٱلنَّهْر على الجانب الغربي، ونهر سيتيوس هو ٱلنَّهْر على الجانب الشرقي. وكان كلا النهرين يصب في نهر كايكوس ٱلنَّهْر الأكبر.</w:t>
      </w:r>
    </w:p>
    <w:p>
      <w:pPr>
        <w:bidi/>
      </w:pPr>
      <w:r>
        <w:rPr>
          <w:rtl/>
          <w:cs/>
          <w:lang w:val="ar_AE" w:bidi="ar_AE"/>
        </w:rPr>
      </w:r>
      <w:r>
        <w:rPr>
          <w:rtl/>
          <w:cs/>
          <w:lang w:val="ar_AE" w:bidi="ar_AE"/>
        </w:rPr>
        <w:t xml:space="preserve">منح موقع بَرْغَامس قوة طبيعية وسهولة في الدفاع عنها. كما كانت مركزًا دينيًا مهمًا يضم العديد من المعابد. كل هذه العوامل جعلتها مكانًا جيدًا لحفظ الثروات بأمان. لهذا السبب، خزّن ليسيماخوس، أحد قادة الإسكندر الأكبر، كمية هائلة من المال في بَرْغَامسَ، حيث ترك هناك 9,000 طالن (الطالن كان وحدة وزن للمال، تعادل حوالي 34 كيلوغرامًا أو 75 رطلًا من الفضة). </w:t>
      </w:r>
    </w:p>
    <w:p>
      <w:pPr>
        <w:bidi/>
      </w:pPr>
      <w:r>
        <w:rPr>
          <w:rtl/>
          <w:cs/>
          <w:lang w:val="ar_AE" w:bidi="ar_AE"/>
        </w:rPr>
      </w:r>
      <w:r>
        <w:rPr>
          <w:rtl/>
          <w:cs/>
          <w:lang w:val="ar_AE" w:bidi="ar_AE"/>
        </w:rPr>
        <w:t>وفيما بعد، استخدم ملوك بَرْغَامس هذه الثروة لتطوير مدينتهم وجعلها عظيمةوجميلة. بدأ الناس في بَرْغَامس بصنع العملات (سكّ النقود) قبل عام 400 قبل الميلاد. ومع ذلك، لم تصبح مدينة عظيمة إلا بعد وفاة الإسكندر الأكبر بفترة طويلة (في 323 قبل الميلاد).</w:t>
      </w:r>
    </w:p>
    <w:p>
      <w:pPr>
        <w:pStyle w:val="Heading3"/>
        <w:bidi/>
      </w:pPr>
      <w:r>
        <w:rPr>
          <w:rtl/>
          <w:cs/>
          <w:lang w:val="ar_AE" w:bidi="ar_AE"/>
        </w:rPr>
        <w:t>صعود بَرْغَامس كمدينة قوية</w:t>
      </w:r>
    </w:p>
    <w:p>
      <w:pPr>
        <w:bidi/>
      </w:pPr>
      <w:r>
        <w:rPr>
          <w:rtl/>
          <w:cs/>
          <w:lang w:val="ar_AE" w:bidi="ar_AE"/>
        </w:rPr>
      </w:r>
      <w:r>
        <w:rPr>
          <w:rtl/>
          <w:cs/>
          <w:lang w:val="ar_AE" w:bidi="ar_AE"/>
        </w:rPr>
        <w:t>أزدهرت بَرْغَامس وأصحبت مدينة رائعة وجميلة تحت حكم الملك أتالوس الأول. الذي حكم بين عامي 241 إلى 197 قبل الميلاد وقد كان هو المؤسس الفعلي لسلالة عائلة الملوك الأتاليين. تميز أتالوس الأول بثروته الكبيرة ونجاحه في الحروب، حيث هزم الغال (مجموعة من الناس من أوروبا) الذين انتقلوا إلى منطقة تُسمى غَلَاطِيَّةَ في 278 قبل الميلاد.</w:t>
      </w:r>
    </w:p>
    <w:p>
      <w:pPr>
        <w:bidi/>
      </w:pPr>
      <w:r>
        <w:rPr>
          <w:rtl/>
          <w:cs/>
          <w:lang w:val="ar_AE" w:bidi="ar_AE"/>
        </w:rPr>
      </w:r>
      <w:r>
        <w:rPr>
          <w:rtl/>
          <w:cs/>
          <w:lang w:val="ar_AE" w:bidi="ar_AE"/>
        </w:rPr>
        <w:t>قام أتالوس الأول بخطوة سياسية ذكية، حيث أصبح حليفًا للرومان، الذين كانوا يزدادون قوة في ذلك الوقت. ساعده هذا التحالف على تعزيز الثقافة اليونانية في مملكته ونشرها على نطاق أوسع.</w:t>
      </w:r>
    </w:p>
    <w:p>
      <w:pPr>
        <w:bidi/>
      </w:pPr>
      <w:r>
        <w:rPr>
          <w:rtl/>
          <w:cs/>
          <w:lang w:val="ar_AE" w:bidi="ar_AE"/>
        </w:rPr>
      </w:r>
      <w:r>
        <w:rPr>
          <w:rtl/>
          <w:cs/>
          <w:lang w:val="ar_AE" w:bidi="ar_AE"/>
        </w:rPr>
        <w:t>بفضل ثروته وسلطته، جعل أتالوس الأول برغامس مدينة رائعة الجمال، حيث شيّد العديد من المباني المميزة، بما في ذلك:</w:t>
      </w:r>
    </w:p>
    <w:p>
      <w:pPr>
        <w:pStyle w:val="ListBullet"/>
        <w:bidi/>
        <w:spacing w:line="240" w:lineRule="auto"/>
        <w:ind w:left="720"/>
      </w:pPr>
      <w:r>
        <w:rPr>
          <w:rtl/>
          <w:cs/>
          <w:lang w:val="ar_AE" w:bidi="ar_AE"/>
        </w:rPr>
      </w:r>
      <w:r>
        <w:rPr>
          <w:rtl/>
          <w:cs/>
          <w:lang w:val="ar_AE" w:bidi="ar_AE"/>
        </w:rPr>
        <w:t>المعابد</w:t>
      </w:r>
    </w:p>
    <w:p>
      <w:pPr>
        <w:pStyle w:val="ListBullet"/>
        <w:bidi/>
        <w:spacing w:line="240" w:lineRule="auto"/>
        <w:ind w:left="720"/>
      </w:pPr>
      <w:r>
        <w:rPr>
          <w:rtl/>
          <w:cs/>
          <w:lang w:val="ar_AE" w:bidi="ar_AE"/>
        </w:rPr>
      </w:r>
      <w:r>
        <w:rPr>
          <w:rtl/>
          <w:cs/>
          <w:lang w:val="ar_AE" w:bidi="ar_AE"/>
        </w:rPr>
        <w:t>المسارح</w:t>
      </w:r>
    </w:p>
    <w:p>
      <w:pPr>
        <w:pStyle w:val="ListBullet"/>
        <w:bidi/>
        <w:spacing w:line="240" w:lineRule="auto"/>
        <w:ind w:left="720"/>
      </w:pPr>
      <w:r>
        <w:rPr>
          <w:rtl/>
          <w:cs/>
          <w:lang w:val="ar_AE" w:bidi="ar_AE"/>
        </w:rPr>
      </w:r>
      <w:r>
        <w:rPr>
          <w:rtl/>
          <w:cs/>
          <w:lang w:val="ar_AE" w:bidi="ar_AE"/>
        </w:rPr>
        <w:t>مكتبة</w:t>
      </w:r>
    </w:p>
    <w:p>
      <w:pPr>
        <w:pStyle w:val="ListBullet"/>
        <w:bidi/>
        <w:spacing w:line="240" w:lineRule="auto"/>
        <w:ind w:left="720"/>
      </w:pPr>
      <w:r>
        <w:rPr>
          <w:rtl/>
          <w:cs/>
          <w:lang w:val="ar_AE" w:bidi="ar_AE"/>
        </w:rPr>
      </w:r>
      <w:r>
        <w:rPr>
          <w:rtl/>
          <w:cs/>
          <w:lang w:val="ar_AE" w:bidi="ar_AE"/>
        </w:rPr>
        <w:t>مباني عامة أخرى</w:t>
      </w:r>
    </w:p>
    <w:p>
      <w:pPr>
        <w:bidi/>
      </w:pPr>
      <w:r>
        <w:rPr>
          <w:rtl/>
          <w:cs/>
          <w:lang w:val="ar_AE" w:bidi="ar_AE"/>
        </w:rPr>
      </w:r>
      <w:r>
        <w:rPr>
          <w:rtl/>
          <w:cs/>
          <w:lang w:val="ar_AE" w:bidi="ar_AE"/>
        </w:rPr>
        <w:t>جعلت هذه التحسينات بَرْغَامس واحدة من أكثر المدن إثارة للإعجاب في عصرها.</w:t>
      </w:r>
    </w:p>
    <w:p>
      <w:pPr>
        <w:bidi/>
      </w:pPr>
      <w:r>
        <w:rPr>
          <w:rtl/>
          <w:cs/>
          <w:lang w:val="ar_AE" w:bidi="ar_AE"/>
        </w:rPr>
      </w:r>
      <w:r>
        <w:rPr>
          <w:rtl/>
          <w:cs/>
          <w:lang w:val="ar_AE" w:bidi="ar_AE"/>
        </w:rPr>
        <w:t xml:space="preserve">بعد أتالوس الأول، حكم ابنه </w:t>
      </w:r>
      <w:r>
        <w:rPr>
          <w:rtl/>
          <w:cs/>
          <w:lang w:val="ar_AE" w:bidi="ar_AE"/>
        </w:rPr>
        <w:t>يومينس الثاني</w:t>
      </w:r>
      <w:r>
        <w:rPr>
          <w:rtl/>
          <w:cs/>
          <w:lang w:val="ar_AE" w:bidi="ar_AE"/>
        </w:rPr>
        <w:t xml:space="preserve"> بين عامي 197 إلى 159 قبل الميلاد. وخلال فترة حكمه، بلغت بَرْغَامس أوج قوتها وشهرتها، وأصبحت أكثر ازدهارًا وتأثيرًا من أي وقت مضى.</w:t>
      </w:r>
    </w:p>
    <w:p>
      <w:pPr>
        <w:bidi/>
      </w:pPr>
      <w:r>
        <w:rPr>
          <w:rtl/>
          <w:cs/>
          <w:lang w:val="ar_AE" w:bidi="ar_AE"/>
        </w:rPr>
      </w:r>
      <w:r>
        <w:rPr>
          <w:rtl/>
          <w:cs/>
          <w:lang w:val="ar_AE" w:bidi="ar_AE"/>
        </w:rPr>
        <w:t>في عام 189 قبل الميلاد، قدمت روما مكافأة كبيرة ليومينس الثاني لدعمه لروما في حربها ضد آرام (سوريا)، فمنحته روما كل الأراضي الواقعة شمال غرب جبال طوروس، والتي كانت تابعة سابقًا إلى المملكة السلوقية. أدى هذا التوسع إزدياد حجم مملكة بَرْغَامس بشكل كبير. فأصبحت تمتد من جبال طوروس إلى الدردنيل (مضيق ضيق في شمال غرب تركيا).</w:t>
      </w:r>
    </w:p>
    <w:p>
      <w:pPr>
        <w:bidi/>
      </w:pPr>
      <w:r>
        <w:rPr>
          <w:rtl/>
          <w:cs/>
          <w:lang w:val="ar_AE" w:bidi="ar_AE"/>
        </w:rPr>
      </w:r>
      <w:r>
        <w:rPr>
          <w:rtl/>
          <w:cs/>
          <w:lang w:val="ar_AE" w:bidi="ar_AE"/>
        </w:rPr>
        <w:t>جعل يومينيس الثاني مكتبة بَرْغَامس أفضل بكثير، حيث قام بزيادة مجموعتها إلى 200,000 كتاب، مما جعلها واحدة من أهم المكتبات في ذلك العصر، حيث اقتربت في شهرتها من المكتبة التي في الإسكندرية، مصر.</w:t>
      </w:r>
    </w:p>
    <w:p>
      <w:pPr>
        <w:pStyle w:val="Heading3"/>
        <w:bidi/>
      </w:pPr>
      <w:r>
        <w:rPr>
          <w:rtl/>
          <w:cs/>
          <w:lang w:val="ar_AE" w:bidi="ar_AE"/>
        </w:rPr>
        <w:t>الأهمية الدينية وعبادة الإمبراطور</w:t>
      </w:r>
    </w:p>
    <w:p>
      <w:pPr>
        <w:bidi/>
      </w:pPr>
      <w:r>
        <w:rPr>
          <w:rtl/>
          <w:cs/>
          <w:lang w:val="ar_AE" w:bidi="ar_AE"/>
        </w:rPr>
      </w:r>
      <w:r>
        <w:rPr>
          <w:rtl/>
          <w:cs/>
          <w:lang w:val="ar_AE" w:bidi="ar_AE"/>
        </w:rPr>
        <w:t>قام يومينيس الثاني أيضًا ببناء مذبح ضخم (المقصود بالمذبح هو طاولة مخصصة للطقوس الدينية) لزيوس. وهو أحد أهم الآلهة في الديانة اليونانية. كان هذا المذبح قائمًا على تل يرتفع 244 مترًا فوق المدينة، مما جعله مرئيًا من مسافات بعيدة.</w:t>
      </w:r>
    </w:p>
    <w:p>
      <w:pPr>
        <w:bidi/>
      </w:pPr>
      <w:r>
        <w:rPr>
          <w:rtl/>
          <w:cs/>
          <w:lang w:val="ar_AE" w:bidi="ar_AE"/>
        </w:rPr>
      </w:r>
      <w:r>
        <w:rPr>
          <w:rtl/>
          <w:cs/>
          <w:lang w:val="ar_AE" w:bidi="ar_AE"/>
        </w:rPr>
        <w:t>يعتقد بعض الباحثين أن هذا المذبح قد يكون ما أشار إليه الكتاب المقدس بعبارة "</w:t>
      </w:r>
      <w:r>
        <w:rPr>
          <w:rtl/>
          <w:cs/>
          <w:lang w:val="ar_AE" w:bidi="ar_AE"/>
        </w:rPr>
        <w:t xml:space="preserve">كُرْسِيُّ </w:t>
      </w:r>
      <w:r>
        <w:rPr>
          <w:rtl/>
          <w:cs/>
          <w:lang w:val="ar_AE" w:bidi="ar_AE"/>
        </w:rPr>
        <w:t xml:space="preserve">ٱلشَّيْطَان" في </w:t>
      </w:r>
      <w:r>
        <w:rPr>
          <w:rtl/>
          <w:cs/>
          <w:lang w:val="ar_AE" w:bidi="ar_AE"/>
        </w:rPr>
        <w:t>رؤيا 2:13</w:t>
      </w:r>
      <w:r>
        <w:rPr>
          <w:rtl/>
          <w:cs/>
          <w:lang w:val="ar_AE" w:bidi="ar_AE"/>
        </w:rPr>
        <w:t>. وذلك لأن بَرْغَامسَ كانت مركزًا رئيسيًا للعبادات غير المسيحية. كانت المركز الرئيسي لعبادة أربعة آلهة رئيسية في ذلك الوقت:</w:t>
      </w:r>
    </w:p>
    <w:p>
      <w:pPr>
        <w:pStyle w:val="ListBullet"/>
        <w:bidi/>
        <w:spacing w:line="240" w:lineRule="auto"/>
        <w:ind w:left="720"/>
      </w:pPr>
      <w:r>
        <w:rPr>
          <w:rtl/>
          <w:cs/>
          <w:lang w:val="ar_AE" w:bidi="ar_AE"/>
        </w:rPr>
      </w:r>
      <w:r>
        <w:rPr>
          <w:rtl/>
          <w:cs/>
          <w:lang w:val="ar_AE" w:bidi="ar_AE"/>
        </w:rPr>
        <w:t>زيوس (ملك الآلهة)</w:t>
      </w:r>
    </w:p>
    <w:p>
      <w:pPr>
        <w:pStyle w:val="ListBullet"/>
        <w:bidi/>
        <w:spacing w:line="240" w:lineRule="auto"/>
        <w:ind w:left="720"/>
      </w:pPr>
      <w:r>
        <w:rPr>
          <w:rtl/>
          <w:cs/>
          <w:lang w:val="ar_AE" w:bidi="ar_AE"/>
        </w:rPr>
      </w:r>
      <w:r>
        <w:rPr>
          <w:rtl/>
          <w:cs/>
          <w:lang w:val="ar_AE" w:bidi="ar_AE"/>
        </w:rPr>
        <w:t>أثينا (إلهة الحكمة)</w:t>
      </w:r>
    </w:p>
    <w:p>
      <w:pPr>
        <w:pStyle w:val="ListBullet"/>
        <w:bidi/>
        <w:spacing w:line="240" w:lineRule="auto"/>
        <w:ind w:left="720"/>
      </w:pPr>
      <w:r>
        <w:rPr>
          <w:rtl/>
          <w:cs/>
          <w:lang w:val="ar_AE" w:bidi="ar_AE"/>
        </w:rPr>
      </w:r>
      <w:r>
        <w:rPr>
          <w:rtl/>
          <w:cs/>
          <w:lang w:val="ar_AE" w:bidi="ar_AE"/>
        </w:rPr>
        <w:t>ديونيسوس (إله الخمر والحفلات)</w:t>
      </w:r>
    </w:p>
    <w:p>
      <w:pPr>
        <w:pStyle w:val="ListBullet"/>
        <w:bidi/>
        <w:spacing w:line="240" w:lineRule="auto"/>
        <w:ind w:left="720"/>
      </w:pPr>
      <w:r>
        <w:rPr>
          <w:rtl/>
          <w:cs/>
          <w:lang w:val="ar_AE" w:bidi="ar_AE"/>
        </w:rPr>
      </w:r>
      <w:r>
        <w:rPr>
          <w:rtl/>
          <w:cs/>
          <w:lang w:val="ar_AE" w:bidi="ar_AE"/>
        </w:rPr>
        <w:t>أسكليبيوس (إله الشفاء)</w:t>
      </w:r>
    </w:p>
    <w:p>
      <w:pPr>
        <w:bidi/>
      </w:pPr>
      <w:r>
        <w:rPr>
          <w:rtl/>
          <w:cs/>
          <w:lang w:val="ar_AE" w:bidi="ar_AE"/>
        </w:rPr>
      </w:r>
      <w:r>
        <w:rPr>
          <w:rtl/>
          <w:cs/>
          <w:lang w:val="ar_AE" w:bidi="ar_AE"/>
        </w:rPr>
        <w:t>ومع ذلك، قد تكون الإشارة في سفر الرؤيا إلى حقيقة أن بَرْغَامس كانت مركز لعبادة الإمبراطور في أَسِيَّا في ذلك الوقت.</w:t>
      </w:r>
    </w:p>
    <w:p>
      <w:pPr>
        <w:pStyle w:val="Heading3"/>
        <w:bidi/>
      </w:pPr>
      <w:r>
        <w:rPr>
          <w:rtl/>
          <w:cs/>
          <w:lang w:val="ar_AE" w:bidi="ar_AE"/>
        </w:rPr>
        <w:t>بَرْغَامس تُصبِح جُزءًا من الإمبراطورية الرومانية</w:t>
      </w:r>
    </w:p>
    <w:p>
      <w:pPr>
        <w:bidi/>
      </w:pPr>
      <w:r>
        <w:rPr>
          <w:rtl/>
          <w:cs/>
          <w:lang w:val="ar_AE" w:bidi="ar_AE"/>
        </w:rPr>
      </w:r>
      <w:r>
        <w:rPr>
          <w:rtl/>
          <w:cs/>
          <w:lang w:val="ar_AE" w:bidi="ar_AE"/>
        </w:rPr>
        <w:t>توفي آخر ملوك السلالة الأتالية، أتالوس الثالث، دون أن يترك وريثًا في عام 133 قبل الميلاد. ووفقًا لوصيته، أعطى كل مملكته بالكامل إلى روما. ومع ذلك، تم حفظ بَرْغَامس والمدن اليونانية الأخرى القائمة كمناطق ذات حكم ذاتي. كانت جميع هذه المدن معفاة من الجزية.</w:t>
      </w:r>
    </w:p>
    <w:p>
      <w:pPr>
        <w:bidi/>
      </w:pPr>
      <w:r>
        <w:rPr>
          <w:rtl/>
          <w:cs/>
          <w:lang w:val="ar_AE" w:bidi="ar_AE"/>
        </w:rPr>
      </w:r>
      <w:r>
        <w:rPr>
          <w:rtl/>
          <w:cs/>
          <w:lang w:val="ar_AE" w:bidi="ar_AE"/>
        </w:rPr>
        <w:t>ولتسهيل إدارة المنطقة، أعطى القنصل الروماني (وهو مسؤول روماني رفيع المستوى) الإقليم الشرقي الأقصى من فَرِيجِيَّا إلى مملكتي بنْطس و كَبَّدوكِيَّا. وهكذا، كانت مقاطعة آسيا الرومانية الجديدة أصغر من إمبراطورية برغامس السابقة. بعد عام 120 قبل الميلاد، استعادت روما فَرِيجِيَّا (عند وفاة ميثريداتس، ملك بونْتوس). ومع ذلك، لم تُضم رسميًا إلى أَسِيَّا حتى 85 قبل الميلاد. في ذلك الوقت، أصبح نطاق الأراضي الخاضعة لحكم روما مشابهًا مرة أخرى في الحجم لمملكة برغامس القديمة.</w:t>
      </w:r>
    </w:p>
    <w:p>
      <w:pPr>
        <w:bidi/>
      </w:pPr>
      <w:r>
        <w:rPr>
          <w:rtl/>
          <w:cs/>
          <w:lang w:val="ar_AE" w:bidi="ar_AE"/>
        </w:rPr>
      </w:r>
      <w:r>
        <w:rPr>
          <w:rtl/>
          <w:cs/>
          <w:lang w:val="ar_AE" w:bidi="ar_AE"/>
        </w:rPr>
        <w:t>تم بناء بَرْغَامس على مدى فترة طويلة في ثلاث مناطق منفصلة:</w:t>
      </w:r>
    </w:p>
    <w:p>
      <w:pPr>
        <w:pStyle w:val="ListBullet"/>
        <w:bidi/>
        <w:spacing w:line="240" w:lineRule="auto"/>
        <w:ind w:left="720"/>
      </w:pPr>
      <w:r>
        <w:rPr>
          <w:rtl/>
          <w:cs/>
          <w:lang w:val="ar_AE" w:bidi="ar_AE"/>
        </w:rPr>
      </w:r>
      <w:r>
        <w:rPr>
          <w:rtl/>
          <w:cs/>
          <w:lang w:val="ar_AE" w:bidi="ar_AE"/>
        </w:rPr>
        <w:t>كانت المدينة العليا في أقصى الشمال، تقع على قمة الجبل. وقد كانت هذه المنطقة مخصصة بشكل كبير للعائلة المالكة والنبلاء (الطبقة العليا) والقادة العسكريين. وكانت هذه المنطقة مركزًا للأنشطة الرسمية.</w:t>
      </w:r>
    </w:p>
    <w:p>
      <w:pPr>
        <w:pStyle w:val="ListBullet"/>
        <w:bidi/>
        <w:spacing w:line="240" w:lineRule="auto"/>
        <w:ind w:left="720"/>
      </w:pPr>
      <w:r>
        <w:rPr>
          <w:rtl/>
          <w:cs/>
          <w:lang w:val="ar_AE" w:bidi="ar_AE"/>
        </w:rPr>
      </w:r>
      <w:r>
        <w:rPr>
          <w:rtl/>
          <w:cs/>
          <w:lang w:val="ar_AE" w:bidi="ar_AE"/>
        </w:rPr>
        <w:t>المدينة الوسطى، تقع جنوب المدينة العليا وعلى ارتفاع أقل، وكان بها منطقة مخصصة يزروها عامة الشعب. تضمنت هذه المنطقة ساحات رياضية للشباب ومعابد يزورها الأشخاص الأقل تعليمًا. لم تكن هذه المباني تحت السيطرة المباشرة للمدينة والكهنة. بل كانت مفتوحة لجميع الناس الذين يعيشون في بَرْغَامس، فيمكنهم استخدام هذه الأماكن بحرية.</w:t>
      </w:r>
    </w:p>
    <w:p>
      <w:pPr>
        <w:pStyle w:val="ListBullet"/>
        <w:bidi/>
        <w:spacing w:line="240" w:lineRule="auto"/>
        <w:ind w:left="720"/>
      </w:pPr>
      <w:r>
        <w:rPr>
          <w:rtl/>
          <w:cs/>
          <w:lang w:val="ar_AE" w:bidi="ar_AE"/>
        </w:rPr>
      </w:r>
      <w:r>
        <w:rPr>
          <w:rtl/>
          <w:cs/>
          <w:lang w:val="ar_AE" w:bidi="ar_AE"/>
        </w:rPr>
        <w:t>المنطقة الثالثة، تقع جنوب غرب المدينة، عبر نَّهْرِ سيلينوس، وكانت تضم معبد أسكليبيون الشهير في بَرْغَامسَ. كان هذا مركزًا للفنون العلاجية. فضم هذا المكان مدرسة طبية درس فيها الطبيب الشهير غالينوس. وقد كان الناس يعبدون الإله أسكليبيوس هنا. حيث كان معبده دائري الشكل، يشبه البانثيون الشهير في روما، الذي بُني بعده بحوالي 20 عامًا في عام 130 م. كما احتوى الموقع على نافورة جميلة، ومسرح، وحوض استحمام، ومبنى طبي، ومكتبة، بالإضافة إلى العديد من المعابد. ولا تزال بعض بقايا هذه المباني قائمة حتى اليوم.</w:t>
      </w:r>
    </w:p>
    <w:p>
      <w:pPr>
        <w:pStyle w:val="Heading3"/>
        <w:bidi/>
      </w:pPr>
      <w:r>
        <w:rPr>
          <w:rtl/>
          <w:cs/>
          <w:lang w:val="ar_AE" w:bidi="ar_AE"/>
        </w:rPr>
        <w:t>برغامس في الكتاب المقدس والمسيحية المبكرة</w:t>
      </w:r>
    </w:p>
    <w:p>
      <w:pPr>
        <w:bidi/>
      </w:pPr>
      <w:r>
        <w:rPr>
          <w:rtl/>
          <w:cs/>
          <w:lang w:val="ar_AE" w:bidi="ar_AE"/>
        </w:rPr>
      </w:r>
      <w:r>
        <w:rPr>
          <w:rtl/>
          <w:cs/>
          <w:lang w:val="ar_AE" w:bidi="ar_AE"/>
        </w:rPr>
        <w:t>يذكر سفر ال</w:t>
      </w:r>
      <w:r>
        <w:rPr>
          <w:rtl/>
          <w:cs/>
          <w:lang w:val="ar_AE" w:bidi="ar_AE"/>
        </w:rPr>
        <w:t>رؤيا 2:12–15</w:t>
      </w:r>
      <w:r>
        <w:rPr>
          <w:rtl/>
          <w:cs/>
          <w:lang w:val="ar_AE" w:bidi="ar_AE"/>
        </w:rPr>
        <w:t xml:space="preserve"> مجموعتين من الأشخاص:</w:t>
      </w:r>
    </w:p>
    <w:p>
      <w:pPr>
        <w:pStyle w:val="ListBullet"/>
        <w:bidi/>
        <w:spacing w:line="240" w:lineRule="auto"/>
        <w:ind w:left="720"/>
      </w:pPr>
      <w:r>
        <w:rPr>
          <w:rtl/>
          <w:cs/>
          <w:lang w:val="ar_AE" w:bidi="ar_AE"/>
        </w:rPr>
      </w:r>
      <w:r>
        <w:rPr>
          <w:rtl/>
          <w:cs/>
          <w:lang w:val="ar_AE" w:bidi="ar_AE"/>
        </w:rPr>
        <w:t>النيقولاويون: جماعة داخل الكنيسة المسيحية المبكرة كانت تمارس بعض العادات المشكوك فيها.</w:t>
      </w:r>
    </w:p>
    <w:p>
      <w:pPr>
        <w:pStyle w:val="ListBullet"/>
        <w:bidi/>
        <w:spacing w:line="240" w:lineRule="auto"/>
        <w:ind w:left="720"/>
      </w:pPr>
      <w:r>
        <w:rPr>
          <w:rtl/>
          <w:cs/>
          <w:lang w:val="ar_AE" w:bidi="ar_AE"/>
        </w:rPr>
      </w:r>
      <w:r>
        <w:rPr>
          <w:rtl/>
          <w:cs/>
          <w:lang w:val="ar_AE" w:bidi="ar_AE"/>
        </w:rPr>
        <w:t>أتباع تعاليم بلعام: شخصية في العهد القديم اشتهرت بأنها قادت الناس بعيدًا عن الله.</w:t>
      </w:r>
    </w:p>
    <w:p>
      <w:pPr>
        <w:bidi/>
      </w:pPr>
      <w:r>
        <w:rPr>
          <w:rtl/>
          <w:cs/>
          <w:lang w:val="ar_AE" w:bidi="ar_AE"/>
        </w:rPr>
      </w:r>
      <w:r>
        <w:rPr>
          <w:rtl/>
          <w:cs/>
          <w:lang w:val="ar_AE" w:bidi="ar_AE"/>
        </w:rPr>
        <w:t xml:space="preserve">يُرجَّح أن هذه الإشارة تتعلق بانتشار عبادة الإلهين اليونانيين ديونيسوس وأفروديت. وكان قد عبد الكثير من الناس في برغامس هذه الآلهة، ويؤمن اليهود والمسيحيون بأن هذه العبادات غير أخلاقية، كما أشار إليها المؤرخ اليهودي يوسيفوس (في </w:t>
      </w:r>
      <w:r>
        <w:rPr>
          <w:i/>
          <w:rtl/>
          <w:cs/>
          <w:lang w:val="ar_AE" w:bidi="ar_AE"/>
        </w:rPr>
        <w:t>الآثار</w:t>
      </w:r>
      <w:r>
        <w:rPr>
          <w:rtl/>
          <w:cs/>
          <w:lang w:val="ar_AE" w:bidi="ar_AE"/>
        </w:rPr>
        <w:t xml:space="preserve"> ليوسيفوس 14. 10. 22).</w:t>
      </w:r>
    </w:p>
    <w:p>
      <w:pPr>
        <w:bidi/>
      </w:pPr>
      <w:r>
        <w:rPr>
          <w:rtl/>
          <w:cs/>
          <w:lang w:val="ar_AE" w:bidi="ar_AE"/>
        </w:rPr>
      </w:r>
      <w:r>
        <w:rPr>
          <w:rtl/>
          <w:cs/>
          <w:lang w:val="ar_AE" w:bidi="ar_AE"/>
        </w:rPr>
        <w:t xml:space="preserve">اعتبر بليني (في كتابه </w:t>
      </w:r>
      <w:r>
        <w:rPr>
          <w:i/>
          <w:rtl/>
          <w:cs/>
          <w:lang w:val="ar_AE" w:bidi="ar_AE"/>
        </w:rPr>
        <w:t>التاريخ الطبيعي</w:t>
      </w:r>
      <w:r>
        <w:rPr>
          <w:rtl/>
          <w:cs/>
          <w:lang w:val="ar_AE" w:bidi="ar_AE"/>
        </w:rPr>
        <w:t xml:space="preserve"> 5.30) أن برغامس كانت أهم مدينة في آسيا. ولهذا السبب، كانت على الأرجح أحد المراكز الرئيسية لعبادة الإمبراطور الروماني كإله. يشير سفر الرؤيا أيضًا إلى استشهاد أنتيباس، الذي وُصف بـ"</w:t>
      </w:r>
      <w:r>
        <w:rPr>
          <w:rtl/>
          <w:cs/>
          <w:lang w:val="ar_AE" w:bidi="ar_AE"/>
        </w:rPr>
        <w:t>شَهِيدِي ٱلْأَمِينُ</w:t>
      </w:r>
      <w:r>
        <w:rPr>
          <w:rtl/>
          <w:cs/>
          <w:lang w:val="ar_AE" w:bidi="ar_AE"/>
        </w:rPr>
        <w:t>" (</w:t>
      </w:r>
      <w:r>
        <w:rPr>
          <w:rtl/>
          <w:cs/>
          <w:lang w:val="ar_AE" w:bidi="ar_AE"/>
        </w:rPr>
        <w:t>رؤيا 2:13</w:t>
      </w:r>
      <w:r>
        <w:rPr>
          <w:rtl/>
          <w:cs/>
          <w:lang w:val="ar_AE" w:bidi="ar_AE"/>
        </w:rPr>
        <w:t>). ويكون لهذا معنى إذا تذكرنا الإضطهاد الذي تعرض له اليهود والمسيحيين في بَرْغَامسَ بسبب رفضهم عبادة الإمبراطور كإله.</w:t>
      </w:r>
    </w:p>
    <w:p>
      <w:pPr>
        <w:bidi/>
      </w:pPr>
      <w:r>
        <w:rPr>
          <w:rtl/>
          <w:cs/>
          <w:lang w:val="ar_AE" w:bidi="ar_AE"/>
        </w:rPr>
      </w:r>
      <w:r>
        <w:rPr>
          <w:rtl/>
          <w:cs/>
          <w:lang w:val="ar_AE" w:bidi="ar_AE"/>
        </w:rPr>
        <w:t>كانت بَرْغَامس معروفة بإنتاج نوع خاص من ورق الكتابة المصنوعة من جلود الأغنام، والتي أصبحت مشهورة لاحقًا باسم "الرق" (</w:t>
      </w:r>
      <w:r>
        <w:rPr>
          <w:i/>
          <w:rtl/>
          <w:cs/>
          <w:lang w:val="ar_AE" w:bidi="ar_AE"/>
        </w:rPr>
        <w:t>Parchment</w:t>
      </w:r>
      <w:r>
        <w:rPr>
          <w:rtl/>
          <w:cs/>
          <w:lang w:val="ar_AE" w:bidi="ar_AE"/>
        </w:rPr>
        <w:t xml:space="preserve">)، وهو مصطلح مشتق من الكلمة اللاتينية </w:t>
      </w:r>
      <w:r>
        <w:rPr>
          <w:i/>
          <w:rtl/>
          <w:cs/>
          <w:lang w:val="ar_AE" w:bidi="ar_AE"/>
        </w:rPr>
        <w:t>Pergamena</w:t>
      </w:r>
      <w:r>
        <w:rPr>
          <w:rtl/>
          <w:cs/>
          <w:lang w:val="ar_AE" w:bidi="ar_AE"/>
        </w:rPr>
        <w:t xml:space="preserve"> نسبةً إلى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برغوث</w:t>
      </w:r>
      <w:r>
        <w:rPr>
          <w:rtl/>
          <w:cs/>
          <w:lang w:val="ar_AE" w:bidi="ar_AE"/>
        </w:rPr>
      </w:r>
    </w:p>
    <w:p>
      <w:pPr>
        <w:bidi/>
      </w:pPr>
      <w:r>
        <w:rPr>
          <w:rtl/>
          <w:cs/>
          <w:lang w:val="ar_AE" w:bidi="ar_AE"/>
        </w:rPr>
      </w:r>
      <w:r>
        <w:rPr>
          <w:rtl/>
          <w:cs/>
          <w:lang w:val="ar_AE" w:bidi="ar_AE"/>
        </w:rPr>
        <w:t xml:space="preserve">حشرة صغيرة بلا أجنحة ذات أرجل قوية للقفز. يُذكر البرغوث في </w:t>
      </w:r>
      <w:r>
        <w:rPr>
          <w:rtl/>
          <w:cs/>
          <w:lang w:val="ar_AE" w:bidi="ar_AE"/>
        </w:rPr>
        <w:t>1 صَموئِيل 24:14</w:t>
      </w:r>
      <w:r>
        <w:rPr>
          <w:rtl/>
          <w:cs/>
          <w:lang w:val="ar_AE" w:bidi="ar_AE"/>
        </w:rPr>
        <w:t xml:space="preserve"> و</w:t>
      </w:r>
      <w:r>
        <w:rPr>
          <w:rtl/>
          <w:cs/>
          <w:lang w:val="ar_AE" w:bidi="ar_AE"/>
        </w:rPr>
        <w:t xml:space="preserve">26:20 </w:t>
      </w:r>
      <w:r>
        <w:rPr>
          <w:rtl/>
          <w:cs/>
          <w:lang w:val="ar_AE" w:bidi="ar_AE"/>
        </w:rPr>
        <w:t xml:space="preserve">فقط، حيث يشير دَاود إلى نفسه كبرغوث. </w:t>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برق</w:t>
      </w:r>
      <w:r>
        <w:rPr>
          <w:rtl/>
          <w:cs/>
          <w:lang w:val="ar_AE" w:bidi="ar_AE"/>
        </w:rPr>
      </w:r>
    </w:p>
    <w:p>
      <w:pPr>
        <w:bidi/>
      </w:pPr>
      <w:r>
        <w:rPr>
          <w:rtl/>
          <w:cs/>
          <w:lang w:val="ar_AE" w:bidi="ar_AE"/>
        </w:rPr>
      </w:r>
      <w:r>
        <w:rPr>
          <w:rtl/>
          <w:cs/>
          <w:lang w:val="ar_AE" w:bidi="ar_AE"/>
        </w:rPr>
        <w:t>هو وميض الضوء. يشير البرق في الكتاب المقدس غالبًا إلى حضور الله. وهو يظهر في لحظات مهمة، مثل:</w:t>
      </w:r>
    </w:p>
    <w:p>
      <w:pPr>
        <w:pStyle w:val="ListBullet"/>
        <w:bidi/>
        <w:spacing w:line="240" w:lineRule="auto"/>
        <w:ind w:left="720"/>
      </w:pPr>
      <w:r>
        <w:rPr>
          <w:rtl/>
          <w:cs/>
          <w:lang w:val="ar_AE" w:bidi="ar_AE"/>
        </w:rPr>
      </w:r>
      <w:r>
        <w:rPr>
          <w:rtl/>
          <w:cs/>
          <w:lang w:val="ar_AE" w:bidi="ar_AE"/>
        </w:rPr>
        <w:t>عندما يأتي الله إلى جبل سيناء ليعطي موسى الوصايا العشر (</w:t>
      </w:r>
      <w:r>
        <w:rPr>
          <w:rtl/>
          <w:cs/>
          <w:lang w:val="ar_AE" w:bidi="ar_AE"/>
        </w:rPr>
        <w:t>خروج 19:16</w:t>
      </w:r>
      <w:r>
        <w:rPr>
          <w:rtl/>
          <w:cs/>
          <w:lang w:val="ar_AE" w:bidi="ar_AE"/>
        </w:rPr>
        <w:t>)</w:t>
      </w:r>
    </w:p>
    <w:p>
      <w:pPr>
        <w:pStyle w:val="ListBullet"/>
        <w:bidi/>
        <w:spacing w:line="240" w:lineRule="auto"/>
        <w:ind w:left="720"/>
      </w:pPr>
      <w:r>
        <w:rPr>
          <w:rtl/>
          <w:cs/>
          <w:lang w:val="ar_AE" w:bidi="ar_AE"/>
        </w:rPr>
      </w:r>
      <w:r>
        <w:rPr>
          <w:rtl/>
          <w:cs/>
          <w:lang w:val="ar_AE" w:bidi="ar_AE"/>
        </w:rPr>
        <w:t>عند وصف مجيء يسوع ثانية (</w:t>
      </w:r>
      <w:r>
        <w:rPr>
          <w:rtl/>
          <w:cs/>
          <w:lang w:val="ar_AE" w:bidi="ar_AE"/>
        </w:rPr>
        <w:t>متى 24:27</w:t>
      </w:r>
      <w:r>
        <w:rPr>
          <w:rtl/>
          <w:cs/>
          <w:lang w:val="ar_AE" w:bidi="ar_AE"/>
        </w:rPr>
        <w:t>)</w:t>
      </w:r>
    </w:p>
    <w:p>
      <w:pPr>
        <w:pStyle w:val="ListBullet"/>
        <w:bidi/>
        <w:spacing w:line="240" w:lineRule="auto"/>
        <w:ind w:left="720"/>
      </w:pPr>
      <w:r>
        <w:rPr>
          <w:rtl/>
          <w:cs/>
          <w:lang w:val="ar_AE" w:bidi="ar_AE"/>
        </w:rPr>
      </w:r>
      <w:r>
        <w:rPr>
          <w:rtl/>
          <w:cs/>
          <w:lang w:val="ar_AE" w:bidi="ar_AE"/>
        </w:rPr>
        <w:t>في رؤى وإعلانات الله (</w:t>
      </w:r>
      <w:r>
        <w:rPr>
          <w:rtl/>
          <w:cs/>
          <w:lang w:val="ar_AE" w:bidi="ar_AE"/>
        </w:rPr>
        <w:t>حزقيال 1:14</w:t>
      </w:r>
      <w:r>
        <w:rPr>
          <w:rtl/>
          <w:cs/>
          <w:lang w:val="ar_AE" w:bidi="ar_AE"/>
        </w:rPr>
        <w:t xml:space="preserve">; </w:t>
      </w:r>
      <w:r>
        <w:rPr>
          <w:rtl/>
          <w:cs/>
          <w:lang w:val="ar_AE" w:bidi="ar_AE"/>
        </w:rPr>
        <w:t>دانيال 10:6</w:t>
      </w:r>
      <w:r>
        <w:rPr>
          <w:rtl/>
          <w:cs/>
          <w:lang w:val="ar_AE" w:bidi="ar_AE"/>
        </w:rPr>
        <w:t>)</w:t>
      </w:r>
    </w:p>
    <w:p>
      <w:pPr>
        <w:bidi/>
      </w:pPr>
      <w:r>
        <w:rPr>
          <w:rtl/>
          <w:cs/>
          <w:lang w:val="ar_AE" w:bidi="ar_AE"/>
        </w:rPr>
      </w:r>
      <w:r>
        <w:rPr>
          <w:rtl/>
          <w:cs/>
          <w:lang w:val="ar_AE" w:bidi="ar_AE"/>
        </w:rPr>
        <w:t>غالبًا ما يستخدم سفر الرؤيا البرق كرمز. حيث يهدف هذا السفر بشكل رئيسي إلى إعطاء رؤية وإعلان عن الله (</w:t>
      </w:r>
      <w:r>
        <w:rPr>
          <w:rtl/>
          <w:cs/>
          <w:lang w:val="ar_AE" w:bidi="ar_AE"/>
        </w:rPr>
        <w:t>رؤيا 4:5</w:t>
      </w:r>
      <w:r>
        <w:rPr>
          <w:rtl/>
          <w:cs/>
          <w:lang w:val="ar_AE" w:bidi="ar_AE"/>
        </w:rPr>
        <w:t xml:space="preserve">; </w:t>
      </w:r>
      <w:r>
        <w:rPr>
          <w:rtl/>
          <w:cs/>
          <w:lang w:val="ar_AE" w:bidi="ar_AE"/>
        </w:rPr>
        <w:t>8:5</w:t>
      </w:r>
      <w:r>
        <w:rPr>
          <w:rtl/>
          <w:cs/>
          <w:lang w:val="ar_AE" w:bidi="ar_AE"/>
        </w:rPr>
        <w:t xml:space="preserve">; </w:t>
      </w:r>
      <w:r>
        <w:rPr>
          <w:rtl/>
          <w:cs/>
          <w:lang w:val="ar_AE" w:bidi="ar_AE"/>
        </w:rPr>
        <w:t>16:18</w:t>
      </w:r>
      <w:r>
        <w:rPr>
          <w:rtl/>
          <w:cs/>
          <w:lang w:val="ar_AE" w:bidi="ar_AE"/>
        </w:rPr>
        <w:t>).</w:t>
      </w:r>
    </w:p>
    <w:p>
      <w:pPr>
        <w:bidi/>
      </w:pPr>
      <w:r>
        <w:rPr>
          <w:rtl/>
          <w:cs/>
          <w:lang w:val="ar_AE" w:bidi="ar_AE"/>
        </w:rPr>
      </w:r>
      <w:r>
        <w:rPr>
          <w:rtl/>
          <w:cs/>
          <w:lang w:val="ar_AE" w:bidi="ar_AE"/>
        </w:rPr>
        <w:t>يمكن أن تمثل البرق جوانب مختلفة من الله:</w:t>
      </w:r>
    </w:p>
    <w:p>
      <w:pPr>
        <w:pStyle w:val="ListNumber"/>
        <w:numPr>
          <w:ilvl w:val="0"/>
          <w:numId w:val="29"/>
        </w:numPr>
        <w:bidi/>
        <w:spacing w:line="240" w:lineRule="auto"/>
        <w:ind w:left="720"/>
      </w:pPr>
      <w:r>
        <w:rPr>
          <w:rtl/>
          <w:cs/>
          <w:lang w:val="ar_AE" w:bidi="ar_AE"/>
        </w:rPr>
      </w:r>
      <w:r>
        <w:rPr>
          <w:rtl/>
          <w:cs/>
          <w:lang w:val="ar_AE" w:bidi="ar_AE"/>
        </w:rPr>
        <w:t>قضاء الله على الأعداء (</w:t>
      </w:r>
      <w:r>
        <w:rPr>
          <w:rtl/>
          <w:cs/>
          <w:lang w:val="ar_AE" w:bidi="ar_AE"/>
        </w:rPr>
        <w:t>صموئيل الثاني 22:15</w:t>
      </w:r>
      <w:r>
        <w:rPr>
          <w:rtl/>
          <w:cs/>
          <w:lang w:val="ar_AE" w:bidi="ar_AE"/>
        </w:rPr>
        <w:t xml:space="preserve">; </w:t>
      </w:r>
      <w:r>
        <w:rPr>
          <w:rtl/>
          <w:cs/>
          <w:lang w:val="ar_AE" w:bidi="ar_AE"/>
        </w:rPr>
        <w:t>رؤيا 16:18</w:t>
      </w:r>
      <w:r>
        <w:rPr>
          <w:rtl/>
          <w:cs/>
          <w:lang w:val="ar_AE" w:bidi="ar_AE"/>
        </w:rPr>
        <w:t>)</w:t>
      </w:r>
    </w:p>
    <w:p>
      <w:pPr>
        <w:pStyle w:val="ListNumber"/>
        <w:bidi/>
        <w:spacing w:line="240" w:lineRule="auto"/>
        <w:ind w:left="720"/>
      </w:pPr>
      <w:r>
        <w:rPr>
          <w:rtl/>
          <w:cs/>
          <w:lang w:val="ar_AE" w:bidi="ar_AE"/>
        </w:rPr>
      </w:r>
      <w:r>
        <w:rPr>
          <w:rtl/>
          <w:cs/>
          <w:lang w:val="ar_AE" w:bidi="ar_AE"/>
        </w:rPr>
        <w:t>قدرة الله وحكمه على كل الخليقة (</w:t>
      </w:r>
      <w:r>
        <w:rPr>
          <w:rtl/>
          <w:cs/>
          <w:lang w:val="ar_AE" w:bidi="ar_AE"/>
        </w:rPr>
        <w:t>مزمور 135:7</w:t>
      </w:r>
      <w:r>
        <w:rPr>
          <w:rtl/>
          <w:cs/>
          <w:lang w:val="ar_AE" w:bidi="ar_AE"/>
        </w:rPr>
        <w:t>)</w:t>
      </w:r>
    </w:p>
    <w:p>
      <w:pPr>
        <w:bidi/>
      </w:pPr>
      <w:r>
        <w:rPr>
          <w:rtl/>
          <w:cs/>
          <w:lang w:val="ar_AE" w:bidi="ar_AE"/>
        </w:rPr>
      </w:r>
      <w:r>
        <w:rPr>
          <w:rtl/>
          <w:cs/>
          <w:lang w:val="ar_AE" w:bidi="ar_AE"/>
        </w:rPr>
        <w:t>في سفر أيوب، يذكر الله البرق ليظهر لأيوب عظمة الخليقة. وهذا كان يساعد أيوب على فهم مدى صغره مقارنة بالله وبخليقته (</w:t>
      </w:r>
      <w:r>
        <w:rPr>
          <w:rtl/>
          <w:cs/>
          <w:lang w:val="ar_AE" w:bidi="ar_AE"/>
        </w:rPr>
        <w:t>أيوب 38:35</w:t>
      </w:r>
      <w:r>
        <w:rPr>
          <w:rtl/>
          <w:cs/>
          <w:lang w:val="ar_AE" w:bidi="ar_AE"/>
        </w:rPr>
        <w:t xml:space="preserve">؛ قارن </w:t>
      </w:r>
      <w:r>
        <w:rPr>
          <w:rtl/>
          <w:cs/>
          <w:lang w:val="ar_AE" w:bidi="ar_AE"/>
        </w:rPr>
        <w:t>مزمور 77:16–18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بَرْقُوس</w:t>
      </w:r>
      <w:r>
        <w:rPr>
          <w:rtl/>
          <w:cs/>
          <w:lang w:val="ar_AE" w:bidi="ar_AE"/>
        </w:rPr>
      </w:r>
    </w:p>
    <w:p>
      <w:pPr>
        <w:pStyle w:val="Heading2"/>
        <w:bidi/>
      </w:pPr>
      <w:r>
        <w:rPr>
          <w:rtl/>
          <w:cs/>
          <w:lang w:val="ar_AE" w:bidi="ar_AE"/>
        </w:rPr>
        <w:t>بَرْقُوس</w:t>
      </w:r>
    </w:p>
    <w:p>
      <w:pPr>
        <w:bidi/>
      </w:pPr>
      <w:r>
        <w:rPr>
          <w:rtl/>
          <w:cs/>
          <w:lang w:val="ar_AE" w:bidi="ar_AE"/>
        </w:rPr>
      </w:r>
      <w:r>
        <w:rPr>
          <w:rtl/>
          <w:cs/>
          <w:lang w:val="ar_AE" w:bidi="ar_AE"/>
        </w:rPr>
        <w:t>سلف لمجموعة من خدام الهيكل الذين عادوا إلى أورشليم مع زربابل بعد السبي في بابل (</w:t>
      </w:r>
      <w:r>
        <w:rPr>
          <w:rtl/>
          <w:cs/>
          <w:lang w:val="ar_AE" w:bidi="ar_AE"/>
        </w:rPr>
        <w:t>عزرا 2:53</w:t>
      </w:r>
      <w:r>
        <w:rPr>
          <w:rtl/>
          <w:cs/>
          <w:lang w:val="ar_AE" w:bidi="ar_AE"/>
        </w:rPr>
        <w:t xml:space="preserve">; </w:t>
      </w:r>
      <w:r>
        <w:rPr>
          <w:rtl/>
          <w:cs/>
          <w:lang w:val="ar_AE" w:bidi="ar_AE"/>
        </w:rPr>
        <w:t>نحميا 7:55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بركة</w:t>
      </w:r>
      <w:r>
        <w:rPr>
          <w:rtl/>
          <w:cs/>
          <w:lang w:val="ar_AE" w:bidi="ar_AE"/>
        </w:rPr>
      </w:r>
    </w:p>
    <w:p>
      <w:pPr>
        <w:bidi/>
      </w:pPr>
      <w:r>
        <w:rPr>
          <w:rtl/>
          <w:cs/>
          <w:lang w:val="ar_AE" w:bidi="ar_AE"/>
        </w:rPr>
      </w:r>
      <w:r>
        <w:rPr>
          <w:rtl/>
          <w:cs/>
          <w:lang w:val="ar_AE" w:bidi="ar_AE"/>
        </w:rPr>
        <w:t>إعلان عن نعمة الله وإحسانه على مجموعة من الناس (</w:t>
      </w:r>
      <w:r>
        <w:rPr>
          <w:rtl/>
          <w:cs/>
          <w:lang w:val="ar_AE" w:bidi="ar_AE"/>
        </w:rPr>
        <w:t>تكوين 27:27–29</w:t>
      </w:r>
      <w:r>
        <w:rPr>
          <w:rtl/>
          <w:cs/>
          <w:lang w:val="ar_AE" w:bidi="ar_AE"/>
        </w:rPr>
        <w:t xml:space="preserve">; </w:t>
      </w:r>
      <w:r>
        <w:rPr>
          <w:rtl/>
          <w:cs/>
          <w:lang w:val="ar_AE" w:bidi="ar_AE"/>
        </w:rPr>
        <w:t>لوقا 24:50</w:t>
      </w:r>
      <w:r>
        <w:rPr>
          <w:rtl/>
          <w:cs/>
          <w:lang w:val="ar_AE" w:bidi="ar_AE"/>
        </w:rPr>
        <w:t xml:space="preserve">; </w:t>
      </w:r>
      <w:r>
        <w:rPr>
          <w:rtl/>
          <w:cs/>
          <w:lang w:val="ar_AE" w:bidi="ar_AE"/>
        </w:rPr>
        <w:t>2 كورنثوس 13:11, 14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بارك، بركة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بِرْكَةُ الْمَلِكِ</w:t>
      </w:r>
      <w:r>
        <w:rPr>
          <w:rtl/>
          <w:cs/>
          <w:lang w:val="ar_AE" w:bidi="ar_AE"/>
        </w:rPr>
      </w:r>
    </w:p>
    <w:p>
      <w:pPr>
        <w:pStyle w:val="Heading2"/>
        <w:bidi/>
      </w:pPr>
      <w:r>
        <w:rPr>
          <w:b/>
          <w:rtl/>
          <w:cs/>
          <w:lang w:val="ar_AE" w:bidi="ar_AE"/>
        </w:rPr>
        <w:t>بِرْكَةُ الْمَلِكِ</w:t>
      </w:r>
    </w:p>
    <w:p>
      <w:pPr>
        <w:bidi/>
      </w:pPr>
      <w:r>
        <w:rPr>
          <w:rtl/>
          <w:cs/>
          <w:lang w:val="ar_AE" w:bidi="ar_AE"/>
        </w:rPr>
      </w:r>
      <w:r>
        <w:rPr>
          <w:rtl/>
          <w:cs/>
          <w:lang w:val="ar_AE" w:bidi="ar_AE"/>
        </w:rPr>
        <w:t>خزان يقع في جنينة (حديقة) الملك في أورشليم (</w:t>
      </w:r>
      <w:r>
        <w:rPr>
          <w:rtl/>
          <w:cs/>
          <w:lang w:val="ar_AE" w:bidi="ar_AE"/>
        </w:rPr>
        <w:t>نحميا 2: 14</w:t>
      </w:r>
      <w:r>
        <w:rPr>
          <w:rtl/>
          <w:cs/>
          <w:lang w:val="ar_AE" w:bidi="ar_AE"/>
        </w:rPr>
        <w:t xml:space="preserve">)، وتسمَّى أيضًا بركة سلوام (نحميا </w:t>
      </w:r>
      <w:r>
        <w:rPr>
          <w:rtl/>
          <w:cs/>
          <w:lang w:val="ar_AE" w:bidi="ar_AE"/>
        </w:rPr>
        <w:t>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بِرْكَة سِلْوَام</w:t>
      </w:r>
      <w:r>
        <w:rPr>
          <w:rtl/>
          <w:cs/>
          <w:lang w:val="ar_AE" w:bidi="ar_AE"/>
        </w:rPr>
      </w:r>
    </w:p>
    <w:p>
      <w:pPr>
        <w:pStyle w:val="Heading2"/>
        <w:bidi/>
      </w:pPr>
      <w:r>
        <w:rPr>
          <w:rtl/>
          <w:cs/>
          <w:lang w:val="ar_AE" w:bidi="ar_AE"/>
        </w:rPr>
        <w:t>بِرْكَة سِلْوَام</w:t>
      </w:r>
    </w:p>
    <w:p>
      <w:pPr>
        <w:bidi/>
      </w:pPr>
      <w:r>
        <w:rPr>
          <w:rtl/>
          <w:cs/>
          <w:lang w:val="ar_AE" w:bidi="ar_AE"/>
        </w:rPr>
      </w:r>
      <w:r>
        <w:rPr>
          <w:rtl/>
          <w:cs/>
          <w:lang w:val="ar_AE" w:bidi="ar_AE"/>
        </w:rPr>
        <w:t xml:space="preserve">إحدى البِرك المذكورة في </w:t>
      </w:r>
      <w:r>
        <w:rPr>
          <w:rtl/>
          <w:cs/>
          <w:lang w:val="ar_AE" w:bidi="ar_AE"/>
        </w:rPr>
        <w:t>يوحنا 9</w:t>
      </w:r>
      <w:r>
        <w:rPr>
          <w:rtl/>
          <w:cs/>
          <w:lang w:val="ar_AE" w:bidi="ar_AE"/>
        </w:rPr>
        <w:t xml:space="preserve">. في هذه القصة، شفى يسوع </w:t>
      </w:r>
      <w:r>
        <w:rPr>
          <w:rtl/>
          <w:cs/>
          <w:lang w:val="ar_AE" w:bidi="ar_AE"/>
        </w:rPr>
        <w:t>إِنْسَانًا أَعْمَى مُنْذُ وِلَادَتِهِ،</w:t>
      </w:r>
      <w:r>
        <w:rPr>
          <w:rtl/>
          <w:cs/>
          <w:lang w:val="ar_AE" w:bidi="ar_AE"/>
        </w:rPr>
        <w:t xml:space="preserve"> بوضع الطين على عينيه، وأمره بالاغتسال في البركة. عندما اغتسل الرجل في البركة، استطاع أن يرى.</w:t>
      </w:r>
    </w:p>
    <w:p>
      <w:pPr>
        <w:bidi/>
      </w:pPr>
      <w:r>
        <w:rPr>
          <w:rtl/>
          <w:cs/>
          <w:lang w:val="ar_AE" w:bidi="ar_AE"/>
        </w:rPr>
      </w:r>
      <w:r>
        <w:rPr>
          <w:rtl/>
          <w:cs/>
          <w:lang w:val="ar_AE" w:bidi="ar_AE"/>
        </w:rPr>
        <w:t xml:space="preserve">كانت البِرْكَة في نهاية نفق طويل تحت الأرض يسمى نفق حزقيا. قام الملك حزقيا ببناء هذا النفق حوالي عام 700 قبل الميلاد عندما هدد الجيش الآشوري أورشليم. النفق على شكل حرف S وورد ذكر وصفه في </w:t>
      </w:r>
      <w:r>
        <w:rPr>
          <w:rtl/>
          <w:cs/>
          <w:lang w:val="ar_AE" w:bidi="ar_AE"/>
        </w:rPr>
        <w:t>الملوك الثاني 20:20</w:t>
      </w:r>
      <w:r>
        <w:rPr>
          <w:rtl/>
          <w:cs/>
          <w:lang w:val="ar_AE" w:bidi="ar_AE"/>
        </w:rPr>
        <w:t xml:space="preserve"> و </w:t>
      </w:r>
      <w:r>
        <w:rPr>
          <w:rtl/>
          <w:cs/>
          <w:lang w:val="ar_AE" w:bidi="ar_AE"/>
        </w:rPr>
        <w:t>أخبار الأيام الثاني 32:2</w:t>
      </w:r>
      <w:r>
        <w:rPr>
          <w:rtl/>
          <w:cs/>
          <w:lang w:val="ar_AE" w:bidi="ar_AE"/>
        </w:rPr>
        <w:t>–</w:t>
      </w:r>
      <w:r>
        <w:rPr>
          <w:rtl/>
          <w:cs/>
          <w:lang w:val="ar_AE" w:bidi="ar_AE"/>
        </w:rPr>
        <w:t>4</w:t>
      </w:r>
      <w:r>
        <w:rPr>
          <w:rtl/>
          <w:cs/>
          <w:lang w:val="ar_AE" w:bidi="ar_AE"/>
        </w:rPr>
        <w:t>.</w:t>
      </w:r>
    </w:p>
    <w:p>
      <w:pPr>
        <w:bidi/>
      </w:pPr>
      <w:r>
        <w:rPr>
          <w:rtl/>
          <w:cs/>
          <w:lang w:val="ar_AE" w:bidi="ar_AE"/>
        </w:rPr>
      </w:r>
      <w:r>
        <w:rPr>
          <w:rtl/>
          <w:cs/>
          <w:lang w:val="ar_AE" w:bidi="ar_AE"/>
        </w:rPr>
        <w:t>اكتشف علماء الآثار كتابة على جدار النفق. وكانت الكتابة باللغة العبرية القديمة، وتحكي عن طريقة حفر مجموعتين من العمال للنفق. ابتدأت المجموعتان من نهايتي النفق المتقابلتين، والتقوا في منتصفه. هذه الكتابة، التي تُسمى نقشًا، موجودة الآن في متحف في إسطنبول، تركيا. تقول:</w:t>
      </w:r>
    </w:p>
    <w:p>
      <w:pPr>
        <w:bidi/>
      </w:pPr>
      <w:r>
        <w:rPr>
          <w:rtl/>
          <w:cs/>
          <w:lang w:val="ar_AE" w:bidi="ar_AE"/>
        </w:rPr>
      </w:r>
      <w:r>
        <w:rPr>
          <w:rtl/>
          <w:cs/>
          <w:lang w:val="ar_AE" w:bidi="ar_AE"/>
        </w:rPr>
        <w:t>"عندما تم حفر النفق... كان كل رجل مقابل زميله، وبينما كان لا يزال هناك ثلاثة أذرع لشقّها والعبور من خلالها - صوت رجل ينادي زميله... وعند الانتهاء من حفر النفق، قام عمال المحاجر بالنحت، كل واحد مقابل زميله، فأس بفأس؛ فتدفقت المياه من النبع نحو الخزان لمسافة 1200 ذراع، وارتفاع الصخرة فوق رؤوس عمال المحاجر كان 100 ذراع." كانت الذراع حوالي 18 بوصة أو 45 سنتيمترًا.</w:t>
      </w:r>
    </w:p>
    <w:p>
      <w:pPr>
        <w:bidi/>
      </w:pPr>
      <w:r>
        <w:rPr>
          <w:rtl/>
          <w:cs/>
          <w:lang w:val="ar_AE" w:bidi="ar_AE"/>
        </w:rPr>
      </w:r>
      <w:r>
        <w:rPr>
          <w:rtl/>
          <w:cs/>
          <w:lang w:val="ar_AE" w:bidi="ar_AE"/>
        </w:rPr>
        <w:t xml:space="preserve">كان للبِرْكَة غرض مهم؛ وهو أ، تحمل الماء إلى داخل أسوار المدينة حتى يتمكن الناس في أورشليم من الحصول على الماء حتى لو هاجم الأعداء المدينة. الماء كان يأتي من نبع يسمى نبع جيحون (ويُسمى أيضًا </w:t>
      </w:r>
      <w:r>
        <w:rPr>
          <w:rtl/>
          <w:cs/>
          <w:lang w:val="ar_AE" w:bidi="ar_AE"/>
        </w:rPr>
        <w:t>بِرْكَة ٱلْمَلِك،</w:t>
      </w:r>
      <w:r>
        <w:rPr>
          <w:rtl/>
          <w:cs/>
          <w:lang w:val="ar_AE" w:bidi="ar_AE"/>
        </w:rPr>
        <w:t xml:space="preserve"> في </w:t>
      </w:r>
      <w:r>
        <w:rPr>
          <w:rtl/>
          <w:cs/>
          <w:lang w:val="ar_AE" w:bidi="ar_AE"/>
        </w:rPr>
        <w:t>نحميا 2:14</w:t>
      </w:r>
      <w:r>
        <w:rPr>
          <w:rtl/>
          <w:cs/>
          <w:lang w:val="ar_AE" w:bidi="ar_AE"/>
        </w:rPr>
        <w:t xml:space="preserve"> وبركة شيلوه في </w:t>
      </w:r>
      <w:r>
        <w:rPr>
          <w:rtl/>
          <w:cs/>
          <w:lang w:val="ar_AE" w:bidi="ar_AE"/>
        </w:rPr>
        <w:t>3:15</w:t>
      </w:r>
      <w:r>
        <w:rPr>
          <w:rtl/>
          <w:cs/>
          <w:lang w:val="ar_AE" w:bidi="ar_AE"/>
        </w:rPr>
        <w:t>). كان هذا النبع هو المصدر الطبيعي الوحيد للماء في أورشليم. يتدفق الماء عبر النفق إلى البركة، ثم عبر جزء من المدينة حيث يمكن للناس استخدامه. بعد ذلك، يتدفق عبر وادٍ، وفي النهاية إلى البحر المَيِّت. توضح بِرْكَة سِلْوَام وتضاريسها الوعرة سبب قوة مدينة أورشليم دائمًا.</w:t>
      </w:r>
    </w:p>
    <w:p>
      <w:pPr>
        <w:bidi/>
      </w:pPr>
      <w:r>
        <w:rPr>
          <w:rtl/>
          <w:cs/>
          <w:lang w:val="ar_AE" w:bidi="ar_AE"/>
        </w:rPr>
      </w:r>
      <w:r>
        <w:rPr>
          <w:rtl/>
          <w:cs/>
          <w:lang w:val="ar_AE" w:bidi="ar_AE"/>
        </w:rPr>
        <w:t>اليوم، تقع بِرْكَة سِلْوَام خارج المدينة القديمة في أورشليم. يبلغ طولها حوالي 50 قدمًا (15.2 مترًا) وعرضها 5 أقدام (1.5 متر). ويستلزم الوصول إليها النزول 16 دَرَجة سُلَّم</w:t>
      </w:r>
      <w:r>
        <w:rPr>
          <w:b/>
          <w:rtl/>
          <w:cs/>
          <w:lang w:val="ar_AE" w:bidi="ar_AE"/>
        </w:rPr>
        <w:t xml:space="preserve"> </w:t>
      </w:r>
      <w:r>
        <w:rPr>
          <w:rtl/>
          <w:cs/>
          <w:lang w:val="ar_AE" w:bidi="ar_AE"/>
        </w:rPr>
        <w:t>من مستوى الشارع.</w:t>
      </w:r>
    </w:p>
    <w:p>
      <w:pPr>
        <w:bidi/>
      </w:pPr>
      <w:r>
        <w:rPr>
          <w:rtl/>
          <w:cs/>
          <w:lang w:val="ar_AE" w:bidi="ar_AE"/>
        </w:rPr>
      </w:r>
      <w:r>
        <w:rPr>
          <w:rtl/>
          <w:cs/>
          <w:lang w:val="ar_AE" w:bidi="ar_AE"/>
        </w:rPr>
        <w:t>منذ عهد</w:t>
      </w:r>
      <w:r>
        <w:rPr>
          <w:rtl/>
          <w:cs/>
          <w:lang w:val="ar_AE" w:bidi="ar_AE"/>
        </w:rPr>
        <w:t xml:space="preserve"> بعيد</w:t>
      </w:r>
      <w:r>
        <w:rPr>
          <w:rtl/>
          <w:cs/>
          <w:lang w:val="ar_AE" w:bidi="ar_AE"/>
        </w:rPr>
        <w:t>، بُنيت كنيسة فوق البِرْكَة. وكانت تُسمى الكنيسة البيزنطية نسبة لبنائها في الحِقْبَة البيزنطية من التاريخ. ثم دُمرت هذه الكنيسة في عام 614 ميلادي عندما هاجم الفرس أورشليم.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قناة مائيّة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بَرْمِينَاسَ</w:t>
      </w:r>
      <w:r>
        <w:rPr>
          <w:rtl/>
          <w:cs/>
          <w:lang w:val="ar_AE" w:bidi="ar_AE"/>
        </w:rPr>
      </w:r>
    </w:p>
    <w:p>
      <w:pPr>
        <w:pStyle w:val="Heading2"/>
        <w:bidi/>
      </w:pPr>
      <w:r>
        <w:rPr>
          <w:rtl/>
          <w:cs/>
          <w:lang w:val="ar_AE" w:bidi="ar_AE"/>
        </w:rPr>
        <w:t>بَرْمِينَاسَ</w:t>
      </w:r>
    </w:p>
    <w:p>
      <w:pPr>
        <w:bidi/>
      </w:pPr>
      <w:r>
        <w:rPr>
          <w:rtl/>
          <w:cs/>
          <w:lang w:val="ar_AE" w:bidi="ar_AE"/>
        </w:rPr>
      </w:r>
      <w:r>
        <w:rPr>
          <w:rtl/>
          <w:cs/>
          <w:lang w:val="ar_AE" w:bidi="ar_AE"/>
        </w:rPr>
        <w:t>أحد الرجال السبعة الممتلئين بالروح القدس والحكمة، الذين اختارتهم كنيسة أورشليم لخدمة الأرامل (</w:t>
      </w:r>
      <w:r>
        <w:rPr>
          <w:rtl/>
          <w:cs/>
          <w:lang w:val="ar_AE" w:bidi="ar_AE"/>
        </w:rPr>
        <w:t>أعمال الرسل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برنابا</w:t>
      </w:r>
      <w:r>
        <w:rPr>
          <w:rtl/>
          <w:cs/>
          <w:lang w:val="ar_AE" w:bidi="ar_AE"/>
        </w:rPr>
      </w:r>
    </w:p>
    <w:p>
      <w:pPr>
        <w:bidi/>
      </w:pPr>
      <w:r>
        <w:rPr>
          <w:rtl/>
          <w:cs/>
          <w:lang w:val="ar_AE" w:bidi="ar_AE"/>
        </w:rPr>
      </w:r>
      <w:r>
        <w:rPr>
          <w:rtl/>
          <w:cs/>
          <w:lang w:val="ar_AE" w:bidi="ar_AE"/>
        </w:rPr>
        <w:t>اسم أعطاه الرسل لأحد أوائل المؤمنين بالمسيح في أورشليم. كان يُدعى سابقًا يوسف، وربما اكتسب برنابا اسمه الجديد من خلال الوعظ والتعليم المؤثرين.</w:t>
      </w:r>
    </w:p>
    <w:p>
      <w:pPr>
        <w:bidi/>
      </w:pPr>
      <w:r>
        <w:rPr>
          <w:rtl/>
          <w:cs/>
          <w:lang w:val="ar_AE" w:bidi="ar_AE"/>
        </w:rPr>
      </w:r>
      <w:r>
        <w:rPr>
          <w:rtl/>
          <w:cs/>
          <w:lang w:val="ar_AE" w:bidi="ar_AE"/>
        </w:rPr>
        <w:t>المصادر المتاحة لحياة برنابا تقتصر على مقاطع في سفر أعمال الرسل ورسائل بولس. الرسالة المنحولة لبرنابا هي تقريبًا تأليف من منتصف القرن الثاني وعليه فهي ليست من يد برنابا. أعمال برنابا المنحولة هي من القرن الخامس وليست مفيدة في تقديم معلومات موثوقة عن شخص برنابا. نسب ترتليان إليه تأليف الرسالة إلى العبرانيين، لكن الأدلة الداخلية تعارض هذا الرأي.</w:t>
      </w:r>
    </w:p>
    <w:p>
      <w:pPr>
        <w:bidi/>
      </w:pPr>
      <w:r>
        <w:rPr>
          <w:rtl/>
          <w:cs/>
          <w:lang w:val="ar_AE" w:bidi="ar_AE"/>
        </w:rPr>
      </w:r>
      <w:r>
        <w:rPr>
          <w:rtl/>
          <w:cs/>
          <w:lang w:val="ar_AE" w:bidi="ar_AE"/>
        </w:rPr>
        <w:t>كان برنابا من مواليد قبرص، وكان يهوديًا من الشتات. خلفيته العائلية الكهنوتية أعطته اهتمامًا خاصًا بأورشليم. من المحتمل أنه جاء للعيش في المدينة المقدسة. من الممكن أنه قد تعرف على الرب يسوع في أورشليم، لكن تحوله إلى المسيحية ربما كان نتيجة لوعظ الرسل بعد قيامة المسيح.</w:t>
      </w:r>
    </w:p>
    <w:p>
      <w:pPr>
        <w:bidi/>
      </w:pPr>
      <w:r>
        <w:rPr>
          <w:rtl/>
          <w:cs/>
          <w:lang w:val="ar_AE" w:bidi="ar_AE"/>
        </w:rPr>
      </w:r>
      <w:r>
        <w:rPr>
          <w:rtl/>
          <w:cs/>
          <w:lang w:val="ar_AE" w:bidi="ar_AE"/>
        </w:rPr>
        <w:t>ظهر برنابا لأول مرة كمالك عقار يُدعى يوسف في سفر أعمال الرسل الذي باع حقلًا وأعطى المال إلى جماعة المؤمنين (</w:t>
      </w:r>
      <w:r>
        <w:rPr>
          <w:rtl/>
          <w:cs/>
          <w:lang w:val="ar_AE" w:bidi="ar_AE"/>
        </w:rPr>
        <w:t>أعمال الرسل 4: 36–37</w:t>
      </w:r>
      <w:r>
        <w:rPr>
          <w:rtl/>
          <w:cs/>
          <w:lang w:val="ar_AE" w:bidi="ar_AE"/>
        </w:rPr>
        <w:t>). عندما اندلعت اضطهادات المسيحيين الهيلينيين في أورشليم، بقي برنابا في المدينة رغم أن آخرين من خلفية مشابهة فروا (</w:t>
      </w:r>
      <w:r>
        <w:rPr>
          <w:rtl/>
          <w:cs/>
          <w:lang w:val="ar_AE" w:bidi="ar_AE"/>
        </w:rPr>
        <w:t>8: 1–8؛</w:t>
      </w:r>
      <w:r>
        <w:rPr>
          <w:rtl/>
          <w:cs/>
          <w:lang w:val="ar_AE" w:bidi="ar_AE"/>
        </w:rPr>
        <w:t xml:space="preserve"> </w:t>
      </w:r>
      <w:r>
        <w:rPr>
          <w:rtl/>
          <w:cs/>
          <w:lang w:val="ar_AE" w:bidi="ar_AE"/>
        </w:rPr>
        <w:t>11: 19–22</w:t>
      </w:r>
      <w:r>
        <w:rPr>
          <w:rtl/>
          <w:cs/>
          <w:lang w:val="ar_AE" w:bidi="ar_AE"/>
        </w:rPr>
        <w:t>). سمعته الصالحة في أورشليم ربما أثرت في الرسل لاختياره رفيقًا لبولس في العمل التبشيري.</w:t>
      </w:r>
    </w:p>
    <w:p>
      <w:pPr>
        <w:bidi/>
      </w:pPr>
      <w:r>
        <w:rPr>
          <w:rtl/>
          <w:cs/>
          <w:lang w:val="ar_AE" w:bidi="ar_AE"/>
        </w:rPr>
      </w:r>
      <w:r>
        <w:rPr>
          <w:rtl/>
          <w:cs/>
          <w:lang w:val="ar_AE" w:bidi="ar_AE"/>
        </w:rPr>
        <w:t>مع انجذاب العديد من المسيحيين المشتتين إلى أنطاكية سوريا، أرسلت كنيسة أورشليم برنابا للمساعدة في العمل المتنامي (</w:t>
      </w:r>
      <w:r>
        <w:rPr>
          <w:rtl/>
          <w:cs/>
          <w:lang w:val="ar_AE" w:bidi="ar_AE"/>
        </w:rPr>
        <w:t>أعمال الرسل 11: 19–26</w:t>
      </w:r>
      <w:r>
        <w:rPr>
          <w:rtl/>
          <w:cs/>
          <w:lang w:val="ar_AE" w:bidi="ar_AE"/>
        </w:rPr>
        <w:t>). قال كاتب أعمال الرسل عن برنابا: "</w:t>
      </w:r>
      <w:r>
        <w:rPr>
          <w:rtl/>
          <w:cs/>
          <w:lang w:val="ar_AE" w:bidi="ar_AE"/>
        </w:rPr>
        <w:t>كَانَ رَجُلًا صَالِحًا وَمُمْتَلِئًا مِنَ ٱلرُّوحِ ٱلْقُدُسِ وَٱلْإِيمَانِ</w:t>
      </w:r>
      <w:r>
        <w:rPr>
          <w:rtl/>
          <w:cs/>
          <w:lang w:val="ar_AE" w:bidi="ar_AE"/>
        </w:rPr>
        <w:t>" (</w:t>
      </w:r>
      <w:r>
        <w:rPr>
          <w:rtl/>
          <w:cs/>
          <w:lang w:val="ar_AE" w:bidi="ar_AE"/>
        </w:rPr>
        <w:t>11: 24</w:t>
      </w:r>
      <w:r>
        <w:rPr>
          <w:rtl/>
          <w:cs/>
          <w:lang w:val="ar_AE" w:bidi="ar_AE"/>
        </w:rPr>
        <w:t>). جند برنابا بولس، الذي أصبح الآن مؤمنًا، للمساعدة في أنطاكية، وعمل الرجلان في الكنيسة لمدة عام، يعلمان مجموعة كبيرة من المسيحيين (</w:t>
      </w:r>
      <w:r>
        <w:rPr>
          <w:rtl/>
          <w:cs/>
          <w:lang w:val="ar_AE" w:bidi="ar_AE"/>
        </w:rPr>
        <w:t>11: 26</w:t>
      </w:r>
      <w:r>
        <w:rPr>
          <w:rtl/>
          <w:cs/>
          <w:lang w:val="ar_AE" w:bidi="ar_AE"/>
        </w:rPr>
        <w:t>). عندما ضربت المجاعة أورشليم، أُرسل برنابا وبولس بأموال الإغاثة. عند عودتهم إلى أنطاكية، ذهب معهم يوحنا مرقس (</w:t>
      </w:r>
      <w:r>
        <w:rPr>
          <w:rtl/>
          <w:cs/>
          <w:lang w:val="ar_AE" w:bidi="ar_AE"/>
        </w:rPr>
        <w:t>12: 25</w:t>
      </w:r>
      <w:r>
        <w:rPr>
          <w:rtl/>
          <w:cs/>
          <w:lang w:val="ar_AE" w:bidi="ar_AE"/>
        </w:rPr>
        <w:t>).</w:t>
      </w:r>
    </w:p>
    <w:p>
      <w:pPr>
        <w:bidi/>
      </w:pPr>
      <w:r>
        <w:rPr>
          <w:rtl/>
          <w:cs/>
          <w:lang w:val="ar_AE" w:bidi="ar_AE"/>
        </w:rPr>
      </w:r>
      <w:r>
        <w:rPr>
          <w:rtl/>
          <w:cs/>
          <w:lang w:val="ar_AE" w:bidi="ar_AE"/>
        </w:rPr>
        <w:t>كُلف برنابا مع بولس بالوعظ خارج حدود أنطاكية (</w:t>
      </w:r>
      <w:r>
        <w:rPr>
          <w:rtl/>
          <w:cs/>
          <w:lang w:val="ar_AE" w:bidi="ar_AE"/>
        </w:rPr>
        <w:t>أعمال الرسل 13: 2–3</w:t>
      </w:r>
      <w:r>
        <w:rPr>
          <w:rtl/>
          <w:cs/>
          <w:lang w:val="ar_AE" w:bidi="ar_AE"/>
        </w:rPr>
        <w:t>). قد يشير وضع اسم برنابا قبل شاول (بولس) إلى أولوية برنابا في ذلك الوقت. ذهبوا إلى قبرص وإلى عدة مراكز رئيسة في آسيا الصغرى. في لسترة، أطلق المواطنون على برنابا اسم الإله الأسطوري زيوس، وبولس هيرميس (</w:t>
      </w:r>
      <w:r>
        <w:rPr>
          <w:rtl/>
          <w:cs/>
          <w:lang w:val="ar_AE" w:bidi="ar_AE"/>
        </w:rPr>
        <w:t>14: 8–12</w:t>
      </w:r>
      <w:r>
        <w:rPr>
          <w:rtl/>
          <w:cs/>
          <w:lang w:val="ar_AE" w:bidi="ar_AE"/>
        </w:rPr>
        <w:t>).</w:t>
      </w:r>
    </w:p>
    <w:p>
      <w:pPr>
        <w:bidi/>
      </w:pPr>
      <w:r>
        <w:rPr>
          <w:rtl/>
          <w:cs/>
          <w:lang w:val="ar_AE" w:bidi="ar_AE"/>
        </w:rPr>
      </w:r>
      <w:r>
        <w:rPr>
          <w:rtl/>
          <w:cs/>
          <w:lang w:val="ar_AE" w:bidi="ar_AE"/>
        </w:rPr>
        <w:t>في مجمع أورشليم، قدم برنابا وبولس تقريرًا عن إرساليتهما إلى الأمم (</w:t>
      </w:r>
      <w:r>
        <w:rPr>
          <w:rtl/>
          <w:cs/>
          <w:lang w:val="ar_AE" w:bidi="ar_AE"/>
        </w:rPr>
        <w:t>أعمال الرسل 15</w:t>
      </w:r>
      <w:r>
        <w:rPr>
          <w:rtl/>
          <w:cs/>
          <w:lang w:val="ar_AE" w:bidi="ar_AE"/>
        </w:rPr>
        <w:t xml:space="preserve">). بعد ذلك المجمع، عندما خطط الرجلان لإرسالية أخرى، نشأ خلاف جدي أدى إلى انفصالهما (مقطع </w:t>
      </w:r>
      <w:r>
        <w:rPr>
          <w:rtl/>
          <w:cs/>
          <w:lang w:val="ar_AE" w:bidi="ar_AE"/>
        </w:rPr>
        <w:t>36–41</w:t>
      </w:r>
      <w:r>
        <w:rPr>
          <w:rtl/>
          <w:cs/>
          <w:lang w:val="ar_AE" w:bidi="ar_AE"/>
        </w:rPr>
        <w:t>). أراد برنابا أن يأخذ ابن عمه يوحنا مرقس (</w:t>
      </w:r>
      <w:r>
        <w:rPr>
          <w:rtl/>
          <w:cs/>
          <w:lang w:val="ar_AE" w:bidi="ar_AE"/>
        </w:rPr>
        <w:t>كولوسي 4: 10</w:t>
      </w:r>
      <w:r>
        <w:rPr>
          <w:rtl/>
          <w:cs/>
          <w:lang w:val="ar_AE" w:bidi="ar_AE"/>
        </w:rPr>
        <w:t>)، لكن بولس رفض بحجة أن مرقس قد تخلى عنهما في الإرسالية السابقة (</w:t>
      </w:r>
      <w:r>
        <w:rPr>
          <w:rtl/>
          <w:cs/>
          <w:lang w:val="ar_AE" w:bidi="ar_AE"/>
        </w:rPr>
        <w:t>أعمال الرسل 13: 13</w:t>
      </w:r>
      <w:r>
        <w:rPr>
          <w:rtl/>
          <w:cs/>
          <w:lang w:val="ar_AE" w:bidi="ar_AE"/>
        </w:rPr>
        <w:t>). غادر برنابا إلى قبرص مع يوحنا مرقس، وذهب بولس إلى سوريا وكيليكية مع سيلا. بعد ذلك الانفصال، تحول التركيز من برنابا إلى بولس.</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السفر المنحول (رسالة برنابا)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بَرْنِيكِي</w:t>
      </w:r>
      <w:r>
        <w:rPr>
          <w:rtl/>
          <w:cs/>
          <w:lang w:val="ar_AE" w:bidi="ar_AE"/>
        </w:rPr>
      </w:r>
    </w:p>
    <w:p>
      <w:pPr>
        <w:pStyle w:val="Heading2"/>
        <w:bidi/>
      </w:pPr>
      <w:r>
        <w:rPr>
          <w:rtl/>
          <w:cs/>
          <w:lang w:val="ar_AE" w:bidi="ar_AE"/>
        </w:rPr>
        <w:t>بَرْنِيكِي</w:t>
      </w:r>
    </w:p>
    <w:p>
      <w:pPr>
        <w:bidi/>
      </w:pPr>
      <w:r>
        <w:rPr>
          <w:rtl/>
          <w:cs/>
          <w:lang w:val="ar_AE" w:bidi="ar_AE"/>
        </w:rPr>
      </w:r>
      <w:r>
        <w:rPr>
          <w:rtl/>
          <w:cs/>
          <w:lang w:val="ar_AE" w:bidi="ar_AE"/>
        </w:rPr>
        <w:t>الابنة الكبرى لهيرودس أغريباس الأول. وكانت حاضرة عندما تحدث الرسول بولس إلى شقيقها، الملك أغريباس الثاني (</w:t>
      </w:r>
      <w:r>
        <w:rPr>
          <w:rtl/>
          <w:cs/>
          <w:lang w:val="ar_AE" w:bidi="ar_AE"/>
        </w:rPr>
        <w:t>أعمال الرسل 25:13، 23؛</w:t>
      </w:r>
      <w:r>
        <w:rPr>
          <w:rtl/>
          <w:cs/>
          <w:lang w:val="ar_AE" w:bidi="ar_AE"/>
        </w:rPr>
        <w:t xml:space="preserve"> </w:t>
      </w:r>
      <w:r>
        <w:rPr>
          <w:rtl/>
          <w:cs/>
          <w:lang w:val="ar_AE" w:bidi="ar_AE"/>
        </w:rPr>
        <w:t>26:30</w:t>
      </w:r>
      <w:r>
        <w:rPr>
          <w:rtl/>
          <w:cs/>
          <w:lang w:val="ar_AE" w:bidi="ar_AE"/>
        </w:rPr>
        <w:t>).</w:t>
      </w:r>
    </w:p>
    <w:p>
      <w:pPr>
        <w:bidi/>
      </w:pPr>
      <w:r>
        <w:rPr>
          <w:rtl/>
          <w:cs/>
          <w:lang w:val="ar_AE" w:bidi="ar_AE"/>
        </w:rPr>
      </w:r>
      <w:r>
        <w:rPr>
          <w:rtl/>
          <w:cs/>
          <w:lang w:val="ar_AE" w:bidi="ar_AE"/>
        </w:rPr>
        <w:t xml:space="preserve">وُلدت بَرْنِيكِي نحو عام 28م. تزوجت وهي في الثالثة عشرة من عمرها من ماركوس، الذي كان ابنًا لمسؤول يهودي يُدعى ألكسندر. وبعد وفاة ماركوس، رتَّب والدها زواجها من شقيقه الأكبر، هيرودس ملك خالكيس. أنجبت بَرْنِيكِي ولدين، هما </w:t>
      </w:r>
      <w:r>
        <w:rPr>
          <w:rtl/>
          <w:cs/>
          <w:lang w:val="ar_AE" w:bidi="ar_AE"/>
        </w:rPr>
        <w:t xml:space="preserve">برنيكيانوس </w:t>
      </w:r>
      <w:r>
        <w:rPr>
          <w:rtl/>
          <w:cs/>
          <w:lang w:val="ar_AE" w:bidi="ar_AE"/>
        </w:rPr>
        <w:t xml:space="preserve">وهيركانوس، قبل وفاة زوجها الثاني في عام 48م. وعندما توطدت علاقتها بشقيقها، أغريباس الثاني، ابتدأت الشائعات تنتشر عن ارتكابهما زنا المحارم. وكي تواجه بَرْنِيكِي هذه الشائعات، أقنعت بوليمون، ملك </w:t>
      </w:r>
      <w:r>
        <w:rPr>
          <w:rtl/>
          <w:cs/>
          <w:lang w:val="ar_AE" w:bidi="ar_AE"/>
        </w:rPr>
        <w:t>كِيلِيكِيَّا</w:t>
      </w:r>
      <w:r>
        <w:rPr>
          <w:rtl/>
          <w:cs/>
          <w:lang w:val="ar_AE" w:bidi="ar_AE"/>
        </w:rPr>
        <w:t>، بالزواج منها، لكنها تركته بعد فترة وجيزة.</w:t>
      </w:r>
    </w:p>
    <w:p>
      <w:pPr>
        <w:bidi/>
      </w:pPr>
      <w:r>
        <w:rPr>
          <w:rtl/>
          <w:cs/>
          <w:lang w:val="ar_AE" w:bidi="ar_AE"/>
        </w:rPr>
      </w:r>
      <w:r>
        <w:rPr>
          <w:rtl/>
          <w:cs/>
          <w:lang w:val="ar_AE" w:bidi="ar_AE"/>
        </w:rPr>
        <w:t xml:space="preserve">في عام 66م، حاولت بَرْنِيكِي بشجاعة منع الوالي الروماني، </w:t>
      </w:r>
      <w:r>
        <w:rPr>
          <w:rtl/>
          <w:cs/>
          <w:lang w:val="ar_AE" w:bidi="ar_AE"/>
        </w:rPr>
        <w:t>جسيوس فلورس،</w:t>
      </w:r>
      <w:r>
        <w:rPr>
          <w:rtl/>
          <w:cs/>
          <w:lang w:val="ar_AE" w:bidi="ar_AE"/>
        </w:rPr>
        <w:t xml:space="preserve"> من نهب الهيكل في أورشليم، لكنها لم تنجح في ذلك. وقد ساندت شقيقها عندما حذر الناس من المضي إلى الحرب. وعندما بدأت الحرب في ذلك العام نفسه، أحرق المتمردون اليهود قصرها وقصر شقيقها.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بروتيفانجيليوم</w:t>
      </w:r>
      <w:r>
        <w:rPr>
          <w:rtl/>
          <w:cs/>
          <w:lang w:val="ar_AE" w:bidi="ar_AE"/>
        </w:rPr>
      </w:r>
    </w:p>
    <w:p>
      <w:pPr>
        <w:bidi/>
      </w:pPr>
      <w:r>
        <w:rPr>
          <w:rtl/>
          <w:cs/>
          <w:lang w:val="ar_AE" w:bidi="ar_AE"/>
        </w:rPr>
      </w:r>
      <w:r>
        <w:rPr>
          <w:rtl/>
          <w:cs/>
          <w:lang w:val="ar_AE" w:bidi="ar_AE"/>
        </w:rPr>
        <w:t xml:space="preserve">هي كلمة تعني "الإنجيل الأولِي" وهي مزيج من كلمتين يونانيتين: </w:t>
      </w:r>
      <w:r>
        <w:rPr>
          <w:i/>
          <w:rtl/>
          <w:cs/>
          <w:lang w:val="ar_AE" w:bidi="ar_AE"/>
        </w:rPr>
        <w:t xml:space="preserve">بروتوس </w:t>
      </w:r>
      <w:r>
        <w:rPr>
          <w:rtl/>
          <w:cs/>
          <w:lang w:val="ar_AE" w:bidi="ar_AE"/>
        </w:rPr>
        <w:t>(وتعني "الأول") و</w:t>
      </w:r>
      <w:r>
        <w:rPr>
          <w:i/>
          <w:rtl/>
          <w:cs/>
          <w:lang w:val="ar_AE" w:bidi="ar_AE"/>
        </w:rPr>
        <w:t xml:space="preserve">إيفانجيليون </w:t>
      </w:r>
      <w:r>
        <w:rPr>
          <w:rtl/>
          <w:cs/>
          <w:lang w:val="ar_AE" w:bidi="ar_AE"/>
        </w:rPr>
        <w:t>(وتعني "الإنجيل" أو "الأخبار السارة")</w:t>
      </w:r>
      <w:r>
        <w:rPr>
          <w:i/>
          <w:rtl/>
          <w:cs/>
          <w:lang w:val="ar_AE" w:bidi="ar_AE"/>
        </w:rPr>
        <w:t>.</w:t>
      </w:r>
    </w:p>
    <w:p>
      <w:pPr>
        <w:bidi/>
      </w:pPr>
      <w:r>
        <w:rPr>
          <w:rtl/>
          <w:cs/>
          <w:lang w:val="ar_AE" w:bidi="ar_AE"/>
        </w:rPr>
      </w:r>
      <w:r>
        <w:rPr>
          <w:rtl/>
          <w:cs/>
          <w:lang w:val="ar_AE" w:bidi="ar_AE"/>
        </w:rPr>
        <w:t>تُشير هذه الكلمة لأول رسالة فداء تحدّث بها ٱلله بعد سقوط الإنسان (عندما أخطأ البشر أول مرة). قال ٱللهِ متحدثًا إلى ٱلشَّيْطَان (المُجسّد في الحية)، "</w:t>
      </w:r>
      <w:r>
        <w:rPr>
          <w:rtl/>
          <w:cs/>
          <w:lang w:val="ar_AE" w:bidi="ar_AE"/>
        </w:rPr>
        <w:t>وَأَضَعُ عَدَاوَةً بَيْنَكِ وَبَيْنَ ٱلْمَرْأَةِ، وَبَيْنَ نَسْلِكِ وَنَسْلِهَا. هُوَ يَسْحَقُ رَأْسَكِ، وَأَنْتِ تَسْحَقِينَ عَقِبَهُ</w:t>
      </w:r>
      <w:r>
        <w:rPr>
          <w:rtl/>
          <w:cs/>
          <w:lang w:val="ar_AE" w:bidi="ar_AE"/>
        </w:rPr>
        <w:t>" (</w:t>
      </w:r>
      <w:r>
        <w:rPr>
          <w:rtl/>
          <w:cs/>
          <w:lang w:val="ar_AE" w:bidi="ar_AE"/>
        </w:rPr>
        <w:t>تكوين 3:15</w:t>
      </w:r>
      <w:r>
        <w:rPr>
          <w:rtl/>
          <w:cs/>
          <w:lang w:val="ar_AE" w:bidi="ar_AE"/>
        </w:rPr>
        <w:t>).</w:t>
      </w:r>
    </w:p>
    <w:p>
      <w:pPr>
        <w:bidi/>
      </w:pPr>
      <w:r>
        <w:rPr>
          <w:rtl/>
          <w:cs/>
          <w:lang w:val="ar_AE" w:bidi="ar_AE"/>
        </w:rPr>
      </w:r>
      <w:r>
        <w:rPr>
          <w:rtl/>
          <w:cs/>
          <w:lang w:val="ar_AE" w:bidi="ar_AE"/>
        </w:rPr>
        <w:t xml:space="preserve">في هذا الإنجيل الأولي، لدينا أول إعلان عن ناسوت المُخَلِّص العظيم الذي من سيأتي (نسل المرأة) وعن لاهوته الذي (سيسحق رأس الحية). لقد وعد ٱللهِ بمُخَلِّص سيسحق ٱلشَّيْطَان، لكنه سيتألم فيمَا هو يحقق هذا الخلاص. هذا إنما يشير إلى موت يَسوع على الصليب. باجتياز يسوع معاناة ذلك الموت هزم الشيطان، </w:t>
      </w:r>
      <w:r>
        <w:rPr>
          <w:rtl/>
          <w:cs/>
          <w:lang w:val="ar_AE" w:bidi="ar_AE"/>
        </w:rPr>
        <w:t>ٱلَّذِي لَهُ سُلْطَانُ ٱلْمَوْتِ</w:t>
      </w:r>
      <w:r>
        <w:rPr>
          <w:rtl/>
          <w:cs/>
          <w:lang w:val="ar_AE" w:bidi="ar_AE"/>
        </w:rPr>
        <w:t xml:space="preserve"> (</w:t>
      </w:r>
      <w:r>
        <w:rPr>
          <w:rtl/>
          <w:cs/>
          <w:lang w:val="ar_AE" w:bidi="ar_AE"/>
        </w:rPr>
        <w:t>عبرانيين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بُرُوخُورُسَ</w:t>
      </w:r>
      <w:r>
        <w:rPr>
          <w:rtl/>
          <w:cs/>
          <w:lang w:val="ar_AE" w:bidi="ar_AE"/>
        </w:rPr>
      </w:r>
    </w:p>
    <w:p>
      <w:pPr>
        <w:pStyle w:val="Heading2"/>
        <w:bidi/>
      </w:pPr>
      <w:r>
        <w:rPr>
          <w:rtl/>
          <w:cs/>
          <w:lang w:val="ar_AE" w:bidi="ar_AE"/>
        </w:rPr>
        <w:t>بُرُوخُورُسَ</w:t>
      </w:r>
      <w:r>
        <w:rPr>
          <w:rtl/>
          <w:cs/>
          <w:lang w:val="ar_AE" w:bidi="ar_AE"/>
        </w:rPr>
        <w:t>*</w:t>
      </w:r>
    </w:p>
    <w:p>
      <w:pPr>
        <w:bidi/>
      </w:pPr>
      <w:r>
        <w:rPr>
          <w:rtl/>
          <w:cs/>
          <w:lang w:val="ar_AE" w:bidi="ar_AE"/>
        </w:rPr>
      </w:r>
      <w:r>
        <w:rPr>
          <w:rtl/>
          <w:cs/>
          <w:lang w:val="ar_AE" w:bidi="ar_AE"/>
        </w:rPr>
        <w:t>أحد الرجال السبعة الذين عيَّنهم الرسل في أورشليم للخدمة في الأيام الأولى للكنيسة (</w:t>
      </w:r>
      <w:r>
        <w:rPr>
          <w:rtl/>
          <w:cs/>
          <w:lang w:val="ar_AE" w:bidi="ar_AE"/>
        </w:rPr>
        <w:t>أعمال الرسل 6:5</w:t>
      </w:r>
      <w:r>
        <w:rPr>
          <w:rtl/>
          <w:cs/>
          <w:lang w:val="ar_AE" w:bidi="ar_AE"/>
        </w:rPr>
        <w:t>). كان على هؤلاء الرجال أن يشرفوا على التوزيع العادل للطعام في المجتمع المسيحي.</w:t>
      </w:r>
    </w:p>
    <w:p>
      <w:pPr>
        <w:bidi/>
      </w:pPr>
      <w:r>
        <w:rPr>
          <w:rtl/>
          <w:cs/>
          <w:lang w:val="ar_AE" w:bidi="ar_AE"/>
        </w:rPr>
      </w:r>
      <w:r>
        <w:rPr>
          <w:rtl/>
          <w:cs/>
          <w:lang w:val="ar_AE" w:bidi="ar_AE"/>
        </w:rPr>
        <w:t xml:space="preserve">انظر أيضًا </w:t>
      </w:r>
      <w:r>
        <w:rPr>
          <w:rtl/>
          <w:cs/>
          <w:lang w:val="ar_AE" w:bidi="ar_AE"/>
        </w:rPr>
        <w:t>شماس، شماسة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برونز</w:t>
      </w:r>
      <w:r>
        <w:rPr>
          <w:rtl/>
          <w:cs/>
          <w:lang w:val="ar_AE" w:bidi="ar_AE"/>
        </w:rPr>
      </w:r>
    </w:p>
    <w:p>
      <w:pPr>
        <w:bidi/>
      </w:pPr>
      <w:r>
        <w:rPr>
          <w:rtl/>
          <w:cs/>
          <w:lang w:val="ar_AE" w:bidi="ar_AE"/>
        </w:rPr>
      </w:r>
      <w:r>
        <w:rPr>
          <w:rtl/>
          <w:cs/>
          <w:lang w:val="ar_AE" w:bidi="ar_AE"/>
        </w:rPr>
        <w:t xml:space="preserve">سبيكة متينة من النحاس والقصدير كانت تستخدم على نطاق واسع لصنع الزينة والأسلحة والعملات وغيرها من الأغراض في العصور القديمة. </w:t>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بَرِّيَّةُ سِين</w:t>
      </w:r>
      <w:r>
        <w:rPr>
          <w:rtl/>
          <w:cs/>
          <w:lang w:val="ar_AE" w:bidi="ar_AE"/>
        </w:rPr>
      </w:r>
    </w:p>
    <w:p>
      <w:pPr>
        <w:bidi/>
      </w:pPr>
      <w:r>
        <w:rPr>
          <w:rtl/>
          <w:cs/>
          <w:lang w:val="ar_AE" w:bidi="ar_AE"/>
        </w:rPr>
      </w:r>
      <w:r>
        <w:rPr>
          <w:rtl/>
          <w:cs/>
          <w:lang w:val="ar_AE" w:bidi="ar_AE"/>
        </w:rPr>
        <w:t xml:space="preserve">انظر </w:t>
      </w:r>
      <w:r>
        <w:rPr>
          <w:rtl/>
          <w:cs/>
          <w:lang w:val="ar_AE" w:bidi="ar_AE"/>
        </w:rPr>
        <w:t xml:space="preserve"> سِين، 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بَرِّيَّةُ سِينٍ</w:t>
      </w:r>
      <w:r>
        <w:rPr>
          <w:rtl/>
          <w:cs/>
          <w:lang w:val="ar_AE" w:bidi="ar_AE"/>
        </w:rPr>
      </w:r>
    </w:p>
    <w:p>
      <w:pPr>
        <w:pStyle w:val="Heading2"/>
        <w:bidi/>
      </w:pPr>
      <w:r>
        <w:rPr>
          <w:b/>
          <w:rtl/>
          <w:cs/>
          <w:lang w:val="ar_AE" w:bidi="ar_AE"/>
        </w:rPr>
        <w:t>بَرِّيَّةُ سِينٍ</w:t>
      </w:r>
      <w:r>
        <w:rPr>
          <w:rtl/>
          <w:cs/>
          <w:lang w:val="ar_AE" w:bidi="ar_AE"/>
        </w:rPr>
        <w:t>*</w:t>
      </w:r>
    </w:p>
    <w:p>
      <w:pPr>
        <w:bidi/>
      </w:pPr>
      <w:r>
        <w:rPr>
          <w:rtl/>
          <w:cs/>
          <w:lang w:val="ar_AE" w:bidi="ar_AE"/>
        </w:rPr>
      </w:r>
      <w:r>
        <w:rPr>
          <w:rtl/>
          <w:cs/>
          <w:lang w:val="ar_AE" w:bidi="ar_AE"/>
        </w:rPr>
        <w:t>انظر</w:t>
      </w:r>
      <w:r>
        <w:rPr>
          <w:rtl/>
          <w:cs/>
          <w:lang w:val="ar_AE" w:bidi="ar_AE"/>
        </w:rPr>
        <w:t xml:space="preserve"> بَرِّيَّةُ سِينٍ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بَرِّيَّةِ صين</w:t>
      </w:r>
      <w:r>
        <w:rPr>
          <w:rtl/>
          <w:cs/>
          <w:lang w:val="ar_AE" w:bidi="ar_AE"/>
        </w:rPr>
      </w:r>
    </w:p>
    <w:p>
      <w:pPr>
        <w:pStyle w:val="Heading2"/>
        <w:bidi/>
      </w:pPr>
      <w:r>
        <w:rPr>
          <w:rtl/>
          <w:cs/>
          <w:lang w:val="ar_AE" w:bidi="ar_AE"/>
        </w:rPr>
        <w:t>بَرِّيَّةِ صين</w:t>
      </w:r>
    </w:p>
    <w:p>
      <w:pPr>
        <w:bidi/>
      </w:pPr>
      <w:r>
        <w:rPr>
          <w:rtl/>
          <w:cs/>
          <w:lang w:val="ar_AE" w:bidi="ar_AE"/>
        </w:rPr>
      </w:r>
      <w:r>
        <w:rPr>
          <w:rtl/>
          <w:cs/>
          <w:lang w:val="ar_AE" w:bidi="ar_AE"/>
        </w:rPr>
        <w:t xml:space="preserve">هي منطقة تقع في الجزء الشمالي من شبه جزيرة سيناء، في حين تقع بَرِّيَّةِ سِين في الجزء الجنوبي. إنها واحدة من أربع أو خمس "براري" في شبه جزيرة سيناء، أما البراري الأخرى فهي </w:t>
      </w:r>
      <w:r>
        <w:rPr>
          <w:rtl/>
          <w:cs/>
          <w:lang w:val="ar_AE" w:bidi="ar_AE"/>
        </w:rPr>
        <w:t>بَرِّيَّة فَارَان</w:t>
      </w:r>
      <w:r>
        <w:rPr>
          <w:rtl/>
          <w:cs/>
          <w:lang w:val="ar_AE" w:bidi="ar_AE"/>
        </w:rPr>
        <w:t xml:space="preserve"> (</w:t>
      </w:r>
      <w:r>
        <w:rPr>
          <w:rtl/>
          <w:cs/>
          <w:lang w:val="ar_AE" w:bidi="ar_AE"/>
        </w:rPr>
        <w:t>تكوين 21:21</w:t>
      </w:r>
      <w:r>
        <w:rPr>
          <w:rtl/>
          <w:cs/>
          <w:lang w:val="ar_AE" w:bidi="ar_AE"/>
        </w:rPr>
        <w:t>)، بَرِّيَّة شُور (</w:t>
      </w:r>
      <w:r>
        <w:rPr>
          <w:rtl/>
          <w:cs/>
          <w:lang w:val="ar_AE" w:bidi="ar_AE"/>
        </w:rPr>
        <w:t>خروج 15:22</w:t>
      </w:r>
      <w:r>
        <w:rPr>
          <w:rtl/>
          <w:cs/>
          <w:lang w:val="ar_AE" w:bidi="ar_AE"/>
        </w:rPr>
        <w:t>)، بَرِّيَّة سيناء (</w:t>
      </w:r>
      <w:r>
        <w:rPr>
          <w:rtl/>
          <w:cs/>
          <w:lang w:val="ar_AE" w:bidi="ar_AE"/>
        </w:rPr>
        <w:t>عدد 9:1</w:t>
      </w:r>
      <w:r>
        <w:rPr>
          <w:rtl/>
          <w:cs/>
          <w:lang w:val="ar_AE" w:bidi="ar_AE"/>
        </w:rPr>
        <w:t xml:space="preserve">) بَرِّيَّة </w:t>
      </w:r>
      <w:r>
        <w:rPr>
          <w:rtl/>
          <w:cs/>
          <w:lang w:val="ar_AE" w:bidi="ar_AE"/>
        </w:rPr>
        <w:t>سِين</w:t>
      </w:r>
      <w:r>
        <w:rPr>
          <w:rtl/>
          <w:cs/>
          <w:lang w:val="ar_AE" w:bidi="ar_AE"/>
        </w:rPr>
        <w:t xml:space="preserve"> (</w:t>
      </w:r>
      <w:r>
        <w:rPr>
          <w:rtl/>
          <w:cs/>
          <w:lang w:val="ar_AE" w:bidi="ar_AE"/>
        </w:rPr>
        <w:t>عد 33:11</w:t>
      </w:r>
      <w:r>
        <w:rPr>
          <w:rtl/>
          <w:cs/>
          <w:lang w:val="ar_AE" w:bidi="ar_AE"/>
        </w:rPr>
        <w:t>). هذه المناطق ليست معروفة بوضوح، وربما يكون هناك بعض التداخل ما بين هذه الأسماء.</w:t>
      </w:r>
    </w:p>
    <w:p>
      <w:pPr>
        <w:bidi/>
      </w:pPr>
      <w:r>
        <w:rPr>
          <w:rtl/>
          <w:cs/>
          <w:lang w:val="ar_AE" w:bidi="ar_AE"/>
        </w:rPr>
      </w:r>
      <w:r>
        <w:rPr>
          <w:rtl/>
          <w:cs/>
          <w:lang w:val="ar_AE" w:bidi="ar_AE"/>
        </w:rPr>
        <w:t xml:space="preserve">المنطقة المعروفة باسم برية </w:t>
      </w:r>
      <w:r>
        <w:rPr>
          <w:rtl/>
          <w:cs/>
          <w:lang w:val="ar_AE" w:bidi="ar_AE"/>
        </w:rPr>
        <w:t>صِين</w:t>
      </w:r>
      <w:r>
        <w:rPr>
          <w:rtl/>
          <w:cs/>
          <w:lang w:val="ar_AE" w:bidi="ar_AE"/>
        </w:rPr>
        <w:t xml:space="preserve"> ترتبط بقرية صِين (</w:t>
      </w:r>
      <w:r>
        <w:rPr>
          <w:rtl/>
          <w:cs/>
          <w:lang w:val="ar_AE" w:bidi="ar_AE"/>
        </w:rPr>
        <w:t>عدد 34:4</w:t>
      </w:r>
      <w:r>
        <w:rPr>
          <w:rtl/>
          <w:cs/>
          <w:lang w:val="ar_AE" w:bidi="ar_AE"/>
        </w:rPr>
        <w:t>). كانت البرية غرب أدوم، جَنُوب غرب البحر المَيِّت، وجنوب يهوذا. في هذه المنطقة القاحلة كانت توجد أربع ينابيع غزيرة أو واحات، بما في ذلك قادش برنيع. قضى بنو إسرائيل معظم الـ 38 عامًا في صحراء سيناء في هذه المنطقة. من برية صين أُرسل الجواسيس لاستكشاف أرض كنعان (</w:t>
      </w:r>
      <w:r>
        <w:rPr>
          <w:rtl/>
          <w:cs/>
          <w:lang w:val="ar_AE" w:bidi="ar_AE"/>
        </w:rPr>
        <w:t>عدد 13:1–26؛</w:t>
      </w:r>
      <w:r>
        <w:rPr>
          <w:rtl/>
          <w:cs/>
          <w:lang w:val="ar_AE" w:bidi="ar_AE"/>
        </w:rPr>
        <w:t xml:space="preserve"> </w:t>
      </w:r>
      <w:r>
        <w:rPr>
          <w:rtl/>
          <w:cs/>
          <w:lang w:val="ar_AE" w:bidi="ar_AE"/>
        </w:rPr>
        <w:t>32:8</w:t>
      </w:r>
      <w:r>
        <w:rPr>
          <w:rtl/>
          <w:cs/>
          <w:lang w:val="ar_AE" w:bidi="ar_AE"/>
        </w:rPr>
        <w:t>). هنا أيضًا حُكم على المتمردين بالموت بسبب عدم إيمانهم (</w:t>
      </w:r>
      <w:r>
        <w:rPr>
          <w:rtl/>
          <w:cs/>
          <w:lang w:val="ar_AE" w:bidi="ar_AE"/>
        </w:rPr>
        <w:t>14:22–23</w:t>
      </w:r>
      <w:r>
        <w:rPr>
          <w:rtl/>
          <w:cs/>
          <w:lang w:val="ar_AE" w:bidi="ar_AE"/>
        </w:rPr>
        <w:t>). أخطأ موسى بعدم إعطاء الفضل لله في إخراج الماء من الصخرة (</w:t>
      </w:r>
      <w:r>
        <w:rPr>
          <w:rtl/>
          <w:cs/>
          <w:lang w:val="ar_AE" w:bidi="ar_AE"/>
        </w:rPr>
        <w:t>20:1–13؛</w:t>
      </w:r>
      <w:r>
        <w:rPr>
          <w:rtl/>
          <w:cs/>
          <w:lang w:val="ar_AE" w:bidi="ar_AE"/>
        </w:rPr>
        <w:t xml:space="preserve"> </w:t>
      </w:r>
      <w:r>
        <w:rPr>
          <w:rtl/>
          <w:cs/>
          <w:lang w:val="ar_AE" w:bidi="ar_AE"/>
        </w:rPr>
        <w:t>27:14</w:t>
      </w:r>
      <w:r>
        <w:rPr>
          <w:rtl/>
          <w:cs/>
          <w:lang w:val="ar_AE" w:bidi="ar_AE"/>
        </w:rPr>
        <w:t>)، وتوفيت مريم، أخته، ودُفنت هنا (</w:t>
      </w:r>
      <w:r>
        <w:rPr>
          <w:rtl/>
          <w:cs/>
          <w:lang w:val="ar_AE" w:bidi="ar_AE"/>
        </w:rPr>
        <w:t>20:1</w:t>
      </w:r>
      <w:r>
        <w:rPr>
          <w:rtl/>
          <w:cs/>
          <w:lang w:val="ar_AE" w:bidi="ar_AE"/>
        </w:rPr>
        <w:t>). تذكر هذه المنطقة باعتبارها "</w:t>
      </w:r>
      <w:r>
        <w:rPr>
          <w:rtl/>
          <w:cs/>
          <w:lang w:val="ar_AE" w:bidi="ar_AE"/>
        </w:rPr>
        <w:t>القَفْر العَظِيم المَخُوف</w:t>
      </w:r>
      <w:r>
        <w:rPr>
          <w:rtl/>
          <w:cs/>
          <w:lang w:val="ar_AE" w:bidi="ar_AE"/>
        </w:rPr>
        <w:t>" (</w:t>
      </w:r>
      <w:r>
        <w:rPr>
          <w:rtl/>
          <w:cs/>
          <w:lang w:val="ar_AE" w:bidi="ar_AE"/>
        </w:rPr>
        <w:t>تثنية 1:19؛</w:t>
      </w:r>
      <w:r>
        <w:rPr>
          <w:rtl/>
          <w:cs/>
          <w:lang w:val="ar_AE" w:bidi="ar_AE"/>
        </w:rPr>
        <w:t xml:space="preserve"> </w:t>
      </w:r>
      <w:r>
        <w:rPr>
          <w:rtl/>
          <w:cs/>
          <w:lang w:val="ar_AE" w:bidi="ar_AE"/>
        </w:rPr>
        <w:t>8:15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التيهان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بِرِيسْكِلَّا وأَكِيلَا</w:t>
      </w:r>
      <w:r>
        <w:rPr>
          <w:rtl/>
          <w:cs/>
          <w:lang w:val="ar_AE" w:bidi="ar_AE"/>
        </w:rPr>
      </w:r>
    </w:p>
    <w:p>
      <w:pPr>
        <w:pStyle w:val="Heading2"/>
        <w:bidi/>
      </w:pPr>
      <w:r>
        <w:rPr>
          <w:rtl/>
          <w:cs/>
          <w:lang w:val="ar_AE" w:bidi="ar_AE"/>
        </w:rPr>
        <w:t>بِرِيسْكِلَّا وأَكِيلَا</w:t>
      </w:r>
    </w:p>
    <w:p>
      <w:pPr>
        <w:bidi/>
      </w:pPr>
      <w:r>
        <w:rPr>
          <w:rtl/>
          <w:cs/>
          <w:lang w:val="ar_AE" w:bidi="ar_AE"/>
        </w:rPr>
      </w:r>
      <w:r>
        <w:rPr>
          <w:rtl/>
          <w:cs/>
          <w:lang w:val="ar_AE" w:bidi="ar_AE"/>
        </w:rPr>
        <w:t>زوجان مسيحيان كانا صديقين للرسول بولس وربما كانا ممن قبلوا الإيمان على يده خلال خدمته في كورنثوس (</w:t>
      </w:r>
      <w:r>
        <w:rPr>
          <w:rtl/>
          <w:cs/>
          <w:lang w:val="ar_AE" w:bidi="ar_AE"/>
        </w:rPr>
        <w:t>أعمال 18: 1–3</w:t>
      </w:r>
      <w:r>
        <w:rPr>
          <w:rtl/>
          <w:cs/>
          <w:lang w:val="ar_AE" w:bidi="ar_AE"/>
        </w:rPr>
        <w:t>). لطالما يذكران مقترنين معًا في العهد الجديد. قد تكون شخصية بِرِيسْكِلَّا أو دورها القيادي في الكنيسة سبب ذكر اسمها قبل اسم زوجها في أربعة شواهد من أصل ستة (</w:t>
      </w:r>
      <w:r>
        <w:rPr>
          <w:rtl/>
          <w:cs/>
          <w:lang w:val="ar_AE" w:bidi="ar_AE"/>
        </w:rPr>
        <w:t>أعمال 18: 18، 26؛</w:t>
      </w:r>
      <w:r>
        <w:rPr>
          <w:rtl/>
          <w:cs/>
          <w:lang w:val="ar_AE" w:bidi="ar_AE"/>
        </w:rPr>
        <w:t xml:space="preserve"> </w:t>
      </w:r>
      <w:r>
        <w:rPr>
          <w:rtl/>
          <w:cs/>
          <w:lang w:val="ar_AE" w:bidi="ar_AE"/>
        </w:rPr>
        <w:t>رو 16: 3؛</w:t>
      </w:r>
      <w:r>
        <w:rPr>
          <w:rtl/>
          <w:cs/>
          <w:lang w:val="ar_AE" w:bidi="ar_AE"/>
        </w:rPr>
        <w:t xml:space="preserve"> </w:t>
      </w:r>
      <w:r>
        <w:rPr>
          <w:rtl/>
          <w:cs/>
          <w:lang w:val="ar_AE" w:bidi="ar_AE"/>
        </w:rPr>
        <w:t>2 تي 4: 19</w:t>
      </w:r>
      <w:r>
        <w:rPr>
          <w:rtl/>
          <w:cs/>
          <w:lang w:val="ar_AE" w:bidi="ar_AE"/>
        </w:rPr>
        <w:t>).</w:t>
      </w:r>
    </w:p>
    <w:p>
      <w:pPr>
        <w:bidi/>
      </w:pPr>
      <w:r>
        <w:rPr>
          <w:rtl/>
          <w:cs/>
          <w:lang w:val="ar_AE" w:bidi="ar_AE"/>
        </w:rPr>
      </w:r>
      <w:r>
        <w:rPr>
          <w:rtl/>
          <w:cs/>
          <w:lang w:val="ar_AE" w:bidi="ar_AE"/>
        </w:rPr>
        <w:t xml:space="preserve">كان أَكِيلَا يهوديًا ومن مواليد بونتوس في أسيا الصغرى. طُرِدَ من روما بموجب مرسوم </w:t>
      </w:r>
      <w:r>
        <w:rPr>
          <w:rtl/>
          <w:cs/>
          <w:lang w:val="ar_AE" w:bidi="ar_AE"/>
        </w:rPr>
        <w:t>كُلُودِيُوس</w:t>
      </w:r>
      <w:r>
        <w:rPr>
          <w:rtl/>
          <w:cs/>
          <w:lang w:val="ar_AE" w:bidi="ar_AE"/>
        </w:rPr>
        <w:t xml:space="preserve"> عام 49 م. (</w:t>
      </w:r>
      <w:r>
        <w:rPr>
          <w:rtl/>
          <w:cs/>
          <w:lang w:val="ar_AE" w:bidi="ar_AE"/>
        </w:rPr>
        <w:t>أعمال 18: 2</w:t>
      </w:r>
      <w:r>
        <w:rPr>
          <w:rtl/>
          <w:cs/>
          <w:lang w:val="ar_AE" w:bidi="ar_AE"/>
        </w:rPr>
        <w:t xml:space="preserve">). يسجل سويتونيوس أنَّ الإمبراطور "طرد من روما جميع اليهود الذين كانوا يثيرون الاضطرابات باستمرار بتحريض من شخص يُدعى كريستوس".انطلق أَكِيلَا وبِرِيسْكِلَّا من روما واتجها إلى كورنثوس، حيث التقى بهما بولس (في رحلته التبشيرية الثانية). هناك عاشا وعملا معًا في نفس المهنة -صنع الخيام. بعد هذا الارتباط الوثيق ببولس، كانوا قادرين على توجيه وتعليم الآخرين حتى </w:t>
      </w:r>
      <w:r>
        <w:rPr>
          <w:rtl/>
          <w:cs/>
          <w:lang w:val="ar_AE" w:bidi="ar_AE"/>
        </w:rPr>
        <w:t>أَبُلُّوس</w:t>
      </w:r>
      <w:r>
        <w:rPr>
          <w:rtl/>
          <w:cs/>
          <w:lang w:val="ar_AE" w:bidi="ar_AE"/>
        </w:rPr>
        <w:t xml:space="preserve"> المتعلم، وهو معلم يهودي أصبح مسيحيًا بعد ذلك (الآيات </w:t>
      </w:r>
      <w:r>
        <w:rPr>
          <w:rtl/>
          <w:cs/>
          <w:lang w:val="ar_AE" w:bidi="ar_AE"/>
        </w:rPr>
        <w:t>24–28</w:t>
      </w:r>
      <w:r>
        <w:rPr>
          <w:rtl/>
          <w:cs/>
          <w:lang w:val="ar_AE" w:bidi="ar_AE"/>
        </w:rPr>
        <w:t>).</w:t>
      </w:r>
    </w:p>
    <w:p>
      <w:pPr>
        <w:bidi/>
      </w:pPr>
      <w:r>
        <w:rPr>
          <w:rtl/>
          <w:cs/>
          <w:lang w:val="ar_AE" w:bidi="ar_AE"/>
        </w:rPr>
      </w:r>
      <w:r>
        <w:rPr>
          <w:rtl/>
          <w:cs/>
          <w:lang w:val="ar_AE" w:bidi="ar_AE"/>
        </w:rPr>
        <w:t>بِرِيسْكِلَّا وأَكِيلَا كلاهما كانا صديقين مخلصين لبولس ورفيقي خدمة جديرين بالثقة (</w:t>
      </w:r>
      <w:r>
        <w:rPr>
          <w:rtl/>
          <w:cs/>
          <w:lang w:val="ar_AE" w:bidi="ar_AE"/>
        </w:rPr>
        <w:t>رومية 16: 3–4</w:t>
      </w:r>
      <w:r>
        <w:rPr>
          <w:rtl/>
          <w:cs/>
          <w:lang w:val="ar_AE" w:bidi="ar_AE"/>
        </w:rPr>
        <w:t>). عندما غادر بولس كورنثوس، رافقاه، وبقيا في أفسس بعد عودته إلى سوريَا (</w:t>
      </w:r>
      <w:r>
        <w:rPr>
          <w:rtl/>
          <w:cs/>
          <w:lang w:val="ar_AE" w:bidi="ar_AE"/>
        </w:rPr>
        <w:t>أعمال 18: 18–19</w:t>
      </w:r>
      <w:r>
        <w:rPr>
          <w:rtl/>
          <w:cs/>
          <w:lang w:val="ar_AE" w:bidi="ar_AE"/>
        </w:rPr>
        <w:t>). عندما كتب بولس الرسالة الأولى إلى كورنثوس، كانا لا يزالان في أفسس، حيث كان منزلهما مكانًا يجتمع فيه المسيحيين معًا (</w:t>
      </w:r>
      <w:r>
        <w:rPr>
          <w:rtl/>
          <w:cs/>
          <w:lang w:val="ar_AE" w:bidi="ar_AE"/>
        </w:rPr>
        <w:t>1 كورنثوس 16: 19</w:t>
      </w:r>
      <w:r>
        <w:rPr>
          <w:rtl/>
          <w:cs/>
          <w:lang w:val="ar_AE" w:bidi="ar_AE"/>
        </w:rPr>
        <w:t>). نظرًا لأن مرسوم كُلُودِيُوس كان مؤقتًا، عاد بِرِيسْكِلَّا وأَكِيلَا مجددًا إلى رومَا عندما كتب بولس إلى المسيحيين هناك (</w:t>
      </w:r>
      <w:r>
        <w:rPr>
          <w:rtl/>
          <w:cs/>
          <w:lang w:val="ar_AE" w:bidi="ar_AE"/>
        </w:rPr>
        <w:t>رومية 16: 3</w:t>
      </w:r>
      <w:r>
        <w:rPr>
          <w:rtl/>
          <w:cs/>
          <w:lang w:val="ar_AE" w:bidi="ar_AE"/>
        </w:rPr>
        <w:t>). عندما كُتبت الرسالة الثانية إلى تيموثاوس، تكرر وجود بِرِيسْكِلَّا وأَكِيلَا في أفسس (</w:t>
      </w:r>
      <w:r>
        <w:rPr>
          <w:rtl/>
          <w:cs/>
          <w:lang w:val="ar_AE" w:bidi="ar_AE"/>
        </w:rPr>
        <w:t>2 تيموثاوس 4: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بَرِيعَة</w:t>
      </w:r>
      <w:r>
        <w:rPr>
          <w:rtl/>
          <w:cs/>
          <w:lang w:val="ar_AE" w:bidi="ar_AE"/>
        </w:rPr>
      </w:r>
    </w:p>
    <w:p>
      <w:pPr>
        <w:pStyle w:val="Heading2"/>
        <w:bidi/>
      </w:pPr>
      <w:r>
        <w:rPr>
          <w:rtl/>
          <w:cs/>
          <w:lang w:val="ar_AE" w:bidi="ar_AE"/>
        </w:rPr>
        <w:t>بَرِيعَة</w:t>
      </w:r>
    </w:p>
    <w:p>
      <w:pPr>
        <w:pStyle w:val="ListNumber"/>
        <w:numPr>
          <w:ilvl w:val="0"/>
          <w:numId w:val="30"/>
        </w:numPr>
        <w:bidi/>
        <w:spacing w:line="240" w:lineRule="auto"/>
        <w:ind w:left="720"/>
      </w:pPr>
      <w:r>
        <w:rPr>
          <w:rtl/>
          <w:cs/>
          <w:lang w:val="ar_AE" w:bidi="ar_AE"/>
        </w:rPr>
      </w:r>
      <w:r>
        <w:rPr>
          <w:rtl/>
          <w:cs/>
          <w:lang w:val="ar_AE" w:bidi="ar_AE"/>
        </w:rPr>
        <w:t>ابن أَشِير، الذي انتقل إلى مصر مع عائلته وأقاربه وجده يَعقُوب (</w:t>
      </w:r>
      <w:r>
        <w:rPr>
          <w:rtl/>
          <w:cs/>
          <w:lang w:val="ar_AE" w:bidi="ar_AE"/>
        </w:rPr>
        <w:t>تكوين 46: 17</w:t>
      </w:r>
      <w:r>
        <w:rPr>
          <w:rtl/>
          <w:cs/>
          <w:lang w:val="ar_AE" w:bidi="ar_AE"/>
        </w:rPr>
        <w:t xml:space="preserve">؛ </w:t>
      </w:r>
      <w:r>
        <w:rPr>
          <w:rtl/>
          <w:cs/>
          <w:lang w:val="ar_AE" w:bidi="ar_AE"/>
        </w:rPr>
        <w:t>1 أخبار 7: 30</w:t>
      </w:r>
      <w:r>
        <w:rPr>
          <w:rtl/>
          <w:cs/>
          <w:lang w:val="ar_AE" w:bidi="ar_AE"/>
        </w:rPr>
        <w:t xml:space="preserve">). كان يُطلق على نسله </w:t>
      </w:r>
      <w:r>
        <w:rPr>
          <w:rtl/>
          <w:cs/>
          <w:lang w:val="ar_AE" w:bidi="ar_AE"/>
        </w:rPr>
        <w:t>الْبَرِيعِيِّين</w:t>
      </w:r>
      <w:r>
        <w:rPr>
          <w:rtl/>
          <w:cs/>
          <w:lang w:val="ar_AE" w:bidi="ar_AE"/>
        </w:rPr>
        <w:t xml:space="preserve"> (</w:t>
      </w:r>
      <w:r>
        <w:rPr>
          <w:rtl/>
          <w:cs/>
          <w:lang w:val="ar_AE" w:bidi="ar_AE"/>
        </w:rPr>
        <w:t>عدد 26:44</w:t>
      </w:r>
      <w:r>
        <w:rPr>
          <w:rtl/>
          <w:cs/>
          <w:lang w:val="ar_AE" w:bidi="ar_AE"/>
        </w:rPr>
        <w:t>).</w:t>
      </w:r>
    </w:p>
    <w:p>
      <w:pPr>
        <w:pStyle w:val="ListNumber"/>
        <w:bidi/>
        <w:spacing w:line="240" w:lineRule="auto"/>
        <w:ind w:left="720"/>
      </w:pPr>
      <w:r>
        <w:rPr>
          <w:rtl/>
          <w:cs/>
          <w:lang w:val="ar_AE" w:bidi="ar_AE"/>
        </w:rPr>
      </w:r>
      <w:r>
        <w:rPr>
          <w:rtl/>
          <w:cs/>
          <w:lang w:val="ar_AE" w:bidi="ar_AE"/>
        </w:rPr>
        <w:t>ابن أَفْرايم الأصغر، وُلد بعد مقتل العديد من إخوته في جَتَّ لسرقة مواشيهم (</w:t>
      </w:r>
      <w:r>
        <w:rPr>
          <w:rtl/>
          <w:cs/>
          <w:lang w:val="ar_AE" w:bidi="ar_AE"/>
        </w:rPr>
        <w:t>1 أخبار 7: 20–23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أَلْفَعَل</w:t>
      </w:r>
      <w:r>
        <w:rPr>
          <w:rtl/>
          <w:cs/>
          <w:lang w:val="ar_AE" w:bidi="ar_AE"/>
        </w:rPr>
        <w:t xml:space="preserve">، كبير عائلة في سبْط بنيامين. عاش بَرِيعَة هذا في </w:t>
      </w:r>
      <w:r>
        <w:rPr>
          <w:rtl/>
          <w:cs/>
          <w:lang w:val="ar_AE" w:bidi="ar_AE"/>
        </w:rPr>
        <w:t>أَيَّلُون</w:t>
      </w:r>
      <w:r>
        <w:rPr>
          <w:rtl/>
          <w:cs/>
          <w:lang w:val="ar_AE" w:bidi="ar_AE"/>
        </w:rPr>
        <w:t xml:space="preserve"> وساعد في طرد الغزاة من جَتَّ (</w:t>
      </w:r>
      <w:r>
        <w:rPr>
          <w:rtl/>
          <w:cs/>
          <w:lang w:val="ar_AE" w:bidi="ar_AE"/>
        </w:rPr>
        <w:t>1 أخبار 8: 13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شَمْعِي</w:t>
      </w:r>
      <w:r>
        <w:rPr>
          <w:rtl/>
          <w:cs/>
          <w:lang w:val="ar_AE" w:bidi="ar_AE"/>
        </w:rPr>
        <w:t xml:space="preserve">، وهو لاوٍ من عشيرة </w:t>
      </w:r>
      <w:r>
        <w:rPr>
          <w:rtl/>
          <w:cs/>
          <w:lang w:val="ar_AE" w:bidi="ar_AE"/>
        </w:rPr>
        <w:t>جِرْشُون</w:t>
      </w:r>
      <w:r>
        <w:rPr>
          <w:rtl/>
          <w:cs/>
          <w:lang w:val="ar_AE" w:bidi="ar_AE"/>
        </w:rPr>
        <w:t xml:space="preserve"> كان يخدم في هيكل أُورشليم. لم يكن ل</w:t>
      </w:r>
      <w:r>
        <w:rPr>
          <w:rtl/>
          <w:cs/>
          <w:lang w:val="ar_AE" w:bidi="ar_AE"/>
        </w:rPr>
        <w:t>بَرِيعَة</w:t>
      </w:r>
      <w:r>
        <w:rPr>
          <w:rtl/>
          <w:cs/>
          <w:lang w:val="ar_AE" w:bidi="ar_AE"/>
        </w:rPr>
        <w:t xml:space="preserve"> ولا لأخيه </w:t>
      </w:r>
      <w:r>
        <w:rPr>
          <w:rtl/>
          <w:cs/>
          <w:lang w:val="ar_AE" w:bidi="ar_AE"/>
        </w:rPr>
        <w:t>يَعُوش</w:t>
      </w:r>
      <w:r>
        <w:rPr>
          <w:rtl/>
          <w:cs/>
          <w:lang w:val="ar_AE" w:bidi="ar_AE"/>
        </w:rPr>
        <w:t xml:space="preserve"> كثير من الأبناء، لذا تعتبر عائلاتهما عشيرة فرعية واحدة ضمن سبط لاوي (</w:t>
      </w:r>
      <w:r>
        <w:rPr>
          <w:rtl/>
          <w:cs/>
          <w:lang w:val="ar_AE" w:bidi="ar_AE"/>
        </w:rPr>
        <w:t>1 أخبار 23: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بريعي</w:t>
      </w:r>
      <w:r>
        <w:rPr>
          <w:rtl/>
          <w:cs/>
          <w:lang w:val="ar_AE" w:bidi="ar_AE"/>
        </w:rPr>
      </w:r>
    </w:p>
    <w:p>
      <w:pPr>
        <w:bidi/>
      </w:pPr>
      <w:r>
        <w:rPr>
          <w:rtl/>
          <w:cs/>
          <w:lang w:val="ar_AE" w:bidi="ar_AE"/>
        </w:rPr>
      </w:r>
      <w:r>
        <w:rPr>
          <w:rtl/>
          <w:cs/>
          <w:lang w:val="ar_AE" w:bidi="ar_AE"/>
        </w:rPr>
        <w:t>عضو في عائلة تنحدر من بَرِيعَة، أحد أبناء أَشِير (</w:t>
      </w:r>
      <w:r>
        <w:rPr>
          <w:rtl/>
          <w:cs/>
          <w:lang w:val="ar_AE" w:bidi="ar_AE"/>
        </w:rPr>
        <w:t>عدد 26:44</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بَرِيعَةَ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بِزْثَا</w:t>
      </w:r>
      <w:r>
        <w:rPr>
          <w:rtl/>
          <w:cs/>
          <w:lang w:val="ar_AE" w:bidi="ar_AE"/>
        </w:rPr>
      </w:r>
    </w:p>
    <w:p>
      <w:pPr>
        <w:pStyle w:val="Heading2"/>
        <w:bidi/>
      </w:pPr>
      <w:r>
        <w:rPr>
          <w:rtl/>
          <w:cs/>
          <w:lang w:val="ar_AE" w:bidi="ar_AE"/>
        </w:rPr>
        <w:t>بِزْثَا</w:t>
      </w:r>
    </w:p>
    <w:p>
      <w:pPr>
        <w:bidi/>
      </w:pPr>
      <w:r>
        <w:rPr>
          <w:rtl/>
          <w:cs/>
          <w:lang w:val="ar_AE" w:bidi="ar_AE"/>
        </w:rPr>
      </w:r>
      <w:r>
        <w:rPr>
          <w:rtl/>
          <w:cs/>
          <w:lang w:val="ar_AE" w:bidi="ar_AE"/>
        </w:rPr>
        <w:t>أحد الخصيان السبعة الذين أمرهم الملك أَحَشْوِيروشَ بإحضار الملكة وَشْتِي إلى حفله (</w:t>
      </w:r>
      <w:r>
        <w:rPr>
          <w:rtl/>
          <w:cs/>
          <w:lang w:val="ar_AE" w:bidi="ar_AE"/>
        </w:rPr>
        <w:t>أَسْتِير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بِزْيُوتِيَةَ</w:t>
      </w:r>
      <w:r>
        <w:rPr>
          <w:rtl/>
          <w:cs/>
          <w:lang w:val="ar_AE" w:bidi="ar_AE"/>
        </w:rPr>
      </w:r>
    </w:p>
    <w:p>
      <w:pPr>
        <w:pStyle w:val="Heading2"/>
        <w:bidi/>
      </w:pPr>
      <w:r>
        <w:rPr>
          <w:rtl/>
          <w:cs/>
          <w:lang w:val="ar_AE" w:bidi="ar_AE"/>
        </w:rPr>
        <w:t>بِزْيُوتِيَةَ</w:t>
      </w:r>
    </w:p>
    <w:p>
      <w:pPr>
        <w:bidi/>
      </w:pPr>
      <w:r>
        <w:rPr>
          <w:rtl/>
          <w:cs/>
          <w:lang w:val="ar_AE" w:bidi="ar_AE"/>
        </w:rPr>
      </w:r>
      <w:r>
        <w:rPr>
          <w:rtl/>
          <w:cs/>
          <w:lang w:val="ar_AE" w:bidi="ar_AE"/>
        </w:rPr>
        <w:t xml:space="preserve">مذكورة في </w:t>
      </w:r>
      <w:r>
        <w:rPr>
          <w:rtl/>
          <w:cs/>
          <w:lang w:val="ar_AE" w:bidi="ar_AE"/>
        </w:rPr>
        <w:t>يشوع 15: 28</w:t>
      </w:r>
      <w:r>
        <w:rPr>
          <w:rtl/>
          <w:cs/>
          <w:lang w:val="ar_AE" w:bidi="ar_AE"/>
        </w:rPr>
        <w:t xml:space="preserve"> باعتبارها مدينة تقع في منطقة صحراء النقب في يهوذا. العهد القديم باللغة اليونانية، المسمَّى بالترجمة السبعينية، يحتوي على "وبناتها" أو "وتوابعها" (بحسب الترجمة اليسوعية)، ممَّا قد يعني أن هذا لم يكن مكانًا محددًا، بل مجموعة من القرى المحيطة ب</w:t>
      </w:r>
      <w:r>
        <w:rPr>
          <w:rtl/>
          <w:cs/>
          <w:lang w:val="ar_AE" w:bidi="ar_AE"/>
        </w:rPr>
        <w:t>حَصَرَ شُوعَالَ</w:t>
      </w:r>
      <w:r>
        <w:rPr>
          <w:rtl/>
          <w:cs/>
          <w:lang w:val="ar_AE" w:bidi="ar_AE"/>
        </w:rPr>
        <w:t xml:space="preserve"> وبئر سبع. هذه الترجمة محتمَلة في حالة إجراء تعديل طفيف على النص العبري. لكن من الصعب أن نحدِّد القراءة الأصلية للنص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بَسْكَامَا</w:t>
      </w:r>
      <w:r>
        <w:rPr>
          <w:rtl/>
          <w:cs/>
          <w:lang w:val="ar_AE" w:bidi="ar_AE"/>
        </w:rPr>
      </w:r>
    </w:p>
    <w:p>
      <w:pPr>
        <w:pStyle w:val="Heading2"/>
        <w:bidi/>
      </w:pPr>
      <w:r>
        <w:rPr>
          <w:b/>
          <w:rtl/>
          <w:cs/>
          <w:lang w:val="ar_AE" w:bidi="ar_AE"/>
        </w:rPr>
        <w:t>بَسْكَامَا</w:t>
      </w:r>
    </w:p>
    <w:p>
      <w:pPr>
        <w:bidi/>
      </w:pPr>
      <w:r>
        <w:rPr>
          <w:rtl/>
          <w:cs/>
          <w:lang w:val="ar_AE" w:bidi="ar_AE"/>
        </w:rPr>
      </w:r>
      <w:r>
        <w:rPr>
          <w:rtl/>
          <w:cs/>
          <w:lang w:val="ar_AE" w:bidi="ar_AE"/>
        </w:rPr>
        <w:t>المكان الذي فيه قتل تريفون، قائد الجيش السلوقي، أسيره، يوناثان المكابي. كان تريفون يحتجز يوناثان رهينة، وعندما لم يَعُد يوناثان نافعًا له، قتله تريفون (1مكابيين 12: 42–13: 23).</w:t>
      </w:r>
    </w:p>
    <w:p>
      <w:pPr>
        <w:bidi/>
      </w:pPr>
      <w:r>
        <w:rPr>
          <w:rtl/>
          <w:cs/>
          <w:lang w:val="ar_AE" w:bidi="ar_AE"/>
        </w:rPr>
      </w:r>
      <w:r>
        <w:rPr>
          <w:rtl/>
          <w:cs/>
          <w:lang w:val="ar_AE" w:bidi="ar_AE"/>
        </w:rPr>
        <w:t>لا نعرف بوضوح أين تقع بَسْكَامَا. الافتراض الأكثر شيوعًا هو أنها تل الجميزة الحديث، الذي يقع بالقرب من الساحل الشمالي الشرقي لبحر الجليل. ربما كانت الجميزة مرتبطة ببسكاما، التي ربما كان معناها "بيت الجميز". وربما كانت الأطلال القديمة هناك مزارًا ليوناثان، الذي كان بطلًا عظيمًا. دعا المؤرخ اليهودي يوسيفوس هذه البقعة باساكا.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بَسْمَة</w:t>
      </w:r>
      <w:r>
        <w:rPr>
          <w:rtl/>
          <w:cs/>
          <w:lang w:val="ar_AE" w:bidi="ar_AE"/>
        </w:rPr>
      </w:r>
    </w:p>
    <w:p>
      <w:pPr>
        <w:pStyle w:val="Heading2"/>
        <w:bidi/>
      </w:pPr>
      <w:r>
        <w:rPr>
          <w:rtl/>
          <w:cs/>
          <w:lang w:val="ar_AE" w:bidi="ar_AE"/>
        </w:rPr>
        <w:t>بَسْمَة</w:t>
      </w:r>
    </w:p>
    <w:p>
      <w:pPr>
        <w:bidi/>
      </w:pPr>
      <w:r>
        <w:rPr>
          <w:rtl/>
          <w:cs/>
          <w:lang w:val="ar_AE" w:bidi="ar_AE"/>
        </w:rPr>
      </w:r>
      <w:r>
        <w:rPr>
          <w:rtl/>
          <w:cs/>
          <w:lang w:val="ar_AE" w:bidi="ar_AE"/>
        </w:rPr>
        <w:t xml:space="preserve">1. ابنة </w:t>
      </w:r>
      <w:r>
        <w:rPr>
          <w:rtl/>
          <w:cs/>
          <w:lang w:val="ar_AE" w:bidi="ar_AE"/>
        </w:rPr>
        <w:t>إِيلُون الْحِثِّيّ.</w:t>
      </w:r>
      <w:r>
        <w:rPr>
          <w:rtl/>
          <w:cs/>
          <w:lang w:val="ar_AE" w:bidi="ar_AE"/>
        </w:rPr>
        <w:t xml:space="preserve"> كانت بَسْمَة امرأة كَنْعَانيّة تزوجها عيسو ضد رغبة والديه (</w:t>
      </w:r>
      <w:r>
        <w:rPr>
          <w:rtl/>
          <w:cs/>
          <w:lang w:val="ar_AE" w:bidi="ar_AE"/>
        </w:rPr>
        <w:t>تكوين 26: 34</w:t>
      </w:r>
      <w:r>
        <w:rPr>
          <w:rtl/>
          <w:cs/>
          <w:lang w:val="ar_AE" w:bidi="ar_AE"/>
        </w:rPr>
        <w:t xml:space="preserve">). قد تكون بَسْمَة هي نفسها </w:t>
      </w:r>
      <w:r>
        <w:rPr>
          <w:rtl/>
          <w:cs/>
          <w:lang w:val="ar_AE" w:bidi="ar_AE"/>
        </w:rPr>
        <w:t xml:space="preserve">عَدَا </w:t>
      </w:r>
      <w:r>
        <w:rPr>
          <w:rtl/>
          <w:cs/>
          <w:lang w:val="ar_AE" w:bidi="ar_AE"/>
        </w:rPr>
        <w:t>ابنة إِيلُون، أو ربما كانت أختها (</w:t>
      </w:r>
      <w:r>
        <w:rPr>
          <w:rtl/>
          <w:cs/>
          <w:lang w:val="ar_AE" w:bidi="ar_AE"/>
        </w:rPr>
        <w:t>36: 2</w:t>
      </w:r>
      <w:r>
        <w:rPr>
          <w:rtl/>
          <w:cs/>
          <w:lang w:val="ar_AE" w:bidi="ar_AE"/>
        </w:rPr>
        <w:t>).</w:t>
      </w:r>
    </w:p>
    <w:p>
      <w:pPr>
        <w:bidi/>
      </w:pPr>
      <w:r>
        <w:rPr>
          <w:rtl/>
          <w:cs/>
          <w:lang w:val="ar_AE" w:bidi="ar_AE"/>
        </w:rPr>
      </w:r>
      <w:r>
        <w:rPr>
          <w:rtl/>
          <w:cs/>
          <w:lang w:val="ar_AE" w:bidi="ar_AE"/>
        </w:rPr>
        <w:t xml:space="preserve">2. ابنة </w:t>
      </w:r>
      <w:r>
        <w:rPr>
          <w:rtl/>
          <w:cs/>
          <w:lang w:val="ar_AE" w:bidi="ar_AE"/>
        </w:rPr>
        <w:t>إِسْمَاعِيل</w:t>
      </w:r>
      <w:r>
        <w:rPr>
          <w:rtl/>
          <w:cs/>
          <w:lang w:val="ar_AE" w:bidi="ar_AE"/>
        </w:rPr>
        <w:t>، التي تزوجت عيسو (</w:t>
      </w:r>
      <w:r>
        <w:rPr>
          <w:rtl/>
          <w:cs/>
          <w:lang w:val="ar_AE" w:bidi="ar_AE"/>
        </w:rPr>
        <w:t>تكوين 36: 3</w:t>
      </w:r>
      <w:r>
        <w:rPr>
          <w:rtl/>
          <w:cs/>
          <w:lang w:val="ar_AE" w:bidi="ar_AE"/>
        </w:rPr>
        <w:t xml:space="preserve">) وأنجبت له </w:t>
      </w:r>
      <w:r>
        <w:rPr>
          <w:rtl/>
          <w:cs/>
          <w:lang w:val="ar_AE" w:bidi="ar_AE"/>
        </w:rPr>
        <w:t>رَعُوئِيل</w:t>
      </w:r>
      <w:r>
        <w:rPr>
          <w:rtl/>
          <w:cs/>
          <w:lang w:val="ar_AE" w:bidi="ar_AE"/>
        </w:rPr>
        <w:t xml:space="preserve"> (الآيات </w:t>
      </w:r>
      <w:r>
        <w:rPr>
          <w:rtl/>
          <w:cs/>
          <w:lang w:val="ar_AE" w:bidi="ar_AE"/>
        </w:rPr>
        <w:t>4، 10</w:t>
      </w:r>
      <w:r>
        <w:rPr>
          <w:rtl/>
          <w:cs/>
          <w:lang w:val="ar_AE" w:bidi="ar_AE"/>
        </w:rPr>
        <w:t>). ربما تكون بَسْمَة هذه هي نفسها مَحْلَة ابنة إسماعيل (</w:t>
      </w:r>
      <w:r>
        <w:rPr>
          <w:rtl/>
          <w:cs/>
          <w:lang w:val="ar_AE" w:bidi="ar_AE"/>
        </w:rPr>
        <w:t>28: 9</w:t>
      </w:r>
      <w:r>
        <w:rPr>
          <w:rtl/>
          <w:cs/>
          <w:lang w:val="ar_AE" w:bidi="ar_AE"/>
        </w:rPr>
        <w:t>). نظرًا لأن إِسْمَاعِيل كان ابن إِبْرَاهيم، كان هذا الزواج أكثر قبولًا لإسْحَاق ورِفْقَة (</w:t>
      </w:r>
      <w:r>
        <w:rPr>
          <w:rtl/>
          <w:cs/>
          <w:lang w:val="ar_AE" w:bidi="ar_AE"/>
        </w:rPr>
        <w:t>36: 6–8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مَحْلَة (شخص) #1</w:t>
      </w:r>
      <w:r>
        <w:rPr>
          <w:rtl/>
          <w:cs/>
          <w:lang w:val="ar_AE" w:bidi="ar_AE"/>
        </w:rPr>
        <w:t>.</w:t>
      </w:r>
    </w:p>
    <w:p>
      <w:pPr>
        <w:bidi/>
      </w:pPr>
      <w:r>
        <w:rPr>
          <w:rtl/>
          <w:cs/>
          <w:lang w:val="ar_AE" w:bidi="ar_AE"/>
        </w:rPr>
      </w:r>
      <w:r>
        <w:rPr>
          <w:rtl/>
          <w:cs/>
          <w:lang w:val="ar_AE" w:bidi="ar_AE"/>
        </w:rPr>
        <w:t>التعريفان #1 و #2 أعلاه مُحيران بعض الشيء. يشكك معظم العلماء في زواج عيسو من عَدَا ابنة إِيلُون (</w:t>
      </w:r>
      <w:r>
        <w:rPr>
          <w:rtl/>
          <w:cs/>
          <w:lang w:val="ar_AE" w:bidi="ar_AE"/>
        </w:rPr>
        <w:t>تكوين 36: 2–4</w:t>
      </w:r>
      <w:r>
        <w:rPr>
          <w:rtl/>
          <w:cs/>
          <w:lang w:val="ar_AE" w:bidi="ar_AE"/>
        </w:rPr>
        <w:t>)، التي كانت تُدعى أيضًا بَسْمَة (</w:t>
      </w:r>
      <w:r>
        <w:rPr>
          <w:rtl/>
          <w:cs/>
          <w:lang w:val="ar_AE" w:bidi="ar_AE"/>
        </w:rPr>
        <w:t>26: 34</w:t>
      </w:r>
      <w:r>
        <w:rPr>
          <w:rtl/>
          <w:cs/>
          <w:lang w:val="ar_AE" w:bidi="ar_AE"/>
        </w:rPr>
        <w:t>). لاحقًا، تزوج عيسو من مَحْلَة ابنة إِسْمَاعِيل (</w:t>
      </w:r>
      <w:r>
        <w:rPr>
          <w:rtl/>
          <w:cs/>
          <w:lang w:val="ar_AE" w:bidi="ar_AE"/>
        </w:rPr>
        <w:t>28: 9</w:t>
      </w:r>
      <w:r>
        <w:rPr>
          <w:rtl/>
          <w:cs/>
          <w:lang w:val="ar_AE" w:bidi="ar_AE"/>
        </w:rPr>
        <w:t>)، التي كانت تُدعى أيضًا بَسْمَة (</w:t>
      </w:r>
      <w:r>
        <w:rPr>
          <w:rtl/>
          <w:cs/>
          <w:lang w:val="ar_AE" w:bidi="ar_AE"/>
        </w:rPr>
        <w:t>36:3–4</w:t>
      </w:r>
      <w:r>
        <w:rPr>
          <w:rtl/>
          <w:cs/>
          <w:lang w:val="ar_AE" w:bidi="ar_AE"/>
        </w:rPr>
        <w:t>). أن تحمل اثنتان من زوجات عيسو اسم بَسْمَة قد يرجع إلى أنَّ عيسو اختار أن يعطي كلتيهما نفس الاسم المُحبَّب، الذي يعني "عطر".</w:t>
      </w:r>
    </w:p>
    <w:p>
      <w:pPr>
        <w:bidi/>
      </w:pPr>
      <w:r>
        <w:rPr>
          <w:rtl/>
          <w:cs/>
          <w:lang w:val="ar_AE" w:bidi="ar_AE"/>
        </w:rPr>
      </w:r>
      <w:r>
        <w:rPr>
          <w:rtl/>
          <w:cs/>
          <w:lang w:val="ar_AE" w:bidi="ar_AE"/>
        </w:rPr>
        <w:t xml:space="preserve">3. ابنة الملك سليمان التي تزوجت </w:t>
      </w:r>
      <w:r>
        <w:rPr>
          <w:rtl/>
          <w:cs/>
          <w:lang w:val="ar_AE" w:bidi="ar_AE"/>
        </w:rPr>
        <w:t>أَخِيمَعَص</w:t>
      </w:r>
      <w:r>
        <w:rPr>
          <w:rtl/>
          <w:cs/>
          <w:lang w:val="ar_AE" w:bidi="ar_AE"/>
        </w:rPr>
        <w:t xml:space="preserve">، مساعد الملك في </w:t>
      </w:r>
      <w:r>
        <w:rPr>
          <w:rtl/>
          <w:cs/>
          <w:lang w:val="ar_AE" w:bidi="ar_AE"/>
        </w:rPr>
        <w:t>نَفْتَالِي</w:t>
      </w:r>
      <w:r>
        <w:rPr>
          <w:rtl/>
          <w:cs/>
          <w:lang w:val="ar_AE" w:bidi="ar_AE"/>
        </w:rPr>
        <w:t xml:space="preserve"> (</w:t>
      </w:r>
      <w:r>
        <w:rPr>
          <w:rtl/>
          <w:cs/>
          <w:lang w:val="ar_AE" w:bidi="ar_AE"/>
        </w:rPr>
        <w:t>1 ملوك 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بَسْمَة</w:t>
      </w:r>
      <w:r>
        <w:rPr>
          <w:rtl/>
          <w:cs/>
          <w:lang w:val="ar_AE" w:bidi="ar_AE"/>
        </w:rPr>
      </w:r>
    </w:p>
    <w:p>
      <w:pPr>
        <w:bidi/>
      </w:pPr>
      <w:r>
        <w:rPr>
          <w:rtl/>
          <w:cs/>
          <w:lang w:val="ar_AE" w:bidi="ar_AE"/>
        </w:rPr>
      </w:r>
      <w:r>
        <w:rPr>
          <w:rtl/>
          <w:cs/>
          <w:lang w:val="ar_AE" w:bidi="ar_AE"/>
        </w:rPr>
        <w:t xml:space="preserve">1. واحدة من زوجات </w:t>
      </w:r>
      <w:r>
        <w:rPr>
          <w:rtl/>
          <w:cs/>
          <w:lang w:val="ar_AE" w:bidi="ar_AE"/>
        </w:rPr>
        <w:t>عِيسُو</w:t>
      </w:r>
      <w:r>
        <w:rPr>
          <w:rtl/>
          <w:cs/>
          <w:lang w:val="ar_AE" w:bidi="ar_AE"/>
        </w:rPr>
        <w:t xml:space="preserve">، في </w:t>
      </w:r>
      <w:r>
        <w:rPr>
          <w:rtl/>
          <w:cs/>
          <w:lang w:val="ar_AE" w:bidi="ar_AE"/>
        </w:rPr>
        <w:t>تكوين 26: 34</w:t>
      </w:r>
      <w:r>
        <w:rPr>
          <w:rtl/>
          <w:cs/>
          <w:lang w:val="ar_AE" w:bidi="ar_AE"/>
        </w:rPr>
        <w:t xml:space="preserve">. </w:t>
      </w:r>
      <w:r>
        <w:rPr>
          <w:i/>
          <w:rtl/>
          <w:cs/>
          <w:lang w:val="ar_AE" w:bidi="ar_AE"/>
        </w:rPr>
        <w:t>انظر</w:t>
      </w:r>
      <w:r>
        <w:rPr>
          <w:rtl/>
          <w:cs/>
          <w:lang w:val="ar_AE" w:bidi="ar_AE"/>
        </w:rPr>
        <w:t xml:space="preserve"> </w:t>
      </w:r>
      <w:r>
        <w:rPr>
          <w:rtl/>
          <w:cs/>
          <w:lang w:val="ar_AE" w:bidi="ar_AE"/>
        </w:rPr>
        <w:t>بَسْمَة #1</w:t>
      </w:r>
      <w:r>
        <w:rPr>
          <w:rtl/>
          <w:cs/>
          <w:lang w:val="ar_AE" w:bidi="ar_AE"/>
        </w:rPr>
        <w:t>.</w:t>
      </w:r>
    </w:p>
    <w:p>
      <w:pPr>
        <w:bidi/>
      </w:pPr>
      <w:r>
        <w:rPr>
          <w:rtl/>
          <w:cs/>
          <w:lang w:val="ar_AE" w:bidi="ar_AE"/>
        </w:rPr>
      </w:r>
      <w:r>
        <w:rPr>
          <w:rtl/>
          <w:cs/>
          <w:lang w:val="ar_AE" w:bidi="ar_AE"/>
        </w:rPr>
        <w:t xml:space="preserve">2. زوجة أخرى لعِيسُو في </w:t>
      </w:r>
      <w:r>
        <w:rPr>
          <w:rtl/>
          <w:cs/>
          <w:lang w:val="ar_AE" w:bidi="ar_AE"/>
        </w:rPr>
        <w:t>تكوين 36: 3</w:t>
      </w:r>
      <w:r>
        <w:rPr>
          <w:rtl/>
          <w:cs/>
          <w:lang w:val="ar_AE" w:bidi="ar_AE"/>
        </w:rPr>
        <w:t xml:space="preserve">، والمعروفة أيضًا باسم مَحْلَة. </w:t>
      </w:r>
      <w:r>
        <w:rPr>
          <w:i/>
          <w:rtl/>
          <w:cs/>
          <w:lang w:val="ar_AE" w:bidi="ar_AE"/>
        </w:rPr>
        <w:t>انظر</w:t>
      </w:r>
      <w:r>
        <w:rPr>
          <w:rtl/>
          <w:cs/>
          <w:lang w:val="ar_AE" w:bidi="ar_AE"/>
        </w:rPr>
        <w:t xml:space="preserve"> </w:t>
      </w:r>
      <w:r>
        <w:rPr>
          <w:rtl/>
          <w:cs/>
          <w:lang w:val="ar_AE" w:bidi="ar_AE"/>
        </w:rPr>
        <w:t>مَحْلَة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بَسودْيَا</w:t>
      </w:r>
      <w:r>
        <w:rPr>
          <w:rtl/>
          <w:cs/>
          <w:lang w:val="ar_AE" w:bidi="ar_AE"/>
        </w:rPr>
      </w:r>
    </w:p>
    <w:p>
      <w:pPr>
        <w:bidi/>
      </w:pPr>
      <w:r>
        <w:rPr>
          <w:rtl/>
          <w:cs/>
          <w:lang w:val="ar_AE" w:bidi="ar_AE"/>
        </w:rPr>
      </w:r>
      <w:r>
        <w:rPr>
          <w:rtl/>
          <w:cs/>
          <w:lang w:val="ar_AE" w:bidi="ar_AE"/>
        </w:rPr>
        <w:t>هو والد مَشلَّام. ساهم مَشلَّام مع يويَاداع في إعادة بناء جزء من سور أورشليم بعد السبي إلى بابل (</w:t>
      </w:r>
      <w:r>
        <w:rPr>
          <w:rtl/>
          <w:cs/>
          <w:lang w:val="ar_AE" w:bidi="ar_AE"/>
        </w:rPr>
        <w:t>نحميا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بشارة</w:t>
      </w:r>
      <w:r>
        <w:rPr>
          <w:rtl/>
          <w:cs/>
          <w:lang w:val="ar_AE" w:bidi="ar_AE"/>
        </w:rPr>
      </w:r>
    </w:p>
    <w:p>
      <w:pPr>
        <w:bidi/>
      </w:pPr>
      <w:r>
        <w:rPr>
          <w:rtl/>
          <w:cs/>
          <w:lang w:val="ar_AE" w:bidi="ar_AE"/>
        </w:rPr>
      </w:r>
      <w:r>
        <w:rPr>
          <w:rtl/>
          <w:cs/>
          <w:lang w:val="ar_AE" w:bidi="ar_AE"/>
        </w:rPr>
        <w:t xml:space="preserve">إعلان الملاك </w:t>
      </w:r>
      <w:r>
        <w:rPr>
          <w:rtl/>
          <w:cs/>
          <w:lang w:val="ar_AE" w:bidi="ar_AE"/>
        </w:rPr>
        <w:t>جِبْرَائِيل</w:t>
      </w:r>
      <w:r>
        <w:rPr>
          <w:rtl/>
          <w:cs/>
          <w:lang w:val="ar_AE" w:bidi="ar_AE"/>
        </w:rPr>
        <w:t xml:space="preserve"> لمريم أنها ستلد ابنًا من الروح القدس (</w:t>
      </w:r>
      <w:r>
        <w:rPr>
          <w:rtl/>
          <w:cs/>
          <w:lang w:val="ar_AE" w:bidi="ar_AE"/>
        </w:rPr>
        <w:t>لوقا 1: 26–38</w:t>
      </w:r>
      <w:r>
        <w:rPr>
          <w:rtl/>
          <w:cs/>
          <w:lang w:val="ar_AE" w:bidi="ar_AE"/>
        </w:rPr>
        <w:t>).</w:t>
      </w:r>
    </w:p>
    <w:p>
      <w:pPr>
        <w:bidi/>
      </w:pPr>
      <w:r>
        <w:rPr>
          <w:rtl/>
          <w:cs/>
          <w:lang w:val="ar_AE" w:bidi="ar_AE"/>
        </w:rPr>
      </w:r>
      <w:r>
        <w:rPr>
          <w:rtl/>
          <w:cs/>
          <w:lang w:val="ar_AE" w:bidi="ar_AE"/>
        </w:rPr>
        <w:t xml:space="preserve">برغم سوء الظنون والمشقّة التي ستتحملها مريم بسبب حملها قبل الزواج، إلّا أنَّ </w:t>
      </w:r>
      <w:r>
        <w:rPr>
          <w:rtl/>
          <w:cs/>
          <w:lang w:val="ar_AE" w:bidi="ar_AE"/>
        </w:rPr>
        <w:t>جِبْرَائِيل</w:t>
      </w:r>
      <w:r>
        <w:rPr>
          <w:rtl/>
          <w:cs/>
          <w:lang w:val="ar_AE" w:bidi="ar_AE"/>
        </w:rPr>
        <w:t xml:space="preserve"> حيَّاها قائلًا "أيتها </w:t>
      </w:r>
      <w:r>
        <w:rPr>
          <w:rtl/>
          <w:cs/>
          <w:lang w:val="ar_AE" w:bidi="ar_AE"/>
        </w:rPr>
        <w:t>الْمُنْعَمُ عَلَيْهَا</w:t>
      </w:r>
      <w:r>
        <w:rPr>
          <w:rtl/>
          <w:cs/>
          <w:lang w:val="ar_AE" w:bidi="ar_AE"/>
        </w:rPr>
        <w:t>" أو "ال</w:t>
      </w:r>
      <w:r>
        <w:rPr>
          <w:rtl/>
          <w:cs/>
          <w:lang w:val="ar_AE" w:bidi="ar_AE"/>
        </w:rPr>
        <w:t>مُبَارَكَة</w:t>
      </w:r>
      <w:r>
        <w:rPr>
          <w:rtl/>
          <w:cs/>
          <w:lang w:val="ar_AE" w:bidi="ar_AE"/>
        </w:rPr>
        <w:t xml:space="preserve"> </w:t>
      </w:r>
      <w:r>
        <w:rPr>
          <w:rtl/>
          <w:cs/>
          <w:lang w:val="ar_AE" w:bidi="ar_AE"/>
        </w:rPr>
        <w:t>جدًا</w:t>
      </w:r>
      <w:r>
        <w:rPr>
          <w:rtl/>
          <w:cs/>
          <w:lang w:val="ar_AE" w:bidi="ar_AE"/>
        </w:rPr>
        <w:t>" (</w:t>
      </w:r>
      <w:r>
        <w:rPr>
          <w:rtl/>
          <w:cs/>
          <w:lang w:val="ar_AE" w:bidi="ar_AE"/>
        </w:rPr>
        <w:t>لوقا 1: 28</w:t>
      </w:r>
      <w:r>
        <w:rPr>
          <w:rtl/>
          <w:cs/>
          <w:lang w:val="ar_AE" w:bidi="ar_AE"/>
        </w:rPr>
        <w:t>). وبمشاعر الخوف المميزة لطبيعتنا البشرية عندما يواجه كائنًا سماويًا، فكرت مريم قائلة، "</w:t>
      </w:r>
      <w:r>
        <w:rPr>
          <w:rtl/>
          <w:cs/>
          <w:lang w:val="ar_AE" w:bidi="ar_AE"/>
        </w:rPr>
        <w:t>مَا عَسَى أَنْ تَكُونَ هَذِهِ ٱلتَّحِيَّةُ</w:t>
      </w:r>
      <w:r>
        <w:rPr>
          <w:rtl/>
          <w:cs/>
          <w:lang w:val="ar_AE" w:bidi="ar_AE"/>
        </w:rPr>
        <w:t>" (</w:t>
      </w:r>
      <w:r>
        <w:rPr>
          <w:rtl/>
          <w:cs/>
          <w:lang w:val="ar_AE" w:bidi="ar_AE"/>
        </w:rPr>
        <w:t>لوقا 1: 29</w:t>
      </w:r>
      <w:r>
        <w:rPr>
          <w:rtl/>
          <w:cs/>
          <w:lang w:val="ar_AE" w:bidi="ar_AE"/>
        </w:rPr>
        <w:t>). قال جِبْرَائِيل مطمئنًا إياها، إنَّ الرب اختارها لتلد ابنًا يُدعى يسوع.</w:t>
      </w:r>
    </w:p>
    <w:p>
      <w:pPr>
        <w:bidi/>
      </w:pPr>
      <w:r>
        <w:rPr>
          <w:rtl/>
          <w:cs/>
          <w:lang w:val="ar_AE" w:bidi="ar_AE"/>
        </w:rPr>
      </w:r>
      <w:r>
        <w:rPr>
          <w:rtl/>
          <w:cs/>
          <w:lang w:val="ar_AE" w:bidi="ar_AE"/>
        </w:rPr>
        <w:t>اسم "يسوع" هو الصيغة اليونانية للاسم العبري "يشوع"، الذي يعني "الرب هو الخلاص". كما وصف متى ظهور ملاكٍ ليوسف أيضًا ليعلن له أنَّ مريم كانت حُبلى بطفلٍ من الروح القدس، وأنه سيُدعى اسمه يسوع، "لأنه سيخلص شعبه من خطاياهم" (</w:t>
      </w:r>
      <w:r>
        <w:rPr>
          <w:rtl/>
          <w:cs/>
          <w:lang w:val="ar_AE" w:bidi="ar_AE"/>
        </w:rPr>
        <w:t>متى 1: 18–21</w:t>
      </w:r>
      <w:r>
        <w:rPr>
          <w:rtl/>
          <w:cs/>
          <w:lang w:val="ar_AE" w:bidi="ar_AE"/>
        </w:rPr>
        <w:t>).</w:t>
      </w:r>
    </w:p>
    <w:p>
      <w:pPr>
        <w:bidi/>
      </w:pPr>
      <w:r>
        <w:rPr>
          <w:rtl/>
          <w:cs/>
          <w:lang w:val="ar_AE" w:bidi="ar_AE"/>
        </w:rPr>
      </w:r>
      <w:r>
        <w:rPr>
          <w:rtl/>
          <w:cs/>
          <w:lang w:val="ar_AE" w:bidi="ar_AE"/>
        </w:rPr>
        <w:t xml:space="preserve">باستخدام صور بلاغية مستمدة من العهد القديم، تنبأ </w:t>
      </w:r>
      <w:r>
        <w:rPr>
          <w:rtl/>
          <w:cs/>
          <w:lang w:val="ar_AE" w:bidi="ar_AE"/>
        </w:rPr>
        <w:t>جِبْرَائِيل</w:t>
      </w:r>
      <w:r>
        <w:rPr>
          <w:rtl/>
          <w:cs/>
          <w:lang w:val="ar_AE" w:bidi="ar_AE"/>
        </w:rPr>
        <w:t xml:space="preserve"> بشأن الطفل الذي ستحمله مريم (</w:t>
      </w:r>
      <w:r>
        <w:rPr>
          <w:rtl/>
          <w:cs/>
          <w:lang w:val="ar_AE" w:bidi="ar_AE"/>
        </w:rPr>
        <w:t>لوقا 1: 32–33</w:t>
      </w:r>
      <w:r>
        <w:rPr>
          <w:rtl/>
          <w:cs/>
          <w:lang w:val="ar_AE" w:bidi="ar_AE"/>
        </w:rPr>
        <w:t>). سيكون يسوع عظيمًا كيوحنا المعمدان، لكن عظمة يسوع ستكون فريدة من نوعها، لأنَّ يوحنا كان "عظيمًا أمام الرب" (</w:t>
      </w:r>
      <w:r>
        <w:rPr>
          <w:rtl/>
          <w:cs/>
          <w:lang w:val="ar_AE" w:bidi="ar_AE"/>
        </w:rPr>
        <w:t>لوقا 1: 15</w:t>
      </w:r>
      <w:r>
        <w:rPr>
          <w:rtl/>
          <w:cs/>
          <w:lang w:val="ar_AE" w:bidi="ar_AE"/>
        </w:rPr>
        <w:t>)، أمّا يسوع سيكون عظيمًا ويُدعى "ابن العلي" (</w:t>
      </w:r>
      <w:r>
        <w:rPr>
          <w:rtl/>
          <w:cs/>
          <w:lang w:val="ar_AE" w:bidi="ar_AE"/>
        </w:rPr>
        <w:t>لوقا 1: 32</w:t>
      </w:r>
      <w:r>
        <w:rPr>
          <w:rtl/>
          <w:cs/>
          <w:lang w:val="ar_AE" w:bidi="ar_AE"/>
        </w:rPr>
        <w:t>).</w:t>
      </w:r>
    </w:p>
    <w:p>
      <w:pPr>
        <w:bidi/>
      </w:pPr>
      <w:r>
        <w:rPr>
          <w:rtl/>
          <w:cs/>
          <w:lang w:val="ar_AE" w:bidi="ar_AE"/>
        </w:rPr>
      </w:r>
      <w:r>
        <w:rPr>
          <w:rtl/>
          <w:cs/>
          <w:lang w:val="ar_AE" w:bidi="ar_AE"/>
        </w:rPr>
        <w:t>سيُعطى يسوع كُ</w:t>
      </w:r>
      <w:r>
        <w:rPr>
          <w:rtl/>
          <w:cs/>
          <w:lang w:val="ar_AE" w:bidi="ar_AE"/>
        </w:rPr>
        <w:t>رسي داود أبيه</w:t>
      </w:r>
      <w:r>
        <w:rPr>
          <w:rtl/>
          <w:cs/>
          <w:lang w:val="ar_AE" w:bidi="ar_AE"/>
        </w:rPr>
        <w:t xml:space="preserve"> (</w:t>
      </w:r>
      <w:r>
        <w:rPr>
          <w:rtl/>
          <w:cs/>
          <w:lang w:val="ar_AE" w:bidi="ar_AE"/>
        </w:rPr>
        <w:t>لوقا 1: 32</w:t>
      </w:r>
      <w:r>
        <w:rPr>
          <w:rtl/>
          <w:cs/>
          <w:lang w:val="ar_AE" w:bidi="ar_AE"/>
        </w:rPr>
        <w:t xml:space="preserve">). وتكون له السيادة الموعود بها للمسيّا الملك من نسل داود في العهد القديم، ولكن خلافًا لملك داود، سيملُك يسوع إلى الأبد (2 </w:t>
      </w:r>
      <w:r>
        <w:rPr>
          <w:rtl/>
          <w:cs/>
          <w:lang w:val="ar_AE" w:bidi="ar_AE"/>
        </w:rPr>
        <w:t>صموئيل 7: 12–16؛</w:t>
      </w:r>
      <w:r>
        <w:rPr>
          <w:rtl/>
          <w:cs/>
          <w:lang w:val="ar_AE" w:bidi="ar_AE"/>
        </w:rPr>
        <w:t xml:space="preserve"> </w:t>
      </w:r>
      <w:r>
        <w:rPr>
          <w:rtl/>
          <w:cs/>
          <w:lang w:val="ar_AE" w:bidi="ar_AE"/>
        </w:rPr>
        <w:t>مزامير 2: 7؛</w:t>
      </w:r>
      <w:r>
        <w:rPr>
          <w:rtl/>
          <w:cs/>
          <w:lang w:val="ar_AE" w:bidi="ar_AE"/>
        </w:rPr>
        <w:t xml:space="preserve"> </w:t>
      </w:r>
      <w:r>
        <w:rPr>
          <w:rtl/>
          <w:cs/>
          <w:lang w:val="ar_AE" w:bidi="ar_AE"/>
        </w:rPr>
        <w:t>89: 26–29</w:t>
      </w:r>
      <w:r>
        <w:rPr>
          <w:rtl/>
          <w:cs/>
          <w:lang w:val="ar_AE" w:bidi="ar_AE"/>
        </w:rPr>
        <w:t>).</w:t>
      </w:r>
    </w:p>
    <w:p>
      <w:pPr>
        <w:bidi/>
      </w:pPr>
      <w:r>
        <w:rPr>
          <w:rtl/>
          <w:cs/>
          <w:lang w:val="ar_AE" w:bidi="ar_AE"/>
        </w:rPr>
      </w:r>
      <w:r>
        <w:rPr>
          <w:rtl/>
          <w:cs/>
          <w:lang w:val="ar_AE" w:bidi="ar_AE"/>
        </w:rPr>
        <w:t>سؤال مريم، "</w:t>
      </w:r>
      <w:r>
        <w:rPr>
          <w:rtl/>
          <w:cs/>
          <w:lang w:val="ar_AE" w:bidi="ar_AE"/>
        </w:rPr>
        <w:t>كَيْفَ يَكُونُ هَذَا وَأَنَا لَسْتُ أَعْرِفُ رَجُلًا؟</w:t>
      </w:r>
      <w:r>
        <w:rPr>
          <w:rtl/>
          <w:cs/>
          <w:lang w:val="ar_AE" w:bidi="ar_AE"/>
        </w:rPr>
        <w:t>" (</w:t>
      </w:r>
      <w:r>
        <w:rPr>
          <w:rtl/>
          <w:cs/>
          <w:lang w:val="ar_AE" w:bidi="ar_AE"/>
        </w:rPr>
        <w:t>لوقا 1: 34</w:t>
      </w:r>
      <w:r>
        <w:rPr>
          <w:rtl/>
          <w:cs/>
          <w:lang w:val="ar_AE" w:bidi="ar_AE"/>
        </w:rPr>
        <w:t>) لم يعبِّر عن شك، بل عن فضول حول كيفية حدوث هذا الأمر. أوضح جِبْرَائِيل أنَّ "قوة العلي"، الروح القدس، "ستُظلِّل" مريم، وطفلها سيُحبل به بقوَّة الله، كما لم يحدث مع أي طفل قبله. قَوْل جِبْرَائِيل لمريم، "لأَنَّهُ لَيْسَ شَيْءٌ غَيْرَ مُمْكِنٍ لَدَى اللهِ" هو ترديد لكلمة الرب لسارة عندما أعلن عن ولادة إسحاق (</w:t>
      </w:r>
      <w:r>
        <w:rPr>
          <w:rtl/>
          <w:cs/>
          <w:lang w:val="ar_AE" w:bidi="ar_AE"/>
        </w:rPr>
        <w:t>تكوين 18: 10–14</w:t>
      </w:r>
      <w:r>
        <w:rPr>
          <w:rtl/>
          <w:cs/>
          <w:lang w:val="ar_AE" w:bidi="ar_AE"/>
        </w:rPr>
        <w:t>). ولأنَّ يسوع حُبل به من الروح القدس، سيُدعى "قدوسًا" وسيُعرف بأنه "ابن الله" (</w:t>
      </w:r>
      <w:r>
        <w:rPr>
          <w:rtl/>
          <w:cs/>
          <w:lang w:val="ar_AE" w:bidi="ar_AE"/>
        </w:rPr>
        <w:t>لوقا 1: 35</w:t>
      </w:r>
      <w:r>
        <w:rPr>
          <w:rtl/>
          <w:cs/>
          <w:lang w:val="ar_AE" w:bidi="ar_AE"/>
        </w:rPr>
        <w:t>).</w:t>
      </w:r>
    </w:p>
    <w:p>
      <w:pPr>
        <w:bidi/>
      </w:pPr>
      <w:r>
        <w:rPr>
          <w:rtl/>
          <w:cs/>
          <w:lang w:val="ar_AE" w:bidi="ar_AE"/>
        </w:rPr>
      </w:r>
      <w:r>
        <w:rPr>
          <w:rtl/>
          <w:cs/>
          <w:lang w:val="ar_AE" w:bidi="ar_AE"/>
        </w:rPr>
        <w:t>لقد تطلَّب الأمر شجاعة من مريم للرد على جِبْرَائِيل، "</w:t>
      </w:r>
      <w:r>
        <w:rPr>
          <w:rtl/>
          <w:cs/>
          <w:lang w:val="ar_AE" w:bidi="ar_AE"/>
        </w:rPr>
        <w:t>هُوَذَا أَنَا أَمَةُ ٱلرَّبِّ. لِيَكُنْ لِي كَقَوْلِكَ</w:t>
      </w:r>
      <w:r>
        <w:rPr>
          <w:rtl/>
          <w:cs/>
          <w:lang w:val="ar_AE" w:bidi="ar_AE"/>
        </w:rPr>
        <w:t>" (</w:t>
      </w:r>
      <w:r>
        <w:rPr>
          <w:rtl/>
          <w:cs/>
          <w:lang w:val="ar_AE" w:bidi="ar_AE"/>
        </w:rPr>
        <w:t>لوقا 1: 38</w:t>
      </w:r>
      <w:r>
        <w:rPr>
          <w:rtl/>
          <w:cs/>
          <w:lang w:val="ar_AE" w:bidi="ar_AE"/>
        </w:rPr>
        <w:t>). كخادمة، أو أمة، لم يكن بإمكان مريم إلّا أن تخضع لإرادة سيدها. ومع ذلك، كونها فتاة حُبلى غير متزوجة، واجهت احتمال التعرُّض للإهانة والتحقير (</w:t>
      </w:r>
      <w:r>
        <w:rPr>
          <w:rtl/>
          <w:cs/>
          <w:lang w:val="ar_AE" w:bidi="ar_AE"/>
        </w:rPr>
        <w:t>متى 1: 19</w:t>
      </w:r>
      <w:r>
        <w:rPr>
          <w:rtl/>
          <w:cs/>
          <w:lang w:val="ar_AE" w:bidi="ar_AE"/>
        </w:rPr>
        <w:t>) بل عقوبة الموت (</w:t>
      </w:r>
      <w:r>
        <w:rPr>
          <w:rtl/>
          <w:cs/>
          <w:lang w:val="ar_AE" w:bidi="ar_AE"/>
        </w:rPr>
        <w:t>تثنية 22: 20–24؛</w:t>
      </w:r>
      <w:r>
        <w:rPr>
          <w:rtl/>
          <w:cs/>
          <w:lang w:val="ar_AE" w:bidi="ar_AE"/>
        </w:rPr>
        <w:t xml:space="preserve"> انظر </w:t>
      </w:r>
      <w:r>
        <w:rPr>
          <w:rtl/>
          <w:cs/>
          <w:lang w:val="ar_AE" w:bidi="ar_AE"/>
        </w:rPr>
        <w:t>يوحنا 8: 3–5</w:t>
      </w:r>
      <w:r>
        <w:rPr>
          <w:rtl/>
          <w:cs/>
          <w:lang w:val="ar_AE" w:bidi="ar_AE"/>
        </w:rPr>
        <w:t>). ومع ذلك، أدركت مريم أنه بسبب العمل العظيم الذي سيفعله الله بها ومن خلالها، فإنَّ "</w:t>
      </w:r>
      <w:r>
        <w:rPr>
          <w:rtl/>
          <w:cs/>
          <w:lang w:val="ar_AE" w:bidi="ar_AE"/>
        </w:rPr>
        <w:t>جَمِيعُ ٱلْأَجْيَالِ تُطَوِّبُنِي</w:t>
      </w:r>
      <w:r>
        <w:rPr>
          <w:rtl/>
          <w:cs/>
          <w:lang w:val="ar_AE" w:bidi="ar_AE"/>
        </w:rPr>
        <w:t>" (</w:t>
      </w:r>
      <w:r>
        <w:rPr>
          <w:rtl/>
          <w:cs/>
          <w:lang w:val="ar_AE" w:bidi="ar_AE"/>
        </w:rPr>
        <w:t>لوقا 1: 48</w:t>
      </w:r>
      <w:r>
        <w:rPr>
          <w:rtl/>
          <w:cs/>
          <w:lang w:val="ar_AE" w:bidi="ar_AE"/>
        </w:rPr>
        <w:t>).</w:t>
      </w:r>
    </w:p>
    <w:p>
      <w:pPr>
        <w:bidi/>
      </w:pPr>
      <w:r>
        <w:rPr>
          <w:rtl/>
          <w:cs/>
          <w:lang w:val="ar_AE" w:bidi="ar_AE"/>
        </w:rPr>
      </w:r>
      <w:r>
        <w:rPr>
          <w:rtl/>
          <w:cs/>
          <w:lang w:val="ar_AE" w:bidi="ar_AE"/>
        </w:rPr>
        <w:t>لمّا كان 25 ديسمبر هو التاريخ التقليدي الذي نحتفل فيه بميلاد المسيح، تحتفل الكنائس الطقسية بعيد البشارة (التجسُّد) في 25 مارس، أي قبل ذلك بتسعة أشهر.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ميلاد يسوع العذراوي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بشارة لوقا</w:t>
      </w:r>
      <w:r>
        <w:rPr>
          <w:rtl/>
          <w:cs/>
          <w:lang w:val="ar_AE" w:bidi="ar_AE"/>
        </w:rPr>
      </w:r>
    </w:p>
    <w:p>
      <w:pPr>
        <w:bidi/>
      </w:pPr>
      <w:r>
        <w:rPr>
          <w:rtl/>
          <w:cs/>
          <w:lang w:val="ar_AE" w:bidi="ar_AE"/>
        </w:rPr>
      </w:r>
      <w:r>
        <w:rPr>
          <w:rtl/>
          <w:cs/>
          <w:lang w:val="ar_AE" w:bidi="ar_AE"/>
        </w:rPr>
        <w:t>السِفر الثالث من العهد الجديد؛ وأيضًا الثالث من البشاير الإزائية (متى، مرقس، لوقا).</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والأصل، والوجهة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المؤلف</w:t>
      </w:r>
    </w:p>
    <w:p>
      <w:pPr>
        <w:bidi/>
      </w:pPr>
      <w:r>
        <w:rPr>
          <w:rtl/>
          <w:cs/>
          <w:lang w:val="ar_AE" w:bidi="ar_AE"/>
        </w:rPr>
      </w:r>
      <w:r>
        <w:rPr>
          <w:rtl/>
          <w:cs/>
          <w:lang w:val="ar_AE" w:bidi="ar_AE"/>
        </w:rPr>
        <w:t>تنسب التقاليد تأليف البشارة إلى الرفيق الموقر لبولس، لوقا الطبيب (</w:t>
      </w:r>
      <w:r>
        <w:rPr>
          <w:rtl/>
          <w:cs/>
          <w:lang w:val="ar_AE" w:bidi="ar_AE"/>
        </w:rPr>
        <w:t>كولوسي 4:14</w:t>
      </w:r>
      <w:r>
        <w:rPr>
          <w:rtl/>
          <w:cs/>
          <w:lang w:val="ar_AE" w:bidi="ar_AE"/>
        </w:rPr>
        <w:t>). لا تفصح البشارة اسم كاتبها، لكنه يبدو معروفًا جيدًا بين المؤمنين الأوائل. كان من الواضح أنه كان يجمع المعلومات لمشروعه لفترة من الوقت. في كل من بشارة لوقا وأعمال الرسل، يفصح عن اسم المستلم باسم ثاوفيلس.</w:t>
      </w:r>
    </w:p>
    <w:p>
      <w:pPr>
        <w:bidi/>
      </w:pPr>
      <w:r>
        <w:rPr>
          <w:rtl/>
          <w:cs/>
          <w:lang w:val="ar_AE" w:bidi="ar_AE"/>
        </w:rPr>
      </w:r>
      <w:r>
        <w:rPr>
          <w:rtl/>
          <w:cs/>
          <w:lang w:val="ar_AE" w:bidi="ar_AE"/>
        </w:rPr>
        <w:t>يجب أيضًا تقييم الشهادة الداخلية لأعمال الرسل فيما يتعلق بنسبها إلى لوقا، نظرًا للعلاقة الوثيقة بين السِفرين. في ثلاثة مقاطع واسعة من "نحن" يذكر الكاتب حضوره (</w:t>
      </w:r>
      <w:r>
        <w:rPr>
          <w:rtl/>
          <w:cs/>
          <w:lang w:val="ar_AE" w:bidi="ar_AE"/>
        </w:rPr>
        <w:t>أعمال الرسل 16:10–17؛</w:t>
      </w:r>
      <w:r>
        <w:rPr>
          <w:rtl/>
          <w:cs/>
          <w:lang w:val="ar_AE" w:bidi="ar_AE"/>
        </w:rPr>
        <w:t xml:space="preserve"> </w:t>
      </w:r>
      <w:r>
        <w:rPr>
          <w:rtl/>
          <w:cs/>
          <w:lang w:val="ar_AE" w:bidi="ar_AE"/>
        </w:rPr>
        <w:t>20:5–21:18؛</w:t>
      </w:r>
      <w:r>
        <w:rPr>
          <w:rtl/>
          <w:cs/>
          <w:lang w:val="ar_AE" w:bidi="ar_AE"/>
        </w:rPr>
        <w:t xml:space="preserve"> </w:t>
      </w:r>
      <w:r>
        <w:rPr>
          <w:rtl/>
          <w:cs/>
          <w:lang w:val="ar_AE" w:bidi="ar_AE"/>
        </w:rPr>
        <w:t>27:1–28:16</w:t>
      </w:r>
      <w:r>
        <w:rPr>
          <w:rtl/>
          <w:cs/>
          <w:lang w:val="ar_AE" w:bidi="ar_AE"/>
        </w:rPr>
        <w:t>). يبدو أن هذه مقتطفات من يوميات سفر؛ الأخير منها يضع الكاتب في روما مع الرسول بولس. يمكننا، من خلال عملية الاستبعاد، عد لوقا الكاتب بنسبة يقين عالية.</w:t>
      </w:r>
    </w:p>
    <w:p>
      <w:pPr>
        <w:pStyle w:val="Heading3"/>
        <w:bidi/>
      </w:pPr>
      <w:r>
        <w:rPr>
          <w:rtl/>
          <w:cs/>
          <w:lang w:val="ar_AE" w:bidi="ar_AE"/>
        </w:rPr>
        <w:t>التاريخ، والأصل، والوجهة</w:t>
      </w:r>
    </w:p>
    <w:p>
      <w:pPr>
        <w:bidi/>
      </w:pPr>
      <w:r>
        <w:rPr>
          <w:rtl/>
          <w:cs/>
          <w:lang w:val="ar_AE" w:bidi="ar_AE"/>
        </w:rPr>
      </w:r>
      <w:r>
        <w:rPr>
          <w:rtl/>
          <w:cs/>
          <w:lang w:val="ar_AE" w:bidi="ar_AE"/>
        </w:rPr>
        <w:t xml:space="preserve">يظل تأريخ كتابة بشارة لوقا محل نقاش. إذ يجادل البعض بأنها كتبت بعد عام 70 ميلادي، لكن هذا يسلب </w:t>
      </w:r>
      <w:r>
        <w:rPr>
          <w:rtl/>
          <w:cs/>
          <w:lang w:val="ar_AE" w:bidi="ar_AE"/>
        </w:rPr>
        <w:t>لوقا 21:20</w:t>
      </w:r>
      <w:r>
        <w:rPr>
          <w:rtl/>
          <w:cs/>
          <w:lang w:val="ar_AE" w:bidi="ar_AE"/>
        </w:rPr>
        <w:t xml:space="preserve"> من قيمتها التنبؤية. يقترح آخرون تاريخًا قبل وفاة بولس (64 ميلادي). هذا الأخير سيفسر بسهولة اختتام أعمال الرسل بخدمته في روما أثناء وجوده في السجن.</w:t>
      </w:r>
    </w:p>
    <w:p>
      <w:pPr>
        <w:bidi/>
      </w:pPr>
      <w:r>
        <w:rPr>
          <w:rtl/>
          <w:cs/>
          <w:lang w:val="ar_AE" w:bidi="ar_AE"/>
        </w:rPr>
      </w:r>
      <w:r>
        <w:rPr>
          <w:rtl/>
          <w:cs/>
          <w:lang w:val="ar_AE" w:bidi="ar_AE"/>
        </w:rPr>
        <w:t>ربما قد كُتبت البشارة في روما، لكن هذا ليس مؤكدًا بأي حال من الأحوال. وقد افتُرض آسيا الصغرى واليونان أيضًا كاحتمالين. وتدعم</w:t>
      </w:r>
      <w:r>
        <w:rPr>
          <w:b/>
          <w:rtl/>
          <w:cs/>
          <w:lang w:val="ar_AE" w:bidi="ar_AE"/>
        </w:rPr>
        <w:t xml:space="preserve"> المقدمة الملكانية لبشارة لوقا </w:t>
      </w:r>
      <w:r>
        <w:rPr>
          <w:rtl/>
          <w:cs/>
          <w:lang w:val="ar_AE" w:bidi="ar_AE"/>
        </w:rPr>
        <w:t>للخيار الأخير، لكن موثوقيتها مشكوك فيها. كان في روما مما مكنه من الاستفادة من الوقت لوضع اللمسات الأخيرة على البشارة الثالثة.</w:t>
      </w:r>
    </w:p>
    <w:p>
      <w:pPr>
        <w:bidi/>
      </w:pPr>
      <w:r>
        <w:rPr>
          <w:rtl/>
          <w:cs/>
          <w:lang w:val="ar_AE" w:bidi="ar_AE"/>
        </w:rPr>
      </w:r>
      <w:r>
        <w:rPr>
          <w:rtl/>
          <w:cs/>
          <w:lang w:val="ar_AE" w:bidi="ar_AE"/>
        </w:rPr>
        <w:t>كتب لوقا إلى ثاوفيلس. ثاوفيلس ("محبوب من الله") ربما ليس، كما يقترح البعض، مصطلحًا عامًا لجميع المؤمنين. كان شخصًا يبدو غير عليم بجغرافية فلسطين، لأن لوقا يحرص على تفصيلها من وقت لآخر. لديه فهم أفضل بكثير للعالم اليوناني الروماني ككل، لأن لوقا يفترض بشكل متوقع معرفة قارئه به. يتجنب لوقا أيضًا المصطلحات التي قد تكون محيرة للقارئ الوثني، مثل "أوصنا" فيما يتعلق بدخول يسوع المنتصر إلى أورشليم.</w:t>
      </w:r>
    </w:p>
    <w:p>
      <w:pPr>
        <w:bidi/>
      </w:pPr>
      <w:r>
        <w:rPr>
          <w:rtl/>
          <w:cs/>
          <w:lang w:val="ar_AE" w:bidi="ar_AE"/>
        </w:rPr>
      </w:r>
      <w:r>
        <w:rPr>
          <w:rtl/>
          <w:cs/>
          <w:lang w:val="ar_AE" w:bidi="ar_AE"/>
        </w:rPr>
        <w:t>على الأرجح، كُتبت البشارة الثالثة في روما بينما كان بولس ينتظر المحاكمة، في عام 64 ميلادي أو قبله. وقد أُهدي إلى "</w:t>
      </w:r>
      <w:r>
        <w:rPr>
          <w:rtl/>
          <w:cs/>
          <w:lang w:val="ar_AE" w:bidi="ar_AE"/>
        </w:rPr>
        <w:t>ٱلْعَزِيزُ ثَاوُفِيلُسُ</w:t>
      </w:r>
      <w:r>
        <w:rPr>
          <w:rtl/>
          <w:cs/>
          <w:lang w:val="ar_AE" w:bidi="ar_AE"/>
        </w:rPr>
        <w:t>" (</w:t>
      </w:r>
      <w:r>
        <w:rPr>
          <w:rtl/>
          <w:cs/>
          <w:lang w:val="ar_AE" w:bidi="ar_AE"/>
        </w:rPr>
        <w:t>لوقا 1:3</w:t>
      </w:r>
      <w:r>
        <w:rPr>
          <w:rtl/>
          <w:cs/>
          <w:lang w:val="ar_AE" w:bidi="ar_AE"/>
        </w:rPr>
        <w:t>)، كعادة مناسبة في ذلك الوقت. كان ثاوفيلس أمميًا بارزًا أصبح مؤمنًا. أراد لوقا أن يعلمه (وآخرين) الإيمان بأكثر دقة.</w:t>
      </w:r>
    </w:p>
    <w:p>
      <w:pPr>
        <w:pStyle w:val="Heading3"/>
        <w:bidi/>
      </w:pPr>
      <w:r>
        <w:rPr>
          <w:rtl/>
          <w:cs/>
          <w:lang w:val="ar_AE" w:bidi="ar_AE"/>
        </w:rPr>
        <w:t>الخلفية</w:t>
      </w:r>
    </w:p>
    <w:p>
      <w:pPr>
        <w:bidi/>
      </w:pPr>
      <w:r>
        <w:rPr>
          <w:rtl/>
          <w:cs/>
          <w:lang w:val="ar_AE" w:bidi="ar_AE"/>
        </w:rPr>
      </w:r>
      <w:r>
        <w:rPr>
          <w:rtl/>
          <w:cs/>
          <w:lang w:val="ar_AE" w:bidi="ar_AE"/>
        </w:rPr>
        <w:t>عاش الرب يسوع حياته في منطقة عرضها نحو 50 ميلاً (80.5 كيلومتر) وطولها 150 ميلاً (241.4 كيلومتر)، من دان في الشمال إلى بئر السبع في الجنوب. باستثناء أورشليم، فإن الأماكن التي يُقال إنه زارها ليست مهمة لتاريخ المنطقة العلماني. نشأ في قرية الناصرة المتواضعة وعاش هناك حتى أكمل سن الثلاثين تقريبًا. أصبحت كفرناحوم مركزاً لخدمته في الجليل. مر عبر السامرة في بعض الأحيان، وخدم في عبر الأردن. وخون وصلب في أورشليم. وقام منتصراً في اليوم الثالث.</w:t>
      </w:r>
    </w:p>
    <w:p>
      <w:pPr>
        <w:bidi/>
      </w:pPr>
      <w:r>
        <w:rPr>
          <w:rtl/>
          <w:cs/>
          <w:lang w:val="ar_AE" w:bidi="ar_AE"/>
        </w:rPr>
      </w:r>
      <w:r>
        <w:rPr>
          <w:rtl/>
          <w:cs/>
          <w:lang w:val="ar_AE" w:bidi="ar_AE"/>
        </w:rPr>
        <w:t>يكتب لوقا بأثر رجعي. لقد تغيرت وجهة نظره خلال الفترة الفاصلة - جغرافياً من فلسطين إلى الإمبراطورية الرومانية، سياسياً من إسرائيل إلى روما، اجتماعياً من المجتمع اليهودي إلى الوثني، ودينياً من الهيكل إلى أفق الإرسالية المسيحية. وكأن حقبة واحدة قد وضعت فوق الأخرى، بحيث يمكن رؤية أهمية حياة الرب يسوع وخدمته للكنيسة المبكرة.</w:t>
      </w:r>
    </w:p>
    <w:p>
      <w:pPr>
        <w:pStyle w:val="Heading3"/>
        <w:bidi/>
      </w:pPr>
      <w:r>
        <w:rPr>
          <w:rtl/>
          <w:cs/>
          <w:lang w:val="ar_AE" w:bidi="ar_AE"/>
        </w:rPr>
        <w:t>الغرض والتعليم اللاهوتي</w:t>
      </w:r>
    </w:p>
    <w:p>
      <w:pPr>
        <w:bidi/>
      </w:pPr>
      <w:r>
        <w:rPr>
          <w:rtl/>
          <w:cs/>
          <w:lang w:val="ar_AE" w:bidi="ar_AE"/>
        </w:rPr>
      </w:r>
      <w:r>
        <w:rPr>
          <w:rtl/>
          <w:cs/>
          <w:lang w:val="ar_AE" w:bidi="ar_AE"/>
        </w:rPr>
        <w:t>عبر سمعان الشيخ بجمال وروعة عن موضوع الفداء في بشارة لوقا عندما حمل الرب يسوع بين ذراعيه وقال: "</w:t>
      </w:r>
      <w:r>
        <w:rPr>
          <w:rtl/>
          <w:cs/>
          <w:lang w:val="ar_AE" w:bidi="ar_AE"/>
        </w:rPr>
        <w:t>لِأَنَّ عَيْنَيَّ قَدْ أَبْصَرَتَا خَلَاصَكَ، ٱلَّذِي أَعْدَدْتَهُ قُدَّامَ وَجْهِ جَمِيعِ ٱلشُّعُوبِ. نُورَ إِعْلَانٍ لِلْأُمَمِ، وَمَجْدًا لِشَعْبِكَ إِسْرَائِيلَ</w:t>
      </w:r>
      <w:r>
        <w:rPr>
          <w:rtl/>
          <w:cs/>
          <w:lang w:val="ar_AE" w:bidi="ar_AE"/>
        </w:rPr>
        <w:t>" (</w:t>
      </w:r>
      <w:r>
        <w:rPr>
          <w:rtl/>
          <w:cs/>
          <w:lang w:val="ar_AE" w:bidi="ar_AE"/>
        </w:rPr>
        <w:t>لوقا 2:30–32</w:t>
      </w:r>
      <w:r>
        <w:rPr>
          <w:rtl/>
          <w:cs/>
          <w:lang w:val="ar_AE" w:bidi="ar_AE"/>
        </w:rPr>
        <w:t>). أشار إلى الرب يسوع باعتباره المخلص المنتظر طويلاً، رجاء الأمم واليهود على حد سواء.</w:t>
      </w:r>
    </w:p>
    <w:p>
      <w:pPr>
        <w:bidi/>
      </w:pPr>
      <w:r>
        <w:rPr>
          <w:rtl/>
          <w:cs/>
          <w:lang w:val="ar_AE" w:bidi="ar_AE"/>
        </w:rPr>
      </w:r>
      <w:r>
        <w:rPr>
          <w:rtl/>
          <w:cs/>
          <w:lang w:val="ar_AE" w:bidi="ar_AE"/>
        </w:rPr>
        <w:t>نسج لوقا عمل الروح القدس في حياة الرب يسوع وخدمته. لقد حُبل بالرب يسوع من الروح القدس (</w:t>
      </w:r>
      <w:r>
        <w:rPr>
          <w:rtl/>
          <w:cs/>
          <w:lang w:val="ar_AE" w:bidi="ar_AE"/>
        </w:rPr>
        <w:t>لوقا 1:35</w:t>
      </w:r>
      <w:r>
        <w:rPr>
          <w:rtl/>
          <w:cs/>
          <w:lang w:val="ar_AE" w:bidi="ar_AE"/>
        </w:rPr>
        <w:t>)؛ ونزل الروح عليه عند معموديته (</w:t>
      </w:r>
      <w:r>
        <w:rPr>
          <w:rtl/>
          <w:cs/>
          <w:lang w:val="ar_AE" w:bidi="ar_AE"/>
        </w:rPr>
        <w:t>3:22</w:t>
      </w:r>
      <w:r>
        <w:rPr>
          <w:rtl/>
          <w:cs/>
          <w:lang w:val="ar_AE" w:bidi="ar_AE"/>
        </w:rPr>
        <w:t>)؛ وقاده الروح إلى الصحراء ليُجرب (</w:t>
      </w:r>
      <w:r>
        <w:rPr>
          <w:rtl/>
          <w:cs/>
          <w:lang w:val="ar_AE" w:bidi="ar_AE"/>
        </w:rPr>
        <w:t>4:2</w:t>
      </w:r>
      <w:r>
        <w:rPr>
          <w:rtl/>
          <w:cs/>
          <w:lang w:val="ar_AE" w:bidi="ar_AE"/>
        </w:rPr>
        <w:t xml:space="preserve">)؛ ومُسح بالروح لخدمته (آية </w:t>
      </w:r>
      <w:r>
        <w:rPr>
          <w:rtl/>
          <w:cs/>
          <w:lang w:val="ar_AE" w:bidi="ar_AE"/>
        </w:rPr>
        <w:t>18</w:t>
      </w:r>
      <w:r>
        <w:rPr>
          <w:rtl/>
          <w:cs/>
          <w:lang w:val="ar_AE" w:bidi="ar_AE"/>
        </w:rPr>
        <w:t>). إن الروح القدس موجود، كما كان، في الخلفية فيما يتعلق بأعمال الرب يسوع اللاحقة، ولكن العلاقة بينهما مفهومة حتى عندما لا تتكرر تلك الأعمال.</w:t>
      </w:r>
    </w:p>
    <w:p>
      <w:pPr>
        <w:bidi/>
      </w:pPr>
      <w:r>
        <w:rPr>
          <w:rtl/>
          <w:cs/>
          <w:lang w:val="ar_AE" w:bidi="ar_AE"/>
        </w:rPr>
      </w:r>
      <w:r>
        <w:rPr>
          <w:rtl/>
          <w:cs/>
          <w:lang w:val="ar_AE" w:bidi="ar_AE"/>
        </w:rPr>
        <w:t>أبرزت بشارة لوقا تجربة الفرح المسياني. أعلن الجندي الملائكي عن ولادة الرب يسوع بالكلمات، "</w:t>
      </w:r>
      <w:r>
        <w:rPr>
          <w:rtl/>
          <w:cs/>
          <w:lang w:val="ar_AE" w:bidi="ar_AE"/>
        </w:rPr>
        <w:t>ٱلْمَجْدُ لِلهِ فِي ٱلْأَعَالِي، وَعَلَى ٱلْأَرْضِ ٱلسَّلَامُ، وَبِالنَّاسِ ٱلْمَسَرَّةُ</w:t>
      </w:r>
      <w:r>
        <w:rPr>
          <w:rtl/>
          <w:cs/>
          <w:lang w:val="ar_AE" w:bidi="ar_AE"/>
        </w:rPr>
        <w:t>" (</w:t>
      </w:r>
      <w:r>
        <w:rPr>
          <w:rtl/>
          <w:cs/>
          <w:lang w:val="ar_AE" w:bidi="ar_AE"/>
        </w:rPr>
        <w:t>2:14</w:t>
      </w:r>
      <w:r>
        <w:rPr>
          <w:rtl/>
          <w:cs/>
          <w:lang w:val="ar_AE" w:bidi="ar_AE"/>
        </w:rPr>
        <w:t>). ثم، عندما كان يقترب من أورشليم، بدأ الجمع الذي كان يرافقه في تمجيد الله، قائلين، "</w:t>
      </w:r>
      <w:r>
        <w:rPr>
          <w:rtl/>
          <w:cs/>
          <w:lang w:val="ar_AE" w:bidi="ar_AE"/>
        </w:rPr>
        <w:t>مُبَارَكٌ ٱلْمَلِكُ ٱلْآتِي بِٱسْمِ ٱلرَّبِّ! سَلَامٌ فِي ٱلسَّمَاءِ وَمَجْدٌ فِي ٱلْأَعَالِي!</w:t>
      </w:r>
      <w:r>
        <w:rPr>
          <w:rtl/>
          <w:cs/>
          <w:lang w:val="ar_AE" w:bidi="ar_AE"/>
        </w:rPr>
        <w:t>" (</w:t>
      </w:r>
      <w:r>
        <w:rPr>
          <w:rtl/>
          <w:cs/>
          <w:lang w:val="ar_AE" w:bidi="ar_AE"/>
        </w:rPr>
        <w:t>19:38</w:t>
      </w:r>
      <w:r>
        <w:rPr>
          <w:rtl/>
          <w:cs/>
          <w:lang w:val="ar_AE" w:bidi="ar_AE"/>
        </w:rPr>
        <w:t>).</w:t>
      </w:r>
    </w:p>
    <w:p>
      <w:pPr>
        <w:bidi/>
      </w:pPr>
      <w:r>
        <w:rPr>
          <w:rtl/>
          <w:cs/>
          <w:lang w:val="ar_AE" w:bidi="ar_AE"/>
        </w:rPr>
      </w:r>
      <w:r>
        <w:rPr>
          <w:rtl/>
          <w:cs/>
          <w:lang w:val="ar_AE" w:bidi="ar_AE"/>
        </w:rPr>
        <w:t>كل هذا يشير إلى أن موضوع الفداء في لوقا معقد في طبيعته. يشير إلى الرب يسوع باعتباره المسيح. يدعو إلى استجابة إيجابية من الأمم لا تقل عن اليهود. يدمج في تمكين الروح القدس لخدمة الرب يسوع وتلاميذه. يؤكد على الفرح الذي يصاحب نشر الإنجيل. هذه ببساطة هي تنويعات على التصميم الفدائي الواحد للوقا.</w:t>
      </w:r>
    </w:p>
    <w:p>
      <w:pPr>
        <w:bidi/>
      </w:pPr>
      <w:r>
        <w:rPr>
          <w:rtl/>
          <w:cs/>
          <w:lang w:val="ar_AE" w:bidi="ar_AE"/>
        </w:rPr>
      </w:r>
      <w:r>
        <w:rPr>
          <w:rtl/>
          <w:cs/>
          <w:lang w:val="ar_AE" w:bidi="ar_AE"/>
        </w:rPr>
        <w:t>تظهر مخاوف أخرى عرضيًا. اهتمام لوقا بالدقة التاريخية هو أحد هذه المخاوف. عبء الدفاع لديه هو آخر. المكانة الحرجة التي يعطيها للصلاة هي ثالثة. يمكن تمديد القائمة.</w:t>
      </w:r>
    </w:p>
    <w:p>
      <w:pPr>
        <w:pStyle w:val="Heading3"/>
        <w:bidi/>
      </w:pPr>
      <w:r>
        <w:rPr>
          <w:rtl/>
          <w:cs/>
          <w:lang w:val="ar_AE" w:bidi="ar_AE"/>
        </w:rPr>
        <w:t>المحتوى</w:t>
      </w:r>
    </w:p>
    <w:p>
      <w:pPr>
        <w:pStyle w:val="Heading4"/>
        <w:bidi/>
      </w:pPr>
      <w:r>
        <w:rPr>
          <w:rtl/>
          <w:cs/>
          <w:lang w:val="ar_AE" w:bidi="ar_AE"/>
        </w:rPr>
        <w:t>المقدمة (</w:t>
      </w:r>
      <w:r>
        <w:rPr>
          <w:rtl/>
          <w:cs/>
          <w:lang w:val="ar_AE" w:bidi="ar_AE"/>
        </w:rPr>
        <w:t>1:1–4</w:t>
      </w:r>
      <w:r>
        <w:rPr>
          <w:rtl/>
          <w:cs/>
          <w:lang w:val="ar_AE" w:bidi="ar_AE"/>
        </w:rPr>
        <w:t>)</w:t>
      </w:r>
    </w:p>
    <w:p>
      <w:pPr>
        <w:bidi/>
      </w:pPr>
      <w:r>
        <w:rPr>
          <w:rtl/>
          <w:cs/>
          <w:lang w:val="ar_AE" w:bidi="ar_AE"/>
        </w:rPr>
      </w:r>
      <w:r>
        <w:rPr>
          <w:rtl/>
          <w:cs/>
          <w:lang w:val="ar_AE" w:bidi="ar_AE"/>
        </w:rPr>
        <w:t>تبدأ البشارة بمقدمة رسمية. وقد سعى لوقا إلى تسجيل ما نقله الآخرون باعتباره ميراثًا للإيمان بطريقة منظمة. وقد فعل ذلك من أجل ترسيخ المصداقية التاريخية للإيمان ولطمأنة قرائه إلى صحتها.</w:t>
      </w:r>
    </w:p>
    <w:p>
      <w:pPr>
        <w:pStyle w:val="Heading4"/>
        <w:bidi/>
      </w:pPr>
      <w:r>
        <w:rPr>
          <w:rtl/>
          <w:cs/>
          <w:lang w:val="ar_AE" w:bidi="ar_AE"/>
        </w:rPr>
        <w:t>ميلاد الرب يسوع وطفولته (</w:t>
      </w:r>
      <w:r>
        <w:rPr>
          <w:rtl/>
          <w:cs/>
          <w:lang w:val="ar_AE" w:bidi="ar_AE"/>
        </w:rPr>
        <w:t>1:5–2:52</w:t>
      </w:r>
      <w:r>
        <w:rPr>
          <w:rtl/>
          <w:cs/>
          <w:lang w:val="ar_AE" w:bidi="ar_AE"/>
        </w:rPr>
        <w:t>)</w:t>
      </w:r>
    </w:p>
    <w:p>
      <w:pPr>
        <w:bidi/>
      </w:pPr>
      <w:r>
        <w:rPr>
          <w:rtl/>
          <w:cs/>
          <w:lang w:val="ar_AE" w:bidi="ar_AE"/>
        </w:rPr>
      </w:r>
      <w:r>
        <w:rPr>
          <w:rtl/>
          <w:cs/>
          <w:lang w:val="ar_AE" w:bidi="ar_AE"/>
        </w:rPr>
        <w:t>لا يعتبر أي من البشاير سيرة ذاتية شاملة للرب يسوع. لكن لوقا أبدى اهتمامًا خاصًا بالأحداث التاريخية، أولاً فيما يتعلق بروايات الميلاد والطفولة. فقد روى 10 حلقات في المجمل: البشارة بميلاد يوحنا المعمدان كمقدمة للمسيح؛ وإعلان ميلاد الرب يسوع لمريم؛ وزيارة مريم لأليصابات؛ وميلاد يوحنا المعمدان؛ وفترة يوحنا المعمدان في البرية؛ وميلاد الرب يسوع؛ الظهور للرعاة؛ وختان الرب يسوع؛ وتقديم الرب يسوع في الهيكل؛ وزيارة الهيكل في شبابه.</w:t>
      </w:r>
    </w:p>
    <w:p>
      <w:pPr>
        <w:bidi/>
      </w:pPr>
      <w:r>
        <w:rPr>
          <w:rtl/>
          <w:cs/>
          <w:lang w:val="ar_AE" w:bidi="ar_AE"/>
        </w:rPr>
      </w:r>
      <w:r>
        <w:rPr>
          <w:rtl/>
          <w:cs/>
          <w:lang w:val="ar_AE" w:bidi="ar_AE"/>
        </w:rPr>
        <w:t xml:space="preserve">تلقى يوحنا المعمدان اهتمامًا كبيرًا منذ البداية. سجل لوقا أنه خلال حكم هيرودس (هيرودس الكبير، 37–4 قبل الميلاد) كان زكريا الكاهن يخدم في الهيكل. (أربع وعشرون فرقة من الكهنة خدموا في هذا الدور لمدة أسبوعين منفصلين في السنة. تم تحديد امتياز حرق البخور عن طريق القرعة، وبمجرد أن يقوم الكاهن بذلك، كان يُمنع من تكرار الفعل.) ظهر ملاك الرب لزكريا عندما كان على وشك حرق البخور، معلنًا أن هو وزوجته، إليصابات، سيرزقان بابن، ويجب أن يكون اسمه يوحنا. كان من المفترض أن يعيش كناصري (انظر </w:t>
      </w:r>
      <w:r>
        <w:rPr>
          <w:rtl/>
          <w:cs/>
          <w:lang w:val="ar_AE" w:bidi="ar_AE"/>
        </w:rPr>
        <w:t>عدد 6:1–4</w:t>
      </w:r>
      <w:r>
        <w:rPr>
          <w:rtl/>
          <w:cs/>
          <w:lang w:val="ar_AE" w:bidi="ar_AE"/>
        </w:rPr>
        <w:t>) ويعد الطريق للمسيح. عندما كان زكريا مترددًا في التصديق (هو وإليصابات كانا في سن متقدمة)، جعل الملاك لسانه مربوطًا حتى وقت الولادة الموعودة.</w:t>
      </w:r>
    </w:p>
    <w:p>
      <w:pPr>
        <w:bidi/>
      </w:pPr>
      <w:r>
        <w:rPr>
          <w:rtl/>
          <w:cs/>
          <w:lang w:val="ar_AE" w:bidi="ar_AE"/>
        </w:rPr>
      </w:r>
      <w:r>
        <w:rPr>
          <w:rtl/>
          <w:cs/>
          <w:lang w:val="ar_AE" w:bidi="ar_AE"/>
        </w:rPr>
        <w:t>نسمع بعد ذلك عن يوحنا فيما يتعلق بزيارة مريم لأليصابات. ارتكض الجنين في بطن أليصابات عندما سمعت تحية مريم (</w:t>
      </w:r>
      <w:r>
        <w:rPr>
          <w:rtl/>
          <w:cs/>
          <w:lang w:val="ar_AE" w:bidi="ar_AE"/>
        </w:rPr>
        <w:t>لوقا 1:41</w:t>
      </w:r>
      <w:r>
        <w:rPr>
          <w:rtl/>
          <w:cs/>
          <w:lang w:val="ar_AE" w:bidi="ar_AE"/>
        </w:rPr>
        <w:t>). تابع لوقا هذا الحساب مباشرة بولادة يوحنا المعمدان. سمى زكريا الطفل كما أُمر، واستعاد نطقه، وبدأ يتنبأ عن مجيء المسيح والدور التحضيري الذي سيلعبه ابنه. نما الطفل وأصبح "قويًا في الروح"، مقيمًا في البرية حتى بدأ خدمته العامة.</w:t>
      </w:r>
    </w:p>
    <w:p>
      <w:pPr>
        <w:bidi/>
      </w:pPr>
      <w:r>
        <w:rPr>
          <w:rtl/>
          <w:cs/>
          <w:lang w:val="ar_AE" w:bidi="ar_AE"/>
        </w:rPr>
      </w:r>
      <w:r>
        <w:rPr>
          <w:rtl/>
          <w:cs/>
          <w:lang w:val="ar_AE" w:bidi="ar_AE"/>
        </w:rPr>
        <w:t>روى لوقا قصة الميلاد من منظور مريم. زارها الملاك جبرائيل وأعلن أنها ستلد المسيح (</w:t>
      </w:r>
      <w:r>
        <w:rPr>
          <w:rtl/>
          <w:cs/>
          <w:lang w:val="ar_AE" w:bidi="ar_AE"/>
        </w:rPr>
        <w:t>1:26–38</w:t>
      </w:r>
      <w:r>
        <w:rPr>
          <w:rtl/>
          <w:cs/>
          <w:lang w:val="ar_AE" w:bidi="ar_AE"/>
        </w:rPr>
        <w:t>). ستصبح حبلى بمعجزة من الروح القدس. تُصوَّر مريم على أنها خاضعة بتفانٍ لأغراض الله.</w:t>
      </w:r>
    </w:p>
    <w:p>
      <w:pPr>
        <w:bidi/>
      </w:pPr>
      <w:r>
        <w:rPr>
          <w:rtl/>
          <w:cs/>
          <w:lang w:val="ar_AE" w:bidi="ar_AE"/>
        </w:rPr>
      </w:r>
      <w:r>
        <w:rPr>
          <w:rtl/>
          <w:cs/>
          <w:lang w:val="ar_AE" w:bidi="ar_AE"/>
        </w:rPr>
        <w:t>يقال إن الولادة حدثت عندما كان كيرينيوس حاكم سوريا، وكان على الأشخاص السفر إلى مدنهم الأصلية للتسجيل في تعداد السكان. ولدت مريم في إسطبل ببيت لحم. أعلن الملائكة عن الولادة للرعاة، الذين تركوا قطعانهم لمشاهدة الطفل. خزنت مريم هذه الأحداث واستمرت في التفكير في معناها.</w:t>
      </w:r>
    </w:p>
    <w:p>
      <w:pPr>
        <w:bidi/>
      </w:pPr>
      <w:r>
        <w:rPr>
          <w:rtl/>
          <w:cs/>
          <w:lang w:val="ar_AE" w:bidi="ar_AE"/>
        </w:rPr>
      </w:r>
      <w:r>
        <w:rPr>
          <w:rtl/>
          <w:cs/>
          <w:lang w:val="ar_AE" w:bidi="ar_AE"/>
        </w:rPr>
        <w:t>بعد أن أكملت مريم 40 يومًا من التطهير الطقسي، ذهبت مع يوسف إلى الهيكل لتقديم يسوع للرب (</w:t>
      </w:r>
      <w:r>
        <w:rPr>
          <w:rtl/>
          <w:cs/>
          <w:lang w:val="ar_AE" w:bidi="ar_AE"/>
        </w:rPr>
        <w:t>2:21–40</w:t>
      </w:r>
      <w:r>
        <w:rPr>
          <w:rtl/>
          <w:cs/>
          <w:lang w:val="ar_AE" w:bidi="ar_AE"/>
        </w:rPr>
        <w:t>). هناك، تعرف سمعان وحنة، وهما شخصان مسنان ومتدينان، على الطفل باعتباره المسيح الموعود. خلص سمعان إلى أن الرب يسوع سيتسبب في سقوط وقيام الكثيرين في إسرائيل، وسيجلب حزناً عميقاً إلى قلب مريم.</w:t>
      </w:r>
    </w:p>
    <w:p>
      <w:pPr>
        <w:bidi/>
      </w:pPr>
      <w:r>
        <w:rPr>
          <w:rtl/>
          <w:cs/>
          <w:lang w:val="ar_AE" w:bidi="ar_AE"/>
        </w:rPr>
      </w:r>
      <w:r>
        <w:rPr>
          <w:rtl/>
          <w:cs/>
          <w:lang w:val="ar_AE" w:bidi="ar_AE"/>
        </w:rPr>
        <w:t>تختتم روايات الميلاد والطفولة بزيارة الرب يسوع إلى الهيكل في سن الثانية عشرة للاحتفال بعيد الفصح. ترك يوسف ومريم الرب يسوع في الهيكل، معتقدين أنه كان بين الأقارب أو الأصدقاء. عادوا إلى الوراء ووجدوه في الهيكل يتحدث مع الرابيين - يستمع إليهم ويدهشهم بفهمه الخاص. اختتم لوقا بالقول إن "</w:t>
      </w:r>
      <w:r>
        <w:rPr>
          <w:rtl/>
          <w:cs/>
          <w:lang w:val="ar_AE" w:bidi="ar_AE"/>
        </w:rPr>
        <w:t>وَأَمَّا يَسُوعُ فَكَانَ يَتَقَدَّمُ فِي ٱلْحِكْمَةِ وَٱلْقَامَةِ وَٱلنِّعْمَةِ، عِنْدَ ٱللهِ وَٱلنَّاسِ</w:t>
      </w:r>
      <w:r>
        <w:rPr>
          <w:rtl/>
          <w:cs/>
          <w:lang w:val="ar_AE" w:bidi="ar_AE"/>
        </w:rPr>
        <w:t>" (</w:t>
      </w:r>
      <w:r>
        <w:rPr>
          <w:rtl/>
          <w:cs/>
          <w:lang w:val="ar_AE" w:bidi="ar_AE"/>
        </w:rPr>
        <w:t>2:52</w:t>
      </w:r>
      <w:r>
        <w:rPr>
          <w:rtl/>
          <w:cs/>
          <w:lang w:val="ar_AE" w:bidi="ar_AE"/>
        </w:rPr>
        <w:t>).</w:t>
      </w:r>
    </w:p>
    <w:p>
      <w:pPr>
        <w:pStyle w:val="Heading4"/>
        <w:bidi/>
      </w:pPr>
      <w:r>
        <w:rPr>
          <w:rtl/>
          <w:cs/>
          <w:lang w:val="ar_AE" w:bidi="ar_AE"/>
        </w:rPr>
        <w:t>بداية الخدمة العلنية (</w:t>
      </w:r>
      <w:r>
        <w:rPr>
          <w:rtl/>
          <w:cs/>
          <w:lang w:val="ar_AE" w:bidi="ar_AE"/>
        </w:rPr>
        <w:t>3:1–4:30</w:t>
      </w:r>
      <w:r>
        <w:rPr>
          <w:rtl/>
          <w:cs/>
          <w:lang w:val="ar_AE" w:bidi="ar_AE"/>
        </w:rPr>
        <w:t>)</w:t>
      </w:r>
    </w:p>
    <w:p>
      <w:pPr>
        <w:bidi/>
      </w:pPr>
      <w:r>
        <w:rPr>
          <w:rtl/>
          <w:cs/>
          <w:lang w:val="ar_AE" w:bidi="ar_AE"/>
        </w:rPr>
      </w:r>
      <w:r>
        <w:rPr>
          <w:rtl/>
          <w:cs/>
          <w:lang w:val="ar_AE" w:bidi="ar_AE"/>
        </w:rPr>
        <w:t>ثم سجل لوقا تلك الأحداث المتعلقة ببدء خدمة الرب يسوع. وتشمل هذه خدمة يوحنا المعمدان، ومعمودية الرب يسوع، ونسبه، وتجربته، والإعلان العام في الناصرة. حدد لوقا بداية خدمة يوحنا المعمدان بست طرائق في الأقل: بفترات حكم طيباريوس قيصر، وبيلاطس البنطي، وهيرودس أنتيباس، وفيلبس، وليسانيوس، وحانان وقيافا. جاء يوحنا يعظ بمعمودية التوبة استعدادًا لمجيء المسيح. خرجت الجموع إلى البرية لسماعه ولتعتمد منه.</w:t>
      </w:r>
    </w:p>
    <w:p>
      <w:pPr>
        <w:bidi/>
      </w:pPr>
      <w:r>
        <w:rPr>
          <w:rtl/>
          <w:cs/>
          <w:lang w:val="ar_AE" w:bidi="ar_AE"/>
        </w:rPr>
      </w:r>
      <w:r>
        <w:rPr>
          <w:rtl/>
          <w:cs/>
          <w:lang w:val="ar_AE" w:bidi="ar_AE"/>
        </w:rPr>
        <w:t>جاء الرب يسوع أيضًا ليعتمد. (لم يسجل لوقا احتجاج يوحنا بأن يسوع يجب أن يعمده، أو إصرار يسوع على أن ذلك يجب أن يتم - على ما يبدو للتعريف مع الناس وتوقع موته الفدائي نيابة عنهم.) كانت المعمودية علامة على بدء الرب يسوع خجمته العلنية. أدرج لوقا ما قد يكون السجل النسبي من خلال مريم، بما يتماشى مع جهوده السابقة لرواية الأحداث من منظورها.</w:t>
      </w:r>
    </w:p>
    <w:p>
      <w:pPr>
        <w:bidi/>
      </w:pPr>
      <w:r>
        <w:rPr>
          <w:rtl/>
          <w:cs/>
          <w:lang w:val="ar_AE" w:bidi="ar_AE"/>
        </w:rPr>
      </w:r>
      <w:r>
        <w:rPr>
          <w:rtl/>
          <w:cs/>
          <w:lang w:val="ar_AE" w:bidi="ar_AE"/>
        </w:rPr>
        <w:t>كانت تجربة الرب يسوع اختبارًا تمهيديًا لخدمته المسيانية. كانت مقدمة اثنتين من التجارب، "إذا كنت ابن الله"، تهدف إلى جعله يشك في الكلمات التي سمعها عند معموديته، "أنت ابني" (</w:t>
      </w:r>
      <w:r>
        <w:rPr>
          <w:rtl/>
          <w:cs/>
          <w:lang w:val="ar_AE" w:bidi="ar_AE"/>
        </w:rPr>
        <w:t>3:22؛</w:t>
      </w:r>
      <w:r>
        <w:rPr>
          <w:rtl/>
          <w:cs/>
          <w:lang w:val="ar_AE" w:bidi="ar_AE"/>
        </w:rPr>
        <w:t xml:space="preserve"> </w:t>
      </w:r>
      <w:r>
        <w:rPr>
          <w:rtl/>
          <w:cs/>
          <w:lang w:val="ar_AE" w:bidi="ar_AE"/>
        </w:rPr>
        <w:t>4:3، 9</w:t>
      </w:r>
      <w:r>
        <w:rPr>
          <w:rtl/>
          <w:cs/>
          <w:lang w:val="ar_AE" w:bidi="ar_AE"/>
        </w:rPr>
        <w:t>). كان الشيطان يأمل في إقناع الرب يسوع بالسعي لتحقيق دعوته وتجنب الصليب. في كل مرة كان الرب يسوع يصد التجربة باقتباس من الكتاب المقدس.</w:t>
      </w:r>
    </w:p>
    <w:p>
      <w:pPr>
        <w:bidi/>
      </w:pPr>
      <w:r>
        <w:rPr>
          <w:rtl/>
          <w:cs/>
          <w:lang w:val="ar_AE" w:bidi="ar_AE"/>
        </w:rPr>
      </w:r>
      <w:r>
        <w:rPr>
          <w:rtl/>
          <w:cs/>
          <w:lang w:val="ar_AE" w:bidi="ar_AE"/>
        </w:rPr>
        <w:t>عاد الرب يسوع إلى الجليل وإلى المجمع في الناصرة. هنا أعلن عن خدمته العلنية بكلمات مستعارة من عيد اليوبيل ومرتبطة بالعصر المسياني (</w:t>
      </w:r>
      <w:r>
        <w:rPr>
          <w:rtl/>
          <w:cs/>
          <w:lang w:val="ar_AE" w:bidi="ar_AE"/>
        </w:rPr>
        <w:t>4:18–19؛</w:t>
      </w:r>
      <w:r>
        <w:rPr>
          <w:rtl/>
          <w:cs/>
          <w:lang w:val="ar_AE" w:bidi="ar_AE"/>
        </w:rPr>
        <w:t xml:space="preserve"> قارن </w:t>
      </w:r>
      <w:r>
        <w:rPr>
          <w:rtl/>
          <w:cs/>
          <w:lang w:val="ar_AE" w:bidi="ar_AE"/>
        </w:rPr>
        <w:t>إشعياء 61:1–2</w:t>
      </w:r>
      <w:r>
        <w:rPr>
          <w:rtl/>
          <w:cs/>
          <w:lang w:val="ar_AE" w:bidi="ar_AE"/>
        </w:rPr>
        <w:t>). عكست هذه الكلمات التركيز الديني والآثار الاجتماعية الواسعة للخدمة القادمة. الإعلان قدم الأمل بشكل خاص لأولئك الذين كانوا مضطهدين ومنبوذين من المجتمع. عندما تحدى الحاضرون مؤهلاته، أجاب الرب يسوع، "</w:t>
      </w:r>
      <w:r>
        <w:rPr>
          <w:rtl/>
          <w:cs/>
          <w:lang w:val="ar_AE" w:bidi="ar_AE"/>
        </w:rPr>
        <w:t>إِنَّهُ لَيْسَ نَبِيٌّ مَقْبُولًا فِي وَطَنِهِ</w:t>
      </w:r>
      <w:r>
        <w:rPr>
          <w:rtl/>
          <w:cs/>
          <w:lang w:val="ar_AE" w:bidi="ar_AE"/>
        </w:rPr>
        <w:t>" (</w:t>
      </w:r>
      <w:r>
        <w:rPr>
          <w:rtl/>
          <w:cs/>
          <w:lang w:val="ar_AE" w:bidi="ar_AE"/>
        </w:rPr>
        <w:t>لوقا 4:24</w:t>
      </w:r>
      <w:r>
        <w:rPr>
          <w:rtl/>
          <w:cs/>
          <w:lang w:val="ar_AE" w:bidi="ar_AE"/>
        </w:rPr>
        <w:t>). وعندما كانوا على وشك أن يلقوه من حافة التل، مر من وسطهم ومضى في طريقه.</w:t>
      </w:r>
    </w:p>
    <w:p>
      <w:pPr>
        <w:pStyle w:val="Heading4"/>
        <w:bidi/>
      </w:pPr>
      <w:r>
        <w:rPr>
          <w:rtl/>
          <w:cs/>
          <w:lang w:val="ar_AE" w:bidi="ar_AE"/>
        </w:rPr>
        <w:t>الخدمة في الجليل (</w:t>
      </w:r>
      <w:r>
        <w:rPr>
          <w:rtl/>
          <w:cs/>
          <w:lang w:val="ar_AE" w:bidi="ar_AE"/>
        </w:rPr>
        <w:t>4:31–9:50</w:t>
      </w:r>
      <w:r>
        <w:rPr>
          <w:rtl/>
          <w:cs/>
          <w:lang w:val="ar_AE" w:bidi="ar_AE"/>
        </w:rPr>
        <w:t>)</w:t>
      </w:r>
    </w:p>
    <w:p>
      <w:pPr>
        <w:bidi/>
      </w:pPr>
      <w:r>
        <w:rPr>
          <w:rtl/>
          <w:cs/>
          <w:lang w:val="ar_AE" w:bidi="ar_AE"/>
        </w:rPr>
      </w:r>
      <w:r>
        <w:rPr>
          <w:rtl/>
          <w:cs/>
          <w:lang w:val="ar_AE" w:bidi="ar_AE"/>
        </w:rPr>
        <w:t>نقل الرب يسوع مركز نشاطه إلى كفرناحوم. يسجل لوقا مجموعة متنوعة من الحلقات المرتبطة بالخدمة في الجليل التي تلت ذلك. يُذكر نحو 30 حالة. نحو الثلث تتضمن حدوثًا غير عادي، مثل الشفاء، طرد الأرواح الشريرة، إحياء الموتى، أو إطعام الجموع. كانت هذه أحداث مرتبطة بالعصر المسياني.</w:t>
      </w:r>
    </w:p>
    <w:p>
      <w:pPr>
        <w:bidi/>
      </w:pPr>
      <w:r>
        <w:rPr>
          <w:rtl/>
          <w:cs/>
          <w:lang w:val="ar_AE" w:bidi="ar_AE"/>
        </w:rPr>
      </w:r>
      <w:r>
        <w:rPr>
          <w:rtl/>
          <w:cs/>
          <w:lang w:val="ar_AE" w:bidi="ar_AE"/>
        </w:rPr>
        <w:t>ومع ذلك، كان تعليم الرب يسوع هو الذي يبدو أنه جذب انتباه الناس أولاً. لم يُعلِّم كما فعل الرابيون، بالاعتماد على السوابق التقليدية، بل علَّم بسلطة منصبه المسياني. ضمن لوقا إلى روايته زخيرة كبيرة من تعاليم الرب يسوع. هناك قسم ممتد إلى حد ما عن حفظ السبت (</w:t>
      </w:r>
      <w:r>
        <w:rPr>
          <w:rtl/>
          <w:cs/>
          <w:lang w:val="ar_AE" w:bidi="ar_AE"/>
        </w:rPr>
        <w:t>6:1–11</w:t>
      </w:r>
      <w:r>
        <w:rPr>
          <w:rtl/>
          <w:cs/>
          <w:lang w:val="ar_AE" w:bidi="ar_AE"/>
        </w:rPr>
        <w:t>). لكنه أقل بروزًا من موعظة يسوع "على الجبل"، مع تفسيراته المتعمقة بشأن البركات والمصائب، ومحبة الأعداء، ودينونة الآخرين، ومعرفة الشخص من ثماره، والبنائين الحكماء والحمقى (</w:t>
      </w:r>
      <w:r>
        <w:rPr>
          <w:rtl/>
          <w:cs/>
          <w:lang w:val="ar_AE" w:bidi="ar_AE"/>
        </w:rPr>
        <w:t>6:12–49</w:t>
      </w:r>
      <w:r>
        <w:rPr>
          <w:rtl/>
          <w:cs/>
          <w:lang w:val="ar_AE" w:bidi="ar_AE"/>
        </w:rPr>
        <w:t>). علَّم الرب يسوع عن طريق الأمثال، وسجل لوقا أمثال الزارع والسراج (</w:t>
      </w:r>
      <w:r>
        <w:rPr>
          <w:rtl/>
          <w:cs/>
          <w:lang w:val="ar_AE" w:bidi="ar_AE"/>
        </w:rPr>
        <w:t>8:1–18</w:t>
      </w:r>
      <w:r>
        <w:rPr>
          <w:rtl/>
          <w:cs/>
          <w:lang w:val="ar_AE" w:bidi="ar_AE"/>
        </w:rPr>
        <w:t>). في الحالة الأولى، تمثل البذور كلمة الله، والتربة تمثل الاستعداد المتفاوت لتلقي الكلمة. بذلك قد يفهم التلاميذ بشكل أفضل النتائج المختلطة لخدمة الرب يسوع وخدمتهم الخاصة. أما الآخرون فسيكونون في حيرة من أمرهم بسبب الأمثال.</w:t>
      </w:r>
    </w:p>
    <w:p>
      <w:pPr>
        <w:bidi/>
      </w:pPr>
      <w:r>
        <w:rPr>
          <w:rtl/>
          <w:cs/>
          <w:lang w:val="ar_AE" w:bidi="ar_AE"/>
        </w:rPr>
      </w:r>
      <w:r>
        <w:rPr>
          <w:rtl/>
          <w:cs/>
          <w:lang w:val="ar_AE" w:bidi="ar_AE"/>
        </w:rPr>
        <w:t>وصف لوقا دعوة بعض التلاميذ المختارين. ذكر بطرس، ويعقوب، ويوحنا، وفي وقت لاحق لاوي (</w:t>
      </w:r>
      <w:r>
        <w:rPr>
          <w:rtl/>
          <w:cs/>
          <w:lang w:val="ar_AE" w:bidi="ar_AE"/>
        </w:rPr>
        <w:t>5:1–11، 27–32</w:t>
      </w:r>
      <w:r>
        <w:rPr>
          <w:rtl/>
          <w:cs/>
          <w:lang w:val="ar_AE" w:bidi="ar_AE"/>
        </w:rPr>
        <w:t>). الأولون دُعوا من قوارب الصيد الخاصة بهم والأخير من كشك الضرائب الخاص به. جميعهم دُعوا ليتبعوا المسيح في خدمته المسيانية عبر ريف الجليل. لاحقًا، عندما كان هناك 12 تلميذًا، أرسلهم الرب يسوع ليبشروا بالملكوت ويشفوا المرضى (</w:t>
      </w:r>
      <w:r>
        <w:rPr>
          <w:rtl/>
          <w:cs/>
          <w:lang w:val="ar_AE" w:bidi="ar_AE"/>
        </w:rPr>
        <w:t>9:1–11</w:t>
      </w:r>
      <w:r>
        <w:rPr>
          <w:rtl/>
          <w:cs/>
          <w:lang w:val="ar_AE" w:bidi="ar_AE"/>
        </w:rPr>
        <w:t>). لا شك أن الكثيرين ساهموا في الخدمة الممتدة. سجل لوقا بعض النساء اللواتي سافرن معهم و"</w:t>
      </w:r>
      <w:r>
        <w:rPr>
          <w:rtl/>
          <w:cs/>
          <w:lang w:val="ar_AE" w:bidi="ar_AE"/>
        </w:rPr>
        <w:t>كُنَّ يَخْدِمْنَهُ مِنْ أَمْوَالِهِنَّ</w:t>
      </w:r>
      <w:r>
        <w:rPr>
          <w:rtl/>
          <w:cs/>
          <w:lang w:val="ar_AE" w:bidi="ar_AE"/>
        </w:rPr>
        <w:t>" (</w:t>
      </w:r>
      <w:r>
        <w:rPr>
          <w:rtl/>
          <w:cs/>
          <w:lang w:val="ar_AE" w:bidi="ar_AE"/>
        </w:rPr>
        <w:t>8:3</w:t>
      </w:r>
      <w:r>
        <w:rPr>
          <w:rtl/>
          <w:cs/>
          <w:lang w:val="ar_AE" w:bidi="ar_AE"/>
        </w:rPr>
        <w:t>).</w:t>
      </w:r>
    </w:p>
    <w:p>
      <w:pPr>
        <w:bidi/>
      </w:pPr>
      <w:r>
        <w:rPr>
          <w:rtl/>
          <w:cs/>
          <w:lang w:val="ar_AE" w:bidi="ar_AE"/>
        </w:rPr>
      </w:r>
      <w:r>
        <w:rPr>
          <w:rtl/>
          <w:cs/>
          <w:lang w:val="ar_AE" w:bidi="ar_AE"/>
        </w:rPr>
        <w:t>يشعر المرء بتزايد الحماس فيما يتعلق بالمشروع الجليلي. يبدأ الأمر بيسوع وحده، يعمل في الخفاء؛ وينتهي بفرقة مخلصة من الأتباع، جموع تتعلق بكلماته، واسمه منتشر في جميع أنحاء المنطقة. يبلغ المقطع ذروته باعتراف بطرس بيسوع بأنه المسيح وتجلي الرب يسوع (</w:t>
      </w:r>
      <w:r>
        <w:rPr>
          <w:rtl/>
          <w:cs/>
          <w:lang w:val="ar_AE" w:bidi="ar_AE"/>
        </w:rPr>
        <w:t>9:10–36</w:t>
      </w:r>
      <w:r>
        <w:rPr>
          <w:rtl/>
          <w:cs/>
          <w:lang w:val="ar_AE" w:bidi="ar_AE"/>
        </w:rPr>
        <w:t>). تمثل وجود موسى وإيليا الشريعة والأنبياء كمرؤوسين للمسيح.</w:t>
      </w:r>
    </w:p>
    <w:p>
      <w:pPr>
        <w:bidi/>
      </w:pPr>
      <w:r>
        <w:rPr>
          <w:rtl/>
          <w:cs/>
          <w:lang w:val="ar_AE" w:bidi="ar_AE"/>
        </w:rPr>
      </w:r>
      <w:r>
        <w:rPr>
          <w:rtl/>
          <w:cs/>
          <w:lang w:val="ar_AE" w:bidi="ar_AE"/>
        </w:rPr>
        <w:t>يتحول المشهد فجأة إلى سفح الجبل، حيث لم يتمكن التلاميذ من إخراج روح نجس من شاب. هنا أشار الرب يسوع إلى الحاجة إلى الموارد الروحية لتحقيق احتياجات المملكة، وبعد ذلك (استجابةً لجدال التلاميذ حول من سيكون الأعظم) نداء إلى التواضع.</w:t>
      </w:r>
    </w:p>
    <w:p>
      <w:pPr>
        <w:pStyle w:val="Heading4"/>
        <w:bidi/>
      </w:pPr>
      <w:r>
        <w:rPr>
          <w:rtl/>
          <w:cs/>
          <w:lang w:val="ar_AE" w:bidi="ar_AE"/>
        </w:rPr>
        <w:t>الرحلة نحو أورشليم (</w:t>
      </w:r>
      <w:r>
        <w:rPr>
          <w:rtl/>
          <w:cs/>
          <w:lang w:val="ar_AE" w:bidi="ar_AE"/>
        </w:rPr>
        <w:t>9:51–19:27</w:t>
      </w:r>
      <w:r>
        <w:rPr>
          <w:rtl/>
          <w:cs/>
          <w:lang w:val="ar_AE" w:bidi="ar_AE"/>
        </w:rPr>
        <w:t>)</w:t>
      </w:r>
    </w:p>
    <w:p>
      <w:pPr>
        <w:bidi/>
      </w:pPr>
      <w:r>
        <w:rPr>
          <w:rtl/>
          <w:cs/>
          <w:lang w:val="ar_AE" w:bidi="ar_AE"/>
        </w:rPr>
      </w:r>
      <w:r>
        <w:rPr>
          <w:rtl/>
          <w:cs/>
          <w:lang w:val="ar_AE" w:bidi="ar_AE"/>
        </w:rPr>
        <w:t>ثم يروي لوقا عن خدمة الرب يسوع في طريقه إلى أورشليم. وقد أطلق على هذه الخدمة أحيانًا خدمة عبر الأردن، على افتراض أن معظمها تم في منطقة عبر الأردن. كما وُصِفَت هذه الخدمة بجلاء بأنها "الطريق إلى الصليب". وعدد الحوادث هو تقريبًا عدد الحوادث عينه المذكورة في القسم السابق، على الرغم من أن النص أطول بنحو 25 في المائة.</w:t>
      </w:r>
    </w:p>
    <w:p>
      <w:pPr>
        <w:bidi/>
      </w:pPr>
      <w:r>
        <w:rPr>
          <w:rtl/>
          <w:cs/>
          <w:lang w:val="ar_AE" w:bidi="ar_AE"/>
        </w:rPr>
      </w:r>
      <w:r>
        <w:rPr>
          <w:rtl/>
          <w:cs/>
          <w:lang w:val="ar_AE" w:bidi="ar_AE"/>
        </w:rPr>
        <w:t>نرى المعارضة تتزايد في البداية. فقد أرسل الرب يسوع رسلاً للتحضير لوصوله إلى قرية سامرية. لكن السكان لم يرحبوا به، لأنه كان في طريقه إلى أورشليم. كانت هناك عداوة بين اليهود والسامريين. كان السامريون قد استوطنوا الأرض أثناء الاحتلال الآشوري وجلبوا معهم عادات دينية واجتماعية أجنبية، مما أدى إلى ظهور مذهب التوفيق الذي كان بغيضًا لليهود. سأل بعض التلاميذ الرب يسوع عما إذا كان سيأمرهم بإسقاط نار من السماء على القرية، لكن الرب يسوع وبخهم. لقد أظهر روحًا أكثر تصالحًا.</w:t>
      </w:r>
    </w:p>
    <w:p>
      <w:pPr>
        <w:bidi/>
      </w:pPr>
      <w:r>
        <w:rPr>
          <w:rtl/>
          <w:cs/>
          <w:lang w:val="ar_AE" w:bidi="ar_AE"/>
        </w:rPr>
      </w:r>
      <w:r>
        <w:rPr>
          <w:rtl/>
          <w:cs/>
          <w:lang w:val="ar_AE" w:bidi="ar_AE"/>
        </w:rPr>
        <w:t>أعاد لوقا تقديم السامريين في سياق قصة يرويها الرب يسوع (</w:t>
      </w:r>
      <w:r>
        <w:rPr>
          <w:rtl/>
          <w:cs/>
          <w:lang w:val="ar_AE" w:bidi="ar_AE"/>
        </w:rPr>
        <w:t>10:25–37</w:t>
      </w:r>
      <w:r>
        <w:rPr>
          <w:rtl/>
          <w:cs/>
          <w:lang w:val="ar_AE" w:bidi="ar_AE"/>
        </w:rPr>
        <w:t>). يبدو أن رجلاً تعرض لهجوم من قبل لصوص، وتركوه شبه ميت. جاء أولاً كاهن ثم لاوي، وكل منهما مر على الجانب الآخر من الطريق. مر شخص آخر من ذلك الطريق وأشفق على الغريب المصاب. ضمد جروحه وأحضره إلى نزل حيث يمكن الاعتناء به على نفقة المحسن. أضاف الرب يسوع أن الرجل الذي توقف للمساعدة كان سامرياً. هو وحده فهم أن الجار هو الشخص الذي نصادقه بدلاً من الشخص الذي يصادقنا. (يظهر السامريون مرة أخرى في قصة العشرة الذين شفاهم من البرص، منهم عاد سامري واحد فقط ليشكره—</w:t>
      </w:r>
      <w:r>
        <w:rPr>
          <w:rtl/>
          <w:cs/>
          <w:lang w:val="ar_AE" w:bidi="ar_AE"/>
        </w:rPr>
        <w:t>17:11–19</w:t>
      </w:r>
      <w:r>
        <w:rPr>
          <w:rtl/>
          <w:cs/>
          <w:lang w:val="ar_AE" w:bidi="ar_AE"/>
        </w:rPr>
        <w:t>.)</w:t>
      </w:r>
    </w:p>
    <w:p>
      <w:pPr>
        <w:bidi/>
      </w:pPr>
      <w:r>
        <w:rPr>
          <w:rtl/>
          <w:cs/>
          <w:lang w:val="ar_AE" w:bidi="ar_AE"/>
        </w:rPr>
      </w:r>
      <w:r>
        <w:rPr>
          <w:rtl/>
          <w:cs/>
          <w:lang w:val="ar_AE" w:bidi="ar_AE"/>
        </w:rPr>
        <w:t>قصة السامري الصالح تشير إلى المعارضة التي كان يواجهها الرب يسوع من المؤسسة الدينية المتمركزة في أورشليم. حتى مع زيادة الحشود، نوه الرب يسوع قائلًا: "</w:t>
      </w:r>
      <w:r>
        <w:rPr>
          <w:rtl/>
          <w:cs/>
          <w:lang w:val="ar_AE" w:bidi="ar_AE"/>
        </w:rPr>
        <w:t>مَلِكَةُ ٱلتَّيْمَنِ سَتَقُومُ فِي ٱلدِّينِ مَعَ رِجَالِ هَذَا ٱلْجِيلِ وَتَدِينُهُمْ، لِأَنَّهَا أَتَتْ مِنْ أَقَاصِي ٱلْأَرْضِ لِتَسْمَعَ حِكْمَةَ سُلَيْمَانَ، وَهُوَذَا أَعْظَمُ مِنْ سُلَيْمَانَ هَهُنَا!</w:t>
      </w:r>
      <w:r>
        <w:rPr>
          <w:rtl/>
          <w:cs/>
          <w:lang w:val="ar_AE" w:bidi="ar_AE"/>
        </w:rPr>
        <w:t>" (</w:t>
      </w:r>
      <w:r>
        <w:rPr>
          <w:rtl/>
          <w:cs/>
          <w:lang w:val="ar_AE" w:bidi="ar_AE"/>
        </w:rPr>
        <w:t>11:31</w:t>
      </w:r>
      <w:r>
        <w:rPr>
          <w:rtl/>
          <w:cs/>
          <w:lang w:val="ar_AE" w:bidi="ar_AE"/>
        </w:rPr>
        <w:t>). وكذلك سيقوم رجال نينوى لإدانة الجيل الحالي، لأنهم تابوا عند وعظ يونان، والآن هنا شخص أعظم من يونان.</w:t>
      </w:r>
    </w:p>
    <w:p>
      <w:pPr>
        <w:bidi/>
      </w:pPr>
      <w:r>
        <w:rPr>
          <w:rtl/>
          <w:cs/>
          <w:lang w:val="ar_AE" w:bidi="ar_AE"/>
        </w:rPr>
      </w:r>
      <w:r>
        <w:rPr>
          <w:rtl/>
          <w:cs/>
          <w:lang w:val="ar_AE" w:bidi="ar_AE"/>
        </w:rPr>
        <w:t>لقد وجه الرب يسوع أشد التوبيخ إلى هؤلاء الفريسيين الذين جاءوا ليعارضوا كل تحركاته. لقد سار يسوع والفريسيون في الأوساط نفسها تقريبًا. لقد تعاطف البعض مع رسالته، لكن يبدو أن هؤلاء كانوا أقلية. لقد صور الرب يسوع الفريسيين باعتبارهم ناموسيين دقيقين (</w:t>
      </w:r>
      <w:r>
        <w:rPr>
          <w:rtl/>
          <w:cs/>
          <w:lang w:val="ar_AE" w:bidi="ar_AE"/>
        </w:rPr>
        <w:t>11:37–44</w:t>
      </w:r>
      <w:r>
        <w:rPr>
          <w:rtl/>
          <w:cs/>
          <w:lang w:val="ar_AE" w:bidi="ar_AE"/>
        </w:rPr>
        <w:t>). كانت الأحداث تتجه نحو الذروة. فقد تنبأ الرب يسوع بموته الوشيك وقيامته اللاحقة. وكان وجهه متجهًا نحو أورشليم. وعندما حذره بعض الفريسيين المتلهفين من خطة هيرودس أنتيباس لقتله، رفض أن يخاف. (</w:t>
      </w:r>
      <w:r>
        <w:rPr>
          <w:rtl/>
          <w:cs/>
          <w:lang w:val="ar_AE" w:bidi="ar_AE"/>
        </w:rPr>
        <w:t>13:32–33</w:t>
      </w:r>
      <w:r>
        <w:rPr>
          <w:rtl/>
          <w:cs/>
          <w:lang w:val="ar_AE" w:bidi="ar_AE"/>
        </w:rPr>
        <w:t>).</w:t>
      </w:r>
    </w:p>
    <w:p>
      <w:pPr>
        <w:bidi/>
      </w:pPr>
      <w:r>
        <w:rPr>
          <w:rtl/>
          <w:cs/>
          <w:lang w:val="ar_AE" w:bidi="ar_AE"/>
        </w:rPr>
      </w:r>
      <w:r>
        <w:rPr>
          <w:rtl/>
          <w:cs/>
          <w:lang w:val="ar_AE" w:bidi="ar_AE"/>
        </w:rPr>
        <w:t>تكثر الأمثال في هذا القسم من الإنجيل. وتشمل هذه الأمثال مثل السامري الصالح، وحبة الخردل، والخميرة، والباب الضيق، والدعوة إلى وليمة عرس، والمأدبة العظيمة، وباني البرج، والملك الذي يذهب إلى الحرب، والخروف الضال، والفلس الضائع، والابن الضال، والوكيل الظالم، والغني ولعازر، والفريسي والعشار، والعشر منا. ويبدو أن هذه الأمثال تندرج تحت إحدى الفئات الثلاث، وإن لم تكن كذلك على وجه الحصر. وتتعلق الفئة الأولى بقبول الخطاة. (في حين يكشف الكتاب المقدس أننا جميعاً خطاة، فإن "الخطاة" في الأناجيل الإزائية يشيرون إلى اليهود غير الملتزمين). ومن الأمثلة الكلاسيكية قصة الابن الضال. (</w:t>
      </w:r>
      <w:r>
        <w:rPr>
          <w:rtl/>
          <w:cs/>
          <w:lang w:val="ar_AE" w:bidi="ar_AE"/>
        </w:rPr>
        <w:t>15:11–32</w:t>
      </w:r>
      <w:r>
        <w:rPr>
          <w:rtl/>
          <w:cs/>
          <w:lang w:val="ar_AE" w:bidi="ar_AE"/>
        </w:rPr>
        <w:t>).</w:t>
      </w:r>
    </w:p>
    <w:p>
      <w:pPr>
        <w:bidi/>
      </w:pPr>
      <w:r>
        <w:rPr>
          <w:rtl/>
          <w:cs/>
          <w:lang w:val="ar_AE" w:bidi="ar_AE"/>
        </w:rPr>
      </w:r>
      <w:r>
        <w:rPr>
          <w:rtl/>
          <w:cs/>
          <w:lang w:val="ar_AE" w:bidi="ar_AE"/>
        </w:rPr>
        <w:t>أما الفئة الثانية فيمكن أن نطلق عليها أمثال الملكوت. فهي تشير إلى أنه في حين يبدأ الملكوت بطريقة غير مهمة نسبيًا، فإنه سيتوسع إلى أبعاد لا تصدق. كما تحذر من أن كل ما يبدو جزءًا من النمو ليس امتدادًا حقيقيًا للملكوت. ويمكن التعرف على هذه التأكيدات من خلال مقارنة أمثال حبة الخردل والخميرة والباب الضيق. (</w:t>
      </w:r>
      <w:r>
        <w:rPr>
          <w:rtl/>
          <w:cs/>
          <w:lang w:val="ar_AE" w:bidi="ar_AE"/>
        </w:rPr>
        <w:t>13:18–30</w:t>
      </w:r>
      <w:r>
        <w:rPr>
          <w:rtl/>
          <w:cs/>
          <w:lang w:val="ar_AE" w:bidi="ar_AE"/>
        </w:rPr>
        <w:t>).</w:t>
      </w:r>
    </w:p>
    <w:p>
      <w:pPr>
        <w:bidi/>
      </w:pPr>
      <w:r>
        <w:rPr>
          <w:rtl/>
          <w:cs/>
          <w:lang w:val="ar_AE" w:bidi="ar_AE"/>
        </w:rPr>
      </w:r>
      <w:r>
        <w:rPr>
          <w:rtl/>
          <w:cs/>
          <w:lang w:val="ar_AE" w:bidi="ar_AE"/>
        </w:rPr>
        <w:t>أما الفئة الثالثة فتتعلق بالوكالة. وقد روى الرب يسوع مثلاً من هذا القبيل عندما اقتربوا من أورشليم. (</w:t>
      </w:r>
      <w:r>
        <w:rPr>
          <w:rtl/>
          <w:cs/>
          <w:lang w:val="ar_AE" w:bidi="ar_AE"/>
        </w:rPr>
        <w:t>19:11–27</w:t>
      </w:r>
      <w:r>
        <w:rPr>
          <w:rtl/>
          <w:cs/>
          <w:lang w:val="ar_AE" w:bidi="ar_AE"/>
        </w:rPr>
        <w:t>). كان الأمر يتعلق برجل نبيل النسب ذهب إلى بلد بعيد، وترك لخدمه عشرة منا لكل منهم (المنا كان يعادل أجر ثلاثة أشهر للعمال). وكان عليهم أن يستثمروا المنا حتى يحصل الرجل على ربح جيد عند عودته. وعند العودة، استدعى النبيل خدمه ليحصل منهم على تقرير. أولئك الذين وجدوا مخلصين في الأشياء الأقل أهمية حصلوا على فرصة أكبر، ولكن من فشل فقد حتى ما أعطي له.</w:t>
      </w:r>
    </w:p>
    <w:p>
      <w:pPr>
        <w:bidi/>
      </w:pPr>
      <w:r>
        <w:rPr>
          <w:rtl/>
          <w:cs/>
          <w:lang w:val="ar_AE" w:bidi="ar_AE"/>
        </w:rPr>
      </w:r>
      <w:r>
        <w:rPr>
          <w:rtl/>
          <w:cs/>
          <w:lang w:val="ar_AE" w:bidi="ar_AE"/>
        </w:rPr>
        <w:t>هناك بعض المشاهد المؤثرة بشكل خاص في رواية الإنجيل. يظهر أحدها الرب يسوع وهو يرحب بالأطفال الصغار (</w:t>
      </w:r>
      <w:r>
        <w:rPr>
          <w:rtl/>
          <w:cs/>
          <w:lang w:val="ar_AE" w:bidi="ar_AE"/>
        </w:rPr>
        <w:t>18:15–17</w:t>
      </w:r>
      <w:r>
        <w:rPr>
          <w:rtl/>
          <w:cs/>
          <w:lang w:val="ar_AE" w:bidi="ar_AE"/>
        </w:rPr>
        <w:t xml:space="preserve">). يصف آخر شابًا غنيًا سأل الرب يسوع كيف يمكنه الحصول على الحياة الأبدية (مقطع </w:t>
      </w:r>
      <w:r>
        <w:rPr>
          <w:rtl/>
          <w:cs/>
          <w:lang w:val="ar_AE" w:bidi="ar_AE"/>
        </w:rPr>
        <w:t>18–30</w:t>
      </w:r>
      <w:r>
        <w:rPr>
          <w:rtl/>
          <w:cs/>
          <w:lang w:val="ar_AE" w:bidi="ar_AE"/>
        </w:rPr>
        <w:t>). وتتعلق رواية أخرى بجابي ضرائب يدعى زكا (</w:t>
      </w:r>
      <w:r>
        <w:rPr>
          <w:rtl/>
          <w:cs/>
          <w:lang w:val="ar_AE" w:bidi="ar_AE"/>
        </w:rPr>
        <w:t>19:1–10</w:t>
      </w:r>
      <w:r>
        <w:rPr>
          <w:rtl/>
          <w:cs/>
          <w:lang w:val="ar_AE" w:bidi="ar_AE"/>
        </w:rPr>
        <w:t>). وهذه تساعدنا على الحصول على تقدير أفضل لخدمة الرب يسوع المتنوعة..</w:t>
      </w:r>
    </w:p>
    <w:p>
      <w:pPr>
        <w:bidi/>
      </w:pPr>
      <w:r>
        <w:rPr>
          <w:rtl/>
          <w:cs/>
          <w:lang w:val="ar_AE" w:bidi="ar_AE"/>
        </w:rPr>
      </w:r>
      <w:r>
        <w:rPr>
          <w:rtl/>
          <w:cs/>
          <w:lang w:val="ar_AE" w:bidi="ar_AE"/>
        </w:rPr>
        <w:t>كان الرب يسوع يشق طريقه ببطء ولكن بثبات إلى أورشليم. وقد واجه معارضة متزايدة. وكان الصليب على وشك أن يظهر. فخدم بينما كان الوقت يسمح بذلك.</w:t>
      </w:r>
    </w:p>
    <w:p>
      <w:pPr>
        <w:pStyle w:val="Heading4"/>
        <w:bidi/>
      </w:pPr>
      <w:r>
        <w:rPr>
          <w:rtl/>
          <w:cs/>
          <w:lang w:val="ar_AE" w:bidi="ar_AE"/>
        </w:rPr>
        <w:t>موت الرب يسوع وقيامته (</w:t>
      </w:r>
      <w:r>
        <w:rPr>
          <w:rtl/>
          <w:cs/>
          <w:lang w:val="ar_AE" w:bidi="ar_AE"/>
        </w:rPr>
        <w:t>19:28–24:53</w:t>
      </w:r>
      <w:r>
        <w:rPr>
          <w:rtl/>
          <w:cs/>
          <w:lang w:val="ar_AE" w:bidi="ar_AE"/>
        </w:rPr>
        <w:t>)</w:t>
      </w:r>
    </w:p>
    <w:p>
      <w:pPr>
        <w:bidi/>
      </w:pPr>
      <w:r>
        <w:rPr>
          <w:rtl/>
          <w:cs/>
          <w:lang w:val="ar_AE" w:bidi="ar_AE"/>
        </w:rPr>
      </w:r>
      <w:r>
        <w:rPr>
          <w:rtl/>
          <w:cs/>
          <w:lang w:val="ar_AE" w:bidi="ar_AE"/>
        </w:rPr>
        <w:t>اختتم لوقا روايته بأسبوع الآلام. أولاً هو الدخول الانتصاري للمسيح (</w:t>
      </w:r>
      <w:r>
        <w:rPr>
          <w:rtl/>
          <w:cs/>
          <w:lang w:val="ar_AE" w:bidi="ar_AE"/>
        </w:rPr>
        <w:t>19:28–44</w:t>
      </w:r>
      <w:r>
        <w:rPr>
          <w:rtl/>
          <w:cs/>
          <w:lang w:val="ar_AE" w:bidi="ar_AE"/>
        </w:rPr>
        <w:t>). عندما جاء أولئك الذين مع يسوع فوق قمة جبل الزيتون، بدأوا في تسبيح الله على كل المعجزات التي رأوها: "</w:t>
      </w:r>
      <w:r>
        <w:rPr>
          <w:rtl/>
          <w:cs/>
          <w:lang w:val="ar_AE" w:bidi="ar_AE"/>
        </w:rPr>
        <w:t>مُبَارَكٌ ٱلْمَلِكُ ٱلْآتِي بِٱسْمِ ٱلرَّبِّ! سَلَامٌ فِي ٱلسَّمَاءِ وَمَجْدٌ فِي ٱلْأَعَالِي!</w:t>
      </w:r>
      <w:r>
        <w:rPr>
          <w:rtl/>
          <w:cs/>
          <w:lang w:val="ar_AE" w:bidi="ar_AE"/>
        </w:rPr>
        <w:t>" (</w:t>
      </w:r>
      <w:r>
        <w:rPr>
          <w:rtl/>
          <w:cs/>
          <w:lang w:val="ar_AE" w:bidi="ar_AE"/>
        </w:rPr>
        <w:t>19:38</w:t>
      </w:r>
      <w:r>
        <w:rPr>
          <w:rtl/>
          <w:cs/>
          <w:lang w:val="ar_AE" w:bidi="ar_AE"/>
        </w:rPr>
        <w:t>). يقف ابتهاج الجموع في تناقض حاد مع بكاء يسوع على مدينة غير تائبة ورثاء الدمار الذي سيحل بها.</w:t>
      </w:r>
    </w:p>
    <w:p>
      <w:pPr>
        <w:bidi/>
      </w:pPr>
      <w:r>
        <w:rPr>
          <w:rtl/>
          <w:cs/>
          <w:lang w:val="ar_AE" w:bidi="ar_AE"/>
        </w:rPr>
      </w:r>
      <w:r>
        <w:rPr>
          <w:rtl/>
          <w:cs/>
          <w:lang w:val="ar_AE" w:bidi="ar_AE"/>
        </w:rPr>
        <w:t>عند دخول منطقة الهيكل، بدأ الرب يسوع بطرد الباعة. يجب أن يكون بيت الله بيتًا للصلاة، لكن—يحتج يسوع—لقد جعلوه مغارة لصوص. واصل التعليم يوميًا في أروقة الهيكل، بينما تآمر القادة الدينيون على كيفية قتله من دون إثارة غضب الناس.</w:t>
      </w:r>
    </w:p>
    <w:p>
      <w:pPr>
        <w:bidi/>
      </w:pPr>
      <w:r>
        <w:rPr>
          <w:rtl/>
          <w:cs/>
          <w:lang w:val="ar_AE" w:bidi="ar_AE"/>
        </w:rPr>
      </w:r>
      <w:r>
        <w:rPr>
          <w:rtl/>
          <w:cs/>
          <w:lang w:val="ar_AE" w:bidi="ar_AE"/>
        </w:rPr>
        <w:t xml:space="preserve">سجل لوقا بعض التبادلات مع القادة والشعب (الأصحاحان </w:t>
      </w:r>
      <w:r>
        <w:rPr>
          <w:rtl/>
          <w:cs/>
          <w:lang w:val="ar_AE" w:bidi="ar_AE"/>
        </w:rPr>
        <w:t>20–21</w:t>
      </w:r>
      <w:r>
        <w:rPr>
          <w:rtl/>
          <w:cs/>
          <w:lang w:val="ar_AE" w:bidi="ar_AE"/>
        </w:rPr>
        <w:t>). وهذا يشمل تحدي سلطة يسوع، ومثل الكرّامين الأشرار، والسؤال عن دفع الضرائب لقيصر، وسؤال آخر يتعلق بالقيامة، وسؤال يسوع عن كيفية فهم أصل المسيح من نسل داود وربوبيته، والتحذير من الكتبة، والتعليقات على تقدمة الأرملة، والحديث عن نهاية الزمان. وترتبط هذه المجموعة الواسعة من المضوعات بالجدال المسياني الجاري.</w:t>
      </w:r>
    </w:p>
    <w:p>
      <w:pPr>
        <w:bidi/>
      </w:pPr>
      <w:r>
        <w:rPr>
          <w:rtl/>
          <w:cs/>
          <w:lang w:val="ar_AE" w:bidi="ar_AE"/>
        </w:rPr>
      </w:r>
      <w:r>
        <w:rPr>
          <w:rtl/>
          <w:cs/>
          <w:lang w:val="ar_AE" w:bidi="ar_AE"/>
        </w:rPr>
        <w:t>إن المشكلة كما يصورها لوقا تبدو أخلاقية أكثر منها فكرية. فقد كانت المؤسسة الدينية عازمة على الاحتفاظ بمكانتها المتميزة بأي ثمن. وكان هذا الرابي الجليلي يشكل تهديداً خطيراً كان لابد من القضاء عليه. ولم يكن الأمر سوى انتظار الفرصة المناسبة. وقد ظهرت هذه الفرصة عندما عرض يهوذا الإسخريوطي أن يخون الرب يسوع. (</w:t>
      </w:r>
      <w:r>
        <w:rPr>
          <w:rtl/>
          <w:cs/>
          <w:lang w:val="ar_AE" w:bidi="ar_AE"/>
        </w:rPr>
        <w:t>22:1–6</w:t>
      </w:r>
      <w:r>
        <w:rPr>
          <w:rtl/>
          <w:cs/>
          <w:lang w:val="ar_AE" w:bidi="ar_AE"/>
        </w:rPr>
        <w:t>).</w:t>
      </w:r>
    </w:p>
    <w:p>
      <w:pPr>
        <w:bidi/>
      </w:pPr>
      <w:r>
        <w:rPr>
          <w:rtl/>
          <w:cs/>
          <w:lang w:val="ar_AE" w:bidi="ar_AE"/>
        </w:rPr>
      </w:r>
      <w:r>
        <w:rPr>
          <w:rtl/>
          <w:cs/>
          <w:lang w:val="ar_AE" w:bidi="ar_AE"/>
        </w:rPr>
        <w:t>العشاء الأخير وصلاة السهر في جثسيماني تفصل بين مؤامرة القادة واعتقال الرب يسوع (</w:t>
      </w:r>
      <w:r>
        <w:rPr>
          <w:rtl/>
          <w:cs/>
          <w:lang w:val="ar_AE" w:bidi="ar_AE"/>
        </w:rPr>
        <w:t>22:7–46</w:t>
      </w:r>
      <w:r>
        <w:rPr>
          <w:rtl/>
          <w:cs/>
          <w:lang w:val="ar_AE" w:bidi="ar_AE"/>
        </w:rPr>
        <w:t>). ومن العلية عبر الرب يسوع وتلاميذه وادي قدرون إلى جبل الزيتون. وهناك صلى الرب يسوع استعداداً للصلب الذي سيلي ذلك. ونام التلاميذ، وقد تعبوا من المطالب الثقيلة في تلك الأيام. وسرعان ما ظهر يهوذا ليشير إلى يسوع، فسارع الجنود إلى إبعاده ليقف أمام رئيس الكهنة. وأنكر بطرس المسيح خوفاً على حياته. وأدان السنهدريم يسوع. (ويتجادل المفسرون حول ما إذا كانت هذه جلسة رسمية لمجلس شيوخ اليهود). فأرسل إلى الحاكم الروماني بيلاطس البنطي، ثم إلى هيرودس أنتيباس، ثم عاد مرة أخرى إلى بيلاطس. ولم ير بيلاطس سبباً لقتل يسوع، ولكن زعماء اليهود حركوا الجموع للمطالبة بصلبه. واستسلم بيلاطس لضغوطهم عندما بدا أن البدائل قد أفلتت منه.</w:t>
      </w:r>
    </w:p>
    <w:p>
      <w:pPr>
        <w:bidi/>
      </w:pPr>
      <w:r>
        <w:rPr>
          <w:rtl/>
          <w:cs/>
          <w:lang w:val="ar_AE" w:bidi="ar_AE"/>
        </w:rPr>
      </w:r>
      <w:r>
        <w:rPr>
          <w:rtl/>
          <w:cs/>
          <w:lang w:val="ar_AE" w:bidi="ar_AE"/>
        </w:rPr>
        <w:t>اقتيد يسوع ليُصلب. ذكر لوقا وحده الذين ناحوا عليه (</w:t>
      </w:r>
      <w:r>
        <w:rPr>
          <w:rtl/>
          <w:cs/>
          <w:lang w:val="ar_AE" w:bidi="ar_AE"/>
        </w:rPr>
        <w:t>23:27</w:t>
      </w:r>
      <w:r>
        <w:rPr>
          <w:rtl/>
          <w:cs/>
          <w:lang w:val="ar_AE" w:bidi="ar_AE"/>
        </w:rPr>
        <w:t>). حذرهم يسوع بدلاً من ذلك أن ينوحوا على أنفسهن وأبنائهن. هنا وفيما بعد نرى اهتمام الرب يسوع بالآخرين في وسط عذابه الخاص: الذين صلبوه، المجرم التائب، ووالدته مريم.</w:t>
      </w:r>
    </w:p>
    <w:p>
      <w:pPr>
        <w:bidi/>
      </w:pPr>
      <w:r>
        <w:rPr>
          <w:rtl/>
          <w:cs/>
          <w:lang w:val="ar_AE" w:bidi="ar_AE"/>
        </w:rPr>
      </w:r>
      <w:r>
        <w:rPr>
          <w:rtl/>
          <w:cs/>
          <w:lang w:val="ar_AE" w:bidi="ar_AE"/>
        </w:rPr>
        <w:t>يسجل لوقا استجابة مختلطة للصليب. وقف الناس يشاهدون، كما لو كانوا مشلولين بسبب تدفق الأحداث. ربما شعروا بالعجز عن التدخل حتى لو كانوا يميلون إلى ذلك. ذهب بعض القادة الدينيين إلى حد السخرية من يسوع؛ "</w:t>
      </w:r>
      <w:r>
        <w:rPr>
          <w:rtl/>
          <w:cs/>
          <w:lang w:val="ar_AE" w:bidi="ar_AE"/>
        </w:rPr>
        <w:t>خَلَّصَ آخَرِينَ، فَلْيُخَلِّصْ نَفْسَهُ إِنْ كَانَ هُوَ ٱلْمَسِيحَ مُخْتَارَ ٱللهِ!</w:t>
      </w:r>
      <w:r>
        <w:rPr>
          <w:rtl/>
          <w:cs/>
          <w:lang w:val="ar_AE" w:bidi="ar_AE"/>
        </w:rPr>
        <w:t>" (</w:t>
      </w:r>
      <w:r>
        <w:rPr>
          <w:rtl/>
          <w:cs/>
          <w:lang w:val="ar_AE" w:bidi="ar_AE"/>
        </w:rPr>
        <w:t>23:35</w:t>
      </w:r>
      <w:r>
        <w:rPr>
          <w:rtl/>
          <w:cs/>
          <w:lang w:val="ar_AE" w:bidi="ar_AE"/>
        </w:rPr>
        <w:t>). انضم مجرم قاسي إلى سخريتهم؛ طلب الآخر الرأفة.</w:t>
      </w:r>
    </w:p>
    <w:p>
      <w:pPr>
        <w:bidi/>
      </w:pPr>
      <w:r>
        <w:rPr>
          <w:rtl/>
          <w:cs/>
          <w:lang w:val="ar_AE" w:bidi="ar_AE"/>
        </w:rPr>
      </w:r>
      <w:r>
        <w:rPr>
          <w:rtl/>
          <w:cs/>
          <w:lang w:val="ar_AE" w:bidi="ar_AE"/>
        </w:rPr>
        <w:t>خيم الظلام على المشهد. وتمزق حجاب الهيكل، وكأنه يوحي بأن الدخول إليه أصبح متاحًا من خلال دم المسيح المسفوك. سلَّمَ الرب يسوع روحه للآب. لفظ أنفاسه الأخيرة. وُضِع جسده في قبر يوسف الرامي. وذهبت النساء لإعداد الحنوط والعطور للدفن، لكنهن استراحن يوم السبت طاعةً للوصية.</w:t>
      </w:r>
    </w:p>
    <w:p>
      <w:pPr>
        <w:bidi/>
      </w:pPr>
      <w:r>
        <w:rPr>
          <w:rtl/>
          <w:cs/>
          <w:lang w:val="ar_AE" w:bidi="ar_AE"/>
        </w:rPr>
      </w:r>
      <w:r>
        <w:rPr>
          <w:rtl/>
          <w:cs/>
          <w:lang w:val="ar_AE" w:bidi="ar_AE"/>
        </w:rPr>
        <w:t>في فجر اليوم الأول من الأسبوع، اقتربت النساء من القبر، فوجدن الحجر الذي يحرس المدخل قد دُحرج بعيدًا وجسد يسوع مفقود. فجأة وقفت شخصان في مجموعة لامعة بجانبهن. أعلنوا للنساء الخائفات: "</w:t>
      </w:r>
      <w:r>
        <w:rPr>
          <w:rtl/>
          <w:cs/>
          <w:lang w:val="ar_AE" w:bidi="ar_AE"/>
        </w:rPr>
        <w:t>لَيْسَ هُوَ هَهُنَا، لَكِنَّهُ قَامَ!</w:t>
      </w:r>
      <w:r>
        <w:rPr>
          <w:rtl/>
          <w:cs/>
          <w:lang w:val="ar_AE" w:bidi="ar_AE"/>
        </w:rPr>
        <w:t>" (</w:t>
      </w:r>
      <w:r>
        <w:rPr>
          <w:rtl/>
          <w:cs/>
          <w:lang w:val="ar_AE" w:bidi="ar_AE"/>
        </w:rPr>
        <w:t>24:6</w:t>
      </w:r>
      <w:r>
        <w:rPr>
          <w:rtl/>
          <w:cs/>
          <w:lang w:val="ar_AE" w:bidi="ar_AE"/>
        </w:rPr>
        <w:t>). عادت النساء لإبلاغ الرسل. ركض بطرس للتأكد من اكتشافاتهم. اكتشف شرائط الكتان موضوعة كما كانت، ولكن من دون وجود الجسد. تساءل عما حدث.</w:t>
      </w:r>
    </w:p>
    <w:p>
      <w:pPr>
        <w:bidi/>
      </w:pPr>
      <w:r>
        <w:rPr>
          <w:rtl/>
          <w:cs/>
          <w:lang w:val="ar_AE" w:bidi="ar_AE"/>
        </w:rPr>
      </w:r>
      <w:r>
        <w:rPr>
          <w:rtl/>
          <w:cs/>
          <w:lang w:val="ar_AE" w:bidi="ar_AE"/>
        </w:rPr>
        <w:t>في اليوم ذاته، كان اثنان من التلاميذ ذاهبين إلى قرية تسمى عمواس. كانا يناقشان ما حدث في أورشليم عندما انضم إليهما الرب يسوع. لم يتعرفا عليه حتى وقت لاحق عندما كسر الخبز معهما. عادا على عجل إلى أورشليم لطمأنة الشركة بأن الرب قد قام حقًا.</w:t>
      </w:r>
    </w:p>
    <w:p>
      <w:pPr>
        <w:bidi/>
      </w:pPr>
      <w:r>
        <w:rPr>
          <w:rtl/>
          <w:cs/>
          <w:lang w:val="ar_AE" w:bidi="ar_AE"/>
        </w:rPr>
      </w:r>
      <w:r>
        <w:rPr>
          <w:rtl/>
          <w:cs/>
          <w:lang w:val="ar_AE" w:bidi="ar_AE"/>
        </w:rPr>
        <w:t>بينما كانوا لا يزالان يتحدثان، ظهر الرب يسوع في وسطهما "</w:t>
      </w:r>
      <w:r>
        <w:rPr>
          <w:rtl/>
          <w:cs/>
          <w:lang w:val="ar_AE" w:bidi="ar_AE"/>
        </w:rPr>
        <w:t>اُنْظُرُوا يَدَيَّ وَرِجْلَيَّ: إِنِّي أَنَا هُوَ! جُسُّونِي وَٱنْظُرُوا، فَإِنَّ ٱلرُّوحَ لَيْسَ لَهُ لَحْمٌ وَعِظَامٌ كَمَا تَرَوْنَ لِي</w:t>
      </w:r>
      <w:r>
        <w:rPr>
          <w:rtl/>
          <w:cs/>
          <w:lang w:val="ar_AE" w:bidi="ar_AE"/>
        </w:rPr>
        <w:t>" (</w:t>
      </w:r>
      <w:r>
        <w:rPr>
          <w:rtl/>
          <w:cs/>
          <w:lang w:val="ar_AE" w:bidi="ar_AE"/>
        </w:rPr>
        <w:t>24:39</w:t>
      </w:r>
      <w:r>
        <w:rPr>
          <w:rtl/>
          <w:cs/>
          <w:lang w:val="ar_AE" w:bidi="ar_AE"/>
        </w:rPr>
        <w:t>). ثم ساعدهما على فهم تداعيات ما حدث: "</w:t>
      </w:r>
      <w:r>
        <w:rPr>
          <w:rtl/>
          <w:cs/>
          <w:lang w:val="ar_AE" w:bidi="ar_AE"/>
        </w:rPr>
        <w:t>وَقَالَ لَهُمْ: «هَكَذَا هُوَ مَكْتُوبٌ، وَهَكَذَا كَانَ يَنْبَغِي أَنَّ ٱلْمَسِيحَ يَتَأَلَّمُ وَيَقُومُ مِنَ ٱلْأَمْوَاتِ فِي ٱلْيَوْمِ ٱلثَّالِثِ، وَأَنْ يُكْرَزَ بِٱسْمِهِ بِٱلتَّوْبَةِ وَمَغْفِرَةِ ٱلْخَطَايَا لِجَمِيعِ ٱلْأُمَمِ، مُبْتَدَأً مِنْ أُورُشَلِيمَ. وَأَنْتُمْ شُهُودٌ لِذَلِكَ. وَهَا أَنَا أُرْسِلُ إِلَيْكُمْ مَوْعِدَ أَبِي. فَأَقِيمُوا فِي مَدِينَةِ أُورُشَلِيمَ إِلَى أَنْ تُلْبَسُوا قُوَّةً مِنَ ٱلْأَعَالِي»</w:t>
      </w:r>
      <w:r>
        <w:rPr>
          <w:rtl/>
          <w:cs/>
          <w:lang w:val="ar_AE" w:bidi="ar_AE"/>
        </w:rPr>
        <w:t xml:space="preserve"> (مقطع </w:t>
      </w:r>
      <w:r>
        <w:rPr>
          <w:rtl/>
          <w:cs/>
          <w:lang w:val="ar_AE" w:bidi="ar_AE"/>
        </w:rPr>
        <w:t>46–49</w:t>
      </w:r>
      <w:r>
        <w:rPr>
          <w:rtl/>
          <w:cs/>
          <w:lang w:val="ar_AE" w:bidi="ar_AE"/>
        </w:rPr>
        <w:t>).</w:t>
      </w:r>
    </w:p>
    <w:p>
      <w:pPr>
        <w:bidi/>
      </w:pPr>
      <w:r>
        <w:rPr>
          <w:rtl/>
          <w:cs/>
          <w:lang w:val="ar_AE" w:bidi="ar_AE"/>
        </w:rPr>
      </w:r>
      <w:r>
        <w:rPr>
          <w:rtl/>
          <w:cs/>
          <w:lang w:val="ar_AE" w:bidi="ar_AE"/>
        </w:rPr>
        <w:t>ويختتم لوقا إنجيله بسرد قصة الصعود (</w:t>
      </w:r>
      <w:r>
        <w:rPr>
          <w:rtl/>
          <w:cs/>
          <w:lang w:val="ar_AE" w:bidi="ar_AE"/>
        </w:rPr>
        <w:t>24:50–53</w:t>
      </w:r>
      <w:r>
        <w:rPr>
          <w:rtl/>
          <w:cs/>
          <w:lang w:val="ar_AE" w:bidi="ar_AE"/>
        </w:rPr>
        <w:t>). ففيما باركهم الرب يسوع ارتفع أمام أعينهم. فسجدوا له باعتباره الرب الصاعد، ثم عادوا إلى أورشليم بفرح عظيم. وهناك مكثوا في ساحة الهيكل، يسبحون الله وينتظرون مجيء الروح القدس لتمكينهم من الشهادة للعالم أجمع.</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أعمال الرسل؛ حيارة الرب</w:t>
      </w:r>
      <w:r>
        <w:rPr>
          <w:rtl/>
          <w:cs/>
          <w:lang w:val="ar_AE" w:bidi="ar_AE"/>
        </w:rPr>
        <w:t xml:space="preserve"> </w:t>
      </w:r>
      <w:r>
        <w:rPr>
          <w:rtl/>
          <w:cs/>
          <w:lang w:val="ar_AE" w:bidi="ar_AE"/>
        </w:rPr>
        <w:t>يسوع المسيح وتعليمه</w:t>
      </w:r>
      <w:r>
        <w:rPr>
          <w:rtl/>
          <w:cs/>
          <w:lang w:val="ar_AE" w:bidi="ar_AE"/>
        </w:rPr>
        <w:t xml:space="preserve">; </w:t>
      </w:r>
      <w:r>
        <w:rPr>
          <w:rtl/>
          <w:cs/>
          <w:lang w:val="ar_AE" w:bidi="ar_AE"/>
        </w:rPr>
        <w:t>لوقا (الرسول)؛</w:t>
      </w:r>
      <w:r>
        <w:rPr>
          <w:rtl/>
          <w:cs/>
          <w:lang w:val="ar_AE" w:bidi="ar_AE"/>
        </w:rPr>
        <w:t xml:space="preserve"> </w:t>
      </w:r>
      <w:r>
        <w:rPr>
          <w:rtl/>
          <w:cs/>
          <w:lang w:val="ar_AE" w:bidi="ar_AE"/>
        </w:rPr>
        <w:t>الأناجيل الإزائية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بِشْلَام</w:t>
      </w:r>
      <w:r>
        <w:rPr>
          <w:rtl/>
          <w:cs/>
          <w:lang w:val="ar_AE" w:bidi="ar_AE"/>
        </w:rPr>
      </w:r>
    </w:p>
    <w:p>
      <w:pPr>
        <w:pStyle w:val="Heading2"/>
        <w:bidi/>
      </w:pPr>
      <w:r>
        <w:rPr>
          <w:rtl/>
          <w:cs/>
          <w:lang w:val="ar_AE" w:bidi="ar_AE"/>
        </w:rPr>
        <w:t>بِشْلَامُ</w:t>
      </w:r>
    </w:p>
    <w:p>
      <w:pPr>
        <w:bidi/>
      </w:pPr>
      <w:r>
        <w:rPr>
          <w:rtl/>
          <w:cs/>
          <w:lang w:val="ar_AE" w:bidi="ar_AE"/>
        </w:rPr>
      </w:r>
      <w:r>
        <w:rPr>
          <w:rtl/>
          <w:cs/>
          <w:lang w:val="ar_AE" w:bidi="ar_AE"/>
        </w:rPr>
        <w:t>مقيم في محيط أورشَلِيمَ الذي عارض إعادة بناء المدينة بعد السبي. كتب هو وزملاؤه رسالة إلى الملك الفارسي أَرْتَحْشَشْتَا يشكون فيها من إعادة البناء (</w:t>
      </w:r>
      <w:r>
        <w:rPr>
          <w:rtl/>
          <w:cs/>
          <w:lang w:val="ar_AE" w:bidi="ar_AE"/>
        </w:rPr>
        <w:t>عزرا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بُصْرَة</w:t>
      </w:r>
      <w:r>
        <w:rPr>
          <w:rtl/>
          <w:cs/>
          <w:lang w:val="ar_AE" w:bidi="ar_AE"/>
        </w:rPr>
      </w:r>
    </w:p>
    <w:p>
      <w:pPr>
        <w:pStyle w:val="Heading2"/>
        <w:bidi/>
      </w:pPr>
      <w:r>
        <w:rPr>
          <w:rtl/>
          <w:cs/>
          <w:lang w:val="ar_AE" w:bidi="ar_AE"/>
        </w:rPr>
        <w:t>بُصْرَة</w:t>
      </w:r>
    </w:p>
    <w:p>
      <w:pPr>
        <w:bidi/>
      </w:pPr>
      <w:r>
        <w:rPr>
          <w:rtl/>
          <w:cs/>
          <w:lang w:val="ar_AE" w:bidi="ar_AE"/>
        </w:rPr>
      </w:r>
      <w:r>
        <w:rPr>
          <w:rtl/>
          <w:cs/>
          <w:lang w:val="ar_AE" w:bidi="ar_AE"/>
        </w:rPr>
        <w:t>1. مدينة محصنة جيدًا في شمال أَدُوم (</w:t>
      </w:r>
      <w:r>
        <w:rPr>
          <w:rtl/>
          <w:cs/>
          <w:lang w:val="ar_AE" w:bidi="ar_AE"/>
        </w:rPr>
        <w:t>تكوين 36:33؛</w:t>
      </w:r>
      <w:r>
        <w:rPr>
          <w:rtl/>
          <w:cs/>
          <w:lang w:val="ar_AE" w:bidi="ar_AE"/>
        </w:rPr>
        <w:t xml:space="preserve"> </w:t>
      </w:r>
      <w:r>
        <w:rPr>
          <w:rtl/>
          <w:cs/>
          <w:lang w:val="ar_AE" w:bidi="ar_AE"/>
        </w:rPr>
        <w:t>1 أخبار 1: 44</w:t>
      </w:r>
      <w:r>
        <w:rPr>
          <w:rtl/>
          <w:cs/>
          <w:lang w:val="ar_AE" w:bidi="ar_AE"/>
        </w:rPr>
        <w:t>)، من المستحيل التغلّب عليها لأن المنحدرات كانت تحيطها من ثلاث جهات. تقع على بعد 30 ميلًا (48.3 كيلومترًا) شمال البتراء، في بُصَيْرا الحديثة، وكانت تتحكم في حركة المرور على طريق الملك. ذُكرت بُصْرَة من بين الحصون التي كانت ستسقط عندما أدان الله أَدُوم (</w:t>
      </w:r>
      <w:r>
        <w:rPr>
          <w:rtl/>
          <w:cs/>
          <w:lang w:val="ar_AE" w:bidi="ar_AE"/>
        </w:rPr>
        <w:t>إشعياء 34:6؛</w:t>
      </w:r>
      <w:r>
        <w:rPr>
          <w:rtl/>
          <w:cs/>
          <w:lang w:val="ar_AE" w:bidi="ar_AE"/>
        </w:rPr>
        <w:t xml:space="preserve"> </w:t>
      </w:r>
      <w:r>
        <w:rPr>
          <w:rtl/>
          <w:cs/>
          <w:lang w:val="ar_AE" w:bidi="ar_AE"/>
        </w:rPr>
        <w:t>63:1؛</w:t>
      </w:r>
      <w:r>
        <w:rPr>
          <w:rtl/>
          <w:cs/>
          <w:lang w:val="ar_AE" w:bidi="ar_AE"/>
        </w:rPr>
        <w:t xml:space="preserve"> </w:t>
      </w:r>
      <w:r>
        <w:rPr>
          <w:rtl/>
          <w:cs/>
          <w:lang w:val="ar_AE" w:bidi="ar_AE"/>
        </w:rPr>
        <w:t>إرميا 49:13؛</w:t>
      </w:r>
      <w:r>
        <w:rPr>
          <w:rtl/>
          <w:cs/>
          <w:lang w:val="ar_AE" w:bidi="ar_AE"/>
        </w:rPr>
        <w:t xml:space="preserve"> </w:t>
      </w:r>
      <w:r>
        <w:rPr>
          <w:rtl/>
          <w:cs/>
          <w:lang w:val="ar_AE" w:bidi="ar_AE"/>
        </w:rPr>
        <w:t>عاموس 1: 12</w:t>
      </w:r>
      <w:r>
        <w:rPr>
          <w:rtl/>
          <w:cs/>
          <w:lang w:val="ar_AE" w:bidi="ar_AE"/>
        </w:rPr>
        <w:t>).</w:t>
      </w:r>
    </w:p>
    <w:p>
      <w:pPr>
        <w:bidi/>
      </w:pPr>
      <w:r>
        <w:rPr>
          <w:rtl/>
          <w:cs/>
          <w:lang w:val="ar_AE" w:bidi="ar_AE"/>
        </w:rPr>
      </w:r>
      <w:r>
        <w:rPr>
          <w:rtl/>
          <w:cs/>
          <w:lang w:val="ar_AE" w:bidi="ar_AE"/>
        </w:rPr>
        <w:t>2. إحدى المدن التي ذكر النبي إرميا أنها انهارت مع الأمة المُوآبية (</w:t>
      </w:r>
      <w:r>
        <w:rPr>
          <w:rtl/>
          <w:cs/>
          <w:lang w:val="ar_AE" w:bidi="ar_AE"/>
        </w:rPr>
        <w:t>إرميا 48:24</w:t>
      </w:r>
      <w:r>
        <w:rPr>
          <w:rtl/>
          <w:cs/>
          <w:lang w:val="ar_AE" w:bidi="ar_AE"/>
        </w:rPr>
        <w:t xml:space="preserve">)؛ ربما تهجئة مختلفة لـ بِصر. </w:t>
      </w:r>
      <w:r>
        <w:rPr>
          <w:i/>
          <w:rtl/>
          <w:cs/>
          <w:lang w:val="ar_AE" w:bidi="ar_AE"/>
        </w:rPr>
        <w:t>انظر</w:t>
      </w:r>
      <w:r>
        <w:rPr>
          <w:rtl/>
          <w:cs/>
          <w:lang w:val="ar_AE" w:bidi="ar_AE"/>
        </w:rPr>
        <w:t xml:space="preserve"> </w:t>
      </w:r>
      <w:r>
        <w:rPr>
          <w:rtl/>
          <w:cs/>
          <w:lang w:val="ar_AE" w:bidi="ar_AE"/>
        </w:rPr>
        <w:t>بَاصِر (المكان)</w:t>
      </w:r>
      <w:r>
        <w:rPr>
          <w:rtl/>
          <w:cs/>
          <w:lang w:val="ar_AE" w:bidi="ar_AE"/>
        </w:rPr>
        <w:t>.</w:t>
      </w:r>
    </w:p>
    <w:p>
      <w:pPr>
        <w:bidi/>
      </w:pPr>
      <w:r>
        <w:rPr>
          <w:rtl/>
          <w:cs/>
          <w:lang w:val="ar_AE" w:bidi="ar_AE"/>
        </w:rPr>
      </w:r>
      <w:r>
        <w:rPr>
          <w:rtl/>
          <w:cs/>
          <w:lang w:val="ar_AE" w:bidi="ar_AE"/>
        </w:rPr>
        <w:t xml:space="preserve">٣. مدينة بُصْرَة التي استولى عليها يَهُوذا المكابيّ خلال حملته التي شنّها على </w:t>
      </w:r>
      <w:r>
        <w:rPr>
          <w:rtl/>
          <w:cs/>
          <w:lang w:val="ar_AE" w:bidi="ar_AE"/>
        </w:rPr>
        <w:t>جِلْعَاد</w:t>
      </w:r>
      <w:r>
        <w:rPr>
          <w:rtl/>
          <w:cs/>
          <w:lang w:val="ar_AE" w:bidi="ar_AE"/>
        </w:rPr>
        <w:t xml:space="preserve"> (1مكابيين 5: 26، 28). ربما تكون هي نفس المكان المذكور في الرقم ٢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بَصْقَة</w:t>
      </w:r>
      <w:r>
        <w:rPr>
          <w:rtl/>
          <w:cs/>
          <w:lang w:val="ar_AE" w:bidi="ar_AE"/>
        </w:rPr>
      </w:r>
    </w:p>
    <w:p>
      <w:pPr>
        <w:pStyle w:val="Heading2"/>
        <w:bidi/>
      </w:pPr>
      <w:r>
        <w:rPr>
          <w:rtl/>
          <w:cs/>
          <w:lang w:val="ar_AE" w:bidi="ar_AE"/>
        </w:rPr>
        <w:t>بَصْقَة</w:t>
      </w:r>
    </w:p>
    <w:p>
      <w:pPr>
        <w:bidi/>
      </w:pPr>
      <w:r>
        <w:rPr>
          <w:rtl/>
          <w:cs/>
          <w:lang w:val="ar_AE" w:bidi="ar_AE"/>
        </w:rPr>
      </w:r>
      <w:r>
        <w:rPr>
          <w:rtl/>
          <w:cs/>
          <w:lang w:val="ar_AE" w:bidi="ar_AE"/>
        </w:rPr>
        <w:t xml:space="preserve">مدينة قريبة من </w:t>
      </w:r>
      <w:r>
        <w:rPr>
          <w:rtl/>
          <w:cs/>
          <w:lang w:val="ar_AE" w:bidi="ar_AE"/>
        </w:rPr>
        <w:t>لَخِيش</w:t>
      </w:r>
      <w:r>
        <w:rPr>
          <w:rtl/>
          <w:cs/>
          <w:lang w:val="ar_AE" w:bidi="ar_AE"/>
        </w:rPr>
        <w:t xml:space="preserve"> </w:t>
      </w:r>
      <w:r>
        <w:rPr>
          <w:rtl/>
          <w:cs/>
          <w:lang w:val="ar_AE" w:bidi="ar_AE"/>
        </w:rPr>
        <w:t xml:space="preserve">وَعَجْلُون </w:t>
      </w:r>
      <w:r>
        <w:rPr>
          <w:rtl/>
          <w:cs/>
          <w:lang w:val="ar_AE" w:bidi="ar_AE"/>
        </w:rPr>
        <w:t>في نصيب سبط يهوذا (</w:t>
      </w:r>
      <w:r>
        <w:rPr>
          <w:rtl/>
          <w:cs/>
          <w:lang w:val="ar_AE" w:bidi="ar_AE"/>
        </w:rPr>
        <w:t>يشوع 15: 39</w:t>
      </w:r>
      <w:r>
        <w:rPr>
          <w:rtl/>
          <w:cs/>
          <w:lang w:val="ar_AE" w:bidi="ar_AE"/>
        </w:rPr>
        <w:t xml:space="preserve">)، وهي مسقط رأس أم </w:t>
      </w:r>
      <w:r>
        <w:rPr>
          <w:rtl/>
          <w:cs/>
          <w:lang w:val="ar_AE" w:bidi="ar_AE"/>
        </w:rPr>
        <w:t xml:space="preserve">يوشيَّا الملك </w:t>
      </w:r>
      <w:r>
        <w:rPr>
          <w:rtl/>
          <w:cs/>
          <w:lang w:val="ar_AE" w:bidi="ar_AE"/>
        </w:rPr>
        <w:t>(</w:t>
      </w:r>
      <w:r>
        <w:rPr>
          <w:rtl/>
          <w:cs/>
          <w:lang w:val="ar_AE" w:bidi="ar_AE"/>
        </w:rPr>
        <w:t>2ملوك 22: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بصل</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وإعداد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بَصَلْئِيل</w:t>
      </w:r>
      <w:r>
        <w:rPr>
          <w:rtl/>
          <w:cs/>
          <w:lang w:val="ar_AE" w:bidi="ar_AE"/>
        </w:rPr>
      </w:r>
    </w:p>
    <w:p>
      <w:pPr>
        <w:pStyle w:val="ListNumber"/>
        <w:numPr>
          <w:ilvl w:val="0"/>
          <w:numId w:val="31"/>
        </w:numPr>
        <w:bidi/>
        <w:spacing w:line="240" w:lineRule="auto"/>
        <w:ind w:left="720"/>
      </w:pPr>
      <w:r>
        <w:rPr>
          <w:rtl/>
          <w:cs/>
          <w:lang w:val="ar_AE" w:bidi="ar_AE"/>
        </w:rPr>
      </w:r>
      <w:r>
        <w:rPr>
          <w:rtl/>
          <w:cs/>
          <w:lang w:val="ar_AE" w:bidi="ar_AE"/>
        </w:rPr>
        <w:t>ابن أوري والحرفي الماهر من سبط يهوذا. أعطاه الله مهارات خاصة ليكون مسؤولاً عن تأسيس المسكن وتأثيثه (</w:t>
      </w:r>
      <w:r>
        <w:rPr>
          <w:rtl/>
          <w:cs/>
          <w:lang w:val="ar_AE" w:bidi="ar_AE"/>
        </w:rPr>
        <w:t>خروج 31:2؛</w:t>
      </w:r>
      <w:r>
        <w:rPr>
          <w:rtl/>
          <w:cs/>
          <w:lang w:val="ar_AE" w:bidi="ar_AE"/>
        </w:rPr>
        <w:t xml:space="preserve"> </w:t>
      </w:r>
      <w:r>
        <w:rPr>
          <w:rtl/>
          <w:cs/>
          <w:lang w:val="ar_AE" w:bidi="ar_AE"/>
        </w:rPr>
        <w:t>35:30–31؛</w:t>
      </w:r>
      <w:r>
        <w:rPr>
          <w:rtl/>
          <w:cs/>
          <w:lang w:val="ar_AE" w:bidi="ar_AE"/>
        </w:rPr>
        <w:t xml:space="preserve"> </w:t>
      </w:r>
      <w:r>
        <w:rPr>
          <w:rtl/>
          <w:cs/>
          <w:lang w:val="ar_AE" w:bidi="ar_AE"/>
        </w:rPr>
        <w:t>36:1–2؛</w:t>
      </w:r>
      <w:r>
        <w:rPr>
          <w:rtl/>
          <w:cs/>
          <w:lang w:val="ar_AE" w:bidi="ar_AE"/>
        </w:rPr>
        <w:t xml:space="preserve"> </w:t>
      </w:r>
      <w:r>
        <w:rPr>
          <w:rtl/>
          <w:cs/>
          <w:lang w:val="ar_AE" w:bidi="ar_AE"/>
        </w:rPr>
        <w:t>37:1؛</w:t>
      </w:r>
      <w:r>
        <w:rPr>
          <w:rtl/>
          <w:cs/>
          <w:lang w:val="ar_AE" w:bidi="ar_AE"/>
        </w:rPr>
        <w:t xml:space="preserve"> </w:t>
      </w:r>
      <w:r>
        <w:rPr>
          <w:rtl/>
          <w:cs/>
          <w:lang w:val="ar_AE" w:bidi="ar_AE"/>
        </w:rPr>
        <w:t>38:22؛</w:t>
      </w:r>
      <w:r>
        <w:rPr>
          <w:rtl/>
          <w:cs/>
          <w:lang w:val="ar_AE" w:bidi="ar_AE"/>
        </w:rPr>
        <w:t xml:space="preserve"> </w:t>
      </w:r>
      <w:r>
        <w:rPr>
          <w:rtl/>
          <w:cs/>
          <w:lang w:val="ar_AE" w:bidi="ar_AE"/>
        </w:rPr>
        <w:t>1 أخبار الأيام 2:20؛</w:t>
      </w:r>
      <w:r>
        <w:rPr>
          <w:rtl/>
          <w:cs/>
          <w:lang w:val="ar_AE" w:bidi="ar_AE"/>
        </w:rPr>
        <w:t xml:space="preserve"> </w:t>
      </w:r>
      <w:r>
        <w:rPr>
          <w:rtl/>
          <w:cs/>
          <w:lang w:val="ar_AE" w:bidi="ar_AE"/>
        </w:rPr>
        <w:t>2 أخبار الأيام 1:5</w:t>
      </w:r>
      <w:r>
        <w:rPr>
          <w:rtl/>
          <w:cs/>
          <w:lang w:val="ar_AE" w:bidi="ar_AE"/>
        </w:rPr>
        <w:t>).</w:t>
      </w:r>
    </w:p>
    <w:p>
      <w:pPr>
        <w:pStyle w:val="ListNumber"/>
        <w:bidi/>
        <w:spacing w:line="240" w:lineRule="auto"/>
        <w:ind w:left="720"/>
      </w:pPr>
      <w:r>
        <w:rPr>
          <w:rtl/>
          <w:cs/>
          <w:lang w:val="ar_AE" w:bidi="ar_AE"/>
        </w:rPr>
      </w:r>
      <w:r>
        <w:rPr>
          <w:rtl/>
          <w:cs/>
          <w:lang w:val="ar_AE" w:bidi="ar_AE"/>
        </w:rPr>
        <w:t>ابن فَحَث-موآب، الذي أطاع أمر عَزْرَا بتطليق زوجته غير اليهودية بعد العودة السبي إلى بَابِل (</w:t>
      </w:r>
      <w:r>
        <w:rPr>
          <w:rtl/>
          <w:cs/>
          <w:lang w:val="ar_AE" w:bidi="ar_AE"/>
        </w:rPr>
        <w:t>عَزْرَا 10:30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بَصْلوت، بَصْلِيت</w:t>
      </w:r>
      <w:r>
        <w:rPr>
          <w:rtl/>
          <w:cs/>
          <w:lang w:val="ar_AE" w:bidi="ar_AE"/>
        </w:rPr>
      </w:r>
    </w:p>
    <w:p>
      <w:pPr>
        <w:pStyle w:val="Heading2"/>
        <w:bidi/>
      </w:pPr>
      <w:r>
        <w:rPr>
          <w:rtl/>
          <w:cs/>
          <w:lang w:val="ar_AE" w:bidi="ar_AE"/>
        </w:rPr>
        <w:t xml:space="preserve">بَصْلوت، </w:t>
      </w:r>
      <w:r>
        <w:rPr>
          <w:rtl/>
          <w:cs/>
          <w:lang w:val="ar_AE" w:bidi="ar_AE"/>
        </w:rPr>
        <w:t>بَصْلِيت</w:t>
      </w:r>
    </w:p>
    <w:p>
      <w:pPr>
        <w:bidi/>
      </w:pPr>
      <w:r>
        <w:rPr>
          <w:rtl/>
          <w:cs/>
          <w:lang w:val="ar_AE" w:bidi="ar_AE"/>
        </w:rPr>
      </w:r>
      <w:r>
        <w:rPr>
          <w:rtl/>
          <w:cs/>
          <w:lang w:val="ar_AE" w:bidi="ar_AE"/>
        </w:rPr>
        <w:t>سلف لمجموعة من مساعدي الهيكل الذين عادوا إلى أورشليم مع زَربابل بعد السبي في بابل (</w:t>
      </w:r>
      <w:r>
        <w:rPr>
          <w:rtl/>
          <w:cs/>
          <w:lang w:val="ar_AE" w:bidi="ar_AE"/>
        </w:rPr>
        <w:t>عزرا 2:52</w:t>
      </w:r>
      <w:r>
        <w:rPr>
          <w:rtl/>
          <w:cs/>
          <w:lang w:val="ar_AE" w:bidi="ar_AE"/>
        </w:rPr>
        <w:t xml:space="preserve">، يُسمى "بَصْلوتَ"؛ </w:t>
      </w:r>
      <w:r>
        <w:rPr>
          <w:rtl/>
          <w:cs/>
          <w:lang w:val="ar_AE" w:bidi="ar_AE"/>
        </w:rPr>
        <w:t>نَحَمْيَا 7:54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بَصُور (اسم شخص)</w:t>
      </w:r>
      <w:r>
        <w:rPr>
          <w:rtl/>
          <w:cs/>
          <w:lang w:val="ar_AE" w:bidi="ar_AE"/>
        </w:rPr>
      </w:r>
    </w:p>
    <w:p>
      <w:pPr>
        <w:pStyle w:val="Heading2"/>
        <w:bidi/>
      </w:pPr>
      <w:r>
        <w:rPr>
          <w:rtl/>
          <w:cs/>
          <w:lang w:val="ar_AE" w:bidi="ar_AE"/>
        </w:rPr>
        <w:t>بَصُور</w:t>
      </w:r>
      <w:r>
        <w:rPr>
          <w:rtl/>
          <w:cs/>
          <w:lang w:val="ar_AE" w:bidi="ar_AE"/>
        </w:rPr>
        <w:t>* (اسم شخص)</w:t>
      </w:r>
    </w:p>
    <w:p>
      <w:pPr>
        <w:bidi/>
      </w:pPr>
      <w:r>
        <w:rPr>
          <w:rtl/>
          <w:cs/>
          <w:lang w:val="ar_AE" w:bidi="ar_AE"/>
        </w:rPr>
      </w:r>
      <w:r>
        <w:rPr>
          <w:rtl/>
          <w:cs/>
          <w:lang w:val="ar_AE" w:bidi="ar_AE"/>
        </w:rPr>
        <w:t xml:space="preserve">طريقة أخرى لكتابة اسم </w:t>
      </w:r>
      <w:r>
        <w:rPr>
          <w:rtl/>
          <w:cs/>
          <w:lang w:val="ar_AE" w:bidi="ar_AE"/>
        </w:rPr>
        <w:t>بَعُور</w:t>
      </w:r>
      <w:r>
        <w:rPr>
          <w:rtl/>
          <w:cs/>
          <w:lang w:val="ar_AE" w:bidi="ar_AE"/>
        </w:rPr>
        <w:t xml:space="preserve">، وهو أبو بلعام، ورد ذكره في </w:t>
      </w:r>
      <w:r>
        <w:rPr>
          <w:rtl/>
          <w:cs/>
          <w:lang w:val="ar_AE" w:bidi="ar_AE"/>
        </w:rPr>
        <w:t>٢ بطرس 2: 15</w:t>
      </w:r>
      <w:r>
        <w:rPr>
          <w:rtl/>
          <w:cs/>
          <w:lang w:val="ar_AE" w:bidi="ar_AE"/>
        </w:rPr>
        <w:t xml:space="preserve">. انظر </w:t>
      </w:r>
      <w:r>
        <w:rPr>
          <w:rtl/>
          <w:cs/>
          <w:lang w:val="ar_AE" w:bidi="ar_AE"/>
        </w:rPr>
        <w:t>بَعورَ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بطرس الأولى، رسالة</w:t>
      </w:r>
      <w:r>
        <w:rPr>
          <w:rtl/>
          <w:cs/>
          <w:lang w:val="ar_AE" w:bidi="ar_AE"/>
        </w:rPr>
      </w:r>
    </w:p>
    <w:p>
      <w:pPr>
        <w:bidi/>
      </w:pPr>
      <w:r>
        <w:rPr>
          <w:rtl/>
          <w:cs/>
          <w:lang w:val="ar_AE" w:bidi="ar_AE"/>
        </w:rPr>
      </w:r>
      <w:r>
        <w:rPr>
          <w:rtl/>
          <w:cs/>
          <w:lang w:val="ar_AE" w:bidi="ar_AE"/>
        </w:rPr>
        <w:t>من الرسائل العامة، وهي رسالة أولى بخلاف رسالة ثانية لنفس الرسول.</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المرسل إليه، مكان الكتابة، التاريخ.</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يقرِّر الكاتِب بأنه الرسول بطرس (</w:t>
      </w:r>
      <w:r>
        <w:rPr>
          <w:rtl/>
          <w:cs/>
          <w:lang w:val="ar_AE" w:bidi="ar_AE"/>
        </w:rPr>
        <w:t>1 بطرس 1: 1</w:t>
      </w:r>
      <w:r>
        <w:rPr>
          <w:rtl/>
          <w:cs/>
          <w:lang w:val="ar_AE" w:bidi="ar_AE"/>
        </w:rPr>
        <w:t>)، والشاهد لآلام المسيح (</w:t>
      </w:r>
      <w:r>
        <w:rPr>
          <w:rtl/>
          <w:cs/>
          <w:lang w:val="ar_AE" w:bidi="ar_AE"/>
        </w:rPr>
        <w:t>5: 1</w:t>
      </w:r>
      <w:r>
        <w:rPr>
          <w:rtl/>
          <w:cs/>
          <w:lang w:val="ar_AE" w:bidi="ar_AE"/>
        </w:rPr>
        <w:t>) - ومن ثمَّ هو واحد من الرُّسُل الأوائل المختارين بواسطة الرب يسوع المسيح (</w:t>
      </w:r>
      <w:r>
        <w:rPr>
          <w:rtl/>
          <w:cs/>
          <w:lang w:val="ar_AE" w:bidi="ar_AE"/>
        </w:rPr>
        <w:t>مرقُس 3: 14–19</w:t>
      </w:r>
      <w:r>
        <w:rPr>
          <w:rtl/>
          <w:cs/>
          <w:lang w:val="ar_AE" w:bidi="ar_AE"/>
        </w:rPr>
        <w:t>) والمتكلِّم بكل سلطان نيابة عنه. والمعروف أيضًا باسم سمعان وصفا، ومن المرجح بشكل كبير أن بطرس قد عاين ساعات آلام الرب يسوع الأخيرة وشعر بها بقوة أكثر من أي رسول آخر (</w:t>
      </w:r>
      <w:r>
        <w:rPr>
          <w:rtl/>
          <w:cs/>
          <w:lang w:val="ar_AE" w:bidi="ar_AE"/>
        </w:rPr>
        <w:t>14: 54</w:t>
      </w:r>
      <w:r>
        <w:rPr>
          <w:rtl/>
          <w:cs/>
          <w:lang w:val="ar_AE" w:bidi="ar_AE"/>
        </w:rPr>
        <w:t xml:space="preserve">) لأنه أنكر الرب يسوع ثلاث مرات (الأعداد </w:t>
      </w:r>
      <w:r>
        <w:rPr>
          <w:rtl/>
          <w:cs/>
          <w:lang w:val="ar_AE" w:bidi="ar_AE"/>
        </w:rPr>
        <w:t>66–72</w:t>
      </w:r>
      <w:r>
        <w:rPr>
          <w:rtl/>
          <w:cs/>
          <w:lang w:val="ar_AE" w:bidi="ar_AE"/>
        </w:rPr>
        <w:t>). في الرسالة الأولى للرسول بطرس، يُشار إلى آلام الرب يسوع على الأقل أربع مراتٍ (</w:t>
      </w:r>
      <w:r>
        <w:rPr>
          <w:rtl/>
          <w:cs/>
          <w:lang w:val="ar_AE" w:bidi="ar_AE"/>
        </w:rPr>
        <w:t>1 بطرس 1: 11؛</w:t>
      </w:r>
      <w:r>
        <w:rPr>
          <w:rtl/>
          <w:cs/>
          <w:lang w:val="ar_AE" w:bidi="ar_AE"/>
        </w:rPr>
        <w:t xml:space="preserve"> </w:t>
      </w:r>
      <w:r>
        <w:rPr>
          <w:rtl/>
          <w:cs/>
          <w:lang w:val="ar_AE" w:bidi="ar_AE"/>
        </w:rPr>
        <w:t>2: 23</w:t>
      </w:r>
      <w:r>
        <w:rPr>
          <w:rtl/>
          <w:cs/>
          <w:lang w:val="ar_AE" w:bidi="ar_AE"/>
        </w:rPr>
        <w:t xml:space="preserve">؛ </w:t>
      </w:r>
      <w:r>
        <w:rPr>
          <w:rtl/>
          <w:cs/>
          <w:lang w:val="ar_AE" w:bidi="ar_AE"/>
        </w:rPr>
        <w:t>4: 1</w:t>
      </w:r>
      <w:r>
        <w:rPr>
          <w:rtl/>
          <w:cs/>
          <w:lang w:val="ar_AE" w:bidi="ar_AE"/>
        </w:rPr>
        <w:t xml:space="preserve">؛ </w:t>
      </w:r>
      <w:r>
        <w:rPr>
          <w:rtl/>
          <w:cs/>
          <w:lang w:val="ar_AE" w:bidi="ar_AE"/>
        </w:rPr>
        <w:t>5: 1</w:t>
      </w:r>
      <w:r>
        <w:rPr>
          <w:rtl/>
          <w:cs/>
          <w:lang w:val="ar_AE" w:bidi="ar_AE"/>
        </w:rPr>
        <w:t>).</w:t>
      </w:r>
    </w:p>
    <w:p>
      <w:pPr>
        <w:bidi/>
      </w:pPr>
      <w:r>
        <w:rPr>
          <w:rtl/>
          <w:cs/>
          <w:lang w:val="ar_AE" w:bidi="ar_AE"/>
        </w:rPr>
      </w:r>
      <w:r>
        <w:rPr>
          <w:rtl/>
          <w:cs/>
          <w:lang w:val="ar_AE" w:bidi="ar_AE"/>
        </w:rPr>
        <w:t>كان بطرس معروفًا باسم رسول الختان، مثلما كان الرسول بولس رسولاً إلى الأمم (</w:t>
      </w:r>
      <w:r>
        <w:rPr>
          <w:rtl/>
          <w:cs/>
          <w:lang w:val="ar_AE" w:bidi="ar_AE"/>
        </w:rPr>
        <w:t>غلاطِيَّة 2: 7</w:t>
      </w:r>
      <w:r>
        <w:rPr>
          <w:rtl/>
          <w:cs/>
          <w:lang w:val="ar_AE" w:bidi="ar_AE"/>
        </w:rPr>
        <w:t>). ولأن الرسول بطرس كان مبشرًا متجولاً (</w:t>
      </w:r>
      <w:r>
        <w:rPr>
          <w:rtl/>
          <w:cs/>
          <w:lang w:val="ar_AE" w:bidi="ar_AE"/>
        </w:rPr>
        <w:t>1 كورنثوس 1: 12</w:t>
      </w:r>
      <w:r>
        <w:rPr>
          <w:rtl/>
          <w:cs/>
          <w:lang w:val="ar_AE" w:bidi="ar_AE"/>
        </w:rPr>
        <w:t xml:space="preserve">؛ </w:t>
      </w:r>
      <w:r>
        <w:rPr>
          <w:rtl/>
          <w:cs/>
          <w:lang w:val="ar_AE" w:bidi="ar_AE"/>
        </w:rPr>
        <w:t>9: 5</w:t>
      </w:r>
      <w:r>
        <w:rPr>
          <w:rtl/>
          <w:cs/>
          <w:lang w:val="ar_AE" w:bidi="ar_AE"/>
        </w:rPr>
        <w:t>)، من المحتمل أنه قد زار بالفعل كنائس آسِيَّا الصُّغْرى المُرسَل إليها هذه الرسالة.</w:t>
      </w:r>
    </w:p>
    <w:p>
      <w:pPr>
        <w:bidi/>
      </w:pPr>
      <w:r>
        <w:rPr>
          <w:rtl/>
          <w:cs/>
          <w:lang w:val="ar_AE" w:bidi="ar_AE"/>
        </w:rPr>
      </w:r>
      <w:r>
        <w:rPr>
          <w:rtl/>
          <w:cs/>
          <w:lang w:val="ar_AE" w:bidi="ar_AE"/>
        </w:rPr>
        <w:t>إن وجود الرسول بطرس مع الرب يسوع أثناء خدمته الأرضية يساهم في تفسير التأثير القوي لتعاليم الرب على رسالته الأولى. باستثناء رسالة معلمنا يعقوب، فإن الرسالة الأولى للرسول بطرس تكرر صدى كلمات الرب يسوع أكثر من أيَّة رسالة أخرى في العهد الجديد. المخطط التقسيمي أدناه يقدِّم أوجه التشابه بين كلمات الرسول وكلمات الرب يسوع في الأناجيل:</w:t>
      </w:r>
    </w:p>
    <w:p>
      <w:pPr>
        <w:bidi/>
      </w:pPr>
      <w:r>
        <w:rPr>
          <w:rtl/>
          <w:cs/>
          <w:lang w:val="ar_AE" w:bidi="ar_AE"/>
        </w:rPr>
      </w:r>
      <w:r>
        <w:rPr>
          <w:rtl/>
          <w:cs/>
          <w:lang w:val="ar_AE" w:bidi="ar_AE"/>
        </w:rPr>
        <w:t>يعتقد بعض الباحثين أن اللغة اليونانية لهذه الرسالة جيدة للغاية على أن يكتبها صياد سابق لغته الأم هي الآرامية؛ وأن تعليمها يشبه إلى حد كبير تعليم الرسول بولس حتى يكتبه رسول موقفه مختلف عن موقف بولس. ويعتقدون أيضًا بأن شخصًا ما قد قام بكتابة الرسالة بعد موت الرسول بطرس واستخدم اسمه ليضفي عليها وزنًا رسوليًّا.</w:t>
      </w:r>
    </w:p>
    <w:p>
      <w:pPr>
        <w:bidi/>
      </w:pPr>
      <w:r>
        <w:rPr>
          <w:rtl/>
          <w:cs/>
          <w:lang w:val="ar_AE" w:bidi="ar_AE"/>
        </w:rPr>
      </w:r>
      <w:r>
        <w:rPr>
          <w:rtl/>
          <w:cs/>
          <w:lang w:val="ar_AE" w:bidi="ar_AE"/>
        </w:rPr>
        <w:t>لكن يَرُدُّ عليهم باحثون آخرون بأنه لو أراد الكاتب إضفاء سلطة رسولية لرسالة تشبه تعاليمها تعاليم الرسول بولس، كان بإمكانه أن يستخدم اسم بولس لا بطرس؛ ومن جهة اللغة، ربما تعلَّم معظم الجليليين اليونانية وكذلك الآرامية في وقتٍ مبكرٍ من حياتهم؛ وأخيرًا، لا يوجد دليل على أن تعاليم بطرس وبولس تختلف عن بعضها البعض بشكلٍ جوهريٍّ. عندما وبَّخ الرسول بولسُ بطرسَ (</w:t>
      </w:r>
      <w:r>
        <w:rPr>
          <w:rtl/>
          <w:cs/>
          <w:lang w:val="ar_AE" w:bidi="ar_AE"/>
        </w:rPr>
        <w:t>غلاطِيَّة 2: 11–14</w:t>
      </w:r>
      <w:r>
        <w:rPr>
          <w:rtl/>
          <w:cs/>
          <w:lang w:val="ar_AE" w:bidi="ar_AE"/>
        </w:rPr>
        <w:t>)، فقد كان التوبيخ نتيجةً لانتكاسة مؤقَّتة في تصرُّف محدَّد للرسول بطرس، وليس نتيجةً لاختلاف أساسيّ في التعليم. إضافةً لما سبق، بعض التعاليم العقيدية الرئيسة للرسول بولس غائبة من الرسالة الأولى للرسول بطرس، على سبيل المثال التبرير، أما التعاليم العقائدية المشابة للرسول بولس فقد كانت مِلْكِيَّة شائعة بين كل الكنائس الأولى. وهكذا نستنتج بشكلٍ معقول أن الرسول بطرس هو من قام بكتابة هذه الرسالة. مع ذلك، يبدو من الواضح تمامًا أن سيلا (المعروف باسم سِلْوَانُسَ) قد ساعد الرسول بطرس في كتابة هذه الرسالة (</w:t>
      </w:r>
      <w:r>
        <w:rPr>
          <w:rtl/>
          <w:cs/>
          <w:lang w:val="ar_AE" w:bidi="ar_AE"/>
        </w:rPr>
        <w:t>1 بطرس 5: 12</w:t>
      </w:r>
      <w:r>
        <w:rPr>
          <w:rtl/>
          <w:cs/>
          <w:lang w:val="ar_AE" w:bidi="ar_AE"/>
        </w:rPr>
        <w:t>)، مما يعني (1) أنه عَمِلَ كناسخ، أو سكرتير لدى الرسول، (2) أنه ترجم رسالة الرسول (من الآرامية إلى اليونانية) كما أملاها، أو (3) أنه ألف رسالة تستند على أفكار الرسول.</w:t>
      </w:r>
    </w:p>
    <w:p>
      <w:pPr>
        <w:pStyle w:val="Heading3"/>
        <w:bidi/>
      </w:pPr>
      <w:r>
        <w:rPr>
          <w:rtl/>
          <w:cs/>
          <w:lang w:val="ar_AE" w:bidi="ar_AE"/>
        </w:rPr>
        <w:t>المرسل إليه، مكان الكتابة، التاريخ</w:t>
      </w:r>
    </w:p>
    <w:p>
      <w:pPr>
        <w:bidi/>
      </w:pPr>
      <w:r>
        <w:rPr>
          <w:rtl/>
          <w:cs/>
          <w:lang w:val="ar_AE" w:bidi="ar_AE"/>
        </w:rPr>
      </w:r>
      <w:r>
        <w:rPr>
          <w:rtl/>
          <w:cs/>
          <w:lang w:val="ar_AE" w:bidi="ar_AE"/>
        </w:rPr>
        <w:t>الناس الذين تخاطبهم الرسالة الأولى للرسول بطرس عاشوا في بُنْتُسَ، وَغَلاَطِيَّةَ، وَكَبَّدُوكِيَّةَ، وَأَسِيَّا، وَبِيثِينِيَّةَ. هذه الأقاليم الرومانية كانت تغطِّي كل آسيِّا الصُّغْرى، عدا الجزء الجنوبي منها، كما أنها تمثِّل معظم تركيا الحديثة اليوم،</w:t>
      </w:r>
    </w:p>
    <w:p>
      <w:pPr>
        <w:bidi/>
      </w:pPr>
      <w:r>
        <w:rPr>
          <w:rtl/>
          <w:cs/>
          <w:lang w:val="ar_AE" w:bidi="ar_AE"/>
        </w:rPr>
      </w:r>
      <w:r>
        <w:rPr>
          <w:rtl/>
          <w:cs/>
          <w:lang w:val="ar_AE" w:bidi="ar_AE"/>
        </w:rPr>
        <w:t>وربما انتشرت فيها المسيحية بواسطة الحجَّاج اليهود الذين اعتنقوا الإيمان المسيحي يوم الخمسين (انظر</w:t>
      </w:r>
      <w:r>
        <w:rPr>
          <w:rtl/>
          <w:cs/>
          <w:lang w:val="ar_AE" w:bidi="ar_AE"/>
        </w:rPr>
        <w:t>أعمال الرُّسُل 2: 9</w:t>
      </w:r>
      <w:r>
        <w:rPr>
          <w:rtl/>
          <w:cs/>
          <w:lang w:val="ar_AE" w:bidi="ar_AE"/>
        </w:rPr>
        <w:t>). قد ومن المرجح بشكلٍ كبير، أن تلك الأقاليم قد ضمَّتْ بعض الكنائس التي أسَّسَها الرسول بولس في رحلته التبشيرية الأولى والثانية، مع كنائس أخرى أسَّسها مبشرون غيرُ معروفين. لا يضع الرسول بطرس نفسه صراحةً ضمن من بشروا الجمهور المتلقي للرسالة (</w:t>
      </w:r>
      <w:r>
        <w:rPr>
          <w:rtl/>
          <w:cs/>
          <w:lang w:val="ar_AE" w:bidi="ar_AE"/>
        </w:rPr>
        <w:t>1 بطرس 1: 12</w:t>
      </w:r>
      <w:r>
        <w:rPr>
          <w:rtl/>
          <w:cs/>
          <w:lang w:val="ar_AE" w:bidi="ar_AE"/>
        </w:rPr>
        <w:t>).</w:t>
      </w:r>
    </w:p>
    <w:p>
      <w:pPr>
        <w:bidi/>
      </w:pPr>
      <w:r>
        <w:rPr>
          <w:rtl/>
          <w:cs/>
          <w:lang w:val="ar_AE" w:bidi="ar_AE"/>
        </w:rPr>
      </w:r>
      <w:r>
        <w:rPr>
          <w:rtl/>
          <w:cs/>
          <w:lang w:val="ar_AE" w:bidi="ar_AE"/>
        </w:rPr>
        <w:t xml:space="preserve">ومن غير المعروف إن كان قُرَّاء الرسالة مسيحيين من أصول يهودية أو أممية. نقرأ في </w:t>
      </w:r>
      <w:r>
        <w:rPr>
          <w:rtl/>
          <w:cs/>
          <w:lang w:val="ar_AE" w:bidi="ar_AE"/>
        </w:rPr>
        <w:t>1 بطرس 1: 1</w:t>
      </w:r>
      <w:r>
        <w:rPr>
          <w:rtl/>
          <w:cs/>
          <w:lang w:val="ar_AE" w:bidi="ar_AE"/>
        </w:rPr>
        <w:t xml:space="preserve">: "بُطْرُسُ، رَسُولُ يَسُوعَ الْمَسِيحِ، إِلَى الْمُتَغَرِّبِينَ مِنْ شَتَاتِ بُنْتُسَ وَغَلاَطِيَّةَ وَكَبَّدُوكِيَّةَ وَأَسِيَّا وَبِيثِينِيَّةَ، الْمُخْتَارِينَ". وكون القُرَّاء بمعنى ما متغرِّبين في الشَّتات فهو أمر مؤكَّد في </w:t>
      </w:r>
      <w:r>
        <w:rPr>
          <w:rtl/>
          <w:cs/>
          <w:lang w:val="ar_AE" w:bidi="ar_AE"/>
        </w:rPr>
        <w:t>1: 17</w:t>
      </w:r>
      <w:r>
        <w:rPr>
          <w:rtl/>
          <w:cs/>
          <w:lang w:val="ar_AE" w:bidi="ar_AE"/>
        </w:rPr>
        <w:t xml:space="preserve"> و </w:t>
      </w:r>
      <w:r>
        <w:rPr>
          <w:rtl/>
          <w:cs/>
          <w:lang w:val="ar_AE" w:bidi="ar_AE"/>
        </w:rPr>
        <w:t>2: 11</w:t>
      </w:r>
      <w:r>
        <w:rPr>
          <w:rtl/>
          <w:cs/>
          <w:lang w:val="ar_AE" w:bidi="ar_AE"/>
        </w:rPr>
        <w:t xml:space="preserve">. ربما تشير هذه النصوص إلى اغتراب حرفي لمسيحيين يهود خارج فلسطين أو اغتراب روحي لكل المؤمنين على الأرض لأن وطنهم الحقيقي هو السماء. ما من أحدٍ ينكرُ احتمالية وجود مسيحيين يهود مشتتين بشكل حرفيٍّ (يهود شتات). إن الرسول بطرس، بسبب نظرته للكنيسة على أنها إسرائيل الحقيقي (انظر رومية </w:t>
      </w:r>
      <w:r>
        <w:rPr>
          <w:rtl/>
          <w:cs/>
          <w:lang w:val="ar_AE" w:bidi="ar_AE"/>
        </w:rPr>
        <w:t>2: 29</w:t>
      </w:r>
      <w:r>
        <w:rPr>
          <w:rtl/>
          <w:cs/>
          <w:lang w:val="ar_AE" w:bidi="ar_AE"/>
        </w:rPr>
        <w:t xml:space="preserve">؛ </w:t>
      </w:r>
      <w:r>
        <w:rPr>
          <w:rtl/>
          <w:cs/>
          <w:lang w:val="ar_AE" w:bidi="ar_AE"/>
        </w:rPr>
        <w:t>غلاطِيَّة 6: 16</w:t>
      </w:r>
      <w:r>
        <w:rPr>
          <w:rtl/>
          <w:cs/>
          <w:lang w:val="ar_AE" w:bidi="ar_AE"/>
        </w:rPr>
        <w:t xml:space="preserve">؛ </w:t>
      </w:r>
      <w:r>
        <w:rPr>
          <w:rtl/>
          <w:cs/>
          <w:lang w:val="ar_AE" w:bidi="ar_AE"/>
        </w:rPr>
        <w:t>فيلبِّي 3: 3</w:t>
      </w:r>
      <w:r>
        <w:rPr>
          <w:rtl/>
          <w:cs/>
          <w:lang w:val="ar_AE" w:bidi="ar_AE"/>
        </w:rPr>
        <w:t xml:space="preserve">)، ربما وظَّف بكل بساطة مفردات السبي الخاصة بإسرائيل القومي ليصف بها الكنيسة. العبارة المستخدمة بواسطة الرسول بطرس في </w:t>
      </w:r>
      <w:r>
        <w:rPr>
          <w:rtl/>
          <w:cs/>
          <w:lang w:val="ar_AE" w:bidi="ar_AE"/>
        </w:rPr>
        <w:t>1 بطرس 2: 11</w:t>
      </w:r>
      <w:r>
        <w:rPr>
          <w:rtl/>
          <w:cs/>
          <w:lang w:val="ar_AE" w:bidi="ar_AE"/>
        </w:rPr>
        <w:t xml:space="preserve"> متطابقة تقريبًا مع العبارة الواردة في </w:t>
      </w:r>
      <w:r>
        <w:rPr>
          <w:rtl/>
          <w:cs/>
          <w:lang w:val="ar_AE" w:bidi="ar_AE"/>
        </w:rPr>
        <w:t>العبرانيين 11: 13</w:t>
      </w:r>
      <w:r>
        <w:rPr>
          <w:rtl/>
          <w:cs/>
          <w:lang w:val="ar_AE" w:bidi="ar_AE"/>
        </w:rPr>
        <w:t xml:space="preserve"> (انظر </w:t>
      </w:r>
      <w:r>
        <w:rPr>
          <w:rtl/>
          <w:cs/>
          <w:lang w:val="ar_AE" w:bidi="ar_AE"/>
        </w:rPr>
        <w:t>التكوين 23: 4</w:t>
      </w:r>
      <w:r>
        <w:rPr>
          <w:rtl/>
          <w:cs/>
          <w:lang w:val="ar_AE" w:bidi="ar_AE"/>
        </w:rPr>
        <w:t xml:space="preserve">؛ المزمور </w:t>
      </w:r>
      <w:r>
        <w:rPr>
          <w:rtl/>
          <w:cs/>
          <w:lang w:val="ar_AE" w:bidi="ar_AE"/>
        </w:rPr>
        <w:t>39: 12</w:t>
      </w:r>
      <w:r>
        <w:rPr>
          <w:rtl/>
          <w:cs/>
          <w:lang w:val="ar_AE" w:bidi="ar_AE"/>
        </w:rPr>
        <w:t>).</w:t>
      </w:r>
    </w:p>
    <w:p>
      <w:pPr>
        <w:bidi/>
      </w:pPr>
      <w:r>
        <w:rPr>
          <w:rtl/>
          <w:cs/>
          <w:lang w:val="ar_AE" w:bidi="ar_AE"/>
        </w:rPr>
      </w:r>
      <w:r>
        <w:rPr>
          <w:rtl/>
          <w:cs/>
          <w:lang w:val="ar_AE" w:bidi="ar_AE"/>
        </w:rPr>
        <w:t xml:space="preserve">ضد الرأي الذي يفسِّر لفظة الشتات في </w:t>
      </w:r>
      <w:r>
        <w:rPr>
          <w:rtl/>
          <w:cs/>
          <w:lang w:val="ar_AE" w:bidi="ar_AE"/>
        </w:rPr>
        <w:t>1 بطرس 1: 1</w:t>
      </w:r>
      <w:r>
        <w:rPr>
          <w:rtl/>
          <w:cs/>
          <w:lang w:val="ar_AE" w:bidi="ar_AE"/>
        </w:rPr>
        <w:t xml:space="preserve"> كمسيحيين (من أصول يهودية وأممية)، وليس كمسيحيين يهود فقط، قد ينادي المَرْءُ بأن الرسول بطرس كان بالتحديد رسولًا إلى اليهود (</w:t>
      </w:r>
      <w:r>
        <w:rPr>
          <w:rtl/>
          <w:cs/>
          <w:lang w:val="ar_AE" w:bidi="ar_AE"/>
        </w:rPr>
        <w:t>غلاطِيَّة 2: 7</w:t>
      </w:r>
      <w:r>
        <w:rPr>
          <w:rtl/>
          <w:cs/>
          <w:lang w:val="ar_AE" w:bidi="ar_AE"/>
        </w:rPr>
        <w:t>) كما أن استخدام الكثير من نصوص العهد القديم في الرسالة يستلزم جمهورًا يهوديًّا. لكن هناك أدلة على أن الرسول بطرس لم يجعل خدمته مقتصرة على اليهود فقط (</w:t>
      </w:r>
      <w:r>
        <w:rPr>
          <w:rtl/>
          <w:cs/>
          <w:lang w:val="ar_AE" w:bidi="ar_AE"/>
        </w:rPr>
        <w:t>1 كورنثوس 1: 12؛</w:t>
      </w:r>
      <w:r>
        <w:rPr>
          <w:rtl/>
          <w:cs/>
          <w:lang w:val="ar_AE" w:bidi="ar_AE"/>
        </w:rPr>
        <w:t xml:space="preserve"> </w:t>
      </w:r>
      <w:r>
        <w:rPr>
          <w:rtl/>
          <w:cs/>
          <w:lang w:val="ar_AE" w:bidi="ar_AE"/>
        </w:rPr>
        <w:t>غلاطِيَّة 2: 12)</w:t>
      </w:r>
      <w:r>
        <w:rPr>
          <w:rtl/>
          <w:cs/>
          <w:lang w:val="ar_AE" w:bidi="ar_AE"/>
        </w:rPr>
        <w:t xml:space="preserve">، وأن استخدام نصوص العهد القديم ليس مفاجئًا حتى إن لم يكن القرَّاء يهودًا، لأن الكثير من الأمم المعروفين بتعبير "خائفي الله" (مثل كرنيليوس، </w:t>
      </w:r>
      <w:r>
        <w:rPr>
          <w:rtl/>
          <w:cs/>
          <w:lang w:val="ar_AE" w:bidi="ar_AE"/>
        </w:rPr>
        <w:t>أعمال الرُّسُل 10: 2</w:t>
      </w:r>
      <w:r>
        <w:rPr>
          <w:rtl/>
          <w:cs/>
          <w:lang w:val="ar_AE" w:bidi="ar_AE"/>
        </w:rPr>
        <w:t>) كانوا على دراية بأسفار العهد القديم.</w:t>
      </w:r>
    </w:p>
    <w:p>
      <w:pPr>
        <w:bidi/>
      </w:pPr>
      <w:r>
        <w:rPr>
          <w:rtl/>
          <w:cs/>
          <w:lang w:val="ar_AE" w:bidi="ar_AE"/>
        </w:rPr>
      </w:r>
      <w:r>
        <w:rPr>
          <w:rtl/>
          <w:cs/>
          <w:lang w:val="ar_AE" w:bidi="ar_AE"/>
        </w:rPr>
        <w:t xml:space="preserve">سواء كان القرَّاء يهودًا أو أمم بشكلٍ غالب، فهذا محسوم بعدة نصوص تعبِّر عن الخلفية الوثنية للقرَّاء. يقول الرسول بطرس في </w:t>
      </w:r>
      <w:r>
        <w:rPr>
          <w:rtl/>
          <w:cs/>
          <w:lang w:val="ar_AE" w:bidi="ar_AE"/>
        </w:rPr>
        <w:t>1 بطرس 2: 10</w:t>
      </w:r>
      <w:r>
        <w:rPr>
          <w:rtl/>
          <w:cs/>
          <w:lang w:val="ar_AE" w:bidi="ar_AE"/>
        </w:rPr>
        <w:t xml:space="preserve"> أن قرائه لم يكونوا قبلاً "شعبًا لله،" في إشارةٍ إلى </w:t>
      </w:r>
      <w:r>
        <w:rPr>
          <w:rtl/>
          <w:cs/>
          <w:lang w:val="ar_AE" w:bidi="ar_AE"/>
        </w:rPr>
        <w:t xml:space="preserve">هوشع 2: 23 </w:t>
      </w:r>
      <w:r>
        <w:rPr>
          <w:rtl/>
          <w:cs/>
          <w:lang w:val="ar_AE" w:bidi="ar_AE"/>
        </w:rPr>
        <w:t xml:space="preserve">(انظر </w:t>
      </w:r>
      <w:r>
        <w:rPr>
          <w:rtl/>
          <w:cs/>
          <w:lang w:val="ar_AE" w:bidi="ar_AE"/>
        </w:rPr>
        <w:t>رومية 9: 25</w:t>
      </w:r>
      <w:r>
        <w:rPr>
          <w:rtl/>
          <w:cs/>
          <w:lang w:val="ar_AE" w:bidi="ar_AE"/>
        </w:rPr>
        <w:t xml:space="preserve">). ثم في </w:t>
      </w:r>
      <w:r>
        <w:rPr>
          <w:rtl/>
          <w:cs/>
          <w:lang w:val="ar_AE" w:bidi="ar_AE"/>
        </w:rPr>
        <w:t>1 بطرس 4: 3</w:t>
      </w:r>
      <w:r>
        <w:rPr>
          <w:rtl/>
          <w:cs/>
          <w:lang w:val="ar_AE" w:bidi="ar_AE"/>
        </w:rPr>
        <w:t xml:space="preserve"> يصف الرسول بطرس ماضيهم فِي ".... الدَّعَارَةِ وَالشَّهَوَاتِ، وَإِدْمَانِ الْخَمْرِ، وَالْبَطَرِ، وَالْمُنَادَمَاتِ، وَعِبَادَةِ الأَوْثَانِ الْمُحَرَّمَةِ". لا يصف هذا اليهود غير المؤمنين، الذين لم تكن مشكلتهم الفساد الأخلاقي الفاضح بل الرياء والناموسية. وهكذا، فإن الجمهور المتلقِّي لهذه الرسالة لا بُدَّ أنه كان يضمَّ الكثير من المسيحيين ذوي الأصول الأممية في آسِيَّا الصُّغْرَى، والذين يُوصفون بأنهم غرباءٌ ونُزَلٌ في العالم.</w:t>
      </w:r>
    </w:p>
    <w:p>
      <w:pPr>
        <w:bidi/>
      </w:pPr>
      <w:r>
        <w:rPr>
          <w:rtl/>
          <w:cs/>
          <w:lang w:val="ar_AE" w:bidi="ar_AE"/>
        </w:rPr>
      </w:r>
      <w:r>
        <w:rPr>
          <w:rtl/>
          <w:cs/>
          <w:lang w:val="ar_AE" w:bidi="ar_AE"/>
        </w:rPr>
        <w:t xml:space="preserve">يعتقد معظم الباحثين أن الرسالة الأولى للرسول بطرس كُتِبَت من روما. والدليل على ذلك موجود في </w:t>
      </w:r>
      <w:r>
        <w:rPr>
          <w:rtl/>
          <w:cs/>
          <w:lang w:val="ar_AE" w:bidi="ar_AE"/>
        </w:rPr>
        <w:t>5: 13</w:t>
      </w:r>
      <w:r>
        <w:rPr>
          <w:rtl/>
          <w:cs/>
          <w:lang w:val="ar_AE" w:bidi="ar_AE"/>
        </w:rPr>
        <w:t xml:space="preserve"> "تُسَلِّمُ عَلَيْكُمُ الَّتِي فِي بَابِلَ الْمُخْتَارَةُ مَعَكُمْ، وَمَرْقُسُ ابْنِي". بابل (التي أمسَتْ رمزًا لمدينة كبيرة، وقوية، وشريرة) اسْتُبْدِلَتْ كاسم رمزي للتعبير عن روما في الكثير من الأدب المسيحي المبكر (على سبيل المثال، </w:t>
      </w:r>
      <w:r>
        <w:rPr>
          <w:rtl/>
          <w:cs/>
          <w:lang w:val="ar_AE" w:bidi="ar_AE"/>
        </w:rPr>
        <w:t>الرؤيا 14: 8</w:t>
      </w:r>
      <w:r>
        <w:rPr>
          <w:rtl/>
          <w:cs/>
          <w:lang w:val="ar_AE" w:bidi="ar_AE"/>
        </w:rPr>
        <w:t xml:space="preserve">؛ </w:t>
      </w:r>
      <w:r>
        <w:rPr>
          <w:rtl/>
          <w:cs/>
          <w:lang w:val="ar_AE" w:bidi="ar_AE"/>
        </w:rPr>
        <w:t>16: 19</w:t>
      </w:r>
      <w:r>
        <w:rPr>
          <w:rtl/>
          <w:cs/>
          <w:lang w:val="ar_AE" w:bidi="ar_AE"/>
        </w:rPr>
        <w:t xml:space="preserve">؛ </w:t>
      </w:r>
      <w:r>
        <w:rPr>
          <w:rtl/>
          <w:cs/>
          <w:lang w:val="ar_AE" w:bidi="ar_AE"/>
        </w:rPr>
        <w:t>17: 5</w:t>
      </w:r>
      <w:r>
        <w:rPr>
          <w:rtl/>
          <w:cs/>
          <w:lang w:val="ar_AE" w:bidi="ar_AE"/>
        </w:rPr>
        <w:t xml:space="preserve">؛ </w:t>
      </w:r>
      <w:r>
        <w:rPr>
          <w:rtl/>
          <w:cs/>
          <w:lang w:val="ar_AE" w:bidi="ar_AE"/>
        </w:rPr>
        <w:t>18: 2، 10، 21</w:t>
      </w:r>
      <w:r>
        <w:rPr>
          <w:rtl/>
          <w:cs/>
          <w:lang w:val="ar_AE" w:bidi="ar_AE"/>
        </w:rPr>
        <w:t>؛ انظر سِبيلِّين 5: 143، 159).</w:t>
      </w:r>
    </w:p>
    <w:p>
      <w:pPr>
        <w:bidi/>
      </w:pPr>
      <w:r>
        <w:rPr>
          <w:rtl/>
          <w:cs/>
          <w:lang w:val="ar_AE" w:bidi="ar_AE"/>
        </w:rPr>
      </w:r>
      <w:r>
        <w:rPr>
          <w:rtl/>
          <w:cs/>
          <w:lang w:val="ar_AE" w:bidi="ar_AE"/>
        </w:rPr>
        <w:t>أما عن تاريخ كتابة الرسالة الأولى للرسول بطرس فهو يقع بين عامي 64 و65م (انظر القسم التالي).</w:t>
      </w:r>
    </w:p>
    <w:p>
      <w:pPr>
        <w:pStyle w:val="Heading3"/>
        <w:bidi/>
      </w:pPr>
      <w:r>
        <w:rPr>
          <w:rtl/>
          <w:cs/>
          <w:lang w:val="ar_AE" w:bidi="ar_AE"/>
        </w:rPr>
        <w:t>الخلفيَّة</w:t>
      </w:r>
    </w:p>
    <w:p>
      <w:pPr>
        <w:bidi/>
      </w:pPr>
      <w:r>
        <w:rPr>
          <w:rtl/>
          <w:cs/>
          <w:lang w:val="ar_AE" w:bidi="ar_AE"/>
        </w:rPr>
      </w:r>
      <w:r>
        <w:rPr>
          <w:rtl/>
          <w:cs/>
          <w:lang w:val="ar_AE" w:bidi="ar_AE"/>
        </w:rPr>
        <w:t>مع أن كتابات عهد جديد أخرى تشير إلى الألم المسيحي آنذاك وهناك، فإن الرسالة الأولى للرسول بطرس منشغلة بها للغاية. ما تناقشه الرسالة غالبًا هو الطريقة التي ينبغي على المسيحيين التصرُّف بها مَتَى أُسِيئَتْ معاملتهم (</w:t>
      </w:r>
      <w:r>
        <w:rPr>
          <w:rtl/>
          <w:cs/>
          <w:lang w:val="ar_AE" w:bidi="ar_AE"/>
        </w:rPr>
        <w:t>1 بطرس 1: 3–7</w:t>
      </w:r>
      <w:r>
        <w:rPr>
          <w:rtl/>
          <w:cs/>
          <w:lang w:val="ar_AE" w:bidi="ar_AE"/>
        </w:rPr>
        <w:t xml:space="preserve">؛ </w:t>
      </w:r>
      <w:r>
        <w:rPr>
          <w:rtl/>
          <w:cs/>
          <w:lang w:val="ar_AE" w:bidi="ar_AE"/>
        </w:rPr>
        <w:t>2: 12، 20–23</w:t>
      </w:r>
      <w:r>
        <w:rPr>
          <w:rtl/>
          <w:cs/>
          <w:lang w:val="ar_AE" w:bidi="ar_AE"/>
        </w:rPr>
        <w:t xml:space="preserve">؛ </w:t>
      </w:r>
      <w:r>
        <w:rPr>
          <w:rtl/>
          <w:cs/>
          <w:lang w:val="ar_AE" w:bidi="ar_AE"/>
        </w:rPr>
        <w:t>3: 13–17</w:t>
      </w:r>
      <w:r>
        <w:rPr>
          <w:rtl/>
          <w:cs/>
          <w:lang w:val="ar_AE" w:bidi="ar_AE"/>
        </w:rPr>
        <w:t xml:space="preserve">؛ </w:t>
      </w:r>
      <w:r>
        <w:rPr>
          <w:rtl/>
          <w:cs/>
          <w:lang w:val="ar_AE" w:bidi="ar_AE"/>
        </w:rPr>
        <w:t>4: 12–19</w:t>
      </w:r>
      <w:r>
        <w:rPr>
          <w:rtl/>
          <w:cs/>
          <w:lang w:val="ar_AE" w:bidi="ar_AE"/>
        </w:rPr>
        <w:t xml:space="preserve">؛ </w:t>
      </w:r>
      <w:r>
        <w:rPr>
          <w:rtl/>
          <w:cs/>
          <w:lang w:val="ar_AE" w:bidi="ar_AE"/>
        </w:rPr>
        <w:t>5: 9–10</w:t>
      </w:r>
      <w:r>
        <w:rPr>
          <w:rtl/>
          <w:cs/>
          <w:lang w:val="ar_AE" w:bidi="ar_AE"/>
        </w:rPr>
        <w:t>). لا يمكن البرهنة على اضطهاد الدولة الرسمي بشكل واضح من الرسالة؛ يبدو أن إساءة معاملة المسيحيين نصيب شائع لكل المسيحيين في كل مكان (</w:t>
      </w:r>
      <w:r>
        <w:rPr>
          <w:rtl/>
          <w:cs/>
          <w:lang w:val="ar_AE" w:bidi="ar_AE"/>
        </w:rPr>
        <w:t>5: 9</w:t>
      </w:r>
      <w:r>
        <w:rPr>
          <w:rtl/>
          <w:cs/>
          <w:lang w:val="ar_AE" w:bidi="ar_AE"/>
        </w:rPr>
        <w:t>). في بعض الأحيان يسيء السادة القساة معاملة عبيدهم المسيحيين (</w:t>
      </w:r>
      <w:r>
        <w:rPr>
          <w:rtl/>
          <w:cs/>
          <w:lang w:val="ar_AE" w:bidi="ar_AE"/>
        </w:rPr>
        <w:t>2: 18–20</w:t>
      </w:r>
      <w:r>
        <w:rPr>
          <w:rtl/>
          <w:cs/>
          <w:lang w:val="ar_AE" w:bidi="ar_AE"/>
        </w:rPr>
        <w:t>)؛ وربما يَتَعَيَّن على الزوجات المسيحيات أن يتحملن أزواجًا قساة، غير مؤمنين (</w:t>
      </w:r>
      <w:r>
        <w:rPr>
          <w:rtl/>
          <w:cs/>
          <w:lang w:val="ar_AE" w:bidi="ar_AE"/>
        </w:rPr>
        <w:t>3: 1–6</w:t>
      </w:r>
      <w:r>
        <w:rPr>
          <w:rtl/>
          <w:cs/>
          <w:lang w:val="ar_AE" w:bidi="ar_AE"/>
        </w:rPr>
        <w:t>)؛ وبشكلٍ عام، ينظر الناس للمسيحيين المحتقرين باعتبارهم فاعلي شر (</w:t>
      </w:r>
      <w:r>
        <w:rPr>
          <w:rtl/>
          <w:cs/>
          <w:lang w:val="ar_AE" w:bidi="ar_AE"/>
        </w:rPr>
        <w:t>2: 12</w:t>
      </w:r>
      <w:r>
        <w:rPr>
          <w:rtl/>
          <w:cs/>
          <w:lang w:val="ar_AE" w:bidi="ar_AE"/>
        </w:rPr>
        <w:t xml:space="preserve">؛ </w:t>
      </w:r>
      <w:r>
        <w:rPr>
          <w:rtl/>
          <w:cs/>
          <w:lang w:val="ar_AE" w:bidi="ar_AE"/>
        </w:rPr>
        <w:t>3: 9، 16</w:t>
      </w:r>
      <w:r>
        <w:rPr>
          <w:rtl/>
          <w:cs/>
          <w:lang w:val="ar_AE" w:bidi="ar_AE"/>
        </w:rPr>
        <w:t xml:space="preserve">؛ </w:t>
      </w:r>
      <w:r>
        <w:rPr>
          <w:rtl/>
          <w:cs/>
          <w:lang w:val="ar_AE" w:bidi="ar_AE"/>
        </w:rPr>
        <w:t>4: 15–16</w:t>
      </w:r>
      <w:r>
        <w:rPr>
          <w:rtl/>
          <w:cs/>
          <w:lang w:val="ar_AE" w:bidi="ar_AE"/>
        </w:rPr>
        <w:t>).</w:t>
      </w:r>
    </w:p>
    <w:p>
      <w:pPr>
        <w:bidi/>
      </w:pPr>
      <w:r>
        <w:rPr>
          <w:rtl/>
          <w:cs/>
          <w:lang w:val="ar_AE" w:bidi="ar_AE"/>
        </w:rPr>
      </w:r>
      <w:r>
        <w:rPr>
          <w:rtl/>
          <w:cs/>
          <w:lang w:val="ar_AE" w:bidi="ar_AE"/>
        </w:rPr>
        <w:t>مع أن اضطهاد الدولة الرسمي لا يبدو ظاهرًا في نص الرسالة، إلا أنها تشير بوضوح إلى وجود شيء أسوأ يلوح في الأفق (</w:t>
      </w:r>
      <w:r>
        <w:rPr>
          <w:rtl/>
          <w:cs/>
          <w:lang w:val="ar_AE" w:bidi="ar_AE"/>
        </w:rPr>
        <w:t>4: 12–19</w:t>
      </w:r>
      <w:r>
        <w:rPr>
          <w:rtl/>
          <w:cs/>
          <w:lang w:val="ar_AE" w:bidi="ar_AE"/>
        </w:rPr>
        <w:t>). يشعر الرسول بطرس على ما يبدو بأن التوتر الحالي بين المؤمنين ومجتمعهم يمكن أن يمتد صوب شيءٍ أسوأ بكثير.</w:t>
      </w:r>
    </w:p>
    <w:p>
      <w:pPr>
        <w:bidi/>
      </w:pPr>
      <w:r>
        <w:rPr>
          <w:rtl/>
          <w:cs/>
          <w:lang w:val="ar_AE" w:bidi="ar_AE"/>
        </w:rPr>
      </w:r>
      <w:r>
        <w:rPr>
          <w:rtl/>
          <w:cs/>
          <w:lang w:val="ar_AE" w:bidi="ar_AE"/>
        </w:rPr>
        <w:t xml:space="preserve">تقول تقاليد الكنيسة المبكرة أن الرسول بطرس قد صُلِبَ في روما أثناء اضطهاد نيرون، ولا يوجد مبرِّر وجيه للشك في ذلك. والأكثر من ذلك، بما أن الرسالة الأولى للرسول بطرس كُتِبَتْ من روما، وحيث أن النصوص </w:t>
      </w:r>
      <w:r>
        <w:rPr>
          <w:rtl/>
          <w:cs/>
          <w:lang w:val="ar_AE" w:bidi="ar_AE"/>
        </w:rPr>
        <w:t>4: 12</w:t>
      </w:r>
      <w:r>
        <w:rPr>
          <w:rtl/>
          <w:cs/>
          <w:lang w:val="ar_AE" w:bidi="ar_AE"/>
        </w:rPr>
        <w:t xml:space="preserve"> و </w:t>
      </w:r>
      <w:r>
        <w:rPr>
          <w:rtl/>
          <w:cs/>
          <w:lang w:val="ar_AE" w:bidi="ar_AE"/>
        </w:rPr>
        <w:t>17</w:t>
      </w:r>
      <w:r>
        <w:rPr>
          <w:rtl/>
          <w:cs/>
          <w:lang w:val="ar_AE" w:bidi="ar_AE"/>
        </w:rPr>
        <w:t xml:space="preserve"> توحي ضمنًا بأَزَمَةٍ وشيكة كالتي أصابت المسيحيين في روما عام 65م، يمكن لنا الافتراض بأن هذه الرسالة كُتِبَتْ ليس بوقتٍ طويل قبلما بدأ نيرون قمع المسيحيين في روما. وَفْقًا للمؤرخ تاسيتُس، ألقى نيرون باللوم على المسيحيين في حريق روما، ليوقف الإشاعة بأنه هو نفسه من قام بذلك (لكي يتمكَّن من بناء مدينة أعظم). اضطهاده الشرس للمسيحيين لم يكن قد اندلع بعد عندما كُتِبَتْ الرسالة الأولى للرسول بطرس (انظر </w:t>
      </w:r>
      <w:r>
        <w:rPr>
          <w:rtl/>
          <w:cs/>
          <w:lang w:val="ar_AE" w:bidi="ar_AE"/>
        </w:rPr>
        <w:t>2: 14</w:t>
      </w:r>
      <w:r>
        <w:rPr>
          <w:rtl/>
          <w:cs/>
          <w:lang w:val="ar_AE" w:bidi="ar_AE"/>
        </w:rPr>
        <w:t xml:space="preserve">؛ </w:t>
      </w:r>
      <w:r>
        <w:rPr>
          <w:rtl/>
          <w:cs/>
          <w:lang w:val="ar_AE" w:bidi="ar_AE"/>
        </w:rPr>
        <w:t>3: 13</w:t>
      </w:r>
      <w:r>
        <w:rPr>
          <w:rtl/>
          <w:cs/>
          <w:lang w:val="ar_AE" w:bidi="ar_AE"/>
        </w:rPr>
        <w:t>)، لكن ربما رأى الرسول الاضطهاد آتيًا، ومن ثمَّ شاء أن يؤهِّل الكنائس خارج روما؛ إن تَعَيَّنَ على نيران الاضطهاد أن تصل إليهم أيضًا. من الواضح أن اضطهاد نيرون لم يؤثر على المسيحيين في الأقاليم الرومانية خارج روما، إلا أن هذا لا يقلِّل من شأن رسالة الرسول بطرس، لأنها في الغالب تعالج الطريقة التي يجب بها على المسيحيين أن يرتبطوا بمجتمعهم، والتي يجب أن يردُّوا بها مَتَى أصابهم الألم أو سوء المعاملة.</w:t>
      </w:r>
    </w:p>
    <w:p>
      <w:pPr>
        <w:bidi/>
      </w:pPr>
      <w:r>
        <w:rPr>
          <w:rtl/>
          <w:cs/>
          <w:lang w:val="ar_AE" w:bidi="ar_AE"/>
        </w:rPr>
      </w:r>
      <w:r>
        <w:rPr>
          <w:rtl/>
          <w:cs/>
          <w:lang w:val="ar_AE" w:bidi="ar_AE"/>
        </w:rPr>
        <w:t>إن كانت هذه صورةً صحيحةً لخلفية الرسالة الأولى للرسول الرسول بطرس، ربما يقع تاريخها في منتصف السنة الـ 60م. حيث أن حريق روما قد اندلع في اليوم 19 من شهر يوليو سنة 64م، كما ثار الاضطهاد في تلك السنة أو في ربيع عام 65م.</w:t>
      </w:r>
    </w:p>
    <w:p>
      <w:pPr>
        <w:pStyle w:val="Heading3"/>
        <w:bidi/>
      </w:pPr>
      <w:r>
        <w:rPr>
          <w:rtl/>
          <w:cs/>
          <w:lang w:val="ar_AE" w:bidi="ar_AE"/>
        </w:rPr>
        <w:t>* الغَرض والتعليم اللاهوتي</w:t>
      </w:r>
    </w:p>
    <w:p>
      <w:pPr>
        <w:bidi/>
      </w:pPr>
      <w:r>
        <w:rPr>
          <w:rtl/>
          <w:cs/>
          <w:lang w:val="ar_AE" w:bidi="ar_AE"/>
        </w:rPr>
      </w:r>
      <w:r>
        <w:rPr>
          <w:rtl/>
          <w:cs/>
          <w:lang w:val="ar_AE" w:bidi="ar_AE"/>
        </w:rPr>
        <w:t>إن الغرض الرئيس للرسالة الأولى للرسول بطرس هو حث المسيحيين على التصرُّف بشكلٍ مناسب بين مجتمع المؤمنين (</w:t>
      </w:r>
      <w:r>
        <w:rPr>
          <w:rtl/>
          <w:cs/>
          <w:lang w:val="ar_AE" w:bidi="ar_AE"/>
        </w:rPr>
        <w:t>3: 8</w:t>
      </w:r>
      <w:r>
        <w:rPr>
          <w:rtl/>
          <w:cs/>
          <w:lang w:val="ar_AE" w:bidi="ar_AE"/>
        </w:rPr>
        <w:t xml:space="preserve">؛ </w:t>
      </w:r>
      <w:r>
        <w:rPr>
          <w:rtl/>
          <w:cs/>
          <w:lang w:val="ar_AE" w:bidi="ar_AE"/>
        </w:rPr>
        <w:t>5: 1–7</w:t>
      </w:r>
      <w:r>
        <w:rPr>
          <w:rtl/>
          <w:cs/>
          <w:lang w:val="ar_AE" w:bidi="ar_AE"/>
        </w:rPr>
        <w:t>)، وبالأخص في المجتمع غير المسيحي (</w:t>
      </w:r>
      <w:r>
        <w:rPr>
          <w:rtl/>
          <w:cs/>
          <w:lang w:val="ar_AE" w:bidi="ar_AE"/>
        </w:rPr>
        <w:t>2: 12</w:t>
      </w:r>
      <w:r>
        <w:rPr>
          <w:rtl/>
          <w:cs/>
          <w:lang w:val="ar_AE" w:bidi="ar_AE"/>
        </w:rPr>
        <w:t>)، شاهدين بوضوح على رجائهم في المسيح (</w:t>
      </w:r>
      <w:r>
        <w:rPr>
          <w:rtl/>
          <w:cs/>
          <w:lang w:val="ar_AE" w:bidi="ar_AE"/>
        </w:rPr>
        <w:t>3: 1، 15</w:t>
      </w:r>
      <w:r>
        <w:rPr>
          <w:rtl/>
          <w:cs/>
          <w:lang w:val="ar_AE" w:bidi="ar_AE"/>
        </w:rPr>
        <w:t>) لمجد الله. تهدُف الرسالة إلى مساعدة المسيحيين على إدراك واحتمال المعاملات السيئة التي تنبع غالبًا من علاقاتهم مع غير المسيحيين (</w:t>
      </w:r>
      <w:r>
        <w:rPr>
          <w:rtl/>
          <w:cs/>
          <w:lang w:val="ar_AE" w:bidi="ar_AE"/>
        </w:rPr>
        <w:t>1: 6–7</w:t>
      </w:r>
      <w:r>
        <w:rPr>
          <w:rtl/>
          <w:cs/>
          <w:lang w:val="ar_AE" w:bidi="ar_AE"/>
        </w:rPr>
        <w:t xml:space="preserve">؛ </w:t>
      </w:r>
      <w:r>
        <w:rPr>
          <w:rtl/>
          <w:cs/>
          <w:lang w:val="ar_AE" w:bidi="ar_AE"/>
        </w:rPr>
        <w:t>2: 12، 18–25</w:t>
      </w:r>
      <w:r>
        <w:rPr>
          <w:rtl/>
          <w:cs/>
          <w:lang w:val="ar_AE" w:bidi="ar_AE"/>
        </w:rPr>
        <w:t xml:space="preserve">؛ </w:t>
      </w:r>
      <w:r>
        <w:rPr>
          <w:rtl/>
          <w:cs/>
          <w:lang w:val="ar_AE" w:bidi="ar_AE"/>
        </w:rPr>
        <w:t>3: 9، 14–17</w:t>
      </w:r>
      <w:r>
        <w:rPr>
          <w:rtl/>
          <w:cs/>
          <w:lang w:val="ar_AE" w:bidi="ar_AE"/>
        </w:rPr>
        <w:t xml:space="preserve">؛ </w:t>
      </w:r>
      <w:r>
        <w:rPr>
          <w:rtl/>
          <w:cs/>
          <w:lang w:val="ar_AE" w:bidi="ar_AE"/>
        </w:rPr>
        <w:t>4: 1–5، 12–19</w:t>
      </w:r>
      <w:r>
        <w:rPr>
          <w:rtl/>
          <w:cs/>
          <w:lang w:val="ar_AE" w:bidi="ar_AE"/>
        </w:rPr>
        <w:t xml:space="preserve">؛ </w:t>
      </w:r>
      <w:r>
        <w:rPr>
          <w:rtl/>
          <w:cs/>
          <w:lang w:val="ar_AE" w:bidi="ar_AE"/>
        </w:rPr>
        <w:t>5: 8–10</w:t>
      </w:r>
      <w:r>
        <w:rPr>
          <w:rtl/>
          <w:cs/>
          <w:lang w:val="ar_AE" w:bidi="ar_AE"/>
        </w:rPr>
        <w:t>).</w:t>
      </w:r>
    </w:p>
    <w:p>
      <w:pPr>
        <w:bidi/>
      </w:pPr>
      <w:r>
        <w:rPr>
          <w:rtl/>
          <w:cs/>
          <w:lang w:val="ar_AE" w:bidi="ar_AE"/>
        </w:rPr>
      </w:r>
      <w:r>
        <w:rPr>
          <w:rtl/>
          <w:cs/>
          <w:lang w:val="ar_AE" w:bidi="ar_AE"/>
        </w:rPr>
        <w:t>يستند تشجيع الرسول بطرس على الخبر السار لخلاص الله بموت وقيامة المسيح ومجيئه الثاني. الله في الرسالة هو الإله الرحيم (</w:t>
      </w:r>
      <w:r>
        <w:rPr>
          <w:rtl/>
          <w:cs/>
          <w:lang w:val="ar_AE" w:bidi="ar_AE"/>
        </w:rPr>
        <w:t>1: 3</w:t>
      </w:r>
      <w:r>
        <w:rPr>
          <w:rtl/>
          <w:cs/>
          <w:lang w:val="ar_AE" w:bidi="ar_AE"/>
        </w:rPr>
        <w:t xml:space="preserve">؛ </w:t>
      </w:r>
      <w:r>
        <w:rPr>
          <w:rtl/>
          <w:cs/>
          <w:lang w:val="ar_AE" w:bidi="ar_AE"/>
        </w:rPr>
        <w:t>2: 10</w:t>
      </w:r>
      <w:r>
        <w:rPr>
          <w:rtl/>
          <w:cs/>
          <w:lang w:val="ar_AE" w:bidi="ar_AE"/>
        </w:rPr>
        <w:t>)، إله كل نعمة (</w:t>
      </w:r>
      <w:r>
        <w:rPr>
          <w:rtl/>
          <w:cs/>
          <w:lang w:val="ar_AE" w:bidi="ar_AE"/>
        </w:rPr>
        <w:t>5: 10</w:t>
      </w:r>
      <w:r>
        <w:rPr>
          <w:rtl/>
          <w:cs/>
          <w:lang w:val="ar_AE" w:bidi="ar_AE"/>
        </w:rPr>
        <w:t xml:space="preserve">؛ </w:t>
      </w:r>
      <w:r>
        <w:rPr>
          <w:rtl/>
          <w:cs/>
          <w:lang w:val="ar_AE" w:bidi="ar_AE"/>
        </w:rPr>
        <w:t>5: 12</w:t>
      </w:r>
      <w:r>
        <w:rPr>
          <w:rtl/>
          <w:cs/>
          <w:lang w:val="ar_AE" w:bidi="ar_AE"/>
        </w:rPr>
        <w:t>)، كما أن هناك رجاء في الاستعلان النهائي للنعمة عند مجيء المسيح (</w:t>
      </w:r>
      <w:r>
        <w:rPr>
          <w:rtl/>
          <w:cs/>
          <w:lang w:val="ar_AE" w:bidi="ar_AE"/>
        </w:rPr>
        <w:t>1: 13</w:t>
      </w:r>
      <w:r>
        <w:rPr>
          <w:rtl/>
          <w:cs/>
          <w:lang w:val="ar_AE" w:bidi="ar_AE"/>
        </w:rPr>
        <w:t>). يحدِّد الله بعلمه السابق (</w:t>
      </w:r>
      <w:r>
        <w:rPr>
          <w:rtl/>
          <w:cs/>
          <w:lang w:val="ar_AE" w:bidi="ar_AE"/>
        </w:rPr>
        <w:t>1: 2، 20</w:t>
      </w:r>
      <w:r>
        <w:rPr>
          <w:rtl/>
          <w:cs/>
          <w:lang w:val="ar_AE" w:bidi="ar_AE"/>
        </w:rPr>
        <w:t>؛</w:t>
      </w:r>
      <w:r>
        <w:rPr>
          <w:rtl/>
          <w:cs/>
          <w:lang w:val="ar_AE" w:bidi="ar_AE"/>
        </w:rPr>
        <w:t>2: 8</w:t>
      </w:r>
      <w:r>
        <w:rPr>
          <w:rtl/>
          <w:cs/>
          <w:lang w:val="ar_AE" w:bidi="ar_AE"/>
        </w:rPr>
        <w:t>) خطة الفداء التي بها يخلق شعبًا مقدَّسًا مِلْكًا له بشكلٍ خاص</w:t>
      </w:r>
      <w:r>
        <w:rPr>
          <w:rtl/>
          <w:cs/>
          <w:lang w:val="ar_AE" w:bidi="ar_AE"/>
        </w:rPr>
        <w:t>2: 9–10</w:t>
      </w:r>
      <w:r>
        <w:rPr>
          <w:rtl/>
          <w:cs/>
          <w:lang w:val="ar_AE" w:bidi="ar_AE"/>
        </w:rPr>
        <w:t>. وبناءً عليه، أُرسِل المسيح إلى العالم ليتمِّم هذا الفداء من أجل مختاريِّ الله (</w:t>
      </w:r>
      <w:r>
        <w:rPr>
          <w:rtl/>
          <w:cs/>
          <w:lang w:val="ar_AE" w:bidi="ar_AE"/>
        </w:rPr>
        <w:t>1: 20</w:t>
      </w:r>
      <w:r>
        <w:rPr>
          <w:rtl/>
          <w:cs/>
          <w:lang w:val="ar_AE" w:bidi="ar_AE"/>
        </w:rPr>
        <w:t>). مع أن المسيح مُختَارٌ من الله كريمٌ، إلا أنه مرفوضٌ من الناس (</w:t>
      </w:r>
      <w:r>
        <w:rPr>
          <w:rtl/>
          <w:cs/>
          <w:lang w:val="ar_AE" w:bidi="ar_AE"/>
        </w:rPr>
        <w:t>2: 4</w:t>
      </w:r>
      <w:r>
        <w:rPr>
          <w:rtl/>
          <w:cs/>
          <w:lang w:val="ar_AE" w:bidi="ar_AE"/>
        </w:rPr>
        <w:t xml:space="preserve">) الذين لم يؤمنوا به (عدد </w:t>
      </w:r>
      <w:r>
        <w:rPr>
          <w:rtl/>
          <w:cs/>
          <w:lang w:val="ar_AE" w:bidi="ar_AE"/>
        </w:rPr>
        <w:t>7</w:t>
      </w:r>
      <w:r>
        <w:rPr>
          <w:rtl/>
          <w:cs/>
          <w:lang w:val="ar_AE" w:bidi="ar_AE"/>
        </w:rPr>
        <w:t>). إلا أن آلامه (</w:t>
      </w:r>
      <w:r>
        <w:rPr>
          <w:rtl/>
          <w:cs/>
          <w:lang w:val="ar_AE" w:bidi="ar_AE"/>
        </w:rPr>
        <w:t>1: 11</w:t>
      </w:r>
      <w:r>
        <w:rPr>
          <w:rtl/>
          <w:cs/>
          <w:lang w:val="ar_AE" w:bidi="ar_AE"/>
        </w:rPr>
        <w:t xml:space="preserve">؛ </w:t>
      </w:r>
      <w:r>
        <w:rPr>
          <w:rtl/>
          <w:cs/>
          <w:lang w:val="ar_AE" w:bidi="ar_AE"/>
        </w:rPr>
        <w:t>4: 1، 13</w:t>
      </w:r>
      <w:r>
        <w:rPr>
          <w:rtl/>
          <w:cs/>
          <w:lang w:val="ar_AE" w:bidi="ar_AE"/>
        </w:rPr>
        <w:t xml:space="preserve">؛ </w:t>
      </w:r>
      <w:r>
        <w:rPr>
          <w:rtl/>
          <w:cs/>
          <w:lang w:val="ar_AE" w:bidi="ar_AE"/>
        </w:rPr>
        <w:t>5: 1</w:t>
      </w:r>
      <w:r>
        <w:rPr>
          <w:rtl/>
          <w:cs/>
          <w:lang w:val="ar_AE" w:bidi="ar_AE"/>
        </w:rPr>
        <w:t>) لم تكن مأساة لا معنى لها؛ بل كانتْ من أجل شعبه (</w:t>
      </w:r>
      <w:r>
        <w:rPr>
          <w:rtl/>
          <w:cs/>
          <w:lang w:val="ar_AE" w:bidi="ar_AE"/>
        </w:rPr>
        <w:t>2: 21، 24</w:t>
      </w:r>
      <w:r>
        <w:rPr>
          <w:rtl/>
          <w:cs/>
          <w:lang w:val="ar_AE" w:bidi="ar_AE"/>
        </w:rPr>
        <w:t xml:space="preserve">؛ </w:t>
      </w:r>
      <w:r>
        <w:rPr>
          <w:rtl/>
          <w:cs/>
          <w:lang w:val="ar_AE" w:bidi="ar_AE"/>
        </w:rPr>
        <w:t>3: 18</w:t>
      </w:r>
      <w:r>
        <w:rPr>
          <w:rtl/>
          <w:cs/>
          <w:lang w:val="ar_AE" w:bidi="ar_AE"/>
        </w:rPr>
        <w:t>)، ليفتديهم بدمه الكريم من سِيَرِ حياتهم الباطلة (</w:t>
      </w:r>
      <w:r>
        <w:rPr>
          <w:rtl/>
          <w:cs/>
          <w:lang w:val="ar_AE" w:bidi="ar_AE"/>
        </w:rPr>
        <w:t>1: 18–19</w:t>
      </w:r>
      <w:r>
        <w:rPr>
          <w:rtl/>
          <w:cs/>
          <w:lang w:val="ar_AE" w:bidi="ar_AE"/>
        </w:rPr>
        <w:t>).</w:t>
      </w:r>
    </w:p>
    <w:p>
      <w:pPr>
        <w:bidi/>
      </w:pPr>
      <w:r>
        <w:rPr>
          <w:rtl/>
          <w:cs/>
          <w:lang w:val="ar_AE" w:bidi="ar_AE"/>
        </w:rPr>
      </w:r>
      <w:r>
        <w:rPr>
          <w:rtl/>
          <w:cs/>
          <w:lang w:val="ar_AE" w:bidi="ar_AE"/>
        </w:rPr>
        <w:t>مع أن المسيح قد مات بالجسد لكن حي بالروح (</w:t>
      </w:r>
      <w:r>
        <w:rPr>
          <w:rtl/>
          <w:cs/>
          <w:lang w:val="ar_AE" w:bidi="ar_AE"/>
        </w:rPr>
        <w:t>3: 18</w:t>
      </w:r>
      <w:r>
        <w:rPr>
          <w:rtl/>
          <w:cs/>
          <w:lang w:val="ar_AE" w:bidi="ar_AE"/>
        </w:rPr>
        <w:t>)، قائم من بين الأموات ومُمَجَّد (</w:t>
      </w:r>
      <w:r>
        <w:rPr>
          <w:rtl/>
          <w:cs/>
          <w:lang w:val="ar_AE" w:bidi="ar_AE"/>
        </w:rPr>
        <w:t>1: 21</w:t>
      </w:r>
      <w:r>
        <w:rPr>
          <w:rtl/>
          <w:cs/>
          <w:lang w:val="ar_AE" w:bidi="ar_AE"/>
        </w:rPr>
        <w:t xml:space="preserve">؛ </w:t>
      </w:r>
      <w:r>
        <w:rPr>
          <w:rtl/>
          <w:cs/>
          <w:lang w:val="ar_AE" w:bidi="ar_AE"/>
        </w:rPr>
        <w:t>2: 7</w:t>
      </w:r>
      <w:r>
        <w:rPr>
          <w:rtl/>
          <w:cs/>
          <w:lang w:val="ar_AE" w:bidi="ar_AE"/>
        </w:rPr>
        <w:t>)، ويحتفظ بأسمى سلطة عن يمين الله (</w:t>
      </w:r>
      <w:r>
        <w:rPr>
          <w:rtl/>
          <w:cs/>
          <w:lang w:val="ar_AE" w:bidi="ar_AE"/>
        </w:rPr>
        <w:t>3: 22</w:t>
      </w:r>
      <w:r>
        <w:rPr>
          <w:rtl/>
          <w:cs/>
          <w:lang w:val="ar_AE" w:bidi="ar_AE"/>
        </w:rPr>
        <w:t>). لكن الأكثر من ذلك، يَتَعَيَّن علينا أن نُحاول شرح الارتباط بين الخبر السار لعمل الله الخلاصي وتصرُّفنا الصائب. لا بُدَّ من المجاهرة بالخبر السار [الإنجيل] إن كان لا بُدَّ وأن تتغيَّر حياة أي إنسان. وتتحقَّق هذه المجاهرة بقوة روح الله القدوس (</w:t>
      </w:r>
      <w:r>
        <w:rPr>
          <w:rtl/>
          <w:cs/>
          <w:lang w:val="ar_AE" w:bidi="ar_AE"/>
        </w:rPr>
        <w:t>1: 12</w:t>
      </w:r>
      <w:r>
        <w:rPr>
          <w:rtl/>
          <w:cs/>
          <w:lang w:val="ar_AE" w:bidi="ar_AE"/>
        </w:rPr>
        <w:t>). الخبر السار ليس "نشرة أخبار" لكنه "كَلِمَةِ اللهِ الْحَيَّةِ الْبَاقِيَةِ إِلَى الأَبَدِ" (</w:t>
      </w:r>
      <w:r>
        <w:rPr>
          <w:rtl/>
          <w:cs/>
          <w:lang w:val="ar_AE" w:bidi="ar_AE"/>
        </w:rPr>
        <w:t>1: 23</w:t>
      </w:r>
      <w:r>
        <w:rPr>
          <w:rtl/>
          <w:cs/>
          <w:lang w:val="ar_AE" w:bidi="ar_AE"/>
        </w:rPr>
        <w:t xml:space="preserve">؛ مع </w:t>
      </w:r>
      <w:r>
        <w:rPr>
          <w:rtl/>
          <w:cs/>
          <w:lang w:val="ar_AE" w:bidi="ar_AE"/>
        </w:rPr>
        <w:t>4: 11</w:t>
      </w:r>
      <w:r>
        <w:rPr>
          <w:rtl/>
          <w:cs/>
          <w:lang w:val="ar_AE" w:bidi="ar_AE"/>
        </w:rPr>
        <w:t>)، هو خبرٌ بواسطته يدعو الله شعبه إلى الوجود داعيًا إياه "مِنَ الظُّلْمَةِ إِلَى نُورِهِ الْعَجِيبِ" (</w:t>
      </w:r>
      <w:r>
        <w:rPr>
          <w:rtl/>
          <w:cs/>
          <w:lang w:val="ar_AE" w:bidi="ar_AE"/>
        </w:rPr>
        <w:t>2: 9</w:t>
      </w:r>
      <w:r>
        <w:rPr>
          <w:rtl/>
          <w:cs/>
          <w:lang w:val="ar_AE" w:bidi="ar_AE"/>
        </w:rPr>
        <w:t xml:space="preserve">؛ مع </w:t>
      </w:r>
      <w:r>
        <w:rPr>
          <w:rtl/>
          <w:cs/>
          <w:lang w:val="ar_AE" w:bidi="ar_AE"/>
        </w:rPr>
        <w:t>1: 15</w:t>
      </w:r>
      <w:r>
        <w:rPr>
          <w:rtl/>
          <w:cs/>
          <w:lang w:val="ar_AE" w:bidi="ar_AE"/>
        </w:rPr>
        <w:t>)، و"إِلَى مَجْدِهِ الأَبَدِيِّ فِي الْمَسِيحِ يَسُوعَ" (</w:t>
      </w:r>
      <w:r>
        <w:rPr>
          <w:rtl/>
          <w:cs/>
          <w:lang w:val="ar_AE" w:bidi="ar_AE"/>
        </w:rPr>
        <w:t>5: 10</w:t>
      </w:r>
      <w:r>
        <w:rPr>
          <w:rtl/>
          <w:cs/>
          <w:lang w:val="ar_AE" w:bidi="ar_AE"/>
        </w:rPr>
        <w:t>). هذا التغيير موضوف في الرسالة الأولى للرسول بطرس بأنه "ولادة جديدة" (</w:t>
      </w:r>
      <w:r>
        <w:rPr>
          <w:rtl/>
          <w:cs/>
          <w:lang w:val="ar_AE" w:bidi="ar_AE"/>
        </w:rPr>
        <w:t>1: 3، 23</w:t>
      </w:r>
      <w:r>
        <w:rPr>
          <w:rtl/>
          <w:cs/>
          <w:lang w:val="ar_AE" w:bidi="ar_AE"/>
        </w:rPr>
        <w:t>)؛ وما يميِّز المَرْءُ المولود حديثًا هو "الرَّجاء الحي" الذي يملِكُه في المسيح (</w:t>
      </w:r>
      <w:r>
        <w:rPr>
          <w:rtl/>
          <w:cs/>
          <w:lang w:val="ar_AE" w:bidi="ar_AE"/>
        </w:rPr>
        <w:t>1: 3، 13</w:t>
      </w:r>
      <w:r>
        <w:rPr>
          <w:rtl/>
          <w:cs/>
          <w:lang w:val="ar_AE" w:bidi="ar_AE"/>
        </w:rPr>
        <w:t>).</w:t>
      </w:r>
    </w:p>
    <w:p>
      <w:pPr>
        <w:bidi/>
      </w:pPr>
      <w:r>
        <w:rPr>
          <w:rtl/>
          <w:cs/>
          <w:lang w:val="ar_AE" w:bidi="ar_AE"/>
        </w:rPr>
      </w:r>
      <w:r>
        <w:rPr>
          <w:rtl/>
          <w:cs/>
          <w:lang w:val="ar_AE" w:bidi="ar_AE"/>
        </w:rPr>
        <w:t>هذا الرجاء، المؤسس على قيامة المسيح ومجيئه الأكيد، يغيِّر من السلوك (</w:t>
      </w:r>
      <w:r>
        <w:rPr>
          <w:rtl/>
          <w:cs/>
          <w:lang w:val="ar_AE" w:bidi="ar_AE"/>
        </w:rPr>
        <w:t>1: 13–15</w:t>
      </w:r>
      <w:r>
        <w:rPr>
          <w:rtl/>
          <w:cs/>
          <w:lang w:val="ar_AE" w:bidi="ar_AE"/>
        </w:rPr>
        <w:t>). لن يَتَعَيَّن علينا فيما بعد السعي وراء الشبع والتحقيق بطرق مؤذية تفتقر للمحبة، بالأحرى نستودع أنفسنا لخالقٍ أمينٍ (</w:t>
      </w:r>
      <w:r>
        <w:rPr>
          <w:rtl/>
          <w:cs/>
          <w:lang w:val="ar_AE" w:bidi="ar_AE"/>
        </w:rPr>
        <w:t>4: 19</w:t>
      </w:r>
      <w:r>
        <w:rPr>
          <w:rtl/>
          <w:cs/>
          <w:lang w:val="ar_AE" w:bidi="ar_AE"/>
        </w:rPr>
        <w:t xml:space="preserve">؛ </w:t>
      </w:r>
      <w:r>
        <w:rPr>
          <w:rtl/>
          <w:cs/>
          <w:lang w:val="ar_AE" w:bidi="ar_AE"/>
        </w:rPr>
        <w:t>5: 7</w:t>
      </w:r>
      <w:r>
        <w:rPr>
          <w:rtl/>
          <w:cs/>
          <w:lang w:val="ar_AE" w:bidi="ar_AE"/>
        </w:rPr>
        <w:t>)، بل في قدرتنا أن نحتمل الألم غير العادل بصبر (</w:t>
      </w:r>
      <w:r>
        <w:rPr>
          <w:rtl/>
          <w:cs/>
          <w:lang w:val="ar_AE" w:bidi="ar_AE"/>
        </w:rPr>
        <w:t>2: 20</w:t>
      </w:r>
      <w:r>
        <w:rPr>
          <w:rtl/>
          <w:cs/>
          <w:lang w:val="ar_AE" w:bidi="ar_AE"/>
        </w:rPr>
        <w:t>)، غير مجازين الشر بالشر (</w:t>
      </w:r>
      <w:r>
        <w:rPr>
          <w:rtl/>
          <w:cs/>
          <w:lang w:val="ar_AE" w:bidi="ar_AE"/>
        </w:rPr>
        <w:t>3: 9</w:t>
      </w:r>
      <w:r>
        <w:rPr>
          <w:rtl/>
          <w:cs/>
          <w:lang w:val="ar_AE" w:bidi="ar_AE"/>
        </w:rPr>
        <w:t>)، بل ساعين لتقديم رحمة الله إلى الآخرين بعمل ما هو صالح (</w:t>
      </w:r>
      <w:r>
        <w:rPr>
          <w:rtl/>
          <w:cs/>
          <w:lang w:val="ar_AE" w:bidi="ar_AE"/>
        </w:rPr>
        <w:t>2: 12، 15</w:t>
      </w:r>
      <w:r>
        <w:rPr>
          <w:rtl/>
          <w:cs/>
          <w:lang w:val="ar_AE" w:bidi="ar_AE"/>
        </w:rPr>
        <w:t xml:space="preserve">؛ </w:t>
      </w:r>
      <w:r>
        <w:rPr>
          <w:rtl/>
          <w:cs/>
          <w:lang w:val="ar_AE" w:bidi="ar_AE"/>
        </w:rPr>
        <w:t>3: 11، 16</w:t>
      </w:r>
      <w:r>
        <w:rPr>
          <w:rtl/>
          <w:cs/>
          <w:lang w:val="ar_AE" w:bidi="ar_AE"/>
        </w:rPr>
        <w:t xml:space="preserve">؛ </w:t>
      </w:r>
      <w:r>
        <w:rPr>
          <w:rtl/>
          <w:cs/>
          <w:lang w:val="ar_AE" w:bidi="ar_AE"/>
        </w:rPr>
        <w:t>4: 19</w:t>
      </w:r>
      <w:r>
        <w:rPr>
          <w:rtl/>
          <w:cs/>
          <w:lang w:val="ar_AE" w:bidi="ar_AE"/>
        </w:rPr>
        <w:t>).</w:t>
      </w:r>
    </w:p>
    <w:p>
      <w:pPr>
        <w:bidi/>
      </w:pPr>
      <w:r>
        <w:rPr>
          <w:rtl/>
          <w:cs/>
          <w:lang w:val="ar_AE" w:bidi="ar_AE"/>
        </w:rPr>
      </w:r>
      <w:r>
        <w:rPr>
          <w:rtl/>
          <w:cs/>
          <w:lang w:val="ar_AE" w:bidi="ar_AE"/>
        </w:rPr>
        <w:t xml:space="preserve">إن الرجاء المسيحي الحي لا </w:t>
      </w:r>
      <w:r>
        <w:rPr>
          <w:i/>
          <w:rtl/>
          <w:cs/>
          <w:lang w:val="ar_AE" w:bidi="ar_AE"/>
        </w:rPr>
        <w:t xml:space="preserve">يخرجنا من </w:t>
      </w:r>
      <w:r>
        <w:rPr>
          <w:rtl/>
          <w:cs/>
          <w:lang w:val="ar_AE" w:bidi="ar_AE"/>
        </w:rPr>
        <w:t xml:space="preserve">المجتمع غير المسيحي بل يغير من سلوكنا </w:t>
      </w:r>
      <w:r>
        <w:rPr>
          <w:i/>
          <w:rtl/>
          <w:cs/>
          <w:lang w:val="ar_AE" w:bidi="ar_AE"/>
        </w:rPr>
        <w:t>فيه</w:t>
      </w:r>
      <w:r>
        <w:rPr>
          <w:rtl/>
          <w:cs/>
          <w:lang w:val="ar_AE" w:bidi="ar_AE"/>
        </w:rPr>
        <w:t>. تخاطب الرسالة المسيحيين باعتبارهم مواطنين للدولة (</w:t>
      </w:r>
      <w:r>
        <w:rPr>
          <w:rtl/>
          <w:cs/>
          <w:lang w:val="ar_AE" w:bidi="ar_AE"/>
        </w:rPr>
        <w:t>2: 13–17</w:t>
      </w:r>
      <w:r>
        <w:rPr>
          <w:rtl/>
          <w:cs/>
          <w:lang w:val="ar_AE" w:bidi="ar_AE"/>
        </w:rPr>
        <w:t xml:space="preserve">)، بعضهم عبيد لسادةٍ قساةٍ (الأعداد </w:t>
      </w:r>
      <w:r>
        <w:rPr>
          <w:rtl/>
          <w:cs/>
          <w:lang w:val="ar_AE" w:bidi="ar_AE"/>
        </w:rPr>
        <w:t>18–25</w:t>
      </w:r>
      <w:r>
        <w:rPr>
          <w:rtl/>
          <w:cs/>
          <w:lang w:val="ar_AE" w:bidi="ar_AE"/>
        </w:rPr>
        <w:t>)، والبعض زوجات لأزواج غير مؤمنين (</w:t>
      </w:r>
      <w:r>
        <w:rPr>
          <w:rtl/>
          <w:cs/>
          <w:lang w:val="ar_AE" w:bidi="ar_AE"/>
        </w:rPr>
        <w:t>3: 1–6</w:t>
      </w:r>
      <w:r>
        <w:rPr>
          <w:rtl/>
          <w:cs/>
          <w:lang w:val="ar_AE" w:bidi="ar_AE"/>
        </w:rPr>
        <w:t xml:space="preserve">). وبالعيش </w:t>
      </w:r>
      <w:r>
        <w:rPr>
          <w:i/>
          <w:rtl/>
          <w:cs/>
          <w:lang w:val="ar_AE" w:bidi="ar_AE"/>
        </w:rPr>
        <w:t xml:space="preserve">في </w:t>
      </w:r>
      <w:r>
        <w:rPr>
          <w:rtl/>
          <w:cs/>
          <w:lang w:val="ar_AE" w:bidi="ar_AE"/>
        </w:rPr>
        <w:t>مؤسسات المجتمع كأناس جدد يملأهم الرجاء، يرى الآخرون أعمالنا الصالحة فيمجِّدون أبينا الذي في السماء (</w:t>
      </w:r>
      <w:r>
        <w:rPr>
          <w:rtl/>
          <w:cs/>
          <w:lang w:val="ar_AE" w:bidi="ar_AE"/>
        </w:rPr>
        <w:t>2: 12</w:t>
      </w:r>
      <w:r>
        <w:rPr>
          <w:rtl/>
          <w:cs/>
          <w:lang w:val="ar_AE" w:bidi="ar_AE"/>
        </w:rPr>
        <w:t xml:space="preserve">؛ مع </w:t>
      </w:r>
      <w:r>
        <w:rPr>
          <w:rtl/>
          <w:cs/>
          <w:lang w:val="ar_AE" w:bidi="ar_AE"/>
        </w:rPr>
        <w:t>مَتَّى 5: 16</w:t>
      </w:r>
      <w:r>
        <w:rPr>
          <w:rtl/>
          <w:cs/>
          <w:lang w:val="ar_AE" w:bidi="ar_AE"/>
        </w:rPr>
        <w:t>).</w:t>
      </w:r>
    </w:p>
    <w:p>
      <w:pPr>
        <w:pStyle w:val="Heading3"/>
        <w:bidi/>
      </w:pPr>
      <w:r>
        <w:rPr>
          <w:rtl/>
          <w:cs/>
          <w:lang w:val="ar_AE" w:bidi="ar_AE"/>
        </w:rPr>
        <w:t>المُحتَوَى</w:t>
      </w:r>
    </w:p>
    <w:p>
      <w:pPr>
        <w:pStyle w:val="Heading4"/>
        <w:bidi/>
      </w:pPr>
      <w:r>
        <w:rPr>
          <w:rtl/>
          <w:cs/>
          <w:lang w:val="ar_AE" w:bidi="ar_AE"/>
        </w:rPr>
        <w:t>1 بطرس 1: 1–2</w:t>
      </w:r>
    </w:p>
    <w:p>
      <w:pPr>
        <w:bidi/>
      </w:pPr>
      <w:r>
        <w:rPr>
          <w:rtl/>
          <w:cs/>
          <w:lang w:val="ar_AE" w:bidi="ar_AE"/>
        </w:rPr>
      </w:r>
      <w:r>
        <w:rPr>
          <w:rtl/>
          <w:cs/>
          <w:lang w:val="ar_AE" w:bidi="ar_AE"/>
        </w:rPr>
        <w:t>يصف هذا القسم اختيار الله لشعبه، والذي يتم التعبير عنه غالبًا باستخدام ثلاث عبارات ظرفية.</w:t>
      </w:r>
    </w:p>
    <w:p>
      <w:pPr>
        <w:bidi/>
      </w:pPr>
      <w:r>
        <w:rPr>
          <w:rtl/>
          <w:cs/>
          <w:lang w:val="ar_AE" w:bidi="ar_AE"/>
        </w:rPr>
      </w:r>
      <w:r>
        <w:rPr>
          <w:rtl/>
          <w:cs/>
          <w:lang w:val="ar_AE" w:bidi="ar_AE"/>
        </w:rPr>
        <w:t xml:space="preserve">أولاً، هو اختيار "بِمُقْتَضَى عِلْمِ اللهِ الآبِ السَّابِقِ". هذا يعني أكثر من علم إلهي سابق على الزمن بمن سيتم اختيارهم. كما في </w:t>
      </w:r>
      <w:r>
        <w:rPr>
          <w:rtl/>
          <w:cs/>
          <w:lang w:val="ar_AE" w:bidi="ar_AE"/>
        </w:rPr>
        <w:t>1: 20</w:t>
      </w:r>
      <w:r>
        <w:rPr>
          <w:rtl/>
          <w:cs/>
          <w:lang w:val="ar_AE" w:bidi="ar_AE"/>
        </w:rPr>
        <w:t xml:space="preserve">، من المحتمل أن العلم السابق ينطوي أيضًا على قصد الله (انظر </w:t>
      </w:r>
      <w:r>
        <w:rPr>
          <w:rtl/>
          <w:cs/>
          <w:lang w:val="ar_AE" w:bidi="ar_AE"/>
        </w:rPr>
        <w:t>عاموس 3: 2</w:t>
      </w:r>
      <w:r>
        <w:rPr>
          <w:rtl/>
          <w:cs/>
          <w:lang w:val="ar_AE" w:bidi="ar_AE"/>
        </w:rPr>
        <w:t xml:space="preserve">؛ </w:t>
      </w:r>
      <w:r>
        <w:rPr>
          <w:rtl/>
          <w:cs/>
          <w:lang w:val="ar_AE" w:bidi="ar_AE"/>
        </w:rPr>
        <w:t>أعمال الرُّسُل 2: 23</w:t>
      </w:r>
      <w:r>
        <w:rPr>
          <w:rtl/>
          <w:cs/>
          <w:lang w:val="ar_AE" w:bidi="ar_AE"/>
        </w:rPr>
        <w:t xml:space="preserve">؛ </w:t>
      </w:r>
      <w:r>
        <w:rPr>
          <w:rtl/>
          <w:cs/>
          <w:lang w:val="ar_AE" w:bidi="ar_AE"/>
        </w:rPr>
        <w:t>رومية 8: 28–30</w:t>
      </w:r>
      <w:r>
        <w:rPr>
          <w:rtl/>
          <w:cs/>
          <w:lang w:val="ar_AE" w:bidi="ar_AE"/>
        </w:rPr>
        <w:t xml:space="preserve">؛ </w:t>
      </w:r>
      <w:r>
        <w:rPr>
          <w:rtl/>
          <w:cs/>
          <w:lang w:val="ar_AE" w:bidi="ar_AE"/>
        </w:rPr>
        <w:t>11: 2</w:t>
      </w:r>
      <w:r>
        <w:rPr>
          <w:rtl/>
          <w:cs/>
          <w:lang w:val="ar_AE" w:bidi="ar_AE"/>
        </w:rPr>
        <w:t xml:space="preserve">؛ </w:t>
      </w:r>
      <w:r>
        <w:rPr>
          <w:rtl/>
          <w:cs/>
          <w:lang w:val="ar_AE" w:bidi="ar_AE"/>
        </w:rPr>
        <w:t>1 كورنثوس 8: 3</w:t>
      </w:r>
      <w:r>
        <w:rPr>
          <w:rtl/>
          <w:cs/>
          <w:lang w:val="ar_AE" w:bidi="ar_AE"/>
        </w:rPr>
        <w:t xml:space="preserve">؛ </w:t>
      </w:r>
      <w:r>
        <w:rPr>
          <w:rtl/>
          <w:cs/>
          <w:lang w:val="ar_AE" w:bidi="ar_AE"/>
        </w:rPr>
        <w:t>غلاطِيَّة 4: 9</w:t>
      </w:r>
      <w:r>
        <w:rPr>
          <w:rtl/>
          <w:cs/>
          <w:lang w:val="ar_AE" w:bidi="ar_AE"/>
        </w:rPr>
        <w:t>).</w:t>
      </w:r>
    </w:p>
    <w:p>
      <w:pPr>
        <w:bidi/>
      </w:pPr>
      <w:r>
        <w:rPr>
          <w:rtl/>
          <w:cs/>
          <w:lang w:val="ar_AE" w:bidi="ar_AE"/>
        </w:rPr>
      </w:r>
      <w:r>
        <w:rPr>
          <w:rtl/>
          <w:cs/>
          <w:lang w:val="ar_AE" w:bidi="ar_AE"/>
        </w:rPr>
        <w:t xml:space="preserve">ثانيًا، هو اختيارٌ "بِالعمل المقدِّس للروح القدس" (NASB). ينطوي الاختيار على عمل الروح الفعال في جعل الشخص مطيعًا للإنجيل (انظر </w:t>
      </w:r>
      <w:r>
        <w:rPr>
          <w:rtl/>
          <w:cs/>
          <w:lang w:val="ar_AE" w:bidi="ar_AE"/>
        </w:rPr>
        <w:t>رومية 1: 5</w:t>
      </w:r>
      <w:r>
        <w:rPr>
          <w:rtl/>
          <w:cs/>
          <w:lang w:val="ar_AE" w:bidi="ar_AE"/>
        </w:rPr>
        <w:t xml:space="preserve">). في </w:t>
      </w:r>
      <w:r>
        <w:rPr>
          <w:rtl/>
          <w:cs/>
          <w:lang w:val="ar_AE" w:bidi="ar_AE"/>
        </w:rPr>
        <w:t>أفسس 1: 4</w:t>
      </w:r>
      <w:r>
        <w:rPr>
          <w:rtl/>
          <w:cs/>
          <w:lang w:val="ar_AE" w:bidi="ar_AE"/>
        </w:rPr>
        <w:t xml:space="preserve"> يوصف الاختيار بأنه "قَبْل تَأْسِيسِ الْعَالَمِ".</w:t>
      </w:r>
    </w:p>
    <w:p>
      <w:pPr>
        <w:bidi/>
      </w:pPr>
      <w:r>
        <w:rPr>
          <w:rtl/>
          <w:cs/>
          <w:lang w:val="ar_AE" w:bidi="ar_AE"/>
        </w:rPr>
      </w:r>
      <w:r>
        <w:rPr>
          <w:rtl/>
          <w:cs/>
          <w:lang w:val="ar_AE" w:bidi="ar_AE"/>
        </w:rPr>
        <w:t xml:space="preserve">ثالثًا، اختيارنا هو "لطاعة يسوع المسيح وللرش بدمه" (RSV). وربما يشير الوصف الأخير للتأثير الأخلاقي لموت المسيح في تطهير ضميرنا وسلوكنا عندما نثق فيه (انظر </w:t>
      </w:r>
      <w:r>
        <w:rPr>
          <w:rtl/>
          <w:cs/>
          <w:lang w:val="ar_AE" w:bidi="ar_AE"/>
        </w:rPr>
        <w:t>العبرانيين 9: 13–14</w:t>
      </w:r>
      <w:r>
        <w:rPr>
          <w:rtl/>
          <w:cs/>
          <w:lang w:val="ar_AE" w:bidi="ar_AE"/>
        </w:rPr>
        <w:t>).</w:t>
      </w:r>
    </w:p>
    <w:p>
      <w:pPr>
        <w:bidi/>
      </w:pPr>
      <w:r>
        <w:rPr>
          <w:rtl/>
          <w:cs/>
          <w:lang w:val="ar_AE" w:bidi="ar_AE"/>
        </w:rPr>
      </w:r>
      <w:r>
        <w:rPr>
          <w:rtl/>
          <w:cs/>
          <w:lang w:val="ar_AE" w:bidi="ar_AE"/>
        </w:rPr>
        <w:t xml:space="preserve">وهكذا، يستمد شعب الله المختار أصوله من علم الله السابق الأبدي والمقصود؛ ويدين بدعوته وتوبته لعمل الروح القدس؛ ويضعون طاعة الله كهدف لهم في الحياة (انظر </w:t>
      </w:r>
      <w:r>
        <w:rPr>
          <w:rtl/>
          <w:cs/>
          <w:lang w:val="ar_AE" w:bidi="ar_AE"/>
        </w:rPr>
        <w:t>1 بطرس 1: 14</w:t>
      </w:r>
      <w:r>
        <w:rPr>
          <w:rtl/>
          <w:cs/>
          <w:lang w:val="ar_AE" w:bidi="ar_AE"/>
        </w:rPr>
        <w:t>).</w:t>
      </w:r>
    </w:p>
    <w:p>
      <w:pPr>
        <w:pStyle w:val="Heading4"/>
        <w:bidi/>
      </w:pPr>
      <w:r>
        <w:rPr>
          <w:rtl/>
          <w:cs/>
          <w:lang w:val="ar_AE" w:bidi="ar_AE"/>
        </w:rPr>
        <w:t>1 بطرس 1: 3–12</w:t>
      </w:r>
    </w:p>
    <w:p>
      <w:pPr>
        <w:bidi/>
      </w:pPr>
      <w:r>
        <w:rPr>
          <w:rtl/>
          <w:cs/>
          <w:lang w:val="ar_AE" w:bidi="ar_AE"/>
        </w:rPr>
      </w:r>
      <w:r>
        <w:rPr>
          <w:rtl/>
          <w:cs/>
          <w:lang w:val="ar_AE" w:bidi="ar_AE"/>
        </w:rPr>
        <w:t xml:space="preserve">يصف هذا القسم إلى أي مدى يكون الخلاص ثمينًا على نحو هائل - ميراث عظيم، كامل بالتمام، لا يضمحل في الجمال أو القيمة (عدد </w:t>
      </w:r>
      <w:r>
        <w:rPr>
          <w:rtl/>
          <w:cs/>
          <w:lang w:val="ar_AE" w:bidi="ar_AE"/>
        </w:rPr>
        <w:t>4</w:t>
      </w:r>
      <w:r>
        <w:rPr>
          <w:rtl/>
          <w:cs/>
          <w:lang w:val="ar_AE" w:bidi="ar_AE"/>
        </w:rPr>
        <w:t xml:space="preserve">)، هو غاية إيماننا (عدد </w:t>
      </w:r>
      <w:r>
        <w:rPr>
          <w:rtl/>
          <w:cs/>
          <w:lang w:val="ar_AE" w:bidi="ar_AE"/>
        </w:rPr>
        <w:t>9</w:t>
      </w:r>
      <w:r>
        <w:rPr>
          <w:rtl/>
          <w:cs/>
          <w:lang w:val="ar_AE" w:bidi="ar_AE"/>
        </w:rPr>
        <w:t xml:space="preserve">)، والأساس لفرحٍ فائق الوصف (الأعداد </w:t>
      </w:r>
      <w:r>
        <w:rPr>
          <w:rtl/>
          <w:cs/>
          <w:lang w:val="ar_AE" w:bidi="ar_AE"/>
        </w:rPr>
        <w:t>6–8</w:t>
      </w:r>
      <w:r>
        <w:rPr>
          <w:rtl/>
          <w:cs/>
          <w:lang w:val="ar_AE" w:bidi="ar_AE"/>
        </w:rPr>
        <w:t xml:space="preserve">). إنه خلاصٌ قد بَحَثَ وتاق إليه في العهد القديم الأنبياء القديسون، خلاصٌ مذهل للغاية حتى أن الملائكة تتوق إلى إمعان النظر فيه </w:t>
      </w:r>
      <w:r>
        <w:rPr>
          <w:rtl/>
          <w:cs/>
          <w:lang w:val="ar_AE" w:bidi="ar_AE"/>
        </w:rPr>
        <w:t>10–12</w:t>
      </w:r>
      <w:r>
        <w:rPr>
          <w:rtl/>
          <w:cs/>
          <w:lang w:val="ar_AE" w:bidi="ar_AE"/>
        </w:rPr>
        <w:t>.</w:t>
      </w:r>
    </w:p>
    <w:p>
      <w:pPr>
        <w:bidi/>
      </w:pPr>
      <w:r>
        <w:rPr>
          <w:rtl/>
          <w:cs/>
          <w:lang w:val="ar_AE" w:bidi="ar_AE"/>
        </w:rPr>
      </w:r>
      <w:r>
        <w:rPr>
          <w:rtl/>
          <w:cs/>
          <w:lang w:val="ar_AE" w:bidi="ar_AE"/>
        </w:rPr>
        <w:t xml:space="preserve">هو خلاصٌ ينبع من رحمة الله العظيمة وقد أمسى متاحًا للناس بقيامة الرب يسوع من بين الأموات (عدد </w:t>
      </w:r>
      <w:r>
        <w:rPr>
          <w:rtl/>
          <w:cs/>
          <w:lang w:val="ar_AE" w:bidi="ar_AE"/>
        </w:rPr>
        <w:t>3</w:t>
      </w:r>
      <w:r>
        <w:rPr>
          <w:rtl/>
          <w:cs/>
          <w:lang w:val="ar_AE" w:bidi="ar_AE"/>
        </w:rPr>
        <w:t xml:space="preserve">). ومع أنه ميراثٌ </w:t>
      </w:r>
      <w:r>
        <w:rPr>
          <w:i/>
          <w:rtl/>
          <w:cs/>
          <w:lang w:val="ar_AE" w:bidi="ar_AE"/>
        </w:rPr>
        <w:t>مستقبلي</w:t>
      </w:r>
      <w:r>
        <w:rPr>
          <w:rtl/>
          <w:cs/>
          <w:lang w:val="ar_AE" w:bidi="ar_AE"/>
        </w:rPr>
        <w:t xml:space="preserve"> على وشك أن يُعْلَن في الزمان الأخير (عدد </w:t>
      </w:r>
      <w:r>
        <w:rPr>
          <w:rtl/>
          <w:cs/>
          <w:lang w:val="ar_AE" w:bidi="ar_AE"/>
        </w:rPr>
        <w:t>5</w:t>
      </w:r>
      <w:r>
        <w:rPr>
          <w:rtl/>
          <w:cs/>
          <w:lang w:val="ar_AE" w:bidi="ar_AE"/>
        </w:rPr>
        <w:t>)، إلا أنه يقدِّم منافع روحية كثيرة</w:t>
      </w:r>
      <w:r>
        <w:rPr>
          <w:i/>
          <w:rtl/>
          <w:cs/>
          <w:lang w:val="ar_AE" w:bidi="ar_AE"/>
        </w:rPr>
        <w:t>وحاضرة</w:t>
      </w:r>
      <w:r>
        <w:rPr>
          <w:rtl/>
          <w:cs/>
          <w:lang w:val="ar_AE" w:bidi="ar_AE"/>
        </w:rPr>
        <w:t xml:space="preserve"> لمن يثقون بالمسيح. أحدها هو الوعد بقوة الله الحاضرة لتمكين المؤمنين من المثابرة على الإيمان (عدد </w:t>
      </w:r>
      <w:r>
        <w:rPr>
          <w:rtl/>
          <w:cs/>
          <w:lang w:val="ar_AE" w:bidi="ar_AE"/>
        </w:rPr>
        <w:t>5</w:t>
      </w:r>
      <w:r>
        <w:rPr>
          <w:rtl/>
          <w:cs/>
          <w:lang w:val="ar_AE" w:bidi="ar_AE"/>
        </w:rPr>
        <w:t xml:space="preserve">). ولا يعني هذا أن يتخلَّص المسيحيون من المشقات؛ بالأحرى من الضروري أن يتألموا (عدد </w:t>
      </w:r>
      <w:r>
        <w:rPr>
          <w:rtl/>
          <w:cs/>
          <w:lang w:val="ar_AE" w:bidi="ar_AE"/>
        </w:rPr>
        <w:t>6</w:t>
      </w:r>
      <w:r>
        <w:rPr>
          <w:rtl/>
          <w:cs/>
          <w:lang w:val="ar_AE" w:bidi="ar_AE"/>
        </w:rPr>
        <w:t xml:space="preserve">). إن كان الأمر كذلك، لا ينبغي عليهم أن يتذمروا، بل ينظروا إلى الألم كنار منقيَّة لخيرهم، لأنها تحرق أيَّة أمور يمكن أن نتكل عليها تاركة فقط ذهب الإيمان النقي الخالص (عدد </w:t>
      </w:r>
      <w:r>
        <w:rPr>
          <w:rtl/>
          <w:cs/>
          <w:lang w:val="ar_AE" w:bidi="ar_AE"/>
        </w:rPr>
        <w:t>7</w:t>
      </w:r>
      <w:r>
        <w:rPr>
          <w:rtl/>
          <w:cs/>
          <w:lang w:val="ar_AE" w:bidi="ar_AE"/>
        </w:rPr>
        <w:t>). وهكذا ربما يكون الألم إعدادًا مُهِمًّا للاختبار التام للخلاص، حيث أنه الإيمان وحده الذي سيُبَارَكُ في النهاية.</w:t>
      </w:r>
    </w:p>
    <w:p>
      <w:pPr>
        <w:bidi/>
      </w:pPr>
      <w:r>
        <w:rPr>
          <w:rtl/>
          <w:cs/>
          <w:lang w:val="ar_AE" w:bidi="ar_AE"/>
        </w:rPr>
      </w:r>
      <w:r>
        <w:rPr>
          <w:rtl/>
          <w:cs/>
          <w:lang w:val="ar_AE" w:bidi="ar_AE"/>
        </w:rPr>
        <w:t xml:space="preserve">الإيمان ليس كالعيان، لأن المؤمنين لم يروا الرب يسوع قط، ومع ذلك يؤمنون به ويحبونه (عدد </w:t>
      </w:r>
      <w:r>
        <w:rPr>
          <w:rtl/>
          <w:cs/>
          <w:lang w:val="ar_AE" w:bidi="ar_AE"/>
        </w:rPr>
        <w:t>8</w:t>
      </w:r>
      <w:r>
        <w:rPr>
          <w:rtl/>
          <w:cs/>
          <w:lang w:val="ar_AE" w:bidi="ar_AE"/>
        </w:rPr>
        <w:t>). هناك أسس متينة للرجاء (</w:t>
      </w:r>
      <w:r>
        <w:rPr>
          <w:rtl/>
          <w:cs/>
          <w:lang w:val="ar_AE" w:bidi="ar_AE"/>
        </w:rPr>
        <w:t>3: 15</w:t>
      </w:r>
      <w:r>
        <w:rPr>
          <w:rtl/>
          <w:cs/>
          <w:lang w:val="ar_AE" w:bidi="ar_AE"/>
        </w:rPr>
        <w:t>)، مترسِّخة بشكل رئيس على قيامة الرب يسوع (</w:t>
      </w:r>
      <w:r>
        <w:rPr>
          <w:rtl/>
          <w:cs/>
          <w:lang w:val="ar_AE" w:bidi="ar_AE"/>
        </w:rPr>
        <w:t>1: 3</w:t>
      </w:r>
      <w:r>
        <w:rPr>
          <w:rtl/>
          <w:cs/>
          <w:lang w:val="ar_AE" w:bidi="ar_AE"/>
        </w:rPr>
        <w:t>) - بوصفها حدثًا تاريخيًّا حقيقيًّا.</w:t>
      </w:r>
    </w:p>
    <w:p>
      <w:pPr>
        <w:pStyle w:val="Heading4"/>
        <w:bidi/>
      </w:pPr>
      <w:r>
        <w:rPr>
          <w:rtl/>
          <w:cs/>
          <w:lang w:val="ar_AE" w:bidi="ar_AE"/>
        </w:rPr>
        <w:t>1 بطرس 1: 13–25</w:t>
      </w:r>
    </w:p>
    <w:p>
      <w:pPr>
        <w:bidi/>
      </w:pPr>
      <w:r>
        <w:rPr>
          <w:rtl/>
          <w:cs/>
          <w:lang w:val="ar_AE" w:bidi="ar_AE"/>
        </w:rPr>
      </w:r>
      <w:r>
        <w:rPr>
          <w:rtl/>
          <w:cs/>
          <w:lang w:val="ar_AE" w:bidi="ar_AE"/>
        </w:rPr>
        <w:t xml:space="preserve">يقدِّم الرسول بطرس الآن أمرًا بقوله: فَأَلْقُوا رَجَاءَكُمْ بِالتَّمَامِ عَلَى النِّعْمَةِ الَّتِي يُؤْتَى بِهَا إِلَيْكُمْ عِنْدَ اسْتِعْلاَنِ يَسُوعَ الْمَسِيحِ (عدد </w:t>
      </w:r>
      <w:r>
        <w:rPr>
          <w:rtl/>
          <w:cs/>
          <w:lang w:val="ar_AE" w:bidi="ar_AE"/>
        </w:rPr>
        <w:t>13</w:t>
      </w:r>
      <w:r>
        <w:rPr>
          <w:rtl/>
          <w:cs/>
          <w:lang w:val="ar_AE" w:bidi="ar_AE"/>
        </w:rPr>
        <w:t xml:space="preserve">)، واسلكوا بحياة جديدة ملؤها الطاعة لله (العددان </w:t>
      </w:r>
      <w:r>
        <w:rPr>
          <w:rtl/>
          <w:cs/>
          <w:lang w:val="ar_AE" w:bidi="ar_AE"/>
        </w:rPr>
        <w:t>14–15</w:t>
      </w:r>
      <w:r>
        <w:rPr>
          <w:rtl/>
          <w:cs/>
          <w:lang w:val="ar_AE" w:bidi="ar_AE"/>
        </w:rPr>
        <w:t xml:space="preserve">). الرَّجاءُ هو رغبةٌ قوية بحدوث شيء ما، وثقةٌ بأنه سيتحقَّق. وهكذا يأمر الرسول بطرس الكنائس أن </w:t>
      </w:r>
      <w:r>
        <w:rPr>
          <w:i/>
          <w:rtl/>
          <w:cs/>
          <w:lang w:val="ar_AE" w:bidi="ar_AE"/>
        </w:rPr>
        <w:t>تتوق</w:t>
      </w:r>
      <w:r>
        <w:rPr>
          <w:rtl/>
          <w:cs/>
          <w:lang w:val="ar_AE" w:bidi="ar_AE"/>
        </w:rPr>
        <w:t xml:space="preserve"> للمسيح بقوة، وأن تكون على يقين من مجده ومجيئه. أيضًا، ينبغي على المؤمنين إعمال عقولهم صاحين بشأن ما هو قيِّم حقًّا في الحياة (عدد </w:t>
      </w:r>
      <w:r>
        <w:rPr>
          <w:rtl/>
          <w:cs/>
          <w:lang w:val="ar_AE" w:bidi="ar_AE"/>
        </w:rPr>
        <w:t>13</w:t>
      </w:r>
      <w:r>
        <w:rPr>
          <w:rtl/>
          <w:cs/>
          <w:lang w:val="ar_AE" w:bidi="ar_AE"/>
        </w:rPr>
        <w:t xml:space="preserve">). إن الرجاء الكامل في المسيح يؤدي دائمًا إلى حياة مقدَّسة. إن كنا نفرح بكوننا أبناء الله (عدد </w:t>
      </w:r>
      <w:r>
        <w:rPr>
          <w:rtl/>
          <w:cs/>
          <w:lang w:val="ar_AE" w:bidi="ar_AE"/>
        </w:rPr>
        <w:t>14</w:t>
      </w:r>
      <w:r>
        <w:rPr>
          <w:rtl/>
          <w:cs/>
          <w:lang w:val="ar_AE" w:bidi="ar_AE"/>
        </w:rPr>
        <w:t xml:space="preserve">)، بكل يقين سنقتدي بأبينا (العددان </w:t>
      </w:r>
      <w:r>
        <w:rPr>
          <w:rtl/>
          <w:cs/>
          <w:lang w:val="ar_AE" w:bidi="ar_AE"/>
        </w:rPr>
        <w:t>15–16</w:t>
      </w:r>
      <w:r>
        <w:rPr>
          <w:rtl/>
          <w:cs/>
          <w:lang w:val="ar_AE" w:bidi="ar_AE"/>
        </w:rPr>
        <w:t xml:space="preserve">؛ مع اللاويين </w:t>
      </w:r>
      <w:r>
        <w:rPr>
          <w:rtl/>
          <w:cs/>
          <w:lang w:val="ar_AE" w:bidi="ar_AE"/>
        </w:rPr>
        <w:t>19: 2</w:t>
      </w:r>
      <w:r>
        <w:rPr>
          <w:rtl/>
          <w:cs/>
          <w:lang w:val="ar_AE" w:bidi="ar_AE"/>
        </w:rPr>
        <w:t>).</w:t>
      </w:r>
    </w:p>
    <w:p>
      <w:pPr>
        <w:bidi/>
      </w:pPr>
      <w:r>
        <w:rPr>
          <w:rtl/>
          <w:cs/>
          <w:lang w:val="ar_AE" w:bidi="ar_AE"/>
        </w:rPr>
      </w:r>
      <w:r>
        <w:rPr>
          <w:rtl/>
          <w:cs/>
          <w:lang w:val="ar_AE" w:bidi="ar_AE"/>
        </w:rPr>
        <w:t>لكن هناك دافع آخر للسلوك الصالح: مخافة الله، الذي سَيَدِين كلَّ امْرِءٍ بحسب عمله (</w:t>
      </w:r>
      <w:r>
        <w:rPr>
          <w:rtl/>
          <w:cs/>
          <w:lang w:val="ar_AE" w:bidi="ar_AE"/>
        </w:rPr>
        <w:t>1 بطرس 1: 17</w:t>
      </w:r>
      <w:r>
        <w:rPr>
          <w:rtl/>
          <w:cs/>
          <w:lang w:val="ar_AE" w:bidi="ar_AE"/>
        </w:rPr>
        <w:t xml:space="preserve">). ومع أن الرسول بطرس يُحفزنا بالمخافة، إلا أنه يؤكِّد لنا أننا قد اُفْتُدينا من سيرتنا الباطلة بدم المسيح الكريم (العددان </w:t>
      </w:r>
      <w:r>
        <w:rPr>
          <w:rtl/>
          <w:cs/>
          <w:lang w:val="ar_AE" w:bidi="ar_AE"/>
        </w:rPr>
        <w:t>18–19</w:t>
      </w:r>
      <w:r>
        <w:rPr>
          <w:rtl/>
          <w:cs/>
          <w:lang w:val="ar_AE" w:bidi="ar_AE"/>
        </w:rPr>
        <w:t>). نحن نخلُص بالإيمان، لا بالأعمال الصالحة. ربما ما يقصده الرسول بطرس لنا هو أن نحرص على أن نَسُرَّ الله بالإيمان عندما تؤكِّد الرسالة أن الله سَيَدِين أعمالنا، على الأرجح أنها تعني أن الله سيبحث عن الأدلة على السلوك المحب المطيع، الذي هو العلامة الأكيدة على الرجاء والإيمان. إن افتقرنا لهذا الأمر، ينبغي أن يدفعنا الخوف من دينونة الله إلى الرجوع إليه طالبين رحمته، حيث يمكن أن ننعم بالفرح والسلام اللَّذَين يقودان بدورهما إلى المحبة.</w:t>
      </w:r>
    </w:p>
    <w:p>
      <w:pPr>
        <w:bidi/>
      </w:pPr>
      <w:r>
        <w:rPr>
          <w:rtl/>
          <w:cs/>
          <w:lang w:val="ar_AE" w:bidi="ar_AE"/>
        </w:rPr>
      </w:r>
      <w:r>
        <w:rPr>
          <w:rtl/>
          <w:cs/>
          <w:lang w:val="ar_AE" w:bidi="ar_AE"/>
        </w:rPr>
        <w:t>يوصي الرسول بطرس بهذه المحبة نحو المؤمنين في العدد</w:t>
      </w:r>
      <w:r>
        <w:rPr>
          <w:rtl/>
          <w:cs/>
          <w:lang w:val="ar_AE" w:bidi="ar_AE"/>
        </w:rPr>
        <w:t>22</w:t>
      </w:r>
      <w:r>
        <w:rPr>
          <w:rtl/>
          <w:cs/>
          <w:lang w:val="ar_AE" w:bidi="ar_AE"/>
        </w:rPr>
        <w:t>. الرجاء غير مذكور في الأعداد</w:t>
      </w:r>
      <w:r>
        <w:rPr>
          <w:rtl/>
          <w:cs/>
          <w:lang w:val="ar_AE" w:bidi="ar_AE"/>
        </w:rPr>
        <w:t>22–25</w:t>
      </w:r>
      <w:r>
        <w:rPr>
          <w:rtl/>
          <w:cs/>
          <w:lang w:val="ar_AE" w:bidi="ar_AE"/>
        </w:rPr>
        <w:t xml:space="preserve">، لكنه مفهوم ضمنًا عندما يقول الرسول إننا وُلدنا من جديد بواسطة كلمة الله </w:t>
      </w:r>
      <w:r>
        <w:rPr>
          <w:i/>
          <w:rtl/>
          <w:cs/>
          <w:lang w:val="ar_AE" w:bidi="ar_AE"/>
        </w:rPr>
        <w:t>الباقية</w:t>
      </w:r>
      <w:r>
        <w:rPr>
          <w:rtl/>
          <w:cs/>
          <w:lang w:val="ar_AE" w:bidi="ar_AE"/>
        </w:rPr>
        <w:t xml:space="preserve"> إلى الأبد. وبما أن الرسول يقول: "وَأَمَّا كَلِمَةُ الرَّبِّ فَتَثْبُتُ إِلَى الأَبَدِ" (عدد </w:t>
      </w:r>
      <w:r>
        <w:rPr>
          <w:rtl/>
          <w:cs/>
          <w:lang w:val="ar_AE" w:bidi="ar_AE"/>
        </w:rPr>
        <w:t>25</w:t>
      </w:r>
      <w:r>
        <w:rPr>
          <w:rtl/>
          <w:cs/>
          <w:lang w:val="ar_AE" w:bidi="ar_AE"/>
        </w:rPr>
        <w:t xml:space="preserve"> = </w:t>
      </w:r>
      <w:r>
        <w:rPr>
          <w:rtl/>
          <w:cs/>
          <w:lang w:val="ar_AE" w:bidi="ar_AE"/>
        </w:rPr>
        <w:t>إشعياء 40: 6–8</w:t>
      </w:r>
      <w:r>
        <w:rPr>
          <w:rtl/>
          <w:cs/>
          <w:lang w:val="ar_AE" w:bidi="ar_AE"/>
        </w:rPr>
        <w:t>)، فإن من تعتمد حياتهم عليها سوف يثبتون إلى الأبد.</w:t>
      </w:r>
    </w:p>
    <w:p>
      <w:pPr>
        <w:pStyle w:val="Heading4"/>
        <w:bidi/>
      </w:pPr>
      <w:r>
        <w:rPr>
          <w:rtl/>
          <w:cs/>
          <w:lang w:val="ar_AE" w:bidi="ar_AE"/>
        </w:rPr>
        <w:t>1 بطرس 2: 1–10</w:t>
      </w:r>
    </w:p>
    <w:p>
      <w:pPr>
        <w:bidi/>
      </w:pPr>
      <w:r>
        <w:rPr>
          <w:rtl/>
          <w:cs/>
          <w:lang w:val="ar_AE" w:bidi="ar_AE"/>
        </w:rPr>
      </w:r>
      <w:r>
        <w:rPr>
          <w:rtl/>
          <w:cs/>
          <w:lang w:val="ar_AE" w:bidi="ar_AE"/>
        </w:rPr>
        <w:t>هذا المقطع ممتلئ باقتباسات من العهد القديم وصور استعارية، كما هو موضح في المخطط التالي:</w:t>
      </w:r>
    </w:p>
    <w:p>
      <w:pPr>
        <w:bidi/>
      </w:pPr>
      <w:r>
        <w:rPr>
          <w:rtl/>
          <w:cs/>
          <w:lang w:val="ar_AE" w:bidi="ar_AE"/>
        </w:rPr>
      </w:r>
      <w:r>
        <w:rPr>
          <w:rtl/>
          <w:cs/>
          <w:lang w:val="ar_AE" w:bidi="ar_AE"/>
        </w:rPr>
        <w:t xml:space="preserve">يشير العددان </w:t>
      </w:r>
      <w:r>
        <w:rPr>
          <w:rtl/>
          <w:cs/>
          <w:lang w:val="ar_AE" w:bidi="ar_AE"/>
        </w:rPr>
        <w:t>9</w:t>
      </w:r>
      <w:r>
        <w:rPr>
          <w:rtl/>
          <w:cs/>
          <w:lang w:val="ar_AE" w:bidi="ar_AE"/>
        </w:rPr>
        <w:t xml:space="preserve"> و</w:t>
      </w:r>
      <w:r>
        <w:rPr>
          <w:rtl/>
          <w:cs/>
          <w:lang w:val="ar_AE" w:bidi="ar_AE"/>
        </w:rPr>
        <w:t>10</w:t>
      </w:r>
      <w:r>
        <w:rPr>
          <w:rtl/>
          <w:cs/>
          <w:lang w:val="ar_AE" w:bidi="ar_AE"/>
        </w:rPr>
        <w:t xml:space="preserve"> إلى أن الرسول بطرس يعتبر الكنيسة المسيحية إسرائيلاً جديدًا. من المرجح أن الرسول يرى اختبار الكنيسة في العالم كمن يشبه </w:t>
      </w:r>
      <w:r>
        <w:rPr>
          <w:i/>
          <w:rtl/>
          <w:cs/>
          <w:lang w:val="ar_AE" w:bidi="ar_AE"/>
        </w:rPr>
        <w:t>السبي</w:t>
      </w:r>
      <w:r>
        <w:rPr>
          <w:rtl/>
          <w:cs/>
          <w:lang w:val="ar_AE" w:bidi="ar_AE"/>
        </w:rPr>
        <w:t xml:space="preserve"> مثل اليهود في السبي البابلي </w:t>
      </w:r>
      <w:r>
        <w:rPr>
          <w:rtl/>
          <w:cs/>
          <w:lang w:val="ar_AE" w:bidi="ar_AE"/>
        </w:rPr>
        <w:t>1: 1، 17</w:t>
      </w:r>
      <w:r>
        <w:rPr>
          <w:rtl/>
          <w:cs/>
          <w:lang w:val="ar_AE" w:bidi="ar_AE"/>
        </w:rPr>
        <w:t xml:space="preserve">؛ </w:t>
      </w:r>
      <w:r>
        <w:rPr>
          <w:rtl/>
          <w:cs/>
          <w:lang w:val="ar_AE" w:bidi="ar_AE"/>
        </w:rPr>
        <w:t>2: 11</w:t>
      </w:r>
      <w:r>
        <w:rPr>
          <w:rtl/>
          <w:cs/>
          <w:lang w:val="ar_AE" w:bidi="ar_AE"/>
        </w:rPr>
        <w:t xml:space="preserve">)، كما يعتبر التوبة نوعًا من </w:t>
      </w:r>
      <w:r>
        <w:rPr>
          <w:i/>
          <w:rtl/>
          <w:cs/>
          <w:lang w:val="ar_AE" w:bidi="ar_AE"/>
        </w:rPr>
        <w:t>الخروج</w:t>
      </w:r>
      <w:r>
        <w:rPr>
          <w:rtl/>
          <w:cs/>
          <w:lang w:val="ar_AE" w:bidi="ar_AE"/>
        </w:rPr>
        <w:t xml:space="preserve"> من ظلام الحياة الباطلة إلى نور الله، كالخروج اليهودي من مصر.</w:t>
      </w:r>
    </w:p>
    <w:p>
      <w:pPr>
        <w:bidi/>
      </w:pPr>
      <w:r>
        <w:rPr>
          <w:rtl/>
          <w:cs/>
          <w:lang w:val="ar_AE" w:bidi="ar_AE"/>
        </w:rPr>
      </w:r>
      <w:r>
        <w:rPr>
          <w:rtl/>
          <w:cs/>
          <w:lang w:val="ar_AE" w:bidi="ar_AE"/>
        </w:rPr>
        <w:t xml:space="preserve">تظهِرُ الأعداد </w:t>
      </w:r>
      <w:r>
        <w:rPr>
          <w:rtl/>
          <w:cs/>
          <w:lang w:val="ar_AE" w:bidi="ar_AE"/>
        </w:rPr>
        <w:t>6–8</w:t>
      </w:r>
      <w:r>
        <w:rPr>
          <w:rtl/>
          <w:cs/>
          <w:lang w:val="ar_AE" w:bidi="ar_AE"/>
        </w:rPr>
        <w:t xml:space="preserve"> أن الرب يسوع بالنسبة إلى بعض الناس حجرٌ كريمٌ لكن بالنسبة إلى غير المؤمنين هو حجر عثرة. وراء ذلك يقف سبق التعيين الإلهي المُلغِز (عدد </w:t>
      </w:r>
      <w:r>
        <w:rPr>
          <w:rtl/>
          <w:cs/>
          <w:lang w:val="ar_AE" w:bidi="ar_AE"/>
        </w:rPr>
        <w:t>8</w:t>
      </w:r>
      <w:r>
        <w:rPr>
          <w:rtl/>
          <w:cs/>
          <w:lang w:val="ar_AE" w:bidi="ar_AE"/>
        </w:rPr>
        <w:t xml:space="preserve">). من يؤمنون به مختارون (عدد </w:t>
      </w:r>
      <w:r>
        <w:rPr>
          <w:rtl/>
          <w:cs/>
          <w:lang w:val="ar_AE" w:bidi="ar_AE"/>
        </w:rPr>
        <w:t>9</w:t>
      </w:r>
      <w:r>
        <w:rPr>
          <w:rtl/>
          <w:cs/>
          <w:lang w:val="ar_AE" w:bidi="ar_AE"/>
        </w:rPr>
        <w:t xml:space="preserve">؛ مع </w:t>
      </w:r>
      <w:r>
        <w:rPr>
          <w:rtl/>
          <w:cs/>
          <w:lang w:val="ar_AE" w:bidi="ar_AE"/>
        </w:rPr>
        <w:t>1: 1</w:t>
      </w:r>
      <w:r>
        <w:rPr>
          <w:rtl/>
          <w:cs/>
          <w:lang w:val="ar_AE" w:bidi="ar_AE"/>
        </w:rPr>
        <w:t xml:space="preserve">) وكهنوت مَلَكِي (انظر التعليق أدناه على </w:t>
      </w:r>
      <w:r>
        <w:rPr>
          <w:rtl/>
          <w:cs/>
          <w:lang w:val="ar_AE" w:bidi="ar_AE"/>
        </w:rPr>
        <w:t>2: 5</w:t>
      </w:r>
      <w:r>
        <w:rPr>
          <w:rtl/>
          <w:cs/>
          <w:lang w:val="ar_AE" w:bidi="ar_AE"/>
        </w:rPr>
        <w:t xml:space="preserve">)، وأُمَّة لها طبيعة الله المقدَّسة (مع </w:t>
      </w:r>
      <w:r>
        <w:rPr>
          <w:rtl/>
          <w:cs/>
          <w:lang w:val="ar_AE" w:bidi="ar_AE"/>
        </w:rPr>
        <w:t>1: 14–15</w:t>
      </w:r>
      <w:r>
        <w:rPr>
          <w:rtl/>
          <w:cs/>
          <w:lang w:val="ar_AE" w:bidi="ar_AE"/>
        </w:rPr>
        <w:t xml:space="preserve">)، وشعب اقتناء يمثِّل مِلْكِيَّة إلهيَّة خاصة. كلُّ هذا ليس نتيجة لما نستحقه بل بسبب رحمة الله (عدد </w:t>
      </w:r>
      <w:r>
        <w:rPr>
          <w:rtl/>
          <w:cs/>
          <w:lang w:val="ar_AE" w:bidi="ar_AE"/>
        </w:rPr>
        <w:t>10</w:t>
      </w:r>
      <w:r>
        <w:rPr>
          <w:rtl/>
          <w:cs/>
          <w:lang w:val="ar_AE" w:bidi="ar_AE"/>
        </w:rPr>
        <w:t>).</w:t>
      </w:r>
    </w:p>
    <w:p>
      <w:pPr>
        <w:bidi/>
      </w:pPr>
      <w:r>
        <w:rPr>
          <w:rtl/>
          <w:cs/>
          <w:lang w:val="ar_AE" w:bidi="ar_AE"/>
        </w:rPr>
      </w:r>
      <w:r>
        <w:rPr>
          <w:rtl/>
          <w:cs/>
          <w:lang w:val="ar_AE" w:bidi="ar_AE"/>
        </w:rPr>
        <w:t xml:space="preserve">تمَثِّلُ الأعداد </w:t>
      </w:r>
      <w:r>
        <w:rPr>
          <w:rtl/>
          <w:cs/>
          <w:lang w:val="ar_AE" w:bidi="ar_AE"/>
        </w:rPr>
        <w:t>1–3</w:t>
      </w:r>
      <w:r>
        <w:rPr>
          <w:rtl/>
          <w:cs/>
          <w:lang w:val="ar_AE" w:bidi="ar_AE"/>
        </w:rPr>
        <w:t xml:space="preserve"> أيضًا وصيةً - أن نشتهي لطف المسيح الذي تذوَّقناه عن طريق لبن الكلمة وذلك لننمو أقوى في الإيمان أو ليكون لنا رجاء تام في نعمة المسيح.</w:t>
      </w:r>
    </w:p>
    <w:p>
      <w:pPr>
        <w:bidi/>
      </w:pPr>
      <w:r>
        <w:rPr>
          <w:rtl/>
          <w:cs/>
          <w:lang w:val="ar_AE" w:bidi="ar_AE"/>
        </w:rPr>
      </w:r>
      <w:r>
        <w:rPr>
          <w:rtl/>
          <w:cs/>
          <w:lang w:val="ar_AE" w:bidi="ar_AE"/>
        </w:rPr>
        <w:t xml:space="preserve">ويقدِّم العددان </w:t>
      </w:r>
      <w:r>
        <w:rPr>
          <w:rtl/>
          <w:cs/>
          <w:lang w:val="ar_AE" w:bidi="ar_AE"/>
        </w:rPr>
        <w:t>4–5</w:t>
      </w:r>
      <w:r>
        <w:rPr>
          <w:rtl/>
          <w:cs/>
          <w:lang w:val="ar_AE" w:bidi="ar_AE"/>
        </w:rPr>
        <w:t xml:space="preserve"> استعارةً مختلطة ومعقَّدة تصوِّر المسيح حجرًا حيًّا والكنيسة كهنوتًا وبيتًا روحيًّا من حجارة حية. الكنيسة، من ناحيةٍ، مسكنٌ لله (انظر (</w:t>
      </w:r>
      <w:r>
        <w:rPr>
          <w:rtl/>
          <w:cs/>
          <w:lang w:val="ar_AE" w:bidi="ar_AE"/>
        </w:rPr>
        <w:t>1 كورنثوس 3: 16</w:t>
      </w:r>
      <w:r>
        <w:rPr>
          <w:rtl/>
          <w:cs/>
          <w:lang w:val="ar_AE" w:bidi="ar_AE"/>
        </w:rPr>
        <w:t xml:space="preserve">؛ </w:t>
      </w:r>
      <w:r>
        <w:rPr>
          <w:rtl/>
          <w:cs/>
          <w:lang w:val="ar_AE" w:bidi="ar_AE"/>
        </w:rPr>
        <w:t>أَفَسُس 2: 21–22</w:t>
      </w:r>
      <w:r>
        <w:rPr>
          <w:rtl/>
          <w:cs/>
          <w:lang w:val="ar_AE" w:bidi="ar_AE"/>
        </w:rPr>
        <w:t xml:space="preserve">)، ومن ناحية أخرى، مجموعةٌ من الخدام في ذلك المسكن يقدِّمون لله ذبائح الطاعة (انظر </w:t>
      </w:r>
      <w:r>
        <w:rPr>
          <w:rtl/>
          <w:cs/>
          <w:lang w:val="ar_AE" w:bidi="ar_AE"/>
        </w:rPr>
        <w:t>رومية 12: 1–2</w:t>
      </w:r>
      <w:r>
        <w:rPr>
          <w:rtl/>
          <w:cs/>
          <w:lang w:val="ar_AE" w:bidi="ar_AE"/>
        </w:rPr>
        <w:t>).</w:t>
      </w:r>
    </w:p>
    <w:p>
      <w:pPr>
        <w:pStyle w:val="Heading4"/>
        <w:bidi/>
      </w:pPr>
      <w:r>
        <w:rPr>
          <w:rtl/>
          <w:cs/>
          <w:lang w:val="ar_AE" w:bidi="ar_AE"/>
        </w:rPr>
        <w:t>1 بطرس 2: 11–12</w:t>
      </w:r>
    </w:p>
    <w:p>
      <w:pPr>
        <w:bidi/>
      </w:pPr>
      <w:r>
        <w:rPr>
          <w:rtl/>
          <w:cs/>
          <w:lang w:val="ar_AE" w:bidi="ar_AE"/>
        </w:rPr>
      </w:r>
      <w:r>
        <w:rPr>
          <w:rtl/>
          <w:cs/>
          <w:lang w:val="ar_AE" w:bidi="ar_AE"/>
        </w:rPr>
        <w:t xml:space="preserve">يمثِّل هذا الجزء الاهتمام الرئيس للرسالة بما أن المسيحيين مسبيون في هذا العالم، لا يجب عليهم أن يشتركوا في شهوات غير المؤمنين. إن مِثْلَ هذه الرغبات الجسدية زائلةٌ وتدمر النفوس التي تسعى وراءها. في المقابل، ينبغي على شعب الله الجديد أن يكرِّس نفسه للأعمال الصالحة، حتى وإن افترى الناس عليهم، لأن هذا سيجعل الناس يمجِّدون الله في النهاية. مرَّة أخرى، العاقبة هي شهوات مغايرة، سلوك مغاير، فيتمجَّد الله (انظر </w:t>
      </w:r>
      <w:r>
        <w:rPr>
          <w:rtl/>
          <w:cs/>
          <w:lang w:val="ar_AE" w:bidi="ar_AE"/>
        </w:rPr>
        <w:t>مَتَّى 5: 16</w:t>
      </w:r>
      <w:r>
        <w:rPr>
          <w:rtl/>
          <w:cs/>
          <w:lang w:val="ar_AE" w:bidi="ar_AE"/>
        </w:rPr>
        <w:t>).</w:t>
      </w:r>
    </w:p>
    <w:p>
      <w:pPr>
        <w:pStyle w:val="Heading4"/>
        <w:bidi/>
      </w:pPr>
      <w:r>
        <w:rPr>
          <w:rtl/>
          <w:cs/>
          <w:lang w:val="ar_AE" w:bidi="ar_AE"/>
        </w:rPr>
        <w:t>1 بطرس 2: 13–17</w:t>
      </w:r>
    </w:p>
    <w:p>
      <w:pPr>
        <w:bidi/>
      </w:pPr>
      <w:r>
        <w:rPr>
          <w:rtl/>
          <w:cs/>
          <w:lang w:val="ar_AE" w:bidi="ar_AE"/>
        </w:rPr>
      </w:r>
      <w:r>
        <w:rPr>
          <w:rtl/>
          <w:cs/>
          <w:lang w:val="ar_AE" w:bidi="ar_AE"/>
        </w:rPr>
        <w:t xml:space="preserve">ينبغي على المسيحيين إظهار الاحترام اللائق نحو الكل (العددان </w:t>
      </w:r>
      <w:r>
        <w:rPr>
          <w:rtl/>
          <w:cs/>
          <w:lang w:val="ar_AE" w:bidi="ar_AE"/>
        </w:rPr>
        <w:t>13–14</w:t>
      </w:r>
      <w:r>
        <w:rPr>
          <w:rtl/>
          <w:cs/>
          <w:lang w:val="ar_AE" w:bidi="ar_AE"/>
        </w:rPr>
        <w:t>). أن يموت المسيح من أجل الخطاة فهذا حقٌّ محفِّزٌ للغاية على الاتضاع حتى أنه يمنع المسيحيين من أن يكونوا متعجرفين أو من أن يعتقدوا بأنهم غيرُ مدينين للآخرين بالمحبة (</w:t>
      </w:r>
      <w:r>
        <w:rPr>
          <w:rtl/>
          <w:cs/>
          <w:lang w:val="ar_AE" w:bidi="ar_AE"/>
        </w:rPr>
        <w:t>رومية 13: 8–10</w:t>
      </w:r>
      <w:r>
        <w:rPr>
          <w:rtl/>
          <w:cs/>
          <w:lang w:val="ar_AE" w:bidi="ar_AE"/>
        </w:rPr>
        <w:t>). بالأحرى، تناشدهم كلمة الله باعتبار الآخرين أفضل من أنفسهم (</w:t>
      </w:r>
      <w:r>
        <w:rPr>
          <w:rtl/>
          <w:cs/>
          <w:lang w:val="ar_AE" w:bidi="ar_AE"/>
        </w:rPr>
        <w:t>مرقُس 10: 44</w:t>
      </w:r>
      <w:r>
        <w:rPr>
          <w:rtl/>
          <w:cs/>
          <w:lang w:val="ar_AE" w:bidi="ar_AE"/>
        </w:rPr>
        <w:t xml:space="preserve">؛ </w:t>
      </w:r>
      <w:r>
        <w:rPr>
          <w:rtl/>
          <w:cs/>
          <w:lang w:val="ar_AE" w:bidi="ar_AE"/>
        </w:rPr>
        <w:t>فيلِبِّي 2: 3</w:t>
      </w:r>
      <w:r>
        <w:rPr>
          <w:rtl/>
          <w:cs/>
          <w:lang w:val="ar_AE" w:bidi="ar_AE"/>
        </w:rPr>
        <w:t>).</w:t>
      </w:r>
    </w:p>
    <w:p>
      <w:pPr>
        <w:bidi/>
      </w:pPr>
      <w:r>
        <w:rPr>
          <w:rtl/>
          <w:cs/>
          <w:lang w:val="ar_AE" w:bidi="ar_AE"/>
        </w:rPr>
      </w:r>
      <w:r>
        <w:rPr>
          <w:rtl/>
          <w:cs/>
          <w:lang w:val="ar_AE" w:bidi="ar_AE"/>
        </w:rPr>
        <w:t>بعد ذلك، يصرِّح الرسول بطرس بأنه ينبغي على المؤمنين أن يخضعوا للمَلِك والسلطات المَدَنِيَّة الخاضعة له. ينبغي عليهم أن يكرِّسوا أنفسهم بشكلٍ إيجابي لعمل الخير حتى يسكِّتوا من ينعتُون المسيحية بأنها لا تحدِثُ فرقًا في الحياة.</w:t>
      </w:r>
    </w:p>
    <w:p>
      <w:pPr>
        <w:bidi/>
      </w:pPr>
      <w:r>
        <w:rPr>
          <w:rtl/>
          <w:cs/>
          <w:lang w:val="ar_AE" w:bidi="ar_AE"/>
        </w:rPr>
      </w:r>
      <w:r>
        <w:rPr>
          <w:rtl/>
          <w:cs/>
          <w:lang w:val="ar_AE" w:bidi="ar_AE"/>
        </w:rPr>
        <w:t>ومع ذلك، الخضوع للدولة ليس خضوعًا مطلقًا، لأن المسيحيين أولاً وقبل كل شيء عبيد لله. من باب الحرية يعترف المسيحيين بالتزام الدولة المرتَّبة من الله لحفظ الحياة بشكلٍ منظَّم. لأن المسيحيين يخدمون الله أولاً، والملك مجرد خليقة الله، فالخضوع له خضوعٌ من أجل الرَّبِّ، وليس من أجل المَلِك.</w:t>
      </w:r>
    </w:p>
    <w:p>
      <w:pPr>
        <w:pStyle w:val="Heading4"/>
        <w:bidi/>
      </w:pPr>
      <w:r>
        <w:rPr>
          <w:rtl/>
          <w:cs/>
          <w:lang w:val="ar_AE" w:bidi="ar_AE"/>
        </w:rPr>
        <w:t>1 بطرس 2: 18–25</w:t>
      </w:r>
    </w:p>
    <w:p>
      <w:pPr>
        <w:bidi/>
      </w:pPr>
      <w:r>
        <w:rPr>
          <w:rtl/>
          <w:cs/>
          <w:lang w:val="ar_AE" w:bidi="ar_AE"/>
        </w:rPr>
      </w:r>
      <w:r>
        <w:rPr>
          <w:rtl/>
          <w:cs/>
          <w:lang w:val="ar_AE" w:bidi="ar_AE"/>
        </w:rPr>
        <w:t xml:space="preserve">العبيد المسيحيون لديهم ضمائر موجهة نحو الله كما أن الله هو من يشكِّلُها (عدد </w:t>
      </w:r>
      <w:r>
        <w:rPr>
          <w:rtl/>
          <w:cs/>
          <w:lang w:val="ar_AE" w:bidi="ar_AE"/>
        </w:rPr>
        <w:t>19</w:t>
      </w:r>
      <w:r>
        <w:rPr>
          <w:rtl/>
          <w:cs/>
          <w:lang w:val="ar_AE" w:bidi="ar_AE"/>
        </w:rPr>
        <w:t xml:space="preserve">). لقد اختبروا بالفعل نعمته وهنا يوصيهم الرسول بالاتكال عليها بتحمُِّل الألم غير العادل بكلٍّ صبر. لا ينبغي عليهم أن يتمرَّدوا؛ لأنهم مدعوون للحياة بهذه الطريقة لأن الرب يسوع تألَّم </w:t>
      </w:r>
      <w:r>
        <w:rPr>
          <w:i/>
          <w:rtl/>
          <w:cs/>
          <w:lang w:val="ar_AE" w:bidi="ar_AE"/>
        </w:rPr>
        <w:t>من أجلهم</w:t>
      </w:r>
      <w:r>
        <w:rPr>
          <w:rtl/>
          <w:cs/>
          <w:lang w:val="ar_AE" w:bidi="ar_AE"/>
        </w:rPr>
        <w:t xml:space="preserve"> ولأنه </w:t>
      </w:r>
      <w:r>
        <w:rPr>
          <w:i/>
          <w:rtl/>
          <w:cs/>
          <w:lang w:val="ar_AE" w:bidi="ar_AE"/>
        </w:rPr>
        <w:t>تألَّم كمثالٍ.</w:t>
      </w:r>
      <w:r>
        <w:rPr>
          <w:rtl/>
          <w:cs/>
          <w:lang w:val="ar_AE" w:bidi="ar_AE"/>
        </w:rPr>
        <w:t xml:space="preserve"> تصف الأعداد </w:t>
      </w:r>
      <w:r>
        <w:rPr>
          <w:rtl/>
          <w:cs/>
          <w:lang w:val="ar_AE" w:bidi="ar_AE"/>
        </w:rPr>
        <w:t>21–23</w:t>
      </w:r>
      <w:r>
        <w:rPr>
          <w:rtl/>
          <w:cs/>
          <w:lang w:val="ar_AE" w:bidi="ar_AE"/>
        </w:rPr>
        <w:t xml:space="preserve"> المثال. يصف العددان </w:t>
      </w:r>
      <w:r>
        <w:rPr>
          <w:rtl/>
          <w:cs/>
          <w:lang w:val="ar_AE" w:bidi="ar_AE"/>
        </w:rPr>
        <w:t>24–25</w:t>
      </w:r>
      <w:r>
        <w:rPr>
          <w:rtl/>
          <w:cs/>
          <w:lang w:val="ar_AE" w:bidi="ar_AE"/>
        </w:rPr>
        <w:t xml:space="preserve"> فداء المسيح ونتائجه. أي أن الرب يسوع لم يعبِّر عن حياة عدم الانتقام فحسب، بل مَكِّن تابعيه أيضًا من العيش بهذه الطريقة وذلك بموته </w:t>
      </w:r>
      <w:r>
        <w:rPr>
          <w:i/>
          <w:rtl/>
          <w:cs/>
          <w:lang w:val="ar_AE" w:bidi="ar_AE"/>
        </w:rPr>
        <w:t>من أجلهم</w:t>
      </w:r>
      <w:r>
        <w:rPr>
          <w:rtl/>
          <w:cs/>
          <w:lang w:val="ar_AE" w:bidi="ar_AE"/>
        </w:rPr>
        <w:t xml:space="preserve"> لكي يحيوا من أجل البر (عدد </w:t>
      </w:r>
      <w:r>
        <w:rPr>
          <w:rtl/>
          <w:cs/>
          <w:lang w:val="ar_AE" w:bidi="ar_AE"/>
        </w:rPr>
        <w:t>24</w:t>
      </w:r>
      <w:r>
        <w:rPr>
          <w:rtl/>
          <w:cs/>
          <w:lang w:val="ar_AE" w:bidi="ar_AE"/>
        </w:rPr>
        <w:t xml:space="preserve">). فقط عندما يكون المسيحيون راسخين وراضين بالرَّجاء الذي حقَّقه المسيح </w:t>
      </w:r>
      <w:r>
        <w:rPr>
          <w:i/>
          <w:rtl/>
          <w:cs/>
          <w:lang w:val="ar_AE" w:bidi="ar_AE"/>
        </w:rPr>
        <w:t>من أجلهم</w:t>
      </w:r>
      <w:r>
        <w:rPr>
          <w:rtl/>
          <w:cs/>
          <w:lang w:val="ar_AE" w:bidi="ar_AE"/>
        </w:rPr>
        <w:t xml:space="preserve">، يمكنهم أن ينعموا بالحرية والميل إلى اتّباع مثاله المكلِّف. عندما ينجذب المؤمنون إلى الأخذ بالثأر بأيديهم، ينبغي عليهم أن يتذكروا أنه حتى الرب يسوع استودع نفسه بين يدي الله الذي يقضي بالعدل (عدد </w:t>
      </w:r>
      <w:r>
        <w:rPr>
          <w:rtl/>
          <w:cs/>
          <w:lang w:val="ar_AE" w:bidi="ar_AE"/>
        </w:rPr>
        <w:t>23</w:t>
      </w:r>
      <w:r>
        <w:rPr>
          <w:rtl/>
          <w:cs/>
          <w:lang w:val="ar_AE" w:bidi="ar_AE"/>
        </w:rPr>
        <w:t xml:space="preserve">؛ مع رومية </w:t>
      </w:r>
      <w:r>
        <w:rPr>
          <w:rtl/>
          <w:cs/>
          <w:lang w:val="ar_AE" w:bidi="ar_AE"/>
        </w:rPr>
        <w:t>12: 19–20</w:t>
      </w:r>
      <w:r>
        <w:rPr>
          <w:rtl/>
          <w:cs/>
          <w:lang w:val="ar_AE" w:bidi="ar_AE"/>
        </w:rPr>
        <w:t>).</w:t>
      </w:r>
    </w:p>
    <w:p>
      <w:pPr>
        <w:pStyle w:val="Heading4"/>
        <w:bidi/>
      </w:pPr>
      <w:r>
        <w:rPr>
          <w:rtl/>
          <w:cs/>
          <w:lang w:val="ar_AE" w:bidi="ar_AE"/>
        </w:rPr>
        <w:t>1 بطرس 3: 1–7</w:t>
      </w:r>
    </w:p>
    <w:p>
      <w:pPr>
        <w:bidi/>
      </w:pPr>
      <w:r>
        <w:rPr>
          <w:rtl/>
          <w:cs/>
          <w:lang w:val="ar_AE" w:bidi="ar_AE"/>
        </w:rPr>
      </w:r>
      <w:r>
        <w:rPr>
          <w:rtl/>
          <w:cs/>
          <w:lang w:val="ar_AE" w:bidi="ar_AE"/>
        </w:rPr>
        <w:t xml:space="preserve">في هذا المقطع، ستة أعداد للزوجات وعددٌ واحد للأزواج. كيف يمكن للزوجة المؤمنة أن تربح زوجها غير المؤمن (عدد </w:t>
      </w:r>
      <w:r>
        <w:rPr>
          <w:rtl/>
          <w:cs/>
          <w:lang w:val="ar_AE" w:bidi="ar_AE"/>
        </w:rPr>
        <w:t>1</w:t>
      </w:r>
      <w:r>
        <w:rPr>
          <w:rtl/>
          <w:cs/>
          <w:lang w:val="ar_AE" w:bidi="ar_AE"/>
        </w:rPr>
        <w:t xml:space="preserve">)؟ يحذر الرسول بطرس من الانشغال المسبق بجعل الجسد أكثر جاذبية (عدد </w:t>
      </w:r>
      <w:r>
        <w:rPr>
          <w:rtl/>
          <w:cs/>
          <w:lang w:val="ar_AE" w:bidi="ar_AE"/>
        </w:rPr>
        <w:t>3</w:t>
      </w:r>
      <w:r>
        <w:rPr>
          <w:rtl/>
          <w:cs/>
          <w:lang w:val="ar_AE" w:bidi="ar_AE"/>
        </w:rPr>
        <w:t xml:space="preserve">). على النقيض من ذلك، يشدِّد على زينة القلب بروح وديع وهادِئ (عدد </w:t>
      </w:r>
      <w:r>
        <w:rPr>
          <w:rtl/>
          <w:cs/>
          <w:lang w:val="ar_AE" w:bidi="ar_AE"/>
        </w:rPr>
        <w:t>4</w:t>
      </w:r>
      <w:r>
        <w:rPr>
          <w:rtl/>
          <w:cs/>
          <w:lang w:val="ar_AE" w:bidi="ar_AE"/>
        </w:rPr>
        <w:t xml:space="preserve">)، وما يصاحبها من سلوك مُحِبٍّ نقيٍّ (عدد </w:t>
      </w:r>
      <w:r>
        <w:rPr>
          <w:rtl/>
          <w:cs/>
          <w:lang w:val="ar_AE" w:bidi="ar_AE"/>
        </w:rPr>
        <w:t>2</w:t>
      </w:r>
      <w:r>
        <w:rPr>
          <w:rtl/>
          <w:cs/>
          <w:lang w:val="ar_AE" w:bidi="ar_AE"/>
        </w:rPr>
        <w:t xml:space="preserve">)، الأمر الذي يربح الزوج "بِدُونِ كَلِمَةٍ" (عدد </w:t>
      </w:r>
      <w:r>
        <w:rPr>
          <w:rtl/>
          <w:cs/>
          <w:lang w:val="ar_AE" w:bidi="ar_AE"/>
        </w:rPr>
        <w:t>1</w:t>
      </w:r>
      <w:r>
        <w:rPr>
          <w:rtl/>
          <w:cs/>
          <w:lang w:val="ar_AE" w:bidi="ar_AE"/>
        </w:rPr>
        <w:t>). هذا الأمر ليس دعوة إلى الخضوع الأعمى بل إلى الاتزان، هو دعوة إلى خدمة حرة واثقة في المحبة، حيث يمكن للزوجة العيس بلا خوف (عدد</w:t>
      </w:r>
      <w:r>
        <w:rPr>
          <w:rtl/>
          <w:cs/>
          <w:lang w:val="ar_AE" w:bidi="ar_AE"/>
        </w:rPr>
        <w:t xml:space="preserve"> 6</w:t>
      </w:r>
      <w:r>
        <w:rPr>
          <w:rtl/>
          <w:cs/>
          <w:lang w:val="ar_AE" w:bidi="ar_AE"/>
        </w:rPr>
        <w:t xml:space="preserve">)، باتباع مثال سارة التي وضعت رجاءها في الله (عدد </w:t>
      </w:r>
      <w:r>
        <w:rPr>
          <w:rtl/>
          <w:cs/>
          <w:lang w:val="ar_AE" w:bidi="ar_AE"/>
        </w:rPr>
        <w:t>5</w:t>
      </w:r>
      <w:r>
        <w:rPr>
          <w:rtl/>
          <w:cs/>
          <w:lang w:val="ar_AE" w:bidi="ar_AE"/>
        </w:rPr>
        <w:t>). وهكذا، يشير الرسول مرة أخرى إلى أن الرجاء يغيِّر حياة المؤمنين ويمكِّنهم من الخضوع إلى الآخرين. الزوجة مقيِّدة أولاً بطاعة الرب وثانيًا بطاعة زوجها فقط. على غرار العبد، يمكن للزوجة المسيحية أن تستخدم ضميرها الموجهة إلهيًّا (</w:t>
      </w:r>
      <w:r>
        <w:rPr>
          <w:rtl/>
          <w:cs/>
          <w:lang w:val="ar_AE" w:bidi="ar_AE"/>
        </w:rPr>
        <w:t>2: 16</w:t>
      </w:r>
      <w:r>
        <w:rPr>
          <w:rtl/>
          <w:cs/>
          <w:lang w:val="ar_AE" w:bidi="ar_AE"/>
        </w:rPr>
        <w:t>) لتقرِّر، من أجل خاطر المسيح، مَتَى لا يمكنها اتِّباع خطى زوجها.</w:t>
      </w:r>
    </w:p>
    <w:p>
      <w:pPr>
        <w:bidi/>
      </w:pPr>
      <w:r>
        <w:rPr>
          <w:rtl/>
          <w:cs/>
          <w:lang w:val="ar_AE" w:bidi="ar_AE"/>
        </w:rPr>
      </w:r>
      <w:r>
        <w:rPr>
          <w:rtl/>
          <w:cs/>
          <w:lang w:val="ar_AE" w:bidi="ar_AE"/>
        </w:rPr>
        <w:t xml:space="preserve">في العدد </w:t>
      </w:r>
      <w:r>
        <w:rPr>
          <w:rtl/>
          <w:cs/>
          <w:lang w:val="ar_AE" w:bidi="ar_AE"/>
        </w:rPr>
        <w:t>7</w:t>
      </w:r>
      <w:r>
        <w:rPr>
          <w:rtl/>
          <w:cs/>
          <w:lang w:val="ar_AE" w:bidi="ar_AE"/>
        </w:rPr>
        <w:t xml:space="preserve"> ينصح الرسول بطرس الأزواج بأن يجعلوا علاقاتهم مع زوجاتهم متماهية مع الحق الطبيعي والمُعْلَن. الحق </w:t>
      </w:r>
      <w:r>
        <w:rPr>
          <w:i/>
          <w:rtl/>
          <w:cs/>
          <w:lang w:val="ar_AE" w:bidi="ar_AE"/>
        </w:rPr>
        <w:t>الطبيعي</w:t>
      </w:r>
      <w:r>
        <w:rPr>
          <w:rtl/>
          <w:cs/>
          <w:lang w:val="ar_AE" w:bidi="ar_AE"/>
        </w:rPr>
        <w:t xml:space="preserve"> هو أن النساء أضعف جسديًا. هذا لا يعني أنهُنَّ أدنى من الناحية الذهنية أو الوجدانية. إنه بيان بسيط عن حقيقة ملموسة: أجساد النساء ليست قوية كأجساد الرجال. في مجتمع يفتقر لكل أنواع الأجهزة ذاتية الحركة، كانت القوة الجسدية أكثر أهمية من أجل البقاء والراحة عمَّا هي عليه اليوم. وبناءً عليه، تناشد الرسالة الرجل أن يستخدم قوته الأكبر من أجل زوجته. أما الحقُّ </w:t>
      </w:r>
      <w:r>
        <w:rPr>
          <w:i/>
          <w:rtl/>
          <w:cs/>
          <w:lang w:val="ar_AE" w:bidi="ar_AE"/>
        </w:rPr>
        <w:t>المُعْلَن</w:t>
      </w:r>
      <w:r>
        <w:rPr>
          <w:rtl/>
          <w:cs/>
          <w:lang w:val="ar_AE" w:bidi="ar_AE"/>
        </w:rPr>
        <w:t xml:space="preserve"> فهو أن الزوجة شريكٌ مساوٍ للزوج في نوال هبة الله للحياة الجديدة، ومن ثمَّ ينبغي إكرامها وتوقيرها.</w:t>
      </w:r>
    </w:p>
    <w:p>
      <w:pPr>
        <w:pStyle w:val="Heading4"/>
        <w:bidi/>
      </w:pPr>
      <w:r>
        <w:rPr>
          <w:rtl/>
          <w:cs/>
          <w:lang w:val="ar_AE" w:bidi="ar_AE"/>
        </w:rPr>
        <w:t>1 بطرس 3: 8–12</w:t>
      </w:r>
    </w:p>
    <w:p>
      <w:pPr>
        <w:bidi/>
      </w:pPr>
      <w:r>
        <w:rPr>
          <w:rtl/>
          <w:cs/>
          <w:lang w:val="ar_AE" w:bidi="ar_AE"/>
        </w:rPr>
      </w:r>
      <w:r>
        <w:rPr>
          <w:rtl/>
          <w:cs/>
          <w:lang w:val="ar_AE" w:bidi="ar_AE"/>
        </w:rPr>
        <w:t xml:space="preserve">يمثِّل هذا المقطع ختام القسم </w:t>
      </w:r>
      <w:r>
        <w:rPr>
          <w:rtl/>
          <w:cs/>
          <w:lang w:val="ar_AE" w:bidi="ar_AE"/>
        </w:rPr>
        <w:t>2: 13–3: 12</w:t>
      </w:r>
      <w:r>
        <w:rPr>
          <w:rtl/>
          <w:cs/>
          <w:lang w:val="ar_AE" w:bidi="ar_AE"/>
        </w:rPr>
        <w:t>، ويَحُثُّ الكنيسة ككل على المحبة الأخوية أولاً (</w:t>
      </w:r>
      <w:r>
        <w:rPr>
          <w:rtl/>
          <w:cs/>
          <w:lang w:val="ar_AE" w:bidi="ar_AE"/>
        </w:rPr>
        <w:t>3: 8</w:t>
      </w:r>
      <w:r>
        <w:rPr>
          <w:rtl/>
          <w:cs/>
          <w:lang w:val="ar_AE" w:bidi="ar_AE"/>
        </w:rPr>
        <w:t xml:space="preserve">) وعلى محبة الغريب المعادي ثانيًا (الأعداد </w:t>
      </w:r>
      <w:r>
        <w:rPr>
          <w:rtl/>
          <w:cs/>
          <w:lang w:val="ar_AE" w:bidi="ar_AE"/>
        </w:rPr>
        <w:t>9–12</w:t>
      </w:r>
      <w:r>
        <w:rPr>
          <w:rtl/>
          <w:cs/>
          <w:lang w:val="ar_AE" w:bidi="ar_AE"/>
        </w:rPr>
        <w:t xml:space="preserve">). يذكِّرنا العدد </w:t>
      </w:r>
      <w:r>
        <w:rPr>
          <w:rtl/>
          <w:cs/>
          <w:lang w:val="ar_AE" w:bidi="ar_AE"/>
        </w:rPr>
        <w:t>9</w:t>
      </w:r>
      <w:r>
        <w:rPr>
          <w:rtl/>
          <w:cs/>
          <w:lang w:val="ar_AE" w:bidi="ar_AE"/>
        </w:rPr>
        <w:t xml:space="preserve"> بسلوك الرب يسوع ووصاياه (</w:t>
      </w:r>
      <w:r>
        <w:rPr>
          <w:rtl/>
          <w:cs/>
          <w:lang w:val="ar_AE" w:bidi="ar_AE"/>
        </w:rPr>
        <w:t>لوقا 6: 27–36</w:t>
      </w:r>
      <w:r>
        <w:rPr>
          <w:rtl/>
          <w:cs/>
          <w:lang w:val="ar_AE" w:bidi="ar_AE"/>
        </w:rPr>
        <w:t>). لا ينبغي على المسيحيين فقط أن يتحملوا سوء المعاملة بصبرٍ (</w:t>
      </w:r>
      <w:r>
        <w:rPr>
          <w:rtl/>
          <w:cs/>
          <w:lang w:val="ar_AE" w:bidi="ar_AE"/>
        </w:rPr>
        <w:t>1 بطرس 2: 19–20</w:t>
      </w:r>
      <w:r>
        <w:rPr>
          <w:rtl/>
          <w:cs/>
          <w:lang w:val="ar_AE" w:bidi="ar_AE"/>
        </w:rPr>
        <w:t>)، بل ينبغي على رَدِّ فعلهم أيضًا أن يكون إيجابيًّا وأن "يباركوا" من يقومون بإهانتهم (</w:t>
      </w:r>
      <w:r>
        <w:rPr>
          <w:rtl/>
          <w:cs/>
          <w:lang w:val="ar_AE" w:bidi="ar_AE"/>
        </w:rPr>
        <w:t>3: 9</w:t>
      </w:r>
      <w:r>
        <w:rPr>
          <w:rtl/>
          <w:cs/>
          <w:lang w:val="ar_AE" w:bidi="ar_AE"/>
        </w:rPr>
        <w:t>). وتعني المباركة التمنِّي لهم بالخير وتحويل الأمنية إلى صلاة. إن رغبة المؤمنين الحقيقية من أجل أعدائهم هي أن يتوبوا ويأتوا ليكون لهم نصيب في البركة التي سيرثها المسيحي (العددان</w:t>
      </w:r>
      <w:r>
        <w:rPr>
          <w:rtl/>
          <w:cs/>
          <w:lang w:val="ar_AE" w:bidi="ar_AE"/>
        </w:rPr>
        <w:t xml:space="preserve"> 1، 9</w:t>
      </w:r>
      <w:r>
        <w:rPr>
          <w:rtl/>
          <w:cs/>
          <w:lang w:val="ar_AE" w:bidi="ar_AE"/>
        </w:rPr>
        <w:t xml:space="preserve">). يتم استحضار كلمات </w:t>
      </w:r>
      <w:r>
        <w:rPr>
          <w:rtl/>
          <w:cs/>
          <w:lang w:val="ar_AE" w:bidi="ar_AE"/>
        </w:rPr>
        <w:t>المزمور 34: 12–16</w:t>
      </w:r>
      <w:r>
        <w:rPr>
          <w:rtl/>
          <w:cs/>
          <w:lang w:val="ar_AE" w:bidi="ar_AE"/>
        </w:rPr>
        <w:t xml:space="preserve"> لدعم المنطق الخاص بالعدد </w:t>
      </w:r>
      <w:r>
        <w:rPr>
          <w:rtl/>
          <w:cs/>
          <w:lang w:val="ar_AE" w:bidi="ar_AE"/>
        </w:rPr>
        <w:t>9</w:t>
      </w:r>
      <w:r>
        <w:rPr>
          <w:rtl/>
          <w:cs/>
          <w:lang w:val="ar_AE" w:bidi="ar_AE"/>
        </w:rPr>
        <w:t>. فإن شاء المسيحيون ميراث بركة الخلاص (</w:t>
      </w:r>
      <w:r>
        <w:rPr>
          <w:rtl/>
          <w:cs/>
          <w:lang w:val="ar_AE" w:bidi="ar_AE"/>
        </w:rPr>
        <w:t>1: 4–5</w:t>
      </w:r>
      <w:r>
        <w:rPr>
          <w:rtl/>
          <w:cs/>
          <w:lang w:val="ar_AE" w:bidi="ar_AE"/>
        </w:rPr>
        <w:t xml:space="preserve">؛ </w:t>
      </w:r>
      <w:r>
        <w:rPr>
          <w:rtl/>
          <w:cs/>
          <w:lang w:val="ar_AE" w:bidi="ar_AE"/>
        </w:rPr>
        <w:t>3: 9</w:t>
      </w:r>
      <w:r>
        <w:rPr>
          <w:rtl/>
          <w:cs/>
          <w:lang w:val="ar_AE" w:bidi="ar_AE"/>
        </w:rPr>
        <w:t xml:space="preserve">)، لا بُدَّ أن يباركوا من يشتمون سيرتهم. لا يعني هذا أنهم </w:t>
      </w:r>
      <w:r>
        <w:rPr>
          <w:i/>
          <w:rtl/>
          <w:cs/>
          <w:lang w:val="ar_AE" w:bidi="ar_AE"/>
        </w:rPr>
        <w:t>يقتنون</w:t>
      </w:r>
      <w:r>
        <w:rPr>
          <w:rtl/>
          <w:cs/>
          <w:lang w:val="ar_AE" w:bidi="ar_AE"/>
        </w:rPr>
        <w:t xml:space="preserve"> خلاصهم لاستحقاق فيهم بل أن الخلاص هو غاية إيمانهم (</w:t>
      </w:r>
      <w:r>
        <w:rPr>
          <w:rtl/>
          <w:cs/>
          <w:lang w:val="ar_AE" w:bidi="ar_AE"/>
        </w:rPr>
        <w:t>1: 9</w:t>
      </w:r>
      <w:r>
        <w:rPr>
          <w:rtl/>
          <w:cs/>
          <w:lang w:val="ar_AE" w:bidi="ar_AE"/>
        </w:rPr>
        <w:t>)، والإيمان الحقيقي يجعل المَرْءَ محبًّا دائمًا.</w:t>
      </w:r>
    </w:p>
    <w:p>
      <w:pPr>
        <w:pStyle w:val="Heading4"/>
        <w:bidi/>
      </w:pPr>
      <w:r>
        <w:rPr>
          <w:rtl/>
          <w:cs/>
          <w:lang w:val="ar_AE" w:bidi="ar_AE"/>
        </w:rPr>
        <w:t>1 بطرس 3: 13–17</w:t>
      </w:r>
    </w:p>
    <w:p>
      <w:pPr>
        <w:bidi/>
      </w:pPr>
      <w:r>
        <w:rPr>
          <w:rtl/>
          <w:cs/>
          <w:lang w:val="ar_AE" w:bidi="ar_AE"/>
        </w:rPr>
      </w:r>
      <w:r>
        <w:rPr>
          <w:rtl/>
          <w:cs/>
          <w:lang w:val="ar_AE" w:bidi="ar_AE"/>
        </w:rPr>
        <w:t xml:space="preserve">بشكلٍ عام، عندما يقوم المسيحيون بفعل الخير، لن يصيبهم أي أذًى بسببه (عدد </w:t>
      </w:r>
      <w:r>
        <w:rPr>
          <w:rtl/>
          <w:cs/>
          <w:lang w:val="ar_AE" w:bidi="ar_AE"/>
        </w:rPr>
        <w:t>13</w:t>
      </w:r>
      <w:r>
        <w:rPr>
          <w:rtl/>
          <w:cs/>
          <w:lang w:val="ar_AE" w:bidi="ar_AE"/>
        </w:rPr>
        <w:t xml:space="preserve">). ومع ذلك، قد تكون مشيئة الله أن يتألَّم المسيحيون من أجل فعل الخير (عدد </w:t>
      </w:r>
      <w:r>
        <w:rPr>
          <w:rtl/>
          <w:cs/>
          <w:lang w:val="ar_AE" w:bidi="ar_AE"/>
        </w:rPr>
        <w:t>17</w:t>
      </w:r>
      <w:r>
        <w:rPr>
          <w:rtl/>
          <w:cs/>
          <w:lang w:val="ar_AE" w:bidi="ar_AE"/>
        </w:rPr>
        <w:t xml:space="preserve">)، وهذا أفضل بكثير من الألم بسبب فعل الشر. وهو أفضل ليس فقط لأنه لا ينبغي عليهم فعل الشر بل لأنهم "يتباركون" أيضًا عندما يتألَّمون من أجل البر (عدد </w:t>
      </w:r>
      <w:r>
        <w:rPr>
          <w:rtl/>
          <w:cs/>
          <w:lang w:val="ar_AE" w:bidi="ar_AE"/>
        </w:rPr>
        <w:t>14</w:t>
      </w:r>
      <w:r>
        <w:rPr>
          <w:rtl/>
          <w:cs/>
          <w:lang w:val="ar_AE" w:bidi="ar_AE"/>
        </w:rPr>
        <w:t xml:space="preserve">؛ مع </w:t>
      </w:r>
      <w:r>
        <w:rPr>
          <w:rtl/>
          <w:cs/>
          <w:lang w:val="ar_AE" w:bidi="ar_AE"/>
        </w:rPr>
        <w:t>4: 14</w:t>
      </w:r>
      <w:r>
        <w:rPr>
          <w:rtl/>
          <w:cs/>
          <w:lang w:val="ar_AE" w:bidi="ar_AE"/>
        </w:rPr>
        <w:t xml:space="preserve">؛ </w:t>
      </w:r>
      <w:r>
        <w:rPr>
          <w:rtl/>
          <w:cs/>
          <w:lang w:val="ar_AE" w:bidi="ar_AE"/>
        </w:rPr>
        <w:t>مَتَّى 5: 10–12</w:t>
      </w:r>
      <w:r>
        <w:rPr>
          <w:rtl/>
          <w:cs/>
          <w:lang w:val="ar_AE" w:bidi="ar_AE"/>
        </w:rPr>
        <w:t>). وبناءً عليه، بدلاً من الخوف من الناس، ينبغي على المؤمنين أن يخشوا إغضاب المسيح وأن ينعموا بالسلام في أمانته (</w:t>
      </w:r>
      <w:r>
        <w:rPr>
          <w:rtl/>
          <w:cs/>
          <w:lang w:val="ar_AE" w:bidi="ar_AE"/>
        </w:rPr>
        <w:t>1 بطرس 3: 14–15</w:t>
      </w:r>
      <w:r>
        <w:rPr>
          <w:rtl/>
          <w:cs/>
          <w:lang w:val="ar_AE" w:bidi="ar_AE"/>
        </w:rPr>
        <w:t xml:space="preserve"> مع</w:t>
      </w:r>
      <w:r>
        <w:rPr>
          <w:rtl/>
          <w:cs/>
          <w:lang w:val="ar_AE" w:bidi="ar_AE"/>
        </w:rPr>
        <w:t>إشعياء 8: 12–13</w:t>
      </w:r>
      <w:r>
        <w:rPr>
          <w:rtl/>
          <w:cs/>
          <w:lang w:val="ar_AE" w:bidi="ar_AE"/>
        </w:rPr>
        <w:t xml:space="preserve">). وهكذا، تكون ضمائرهم نقيَّة كما يتحرَّر المؤمنون حتى عندما يشرحون سبب رجائهم، كما يشهد أيضًا سلوكهم على صدق هذا الرجاء (انظر </w:t>
      </w:r>
      <w:r>
        <w:rPr>
          <w:rtl/>
          <w:cs/>
          <w:lang w:val="ar_AE" w:bidi="ar_AE"/>
        </w:rPr>
        <w:t>1 بطرس 3: 15</w:t>
      </w:r>
      <w:r>
        <w:rPr>
          <w:rtl/>
          <w:cs/>
          <w:lang w:val="ar_AE" w:bidi="ar_AE"/>
        </w:rPr>
        <w:t xml:space="preserve"> مع </w:t>
      </w:r>
      <w:r>
        <w:rPr>
          <w:rtl/>
          <w:cs/>
          <w:lang w:val="ar_AE" w:bidi="ar_AE"/>
        </w:rPr>
        <w:t>1: 3</w:t>
      </w:r>
      <w:r>
        <w:rPr>
          <w:rtl/>
          <w:cs/>
          <w:lang w:val="ar_AE" w:bidi="ar_AE"/>
        </w:rPr>
        <w:t xml:space="preserve">). وربما يخزى كل من يسيء معاملة المسيحيين (عدد </w:t>
      </w:r>
      <w:r>
        <w:rPr>
          <w:rtl/>
          <w:cs/>
          <w:lang w:val="ar_AE" w:bidi="ar_AE"/>
        </w:rPr>
        <w:t>16</w:t>
      </w:r>
      <w:r>
        <w:rPr>
          <w:rtl/>
          <w:cs/>
          <w:lang w:val="ar_AE" w:bidi="ar_AE"/>
        </w:rPr>
        <w:t>) ويُرْبَحُوا (</w:t>
      </w:r>
      <w:r>
        <w:rPr>
          <w:rtl/>
          <w:cs/>
          <w:lang w:val="ar_AE" w:bidi="ar_AE"/>
        </w:rPr>
        <w:t>3: 1</w:t>
      </w:r>
      <w:r>
        <w:rPr>
          <w:rtl/>
          <w:cs/>
          <w:lang w:val="ar_AE" w:bidi="ar_AE"/>
        </w:rPr>
        <w:t>) ويقدِّموا المجد لله (</w:t>
      </w:r>
      <w:r>
        <w:rPr>
          <w:rtl/>
          <w:cs/>
          <w:lang w:val="ar_AE" w:bidi="ar_AE"/>
        </w:rPr>
        <w:t>2: 12</w:t>
      </w:r>
      <w:r>
        <w:rPr>
          <w:rtl/>
          <w:cs/>
          <w:lang w:val="ar_AE" w:bidi="ar_AE"/>
        </w:rPr>
        <w:t>).</w:t>
      </w:r>
    </w:p>
    <w:p>
      <w:pPr>
        <w:pStyle w:val="Heading4"/>
        <w:bidi/>
      </w:pPr>
      <w:r>
        <w:rPr>
          <w:rtl/>
          <w:cs/>
          <w:lang w:val="ar_AE" w:bidi="ar_AE"/>
        </w:rPr>
        <w:t>1 بطرس 3: 18–22</w:t>
      </w:r>
    </w:p>
    <w:p>
      <w:pPr>
        <w:bidi/>
      </w:pPr>
      <w:r>
        <w:rPr>
          <w:rtl/>
          <w:cs/>
          <w:lang w:val="ar_AE" w:bidi="ar_AE"/>
        </w:rPr>
      </w:r>
      <w:r>
        <w:rPr>
          <w:rtl/>
          <w:cs/>
          <w:lang w:val="ar_AE" w:bidi="ar_AE"/>
        </w:rPr>
        <w:t xml:space="preserve">على غرار </w:t>
      </w:r>
      <w:r>
        <w:rPr>
          <w:rtl/>
          <w:cs/>
          <w:lang w:val="ar_AE" w:bidi="ar_AE"/>
        </w:rPr>
        <w:t>2: 21–25</w:t>
      </w:r>
      <w:r>
        <w:rPr>
          <w:rtl/>
          <w:cs/>
          <w:lang w:val="ar_AE" w:bidi="ar_AE"/>
        </w:rPr>
        <w:t xml:space="preserve"> و</w:t>
      </w:r>
      <w:r>
        <w:rPr>
          <w:rtl/>
          <w:cs/>
          <w:lang w:val="ar_AE" w:bidi="ar_AE"/>
        </w:rPr>
        <w:t>1: 18–21</w:t>
      </w:r>
      <w:r>
        <w:rPr>
          <w:rtl/>
          <w:cs/>
          <w:lang w:val="ar_AE" w:bidi="ar_AE"/>
        </w:rPr>
        <w:t>، تؤكِّد هذه الوحدة النصِّيَّة على دعوة الرسول بطرس إلى احتمال الألم بصبرٍ. بما أن المسيح قد مات مرَّةً واحدةً إلى الأبد من أجل خطايا البشرية، وهكذا حَرَّر الجميعَ من العقاب فاتحًا الطريق إلى الشركة مع الإله الرحيم، يَتَعَيَّن على المؤمنين أن يكونوا قادرين على تحمُّل الألم غير العادل بكلِّ وداعة. إن رفض احتمال الألم غير المستحَق سيكون علامةً على عدم الإيمان بالخالق كلي الأمانة (</w:t>
      </w:r>
      <w:r>
        <w:rPr>
          <w:rtl/>
          <w:cs/>
          <w:lang w:val="ar_AE" w:bidi="ar_AE"/>
        </w:rPr>
        <w:t>4: 19</w:t>
      </w:r>
      <w:r>
        <w:rPr>
          <w:rtl/>
          <w:cs/>
          <w:lang w:val="ar_AE" w:bidi="ar_AE"/>
        </w:rPr>
        <w:t>) الذي يهتم بأولاده ويرغب في حمل همومهم (</w:t>
      </w:r>
      <w:r>
        <w:rPr>
          <w:rtl/>
          <w:cs/>
          <w:lang w:val="ar_AE" w:bidi="ar_AE"/>
        </w:rPr>
        <w:t>5: 7</w:t>
      </w:r>
      <w:r>
        <w:rPr>
          <w:rtl/>
          <w:cs/>
          <w:lang w:val="ar_AE" w:bidi="ar_AE"/>
        </w:rPr>
        <w:t>).</w:t>
      </w:r>
    </w:p>
    <w:p>
      <w:pPr>
        <w:bidi/>
      </w:pPr>
      <w:r>
        <w:rPr>
          <w:rtl/>
          <w:cs/>
          <w:lang w:val="ar_AE" w:bidi="ar_AE"/>
        </w:rPr>
      </w:r>
      <w:r>
        <w:rPr>
          <w:rtl/>
          <w:cs/>
          <w:lang w:val="ar_AE" w:bidi="ar_AE"/>
        </w:rPr>
        <w:t>وكما في أيام نوحٍ، قليلون فقط الذين تمتعوا بالخلاص (</w:t>
      </w:r>
      <w:r>
        <w:rPr>
          <w:rtl/>
          <w:cs/>
          <w:lang w:val="ar_AE" w:bidi="ar_AE"/>
        </w:rPr>
        <w:t>3: 1، 20</w:t>
      </w:r>
      <w:r>
        <w:rPr>
          <w:rtl/>
          <w:cs/>
          <w:lang w:val="ar_AE" w:bidi="ar_AE"/>
        </w:rPr>
        <w:t xml:space="preserve">؛ </w:t>
      </w:r>
      <w:r>
        <w:rPr>
          <w:rtl/>
          <w:cs/>
          <w:lang w:val="ar_AE" w:bidi="ar_AE"/>
        </w:rPr>
        <w:t>4: 17</w:t>
      </w:r>
      <w:r>
        <w:rPr>
          <w:rtl/>
          <w:cs/>
          <w:lang w:val="ar_AE" w:bidi="ar_AE"/>
        </w:rPr>
        <w:t>)، هكذا الآن قليلون فقط من يخلصون بواسطة المعمودية في جيل الرسول بطرس العدائي (</w:t>
      </w:r>
      <w:r>
        <w:rPr>
          <w:rtl/>
          <w:cs/>
          <w:lang w:val="ar_AE" w:bidi="ar_AE"/>
        </w:rPr>
        <w:t>3: 18–21</w:t>
      </w:r>
      <w:r>
        <w:rPr>
          <w:rtl/>
          <w:cs/>
          <w:lang w:val="ar_AE" w:bidi="ar_AE"/>
        </w:rPr>
        <w:t xml:space="preserve">). يصف الرسول بطرس بعناية بالغة بأي معنى قَصَدَ أنَّ المعمودية تُخَلِّض - ليس بالوظيفة المطهِّرَة للمياة، بالأحرى بقيامة يسوع المسيح والتعهُّد بضمير صالح من نحو الله (عدد </w:t>
      </w:r>
      <w:r>
        <w:rPr>
          <w:rtl/>
          <w:cs/>
          <w:lang w:val="ar_AE" w:bidi="ar_AE"/>
        </w:rPr>
        <w:t>21</w:t>
      </w:r>
      <w:r>
        <w:rPr>
          <w:rtl/>
          <w:cs/>
          <w:lang w:val="ar_AE" w:bidi="ar_AE"/>
        </w:rPr>
        <w:t>).</w:t>
      </w:r>
    </w:p>
    <w:p>
      <w:pPr>
        <w:pStyle w:val="Heading4"/>
        <w:bidi/>
      </w:pPr>
      <w:r>
        <w:rPr>
          <w:rtl/>
          <w:cs/>
          <w:lang w:val="ar_AE" w:bidi="ar_AE"/>
        </w:rPr>
        <w:t>1 بطرس 4: 1–6</w:t>
      </w:r>
    </w:p>
    <w:p>
      <w:pPr>
        <w:bidi/>
      </w:pPr>
      <w:r>
        <w:rPr>
          <w:rtl/>
          <w:cs/>
          <w:lang w:val="ar_AE" w:bidi="ar_AE"/>
        </w:rPr>
      </w:r>
      <w:r>
        <w:rPr>
          <w:rtl/>
          <w:cs/>
          <w:lang w:val="ar_AE" w:bidi="ar_AE"/>
        </w:rPr>
        <w:t>ينبغي على المسيحيين أن يعيشوا بحسب مشيئة الله (</w:t>
      </w:r>
      <w:r>
        <w:rPr>
          <w:rtl/>
          <w:cs/>
          <w:lang w:val="ar_AE" w:bidi="ar_AE"/>
        </w:rPr>
        <w:t>1: 14</w:t>
      </w:r>
      <w:r>
        <w:rPr>
          <w:rtl/>
          <w:cs/>
          <w:lang w:val="ar_AE" w:bidi="ar_AE"/>
        </w:rPr>
        <w:t xml:space="preserve">؛ </w:t>
      </w:r>
      <w:r>
        <w:rPr>
          <w:rtl/>
          <w:cs/>
          <w:lang w:val="ar_AE" w:bidi="ar_AE"/>
        </w:rPr>
        <w:t>2: 1–2، 11–12، 15</w:t>
      </w:r>
      <w:r>
        <w:rPr>
          <w:rtl/>
          <w:cs/>
          <w:lang w:val="ar_AE" w:bidi="ar_AE"/>
        </w:rPr>
        <w:t>). الأمر الذي يعني انفصالاً عن سلوك أصدقائهم غير المؤمنين، والذي سيؤدي على الأرجح إلى تشويه سمعتهم (</w:t>
      </w:r>
      <w:r>
        <w:rPr>
          <w:rtl/>
          <w:cs/>
          <w:lang w:val="ar_AE" w:bidi="ar_AE"/>
        </w:rPr>
        <w:t>4: 4</w:t>
      </w:r>
      <w:r>
        <w:rPr>
          <w:rtl/>
          <w:cs/>
          <w:lang w:val="ar_AE" w:bidi="ar_AE"/>
        </w:rPr>
        <w:t xml:space="preserve">). إلا أن هذا لا ينبغي أن يدفع المؤمنين للانتقام من أجل أنفسهم، لأن الله يتولَّى أمر الدينونة والقضاء (عدد </w:t>
      </w:r>
      <w:r>
        <w:rPr>
          <w:rtl/>
          <w:cs/>
          <w:lang w:val="ar_AE" w:bidi="ar_AE"/>
        </w:rPr>
        <w:t>5</w:t>
      </w:r>
      <w:r>
        <w:rPr>
          <w:rtl/>
          <w:cs/>
          <w:lang w:val="ar_AE" w:bidi="ar_AE"/>
        </w:rPr>
        <w:t>).</w:t>
      </w:r>
    </w:p>
    <w:p>
      <w:pPr>
        <w:bidi/>
      </w:pPr>
      <w:r>
        <w:rPr>
          <w:rtl/>
          <w:cs/>
          <w:lang w:val="ar_AE" w:bidi="ar_AE"/>
        </w:rPr>
      </w:r>
      <w:r>
        <w:rPr>
          <w:rtl/>
          <w:cs/>
          <w:lang w:val="ar_AE" w:bidi="ar_AE"/>
        </w:rPr>
        <w:t xml:space="preserve">للمؤمنين هذه الوصية (عدد </w:t>
      </w:r>
      <w:r>
        <w:rPr>
          <w:rtl/>
          <w:cs/>
          <w:lang w:val="ar_AE" w:bidi="ar_AE"/>
        </w:rPr>
        <w:t>1</w:t>
      </w:r>
      <w:r>
        <w:rPr>
          <w:rtl/>
          <w:cs/>
          <w:lang w:val="ar_AE" w:bidi="ar_AE"/>
        </w:rPr>
        <w:t xml:space="preserve">): "فَإِذْ قَدْ تَأَلَّمَ الْمَسِيحُ لأَجْلِنَا بِالْجَسَدِ، تَسَلَّحُوا أَنْتُمْ أَيْضًا بِهَذِهِ النِّيَّةِ". لأنكم إن كنتم مستعدين للتألُّم من أجل المسيح، إذن فقد قرَّرتم التوقف عن المضي في الخطية (NLT). تعامل البعض مع هذا النص باعتباره يعني أنه عبر اجتياز الألم نزداد في القداسة؛ ومع ذلك إن كان الألم هنا يشير إلى الموت (باعتباره موازيًا مع </w:t>
      </w:r>
      <w:r>
        <w:rPr>
          <w:rtl/>
          <w:cs/>
          <w:lang w:val="ar_AE" w:bidi="ar_AE"/>
        </w:rPr>
        <w:t xml:space="preserve">3: 18 </w:t>
      </w:r>
      <w:r>
        <w:rPr>
          <w:rtl/>
          <w:cs/>
          <w:lang w:val="ar_AE" w:bidi="ar_AE"/>
        </w:rPr>
        <w:t xml:space="preserve">والنتيجة التي يفترضها الجزء الأول من </w:t>
      </w:r>
      <w:r>
        <w:rPr>
          <w:rtl/>
          <w:cs/>
          <w:lang w:val="ar_AE" w:bidi="ar_AE"/>
        </w:rPr>
        <w:t>4: 1</w:t>
      </w:r>
      <w:r>
        <w:rPr>
          <w:rtl/>
          <w:cs/>
          <w:lang w:val="ar_AE" w:bidi="ar_AE"/>
        </w:rPr>
        <w:t xml:space="preserve">)، إذًا من المرجَّح أن باقي العدد </w:t>
      </w:r>
      <w:r>
        <w:rPr>
          <w:rtl/>
          <w:cs/>
          <w:lang w:val="ar_AE" w:bidi="ar_AE"/>
        </w:rPr>
        <w:t>1</w:t>
      </w:r>
      <w:r>
        <w:rPr>
          <w:rtl/>
          <w:cs/>
          <w:lang w:val="ar_AE" w:bidi="ar_AE"/>
        </w:rPr>
        <w:t xml:space="preserve"> ينبغي فهمه بالتوازي مع </w:t>
      </w:r>
      <w:r>
        <w:rPr>
          <w:rtl/>
          <w:cs/>
          <w:lang w:val="ar_AE" w:bidi="ar_AE"/>
        </w:rPr>
        <w:t>رومية 6: 6، 10–11</w:t>
      </w:r>
      <w:r>
        <w:rPr>
          <w:rtl/>
          <w:cs/>
          <w:lang w:val="ar_AE" w:bidi="ar_AE"/>
        </w:rPr>
        <w:t>).</w:t>
      </w:r>
    </w:p>
    <w:p>
      <w:pPr>
        <w:bidi/>
      </w:pPr>
      <w:r>
        <w:rPr>
          <w:rtl/>
          <w:cs/>
          <w:lang w:val="ar_AE" w:bidi="ar_AE"/>
        </w:rPr>
      </w:r>
      <w:r>
        <w:rPr>
          <w:rtl/>
          <w:cs/>
          <w:lang w:val="ar_AE" w:bidi="ar_AE"/>
        </w:rPr>
        <w:t>1 بطرس 4: 6</w:t>
      </w:r>
      <w:r>
        <w:rPr>
          <w:rtl/>
          <w:cs/>
          <w:lang w:val="ar_AE" w:bidi="ar_AE"/>
        </w:rPr>
        <w:t xml:space="preserve"> نصٌّ صعبٌ. يعتقد البعض أنه يشير إلى نفس التبشير المشار إليه في </w:t>
      </w:r>
      <w:r>
        <w:rPr>
          <w:rtl/>
          <w:cs/>
          <w:lang w:val="ar_AE" w:bidi="ar_AE"/>
        </w:rPr>
        <w:t>3: 19</w:t>
      </w:r>
      <w:r>
        <w:rPr>
          <w:rtl/>
          <w:cs/>
          <w:lang w:val="ar_AE" w:bidi="ar_AE"/>
        </w:rPr>
        <w:t xml:space="preserve">. تفسير آخر، وهو المفضَّل على الأرجح، أن النص هنا لا يتحدَّث عن تبشير الموتى لكن بالأحرى بشارة الإنجيل لمن ماتوا فيما بعد. أي أن أولئك الذين سمعوا الإنجيل، وآمنوا به ثم ماتوا، لم يستمعوا إليه دون جدوى. لأن القصد من الوعظ هو الآتي، من وجه نظر إنسانية مُحَدَّدة قد حُكِم على هؤلاء المؤمنون بالجسد (أي ماتوا)، لكن من وجهة نظر إلهية هم أحياء بالروح القدس. وهكذا فإن الهدف من العدد </w:t>
      </w:r>
      <w:r>
        <w:rPr>
          <w:rtl/>
          <w:cs/>
          <w:lang w:val="ar_AE" w:bidi="ar_AE"/>
        </w:rPr>
        <w:t>6</w:t>
      </w:r>
      <w:r>
        <w:rPr>
          <w:rtl/>
          <w:cs/>
          <w:lang w:val="ar_AE" w:bidi="ar_AE"/>
        </w:rPr>
        <w:t xml:space="preserve"> هو تشجيعٌ عظيمٌ للعيش بحسب مشيئة الله، حتى عندما يزدري الأصدقاء السابقون بالرجاء المسيحي أي بالإشارة إلى أن المسيحيين أيضًا يموتون.</w:t>
      </w:r>
    </w:p>
    <w:p>
      <w:pPr>
        <w:pStyle w:val="Heading4"/>
        <w:bidi/>
      </w:pPr>
      <w:r>
        <w:rPr>
          <w:rtl/>
          <w:cs/>
          <w:lang w:val="ar_AE" w:bidi="ar_AE"/>
        </w:rPr>
        <w:t>1 بطرس 4: 7–11</w:t>
      </w:r>
    </w:p>
    <w:p>
      <w:pPr>
        <w:bidi/>
      </w:pPr>
      <w:r>
        <w:rPr>
          <w:rtl/>
          <w:cs/>
          <w:lang w:val="ar_AE" w:bidi="ar_AE"/>
        </w:rPr>
      </w:r>
      <w:r>
        <w:rPr>
          <w:rtl/>
          <w:cs/>
          <w:lang w:val="ar_AE" w:bidi="ar_AE"/>
        </w:rPr>
        <w:t>العمل الفعَّال بين المؤمنين في الكنيسة هو الفكرة المطروحة هنا لمرَّة أخرى. لقد شعر الرسول بطرس بأن الأحداث المعاصرة هي بداية النهاية (</w:t>
      </w:r>
      <w:r>
        <w:rPr>
          <w:rtl/>
          <w:cs/>
          <w:lang w:val="ar_AE" w:bidi="ar_AE"/>
        </w:rPr>
        <w:t>العددان 7، 17</w:t>
      </w:r>
      <w:r>
        <w:rPr>
          <w:rtl/>
          <w:cs/>
          <w:lang w:val="ar_AE" w:bidi="ar_AE"/>
        </w:rPr>
        <w:t>). الأمر الذي من شأنه التأكيد على جدية تشجيعه في أن يحفظ المؤمنون صفاء عقولهم وصحوتها من أجل الصلاة.</w:t>
      </w:r>
    </w:p>
    <w:p>
      <w:pPr>
        <w:bidi/>
      </w:pPr>
      <w:r>
        <w:rPr>
          <w:rtl/>
          <w:cs/>
          <w:lang w:val="ar_AE" w:bidi="ar_AE"/>
        </w:rPr>
      </w:r>
      <w:r>
        <w:rPr>
          <w:rtl/>
          <w:cs/>
          <w:lang w:val="ar_AE" w:bidi="ar_AE"/>
        </w:rPr>
        <w:t xml:space="preserve">عن طريق الاتكال على الله في الصلاة، يجد المسيحيون المعونة التي يحتاجون إليها لمحبة بعضهم البعض والتغاضى عن الكثير من الأشياء المُسيئة (أَفَسُس </w:t>
      </w:r>
      <w:r>
        <w:rPr>
          <w:rtl/>
          <w:cs/>
          <w:lang w:val="ar_AE" w:bidi="ar_AE"/>
        </w:rPr>
        <w:t>4: 1–3</w:t>
      </w:r>
      <w:r>
        <w:rPr>
          <w:rtl/>
          <w:cs/>
          <w:lang w:val="ar_AE" w:bidi="ar_AE"/>
        </w:rPr>
        <w:t>). وهذه المحبة ينبغي أن تُعلِن عن نفسها في ضيافة ملؤها الفرح، وهي مُهِمَّة بشكلٍ خاص في أوقات الاضطهاد (</w:t>
      </w:r>
      <w:r>
        <w:rPr>
          <w:rtl/>
          <w:cs/>
          <w:lang w:val="ar_AE" w:bidi="ar_AE"/>
        </w:rPr>
        <w:t>1 بطرس 4: 9</w:t>
      </w:r>
      <w:r>
        <w:rPr>
          <w:rtl/>
          <w:cs/>
          <w:lang w:val="ar_AE" w:bidi="ar_AE"/>
        </w:rPr>
        <w:t xml:space="preserve">)، كما ينبغي أن تدفع المؤمنين لاستخدام كل مواهبهم ومَلَكاتهم المتنوعة لبناء بعضهم البعض في الإيمان (عدد </w:t>
      </w:r>
      <w:r>
        <w:rPr>
          <w:rtl/>
          <w:cs/>
          <w:lang w:val="ar_AE" w:bidi="ar_AE"/>
        </w:rPr>
        <w:t>10</w:t>
      </w:r>
      <w:r>
        <w:rPr>
          <w:rtl/>
          <w:cs/>
          <w:lang w:val="ar_AE" w:bidi="ar_AE"/>
        </w:rPr>
        <w:t xml:space="preserve">). وهنا، يقدِّم الرسول مثالَيْن: التكلُّم والخدمة (عمل الواعظ وعمل الشماس). والأكثر أهمية في التكلُّم والخدمة إدراك ما هي الغاية من هذه المواهب وكيف تحقِّق هدفها. الهدف هو أن "يَتَمَجَّدَ اللهُ فِي كُلِّ شَيْءٍ بِيَسُوعَ الْمَسِيحِ" (عدد </w:t>
      </w:r>
      <w:r>
        <w:rPr>
          <w:rtl/>
          <w:cs/>
          <w:lang w:val="ar_AE" w:bidi="ar_AE"/>
        </w:rPr>
        <w:t>11</w:t>
      </w:r>
      <w:r>
        <w:rPr>
          <w:rtl/>
          <w:cs/>
          <w:lang w:val="ar_AE" w:bidi="ar_AE"/>
        </w:rPr>
        <w:t>). ويمكن تحقيق ذلك بإدراكنا أن الله هو من يهب القوة من أجل الخدمة ومن أجل كلام الوعظ البنَّاء.</w:t>
      </w:r>
    </w:p>
    <w:p>
      <w:pPr>
        <w:pStyle w:val="Heading4"/>
        <w:bidi/>
      </w:pPr>
      <w:r>
        <w:rPr>
          <w:rtl/>
          <w:cs/>
          <w:lang w:val="ar_AE" w:bidi="ar_AE"/>
        </w:rPr>
        <w:t>1 بطرس 4: 12–19</w:t>
      </w:r>
    </w:p>
    <w:p>
      <w:pPr>
        <w:bidi/>
      </w:pPr>
      <w:r>
        <w:rPr>
          <w:rtl/>
          <w:cs/>
          <w:lang w:val="ar_AE" w:bidi="ar_AE"/>
        </w:rPr>
      </w:r>
      <w:r>
        <w:rPr>
          <w:rtl/>
          <w:cs/>
          <w:lang w:val="ar_AE" w:bidi="ar_AE"/>
        </w:rPr>
        <w:t xml:space="preserve">يَظْهَرُ في هذا النص مرة أخرى كلامًا عن الوضع المرتبط بالألم والتعيير لكون شعب الكنيسة مسيحيين. التَّوَقُّع بحدوث "بَلْوَى مُحْرِقَةَ" (عدد </w:t>
      </w:r>
      <w:r>
        <w:rPr>
          <w:rtl/>
          <w:cs/>
          <w:lang w:val="ar_AE" w:bidi="ar_AE"/>
        </w:rPr>
        <w:t>12</w:t>
      </w:r>
      <w:r>
        <w:rPr>
          <w:rtl/>
          <w:cs/>
          <w:lang w:val="ar_AE" w:bidi="ar_AE"/>
        </w:rPr>
        <w:t xml:space="preserve">) أي محاكمة مؤلمة، أمسى وشيكًا (انظر أيضًا </w:t>
      </w:r>
      <w:r>
        <w:rPr>
          <w:rtl/>
          <w:cs/>
          <w:lang w:val="ar_AE" w:bidi="ar_AE"/>
        </w:rPr>
        <w:t>1: 6–7</w:t>
      </w:r>
      <w:r>
        <w:rPr>
          <w:rtl/>
          <w:cs/>
          <w:lang w:val="ar_AE" w:bidi="ar_AE"/>
        </w:rPr>
        <w:t xml:space="preserve">). لقد رأي الرسول بطرس أن هذا الألم (ربما من رفقاء مُعادِين وليس من اضطهاد الدولة الرسمي) على أنه دينونة إلهية على العالم، بدءًا بالكنيسة ( العددان </w:t>
      </w:r>
      <w:r>
        <w:rPr>
          <w:rtl/>
          <w:cs/>
          <w:lang w:val="ar_AE" w:bidi="ar_AE"/>
        </w:rPr>
        <w:t>17–18</w:t>
      </w:r>
      <w:r>
        <w:rPr>
          <w:rtl/>
          <w:cs/>
          <w:lang w:val="ar_AE" w:bidi="ar_AE"/>
        </w:rPr>
        <w:t xml:space="preserve">؛ مع </w:t>
      </w:r>
      <w:r>
        <w:rPr>
          <w:rtl/>
          <w:cs/>
          <w:lang w:val="ar_AE" w:bidi="ar_AE"/>
        </w:rPr>
        <w:t>الأمثال 11: 31</w:t>
      </w:r>
      <w:r>
        <w:rPr>
          <w:rtl/>
          <w:cs/>
          <w:lang w:val="ar_AE" w:bidi="ar_AE"/>
        </w:rPr>
        <w:t xml:space="preserve">). إلا أن دينونة الله وأحكامه على الكنيسة ليست عقابيَّة بل تطهيرية ( </w:t>
      </w:r>
      <w:r>
        <w:rPr>
          <w:rtl/>
          <w:cs/>
          <w:lang w:val="ar_AE" w:bidi="ar_AE"/>
        </w:rPr>
        <w:t>1 بطرس 4: 14</w:t>
      </w:r>
      <w:r>
        <w:rPr>
          <w:rtl/>
          <w:cs/>
          <w:lang w:val="ar_AE" w:bidi="ar_AE"/>
        </w:rPr>
        <w:t xml:space="preserve">؛ مع </w:t>
      </w:r>
      <w:r>
        <w:rPr>
          <w:rtl/>
          <w:cs/>
          <w:lang w:val="ar_AE" w:bidi="ar_AE"/>
        </w:rPr>
        <w:t>1: 6–7</w:t>
      </w:r>
      <w:r>
        <w:rPr>
          <w:rtl/>
          <w:cs/>
          <w:lang w:val="ar_AE" w:bidi="ar_AE"/>
        </w:rPr>
        <w:t>).</w:t>
      </w:r>
    </w:p>
    <w:p>
      <w:pPr>
        <w:bidi/>
      </w:pPr>
      <w:r>
        <w:rPr>
          <w:rtl/>
          <w:cs/>
          <w:lang w:val="ar_AE" w:bidi="ar_AE"/>
        </w:rPr>
      </w:r>
      <w:r>
        <w:rPr>
          <w:rtl/>
          <w:cs/>
          <w:lang w:val="ar_AE" w:bidi="ar_AE"/>
        </w:rPr>
        <w:t xml:space="preserve">يقدِّم الرسول بطرس تذكيرًا بأن الألم اختبار مسيحي عادي (عدد </w:t>
      </w:r>
      <w:r>
        <w:rPr>
          <w:rtl/>
          <w:cs/>
          <w:lang w:val="ar_AE" w:bidi="ar_AE"/>
        </w:rPr>
        <w:t>19</w:t>
      </w:r>
      <w:r>
        <w:rPr>
          <w:rtl/>
          <w:cs/>
          <w:lang w:val="ar_AE" w:bidi="ar_AE"/>
        </w:rPr>
        <w:t xml:space="preserve"> مع </w:t>
      </w:r>
      <w:r>
        <w:rPr>
          <w:rtl/>
          <w:cs/>
          <w:lang w:val="ar_AE" w:bidi="ar_AE"/>
        </w:rPr>
        <w:t>3: 14</w:t>
      </w:r>
      <w:r>
        <w:rPr>
          <w:rtl/>
          <w:cs/>
          <w:lang w:val="ar_AE" w:bidi="ar_AE"/>
        </w:rPr>
        <w:t xml:space="preserve">؛ </w:t>
      </w:r>
      <w:r>
        <w:rPr>
          <w:rtl/>
          <w:cs/>
          <w:lang w:val="ar_AE" w:bidi="ar_AE"/>
        </w:rPr>
        <w:t>أعمال الرُّسُل 14: 22</w:t>
      </w:r>
      <w:r>
        <w:rPr>
          <w:rtl/>
          <w:cs/>
          <w:lang w:val="ar_AE" w:bidi="ar_AE"/>
        </w:rPr>
        <w:t xml:space="preserve">؛ </w:t>
      </w:r>
      <w:r>
        <w:rPr>
          <w:rtl/>
          <w:cs/>
          <w:lang w:val="ar_AE" w:bidi="ar_AE"/>
        </w:rPr>
        <w:t>1 تسالونيكي 3: 3</w:t>
      </w:r>
      <w:r>
        <w:rPr>
          <w:rtl/>
          <w:cs/>
          <w:lang w:val="ar_AE" w:bidi="ar_AE"/>
        </w:rPr>
        <w:t>) وأن المسيح نفسه قد أساء الناس معاملته (</w:t>
      </w:r>
      <w:r>
        <w:rPr>
          <w:rtl/>
          <w:cs/>
          <w:lang w:val="ar_AE" w:bidi="ar_AE"/>
        </w:rPr>
        <w:t>1 بطرس 2: 21–25</w:t>
      </w:r>
      <w:r>
        <w:rPr>
          <w:rtl/>
          <w:cs/>
          <w:lang w:val="ar_AE" w:bidi="ar_AE"/>
        </w:rPr>
        <w:t xml:space="preserve">؛ </w:t>
      </w:r>
      <w:r>
        <w:rPr>
          <w:rtl/>
          <w:cs/>
          <w:lang w:val="ar_AE" w:bidi="ar_AE"/>
        </w:rPr>
        <w:t>مَتَّى 10: 25</w:t>
      </w:r>
      <w:r>
        <w:rPr>
          <w:rtl/>
          <w:cs/>
          <w:lang w:val="ar_AE" w:bidi="ar_AE"/>
        </w:rPr>
        <w:t>). يُشجِّع الرسول المسيحيين على أن يستودعوا أنفسهم في يدي الخالق الأمين (</w:t>
      </w:r>
      <w:r>
        <w:rPr>
          <w:rtl/>
          <w:cs/>
          <w:lang w:val="ar_AE" w:bidi="ar_AE"/>
        </w:rPr>
        <w:t>1 بطرس 4: 19</w:t>
      </w:r>
      <w:r>
        <w:rPr>
          <w:rtl/>
          <w:cs/>
          <w:lang w:val="ar_AE" w:bidi="ar_AE"/>
        </w:rPr>
        <w:t xml:space="preserve">)، أن يبتهجوا (عدد </w:t>
      </w:r>
      <w:r>
        <w:rPr>
          <w:rtl/>
          <w:cs/>
          <w:lang w:val="ar_AE" w:bidi="ar_AE"/>
        </w:rPr>
        <w:t>13</w:t>
      </w:r>
      <w:r>
        <w:rPr>
          <w:rtl/>
          <w:cs/>
          <w:lang w:val="ar_AE" w:bidi="ar_AE"/>
        </w:rPr>
        <w:t xml:space="preserve">)، وأن يثابروا في عمل الخير (عدد </w:t>
      </w:r>
      <w:r>
        <w:rPr>
          <w:rtl/>
          <w:cs/>
          <w:lang w:val="ar_AE" w:bidi="ar_AE"/>
        </w:rPr>
        <w:t>19</w:t>
      </w:r>
      <w:r>
        <w:rPr>
          <w:rtl/>
          <w:cs/>
          <w:lang w:val="ar_AE" w:bidi="ar_AE"/>
        </w:rPr>
        <w:t xml:space="preserve">)، وبهذا يمجِّدون الله (عدد </w:t>
      </w:r>
      <w:r>
        <w:rPr>
          <w:rtl/>
          <w:cs/>
          <w:lang w:val="ar_AE" w:bidi="ar_AE"/>
        </w:rPr>
        <w:t>16</w:t>
      </w:r>
      <w:r>
        <w:rPr>
          <w:rtl/>
          <w:cs/>
          <w:lang w:val="ar_AE" w:bidi="ar_AE"/>
        </w:rPr>
        <w:t xml:space="preserve">). عندما يتجاوب المؤمنون مع الألم بهذه الطريقة، يُباركهم الله (عدد </w:t>
      </w:r>
      <w:r>
        <w:rPr>
          <w:rtl/>
          <w:cs/>
          <w:lang w:val="ar_AE" w:bidi="ar_AE"/>
        </w:rPr>
        <w:t>14</w:t>
      </w:r>
      <w:r>
        <w:rPr>
          <w:rtl/>
          <w:cs/>
          <w:lang w:val="ar_AE" w:bidi="ar_AE"/>
        </w:rPr>
        <w:t>)، لأنه يُظهِر نفسه لهم بطريقة حميمة مطمئنة.</w:t>
      </w:r>
    </w:p>
    <w:p>
      <w:pPr>
        <w:pStyle w:val="Heading4"/>
        <w:bidi/>
      </w:pPr>
      <w:r>
        <w:rPr>
          <w:rtl/>
          <w:cs/>
          <w:lang w:val="ar_AE" w:bidi="ar_AE"/>
        </w:rPr>
        <w:t>1 بطرس 5: 1–7</w:t>
      </w:r>
    </w:p>
    <w:p>
      <w:pPr>
        <w:bidi/>
      </w:pPr>
      <w:r>
        <w:rPr>
          <w:rtl/>
          <w:cs/>
          <w:lang w:val="ar_AE" w:bidi="ar_AE"/>
        </w:rPr>
      </w:r>
      <w:r>
        <w:rPr>
          <w:rtl/>
          <w:cs/>
          <w:lang w:val="ar_AE" w:bidi="ar_AE"/>
        </w:rPr>
        <w:t xml:space="preserve">مرة أخرى (كما في </w:t>
      </w:r>
      <w:r>
        <w:rPr>
          <w:rtl/>
          <w:cs/>
          <w:lang w:val="ar_AE" w:bidi="ar_AE"/>
        </w:rPr>
        <w:t>3: 8</w:t>
      </w:r>
      <w:r>
        <w:rPr>
          <w:rtl/>
          <w:cs/>
          <w:lang w:val="ar_AE" w:bidi="ar_AE"/>
        </w:rPr>
        <w:t xml:space="preserve">؛ </w:t>
      </w:r>
      <w:r>
        <w:rPr>
          <w:rtl/>
          <w:cs/>
          <w:lang w:val="ar_AE" w:bidi="ar_AE"/>
        </w:rPr>
        <w:t>4: 7–11</w:t>
      </w:r>
      <w:r>
        <w:rPr>
          <w:rtl/>
          <w:cs/>
          <w:lang w:val="ar_AE" w:bidi="ar_AE"/>
        </w:rPr>
        <w:t>) يعالج الرسول بطرس العلاقات داخل الكنيسة. يخبر الرسولُ الشيوخَ كيف يَكُونون رعاة صالحين للرَّعية (</w:t>
      </w:r>
      <w:r>
        <w:rPr>
          <w:rtl/>
          <w:cs/>
          <w:lang w:val="ar_AE" w:bidi="ar_AE"/>
        </w:rPr>
        <w:t>5: 1–4</w:t>
      </w:r>
      <w:r>
        <w:rPr>
          <w:rtl/>
          <w:cs/>
          <w:lang w:val="ar_AE" w:bidi="ar_AE"/>
        </w:rPr>
        <w:t xml:space="preserve">)، والأحداثَ كيف يتعاملون مع شيوخهم (عدد </w:t>
      </w:r>
      <w:r>
        <w:rPr>
          <w:rtl/>
          <w:cs/>
          <w:lang w:val="ar_AE" w:bidi="ar_AE"/>
        </w:rPr>
        <w:t>5</w:t>
      </w:r>
      <w:r>
        <w:rPr>
          <w:rtl/>
          <w:cs/>
          <w:lang w:val="ar_AE" w:bidi="ar_AE"/>
        </w:rPr>
        <w:t>)، والكلَّ كيف يكونون متضعين نحو بعضهم البعض.</w:t>
      </w:r>
    </w:p>
    <w:p>
      <w:pPr>
        <w:bidi/>
      </w:pPr>
      <w:r>
        <w:rPr>
          <w:rtl/>
          <w:cs/>
          <w:lang w:val="ar_AE" w:bidi="ar_AE"/>
        </w:rPr>
      </w:r>
      <w:r>
        <w:rPr>
          <w:rtl/>
          <w:cs/>
          <w:lang w:val="ar_AE" w:bidi="ar_AE"/>
        </w:rPr>
        <w:t xml:space="preserve">يُذكِّر الرسول بطرس المؤمنين بأن الله يقاوم المستكبرين أما المتواضعون فيعطيهم نعمة (عدد </w:t>
      </w:r>
      <w:r>
        <w:rPr>
          <w:rtl/>
          <w:cs/>
          <w:lang w:val="ar_AE" w:bidi="ar_AE"/>
        </w:rPr>
        <w:t>5</w:t>
      </w:r>
      <w:r>
        <w:rPr>
          <w:rtl/>
          <w:cs/>
          <w:lang w:val="ar_AE" w:bidi="ar_AE"/>
        </w:rPr>
        <w:t xml:space="preserve">؛ مع </w:t>
      </w:r>
      <w:r>
        <w:rPr>
          <w:rtl/>
          <w:cs/>
          <w:lang w:val="ar_AE" w:bidi="ar_AE"/>
        </w:rPr>
        <w:t>مَتَّى 23: 12</w:t>
      </w:r>
      <w:r>
        <w:rPr>
          <w:rtl/>
          <w:cs/>
          <w:lang w:val="ar_AE" w:bidi="ar_AE"/>
        </w:rPr>
        <w:t xml:space="preserve">؛ </w:t>
      </w:r>
      <w:r>
        <w:rPr>
          <w:rtl/>
          <w:cs/>
          <w:lang w:val="ar_AE" w:bidi="ar_AE"/>
        </w:rPr>
        <w:t>يعقوب 4: 6</w:t>
      </w:r>
      <w:r>
        <w:rPr>
          <w:rtl/>
          <w:cs/>
          <w:lang w:val="ar_AE" w:bidi="ar_AE"/>
        </w:rPr>
        <w:t>)، الذين سيَرْفع الرب من شأنهم في الدهر الآتي (</w:t>
      </w:r>
      <w:r>
        <w:rPr>
          <w:rtl/>
          <w:cs/>
          <w:lang w:val="ar_AE" w:bidi="ar_AE"/>
        </w:rPr>
        <w:t>1 بطرس 5: 6</w:t>
      </w:r>
      <w:r>
        <w:rPr>
          <w:rtl/>
          <w:cs/>
          <w:lang w:val="ar_AE" w:bidi="ar_AE"/>
        </w:rPr>
        <w:t xml:space="preserve"> مع </w:t>
      </w:r>
      <w:r>
        <w:rPr>
          <w:rtl/>
          <w:cs/>
          <w:lang w:val="ar_AE" w:bidi="ar_AE"/>
        </w:rPr>
        <w:t>لوقا 14: 11</w:t>
      </w:r>
      <w:r>
        <w:rPr>
          <w:rtl/>
          <w:cs/>
          <w:lang w:val="ar_AE" w:bidi="ar_AE"/>
        </w:rPr>
        <w:t xml:space="preserve">؛ </w:t>
      </w:r>
      <w:r>
        <w:rPr>
          <w:rtl/>
          <w:cs/>
          <w:lang w:val="ar_AE" w:bidi="ar_AE"/>
        </w:rPr>
        <w:t>18: 14</w:t>
      </w:r>
      <w:r>
        <w:rPr>
          <w:rtl/>
          <w:cs/>
          <w:lang w:val="ar_AE" w:bidi="ar_AE"/>
        </w:rPr>
        <w:t xml:space="preserve">؛ </w:t>
      </w:r>
      <w:r>
        <w:rPr>
          <w:rtl/>
          <w:cs/>
          <w:lang w:val="ar_AE" w:bidi="ar_AE"/>
        </w:rPr>
        <w:t>يعقوب 4: 10</w:t>
      </w:r>
      <w:r>
        <w:rPr>
          <w:rtl/>
          <w:cs/>
          <w:lang w:val="ar_AE" w:bidi="ar_AE"/>
        </w:rPr>
        <w:t xml:space="preserve">). والأكثر أهمية من ذلك، يدعو الله شعبه إلى إلقاء كل همومهم عليه لأنه يعتني بهم ( </w:t>
      </w:r>
      <w:r>
        <w:rPr>
          <w:rtl/>
          <w:cs/>
          <w:lang w:val="ar_AE" w:bidi="ar_AE"/>
        </w:rPr>
        <w:t>1 بطرس 5: 7</w:t>
      </w:r>
      <w:r>
        <w:rPr>
          <w:rtl/>
          <w:cs/>
          <w:lang w:val="ar_AE" w:bidi="ar_AE"/>
        </w:rPr>
        <w:t xml:space="preserve">؛ مع </w:t>
      </w:r>
      <w:r>
        <w:rPr>
          <w:rtl/>
          <w:cs/>
          <w:lang w:val="ar_AE" w:bidi="ar_AE"/>
        </w:rPr>
        <w:t>المزمور 55: 22</w:t>
      </w:r>
      <w:r>
        <w:rPr>
          <w:rtl/>
          <w:cs/>
          <w:lang w:val="ar_AE" w:bidi="ar_AE"/>
        </w:rPr>
        <w:t xml:space="preserve">؛ </w:t>
      </w:r>
      <w:r>
        <w:rPr>
          <w:rtl/>
          <w:cs/>
          <w:lang w:val="ar_AE" w:bidi="ar_AE"/>
        </w:rPr>
        <w:t>مَتَّى 6: 25–30</w:t>
      </w:r>
      <w:r>
        <w:rPr>
          <w:rtl/>
          <w:cs/>
          <w:lang w:val="ar_AE" w:bidi="ar_AE"/>
        </w:rPr>
        <w:t>).</w:t>
      </w:r>
    </w:p>
    <w:p>
      <w:pPr>
        <w:bidi/>
      </w:pPr>
      <w:r>
        <w:rPr>
          <w:rtl/>
          <w:cs/>
          <w:lang w:val="ar_AE" w:bidi="ar_AE"/>
        </w:rPr>
      </w:r>
      <w:r>
        <w:rPr>
          <w:rtl/>
          <w:cs/>
          <w:lang w:val="ar_AE" w:bidi="ar_AE"/>
        </w:rPr>
        <w:t>وهكذا ، الشباب الذي صار متضعًا سيخضعون للشيوخ مظهرين لهم الوقار (</w:t>
      </w:r>
      <w:r>
        <w:rPr>
          <w:rtl/>
          <w:cs/>
          <w:lang w:val="ar_AE" w:bidi="ar_AE"/>
        </w:rPr>
        <w:t>1 بطرس 5: 5</w:t>
      </w:r>
      <w:r>
        <w:rPr>
          <w:rtl/>
          <w:cs/>
          <w:lang w:val="ar_AE" w:bidi="ar_AE"/>
        </w:rPr>
        <w:t xml:space="preserve">). وهكذا، الشيوخ الذين صاروا متضعين، لن يتسلَّطوا على الرَّعية (عدد </w:t>
      </w:r>
      <w:r>
        <w:rPr>
          <w:rtl/>
          <w:cs/>
          <w:lang w:val="ar_AE" w:bidi="ar_AE"/>
        </w:rPr>
        <w:t>3</w:t>
      </w:r>
      <w:r>
        <w:rPr>
          <w:rtl/>
          <w:cs/>
          <w:lang w:val="ar_AE" w:bidi="ar_AE"/>
        </w:rPr>
        <w:t xml:space="preserve">) أو يكونوا طامعين شاعرين بالضغينة في الخدمة (عدد </w:t>
      </w:r>
      <w:r>
        <w:rPr>
          <w:rtl/>
          <w:cs/>
          <w:lang w:val="ar_AE" w:bidi="ar_AE"/>
        </w:rPr>
        <w:t>2</w:t>
      </w:r>
      <w:r>
        <w:rPr>
          <w:rtl/>
          <w:cs/>
          <w:lang w:val="ar_AE" w:bidi="ar_AE"/>
        </w:rPr>
        <w:t>)، بل يقودوا الرَّعية بالمثال المتضع.</w:t>
      </w:r>
    </w:p>
    <w:p>
      <w:pPr>
        <w:pStyle w:val="Heading4"/>
        <w:bidi/>
      </w:pPr>
      <w:r>
        <w:rPr>
          <w:rtl/>
          <w:cs/>
          <w:lang w:val="ar_AE" w:bidi="ar_AE"/>
        </w:rPr>
        <w:t>1 بطرس 5: 8–11</w:t>
      </w:r>
    </w:p>
    <w:p>
      <w:pPr>
        <w:bidi/>
      </w:pPr>
      <w:r>
        <w:rPr>
          <w:rtl/>
          <w:cs/>
          <w:lang w:val="ar_AE" w:bidi="ar_AE"/>
        </w:rPr>
      </w:r>
      <w:r>
        <w:rPr>
          <w:rtl/>
          <w:cs/>
          <w:lang w:val="ar_AE" w:bidi="ar_AE"/>
        </w:rPr>
        <w:t xml:space="preserve">يعود الرسول بطرس بعد ذلك إلى موضوع اهتمامه بالألم. الألم نصيب عام للمؤمنين (عدد </w:t>
      </w:r>
      <w:r>
        <w:rPr>
          <w:rtl/>
          <w:cs/>
          <w:lang w:val="ar_AE" w:bidi="ar_AE"/>
        </w:rPr>
        <w:t>9</w:t>
      </w:r>
      <w:r>
        <w:rPr>
          <w:rtl/>
          <w:cs/>
          <w:lang w:val="ar_AE" w:bidi="ar_AE"/>
        </w:rPr>
        <w:t xml:space="preserve">؛ مع </w:t>
      </w:r>
      <w:r>
        <w:rPr>
          <w:rtl/>
          <w:cs/>
          <w:lang w:val="ar_AE" w:bidi="ar_AE"/>
        </w:rPr>
        <w:t>4: 12</w:t>
      </w:r>
      <w:r>
        <w:rPr>
          <w:rtl/>
          <w:cs/>
          <w:lang w:val="ar_AE" w:bidi="ar_AE"/>
        </w:rPr>
        <w:t>). مع أن الألم، بمعنًى ما، أمر قد يشاءه الله (</w:t>
      </w:r>
      <w:r>
        <w:rPr>
          <w:rtl/>
          <w:cs/>
          <w:lang w:val="ar_AE" w:bidi="ar_AE"/>
        </w:rPr>
        <w:t>1: 6</w:t>
      </w:r>
      <w:r>
        <w:rPr>
          <w:rtl/>
          <w:cs/>
          <w:lang w:val="ar_AE" w:bidi="ar_AE"/>
        </w:rPr>
        <w:t xml:space="preserve">؛ </w:t>
      </w:r>
      <w:r>
        <w:rPr>
          <w:rtl/>
          <w:cs/>
          <w:lang w:val="ar_AE" w:bidi="ar_AE"/>
        </w:rPr>
        <w:t>3: 17</w:t>
      </w:r>
      <w:r>
        <w:rPr>
          <w:rtl/>
          <w:cs/>
          <w:lang w:val="ar_AE" w:bidi="ar_AE"/>
        </w:rPr>
        <w:t xml:space="preserve">؛ </w:t>
      </w:r>
      <w:r>
        <w:rPr>
          <w:rtl/>
          <w:cs/>
          <w:lang w:val="ar_AE" w:bidi="ar_AE"/>
        </w:rPr>
        <w:t>4: 19</w:t>
      </w:r>
      <w:r>
        <w:rPr>
          <w:rtl/>
          <w:cs/>
          <w:lang w:val="ar_AE" w:bidi="ar_AE"/>
        </w:rPr>
        <w:t>)، يستخدمه الشيطان محاولاً تدمير إيمان الكنيسة. لذلك، يناشد الرسول الكنيسة أن تكون يقظةً ومتعقِّلة (</w:t>
      </w:r>
      <w:r>
        <w:rPr>
          <w:rtl/>
          <w:cs/>
          <w:lang w:val="ar_AE" w:bidi="ar_AE"/>
        </w:rPr>
        <w:t>5: 8</w:t>
      </w:r>
      <w:r>
        <w:rPr>
          <w:rtl/>
          <w:cs/>
          <w:lang w:val="ar_AE" w:bidi="ar_AE"/>
        </w:rPr>
        <w:t xml:space="preserve">؛ مع </w:t>
      </w:r>
      <w:r>
        <w:rPr>
          <w:rtl/>
          <w:cs/>
          <w:lang w:val="ar_AE" w:bidi="ar_AE"/>
        </w:rPr>
        <w:t>1: 13</w:t>
      </w:r>
      <w:r>
        <w:rPr>
          <w:rtl/>
          <w:cs/>
          <w:lang w:val="ar_AE" w:bidi="ar_AE"/>
        </w:rPr>
        <w:t xml:space="preserve">؛ </w:t>
      </w:r>
      <w:r>
        <w:rPr>
          <w:rtl/>
          <w:cs/>
          <w:lang w:val="ar_AE" w:bidi="ar_AE"/>
        </w:rPr>
        <w:t>4: 7</w:t>
      </w:r>
      <w:r>
        <w:rPr>
          <w:rtl/>
          <w:cs/>
          <w:lang w:val="ar_AE" w:bidi="ar_AE"/>
        </w:rPr>
        <w:t>) حتى يتسنَّى لها أن تقاوم الأسد بالإيمان.</w:t>
      </w:r>
    </w:p>
    <w:p>
      <w:pPr>
        <w:pStyle w:val="Heading4"/>
        <w:bidi/>
      </w:pPr>
      <w:r>
        <w:rPr>
          <w:rtl/>
          <w:cs/>
          <w:lang w:val="ar_AE" w:bidi="ar_AE"/>
        </w:rPr>
        <w:t>1 بطرس 5: 12–14</w:t>
      </w:r>
    </w:p>
    <w:p>
      <w:pPr>
        <w:bidi/>
      </w:pPr>
      <w:r>
        <w:rPr>
          <w:rtl/>
          <w:cs/>
          <w:lang w:val="ar_AE" w:bidi="ar_AE"/>
        </w:rPr>
      </w:r>
      <w:r>
        <w:rPr>
          <w:rtl/>
          <w:cs/>
          <w:lang w:val="ar_AE" w:bidi="ar_AE"/>
        </w:rPr>
        <w:t>في الختام، يصف الرسول بطرس كتابته "المُوجَزَة" بأنها عظة وشهادة عن نعمة الله الحقيقية. وبناءً عليه، الرسالة ليست دعوة إلى العمل الشاق من أجل الله؛ بل إنها دعوة إلى الاعتراف والتمتع والعيش بالعمل الشاق الذي يصنعه الله ويقدِّمه من أجل أولاده. كما سَبَقَتْ الإشارة أعلاه، كُتِبَتْ الرسالة بواسطة سيلا (باليونانية سِلْوَانُسَ</w:t>
      </w:r>
      <w:r>
        <w:rPr>
          <w:i/>
          <w:rtl/>
          <w:cs/>
          <w:lang w:val="ar_AE" w:bidi="ar_AE"/>
        </w:rPr>
        <w:t xml:space="preserve">، </w:t>
      </w:r>
      <w:r>
        <w:rPr>
          <w:rtl/>
          <w:cs/>
          <w:lang w:val="ar_AE" w:bidi="ar_AE"/>
        </w:rPr>
        <w:t xml:space="preserve">ومن المرجح أنه نفس الشخص المذكور في </w:t>
      </w:r>
      <w:r>
        <w:rPr>
          <w:rtl/>
          <w:cs/>
          <w:lang w:val="ar_AE" w:bidi="ar_AE"/>
        </w:rPr>
        <w:t>أعمال الرُّسُل 16: 25</w:t>
      </w:r>
      <w:r>
        <w:rPr>
          <w:rtl/>
          <w:cs/>
          <w:lang w:val="ar_AE" w:bidi="ar_AE"/>
        </w:rPr>
        <w:t xml:space="preserve">؛ </w:t>
      </w:r>
      <w:r>
        <w:rPr>
          <w:rtl/>
          <w:cs/>
          <w:lang w:val="ar_AE" w:bidi="ar_AE"/>
        </w:rPr>
        <w:t>1 تسالونيكي 1: 1</w:t>
      </w:r>
      <w:r>
        <w:rPr>
          <w:rtl/>
          <w:cs/>
          <w:lang w:val="ar_AE" w:bidi="ar_AE"/>
        </w:rPr>
        <w:t xml:space="preserve">؛ </w:t>
      </w:r>
      <w:r>
        <w:rPr>
          <w:rtl/>
          <w:cs/>
          <w:lang w:val="ar_AE" w:bidi="ar_AE"/>
        </w:rPr>
        <w:t>2 تسالونيكي 1: 1</w:t>
      </w:r>
      <w:r>
        <w:rPr>
          <w:rtl/>
          <w:cs/>
          <w:lang w:val="ar_AE" w:bidi="ar_AE"/>
        </w:rPr>
        <w:t xml:space="preserve">). والرسالة مكتوبة من روما، وبها سلامات مُرْسَلة من مرقُس (الذي يُعْتَقَد بأنه كاتِب البشارة التي تحمل اسمه والرفيق والمبشِّر السابق للرسول بولس - أعمال الرُّسُل </w:t>
      </w:r>
      <w:r>
        <w:rPr>
          <w:rtl/>
          <w:cs/>
          <w:lang w:val="ar_AE" w:bidi="ar_AE"/>
        </w:rPr>
        <w:t>13: 13</w:t>
      </w:r>
      <w:r>
        <w:rPr>
          <w:rtl/>
          <w:cs/>
          <w:lang w:val="ar_AE" w:bidi="ar_AE"/>
        </w:rPr>
        <w:t xml:space="preserve">؛ </w:t>
      </w:r>
      <w:r>
        <w:rPr>
          <w:rtl/>
          <w:cs/>
          <w:lang w:val="ar_AE" w:bidi="ar_AE"/>
        </w:rPr>
        <w:t>15: 37</w:t>
      </w:r>
      <w:r>
        <w:rPr>
          <w:rtl/>
          <w:cs/>
          <w:lang w:val="ar_AE" w:bidi="ar_AE"/>
        </w:rPr>
        <w:t xml:space="preserve">؛ </w:t>
      </w:r>
      <w:r>
        <w:rPr>
          <w:rtl/>
          <w:cs/>
          <w:lang w:val="ar_AE" w:bidi="ar_AE"/>
        </w:rPr>
        <w:t>2 تيموثاوس 4: 11</w:t>
      </w:r>
      <w:r>
        <w:rPr>
          <w:rtl/>
          <w:cs/>
          <w:lang w:val="ar_AE" w:bidi="ar_AE"/>
        </w:rPr>
        <w:t>) ومن الكنيسة ككل. تَهْدُف كلمة الرسول بطرس الأخيرة إلى أن يحلَّ السَّلام على الكنائس مشجِّعًا إياها على أن تحتفظ بدفء المحبة بين أعضائها.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الألم</w:t>
      </w:r>
      <w:r>
        <w:rPr>
          <w:rtl/>
          <w:cs/>
          <w:lang w:val="ar_AE" w:bidi="ar_AE"/>
        </w:rPr>
        <w:t xml:space="preserve">؛ </w:t>
      </w:r>
      <w:r>
        <w:rPr>
          <w:rtl/>
          <w:cs/>
          <w:lang w:val="ar_AE" w:bidi="ar_AE"/>
        </w:rPr>
        <w:t>الرسول بطرس</w:t>
      </w:r>
      <w:r>
        <w:rPr>
          <w:rtl/>
          <w:cs/>
          <w:lang w:val="ar_AE" w:bidi="ar_AE"/>
        </w:rPr>
        <w:t xml:space="preserve">؛ </w:t>
      </w:r>
      <w:r>
        <w:rPr>
          <w:rtl/>
          <w:cs/>
          <w:lang w:val="ar_AE" w:bidi="ar_AE"/>
        </w:rPr>
        <w:t>الأرواح في السجن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بطرس الرسول</w:t>
      </w:r>
      <w:r>
        <w:rPr>
          <w:rtl/>
          <w:cs/>
          <w:lang w:val="ar_AE" w:bidi="ar_AE"/>
        </w:rPr>
      </w:r>
    </w:p>
    <w:p>
      <w:pPr>
        <w:bidi/>
      </w:pPr>
      <w:r>
        <w:rPr>
          <w:rtl/>
          <w:cs/>
          <w:lang w:val="ar_AE" w:bidi="ar_AE"/>
        </w:rPr>
      </w:r>
      <w:r>
        <w:rPr>
          <w:rtl/>
          <w:cs/>
          <w:lang w:val="ar_AE" w:bidi="ar_AE"/>
        </w:rPr>
        <w:t>أحد التلاميذ الاثني عشر؛ برز وسط كل من التلاميذ أثناء خدمة الرب يسوع والرُّسُل بعد ذلك.</w:t>
      </w:r>
    </w:p>
    <w:p>
      <w:pPr>
        <w:bidi/>
      </w:pPr>
      <w:r>
        <w:rPr>
          <w:rtl/>
          <w:cs/>
          <w:lang w:val="ar_AE" w:bidi="ar_AE"/>
        </w:rPr>
      </w:r>
      <w:r>
        <w:rPr>
          <w:rtl/>
          <w:cs/>
          <w:lang w:val="ar_AE" w:bidi="ar_AE"/>
        </w:rPr>
        <w:t>لاسمه في الواقع أربع صيغ في العهد الجديد: العبرانيَّة المترجمةُ إلى اليونانيَّة، "شمعون" إلى "سمعان"، والآرامية المترجمةُ إلى اليونانيَّة، "صفا" إلى "بطرس" (بمعنى "صخرة"). أما اسم الميلاد فكان سمعان بن يونا (</w:t>
      </w:r>
      <w:r>
        <w:rPr>
          <w:rtl/>
          <w:cs/>
          <w:lang w:val="ar_AE" w:bidi="ar_AE"/>
        </w:rPr>
        <w:t>متى 16: 17</w:t>
      </w:r>
      <w:r>
        <w:rPr>
          <w:rtl/>
          <w:cs/>
          <w:lang w:val="ar_AE" w:bidi="ar_AE"/>
        </w:rPr>
        <w:t xml:space="preserve">؛ راجع </w:t>
      </w:r>
      <w:r>
        <w:rPr>
          <w:rtl/>
          <w:cs/>
          <w:lang w:val="ar_AE" w:bidi="ar_AE"/>
        </w:rPr>
        <w:t>يوحنا 1: 42</w:t>
      </w:r>
      <w:r>
        <w:rPr>
          <w:rtl/>
          <w:cs/>
          <w:lang w:val="ar_AE" w:bidi="ar_AE"/>
        </w:rPr>
        <w:t xml:space="preserve">)، "سِمْعَانُ بْنَ يُونَا"، الذي كان تسمية شائعة. على الأرجح أنَّ اسم "سمعان" لم يَكُنْ مُجَرَّد المُكافِئ اليوناني لـ"شمعون"، بل إنه بسبب وجود منزله في الجليل ثنائية اللغة، فكان اسم "سمعان" المُسمى البديل الذي استخدمه في تعامله مع الأمم. في الواقع، كان من الشائع جدًا بالنسبة لليهودي القاطن مدينة أممية أن يسمي نفسه بثلاثة مسميات مشتقة من اسمه، ويستخدمهم حسب المناسبة: الآراميَّة، واللاتينيَّة، واليونانيَّة. يُظْهِر الاسم المزدوج "سمعان بطرس" (أو "سمعان المدعو بطرس") أنَّ الاسم الثاني كان إضافةً لاحقةً، على غرار "يسوع، المسيح". يشير عدد المرَّات التي يستخدم فيها المُكافِئ الآرامي "صفا" (مرة واحدة في إنجيل يوحنا، وأربع مرات في كل من غلاطية وكورنثوس الأولى)، وكذلك ترجمته إلى اللغة اليونانية (غير شائعة مع أسماء العلم)، إلى أهمية الاسم الثانوي. فكلا المسمين الآرامي واليوناني يعنيان "الصخرة"، وهما إشارة واضحة إلى مكانة بطرس في الكنيسة الأولى (انظر أدناه في </w:t>
      </w:r>
      <w:r>
        <w:rPr>
          <w:rtl/>
          <w:cs/>
          <w:lang w:val="ar_AE" w:bidi="ar_AE"/>
        </w:rPr>
        <w:t>مَتَّى 16: 18</w:t>
      </w:r>
      <w:r>
        <w:rPr>
          <w:rtl/>
          <w:cs/>
          <w:lang w:val="ar_AE" w:bidi="ar_AE"/>
        </w:rPr>
        <w:t>). من الواضح أنَّه كان يُدعَى "سمعان" طوال خدمة الرب يسوع، لكنَّه أصبح يُعرف باسم "بطرس" أكثر فأكثر في العصر الرسولي.</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خلفيَّة بطرس</w:t>
      </w:r>
    </w:p>
    <w:p>
      <w:pPr>
        <w:bidi/>
      </w:pPr>
      <w:r>
        <w:rPr>
          <w:rtl/>
          <w:cs/>
          <w:lang w:val="ar_AE" w:bidi="ar_AE"/>
        </w:rPr>
      </w:r>
      <w:r>
        <w:rPr>
          <w:rtl/>
          <w:cs/>
          <w:lang w:val="ar_AE" w:bidi="ar_AE"/>
        </w:rPr>
        <w:t>• إيمان بطرس ودعوته</w:t>
      </w:r>
    </w:p>
    <w:p>
      <w:pPr>
        <w:bidi/>
      </w:pPr>
      <w:r>
        <w:rPr>
          <w:rtl/>
          <w:cs/>
          <w:lang w:val="ar_AE" w:bidi="ar_AE"/>
        </w:rPr>
      </w:r>
      <w:r>
        <w:rPr>
          <w:rtl/>
          <w:cs/>
          <w:lang w:val="ar_AE" w:bidi="ar_AE"/>
        </w:rPr>
        <w:t>• مَكانة بطرس بين الاثني عشر</w:t>
      </w:r>
    </w:p>
    <w:p>
      <w:pPr>
        <w:bidi/>
      </w:pPr>
      <w:r>
        <w:rPr>
          <w:rtl/>
          <w:cs/>
          <w:lang w:val="ar_AE" w:bidi="ar_AE"/>
        </w:rPr>
      </w:r>
      <w:r>
        <w:rPr>
          <w:rtl/>
          <w:cs/>
          <w:lang w:val="ar_AE" w:bidi="ar_AE"/>
        </w:rPr>
        <w:t>• بُطرس الصخرة</w:t>
      </w:r>
    </w:p>
    <w:p>
      <w:pPr>
        <w:bidi/>
      </w:pPr>
      <w:r>
        <w:rPr>
          <w:rtl/>
          <w:cs/>
          <w:lang w:val="ar_AE" w:bidi="ar_AE"/>
        </w:rPr>
      </w:r>
      <w:r>
        <w:rPr>
          <w:rtl/>
          <w:cs/>
          <w:lang w:val="ar_AE" w:bidi="ar_AE"/>
        </w:rPr>
        <w:t>• بُطرس الرسول</w:t>
      </w:r>
    </w:p>
    <w:p>
      <w:pPr>
        <w:bidi/>
      </w:pPr>
      <w:r>
        <w:rPr>
          <w:rtl/>
          <w:cs/>
          <w:lang w:val="ar_AE" w:bidi="ar_AE"/>
        </w:rPr>
      </w:r>
      <w:r>
        <w:rPr>
          <w:rtl/>
          <w:cs/>
          <w:lang w:val="ar_AE" w:bidi="ar_AE"/>
        </w:rPr>
        <w:t>• خدمة بطرس العتيدة</w:t>
      </w:r>
    </w:p>
    <w:p>
      <w:pPr>
        <w:pStyle w:val="Heading3"/>
        <w:bidi/>
      </w:pPr>
      <w:r>
        <w:rPr>
          <w:rtl/>
          <w:cs/>
          <w:lang w:val="ar_AE" w:bidi="ar_AE"/>
        </w:rPr>
        <w:t>خلفيَّة بطرس</w:t>
      </w:r>
    </w:p>
    <w:p>
      <w:pPr>
        <w:bidi/>
      </w:pPr>
      <w:r>
        <w:rPr>
          <w:rtl/>
          <w:cs/>
          <w:lang w:val="ar_AE" w:bidi="ar_AE"/>
        </w:rPr>
      </w:r>
      <w:r>
        <w:rPr>
          <w:rtl/>
          <w:cs/>
          <w:lang w:val="ar_AE" w:bidi="ar_AE"/>
        </w:rPr>
        <w:t xml:space="preserve">لقد نشأ بطرس الرسول في مدينة الجليل ثنائية اللغة. يقول </w:t>
      </w:r>
      <w:r>
        <w:rPr>
          <w:rtl/>
          <w:cs/>
          <w:lang w:val="ar_AE" w:bidi="ar_AE"/>
        </w:rPr>
        <w:t>يوحنَّا 1: 44</w:t>
      </w:r>
      <w:r>
        <w:rPr>
          <w:rtl/>
          <w:cs/>
          <w:lang w:val="ar_AE" w:bidi="ar_AE"/>
        </w:rPr>
        <w:t xml:space="preserve"> إنَّ موطن أندراوس (أخيه) وبطرس كان بيت صَيْدَا، الذي يصعب تحديد مكان وجوده من الناحية الأثرية. الموقع الوحيد الذي نعرفه هو شرق الأردن في المنطقة المُسماة الجوالِن. لكن، يُقَدِّم </w:t>
      </w:r>
      <w:r>
        <w:rPr>
          <w:rtl/>
          <w:cs/>
          <w:lang w:val="ar_AE" w:bidi="ar_AE"/>
        </w:rPr>
        <w:t>يوحنَّا 12: 21</w:t>
      </w:r>
      <w:r>
        <w:rPr>
          <w:rtl/>
          <w:cs/>
          <w:lang w:val="ar_AE" w:bidi="ar_AE"/>
        </w:rPr>
        <w:t xml:space="preserve"> بيت صَيْدَا في الجليل؛ مع ذلك، من المحتمل أن يكون يوحنَّا استخدم عمومية الاسم المتداول لـ"الجليل" بدلًا من الاستخدام الصحيح للولاية القضائية. بطرس وأندراوس يعملان في صيد الأسماك ومركز أعمالهم كان في كفرناحوم (</w:t>
      </w:r>
      <w:r>
        <w:rPr>
          <w:rtl/>
          <w:cs/>
          <w:lang w:val="ar_AE" w:bidi="ar_AE"/>
        </w:rPr>
        <w:t>مَرقُس 1: 21، 29</w:t>
      </w:r>
      <w:r>
        <w:rPr>
          <w:rtl/>
          <w:cs/>
          <w:lang w:val="ar_AE" w:bidi="ar_AE"/>
        </w:rPr>
        <w:t>)، وربما كانا شريكين مع يعقوب ويوحنا (</w:t>
      </w:r>
      <w:r>
        <w:rPr>
          <w:rtl/>
          <w:cs/>
          <w:lang w:val="ar_AE" w:bidi="ar_AE"/>
        </w:rPr>
        <w:t>لوقا 5: 10</w:t>
      </w:r>
      <w:r>
        <w:rPr>
          <w:rtl/>
          <w:cs/>
          <w:lang w:val="ar_AE" w:bidi="ar_AE"/>
        </w:rPr>
        <w:t xml:space="preserve">). كما من المُرَجَّح أنَّهما استمرا في عملهم بعلى نحو متقطع في أثناء تلمذتهم للمسيح، كما يُشار إليه في مشهد صيد الأسماك في </w:t>
      </w:r>
      <w:r>
        <w:rPr>
          <w:rtl/>
          <w:cs/>
          <w:lang w:val="ar_AE" w:bidi="ar_AE"/>
        </w:rPr>
        <w:t>يوحنا 21: 1–8</w:t>
      </w:r>
      <w:r>
        <w:rPr>
          <w:rtl/>
          <w:cs/>
          <w:lang w:val="ar_AE" w:bidi="ar_AE"/>
        </w:rPr>
        <w:t>.</w:t>
      </w:r>
    </w:p>
    <w:p>
      <w:pPr>
        <w:bidi/>
      </w:pPr>
      <w:r>
        <w:rPr>
          <w:rtl/>
          <w:cs/>
          <w:lang w:val="ar_AE" w:bidi="ar_AE"/>
        </w:rPr>
      </w:r>
      <w:r>
        <w:rPr>
          <w:rtl/>
          <w:cs/>
          <w:lang w:val="ar_AE" w:bidi="ar_AE"/>
        </w:rPr>
        <w:t>يحمل هذا الرأي صعوبة واحدة تتمثل في مجموعة تصريحات تقول "هَا نَحْنُ قَدْ تَرَكْنَا كُلَّ شَيْءٍ وَتَبِعْنَاكَ" (</w:t>
      </w:r>
      <w:r>
        <w:rPr>
          <w:rtl/>
          <w:cs/>
          <w:lang w:val="ar_AE" w:bidi="ar_AE"/>
        </w:rPr>
        <w:t>مَتَّى 19: 27</w:t>
      </w:r>
      <w:r>
        <w:rPr>
          <w:rtl/>
          <w:cs/>
          <w:lang w:val="ar_AE" w:bidi="ar_AE"/>
        </w:rPr>
        <w:t xml:space="preserve">؛ </w:t>
      </w:r>
      <w:r>
        <w:rPr>
          <w:rtl/>
          <w:cs/>
          <w:lang w:val="ar_AE" w:bidi="ar_AE"/>
        </w:rPr>
        <w:t>مَرقُس 10: 28</w:t>
      </w:r>
      <w:r>
        <w:rPr>
          <w:rtl/>
          <w:cs/>
          <w:lang w:val="ar_AE" w:bidi="ar_AE"/>
        </w:rPr>
        <w:t xml:space="preserve">؛ </w:t>
      </w:r>
      <w:r>
        <w:rPr>
          <w:rtl/>
          <w:cs/>
          <w:lang w:val="ar_AE" w:bidi="ar_AE"/>
        </w:rPr>
        <w:t>لوقا 18: 28</w:t>
      </w:r>
      <w:r>
        <w:rPr>
          <w:rtl/>
          <w:cs/>
          <w:lang w:val="ar_AE" w:bidi="ar_AE"/>
        </w:rPr>
        <w:t xml:space="preserve">). وقد أجمع غالبية المفسرين على أنهم "باعوا" أو "تركوا" -بالمعنى الدقيق للكلمة- أعمالهم. مع ذلك، يَرِد في </w:t>
      </w:r>
      <w:r>
        <w:rPr>
          <w:rtl/>
          <w:cs/>
          <w:lang w:val="ar_AE" w:bidi="ar_AE"/>
        </w:rPr>
        <w:t>لوقا 18: 28</w:t>
      </w:r>
      <w:r>
        <w:rPr>
          <w:rtl/>
          <w:cs/>
          <w:lang w:val="ar_AE" w:bidi="ar_AE"/>
        </w:rPr>
        <w:t xml:space="preserve"> في سياق ترك منازلهم لكن من الواضح أنَّ هذا ليس مقصودًا بالمعنى الدقيق. يبدو على الأرجح أنَّ التلاميذ تركوا ممارسة عمل الصيد ليتبعوا المسيح، لكنَّهم احتفظوا بأدوات عملهم الخاصة بالتجارة وكانوا يمارسونها في الضرورة.</w:t>
      </w:r>
    </w:p>
    <w:p>
      <w:pPr>
        <w:bidi/>
      </w:pPr>
      <w:r>
        <w:rPr>
          <w:rtl/>
          <w:cs/>
          <w:lang w:val="ar_AE" w:bidi="ar_AE"/>
        </w:rPr>
      </w:r>
      <w:r>
        <w:rPr>
          <w:rtl/>
          <w:cs/>
          <w:lang w:val="ar_AE" w:bidi="ar_AE"/>
        </w:rPr>
        <w:t xml:space="preserve">من المؤكد أنَّهم لم يتخلُّوا عن عائلاتهم، كما يتضح من بطرس الذي كان يعود إلى بيته بعد كل إرسالية. يُخبرنا العهد الجديد أن بطرس كان مُتَزَوَّجًا. في </w:t>
      </w:r>
      <w:r>
        <w:rPr>
          <w:rtl/>
          <w:cs/>
          <w:lang w:val="ar_AE" w:bidi="ar_AE"/>
        </w:rPr>
        <w:t>مَرقُس 1: 29–31</w:t>
      </w:r>
      <w:r>
        <w:rPr>
          <w:rtl/>
          <w:cs/>
          <w:lang w:val="ar_AE" w:bidi="ar_AE"/>
        </w:rPr>
        <w:t xml:space="preserve"> شفى الرب يسوع كنة بطرس، التي ربما كانت تعيش في منزل بطرس. في الواقع، من المحتمل أن يكون بيته قد أصبح مجلس الرب يسوع في الجليل. (</w:t>
      </w:r>
      <w:r>
        <w:rPr>
          <w:rtl/>
          <w:cs/>
          <w:lang w:val="ar_AE" w:bidi="ar_AE"/>
        </w:rPr>
        <w:t>مَتَّى 8: 14</w:t>
      </w:r>
      <w:r>
        <w:rPr>
          <w:rtl/>
          <w:cs/>
          <w:lang w:val="ar_AE" w:bidi="ar_AE"/>
        </w:rPr>
        <w:t xml:space="preserve"> قد يُشير إلى أن الرب يسوع سكن هناك). تقول رسالة </w:t>
      </w:r>
      <w:r>
        <w:rPr>
          <w:rtl/>
          <w:cs/>
          <w:lang w:val="ar_AE" w:bidi="ar_AE"/>
        </w:rPr>
        <w:t>كورنثوس الأولى 9: 5</w:t>
      </w:r>
      <w:r>
        <w:rPr>
          <w:rtl/>
          <w:cs/>
          <w:lang w:val="ar_AE" w:bidi="ar_AE"/>
        </w:rPr>
        <w:t xml:space="preserve"> إن بطرس كما الرسل الآخرين المتزوجين كان كثيرًا ما يصطحب معه زوجته في رحلاته التبشيريَّة. يتحدث تقليد لاحق عن أولاده (</w:t>
      </w:r>
      <w:r>
        <w:rPr>
          <w:i/>
          <w:rtl/>
          <w:cs/>
          <w:lang w:val="ar_AE" w:bidi="ar_AE"/>
        </w:rPr>
        <w:t>Stromateis</w:t>
      </w:r>
      <w:r>
        <w:rPr>
          <w:rtl/>
          <w:cs/>
          <w:lang w:val="ar_AE" w:bidi="ar_AE"/>
        </w:rPr>
        <w:t>، إكليمندس السكندري 2. 6. 52) يقول: كان بطرس حاضرًا وقت استشهاد زوجته (</w:t>
      </w:r>
      <w:r>
        <w:rPr>
          <w:i/>
          <w:rtl/>
          <w:cs/>
          <w:lang w:val="ar_AE" w:bidi="ar_AE"/>
        </w:rPr>
        <w:t>تاريخ الكنيسة،</w:t>
      </w:r>
      <w:r>
        <w:rPr>
          <w:rtl/>
          <w:cs/>
          <w:lang w:val="ar_AE" w:bidi="ar_AE"/>
        </w:rPr>
        <w:t xml:space="preserve"> يوسابيوس 3.30.2).</w:t>
      </w:r>
    </w:p>
    <w:p>
      <w:pPr>
        <w:pStyle w:val="Heading3"/>
        <w:bidi/>
      </w:pPr>
      <w:r>
        <w:rPr>
          <w:rtl/>
          <w:cs/>
          <w:lang w:val="ar_AE" w:bidi="ar_AE"/>
        </w:rPr>
        <w:t>إيمان بطرس ودعوته</w:t>
      </w:r>
    </w:p>
    <w:p>
      <w:pPr>
        <w:bidi/>
      </w:pPr>
      <w:r>
        <w:rPr>
          <w:rtl/>
          <w:cs/>
          <w:lang w:val="ar_AE" w:bidi="ar_AE"/>
        </w:rPr>
      </w:r>
      <w:r>
        <w:rPr>
          <w:rtl/>
          <w:cs/>
          <w:lang w:val="ar_AE" w:bidi="ar_AE"/>
        </w:rPr>
        <w:t xml:space="preserve">كان أندراوس أخو بطرس أحد تلاميذ يوحنا المعمدان، وفقًا لما ورد في </w:t>
      </w:r>
      <w:r>
        <w:rPr>
          <w:rtl/>
          <w:cs/>
          <w:lang w:val="ar_AE" w:bidi="ar_AE"/>
        </w:rPr>
        <w:t>يوحنا 1: 35–40</w:t>
      </w:r>
      <w:r>
        <w:rPr>
          <w:rtl/>
          <w:cs/>
          <w:lang w:val="ar_AE" w:bidi="ar_AE"/>
        </w:rPr>
        <w:t xml:space="preserve">. هذا تبع شهادة يوحنَّا في </w:t>
      </w:r>
      <w:r>
        <w:rPr>
          <w:rtl/>
          <w:cs/>
          <w:lang w:val="ar_AE" w:bidi="ar_AE"/>
        </w:rPr>
        <w:t>1: 29–34</w:t>
      </w:r>
      <w:r>
        <w:rPr>
          <w:rtl/>
          <w:cs/>
          <w:lang w:val="ar_AE" w:bidi="ar_AE"/>
        </w:rPr>
        <w:t xml:space="preserve"> وهي المرحلة الثانية من قصة تلمذة يوحنَّا في الأصحاح الأول - أي بعد شهادته له، يُرْسِل أتباعه إلى الرب يسوع. ثم يتبع أندراوس والتلميذ الذي لم يُذكر اسمه (ربما فيلبس كما في </w:t>
      </w:r>
      <w:r>
        <w:rPr>
          <w:rtl/>
          <w:cs/>
          <w:lang w:val="ar_AE" w:bidi="ar_AE"/>
        </w:rPr>
        <w:t>يوحنَّا 1: 43</w:t>
      </w:r>
      <w:r>
        <w:rPr>
          <w:rtl/>
          <w:cs/>
          <w:lang w:val="ar_AE" w:bidi="ar_AE"/>
        </w:rPr>
        <w:t xml:space="preserve"> أو "التلميذ الحبيب"، الذي يعده الكثيرون بانه يوحنا نفسه)، الرب يسوع (وهو تعبير يُستخدم غالبًا في يوحنا مشيرًا إلى التلمذة). في اليوم التالي يتبع أندراوس مثال المعمدان ويجد أخاه سمعان قائلاً: "قَدْ وَجَدْنَا مَسِيَّا" (</w:t>
      </w:r>
      <w:r>
        <w:rPr>
          <w:rtl/>
          <w:cs/>
          <w:lang w:val="ar_AE" w:bidi="ar_AE"/>
        </w:rPr>
        <w:t>يوحنَّا 1: 41</w:t>
      </w:r>
      <w:r>
        <w:rPr>
          <w:rtl/>
          <w:cs/>
          <w:lang w:val="ar_AE" w:bidi="ar_AE"/>
        </w:rPr>
        <w:t xml:space="preserve">). استقدم </w:t>
      </w:r>
      <w:r>
        <w:rPr>
          <w:rtl/>
          <w:cs/>
          <w:lang w:val="ar_AE" w:bidi="ar_AE"/>
        </w:rPr>
        <w:t>يوحنا 1: 42</w:t>
      </w:r>
      <w:r>
        <w:rPr>
          <w:rtl/>
          <w:cs/>
          <w:lang w:val="ar_AE" w:bidi="ar_AE"/>
        </w:rPr>
        <w:t xml:space="preserve"> إيمان بطرس، حين أتى أندراوس بسمعان إلى الرب يسوع ثم أُعطي اسمًا جديدًا.</w:t>
      </w:r>
    </w:p>
    <w:p>
      <w:pPr>
        <w:bidi/>
      </w:pPr>
      <w:r>
        <w:rPr>
          <w:rtl/>
          <w:cs/>
          <w:lang w:val="ar_AE" w:bidi="ar_AE"/>
        </w:rPr>
      </w:r>
      <w:r>
        <w:rPr>
          <w:rtl/>
          <w:cs/>
          <w:lang w:val="ar_AE" w:bidi="ar_AE"/>
        </w:rPr>
        <w:t>تحوي في الأناجيل ثلاثة مواقف دُعي فيها بسمعان، وتتداخل هذه المواقف الثلاثة مع ثلاث مواقف دعاه الرب يسوع باسم "صفا" ("بطرس "، الذي يعني "صخرة"). يُحدِد إنجيل يوحنا مكان الحادث في اليهوديَّة حيث كان يوحنا المعمدان يُعمِّد. للأناجيل الإزائيَّة مشهدان مختلفان. حدثت الدعوة الأولى عند بحر الجليل (</w:t>
      </w:r>
      <w:r>
        <w:rPr>
          <w:rtl/>
          <w:cs/>
          <w:lang w:val="ar_AE" w:bidi="ar_AE"/>
        </w:rPr>
        <w:t>مَرقُس 1: 16–20</w:t>
      </w:r>
      <w:r>
        <w:rPr>
          <w:rtl/>
          <w:cs/>
          <w:lang w:val="ar_AE" w:bidi="ar_AE"/>
        </w:rPr>
        <w:t xml:space="preserve">؛ </w:t>
      </w:r>
      <w:r>
        <w:rPr>
          <w:rtl/>
          <w:cs/>
          <w:lang w:val="ar_AE" w:bidi="ar_AE"/>
        </w:rPr>
        <w:t>مَتَّى 4: 18–22</w:t>
      </w:r>
      <w:r>
        <w:rPr>
          <w:rtl/>
          <w:cs/>
          <w:lang w:val="ar_AE" w:bidi="ar_AE"/>
        </w:rPr>
        <w:t>). حيث كان الرب يسوع ماشيًا على الشاطئ ورأى بطرس وأندراوس مع يعقوب ويوحنا يلقون شباكهم في البحر. فحينها دعاهم إلى أن يصبحوا "صيادي ناس". ثم يُوسع لوقا هذا الأمر إلى مشهد صيد الأسماك (</w:t>
      </w:r>
      <w:r>
        <w:rPr>
          <w:rtl/>
          <w:cs/>
          <w:lang w:val="ar_AE" w:bidi="ar_AE"/>
        </w:rPr>
        <w:t>لوقا 5: 1–11</w:t>
      </w:r>
      <w:r>
        <w:rPr>
          <w:rtl/>
          <w:cs/>
          <w:lang w:val="ar_AE" w:bidi="ar_AE"/>
        </w:rPr>
        <w:t>)، حيث كان التلاميذ يصطادون فيه طوال الليل ولم يصطادوا شيئًا لكن على كلمة الرب يسوع ألقوا شباكهم واصطادوا كم من الأسماك كبيرة جدًا لدرجة أن القارب بدأ في الغرق. ينتهي الحادث تمامًا مثل ما ورد في صيغة الموجز المرقسي: حين قال الرب يسوع إنهم من الآن فصاعدًا "سيصطادون الناس"، ونتيجة لذلك تركوا كل شيء وتبعوه.</w:t>
      </w:r>
    </w:p>
    <w:p>
      <w:pPr>
        <w:bidi/>
      </w:pPr>
      <w:r>
        <w:rPr>
          <w:rtl/>
          <w:cs/>
          <w:lang w:val="ar_AE" w:bidi="ar_AE"/>
        </w:rPr>
      </w:r>
      <w:r>
        <w:rPr>
          <w:rtl/>
          <w:cs/>
          <w:lang w:val="ar_AE" w:bidi="ar_AE"/>
        </w:rPr>
        <w:t>الحدث الثاني في الأناجيل الإزائيَّة ينطوي على دعوة بطرس (واسمه الجديد) هي الاختيار الرسمي للاثني عشر على الجبل (</w:t>
      </w:r>
      <w:r>
        <w:rPr>
          <w:rtl/>
          <w:cs/>
          <w:lang w:val="ar_AE" w:bidi="ar_AE"/>
        </w:rPr>
        <w:t>مَرقُس 3: 13–19</w:t>
      </w:r>
      <w:r>
        <w:rPr>
          <w:rtl/>
          <w:cs/>
          <w:lang w:val="ar_AE" w:bidi="ar_AE"/>
        </w:rPr>
        <w:t xml:space="preserve"> وقرائنها)؛ في قائمة الأسماء لدينا "سمعان الملقب ببطرس". نجد الذكر الأخير لاسم بطرس الجديد في </w:t>
      </w:r>
      <w:r>
        <w:rPr>
          <w:rtl/>
          <w:cs/>
          <w:lang w:val="ar_AE" w:bidi="ar_AE"/>
        </w:rPr>
        <w:t>مَتَّى 16: 17–19</w:t>
      </w:r>
      <w:r>
        <w:rPr>
          <w:rtl/>
          <w:cs/>
          <w:lang w:val="ar_AE" w:bidi="ar_AE"/>
        </w:rPr>
        <w:t>، عقب اعتراف بطرس في قيصرية فيلبي.</w:t>
      </w:r>
    </w:p>
    <w:p>
      <w:pPr>
        <w:bidi/>
      </w:pPr>
      <w:r>
        <w:rPr>
          <w:rtl/>
          <w:cs/>
          <w:lang w:val="ar_AE" w:bidi="ar_AE"/>
        </w:rPr>
      </w:r>
      <w:r>
        <w:rPr>
          <w:rtl/>
          <w:cs/>
          <w:lang w:val="ar_AE" w:bidi="ar_AE"/>
        </w:rPr>
        <w:t>من الصعب إلى حد ما تنسيق هذه الأحداث بدقة. هل دُعي في ثلاثة مواقف مختلفة باسم سمعان (</w:t>
      </w:r>
      <w:r>
        <w:rPr>
          <w:rtl/>
          <w:cs/>
          <w:lang w:val="ar_AE" w:bidi="ar_AE"/>
        </w:rPr>
        <w:t>يوحنَّا 1: 42</w:t>
      </w:r>
      <w:r>
        <w:rPr>
          <w:rtl/>
          <w:cs/>
          <w:lang w:val="ar_AE" w:bidi="ar_AE"/>
        </w:rPr>
        <w:t xml:space="preserve">؛ </w:t>
      </w:r>
      <w:r>
        <w:rPr>
          <w:rtl/>
          <w:cs/>
          <w:lang w:val="ar_AE" w:bidi="ar_AE"/>
        </w:rPr>
        <w:t>مَرقُس 1: 20</w:t>
      </w:r>
      <w:r>
        <w:rPr>
          <w:rtl/>
          <w:cs/>
          <w:lang w:val="ar_AE" w:bidi="ar_AE"/>
        </w:rPr>
        <w:t xml:space="preserve">؛ </w:t>
      </w:r>
      <w:r>
        <w:rPr>
          <w:rtl/>
          <w:cs/>
          <w:lang w:val="ar_AE" w:bidi="ar_AE"/>
        </w:rPr>
        <w:t>3: 16</w:t>
      </w:r>
      <w:r>
        <w:rPr>
          <w:rtl/>
          <w:cs/>
          <w:lang w:val="ar_AE" w:bidi="ar_AE"/>
        </w:rPr>
        <w:t>) وفي ثلاثة منفصلة أخرى باسم صفا-بطرس (</w:t>
      </w:r>
      <w:r>
        <w:rPr>
          <w:rtl/>
          <w:cs/>
          <w:lang w:val="ar_AE" w:bidi="ar_AE"/>
        </w:rPr>
        <w:t>يوحنَّا 1: 42</w:t>
      </w:r>
      <w:r>
        <w:rPr>
          <w:rtl/>
          <w:cs/>
          <w:lang w:val="ar_AE" w:bidi="ar_AE"/>
        </w:rPr>
        <w:t xml:space="preserve">؛ </w:t>
      </w:r>
      <w:r>
        <w:rPr>
          <w:rtl/>
          <w:cs/>
          <w:lang w:val="ar_AE" w:bidi="ar_AE"/>
        </w:rPr>
        <w:t>مَرقُس 3: 16؛</w:t>
      </w:r>
      <w:r>
        <w:rPr>
          <w:rtl/>
          <w:cs/>
          <w:lang w:val="ar_AE" w:bidi="ar_AE"/>
        </w:rPr>
        <w:t xml:space="preserve"> </w:t>
      </w:r>
      <w:r>
        <w:rPr>
          <w:rtl/>
          <w:cs/>
          <w:lang w:val="ar_AE" w:bidi="ar_AE"/>
        </w:rPr>
        <w:t>مَتَّى 16: 18</w:t>
      </w:r>
      <w:r>
        <w:rPr>
          <w:rtl/>
          <w:cs/>
          <w:lang w:val="ar_AE" w:bidi="ar_AE"/>
        </w:rPr>
        <w:t xml:space="preserve">)؟ قد أُثير اهتمام طائفة واسعة من الأساتذة افتراض حدوث موقف واحد في وقت غير محدد في بداية خدمة الرب يسوع، قد اتسع نطاقه لاحقًا ليشمل هذه التقاليد المتنوعة. مع ذلك، إن الفحص الدقيق لتفاصيل الإنجيل لا يلزمان بمثل هذا الاستنتاج. إن </w:t>
      </w:r>
      <w:r>
        <w:rPr>
          <w:rtl/>
          <w:cs/>
          <w:lang w:val="ar_AE" w:bidi="ar_AE"/>
        </w:rPr>
        <w:t>يوحنَّا 1: 35–42</w:t>
      </w:r>
      <w:r>
        <w:rPr>
          <w:rtl/>
          <w:cs/>
          <w:lang w:val="ar_AE" w:bidi="ar_AE"/>
        </w:rPr>
        <w:t xml:space="preserve"> ليس مشهدًا تأسيسيًا يشير إلى دعوة رسمية. بالأحرى، يصف اللقاء الأول مع الرب يسوع وإدراكه لأهميته. إن "إعادة التسمية" نُطق بها بزمن المستقبل، ويتنبأ بحدث لاحق. علاوة على ذلك، قد أغفل يوحنا عمدًا معظم المنعطفات في حياة الرب يسوع (المعموديَّة، اختيار الاثني عشر، التجلي، أقوال تأسيس العشاء الأخير، جَثْسَيْمَانِي) واستبدلها بمشاهد لاهوتيَّة من الدرجة الأولى تُعلِّم الأهمية الروحية للأحداث. هذا ما فعله هو هنا.</w:t>
      </w:r>
    </w:p>
    <w:p>
      <w:pPr>
        <w:bidi/>
      </w:pPr>
      <w:r>
        <w:rPr>
          <w:rtl/>
          <w:cs/>
          <w:lang w:val="ar_AE" w:bidi="ar_AE"/>
        </w:rPr>
      </w:r>
      <w:r>
        <w:rPr>
          <w:rtl/>
          <w:cs/>
          <w:lang w:val="ar_AE" w:bidi="ar_AE"/>
        </w:rPr>
        <w:t xml:space="preserve">وينطبق الشيء نفسه على الدعوة الإزائيَّة الأولى، أي مشهد صيد السمك. مرة أخرى، ما من هنا أي إشارة إلى تكريس رسمي لمنصب ما بل مجرد تلميح دالٍ أو نبوي للخدمة العتيدة. وينطبق هذا الأمر تحديدًا على المشهد اللاهوتي الصرف في إنجيل لوقا، الذي وعد بثمار وفيرة. مرة اخرى في الروايات الثلاثة الأخرى يستخدم زمن المستقبل: "فَأَجْعَلُكُمَا صَيَّادَيِ ٱلنَّاسِ" (مَتَّى ومرقس)، "تَصْطَادُ ٱلنَّاسَ" (لوقا). الدعوة في </w:t>
      </w:r>
      <w:r>
        <w:rPr>
          <w:rtl/>
          <w:cs/>
          <w:lang w:val="ar_AE" w:bidi="ar_AE"/>
        </w:rPr>
        <w:t>مَرقُس 1: 20</w:t>
      </w:r>
      <w:r>
        <w:rPr>
          <w:rtl/>
          <w:cs/>
          <w:lang w:val="ar_AE" w:bidi="ar_AE"/>
        </w:rPr>
        <w:t xml:space="preserve"> </w:t>
      </w:r>
      <w:r>
        <w:rPr>
          <w:rtl/>
          <w:cs/>
          <w:lang w:val="ar_AE" w:bidi="ar_AE"/>
        </w:rPr>
        <w:t>ومتى 4: 21</w:t>
      </w:r>
      <w:r>
        <w:rPr>
          <w:rtl/>
          <w:cs/>
          <w:lang w:val="ar_AE" w:bidi="ar_AE"/>
        </w:rPr>
        <w:t xml:space="preserve"> ورد فعلهما (ترك الكل ورائهم واتباع الرب يسوع) هي الخطوة الأولى التي اكتملت في المشهد التأسيسي الفعلي في </w:t>
      </w:r>
      <w:r>
        <w:rPr>
          <w:rtl/>
          <w:cs/>
          <w:lang w:val="ar_AE" w:bidi="ar_AE"/>
        </w:rPr>
        <w:t>مَرقُس 3: 13–19</w:t>
      </w:r>
      <w:r>
        <w:rPr>
          <w:rtl/>
          <w:cs/>
          <w:lang w:val="ar_AE" w:bidi="ar_AE"/>
        </w:rPr>
        <w:t xml:space="preserve"> وقرائنها. لا تشير الصياغة إلى أن هذين الموقفين مماثلان، لأن التعيين الفعلي للتلاميذ يحدث في المقطع الثاني. لا بد أن نُميِّز بين الدعوة الأصلية إلى شريحة أولى (التي أصبحت ما تسمى "الدائرة الأقرب" للاثني عشر) والاختيار النهائي لكل التلاميذ.</w:t>
      </w:r>
    </w:p>
    <w:p>
      <w:pPr>
        <w:pStyle w:val="Heading3"/>
        <w:bidi/>
      </w:pPr>
      <w:r>
        <w:rPr>
          <w:rtl/>
          <w:cs/>
          <w:lang w:val="ar_AE" w:bidi="ar_AE"/>
        </w:rPr>
        <w:t>مَكانة بطرس بين الاثني عشر</w:t>
      </w:r>
    </w:p>
    <w:p>
      <w:pPr>
        <w:bidi/>
      </w:pPr>
      <w:r>
        <w:rPr>
          <w:rtl/>
          <w:cs/>
          <w:lang w:val="ar_AE" w:bidi="ar_AE"/>
        </w:rPr>
      </w:r>
      <w:r>
        <w:rPr>
          <w:rtl/>
          <w:cs/>
          <w:lang w:val="ar_AE" w:bidi="ar_AE"/>
        </w:rPr>
        <w:t xml:space="preserve">يستحيل التقليل من مكانة سمعان بطرس في الأناجيل وأعمال الرُّسُل. في حين حاول البعض أن ينسب هذا إلى دوره القيادي في الكنيسة اللاحقة، لكن العهد الجديد يخلو من هذا الادعاء. منذ البداية تَقَدَّمت مكانة سمعان على الآخرين. في قوائم الاثني عشر التي ذكرناها للتو، يظهر اسم سمعان دائمًا أولاً، وفي </w:t>
      </w:r>
      <w:r>
        <w:rPr>
          <w:rtl/>
          <w:cs/>
          <w:lang w:val="ar_AE" w:bidi="ar_AE"/>
        </w:rPr>
        <w:t>مَتَّى 10: 2</w:t>
      </w:r>
      <w:r>
        <w:rPr>
          <w:rtl/>
          <w:cs/>
          <w:lang w:val="ar_AE" w:bidi="ar_AE"/>
        </w:rPr>
        <w:t xml:space="preserve"> يُقَدِّم اسمه بـ"الأول". علاوة على ذلك، يُشار إلى الاثني عشر غالبًا باسم "بطرس والذين معه" (</w:t>
      </w:r>
      <w:r>
        <w:rPr>
          <w:rtl/>
          <w:cs/>
          <w:lang w:val="ar_AE" w:bidi="ar_AE"/>
        </w:rPr>
        <w:t>مَرقُس 1: 36</w:t>
      </w:r>
      <w:r>
        <w:rPr>
          <w:rtl/>
          <w:cs/>
          <w:lang w:val="ar_AE" w:bidi="ar_AE"/>
        </w:rPr>
        <w:t xml:space="preserve">؛ </w:t>
      </w:r>
      <w:r>
        <w:rPr>
          <w:rtl/>
          <w:cs/>
          <w:lang w:val="ar_AE" w:bidi="ar_AE"/>
        </w:rPr>
        <w:t>لوقا 9: 32</w:t>
      </w:r>
      <w:r>
        <w:rPr>
          <w:rtl/>
          <w:cs/>
          <w:lang w:val="ar_AE" w:bidi="ar_AE"/>
        </w:rPr>
        <w:t xml:space="preserve">؛ </w:t>
      </w:r>
      <w:r>
        <w:rPr>
          <w:rtl/>
          <w:cs/>
          <w:lang w:val="ar_AE" w:bidi="ar_AE"/>
        </w:rPr>
        <w:t>8: 45</w:t>
      </w:r>
      <w:r>
        <w:rPr>
          <w:rtl/>
          <w:cs/>
          <w:lang w:val="ar_AE" w:bidi="ar_AE"/>
        </w:rPr>
        <w:t>).</w:t>
      </w:r>
    </w:p>
    <w:p>
      <w:pPr>
        <w:bidi/>
      </w:pPr>
      <w:r>
        <w:rPr>
          <w:rtl/>
          <w:cs/>
          <w:lang w:val="ar_AE" w:bidi="ar_AE"/>
        </w:rPr>
      </w:r>
      <w:r>
        <w:rPr>
          <w:rtl/>
          <w:cs/>
          <w:lang w:val="ar_AE" w:bidi="ar_AE"/>
        </w:rPr>
        <w:t>في الأناجيل وسفر أعمال الرسل، كان بطرس يتصرف ويتحدث بالإنابة عن التلاميذ الآخرين. عند التجلي بطرس هو الذي أراد نصب الخيام (</w:t>
      </w:r>
      <w:r>
        <w:rPr>
          <w:rtl/>
          <w:cs/>
          <w:lang w:val="ar_AE" w:bidi="ar_AE"/>
        </w:rPr>
        <w:t>مَرقُس 9: 5</w:t>
      </w:r>
      <w:r>
        <w:rPr>
          <w:rtl/>
          <w:cs/>
          <w:lang w:val="ar_AE" w:bidi="ar_AE"/>
        </w:rPr>
        <w:t>)، وكان هو وحده لديه إيمان يكفي لمحاولة المشي على الماء (</w:t>
      </w:r>
      <w:r>
        <w:rPr>
          <w:rtl/>
          <w:cs/>
          <w:lang w:val="ar_AE" w:bidi="ar_AE"/>
        </w:rPr>
        <w:t>مَتَّى 14: 28–31</w:t>
      </w:r>
      <w:r>
        <w:rPr>
          <w:rtl/>
          <w:cs/>
          <w:lang w:val="ar_AE" w:bidi="ar_AE"/>
        </w:rPr>
        <w:t>). إن بطرس هو الذي طلب من الرب تفسير تعليمه عن الغفران (</w:t>
      </w:r>
      <w:r>
        <w:rPr>
          <w:rtl/>
          <w:cs/>
          <w:lang w:val="ar_AE" w:bidi="ar_AE"/>
        </w:rPr>
        <w:t>مَتَّى 18: 21</w:t>
      </w:r>
      <w:r>
        <w:rPr>
          <w:rtl/>
          <w:cs/>
          <w:lang w:val="ar_AE" w:bidi="ar_AE"/>
        </w:rPr>
        <w:t>) والمَثَلين (</w:t>
      </w:r>
      <w:r>
        <w:rPr>
          <w:rtl/>
          <w:cs/>
          <w:lang w:val="ar_AE" w:bidi="ar_AE"/>
        </w:rPr>
        <w:t>مَتَّى 15: 15</w:t>
      </w:r>
      <w:r>
        <w:rPr>
          <w:rtl/>
          <w:cs/>
          <w:lang w:val="ar_AE" w:bidi="ar_AE"/>
        </w:rPr>
        <w:t xml:space="preserve">؛ </w:t>
      </w:r>
      <w:r>
        <w:rPr>
          <w:rtl/>
          <w:cs/>
          <w:lang w:val="ar_AE" w:bidi="ar_AE"/>
        </w:rPr>
        <w:t>لوقا 12: 41</w:t>
      </w:r>
      <w:r>
        <w:rPr>
          <w:rtl/>
          <w:cs/>
          <w:lang w:val="ar_AE" w:bidi="ar_AE"/>
        </w:rPr>
        <w:t xml:space="preserve">) وتحدث بما في خلد التلاميذ في </w:t>
      </w:r>
      <w:r>
        <w:rPr>
          <w:rtl/>
          <w:cs/>
          <w:lang w:val="ar_AE" w:bidi="ar_AE"/>
        </w:rPr>
        <w:t>مَتَّى 19: 27</w:t>
      </w:r>
      <w:r>
        <w:rPr>
          <w:rtl/>
          <w:cs/>
          <w:lang w:val="ar_AE" w:bidi="ar_AE"/>
        </w:rPr>
        <w:t>، "هَا نَحْنُ قَدْ تَرَكْنَا كُلَّ شَيْءٍ وَتَبِعْنَاكَ. فَمَاذَا يَكُونُ لَنَا؟" (اقتباس حرفي). يأتي جامعي ضريبة الهيكل إلى بطرس بصفته قائد المجموعة (</w:t>
      </w:r>
      <w:r>
        <w:rPr>
          <w:rtl/>
          <w:cs/>
          <w:lang w:val="ar_AE" w:bidi="ar_AE"/>
        </w:rPr>
        <w:t>مَتَّى 17: 24</w:t>
      </w:r>
      <w:r>
        <w:rPr>
          <w:rtl/>
          <w:cs/>
          <w:lang w:val="ar_AE" w:bidi="ar_AE"/>
        </w:rPr>
        <w:t xml:space="preserve">). كونه عضوًا في الدائرة الدامقربة (مع يعقوب ويوحنا، وربما أندراوس في </w:t>
      </w:r>
      <w:r>
        <w:rPr>
          <w:rtl/>
          <w:cs/>
          <w:lang w:val="ar_AE" w:bidi="ar_AE"/>
        </w:rPr>
        <w:t>مَرقُس 13: 3</w:t>
      </w:r>
      <w:r>
        <w:rPr>
          <w:rtl/>
          <w:cs/>
          <w:lang w:val="ar_AE" w:bidi="ar_AE"/>
        </w:rPr>
        <w:t xml:space="preserve">) كان كثيرًا ما يكون وحده مع الرب يسوع (عند إقامة ابنة يايرس، </w:t>
      </w:r>
      <w:r>
        <w:rPr>
          <w:rtl/>
          <w:cs/>
          <w:lang w:val="ar_AE" w:bidi="ar_AE"/>
        </w:rPr>
        <w:t>مَرقُس 5: 37</w:t>
      </w:r>
      <w:r>
        <w:rPr>
          <w:rtl/>
          <w:cs/>
          <w:lang w:val="ar_AE" w:bidi="ar_AE"/>
        </w:rPr>
        <w:t xml:space="preserve"> وقرائنها؛ عند التجلي، </w:t>
      </w:r>
      <w:r>
        <w:rPr>
          <w:rtl/>
          <w:cs/>
          <w:lang w:val="ar_AE" w:bidi="ar_AE"/>
        </w:rPr>
        <w:t>مَرقُس 9: 2</w:t>
      </w:r>
      <w:r>
        <w:rPr>
          <w:rtl/>
          <w:cs/>
          <w:lang w:val="ar_AE" w:bidi="ar_AE"/>
        </w:rPr>
        <w:t xml:space="preserve"> وأقرانها؛ في جَثْسَيْمَانِي، </w:t>
      </w:r>
      <w:r>
        <w:rPr>
          <w:rtl/>
          <w:cs/>
          <w:lang w:val="ar_AE" w:bidi="ar_AE"/>
        </w:rPr>
        <w:t>مَرقُس 14: 33</w:t>
      </w:r>
      <w:r>
        <w:rPr>
          <w:rtl/>
          <w:cs/>
          <w:lang w:val="ar_AE" w:bidi="ar_AE"/>
        </w:rPr>
        <w:t xml:space="preserve"> و</w:t>
      </w:r>
      <w:r>
        <w:rPr>
          <w:rtl/>
          <w:cs/>
          <w:lang w:val="ar_AE" w:bidi="ar_AE"/>
        </w:rPr>
        <w:t>متى 26: 37</w:t>
      </w:r>
      <w:r>
        <w:rPr>
          <w:rtl/>
          <w:cs/>
          <w:lang w:val="ar_AE" w:bidi="ar_AE"/>
        </w:rPr>
        <w:t xml:space="preserve">). طلب الرب يسوع من بطرس ويوحنا إعداد مائدة الفصح في </w:t>
      </w:r>
      <w:r>
        <w:rPr>
          <w:rtl/>
          <w:cs/>
          <w:lang w:val="ar_AE" w:bidi="ar_AE"/>
        </w:rPr>
        <w:t>لوقا 22: 8</w:t>
      </w:r>
      <w:r>
        <w:rPr>
          <w:rtl/>
          <w:cs/>
          <w:lang w:val="ar_AE" w:bidi="ar_AE"/>
        </w:rPr>
        <w:t xml:space="preserve">، وفي </w:t>
      </w:r>
      <w:r>
        <w:rPr>
          <w:rtl/>
          <w:cs/>
          <w:lang w:val="ar_AE" w:bidi="ar_AE"/>
        </w:rPr>
        <w:t>مَرقُس 14: 37</w:t>
      </w:r>
      <w:r>
        <w:rPr>
          <w:rtl/>
          <w:cs/>
          <w:lang w:val="ar_AE" w:bidi="ar_AE"/>
        </w:rPr>
        <w:t>؛ وفي (</w:t>
      </w:r>
      <w:r>
        <w:rPr>
          <w:rtl/>
          <w:cs/>
          <w:lang w:val="ar_AE" w:bidi="ar_AE"/>
        </w:rPr>
        <w:t>متى 26: 40</w:t>
      </w:r>
      <w:r>
        <w:rPr>
          <w:rtl/>
          <w:cs/>
          <w:lang w:val="ar_AE" w:bidi="ar_AE"/>
        </w:rPr>
        <w:t xml:space="preserve">) يوبخ بطرس كونه يُمَثِّل الآخرين ("أَهَكَذَا مَا قَدَرْتُمْ أَنْ تَسْهَرُوا مَعِي سَاعَةً وَاحِدَةً؟"). أخيرًا، تقول رسالة الملاك عند القبر كما هي مسجلة في </w:t>
      </w:r>
      <w:r>
        <w:rPr>
          <w:rtl/>
          <w:cs/>
          <w:lang w:val="ar_AE" w:bidi="ar_AE"/>
        </w:rPr>
        <w:t>مَرقُس 16: 7</w:t>
      </w:r>
      <w:r>
        <w:rPr>
          <w:rtl/>
          <w:cs/>
          <w:lang w:val="ar_AE" w:bidi="ar_AE"/>
        </w:rPr>
        <w:t xml:space="preserve"> "لَكِنِ ٱذْهَبْنَ وَقُلْنَ لِتَلَامِيذِهِ وَلِبُطْرُسَ". من المؤكد أن بطرس قد تمتع بمكانة خاصة جدًا بين الاثني عشر.</w:t>
      </w:r>
    </w:p>
    <w:p>
      <w:pPr>
        <w:bidi/>
      </w:pPr>
      <w:r>
        <w:rPr>
          <w:rtl/>
          <w:cs/>
          <w:lang w:val="ar_AE" w:bidi="ar_AE"/>
        </w:rPr>
      </w:r>
      <w:r>
        <w:rPr>
          <w:rtl/>
          <w:cs/>
          <w:lang w:val="ar_AE" w:bidi="ar_AE"/>
        </w:rPr>
        <w:t>كان هذا واضحًا سيما في حادثة قيصرية فيلبس (</w:t>
      </w:r>
      <w:r>
        <w:rPr>
          <w:rtl/>
          <w:cs/>
          <w:lang w:val="ar_AE" w:bidi="ar_AE"/>
        </w:rPr>
        <w:t>مَرقُس 8: 27–33</w:t>
      </w:r>
      <w:r>
        <w:rPr>
          <w:rtl/>
          <w:cs/>
          <w:lang w:val="ar_AE" w:bidi="ar_AE"/>
        </w:rPr>
        <w:t xml:space="preserve"> وقرائنها). إنه بطرس مَن أصبح اعترافه أعلى درجات شهادات الإنجيل، "أَنْتَ ٱلْمَسِيحُ!" (يُضيفُ لوقا "مَسِيحُ ٱللهِ!"؛ مَتَّى "أَنْتَ هُوَ ٱلْمَسِيحُ ٱبْنُ ٱللهِ ٱلْحَيِّ!"). بعد ذلك تحدث الرب يسوع عن معاناة ابن الإنسان، انتهره بطرس وفي رواية مرقس تحول الرب يسوع إلى كل التلاميذ وقال لبطرس: "ٱذْهَبْ عَنِّي يَا شَيْطَانُ! لِأَنَّكَ لَا تَهْتَمُّ بِمَا لِلهِ لَكِنْ بِمَا لِلنَّاسِ" (آية </w:t>
      </w:r>
      <w:r>
        <w:rPr>
          <w:rtl/>
          <w:cs/>
          <w:lang w:val="ar_AE" w:bidi="ar_AE"/>
        </w:rPr>
        <w:t>8: 33</w:t>
      </w:r>
      <w:r>
        <w:rPr>
          <w:rtl/>
          <w:cs/>
          <w:lang w:val="ar_AE" w:bidi="ar_AE"/>
        </w:rPr>
        <w:t>). من الواضح أن هذا كان مُوَجِّهًا نحوهم جميعًا من تمثيل بطرس لهم.</w:t>
      </w:r>
    </w:p>
    <w:p>
      <w:pPr>
        <w:bidi/>
      </w:pPr>
      <w:r>
        <w:rPr>
          <w:rtl/>
          <w:cs/>
          <w:lang w:val="ar_AE" w:bidi="ar_AE"/>
        </w:rPr>
      </w:r>
      <w:r>
        <w:rPr>
          <w:rtl/>
          <w:cs/>
          <w:lang w:val="ar_AE" w:bidi="ar_AE"/>
        </w:rPr>
        <w:t>إن رسم بطرس في البشاير الأربع يصوره بالمندفع والمتسرع في أغلب الأحايين؛ فهو أول من تصرف ويتحدث عن رأيه وكان يُرمز إليه بحماسته لكل شيء كان له نصيب فيه. عند رؤية الرب يسوع ماشيا على الماء، طلب بطرس من الرب أن يأمره بفعل الشيء نفسه، ثم قفز على الفور من السفينة وبدأ في المشي على الماء. في أثناء التجلي، حين كان الآخرون صامتين رهبة بظهور موسى وإيليا، قال بطرس رجل الفعل: "... فَإِنْ شِئْتَ نَصْنَعْ هُنَا ثَلَاثَ مَظَالَّ: ..." (</w:t>
      </w:r>
      <w:r>
        <w:rPr>
          <w:rtl/>
          <w:cs/>
          <w:lang w:val="ar_AE" w:bidi="ar_AE"/>
        </w:rPr>
        <w:t>مَتَّى 17: 4</w:t>
      </w:r>
      <w:r>
        <w:rPr>
          <w:rtl/>
          <w:cs/>
          <w:lang w:val="ar_AE" w:bidi="ar_AE"/>
        </w:rPr>
        <w:t xml:space="preserve">). يُضيفُ كل من مَرقُس ولوقا هنا أنَّ بطرس لم يَعْلَم ما كان يقوله. إن ميل بطرس للرفض الطائش وغير الممعن لتصريحات الرب يسوع لا يُرى في قيصرية فيلبس فحسب، بل أيضًا في مشهد غسل الأقدام في </w:t>
      </w:r>
      <w:r>
        <w:rPr>
          <w:rtl/>
          <w:cs/>
          <w:lang w:val="ar_AE" w:bidi="ar_AE"/>
        </w:rPr>
        <w:t>يوحنا 13: 4–11</w:t>
      </w:r>
      <w:r>
        <w:rPr>
          <w:rtl/>
          <w:cs/>
          <w:lang w:val="ar_AE" w:bidi="ar_AE"/>
        </w:rPr>
        <w:t xml:space="preserve"> عندما قال أولاً: "لَنْ تَغْسِلَ رِجْلَيَّ أَبَدًا!" ثم بعد التعقيب السريع والقوي للرب يسوع: "إِنْ كُنْتُ لَا أَغْسِلُكَ فَلَيْسَ لَكَ مَعِي نَصِيبٌ"، قَالَ: "يَا سَيِّدُ، لَيْسَ رِجْلَيَّ فَقَطْ بَلْ أَيْضًا يَدَيَّ وَرَأْسِي" (</w:t>
      </w:r>
      <w:r>
        <w:rPr>
          <w:rtl/>
          <w:cs/>
          <w:lang w:val="ar_AE" w:bidi="ar_AE"/>
        </w:rPr>
        <w:t>13: 8–9</w:t>
      </w:r>
      <w:r>
        <w:rPr>
          <w:rtl/>
          <w:cs/>
          <w:lang w:val="ar_AE" w:bidi="ar_AE"/>
        </w:rPr>
        <w:t>). أخيرًا، في رواية الركض إلى القبر (</w:t>
      </w:r>
      <w:r>
        <w:rPr>
          <w:rtl/>
          <w:cs/>
          <w:lang w:val="ar_AE" w:bidi="ar_AE"/>
        </w:rPr>
        <w:t>يوحنَّا 20: 2–10</w:t>
      </w:r>
      <w:r>
        <w:rPr>
          <w:rtl/>
          <w:cs/>
          <w:lang w:val="ar_AE" w:bidi="ar_AE"/>
        </w:rPr>
        <w:t>)، توقف التلميذ المحبوب، الذي وصل إلى القبر أولاً، ليدخل بطرس مباشرة مندفعًا. بطرس بالتأكيد كان أحد "المندفعين الطائشين". ومع ذلك، فإن هذه الصفة تحديدًا تربطه بنا جميعًا وقد تكون أحد الأسباب الرئيسة التي جعلته ممثل التلاميذ في البشاير الأربع.</w:t>
      </w:r>
    </w:p>
    <w:p>
      <w:pPr>
        <w:pStyle w:val="Heading3"/>
        <w:bidi/>
      </w:pPr>
      <w:r>
        <w:rPr>
          <w:rtl/>
          <w:cs/>
          <w:lang w:val="ar_AE" w:bidi="ar_AE"/>
        </w:rPr>
        <w:t>بطرس الصخرة</w:t>
      </w:r>
    </w:p>
    <w:p>
      <w:pPr>
        <w:bidi/>
      </w:pPr>
      <w:r>
        <w:rPr>
          <w:rtl/>
          <w:cs/>
          <w:lang w:val="ar_AE" w:bidi="ar_AE"/>
        </w:rPr>
      </w:r>
      <w:r>
        <w:rPr>
          <w:rtl/>
          <w:cs/>
          <w:lang w:val="ar_AE" w:bidi="ar_AE"/>
        </w:rPr>
        <w:t xml:space="preserve">من الواضح إن مربط أهمية سمعان بطرس يتمثل في الضَمِيمة المثيرة لحادثة قيصرية فيلبس التي لم تُذكر إلا في </w:t>
      </w:r>
      <w:r>
        <w:rPr>
          <w:rtl/>
          <w:cs/>
          <w:lang w:val="ar_AE" w:bidi="ar_AE"/>
        </w:rPr>
        <w:t>مَتَّى 16: 17–19</w:t>
      </w:r>
      <w:r>
        <w:rPr>
          <w:rtl/>
          <w:cs/>
          <w:lang w:val="ar_AE" w:bidi="ar_AE"/>
        </w:rPr>
        <w:t xml:space="preserve">، أي شهادة الرب يسوع لبطرس. تحمل هذه الشهادة العديد من الجوانب شديدة الأهمية. تتمثل الآية الأهم في هذه الدراسة في الآية </w:t>
      </w:r>
      <w:r>
        <w:rPr>
          <w:rtl/>
          <w:cs/>
          <w:lang w:val="ar_AE" w:bidi="ar_AE"/>
        </w:rPr>
        <w:t>18</w:t>
      </w:r>
      <w:r>
        <w:rPr>
          <w:rtl/>
          <w:cs/>
          <w:lang w:val="ar_AE" w:bidi="ar_AE"/>
        </w:rPr>
        <w:t xml:space="preserve">: "وَأَنَا أَقُولُ لَكَ أَيْضًا: أَنْتَ بُطْرُسُ، وَعَلَى هَذِهِ ٱلصَّخْرَةِ أَبْنِي كَنِيسَتِي". دونت تفسيرات كثيرة في هذا الأمر عبر التاريخ: (1) يشير إلى بطرس باعتباره "الصخرة" أو الأسقف الأول للكنيسة. كان ولا يزال هذا هو التفسير الكاثوليكي منذ القرن الثالث، وقد استُخدِم برهان على الخلافة الرسولية، لكن لم يُشر إليه في أي موضع في السياق أو حتى في الرسائل: لم يكن عقيدة إبان القرن الأول. (2) منذ الإصلاح، اتخذ غالبية البروتستانت هذا إشارة إلى تصريح بطرس عن الإيمان لا إلى بطرس نفسه؛ لكن هذا يتجاهل ثراء المعنى للفظة الذي حملته الآرامية الواضح في اسم "صفا" (الصخرة). (3) تفسير آخر يرمز بـ "هذه الصخرة" إشارة إلى الرب يسوع نفسه، لكن هذا تفسير تخيلي ولا يحمله السياق ولا يتحمله. في الختام، يكاد يكون من المؤكد أن "هذه الصخرة" إشارة إلى بطرس لكن لا بد من فهمها بطريقتين. أولاً، كان بطرس هو الأساس الذي سيبني المسيح عليه كنيسته، وهو موقف يشهد عليه بوضوح في أعمال الرُّسُل. لا يعني هذا أن بطرس كان له سلطان على الرُّسُل الآخرين. إذ يُظْهِر توبيخ بولس لبطرس في </w:t>
      </w:r>
      <w:r>
        <w:rPr>
          <w:rtl/>
          <w:cs/>
          <w:lang w:val="ar_AE" w:bidi="ar_AE"/>
        </w:rPr>
        <w:t>غلاطية 2: 11–14</w:t>
      </w:r>
      <w:r>
        <w:rPr>
          <w:rtl/>
          <w:cs/>
          <w:lang w:val="ar_AE" w:bidi="ar_AE"/>
        </w:rPr>
        <w:t xml:space="preserve"> أنه لم يكن يرؤسهم، وفي مجمع أورشليم في </w:t>
      </w:r>
      <w:r>
        <w:rPr>
          <w:rtl/>
          <w:cs/>
          <w:lang w:val="ar_AE" w:bidi="ar_AE"/>
        </w:rPr>
        <w:t>أعمال الرُّسُل 15</w:t>
      </w:r>
      <w:r>
        <w:rPr>
          <w:rtl/>
          <w:cs/>
          <w:lang w:val="ar_AE" w:bidi="ar_AE"/>
        </w:rPr>
        <w:t xml:space="preserve">، يكون يعقوب هو الذي يتولى منصب القيادة. ثانيًا، يُنظر إلى بطرس هنالا بمفرده فحسب إنما مُمثلًا للتلاميذ. وهذا الرأي آخذ في الانتشار باطراد اليوم. وقد أقرَّ بالمفهوم اليهودي "الهوية الجامعة" الذي يرمز فيه القائد إلى الكيان برمته (على سبيل المثال، الملك أو رئيس الكهنة الذي يمثل الأمة أمام الله). اتسق هذا المفهوم أيضًا مع </w:t>
      </w:r>
      <w:r>
        <w:rPr>
          <w:rtl/>
          <w:cs/>
          <w:lang w:val="ar_AE" w:bidi="ar_AE"/>
        </w:rPr>
        <w:t>مَتَّى 18: 18–20</w:t>
      </w:r>
      <w:r>
        <w:rPr>
          <w:rtl/>
          <w:cs/>
          <w:lang w:val="ar_AE" w:bidi="ar_AE"/>
        </w:rPr>
        <w:t xml:space="preserve">، الذي فيه ينقل إلى الكنيسة السلطان عينه الذي لبطرس. في هذا المنظور، يَصيرُ بطرس بوصفه كالصخرةُ أولى لبنات البناء التي سيبني عليها المسيح، حجر الزاوية الرئيس (لاستكمال المجاز)، كنيسته (انظر </w:t>
      </w:r>
      <w:r>
        <w:rPr>
          <w:rtl/>
          <w:cs/>
          <w:lang w:val="ar_AE" w:bidi="ar_AE"/>
        </w:rPr>
        <w:t>أفسس 2: 19–20</w:t>
      </w:r>
      <w:r>
        <w:rPr>
          <w:rtl/>
          <w:cs/>
          <w:lang w:val="ar_AE" w:bidi="ar_AE"/>
        </w:rPr>
        <w:t>).</w:t>
      </w:r>
    </w:p>
    <w:p>
      <w:pPr>
        <w:bidi/>
      </w:pPr>
      <w:r>
        <w:rPr>
          <w:rtl/>
          <w:cs/>
          <w:lang w:val="ar_AE" w:bidi="ar_AE"/>
        </w:rPr>
      </w:r>
      <w:r>
        <w:rPr>
          <w:rtl/>
          <w:cs/>
          <w:lang w:val="ar_AE" w:bidi="ar_AE"/>
        </w:rPr>
        <w:t xml:space="preserve">وثمة جانبين آخرين جديران بالملاحظة هنا. أولاً، تقول الآية </w:t>
      </w:r>
      <w:r>
        <w:rPr>
          <w:rtl/>
          <w:cs/>
          <w:lang w:val="ar_AE" w:bidi="ar_AE"/>
        </w:rPr>
        <w:t>18</w:t>
      </w:r>
      <w:r>
        <w:rPr>
          <w:rtl/>
          <w:cs/>
          <w:lang w:val="ar_AE" w:bidi="ar_AE"/>
        </w:rPr>
        <w:t xml:space="preserve">: "وَأَبْوَابُ ٱلْجَحِيمِ لَنْ تَقْوَى عَلَيْهَا". إن "أبواب الجحيم" تعبير يهودي تلطيفي لسطوة الموت الحتمي البات. يقول الرب يسوع إن الشيطان لن ينتصر على الكنيسة، ومسرح عملياته أي الموت سوف يُهزم (انظر </w:t>
      </w:r>
      <w:r>
        <w:rPr>
          <w:rtl/>
          <w:cs/>
          <w:lang w:val="ar_AE" w:bidi="ar_AE"/>
        </w:rPr>
        <w:t>1 كورنثوس 15: 26، 54–55</w:t>
      </w:r>
      <w:r>
        <w:rPr>
          <w:rtl/>
          <w:cs/>
          <w:lang w:val="ar_AE" w:bidi="ar_AE"/>
        </w:rPr>
        <w:t>). وستُضطهد الكنيسة ويستشهد مؤمنيها، لكن الكنيسة ستغدو المنتصرة.</w:t>
      </w:r>
    </w:p>
    <w:p>
      <w:pPr>
        <w:bidi/>
      </w:pPr>
      <w:r>
        <w:rPr>
          <w:rtl/>
          <w:cs/>
          <w:lang w:val="ar_AE" w:bidi="ar_AE"/>
        </w:rPr>
      </w:r>
      <w:r>
        <w:rPr>
          <w:rtl/>
          <w:cs/>
          <w:lang w:val="ar_AE" w:bidi="ar_AE"/>
        </w:rPr>
        <w:t xml:space="preserve">ثانيًا، في الآية </w:t>
      </w:r>
      <w:r>
        <w:rPr>
          <w:rtl/>
          <w:cs/>
          <w:lang w:val="ar_AE" w:bidi="ar_AE"/>
        </w:rPr>
        <w:t>19</w:t>
      </w:r>
      <w:r>
        <w:rPr>
          <w:rtl/>
          <w:cs/>
          <w:lang w:val="ar_AE" w:bidi="ar_AE"/>
        </w:rPr>
        <w:t xml:space="preserve"> يعد "وَأُعْطِيكَ [مفرد] مَفَاتِيحَ مَلَكُوتِ ٱلسَّمَاوَاتِ"، وهي عبارة أخرى استغلتها كنيسة العصور الوسطى لتأكيد الخلافة الرسولية. مرة أخرى، لا بد وأنها قد فهمت في ضوء الهوية الجامعة؛ إذ يمثل بطرس هنا، بوصفه الشخصية البارزة في الكنيسة الأولى، جماعة الإيمان تحت قيادته في الكنيسة. إن "مفاتيح الملكوت" في تناقض مباشر مع "أبواب الجحيم" (انظر </w:t>
      </w:r>
      <w:r>
        <w:rPr>
          <w:rtl/>
          <w:cs/>
          <w:lang w:val="ar_AE" w:bidi="ar_AE"/>
        </w:rPr>
        <w:t>رؤيا 1: 18</w:t>
      </w:r>
      <w:r>
        <w:rPr>
          <w:rtl/>
          <w:cs/>
          <w:lang w:val="ar_AE" w:bidi="ar_AE"/>
        </w:rPr>
        <w:t>، "مَفَاتِيحُ ٱلْهَاوِيَةِ وَٱلْمَوْتِ" و</w:t>
      </w:r>
      <w:r>
        <w:rPr>
          <w:rtl/>
          <w:cs/>
          <w:lang w:val="ar_AE" w:bidi="ar_AE"/>
        </w:rPr>
        <w:t>رؤيا 3: 7</w:t>
      </w:r>
      <w:r>
        <w:rPr>
          <w:rtl/>
          <w:cs/>
          <w:lang w:val="ar_AE" w:bidi="ar_AE"/>
        </w:rPr>
        <w:t>، "مِفْتَاحُ دَاوُدَ")، وهذا يتبع مجاز البناء المرئي في الصخرة التي سيبني عليها المسيح كنيسته. هنا يٌعطى بطرس المفاتيح التي ستطلق قوة الملكوت في بناء جماعة الله، الكنيسة. يشير زمن المستقبل ("سَيَعْطِى") بلا شك إلىحقبة ما بعد القيامة، عندما أطلق العنان لهذه القوة وأُقيمت الكنيسة.</w:t>
      </w:r>
    </w:p>
    <w:p>
      <w:pPr>
        <w:pStyle w:val="Heading3"/>
        <w:bidi/>
      </w:pPr>
      <w:r>
        <w:rPr>
          <w:rtl/>
          <w:cs/>
          <w:lang w:val="ar_AE" w:bidi="ar_AE"/>
        </w:rPr>
        <w:t>بطرس الرسول</w:t>
      </w:r>
    </w:p>
    <w:p>
      <w:pPr>
        <w:bidi/>
      </w:pPr>
      <w:r>
        <w:rPr>
          <w:rtl/>
          <w:cs/>
          <w:lang w:val="ar_AE" w:bidi="ar_AE"/>
        </w:rPr>
      </w:r>
      <w:r>
        <w:rPr>
          <w:rtl/>
          <w:cs/>
          <w:lang w:val="ar_AE" w:bidi="ar_AE"/>
        </w:rPr>
        <w:t xml:space="preserve">حدثان قادا إلى بطرس الجديد الذي يملأ صفحات أعمال الرُّسُل: إعادة تعيينه الموصوفة في </w:t>
      </w:r>
      <w:r>
        <w:rPr>
          <w:rtl/>
          <w:cs/>
          <w:lang w:val="ar_AE" w:bidi="ar_AE"/>
        </w:rPr>
        <w:t>يوحنا 21: 15–17</w:t>
      </w:r>
      <w:r>
        <w:rPr>
          <w:rtl/>
          <w:cs/>
          <w:lang w:val="ar_AE" w:bidi="ar_AE"/>
        </w:rPr>
        <w:t xml:space="preserve">، وظهور الرب بعد القيامة، الذي لم يدون قط بل أُشير إليه في </w:t>
      </w:r>
      <w:r>
        <w:rPr>
          <w:rtl/>
          <w:cs/>
          <w:lang w:val="ar_AE" w:bidi="ar_AE"/>
        </w:rPr>
        <w:t>لوقا 24: 34</w:t>
      </w:r>
      <w:r>
        <w:rPr>
          <w:rtl/>
          <w:cs/>
          <w:lang w:val="ar_AE" w:bidi="ar_AE"/>
        </w:rPr>
        <w:t xml:space="preserve"> </w:t>
      </w:r>
      <w:r>
        <w:rPr>
          <w:rtl/>
          <w:cs/>
          <w:lang w:val="ar_AE" w:bidi="ar_AE"/>
        </w:rPr>
        <w:t>و1 كورنثوس 15: 5</w:t>
      </w:r>
      <w:r>
        <w:rPr>
          <w:rtl/>
          <w:cs/>
          <w:lang w:val="ar_AE" w:bidi="ar_AE"/>
        </w:rPr>
        <w:t xml:space="preserve">. كان إنكاره بالتأكيد دليلًا على أنه لم يكن قادرًا بعد على فهم موقفه العتيد كصخرة الكنيسة. يبدو أن كلًّا من لوقا وبولس يقولان إن الرب القائم من بين الأموات ظهر لسمعان بطرس أمام الآخرين، الأمر الذي سيكون مناسبًا في ضوء بروز مكانته في الكنيسة الأولى. إبان حقبة الكرازة في فلسطين، فترة الخمسة عشر عامًا السابقة للإرسالية العالمية، كان بطرس الشخصية القيادية. أما الآخرون المذكورون في </w:t>
      </w:r>
      <w:r>
        <w:rPr>
          <w:rtl/>
          <w:cs/>
          <w:lang w:val="ar_AE" w:bidi="ar_AE"/>
        </w:rPr>
        <w:t>أعمال الرُّسُل 1–12</w:t>
      </w:r>
      <w:r>
        <w:rPr>
          <w:rtl/>
          <w:cs/>
          <w:lang w:val="ar_AE" w:bidi="ar_AE"/>
        </w:rPr>
        <w:t xml:space="preserve"> فهم جميعًا يتبعون اسم بطرس المدبر الأول لسياسة الكنيسة. ومن بينها يوحنَّا، الذي كان مع بطرس في الهيكل (</w:t>
      </w:r>
      <w:r>
        <w:rPr>
          <w:rtl/>
          <w:cs/>
          <w:lang w:val="ar_AE" w:bidi="ar_AE"/>
        </w:rPr>
        <w:t>3: 1</w:t>
      </w:r>
      <w:r>
        <w:rPr>
          <w:rtl/>
          <w:cs/>
          <w:lang w:val="ar_AE" w:bidi="ar_AE"/>
        </w:rPr>
        <w:t>)، والسجن (</w:t>
      </w:r>
      <w:r>
        <w:rPr>
          <w:rtl/>
          <w:cs/>
          <w:lang w:val="ar_AE" w:bidi="ar_AE"/>
        </w:rPr>
        <w:t>4: 13</w:t>
      </w:r>
      <w:r>
        <w:rPr>
          <w:rtl/>
          <w:cs/>
          <w:lang w:val="ar_AE" w:bidi="ar_AE"/>
        </w:rPr>
        <w:t>)، والسامرة (</w:t>
      </w:r>
      <w:r>
        <w:rPr>
          <w:rtl/>
          <w:cs/>
          <w:lang w:val="ar_AE" w:bidi="ar_AE"/>
        </w:rPr>
        <w:t>8: 14</w:t>
      </w:r>
      <w:r>
        <w:rPr>
          <w:rtl/>
          <w:cs/>
          <w:lang w:val="ar_AE" w:bidi="ar_AE"/>
        </w:rPr>
        <w:t xml:space="preserve">)؛ واستفانوس الذي كان أحد الشمامسة السبعة الذي أدت كرازاته الثورية إلى استشهاده (الأصحاحان </w:t>
      </w:r>
      <w:r>
        <w:rPr>
          <w:rtl/>
          <w:cs/>
          <w:lang w:val="ar_AE" w:bidi="ar_AE"/>
        </w:rPr>
        <w:t>6–7</w:t>
      </w:r>
      <w:r>
        <w:rPr>
          <w:rtl/>
          <w:cs/>
          <w:lang w:val="ar_AE" w:bidi="ar_AE"/>
        </w:rPr>
        <w:t xml:space="preserve">)؛ وفيلبس، وهو أحد السبعة الذين كرزوا بالإنجيل في السامرة وإلى الخصي الأثيوبي (الأصحاح </w:t>
      </w:r>
      <w:r>
        <w:rPr>
          <w:rtl/>
          <w:cs/>
          <w:lang w:val="ar_AE" w:bidi="ar_AE"/>
        </w:rPr>
        <w:t>8</w:t>
      </w:r>
      <w:r>
        <w:rPr>
          <w:rtl/>
          <w:cs/>
          <w:lang w:val="ar_AE" w:bidi="ar_AE"/>
        </w:rPr>
        <w:t>)؛ برنابا، الذي كان مثالًا على المشاركة المسكونية (</w:t>
      </w:r>
      <w:r>
        <w:rPr>
          <w:rtl/>
          <w:cs/>
          <w:lang w:val="ar_AE" w:bidi="ar_AE"/>
        </w:rPr>
        <w:t>4: 36–37</w:t>
      </w:r>
      <w:r>
        <w:rPr>
          <w:rtl/>
          <w:cs/>
          <w:lang w:val="ar_AE" w:bidi="ar_AE"/>
        </w:rPr>
        <w:t>) وكان مندوبًا رسميًا إلى أنطاكية (</w:t>
      </w:r>
      <w:r>
        <w:rPr>
          <w:rtl/>
          <w:cs/>
          <w:lang w:val="ar_AE" w:bidi="ar_AE"/>
        </w:rPr>
        <w:t>11: 20–30</w:t>
      </w:r>
      <w:r>
        <w:rPr>
          <w:rtl/>
          <w:cs/>
          <w:lang w:val="ar_AE" w:bidi="ar_AE"/>
        </w:rPr>
        <w:t>)؛ وبولس الذي صنعت فيه معجزة إيمانه وشهادته (</w:t>
      </w:r>
      <w:r>
        <w:rPr>
          <w:rtl/>
          <w:cs/>
          <w:lang w:val="ar_AE" w:bidi="ar_AE"/>
        </w:rPr>
        <w:t>9: 1–30</w:t>
      </w:r>
      <w:r>
        <w:rPr>
          <w:rtl/>
          <w:cs/>
          <w:lang w:val="ar_AE" w:bidi="ar_AE"/>
        </w:rPr>
        <w:t xml:space="preserve">؛ </w:t>
      </w:r>
      <w:r>
        <w:rPr>
          <w:rtl/>
          <w:cs/>
          <w:lang w:val="ar_AE" w:bidi="ar_AE"/>
        </w:rPr>
        <w:t>11: 25–30</w:t>
      </w:r>
      <w:r>
        <w:rPr>
          <w:rtl/>
          <w:cs/>
          <w:lang w:val="ar_AE" w:bidi="ar_AE"/>
        </w:rPr>
        <w:t xml:space="preserve">؛ </w:t>
      </w:r>
      <w:r>
        <w:rPr>
          <w:rtl/>
          <w:cs/>
          <w:lang w:val="ar_AE" w:bidi="ar_AE"/>
        </w:rPr>
        <w:t>12: 25</w:t>
      </w:r>
      <w:r>
        <w:rPr>
          <w:rtl/>
          <w:cs/>
          <w:lang w:val="ar_AE" w:bidi="ar_AE"/>
        </w:rPr>
        <w:t>)؛ ويعقوب، الذي أصبح أول شهيد رسولي (</w:t>
      </w:r>
      <w:r>
        <w:rPr>
          <w:rtl/>
          <w:cs/>
          <w:lang w:val="ar_AE" w:bidi="ar_AE"/>
        </w:rPr>
        <w:t>12: 2</w:t>
      </w:r>
      <w:r>
        <w:rPr>
          <w:rtl/>
          <w:cs/>
          <w:lang w:val="ar_AE" w:bidi="ar_AE"/>
        </w:rPr>
        <w:t>). إنه بطرس مَن طرح اختيار التلميذ الثاني عشر (</w:t>
      </w:r>
      <w:r>
        <w:rPr>
          <w:rtl/>
          <w:cs/>
          <w:lang w:val="ar_AE" w:bidi="ar_AE"/>
        </w:rPr>
        <w:t>1: 15–17</w:t>
      </w:r>
      <w:r>
        <w:rPr>
          <w:rtl/>
          <w:cs/>
          <w:lang w:val="ar_AE" w:bidi="ar_AE"/>
        </w:rPr>
        <w:t>)، ومَن كرز بالإنجيل في يوم الخمسين (</w:t>
      </w:r>
      <w:r>
        <w:rPr>
          <w:rtl/>
          <w:cs/>
          <w:lang w:val="ar_AE" w:bidi="ar_AE"/>
        </w:rPr>
        <w:t>2: 14–40</w:t>
      </w:r>
      <w:r>
        <w:rPr>
          <w:rtl/>
          <w:cs/>
          <w:lang w:val="ar_AE" w:bidi="ar_AE"/>
        </w:rPr>
        <w:t>)، ومَن نطق بكلمة الشفاء (</w:t>
      </w:r>
      <w:r>
        <w:rPr>
          <w:rtl/>
          <w:cs/>
          <w:lang w:val="ar_AE" w:bidi="ar_AE"/>
        </w:rPr>
        <w:t>3: 6</w:t>
      </w:r>
      <w:r>
        <w:rPr>
          <w:rtl/>
          <w:cs/>
          <w:lang w:val="ar_AE" w:bidi="ar_AE"/>
        </w:rPr>
        <w:t>)، ومن دافع عن الإنجيل أمام السنهدريم (</w:t>
      </w:r>
      <w:r>
        <w:rPr>
          <w:rtl/>
          <w:cs/>
          <w:lang w:val="ar_AE" w:bidi="ar_AE"/>
        </w:rPr>
        <w:t>4: 8–12، 19–20</w:t>
      </w:r>
      <w:r>
        <w:rPr>
          <w:rtl/>
          <w:cs/>
          <w:lang w:val="ar_AE" w:bidi="ar_AE"/>
        </w:rPr>
        <w:t xml:space="preserve">؛ </w:t>
      </w:r>
      <w:r>
        <w:rPr>
          <w:rtl/>
          <w:cs/>
          <w:lang w:val="ar_AE" w:bidi="ar_AE"/>
        </w:rPr>
        <w:t>5: 29–32</w:t>
      </w:r>
      <w:r>
        <w:rPr>
          <w:rtl/>
          <w:cs/>
          <w:lang w:val="ar_AE" w:bidi="ar_AE"/>
        </w:rPr>
        <w:t>). إن الحدث المتعلق بحِنَّا وسفيرة محرك للنفس في حد ذاته، لأن بطرس هنا مارس رسوليته الإلهية الناطق بدينونة الله؛ فما من سلطان أكثر وضوحًا في أي مكان. كما نلاحظ سلطانه في مشهد السامرة بشأن محاولة سيمون الساحر شراء القوة السَوْرِيَّة (</w:t>
      </w:r>
      <w:r>
        <w:rPr>
          <w:rtl/>
          <w:cs/>
          <w:lang w:val="ar_AE" w:bidi="ar_AE"/>
        </w:rPr>
        <w:t>8: 18–24</w:t>
      </w:r>
      <w:r>
        <w:rPr>
          <w:rtl/>
          <w:cs/>
          <w:lang w:val="ar_AE" w:bidi="ar_AE"/>
        </w:rPr>
        <w:t xml:space="preserve">). مرة أخرى، بطرس هو الذي يتحكم تأثيره في الموقف. في هاتين الحادثين نرى بالتأكيد سلطان "الربط والحل" (انظر </w:t>
      </w:r>
      <w:r>
        <w:rPr>
          <w:rtl/>
          <w:cs/>
          <w:lang w:val="ar_AE" w:bidi="ar_AE"/>
        </w:rPr>
        <w:t>مَتَّى 16: 19</w:t>
      </w:r>
      <w:r>
        <w:rPr>
          <w:rtl/>
          <w:cs/>
          <w:lang w:val="ar_AE" w:bidi="ar_AE"/>
        </w:rPr>
        <w:t>) الذي حمله بطرس.</w:t>
      </w:r>
    </w:p>
    <w:p>
      <w:pPr>
        <w:bidi/>
      </w:pPr>
      <w:r>
        <w:rPr>
          <w:rtl/>
          <w:cs/>
          <w:lang w:val="ar_AE" w:bidi="ar_AE"/>
        </w:rPr>
      </w:r>
      <w:r>
        <w:rPr>
          <w:rtl/>
          <w:cs/>
          <w:lang w:val="ar_AE" w:bidi="ar_AE"/>
        </w:rPr>
        <w:t xml:space="preserve">ومع ذلك، كان بطرس والكنيسة لا يزالان يخضعان لقيود إرثهما اليهودي. يشير الدليل إلى وعي ذاتي يهودي مرتد إلى جانب الكنيسة الأولى. كانوا ينظرون إلى أنفسهم باعتبارهم البقية البارة، التي تعيش عصر الاكتمال الميسياني، لكنهم كانوا يصدِّرون أنفسهم بمفهوم يهودي ويكرزون ببشارة تستخص اليهود (أي أن الأمم لا يمكن أن يؤمنوا إلا من خلال التَهوُّد). حدثان غيَّرا هذا. أولاً، تمرَّد الطائفة اليهودية اليونانية على المسيحيين العبرانيين، الأمر الذي أدى إلى تعيين الشمامسة السبعة وإلى تغيير السياسة التقليدية للكنيسة الفلسطينية. ثانيًا، أدى هذا بعد ذلك إلى خدمة كرازة جديدة، أولاً بواسطة اسْتِفَانوس الذي انتهى تعليمه وكرازته باستشهاده وتشتيت الطائفة اليونانية في الأصحاح </w:t>
      </w:r>
      <w:r>
        <w:rPr>
          <w:rtl/>
          <w:cs/>
          <w:lang w:val="ar_AE" w:bidi="ar_AE"/>
        </w:rPr>
        <w:t>8</w:t>
      </w:r>
      <w:r>
        <w:rPr>
          <w:rtl/>
          <w:cs/>
          <w:lang w:val="ar_AE" w:bidi="ar_AE"/>
        </w:rPr>
        <w:t>؛ ثم بواسطة فِيلُبُّس وآخرين، الذين انتشروا بالإنجيل إلى أبعد من ذلك، إلى السامريين وخائفي الله. ونتيجة أقوى لذلك، جاء بطرس ويوحنا إلى السامرة (</w:t>
      </w:r>
      <w:r>
        <w:rPr>
          <w:rtl/>
          <w:cs/>
          <w:lang w:val="ar_AE" w:bidi="ar_AE"/>
        </w:rPr>
        <w:t>8: 14</w:t>
      </w:r>
      <w:r>
        <w:rPr>
          <w:rtl/>
          <w:cs/>
          <w:lang w:val="ar_AE" w:bidi="ar_AE"/>
        </w:rPr>
        <w:t>)، الخطوة المُهِمَّة التالية نحو الإرسالية الأممية. وهكذا أنهت مَركزية أورشليم في القصة التي تتكشَّف.</w:t>
      </w:r>
    </w:p>
    <w:p>
      <w:pPr>
        <w:bidi/>
      </w:pPr>
      <w:r>
        <w:rPr>
          <w:rtl/>
          <w:cs/>
          <w:lang w:val="ar_AE" w:bidi="ar_AE"/>
        </w:rPr>
      </w:r>
      <w:r>
        <w:rPr>
          <w:rtl/>
          <w:cs/>
          <w:lang w:val="ar_AE" w:bidi="ar_AE"/>
        </w:rPr>
        <w:t xml:space="preserve">إن معجزتا بطرس في لدة (المفلوج) ويافا (إقامة المرأة الميتة) في أعمال الرُّسُل </w:t>
      </w:r>
      <w:r>
        <w:rPr>
          <w:rtl/>
          <w:cs/>
          <w:lang w:val="ar_AE" w:bidi="ar_AE"/>
        </w:rPr>
        <w:t>9: 32–42</w:t>
      </w:r>
      <w:r>
        <w:rPr>
          <w:rtl/>
          <w:cs/>
          <w:lang w:val="ar_AE" w:bidi="ar_AE"/>
        </w:rPr>
        <w:t>، ربما كان المقصود منهما موازاة معجزات مماثلة صنعها الرب يسوع في إنجيل لوقا (</w:t>
      </w:r>
      <w:r>
        <w:rPr>
          <w:rtl/>
          <w:cs/>
          <w:lang w:val="ar_AE" w:bidi="ar_AE"/>
        </w:rPr>
        <w:t>لوقا 5: 18–26</w:t>
      </w:r>
      <w:r>
        <w:rPr>
          <w:rtl/>
          <w:cs/>
          <w:lang w:val="ar_AE" w:bidi="ar_AE"/>
        </w:rPr>
        <w:t xml:space="preserve">؛ </w:t>
      </w:r>
      <w:r>
        <w:rPr>
          <w:rtl/>
          <w:cs/>
          <w:lang w:val="ar_AE" w:bidi="ar_AE"/>
        </w:rPr>
        <w:t>8: 49–56</w:t>
      </w:r>
      <w:r>
        <w:rPr>
          <w:rtl/>
          <w:cs/>
          <w:lang w:val="ar_AE" w:bidi="ar_AE"/>
        </w:rPr>
        <w:t>). هذا جزء من موضوع أساسي في أعمال الرُّسُل بموجبه تكون حياة الرب يسوع وخدمته متوازية ومستمرة في عمل الروح القدس من خلال الكنيسة. مرة أخرى يُنظر إلى بطرس في دور النائب والممثل.</w:t>
      </w:r>
    </w:p>
    <w:p>
      <w:pPr>
        <w:bidi/>
      </w:pPr>
      <w:r>
        <w:rPr>
          <w:rtl/>
          <w:cs/>
          <w:lang w:val="ar_AE" w:bidi="ar_AE"/>
        </w:rPr>
      </w:r>
      <w:r>
        <w:rPr>
          <w:rtl/>
          <w:cs/>
          <w:lang w:val="ar_AE" w:bidi="ar_AE"/>
        </w:rPr>
        <w:t>وتمتد العلاقات الجديدة في مشهدين آخرين. أولاً، يمكث بطرس لدى "سمعان الدباغ" في يافا، تجارة نجسة؛ فما من يهودي تقي عُرف بتواصله الاجتماعي مع مثل هذا الشخص. والأهم من ذلك، يُعلم الله بطرس من خلال رؤيا (</w:t>
      </w:r>
      <w:r>
        <w:rPr>
          <w:rtl/>
          <w:cs/>
          <w:lang w:val="ar_AE" w:bidi="ar_AE"/>
        </w:rPr>
        <w:t>10: 10–16</w:t>
      </w:r>
      <w:r>
        <w:rPr>
          <w:rtl/>
          <w:cs/>
          <w:lang w:val="ar_AE" w:bidi="ar_AE"/>
        </w:rPr>
        <w:t>) أن التفرقة القديمة بين الطاهر والنجس قد أُزيلت بالفعل. ثم يقود هذا بطرس إلى بيت الأممي غير المختتن، وهو أكثر المحرمات الاجتماعية خطورة على اليهودي، والأحداث اللاحقة تجبر بطرس على قبول الأمم في الكنيسة من دون الحاجة إلى متطلبات التهويد. والعواقب الخطيرة لهذا الأمر تظهر في النقاش الذي أُثير في أورشليم (</w:t>
      </w:r>
      <w:r>
        <w:rPr>
          <w:rtl/>
          <w:cs/>
          <w:lang w:val="ar_AE" w:bidi="ar_AE"/>
        </w:rPr>
        <w:t>أعمال الرُّسُل 11: 2–3</w:t>
      </w:r>
      <w:r>
        <w:rPr>
          <w:rtl/>
          <w:cs/>
          <w:lang w:val="ar_AE" w:bidi="ar_AE"/>
        </w:rPr>
        <w:t>) ولاحقًا في المجمع (</w:t>
      </w:r>
      <w:r>
        <w:rPr>
          <w:rtl/>
          <w:cs/>
          <w:lang w:val="ar_AE" w:bidi="ar_AE"/>
        </w:rPr>
        <w:t>أعمال الرُّسُل 15: 1–21</w:t>
      </w:r>
      <w:r>
        <w:rPr>
          <w:rtl/>
          <w:cs/>
          <w:lang w:val="ar_AE" w:bidi="ar_AE"/>
        </w:rPr>
        <w:t xml:space="preserve">). إن مركزية هذا الحدث تظهر في المدى الذي يعيد فيه لوقا تدوين خطبة بطرس التي تبدو أنها تكرارًا للأصحاح </w:t>
      </w:r>
      <w:r>
        <w:rPr>
          <w:rtl/>
          <w:cs/>
          <w:lang w:val="ar_AE" w:bidi="ar_AE"/>
        </w:rPr>
        <w:t>10</w:t>
      </w:r>
      <w:r>
        <w:rPr>
          <w:rtl/>
          <w:cs/>
          <w:lang w:val="ar_AE" w:bidi="ar_AE"/>
        </w:rPr>
        <w:t xml:space="preserve"> ولكن هدفها تمثل في تسليط الضوء على هذا الحدث المصيري. غالبًا ما يُنسى أهمية هذا الأمر بالنسبة للكنيسة الأولى حقيقة أن لوقا الأممي بدأت خدمته مع بطرس وليس بولس. إنه الشخص الذي يحل عليه عمل خلاص الله؛ وبوصفه قائد الكنيسة، كان أول شهادة مُهِمَّة له.</w:t>
      </w:r>
    </w:p>
    <w:p>
      <w:pPr>
        <w:bidi/>
      </w:pPr>
      <w:r>
        <w:rPr>
          <w:rtl/>
          <w:cs/>
          <w:lang w:val="ar_AE" w:bidi="ar_AE"/>
        </w:rPr>
      </w:r>
      <w:r>
        <w:rPr>
          <w:rtl/>
          <w:cs/>
          <w:lang w:val="ar_AE" w:bidi="ar_AE"/>
        </w:rPr>
        <w:t>إن اضطهاد هيرودس أَغْرِيباس (</w:t>
      </w:r>
      <w:r>
        <w:rPr>
          <w:rtl/>
          <w:cs/>
          <w:lang w:val="ar_AE" w:bidi="ar_AE"/>
        </w:rPr>
        <w:t>أعمال الرُّسُل 12: 1–4</w:t>
      </w:r>
      <w:r>
        <w:rPr>
          <w:rtl/>
          <w:cs/>
          <w:lang w:val="ar_AE" w:bidi="ar_AE"/>
        </w:rPr>
        <w:t>) كان على الأرجح بسبب الغضب بسبب هذا التواصل المتحرر مع الأمم؛ وقد أنهت فترة قيادة بطرس في أورشليم. لقد شعر الشعب اليهودي بإهانة شديدة بسبب الهَبَّة المسيحية الجديدة؛ ووفقًا للوقا في أعمال الرُّسُل، فإن فترة الانتشار الذهبية -التي إبانها دعم عامة الشعب الكنيسة- قد انتهت في الواقع في هذا الوقت. إن إطلاق سراح بطرس المعجزي والمشهد المؤثر الذي حدث في بيت مريم كانا نموذجين لمكانة بطرس الخاصة، لكن الزخم يتحوَّل. يُجبر بطرس على الهروب من أورشليم، وفي غضون هذا يتولى يعقوب القيادة (</w:t>
      </w:r>
      <w:r>
        <w:rPr>
          <w:rtl/>
          <w:cs/>
          <w:lang w:val="ar_AE" w:bidi="ar_AE"/>
        </w:rPr>
        <w:t>أعمال الرُّسُل 12: 17</w:t>
      </w:r>
      <w:r>
        <w:rPr>
          <w:rtl/>
          <w:cs/>
          <w:lang w:val="ar_AE" w:bidi="ar_AE"/>
        </w:rPr>
        <w:t>)؛ وفي مجمع أورشليم يكون الأخير هو الذي يتولي الرئاسة ويتخذ قرار المجلس (</w:t>
      </w:r>
      <w:r>
        <w:rPr>
          <w:rtl/>
          <w:cs/>
          <w:lang w:val="ar_AE" w:bidi="ar_AE"/>
        </w:rPr>
        <w:t>أعمال الرُّسُل 15: 6–29</w:t>
      </w:r>
      <w:r>
        <w:rPr>
          <w:rtl/>
          <w:cs/>
          <w:lang w:val="ar_AE" w:bidi="ar_AE"/>
        </w:rPr>
        <w:t>).</w:t>
      </w:r>
    </w:p>
    <w:p>
      <w:pPr>
        <w:bidi/>
      </w:pPr>
      <w:r>
        <w:rPr>
          <w:rtl/>
          <w:cs/>
          <w:lang w:val="ar_AE" w:bidi="ar_AE"/>
        </w:rPr>
      </w:r>
      <w:r>
        <w:rPr>
          <w:rtl/>
          <w:cs/>
          <w:lang w:val="ar_AE" w:bidi="ar_AE"/>
        </w:rPr>
        <w:t xml:space="preserve">العلاقة الدقيقة بين بطرس والتلاميذ الآخرين، خاصة مع ما يطلق عليهما الأعمدة - يعقوب ويوحنا - والرسول بولس لا يمكن التأكد منها. الأدلة غامضة للغاية. اعتقد الكثيرون أنه بالفعل لم يكن هناك قادة عالميون بالفعل، لأن الكنيسة الأولى كانت متنوعة للغاية. ومع ذلك، هذا غير مرجح، وتصوير لوقا في أعمال الرُّسُل يوازي قول بولس في </w:t>
      </w:r>
      <w:r>
        <w:rPr>
          <w:rtl/>
          <w:cs/>
          <w:lang w:val="ar_AE" w:bidi="ar_AE"/>
        </w:rPr>
        <w:t>غلاطية 2: 8</w:t>
      </w:r>
      <w:r>
        <w:rPr>
          <w:rtl/>
          <w:cs/>
          <w:lang w:val="ar_AE" w:bidi="ar_AE"/>
        </w:rPr>
        <w:t xml:space="preserve"> بأن بطرس كان الرسول بامتياز إلى "المَخْتَونين" وبولس إلى "الأمم". كانا القادة العالميين، في حين أصبح يعقوب القائد المحلي لشيوخ أورشليم. ومع ذلك، لم يكن لكل من بطرس أو بولس مكانة مسيطرة مماثلة لوضع الباباوات اللاحقين (أي لم يكن المتحدث باسم الكنيسة بشكل مطلق أو فوق النقد). ربما كان لمن أطلق عليهم مبعوثو يعقوب تأثير في بطرس حتى أنه غير بمُرآه سلوكه أمام الأمم (</w:t>
      </w:r>
      <w:r>
        <w:rPr>
          <w:rtl/>
          <w:cs/>
          <w:lang w:val="ar_AE" w:bidi="ar_AE"/>
        </w:rPr>
        <w:t>غلاطية 2: 12</w:t>
      </w:r>
      <w:r>
        <w:rPr>
          <w:rtl/>
          <w:cs/>
          <w:lang w:val="ar_AE" w:bidi="ar_AE"/>
        </w:rPr>
        <w:t>)، وعليه، وبخه بولس علنًا (</w:t>
      </w:r>
      <w:r>
        <w:rPr>
          <w:rtl/>
          <w:cs/>
          <w:lang w:val="ar_AE" w:bidi="ar_AE"/>
        </w:rPr>
        <w:t>غلاطية 2: 11–14</w:t>
      </w:r>
      <w:r>
        <w:rPr>
          <w:rtl/>
          <w:cs/>
          <w:lang w:val="ar_AE" w:bidi="ar_AE"/>
        </w:rPr>
        <w:t>). لم يدِّع بولس أبدًا سلطته على التلاميذ الآخرين، بل سعى إلى الحصول على موافقتهم و"يَمِينَ ٱلشَّرِكَةِ" لخدمته الأمم (</w:t>
      </w:r>
      <w:r>
        <w:rPr>
          <w:rtl/>
          <w:cs/>
          <w:lang w:val="ar_AE" w:bidi="ar_AE"/>
        </w:rPr>
        <w:t>غلاطية 2: 1–10</w:t>
      </w:r>
      <w:r>
        <w:rPr>
          <w:rtl/>
          <w:cs/>
          <w:lang w:val="ar_AE" w:bidi="ar_AE"/>
        </w:rPr>
        <w:t>).</w:t>
      </w:r>
    </w:p>
    <w:p>
      <w:pPr>
        <w:pStyle w:val="Heading3"/>
        <w:bidi/>
      </w:pPr>
      <w:r>
        <w:rPr>
          <w:rtl/>
          <w:cs/>
          <w:lang w:val="ar_AE" w:bidi="ar_AE"/>
        </w:rPr>
        <w:t>خدمة بطرس العتيدة</w:t>
      </w:r>
    </w:p>
    <w:p>
      <w:pPr>
        <w:bidi/>
      </w:pPr>
      <w:r>
        <w:rPr>
          <w:rtl/>
          <w:cs/>
          <w:lang w:val="ar_AE" w:bidi="ar_AE"/>
        </w:rPr>
      </w:r>
      <w:r>
        <w:rPr>
          <w:rtl/>
          <w:cs/>
          <w:lang w:val="ar_AE" w:bidi="ar_AE"/>
        </w:rPr>
        <w:t>قليلة هي الأدلة القاطعة على تحركات بطرس الأخرى. يبدو كما لو أن بطرس تحول تدريجيًا من القيادة إلى العمل التبشيري. ومع ذلك، هذا تبسيط مفرط. على الأرجح، باتباع نمط مماثل لبولس، أنه جمع بين الاثنين. إن وجود "الذين لصفا" في كورنثوس (</w:t>
      </w:r>
      <w:r>
        <w:rPr>
          <w:rtl/>
          <w:cs/>
          <w:lang w:val="ar_AE" w:bidi="ar_AE"/>
        </w:rPr>
        <w:t>1 كورنثوس 1: 12</w:t>
      </w:r>
      <w:r>
        <w:rPr>
          <w:rtl/>
          <w:cs/>
          <w:lang w:val="ar_AE" w:bidi="ar_AE"/>
        </w:rPr>
        <w:t xml:space="preserve">؛ </w:t>
      </w:r>
      <w:r>
        <w:rPr>
          <w:rtl/>
          <w:cs/>
          <w:lang w:val="ar_AE" w:bidi="ar_AE"/>
        </w:rPr>
        <w:t>3: 22</w:t>
      </w:r>
      <w:r>
        <w:rPr>
          <w:rtl/>
          <w:cs/>
          <w:lang w:val="ar_AE" w:bidi="ar_AE"/>
        </w:rPr>
        <w:t>) ربما يشير إلى أن بطرس قد أمضى بعض الوقت هناك. يزداد احتمال هذا الأمر عندما يستخدم بولس بطرس كمثال رئيس على اتخاذ المرء زوجته في رحلات تبشيرية (</w:t>
      </w:r>
      <w:r>
        <w:rPr>
          <w:rtl/>
          <w:cs/>
          <w:lang w:val="ar_AE" w:bidi="ar_AE"/>
        </w:rPr>
        <w:t>1 كورنثوس 9: 5</w:t>
      </w:r>
      <w:r>
        <w:rPr>
          <w:rtl/>
          <w:cs/>
          <w:lang w:val="ar_AE" w:bidi="ar_AE"/>
        </w:rPr>
        <w:t>). ربما كانوا "الذين لصفا" جماعة تتألف من الذين آمنوا بخدمته؛ ومن المحتمل أنهم كانوا مسيحيين متهودين ويعارضون "الذين لبولس" في مناقشات يهودية أممية تظهر في موضع آخر في 1 كورنثوس.</w:t>
      </w:r>
    </w:p>
    <w:p>
      <w:pPr>
        <w:bidi/>
      </w:pPr>
      <w:r>
        <w:rPr>
          <w:rtl/>
          <w:cs/>
          <w:lang w:val="ar_AE" w:bidi="ar_AE"/>
        </w:rPr>
      </w:r>
      <w:r>
        <w:rPr>
          <w:rtl/>
          <w:cs/>
          <w:lang w:val="ar_AE" w:bidi="ar_AE"/>
        </w:rPr>
        <w:t xml:space="preserve">أُرْسِلَتْ رسالة بطرس الأولى إلى الكنائس في شمال آسيا الصغرى - مقاطعات بنتس وغلاطية وكابادوكيا وآسيا وبيثينيا. المشكلة هنا هي أنه لا يوجد تلميح إلى أن بطرس كان هناك، ولا توجد ملاحظات شخصية في الرسالة لإثبات معرفته بهذه الكنائس. ومع ذلك، يُظهر هذا أنه كان مهتمًا جدًا بهم. في الواقع، يعتقد البعض أن السبب وراء عدم السماح لبولس بالحضور في هذه المنطقة وفقًا </w:t>
      </w:r>
      <w:r>
        <w:rPr>
          <w:rtl/>
          <w:cs/>
          <w:lang w:val="ar_AE" w:bidi="ar_AE"/>
        </w:rPr>
        <w:t>لأعمال الرُّسُل 16: 7–8</w:t>
      </w:r>
      <w:r>
        <w:rPr>
          <w:rtl/>
          <w:cs/>
          <w:lang w:val="ar_AE" w:bidi="ar_AE"/>
        </w:rPr>
        <w:t xml:space="preserve"> كان بطرس بالفعل يخدم هناك. باختصار، يجب أن تظل مسألة خدمة بطرس في آسيا الصغرى مسألة مفتوحة.</w:t>
      </w:r>
    </w:p>
    <w:p>
      <w:pPr>
        <w:bidi/>
      </w:pPr>
      <w:r>
        <w:rPr>
          <w:rtl/>
          <w:cs/>
          <w:lang w:val="ar_AE" w:bidi="ar_AE"/>
        </w:rPr>
      </w:r>
      <w:r>
        <w:rPr>
          <w:rtl/>
          <w:cs/>
          <w:lang w:val="ar_AE" w:bidi="ar_AE"/>
        </w:rPr>
        <w:t xml:space="preserve">ما من دليل نهائي على أن بطرس ذهب إلى روما. تقول </w:t>
      </w:r>
      <w:r>
        <w:rPr>
          <w:rtl/>
          <w:cs/>
          <w:lang w:val="ar_AE" w:bidi="ar_AE"/>
        </w:rPr>
        <w:t>بطرس الأولى 5: 13</w:t>
      </w:r>
      <w:r>
        <w:rPr>
          <w:rtl/>
          <w:cs/>
          <w:lang w:val="ar_AE" w:bidi="ar_AE"/>
        </w:rPr>
        <w:t xml:space="preserve"> أن الرسالة أُرْسِلَتْ من "بابل"، ومن المشكوك فيه أن تكون هذه الرسالة هي بابل بلاد الرافدين، لأنه لا يوجد تقليد مفاده أن بطرس ذهب إلى هناك، وكانت بابل قليلة السكان في ذلك الوقت. ربما كانت رمزًا غامضًا إلى روما، "بابل الغرب". على الأرجح أن "بابل" في </w:t>
      </w:r>
      <w:r>
        <w:rPr>
          <w:rtl/>
          <w:cs/>
          <w:lang w:val="ar_AE" w:bidi="ar_AE"/>
        </w:rPr>
        <w:t>سفر الرؤيا 14: 8</w:t>
      </w:r>
      <w:r>
        <w:rPr>
          <w:rtl/>
          <w:cs/>
          <w:lang w:val="ar_AE" w:bidi="ar_AE"/>
        </w:rPr>
        <w:t xml:space="preserve"> و</w:t>
      </w:r>
      <w:r>
        <w:rPr>
          <w:rtl/>
          <w:cs/>
          <w:lang w:val="ar_AE" w:bidi="ar_AE"/>
        </w:rPr>
        <w:t>16: 19</w:t>
      </w:r>
      <w:r>
        <w:rPr>
          <w:rtl/>
          <w:cs/>
          <w:lang w:val="ar_AE" w:bidi="ar_AE"/>
        </w:rPr>
        <w:t xml:space="preserve"> ترمز أيضًا إلى روما. وهذا يتسق مع التقليد القوي في الكنيسة الأولى الذي يؤكد كان خدمة بطرس هناك.</w:t>
      </w:r>
    </w:p>
    <w:p>
      <w:pPr>
        <w:bidi/>
      </w:pPr>
      <w:r>
        <w:rPr>
          <w:rtl/>
          <w:cs/>
          <w:lang w:val="ar_AE" w:bidi="ar_AE"/>
        </w:rPr>
      </w:r>
      <w:r>
        <w:rPr>
          <w:rtl/>
          <w:cs/>
          <w:lang w:val="ar_AE" w:bidi="ar_AE"/>
        </w:rPr>
        <w:t xml:space="preserve">أما بشأن موت بطرس، ثمة أربعة شهادات خارجية تؤكده. </w:t>
      </w:r>
      <w:r>
        <w:rPr>
          <w:rtl/>
          <w:cs/>
          <w:lang w:val="ar_AE" w:bidi="ar_AE"/>
        </w:rPr>
        <w:t>يوحنَّا 21: 18</w:t>
      </w:r>
      <w:r>
        <w:rPr>
          <w:rtl/>
          <w:cs/>
          <w:lang w:val="ar_AE" w:bidi="ar_AE"/>
        </w:rPr>
        <w:t xml:space="preserve"> لم يذكر سوى استشهاد بطرس لكنه لا يشير إلى الموقع. كُتِبَت رسالة إكليمندس الأولى في نهاية القرن الأول ويروي قصة استشهاد بطرس وبولس بين الآخرين. في حين أن 1 كليمنت 5: 4 لا تشهد على سوى حقيقة استشهاد بطرس لا موقع استشهاده، ثمة دراسة لجانبين عن روما وتحابيها - تؤكد "مجموعة كبيرة" من عمليات القتل الجماعي التي تتسق مع اضطهاد نيرون، وعبارة "مثال مجيد وسطنا"، مما يُظهر أن شعب كنيسة كليمنت (روما) كانوا من ضمن الشهداء. رسالة إغناطيوس إلى أهل رومية (4: 3) تشهد أيضًا عمومًا على استشهاد بطرس وبولس، ومرة أخرى يؤكد السياق أن روما هي موقع استشهادهما. يقول: "لم آمركم كما أمركم بطرس وَبَولس"، مما يُبَيِّن أن كان لهما خدمات في روما. وفي سفر صعود إشعياء 4: 2–3، وهو مؤلَّف مسيحي يهودي من الحقبة نفسها، يتحدث عن بلييار (ربما نيرون) الذي قتل "واحدًا من الاثني عشر"، وعلى الأرجح المقصود بطرس. لذلك فإن أقدم الأدلة لا تشير صراحة إلى أن روما هي مكان موت بطرس، لكن هذه هي الفرضية الأكثر احتمالًا.</w:t>
      </w:r>
    </w:p>
    <w:p>
      <w:pPr>
        <w:bidi/>
      </w:pPr>
      <w:r>
        <w:rPr>
          <w:rtl/>
          <w:cs/>
          <w:lang w:val="ar_AE" w:bidi="ar_AE"/>
        </w:rPr>
      </w:r>
      <w:r>
        <w:rPr>
          <w:rtl/>
          <w:cs/>
          <w:lang w:val="ar_AE" w:bidi="ar_AE"/>
        </w:rPr>
        <w:t xml:space="preserve">تظهر تصريحات محددة بهذا الشأن في نهاية القرن الثاني. يقول ديونيسيوس، أسقف كورنثوس، في رسالة يعود تاريخها إلى عام 170 (محفوظة في </w:t>
      </w:r>
      <w:r>
        <w:rPr>
          <w:i/>
          <w:rtl/>
          <w:cs/>
          <w:lang w:val="ar_AE" w:bidi="ar_AE"/>
        </w:rPr>
        <w:t>تاريخ</w:t>
      </w:r>
      <w:r>
        <w:rPr>
          <w:rtl/>
          <w:cs/>
          <w:lang w:val="ar_AE" w:bidi="ar_AE"/>
        </w:rPr>
        <w:t xml:space="preserve"> الكنسية ليوسابيوس 2.25.8) إن بطرس وبولس علَّمَا معًا في إيطاليا. في نهاية ذلك القرن يقول إيريناوس (في </w:t>
      </w:r>
      <w:r>
        <w:rPr>
          <w:i/>
          <w:rtl/>
          <w:cs/>
          <w:lang w:val="ar_AE" w:bidi="ar_AE"/>
        </w:rPr>
        <w:t>ضد الهرطقات</w:t>
      </w:r>
      <w:r>
        <w:rPr>
          <w:rtl/>
          <w:cs/>
          <w:lang w:val="ar_AE" w:bidi="ar_AE"/>
        </w:rPr>
        <w:t xml:space="preserve"> 2.1–3) إن بطرس وبولس كرزا في روما، وتيرتليان في الفترة العامة عينها يضيف أن بطرس استشهد "مثل ... الرب" (</w:t>
      </w:r>
      <w:r>
        <w:rPr>
          <w:i/>
          <w:rtl/>
          <w:cs/>
          <w:lang w:val="ar_AE" w:bidi="ar_AE"/>
        </w:rPr>
        <w:t>Scorpiace</w:t>
      </w:r>
      <w:r>
        <w:rPr>
          <w:rtl/>
          <w:cs/>
          <w:lang w:val="ar_AE" w:bidi="ar_AE"/>
        </w:rPr>
        <w:t xml:space="preserve"> 15). إكليمندس السكندري وأوريجانوس يُشيران إلى وجود بطرس في روما، ويضيف الأخير الاعتقاد بأنه "صُلِبَ منكس الرأس" (</w:t>
      </w:r>
      <w:r>
        <w:rPr>
          <w:i/>
          <w:rtl/>
          <w:cs/>
          <w:lang w:val="ar_AE" w:bidi="ar_AE"/>
        </w:rPr>
        <w:t xml:space="preserve">تاريخ الكنيسة </w:t>
      </w:r>
      <w:r>
        <w:rPr>
          <w:rtl/>
          <w:cs/>
          <w:lang w:val="ar_AE" w:bidi="ar_AE"/>
        </w:rPr>
        <w:t xml:space="preserve">ليوسابيوس 2.15.2؛ 3.1.2). ربما يكون التقليد القائل بأن بطرس قد صُلِبَ في </w:t>
      </w:r>
      <w:r>
        <w:rPr>
          <w:rtl/>
          <w:cs/>
          <w:lang w:val="ar_AE" w:bidi="ar_AE"/>
        </w:rPr>
        <w:t>يوحنا 21: 18</w:t>
      </w:r>
      <w:r>
        <w:rPr>
          <w:rtl/>
          <w:cs/>
          <w:lang w:val="ar_AE" w:bidi="ar_AE"/>
        </w:rPr>
        <w:t>: "... وَلَكِنْ مَتَى شِخْتَ فَإِنَّكَ تَمُدُّ يَدَيْكَ وَآخَرُ يُمَنْطِقُكَ، وَيَحْمِلُكَ حَيْثُ لَا تَشَاءُ".</w:t>
      </w:r>
    </w:p>
    <w:p>
      <w:pPr>
        <w:bidi/>
      </w:pPr>
      <w:r>
        <w:rPr>
          <w:rtl/>
          <w:cs/>
          <w:lang w:val="ar_AE" w:bidi="ar_AE"/>
        </w:rPr>
      </w:r>
      <w:r>
        <w:rPr>
          <w:rtl/>
          <w:cs/>
          <w:lang w:val="ar_AE" w:bidi="ar_AE"/>
        </w:rPr>
        <w:t>حقيقة أن رسالة بولس الرسول إلى أهل رومية (55–57) لا تذكر بطرس تخبرنا أنه لا يمكن أن يكون قد ذهب إلى هناك قبل ذلك التاريخ. إن كانت الرسالة الأولى لبطرس مكتوبة أثناء اضطهاد نيرون، كما يعتقد الذين يؤمنون بمؤلفانية بطرس، لا بد أنه ذهب إلى هناك في وقت ما في أواخر خمسينيات أو أوائل ستينيات القرن الأول الميلادي. بالطبع، لا يمكن معرفة نطاق خدمته في روما أيضًا. لقد افترض البعض بالفعل أنه لم يقم بإقامة طويلة في روما؛ إما إقامة قصيرة وإما لم يقم بها على الإطلاق. إن الحقائق، كما يمكن استخلاصها، تشير إلى استنتاجات مبدئية معينة. كان لبطرس بالفعل خدمة ما في روما، على الرغم من صعوبة معرفة نطاقها. ومع ذلك، من المشكوك فيه، في ضوء الشهادة المبكرة لخدمته بالكرازة هناك، أنه كان مجرد يفتقد روما عندما عُرقل في مذبحة نيرون. لذلك على الأرجح أمضى السنوات الأخيرة من خدمته في روما واستشهد هناك تحت حكم نيرون، ربما بالصلب.</w:t>
      </w:r>
    </w:p>
    <w:p>
      <w:pPr>
        <w:bidi/>
      </w:pPr>
      <w:r>
        <w:rPr>
          <w:rtl/>
          <w:cs/>
          <w:lang w:val="ar_AE" w:bidi="ar_AE"/>
        </w:rPr>
      </w:r>
      <w:r>
        <w:rPr>
          <w:rtl/>
          <w:cs/>
          <w:lang w:val="ar_AE" w:bidi="ar_AE"/>
        </w:rPr>
        <w:t>كان سمعان بطرس، مع بولس، الشخصية الرائدة في الكنيسة الأولى. لقد اضمُحِل تأثيره للأسف بسبب الجدالات العدائية بين الدوائر الكاثوليكية البروتستانتية، لكن الدليل الكتابي واضح. كان التلميذ الأبرز للرب يسوع وفي الواقع "الصخرة" الداعمة لبناء للكنيسة. بوصفه التلميذ النائب، جعلته حماسته وحتى نقاط ضعفه المثال الأعلى للتلميذ الذي ينضج، الذي ارتفع، بقوة الرب القائم من بين الأموات، فوق أخطائه ليصبح شخصية شاهقة ناظرة على مشهد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بُطل</w:t>
      </w:r>
      <w:r>
        <w:rPr>
          <w:rtl/>
          <w:cs/>
          <w:lang w:val="ar_AE" w:bidi="ar_AE"/>
        </w:rPr>
      </w:r>
    </w:p>
    <w:p>
      <w:pPr>
        <w:pStyle w:val="Heading2"/>
        <w:bidi/>
      </w:pPr>
      <w:r>
        <w:rPr>
          <w:b/>
          <w:rtl/>
          <w:cs/>
          <w:lang w:val="ar_AE" w:bidi="ar_AE"/>
        </w:rPr>
        <w:t>البُطل</w:t>
      </w:r>
    </w:p>
    <w:p>
      <w:pPr>
        <w:bidi/>
      </w:pPr>
      <w:r>
        <w:rPr>
          <w:rtl/>
          <w:cs/>
          <w:lang w:val="ar_AE" w:bidi="ar_AE"/>
        </w:rPr>
      </w:r>
      <w:r>
        <w:rPr>
          <w:rtl/>
          <w:cs/>
          <w:lang w:val="ar_AE" w:bidi="ar_AE"/>
        </w:rPr>
        <w:t xml:space="preserve">شعور </w:t>
      </w:r>
      <w:r>
        <w:rPr>
          <w:rtl/>
          <w:cs/>
          <w:lang w:val="ar_AE" w:bidi="ar_AE"/>
        </w:rPr>
        <w:t>بخيبة الأمل، مصدر إغاظة ووجع للقلب، عدم الجدوى، انعدام المعنى.</w:t>
      </w:r>
    </w:p>
    <w:p>
      <w:pPr>
        <w:bidi/>
      </w:pPr>
      <w:r>
        <w:rPr>
          <w:rtl/>
          <w:cs/>
          <w:lang w:val="ar_AE" w:bidi="ar_AE"/>
        </w:rPr>
      </w:r>
      <w:r>
        <w:rPr>
          <w:rtl/>
          <w:cs/>
          <w:lang w:val="ar_AE" w:bidi="ar_AE"/>
        </w:rPr>
        <w:t>في سفر الجامعة (</w:t>
      </w:r>
      <w:r>
        <w:rPr>
          <w:rtl/>
          <w:cs/>
          <w:lang w:val="ar_AE" w:bidi="ar_AE"/>
        </w:rPr>
        <w:t>1:2، 14</w:t>
      </w:r>
      <w:r>
        <w:rPr>
          <w:rtl/>
          <w:cs/>
          <w:lang w:val="ar_AE" w:bidi="ar_AE"/>
        </w:rPr>
        <w:t xml:space="preserve">؛ </w:t>
      </w:r>
      <w:r>
        <w:rPr>
          <w:rtl/>
          <w:cs/>
          <w:lang w:val="ar_AE" w:bidi="ar_AE"/>
        </w:rPr>
        <w:t>2:1، 11، 15، 17</w:t>
      </w:r>
      <w:r>
        <w:rPr>
          <w:rtl/>
          <w:cs/>
          <w:lang w:val="ar_AE" w:bidi="ar_AE"/>
        </w:rPr>
        <w:t>؛ إلخ) يظهر التعبير مرارًا وتكرارًا في سياق مؤرق يصعب ترجمته في الإنجليزية لأنَّ المصطلح العبري "hevel" له عدَّة دلالات. واستُبدلت بالتَّرْجَمَة التقليدية، "باطل الأباطيل"، الواردة في كثير من الترجمات القديمة، تعبيرات أكثر حداثة وابتكارًا لنقل المعنى المقصود في ترجمات أحدث. في بعض الترجمات، الفكرة تشير إلى"انعدام المعنى"؛ وفي أخرى، "خواء-أو فراغ"؛ وأخرى بمعنى، "انعدام النفع". واحدة من أفضل الترجمات "</w:t>
      </w:r>
      <w:r>
        <w:rPr>
          <w:rtl/>
          <w:cs/>
          <w:lang w:val="ar_AE" w:bidi="ar_AE"/>
        </w:rPr>
        <w:t>بَاطِل ٱلْأَبَاطِيل، قَالَ ٱلْجَامِعَةُ: بَاطِلُ ٱلْأَبَاطِيلِ، ٱلْكُلُّ بَاطِلٌ.</w:t>
      </w:r>
      <w:r>
        <w:rPr>
          <w:rtl/>
          <w:cs/>
          <w:lang w:val="ar_AE" w:bidi="ar_AE"/>
        </w:rPr>
        <w:t>" (</w:t>
      </w:r>
      <w:r>
        <w:rPr>
          <w:rtl/>
          <w:cs/>
          <w:lang w:val="ar_AE" w:bidi="ar_AE"/>
        </w:rPr>
        <w:t>جامعة 1:2</w:t>
      </w:r>
      <w:r>
        <w:rPr>
          <w:rtl/>
          <w:cs/>
          <w:lang w:val="ar_AE" w:bidi="ar_AE"/>
        </w:rPr>
        <w:t>). يشير كوهيليث (الاسم العبري لكاتب سفر الجامعة) إلى عدم جدوى جميع المساعي البشرية التي تبحث عن تحقيق رضا دائم لأنفسهم أو حتى نابع منهم لآخرين. فيبدو الحال كما لو كان المرء يحاول "الإمساك بالريح". ولا يمكن للإنسان أن يجد المعنى الدائم والرضا الحقيقي إلى في الله الذي يعطي كل شيء المعنى والقيمة.</w:t>
      </w:r>
    </w:p>
    <w:p>
      <w:pPr>
        <w:bidi/>
      </w:pPr>
      <w:r>
        <w:rPr>
          <w:rtl/>
          <w:cs/>
          <w:lang w:val="ar_AE" w:bidi="ar_AE"/>
        </w:rPr>
      </w:r>
      <w:r>
        <w:rPr>
          <w:rtl/>
          <w:cs/>
          <w:lang w:val="ar_AE" w:bidi="ar_AE"/>
        </w:rPr>
        <w:t>في كتابات بولس، توجد كلمتان يونانيتان تُستخدمان غالبًا استخدامًا مترادفًا، تعبران عن فكرة البَاطِل: kenos و mataiotes</w:t>
      </w:r>
      <w:r>
        <w:rPr>
          <w:i/>
          <w:rtl/>
          <w:cs/>
          <w:lang w:val="ar_AE" w:bidi="ar_AE"/>
        </w:rPr>
        <w:t>.</w:t>
      </w:r>
      <w:r>
        <w:rPr>
          <w:rtl/>
          <w:cs/>
          <w:lang w:val="ar_AE" w:bidi="ar_AE"/>
        </w:rPr>
        <w:t xml:space="preserve"> يتكرر استخدام الكلمتين معًا في التَّرْجَمَة السبعينية (مثلًا، </w:t>
      </w:r>
      <w:r>
        <w:rPr>
          <w:rtl/>
          <w:cs/>
          <w:lang w:val="ar_AE" w:bidi="ar_AE"/>
        </w:rPr>
        <w:t>أيوب 20:18</w:t>
      </w:r>
      <w:r>
        <w:rPr>
          <w:rtl/>
          <w:cs/>
          <w:lang w:val="ar_AE" w:bidi="ar_AE"/>
        </w:rPr>
        <w:t xml:space="preserve">؛ </w:t>
      </w:r>
      <w:r>
        <w:rPr>
          <w:rtl/>
          <w:cs/>
          <w:lang w:val="ar_AE" w:bidi="ar_AE"/>
        </w:rPr>
        <w:t>إشعياء 37:7</w:t>
      </w:r>
      <w:r>
        <w:rPr>
          <w:rtl/>
          <w:cs/>
          <w:lang w:val="ar_AE" w:bidi="ar_AE"/>
        </w:rPr>
        <w:t xml:space="preserve">؛ </w:t>
      </w:r>
      <w:r>
        <w:rPr>
          <w:rtl/>
          <w:cs/>
          <w:lang w:val="ar_AE" w:bidi="ar_AE"/>
        </w:rPr>
        <w:t>هوشع 12:1</w:t>
      </w:r>
      <w:r>
        <w:rPr>
          <w:rtl/>
          <w:cs/>
          <w:lang w:val="ar_AE" w:bidi="ar_AE"/>
        </w:rPr>
        <w:t>)، في اليونانية الكلاسيكية، وفي اليونانية الهلنستية. الكلمة mataiotes هي المستخدمة في التَّرْجَمَة السبعينية. يستخدم بولس كلمة kenos للإشارة إلى ما هو فارغ وأجوف—ومن ثمّ، لا طائل من ورائه، وبَاطِل. بينما يستخدم بولس كلمة mataiotes للإشارة إلى ما هو تافه وعديم النفع —ومن ثمّ، غير فعَّال وبَاطِل.</w:t>
      </w:r>
    </w:p>
    <w:p>
      <w:pPr>
        <w:bidi/>
      </w:pPr>
      <w:r>
        <w:rPr>
          <w:rtl/>
          <w:cs/>
          <w:lang w:val="ar_AE" w:bidi="ar_AE"/>
        </w:rPr>
      </w:r>
      <w:r>
        <w:rPr>
          <w:rtl/>
          <w:cs/>
          <w:lang w:val="ar_AE" w:bidi="ar_AE"/>
        </w:rPr>
        <w:t xml:space="preserve">في كتابات بولس، تعبِّر كلمة kenos عن فراغ كل ما ليس ممتلئ بالروح؛ كما تشير إلى "بُطل" كلام البشر ومساعيهم التي تفتقر إلى الحضور الإلهي. هذا العدم لا يفضي لشيء؛ إنه بَاطِل. استخدم بولس كلمة kenos لوصف الكلام البَاطِل (انظر </w:t>
      </w:r>
      <w:r>
        <w:rPr>
          <w:rtl/>
          <w:cs/>
          <w:lang w:val="ar_AE" w:bidi="ar_AE"/>
        </w:rPr>
        <w:t>1 تيموثاوس 6:20</w:t>
      </w:r>
      <w:r>
        <w:rPr>
          <w:rtl/>
          <w:cs/>
          <w:lang w:val="ar_AE" w:bidi="ar_AE"/>
        </w:rPr>
        <w:t xml:space="preserve">) الذي تكلَّم به اليهود المسيحيون و/أو الغنوصيُّون الذين يحاولون إغراء المؤمنين بالفلسفة والخداع الزائف (انظر </w:t>
      </w:r>
      <w:r>
        <w:rPr>
          <w:rtl/>
          <w:cs/>
          <w:lang w:val="ar_AE" w:bidi="ar_AE"/>
        </w:rPr>
        <w:t>كولوسي 2:8</w:t>
      </w:r>
      <w:r>
        <w:rPr>
          <w:rtl/>
          <w:cs/>
          <w:lang w:val="ar_AE" w:bidi="ar_AE"/>
        </w:rPr>
        <w:t xml:space="preserve">؛ قارن </w:t>
      </w:r>
      <w:r>
        <w:rPr>
          <w:rtl/>
          <w:cs/>
          <w:lang w:val="ar_AE" w:bidi="ar_AE"/>
        </w:rPr>
        <w:t>أفسس 5:6</w:t>
      </w:r>
      <w:r>
        <w:rPr>
          <w:rtl/>
          <w:cs/>
          <w:lang w:val="ar_AE" w:bidi="ar_AE"/>
        </w:rPr>
        <w:t>). في المقابل، ذكر بولس أنَّ كرازته لم تكن "بَاطلة" بل هادفة وفعالّة (</w:t>
      </w:r>
      <w:r>
        <w:rPr>
          <w:rtl/>
          <w:cs/>
          <w:lang w:val="ar_AE" w:bidi="ar_AE"/>
        </w:rPr>
        <w:t>1 كورنثوس 15:14</w:t>
      </w:r>
      <w:r>
        <w:rPr>
          <w:rtl/>
          <w:cs/>
          <w:lang w:val="ar_AE" w:bidi="ar_AE"/>
        </w:rPr>
        <w:t>). واستخدم نفس الحُجَّة لوصف تعبه وخدمته بين المؤمنين (</w:t>
      </w:r>
      <w:r>
        <w:rPr>
          <w:rtl/>
          <w:cs/>
          <w:lang w:val="ar_AE" w:bidi="ar_AE"/>
        </w:rPr>
        <w:t>1 تسالونيكي 2:1</w:t>
      </w:r>
      <w:r>
        <w:rPr>
          <w:rtl/>
          <w:cs/>
          <w:lang w:val="ar_AE" w:bidi="ar_AE"/>
        </w:rPr>
        <w:t>). أكَّد بولس على أنَّ عمله لم يكن باطِلًا (</w:t>
      </w:r>
      <w:r>
        <w:rPr>
          <w:rtl/>
          <w:cs/>
          <w:lang w:val="ar_AE" w:bidi="ar_AE"/>
        </w:rPr>
        <w:t>غلاطية 2:2</w:t>
      </w:r>
      <w:r>
        <w:rPr>
          <w:rtl/>
          <w:cs/>
          <w:lang w:val="ar_AE" w:bidi="ar_AE"/>
        </w:rPr>
        <w:t xml:space="preserve">؛ </w:t>
      </w:r>
      <w:r>
        <w:rPr>
          <w:rtl/>
          <w:cs/>
          <w:lang w:val="ar_AE" w:bidi="ar_AE"/>
        </w:rPr>
        <w:t>1 تسالونيكي 3:5</w:t>
      </w:r>
      <w:r>
        <w:rPr>
          <w:rtl/>
          <w:cs/>
          <w:lang w:val="ar_AE" w:bidi="ar_AE"/>
        </w:rPr>
        <w:t>)، لأنَّ نعمة الله المُعطاة له لم تكن "</w:t>
      </w:r>
      <w:r>
        <w:rPr>
          <w:rtl/>
          <w:cs/>
          <w:lang w:val="ar_AE" w:bidi="ar_AE"/>
        </w:rPr>
        <w:t>بَاطِلَة</w:t>
      </w:r>
      <w:r>
        <w:rPr>
          <w:rtl/>
          <w:cs/>
          <w:lang w:val="ar_AE" w:bidi="ar_AE"/>
        </w:rPr>
        <w:t>" (</w:t>
      </w:r>
      <w:r>
        <w:rPr>
          <w:rtl/>
          <w:cs/>
          <w:lang w:val="ar_AE" w:bidi="ar_AE"/>
        </w:rPr>
        <w:t>1 كورنثوس 15:10</w:t>
      </w:r>
      <w:r>
        <w:rPr>
          <w:rtl/>
          <w:cs/>
          <w:lang w:val="ar_AE" w:bidi="ar_AE"/>
        </w:rPr>
        <w:t xml:space="preserve">). كانت كرازته وعمله غير باطِلَين بل نافعَين لأنَّ الذي كان يُكرز به وكان يعمل من أجله، هو يسوع المُقام، الذي قد أعطى بولس حياة وطبيعة مقدَّستين. (v </w:t>
      </w:r>
      <w:r>
        <w:rPr>
          <w:rtl/>
          <w:cs/>
          <w:lang w:val="ar_AE" w:bidi="ar_AE"/>
        </w:rPr>
        <w:t>14</w:t>
      </w:r>
      <w:r>
        <w:rPr>
          <w:rtl/>
          <w:cs/>
          <w:lang w:val="ar_AE" w:bidi="ar_AE"/>
        </w:rPr>
        <w:t>).</w:t>
      </w:r>
    </w:p>
    <w:p>
      <w:pPr>
        <w:bidi/>
      </w:pPr>
      <w:r>
        <w:rPr>
          <w:rtl/>
          <w:cs/>
          <w:lang w:val="ar_AE" w:bidi="ar_AE"/>
        </w:rPr>
      </w:r>
      <w:r>
        <w:rPr>
          <w:rtl/>
          <w:cs/>
          <w:lang w:val="ar_AE" w:bidi="ar_AE"/>
        </w:rPr>
        <w:t>استخدام بولس لكلمة mataiotes كان على الأرجح مُدرجًا في التَّرْجَمَة السبعينية، لاسيّما سفر الجامعة. رغم أنَّ الصفة mataios كانت تُستخدم بكثرة في الأدب اليوناني لوصف ما هو بَاطِل أو فارغ، إلّا أنَّ mataiotes تقريبًا مصطلح كتابي يُستخدم غالبًا في التَّرْجَمَة السبعينية لوصف العدم، وانعدام القيمة، والبَاطِل.</w:t>
      </w:r>
    </w:p>
    <w:p>
      <w:pPr>
        <w:bidi/>
      </w:pPr>
      <w:r>
        <w:rPr>
          <w:rtl/>
          <w:cs/>
          <w:lang w:val="ar_AE" w:bidi="ar_AE"/>
        </w:rPr>
      </w:r>
      <w:r>
        <w:rPr>
          <w:rtl/>
          <w:cs/>
          <w:lang w:val="ar_AE" w:bidi="ar_AE"/>
        </w:rPr>
        <w:t xml:space="preserve">وخير مثال عن مثل هذا </w:t>
      </w:r>
      <w:r>
        <w:rPr>
          <w:rtl/>
          <w:cs/>
          <w:lang w:val="ar_AE" w:bidi="ar_AE"/>
        </w:rPr>
        <w:t>الْبُطْل</w:t>
      </w:r>
      <w:r>
        <w:rPr>
          <w:rtl/>
          <w:cs/>
          <w:lang w:val="ar_AE" w:bidi="ar_AE"/>
        </w:rPr>
        <w:t xml:space="preserve"> الموصوف في سفر الجامعة لا نجده في أي موضوع من مواضع العهد الجديد إلا في </w:t>
      </w:r>
      <w:r>
        <w:rPr>
          <w:rtl/>
          <w:cs/>
          <w:lang w:val="ar_AE" w:bidi="ar_AE"/>
        </w:rPr>
        <w:t>رومية 8:20</w:t>
      </w:r>
      <w:r>
        <w:rPr>
          <w:rtl/>
          <w:cs/>
          <w:lang w:val="ar_AE" w:bidi="ar_AE"/>
        </w:rPr>
        <w:t>. عندما يتحدث بولس عن إخضاع الخليقة للبُطْل، فهو يركز على عدم قدرة الخليقة على العمل وفقًا لما صُمِّمت له في الأصل. عندما سقط الإنسان في الخطية، لعن الله الأرض بسببه. منذ ذلك الحين، كل محاولات الخليقة للتعبير عن الله محكوم عليها بالفشل إلى أن تتحرر من عبوديتها. ولابد من افتداء البشرية أولًا، ثم افتداء الخليقة وتحررها من كل بُطل mataiotes عند اشتراكها في الفداء النهائي.</w:t>
      </w:r>
    </w:p>
    <w:p>
      <w:pPr>
        <w:bidi/>
      </w:pPr>
      <w:r>
        <w:rPr>
          <w:rtl/>
          <w:cs/>
          <w:lang w:val="ar_AE" w:bidi="ar_AE"/>
        </w:rPr>
      </w:r>
      <w:r>
        <w:rPr>
          <w:rtl/>
          <w:cs/>
          <w:lang w:val="ar_AE" w:bidi="ar_AE"/>
        </w:rPr>
        <w:t>في مواضع أخرى، استخدم بولس كلمة mataiotes لتصوير الْبُطْلِ الذي ينبع من نمط تفكير الإنسان الساقط. كما يصف "أفكار الحكماء" بأنها بَاطِلة (</w:t>
      </w:r>
      <w:r>
        <w:rPr>
          <w:rtl/>
          <w:cs/>
          <w:lang w:val="ar_AE" w:bidi="ar_AE"/>
        </w:rPr>
        <w:t>1 كورنثوس 3:20</w:t>
      </w:r>
      <w:r>
        <w:rPr>
          <w:rtl/>
          <w:cs/>
          <w:lang w:val="ar_AE" w:bidi="ar_AE"/>
        </w:rPr>
        <w:t>)، ويصف الأمم بأنهم يسلكون "</w:t>
      </w:r>
      <w:r>
        <w:rPr>
          <w:rtl/>
          <w:cs/>
          <w:lang w:val="ar_AE" w:bidi="ar_AE"/>
        </w:rPr>
        <w:t>بِبُطْلِ ذِهْنِهِمْ</w:t>
      </w:r>
      <w:r>
        <w:rPr>
          <w:rtl/>
          <w:cs/>
          <w:lang w:val="ar_AE" w:bidi="ar_AE"/>
        </w:rPr>
        <w:t>" لأنَّهم "</w:t>
      </w:r>
      <w:r>
        <w:rPr>
          <w:rtl/>
          <w:cs/>
          <w:lang w:val="ar_AE" w:bidi="ar_AE"/>
        </w:rPr>
        <w:t>مُظْلِمُو ٱلْفِكْرِ، وَمُتَجَنِّبُونَ عَنْ حَيَاةِ ٱللهِ لِسَبَبِ ٱلْجَهْلِ ٱلَّذِي فِيهِمْ بِسَبَبِ غِلَاظَةِ قُلُوبِهِمْ</w:t>
      </w:r>
      <w:r>
        <w:rPr>
          <w:rtl/>
          <w:cs/>
          <w:lang w:val="ar_AE" w:bidi="ar_AE"/>
        </w:rPr>
        <w:t>" (</w:t>
      </w:r>
      <w:r>
        <w:rPr>
          <w:rtl/>
          <w:cs/>
          <w:lang w:val="ar_AE" w:bidi="ar_AE"/>
        </w:rPr>
        <w:t>أفسس 4:17–18</w:t>
      </w:r>
      <w:r>
        <w:rPr>
          <w:rtl/>
          <w:cs/>
          <w:lang w:val="ar_AE" w:bidi="ar_AE"/>
        </w:rPr>
        <w:t xml:space="preserve">). وأفكار غير المؤمنين بَاطِلة ودون هدف لأنها تفتقر إلى الحضور الإلهي والبصيرة الروحية؛ إنها تخلق حياة بلا هدف ودونمَا أي تأثير. يتحقق التحرر الآن من mataiotes بروح المسيح الساكن فينا (انظر </w:t>
      </w:r>
      <w:r>
        <w:rPr>
          <w:rtl/>
          <w:cs/>
          <w:lang w:val="ar_AE" w:bidi="ar_AE"/>
        </w:rPr>
        <w:t>رومية 8:10–11، 26–27</w:t>
      </w:r>
      <w:r>
        <w:rPr>
          <w:rtl/>
          <w:cs/>
          <w:lang w:val="ar_AE" w:bidi="ar_AE"/>
        </w:rPr>
        <w:t xml:space="preserve">) وفي المستقبل سنخلُص عندما يعود المسيح ويحظى المؤمنون (مع كل الخليقة) بفدائهم الكامل (انظر </w:t>
      </w:r>
      <w:r>
        <w:rPr>
          <w:rtl/>
          <w:cs/>
          <w:lang w:val="ar_AE" w:bidi="ar_AE"/>
        </w:rPr>
        <w:t>رومية 8:22–25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بطمة</w:t>
      </w:r>
      <w:r>
        <w:rPr>
          <w:rtl/>
          <w:cs/>
          <w:lang w:val="ar_AE" w:bidi="ar_AE"/>
        </w:rPr>
      </w:r>
    </w:p>
    <w:p>
      <w:pPr>
        <w:bidi/>
      </w:pPr>
      <w:r>
        <w:rPr>
          <w:rtl/>
          <w:cs/>
          <w:lang w:val="ar_AE" w:bidi="ar_AE"/>
        </w:rPr>
      </w:r>
      <w:r>
        <w:rPr>
          <w:rtl/>
          <w:cs/>
          <w:lang w:val="ar_AE" w:bidi="ar_AE"/>
        </w:rPr>
        <w:t xml:space="preserve">شجرة صغيرة من أشجار البحر الأبيض المتوسط، تفرز صمغًا يُستخدم في صناعة العديد من المنتجات. انظر </w:t>
      </w:r>
      <w:r>
        <w:rPr>
          <w:rtl/>
          <w:cs/>
          <w:lang w:val="ar_AE" w:bidi="ar_AE"/>
        </w:rPr>
        <w:t>النباتات (البلسان)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بُطْمَة فَارَان</w:t>
      </w:r>
      <w:r>
        <w:rPr>
          <w:rtl/>
          <w:cs/>
          <w:lang w:val="ar_AE" w:bidi="ar_AE"/>
        </w:rPr>
      </w:r>
    </w:p>
    <w:p>
      <w:pPr>
        <w:pStyle w:val="Heading2"/>
        <w:bidi/>
      </w:pPr>
      <w:r>
        <w:rPr>
          <w:rtl/>
          <w:cs/>
          <w:lang w:val="ar_AE" w:bidi="ar_AE"/>
        </w:rPr>
        <w:t>بُطْمَة فَارَان</w:t>
      </w:r>
    </w:p>
    <w:p>
      <w:pPr>
        <w:bidi/>
      </w:pPr>
      <w:r>
        <w:rPr>
          <w:rtl/>
          <w:cs/>
          <w:lang w:val="ar_AE" w:bidi="ar_AE"/>
        </w:rPr>
      </w:r>
      <w:r>
        <w:rPr>
          <w:rtl/>
          <w:cs/>
          <w:lang w:val="ar_AE" w:bidi="ar_AE"/>
        </w:rPr>
        <w:t xml:space="preserve">مكان يقع على حافَة برية فَارَان، ربما في الطرف الجنوبي من جبال سَعِير في شبه جزيرة سيناء العربية في الوقت الحاضر. كانت أبعد نقطة إلى الجَنُوب يصل إليها الملك </w:t>
      </w:r>
      <w:r>
        <w:rPr>
          <w:rtl/>
          <w:cs/>
          <w:lang w:val="ar_AE" w:bidi="ar_AE"/>
        </w:rPr>
        <w:t>كَدَرْلَعَوْمَر</w:t>
      </w:r>
      <w:r>
        <w:rPr>
          <w:rtl/>
          <w:cs/>
          <w:lang w:val="ar_AE" w:bidi="ar_AE"/>
        </w:rPr>
        <w:t xml:space="preserve"> وحلفاؤه في غاراتهم العقابية على الملوك المتمردين في سَدُوم وعَمورَة (</w:t>
      </w:r>
      <w:r>
        <w:rPr>
          <w:rtl/>
          <w:cs/>
          <w:lang w:val="ar_AE" w:bidi="ar_AE"/>
        </w:rPr>
        <w:t>تكوين 14: 5–6</w:t>
      </w:r>
      <w:r>
        <w:rPr>
          <w:rtl/>
          <w:cs/>
          <w:lang w:val="ar_AE" w:bidi="ar_AE"/>
        </w:rPr>
        <w:t xml:space="preserve">). </w:t>
      </w:r>
      <w:r>
        <w:rPr>
          <w:i/>
          <w:rtl/>
          <w:cs/>
          <w:lang w:val="ar_AE" w:bidi="ar_AE"/>
        </w:rPr>
        <w:t>انظر</w:t>
      </w:r>
      <w:r>
        <w:rPr>
          <w:rtl/>
          <w:cs/>
          <w:lang w:val="ar_AE" w:bidi="ar_AE"/>
        </w:rPr>
        <w:t xml:space="preserve"> </w:t>
      </w:r>
      <w:r>
        <w:rPr>
          <w:rtl/>
          <w:cs/>
          <w:lang w:val="ar_AE" w:bidi="ar_AE"/>
        </w:rPr>
        <w:t>أَيْلَة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بَطْمُس</w:t>
      </w:r>
      <w:r>
        <w:rPr>
          <w:rtl/>
          <w:cs/>
          <w:lang w:val="ar_AE" w:bidi="ar_AE"/>
        </w:rPr>
      </w:r>
    </w:p>
    <w:p>
      <w:pPr>
        <w:bidi/>
      </w:pPr>
      <w:r>
        <w:rPr>
          <w:rtl/>
          <w:cs/>
          <w:lang w:val="ar_AE" w:bidi="ar_AE"/>
        </w:rPr>
      </w:r>
      <w:r>
        <w:rPr>
          <w:rtl/>
          <w:cs/>
          <w:lang w:val="ar_AE" w:bidi="ar_AE"/>
        </w:rPr>
        <w:t>جزيرة صغيرة في بحر إيجه، تقع على بعد حوالي 35 ميلًا (56.3 كيلومترًا) غرب مدينة مِيلِيتس قُبالة ساحل أَسِيَّا الصغرى. الجزيرة طولها نحو 16 كيلومترًا، وعرضها في أقصى الشمال حوالي 10 كيلومترات، وتتميز بتضاريسها الصخرية وتلالها البركانية.</w:t>
      </w:r>
    </w:p>
    <w:p>
      <w:pPr>
        <w:bidi/>
      </w:pPr>
      <w:r>
        <w:rPr>
          <w:rtl/>
          <w:cs/>
          <w:lang w:val="ar_AE" w:bidi="ar_AE"/>
        </w:rPr>
      </w:r>
      <w:r>
        <w:rPr>
          <w:rtl/>
          <w:cs/>
          <w:lang w:val="ar_AE" w:bidi="ar_AE"/>
        </w:rPr>
        <w:t xml:space="preserve">في </w:t>
      </w:r>
      <w:r>
        <w:rPr>
          <w:rtl/>
          <w:cs/>
          <w:lang w:val="ar_AE" w:bidi="ar_AE"/>
        </w:rPr>
        <w:t>رؤيا 1:9</w:t>
      </w:r>
      <w:r>
        <w:rPr>
          <w:rtl/>
          <w:cs/>
          <w:lang w:val="ar_AE" w:bidi="ar_AE"/>
        </w:rPr>
        <w:t>، يقول يوحَنَّا إنه كان في جزيرة بَطْمُس "</w:t>
      </w:r>
      <w:r>
        <w:rPr>
          <w:rtl/>
          <w:cs/>
          <w:lang w:val="ar_AE" w:bidi="ar_AE"/>
        </w:rPr>
        <w:t>مِنْ أَجْلِ كَلِمَةِ ٱللهِ، وَمِنْ أَجْلِ شَهَادَةِ يَسُوعَ ٱلْمَسِيحِ.</w:t>
      </w:r>
      <w:r>
        <w:rPr>
          <w:rtl/>
          <w:cs/>
          <w:lang w:val="ar_AE" w:bidi="ar_AE"/>
        </w:rPr>
        <w:t>" ويضيف أنه كان يشارك المؤمنين في "الضيقة". يخبرنا المؤرخ الروماني تاسيتُس أن الرومان استخدموا عدة جزر في بحر إيجه كمواقع نفي للمخالفين أو المعارضين السياسيين خلال القرن الأول (</w:t>
      </w:r>
      <w:r>
        <w:rPr>
          <w:i/>
          <w:rtl/>
          <w:cs/>
          <w:lang w:val="ar_AE" w:bidi="ar_AE"/>
        </w:rPr>
        <w:t>الحوليات (سجِّل تاريخي)</w:t>
      </w:r>
      <w:r>
        <w:rPr>
          <w:rtl/>
          <w:cs/>
          <w:lang w:val="ar_AE" w:bidi="ar_AE"/>
        </w:rPr>
        <w:t xml:space="preserve"> 3.68؛ 4.30؛ 15.71). وبناءً على هذه الشهادات التاريخية، ومع ما سجله التقليد الكنسي من القرن الثاني والثالث حول نفي يوحنا، يبدو من المرجّح أن بطمُس كانت بالفعل مكانًا للنفي يُستخدم لسجن القادة الدينيين أو المعارضين السياسيين..</w:t>
      </w:r>
    </w:p>
    <w:p>
      <w:pPr>
        <w:bidi/>
      </w:pPr>
      <w:r>
        <w:rPr>
          <w:rtl/>
          <w:cs/>
          <w:lang w:val="ar_AE" w:bidi="ar_AE"/>
        </w:rPr>
      </w:r>
      <w:r>
        <w:rPr>
          <w:rtl/>
          <w:cs/>
          <w:lang w:val="ar_AE" w:bidi="ar_AE"/>
        </w:rPr>
        <w:t>في زمن كانت فيه الكنائس السبع في آسيا الصغرى تواجه اضطهادًا شديدًا، كتبَ يوحَنَّا إليهم من هذه الجزيرة. وقد وجَّه رسالة تشجيع وتحذير لكل من الكنائس السبع. وتتبع هذه السلسلة من الرسائل رواية الكاتب عن رؤيا أُرسلت من الله عن دينونة قريبة أو "</w:t>
      </w:r>
      <w:r>
        <w:rPr>
          <w:rtl/>
          <w:cs/>
          <w:lang w:val="ar_AE" w:bidi="ar_AE"/>
        </w:rPr>
        <w:t>مَا يَنْبَغِي أَنْ يَكُونَ سَرِيعًا</w:t>
      </w:r>
      <w:r>
        <w:rPr>
          <w:rtl/>
          <w:cs/>
          <w:lang w:val="ar_AE" w:bidi="ar_AE"/>
        </w:rPr>
        <w:t>" (</w:t>
      </w:r>
      <w:r>
        <w:rPr>
          <w:rtl/>
          <w:cs/>
          <w:lang w:val="ar_AE" w:bidi="ar_AE"/>
        </w:rPr>
        <w:t>رؤ 22:6</w:t>
      </w:r>
      <w:r>
        <w:rPr>
          <w:rtl/>
          <w:cs/>
          <w:lang w:val="ar_AE" w:bidi="ar_AE"/>
        </w:rPr>
        <w:t>). لذلك، تُعتبر بطمُس المكان الذي كُتب فيه سفر الرؤيا، والذي أُرسل منه إلى الكنائس المتألمة في ذلك الوقت..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الرؤيا،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بُطُونِيم</w:t>
      </w:r>
      <w:r>
        <w:rPr>
          <w:rtl/>
          <w:cs/>
          <w:lang w:val="ar_AE" w:bidi="ar_AE"/>
        </w:rPr>
      </w:r>
    </w:p>
    <w:p>
      <w:pPr>
        <w:pStyle w:val="Heading2"/>
        <w:bidi/>
      </w:pPr>
      <w:r>
        <w:rPr>
          <w:rtl/>
          <w:cs/>
          <w:lang w:val="ar_AE" w:bidi="ar_AE"/>
        </w:rPr>
        <w:t>بُطُونِيم</w:t>
      </w:r>
    </w:p>
    <w:p>
      <w:pPr>
        <w:bidi/>
      </w:pPr>
      <w:r>
        <w:rPr>
          <w:rtl/>
          <w:cs/>
          <w:lang w:val="ar_AE" w:bidi="ar_AE"/>
        </w:rPr>
      </w:r>
      <w:r>
        <w:rPr>
          <w:rtl/>
          <w:cs/>
          <w:lang w:val="ar_AE" w:bidi="ar_AE"/>
        </w:rPr>
        <w:t>مدينة تقع في منطقة سبط جاد (</w:t>
      </w:r>
      <w:r>
        <w:rPr>
          <w:rtl/>
          <w:cs/>
          <w:lang w:val="ar_AE" w:bidi="ar_AE"/>
        </w:rPr>
        <w:t>يشوع 13:26</w:t>
      </w:r>
      <w:r>
        <w:rPr>
          <w:rtl/>
          <w:cs/>
          <w:lang w:val="ar_AE" w:bidi="ar_AE"/>
        </w:rPr>
        <w:t xml:space="preserve">). تم تحديدها بأنها </w:t>
      </w:r>
      <w:r>
        <w:rPr>
          <w:rtl/>
          <w:cs/>
          <w:lang w:val="ar_AE" w:bidi="ar_AE"/>
        </w:rPr>
        <w:t>خربة بطنة</w:t>
      </w:r>
      <w:r>
        <w:rPr>
          <w:rtl/>
          <w:cs/>
          <w:lang w:val="ar_AE" w:bidi="ar_AE"/>
        </w:rPr>
        <w:t xml:space="preserve"> الحديثة، على بعد 25.7 كيلومتراً (16 ميلًا) شمال شرق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بطيخ</w:t>
      </w:r>
      <w:r>
        <w:rPr>
          <w:rtl/>
          <w:cs/>
          <w:lang w:val="ar_AE" w:bidi="ar_AE"/>
        </w:rPr>
      </w:r>
    </w:p>
    <w:p>
      <w:pPr>
        <w:bidi/>
      </w:pPr>
      <w:r>
        <w:rPr>
          <w:rtl/>
          <w:cs/>
          <w:lang w:val="ar_AE" w:bidi="ar_AE"/>
        </w:rPr>
      </w:r>
      <w:r>
        <w:rPr>
          <w:rtl/>
          <w:cs/>
          <w:lang w:val="ar_AE" w:bidi="ar_AE"/>
        </w:rPr>
        <w:t xml:space="preserve">الاسم العام للفاكهة متعدِّدة البذور من عائلة القرع. انظر </w:t>
      </w:r>
      <w:r>
        <w:rPr>
          <w:rtl/>
          <w:cs/>
          <w:lang w:val="ar_AE" w:bidi="ar_AE"/>
        </w:rPr>
        <w:t>الطعام وإعداد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بَعْرَا</w:t>
      </w:r>
      <w:r>
        <w:rPr>
          <w:rtl/>
          <w:cs/>
          <w:lang w:val="ar_AE" w:bidi="ar_AE"/>
        </w:rPr>
      </w:r>
    </w:p>
    <w:p>
      <w:pPr>
        <w:pStyle w:val="Heading2"/>
        <w:bidi/>
      </w:pPr>
      <w:r>
        <w:rPr>
          <w:rtl/>
          <w:cs/>
          <w:lang w:val="ar_AE" w:bidi="ar_AE"/>
        </w:rPr>
        <w:t>بَعْرَا</w:t>
      </w:r>
    </w:p>
    <w:p>
      <w:pPr>
        <w:bidi/>
      </w:pPr>
      <w:r>
        <w:rPr>
          <w:rtl/>
          <w:cs/>
          <w:lang w:val="ar_AE" w:bidi="ar_AE"/>
        </w:rPr>
      </w:r>
      <w:r>
        <w:rPr>
          <w:rtl/>
          <w:cs/>
          <w:lang w:val="ar_AE" w:bidi="ar_AE"/>
        </w:rPr>
        <w:t xml:space="preserve">امرأة طُلِّقت من </w:t>
      </w:r>
      <w:r>
        <w:rPr>
          <w:rtl/>
          <w:cs/>
          <w:lang w:val="ar_AE" w:bidi="ar_AE"/>
        </w:rPr>
        <w:t>شَحْرَايِم</w:t>
      </w:r>
      <w:r>
        <w:rPr>
          <w:rtl/>
          <w:cs/>
          <w:lang w:val="ar_AE" w:bidi="ar_AE"/>
        </w:rPr>
        <w:t>، وهو رجل من سبط بنيامين (</w:t>
      </w:r>
      <w:r>
        <w:rPr>
          <w:rtl/>
          <w:cs/>
          <w:lang w:val="ar_AE" w:bidi="ar_AE"/>
        </w:rPr>
        <w:t>1أخبار الأيام 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بَعَسِيَا</w:t>
      </w:r>
      <w:r>
        <w:rPr>
          <w:rtl/>
          <w:cs/>
          <w:lang w:val="ar_AE" w:bidi="ar_AE"/>
        </w:rPr>
      </w:r>
    </w:p>
    <w:p>
      <w:pPr>
        <w:pStyle w:val="Heading2"/>
        <w:bidi/>
      </w:pPr>
      <w:r>
        <w:rPr>
          <w:rtl/>
          <w:cs/>
          <w:lang w:val="ar_AE" w:bidi="ar_AE"/>
        </w:rPr>
        <w:t>بَعَسِيَا</w:t>
      </w:r>
    </w:p>
    <w:p>
      <w:pPr>
        <w:bidi/>
      </w:pPr>
      <w:r>
        <w:rPr>
          <w:rtl/>
          <w:cs/>
          <w:lang w:val="ar_AE" w:bidi="ar_AE"/>
        </w:rPr>
      </w:r>
      <w:r>
        <w:rPr>
          <w:rtl/>
          <w:cs/>
          <w:lang w:val="ar_AE" w:bidi="ar_AE"/>
        </w:rPr>
        <w:t>ابن مَلْكِيَّا وجد موسيقار الهيكل آسَاف (</w:t>
      </w:r>
      <w:r>
        <w:rPr>
          <w:rtl/>
          <w:cs/>
          <w:lang w:val="ar_AE" w:bidi="ar_AE"/>
        </w:rPr>
        <w:t>1 أخبار الأيام 6:40</w:t>
      </w:r>
      <w:r>
        <w:rPr>
          <w:rtl/>
          <w:cs/>
          <w:lang w:val="ar_AE" w:bidi="ar_AE"/>
        </w:rPr>
        <w:t>). قد يكون بَعَسِيَّا خطأ، حيث كان الناسخ يقصد كتابة الاسم الشائع مَعْسِيَّا (</w:t>
      </w:r>
      <w:r>
        <w:rPr>
          <w:rtl/>
          <w:cs/>
          <w:lang w:val="ar_AE" w:bidi="ar_AE"/>
        </w:rPr>
        <w:t>1 أخبار الأيام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بَعْشَا</w:t>
      </w:r>
      <w:r>
        <w:rPr>
          <w:rtl/>
          <w:cs/>
          <w:lang w:val="ar_AE" w:bidi="ar_AE"/>
        </w:rPr>
      </w:r>
    </w:p>
    <w:p>
      <w:pPr>
        <w:bidi/>
      </w:pPr>
      <w:r>
        <w:rPr>
          <w:rtl/>
          <w:cs/>
          <w:lang w:val="ar_AE" w:bidi="ar_AE"/>
        </w:rPr>
      </w:r>
      <w:r>
        <w:rPr>
          <w:rtl/>
          <w:cs/>
          <w:lang w:val="ar_AE" w:bidi="ar_AE"/>
        </w:rPr>
        <w:t>كان بَعْشَا الملِك الثالث لمملكة إِسْرَائِيلَ الشِّمالية، وحكم من 908 إلى 886 قبل الميلاد. كان قائدًا قويًا بدأ سلالة الأسرة الثانية من أُسرات إِسْرَائِيل التِسع. كان بَعْشَا بن أَخِيَّا من سِبط يَسَّاكَر، اختاره الرب من بين أُناسٍ عادية لقيادة الجيش (</w:t>
      </w:r>
      <w:r>
        <w:rPr>
          <w:rtl/>
          <w:cs/>
          <w:lang w:val="ar_AE" w:bidi="ar_AE"/>
        </w:rPr>
        <w:t>1 ملوك 16:2</w:t>
      </w:r>
      <w:r>
        <w:rPr>
          <w:rtl/>
          <w:cs/>
          <w:lang w:val="ar_AE" w:bidi="ar_AE"/>
        </w:rPr>
        <w:t>). قتل بَعْشَا الملِك نَادَاب، حين كان جيش إسرائيل يهاجم جِبَّثون حيث كان يسكن الفلسطينيون. كما أبادَ جميع أفراد عائلة الملِك السابق (</w:t>
      </w:r>
      <w:r>
        <w:rPr>
          <w:rtl/>
          <w:cs/>
          <w:lang w:val="ar_AE" w:bidi="ar_AE"/>
        </w:rPr>
        <w:t>1 ملوك 15:27–29</w:t>
      </w:r>
      <w:r>
        <w:rPr>
          <w:rtl/>
          <w:cs/>
          <w:lang w:val="ar_AE" w:bidi="ar_AE"/>
        </w:rPr>
        <w:t>).</w:t>
      </w:r>
    </w:p>
    <w:p>
      <w:pPr>
        <w:bidi/>
      </w:pPr>
      <w:r>
        <w:rPr>
          <w:rtl/>
          <w:cs/>
          <w:lang w:val="ar_AE" w:bidi="ar_AE"/>
        </w:rPr>
      </w:r>
      <w:r>
        <w:rPr>
          <w:rtl/>
          <w:cs/>
          <w:lang w:val="ar_AE" w:bidi="ar_AE"/>
        </w:rPr>
        <w:t>خلال حُكمه الذي استمر 24 عامًا، حارَب بَعْشَا ضد آسَا ملك يَهوذَا (</w:t>
      </w:r>
      <w:r>
        <w:rPr>
          <w:rtl/>
          <w:cs/>
          <w:lang w:val="ar_AE" w:bidi="ar_AE"/>
        </w:rPr>
        <w:t>1 ملوك 15:16، 32</w:t>
      </w:r>
      <w:r>
        <w:rPr>
          <w:rtl/>
          <w:cs/>
          <w:lang w:val="ar_AE" w:bidi="ar_AE"/>
        </w:rPr>
        <w:t>). كان الصراع الأساسي حول السيطرة على طرق التجارة بين إِسْرَائِيل ويَهوذا. ولمنع التجارة مع أورشَلِيم، بنَى بَعْشَا حصنًا في ٱلرَّامَة، التي كانت شمال أورشَلِيم (</w:t>
      </w:r>
      <w:r>
        <w:rPr>
          <w:rtl/>
          <w:cs/>
          <w:lang w:val="ar_AE" w:bidi="ar_AE"/>
        </w:rPr>
        <w:t>1 ملوك 15:17، 21</w:t>
      </w:r>
      <w:r>
        <w:rPr>
          <w:rtl/>
          <w:cs/>
          <w:lang w:val="ar_AE" w:bidi="ar_AE"/>
        </w:rPr>
        <w:t xml:space="preserve">). ولمواجهة ذلك، أخذ آسَا كل الفضة والذهب من الهيكل ومن قصره الخاص ورشَى الملك </w:t>
      </w:r>
      <w:r>
        <w:rPr>
          <w:rtl/>
          <w:cs/>
          <w:lang w:val="ar_AE" w:bidi="ar_AE"/>
        </w:rPr>
        <w:t>بَنْهَدَد</w:t>
      </w:r>
      <w:r>
        <w:rPr>
          <w:rtl/>
          <w:cs/>
          <w:lang w:val="ar_AE" w:bidi="ar_AE"/>
        </w:rPr>
        <w:t xml:space="preserve"> السوري لكي يعادي بَعْشَا (</w:t>
      </w:r>
      <w:r>
        <w:rPr>
          <w:rtl/>
          <w:cs/>
          <w:lang w:val="ar_AE" w:bidi="ar_AE"/>
        </w:rPr>
        <w:t>1 ملوك 15:18–20</w:t>
      </w:r>
      <w:r>
        <w:rPr>
          <w:rtl/>
          <w:cs/>
          <w:lang w:val="ar_AE" w:bidi="ar_AE"/>
        </w:rPr>
        <w:t xml:space="preserve">)، ثم هاجم </w:t>
      </w:r>
      <w:r>
        <w:rPr>
          <w:rtl/>
          <w:cs/>
          <w:lang w:val="ar_AE" w:bidi="ar_AE"/>
        </w:rPr>
        <w:t>بَنْهَدَدُ</w:t>
      </w:r>
      <w:r>
        <w:rPr>
          <w:rtl/>
          <w:cs/>
          <w:lang w:val="ar_AE" w:bidi="ar_AE"/>
        </w:rPr>
        <w:t xml:space="preserve"> عدة مدن شِمالية لإِسْرَائِيلَ وأخذ أراضي بالقرب من ٱلْأرْدن. أفقَد هذا عزيمة بَعْشَا وانسحب من حدود يَهوذَا (</w:t>
      </w:r>
      <w:r>
        <w:rPr>
          <w:rtl/>
          <w:cs/>
          <w:lang w:val="ar_AE" w:bidi="ar_AE"/>
        </w:rPr>
        <w:t>1 ملوك 15:20–21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الملوك، أسفار الأول والثاني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بَعَشْتَرَةُ</w:t>
      </w:r>
      <w:r>
        <w:rPr>
          <w:rtl/>
          <w:cs/>
          <w:lang w:val="ar_AE" w:bidi="ar_AE"/>
        </w:rPr>
      </w:r>
    </w:p>
    <w:p>
      <w:pPr>
        <w:pStyle w:val="Heading2"/>
        <w:bidi/>
      </w:pPr>
      <w:r>
        <w:rPr>
          <w:rtl/>
          <w:cs/>
          <w:lang w:val="ar_AE" w:bidi="ar_AE"/>
        </w:rPr>
        <w:t>بَعَشْتَرَةُ</w:t>
      </w:r>
    </w:p>
    <w:p>
      <w:pPr>
        <w:bidi/>
      </w:pPr>
      <w:r>
        <w:rPr>
          <w:rtl/>
          <w:cs/>
          <w:lang w:val="ar_AE" w:bidi="ar_AE"/>
        </w:rPr>
      </w:r>
      <w:r>
        <w:rPr>
          <w:rtl/>
          <w:cs/>
          <w:lang w:val="ar_AE" w:bidi="ar_AE"/>
        </w:rPr>
        <w:t>مدينة في نصف سبط مَنَسَّى أُعطيت لعشيرة الجرشونيين من اللاويين في تقسيم أرض المَوْعِد (</w:t>
      </w:r>
      <w:r>
        <w:rPr>
          <w:rtl/>
          <w:cs/>
          <w:lang w:val="ar_AE" w:bidi="ar_AE"/>
        </w:rPr>
        <w:t>يَشوع 21:27</w:t>
      </w:r>
      <w:r>
        <w:rPr>
          <w:rtl/>
          <w:cs/>
          <w:lang w:val="ar_AE" w:bidi="ar_AE"/>
        </w:rPr>
        <w:t>). الاسم هو شكل مختصر لـ</w:t>
      </w:r>
      <w:r>
        <w:rPr>
          <w:i/>
          <w:rtl/>
          <w:cs/>
          <w:lang w:val="ar_AE" w:bidi="ar_AE"/>
        </w:rPr>
        <w:t>بيت-عشتاروث</w:t>
      </w:r>
      <w:r>
        <w:rPr>
          <w:rtl/>
          <w:cs/>
          <w:lang w:val="ar_AE" w:bidi="ar_AE"/>
        </w:rPr>
        <w:t xml:space="preserve"> (والذي يعني "بيت أو مكان عشتاروث"). من المحتمل أن تكون نفس المدينة عشتاروت (</w:t>
      </w:r>
      <w:r>
        <w:rPr>
          <w:rtl/>
          <w:cs/>
          <w:lang w:val="ar_AE" w:bidi="ar_AE"/>
        </w:rPr>
        <w:t>1 أخبار الأيام 6:71</w:t>
      </w:r>
      <w:r>
        <w:rPr>
          <w:rtl/>
          <w:cs/>
          <w:lang w:val="ar_AE" w:bidi="ar_AE"/>
        </w:rPr>
        <w:t>).</w:t>
      </w:r>
    </w:p>
    <w:p>
      <w:pPr>
        <w:bidi/>
      </w:pPr>
      <w:r>
        <w:rPr>
          <w:rtl/>
          <w:cs/>
          <w:lang w:val="ar_AE" w:bidi="ar_AE"/>
        </w:rPr>
      </w:r>
      <w:r>
        <w:rPr>
          <w:i/>
          <w:rtl/>
          <w:cs/>
          <w:lang w:val="ar_AE" w:bidi="ar_AE"/>
        </w:rPr>
        <w:t>انظر</w:t>
      </w:r>
      <w:r>
        <w:rPr>
          <w:rtl/>
          <w:cs/>
          <w:lang w:val="ar_AE" w:bidi="ar_AE"/>
        </w:rPr>
        <w:t xml:space="preserve"> عشتاروت</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w:t>
      </w:r>
      <w:r>
        <w:rPr>
          <w:rtl/>
          <w:cs/>
          <w:lang w:val="ar_AE" w:bidi="ar_AE"/>
        </w:rPr>
      </w:r>
    </w:p>
    <w:p>
      <w:pPr>
        <w:pStyle w:val="Heading2"/>
        <w:bidi/>
      </w:pPr>
      <w:r>
        <w:rPr>
          <w:rtl/>
          <w:cs/>
          <w:lang w:val="ar_AE" w:bidi="ar_AE"/>
        </w:rPr>
        <w:t>بَعْلٍ</w:t>
      </w:r>
      <w:r>
        <w:rPr>
          <w:rtl/>
          <w:cs/>
          <w:lang w:val="ar_AE" w:bidi="ar_AE"/>
        </w:rPr>
        <w:t xml:space="preserve"> (مكان)</w:t>
      </w:r>
    </w:p>
    <w:p>
      <w:pPr>
        <w:bidi/>
      </w:pPr>
      <w:r>
        <w:rPr>
          <w:rtl/>
          <w:cs/>
          <w:lang w:val="ar_AE" w:bidi="ar_AE"/>
        </w:rPr>
      </w:r>
      <w:r>
        <w:rPr>
          <w:rtl/>
          <w:cs/>
          <w:lang w:val="ar_AE" w:bidi="ar_AE"/>
        </w:rPr>
        <w:t>اسم بديل ل</w:t>
      </w:r>
      <w:r>
        <w:rPr>
          <w:rtl/>
          <w:cs/>
          <w:lang w:val="ar_AE" w:bidi="ar_AE"/>
        </w:rPr>
        <w:t>بَعْلَةِ بَئْر</w:t>
      </w:r>
      <w:r>
        <w:rPr>
          <w:rtl/>
          <w:cs/>
          <w:lang w:val="ar_AE" w:bidi="ar_AE"/>
        </w:rPr>
        <w:t xml:space="preserve">، وهي مدينة تحدد جزءاً من حدود أرض شِمْعون، في </w:t>
      </w:r>
      <w:r>
        <w:rPr>
          <w:rtl/>
          <w:cs/>
          <w:lang w:val="ar_AE" w:bidi="ar_AE"/>
        </w:rPr>
        <w:t>1 أخبار الأيام 4:33</w:t>
      </w:r>
      <w:r>
        <w:rPr>
          <w:rtl/>
          <w:cs/>
          <w:lang w:val="ar_AE" w:bidi="ar_AE"/>
        </w:rPr>
        <w:t xml:space="preserve">. </w:t>
      </w:r>
      <w:r>
        <w:rPr>
          <w:i/>
          <w:rtl/>
          <w:cs/>
          <w:lang w:val="ar_AE" w:bidi="ar_AE"/>
        </w:rPr>
        <w:t>انظر</w:t>
      </w:r>
      <w:r>
        <w:rPr>
          <w:rtl/>
          <w:cs/>
          <w:lang w:val="ar_AE" w:bidi="ar_AE"/>
        </w:rPr>
        <w:t xml:space="preserve"> </w:t>
      </w:r>
      <w:r>
        <w:rPr>
          <w:rtl/>
          <w:cs/>
          <w:lang w:val="ar_AE" w:bidi="ar_AE"/>
        </w:rPr>
        <w:t>بَعْلَةَ-بَئر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ثامار</w:t>
      </w:r>
      <w:r>
        <w:rPr>
          <w:rtl/>
          <w:cs/>
          <w:lang w:val="ar_AE" w:bidi="ar_AE"/>
        </w:rPr>
      </w:r>
    </w:p>
    <w:p>
      <w:pPr>
        <w:bidi/>
      </w:pPr>
      <w:r>
        <w:rPr>
          <w:rtl/>
          <w:cs/>
          <w:lang w:val="ar_AE" w:bidi="ar_AE"/>
        </w:rPr>
      </w:r>
      <w:r>
        <w:rPr>
          <w:rtl/>
          <w:cs/>
          <w:lang w:val="ar_AE" w:bidi="ar_AE"/>
        </w:rPr>
        <w:t>مكان بين جِبْعَةَ وبيت إيل في أرض سبط بَنْيَامِينَ، شمال أورشَلِيمَ. حشدت هناك الأسباط الإسرائيلية الإحدى عشرة الأخرى قواتها في معركة منتصرة أخيرة ضد بَنْيَامِينَ بسبب الجرائم التي ارتكبت في مدينة جِبْعَةَ (</w:t>
      </w:r>
      <w:r>
        <w:rPr>
          <w:rtl/>
          <w:cs/>
          <w:lang w:val="ar_AE" w:bidi="ar_AE"/>
        </w:rPr>
        <w:t>القضاة 20:33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جاد</w:t>
      </w:r>
      <w:r>
        <w:rPr>
          <w:rtl/>
          <w:cs/>
          <w:lang w:val="ar_AE" w:bidi="ar_AE"/>
        </w:rPr>
      </w:r>
    </w:p>
    <w:p>
      <w:pPr>
        <w:bidi/>
      </w:pPr>
      <w:r>
        <w:rPr>
          <w:rtl/>
          <w:cs/>
          <w:lang w:val="ar_AE" w:bidi="ar_AE"/>
        </w:rPr>
      </w:r>
      <w:r>
        <w:rPr>
          <w:rtl/>
          <w:cs/>
          <w:lang w:val="ar_AE" w:bidi="ar_AE"/>
        </w:rPr>
        <w:t>موقع في وادي لبنان أسفل جبل حَرْمونَ في شمال مكان دخول يَشوع إلى أرض كَنْعَان (</w:t>
      </w:r>
      <w:r>
        <w:rPr>
          <w:rtl/>
          <w:cs/>
          <w:lang w:val="ar_AE" w:bidi="ar_AE"/>
        </w:rPr>
        <w:t>يَشوع 11:17</w:t>
      </w:r>
      <w:r>
        <w:rPr>
          <w:rtl/>
          <w:cs/>
          <w:lang w:val="ar_AE" w:bidi="ar_AE"/>
        </w:rPr>
        <w:t xml:space="preserve">; </w:t>
      </w:r>
      <w:r>
        <w:rPr>
          <w:rtl/>
          <w:cs/>
          <w:lang w:val="ar_AE" w:bidi="ar_AE"/>
        </w:rPr>
        <w:t>12:7</w:t>
      </w:r>
      <w:r>
        <w:rPr>
          <w:rtl/>
          <w:cs/>
          <w:lang w:val="ar_AE" w:bidi="ar_AE"/>
        </w:rPr>
        <w:t xml:space="preserve">; </w:t>
      </w:r>
      <w:r>
        <w:rPr>
          <w:rtl/>
          <w:cs/>
          <w:lang w:val="ar_AE" w:bidi="ar_AE"/>
        </w:rPr>
        <w:t>13:5</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جبل حرمون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حاصور</w:t>
      </w:r>
      <w:r>
        <w:rPr>
          <w:rtl/>
          <w:cs/>
          <w:lang w:val="ar_AE" w:bidi="ar_AE"/>
        </w:rPr>
      </w:r>
    </w:p>
    <w:p>
      <w:pPr>
        <w:bidi/>
      </w:pPr>
      <w:r>
        <w:rPr>
          <w:rtl/>
          <w:cs/>
          <w:lang w:val="ar_AE" w:bidi="ar_AE"/>
        </w:rPr>
      </w:r>
      <w:r>
        <w:rPr>
          <w:rtl/>
          <w:cs/>
          <w:lang w:val="ar_AE" w:bidi="ar_AE"/>
        </w:rPr>
        <w:t>جَبَلٌ كان يمتلك فيه أبشالوم ابن الملك داود منزلًا.</w:t>
      </w:r>
    </w:p>
    <w:p>
      <w:pPr>
        <w:bidi/>
      </w:pPr>
      <w:r>
        <w:rPr>
          <w:rtl/>
          <w:cs/>
          <w:lang w:val="ar_AE" w:bidi="ar_AE"/>
        </w:rPr>
      </w:r>
      <w:r>
        <w:rPr>
          <w:rtl/>
          <w:cs/>
          <w:lang w:val="ar_AE" w:bidi="ar_AE"/>
        </w:rPr>
        <w:t>دعا أَبْشَالوم أَمْنون وإخوته الآخرين إلى وليمة في بَعْلِ حَاصور بمناسبة جز صوف الغنم (</w:t>
      </w:r>
      <w:r>
        <w:rPr>
          <w:rtl/>
          <w:cs/>
          <w:lang w:val="ar_AE" w:bidi="ar_AE"/>
        </w:rPr>
        <w:t>2 صَموئِيل 13:21–30</w:t>
      </w:r>
      <w:r>
        <w:rPr>
          <w:rtl/>
          <w:cs/>
          <w:lang w:val="ar_AE" w:bidi="ar_AE"/>
        </w:rPr>
        <w:t>)، بعد مرور عامَين على اغتصاب أَمْنون لثامار (شقيقة أبشالوم وأخته من جهة الأب). وخلال الاحتفال، انتقم أَبْشَالوم من أَمْنون وقام بقتله.</w:t>
      </w:r>
    </w:p>
    <w:p>
      <w:pPr>
        <w:bidi/>
      </w:pPr>
      <w:r>
        <w:rPr>
          <w:rtl/>
          <w:cs/>
          <w:lang w:val="ar_AE" w:bidi="ar_AE"/>
        </w:rPr>
      </w:r>
      <w:r>
        <w:rPr>
          <w:rtl/>
          <w:cs/>
          <w:lang w:val="ar_AE" w:bidi="ar_AE"/>
        </w:rPr>
        <w:t>تختلف بَعْل حَاصور عن حَاصور التي في أرض سِبط بَنْيَامِين (</w:t>
      </w:r>
      <w:r>
        <w:rPr>
          <w:rtl/>
          <w:cs/>
          <w:lang w:val="ar_AE" w:bidi="ar_AE"/>
        </w:rPr>
        <w:t>نَحَمْيَا 11:33</w:t>
      </w:r>
      <w:r>
        <w:rPr>
          <w:rtl/>
          <w:cs/>
          <w:lang w:val="ar_AE" w:bidi="ar_AE"/>
        </w:rPr>
        <w:t>)، كما أنها ليست مدينة حَاصور الواقعة شمال بحر الْجَلِيل في أرض سِبط نَفْتَالِي (</w:t>
      </w:r>
      <w:r>
        <w:rPr>
          <w:rtl/>
          <w:cs/>
          <w:lang w:val="ar_AE" w:bidi="ar_AE"/>
        </w:rPr>
        <w:t>يَشوع 11:10–11؛</w:t>
      </w:r>
      <w:r>
        <w:rPr>
          <w:rtl/>
          <w:cs/>
          <w:lang w:val="ar_AE" w:bidi="ar_AE"/>
        </w:rPr>
        <w:t xml:space="preserve"> </w:t>
      </w:r>
      <w:r>
        <w:rPr>
          <w:rtl/>
          <w:cs/>
          <w:lang w:val="ar_AE" w:bidi="ar_AE"/>
        </w:rPr>
        <w:t>1 ملوك 9:15؛</w:t>
      </w:r>
      <w:r>
        <w:rPr>
          <w:rtl/>
          <w:cs/>
          <w:lang w:val="ar_AE" w:bidi="ar_AE"/>
        </w:rPr>
        <w:t xml:space="preserve"> </w:t>
      </w:r>
      <w:r>
        <w:rPr>
          <w:rtl/>
          <w:cs/>
          <w:lang w:val="ar_AE" w:bidi="ar_AE"/>
        </w:rPr>
        <w:t>2 ملوك 15:29</w:t>
      </w:r>
      <w:r>
        <w:rPr>
          <w:rtl/>
          <w:cs/>
          <w:lang w:val="ar_AE" w:bidi="ar_AE"/>
        </w:rPr>
        <w:t>). بل كان موقعها في أرض سبط أفرايم، عند جبل يُسمى اليوم جبل العُصور، شمال شرق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حَانَان</w:t>
      </w:r>
      <w:r>
        <w:rPr>
          <w:rtl/>
          <w:cs/>
          <w:lang w:val="ar_AE" w:bidi="ar_AE"/>
        </w:rPr>
      </w:r>
    </w:p>
    <w:p>
      <w:pPr>
        <w:pStyle w:val="Heading2"/>
        <w:bidi/>
      </w:pPr>
      <w:r>
        <w:rPr>
          <w:rtl/>
          <w:cs/>
          <w:lang w:val="ar_AE" w:bidi="ar_AE"/>
        </w:rPr>
        <w:t>بَعْل حَانَان</w:t>
      </w:r>
    </w:p>
    <w:p>
      <w:pPr>
        <w:pStyle w:val="ListNumber"/>
        <w:numPr>
          <w:ilvl w:val="0"/>
          <w:numId w:val="32"/>
        </w:numPr>
        <w:bidi/>
        <w:spacing w:line="240" w:lineRule="auto"/>
        <w:ind w:left="720"/>
      </w:pPr>
      <w:r>
        <w:rPr>
          <w:rtl/>
          <w:cs/>
          <w:lang w:val="ar_AE" w:bidi="ar_AE"/>
        </w:rPr>
      </w:r>
      <w:r>
        <w:rPr>
          <w:rtl/>
          <w:cs/>
          <w:lang w:val="ar_AE" w:bidi="ar_AE"/>
        </w:rPr>
        <w:t xml:space="preserve">ابن </w:t>
      </w:r>
      <w:r>
        <w:rPr>
          <w:rtl/>
          <w:cs/>
          <w:lang w:val="ar_AE" w:bidi="ar_AE"/>
        </w:rPr>
        <w:t>عَكْبُور</w:t>
      </w:r>
      <w:r>
        <w:rPr>
          <w:rtl/>
          <w:cs/>
          <w:lang w:val="ar_AE" w:bidi="ar_AE"/>
        </w:rPr>
        <w:t>، ملك أَدوُم (</w:t>
      </w:r>
      <w:r>
        <w:rPr>
          <w:rtl/>
          <w:cs/>
          <w:lang w:val="ar_AE" w:bidi="ar_AE"/>
        </w:rPr>
        <w:t>تكوين 36: 38–39؛</w:t>
      </w:r>
      <w:r>
        <w:rPr>
          <w:rtl/>
          <w:cs/>
          <w:lang w:val="ar_AE" w:bidi="ar_AE"/>
        </w:rPr>
        <w:t xml:space="preserve"> </w:t>
      </w:r>
      <w:r>
        <w:rPr>
          <w:rtl/>
          <w:cs/>
          <w:lang w:val="ar_AE" w:bidi="ar_AE"/>
        </w:rPr>
        <w:t>1 أخبار 1: 49–50</w:t>
      </w:r>
      <w:r>
        <w:rPr>
          <w:rtl/>
          <w:cs/>
          <w:lang w:val="ar_AE" w:bidi="ar_AE"/>
        </w:rPr>
        <w:t>).</w:t>
      </w:r>
    </w:p>
    <w:p>
      <w:pPr>
        <w:pStyle w:val="ListNumber"/>
        <w:bidi/>
        <w:spacing w:line="240" w:lineRule="auto"/>
        <w:ind w:left="720"/>
      </w:pPr>
      <w:r>
        <w:rPr>
          <w:rtl/>
          <w:cs/>
          <w:lang w:val="ar_AE" w:bidi="ar_AE"/>
        </w:rPr>
      </w:r>
      <w:r>
        <w:rPr>
          <w:rtl/>
          <w:cs/>
          <w:lang w:val="ar_AE" w:bidi="ar_AE"/>
        </w:rPr>
        <w:t xml:space="preserve"> عيَّنه الملك داوُد ليكون مسؤولًا عن المخزون الملكي من الزيتون و</w:t>
      </w:r>
      <w:r>
        <w:rPr>
          <w:rtl/>
          <w:cs/>
          <w:lang w:val="ar_AE" w:bidi="ar_AE"/>
        </w:rPr>
        <w:t>الْجُمَّيز</w:t>
      </w:r>
      <w:r>
        <w:rPr>
          <w:rtl/>
          <w:cs/>
          <w:lang w:val="ar_AE" w:bidi="ar_AE"/>
        </w:rPr>
        <w:t xml:space="preserve"> في السهول القريبة من أرض الفلسطينيين (</w:t>
      </w:r>
      <w:r>
        <w:rPr>
          <w:rtl/>
          <w:cs/>
          <w:lang w:val="ar_AE" w:bidi="ar_AE"/>
        </w:rPr>
        <w:t>1 أخبار 27: 28</w:t>
      </w:r>
      <w:r>
        <w:rPr>
          <w:rtl/>
          <w:cs/>
          <w:lang w:val="ar_AE" w:bidi="ar_AE"/>
        </w:rPr>
        <w:t xml:space="preserve">). جاء من </w:t>
      </w:r>
      <w:r>
        <w:rPr>
          <w:rtl/>
          <w:cs/>
          <w:lang w:val="ar_AE" w:bidi="ar_AE"/>
        </w:rPr>
        <w:t>جَادَر</w:t>
      </w:r>
      <w:r>
        <w:rPr>
          <w:rtl/>
          <w:cs/>
          <w:lang w:val="ar_AE" w:bidi="ar_AE"/>
        </w:rPr>
        <w:t>، بلدة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حرمون</w:t>
      </w:r>
      <w:r>
        <w:rPr>
          <w:rtl/>
          <w:cs/>
          <w:lang w:val="ar_AE" w:bidi="ar_AE"/>
        </w:rPr>
      </w:r>
    </w:p>
    <w:p>
      <w:pPr>
        <w:bidi/>
      </w:pPr>
      <w:r>
        <w:rPr>
          <w:rtl/>
          <w:cs/>
          <w:lang w:val="ar_AE" w:bidi="ar_AE"/>
        </w:rPr>
      </w:r>
      <w:r>
        <w:rPr>
          <w:rtl/>
          <w:cs/>
          <w:lang w:val="ar_AE" w:bidi="ar_AE"/>
        </w:rPr>
        <w:t xml:space="preserve">إقليم </w:t>
      </w:r>
      <w:r>
        <w:rPr>
          <w:rtl/>
          <w:cs/>
          <w:lang w:val="ar_AE" w:bidi="ar_AE"/>
        </w:rPr>
        <w:t>ٱلْحِوِّيِّينَ</w:t>
      </w:r>
      <w:r>
        <w:rPr>
          <w:rtl/>
          <w:cs/>
          <w:lang w:val="ar_AE" w:bidi="ar_AE"/>
        </w:rPr>
        <w:t xml:space="preserve"> في عبر الأردن بالقرب من جبل حَرْمونَ. لم يتم الاستيلاء عليه عند امتلاك شعب إسرائيل للأرض. </w:t>
      </w:r>
    </w:p>
    <w:p>
      <w:pPr>
        <w:bidi/>
      </w:pPr>
      <w:r>
        <w:rPr>
          <w:rtl/>
          <w:cs/>
          <w:lang w:val="ar_AE" w:bidi="ar_AE"/>
        </w:rPr>
      </w:r>
      <w:r>
        <w:rPr>
          <w:rtl/>
          <w:cs/>
          <w:lang w:val="ar_AE" w:bidi="ar_AE"/>
        </w:rPr>
        <w:t>استخدم الله هذه المنطقة وغيرها لاختبار الجيل الأصغر من شعب إسرائيل (</w:t>
      </w:r>
      <w:r>
        <w:rPr>
          <w:rtl/>
          <w:cs/>
          <w:lang w:val="ar_AE" w:bidi="ar_AE"/>
        </w:rPr>
        <w:t>قضاة 3:1–6</w:t>
      </w:r>
      <w:r>
        <w:rPr>
          <w:rtl/>
          <w:cs/>
          <w:lang w:val="ar_AE" w:bidi="ar_AE"/>
        </w:rPr>
        <w:t>). قد يشير بعل حرمون إلى مكان على الجبل. يبدو أنه اسم آخر لبعل جاد (</w:t>
      </w:r>
      <w:r>
        <w:rPr>
          <w:rtl/>
          <w:cs/>
          <w:lang w:val="ar_AE" w:bidi="ar_AE"/>
        </w:rPr>
        <w:t>يشوع 13:5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جبل حرمون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زَبُوب</w:t>
      </w:r>
      <w:r>
        <w:rPr>
          <w:rtl/>
          <w:cs/>
          <w:lang w:val="ar_AE" w:bidi="ar_AE"/>
        </w:rPr>
      </w:r>
    </w:p>
    <w:p>
      <w:pPr>
        <w:pStyle w:val="Heading2"/>
        <w:bidi/>
      </w:pPr>
      <w:r>
        <w:rPr>
          <w:rtl/>
          <w:cs/>
          <w:lang w:val="ar_AE" w:bidi="ar_AE"/>
        </w:rPr>
        <w:t>بَعْلَ زَبُوب</w:t>
      </w:r>
    </w:p>
    <w:p>
      <w:pPr>
        <w:bidi/>
      </w:pPr>
      <w:r>
        <w:rPr>
          <w:rtl/>
          <w:cs/>
          <w:lang w:val="ar_AE" w:bidi="ar_AE"/>
        </w:rPr>
      </w:r>
      <w:r>
        <w:rPr>
          <w:rtl/>
          <w:cs/>
          <w:lang w:val="ar_AE" w:bidi="ar_AE"/>
        </w:rPr>
        <w:t xml:space="preserve">إلهٌ عبَدهُ الفلسطينيون في مدينة عَقْرونَ القديمة. في عام 852 قبل الميلاد، عندما أُصيب الملِك أَخَزْيَا، ملِك إِسْرَائِيلَ بعد سقوطه من شُرفته، أرسل رُسُلًا ليسألوا </w:t>
      </w:r>
      <w:r>
        <w:rPr>
          <w:rtl/>
          <w:cs/>
          <w:lang w:val="ar_AE" w:bidi="ar_AE"/>
        </w:rPr>
        <w:t>بَعْلَ زَبُوبَ</w:t>
      </w:r>
      <w:r>
        <w:rPr>
          <w:rtl/>
          <w:cs/>
          <w:lang w:val="ar_AE" w:bidi="ar_AE"/>
        </w:rPr>
        <w:t xml:space="preserve"> إنْ كان سيبرأ من مرضه (</w:t>
      </w:r>
      <w:r>
        <w:rPr>
          <w:rtl/>
          <w:cs/>
          <w:lang w:val="ar_AE" w:bidi="ar_AE"/>
        </w:rPr>
        <w:t>2 ملوك 1:2</w:t>
      </w:r>
      <w:r>
        <w:rPr>
          <w:rtl/>
          <w:cs/>
          <w:lang w:val="ar_AE" w:bidi="ar_AE"/>
        </w:rPr>
        <w:t>). غضب النبي إِيلِيَّا غضبًا شديدًا من هذا الأمر. قال إنَّ الملك سيموت لأنه لم يحترم إله إِسْرَائِيلَ.</w:t>
      </w:r>
    </w:p>
    <w:p>
      <w:pPr>
        <w:bidi/>
      </w:pPr>
      <w:r>
        <w:rPr>
          <w:rtl/>
          <w:cs/>
          <w:lang w:val="ar_AE" w:bidi="ar_AE"/>
        </w:rPr>
      </w:r>
      <w:r>
        <w:rPr>
          <w:rtl/>
          <w:cs/>
          <w:lang w:val="ar_AE" w:bidi="ar_AE"/>
        </w:rPr>
        <w:t>الغموض يحيط بوظيفة هذا الإله تحديدًا، فاسمه يعني "إله الذباب." ربما اعتقد الناس في إمكانية تنبؤه بالمستقبل عن طريق مراقبة الذباب، أو أنه كان يحمي الناس من الكثير من الذباب. وجَدَ علماء الآثار تماثيل صغيرة من الذهب للذباب في الأماكن التي عاش فيها الفلسطينيون.</w:t>
      </w:r>
    </w:p>
    <w:p>
      <w:pPr>
        <w:bidi/>
      </w:pPr>
      <w:r>
        <w:rPr>
          <w:rtl/>
          <w:cs/>
          <w:lang w:val="ar_AE" w:bidi="ar_AE"/>
        </w:rPr>
      </w:r>
      <w:r>
        <w:rPr>
          <w:rtl/>
          <w:cs/>
          <w:lang w:val="ar_AE" w:bidi="ar_AE"/>
        </w:rPr>
        <w:t>يعتقد العديد من الخبراء أن اسم بَعْل زَبوب قد تغيَّر في الواقع من الاسم السابق بَعْلِ زَبول، الذي يعني "ٱلْبَعْلِ الأمير"، ويعتقدون أنَّ بني إسرائيل غيروا الاسم عَمدًا للسخرية من هذا الإله.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(شخص)</w:t>
      </w:r>
      <w:r>
        <w:rPr>
          <w:rtl/>
          <w:cs/>
          <w:lang w:val="ar_AE" w:bidi="ar_AE"/>
        </w:rPr>
      </w:r>
    </w:p>
    <w:p>
      <w:pPr>
        <w:pStyle w:val="Heading2"/>
        <w:bidi/>
      </w:pPr>
      <w:r>
        <w:rPr>
          <w:rtl/>
          <w:cs/>
          <w:lang w:val="ar_AE" w:bidi="ar_AE"/>
        </w:rPr>
        <w:t>بَعْلٌ</w:t>
      </w:r>
      <w:r>
        <w:rPr>
          <w:rtl/>
          <w:cs/>
          <w:lang w:val="ar_AE" w:bidi="ar_AE"/>
        </w:rPr>
        <w:t xml:space="preserve"> (شخص)</w:t>
      </w:r>
    </w:p>
    <w:p>
      <w:pPr>
        <w:pStyle w:val="ListNumber"/>
        <w:numPr>
          <w:ilvl w:val="0"/>
          <w:numId w:val="33"/>
        </w:numPr>
        <w:bidi/>
        <w:spacing w:line="240" w:lineRule="auto"/>
        <w:ind w:left="720"/>
      </w:pPr>
      <w:r>
        <w:rPr>
          <w:rtl/>
          <w:cs/>
          <w:lang w:val="ar_AE" w:bidi="ar_AE"/>
        </w:rPr>
      </w:r>
      <w:r>
        <w:rPr>
          <w:rtl/>
          <w:cs/>
          <w:lang w:val="ar_AE" w:bidi="ar_AE"/>
        </w:rPr>
        <w:t>رَأُوبَيْنِيّ، ابن رَآيَا وأبو بَئِيرَة (</w:t>
      </w:r>
      <w:r>
        <w:rPr>
          <w:rtl/>
          <w:cs/>
          <w:lang w:val="ar_AE" w:bidi="ar_AE"/>
        </w:rPr>
        <w:t>1 أخبار الأيام 5:5</w:t>
      </w:r>
      <w:r>
        <w:rPr>
          <w:rtl/>
          <w:cs/>
          <w:lang w:val="ar_AE" w:bidi="ar_AE"/>
        </w:rPr>
        <w:t>).</w:t>
      </w:r>
    </w:p>
    <w:p>
      <w:pPr>
        <w:pStyle w:val="ListNumber"/>
        <w:bidi/>
        <w:spacing w:line="240" w:lineRule="auto"/>
        <w:ind w:left="720"/>
      </w:pPr>
      <w:r>
        <w:rPr>
          <w:rtl/>
          <w:cs/>
          <w:lang w:val="ar_AE" w:bidi="ar_AE"/>
        </w:rPr>
      </w:r>
      <w:r>
        <w:rPr>
          <w:rtl/>
          <w:cs/>
          <w:lang w:val="ar_AE" w:bidi="ar_AE"/>
        </w:rPr>
        <w:t>بنياميني، وأحد أبناء يَعِيئِيل العشرة، أبو جِبْعونَ، من زوجته مَعْكَة. كان أخوه قَيْس أبا شَاولَ (</w:t>
      </w:r>
      <w:r>
        <w:rPr>
          <w:rtl/>
          <w:cs/>
          <w:lang w:val="ar_AE" w:bidi="ar_AE"/>
        </w:rPr>
        <w:t>1 أخبار الأيام 8:30</w:t>
      </w:r>
      <w:r>
        <w:rPr>
          <w:rtl/>
          <w:cs/>
          <w:lang w:val="ar_AE" w:bidi="ar_AE"/>
        </w:rPr>
        <w:t xml:space="preserve">; </w:t>
      </w:r>
      <w:r>
        <w:rPr>
          <w:rtl/>
          <w:cs/>
          <w:lang w:val="ar_AE" w:bidi="ar_AE"/>
        </w:rPr>
        <w:t>9:36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شليشة</w:t>
      </w:r>
      <w:r>
        <w:rPr>
          <w:rtl/>
          <w:cs/>
          <w:lang w:val="ar_AE" w:bidi="ar_AE"/>
        </w:rPr>
      </w:r>
    </w:p>
    <w:p>
      <w:pPr>
        <w:bidi/>
      </w:pPr>
      <w:r>
        <w:rPr>
          <w:rtl/>
          <w:cs/>
          <w:lang w:val="ar_AE" w:bidi="ar_AE"/>
        </w:rPr>
      </w:r>
      <w:r>
        <w:rPr>
          <w:rtl/>
          <w:cs/>
          <w:lang w:val="ar_AE" w:bidi="ar_AE"/>
        </w:rPr>
        <w:t>منزل رجل جلب كيسًا من الحبوب الطازجة و20 رغيف شعير إلى أَلِيشَع في ٱلْجِلْجَالِ. خادم أَلِيشَع أطعم 100 نبي شاب بها وبقي منها أيضًا (</w:t>
      </w:r>
      <w:r>
        <w:rPr>
          <w:rtl/>
          <w:cs/>
          <w:lang w:val="ar_AE" w:bidi="ar_AE"/>
        </w:rPr>
        <w:t>2 ملوك 4:42</w:t>
      </w:r>
      <w:r>
        <w:rPr>
          <w:rtl/>
          <w:cs/>
          <w:lang w:val="ar_AE" w:bidi="ar_AE"/>
        </w:rPr>
        <w:t>). في الغالب كانن بَعْلِ شَلِيشَةَ في منطقة خصبة حيث كانت تزرع المحاصيل المبكرة.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فَرَاصِيمَ</w:t>
      </w:r>
      <w:r>
        <w:rPr>
          <w:rtl/>
          <w:cs/>
          <w:lang w:val="ar_AE" w:bidi="ar_AE"/>
        </w:rPr>
      </w:r>
    </w:p>
    <w:p>
      <w:pPr>
        <w:pStyle w:val="Heading2"/>
        <w:bidi/>
      </w:pPr>
      <w:r>
        <w:rPr>
          <w:rtl/>
          <w:cs/>
          <w:lang w:val="ar_AE" w:bidi="ar_AE"/>
        </w:rPr>
        <w:t>بَعْلِ فَرَاصِيمَ</w:t>
      </w:r>
    </w:p>
    <w:p>
      <w:pPr>
        <w:bidi/>
      </w:pPr>
      <w:r>
        <w:rPr>
          <w:rtl/>
          <w:cs/>
          <w:lang w:val="ar_AE" w:bidi="ar_AE"/>
        </w:rPr>
      </w:r>
      <w:r>
        <w:rPr>
          <w:rtl/>
          <w:cs/>
          <w:lang w:val="ar_AE" w:bidi="ar_AE"/>
        </w:rPr>
        <w:t>موقع بالقرب من أورشَلِيمَ، حيث دارت معركة بين ملك إِسْرَائِيلَ الممسوح حديثًا، دَاودَ، والفلسطينيين (</w:t>
      </w:r>
      <w:r>
        <w:rPr>
          <w:rtl/>
          <w:cs/>
          <w:lang w:val="ar_AE" w:bidi="ar_AE"/>
        </w:rPr>
        <w:t>2 صَموئِيلَ 5:20</w:t>
      </w:r>
      <w:r>
        <w:rPr>
          <w:rtl/>
          <w:cs/>
          <w:lang w:val="ar_AE" w:bidi="ar_AE"/>
        </w:rPr>
        <w:t xml:space="preserve">; </w:t>
      </w:r>
      <w:r>
        <w:rPr>
          <w:rtl/>
          <w:cs/>
          <w:lang w:val="ar_AE" w:bidi="ar_AE"/>
        </w:rPr>
        <w:t>1 أخبار الأيام 14:11</w:t>
      </w:r>
      <w:r>
        <w:rPr>
          <w:rtl/>
          <w:cs/>
          <w:lang w:val="ar_AE" w:bidi="ar_AE"/>
        </w:rPr>
        <w:t xml:space="preserve">). سمى دَاودَ المنطقة بَعْلِ-فَرَاصِيمَ لتذكر "اقتحام" الرب لأعدائه، حيث أن العبارة تعني "رب الاقتحام". ويشير </w:t>
      </w:r>
      <w:r>
        <w:rPr>
          <w:rtl/>
          <w:cs/>
          <w:lang w:val="ar_AE" w:bidi="ar_AE"/>
        </w:rPr>
        <w:t xml:space="preserve">إِشَعْيَاء 28:21 </w:t>
      </w:r>
      <w:r>
        <w:rPr>
          <w:rtl/>
          <w:cs/>
          <w:lang w:val="ar_AE" w:bidi="ar_AE"/>
        </w:rPr>
        <w:t>إلى جبل فَرَاصِيمَ، حيث جاء الرب "فجأة وبغضب". قد يشير هذا إلى معركة دَاودَ مع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فَغور</w:t>
      </w:r>
      <w:r>
        <w:rPr>
          <w:rtl/>
          <w:cs/>
          <w:lang w:val="ar_AE" w:bidi="ar_AE"/>
        </w:rPr>
      </w:r>
    </w:p>
    <w:p>
      <w:pPr>
        <w:bidi/>
      </w:pPr>
      <w:r>
        <w:rPr>
          <w:rtl/>
          <w:cs/>
          <w:lang w:val="ar_AE" w:bidi="ar_AE"/>
        </w:rPr>
      </w:r>
      <w:r>
        <w:rPr>
          <w:rtl/>
          <w:cs/>
          <w:lang w:val="ar_AE" w:bidi="ar_AE"/>
        </w:rPr>
        <w:t>إله موآبي كان يُعبد على جبل فغور.</w:t>
      </w:r>
    </w:p>
    <w:p>
      <w:pPr>
        <w:bidi/>
      </w:pPr>
      <w:r>
        <w:rPr>
          <w:rtl/>
          <w:cs/>
          <w:lang w:val="ar_AE" w:bidi="ar_AE"/>
        </w:rPr>
      </w:r>
      <w:r>
        <w:rPr>
          <w:rtl/>
          <w:cs/>
          <w:lang w:val="ar_AE" w:bidi="ar_AE"/>
        </w:rPr>
        <w:t>كان هذا الإله على الأرجح كَموشَ، الإله الوطني لموآبَ. أثناء التخييم في شِطِّيمَ، أُغويَ الإسرائيليون من قبل النساء الموآبيات اللواتي أقنعنهم بعبادة "ٱلْبَعْلِ فَغور" (</w:t>
      </w:r>
      <w:r>
        <w:rPr>
          <w:rtl/>
          <w:cs/>
          <w:lang w:val="ar_AE" w:bidi="ar_AE"/>
        </w:rPr>
        <w:t>عدد 25:3</w:t>
      </w:r>
      <w:r>
        <w:rPr>
          <w:rtl/>
          <w:cs/>
          <w:lang w:val="ar_AE" w:bidi="ar_AE"/>
        </w:rPr>
        <w:t>). بسبب عبادتهم للأوثان، ضرب ٱللهِ إِسْرَائِيلَ بوباء قتل 24,000 شخص (</w:t>
      </w:r>
      <w:r>
        <w:rPr>
          <w:rtl/>
          <w:cs/>
          <w:lang w:val="ar_AE" w:bidi="ar_AE"/>
        </w:rPr>
        <w:t>عدد 25:9؛</w:t>
      </w:r>
      <w:r>
        <w:rPr>
          <w:rtl/>
          <w:cs/>
          <w:lang w:val="ar_AE" w:bidi="ar_AE"/>
        </w:rPr>
        <w:t xml:space="preserve"> </w:t>
      </w:r>
      <w:r>
        <w:rPr>
          <w:rtl/>
          <w:cs/>
          <w:lang w:val="ar_AE" w:bidi="ar_AE"/>
        </w:rPr>
        <w:t>مزمور 106:28–31</w:t>
      </w:r>
      <w:r>
        <w:rPr>
          <w:rtl/>
          <w:cs/>
          <w:lang w:val="ar_AE" w:bidi="ar_AE"/>
        </w:rPr>
        <w:t>). فَغورَ هو أيضًا اسم المكان الذي عبد فيه إِسْرَائِيلَ "ٱلْبَعْلِ فَغور" (</w:t>
      </w:r>
      <w:r>
        <w:rPr>
          <w:rtl/>
          <w:cs/>
          <w:lang w:val="ar_AE" w:bidi="ar_AE"/>
        </w:rPr>
        <w:t>تثنية 4:3</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موآبَ، المؤابيون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هَامُون</w:t>
      </w:r>
      <w:r>
        <w:rPr>
          <w:rtl/>
          <w:cs/>
          <w:lang w:val="ar_AE" w:bidi="ar_AE"/>
        </w:rPr>
      </w:r>
    </w:p>
    <w:p>
      <w:pPr>
        <w:pStyle w:val="Heading2"/>
        <w:bidi/>
      </w:pPr>
      <w:r>
        <w:rPr>
          <w:rtl/>
          <w:cs/>
          <w:lang w:val="ar_AE" w:bidi="ar_AE"/>
        </w:rPr>
        <w:t>بَعْل هَامُون</w:t>
      </w:r>
    </w:p>
    <w:p>
      <w:pPr>
        <w:bidi/>
      </w:pPr>
      <w:r>
        <w:rPr>
          <w:rtl/>
          <w:cs/>
          <w:lang w:val="ar_AE" w:bidi="ar_AE"/>
        </w:rPr>
      </w:r>
      <w:r>
        <w:rPr>
          <w:rtl/>
          <w:cs/>
          <w:lang w:val="ar_AE" w:bidi="ar_AE"/>
        </w:rPr>
        <w:t>هو موقع حقل كرم يمتلكه سليمان ويستأجره المزارعون المحليون (</w:t>
      </w:r>
      <w:r>
        <w:rPr>
          <w:rtl/>
          <w:cs/>
          <w:lang w:val="ar_AE" w:bidi="ar_AE"/>
        </w:rPr>
        <w:t>نشيد الأنشاد 8:11</w:t>
      </w:r>
      <w:r>
        <w:rPr>
          <w:rtl/>
          <w:cs/>
          <w:lang w:val="ar_AE" w:bidi="ar_AE"/>
        </w:rPr>
        <w:t>). يشير النص المحيط إلى أن الكرم أنتج عنباً ممتازاً.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 (وثن)</w:t>
      </w:r>
      <w:r>
        <w:rPr>
          <w:rtl/>
          <w:cs/>
          <w:lang w:val="ar_AE" w:bidi="ar_AE"/>
        </w:rPr>
      </w:r>
    </w:p>
    <w:p>
      <w:pPr>
        <w:bidi/>
      </w:pPr>
      <w:r>
        <w:rPr>
          <w:rtl/>
          <w:cs/>
          <w:lang w:val="ar_AE" w:bidi="ar_AE"/>
        </w:rPr>
      </w:r>
      <w:r>
        <w:rPr>
          <w:rtl/>
          <w:cs/>
          <w:lang w:val="ar_AE" w:bidi="ar_AE"/>
        </w:rPr>
        <w:t xml:space="preserve">اسم الإله الكنعاني الأكثر أهمية بين الآلهة. مِثل تأثير إله الخصوبة، شمل تأثير البعل على الزراعة وتربية الحيوانات والنشاط الجنسي للبشر. يجمع العهد القديم غالبًا "ٱلْبَعْل" مع مصطلحات أخرى، مثل أسماء الأماكن (بعْل-فَغورَ، </w:t>
      </w:r>
      <w:r>
        <w:rPr>
          <w:rtl/>
          <w:cs/>
          <w:lang w:val="ar_AE" w:bidi="ar_AE"/>
        </w:rPr>
        <w:t>هوشَعَ 9:10</w:t>
      </w:r>
      <w:r>
        <w:rPr>
          <w:rtl/>
          <w:cs/>
          <w:lang w:val="ar_AE" w:bidi="ar_AE"/>
        </w:rPr>
        <w:t xml:space="preserve">؛ بَعْل-حرمون، </w:t>
      </w:r>
      <w:r>
        <w:rPr>
          <w:rtl/>
          <w:cs/>
          <w:lang w:val="ar_AE" w:bidi="ar_AE"/>
        </w:rPr>
        <w:t>القضاة 3:3</w:t>
      </w:r>
      <w:r>
        <w:rPr>
          <w:rtl/>
          <w:cs/>
          <w:lang w:val="ar_AE" w:bidi="ar_AE"/>
        </w:rPr>
        <w:t xml:space="preserve">)، أو مع أوصاف أخرى مثل بَعْلِ-بريث (بَعْلِ العهد، </w:t>
      </w:r>
      <w:r>
        <w:rPr>
          <w:rtl/>
          <w:cs/>
          <w:lang w:val="ar_AE" w:bidi="ar_AE"/>
        </w:rPr>
        <w:t>القضاة 8:33</w:t>
      </w:r>
      <w:r>
        <w:rPr>
          <w:rtl/>
          <w:cs/>
          <w:lang w:val="ar_AE" w:bidi="ar_AE"/>
        </w:rPr>
        <w:t>). قد تشير هذه التركيبات إلى طوائف محلية لعبادة ٱلْبَعْلِ.</w:t>
      </w:r>
    </w:p>
    <w:p>
      <w:pPr>
        <w:bidi/>
      </w:pPr>
      <w:r>
        <w:rPr>
          <w:rtl/>
          <w:cs/>
          <w:lang w:val="ar_AE" w:bidi="ar_AE"/>
        </w:rPr>
      </w:r>
      <w:r>
        <w:rPr>
          <w:rtl/>
          <w:cs/>
          <w:lang w:val="ar_AE" w:bidi="ar_AE"/>
        </w:rPr>
        <w:t>انتشرت عبادة ٱلْبَعْلِ في شمال إِسْرَائِيلَ خلال حُكم الملك أَخْآبَ في القرن التاسع قبل الميلاد بعد زواجه من إِيزَابَلَ التي جاءت من مدينة صور الفِينِيقِيَّة (</w:t>
      </w:r>
      <w:r>
        <w:rPr>
          <w:rtl/>
          <w:cs/>
          <w:lang w:val="ar_AE" w:bidi="ar_AE"/>
        </w:rPr>
        <w:t>1 ملوك 16:29–33؛</w:t>
      </w:r>
      <w:r>
        <w:rPr>
          <w:rtl/>
          <w:cs/>
          <w:lang w:val="ar_AE" w:bidi="ar_AE"/>
        </w:rPr>
        <w:t xml:space="preserve"> </w:t>
      </w:r>
      <w:r>
        <w:rPr>
          <w:rtl/>
          <w:cs/>
          <w:lang w:val="ar_AE" w:bidi="ar_AE"/>
        </w:rPr>
        <w:t>18:19–40</w:t>
      </w:r>
      <w:r>
        <w:rPr>
          <w:rtl/>
          <w:cs/>
          <w:lang w:val="ar_AE" w:bidi="ar_AE"/>
        </w:rPr>
        <w:t>). وانتشرت في يَهوذَا عندما تزوجت ابنتهما عَثَلْيَا من الملك يَهورَام ملِك يَهوذَا (</w:t>
      </w:r>
      <w:r>
        <w:rPr>
          <w:rtl/>
          <w:cs/>
          <w:lang w:val="ar_AE" w:bidi="ar_AE"/>
        </w:rPr>
        <w:t>2 ملوك 8:17</w:t>
      </w:r>
      <w:r>
        <w:rPr>
          <w:rtl/>
          <w:cs/>
          <w:lang w:val="ar_AE" w:bidi="ar_AE"/>
        </w:rPr>
        <w:t>–</w:t>
      </w:r>
      <w:r>
        <w:rPr>
          <w:rtl/>
          <w:cs/>
          <w:lang w:val="ar_AE" w:bidi="ar_AE"/>
        </w:rPr>
        <w:t>18، 24</w:t>
      </w:r>
      <w:r>
        <w:rPr>
          <w:rtl/>
          <w:cs/>
          <w:lang w:val="ar_AE" w:bidi="ar_AE"/>
        </w:rPr>
        <w:t>–</w:t>
      </w:r>
      <w:r>
        <w:rPr>
          <w:rtl/>
          <w:cs/>
          <w:lang w:val="ar_AE" w:bidi="ar_AE"/>
        </w:rPr>
        <w:t>26</w:t>
      </w:r>
      <w:r>
        <w:rPr>
          <w:rtl/>
          <w:cs/>
          <w:lang w:val="ar_AE" w:bidi="ar_AE"/>
        </w:rPr>
        <w:t>). وغالبًا ما كانت أماكن عبادة الْبَعْلِ على قمم التلال، وتضمنت مذبحًا وشجرة مقدسة أو حجرًا أو عمودًا (</w:t>
      </w:r>
      <w:r>
        <w:rPr>
          <w:rtl/>
          <w:cs/>
          <w:lang w:val="ar_AE" w:bidi="ar_AE"/>
        </w:rPr>
        <w:t>2 ملوك 23:5</w:t>
      </w:r>
      <w:r>
        <w:rPr>
          <w:rtl/>
          <w:cs/>
          <w:lang w:val="ar_AE" w:bidi="ar_AE"/>
        </w:rPr>
        <w:t>). وقد بِنَى الفينيقيون كانوا يعيشون بصفة أساسية في المدن معابد للْبَعْلِ، حتى أورشَلِيمَ كان بها معبد للْبَعْلِ عندما كانت عَثَلْيَا ملِكة يَهوذَا (</w:t>
      </w:r>
      <w:r>
        <w:rPr>
          <w:rtl/>
          <w:cs/>
          <w:lang w:val="ar_AE" w:bidi="ar_AE"/>
        </w:rPr>
        <w:t>2 أخبار الأيام 23:12–17</w:t>
      </w:r>
      <w:r>
        <w:rPr>
          <w:rtl/>
          <w:cs/>
          <w:lang w:val="ar_AE" w:bidi="ar_AE"/>
        </w:rPr>
        <w:t>).</w:t>
      </w:r>
    </w:p>
    <w:p>
      <w:pPr>
        <w:bidi/>
      </w:pPr>
      <w:r>
        <w:rPr>
          <w:rtl/>
          <w:cs/>
          <w:lang w:val="ar_AE" w:bidi="ar_AE"/>
        </w:rPr>
      </w:r>
      <w:r>
        <w:rPr>
          <w:rtl/>
          <w:cs/>
          <w:lang w:val="ar_AE" w:bidi="ar_AE"/>
        </w:rPr>
        <w:t>في القصص الأوغاريتية، يذهب ٱلْبَعْلِ إلى العالم السفلي مجال ٱلإله مُت. من المحتمل أن تتطابق هذه القصة مع دورة المواسِم. لإرجاع ٱلْبَعْلِ والبدء في موسم الأمطار، مارس الكنعانيون شعائرَ متطرفة، بما في ذلك الذبائح البشرية والشعائر الجنسية (</w:t>
      </w:r>
      <w:r>
        <w:rPr>
          <w:rtl/>
          <w:cs/>
          <w:lang w:val="ar_AE" w:bidi="ar_AE"/>
        </w:rPr>
        <w:t>إِرْمِيَا 7:31؛</w:t>
      </w:r>
      <w:r>
        <w:rPr>
          <w:rtl/>
          <w:cs/>
          <w:lang w:val="ar_AE" w:bidi="ar_AE"/>
        </w:rPr>
        <w:t xml:space="preserve"> </w:t>
      </w:r>
      <w:r>
        <w:rPr>
          <w:rtl/>
          <w:cs/>
          <w:lang w:val="ar_AE" w:bidi="ar_AE"/>
        </w:rPr>
        <w:t>19:4–6</w:t>
      </w:r>
      <w:r>
        <w:rPr>
          <w:rtl/>
          <w:cs/>
          <w:lang w:val="ar_AE" w:bidi="ar_AE"/>
        </w:rPr>
        <w:t>). ومن المحتمل أن تكون البغايا المقدسات قد انضممن إلى طقوس فصل الخريف. ويدين العهد القديم بشدة عبادة ٱلْبَعْلِ (</w:t>
      </w:r>
      <w:r>
        <w:rPr>
          <w:rtl/>
          <w:cs/>
          <w:lang w:val="ar_AE" w:bidi="ar_AE"/>
        </w:rPr>
        <w:t>قضاة 2:12–14؛</w:t>
      </w:r>
      <w:r>
        <w:rPr>
          <w:rtl/>
          <w:cs/>
          <w:lang w:val="ar_AE" w:bidi="ar_AE"/>
        </w:rPr>
        <w:t xml:space="preserve"> </w:t>
      </w:r>
      <w:r>
        <w:rPr>
          <w:rtl/>
          <w:cs/>
          <w:lang w:val="ar_AE" w:bidi="ar_AE"/>
        </w:rPr>
        <w:t>3:7–8؛</w:t>
      </w:r>
      <w:r>
        <w:rPr>
          <w:rtl/>
          <w:cs/>
          <w:lang w:val="ar_AE" w:bidi="ar_AE"/>
        </w:rPr>
        <w:t xml:space="preserve"> </w:t>
      </w:r>
      <w:r>
        <w:rPr>
          <w:rtl/>
          <w:cs/>
          <w:lang w:val="ar_AE" w:bidi="ar_AE"/>
        </w:rPr>
        <w:t>إِرْمِيَا 19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بَعَلَة</w:t>
      </w:r>
      <w:r>
        <w:rPr>
          <w:rtl/>
          <w:cs/>
          <w:lang w:val="ar_AE" w:bidi="ar_AE"/>
        </w:rPr>
      </w:r>
    </w:p>
    <w:p>
      <w:pPr>
        <w:pStyle w:val="Heading2"/>
        <w:bidi/>
      </w:pPr>
      <w:r>
        <w:rPr>
          <w:rtl/>
          <w:cs/>
          <w:lang w:val="ar_AE" w:bidi="ar_AE"/>
        </w:rPr>
        <w:t>بَعَلَة</w:t>
      </w:r>
    </w:p>
    <w:p>
      <w:pPr>
        <w:bidi/>
      </w:pPr>
      <w:r>
        <w:rPr>
          <w:rtl/>
          <w:cs/>
          <w:lang w:val="ar_AE" w:bidi="ar_AE"/>
        </w:rPr>
      </w:r>
      <w:r>
        <w:rPr>
          <w:rtl/>
          <w:cs/>
          <w:lang w:val="ar_AE" w:bidi="ar_AE"/>
        </w:rPr>
        <w:t>مدينة في جنوب كنعان (</w:t>
      </w:r>
      <w:r>
        <w:rPr>
          <w:rtl/>
          <w:cs/>
          <w:lang w:val="ar_AE" w:bidi="ar_AE"/>
        </w:rPr>
        <w:t>يشوع 15: 29</w:t>
      </w:r>
      <w:r>
        <w:rPr>
          <w:rtl/>
          <w:cs/>
          <w:lang w:val="ar_AE" w:bidi="ar_AE"/>
        </w:rPr>
        <w:t xml:space="preserve">)، وعلى الأرجح هي نفسها مدينة </w:t>
      </w:r>
      <w:r>
        <w:rPr>
          <w:rtl/>
          <w:cs/>
          <w:lang w:val="ar_AE" w:bidi="ar_AE"/>
        </w:rPr>
        <w:t>بَالَةُ</w:t>
      </w:r>
      <w:r>
        <w:rPr>
          <w:rtl/>
          <w:cs/>
          <w:lang w:val="ar_AE" w:bidi="ar_AE"/>
        </w:rPr>
        <w:t>.</w:t>
      </w:r>
    </w:p>
    <w:p>
      <w:pPr>
        <w:bidi/>
      </w:pPr>
      <w:r>
        <w:rPr>
          <w:rtl/>
          <w:cs/>
          <w:lang w:val="ar_AE" w:bidi="ar_AE"/>
        </w:rPr>
      </w:r>
      <w:r>
        <w:rPr>
          <w:rtl/>
          <w:cs/>
          <w:lang w:val="ar_AE" w:bidi="ar_AE"/>
        </w:rPr>
        <w:t xml:space="preserve">انظر </w:t>
      </w:r>
      <w:r>
        <w:rPr>
          <w:rtl/>
          <w:cs/>
          <w:lang w:val="ar_AE" w:bidi="ar_AE"/>
        </w:rPr>
        <w:t>بَالَة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بَعْلَةَ</w:t>
      </w:r>
      <w:r>
        <w:rPr>
          <w:rtl/>
          <w:cs/>
          <w:lang w:val="ar_AE" w:bidi="ar_AE"/>
        </w:rPr>
      </w:r>
    </w:p>
    <w:p>
      <w:pPr>
        <w:pStyle w:val="Heading2"/>
        <w:bidi/>
      </w:pPr>
      <w:r>
        <w:rPr>
          <w:rtl/>
          <w:cs/>
          <w:lang w:val="ar_AE" w:bidi="ar_AE"/>
        </w:rPr>
        <w:t>بَعْلَةَ</w:t>
      </w:r>
    </w:p>
    <w:p>
      <w:pPr>
        <w:pStyle w:val="ListNumber"/>
        <w:numPr>
          <w:ilvl w:val="0"/>
          <w:numId w:val="34"/>
        </w:numPr>
        <w:bidi/>
        <w:spacing w:line="240" w:lineRule="auto"/>
        <w:ind w:left="720"/>
      </w:pPr>
      <w:r>
        <w:rPr>
          <w:rtl/>
          <w:cs/>
          <w:lang w:val="ar_AE" w:bidi="ar_AE"/>
        </w:rPr>
      </w:r>
      <w:r>
        <w:rPr>
          <w:rtl/>
          <w:cs/>
          <w:lang w:val="ar_AE" w:bidi="ar_AE"/>
        </w:rPr>
        <w:t>مدينة في دَانَ. قد تكون هي نفس المدينة المذكورة في #2 أدناه، على الرغم من أن بعض اللاهوتيون لا يوافقون على ذلك (</w:t>
      </w:r>
      <w:r>
        <w:rPr>
          <w:rtl/>
          <w:cs/>
          <w:lang w:val="ar_AE" w:bidi="ar_AE"/>
        </w:rPr>
        <w:t>يَشوع 19:44</w:t>
      </w:r>
      <w:r>
        <w:rPr>
          <w:rtl/>
          <w:cs/>
          <w:lang w:val="ar_AE" w:bidi="ar_AE"/>
        </w:rPr>
        <w:t>).</w:t>
      </w:r>
    </w:p>
    <w:p>
      <w:pPr>
        <w:pStyle w:val="ListNumber"/>
        <w:bidi/>
        <w:spacing w:line="240" w:lineRule="auto"/>
        <w:ind w:left="720"/>
      </w:pPr>
      <w:r>
        <w:rPr>
          <w:rtl/>
          <w:cs/>
          <w:lang w:val="ar_AE" w:bidi="ar_AE"/>
        </w:rPr>
      </w:r>
      <w:r>
        <w:rPr>
          <w:rtl/>
          <w:cs/>
          <w:lang w:val="ar_AE" w:bidi="ar_AE"/>
        </w:rPr>
        <w:t>مدينة مخازن بناها سلَيْمَانَ. من المرجح إنها كانت غرب جازر في أرض السبط الأصلية المعطاة لدَانَ (</w:t>
      </w:r>
      <w:r>
        <w:rPr>
          <w:rtl/>
          <w:cs/>
          <w:lang w:val="ar_AE" w:bidi="ar_AE"/>
        </w:rPr>
        <w:t>1 ملوك 9:18</w:t>
      </w:r>
      <w:r>
        <w:rPr>
          <w:rtl/>
          <w:cs/>
          <w:lang w:val="ar_AE" w:bidi="ar_AE"/>
        </w:rPr>
        <w:t xml:space="preserve">; </w:t>
      </w:r>
      <w:r>
        <w:rPr>
          <w:rtl/>
          <w:cs/>
          <w:lang w:val="ar_AE" w:bidi="ar_AE"/>
        </w:rPr>
        <w:t>2 أخبار الأيام 8:6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بَعْلَةَ-بئر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بَعْلَةِ بَئْرِ</w:t>
      </w:r>
      <w:r>
        <w:rPr>
          <w:rtl/>
          <w:cs/>
          <w:lang w:val="ar_AE" w:bidi="ar_AE"/>
        </w:rPr>
      </w:r>
    </w:p>
    <w:p>
      <w:pPr>
        <w:pStyle w:val="Heading2"/>
        <w:bidi/>
      </w:pPr>
      <w:r>
        <w:rPr>
          <w:rtl/>
          <w:cs/>
          <w:lang w:val="ar_AE" w:bidi="ar_AE"/>
        </w:rPr>
        <w:t>بَعْلَةِ بَئْرِ</w:t>
      </w:r>
    </w:p>
    <w:p>
      <w:pPr>
        <w:bidi/>
      </w:pPr>
      <w:r>
        <w:rPr>
          <w:rtl/>
          <w:cs/>
          <w:lang w:val="ar_AE" w:bidi="ar_AE"/>
        </w:rPr>
      </w:r>
      <w:r>
        <w:rPr>
          <w:rtl/>
          <w:cs/>
          <w:lang w:val="ar_AE" w:bidi="ar_AE"/>
        </w:rPr>
        <w:t>اسم مكان معناه "السيدة" أو "سيدة البئر". ونظير الاسم بعل، وهو النسخة الذكورية من هذا الاسم</w:t>
      </w:r>
      <w:r>
        <w:rPr>
          <w:i/>
          <w:rtl/>
          <w:cs/>
          <w:lang w:val="ar_AE" w:bidi="ar_AE"/>
        </w:rPr>
        <w:t>،</w:t>
      </w:r>
      <w:r>
        <w:rPr>
          <w:rtl/>
          <w:cs/>
          <w:lang w:val="ar_AE" w:bidi="ar_AE"/>
        </w:rPr>
        <w:t xml:space="preserve"> يظهر الاسم بعلة كثيرًا كجزءٍ من أسماء أماكن. قد يوحي الاسم بأن الإلهة الكنعانية بعلة، إلهة بيبلوس، كانت مرتبطة بالمكان أو البئر بشكلٍ ما. كان بَعْلَةِ بَئْرِ هو اسم مدينة في سبط شمعون. كذلك سمي هذا المكان:</w:t>
      </w:r>
    </w:p>
    <w:p>
      <w:pPr>
        <w:pStyle w:val="ListBullet"/>
        <w:bidi/>
        <w:spacing w:line="240" w:lineRule="auto"/>
        <w:ind w:left="720"/>
      </w:pPr>
      <w:r>
        <w:rPr>
          <w:rtl/>
          <w:cs/>
          <w:lang w:val="ar_AE" w:bidi="ar_AE"/>
        </w:rPr>
      </w:r>
      <w:r>
        <w:rPr>
          <w:rtl/>
          <w:cs/>
          <w:lang w:val="ar_AE" w:bidi="ar_AE"/>
        </w:rPr>
        <w:t xml:space="preserve">بَعْلٍ </w:t>
      </w:r>
      <w:r>
        <w:rPr>
          <w:rtl/>
          <w:cs/>
          <w:lang w:val="ar_AE" w:bidi="ar_AE"/>
        </w:rPr>
        <w:t>أو بعلة (</w:t>
      </w:r>
      <w:r>
        <w:rPr>
          <w:rtl/>
          <w:cs/>
          <w:lang w:val="ar_AE" w:bidi="ar_AE"/>
        </w:rPr>
        <w:t>1أخبار الأيام 4: 33</w:t>
      </w:r>
      <w:r>
        <w:rPr>
          <w:rtl/>
          <w:cs/>
          <w:lang w:val="ar_AE" w:bidi="ar_AE"/>
        </w:rPr>
        <w:t>)</w:t>
      </w:r>
    </w:p>
    <w:p>
      <w:pPr>
        <w:pStyle w:val="ListBullet"/>
        <w:bidi/>
        <w:spacing w:line="240" w:lineRule="auto"/>
        <w:ind w:left="720"/>
      </w:pPr>
      <w:r>
        <w:rPr>
          <w:rtl/>
          <w:cs/>
          <w:lang w:val="ar_AE" w:bidi="ar_AE"/>
        </w:rPr>
      </w:r>
      <w:r>
        <w:rPr>
          <w:rtl/>
          <w:cs/>
          <w:lang w:val="ar_AE" w:bidi="ar_AE"/>
        </w:rPr>
        <w:t>رَامَةِ ٱلْجَنُوبِ</w:t>
      </w:r>
      <w:r>
        <w:rPr>
          <w:rtl/>
          <w:cs/>
          <w:lang w:val="ar_AE" w:bidi="ar_AE"/>
        </w:rPr>
        <w:t xml:space="preserve"> (</w:t>
      </w:r>
      <w:r>
        <w:rPr>
          <w:rtl/>
          <w:cs/>
          <w:lang w:val="ar_AE" w:bidi="ar_AE"/>
        </w:rPr>
        <w:t>يشوع 19: 8</w:t>
      </w:r>
      <w:r>
        <w:rPr>
          <w:rtl/>
          <w:cs/>
          <w:lang w:val="ar_AE" w:bidi="ar_AE"/>
        </w:rPr>
        <w:t>)</w:t>
      </w:r>
    </w:p>
    <w:p>
      <w:pPr>
        <w:pStyle w:val="ListBullet"/>
        <w:bidi/>
        <w:spacing w:line="240" w:lineRule="auto"/>
        <w:ind w:left="720"/>
      </w:pPr>
      <w:r>
        <w:rPr>
          <w:rtl/>
          <w:cs/>
          <w:lang w:val="ar_AE" w:bidi="ar_AE"/>
        </w:rPr>
      </w:r>
      <w:r>
        <w:rPr>
          <w:rtl/>
          <w:cs/>
          <w:lang w:val="ar_AE" w:bidi="ar_AE"/>
        </w:rPr>
        <w:t>رَامُوتِ ٱلْجَنُوبِ</w:t>
      </w:r>
      <w:r>
        <w:rPr>
          <w:rtl/>
          <w:cs/>
          <w:lang w:val="ar_AE" w:bidi="ar_AE"/>
        </w:rPr>
        <w:t xml:space="preserve"> (</w:t>
      </w:r>
      <w:r>
        <w:rPr>
          <w:rtl/>
          <w:cs/>
          <w:lang w:val="ar_AE" w:bidi="ar_AE"/>
        </w:rPr>
        <w:t>1صموئيل 30: 27</w:t>
      </w:r>
      <w:r>
        <w:rPr>
          <w:rtl/>
          <w:cs/>
          <w:lang w:val="ar_AE" w:bidi="ar_AE"/>
        </w:rPr>
        <w:t>)</w:t>
      </w:r>
    </w:p>
    <w:p>
      <w:pPr>
        <w:bidi/>
      </w:pPr>
      <w:r>
        <w:rPr>
          <w:rtl/>
          <w:cs/>
          <w:lang w:val="ar_AE" w:bidi="ar_AE"/>
        </w:rPr>
      </w:r>
      <w:r>
        <w:rPr>
          <w:rtl/>
          <w:cs/>
          <w:lang w:val="ar_AE" w:bidi="ar_AE"/>
        </w:rPr>
        <w:t>ربما كان هذا المكان يقع على الحدود الجنوبية من أرض سبط شمعون.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بَعَلَةِ يَهُوذَا، بَعَل يَهُوذَا</w:t>
      </w:r>
      <w:r>
        <w:rPr>
          <w:rtl/>
          <w:cs/>
          <w:lang w:val="ar_AE" w:bidi="ar_AE"/>
        </w:rPr>
      </w:r>
    </w:p>
    <w:p>
      <w:pPr>
        <w:pStyle w:val="Heading2"/>
        <w:bidi/>
      </w:pPr>
      <w:r>
        <w:rPr>
          <w:rtl/>
          <w:cs/>
          <w:lang w:val="ar_AE" w:bidi="ar_AE"/>
        </w:rPr>
        <w:t>بَعَلَةِ يَهُوذَا</w:t>
      </w:r>
      <w:r>
        <w:rPr>
          <w:rtl/>
          <w:cs/>
          <w:lang w:val="ar_AE" w:bidi="ar_AE"/>
        </w:rPr>
        <w:t>*، بَعَل يَهُوذَا*</w:t>
      </w:r>
    </w:p>
    <w:p>
      <w:pPr>
        <w:bidi/>
      </w:pPr>
      <w:r>
        <w:rPr>
          <w:rtl/>
          <w:cs/>
          <w:lang w:val="ar_AE" w:bidi="ar_AE"/>
        </w:rPr>
      </w:r>
      <w:r>
        <w:rPr>
          <w:rtl/>
          <w:cs/>
          <w:lang w:val="ar_AE" w:bidi="ar_AE"/>
        </w:rPr>
        <w:t>اسم آخر ل</w:t>
      </w:r>
      <w:r>
        <w:rPr>
          <w:rtl/>
          <w:cs/>
          <w:lang w:val="ar_AE" w:bidi="ar_AE"/>
        </w:rPr>
        <w:t>قَرْيَةِ يَعَارِيم وهي</w:t>
      </w:r>
      <w:r>
        <w:rPr>
          <w:rtl/>
          <w:cs/>
          <w:lang w:val="ar_AE" w:bidi="ar_AE"/>
        </w:rPr>
        <w:t xml:space="preserve"> قرية على الطريق بين أورشليم وتل أبيب (</w:t>
      </w:r>
      <w:r>
        <w:rPr>
          <w:rtl/>
          <w:cs/>
          <w:lang w:val="ar_AE" w:bidi="ar_AE"/>
        </w:rPr>
        <w:t>2 صم 6:2</w:t>
      </w:r>
      <w:r>
        <w:rPr>
          <w:rtl/>
          <w:cs/>
          <w:lang w:val="ar_AE" w:bidi="ar_AE"/>
        </w:rPr>
        <w:t xml:space="preserve">). </w:t>
      </w:r>
      <w:r>
        <w:rPr>
          <w:i/>
          <w:rtl/>
          <w:cs/>
          <w:lang w:val="ar_AE" w:bidi="ar_AE"/>
        </w:rPr>
        <w:t>انظر</w:t>
      </w:r>
      <w:r>
        <w:rPr>
          <w:rtl/>
          <w:cs/>
          <w:lang w:val="ar_AE" w:bidi="ar_AE"/>
        </w:rPr>
        <w:t xml:space="preserve"> </w:t>
      </w:r>
      <w:r>
        <w:rPr>
          <w:rtl/>
          <w:cs/>
          <w:lang w:val="ar_AE" w:bidi="ar_AE"/>
        </w:rPr>
        <w:t>قرية يعاريم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بعلزبول</w:t>
      </w:r>
      <w:r>
        <w:rPr>
          <w:rtl/>
          <w:cs/>
          <w:lang w:val="ar_AE" w:bidi="ar_AE"/>
        </w:rPr>
      </w:r>
    </w:p>
    <w:p>
      <w:pPr>
        <w:bidi/>
      </w:pPr>
      <w:r>
        <w:rPr>
          <w:rtl/>
          <w:cs/>
          <w:lang w:val="ar_AE" w:bidi="ar_AE"/>
        </w:rPr>
      </w:r>
      <w:r>
        <w:rPr>
          <w:rtl/>
          <w:cs/>
          <w:lang w:val="ar_AE" w:bidi="ar_AE"/>
        </w:rPr>
        <w:t>اسم يعني "رب الذباب" أو "رب كومة السماد"، في إشارة إلى الشيطان. وقد استخدمه أعداء يسوع ضده (</w:t>
      </w:r>
      <w:r>
        <w:rPr>
          <w:rtl/>
          <w:cs/>
          <w:lang w:val="ar_AE" w:bidi="ar_AE"/>
        </w:rPr>
        <w:t>متى 10:25</w:t>
      </w:r>
      <w:r>
        <w:rPr>
          <w:rtl/>
          <w:cs/>
          <w:lang w:val="ar_AE" w:bidi="ar_AE"/>
        </w:rPr>
        <w:t xml:space="preserve">; </w:t>
      </w:r>
      <w:r>
        <w:rPr>
          <w:rtl/>
          <w:cs/>
          <w:lang w:val="ar_AE" w:bidi="ar_AE"/>
        </w:rPr>
        <w:t>12:24</w:t>
      </w:r>
      <w:r>
        <w:rPr>
          <w:rtl/>
          <w:cs/>
          <w:lang w:val="ar_AE" w:bidi="ar_AE"/>
        </w:rPr>
        <w:t xml:space="preserve">; </w:t>
      </w:r>
      <w:r>
        <w:rPr>
          <w:rtl/>
          <w:cs/>
          <w:lang w:val="ar_AE" w:bidi="ar_AE"/>
        </w:rPr>
        <w:t>لوقا 11:15</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بعل زبوب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بعلسموس</w:t>
      </w:r>
      <w:r>
        <w:rPr>
          <w:rtl/>
          <w:cs/>
          <w:lang w:val="ar_AE" w:bidi="ar_AE"/>
        </w:rPr>
      </w:r>
    </w:p>
    <w:p>
      <w:pPr>
        <w:bidi/>
      </w:pPr>
      <w:r>
        <w:rPr>
          <w:rtl/>
          <w:cs/>
          <w:lang w:val="ar_AE" w:bidi="ar_AE"/>
        </w:rPr>
      </w:r>
      <w:r>
        <w:rPr>
          <w:rtl/>
          <w:cs/>
          <w:lang w:val="ar_AE" w:bidi="ar_AE"/>
        </w:rPr>
        <w:t xml:space="preserve"> اللاوي المساعد الذي شرح مقاطع الشريعة التي قرأها عَزْرَا للشعب (1 إسدراس 9:43). في المقطع المشابه في نَحَمْيَا، اسمه مَعْسِيَّا.</w:t>
      </w:r>
    </w:p>
    <w:p>
      <w:pPr>
        <w:bidi/>
      </w:pPr>
      <w:r>
        <w:rPr>
          <w:rtl/>
          <w:cs/>
          <w:lang w:val="ar_AE" w:bidi="ar_AE"/>
        </w:rPr>
      </w:r>
      <w:r>
        <w:rPr>
          <w:i/>
          <w:rtl/>
          <w:cs/>
          <w:lang w:val="ar_AE" w:bidi="ar_AE"/>
        </w:rPr>
        <w:t>انظر</w:t>
      </w:r>
      <w:r>
        <w:rPr>
          <w:rtl/>
          <w:cs/>
          <w:lang w:val="ar_AE" w:bidi="ar_AE"/>
        </w:rPr>
        <w:t xml:space="preserve"> </w:t>
      </w:r>
      <w:r>
        <w:rPr>
          <w:rtl/>
          <w:cs/>
          <w:lang w:val="ar_AE" w:bidi="ar_AE"/>
        </w:rPr>
        <w:t>مَعْسِيَّا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بعل-صفون</w:t>
      </w:r>
      <w:r>
        <w:rPr>
          <w:rtl/>
          <w:cs/>
          <w:lang w:val="ar_AE" w:bidi="ar_AE"/>
        </w:rPr>
      </w:r>
    </w:p>
    <w:p>
      <w:pPr>
        <w:bidi/>
      </w:pPr>
      <w:r>
        <w:rPr>
          <w:rtl/>
          <w:cs/>
          <w:lang w:val="ar_AE" w:bidi="ar_AE"/>
        </w:rPr>
      </w:r>
      <w:r>
        <w:rPr>
          <w:rtl/>
          <w:cs/>
          <w:lang w:val="ar_AE" w:bidi="ar_AE"/>
        </w:rPr>
        <w:t>منطقة بالقرب من معسكر بني إسرائيل قبل أن يعبروا بحر سوفَ (</w:t>
      </w:r>
      <w:r>
        <w:rPr>
          <w:rtl/>
          <w:cs/>
          <w:lang w:val="ar_AE" w:bidi="ar_AE"/>
        </w:rPr>
        <w:t>خروج 14:2، 9</w:t>
      </w:r>
      <w:r>
        <w:rPr>
          <w:rtl/>
          <w:cs/>
          <w:lang w:val="ar_AE" w:bidi="ar_AE"/>
        </w:rPr>
        <w:t xml:space="preserve">؛ </w:t>
      </w:r>
      <w:r>
        <w:rPr>
          <w:rtl/>
          <w:cs/>
          <w:lang w:val="ar_AE" w:bidi="ar_AE"/>
        </w:rPr>
        <w:t>عدد 33:7</w:t>
      </w:r>
      <w:r>
        <w:rPr>
          <w:rtl/>
          <w:cs/>
          <w:lang w:val="ar_AE" w:bidi="ar_AE"/>
        </w:rPr>
        <w:t>). الموقع الدقيق لبَعْلِ-صِفونَ غير معروف ولكنه كان على الأرجح في شمال شرق مِصْرَ. الاسم يعني "إله الشمال"، وربما كان هناك مزار لإله سامي هناك. يُذكر الإله بَعْلِ-صِفونَ في الكتابات الأوغاريتية والمصرية والفينيقية كإله البحر والعواصف.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بَعْلِ-معون</w:t>
      </w:r>
      <w:r>
        <w:rPr>
          <w:rtl/>
          <w:cs/>
          <w:lang w:val="ar_AE" w:bidi="ar_AE"/>
        </w:rPr>
      </w:r>
    </w:p>
    <w:p>
      <w:pPr>
        <w:bidi/>
      </w:pPr>
      <w:r>
        <w:rPr>
          <w:rtl/>
          <w:cs/>
          <w:lang w:val="ar_AE" w:bidi="ar_AE"/>
        </w:rPr>
      </w:r>
      <w:r>
        <w:rPr>
          <w:rtl/>
          <w:cs/>
          <w:lang w:val="ar_AE" w:bidi="ar_AE"/>
        </w:rPr>
        <w:t>مدينة في شمال موآبَ أُعطيت لسبط رَأوبَيْنَ (</w:t>
      </w:r>
      <w:r>
        <w:rPr>
          <w:rtl/>
          <w:cs/>
          <w:lang w:val="ar_AE" w:bidi="ar_AE"/>
        </w:rPr>
        <w:t>عدد 32:38؛</w:t>
      </w:r>
      <w:r>
        <w:rPr>
          <w:rtl/>
          <w:cs/>
          <w:lang w:val="ar_AE" w:bidi="ar_AE"/>
        </w:rPr>
        <w:t xml:space="preserve"> </w:t>
      </w:r>
      <w:r>
        <w:rPr>
          <w:rtl/>
          <w:cs/>
          <w:lang w:val="ar_AE" w:bidi="ar_AE"/>
        </w:rPr>
        <w:t>1 أخبار الأيام 5:8</w:t>
      </w:r>
      <w:r>
        <w:rPr>
          <w:rtl/>
          <w:cs/>
          <w:lang w:val="ar_AE" w:bidi="ar_AE"/>
        </w:rPr>
        <w:t>).</w:t>
      </w:r>
    </w:p>
    <w:p>
      <w:pPr>
        <w:bidi/>
      </w:pPr>
      <w:r>
        <w:rPr>
          <w:rtl/>
          <w:cs/>
          <w:lang w:val="ar_AE" w:bidi="ar_AE"/>
        </w:rPr>
      </w:r>
      <w:r>
        <w:rPr>
          <w:rtl/>
          <w:cs/>
          <w:lang w:val="ar_AE" w:bidi="ar_AE"/>
        </w:rPr>
        <w:t xml:space="preserve">يُطلق عليه بيت-ٱلْبَعْلِ-معون في </w:t>
      </w:r>
      <w:r>
        <w:rPr>
          <w:rtl/>
          <w:cs/>
          <w:lang w:val="ar_AE" w:bidi="ar_AE"/>
        </w:rPr>
        <w:t>يَشوع 13:17</w:t>
      </w:r>
      <w:r>
        <w:rPr>
          <w:rtl/>
          <w:cs/>
          <w:lang w:val="ar_AE" w:bidi="ar_AE"/>
        </w:rPr>
        <w:t xml:space="preserve">، بيت-معون في </w:t>
      </w:r>
      <w:r>
        <w:rPr>
          <w:rtl/>
          <w:cs/>
          <w:lang w:val="ar_AE" w:bidi="ar_AE"/>
        </w:rPr>
        <w:t>إِرْمِيَا 48:23</w:t>
      </w:r>
      <w:r>
        <w:rPr>
          <w:rtl/>
          <w:cs/>
          <w:lang w:val="ar_AE" w:bidi="ar_AE"/>
        </w:rPr>
        <w:t xml:space="preserve">، و بَعون في </w:t>
      </w:r>
      <w:r>
        <w:rPr>
          <w:rtl/>
          <w:cs/>
          <w:lang w:val="ar_AE" w:bidi="ar_AE"/>
        </w:rPr>
        <w:t>العدد 32:3</w:t>
      </w:r>
      <w:r>
        <w:rPr>
          <w:rtl/>
          <w:cs/>
          <w:lang w:val="ar_AE" w:bidi="ar_AE"/>
        </w:rPr>
        <w:t>. نحو عام 830 قبل الميلاد كان مملوكًا من قبل مِيشَع، ملك موآبَ. بحلول القرن السادس قبل الميلاد، كان لا يزال مملوكًا من قبل الموآبيين (</w:t>
      </w:r>
      <w:r>
        <w:rPr>
          <w:rtl/>
          <w:cs/>
          <w:lang w:val="ar_AE" w:bidi="ar_AE"/>
        </w:rPr>
        <w:t>إِرْمِيَا 48:23؛</w:t>
      </w:r>
      <w:r>
        <w:rPr>
          <w:rtl/>
          <w:cs/>
          <w:lang w:val="ar_AE" w:bidi="ar_AE"/>
        </w:rPr>
        <w:t xml:space="preserve"> </w:t>
      </w:r>
      <w:r>
        <w:rPr>
          <w:rtl/>
          <w:cs/>
          <w:lang w:val="ar_AE" w:bidi="ar_AE"/>
        </w:rPr>
        <w:t>حِزْقِيَال 25:9</w:t>
      </w:r>
      <w:r>
        <w:rPr>
          <w:rtl/>
          <w:cs/>
          <w:lang w:val="ar_AE" w:bidi="ar_AE"/>
        </w:rPr>
        <w:t>). قد يكون قد كان لفترة وجيزة في حيازة الإسرائيليين خلال القرن الثامن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بَعَلوتَ</w:t>
      </w:r>
      <w:r>
        <w:rPr>
          <w:rtl/>
          <w:cs/>
          <w:lang w:val="ar_AE" w:bidi="ar_AE"/>
        </w:rPr>
      </w:r>
    </w:p>
    <w:p>
      <w:pPr>
        <w:pStyle w:val="Heading2"/>
        <w:bidi/>
      </w:pPr>
      <w:r>
        <w:rPr>
          <w:rtl/>
          <w:cs/>
          <w:lang w:val="ar_AE" w:bidi="ar_AE"/>
        </w:rPr>
        <w:t>بَعَلُوتَ</w:t>
      </w:r>
    </w:p>
    <w:p>
      <w:pPr>
        <w:pStyle w:val="ListNumber"/>
        <w:numPr>
          <w:ilvl w:val="0"/>
          <w:numId w:val="35"/>
        </w:numPr>
        <w:bidi/>
        <w:spacing w:line="240" w:lineRule="auto"/>
        <w:ind w:left="720"/>
      </w:pPr>
      <w:r>
        <w:rPr>
          <w:rtl/>
          <w:cs/>
          <w:lang w:val="ar_AE" w:bidi="ar_AE"/>
        </w:rPr>
      </w:r>
      <w:r>
        <w:rPr>
          <w:rtl/>
          <w:cs/>
          <w:lang w:val="ar_AE" w:bidi="ar_AE"/>
        </w:rPr>
        <w:t>مدينة على حدود أَدومَ في منطقة صحراء النقب (</w:t>
      </w:r>
      <w:r>
        <w:rPr>
          <w:rtl/>
          <w:cs/>
          <w:lang w:val="ar_AE" w:bidi="ar_AE"/>
        </w:rPr>
        <w:t>يَشوع 15:24</w:t>
      </w:r>
      <w:r>
        <w:rPr>
          <w:rtl/>
          <w:cs/>
          <w:lang w:val="ar_AE" w:bidi="ar_AE"/>
        </w:rPr>
        <w:t>).</w:t>
      </w:r>
    </w:p>
    <w:p>
      <w:pPr>
        <w:pStyle w:val="ListNumber"/>
        <w:bidi/>
        <w:spacing w:line="240" w:lineRule="auto"/>
        <w:ind w:left="720"/>
      </w:pPr>
      <w:r>
        <w:rPr>
          <w:rtl/>
          <w:cs/>
          <w:lang w:val="ar_AE" w:bidi="ar_AE"/>
        </w:rPr>
      </w:r>
      <w:r>
        <w:rPr>
          <w:rtl/>
          <w:cs/>
          <w:lang w:val="ar_AE" w:bidi="ar_AE"/>
        </w:rPr>
        <w:t>منطقة إدارية في زمان الملك سلَيْمَانَ يحكمها بَعْنَا، ابن حوشَايَ (</w:t>
      </w:r>
      <w:r>
        <w:rPr>
          <w:rtl/>
          <w:cs/>
          <w:lang w:val="ar_AE" w:bidi="ar_AE"/>
        </w:rPr>
        <w:t>1 ملوك 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بعلي</w:t>
      </w:r>
      <w:r>
        <w:rPr>
          <w:rtl/>
          <w:cs/>
          <w:lang w:val="ar_AE" w:bidi="ar_AE"/>
        </w:rPr>
      </w:r>
    </w:p>
    <w:p>
      <w:pPr>
        <w:bidi/>
      </w:pPr>
      <w:r>
        <w:rPr>
          <w:rtl/>
          <w:cs/>
          <w:lang w:val="ar_AE" w:bidi="ar_AE"/>
        </w:rPr>
      </w:r>
      <w:r>
        <w:rPr>
          <w:rtl/>
          <w:cs/>
          <w:lang w:val="ar_AE" w:bidi="ar_AE"/>
        </w:rPr>
        <w:t>لقب عبري معناه "سيدي" (</w:t>
      </w:r>
      <w:r>
        <w:rPr>
          <w:rtl/>
          <w:cs/>
          <w:lang w:val="ar_AE" w:bidi="ar_AE"/>
        </w:rPr>
        <w:t>هوشع 2: 16</w:t>
      </w:r>
      <w:r>
        <w:rPr>
          <w:rtl/>
          <w:cs/>
          <w:lang w:val="ar_AE" w:bidi="ar_AE"/>
        </w:rPr>
        <w:t>).</w:t>
      </w:r>
    </w:p>
    <w:p>
      <w:pPr>
        <w:bidi/>
      </w:pPr>
      <w:r>
        <w:rPr>
          <w:rtl/>
          <w:cs/>
          <w:lang w:val="ar_AE" w:bidi="ar_AE"/>
        </w:rPr>
      </w:r>
      <w:r>
        <w:rPr>
          <w:rtl/>
          <w:cs/>
          <w:lang w:val="ar_AE" w:bidi="ar_AE"/>
        </w:rPr>
        <w:t>رفض الله هذا اللقب لأنه كان مرتبطًا بالبعل الكنعاني. واختار ٱللهِ أن يُدعى "</w:t>
      </w:r>
      <w:r>
        <w:rPr>
          <w:rtl/>
          <w:cs/>
          <w:lang w:val="ar_AE" w:bidi="ar_AE"/>
        </w:rPr>
        <w:t>رَجُلِي</w:t>
      </w:r>
      <w:r>
        <w:rPr>
          <w:rtl/>
          <w:cs/>
          <w:lang w:val="ar_AE" w:bidi="ar_AE"/>
        </w:rPr>
        <w:t>". كان معنى الكلمتين متشابهًا، لكن الكلمة الثانية لم تكن مرتبطة بالممارسات الوثنية. ففي تلاعب نبوي بالألفاظ، أكَّد الله محبته العهدية لشعبه، ورفض أي تلميح بأنه كان بالنسبة لإسرائيل كما كان البعل بالنسبة للكنعانيين.</w:t>
      </w:r>
    </w:p>
    <w:p>
      <w:pPr>
        <w:bidi/>
      </w:pPr>
      <w:r>
        <w:rPr>
          <w:rtl/>
          <w:cs/>
          <w:lang w:val="ar_AE" w:bidi="ar_AE"/>
        </w:rPr>
      </w:r>
      <w:r>
        <w:rPr>
          <w:rtl/>
          <w:cs/>
          <w:lang w:val="ar_AE" w:bidi="ar_AE"/>
        </w:rPr>
        <w:t xml:space="preserve">انظر </w:t>
      </w:r>
      <w:r>
        <w:rPr>
          <w:rtl/>
          <w:cs/>
          <w:lang w:val="ar_AE" w:bidi="ar_AE"/>
        </w:rPr>
        <w:t>البعل (وثن)؛</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بَعْلِيَا</w:t>
      </w:r>
      <w:r>
        <w:rPr>
          <w:rtl/>
          <w:cs/>
          <w:lang w:val="ar_AE" w:bidi="ar_AE"/>
        </w:rPr>
      </w:r>
    </w:p>
    <w:p>
      <w:pPr>
        <w:pStyle w:val="Heading2"/>
        <w:bidi/>
      </w:pPr>
      <w:r>
        <w:rPr>
          <w:rtl/>
          <w:cs/>
          <w:lang w:val="ar_AE" w:bidi="ar_AE"/>
        </w:rPr>
        <w:t>بَعْلِيَا</w:t>
      </w:r>
    </w:p>
    <w:p>
      <w:pPr>
        <w:bidi/>
      </w:pPr>
      <w:r>
        <w:rPr>
          <w:rtl/>
          <w:cs/>
          <w:lang w:val="ar_AE" w:bidi="ar_AE"/>
        </w:rPr>
      </w:r>
      <w:r>
        <w:rPr>
          <w:rtl/>
          <w:cs/>
          <w:lang w:val="ar_AE" w:bidi="ar_AE"/>
        </w:rPr>
        <w:t>محارب من سبط بَنْيَامِينَ انضم إلى دَاودَ في صِقْلَغَ في صراعه ضد الملك شَاولَ. كان بَعْلِيَا واحدًا من رماة السهام والمقلاع من جنود دَاودَ الذين يمكنهم الرمي بكلتا يديه اليمنى واليسرى (</w:t>
      </w:r>
      <w:r>
        <w:rPr>
          <w:rtl/>
          <w:cs/>
          <w:lang w:val="ar_AE" w:bidi="ar_AE"/>
        </w:rPr>
        <w:t>1 أخبار الأيام 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بَعَلْيَادَاع</w:t>
      </w:r>
      <w:r>
        <w:rPr>
          <w:rtl/>
          <w:cs/>
          <w:lang w:val="ar_AE" w:bidi="ar_AE"/>
        </w:rPr>
      </w:r>
    </w:p>
    <w:p>
      <w:pPr>
        <w:pStyle w:val="Heading2"/>
        <w:bidi/>
      </w:pPr>
      <w:r>
        <w:rPr>
          <w:rtl/>
          <w:cs/>
          <w:lang w:val="ar_AE" w:bidi="ar_AE"/>
        </w:rPr>
        <w:t>بَعَلْيَادَاع</w:t>
      </w:r>
    </w:p>
    <w:p>
      <w:pPr>
        <w:bidi/>
      </w:pPr>
      <w:r>
        <w:rPr>
          <w:rtl/>
          <w:cs/>
          <w:lang w:val="ar_AE" w:bidi="ar_AE"/>
        </w:rPr>
      </w:r>
      <w:r>
        <w:rPr>
          <w:rtl/>
          <w:cs/>
          <w:lang w:val="ar_AE" w:bidi="ar_AE"/>
        </w:rPr>
        <w:t>الاسم السابق لأ</w:t>
      </w:r>
      <w:r>
        <w:rPr>
          <w:rtl/>
          <w:cs/>
          <w:lang w:val="ar_AE" w:bidi="ar_AE"/>
        </w:rPr>
        <w:t>لِيدَاع</w:t>
      </w:r>
      <w:r>
        <w:rPr>
          <w:rtl/>
          <w:cs/>
          <w:lang w:val="ar_AE" w:bidi="ar_AE"/>
        </w:rPr>
        <w:t xml:space="preserve">، وهو أحد أبناء داود الملك، ورد ذكره في </w:t>
      </w:r>
      <w:r>
        <w:rPr>
          <w:rtl/>
          <w:cs/>
          <w:lang w:val="ar_AE" w:bidi="ar_AE"/>
        </w:rPr>
        <w:t>1أخبار الأيام 14: 7</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أَلِيدَاعَ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بَعْلِيسَ</w:t>
      </w:r>
      <w:r>
        <w:rPr>
          <w:rtl/>
          <w:cs/>
          <w:lang w:val="ar_AE" w:bidi="ar_AE"/>
        </w:rPr>
      </w:r>
    </w:p>
    <w:p>
      <w:pPr>
        <w:pStyle w:val="Heading2"/>
        <w:bidi/>
      </w:pPr>
      <w:r>
        <w:rPr>
          <w:rtl/>
          <w:cs/>
          <w:lang w:val="ar_AE" w:bidi="ar_AE"/>
        </w:rPr>
        <w:t>بَعْلِيسَ</w:t>
      </w:r>
    </w:p>
    <w:p>
      <w:pPr>
        <w:bidi/>
      </w:pPr>
      <w:r>
        <w:rPr>
          <w:rtl/>
          <w:cs/>
          <w:lang w:val="ar_AE" w:bidi="ar_AE"/>
        </w:rPr>
      </w:r>
      <w:r>
        <w:rPr>
          <w:rtl/>
          <w:cs/>
          <w:lang w:val="ar_AE" w:bidi="ar_AE"/>
        </w:rPr>
        <w:t>ملك عموني دبر لقتل جَدَلْيَا، حاكم الشعب الذين تُركوا بعد استيلاء نَبوخَذْنَاصَّر على أورشَلِيمَ وترحيل سكانها (</w:t>
      </w:r>
      <w:r>
        <w:rPr>
          <w:rtl/>
          <w:cs/>
          <w:lang w:val="ar_AE" w:bidi="ar_AE"/>
        </w:rPr>
        <w:t>إِرْمِيَا 40:14</w:t>
      </w:r>
      <w:r>
        <w:rPr>
          <w:rtl/>
          <w:cs/>
          <w:lang w:val="ar_AE" w:bidi="ar_AE"/>
        </w:rPr>
        <w:t>). تم تحذير جَدَلْيَا من قبل قائد الحرب، يوحَانَانَ، لكنه رفض الاستماع وقُتل (</w:t>
      </w:r>
      <w:r>
        <w:rPr>
          <w:rtl/>
          <w:cs/>
          <w:lang w:val="ar_AE" w:bidi="ar_AE"/>
        </w:rPr>
        <w:t>إِرْمِيَا 41:1–3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بَعْنَا</w:t>
      </w:r>
      <w:r>
        <w:rPr>
          <w:rtl/>
          <w:cs/>
          <w:lang w:val="ar_AE" w:bidi="ar_AE"/>
        </w:rPr>
      </w:r>
    </w:p>
    <w:p>
      <w:pPr>
        <w:pStyle w:val="ListNumber"/>
        <w:numPr>
          <w:ilvl w:val="0"/>
          <w:numId w:val="36"/>
        </w:numPr>
        <w:bidi/>
        <w:spacing w:line="240" w:lineRule="auto"/>
        <w:ind w:left="720"/>
      </w:pPr>
      <w:r>
        <w:rPr>
          <w:rtl/>
          <w:cs/>
          <w:lang w:val="ar_AE" w:bidi="ar_AE"/>
        </w:rPr>
      </w:r>
      <w:r>
        <w:rPr>
          <w:rtl/>
          <w:cs/>
          <w:lang w:val="ar_AE" w:bidi="ar_AE"/>
        </w:rPr>
        <w:t>ابن أَخِيلودَ. كان واحدًا من 12 ضابطًا مكلفين بتوفير الطعام لبيت الملك سلَيْمَانَ. خدم في منطقة تَعْنَكَ ومَجِدّو (</w:t>
      </w:r>
      <w:r>
        <w:rPr>
          <w:rtl/>
          <w:cs/>
          <w:lang w:val="ar_AE" w:bidi="ar_AE"/>
        </w:rPr>
        <w:t>1 ملوك 4:12</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حوشَايَ، وواحد آخر من ضباط إمداد الملك سلَيْمَانَ. وكانت منطقته أَشِيرَ </w:t>
      </w:r>
      <w:r>
        <w:rPr>
          <w:rtl/>
          <w:cs/>
          <w:lang w:val="ar_AE" w:bidi="ar_AE"/>
        </w:rPr>
        <w:t>وَبَعَلُوتَ</w:t>
      </w:r>
      <w:r>
        <w:rPr>
          <w:rtl/>
          <w:cs/>
          <w:lang w:val="ar_AE" w:bidi="ar_AE"/>
        </w:rPr>
        <w:t xml:space="preserve"> (</w:t>
      </w:r>
      <w:r>
        <w:rPr>
          <w:rtl/>
          <w:cs/>
          <w:lang w:val="ar_AE" w:bidi="ar_AE"/>
        </w:rPr>
        <w:t>1 ملوك 4:16</w:t>
      </w:r>
      <w:r>
        <w:rPr>
          <w:rtl/>
          <w:cs/>
          <w:lang w:val="ar_AE" w:bidi="ar_AE"/>
        </w:rPr>
        <w:t>).</w:t>
      </w:r>
    </w:p>
    <w:p>
      <w:pPr>
        <w:pStyle w:val="ListNumber"/>
        <w:bidi/>
        <w:spacing w:line="240" w:lineRule="auto"/>
        <w:ind w:left="720"/>
      </w:pPr>
      <w:r>
        <w:rPr>
          <w:rtl/>
          <w:cs/>
          <w:lang w:val="ar_AE" w:bidi="ar_AE"/>
        </w:rPr>
      </w:r>
      <w:r>
        <w:rPr>
          <w:rtl/>
          <w:cs/>
          <w:lang w:val="ar_AE" w:bidi="ar_AE"/>
        </w:rPr>
        <w:t>والد صَادوق. ساعد صَادوق نَحَمْيَا في إعادة بناء أسوار أورشَلِيمَ (</w:t>
      </w:r>
      <w:r>
        <w:rPr>
          <w:rtl/>
          <w:cs/>
          <w:lang w:val="ar_AE" w:bidi="ar_AE"/>
        </w:rPr>
        <w:t>نَحَمْيَا 3:4</w:t>
      </w:r>
      <w:r>
        <w:rPr>
          <w:rtl/>
          <w:cs/>
          <w:lang w:val="ar_AE" w:bidi="ar_AE"/>
        </w:rPr>
        <w:t>). قد يكون هو نفسه بَعْنا (</w:t>
      </w:r>
      <w:r>
        <w:rPr>
          <w:rtl/>
          <w:cs/>
          <w:lang w:val="ar_AE" w:bidi="ar_AE"/>
        </w:rPr>
        <w:t>نَحَمْيَا 10:27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بَعْنَة</w:t>
      </w:r>
      <w:r>
        <w:rPr>
          <w:rtl/>
          <w:cs/>
          <w:lang w:val="ar_AE" w:bidi="ar_AE"/>
        </w:rPr>
      </w:r>
    </w:p>
    <w:p>
      <w:pPr>
        <w:pStyle w:val="ListNumber"/>
        <w:numPr>
          <w:ilvl w:val="0"/>
          <w:numId w:val="37"/>
        </w:numPr>
        <w:bidi/>
        <w:spacing w:line="240" w:lineRule="auto"/>
        <w:ind w:left="720"/>
      </w:pPr>
      <w:r>
        <w:rPr>
          <w:rtl/>
          <w:cs/>
          <w:lang w:val="ar_AE" w:bidi="ar_AE"/>
        </w:rPr>
      </w:r>
      <w:r>
        <w:rPr>
          <w:rtl/>
          <w:cs/>
          <w:lang w:val="ar_AE" w:bidi="ar_AE"/>
        </w:rPr>
        <w:t>كان بَعْنَة وأخوه رَكَاب قائدَين تحت إمرة إيشبوشث، الذي أصبح ملكًا بعد وفاة والده، الملك شَاول، في المعركة. تُوِّج إيشبوشث من قِبَل قائد شَاول أَبْنَيْر، وكان منافس دَاود على عرش إِسْرَائِيل. سعى بَعْنَة ورَكَاب للحصول على رضَا دَاود، فقتلا إيشبوشث وهو نائم وقطعا رأسه (</w:t>
      </w:r>
      <w:r>
        <w:rPr>
          <w:rtl/>
          <w:cs/>
          <w:lang w:val="ar_AE" w:bidi="ar_AE"/>
        </w:rPr>
        <w:t>2 صَموئِيلَ 4:2–7</w:t>
      </w:r>
      <w:r>
        <w:rPr>
          <w:rtl/>
          <w:cs/>
          <w:lang w:val="ar_AE" w:bidi="ar_AE"/>
        </w:rPr>
        <w:t>). أحضرا رأس إيشبوشث إلى دَاود، إذ توقَّعا أن يُكافآ على قتل ابن عدوه. ومع ذلك، فإن دَاود، الذي ناح على موت شَاول الملك المختار من ٱللهِ (</w:t>
      </w:r>
      <w:r>
        <w:rPr>
          <w:rtl/>
          <w:cs/>
          <w:lang w:val="ar_AE" w:bidi="ar_AE"/>
        </w:rPr>
        <w:t>2 صَموئِيلَ 1</w:t>
      </w:r>
      <w:r>
        <w:rPr>
          <w:rtl/>
          <w:cs/>
          <w:lang w:val="ar_AE" w:bidi="ar_AE"/>
        </w:rPr>
        <w:t>)، غضب بشدة، وأمر بإعدام بَعْنَة ورَكَاب، وقطَعَ أيديهما وأرجلهما، وعلَّق جثثهما (</w:t>
      </w:r>
      <w:r>
        <w:rPr>
          <w:rtl/>
          <w:cs/>
          <w:lang w:val="ar_AE" w:bidi="ar_AE"/>
        </w:rPr>
        <w:t>2 صَموئِيلَ 4:8–12</w:t>
      </w:r>
      <w:r>
        <w:rPr>
          <w:rtl/>
          <w:cs/>
          <w:lang w:val="ar_AE" w:bidi="ar_AE"/>
        </w:rPr>
        <w:t>).</w:t>
      </w:r>
    </w:p>
    <w:p>
      <w:pPr>
        <w:pStyle w:val="ListNumber"/>
        <w:bidi/>
        <w:spacing w:line="240" w:lineRule="auto"/>
        <w:ind w:left="720"/>
      </w:pPr>
      <w:r>
        <w:rPr>
          <w:rtl/>
          <w:cs/>
          <w:lang w:val="ar_AE" w:bidi="ar_AE"/>
        </w:rPr>
      </w:r>
      <w:r>
        <w:rPr>
          <w:rtl/>
          <w:cs/>
          <w:lang w:val="ar_AE" w:bidi="ar_AE"/>
        </w:rPr>
        <w:t>خَالَب بن بَعْنَة، من بلدة ٱلنَّطوفَاتِيّ بالقرب من بيت لَحْم في أرض سِبط يَهوذَا. كان واحدًا من "الأبطال الثلاثين" لدَاود (</w:t>
      </w:r>
      <w:r>
        <w:rPr>
          <w:rtl/>
          <w:cs/>
          <w:lang w:val="ar_AE" w:bidi="ar_AE"/>
        </w:rPr>
        <w:t>2 صَموئِيلَ 23:29</w:t>
      </w:r>
      <w:r>
        <w:rPr>
          <w:rtl/>
          <w:cs/>
          <w:lang w:val="ar_AE" w:bidi="ar_AE"/>
        </w:rPr>
        <w:t xml:space="preserve">؛ </w:t>
      </w:r>
      <w:r>
        <w:rPr>
          <w:rtl/>
          <w:cs/>
          <w:lang w:val="ar_AE" w:bidi="ar_AE"/>
        </w:rPr>
        <w:t>1 أخبار الأيام 11:30</w:t>
      </w:r>
      <w:r>
        <w:rPr>
          <w:rtl/>
          <w:cs/>
          <w:lang w:val="ar_AE" w:bidi="ar_AE"/>
        </w:rPr>
        <w:t>).</w:t>
      </w:r>
    </w:p>
    <w:p>
      <w:pPr>
        <w:pStyle w:val="ListNumber"/>
        <w:bidi/>
        <w:spacing w:line="240" w:lineRule="auto"/>
        <w:ind w:left="720"/>
      </w:pPr>
      <w:r>
        <w:rPr>
          <w:rtl/>
          <w:cs/>
          <w:lang w:val="ar_AE" w:bidi="ar_AE"/>
        </w:rPr>
      </w:r>
      <w:r>
        <w:rPr>
          <w:rtl/>
          <w:cs/>
          <w:lang w:val="ar_AE" w:bidi="ar_AE"/>
        </w:rPr>
        <w:t xml:space="preserve">صيغة بديلة لـ بَعْنَا، ابن حوشَايَ، في </w:t>
      </w:r>
      <w:r>
        <w:rPr>
          <w:rtl/>
          <w:cs/>
          <w:lang w:val="ar_AE" w:bidi="ar_AE"/>
        </w:rPr>
        <w:t>1 ملوك 4:16</w:t>
      </w:r>
      <w:r>
        <w:rPr>
          <w:rtl/>
          <w:cs/>
          <w:lang w:val="ar_AE" w:bidi="ar_AE"/>
        </w:rPr>
        <w:t>.</w:t>
        <w:br/>
      </w:r>
      <w:r>
        <w:rPr>
          <w:i/>
          <w:rtl/>
          <w:cs/>
          <w:lang w:val="ar_AE" w:bidi="ar_AE"/>
        </w:rPr>
        <w:t>انظر</w:t>
      </w:r>
      <w:r>
        <w:rPr>
          <w:rtl/>
          <w:cs/>
          <w:lang w:val="ar_AE" w:bidi="ar_AE"/>
        </w:rPr>
        <w:t xml:space="preserve"> </w:t>
      </w:r>
      <w:r>
        <w:rPr>
          <w:rtl/>
          <w:cs/>
          <w:lang w:val="ar_AE" w:bidi="ar_AE"/>
        </w:rPr>
        <w:t>بَعْنَا #2</w:t>
      </w:r>
      <w:r>
        <w:rPr>
          <w:rtl/>
          <w:cs/>
          <w:lang w:val="ar_AE" w:bidi="ar_AE"/>
        </w:rPr>
        <w:t>.</w:t>
      </w:r>
    </w:p>
    <w:p>
      <w:pPr>
        <w:pStyle w:val="ListNumber"/>
        <w:bidi/>
        <w:spacing w:line="240" w:lineRule="auto"/>
        <w:ind w:left="720"/>
      </w:pPr>
      <w:r>
        <w:rPr>
          <w:rtl/>
          <w:cs/>
          <w:lang w:val="ar_AE" w:bidi="ar_AE"/>
        </w:rPr>
      </w:r>
      <w:r>
        <w:rPr>
          <w:rtl/>
          <w:cs/>
          <w:lang w:val="ar_AE" w:bidi="ar_AE"/>
        </w:rPr>
        <w:t>قائد سياسي عاد إلى أورشَلِيم مع زَربَّابِل بعد السبي البَابِليّ (</w:t>
      </w:r>
      <w:r>
        <w:rPr>
          <w:rtl/>
          <w:cs/>
          <w:lang w:val="ar_AE" w:bidi="ar_AE"/>
        </w:rPr>
        <w:t>عَزْرَا 2:2؛</w:t>
      </w:r>
      <w:r>
        <w:rPr>
          <w:rtl/>
          <w:cs/>
          <w:lang w:val="ar_AE" w:bidi="ar_AE"/>
        </w:rPr>
        <w:t xml:space="preserve"> </w:t>
      </w:r>
      <w:r>
        <w:rPr>
          <w:rtl/>
          <w:cs/>
          <w:lang w:val="ar_AE" w:bidi="ar_AE"/>
        </w:rPr>
        <w:t>نَحَمْيَا 7:7</w:t>
      </w:r>
      <w:r>
        <w:rPr>
          <w:rtl/>
          <w:cs/>
          <w:lang w:val="ar_AE" w:bidi="ar_AE"/>
        </w:rPr>
        <w:t>).</w:t>
      </w:r>
    </w:p>
    <w:p>
      <w:pPr>
        <w:pStyle w:val="ListNumber"/>
        <w:bidi/>
        <w:spacing w:line="240" w:lineRule="auto"/>
        <w:ind w:left="720"/>
      </w:pPr>
      <w:r>
        <w:rPr>
          <w:rtl/>
          <w:cs/>
          <w:lang w:val="ar_AE" w:bidi="ar_AE"/>
        </w:rPr>
      </w:r>
      <w:r>
        <w:rPr>
          <w:rtl/>
          <w:cs/>
          <w:lang w:val="ar_AE" w:bidi="ar_AE"/>
        </w:rPr>
        <w:t>قائد سياسي وقَّع على وعد عَزْرَا بالولاء من نحو اللهِ مع نَحَمْيَا وآخرين بعد السبي البَابِليّ (</w:t>
      </w:r>
      <w:r>
        <w:rPr>
          <w:rtl/>
          <w:cs/>
          <w:lang w:val="ar_AE" w:bidi="ar_AE"/>
        </w:rPr>
        <w:t>نَحَمْيَا 10:27</w:t>
      </w:r>
      <w:r>
        <w:rPr>
          <w:rtl/>
          <w:cs/>
          <w:lang w:val="ar_AE" w:bidi="ar_AE"/>
        </w:rPr>
        <w:t>). ومن المحتمل أن يكون هو بَعْنَا ذاته (</w:t>
      </w:r>
      <w:r>
        <w:rPr>
          <w:rtl/>
          <w:cs/>
          <w:lang w:val="ar_AE" w:bidi="ar_AE"/>
        </w:rPr>
        <w:t>نَحَمْيَا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بَعُور</w:t>
      </w:r>
      <w:r>
        <w:rPr>
          <w:rtl/>
          <w:cs/>
          <w:lang w:val="ar_AE" w:bidi="ar_AE"/>
        </w:rPr>
      </w:r>
    </w:p>
    <w:p>
      <w:pPr>
        <w:pStyle w:val="Heading2"/>
        <w:bidi/>
      </w:pPr>
      <w:r>
        <w:rPr>
          <w:rtl/>
          <w:cs/>
          <w:lang w:val="ar_AE" w:bidi="ar_AE"/>
        </w:rPr>
        <w:t>بَعُور</w:t>
      </w:r>
    </w:p>
    <w:p>
      <w:pPr>
        <w:pStyle w:val="ListNumber"/>
        <w:numPr>
          <w:ilvl w:val="0"/>
          <w:numId w:val="38"/>
        </w:numPr>
        <w:bidi/>
        <w:spacing w:line="240" w:lineRule="auto"/>
        <w:ind w:left="720"/>
      </w:pPr>
      <w:r>
        <w:rPr>
          <w:rtl/>
          <w:cs/>
          <w:lang w:val="ar_AE" w:bidi="ar_AE"/>
        </w:rPr>
      </w:r>
      <w:r>
        <w:rPr>
          <w:rtl/>
          <w:cs/>
          <w:lang w:val="ar_AE" w:bidi="ar_AE"/>
        </w:rPr>
        <w:t xml:space="preserve">والد </w:t>
      </w:r>
      <w:r>
        <w:rPr>
          <w:rtl/>
          <w:cs/>
          <w:lang w:val="ar_AE" w:bidi="ar_AE"/>
        </w:rPr>
        <w:t>بَالَع</w:t>
      </w:r>
      <w:r>
        <w:rPr>
          <w:rtl/>
          <w:cs/>
          <w:lang w:val="ar_AE" w:bidi="ar_AE"/>
        </w:rPr>
        <w:t xml:space="preserve"> (</w:t>
      </w:r>
      <w:r>
        <w:rPr>
          <w:rtl/>
          <w:cs/>
          <w:lang w:val="ar_AE" w:bidi="ar_AE"/>
        </w:rPr>
        <w:t>تكوين 36: 32</w:t>
      </w:r>
      <w:r>
        <w:rPr>
          <w:rtl/>
          <w:cs/>
          <w:lang w:val="ar_AE" w:bidi="ar_AE"/>
        </w:rPr>
        <w:t xml:space="preserve">). كان </w:t>
      </w:r>
      <w:r>
        <w:rPr>
          <w:rtl/>
          <w:cs/>
          <w:lang w:val="ar_AE" w:bidi="ar_AE"/>
        </w:rPr>
        <w:t>بَالَع</w:t>
      </w:r>
      <w:r>
        <w:rPr>
          <w:rtl/>
          <w:cs/>
          <w:lang w:val="ar_AE" w:bidi="ar_AE"/>
        </w:rPr>
        <w:t xml:space="preserve"> ملكًا لأَدُوم.</w:t>
      </w:r>
    </w:p>
    <w:p>
      <w:pPr>
        <w:pStyle w:val="ListNumber"/>
        <w:bidi/>
        <w:spacing w:line="240" w:lineRule="auto"/>
        <w:ind w:left="720"/>
      </w:pPr>
      <w:r>
        <w:rPr>
          <w:rtl/>
          <w:cs/>
          <w:lang w:val="ar_AE" w:bidi="ar_AE"/>
        </w:rPr>
      </w:r>
      <w:r>
        <w:rPr>
          <w:rtl/>
          <w:cs/>
          <w:lang w:val="ar_AE" w:bidi="ar_AE"/>
        </w:rPr>
        <w:t>والد بَلْعَام (</w:t>
      </w:r>
      <w:r>
        <w:rPr>
          <w:rtl/>
          <w:cs/>
          <w:lang w:val="ar_AE" w:bidi="ar_AE"/>
        </w:rPr>
        <w:t>عدد 22: 5</w:t>
      </w:r>
      <w:r>
        <w:rPr>
          <w:rtl/>
          <w:cs/>
          <w:lang w:val="ar_AE" w:bidi="ar_AE"/>
        </w:rPr>
        <w:t xml:space="preserve">؛ </w:t>
      </w:r>
      <w:r>
        <w:rPr>
          <w:rtl/>
          <w:cs/>
          <w:lang w:val="ar_AE" w:bidi="ar_AE"/>
        </w:rPr>
        <w:t>2 بطرس 2: 15</w:t>
      </w:r>
      <w:r>
        <w:rPr>
          <w:rtl/>
          <w:cs/>
          <w:lang w:val="ar_AE" w:bidi="ar_AE"/>
        </w:rPr>
        <w:t>، يُطلق عليه أحيانًا "</w:t>
      </w:r>
      <w:r>
        <w:rPr>
          <w:rtl/>
          <w:cs/>
          <w:lang w:val="ar_AE" w:bidi="ar_AE"/>
        </w:rPr>
        <w:t>بَصُور</w:t>
      </w:r>
      <w:r>
        <w:rPr>
          <w:rtl/>
          <w:cs/>
          <w:lang w:val="ar_AE" w:bidi="ar_AE"/>
        </w:rPr>
        <w:t>"). طلب بَالَاق، ملك مُوآب، من بَلعَام أن يلعن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بعوضة</w:t>
      </w:r>
      <w:r>
        <w:rPr>
          <w:rtl/>
          <w:cs/>
          <w:lang w:val="ar_AE" w:bidi="ar_AE"/>
        </w:rPr>
      </w:r>
    </w:p>
    <w:p>
      <w:pPr>
        <w:bidi/>
      </w:pPr>
      <w:r>
        <w:rPr>
          <w:rtl/>
          <w:cs/>
          <w:lang w:val="ar_AE" w:bidi="ar_AE"/>
        </w:rPr>
      </w:r>
      <w:r>
        <w:rPr>
          <w:rtl/>
          <w:cs/>
          <w:lang w:val="ar_AE" w:bidi="ar_AE"/>
        </w:rPr>
        <w:t xml:space="preserve">حشرة صغيرة طائرة. الكلمة، المستخدمة في </w:t>
      </w:r>
      <w:r>
        <w:rPr>
          <w:rtl/>
          <w:cs/>
          <w:lang w:val="ar_AE" w:bidi="ar_AE"/>
        </w:rPr>
        <w:t>متى 23:24</w:t>
      </w:r>
      <w:r>
        <w:rPr>
          <w:rtl/>
          <w:cs/>
          <w:lang w:val="ar_AE" w:bidi="ar_AE"/>
        </w:rPr>
        <w:t>، هي كلمة عامة لذبابة صغيرة.</w:t>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بَعُولَةَ</w:t>
      </w:r>
      <w:r>
        <w:rPr>
          <w:rtl/>
          <w:cs/>
          <w:lang w:val="ar_AE" w:bidi="ar_AE"/>
        </w:rPr>
      </w:r>
    </w:p>
    <w:p>
      <w:pPr>
        <w:pStyle w:val="Heading2"/>
        <w:bidi/>
      </w:pPr>
      <w:r>
        <w:rPr>
          <w:rtl/>
          <w:cs/>
          <w:lang w:val="ar_AE" w:bidi="ar_AE"/>
        </w:rPr>
        <w:t>بَعُولَةَ</w:t>
      </w:r>
    </w:p>
    <w:p>
      <w:pPr>
        <w:bidi/>
      </w:pPr>
      <w:r>
        <w:rPr>
          <w:rtl/>
          <w:cs/>
          <w:lang w:val="ar_AE" w:bidi="ar_AE"/>
        </w:rPr>
      </w:r>
      <w:r>
        <w:rPr>
          <w:rtl/>
          <w:cs/>
          <w:lang w:val="ar_AE" w:bidi="ar_AE"/>
        </w:rPr>
        <w:t>كلمة عبرية استُخدمت مرة واحدة ;اسم علم لأورشليم، للإشارة إلى الوعد بالبركة لشعب الله (</w:t>
      </w:r>
      <w:r>
        <w:rPr>
          <w:rtl/>
          <w:cs/>
          <w:lang w:val="ar_AE" w:bidi="ar_AE"/>
        </w:rPr>
        <w:t>إشعياء 62: 4</w:t>
      </w:r>
      <w:r>
        <w:rPr>
          <w:rtl/>
          <w:cs/>
          <w:lang w:val="ar_AE" w:bidi="ar_AE"/>
        </w:rPr>
        <w:t>). والكلمة معناها "متزوجة"، وقد استخدمها إشعياء النبي بصورة رمزية لوصف العلاقة الخاصة التي ستجمع بين الله وشعبه العائد من السبي. تتكرَّر هذه الفكرة نفسها في إشارات العهد الجديد إلى "عروس المسيح".</w:t>
      </w:r>
    </w:p>
    <w:p>
      <w:pPr>
        <w:bidi/>
      </w:pPr>
      <w:r>
        <w:rPr>
          <w:rtl/>
          <w:cs/>
          <w:lang w:val="ar_AE" w:bidi="ar_AE"/>
        </w:rPr>
      </w:r>
      <w:r>
        <w:rPr>
          <w:rtl/>
          <w:cs/>
          <w:lang w:val="ar_AE" w:bidi="ar_AE"/>
        </w:rPr>
        <w:t xml:space="preserve">انظر أيضًا </w:t>
      </w:r>
      <w:r>
        <w:rPr>
          <w:rtl/>
          <w:cs/>
          <w:lang w:val="ar_AE" w:bidi="ar_AE"/>
        </w:rPr>
        <w:t>عروس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بَعُون</w:t>
      </w:r>
      <w:r>
        <w:rPr>
          <w:rtl/>
          <w:cs/>
          <w:lang w:val="ar_AE" w:bidi="ar_AE"/>
        </w:rPr>
      </w:r>
    </w:p>
    <w:p>
      <w:pPr>
        <w:pStyle w:val="Heading2"/>
        <w:bidi/>
      </w:pPr>
      <w:r>
        <w:rPr>
          <w:rtl/>
          <w:cs/>
          <w:lang w:val="ar_AE" w:bidi="ar_AE"/>
        </w:rPr>
        <w:t>بَعُون</w:t>
      </w:r>
    </w:p>
    <w:p>
      <w:pPr>
        <w:bidi/>
      </w:pPr>
      <w:r>
        <w:rPr>
          <w:rtl/>
          <w:cs/>
          <w:lang w:val="ar_AE" w:bidi="ar_AE"/>
        </w:rPr>
      </w:r>
      <w:r>
        <w:rPr>
          <w:rtl/>
          <w:cs/>
          <w:lang w:val="ar_AE" w:bidi="ar_AE"/>
        </w:rPr>
        <w:t xml:space="preserve">اسم بديل لـ ٱلْبَعْلِ-معون، مدينة في شرق الأردن، في </w:t>
      </w:r>
      <w:r>
        <w:rPr>
          <w:rtl/>
          <w:cs/>
          <w:lang w:val="ar_AE" w:bidi="ar_AE"/>
        </w:rPr>
        <w:t>عدد 32:3</w:t>
      </w:r>
      <w:r>
        <w:rPr>
          <w:rtl/>
          <w:cs/>
          <w:lang w:val="ar_AE" w:bidi="ar_AE"/>
        </w:rPr>
        <w:t xml:space="preserve">. </w:t>
      </w:r>
      <w:r>
        <w:rPr>
          <w:b/>
          <w:rtl/>
          <w:cs/>
          <w:lang w:val="ar_AE" w:bidi="ar_AE"/>
        </w:rPr>
        <w:t xml:space="preserve">انظر </w:t>
      </w:r>
      <w:r>
        <w:rPr>
          <w:rtl/>
          <w:cs/>
          <w:lang w:val="ar_AE" w:bidi="ar_AE"/>
        </w:rPr>
        <w:t>ٱلْبَعْلِ-معون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بغاء</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عاهرة، دعارة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بِغْثَا</w:t>
      </w:r>
      <w:r>
        <w:rPr>
          <w:rtl/>
          <w:cs/>
          <w:lang w:val="ar_AE" w:bidi="ar_AE"/>
        </w:rPr>
      </w:r>
    </w:p>
    <w:p>
      <w:pPr>
        <w:pStyle w:val="Heading2"/>
        <w:bidi/>
      </w:pPr>
      <w:r>
        <w:rPr>
          <w:rtl/>
          <w:cs/>
          <w:lang w:val="ar_AE" w:bidi="ar_AE"/>
        </w:rPr>
        <w:t>بِغْثَا</w:t>
      </w:r>
    </w:p>
    <w:p>
      <w:pPr>
        <w:bidi/>
      </w:pPr>
      <w:r>
        <w:rPr>
          <w:rtl/>
          <w:cs/>
          <w:lang w:val="ar_AE" w:bidi="ar_AE"/>
        </w:rPr>
      </w:r>
      <w:r>
        <w:rPr>
          <w:rtl/>
          <w:cs/>
          <w:lang w:val="ar_AE" w:bidi="ar_AE"/>
        </w:rPr>
        <w:t>خصي خدم الملك أَحَشْوِيروشَ من فَارِسَ. كان هو وستة آخرون مسؤولون عن البيت الملكي (</w:t>
      </w:r>
      <w:r>
        <w:rPr>
          <w:rtl/>
          <w:cs/>
          <w:lang w:val="ar_AE" w:bidi="ar_AE"/>
        </w:rPr>
        <w:t>أَسْتِير 1:10</w:t>
      </w:r>
      <w:r>
        <w:rPr>
          <w:rtl/>
          <w:cs/>
          <w:lang w:val="ar_AE" w:bidi="ar_AE"/>
        </w:rPr>
        <w:t xml:space="preserve">). قد يكون هو </w:t>
      </w:r>
      <w:r>
        <w:rPr>
          <w:rtl/>
          <w:cs/>
          <w:lang w:val="ar_AE" w:bidi="ar_AE"/>
        </w:rPr>
        <w:t>بِغْثَانُ /بِغْثَانَا</w:t>
      </w:r>
      <w:r>
        <w:rPr>
          <w:rtl/>
          <w:cs/>
          <w:lang w:val="ar_AE" w:bidi="ar_AE"/>
        </w:rPr>
        <w:t xml:space="preserve"> المذكور في </w:t>
      </w:r>
      <w:r>
        <w:rPr>
          <w:rtl/>
          <w:cs/>
          <w:lang w:val="ar_AE" w:bidi="ar_AE"/>
        </w:rPr>
        <w:t>أَسْتِير 2:21</w:t>
      </w:r>
      <w:r>
        <w:rPr>
          <w:rtl/>
          <w:cs/>
          <w:lang w:val="ar_AE" w:bidi="ar_AE"/>
        </w:rPr>
        <w:t xml:space="preserve">; </w:t>
      </w:r>
      <w:r>
        <w:rPr>
          <w:rtl/>
          <w:cs/>
          <w:lang w:val="ar_AE" w:bidi="ar_AE"/>
        </w:rPr>
        <w:t>6:2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بِغْثَان، بغثانا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بِغْثَان, بِغْثَانَا</w:t>
      </w:r>
      <w:r>
        <w:rPr>
          <w:rtl/>
          <w:cs/>
          <w:lang w:val="ar_AE" w:bidi="ar_AE"/>
        </w:rPr>
      </w:r>
    </w:p>
    <w:p>
      <w:pPr>
        <w:bidi/>
      </w:pPr>
      <w:r>
        <w:rPr>
          <w:rtl/>
          <w:cs/>
          <w:lang w:val="ar_AE" w:bidi="ar_AE"/>
        </w:rPr>
      </w:r>
      <w:r>
        <w:rPr>
          <w:rtl/>
          <w:cs/>
          <w:lang w:val="ar_AE" w:bidi="ar_AE"/>
        </w:rPr>
        <w:t>خصي خدم الملك أَحَشْوِيروشَ، ملك فَارِسَ، كحارس للقصر. خطط هو وحارس آخر يدعى تَرَش لمحاولة اغتيال الملك. عندما سمع عم الملكة أَسْتِير، مرْدَخَاي، بمؤامرتهم، تم إعدام بِغْثَان وتَرَش (</w:t>
      </w:r>
      <w:r>
        <w:rPr>
          <w:rtl/>
          <w:cs/>
          <w:lang w:val="ar_AE" w:bidi="ar_AE"/>
        </w:rPr>
        <w:t>أَسْتِير 2:21–23</w:t>
      </w:r>
      <w:r>
        <w:rPr>
          <w:rtl/>
          <w:cs/>
          <w:lang w:val="ar_AE" w:bidi="ar_AE"/>
        </w:rPr>
        <w:t>). يُطلق على بِغْثَان اسم "</w:t>
      </w:r>
      <w:r>
        <w:rPr>
          <w:rtl/>
          <w:cs/>
          <w:lang w:val="ar_AE" w:bidi="ar_AE"/>
        </w:rPr>
        <w:t>بِغْثَانَا</w:t>
      </w:r>
      <w:r>
        <w:rPr>
          <w:rtl/>
          <w:cs/>
          <w:lang w:val="ar_AE" w:bidi="ar_AE"/>
        </w:rPr>
        <w:t xml:space="preserve">" في </w:t>
      </w:r>
      <w:r>
        <w:rPr>
          <w:rtl/>
          <w:cs/>
          <w:lang w:val="ar_AE" w:bidi="ar_AE"/>
        </w:rPr>
        <w:t>أَسْتِير 6:2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بِغْثَا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بَغل</w:t>
      </w:r>
      <w:r>
        <w:rPr>
          <w:rtl/>
          <w:cs/>
          <w:lang w:val="ar_AE" w:bidi="ar_AE"/>
        </w:rPr>
      </w:r>
    </w:p>
    <w:p>
      <w:pPr>
        <w:pStyle w:val="Heading2"/>
        <w:bidi/>
      </w:pPr>
      <w:r>
        <w:rPr>
          <w:b/>
          <w:rtl/>
          <w:cs/>
          <w:lang w:val="ar_AE" w:bidi="ar_AE"/>
        </w:rPr>
        <w:t>بَغل</w:t>
      </w:r>
    </w:p>
    <w:p>
      <w:pPr>
        <w:bidi/>
      </w:pPr>
      <w:r>
        <w:rPr>
          <w:rtl/>
          <w:cs/>
          <w:lang w:val="ar_AE" w:bidi="ar_AE"/>
        </w:rPr>
      </w:r>
      <w:r>
        <w:rPr>
          <w:rtl/>
          <w:cs/>
          <w:lang w:val="ar_AE" w:bidi="ar_AE"/>
        </w:rPr>
        <w:t>نتاج التناسل بين الحمار الذكر وأنثى الحصان (</w:t>
      </w:r>
      <w:r>
        <w:rPr>
          <w:rtl/>
          <w:cs/>
          <w:lang w:val="ar_AE" w:bidi="ar_AE"/>
        </w:rPr>
        <w:t>2صموئيل 13: 29</w:t>
      </w:r>
      <w:r>
        <w:rPr>
          <w:rtl/>
          <w:cs/>
          <w:lang w:val="ar_AE" w:bidi="ar_AE"/>
        </w:rPr>
        <w:t xml:space="preserve">).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بِغْوَايُ</w:t>
      </w:r>
      <w:r>
        <w:rPr>
          <w:rtl/>
          <w:cs/>
          <w:lang w:val="ar_AE" w:bidi="ar_AE"/>
        </w:rPr>
      </w:r>
    </w:p>
    <w:p>
      <w:pPr>
        <w:pStyle w:val="Heading2"/>
        <w:bidi/>
      </w:pPr>
      <w:r>
        <w:rPr>
          <w:rtl/>
          <w:cs/>
          <w:lang w:val="ar_AE" w:bidi="ar_AE"/>
        </w:rPr>
        <w:t>بِغْوَايُ</w:t>
      </w:r>
    </w:p>
    <w:p>
      <w:pPr>
        <w:bidi/>
      </w:pPr>
      <w:r>
        <w:rPr>
          <w:rtl/>
          <w:cs/>
          <w:lang w:val="ar_AE" w:bidi="ar_AE"/>
        </w:rPr>
      </w:r>
      <w:r>
        <w:rPr>
          <w:rtl/>
          <w:cs/>
          <w:lang w:val="ar_AE" w:bidi="ar_AE"/>
        </w:rPr>
        <w:t>١. أحد أسلاف جماعة من الناس رجعوا إلى أورشليم مع زربابل بعد السبي البابلي (</w:t>
      </w:r>
      <w:r>
        <w:rPr>
          <w:rtl/>
          <w:cs/>
          <w:lang w:val="ar_AE" w:bidi="ar_AE"/>
        </w:rPr>
        <w:t>عزرا 2: 2، 14</w:t>
      </w:r>
      <w:r>
        <w:rPr>
          <w:rtl/>
          <w:cs/>
          <w:lang w:val="ar_AE" w:bidi="ar_AE"/>
        </w:rPr>
        <w:t xml:space="preserve">؛ </w:t>
      </w:r>
      <w:r>
        <w:rPr>
          <w:rtl/>
          <w:cs/>
          <w:lang w:val="ar_AE" w:bidi="ar_AE"/>
        </w:rPr>
        <w:t>نحميا 7: 7، 19</w:t>
      </w:r>
      <w:r>
        <w:rPr>
          <w:rtl/>
          <w:cs/>
          <w:lang w:val="ar_AE" w:bidi="ar_AE"/>
        </w:rPr>
        <w:t>). وبما أن هذا الاسم فارسي الأصل، فربما وُلِد بِغْوَايُ خلال السبي، أو أُعيدت تسميته خلال السبي.</w:t>
      </w:r>
    </w:p>
    <w:p>
      <w:pPr>
        <w:bidi/>
      </w:pPr>
      <w:r>
        <w:rPr>
          <w:rtl/>
          <w:cs/>
          <w:lang w:val="ar_AE" w:bidi="ar_AE"/>
        </w:rPr>
      </w:r>
      <w:r>
        <w:rPr>
          <w:rtl/>
          <w:cs/>
          <w:lang w:val="ar_AE" w:bidi="ar_AE"/>
        </w:rPr>
        <w:t>2. قائد سياسي وقَّع على ميثاق عزرا بالولاء لله مع نحميا وآخرين بعد السبي (</w:t>
      </w:r>
      <w:r>
        <w:rPr>
          <w:rtl/>
          <w:cs/>
          <w:lang w:val="ar_AE" w:bidi="ar_AE"/>
        </w:rPr>
        <w:t>نحميا 10: 16</w:t>
      </w:r>
      <w:r>
        <w:rPr>
          <w:rtl/>
          <w:cs/>
          <w:lang w:val="ar_AE" w:bidi="ar_AE"/>
        </w:rPr>
        <w:t>); وربما كان ممثِّلًا للعائلة المتحدرة من النقطة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بِقَاع سُورِيَّة (قولسوريا)</w:t>
      </w:r>
      <w:r>
        <w:rPr>
          <w:rtl/>
          <w:cs/>
          <w:lang w:val="ar_AE" w:bidi="ar_AE"/>
        </w:rPr>
      </w:r>
    </w:p>
    <w:p>
      <w:pPr>
        <w:bidi/>
      </w:pPr>
      <w:r>
        <w:rPr>
          <w:rtl/>
          <w:cs/>
          <w:lang w:val="ar_AE" w:bidi="ar_AE"/>
        </w:rPr>
      </w:r>
      <w:r>
        <w:rPr>
          <w:rtl/>
          <w:cs/>
          <w:lang w:val="ar_AE" w:bidi="ar_AE"/>
        </w:rPr>
        <w:t>تعني حرفيًا "سوريا الجوفاء". وكانت تُستخدم لوصف منطقة في وادي الأردن، لكنها لم تكن تشير دائمًا إلى موقع محدد. لا يرد هذا الاسم في الأسفار القانونيّة، ولكنها مذكورة عدة مرات في الأبوكريفا. مرة بمفرده في 1 مكابيين 10:69، وفي أماكن أخرى إلى جانب فينيقيا (1 اسدراس 2:17، 24، 27؛ 4:48؛ 6:29: 7:1؛ 8:67؛ 2 مكابيين 3:5، 8؛ 4:4؛ 8:8؛ 10:11). عادة ما كان يُستخدم الاسم للإشارة إلى الوادي الذي يقع بين جبال لبنان وجبال لبنان الشرقية، ويمتد لمسافة حوالي 161 كيلومترًا، وذلك منذ عهد الإسكندر الأكبر. لكن المؤرخين القدامى لم يستخدموه دائمًا بنفس المعنى، فقد كانت حدوده الجغرافية تختلف من زمن 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بَقْبَقَّر</w:t>
      </w:r>
      <w:r>
        <w:rPr>
          <w:rtl/>
          <w:cs/>
          <w:lang w:val="ar_AE" w:bidi="ar_AE"/>
        </w:rPr>
      </w:r>
    </w:p>
    <w:p>
      <w:pPr>
        <w:pStyle w:val="Heading2"/>
        <w:bidi/>
      </w:pPr>
      <w:r>
        <w:rPr>
          <w:rtl/>
          <w:cs/>
          <w:lang w:val="ar_AE" w:bidi="ar_AE"/>
        </w:rPr>
        <w:t>بَقْبَقَّرُ</w:t>
      </w:r>
    </w:p>
    <w:p>
      <w:pPr>
        <w:bidi/>
      </w:pPr>
      <w:r>
        <w:rPr>
          <w:rtl/>
          <w:cs/>
          <w:lang w:val="ar_AE" w:bidi="ar_AE"/>
        </w:rPr>
      </w:r>
      <w:r>
        <w:rPr>
          <w:rtl/>
          <w:cs/>
          <w:lang w:val="ar_AE" w:bidi="ar_AE"/>
        </w:rPr>
        <w:t>لاوي عاد إلى أورشَلِيمَ من السبي البَابِلَي (</w:t>
      </w:r>
      <w:r>
        <w:rPr>
          <w:rtl/>
          <w:cs/>
          <w:lang w:val="ar_AE" w:bidi="ar_AE"/>
        </w:rPr>
        <w:t>1 أخبار الأيام 9:15</w:t>
      </w:r>
      <w:r>
        <w:rPr>
          <w:rtl/>
          <w:cs/>
          <w:lang w:val="ar_AE" w:bidi="ar_AE"/>
        </w:rPr>
        <w:t xml:space="preserve">). اسمه مفقود من قائمة أخرى في </w:t>
      </w:r>
      <w:r>
        <w:rPr>
          <w:rtl/>
          <w:cs/>
          <w:lang w:val="ar_AE" w:bidi="ar_AE"/>
        </w:rPr>
        <w:t>نَحَمْيَا 11:17.</w:t>
      </w:r>
      <w:r>
        <w:rPr>
          <w:rtl/>
          <w:cs/>
          <w:lang w:val="ar_AE" w:bidi="ar_AE"/>
        </w:rPr>
        <w:t xml:space="preserve"> قد يكون هو نفسه بَقْبقْيَا.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بَقْبقْيَا</w:t>
      </w:r>
      <w:r>
        <w:rPr>
          <w:rtl/>
          <w:cs/>
          <w:lang w:val="ar_AE" w:bidi="ar_AE"/>
        </w:rPr>
      </w:r>
    </w:p>
    <w:p>
      <w:pPr>
        <w:pStyle w:val="Heading2"/>
        <w:bidi/>
      </w:pPr>
      <w:r>
        <w:rPr>
          <w:rtl/>
          <w:cs/>
          <w:lang w:val="ar_AE" w:bidi="ar_AE"/>
        </w:rPr>
        <w:t>بَقْبُقْيَا</w:t>
      </w:r>
    </w:p>
    <w:p>
      <w:pPr>
        <w:pStyle w:val="ListNumber"/>
        <w:numPr>
          <w:ilvl w:val="0"/>
          <w:numId w:val="39"/>
        </w:numPr>
        <w:bidi/>
        <w:spacing w:line="240" w:lineRule="auto"/>
        <w:ind w:left="720"/>
      </w:pPr>
      <w:r>
        <w:rPr>
          <w:rtl/>
          <w:cs/>
          <w:lang w:val="ar_AE" w:bidi="ar_AE"/>
        </w:rPr>
      </w:r>
      <w:r>
        <w:rPr>
          <w:rtl/>
          <w:cs/>
          <w:lang w:val="ar_AE" w:bidi="ar_AE"/>
        </w:rPr>
        <w:t>ابن شَمّوع. كان لاويًا ساعد مَتَّنْيَا في خدمات الشكر في الهيكل (</w:t>
      </w:r>
      <w:r>
        <w:rPr>
          <w:rtl/>
          <w:cs/>
          <w:lang w:val="ar_AE" w:bidi="ar_AE"/>
        </w:rPr>
        <w:t>نَحَمْيَا 11:17</w:t>
      </w:r>
      <w:r>
        <w:rPr>
          <w:rtl/>
          <w:cs/>
          <w:lang w:val="ar_AE" w:bidi="ar_AE"/>
        </w:rPr>
        <w:t>).</w:t>
      </w:r>
    </w:p>
    <w:p>
      <w:pPr>
        <w:pStyle w:val="ListNumber"/>
        <w:bidi/>
        <w:spacing w:line="240" w:lineRule="auto"/>
        <w:ind w:left="720"/>
      </w:pPr>
      <w:r>
        <w:rPr>
          <w:rtl/>
          <w:cs/>
          <w:lang w:val="ar_AE" w:bidi="ar_AE"/>
        </w:rPr>
      </w:r>
      <w:r>
        <w:rPr>
          <w:rtl/>
          <w:cs/>
          <w:lang w:val="ar_AE" w:bidi="ar_AE"/>
        </w:rPr>
        <w:t>لاوي عاد إلى أورشَلِيمَ مع زَربَّابِل بعد السبي البَابِلَي (</w:t>
      </w:r>
      <w:r>
        <w:rPr>
          <w:rtl/>
          <w:cs/>
          <w:lang w:val="ar_AE" w:bidi="ar_AE"/>
        </w:rPr>
        <w:t>نَحَمْيَا 12:9</w:t>
      </w:r>
      <w:r>
        <w:rPr>
          <w:rtl/>
          <w:cs/>
          <w:lang w:val="ar_AE" w:bidi="ar_AE"/>
        </w:rPr>
        <w:t>).</w:t>
      </w:r>
    </w:p>
    <w:p>
      <w:pPr>
        <w:pStyle w:val="ListNumber"/>
        <w:bidi/>
        <w:spacing w:line="240" w:lineRule="auto"/>
        <w:ind w:left="720"/>
      </w:pPr>
      <w:r>
        <w:rPr>
          <w:rtl/>
          <w:cs/>
          <w:lang w:val="ar_AE" w:bidi="ar_AE"/>
        </w:rPr>
      </w:r>
      <w:r>
        <w:rPr>
          <w:rtl/>
          <w:cs/>
          <w:lang w:val="ar_AE" w:bidi="ar_AE"/>
        </w:rPr>
        <w:t>أحد حراس البوابات الذين كانوا مسؤولين عن غرف التخزين عند بوابات الهيكل (</w:t>
      </w:r>
      <w:r>
        <w:rPr>
          <w:rtl/>
          <w:cs/>
          <w:lang w:val="ar_AE" w:bidi="ar_AE"/>
        </w:rPr>
        <w:t>نَحَمْيَا 12:25</w:t>
      </w:r>
      <w:r>
        <w:rPr>
          <w:rtl/>
          <w:cs/>
          <w:lang w:val="ar_AE" w:bidi="ar_AE"/>
        </w:rPr>
        <w:t>).</w:t>
      </w:r>
    </w:p>
    <w:p>
      <w:pPr>
        <w:bidi/>
      </w:pPr>
      <w:r>
        <w:rPr>
          <w:rtl/>
          <w:cs/>
          <w:lang w:val="ar_AE" w:bidi="ar_AE"/>
        </w:rPr>
      </w:r>
      <w:r>
        <w:rPr>
          <w:rtl/>
          <w:cs/>
          <w:lang w:val="ar_AE" w:bidi="ar_AE"/>
        </w:rPr>
        <w:t>ليس من الواضح ما إذا كانت هذه الإشارات تتعلق بشخص واحد، أم شخصين، أو ثلاثة 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بَقْبوق</w:t>
      </w:r>
      <w:r>
        <w:rPr>
          <w:rtl/>
          <w:cs/>
          <w:lang w:val="ar_AE" w:bidi="ar_AE"/>
        </w:rPr>
      </w:r>
    </w:p>
    <w:p>
      <w:pPr>
        <w:pStyle w:val="Heading2"/>
        <w:bidi/>
      </w:pPr>
      <w:r>
        <w:rPr>
          <w:rtl/>
          <w:cs/>
          <w:lang w:val="ar_AE" w:bidi="ar_AE"/>
        </w:rPr>
        <w:t>بَقْبُوق</w:t>
      </w:r>
    </w:p>
    <w:p>
      <w:pPr>
        <w:bidi/>
      </w:pPr>
      <w:r>
        <w:rPr>
          <w:rtl/>
          <w:cs/>
          <w:lang w:val="ar_AE" w:bidi="ar_AE"/>
        </w:rPr>
      </w:r>
      <w:r>
        <w:rPr>
          <w:rtl/>
          <w:cs/>
          <w:lang w:val="ar_AE" w:bidi="ar_AE"/>
        </w:rPr>
        <w:t>سلف لمجموعة من مساعدي الهيكل الذين عادوا إلى أورشليم مع زربابل بعد السبي في بابل (</w:t>
      </w:r>
      <w:r>
        <w:rPr>
          <w:rtl/>
          <w:cs/>
          <w:lang w:val="ar_AE" w:bidi="ar_AE"/>
        </w:rPr>
        <w:t>عزرا 2:51</w:t>
      </w:r>
      <w:r>
        <w:rPr>
          <w:rtl/>
          <w:cs/>
          <w:lang w:val="ar_AE" w:bidi="ar_AE"/>
        </w:rPr>
        <w:t xml:space="preserve">; </w:t>
      </w:r>
      <w:r>
        <w:rPr>
          <w:rtl/>
          <w:cs/>
          <w:lang w:val="ar_AE" w:bidi="ar_AE"/>
        </w:rPr>
        <w:t>نحميا 7:53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بقرة</w:t>
      </w:r>
      <w:r>
        <w:rPr>
          <w:rtl/>
          <w:cs/>
          <w:lang w:val="ar_AE" w:bidi="ar_AE"/>
        </w:rPr>
      </w:r>
    </w:p>
    <w:p>
      <w:pPr>
        <w:bidi/>
      </w:pPr>
      <w:r>
        <w:rPr>
          <w:rtl/>
          <w:cs/>
          <w:lang w:val="ar_AE" w:bidi="ar_AE"/>
        </w:rPr>
      </w:r>
      <w:r>
        <w:rPr>
          <w:rtl/>
          <w:cs/>
          <w:lang w:val="ar_AE" w:bidi="ar_AE"/>
        </w:rPr>
        <w:t xml:space="preserve">الأبقار. انظر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بُقْعَةِ (سهل) دُورَا</w:t>
      </w:r>
      <w:r>
        <w:rPr>
          <w:rtl/>
          <w:cs/>
          <w:lang w:val="ar_AE" w:bidi="ar_AE"/>
        </w:rPr>
      </w:r>
    </w:p>
    <w:p>
      <w:pPr>
        <w:pStyle w:val="Heading2"/>
        <w:bidi/>
      </w:pPr>
      <w:r>
        <w:rPr>
          <w:rtl/>
          <w:cs/>
          <w:lang w:val="ar_AE" w:bidi="ar_AE"/>
        </w:rPr>
        <w:t>بُقْعَةِ (سهل) دُورَا</w:t>
      </w:r>
    </w:p>
    <w:p>
      <w:pPr>
        <w:bidi/>
      </w:pPr>
      <w:r>
        <w:rPr>
          <w:rtl/>
          <w:cs/>
          <w:lang w:val="ar_AE" w:bidi="ar_AE"/>
        </w:rPr>
      </w:r>
      <w:r>
        <w:rPr>
          <w:rtl/>
          <w:cs/>
          <w:lang w:val="ar_AE" w:bidi="ar_AE"/>
        </w:rPr>
        <w:t>مكان في بابل، نصب فيه نبوخذنصر تمثال الذهب العظيم، الذي أُمِر جميع رعاياه بالسجود له (</w:t>
      </w:r>
      <w:r>
        <w:rPr>
          <w:rtl/>
          <w:cs/>
          <w:lang w:val="ar_AE" w:bidi="ar_AE"/>
        </w:rPr>
        <w:t>دانيال 3: 1</w:t>
      </w:r>
      <w:r>
        <w:rPr>
          <w:rtl/>
          <w:cs/>
          <w:lang w:val="ar_AE" w:bidi="ar_AE"/>
        </w:rPr>
        <w:t>). الموقع الدقيق لهذه البقعة غير مؤكد. فربما كانت تقع جنوب شرق بابل، بل وربما كانت تقع داخل السور الخارجي العظيم للمدينة نفسها. دون شك، نُصِب التمثال في مكان بارز، ربما في منطقة مفتوحة كانت تُستخدم للتجمعات العامة. وبما أن دور معناها "السور"، فربما يجب لهذا الاسم أن يكون "سهل السور" (داخل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بقول</w:t>
      </w:r>
      <w:r>
        <w:rPr>
          <w:rtl/>
          <w:cs/>
          <w:lang w:val="ar_AE" w:bidi="ar_AE"/>
        </w:rPr>
      </w:r>
    </w:p>
    <w:p>
      <w:pPr>
        <w:bidi/>
      </w:pPr>
      <w:r>
        <w:rPr>
          <w:rtl/>
          <w:cs/>
          <w:lang w:val="ar_AE" w:bidi="ar_AE"/>
        </w:rPr>
      </w:r>
      <w:r>
        <w:rPr>
          <w:rtl/>
          <w:cs/>
          <w:lang w:val="ar_AE" w:bidi="ar_AE"/>
        </w:rPr>
        <w:t xml:space="preserve">نبات يُستخدَم في الطهي أو العلاج أو يحمل خصائص عطرية. انظر </w:t>
      </w:r>
      <w:r>
        <w:rPr>
          <w:rtl/>
          <w:cs/>
          <w:lang w:val="ar_AE" w:bidi="ar_AE"/>
        </w:rPr>
        <w:t>النباتات (الكمون؛</w:t>
      </w:r>
      <w:r>
        <w:rPr>
          <w:rtl/>
          <w:cs/>
          <w:lang w:val="ar_AE" w:bidi="ar_AE"/>
        </w:rPr>
        <w:t xml:space="preserve"> </w:t>
      </w:r>
      <w:r>
        <w:rPr>
          <w:rtl/>
          <w:cs/>
          <w:lang w:val="ar_AE" w:bidi="ar_AE"/>
        </w:rPr>
        <w:t>الشبث؛</w:t>
      </w:r>
      <w:r>
        <w:rPr>
          <w:rtl/>
          <w:cs/>
          <w:lang w:val="ar_AE" w:bidi="ar_AE"/>
        </w:rPr>
        <w:t xml:space="preserve"> </w:t>
      </w:r>
      <w:r>
        <w:rPr>
          <w:rtl/>
          <w:cs/>
          <w:lang w:val="ar_AE" w:bidi="ar_AE"/>
        </w:rPr>
        <w:t>النعنع؛</w:t>
      </w:r>
      <w:r>
        <w:rPr>
          <w:rtl/>
          <w:cs/>
          <w:lang w:val="ar_AE" w:bidi="ar_AE"/>
        </w:rPr>
        <w:t xml:space="preserve"> </w:t>
      </w:r>
      <w:r>
        <w:rPr>
          <w:rtl/>
          <w:cs/>
          <w:lang w:val="ar_AE" w:bidi="ar_AE"/>
        </w:rPr>
        <w:t>الناردين)؛</w:t>
      </w:r>
      <w:r>
        <w:rPr>
          <w:rtl/>
          <w:cs/>
          <w:lang w:val="ar_AE" w:bidi="ar_AE"/>
        </w:rPr>
        <w:t xml:space="preserve"> </w:t>
      </w:r>
      <w:r>
        <w:rPr>
          <w:rtl/>
          <w:cs/>
          <w:lang w:val="ar_AE" w:bidi="ar_AE"/>
        </w:rPr>
        <w:t>الأعشاب المرة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بُقِّي</w:t>
      </w:r>
      <w:r>
        <w:rPr>
          <w:rtl/>
          <w:cs/>
          <w:lang w:val="ar_AE" w:bidi="ar_AE"/>
        </w:rPr>
      </w:r>
    </w:p>
    <w:p>
      <w:pPr>
        <w:pStyle w:val="Heading2"/>
        <w:bidi/>
      </w:pPr>
      <w:r>
        <w:rPr>
          <w:rtl/>
          <w:cs/>
          <w:lang w:val="ar_AE" w:bidi="ar_AE"/>
        </w:rPr>
        <w:t>بُقِّي</w:t>
      </w:r>
    </w:p>
    <w:p>
      <w:pPr>
        <w:bidi/>
      </w:pPr>
      <w:r>
        <w:rPr>
          <w:rtl/>
          <w:cs/>
          <w:lang w:val="ar_AE" w:bidi="ar_AE"/>
        </w:rPr>
      </w:r>
      <w:r>
        <w:rPr>
          <w:rtl/>
          <w:cs/>
          <w:lang w:val="ar_AE" w:bidi="ar_AE"/>
        </w:rPr>
        <w:t>1. رئيس سبط دَانَ الذي ساعد يَشوع على تقسيم أرض كَنْعَان (</w:t>
      </w:r>
      <w:r>
        <w:rPr>
          <w:rtl/>
          <w:cs/>
          <w:lang w:val="ar_AE" w:bidi="ar_AE"/>
        </w:rPr>
        <w:t>عدد 34:22</w:t>
      </w:r>
      <w:r>
        <w:rPr>
          <w:rtl/>
          <w:cs/>
          <w:lang w:val="ar_AE" w:bidi="ar_AE"/>
        </w:rPr>
        <w:t>).</w:t>
      </w:r>
    </w:p>
    <w:p>
      <w:pPr>
        <w:bidi/>
      </w:pPr>
      <w:r>
        <w:rPr>
          <w:rtl/>
          <w:cs/>
          <w:lang w:val="ar_AE" w:bidi="ar_AE"/>
        </w:rPr>
      </w:r>
      <w:r>
        <w:rPr>
          <w:rtl/>
          <w:cs/>
          <w:lang w:val="ar_AE" w:bidi="ar_AE"/>
        </w:rPr>
        <w:t>2. سلف عَزْرَا (</w:t>
      </w:r>
      <w:r>
        <w:rPr>
          <w:rtl/>
          <w:cs/>
          <w:lang w:val="ar_AE" w:bidi="ar_AE"/>
        </w:rPr>
        <w:t>1 أخبار الأيام 6:5، 51</w:t>
      </w:r>
      <w:r>
        <w:rPr>
          <w:rtl/>
          <w:cs/>
          <w:lang w:val="ar_AE" w:bidi="ar_AE"/>
        </w:rPr>
        <w:t xml:space="preserve">؛ </w:t>
      </w:r>
      <w:r>
        <w:rPr>
          <w:rtl/>
          <w:cs/>
          <w:lang w:val="ar_AE" w:bidi="ar_AE"/>
        </w:rPr>
        <w:t>عزرا 7:1،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بُقِّيَّا</w:t>
      </w:r>
      <w:r>
        <w:rPr>
          <w:rtl/>
          <w:cs/>
          <w:lang w:val="ar_AE" w:bidi="ar_AE"/>
        </w:rPr>
      </w:r>
    </w:p>
    <w:p>
      <w:pPr>
        <w:pStyle w:val="Heading2"/>
        <w:bidi/>
      </w:pPr>
      <w:r>
        <w:rPr>
          <w:rtl/>
          <w:cs/>
          <w:lang w:val="ar_AE" w:bidi="ar_AE"/>
        </w:rPr>
        <w:t>بُقِّيَّا</w:t>
      </w:r>
    </w:p>
    <w:p>
      <w:pPr>
        <w:bidi/>
      </w:pPr>
      <w:r>
        <w:rPr>
          <w:rtl/>
          <w:cs/>
          <w:lang w:val="ar_AE" w:bidi="ar_AE"/>
        </w:rPr>
      </w:r>
      <w:r>
        <w:rPr>
          <w:rtl/>
          <w:cs/>
          <w:lang w:val="ar_AE" w:bidi="ar_AE"/>
        </w:rPr>
        <w:t>الابن الأكبر لهَيْمَان، الذي خدم مع والده و13 من إخوته كمُسبّح في الهيكل (</w:t>
      </w:r>
      <w:r>
        <w:rPr>
          <w:rtl/>
          <w:cs/>
          <w:lang w:val="ar_AE" w:bidi="ar_AE"/>
        </w:rPr>
        <w:t>1 أخبار 25:4،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بِكر</w:t>
      </w:r>
      <w:r>
        <w:rPr>
          <w:rtl/>
          <w:cs/>
          <w:lang w:val="ar_AE" w:bidi="ar_AE"/>
        </w:rPr>
      </w:r>
    </w:p>
    <w:p>
      <w:pPr>
        <w:bidi/>
      </w:pPr>
      <w:r>
        <w:rPr>
          <w:rtl/>
          <w:cs/>
          <w:lang w:val="ar_AE" w:bidi="ar_AE"/>
        </w:rPr>
      </w:r>
      <w:r>
        <w:rPr>
          <w:rtl/>
          <w:cs/>
          <w:lang w:val="ar_AE" w:bidi="ar_AE"/>
        </w:rPr>
        <w:t>مصطلح مستخدم في الكتاب المقدَّس لوصف الابن أو الابنة الأكبر في العائلة (</w:t>
      </w:r>
      <w:r>
        <w:rPr>
          <w:rtl/>
          <w:cs/>
          <w:lang w:val="ar_AE" w:bidi="ar_AE"/>
        </w:rPr>
        <w:t>تكوين 22: 21</w:t>
      </w:r>
      <w:r>
        <w:rPr>
          <w:rtl/>
          <w:cs/>
          <w:lang w:val="ar_AE" w:bidi="ar_AE"/>
        </w:rPr>
        <w:t xml:space="preserve">؛ </w:t>
      </w:r>
      <w:r>
        <w:rPr>
          <w:rtl/>
          <w:cs/>
          <w:lang w:val="ar_AE" w:bidi="ar_AE"/>
        </w:rPr>
        <w:t>29:26</w:t>
      </w:r>
      <w:r>
        <w:rPr>
          <w:rtl/>
          <w:cs/>
          <w:lang w:val="ar_AE" w:bidi="ar_AE"/>
        </w:rPr>
        <w:t>). دُعيت إسرائيل بِكر الله بسبب البداية المعجزية لتلك الأمة والتحرير الخاص بالخروج من مصر (</w:t>
      </w:r>
      <w:r>
        <w:rPr>
          <w:rtl/>
          <w:cs/>
          <w:lang w:val="ar_AE" w:bidi="ar_AE"/>
        </w:rPr>
        <w:t>تكوين 17: 5، 15–16</w:t>
      </w:r>
      <w:r>
        <w:rPr>
          <w:rtl/>
          <w:cs/>
          <w:lang w:val="ar_AE" w:bidi="ar_AE"/>
        </w:rPr>
        <w:t xml:space="preserve">؛ </w:t>
      </w:r>
      <w:r>
        <w:rPr>
          <w:rtl/>
          <w:cs/>
          <w:lang w:val="ar_AE" w:bidi="ar_AE"/>
        </w:rPr>
        <w:t>خروج 4: 22</w:t>
      </w:r>
      <w:r>
        <w:rPr>
          <w:rtl/>
          <w:cs/>
          <w:lang w:val="ar_AE" w:bidi="ar_AE"/>
        </w:rPr>
        <w:t xml:space="preserve">). لأن إسرائيل كان ابن الله البِكر، كان له امتيازات فريدة على جميع الأمم الأخرى. </w:t>
      </w:r>
      <w:r>
        <w:rPr>
          <w:rtl/>
          <w:cs/>
          <w:lang w:val="ar_AE" w:bidi="ar_AE"/>
        </w:rPr>
        <w:t>كان نوال الأمم "للبركة" يتوقف على قدر لطفهم تجاه إسرائيل</w:t>
      </w:r>
      <w:r>
        <w:rPr>
          <w:rtl/>
          <w:cs/>
          <w:lang w:val="ar_AE" w:bidi="ar_AE"/>
        </w:rPr>
        <w:t xml:space="preserve"> (</w:t>
      </w:r>
      <w:r>
        <w:rPr>
          <w:rtl/>
          <w:cs/>
          <w:lang w:val="ar_AE" w:bidi="ar_AE"/>
        </w:rPr>
        <w:t>تكوين 12: 3</w:t>
      </w:r>
      <w:r>
        <w:rPr>
          <w:rtl/>
          <w:cs/>
          <w:lang w:val="ar_AE" w:bidi="ar_AE"/>
        </w:rPr>
        <w:t xml:space="preserve">؛ </w:t>
      </w:r>
      <w:r>
        <w:rPr>
          <w:rtl/>
          <w:cs/>
          <w:lang w:val="ar_AE" w:bidi="ar_AE"/>
        </w:rPr>
        <w:t>خروج 19: 6</w:t>
      </w:r>
      <w:r>
        <w:rPr>
          <w:rtl/>
          <w:cs/>
          <w:lang w:val="ar_AE" w:bidi="ar_AE"/>
        </w:rPr>
        <w:t xml:space="preserve">؛ </w:t>
      </w:r>
      <w:r>
        <w:rPr>
          <w:rtl/>
          <w:cs/>
          <w:lang w:val="ar_AE" w:bidi="ar_AE"/>
        </w:rPr>
        <w:t>تثنية 4: 5–8</w:t>
      </w:r>
      <w:r>
        <w:rPr>
          <w:rtl/>
          <w:cs/>
          <w:lang w:val="ar_AE" w:bidi="ar_AE"/>
        </w:rPr>
        <w:t xml:space="preserve">). تنبأ النبي إشعياء على إسرائيل بيومٍ </w:t>
      </w:r>
      <w:r>
        <w:rPr>
          <w:rtl/>
          <w:cs/>
          <w:lang w:val="ar_AE" w:bidi="ar_AE"/>
        </w:rPr>
        <w:t>يَرِثُونَ فِي أَرْضِهِمْ ضِعْفَيْنِ</w:t>
      </w:r>
      <w:r>
        <w:rPr>
          <w:rtl/>
          <w:cs/>
          <w:lang w:val="ar_AE" w:bidi="ar_AE"/>
        </w:rPr>
        <w:t xml:space="preserve"> (</w:t>
      </w:r>
      <w:r>
        <w:rPr>
          <w:rtl/>
          <w:cs/>
          <w:lang w:val="ar_AE" w:bidi="ar_AE"/>
        </w:rPr>
        <w:t>إشعياء 61: 7</w:t>
      </w:r>
      <w:r>
        <w:rPr>
          <w:rtl/>
          <w:cs/>
          <w:lang w:val="ar_AE" w:bidi="ar_AE"/>
        </w:rPr>
        <w:t>). لذا، فإنَّ كون الشخص بكرٍ يعني الأولوية أو الامتياز، بالإضافة إلى الميراث.</w:t>
      </w:r>
    </w:p>
    <w:p>
      <w:pPr>
        <w:bidi/>
      </w:pPr>
      <w:r>
        <w:rPr>
          <w:rtl/>
          <w:cs/>
          <w:lang w:val="ar_AE" w:bidi="ar_AE"/>
        </w:rPr>
      </w:r>
      <w:r>
        <w:rPr>
          <w:rtl/>
          <w:cs/>
          <w:lang w:val="ar_AE" w:bidi="ar_AE"/>
        </w:rPr>
        <w:t>التعبير "</w:t>
      </w:r>
      <w:r>
        <w:rPr>
          <w:rtl/>
          <w:cs/>
          <w:lang w:val="ar_AE" w:bidi="ar_AE"/>
        </w:rPr>
        <w:t>أَبْكَار ٱلْمَسَاكِينِ</w:t>
      </w:r>
      <w:r>
        <w:rPr>
          <w:rtl/>
          <w:cs/>
          <w:lang w:val="ar_AE" w:bidi="ar_AE"/>
        </w:rPr>
        <w:t>" (</w:t>
      </w:r>
      <w:r>
        <w:rPr>
          <w:rtl/>
          <w:cs/>
          <w:lang w:val="ar_AE" w:bidi="ar_AE"/>
        </w:rPr>
        <w:t>إشعياء 14: 30</w:t>
      </w:r>
      <w:r>
        <w:rPr>
          <w:rtl/>
          <w:cs/>
          <w:lang w:val="ar_AE" w:bidi="ar_AE"/>
        </w:rPr>
        <w:t>) يعني الشخص الفقير للغاية، أشد الفقراء فقرًا. تعبير مجازي آخر، "</w:t>
      </w:r>
      <w:r>
        <w:rPr>
          <w:rtl/>
          <w:cs/>
          <w:lang w:val="ar_AE" w:bidi="ar_AE"/>
        </w:rPr>
        <w:t>بِكْرُ ٱلْمَوْتِ</w:t>
      </w:r>
      <w:r>
        <w:rPr>
          <w:rtl/>
          <w:cs/>
          <w:lang w:val="ar_AE" w:bidi="ar_AE"/>
        </w:rPr>
        <w:t>" (</w:t>
      </w:r>
      <w:r>
        <w:rPr>
          <w:rtl/>
          <w:cs/>
          <w:lang w:val="ar_AE" w:bidi="ar_AE"/>
        </w:rPr>
        <w:t>أيوب 18: 13</w:t>
      </w:r>
      <w:r>
        <w:rPr>
          <w:rtl/>
          <w:cs/>
          <w:lang w:val="ar_AE" w:bidi="ar_AE"/>
        </w:rPr>
        <w:t>)، كان يعني أنَّ مرض أيوب كان قاتلًا.</w:t>
      </w:r>
    </w:p>
    <w:p>
      <w:pPr>
        <w:bidi/>
      </w:pPr>
      <w:r>
        <w:rPr>
          <w:rtl/>
          <w:cs/>
          <w:lang w:val="ar_AE" w:bidi="ar_AE"/>
        </w:rPr>
      </w:r>
      <w:r>
        <w:rPr>
          <w:rtl/>
          <w:cs/>
          <w:lang w:val="ar_AE" w:bidi="ar_AE"/>
        </w:rPr>
        <w:t>لأن الله أنقذ بكر كل بني إسرائيل من الموت في مصر، توقع أن يُقدَّس كل بكر له (</w:t>
      </w:r>
      <w:r>
        <w:rPr>
          <w:rtl/>
          <w:cs/>
          <w:lang w:val="ar_AE" w:bidi="ar_AE"/>
        </w:rPr>
        <w:t>خروج 11: 4–7؛</w:t>
      </w:r>
      <w:r>
        <w:rPr>
          <w:rtl/>
          <w:cs/>
          <w:lang w:val="ar_AE" w:bidi="ar_AE"/>
        </w:rPr>
        <w:t xml:space="preserve"> </w:t>
      </w:r>
      <w:r>
        <w:rPr>
          <w:rtl/>
          <w:cs/>
          <w:lang w:val="ar_AE" w:bidi="ar_AE"/>
        </w:rPr>
        <w:t>13: 12</w:t>
      </w:r>
      <w:r>
        <w:rPr>
          <w:rtl/>
          <w:cs/>
          <w:lang w:val="ar_AE" w:bidi="ar_AE"/>
        </w:rPr>
        <w:t>). كان الطفل الذكر الأول ممثلًا لجميع الذرية (</w:t>
      </w:r>
      <w:r>
        <w:rPr>
          <w:rtl/>
          <w:cs/>
          <w:lang w:val="ar_AE" w:bidi="ar_AE"/>
        </w:rPr>
        <w:t>تكوين 49: 3؛</w:t>
      </w:r>
      <w:r>
        <w:rPr>
          <w:rtl/>
          <w:cs/>
          <w:lang w:val="ar_AE" w:bidi="ar_AE"/>
        </w:rPr>
        <w:t xml:space="preserve"> </w:t>
      </w:r>
      <w:r>
        <w:rPr>
          <w:rtl/>
          <w:cs/>
          <w:lang w:val="ar_AE" w:bidi="ar_AE"/>
        </w:rPr>
        <w:t>خروج 22: 29؛</w:t>
      </w:r>
      <w:r>
        <w:rPr>
          <w:rtl/>
          <w:cs/>
          <w:lang w:val="ar_AE" w:bidi="ar_AE"/>
        </w:rPr>
        <w:t xml:space="preserve"> </w:t>
      </w:r>
      <w:r>
        <w:rPr>
          <w:rtl/>
          <w:cs/>
          <w:lang w:val="ar_AE" w:bidi="ar_AE"/>
        </w:rPr>
        <w:t>عدد 3: 13</w:t>
      </w:r>
      <w:r>
        <w:rPr>
          <w:rtl/>
          <w:cs/>
          <w:lang w:val="ar_AE" w:bidi="ar_AE"/>
        </w:rPr>
        <w:t xml:space="preserve">). كان يجب أن يُقدَّس للرب </w:t>
      </w:r>
      <w:r>
        <w:rPr>
          <w:rtl/>
          <w:cs/>
          <w:lang w:val="ar_AE" w:bidi="ar_AE"/>
        </w:rPr>
        <w:t xml:space="preserve">كُلَّ بِكْرٍ </w:t>
      </w:r>
      <w:r>
        <w:rPr>
          <w:rtl/>
          <w:cs/>
          <w:lang w:val="ar_AE" w:bidi="ar_AE"/>
        </w:rPr>
        <w:t>من جميع الحيوانات المستخدمة في الذبيحة (</w:t>
      </w:r>
      <w:r>
        <w:rPr>
          <w:rtl/>
          <w:cs/>
          <w:lang w:val="ar_AE" w:bidi="ar_AE"/>
        </w:rPr>
        <w:t>خروج 13: 2، 15</w:t>
      </w:r>
      <w:r>
        <w:rPr>
          <w:rtl/>
          <w:cs/>
          <w:lang w:val="ar_AE" w:bidi="ar_AE"/>
        </w:rPr>
        <w:t>).</w:t>
      </w:r>
    </w:p>
    <w:p>
      <w:pPr>
        <w:pStyle w:val="Heading3"/>
        <w:bidi/>
      </w:pPr>
      <w:r>
        <w:rPr>
          <w:rtl/>
          <w:cs/>
          <w:lang w:val="ar_AE" w:bidi="ar_AE"/>
        </w:rPr>
        <w:t>البِكر والفداء</w:t>
      </w:r>
    </w:p>
    <w:p>
      <w:pPr>
        <w:bidi/>
      </w:pPr>
      <w:r>
        <w:rPr>
          <w:rtl/>
          <w:cs/>
          <w:lang w:val="ar_AE" w:bidi="ar_AE"/>
        </w:rPr>
      </w:r>
      <w:r>
        <w:rPr>
          <w:rtl/>
          <w:cs/>
          <w:lang w:val="ar_AE" w:bidi="ar_AE"/>
        </w:rPr>
        <w:t>كان يجب فداء البكر من كل سبط باستثناء سبط لاوي بمبلغ لا يتجاوز خمسة شواقل (</w:t>
      </w:r>
      <w:r>
        <w:rPr>
          <w:rtl/>
          <w:cs/>
          <w:lang w:val="ar_AE" w:bidi="ar_AE"/>
        </w:rPr>
        <w:t>عدد 18: 15–16</w:t>
      </w:r>
      <w:r>
        <w:rPr>
          <w:rtl/>
          <w:cs/>
          <w:lang w:val="ar_AE" w:bidi="ar_AE"/>
        </w:rPr>
        <w:t>). كان الفداء يعني عبودية سابقة وكان يهدف لتذكير إسرائيل بفدائهم من العبودية في مصر (</w:t>
      </w:r>
      <w:r>
        <w:rPr>
          <w:rtl/>
          <w:cs/>
          <w:lang w:val="ar_AE" w:bidi="ar_AE"/>
        </w:rPr>
        <w:t>خروج 13: 2–8</w:t>
      </w:r>
      <w:r>
        <w:rPr>
          <w:rtl/>
          <w:cs/>
          <w:lang w:val="ar_AE" w:bidi="ar_AE"/>
        </w:rPr>
        <w:t>).</w:t>
      </w:r>
    </w:p>
    <w:p>
      <w:pPr>
        <w:bidi/>
      </w:pPr>
      <w:r>
        <w:rPr>
          <w:rtl/>
          <w:cs/>
          <w:lang w:val="ar_AE" w:bidi="ar_AE"/>
        </w:rPr>
      </w:r>
      <w:r>
        <w:rPr>
          <w:rtl/>
          <w:cs/>
          <w:lang w:val="ar_AE" w:bidi="ar_AE"/>
        </w:rPr>
        <w:t>كان البكر من الحيوانات الطاهرة طقسيًا مكرسًا للرب. فكان يُحضر إلى خيمة الاجتماع (أو لاحقًا، الهيكل) في خلال سنة من اليوم الثامن بعد ولادته. ثم يُقدّم هذا الحيوان ذبيحة ويُرش دمه على المذبح. كان الكهنة يحصلون على لحم الحيوان المُقدم للذبيحة (</w:t>
      </w:r>
      <w:r>
        <w:rPr>
          <w:rtl/>
          <w:cs/>
          <w:lang w:val="ar_AE" w:bidi="ar_AE"/>
        </w:rPr>
        <w:t>خروج 13: 13؛</w:t>
      </w:r>
      <w:r>
        <w:rPr>
          <w:rtl/>
          <w:cs/>
          <w:lang w:val="ar_AE" w:bidi="ar_AE"/>
        </w:rPr>
        <w:t xml:space="preserve"> </w:t>
      </w:r>
      <w:r>
        <w:rPr>
          <w:rtl/>
          <w:cs/>
          <w:lang w:val="ar_AE" w:bidi="ar_AE"/>
        </w:rPr>
        <w:t>22: 30؛</w:t>
      </w:r>
      <w:r>
        <w:rPr>
          <w:rtl/>
          <w:cs/>
          <w:lang w:val="ar_AE" w:bidi="ar_AE"/>
        </w:rPr>
        <w:t xml:space="preserve"> قارن </w:t>
      </w:r>
      <w:r>
        <w:rPr>
          <w:rtl/>
          <w:cs/>
          <w:lang w:val="ar_AE" w:bidi="ar_AE"/>
        </w:rPr>
        <w:t>عدد 18: 17</w:t>
      </w:r>
      <w:r>
        <w:rPr>
          <w:rtl/>
          <w:cs/>
          <w:lang w:val="ar_AE" w:bidi="ar_AE"/>
        </w:rPr>
        <w:t>). يمكن فداء البكر من الحيوانات النجسة بإضافة خُمس القيمة كما يحددها الكاهن. وإذا لم يُفدَ كانت تُباع هذه الحيوانات أو تُستبدل أو يقتلها الكهنة (</w:t>
      </w:r>
      <w:r>
        <w:rPr>
          <w:rtl/>
          <w:cs/>
          <w:lang w:val="ar_AE" w:bidi="ar_AE"/>
        </w:rPr>
        <w:t>لاويين 27: 27</w:t>
      </w:r>
      <w:r>
        <w:rPr>
          <w:rtl/>
          <w:cs/>
          <w:lang w:val="ar_AE" w:bidi="ar_AE"/>
        </w:rPr>
        <w:t>). كان يجب فداء جحش الحمار بشاةٍ (</w:t>
      </w:r>
      <w:r>
        <w:rPr>
          <w:rtl/>
          <w:cs/>
          <w:lang w:val="ar_AE" w:bidi="ar_AE"/>
        </w:rPr>
        <w:t>خروج 13: 13</w:t>
      </w:r>
      <w:r>
        <w:rPr>
          <w:rtl/>
          <w:cs/>
          <w:lang w:val="ar_AE" w:bidi="ar_AE"/>
        </w:rPr>
        <w:t>). إذا لم يُفدَ، كان يجب قتله. لم يكن يؤكل لحم الحيوانات النجسة.</w:t>
      </w:r>
    </w:p>
    <w:p>
      <w:pPr>
        <w:pStyle w:val="Heading3"/>
        <w:bidi/>
      </w:pPr>
      <w:r>
        <w:rPr>
          <w:rtl/>
          <w:cs/>
          <w:lang w:val="ar_AE" w:bidi="ar_AE"/>
        </w:rPr>
        <w:t>البِكر وحق البكورية</w:t>
      </w:r>
    </w:p>
    <w:p>
      <w:pPr>
        <w:bidi/>
      </w:pPr>
      <w:r>
        <w:rPr>
          <w:rtl/>
          <w:cs/>
          <w:lang w:val="ar_AE" w:bidi="ar_AE"/>
        </w:rPr>
      </w:r>
      <w:r>
        <w:rPr>
          <w:rtl/>
          <w:cs/>
          <w:lang w:val="ar_AE" w:bidi="ar_AE"/>
        </w:rPr>
        <w:t xml:space="preserve">كان الابن البكر بمنزلة كاهن العائلة في غياب الأب أو وفاته. </w:t>
      </w:r>
      <w:r>
        <w:rPr>
          <w:rtl/>
          <w:cs/>
          <w:lang w:val="ar_AE" w:bidi="ar_AE"/>
        </w:rPr>
        <w:t>إِسْحَاق</w:t>
      </w:r>
      <w:r>
        <w:rPr>
          <w:rtl/>
          <w:cs/>
          <w:lang w:val="ar_AE" w:bidi="ar_AE"/>
        </w:rPr>
        <w:t xml:space="preserve"> و</w:t>
      </w:r>
      <w:r>
        <w:rPr>
          <w:rtl/>
          <w:cs/>
          <w:lang w:val="ar_AE" w:bidi="ar_AE"/>
        </w:rPr>
        <w:t>رَأُوبَيْن</w:t>
      </w:r>
      <w:r>
        <w:rPr>
          <w:rtl/>
          <w:cs/>
          <w:lang w:val="ar_AE" w:bidi="ar_AE"/>
        </w:rPr>
        <w:t xml:space="preserve"> مثالان على ذلك (</w:t>
      </w:r>
      <w:r>
        <w:rPr>
          <w:rtl/>
          <w:cs/>
          <w:lang w:val="ar_AE" w:bidi="ar_AE"/>
        </w:rPr>
        <w:t>تكوين 27: 19، 32</w:t>
      </w:r>
      <w:r>
        <w:rPr>
          <w:rtl/>
          <w:cs/>
          <w:lang w:val="ar_AE" w:bidi="ar_AE"/>
        </w:rPr>
        <w:t xml:space="preserve">؛ </w:t>
      </w:r>
      <w:r>
        <w:rPr>
          <w:rtl/>
          <w:cs/>
          <w:lang w:val="ar_AE" w:bidi="ar_AE"/>
        </w:rPr>
        <w:t>1 أخبار 5: 1–2</w:t>
      </w:r>
      <w:r>
        <w:rPr>
          <w:rtl/>
          <w:cs/>
          <w:lang w:val="ar_AE" w:bidi="ar_AE"/>
        </w:rPr>
        <w:t>). توقفت هذه المكانة للبكر عندما أُعطي سبط لاوي التكليف بالكهنوت (</w:t>
      </w:r>
      <w:r>
        <w:rPr>
          <w:rtl/>
          <w:cs/>
          <w:lang w:val="ar_AE" w:bidi="ar_AE"/>
        </w:rPr>
        <w:t>عدد 3: 12–13</w:t>
      </w:r>
      <w:r>
        <w:rPr>
          <w:rtl/>
          <w:cs/>
          <w:lang w:val="ar_AE" w:bidi="ar_AE"/>
        </w:rPr>
        <w:t>). كان يجب فداء جميع الأبكار من الأجيال اللاحقة. أصبح مال الفداء جزءًا من دخل اللاويين السنوي (</w:t>
      </w:r>
      <w:r>
        <w:rPr>
          <w:rtl/>
          <w:cs/>
          <w:lang w:val="ar_AE" w:bidi="ar_AE"/>
        </w:rPr>
        <w:t>8: 17</w:t>
      </w:r>
      <w:r>
        <w:rPr>
          <w:rtl/>
          <w:cs/>
          <w:lang w:val="ar_AE" w:bidi="ar_AE"/>
        </w:rPr>
        <w:t xml:space="preserve">؛ </w:t>
      </w:r>
      <w:r>
        <w:rPr>
          <w:rtl/>
          <w:cs/>
          <w:lang w:val="ar_AE" w:bidi="ar_AE"/>
        </w:rPr>
        <w:t>18: 16</w:t>
      </w:r>
      <w:r>
        <w:rPr>
          <w:rtl/>
          <w:cs/>
          <w:lang w:val="ar_AE" w:bidi="ar_AE"/>
        </w:rPr>
        <w:t>).</w:t>
      </w:r>
    </w:p>
    <w:p>
      <w:pPr>
        <w:bidi/>
      </w:pPr>
      <w:r>
        <w:rPr>
          <w:rtl/>
          <w:cs/>
          <w:lang w:val="ar_AE" w:bidi="ar_AE"/>
        </w:rPr>
      </w:r>
      <w:r>
        <w:rPr>
          <w:rtl/>
          <w:cs/>
          <w:lang w:val="ar_AE" w:bidi="ar_AE"/>
        </w:rPr>
        <w:t>كان للابن البكر الحق في الحصول على حصة مزدوجة من الميراث العائلي. كان هذا يحمي الابن البكر في حالة الزواج المتعدد. لا يمكن لابن الزوجة المفضلة أن يحل محل الابن البكر في العائلة (</w:t>
      </w:r>
      <w:r>
        <w:rPr>
          <w:rtl/>
          <w:cs/>
          <w:lang w:val="ar_AE" w:bidi="ar_AE"/>
        </w:rPr>
        <w:t>تثنية 21: 17</w:t>
      </w:r>
      <w:r>
        <w:rPr>
          <w:rtl/>
          <w:cs/>
          <w:lang w:val="ar_AE" w:bidi="ar_AE"/>
        </w:rPr>
        <w:t>).</w:t>
      </w:r>
    </w:p>
    <w:p>
      <w:pPr>
        <w:bidi/>
      </w:pPr>
      <w:r>
        <w:rPr>
          <w:rtl/>
          <w:cs/>
          <w:lang w:val="ar_AE" w:bidi="ar_AE"/>
        </w:rPr>
      </w:r>
      <w:r>
        <w:rPr>
          <w:rtl/>
          <w:cs/>
          <w:lang w:val="ar_AE" w:bidi="ar_AE"/>
        </w:rPr>
        <w:t>لقب "</w:t>
      </w:r>
      <w:r>
        <w:rPr>
          <w:rtl/>
          <w:cs/>
          <w:lang w:val="ar_AE" w:bidi="ar_AE"/>
        </w:rPr>
        <w:t>البِكْر</w:t>
      </w:r>
      <w:r>
        <w:rPr>
          <w:rtl/>
          <w:cs/>
          <w:lang w:val="ar_AE" w:bidi="ar_AE"/>
        </w:rPr>
        <w:t>" يُطلق على المسيح (</w:t>
      </w:r>
      <w:r>
        <w:rPr>
          <w:rtl/>
          <w:cs/>
          <w:lang w:val="ar_AE" w:bidi="ar_AE"/>
        </w:rPr>
        <w:t>لوقا 2: 7؛</w:t>
      </w:r>
      <w:r>
        <w:rPr>
          <w:rtl/>
          <w:cs/>
          <w:lang w:val="ar_AE" w:bidi="ar_AE"/>
        </w:rPr>
        <w:t xml:space="preserve"> </w:t>
      </w:r>
      <w:r>
        <w:rPr>
          <w:rtl/>
          <w:cs/>
          <w:lang w:val="ar_AE" w:bidi="ar_AE"/>
        </w:rPr>
        <w:t>رومية 8: 29؛</w:t>
      </w:r>
      <w:r>
        <w:rPr>
          <w:rtl/>
          <w:cs/>
          <w:lang w:val="ar_AE" w:bidi="ar_AE"/>
        </w:rPr>
        <w:t xml:space="preserve"> </w:t>
      </w:r>
      <w:r>
        <w:rPr>
          <w:rtl/>
          <w:cs/>
          <w:lang w:val="ar_AE" w:bidi="ar_AE"/>
        </w:rPr>
        <w:t>كولوسي 1: 15، 18؛</w:t>
      </w:r>
      <w:r>
        <w:rPr>
          <w:rtl/>
          <w:cs/>
          <w:lang w:val="ar_AE" w:bidi="ar_AE"/>
        </w:rPr>
        <w:t xml:space="preserve"> </w:t>
      </w:r>
      <w:r>
        <w:rPr>
          <w:rtl/>
          <w:cs/>
          <w:lang w:val="ar_AE" w:bidi="ar_AE"/>
        </w:rPr>
        <w:t>عبرانيين 1: 6؛</w:t>
      </w:r>
      <w:r>
        <w:rPr>
          <w:rtl/>
          <w:cs/>
          <w:lang w:val="ar_AE" w:bidi="ar_AE"/>
        </w:rPr>
        <w:t xml:space="preserve"> </w:t>
      </w:r>
      <w:r>
        <w:rPr>
          <w:rtl/>
          <w:cs/>
          <w:lang w:val="ar_AE" w:bidi="ar_AE"/>
        </w:rPr>
        <w:t>رؤيا 1: 5</w:t>
      </w:r>
      <w:r>
        <w:rPr>
          <w:rtl/>
          <w:cs/>
          <w:lang w:val="ar_AE" w:bidi="ar_AE"/>
        </w:rPr>
        <w:t>). هذا اللقب يؤكد على سمو المسيح على الجميع لأنه كان أول من قام من بين الأموات. ونظرًا لأن المسيح بكر كل خليقة، فهو وارث لكل شيء (</w:t>
      </w:r>
      <w:r>
        <w:rPr>
          <w:rtl/>
          <w:cs/>
          <w:lang w:val="ar_AE" w:bidi="ar_AE"/>
        </w:rPr>
        <w:t>عبرانيين 1: 2</w:t>
      </w:r>
      <w:r>
        <w:rPr>
          <w:rtl/>
          <w:cs/>
          <w:lang w:val="ar_AE" w:bidi="ar_AE"/>
        </w:rPr>
        <w:t>) ورأس الكنيسة (</w:t>
      </w:r>
      <w:r>
        <w:rPr>
          <w:rtl/>
          <w:cs/>
          <w:lang w:val="ar_AE" w:bidi="ar_AE"/>
        </w:rPr>
        <w:t>أفسس 1: 20–23؛</w:t>
      </w:r>
      <w:r>
        <w:rPr>
          <w:rtl/>
          <w:cs/>
          <w:lang w:val="ar_AE" w:bidi="ar_AE"/>
        </w:rPr>
        <w:t xml:space="preserve"> </w:t>
      </w:r>
      <w:r>
        <w:rPr>
          <w:rtl/>
          <w:cs/>
          <w:lang w:val="ar_AE" w:bidi="ar_AE"/>
        </w:rPr>
        <w:t>كولوسي 1: 18، 24؛</w:t>
      </w:r>
      <w:r>
        <w:rPr>
          <w:rtl/>
          <w:cs/>
          <w:lang w:val="ar_AE" w:bidi="ar_AE"/>
        </w:rPr>
        <w:t xml:space="preserve"> </w:t>
      </w:r>
      <w:r>
        <w:rPr>
          <w:rtl/>
          <w:cs/>
          <w:lang w:val="ar_AE" w:bidi="ar_AE"/>
        </w:rPr>
        <w:t>عبرانيين 2: 10–12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حق البكورية؛</w:t>
      </w:r>
      <w:r>
        <w:rPr>
          <w:rtl/>
          <w:cs/>
          <w:lang w:val="ar_AE" w:bidi="ar_AE"/>
        </w:rPr>
        <w:t xml:space="preserve"> </w:t>
      </w:r>
      <w:r>
        <w:rPr>
          <w:rtl/>
          <w:cs/>
          <w:lang w:val="ar_AE" w:bidi="ar_AE"/>
        </w:rPr>
        <w:t>الوارث؛</w:t>
      </w:r>
      <w:r>
        <w:rPr>
          <w:rtl/>
          <w:cs/>
          <w:lang w:val="ar_AE" w:bidi="ar_AE"/>
        </w:rPr>
        <w:t xml:space="preserve"> </w:t>
      </w:r>
      <w:r>
        <w:rPr>
          <w:rtl/>
          <w:cs/>
          <w:lang w:val="ar_AE" w:bidi="ar_AE"/>
        </w:rPr>
        <w:t>الميراث؛</w:t>
      </w:r>
      <w:r>
        <w:rPr>
          <w:rtl/>
          <w:cs/>
          <w:lang w:val="ar_AE" w:bidi="ar_AE"/>
        </w:rPr>
        <w:t xml:space="preserve"> البكورية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بُكْرُو</w:t>
      </w:r>
      <w:r>
        <w:rPr>
          <w:rtl/>
          <w:cs/>
          <w:lang w:val="ar_AE" w:bidi="ar_AE"/>
        </w:rPr>
      </w:r>
    </w:p>
    <w:p>
      <w:pPr>
        <w:pStyle w:val="Heading2"/>
        <w:bidi/>
      </w:pPr>
      <w:r>
        <w:rPr>
          <w:rtl/>
          <w:cs/>
          <w:lang w:val="ar_AE" w:bidi="ar_AE"/>
        </w:rPr>
        <w:t>بُكْرُو</w:t>
      </w:r>
      <w:r>
        <w:rPr>
          <w:rtl/>
          <w:cs/>
          <w:lang w:val="ar_AE" w:bidi="ar_AE"/>
        </w:rPr>
        <w:t>*</w:t>
      </w:r>
    </w:p>
    <w:p>
      <w:pPr>
        <w:bidi/>
      </w:pPr>
      <w:r>
        <w:rPr>
          <w:rtl/>
          <w:cs/>
          <w:lang w:val="ar_AE" w:bidi="ar_AE"/>
        </w:rPr>
      </w:r>
      <w:r>
        <w:rPr>
          <w:rtl/>
          <w:cs/>
          <w:lang w:val="ar_AE" w:bidi="ar_AE"/>
        </w:rPr>
        <w:t xml:space="preserve">ابن </w:t>
      </w:r>
      <w:r>
        <w:rPr>
          <w:rtl/>
          <w:cs/>
          <w:lang w:val="ar_AE" w:bidi="ar_AE"/>
        </w:rPr>
        <w:t>آصِيلَ</w:t>
      </w:r>
      <w:r>
        <w:rPr>
          <w:rtl/>
          <w:cs/>
          <w:lang w:val="ar_AE" w:bidi="ar_AE"/>
        </w:rPr>
        <w:t>، من نسل شاول الملك (</w:t>
      </w:r>
      <w:r>
        <w:rPr>
          <w:rtl/>
          <w:cs/>
          <w:lang w:val="ar_AE" w:bidi="ar_AE"/>
        </w:rPr>
        <w:t>1أخبار الأيام 8: 38؛</w:t>
      </w:r>
      <w:r>
        <w:rPr>
          <w:rtl/>
          <w:cs/>
          <w:lang w:val="ar_AE" w:bidi="ar_AE"/>
        </w:rPr>
        <w:t xml:space="preserve"> </w:t>
      </w:r>
      <w:r>
        <w:rPr>
          <w:rtl/>
          <w:cs/>
          <w:lang w:val="ar_AE" w:bidi="ar_AE"/>
        </w:rPr>
        <w:t>9: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بِكْرِي*، بِكْرِيت*، بِيرِي</w:t>
      </w:r>
      <w:r>
        <w:rPr>
          <w:rtl/>
          <w:cs/>
          <w:lang w:val="ar_AE" w:bidi="ar_AE"/>
        </w:rPr>
      </w:r>
    </w:p>
    <w:p>
      <w:pPr>
        <w:bidi/>
      </w:pPr>
      <w:r>
        <w:rPr>
          <w:rtl/>
          <w:cs/>
          <w:lang w:val="ar_AE" w:bidi="ar_AE"/>
        </w:rPr>
      </w:r>
      <w:r>
        <w:rPr>
          <w:rtl/>
          <w:cs/>
          <w:lang w:val="ar_AE" w:bidi="ar_AE"/>
        </w:rPr>
        <w:t>هو والد شبع من سبط بنيامين. قاد شبع ثورة ضد الملك داود (</w:t>
      </w:r>
      <w:r>
        <w:rPr>
          <w:rtl/>
          <w:cs/>
          <w:lang w:val="ar_AE" w:bidi="ar_AE"/>
        </w:rPr>
        <w:t>2 صم 20:1–22</w:t>
      </w:r>
      <w:r>
        <w:rPr>
          <w:rtl/>
          <w:cs/>
          <w:lang w:val="ar_AE" w:bidi="ar_AE"/>
        </w:rPr>
        <w:t>). كان يُعرف نسل بيكري باسم ا</w:t>
      </w:r>
      <w:r>
        <w:rPr>
          <w:rtl/>
          <w:cs/>
          <w:lang w:val="ar_AE" w:bidi="ar_AE"/>
        </w:rPr>
        <w:t>لْبِيرِيِّين</w:t>
      </w:r>
      <w:r>
        <w:rPr>
          <w:rtl/>
          <w:cs/>
          <w:lang w:val="ar_AE" w:bidi="ar_AE"/>
        </w:rPr>
        <w:t xml:space="preserve"> (</w:t>
      </w:r>
      <w:r>
        <w:rPr>
          <w:rtl/>
          <w:cs/>
          <w:lang w:val="ar_AE" w:bidi="ar_AE"/>
        </w:rPr>
        <w:t>2 صم 20:14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بَكُورَة</w:t>
      </w:r>
      <w:r>
        <w:rPr>
          <w:rtl/>
          <w:cs/>
          <w:lang w:val="ar_AE" w:bidi="ar_AE"/>
        </w:rPr>
      </w:r>
    </w:p>
    <w:p>
      <w:pPr>
        <w:pStyle w:val="Heading2"/>
        <w:bidi/>
      </w:pPr>
      <w:r>
        <w:rPr>
          <w:rtl/>
          <w:cs/>
          <w:lang w:val="ar_AE" w:bidi="ar_AE"/>
        </w:rPr>
        <w:t>بَكُورَة</w:t>
      </w:r>
    </w:p>
    <w:p>
      <w:pPr>
        <w:bidi/>
      </w:pPr>
      <w:r>
        <w:rPr>
          <w:rtl/>
          <w:cs/>
          <w:lang w:val="ar_AE" w:bidi="ar_AE"/>
        </w:rPr>
      </w:r>
      <w:r>
        <w:rPr>
          <w:rtl/>
          <w:cs/>
          <w:lang w:val="ar_AE" w:bidi="ar_AE"/>
        </w:rPr>
        <w:t xml:space="preserve">أبو </w:t>
      </w:r>
      <w:r>
        <w:rPr>
          <w:rtl/>
          <w:cs/>
          <w:lang w:val="ar_AE" w:bidi="ar_AE"/>
        </w:rPr>
        <w:t>صَرُورَ</w:t>
      </w:r>
      <w:r>
        <w:rPr>
          <w:rtl/>
          <w:cs/>
          <w:lang w:val="ar_AE" w:bidi="ar_AE"/>
        </w:rPr>
        <w:t>، وواحد من سبط بنيامين، ووواحد من أسلاف الملك شاول (</w:t>
      </w:r>
      <w:r>
        <w:rPr>
          <w:rtl/>
          <w:cs/>
          <w:lang w:val="ar_AE" w:bidi="ar_AE"/>
        </w:rPr>
        <w:t>1صموئيل 9: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بَكيدِيس</w:t>
      </w:r>
      <w:r>
        <w:rPr>
          <w:rtl/>
          <w:cs/>
          <w:lang w:val="ar_AE" w:bidi="ar_AE"/>
        </w:rPr>
      </w:r>
    </w:p>
    <w:p>
      <w:pPr>
        <w:bidi/>
      </w:pPr>
      <w:r>
        <w:rPr>
          <w:rtl/>
          <w:cs/>
          <w:lang w:val="ar_AE" w:bidi="ar_AE"/>
        </w:rPr>
      </w:r>
      <w:r>
        <w:rPr>
          <w:rtl/>
          <w:cs/>
          <w:lang w:val="ar_AE" w:bidi="ar_AE"/>
        </w:rPr>
        <w:t>بَكيدِيس كان قائدًا أَراميًا وحاكمًا للأراضي السلوقية غرب نهر الفُرات، التي شملت يَهوذَا. هذا المنصب جعله في اتصال مع خمسة رجال مشهورين من حِقْبَة انقطاع الوحي ما بين العهد القديم والجديد:</w:t>
      </w:r>
    </w:p>
    <w:p>
      <w:pPr>
        <w:pStyle w:val="ListBullet"/>
        <w:bidi/>
        <w:spacing w:line="240" w:lineRule="auto"/>
        <w:ind w:left="720"/>
      </w:pPr>
      <w:r>
        <w:rPr>
          <w:rtl/>
          <w:cs/>
          <w:lang w:val="ar_AE" w:bidi="ar_AE"/>
        </w:rPr>
      </w:r>
      <w:r>
        <w:rPr>
          <w:rtl/>
          <w:cs/>
          <w:lang w:val="ar_AE" w:bidi="ar_AE"/>
        </w:rPr>
        <w:t>دِيمِتْرِيوس الأول، حاكم المملكة السلوقيَّة حوالي 160–150 ق.م.</w:t>
      </w:r>
    </w:p>
    <w:p>
      <w:pPr>
        <w:pStyle w:val="ListBullet"/>
        <w:bidi/>
        <w:spacing w:line="240" w:lineRule="auto"/>
        <w:ind w:left="720"/>
      </w:pPr>
      <w:r>
        <w:rPr>
          <w:rtl/>
          <w:cs/>
          <w:lang w:val="ar_AE" w:bidi="ar_AE"/>
        </w:rPr>
      </w:r>
      <w:r>
        <w:rPr>
          <w:rtl/>
          <w:cs/>
          <w:lang w:val="ar_AE" w:bidi="ar_AE"/>
        </w:rPr>
        <w:t>أَلكيمُوس (الاسم الهليني لِيَاقِيم أو أَلِيَاقِيم)، رئيس الكهنة الصوري (كدُمية متحركة) من 162–158 ق.م.</w:t>
      </w:r>
    </w:p>
    <w:p>
      <w:pPr>
        <w:pStyle w:val="ListBullet"/>
        <w:bidi/>
        <w:spacing w:line="240" w:lineRule="auto"/>
        <w:ind w:left="720"/>
      </w:pPr>
      <w:r>
        <w:rPr>
          <w:rtl/>
          <w:cs/>
          <w:lang w:val="ar_AE" w:bidi="ar_AE"/>
        </w:rPr>
      </w:r>
      <w:r>
        <w:rPr>
          <w:rtl/>
          <w:cs/>
          <w:lang w:val="ar_AE" w:bidi="ar_AE"/>
        </w:rPr>
        <w:t>يَهوذَا، الذي حكم يَهوذَا من 165 إلى 160 ق.م.</w:t>
      </w:r>
    </w:p>
    <w:p>
      <w:pPr>
        <w:pStyle w:val="ListBullet"/>
        <w:bidi/>
        <w:spacing w:line="240" w:lineRule="auto"/>
        <w:ind w:left="720"/>
      </w:pPr>
      <w:r>
        <w:rPr>
          <w:rtl/>
          <w:cs/>
          <w:lang w:val="ar_AE" w:bidi="ar_AE"/>
        </w:rPr>
      </w:r>
      <w:r>
        <w:rPr>
          <w:rtl/>
          <w:cs/>
          <w:lang w:val="ar_AE" w:bidi="ar_AE"/>
        </w:rPr>
        <w:t>يونَاثَان، الذي حكم يَهوذَا من 160 إلى 143 ق.م.</w:t>
      </w:r>
    </w:p>
    <w:p>
      <w:pPr>
        <w:pStyle w:val="ListBullet"/>
        <w:bidi/>
        <w:spacing w:line="240" w:lineRule="auto"/>
        <w:ind w:left="720"/>
      </w:pPr>
      <w:r>
        <w:rPr>
          <w:rtl/>
          <w:cs/>
          <w:lang w:val="ar_AE" w:bidi="ar_AE"/>
        </w:rPr>
      </w:r>
      <w:r>
        <w:rPr>
          <w:rtl/>
          <w:cs/>
          <w:lang w:val="ar_AE" w:bidi="ar_AE"/>
        </w:rPr>
        <w:t>سِمْعَان، الذي حكم من 143 إلى 135 ق.م.</w:t>
      </w:r>
    </w:p>
    <w:p>
      <w:pPr>
        <w:bidi/>
      </w:pPr>
      <w:r>
        <w:rPr>
          <w:rtl/>
          <w:cs/>
          <w:lang w:val="ar_AE" w:bidi="ar_AE"/>
        </w:rPr>
      </w:r>
      <w:r>
        <w:rPr>
          <w:rtl/>
          <w:cs/>
          <w:lang w:val="ar_AE" w:bidi="ar_AE"/>
        </w:rPr>
        <w:t>كان يَهوذَا، ويونَاثَان، وسِمْعَان إخوة. وترد قصصهم في سفر المكابيين الأول.</w:t>
      </w:r>
    </w:p>
    <w:p>
      <w:pPr>
        <w:bidi/>
      </w:pPr>
      <w:r>
        <w:rPr>
          <w:rtl/>
          <w:cs/>
          <w:lang w:val="ar_AE" w:bidi="ar_AE"/>
        </w:rPr>
      </w:r>
      <w:r>
        <w:rPr>
          <w:rtl/>
          <w:cs/>
          <w:lang w:val="ar_AE" w:bidi="ar_AE"/>
        </w:rPr>
        <w:t>تبدأ القصة بدِيمِتْرِيوس الأول. بعد موت أنطيوخوس الرابع إبيفانيس عام 163 ق.م، طالب دِيمِتْرِيوس، الذي كان رهينة في رومَا، من مجلس الشيوخ الروماني بأحقيته بالعرش. وعندما رفض المجلس إقرا طلبه، هرب دِيمِتْرِيوس من روما واستولى على العرش بشَنَّ حملات ناجحة من عام 161–160 ق.م. ثم سعى لسحق المتمردين المكابيين في يَهوذَا، وبعد انتصاره، أطلق على نفسه دِيمِتْرِيوس الأول سوتر، أي "المُنقِذ- أو المُخلّص."</w:t>
      </w:r>
    </w:p>
    <w:p>
      <w:pPr>
        <w:bidi/>
      </w:pPr>
      <w:r>
        <w:rPr>
          <w:rtl/>
          <w:cs/>
          <w:lang w:val="ar_AE" w:bidi="ar_AE"/>
        </w:rPr>
      </w:r>
      <w:r>
        <w:rPr>
          <w:rtl/>
          <w:cs/>
          <w:lang w:val="ar_AE" w:bidi="ar_AE"/>
        </w:rPr>
        <w:t>أَلكيمُوس، أحد أحفاد هَارون كاهن العهد القديم، أوضح لدِيمِتْرِيوس قدرته على توحيد صفوف اليهود ضد يَهوذَا المكابي إذا ما عُيَّن رئيس كهنة في أورشَلِيم. وافق دِيمِتْرِيوس وأرسل بَكيديس لتفويض أَلكيمُوس بهذا الدور المهم.</w:t>
      </w:r>
    </w:p>
    <w:p>
      <w:pPr>
        <w:bidi/>
      </w:pPr>
      <w:r>
        <w:rPr>
          <w:rtl/>
          <w:cs/>
          <w:lang w:val="ar_AE" w:bidi="ar_AE"/>
        </w:rPr>
      </w:r>
      <w:r>
        <w:rPr>
          <w:rtl/>
          <w:cs/>
          <w:lang w:val="ar_AE" w:bidi="ar_AE"/>
        </w:rPr>
        <w:t>قاد بَكيدِيس ثلاث حملات على يَهوذَا لتنفيذ هذه المهمة. كانت الحملة الأولى (162–161 ق.م.) ناجحة إلى حدٍّ ما. بعض اليهود الأتقياء الذين يُطلق عليهم الحسيديِّين، دعموا كاهنًا شرعيًا من نسل هارون حتى نكث بَكيديس وأَلكيمُوس عهدهما وقتلا 60 من قادة الحسيديِّين (1 مكابيين 7:18–20). هذا الفعل وحَّد يَهوذَا خلف يَهوذَا المكابي. لم يكن بَكيدِيس يدرك هذا الأمر، إذ ترك أَلكيمُوس وفرقة عسكرية في يَهوذَا وعاد إلى أَرَام.</w:t>
      </w:r>
    </w:p>
    <w:p>
      <w:pPr>
        <w:bidi/>
      </w:pPr>
      <w:r>
        <w:rPr>
          <w:rtl/>
          <w:cs/>
          <w:lang w:val="ar_AE" w:bidi="ar_AE"/>
        </w:rPr>
      </w:r>
      <w:r>
        <w:rPr>
          <w:rtl/>
          <w:cs/>
          <w:lang w:val="ar_AE" w:bidi="ar_AE"/>
        </w:rPr>
        <w:t>بعد شهرين، عام 161 ق.م، عاد بَكيدِيس مع 20,000 جندي مشاة و2,000 فارس. التقى يَهوذَا، الذي لم يتبق له سوى 800 رجل، في معركة بائسة بالقرب من بلاشع عام 160 ق.م. قُتل يَهوذَا في المعركة (1 مكابيين 9:18). وهرب أَخَوَاه يونَاثَان وسِمْعَان إلى الجبال الجنوبية. طارد بَكيدِيس يونَاثَان، وقاتله في معركة غير محسومة، ثم تراجع إلى أورشَلِيم. ثم عاد إلى أَرَام، تاركًا جيشًا، واليهود الهيلينيين، وأَلكيمُوس في القيادة (1 مكابيين 9:52–57).</w:t>
      </w:r>
    </w:p>
    <w:p>
      <w:pPr>
        <w:bidi/>
      </w:pPr>
      <w:r>
        <w:rPr>
          <w:rtl/>
          <w:cs/>
          <w:lang w:val="ar_AE" w:bidi="ar_AE"/>
        </w:rPr>
      </w:r>
      <w:r>
        <w:rPr>
          <w:rtl/>
          <w:cs/>
          <w:lang w:val="ar_AE" w:bidi="ar_AE"/>
        </w:rPr>
        <w:t>استمر هذا الحال طيلة عامين. ثم في عام 158 ق.م، شنَّ بَكيديس حملة أخيرة على يَهوذَا، ولكن هذه المرة واجه فاجعة مأساوية. مات أَلكيمُوس بسكتة دماغية، وبدأ بَكيديس التشكُّك في جدوى تقديم دعم آخر للهيلينيين اليهود. وعندما شعر يونَاثَان بتردده، عرض عليه هدنة وتبادل الأسرى. قَبِلَ بَكيدِيس بهذا، وعاد إلى أَرَام، تاركًا يونَاثَان ليتولى الاهتمام بشؤون يَهوذَا (1 مكابيين 9:72).</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حِقبة المكابيِّين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بلاد ما بين النهرين</w:t>
      </w:r>
      <w:r>
        <w:rPr>
          <w:rtl/>
          <w:cs/>
          <w:lang w:val="ar_AE" w:bidi="ar_AE"/>
        </w:rPr>
      </w:r>
    </w:p>
    <w:p>
      <w:pPr>
        <w:bidi/>
      </w:pPr>
      <w:r>
        <w:rPr>
          <w:rtl/>
          <w:cs/>
          <w:lang w:val="ar_AE" w:bidi="ar_AE"/>
        </w:rPr>
      </w:r>
      <w:r>
        <w:rPr>
          <w:rtl/>
          <w:cs/>
          <w:lang w:val="ar_AE" w:bidi="ar_AE"/>
        </w:rPr>
        <w:t>اسم أطلقه اليونانيون على الأرض الواقعة بين نهري دجلة والفرات، وهي منطقة يُسميها العرب اليوم الجزيرة. بلاد ما بين النهرين، تُطلق على الأرض الواقعة بين وقرب هذين النهرين حتى الخليج الفارسي. جزء كبير منها يقع في العراق، ولكن جزءاً منها في سوريا، وجزء صغير في تركيا.</w:t>
      </w:r>
    </w:p>
    <w:p>
      <w:pPr>
        <w:bidi/>
      </w:pPr>
      <w:r>
        <w:rPr>
          <w:rtl/>
          <w:cs/>
          <w:lang w:val="ar_AE" w:bidi="ar_AE"/>
        </w:rPr>
      </w:r>
      <w:r>
        <w:rPr>
          <w:rtl/>
          <w:cs/>
          <w:lang w:val="ar_AE" w:bidi="ar_AE"/>
        </w:rPr>
        <w:t xml:space="preserve">كان لبلاد ما بين النهرين دوراً مهماً في تاريخ العهد القديم. كان جزء كبير من الرواية المكدسة في </w:t>
      </w:r>
      <w:r>
        <w:rPr>
          <w:rtl/>
          <w:cs/>
          <w:lang w:val="ar_AE" w:bidi="ar_AE"/>
        </w:rPr>
        <w:t>تكوين 1–11</w:t>
      </w:r>
      <w:r>
        <w:rPr>
          <w:rtl/>
          <w:cs/>
          <w:lang w:val="ar_AE" w:bidi="ar_AE"/>
        </w:rPr>
        <w:t xml:space="preserve"> متمركزاً هنا. كانت جنة عدن تقع في هذه المنطقة، لأن اثنين من الأنهار في </w:t>
      </w:r>
      <w:r>
        <w:rPr>
          <w:rtl/>
          <w:cs/>
          <w:lang w:val="ar_AE" w:bidi="ar_AE"/>
        </w:rPr>
        <w:t>تكوين 2: 10–14</w:t>
      </w:r>
      <w:r>
        <w:rPr>
          <w:rtl/>
          <w:cs/>
          <w:lang w:val="ar_AE" w:bidi="ar_AE"/>
        </w:rPr>
        <w:t xml:space="preserve"> تم تحديدهما على أنهما الفرات ودجلة.</w:t>
      </w:r>
    </w:p>
    <w:p>
      <w:pPr>
        <w:bidi/>
      </w:pPr>
      <w:r>
        <w:rPr>
          <w:rtl/>
          <w:cs/>
          <w:lang w:val="ar_AE" w:bidi="ar_AE"/>
        </w:rPr>
      </w:r>
      <w:r>
        <w:rPr>
          <w:rtl/>
          <w:cs/>
          <w:lang w:val="ar_AE" w:bidi="ar_AE"/>
        </w:rPr>
        <w:t>الثقافات ما قبل التاريخ في بلاد ما بين النهرين غير معروفة. الفترات التاريخية تُصنف بأسماء المدن المختلفة التي هيمنت عليها، مثل أور وإيسين-لارسا، أو بأسماء الأسر الحاكمة التي تأسست في تلك الأماكن، على سبيل المثال، أور الثالثة.</w:t>
      </w:r>
    </w:p>
    <w:p>
      <w:pPr>
        <w:bidi/>
      </w:pPr>
      <w:r>
        <w:rPr>
          <w:rtl/>
          <w:cs/>
          <w:lang w:val="ar_AE" w:bidi="ar_AE"/>
        </w:rPr>
      </w:r>
      <w:r>
        <w:rPr>
          <w:rtl/>
          <w:cs/>
          <w:lang w:val="ar_AE" w:bidi="ar_AE"/>
        </w:rPr>
        <w:t>الجزء الجنوبي الأقصى من بلاد ما بين النهرين يُعرف باسم سومر وكان مأهولاً بالسومريين، الذين كان لديهم ثقافة مميزة ولغة غير سامية، والتي كانت تُكتب بالخط المسماري، كما كانت معظم اللغات الأخرى في بلاد ما بين النهرين. إلى الشمال كان هناك منطقة تُدعى أكاد، والتي كانت تُسمى أيضاً أغادي وكان لديها سكان ساميون. إلى الشمال أكثر، على طول نهر دجلة، كانت الأرض التي أصبحت آشور، بينما إلى الغرب البعيد كانت سوريا، أو آرام، وبينهما كانت ميتاني (نحو 1400 قبل الميلاد). مع انتقال أجزاء من بلاد ما بين النهرين من يد إلى يد، أصبحت أجزاء مختلفة منها جزءاً من إمبراطوريات مختلفة، مثل الحثية، الآشورية، البابلية، الفارسية، اليونانية أو الهلنستية، والرومانية.</w:t>
      </w:r>
    </w:p>
    <w:p>
      <w:pPr>
        <w:bidi/>
      </w:pPr>
      <w:r>
        <w:rPr>
          <w:rtl/>
          <w:cs/>
          <w:lang w:val="ar_AE" w:bidi="ar_AE"/>
        </w:rPr>
      </w:r>
      <w:r>
        <w:rPr>
          <w:rtl/>
          <w:cs/>
          <w:lang w:val="ar_AE" w:bidi="ar_AE"/>
        </w:rPr>
        <w:t>في العهد القديم العبري، الاسم لبلاد ما بين النهرين هو آرام-نهرايم، "آرام النهرين". أرسل إبراهيم خادمه، أليعازر، إلى آرام-نهرايم ليجد زوجة لإسحاق (</w:t>
      </w:r>
      <w:r>
        <w:rPr>
          <w:rtl/>
          <w:cs/>
          <w:lang w:val="ar_AE" w:bidi="ar_AE"/>
        </w:rPr>
        <w:t>تكوين 24: 10</w:t>
      </w:r>
      <w:r>
        <w:rPr>
          <w:rtl/>
          <w:cs/>
          <w:lang w:val="ar_AE" w:bidi="ar_AE"/>
        </w:rPr>
        <w:t>). في هذا السياق، اقتُرِحَ أن النهرين هما الفرات والخابور. الرواية عن مغامرات يعقوب في هذه المنطقة لا تستخدم مصطلح آرام-نهرايم بل تستخدم بدلاً من ذلك اسم فدان-آرام، "حقل [أو جنة] آرام" (</w:t>
      </w:r>
      <w:r>
        <w:rPr>
          <w:rtl/>
          <w:cs/>
          <w:lang w:val="ar_AE" w:bidi="ar_AE"/>
        </w:rPr>
        <w:t>28: 2</w:t>
      </w:r>
      <w:r>
        <w:rPr>
          <w:rtl/>
          <w:cs/>
          <w:lang w:val="ar_AE" w:bidi="ar_AE"/>
        </w:rPr>
        <w:t>).</w:t>
      </w:r>
    </w:p>
    <w:p>
      <w:pPr>
        <w:bidi/>
      </w:pPr>
      <w:r>
        <w:rPr>
          <w:rtl/>
          <w:cs/>
          <w:lang w:val="ar_AE" w:bidi="ar_AE"/>
        </w:rPr>
      </w:r>
      <w:r>
        <w:rPr>
          <w:rtl/>
          <w:cs/>
          <w:lang w:val="ar_AE" w:bidi="ar_AE"/>
        </w:rPr>
        <w:t>بلعام بن بعور كان من فتور في بلاد ما بين النهرين (</w:t>
      </w:r>
      <w:r>
        <w:rPr>
          <w:rtl/>
          <w:cs/>
          <w:lang w:val="ar_AE" w:bidi="ar_AE"/>
        </w:rPr>
        <w:t>تثنية 23:4</w:t>
      </w:r>
      <w:r>
        <w:rPr>
          <w:rtl/>
          <w:cs/>
          <w:lang w:val="ar_AE" w:bidi="ar_AE"/>
        </w:rPr>
        <w:t>). خلال فترة القضاة، اضطهد كوشان-رشعتايم، ملك بلاد ما بين النهرين، إسرائيل لمدة ثماني سنوات، لكن الرب جلب الخلاص من خلال عثنيئيل (</w:t>
      </w:r>
      <w:r>
        <w:rPr>
          <w:rtl/>
          <w:cs/>
          <w:lang w:val="ar_AE" w:bidi="ar_AE"/>
        </w:rPr>
        <w:t>قضاة 3: 8–10</w:t>
      </w:r>
      <w:r>
        <w:rPr>
          <w:rtl/>
          <w:cs/>
          <w:lang w:val="ar_AE" w:bidi="ar_AE"/>
        </w:rPr>
        <w:t>).</w:t>
      </w:r>
    </w:p>
    <w:p>
      <w:pPr>
        <w:bidi/>
      </w:pPr>
      <w:r>
        <w:rPr>
          <w:rtl/>
          <w:cs/>
          <w:lang w:val="ar_AE" w:bidi="ar_AE"/>
        </w:rPr>
      </w:r>
      <w:r>
        <w:rPr>
          <w:rtl/>
          <w:cs/>
          <w:lang w:val="ar_AE" w:bidi="ar_AE"/>
        </w:rPr>
        <w:t>عندما توقع العمونيون أن داود سيغزو أراضيهم لأنهم أهانوا سفراءه، استأجروا مركبات من بلاد ما بين النهرين وأماكن أخرى لتعزيز قواتهم (</w:t>
      </w:r>
      <w:r>
        <w:rPr>
          <w:rtl/>
          <w:cs/>
          <w:lang w:val="ar_AE" w:bidi="ar_AE"/>
        </w:rPr>
        <w:t>1 أخبار الأيام 19: 6</w:t>
      </w:r>
      <w:r>
        <w:rPr>
          <w:rtl/>
          <w:cs/>
          <w:lang w:val="ar_AE" w:bidi="ar_AE"/>
        </w:rPr>
        <w:t>).</w:t>
      </w:r>
    </w:p>
    <w:p>
      <w:pPr>
        <w:bidi/>
      </w:pPr>
      <w:r>
        <w:rPr>
          <w:rtl/>
          <w:cs/>
          <w:lang w:val="ar_AE" w:bidi="ar_AE"/>
        </w:rPr>
      </w:r>
      <w:r>
        <w:rPr>
          <w:rtl/>
          <w:cs/>
          <w:lang w:val="ar_AE" w:bidi="ar_AE"/>
        </w:rPr>
        <w:t>في العهد الجديد، ذُكرت بلاد ما بين النهرين مرتين فقط. كان هناك أشخاص من بلاد ما بين النهرين حاضرين في يوم الخمسين (</w:t>
      </w:r>
      <w:r>
        <w:rPr>
          <w:rtl/>
          <w:cs/>
          <w:lang w:val="ar_AE" w:bidi="ar_AE"/>
        </w:rPr>
        <w:t>أعمال الرسل 2: 9</w:t>
      </w:r>
      <w:r>
        <w:rPr>
          <w:rtl/>
          <w:cs/>
          <w:lang w:val="ar_AE" w:bidi="ar_AE"/>
        </w:rPr>
        <w:t>). استيفانوس، في دفاعه أمام السنهدرين، يذكر أن إبراهيم عاش في بلاد ما بين النهرين قبل أن يعيش في حاران (</w:t>
      </w:r>
      <w:r>
        <w:rPr>
          <w:rtl/>
          <w:cs/>
          <w:lang w:val="ar_AE" w:bidi="ar_AE"/>
        </w:rPr>
        <w:t>أعمال الرسل 7: 2</w:t>
      </w:r>
      <w:r>
        <w:rPr>
          <w:rtl/>
          <w:cs/>
          <w:lang w:val="ar_AE" w:bidi="ar_AE"/>
        </w:rPr>
        <w:t xml:space="preserve">؛ انظر </w:t>
      </w:r>
      <w:r>
        <w:rPr>
          <w:rtl/>
          <w:cs/>
          <w:lang w:val="ar_AE" w:bidi="ar_AE"/>
        </w:rPr>
        <w:t>تكوين 11: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بَلَادَانَ</w:t>
      </w:r>
      <w:r>
        <w:rPr>
          <w:rtl/>
          <w:cs/>
          <w:lang w:val="ar_AE" w:bidi="ar_AE"/>
        </w:rPr>
      </w:r>
    </w:p>
    <w:p>
      <w:pPr>
        <w:pStyle w:val="Heading2"/>
        <w:bidi/>
      </w:pPr>
      <w:r>
        <w:rPr>
          <w:rtl/>
          <w:cs/>
          <w:lang w:val="ar_AE" w:bidi="ar_AE"/>
        </w:rPr>
        <w:t>بَلَادَانُ</w:t>
      </w:r>
    </w:p>
    <w:p>
      <w:pPr>
        <w:bidi/>
      </w:pPr>
      <w:r>
        <w:rPr>
          <w:rtl/>
          <w:cs/>
          <w:lang w:val="ar_AE" w:bidi="ar_AE"/>
        </w:rPr>
      </w:r>
      <w:r>
        <w:rPr>
          <w:rtl/>
          <w:cs/>
          <w:lang w:val="ar_AE" w:bidi="ar_AE"/>
        </w:rPr>
        <w:t>ملك بَابِلَ وأبو مَرودَخ بَلَادَانَ. أرسل ابن بَلَادَانَ رسائل وهدية إلى الملك حَزَقِيَّا، ملك يَهوذَا، بعد تعافي حَزَقِيَّا من مرض خطير (</w:t>
      </w:r>
      <w:r>
        <w:rPr>
          <w:rtl/>
          <w:cs/>
          <w:lang w:val="ar_AE" w:bidi="ar_AE"/>
        </w:rPr>
        <w:t>2 ملوك 20:12</w:t>
      </w:r>
      <w:r>
        <w:rPr>
          <w:rtl/>
          <w:cs/>
          <w:lang w:val="ar_AE" w:bidi="ar_AE"/>
        </w:rPr>
        <w:t xml:space="preserve">; </w:t>
      </w:r>
      <w:r>
        <w:rPr>
          <w:rtl/>
          <w:cs/>
          <w:lang w:val="ar_AE" w:bidi="ar_AE"/>
        </w:rPr>
        <w:t>إِشَعْيَاء 39:1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بَلَاسْتُسَ</w:t>
      </w:r>
      <w:r>
        <w:rPr>
          <w:rtl/>
          <w:cs/>
          <w:lang w:val="ar_AE" w:bidi="ar_AE"/>
        </w:rPr>
      </w:r>
    </w:p>
    <w:p>
      <w:pPr>
        <w:pStyle w:val="Heading2"/>
        <w:bidi/>
      </w:pPr>
      <w:r>
        <w:rPr>
          <w:rtl/>
          <w:cs/>
          <w:lang w:val="ar_AE" w:bidi="ar_AE"/>
        </w:rPr>
        <w:t>بَلَاسْتُسَ</w:t>
      </w:r>
    </w:p>
    <w:p>
      <w:pPr>
        <w:bidi/>
      </w:pPr>
      <w:r>
        <w:rPr>
          <w:rtl/>
          <w:cs/>
          <w:lang w:val="ar_AE" w:bidi="ar_AE"/>
        </w:rPr>
      </w:r>
      <w:r>
        <w:rPr>
          <w:rtl/>
          <w:cs/>
          <w:lang w:val="ar_AE" w:bidi="ar_AE"/>
        </w:rPr>
        <w:t>الناظر أو السكرتير الملكي للملك هيرودس أغريباس الأول (</w:t>
      </w:r>
      <w:r>
        <w:rPr>
          <w:rtl/>
          <w:cs/>
          <w:lang w:val="ar_AE" w:bidi="ar_AE"/>
        </w:rPr>
        <w:t>أعمال الرسل 12:20</w:t>
      </w:r>
      <w:r>
        <w:rPr>
          <w:rtl/>
          <w:cs/>
          <w:lang w:val="ar_AE" w:bidi="ar_AE"/>
        </w:rPr>
        <w:t xml:space="preserve">). كان هيرودس ساخطًا على مدينتي صور وصيدا؛ ولذلك، عندما أراد مندوبوهم تحديد موعد مع الملك حين كان في قيصرية القريبة منهم، جعلوا بَلَاسْتُسَ وسيطًا بينهم وبينه. وعندما خاطبهم هيرودس، أصيب بمرض مميت، بسبب قبوله عبادتهم (الآيات </w:t>
      </w:r>
      <w:r>
        <w:rPr>
          <w:rtl/>
          <w:cs/>
          <w:lang w:val="ar_AE" w:bidi="ar_AE"/>
        </w:rPr>
        <w:t>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بِلاَشَعَ</w:t>
      </w:r>
      <w:r>
        <w:rPr>
          <w:rtl/>
          <w:cs/>
          <w:lang w:val="ar_AE" w:bidi="ar_AE"/>
        </w:rPr>
      </w:r>
    </w:p>
    <w:p>
      <w:pPr>
        <w:pStyle w:val="Heading2"/>
        <w:bidi/>
      </w:pPr>
      <w:r>
        <w:rPr>
          <w:b/>
          <w:rtl/>
          <w:cs/>
          <w:lang w:val="ar_AE" w:bidi="ar_AE"/>
        </w:rPr>
        <w:t>بِلاَشَعَ</w:t>
      </w:r>
    </w:p>
    <w:p>
      <w:pPr>
        <w:bidi/>
      </w:pPr>
      <w:r>
        <w:rPr>
          <w:rtl/>
          <w:cs/>
          <w:lang w:val="ar_AE" w:bidi="ar_AE"/>
        </w:rPr>
      </w:r>
      <w:r>
        <w:rPr>
          <w:rtl/>
          <w:cs/>
          <w:lang w:val="ar_AE" w:bidi="ar_AE"/>
        </w:rPr>
        <w:t xml:space="preserve">مذكور في 1 مكابيين 9:5 كمكان حيث نصب يَهوذَا المكابي خيامه عندما اشتبك معه </w:t>
      </w:r>
      <w:r>
        <w:rPr>
          <w:b/>
          <w:rtl/>
          <w:cs/>
          <w:lang w:val="ar_AE" w:bidi="ar_AE"/>
        </w:rPr>
        <w:t xml:space="preserve">بَكِّيدِيسَ </w:t>
      </w:r>
      <w:r>
        <w:rPr>
          <w:rtl/>
          <w:cs/>
          <w:lang w:val="ar_AE" w:bidi="ar_AE"/>
        </w:rPr>
        <w:t>في المعركة وقُتل يَهوذَا (9:18). ترتبط عادةً بإيل آسَا بالقرب من بيت حورون.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بَلْجَة</w:t>
      </w:r>
      <w:r>
        <w:rPr>
          <w:rtl/>
          <w:cs/>
          <w:lang w:val="ar_AE" w:bidi="ar_AE"/>
        </w:rPr>
      </w:r>
    </w:p>
    <w:p>
      <w:pPr>
        <w:pStyle w:val="Heading2"/>
        <w:bidi/>
      </w:pPr>
      <w:r>
        <w:rPr>
          <w:rtl/>
          <w:cs/>
          <w:lang w:val="ar_AE" w:bidi="ar_AE"/>
        </w:rPr>
        <w:t>بَلْجَةَ</w:t>
      </w:r>
    </w:p>
    <w:p>
      <w:pPr>
        <w:bidi/>
      </w:pPr>
      <w:r>
        <w:rPr>
          <w:rtl/>
          <w:cs/>
          <w:lang w:val="ar_AE" w:bidi="ar_AE"/>
        </w:rPr>
      </w:r>
      <w:r>
        <w:rPr>
          <w:rtl/>
          <w:cs/>
          <w:lang w:val="ar_AE" w:bidi="ar_AE"/>
        </w:rPr>
        <w:t>1. رئيس الفرقة الخامسة عشرة من 24 فرقة من الكهنة الذين كلفهم الملك دَاودَ بمهام رسمية في الهيكل (</w:t>
      </w:r>
      <w:r>
        <w:rPr>
          <w:rtl/>
          <w:cs/>
          <w:lang w:val="ar_AE" w:bidi="ar_AE"/>
        </w:rPr>
        <w:t>1 أخبار الأيام 24:14</w:t>
      </w:r>
      <w:r>
        <w:rPr>
          <w:rtl/>
          <w:cs/>
          <w:lang w:val="ar_AE" w:bidi="ar_AE"/>
        </w:rPr>
        <w:t>).</w:t>
      </w:r>
    </w:p>
    <w:p>
      <w:pPr>
        <w:bidi/>
      </w:pPr>
      <w:r>
        <w:rPr>
          <w:rtl/>
          <w:cs/>
          <w:lang w:val="ar_AE" w:bidi="ar_AE"/>
        </w:rPr>
      </w:r>
      <w:r>
        <w:rPr>
          <w:rtl/>
          <w:cs/>
          <w:lang w:val="ar_AE" w:bidi="ar_AE"/>
        </w:rPr>
        <w:t>2. كاهن عاد إلى أورشليم تحت قيادة زربابل بعد السبي (</w:t>
      </w:r>
      <w:r>
        <w:rPr>
          <w:rtl/>
          <w:cs/>
          <w:lang w:val="ar_AE" w:bidi="ar_AE"/>
        </w:rPr>
        <w:t>نحميا 12:18</w:t>
      </w:r>
      <w:r>
        <w:rPr>
          <w:rtl/>
          <w:cs/>
          <w:lang w:val="ar_AE" w:bidi="ar_AE"/>
        </w:rPr>
        <w:t xml:space="preserve">). ربما يكون هو بلجاي في </w:t>
      </w:r>
      <w:r>
        <w:rPr>
          <w:rtl/>
          <w:cs/>
          <w:lang w:val="ar_AE" w:bidi="ar_AE"/>
        </w:rPr>
        <w:t>نحميا 10:8</w:t>
      </w:r>
      <w:r>
        <w:rPr>
          <w:rtl/>
          <w:cs/>
          <w:lang w:val="ar_AE" w:bidi="ar_AE"/>
        </w:rPr>
        <w:t xml:space="preserve">. </w:t>
      </w:r>
      <w:r>
        <w:rPr>
          <w:i/>
          <w:rtl/>
          <w:cs/>
          <w:lang w:val="ar_AE" w:bidi="ar_AE"/>
        </w:rPr>
        <w:t>انظر</w:t>
      </w:r>
      <w:r>
        <w:rPr>
          <w:rtl/>
          <w:cs/>
          <w:lang w:val="ar_AE" w:bidi="ar_AE"/>
        </w:rPr>
        <w:t xml:space="preserve"> </w:t>
      </w:r>
      <w:r>
        <w:rPr>
          <w:rtl/>
          <w:cs/>
          <w:lang w:val="ar_AE" w:bidi="ar_AE"/>
        </w:rPr>
        <w:t>بلجاي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بِلْدَد</w:t>
      </w:r>
      <w:r>
        <w:rPr>
          <w:rtl/>
          <w:cs/>
          <w:lang w:val="ar_AE" w:bidi="ar_AE"/>
        </w:rPr>
      </w:r>
    </w:p>
    <w:p>
      <w:pPr>
        <w:pStyle w:val="Heading2"/>
        <w:bidi/>
      </w:pPr>
      <w:r>
        <w:rPr>
          <w:rtl/>
          <w:cs/>
          <w:lang w:val="ar_AE" w:bidi="ar_AE"/>
        </w:rPr>
        <w:t>بِلْدَد</w:t>
      </w:r>
    </w:p>
    <w:p>
      <w:pPr>
        <w:bidi/>
      </w:pPr>
      <w:r>
        <w:rPr>
          <w:rtl/>
          <w:cs/>
          <w:lang w:val="ar_AE" w:bidi="ar_AE"/>
        </w:rPr>
      </w:r>
      <w:r>
        <w:rPr>
          <w:rtl/>
          <w:cs/>
          <w:lang w:val="ar_AE" w:bidi="ar_AE"/>
        </w:rPr>
        <w:t>أحد الأصدقاء الثلاثة الذين جاءوا لمواساة أيوب في محنته، وكان يُعرف با</w:t>
      </w:r>
      <w:r>
        <w:rPr>
          <w:rtl/>
          <w:cs/>
          <w:lang w:val="ar_AE" w:bidi="ar_AE"/>
        </w:rPr>
        <w:t>لشُّوحِي</w:t>
      </w:r>
      <w:r>
        <w:rPr>
          <w:rtl/>
          <w:cs/>
          <w:lang w:val="ar_AE" w:bidi="ar_AE"/>
        </w:rPr>
        <w:t xml:space="preserve"> (</w:t>
      </w:r>
      <w:r>
        <w:rPr>
          <w:rtl/>
          <w:cs/>
          <w:lang w:val="ar_AE" w:bidi="ar_AE"/>
        </w:rPr>
        <w:t>أيوب 2: 11</w:t>
      </w:r>
      <w:r>
        <w:rPr>
          <w:rtl/>
          <w:cs/>
          <w:lang w:val="ar_AE" w:bidi="ar_AE"/>
        </w:rPr>
        <w:t xml:space="preserve">). يشير هذا اللقب إلى أنه كان من نسل شُوح، ابن إبْرَاهيم من زوجته الثانية </w:t>
      </w:r>
      <w:r>
        <w:rPr>
          <w:rtl/>
          <w:cs/>
          <w:lang w:val="ar_AE" w:bidi="ar_AE"/>
        </w:rPr>
        <w:t>قَطُورَة</w:t>
      </w:r>
      <w:r>
        <w:rPr>
          <w:rtl/>
          <w:cs/>
          <w:lang w:val="ar_AE" w:bidi="ar_AE"/>
        </w:rPr>
        <w:t xml:space="preserve"> (</w:t>
      </w:r>
      <w:r>
        <w:rPr>
          <w:rtl/>
          <w:cs/>
          <w:lang w:val="ar_AE" w:bidi="ar_AE"/>
        </w:rPr>
        <w:t>تكوين 25: 1–2</w:t>
      </w:r>
      <w:r>
        <w:rPr>
          <w:rtl/>
          <w:cs/>
          <w:lang w:val="ar_AE" w:bidi="ar_AE"/>
        </w:rPr>
        <w:t>). تكلَّم بِلْدَد مع أيوب في ثلاث مناسبات. في المرة الأولى أكَّد على أنَّ الله يفرح بالمستقيمين ويعاقب الأشرار (</w:t>
      </w:r>
      <w:r>
        <w:rPr>
          <w:rtl/>
          <w:cs/>
          <w:lang w:val="ar_AE" w:bidi="ar_AE"/>
        </w:rPr>
        <w:t>أيوب 8</w:t>
      </w:r>
      <w:r>
        <w:rPr>
          <w:rtl/>
          <w:cs/>
          <w:lang w:val="ar_AE" w:bidi="ar_AE"/>
        </w:rPr>
        <w:t xml:space="preserve">). لذا فلابُدَّ وأنَّ أيوب منافقًا ليقول إنه غير غاضبٍ من الله. في حديثه الثاني شدَّد بِلْدَد على العقاب الفوري للأشرار في هذه الحياة (الأصحاح </w:t>
      </w:r>
      <w:r>
        <w:rPr>
          <w:rtl/>
          <w:cs/>
          <w:lang w:val="ar_AE" w:bidi="ar_AE"/>
        </w:rPr>
        <w:t>18</w:t>
      </w:r>
      <w:r>
        <w:rPr>
          <w:rtl/>
          <w:cs/>
          <w:lang w:val="ar_AE" w:bidi="ar_AE"/>
        </w:rPr>
        <w:t xml:space="preserve">). لذا فلابُدَّ وأنَّ أيوب شريرًا بسبب معاناته الشديدة. في المناسبة الثالثة أعلن بِلْدَد عن عظمة الله ووَصَفَ الإنسان بالدُّود (الأصحاح </w:t>
      </w:r>
      <w:r>
        <w:rPr>
          <w:rtl/>
          <w:cs/>
          <w:lang w:val="ar_AE" w:bidi="ar_AE"/>
        </w:rPr>
        <w:t>25</w:t>
      </w:r>
      <w:r>
        <w:rPr>
          <w:rtl/>
          <w:cs/>
          <w:lang w:val="ar_AE" w:bidi="ar_AE"/>
        </w:rPr>
        <w:t>). وكان يقصد أنَّ أيوب كان أحمقًا ليدَّعي أنه بار أمام إله قدوس كهذا.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أيوب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بَلَسَان جِلْعَاد</w:t>
      </w:r>
      <w:r>
        <w:rPr>
          <w:rtl/>
          <w:cs/>
          <w:lang w:val="ar_AE" w:bidi="ar_AE"/>
        </w:rPr>
      </w:r>
    </w:p>
    <w:p>
      <w:pPr>
        <w:pStyle w:val="Heading2"/>
        <w:bidi/>
      </w:pPr>
      <w:r>
        <w:rPr>
          <w:rtl/>
          <w:cs/>
          <w:lang w:val="ar_AE" w:bidi="ar_AE"/>
        </w:rPr>
        <w:t>بَلَسَان</w:t>
      </w:r>
      <w:r>
        <w:rPr>
          <w:rtl/>
          <w:cs/>
          <w:lang w:val="ar_AE" w:bidi="ar_AE"/>
        </w:rPr>
        <w:t xml:space="preserve"> جِلْعَاد</w:t>
      </w:r>
    </w:p>
    <w:p>
      <w:pPr>
        <w:bidi/>
      </w:pPr>
      <w:r>
        <w:rPr>
          <w:rtl/>
          <w:cs/>
          <w:lang w:val="ar_AE" w:bidi="ar_AE"/>
        </w:rPr>
      </w:r>
      <w:r>
        <w:rPr>
          <w:rtl/>
          <w:cs/>
          <w:lang w:val="ar_AE" w:bidi="ar_AE"/>
        </w:rPr>
        <w:t>مادة غير معروفة على وجه التحقيق، وهي مادة من (المواد الصمغية) كانت تستخدم في الشرق الأدنى لأغراض طبية. لم تكن تزرع في الأصل في جِلْعَاد، لكن ربما استمدت هذه التسمية بسبب تصديرها من جِلْعَاد إلى مِصْر و</w:t>
      </w:r>
      <w:r>
        <w:rPr>
          <w:rtl/>
          <w:cs/>
          <w:lang w:val="ar_AE" w:bidi="ar_AE"/>
        </w:rPr>
        <w:t>فِينِيقِيَة</w:t>
      </w:r>
      <w:r>
        <w:rPr>
          <w:rtl/>
          <w:cs/>
          <w:lang w:val="ar_AE" w:bidi="ar_AE"/>
        </w:rPr>
        <w:t xml:space="preserve"> (</w:t>
      </w:r>
      <w:r>
        <w:rPr>
          <w:rtl/>
          <w:cs/>
          <w:lang w:val="ar_AE" w:bidi="ar_AE"/>
        </w:rPr>
        <w:t>تكوين 37:25؛</w:t>
      </w:r>
      <w:r>
        <w:rPr>
          <w:rtl/>
          <w:cs/>
          <w:lang w:val="ar_AE" w:bidi="ar_AE"/>
        </w:rPr>
        <w:t xml:space="preserve"> </w:t>
      </w:r>
      <w:r>
        <w:rPr>
          <w:rtl/>
          <w:cs/>
          <w:lang w:val="ar_AE" w:bidi="ar_AE"/>
        </w:rPr>
        <w:t>حزقيال 27: 17</w:t>
      </w:r>
      <w:r>
        <w:rPr>
          <w:rtl/>
          <w:cs/>
          <w:lang w:val="ar_AE" w:bidi="ar_AE"/>
        </w:rPr>
        <w:t>). يُفترض أن المادة كانت لها خصائص قابضة ومطهِّر، ومميزات علاجيّة أخرى.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الطب وممارسة الطب؛</w:t>
      </w:r>
      <w:r>
        <w:rPr>
          <w:rtl/>
          <w:cs/>
          <w:lang w:val="ar_AE" w:bidi="ar_AE"/>
        </w:rPr>
        <w:t xml:space="preserve"> </w:t>
      </w:r>
      <w:r>
        <w:rPr>
          <w:rtl/>
          <w:cs/>
          <w:lang w:val="ar_AE" w:bidi="ar_AE"/>
        </w:rPr>
        <w:t>النباتات (بَلَسَان)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بلسم</w:t>
      </w:r>
      <w:r>
        <w:rPr>
          <w:rtl/>
          <w:cs/>
          <w:lang w:val="ar_AE" w:bidi="ar_AE"/>
        </w:rPr>
      </w:r>
    </w:p>
    <w:p>
      <w:pPr>
        <w:bidi/>
      </w:pPr>
      <w:r>
        <w:rPr>
          <w:rtl/>
          <w:cs/>
          <w:lang w:val="ar_AE" w:bidi="ar_AE"/>
        </w:rPr>
      </w:r>
      <w:r>
        <w:rPr>
          <w:rtl/>
          <w:cs/>
          <w:lang w:val="ar_AE" w:bidi="ar_AE"/>
        </w:rPr>
        <w:t>اسم مستخرج نباتي يُستخدم في الطب. وتُشير الكلمة أيضًا لاسم النبات نفسه.</w:t>
      </w:r>
    </w:p>
    <w:p>
      <w:pPr>
        <w:bidi/>
      </w:pPr>
      <w:r>
        <w:rPr>
          <w:rtl/>
          <w:cs/>
          <w:lang w:val="ar_AE" w:bidi="ar_AE"/>
        </w:rPr>
      </w:r>
      <w:r>
        <w:rPr>
          <w:i/>
          <w:rtl/>
          <w:cs/>
          <w:lang w:val="ar_AE" w:bidi="ar_AE"/>
        </w:rPr>
        <w:t>انظر</w:t>
      </w:r>
      <w:r>
        <w:rPr>
          <w:rtl/>
          <w:cs/>
          <w:lang w:val="ar_AE" w:bidi="ar_AE"/>
        </w:rPr>
        <w:t xml:space="preserve"> </w:t>
      </w:r>
      <w:r>
        <w:rPr>
          <w:rtl/>
          <w:cs/>
          <w:lang w:val="ar_AE" w:bidi="ar_AE"/>
        </w:rPr>
        <w:t>الطب والممارسة الطبية</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بِلْشَان</w:t>
      </w:r>
      <w:r>
        <w:rPr>
          <w:rtl/>
          <w:cs/>
          <w:lang w:val="ar_AE" w:bidi="ar_AE"/>
        </w:rPr>
      </w:r>
    </w:p>
    <w:p>
      <w:pPr>
        <w:pStyle w:val="Heading2"/>
        <w:bidi/>
      </w:pPr>
      <w:r>
        <w:rPr>
          <w:rtl/>
          <w:cs/>
          <w:lang w:val="ar_AE" w:bidi="ar_AE"/>
        </w:rPr>
        <w:t>بِلْشَان</w:t>
      </w:r>
    </w:p>
    <w:p>
      <w:pPr>
        <w:bidi/>
      </w:pPr>
      <w:r>
        <w:rPr>
          <w:rtl/>
          <w:cs/>
          <w:lang w:val="ar_AE" w:bidi="ar_AE"/>
        </w:rPr>
      </w:r>
      <w:r>
        <w:rPr>
          <w:rtl/>
          <w:cs/>
          <w:lang w:val="ar_AE" w:bidi="ar_AE"/>
        </w:rPr>
        <w:t>هو أحد الأشخاص الذين كانوا مع نَحَمْيَا وزَربَّابِل، و قد قاد مجموعة من اليهود إلى أورشليم بعد السبي (</w:t>
      </w:r>
      <w:r>
        <w:rPr>
          <w:rtl/>
          <w:cs/>
          <w:lang w:val="ar_AE" w:bidi="ar_AE"/>
        </w:rPr>
        <w:t>عز 2:2</w:t>
      </w:r>
      <w:r>
        <w:rPr>
          <w:rtl/>
          <w:cs/>
          <w:lang w:val="ar_AE" w:bidi="ar_AE"/>
        </w:rPr>
        <w:t xml:space="preserve">؛ </w:t>
      </w:r>
      <w:r>
        <w:rPr>
          <w:rtl/>
          <w:cs/>
          <w:lang w:val="ar_AE" w:bidi="ar_AE"/>
        </w:rPr>
        <w:t>نح 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بلطاسر</w:t>
      </w:r>
      <w:r>
        <w:rPr>
          <w:rtl/>
          <w:cs/>
          <w:lang w:val="ar_AE" w:bidi="ar_AE"/>
        </w:rPr>
      </w:r>
    </w:p>
    <w:p>
      <w:pPr>
        <w:bidi/>
      </w:pPr>
      <w:r>
        <w:rPr>
          <w:rtl/>
          <w:cs/>
          <w:lang w:val="ar_AE" w:bidi="ar_AE"/>
        </w:rPr>
      </w:r>
      <w:r>
        <w:rPr>
          <w:rtl/>
          <w:cs/>
          <w:lang w:val="ar_AE" w:bidi="ar_AE"/>
        </w:rPr>
        <w:t xml:space="preserve">الاسم التقليدي لأحد الحكماء (المجوس) من المشرق الذين أحضروا هدية ليسوع في </w:t>
      </w:r>
      <w:r>
        <w:rPr>
          <w:rtl/>
          <w:cs/>
          <w:lang w:val="ar_AE" w:bidi="ar_AE"/>
        </w:rPr>
        <w:t>متى 2:1–2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المجوس (الحكماء)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بَلْطَشَاصَّرَ</w:t>
      </w:r>
      <w:r>
        <w:rPr>
          <w:rtl/>
          <w:cs/>
          <w:lang w:val="ar_AE" w:bidi="ar_AE"/>
        </w:rPr>
      </w:r>
    </w:p>
    <w:p>
      <w:pPr>
        <w:bidi/>
      </w:pPr>
      <w:r>
        <w:rPr>
          <w:rtl/>
          <w:cs/>
          <w:lang w:val="ar_AE" w:bidi="ar_AE"/>
        </w:rPr>
      </w:r>
      <w:r>
        <w:rPr>
          <w:rtl/>
          <w:cs/>
          <w:lang w:val="ar_AE" w:bidi="ar_AE"/>
        </w:rPr>
        <w:t>اسم دَانِيآل البابلي (</w:t>
      </w:r>
      <w:r>
        <w:rPr>
          <w:rtl/>
          <w:cs/>
          <w:lang w:val="ar_AE" w:bidi="ar_AE"/>
        </w:rPr>
        <w:t>دَانِيآل 1:7</w:t>
      </w:r>
      <w:r>
        <w:rPr>
          <w:rtl/>
          <w:cs/>
          <w:lang w:val="ar_AE" w:bidi="ar_AE"/>
        </w:rPr>
        <w:t>). كان دَانِيآل أحد الشبان الذين أُخذوا أسرى إلى بَابِلَ ليتم تدريبهم كخدام للملك نَبوخَذْنَاصَّر (</w:t>
      </w:r>
      <w:r>
        <w:rPr>
          <w:rtl/>
          <w:cs/>
          <w:lang w:val="ar_AE" w:bidi="ar_AE"/>
        </w:rPr>
        <w:t>دَانِيآل 1</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دَانِيآل (شخص)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بَلْعَام</w:t>
      </w:r>
      <w:r>
        <w:rPr>
          <w:rtl/>
          <w:cs/>
          <w:lang w:val="ar_AE" w:bidi="ar_AE"/>
        </w:rPr>
      </w:r>
    </w:p>
    <w:p>
      <w:pPr>
        <w:pStyle w:val="Heading2"/>
        <w:bidi/>
      </w:pPr>
      <w:r>
        <w:rPr>
          <w:rtl/>
          <w:cs/>
          <w:lang w:val="ar_AE" w:bidi="ar_AE"/>
        </w:rPr>
        <w:t>بَلْعَام</w:t>
      </w:r>
    </w:p>
    <w:p>
      <w:pPr>
        <w:bidi/>
      </w:pPr>
      <w:r>
        <w:rPr>
          <w:rtl/>
          <w:cs/>
          <w:lang w:val="ar_AE" w:bidi="ar_AE"/>
        </w:rPr>
      </w:r>
      <w:r>
        <w:rPr>
          <w:rtl/>
          <w:cs/>
          <w:lang w:val="ar_AE" w:bidi="ar_AE"/>
        </w:rPr>
        <w:t xml:space="preserve">ابن </w:t>
      </w:r>
      <w:r>
        <w:rPr>
          <w:rtl/>
          <w:cs/>
          <w:lang w:val="ar_AE" w:bidi="ar_AE"/>
        </w:rPr>
        <w:t>بَعُور</w:t>
      </w:r>
      <w:r>
        <w:rPr>
          <w:rtl/>
          <w:cs/>
          <w:lang w:val="ar_AE" w:bidi="ar_AE"/>
        </w:rPr>
        <w:t>، نبي أو عرَّاف من شمال بلاد ما بين النهرين، استعان به ملك مُوآب، بَالَاق، ليلعن بني إسرائيل.</w:t>
      </w:r>
    </w:p>
    <w:p>
      <w:pPr>
        <w:bidi/>
      </w:pPr>
      <w:r>
        <w:rPr>
          <w:rtl/>
          <w:cs/>
          <w:lang w:val="ar_AE" w:bidi="ar_AE"/>
        </w:rPr>
      </w:r>
      <w:r>
        <w:rPr>
          <w:rtl/>
          <w:cs/>
          <w:lang w:val="ar_AE" w:bidi="ar_AE"/>
        </w:rPr>
        <w:t xml:space="preserve">بعد 40 عامًا من التيهان، وصل بنو إسرائيل إلى وادي الأردن مقابل أريحا. لقد هزموا </w:t>
      </w:r>
      <w:r>
        <w:rPr>
          <w:rtl/>
          <w:cs/>
          <w:lang w:val="ar_AE" w:bidi="ar_AE"/>
        </w:rPr>
        <w:t>الْأَمُورِيِّين</w:t>
      </w:r>
      <w:r>
        <w:rPr>
          <w:rtl/>
          <w:cs/>
          <w:lang w:val="ar_AE" w:bidi="ar_AE"/>
        </w:rPr>
        <w:t xml:space="preserve"> (</w:t>
      </w:r>
      <w:r>
        <w:rPr>
          <w:rtl/>
          <w:cs/>
          <w:lang w:val="ar_AE" w:bidi="ar_AE"/>
        </w:rPr>
        <w:t>عدد 21: 21–25</w:t>
      </w:r>
      <w:r>
        <w:rPr>
          <w:rtl/>
          <w:cs/>
          <w:lang w:val="ar_AE" w:bidi="ar_AE"/>
        </w:rPr>
        <w:t>). كان بَالَاق خائفًا من بني إسرائيل (</w:t>
      </w:r>
      <w:r>
        <w:rPr>
          <w:rtl/>
          <w:cs/>
          <w:lang w:val="ar_AE" w:bidi="ar_AE"/>
        </w:rPr>
        <w:t>22: 3</w:t>
      </w:r>
      <w:r>
        <w:rPr>
          <w:rtl/>
          <w:cs/>
          <w:lang w:val="ar_AE" w:bidi="ar_AE"/>
        </w:rPr>
        <w:t>). كانت اللعنات والبركات تُعَدّ باقية (</w:t>
      </w:r>
      <w:r>
        <w:rPr>
          <w:rtl/>
          <w:cs/>
          <w:lang w:val="ar_AE" w:bidi="ar_AE"/>
        </w:rPr>
        <w:t>تكوين 27: 34–38</w:t>
      </w:r>
      <w:r>
        <w:rPr>
          <w:rtl/>
          <w:cs/>
          <w:lang w:val="ar_AE" w:bidi="ar_AE"/>
        </w:rPr>
        <w:t xml:space="preserve">). لذا، اعتقد </w:t>
      </w:r>
      <w:r>
        <w:rPr>
          <w:rtl/>
          <w:cs/>
          <w:lang w:val="ar_AE" w:bidi="ar_AE"/>
        </w:rPr>
        <w:t>بَالَاق</w:t>
      </w:r>
      <w:r>
        <w:rPr>
          <w:rtl/>
          <w:cs/>
          <w:lang w:val="ar_AE" w:bidi="ar_AE"/>
        </w:rPr>
        <w:t xml:space="preserve"> أنه إذا تمكَّن من الاستعانة بنبي ليلعن بني إسرائيل باسم إلههم، يهوه، فإنه يمكنه هزيمتهم. أرسل رسلًا إلى </w:t>
      </w:r>
      <w:r>
        <w:rPr>
          <w:rtl/>
          <w:cs/>
          <w:lang w:val="ar_AE" w:bidi="ar_AE"/>
        </w:rPr>
        <w:t>فَتُور</w:t>
      </w:r>
      <w:r>
        <w:rPr>
          <w:rtl/>
          <w:cs/>
          <w:lang w:val="ar_AE" w:bidi="ar_AE"/>
        </w:rPr>
        <w:t>، حيث كان يعيش بَلْعَام. يُعتقد أنَّ المدينة كانت بالقرب من حَارَان على نهر الخابور. قدَّم لبَلْعَام عرضًا مُغريًا ليلعن بني إسرائيل.</w:t>
      </w:r>
    </w:p>
    <w:p>
      <w:pPr>
        <w:bidi/>
      </w:pPr>
      <w:r>
        <w:rPr>
          <w:rtl/>
          <w:cs/>
          <w:lang w:val="ar_AE" w:bidi="ar_AE"/>
        </w:rPr>
      </w:r>
      <w:r>
        <w:rPr>
          <w:rtl/>
          <w:cs/>
          <w:lang w:val="ar_AE" w:bidi="ar_AE"/>
        </w:rPr>
        <w:t>حذَّر الرب بَلْعَام منذ البداية من الذهاب إلى مُوآب. على الرغم من هذا، أصرّ بَالَاق وأرسل المزيد من الرسل بعروض مالية أكبر وجاه. رغبة بَلْعَام في المال جعلته يسأل الرب مجددًا إن كان يجب عليه الذهاب. كانت كلماته للرسل، مع ذلك، تقيّة جدًا: "</w:t>
      </w:r>
      <w:r>
        <w:rPr>
          <w:rtl/>
          <w:cs/>
          <w:lang w:val="ar_AE" w:bidi="ar_AE"/>
        </w:rPr>
        <w:t>لَوْ أَعْطَانِي بَالَاقُ مِلْءَ بَيْتِهِ فِضَّةً وَذَهَبًا لَا أَقْدِرُ أَنْ أَتَجَاوَزَ قَوْلَ ٱلرَّبِّ إِلَهِي لِأَعْمَلَ صَغِيرًا أَوْ كَبِيرًا.</w:t>
      </w:r>
      <w:r>
        <w:rPr>
          <w:rtl/>
          <w:cs/>
          <w:lang w:val="ar_AE" w:bidi="ar_AE"/>
        </w:rPr>
        <w:t>" (</w:t>
      </w:r>
      <w:r>
        <w:rPr>
          <w:rtl/>
          <w:cs/>
          <w:lang w:val="ar_AE" w:bidi="ar_AE"/>
        </w:rPr>
        <w:t>عدد 22: 18</w:t>
      </w:r>
      <w:r>
        <w:rPr>
          <w:rtl/>
          <w:cs/>
          <w:lang w:val="ar_AE" w:bidi="ar_AE"/>
        </w:rPr>
        <w:t>). رغم أنَّ الله سمح لبَلْعَام بالذهاب، إلّا أنه أخبر بَلعَام بأن يقول ما يأمره به فقط.</w:t>
      </w:r>
    </w:p>
    <w:p>
      <w:pPr>
        <w:bidi/>
      </w:pPr>
      <w:r>
        <w:rPr>
          <w:rtl/>
          <w:cs/>
          <w:lang w:val="ar_AE" w:bidi="ar_AE"/>
        </w:rPr>
      </w:r>
      <w:r>
        <w:rPr>
          <w:rtl/>
          <w:cs/>
          <w:lang w:val="ar_AE" w:bidi="ar_AE"/>
        </w:rPr>
        <w:t>أرسل بَالَاق "</w:t>
      </w:r>
      <w:r>
        <w:rPr>
          <w:rtl/>
          <w:cs/>
          <w:lang w:val="ar_AE" w:bidi="ar_AE"/>
        </w:rPr>
        <w:t>حُلْوَان ٱلْعِرَافَة</w:t>
      </w:r>
      <w:r>
        <w:rPr>
          <w:rtl/>
          <w:cs/>
          <w:lang w:val="ar_AE" w:bidi="ar_AE"/>
        </w:rPr>
        <w:t>" مع رسله (</w:t>
      </w:r>
      <w:r>
        <w:rPr>
          <w:rtl/>
          <w:cs/>
          <w:lang w:val="ar_AE" w:bidi="ar_AE"/>
        </w:rPr>
        <w:t>عدد 22: 7</w:t>
      </w:r>
      <w:r>
        <w:rPr>
          <w:rtl/>
          <w:cs/>
          <w:lang w:val="ar_AE" w:bidi="ar_AE"/>
        </w:rPr>
        <w:t>). يُظهر هذا أنه كان ينظر لبَلعَام على أنه عرَّاف وثني (شخص يسعى لمعرفة المستقبل بوسائل خارقة للطبيعة). كان هذا محظورًا على بني إسرائيل (</w:t>
      </w:r>
      <w:r>
        <w:rPr>
          <w:rtl/>
          <w:cs/>
          <w:lang w:val="ar_AE" w:bidi="ar_AE"/>
        </w:rPr>
        <w:t>تثنية 18: 10–11</w:t>
      </w:r>
      <w:r>
        <w:rPr>
          <w:rtl/>
          <w:cs/>
          <w:lang w:val="ar_AE" w:bidi="ar_AE"/>
        </w:rPr>
        <w:t>). لم يكن النبي الحقيقي ليأخذ عرض بَالَاق بعين الاعتبار. كان إذن الله لبَلعَام بالذهاب يهدف إلى إحباط خطط بَالَاق وحماية شعبه.</w:t>
      </w:r>
    </w:p>
    <w:p>
      <w:pPr>
        <w:bidi/>
      </w:pPr>
      <w:r>
        <w:rPr>
          <w:rtl/>
          <w:cs/>
          <w:lang w:val="ar_AE" w:bidi="ar_AE"/>
        </w:rPr>
      </w:r>
      <w:r>
        <w:rPr>
          <w:rtl/>
          <w:cs/>
          <w:lang w:val="ar_AE" w:bidi="ar_AE"/>
        </w:rPr>
        <w:t>بينما كان بَلعَام في طريقه، غضب الله وأرسل ملاكًا بسيف مسلول ليعترض طريقه (</w:t>
      </w:r>
      <w:r>
        <w:rPr>
          <w:rtl/>
          <w:cs/>
          <w:lang w:val="ar_AE" w:bidi="ar_AE"/>
        </w:rPr>
        <w:t>عدد 22: 22</w:t>
      </w:r>
      <w:r>
        <w:rPr>
          <w:rtl/>
          <w:cs/>
          <w:lang w:val="ar_AE" w:bidi="ar_AE"/>
        </w:rPr>
        <w:t>). رأت أتان بَلعَام الملاك ورفضت التحرك، ما دفع بَلعَام لضرب الأتان. بشكل معجزي، تحدثت الأتان إلى بَلعَام، تشكو من الضربات (</w:t>
      </w:r>
      <w:r>
        <w:rPr>
          <w:rtl/>
          <w:cs/>
          <w:lang w:val="ar_AE" w:bidi="ar_AE"/>
        </w:rPr>
        <w:t>عدد 22: 28–30</w:t>
      </w:r>
      <w:r>
        <w:rPr>
          <w:rtl/>
          <w:cs/>
          <w:lang w:val="ar_AE" w:bidi="ar_AE"/>
        </w:rPr>
        <w:t>).</w:t>
      </w:r>
    </w:p>
    <w:p>
      <w:pPr>
        <w:bidi/>
      </w:pPr>
      <w:r>
        <w:rPr>
          <w:rtl/>
          <w:cs/>
          <w:lang w:val="ar_AE" w:bidi="ar_AE"/>
        </w:rPr>
      </w:r>
      <w:r>
        <w:rPr>
          <w:rtl/>
          <w:cs/>
          <w:lang w:val="ar_AE" w:bidi="ar_AE"/>
        </w:rPr>
        <w:t xml:space="preserve">في الظاهر، تبدو القصة في سفر </w:t>
      </w:r>
      <w:r>
        <w:rPr>
          <w:rtl/>
          <w:cs/>
          <w:lang w:val="ar_AE" w:bidi="ar_AE"/>
        </w:rPr>
        <w:t>العدد 22</w:t>
      </w:r>
      <w:r>
        <w:rPr>
          <w:rtl/>
          <w:cs/>
          <w:lang w:val="ar_AE" w:bidi="ar_AE"/>
        </w:rPr>
        <w:t xml:space="preserve"> وكأن بَلعَام يتبع ببساطة ما سمح له الرب بفعله. لكن </w:t>
      </w:r>
      <w:r>
        <w:rPr>
          <w:rtl/>
          <w:cs/>
          <w:lang w:val="ar_AE" w:bidi="ar_AE"/>
        </w:rPr>
        <w:t>تثنية 23: 5</w:t>
      </w:r>
      <w:r>
        <w:rPr>
          <w:rtl/>
          <w:cs/>
          <w:lang w:val="ar_AE" w:bidi="ar_AE"/>
        </w:rPr>
        <w:t xml:space="preserve"> يكشف أنَّ الرب لم يستمع إلى بَلعَام وحوَّل اللعنة المقصودة إلى بركة. عندما فتح الرب عيني بَلعَام ليرى الملاك، سقط على وجهه (</w:t>
      </w:r>
      <w:r>
        <w:rPr>
          <w:rtl/>
          <w:cs/>
          <w:lang w:val="ar_AE" w:bidi="ar_AE"/>
        </w:rPr>
        <w:t>عدد 22: 31</w:t>
      </w:r>
      <w:r>
        <w:rPr>
          <w:rtl/>
          <w:cs/>
          <w:lang w:val="ar_AE" w:bidi="ar_AE"/>
        </w:rPr>
        <w:t xml:space="preserve">). اعترف بَلعَام بخطيته، ووافق على أن يقول فقط ما وضعه الرب في فمه. قصائد بَلعَام في </w:t>
      </w:r>
      <w:r>
        <w:rPr>
          <w:rtl/>
          <w:cs/>
          <w:lang w:val="ar_AE" w:bidi="ar_AE"/>
        </w:rPr>
        <w:t>العدد 23</w:t>
      </w:r>
      <w:r>
        <w:rPr>
          <w:rtl/>
          <w:cs/>
          <w:lang w:val="ar_AE" w:bidi="ar_AE"/>
        </w:rPr>
        <w:t xml:space="preserve"> و</w:t>
      </w:r>
      <w:r>
        <w:rPr>
          <w:rtl/>
          <w:cs/>
          <w:lang w:val="ar_AE" w:bidi="ar_AE"/>
        </w:rPr>
        <w:t>24</w:t>
      </w:r>
      <w:r>
        <w:rPr>
          <w:rtl/>
          <w:cs/>
          <w:lang w:val="ar_AE" w:bidi="ar_AE"/>
        </w:rPr>
        <w:t xml:space="preserve"> مكتوبة بالعبريّة القديمة. تصف بركات الله السابقة على شعبه وتتنبأ ببركات مستقبلية لإسرائيل.</w:t>
      </w:r>
    </w:p>
    <w:p>
      <w:pPr>
        <w:bidi/>
      </w:pPr>
      <w:r>
        <w:rPr>
          <w:rtl/>
          <w:cs/>
          <w:lang w:val="ar_AE" w:bidi="ar_AE"/>
        </w:rPr>
      </w:r>
      <w:r>
        <w:rPr>
          <w:rtl/>
          <w:cs/>
          <w:lang w:val="ar_AE" w:bidi="ar_AE"/>
        </w:rPr>
        <w:t>تكلَّم بَلعَام فقط بالبركات لإسرائيل ولم ينطق بأي لعنة. حاول ملك مُوآب، بَالَاق، أن يجعل بَلعَام يلعن إسرائيل من مواقع مختلفة تطل على وادي الأردن. عندما لم يلعنهم بَلعَام، أرسل بَالَاق، غاضبًا، بَلعَام بعيدًا دون أي مكافأة.</w:t>
      </w:r>
    </w:p>
    <w:p>
      <w:pPr>
        <w:bidi/>
      </w:pPr>
      <w:r>
        <w:rPr>
          <w:rtl/>
          <w:cs/>
          <w:lang w:val="ar_AE" w:bidi="ar_AE"/>
        </w:rPr>
      </w:r>
      <w:r>
        <w:rPr>
          <w:rtl/>
          <w:cs/>
          <w:lang w:val="ar_AE" w:bidi="ar_AE"/>
        </w:rPr>
        <w:t>العدد 25</w:t>
      </w:r>
      <w:r>
        <w:rPr>
          <w:rtl/>
          <w:cs/>
          <w:lang w:val="ar_AE" w:bidi="ar_AE"/>
        </w:rPr>
        <w:t xml:space="preserve"> يروي كيف كاد ملك مُوآب أن ينجح في إغواء بني إسرائيل. في </w:t>
      </w:r>
      <w:r>
        <w:rPr>
          <w:rtl/>
          <w:cs/>
          <w:lang w:val="ar_AE" w:bidi="ar_AE"/>
        </w:rPr>
        <w:t>فَغُور</w:t>
      </w:r>
      <w:r>
        <w:rPr>
          <w:rtl/>
          <w:cs/>
          <w:lang w:val="ar_AE" w:bidi="ar_AE"/>
        </w:rPr>
        <w:t>، مارس رجال إسرائيل سلوكيات غير أخلاقية مع نساء مُوآبيات، ربما شمل ذلك البغاء في الهياكل، بناءً على نصيحة بَلعَام لإضعاف إسرائيل (</w:t>
      </w:r>
      <w:r>
        <w:rPr>
          <w:rtl/>
          <w:cs/>
          <w:lang w:val="ar_AE" w:bidi="ar_AE"/>
        </w:rPr>
        <w:t>عدد 31: 14–16</w:t>
      </w:r>
      <w:r>
        <w:rPr>
          <w:rtl/>
          <w:cs/>
          <w:lang w:val="ar_AE" w:bidi="ar_AE"/>
        </w:rPr>
        <w:t xml:space="preserve">). قُتل بَلعَام لاحقًا على يد بني إسرائيل خلال حملتهم ضد </w:t>
      </w:r>
      <w:r>
        <w:rPr>
          <w:rtl/>
          <w:cs/>
          <w:lang w:val="ar_AE" w:bidi="ar_AE"/>
        </w:rPr>
        <w:t>مِدْيَان</w:t>
      </w:r>
      <w:r>
        <w:rPr>
          <w:rtl/>
          <w:cs/>
          <w:lang w:val="ar_AE" w:bidi="ar_AE"/>
        </w:rPr>
        <w:t xml:space="preserve"> (</w:t>
      </w:r>
      <w:r>
        <w:rPr>
          <w:rtl/>
          <w:cs/>
          <w:lang w:val="ar_AE" w:bidi="ar_AE"/>
        </w:rPr>
        <w:t>عدد 31: 8؛</w:t>
      </w:r>
      <w:r>
        <w:rPr>
          <w:rtl/>
          <w:cs/>
          <w:lang w:val="ar_AE" w:bidi="ar_AE"/>
        </w:rPr>
        <w:t xml:space="preserve"> </w:t>
      </w:r>
      <w:r>
        <w:rPr>
          <w:rtl/>
          <w:cs/>
          <w:lang w:val="ar_AE" w:bidi="ar_AE"/>
        </w:rPr>
        <w:t>يشوع 13: 22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بَالَاق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بِلعام (مكان)</w:t>
      </w:r>
      <w:r>
        <w:rPr>
          <w:rtl/>
          <w:cs/>
          <w:lang w:val="ar_AE" w:bidi="ar_AE"/>
        </w:rPr>
      </w:r>
    </w:p>
    <w:p>
      <w:pPr>
        <w:pStyle w:val="Heading2"/>
        <w:bidi/>
      </w:pPr>
      <w:r>
        <w:rPr>
          <w:rtl/>
          <w:cs/>
          <w:lang w:val="ar_AE" w:bidi="ar_AE"/>
        </w:rPr>
        <w:t>بِلعام (مكان)</w:t>
      </w:r>
    </w:p>
    <w:p>
      <w:pPr>
        <w:bidi/>
      </w:pPr>
      <w:r>
        <w:rPr>
          <w:rtl/>
          <w:cs/>
          <w:lang w:val="ar_AE" w:bidi="ar_AE"/>
        </w:rPr>
      </w:r>
      <w:r>
        <w:rPr>
          <w:rtl/>
          <w:cs/>
          <w:lang w:val="ar_AE" w:bidi="ar_AE"/>
        </w:rPr>
        <w:t xml:space="preserve">اسم بديل لمدينة </w:t>
      </w:r>
      <w:r>
        <w:rPr>
          <w:rtl/>
          <w:cs/>
          <w:lang w:val="ar_AE" w:bidi="ar_AE"/>
        </w:rPr>
        <w:t>يِبْلَعَامَ</w:t>
      </w:r>
      <w:r>
        <w:rPr>
          <w:rtl/>
          <w:cs/>
          <w:lang w:val="ar_AE" w:bidi="ar_AE"/>
        </w:rPr>
        <w:t xml:space="preserve">، وهي أحد مدن اللاويين، والتي تقع في نصيب سبط منسَّى. وقد رد ذكرها في </w:t>
      </w:r>
      <w:r>
        <w:rPr>
          <w:rtl/>
          <w:cs/>
          <w:lang w:val="ar_AE" w:bidi="ar_AE"/>
        </w:rPr>
        <w:t>1 أخبار الأيام 6: 70</w:t>
      </w:r>
      <w:r>
        <w:rPr>
          <w:rtl/>
          <w:cs/>
          <w:lang w:val="ar_AE" w:bidi="ar_AE"/>
        </w:rPr>
        <w:t xml:space="preserve">. انظر </w:t>
      </w:r>
      <w:r>
        <w:rPr>
          <w:rtl/>
          <w:cs/>
          <w:lang w:val="ar_AE" w:bidi="ar_AE"/>
        </w:rPr>
        <w:t>يَبْلَعَام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بلمون</w:t>
      </w:r>
      <w:r>
        <w:rPr>
          <w:rtl/>
          <w:cs/>
          <w:lang w:val="ar_AE" w:bidi="ar_AE"/>
        </w:rPr>
      </w:r>
    </w:p>
    <w:p>
      <w:pPr>
        <w:pStyle w:val="Heading2"/>
        <w:bidi/>
      </w:pPr>
      <w:r>
        <w:rPr>
          <w:b/>
          <w:rtl/>
          <w:cs/>
          <w:lang w:val="ar_AE" w:bidi="ar_AE"/>
        </w:rPr>
        <w:t>بلمون</w:t>
      </w:r>
    </w:p>
    <w:p>
      <w:pPr>
        <w:bidi/>
      </w:pPr>
      <w:r>
        <w:rPr>
          <w:rtl/>
          <w:cs/>
          <w:lang w:val="ar_AE" w:bidi="ar_AE"/>
        </w:rPr>
      </w:r>
      <w:r>
        <w:rPr>
          <w:rtl/>
          <w:cs/>
          <w:lang w:val="ar_AE" w:bidi="ar_AE"/>
        </w:rPr>
        <w:t>مدينة قريبة من الموضع الذي دُفِن فيه منسَّى، زوج يهوديت (يهوديت 8: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بِلْهَان</w:t>
      </w:r>
      <w:r>
        <w:rPr>
          <w:rtl/>
          <w:cs/>
          <w:lang w:val="ar_AE" w:bidi="ar_AE"/>
        </w:rPr>
      </w:r>
    </w:p>
    <w:p>
      <w:pPr>
        <w:pStyle w:val="Heading2"/>
        <w:bidi/>
      </w:pPr>
      <w:r>
        <w:rPr>
          <w:rtl/>
          <w:cs/>
          <w:lang w:val="ar_AE" w:bidi="ar_AE"/>
        </w:rPr>
        <w:t>بِلْهَان</w:t>
      </w:r>
    </w:p>
    <w:p>
      <w:pPr>
        <w:bidi/>
      </w:pPr>
      <w:r>
        <w:rPr>
          <w:rtl/>
          <w:cs/>
          <w:lang w:val="ar_AE" w:bidi="ar_AE"/>
        </w:rPr>
      </w:r>
      <w:r>
        <w:rPr>
          <w:rtl/>
          <w:cs/>
          <w:lang w:val="ar_AE" w:bidi="ar_AE"/>
        </w:rPr>
        <w:t>1. الابن البكر ل</w:t>
      </w:r>
      <w:r>
        <w:rPr>
          <w:rtl/>
          <w:cs/>
          <w:lang w:val="ar_AE" w:bidi="ar_AE"/>
        </w:rPr>
        <w:t>إِيصَر</w:t>
      </w:r>
      <w:r>
        <w:rPr>
          <w:rtl/>
          <w:cs/>
          <w:lang w:val="ar_AE" w:bidi="ar_AE"/>
        </w:rPr>
        <w:t xml:space="preserve"> ومن نسل سَعير (</w:t>
      </w:r>
      <w:r>
        <w:rPr>
          <w:rtl/>
          <w:cs/>
          <w:lang w:val="ar_AE" w:bidi="ar_AE"/>
        </w:rPr>
        <w:t>تكوين 36: 27؛</w:t>
      </w:r>
      <w:r>
        <w:rPr>
          <w:rtl/>
          <w:cs/>
          <w:lang w:val="ar_AE" w:bidi="ar_AE"/>
        </w:rPr>
        <w:t xml:space="preserve"> </w:t>
      </w:r>
      <w:r>
        <w:rPr>
          <w:rtl/>
          <w:cs/>
          <w:lang w:val="ar_AE" w:bidi="ar_AE"/>
        </w:rPr>
        <w:t>1 أخبار 1: 42</w:t>
      </w:r>
      <w:r>
        <w:rPr>
          <w:rtl/>
          <w:cs/>
          <w:lang w:val="ar_AE" w:bidi="ar_AE"/>
        </w:rPr>
        <w:t>).</w:t>
      </w:r>
    </w:p>
    <w:p>
      <w:pPr>
        <w:bidi/>
      </w:pPr>
      <w:r>
        <w:rPr>
          <w:rtl/>
          <w:cs/>
          <w:lang w:val="ar_AE" w:bidi="ar_AE"/>
        </w:rPr>
      </w:r>
      <w:r>
        <w:rPr>
          <w:rtl/>
          <w:cs/>
          <w:lang w:val="ar_AE" w:bidi="ar_AE"/>
        </w:rPr>
        <w:t xml:space="preserve">2. ابن </w:t>
      </w:r>
      <w:r>
        <w:rPr>
          <w:rtl/>
          <w:cs/>
          <w:lang w:val="ar_AE" w:bidi="ar_AE"/>
        </w:rPr>
        <w:t>يَدِيعَئِيل</w:t>
      </w:r>
      <w:r>
        <w:rPr>
          <w:rtl/>
          <w:cs/>
          <w:lang w:val="ar_AE" w:bidi="ar_AE"/>
        </w:rPr>
        <w:t xml:space="preserve"> من سبط بَنْيَامين (</w:t>
      </w:r>
      <w:r>
        <w:rPr>
          <w:rtl/>
          <w:cs/>
          <w:lang w:val="ar_AE" w:bidi="ar_AE"/>
        </w:rPr>
        <w:t>1 أخبار 7: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بِلْهَة (شخص)</w:t>
      </w:r>
      <w:r>
        <w:rPr>
          <w:rtl/>
          <w:cs/>
          <w:lang w:val="ar_AE" w:bidi="ar_AE"/>
        </w:rPr>
      </w:r>
    </w:p>
    <w:p>
      <w:pPr>
        <w:pStyle w:val="Heading2"/>
        <w:bidi/>
      </w:pPr>
      <w:r>
        <w:rPr>
          <w:rtl/>
          <w:cs/>
          <w:lang w:val="ar_AE" w:bidi="ar_AE"/>
        </w:rPr>
        <w:t>بِلْهَة</w:t>
      </w:r>
      <w:r>
        <w:rPr>
          <w:rtl/>
          <w:cs/>
          <w:lang w:val="ar_AE" w:bidi="ar_AE"/>
        </w:rPr>
        <w:t xml:space="preserve"> (شخص)</w:t>
      </w:r>
    </w:p>
    <w:p>
      <w:pPr>
        <w:bidi/>
      </w:pPr>
      <w:r>
        <w:rPr>
          <w:rtl/>
          <w:cs/>
          <w:lang w:val="ar_AE" w:bidi="ar_AE"/>
        </w:rPr>
      </w:r>
      <w:r>
        <w:rPr>
          <w:rtl/>
          <w:cs/>
          <w:lang w:val="ar_AE" w:bidi="ar_AE"/>
        </w:rPr>
        <w:t>الجارية التي أعطاها لاَبَان لابنته رَاحِيل عندما تزوجت من يَعقُوب (</w:t>
      </w:r>
      <w:r>
        <w:rPr>
          <w:rtl/>
          <w:cs/>
          <w:lang w:val="ar_AE" w:bidi="ar_AE"/>
        </w:rPr>
        <w:t>تكوين 29: 29</w:t>
      </w:r>
      <w:r>
        <w:rPr>
          <w:rtl/>
          <w:cs/>
          <w:lang w:val="ar_AE" w:bidi="ar_AE"/>
        </w:rPr>
        <w:t>). عندما أدركت رَاحِيل عدم قدرتها على الإنجاب، أعطت بِلْهَة جاريتها لزوجها وقبلت ابني يعقوب من بِلْهَة أبناءً لها، وأسمتهما دَان ونَفْتَالي (</w:t>
      </w:r>
      <w:r>
        <w:rPr>
          <w:rtl/>
          <w:cs/>
          <w:lang w:val="ar_AE" w:bidi="ar_AE"/>
        </w:rPr>
        <w:t>30: 3–8؛</w:t>
      </w:r>
      <w:r>
        <w:rPr>
          <w:rtl/>
          <w:cs/>
          <w:lang w:val="ar_AE" w:bidi="ar_AE"/>
        </w:rPr>
        <w:t xml:space="preserve"> </w:t>
      </w:r>
      <w:r>
        <w:rPr>
          <w:rtl/>
          <w:cs/>
          <w:lang w:val="ar_AE" w:bidi="ar_AE"/>
        </w:rPr>
        <w:t>35: 25؛</w:t>
      </w:r>
      <w:r>
        <w:rPr>
          <w:rtl/>
          <w:cs/>
          <w:lang w:val="ar_AE" w:bidi="ar_AE"/>
        </w:rPr>
        <w:t xml:space="preserve"> </w:t>
      </w:r>
      <w:r>
        <w:rPr>
          <w:rtl/>
          <w:cs/>
          <w:lang w:val="ar_AE" w:bidi="ar_AE"/>
        </w:rPr>
        <w:t>46: 25</w:t>
      </w:r>
      <w:r>
        <w:rPr>
          <w:rtl/>
          <w:cs/>
          <w:lang w:val="ar_AE" w:bidi="ar_AE"/>
        </w:rPr>
        <w:t xml:space="preserve">). أظهرت الاكتشافات الأثرية هذا العرف، أن تهب الزوجة العاقر إحدى جواريها ليتمكن زوجها من إنجاب الأطفال. يرد مثل هذا الاتفاق في وثائق عقود الزواج التي عُثر عليها في نُوزي التي تعود إلى نفس الحِقْبَة الزمنية لأحداث </w:t>
      </w:r>
      <w:r>
        <w:rPr>
          <w:rtl/>
          <w:cs/>
          <w:lang w:val="ar_AE" w:bidi="ar_AE"/>
        </w:rPr>
        <w:t>تكوين 29</w:t>
      </w:r>
      <w:r>
        <w:rPr>
          <w:rtl/>
          <w:cs/>
          <w:lang w:val="ar_AE" w:bidi="ar_AE"/>
        </w:rPr>
        <w:t xml:space="preserve">. كان رَأُوبَيْن ابن يَعقُوب مذنبًا </w:t>
      </w:r>
      <w:r>
        <w:rPr>
          <w:rtl/>
          <w:cs/>
          <w:lang w:val="ar_AE" w:bidi="ar_AE"/>
        </w:rPr>
        <w:t>فيمَا بعد بارتكاب سفاح القربى (</w:t>
      </w:r>
      <w:r>
        <w:rPr>
          <w:rtl/>
          <w:cs/>
          <w:lang w:val="ar_AE" w:bidi="ar_AE"/>
        </w:rPr>
        <w:t>بالزنا)</w:t>
      </w:r>
      <w:r>
        <w:rPr>
          <w:rtl/>
          <w:cs/>
          <w:lang w:val="ar_AE" w:bidi="ar_AE"/>
        </w:rPr>
        <w:t xml:space="preserve"> مع </w:t>
      </w:r>
      <w:r>
        <w:rPr>
          <w:rtl/>
          <w:cs/>
          <w:lang w:val="ar_AE" w:bidi="ar_AE"/>
        </w:rPr>
        <w:t>بِلْهَة (</w:t>
      </w:r>
      <w:r>
        <w:rPr>
          <w:rtl/>
          <w:cs/>
          <w:lang w:val="ar_AE" w:bidi="ar_AE"/>
        </w:rPr>
        <w:t>35: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بِلْهَة (مكان)</w:t>
      </w:r>
      <w:r>
        <w:rPr>
          <w:rtl/>
          <w:cs/>
          <w:lang w:val="ar_AE" w:bidi="ar_AE"/>
        </w:rPr>
      </w:r>
    </w:p>
    <w:p>
      <w:pPr>
        <w:bidi/>
      </w:pPr>
      <w:r>
        <w:rPr>
          <w:rtl/>
          <w:cs/>
          <w:lang w:val="ar_AE" w:bidi="ar_AE"/>
        </w:rPr>
      </w:r>
      <w:r>
        <w:rPr>
          <w:rtl/>
          <w:cs/>
          <w:lang w:val="ar_AE" w:bidi="ar_AE"/>
        </w:rPr>
        <w:t>بلدة تقع في المنطقة الخاصة بسبط شمعون (</w:t>
      </w:r>
      <w:r>
        <w:rPr>
          <w:rtl/>
          <w:cs/>
          <w:lang w:val="ar_AE" w:bidi="ar_AE"/>
        </w:rPr>
        <w:t>1 أخبار 4:29</w:t>
      </w:r>
      <w:r>
        <w:rPr>
          <w:rtl/>
          <w:cs/>
          <w:lang w:val="ar_AE" w:bidi="ar_AE"/>
        </w:rPr>
        <w:t xml:space="preserve">). وربما تكون متطابقة مع </w:t>
      </w:r>
      <w:r>
        <w:rPr>
          <w:rtl/>
          <w:cs/>
          <w:lang w:val="ar_AE" w:bidi="ar_AE"/>
        </w:rPr>
        <w:t xml:space="preserve">بَعَلَة </w:t>
      </w:r>
      <w:r>
        <w:rPr>
          <w:rtl/>
          <w:cs/>
          <w:lang w:val="ar_AE" w:bidi="ar_AE"/>
        </w:rPr>
        <w:t>(</w:t>
      </w:r>
      <w:r>
        <w:rPr>
          <w:rtl/>
          <w:cs/>
          <w:lang w:val="ar_AE" w:bidi="ar_AE"/>
        </w:rPr>
        <w:t>يشوع 15:29</w:t>
      </w:r>
      <w:r>
        <w:rPr>
          <w:rtl/>
          <w:cs/>
          <w:lang w:val="ar_AE" w:bidi="ar_AE"/>
        </w:rPr>
        <w:t>) و بَالَة (</w:t>
      </w:r>
      <w:r>
        <w:rPr>
          <w:rtl/>
          <w:cs/>
          <w:lang w:val="ar_AE" w:bidi="ar_AE"/>
        </w:rPr>
        <w:t>19:3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بلور</w:t>
      </w:r>
      <w:r>
        <w:rPr>
          <w:rtl/>
          <w:cs/>
          <w:lang w:val="ar_AE" w:bidi="ar_AE"/>
        </w:rPr>
      </w:r>
    </w:p>
    <w:p>
      <w:pPr>
        <w:bidi/>
      </w:pPr>
      <w:r>
        <w:rPr>
          <w:rtl/>
          <w:cs/>
          <w:lang w:val="ar_AE" w:bidi="ar_AE"/>
        </w:rPr>
      </w:r>
      <w:r>
        <w:rPr>
          <w:rtl/>
          <w:cs/>
          <w:lang w:val="ar_AE" w:bidi="ar_AE"/>
        </w:rPr>
        <w:t xml:space="preserve">مجموعة متنوعة من أحجار الكوارتز والتي عادة ما تكون شفافة أو شبه شفافة. وتُترجم الكلمتان العبريتان والكلمتان اليونانيتان التي تصفها إلى "بلور". </w:t>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بَلُّوطَات مَمْرَا</w:t>
      </w:r>
      <w:r>
        <w:rPr>
          <w:rtl/>
          <w:cs/>
          <w:lang w:val="ar_AE" w:bidi="ar_AE"/>
        </w:rPr>
      </w:r>
    </w:p>
    <w:p>
      <w:pPr>
        <w:pStyle w:val="Heading2"/>
        <w:bidi/>
      </w:pPr>
      <w:r>
        <w:rPr>
          <w:rtl/>
          <w:cs/>
          <w:lang w:val="ar_AE" w:bidi="ar_AE"/>
        </w:rPr>
        <w:t>بَلُّوطَات مَمْرَا</w:t>
      </w:r>
      <w:r>
        <w:rPr>
          <w:rtl/>
          <w:cs/>
          <w:lang w:val="ar_AE" w:bidi="ar_AE"/>
        </w:rPr>
        <w:t>*</w:t>
      </w:r>
    </w:p>
    <w:p>
      <w:pPr>
        <w:bidi/>
      </w:pPr>
      <w:r>
        <w:rPr>
          <w:rtl/>
          <w:cs/>
          <w:lang w:val="ar_AE" w:bidi="ar_AE"/>
        </w:rPr>
      </w:r>
      <w:r>
        <w:rPr>
          <w:rtl/>
          <w:cs/>
          <w:lang w:val="ar_AE" w:bidi="ar_AE"/>
        </w:rPr>
        <w:t>موقع مرتبط بأبْرَام وإسْحَاق (</w:t>
      </w:r>
      <w:r>
        <w:rPr>
          <w:rtl/>
          <w:cs/>
          <w:lang w:val="ar_AE" w:bidi="ar_AE"/>
        </w:rPr>
        <w:t>تكوين 13:18</w:t>
      </w:r>
      <w:r>
        <w:rPr>
          <w:rtl/>
          <w:cs/>
          <w:lang w:val="ar_AE" w:bidi="ar_AE"/>
        </w:rPr>
        <w:t xml:space="preserve">). </w:t>
      </w:r>
      <w:r>
        <w:rPr>
          <w:i/>
          <w:rtl/>
          <w:cs/>
          <w:lang w:val="ar_AE" w:bidi="ar_AE"/>
        </w:rPr>
        <w:t>انظر</w:t>
      </w:r>
      <w:r>
        <w:rPr>
          <w:rtl/>
          <w:cs/>
          <w:lang w:val="ar_AE" w:bidi="ar_AE"/>
        </w:rPr>
        <w:t xml:space="preserve"> </w:t>
      </w:r>
      <w:r>
        <w:rPr>
          <w:rtl/>
          <w:cs/>
          <w:lang w:val="ar_AE" w:bidi="ar_AE"/>
        </w:rPr>
        <w:t>مَمْرَا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بَلُّوطَة البُكاء</w:t>
      </w:r>
      <w:r>
        <w:rPr>
          <w:rtl/>
          <w:cs/>
          <w:lang w:val="ar_AE" w:bidi="ar_AE"/>
        </w:rPr>
      </w:r>
    </w:p>
    <w:p>
      <w:pPr>
        <w:pStyle w:val="Heading2"/>
        <w:bidi/>
      </w:pPr>
      <w:r>
        <w:rPr>
          <w:rtl/>
          <w:cs/>
          <w:lang w:val="ar_AE" w:bidi="ar_AE"/>
        </w:rPr>
        <w:t>بَلُّوطَة</w:t>
      </w:r>
      <w:r>
        <w:rPr>
          <w:rtl/>
          <w:cs/>
          <w:lang w:val="ar_AE" w:bidi="ar_AE"/>
        </w:rPr>
        <w:t xml:space="preserve"> البُكاء</w:t>
      </w:r>
    </w:p>
    <w:p>
      <w:pPr>
        <w:bidi/>
      </w:pPr>
      <w:r>
        <w:rPr>
          <w:rtl/>
          <w:cs/>
          <w:lang w:val="ar_AE" w:bidi="ar_AE"/>
        </w:rPr>
      </w:r>
      <w:r>
        <w:rPr>
          <w:rtl/>
          <w:cs/>
          <w:lang w:val="ar_AE" w:bidi="ar_AE"/>
        </w:rPr>
        <w:t>شجرة بالقرب من بيت إيل دُفنت تحتها دَبُورَة، مُرضِعة رِفْقَة (</w:t>
      </w:r>
      <w:r>
        <w:rPr>
          <w:rtl/>
          <w:cs/>
          <w:lang w:val="ar_AE" w:bidi="ar_AE"/>
        </w:rPr>
        <w:t>تكوين 35:8</w:t>
      </w:r>
      <w:r>
        <w:rPr>
          <w:rtl/>
          <w:cs/>
          <w:lang w:val="ar_AE" w:bidi="ar_AE"/>
        </w:rPr>
        <w:t xml:space="preserve">)، ومن ثم سُميت </w:t>
      </w:r>
      <w:r>
        <w:rPr>
          <w:rtl/>
          <w:cs/>
          <w:lang w:val="ar_AE" w:bidi="ar_AE"/>
        </w:rPr>
        <w:t>أَلُّون بَاكُوت</w:t>
      </w:r>
      <w:r>
        <w:rPr>
          <w:i/>
          <w:rtl/>
          <w:cs/>
          <w:lang w:val="ar_AE" w:bidi="ar_AE"/>
        </w:rPr>
        <w:t>،</w:t>
      </w:r>
      <w:r>
        <w:rPr>
          <w:rtl/>
          <w:cs/>
          <w:lang w:val="ar_AE" w:bidi="ar_AE"/>
        </w:rPr>
        <w:t xml:space="preserve"> بمعنى "بَلُّوطَة البُكاء".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بَلُّوطَةُ الْعَرَّافين</w:t>
      </w:r>
      <w:r>
        <w:rPr>
          <w:rtl/>
          <w:cs/>
          <w:lang w:val="ar_AE" w:bidi="ar_AE"/>
        </w:rPr>
      </w:r>
    </w:p>
    <w:p>
      <w:pPr>
        <w:pStyle w:val="Heading2"/>
        <w:bidi/>
      </w:pPr>
      <w:r>
        <w:rPr>
          <w:b/>
          <w:rtl/>
          <w:cs/>
          <w:lang w:val="ar_AE" w:bidi="ar_AE"/>
        </w:rPr>
        <w:t>بَلُّوطَةُ العرَّافينَ</w:t>
      </w:r>
    </w:p>
    <w:p>
      <w:pPr>
        <w:bidi/>
      </w:pPr>
      <w:r>
        <w:rPr>
          <w:rtl/>
          <w:cs/>
          <w:lang w:val="ar_AE" w:bidi="ar_AE"/>
        </w:rPr>
      </w:r>
      <w:r>
        <w:rPr>
          <w:rtl/>
          <w:cs/>
          <w:lang w:val="ar_AE" w:bidi="ar_AE"/>
        </w:rPr>
        <w:t>شجرة قريبة من شكيم (</w:t>
      </w:r>
      <w:r>
        <w:rPr>
          <w:rtl/>
          <w:cs/>
          <w:lang w:val="ar_AE" w:bidi="ar_AE"/>
        </w:rPr>
        <w:t>قضاة 9: 37</w:t>
      </w:r>
      <w:r>
        <w:rPr>
          <w:rtl/>
          <w:cs/>
          <w:lang w:val="ar_AE" w:bidi="ar_AE"/>
        </w:rPr>
        <w:t xml:space="preserve">). انظر </w:t>
      </w:r>
      <w:r>
        <w:rPr>
          <w:rtl/>
          <w:cs/>
          <w:lang w:val="ar_AE" w:bidi="ar_AE"/>
        </w:rPr>
        <w:t>بَلوطَةُ العائفين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بَلُّوطَةِ ٱلْعَائِفِينَ</w:t>
      </w:r>
      <w:r>
        <w:rPr>
          <w:rtl/>
          <w:cs/>
          <w:lang w:val="ar_AE" w:bidi="ar_AE"/>
        </w:rPr>
      </w:r>
    </w:p>
    <w:p>
      <w:pPr>
        <w:pStyle w:val="Heading2"/>
        <w:bidi/>
      </w:pPr>
      <w:r>
        <w:rPr>
          <w:rtl/>
          <w:cs/>
          <w:lang w:val="ar_AE" w:bidi="ar_AE"/>
        </w:rPr>
        <w:t>بَلُّوطَةِ ٱلْعَائِفِينَ</w:t>
      </w:r>
    </w:p>
    <w:p>
      <w:pPr>
        <w:bidi/>
      </w:pPr>
      <w:r>
        <w:rPr>
          <w:rtl/>
          <w:cs/>
          <w:lang w:val="ar_AE" w:bidi="ar_AE"/>
        </w:rPr>
      </w:r>
      <w:r>
        <w:rPr>
          <w:rtl/>
          <w:cs/>
          <w:lang w:val="ar_AE" w:bidi="ar_AE"/>
        </w:rPr>
        <w:t>مكان، يبدو إنه بالقرب من شَكِيمَ (</w:t>
      </w:r>
      <w:r>
        <w:rPr>
          <w:rtl/>
          <w:cs/>
          <w:lang w:val="ar_AE" w:bidi="ar_AE"/>
        </w:rPr>
        <w:t>قضاة 9:37</w:t>
      </w:r>
      <w:r>
        <w:rPr>
          <w:rtl/>
          <w:cs/>
          <w:lang w:val="ar_AE" w:bidi="ar_AE"/>
        </w:rPr>
        <w:t xml:space="preserve">); يُطلق عليه خطأً "سهل المعونيم" في ترجمة الملك جايمس. قد تكون </w:t>
      </w:r>
      <w:r>
        <w:rPr>
          <w:rtl/>
          <w:cs/>
          <w:lang w:val="ar_AE" w:bidi="ar_AE"/>
        </w:rPr>
        <w:t>بَلُّوطَةِ ٱلْعَائِفِينَ</w:t>
      </w:r>
      <w:r>
        <w:rPr>
          <w:rtl/>
          <w:cs/>
          <w:lang w:val="ar_AE" w:bidi="ar_AE"/>
        </w:rPr>
        <w:t xml:space="preserve"> مرتبطة بأولئك الذين مارسوا العرافة، ومن هنا جاء اسمها.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بَلُّوطَة ٱلنَّصَب</w:t>
      </w:r>
      <w:r>
        <w:rPr>
          <w:rtl/>
          <w:cs/>
          <w:lang w:val="ar_AE" w:bidi="ar_AE"/>
        </w:rPr>
      </w:r>
    </w:p>
    <w:p>
      <w:pPr>
        <w:pStyle w:val="Heading2"/>
        <w:bidi/>
      </w:pPr>
      <w:r>
        <w:rPr>
          <w:rtl/>
          <w:cs/>
          <w:lang w:val="ar_AE" w:bidi="ar_AE"/>
        </w:rPr>
        <w:t>بَلُّوطَة ٱلنَّصَب</w:t>
      </w:r>
    </w:p>
    <w:p>
      <w:pPr>
        <w:bidi/>
      </w:pPr>
      <w:r>
        <w:rPr>
          <w:rtl/>
          <w:cs/>
          <w:lang w:val="ar_AE" w:bidi="ar_AE"/>
        </w:rPr>
      </w:r>
      <w:r>
        <w:rPr>
          <w:rtl/>
          <w:cs/>
          <w:lang w:val="ar_AE" w:bidi="ar_AE"/>
        </w:rPr>
        <w:t>مكان الاجتماع المقدس في شكيم حيث جعل سُكّان تلك المدينة وسكان القلعة أبيمالك ملكًا (</w:t>
      </w:r>
      <w:r>
        <w:rPr>
          <w:rtl/>
          <w:cs/>
          <w:lang w:val="ar_AE" w:bidi="ar_AE"/>
        </w:rPr>
        <w:t>قضاة 9:6</w:t>
      </w:r>
      <w:r>
        <w:rPr>
          <w:rtl/>
          <w:cs/>
          <w:lang w:val="ar_AE" w:bidi="ar_AE"/>
        </w:rPr>
        <w:t xml:space="preserve">). ربما يمكن ربطها ببلوطات مورة. </w:t>
      </w:r>
      <w:r>
        <w:rPr>
          <w:i/>
          <w:rtl/>
          <w:cs/>
          <w:lang w:val="ar_AE" w:bidi="ar_AE"/>
        </w:rPr>
        <w:t>انظر</w:t>
      </w:r>
      <w:r>
        <w:rPr>
          <w:rtl/>
          <w:cs/>
          <w:lang w:val="ar_AE" w:bidi="ar_AE"/>
        </w:rPr>
        <w:t xml:space="preserve"> </w:t>
      </w:r>
      <w:r>
        <w:rPr>
          <w:rtl/>
          <w:cs/>
          <w:lang w:val="ar_AE" w:bidi="ar_AE"/>
        </w:rPr>
        <w:t>مورَةَ، بلوط</w:t>
      </w:r>
      <w:r>
        <w:rPr>
          <w:rtl/>
          <w:cs/>
          <w:lang w:val="ar_AE" w:bidi="ar_AE"/>
        </w:rPr>
        <w:t xml:space="preserve">؛ </w:t>
      </w:r>
      <w:r>
        <w:rPr>
          <w:rtl/>
          <w:cs/>
          <w:lang w:val="ar_AE" w:bidi="ar_AE"/>
        </w:rPr>
        <w:t>سهل النصب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بلوطة تابور</w:t>
      </w:r>
      <w:r>
        <w:rPr>
          <w:rtl/>
          <w:cs/>
          <w:lang w:val="ar_AE" w:bidi="ar_AE"/>
        </w:rPr>
      </w:r>
    </w:p>
    <w:p>
      <w:pPr>
        <w:bidi/>
      </w:pPr>
      <w:r>
        <w:rPr>
          <w:rtl/>
          <w:cs/>
          <w:lang w:val="ar_AE" w:bidi="ar_AE"/>
        </w:rPr>
      </w:r>
      <w:r>
        <w:rPr>
          <w:rtl/>
          <w:cs/>
          <w:lang w:val="ar_AE" w:bidi="ar_AE"/>
        </w:rPr>
        <w:t>مكان بالقرب من بيت إيل وربما يكون في منطقة سبط بنيامين حيث كان من المقرر أن يلتقي شاول بثلاث رجال (</w:t>
      </w:r>
      <w:r>
        <w:rPr>
          <w:rtl/>
          <w:cs/>
          <w:lang w:val="ar_AE" w:bidi="ar_AE"/>
        </w:rPr>
        <w:t>1 صم 10:3</w:t>
      </w:r>
      <w:r>
        <w:rPr>
          <w:rtl/>
          <w:cs/>
          <w:lang w:val="ar_AE" w:bidi="ar_AE"/>
        </w:rPr>
        <w:t>). كان هذا اللقاء هو اللقاء الثاني من بين أربع علامات أُعطيت لشاول لتأكيد تعيينه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بَلُّوطَة صَعَنَنِّيمَ</w:t>
      </w:r>
      <w:r>
        <w:rPr>
          <w:rtl/>
          <w:cs/>
          <w:lang w:val="ar_AE" w:bidi="ar_AE"/>
        </w:rPr>
      </w:r>
    </w:p>
    <w:p>
      <w:pPr>
        <w:bidi/>
      </w:pPr>
      <w:r>
        <w:rPr>
          <w:rtl/>
          <w:cs/>
          <w:lang w:val="ar_AE" w:bidi="ar_AE"/>
        </w:rPr>
      </w:r>
      <w:r>
        <w:rPr>
          <w:rtl/>
          <w:cs/>
          <w:lang w:val="ar_AE" w:bidi="ar_AE"/>
        </w:rPr>
        <w:t>يُعدُّ الموقع نقطة حدودية في إقليم سِبط نَفْتَالِي (</w:t>
      </w:r>
      <w:r>
        <w:rPr>
          <w:rtl/>
          <w:cs/>
          <w:lang w:val="ar_AE" w:bidi="ar_AE"/>
        </w:rPr>
        <w:t>يشوع 19:33؛</w:t>
      </w:r>
      <w:r>
        <w:rPr>
          <w:rtl/>
          <w:cs/>
          <w:lang w:val="ar_AE" w:bidi="ar_AE"/>
        </w:rPr>
        <w:t xml:space="preserve"> </w:t>
      </w:r>
      <w:r>
        <w:rPr>
          <w:rtl/>
          <w:cs/>
          <w:lang w:val="ar_AE" w:bidi="ar_AE"/>
        </w:rPr>
        <w:t>قضاة 4:11</w:t>
      </w:r>
      <w:r>
        <w:rPr>
          <w:rtl/>
          <w:cs/>
          <w:lang w:val="ar_AE" w:bidi="ar_AE"/>
        </w:rPr>
        <w:t xml:space="preserve">). </w:t>
      </w:r>
      <w:r>
        <w:rPr>
          <w:i/>
          <w:rtl/>
          <w:cs/>
          <w:lang w:val="ar_AE" w:bidi="ar_AE"/>
        </w:rPr>
        <w:t>انظر</w:t>
      </w:r>
      <w:r>
        <w:rPr>
          <w:rtl/>
          <w:cs/>
          <w:lang w:val="ar_AE" w:bidi="ar_AE"/>
        </w:rPr>
        <w:t xml:space="preserve"> </w:t>
      </w:r>
      <w:r>
        <w:rPr>
          <w:rtl/>
          <w:cs/>
          <w:lang w:val="ar_AE" w:bidi="ar_AE"/>
        </w:rPr>
        <w:t>صَعَنَنِّيم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بَلُّوطَة مُورَة</w:t>
      </w:r>
      <w:r>
        <w:rPr>
          <w:rtl/>
          <w:cs/>
          <w:lang w:val="ar_AE" w:bidi="ar_AE"/>
        </w:rPr>
      </w:r>
    </w:p>
    <w:p>
      <w:pPr>
        <w:pStyle w:val="Heading2"/>
        <w:bidi/>
      </w:pPr>
      <w:r>
        <w:rPr>
          <w:rtl/>
          <w:cs/>
          <w:lang w:val="ar_AE" w:bidi="ar_AE"/>
        </w:rPr>
        <w:t>بَلُّوطَة مُورَة</w:t>
      </w:r>
    </w:p>
    <w:p>
      <w:pPr>
        <w:bidi/>
      </w:pPr>
      <w:r>
        <w:rPr>
          <w:rtl/>
          <w:cs/>
          <w:lang w:val="ar_AE" w:bidi="ar_AE"/>
        </w:rPr>
      </w:r>
      <w:r>
        <w:rPr>
          <w:rtl/>
          <w:cs/>
          <w:lang w:val="ar_AE" w:bidi="ar_AE"/>
        </w:rPr>
        <w:t xml:space="preserve">المكان الذي توقف فيه إِبْرَاهِيم عند دخوله فلسطين بعد مغادرته </w:t>
      </w:r>
      <w:r>
        <w:rPr>
          <w:rtl/>
          <w:cs/>
          <w:lang w:val="ar_AE" w:bidi="ar_AE"/>
        </w:rPr>
        <w:t>أَرَام النَّهْرَيْنِ</w:t>
      </w:r>
      <w:r>
        <w:rPr>
          <w:rtl/>
          <w:cs/>
          <w:lang w:val="ar_AE" w:bidi="ar_AE"/>
        </w:rPr>
        <w:t>. هنا بنى مذبحًا لله (</w:t>
      </w:r>
      <w:r>
        <w:rPr>
          <w:rtl/>
          <w:cs/>
          <w:lang w:val="ar_AE" w:bidi="ar_AE"/>
        </w:rPr>
        <w:t>تكوين 12:6</w:t>
      </w:r>
      <w:r>
        <w:rPr>
          <w:rtl/>
          <w:cs/>
          <w:lang w:val="ar_AE" w:bidi="ar_AE"/>
        </w:rPr>
        <w:t>). لاحقًا، ذكر مُوسَى هذا المكان تُخمًا لتحديد موقع جبل جرزيم وجبل عيْبَال (</w:t>
      </w:r>
      <w:r>
        <w:rPr>
          <w:rtl/>
          <w:cs/>
          <w:lang w:val="ar_AE" w:bidi="ar_AE"/>
        </w:rPr>
        <w:t>تثنية 11:30</w:t>
      </w:r>
      <w:r>
        <w:rPr>
          <w:rtl/>
          <w:cs/>
          <w:lang w:val="ar_AE" w:bidi="ar_AE"/>
        </w:rPr>
        <w:t>). كانت بَلُّوطَة مُورَة تقع بالقرب من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بليَّة</w:t>
      </w:r>
      <w:r>
        <w:rPr>
          <w:rtl/>
          <w:cs/>
          <w:lang w:val="ar_AE" w:bidi="ar_AE"/>
        </w:rPr>
      </w:r>
    </w:p>
    <w:p>
      <w:pPr>
        <w:bidi/>
      </w:pPr>
      <w:r>
        <w:rPr>
          <w:rtl/>
          <w:cs/>
          <w:lang w:val="ar_AE" w:bidi="ar_AE"/>
        </w:rPr>
      </w:r>
      <w:r>
        <w:rPr>
          <w:rtl/>
          <w:cs/>
          <w:lang w:val="ar_AE" w:bidi="ar_AE"/>
        </w:rPr>
        <w:t>البليَّة معناها ألم أو ضيق شديد.</w:t>
      </w:r>
    </w:p>
    <w:p>
      <w:pPr>
        <w:bidi/>
      </w:pPr>
      <w:r>
        <w:rPr>
          <w:rtl/>
          <w:cs/>
          <w:lang w:val="ar_AE" w:bidi="ar_AE"/>
        </w:rPr>
      </w:r>
      <w:r>
        <w:rPr>
          <w:rtl/>
          <w:cs/>
          <w:lang w:val="ar_AE" w:bidi="ar_AE"/>
        </w:rPr>
        <w:t xml:space="preserve">انظر </w:t>
      </w:r>
      <w:r>
        <w:rPr>
          <w:rtl/>
          <w:cs/>
          <w:lang w:val="ar_AE" w:bidi="ar_AE"/>
        </w:rPr>
        <w:t>الألم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بَلِيعَال، بليار</w:t>
      </w:r>
      <w:r>
        <w:rPr>
          <w:rtl/>
          <w:cs/>
          <w:lang w:val="ar_AE" w:bidi="ar_AE"/>
        </w:rPr>
      </w:r>
    </w:p>
    <w:p>
      <w:pPr>
        <w:bidi/>
      </w:pPr>
      <w:r>
        <w:rPr>
          <w:rtl/>
          <w:cs/>
          <w:lang w:val="ar_AE" w:bidi="ar_AE"/>
        </w:rPr>
      </w:r>
      <w:r>
        <w:rPr>
          <w:rtl/>
          <w:cs/>
          <w:lang w:val="ar_AE" w:bidi="ar_AE"/>
        </w:rPr>
        <w:t>اسم عبري شائع يعني "الدناءة"، "اللا قيمة"، "الشر"، أو "الفوضى". ومع ذلك، غالبًا ما يُترجم بَلِيعَالَ كاسم. لذلك، يُترجم أحيانًا كـ "أبناء بَلِيعَالَ" (</w:t>
      </w:r>
      <w:r>
        <w:rPr>
          <w:rtl/>
          <w:cs/>
          <w:lang w:val="ar_AE" w:bidi="ar_AE"/>
        </w:rPr>
        <w:t>القضاة 19:22؛</w:t>
      </w:r>
      <w:r>
        <w:rPr>
          <w:rtl/>
          <w:cs/>
          <w:lang w:val="ar_AE" w:bidi="ar_AE"/>
        </w:rPr>
        <w:t xml:space="preserve"> </w:t>
      </w:r>
      <w:r>
        <w:rPr>
          <w:rtl/>
          <w:cs/>
          <w:lang w:val="ar_AE" w:bidi="ar_AE"/>
        </w:rPr>
        <w:t>1 صَموئِيل 2:12</w:t>
      </w:r>
      <w:r>
        <w:rPr>
          <w:rtl/>
          <w:cs/>
          <w:lang w:val="ar_AE" w:bidi="ar_AE"/>
        </w:rPr>
        <w:t>)، "ابنة بَلِيعَالَ" (</w:t>
      </w:r>
      <w:r>
        <w:rPr>
          <w:rtl/>
          <w:cs/>
          <w:lang w:val="ar_AE" w:bidi="ar_AE"/>
        </w:rPr>
        <w:t>1 صَموئِيلَ 1:16</w:t>
      </w:r>
      <w:r>
        <w:rPr>
          <w:rtl/>
          <w:cs/>
          <w:lang w:val="ar_AE" w:bidi="ar_AE"/>
        </w:rPr>
        <w:t>)، أو "أطفال بَلِيعَالَ" (</w:t>
      </w:r>
      <w:r>
        <w:rPr>
          <w:rtl/>
          <w:cs/>
          <w:lang w:val="ar_AE" w:bidi="ar_AE"/>
        </w:rPr>
        <w:t>التثنية 13:13؛</w:t>
      </w:r>
      <w:r>
        <w:rPr>
          <w:rtl/>
          <w:cs/>
          <w:lang w:val="ar_AE" w:bidi="ar_AE"/>
        </w:rPr>
        <w:t xml:space="preserve"> </w:t>
      </w:r>
      <w:r>
        <w:rPr>
          <w:rtl/>
          <w:cs/>
          <w:lang w:val="ar_AE" w:bidi="ar_AE"/>
        </w:rPr>
        <w:t>القضاة 20:13</w:t>
      </w:r>
      <w:r>
        <w:rPr>
          <w:rtl/>
          <w:cs/>
          <w:lang w:val="ar_AE" w:bidi="ar_AE"/>
        </w:rPr>
        <w:t>). الترجمات الأحدث تترجمه عمومًا كـ "رعاع بلا قيمة" أو "بلا قيمة" (</w:t>
      </w:r>
      <w:r>
        <w:rPr>
          <w:rtl/>
          <w:cs/>
          <w:lang w:val="ar_AE" w:bidi="ar_AE"/>
        </w:rPr>
        <w:t>التثنية 13:13؛</w:t>
      </w:r>
      <w:r>
        <w:rPr>
          <w:rtl/>
          <w:cs/>
          <w:lang w:val="ar_AE" w:bidi="ar_AE"/>
        </w:rPr>
        <w:t xml:space="preserve"> </w:t>
      </w:r>
      <w:r>
        <w:rPr>
          <w:rtl/>
          <w:cs/>
          <w:lang w:val="ar_AE" w:bidi="ar_AE"/>
        </w:rPr>
        <w:t>القضاة 19:22؛</w:t>
      </w:r>
      <w:r>
        <w:rPr>
          <w:rtl/>
          <w:cs/>
          <w:lang w:val="ar_AE" w:bidi="ar_AE"/>
        </w:rPr>
        <w:t xml:space="preserve"> </w:t>
      </w:r>
      <w:r>
        <w:rPr>
          <w:rtl/>
          <w:cs/>
          <w:lang w:val="ar_AE" w:bidi="ar_AE"/>
        </w:rPr>
        <w:t>20:13؛</w:t>
      </w:r>
      <w:r>
        <w:rPr>
          <w:rtl/>
          <w:cs/>
          <w:lang w:val="ar_AE" w:bidi="ar_AE"/>
        </w:rPr>
        <w:t xml:space="preserve"> </w:t>
      </w:r>
      <w:r>
        <w:rPr>
          <w:rtl/>
          <w:cs/>
          <w:lang w:val="ar_AE" w:bidi="ar_AE"/>
        </w:rPr>
        <w:t>1 صَموئِيلَ 1:16؛</w:t>
      </w:r>
      <w:r>
        <w:rPr>
          <w:rtl/>
          <w:cs/>
          <w:lang w:val="ar_AE" w:bidi="ar_AE"/>
        </w:rPr>
        <w:t xml:space="preserve"> </w:t>
      </w:r>
      <w:r>
        <w:rPr>
          <w:rtl/>
          <w:cs/>
          <w:lang w:val="ar_AE" w:bidi="ar_AE"/>
        </w:rPr>
        <w:t>2:12؛</w:t>
      </w:r>
      <w:r>
        <w:rPr>
          <w:rtl/>
          <w:cs/>
          <w:lang w:val="ar_AE" w:bidi="ar_AE"/>
        </w:rPr>
        <w:t xml:space="preserve"> </w:t>
      </w:r>
      <w:r>
        <w:rPr>
          <w:rtl/>
          <w:cs/>
          <w:lang w:val="ar_AE" w:bidi="ar_AE"/>
        </w:rPr>
        <w:t>10:27؛</w:t>
      </w:r>
      <w:r>
        <w:rPr>
          <w:rtl/>
          <w:cs/>
          <w:lang w:val="ar_AE" w:bidi="ar_AE"/>
        </w:rPr>
        <w:t xml:space="preserve"> </w:t>
      </w:r>
      <w:r>
        <w:rPr>
          <w:rtl/>
          <w:cs/>
          <w:lang w:val="ar_AE" w:bidi="ar_AE"/>
        </w:rPr>
        <w:t>الأمثال 6:12</w:t>
      </w:r>
      <w:r>
        <w:rPr>
          <w:rtl/>
          <w:cs/>
          <w:lang w:val="ar_AE" w:bidi="ar_AE"/>
        </w:rPr>
        <w:t xml:space="preserve">). استثناء واحد هو في </w:t>
      </w:r>
      <w:r>
        <w:rPr>
          <w:rtl/>
          <w:cs/>
          <w:lang w:val="ar_AE" w:bidi="ar_AE"/>
        </w:rPr>
        <w:t>نَاحومَ 1:15</w:t>
      </w:r>
      <w:r>
        <w:rPr>
          <w:rtl/>
          <w:cs/>
          <w:lang w:val="ar_AE" w:bidi="ar_AE"/>
        </w:rPr>
        <w:t>، الذي يعتقد بعض العلماء أنه يجب أن يُترجم "بَلِيعَال". هذا هو اسم شخصي للغازي الآشوري الذي هدد المملكة الجنوبية يَهوذَا.</w:t>
      </w:r>
    </w:p>
    <w:p>
      <w:pPr>
        <w:bidi/>
      </w:pPr>
      <w:r>
        <w:rPr>
          <w:rtl/>
          <w:cs/>
          <w:lang w:val="ar_AE" w:bidi="ar_AE"/>
        </w:rPr>
      </w:r>
      <w:r>
        <w:rPr>
          <w:rtl/>
          <w:cs/>
          <w:lang w:val="ar_AE" w:bidi="ar_AE"/>
        </w:rPr>
        <w:t xml:space="preserve">النصوص من بين العهدين تستخدم "بَلِيعَال" كاسم وأثرت في كيفية استخدامه في العهد الجديد. في العهد الجديد، يظهر المصطلح مرة واحدة كـ "بَلِيعَال" (أو بليار في </w:t>
      </w:r>
      <w:r>
        <w:rPr>
          <w:rtl/>
          <w:cs/>
          <w:lang w:val="ar_AE" w:bidi="ar_AE"/>
        </w:rPr>
        <w:t>2 كورنثوس 6:15</w:t>
      </w:r>
      <w:r>
        <w:rPr>
          <w:rtl/>
          <w:cs/>
          <w:lang w:val="ar_AE" w:bidi="ar_AE"/>
        </w:rPr>
        <w:t>) ويُعرف مع ٱلشَّيْطَان، تمثيل الشر. الكتابات غير الكتابية من فترة العهد الجديد غالبًا ما استخدمت بَلِيعَال كاسم للشَّيْطَان أو ضد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بمفيلية</w:t>
      </w:r>
      <w:r>
        <w:rPr>
          <w:rtl/>
          <w:cs/>
          <w:lang w:val="ar_AE" w:bidi="ar_AE"/>
        </w:rPr>
      </w:r>
    </w:p>
    <w:p>
      <w:pPr>
        <w:bidi/>
      </w:pPr>
      <w:r>
        <w:rPr>
          <w:rtl/>
          <w:cs/>
          <w:lang w:val="ar_AE" w:bidi="ar_AE"/>
        </w:rPr>
      </w:r>
      <w:r>
        <w:rPr>
          <w:rtl/>
          <w:cs/>
          <w:lang w:val="ar_AE" w:bidi="ar_AE"/>
        </w:rPr>
        <w:t>منطقة ساحلية على الشاطئ الجنوبي لآسيا الصغرى (تركيا) تمتد لمسافة 80 ميلاً (128.7 كيلومترًا) من ليكائية في الغرب إلى كيليكية في الشرق، وعرضها نحو 20 ميلاً (32.2 كيلومترًا) من الساحل إلى جبال طوروس. كونها مجرد سهل ساحلي ضيق مع مناخ حار ورطب غير مريح،لم تحظ هذه المقاطعة بسوى القليل من المدن المهمة. هذا، بالإضافة إلى عدم إمكانية الوصول إليها في العموم - حيث تقع في أقصى شمال خليج أداليا وتفصلها عن باقي آسيا الداخلية سلسلة جبلية وعرة - جعلها ملاذًا للقراصنة. في عام 102 قبل الميلاد، أنشأ مجلس الشيوخ الروماني محطات دورية على سواحل بمفيلية وكيليكية الغربية لمراقبة المنطقة، لكن لم تفرض سيطرة فعالة حتى عام 67 قبل الميلاد، عندما مُنح بومبي موارد غير محدودة لتطهير البحر الأبيض المتوسط.</w:t>
      </w:r>
    </w:p>
    <w:p>
      <w:pPr>
        <w:bidi/>
      </w:pPr>
      <w:r>
        <w:rPr>
          <w:rtl/>
          <w:cs/>
          <w:lang w:val="ar_AE" w:bidi="ar_AE"/>
        </w:rPr>
      </w:r>
      <w:r>
        <w:rPr>
          <w:rtl/>
          <w:cs/>
          <w:lang w:val="ar_AE" w:bidi="ar_AE"/>
        </w:rPr>
        <w:t>كان هناك على ما يبدو عدد من السكان اليهود في المقاطعة لأن لوقا ذكر بمفيلية بين 15 دولة جاء منها اليهود إلى أورشليم للاحتفال بعيد العنصرة (</w:t>
      </w:r>
      <w:r>
        <w:rPr>
          <w:rtl/>
          <w:cs/>
          <w:lang w:val="ar_AE" w:bidi="ar_AE"/>
        </w:rPr>
        <w:t>أعمال الرسل 2: 10</w:t>
      </w:r>
      <w:r>
        <w:rPr>
          <w:rtl/>
          <w:cs/>
          <w:lang w:val="ar_AE" w:bidi="ar_AE"/>
        </w:rPr>
        <w:t xml:space="preserve">). جادل البعض بأن بمفيلية لم تكن تحتوي على أعداد كبيرة من المسيحيين لأنها وليكائية لم تذكر في </w:t>
      </w:r>
      <w:r>
        <w:rPr>
          <w:rtl/>
          <w:cs/>
          <w:lang w:val="ar_AE" w:bidi="ar_AE"/>
        </w:rPr>
        <w:t>1 بطرس 1: 1</w:t>
      </w:r>
      <w:r>
        <w:rPr>
          <w:rtl/>
          <w:cs/>
          <w:lang w:val="ar_AE" w:bidi="ar_AE"/>
        </w:rPr>
        <w:t>، الذي يبدو أنه يلخص كل آسيا الصغرى. هذه الحجة غير مقنعة، مع ذلك، لأن تاريخ كتابة رسالة بطرس الأولى غير معروف، وإذا كان قد كتب خلال الفترة من 43 إلى 74 ميلادية، عندما كانت بمفيلية تعد جزءًا من غلاطية، فقد تكون بمفيلية مشمولة في هذا التعيين. قد يكون بطرس قد اعتبر ليكائية أيضًا ضمن التعيين الواسع لغلاطية لأن مقدمته لا تذكر سوى التقسيمات السياسية الأكبر لآسيا الصغرى. ومع ذلك، يجب ملاحظة أن بولس لم يحقق نجاحًا كبيرًا في مدينة برجة بمفيلية، لأنه لا يُذكر أنه واجه أي مقاومة هناك أو أي من سكانها قد آمن واعتمد لم يعد إلى المقاطعة في رحلته الثانية، على الرغم من أن خطته كانت العودة وافتقاد المؤمنين في كل مدينة بشروا فيها (</w:t>
      </w:r>
      <w:r>
        <w:rPr>
          <w:rtl/>
          <w:cs/>
          <w:lang w:val="ar_AE" w:bidi="ar_AE"/>
        </w:rPr>
        <w:t>أعمال الرسل 15: 36</w:t>
      </w:r>
      <w:r>
        <w:rPr>
          <w:rtl/>
          <w:cs/>
          <w:lang w:val="ar_AE" w:bidi="ar_AE"/>
        </w:rPr>
        <w:t xml:space="preserve">). ربما كان انفصال بولس عن برنابا هو السبب في ذلك، وربما زار برنابا ويوحنا مرقس بمفيلية بعد قبرص (مقطع </w:t>
      </w:r>
      <w:r>
        <w:rPr>
          <w:rtl/>
          <w:cs/>
          <w:lang w:val="ar_AE" w:bidi="ar_AE"/>
        </w:rPr>
        <w:t>37–41</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أتاليا؛</w:t>
      </w:r>
      <w:r>
        <w:rPr>
          <w:rtl/>
          <w:cs/>
          <w:lang w:val="ar_AE" w:bidi="ar_AE"/>
        </w:rPr>
        <w:t xml:space="preserve"> </w:t>
      </w:r>
      <w:r>
        <w:rPr>
          <w:rtl/>
          <w:cs/>
          <w:lang w:val="ar_AE" w:bidi="ar_AE"/>
        </w:rPr>
        <w:t>برجة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بِمْهَال</w:t>
      </w:r>
      <w:r>
        <w:rPr>
          <w:rtl/>
          <w:cs/>
          <w:lang w:val="ar_AE" w:bidi="ar_AE"/>
        </w:rPr>
      </w:r>
    </w:p>
    <w:p>
      <w:pPr>
        <w:pStyle w:val="Heading2"/>
        <w:bidi/>
      </w:pPr>
      <w:r>
        <w:rPr>
          <w:rtl/>
          <w:cs/>
          <w:lang w:val="ar_AE" w:bidi="ar_AE"/>
        </w:rPr>
        <w:t>بِمْهَال</w:t>
      </w:r>
    </w:p>
    <w:p>
      <w:pPr>
        <w:bidi/>
      </w:pPr>
      <w:r>
        <w:rPr>
          <w:rtl/>
          <w:cs/>
          <w:lang w:val="ar_AE" w:bidi="ar_AE"/>
        </w:rPr>
      </w:r>
      <w:r>
        <w:rPr>
          <w:rtl/>
          <w:cs/>
          <w:lang w:val="ar_AE" w:bidi="ar_AE"/>
        </w:rPr>
        <w:t xml:space="preserve">ابن </w:t>
      </w:r>
      <w:r>
        <w:rPr>
          <w:rtl/>
          <w:cs/>
          <w:lang w:val="ar_AE" w:bidi="ar_AE"/>
        </w:rPr>
        <w:t>يَفْلِيطَ</w:t>
      </w:r>
      <w:r>
        <w:rPr>
          <w:rtl/>
          <w:cs/>
          <w:lang w:val="ar_AE" w:bidi="ar_AE"/>
        </w:rPr>
        <w:t>، وهو محارب جبار بأس، ورئيس عشيرة في سبط أشير (</w:t>
      </w:r>
      <w:r>
        <w:rPr>
          <w:rtl/>
          <w:cs/>
          <w:lang w:val="ar_AE" w:bidi="ar_AE"/>
        </w:rPr>
        <w:t>1 أخبار الأيام 7: 33،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 (اسم)</w:t>
      </w:r>
      <w:r>
        <w:rPr>
          <w:rtl/>
          <w:cs/>
          <w:lang w:val="ar_AE" w:bidi="ar_AE"/>
        </w:rPr>
      </w:r>
    </w:p>
    <w:p>
      <w:pPr>
        <w:bidi/>
      </w:pPr>
      <w:r>
        <w:rPr>
          <w:rtl/>
          <w:cs/>
          <w:lang w:val="ar_AE" w:bidi="ar_AE"/>
        </w:rPr>
      </w:r>
      <w:r>
        <w:rPr>
          <w:rtl/>
          <w:cs/>
          <w:lang w:val="ar_AE" w:bidi="ar_AE"/>
        </w:rPr>
        <w:t xml:space="preserve">كلمة عبرية تُستخدم في بداية الأسماء لوصف علاقة. تعني حرفيًا "ابن"، وتُستخدم 4850 مرة في العهد القديم. هي </w:t>
      </w:r>
      <w:r>
        <w:rPr>
          <w:i/>
          <w:rtl/>
          <w:cs/>
          <w:lang w:val="ar_AE" w:bidi="ar_AE"/>
        </w:rPr>
        <w:t xml:space="preserve">بار </w:t>
      </w:r>
      <w:r>
        <w:rPr>
          <w:rtl/>
          <w:cs/>
          <w:lang w:val="ar_AE" w:bidi="ar_AE"/>
        </w:rPr>
        <w:t xml:space="preserve">في اللغة الآرامية (انظر </w:t>
      </w:r>
      <w:r>
        <w:rPr>
          <w:rtl/>
          <w:cs/>
          <w:lang w:val="ar_AE" w:bidi="ar_AE"/>
        </w:rPr>
        <w:t>متى 16:17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 أُونِي</w:t>
      </w:r>
      <w:r>
        <w:rPr>
          <w:rtl/>
          <w:cs/>
          <w:lang w:val="ar_AE" w:bidi="ar_AE"/>
        </w:rPr>
      </w:r>
    </w:p>
    <w:p>
      <w:pPr>
        <w:pStyle w:val="Heading2"/>
        <w:bidi/>
      </w:pPr>
      <w:r>
        <w:rPr>
          <w:rtl/>
          <w:cs/>
          <w:lang w:val="ar_AE" w:bidi="ar_AE"/>
        </w:rPr>
        <w:t>بَنْ أُونِي</w:t>
      </w:r>
    </w:p>
    <w:p>
      <w:pPr>
        <w:bidi/>
      </w:pPr>
      <w:r>
        <w:rPr>
          <w:rtl/>
          <w:cs/>
          <w:lang w:val="ar_AE" w:bidi="ar_AE"/>
        </w:rPr>
      </w:r>
      <w:r>
        <w:rPr>
          <w:rtl/>
          <w:cs/>
          <w:lang w:val="ar_AE" w:bidi="ar_AE"/>
        </w:rPr>
        <w:t>الاسم الذي أطلقته راحيل على ابنها الأخير قبل موتها في أثناء الولادة (</w:t>
      </w:r>
      <w:r>
        <w:rPr>
          <w:rtl/>
          <w:cs/>
          <w:lang w:val="ar_AE" w:bidi="ar_AE"/>
        </w:rPr>
        <w:t>تكوين 35: 18</w:t>
      </w:r>
      <w:r>
        <w:rPr>
          <w:rtl/>
          <w:cs/>
          <w:lang w:val="ar_AE" w:bidi="ar_AE"/>
        </w:rPr>
        <w:t xml:space="preserve">). غيَّر أبوه، يَعقُوب، اسمه من </w:t>
      </w:r>
      <w:r>
        <w:rPr>
          <w:rtl/>
          <w:cs/>
          <w:lang w:val="ar_AE" w:bidi="ar_AE"/>
        </w:rPr>
        <w:t>بَنْ أُونِي</w:t>
      </w:r>
      <w:r>
        <w:rPr>
          <w:rtl/>
          <w:cs/>
          <w:lang w:val="ar_AE" w:bidi="ar_AE"/>
        </w:rPr>
        <w:t xml:space="preserve"> ("ابن حزني") إلى بَنْيَامين ("ابن يدي اليُمنى").</w:t>
      </w:r>
    </w:p>
    <w:p>
      <w:pPr>
        <w:bidi/>
      </w:pPr>
      <w:r>
        <w:rPr>
          <w:rtl/>
          <w:cs/>
          <w:lang w:val="ar_AE" w:bidi="ar_AE"/>
        </w:rPr>
      </w:r>
      <w:r>
        <w:rPr>
          <w:i/>
          <w:rtl/>
          <w:cs/>
          <w:lang w:val="ar_AE" w:bidi="ar_AE"/>
        </w:rPr>
        <w:t>انظر</w:t>
      </w:r>
      <w:r>
        <w:rPr>
          <w:rtl/>
          <w:cs/>
          <w:lang w:val="ar_AE" w:bidi="ar_AE"/>
        </w:rPr>
        <w:t xml:space="preserve"> </w:t>
      </w:r>
      <w:r>
        <w:rPr>
          <w:rtl/>
          <w:cs/>
          <w:lang w:val="ar_AE" w:bidi="ar_AE"/>
        </w:rPr>
        <w:t>بَنْيَامين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 حانان</w:t>
      </w:r>
      <w:r>
        <w:rPr>
          <w:rtl/>
          <w:cs/>
          <w:lang w:val="ar_AE" w:bidi="ar_AE"/>
        </w:rPr>
      </w:r>
    </w:p>
    <w:p>
      <w:pPr>
        <w:pStyle w:val="Heading2"/>
        <w:bidi/>
      </w:pPr>
      <w:r>
        <w:rPr>
          <w:rtl/>
          <w:cs/>
          <w:lang w:val="ar_AE" w:bidi="ar_AE"/>
        </w:rPr>
        <w:t>بن حانان</w:t>
      </w:r>
    </w:p>
    <w:p>
      <w:pPr>
        <w:bidi/>
      </w:pPr>
      <w:r>
        <w:rPr>
          <w:rtl/>
          <w:cs/>
          <w:lang w:val="ar_AE" w:bidi="ar_AE"/>
        </w:rPr>
      </w:r>
      <w:r>
        <w:rPr>
          <w:rtl/>
          <w:cs/>
          <w:lang w:val="ar_AE" w:bidi="ar_AE"/>
        </w:rPr>
        <w:t xml:space="preserve">هو ابن </w:t>
      </w:r>
      <w:r>
        <w:rPr>
          <w:rtl/>
          <w:cs/>
          <w:lang w:val="ar_AE" w:bidi="ar_AE"/>
        </w:rPr>
        <w:t xml:space="preserve">شيمون </w:t>
      </w:r>
      <w:r>
        <w:rPr>
          <w:rtl/>
          <w:cs/>
          <w:lang w:val="ar_AE" w:bidi="ar_AE"/>
        </w:rPr>
        <w:t>من سبط يهوذا (</w:t>
      </w:r>
      <w:r>
        <w:rPr>
          <w:rtl/>
          <w:cs/>
          <w:lang w:val="ar_AE" w:bidi="ar_AE"/>
        </w:rPr>
        <w:t>1أخبار الأيام 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 عَمِّي</w:t>
      </w:r>
      <w:r>
        <w:rPr>
          <w:rtl/>
          <w:cs/>
          <w:lang w:val="ar_AE" w:bidi="ar_AE"/>
        </w:rPr>
      </w:r>
    </w:p>
    <w:p>
      <w:pPr>
        <w:pStyle w:val="Heading2"/>
        <w:bidi/>
      </w:pPr>
      <w:r>
        <w:rPr>
          <w:rtl/>
          <w:cs/>
          <w:lang w:val="ar_AE" w:bidi="ar_AE"/>
        </w:rPr>
        <w:t>بِنْ عَمِّي</w:t>
      </w:r>
    </w:p>
    <w:p>
      <w:pPr>
        <w:bidi/>
      </w:pPr>
      <w:r>
        <w:rPr>
          <w:rtl/>
          <w:cs/>
          <w:lang w:val="ar_AE" w:bidi="ar_AE"/>
        </w:rPr>
      </w:r>
      <w:r>
        <w:rPr>
          <w:rtl/>
          <w:cs/>
          <w:lang w:val="ar_AE" w:bidi="ar_AE"/>
        </w:rPr>
        <w:t>ابن لُوط من ابنته الصغرى. نتج عن علاقة سِفاح القُربى بين لُوط وابنته الكبرى ابن اسمه مُوآب. يُعَدّ كلا الابنان أسلاف العَمُّونيين والمُوآبيين (</w:t>
      </w:r>
      <w:r>
        <w:rPr>
          <w:rtl/>
          <w:cs/>
          <w:lang w:val="ar_AE" w:bidi="ar_AE"/>
        </w:rPr>
        <w:t>تكوين 19: 38</w:t>
      </w:r>
      <w:r>
        <w:rPr>
          <w:rtl/>
          <w:cs/>
          <w:lang w:val="ar_AE" w:bidi="ar_AE"/>
        </w:rPr>
        <w:t>).</w:t>
      </w:r>
    </w:p>
    <w:p>
      <w:pPr>
        <w:bidi/>
      </w:pPr>
      <w:r>
        <w:rPr>
          <w:rtl/>
          <w:cs/>
          <w:lang w:val="ar_AE" w:bidi="ar_AE"/>
        </w:rPr>
      </w:r>
      <w:r>
        <w:rPr>
          <w:rtl/>
          <w:cs/>
          <w:lang w:val="ar_AE" w:bidi="ar_AE"/>
        </w:rPr>
        <w:t>رغم أنَّ لوط كان يمكنه أن يشارك في الوعد الذي قُطع لإِبْراهيم (</w:t>
      </w:r>
      <w:r>
        <w:rPr>
          <w:rtl/>
          <w:cs/>
          <w:lang w:val="ar_AE" w:bidi="ar_AE"/>
        </w:rPr>
        <w:t>تكوين 11: 31؛</w:t>
      </w:r>
      <w:r>
        <w:rPr>
          <w:rtl/>
          <w:cs/>
          <w:lang w:val="ar_AE" w:bidi="ar_AE"/>
        </w:rPr>
        <w:t xml:space="preserve"> </w:t>
      </w:r>
      <w:r>
        <w:rPr>
          <w:rtl/>
          <w:cs/>
          <w:lang w:val="ar_AE" w:bidi="ar_AE"/>
        </w:rPr>
        <w:t>12: 1–4</w:t>
      </w:r>
      <w:r>
        <w:rPr>
          <w:rtl/>
          <w:cs/>
          <w:lang w:val="ar_AE" w:bidi="ar_AE"/>
        </w:rPr>
        <w:t>)، إلّا أنه اختار أن يسلك في طريقه الخاص (</w:t>
      </w:r>
      <w:r>
        <w:rPr>
          <w:rtl/>
          <w:cs/>
          <w:lang w:val="ar_AE" w:bidi="ar_AE"/>
        </w:rPr>
        <w:t>13: 2–12</w:t>
      </w:r>
      <w:r>
        <w:rPr>
          <w:rtl/>
          <w:cs/>
          <w:lang w:val="ar_AE" w:bidi="ar_AE"/>
        </w:rPr>
        <w:t>) وفشل في أن يثق بالرب (</w:t>
      </w:r>
      <w:r>
        <w:rPr>
          <w:rtl/>
          <w:cs/>
          <w:lang w:val="ar_AE" w:bidi="ar_AE"/>
        </w:rPr>
        <w:t>19: 15–23</w:t>
      </w:r>
      <w:r>
        <w:rPr>
          <w:rtl/>
          <w:cs/>
          <w:lang w:val="ar_AE" w:bidi="ar_AE"/>
        </w:rPr>
        <w:t>). ومع ذلك، بسبب علاقته بإبْرَاهيم، عامل بنو إسرائيل نسل لُوط باحترام، على الرغْم من أنَّ العَمُّونيين والمُوآبيين كانوا أحيانًا أعداء أَشِّداء لإسرائيل (</w:t>
      </w:r>
      <w:r>
        <w:rPr>
          <w:rtl/>
          <w:cs/>
          <w:lang w:val="ar_AE" w:bidi="ar_AE"/>
        </w:rPr>
        <w:t>2 أخبار 20: 1–12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عَمُّون، العَمُّونيون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بناء، مبنى</w:t>
      </w:r>
      <w:r>
        <w:rPr>
          <w:rtl/>
          <w:cs/>
          <w:lang w:val="ar_AE" w:bidi="ar_AE"/>
        </w:rPr>
      </w:r>
    </w:p>
    <w:p>
      <w:pPr>
        <w:bidi/>
      </w:pPr>
      <w:r>
        <w:rPr>
          <w:rtl/>
          <w:cs/>
          <w:lang w:val="ar_AE" w:bidi="ar_AE"/>
        </w:rPr>
      </w:r>
      <w:r>
        <w:rPr>
          <w:rtl/>
          <w:cs/>
          <w:lang w:val="ar_AE" w:bidi="ar_AE"/>
        </w:rPr>
        <w:t>البناء، عادةً باستخدام الخشب، ومواد البناء المشابهة. يحتوي الكتاب المقدس على العديد من الإشارات إلى بناء أو إعادة بناء المذابح، والهياكل، والمنازل، ومدن بأكملها. يُستخدم المصطلح أحيانًا كاستعارة لعمل ٱللهِ وسط شعبه (</w:t>
      </w:r>
      <w:r>
        <w:rPr>
          <w:rtl/>
          <w:cs/>
          <w:lang w:val="ar_AE" w:bidi="ar_AE"/>
        </w:rPr>
        <w:t>1 بطرس 2:4–8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العمارة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بناؤون، بنائين</w:t>
      </w:r>
      <w:r>
        <w:rPr>
          <w:rtl/>
          <w:cs/>
          <w:lang w:val="ar_AE" w:bidi="ar_AE"/>
        </w:rPr>
      </w:r>
    </w:p>
    <w:p>
      <w:pPr>
        <w:bidi/>
      </w:pPr>
      <w:r>
        <w:rPr>
          <w:rtl/>
          <w:cs/>
          <w:lang w:val="ar_AE" w:bidi="ar_AE"/>
        </w:rPr>
      </w:r>
      <w:r>
        <w:rPr>
          <w:rtl/>
          <w:cs/>
          <w:lang w:val="ar_AE" w:bidi="ar_AE"/>
        </w:rPr>
        <w:t>عمال في قلع الطوب والحجر ونحته. قام البنّاء بتحضير الحجر من المحجر لاستخدامه في البناء. في الأيام الأولى لإسرائيل، تم جلب البنائين من فينيقيا (</w:t>
      </w:r>
      <w:r>
        <w:rPr>
          <w:rtl/>
          <w:cs/>
          <w:lang w:val="ar_AE" w:bidi="ar_AE"/>
        </w:rPr>
        <w:t>2 صم 5:11</w:t>
      </w:r>
      <w:r>
        <w:rPr>
          <w:rtl/>
          <w:cs/>
          <w:lang w:val="ar_AE" w:bidi="ar_AE"/>
        </w:rPr>
        <w:t xml:space="preserve">; </w:t>
      </w:r>
      <w:r>
        <w:rPr>
          <w:rtl/>
          <w:cs/>
          <w:lang w:val="ar_AE" w:bidi="ar_AE"/>
        </w:rPr>
        <w:t>1 مل 5:17–18</w:t>
      </w:r>
      <w:r>
        <w:rPr>
          <w:rtl/>
          <w:cs/>
          <w:lang w:val="ar_AE" w:bidi="ar_AE"/>
        </w:rPr>
        <w:t xml:space="preserve">; </w:t>
      </w:r>
      <w:r>
        <w:rPr>
          <w:rtl/>
          <w:cs/>
          <w:lang w:val="ar_AE" w:bidi="ar_AE"/>
        </w:rPr>
        <w:t>1 أخ 14:1</w:t>
      </w:r>
      <w:r>
        <w:rPr>
          <w:rtl/>
          <w:cs/>
          <w:lang w:val="ar_AE" w:bidi="ar_AE"/>
        </w:rPr>
        <w:t>)، ولكن في وقت لاحق قام البناؤون الإسرائيليون بعملهم بأنفسهم (</w:t>
      </w:r>
      <w:r>
        <w:rPr>
          <w:rtl/>
          <w:cs/>
          <w:lang w:val="ar_AE" w:bidi="ar_AE"/>
        </w:rPr>
        <w:t>2 مل 12:12</w:t>
      </w:r>
      <w:r>
        <w:rPr>
          <w:rtl/>
          <w:cs/>
          <w:lang w:val="ar_AE" w:bidi="ar_AE"/>
        </w:rPr>
        <w:t xml:space="preserve">; </w:t>
      </w:r>
      <w:r>
        <w:rPr>
          <w:rtl/>
          <w:cs/>
          <w:lang w:val="ar_AE" w:bidi="ar_AE"/>
        </w:rPr>
        <w:t>22:6</w:t>
      </w:r>
      <w:r>
        <w:rPr>
          <w:rtl/>
          <w:cs/>
          <w:lang w:val="ar_AE" w:bidi="ar_AE"/>
        </w:rPr>
        <w:t xml:space="preserve">; </w:t>
      </w:r>
      <w:r>
        <w:rPr>
          <w:rtl/>
          <w:cs/>
          <w:lang w:val="ar_AE" w:bidi="ar_AE"/>
        </w:rPr>
        <w:t>2 أخ 24:12</w:t>
      </w:r>
      <w:r>
        <w:rPr>
          <w:rtl/>
          <w:cs/>
          <w:lang w:val="ar_AE" w:bidi="ar_AE"/>
        </w:rPr>
        <w:t xml:space="preserve">; </w:t>
      </w:r>
      <w:r>
        <w:rPr>
          <w:rtl/>
          <w:cs/>
          <w:lang w:val="ar_AE" w:bidi="ar_AE"/>
        </w:rPr>
        <w:t>عز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بَنَاتُ آوَى</w:t>
      </w:r>
      <w:r>
        <w:rPr>
          <w:rtl/>
          <w:cs/>
          <w:lang w:val="ar_AE" w:bidi="ar_AE"/>
        </w:rPr>
      </w:r>
    </w:p>
    <w:p>
      <w:pPr>
        <w:pStyle w:val="Heading2"/>
        <w:bidi/>
      </w:pPr>
      <w:r>
        <w:rPr>
          <w:b/>
          <w:rtl/>
          <w:cs/>
          <w:lang w:val="ar_AE" w:bidi="ar_AE"/>
        </w:rPr>
        <w:t>بَنَاتُ آوَى</w:t>
      </w:r>
    </w:p>
    <w:p>
      <w:pPr>
        <w:bidi/>
      </w:pPr>
      <w:r>
        <w:rPr>
          <w:rtl/>
          <w:cs/>
          <w:lang w:val="ar_AE" w:bidi="ar_AE"/>
        </w:rPr>
      </w:r>
      <w:r>
        <w:rPr>
          <w:rtl/>
          <w:cs/>
          <w:lang w:val="ar_AE" w:bidi="ar_AE"/>
        </w:rPr>
        <w:t>حيوان من الثدييات، شبيه بالذئب، ومعروف بعويله المميَّز (</w:t>
      </w:r>
      <w:r>
        <w:rPr>
          <w:rtl/>
          <w:cs/>
          <w:lang w:val="ar_AE" w:bidi="ar_AE"/>
        </w:rPr>
        <w:t>ميخا 1: 8</w:t>
      </w:r>
      <w:r>
        <w:rPr>
          <w:rtl/>
          <w:cs/>
          <w:lang w:val="ar_AE" w:bidi="ar_AE"/>
        </w:rPr>
        <w:t xml:space="preserve">).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بَنَاتِ آوَى</w:t>
      </w:r>
      <w:r>
        <w:rPr>
          <w:rtl/>
          <w:cs/>
          <w:lang w:val="ar_AE" w:bidi="ar_AE"/>
        </w:rPr>
      </w:r>
    </w:p>
    <w:p>
      <w:pPr>
        <w:pStyle w:val="Heading2"/>
        <w:bidi/>
      </w:pPr>
      <w:r>
        <w:rPr>
          <w:rtl/>
          <w:cs/>
          <w:lang w:val="ar_AE" w:bidi="ar_AE"/>
        </w:rPr>
        <w:t>بَنَاتِ آوَى</w:t>
      </w:r>
      <w:r>
        <w:rPr>
          <w:rtl/>
          <w:cs/>
          <w:lang w:val="ar_AE" w:bidi="ar_AE"/>
        </w:rPr>
        <w:t>*</w:t>
      </w:r>
    </w:p>
    <w:p>
      <w:pPr>
        <w:bidi/>
      </w:pPr>
      <w:r>
        <w:rPr>
          <w:rtl/>
          <w:cs/>
          <w:lang w:val="ar_AE" w:bidi="ar_AE"/>
        </w:rPr>
      </w:r>
      <w:r>
        <w:rPr>
          <w:rtl/>
          <w:cs/>
          <w:lang w:val="ar_AE" w:bidi="ar_AE"/>
        </w:rPr>
        <w:t xml:space="preserve">كلمة عبرية تطلق على المخلوق الليلي المشار إليه في </w:t>
      </w:r>
      <w:r>
        <w:rPr>
          <w:rtl/>
          <w:cs/>
          <w:lang w:val="ar_AE" w:bidi="ar_AE"/>
        </w:rPr>
        <w:t>إشعياء 34:14</w:t>
      </w:r>
      <w:r>
        <w:rPr>
          <w:rtl/>
          <w:cs/>
          <w:lang w:val="ar_AE" w:bidi="ar_AE"/>
        </w:rPr>
        <w:t>. وفقًا للأساطير العبرية، كانت ليليث (بنت آوى) هي الزوجة الأولى لآدم، والتي تم استبدالها بحواء؛ وبعد ذلك أصبحت ليليث شيطانة.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بَنَاتِ آوَى</w:t>
      </w:r>
      <w:r>
        <w:rPr>
          <w:rtl/>
          <w:cs/>
          <w:lang w:val="ar_AE" w:bidi="ar_AE"/>
        </w:rPr>
      </w:r>
    </w:p>
    <w:p>
      <w:pPr>
        <w:pStyle w:val="Heading2"/>
        <w:bidi/>
      </w:pPr>
      <w:r>
        <w:rPr>
          <w:rtl/>
          <w:cs/>
          <w:lang w:val="ar_AE" w:bidi="ar_AE"/>
        </w:rPr>
        <w:t>بَنَاتِ آوَى</w:t>
      </w:r>
    </w:p>
    <w:p>
      <w:pPr>
        <w:bidi/>
      </w:pPr>
      <w:r>
        <w:rPr>
          <w:rtl/>
          <w:cs/>
          <w:lang w:val="ar_AE" w:bidi="ar_AE"/>
        </w:rPr>
      </w:r>
      <w:r>
        <w:rPr>
          <w:rtl/>
          <w:cs/>
          <w:lang w:val="ar_AE" w:bidi="ar_AE"/>
        </w:rPr>
        <w:t xml:space="preserve">تُذكر </w:t>
      </w:r>
      <w:r>
        <w:rPr>
          <w:rtl/>
          <w:cs/>
          <w:lang w:val="ar_AE" w:bidi="ar_AE"/>
        </w:rPr>
        <w:t>بنات آوى</w:t>
      </w:r>
      <w:r>
        <w:rPr>
          <w:rtl/>
          <w:cs/>
          <w:lang w:val="ar_AE" w:bidi="ar_AE"/>
        </w:rPr>
        <w:t xml:space="preserve"> في بعض ترجمات الكتاب المقدس على إنها كائن يعيش في المناطق الصحراوية (إش 34: 14). في الترجمات الحديثة للكتاب المقدس، يُفهم هذا الكائن عادةً على إنه نوع من البوم. تستخدم الترجمات المختلفة أسماء متنوعة لهذا الطائر، بما في ذلك "مخلوق الليل"، "طائر الليل"، أو "بومة الصراخ".</w:t>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 (البومة، السقّاء)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بَنَايَا</w:t>
      </w:r>
      <w:r>
        <w:rPr>
          <w:rtl/>
          <w:cs/>
          <w:lang w:val="ar_AE" w:bidi="ar_AE"/>
        </w:rPr>
      </w:r>
    </w:p>
    <w:p>
      <w:pPr>
        <w:pStyle w:val="Heading2"/>
        <w:bidi/>
      </w:pPr>
      <w:r>
        <w:rPr>
          <w:rtl/>
          <w:cs/>
          <w:lang w:val="ar_AE" w:bidi="ar_AE"/>
        </w:rPr>
        <w:t>بَنَايَا</w:t>
      </w:r>
    </w:p>
    <w:p>
      <w:pPr>
        <w:bidi/>
      </w:pPr>
      <w:r>
        <w:rPr>
          <w:rtl/>
          <w:cs/>
          <w:lang w:val="ar_AE" w:bidi="ar_AE"/>
        </w:rPr>
      </w:r>
      <w:r>
        <w:rPr>
          <w:rtl/>
          <w:cs/>
          <w:lang w:val="ar_AE" w:bidi="ar_AE"/>
        </w:rPr>
        <w:t>اسم شائع يعني"الرَّب قد بنى"، واستخدمه في الأساس اللاويُّون.</w:t>
      </w:r>
    </w:p>
    <w:p>
      <w:pPr>
        <w:pStyle w:val="ListNumber"/>
        <w:numPr>
          <w:ilvl w:val="0"/>
          <w:numId w:val="40"/>
        </w:numPr>
        <w:bidi/>
        <w:spacing w:line="240" w:lineRule="auto"/>
        <w:ind w:left="720"/>
      </w:pPr>
      <w:r>
        <w:rPr>
          <w:rtl/>
          <w:cs/>
          <w:lang w:val="ar_AE" w:bidi="ar_AE"/>
        </w:rPr>
      </w:r>
      <w:r>
        <w:rPr>
          <w:rtl/>
          <w:cs/>
          <w:lang w:val="ar_AE" w:bidi="ar_AE"/>
        </w:rPr>
        <w:t xml:space="preserve">ابن يَهُويَادَاع الكاهن، من بلدة </w:t>
      </w:r>
      <w:r>
        <w:rPr>
          <w:rtl/>
          <w:cs/>
          <w:lang w:val="ar_AE" w:bidi="ar_AE"/>
        </w:rPr>
        <w:t>قَبْصِيئِيل</w:t>
      </w:r>
      <w:r>
        <w:rPr>
          <w:rtl/>
          <w:cs/>
          <w:lang w:val="ar_AE" w:bidi="ar_AE"/>
        </w:rPr>
        <w:t xml:space="preserve"> جَنُوب يَهوذَا. </w:t>
      </w:r>
      <w:r>
        <w:rPr>
          <w:rtl/>
          <w:cs/>
          <w:lang w:val="ar_AE" w:bidi="ar_AE"/>
        </w:rPr>
        <w:t>بَنَايَا</w:t>
      </w:r>
      <w:r>
        <w:rPr>
          <w:rtl/>
          <w:cs/>
          <w:lang w:val="ar_AE" w:bidi="ar_AE"/>
        </w:rPr>
        <w:t xml:space="preserve"> قاتَل في الجيش، وأصبح قائدًا في الجيش في أثناء حكم سُلَيْمَان (</w:t>
      </w:r>
      <w:r>
        <w:rPr>
          <w:rtl/>
          <w:cs/>
          <w:lang w:val="ar_AE" w:bidi="ar_AE"/>
        </w:rPr>
        <w:t>1 ملوك 2:35؛</w:t>
      </w:r>
      <w:r>
        <w:rPr>
          <w:rtl/>
          <w:cs/>
          <w:lang w:val="ar_AE" w:bidi="ar_AE"/>
        </w:rPr>
        <w:t xml:space="preserve"> </w:t>
      </w:r>
      <w:r>
        <w:rPr>
          <w:rtl/>
          <w:cs/>
          <w:lang w:val="ar_AE" w:bidi="ar_AE"/>
        </w:rPr>
        <w:t>4:4</w:t>
      </w:r>
      <w:r>
        <w:rPr>
          <w:rtl/>
          <w:cs/>
          <w:lang w:val="ar_AE" w:bidi="ar_AE"/>
        </w:rPr>
        <w:t>).</w:t>
        <w:br/>
      </w:r>
      <w:r>
        <w:rPr>
          <w:rtl/>
          <w:cs/>
          <w:lang w:val="ar_AE" w:bidi="ar_AE"/>
        </w:rPr>
        <w:t xml:space="preserve">قبل أن يصبح دَاوُد ملكًا، قام </w:t>
      </w:r>
      <w:r>
        <w:rPr>
          <w:rtl/>
          <w:cs/>
          <w:lang w:val="ar_AE" w:bidi="ar_AE"/>
        </w:rPr>
        <w:t>بَنَايَا</w:t>
      </w:r>
      <w:r>
        <w:rPr>
          <w:rtl/>
          <w:cs/>
          <w:lang w:val="ar_AE" w:bidi="ar_AE"/>
        </w:rPr>
        <w:t xml:space="preserve"> بعدة أفعال عسكرية جريئة ليصير واحدًا من الأبطال (</w:t>
      </w:r>
      <w:r>
        <w:rPr>
          <w:rtl/>
          <w:cs/>
          <w:lang w:val="ar_AE" w:bidi="ar_AE"/>
        </w:rPr>
        <w:t>2 صَموئِيل 23:20–22</w:t>
      </w:r>
      <w:r>
        <w:rPr>
          <w:rtl/>
          <w:cs/>
          <w:lang w:val="ar_AE" w:bidi="ar_AE"/>
        </w:rPr>
        <w:t>) خلال هروب دَاوُد من الملك شَاول. أصبح قائد "الثلاثين" (</w:t>
      </w:r>
      <w:r>
        <w:rPr>
          <w:rtl/>
          <w:cs/>
          <w:lang w:val="ar_AE" w:bidi="ar_AE"/>
        </w:rPr>
        <w:t>1 أخبار 27:6</w:t>
      </w:r>
      <w:r>
        <w:rPr>
          <w:rtl/>
          <w:cs/>
          <w:lang w:val="ar_AE" w:bidi="ar_AE"/>
        </w:rPr>
        <w:t>)، وهي مجموعة تأتي في المرتبة الثانية بعد "الثلاثة" من ذوي البأس (</w:t>
      </w:r>
      <w:r>
        <w:rPr>
          <w:rtl/>
          <w:cs/>
          <w:lang w:val="ar_AE" w:bidi="ar_AE"/>
        </w:rPr>
        <w:t>2 صَموئِيل 23:23</w:t>
      </w:r>
      <w:r>
        <w:rPr>
          <w:rtl/>
          <w:cs/>
          <w:lang w:val="ar_AE" w:bidi="ar_AE"/>
        </w:rPr>
        <w:t>). لاحقًا، حصل على مكانة عالية في القوات المسلحة عندما كان يُوآب قائدًا في الجيش وقاد قوات دَاوُد المميزة، من ا</w:t>
      </w:r>
      <w:r>
        <w:rPr>
          <w:rtl/>
          <w:cs/>
          <w:lang w:val="ar_AE" w:bidi="ar_AE"/>
        </w:rPr>
        <w:t>لْجَّلَادِينَ والسُّعَاة</w:t>
      </w:r>
      <w:r>
        <w:rPr>
          <w:rtl/>
          <w:cs/>
          <w:lang w:val="ar_AE" w:bidi="ar_AE"/>
        </w:rPr>
        <w:t xml:space="preserve"> (</w:t>
      </w:r>
      <w:r>
        <w:rPr>
          <w:rtl/>
          <w:cs/>
          <w:lang w:val="ar_AE" w:bidi="ar_AE"/>
        </w:rPr>
        <w:t>2 صَموئِيل 8:18</w:t>
      </w:r>
      <w:r>
        <w:rPr>
          <w:rtl/>
          <w:cs/>
          <w:lang w:val="ar_AE" w:bidi="ar_AE"/>
        </w:rPr>
        <w:t>). عيَّنه دَاوُد رئيسًا للجيش الثالث، وكان تحت إمرته 24,000 رجل. شملت واجباته الخدمة الكهنوتية السنوية في الهيكل (</w:t>
      </w:r>
      <w:r>
        <w:rPr>
          <w:rtl/>
          <w:cs/>
          <w:lang w:val="ar_AE" w:bidi="ar_AE"/>
        </w:rPr>
        <w:t>1 أخبار 27:5–6</w:t>
      </w:r>
      <w:r>
        <w:rPr>
          <w:rtl/>
          <w:cs/>
          <w:lang w:val="ar_AE" w:bidi="ar_AE"/>
        </w:rPr>
        <w:t>).</w:t>
        <w:br/>
      </w:r>
      <w:r>
        <w:rPr>
          <w:rtl/>
          <w:cs/>
          <w:lang w:val="ar_AE" w:bidi="ar_AE"/>
        </w:rPr>
        <w:t>بَنَايَا ظل وفيًا لدَاوُد خلال تمرد أَبْشَالوم (</w:t>
      </w:r>
      <w:r>
        <w:rPr>
          <w:rtl/>
          <w:cs/>
          <w:lang w:val="ar_AE" w:bidi="ar_AE"/>
        </w:rPr>
        <w:t>2 صَموئِيل 20:23؛</w:t>
      </w:r>
      <w:r>
        <w:rPr>
          <w:rtl/>
          <w:cs/>
          <w:lang w:val="ar_AE" w:bidi="ar_AE"/>
        </w:rPr>
        <w:t xml:space="preserve"> انظر </w:t>
      </w:r>
      <w:r>
        <w:rPr>
          <w:rtl/>
          <w:cs/>
          <w:lang w:val="ar_AE" w:bidi="ar_AE"/>
        </w:rPr>
        <w:t>2 صَموئِيل 15:18</w:t>
      </w:r>
      <w:r>
        <w:rPr>
          <w:rtl/>
          <w:cs/>
          <w:lang w:val="ar_AE" w:bidi="ar_AE"/>
        </w:rPr>
        <w:t>). كما كان وفيًا عند محاولة أَدُونِيَّا الاستيلاء على عرش دَاوُد (</w:t>
      </w:r>
      <w:r>
        <w:rPr>
          <w:rtl/>
          <w:cs/>
          <w:lang w:val="ar_AE" w:bidi="ar_AE"/>
        </w:rPr>
        <w:t>1 ملوك 1:8</w:t>
      </w:r>
      <w:r>
        <w:rPr>
          <w:rtl/>
          <w:cs/>
          <w:lang w:val="ar_AE" w:bidi="ar_AE"/>
        </w:rPr>
        <w:t>). لهذا، كوفيء بشرف المساعدة في تتويج سُلَيْمَان في جِيحُون (</w:t>
      </w:r>
      <w:r>
        <w:rPr>
          <w:rtl/>
          <w:cs/>
          <w:lang w:val="ar_AE" w:bidi="ar_AE"/>
        </w:rPr>
        <w:t>1 ملوك 1:32–40</w:t>
      </w:r>
      <w:r>
        <w:rPr>
          <w:rtl/>
          <w:cs/>
          <w:lang w:val="ar_AE" w:bidi="ar_AE"/>
        </w:rPr>
        <w:t>). وبصفته قائد للجيش ورئيس حرس الملك سُلَيْمَان، أعدَمَ أَدُونِيَّا (</w:t>
      </w:r>
      <w:r>
        <w:rPr>
          <w:rtl/>
          <w:cs/>
          <w:lang w:val="ar_AE" w:bidi="ar_AE"/>
        </w:rPr>
        <w:t>1 ملوك 2:25</w:t>
      </w:r>
      <w:r>
        <w:rPr>
          <w:rtl/>
          <w:cs/>
          <w:lang w:val="ar_AE" w:bidi="ar_AE"/>
        </w:rPr>
        <w:t xml:space="preserve">)، ويُوآب (الآية </w:t>
      </w:r>
      <w:r>
        <w:rPr>
          <w:rtl/>
          <w:cs/>
          <w:lang w:val="ar_AE" w:bidi="ar_AE"/>
        </w:rPr>
        <w:t>34</w:t>
      </w:r>
      <w:r>
        <w:rPr>
          <w:rtl/>
          <w:cs/>
          <w:lang w:val="ar_AE" w:bidi="ar_AE"/>
        </w:rPr>
        <w:t xml:space="preserve">)، وشِمْعِي (الآية </w:t>
      </w:r>
      <w:r>
        <w:rPr>
          <w:rtl/>
          <w:cs/>
          <w:lang w:val="ar_AE" w:bidi="ar_AE"/>
        </w:rPr>
        <w:t>46</w:t>
      </w:r>
      <w:r>
        <w:rPr>
          <w:rtl/>
          <w:cs/>
          <w:lang w:val="ar_AE" w:bidi="ar_AE"/>
        </w:rPr>
        <w:t>).</w:t>
      </w:r>
    </w:p>
    <w:p>
      <w:pPr>
        <w:pStyle w:val="ListNumber"/>
        <w:bidi/>
        <w:spacing w:line="240" w:lineRule="auto"/>
        <w:ind w:left="720"/>
      </w:pPr>
      <w:r>
        <w:rPr>
          <w:rtl/>
          <w:cs/>
          <w:lang w:val="ar_AE" w:bidi="ar_AE"/>
        </w:rPr>
      </w:r>
      <w:r>
        <w:rPr>
          <w:rtl/>
          <w:cs/>
          <w:lang w:val="ar_AE" w:bidi="ar_AE"/>
        </w:rPr>
        <w:t xml:space="preserve">محارب من بلدة </w:t>
      </w:r>
      <w:r>
        <w:rPr>
          <w:rtl/>
          <w:cs/>
          <w:lang w:val="ar_AE" w:bidi="ar_AE"/>
        </w:rPr>
        <w:t>فِرْعَتُون</w:t>
      </w:r>
      <w:r>
        <w:rPr>
          <w:rtl/>
          <w:cs/>
          <w:lang w:val="ar_AE" w:bidi="ar_AE"/>
        </w:rPr>
        <w:t xml:space="preserve"> وكان واحدًا من رجال دَاوُد الأقوياء المعروفين باسم "الثلاثين" (</w:t>
      </w:r>
      <w:r>
        <w:rPr>
          <w:rtl/>
          <w:cs/>
          <w:lang w:val="ar_AE" w:bidi="ar_AE"/>
        </w:rPr>
        <w:t>2 صَموئِيل 23:30؛</w:t>
      </w:r>
      <w:r>
        <w:rPr>
          <w:rtl/>
          <w:cs/>
          <w:lang w:val="ar_AE" w:bidi="ar_AE"/>
        </w:rPr>
        <w:t xml:space="preserve"> </w:t>
      </w:r>
      <w:r>
        <w:rPr>
          <w:rtl/>
          <w:cs/>
          <w:lang w:val="ar_AE" w:bidi="ar_AE"/>
        </w:rPr>
        <w:t>1 أخبار 11:31</w:t>
      </w:r>
      <w:r>
        <w:rPr>
          <w:rtl/>
          <w:cs/>
          <w:lang w:val="ar_AE" w:bidi="ar_AE"/>
        </w:rPr>
        <w:t>). قاد بَنَايَا الفرقة الحادية عشرة من الجيش في نظام دَاوُد للتناوب (</w:t>
      </w:r>
      <w:r>
        <w:rPr>
          <w:rtl/>
          <w:cs/>
          <w:lang w:val="ar_AE" w:bidi="ar_AE"/>
        </w:rPr>
        <w:t>1 أخبار 27:14</w:t>
      </w:r>
      <w:r>
        <w:rPr>
          <w:rtl/>
          <w:cs/>
          <w:lang w:val="ar_AE" w:bidi="ar_AE"/>
        </w:rPr>
        <w:t>).</w:t>
      </w:r>
    </w:p>
    <w:p>
      <w:pPr>
        <w:pStyle w:val="ListNumber"/>
        <w:bidi/>
        <w:spacing w:line="240" w:lineRule="auto"/>
        <w:ind w:left="720"/>
      </w:pPr>
      <w:r>
        <w:rPr>
          <w:rtl/>
          <w:cs/>
          <w:lang w:val="ar_AE" w:bidi="ar_AE"/>
        </w:rPr>
      </w:r>
      <w:r>
        <w:rPr>
          <w:rtl/>
          <w:cs/>
          <w:lang w:val="ar_AE" w:bidi="ar_AE"/>
        </w:rPr>
        <w:t>أمير في سبط شِمْعون شارك في غزو جَدور خلال حكم حَزَقِيَّا (</w:t>
      </w:r>
      <w:r>
        <w:rPr>
          <w:rtl/>
          <w:cs/>
          <w:lang w:val="ar_AE" w:bidi="ar_AE"/>
        </w:rPr>
        <w:t>1 أخبار 4:36</w:t>
      </w:r>
      <w:r>
        <w:rPr>
          <w:rtl/>
          <w:cs/>
          <w:lang w:val="ar_AE" w:bidi="ar_AE"/>
        </w:rPr>
        <w:t>).</w:t>
      </w:r>
    </w:p>
    <w:p>
      <w:pPr>
        <w:pStyle w:val="ListNumber"/>
        <w:bidi/>
        <w:spacing w:line="240" w:lineRule="auto"/>
        <w:ind w:left="720"/>
      </w:pPr>
      <w:r>
        <w:rPr>
          <w:rtl/>
          <w:cs/>
          <w:lang w:val="ar_AE" w:bidi="ar_AE"/>
        </w:rPr>
      </w:r>
      <w:r>
        <w:rPr>
          <w:rtl/>
          <w:cs/>
          <w:lang w:val="ar_AE" w:bidi="ar_AE"/>
        </w:rPr>
        <w:t>عازفٌ من اللاويِّين كان يعزف على القيثارة عندما أحضر الملك دَاوُد التابوت إلى أورشَلِيم (</w:t>
      </w:r>
      <w:r>
        <w:rPr>
          <w:rtl/>
          <w:cs/>
          <w:lang w:val="ar_AE" w:bidi="ar_AE"/>
        </w:rPr>
        <w:t>1 أخبار 15:18، 20؛</w:t>
      </w:r>
      <w:r>
        <w:rPr>
          <w:rtl/>
          <w:cs/>
          <w:lang w:val="ar_AE" w:bidi="ar_AE"/>
        </w:rPr>
        <w:t xml:space="preserve"> </w:t>
      </w:r>
      <w:r>
        <w:rPr>
          <w:rtl/>
          <w:cs/>
          <w:lang w:val="ar_AE" w:bidi="ar_AE"/>
        </w:rPr>
        <w:t>16:5</w:t>
      </w:r>
      <w:r>
        <w:rPr>
          <w:rtl/>
          <w:cs/>
          <w:lang w:val="ar_AE" w:bidi="ar_AE"/>
        </w:rPr>
        <w:t>). بعد ذلك، عُيِّن ليخدم يوميًا أمام التابوت تحت إشراف آسَاف (</w:t>
      </w:r>
      <w:r>
        <w:rPr>
          <w:rtl/>
          <w:cs/>
          <w:lang w:val="ar_AE" w:bidi="ar_AE"/>
        </w:rPr>
        <w:t>1 أخبار 16:5</w:t>
      </w:r>
      <w:r>
        <w:rPr>
          <w:rtl/>
          <w:cs/>
          <w:lang w:val="ar_AE" w:bidi="ar_AE"/>
        </w:rPr>
        <w:t>).</w:t>
      </w:r>
    </w:p>
    <w:p>
      <w:pPr>
        <w:pStyle w:val="ListNumber"/>
        <w:bidi/>
        <w:spacing w:line="240" w:lineRule="auto"/>
        <w:ind w:left="720"/>
      </w:pPr>
      <w:r>
        <w:rPr>
          <w:rtl/>
          <w:cs/>
          <w:lang w:val="ar_AE" w:bidi="ar_AE"/>
        </w:rPr>
      </w:r>
      <w:r>
        <w:rPr>
          <w:rtl/>
          <w:cs/>
          <w:lang w:val="ar_AE" w:bidi="ar_AE"/>
        </w:rPr>
        <w:t>واحد من عازفي الكهنوت، ونفخ البوق أمام التابوت عندما أحضره الملك دَاوُد إلى أورشَلِيم (</w:t>
      </w:r>
      <w:r>
        <w:rPr>
          <w:rtl/>
          <w:cs/>
          <w:lang w:val="ar_AE" w:bidi="ar_AE"/>
        </w:rPr>
        <w:t>1 أخبار 15:24</w:t>
      </w:r>
      <w:r>
        <w:rPr>
          <w:rtl/>
          <w:cs/>
          <w:lang w:val="ar_AE" w:bidi="ar_AE"/>
        </w:rPr>
        <w:t>). بعد ذلك، عُيِّن للعزف بانتظام أمام التابوت (</w:t>
      </w:r>
      <w:r>
        <w:rPr>
          <w:rtl/>
          <w:cs/>
          <w:lang w:val="ar_AE" w:bidi="ar_AE"/>
        </w:rPr>
        <w:t>1 أخبار 16:6</w:t>
      </w:r>
      <w:r>
        <w:rPr>
          <w:rtl/>
          <w:cs/>
          <w:lang w:val="ar_AE" w:bidi="ar_AE"/>
        </w:rPr>
        <w:t>).</w:t>
      </w:r>
    </w:p>
    <w:p>
      <w:pPr>
        <w:pStyle w:val="ListNumber"/>
        <w:bidi/>
        <w:spacing w:line="240" w:lineRule="auto"/>
        <w:ind w:left="720"/>
      </w:pPr>
      <w:r>
        <w:rPr>
          <w:rtl/>
          <w:cs/>
          <w:lang w:val="ar_AE" w:bidi="ar_AE"/>
        </w:rPr>
      </w:r>
      <w:r>
        <w:rPr>
          <w:rtl/>
          <w:cs/>
          <w:lang w:val="ar_AE" w:bidi="ar_AE"/>
        </w:rPr>
        <w:t>والد يَهُويَادَاع، مشير الملك دَاوٌد بعد موت أَخِيتوفَل (</w:t>
      </w:r>
      <w:r>
        <w:rPr>
          <w:rtl/>
          <w:cs/>
          <w:lang w:val="ar_AE" w:bidi="ar_AE"/>
        </w:rPr>
        <w:t>1 أخبار 27:34؛</w:t>
      </w:r>
      <w:r>
        <w:rPr>
          <w:rtl/>
          <w:cs/>
          <w:lang w:val="ar_AE" w:bidi="ar_AE"/>
        </w:rPr>
        <w:t xml:space="preserve"> انظر أيضًا </w:t>
      </w:r>
      <w:r>
        <w:rPr>
          <w:rtl/>
          <w:cs/>
          <w:lang w:val="ar_AE" w:bidi="ar_AE"/>
        </w:rPr>
        <w:t>2 صَموئِيل 17:1–14</w:t>
      </w:r>
      <w:r>
        <w:rPr>
          <w:rtl/>
          <w:cs/>
          <w:lang w:val="ar_AE" w:bidi="ar_AE"/>
        </w:rPr>
        <w:t>).</w:t>
      </w:r>
    </w:p>
    <w:p>
      <w:pPr>
        <w:pStyle w:val="ListNumber"/>
        <w:bidi/>
        <w:spacing w:line="240" w:lineRule="auto"/>
        <w:ind w:left="720"/>
      </w:pPr>
      <w:r>
        <w:rPr>
          <w:rtl/>
          <w:cs/>
          <w:lang w:val="ar_AE" w:bidi="ar_AE"/>
        </w:rPr>
      </w:r>
      <w:r>
        <w:rPr>
          <w:rtl/>
          <w:cs/>
          <w:lang w:val="ar_AE" w:bidi="ar_AE"/>
        </w:rPr>
        <w:t>لاوٍ، من نسل آسَاف، وجَدّ يَحْزَئِيل (</w:t>
      </w:r>
      <w:r>
        <w:rPr>
          <w:rtl/>
          <w:cs/>
          <w:lang w:val="ar_AE" w:bidi="ar_AE"/>
        </w:rPr>
        <w:t>2 أخبار 20:14</w:t>
      </w:r>
      <w:r>
        <w:rPr>
          <w:rtl/>
          <w:cs/>
          <w:lang w:val="ar_AE" w:bidi="ar_AE"/>
        </w:rPr>
        <w:t>). قدَّم يَحْزَئِيل نبوءة مشجعة ليَهوشَافَاط ملك يَهوذَا قبل المعركة ضد المُوآبيِّين والعمُّونيِّين (</w:t>
      </w:r>
      <w:r>
        <w:rPr>
          <w:rtl/>
          <w:cs/>
          <w:lang w:val="ar_AE" w:bidi="ar_AE"/>
        </w:rPr>
        <w:t>2 أخبار 20:1–29</w:t>
      </w:r>
      <w:r>
        <w:rPr>
          <w:rtl/>
          <w:cs/>
          <w:lang w:val="ar_AE" w:bidi="ar_AE"/>
        </w:rPr>
        <w:t>).</w:t>
      </w:r>
    </w:p>
    <w:p>
      <w:pPr>
        <w:pStyle w:val="ListNumber"/>
        <w:bidi/>
        <w:spacing w:line="240" w:lineRule="auto"/>
        <w:ind w:left="720"/>
      </w:pPr>
      <w:r>
        <w:rPr>
          <w:rtl/>
          <w:cs/>
          <w:lang w:val="ar_AE" w:bidi="ar_AE"/>
        </w:rPr>
      </w:r>
      <w:r>
        <w:rPr>
          <w:rtl/>
          <w:cs/>
          <w:lang w:val="ar_AE" w:bidi="ar_AE"/>
        </w:rPr>
        <w:t>لاوٍ عيَّنه الملك حَزَقِيَّا للمساعدة في إدارة العشور والتقدمات التي كانت تُقدَّم في الهيكل (</w:t>
      </w:r>
      <w:r>
        <w:rPr>
          <w:rtl/>
          <w:cs/>
          <w:lang w:val="ar_AE" w:bidi="ar_AE"/>
        </w:rPr>
        <w:t>2 أخبار 31:13</w:t>
      </w:r>
      <w:r>
        <w:rPr>
          <w:rtl/>
          <w:cs/>
          <w:lang w:val="ar_AE" w:bidi="ar_AE"/>
        </w:rPr>
        <w:t>).</w:t>
      </w:r>
    </w:p>
    <w:p>
      <w:pPr>
        <w:pStyle w:val="ListNumber"/>
        <w:bidi/>
        <w:spacing w:line="240" w:lineRule="auto"/>
        <w:ind w:left="720"/>
      </w:pPr>
      <w:r>
        <w:rPr>
          <w:rtl/>
          <w:cs/>
          <w:lang w:val="ar_AE" w:bidi="ar_AE"/>
        </w:rPr>
      </w:r>
      <w:r>
        <w:rPr>
          <w:rtl/>
          <w:cs/>
          <w:lang w:val="ar_AE" w:bidi="ar_AE"/>
        </w:rPr>
        <w:t>ابن فَرْعُوش (أو من نسله)، الذي أطاع أمر عَزْرَا بتطليق زوجته غير اليهودية بعد سبي بَابِل (</w:t>
      </w:r>
      <w:r>
        <w:rPr>
          <w:rtl/>
          <w:cs/>
          <w:lang w:val="ar_AE" w:bidi="ar_AE"/>
        </w:rPr>
        <w:t>عَزْرَا 10:25</w:t>
      </w:r>
      <w:r>
        <w:rPr>
          <w:rtl/>
          <w:cs/>
          <w:lang w:val="ar_AE" w:bidi="ar_AE"/>
        </w:rPr>
        <w:t>).</w:t>
      </w:r>
    </w:p>
    <w:p>
      <w:pPr>
        <w:pStyle w:val="ListNumber"/>
        <w:bidi/>
        <w:spacing w:line="240" w:lineRule="auto"/>
        <w:ind w:left="720"/>
      </w:pPr>
      <w:r>
        <w:rPr>
          <w:rtl/>
          <w:cs/>
          <w:lang w:val="ar_AE" w:bidi="ar_AE"/>
        </w:rPr>
      </w:r>
      <w:r>
        <w:rPr>
          <w:rtl/>
          <w:cs/>
          <w:lang w:val="ar_AE" w:bidi="ar_AE"/>
        </w:rPr>
        <w:t>ابن (أو من بني) فَحَث-مُوآب، الذي أطاع أيضًا أمر عَزْرَا بتطليق زوجته غير اليهودية بعد سبي بَابِل (</w:t>
      </w:r>
      <w:r>
        <w:rPr>
          <w:rtl/>
          <w:cs/>
          <w:lang w:val="ar_AE" w:bidi="ar_AE"/>
        </w:rPr>
        <w:t>عَزْرَا 10:30</w:t>
      </w:r>
      <w:r>
        <w:rPr>
          <w:rtl/>
          <w:cs/>
          <w:lang w:val="ar_AE" w:bidi="ar_AE"/>
        </w:rPr>
        <w:t>).</w:t>
      </w:r>
    </w:p>
    <w:p>
      <w:pPr>
        <w:pStyle w:val="ListNumber"/>
        <w:bidi/>
        <w:spacing w:line="240" w:lineRule="auto"/>
        <w:ind w:left="720"/>
      </w:pPr>
      <w:r>
        <w:rPr>
          <w:rtl/>
          <w:cs/>
          <w:lang w:val="ar_AE" w:bidi="ar_AE"/>
        </w:rPr>
      </w:r>
      <w:r>
        <w:rPr>
          <w:rtl/>
          <w:cs/>
          <w:lang w:val="ar_AE" w:bidi="ar_AE"/>
        </w:rPr>
        <w:t>ابن بَانِي (أو من نسله)، رجل آخر طلَّق زوجته غير اليهودية بعد سبي بابِل (</w:t>
      </w:r>
      <w:r>
        <w:rPr>
          <w:rtl/>
          <w:cs/>
          <w:lang w:val="ar_AE" w:bidi="ar_AE"/>
        </w:rPr>
        <w:t>عَزْرَا 10:35</w:t>
      </w:r>
      <w:r>
        <w:rPr>
          <w:rtl/>
          <w:cs/>
          <w:lang w:val="ar_AE" w:bidi="ar_AE"/>
        </w:rPr>
        <w:t>).</w:t>
      </w:r>
    </w:p>
    <w:p>
      <w:pPr>
        <w:pStyle w:val="ListNumber"/>
        <w:bidi/>
        <w:spacing w:line="240" w:lineRule="auto"/>
        <w:ind w:left="720"/>
      </w:pPr>
      <w:r>
        <w:rPr>
          <w:rtl/>
          <w:cs/>
          <w:lang w:val="ar_AE" w:bidi="ar_AE"/>
        </w:rPr>
      </w:r>
      <w:r>
        <w:rPr>
          <w:rtl/>
          <w:cs/>
          <w:lang w:val="ar_AE" w:bidi="ar_AE"/>
        </w:rPr>
        <w:t>ابن نَبو (أو من نسله)، الذي طلَّق أيضًا زوجته غير اليهودية بعد سبي بَابِل (</w:t>
      </w:r>
      <w:r>
        <w:rPr>
          <w:rtl/>
          <w:cs/>
          <w:lang w:val="ar_AE" w:bidi="ar_AE"/>
        </w:rPr>
        <w:t>عَزْرَا 10:43</w:t>
      </w:r>
      <w:r>
        <w:rPr>
          <w:rtl/>
          <w:cs/>
          <w:lang w:val="ar_AE" w:bidi="ar_AE"/>
        </w:rPr>
        <w:t>).</w:t>
      </w:r>
    </w:p>
    <w:p>
      <w:pPr>
        <w:pStyle w:val="ListNumber"/>
        <w:bidi/>
        <w:spacing w:line="240" w:lineRule="auto"/>
        <w:ind w:left="720"/>
      </w:pPr>
      <w:r>
        <w:rPr>
          <w:rtl/>
          <w:cs/>
          <w:lang w:val="ar_AE" w:bidi="ar_AE"/>
        </w:rPr>
      </w:r>
      <w:r>
        <w:rPr>
          <w:rtl/>
          <w:cs/>
          <w:lang w:val="ar_AE" w:bidi="ar_AE"/>
        </w:rPr>
        <w:t>والد فَلَطْيَا (</w:t>
      </w:r>
      <w:r>
        <w:rPr>
          <w:rtl/>
          <w:cs/>
          <w:lang w:val="ar_AE" w:bidi="ar_AE"/>
        </w:rPr>
        <w:t>حِزْقِيَال 11:1، 13</w:t>
      </w:r>
      <w:r>
        <w:rPr>
          <w:rtl/>
          <w:cs/>
          <w:lang w:val="ar_AE" w:bidi="ar_AE"/>
        </w:rPr>
        <w:t>). فَلَطْيَا كان أميرًا لشعب إِسْرَائِيل في زمن النبي حِزْقِيَال.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بُنتُس</w:t>
      </w:r>
      <w:r>
        <w:rPr>
          <w:rtl/>
          <w:cs/>
          <w:lang w:val="ar_AE" w:bidi="ar_AE"/>
        </w:rPr>
      </w:r>
    </w:p>
    <w:p>
      <w:pPr>
        <w:bidi/>
      </w:pPr>
      <w:r>
        <w:rPr>
          <w:rtl/>
          <w:cs/>
          <w:lang w:val="ar_AE" w:bidi="ar_AE"/>
        </w:rPr>
      </w:r>
      <w:r>
        <w:rPr>
          <w:rtl/>
          <w:cs/>
          <w:lang w:val="ar_AE" w:bidi="ar_AE"/>
        </w:rPr>
        <w:t>مقاطعة رومانية في شمال شرق آسيا الصغرى، تقع على طول الساحل الجنوبي للبحر الأسود. كان يحدها غلاطية وكبادوكية وأرمينيا. نحو عام 1000 قبل الميلاد بدأ الإغريق الأوائل في استعمار الساحل الجنوبي الشرقي للبحر الأسود، مؤسسين سينوب وطرابزون. هنا وصل زينوفون ورجاله إلى البحر بعد مغامرتهم الشرقية العظيمة. الجغرافي الشهير سترابو، الذي يعود له الفضل في معرفة تاريخ بنتس القديم، وُلد في مدينة أماسيا الداخلية. ميثريداتس يوباتور، ملك أماسيا، كان، وفقًا للرومان، أخطر عدو واجهته الجمهورية على الإطلاق. خاض ثلاث حروب ضد الرومان حتى هزيمته النهائية على يد بومبي نحو عام 60 قبل الميلاد.</w:t>
      </w:r>
    </w:p>
    <w:p>
      <w:pPr>
        <w:bidi/>
      </w:pPr>
      <w:r>
        <w:rPr>
          <w:rtl/>
          <w:cs/>
          <w:lang w:val="ar_AE" w:bidi="ar_AE"/>
        </w:rPr>
      </w:r>
      <w:r>
        <w:rPr>
          <w:rtl/>
          <w:cs/>
          <w:lang w:val="ar_AE" w:bidi="ar_AE"/>
        </w:rPr>
        <w:t>أكيلا، صانع الخيام الذي كان مع زوجته بريسكلا، زميلًا مساعدًا للرسول بولس، وُلد في بنتس. على عكس بولس، لم يكن مواطنًا رومانيًا؛ وعليه، كان خاضعًا لمرسوم كلوديوس وطُرد من روما لأنه كان يهوديًا (</w:t>
      </w:r>
      <w:r>
        <w:rPr>
          <w:rtl/>
          <w:cs/>
          <w:lang w:val="ar_AE" w:bidi="ar_AE"/>
        </w:rPr>
        <w:t>أعمال الرسل 18: 2</w:t>
      </w:r>
      <w:r>
        <w:rPr>
          <w:rtl/>
          <w:cs/>
          <w:lang w:val="ar_AE" w:bidi="ar_AE"/>
        </w:rPr>
        <w:t xml:space="preserve">؛ </w:t>
      </w:r>
      <w:r>
        <w:rPr>
          <w:rtl/>
          <w:cs/>
          <w:lang w:val="ar_AE" w:bidi="ar_AE"/>
        </w:rPr>
        <w:t>22: 25–28</w:t>
      </w:r>
      <w:r>
        <w:rPr>
          <w:rtl/>
          <w:cs/>
          <w:lang w:val="ar_AE" w:bidi="ar_AE"/>
        </w:rPr>
        <w:t>).</w:t>
      </w:r>
    </w:p>
    <w:p>
      <w:pPr>
        <w:bidi/>
      </w:pPr>
      <w:r>
        <w:rPr>
          <w:rtl/>
          <w:cs/>
          <w:lang w:val="ar_AE" w:bidi="ar_AE"/>
        </w:rPr>
      </w:r>
      <w:r>
        <w:rPr>
          <w:rtl/>
          <w:cs/>
          <w:lang w:val="ar_AE" w:bidi="ar_AE"/>
        </w:rPr>
        <w:t>المسيحيون الذين كانوا يقيمون هناك في زمن بطرس (</w:t>
      </w:r>
      <w:r>
        <w:rPr>
          <w:rtl/>
          <w:cs/>
          <w:lang w:val="ar_AE" w:bidi="ar_AE"/>
        </w:rPr>
        <w:t>1 بطرس 1: 1</w:t>
      </w:r>
      <w:r>
        <w:rPr>
          <w:rtl/>
          <w:cs/>
          <w:lang w:val="ar_AE" w:bidi="ar_AE"/>
        </w:rPr>
        <w:t>) كانوا على الأرجح من المؤمنين الجُدد الذين عادوا من أورشليم بعد عيد العنصرة الأول عندما وعظ بطرس (</w:t>
      </w:r>
      <w:r>
        <w:rPr>
          <w:rtl/>
          <w:cs/>
          <w:lang w:val="ar_AE" w:bidi="ar_AE"/>
        </w:rPr>
        <w:t>أعمال الرسل 2: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بِنْحَائِل</w:t>
      </w:r>
      <w:r>
        <w:rPr>
          <w:rtl/>
          <w:cs/>
          <w:lang w:val="ar_AE" w:bidi="ar_AE"/>
        </w:rPr>
      </w:r>
    </w:p>
    <w:p>
      <w:pPr>
        <w:pStyle w:val="Heading2"/>
        <w:bidi/>
      </w:pPr>
      <w:r>
        <w:rPr>
          <w:rtl/>
          <w:cs/>
          <w:lang w:val="ar_AE" w:bidi="ar_AE"/>
        </w:rPr>
        <w:t>بِنْحَائِل</w:t>
      </w:r>
    </w:p>
    <w:p>
      <w:pPr>
        <w:bidi/>
      </w:pPr>
      <w:r>
        <w:rPr>
          <w:rtl/>
          <w:cs/>
          <w:lang w:val="ar_AE" w:bidi="ar_AE"/>
        </w:rPr>
      </w:r>
      <w:r>
        <w:rPr>
          <w:rtl/>
          <w:cs/>
          <w:lang w:val="ar_AE" w:bidi="ar_AE"/>
        </w:rPr>
        <w:t>أحد الرؤساء الخمسة الذين أرسلهم الملك يهوشافاط من المملكة الجنوبية يهوذا لتعليم الناس شريعة الرب (</w:t>
      </w:r>
      <w:r>
        <w:rPr>
          <w:rtl/>
          <w:cs/>
          <w:lang w:val="ar_AE" w:bidi="ar_AE"/>
        </w:rPr>
        <w:t>2 أخبار الأيام 17:7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بَنْزُوحَيْت</w:t>
      </w:r>
      <w:r>
        <w:rPr>
          <w:rtl/>
          <w:cs/>
          <w:lang w:val="ar_AE" w:bidi="ar_AE"/>
        </w:rPr>
      </w:r>
    </w:p>
    <w:p>
      <w:pPr>
        <w:pStyle w:val="Heading2"/>
        <w:bidi/>
      </w:pPr>
      <w:r>
        <w:rPr>
          <w:rtl/>
          <w:cs/>
          <w:lang w:val="ar_AE" w:bidi="ar_AE"/>
        </w:rPr>
        <w:t>بَنْزُوحَيْت</w:t>
      </w:r>
    </w:p>
    <w:p>
      <w:pPr>
        <w:bidi/>
      </w:pPr>
      <w:r>
        <w:rPr>
          <w:rtl/>
          <w:cs/>
          <w:lang w:val="ar_AE" w:bidi="ar_AE"/>
        </w:rPr>
      </w:r>
      <w:r>
        <w:rPr>
          <w:rtl/>
          <w:cs/>
          <w:lang w:val="ar_AE" w:bidi="ar_AE"/>
        </w:rPr>
        <w:t xml:space="preserve">ابن </w:t>
      </w:r>
      <w:r>
        <w:rPr>
          <w:rtl/>
          <w:cs/>
          <w:lang w:val="ar_AE" w:bidi="ar_AE"/>
        </w:rPr>
        <w:t xml:space="preserve">يِشْعِي </w:t>
      </w:r>
      <w:r>
        <w:rPr>
          <w:rtl/>
          <w:cs/>
          <w:lang w:val="ar_AE" w:bidi="ar_AE"/>
        </w:rPr>
        <w:t>من سبط يهوذا (</w:t>
      </w:r>
      <w:r>
        <w:rPr>
          <w:rtl/>
          <w:cs/>
          <w:lang w:val="ar_AE" w:bidi="ar_AE"/>
        </w:rPr>
        <w:t>1أخبار الأيام 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بِنْعَةُ، يِنْعَا</w:t>
      </w:r>
      <w:r>
        <w:rPr>
          <w:rtl/>
          <w:cs/>
          <w:lang w:val="ar_AE" w:bidi="ar_AE"/>
        </w:rPr>
      </w:r>
    </w:p>
    <w:p>
      <w:pPr>
        <w:pStyle w:val="Heading2"/>
        <w:bidi/>
      </w:pPr>
      <w:r>
        <w:rPr>
          <w:rtl/>
          <w:cs/>
          <w:lang w:val="ar_AE" w:bidi="ar_AE"/>
        </w:rPr>
        <w:t>بِنْعَةُ، يِنْعَا</w:t>
      </w:r>
    </w:p>
    <w:p>
      <w:pPr>
        <w:bidi/>
      </w:pPr>
      <w:r>
        <w:rPr>
          <w:rtl/>
          <w:cs/>
          <w:lang w:val="ar_AE" w:bidi="ar_AE"/>
        </w:rPr>
      </w:r>
      <w:r>
        <w:rPr>
          <w:rtl/>
          <w:cs/>
          <w:lang w:val="ar_AE" w:bidi="ar_AE"/>
        </w:rPr>
        <w:t xml:space="preserve">هو ابن </w:t>
      </w:r>
      <w:r>
        <w:rPr>
          <w:rtl/>
          <w:cs/>
          <w:lang w:val="ar_AE" w:bidi="ar_AE"/>
        </w:rPr>
        <w:t xml:space="preserve">مُوصَا، </w:t>
      </w:r>
      <w:r>
        <w:rPr>
          <w:rtl/>
          <w:cs/>
          <w:lang w:val="ar_AE" w:bidi="ar_AE"/>
        </w:rPr>
        <w:t>من سبط بنيامين، ومن نسل الملك شاول من خلال يوناثان (</w:t>
      </w:r>
      <w:r>
        <w:rPr>
          <w:rtl/>
          <w:cs/>
          <w:lang w:val="ar_AE" w:bidi="ar_AE"/>
        </w:rPr>
        <w:t>1أخبار الأيام 8: 37؛</w:t>
      </w:r>
      <w:r>
        <w:rPr>
          <w:rtl/>
          <w:cs/>
          <w:lang w:val="ar_AE" w:bidi="ar_AE"/>
        </w:rPr>
        <w:t xml:space="preserve"> </w:t>
      </w:r>
      <w:r>
        <w:rPr>
          <w:rtl/>
          <w:cs/>
          <w:lang w:val="ar_AE" w:bidi="ar_AE"/>
        </w:rPr>
        <w:t>9: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بَنْهَدَد</w:t>
      </w:r>
      <w:r>
        <w:rPr>
          <w:rtl/>
          <w:cs/>
          <w:lang w:val="ar_AE" w:bidi="ar_AE"/>
        </w:rPr>
      </w:r>
    </w:p>
    <w:p>
      <w:pPr>
        <w:pStyle w:val="Heading2"/>
        <w:bidi/>
      </w:pPr>
      <w:r>
        <w:rPr>
          <w:rtl/>
          <w:cs/>
          <w:lang w:val="ar_AE" w:bidi="ar_AE"/>
        </w:rPr>
        <w:t>بَنْهَدَد</w:t>
      </w:r>
    </w:p>
    <w:p>
      <w:pPr>
        <w:bidi/>
      </w:pPr>
      <w:r>
        <w:rPr>
          <w:rtl/>
          <w:cs/>
          <w:lang w:val="ar_AE" w:bidi="ar_AE"/>
        </w:rPr>
      </w:r>
      <w:r>
        <w:rPr>
          <w:rtl/>
          <w:cs/>
          <w:lang w:val="ar_AE" w:bidi="ar_AE"/>
        </w:rPr>
        <w:t>لقب ملكين أَرَاميين أو ربما لثلاثة. الاسم يعني "ابن هَدَد." كان هَدَد إله العاصفة الأَرَامي. ربما يكون هَدَد هو نفسه الإله رِِمُّون (</w:t>
      </w:r>
      <w:r>
        <w:rPr>
          <w:rtl/>
          <w:cs/>
          <w:lang w:val="ar_AE" w:bidi="ar_AE"/>
        </w:rPr>
        <w:t>2 ملوك 5:18</w:t>
      </w:r>
      <w:r>
        <w:rPr>
          <w:rtl/>
          <w:cs/>
          <w:lang w:val="ar_AE" w:bidi="ar_AE"/>
        </w:rPr>
        <w:t>).</w:t>
      </w:r>
    </w:p>
    <w:p>
      <w:pPr>
        <w:pStyle w:val="ListNumber"/>
        <w:numPr>
          <w:ilvl w:val="0"/>
          <w:numId w:val="41"/>
        </w:numPr>
        <w:bidi/>
        <w:spacing w:line="240" w:lineRule="auto"/>
        <w:ind w:left="720"/>
      </w:pPr>
      <w:r>
        <w:rPr>
          <w:rtl/>
          <w:cs/>
          <w:lang w:val="ar_AE" w:bidi="ar_AE"/>
        </w:rPr>
      </w:r>
      <w:r>
        <w:rPr>
          <w:b/>
          <w:rtl/>
          <w:cs/>
          <w:lang w:val="ar_AE" w:bidi="ar_AE"/>
        </w:rPr>
        <w:t>بَنْهَدَد الأول</w:t>
      </w:r>
      <w:r>
        <w:rPr>
          <w:rtl/>
          <w:cs/>
          <w:lang w:val="ar_AE" w:bidi="ar_AE"/>
        </w:rPr>
        <w:t>: كان ابن طَبْرِِيمُون وحفيد حَزْيون. وعلى الرغم من تاريخ الصراع الطويل بين أَرَام وإِسْرَائِيل، إلا أن بَنْهَدَد الأول تحالف مع بَعْشَا ملك إِسْرَائِيل (</w:t>
      </w:r>
      <w:r>
        <w:rPr>
          <w:rtl/>
          <w:cs/>
          <w:lang w:val="ar_AE" w:bidi="ar_AE"/>
        </w:rPr>
        <w:t>1 ملوك 15:18–20</w:t>
      </w:r>
      <w:r>
        <w:rPr>
          <w:rtl/>
          <w:cs/>
          <w:lang w:val="ar_AE" w:bidi="ar_AE"/>
        </w:rPr>
        <w:t>). ولكن انتهى هذا التحالف عندما نشب صراع بين إِسْرَائِيل ويَهوذَا. قاد بَعْشَا حملة ضد آسَا ملك يَهوذَا. وكيما يمنع بَعْشَا شعبه من ترك مملكته والهرب إلى يَهوذَا، حصَّن مدينة الرَّامَة، التي كانت تقع بالقرب من شمال أورشَلِيم. وبذلك، وسّع بَعْشَا نطاق سيطرة إِسْرَائِيل لتمتد إلى يَهوذَا.</w:t>
        <w:br/>
      </w:r>
      <w:r>
        <w:rPr>
          <w:rtl/>
          <w:cs/>
          <w:lang w:val="ar_AE" w:bidi="ar_AE"/>
        </w:rPr>
        <w:t>ردًا على ذلك، أرسل آسَا ثروته الباقية إلى بَنْهَدَد الأول، طالبًا منه نقض عهده مع بَعْشَا (</w:t>
      </w:r>
      <w:r>
        <w:rPr>
          <w:rtl/>
          <w:cs/>
          <w:lang w:val="ar_AE" w:bidi="ar_AE"/>
        </w:rPr>
        <w:t>1 ملوك 15:18–19</w:t>
      </w:r>
      <w:r>
        <w:rPr>
          <w:rtl/>
          <w:cs/>
          <w:lang w:val="ar_AE" w:bidi="ar_AE"/>
        </w:rPr>
        <w:t>). وافق بَنْهَدَد على هذا الطلب وهاجم إِسْرَائِيل، واستولى على:</w:t>
      </w:r>
    </w:p>
    <w:p>
      <w:pPr>
        <w:pStyle w:val="ListBullet"/>
        <w:bidi/>
        <w:spacing w:line="240" w:lineRule="auto"/>
        <w:ind w:left="1440"/>
      </w:pPr>
      <w:r>
        <w:rPr>
          <w:rtl/>
          <w:cs/>
          <w:lang w:val="ar_AE" w:bidi="ar_AE"/>
        </w:rPr>
      </w:r>
      <w:r>
        <w:rPr>
          <w:rtl/>
          <w:cs/>
          <w:lang w:val="ar_AE" w:bidi="ar_AE"/>
        </w:rPr>
        <w:t>عُيُون</w:t>
      </w:r>
    </w:p>
    <w:p>
      <w:pPr>
        <w:pStyle w:val="ListBullet"/>
        <w:bidi/>
        <w:spacing w:line="240" w:lineRule="auto"/>
        <w:ind w:left="1440"/>
      </w:pPr>
      <w:r>
        <w:rPr>
          <w:rtl/>
          <w:cs/>
          <w:lang w:val="ar_AE" w:bidi="ar_AE"/>
        </w:rPr>
      </w:r>
      <w:r>
        <w:rPr>
          <w:rtl/>
          <w:cs/>
          <w:lang w:val="ar_AE" w:bidi="ar_AE"/>
        </w:rPr>
        <w:t>دَان</w:t>
      </w:r>
    </w:p>
    <w:p>
      <w:pPr>
        <w:pStyle w:val="ListBullet"/>
        <w:bidi/>
        <w:spacing w:line="240" w:lineRule="auto"/>
        <w:ind w:left="1440"/>
      </w:pPr>
      <w:r>
        <w:rPr>
          <w:rtl/>
          <w:cs/>
          <w:lang w:val="ar_AE" w:bidi="ar_AE"/>
        </w:rPr>
      </w:r>
      <w:r>
        <w:rPr>
          <w:rtl/>
          <w:cs/>
          <w:lang w:val="ar_AE" w:bidi="ar_AE"/>
        </w:rPr>
        <w:t>آبَلَ بَيْت مَعْكَة</w:t>
      </w:r>
    </w:p>
    <w:p>
      <w:pPr>
        <w:pStyle w:val="ListBullet"/>
        <w:bidi/>
        <w:spacing w:line="240" w:lineRule="auto"/>
        <w:ind w:left="1440"/>
      </w:pPr>
      <w:r>
        <w:rPr>
          <w:rtl/>
          <w:cs/>
          <w:lang w:val="ar_AE" w:bidi="ar_AE"/>
        </w:rPr>
      </w:r>
      <w:r>
        <w:rPr>
          <w:rtl/>
          <w:cs/>
          <w:lang w:val="ar_AE" w:bidi="ar_AE"/>
        </w:rPr>
        <w:t>أَرْضِ نَفْتَالِي</w:t>
      </w:r>
      <w:r>
        <w:rPr>
          <w:rtl/>
          <w:cs/>
          <w:lang w:val="ar_AE" w:bidi="ar_AE"/>
        </w:rPr>
        <w:t xml:space="preserve"> (</w:t>
      </w:r>
      <w:r>
        <w:rPr>
          <w:rtl/>
          <w:cs/>
          <w:lang w:val="ar_AE" w:bidi="ar_AE"/>
        </w:rPr>
        <w:t>1 ملوك 15:20</w:t>
      </w:r>
      <w:r>
        <w:rPr>
          <w:rtl/>
          <w:cs/>
          <w:lang w:val="ar_AE" w:bidi="ar_AE"/>
        </w:rPr>
        <w:t>)</w:t>
      </w:r>
    </w:p>
    <w:p>
      <w:pPr>
        <w:bidi/>
      </w:pPr>
      <w:r>
        <w:rPr>
          <w:rtl/>
          <w:cs/>
          <w:lang w:val="ar_AE" w:bidi="ar_AE"/>
        </w:rPr>
      </w:r>
      <w:r>
        <w:rPr>
          <w:rtl/>
          <w:cs/>
          <w:lang w:val="ar_AE" w:bidi="ar_AE"/>
        </w:rPr>
        <w:t xml:space="preserve">هذه الخطوة سمحت لأَرَام بالسيطرة على الطرق التجارية الرئيسة عبر الجَلِيل. اضطر بَعْشَا إلى التخلي عن الرَّامَة والتراجع إلى تِرْصَة. وحشد آسَا شعب يَهوذَا لهدم تحصينات بَعْشَا واستخدم المواد اللازمة لبناء </w:t>
      </w:r>
      <w:r>
        <w:rPr>
          <w:rtl/>
          <w:cs/>
          <w:lang w:val="ar_AE" w:bidi="ar_AE"/>
        </w:rPr>
        <w:t>جَبْع</w:t>
      </w:r>
      <w:r>
        <w:rPr>
          <w:rtl/>
          <w:cs/>
          <w:lang w:val="ar_AE" w:bidi="ar_AE"/>
        </w:rPr>
        <w:t xml:space="preserve"> في أرض بَنْيَامِين. انتقد النبي حَنَانِي أفعال آسَا، ووبَّخه لاعتماده على ملك أَرَام وليس على الله (</w:t>
      </w:r>
      <w:r>
        <w:rPr>
          <w:rtl/>
          <w:cs/>
          <w:lang w:val="ar_AE" w:bidi="ar_AE"/>
        </w:rPr>
        <w:t>1 ملوك 16:7</w:t>
      </w:r>
      <w:r>
        <w:rPr>
          <w:rtl/>
          <w:cs/>
          <w:lang w:val="ar_AE" w:bidi="ar_AE"/>
        </w:rPr>
        <w:t>).</w:t>
      </w:r>
    </w:p>
    <w:p>
      <w:pPr>
        <w:pStyle w:val="ListNumber"/>
        <w:numPr>
          <w:ilvl w:val="0"/>
          <w:numId w:val="42"/>
        </w:numPr>
        <w:bidi/>
        <w:spacing w:line="240" w:lineRule="auto"/>
        <w:ind w:left="720"/>
      </w:pPr>
      <w:r>
        <w:rPr>
          <w:rtl/>
          <w:cs/>
          <w:lang w:val="ar_AE" w:bidi="ar_AE"/>
        </w:rPr>
      </w:r>
      <w:r>
        <w:rPr>
          <w:b/>
          <w:rtl/>
          <w:cs/>
          <w:lang w:val="ar_AE" w:bidi="ar_AE"/>
        </w:rPr>
        <w:t>بَنْهَدَد الثاني</w:t>
      </w:r>
      <w:r>
        <w:rPr>
          <w:rtl/>
          <w:cs/>
          <w:lang w:val="ar_AE" w:bidi="ar_AE"/>
        </w:rPr>
        <w:t>: لا يتضح من الكتاب المُقدَّس أوجه الاختلافات بين بَنْهَدَد الأول والثاني أو التمييز بينهما، ما دفع بعض العلماء للاعتقاد بأنهما قد يكونان شخصًا واحدًا. يدعم هذه الفكرة "نقش ملكارت"، الذي يذكر بَنْهَدَد ويعود تاريخه إلى حوالي 850 ق.م. ومع ذلك، فمن المرجح أنَّ بَنْهَدَد الثاني كان ابن بَنْهَدَد الأول. فلو أنهما الشخص ذاته لكان بَنْهَدَد هو الملك في أثناء مدّة حكم الملك أَخْآب والملك بَعْشَا، ما يعني وجود فجوة تقارب 40 عامًا بين الأحداث.</w:t>
        <w:br/>
      </w:r>
      <w:r>
        <w:rPr>
          <w:rtl/>
          <w:cs/>
          <w:lang w:val="ar_AE" w:bidi="ar_AE"/>
        </w:rPr>
        <w:t>قاد بَنْهَدَد الثاني تحالفًا من الجيوش ضد السَّامِرَة في أثناء حكم أَخْآب. طيلة وقت الحصار، طالب بَنْهَدَد أَخْآب أنْ يخضع له، ويُسلّم ثروته وزوجاته وأطفاله. وافق أَخْآب في البداية، ولكن عندما طلب بَنْهَدَد المزيد بتمكين رجالهم من اغتنام أي شيء يرغبون فيه، سمع أَخْآب نصيحة مشيره ورفض، فأغضب هذا بَنْهَدَد.</w:t>
        <w:br/>
      </w:r>
      <w:r>
        <w:rPr>
          <w:rtl/>
          <w:cs/>
          <w:lang w:val="ar_AE" w:bidi="ar_AE"/>
        </w:rPr>
        <w:t>تنبأ نبي، لم يُذكر اسمه، بأنَّ أَخْآب سيهزم جيوش بَنْهَدَد (</w:t>
      </w:r>
      <w:r>
        <w:rPr>
          <w:rtl/>
          <w:cs/>
          <w:lang w:val="ar_AE" w:bidi="ar_AE"/>
        </w:rPr>
        <w:t>1 ملوك 20:13</w:t>
      </w:r>
      <w:r>
        <w:rPr>
          <w:rtl/>
          <w:cs/>
          <w:lang w:val="ar_AE" w:bidi="ar_AE"/>
        </w:rPr>
        <w:t>). انتصر أَخْآب عندما قتل مساعدي الولاة الجنود الذين أرسلهم بَنْهَدَد للقبض عليهم. وهربت القوات الأَرَاميَّة، غير أنهم هزموا مجددًا في العام التالي عندما حاول بَنْهَدَد محاربة الإسرائيليين في السهول لا من الجبال. وكان بَنْهَدَد لديه اتعقتد خاطىء أنَّ آلهة إِسْرَائِيل لا تقوى إلا في الجبال (</w:t>
      </w:r>
      <w:r>
        <w:rPr>
          <w:rtl/>
          <w:cs/>
          <w:lang w:val="ar_AE" w:bidi="ar_AE"/>
        </w:rPr>
        <w:t>1 ملوك 20:23</w:t>
      </w:r>
      <w:r>
        <w:rPr>
          <w:rtl/>
          <w:cs/>
          <w:lang w:val="ar_AE" w:bidi="ar_AE"/>
        </w:rPr>
        <w:t>). وقد تنبأ نبي آخر بهذه الهزيمة الثانية، مفسرًا حدوثها بسبب إساءة فهم بَنْهَدَد لطبيعة إله إِسْرَائِيل (</w:t>
      </w:r>
      <w:r>
        <w:rPr>
          <w:rtl/>
          <w:cs/>
          <w:lang w:val="ar_AE" w:bidi="ar_AE"/>
        </w:rPr>
        <w:t>1 ملوك 20:28</w:t>
      </w:r>
      <w:r>
        <w:rPr>
          <w:rtl/>
          <w:cs/>
          <w:lang w:val="ar_AE" w:bidi="ar_AE"/>
        </w:rPr>
        <w:t>).</w:t>
        <w:br/>
      </w:r>
      <w:r>
        <w:rPr>
          <w:rtl/>
          <w:cs/>
          <w:lang w:val="ar_AE" w:bidi="ar_AE"/>
        </w:rPr>
        <w:t>بعد أن انهزم بَنْهَدَد توسَّل للإبقاء على حياته، ووعد بإعادة جميع المدن التي أخذها آباؤه من إِسْرَائِيل. وافق أَخْآب، لكن هذا القرار انتقده نبي (</w:t>
      </w:r>
      <w:r>
        <w:rPr>
          <w:rtl/>
          <w:cs/>
          <w:lang w:val="ar_AE" w:bidi="ar_AE"/>
        </w:rPr>
        <w:t>1 ملوك 20:35–43</w:t>
      </w:r>
      <w:r>
        <w:rPr>
          <w:rtl/>
          <w:cs/>
          <w:lang w:val="ar_AE" w:bidi="ar_AE"/>
        </w:rPr>
        <w:t>). لم يدم هذا السلام بين الملكين سوى ثلاث سنوات. وانتهت هذه الفترة عندما حاول أَخْآب، مستمعًا إلى يَهوشَافَاط ملك يَهوذَا، استعادة رَامُوت جِلعَاد. رغم أنَّ معظم الأنبياء تنبأوا بالنصر، إلّا أنَّ مِيخَا، نبي حقيقي، تنبأ بالهزيمة (</w:t>
      </w:r>
      <w:r>
        <w:rPr>
          <w:rtl/>
          <w:cs/>
          <w:lang w:val="ar_AE" w:bidi="ar_AE"/>
        </w:rPr>
        <w:t>1 ملوك 22:5–28</w:t>
      </w:r>
      <w:r>
        <w:rPr>
          <w:rtl/>
          <w:cs/>
          <w:lang w:val="ar_AE" w:bidi="ar_AE"/>
        </w:rPr>
        <w:t>). وهُزمت بالفعل قوات أَخْآب، ومات أَخْآب في المعركة (</w:t>
      </w:r>
      <w:r>
        <w:rPr>
          <w:rtl/>
          <w:cs/>
          <w:lang w:val="ar_AE" w:bidi="ar_AE"/>
        </w:rPr>
        <w:t>1 ملوك 22:29–36</w:t>
      </w:r>
      <w:r>
        <w:rPr>
          <w:rtl/>
          <w:cs/>
          <w:lang w:val="ar_AE" w:bidi="ar_AE"/>
        </w:rPr>
        <w:t>).</w:t>
        <w:br/>
      </w:r>
      <w:r>
        <w:rPr>
          <w:rtl/>
          <w:cs/>
          <w:lang w:val="ar_AE" w:bidi="ar_AE"/>
        </w:rPr>
        <w:t>تحدَّث بَنْهَدَد أيضًا مع النبي أَلِيشَع، وحاول القبض عليه (</w:t>
      </w:r>
      <w:r>
        <w:rPr>
          <w:rtl/>
          <w:cs/>
          <w:lang w:val="ar_AE" w:bidi="ar_AE"/>
        </w:rPr>
        <w:t>2 ملوك 6:11–19</w:t>
      </w:r>
      <w:r>
        <w:rPr>
          <w:rtl/>
          <w:cs/>
          <w:lang w:val="ar_AE" w:bidi="ar_AE"/>
        </w:rPr>
        <w:t>). فشلت محاولته عندما أُصيب الجيش الأرامي بالعمى.</w:t>
      </w:r>
    </w:p>
    <w:p>
      <w:pPr>
        <w:pStyle w:val="ListNumber"/>
        <w:bidi/>
        <w:spacing w:line="240" w:lineRule="auto"/>
        <w:ind w:left="720"/>
      </w:pPr>
      <w:r>
        <w:rPr>
          <w:rtl/>
          <w:cs/>
          <w:lang w:val="ar_AE" w:bidi="ar_AE"/>
        </w:rPr>
      </w:r>
      <w:r>
        <w:rPr>
          <w:b/>
          <w:rtl/>
          <w:cs/>
          <w:lang w:val="ar_AE" w:bidi="ar_AE"/>
        </w:rPr>
        <w:t>بَنْهَدَد الثالث</w:t>
      </w:r>
      <w:r>
        <w:rPr>
          <w:rtl/>
          <w:cs/>
          <w:lang w:val="ar_AE" w:bidi="ar_AE"/>
        </w:rPr>
        <w:t xml:space="preserve">: كان ابن حَزَائِيل ملك أَرَام، ولا يرتبط ببَنْهَدَد الأول أو الثاني. لمته اتخذ لنفسه هذا الاسم "بَنْهَدَد". وفي مدّة حكم </w:t>
      </w:r>
      <w:r>
        <w:rPr>
          <w:rtl/>
          <w:cs/>
          <w:lang w:val="ar_AE" w:bidi="ar_AE"/>
        </w:rPr>
        <w:t>يَهُوأَحَاز</w:t>
      </w:r>
      <w:r>
        <w:rPr>
          <w:rtl/>
          <w:cs/>
          <w:lang w:val="ar_AE" w:bidi="ar_AE"/>
        </w:rPr>
        <w:t xml:space="preserve"> ملك إِسْرَائِيل، سقطت إِسْرَائِيل تحت سطوة بَنْهَدَد الثالث لأنَّ يَهُوأَحَاز لم يتبع الرَّب. في النهاية حرَّر إِسْرَائِيل من بطش بَنْهَدَد الثالث، "مُخلِّصٌ"، ربما في إشارة إلى الهجمات الأشُّوريّة على أَرَام (</w:t>
      </w:r>
      <w:r>
        <w:rPr>
          <w:rtl/>
          <w:cs/>
          <w:lang w:val="ar_AE" w:bidi="ar_AE"/>
        </w:rPr>
        <w:t>2 ملوك 13:5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أَرَام، الأَرَاميُّون؛</w:t>
      </w:r>
      <w:r>
        <w:rPr>
          <w:rtl/>
          <w:cs/>
          <w:lang w:val="ar_AE" w:bidi="ar_AE"/>
        </w:rPr>
        <w:t xml:space="preserve"> </w:t>
      </w:r>
      <w:r>
        <w:rPr>
          <w:rtl/>
          <w:cs/>
          <w:lang w:val="ar_AE" w:bidi="ar_AE"/>
        </w:rPr>
        <w:t>تاريخ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بَنو</w:t>
      </w:r>
      <w:r>
        <w:rPr>
          <w:rtl/>
          <w:cs/>
          <w:lang w:val="ar_AE" w:bidi="ar_AE"/>
        </w:rPr>
      </w:r>
    </w:p>
    <w:p>
      <w:pPr>
        <w:pStyle w:val="Heading2"/>
        <w:bidi/>
      </w:pPr>
      <w:r>
        <w:rPr>
          <w:rtl/>
          <w:cs/>
          <w:lang w:val="ar_AE" w:bidi="ar_AE"/>
        </w:rPr>
        <w:t>بَنُو</w:t>
      </w:r>
    </w:p>
    <w:p>
      <w:pPr>
        <w:bidi/>
      </w:pPr>
      <w:r>
        <w:rPr>
          <w:rtl/>
          <w:cs/>
          <w:lang w:val="ar_AE" w:bidi="ar_AE"/>
        </w:rPr>
      </w:r>
      <w:r>
        <w:rPr>
          <w:rtl/>
          <w:cs/>
          <w:lang w:val="ar_AE" w:bidi="ar_AE"/>
        </w:rPr>
        <w:t>ابن يَعَزْيَا المذكور كواحد من اللاويين المكلفين بواجبات الهيكل (</w:t>
      </w:r>
      <w:r>
        <w:rPr>
          <w:rtl/>
          <w:cs/>
          <w:lang w:val="ar_AE" w:bidi="ar_AE"/>
        </w:rPr>
        <w:t>1 أخبار الأيام 24:26–27</w:t>
      </w:r>
      <w:r>
        <w:rPr>
          <w:rtl/>
          <w:cs/>
          <w:lang w:val="ar_AE" w:bidi="ar_AE"/>
        </w:rPr>
        <w:t>). من الممكن ألا تكون الكلمة العبرية اسم علم، لذا، تُرجمت أحيانًا إلى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بَنْو إسْرَائيل</w:t>
      </w:r>
      <w:r>
        <w:rPr>
          <w:rtl/>
          <w:cs/>
          <w:lang w:val="ar_AE" w:bidi="ar_AE"/>
        </w:rPr>
      </w:r>
    </w:p>
    <w:p>
      <w:pPr>
        <w:bidi/>
      </w:pPr>
      <w:r>
        <w:rPr>
          <w:rtl/>
          <w:cs/>
          <w:lang w:val="ar_AE" w:bidi="ar_AE"/>
        </w:rPr>
      </w:r>
      <w:r>
        <w:rPr>
          <w:rtl/>
          <w:cs/>
          <w:lang w:val="ar_AE" w:bidi="ar_AE"/>
        </w:rPr>
        <w:t xml:space="preserve">نسل أبناء إِسْرَائِيل الاثني عشر (الاسم الذي أعطاه الله ليَعْقوب، </w:t>
      </w:r>
      <w:r>
        <w:rPr>
          <w:rtl/>
          <w:cs/>
          <w:lang w:val="ar_AE" w:bidi="ar_AE"/>
        </w:rPr>
        <w:t>تكوين 32 : 28</w:t>
      </w:r>
      <w:r>
        <w:rPr>
          <w:rtl/>
          <w:cs/>
          <w:lang w:val="ar_AE" w:bidi="ar_AE"/>
        </w:rPr>
        <w:t>). بنو إسرائيل كونهم أبناء إِبْرَاهِيم، يختلفون عن الإسْماعيليِّين (الذين ينحدرون من إِبْرَاهِيم وهَاجَر جاريته)، وكونهم أبناء إِسْحَاق، فإنهم مختلفون عن الأدُوميِّين (الذين ينحدرون من عِيسُو)، لأن يَعْقوب هو جدهم. عاشوا في مِصْر منذ زمن يُوسُف حتى الخروج، عندما قادهم الله إلى كَنْعَان لتحقيق وعده لإِبْرَاهِيم (</w:t>
      </w:r>
      <w:r>
        <w:rPr>
          <w:rtl/>
          <w:cs/>
          <w:lang w:val="ar_AE" w:bidi="ar_AE"/>
        </w:rPr>
        <w:t>17:8</w:t>
      </w:r>
      <w:r>
        <w:rPr>
          <w:rtl/>
          <w:cs/>
          <w:lang w:val="ar_AE" w:bidi="ar_AE"/>
        </w:rPr>
        <w:t>).</w:t>
      </w:r>
    </w:p>
    <w:p>
      <w:pPr>
        <w:bidi/>
      </w:pPr>
      <w:r>
        <w:rPr>
          <w:rtl/>
          <w:cs/>
          <w:lang w:val="ar_AE" w:bidi="ar_AE"/>
        </w:rPr>
      </w:r>
      <w:r>
        <w:rPr>
          <w:rtl/>
          <w:cs/>
          <w:lang w:val="ar_AE" w:bidi="ar_AE"/>
        </w:rPr>
        <w:t>أخرج الله بني إسْرَائيل من مِصْر، عبر البريّة، إلى أرض كَنْعَان التي وَعَدَهم بها. كان يحكمهم القضاة والملوك والغزاة من دول أخرى. في عام 722 ق.م. غزا الأَشُّوريُّون المملكة الشمالية وأصبحت جزءًا من تلك الإمبراطورية. بعد هذا الوقت، يشير مصطلح "إِسْرَائِيل" إلى أفراد أسباط الجنوب، يَهُوذا وبَنْيَامِين. أما "الإسْرَائيلي" هو الشخص الذي ينتمي دينيًا وسياسيًا إلى بقية شعب العهد اسرائيل.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اليَهُود؛</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بنو الأنبياء</w:t>
      </w:r>
      <w:r>
        <w:rPr>
          <w:rtl/>
          <w:cs/>
          <w:lang w:val="ar_AE" w:bidi="ar_AE"/>
        </w:rPr>
      </w:r>
    </w:p>
    <w:p>
      <w:pPr>
        <w:bidi/>
      </w:pPr>
      <w:r>
        <w:rPr>
          <w:rtl/>
          <w:cs/>
          <w:lang w:val="ar_AE" w:bidi="ar_AE"/>
        </w:rPr>
      </w:r>
      <w:r>
        <w:rPr>
          <w:rtl/>
          <w:cs/>
          <w:lang w:val="ar_AE" w:bidi="ar_AE"/>
        </w:rPr>
        <w:t>كان شاول قد التقى بجماعة من الأنبياء (</w:t>
      </w:r>
      <w:r>
        <w:rPr>
          <w:rtl/>
          <w:cs/>
          <w:lang w:val="ar_AE" w:bidi="ar_AE"/>
        </w:rPr>
        <w:t>1 صم 10:5–6، 10–13</w:t>
      </w:r>
      <w:r>
        <w:rPr>
          <w:rtl/>
          <w:cs/>
          <w:lang w:val="ar_AE" w:bidi="ar_AE"/>
        </w:rPr>
        <w:t>)، وهم يشكّلون نواة ما أصبح لاحقًا مدرسة أو جماعة تُعرف بـ"بني الأنبياء"، وقد ازدهرت في عهد الملوك الأوائل. في زمن الملك آحاب، اضطهدت الملكة إيزابل أنبياء الرب وافتتحت مدارس لنشر عبادة البعل وسَوَارِيَه (</w:t>
      </w:r>
      <w:r>
        <w:rPr>
          <w:rtl/>
          <w:cs/>
          <w:lang w:val="ar_AE" w:bidi="ar_AE"/>
        </w:rPr>
        <w:t>1 ملوك 18:19–29؛</w:t>
      </w:r>
      <w:r>
        <w:rPr>
          <w:rtl/>
          <w:cs/>
          <w:lang w:val="ar_AE" w:bidi="ar_AE"/>
        </w:rPr>
        <w:t xml:space="preserve"> </w:t>
      </w:r>
      <w:r>
        <w:rPr>
          <w:rtl/>
          <w:cs/>
          <w:lang w:val="ar_AE" w:bidi="ar_AE"/>
        </w:rPr>
        <w:t>22:6</w:t>
      </w:r>
      <w:r>
        <w:rPr>
          <w:rtl/>
          <w:cs/>
          <w:lang w:val="ar_AE" w:bidi="ar_AE"/>
        </w:rPr>
        <w:t>). لكن عوبديا، أحد مسؤولي القصر، خبّأ مئة من أنبياء الرب في كهفين، وأمّن لهم الطعام والماء (</w:t>
      </w:r>
      <w:r>
        <w:rPr>
          <w:rtl/>
          <w:cs/>
          <w:lang w:val="ar_AE" w:bidi="ar_AE"/>
        </w:rPr>
        <w:t>18:4</w:t>
      </w:r>
      <w:r>
        <w:rPr>
          <w:rtl/>
          <w:cs/>
          <w:lang w:val="ar_AE" w:bidi="ar_AE"/>
        </w:rPr>
        <w:t>).</w:t>
      </w:r>
    </w:p>
    <w:p>
      <w:pPr>
        <w:bidi/>
      </w:pPr>
      <w:r>
        <w:rPr>
          <w:rtl/>
          <w:cs/>
          <w:lang w:val="ar_AE" w:bidi="ar_AE"/>
        </w:rPr>
      </w:r>
      <w:r>
        <w:rPr>
          <w:rtl/>
          <w:cs/>
          <w:lang w:val="ar_AE" w:bidi="ar_AE"/>
        </w:rPr>
        <w:t xml:space="preserve">في </w:t>
      </w:r>
      <w:r>
        <w:rPr>
          <w:rtl/>
          <w:cs/>
          <w:lang w:val="ar_AE" w:bidi="ar_AE"/>
        </w:rPr>
        <w:t>الملوك الأول 22:5–28</w:t>
      </w:r>
      <w:r>
        <w:rPr>
          <w:rtl/>
          <w:cs/>
          <w:lang w:val="ar_AE" w:bidi="ar_AE"/>
        </w:rPr>
        <w:t xml:space="preserve">، نرى كيف أن وجود جماعات نبوية مرتبطة بالبلاط الملكي قد تسبب في مشكلات سياسية، وفي ذات الوقت بدأ يظهر أنبياء يتكلمون بإلهام مباشر من الله. أما في </w:t>
      </w:r>
      <w:r>
        <w:rPr>
          <w:rtl/>
          <w:cs/>
          <w:lang w:val="ar_AE" w:bidi="ar_AE"/>
        </w:rPr>
        <w:t>الملوك الأول 20:35–43</w:t>
      </w:r>
      <w:r>
        <w:rPr>
          <w:rtl/>
          <w:cs/>
          <w:lang w:val="ar_AE" w:bidi="ar_AE"/>
        </w:rPr>
        <w:t xml:space="preserve">، فنلتقي برجل غريب السلوك، لكنه يتبيّن في النهاية أنه نبي حقيقي. في </w:t>
      </w:r>
      <w:r>
        <w:rPr>
          <w:rtl/>
          <w:cs/>
          <w:lang w:val="ar_AE" w:bidi="ar_AE"/>
        </w:rPr>
        <w:t>الملوك الثاني 2–6</w:t>
      </w:r>
      <w:r>
        <w:rPr>
          <w:rtl/>
          <w:cs/>
          <w:lang w:val="ar_AE" w:bidi="ar_AE"/>
        </w:rPr>
        <w:t>، نجد أن هذه الجماعات النبوية استمرت، خاصة في بيت إيل حيث كان عددهم يقارب الخمسين، وفي الجلجال حيث بلغ عددهم نحو المئة.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النبوءة؛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بَنُو ٱلْمَشْرِقِ</w:t>
      </w:r>
      <w:r>
        <w:rPr>
          <w:rtl/>
          <w:cs/>
          <w:lang w:val="ar_AE" w:bidi="ar_AE"/>
        </w:rPr>
      </w:r>
    </w:p>
    <w:p>
      <w:pPr>
        <w:pStyle w:val="Heading2"/>
        <w:bidi/>
      </w:pPr>
      <w:r>
        <w:rPr>
          <w:rtl/>
          <w:cs/>
          <w:lang w:val="ar_AE" w:bidi="ar_AE"/>
        </w:rPr>
        <w:t>بَنُو ٱلْمَشْرِقِ</w:t>
      </w:r>
    </w:p>
    <w:p>
      <w:pPr>
        <w:bidi/>
      </w:pPr>
      <w:r>
        <w:rPr>
          <w:rtl/>
          <w:cs/>
          <w:lang w:val="ar_AE" w:bidi="ar_AE"/>
        </w:rPr>
      </w:r>
      <w:r>
        <w:rPr>
          <w:rtl/>
          <w:cs/>
          <w:lang w:val="ar_AE" w:bidi="ar_AE"/>
        </w:rPr>
        <w:t xml:space="preserve">عبارة تُستخدم في الإشارة إلى الأمم التي كانت شرق إِسْرَائِيلَ (مثل، </w:t>
      </w:r>
      <w:r>
        <w:rPr>
          <w:rtl/>
          <w:cs/>
          <w:lang w:val="ar_AE" w:bidi="ar_AE"/>
        </w:rPr>
        <w:t>قضاة 6:3</w:t>
      </w:r>
      <w:r>
        <w:rPr>
          <w:rtl/>
          <w:cs/>
          <w:lang w:val="ar_AE" w:bidi="ar_AE"/>
        </w:rPr>
        <w:t xml:space="preserve">، "شعوب الشرق"). </w:t>
      </w:r>
      <w:r>
        <w:rPr>
          <w:i/>
          <w:rtl/>
          <w:cs/>
          <w:lang w:val="ar_AE" w:bidi="ar_AE"/>
        </w:rPr>
        <w:t>انظر</w:t>
      </w:r>
      <w:r>
        <w:rPr>
          <w:rtl/>
          <w:cs/>
          <w:lang w:val="ar_AE" w:bidi="ar_AE"/>
        </w:rPr>
        <w:t xml:space="preserve"> </w:t>
      </w:r>
      <w:r>
        <w:rPr>
          <w:rtl/>
          <w:cs/>
          <w:lang w:val="ar_AE" w:bidi="ar_AE"/>
        </w:rPr>
        <w:t>شعوب الشرق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بَنُّوي</w:t>
      </w:r>
      <w:r>
        <w:rPr>
          <w:rtl/>
          <w:cs/>
          <w:lang w:val="ar_AE" w:bidi="ar_AE"/>
        </w:rPr>
      </w:r>
    </w:p>
    <w:p>
      <w:pPr>
        <w:pStyle w:val="Heading2"/>
        <w:bidi/>
      </w:pPr>
      <w:r>
        <w:rPr>
          <w:rtl/>
          <w:cs/>
          <w:lang w:val="ar_AE" w:bidi="ar_AE"/>
        </w:rPr>
        <w:t>بَنُّوي</w:t>
      </w:r>
    </w:p>
    <w:p>
      <w:pPr>
        <w:bidi/>
      </w:pPr>
      <w:r>
        <w:rPr>
          <w:rtl/>
          <w:cs/>
          <w:lang w:val="ar_AE" w:bidi="ar_AE"/>
        </w:rPr>
      </w:r>
      <w:r>
        <w:rPr>
          <w:rtl/>
          <w:cs/>
          <w:lang w:val="ar_AE" w:bidi="ar_AE"/>
        </w:rPr>
        <w:t xml:space="preserve">1. أبو </w:t>
      </w:r>
      <w:r>
        <w:rPr>
          <w:rtl/>
          <w:cs/>
          <w:lang w:val="ar_AE" w:bidi="ar_AE"/>
        </w:rPr>
        <w:t>نُوعَدْيَا</w:t>
      </w:r>
      <w:r>
        <w:rPr>
          <w:rtl/>
          <w:cs/>
          <w:lang w:val="ar_AE" w:bidi="ar_AE"/>
        </w:rPr>
        <w:t xml:space="preserve">. كان </w:t>
      </w:r>
      <w:r>
        <w:rPr>
          <w:rtl/>
          <w:cs/>
          <w:lang w:val="ar_AE" w:bidi="ar_AE"/>
        </w:rPr>
        <w:t>نُوعَدْيَا</w:t>
      </w:r>
      <w:r>
        <w:rPr>
          <w:rtl/>
          <w:cs/>
          <w:lang w:val="ar_AE" w:bidi="ar_AE"/>
        </w:rPr>
        <w:t xml:space="preserve"> لاويًا مسؤولًا عن وزن ممتلكات الهيكل بعد السبي (</w:t>
      </w:r>
      <w:r>
        <w:rPr>
          <w:rtl/>
          <w:cs/>
          <w:lang w:val="ar_AE" w:bidi="ar_AE"/>
        </w:rPr>
        <w:t>عز 8:33</w:t>
      </w:r>
      <w:r>
        <w:rPr>
          <w:rtl/>
          <w:cs/>
          <w:lang w:val="ar_AE" w:bidi="ar_AE"/>
        </w:rPr>
        <w:t>). ربما يكون هو ذاته المذكور في # 4 أدناه.</w:t>
      </w:r>
    </w:p>
    <w:p>
      <w:pPr>
        <w:bidi/>
      </w:pPr>
      <w:r>
        <w:rPr>
          <w:rtl/>
          <w:cs/>
          <w:lang w:val="ar_AE" w:bidi="ar_AE"/>
        </w:rPr>
      </w:r>
      <w:r>
        <w:rPr>
          <w:rtl/>
          <w:cs/>
          <w:lang w:val="ar_AE" w:bidi="ar_AE"/>
        </w:rPr>
        <w:t xml:space="preserve">2. ابن أو نسل </w:t>
      </w:r>
      <w:r>
        <w:rPr>
          <w:rtl/>
          <w:cs/>
          <w:lang w:val="ar_AE" w:bidi="ar_AE"/>
        </w:rPr>
        <w:t>فَحَثَ مُوآبَ</w:t>
      </w:r>
      <w:r>
        <w:rPr>
          <w:rtl/>
          <w:cs/>
          <w:lang w:val="ar_AE" w:bidi="ar_AE"/>
        </w:rPr>
        <w:t>. أطاع نصيحة عَزْرَا بتطليق زوجته الوثنية بعد السبي (</w:t>
      </w:r>
      <w:r>
        <w:rPr>
          <w:rtl/>
          <w:cs/>
          <w:lang w:val="ar_AE" w:bidi="ar_AE"/>
        </w:rPr>
        <w:t>عز 10:30</w:t>
      </w:r>
      <w:r>
        <w:rPr>
          <w:rtl/>
          <w:cs/>
          <w:lang w:val="ar_AE" w:bidi="ar_AE"/>
        </w:rPr>
        <w:t>).</w:t>
      </w:r>
    </w:p>
    <w:p>
      <w:pPr>
        <w:bidi/>
      </w:pPr>
      <w:r>
        <w:rPr>
          <w:rtl/>
          <w:cs/>
          <w:lang w:val="ar_AE" w:bidi="ar_AE"/>
        </w:rPr>
      </w:r>
      <w:r>
        <w:rPr>
          <w:rtl/>
          <w:cs/>
          <w:lang w:val="ar_AE" w:bidi="ar_AE"/>
        </w:rPr>
        <w:t>٣. وفقًا للأبوكريفا، هو أحد أحفاد بَانِيَ الذي أطاع أيضًا نصيحة عَزْرَا بتطليق زوجته الوثنية (</w:t>
      </w:r>
      <w:r>
        <w:rPr>
          <w:rtl/>
          <w:cs/>
          <w:lang w:val="ar_AE" w:bidi="ar_AE"/>
        </w:rPr>
        <w:t>عزرا ١٠:٣٨</w:t>
      </w:r>
      <w:r>
        <w:rPr>
          <w:rtl/>
          <w:cs/>
          <w:lang w:val="ar_AE" w:bidi="ar_AE"/>
        </w:rPr>
        <w:t xml:space="preserve">؛ ١ إسدراس 9:34). نظرًا لأن قائمة حَفدة بَانِيَ طويلة نسبيًا ولأن الآية </w:t>
      </w:r>
      <w:r>
        <w:rPr>
          <w:rtl/>
          <w:cs/>
          <w:lang w:val="ar_AE" w:bidi="ar_AE"/>
        </w:rPr>
        <w:t>٣٨</w:t>
      </w:r>
      <w:r>
        <w:rPr>
          <w:rtl/>
          <w:cs/>
          <w:lang w:val="ar_AE" w:bidi="ar_AE"/>
        </w:rPr>
        <w:t xml:space="preserve"> في العِبرية يمكن تفسيرها بسهولة "من أبناء بَنّويَ"، فإن معظم الترجمات الحديثة تجعل بَنّويَ سلَفًا لمجموعة جديدة بدلًا من أن يكون من حفدة بَانِيَ.</w:t>
      </w:r>
    </w:p>
    <w:p>
      <w:pPr>
        <w:bidi/>
      </w:pPr>
      <w:r>
        <w:rPr>
          <w:rtl/>
          <w:cs/>
          <w:lang w:val="ar_AE" w:bidi="ar_AE"/>
        </w:rPr>
      </w:r>
      <w:r>
        <w:rPr>
          <w:rtl/>
          <w:cs/>
          <w:lang w:val="ar_AE" w:bidi="ar_AE"/>
        </w:rPr>
        <w:t>4. ابن حِينَادَادَ الذي أصلح جزءًا من سور أورشَلِيمَ بعد السبي (</w:t>
      </w:r>
      <w:r>
        <w:rPr>
          <w:rtl/>
          <w:cs/>
          <w:lang w:val="ar_AE" w:bidi="ar_AE"/>
        </w:rPr>
        <w:t>نحميا 3:24</w:t>
      </w:r>
      <w:r>
        <w:rPr>
          <w:rtl/>
          <w:cs/>
          <w:lang w:val="ar_AE" w:bidi="ar_AE"/>
        </w:rPr>
        <w:t>). كان من بين اللاويين الذين وقَّعوا على عهد عَزْرَا لتقديم الولاء إلى الله (</w:t>
      </w:r>
      <w:r>
        <w:rPr>
          <w:rtl/>
          <w:cs/>
          <w:lang w:val="ar_AE" w:bidi="ar_AE"/>
        </w:rPr>
        <w:t>نحميا 10:9</w:t>
      </w:r>
      <w:r>
        <w:rPr>
          <w:rtl/>
          <w:cs/>
          <w:lang w:val="ar_AE" w:bidi="ar_AE"/>
        </w:rPr>
        <w:t>).</w:t>
      </w:r>
    </w:p>
    <w:p>
      <w:pPr>
        <w:bidi/>
      </w:pPr>
      <w:r>
        <w:rPr>
          <w:rtl/>
          <w:cs/>
          <w:lang w:val="ar_AE" w:bidi="ar_AE"/>
        </w:rPr>
      </w:r>
      <w:r>
        <w:rPr>
          <w:rtl/>
          <w:cs/>
          <w:lang w:val="ar_AE" w:bidi="ar_AE"/>
        </w:rPr>
        <w:t xml:space="preserve">5. تهجئة بديلة لـ بَانِيَ في </w:t>
      </w:r>
      <w:r>
        <w:rPr>
          <w:rtl/>
          <w:cs/>
          <w:lang w:val="ar_AE" w:bidi="ar_AE"/>
        </w:rPr>
        <w:t>نَحَمْيَا 7:15</w:t>
      </w:r>
      <w:r>
        <w:rPr>
          <w:rtl/>
          <w:cs/>
          <w:lang w:val="ar_AE" w:bidi="ar_AE"/>
        </w:rPr>
        <w:t xml:space="preserve">. </w:t>
      </w:r>
      <w:r>
        <w:rPr>
          <w:i/>
          <w:rtl/>
          <w:cs/>
          <w:lang w:val="ar_AE" w:bidi="ar_AE"/>
        </w:rPr>
        <w:t>انظر</w:t>
      </w:r>
      <w:r>
        <w:rPr>
          <w:rtl/>
          <w:cs/>
          <w:lang w:val="ar_AE" w:bidi="ar_AE"/>
        </w:rPr>
        <w:t xml:space="preserve"> </w:t>
      </w:r>
      <w:r>
        <w:rPr>
          <w:rtl/>
          <w:cs/>
          <w:lang w:val="ar_AE" w:bidi="ar_AE"/>
        </w:rPr>
        <w:t>بَانِيَ #4</w:t>
      </w:r>
      <w:r>
        <w:rPr>
          <w:rtl/>
          <w:cs/>
          <w:lang w:val="ar_AE" w:bidi="ar_AE"/>
        </w:rPr>
        <w:t>.</w:t>
      </w:r>
    </w:p>
    <w:p>
      <w:pPr>
        <w:bidi/>
      </w:pPr>
      <w:r>
        <w:rPr>
          <w:rtl/>
          <w:cs/>
          <w:lang w:val="ar_AE" w:bidi="ar_AE"/>
        </w:rPr>
      </w:r>
      <w:r>
        <w:rPr>
          <w:rtl/>
          <w:cs/>
          <w:lang w:val="ar_AE" w:bidi="ar_AE"/>
        </w:rPr>
        <w:t>٦. اللاوي الذي عاد إلى يهوذا مع زرُبَّابل بعد السبي. كان واحدًا من عدة أشخاص مسؤولين عن ترانيم الشكر (</w:t>
      </w:r>
      <w:r>
        <w:rPr>
          <w:rtl/>
          <w:cs/>
          <w:lang w:val="ar_AE" w:bidi="ar_AE"/>
        </w:rPr>
        <w:t>نحميا ١٢:٨</w:t>
      </w:r>
      <w:r>
        <w:rPr>
          <w:rtl/>
          <w:cs/>
          <w:lang w:val="ar_AE" w:bidi="ar_AE"/>
        </w:rPr>
        <w:t>).</w:t>
      </w:r>
    </w:p>
    <w:p>
      <w:pPr>
        <w:bidi/>
      </w:pPr>
      <w:r>
        <w:rPr>
          <w:rtl/>
          <w:cs/>
          <w:lang w:val="ar_AE" w:bidi="ar_AE"/>
        </w:rPr>
      </w:r>
      <w:r>
        <w:rPr>
          <w:rtl/>
          <w:cs/>
          <w:lang w:val="ar_AE" w:bidi="ar_AE"/>
        </w:rPr>
        <w:t>تسبَّبتْ شعبية هذا الاسم وتشابهه مع أسماء يهودية أخرى (مثل بَانِيَ و بَافاي) في الكثير من الالتباس في القوائم الجينية. ما ورد أعلاه هو إحدى الترتيبات الممكنة من بين عدّة ترتيبات.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 المَشْرِق</w:t>
      </w:r>
      <w:r>
        <w:rPr>
          <w:rtl/>
          <w:cs/>
          <w:lang w:val="ar_AE" w:bidi="ar_AE"/>
        </w:rPr>
      </w:r>
    </w:p>
    <w:p>
      <w:pPr>
        <w:pStyle w:val="Heading2"/>
        <w:bidi/>
      </w:pPr>
      <w:r>
        <w:rPr>
          <w:rtl/>
          <w:cs/>
          <w:lang w:val="ar_AE" w:bidi="ar_AE"/>
        </w:rPr>
        <w:t>بَنِي المَشْرِق</w:t>
      </w:r>
      <w:r>
        <w:rPr>
          <w:rtl/>
          <w:cs/>
          <w:lang w:val="ar_AE" w:bidi="ar_AE"/>
        </w:rPr>
        <w:t>*</w:t>
      </w:r>
    </w:p>
    <w:p>
      <w:pPr>
        <w:bidi/>
      </w:pPr>
      <w:r>
        <w:rPr>
          <w:rtl/>
          <w:cs/>
          <w:lang w:val="ar_AE" w:bidi="ar_AE"/>
        </w:rPr>
      </w:r>
      <w:r>
        <w:rPr>
          <w:rtl/>
          <w:cs/>
          <w:lang w:val="ar_AE" w:bidi="ar_AE"/>
        </w:rPr>
        <w:t xml:space="preserve">قبائل كانت موجودة في شْرق وشمال شرق كَنْعَان، والعديد منها كان معاديًا لليهود معاداة صريحة. ويُقدم سفر </w:t>
      </w:r>
      <w:r>
        <w:rPr>
          <w:rtl/>
          <w:cs/>
          <w:lang w:val="ar_AE" w:bidi="ar_AE"/>
        </w:rPr>
        <w:t>التكوين 29:1</w:t>
      </w:r>
      <w:r>
        <w:rPr>
          <w:rtl/>
          <w:cs/>
          <w:lang w:val="ar_AE" w:bidi="ar_AE"/>
        </w:rPr>
        <w:t xml:space="preserve"> أول إشارة إلى تلك الشعوب. واجتاز يَعْقوب في طريقه إلى حَارَان بأرض تُعرف باسم "أرض بَنِي المَشْرِق"</w:t>
      </w:r>
    </w:p>
    <w:p>
      <w:pPr>
        <w:bidi/>
      </w:pPr>
      <w:r>
        <w:rPr>
          <w:rtl/>
          <w:cs/>
          <w:lang w:val="ar_AE" w:bidi="ar_AE"/>
        </w:rPr>
      </w:r>
      <w:r>
        <w:rPr>
          <w:rtl/>
          <w:cs/>
          <w:lang w:val="ar_AE" w:bidi="ar_AE"/>
        </w:rPr>
        <w:t>وتتضح شمولية المصطلح من الطريقة التي يُستخدم بها للإشارة إلى البدو (</w:t>
      </w:r>
      <w:r>
        <w:rPr>
          <w:rtl/>
          <w:cs/>
          <w:lang w:val="ar_AE" w:bidi="ar_AE"/>
        </w:rPr>
        <w:t>حزقيال 25:10</w:t>
      </w:r>
      <w:r>
        <w:rPr>
          <w:rtl/>
          <w:cs/>
          <w:lang w:val="ar_AE" w:bidi="ar_AE"/>
        </w:rPr>
        <w:t>) أو سكان بلاد ما بين النهرين (</w:t>
      </w:r>
      <w:r>
        <w:rPr>
          <w:rtl/>
          <w:cs/>
          <w:lang w:val="ar_AE" w:bidi="ar_AE"/>
        </w:rPr>
        <w:t>1ملوك 4:30</w:t>
      </w:r>
      <w:r>
        <w:rPr>
          <w:rtl/>
          <w:cs/>
          <w:lang w:val="ar_AE" w:bidi="ar_AE"/>
        </w:rPr>
        <w:t xml:space="preserve">). ويرد المصطلح أيضًا بالارتباط بقبائل معينة، مثل </w:t>
      </w:r>
      <w:r>
        <w:rPr>
          <w:rtl/>
          <w:cs/>
          <w:lang w:val="ar_AE" w:bidi="ar_AE"/>
        </w:rPr>
        <w:t>العَمَالقة</w:t>
      </w:r>
      <w:r>
        <w:rPr>
          <w:rtl/>
          <w:cs/>
          <w:lang w:val="ar_AE" w:bidi="ar_AE"/>
        </w:rPr>
        <w:t xml:space="preserve"> (</w:t>
      </w:r>
      <w:r>
        <w:rPr>
          <w:rtl/>
          <w:cs/>
          <w:lang w:val="ar_AE" w:bidi="ar_AE"/>
        </w:rPr>
        <w:t>القضاة 6:3</w:t>
      </w:r>
      <w:r>
        <w:rPr>
          <w:rtl/>
          <w:cs/>
          <w:lang w:val="ar_AE" w:bidi="ar_AE"/>
        </w:rPr>
        <w:t>)، والعمونيين (</w:t>
      </w:r>
      <w:r>
        <w:rPr>
          <w:rtl/>
          <w:cs/>
          <w:lang w:val="ar_AE" w:bidi="ar_AE"/>
        </w:rPr>
        <w:t>حزقيال 25:4</w:t>
      </w:r>
      <w:r>
        <w:rPr>
          <w:rtl/>
          <w:cs/>
          <w:lang w:val="ar_AE" w:bidi="ar_AE"/>
        </w:rPr>
        <w:t>)، والأدوميين (</w:t>
      </w:r>
      <w:r>
        <w:rPr>
          <w:rtl/>
          <w:cs/>
          <w:lang w:val="ar_AE" w:bidi="ar_AE"/>
        </w:rPr>
        <w:t>إشعياء 11:14</w:t>
      </w:r>
      <w:r>
        <w:rPr>
          <w:rtl/>
          <w:cs/>
          <w:lang w:val="ar_AE" w:bidi="ar_AE"/>
        </w:rPr>
        <w:t>)، وبني قيدار (</w:t>
      </w:r>
      <w:r>
        <w:rPr>
          <w:rtl/>
          <w:cs/>
          <w:lang w:val="ar_AE" w:bidi="ar_AE"/>
        </w:rPr>
        <w:t>إرميا 49:28</w:t>
      </w:r>
      <w:r>
        <w:rPr>
          <w:rtl/>
          <w:cs/>
          <w:lang w:val="ar_AE" w:bidi="ar_AE"/>
        </w:rPr>
        <w:t>)، والمديانيين (</w:t>
      </w:r>
      <w:r>
        <w:rPr>
          <w:rtl/>
          <w:cs/>
          <w:lang w:val="ar_AE" w:bidi="ar_AE"/>
        </w:rPr>
        <w:t>القضاة 6:33</w:t>
      </w:r>
      <w:r>
        <w:rPr>
          <w:rtl/>
          <w:cs/>
          <w:lang w:val="ar_AE" w:bidi="ar_AE"/>
        </w:rPr>
        <w:t>)، والموآبيين (</w:t>
      </w:r>
      <w:r>
        <w:rPr>
          <w:rtl/>
          <w:cs/>
          <w:lang w:val="ar_AE" w:bidi="ar_AE"/>
        </w:rPr>
        <w:t>حزقيال 25:10</w:t>
      </w:r>
      <w:r>
        <w:rPr>
          <w:rtl/>
          <w:cs/>
          <w:lang w:val="ar_AE" w:bidi="ar_AE"/>
        </w:rPr>
        <w:t>).</w:t>
      </w:r>
    </w:p>
    <w:p>
      <w:pPr>
        <w:bidi/>
      </w:pPr>
      <w:r>
        <w:rPr>
          <w:rtl/>
          <w:cs/>
          <w:lang w:val="ar_AE" w:bidi="ar_AE"/>
        </w:rPr>
      </w:r>
      <w:r>
        <w:rPr>
          <w:rtl/>
          <w:cs/>
          <w:lang w:val="ar_AE" w:bidi="ar_AE"/>
        </w:rPr>
        <w:t>ارتبط اسم أيوب، أحد أكثر الشخصيات البارزة في العهد القديم، ببني المشرق، إذ كان يُلقّب بأنه أعظم كُلِّ بَنِي المَشْرِق (</w:t>
      </w:r>
      <w:r>
        <w:rPr>
          <w:rtl/>
          <w:cs/>
          <w:lang w:val="ar_AE" w:bidi="ar_AE"/>
        </w:rPr>
        <w:t>أيوب 1:3</w:t>
      </w:r>
      <w:r>
        <w:rPr>
          <w:rtl/>
          <w:cs/>
          <w:lang w:val="ar_AE" w:bidi="ar_AE"/>
        </w:rPr>
        <w:t>). ومن المُحتمل أن أرض عوص موطن أَيّوبَ، كانت متاخمة لأرض أَدومَ باتجاه الجَنُوب الشرقي للبحر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 بَرَق</w:t>
      </w:r>
      <w:r>
        <w:rPr>
          <w:rtl/>
          <w:cs/>
          <w:lang w:val="ar_AE" w:bidi="ar_AE"/>
        </w:rPr>
      </w:r>
    </w:p>
    <w:p>
      <w:pPr>
        <w:pStyle w:val="Heading2"/>
        <w:bidi/>
      </w:pPr>
      <w:r>
        <w:rPr>
          <w:rtl/>
          <w:cs/>
          <w:lang w:val="ar_AE" w:bidi="ar_AE"/>
        </w:rPr>
        <w:t>بَنِي بَرَق</w:t>
      </w:r>
    </w:p>
    <w:p>
      <w:pPr>
        <w:bidi/>
      </w:pPr>
      <w:r>
        <w:rPr>
          <w:rtl/>
          <w:cs/>
          <w:lang w:val="ar_AE" w:bidi="ar_AE"/>
        </w:rPr>
      </w:r>
      <w:r>
        <w:rPr>
          <w:rtl/>
          <w:cs/>
          <w:lang w:val="ar_AE" w:bidi="ar_AE"/>
        </w:rPr>
        <w:t>إحدى مدن دان (</w:t>
      </w:r>
      <w:r>
        <w:rPr>
          <w:rtl/>
          <w:cs/>
          <w:lang w:val="ar_AE" w:bidi="ar_AE"/>
        </w:rPr>
        <w:t>يَشوع 19:45</w:t>
      </w:r>
      <w:r>
        <w:rPr>
          <w:rtl/>
          <w:cs/>
          <w:lang w:val="ar_AE" w:bidi="ar_AE"/>
        </w:rPr>
        <w:t>). الاسم الحديث هو بني إبراك، وهي منطقة سكنية شمال غرب تل أبيب.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 عَدَن</w:t>
      </w:r>
      <w:r>
        <w:rPr>
          <w:rtl/>
          <w:cs/>
          <w:lang w:val="ar_AE" w:bidi="ar_AE"/>
        </w:rPr>
      </w:r>
    </w:p>
    <w:p>
      <w:pPr>
        <w:pStyle w:val="Heading2"/>
        <w:bidi/>
      </w:pPr>
      <w:r>
        <w:rPr>
          <w:rtl/>
          <w:cs/>
          <w:lang w:val="ar_AE" w:bidi="ar_AE"/>
        </w:rPr>
        <w:t>بنِي عَدَن</w:t>
      </w:r>
      <w:r>
        <w:rPr>
          <w:rtl/>
          <w:cs/>
          <w:lang w:val="ar_AE" w:bidi="ar_AE"/>
        </w:rPr>
        <w:t>*</w:t>
      </w:r>
    </w:p>
    <w:p>
      <w:pPr>
        <w:bidi/>
      </w:pPr>
      <w:r>
        <w:rPr>
          <w:rtl/>
          <w:cs/>
          <w:lang w:val="ar_AE" w:bidi="ar_AE"/>
        </w:rPr>
      </w:r>
      <w:r>
        <w:rPr>
          <w:rtl/>
          <w:cs/>
          <w:lang w:val="ar_AE" w:bidi="ar_AE"/>
        </w:rPr>
        <w:t xml:space="preserve">اسم مُرادف لسكان بيت-عَدَن، وهي دويّلة آرامية غزاها جيش أَشّور في </w:t>
      </w:r>
      <w:r>
        <w:rPr>
          <w:rtl/>
          <w:cs/>
          <w:lang w:val="ar_AE" w:bidi="ar_AE"/>
        </w:rPr>
        <w:t>2 ملوك 19:12</w:t>
      </w:r>
      <w:r>
        <w:rPr>
          <w:rtl/>
          <w:cs/>
          <w:lang w:val="ar_AE" w:bidi="ar_AE"/>
        </w:rPr>
        <w:t xml:space="preserve">. </w:t>
      </w:r>
      <w:r>
        <w:rPr>
          <w:i/>
          <w:rtl/>
          <w:cs/>
          <w:lang w:val="ar_AE" w:bidi="ar_AE"/>
        </w:rPr>
        <w:t>انظر</w:t>
      </w:r>
      <w:r>
        <w:rPr>
          <w:rtl/>
          <w:cs/>
          <w:lang w:val="ar_AE" w:bidi="ar_AE"/>
        </w:rPr>
        <w:t xml:space="preserve"> </w:t>
      </w:r>
      <w:r>
        <w:rPr>
          <w:rtl/>
          <w:cs/>
          <w:lang w:val="ar_AE" w:bidi="ar_AE"/>
        </w:rPr>
        <w:t>بيت-عَدَن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 يعقان</w:t>
      </w:r>
      <w:r>
        <w:rPr>
          <w:rtl/>
          <w:cs/>
          <w:lang w:val="ar_AE" w:bidi="ar_AE"/>
        </w:rPr>
      </w:r>
    </w:p>
    <w:p>
      <w:pPr>
        <w:bidi/>
      </w:pPr>
      <w:r>
        <w:rPr>
          <w:rtl/>
          <w:cs/>
          <w:lang w:val="ar_AE" w:bidi="ar_AE"/>
        </w:rPr>
      </w:r>
      <w:r>
        <w:rPr>
          <w:rtl/>
          <w:cs/>
          <w:lang w:val="ar_AE" w:bidi="ar_AE"/>
        </w:rPr>
        <w:t>مكان حيث خيمت إِسْرَائِيل بالقرب من حدود أَدوم (</w:t>
      </w:r>
      <w:r>
        <w:rPr>
          <w:rtl/>
          <w:cs/>
          <w:lang w:val="ar_AE" w:bidi="ar_AE"/>
        </w:rPr>
        <w:t>عدد 33:31–32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بَئِر بني يعقان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بَنْيَامِين (شخص)</w:t>
      </w:r>
      <w:r>
        <w:rPr>
          <w:rtl/>
          <w:cs/>
          <w:lang w:val="ar_AE" w:bidi="ar_AE"/>
        </w:rPr>
      </w:r>
    </w:p>
    <w:p>
      <w:pPr>
        <w:pStyle w:val="Heading2"/>
        <w:bidi/>
      </w:pPr>
      <w:r>
        <w:rPr>
          <w:rtl/>
          <w:cs/>
          <w:lang w:val="ar_AE" w:bidi="ar_AE"/>
        </w:rPr>
        <w:t>بَنْيَامِين</w:t>
      </w:r>
      <w:r>
        <w:rPr>
          <w:rtl/>
          <w:cs/>
          <w:lang w:val="ar_AE" w:bidi="ar_AE"/>
        </w:rPr>
        <w:t xml:space="preserve"> (شخص)</w:t>
      </w:r>
    </w:p>
    <w:p>
      <w:pPr>
        <w:pStyle w:val="ListNumber"/>
        <w:numPr>
          <w:ilvl w:val="0"/>
          <w:numId w:val="43"/>
        </w:numPr>
        <w:bidi/>
        <w:spacing w:line="240" w:lineRule="auto"/>
        <w:ind w:left="720"/>
      </w:pPr>
      <w:r>
        <w:rPr>
          <w:rtl/>
          <w:cs/>
          <w:lang w:val="ar_AE" w:bidi="ar_AE"/>
        </w:rPr>
      </w:r>
      <w:r>
        <w:rPr>
          <w:rtl/>
          <w:cs/>
          <w:lang w:val="ar_AE" w:bidi="ar_AE"/>
        </w:rPr>
        <w:t xml:space="preserve">أصغر أبناء يَعقُوب الاثني عشر والأخ الشقيق ليُوسُف. أسماه يَعقُوب بَنْيَامِين ("ابن اليمين") بعد أن أسمته أمه راحيل قبل موتها </w:t>
      </w:r>
      <w:r>
        <w:rPr>
          <w:rtl/>
          <w:cs/>
          <w:lang w:val="ar_AE" w:bidi="ar_AE"/>
        </w:rPr>
        <w:t>بَنْ أُونِي</w:t>
      </w:r>
      <w:r>
        <w:rPr>
          <w:rtl/>
          <w:cs/>
          <w:lang w:val="ar_AE" w:bidi="ar_AE"/>
        </w:rPr>
        <w:t xml:space="preserve"> ("ابن حزني"، </w:t>
      </w:r>
      <w:r>
        <w:rPr>
          <w:rtl/>
          <w:cs/>
          <w:lang w:val="ar_AE" w:bidi="ar_AE"/>
        </w:rPr>
        <w:t>تكوين 35: 18</w:t>
      </w:r>
      <w:r>
        <w:rPr>
          <w:rtl/>
          <w:cs/>
          <w:lang w:val="ar_AE" w:bidi="ar_AE"/>
        </w:rPr>
        <w:t>). بعد أن باع إخوة يوسف غير الأشقاء يوسف إلى قافلة الإسْماَعيليين المتجهة إلى مصر، واعتقاد والدهم يَعقُوب أنَّ يُوسُف قد مات، أصبح متشددًا في حمايته لبَنْيَامِين. لاحقًا، بحسب خُطَّة وضعها يُوسُف، ساعد بَنْيَامِين على جمع شمل يَعقُوب مع أبنائه الاثني عشر في مصر (</w:t>
      </w:r>
      <w:r>
        <w:rPr>
          <w:rtl/>
          <w:cs/>
          <w:lang w:val="ar_AE" w:bidi="ar_AE"/>
        </w:rPr>
        <w:t>تكوين 42–45</w:t>
      </w:r>
      <w:r>
        <w:rPr>
          <w:rtl/>
          <w:cs/>
          <w:lang w:val="ar_AE" w:bidi="ar_AE"/>
        </w:rPr>
        <w:t>). في نبوءة عن أبنائه، تكلَّم يَعقُوب عن مهارة بَنْيَامِين كمحارب أو تنبأ بالقوة العسكرية لسِبْطه قائلًا، "</w:t>
      </w:r>
      <w:r>
        <w:rPr>
          <w:rtl/>
          <w:cs/>
          <w:lang w:val="ar_AE" w:bidi="ar_AE"/>
        </w:rPr>
        <w:t>بَنْيَامِينُ ذِئْبٌ يَفْتَرِسُ. فِي ٱلصَّبَاحِ يَأْكُلُ غَنِيمَةً، وَعِنْدَ ٱلْمَسَاءِ يُقَسِّمُ نَهْبًا</w:t>
      </w:r>
      <w:r>
        <w:rPr>
          <w:rtl/>
          <w:cs/>
          <w:lang w:val="ar_AE" w:bidi="ar_AE"/>
        </w:rPr>
        <w:t>" (</w:t>
      </w:r>
      <w:r>
        <w:rPr>
          <w:rtl/>
          <w:cs/>
          <w:lang w:val="ar_AE" w:bidi="ar_AE"/>
        </w:rPr>
        <w:t>تكوين 49: 27</w:t>
      </w:r>
      <w:r>
        <w:rPr>
          <w:rtl/>
          <w:cs/>
          <w:lang w:val="ar_AE" w:bidi="ar_AE"/>
        </w:rPr>
        <w:t>).</w:t>
        <w:br/>
      </w:r>
      <w:r>
        <w:rPr>
          <w:i/>
          <w:rtl/>
          <w:cs/>
          <w:lang w:val="ar_AE" w:bidi="ar_AE"/>
        </w:rPr>
        <w:t>انظر</w:t>
      </w:r>
      <w:r>
        <w:rPr>
          <w:rtl/>
          <w:cs/>
          <w:lang w:val="ar_AE" w:bidi="ar_AE"/>
        </w:rPr>
        <w:t xml:space="preserve"> </w:t>
      </w:r>
      <w:r>
        <w:rPr>
          <w:rtl/>
          <w:cs/>
          <w:lang w:val="ar_AE" w:bidi="ar_AE"/>
        </w:rPr>
        <w:t>سِبْط بَنْيَامِين.</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بَلْهَان</w:t>
      </w:r>
      <w:r>
        <w:rPr>
          <w:rtl/>
          <w:cs/>
          <w:lang w:val="ar_AE" w:bidi="ar_AE"/>
        </w:rPr>
        <w:t xml:space="preserve"> وحفيد يَعقُوب (</w:t>
      </w:r>
      <w:r>
        <w:rPr>
          <w:rtl/>
          <w:cs/>
          <w:lang w:val="ar_AE" w:bidi="ar_AE"/>
        </w:rPr>
        <w:t>1 أخبار 7: 10</w:t>
      </w:r>
      <w:r>
        <w:rPr>
          <w:rtl/>
          <w:cs/>
          <w:lang w:val="ar_AE" w:bidi="ar_AE"/>
        </w:rPr>
        <w:t>).</w:t>
      </w:r>
    </w:p>
    <w:p>
      <w:pPr>
        <w:pStyle w:val="ListNumber"/>
        <w:bidi/>
        <w:spacing w:line="240" w:lineRule="auto"/>
        <w:ind w:left="720"/>
      </w:pPr>
      <w:r>
        <w:rPr>
          <w:rtl/>
          <w:cs/>
          <w:lang w:val="ar_AE" w:bidi="ar_AE"/>
        </w:rPr>
      </w:r>
      <w:r>
        <w:rPr>
          <w:rtl/>
          <w:cs/>
          <w:lang w:val="ar_AE" w:bidi="ar_AE"/>
        </w:rPr>
        <w:t xml:space="preserve">أحد أفراد عشيرة </w:t>
      </w:r>
      <w:r>
        <w:rPr>
          <w:rtl/>
          <w:cs/>
          <w:lang w:val="ar_AE" w:bidi="ar_AE"/>
        </w:rPr>
        <w:t>حَارِيم</w:t>
      </w:r>
      <w:r>
        <w:rPr>
          <w:rtl/>
          <w:cs/>
          <w:lang w:val="ar_AE" w:bidi="ar_AE"/>
        </w:rPr>
        <w:t xml:space="preserve"> بعد سبي بَابِل الذي تزوج من زوجة غير يهودية (</w:t>
      </w:r>
      <w:r>
        <w:rPr>
          <w:rtl/>
          <w:cs/>
          <w:lang w:val="ar_AE" w:bidi="ar_AE"/>
        </w:rPr>
        <w:t>عزرا 10: 32</w:t>
      </w:r>
      <w:r>
        <w:rPr>
          <w:rtl/>
          <w:cs/>
          <w:lang w:val="ar_AE" w:bidi="ar_AE"/>
        </w:rPr>
        <w:t>).</w:t>
      </w:r>
    </w:p>
    <w:p>
      <w:pPr>
        <w:pStyle w:val="ListNumber"/>
        <w:bidi/>
        <w:spacing w:line="240" w:lineRule="auto"/>
        <w:ind w:left="720"/>
      </w:pPr>
      <w:r>
        <w:rPr>
          <w:rtl/>
          <w:cs/>
          <w:lang w:val="ar_AE" w:bidi="ar_AE"/>
        </w:rPr>
      </w:r>
      <w:r>
        <w:rPr>
          <w:rtl/>
          <w:cs/>
          <w:lang w:val="ar_AE" w:bidi="ar_AE"/>
        </w:rPr>
        <w:t>الشخص الذي رمَّم جزءًا من السُور المجاور لبيته (</w:t>
      </w:r>
      <w:r>
        <w:rPr>
          <w:rtl/>
          <w:cs/>
          <w:lang w:val="ar_AE" w:bidi="ar_AE"/>
        </w:rPr>
        <w:t>نحميا 3: 23</w:t>
      </w:r>
      <w:r>
        <w:rPr>
          <w:rtl/>
          <w:cs/>
          <w:lang w:val="ar_AE" w:bidi="ar_AE"/>
        </w:rPr>
        <w:t>).</w:t>
      </w:r>
    </w:p>
    <w:p>
      <w:pPr>
        <w:pStyle w:val="ListNumber"/>
        <w:bidi/>
        <w:spacing w:line="240" w:lineRule="auto"/>
        <w:ind w:left="720"/>
      </w:pPr>
      <w:r>
        <w:rPr>
          <w:rtl/>
          <w:cs/>
          <w:lang w:val="ar_AE" w:bidi="ar_AE"/>
        </w:rPr>
      </w:r>
      <w:r>
        <w:rPr>
          <w:rtl/>
          <w:cs/>
          <w:lang w:val="ar_AE" w:bidi="ar_AE"/>
        </w:rPr>
        <w:t>أحد جماعة اليهود الذين شاركوا في تدشين السٌّور في أُورشليم (</w:t>
      </w:r>
      <w:r>
        <w:rPr>
          <w:rtl/>
          <w:cs/>
          <w:lang w:val="ar_AE" w:bidi="ar_AE"/>
        </w:rPr>
        <w:t>نحميا 12: 34</w:t>
      </w:r>
      <w:r>
        <w:rPr>
          <w:rtl/>
          <w:cs/>
          <w:lang w:val="ar_AE" w:bidi="ar_AE"/>
        </w:rPr>
        <w:t>). قد يكون هو نفس الشخص المذكور في الرقم 4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بنياميني</w:t>
      </w:r>
      <w:r>
        <w:rPr>
          <w:rtl/>
          <w:cs/>
          <w:lang w:val="ar_AE" w:bidi="ar_AE"/>
        </w:rPr>
      </w:r>
    </w:p>
    <w:p>
      <w:pPr>
        <w:bidi/>
      </w:pPr>
      <w:r>
        <w:rPr>
          <w:rtl/>
          <w:cs/>
          <w:lang w:val="ar_AE" w:bidi="ar_AE"/>
        </w:rPr>
      </w:r>
      <w:r>
        <w:rPr>
          <w:rtl/>
          <w:cs/>
          <w:lang w:val="ar_AE" w:bidi="ar_AE"/>
        </w:rPr>
        <w:t>واحد من سبط بنيامين.</w:t>
      </w:r>
    </w:p>
    <w:p>
      <w:pPr>
        <w:bidi/>
      </w:pPr>
      <w:r>
        <w:rPr>
          <w:rtl/>
          <w:cs/>
          <w:lang w:val="ar_AE" w:bidi="ar_AE"/>
        </w:rPr>
      </w:r>
      <w:r>
        <w:rPr>
          <w:i/>
          <w:rtl/>
          <w:cs/>
          <w:lang w:val="ar_AE" w:bidi="ar_AE"/>
        </w:rPr>
        <w:t>انظر</w:t>
      </w:r>
      <w:r>
        <w:rPr>
          <w:rtl/>
          <w:cs/>
          <w:lang w:val="ar_AE" w:bidi="ar_AE"/>
        </w:rPr>
        <w:t xml:space="preserve"> </w:t>
      </w:r>
      <w:r>
        <w:rPr>
          <w:rtl/>
          <w:cs/>
          <w:lang w:val="ar_AE" w:bidi="ar_AE"/>
        </w:rPr>
        <w:t>سبط بنيامين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بَنِينُو</w:t>
      </w:r>
      <w:r>
        <w:rPr>
          <w:rtl/>
          <w:cs/>
          <w:lang w:val="ar_AE" w:bidi="ar_AE"/>
        </w:rPr>
      </w:r>
    </w:p>
    <w:p>
      <w:pPr>
        <w:pStyle w:val="Heading2"/>
        <w:bidi/>
      </w:pPr>
      <w:r>
        <w:rPr>
          <w:rtl/>
          <w:cs/>
          <w:lang w:val="ar_AE" w:bidi="ar_AE"/>
        </w:rPr>
        <w:t>بَنِينُو</w:t>
      </w:r>
    </w:p>
    <w:p>
      <w:pPr>
        <w:bidi/>
      </w:pPr>
      <w:r>
        <w:rPr>
          <w:rtl/>
          <w:cs/>
          <w:lang w:val="ar_AE" w:bidi="ar_AE"/>
        </w:rPr>
      </w:r>
      <w:r>
        <w:rPr>
          <w:rtl/>
          <w:cs/>
          <w:lang w:val="ar_AE" w:bidi="ar_AE"/>
        </w:rPr>
        <w:t>هو لاوي وقع على وعد عزرا بأن يكون مخلصاً للهِ مع نحميا وآخرين بعد النفي في بابل (</w:t>
      </w:r>
      <w:r>
        <w:rPr>
          <w:rtl/>
          <w:cs/>
          <w:lang w:val="ar_AE" w:bidi="ar_AE"/>
        </w:rPr>
        <w:t>نحميا 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بهيموث</w:t>
      </w:r>
      <w:r>
        <w:rPr>
          <w:rtl/>
          <w:cs/>
          <w:lang w:val="ar_AE" w:bidi="ar_AE"/>
        </w:rPr>
      </w:r>
    </w:p>
    <w:p>
      <w:pPr>
        <w:bidi/>
      </w:pPr>
      <w:r>
        <w:rPr>
          <w:rtl/>
          <w:cs/>
          <w:lang w:val="ar_AE" w:bidi="ar_AE"/>
        </w:rPr>
      </w:r>
      <w:r>
        <w:rPr>
          <w:rtl/>
          <w:cs/>
          <w:lang w:val="ar_AE" w:bidi="ar_AE"/>
        </w:rPr>
        <w:t xml:space="preserve">كلمة عبرية جمع تُترجم عادةً إلى "وحوش" أو "حيوانات برية" (كما في </w:t>
      </w:r>
      <w:r>
        <w:rPr>
          <w:rtl/>
          <w:cs/>
          <w:lang w:val="ar_AE" w:bidi="ar_AE"/>
        </w:rPr>
        <w:t>تثنية 28:26؛</w:t>
      </w:r>
      <w:r>
        <w:rPr>
          <w:rtl/>
          <w:cs/>
          <w:lang w:val="ar_AE" w:bidi="ar_AE"/>
        </w:rPr>
        <w:t xml:space="preserve"> </w:t>
      </w:r>
      <w:r>
        <w:rPr>
          <w:rtl/>
          <w:cs/>
          <w:lang w:val="ar_AE" w:bidi="ar_AE"/>
        </w:rPr>
        <w:t>32:24؛</w:t>
      </w:r>
      <w:r>
        <w:rPr>
          <w:rtl/>
          <w:cs/>
          <w:lang w:val="ar_AE" w:bidi="ar_AE"/>
        </w:rPr>
        <w:t xml:space="preserve"> </w:t>
      </w:r>
      <w:r>
        <w:rPr>
          <w:rtl/>
          <w:cs/>
          <w:lang w:val="ar_AE" w:bidi="ar_AE"/>
        </w:rPr>
        <w:t>مزمور 50:10؛</w:t>
      </w:r>
      <w:r>
        <w:rPr>
          <w:rtl/>
          <w:cs/>
          <w:lang w:val="ar_AE" w:bidi="ar_AE"/>
        </w:rPr>
        <w:t xml:space="preserve"> </w:t>
      </w:r>
      <w:r>
        <w:rPr>
          <w:rtl/>
          <w:cs/>
          <w:lang w:val="ar_AE" w:bidi="ar_AE"/>
        </w:rPr>
        <w:t>إِشَعْيَاء 18:6؛</w:t>
      </w:r>
      <w:r>
        <w:rPr>
          <w:rtl/>
          <w:cs/>
          <w:lang w:val="ar_AE" w:bidi="ar_AE"/>
        </w:rPr>
        <w:t xml:space="preserve"> 2 عزرا 6:49، 51؛ </w:t>
      </w:r>
      <w:r>
        <w:rPr>
          <w:rtl/>
          <w:cs/>
          <w:lang w:val="ar_AE" w:bidi="ar_AE"/>
        </w:rPr>
        <w:t>حَبَقّوق 2:17</w:t>
      </w:r>
      <w:r>
        <w:rPr>
          <w:rtl/>
          <w:cs/>
          <w:lang w:val="ar_AE" w:bidi="ar_AE"/>
        </w:rPr>
        <w:t>). معظم الترجمات الإنجليزية تشير إلى "بهيموث" مرة واحدة، عندما يبدو السياق يشير إلى الحيوان المحدد. كان الحيوان كبيرًا وقويًا. يعتقد العديد من علماء الكتاب المقدس أنه كان فرس النهر (</w:t>
      </w:r>
      <w:r>
        <w:rPr>
          <w:rtl/>
          <w:cs/>
          <w:lang w:val="ar_AE" w:bidi="ar_AE"/>
        </w:rPr>
        <w:t>أَيّوبَ 40:15</w:t>
      </w:r>
      <w:r>
        <w:rPr>
          <w:rtl/>
          <w:cs/>
          <w:lang w:val="ar_AE" w:bidi="ar_AE"/>
        </w:rPr>
        <w:t xml:space="preserve">). في العصور القديمة، كان فرس النهر معروفًا جيدًا في مِصْرَ وربما عاش في وادي الأردن. </w:t>
      </w:r>
      <w:r>
        <w:rPr>
          <w:rtl/>
          <w:cs/>
          <w:lang w:val="ar_AE" w:bidi="ar_AE"/>
        </w:rPr>
        <w:t>أَيّوبَ 40:23</w:t>
      </w:r>
      <w:r>
        <w:rPr>
          <w:rtl/>
          <w:cs/>
          <w:lang w:val="ar_AE" w:bidi="ar_AE"/>
        </w:rPr>
        <w:t xml:space="preserve"> قد يشير إلى أي نهْرِ يفيض مثل نهر الأردن في موسم الفيضان.</w:t>
      </w:r>
    </w:p>
    <w:p>
      <w:pPr>
        <w:bidi/>
      </w:pPr>
      <w:r>
        <w:rPr>
          <w:rtl/>
          <w:cs/>
          <w:lang w:val="ar_AE" w:bidi="ar_AE"/>
        </w:rPr>
      </w:r>
      <w:r>
        <w:rPr>
          <w:b/>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بواب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حراس البوابة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بوابة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العمارة</w:t>
      </w:r>
      <w:r>
        <w:rPr>
          <w:rtl/>
          <w:cs/>
          <w:lang w:val="ar_AE" w:bidi="ar_AE"/>
        </w:rPr>
        <w:t xml:space="preserve">; </w:t>
      </w:r>
      <w:r>
        <w:rPr>
          <w:rtl/>
          <w:cs/>
          <w:lang w:val="ar_AE" w:bidi="ar_AE"/>
        </w:rPr>
        <w:t>المدينة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بَوَّابِون</w:t>
      </w:r>
      <w:r>
        <w:rPr>
          <w:rtl/>
          <w:cs/>
          <w:lang w:val="ar_AE" w:bidi="ar_AE"/>
        </w:rPr>
      </w:r>
    </w:p>
    <w:p>
      <w:pPr>
        <w:pStyle w:val="Heading2"/>
        <w:bidi/>
      </w:pPr>
      <w:r>
        <w:rPr>
          <w:rtl/>
          <w:cs/>
          <w:lang w:val="ar_AE" w:bidi="ar_AE"/>
        </w:rPr>
        <w:t>ٱلْبَوَّابِون</w:t>
      </w:r>
    </w:p>
    <w:p>
      <w:pPr>
        <w:bidi/>
      </w:pPr>
      <w:r>
        <w:rPr>
          <w:rtl/>
          <w:cs/>
          <w:lang w:val="ar_AE" w:bidi="ar_AE"/>
        </w:rPr>
      </w:r>
      <w:r>
        <w:rPr>
          <w:rtl/>
          <w:cs/>
          <w:lang w:val="ar_AE" w:bidi="ar_AE"/>
        </w:rPr>
        <w:t>أولئك الذين حرسوا بوابات المدن، وأبواب القصور، والهياكل، والمباني الكبيرة الأخرى. كانت مهمتهم هي السماح للزوار بالدخول أو رفضهم (</w:t>
      </w:r>
      <w:r>
        <w:rPr>
          <w:rtl/>
          <w:cs/>
          <w:lang w:val="ar_AE" w:bidi="ar_AE"/>
        </w:rPr>
        <w:t>2 ملوك 7:10–11</w:t>
      </w:r>
      <w:r>
        <w:rPr>
          <w:rtl/>
          <w:cs/>
          <w:lang w:val="ar_AE" w:bidi="ar_AE"/>
        </w:rPr>
        <w:t xml:space="preserve">; </w:t>
      </w:r>
      <w:r>
        <w:rPr>
          <w:rtl/>
          <w:cs/>
          <w:lang w:val="ar_AE" w:bidi="ar_AE"/>
        </w:rPr>
        <w:t>11:4–9</w:t>
      </w:r>
      <w:r>
        <w:rPr>
          <w:rtl/>
          <w:cs/>
          <w:lang w:val="ar_AE" w:bidi="ar_AE"/>
        </w:rPr>
        <w:t>). في الكتاب المقدس، يُطلق على هؤلاء الرجال أسماء مختلفة مثل حراس البوابات، والبوابون، وحراس الأبواب، والحراس.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بواسير</w:t>
      </w:r>
      <w:r>
        <w:rPr>
          <w:rtl/>
          <w:cs/>
          <w:lang w:val="ar_AE" w:bidi="ar_AE"/>
        </w:rPr>
      </w:r>
    </w:p>
    <w:p>
      <w:pPr>
        <w:bidi/>
      </w:pPr>
      <w:r>
        <w:rPr>
          <w:rtl/>
          <w:cs/>
          <w:lang w:val="ar_AE" w:bidi="ar_AE"/>
        </w:rPr>
      </w:r>
      <w:r>
        <w:rPr>
          <w:rtl/>
          <w:cs/>
          <w:lang w:val="ar_AE" w:bidi="ar_AE"/>
        </w:rPr>
        <w:t xml:space="preserve">1. ترجمة أخرى لكلمة قرحة في </w:t>
      </w:r>
      <w:r>
        <w:rPr>
          <w:rtl/>
          <w:cs/>
          <w:lang w:val="ar_AE" w:bidi="ar_AE"/>
        </w:rPr>
        <w:t>تثنية 28:27</w:t>
      </w:r>
      <w:r>
        <w:rPr>
          <w:rtl/>
          <w:cs/>
          <w:lang w:val="ar_AE" w:bidi="ar_AE"/>
        </w:rPr>
        <w:t xml:space="preserve">. </w:t>
      </w:r>
      <w:r>
        <w:rPr>
          <w:b/>
          <w:rtl/>
          <w:cs/>
          <w:lang w:val="ar_AE" w:bidi="ar_AE"/>
        </w:rPr>
        <w:t>انظر</w:t>
      </w:r>
      <w:r>
        <w:rPr>
          <w:rtl/>
          <w:cs/>
          <w:lang w:val="ar_AE" w:bidi="ar_AE"/>
        </w:rPr>
        <w:t xml:space="preserve"> </w:t>
      </w:r>
      <w:r>
        <w:rPr>
          <w:rtl/>
          <w:cs/>
          <w:lang w:val="ar_AE" w:bidi="ar_AE"/>
        </w:rPr>
        <w:t>قرحة</w:t>
      </w:r>
      <w:r>
        <w:rPr>
          <w:rtl/>
          <w:cs/>
          <w:lang w:val="ar_AE" w:bidi="ar_AE"/>
        </w:rPr>
        <w:t>.</w:t>
      </w:r>
    </w:p>
    <w:p>
      <w:pPr>
        <w:bidi/>
      </w:pPr>
      <w:r>
        <w:rPr>
          <w:rtl/>
          <w:cs/>
          <w:lang w:val="ar_AE" w:bidi="ar_AE"/>
        </w:rPr>
      </w:r>
      <w:r>
        <w:rPr>
          <w:rtl/>
          <w:cs/>
          <w:lang w:val="ar_AE" w:bidi="ar_AE"/>
        </w:rPr>
        <w:t xml:space="preserve">2. ترجمة أخرى لكلمة ورم في </w:t>
      </w:r>
      <w:r>
        <w:rPr>
          <w:rtl/>
          <w:cs/>
          <w:lang w:val="ar_AE" w:bidi="ar_AE"/>
        </w:rPr>
        <w:t>1 صَموئِيلَ 5:6–12</w:t>
      </w:r>
      <w:r>
        <w:rPr>
          <w:rtl/>
          <w:cs/>
          <w:lang w:val="ar_AE" w:bidi="ar_AE"/>
        </w:rPr>
        <w:t xml:space="preserve"> و </w:t>
      </w:r>
      <w:r>
        <w:rPr>
          <w:rtl/>
          <w:cs/>
          <w:lang w:val="ar_AE" w:bidi="ar_AE"/>
        </w:rPr>
        <w:t>6:4–17</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الورم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بُوَانَرْجِسَ*</w:t>
      </w:r>
      <w:r>
        <w:rPr>
          <w:rtl/>
          <w:cs/>
          <w:lang w:val="ar_AE" w:bidi="ar_AE"/>
        </w:rPr>
      </w:r>
    </w:p>
    <w:p>
      <w:pPr>
        <w:bidi/>
      </w:pPr>
      <w:r>
        <w:rPr>
          <w:rtl/>
          <w:cs/>
          <w:lang w:val="ar_AE" w:bidi="ar_AE"/>
        </w:rPr>
      </w:r>
      <w:r>
        <w:rPr>
          <w:rtl/>
          <w:cs/>
          <w:lang w:val="ar_AE" w:bidi="ar_AE"/>
        </w:rPr>
        <w:t>هو الأسم الذي أعطاه يسوع ليعقوب ويوحنا ابنا زبدي ويعني "ابني الرعد" (</w:t>
      </w:r>
      <w:r>
        <w:rPr>
          <w:rtl/>
          <w:cs/>
          <w:lang w:val="ar_AE" w:bidi="ar_AE"/>
        </w:rPr>
        <w:t>مرقس 3: 17</w:t>
      </w:r>
      <w:r>
        <w:rPr>
          <w:rtl/>
          <w:cs/>
          <w:lang w:val="ar_AE" w:bidi="ar_AE"/>
        </w:rPr>
        <w:t>). وهو اسم غير معروف المصدر. ربما كان الاسم يُشير إلى شخصية الأخوين المتقلبة (</w:t>
      </w:r>
      <w:r>
        <w:rPr>
          <w:rtl/>
          <w:cs/>
          <w:lang w:val="ar_AE" w:bidi="ar_AE"/>
        </w:rPr>
        <w:t>لوقا 9: 54</w:t>
      </w:r>
      <w:r>
        <w:rPr>
          <w:rtl/>
          <w:cs/>
          <w:lang w:val="ar_AE" w:bidi="ar_AE"/>
        </w:rPr>
        <w:t>)، أو ماضيهما الثوري المحتمل كغيوريين، أو حتى إلى أسلوب كلامهما "الرعدي".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يعقوب (شخص)</w:t>
      </w:r>
      <w:r>
        <w:rPr>
          <w:rtl/>
          <w:cs/>
          <w:lang w:val="ar_AE" w:bidi="ar_AE"/>
        </w:rPr>
        <w:t xml:space="preserve">؛ </w:t>
      </w:r>
      <w:r>
        <w:rPr>
          <w:rtl/>
          <w:cs/>
          <w:lang w:val="ar_AE" w:bidi="ar_AE"/>
        </w:rPr>
        <w:t>يوحنا،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بَوَّايُ</w:t>
      </w:r>
      <w:r>
        <w:rPr>
          <w:rtl/>
          <w:cs/>
          <w:lang w:val="ar_AE" w:bidi="ar_AE"/>
        </w:rPr>
      </w:r>
    </w:p>
    <w:p>
      <w:pPr>
        <w:pStyle w:val="Heading2"/>
        <w:bidi/>
      </w:pPr>
      <w:r>
        <w:rPr>
          <w:rtl/>
          <w:cs/>
          <w:lang w:val="ar_AE" w:bidi="ar_AE"/>
        </w:rPr>
        <w:t>بَوَّايُ</w:t>
      </w:r>
    </w:p>
    <w:p>
      <w:pPr>
        <w:bidi/>
      </w:pPr>
      <w:r>
        <w:rPr>
          <w:rtl/>
          <w:cs/>
          <w:lang w:val="ar_AE" w:bidi="ar_AE"/>
        </w:rPr>
      </w:r>
      <w:r>
        <w:rPr>
          <w:rtl/>
          <w:cs/>
          <w:lang w:val="ar_AE" w:bidi="ar_AE"/>
        </w:rPr>
        <w:t>رجلٌ أشرف على ترميم جزء من سور أورشليم تحت إشراف نحميا (</w:t>
      </w:r>
      <w:r>
        <w:rPr>
          <w:rtl/>
          <w:cs/>
          <w:lang w:val="ar_AE" w:bidi="ar_AE"/>
        </w:rPr>
        <w:t>نحميا 3: 18</w:t>
      </w:r>
      <w:r>
        <w:rPr>
          <w:rtl/>
          <w:cs/>
          <w:lang w:val="ar_AE" w:bidi="ar_AE"/>
        </w:rPr>
        <w:t xml:space="preserve">). كان بَوَّاي هو ابن </w:t>
      </w:r>
      <w:r>
        <w:rPr>
          <w:rtl/>
          <w:cs/>
          <w:lang w:val="ar_AE" w:bidi="ar_AE"/>
        </w:rPr>
        <w:t xml:space="preserve">حِينَادَادَ، </w:t>
      </w:r>
      <w:r>
        <w:rPr>
          <w:rtl/>
          <w:cs/>
          <w:lang w:val="ar_AE" w:bidi="ar_AE"/>
        </w:rPr>
        <w:t>و</w:t>
      </w:r>
      <w:r>
        <w:rPr>
          <w:rtl/>
          <w:cs/>
          <w:lang w:val="ar_AE" w:bidi="ar_AE"/>
        </w:rPr>
        <w:t>رَئِيسُ نِصْفِ دَائِرَةِ قَعِيلَةَ</w:t>
      </w:r>
      <w:r>
        <w:rPr>
          <w:rtl/>
          <w:cs/>
          <w:lang w:val="ar_AE" w:bidi="ar_AE"/>
        </w:rPr>
        <w:t>، وهي مدينة تقع على مسافة 17 ميلًا، أو 27.4 كيلومترًا، جنوب غرب أورشليم. و</w:t>
      </w:r>
      <w:r>
        <w:rPr>
          <w:rtl/>
          <w:cs/>
          <w:lang w:val="ar_AE" w:bidi="ar_AE"/>
        </w:rPr>
        <w:t xml:space="preserve">بَنُّويُ </w:t>
      </w:r>
      <w:r>
        <w:rPr>
          <w:rtl/>
          <w:cs/>
          <w:lang w:val="ar_AE" w:bidi="ar_AE"/>
        </w:rPr>
        <w:t>(</w:t>
      </w:r>
      <w:r>
        <w:rPr>
          <w:rtl/>
          <w:cs/>
          <w:lang w:val="ar_AE" w:bidi="ar_AE"/>
        </w:rPr>
        <w:t>نحميا 3: 24</w:t>
      </w:r>
      <w:r>
        <w:rPr>
          <w:rtl/>
          <w:cs/>
          <w:lang w:val="ar_AE" w:bidi="ar_AE"/>
        </w:rPr>
        <w:t xml:space="preserve">)، الذي نقرأ أيضاً أنه ابن حيناداد (قارن مع </w:t>
      </w:r>
      <w:r>
        <w:rPr>
          <w:rtl/>
          <w:cs/>
          <w:lang w:val="ar_AE" w:bidi="ar_AE"/>
        </w:rPr>
        <w:t>عزرا 3: 9</w:t>
      </w:r>
      <w:r>
        <w:rPr>
          <w:rtl/>
          <w:cs/>
          <w:lang w:val="ar_AE" w:bidi="ar_AE"/>
        </w:rPr>
        <w:t>)، ربما كان مجرد كتابة خاطئة للاسم بَوَّايُ، أو ربما كان الاثنان أخوَين.</w:t>
      </w:r>
    </w:p>
    <w:p>
      <w:pPr>
        <w:bidi/>
      </w:pPr>
      <w:r>
        <w:rPr>
          <w:rtl/>
          <w:cs/>
          <w:lang w:val="ar_AE" w:bidi="ar_AE"/>
        </w:rPr>
      </w:r>
      <w:r>
        <w:rPr>
          <w:i/>
          <w:rtl/>
          <w:cs/>
          <w:lang w:val="ar_AE" w:bidi="ar_AE"/>
        </w:rPr>
        <w:t>انظر</w:t>
      </w:r>
      <w:r>
        <w:rPr>
          <w:rtl/>
          <w:cs/>
          <w:lang w:val="ar_AE" w:bidi="ar_AE"/>
        </w:rPr>
        <w:t xml:space="preserve"> </w:t>
      </w:r>
      <w:r>
        <w:rPr>
          <w:rtl/>
          <w:cs/>
          <w:lang w:val="ar_AE" w:bidi="ar_AE"/>
        </w:rPr>
        <w:t>بَنُّوي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بُوبْلِيُوسُ</w:t>
      </w:r>
      <w:r>
        <w:rPr>
          <w:rtl/>
          <w:cs/>
          <w:lang w:val="ar_AE" w:bidi="ar_AE"/>
        </w:rPr>
      </w:r>
    </w:p>
    <w:p>
      <w:pPr>
        <w:pStyle w:val="Heading2"/>
        <w:bidi/>
      </w:pPr>
      <w:r>
        <w:rPr>
          <w:rtl/>
          <w:cs/>
          <w:lang w:val="ar_AE" w:bidi="ar_AE"/>
        </w:rPr>
        <w:t>بُوبْلِيُوسُ</w:t>
      </w:r>
    </w:p>
    <w:p>
      <w:pPr>
        <w:bidi/>
      </w:pPr>
      <w:r>
        <w:rPr>
          <w:rtl/>
          <w:cs/>
          <w:lang w:val="ar_AE" w:bidi="ar_AE"/>
        </w:rPr>
      </w:r>
      <w:r>
        <w:rPr>
          <w:rtl/>
          <w:cs/>
          <w:lang w:val="ar_AE" w:bidi="ar_AE"/>
        </w:rPr>
        <w:t xml:space="preserve">اسم أحد سكان جزيرة </w:t>
      </w:r>
      <w:r>
        <w:rPr>
          <w:rtl/>
          <w:cs/>
          <w:lang w:val="ar_AE" w:bidi="ar_AE"/>
        </w:rPr>
        <w:t>مَلِيطَةَ</w:t>
      </w:r>
      <w:r>
        <w:rPr>
          <w:rtl/>
          <w:cs/>
          <w:lang w:val="ar_AE" w:bidi="ar_AE"/>
        </w:rPr>
        <w:t xml:space="preserve">، ورد ذكره في </w:t>
      </w:r>
      <w:r>
        <w:rPr>
          <w:rtl/>
          <w:cs/>
          <w:lang w:val="ar_AE" w:bidi="ar_AE"/>
        </w:rPr>
        <w:t>أعمال الرسل 28:7–8</w:t>
      </w:r>
      <w:r>
        <w:rPr>
          <w:rtl/>
          <w:cs/>
          <w:lang w:val="ar_AE" w:bidi="ar_AE"/>
        </w:rPr>
        <w:t>. وقد استضاف بولس وآخرين بعدما تحطمت سفينتهم بفترة وجيزة، وعلقوا على الجزيرة، في أثناء رحلتهم إلى روما. كان بُوبْلِيُوسُ يحمل لقبًا يدل على أنه كان مسؤولًا بارزًا في مَلِيطَةَ في ذلك الوقت. وخلال هذه الزيارة، شفى بولس والده المريض.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بودِيس</w:t>
      </w:r>
      <w:r>
        <w:rPr>
          <w:rtl/>
          <w:cs/>
          <w:lang w:val="ar_AE" w:bidi="ar_AE"/>
        </w:rPr>
      </w:r>
    </w:p>
    <w:p>
      <w:pPr>
        <w:pStyle w:val="Heading2"/>
        <w:bidi/>
      </w:pPr>
      <w:r>
        <w:rPr>
          <w:rtl/>
          <w:cs/>
          <w:lang w:val="ar_AE" w:bidi="ar_AE"/>
        </w:rPr>
        <w:t>بُودِيس</w:t>
      </w:r>
    </w:p>
    <w:p>
      <w:pPr>
        <w:bidi/>
      </w:pPr>
      <w:r>
        <w:rPr>
          <w:rtl/>
          <w:cs/>
          <w:lang w:val="ar_AE" w:bidi="ar_AE"/>
        </w:rPr>
      </w:r>
      <w:r>
        <w:rPr>
          <w:rtl/>
          <w:cs/>
          <w:lang w:val="ar_AE" w:bidi="ar_AE"/>
        </w:rPr>
        <w:t xml:space="preserve">رفيق بولس المذكور في </w:t>
      </w:r>
      <w:r>
        <w:rPr>
          <w:rtl/>
          <w:cs/>
          <w:lang w:val="ar_AE" w:bidi="ar_AE"/>
        </w:rPr>
        <w:t>2 تي 4:21</w:t>
      </w:r>
      <w:r>
        <w:rPr>
          <w:rtl/>
          <w:cs/>
          <w:lang w:val="ar_AE" w:bidi="ar_AE"/>
        </w:rPr>
        <w:t>. في نهاية الرسالة، يرسل بوديس تحيات شخصية إلى تيموثاوس. يذكر بولس ثلاثة رفاق آخرين يرسلون التحيات أيضًا: أفبولس، ولينس، وكلافدية.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بُوز (شخص)</w:t>
      </w:r>
      <w:r>
        <w:rPr>
          <w:rtl/>
          <w:cs/>
          <w:lang w:val="ar_AE" w:bidi="ar_AE"/>
        </w:rPr>
      </w:r>
    </w:p>
    <w:p>
      <w:pPr>
        <w:pStyle w:val="ListNumber"/>
        <w:numPr>
          <w:ilvl w:val="0"/>
          <w:numId w:val="44"/>
        </w:numPr>
        <w:bidi/>
        <w:spacing w:line="240" w:lineRule="auto"/>
        <w:ind w:left="720"/>
      </w:pPr>
      <w:r>
        <w:rPr>
          <w:rtl/>
          <w:cs/>
          <w:lang w:val="ar_AE" w:bidi="ar_AE"/>
        </w:rPr>
      </w:r>
      <w:r>
        <w:rPr>
          <w:rtl/>
          <w:cs/>
          <w:lang w:val="ar_AE" w:bidi="ar_AE"/>
        </w:rPr>
        <w:t>ابن أخي إبْرَاهيم، وأحد أبناء نَاحُور الثمانية (</w:t>
      </w:r>
      <w:r>
        <w:rPr>
          <w:rtl/>
          <w:cs/>
          <w:lang w:val="ar_AE" w:bidi="ar_AE"/>
        </w:rPr>
        <w:t>تكوين 22: 21</w:t>
      </w:r>
      <w:r>
        <w:rPr>
          <w:rtl/>
          <w:cs/>
          <w:lang w:val="ar_AE" w:bidi="ar_AE"/>
        </w:rPr>
        <w:t>).</w:t>
      </w:r>
    </w:p>
    <w:p>
      <w:pPr>
        <w:pStyle w:val="ListNumber"/>
        <w:bidi/>
        <w:spacing w:line="240" w:lineRule="auto"/>
        <w:ind w:left="720"/>
      </w:pPr>
      <w:r>
        <w:rPr>
          <w:rtl/>
          <w:cs/>
          <w:lang w:val="ar_AE" w:bidi="ar_AE"/>
        </w:rPr>
      </w:r>
      <w:r>
        <w:rPr>
          <w:rtl/>
          <w:cs/>
          <w:lang w:val="ar_AE" w:bidi="ar_AE"/>
        </w:rPr>
        <w:t>أحد أفراد سبط جَاد (</w:t>
      </w:r>
      <w:r>
        <w:rPr>
          <w:rtl/>
          <w:cs/>
          <w:lang w:val="ar_AE" w:bidi="ar_AE"/>
        </w:rPr>
        <w:t>1 أخبار 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بُوزٍ (مكان)</w:t>
      </w:r>
      <w:r>
        <w:rPr>
          <w:rtl/>
          <w:cs/>
          <w:lang w:val="ar_AE" w:bidi="ar_AE"/>
        </w:rPr>
      </w:r>
    </w:p>
    <w:p>
      <w:pPr>
        <w:bidi/>
      </w:pPr>
      <w:r>
        <w:rPr>
          <w:rtl/>
          <w:cs/>
          <w:lang w:val="ar_AE" w:bidi="ar_AE"/>
        </w:rPr>
      </w:r>
      <w:r>
        <w:rPr>
          <w:rtl/>
          <w:cs/>
          <w:lang w:val="ar_AE" w:bidi="ar_AE"/>
        </w:rPr>
        <w:t xml:space="preserve">مكان ذو موقع غير مؤكد مذكور مع قريتَين أو واحتَين عربيتَين، هما </w:t>
      </w:r>
      <w:r>
        <w:rPr>
          <w:rtl/>
          <w:cs/>
          <w:lang w:val="ar_AE" w:bidi="ar_AE"/>
        </w:rPr>
        <w:t>دَدَانَ وَتَيْمَاءَ</w:t>
      </w:r>
      <w:r>
        <w:rPr>
          <w:rtl/>
          <w:cs/>
          <w:lang w:val="ar_AE" w:bidi="ar_AE"/>
        </w:rPr>
        <w:t xml:space="preserve"> (</w:t>
      </w:r>
      <w:r>
        <w:rPr>
          <w:rtl/>
          <w:cs/>
          <w:lang w:val="ar_AE" w:bidi="ar_AE"/>
        </w:rPr>
        <w:t>إرميا 25:23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بوزي</w:t>
      </w:r>
      <w:r>
        <w:rPr>
          <w:rtl/>
          <w:cs/>
          <w:lang w:val="ar_AE" w:bidi="ar_AE"/>
        </w:rPr>
      </w:r>
    </w:p>
    <w:p>
      <w:pPr>
        <w:pStyle w:val="Heading2"/>
        <w:bidi/>
      </w:pPr>
      <w:r>
        <w:rPr>
          <w:rtl/>
          <w:cs/>
          <w:lang w:val="ar_AE" w:bidi="ar_AE"/>
        </w:rPr>
        <w:t>بوزي</w:t>
      </w:r>
    </w:p>
    <w:p>
      <w:pPr>
        <w:bidi/>
      </w:pPr>
      <w:r>
        <w:rPr>
          <w:rtl/>
          <w:cs/>
          <w:lang w:val="ar_AE" w:bidi="ar_AE"/>
        </w:rPr>
      </w:r>
      <w:r>
        <w:rPr>
          <w:rtl/>
          <w:cs/>
          <w:lang w:val="ar_AE" w:bidi="ar_AE"/>
        </w:rPr>
        <w:t>أبو حزقيال النبي (</w:t>
      </w:r>
      <w:r>
        <w:rPr>
          <w:rtl/>
          <w:cs/>
          <w:lang w:val="ar_AE" w:bidi="ar_AE"/>
        </w:rPr>
        <w:t>حزقيال 1: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بوزيّ</w:t>
      </w:r>
      <w:r>
        <w:rPr>
          <w:rtl/>
          <w:cs/>
          <w:lang w:val="ar_AE" w:bidi="ar_AE"/>
        </w:rPr>
      </w:r>
    </w:p>
    <w:p>
      <w:pPr>
        <w:bidi/>
      </w:pPr>
      <w:r>
        <w:rPr>
          <w:rtl/>
          <w:cs/>
          <w:lang w:val="ar_AE" w:bidi="ar_AE"/>
        </w:rPr>
      </w:r>
      <w:r>
        <w:rPr>
          <w:rtl/>
          <w:cs/>
          <w:lang w:val="ar_AE" w:bidi="ar_AE"/>
        </w:rPr>
        <w:t>أي المقيم في بوزٍ. يُوصَف أَلِيهو أحد أنصار أَيوب بأنه ابن برخئِيل البوزي (</w:t>
      </w:r>
      <w:r>
        <w:rPr>
          <w:rtl/>
          <w:cs/>
          <w:lang w:val="ar_AE" w:bidi="ar_AE"/>
        </w:rPr>
        <w:t>أيوب 32:2، 6</w:t>
      </w:r>
      <w:r>
        <w:rPr>
          <w:rtl/>
          <w:cs/>
          <w:lang w:val="ar_AE" w:bidi="ar_AE"/>
        </w:rPr>
        <w:t xml:space="preserve">). </w:t>
      </w:r>
      <w:r>
        <w:rPr>
          <w:i/>
          <w:rtl/>
          <w:cs/>
          <w:lang w:val="ar_AE" w:bidi="ar_AE"/>
        </w:rPr>
        <w:t>انظر</w:t>
      </w:r>
      <w:r>
        <w:rPr>
          <w:rtl/>
          <w:cs/>
          <w:lang w:val="ar_AE" w:bidi="ar_AE"/>
        </w:rPr>
        <w:t xml:space="preserve"> </w:t>
      </w:r>
      <w:r>
        <w:rPr>
          <w:rtl/>
          <w:cs/>
          <w:lang w:val="ar_AE" w:bidi="ar_AE"/>
        </w:rPr>
        <w:t>بوز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بوسور (مكان)</w:t>
      </w:r>
      <w:r>
        <w:rPr>
          <w:rtl/>
          <w:cs/>
          <w:lang w:val="ar_AE" w:bidi="ar_AE"/>
        </w:rPr>
      </w:r>
    </w:p>
    <w:p>
      <w:pPr>
        <w:bidi/>
      </w:pPr>
      <w:r>
        <w:rPr>
          <w:rtl/>
          <w:cs/>
          <w:lang w:val="ar_AE" w:bidi="ar_AE"/>
        </w:rPr>
      </w:r>
      <w:r>
        <w:rPr>
          <w:rtl/>
          <w:cs/>
          <w:lang w:val="ar_AE" w:bidi="ar_AE"/>
        </w:rPr>
        <w:t xml:space="preserve">مدينة في جِلْعَادَ استولى عليها يَهوذَا المكابي لإنقاذ اليهود الذين يعيشون هناك (1 مكابيين 5:26، 36). تُعرف هذه المدينة اليوم باسم بصر الحريري. </w:t>
      </w:r>
      <w:r>
        <w:rPr>
          <w:i/>
          <w:rtl/>
          <w:cs/>
          <w:lang w:val="ar_AE" w:bidi="ar_AE"/>
        </w:rPr>
        <w:t>انظر</w:t>
      </w:r>
      <w:r>
        <w:rPr>
          <w:rtl/>
          <w:cs/>
          <w:lang w:val="ar_AE" w:bidi="ar_AE"/>
        </w:rPr>
        <w:t xml:space="preserve"> </w:t>
      </w:r>
      <w:r>
        <w:rPr>
          <w:rtl/>
          <w:cs/>
          <w:lang w:val="ar_AE" w:bidi="ar_AE"/>
        </w:rPr>
        <w:t>بصْرَةَ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بوسيدونيوس</w:t>
      </w:r>
      <w:r>
        <w:rPr>
          <w:rtl/>
          <w:cs/>
          <w:lang w:val="ar_AE" w:bidi="ar_AE"/>
        </w:rPr>
      </w:r>
    </w:p>
    <w:p>
      <w:pPr>
        <w:bidi/>
      </w:pPr>
      <w:r>
        <w:rPr>
          <w:rtl/>
          <w:cs/>
          <w:lang w:val="ar_AE" w:bidi="ar_AE"/>
        </w:rPr>
      </w:r>
      <w:r>
        <w:rPr>
          <w:rtl/>
          <w:cs/>
          <w:lang w:val="ar_AE" w:bidi="ar_AE"/>
        </w:rPr>
        <w:t>سفير نيكانور. أرسل نيكانور بوسيدونيوس مع ثيودوتوس ومتاثيا للاتفاق على هدنة مع يهوذَا المكابي بعد أن خاضوا معركة مع يهوذا وأدركوا أنه من الأفضل التفاوض على تسوية (2 مكابيين 14:19).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بوصَيْص</w:t>
      </w:r>
      <w:r>
        <w:rPr>
          <w:rtl/>
          <w:cs/>
          <w:lang w:val="ar_AE" w:bidi="ar_AE"/>
        </w:rPr>
      </w:r>
    </w:p>
    <w:p>
      <w:pPr>
        <w:pStyle w:val="Heading2"/>
        <w:bidi/>
      </w:pPr>
      <w:r>
        <w:rPr>
          <w:rtl/>
          <w:cs/>
          <w:lang w:val="ar_AE" w:bidi="ar_AE"/>
        </w:rPr>
        <w:t>بُوصَيْصُ</w:t>
      </w:r>
    </w:p>
    <w:p>
      <w:pPr>
        <w:bidi/>
      </w:pPr>
      <w:r>
        <w:rPr>
          <w:rtl/>
          <w:cs/>
          <w:lang w:val="ar_AE" w:bidi="ar_AE"/>
        </w:rPr>
      </w:r>
      <w:r>
        <w:rPr>
          <w:rtl/>
          <w:cs/>
          <w:lang w:val="ar_AE" w:bidi="ar_AE"/>
        </w:rPr>
        <w:t>واحدة من صخرتين مميزتين (واسم الأخرى "سَنَه") تحيط بالطريق بين مِخْمَاسَ وجبع. تسلق يونَاثَانَ وحامل درعه واحدة من هذه الصخور لمواجهة موقع الفلسطينيين (</w:t>
      </w:r>
      <w:r>
        <w:rPr>
          <w:rtl/>
          <w:cs/>
          <w:lang w:val="ar_AE" w:bidi="ar_AE"/>
        </w:rPr>
        <w:t>1 صم 14:4</w:t>
      </w:r>
      <w:r>
        <w:rPr>
          <w:rtl/>
          <w:cs/>
          <w:lang w:val="ar_AE" w:bidi="ar_AE"/>
        </w:rPr>
        <w:t xml:space="preserve">). لا تزال الصخرتين مرئيتين في وادي السويينت الحديث. </w:t>
      </w:r>
      <w:r>
        <w:rPr>
          <w:i/>
          <w:rtl/>
          <w:cs/>
          <w:lang w:val="ar_AE" w:bidi="ar_AE"/>
        </w:rPr>
        <w:t>انظر</w:t>
      </w:r>
      <w:r>
        <w:rPr>
          <w:rtl/>
          <w:cs/>
          <w:lang w:val="ar_AE" w:bidi="ar_AE"/>
        </w:rPr>
        <w:t xml:space="preserve"> </w:t>
      </w:r>
      <w:r>
        <w:rPr>
          <w:rtl/>
          <w:cs/>
          <w:lang w:val="ar_AE" w:bidi="ar_AE"/>
        </w:rPr>
        <w:t>سَنَه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بُوطِيُولِي</w:t>
      </w:r>
      <w:r>
        <w:rPr>
          <w:rtl/>
          <w:cs/>
          <w:lang w:val="ar_AE" w:bidi="ar_AE"/>
        </w:rPr>
      </w:r>
    </w:p>
    <w:p>
      <w:pPr>
        <w:pStyle w:val="Heading2"/>
        <w:bidi/>
      </w:pPr>
      <w:r>
        <w:rPr>
          <w:rtl/>
          <w:cs/>
          <w:lang w:val="ar_AE" w:bidi="ar_AE"/>
        </w:rPr>
        <w:t>بُوطِيُولِي</w:t>
      </w:r>
    </w:p>
    <w:p>
      <w:pPr>
        <w:bidi/>
      </w:pPr>
      <w:r>
        <w:rPr>
          <w:rtl/>
          <w:cs/>
          <w:lang w:val="ar_AE" w:bidi="ar_AE"/>
        </w:rPr>
      </w:r>
      <w:r>
        <w:rPr>
          <w:rtl/>
          <w:cs/>
          <w:lang w:val="ar_AE" w:bidi="ar_AE"/>
        </w:rPr>
        <w:t xml:space="preserve">مدينة ميناء إيطالية تقع على خليج نابولي. كانت هذه المدينة محطة توقف معتادة للمسافرين عبر البحر، وكذلك للبضائع المتجهة إلى روما. </w:t>
      </w:r>
    </w:p>
    <w:p>
      <w:pPr>
        <w:bidi/>
      </w:pPr>
      <w:r>
        <w:rPr>
          <w:rtl/>
          <w:cs/>
          <w:lang w:val="ar_AE" w:bidi="ar_AE"/>
        </w:rPr>
      </w:r>
      <w:r>
        <w:rPr>
          <w:rtl/>
          <w:cs/>
          <w:lang w:val="ar_AE" w:bidi="ar_AE"/>
        </w:rPr>
        <w:t xml:space="preserve">بعد وصول بولس إلى </w:t>
      </w:r>
      <w:r>
        <w:rPr>
          <w:rtl/>
          <w:cs/>
          <w:lang w:val="ar_AE" w:bidi="ar_AE"/>
        </w:rPr>
        <w:t>رِيغِيُونَ</w:t>
      </w:r>
      <w:r>
        <w:rPr>
          <w:rtl/>
          <w:cs/>
          <w:lang w:val="ar_AE" w:bidi="ar_AE"/>
        </w:rPr>
        <w:t>، أقام مع الإخوة المؤمنين في بُوطِيُولِي لمدة سبعة أيام، ثم أُخِذ إلى رومية (</w:t>
      </w:r>
      <w:r>
        <w:rPr>
          <w:rtl/>
          <w:cs/>
          <w:lang w:val="ar_AE" w:bidi="ar_AE"/>
        </w:rPr>
        <w:t>أعمال الرسل 28:13</w:t>
      </w:r>
      <w:r>
        <w:rPr>
          <w:rtl/>
          <w:cs/>
          <w:lang w:val="ar_AE" w:bidi="ar_AE"/>
        </w:rPr>
        <w:t>). والاسم الحديث للمدينة هو بوتسوولي.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بوعز (بوز)</w:t>
      </w:r>
      <w:r>
        <w:rPr>
          <w:rtl/>
          <w:cs/>
          <w:lang w:val="ar_AE" w:bidi="ar_AE"/>
        </w:rPr>
      </w:r>
    </w:p>
    <w:p>
      <w:pPr>
        <w:bidi/>
      </w:pPr>
      <w:r>
        <w:rPr>
          <w:rtl/>
          <w:cs/>
          <w:lang w:val="ar_AE" w:bidi="ar_AE"/>
        </w:rPr>
      </w:r>
      <w:r>
        <w:rPr>
          <w:rtl/>
          <w:cs/>
          <w:lang w:val="ar_AE" w:bidi="ar_AE"/>
        </w:rPr>
        <w:t xml:space="preserve">هي طريقة أخرى لكتابة بوعز في نسخة الملك جيمس في </w:t>
      </w:r>
      <w:r>
        <w:rPr>
          <w:rtl/>
          <w:cs/>
          <w:lang w:val="ar_AE" w:bidi="ar_AE"/>
        </w:rPr>
        <w:t>متى 1:5</w:t>
      </w:r>
      <w:r>
        <w:rPr>
          <w:rtl/>
          <w:cs/>
          <w:lang w:val="ar_AE" w:bidi="ar_AE"/>
        </w:rPr>
        <w:t xml:space="preserve"> و </w:t>
      </w:r>
      <w:r>
        <w:rPr>
          <w:rtl/>
          <w:cs/>
          <w:lang w:val="ar_AE" w:bidi="ar_AE"/>
        </w:rPr>
        <w:t>لوقا 3:32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بوعز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بوعز (شخص)</w:t>
      </w:r>
      <w:r>
        <w:rPr>
          <w:rtl/>
          <w:cs/>
          <w:lang w:val="ar_AE" w:bidi="ar_AE"/>
        </w:rPr>
      </w:r>
    </w:p>
    <w:p>
      <w:pPr>
        <w:bidi/>
      </w:pPr>
      <w:r>
        <w:rPr>
          <w:rtl/>
          <w:cs/>
          <w:lang w:val="ar_AE" w:bidi="ar_AE"/>
        </w:rPr>
      </w:r>
      <w:r>
        <w:rPr>
          <w:rtl/>
          <w:cs/>
          <w:lang w:val="ar_AE" w:bidi="ar_AE"/>
        </w:rPr>
        <w:t>هو ابن سلمون من سبط يهوذا (</w:t>
      </w:r>
      <w:r>
        <w:rPr>
          <w:rtl/>
          <w:cs/>
          <w:lang w:val="ar_AE" w:bidi="ar_AE"/>
        </w:rPr>
        <w:t>راعوث 4:18–22</w:t>
      </w:r>
      <w:r>
        <w:rPr>
          <w:rtl/>
          <w:cs/>
          <w:lang w:val="ar_AE" w:bidi="ar_AE"/>
        </w:rPr>
        <w:t>). لقد عاش بوعز في بيت لحم في أيام القضاة وتزوج راعوث، وهي امرأة موآبية. كان بوعز من أجداد (أسلاف) المسيح (</w:t>
      </w:r>
      <w:r>
        <w:rPr>
          <w:rtl/>
          <w:cs/>
          <w:lang w:val="ar_AE" w:bidi="ar_AE"/>
        </w:rPr>
        <w:t>متى 1:5</w:t>
      </w:r>
      <w:r>
        <w:rPr>
          <w:rtl/>
          <w:cs/>
          <w:lang w:val="ar_AE" w:bidi="ar_AE"/>
        </w:rPr>
        <w:t xml:space="preserve">; </w:t>
      </w:r>
      <w:r>
        <w:rPr>
          <w:rtl/>
          <w:cs/>
          <w:lang w:val="ar_AE" w:bidi="ar_AE"/>
        </w:rPr>
        <w:t>لوقا 3:32</w:t>
      </w:r>
      <w:r>
        <w:rPr>
          <w:rtl/>
          <w:cs/>
          <w:lang w:val="ar_AE" w:bidi="ar_AE"/>
        </w:rPr>
        <w:t>) وقريبًا ثريًا ووليًا من حماة راعوث، نُعمي. ولقد لاحظ بوعز راعوث عندما كانت تلتقط الطعام من إحدى حقوله (</w:t>
      </w:r>
      <w:r>
        <w:rPr>
          <w:rtl/>
          <w:cs/>
          <w:lang w:val="ar_AE" w:bidi="ar_AE"/>
        </w:rPr>
        <w:t>راعوث 2</w:t>
      </w:r>
      <w:r>
        <w:rPr>
          <w:rtl/>
          <w:cs/>
          <w:lang w:val="ar_AE" w:bidi="ar_AE"/>
        </w:rPr>
        <w:t>). جعل لطف بوعز وإحسانه مع راعوث نعمي تعتقد أنه قد يوافق على شراء أرض زوجها الذي كان قد مات وأن يقبل الزواج من راعوث كجزء من الصفقة.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راعوث، سفر</w:t>
      </w:r>
      <w:r>
        <w:rPr>
          <w:rtl/>
          <w:cs/>
          <w:lang w:val="ar_AE" w:bidi="ar_AE"/>
        </w:rPr>
        <w:t xml:space="preserve">; </w:t>
      </w:r>
      <w:r>
        <w:rPr>
          <w:rtl/>
          <w:cs/>
          <w:lang w:val="ar_AE" w:bidi="ar_AE"/>
        </w:rPr>
        <w:t>الزواج، عادات الزواج</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بُوعَز (عمود)</w:t>
      </w:r>
      <w:r>
        <w:rPr>
          <w:rtl/>
          <w:cs/>
          <w:lang w:val="ar_AE" w:bidi="ar_AE"/>
        </w:rPr>
      </w:r>
    </w:p>
    <w:p>
      <w:pPr>
        <w:pStyle w:val="Heading2"/>
        <w:bidi/>
      </w:pPr>
      <w:r>
        <w:rPr>
          <w:rtl/>
          <w:cs/>
          <w:lang w:val="ar_AE" w:bidi="ar_AE"/>
        </w:rPr>
        <w:t>بُوعَز</w:t>
      </w:r>
      <w:r>
        <w:rPr>
          <w:rtl/>
          <w:cs/>
          <w:lang w:val="ar_AE" w:bidi="ar_AE"/>
        </w:rPr>
        <w:t xml:space="preserve"> (عمود)</w:t>
      </w:r>
    </w:p>
    <w:p>
      <w:pPr>
        <w:bidi/>
      </w:pPr>
      <w:r>
        <w:rPr>
          <w:rtl/>
          <w:cs/>
          <w:lang w:val="ar_AE" w:bidi="ar_AE"/>
        </w:rPr>
      </w:r>
      <w:r>
        <w:rPr>
          <w:rtl/>
          <w:cs/>
          <w:lang w:val="ar_AE" w:bidi="ar_AE"/>
        </w:rPr>
        <w:t>هو اسم (يعني "القوة") وقد أُعطى لأحد العمودين المقامين أفي رواق هيكل الملك سليمان (</w:t>
      </w:r>
      <w:r>
        <w:rPr>
          <w:rtl/>
          <w:cs/>
          <w:lang w:val="ar_AE" w:bidi="ar_AE"/>
        </w:rPr>
        <w:t>1 ملوك 7:21</w:t>
      </w:r>
      <w:r>
        <w:rPr>
          <w:rtl/>
          <w:cs/>
          <w:lang w:val="ar_AE" w:bidi="ar_AE"/>
        </w:rPr>
        <w:t xml:space="preserve">; </w:t>
      </w:r>
      <w:r>
        <w:rPr>
          <w:rtl/>
          <w:cs/>
          <w:lang w:val="ar_AE" w:bidi="ar_AE"/>
        </w:rPr>
        <w:t>2 أخبار 3:17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الهيكل</w:t>
      </w:r>
      <w:r>
        <w:rPr>
          <w:rtl/>
          <w:cs/>
          <w:lang w:val="ar_AE" w:bidi="ar_AE"/>
        </w:rPr>
        <w:t xml:space="preserve">; </w:t>
      </w:r>
      <w:r>
        <w:rPr>
          <w:rtl/>
          <w:cs/>
          <w:lang w:val="ar_AE" w:bidi="ar_AE"/>
        </w:rPr>
        <w:t>يَاكين وبوعَز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بوق</w:t>
      </w:r>
      <w:r>
        <w:rPr>
          <w:rtl/>
          <w:cs/>
          <w:lang w:val="ar_AE" w:bidi="ar_AE"/>
        </w:rPr>
      </w:r>
    </w:p>
    <w:p>
      <w:pPr>
        <w:bidi/>
      </w:pPr>
      <w:r>
        <w:rPr>
          <w:rtl/>
          <w:cs/>
          <w:lang w:val="ar_AE" w:bidi="ar_AE"/>
        </w:rPr>
      </w:r>
      <w:r>
        <w:rPr>
          <w:rtl/>
          <w:cs/>
          <w:lang w:val="ar_AE" w:bidi="ar_AE"/>
        </w:rPr>
        <w:t xml:space="preserve">انظر </w:t>
      </w:r>
      <w:r>
        <w:rPr>
          <w:rtl/>
          <w:cs/>
          <w:lang w:val="ar_AE" w:bidi="ar_AE"/>
        </w:rPr>
        <w:t>الآلات الموسيقية (البوق)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بوقُ الهتافِ</w:t>
      </w:r>
      <w:r>
        <w:rPr>
          <w:rtl/>
          <w:cs/>
          <w:lang w:val="ar_AE" w:bidi="ar_AE"/>
        </w:rPr>
      </w:r>
    </w:p>
    <w:p>
      <w:pPr>
        <w:pStyle w:val="Heading2"/>
        <w:bidi/>
      </w:pPr>
      <w:r>
        <w:rPr>
          <w:b/>
          <w:rtl/>
          <w:cs/>
          <w:lang w:val="ar_AE" w:bidi="ar_AE"/>
        </w:rPr>
        <w:t>بوقُ الهتافِ</w:t>
      </w:r>
    </w:p>
    <w:p>
      <w:pPr>
        <w:bidi/>
      </w:pPr>
      <w:r>
        <w:rPr>
          <w:rtl/>
          <w:cs/>
          <w:lang w:val="ar_AE" w:bidi="ar_AE"/>
        </w:rPr>
      </w:r>
      <w:r>
        <w:rPr>
          <w:rtl/>
          <w:cs/>
          <w:lang w:val="ar_AE" w:bidi="ar_AE"/>
        </w:rPr>
        <w:t>آلة موسيقية بدائية مصنوعة من قرن حيوانٍ (</w:t>
      </w:r>
      <w:r>
        <w:rPr>
          <w:rtl/>
          <w:cs/>
          <w:lang w:val="ar_AE" w:bidi="ar_AE"/>
        </w:rPr>
        <w:t>يشوع 6: 4–6، 13</w:t>
      </w:r>
      <w:r>
        <w:rPr>
          <w:rtl/>
          <w:cs/>
          <w:lang w:val="ar_AE" w:bidi="ar_AE"/>
        </w:rPr>
        <w:t xml:space="preserve">). انظر </w:t>
      </w:r>
      <w:r>
        <w:rPr>
          <w:rtl/>
          <w:cs/>
          <w:lang w:val="ar_AE" w:bidi="ar_AE"/>
        </w:rPr>
        <w:t>الآلات الموسيقية (البوق)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بُوكِيمَ</w:t>
      </w:r>
      <w:r>
        <w:rPr>
          <w:rtl/>
          <w:cs/>
          <w:lang w:val="ar_AE" w:bidi="ar_AE"/>
        </w:rPr>
      </w:r>
    </w:p>
    <w:p>
      <w:pPr>
        <w:pStyle w:val="Heading2"/>
        <w:bidi/>
      </w:pPr>
      <w:r>
        <w:rPr>
          <w:rtl/>
          <w:cs/>
          <w:lang w:val="ar_AE" w:bidi="ar_AE"/>
        </w:rPr>
        <w:t>بُوكِيمَ</w:t>
      </w:r>
    </w:p>
    <w:p>
      <w:pPr>
        <w:bidi/>
      </w:pPr>
      <w:r>
        <w:rPr>
          <w:rtl/>
          <w:cs/>
          <w:lang w:val="ar_AE" w:bidi="ar_AE"/>
        </w:rPr>
      </w:r>
      <w:r>
        <w:rPr>
          <w:rtl/>
          <w:cs/>
          <w:lang w:val="ar_AE" w:bidi="ar_AE"/>
        </w:rPr>
        <w:t xml:space="preserve">مكان يقع بالقرب من الجلجال، مذكور في </w:t>
      </w:r>
      <w:r>
        <w:rPr>
          <w:rtl/>
          <w:cs/>
          <w:lang w:val="ar_AE" w:bidi="ar_AE"/>
        </w:rPr>
        <w:t xml:space="preserve">قضاة 2: 1–5، </w:t>
      </w:r>
      <w:r>
        <w:rPr>
          <w:rtl/>
          <w:cs/>
          <w:lang w:val="ar_AE" w:bidi="ar_AE"/>
        </w:rPr>
        <w:t>فيه واجه ملاك الرب أمة إسرائيل بتقصيرهم في طرد سكان كنعان من الأرض. وبسبب عصيانهم، صدر الحُكم عليهم. فإن تلك الشعوب الوثنية سيصبحون "مضايقين" لهم (أشواكًا في جنبهم)، وآلهتهم ستصير "شركًا". وحينئذ، بكى الشعب، ودُعي المكان "بوكيم"، بمعنى "الباكين". يشعر العديد من الباحثين أن بوكيم كان مجرد اسم آخر لبيت إيل. وهذا الأمر تؤيِّده الترجمة السبعينية، التي ذكرت بيت إيل في هذا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بُول</w:t>
      </w:r>
      <w:r>
        <w:rPr>
          <w:rtl/>
          <w:cs/>
          <w:lang w:val="ar_AE" w:bidi="ar_AE"/>
        </w:rPr>
      </w:r>
    </w:p>
    <w:p>
      <w:pPr>
        <w:pStyle w:val="Heading2"/>
        <w:bidi/>
      </w:pPr>
      <w:r>
        <w:rPr>
          <w:rtl/>
          <w:cs/>
          <w:lang w:val="ar_AE" w:bidi="ar_AE"/>
        </w:rPr>
        <w:t>بُول</w:t>
      </w:r>
      <w:r>
        <w:rPr>
          <w:rtl/>
          <w:cs/>
          <w:lang w:val="ar_AE" w:bidi="ar_AE"/>
        </w:rPr>
        <w:t>*</w:t>
      </w:r>
    </w:p>
    <w:p>
      <w:pPr>
        <w:bidi/>
      </w:pPr>
      <w:r>
        <w:rPr>
          <w:rtl/>
          <w:cs/>
          <w:lang w:val="ar_AE" w:bidi="ar_AE"/>
        </w:rPr>
      </w:r>
      <w:r>
        <w:rPr>
          <w:rtl/>
          <w:cs/>
          <w:lang w:val="ar_AE" w:bidi="ar_AE"/>
        </w:rPr>
        <w:t>الشهر الثامن من التقويم الكنعاني قبل النفي. في هذا الشهر تم الانتهاء من معبد الملك سليمان (</w:t>
      </w:r>
      <w:r>
        <w:rPr>
          <w:rtl/>
          <w:cs/>
          <w:lang w:val="ar_AE" w:bidi="ar_AE"/>
        </w:rPr>
        <w:t>1 ملوك 6:38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التقاويم،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بولس، الرسول</w:t>
      </w:r>
      <w:r>
        <w:rPr>
          <w:rtl/>
          <w:cs/>
          <w:lang w:val="ar_AE" w:bidi="ar_AE"/>
        </w:rPr>
      </w:r>
    </w:p>
    <w:p>
      <w:pPr>
        <w:bidi/>
      </w:pPr>
      <w:r>
        <w:rPr>
          <w:rtl/>
          <w:cs/>
          <w:lang w:val="ar_AE" w:bidi="ar_AE"/>
        </w:rPr>
      </w:r>
      <w:r>
        <w:rPr>
          <w:rtl/>
          <w:cs/>
          <w:lang w:val="ar_AE" w:bidi="ar_AE"/>
        </w:rPr>
        <w:t>هو قائد بارز في كنيسة القرن الأول، وهو رسول للأُمم، وكاتِّب لثلاث عشر رسالة من رسائل العهد الجديد.</w:t>
      </w:r>
    </w:p>
    <w:p>
      <w:pPr>
        <w:pStyle w:val="Heading3"/>
        <w:bidi/>
      </w:pPr>
      <w:r>
        <w:rPr>
          <w:rtl/>
          <w:cs/>
          <w:lang w:val="ar_AE" w:bidi="ar_AE"/>
        </w:rPr>
        <w:t>نظرة عامة</w:t>
      </w:r>
    </w:p>
    <w:p>
      <w:pPr>
        <w:pStyle w:val="ListBullet"/>
        <w:bidi/>
        <w:spacing w:line="240" w:lineRule="auto"/>
        <w:ind w:left="720"/>
      </w:pPr>
      <w:r>
        <w:rPr>
          <w:rtl/>
          <w:cs/>
          <w:lang w:val="ar_AE" w:bidi="ar_AE"/>
        </w:rPr>
      </w:r>
      <w:r>
        <w:rPr>
          <w:rtl/>
          <w:cs/>
          <w:lang w:val="ar_AE" w:bidi="ar_AE"/>
        </w:rPr>
        <w:t>الخلفية العائلية والثقافية</w:t>
      </w:r>
    </w:p>
    <w:p>
      <w:pPr>
        <w:pStyle w:val="ListBullet"/>
        <w:bidi/>
        <w:spacing w:line="240" w:lineRule="auto"/>
        <w:ind w:left="720"/>
      </w:pPr>
      <w:r>
        <w:rPr>
          <w:rtl/>
          <w:cs/>
          <w:lang w:val="ar_AE" w:bidi="ar_AE"/>
        </w:rPr>
      </w:r>
      <w:r>
        <w:rPr>
          <w:rtl/>
          <w:cs/>
          <w:lang w:val="ar_AE" w:bidi="ar_AE"/>
        </w:rPr>
        <w:t>النشأة التعليمية</w:t>
      </w:r>
    </w:p>
    <w:p>
      <w:pPr>
        <w:pStyle w:val="ListBullet"/>
        <w:bidi/>
        <w:spacing w:line="240" w:lineRule="auto"/>
        <w:ind w:left="720"/>
      </w:pPr>
      <w:r>
        <w:rPr>
          <w:rtl/>
          <w:cs/>
          <w:lang w:val="ar_AE" w:bidi="ar_AE"/>
        </w:rPr>
      </w:r>
      <w:r>
        <w:rPr>
          <w:rtl/>
          <w:cs/>
          <w:lang w:val="ar_AE" w:bidi="ar_AE"/>
        </w:rPr>
        <w:t>شاول المُضطهِد</w:t>
      </w:r>
    </w:p>
    <w:p>
      <w:pPr>
        <w:pStyle w:val="ListBullet"/>
        <w:bidi/>
        <w:spacing w:line="240" w:lineRule="auto"/>
        <w:ind w:left="720"/>
      </w:pPr>
      <w:r>
        <w:rPr>
          <w:rtl/>
          <w:cs/>
          <w:lang w:val="ar_AE" w:bidi="ar_AE"/>
        </w:rPr>
      </w:r>
      <w:r>
        <w:rPr>
          <w:rtl/>
          <w:cs/>
          <w:lang w:val="ar_AE" w:bidi="ar_AE"/>
        </w:rPr>
        <w:t>الاهتداء والدعوة</w:t>
      </w:r>
    </w:p>
    <w:p>
      <w:pPr>
        <w:pStyle w:val="ListBullet"/>
        <w:bidi/>
        <w:spacing w:line="240" w:lineRule="auto"/>
        <w:ind w:left="720"/>
      </w:pPr>
      <w:r>
        <w:rPr>
          <w:rtl/>
          <w:cs/>
          <w:lang w:val="ar_AE" w:bidi="ar_AE"/>
        </w:rPr>
      </w:r>
      <w:r>
        <w:rPr>
          <w:rtl/>
          <w:cs/>
          <w:lang w:val="ar_AE" w:bidi="ar_AE"/>
        </w:rPr>
        <w:t>الإعداد للخدمة</w:t>
      </w:r>
    </w:p>
    <w:p>
      <w:pPr>
        <w:pStyle w:val="ListBullet"/>
        <w:bidi/>
        <w:spacing w:line="240" w:lineRule="auto"/>
        <w:ind w:left="720"/>
      </w:pPr>
      <w:r>
        <w:rPr>
          <w:rtl/>
          <w:cs/>
          <w:lang w:val="ar_AE" w:bidi="ar_AE"/>
        </w:rPr>
      </w:r>
      <w:r>
        <w:rPr>
          <w:rtl/>
          <w:cs/>
          <w:lang w:val="ar_AE" w:bidi="ar_AE"/>
        </w:rPr>
        <w:t>مُرْسَل من أَنْطَاكِيَة</w:t>
      </w:r>
    </w:p>
    <w:p>
      <w:pPr>
        <w:pStyle w:val="ListBullet"/>
        <w:bidi/>
        <w:spacing w:line="240" w:lineRule="auto"/>
        <w:ind w:left="720"/>
      </w:pPr>
      <w:r>
        <w:rPr>
          <w:rtl/>
          <w:cs/>
          <w:lang w:val="ar_AE" w:bidi="ar_AE"/>
        </w:rPr>
      </w:r>
      <w:r>
        <w:rPr>
          <w:rtl/>
          <w:cs/>
          <w:lang w:val="ar_AE" w:bidi="ar_AE"/>
        </w:rPr>
        <w:t>الرحلات التبشيرية مع برنابا</w:t>
      </w:r>
    </w:p>
    <w:p>
      <w:pPr>
        <w:pStyle w:val="ListBullet"/>
        <w:bidi/>
        <w:spacing w:line="240" w:lineRule="auto"/>
        <w:ind w:left="720"/>
      </w:pPr>
      <w:r>
        <w:rPr>
          <w:rtl/>
          <w:cs/>
          <w:lang w:val="ar_AE" w:bidi="ar_AE"/>
        </w:rPr>
      </w:r>
      <w:r>
        <w:rPr>
          <w:rtl/>
          <w:cs/>
          <w:lang w:val="ar_AE" w:bidi="ar_AE"/>
        </w:rPr>
        <w:t>مجمع أورشليم</w:t>
      </w:r>
    </w:p>
    <w:p>
      <w:pPr>
        <w:pStyle w:val="ListBullet"/>
        <w:bidi/>
        <w:spacing w:line="240" w:lineRule="auto"/>
        <w:ind w:left="720"/>
      </w:pPr>
      <w:r>
        <w:rPr>
          <w:rtl/>
          <w:cs/>
          <w:lang w:val="ar_AE" w:bidi="ar_AE"/>
        </w:rPr>
      </w:r>
      <w:r>
        <w:rPr>
          <w:rtl/>
          <w:cs/>
          <w:lang w:val="ar_AE" w:bidi="ar_AE"/>
        </w:rPr>
        <w:t>مزيد من الرحلات التبشيرية</w:t>
      </w:r>
    </w:p>
    <w:p>
      <w:pPr>
        <w:pStyle w:val="ListBullet"/>
        <w:bidi/>
        <w:spacing w:line="240" w:lineRule="auto"/>
        <w:ind w:left="720"/>
      </w:pPr>
      <w:r>
        <w:rPr>
          <w:rtl/>
          <w:cs/>
          <w:lang w:val="ar_AE" w:bidi="ar_AE"/>
        </w:rPr>
      </w:r>
      <w:r>
        <w:rPr>
          <w:rtl/>
          <w:cs/>
          <w:lang w:val="ar_AE" w:bidi="ar_AE"/>
        </w:rPr>
        <w:t>العمل من أجل الإنجيل</w:t>
      </w:r>
    </w:p>
    <w:p>
      <w:pPr>
        <w:pStyle w:val="ListBullet"/>
        <w:bidi/>
        <w:spacing w:line="240" w:lineRule="auto"/>
        <w:ind w:left="720"/>
      </w:pPr>
      <w:r>
        <w:rPr>
          <w:rtl/>
          <w:cs/>
          <w:lang w:val="ar_AE" w:bidi="ar_AE"/>
        </w:rPr>
      </w:r>
      <w:r>
        <w:rPr>
          <w:rtl/>
          <w:cs/>
          <w:lang w:val="ar_AE" w:bidi="ar_AE"/>
        </w:rPr>
        <w:t>الاعتقال في أورشليم</w:t>
      </w:r>
    </w:p>
    <w:p>
      <w:pPr>
        <w:pStyle w:val="ListBullet"/>
        <w:bidi/>
        <w:spacing w:line="240" w:lineRule="auto"/>
        <w:ind w:left="720"/>
      </w:pPr>
      <w:r>
        <w:rPr>
          <w:rtl/>
          <w:cs/>
          <w:lang w:val="ar_AE" w:bidi="ar_AE"/>
        </w:rPr>
      </w:r>
      <w:r>
        <w:rPr>
          <w:rtl/>
          <w:cs/>
          <w:lang w:val="ar_AE" w:bidi="ar_AE"/>
        </w:rPr>
        <w:t>السفر والإقامة في روما</w:t>
      </w:r>
    </w:p>
    <w:p>
      <w:pPr>
        <w:pStyle w:val="ListBullet"/>
        <w:bidi/>
        <w:spacing w:line="240" w:lineRule="auto"/>
        <w:ind w:left="720"/>
      </w:pPr>
      <w:r>
        <w:rPr>
          <w:rtl/>
          <w:cs/>
          <w:lang w:val="ar_AE" w:bidi="ar_AE"/>
        </w:rPr>
      </w:r>
      <w:r>
        <w:rPr>
          <w:rtl/>
          <w:cs/>
          <w:lang w:val="ar_AE" w:bidi="ar_AE"/>
        </w:rPr>
        <w:t>السنوات اأخيرة والاستشهاد</w:t>
      </w:r>
    </w:p>
    <w:p>
      <w:pPr>
        <w:pStyle w:val="Heading3"/>
        <w:bidi/>
      </w:pPr>
      <w:r>
        <w:rPr>
          <w:rtl/>
          <w:cs/>
          <w:lang w:val="ar_AE" w:bidi="ar_AE"/>
        </w:rPr>
        <w:t>الخلفية العائلية والثقافية</w:t>
      </w:r>
    </w:p>
    <w:p>
      <w:pPr>
        <w:bidi/>
      </w:pPr>
      <w:r>
        <w:rPr>
          <w:rtl/>
          <w:cs/>
          <w:lang w:val="ar_AE" w:bidi="ar_AE"/>
        </w:rPr>
      </w:r>
      <w:r>
        <w:rPr>
          <w:rtl/>
          <w:cs/>
          <w:lang w:val="ar_AE" w:bidi="ar_AE"/>
        </w:rPr>
        <w:t>ولد الرَّسُول بولس عام 10م تقريبًا، كان يهوديًّا في عائلة فريسية ( أعمال الرسل 23: 6) من سبط بنيامين (فيلبي 3: 5) في طَرْسُوس كِيلِيكِيَّةَ (أعمال الرسل 9: 11؛ 21: 39؛ 22: 3). وقد كانتْ طَرْسُوس مركزًا للتجارة والتعليم، احتضنت الروح الهللينية والسياسة الرومانية. وطَرْسُوس مدينةٌ أمكن للرَّسُول له أن يفتخر بها (21: 39). سمَّاه والداه شاول، ربما على اسم أول ملك على إسرائيل، الذي كان أيضًا من سبط بنيامين (1 صموئيل 11: 15؛ أعمال الرسل 13: 21). لكن يُشير سفر أعمال الرسل 13: 9 إلى أنه كان يدُعى أيضًا بولس. وقد استخدم هذا الاسم الروماني في جميع رسائله.</w:t>
      </w:r>
    </w:p>
    <w:p>
      <w:pPr>
        <w:bidi/>
      </w:pPr>
      <w:r>
        <w:rPr>
          <w:rtl/>
          <w:cs/>
          <w:lang w:val="ar_AE" w:bidi="ar_AE"/>
        </w:rPr>
      </w:r>
      <w:r>
        <w:rPr>
          <w:rtl/>
          <w:cs/>
          <w:lang w:val="ar_AE" w:bidi="ar_AE"/>
        </w:rPr>
        <w:t>تلقَّى الرَّسُول بولس المعارف المرتبطة بأسفار الشريعة والأنبياء واللغتين العبرية والآرامية من وَالِدَيْن متديِّنَين (أعمال الرسل 21: 40؛ 22: 2–3؛ 23: 6؛ غلاطية 1: 14؛ فيلبي 3: 5–6). لكن طَرْسُوس لم تكن مدينة يهودية. بل كان لها طابع يوناني، لكونها مكانًا يتكلمُ سكانُه باللغة اليونانية وينتشر فيه الأدب اليوناني. وهذا يبرِّر إلمام الرَّسُول بولس باللغة اليونانية ( أعمال الرسل 21: 37)، لغة شوارع طَرْسُوس ومتاجرها.</w:t>
      </w:r>
    </w:p>
    <w:p>
      <w:pPr>
        <w:bidi/>
      </w:pPr>
      <w:r>
        <w:rPr>
          <w:rtl/>
          <w:cs/>
          <w:lang w:val="ar_AE" w:bidi="ar_AE"/>
        </w:rPr>
      </w:r>
      <w:r>
        <w:rPr>
          <w:rtl/>
          <w:cs/>
          <w:lang w:val="ar_AE" w:bidi="ar_AE"/>
        </w:rPr>
        <w:t>عام 171 ق.م، جيء باليهود إلى طَرْسُوس، عاصمة المقاطعة الرومانية كِيلِيكِيَّةَ، وذلك لتعزيز العمل التجاري في المنطقة. في ذلك الوقت، ربما مُنِح أسلاف الرَّسُول بولس الجنسية الرومانية. وَرِثَ الرَّسُول عن والديه الجنسيتين الطرسوسيَّة والرومانية. الأمر الذي برهن قيمته الكبيرة للرَّسُول في حياته اللاحقة عندما سافر بالإنجيل عبر أنحاء الإمبراطورية الرومانية (أعمال الرسل 16: 37؛ 22: 25–29؛ 23: 27). ). وربما كان للرَّسُول عدد من الإخوة والأخوات، ولكن أعمال الرسل 23: 16 تُشير إلى أُخْتٍ واحدة فقط، أَنْقَذَ ابنُها حياةَ الرَّسُول لاحقًا.</w:t>
      </w:r>
    </w:p>
    <w:p>
      <w:pPr>
        <w:bidi/>
      </w:pPr>
      <w:r>
        <w:rPr>
          <w:rtl/>
          <w:cs/>
          <w:lang w:val="ar_AE" w:bidi="ar_AE"/>
        </w:rPr>
      </w:r>
      <w:r>
        <w:rPr>
          <w:rtl/>
          <w:cs/>
          <w:lang w:val="ar_AE" w:bidi="ar_AE"/>
        </w:rPr>
        <w:t>كان بولس صانعًا للخيام (أعمال الرسل 18: 3). وربما تعلَّم هذه الحرفة من أبيه، أو ربما اختارها وسيلةً للدعم الذاتي، حسبما كانت العادة لمن يتلقون التدريب الرَّبِّيني. وقد اشتهرت طَرْسُوس بقماش شعر الماعز والذي يسمى كِلِكيوم. وعن طريق عمله بنسج شعر المعزى وتشكيله قماشًا للخيام، الأشرعة، المظلات، والعباءات، كانت للرَّسُول استقلالية مالية أثناء خدمته الرسولية (أعمال الرسل 18: 3؛ 20: 34؛ 28: 30؛ 2 كورنثوس 11: 9؛ 1 تسالونيكي 2: 9؛ 2 تسالونيكي 3: 8).</w:t>
      </w:r>
    </w:p>
    <w:p>
      <w:pPr>
        <w:pStyle w:val="Heading3"/>
        <w:bidi/>
      </w:pPr>
      <w:r>
        <w:rPr>
          <w:rtl/>
          <w:cs/>
          <w:lang w:val="ar_AE" w:bidi="ar_AE"/>
        </w:rPr>
        <w:t>النشأة التعليمية</w:t>
      </w:r>
    </w:p>
    <w:p>
      <w:pPr>
        <w:bidi/>
      </w:pPr>
      <w:r>
        <w:rPr>
          <w:rtl/>
          <w:cs/>
          <w:lang w:val="ar_AE" w:bidi="ar_AE"/>
        </w:rPr>
      </w:r>
      <w:r>
        <w:rPr>
          <w:rtl/>
          <w:cs/>
          <w:lang w:val="ar_AE" w:bidi="ar_AE"/>
        </w:rPr>
        <w:t>على الرغم من ولادته في طَرْسُوس، أكَّد الرَّسُول بولس لليهود في أورشليم بأنه تَرَبَّى في هذه المدينة، وَدَرَسَ على يد غمالائيل ( أعمال الرسل 22: 3). لكن ليس من الواضح متى جِيءَ بالرَّسُول لأول مَرَّة إلى أورشليم، لكن المرجَّح أنه جاء في وقت ما بين سن 13 و20 عامًا ليبدأ دراساته الرَّبِّينيَّة الرسمية. وقد كان معلمُه غمالائيل حفيدًا للرَّبِي هِلِيل مؤسس المدرسة الفِرِّيسيَّة التي لا تزال تعاليمها باقية في كتابات التلمود حتى اليوم. وهذا الرجل غمالائيل هو نفسه الذي أقنع بحكمته السنهدريم بالحفاظ على حياة بطرس وسائر الرُّسُل (5: 33–40). بكل يقين، أثناء دراسته على يد غمالائيل في مدرسة هِليل، بدأ الرَّسُول التقدُّم في الديانة اليهودية متفوقًا على يهود كثيرين من أَتْرابِهِ، كما أصبح غيورًا للغاية على تقاليد آبائه (غلاطية 1: 14). وربما أيضًا بدأ يختبر الصراعات مع الشريعة اليهودية التي وصفها لاحقًا في رومية 7.</w:t>
      </w:r>
    </w:p>
    <w:p>
      <w:pPr>
        <w:bidi/>
      </w:pPr>
      <w:r>
        <w:rPr>
          <w:rtl/>
          <w:cs/>
          <w:lang w:val="ar_AE" w:bidi="ar_AE"/>
        </w:rPr>
      </w:r>
      <w:r>
        <w:rPr>
          <w:rtl/>
          <w:cs/>
          <w:lang w:val="ar_AE" w:bidi="ar_AE"/>
        </w:rPr>
        <w:t xml:space="preserve">بينما كان الرَّسُول بولس يدرُس الشريعة اليهودية في أورشليم، كان يسوع يعمل نجارًا في الناصرة. كما بدأ يجمع التلاميذ الذين سيصبحون يومًا ما زملاء الرَّسُول بولس في العمل من أجل الإنجيل. أكمل يسوع خدمته، محقِّقًا الفداء على الصليب (30م). بقيامة المسيح وُلِدَتْ الكنيسة التي اعتمدتْ بالروح القدس في يوم الخمسين في أورشليم ( </w:t>
      </w:r>
      <w:r>
        <w:rPr>
          <w:rtl/>
          <w:cs/>
          <w:lang w:val="ar_AE" w:bidi="ar_AE"/>
        </w:rPr>
        <w:t>أعمال الرسل 2: 1–13</w:t>
      </w:r>
      <w:r>
        <w:rPr>
          <w:rtl/>
          <w:cs/>
          <w:lang w:val="ar_AE" w:bidi="ar_AE"/>
        </w:rPr>
        <w:t>).</w:t>
      </w:r>
    </w:p>
    <w:p>
      <w:pPr>
        <w:pStyle w:val="Heading3"/>
        <w:bidi/>
      </w:pPr>
      <w:r>
        <w:rPr>
          <w:rtl/>
          <w:cs/>
          <w:lang w:val="ar_AE" w:bidi="ar_AE"/>
        </w:rPr>
        <w:t>شاول المُضطهِد</w:t>
      </w:r>
    </w:p>
    <w:p>
      <w:pPr>
        <w:bidi/>
      </w:pPr>
      <w:r>
        <w:rPr>
          <w:rtl/>
          <w:cs/>
          <w:lang w:val="ar_AE" w:bidi="ar_AE"/>
        </w:rPr>
      </w:r>
      <w:r>
        <w:rPr>
          <w:rtl/>
          <w:cs/>
          <w:lang w:val="ar_AE" w:bidi="ar_AE"/>
        </w:rPr>
        <w:t>بعد وقت قصير من هذه الأحداث المغيِّرة للعالم، لم يتمكَّن أعضاء بعض المجامع في أورشليم، بما في ذلك مجمع كِيلِيكِيَّةَ، الذي منه الرَّسُول بولس ( أعمال الرسل 6: 9)، من مقاومة حكمة وروح ( عدد 10) اسْتِفَانُوس، أحد أعضاء الكنيسة في أورشليم (الآيات 5، 8). واتَّهموه بالتجديف أمام السنهدريم (الآيات 11–15). وبعد دفاع اسْتِفَانُوس البليغ (7: 1–53)، جرُّوه إلى خارج المدينة، ورجموه حتى الموت. أمسى اسْتِفَانُوس أول شهيد مسيحي. ولا تكشف الرواية بالكامل عن دور الرَّسُول بولس في هذه الأحداث. لكن نعلم أن دوره كان حاضرًا وبارزًا لأن الشهود على اسْتِفَانُوس، ممن كان المطلوب منهم إلقاء أول حجارة الرجم: خَلَعُوا ثِيَابَهُمْ عِنْدَ رِجْلَيْ شَابٍّ يُقَالُ لَهُ شَاوُلُ [الرَّسُول بولس] (الآية ٥٨).</w:t>
      </w:r>
    </w:p>
    <w:p>
      <w:pPr>
        <w:bidi/>
      </w:pPr>
      <w:r>
        <w:rPr>
          <w:rtl/>
          <w:cs/>
          <w:lang w:val="ar_AE" w:bidi="ar_AE"/>
        </w:rPr>
      </w:r>
      <w:r>
        <w:rPr>
          <w:rtl/>
          <w:cs/>
          <w:lang w:val="ar_AE" w:bidi="ar_AE"/>
        </w:rPr>
        <w:t>وفي محاكمة اسْتِفَانُوس، استمع الرَّسُول إلى أسلوب دفاعه التاريخي. وقد استخدمه الرَّسول بذاته لاحقًا في أَنْطَاكِيَة بِيسِيدِيَّة (أعمال الرسل ١٣: ١٦–٤١). لقد عاين وجه اسْتِفَانُوس كوجه ملاك (٦: ١٥)، مملوءًا بالروح القدس، ناظرًا إلى فوق ومعلنًا "هَا أَنَا أَنْظُرُ السَّمَاوَاتِ مَفْتُوحَةً وَابْنَ الإِنْسَانِ قَائِمًا عَنْ يَمِينِ اللهِ" (٧: ٥٦). استهلَّ موت اسْتِفَانُوس أحداثًا بلغت ذروتها اهتداء الرَّسُول بولس إلى المسيح، وتكليفه بأن يكون رسولاً للأمم. لكن في ذلك الوقت كان الرَّسُول قائدًا لمن يقمعون الكنيسة. وكان يَنْفُثُ تَهَدُّدًا وَقَتْلاً عَلَى تَلاَمِيذِ الرَّب (٩: ١). لقد اضطهدَ كَنِيسَةَ اللهِ محاولاً تدميرها (غلاطية ١: ١٣) في مدن كثيرة، وذلك بحبس المسيحيين ذكورًا وإناثًا في السجن ( أعمال الرسل ٢٢: ٤).</w:t>
      </w:r>
    </w:p>
    <w:p>
      <w:pPr>
        <w:pStyle w:val="Heading3"/>
        <w:bidi/>
      </w:pPr>
      <w:r>
        <w:rPr>
          <w:rtl/>
          <w:cs/>
          <w:lang w:val="ar_AE" w:bidi="ar_AE"/>
        </w:rPr>
        <w:t>الاهتداء والدعوة</w:t>
      </w:r>
    </w:p>
    <w:p>
      <w:pPr>
        <w:bidi/>
      </w:pPr>
      <w:r>
        <w:rPr>
          <w:rtl/>
          <w:cs/>
          <w:lang w:val="ar_AE" w:bidi="ar_AE"/>
        </w:rPr>
      </w:r>
      <w:r>
        <w:rPr>
          <w:rtl/>
          <w:cs/>
          <w:lang w:val="ar_AE" w:bidi="ar_AE"/>
        </w:rPr>
        <w:t>حصل الرَّسُول بولس على خطابات توصية من رئيس الكهنة في أورشليم إلى المجامع في دمشق تخوِّل له القبض على المؤمنين هناك وإحضارهم إلى أورشليم للمحاكمة (أعمال الرسل 9: 1–2). سافر الرَّسُول إلى دمشق لهذا الغرض. لكن، في طرف المدينة، وقع الحدث الذي كان من شأنه أن يحوِّل هذا الرجل المتشدِّد في حفظه لوصايا الشريعة اليهودية، والمضطهِد ليسوع المسيح، والمدمِّر التكفيري للكنيسة الوليدة، إلى المبشر الرئيس لإنجيل النعمة والبنَّاء الخبير للكنيسة (1 كورنثوس 3: 10؛ 1 تيموثاوس 1: 13). وكان هذا هو حدث اهتداء بولس (حوالي 31–33 م). على هذا النحو كان اهتداؤه ثوريًّا ذا أهمية دائمة الأثر حتى أن سفر أعمال الرُّسُل يقدِّمه بثلاث روايات مفصَّلة (أعمال الرسل 9: 1–19؛ 22: 1–21؛ 26: 1–23). كما أن لهذا الاهتداء إشارات كثيرة في الكتابات الخاصة بالرَّسُول بولس (1 كورنثوس 9: 1؛ 15: 8؛ غلاطية 1: 15–16؛ أفسس 3: 3؛ فيلبي 3: 12).</w:t>
      </w:r>
    </w:p>
    <w:p>
      <w:pPr>
        <w:bidi/>
      </w:pPr>
      <w:r>
        <w:rPr>
          <w:rtl/>
          <w:cs/>
          <w:lang w:val="ar_AE" w:bidi="ar_AE"/>
        </w:rPr>
      </w:r>
      <w:r>
        <w:rPr>
          <w:rtl/>
          <w:cs/>
          <w:lang w:val="ar_AE" w:bidi="ar_AE"/>
        </w:rPr>
        <w:t>في ذلك الوقت، نورٌ من السماء، لمعانه أسطعُ من شمس الظهيرة، أشرَقَ حول الرَّسُول بولس ورفاقه في السفَرِ، فسقطوا على الأرض ( أعمال الرسل 26: 13–14). ومع ذلك، فإن الرَّسُول وحده هو الذي سَمِعَ صوت يسوع يوصيه بتكليفه كخادم وشاهد للأمم (الآيات 14–18). وبعد أن أصيب مؤقَّتًا بالعمى، اقْتِيدَ إلى دمشق (9: 8). هناك قدَّم له الغفران حَنَانِيَّا تلميذ الرب مع الجماعة المسيحية. لقد عمَّدوه وأعانوه على اجتياز هذه الحدث المحيِّر لاهتدائه (الآيات 10–22). وبعد فترة قصيرة مع الكنيسة هناك، هُدِّدَ الرَّسُول بولس بالموت على يد اليهود الذين بشَّرهم بيسوع (الآيات 20–22)، لكن أحاط به المؤمنون وأنقذوه ببراعة من مضطهديه (الآيات 23–25).</w:t>
      </w:r>
    </w:p>
    <w:p>
      <w:pPr>
        <w:pStyle w:val="Heading3"/>
        <w:bidi/>
      </w:pPr>
      <w:r>
        <w:rPr>
          <w:rtl/>
          <w:cs/>
          <w:lang w:val="ar_AE" w:bidi="ar_AE"/>
        </w:rPr>
        <w:t>الإعداد للخدمة</w:t>
      </w:r>
    </w:p>
    <w:p>
      <w:pPr>
        <w:bidi/>
      </w:pPr>
      <w:r>
        <w:rPr>
          <w:rtl/>
          <w:cs/>
          <w:lang w:val="ar_AE" w:bidi="ar_AE"/>
        </w:rPr>
      </w:r>
      <w:r>
        <w:rPr>
          <w:rtl/>
          <w:cs/>
          <w:lang w:val="ar_AE" w:bidi="ar_AE"/>
        </w:rPr>
        <w:t>بدأت بعد ذلك فترة الإعداد التي استغرقت حوالي 13 عامًا. أثناء هذا الوقت، مَكَثَ بولس أولاً في صحراء العربية لمدة ثلاث سنوات. هذه المدة كانتْ فرصتُه للصلاة والتأمل في دفاع اسْتِفَانُوس أمام السنهدريم، والأهمية البالغة لاهتدائه، والرؤية التي تلقاها ليسوع المسيح، ومغزى ودلالة كل هذا في ضوء الفكر الديني اليهودي. بعد ذلك، عاد الرَّسُول بولس إلى دمشق ثم زار بطرس في أورشليم لمدة 15 يومًا (غلاطية 1: 17–18).</w:t>
      </w:r>
    </w:p>
    <w:p>
      <w:pPr>
        <w:bidi/>
      </w:pPr>
      <w:r>
        <w:rPr>
          <w:rtl/>
          <w:cs/>
          <w:lang w:val="ar_AE" w:bidi="ar_AE"/>
        </w:rPr>
      </w:r>
      <w:r>
        <w:rPr>
          <w:rtl/>
          <w:cs/>
          <w:lang w:val="ar_AE" w:bidi="ar_AE"/>
        </w:rPr>
        <w:t>في البداية، كان التلاميذ في أورشليم خائفين منه لأنهم لم يصدقوا أنه تلميذ ليسوع ( أعمال الرسل 9: 26). لكن بتأييد من برنابا، رحَّبَ به المؤمنون في أورشليم (الآيات 27–28). أثناء وجوده هناك، ربما سَمِعَ الرَّسُول الإنجيل الشفاهي بشكل موجز عن كلمات يسوع وأعماله، والمُسَلَّم إلى كل المهتدين الجدد. ربما اشتمل هذا الإنجيل على تأسيس عشاء الرب ( 1كورنثوس 11: 23–25)؛ كلمات الرب المحددة (أعمال الرسل 20: 35؛ 1كورنثوس 7: 10؛ 9: 14)، ظهورات المسيح المُقام من بين الأموات (1كورنثوس 15: 3–8)، روح وطبيعة يسوع (2كورنثوس 10: 1؛ فيلبي 2: 5–8). كرز الرَّسُول بولس أيضًا في أورشليم، ربما في نفس المجامع التي سَمِعَ فيها اسْتِفَانُوس. لكن، عندما هُدِّدَت حياته بواسطة اليهود مرة أخرى، أرسله المؤمنون إلى طَرْسُوس (أعمال الرسل 9: 29–30؛غلاطية 1: 21).</w:t>
      </w:r>
    </w:p>
    <w:p>
      <w:pPr>
        <w:bidi/>
      </w:pPr>
      <w:r>
        <w:rPr>
          <w:rtl/>
          <w:cs/>
          <w:lang w:val="ar_AE" w:bidi="ar_AE"/>
        </w:rPr>
      </w:r>
      <w:r>
        <w:rPr>
          <w:rtl/>
          <w:cs/>
          <w:lang w:val="ar_AE" w:bidi="ar_AE"/>
        </w:rPr>
        <w:t>انتهى إعداد الرَّسُول بولس عندما ذهب برنابا إلى طَرْسُوس للبحث عنه والإتيان به إلى أَنْطَاكِيَة. بحلول هذا الوقت كان الرَّسُول قد عاش لمدة 10 سنوات في كِيلِيكِيَّةَ. منذ اهتدائه، وقبل إرساله إلى طَرْسُوس، كان يجاهر بيسوع ( أعمال الرسل 9: 20)، متكلِّمًا بجرأة باسم الرب (الآية 27). وما من مبرر هناك للاعتقاد بأنه فعل خلاف ذلك أثناء إقامته بين الأمم في كِيلِيكِيَّةَ. في الحقيقة، ربما كان عملُه مؤثِّرًا للغاية حتى أنه بدأ يلفت الانتباه إليه في أَنْطَاكِيَة. أثناء هذه السنوات، ربما عانى الرَّسُول بولس الكثير من الآلام المذكورة في 2 كورنثوس 11: 24–26. يعتقد الكثير من الباحثين أن اختبار البحران الروحي الوارد في 2 كورنثوس 12: 1–9، وما صاحبه من "شَوْكَة فِي الْجَسَدِ"، قد حدث أيضًا قبل مجيئه إلى أَنْطَاكِيَة.</w:t>
      </w:r>
    </w:p>
    <w:p>
      <w:pPr>
        <w:pStyle w:val="Heading3"/>
        <w:bidi/>
      </w:pPr>
      <w:r>
        <w:rPr>
          <w:rtl/>
          <w:cs/>
          <w:lang w:val="ar_AE" w:bidi="ar_AE"/>
        </w:rPr>
        <w:t>مُرْسَل من أَنْطَاكِيَة</w:t>
      </w:r>
    </w:p>
    <w:p>
      <w:pPr>
        <w:bidi/>
      </w:pPr>
      <w:r>
        <w:rPr>
          <w:rtl/>
          <w:cs/>
          <w:lang w:val="ar_AE" w:bidi="ar_AE"/>
        </w:rPr>
      </w:r>
      <w:r>
        <w:rPr>
          <w:rtl/>
          <w:cs/>
          <w:lang w:val="ar_AE" w:bidi="ar_AE"/>
        </w:rPr>
        <w:t>ترتبط بداية أصول الكنيسة في أَنْطَاكِيَة بالاضطهاد الذي أثاره الرَّسُول بولس بعد موت اسْتِفَانُوس. فالمؤمنون المشتتون من جرَّاء الضيق، والذين وصلوا أَنْطَاكِيَة لم يكلِّموا أَحَدًا بالكلمة إِلاَّ اليَهود فقط ( أعمال الرسل ١١: ١٩). هناك، سَمِعَ الأمم لأول مرة الخبر السار (الآية 20)، وآمن كثيرون (الآية 21). من المناسب أن الرَّسُول بولس، وهو رسول الأمم ( أعمال الرسل 22: 21؛ رومية 11: 13)، الذي لم يكن إلى الآن معروفًا بالوجه في كنائس اليهودية (غلاطية 1: 22)، أن يظهر في أَنْطَاكِيَة ليبدأ رسميًّا الخدمة التي دُعي إليها ( أعمال الرسل 26: 17–18).</w:t>
      </w:r>
    </w:p>
    <w:p>
      <w:pPr>
        <w:bidi/>
      </w:pPr>
      <w:r>
        <w:rPr>
          <w:rtl/>
          <w:cs/>
          <w:lang w:val="ar_AE" w:bidi="ar_AE"/>
        </w:rPr>
      </w:r>
      <w:r>
        <w:rPr>
          <w:rtl/>
          <w:cs/>
          <w:lang w:val="ar_AE" w:bidi="ar_AE"/>
        </w:rPr>
        <w:t>مكث الرَّسُول بولس وبرنابا مع الكنيسة في أَنْطَاكِيَة لمدة سنة. كان عملهما هناك مباركًا جدًا حتى أن اللفظة "مسيحي" كاسم وصفي جديد قد تمَّت صياغته لتمييز المؤمنين في أَنْطَاكِيَة عن الأمم الوثنيين واليهود ( أعمال الرسل 11: 26). وعندما سمع التلاميذ في أَنْطَاكِيَة عن مجاعة في اليهودية، قرروا إرسال إغاثة لمؤمني الكنيسة في اليهودية، وقد فعلوا ذلك بيد برنابا والرَّسُول بولس (الآية 30). أظهرت هذه العطية للكنائس اليهودية قوة عمل الإنجيل بين الأمم. ما أن اكتملتْ مَهَمَّتُهم، عاد برنابا والرَّسُول بولس إلى أَنْطَاكِيَة مع يوحنا مرقس (١٢: ٢٥)، ابن أخت برنابا (كولوسي ٤: ١٠).</w:t>
      </w:r>
    </w:p>
    <w:p>
      <w:pPr>
        <w:bidi/>
      </w:pPr>
      <w:r>
        <w:rPr>
          <w:rtl/>
          <w:cs/>
          <w:lang w:val="ar_AE" w:bidi="ar_AE"/>
        </w:rPr>
      </w:r>
      <w:r>
        <w:rPr>
          <w:rtl/>
          <w:cs/>
          <w:lang w:val="ar_AE" w:bidi="ar_AE"/>
        </w:rPr>
        <w:t>بدءًا من يوم الخمسين، كان العمل في الإنجيل دون ترتيب أو نظام. كان التواصل بين المؤمنين في المنازل، الأسواق، الشوارع، المجامع، الطرق وأشياء أخرى على نفس الشاكلة. (أعمال الرسل 3: 1؛ 5: 12، 42؛ 8: 26–29؛ 10: 22). لكن في أَنْطَاكِيَة بدأ الروح القدس عملاً محدَّدًا لتبشير قسم أكبر من الإمبراطورية الرومانية (13: 1–3). بتوجيهات من الروح القدس، أفرزتْ الكنيسة برنابا والرَّسُول بولس لهذا العمل. بصلوات هذه الكنيسة وتشجيعها، مع يوحنا مرقس كمساعد لهما، فإن برنابا و الرَّسُول بولس، المرسلين بواسطة الروح القدس، أبحرا إلى قبرص (الآية 4).</w:t>
      </w:r>
    </w:p>
    <w:p>
      <w:pPr>
        <w:pStyle w:val="Heading3"/>
        <w:bidi/>
      </w:pPr>
      <w:r>
        <w:rPr>
          <w:rtl/>
          <w:cs/>
          <w:lang w:val="ar_AE" w:bidi="ar_AE"/>
        </w:rPr>
        <w:t>الرحلات التبشيرية مع برنابا</w:t>
      </w:r>
    </w:p>
    <w:p>
      <w:pPr>
        <w:bidi/>
      </w:pPr>
      <w:r>
        <w:rPr>
          <w:rtl/>
          <w:cs/>
          <w:lang w:val="ar_AE" w:bidi="ar_AE"/>
        </w:rPr>
      </w:r>
      <w:r>
        <w:rPr>
          <w:rtl/>
          <w:cs/>
          <w:lang w:val="ar_AE" w:bidi="ar_AE"/>
        </w:rPr>
        <w:t>وما أن وصلا إلى سَلاَمِيسَ، كرزوا في المجامع أثناء سفرهم بطول الجزيرة إلى بَافُوس ( أعمال الرسل 13: 5–6). وهناك، أراد الوالي الروماني سَرْجِيُوسَ-بولس أن يسمع كلمة الله (الآية 7). حاول بَارْيَشُوعُ، وهو ساحر يُدعى أيضًا عَلِيمٌ السَّاحِرُ أن يمنع الوالي من الإيمان بيسوع، لكنه ضُرِبَ بعمًى مؤقت بأمر من بولس (الآيات 8–11). كان هذا أول إظهار لعلامات رسولية بولس بوصفه رسولًا (2 كورنثوس 12: 12). منذ ذلك الحين فصاعدًا، يستخدم لوقا كاتب سفر أعمال الرُّسُل الاسم "بولس" لا شاول في إشارته للرَّسُول ( أعمال الرسل 13: 9)، كما حَلَّ الرَّسُول محل برنابا قائدًا للجماعة. ثُمَّ أَقْلَعَ الرَّسُول بُولُسُ وَمَنْ مَعَهُ مِنْ بَافُوسَ وَأَتَوْا إِلَى بَرْجَةَ بَمْفِيلِيَّةَ (الآية 13). إلا أن يوحنا مرقس تركهم في بَرْجَةَ وعاد إلى بيته في أورشليم (الآية 13). الأمر الذي تسبَّبَ في حدوث خلاف لاحقًا (15: 39)، لكن في النهاية تصالح الرَّسُول بولس ومرقس (كولوسي 4: 10؛ 2 تيموثاوس 4: 11).</w:t>
      </w:r>
    </w:p>
    <w:p>
      <w:pPr>
        <w:bidi/>
      </w:pPr>
      <w:r>
        <w:rPr>
          <w:rtl/>
          <w:cs/>
          <w:lang w:val="ar_AE" w:bidi="ar_AE"/>
        </w:rPr>
      </w:r>
      <w:r>
        <w:rPr>
          <w:rtl/>
          <w:cs/>
          <w:lang w:val="ar_AE" w:bidi="ar_AE"/>
        </w:rPr>
        <w:t>وقتذاك، تواصلتْ رحلات الرَّسُول بولس بالإنجيل عبر مقاطعة آسِيَّا الرومانية، وتحديدًا في القسم الجنوبي من غَلاطِيَّة، ومناطق بَمْفِيلِيَّةَ، وبِيسِيدِيَّة، ولِيكَأُونِيَّة. والمنطقة الساحلية التي حطَّ فيها الرَّسُول بولس كانتْ منطقةٌ حارة متأثرة بالملاريا. ويُعتقد أن الرَّسُول بولس أصيب فيها بالملاريا، ولذلك سافر إلى الداخل عبر الجبال إلى هضبة يبلغ ارتفاعها 4000 قدمٍ (أي حوالي 1219.2 مترًا). رحلة مثل هذه مليئة بأنهار جارفة وقطاع طرق (2 كورنثوس 11: 26)، إلا أن سكان مرتفعات غلاطِيَّة اعتنوا بالرَّسُول بولس جيدًا عندما وصل إليهم (غلاطية 4: 13–15). حظيت رسالته باستقبال حار ( أعمال الرسل 13: 48–49).</w:t>
      </w:r>
    </w:p>
    <w:p>
      <w:pPr>
        <w:bidi/>
      </w:pPr>
      <w:r>
        <w:rPr>
          <w:rtl/>
          <w:cs/>
          <w:lang w:val="ar_AE" w:bidi="ar_AE"/>
        </w:rPr>
      </w:r>
      <w:r>
        <w:rPr>
          <w:rtl/>
          <w:cs/>
          <w:lang w:val="ar_AE" w:bidi="ar_AE"/>
        </w:rPr>
        <w:t>طُلب من الرَّسُول بولس وبرنابا أن يتحدثا في مجمع أَنْطَاكِيَة بِيسِيدِيَّة ( أعمال الرسل 13: 15)، )، فألقى الرَّسُول كلمةً زاخرة بسمات وطبيعة الإنجيل الذي سيكتُب عنه لاحقًا في رسائله إلى الكنائس (الآيات 16–41). دُعي الرَّسُول بولس وبرنابا للتحدُّث في الأسبوع التالي (الآية 42). وقد اجتمعت المدينة كلُّها تقريبًا لتسمع كلمة الله (الآية 44). أثار هذا غيرة اليهود الذين عارضوا كلمات الرَّسُول بولس (الآية 45)، مما أدى إلى تحوُّل الرُّسُل بشكل جذري نحو الأمم (الآيات 46–47). آمن الكثير من الأمم في أَنْطَاكِيَة ونشروا الكلمة في كل أنحاء المنطقة، لكن أُجْبِرَ الرَّسُول بولس وبرنابا على الخروج، فذهبا إلى إِيقُونِيَة في لِيكَأُونِيَّة (الآيات 48–51).</w:t>
      </w:r>
    </w:p>
    <w:p>
      <w:pPr>
        <w:bidi/>
      </w:pPr>
      <w:r>
        <w:rPr>
          <w:rtl/>
          <w:cs/>
          <w:lang w:val="ar_AE" w:bidi="ar_AE"/>
        </w:rPr>
      </w:r>
      <w:r>
        <w:rPr>
          <w:rtl/>
          <w:cs/>
          <w:lang w:val="ar_AE" w:bidi="ar_AE"/>
        </w:rPr>
        <w:t>النجاح في أَنْطَاكِيَة تكرَّر في إِيقُونِيَة مع مقاومة من اليهود ( أعمال الرسل 14: 1)، فهرب الرُّسُل من التهديد بالرجم إلى لِسْتِرَة ودَرْبَة في لِيكَأُونِيَّة (الآيات 5–6). في لِسْتِرَة، ولمرة ثانية، تظهر علامات الرَّسُول بولس بوصفه رسولاً عندما قام بشفاء رجلٍ كان مُقْعَدًا منذ ولادته (الآيات 8–10). إلا أن مواطني المدينة الوثنيين، بناءً على اعتقاد شعبي سائد بأن الإله چوبتر بصحبة الإله ميركيوري افتقدا منطقتهم مَرَّةً، شرعوا في تقديم العبادة لبرنابا والرَّسُول بولس باعتبارهما هذين الإلهَين (الآيات 11–13). إن كلمات الرَّسُول بولس المقنعة، والذي ظنوه بالخطأ ميركيوري، بالكاد منعتْ الجموع من تقديم ذبيحة لهما (الآيات 14–18).</w:t>
      </w:r>
    </w:p>
    <w:p>
      <w:pPr>
        <w:bidi/>
      </w:pPr>
      <w:r>
        <w:rPr>
          <w:rtl/>
          <w:cs/>
          <w:lang w:val="ar_AE" w:bidi="ar_AE"/>
        </w:rPr>
      </w:r>
      <w:r>
        <w:rPr>
          <w:rtl/>
          <w:cs/>
          <w:lang w:val="ar_AE" w:bidi="ar_AE"/>
        </w:rPr>
        <w:t>في لِسْتِرَة واجه الرَّسُول بولس لأوَّل مرة نفس نوعية المعاملة التي عامل بها المسيحيين سابقًا. فقد رَجَمَه اليهود، وجرُّوه إلى خارج المدينة وتركوه ليموت ( أعمال الرسل 14: 19). ربما كان تيموثاوس (16: 1–3) من بين التلاميذ الجدد الذين أحاطوا بالرَّسُول بولس وهو مطروح خارج باب المدينة (14: 20). كان تيموثاوس ابنًا للرَّسُول بولس في الإيمان (1 كورنثوس 4: 17؛ 1 تيموثاوس 1: 2)، وشاهد عيان لآلامه (2 تيموثاوس 3: 10–11)، ورفيق أمين وشريك عمل مع الرَّسُول ( أعمال الرسل 19: 22؛ 20: 4؛ رومية 16: 21؛ 1 تسالونيكي 3: 2). في اليوم التالي ذهب برنابا والرَّسُول بولس إلى دَرْبَة ( أعمال الرسل 14: 20).</w:t>
      </w:r>
    </w:p>
    <w:p>
      <w:pPr>
        <w:bidi/>
      </w:pPr>
      <w:r>
        <w:rPr>
          <w:rtl/>
          <w:cs/>
          <w:lang w:val="ar_AE" w:bidi="ar_AE"/>
        </w:rPr>
      </w:r>
      <w:r>
        <w:rPr>
          <w:rtl/>
          <w:cs/>
          <w:lang w:val="ar_AE" w:bidi="ar_AE"/>
        </w:rPr>
        <w:t>وبعد أن علَّما تلاميذ كثيرين فيها، عاود الرَّسُول بولس وبرنابا مسيرتهما عبر لِسْتِرَة وإيقونية وأَنْطَاكِيَة بِيسِيدِيَّة. لقد شدَّدوا وشجعوا المؤمنين الجدد وعيَّنوا شيوخًا في كل كنيسة ( أعمال الرسل 14: 21–23). وعندما وصلوا مرَّة أخرى إلى بَرْجَة، أبحروا عائدين إلى أَنْطَاكِيَة سورِيَّا. وهناك أخبروا الكنيسة بتقرير عن الأخبار الرائعة في أن الله قد أتاح للأمم فرصة للإيمان (الآيات 25–27).</w:t>
      </w:r>
    </w:p>
    <w:p>
      <w:pPr>
        <w:pStyle w:val="Heading3"/>
        <w:bidi/>
      </w:pPr>
      <w:r>
        <w:rPr>
          <w:rtl/>
          <w:cs/>
          <w:lang w:val="ar_AE" w:bidi="ar_AE"/>
        </w:rPr>
        <w:t>مجمع أورشليم</w:t>
      </w:r>
    </w:p>
    <w:p>
      <w:pPr>
        <w:bidi/>
      </w:pPr>
      <w:r>
        <w:rPr>
          <w:rtl/>
          <w:cs/>
          <w:lang w:val="ar_AE" w:bidi="ar_AE"/>
        </w:rPr>
      </w:r>
      <w:r>
        <w:rPr>
          <w:rtl/>
          <w:cs/>
          <w:lang w:val="ar_AE" w:bidi="ar_AE"/>
        </w:rPr>
        <w:t>سعى اليهود وراء الرَّسُول بولس وبرنابا عن كَثَبٍ في كل أنحاء غَلاطِيَّة. واستمروا في ملاحقة الرَّسُول بولس وبرنابا، سعيًا للتأثير على الأمم هناك. فقد حاول اليهود إقناع الأمم بالتَّخلِّي عن نعمة المسيح والخضوع لوصايا الشريعة اليهودية (غلاطية 1: 6؛ 3: 1). بعد وقت قصير من عودة الرُّسُل إلى أَنْطَاكِيَة، فإن دعاة التَّهَوُّد (وهم يهود مسيحيون حاولوا فرض أسلوب الحياة اليهودي على المسيحيين من الأمم) قد جاءوا من اليهودية إلى أَنْطَاكِيَة، معلِّمين أن الخلاص بحفظ الناموس ( أعمال الرسل 15: 1). الأمر الذي أثار الحرب ضد إنجيل النعمة الذي بشَّر به الرَّسُول بولس.</w:t>
      </w:r>
    </w:p>
    <w:p>
      <w:pPr>
        <w:bidi/>
      </w:pPr>
      <w:r>
        <w:rPr>
          <w:rtl/>
          <w:cs/>
          <w:lang w:val="ar_AE" w:bidi="ar_AE"/>
        </w:rPr>
      </w:r>
      <w:r>
        <w:rPr>
          <w:rtl/>
          <w:cs/>
          <w:lang w:val="ar_AE" w:bidi="ar_AE"/>
        </w:rPr>
        <w:t>أرسلت كنيسة أَنْطَاكِيَة الرَّسُول بولس وبرنابا وآخرين إلى أورشليم ليبحثوا مع مع الرُّسُل والشيوخ هناك تسوية الجدل المرتبط بالناموس إزاء النعمة (49م، أعمال الرسل 15: 2). في طريق السفر لأورشليم كانوا يذيعون أخبار اهتداء الأمم. وقد جلب هذا الأمر فرحًا عظيمًا للمؤمنين (الآية 3). لم تتم مشاركة هذا الفرح مع من كانوا في أورشليم، والذين قالوا في أول اجتماع للمجمع إنه يجب إلزام الأمم بحفظ وصايا شريعة موسى (الآية 5).</w:t>
      </w:r>
    </w:p>
    <w:p>
      <w:pPr>
        <w:bidi/>
      </w:pPr>
      <w:r>
        <w:rPr>
          <w:rtl/>
          <w:cs/>
          <w:lang w:val="ar_AE" w:bidi="ar_AE"/>
        </w:rPr>
      </w:r>
      <w:r>
        <w:rPr>
          <w:rtl/>
          <w:cs/>
          <w:lang w:val="ar_AE" w:bidi="ar_AE"/>
        </w:rPr>
        <w:t>بعد هذا الاجتماع، التقى الرَّسُول بولس وبرنابا على انفراد مع بطرس ويوحنا ويعقوب (غلاطية 2: 1–10). وشرحوا الإنجيل الذي كانوا يبشرون به بين الأمم. هؤلاء القادة الثلاثة لكنيسة أورشليم رأوا النعمة التي وُهِبَت للرَّسُول بولس ليحمل خبر الإنجيل إلى الأمم، كما أعطوا له "يَمِينَ الشَّرِكَةِ" [تعبيرًا عن الوحدة والشراكة]. يبدو أن هذا الاجتماع الخاص قد حسم مسألة الإذعان للشريعة اليهودية لأنه في الاجتماع العام التالي قال بطرس: لَكِنْ بِنِعْمَةِ الرَّبِّ يَسُوعَ الْمَسِيحِ نُؤْمِنُ أَنْ نَخْلُصَ كَمَا أُولَئِكَ أَيْضًا ( أعمال الرسل 15: 11). وأكَّد يعقوب أنه لا ينبغي: "أَنْ يُثَقَّلَ عَلَى الرَّاجِعِينَ إِلَى اللهِ مِنَ الْأُمَمِ بحفظ ناموس موسى" ( أعمال الرسل 15: 19). كان هذا انتصارًا عظيمًا للرَّسُول بولس وبرنابا، وقد تلقَّتْ الكنيسة في أَنْطَاكِيَة خبره بفرح (الآيات 30–35).</w:t>
      </w:r>
    </w:p>
    <w:p>
      <w:pPr>
        <w:bidi/>
      </w:pPr>
      <w:r>
        <w:rPr>
          <w:rtl/>
          <w:cs/>
          <w:lang w:val="ar_AE" w:bidi="ar_AE"/>
        </w:rPr>
      </w:r>
      <w:r>
        <w:rPr>
          <w:rtl/>
          <w:cs/>
          <w:lang w:val="ar_AE" w:bidi="ar_AE"/>
        </w:rPr>
        <w:t>في وقتٍ لاحق، زار بطرس أَنْطَاكِيَة وبكل حرية، تمتع بالشركة مع المؤمنين من الأمم لكن على استحياء كما فعل في بيت كَرْنِيلِيُوس ( أعمال الرسل 10: 28). واستمر يسلك على هذا النحو حتى "أَتَى قَوْمٌ مِنْ عِنْدِ يَعْقُوبَ". جلب وجودهم خوفًا للرَّسُول بطرس، حجب هذا الخوف نور إنجيل النعمة، دافعًا الرَّسُول بطرس للانفصال بنفسه عن الشركة مع الأمم. لقد أثَّر تصرفه على آخرين، بما في ذلك برنابا، ليفعلوا نفس الشيء (غلاطية 2: 12–13). فقام الرَّسُول بولس يتحدي هذه الأَزَمَة الخطيرة. واجه الرَّسُولَ بطرس علنًا واتهمه بالرياء، والدعوة إلى التهوُّد (الآية 14). انتصر الرَّسُول بولس في هذا الخلاف الفكري منقذًا الرَّسُول بطرس وبرنابا بكلمات بليغة عن التبرير بالإيمان (الآيات 15–21)، لكن استمر دعاة التهوُّد حربهم. ومن ذلك الوقت فصاعدًا، لم يهدأ لدعاة التهوُّد بالٌ. بالأحرى، راحوا يعذبون ويضطهدون الرَّسُول بولس في كل أنحاء العالم. إلا أن الرَّسُول لم يخضع لهم ولو إلى لحظةٍ. لقد انخرط في جهادٍ روحي طوال حياته ليبقى حق الإنجيل مع المؤمنين من الأمم (الآية 5).</w:t>
      </w:r>
    </w:p>
    <w:p>
      <w:pPr>
        <w:pStyle w:val="Heading3"/>
        <w:bidi/>
      </w:pPr>
      <w:r>
        <w:rPr>
          <w:rtl/>
          <w:cs/>
          <w:lang w:val="ar_AE" w:bidi="ar_AE"/>
        </w:rPr>
        <w:t>مزيد من الرحلات التبشيرية</w:t>
      </w:r>
    </w:p>
    <w:p>
      <w:pPr>
        <w:bidi/>
      </w:pPr>
      <w:r>
        <w:rPr>
          <w:rtl/>
          <w:cs/>
          <w:lang w:val="ar_AE" w:bidi="ar_AE"/>
        </w:rPr>
      </w:r>
      <w:r>
        <w:rPr>
          <w:rtl/>
          <w:cs/>
          <w:lang w:val="ar_AE" w:bidi="ar_AE"/>
        </w:rPr>
        <w:t>أراد الرَّسُول بولس أن يزور المؤمنين الجدد ليرى أحوالهم. اقترح على برنابا أن يعودا إلى المدن التي بشَّرا فيها قبلاً بيسوع ( أعمال الرسل 15: 36). أراد برنابا أن يأخذ معهما يوحنا مرقس، إلا أن الرَّسُول بولس لم يقبل بذلك لأنه تركهما أثناء رحلتهما السابقة (13: 13). انتهى هذا الخلاف الحاد بفك الارتباط بين برنابا والرَّسُول بولس (15: 37–39). سيلا، وهو قائد للإخوة في أورشليم (الآية 22)، رافق الرَّسُول بولس في انطلاقه برًّا عبر أراضي سورِيَّا وكِيلِيكِيَّةَ ليشدِّد الكنائس (الآيات 40–41).</w:t>
      </w:r>
    </w:p>
    <w:p>
      <w:pPr>
        <w:bidi/>
      </w:pPr>
      <w:r>
        <w:rPr>
          <w:rtl/>
          <w:cs/>
          <w:lang w:val="ar_AE" w:bidi="ar_AE"/>
        </w:rPr>
      </w:r>
      <w:r>
        <w:rPr>
          <w:rtl/>
          <w:cs/>
          <w:lang w:val="ar_AE" w:bidi="ar_AE"/>
        </w:rPr>
        <w:t>بدءًا من دَرْبَة في غَلاطِيَّة، أعاد الرَّسُول بولس مع سِيلا زيارته للكنائس التي أسَّسها الرَّسُول مع برنابا من قبل. أثناء وجودهم في لِسْتِرَة، انضم إليهما تيموثاوس ( أعمال الرسل 16: 1–3). سلَّم الرُّسُل إلى هذه الكنائس الشابة الرسالة التي كتبها الشيوخ والرُّسُل في أورشليم بشأن الجدل حول حفظ الشريعة اليهودية (15: 23–29)، وهكذا، شدَّدوا من أزْرِهم وضاعفوا من أعدادهم (16: 4–5).</w:t>
      </w:r>
    </w:p>
    <w:p>
      <w:pPr>
        <w:bidi/>
      </w:pPr>
      <w:r>
        <w:rPr>
          <w:rtl/>
          <w:cs/>
          <w:lang w:val="ar_AE" w:bidi="ar_AE"/>
        </w:rPr>
      </w:r>
      <w:r>
        <w:rPr>
          <w:rtl/>
          <w:cs/>
          <w:lang w:val="ar_AE" w:bidi="ar_AE"/>
        </w:rPr>
        <w:t>من المرجَّح أن أَفَسُس، وهي المدينة الرئيسة في إقليم آسِيَّا الروماني، كانتْ الهدف الرئيس للرَّسُول ومن معه من أجل امتداد الإنجيل. إلا أن الرُّوح الْقُدُسُ مَنَعَهُمُ أَنْ يَتَكَلَّمُوا بِالْكَلِمَةِ فِي أَسِيَّا ( أعمال الرسل 16: 6). ثم حاولوا التوجُّه شمالاً بدخول منطقة بِثِينِيَّة، فلم يسمح لهم رُوحُ يسوع بذلك أيضًا (الآية 7). بهذه الطريقة أجبرهم الله على التقدُّم مباشرة صوب الغرب إلى تَرُوَاس على بحر إيجه. ولانضما لوقا إليهم هناك يتغير الضمير من الغائب إلى المتكلم الجمع: "فَلَمَّا رَأَى الرُّؤْيَا لِلْوَقْتِ طَلَبْنَا أَنْ نَخْرُجَ" (الآية 10)، فقد حظي الرَّسُول بولس برؤيا دُعي فيها إلى العبور من آسِيَّا إلى مَكِدونِيَّة (الآيات 8–9). عبر الرَّسُول بولس ورفاقه توًّا بالقارب إلى أوروبا (الآية 11) حاملين الإنجيل إلى فِيلِبِّي، وتَسَالُونِيكِي، وبِيرِيَّة، وأَثِينَا، وكُورِنْثُوس.</w:t>
      </w:r>
    </w:p>
    <w:p>
      <w:pPr>
        <w:bidi/>
      </w:pPr>
      <w:r>
        <w:rPr>
          <w:rtl/>
          <w:cs/>
          <w:lang w:val="ar_AE" w:bidi="ar_AE"/>
        </w:rPr>
      </w:r>
      <w:r>
        <w:rPr>
          <w:rtl/>
          <w:cs/>
          <w:lang w:val="ar_AE" w:bidi="ar_AE"/>
        </w:rPr>
        <w:t>كانت فِيلِبِّي مستعمرة رومانية ومركزًا عسكريًا. ولأن بها عدد قليل من اليهود، ذهب الرَّسُول بولس إلى مكان بجوار نهر حيث اعتاد اليهود المحليون أن يصلُّوا هناك. تحدث الرَّسُول بولس إلى بعض النساء، وخاصة لِيدِيَّة، التي آمنت واعتمدت مع أهل بيتها ( أعمال الرسل 16: 12–15)، لتبدأ أوَّل كنيسةٍ في أوروبا. أخرج الرَّسُول بولس روح عرافة من فتاة في فِيلِبِّي، وهو الحدث الذي بسببه سُجن هو وسيلا (الآيات 16–24). إن الأحداث التي وقت أثناء ليلتهما في السجن دفعتْ السجان إلى الإيمان بالله (الآيات 25–34). فانضمَّ هو وعائلته إلى كنيسة فِيلِبِّي التي كانت تجتمع في منزل لِيدِيَّة (الآية 40). وعندما كشف الرَّسُول بولس عن جنسيته الرومانية، أُطْلِقَ سراحه وطُلِب إليه أن يغادر المدينة (الآيات 35–39).</w:t>
      </w:r>
    </w:p>
    <w:p>
      <w:pPr>
        <w:bidi/>
      </w:pPr>
      <w:r>
        <w:rPr>
          <w:rtl/>
          <w:cs/>
          <w:lang w:val="ar_AE" w:bidi="ar_AE"/>
        </w:rPr>
      </w:r>
      <w:r>
        <w:rPr>
          <w:rtl/>
          <w:cs/>
          <w:lang w:val="ar_AE" w:bidi="ar_AE"/>
        </w:rPr>
        <w:t>وفي تَسَالُونِيكِي، اليهود الذين أثارتهم الغيرة بسبب نجاح رسالة إنجيل الرَّسُول بولس، جمعوا حشدًا للسعي وراء الرُّسُل. لقد اشتكوا إلى سلطات المدينة من أن الناس "... الَّذِينَ فَتَنُوا الْمَسْكُونَةَ حَضَرُوا إِلَى هَهُنَا أَيْضًا" واتهموا الرُّسُل بقولهم: إِنَّهُ يُوجَدُ مَلِكٌ آخَرُ [بخلاف قيصر] اسمه يَسُوعُ! ( أعمال الرسل 17: 5–7).</w:t>
      </w:r>
    </w:p>
    <w:p>
      <w:pPr>
        <w:bidi/>
      </w:pPr>
      <w:r>
        <w:rPr>
          <w:rtl/>
          <w:cs/>
          <w:lang w:val="ar_AE" w:bidi="ar_AE"/>
        </w:rPr>
      </w:r>
      <w:r>
        <w:rPr>
          <w:rtl/>
          <w:cs/>
          <w:lang w:val="ar_AE" w:bidi="ar_AE"/>
        </w:rPr>
        <w:t>غادر الرَّسُول بولس وسيلا على وجه السرعة تَسَالُونِيكِي ليلاً، ووصلا إلى بِيرِيَّة، وهي مدينة اتسمت كما اتضح بعد ذلك بأن مواطنيها قد قبلوا الإنجيل بحماسة وتفكير عميق ( أعمال الرسل 17: 10–12). ولم يهدأ لليهود بال في تَسَالُونِيكِي، فتعقَّبوا الرَّسُول بولس إلى بِيرِيَّة لتحريض الجموع ضده هناك. فأرسل المؤمنون الرَّسُول بعيدًا إلى أَثِينَا، بينما مَكَثَ سيلا وتيموثاوس في بِيرِيَّة (الآيات 13–15).</w:t>
      </w:r>
    </w:p>
    <w:p>
      <w:pPr>
        <w:bidi/>
      </w:pPr>
      <w:r>
        <w:rPr>
          <w:rtl/>
          <w:cs/>
          <w:lang w:val="ar_AE" w:bidi="ar_AE"/>
        </w:rPr>
      </w:r>
      <w:r>
        <w:rPr>
          <w:rtl/>
          <w:cs/>
          <w:lang w:val="ar_AE" w:bidi="ar_AE"/>
        </w:rPr>
        <w:t>أطلق الأثينيون على الرَّسُول بولس لقب "الْمِهْذَار"، إلا أنهم سمحوا له بالتعبير عن آرائه في أَرِيُوسَ بَاغُوسَ. كان خطاب الرَّسُول بولس هناك حيويًّا كاشقًا عن معرفته الواسعة. لقد ألمح الرَّسُول بولس إلى الفلسفة اليونانية الرومانية ( أعمال الرسل 17: 27)، والشعر (الآية 28)، والنحت (الآية 25، 29)، وفن العمارة (الآية 24)، وأحد أديان اليونان، وذلك في مناداته لهم بحقيقة الإله المجهول (الآية 23). لكن قاطعته بكل وقاحة سخرية بعض السامعين ولامبالاتهم عندما أشار الرَّسُول بولس إلى القيامة من الأموات (الآية 32). ومع أن كلمات الرَّسُول بولس أبهجت عقول الكثيرين، إلا أنها أثَّرت في رغبة القليلين. لذلك عندما وصل إلى كُورِنْثُوس، قرر ألا يعلن سر الله بكلمات الحكمة البليغة، حتى لا يعتمد إيمان المؤمنين على الحكمة البشرية بل على قوة الله (1 كورنثوس 2: 1–5).</w:t>
      </w:r>
    </w:p>
    <w:p>
      <w:pPr>
        <w:bidi/>
      </w:pPr>
      <w:r>
        <w:rPr>
          <w:rtl/>
          <w:cs/>
          <w:lang w:val="ar_AE" w:bidi="ar_AE"/>
        </w:rPr>
      </w:r>
      <w:r>
        <w:rPr>
          <w:rtl/>
          <w:cs/>
          <w:lang w:val="ar_AE" w:bidi="ar_AE"/>
        </w:rPr>
        <w:t>في كُورِنْثُوس التقى الرَّسُول بولس بأَكِيلا وبِرِيسْكلَّا ( أعمال الرسل 18: 2–3)، وهما يهوديان رومانيان، وقد عاش الرَّسُول معهما عاملاً في صناعة الخيام، وأصبحا شهيرين بين الكنائس ( أعمال الرسل 18: 26؛ رومية 16: 3؛ 1 كورنثوس 16: 19؛ 2 تيموثاوس 4: 19). مكث الرَّسُول بولس في كُورِنْثُوس لمدة 18 شهرًا بين عامي 50 إلى 51م. وبقوة رؤيا من الله، أقام فيها كنيسة ( أعمال الرسل 18: 11) على الرغم من هجمات اليهود (الآيات 12–17). من كُورِنْثُوس، كَتَبَ الرَّسُول بولس رسالتيه الأولى والثانية إلى أهل تَسَالُونِيكِي لتثبيت المؤمنين في حياة القداسة، وتشجيعهم على حياة العمل الدؤوبة (1 تسالونيكي 3: 13؛ 5: 23؛ 2 تسالونيكي 3: 7–12) وذلك على رجاء المجيء الثاني ليسوع المسيح (1 تسالونيكي 4: 15–18؛ 2 تسالونيكي 2: 1 وما يليها).</w:t>
      </w:r>
    </w:p>
    <w:p>
      <w:pPr>
        <w:bidi/>
      </w:pPr>
      <w:r>
        <w:rPr>
          <w:rtl/>
          <w:cs/>
          <w:lang w:val="ar_AE" w:bidi="ar_AE"/>
        </w:rPr>
      </w:r>
      <w:r>
        <w:rPr>
          <w:rtl/>
          <w:cs/>
          <w:lang w:val="ar_AE" w:bidi="ar_AE"/>
        </w:rPr>
        <w:t>بصحبة أَكِيلا بِرِيسْكِلَّا، أَقْلَعَ الرَّسُول بولس بحرًا من كُورِنْثُوس إلى سُورِيَّا. ترك زملاءه العاملين في أَفَسُس، وأبحر إلى قَيصَرِية، ثم زار أورشليم لفترة وجيزة، وعاد بعدها إلى أَنْطَاكِيَة ( أعمال الرسل 18: 18–22). أقام الرَّسُول بولس في أَنْطَاكِيَة مدة من الزمن، لكنه لم يغبْ طويلاً عن حقل أعماله الشاقة. فقد خرج وحده من أَنْطَاكِيَة، وجال من مكان إلى آخر في غَلاطِيَّة وفِرِيجِيَّةَ يقوِّي التلاميذ، وفي النهاية وصل إلى أَفَسُس (18: 23؛ 19: 1).</w:t>
      </w:r>
    </w:p>
    <w:p>
      <w:pPr>
        <w:pStyle w:val="Heading3"/>
        <w:bidi/>
      </w:pPr>
      <w:r>
        <w:rPr>
          <w:rtl/>
          <w:cs/>
          <w:lang w:val="ar_AE" w:bidi="ar_AE"/>
        </w:rPr>
        <w:t>العمل من أجل الإنجيل</w:t>
      </w:r>
    </w:p>
    <w:p>
      <w:pPr>
        <w:bidi/>
      </w:pPr>
      <w:r>
        <w:rPr>
          <w:rtl/>
          <w:cs/>
          <w:lang w:val="ar_AE" w:bidi="ar_AE"/>
        </w:rPr>
      </w:r>
      <w:r>
        <w:rPr>
          <w:rtl/>
          <w:cs/>
          <w:lang w:val="ar_AE" w:bidi="ar_AE"/>
        </w:rPr>
        <w:t>قبل وصول الرَّسُول بولس، كان هناك يهودي اسمه أَبُلُّوس يخدِم في أَفَسُس، كما سبقه بعدها إلى كُورِنْثُوس ( أعمال الرسل 18: 24–28). في كُورِنْثُوس صار أَبُلُّوس بكل براءة سببًا في انشقاق الكنيسة (1 كورنثوس 3: 3–9) حتى أنه غادرها رافضًا العودة إليها، حتى بعد أن طلب إليه الرَّسُول بولس العودة إليها (16: 12). إن زيارة الرَّسُول بولس السابقة لأَفَسُس ( أعمال الرسل 18: 19–20)، وخدمة أَبُلُّوس، وحضور أَكِيلا بِرِيسْكِلَّا، هيَّأت أَفَسُس حتى يتمكن الرُّسُول من الكرازة والتبشير بإنجيل المسيح.</w:t>
      </w:r>
    </w:p>
    <w:p>
      <w:pPr>
        <w:bidi/>
      </w:pPr>
      <w:r>
        <w:rPr>
          <w:rtl/>
          <w:cs/>
          <w:lang w:val="ar_AE" w:bidi="ar_AE"/>
        </w:rPr>
      </w:r>
      <w:r>
        <w:rPr>
          <w:rtl/>
          <w:cs/>
          <w:lang w:val="ar_AE" w:bidi="ar_AE"/>
        </w:rPr>
        <w:t>بدأ الرَّسُول بولس عمله في أَفَسُس بتصحيح المفاهيم الخاطئة لدى بعض تلاميذ يوحنا المعمدان غير المتعلمين ( أعمال الرسل 19: 1–7). ثم أمضى الرَّسُول بولس 3 أشهر يبشِّر في المجمع المحلي حتى قام بعض أعضائه علانية بشتم الطَّريق [أي أتباع الإيمان المسيحي] (الآية 9). فأخذ الرَّسُول بولس التلاميذ وواصل حججه على أرضية محايدة لمدرسة تِيرَانُّس (الآيات 8–9)، حيث كان لليهود واليونانيين الحرية في القدوم. واستمرَّ هناك لمدة سنتين حتى: سَمِعَ كَلِمَةَ الرَّبِّ يَسُوعَ جَمِيعُ السَّاكِنِينَ فِي أَسِيَّا مِنْ يَهُودٍ وَيُونَانِيِّينَ (الآية 10).</w:t>
      </w:r>
    </w:p>
    <w:p>
      <w:pPr>
        <w:bidi/>
      </w:pPr>
      <w:r>
        <w:rPr>
          <w:rtl/>
          <w:cs/>
          <w:lang w:val="ar_AE" w:bidi="ar_AE"/>
        </w:rPr>
      </w:r>
      <w:r>
        <w:rPr>
          <w:rtl/>
          <w:cs/>
          <w:lang w:val="ar_AE" w:bidi="ar_AE"/>
        </w:rPr>
        <w:t>أصاب العمل في أَفَسُس نجاحًا عظيمًا ( أعمال الرسل 19: 10، 20، 26). حَظِيَ بولس بفرصة للعمل الفعال (1 كورنثوس 16: 9)، مدعومًا بآيات معجزية فائقة للطبيعة ( أعمال الرسل 19: 11–17)، وإحراق علني لكتب السِّحر الثمينة (الآيات 18–19)، ومساعدة ملؤها الود من مسؤولين رسميين وجهاء في إقليم آسِيَّا (الآية 31). ومع ذلك، كان هناك أيضًا الكثير من الخصوم (1 كورنثوس 15: 32؛ 16: 9)، خاصة بين الحرفيين المرتبطين بمعبد دَيانا. لقد أضرت خدمة الرَّسُول بولس بأشغالهم التجارية إلى الحد الذي دفعهم إلى القيام بأعمال الشغب ( أعمال الرسل 19: 23–41). كان الرَّسُول بولس ينوي البقاء في أَفَسُس حتى يوم الخمسين ( 1 كورنثوس 16: 8)، لكن يبدو أن هذا الشَّغَب قد عجَّلَ برحيله ( أعمال الرسل 20: 1).</w:t>
      </w:r>
    </w:p>
    <w:p>
      <w:pPr>
        <w:bidi/>
      </w:pPr>
      <w:r>
        <w:rPr>
          <w:rtl/>
          <w:cs/>
          <w:lang w:val="ar_AE" w:bidi="ar_AE"/>
        </w:rPr>
      </w:r>
      <w:r>
        <w:rPr>
          <w:rtl/>
          <w:cs/>
          <w:lang w:val="ar_AE" w:bidi="ar_AE"/>
        </w:rPr>
        <w:t>أثناء إقامته في أَفَسُس، أرسل أهل بيت خلُويْ خطابًا إلى الرَّسُول بولس من كُورِنْثُوس يخبرونه بوجود انقسامات في الكنيسة (1 كورنثوس 1: 10–13). تسبَّبَ هذا التقرير في حدوث موجة من الرسائل والسفريات. وقتذاك، كَتَبَ الرَّسُول بولس إلى هذه الكنيسة رسالةً، لكنها مفقودة الآن (5: 9). ردَّتْ الكنيسة في كُورِنْثُوس على الرَّسُول برسالةٍ (7: 1) وأرسلتْ رسلًا إلى بولس (16: 17)، وإزاء ذلك أرسل الرَّسُول إليهم تيموثاوس (4: 17؛ 16: 10). بعدها كَتَبَ الرَّسُول بولس رسالته الأولى إلى أهل كُورِنْثُوس (53م) وأرسلها بواسطة تيطس، والذي من المفترض أن يلتقي به في تَرُوَاس ليوافيه بالنتائج (2 كورنثوس 2: 12–13).</w:t>
      </w:r>
    </w:p>
    <w:p>
      <w:pPr>
        <w:bidi/>
      </w:pPr>
      <w:r>
        <w:rPr>
          <w:rtl/>
          <w:cs/>
          <w:lang w:val="ar_AE" w:bidi="ar_AE"/>
        </w:rPr>
      </w:r>
      <w:r>
        <w:rPr>
          <w:rtl/>
          <w:cs/>
          <w:lang w:val="ar_AE" w:bidi="ar_AE"/>
        </w:rPr>
        <w:t>بعد خروجه السريع من أَفَسُس، وجد الرَّسُول بولس فرصةً للكرازة بالإنجيل في تَرُوَاس. لكنه اشتاق جدًا أن يسمع من كُورِنْثُوس حتى أنه واصل طريقه إلى مَكِدونِيَّة (2 كورنثوس 2: 12–13). ارتاح الرَّسُول بولس أخيرًا بلقاء تيطس (7: 5–7) وابتهج بأخبار توبة كُورِنْثُوس، وحماسهم، واشتياقهم، وغيرتهم (الآيات 8–16). من مَكِدونِيَّة كَتَب الرَّسُول بولس رسالته الثانية إلى أهل كُورِنْثُوس (54م)، ثم قام بجولة صوب الشمال الغربي ليعلن بشرى المسيح السارة في إِللِّيرِيكُون (رومية 15: 19)، ثم اتجه جنوبًا إلى أخائية، ليفتقد بزيارته الثالثة كُورِنْثُوس ( أعمال الرسل 19: 21؛ 20: 1–3؛ 2 كورنثوس 13: 1).</w:t>
      </w:r>
    </w:p>
    <w:p>
      <w:pPr>
        <w:bidi/>
      </w:pPr>
      <w:r>
        <w:rPr>
          <w:rtl/>
          <w:cs/>
          <w:lang w:val="ar_AE" w:bidi="ar_AE"/>
        </w:rPr>
      </w:r>
      <w:r>
        <w:rPr>
          <w:rtl/>
          <w:cs/>
          <w:lang w:val="ar_AE" w:bidi="ar_AE"/>
        </w:rPr>
        <w:t>من جهة الزمان والمكان الذي كَتَب فيهما الرَّسُول بولس رسالته إلى أهل غَلاطِيَّة فهو موضوع جدلي. يعطيها البعض تاريخًا قبل مجمع أورشليم، أي حوالي عام 45م. وينادي بعض آخر أنه كتبها من كُورِنْثُوس في هذه المرحلة من تاريخه. والرأي الأخير هو الاختيار المفضل لهذه الرواية.</w:t>
      </w:r>
    </w:p>
    <w:p>
      <w:pPr>
        <w:bidi/>
      </w:pPr>
      <w:r>
        <w:rPr>
          <w:rtl/>
          <w:cs/>
          <w:lang w:val="ar_AE" w:bidi="ar_AE"/>
        </w:rPr>
      </w:r>
      <w:r>
        <w:rPr>
          <w:rtl/>
          <w:cs/>
          <w:lang w:val="ar_AE" w:bidi="ar_AE"/>
        </w:rPr>
        <w:t>أثناء إقامته الشتوية في كُورِنْثُوس لمدة 3 أشهر (55–56م) كتب الرَّسُول بولس رسالته إلى أهل رومية، والتي حدَّدتْ بثبات معالم الإنجيل الراسخة في كل العصور. كان للرَّسُول بولس الكثير من الأصدقاء الشخصيين في روما (رومية 16)، وقد عزم على زيارتها منذ فترة طويلة (1: 10–15). لقد خطط للقيام بتسليم العطاء المالي إلى أورشليم، الذي كان قد جمعه من كنائس الأمم ( أعمال الرسل 20: 35؛ رومية 15: 25–26؛ 1 كورنثوس 16: 1) ثم زار روما ( أعمال الرسل 19: 21) وهو في طريقه إلى أسبانيا ( رومية 15: 23–24).</w:t>
      </w:r>
    </w:p>
    <w:p>
      <w:pPr>
        <w:pStyle w:val="Heading3"/>
        <w:bidi/>
      </w:pPr>
      <w:r>
        <w:rPr>
          <w:rtl/>
          <w:cs/>
          <w:lang w:val="ar_AE" w:bidi="ar_AE"/>
        </w:rPr>
        <w:t>الاعتقال في أورشليم</w:t>
      </w:r>
    </w:p>
    <w:p>
      <w:pPr>
        <w:bidi/>
      </w:pPr>
      <w:r>
        <w:rPr>
          <w:rtl/>
          <w:cs/>
          <w:lang w:val="ar_AE" w:bidi="ar_AE"/>
        </w:rPr>
      </w:r>
      <w:r>
        <w:rPr>
          <w:rtl/>
          <w:cs/>
          <w:lang w:val="ar_AE" w:bidi="ar_AE"/>
        </w:rPr>
        <w:t>اتَّسَمَتْ رحلة الرَّسُول بولس من كُورِنْثُوس إلى أورشليم بتحذيرات كثيرة عن الخطر الذي ينتظره في أورشليم. كانت قسوة دعاة التهوُّد تجاه بولس حديثًا شائعًا في كل مكان، لكن كل التحذيرات ذهبت سدًى ( أعمال الرسل 20: 22–24، 38؛ 21: 4، 10–15). ومع ذلك، فإن طلب الصلاة في رومية 15: 30–32 يوضِّح كيف أدرك الرَّسُول بولس أنه قد يحتاج قريبًا إلى إنقاذ إلهي من غير المؤمنين في اليهودية.</w:t>
      </w:r>
    </w:p>
    <w:p>
      <w:pPr>
        <w:bidi/>
      </w:pPr>
      <w:r>
        <w:rPr>
          <w:rtl/>
          <w:cs/>
          <w:lang w:val="ar_AE" w:bidi="ar_AE"/>
        </w:rPr>
      </w:r>
      <w:r>
        <w:rPr>
          <w:rtl/>
          <w:cs/>
          <w:lang w:val="ar_AE" w:bidi="ar_AE"/>
        </w:rPr>
        <w:t>ارتحل المسافرون، حاملو العطاء المالي إلى أورشليم، سريعًا ليصلوا إلى أورشليم قبل أن يحين يوم الخمسين ( أعمال الرسل 20: 16). لقد واصلوا السفر برًّا من أَخَائِيَّة عبر مَكِدُونِيَّة إلى فِيلِبِّي قبل عيد الفصح (ربيع 56م، الآية 6). وبعد عبورهم البحر إلى تَرُوَاس، زاروا المؤمنين هناك (الآيات 7–12). ثم أبحروا عبر جزر الأرخبيل شرقَ بحر إيجه إلى مِيلِيتُس (الآيات 13–16). من مِيلِيتُس، أرسل الرَّسُول بولس إلى شيوخ أَفَسُس وألقى عليهم خطابًا جياشًا بالعواطف وإن انطوى على تحذيرات شديدة اللهجة (الآيات 17–38).</w:t>
      </w:r>
    </w:p>
    <w:p>
      <w:pPr>
        <w:bidi/>
      </w:pPr>
      <w:r>
        <w:rPr>
          <w:rtl/>
          <w:cs/>
          <w:lang w:val="ar_AE" w:bidi="ar_AE"/>
        </w:rPr>
      </w:r>
      <w:r>
        <w:rPr>
          <w:rtl/>
          <w:cs/>
          <w:lang w:val="ar_AE" w:bidi="ar_AE"/>
        </w:rPr>
        <w:t>ثم فارقهم، الرَّسُول بولس ورفاقه، وأقلعوا بحرًا إلى كُوس، ثم رُودُس، ومنها إلى بَاتَرَا. وهناك وجدوا سفينة إلى فِينِيقِيَّة ( أعمال الرسل 21: 1–2). إن المسار المستقيم إلى صُور جعل قبرص على مرمى بصرهم، الأمر المثير للذكريات مع برنابا والوالي سرجيوس-بولس (الآية 3). في صُور، كان التلاميذ: يَقُولُونَ لِبُولُسَ بِالرُّوحِ أَنْ لاَ يَصْعَدَ إِلَى أُورُشَلِيمَ (الآية 4)، لكنه واصل طريقَه إلى قيصرية. هناك، أقام هو وصحبته عند فِيلُبُّس المبشِّر، الذي خدم قبلاً مع اسْتِفَانُوس الشهيد (21: 8؛ قارن مع 6: 5). وفي قيصرية، لم يقنع الرَّسُول بولس بالنبوءة المثيرة بشكل خاص عن اعتقاله القادم (21: 10–14).</w:t>
      </w:r>
    </w:p>
    <w:p>
      <w:pPr>
        <w:bidi/>
      </w:pPr>
      <w:r>
        <w:rPr>
          <w:rtl/>
          <w:cs/>
          <w:lang w:val="ar_AE" w:bidi="ar_AE"/>
        </w:rPr>
      </w:r>
      <w:r>
        <w:rPr>
          <w:rtl/>
          <w:cs/>
          <w:lang w:val="ar_AE" w:bidi="ar_AE"/>
        </w:rPr>
        <w:t>في أورشليم، أقامت مجموعة الرسل مع مَنَاسُون، أحد التلاميذ الأوائل، وقد رحَّب بهم الإخوة هناك بحرارة ( أعمال الرسل 21: 15–17). إن يعقوب وشيوخ الكنيسة قد مجَّدوا الله عندما سَمِعوا بالأمور التي فعلها الله بين الأمم بيد الرَّسُول بولس (الآيات 18–20)، وكذلك عندما قبلوا عطاء الكنائس (24: 17). أخبروا الرَّسُول بولس بصيته الرديء بين آلاف اليهود في أورشليم وناشدوه على تصحيح التضليل الذي ينشره دعاة التهوُّد بأنه يشجِّع المسيحيين من أصول يهودية على التخلِّي عن الأعراف الموسوية (21: 21–24). يُظْهِر نص أعمال الرسل 21: 25 أن شيوخ أورشليم أدركوا أن الأمم لم يكونوا تحت أي التزام من نحو ناموس موسى. كان اهتمامهم منصبًا على أن يُظْهِر الرَّسُول بولس أن المؤمنين من أصول يهودية لديهم الحرية في مواصلة شعائرهم التقليدية.</w:t>
      </w:r>
    </w:p>
    <w:p>
      <w:pPr>
        <w:bidi/>
      </w:pPr>
      <w:r>
        <w:rPr>
          <w:rtl/>
          <w:cs/>
          <w:lang w:val="ar_AE" w:bidi="ar_AE"/>
        </w:rPr>
      </w:r>
      <w:r>
        <w:rPr>
          <w:rtl/>
          <w:cs/>
          <w:lang w:val="ar_AE" w:bidi="ar_AE"/>
        </w:rPr>
        <w:t>لقد حفظ الرَّسُول بولس الأعياد اليهودية ( أعمال الرسل 20: 6)، كما فعل الرَّبُّ يسوع والتلاميذ الأوائل في أورشليم. أيضًا، قصَّ الرَّسُول بولس شعره نذرًا في كنخريا (18: 18)، لذلك كان من السهل عليه، وهو يهودي، أن يتطهَّر طقسيًا بعد أن أصبح مسيحيًا، إن كان ذلك سيقوِّض من حجج دعاة التهوُّد. لو رفض نُصح الشيوخ لأضفى مصداقية على اتهامات دعاة التهوُّد. يَظْهَرُ نجاح هذه الخطة في أن اليهود القادمين من آسِيَّا، ممن زاروا أورشليم في يوم الخمسين عام 57م، هم الذين سبَّبوا المتاعب للرَّسُول بولس (21: 27–29)، وليس يهود أورشليم.</w:t>
      </w:r>
    </w:p>
    <w:p>
      <w:pPr>
        <w:bidi/>
      </w:pPr>
      <w:r>
        <w:rPr>
          <w:rtl/>
          <w:cs/>
          <w:lang w:val="ar_AE" w:bidi="ar_AE"/>
        </w:rPr>
      </w:r>
      <w:r>
        <w:rPr>
          <w:rtl/>
          <w:cs/>
          <w:lang w:val="ar_AE" w:bidi="ar_AE"/>
        </w:rPr>
        <w:t>انتفضت المدينة كلها بسبب التعنُّت المستمر من قِبَل مضطهدي الرَّسُول بولس. فسحبه حشد عنيف من الهيكل مثلما سُحِبَ اسْتِفَانُوس تمامًا ذات مرَّةٍ إلى استشهاده. لقد حاولوا قتله، لكن الجنود الرومان تدخلوا لإنقاذه، وعندها صرخ الرعاع قائلين: "خذه!"، تمامًا كما فعلوا مع الرَّبُّ يسوع ( أعمال الرسل 21: 30–36). في هذه المرحلة، ساهَمَتْ معارف وثقافة الرَّسُول بولس المتنوعة في إنقاذه. وعندما نُقل إلى المعسكر الرومانية بغرض الأمان، تحدَّث باللغة اليونانية إلى الأمير، الذي ظن بالخطأ أن الرَّسُولَ قاتلٌ مصري (الآيات 37–38). ما أن سُمِحَ له بالتحدُّث إلى الجموع، فعل ذلك باللغة الآرامية التي كانت شائعة آنذاك في إسرائيل (الآيات 39–40). لقد سَمِعَ الجمع الصامت بلهفة دفاع الرَّسُول بولس حتى نطقه بلفظة "الأمم". وقتئذٍ، واصل الجمع التهديد والعنف ضد الرَّسُول بولس، فأدْخله الأمير إلى المعسكر (22: 1–24). وهناك، استعدَّ الرومان لجلده، لكن أعلن لهم الرَّسُول بولس أنه ليس يهوديًّا من طَرْسُوس فحسب، بل مواطنًا رومانيًّا حرًّا أيضًا. اختشى الأمير لأنه قَيَّد مواطنًا رومانيًّا. وإذ أراد أن يعرف التُّهم الموجهة إلى الرَّسُول، أحضره إلى السنهدريم (الآيات 25–30).</w:t>
      </w:r>
    </w:p>
    <w:p>
      <w:pPr>
        <w:bidi/>
      </w:pPr>
      <w:r>
        <w:rPr>
          <w:rtl/>
          <w:cs/>
          <w:lang w:val="ar_AE" w:bidi="ar_AE"/>
        </w:rPr>
      </w:r>
      <w:r>
        <w:rPr>
          <w:rtl/>
          <w:cs/>
          <w:lang w:val="ar_AE" w:bidi="ar_AE"/>
        </w:rPr>
        <w:t>هذا الاجتماع للقضاء اليهودي سرعان ما تحوَّل إلى عنف وخلاف في الرأي. لجأ الرَّسُول بولس إلى تكتيكات مبرَّرة في هذه الحرب المثارة ضده، وبالفعل جعل السنهدريم ينقسم بشكل يائس حول موضوع القيامة ( أعمال الرسل 23: 1–9). تم إنقاذ الرَّسُول بولس مرَّة أخرى، ولكن في هذه المرة من قيادات المذاهب اليهودية المتناحرة، ثم نُقِلَ إلى المعسكر الروماني، وهناك شجَّعه الرَّبُّ، وَوَعَدَه بالذهاب إلى روما (56م، الآيات 10–11).</w:t>
      </w:r>
    </w:p>
    <w:p>
      <w:pPr>
        <w:bidi/>
      </w:pPr>
      <w:r>
        <w:rPr>
          <w:rtl/>
          <w:cs/>
          <w:lang w:val="ar_AE" w:bidi="ar_AE"/>
        </w:rPr>
      </w:r>
      <w:r>
        <w:rPr>
          <w:rtl/>
          <w:cs/>
          <w:lang w:val="ar_AE" w:bidi="ar_AE"/>
        </w:rPr>
        <w:t>في هذه الأثناء، تآمر 40 رجلاً يهوديًا لقتل الرَّسُول بولس. ونذروا نذرًا ألَّا يأكلوا أو يشربوا حتى يقتلوا الرَّسُول ( أعمال الرسل 23: 12–15). وكادوا أن ينجحوا، لكن بمساعدة ابن أخت الرَّسُول بولس، انكشفت المؤامرة (الآية 16). وضمانًا لسلامته، أُخذ الرَّسُول بولس من أورشليم إلى قيصريَّة تحت حراسة 470 جنديًّا، وهكذا، تم تسليمه ليكون تحت وصاية فِيلِكْس الوالي (الآيات 16–35). لمدة سنتين من محبسه في قيصرية، انشغل الرَّسُول بولس بجلسات استماع غير حاسمة أمام فِيلِكْس ( أعمال الرسل 24)، ثم خليفته فَسْتُوس ( 25: 1–12)، وبعد ذلك أمام الملك أَغْرِيبَاس (25: 23–26: 32). اقترح فَسْتُوس إرضاءً لليهود، إعادة الرَّسُول بولس إلى أورشليم لمحاكمته، إلا أن الرَّسُول بولس أدرك النيَّة القاتلة للمشتكين عليه، فاستخدم لمرَّة أخرى جنسيته الرومانية لتقديم التماس برفع دعواه إلى قيصر (25: 9–12).</w:t>
      </w:r>
    </w:p>
    <w:p>
      <w:pPr>
        <w:pStyle w:val="Heading3"/>
        <w:bidi/>
      </w:pPr>
      <w:r>
        <w:rPr>
          <w:rtl/>
          <w:cs/>
          <w:lang w:val="ar_AE" w:bidi="ar_AE"/>
        </w:rPr>
        <w:t>السفر والإقامة في روما</w:t>
      </w:r>
    </w:p>
    <w:p>
      <w:pPr>
        <w:bidi/>
      </w:pPr>
      <w:r>
        <w:rPr>
          <w:rtl/>
          <w:cs/>
          <w:lang w:val="ar_AE" w:bidi="ar_AE"/>
        </w:rPr>
      </w:r>
      <w:r>
        <w:rPr>
          <w:rtl/>
          <w:cs/>
          <w:lang w:val="ar_AE" w:bidi="ar_AE"/>
        </w:rPr>
        <w:t>ومن أجل أنه رفع دعواه للمحاكمة أمام قيصر، أُخِذَ الرَّسُول بولس ورفاقه أرسترخوس ولوقا، في رحلة خطيرة ( 58م، أعمال الرسل 27: 1–28: 16). بحسب سجل أعمال الرُّسُل، تُعَدُّ رحلتهم بالسفينة من قيصرية إلى روما واحدة من أكثر الرحلات اللافتة والجديرة بالملاحظة. تسجيل لوقا المفصَّل عن هذه الرحلة كنزٌ من المعلومات عن السفن القديمة، والملاحة البحرية، ومساراتها عبر البحر. الرحلة أيضًا صورة جميلة عن بولس: الرَّسُول البطل والمبجَّل. كان الرَّسُول بولس سفيرًا للإنجيل مقيَّدا بالسلاسل ( أفسس 6: 20)، لكن بإرشاد ويقين الإله الذي يعبده ( أعمال الرسل 27: 23–26)، قاد 276 رجلاً كانوا على متن السفينة إلى بر الأمان (الآية 37).</w:t>
      </w:r>
    </w:p>
    <w:p>
      <w:pPr>
        <w:bidi/>
      </w:pPr>
      <w:r>
        <w:rPr>
          <w:rtl/>
          <w:cs/>
          <w:lang w:val="ar_AE" w:bidi="ar_AE"/>
        </w:rPr>
      </w:r>
      <w:r>
        <w:rPr>
          <w:rtl/>
          <w:cs/>
          <w:lang w:val="ar_AE" w:bidi="ar_AE"/>
        </w:rPr>
        <w:t>يتتبَّع لوقا محطَّات الرحلة واحدة بعد أخرى عبر كلِّ أَزَمَة، مع تغيير السفينة في مِيرَا، والتأخير في المواني الحسنة في جزيرة كِريت، وغرق السفينة في مَلِيطَةَ. وأخيرًا، في ربيع عام 59م، وصلوا إلى بُوطِيُولِي، إيطاليا، ثمَّ شَقُّوا طريقهم بعد ذلك برًّا إلى روما. وقد رحَّب بهم المؤمنون على طول الطريق الأبياني ( أعمال الرسل 28: 13–16).</w:t>
      </w:r>
    </w:p>
    <w:p>
      <w:pPr>
        <w:bidi/>
      </w:pPr>
      <w:r>
        <w:rPr>
          <w:rtl/>
          <w:cs/>
          <w:lang w:val="ar_AE" w:bidi="ar_AE"/>
        </w:rPr>
      </w:r>
      <w:r>
        <w:rPr>
          <w:rtl/>
          <w:cs/>
          <w:lang w:val="ar_AE" w:bidi="ar_AE"/>
        </w:rPr>
        <w:t>يقدِّم لوقا تصميمًا سِلْمِيًّا لأعمال الرُّسُل، على الرغم من أن الرَّسُول كان سجينًا إمبراطوريًّا لدى نيرون قيصر روما. عاش الرَّسُول بولس وحده في بيتٍ خاص به مقيَّدًا بحارس روماني ( أعمال الرسل 28: 16، 30). وهناك استقبل قادة اليهود المحليين، لتهدئة أيَّة شكوك قد تكون لديهم بشأنه، وفي الوقت نفسه، لإقناعهم بيسوع. أصابت جهوده نجاحات متفاوتة (الآيات 17–28). أثناء سنتين أو أكثر للرَّسُول بولس في روما، قد تراجع على ما يبدو دعاة التهوُّد، وقد حلَّت محلهم مخاطر الغنوسية الشرقية [وهي نوع من التفكير الديني الذي يركِّز على معرفة خفية باطنية صوفية، كما يعلِّي من شأن المعرفة على الإيمان]. يظهَرُ هذا في رسائل الرَّسُول بولس إلى أهل فِيلِبِّي، وكُولُوسي، وأَفَسُس، وإلى فِلِيمُون، وجميعها مكتوبة في هذا الوقت. من غير المرجح أن يكون المشتكون على الرَّسُول بولس قد ظهروا في روما لتقديم اتهامات رسمية ضده أمام قيصر، وبناءً عليه، ربما تمَّ إطلاق سراحه عام ٦١م.</w:t>
      </w:r>
    </w:p>
    <w:p>
      <w:pPr>
        <w:pStyle w:val="Heading3"/>
        <w:bidi/>
      </w:pPr>
      <w:r>
        <w:rPr>
          <w:rtl/>
          <w:cs/>
          <w:lang w:val="ar_AE" w:bidi="ar_AE"/>
        </w:rPr>
        <w:t>السنوات اأخيرة والاستشهاد</w:t>
      </w:r>
    </w:p>
    <w:p>
      <w:pPr>
        <w:bidi/>
      </w:pPr>
      <w:r>
        <w:rPr>
          <w:rtl/>
          <w:cs/>
          <w:lang w:val="ar_AE" w:bidi="ar_AE"/>
        </w:rPr>
      </w:r>
      <w:r>
        <w:rPr>
          <w:rtl/>
          <w:cs/>
          <w:lang w:val="ar_AE" w:bidi="ar_AE"/>
        </w:rPr>
        <w:t>من المفترض هنا أن الرسائل الرعوية (1تيموثاوس، 2تيموثاوس، وتيطس) هي بالحقيقة أعمال أدبية بقلم الرَّسُول بولس. من خلال هذه الرسائل فقط يمكن اقتفاء المسار المحتمل لأحداث السنوات الأخيرة في حياة الرَّسُول بولس. تُظهر رسالة رومية 15: 28 أن الرَّسُول بولس قد عزم على تسليم ما جمعه من عطاء مالي للكنيسة في أورشليم على أن يعود إليهم، ومن روما يذهب إلى أسبانيا. إن الاعتقال والحبس في أورشليم لم يدمر هذه الخطط للرَّسُول فحسب، بل انتزع أيضا خمس سنوات ثمينة من حياة كانت أكثر إثمارًا. على الرغم من أن كليمنضس الروماني يشير ضمنًا إلى أن الرَّسُول بولس قد حقَّق رغبته بالفعل بالذهاب إلى أسبانيا (</w:t>
      </w:r>
      <w:r>
        <w:rPr>
          <w:i/>
          <w:rtl/>
          <w:cs/>
          <w:lang w:val="ar_AE" w:bidi="ar_AE"/>
        </w:rPr>
        <w:t>كليمنضس إلى أهل كورنثوس</w:t>
      </w:r>
      <w:r>
        <w:rPr>
          <w:rtl/>
          <w:cs/>
          <w:lang w:val="ar_AE" w:bidi="ar_AE"/>
        </w:rPr>
        <w:t xml:space="preserve"> 5)، إلا أن المؤكد هو أن الضغط اليومي الناجم عن اهتمام الرَّسُول المتواصل بكل الكنائس لم يقل أو يتراجع (2 كورنثوس 11: 28).</w:t>
      </w:r>
    </w:p>
    <w:p>
      <w:pPr>
        <w:bidi/>
      </w:pPr>
      <w:r>
        <w:rPr>
          <w:rtl/>
          <w:cs/>
          <w:lang w:val="ar_AE" w:bidi="ar_AE"/>
        </w:rPr>
      </w:r>
      <w:r>
        <w:rPr>
          <w:rtl/>
          <w:cs/>
          <w:lang w:val="ar_AE" w:bidi="ar_AE"/>
        </w:rPr>
        <w:t>وإن ذهب الرَّسُول بولس إلى أسبانيا، ربما في وقت ذهابه أُحْرِقَتْ روما في 19 يوليو 64م. يخبرنا التقليد الكنسي أنه سافر إلى بريطانيا، لكن لا يوجد دليل يؤكد ذلك. عندما عاد الرَّسُول بولس شرقًا، ترك تيطس في كريت (تيطس 1: 5) وسافر عبر مِيلِيتُس جنوب أَفَسُس، وهناك ترك تُرُوفِيمُسُ مريضًا (2 تيموثاوس 4: 20). أثناء سفره نحو مَكِدُونِيَّة، زار الرَّسُول بولس تيموثاوس في أَفَسُس (1 تيموثاوس 1: 3). وفي الطريق، ترك الرَّسُول رداءه وكُتُبَه مع كاربس في تَرُوَاس (2 تيموثاوس 4: 13). الأمر الذي يدل على أنه كان ينوي العودة إلى هناك للحصول على مقتنياته. من مَكِدُونِيَّة كَتَبَ الرَّسُول بولس رسالته الأولى إلى تيموثاوس تلك الرسالة الجيَّاشة بعواطف المحبة وإن كانت مليئة بالمخاوف (62–64م). ومع أنه الرَّسُول قرَّر قضاء الشتاء في نِيكُوبُولِيس ( تيطس 3: 12)، شمال غرب كُورِنْثُوس على بحر الأدرياتيك، وإن كان لم يزل في مَكِدُونِيَّة عندما كَتَبَ رسالته إلى تيطس. تشبه هذه الرسالة رسالته الأولى إلى تيموثاوس، ولكن إلى حد ما بكلمات شديدة اللهجة. وفي هذه الرسالة لمحة أخيرة عن أَبُلُّوس الفصيح والغيور (تيطس 3: 13)، الذي لم يزل وقتذاك في ارتباط مع الرَّسُول بولس بعد 10 سنوات أو أكثر من ظهوره الأول في أَفَسُس ( أعمال الرسل 18: 24).</w:t>
      </w:r>
    </w:p>
    <w:p>
      <w:pPr>
        <w:bidi/>
      </w:pPr>
      <w:r>
        <w:rPr>
          <w:rtl/>
          <w:cs/>
          <w:lang w:val="ar_AE" w:bidi="ar_AE"/>
        </w:rPr>
      </w:r>
      <w:r>
        <w:rPr>
          <w:rtl/>
          <w:cs/>
          <w:lang w:val="ar_AE" w:bidi="ar_AE"/>
        </w:rPr>
        <w:t>ومن هنا سلك الرَّسُول بولس مسارًا غامضًا. ربما قضى الرَّسُول بولس الشتاء في نِيكُوبُولِيس، لكنه لم يعد إلى تَرُوَاس ليأخذ رداءه الشتوي (2 تيموثاوس 4: 13). في مرحلة ما اعْتُقِل الرَّسُول بواسطة الرومان، ولأنه قضى فصل الشتاء في سجن مَامِرْتِن بروما، وإذ كان يعاني من البرد في تلك الزنزانة الصخرية قبل كتابة رسالته الثانية إلى تيموثاوس (66–67م). وهو يتوقَّع قدوم الشتاء، طلب إلى تيموثاوس أن يحضر له رداءه (الآيات 13، 21). من المحتمل أن التُّهم الموجَّهة إلى الرَّسُول بولس كانت مرتبطة بحريق روما (إلا أن هذا غير مؤكَّد). أن يكون المرء مسيحيًّا فقد أصبح وقتذاك أمرًا "غيرَ قانونيٍّ" لأن "هذا "الدين الجديد" لم يكن محميًّا بعد بالقانون الروماني باعتباره جزءًا من اليهودية (التي كانت دينًا قانونيًّا يعترف به القانون الروماني).</w:t>
      </w:r>
    </w:p>
    <w:p>
      <w:pPr>
        <w:bidi/>
      </w:pPr>
      <w:r>
        <w:rPr>
          <w:rtl/>
          <w:cs/>
          <w:lang w:val="ar_AE" w:bidi="ar_AE"/>
        </w:rPr>
      </w:r>
      <w:r>
        <w:rPr>
          <w:rtl/>
          <w:cs/>
          <w:lang w:val="ar_AE" w:bidi="ar_AE"/>
        </w:rPr>
        <w:t>كان من الخطر الارتباط بالرَّسُول بولس في هذا الوقت. ومن ثمَّ، هجره كثيرون (2 تيموثاوس 4: 16)، بما في ذلك كل رفقاء العمل في آسِيَّا (1: 15) ودِيمَاس الذي أحبَّ العالم (4: 10). عندما كَتَبَ الرَّسُول بولس رسالته الثانية إلى تيموثاوس لم يكن معه إلا لوقا الطبيب، والكاتب لبشارة لوقا وسفر أعمال الرسل (الآية 11). وقتذاك، لم يزل بعض المؤمنين الأمناء، ممن استمروا في اختبائهم بروما، على اتصال بالرَّسُول بولس (1: 16؛ 4: 19، 21). كما طلب الرَّسُول بولس إلى تيموثاوس أن يأتي إليه في روما ويُحْضِر معه مرقس أيضًا (4: 11). ومن الواضح أن تيموثاوس قد أتى لكن سُجِن هناك (العبرانيين 13: 23). إن طَلَبَ الرَّسُول بولس للكتب والرقوق يكشف كيف كان الرَّسُول يقرأ ويدرُس الأسفار المقدَّسة حتى نهاية حياته (2 تيموثاوس 4: 13).</w:t>
      </w:r>
    </w:p>
    <w:p>
      <w:pPr>
        <w:bidi/>
      </w:pPr>
      <w:r>
        <w:rPr>
          <w:rtl/>
          <w:cs/>
          <w:lang w:val="ar_AE" w:bidi="ar_AE"/>
        </w:rPr>
      </w:r>
      <w:r>
        <w:rPr>
          <w:rtl/>
          <w:cs/>
          <w:lang w:val="ar_AE" w:bidi="ar_AE"/>
        </w:rPr>
        <w:t>كان للرَّسُول بولس جلستان استماع أمام نيرون قيصر روما. في دفاعه الأول، وَقَفَ الربُّ وحده إلى جانبه وقوَّاه (2 تيموثاوس 4: 16). هناك لم يدافع عن قضيته فحسب، بل أيضًا عن قضية الإنجيل، فهو لم يزل مشتاق إلى أن يسمع كل الأمم رسالة الإنجيل. ربما لعدم اتخاذ أي قرار بشأنه، أُنْقِذَ من فم الأسد (الآية 17). مع أن الرَّسُول بولس أدرك أنه سيموت قريبًا، إلا أنه لم يكن خائفًا، بل كان متأكِّدًا من أن الرب سيَهَبُ له إكليل البر في اليوم الأخير (الآية 8). وأخيرًا، سجل الرَّسُول بنفسه التشجيع المعروف الخاص به لكل المؤمنين: اَلرَّبُّ يَسُوعُ الْمَسِيحُ مَعَ رُوحِكَ. النِّعْمَةُ مَعَكُمْ (الآية 22). بعد هذا، تصمتُ الأسفار المقدَّسة بشأن الرَّسُول بولس.</w:t>
      </w:r>
    </w:p>
    <w:p>
      <w:pPr>
        <w:bidi/>
      </w:pPr>
      <w:r>
        <w:rPr>
          <w:rtl/>
          <w:cs/>
          <w:lang w:val="ar_AE" w:bidi="ar_AE"/>
        </w:rPr>
      </w:r>
      <w:r>
        <w:rPr>
          <w:rtl/>
          <w:cs/>
          <w:lang w:val="ar_AE" w:bidi="ar_AE"/>
        </w:rPr>
        <w:t>لا يُعْرَف شيء عن جلسة الاستماع الثانية للرَّسُول لكن يبدو أنها انتهت بحكم إعدامه. حتى التاريخ لا يسجل لنا نهاية الرَّسُول بولس. مات نيرون في صيف عام 68م، وبناءً عليه، أُعدم الرَّسُول قبل ذلك التاريخ. كمواطن روماني، لا بُدَّ أنه نجا من التعذيب المطوَّل الذي تعرَّض له رفاقه الشهداء من وقت قريب بالنسبة له. يقول التقليد أن الرَّسُول بولس مات بقطع رأسه بسيف السيَّاف الإمبراطوري على طريق أوستيان خارج روما، ودُفِن في مكان قريب منه. بهذا تحقَّقَت رغبة الرَّسُول في أن ينطلق ويكون مع المسيح، لأن ذلك أفضل جدًا (فيلبي 1: 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بُولُس، سَرْجِيُوس</w:t>
      </w:r>
      <w:r>
        <w:rPr>
          <w:rtl/>
          <w:cs/>
          <w:lang w:val="ar_AE" w:bidi="ar_AE"/>
        </w:rPr>
      </w:r>
    </w:p>
    <w:p>
      <w:pPr>
        <w:pStyle w:val="Heading2"/>
        <w:bidi/>
      </w:pPr>
      <w:r>
        <w:rPr>
          <w:b/>
          <w:rtl/>
          <w:cs/>
          <w:lang w:val="ar_AE" w:bidi="ar_AE"/>
        </w:rPr>
        <w:t>بُولُس، سَرْجِيُوس</w:t>
      </w:r>
    </w:p>
    <w:p>
      <w:pPr>
        <w:bidi/>
      </w:pPr>
      <w:r>
        <w:rPr>
          <w:rtl/>
          <w:cs/>
          <w:lang w:val="ar_AE" w:bidi="ar_AE"/>
        </w:rPr>
      </w:r>
      <w:r>
        <w:rPr>
          <w:rtl/>
          <w:cs/>
          <w:lang w:val="ar_AE" w:bidi="ar_AE"/>
        </w:rPr>
        <w:t xml:space="preserve">انظر </w:t>
      </w:r>
      <w:r>
        <w:rPr>
          <w:rtl/>
          <w:cs/>
          <w:lang w:val="ar_AE" w:bidi="ar_AE"/>
        </w:rPr>
        <w:t>سَرْجِيوسَ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بولوكس</w:t>
      </w:r>
      <w:r>
        <w:rPr>
          <w:rtl/>
          <w:cs/>
          <w:lang w:val="ar_AE" w:bidi="ar_AE"/>
        </w:rPr>
      </w:r>
    </w:p>
    <w:p>
      <w:pPr>
        <w:bidi/>
      </w:pPr>
      <w:r>
        <w:rPr>
          <w:rtl/>
          <w:cs/>
          <w:lang w:val="ar_AE" w:bidi="ar_AE"/>
        </w:rPr>
      </w:r>
      <w:r>
        <w:rPr>
          <w:rtl/>
          <w:cs/>
          <w:lang w:val="ar_AE" w:bidi="ar_AE"/>
        </w:rPr>
        <w:t>ابن زيوس (زفس) والأخ التوأم لكاستور في الأساطير اليونانية. يُطلق على الأخوين التوأم أو الجوزاء (</w:t>
      </w:r>
      <w:r>
        <w:rPr>
          <w:rtl/>
          <w:cs/>
          <w:lang w:val="ar_AE" w:bidi="ar_AE"/>
        </w:rPr>
        <w:t>أعمال الرسل 28:11</w:t>
      </w:r>
      <w:r>
        <w:rPr>
          <w:rtl/>
          <w:cs/>
          <w:lang w:val="ar_AE" w:bidi="ar_AE"/>
        </w:rPr>
        <w:t xml:space="preserve">) أيضًا اسم ديوسكوري. انظر </w:t>
      </w:r>
      <w:r>
        <w:rPr>
          <w:rtl/>
          <w:cs/>
          <w:lang w:val="ar_AE" w:bidi="ar_AE"/>
        </w:rPr>
        <w:t>ديوسكوري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بوليكاربوس</w:t>
      </w:r>
      <w:r>
        <w:rPr>
          <w:rtl/>
          <w:cs/>
          <w:lang w:val="ar_AE" w:bidi="ar_AE"/>
        </w:rPr>
      </w:r>
    </w:p>
    <w:p>
      <w:pPr>
        <w:bidi/>
      </w:pPr>
      <w:r>
        <w:rPr>
          <w:rtl/>
          <w:cs/>
          <w:lang w:val="ar_AE" w:bidi="ar_AE"/>
        </w:rPr>
      </w:r>
      <w:r>
        <w:rPr>
          <w:rtl/>
          <w:cs/>
          <w:lang w:val="ar_AE" w:bidi="ar_AE"/>
        </w:rPr>
        <w:t>قائد مسيحي مات من أجل إيمانه في زمن ما بعد رُسُل يَسوع.</w:t>
      </w:r>
    </w:p>
    <w:p>
      <w:pPr>
        <w:pStyle w:val="Heading3"/>
        <w:bidi/>
      </w:pPr>
      <w:r>
        <w:rPr>
          <w:rtl/>
          <w:cs/>
          <w:lang w:val="ar_AE" w:bidi="ar_AE"/>
        </w:rPr>
        <w:t>حياة بوليكاربوس المبكرة ودوره في الكنيسة</w:t>
      </w:r>
    </w:p>
    <w:p>
      <w:pPr>
        <w:bidi/>
      </w:pPr>
      <w:r>
        <w:rPr>
          <w:rtl/>
          <w:cs/>
          <w:lang w:val="ar_AE" w:bidi="ar_AE"/>
        </w:rPr>
      </w:r>
      <w:r>
        <w:rPr>
          <w:rtl/>
          <w:cs/>
          <w:lang w:val="ar_AE" w:bidi="ar_AE"/>
        </w:rPr>
        <w:t>وُلِدَ بوليكاربوس في عائلة مسيحية. أطلق على نفسه لقب تلميذ "يوحَنَّا". على الأرجح كان المقصود الرسول يوحَنَّا. اختير بوليكاربوس ليكون أسقف سِمِيرْنَا في أَسِيَّا الصغرى.</w:t>
      </w:r>
    </w:p>
    <w:p>
      <w:pPr>
        <w:bidi/>
      </w:pPr>
      <w:r>
        <w:rPr>
          <w:rtl/>
          <w:cs/>
          <w:lang w:val="ar_AE" w:bidi="ar_AE"/>
        </w:rPr>
      </w:r>
      <w:r>
        <w:rPr>
          <w:rtl/>
          <w:cs/>
          <w:lang w:val="ar_AE" w:bidi="ar_AE"/>
        </w:rPr>
        <w:t>حوالي عام 116 ميلادي، كتب قائد مسيحي آخر يُدعى إغناطيوس رسائل إلى بوليكاربوس والكنيسة في سِمِيرْنَا. كتب إغناطيوس هذه الرسائل حين كان الجنود الرومان يأخذونه إلى رومَا ليعدم بسبب إيمانه. قرب نهاية حياة بوليكاربوس، سافر إلى رومَا ليتحدث نيابة عن الكنائس في منطقته حول توقيت الاحتفال بعيد الفصح.</w:t>
      </w:r>
    </w:p>
    <w:p>
      <w:pPr>
        <w:pStyle w:val="Heading3"/>
        <w:bidi/>
      </w:pPr>
      <w:r>
        <w:rPr>
          <w:rtl/>
          <w:cs/>
          <w:lang w:val="ar_AE" w:bidi="ar_AE"/>
        </w:rPr>
        <w:t>الاعتقال والاستشهاد</w:t>
      </w:r>
    </w:p>
    <w:p>
      <w:pPr>
        <w:bidi/>
      </w:pPr>
      <w:r>
        <w:rPr>
          <w:rtl/>
          <w:cs/>
          <w:lang w:val="ar_AE" w:bidi="ar_AE"/>
        </w:rPr>
      </w:r>
      <w:r>
        <w:rPr>
          <w:rtl/>
          <w:cs/>
          <w:lang w:val="ar_AE" w:bidi="ar_AE"/>
        </w:rPr>
        <w:t>ألقت السلطات المدنية القبض على بوليكاربوس. حاولت هذه السلطات إقناعه أن ينكر إيمانه. عندما رفض بوليكاربوس التخلي عن إيمانه، أحرقوه على وتد خشبي. تصف الرسالة من كنيسة سِمِيرْنَا إلى كنيسة فيلومليوم موت بوليكاربوس. هذه القصة هي أقدم سجل لاستشهاد مسيحي خارج العهد الجديد.</w:t>
      </w:r>
    </w:p>
    <w:p>
      <w:pPr>
        <w:pStyle w:val="Heading3"/>
        <w:bidi/>
      </w:pPr>
      <w:r>
        <w:rPr>
          <w:rtl/>
          <w:cs/>
          <w:lang w:val="ar_AE" w:bidi="ar_AE"/>
        </w:rPr>
        <w:t>رسالة بوليكاربوس إلى أهل فيلبي</w:t>
      </w:r>
    </w:p>
    <w:p>
      <w:pPr>
        <w:bidi/>
      </w:pPr>
      <w:r>
        <w:rPr>
          <w:rtl/>
          <w:cs/>
          <w:lang w:val="ar_AE" w:bidi="ar_AE"/>
        </w:rPr>
      </w:r>
      <w:r>
        <w:rPr>
          <w:rtl/>
          <w:cs/>
          <w:lang w:val="ar_AE" w:bidi="ar_AE"/>
        </w:rPr>
        <w:t>كتب بوليكاربوس بصفته أسقف سِمِيرْنَا رسائل عدّة إلى الكنائس المختلفة. ولم يتبقَ من هذه الرسائل سوى واحدة. وقد كتب هذه الرسالة إلى أهل فِيلِبِّي ردًا على رسالة أرسلت إليه قبلًا. حين كان إغناطيوس مسافرًا إلى رومَا ليُعدم بسبب إيمانه، توقف حراسه في فِيلِبِّي. شجع إغناطيوس الكنيسة في فِيلِبِّي على الكتابة إلى الكنيسة في أَنْطَاكِيَة. فأرسلوا رسالة عن طريق بوليكاربوس. وكان لديهم احتياج أيضًا لإيجاد طرق لإرسال الرسائل إلى الكنيسة في أَنْطَاكِيَة.</w:t>
      </w:r>
    </w:p>
    <w:p>
      <w:pPr>
        <w:bidi/>
      </w:pPr>
      <w:r>
        <w:rPr>
          <w:rtl/>
          <w:cs/>
          <w:lang w:val="ar_AE" w:bidi="ar_AE"/>
        </w:rPr>
      </w:r>
      <w:r>
        <w:rPr>
          <w:rtl/>
          <w:cs/>
          <w:lang w:val="ar_AE" w:bidi="ar_AE"/>
        </w:rPr>
        <w:t xml:space="preserve"> ردًا على المؤمنين في فِيلِبِّي، كتب بوليكاربوس رسالة نطلق عليها الآن </w:t>
      </w:r>
      <w:r>
        <w:rPr>
          <w:i/>
          <w:rtl/>
          <w:cs/>
          <w:lang w:val="ar_AE" w:bidi="ar_AE"/>
        </w:rPr>
        <w:t>الرسالة إلى أهل فيلبي</w:t>
      </w:r>
      <w:r>
        <w:rPr>
          <w:rtl/>
          <w:cs/>
          <w:lang w:val="ar_AE" w:bidi="ar_AE"/>
        </w:rPr>
        <w:t>. كتبها حوالي عام 120 ميلادي. هذه الرسالة مميزة للغاية لأنها المادة الوحيدة المكتوبة التي لا تزل لدينا من بوليكاربوس. في هذه الرسالة، اعتقد بوليكاربوس أن إغناطيوس قد يكون قد مات، لكنه لم يكن متيقِّنا. فطلب من أهل فيلبي أن يخبروه بأي أخبار لديهم عن إغناطيوس.</w:t>
      </w:r>
    </w:p>
    <w:p>
      <w:pPr>
        <w:bidi/>
      </w:pPr>
      <w:r>
        <w:rPr>
          <w:rtl/>
          <w:cs/>
          <w:lang w:val="ar_AE" w:bidi="ar_AE"/>
        </w:rPr>
      </w:r>
      <w:r>
        <w:rPr>
          <w:rtl/>
          <w:cs/>
          <w:lang w:val="ar_AE" w:bidi="ar_AE"/>
        </w:rPr>
        <w:t>في هذه الرسالة، بوليكاربوس:</w:t>
      </w:r>
    </w:p>
    <w:p>
      <w:pPr>
        <w:pStyle w:val="ListBullet"/>
        <w:bidi/>
        <w:spacing w:line="240" w:lineRule="auto"/>
        <w:ind w:left="720"/>
      </w:pPr>
      <w:r>
        <w:rPr>
          <w:rtl/>
          <w:cs/>
          <w:lang w:val="ar_AE" w:bidi="ar_AE"/>
        </w:rPr>
      </w:r>
      <w:r>
        <w:rPr>
          <w:rtl/>
          <w:cs/>
          <w:lang w:val="ar_AE" w:bidi="ar_AE"/>
        </w:rPr>
        <w:t>امتد كنيسة فيلبي لصيتها الحسن بين الكنائس الأخرى</w:t>
      </w:r>
    </w:p>
    <w:p>
      <w:pPr>
        <w:pStyle w:val="ListBullet"/>
        <w:bidi/>
        <w:spacing w:line="240" w:lineRule="auto"/>
        <w:ind w:left="720"/>
      </w:pPr>
      <w:r>
        <w:rPr>
          <w:rtl/>
          <w:cs/>
          <w:lang w:val="ar_AE" w:bidi="ar_AE"/>
        </w:rPr>
      </w:r>
      <w:r>
        <w:rPr>
          <w:rtl/>
          <w:cs/>
          <w:lang w:val="ar_AE" w:bidi="ar_AE"/>
        </w:rPr>
        <w:t>ذكر أن بولس قد كتب لهم عدة رسائل</w:t>
      </w:r>
    </w:p>
    <w:p>
      <w:pPr>
        <w:pStyle w:val="ListBullet"/>
        <w:bidi/>
        <w:spacing w:line="240" w:lineRule="auto"/>
        <w:ind w:left="720"/>
      </w:pPr>
      <w:r>
        <w:rPr>
          <w:rtl/>
          <w:cs/>
          <w:lang w:val="ar_AE" w:bidi="ar_AE"/>
        </w:rPr>
      </w:r>
      <w:r>
        <w:rPr>
          <w:rtl/>
          <w:cs/>
          <w:lang w:val="ar_AE" w:bidi="ar_AE"/>
        </w:rPr>
        <w:t>حذّر من الإفراط في محبة المال، التي تسببت في خيانة يَهوذَا ٱلْإِسْخَرْيوطِيّ ليَسوع</w:t>
      </w:r>
    </w:p>
    <w:p>
      <w:pPr>
        <w:pStyle w:val="ListBullet"/>
        <w:bidi/>
        <w:spacing w:line="240" w:lineRule="auto"/>
        <w:ind w:left="720"/>
      </w:pPr>
      <w:r>
        <w:rPr>
          <w:rtl/>
          <w:cs/>
          <w:lang w:val="ar_AE" w:bidi="ar_AE"/>
        </w:rPr>
      </w:r>
      <w:r>
        <w:rPr>
          <w:rtl/>
          <w:cs/>
          <w:lang w:val="ar_AE" w:bidi="ar_AE"/>
        </w:rPr>
        <w:t>عارض المعلمين الكذبة الذين قالوا إن يَسوع لم يقم حقًا من الموت</w:t>
      </w:r>
    </w:p>
    <w:p>
      <w:pPr>
        <w:pStyle w:val="ListBullet"/>
        <w:bidi/>
        <w:spacing w:line="240" w:lineRule="auto"/>
        <w:ind w:left="720"/>
      </w:pPr>
      <w:r>
        <w:rPr>
          <w:rtl/>
          <w:cs/>
          <w:lang w:val="ar_AE" w:bidi="ar_AE"/>
        </w:rPr>
      </w:r>
      <w:r>
        <w:rPr>
          <w:rtl/>
          <w:cs/>
          <w:lang w:val="ar_AE" w:bidi="ar_AE"/>
        </w:rPr>
        <w:t xml:space="preserve">علم قادة الكنيسة والمؤمنين الآخرين سُبل العيش بتقوى </w:t>
      </w:r>
    </w:p>
    <w:p>
      <w:pPr>
        <w:bidi/>
      </w:pPr>
      <w:r>
        <w:rPr>
          <w:rtl/>
          <w:cs/>
          <w:lang w:val="ar_AE" w:bidi="ar_AE"/>
        </w:rPr>
      </w:r>
      <w:r>
        <w:rPr>
          <w:rtl/>
          <w:cs/>
          <w:lang w:val="ar_AE" w:bidi="ar_AE"/>
        </w:rPr>
        <w:t>لقد وصف العديد من النقاد رسالة بوليكاربوس بأنها "غير أصلية" لأنها لا تحوي أية أفكار لاهوتية جديدة. ومع ذلك، فهي تساعدنا على فهم الكتابات التي كانت لدى الكنائس الأولى في العهد الجديد. تتضمن الرسالة:</w:t>
      </w:r>
    </w:p>
    <w:p>
      <w:pPr>
        <w:pStyle w:val="ListBullet"/>
        <w:bidi/>
        <w:spacing w:line="240" w:lineRule="auto"/>
        <w:ind w:left="720"/>
      </w:pPr>
      <w:r>
        <w:rPr>
          <w:rtl/>
          <w:cs/>
          <w:lang w:val="ar_AE" w:bidi="ar_AE"/>
        </w:rPr>
      </w:r>
      <w:r>
        <w:rPr>
          <w:rtl/>
          <w:cs/>
          <w:lang w:val="ar_AE" w:bidi="ar_AE"/>
        </w:rPr>
        <w:t>اقتباسات وتلميحات من أسفار كثيرة من العهد الجديد: مَتَّى، أعمال الرسل، رومية، 1 كورنثوس، غلاطية، أفسس، 2 تسالونيكي، 1 تيموثاوس، و1 بطرس</w:t>
      </w:r>
    </w:p>
    <w:p>
      <w:pPr>
        <w:pStyle w:val="ListBullet"/>
        <w:bidi/>
        <w:spacing w:line="240" w:lineRule="auto"/>
        <w:ind w:left="720"/>
      </w:pPr>
      <w:r>
        <w:rPr>
          <w:rtl/>
          <w:cs/>
          <w:lang w:val="ar_AE" w:bidi="ar_AE"/>
        </w:rPr>
      </w:r>
      <w:r>
        <w:rPr>
          <w:rtl/>
          <w:cs/>
          <w:lang w:val="ar_AE" w:bidi="ar_AE"/>
        </w:rPr>
        <w:t>إشارات إلى رسائل من قادة مسيحيين آخرين مثل أَكْلِيمَنْدس، وإغناطيوس</w:t>
      </w:r>
    </w:p>
    <w:p>
      <w:pPr>
        <w:pStyle w:val="ListBullet"/>
        <w:bidi/>
        <w:spacing w:line="240" w:lineRule="auto"/>
        <w:ind w:left="720"/>
      </w:pPr>
      <w:r>
        <w:rPr>
          <w:rtl/>
          <w:cs/>
          <w:lang w:val="ar_AE" w:bidi="ar_AE"/>
        </w:rPr>
      </w:r>
      <w:r>
        <w:rPr>
          <w:rtl/>
          <w:cs/>
          <w:lang w:val="ar_AE" w:bidi="ar_AE"/>
        </w:rPr>
        <w:t>لا توجد اقتباسات من العهد القديم</w:t>
      </w:r>
    </w:p>
    <w:p>
      <w:pPr>
        <w:pStyle w:val="ListBullet"/>
        <w:bidi/>
        <w:spacing w:line="240" w:lineRule="auto"/>
        <w:ind w:left="720"/>
      </w:pPr>
      <w:r>
        <w:rPr>
          <w:rtl/>
          <w:cs/>
          <w:lang w:val="ar_AE" w:bidi="ar_AE"/>
        </w:rPr>
      </w:r>
      <w:r>
        <w:rPr>
          <w:rtl/>
          <w:cs/>
          <w:lang w:val="ar_AE" w:bidi="ar_AE"/>
        </w:rPr>
        <w:t>لا توجد إشارات إلى إنجيل يوحَنَّا، مع أنّ البعض يقولون إن بوليكاربوس تعلم على يد الرسول يوحَنَّا</w:t>
      </w:r>
    </w:p>
    <w:p>
      <w:pPr>
        <w:bidi/>
      </w:pPr>
      <w:r>
        <w:rPr>
          <w:rtl/>
          <w:cs/>
          <w:lang w:val="ar_AE" w:bidi="ar_AE"/>
        </w:rPr>
      </w:r>
      <w:r>
        <w:rPr>
          <w:rtl/>
          <w:cs/>
          <w:lang w:val="ar_AE" w:bidi="ar_AE"/>
        </w:rPr>
        <w:t>تنتهي الرسالة بوعد بوليكاربوس بإرسال الرسالة من أهل فيلبي إلى أنطاكيَة. كما يعدهم بإرسال رسائل إغناطيوس.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بُومة</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بُومَةُ السُّكُوبْس</w:t>
      </w:r>
      <w:r>
        <w:rPr>
          <w:rtl/>
          <w:cs/>
          <w:lang w:val="ar_AE" w:bidi="ar_AE"/>
        </w:rPr>
      </w:r>
    </w:p>
    <w:p>
      <w:pPr>
        <w:bidi/>
      </w:pPr>
      <w:r>
        <w:rPr>
          <w:rtl/>
          <w:cs/>
          <w:lang w:val="ar_AE" w:bidi="ar_AE"/>
        </w:rPr>
      </w:r>
      <w:r>
        <w:rPr>
          <w:rtl/>
          <w:cs/>
          <w:lang w:val="ar_AE" w:bidi="ar_AE"/>
        </w:rPr>
        <w:t>بُومَةُ السُّكُوبْس (Scops Owl) هي بومة صغيرة الحجم، تتميز بوجود خصلتين من الريش على شكل قرون على رأسها تشبهان القرنين أو الأذنين الصغيرتين. كثيرًا ما تجلس في وضع مائل، وتتحرّك بالقفز أو بحركات تشبه الرقص، مما يجعلها تبدو أحيانًا كأنها تَشْبَهُ الماعز.</w:t>
      </w:r>
    </w:p>
    <w:p>
      <w:pPr>
        <w:bidi/>
      </w:pPr>
      <w:r>
        <w:rPr>
          <w:rtl/>
          <w:cs/>
          <w:lang w:val="ar_AE" w:bidi="ar_AE"/>
        </w:rPr>
      </w:r>
      <w:r>
        <w:rPr>
          <w:rtl/>
          <w:cs/>
          <w:lang w:val="ar_AE" w:bidi="ar_AE"/>
        </w:rPr>
        <w:t>في موسم التزاوج، يُطلق ذكر بومة السُّكُوبس صوتًا أشبه بالأنين في الليل، بينما تتميّز أصواتها الأخرى بصفير حاد يمكن سماعه من مسافة بعيدة.</w:t>
      </w:r>
    </w:p>
    <w:p>
      <w:pPr>
        <w:bidi/>
      </w:pPr>
      <w:r>
        <w:rPr>
          <w:rtl/>
          <w:cs/>
          <w:lang w:val="ar_AE" w:bidi="ar_AE"/>
        </w:rPr>
      </w:r>
      <w:r>
        <w:rPr>
          <w:rtl/>
          <w:cs/>
          <w:lang w:val="ar_AE" w:bidi="ar_AE"/>
        </w:rPr>
        <w:t>تتغذّى بومة السُّكُوبس على الحشرات والفئران وغيرها من الحيوانات الصغيرة. وعندما يكثر وجود الفئران أو الجراد، تظهر أسراب كبيرة منها فتُسهم في تقليل أعداد هذه الآفات. وقد تُهاجم هذه البومَاتُ الناسَ إذا اقتربوا كثيرًا من أعشاشها.</w:t>
      </w:r>
    </w:p>
    <w:p>
      <w:pPr>
        <w:bidi/>
      </w:pPr>
      <w:r>
        <w:rPr>
          <w:rtl/>
          <w:cs/>
          <w:lang w:val="ar_AE" w:bidi="ar_AE"/>
        </w:rPr>
      </w:r>
      <w:r>
        <w:rPr>
          <w:rtl/>
          <w:cs/>
          <w:lang w:val="ar_AE" w:bidi="ar_AE"/>
        </w:rPr>
        <w:t>تنتشر بومة السُّكُوبس في مناطق واسعة من أوروبا وآسيا وأفريقيا. وفي بعض الثقافات، تُعَدّ رمزًا للحكمة.</w:t>
      </w:r>
    </w:p>
    <w:p>
      <w:pPr>
        <w:pStyle w:val="Heading3"/>
        <w:bidi/>
      </w:pPr>
      <w:r>
        <w:rPr>
          <w:rtl/>
          <w:cs/>
          <w:lang w:val="ar_AE" w:bidi="ar_AE"/>
        </w:rPr>
        <w:t>البومة وكلمة "ليليث" العبريّة</w:t>
      </w:r>
    </w:p>
    <w:p>
      <w:pPr>
        <w:bidi/>
      </w:pPr>
      <w:r>
        <w:rPr>
          <w:rtl/>
          <w:cs/>
          <w:lang w:val="ar_AE" w:bidi="ar_AE"/>
        </w:rPr>
      </w:r>
      <w:r>
        <w:rPr>
          <w:rtl/>
          <w:cs/>
          <w:lang w:val="ar_AE" w:bidi="ar_AE"/>
        </w:rPr>
        <w:t xml:space="preserve">الكلمة العبرية «لِيلِيت» في </w:t>
      </w:r>
      <w:r>
        <w:rPr>
          <w:rtl/>
          <w:cs/>
          <w:lang w:val="ar_AE" w:bidi="ar_AE"/>
        </w:rPr>
        <w:t>إشعياء 34:14</w:t>
      </w:r>
      <w:r>
        <w:rPr>
          <w:rtl/>
          <w:cs/>
          <w:lang w:val="ar_AE" w:bidi="ar_AE"/>
        </w:rPr>
        <w:t xml:space="preserve"> تُترجَم حرفيًا بمعنى مخلوق الليل. وقد اختلفت الترجمات القديمة والحديثة في تفسيرها. بعض الترجمات القديمة (مثل ترجمة الملك جيمس) نقلتها إلى بومة صائحة، بينما بينما ترجمات أخرى (مثل NASB) جعلتها وحش الليل (night monster)، أو كما في RSV ساحرة الليل (night hag). وقد تُرجمت الكلمة في ترجمة فاندايك العربيّة إلى "ليل"، في قوله: "</w:t>
      </w:r>
      <w:r>
        <w:rPr>
          <w:rtl/>
          <w:cs/>
          <w:lang w:val="ar_AE" w:bidi="ar_AE"/>
        </w:rPr>
        <w:t>هُنَاكَ يَسْتَقِرُّ ٱللَّيْلُ وَيَجِدُ لِنَفْسِهِ مَحَّلًا.</w:t>
      </w:r>
      <w:r>
        <w:rPr>
          <w:rtl/>
          <w:cs/>
          <w:lang w:val="ar_AE" w:bidi="ar_AE"/>
        </w:rPr>
        <w:t xml:space="preserve">" </w:t>
      </w:r>
    </w:p>
    <w:p>
      <w:pPr>
        <w:bidi/>
      </w:pPr>
      <w:r>
        <w:rPr>
          <w:rtl/>
          <w:cs/>
          <w:lang w:val="ar_AE" w:bidi="ar_AE"/>
        </w:rPr>
      </w:r>
      <w:r>
        <w:rPr>
          <w:rtl/>
          <w:cs/>
          <w:lang w:val="ar_AE" w:bidi="ar_AE"/>
        </w:rPr>
        <w:t xml:space="preserve"> في الروايات اليهودية اللاحقة، أصبحت كلمة "ليليت" اسمًا لكائن أسطوري يُصوَّر كشيطانة أو ساحرة تسكن البرية وتؤذي الأطفال ليلًا. لكن معظم علماء الكتاب المقدس يرون أن النبي إشعياء استخدم هذا المصطلح بصورة رمزية ليصف خراب أدوم كأنه مكان مهجور تسكنه الكائنات المخيفة، ولم يكن يقصد أن يقرر وجود كائن حقيقي بهذا الاسم.</w:t>
      </w:r>
    </w:p>
    <w:p>
      <w:pPr>
        <w:bidi/>
      </w:pPr>
      <w:r>
        <w:rPr>
          <w:rtl/>
          <w:cs/>
          <w:lang w:val="ar_AE" w:bidi="ar_AE"/>
        </w:rPr>
      </w:r>
      <w:r>
        <w:rPr>
          <w:rtl/>
          <w:cs/>
          <w:lang w:val="ar_AE" w:bidi="ar_AE"/>
        </w:rPr>
        <w:t>لذلك فإن ترجمة "بومة صائحة" قد لا تُظهر بدقة المعنى الذي قصده إشعياء، خصوصًا لقراء من ثقافات أخرى لا يعرفون تلك الخلفية.</w:t>
      </w:r>
    </w:p>
    <w:p>
      <w:pPr>
        <w:bidi/>
      </w:pPr>
      <w:r>
        <w:rPr>
          <w:rtl/>
          <w:cs/>
          <w:lang w:val="ar_AE" w:bidi="ar_AE"/>
        </w:rPr>
      </w:r>
      <w:r>
        <w:rPr>
          <w:i/>
          <w:rtl/>
          <w:cs/>
          <w:lang w:val="ar_AE" w:bidi="ar_AE"/>
        </w:rPr>
        <w:t xml:space="preserve">انظر أيضًا إلى </w:t>
      </w:r>
      <w:r>
        <w:rPr>
          <w:rtl/>
          <w:cs/>
          <w:lang w:val="ar_AE" w:bidi="ar_AE"/>
        </w:rPr>
        <w:t>الطيور</w:t>
      </w:r>
      <w:r>
        <w:rPr>
          <w:rtl/>
          <w:cs/>
          <w:lang w:val="ar_AE" w:bidi="ar_AE"/>
        </w:rPr>
        <w:t xml:space="preserve">; </w:t>
      </w:r>
      <w:r>
        <w:rPr>
          <w:rtl/>
          <w:cs/>
          <w:lang w:val="ar_AE" w:bidi="ar_AE"/>
        </w:rPr>
        <w:t>البومة</w:t>
      </w:r>
      <w:r>
        <w:rPr>
          <w:rtl/>
          <w:cs/>
          <w:lang w:val="ar_AE" w:bidi="ar_AE"/>
        </w:rPr>
        <w:t xml:space="preserve">; </w:t>
      </w:r>
      <w:r>
        <w:rPr>
          <w:rtl/>
          <w:cs/>
          <w:lang w:val="ar_AE" w:bidi="ar_AE"/>
        </w:rPr>
        <w:t>بومة الصراخ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بُونَة</w:t>
      </w:r>
      <w:r>
        <w:rPr>
          <w:rtl/>
          <w:cs/>
          <w:lang w:val="ar_AE" w:bidi="ar_AE"/>
        </w:rPr>
      </w:r>
    </w:p>
    <w:p>
      <w:pPr>
        <w:pStyle w:val="Heading2"/>
        <w:bidi/>
      </w:pPr>
      <w:r>
        <w:rPr>
          <w:rtl/>
          <w:cs/>
          <w:lang w:val="ar_AE" w:bidi="ar_AE"/>
        </w:rPr>
        <w:t>بُونَة</w:t>
      </w:r>
    </w:p>
    <w:p>
      <w:pPr>
        <w:bidi/>
      </w:pPr>
      <w:r>
        <w:rPr>
          <w:rtl/>
          <w:cs/>
          <w:lang w:val="ar_AE" w:bidi="ar_AE"/>
        </w:rPr>
      </w:r>
      <w:r>
        <w:rPr>
          <w:rtl/>
          <w:cs/>
          <w:lang w:val="ar_AE" w:bidi="ar_AE"/>
        </w:rPr>
        <w:t xml:space="preserve">ابن </w:t>
      </w:r>
      <w:r>
        <w:rPr>
          <w:rtl/>
          <w:cs/>
          <w:lang w:val="ar_AE" w:bidi="ar_AE"/>
        </w:rPr>
        <w:t xml:space="preserve">يَرْحَمْئِيل </w:t>
      </w:r>
      <w:r>
        <w:rPr>
          <w:rtl/>
          <w:cs/>
          <w:lang w:val="ar_AE" w:bidi="ar_AE"/>
        </w:rPr>
        <w:t>من سبط يهوذا (</w:t>
      </w:r>
      <w:r>
        <w:rPr>
          <w:rtl/>
          <w:cs/>
          <w:lang w:val="ar_AE" w:bidi="ar_AE"/>
        </w:rPr>
        <w:t>1 أخبار الأيام 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بيان</w:t>
      </w:r>
      <w:r>
        <w:rPr>
          <w:rtl/>
          <w:cs/>
          <w:lang w:val="ar_AE" w:bidi="ar_AE"/>
        </w:rPr>
      </w:r>
    </w:p>
    <w:p>
      <w:pPr>
        <w:bidi/>
      </w:pPr>
      <w:r>
        <w:rPr>
          <w:rtl/>
          <w:cs/>
          <w:lang w:val="ar_AE" w:bidi="ar_AE"/>
        </w:rPr>
      </w:r>
      <w:r>
        <w:rPr>
          <w:rtl/>
          <w:cs/>
          <w:lang w:val="ar_AE" w:bidi="ar_AE"/>
        </w:rPr>
        <w:t>قبيلة دمرها يَهوذَا المكابي لأنها كانت تهاجم بانتظام على المسافرين اليهود (1 مكابيين 5:4–5). لا يُعرف شيء آخر عن هذه القبيلة. من المحتمل أنها كانت قاطنة في شرق ٱلْأرْدنِّ.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بيباي (مكان)</w:t>
      </w:r>
      <w:r>
        <w:rPr>
          <w:rtl/>
          <w:cs/>
          <w:lang w:val="ar_AE" w:bidi="ar_AE"/>
        </w:rPr>
      </w:r>
    </w:p>
    <w:p>
      <w:pPr>
        <w:pStyle w:val="Heading2"/>
        <w:bidi/>
      </w:pPr>
      <w:r>
        <w:rPr>
          <w:rtl/>
          <w:cs/>
          <w:lang w:val="ar_AE" w:bidi="ar_AE"/>
        </w:rPr>
        <w:t>بيباي</w:t>
      </w:r>
      <w:r>
        <w:rPr>
          <w:rtl/>
          <w:cs/>
          <w:lang w:val="ar_AE" w:bidi="ar_AE"/>
        </w:rPr>
        <w:t>(مكان)</w:t>
      </w:r>
    </w:p>
    <w:p>
      <w:pPr>
        <w:bidi/>
      </w:pPr>
      <w:r>
        <w:rPr>
          <w:rtl/>
          <w:cs/>
          <w:lang w:val="ar_AE" w:bidi="ar_AE"/>
        </w:rPr>
      </w:r>
      <w:r>
        <w:rPr>
          <w:rtl/>
          <w:cs/>
          <w:lang w:val="ar_AE" w:bidi="ar_AE"/>
        </w:rPr>
        <w:t>مدينة إسرائيلية غير معروفة ورد ذكرها في يهوديت 15: 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w:t>
      </w:r>
      <w:r>
        <w:rPr>
          <w:rtl/>
          <w:cs/>
          <w:lang w:val="ar_AE" w:bidi="ar_AE"/>
        </w:rPr>
      </w:r>
    </w:p>
    <w:p>
      <w:pPr>
        <w:bidi/>
      </w:pPr>
      <w:r>
        <w:rPr>
          <w:rtl/>
          <w:cs/>
          <w:lang w:val="ar_AE" w:bidi="ar_AE"/>
        </w:rPr>
      </w:r>
      <w:r>
        <w:rPr>
          <w:rtl/>
          <w:cs/>
          <w:lang w:val="ar_AE" w:bidi="ar_AE"/>
        </w:rPr>
        <w:t>الأشخاص الذين يعيشون في مكان واحد، ويشكِّلون معًا عائلةً أو عائلةً ممتدةً. في الأزمنة الكتابية، كان البيت يشمل الأب، والأم (الأمهات)، والأولاد، والأجداد، والعبيد، والجواري، والضيوف المؤقَّتين. على سبيل المثال، كان بيت يعقوب يشمل 66 شخصًا، وذلك دون احتساب زوجات بنيه (</w:t>
      </w:r>
      <w:r>
        <w:rPr>
          <w:rtl/>
          <w:cs/>
          <w:lang w:val="ar_AE" w:bidi="ar_AE"/>
        </w:rPr>
        <w:t>تكوين 46:26</w:t>
      </w:r>
      <w:r>
        <w:rPr>
          <w:rtl/>
          <w:cs/>
          <w:lang w:val="ar_AE" w:bidi="ar_AE"/>
        </w:rPr>
        <w:t>). وكانت البيوت تُعتبَر مسؤولة بشكل جماعي عن شرف أو كرامة العائلة (</w:t>
      </w:r>
      <w:r>
        <w:rPr>
          <w:rtl/>
          <w:cs/>
          <w:lang w:val="ar_AE" w:bidi="ar_AE"/>
        </w:rPr>
        <w:t>2صموئيل 3:27</w:t>
      </w:r>
      <w:r>
        <w:rPr>
          <w:rtl/>
          <w:cs/>
          <w:lang w:val="ar_AE" w:bidi="ar_AE"/>
        </w:rPr>
        <w:t xml:space="preserve"> يقدِّم مثالاً لانتقام بيتٍ من شخص). وكان ذكور البيت بأكمله يُختَتَنون كعلامة على العهد (</w:t>
      </w:r>
      <w:r>
        <w:rPr>
          <w:rtl/>
          <w:cs/>
          <w:lang w:val="ar_AE" w:bidi="ar_AE"/>
        </w:rPr>
        <w:t>تكوين 17:23</w:t>
      </w:r>
      <w:r>
        <w:rPr>
          <w:rtl/>
          <w:cs/>
          <w:lang w:val="ar_AE" w:bidi="ar_AE"/>
        </w:rPr>
        <w:t>). وفي حقبة العهد الجديد، اعتمدت بيوت بأكملها (</w:t>
      </w:r>
      <w:r>
        <w:rPr>
          <w:rtl/>
          <w:cs/>
          <w:lang w:val="ar_AE" w:bidi="ar_AE"/>
        </w:rPr>
        <w:t>أعمال الرسل 11:14</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الحياة الأسرية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w:t>
      </w:r>
      <w:r>
        <w:rPr>
          <w:rtl/>
          <w:cs/>
          <w:lang w:val="ar_AE" w:bidi="ar_AE"/>
        </w:rPr>
      </w:r>
    </w:p>
    <w:p>
      <w:pPr>
        <w:bidi/>
      </w:pPr>
      <w:r>
        <w:rPr>
          <w:rtl/>
          <w:cs/>
          <w:lang w:val="ar_AE" w:bidi="ar_AE"/>
        </w:rPr>
      </w:r>
      <w:r>
        <w:rPr>
          <w:rtl/>
          <w:cs/>
          <w:lang w:val="ar_AE" w:bidi="ar_AE"/>
        </w:rPr>
        <w:t xml:space="preserve">انظر </w:t>
      </w:r>
      <w:r>
        <w:rPr>
          <w:rtl/>
          <w:cs/>
          <w:lang w:val="ar_AE" w:bidi="ar_AE"/>
        </w:rPr>
        <w:t>البيوت والمساكن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w:t>
      </w:r>
      <w:r>
        <w:rPr>
          <w:rtl/>
          <w:cs/>
          <w:lang w:val="ar_AE" w:bidi="ar_AE"/>
        </w:rPr>
      </w:r>
    </w:p>
    <w:p>
      <w:pPr>
        <w:pStyle w:val="Heading2"/>
        <w:bidi/>
      </w:pPr>
      <w:r>
        <w:rPr>
          <w:rtl/>
          <w:cs/>
          <w:lang w:val="ar_AE" w:bidi="ar_AE"/>
        </w:rPr>
        <w:t>بَيْت</w:t>
      </w:r>
    </w:p>
    <w:p>
      <w:pPr>
        <w:bidi/>
      </w:pPr>
      <w:r>
        <w:rPr>
          <w:rtl/>
          <w:cs/>
          <w:lang w:val="ar_AE" w:bidi="ar_AE"/>
        </w:rPr>
      </w:r>
      <w:r>
        <w:rPr>
          <w:rtl/>
          <w:cs/>
          <w:lang w:val="ar_AE" w:bidi="ar_AE"/>
        </w:rPr>
        <w:t xml:space="preserve">مدينة في موآبَ وفقاً لـ </w:t>
      </w:r>
      <w:r>
        <w:rPr>
          <w:rtl/>
          <w:cs/>
          <w:lang w:val="ar_AE" w:bidi="ar_AE"/>
        </w:rPr>
        <w:t>إِشَعْيَاء 15:2</w:t>
      </w:r>
      <w:r>
        <w:rPr>
          <w:rtl/>
          <w:cs/>
          <w:lang w:val="ar_AE" w:bidi="ar_AE"/>
        </w:rPr>
        <w:t>. ,في بعض الترجمات تُترجم بدلاً من ذلك إلى "ابنة" أو "هيكل".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آوِن</w:t>
      </w:r>
      <w:r>
        <w:rPr>
          <w:rtl/>
          <w:cs/>
          <w:lang w:val="ar_AE" w:bidi="ar_AE"/>
        </w:rPr>
      </w:r>
    </w:p>
    <w:p>
      <w:pPr>
        <w:pStyle w:val="Heading2"/>
        <w:bidi/>
      </w:pPr>
      <w:r>
        <w:rPr>
          <w:rtl/>
          <w:cs/>
          <w:lang w:val="ar_AE" w:bidi="ar_AE"/>
        </w:rPr>
        <w:t>بَيْت آوِن</w:t>
      </w:r>
    </w:p>
    <w:p>
      <w:pPr>
        <w:pStyle w:val="ListNumber"/>
        <w:numPr>
          <w:ilvl w:val="0"/>
          <w:numId w:val="45"/>
        </w:numPr>
        <w:bidi/>
        <w:spacing w:line="240" w:lineRule="auto"/>
        <w:ind w:left="720"/>
      </w:pPr>
      <w:r>
        <w:rPr>
          <w:rtl/>
          <w:cs/>
          <w:lang w:val="ar_AE" w:bidi="ar_AE"/>
        </w:rPr>
      </w:r>
      <w:r>
        <w:rPr>
          <w:rtl/>
          <w:cs/>
          <w:lang w:val="ar_AE" w:bidi="ar_AE"/>
        </w:rPr>
        <w:t>مدينة في أرض سبط بَنْيَامِينَ، تقع غرب مِخْمَاس على حدود البرية، بالقرب من عَايٍ، شرق بيت إيل (</w:t>
      </w:r>
      <w:r>
        <w:rPr>
          <w:rtl/>
          <w:cs/>
          <w:lang w:val="ar_AE" w:bidi="ar_AE"/>
        </w:rPr>
        <w:t>يَشوع 7:2</w:t>
      </w:r>
      <w:r>
        <w:rPr>
          <w:rtl/>
          <w:cs/>
          <w:lang w:val="ar_AE" w:bidi="ar_AE"/>
        </w:rPr>
        <w:t xml:space="preserve">; </w:t>
      </w:r>
      <w:r>
        <w:rPr>
          <w:rtl/>
          <w:cs/>
          <w:lang w:val="ar_AE" w:bidi="ar_AE"/>
        </w:rPr>
        <w:t>18:12</w:t>
      </w:r>
      <w:r>
        <w:rPr>
          <w:rtl/>
          <w:cs/>
          <w:lang w:val="ar_AE" w:bidi="ar_AE"/>
        </w:rPr>
        <w:t xml:space="preserve">; </w:t>
      </w:r>
      <w:r>
        <w:rPr>
          <w:rtl/>
          <w:cs/>
          <w:lang w:val="ar_AE" w:bidi="ar_AE"/>
        </w:rPr>
        <w:t>1 صَموئِيلَ 13:5</w:t>
      </w:r>
      <w:r>
        <w:rPr>
          <w:rtl/>
          <w:cs/>
          <w:lang w:val="ar_AE" w:bidi="ar_AE"/>
        </w:rPr>
        <w:t xml:space="preserve">; </w:t>
      </w:r>
      <w:r>
        <w:rPr>
          <w:rtl/>
          <w:cs/>
          <w:lang w:val="ar_AE" w:bidi="ar_AE"/>
        </w:rPr>
        <w:t>14:23</w:t>
      </w:r>
      <w:r>
        <w:rPr>
          <w:rtl/>
          <w:cs/>
          <w:lang w:val="ar_AE" w:bidi="ar_AE"/>
        </w:rPr>
        <w:t>).</w:t>
      </w:r>
    </w:p>
    <w:p>
      <w:pPr>
        <w:pStyle w:val="ListNumber"/>
        <w:bidi/>
        <w:spacing w:line="240" w:lineRule="auto"/>
        <w:ind w:left="720"/>
      </w:pPr>
      <w:r>
        <w:rPr>
          <w:rtl/>
          <w:cs/>
          <w:lang w:val="ar_AE" w:bidi="ar_AE"/>
        </w:rPr>
      </w:r>
      <w:r>
        <w:rPr>
          <w:rtl/>
          <w:cs/>
          <w:lang w:val="ar_AE" w:bidi="ar_AE"/>
        </w:rPr>
        <w:t xml:space="preserve">استخدم هوشَع هذه الكلمة للسخرية من بيت إيل، التي كانت مركزًا قديمًا للعبادة. لقد أصبح "بيت ٱللهِ" (بيت إيل) "بيت الشر" (بيت آون أو فقط آون؛ </w:t>
      </w:r>
      <w:r>
        <w:rPr>
          <w:rtl/>
          <w:cs/>
          <w:lang w:val="ar_AE" w:bidi="ar_AE"/>
        </w:rPr>
        <w:t>هوشَع 4:15</w:t>
      </w:r>
      <w:r>
        <w:rPr>
          <w:rtl/>
          <w:cs/>
          <w:lang w:val="ar_AE" w:bidi="ar_AE"/>
        </w:rPr>
        <w:t xml:space="preserve">; </w:t>
      </w:r>
      <w:r>
        <w:rPr>
          <w:rtl/>
          <w:cs/>
          <w:lang w:val="ar_AE" w:bidi="ar_AE"/>
        </w:rPr>
        <w:t>5:8</w:t>
      </w:r>
      <w:r>
        <w:rPr>
          <w:rtl/>
          <w:cs/>
          <w:lang w:val="ar_AE" w:bidi="ar_AE"/>
        </w:rPr>
        <w:t xml:space="preserve">; </w:t>
      </w:r>
      <w:r>
        <w:rPr>
          <w:rtl/>
          <w:cs/>
          <w:lang w:val="ar_AE" w:bidi="ar_AE"/>
        </w:rPr>
        <w:t>10:5</w:t>
      </w:r>
      <w:r>
        <w:rPr>
          <w:rtl/>
          <w:cs/>
          <w:lang w:val="ar_AE" w:bidi="ar_AE"/>
        </w:rPr>
        <w:t>).</w:t>
        <w:br/>
      </w:r>
      <w:r>
        <w:rPr>
          <w:i/>
          <w:rtl/>
          <w:cs/>
          <w:lang w:val="ar_AE" w:bidi="ar_AE"/>
        </w:rPr>
        <w:t>انظر</w:t>
      </w:r>
      <w:r>
        <w:rPr>
          <w:rtl/>
          <w:cs/>
          <w:lang w:val="ar_AE" w:bidi="ar_AE"/>
        </w:rPr>
        <w:t xml:space="preserve"> </w:t>
      </w:r>
      <w:r>
        <w:rPr>
          <w:rtl/>
          <w:cs/>
          <w:lang w:val="ar_AE" w:bidi="ar_AE"/>
        </w:rPr>
        <w:t>آون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أَرَبْئِيلَ</w:t>
      </w:r>
      <w:r>
        <w:rPr>
          <w:rtl/>
          <w:cs/>
          <w:lang w:val="ar_AE" w:bidi="ar_AE"/>
        </w:rPr>
      </w:r>
    </w:p>
    <w:p>
      <w:pPr>
        <w:pStyle w:val="Heading2"/>
        <w:bidi/>
      </w:pPr>
      <w:r>
        <w:rPr>
          <w:rtl/>
          <w:cs/>
          <w:lang w:val="ar_AE" w:bidi="ar_AE"/>
        </w:rPr>
        <w:t>بَيْتَ أَرَبْئِيلَ</w:t>
      </w:r>
    </w:p>
    <w:p>
      <w:pPr>
        <w:bidi/>
      </w:pPr>
      <w:r>
        <w:rPr>
          <w:rtl/>
          <w:cs/>
          <w:lang w:val="ar_AE" w:bidi="ar_AE"/>
        </w:rPr>
      </w:r>
      <w:r>
        <w:rPr>
          <w:rtl/>
          <w:cs/>
          <w:lang w:val="ar_AE" w:bidi="ar_AE"/>
        </w:rPr>
        <w:t>مدينة دمرها الآشوريون بعنف. قارن هوشَعَ هذا الدمار بدمار أَفْرَايِمَ المستقبلي (</w:t>
      </w:r>
      <w:r>
        <w:rPr>
          <w:rtl/>
          <w:cs/>
          <w:lang w:val="ar_AE" w:bidi="ar_AE"/>
        </w:rPr>
        <w:t>هوشَعَ 10:14</w:t>
      </w:r>
      <w:r>
        <w:rPr>
          <w:rtl/>
          <w:cs/>
          <w:lang w:val="ar_AE" w:bidi="ar_AE"/>
        </w:rPr>
        <w:t>).</w:t>
      </w:r>
    </w:p>
    <w:p>
      <w:pPr>
        <w:bidi/>
      </w:pPr>
      <w:r>
        <w:rPr>
          <w:rtl/>
          <w:cs/>
          <w:lang w:val="ar_AE" w:bidi="ar_AE"/>
        </w:rPr>
      </w:r>
      <w:r>
        <w:rPr>
          <w:rtl/>
          <w:cs/>
          <w:lang w:val="ar_AE" w:bidi="ar_AE"/>
        </w:rPr>
        <w:t xml:space="preserve">من المحتمل أن تكون </w:t>
      </w:r>
      <w:r>
        <w:rPr>
          <w:rtl/>
          <w:cs/>
          <w:lang w:val="ar_AE" w:bidi="ar_AE"/>
        </w:rPr>
        <w:t>بَيْتَ أَرَبْئِيلَ</w:t>
      </w:r>
      <w:r>
        <w:rPr>
          <w:rtl/>
          <w:cs/>
          <w:lang w:val="ar_AE" w:bidi="ar_AE"/>
        </w:rPr>
        <w:t xml:space="preserve"> هي إربد الحالية في جِلْعَادَ، والتي تقع عند تقاطع طرق مهم في شمال عبر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أَشْبَيْعَ</w:t>
      </w:r>
      <w:r>
        <w:rPr>
          <w:rtl/>
          <w:cs/>
          <w:lang w:val="ar_AE" w:bidi="ar_AE"/>
        </w:rPr>
      </w:r>
    </w:p>
    <w:p>
      <w:pPr>
        <w:pStyle w:val="Heading2"/>
        <w:bidi/>
      </w:pPr>
      <w:r>
        <w:rPr>
          <w:rtl/>
          <w:cs/>
          <w:lang w:val="ar_AE" w:bidi="ar_AE"/>
        </w:rPr>
        <w:t>بَيْتِ أَشْبَيْعَ</w:t>
      </w:r>
    </w:p>
    <w:p>
      <w:pPr>
        <w:bidi/>
      </w:pPr>
      <w:r>
        <w:rPr>
          <w:rtl/>
          <w:cs/>
          <w:lang w:val="ar_AE" w:bidi="ar_AE"/>
        </w:rPr>
      </w:r>
      <w:r>
        <w:rPr>
          <w:rtl/>
          <w:cs/>
          <w:lang w:val="ar_AE" w:bidi="ar_AE"/>
        </w:rPr>
        <w:t>المكان الذي عاشت فيه بعض العائلات من يَهوذَا. عُرفت هذه العائلات بإنتاجها للكتان (</w:t>
      </w:r>
      <w:r>
        <w:rPr>
          <w:rtl/>
          <w:cs/>
          <w:lang w:val="ar_AE" w:bidi="ar_AE"/>
        </w:rPr>
        <w:t>1 أخبار الأيام 4:21</w:t>
      </w:r>
      <w:r>
        <w:rPr>
          <w:rtl/>
          <w:cs/>
          <w:lang w:val="ar_AE" w:bidi="ar_AE"/>
        </w:rPr>
        <w:t>). ترجمة الملك جايمس تقول إن "أشبيع" اسم عائلة وليس من مكان إقامة.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الْبُسْتَان</w:t>
      </w:r>
      <w:r>
        <w:rPr>
          <w:rtl/>
          <w:cs/>
          <w:lang w:val="ar_AE" w:bidi="ar_AE"/>
        </w:rPr>
      </w:r>
    </w:p>
    <w:p>
      <w:pPr>
        <w:pStyle w:val="Heading2"/>
        <w:bidi/>
      </w:pPr>
      <w:r>
        <w:rPr>
          <w:b/>
          <w:rtl/>
          <w:cs/>
          <w:lang w:val="ar_AE" w:bidi="ar_AE"/>
        </w:rPr>
        <w:t>بَيْتُ الْبُسْتَان</w:t>
      </w:r>
      <w:r>
        <w:rPr>
          <w:rtl/>
          <w:cs/>
          <w:lang w:val="ar_AE" w:bidi="ar_AE"/>
        </w:rPr>
        <w:t>*</w:t>
      </w:r>
    </w:p>
    <w:p>
      <w:pPr>
        <w:bidi/>
      </w:pPr>
      <w:r>
        <w:rPr>
          <w:rtl/>
          <w:cs/>
          <w:lang w:val="ar_AE" w:bidi="ar_AE"/>
        </w:rPr>
      </w:r>
      <w:r>
        <w:rPr>
          <w:rtl/>
          <w:cs/>
          <w:lang w:val="ar_AE" w:bidi="ar_AE"/>
        </w:rPr>
        <w:t>الطريقة التي ترجمت بها الترجمة العربية البستاني-فاندايك الاسم "بَيتِ جَنْ‌" في الترجمة العربية المشتركة لنص 2</w:t>
      </w:r>
      <w:r>
        <w:rPr>
          <w:rtl/>
          <w:cs/>
          <w:lang w:val="ar_AE" w:bidi="ar_AE"/>
        </w:rPr>
        <w:t>ملوك 9: 27</w:t>
      </w:r>
      <w:r>
        <w:rPr>
          <w:rtl/>
          <w:cs/>
          <w:lang w:val="ar_AE" w:bidi="ar_AE"/>
        </w:rPr>
        <w:t xml:space="preserve">. انظر </w:t>
      </w:r>
      <w:r>
        <w:rPr>
          <w:rtl/>
          <w:cs/>
          <w:lang w:val="ar_AE" w:bidi="ar_AE"/>
        </w:rPr>
        <w:t>بيت جن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الخزائن</w:t>
      </w:r>
      <w:r>
        <w:rPr>
          <w:rtl/>
          <w:cs/>
          <w:lang w:val="ar_AE" w:bidi="ar_AE"/>
        </w:rPr>
      </w:r>
    </w:p>
    <w:p>
      <w:pPr>
        <w:bidi/>
      </w:pPr>
      <w:r>
        <w:rPr>
          <w:rtl/>
          <w:cs/>
          <w:lang w:val="ar_AE" w:bidi="ar_AE"/>
        </w:rPr>
      </w:r>
      <w:r>
        <w:rPr>
          <w:rtl/>
          <w:cs/>
          <w:lang w:val="ar_AE" w:bidi="ar_AE"/>
        </w:rPr>
        <w:t>مبنى يُستخدَم لتخزين السجلات والحوليات والمراسيم؛ وقد كان بناءً موجودًا بصورة شائعة في دول الشرق الأدنى في الألفية الثانية قبل الميلاد (</w:t>
      </w:r>
      <w:r>
        <w:rPr>
          <w:rtl/>
          <w:cs/>
          <w:lang w:val="ar_AE" w:bidi="ar_AE"/>
        </w:rPr>
        <w:t>عزرا 5: 17–6: 1</w:t>
      </w:r>
      <w:r>
        <w:rPr>
          <w:rtl/>
          <w:cs/>
          <w:lang w:val="ar_AE" w:bidi="ar_AE"/>
        </w:rPr>
        <w:t>). وفي خزائن بلاد مادي (إكباتانا)، التي كانت منتجعًا صيفيًّا لملوك فارس، وجد داريوس الملك (521–486 ق.م.) مرسوماً لكورش (559–530 ق.م.) يمنح اليهود الحق في بدء إعادة بناء هيكل أورشليم بعد السبي (</w:t>
      </w:r>
      <w:r>
        <w:rPr>
          <w:rtl/>
          <w:cs/>
          <w:lang w:val="ar_AE" w:bidi="ar_AE"/>
        </w:rPr>
        <w:t>عزرا 6: 2</w:t>
      </w:r>
      <w:r>
        <w:rPr>
          <w:rtl/>
          <w:cs/>
          <w:lang w:val="ar_AE" w:bidi="ar_AE"/>
        </w:rPr>
        <w:t xml:space="preserve">). وبناءً على ذلك المرسوم، أيَّد داريوس جهود إعادة البناء، التي كانت قد توقفت لمدة 16 عامًا بسبب المعارضة المحلية (راجع </w:t>
      </w:r>
      <w:r>
        <w:rPr>
          <w:rtl/>
          <w:cs/>
          <w:lang w:val="ar_AE" w:bidi="ar_AE"/>
        </w:rPr>
        <w:t>حجي 1: 1؛</w:t>
      </w:r>
      <w:r>
        <w:rPr>
          <w:rtl/>
          <w:cs/>
          <w:lang w:val="ar_AE" w:bidi="ar_AE"/>
        </w:rPr>
        <w:t xml:space="preserve"> </w:t>
      </w:r>
      <w:r>
        <w:rPr>
          <w:rtl/>
          <w:cs/>
          <w:lang w:val="ar_AE" w:bidi="ar_AE"/>
        </w:rPr>
        <w:t>زكريا 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العبودية</w:t>
      </w:r>
      <w:r>
        <w:rPr>
          <w:rtl/>
          <w:cs/>
          <w:lang w:val="ar_AE" w:bidi="ar_AE"/>
        </w:rPr>
      </w:r>
    </w:p>
    <w:p>
      <w:pPr>
        <w:bidi/>
      </w:pPr>
      <w:r>
        <w:rPr>
          <w:rtl/>
          <w:cs/>
          <w:lang w:val="ar_AE" w:bidi="ar_AE"/>
        </w:rPr>
      </w:r>
      <w:r>
        <w:rPr>
          <w:rtl/>
          <w:cs/>
          <w:lang w:val="ar_AE" w:bidi="ar_AE"/>
        </w:rPr>
        <w:t>التعبير المستخدم في العهد القديم لمِصْر، حيث كان إِسْرَائِيل مستعبدًا قبل الخروج (</w:t>
      </w:r>
      <w:r>
        <w:rPr>
          <w:rtl/>
          <w:cs/>
          <w:lang w:val="ar_AE" w:bidi="ar_AE"/>
        </w:rPr>
        <w:t>خروج 13:3؛</w:t>
      </w:r>
      <w:r>
        <w:rPr>
          <w:rtl/>
          <w:cs/>
          <w:lang w:val="ar_AE" w:bidi="ar_AE"/>
        </w:rPr>
        <w:t xml:space="preserve"> </w:t>
      </w:r>
      <w:r>
        <w:rPr>
          <w:rtl/>
          <w:cs/>
          <w:lang w:val="ar_AE" w:bidi="ar_AE"/>
        </w:rPr>
        <w:t>يشوع 24:17</w:t>
      </w:r>
      <w:r>
        <w:rPr>
          <w:rtl/>
          <w:cs/>
          <w:lang w:val="ar_AE" w:bidi="ar_AE"/>
        </w:rPr>
        <w:t xml:space="preserve">). </w:t>
      </w:r>
      <w:r>
        <w:rPr>
          <w:b/>
          <w:rtl/>
          <w:cs/>
          <w:lang w:val="ar_AE" w:bidi="ar_AE"/>
        </w:rPr>
        <w:t>انظر</w:t>
      </w:r>
      <w:r>
        <w:rPr>
          <w:rtl/>
          <w:cs/>
          <w:lang w:val="ar_AE" w:bidi="ar_AE"/>
        </w:rPr>
        <w:t xml:space="preserve"> </w:t>
      </w:r>
      <w:r>
        <w:rPr>
          <w:rtl/>
          <w:cs/>
          <w:lang w:val="ar_AE" w:bidi="ar_AE"/>
        </w:rPr>
        <w:t>سفر الخروج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الله</w:t>
      </w:r>
      <w:r>
        <w:rPr>
          <w:rtl/>
          <w:cs/>
          <w:lang w:val="ar_AE" w:bidi="ar_AE"/>
        </w:rPr>
      </w:r>
    </w:p>
    <w:p>
      <w:pPr>
        <w:bidi/>
      </w:pPr>
      <w:r>
        <w:rPr>
          <w:rtl/>
          <w:cs/>
          <w:lang w:val="ar_AE" w:bidi="ar_AE"/>
        </w:rPr>
      </w:r>
      <w:r>
        <w:rPr>
          <w:rtl/>
          <w:cs/>
          <w:lang w:val="ar_AE" w:bidi="ar_AE"/>
        </w:rPr>
        <w:t>عبارة شائعة اسْتُخْدِمَتْ في عالم الشرق الأدنى القديم للإشارة إلى بناء يُستَخدَم لإيواء إلهٍ أو خُدَّامه. في العهد القديم أشارت هذه العبارة إلى خيمة الاجتماع (</w:t>
      </w:r>
      <w:r>
        <w:rPr>
          <w:rtl/>
          <w:cs/>
          <w:lang w:val="ar_AE" w:bidi="ar_AE"/>
        </w:rPr>
        <w:t>تثنية ٢٣: ١٨</w:t>
      </w:r>
      <w:r>
        <w:rPr>
          <w:rtl/>
          <w:cs/>
          <w:lang w:val="ar_AE" w:bidi="ar_AE"/>
        </w:rPr>
        <w:t xml:space="preserve">؛ </w:t>
      </w:r>
      <w:r>
        <w:rPr>
          <w:rtl/>
          <w:cs/>
          <w:lang w:val="ar_AE" w:bidi="ar_AE"/>
        </w:rPr>
        <w:t>١ أخبار الأيام ٦: ٣١–٣٢</w:t>
      </w:r>
      <w:r>
        <w:rPr>
          <w:rtl/>
          <w:cs/>
          <w:lang w:val="ar_AE" w:bidi="ar_AE"/>
        </w:rPr>
        <w:t>)، أو هيكل سليمان (</w:t>
      </w:r>
      <w:r>
        <w:rPr>
          <w:rtl/>
          <w:cs/>
          <w:lang w:val="ar_AE" w:bidi="ar_AE"/>
        </w:rPr>
        <w:t>١ ملوك ٨: ١١–٢٠</w:t>
      </w:r>
      <w:r>
        <w:rPr>
          <w:rtl/>
          <w:cs/>
          <w:lang w:val="ar_AE" w:bidi="ar_AE"/>
        </w:rPr>
        <w:t xml:space="preserve">؛ </w:t>
      </w:r>
      <w:r>
        <w:rPr>
          <w:rtl/>
          <w:cs/>
          <w:lang w:val="ar_AE" w:bidi="ar_AE"/>
        </w:rPr>
        <w:t>١٢: ٢٧</w:t>
      </w:r>
      <w:r>
        <w:rPr>
          <w:rtl/>
          <w:cs/>
          <w:lang w:val="ar_AE" w:bidi="ar_AE"/>
        </w:rPr>
        <w:t xml:space="preserve">؛ </w:t>
      </w:r>
      <w:r>
        <w:rPr>
          <w:rtl/>
          <w:cs/>
          <w:lang w:val="ar_AE" w:bidi="ar_AE"/>
        </w:rPr>
        <w:t>إرميا ٢٠: ١</w:t>
      </w:r>
      <w:r>
        <w:rPr>
          <w:rtl/>
          <w:cs/>
          <w:lang w:val="ar_AE" w:bidi="ar_AE"/>
        </w:rPr>
        <w:t>)، أو المَقَادِس الوطنيَّة، أو المعابد الوثنيَّة (</w:t>
      </w:r>
      <w:r>
        <w:rPr>
          <w:rtl/>
          <w:cs/>
          <w:lang w:val="ar_AE" w:bidi="ar_AE"/>
        </w:rPr>
        <w:t>قضاة ٩: ٤</w:t>
      </w:r>
      <w:r>
        <w:rPr>
          <w:rtl/>
          <w:cs/>
          <w:lang w:val="ar_AE" w:bidi="ar_AE"/>
        </w:rPr>
        <w:t xml:space="preserve">؛ </w:t>
      </w:r>
      <w:r>
        <w:rPr>
          <w:rtl/>
          <w:cs/>
          <w:lang w:val="ar_AE" w:bidi="ar_AE"/>
        </w:rPr>
        <w:t>٢ ملوك ١٠: ٢١</w:t>
      </w:r>
      <w:r>
        <w:rPr>
          <w:rtl/>
          <w:cs/>
          <w:lang w:val="ar_AE" w:bidi="ar_AE"/>
        </w:rPr>
        <w:t>).</w:t>
      </w:r>
    </w:p>
    <w:p>
      <w:pPr>
        <w:bidi/>
      </w:pPr>
      <w:r>
        <w:rPr>
          <w:rtl/>
          <w:cs/>
          <w:lang w:val="ar_AE" w:bidi="ar_AE"/>
        </w:rPr>
      </w:r>
      <w:r>
        <w:rPr>
          <w:rtl/>
          <w:cs/>
          <w:lang w:val="ar_AE" w:bidi="ar_AE"/>
        </w:rPr>
        <w:t>في زمن العهد الجديد، استمرَّ العمل بعادة العهد القديم في الإشارة إلى الهيكل على أنَّه "بيت الله" (</w:t>
      </w:r>
      <w:r>
        <w:rPr>
          <w:rtl/>
          <w:cs/>
          <w:lang w:val="ar_AE" w:bidi="ar_AE"/>
        </w:rPr>
        <w:t>متَّى ١٢: ٤</w:t>
      </w:r>
      <w:r>
        <w:rPr>
          <w:rtl/>
          <w:cs/>
          <w:lang w:val="ar_AE" w:bidi="ar_AE"/>
        </w:rPr>
        <w:t xml:space="preserve">؛ </w:t>
      </w:r>
      <w:r>
        <w:rPr>
          <w:rtl/>
          <w:cs/>
          <w:lang w:val="ar_AE" w:bidi="ar_AE"/>
        </w:rPr>
        <w:t>مَرقُس ٢: ٢٦</w:t>
      </w:r>
      <w:r>
        <w:rPr>
          <w:rtl/>
          <w:cs/>
          <w:lang w:val="ar_AE" w:bidi="ar_AE"/>
        </w:rPr>
        <w:t xml:space="preserve">؛ </w:t>
      </w:r>
      <w:r>
        <w:rPr>
          <w:rtl/>
          <w:cs/>
          <w:lang w:val="ar_AE" w:bidi="ar_AE"/>
        </w:rPr>
        <w:t>١١: ١٧</w:t>
      </w:r>
      <w:r>
        <w:rPr>
          <w:rtl/>
          <w:cs/>
          <w:lang w:val="ar_AE" w:bidi="ar_AE"/>
        </w:rPr>
        <w:t xml:space="preserve">؛ </w:t>
      </w:r>
      <w:r>
        <w:rPr>
          <w:rtl/>
          <w:cs/>
          <w:lang w:val="ar_AE" w:bidi="ar_AE"/>
        </w:rPr>
        <w:t>لوقا ٦: ٤</w:t>
      </w:r>
      <w:r>
        <w:rPr>
          <w:rtl/>
          <w:cs/>
          <w:lang w:val="ar_AE" w:bidi="ar_AE"/>
        </w:rPr>
        <w:t xml:space="preserve">؛ </w:t>
      </w:r>
      <w:r>
        <w:rPr>
          <w:rtl/>
          <w:cs/>
          <w:lang w:val="ar_AE" w:bidi="ar_AE"/>
        </w:rPr>
        <w:t>يوحنَّا ٢: ١٦–١٧</w:t>
      </w:r>
      <w:r>
        <w:rPr>
          <w:rtl/>
          <w:cs/>
          <w:lang w:val="ar_AE" w:bidi="ar_AE"/>
        </w:rPr>
        <w:t>)، لكن مع بعض التغييرات المُهِمَّة. بعد صعود المسيح، نظرت الكنيسة إلى نفسها على أنَّها بيت الله (</w:t>
      </w:r>
      <w:r>
        <w:rPr>
          <w:rtl/>
          <w:cs/>
          <w:lang w:val="ar_AE" w:bidi="ar_AE"/>
        </w:rPr>
        <w:t>١ كورنثوس ٣: ٩</w:t>
      </w:r>
      <w:r>
        <w:rPr>
          <w:rtl/>
          <w:cs/>
          <w:lang w:val="ar_AE" w:bidi="ar_AE"/>
        </w:rPr>
        <w:t xml:space="preserve">؛ </w:t>
      </w:r>
      <w:r>
        <w:rPr>
          <w:rtl/>
          <w:cs/>
          <w:lang w:val="ar_AE" w:bidi="ar_AE"/>
        </w:rPr>
        <w:t>عبرانيِّين ٣: ٦</w:t>
      </w:r>
      <w:r>
        <w:rPr>
          <w:rtl/>
          <w:cs/>
          <w:lang w:val="ar_AE" w:bidi="ar_AE"/>
        </w:rPr>
        <w:t xml:space="preserve">؛ </w:t>
      </w:r>
      <w:r>
        <w:rPr>
          <w:rtl/>
          <w:cs/>
          <w:lang w:val="ar_AE" w:bidi="ar_AE"/>
        </w:rPr>
        <w:t>١ بطرس ٢: ٥</w:t>
      </w:r>
      <w:r>
        <w:rPr>
          <w:rtl/>
          <w:cs/>
          <w:lang w:val="ar_AE" w:bidi="ar_AE"/>
        </w:rPr>
        <w:t xml:space="preserve">؛ </w:t>
      </w:r>
      <w:r>
        <w:rPr>
          <w:rtl/>
          <w:cs/>
          <w:lang w:val="ar_AE" w:bidi="ar_AE"/>
        </w:rPr>
        <w:t>٤: ١٧</w:t>
      </w:r>
      <w:r>
        <w:rPr>
          <w:rtl/>
          <w:cs/>
          <w:lang w:val="ar_AE" w:bidi="ar_AE"/>
        </w:rPr>
        <w:t>). لم يَعُد الله يسكن في مبانٍ مصنوعة بأيدٍ بشريَّة، بل في حياة أولئك الذين يعترفون بيسوع رَبًّا.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إِيل</w:t>
      </w:r>
      <w:r>
        <w:rPr>
          <w:rtl/>
          <w:cs/>
          <w:lang w:val="ar_AE" w:bidi="ar_AE"/>
        </w:rPr>
      </w:r>
    </w:p>
    <w:p>
      <w:pPr>
        <w:pStyle w:val="Heading2"/>
        <w:bidi/>
      </w:pPr>
      <w:r>
        <w:rPr>
          <w:rtl/>
          <w:cs/>
          <w:lang w:val="ar_AE" w:bidi="ar_AE"/>
        </w:rPr>
        <w:t>بَيْتِ إِيل</w:t>
      </w:r>
    </w:p>
    <w:p>
      <w:pPr>
        <w:bidi/>
      </w:pPr>
      <w:r>
        <w:rPr>
          <w:rtl/>
          <w:cs/>
          <w:lang w:val="ar_AE" w:bidi="ar_AE"/>
        </w:rPr>
      </w:r>
      <w:r>
        <w:rPr>
          <w:rtl/>
          <w:cs/>
          <w:lang w:val="ar_AE" w:bidi="ar_AE"/>
        </w:rPr>
        <w:t>اسم أطلقه يَعْقوب على مكانٍ في لُوز (بيت إيل) بنى فيه مذبحًا بعد عودته من حَارَان مع عائلته (</w:t>
      </w:r>
      <w:r>
        <w:rPr>
          <w:rtl/>
          <w:cs/>
          <w:lang w:val="ar_AE" w:bidi="ar_AE"/>
        </w:rPr>
        <w:t>تكوين 35:7</w:t>
      </w:r>
      <w:r>
        <w:rPr>
          <w:rtl/>
          <w:cs/>
          <w:lang w:val="ar_AE" w:bidi="ar_AE"/>
        </w:rPr>
        <w:t xml:space="preserve">). </w:t>
      </w:r>
      <w:r>
        <w:rPr>
          <w:i/>
          <w:rtl/>
          <w:cs/>
          <w:lang w:val="ar_AE" w:bidi="ar_AE"/>
        </w:rPr>
        <w:t>انظر</w:t>
      </w:r>
      <w:r>
        <w:rPr>
          <w:rtl/>
          <w:cs/>
          <w:lang w:val="ar_AE" w:bidi="ar_AE"/>
        </w:rPr>
        <w:t xml:space="preserve"> </w:t>
      </w:r>
      <w:r>
        <w:rPr>
          <w:rtl/>
          <w:cs/>
          <w:lang w:val="ar_AE" w:bidi="ar_AE"/>
        </w:rPr>
        <w:t>بَيْت إيل (مكان)، بَيْت إيل، البَيْتَئِيلِيّ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إيل (الله)</w:t>
      </w:r>
      <w:r>
        <w:rPr>
          <w:rtl/>
          <w:cs/>
          <w:lang w:val="ar_AE" w:bidi="ar_AE"/>
        </w:rPr>
      </w:r>
    </w:p>
    <w:p>
      <w:pPr>
        <w:bidi/>
      </w:pPr>
      <w:r>
        <w:rPr>
          <w:rtl/>
          <w:cs/>
          <w:lang w:val="ar_AE" w:bidi="ar_AE"/>
        </w:rPr>
      </w:r>
      <w:r>
        <w:rPr>
          <w:rtl/>
          <w:cs/>
          <w:lang w:val="ar_AE" w:bidi="ar_AE"/>
        </w:rPr>
        <w:t xml:space="preserve">إله وثنيّ مذكور في النصوص القديمة، والبعض يعتقد انه ذُكر في </w:t>
      </w:r>
      <w:r>
        <w:rPr>
          <w:rtl/>
          <w:cs/>
          <w:lang w:val="ar_AE" w:bidi="ar_AE"/>
        </w:rPr>
        <w:t>إرميا 48:13،</w:t>
      </w:r>
      <w:r>
        <w:rPr>
          <w:rtl/>
          <w:cs/>
          <w:lang w:val="ar_AE" w:bidi="ar_AE"/>
        </w:rPr>
        <w:t xml:space="preserve"> </w:t>
      </w:r>
      <w:r>
        <w:rPr>
          <w:rtl/>
          <w:cs/>
          <w:lang w:val="ar_AE" w:bidi="ar_AE"/>
        </w:rPr>
        <w:t>عاموس 5:5</w:t>
      </w:r>
      <w:r>
        <w:rPr>
          <w:rtl/>
          <w:cs/>
          <w:lang w:val="ar_AE" w:bidi="ar_AE"/>
        </w:rPr>
        <w:t xml:space="preserve"> و</w:t>
      </w:r>
      <w:r>
        <w:rPr>
          <w:rtl/>
          <w:cs/>
          <w:lang w:val="ar_AE" w:bidi="ar_AE"/>
        </w:rPr>
        <w:t>زكريا 7:2</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إِيل (مكان)، البَيْتَئِيلِي</w:t>
      </w:r>
      <w:r>
        <w:rPr>
          <w:rtl/>
          <w:cs/>
          <w:lang w:val="ar_AE" w:bidi="ar_AE"/>
        </w:rPr>
      </w:r>
    </w:p>
    <w:p>
      <w:pPr>
        <w:pStyle w:val="Heading2"/>
        <w:bidi/>
      </w:pPr>
      <w:r>
        <w:rPr>
          <w:rtl/>
          <w:cs/>
          <w:lang w:val="ar_AE" w:bidi="ar_AE"/>
        </w:rPr>
        <w:t>بَيْت إِيل</w:t>
      </w:r>
      <w:r>
        <w:rPr>
          <w:rtl/>
          <w:cs/>
          <w:lang w:val="ar_AE" w:bidi="ar_AE"/>
        </w:rPr>
        <w:t xml:space="preserve"> (مكان)، </w:t>
      </w:r>
      <w:r>
        <w:rPr>
          <w:rtl/>
          <w:cs/>
          <w:lang w:val="ar_AE" w:bidi="ar_AE"/>
        </w:rPr>
        <w:t>البَيْتَئِيلِي</w:t>
      </w:r>
    </w:p>
    <w:p>
      <w:pPr>
        <w:pStyle w:val="ListNumber"/>
        <w:numPr>
          <w:ilvl w:val="0"/>
          <w:numId w:val="46"/>
        </w:numPr>
        <w:bidi/>
        <w:spacing w:line="240" w:lineRule="auto"/>
        <w:ind w:left="720"/>
      </w:pPr>
      <w:r>
        <w:rPr>
          <w:rtl/>
          <w:cs/>
          <w:lang w:val="ar_AE" w:bidi="ar_AE"/>
        </w:rPr>
      </w:r>
      <w:r>
        <w:rPr>
          <w:rtl/>
          <w:cs/>
          <w:lang w:val="ar_AE" w:bidi="ar_AE"/>
        </w:rPr>
        <w:t>مدينة مهمة في العهد القديم تقع على بُعد حوالي 17.7 كيلومترات (11 ميلًا) شمال أُورشليم على طريق التلال الممتد من الشمال إلى الجنوب على حدود بَنْيَامين وأَفْرايم (</w:t>
      </w:r>
      <w:r>
        <w:rPr>
          <w:rtl/>
          <w:cs/>
          <w:lang w:val="ar_AE" w:bidi="ar_AE"/>
        </w:rPr>
        <w:t>يشوع 16: 1–2؛</w:t>
      </w:r>
      <w:r>
        <w:rPr>
          <w:rtl/>
          <w:cs/>
          <w:lang w:val="ar_AE" w:bidi="ar_AE"/>
        </w:rPr>
        <w:t xml:space="preserve"> </w:t>
      </w:r>
      <w:r>
        <w:rPr>
          <w:rtl/>
          <w:cs/>
          <w:lang w:val="ar_AE" w:bidi="ar_AE"/>
        </w:rPr>
        <w:t>18:13</w:t>
      </w:r>
      <w:r>
        <w:rPr>
          <w:rtl/>
          <w:cs/>
          <w:lang w:val="ar_AE" w:bidi="ar_AE"/>
        </w:rPr>
        <w:t xml:space="preserve">). يُشار إلى </w:t>
      </w:r>
      <w:r>
        <w:rPr>
          <w:rtl/>
          <w:cs/>
          <w:lang w:val="ar_AE" w:bidi="ar_AE"/>
        </w:rPr>
        <w:t>حِيئِيل</w:t>
      </w:r>
      <w:r>
        <w:rPr>
          <w:rtl/>
          <w:cs/>
          <w:lang w:val="ar_AE" w:bidi="ar_AE"/>
        </w:rPr>
        <w:t xml:space="preserve">، أحد سكان المدينة، بأنه </w:t>
      </w:r>
      <w:r>
        <w:rPr>
          <w:rtl/>
          <w:cs/>
          <w:lang w:val="ar_AE" w:bidi="ar_AE"/>
        </w:rPr>
        <w:t>بَيْتَئِيلِي</w:t>
      </w:r>
      <w:r>
        <w:rPr>
          <w:rtl/>
          <w:cs/>
          <w:lang w:val="ar_AE" w:bidi="ar_AE"/>
        </w:rPr>
        <w:t xml:space="preserve"> في </w:t>
      </w:r>
      <w:r>
        <w:rPr>
          <w:rtl/>
          <w:cs/>
          <w:lang w:val="ar_AE" w:bidi="ar_AE"/>
        </w:rPr>
        <w:t>1 ملوك 16: 34</w:t>
      </w:r>
      <w:r>
        <w:rPr>
          <w:rtl/>
          <w:cs/>
          <w:lang w:val="ar_AE" w:bidi="ar_AE"/>
        </w:rPr>
        <w:t>. كمركز تجاري، كانت بَيْت إِيل تحصل على البضائع من ساحل البحر المتوسط وعبر الأردن من خلال أريحا. رغم أنَّ بَيْت إِيل كانت في منطقة جافة ومرتفعة، إلّا أنَّ ينابيع كثيرة كانت توفر ما يكفي من الماء لسكانها. أقدم قطعة أثرية وُجدت في الموقع هي جرَّة ماء من حوالي 3500 ق.م.</w:t>
        <w:br/>
      </w:r>
      <w:r>
        <w:rPr>
          <w:rtl/>
          <w:cs/>
          <w:lang w:val="ar_AE" w:bidi="ar_AE"/>
        </w:rPr>
        <w:t>ربما استخدم الكَنْعَانيون اسم "بَيْت إِيل"، الذي يعني "بيت الله"، في وقت مبكر من الألفية الرابعة قبل الميلاد. تشير الاكتشافات الأثرية من الحِقْبَة بين العصر الحجري والعصر البرونزي إلى أنَّ الكَنْعَانيين عبدوا الإله إيل على قمة التل.</w:t>
        <w:br/>
      </w:r>
      <w:r>
        <w:rPr>
          <w:rtl/>
          <w:cs/>
          <w:lang w:val="ar_AE" w:bidi="ar_AE"/>
        </w:rPr>
        <w:t>أطلق يَعقُوب على المكان اسم بَيْت إِيل - أو أضفى على الاسم القديم معنى جديدًا - بعد أن رأى الله في حُلمٍ هناك (</w:t>
      </w:r>
      <w:r>
        <w:rPr>
          <w:rtl/>
          <w:cs/>
          <w:lang w:val="ar_AE" w:bidi="ar_AE"/>
        </w:rPr>
        <w:t>تكوين 28: 10–22</w:t>
      </w:r>
      <w:r>
        <w:rPr>
          <w:rtl/>
          <w:cs/>
          <w:lang w:val="ar_AE" w:bidi="ar_AE"/>
        </w:rPr>
        <w:t>). قيل إنَّ الموقع كان معروفًا باسم بَيْت إِيل أيام إِبْرَاهيم (</w:t>
      </w:r>
      <w:r>
        <w:rPr>
          <w:rtl/>
          <w:cs/>
          <w:lang w:val="ar_AE" w:bidi="ar_AE"/>
        </w:rPr>
        <w:t>تكوين 12: 8</w:t>
      </w:r>
      <w:r>
        <w:rPr>
          <w:rtl/>
          <w:cs/>
          <w:lang w:val="ar_AE" w:bidi="ar_AE"/>
        </w:rPr>
        <w:t>). ومع ذلك، قد يكون هذا تحديثًا لاحقًا لاسم محلي أقدم حيث كانت بَيْت إِيل معروفة سابقًا باسم لُوز (</w:t>
      </w:r>
      <w:r>
        <w:rPr>
          <w:rtl/>
          <w:cs/>
          <w:lang w:val="ar_AE" w:bidi="ar_AE"/>
        </w:rPr>
        <w:t>تكوين 28: 19</w:t>
      </w:r>
      <w:r>
        <w:rPr>
          <w:rtl/>
          <w:cs/>
          <w:lang w:val="ar_AE" w:bidi="ar_AE"/>
        </w:rPr>
        <w:t>). ربما كان المكان معروفًا باسم بَيْت إيل والمدينة القريبة كانت تسمى لُوز.</w:t>
        <w:br/>
      </w:r>
      <w:r>
        <w:rPr>
          <w:rtl/>
          <w:cs/>
          <w:lang w:val="ar_AE" w:bidi="ar_AE"/>
        </w:rPr>
        <w:t>بحلول بداية العصر البرونزي الوسيط، حوالي 2200 ق.م، كان اسم بَيْت إيل معروفًا واستمر طوال تاريخه. يذكر نصٌ في الكتاب المقدَّس كلا الاسمين، مشيرًا إلى أنَّ رجلًا من لُوز أسس مدينة أخرى بنفس الاسم في أراضي الحِثيِّين (</w:t>
      </w:r>
      <w:r>
        <w:rPr>
          <w:rtl/>
          <w:cs/>
          <w:lang w:val="ar_AE" w:bidi="ar_AE"/>
        </w:rPr>
        <w:t>قضاة 1: 26</w:t>
      </w:r>
      <w:r>
        <w:rPr>
          <w:rtl/>
          <w:cs/>
          <w:lang w:val="ar_AE" w:bidi="ar_AE"/>
        </w:rPr>
        <w:t>).</w:t>
        <w:br/>
      </w:r>
      <w:r>
        <w:rPr>
          <w:rtl/>
          <w:cs/>
          <w:lang w:val="ar_AE" w:bidi="ar_AE"/>
        </w:rPr>
        <w:t>رغم أنَّ بَيْت إيل خُصِّصت لسبط بَنْيَامين، إلَا أنَّ سبط أَفْرَايم قد استولى عليها بالفعل من حصنه الكنعاني (</w:t>
      </w:r>
      <w:r>
        <w:rPr>
          <w:rtl/>
          <w:cs/>
          <w:lang w:val="ar_AE" w:bidi="ar_AE"/>
        </w:rPr>
        <w:t>قضاة 1: 22–26؛</w:t>
      </w:r>
      <w:r>
        <w:rPr>
          <w:rtl/>
          <w:cs/>
          <w:lang w:val="ar_AE" w:bidi="ar_AE"/>
        </w:rPr>
        <w:t xml:space="preserve"> </w:t>
      </w:r>
      <w:r>
        <w:rPr>
          <w:rtl/>
          <w:cs/>
          <w:lang w:val="ar_AE" w:bidi="ar_AE"/>
        </w:rPr>
        <w:t>1 أخبار 7: 28</w:t>
      </w:r>
      <w:r>
        <w:rPr>
          <w:rtl/>
          <w:cs/>
          <w:lang w:val="ar_AE" w:bidi="ar_AE"/>
        </w:rPr>
        <w:t xml:space="preserve">). خلال حِقْبَة القضاة، كان تابوت العهد موضوعًا في بيت إيل، حيث كان بنو إسرائيل يمارسون طقوسهم الدينية المعتادة تحت إشراف رئيس الكهنة </w:t>
      </w:r>
      <w:r>
        <w:rPr>
          <w:rtl/>
          <w:cs/>
          <w:lang w:val="ar_AE" w:bidi="ar_AE"/>
        </w:rPr>
        <w:t>فِينَحَاس</w:t>
      </w:r>
      <w:r>
        <w:rPr>
          <w:rtl/>
          <w:cs/>
          <w:lang w:val="ar_AE" w:bidi="ar_AE"/>
        </w:rPr>
        <w:t xml:space="preserve">، ابن </w:t>
      </w:r>
      <w:r>
        <w:rPr>
          <w:rtl/>
          <w:cs/>
          <w:lang w:val="ar_AE" w:bidi="ar_AE"/>
        </w:rPr>
        <w:t>أَلِعَازَار</w:t>
      </w:r>
      <w:r>
        <w:rPr>
          <w:rtl/>
          <w:cs/>
          <w:lang w:val="ar_AE" w:bidi="ar_AE"/>
        </w:rPr>
        <w:t xml:space="preserve"> (</w:t>
      </w:r>
      <w:r>
        <w:rPr>
          <w:rtl/>
          <w:cs/>
          <w:lang w:val="ar_AE" w:bidi="ar_AE"/>
        </w:rPr>
        <w:t>قضاة 20: 18–28؛</w:t>
      </w:r>
      <w:r>
        <w:rPr>
          <w:rtl/>
          <w:cs/>
          <w:lang w:val="ar_AE" w:bidi="ar_AE"/>
        </w:rPr>
        <w:t xml:space="preserve"> </w:t>
      </w:r>
      <w:r>
        <w:rPr>
          <w:rtl/>
          <w:cs/>
          <w:lang w:val="ar_AE" w:bidi="ar_AE"/>
        </w:rPr>
        <w:t>21: 2–4</w:t>
      </w:r>
      <w:r>
        <w:rPr>
          <w:rtl/>
          <w:cs/>
          <w:lang w:val="ar_AE" w:bidi="ar_AE"/>
        </w:rPr>
        <w:t>). لا يوجد دليل أثري على أنَّ الفلسطينيين عاشوا في بَيْت إيل خلال حِقْبَة القضاة.</w:t>
        <w:br/>
      </w:r>
      <w:r>
        <w:rPr>
          <w:rtl/>
          <w:cs/>
          <w:lang w:val="ar_AE" w:bidi="ar_AE"/>
        </w:rPr>
        <w:t xml:space="preserve">خلال مدّة حُكم الملك شاول، تُركت بَيْت إيل دون مساس بينما تعرضت مدن الإسرائيليين الأخرى للهجوم (قارن </w:t>
      </w:r>
      <w:r>
        <w:rPr>
          <w:rtl/>
          <w:cs/>
          <w:lang w:val="ar_AE" w:bidi="ar_AE"/>
        </w:rPr>
        <w:t>1 صموئيل 12–14</w:t>
      </w:r>
      <w:r>
        <w:rPr>
          <w:rtl/>
          <w:cs/>
          <w:lang w:val="ar_AE" w:bidi="ar_AE"/>
        </w:rPr>
        <w:t xml:space="preserve">). تُظهر الأدلة الأثرية أنَّ بَيْت إيل كانت غنية في الفترة الأولى من حُكم شاول، ولكن عندما اتخذ </w:t>
      </w:r>
      <w:r>
        <w:rPr>
          <w:rtl/>
          <w:cs/>
          <w:lang w:val="ar_AE" w:bidi="ar_AE"/>
        </w:rPr>
        <w:t>جِبْعَة</w:t>
      </w:r>
      <w:r>
        <w:rPr>
          <w:rtl/>
          <w:cs/>
          <w:lang w:val="ar_AE" w:bidi="ar_AE"/>
        </w:rPr>
        <w:t xml:space="preserve"> عاصمة له، بدأت في الانحدار.</w:t>
        <w:br/>
      </w:r>
      <w:r>
        <w:rPr>
          <w:rtl/>
          <w:cs/>
          <w:lang w:val="ar_AE" w:bidi="ar_AE"/>
        </w:rPr>
        <w:t>عندما انقسمت مملكتيّ إسرائيل ويَهوُذا خلال فترة يُرْبْعَام الأول، استعادت بَيْت إيل أهميتها مرة أخرى كعاصمة لمملكة إسرائيل الشمالية. كانت نظيرًا لعاصمة يهوذا، أُورشليم. كانت بَيْت إيل واحدة من مدينتين شماليتين تُعبد فيهما العجول الذهبية (</w:t>
      </w:r>
      <w:r>
        <w:rPr>
          <w:rtl/>
          <w:cs/>
          <w:lang w:val="ar_AE" w:bidi="ar_AE"/>
        </w:rPr>
        <w:t>1 ملوك 12: 28–33</w:t>
      </w:r>
      <w:r>
        <w:rPr>
          <w:rtl/>
          <w:cs/>
          <w:lang w:val="ar_AE" w:bidi="ar_AE"/>
        </w:rPr>
        <w:t>). لم يتم اكتشاف الموقع الدقيق للمعبد الذي كانت تُمارس فيه هذه الطقوس.</w:t>
        <w:br/>
      </w:r>
      <w:r>
        <w:rPr>
          <w:rtl/>
          <w:cs/>
          <w:lang w:val="ar_AE" w:bidi="ar_AE"/>
        </w:rPr>
        <w:t>كانت المدينة أيضًا موطنًا لنبي شيخ (</w:t>
      </w:r>
      <w:r>
        <w:rPr>
          <w:rtl/>
          <w:cs/>
          <w:lang w:val="ar_AE" w:bidi="ar_AE"/>
        </w:rPr>
        <w:t>1 ملوك 13: 11</w:t>
      </w:r>
      <w:r>
        <w:rPr>
          <w:rtl/>
          <w:cs/>
          <w:lang w:val="ar_AE" w:bidi="ar_AE"/>
        </w:rPr>
        <w:t>) الذي ربما كان جزءًا من مجتمع نبوي كان موجودًا في بَيْت إيل أيام إيليا وأليشع (</w:t>
      </w:r>
      <w:r>
        <w:rPr>
          <w:rtl/>
          <w:cs/>
          <w:lang w:val="ar_AE" w:bidi="ar_AE"/>
        </w:rPr>
        <w:t>2 ملوك 2: 2–3</w:t>
      </w:r>
      <w:r>
        <w:rPr>
          <w:rtl/>
          <w:cs/>
          <w:lang w:val="ar_AE" w:bidi="ar_AE"/>
        </w:rPr>
        <w:t xml:space="preserve">). خلال حُكم ملك يَهوُذا </w:t>
      </w:r>
      <w:r>
        <w:rPr>
          <w:rtl/>
          <w:cs/>
          <w:lang w:val="ar_AE" w:bidi="ar_AE"/>
        </w:rPr>
        <w:t>أَبِيَّا</w:t>
      </w:r>
      <w:r>
        <w:rPr>
          <w:rtl/>
          <w:cs/>
          <w:lang w:val="ar_AE" w:bidi="ar_AE"/>
        </w:rPr>
        <w:t>، سقطت بَيْت إيل تحت سيطرة يَهوُذا (</w:t>
      </w:r>
      <w:r>
        <w:rPr>
          <w:rtl/>
          <w:cs/>
          <w:lang w:val="ar_AE" w:bidi="ar_AE"/>
        </w:rPr>
        <w:t>2 أخبار 13: 19</w:t>
      </w:r>
      <w:r>
        <w:rPr>
          <w:rtl/>
          <w:cs/>
          <w:lang w:val="ar_AE" w:bidi="ar_AE"/>
        </w:rPr>
        <w:t xml:space="preserve">) لكنها عادت لاحقًا إلى إسرائيل. انتقد النبي عاموس بشدة حياة بني إسرائيل الدينية والاجتماعية في بَيْت إيل، ما دفع الكاهن </w:t>
      </w:r>
      <w:r>
        <w:rPr>
          <w:rtl/>
          <w:cs/>
          <w:lang w:val="ar_AE" w:bidi="ar_AE"/>
        </w:rPr>
        <w:t>أَمَصْيَا</w:t>
      </w:r>
      <w:r>
        <w:rPr>
          <w:rtl/>
          <w:cs/>
          <w:lang w:val="ar_AE" w:bidi="ar_AE"/>
        </w:rPr>
        <w:t xml:space="preserve"> إلى طرده. (</w:t>
      </w:r>
      <w:r>
        <w:rPr>
          <w:rtl/>
          <w:cs/>
          <w:lang w:val="ar_AE" w:bidi="ar_AE"/>
        </w:rPr>
        <w:t>عاموس 7: 10–13</w:t>
      </w:r>
      <w:r>
        <w:rPr>
          <w:rtl/>
          <w:cs/>
          <w:lang w:val="ar_AE" w:bidi="ar_AE"/>
        </w:rPr>
        <w:t>).</w:t>
        <w:br/>
      </w:r>
      <w:r>
        <w:rPr>
          <w:rtl/>
          <w:cs/>
          <w:lang w:val="ar_AE" w:bidi="ar_AE"/>
        </w:rPr>
        <w:t>لا يوجد دليل أثري على تدمير بَيْت إيل خلال الغزو الأشُّوري لإسرائيل في عام 722 ق.م. في الواقع، أُعيد أحد الكهنة الذي تم سبيه، إلى بَيْت إيل ليُعلِّم المستعمرين من بلاد ما بين النهرين كيف يتقون الرب (</w:t>
      </w:r>
      <w:r>
        <w:rPr>
          <w:rtl/>
          <w:cs/>
          <w:lang w:val="ar_AE" w:bidi="ar_AE"/>
        </w:rPr>
        <w:t>2 ملوك 17: 28</w:t>
      </w:r>
      <w:r>
        <w:rPr>
          <w:rtl/>
          <w:cs/>
          <w:lang w:val="ar_AE" w:bidi="ar_AE"/>
        </w:rPr>
        <w:t>). تحت حُكم يوشيَّا ملك يَهوُذا، تم هدم المذبح الوثني في بَيْت إيل (</w:t>
      </w:r>
      <w:r>
        <w:rPr>
          <w:rtl/>
          <w:cs/>
          <w:lang w:val="ar_AE" w:bidi="ar_AE"/>
        </w:rPr>
        <w:t>2 ملوك 23: 15–20</w:t>
      </w:r>
      <w:r>
        <w:rPr>
          <w:rtl/>
          <w:cs/>
          <w:lang w:val="ar_AE" w:bidi="ar_AE"/>
        </w:rPr>
        <w:t>) ولكن المدينة نفسها لم تتضرر. ومع ذلك، خلال حُكم نابونيدوس أو داريوس الأول، أُحرِقت بَيْت إيل، وفي أيام عَزْرا، أصبحت قرية صغيرة (</w:t>
      </w:r>
      <w:r>
        <w:rPr>
          <w:rtl/>
          <w:cs/>
          <w:lang w:val="ar_AE" w:bidi="ar_AE"/>
        </w:rPr>
        <w:t>عزرا 2:28</w:t>
      </w:r>
      <w:r>
        <w:rPr>
          <w:rtl/>
          <w:cs/>
          <w:lang w:val="ar_AE" w:bidi="ar_AE"/>
        </w:rPr>
        <w:t>).</w:t>
      </w:r>
    </w:p>
    <w:p>
      <w:pPr>
        <w:pStyle w:val="ListNumber"/>
        <w:bidi/>
        <w:spacing w:line="240" w:lineRule="auto"/>
        <w:ind w:left="720"/>
      </w:pPr>
      <w:r>
        <w:rPr>
          <w:rtl/>
          <w:cs/>
          <w:lang w:val="ar_AE" w:bidi="ar_AE"/>
        </w:rPr>
      </w:r>
      <w:r>
        <w:rPr>
          <w:rtl/>
          <w:cs/>
          <w:lang w:val="ar_AE" w:bidi="ar_AE"/>
        </w:rPr>
        <w:t>اسم آخر ل</w:t>
      </w:r>
      <w:r>
        <w:rPr>
          <w:rtl/>
          <w:cs/>
          <w:lang w:val="ar_AE" w:bidi="ar_AE"/>
        </w:rPr>
        <w:t>بَتُوئِيل</w:t>
      </w:r>
      <w:r>
        <w:rPr>
          <w:rtl/>
          <w:cs/>
          <w:lang w:val="ar_AE" w:bidi="ar_AE"/>
        </w:rPr>
        <w:t>، وهي بلدة في أراضي يَهُوذا (</w:t>
      </w:r>
      <w:r>
        <w:rPr>
          <w:rtl/>
          <w:cs/>
          <w:lang w:val="ar_AE" w:bidi="ar_AE"/>
        </w:rPr>
        <w:t>1 صموئيل 30: 27</w:t>
      </w:r>
      <w:r>
        <w:rPr>
          <w:rtl/>
          <w:cs/>
          <w:lang w:val="ar_AE" w:bidi="ar_AE"/>
        </w:rPr>
        <w:t>).</w:t>
        <w:br/>
      </w:r>
      <w:r>
        <w:rPr>
          <w:i/>
          <w:rtl/>
          <w:cs/>
          <w:lang w:val="ar_AE" w:bidi="ar_AE"/>
        </w:rPr>
        <w:t>انظر</w:t>
      </w:r>
      <w:r>
        <w:rPr>
          <w:rtl/>
          <w:cs/>
          <w:lang w:val="ar_AE" w:bidi="ar_AE"/>
        </w:rPr>
        <w:t xml:space="preserve"> </w:t>
      </w:r>
      <w:r>
        <w:rPr>
          <w:rtl/>
          <w:cs/>
          <w:lang w:val="ar_AE" w:bidi="ar_AE"/>
        </w:rPr>
        <w:t>بَتُوئِيل، بَتُول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ٱلْبُسْتَانِ</w:t>
      </w:r>
      <w:r>
        <w:rPr>
          <w:rtl/>
          <w:cs/>
          <w:lang w:val="ar_AE" w:bidi="ar_AE"/>
        </w:rPr>
      </w:r>
    </w:p>
    <w:p>
      <w:pPr>
        <w:pStyle w:val="Heading2"/>
        <w:bidi/>
      </w:pPr>
      <w:r>
        <w:rPr>
          <w:rtl/>
          <w:cs/>
          <w:lang w:val="ar_AE" w:bidi="ar_AE"/>
        </w:rPr>
        <w:t>بَيْتِ ٱلْبُسْتَانِ</w:t>
      </w:r>
    </w:p>
    <w:p>
      <w:pPr>
        <w:bidi/>
      </w:pPr>
      <w:r>
        <w:rPr>
          <w:rtl/>
          <w:cs/>
          <w:lang w:val="ar_AE" w:bidi="ar_AE"/>
        </w:rPr>
      </w:r>
      <w:r>
        <w:rPr>
          <w:rtl/>
          <w:cs/>
          <w:lang w:val="ar_AE" w:bidi="ar_AE"/>
        </w:rPr>
        <w:t>بلدة حيث هرب الملك أَخَزْيَا ملك يَهوذَا لحياته من يَاهو ملك إِسْرَائِيلَ (</w:t>
      </w:r>
      <w:r>
        <w:rPr>
          <w:rtl/>
          <w:cs/>
          <w:lang w:val="ar_AE" w:bidi="ar_AE"/>
        </w:rPr>
        <w:t>2 ملوك 9:27</w:t>
      </w:r>
      <w:r>
        <w:rPr>
          <w:rtl/>
          <w:cs/>
          <w:lang w:val="ar_AE" w:bidi="ar_AE"/>
        </w:rPr>
        <w:t>). من المحتمل أن يكون بيت البستان هو نفسه عين-جنيم. تم تحديدها إنها جنين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ٱلْجِلْجَالِ</w:t>
      </w:r>
      <w:r>
        <w:rPr>
          <w:rtl/>
          <w:cs/>
          <w:lang w:val="ar_AE" w:bidi="ar_AE"/>
        </w:rPr>
      </w:r>
    </w:p>
    <w:p>
      <w:pPr>
        <w:pStyle w:val="Heading2"/>
        <w:bidi/>
      </w:pPr>
      <w:r>
        <w:rPr>
          <w:rtl/>
          <w:cs/>
          <w:lang w:val="ar_AE" w:bidi="ar_AE"/>
        </w:rPr>
        <w:t>بَيْتِ ٱلْجِلْجَالِ</w:t>
      </w:r>
    </w:p>
    <w:p>
      <w:pPr>
        <w:bidi/>
      </w:pPr>
      <w:r>
        <w:rPr>
          <w:rtl/>
          <w:cs/>
          <w:lang w:val="ar_AE" w:bidi="ar_AE"/>
        </w:rPr>
      </w:r>
      <w:r>
        <w:rPr>
          <w:rtl/>
          <w:cs/>
          <w:lang w:val="ar_AE" w:bidi="ar_AE"/>
        </w:rPr>
        <w:t>بلدة جاء منها المغنون اللاويون إلى أورشليم للاحتفال بإعادة بناء السور تحت قيادة نحميا (</w:t>
      </w:r>
      <w:r>
        <w:rPr>
          <w:rtl/>
          <w:cs/>
          <w:lang w:val="ar_AE" w:bidi="ar_AE"/>
        </w:rPr>
        <w:t>نحميا 12:29</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ٱلْجِلْجَالِ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ٱلْعَامِق</w:t>
      </w:r>
      <w:r>
        <w:rPr>
          <w:rtl/>
          <w:cs/>
          <w:lang w:val="ar_AE" w:bidi="ar_AE"/>
        </w:rPr>
      </w:r>
    </w:p>
    <w:p>
      <w:pPr>
        <w:pStyle w:val="Heading2"/>
        <w:bidi/>
      </w:pPr>
      <w:r>
        <w:rPr>
          <w:rtl/>
          <w:cs/>
          <w:lang w:val="ar_AE" w:bidi="ar_AE"/>
        </w:rPr>
        <w:t>بَيْتُ ٱلْعَامِق</w:t>
      </w:r>
    </w:p>
    <w:p>
      <w:pPr>
        <w:bidi/>
      </w:pPr>
      <w:r>
        <w:rPr>
          <w:rtl/>
          <w:cs/>
          <w:lang w:val="ar_AE" w:bidi="ar_AE"/>
        </w:rPr>
      </w:r>
      <w:r>
        <w:rPr>
          <w:rtl/>
          <w:cs/>
          <w:lang w:val="ar_AE" w:bidi="ar_AE"/>
        </w:rPr>
        <w:t>مدينة على الحدود بين سبط أشير وسبط زبولون (</w:t>
      </w:r>
      <w:r>
        <w:rPr>
          <w:rtl/>
          <w:cs/>
          <w:lang w:val="ar_AE" w:bidi="ar_AE"/>
        </w:rPr>
        <w:t>يشوع 19: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ٱلْعَرَبَةِ</w:t>
      </w:r>
      <w:r>
        <w:rPr>
          <w:rtl/>
          <w:cs/>
          <w:lang w:val="ar_AE" w:bidi="ar_AE"/>
        </w:rPr>
      </w:r>
    </w:p>
    <w:p>
      <w:pPr>
        <w:pStyle w:val="Heading2"/>
        <w:bidi/>
      </w:pPr>
      <w:r>
        <w:rPr>
          <w:rtl/>
          <w:cs/>
          <w:lang w:val="ar_AE" w:bidi="ar_AE"/>
        </w:rPr>
        <w:t>بَيْتِ ٱلْعَرَبَةِ</w:t>
      </w:r>
    </w:p>
    <w:p>
      <w:pPr>
        <w:bidi/>
      </w:pPr>
      <w:r>
        <w:rPr>
          <w:rtl/>
          <w:cs/>
          <w:lang w:val="ar_AE" w:bidi="ar_AE"/>
        </w:rPr>
      </w:r>
      <w:r>
        <w:rPr>
          <w:rtl/>
          <w:cs/>
          <w:lang w:val="ar_AE" w:bidi="ar_AE"/>
        </w:rPr>
        <w:t>إحدى المدن الست في البرية جنوب شرق أَرِيحَا على الحدود بين أرض سبط يَهوذَا وبَنْيَامِينَ (</w:t>
      </w:r>
      <w:r>
        <w:rPr>
          <w:rtl/>
          <w:cs/>
          <w:lang w:val="ar_AE" w:bidi="ar_AE"/>
        </w:rPr>
        <w:t>يَشوع 15:6, 61</w:t>
      </w:r>
      <w:r>
        <w:rPr>
          <w:rtl/>
          <w:cs/>
          <w:lang w:val="ar_AE" w:bidi="ar_AE"/>
        </w:rPr>
        <w:t xml:space="preserve">; </w:t>
      </w:r>
      <w:r>
        <w:rPr>
          <w:rtl/>
          <w:cs/>
          <w:lang w:val="ar_AE" w:bidi="ar_AE"/>
        </w:rPr>
        <w:t>18:22</w:t>
      </w:r>
      <w:r>
        <w:rPr>
          <w:rtl/>
          <w:cs/>
          <w:lang w:val="ar_AE" w:bidi="ar_AE"/>
        </w:rPr>
        <w:t>). قد تكون عَيْنَ غربة الحديثة في وادي القلط هي موقع ٱلْعَرَبَةِ.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ٱلْقَلْعَةِ</w:t>
      </w:r>
      <w:r>
        <w:rPr>
          <w:rtl/>
          <w:cs/>
          <w:lang w:val="ar_AE" w:bidi="ar_AE"/>
        </w:rPr>
      </w:r>
    </w:p>
    <w:p>
      <w:pPr>
        <w:bidi/>
      </w:pPr>
      <w:r>
        <w:rPr>
          <w:rtl/>
          <w:cs/>
          <w:lang w:val="ar_AE" w:bidi="ar_AE"/>
        </w:rPr>
      </w:r>
      <w:r>
        <w:rPr>
          <w:rtl/>
          <w:cs/>
          <w:lang w:val="ar_AE" w:bidi="ar_AE"/>
        </w:rPr>
        <w:t>بيت أو قلعة متصلة بمدينة شَكِيمَ. ذُكرت في سياق تتويج أَبِيمَالِكَ (ابن جِدْعونَ) ملكًا هناك (</w:t>
      </w:r>
      <w:r>
        <w:rPr>
          <w:rtl/>
          <w:cs/>
          <w:lang w:val="ar_AE" w:bidi="ar_AE"/>
        </w:rPr>
        <w:t>قضاة 9:6، 20</w:t>
      </w:r>
      <w:r>
        <w:rPr>
          <w:rtl/>
          <w:cs/>
          <w:lang w:val="ar_AE" w:bidi="ar_AE"/>
        </w:rPr>
        <w:t>). بما أن كلمة "ٱلْقَلْعَةِ" تعني على الأرجح "جبل" أو "حصن"، فإن بيت-ٱلْقَلْعَةِ يُعرف غالبًا بـ"برج شَكِيمَ" المذكور لاحقًا في نفس الإصحاح (</w:t>
      </w:r>
      <w:r>
        <w:rPr>
          <w:rtl/>
          <w:cs/>
          <w:lang w:val="ar_AE" w:bidi="ar_AE"/>
        </w:rPr>
        <w:t>قضاة 9:46–49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ٱلْمَرْكَبُوتِ</w:t>
      </w:r>
      <w:r>
        <w:rPr>
          <w:rtl/>
          <w:cs/>
          <w:lang w:val="ar_AE" w:bidi="ar_AE"/>
        </w:rPr>
      </w:r>
    </w:p>
    <w:p>
      <w:pPr>
        <w:pStyle w:val="Heading2"/>
        <w:bidi/>
      </w:pPr>
      <w:r>
        <w:rPr>
          <w:rtl/>
          <w:cs/>
          <w:lang w:val="ar_AE" w:bidi="ar_AE"/>
        </w:rPr>
        <w:t>بَيْتُ ٱلْمَرْكَبُوتِ</w:t>
      </w:r>
    </w:p>
    <w:p>
      <w:pPr>
        <w:bidi/>
      </w:pPr>
      <w:r>
        <w:rPr>
          <w:rtl/>
          <w:cs/>
          <w:lang w:val="ar_AE" w:bidi="ar_AE"/>
        </w:rPr>
      </w:r>
      <w:r>
        <w:rPr>
          <w:rtl/>
          <w:cs/>
          <w:lang w:val="ar_AE" w:bidi="ar_AE"/>
        </w:rPr>
        <w:t>مدينة في أراضي يَهوذَا أُعطيت لسبط شِمْعونَ (</w:t>
      </w:r>
      <w:r>
        <w:rPr>
          <w:rtl/>
          <w:cs/>
          <w:lang w:val="ar_AE" w:bidi="ar_AE"/>
        </w:rPr>
        <w:t>يَشوع 19:5</w:t>
      </w:r>
      <w:r>
        <w:rPr>
          <w:rtl/>
          <w:cs/>
          <w:lang w:val="ar_AE" w:bidi="ar_AE"/>
        </w:rPr>
        <w:t xml:space="preserve">; </w:t>
      </w:r>
      <w:r>
        <w:rPr>
          <w:rtl/>
          <w:cs/>
          <w:lang w:val="ar_AE" w:bidi="ar_AE"/>
        </w:rPr>
        <w:t>1 أخبار الأيام 4:31</w:t>
      </w:r>
      <w:r>
        <w:rPr>
          <w:rtl/>
          <w:cs/>
          <w:lang w:val="ar_AE" w:bidi="ar_AE"/>
        </w:rPr>
        <w:t>).</w:t>
      </w:r>
    </w:p>
    <w:p>
      <w:pPr>
        <w:bidi/>
      </w:pPr>
      <w:r>
        <w:rPr>
          <w:rtl/>
          <w:cs/>
          <w:lang w:val="ar_AE" w:bidi="ar_AE"/>
        </w:rPr>
      </w:r>
      <w:r>
        <w:rPr>
          <w:rtl/>
          <w:cs/>
          <w:lang w:val="ar_AE" w:bidi="ar_AE"/>
        </w:rPr>
        <w:t xml:space="preserve">قد تكون هي </w:t>
      </w:r>
      <w:r>
        <w:rPr>
          <w:rtl/>
          <w:cs/>
          <w:lang w:val="ar_AE" w:bidi="ar_AE"/>
        </w:rPr>
        <w:t>مَدْمَنَّةَ</w:t>
      </w:r>
      <w:r>
        <w:rPr>
          <w:rtl/>
          <w:cs/>
          <w:lang w:val="ar_AE" w:bidi="ar_AE"/>
        </w:rPr>
        <w:t xml:space="preserve"> (</w:t>
      </w:r>
      <w:r>
        <w:rPr>
          <w:rtl/>
          <w:cs/>
          <w:lang w:val="ar_AE" w:bidi="ar_AE"/>
        </w:rPr>
        <w:t>يَشوع 15:31</w:t>
      </w:r>
      <w:r>
        <w:rPr>
          <w:rtl/>
          <w:cs/>
          <w:lang w:val="ar_AE" w:bidi="ar_AE"/>
        </w:rPr>
        <w:t>). اسم بيت المركبوت يعني "بيت المركبات"، ولذلك رأى البعض علاقة بين مدن مركبات الملك سلَيْمَانَ (</w:t>
      </w:r>
      <w:r>
        <w:rPr>
          <w:rtl/>
          <w:cs/>
          <w:lang w:val="ar_AE" w:bidi="ar_AE"/>
        </w:rPr>
        <w:t>1 الملوك 9:19</w:t>
      </w:r>
      <w:r>
        <w:rPr>
          <w:rtl/>
          <w:cs/>
          <w:lang w:val="ar_AE" w:bidi="ar_AE"/>
        </w:rPr>
        <w:t xml:space="preserve">; </w:t>
      </w:r>
      <w:r>
        <w:rPr>
          <w:rtl/>
          <w:cs/>
          <w:lang w:val="ar_AE" w:bidi="ar_AE"/>
        </w:rPr>
        <w:t>10:26</w:t>
      </w:r>
      <w:r>
        <w:rPr>
          <w:rtl/>
          <w:cs/>
          <w:lang w:val="ar_AE" w:bidi="ar_AE"/>
        </w:rPr>
        <w:t>). لا نعرف موقعها إلا إذا كانت هي نفس مدينة مَدْمَنَّةَ.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بَارَةَ</w:t>
      </w:r>
      <w:r>
        <w:rPr>
          <w:rtl/>
          <w:cs/>
          <w:lang w:val="ar_AE" w:bidi="ar_AE"/>
        </w:rPr>
      </w:r>
    </w:p>
    <w:p>
      <w:pPr>
        <w:pStyle w:val="Heading2"/>
        <w:bidi/>
      </w:pPr>
      <w:r>
        <w:rPr>
          <w:rtl/>
          <w:cs/>
          <w:lang w:val="ar_AE" w:bidi="ar_AE"/>
        </w:rPr>
        <w:t>بَيْتِ بَارَةَ</w:t>
      </w:r>
    </w:p>
    <w:p>
      <w:pPr>
        <w:bidi/>
      </w:pPr>
      <w:r>
        <w:rPr>
          <w:rtl/>
          <w:cs/>
          <w:lang w:val="ar_AE" w:bidi="ar_AE"/>
        </w:rPr>
      </w:r>
      <w:r>
        <w:rPr>
          <w:rtl/>
          <w:cs/>
          <w:lang w:val="ar_AE" w:bidi="ar_AE"/>
        </w:rPr>
        <w:t>مكان حاول فيه المحاربون من سبط أفرايم تحت قيادة جدعون منع تراجع المديانيين عبر نهر الأردن (</w:t>
      </w:r>
      <w:r>
        <w:rPr>
          <w:rtl/>
          <w:cs/>
          <w:lang w:val="ar_AE" w:bidi="ar_AE"/>
        </w:rPr>
        <w:t>القضاة 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باسي</w:t>
      </w:r>
      <w:r>
        <w:rPr>
          <w:rtl/>
          <w:cs/>
          <w:lang w:val="ar_AE" w:bidi="ar_AE"/>
        </w:rPr>
      </w:r>
    </w:p>
    <w:p>
      <w:pPr>
        <w:bidi/>
      </w:pPr>
      <w:r>
        <w:rPr>
          <w:rtl/>
          <w:cs/>
          <w:lang w:val="ar_AE" w:bidi="ar_AE"/>
        </w:rPr>
      </w:r>
      <w:r>
        <w:rPr>
          <w:rtl/>
          <w:cs/>
          <w:lang w:val="ar_AE" w:bidi="ar_AE"/>
        </w:rPr>
        <w:t>بلدة في برية يهوذا حيث اختبأ يونَاثَانَ وسِمْعَان المكابي من رئيس الجند باكيديس. بعد الدفاع عنها بنجاح، نجوا من هجوم القوات السورية (1 مكابيين 9:62–68). بعد تلك الهزيمة، اضطر باكيديس إلى عقد السلام مع يونَاثَانَ (1 مكابيين 9:69–73).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بِرْئِي</w:t>
      </w:r>
      <w:r>
        <w:rPr>
          <w:rtl/>
          <w:cs/>
          <w:lang w:val="ar_AE" w:bidi="ar_AE"/>
        </w:rPr>
      </w:r>
    </w:p>
    <w:p>
      <w:pPr>
        <w:pStyle w:val="Heading2"/>
        <w:bidi/>
      </w:pPr>
      <w:r>
        <w:rPr>
          <w:rtl/>
          <w:cs/>
          <w:lang w:val="ar_AE" w:bidi="ar_AE"/>
        </w:rPr>
        <w:t>بَيْتِ بِرْئِي</w:t>
      </w:r>
    </w:p>
    <w:p>
      <w:pPr>
        <w:bidi/>
      </w:pPr>
      <w:r>
        <w:rPr>
          <w:rtl/>
          <w:cs/>
          <w:lang w:val="ar_AE" w:bidi="ar_AE"/>
        </w:rPr>
      </w:r>
      <w:r>
        <w:rPr>
          <w:rtl/>
          <w:cs/>
          <w:lang w:val="ar_AE" w:bidi="ar_AE"/>
        </w:rPr>
        <w:t xml:space="preserve">اسم بديل للاسم </w:t>
      </w:r>
      <w:r>
        <w:rPr>
          <w:rtl/>
          <w:cs/>
          <w:lang w:val="ar_AE" w:bidi="ar_AE"/>
        </w:rPr>
        <w:t>لَبَاوُتَ</w:t>
      </w:r>
      <w:r>
        <w:rPr>
          <w:rtl/>
          <w:cs/>
          <w:lang w:val="ar_AE" w:bidi="ar_AE"/>
        </w:rPr>
        <w:t>، وهي مدينة في الجزء الجنوبي من نصيب سبط يهوذا (</w:t>
      </w:r>
      <w:r>
        <w:rPr>
          <w:rtl/>
          <w:cs/>
          <w:lang w:val="ar_AE" w:bidi="ar_AE"/>
        </w:rPr>
        <w:t>1أخبار الأيام 4: 31</w:t>
      </w:r>
      <w:r>
        <w:rPr>
          <w:rtl/>
          <w:cs/>
          <w:lang w:val="ar_AE" w:bidi="ar_AE"/>
        </w:rPr>
        <w:t xml:space="preserve">). انظر </w:t>
      </w:r>
      <w:r>
        <w:rPr>
          <w:rtl/>
          <w:cs/>
          <w:lang w:val="ar_AE" w:bidi="ar_AE"/>
        </w:rPr>
        <w:t>لَبَاوُتَ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بَعْلِ مَعُون</w:t>
      </w:r>
      <w:r>
        <w:rPr>
          <w:rtl/>
          <w:cs/>
          <w:lang w:val="ar_AE" w:bidi="ar_AE"/>
        </w:rPr>
      </w:r>
    </w:p>
    <w:p>
      <w:pPr>
        <w:pStyle w:val="Heading2"/>
        <w:bidi/>
      </w:pPr>
      <w:r>
        <w:rPr>
          <w:rtl/>
          <w:cs/>
          <w:lang w:val="ar_AE" w:bidi="ar_AE"/>
        </w:rPr>
        <w:t>بَيْتُ بَعْلِ مَعُون</w:t>
      </w:r>
    </w:p>
    <w:p>
      <w:pPr>
        <w:bidi/>
      </w:pPr>
      <w:r>
        <w:rPr>
          <w:rtl/>
          <w:cs/>
          <w:lang w:val="ar_AE" w:bidi="ar_AE"/>
        </w:rPr>
      </w:r>
      <w:r>
        <w:rPr>
          <w:rtl/>
          <w:cs/>
          <w:lang w:val="ar_AE" w:bidi="ar_AE"/>
        </w:rPr>
        <w:t xml:space="preserve">اسم بديل لبَعْلِ معون، وهي مدينة في نصيب سبط رأوبين، ورد ذكرها في </w:t>
      </w:r>
      <w:r>
        <w:rPr>
          <w:rtl/>
          <w:cs/>
          <w:lang w:val="ar_AE" w:bidi="ar_AE"/>
        </w:rPr>
        <w:t>يشوع 13: 17</w:t>
      </w:r>
      <w:r>
        <w:rPr>
          <w:rtl/>
          <w:cs/>
          <w:lang w:val="ar_AE" w:bidi="ar_AE"/>
        </w:rPr>
        <w:t xml:space="preserve">. انظر </w:t>
      </w:r>
      <w:r>
        <w:rPr>
          <w:rtl/>
          <w:cs/>
          <w:lang w:val="ar_AE" w:bidi="ar_AE"/>
        </w:rPr>
        <w:t>بَعْل معون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تَفُّوحَ</w:t>
      </w:r>
      <w:r>
        <w:rPr>
          <w:rtl/>
          <w:cs/>
          <w:lang w:val="ar_AE" w:bidi="ar_AE"/>
        </w:rPr>
      </w:r>
    </w:p>
    <w:p>
      <w:pPr>
        <w:pStyle w:val="Heading2"/>
        <w:bidi/>
      </w:pPr>
      <w:r>
        <w:rPr>
          <w:rtl/>
          <w:cs/>
          <w:lang w:val="ar_AE" w:bidi="ar_AE"/>
        </w:rPr>
        <w:t>بَيْتُ تَفُّوحَ</w:t>
      </w:r>
    </w:p>
    <w:p>
      <w:pPr>
        <w:bidi/>
      </w:pPr>
      <w:r>
        <w:rPr>
          <w:rtl/>
          <w:cs/>
          <w:lang w:val="ar_AE" w:bidi="ar_AE"/>
        </w:rPr>
      </w:r>
      <w:r>
        <w:rPr>
          <w:rtl/>
          <w:cs/>
          <w:lang w:val="ar_AE" w:bidi="ar_AE"/>
        </w:rPr>
        <w:t>بلدة في منطقة التلال في أرض سبط يَهوذَا (</w:t>
      </w:r>
      <w:r>
        <w:rPr>
          <w:rtl/>
          <w:cs/>
          <w:lang w:val="ar_AE" w:bidi="ar_AE"/>
        </w:rPr>
        <w:t>يَشوع 15:53</w:t>
      </w:r>
      <w:r>
        <w:rPr>
          <w:rtl/>
          <w:cs/>
          <w:lang w:val="ar_AE" w:bidi="ar_AE"/>
        </w:rPr>
        <w:t>). سميت "مكان أشجار الفاكهة" بسبب موقعها على التلال العالية وكثرة بساتينها المثمرة. بيت-تَفّوحَ هي تَفّوح الحالية، التي تقع على بعد حوالي 6.4 كيلومترات (أربعة أميال) شمال غرب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تُوجَرْمَةَ</w:t>
      </w:r>
      <w:r>
        <w:rPr>
          <w:rtl/>
          <w:cs/>
          <w:lang w:val="ar_AE" w:bidi="ar_AE"/>
        </w:rPr>
      </w:r>
    </w:p>
    <w:p>
      <w:pPr>
        <w:pStyle w:val="Heading2"/>
        <w:bidi/>
      </w:pPr>
      <w:r>
        <w:rPr>
          <w:rtl/>
          <w:cs/>
          <w:lang w:val="ar_AE" w:bidi="ar_AE"/>
        </w:rPr>
        <w:t>بَيْتِ تُوجَرْمَةَ</w:t>
      </w:r>
    </w:p>
    <w:p>
      <w:pPr>
        <w:bidi/>
      </w:pPr>
      <w:r>
        <w:rPr>
          <w:rtl/>
          <w:cs/>
          <w:lang w:val="ar_AE" w:bidi="ar_AE"/>
        </w:rPr>
      </w:r>
      <w:r>
        <w:rPr>
          <w:rtl/>
          <w:cs/>
          <w:lang w:val="ar_AE" w:bidi="ar_AE"/>
        </w:rPr>
        <w:t>عبارة عبرية تعني "بيت توجرمة". وتشير إلى الأمة التي انحدرت من توجرمة ابن جومر. كانوا يتاجرون مع صور (</w:t>
      </w:r>
      <w:r>
        <w:rPr>
          <w:rtl/>
          <w:cs/>
          <w:lang w:val="ar_AE" w:bidi="ar_AE"/>
        </w:rPr>
        <w:t>حزقيال 27:14</w:t>
      </w:r>
      <w:r>
        <w:rPr>
          <w:rtl/>
          <w:cs/>
          <w:lang w:val="ar_AE" w:bidi="ar_AE"/>
        </w:rPr>
        <w:t xml:space="preserve">; </w:t>
      </w:r>
      <w:r>
        <w:rPr>
          <w:rtl/>
          <w:cs/>
          <w:lang w:val="ar_AE" w:bidi="ar_AE"/>
        </w:rPr>
        <w:t>38:6</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توجرمة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جَادِير</w:t>
      </w:r>
      <w:r>
        <w:rPr>
          <w:rtl/>
          <w:cs/>
          <w:lang w:val="ar_AE" w:bidi="ar_AE"/>
        </w:rPr>
      </w:r>
    </w:p>
    <w:p>
      <w:pPr>
        <w:pStyle w:val="Heading2"/>
        <w:bidi/>
      </w:pPr>
      <w:r>
        <w:rPr>
          <w:rtl/>
          <w:cs/>
          <w:lang w:val="ar_AE" w:bidi="ar_AE"/>
        </w:rPr>
        <w:t>بَيْتِ جَادِير</w:t>
      </w:r>
    </w:p>
    <w:p>
      <w:pPr>
        <w:bidi/>
      </w:pPr>
      <w:r>
        <w:rPr>
          <w:rtl/>
          <w:cs/>
          <w:lang w:val="ar_AE" w:bidi="ar_AE"/>
        </w:rPr>
      </w:r>
      <w:r>
        <w:rPr>
          <w:rtl/>
          <w:cs/>
          <w:lang w:val="ar_AE" w:bidi="ar_AE"/>
        </w:rPr>
        <w:t>مدينة ورد ذكرها مع حاريف، مؤسِّسها، الذي كان من بني كالب (</w:t>
      </w:r>
      <w:r>
        <w:rPr>
          <w:rtl/>
          <w:cs/>
          <w:lang w:val="ar_AE" w:bidi="ar_AE"/>
        </w:rPr>
        <w:t>1أخبار الأيام 2: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جَامُولَ</w:t>
      </w:r>
      <w:r>
        <w:rPr>
          <w:rtl/>
          <w:cs/>
          <w:lang w:val="ar_AE" w:bidi="ar_AE"/>
        </w:rPr>
      </w:r>
    </w:p>
    <w:p>
      <w:pPr>
        <w:pStyle w:val="Heading2"/>
        <w:bidi/>
      </w:pPr>
      <w:r>
        <w:rPr>
          <w:rtl/>
          <w:cs/>
          <w:lang w:val="ar_AE" w:bidi="ar_AE"/>
        </w:rPr>
        <w:t>بَيْتِ جَامُولَ</w:t>
      </w:r>
    </w:p>
    <w:p>
      <w:pPr>
        <w:bidi/>
      </w:pPr>
      <w:r>
        <w:rPr>
          <w:rtl/>
          <w:cs/>
          <w:lang w:val="ar_AE" w:bidi="ar_AE"/>
        </w:rPr>
      </w:r>
      <w:r>
        <w:rPr>
          <w:rtl/>
          <w:cs/>
          <w:lang w:val="ar_AE" w:bidi="ar_AE"/>
        </w:rPr>
        <w:t>مدينة في موآبَ تنبأ إِرْمِيَا بدينونة ٱللهِ لها لأنها عاملت إِسْرَائِيلَ بشكل سيء (</w:t>
      </w:r>
      <w:r>
        <w:rPr>
          <w:rtl/>
          <w:cs/>
          <w:lang w:val="ar_AE" w:bidi="ar_AE"/>
        </w:rPr>
        <w:t>إِرْمِيَا 48:23</w:t>
      </w:r>
      <w:r>
        <w:rPr>
          <w:rtl/>
          <w:cs/>
          <w:lang w:val="ar_AE" w:bidi="ar_AE"/>
        </w:rPr>
        <w:t>). عُرفت باسم خربة جميل، وتقع على بعد 12.9 كيلومترًا (ثمانية أميال) شرق دِيبونَ.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حارام، بيت حاران</w:t>
      </w:r>
      <w:r>
        <w:rPr>
          <w:rtl/>
          <w:cs/>
          <w:lang w:val="ar_AE" w:bidi="ar_AE"/>
        </w:rPr>
      </w:r>
    </w:p>
    <w:p>
      <w:pPr>
        <w:bidi/>
      </w:pPr>
      <w:r>
        <w:rPr>
          <w:rtl/>
          <w:cs/>
          <w:lang w:val="ar_AE" w:bidi="ar_AE"/>
        </w:rPr>
      </w:r>
      <w:r>
        <w:rPr>
          <w:rtl/>
          <w:cs/>
          <w:lang w:val="ar_AE" w:bidi="ar_AE"/>
        </w:rPr>
        <w:t>مدينة أُعطيت لسبط جَاد عند تقسيم كَنْعَان (</w:t>
      </w:r>
      <w:r>
        <w:rPr>
          <w:rtl/>
          <w:cs/>
          <w:lang w:val="ar_AE" w:bidi="ar_AE"/>
        </w:rPr>
        <w:t>يَشوع 13:27</w:t>
      </w:r>
      <w:r>
        <w:rPr>
          <w:rtl/>
          <w:cs/>
          <w:lang w:val="ar_AE" w:bidi="ar_AE"/>
        </w:rPr>
        <w:t>). كانت محمية وتستخدم لإيواء قطعان الأغنام (</w:t>
      </w:r>
      <w:r>
        <w:rPr>
          <w:rtl/>
          <w:cs/>
          <w:lang w:val="ar_AE" w:bidi="ar_AE"/>
        </w:rPr>
        <w:t>عدد 32:36</w:t>
      </w:r>
      <w:r>
        <w:rPr>
          <w:rtl/>
          <w:cs/>
          <w:lang w:val="ar_AE" w:bidi="ar_AE"/>
        </w:rPr>
        <w:t>).</w:t>
      </w:r>
    </w:p>
    <w:p>
      <w:pPr>
        <w:bidi/>
      </w:pPr>
      <w:r>
        <w:rPr>
          <w:rtl/>
          <w:cs/>
          <w:lang w:val="ar_AE" w:bidi="ar_AE"/>
        </w:rPr>
      </w:r>
      <w:r>
        <w:rPr>
          <w:rtl/>
          <w:cs/>
          <w:lang w:val="ar_AE" w:bidi="ar_AE"/>
        </w:rPr>
        <w:t>من المحتمل أن تكون هي نفسها بيت-أرامفثا، وهي مدينة ذكرها المؤرخ اليهودي يوسيفوس.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حُجْلَةَ</w:t>
      </w:r>
      <w:r>
        <w:rPr>
          <w:rtl/>
          <w:cs/>
          <w:lang w:val="ar_AE" w:bidi="ar_AE"/>
        </w:rPr>
      </w:r>
    </w:p>
    <w:p>
      <w:pPr>
        <w:pStyle w:val="Heading2"/>
        <w:bidi/>
      </w:pPr>
      <w:r>
        <w:rPr>
          <w:rtl/>
          <w:cs/>
          <w:lang w:val="ar_AE" w:bidi="ar_AE"/>
        </w:rPr>
        <w:t>بَيْتِ حُجْلَةَ</w:t>
      </w:r>
    </w:p>
    <w:p>
      <w:pPr>
        <w:bidi/>
      </w:pPr>
      <w:r>
        <w:rPr>
          <w:rtl/>
          <w:cs/>
          <w:lang w:val="ar_AE" w:bidi="ar_AE"/>
        </w:rPr>
      </w:r>
      <w:r>
        <w:rPr>
          <w:rtl/>
          <w:cs/>
          <w:lang w:val="ar_AE" w:bidi="ar_AE"/>
        </w:rPr>
        <w:t>مدينة أُعطيت لسبط بَنْيَامِينَ (</w:t>
      </w:r>
      <w:r>
        <w:rPr>
          <w:rtl/>
          <w:cs/>
          <w:lang w:val="ar_AE" w:bidi="ar_AE"/>
        </w:rPr>
        <w:t>يَشوع 18:21</w:t>
      </w:r>
      <w:r>
        <w:rPr>
          <w:rtl/>
          <w:cs/>
          <w:lang w:val="ar_AE" w:bidi="ar_AE"/>
        </w:rPr>
        <w:t>). كانت تقع جنوب شرق أَرِيحَا بالقرب من مصب نهر ٱلْأرْدنِّ على حدود أراضي يَهوذَا وبَنْيَامِينَ (</w:t>
      </w:r>
      <w:r>
        <w:rPr>
          <w:rtl/>
          <w:cs/>
          <w:lang w:val="ar_AE" w:bidi="ar_AE"/>
        </w:rPr>
        <w:t>يَشوع 15:6</w:t>
      </w:r>
      <w:r>
        <w:rPr>
          <w:rtl/>
          <w:cs/>
          <w:lang w:val="ar_AE" w:bidi="ar_AE"/>
        </w:rPr>
        <w:t xml:space="preserve">; </w:t>
      </w:r>
      <w:r>
        <w:rPr>
          <w:rtl/>
          <w:cs/>
          <w:lang w:val="ar_AE" w:bidi="ar_AE"/>
        </w:rPr>
        <w:t>18:19</w:t>
      </w:r>
      <w:r>
        <w:rPr>
          <w:rtl/>
          <w:cs/>
          <w:lang w:val="ar_AE" w:bidi="ar_AE"/>
        </w:rPr>
        <w:t>). تُعرف الآن بعَيْنَ حجلة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حِسْدَا</w:t>
      </w:r>
      <w:r>
        <w:rPr>
          <w:rtl/>
          <w:cs/>
          <w:lang w:val="ar_AE" w:bidi="ar_AE"/>
        </w:rPr>
      </w:r>
    </w:p>
    <w:p>
      <w:pPr>
        <w:pStyle w:val="Heading2"/>
        <w:bidi/>
      </w:pPr>
      <w:r>
        <w:rPr>
          <w:rtl/>
          <w:cs/>
          <w:lang w:val="ar_AE" w:bidi="ar_AE"/>
        </w:rPr>
        <w:t>بَيْت حِسْدَا</w:t>
      </w:r>
    </w:p>
    <w:p>
      <w:pPr>
        <w:bidi/>
      </w:pPr>
      <w:r>
        <w:rPr>
          <w:rtl/>
          <w:cs/>
          <w:lang w:val="ar_AE" w:bidi="ar_AE"/>
        </w:rPr>
      </w:r>
      <w:r>
        <w:rPr>
          <w:rtl/>
          <w:cs/>
          <w:lang w:val="ar_AE" w:bidi="ar_AE"/>
        </w:rPr>
        <w:t>اسم آرامي مترجم</w:t>
      </w:r>
      <w:r>
        <w:rPr>
          <w:rtl/>
          <w:cs/>
          <w:lang w:val="ar_AE" w:bidi="ar_AE"/>
        </w:rPr>
        <w:t xml:space="preserve"> تَرْجَمَة </w:t>
      </w:r>
      <w:r>
        <w:rPr>
          <w:rtl/>
          <w:cs/>
          <w:lang w:val="ar_AE" w:bidi="ar_AE"/>
        </w:rPr>
        <w:t xml:space="preserve">صوتية إلى اليونانية، ويشير إلى بِركة في أورشليم مذكورة في </w:t>
      </w:r>
      <w:r>
        <w:rPr>
          <w:rtl/>
          <w:cs/>
          <w:lang w:val="ar_AE" w:bidi="ar_AE"/>
        </w:rPr>
        <w:t>يوحنا 5: 2</w:t>
      </w:r>
      <w:r>
        <w:rPr>
          <w:rtl/>
          <w:cs/>
          <w:lang w:val="ar_AE" w:bidi="ar_AE"/>
        </w:rPr>
        <w:t xml:space="preserve">. كانت البِركة في زمن يسوع محاطة بخمسة أروقة، تُسمى أعمدة، تُشكِّل ممرات حولها. كانت بَيْتُ حِسْدَا تقع بالقرب من باب </w:t>
      </w:r>
      <w:r>
        <w:rPr>
          <w:rtl/>
          <w:cs/>
          <w:lang w:val="ar_AE" w:bidi="ar_AE"/>
        </w:rPr>
        <w:t>الضَّأْنِ</w:t>
      </w:r>
      <w:r>
        <w:rPr>
          <w:rtl/>
          <w:cs/>
          <w:lang w:val="ar_AE" w:bidi="ar_AE"/>
        </w:rPr>
        <w:t>، وكانت مكانًا يجتمع فيه مرضى ومعتلين كثيرين، على أمل نوال شفاء معجزي بالنزول إلى البِركة في الوقت الصحيح.</w:t>
      </w:r>
    </w:p>
    <w:p>
      <w:pPr>
        <w:bidi/>
      </w:pPr>
      <w:r>
        <w:rPr>
          <w:rtl/>
          <w:cs/>
          <w:lang w:val="ar_AE" w:bidi="ar_AE"/>
        </w:rPr>
      </w:r>
      <w:r>
        <w:rPr>
          <w:rtl/>
          <w:cs/>
          <w:lang w:val="ar_AE" w:bidi="ar_AE"/>
        </w:rPr>
        <w:t>الاسم "بَيْتُ حِسْدَا" له عدة مُسميات في مخطوطات مختلفة، بما في ذلك:</w:t>
      </w:r>
    </w:p>
    <w:p>
      <w:pPr>
        <w:pStyle w:val="ListBullet"/>
        <w:bidi/>
        <w:spacing w:line="240" w:lineRule="auto"/>
        <w:ind w:left="720"/>
      </w:pPr>
      <w:r>
        <w:rPr>
          <w:rtl/>
          <w:cs/>
          <w:lang w:val="ar_AE" w:bidi="ar_AE"/>
        </w:rPr>
      </w:r>
      <w:r>
        <w:rPr>
          <w:rtl/>
          <w:cs/>
          <w:lang w:val="ar_AE" w:bidi="ar_AE"/>
        </w:rPr>
        <w:t>بَيْتُ صَيْدَا</w:t>
      </w:r>
      <w:r>
        <w:rPr>
          <w:rtl/>
          <w:cs/>
          <w:lang w:val="ar_AE" w:bidi="ar_AE"/>
        </w:rPr>
        <w:t xml:space="preserve"> ("بيت السمك")</w:t>
      </w:r>
    </w:p>
    <w:p>
      <w:pPr>
        <w:pStyle w:val="ListBullet"/>
        <w:bidi/>
        <w:spacing w:line="240" w:lineRule="auto"/>
        <w:ind w:left="720"/>
      </w:pPr>
      <w:r>
        <w:rPr>
          <w:rtl/>
          <w:cs/>
          <w:lang w:val="ar_AE" w:bidi="ar_AE"/>
        </w:rPr>
      </w:r>
      <w:r>
        <w:rPr>
          <w:rtl/>
          <w:cs/>
          <w:lang w:val="ar_AE" w:bidi="ar_AE"/>
        </w:rPr>
        <w:t>بيت زاثا، الذي يعني "بيت الزيتون"</w:t>
      </w:r>
    </w:p>
    <w:p>
      <w:pPr>
        <w:bidi/>
      </w:pPr>
      <w:r>
        <w:rPr>
          <w:rtl/>
          <w:cs/>
          <w:lang w:val="ar_AE" w:bidi="ar_AE"/>
        </w:rPr>
      </w:r>
      <w:r>
        <w:rPr>
          <w:rtl/>
          <w:cs/>
          <w:lang w:val="ar_AE" w:bidi="ar_AE"/>
        </w:rPr>
        <w:t>ومع ذلك، تشير الدراسات الحديثة، خاصة تلك المُسجلّة على لفافة من النحاس في كهف قُمران الثالث، إلى أن "بيت حِسْدَا" هو المُسمى الأكثر دِقَّة. هذا الاسم له صيغة مزدوجة، فيشير إلى أنَّ الموقع كان يحتوي على بِركتين، ما يصحح التفسير الأقدم بأنَّ بيت حِسْدَا تعني "بيت الرحمة."</w:t>
      </w:r>
    </w:p>
    <w:p>
      <w:pPr>
        <w:bidi/>
      </w:pPr>
      <w:r>
        <w:rPr>
          <w:rtl/>
          <w:cs/>
          <w:lang w:val="ar_AE" w:bidi="ar_AE"/>
        </w:rPr>
      </w:r>
      <w:r>
        <w:rPr>
          <w:rtl/>
          <w:cs/>
          <w:lang w:val="ar_AE" w:bidi="ar_AE"/>
        </w:rPr>
        <w:t>وعمليات تنقيب الآثار الذي قادها الآباء الفرنسيسكان في كنيسة سانت آن بالقرب من بوابة سانت استيفان في أورشليم كشفت عن موقع البِركة. وقد أظهرت هذه الاكتشافات أنّه لا ينبغي الخلط بين بِركة بيت حِسْدَا ومواقع المياه القريبة الأخرى، مثل:</w:t>
      </w:r>
    </w:p>
    <w:p>
      <w:pPr>
        <w:pStyle w:val="ListBullet"/>
        <w:bidi/>
        <w:spacing w:line="240" w:lineRule="auto"/>
        <w:ind w:left="720"/>
      </w:pPr>
      <w:r>
        <w:rPr>
          <w:rtl/>
          <w:cs/>
          <w:lang w:val="ar_AE" w:bidi="ar_AE"/>
        </w:rPr>
      </w:r>
      <w:r>
        <w:rPr>
          <w:rtl/>
          <w:cs/>
          <w:lang w:val="ar_AE" w:bidi="ar_AE"/>
        </w:rPr>
        <w:t>بِركة إسرائيل</w:t>
      </w:r>
    </w:p>
    <w:p>
      <w:pPr>
        <w:pStyle w:val="ListBullet"/>
        <w:bidi/>
        <w:spacing w:line="240" w:lineRule="auto"/>
        <w:ind w:left="720"/>
      </w:pPr>
      <w:r>
        <w:rPr>
          <w:rtl/>
          <w:cs/>
          <w:lang w:val="ar_AE" w:bidi="ar_AE"/>
        </w:rPr>
      </w:r>
      <w:r>
        <w:rPr>
          <w:rtl/>
          <w:cs/>
          <w:lang w:val="ar_AE" w:bidi="ar_AE"/>
        </w:rPr>
        <w:t>بِرَك كبيرة تحت دير راهبات صهيون</w:t>
      </w:r>
    </w:p>
    <w:p>
      <w:pPr>
        <w:pStyle w:val="ListBullet"/>
        <w:bidi/>
        <w:spacing w:line="240" w:lineRule="auto"/>
        <w:ind w:left="720"/>
      </w:pPr>
      <w:r>
        <w:rPr>
          <w:rtl/>
          <w:cs/>
          <w:lang w:val="ar_AE" w:bidi="ar_AE"/>
        </w:rPr>
      </w:r>
      <w:r>
        <w:rPr>
          <w:rtl/>
          <w:cs/>
          <w:lang w:val="ar_AE" w:bidi="ar_AE"/>
        </w:rPr>
        <w:t xml:space="preserve">البِركة بجانب </w:t>
      </w:r>
      <w:r>
        <w:rPr>
          <w:rtl/>
          <w:cs/>
          <w:lang w:val="ar_AE" w:bidi="ar_AE"/>
        </w:rPr>
        <w:t>جَيْحُون</w:t>
      </w:r>
      <w:r>
        <w:rPr>
          <w:rtl/>
          <w:cs/>
          <w:lang w:val="ar_AE" w:bidi="ar_AE"/>
        </w:rPr>
        <w:t xml:space="preserve"> على </w:t>
      </w:r>
      <w:r>
        <w:rPr>
          <w:rtl/>
          <w:cs/>
          <w:lang w:val="ar_AE" w:bidi="ar_AE"/>
        </w:rPr>
        <w:t>الأَكَمَة</w:t>
      </w:r>
    </w:p>
    <w:p>
      <w:pPr>
        <w:bidi/>
      </w:pPr>
      <w:r>
        <w:rPr>
          <w:rtl/>
          <w:cs/>
          <w:lang w:val="ar_AE" w:bidi="ar_AE"/>
        </w:rPr>
      </w:r>
      <w:r>
        <w:rPr>
          <w:rtl/>
          <w:cs/>
          <w:lang w:val="ar_AE" w:bidi="ar_AE"/>
        </w:rPr>
        <w:t>لكن، عُثِرَ على بِركة بيت حِسْدَا تحت أنقاض فِنَاء سانت آن. تكشف هذه الأنقاض عن بِركتين كبيرتين محاطتين بأعمدة مُقَوَسّة كانت مغطاة بكمية من الحُطَام تتراوح بين 7.5 إلى 9 أمتار (25 إلى 30 قدمًا). عند استخراجها، أصبحت هذه الأعمدة دليلًا على المباني الرائعة التي بُنيت في ذلك الوقت.</w:t>
      </w:r>
    </w:p>
    <w:p>
      <w:pPr>
        <w:bidi/>
      </w:pPr>
      <w:r>
        <w:rPr>
          <w:rtl/>
          <w:cs/>
          <w:lang w:val="ar_AE" w:bidi="ar_AE"/>
        </w:rPr>
      </w:r>
      <w:r>
        <w:rPr>
          <w:rtl/>
          <w:cs/>
          <w:lang w:val="ar_AE" w:bidi="ar_AE"/>
        </w:rPr>
        <w:t>يشير الأسلوب المعماري والنقوش إلى أنها بُنيت في زمن هيرودس، ما يجعل بِركة بيت حِسْدَا واحدة من عدة مشروعات بناء كبرى تمت في زمن هيرودس الكبير. امتلأت منطقة البِركة بالحطام والأنقاض على مر القرون ما أدى في النهاية إلى بناء كنيسة بيزنطية فوقها في القرن الخامس الميلادي. يُفهم من الأدلة الأدبية والأثرية الآن أنَّ بيت حِسْدَا تعني"مكان بِركتين"، ,تقع بالقرب من سوق الضَّأْنِ عند بوابة سانت استيفان.</w:t>
      </w:r>
    </w:p>
    <w:p>
      <w:pPr>
        <w:bidi/>
      </w:pPr>
      <w:r>
        <w:rPr>
          <w:rtl/>
          <w:cs/>
          <w:lang w:val="ar_AE" w:bidi="ar_AE"/>
        </w:rPr>
      </w:r>
      <w:r>
        <w:rPr>
          <w:i/>
          <w:rtl/>
          <w:cs/>
          <w:lang w:val="ar_AE" w:bidi="ar_AE"/>
        </w:rPr>
        <w:t>انظر</w:t>
      </w:r>
      <w:r>
        <w:rPr>
          <w:rtl/>
          <w:cs/>
          <w:lang w:val="ar_AE" w:bidi="ar_AE"/>
        </w:rPr>
        <w:t xml:space="preserve"> </w:t>
      </w:r>
      <w:r>
        <w:rPr>
          <w:rtl/>
          <w:cs/>
          <w:lang w:val="ar_AE" w:bidi="ar_AE"/>
        </w:rPr>
        <w:t>بيت صيدا؛</w:t>
      </w:r>
      <w:r>
        <w:rPr>
          <w:rtl/>
          <w:cs/>
          <w:lang w:val="ar_AE" w:bidi="ar_AE"/>
        </w:rPr>
        <w:t xml:space="preserve"> </w:t>
      </w:r>
      <w:r>
        <w:rPr>
          <w:rtl/>
          <w:cs/>
          <w:lang w:val="ar_AE" w:bidi="ar_AE"/>
        </w:rPr>
        <w:t>بيت زاثا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حُورُون</w:t>
      </w:r>
      <w:r>
        <w:rPr>
          <w:rtl/>
          <w:cs/>
          <w:lang w:val="ar_AE" w:bidi="ar_AE"/>
        </w:rPr>
      </w:r>
    </w:p>
    <w:p>
      <w:pPr>
        <w:pStyle w:val="Heading2"/>
        <w:bidi/>
      </w:pPr>
      <w:r>
        <w:rPr>
          <w:rtl/>
          <w:cs/>
          <w:lang w:val="ar_AE" w:bidi="ar_AE"/>
        </w:rPr>
        <w:t>بَيْتِ حُورُون</w:t>
      </w:r>
    </w:p>
    <w:p>
      <w:pPr>
        <w:bidi/>
      </w:pPr>
      <w:r>
        <w:rPr>
          <w:rtl/>
          <w:cs/>
          <w:lang w:val="ar_AE" w:bidi="ar_AE"/>
        </w:rPr>
      </w:r>
      <w:r>
        <w:rPr>
          <w:rtl/>
          <w:cs/>
          <w:lang w:val="ar_AE" w:bidi="ar_AE"/>
        </w:rPr>
        <w:t>اسم مكان كنعاني، قد يعني "بيت الإله حورون"، الذي كان يُعتقد أنه إله العالم السفلي في المعتقدات الكنعانية. كان هناك مكانان يحملان هذا الاسم، يقعان شمال غرب أورشليم، ويبعدان عنها حوالي 10 و12 ميلاً (16 و19 كم). وكانا يقعان على الحد الفاصل بين أراضي أَفْرَايِم وبَنْيَامِين (</w:t>
      </w:r>
      <w:r>
        <w:rPr>
          <w:rtl/>
          <w:cs/>
          <w:lang w:val="ar_AE" w:bidi="ar_AE"/>
        </w:rPr>
        <w:t>يَشوع 16:3، 5</w:t>
      </w:r>
      <w:r>
        <w:rPr>
          <w:rtl/>
          <w:cs/>
          <w:lang w:val="ar_AE" w:bidi="ar_AE"/>
        </w:rPr>
        <w:t>). كانت أهمية بيت حورون في موقعها الاستراتيجي، لأنها كانت تتحكم في وادي أَيَّلونَ، وهو طريق تجاري رئيسي في العصور القديمة يربط الساحل الفلسطيني بجبال الداخل. كانت المدينة العليا تحرس ممرًا جبليًا استراتيجيًا. وعند توزيع الأرض على أسباط إسرائيل، ذهبت بيت حورون في أرض أفرايم، إلى اللاويين من نسل قهات، ليكونوا فيها شهودًا على خدمة الرب في قلب الأرض (</w:t>
      </w:r>
      <w:r>
        <w:rPr>
          <w:rtl/>
          <w:cs/>
          <w:lang w:val="ar_AE" w:bidi="ar_AE"/>
        </w:rPr>
        <w:t>يَشوع 21:22؛</w:t>
      </w:r>
      <w:r>
        <w:rPr>
          <w:rtl/>
          <w:cs/>
          <w:lang w:val="ar_AE" w:bidi="ar_AE"/>
        </w:rPr>
        <w:t xml:space="preserve"> </w:t>
      </w:r>
      <w:r>
        <w:rPr>
          <w:rtl/>
          <w:cs/>
          <w:lang w:val="ar_AE" w:bidi="ar_AE"/>
        </w:rPr>
        <w:t>1 أخبار الأيام 6:68</w:t>
      </w:r>
      <w:r>
        <w:rPr>
          <w:rtl/>
          <w:cs/>
          <w:lang w:val="ar_AE" w:bidi="ar_AE"/>
        </w:rPr>
        <w:t>).</w:t>
      </w:r>
    </w:p>
    <w:p>
      <w:pPr>
        <w:bidi/>
      </w:pPr>
      <w:r>
        <w:rPr>
          <w:rtl/>
          <w:cs/>
          <w:lang w:val="ar_AE" w:bidi="ar_AE"/>
        </w:rPr>
      </w:r>
      <w:r>
        <w:rPr>
          <w:rtl/>
          <w:cs/>
          <w:lang w:val="ar_AE" w:bidi="ar_AE"/>
        </w:rPr>
        <w:t xml:space="preserve">شَهَد وادي أَيَّلون قرب بيت حورون مرور العديد من الجيوش التاريخية. فعندما انتصر يشوع على الأموريين في جِبْعون، هرب الأعداء عبر بيت حورون، وكان ذلك في اليوم الذي "دامتْ فيه الشمس على </w:t>
      </w:r>
      <w:r>
        <w:rPr>
          <w:rtl/>
          <w:cs/>
          <w:lang w:val="ar_AE" w:bidi="ar_AE"/>
        </w:rPr>
        <w:t>جِبْعُون</w:t>
      </w:r>
      <w:r>
        <w:rPr>
          <w:rtl/>
          <w:cs/>
          <w:lang w:val="ar_AE" w:bidi="ar_AE"/>
        </w:rPr>
        <w:t>" (</w:t>
      </w:r>
      <w:r>
        <w:rPr>
          <w:rtl/>
          <w:cs/>
          <w:lang w:val="ar_AE" w:bidi="ar_AE"/>
        </w:rPr>
        <w:t>يَشوع 10:1–14</w:t>
      </w:r>
      <w:r>
        <w:rPr>
          <w:rtl/>
          <w:cs/>
          <w:lang w:val="ar_AE" w:bidi="ar_AE"/>
        </w:rPr>
        <w:t>). وفي وقت لاحق، اجتاز الفلسطينيون من هناك لمحاربة شاول (</w:t>
      </w:r>
      <w:r>
        <w:rPr>
          <w:rtl/>
          <w:cs/>
          <w:lang w:val="ar_AE" w:bidi="ar_AE"/>
        </w:rPr>
        <w:t>1 صَموئِيل 13:18</w:t>
      </w:r>
      <w:r>
        <w:rPr>
          <w:rtl/>
          <w:cs/>
          <w:lang w:val="ar_AE" w:bidi="ar_AE"/>
        </w:rPr>
        <w:t xml:space="preserve">). كما دارت معارك مهمة عند بيت حورون في زمن المكابيين: حيث هزم يهوذا المكابي الجيش السوري بقيادة سيرون (1 مكابيين 3:13–24) ونيكانور (7:39–43). وفي القرن الأول الميلادي، كادت قوات رومانية بقيادة القائد سيستيوس أن تُفنى في نفس الموقع، بحسب ما ذكره المؤرخ اليهودي يوسيفوس. </w:t>
      </w:r>
    </w:p>
    <w:p>
      <w:pPr>
        <w:bidi/>
      </w:pPr>
      <w:r>
        <w:rPr>
          <w:rtl/>
          <w:cs/>
          <w:lang w:val="ar_AE" w:bidi="ar_AE"/>
        </w:rPr>
      </w:r>
      <w:r>
        <w:rPr>
          <w:rtl/>
          <w:cs/>
          <w:lang w:val="ar_AE" w:bidi="ar_AE"/>
        </w:rPr>
        <w:t>يبدو أن بيت حورون قد تعرضت للتدمير ثم أُعيد بناؤها عدة مرات عبر التاريخ. ويُروى أن شِيرَة حفيدة أفرايم كانت مؤسِّسة البلدة العليا والسفلى من بيت حورون (</w:t>
      </w:r>
      <w:r>
        <w:rPr>
          <w:rtl/>
          <w:cs/>
          <w:lang w:val="ar_AE" w:bidi="ar_AE"/>
        </w:rPr>
        <w:t>1 أخبار الأيام 7:24</w:t>
      </w:r>
      <w:r>
        <w:rPr>
          <w:rtl/>
          <w:cs/>
          <w:lang w:val="ar_AE" w:bidi="ar_AE"/>
        </w:rPr>
        <w:t>). كما قام الملك سليمان لاحقًا بتقوية تحصيناتها بعد تعرض المنطقة لهجمات من أحد فراعنة مصر (</w:t>
      </w:r>
      <w:r>
        <w:rPr>
          <w:rtl/>
          <w:cs/>
          <w:lang w:val="ar_AE" w:bidi="ar_AE"/>
        </w:rPr>
        <w:t>1 ملوك 9:15–17؛</w:t>
      </w:r>
      <w:r>
        <w:rPr>
          <w:rtl/>
          <w:cs/>
          <w:lang w:val="ar_AE" w:bidi="ar_AE"/>
        </w:rPr>
        <w:t xml:space="preserve"> </w:t>
      </w:r>
      <w:r>
        <w:rPr>
          <w:rtl/>
          <w:cs/>
          <w:lang w:val="ar_AE" w:bidi="ar_AE"/>
        </w:rPr>
        <w:t>2 أخبار الأيام 8:5</w:t>
      </w:r>
      <w:r>
        <w:rPr>
          <w:rtl/>
          <w:cs/>
          <w:lang w:val="ar_AE" w:bidi="ar_AE"/>
        </w:rPr>
        <w:t>). وفي الفترة بين العهدين، قام الجنرال السوري باكيديس بتقوية دفاعات بَيْت حُورُون بعد معركة مع يونَاثَان المكابي (1 مكابيين 9:50).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دَاجُونَ</w:t>
      </w:r>
      <w:r>
        <w:rPr>
          <w:rtl/>
          <w:cs/>
          <w:lang w:val="ar_AE" w:bidi="ar_AE"/>
        </w:rPr>
      </w:r>
    </w:p>
    <w:p>
      <w:pPr>
        <w:pStyle w:val="Heading2"/>
        <w:bidi/>
      </w:pPr>
      <w:r>
        <w:rPr>
          <w:rtl/>
          <w:cs/>
          <w:lang w:val="ar_AE" w:bidi="ar_AE"/>
        </w:rPr>
        <w:t>بَيْتُ دَاجُونَ</w:t>
      </w:r>
    </w:p>
    <w:p>
      <w:pPr>
        <w:bidi/>
      </w:pPr>
      <w:r>
        <w:rPr>
          <w:rtl/>
          <w:cs/>
          <w:lang w:val="ar_AE" w:bidi="ar_AE"/>
        </w:rPr>
      </w:r>
      <w:r>
        <w:rPr>
          <w:rtl/>
          <w:cs/>
          <w:lang w:val="ar_AE" w:bidi="ar_AE"/>
        </w:rPr>
        <w:t>معبد للإله داجون، الإله الفلسطيني والكنعاني. وقد ذُكِر في عدة نصوص خارج الكتاب المقدس. فعلى سبيل المثال، أشار يوسيفوس، المؤرخ اليهودي، إلى حصن يسمَّى داجون بالقرب من أريحا. وكانت العديد من المناطق الكنعانية تحتوي على معابد لداجون:</w:t>
      </w:r>
    </w:p>
    <w:p>
      <w:pPr>
        <w:pStyle w:val="ListNumber"/>
        <w:numPr>
          <w:ilvl w:val="0"/>
          <w:numId w:val="47"/>
        </w:numPr>
        <w:bidi/>
        <w:spacing w:line="240" w:lineRule="auto"/>
        <w:ind w:left="720"/>
      </w:pPr>
      <w:r>
        <w:rPr>
          <w:rtl/>
          <w:cs/>
          <w:lang w:val="ar_AE" w:bidi="ar_AE"/>
        </w:rPr>
      </w:r>
      <w:r>
        <w:rPr>
          <w:rtl/>
          <w:cs/>
          <w:lang w:val="ar_AE" w:bidi="ar_AE"/>
        </w:rPr>
        <w:t>مدينة في سهول يهوذا (</w:t>
      </w:r>
      <w:r>
        <w:rPr>
          <w:rtl/>
          <w:cs/>
          <w:lang w:val="ar_AE" w:bidi="ar_AE"/>
        </w:rPr>
        <w:t>يشوع 15: 41</w:t>
      </w:r>
      <w:r>
        <w:rPr>
          <w:rtl/>
          <w:cs/>
          <w:lang w:val="ar_AE" w:bidi="ar_AE"/>
        </w:rPr>
        <w:t>). يُقال إن كلًّا من رمسيس الثالث ملك مصر، وسنحاريب ملك أشور، قد استولى على مدينة بيت داجون هذه.</w:t>
      </w:r>
    </w:p>
    <w:p>
      <w:pPr>
        <w:pStyle w:val="ListNumber"/>
        <w:bidi/>
        <w:spacing w:line="240" w:lineRule="auto"/>
        <w:ind w:left="720"/>
      </w:pPr>
      <w:r>
        <w:rPr>
          <w:rtl/>
          <w:cs/>
          <w:lang w:val="ar_AE" w:bidi="ar_AE"/>
        </w:rPr>
      </w:r>
      <w:r>
        <w:rPr>
          <w:rtl/>
          <w:cs/>
          <w:lang w:val="ar_AE" w:bidi="ar_AE"/>
        </w:rPr>
        <w:t>مدينة تقع على تخم إقليم سبط أشير، شرق جبل الكرمل (</w:t>
      </w:r>
      <w:r>
        <w:rPr>
          <w:rtl/>
          <w:cs/>
          <w:lang w:val="ar_AE" w:bidi="ar_AE"/>
        </w:rPr>
        <w:t>يشوع 19: 27</w:t>
      </w:r>
      <w:r>
        <w:rPr>
          <w:rtl/>
          <w:cs/>
          <w:lang w:val="ar_AE" w:bidi="ar_AE"/>
        </w:rPr>
        <w:t>).</w:t>
      </w:r>
    </w:p>
    <w:p>
      <w:pPr>
        <w:pStyle w:val="ListNumber"/>
        <w:bidi/>
        <w:spacing w:line="240" w:lineRule="auto"/>
        <w:ind w:left="720"/>
      </w:pPr>
      <w:r>
        <w:rPr>
          <w:rtl/>
          <w:cs/>
          <w:lang w:val="ar_AE" w:bidi="ar_AE"/>
        </w:rPr>
      </w:r>
      <w:r>
        <w:rPr>
          <w:rtl/>
          <w:cs/>
          <w:lang w:val="ar_AE" w:bidi="ar_AE"/>
        </w:rPr>
        <w:t>معبد في أشدود (</w:t>
      </w:r>
      <w:r>
        <w:rPr>
          <w:rtl/>
          <w:cs/>
          <w:lang w:val="ar_AE" w:bidi="ar_AE"/>
        </w:rPr>
        <w:t>1صموئيل 5: 1–2؛</w:t>
      </w:r>
      <w:r>
        <w:rPr>
          <w:rtl/>
          <w:cs/>
          <w:lang w:val="ar_AE" w:bidi="ar_AE"/>
        </w:rPr>
        <w:t xml:space="preserve"> سُمِّيت المدينة أزوتس في ترجمات أخرى لنص 1مكابيين 10: 83–84).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دَبْلَتَايِم</w:t>
      </w:r>
      <w:r>
        <w:rPr>
          <w:rtl/>
          <w:cs/>
          <w:lang w:val="ar_AE" w:bidi="ar_AE"/>
        </w:rPr>
      </w:r>
    </w:p>
    <w:p>
      <w:pPr>
        <w:pStyle w:val="Heading2"/>
        <w:bidi/>
      </w:pPr>
      <w:r>
        <w:rPr>
          <w:rtl/>
          <w:cs/>
          <w:lang w:val="ar_AE" w:bidi="ar_AE"/>
        </w:rPr>
        <w:t>بَيْتُ دَبْلَتَايِم</w:t>
      </w:r>
    </w:p>
    <w:p>
      <w:pPr>
        <w:bidi/>
      </w:pPr>
      <w:r>
        <w:rPr>
          <w:rtl/>
          <w:cs/>
          <w:lang w:val="ar_AE" w:bidi="ar_AE"/>
        </w:rPr>
      </w:r>
      <w:r>
        <w:rPr>
          <w:rtl/>
          <w:cs/>
          <w:lang w:val="ar_AE" w:bidi="ar_AE"/>
        </w:rPr>
        <w:t>مدينة في موآب (</w:t>
      </w:r>
      <w:r>
        <w:rPr>
          <w:rtl/>
          <w:cs/>
          <w:lang w:val="ar_AE" w:bidi="ar_AE"/>
        </w:rPr>
        <w:t>إرميا 48: 22</w:t>
      </w:r>
      <w:r>
        <w:rPr>
          <w:rtl/>
          <w:cs/>
          <w:lang w:val="ar_AE" w:bidi="ar_AE"/>
        </w:rPr>
        <w:t xml:space="preserve">)، ومن المرجح أنها هي نفسها </w:t>
      </w:r>
      <w:r>
        <w:rPr>
          <w:rtl/>
          <w:cs/>
          <w:lang w:val="ar_AE" w:bidi="ar_AE"/>
        </w:rPr>
        <w:t>عَلْمُونُ دِبْلَاتَايِم</w:t>
      </w:r>
      <w:r>
        <w:rPr>
          <w:rtl/>
          <w:cs/>
          <w:lang w:val="ar_AE" w:bidi="ar_AE"/>
        </w:rPr>
        <w:t>.</w:t>
      </w:r>
    </w:p>
    <w:p>
      <w:pPr>
        <w:bidi/>
      </w:pPr>
      <w:r>
        <w:rPr>
          <w:rtl/>
          <w:cs/>
          <w:lang w:val="ar_AE" w:bidi="ar_AE"/>
        </w:rPr>
      </w:r>
      <w:r>
        <w:rPr>
          <w:rtl/>
          <w:cs/>
          <w:lang w:val="ar_AE" w:bidi="ar_AE"/>
        </w:rPr>
        <w:t xml:space="preserve">انظر </w:t>
      </w:r>
      <w:r>
        <w:rPr>
          <w:rtl/>
          <w:cs/>
          <w:lang w:val="ar_AE" w:bidi="ar_AE"/>
        </w:rPr>
        <w:t>عَلْمونَ دبلاتايم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رافا</w:t>
      </w:r>
      <w:r>
        <w:rPr>
          <w:rtl/>
          <w:cs/>
          <w:lang w:val="ar_AE" w:bidi="ar_AE"/>
        </w:rPr>
      </w:r>
    </w:p>
    <w:p>
      <w:pPr>
        <w:bidi/>
      </w:pPr>
      <w:r>
        <w:rPr>
          <w:rtl/>
          <w:cs/>
          <w:lang w:val="ar_AE" w:bidi="ar_AE"/>
        </w:rPr>
      </w:r>
      <w:r>
        <w:rPr>
          <w:rtl/>
          <w:cs/>
          <w:lang w:val="ar_AE" w:bidi="ar_AE"/>
        </w:rPr>
        <w:t>اسم مكان أو عشيرة مذكور مع أحفاد أَشْتون ضمن سبط يَهوذَا (</w:t>
      </w:r>
      <w:r>
        <w:rPr>
          <w:rtl/>
          <w:cs/>
          <w:lang w:val="ar_AE" w:bidi="ar_AE"/>
        </w:rPr>
        <w:t>1 أخبار الأيام 4:1،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زكرِيا</w:t>
      </w:r>
      <w:r>
        <w:rPr>
          <w:rtl/>
          <w:cs/>
          <w:lang w:val="ar_AE" w:bidi="ar_AE"/>
        </w:rPr>
      </w:r>
    </w:p>
    <w:p>
      <w:pPr>
        <w:bidi/>
      </w:pPr>
      <w:r>
        <w:rPr>
          <w:rtl/>
          <w:cs/>
          <w:lang w:val="ar_AE" w:bidi="ar_AE"/>
        </w:rPr>
      </w:r>
      <w:r>
        <w:rPr>
          <w:rtl/>
          <w:cs/>
          <w:lang w:val="ar_AE" w:bidi="ar_AE"/>
        </w:rPr>
        <w:t>مكان يبعد 16.1 كيلومتراً (10 أميال) جنوب غرب أورشليم حيث هُزم يهوذا المكابي على يد حاكم سلوقي، وهو أنطيوخوس الخامس يوباتور، ابن أنطيوخوس إبيفانيس (1 مكابيين 6:32–47).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زيث</w:t>
      </w:r>
      <w:r>
        <w:rPr>
          <w:rtl/>
          <w:cs/>
          <w:lang w:val="ar_AE" w:bidi="ar_AE"/>
        </w:rPr>
      </w:r>
    </w:p>
    <w:p>
      <w:pPr>
        <w:bidi/>
      </w:pPr>
      <w:r>
        <w:rPr>
          <w:rtl/>
          <w:cs/>
          <w:lang w:val="ar_AE" w:bidi="ar_AE"/>
        </w:rPr>
      </w:r>
      <w:r>
        <w:rPr>
          <w:rtl/>
          <w:cs/>
          <w:lang w:val="ar_AE" w:bidi="ar_AE"/>
        </w:rPr>
        <w:t>مدينة حيث عسكر باكيديس، الجنرال السوري في فترة المكابيين، بعد مذبحة 60 من اليهود الحسيديين في أورشَلِيمَ (1 مكابيين 7:19). في بيت زيث، قُتل المزيد من اليهود وألقوا في حفْرَةِ. ارتبطت بيت زيث بالمدينة الحديثة بيت زيتا، بالقرب من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شان، بيسان*</w:t>
      </w:r>
      <w:r>
        <w:rPr>
          <w:rtl/>
          <w:cs/>
          <w:lang w:val="ar_AE" w:bidi="ar_AE"/>
        </w:rPr>
      </w:r>
    </w:p>
    <w:p>
      <w:pPr>
        <w:bidi/>
      </w:pPr>
      <w:r>
        <w:rPr>
          <w:rtl/>
          <w:cs/>
          <w:lang w:val="ar_AE" w:bidi="ar_AE"/>
        </w:rPr>
      </w:r>
      <w:r>
        <w:rPr>
          <w:rtl/>
          <w:cs/>
          <w:lang w:val="ar_AE" w:bidi="ar_AE"/>
        </w:rPr>
        <w:t>بلدة فلسطينية محورية تقع في وادي الأردن دون المدار على بعد 15 ميلًا (24.1 كيلومترًا) جنوب بحر الجليل و4 أميال (6.4 كيلومتر) غرب نهر الأردن. كانت بيت شان (بالترادف مع بيسان) تقف عند الطرف الشرقي من وادي يزرعيل، لحراسة معبر مهم على نهر الأردن. تقع عند تقاطع طريقين تجاريّين، أحدهما يؤدي شمالاً نحو الجليل ودمشق، والآخر يؤدي من جبال جلعاد غربًا حتى وادي يزرعيل وتلال السامرة.</w:t>
      </w:r>
    </w:p>
    <w:p>
      <w:pPr>
        <w:bidi/>
      </w:pPr>
      <w:r>
        <w:rPr>
          <w:rtl/>
          <w:cs/>
          <w:lang w:val="ar_AE" w:bidi="ar_AE"/>
        </w:rPr>
      </w:r>
      <w:r>
        <w:rPr>
          <w:rtl/>
          <w:cs/>
          <w:lang w:val="ar_AE" w:bidi="ar_AE"/>
        </w:rPr>
        <w:t>عندما هزمَ الفلسطينيون إسرائيل بقيادة الملك شاول في المعركة على جبل جلبوع، كانت بيت شان مدينة فلسطينية. عُلِّقَت جثث شاول وأبنائه عارًا على سور المدينة، وعُرِض رأس شاول في هيكل داجون، الإله الفلسطيني (</w:t>
      </w:r>
      <w:r>
        <w:rPr>
          <w:rtl/>
          <w:cs/>
          <w:lang w:val="ar_AE" w:bidi="ar_AE"/>
        </w:rPr>
        <w:t>1 صموئيل 31: 10–13</w:t>
      </w:r>
      <w:r>
        <w:rPr>
          <w:rtl/>
          <w:cs/>
          <w:lang w:val="ar_AE" w:bidi="ar_AE"/>
        </w:rPr>
        <w:t xml:space="preserve">؛ </w:t>
      </w:r>
      <w:r>
        <w:rPr>
          <w:rtl/>
          <w:cs/>
          <w:lang w:val="ar_AE" w:bidi="ar_AE"/>
        </w:rPr>
        <w:t>2 صموئيل 21: 12–14</w:t>
      </w:r>
      <w:r>
        <w:rPr>
          <w:rtl/>
          <w:cs/>
          <w:lang w:val="ar_AE" w:bidi="ar_AE"/>
        </w:rPr>
        <w:t xml:space="preserve">؛ </w:t>
      </w:r>
      <w:r>
        <w:rPr>
          <w:rtl/>
          <w:cs/>
          <w:lang w:val="ar_AE" w:bidi="ar_AE"/>
        </w:rPr>
        <w:t>1 أخبار الأيام 10: 8–10</w:t>
      </w:r>
      <w:r>
        <w:rPr>
          <w:rtl/>
          <w:cs/>
          <w:lang w:val="ar_AE" w:bidi="ar_AE"/>
        </w:rPr>
        <w:t>). أصبحت المدينة لاحقًا جزءًا من مملكة داود.</w:t>
      </w:r>
    </w:p>
    <w:p>
      <w:pPr>
        <w:bidi/>
      </w:pPr>
      <w:r>
        <w:rPr>
          <w:rtl/>
          <w:cs/>
          <w:lang w:val="ar_AE" w:bidi="ar_AE"/>
        </w:rPr>
      </w:r>
      <w:r>
        <w:rPr>
          <w:rtl/>
          <w:cs/>
          <w:lang w:val="ar_AE" w:bidi="ar_AE"/>
        </w:rPr>
        <w:t>أُكِّدَ تحديد ماهية بيت شان بتل الحصن من خلال نصين مصريين عُثر عليهما هناك يذكران اسمها. يبلغ ارتفاع التل، أو الرابية، 213 قدمًا (64.9 مترًا) ونحو نصف ميل (804.5 مترًا) في قاعدته. في وقت غزو إسرائيل لكنعان، كانت المنطقة التي ضمَّت بيت شان مخصصة لسبط يسَّاكر، لكن من الواضح أن سبط منسى استولى عليها (</w:t>
      </w:r>
      <w:r>
        <w:rPr>
          <w:rtl/>
          <w:cs/>
          <w:lang w:val="ar_AE" w:bidi="ar_AE"/>
        </w:rPr>
        <w:t>يشوع 17: 11</w:t>
      </w:r>
      <w:r>
        <w:rPr>
          <w:rtl/>
          <w:cs/>
          <w:lang w:val="ar_AE" w:bidi="ar_AE"/>
        </w:rPr>
        <w:t>). تحت حكم الملك سليمان، دُمجت في منطقة بعنة الإدارية (</w:t>
      </w:r>
      <w:r>
        <w:rPr>
          <w:rtl/>
          <w:cs/>
          <w:lang w:val="ar_AE" w:bidi="ar_AE"/>
        </w:rPr>
        <w:t>1 ملوك 4: 12</w:t>
      </w:r>
      <w:r>
        <w:rPr>
          <w:rtl/>
          <w:cs/>
          <w:lang w:val="ar_AE" w:bidi="ar_AE"/>
        </w:rPr>
        <w:t>). يُعتقد أن المدينة دمَّرها شيشق (شيشنك الأول)، فرعون مصر في القرن العاشر قبل الميلاد. قد أُهملت خلال الفترة المتبقية من فترة العهد القديم؛ يبدو أن الاحتلال خلال السبي البابلي والحقبة الفارسية ما بعد السبي كان متقطعًا.</w:t>
      </w:r>
    </w:p>
    <w:p>
      <w:pPr>
        <w:bidi/>
      </w:pPr>
      <w:r>
        <w:rPr>
          <w:rtl/>
          <w:cs/>
          <w:lang w:val="ar_AE" w:bidi="ar_AE"/>
        </w:rPr>
      </w:r>
      <w:r>
        <w:rPr>
          <w:rtl/>
          <w:cs/>
          <w:lang w:val="ar_AE" w:bidi="ar_AE"/>
        </w:rPr>
        <w:t>في الفترة الهلنستية، أُطلق على بيت شان اسم سكيثوبوليس، على الأرجح لأنه استوطنها مستعمرة من المرتزقة السكيثيين، الذين كانوا يخدمون الملك بطليموس الثاني. بُنِي فيها معابد للآلهة اليونانيَّة ديونيسيوس وزيوس. في ظل حكم الأسرة الحشمونية، أصبحت بيت شان مركزًا إداريًا مهمًا. لقد ازدهرت كعضو في تحالف المدن التجارية اليونانية الرومانية التي تسمى حلف المدن العشر (</w:t>
      </w:r>
      <w:r>
        <w:rPr>
          <w:rtl/>
          <w:cs/>
          <w:lang w:val="ar_AE" w:bidi="ar_AE"/>
        </w:rPr>
        <w:t>متى 4: 25</w:t>
      </w:r>
      <w:r>
        <w:rPr>
          <w:rtl/>
          <w:cs/>
          <w:lang w:val="ar_AE" w:bidi="ar_AE"/>
        </w:rPr>
        <w:t xml:space="preserve">؛ </w:t>
      </w:r>
      <w:r>
        <w:rPr>
          <w:rtl/>
          <w:cs/>
          <w:lang w:val="ar_AE" w:bidi="ar_AE"/>
        </w:rPr>
        <w:t>مرقس 7: 31</w:t>
      </w:r>
      <w:r>
        <w:rPr>
          <w:rtl/>
          <w:cs/>
          <w:lang w:val="ar_AE" w:bidi="ar_AE"/>
        </w:rPr>
        <w:t>) وكانت العضو الوحيد في الرابطة غربي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شِطَّةَ</w:t>
      </w:r>
      <w:r>
        <w:rPr>
          <w:rtl/>
          <w:cs/>
          <w:lang w:val="ar_AE" w:bidi="ar_AE"/>
        </w:rPr>
      </w:r>
    </w:p>
    <w:p>
      <w:pPr>
        <w:pStyle w:val="Heading2"/>
        <w:bidi/>
      </w:pPr>
      <w:r>
        <w:rPr>
          <w:rtl/>
          <w:cs/>
          <w:lang w:val="ar_AE" w:bidi="ar_AE"/>
        </w:rPr>
        <w:t>بَيْتِ شِطَّةَ</w:t>
      </w:r>
    </w:p>
    <w:p>
      <w:pPr>
        <w:bidi/>
      </w:pPr>
      <w:r>
        <w:rPr>
          <w:rtl/>
          <w:cs/>
          <w:lang w:val="ar_AE" w:bidi="ar_AE"/>
        </w:rPr>
      </w:r>
      <w:r>
        <w:rPr>
          <w:rtl/>
          <w:cs/>
          <w:lang w:val="ar_AE" w:bidi="ar_AE"/>
        </w:rPr>
        <w:t>بلدة بين نهر الأردن و</w:t>
      </w:r>
      <w:r>
        <w:rPr>
          <w:rtl/>
          <w:cs/>
          <w:lang w:val="ar_AE" w:bidi="ar_AE"/>
        </w:rPr>
        <w:t>وَادِي يِزْرَعِيل</w:t>
      </w:r>
      <w:r>
        <w:rPr>
          <w:rtl/>
          <w:cs/>
          <w:lang w:val="ar_AE" w:bidi="ar_AE"/>
        </w:rPr>
        <w:t>. هرب المديانيون إلى هناك بعد هزيمتهم على يد جدعون (</w:t>
      </w:r>
      <w:r>
        <w:rPr>
          <w:rtl/>
          <w:cs/>
          <w:lang w:val="ar_AE" w:bidi="ar_AE"/>
        </w:rPr>
        <w:t>القضاة 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شَمْسٍ</w:t>
      </w:r>
      <w:r>
        <w:rPr>
          <w:rtl/>
          <w:cs/>
          <w:lang w:val="ar_AE" w:bidi="ar_AE"/>
        </w:rPr>
      </w:r>
    </w:p>
    <w:p>
      <w:pPr>
        <w:pStyle w:val="Heading2"/>
        <w:bidi/>
      </w:pPr>
      <w:r>
        <w:rPr>
          <w:rtl/>
          <w:cs/>
          <w:lang w:val="ar_AE" w:bidi="ar_AE"/>
        </w:rPr>
        <w:t>بَيْت شَمْسٍ</w:t>
      </w:r>
    </w:p>
    <w:p>
      <w:pPr>
        <w:pStyle w:val="ListNumber"/>
        <w:numPr>
          <w:ilvl w:val="0"/>
          <w:numId w:val="48"/>
        </w:numPr>
        <w:bidi/>
        <w:spacing w:line="240" w:lineRule="auto"/>
        <w:ind w:left="720"/>
      </w:pPr>
      <w:r>
        <w:rPr>
          <w:rtl/>
          <w:cs/>
          <w:lang w:val="ar_AE" w:bidi="ar_AE"/>
        </w:rPr>
      </w:r>
      <w:r>
        <w:rPr>
          <w:rtl/>
          <w:cs/>
          <w:lang w:val="ar_AE" w:bidi="ar_AE"/>
        </w:rPr>
        <w:t>مدينة كنعانية على الحدود الشِّمالية لأراضي يَهوذَا (</w:t>
      </w:r>
      <w:r>
        <w:rPr>
          <w:rtl/>
          <w:cs/>
          <w:lang w:val="ar_AE" w:bidi="ar_AE"/>
        </w:rPr>
        <w:t>يَشوع 15:10</w:t>
      </w:r>
      <w:r>
        <w:rPr>
          <w:rtl/>
          <w:cs/>
          <w:lang w:val="ar_AE" w:bidi="ar_AE"/>
        </w:rPr>
        <w:t xml:space="preserve">) والحدود الجنوبية للجزء الجنوبي من دَانَ. يعني لفظ بيت شمس "بيت شاماش"، إله الشمس الذي عبده الكنعانيون. تم تضمينها في قائمة مدن سِبط دَان باسم </w:t>
      </w:r>
      <w:r>
        <w:rPr>
          <w:i/>
          <w:rtl/>
          <w:cs/>
          <w:lang w:val="ar_AE" w:bidi="ar_AE"/>
        </w:rPr>
        <w:t>عِيرَ شَمْسٍ</w:t>
      </w:r>
      <w:r>
        <w:rPr>
          <w:rtl/>
          <w:cs/>
          <w:lang w:val="ar_AE" w:bidi="ar_AE"/>
        </w:rPr>
        <w:t xml:space="preserve"> (</w:t>
      </w:r>
      <w:r>
        <w:rPr>
          <w:rtl/>
          <w:cs/>
          <w:lang w:val="ar_AE" w:bidi="ar_AE"/>
        </w:rPr>
        <w:t>يَشوع 19:41</w:t>
      </w:r>
      <w:r>
        <w:rPr>
          <w:rtl/>
          <w:cs/>
          <w:lang w:val="ar_AE" w:bidi="ar_AE"/>
        </w:rPr>
        <w:t>). كانت بيت شمس واحدة من المدن التي أعطاها يَهوذَا لللاويين (</w:t>
      </w:r>
      <w:r>
        <w:rPr>
          <w:rtl/>
          <w:cs/>
          <w:lang w:val="ar_AE" w:bidi="ar_AE"/>
        </w:rPr>
        <w:t>يَشوع 21:16؛</w:t>
      </w:r>
      <w:r>
        <w:rPr>
          <w:rtl/>
          <w:cs/>
          <w:lang w:val="ar_AE" w:bidi="ar_AE"/>
        </w:rPr>
        <w:t xml:space="preserve"> </w:t>
      </w:r>
      <w:r>
        <w:rPr>
          <w:rtl/>
          <w:cs/>
          <w:lang w:val="ar_AE" w:bidi="ar_AE"/>
        </w:rPr>
        <w:t>1 أخبار الأيام 6:59</w:t>
      </w:r>
      <w:r>
        <w:rPr>
          <w:rtl/>
          <w:cs/>
          <w:lang w:val="ar_AE" w:bidi="ar_AE"/>
        </w:rPr>
        <w:t>). وكان سكانها يُسمون "بيتشمسيين" (</w:t>
      </w:r>
      <w:r>
        <w:rPr>
          <w:rtl/>
          <w:cs/>
          <w:lang w:val="ar_AE" w:bidi="ar_AE"/>
        </w:rPr>
        <w:t>1 صَموئِيلَ 6:14، 18</w:t>
      </w:r>
      <w:r>
        <w:rPr>
          <w:rtl/>
          <w:cs/>
          <w:lang w:val="ar_AE" w:bidi="ar_AE"/>
        </w:rPr>
        <w:t>). وعندما قرر الفلسطينيون التخلص من تابوت العهد الذي كانوا قد أخذوه في الحرب ثم سبَّب لهم الأوبئة في مدنهم، جاؤوا به إلى بيت شمس. كانت المنطقة أيضًا مسرحًا للانتصار العظيم للملك يوآش (يَهوآش) ملك إِسْرَائِيل على الملك أَمَصْيَا ملك يَهوذَا (</w:t>
      </w:r>
      <w:r>
        <w:rPr>
          <w:rtl/>
          <w:cs/>
          <w:lang w:val="ar_AE" w:bidi="ar_AE"/>
        </w:rPr>
        <w:t>2 أخبار الأيام 25:21–23</w:t>
      </w:r>
      <w:r>
        <w:rPr>
          <w:rtl/>
          <w:cs/>
          <w:lang w:val="ar_AE" w:bidi="ar_AE"/>
        </w:rPr>
        <w:t>). بعد حوالي قرن، استولى الفلسطينيون على بيت شمس وأخذوها من الملك آحَاز، ملك يَهوذَا. (</w:t>
      </w:r>
      <w:r>
        <w:rPr>
          <w:rtl/>
          <w:cs/>
          <w:lang w:val="ar_AE" w:bidi="ar_AE"/>
        </w:rPr>
        <w:t>2 أخبار الأيام 28:16–20</w:t>
      </w:r>
      <w:r>
        <w:rPr>
          <w:rtl/>
          <w:cs/>
          <w:lang w:val="ar_AE" w:bidi="ar_AE"/>
        </w:rPr>
        <w:t>). بعد ذلك، تدهورتْ المستوطنة ودُمِّرَتْ أخيرًا بواسطة نَبوخَذْنَاصَّر في 586 قبل الميلاد.</w:t>
      </w:r>
    </w:p>
    <w:p>
      <w:pPr>
        <w:pStyle w:val="ListNumber"/>
        <w:bidi/>
        <w:spacing w:line="240" w:lineRule="auto"/>
        <w:ind w:left="720"/>
      </w:pPr>
      <w:r>
        <w:rPr>
          <w:rtl/>
          <w:cs/>
          <w:lang w:val="ar_AE" w:bidi="ar_AE"/>
        </w:rPr>
      </w:r>
      <w:r>
        <w:rPr>
          <w:rtl/>
          <w:cs/>
          <w:lang w:val="ar_AE" w:bidi="ar_AE"/>
        </w:rPr>
        <w:t>مدينة كنعانية أُعطيت إلى سِبط يَسَّاكَرَ (</w:t>
      </w:r>
      <w:r>
        <w:rPr>
          <w:rtl/>
          <w:cs/>
          <w:lang w:val="ar_AE" w:bidi="ar_AE"/>
        </w:rPr>
        <w:t>يَشوع 19:22</w:t>
      </w:r>
      <w:r>
        <w:rPr>
          <w:rtl/>
          <w:cs/>
          <w:lang w:val="ar_AE" w:bidi="ar_AE"/>
        </w:rPr>
        <w:t>).</w:t>
      </w:r>
    </w:p>
    <w:p>
      <w:pPr>
        <w:pStyle w:val="ListNumber"/>
        <w:bidi/>
        <w:spacing w:line="240" w:lineRule="auto"/>
        <w:ind w:left="720"/>
      </w:pPr>
      <w:r>
        <w:rPr>
          <w:rtl/>
          <w:cs/>
          <w:lang w:val="ar_AE" w:bidi="ar_AE"/>
        </w:rPr>
      </w:r>
      <w:r>
        <w:rPr>
          <w:rtl/>
          <w:cs/>
          <w:lang w:val="ar_AE" w:bidi="ar_AE"/>
        </w:rPr>
        <w:t>مدينة كنعانية قوية أُعطيت إلى سبط نَفْتَالِي (</w:t>
      </w:r>
      <w:r>
        <w:rPr>
          <w:rtl/>
          <w:cs/>
          <w:lang w:val="ar_AE" w:bidi="ar_AE"/>
        </w:rPr>
        <w:t>يَشوع 19:38</w:t>
      </w:r>
      <w:r>
        <w:rPr>
          <w:rtl/>
          <w:cs/>
          <w:lang w:val="ar_AE" w:bidi="ar_AE"/>
        </w:rPr>
        <w:t>). لم يطرد الإسرائيليون السكان الذين عاشوا في بيت شمس هذه (</w:t>
      </w:r>
      <w:r>
        <w:rPr>
          <w:rtl/>
          <w:cs/>
          <w:lang w:val="ar_AE" w:bidi="ar_AE"/>
        </w:rPr>
        <w:t>القضاة 1:33</w:t>
      </w:r>
      <w:r>
        <w:rPr>
          <w:rtl/>
          <w:cs/>
          <w:lang w:val="ar_AE" w:bidi="ar_AE"/>
        </w:rPr>
        <w:t>).</w:t>
      </w:r>
    </w:p>
    <w:p>
      <w:pPr>
        <w:pStyle w:val="ListNumber"/>
        <w:bidi/>
        <w:spacing w:line="240" w:lineRule="auto"/>
        <w:ind w:left="720"/>
      </w:pPr>
      <w:r>
        <w:rPr>
          <w:rtl/>
          <w:cs/>
          <w:lang w:val="ar_AE" w:bidi="ar_AE"/>
        </w:rPr>
      </w:r>
      <w:r>
        <w:rPr>
          <w:rtl/>
          <w:cs/>
          <w:lang w:val="ar_AE" w:bidi="ar_AE"/>
        </w:rPr>
        <w:t>المصطلح المستخدم في بعض الترجمات لوصف المدينة المصرية هليوبوليس (أون)، حيث عبادة الشمس (</w:t>
      </w:r>
      <w:r>
        <w:rPr>
          <w:rtl/>
          <w:cs/>
          <w:lang w:val="ar_AE" w:bidi="ar_AE"/>
        </w:rPr>
        <w:t>إِرْمِيَا 43:13</w:t>
      </w:r>
      <w:r>
        <w:rPr>
          <w:rtl/>
          <w:cs/>
          <w:lang w:val="ar_AE" w:bidi="ar_AE"/>
        </w:rPr>
        <w:t>).</w:t>
        <w:br/>
      </w:r>
      <w:r>
        <w:rPr>
          <w:i/>
          <w:rtl/>
          <w:cs/>
          <w:lang w:val="ar_AE" w:bidi="ar_AE"/>
        </w:rPr>
        <w:t>انظر</w:t>
      </w:r>
      <w:r>
        <w:rPr>
          <w:rtl/>
          <w:cs/>
          <w:lang w:val="ar_AE" w:bidi="ar_AE"/>
        </w:rPr>
        <w:t xml:space="preserve"> </w:t>
      </w:r>
      <w:r>
        <w:rPr>
          <w:rtl/>
          <w:cs/>
          <w:lang w:val="ar_AE" w:bidi="ar_AE"/>
        </w:rPr>
        <w:t>هليوبوليس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صُورٍ</w:t>
      </w:r>
      <w:r>
        <w:rPr>
          <w:rtl/>
          <w:cs/>
          <w:lang w:val="ar_AE" w:bidi="ar_AE"/>
        </w:rPr>
      </w:r>
    </w:p>
    <w:p>
      <w:pPr>
        <w:pStyle w:val="Heading2"/>
        <w:bidi/>
      </w:pPr>
      <w:r>
        <w:rPr>
          <w:rtl/>
          <w:cs/>
          <w:lang w:val="ar_AE" w:bidi="ar_AE"/>
        </w:rPr>
        <w:t>بَيْتُ صُورٍ</w:t>
      </w:r>
    </w:p>
    <w:p>
      <w:pPr>
        <w:bidi/>
      </w:pPr>
      <w:r>
        <w:rPr>
          <w:rtl/>
          <w:cs/>
          <w:lang w:val="ar_AE" w:bidi="ar_AE"/>
        </w:rPr>
      </w:r>
      <w:r>
        <w:rPr>
          <w:rtl/>
          <w:cs/>
          <w:lang w:val="ar_AE" w:bidi="ar_AE"/>
        </w:rPr>
        <w:t>بلدة في يَهوذَا على تلٍّ في الجبال شمال حَبْرونَ (</w:t>
      </w:r>
      <w:r>
        <w:rPr>
          <w:rtl/>
          <w:cs/>
          <w:lang w:val="ar_AE" w:bidi="ar_AE"/>
        </w:rPr>
        <w:t>يَشوع 15:58</w:t>
      </w:r>
      <w:r>
        <w:rPr>
          <w:rtl/>
          <w:cs/>
          <w:lang w:val="ar_AE" w:bidi="ar_AE"/>
        </w:rPr>
        <w:t>). بُنيت بيت-صور بواسطة مَعونٍ، أحد حَفَدة كَالِب (</w:t>
      </w:r>
      <w:r>
        <w:rPr>
          <w:rtl/>
          <w:cs/>
          <w:lang w:val="ar_AE" w:bidi="ar_AE"/>
        </w:rPr>
        <w:t>1 أخبار الأيام 2:45</w:t>
      </w:r>
      <w:r>
        <w:rPr>
          <w:rtl/>
          <w:cs/>
          <w:lang w:val="ar_AE" w:bidi="ar_AE"/>
        </w:rPr>
        <w:t>) وكانت معقلًا طبيعيًا ليَهوذَا. دافع عنها الملِك رَحبْعَامَ من المملكة الجنوبية في القرن العاشر قبل الميلاد بالرغْم من انعدام أهميتها في ذلك الوقت (</w:t>
      </w:r>
      <w:r>
        <w:rPr>
          <w:rtl/>
          <w:cs/>
          <w:lang w:val="ar_AE" w:bidi="ar_AE"/>
        </w:rPr>
        <w:t>2 أخبار الأيام 11:7</w:t>
      </w:r>
      <w:r>
        <w:rPr>
          <w:rtl/>
          <w:cs/>
          <w:lang w:val="ar_AE" w:bidi="ar_AE"/>
        </w:rPr>
        <w:t>). كانت مركزًا سياسيًا في زمن نَحَمْيَا (</w:t>
      </w:r>
      <w:r>
        <w:rPr>
          <w:rtl/>
          <w:cs/>
          <w:lang w:val="ar_AE" w:bidi="ar_AE"/>
        </w:rPr>
        <w:t>نَحَمْيَا 3:16</w:t>
      </w:r>
      <w:r>
        <w:rPr>
          <w:rtl/>
          <w:cs/>
          <w:lang w:val="ar_AE" w:bidi="ar_AE"/>
        </w:rPr>
        <w:t>). في الحِقْبَة المكابية، كانت تعرف بالاسم اليوناني بيثسورا. هزم يَهوذَا المكابي القائد السوري لِيسِيَاس هناك (1 مكابيين 4:29، 61) وفقد البلدة بعد بضع سنوات. بعد استعادة بيت-صورَ من السوريين، عمِل سِمْعَان المكابي على تقويتها في عام 140 قبل الميلاد، مما جعلها واحدة من أهم الحصون على الحدود بين يَهوذَا وأَدومِيَّةَ (1 مكابيين 11:65–66؛ 14:33).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صيدا</w:t>
      </w:r>
      <w:r>
        <w:rPr>
          <w:rtl/>
          <w:cs/>
          <w:lang w:val="ar_AE" w:bidi="ar_AE"/>
        </w:rPr>
      </w:r>
    </w:p>
    <w:p>
      <w:pPr>
        <w:bidi/>
      </w:pPr>
      <w:r>
        <w:rPr>
          <w:rtl/>
          <w:cs/>
          <w:lang w:val="ar_AE" w:bidi="ar_AE"/>
        </w:rPr>
      </w:r>
      <w:r>
        <w:rPr>
          <w:rtl/>
          <w:cs/>
          <w:lang w:val="ar_AE" w:bidi="ar_AE"/>
        </w:rPr>
        <w:t>1. بلدة شمال شرق بحر الجليل. كانت بيت صيدا موطن ثلاثة من تلاميذ الرب يسوع: أندراوس، وبطرس، وفيلبس (</w:t>
      </w:r>
      <w:r>
        <w:rPr>
          <w:rtl/>
          <w:cs/>
          <w:lang w:val="ar_AE" w:bidi="ar_AE"/>
        </w:rPr>
        <w:t>يوحنَّا ١: ٤٤</w:t>
      </w:r>
      <w:r>
        <w:rPr>
          <w:rtl/>
          <w:cs/>
          <w:lang w:val="ar_AE" w:bidi="ar_AE"/>
        </w:rPr>
        <w:t xml:space="preserve">؛ </w:t>
      </w:r>
      <w:r>
        <w:rPr>
          <w:rtl/>
          <w:cs/>
          <w:lang w:val="ar_AE" w:bidi="ar_AE"/>
        </w:rPr>
        <w:t>١٢: ٢١</w:t>
      </w:r>
      <w:r>
        <w:rPr>
          <w:rtl/>
          <w:cs/>
          <w:lang w:val="ar_AE" w:bidi="ar_AE"/>
        </w:rPr>
        <w:t>). أعلن الرب يسوع أن كارثة ستحل على بيت صيدا لعدم إيمانها رغم الأعمال العظيمة التي صنعها هناك (</w:t>
      </w:r>
      <w:r>
        <w:rPr>
          <w:rtl/>
          <w:cs/>
          <w:lang w:val="ar_AE" w:bidi="ar_AE"/>
        </w:rPr>
        <w:t>متى ١١: ٢١–٢٢</w:t>
      </w:r>
      <w:r>
        <w:rPr>
          <w:rtl/>
          <w:cs/>
          <w:lang w:val="ar_AE" w:bidi="ar_AE"/>
        </w:rPr>
        <w:t xml:space="preserve">؛ </w:t>
      </w:r>
      <w:r>
        <w:rPr>
          <w:rtl/>
          <w:cs/>
          <w:lang w:val="ar_AE" w:bidi="ar_AE"/>
        </w:rPr>
        <w:t>لوقا ١٠: ١٣</w:t>
      </w:r>
      <w:r>
        <w:rPr>
          <w:rtl/>
          <w:cs/>
          <w:lang w:val="ar_AE" w:bidi="ar_AE"/>
        </w:rPr>
        <w:t>). وقد شفى الرب يسوع أعمى في بيت صيدا (</w:t>
      </w:r>
      <w:r>
        <w:rPr>
          <w:rtl/>
          <w:cs/>
          <w:lang w:val="ar_AE" w:bidi="ar_AE"/>
        </w:rPr>
        <w:t>مَرقُس ٨: ٢٢–٢٦</w:t>
      </w:r>
      <w:r>
        <w:rPr>
          <w:rtl/>
          <w:cs/>
          <w:lang w:val="ar_AE" w:bidi="ar_AE"/>
        </w:rPr>
        <w:t>)، وفي المناطق القريبة منها أطعم أكثر من ٥٠٠٠ شخص من معجزة الخمسة أرغفة والسمكتين (</w:t>
      </w:r>
      <w:r>
        <w:rPr>
          <w:rtl/>
          <w:cs/>
          <w:lang w:val="ar_AE" w:bidi="ar_AE"/>
        </w:rPr>
        <w:t>مَرقُس ٦: ٣٤–٤٥</w:t>
      </w:r>
      <w:r>
        <w:rPr>
          <w:rtl/>
          <w:cs/>
          <w:lang w:val="ar_AE" w:bidi="ar_AE"/>
        </w:rPr>
        <w:t xml:space="preserve">؛ </w:t>
      </w:r>
      <w:r>
        <w:rPr>
          <w:rtl/>
          <w:cs/>
          <w:lang w:val="ar_AE" w:bidi="ar_AE"/>
        </w:rPr>
        <w:t>لوقا ٩: ١٠–١٧</w:t>
      </w:r>
      <w:r>
        <w:rPr>
          <w:rtl/>
          <w:cs/>
          <w:lang w:val="ar_AE" w:bidi="ar_AE"/>
        </w:rPr>
        <w:t>).</w:t>
      </w:r>
    </w:p>
    <w:p>
      <w:pPr>
        <w:bidi/>
      </w:pPr>
      <w:r>
        <w:rPr>
          <w:rtl/>
          <w:cs/>
          <w:lang w:val="ar_AE" w:bidi="ar_AE"/>
        </w:rPr>
      </w:r>
      <w:r>
        <w:rPr>
          <w:rtl/>
          <w:cs/>
          <w:lang w:val="ar_AE" w:bidi="ar_AE"/>
        </w:rPr>
        <w:t>بيت صيدا مذكورة في عدة مواضع قديمة، على رأسها كتابات يوسيفوس المؤرخ اليهودي من القرن الأول الميلادي. افتُرِضَ قبلًا بوجود بلدتين باسم بيت صيدا، واحدة على كل جانب من بحيرة طبريا، لأن الشاهد في مرقس يذكر إطعام الخمسة آلاف كان عبر البحيرة من بيت صيدا، بينما في لوقا يبدو أنه حدث بالقرب من بيت صيدا. أحد الحلول هو أن المعجزة حدثت في المنطقة المحيطة ببيت صيدا، لكن أسرع طريقة للوصول إلى المدينة نفسها هي عبور جزء من البحيرة. مثل هذا التفسير يشكك في الموقع التقليدي للمعجزة (الطابغة على الشاطئ الغربي، أقرب إلى كفرناحوم) لكنه أفضل من اقتراح بلدتين باسم بيت صيدا متقاربتين.</w:t>
      </w:r>
    </w:p>
    <w:p>
      <w:pPr>
        <w:bidi/>
      </w:pPr>
      <w:r>
        <w:rPr>
          <w:rtl/>
          <w:cs/>
          <w:lang w:val="ar_AE" w:bidi="ar_AE"/>
        </w:rPr>
      </w:r>
      <w:r>
        <w:rPr>
          <w:rtl/>
          <w:cs/>
          <w:lang w:val="ar_AE" w:bidi="ar_AE"/>
        </w:rPr>
        <w:t>كانت بيت صيدا مجرد قرية لصيد الأسماك حتى وسعها وجملها فيلبس رئيس الربع (4 ق.م - 34 م) ابن هيرودس الكبير بعد وفاة أغسطس قيصر. دُفِنَ فِيلُبُّس هناك لاحقًا، بحسب يوسيفوس. غُيِّر اسم بيت صيدا إلى جولياس تكريمًا لجوليا، ابنة أغسطس. لقد دافع يوسيفوس عن هذه المدينة عندما كان قائدها العسكري أثناء الثورة اليهودية الأولى ضد روما (66–70 م).</w:t>
      </w:r>
    </w:p>
    <w:p>
      <w:pPr>
        <w:bidi/>
      </w:pPr>
      <w:r>
        <w:rPr>
          <w:rtl/>
          <w:cs/>
          <w:lang w:val="ar_AE" w:bidi="ar_AE"/>
        </w:rPr>
      </w:r>
      <w:r>
        <w:rPr>
          <w:rtl/>
          <w:cs/>
          <w:lang w:val="ar_AE" w:bidi="ar_AE"/>
        </w:rPr>
        <w:t>كتب يوسيفوس أن بيت صيدا كانت "عند بحيرة جنيسارت" لكن "بالقرب من نهر الأردن". كما قال إنها كانت في الجولان السفلى، وهي منطقة تلامس الربع الشمالي الشرقي من بحر الجليل. ومع ذلك، ما من "تلة" أو أطلال قديمة يتناسب مع حجم المدينة أو وصفها بالقرب من البحيرة أو النهر. إن الاقتراح بأن ميناء الأعرج الصغير هو موقع بيت صيدا لا يحظى بدعم أثري يذكر، لكن التل، الذي يقع على بعد نحو ميلين (3.2 كيلومتر) من البحيرة، يظهر دليلاً على الاحتلال الروماني الموسع ونشاط البناء. في الوقت الحاضر، يبدو أن "التل" هو الموقع الأكثر إرضاءً لتحديد موقع بيت صيدا.</w:t>
      </w:r>
    </w:p>
    <w:p>
      <w:pPr>
        <w:bidi/>
      </w:pPr>
      <w:r>
        <w:rPr>
          <w:rtl/>
          <w:cs/>
          <w:lang w:val="ar_AE" w:bidi="ar_AE"/>
        </w:rPr>
      </w:r>
      <w:r>
        <w:rPr>
          <w:rtl/>
          <w:cs/>
          <w:lang w:val="ar_AE" w:bidi="ar_AE"/>
        </w:rPr>
        <w:t xml:space="preserve">2. اسم مختلف للبِركة في أورشليم، الذي يُدعى باسم بيت حسدا. </w:t>
      </w:r>
      <w:r>
        <w:rPr>
          <w:i/>
          <w:rtl/>
          <w:cs/>
          <w:lang w:val="ar_AE" w:bidi="ar_AE"/>
        </w:rPr>
        <w:t>انظر</w:t>
      </w:r>
      <w:r>
        <w:rPr>
          <w:rtl/>
          <w:cs/>
          <w:lang w:val="ar_AE" w:bidi="ar_AE"/>
        </w:rPr>
        <w:t xml:space="preserve"> </w:t>
      </w:r>
      <w:r>
        <w:rPr>
          <w:rtl/>
          <w:cs/>
          <w:lang w:val="ar_AE" w:bidi="ar_AE"/>
        </w:rPr>
        <w:t>بيت حسدا</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عبرة</w:t>
      </w:r>
      <w:r>
        <w:rPr>
          <w:rtl/>
          <w:cs/>
          <w:lang w:val="ar_AE" w:bidi="ar_AE"/>
        </w:rPr>
      </w:r>
    </w:p>
    <w:p>
      <w:pPr>
        <w:bidi/>
      </w:pPr>
      <w:r>
        <w:rPr>
          <w:rtl/>
          <w:cs/>
          <w:lang w:val="ar_AE" w:bidi="ar_AE"/>
        </w:rPr>
      </w:r>
      <w:r>
        <w:rPr>
          <w:rtl/>
          <w:cs/>
          <w:lang w:val="ar_AE" w:bidi="ar_AE"/>
        </w:rPr>
        <w:t>هو اسم قرية حيث استجوب رسل من الفريسيين يوحنا المعمدان (</w:t>
      </w:r>
      <w:r>
        <w:rPr>
          <w:rtl/>
          <w:cs/>
          <w:lang w:val="ar_AE" w:bidi="ar_AE"/>
        </w:rPr>
        <w:t>يوحنا 1:28</w:t>
      </w:r>
      <w:r>
        <w:rPr>
          <w:rtl/>
          <w:cs/>
          <w:lang w:val="ar_AE" w:bidi="ar_AE"/>
        </w:rPr>
        <w:t>، نسخة الملك جيمس).</w:t>
      </w:r>
    </w:p>
    <w:p>
      <w:pPr>
        <w:bidi/>
      </w:pPr>
      <w:r>
        <w:rPr>
          <w:rtl/>
          <w:cs/>
          <w:lang w:val="ar_AE" w:bidi="ar_AE"/>
        </w:rPr>
      </w:r>
      <w:r>
        <w:rPr>
          <w:rtl/>
          <w:cs/>
          <w:lang w:val="ar_AE" w:bidi="ar_AE"/>
        </w:rPr>
        <w:t>تستخدم الترجمات الحديثة "بيت عنيا" بدلًا من بيت عبرة لاتِّباع مجموعة أفضل من أدلة المخطوطات. دعاها يوحنا بيت عنيا "عبر الأرْدُنّ" لتمييزها عن بيت عنيا القريبة من أورشليم.</w:t>
      </w:r>
    </w:p>
    <w:p>
      <w:pPr>
        <w:bidi/>
      </w:pPr>
      <w:r>
        <w:rPr>
          <w:rtl/>
          <w:cs/>
          <w:lang w:val="ar_AE" w:bidi="ar_AE"/>
        </w:rPr>
      </w:r>
      <w:r>
        <w:rPr>
          <w:i/>
          <w:rtl/>
          <w:cs/>
          <w:lang w:val="ar_AE" w:bidi="ar_AE"/>
        </w:rPr>
        <w:t>انظر</w:t>
      </w:r>
      <w:r>
        <w:rPr>
          <w:rtl/>
          <w:cs/>
          <w:lang w:val="ar_AE" w:bidi="ar_AE"/>
        </w:rPr>
        <w:t xml:space="preserve"> </w:t>
      </w:r>
      <w:r>
        <w:rPr>
          <w:rtl/>
          <w:cs/>
          <w:lang w:val="ar_AE" w:bidi="ar_AE"/>
        </w:rPr>
        <w:t>بيت عنيا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عَدْنٍ</w:t>
      </w:r>
      <w:r>
        <w:rPr>
          <w:rtl/>
          <w:cs/>
          <w:lang w:val="ar_AE" w:bidi="ar_AE"/>
        </w:rPr>
      </w:r>
    </w:p>
    <w:p>
      <w:pPr>
        <w:pStyle w:val="Heading2"/>
        <w:bidi/>
      </w:pPr>
      <w:r>
        <w:rPr>
          <w:rtl/>
          <w:cs/>
          <w:lang w:val="ar_AE" w:bidi="ar_AE"/>
        </w:rPr>
        <w:t>بَيْتِ عَدْنٍ</w:t>
      </w:r>
    </w:p>
    <w:p>
      <w:pPr>
        <w:bidi/>
      </w:pPr>
      <w:r>
        <w:rPr>
          <w:rtl/>
          <w:cs/>
          <w:lang w:val="ar_AE" w:bidi="ar_AE"/>
        </w:rPr>
      </w:r>
      <w:r>
        <w:rPr>
          <w:rtl/>
          <w:cs/>
          <w:lang w:val="ar_AE" w:bidi="ar_AE"/>
        </w:rPr>
        <w:t>مدينة أرامية صغيرة تقع شمال دمشق. غزت أشور بيت عدن وسبت سكانها قسرًا إلى قير (</w:t>
      </w:r>
      <w:r>
        <w:rPr>
          <w:rtl/>
          <w:cs/>
          <w:lang w:val="ar_AE" w:bidi="ar_AE"/>
        </w:rPr>
        <w:t>2ملوك 16: 9</w:t>
      </w:r>
      <w:r>
        <w:rPr>
          <w:rtl/>
          <w:cs/>
          <w:lang w:val="ar_AE" w:bidi="ar_AE"/>
        </w:rPr>
        <w:t xml:space="preserve">). وقد تمَّم هذا نبوة </w:t>
      </w:r>
      <w:r>
        <w:rPr>
          <w:rtl/>
          <w:cs/>
          <w:lang w:val="ar_AE" w:bidi="ar_AE"/>
        </w:rPr>
        <w:t>عاموس 1: 5</w:t>
      </w:r>
      <w:r>
        <w:rPr>
          <w:rtl/>
          <w:cs/>
          <w:lang w:val="ar_AE" w:bidi="ar_AE"/>
        </w:rPr>
        <w:t xml:space="preserve">. وبيت عدن، التي معناها "بيت المتعة"، مرتبطة بعدن المذكورة في </w:t>
      </w:r>
      <w:r>
        <w:rPr>
          <w:rtl/>
          <w:cs/>
          <w:lang w:val="ar_AE" w:bidi="ar_AE"/>
        </w:rPr>
        <w:t>حزقيال 27: 23.</w:t>
      </w:r>
      <w:r>
        <w:rPr>
          <w:rtl/>
          <w:cs/>
          <w:lang w:val="ar_AE" w:bidi="ar_AE"/>
        </w:rPr>
        <w:t xml:space="preserve"> لسنا نعرف مكان هذه المدينة، ويُشار إلى سكانها باسم "</w:t>
      </w:r>
      <w:r>
        <w:rPr>
          <w:rtl/>
          <w:cs/>
          <w:lang w:val="ar_AE" w:bidi="ar_AE"/>
        </w:rPr>
        <w:t>بَنِي عَدَنَ</w:t>
      </w:r>
      <w:r>
        <w:rPr>
          <w:rtl/>
          <w:cs/>
          <w:lang w:val="ar_AE" w:bidi="ar_AE"/>
        </w:rPr>
        <w:t xml:space="preserve">" في </w:t>
      </w:r>
      <w:r>
        <w:rPr>
          <w:rtl/>
          <w:cs/>
          <w:lang w:val="ar_AE" w:bidi="ar_AE"/>
        </w:rPr>
        <w:t>2ملوك 19: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عَزْمُوتَ</w:t>
      </w:r>
      <w:r>
        <w:rPr>
          <w:rtl/>
          <w:cs/>
          <w:lang w:val="ar_AE" w:bidi="ar_AE"/>
        </w:rPr>
      </w:r>
    </w:p>
    <w:p>
      <w:pPr>
        <w:pStyle w:val="Heading2"/>
        <w:bidi/>
      </w:pPr>
      <w:r>
        <w:rPr>
          <w:rtl/>
          <w:cs/>
          <w:lang w:val="ar_AE" w:bidi="ar_AE"/>
        </w:rPr>
        <w:t>بَيْتُ عَزْمُوتَ</w:t>
      </w:r>
    </w:p>
    <w:p>
      <w:pPr>
        <w:bidi/>
      </w:pPr>
      <w:r>
        <w:rPr>
          <w:rtl/>
          <w:cs/>
          <w:lang w:val="ar_AE" w:bidi="ar_AE"/>
        </w:rPr>
      </w:r>
      <w:r>
        <w:rPr>
          <w:rtl/>
          <w:cs/>
          <w:lang w:val="ar_AE" w:bidi="ar_AE"/>
        </w:rPr>
        <w:t xml:space="preserve">اسم بديل للاسم عَزْمُوتَ، وهي مدينة قريبة من أورشليم، ورد ذكرها في </w:t>
      </w:r>
      <w:r>
        <w:rPr>
          <w:rtl/>
          <w:cs/>
          <w:lang w:val="ar_AE" w:bidi="ar_AE"/>
        </w:rPr>
        <w:t>نحميا 7: 28</w:t>
      </w:r>
      <w:r>
        <w:rPr>
          <w:rtl/>
          <w:cs/>
          <w:lang w:val="ar_AE" w:bidi="ar_AE"/>
        </w:rPr>
        <w:t xml:space="preserve">. انظر </w:t>
      </w:r>
      <w:r>
        <w:rPr>
          <w:rtl/>
          <w:cs/>
          <w:lang w:val="ar_AE" w:bidi="ar_AE"/>
        </w:rPr>
        <w:t>عَزْموتَ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عَفْرَةَ</w:t>
      </w:r>
      <w:r>
        <w:rPr>
          <w:rtl/>
          <w:cs/>
          <w:lang w:val="ar_AE" w:bidi="ar_AE"/>
        </w:rPr>
      </w:r>
    </w:p>
    <w:p>
      <w:pPr>
        <w:pStyle w:val="Heading2"/>
        <w:bidi/>
      </w:pPr>
      <w:r>
        <w:rPr>
          <w:rtl/>
          <w:cs/>
          <w:lang w:val="ar_AE" w:bidi="ar_AE"/>
        </w:rPr>
        <w:t>بَيْتِ عَفْرَةَ</w:t>
      </w:r>
    </w:p>
    <w:p>
      <w:pPr>
        <w:bidi/>
      </w:pPr>
      <w:r>
        <w:rPr>
          <w:rtl/>
          <w:cs/>
          <w:lang w:val="ar_AE" w:bidi="ar_AE"/>
        </w:rPr>
      </w:r>
      <w:r>
        <w:rPr>
          <w:rtl/>
          <w:cs/>
          <w:lang w:val="ar_AE" w:bidi="ar_AE"/>
        </w:rPr>
        <w:t>بلدة ذكرها النبي مِيخَا. بما أن بيت عْفْرَة تعني "بيت الغبار"، فقد قام مِيخَا بتلاعب ساخر بالكلمات عن طريق إخبار أهلها أن "يتدحرجوا في الغبار" (</w:t>
      </w:r>
      <w:r>
        <w:rPr>
          <w:rtl/>
          <w:cs/>
          <w:lang w:val="ar_AE" w:bidi="ar_AE"/>
        </w:rPr>
        <w:t>مِيخَا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عَقْد</w:t>
      </w:r>
      <w:r>
        <w:rPr>
          <w:rtl/>
          <w:cs/>
          <w:lang w:val="ar_AE" w:bidi="ar_AE"/>
        </w:rPr>
      </w:r>
    </w:p>
    <w:p>
      <w:pPr>
        <w:pStyle w:val="Heading2"/>
        <w:bidi/>
      </w:pPr>
      <w:r>
        <w:rPr>
          <w:rtl/>
          <w:cs/>
          <w:lang w:val="ar_AE" w:bidi="ar_AE"/>
        </w:rPr>
        <w:t>بَيْت عَقْد</w:t>
      </w:r>
    </w:p>
    <w:p>
      <w:pPr>
        <w:bidi/>
      </w:pPr>
      <w:r>
        <w:rPr>
          <w:rtl/>
          <w:cs/>
          <w:lang w:val="ar_AE" w:bidi="ar_AE"/>
        </w:rPr>
      </w:r>
      <w:r>
        <w:rPr>
          <w:rtl/>
          <w:cs/>
          <w:lang w:val="ar_AE" w:bidi="ar_AE"/>
        </w:rPr>
        <w:t>مكان بين يزرعيل والسامرة حيث قتل يَاهو عائلة أَخَزْيَا عند ٱلْحفْرَةِ أو البئر (</w:t>
      </w:r>
      <w:r>
        <w:rPr>
          <w:rtl/>
          <w:cs/>
          <w:lang w:val="ar_AE" w:bidi="ar_AE"/>
        </w:rPr>
        <w:t>2 ملوك 10:12،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عَقْدِ ٱلرُّعَاةِ</w:t>
      </w:r>
      <w:r>
        <w:rPr>
          <w:rtl/>
          <w:cs/>
          <w:lang w:val="ar_AE" w:bidi="ar_AE"/>
        </w:rPr>
      </w:r>
    </w:p>
    <w:p>
      <w:pPr>
        <w:pStyle w:val="Heading2"/>
        <w:bidi/>
      </w:pPr>
      <w:r>
        <w:rPr>
          <w:rtl/>
          <w:cs/>
          <w:lang w:val="ar_AE" w:bidi="ar_AE"/>
        </w:rPr>
        <w:t>بَيْتِ عَقْدِ ٱلرُّعَاةِ</w:t>
      </w:r>
      <w:r>
        <w:rPr>
          <w:rtl/>
          <w:cs/>
          <w:lang w:val="ar_AE" w:bidi="ar_AE"/>
        </w:rPr>
        <w:t>*</w:t>
      </w:r>
    </w:p>
    <w:p>
      <w:pPr>
        <w:bidi/>
      </w:pPr>
      <w:r>
        <w:rPr>
          <w:rtl/>
          <w:cs/>
          <w:lang w:val="ar_AE" w:bidi="ar_AE"/>
        </w:rPr>
      </w:r>
      <w:r>
        <w:rPr>
          <w:rtl/>
          <w:cs/>
          <w:lang w:val="ar_AE" w:bidi="ar_AE"/>
        </w:rPr>
        <w:t xml:space="preserve">تَرْجَمَة فاندايك لـ بَيْتِ عَقْدِ، وهو مكان على الطريق بين يَزْرَعِيل وٱلسَّامِرَةِ في </w:t>
      </w:r>
      <w:r>
        <w:rPr>
          <w:rtl/>
          <w:cs/>
          <w:lang w:val="ar_AE" w:bidi="ar_AE"/>
        </w:rPr>
        <w:t>2 ملوك 10:12–14</w:t>
      </w:r>
      <w:r>
        <w:rPr>
          <w:rtl/>
          <w:cs/>
          <w:lang w:val="ar_AE" w:bidi="ar_AE"/>
        </w:rPr>
        <w:t xml:space="preserve">. </w:t>
      </w:r>
      <w:r>
        <w:rPr>
          <w:i/>
          <w:rtl/>
          <w:cs/>
          <w:lang w:val="ar_AE" w:bidi="ar_AE"/>
        </w:rPr>
        <w:t>انظر</w:t>
      </w:r>
      <w:r>
        <w:rPr>
          <w:rtl/>
          <w:cs/>
          <w:lang w:val="ar_AE" w:bidi="ar_AE"/>
        </w:rPr>
        <w:t xml:space="preserve"> </w:t>
      </w:r>
      <w:r>
        <w:rPr>
          <w:rtl/>
          <w:cs/>
          <w:lang w:val="ar_AE" w:bidi="ar_AE"/>
        </w:rPr>
        <w:t>بيتِ عَقْدِ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عَنَاةَ</w:t>
      </w:r>
      <w:r>
        <w:rPr>
          <w:rtl/>
          <w:cs/>
          <w:lang w:val="ar_AE" w:bidi="ar_AE"/>
        </w:rPr>
      </w:r>
    </w:p>
    <w:p>
      <w:pPr>
        <w:pStyle w:val="Heading2"/>
        <w:bidi/>
      </w:pPr>
      <w:r>
        <w:rPr>
          <w:rtl/>
          <w:cs/>
          <w:lang w:val="ar_AE" w:bidi="ar_AE"/>
        </w:rPr>
        <w:t>بَيْتُ عَنَاةَ</w:t>
      </w:r>
    </w:p>
    <w:p>
      <w:pPr>
        <w:bidi/>
      </w:pPr>
      <w:r>
        <w:rPr>
          <w:rtl/>
          <w:cs/>
          <w:lang w:val="ar_AE" w:bidi="ar_AE"/>
        </w:rPr>
      </w:r>
      <w:r>
        <w:rPr>
          <w:rtl/>
          <w:cs/>
          <w:lang w:val="ar_AE" w:bidi="ar_AE"/>
        </w:rPr>
        <w:t>مدينة أُعطيت لسبط نَفْتَالِي (</w:t>
      </w:r>
      <w:r>
        <w:rPr>
          <w:rtl/>
          <w:cs/>
          <w:lang w:val="ar_AE" w:bidi="ar_AE"/>
        </w:rPr>
        <w:t>يَشوع 19:38</w:t>
      </w:r>
      <w:r>
        <w:rPr>
          <w:rtl/>
          <w:cs/>
          <w:lang w:val="ar_AE" w:bidi="ar_AE"/>
        </w:rPr>
        <w:t>). لم يقم السبط بطرد السكان الأصليين الذين عاشوا هناك (</w:t>
      </w:r>
      <w:r>
        <w:rPr>
          <w:rtl/>
          <w:cs/>
          <w:lang w:val="ar_AE" w:bidi="ar_AE"/>
        </w:rPr>
        <w:t>قضاة 1:33</w:t>
      </w:r>
      <w:r>
        <w:rPr>
          <w:rtl/>
          <w:cs/>
          <w:lang w:val="ar_AE" w:bidi="ar_AE"/>
        </w:rPr>
        <w:t>). في كثير من الأحيان، جعل الإسرائيليون من الكنعانيين المتبقين عبيدًا. ثم فسدوا بالممارسات الدينية غير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عَنُوت</w:t>
      </w:r>
      <w:r>
        <w:rPr>
          <w:rtl/>
          <w:cs/>
          <w:lang w:val="ar_AE" w:bidi="ar_AE"/>
        </w:rPr>
      </w:r>
    </w:p>
    <w:p>
      <w:pPr>
        <w:pStyle w:val="Heading2"/>
        <w:bidi/>
      </w:pPr>
      <w:r>
        <w:rPr>
          <w:rtl/>
          <w:cs/>
          <w:lang w:val="ar_AE" w:bidi="ar_AE"/>
        </w:rPr>
        <w:t>بَيْت عَنُوت</w:t>
      </w:r>
    </w:p>
    <w:p>
      <w:pPr>
        <w:bidi/>
      </w:pPr>
      <w:r>
        <w:rPr>
          <w:rtl/>
          <w:cs/>
          <w:lang w:val="ar_AE" w:bidi="ar_AE"/>
        </w:rPr>
      </w:r>
      <w:r>
        <w:rPr>
          <w:rtl/>
          <w:cs/>
          <w:lang w:val="ar_AE" w:bidi="ar_AE"/>
        </w:rPr>
        <w:t>قرية في منطقة التلال أُعطيت لسبط يهوذا بعد دخول بني إسرائيل لكَنْعَان (</w:t>
      </w:r>
      <w:r>
        <w:rPr>
          <w:rtl/>
          <w:cs/>
          <w:lang w:val="ar_AE" w:bidi="ar_AE"/>
        </w:rPr>
        <w:t>يشوع 15:59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عَنْيَا</w:t>
      </w:r>
      <w:r>
        <w:rPr>
          <w:rtl/>
          <w:cs/>
          <w:lang w:val="ar_AE" w:bidi="ar_AE"/>
        </w:rPr>
      </w:r>
    </w:p>
    <w:p>
      <w:pPr>
        <w:bidi/>
      </w:pPr>
      <w:r>
        <w:rPr>
          <w:rtl/>
          <w:cs/>
          <w:lang w:val="ar_AE" w:bidi="ar_AE"/>
        </w:rPr>
      </w:r>
      <w:r>
        <w:rPr>
          <w:rtl/>
          <w:cs/>
          <w:lang w:val="ar_AE" w:bidi="ar_AE"/>
        </w:rPr>
        <w:t>1. قرية المنحدر الشرقي من جبل الزيتون. تُسمى هذه القرية أحيانًا " بَيْت عَنْيَا عند جبل الزيتون". تقع على بعد حوالي ميل ونصف (2.4 كيلومتر) شرق أورشليم. كان الرب يسوع وتلاميذه في بعض الأحيان يمكثون في بيت عنيا عندما يكونون في اليهودية. على سبيل المثال، مكثوا هنا عندما حضروا احتفالات الهيكل أثناء الفصح (</w:t>
      </w:r>
      <w:r>
        <w:rPr>
          <w:rtl/>
          <w:cs/>
          <w:lang w:val="ar_AE" w:bidi="ar_AE"/>
        </w:rPr>
        <w:t>مَتَّى 21: 17</w:t>
      </w:r>
      <w:r>
        <w:rPr>
          <w:rtl/>
          <w:cs/>
          <w:lang w:val="ar_AE" w:bidi="ar_AE"/>
        </w:rPr>
        <w:t xml:space="preserve">؛ </w:t>
      </w:r>
      <w:r>
        <w:rPr>
          <w:rtl/>
          <w:cs/>
          <w:lang w:val="ar_AE" w:bidi="ar_AE"/>
        </w:rPr>
        <w:t>مَرْقُس 11: 11</w:t>
      </w:r>
      <w:r>
        <w:rPr>
          <w:rtl/>
          <w:cs/>
          <w:lang w:val="ar_AE" w:bidi="ar_AE"/>
        </w:rPr>
        <w:t>). كان الرب يسوع يأكل في بيت سمعان الأبرص في بيت عنيا عندما جاءت امرأة ودهنت رأسه بعطر غالي (مَتَّ</w:t>
      </w:r>
      <w:r>
        <w:rPr>
          <w:rtl/>
          <w:cs/>
          <w:lang w:val="ar_AE" w:bidi="ar_AE"/>
        </w:rPr>
        <w:t>ى 26: 6–13</w:t>
      </w:r>
      <w:r>
        <w:rPr>
          <w:rtl/>
          <w:cs/>
          <w:lang w:val="ar_AE" w:bidi="ar_AE"/>
        </w:rPr>
        <w:t xml:space="preserve">؛ </w:t>
      </w:r>
      <w:r>
        <w:rPr>
          <w:rtl/>
          <w:cs/>
          <w:lang w:val="ar_AE" w:bidi="ar_AE"/>
        </w:rPr>
        <w:t>مَرْقُس 14: 3–9</w:t>
      </w:r>
      <w:r>
        <w:rPr>
          <w:rtl/>
          <w:cs/>
          <w:lang w:val="ar_AE" w:bidi="ar_AE"/>
        </w:rPr>
        <w:t>).</w:t>
      </w:r>
    </w:p>
    <w:p>
      <w:pPr>
        <w:bidi/>
      </w:pPr>
      <w:r>
        <w:rPr>
          <w:rtl/>
          <w:cs/>
          <w:lang w:val="ar_AE" w:bidi="ar_AE"/>
        </w:rPr>
      </w:r>
      <w:r>
        <w:rPr>
          <w:rtl/>
          <w:cs/>
          <w:lang w:val="ar_AE" w:bidi="ar_AE"/>
        </w:rPr>
        <w:t xml:space="preserve">كانت بَيْت عَنْيَا أيضًا مَوْطن مريم ومرثا وأخوهما لعازر. هناك حيث أقام الرب يسوع لعازر من بين الأموات (يوحنَّا </w:t>
      </w:r>
      <w:r>
        <w:rPr>
          <w:rtl/>
          <w:cs/>
          <w:lang w:val="ar_AE" w:bidi="ar_AE"/>
        </w:rPr>
        <w:t>11: 1، 18</w:t>
      </w:r>
      <w:r>
        <w:rPr>
          <w:rtl/>
          <w:cs/>
          <w:lang w:val="ar_AE" w:bidi="ar_AE"/>
        </w:rPr>
        <w:t>). كانت القرية بالقرب من بيت فاجي عند مدخل أورشليم (</w:t>
      </w:r>
      <w:r>
        <w:rPr>
          <w:rtl/>
          <w:cs/>
          <w:lang w:val="ar_AE" w:bidi="ar_AE"/>
        </w:rPr>
        <w:t>مَرْقُس 11: 1</w:t>
      </w:r>
      <w:r>
        <w:rPr>
          <w:rtl/>
          <w:cs/>
          <w:lang w:val="ar_AE" w:bidi="ar_AE"/>
        </w:rPr>
        <w:t xml:space="preserve">؛ </w:t>
      </w:r>
      <w:r>
        <w:rPr>
          <w:rtl/>
          <w:cs/>
          <w:lang w:val="ar_AE" w:bidi="ar_AE"/>
        </w:rPr>
        <w:t>لوقا 19: 29</w:t>
      </w:r>
      <w:r>
        <w:rPr>
          <w:rtl/>
          <w:cs/>
          <w:lang w:val="ar_AE" w:bidi="ar_AE"/>
        </w:rPr>
        <w:t>) التي ذهب إليها الرب يسوع استعدادًا لدخوله الانتصاري إلى أورشليم. في بَيْت عَنْيَا، بارك الرب يسوع تلاميذه بعد القيامة وفارقهم (</w:t>
      </w:r>
      <w:r>
        <w:rPr>
          <w:rtl/>
          <w:cs/>
          <w:lang w:val="ar_AE" w:bidi="ar_AE"/>
        </w:rPr>
        <w:t>لوقا 24: 50</w:t>
      </w:r>
      <w:r>
        <w:rPr>
          <w:rtl/>
          <w:cs/>
          <w:lang w:val="ar_AE" w:bidi="ar_AE"/>
        </w:rPr>
        <w:t>). اليوم تُدعى المدينة العيزرية (مكان لعازر).</w:t>
      </w:r>
    </w:p>
    <w:p>
      <w:pPr>
        <w:bidi/>
      </w:pPr>
      <w:r>
        <w:rPr>
          <w:rtl/>
          <w:cs/>
          <w:lang w:val="ar_AE" w:bidi="ar_AE"/>
        </w:rPr>
      </w:r>
      <w:r>
        <w:rPr>
          <w:rtl/>
          <w:cs/>
          <w:lang w:val="ar_AE" w:bidi="ar_AE"/>
        </w:rPr>
        <w:t>2. قرية على "الجانب الآخر من الأردن" (الجانب الشرقي)، حيث عمد يوحنا المعمدان (</w:t>
      </w:r>
      <w:r>
        <w:rPr>
          <w:rtl/>
          <w:cs/>
          <w:lang w:val="ar_AE" w:bidi="ar_AE"/>
        </w:rPr>
        <w:t>يوحنا 1: 28</w:t>
      </w:r>
      <w:r>
        <w:rPr>
          <w:rtl/>
          <w:cs/>
          <w:lang w:val="ar_AE" w:bidi="ar_AE"/>
        </w:rPr>
        <w:t>). غالبًا ما تُدعَى "بيت عنيا وراء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فاجي</w:t>
      </w:r>
      <w:r>
        <w:rPr>
          <w:rtl/>
          <w:cs/>
          <w:lang w:val="ar_AE" w:bidi="ar_AE"/>
        </w:rPr>
      </w:r>
    </w:p>
    <w:p>
      <w:pPr>
        <w:bidi/>
      </w:pPr>
      <w:r>
        <w:rPr>
          <w:rtl/>
          <w:cs/>
          <w:lang w:val="ar_AE" w:bidi="ar_AE"/>
        </w:rPr>
      </w:r>
      <w:r>
        <w:rPr>
          <w:rtl/>
          <w:cs/>
          <w:lang w:val="ar_AE" w:bidi="ar_AE"/>
        </w:rPr>
        <w:t>قرية على جبل الزيتون بالقرب من أورشليم. مِن بَيْت فاجى، أحضرَ تلميذان الجَحشَ الذي ركبَ عليه يسوعُ في ذهابه إلى أورشليم (</w:t>
      </w:r>
      <w:r>
        <w:rPr>
          <w:rtl/>
          <w:cs/>
          <w:lang w:val="ar_AE" w:bidi="ar_AE"/>
        </w:rPr>
        <w:t>متى ٢١:</w:t>
      </w:r>
      <w:r>
        <w:rPr>
          <w:rtl/>
          <w:cs/>
          <w:lang w:val="ar_AE" w:bidi="ar_AE"/>
        </w:rPr>
        <w:t xml:space="preserve"> </w:t>
      </w:r>
      <w:r>
        <w:rPr>
          <w:rtl/>
          <w:cs/>
          <w:lang w:val="ar_AE" w:bidi="ar_AE"/>
        </w:rPr>
        <w:t>١–٦؛ مرقس ١١: ١–٦</w:t>
      </w:r>
      <w:r>
        <w:rPr>
          <w:rtl/>
          <w:cs/>
          <w:lang w:val="ar_AE" w:bidi="ar_AE"/>
        </w:rPr>
        <w:t xml:space="preserve">؛ </w:t>
      </w:r>
      <w:r>
        <w:rPr>
          <w:rtl/>
          <w:cs/>
          <w:lang w:val="ar_AE" w:bidi="ar_AE"/>
        </w:rPr>
        <w:t>لوقا ١٩: ٢٩–٣٥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فَالَطَ</w:t>
      </w:r>
      <w:r>
        <w:rPr>
          <w:rtl/>
          <w:cs/>
          <w:lang w:val="ar_AE" w:bidi="ar_AE"/>
        </w:rPr>
      </w:r>
    </w:p>
    <w:p>
      <w:pPr>
        <w:bidi/>
      </w:pPr>
      <w:r>
        <w:rPr>
          <w:rtl/>
          <w:cs/>
          <w:lang w:val="ar_AE" w:bidi="ar_AE"/>
        </w:rPr>
      </w:r>
      <w:r>
        <w:rPr>
          <w:rtl/>
          <w:cs/>
          <w:lang w:val="ar_AE" w:bidi="ar_AE"/>
        </w:rPr>
        <w:t>مدينة أُعطيت ليَهوذَا عندما تم تقسيم أرض المَوْعِد (</w:t>
      </w:r>
      <w:r>
        <w:rPr>
          <w:rtl/>
          <w:cs/>
          <w:lang w:val="ar_AE" w:bidi="ar_AE"/>
        </w:rPr>
        <w:t>يَشوع 15:27</w:t>
      </w:r>
      <w:r>
        <w:rPr>
          <w:rtl/>
          <w:cs/>
          <w:lang w:val="ar_AE" w:bidi="ar_AE"/>
        </w:rPr>
        <w:t>). عاد شعب يَهوذَا للسكن فيها بعد العودة من السبي البَابِلَي (</w:t>
      </w:r>
      <w:r>
        <w:rPr>
          <w:rtl/>
          <w:cs/>
          <w:lang w:val="ar_AE" w:bidi="ar_AE"/>
        </w:rPr>
        <w:t>نَحَمْيَا 11:26</w:t>
      </w:r>
      <w:r>
        <w:rPr>
          <w:rtl/>
          <w:cs/>
          <w:lang w:val="ar_AE" w:bidi="ar_AE"/>
        </w:rPr>
        <w:t xml:space="preserve">). في الغالب، كانت بيت فَالَط مسقط رأس </w:t>
      </w:r>
      <w:r>
        <w:rPr>
          <w:rtl/>
          <w:cs/>
          <w:lang w:val="ar_AE" w:bidi="ar_AE"/>
        </w:rPr>
        <w:t>حَالَصُ ٱلْفَلْطِيُّ،</w:t>
      </w:r>
      <w:r>
        <w:rPr>
          <w:rtl/>
          <w:cs/>
          <w:lang w:val="ar_AE" w:bidi="ar_AE"/>
        </w:rPr>
        <w:t xml:space="preserve"> محارب داود (</w:t>
      </w:r>
      <w:r>
        <w:rPr>
          <w:rtl/>
          <w:cs/>
          <w:lang w:val="ar_AE" w:bidi="ar_AE"/>
        </w:rPr>
        <w:t>2 صَموئِيلَ 23:26</w:t>
      </w:r>
      <w:r>
        <w:rPr>
          <w:rtl/>
          <w:cs/>
          <w:lang w:val="ar_AE" w:bidi="ar_AE"/>
        </w:rPr>
        <w:t xml:space="preserve">; </w:t>
      </w:r>
      <w:r>
        <w:rPr>
          <w:rtl/>
          <w:cs/>
          <w:lang w:val="ar_AE" w:bidi="ar_AE"/>
        </w:rPr>
        <w:t>1 أخبار الأيام 11:27</w:t>
      </w:r>
      <w:r>
        <w:rPr>
          <w:rtl/>
          <w:cs/>
          <w:lang w:val="ar_AE" w:bidi="ar_AE"/>
        </w:rPr>
        <w:t>، المعروف أيضًا بـ "الفلطي").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فَالَطَ</w:t>
      </w:r>
      <w:r>
        <w:rPr>
          <w:rtl/>
          <w:cs/>
          <w:lang w:val="ar_AE" w:bidi="ar_AE"/>
        </w:rPr>
      </w:r>
    </w:p>
    <w:p>
      <w:pPr>
        <w:pStyle w:val="Heading2"/>
        <w:bidi/>
      </w:pPr>
      <w:r>
        <w:rPr>
          <w:rtl/>
          <w:cs/>
          <w:lang w:val="ar_AE" w:bidi="ar_AE"/>
        </w:rPr>
        <w:t>بَيْتُ فَالَطَ</w:t>
      </w:r>
      <w:r>
        <w:rPr>
          <w:rtl/>
          <w:cs/>
          <w:lang w:val="ar_AE" w:bidi="ar_AE"/>
        </w:rPr>
        <w:t>*</w:t>
      </w:r>
    </w:p>
    <w:p>
      <w:pPr>
        <w:bidi/>
      </w:pPr>
      <w:r>
        <w:rPr>
          <w:rtl/>
          <w:cs/>
          <w:lang w:val="ar_AE" w:bidi="ar_AE"/>
        </w:rPr>
      </w:r>
      <w:r>
        <w:rPr>
          <w:rtl/>
          <w:cs/>
          <w:lang w:val="ar_AE" w:bidi="ar_AE"/>
        </w:rPr>
        <w:t xml:space="preserve">مدينة في يهوذا، ورد ذكرها في </w:t>
      </w:r>
      <w:r>
        <w:rPr>
          <w:rtl/>
          <w:cs/>
          <w:lang w:val="ar_AE" w:bidi="ar_AE"/>
        </w:rPr>
        <w:t>يشوع 15: 27</w:t>
      </w:r>
      <w:r>
        <w:rPr>
          <w:rtl/>
          <w:cs/>
          <w:lang w:val="ar_AE" w:bidi="ar_AE"/>
        </w:rPr>
        <w:t xml:space="preserve">. انظر </w:t>
      </w:r>
      <w:r>
        <w:rPr>
          <w:rtl/>
          <w:cs/>
          <w:lang w:val="ar_AE" w:bidi="ar_AE"/>
        </w:rPr>
        <w:t>بيت فالط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فَصَّيْص</w:t>
      </w:r>
      <w:r>
        <w:rPr>
          <w:rtl/>
          <w:cs/>
          <w:lang w:val="ar_AE" w:bidi="ar_AE"/>
        </w:rPr>
      </w:r>
    </w:p>
    <w:p>
      <w:pPr>
        <w:pStyle w:val="Heading2"/>
        <w:bidi/>
      </w:pPr>
      <w:r>
        <w:rPr>
          <w:rtl/>
          <w:cs/>
          <w:lang w:val="ar_AE" w:bidi="ar_AE"/>
        </w:rPr>
        <w:t>بَيْتِ فَصَّيْص</w:t>
      </w:r>
    </w:p>
    <w:p>
      <w:pPr>
        <w:bidi/>
      </w:pPr>
      <w:r>
        <w:rPr>
          <w:rtl/>
          <w:cs/>
          <w:lang w:val="ar_AE" w:bidi="ar_AE"/>
        </w:rPr>
      </w:r>
      <w:r>
        <w:rPr>
          <w:rtl/>
          <w:cs/>
          <w:lang w:val="ar_AE" w:bidi="ar_AE"/>
        </w:rPr>
        <w:t>مدينة أُعطيت لسبط يساكر عندما تم تقسيم أرض المَوْعِد. كانت بالقرب من تابور (</w:t>
      </w:r>
      <w:r>
        <w:rPr>
          <w:rtl/>
          <w:cs/>
          <w:lang w:val="ar_AE" w:bidi="ar_AE"/>
        </w:rPr>
        <w:t>يشوع 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فغور</w:t>
      </w:r>
      <w:r>
        <w:rPr>
          <w:rtl/>
          <w:cs/>
          <w:lang w:val="ar_AE" w:bidi="ar_AE"/>
        </w:rPr>
      </w:r>
    </w:p>
    <w:p>
      <w:pPr>
        <w:bidi/>
      </w:pPr>
      <w:r>
        <w:rPr>
          <w:rtl/>
          <w:cs/>
          <w:lang w:val="ar_AE" w:bidi="ar_AE"/>
        </w:rPr>
      </w:r>
      <w:r>
        <w:rPr>
          <w:rtl/>
          <w:cs/>
          <w:lang w:val="ar_AE" w:bidi="ar_AE"/>
        </w:rPr>
        <w:t>مدينة موآبية أُعطيت لسبط رَأوبَيْن عندما قُسمت أرض المَوْعِد (</w:t>
      </w:r>
      <w:r>
        <w:rPr>
          <w:rtl/>
          <w:cs/>
          <w:lang w:val="ar_AE" w:bidi="ar_AE"/>
        </w:rPr>
        <w:t>يَشوع 13:20</w:t>
      </w:r>
      <w:r>
        <w:rPr>
          <w:rtl/>
          <w:cs/>
          <w:lang w:val="ar_AE" w:bidi="ar_AE"/>
        </w:rPr>
        <w:t>). قبل دخول بني إسرائيل إلى أرض كَنْعَان، أقاموا معسكرًا في وادٍ مقابل بيت فغور. تجمع الشعب لسماع الرسالة الأخيرة لموسَى بعد أن رأى الأرض من قمة جبل ٱلْفِسْجَةِ (</w:t>
      </w:r>
      <w:r>
        <w:rPr>
          <w:rtl/>
          <w:cs/>
          <w:lang w:val="ar_AE" w:bidi="ar_AE"/>
        </w:rPr>
        <w:t>تثنية 3:29؛</w:t>
      </w:r>
      <w:r>
        <w:rPr>
          <w:rtl/>
          <w:cs/>
          <w:lang w:val="ar_AE" w:bidi="ar_AE"/>
        </w:rPr>
        <w:t xml:space="preserve"> </w:t>
      </w:r>
      <w:r>
        <w:rPr>
          <w:rtl/>
          <w:cs/>
          <w:lang w:val="ar_AE" w:bidi="ar_AE"/>
        </w:rPr>
        <w:t>4:46</w:t>
      </w:r>
      <w:r>
        <w:rPr>
          <w:rtl/>
          <w:cs/>
          <w:lang w:val="ar_AE" w:bidi="ar_AE"/>
        </w:rPr>
        <w:t>). دُفن موسَى هنا بعد أن مُنع من دخول أرض المَوْعِد (</w:t>
      </w:r>
      <w:r>
        <w:rPr>
          <w:rtl/>
          <w:cs/>
          <w:lang w:val="ar_AE" w:bidi="ar_AE"/>
        </w:rPr>
        <w:t>تثنية 34:6</w:t>
      </w:r>
      <w:r>
        <w:rPr>
          <w:rtl/>
          <w:cs/>
          <w:lang w:val="ar_AE" w:bidi="ar_AE"/>
        </w:rPr>
        <w:t>). فَغورَ (أو بَعْلِ فغور) كان اسم إله محلي عُبد في هذه المنطقة (</w:t>
      </w:r>
      <w:r>
        <w:rPr>
          <w:rtl/>
          <w:cs/>
          <w:lang w:val="ar_AE" w:bidi="ar_AE"/>
        </w:rPr>
        <w:t>عدد 25:3–5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قيصر</w:t>
      </w:r>
      <w:r>
        <w:rPr>
          <w:rtl/>
          <w:cs/>
          <w:lang w:val="ar_AE" w:bidi="ar_AE"/>
        </w:rPr>
      </w:r>
    </w:p>
    <w:p>
      <w:pPr>
        <w:bidi/>
      </w:pPr>
      <w:r>
        <w:rPr>
          <w:rtl/>
          <w:cs/>
          <w:lang w:val="ar_AE" w:bidi="ar_AE"/>
        </w:rPr>
      </w:r>
      <w:r>
        <w:rPr>
          <w:rtl/>
          <w:cs/>
          <w:lang w:val="ar_AE" w:bidi="ar_AE"/>
        </w:rPr>
        <w:t>مصطلح يشير إلى الخدم الإمبراطوري، سواء العبيد أو الأحرار، في رومية، وفي مقاطعات الإمبراطورية الرومانية. اختتم الرسول بولس رسالته إلى مؤمني فيلبي بتحيات من الذين "</w:t>
      </w:r>
      <w:r>
        <w:rPr>
          <w:rtl/>
          <w:cs/>
          <w:lang w:val="ar_AE" w:bidi="ar_AE"/>
        </w:rPr>
        <w:t>مِنْ بَيْتِ قَيْصَرَ</w:t>
      </w:r>
      <w:r>
        <w:rPr>
          <w:rtl/>
          <w:cs/>
          <w:lang w:val="ar_AE" w:bidi="ar_AE"/>
        </w:rPr>
        <w:t xml:space="preserve">" (فيلبي </w:t>
      </w:r>
      <w:r>
        <w:rPr>
          <w:rtl/>
          <w:cs/>
          <w:lang w:val="ar_AE" w:bidi="ar_AE"/>
        </w:rPr>
        <w:t>4:22</w:t>
      </w:r>
      <w:r>
        <w:rPr>
          <w:rtl/>
          <w:cs/>
          <w:lang w:val="ar_AE" w:bidi="ar_AE"/>
        </w:rPr>
        <w:t>). كان عدد العاملين في بيت الإمبراطور بالمئات، وكانت المناصب تحمل قدرًا معينًا من الأهمية الاجتماعية.</w:t>
      </w:r>
    </w:p>
    <w:p>
      <w:pPr>
        <w:bidi/>
      </w:pPr>
      <w:r>
        <w:rPr>
          <w:rtl/>
          <w:cs/>
          <w:lang w:val="ar_AE" w:bidi="ar_AE"/>
        </w:rPr>
      </w:r>
      <w:r>
        <w:rPr>
          <w:rtl/>
          <w:cs/>
          <w:lang w:val="ar_AE" w:bidi="ar_AE"/>
        </w:rPr>
        <w:t>وفقًا لقصة استشهاد بولس، التي كُتِبت في القرن الثاني، عندما وصل بولس إلى رومية، استقبله أناس "من بيت قيصر". وقد تواصل مع وجوه اليهود المحليين، وكرز وعلَّم بلا مانع (</w:t>
      </w:r>
      <w:r>
        <w:rPr>
          <w:rtl/>
          <w:cs/>
          <w:lang w:val="ar_AE" w:bidi="ar_AE"/>
        </w:rPr>
        <w:t>أعمال الرسل 28:17، 31</w:t>
      </w:r>
      <w:r>
        <w:rPr>
          <w:rtl/>
          <w:cs/>
          <w:lang w:val="ar_AE" w:bidi="ar_AE"/>
        </w:rPr>
        <w:t>). اقتنع بعض الرجال والنساء برسالته وآمنوا (</w:t>
      </w:r>
      <w:r>
        <w:rPr>
          <w:rtl/>
          <w:cs/>
          <w:lang w:val="ar_AE" w:bidi="ar_AE"/>
        </w:rPr>
        <w:t>أعمال الرسل 28:23–24</w:t>
      </w:r>
      <w:r>
        <w:rPr>
          <w:rtl/>
          <w:cs/>
          <w:lang w:val="ar_AE" w:bidi="ar_AE"/>
        </w:rPr>
        <w:t>)، ولا شك أن بعضهم كان من بيت قيصر. وامتدت الرسالة حتى إلى الحرس البريتوري (الحرس الشخصي للإمبراطور) بأكمله (</w:t>
      </w:r>
      <w:r>
        <w:rPr>
          <w:rtl/>
          <w:cs/>
          <w:lang w:val="ar_AE" w:bidi="ar_AE"/>
        </w:rPr>
        <w:t>فيلبي 1:13</w:t>
      </w:r>
      <w:r>
        <w:rPr>
          <w:rtl/>
          <w:cs/>
          <w:lang w:val="ar_AE" w:bidi="ar_AE"/>
        </w:rPr>
        <w:t xml:space="preserve">). يقول بعض الباحثين إن بعض المؤمنين المذكورين في </w:t>
      </w:r>
      <w:r>
        <w:rPr>
          <w:rtl/>
          <w:cs/>
          <w:lang w:val="ar_AE" w:bidi="ar_AE"/>
        </w:rPr>
        <w:t>رومية 16</w:t>
      </w:r>
      <w:r>
        <w:rPr>
          <w:rtl/>
          <w:cs/>
          <w:lang w:val="ar_AE" w:bidi="ar_AE"/>
        </w:rPr>
        <w:t xml:space="preserve"> كانوا من بيت قيصر.</w:t>
      </w:r>
    </w:p>
    <w:p>
      <w:pPr>
        <w:bidi/>
      </w:pPr>
      <w:r>
        <w:rPr>
          <w:rtl/>
          <w:cs/>
          <w:lang w:val="ar_AE" w:bidi="ar_AE"/>
        </w:rPr>
      </w:r>
      <w:r>
        <w:rPr>
          <w:rtl/>
          <w:cs/>
          <w:lang w:val="ar_AE" w:bidi="ar_AE"/>
        </w:rPr>
        <w:t xml:space="preserve">انظر أيضًا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كَار</w:t>
      </w:r>
      <w:r>
        <w:rPr>
          <w:rtl/>
          <w:cs/>
          <w:lang w:val="ar_AE" w:bidi="ar_AE"/>
        </w:rPr>
      </w:r>
    </w:p>
    <w:p>
      <w:pPr>
        <w:pStyle w:val="Heading2"/>
        <w:bidi/>
      </w:pPr>
      <w:r>
        <w:rPr>
          <w:rtl/>
          <w:cs/>
          <w:lang w:val="ar_AE" w:bidi="ar_AE"/>
        </w:rPr>
        <w:t>بَيْتِ كَار</w:t>
      </w:r>
    </w:p>
    <w:p>
      <w:pPr>
        <w:bidi/>
      </w:pPr>
      <w:r>
        <w:rPr>
          <w:rtl/>
          <w:cs/>
          <w:lang w:val="ar_AE" w:bidi="ar_AE"/>
        </w:rPr>
      </w:r>
      <w:r>
        <w:rPr>
          <w:rtl/>
          <w:cs/>
          <w:lang w:val="ar_AE" w:bidi="ar_AE"/>
        </w:rPr>
        <w:t>مكان في أرض سبط بَنْيَامِين طارد فيه الإسرائيليون جيش الفلسطينيين هناك بعد المعركة الثانية في إبن عازر (</w:t>
      </w:r>
      <w:r>
        <w:rPr>
          <w:rtl/>
          <w:cs/>
          <w:lang w:val="ar_AE" w:bidi="ar_AE"/>
        </w:rPr>
        <w:t>1 صموئيل 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لَبَاوُت</w:t>
      </w:r>
      <w:r>
        <w:rPr>
          <w:rtl/>
          <w:cs/>
          <w:lang w:val="ar_AE" w:bidi="ar_AE"/>
        </w:rPr>
      </w:r>
    </w:p>
    <w:p>
      <w:pPr>
        <w:pStyle w:val="Heading2"/>
        <w:bidi/>
      </w:pPr>
      <w:r>
        <w:rPr>
          <w:rtl/>
          <w:cs/>
          <w:lang w:val="ar_AE" w:bidi="ar_AE"/>
        </w:rPr>
        <w:t>بَيْت لَبَاوُت</w:t>
      </w:r>
    </w:p>
    <w:p>
      <w:pPr>
        <w:bidi/>
      </w:pPr>
      <w:r>
        <w:rPr>
          <w:rtl/>
          <w:cs/>
          <w:lang w:val="ar_AE" w:bidi="ar_AE"/>
        </w:rPr>
      </w:r>
      <w:r>
        <w:rPr>
          <w:rtl/>
          <w:cs/>
          <w:lang w:val="ar_AE" w:bidi="ar_AE"/>
        </w:rPr>
        <w:t xml:space="preserve">اسم بديل للباوت، وهي مدينة لشمعون تقع أقصى جنوب منطقة سبط يهوذا. في </w:t>
      </w:r>
      <w:r>
        <w:rPr>
          <w:rtl/>
          <w:cs/>
          <w:lang w:val="ar_AE" w:bidi="ar_AE"/>
        </w:rPr>
        <w:t>يشوع 19:6</w:t>
      </w:r>
      <w:r>
        <w:rPr>
          <w:rtl/>
          <w:cs/>
          <w:lang w:val="ar_AE" w:bidi="ar_AE"/>
        </w:rPr>
        <w:t xml:space="preserve">. </w:t>
      </w:r>
      <w:r>
        <w:rPr>
          <w:i/>
          <w:rtl/>
          <w:cs/>
          <w:lang w:val="ar_AE" w:bidi="ar_AE"/>
        </w:rPr>
        <w:t>انظر</w:t>
      </w:r>
      <w:r>
        <w:rPr>
          <w:rtl/>
          <w:cs/>
          <w:lang w:val="ar_AE" w:bidi="ar_AE"/>
        </w:rPr>
        <w:t xml:space="preserve"> </w:t>
      </w:r>
      <w:r>
        <w:rPr>
          <w:rtl/>
          <w:cs/>
          <w:lang w:val="ar_AE" w:bidi="ar_AE"/>
        </w:rPr>
        <w:t>لَبَاوتَ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لَحْم</w:t>
      </w:r>
      <w:r>
        <w:rPr>
          <w:rtl/>
          <w:cs/>
          <w:lang w:val="ar_AE" w:bidi="ar_AE"/>
        </w:rPr>
      </w:r>
    </w:p>
    <w:p>
      <w:pPr>
        <w:pStyle w:val="Heading2"/>
        <w:bidi/>
      </w:pPr>
      <w:r>
        <w:rPr>
          <w:rtl/>
          <w:cs/>
          <w:lang w:val="ar_AE" w:bidi="ar_AE"/>
        </w:rPr>
        <w:t>بَيْت لَحْم</w:t>
      </w:r>
    </w:p>
    <w:p>
      <w:pPr>
        <w:pStyle w:val="ListNumber"/>
        <w:numPr>
          <w:ilvl w:val="0"/>
          <w:numId w:val="49"/>
        </w:numPr>
        <w:bidi/>
        <w:spacing w:line="240" w:lineRule="auto"/>
        <w:ind w:left="720"/>
      </w:pPr>
      <w:r>
        <w:rPr>
          <w:rtl/>
          <w:cs/>
          <w:lang w:val="ar_AE" w:bidi="ar_AE"/>
        </w:rPr>
      </w:r>
      <w:r>
        <w:rPr>
          <w:rtl/>
          <w:cs/>
          <w:lang w:val="ar_AE" w:bidi="ar_AE"/>
        </w:rPr>
        <w:t xml:space="preserve">"مدينة داوُد" ومكان ميلاد يسوع المسيح. تقع على بعد ثمانية كيلومترات (خمسة أميال) جَنُوب أورشليم. وتُسمى هذه المدينة أحيانًا بيت لحم يهوذا أو </w:t>
      </w:r>
      <w:r>
        <w:rPr>
          <w:rtl/>
          <w:cs/>
          <w:lang w:val="ar_AE" w:bidi="ar_AE"/>
        </w:rPr>
        <w:t>أَفْرَاتَة</w:t>
      </w:r>
      <w:r>
        <w:rPr>
          <w:rtl/>
          <w:cs/>
          <w:lang w:val="ar_AE" w:bidi="ar_AE"/>
        </w:rPr>
        <w:t xml:space="preserve"> (</w:t>
      </w:r>
      <w:r>
        <w:rPr>
          <w:rtl/>
          <w:cs/>
          <w:lang w:val="ar_AE" w:bidi="ar_AE"/>
        </w:rPr>
        <w:t>تكوين 35: 19؛</w:t>
      </w:r>
      <w:r>
        <w:rPr>
          <w:rtl/>
          <w:cs/>
          <w:lang w:val="ar_AE" w:bidi="ar_AE"/>
        </w:rPr>
        <w:t xml:space="preserve"> </w:t>
      </w:r>
      <w:r>
        <w:rPr>
          <w:rtl/>
          <w:cs/>
          <w:lang w:val="ar_AE" w:bidi="ar_AE"/>
        </w:rPr>
        <w:t>ميخا 5: 2</w:t>
      </w:r>
      <w:r>
        <w:rPr>
          <w:rtl/>
          <w:cs/>
          <w:lang w:val="ar_AE" w:bidi="ar_AE"/>
        </w:rPr>
        <w:t>) لتمييزها عن أي بيت لحم أخرى في منطقة زبولون.</w:t>
        <w:br/>
      </w:r>
      <w:r>
        <w:rPr>
          <w:rtl/>
          <w:cs/>
          <w:lang w:val="ar_AE" w:bidi="ar_AE"/>
        </w:rPr>
        <w:t>كانت بيت لحم في الأصل مستوطنة كنعانية أسسها الآباء الأوائل. ماتت راحيل، زوجة يعقوب ودُفنت بالقرب من بيت لحم (</w:t>
      </w:r>
      <w:r>
        <w:rPr>
          <w:rtl/>
          <w:cs/>
          <w:lang w:val="ar_AE" w:bidi="ar_AE"/>
        </w:rPr>
        <w:t>تكوين 35: 16، 19</w:t>
      </w:r>
      <w:r>
        <w:rPr>
          <w:rtl/>
          <w:cs/>
          <w:lang w:val="ar_AE" w:bidi="ar_AE"/>
        </w:rPr>
        <w:t xml:space="preserve">؛ </w:t>
      </w:r>
      <w:r>
        <w:rPr>
          <w:rtl/>
          <w:cs/>
          <w:lang w:val="ar_AE" w:bidi="ar_AE"/>
        </w:rPr>
        <w:t>48:7</w:t>
      </w:r>
      <w:r>
        <w:rPr>
          <w:rtl/>
          <w:cs/>
          <w:lang w:val="ar_AE" w:bidi="ar_AE"/>
        </w:rPr>
        <w:t xml:space="preserve">). تأتي بداية ذكر بيت لحم تاريخيًا من رسائل العمارنة في القرن الرابع عشر قبل الميلاد، حيث يُشار إليها باسم </w:t>
      </w:r>
      <w:r>
        <w:rPr>
          <w:i/>
          <w:rtl/>
          <w:cs/>
          <w:lang w:val="ar_AE" w:bidi="ar_AE"/>
        </w:rPr>
        <w:t>بيت إيلو لاهاما</w:t>
      </w:r>
      <w:r>
        <w:rPr>
          <w:rtl/>
          <w:cs/>
          <w:lang w:val="ar_AE" w:bidi="ar_AE"/>
        </w:rPr>
        <w:t xml:space="preserve">، وتقع جَنُوب أورشليم. ربما كان الاسم يعني "بيت الإلهة لاهاما". استقر فرع من عائلة كالب هناك، وكان ابنه </w:t>
      </w:r>
      <w:r>
        <w:rPr>
          <w:rtl/>
          <w:cs/>
          <w:lang w:val="ar_AE" w:bidi="ar_AE"/>
        </w:rPr>
        <w:t>سَلْمَا</w:t>
      </w:r>
      <w:r>
        <w:rPr>
          <w:rtl/>
          <w:cs/>
          <w:lang w:val="ar_AE" w:bidi="ar_AE"/>
        </w:rPr>
        <w:t xml:space="preserve"> معروفًا باسم "أبو بيت لحم" (</w:t>
      </w:r>
      <w:r>
        <w:rPr>
          <w:rtl/>
          <w:cs/>
          <w:lang w:val="ar_AE" w:bidi="ar_AE"/>
        </w:rPr>
        <w:t>1 أخبار 2: 51</w:t>
      </w:r>
      <w:r>
        <w:rPr>
          <w:rtl/>
          <w:cs/>
          <w:lang w:val="ar_AE" w:bidi="ar_AE"/>
        </w:rPr>
        <w:t>). كانت بيت لحم أيضًا موطنًا لشاب لاوي كان كاهنًا لميخا (</w:t>
      </w:r>
      <w:r>
        <w:rPr>
          <w:rtl/>
          <w:cs/>
          <w:lang w:val="ar_AE" w:bidi="ar_AE"/>
        </w:rPr>
        <w:t>قضاة 17: 7–8</w:t>
      </w:r>
      <w:r>
        <w:rPr>
          <w:rtl/>
          <w:cs/>
          <w:lang w:val="ar_AE" w:bidi="ar_AE"/>
        </w:rPr>
        <w:t>)، ولبوعز وراعوث و</w:t>
      </w:r>
      <w:r>
        <w:rPr>
          <w:rtl/>
          <w:cs/>
          <w:lang w:val="ar_AE" w:bidi="ar_AE"/>
        </w:rPr>
        <w:t>عُوبِيد</w:t>
      </w:r>
      <w:r>
        <w:rPr>
          <w:rtl/>
          <w:cs/>
          <w:lang w:val="ar_AE" w:bidi="ar_AE"/>
        </w:rPr>
        <w:t xml:space="preserve"> ويسَّى - والد داوُد (</w:t>
      </w:r>
      <w:r>
        <w:rPr>
          <w:rtl/>
          <w:cs/>
          <w:lang w:val="ar_AE" w:bidi="ar_AE"/>
        </w:rPr>
        <w:t>راعوث 4:11، 17</w:t>
      </w:r>
      <w:r>
        <w:rPr>
          <w:rtl/>
          <w:cs/>
          <w:lang w:val="ar_AE" w:bidi="ar_AE"/>
        </w:rPr>
        <w:t xml:space="preserve">؛ </w:t>
      </w:r>
      <w:r>
        <w:rPr>
          <w:rtl/>
          <w:cs/>
          <w:lang w:val="ar_AE" w:bidi="ar_AE"/>
        </w:rPr>
        <w:t>1 صموئيل 16: 18</w:t>
      </w:r>
      <w:r>
        <w:rPr>
          <w:rtl/>
          <w:cs/>
          <w:lang w:val="ar_AE" w:bidi="ar_AE"/>
        </w:rPr>
        <w:t>).</w:t>
        <w:br/>
      </w:r>
      <w:r>
        <w:rPr>
          <w:rtl/>
          <w:cs/>
          <w:lang w:val="ar_AE" w:bidi="ar_AE"/>
        </w:rPr>
        <w:t>كانت بيت لحم مسقط رأس داود (</w:t>
      </w:r>
      <w:r>
        <w:rPr>
          <w:rtl/>
          <w:cs/>
          <w:lang w:val="ar_AE" w:bidi="ar_AE"/>
        </w:rPr>
        <w:t>1 صموئيل 17: 12</w:t>
      </w:r>
      <w:r>
        <w:rPr>
          <w:rtl/>
          <w:cs/>
          <w:lang w:val="ar_AE" w:bidi="ar_AE"/>
        </w:rPr>
        <w:t xml:space="preserve">) وموطن أحد رجال داود الأقوياء، </w:t>
      </w:r>
      <w:r>
        <w:rPr>
          <w:rtl/>
          <w:cs/>
          <w:lang w:val="ar_AE" w:bidi="ar_AE"/>
        </w:rPr>
        <w:t>أَلْحَانَان</w:t>
      </w:r>
      <w:r>
        <w:rPr>
          <w:rtl/>
          <w:cs/>
          <w:lang w:val="ar_AE" w:bidi="ar_AE"/>
        </w:rPr>
        <w:t xml:space="preserve"> (</w:t>
      </w:r>
      <w:r>
        <w:rPr>
          <w:rtl/>
          <w:cs/>
          <w:lang w:val="ar_AE" w:bidi="ar_AE"/>
        </w:rPr>
        <w:t>2 صموئيل 23:24؛</w:t>
      </w:r>
      <w:r>
        <w:rPr>
          <w:rtl/>
          <w:cs/>
          <w:lang w:val="ar_AE" w:bidi="ar_AE"/>
        </w:rPr>
        <w:t xml:space="preserve"> </w:t>
      </w:r>
      <w:r>
        <w:rPr>
          <w:rtl/>
          <w:cs/>
          <w:lang w:val="ar_AE" w:bidi="ar_AE"/>
        </w:rPr>
        <w:t>1أخبار 11: 26</w:t>
      </w:r>
      <w:r>
        <w:rPr>
          <w:rtl/>
          <w:cs/>
          <w:lang w:val="ar_AE" w:bidi="ar_AE"/>
        </w:rPr>
        <w:t>). كانت موقعًا لعمل بطولي قام به ثلاثة من جنود داوُد، حيث اخترقوا مجموعة من الغزاة الفلسطينيين الذين كانوا يحتلون بيت لحم ليحضروا لداود ماءً من البئر الذي قرب باب المدينة (</w:t>
      </w:r>
      <w:r>
        <w:rPr>
          <w:rtl/>
          <w:cs/>
          <w:lang w:val="ar_AE" w:bidi="ar_AE"/>
        </w:rPr>
        <w:t>2 صموئيل 23:14–17</w:t>
      </w:r>
      <w:r>
        <w:rPr>
          <w:rtl/>
          <w:cs/>
          <w:lang w:val="ar_AE" w:bidi="ar_AE"/>
        </w:rPr>
        <w:t xml:space="preserve">). بعد ذلك بفترة، ذُكرت بيت لحم بأنها قريبة من قرية </w:t>
      </w:r>
      <w:r>
        <w:rPr>
          <w:rtl/>
          <w:cs/>
          <w:lang w:val="ar_AE" w:bidi="ar_AE"/>
        </w:rPr>
        <w:t>جَيْرُوت كِمْهَام</w:t>
      </w:r>
      <w:r>
        <w:rPr>
          <w:rtl/>
          <w:cs/>
          <w:lang w:val="ar_AE" w:bidi="ar_AE"/>
        </w:rPr>
        <w:t>، حيث استقر اليهود الفارون من البابليين في طريقهم إلى مصر (</w:t>
      </w:r>
      <w:r>
        <w:rPr>
          <w:rtl/>
          <w:cs/>
          <w:lang w:val="ar_AE" w:bidi="ar_AE"/>
        </w:rPr>
        <w:t>إرميا 41:17</w:t>
      </w:r>
      <w:r>
        <w:rPr>
          <w:rtl/>
          <w:cs/>
          <w:lang w:val="ar_AE" w:bidi="ar_AE"/>
        </w:rPr>
        <w:t>). وكان من بين العائدين من سبي بابل أناس من بيت لحم (</w:t>
      </w:r>
      <w:r>
        <w:rPr>
          <w:rtl/>
          <w:cs/>
          <w:lang w:val="ar_AE" w:bidi="ar_AE"/>
        </w:rPr>
        <w:t>عزرا 2:21</w:t>
      </w:r>
      <w:r>
        <w:rPr>
          <w:rtl/>
          <w:cs/>
          <w:lang w:val="ar_AE" w:bidi="ar_AE"/>
        </w:rPr>
        <w:t xml:space="preserve">؛ </w:t>
      </w:r>
      <w:r>
        <w:rPr>
          <w:rtl/>
          <w:cs/>
          <w:lang w:val="ar_AE" w:bidi="ar_AE"/>
        </w:rPr>
        <w:t>نحميا 7:26</w:t>
      </w:r>
      <w:r>
        <w:rPr>
          <w:rtl/>
          <w:cs/>
          <w:lang w:val="ar_AE" w:bidi="ar_AE"/>
        </w:rPr>
        <w:t>؛ 1 إسدراس 5:17).</w:t>
        <w:br/>
      </w:r>
      <w:r>
        <w:rPr>
          <w:rtl/>
          <w:cs/>
          <w:lang w:val="ar_AE" w:bidi="ar_AE"/>
        </w:rPr>
        <w:t>عندما وُلِد يسوع هناك، كانت بيت لحم مجرد قرية (</w:t>
      </w:r>
      <w:r>
        <w:rPr>
          <w:rtl/>
          <w:cs/>
          <w:lang w:val="ar_AE" w:bidi="ar_AE"/>
        </w:rPr>
        <w:t>متى 2:1–16؛</w:t>
      </w:r>
      <w:r>
        <w:rPr>
          <w:rtl/>
          <w:cs/>
          <w:lang w:val="ar_AE" w:bidi="ar_AE"/>
        </w:rPr>
        <w:t xml:space="preserve"> </w:t>
      </w:r>
      <w:r>
        <w:rPr>
          <w:rtl/>
          <w:cs/>
          <w:lang w:val="ar_AE" w:bidi="ar_AE"/>
        </w:rPr>
        <w:t>لوقا 2:4</w:t>
      </w:r>
      <w:r>
        <w:rPr>
          <w:rtl/>
          <w:cs/>
          <w:lang w:val="ar_AE" w:bidi="ar_AE"/>
        </w:rPr>
        <w:t>–</w:t>
      </w:r>
      <w:r>
        <w:rPr>
          <w:rtl/>
          <w:cs/>
          <w:lang w:val="ar_AE" w:bidi="ar_AE"/>
        </w:rPr>
        <w:t>6، 15؛</w:t>
      </w:r>
      <w:r>
        <w:rPr>
          <w:rtl/>
          <w:cs/>
          <w:lang w:val="ar_AE" w:bidi="ar_AE"/>
        </w:rPr>
        <w:t xml:space="preserve"> </w:t>
      </w:r>
      <w:r>
        <w:rPr>
          <w:rtl/>
          <w:cs/>
          <w:lang w:val="ar_AE" w:bidi="ar_AE"/>
        </w:rPr>
        <w:t>يوحنا 7: 42</w:t>
      </w:r>
      <w:r>
        <w:rPr>
          <w:rtl/>
          <w:cs/>
          <w:lang w:val="ar_AE" w:bidi="ar_AE"/>
        </w:rPr>
        <w:t>). بسبب الإحصاء الذي أمر به أغسطس قيصر، كان على يوسف أن يذهب إلى بيت لحم، "لأنه كان من بيت داود وعشيرته" (</w:t>
      </w:r>
      <w:r>
        <w:rPr>
          <w:rtl/>
          <w:cs/>
          <w:lang w:val="ar_AE" w:bidi="ar_AE"/>
        </w:rPr>
        <w:t>لوقا 2: 4</w:t>
      </w:r>
      <w:r>
        <w:rPr>
          <w:rtl/>
          <w:cs/>
          <w:lang w:val="ar_AE" w:bidi="ar_AE"/>
        </w:rPr>
        <w:t xml:space="preserve">). ربما كانت العائلة لا تزل لديها ممتلكات هناك. من المحتمل أنَّ يسوع قد وُلد في كهفٍ خارج البلدة، وهو اعتقاد كان لدى كُتَّاب المسيحيين الأوائل مثل جستن الشهيد وأوريجانوس. كتب أوريجانوس، الذي عاش في الأرض المقدسة، "في بيت لحم، يمكنك أن ترى المغارة التي وُلِد فيه يسوع، وفي داخل المغارة مذود حيث كان يسوع </w:t>
      </w:r>
      <w:r>
        <w:rPr>
          <w:rtl/>
          <w:cs/>
          <w:lang w:val="ar_AE" w:bidi="ar_AE"/>
        </w:rPr>
        <w:t>مُقَمَّطًا.</w:t>
      </w:r>
      <w:r>
        <w:rPr>
          <w:rtl/>
          <w:cs/>
          <w:lang w:val="ar_AE" w:bidi="ar_AE"/>
        </w:rPr>
        <w:t>"</w:t>
        <w:br/>
      </w:r>
      <w:r>
        <w:rPr>
          <w:rtl/>
          <w:cs/>
          <w:lang w:val="ar_AE" w:bidi="ar_AE"/>
        </w:rPr>
        <w:t>لاحقًا، وصف جيروم المغارة بأنها (كهف صغير)، وكانت بازيليكا بناها الإمبراطور قسطنطين. كشفت الحفريات الأثرية عامي 1934–1935 أنَّ مرحلة ثانية من البناء حدثت خلال عهد جستنيان في المدّة من 527 إلى 565م. عندما تم توسيع بازيليكا قسطنطين. ثمة درجات تقود إلى المغارة، التي لها شكل مستطيل، ما يشير إلى أن بناة قسطنطين غيَّروا من بنية الكهف الأصلي. ومع ذلك، لا يوجد وصف للمغارة قبل بناء بازيليكا قسطنطين.</w:t>
      </w:r>
    </w:p>
    <w:p>
      <w:pPr>
        <w:pStyle w:val="ListNumber"/>
        <w:bidi/>
        <w:spacing w:line="240" w:lineRule="auto"/>
        <w:ind w:left="720"/>
      </w:pPr>
      <w:r>
        <w:rPr>
          <w:rtl/>
          <w:cs/>
          <w:lang w:val="ar_AE" w:bidi="ar_AE"/>
        </w:rPr>
      </w:r>
      <w:r>
        <w:rPr>
          <w:rtl/>
          <w:cs/>
          <w:lang w:val="ar_AE" w:bidi="ar_AE"/>
        </w:rPr>
        <w:t xml:space="preserve">بلدة في </w:t>
      </w:r>
      <w:r>
        <w:rPr>
          <w:rtl/>
          <w:cs/>
          <w:lang w:val="ar_AE" w:bidi="ar_AE"/>
        </w:rPr>
        <w:t>زَبُولُون</w:t>
      </w:r>
      <w:r>
        <w:rPr>
          <w:rtl/>
          <w:cs/>
          <w:lang w:val="ar_AE" w:bidi="ar_AE"/>
        </w:rPr>
        <w:t xml:space="preserve"> (</w:t>
      </w:r>
      <w:r>
        <w:rPr>
          <w:rtl/>
          <w:cs/>
          <w:lang w:val="ar_AE" w:bidi="ar_AE"/>
        </w:rPr>
        <w:t>يشوع 19: 15</w:t>
      </w:r>
      <w:r>
        <w:rPr>
          <w:rtl/>
          <w:cs/>
          <w:lang w:val="ar_AE" w:bidi="ar_AE"/>
        </w:rPr>
        <w:t xml:space="preserve">). ربما كانت موطن القاضي </w:t>
      </w:r>
      <w:r>
        <w:rPr>
          <w:rtl/>
          <w:cs/>
          <w:lang w:val="ar_AE" w:bidi="ar_AE"/>
        </w:rPr>
        <w:t>إِبْصَان</w:t>
      </w:r>
      <w:r>
        <w:rPr>
          <w:rtl/>
          <w:cs/>
          <w:lang w:val="ar_AE" w:bidi="ar_AE"/>
        </w:rPr>
        <w:t>، وهو من أوائل من حكموا إسرائيل (</w:t>
      </w:r>
      <w:r>
        <w:rPr>
          <w:rtl/>
          <w:cs/>
          <w:lang w:val="ar_AE" w:bidi="ar_AE"/>
        </w:rPr>
        <w:t>قضاة 12: 8–10</w:t>
      </w:r>
      <w:r>
        <w:rPr>
          <w:rtl/>
          <w:cs/>
          <w:lang w:val="ar_AE" w:bidi="ar_AE"/>
        </w:rPr>
        <w:t>). تُعرف اليوم بقرية بيت لحم، على بعد حوالي 11.3 كيلومترًا (سبعة أميال) شمال غرب الناصرة.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مَعُون</w:t>
      </w:r>
      <w:r>
        <w:rPr>
          <w:rtl/>
          <w:cs/>
          <w:lang w:val="ar_AE" w:bidi="ar_AE"/>
        </w:rPr>
      </w:r>
    </w:p>
    <w:p>
      <w:pPr>
        <w:pStyle w:val="Heading2"/>
        <w:bidi/>
      </w:pPr>
      <w:r>
        <w:rPr>
          <w:rtl/>
          <w:cs/>
          <w:lang w:val="ar_AE" w:bidi="ar_AE"/>
        </w:rPr>
        <w:t>بَيْتُ مَعُون</w:t>
      </w:r>
    </w:p>
    <w:p>
      <w:pPr>
        <w:bidi/>
      </w:pPr>
      <w:r>
        <w:rPr>
          <w:rtl/>
          <w:cs/>
          <w:lang w:val="ar_AE" w:bidi="ar_AE"/>
        </w:rPr>
      </w:r>
      <w:r>
        <w:rPr>
          <w:rtl/>
          <w:cs/>
          <w:lang w:val="ar_AE" w:bidi="ar_AE"/>
        </w:rPr>
        <w:t xml:space="preserve">اسم بديل للاسم </w:t>
      </w:r>
      <w:r>
        <w:rPr>
          <w:rtl/>
          <w:cs/>
          <w:lang w:val="ar_AE" w:bidi="ar_AE"/>
        </w:rPr>
        <w:t>بَعْلِ مَعُونَ</w:t>
      </w:r>
      <w:r>
        <w:rPr>
          <w:rtl/>
          <w:cs/>
          <w:lang w:val="ar_AE" w:bidi="ar_AE"/>
        </w:rPr>
        <w:t xml:space="preserve">، وهي مدينة كانت تنتمي فيما سبق إلى نصيب سبط رأوبين، ورد ذكرها في </w:t>
      </w:r>
      <w:r>
        <w:rPr>
          <w:rtl/>
          <w:cs/>
          <w:lang w:val="ar_AE" w:bidi="ar_AE"/>
        </w:rPr>
        <w:t>إرميا 48: 23</w:t>
      </w:r>
      <w:r>
        <w:rPr>
          <w:rtl/>
          <w:cs/>
          <w:lang w:val="ar_AE" w:bidi="ar_AE"/>
        </w:rPr>
        <w:t xml:space="preserve">. انظر </w:t>
      </w:r>
      <w:r>
        <w:rPr>
          <w:rtl/>
          <w:cs/>
          <w:lang w:val="ar_AE" w:bidi="ar_AE"/>
        </w:rPr>
        <w:t>بعل معون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نِمْرَةَ</w:t>
      </w:r>
      <w:r>
        <w:rPr>
          <w:rtl/>
          <w:cs/>
          <w:lang w:val="ar_AE" w:bidi="ar_AE"/>
        </w:rPr>
      </w:r>
    </w:p>
    <w:p>
      <w:pPr>
        <w:bidi/>
      </w:pPr>
      <w:r>
        <w:rPr>
          <w:rtl/>
          <w:cs/>
          <w:lang w:val="ar_AE" w:bidi="ar_AE"/>
        </w:rPr>
      </w:r>
      <w:r>
        <w:rPr>
          <w:rtl/>
          <w:cs/>
          <w:lang w:val="ar_AE" w:bidi="ar_AE"/>
        </w:rPr>
        <w:t>مدينة موآبية أُعطيت وأُعيد بناؤها من قبل سبط جَاد عند تقسيم أرض المَوْعِد (</w:t>
      </w:r>
      <w:r>
        <w:rPr>
          <w:rtl/>
          <w:cs/>
          <w:lang w:val="ar_AE" w:bidi="ar_AE"/>
        </w:rPr>
        <w:t>عدد 32:3</w:t>
      </w:r>
      <w:r>
        <w:rPr>
          <w:rtl/>
          <w:cs/>
          <w:lang w:val="ar_AE" w:bidi="ar_AE"/>
        </w:rPr>
        <w:t xml:space="preserve">؛ </w:t>
      </w:r>
      <w:r>
        <w:rPr>
          <w:rtl/>
          <w:cs/>
          <w:lang w:val="ar_AE" w:bidi="ar_AE"/>
        </w:rPr>
        <w:t>يشوع 13:27</w:t>
      </w:r>
      <w:r>
        <w:rPr>
          <w:rtl/>
          <w:cs/>
          <w:lang w:val="ar_AE" w:bidi="ar_AE"/>
        </w:rPr>
        <w:t>). تم تحديد بيت-نِمْرَة مع تل البليبل الحديث، على بعد 12.9 كيلومترًا (ثمانية أميال) شرق ٱلْأرْدنِّ.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هَأَيْصِل</w:t>
      </w:r>
      <w:r>
        <w:rPr>
          <w:rtl/>
          <w:cs/>
          <w:lang w:val="ar_AE" w:bidi="ar_AE"/>
        </w:rPr>
      </w:r>
    </w:p>
    <w:p>
      <w:pPr>
        <w:pStyle w:val="Heading2"/>
        <w:bidi/>
      </w:pPr>
      <w:r>
        <w:rPr>
          <w:rtl/>
          <w:cs/>
          <w:lang w:val="ar_AE" w:bidi="ar_AE"/>
        </w:rPr>
        <w:t>بَيْتِ هَأَيْصِل</w:t>
      </w:r>
    </w:p>
    <w:p>
      <w:pPr>
        <w:bidi/>
      </w:pPr>
      <w:r>
        <w:rPr>
          <w:rtl/>
          <w:cs/>
          <w:lang w:val="ar_AE" w:bidi="ar_AE"/>
        </w:rPr>
      </w:r>
      <w:r>
        <w:rPr>
          <w:rtl/>
          <w:cs/>
          <w:lang w:val="ar_AE" w:bidi="ar_AE"/>
        </w:rPr>
        <w:t>إحدى البلدات الصغيرة، ربما في جنوب غرب يَهوذَا، التي نعى النبي مِيخَا تدميرها (</w:t>
      </w:r>
      <w:r>
        <w:rPr>
          <w:rtl/>
          <w:cs/>
          <w:lang w:val="ar_AE" w:bidi="ar_AE"/>
        </w:rPr>
        <w:t>مِيخَا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هَكَّارِيمَ</w:t>
      </w:r>
      <w:r>
        <w:rPr>
          <w:rtl/>
          <w:cs/>
          <w:lang w:val="ar_AE" w:bidi="ar_AE"/>
        </w:rPr>
      </w:r>
    </w:p>
    <w:p>
      <w:pPr>
        <w:pStyle w:val="Heading2"/>
        <w:bidi/>
      </w:pPr>
      <w:r>
        <w:rPr>
          <w:rtl/>
          <w:cs/>
          <w:lang w:val="ar_AE" w:bidi="ar_AE"/>
        </w:rPr>
        <w:t>بَيْتِ هَكَّارِيمَ</w:t>
      </w:r>
    </w:p>
    <w:p>
      <w:pPr>
        <w:bidi/>
      </w:pPr>
      <w:r>
        <w:rPr>
          <w:rtl/>
          <w:cs/>
          <w:lang w:val="ar_AE" w:bidi="ar_AE"/>
        </w:rPr>
      </w:r>
      <w:r>
        <w:rPr>
          <w:rtl/>
          <w:cs/>
          <w:lang w:val="ar_AE" w:bidi="ar_AE"/>
        </w:rPr>
        <w:t xml:space="preserve">بلدة في المنطقة الجبلية بين أورشليم وبيت لحم. تحدث النبي إرميا عن إشارات النيران التي أُشعلت في </w:t>
      </w:r>
      <w:r>
        <w:rPr>
          <w:rtl/>
          <w:cs/>
          <w:lang w:val="ar_AE" w:bidi="ar_AE"/>
        </w:rPr>
        <w:t>بَيْتِ هَكَّارِيمَ</w:t>
      </w:r>
      <w:r>
        <w:rPr>
          <w:rtl/>
          <w:cs/>
          <w:lang w:val="ar_AE" w:bidi="ar_AE"/>
        </w:rPr>
        <w:t xml:space="preserve"> للتحذير من غزو من الشمال (</w:t>
      </w:r>
      <w:r>
        <w:rPr>
          <w:rtl/>
          <w:cs/>
          <w:lang w:val="ar_AE" w:bidi="ar_AE"/>
        </w:rPr>
        <w:t>إرميا 6:1</w:t>
      </w:r>
      <w:r>
        <w:rPr>
          <w:rtl/>
          <w:cs/>
          <w:lang w:val="ar_AE" w:bidi="ar_AE"/>
        </w:rPr>
        <w:t xml:space="preserve">). يُذكر ملكيا بصفته القائد السياسي في </w:t>
      </w:r>
      <w:r>
        <w:rPr>
          <w:rtl/>
          <w:cs/>
          <w:lang w:val="ar_AE" w:bidi="ar_AE"/>
        </w:rPr>
        <w:t>بَيْتِ هَكَّارِيمَ</w:t>
      </w:r>
      <w:r>
        <w:rPr>
          <w:rtl/>
          <w:cs/>
          <w:lang w:val="ar_AE" w:bidi="ar_AE"/>
        </w:rPr>
        <w:t xml:space="preserve"> في زمن نحميا (</w:t>
      </w:r>
      <w:r>
        <w:rPr>
          <w:rtl/>
          <w:cs/>
          <w:lang w:val="ar_AE" w:bidi="ar_AE"/>
        </w:rPr>
        <w:t>نحميا 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وَعْر لُبْنَان</w:t>
      </w:r>
      <w:r>
        <w:rPr>
          <w:rtl/>
          <w:cs/>
          <w:lang w:val="ar_AE" w:bidi="ar_AE"/>
        </w:rPr>
      </w:r>
    </w:p>
    <w:p>
      <w:pPr>
        <w:bidi/>
      </w:pPr>
      <w:r>
        <w:rPr>
          <w:rtl/>
          <w:cs/>
          <w:lang w:val="ar_AE" w:bidi="ar_AE"/>
        </w:rPr>
      </w:r>
      <w:r>
        <w:rPr>
          <w:rtl/>
          <w:cs/>
          <w:lang w:val="ar_AE" w:bidi="ar_AE"/>
        </w:rPr>
        <w:t>هو اسم يُطلق على قصر سليمان في أورشليم، الذي كان ملاصقًا للهيكل. سُمّي بهذا الاسم بسبب استخدام كميات ضخمة من خشب أرز لبنان في بنائه. وقد بلغت أبعاده الضخمة حوالي 150 قدمًا (45.7 مترًا) طولًا، 75 قدمًا (22.9 مترًا) عرضًا، و45 قدمًا (13.7 مترًا) ارتفاعًا (</w:t>
      </w:r>
      <w:r>
        <w:rPr>
          <w:rtl/>
          <w:cs/>
          <w:lang w:val="ar_AE" w:bidi="ar_AE"/>
        </w:rPr>
        <w:t>1 ملوك 7:2–5</w:t>
      </w:r>
      <w:r>
        <w:rPr>
          <w:rtl/>
          <w:cs/>
          <w:lang w:val="ar_AE" w:bidi="ar_AE"/>
        </w:rPr>
        <w:t xml:space="preserve">). وقد زُيّن القصر بثلاثمائة </w:t>
      </w:r>
      <w:r>
        <w:rPr>
          <w:rtl/>
          <w:cs/>
          <w:lang w:val="ar_AE" w:bidi="ar_AE"/>
        </w:rPr>
        <w:t xml:space="preserve">مِجَنٍّ من الذهب، </w:t>
      </w:r>
      <w:r>
        <w:rPr>
          <w:rtl/>
          <w:cs/>
          <w:lang w:val="ar_AE" w:bidi="ar_AE"/>
        </w:rPr>
        <w:t>وجميع أواني البيت كانت مصنوعة من الذهب. كما صُنع فيه عرش ضخم من العاج المكسو بالذهب ووُضع داخل القصر (</w:t>
      </w:r>
      <w:r>
        <w:rPr>
          <w:rtl/>
          <w:cs/>
          <w:lang w:val="ar_AE" w:bidi="ar_AE"/>
        </w:rPr>
        <w:t>2 أخبار الأيام 9:16–20</w:t>
      </w:r>
      <w:r>
        <w:rPr>
          <w:rtl/>
          <w:cs/>
          <w:lang w:val="ar_AE" w:bidi="ar_AE"/>
        </w:rPr>
        <w:t>). فضلاً عن كونه مقرًا ملكيًا، استُخدم القصر أيضًا كمستودعٍ للأسلحة (</w:t>
      </w:r>
      <w:r>
        <w:rPr>
          <w:rtl/>
          <w:cs/>
          <w:lang w:val="ar_AE" w:bidi="ar_AE"/>
        </w:rPr>
        <w:t>إشعياء 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يَشِيمُوت</w:t>
      </w:r>
      <w:r>
        <w:rPr>
          <w:rtl/>
          <w:cs/>
          <w:lang w:val="ar_AE" w:bidi="ar_AE"/>
        </w:rPr>
      </w:r>
    </w:p>
    <w:p>
      <w:pPr>
        <w:pStyle w:val="Heading2"/>
        <w:bidi/>
      </w:pPr>
      <w:r>
        <w:rPr>
          <w:rtl/>
          <w:cs/>
          <w:lang w:val="ar_AE" w:bidi="ar_AE"/>
        </w:rPr>
        <w:t>بَيْتَ يَشِيمُوت</w:t>
      </w:r>
    </w:p>
    <w:p>
      <w:pPr>
        <w:bidi/>
      </w:pPr>
      <w:r>
        <w:rPr>
          <w:rtl/>
          <w:cs/>
          <w:lang w:val="ar_AE" w:bidi="ar_AE"/>
        </w:rPr>
      </w:r>
      <w:r>
        <w:rPr>
          <w:rtl/>
          <w:cs/>
          <w:lang w:val="ar_AE" w:bidi="ar_AE"/>
        </w:rPr>
        <w:t>مدينة أُعطيت لسبط رَأوبَيْن (</w:t>
      </w:r>
      <w:r>
        <w:rPr>
          <w:rtl/>
          <w:cs/>
          <w:lang w:val="ar_AE" w:bidi="ar_AE"/>
        </w:rPr>
        <w:t>يَشوع 13:20</w:t>
      </w:r>
      <w:r>
        <w:rPr>
          <w:rtl/>
          <w:cs/>
          <w:lang w:val="ar_AE" w:bidi="ar_AE"/>
        </w:rPr>
        <w:t>)، والتي وُصفت لاحقًا كمدينة موآبية (</w:t>
      </w:r>
      <w:r>
        <w:rPr>
          <w:rtl/>
          <w:cs/>
          <w:lang w:val="ar_AE" w:bidi="ar_AE"/>
        </w:rPr>
        <w:t>حِزْقِيَال 25:9</w:t>
      </w:r>
      <w:r>
        <w:rPr>
          <w:rtl/>
          <w:cs/>
          <w:lang w:val="ar_AE" w:bidi="ar_AE"/>
        </w:rPr>
        <w:t>). قبل غزو إِسْرَائِيل لأرض مَوْعِد، أقاموا معسكرًا على طول الأردن من بيت يشيموث إلى آبِل-شِطِّيم (</w:t>
      </w:r>
      <w:r>
        <w:rPr>
          <w:rtl/>
          <w:cs/>
          <w:lang w:val="ar_AE" w:bidi="ar_AE"/>
        </w:rPr>
        <w:t>عدد 33:49</w:t>
      </w:r>
      <w:r>
        <w:rPr>
          <w:rtl/>
          <w:cs/>
          <w:lang w:val="ar_AE" w:bidi="ar_AE"/>
        </w:rPr>
        <w:t>). تُعرف المدينة عادةً بتل العزيمة.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بَيْتِشَمْسِيّ</w:t>
      </w:r>
      <w:r>
        <w:rPr>
          <w:rtl/>
          <w:cs/>
          <w:lang w:val="ar_AE" w:bidi="ar_AE"/>
        </w:rPr>
      </w:r>
    </w:p>
    <w:p>
      <w:pPr>
        <w:pStyle w:val="Heading2"/>
        <w:bidi/>
      </w:pPr>
      <w:r>
        <w:rPr>
          <w:rtl/>
          <w:cs/>
          <w:lang w:val="ar_AE" w:bidi="ar_AE"/>
        </w:rPr>
        <w:t>بَيْتِشَمْسِيّ</w:t>
      </w:r>
    </w:p>
    <w:p>
      <w:pPr>
        <w:bidi/>
      </w:pPr>
      <w:r>
        <w:rPr>
          <w:rtl/>
          <w:cs/>
          <w:lang w:val="ar_AE" w:bidi="ar_AE"/>
        </w:rPr>
      </w:r>
      <w:r>
        <w:rPr>
          <w:rtl/>
          <w:cs/>
          <w:lang w:val="ar_AE" w:bidi="ar_AE"/>
        </w:rPr>
        <w:t xml:space="preserve">من سكان </w:t>
      </w:r>
      <w:r>
        <w:rPr>
          <w:rtl/>
          <w:cs/>
          <w:lang w:val="ar_AE" w:bidi="ar_AE"/>
        </w:rPr>
        <w:t>بَيْتِ شَمْسَ</w:t>
      </w:r>
      <w:r>
        <w:rPr>
          <w:rtl/>
          <w:cs/>
          <w:lang w:val="ar_AE" w:bidi="ar_AE"/>
        </w:rPr>
        <w:t xml:space="preserve"> (</w:t>
      </w:r>
      <w:r>
        <w:rPr>
          <w:rtl/>
          <w:cs/>
          <w:lang w:val="ar_AE" w:bidi="ar_AE"/>
        </w:rPr>
        <w:t>1صموئيل 6: 14، 18</w:t>
      </w:r>
      <w:r>
        <w:rPr>
          <w:rtl/>
          <w:cs/>
          <w:lang w:val="ar_AE" w:bidi="ar_AE"/>
        </w:rPr>
        <w:t>).</w:t>
      </w:r>
    </w:p>
    <w:p>
      <w:pPr>
        <w:bidi/>
      </w:pPr>
      <w:r>
        <w:rPr>
          <w:rtl/>
          <w:cs/>
          <w:lang w:val="ar_AE" w:bidi="ar_AE"/>
        </w:rPr>
      </w:r>
      <w:r>
        <w:rPr>
          <w:rtl/>
          <w:cs/>
          <w:lang w:val="ar_AE" w:bidi="ar_AE"/>
        </w:rPr>
        <w:t xml:space="preserve">انظر </w:t>
      </w:r>
      <w:r>
        <w:rPr>
          <w:rtl/>
          <w:cs/>
          <w:lang w:val="ar_AE" w:bidi="ar_AE"/>
        </w:rPr>
        <w:t>بيت شمْسَ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بيتلحمي</w:t>
      </w:r>
      <w:r>
        <w:rPr>
          <w:rtl/>
          <w:cs/>
          <w:lang w:val="ar_AE" w:bidi="ar_AE"/>
        </w:rPr>
      </w:r>
    </w:p>
    <w:p>
      <w:pPr>
        <w:bidi/>
      </w:pPr>
      <w:r>
        <w:rPr>
          <w:rtl/>
          <w:cs/>
          <w:lang w:val="ar_AE" w:bidi="ar_AE"/>
        </w:rPr>
      </w:r>
      <w:r>
        <w:rPr>
          <w:rtl/>
          <w:cs/>
          <w:lang w:val="ar_AE" w:bidi="ar_AE"/>
        </w:rPr>
        <w:t>من سكان بيت لحم في يهوذا (</w:t>
      </w:r>
      <w:r>
        <w:rPr>
          <w:rtl/>
          <w:cs/>
          <w:lang w:val="ar_AE" w:bidi="ar_AE"/>
        </w:rPr>
        <w:t>1صموئيل 16: 1، 18؛</w:t>
      </w:r>
      <w:r>
        <w:rPr>
          <w:rtl/>
          <w:cs/>
          <w:lang w:val="ar_AE" w:bidi="ar_AE"/>
        </w:rPr>
        <w:t xml:space="preserve"> </w:t>
      </w:r>
      <w:r>
        <w:rPr>
          <w:rtl/>
          <w:cs/>
          <w:lang w:val="ar_AE" w:bidi="ar_AE"/>
        </w:rPr>
        <w:t>17: 58؛</w:t>
      </w:r>
      <w:r>
        <w:rPr>
          <w:rtl/>
          <w:cs/>
          <w:lang w:val="ar_AE" w:bidi="ar_AE"/>
        </w:rPr>
        <w:t xml:space="preserve"> </w:t>
      </w:r>
      <w:r>
        <w:rPr>
          <w:rtl/>
          <w:cs/>
          <w:lang w:val="ar_AE" w:bidi="ar_AE"/>
        </w:rPr>
        <w:t>2صموئيل 21: 19</w:t>
      </w:r>
      <w:r>
        <w:rPr>
          <w:rtl/>
          <w:cs/>
          <w:lang w:val="ar_AE" w:bidi="ar_AE"/>
        </w:rPr>
        <w:t>).</w:t>
      </w:r>
    </w:p>
    <w:p>
      <w:pPr>
        <w:bidi/>
      </w:pPr>
      <w:r>
        <w:rPr>
          <w:rtl/>
          <w:cs/>
          <w:lang w:val="ar_AE" w:bidi="ar_AE"/>
        </w:rPr>
      </w:r>
      <w:r>
        <w:rPr>
          <w:rtl/>
          <w:cs/>
          <w:lang w:val="ar_AE" w:bidi="ar_AE"/>
        </w:rPr>
        <w:t xml:space="preserve">انظر </w:t>
      </w:r>
      <w:r>
        <w:rPr>
          <w:rtl/>
          <w:cs/>
          <w:lang w:val="ar_AE" w:bidi="ar_AE"/>
        </w:rPr>
        <w:t>بيت لحم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بيتوماستايم، بيتوميستايم</w:t>
      </w:r>
      <w:r>
        <w:rPr>
          <w:rtl/>
          <w:cs/>
          <w:lang w:val="ar_AE" w:bidi="ar_AE"/>
        </w:rPr>
      </w:r>
    </w:p>
    <w:p>
      <w:pPr>
        <w:bidi/>
      </w:pPr>
      <w:r>
        <w:rPr>
          <w:rtl/>
          <w:cs/>
          <w:lang w:val="ar_AE" w:bidi="ar_AE"/>
        </w:rPr>
      </w:r>
      <w:r>
        <w:rPr>
          <w:rtl/>
          <w:cs/>
          <w:lang w:val="ar_AE" w:bidi="ar_AE"/>
        </w:rPr>
        <w:t>مكان بالقرب من دوثَان، ذُكر في سفر يَهودِيت. موقعه غير معروف. أخبر رئيس الكهنة الناس الذين عاشوا في بيتوماستايم وبيثوليا أن يعيقوا تقدم الجيش الآشوري بقيادة هولوفرنيس. بعد مقتل هولوفرنيس، كانت بيتوماستايم واحدة من المدن التي طلب منها عزِّيَّا، رئيس بيثوليا، أن يدمروا بقايا الجيش الآشوري (يَهودِيت 4:6–7; 15:4).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بيث-رَحوب</w:t>
      </w:r>
      <w:r>
        <w:rPr>
          <w:rtl/>
          <w:cs/>
          <w:lang w:val="ar_AE" w:bidi="ar_AE"/>
        </w:rPr>
      </w:r>
    </w:p>
    <w:p>
      <w:pPr>
        <w:bidi/>
      </w:pPr>
      <w:r>
        <w:rPr>
          <w:rtl/>
          <w:cs/>
          <w:lang w:val="ar_AE" w:bidi="ar_AE"/>
        </w:rPr>
      </w:r>
      <w:r>
        <w:rPr>
          <w:rtl/>
          <w:cs/>
          <w:lang w:val="ar_AE" w:bidi="ar_AE"/>
        </w:rPr>
        <w:t xml:space="preserve">مدينة أو منطقة مذكورة في </w:t>
      </w:r>
      <w:r>
        <w:rPr>
          <w:rtl/>
          <w:cs/>
          <w:lang w:val="ar_AE" w:bidi="ar_AE"/>
        </w:rPr>
        <w:t>قضاة 18:28</w:t>
      </w:r>
      <w:r>
        <w:rPr>
          <w:rtl/>
          <w:cs/>
          <w:lang w:val="ar_AE" w:bidi="ar_AE"/>
        </w:rPr>
        <w:t xml:space="preserve"> و</w:t>
      </w:r>
      <w:r>
        <w:rPr>
          <w:rtl/>
          <w:cs/>
          <w:lang w:val="ar_AE" w:bidi="ar_AE"/>
        </w:rPr>
        <w:t>2 صَموئِيلَ 10:6.</w:t>
      </w:r>
      <w:r>
        <w:rPr>
          <w:rtl/>
          <w:cs/>
          <w:lang w:val="ar_AE" w:bidi="ar_AE"/>
        </w:rPr>
        <w:t xml:space="preserve"> كانت على الأرجح النقطة الشمالية التي وصل إليها الجواسيس الإسرائيليون الاثنا عشر عندما بحثوا في أرض كَنْعَان. من المحتمل أنها هي رَحوبَ (</w:t>
      </w:r>
      <w:r>
        <w:rPr>
          <w:rtl/>
          <w:cs/>
          <w:lang w:val="ar_AE" w:bidi="ar_AE"/>
        </w:rPr>
        <w:t>عدد 13:21؛</w:t>
      </w:r>
      <w:r>
        <w:rPr>
          <w:rtl/>
          <w:cs/>
          <w:lang w:val="ar_AE" w:bidi="ar_AE"/>
        </w:rPr>
        <w:t xml:space="preserve"> </w:t>
      </w:r>
      <w:r>
        <w:rPr>
          <w:rtl/>
          <w:cs/>
          <w:lang w:val="ar_AE" w:bidi="ar_AE"/>
        </w:rPr>
        <w:t>2 صَموئِيل 10:8</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رَحوب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بيث-زاثا</w:t>
      </w:r>
      <w:r>
        <w:rPr>
          <w:rtl/>
          <w:cs/>
          <w:lang w:val="ar_AE" w:bidi="ar_AE"/>
        </w:rPr>
      </w:r>
    </w:p>
    <w:p>
      <w:pPr>
        <w:bidi/>
      </w:pPr>
      <w:r>
        <w:rPr>
          <w:rtl/>
          <w:cs/>
          <w:lang w:val="ar_AE" w:bidi="ar_AE"/>
        </w:rPr>
      </w:r>
      <w:r>
        <w:rPr>
          <w:rtl/>
          <w:cs/>
          <w:lang w:val="ar_AE" w:bidi="ar_AE"/>
        </w:rPr>
        <w:t xml:space="preserve">اسم بديل للبركة في أورشليم. يُعتقد عمومًا أن الاسم يعني "بيت الزيتون"، ويظهر فقط في </w:t>
      </w:r>
      <w:r>
        <w:rPr>
          <w:rtl/>
          <w:cs/>
          <w:lang w:val="ar_AE" w:bidi="ar_AE"/>
        </w:rPr>
        <w:t>يوحنا 5: 2</w:t>
      </w:r>
      <w:r>
        <w:rPr>
          <w:rtl/>
          <w:cs/>
          <w:lang w:val="ar_AE" w:bidi="ar_AE"/>
        </w:rPr>
        <w:t>. وفي العديد من الترجمات، يُكتب هذا الاسم البديل في الهامش لبِيت حِسْدَا.</w:t>
      </w:r>
    </w:p>
    <w:p>
      <w:pPr>
        <w:bidi/>
      </w:pPr>
      <w:r>
        <w:rPr>
          <w:rtl/>
          <w:cs/>
          <w:lang w:val="ar_AE" w:bidi="ar_AE"/>
        </w:rPr>
      </w:r>
      <w:r>
        <w:rPr>
          <w:i/>
          <w:rtl/>
          <w:cs/>
          <w:lang w:val="ar_AE" w:bidi="ar_AE"/>
        </w:rPr>
        <w:t xml:space="preserve">أنظر </w:t>
      </w:r>
      <w:r>
        <w:rPr>
          <w:rtl/>
          <w:cs/>
          <w:lang w:val="ar_AE" w:bidi="ar_AE"/>
        </w:rPr>
        <w:t>بيت حسدا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بيثوليا</w:t>
      </w:r>
      <w:r>
        <w:rPr>
          <w:rtl/>
          <w:cs/>
          <w:lang w:val="ar_AE" w:bidi="ar_AE"/>
        </w:rPr>
      </w:r>
    </w:p>
    <w:p>
      <w:pPr>
        <w:bidi/>
      </w:pPr>
      <w:r>
        <w:rPr>
          <w:rtl/>
          <w:cs/>
          <w:lang w:val="ar_AE" w:bidi="ar_AE"/>
        </w:rPr>
      </w:r>
      <w:r>
        <w:rPr>
          <w:rtl/>
          <w:cs/>
          <w:lang w:val="ar_AE" w:bidi="ar_AE"/>
        </w:rPr>
        <w:t>مدينة وُصِفَت في سفر يَهودِيتَ بأنها قريبة من دوثَانَ على تلة فوق سهل يزرعيل (يَهودِيتَ 4:6; 6:11). حاول قائد نَبوخَذْنَاصَّر، هولوفرنيس، السيطرة على بيثوليا من خلال التحكم في مصادر مياهها (يَهودِيتَ 7:6–7).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بِيدْيَا</w:t>
      </w:r>
      <w:r>
        <w:rPr>
          <w:rtl/>
          <w:cs/>
          <w:lang w:val="ar_AE" w:bidi="ar_AE"/>
        </w:rPr>
      </w:r>
    </w:p>
    <w:p>
      <w:pPr>
        <w:bidi/>
      </w:pPr>
      <w:r>
        <w:rPr>
          <w:rtl/>
          <w:cs/>
          <w:lang w:val="ar_AE" w:bidi="ar_AE"/>
        </w:rPr>
      </w:r>
      <w:r>
        <w:rPr>
          <w:rtl/>
          <w:cs/>
          <w:lang w:val="ar_AE" w:bidi="ar_AE"/>
        </w:rPr>
        <w:t>ابن بَانِيَ، الذي أطاع أمر عَزْرَا بتطليق زوجته غير اليهودية بعد السبي في بَابِل (</w:t>
      </w:r>
      <w:r>
        <w:rPr>
          <w:rtl/>
          <w:cs/>
          <w:lang w:val="ar_AE" w:bidi="ar_AE"/>
        </w:rPr>
        <w:t>عَزْرَا 10:35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بِير</w:t>
      </w:r>
      <w:r>
        <w:rPr>
          <w:rtl/>
          <w:cs/>
          <w:lang w:val="ar_AE" w:bidi="ar_AE"/>
        </w:rPr>
      </w:r>
    </w:p>
    <w:p>
      <w:pPr>
        <w:pStyle w:val="ListNumber"/>
        <w:numPr>
          <w:ilvl w:val="0"/>
          <w:numId w:val="50"/>
        </w:numPr>
        <w:bidi/>
        <w:spacing w:line="240" w:lineRule="auto"/>
        <w:ind w:left="720"/>
      </w:pPr>
      <w:r>
        <w:rPr>
          <w:rtl/>
          <w:cs/>
          <w:lang w:val="ar_AE" w:bidi="ar_AE"/>
        </w:rPr>
      </w:r>
      <w:r>
        <w:rPr>
          <w:rtl/>
          <w:cs/>
          <w:lang w:val="ar_AE" w:bidi="ar_AE"/>
        </w:rPr>
        <w:t>حيث خيم إِسْرَائِيل في أثناء وجودهم في البرية. كان من المحتمل أن يكون شمال أَرْنونَ ٱلنَّهْرِ على حدود موآبَ وعمورو (</w:t>
      </w:r>
      <w:r>
        <w:rPr>
          <w:rtl/>
          <w:cs/>
          <w:lang w:val="ar_AE" w:bidi="ar_AE"/>
        </w:rPr>
        <w:t>عدد 21:16</w:t>
      </w:r>
      <w:r>
        <w:rPr>
          <w:rtl/>
          <w:cs/>
          <w:lang w:val="ar_AE" w:bidi="ar_AE"/>
        </w:rPr>
        <w:t>). الاسم يعني "بئر". تم الغناء عن الماء من البئر الذي حفروه هناك (</w:t>
      </w:r>
      <w:r>
        <w:rPr>
          <w:rtl/>
          <w:cs/>
          <w:lang w:val="ar_AE" w:bidi="ar_AE"/>
        </w:rPr>
        <w:t>عدد 21:17–18</w:t>
      </w:r>
      <w:r>
        <w:rPr>
          <w:rtl/>
          <w:cs/>
          <w:lang w:val="ar_AE" w:bidi="ar_AE"/>
        </w:rPr>
        <w:t>). قد يكون في المكان ذاته الذي كان فيه بئر موآبي يسمى</w:t>
      </w:r>
      <w:r>
        <w:rPr>
          <w:b/>
          <w:rtl/>
          <w:cs/>
          <w:lang w:val="ar_AE" w:bidi="ar_AE"/>
        </w:rPr>
        <w:t xml:space="preserve"> إِلَى-إِيلِيم</w:t>
      </w:r>
      <w:r>
        <w:rPr>
          <w:i/>
          <w:rtl/>
          <w:cs/>
          <w:lang w:val="ar_AE" w:bidi="ar_AE"/>
        </w:rPr>
        <w:t xml:space="preserve"> </w:t>
      </w:r>
      <w:r>
        <w:rPr>
          <w:rtl/>
          <w:cs/>
          <w:lang w:val="ar_AE" w:bidi="ar_AE"/>
        </w:rPr>
        <w:t>(</w:t>
      </w:r>
      <w:r>
        <w:rPr>
          <w:rtl/>
          <w:cs/>
          <w:lang w:val="ar_AE" w:bidi="ar_AE"/>
        </w:rPr>
        <w:t>إِشَعْيَاء 15:8</w:t>
      </w:r>
      <w:r>
        <w:rPr>
          <w:rtl/>
          <w:cs/>
          <w:lang w:val="ar_AE" w:bidi="ar_AE"/>
        </w:rPr>
        <w:t>).</w:t>
        <w:br/>
      </w:r>
      <w:r>
        <w:rPr>
          <w:i/>
          <w:rtl/>
          <w:cs/>
          <w:lang w:val="ar_AE" w:bidi="ar_AE"/>
        </w:rPr>
        <w:t>انظر</w:t>
      </w:r>
      <w:r>
        <w:rPr>
          <w:rtl/>
          <w:cs/>
          <w:lang w:val="ar_AE" w:bidi="ar_AE"/>
        </w:rPr>
        <w:t xml:space="preserve"> </w:t>
      </w:r>
      <w:r>
        <w:rPr>
          <w:rtl/>
          <w:cs/>
          <w:lang w:val="ar_AE" w:bidi="ar_AE"/>
        </w:rPr>
        <w:t>التيه في البرية</w:t>
      </w:r>
      <w:r>
        <w:rPr>
          <w:rtl/>
          <w:cs/>
          <w:lang w:val="ar_AE" w:bidi="ar_AE"/>
        </w:rPr>
        <w:t>.</w:t>
      </w:r>
    </w:p>
    <w:p>
      <w:pPr>
        <w:pStyle w:val="ListNumber"/>
        <w:bidi/>
        <w:spacing w:line="240" w:lineRule="auto"/>
        <w:ind w:left="720"/>
      </w:pPr>
      <w:r>
        <w:rPr>
          <w:rtl/>
          <w:cs/>
          <w:lang w:val="ar_AE" w:bidi="ar_AE"/>
        </w:rPr>
      </w:r>
      <w:r>
        <w:rPr>
          <w:rtl/>
          <w:cs/>
          <w:lang w:val="ar_AE" w:bidi="ar_AE"/>
        </w:rPr>
        <w:t>المكان الذي هرب إليه ابن جِدْعونَ يوثَام بعد انتقاده لأخيه غير الشقيق أَبِيمَالِك، الذي قتل جميع إخوته غير الأشقاء أثناء محاولته أن يصبح ملكًا على إِسْرَائِيل (</w:t>
      </w:r>
      <w:r>
        <w:rPr>
          <w:rtl/>
          <w:cs/>
          <w:lang w:val="ar_AE" w:bidi="ar_AE"/>
        </w:rPr>
        <w:t>قضاة 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بِيرَوَثَايَ</w:t>
      </w:r>
      <w:r>
        <w:rPr>
          <w:rtl/>
          <w:cs/>
          <w:lang w:val="ar_AE" w:bidi="ar_AE"/>
        </w:rPr>
      </w:r>
    </w:p>
    <w:p>
      <w:pPr>
        <w:pStyle w:val="Heading2"/>
        <w:bidi/>
      </w:pPr>
      <w:r>
        <w:rPr>
          <w:rtl/>
          <w:cs/>
          <w:lang w:val="ar_AE" w:bidi="ar_AE"/>
        </w:rPr>
        <w:t>بِيرَوَثَايَ</w:t>
      </w:r>
    </w:p>
    <w:p>
      <w:pPr>
        <w:bidi/>
      </w:pPr>
      <w:r>
        <w:rPr>
          <w:rtl/>
          <w:cs/>
          <w:lang w:val="ar_AE" w:bidi="ar_AE"/>
        </w:rPr>
      </w:r>
      <w:r>
        <w:rPr>
          <w:rtl/>
          <w:cs/>
          <w:lang w:val="ar_AE" w:bidi="ar_AE"/>
        </w:rPr>
        <w:t>مدينة بين دِمَشْقَ وحَمَاةَ. قال النبي حِزْقِيَالَ عنها إنها كانت على الحدود الشمالية لإسرائيل المبنية من جديد (</w:t>
      </w:r>
      <w:r>
        <w:rPr>
          <w:rtl/>
          <w:cs/>
          <w:lang w:val="ar_AE" w:bidi="ar_AE"/>
        </w:rPr>
        <w:t>حِزْقِيَالَ 47:16</w:t>
      </w:r>
      <w:r>
        <w:rPr>
          <w:rtl/>
          <w:cs/>
          <w:lang w:val="ar_AE" w:bidi="ar_AE"/>
        </w:rPr>
        <w:t xml:space="preserve">). بَيْروثَة ربما هي نفسها </w:t>
      </w:r>
      <w:r>
        <w:rPr>
          <w:rtl/>
          <w:cs/>
          <w:lang w:val="ar_AE" w:bidi="ar_AE"/>
        </w:rPr>
        <w:t>بِيرَوَثَايَ</w:t>
      </w:r>
      <w:r>
        <w:rPr>
          <w:rtl/>
          <w:cs/>
          <w:lang w:val="ar_AE" w:bidi="ar_AE"/>
        </w:rPr>
        <w:t>، وهي مدينة أخذها دَاودَ (</w:t>
      </w:r>
      <w:r>
        <w:rPr>
          <w:rtl/>
          <w:cs/>
          <w:lang w:val="ar_AE" w:bidi="ar_AE"/>
        </w:rPr>
        <w:t>2 صَموئِيلَ 8:8</w:t>
      </w:r>
      <w:r>
        <w:rPr>
          <w:rtl/>
          <w:cs/>
          <w:lang w:val="ar_AE" w:bidi="ar_AE"/>
        </w:rPr>
        <w:t xml:space="preserve">; تُسمى خونَ في </w:t>
      </w:r>
      <w:r>
        <w:rPr>
          <w:rtl/>
          <w:cs/>
          <w:lang w:val="ar_AE" w:bidi="ar_AE"/>
        </w:rPr>
        <w:t>1 أخبار الأيام 18: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بِيرِي</w:t>
      </w:r>
      <w:r>
        <w:rPr>
          <w:rtl/>
          <w:cs/>
          <w:lang w:val="ar_AE" w:bidi="ar_AE"/>
        </w:rPr>
      </w:r>
    </w:p>
    <w:p>
      <w:pPr>
        <w:pStyle w:val="Heading2"/>
        <w:bidi/>
      </w:pPr>
      <w:r>
        <w:rPr>
          <w:rtl/>
          <w:cs/>
          <w:lang w:val="ar_AE" w:bidi="ar_AE"/>
        </w:rPr>
        <w:t>بِيرِي</w:t>
      </w:r>
    </w:p>
    <w:p>
      <w:pPr>
        <w:pStyle w:val="ListNumber"/>
        <w:numPr>
          <w:ilvl w:val="0"/>
          <w:numId w:val="51"/>
        </w:numPr>
        <w:bidi/>
        <w:spacing w:line="240" w:lineRule="auto"/>
        <w:ind w:left="720"/>
      </w:pPr>
      <w:r>
        <w:rPr>
          <w:rtl/>
          <w:cs/>
          <w:lang w:val="ar_AE" w:bidi="ar_AE"/>
        </w:rPr>
      </w:r>
      <w:r>
        <w:rPr>
          <w:rtl/>
          <w:cs/>
          <w:lang w:val="ar_AE" w:bidi="ar_AE"/>
        </w:rPr>
        <w:t xml:space="preserve">والد </w:t>
      </w:r>
      <w:r>
        <w:rPr>
          <w:rtl/>
          <w:cs/>
          <w:lang w:val="ar_AE" w:bidi="ar_AE"/>
        </w:rPr>
        <w:t xml:space="preserve">يَهُودِيت </w:t>
      </w:r>
      <w:r>
        <w:rPr>
          <w:rtl/>
          <w:cs/>
          <w:lang w:val="ar_AE" w:bidi="ar_AE"/>
        </w:rPr>
        <w:t>الذي كان حِثِّيًا. كانت يَهُودِيت إحدى زوجات عِيسُو (</w:t>
      </w:r>
      <w:r>
        <w:rPr>
          <w:rtl/>
          <w:cs/>
          <w:lang w:val="ar_AE" w:bidi="ar_AE"/>
        </w:rPr>
        <w:t>تكوين 26: 34</w:t>
      </w:r>
      <w:r>
        <w:rPr>
          <w:rtl/>
          <w:cs/>
          <w:lang w:val="ar_AE" w:bidi="ar_AE"/>
        </w:rPr>
        <w:t>).</w:t>
      </w:r>
    </w:p>
    <w:p>
      <w:pPr>
        <w:pStyle w:val="ListNumber"/>
        <w:bidi/>
        <w:spacing w:line="240" w:lineRule="auto"/>
        <w:ind w:left="720"/>
      </w:pPr>
      <w:r>
        <w:rPr>
          <w:rtl/>
          <w:cs/>
          <w:lang w:val="ar_AE" w:bidi="ar_AE"/>
        </w:rPr>
      </w:r>
      <w:r>
        <w:rPr>
          <w:rtl/>
          <w:cs/>
          <w:lang w:val="ar_AE" w:bidi="ar_AE"/>
        </w:rPr>
        <w:t xml:space="preserve">والد النبي </w:t>
      </w:r>
      <w:r>
        <w:rPr>
          <w:rtl/>
          <w:cs/>
          <w:lang w:val="ar_AE" w:bidi="ar_AE"/>
        </w:rPr>
        <w:t>هُوشَع</w:t>
      </w:r>
      <w:r>
        <w:rPr>
          <w:rtl/>
          <w:cs/>
          <w:lang w:val="ar_AE" w:bidi="ar_AE"/>
        </w:rPr>
        <w:t xml:space="preserve"> (</w:t>
      </w:r>
      <w:r>
        <w:rPr>
          <w:rtl/>
          <w:cs/>
          <w:lang w:val="ar_AE" w:bidi="ar_AE"/>
        </w:rPr>
        <w:t>هوشع 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بِيرِي</w:t>
      </w:r>
      <w:r>
        <w:rPr>
          <w:rtl/>
          <w:cs/>
          <w:lang w:val="ar_AE" w:bidi="ar_AE"/>
        </w:rPr>
      </w:r>
    </w:p>
    <w:p>
      <w:pPr>
        <w:bidi/>
      </w:pPr>
      <w:r>
        <w:rPr>
          <w:rtl/>
          <w:cs/>
          <w:lang w:val="ar_AE" w:bidi="ar_AE"/>
        </w:rPr>
      </w:r>
      <w:r>
        <w:rPr>
          <w:rtl/>
          <w:cs/>
          <w:lang w:val="ar_AE" w:bidi="ar_AE"/>
        </w:rPr>
        <w:t>ابن صوفَح، رئيس عشيرة فرعية. بِيرِي كان محاربًا ماهرًا مذكورًا مع نسل أَشِير (</w:t>
      </w:r>
      <w:r>
        <w:rPr>
          <w:rtl/>
          <w:cs/>
          <w:lang w:val="ar_AE" w:bidi="ar_AE"/>
        </w:rPr>
        <w:t>1 أخبار الأيام 7:36،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بيريَّا *</w:t>
      </w:r>
      <w:r>
        <w:rPr>
          <w:rtl/>
          <w:cs/>
          <w:lang w:val="ar_AE" w:bidi="ar_AE"/>
        </w:rPr>
      </w:r>
    </w:p>
    <w:p>
      <w:pPr>
        <w:bidi/>
      </w:pPr>
      <w:r>
        <w:rPr>
          <w:rtl/>
          <w:cs/>
          <w:lang w:val="ar_AE" w:bidi="ar_AE"/>
        </w:rPr>
      </w:r>
      <w:r>
        <w:rPr>
          <w:rtl/>
          <w:cs/>
          <w:lang w:val="ar_AE" w:bidi="ar_AE"/>
        </w:rPr>
        <w:t xml:space="preserve">لفظة لا تأتي في أسفار العهد الجديد إلا في مخطوطة القرن الرابع السينائية ومخطوطة القرن الخامس المعروفة باسم واشنطنيانوس، حيث تظهر في </w:t>
      </w:r>
      <w:r>
        <w:rPr>
          <w:rtl/>
          <w:cs/>
          <w:lang w:val="ar_AE" w:bidi="ar_AE"/>
        </w:rPr>
        <w:t>لوقا 6: 17</w:t>
      </w:r>
      <w:r>
        <w:rPr>
          <w:rtl/>
          <w:cs/>
          <w:lang w:val="ar_AE" w:bidi="ar_AE"/>
        </w:rPr>
        <w:t xml:space="preserve"> ويتعامَل معها معظم محرِّري مخطوطات العهد الجديد بوصفها قراءة مغايرة. استخدمها يوسيفوس في القرن الأول الميلادي للإشارة إلى المِنطقة الواقعة "عَبْر الأُرْدُنِّ" (وقد اشتقَّ الاسم بيريَّا من اللفظة اليونانية التي تعني "عبر، وراء"). ولذلك، فإن الموقع الجغرافي للمِنطقة يُفَهَم على أفضل وجه من كتاب </w:t>
      </w:r>
      <w:r>
        <w:rPr>
          <w:i/>
          <w:rtl/>
          <w:cs/>
          <w:lang w:val="ar_AE" w:bidi="ar_AE"/>
        </w:rPr>
        <w:t>حروب اليهود</w:t>
      </w:r>
      <w:r>
        <w:rPr>
          <w:rtl/>
          <w:cs/>
          <w:lang w:val="ar_AE" w:bidi="ar_AE"/>
        </w:rPr>
        <w:t xml:space="preserve"> ليوسيفوس (3. 3. 3): "والآن يمتد طول بيريَّا من قلعة ماخيروس إلى بِلَّا ، ويمتد عرضها من فيلادلفيا إلى الأُرْدُنِّ؛ ويَحُدُّ أجزاءها الشمالية بِلَّا كما سبق وقلنا، كما يَحُدُّ الأرْدُنُّ أجزائها الغربية؛ وتمثِّل أرض موآب حدودها الجنوبيَّة، أما حدودها الشرقية فتمتد إلى العربية، وسلبونتس، بالإضافة إلى فيلادلفيا وجِرَاسا." ويصف يوسيفوس جَدَرَا بأنها "عاصمة بيريَّا" لأنها كانتْ "موضعَ قوةٍ" ولأن "الكثير من مواطني جَدَرَا كانوا أثرياءً" (</w:t>
      </w:r>
      <w:r>
        <w:rPr>
          <w:i/>
          <w:rtl/>
          <w:cs/>
          <w:lang w:val="ar_AE" w:bidi="ar_AE"/>
        </w:rPr>
        <w:t xml:space="preserve">حروب اليهود </w:t>
      </w:r>
      <w:r>
        <w:rPr>
          <w:rtl/>
          <w:cs/>
          <w:lang w:val="ar_AE" w:bidi="ar_AE"/>
        </w:rPr>
        <w:t>4 .7 .3). ولا ينبغي الخلط بين جَدَرَا هذه وجَدَرَا التي تنتمي إلى مِنطقة العشر مدن Decapolis، المعروفة بأم قيس حاليًا، ولكن يجب ربطها بتل جَدُورا، الذي يبعد حوالي 15 ميلاً (24.1 كم) شمال غرب عمَّان، في الأُرْدُن اليوم.</w:t>
      </w:r>
    </w:p>
    <w:p>
      <w:pPr>
        <w:bidi/>
      </w:pPr>
      <w:r>
        <w:rPr>
          <w:rtl/>
          <w:cs/>
          <w:lang w:val="ar_AE" w:bidi="ar_AE"/>
        </w:rPr>
      </w:r>
      <w:r>
        <w:rPr>
          <w:rtl/>
          <w:cs/>
          <w:lang w:val="ar_AE" w:bidi="ar_AE"/>
        </w:rPr>
        <w:t>لأن مِنطقة العشر مدن منفصلة عن بيريَّا بحسب</w:t>
      </w:r>
      <w:r>
        <w:rPr>
          <w:rtl/>
          <w:cs/>
          <w:lang w:val="ar_AE" w:bidi="ar_AE"/>
        </w:rPr>
        <w:t>مَتَّى 4: 25</w:t>
      </w:r>
      <w:r>
        <w:rPr>
          <w:rtl/>
          <w:cs/>
          <w:lang w:val="ar_AE" w:bidi="ar_AE"/>
        </w:rPr>
        <w:t xml:space="preserve"> ولكن اسمها مدوُّن مع أجزاء عديدة لفلسطين، وقد جاء الناس منها ليسمعوا يسوع. وتُوصَف بيريَّا هنا بمِنطقة "عَبْر الأُرْدُنِّ"، وهي المشار إليها أيضًا في </w:t>
      </w:r>
      <w:r>
        <w:rPr>
          <w:rtl/>
          <w:cs/>
          <w:lang w:val="ar_AE" w:bidi="ar_AE"/>
        </w:rPr>
        <w:t>مَرقُس 3: 8</w:t>
      </w:r>
      <w:r>
        <w:rPr>
          <w:rtl/>
          <w:cs/>
          <w:lang w:val="ar_AE" w:bidi="ar_AE"/>
        </w:rPr>
        <w:t xml:space="preserve">. في موضع واحد يشير مَتَّى البشير إلى بيريَّا بوصفها "تُخُومِ الْيَهُودِيَّةِ مِنْ عَبْرِ الأُرْدُنِّ" </w:t>
      </w:r>
      <w:r>
        <w:rPr>
          <w:rtl/>
          <w:cs/>
          <w:lang w:val="ar_AE" w:bidi="ar_AE"/>
        </w:rPr>
        <w:t>مَتَّى 19: 1</w:t>
      </w:r>
      <w:r>
        <w:rPr>
          <w:rtl/>
          <w:cs/>
          <w:lang w:val="ar_AE" w:bidi="ar_AE"/>
        </w:rPr>
        <w:t xml:space="preserve">). وهذا محيَّرٌ لأن بيريَّا سياسيًّا لم تكن أبدًا جزءًا من اليهوديَّة، إذ لا تنتمي إلى نطاق حكم أرخيلاوس بل هيرودس أنتيباس، الذي كان يسيطر أيضًا على الجليل. المقطع الموازي في </w:t>
      </w:r>
      <w:r>
        <w:rPr>
          <w:rtl/>
          <w:cs/>
          <w:lang w:val="ar_AE" w:bidi="ar_AE"/>
        </w:rPr>
        <w:t>مَرقُس 10: 1</w:t>
      </w:r>
      <w:r>
        <w:rPr>
          <w:rtl/>
          <w:cs/>
          <w:lang w:val="ar_AE" w:bidi="ar_AE"/>
        </w:rPr>
        <w:t xml:space="preserve"> نقرأ فيه عن "تُخُومِ الْيَهُودِيَّةِ مِنْ عَبْرِ الأُرْدُنِّ". ربما كان البشير مَتَّى يستخدم العبارة للإشارة إلى ذلك الجزء من بيريَّا، الذي مع أنه ليس جزءًا من اليهودية من الناحية السياسية، إلا أن طابعَهُ يهوديٌّ من الناحية السكانية. في كتابه بعنوان </w:t>
      </w:r>
      <w:r>
        <w:rPr>
          <w:i/>
          <w:rtl/>
          <w:cs/>
          <w:lang w:val="ar_AE" w:bidi="ar_AE"/>
        </w:rPr>
        <w:t>التاريخ الطبيعي</w:t>
      </w:r>
      <w:r>
        <w:rPr>
          <w:rtl/>
          <w:cs/>
          <w:lang w:val="ar_AE" w:bidi="ar_AE"/>
        </w:rPr>
        <w:t xml:space="preserve"> (77م) تحدَّث بليني عن بيريَّا بوصفها مكانًا "منفصلاً عن </w:t>
      </w:r>
      <w:r>
        <w:rPr>
          <w:i/>
          <w:rtl/>
          <w:cs/>
          <w:lang w:val="ar_AE" w:bidi="ar_AE"/>
        </w:rPr>
        <w:t>الأجزاء الأخرى</w:t>
      </w:r>
      <w:r>
        <w:rPr>
          <w:rtl/>
          <w:cs/>
          <w:lang w:val="ar_AE" w:bidi="ar_AE"/>
        </w:rPr>
        <w:t xml:space="preserve"> لليهودية بواسطة نهر الأردن" (5.70)، </w:t>
      </w:r>
      <w:r>
        <w:rPr>
          <w:i/>
          <w:rtl/>
          <w:cs/>
          <w:lang w:val="ar_AE" w:bidi="ar_AE"/>
        </w:rPr>
        <w:t>وباقي</w:t>
      </w:r>
      <w:r>
        <w:rPr>
          <w:rtl/>
          <w:cs/>
          <w:lang w:val="ar_AE" w:bidi="ar_AE"/>
        </w:rPr>
        <w:t xml:space="preserve"> اليهودية </w:t>
      </w:r>
      <w:r>
        <w:rPr>
          <w:i/>
          <w:rtl/>
          <w:cs/>
          <w:lang w:val="ar_AE" w:bidi="ar_AE"/>
        </w:rPr>
        <w:t>منفصلة</w:t>
      </w:r>
      <w:r>
        <w:rPr>
          <w:rtl/>
          <w:cs/>
          <w:lang w:val="ar_AE" w:bidi="ar_AE"/>
        </w:rPr>
        <w:t xml:space="preserve"> بواسطة نهر الأردن" بوصفها مقسمة إلى 10 مناطق ذات حكم محليِّ، وبحسب ذلك اعتبر بيريَّا جزءًا من اليهودية. ومع ذلك، ربما يكون هذا افتراضًا خاطئًا، لأن معرفة بليني عن المِنطقة القريبة إلى حد ما مشكوك فيها - في نفس السياق يؤكِّد على نحو خاطئ أن البحر الميت "يزيد طوله عن 100 ميل بقدر العرض تمامًا في أوسع أجزائه" (</w:t>
      </w:r>
      <w:r>
        <w:rPr>
          <w:i/>
          <w:rtl/>
          <w:cs/>
          <w:lang w:val="ar_AE" w:bidi="ar_AE"/>
        </w:rPr>
        <w:t>التاريخ الطبيعي</w:t>
      </w:r>
      <w:r>
        <w:rPr>
          <w:rtl/>
          <w:cs/>
          <w:lang w:val="ar_AE" w:bidi="ar_AE"/>
        </w:rPr>
        <w:t xml:space="preserve"> 5. 72)، مع أن طوله في الحقيقة أقل من 50 ميلاً (80.5 كم)، وعرضه 11 ميلاً (17.7 كم).</w:t>
      </w:r>
    </w:p>
    <w:p>
      <w:pPr>
        <w:bidi/>
      </w:pPr>
      <w:r>
        <w:rPr>
          <w:rtl/>
          <w:cs/>
          <w:lang w:val="ar_AE" w:bidi="ar_AE"/>
        </w:rPr>
      </w:r>
      <w:r>
        <w:rPr>
          <w:rtl/>
          <w:cs/>
          <w:lang w:val="ar_AE" w:bidi="ar_AE"/>
        </w:rPr>
        <w:t>على كلٍّ، كانت المِنطقة معروفة جيدًا، ويشير إليها العهد القديم غالبًا بعبارة "عَبْر الأُرْدُنِّ" (</w:t>
      </w:r>
      <w:r>
        <w:rPr>
          <w:rtl/>
          <w:cs/>
          <w:lang w:val="ar_AE" w:bidi="ar_AE"/>
        </w:rPr>
        <w:t>العدد 22: 1</w:t>
      </w:r>
      <w:r>
        <w:rPr>
          <w:rtl/>
          <w:cs/>
          <w:lang w:val="ar_AE" w:bidi="ar_AE"/>
        </w:rPr>
        <w:t xml:space="preserve">؛ </w:t>
      </w:r>
      <w:r>
        <w:rPr>
          <w:rtl/>
          <w:cs/>
          <w:lang w:val="ar_AE" w:bidi="ar_AE"/>
        </w:rPr>
        <w:t>التثنية 1: 1، 5</w:t>
      </w:r>
      <w:r>
        <w:rPr>
          <w:rtl/>
          <w:cs/>
          <w:lang w:val="ar_AE" w:bidi="ar_AE"/>
        </w:rPr>
        <w:t>)، كما أن القسم الجنوبي منها امتلكه اثنان من أسباط إسرائيل، سبطا جاد ورأوبين (</w:t>
      </w:r>
      <w:r>
        <w:rPr>
          <w:rtl/>
          <w:cs/>
          <w:lang w:val="ar_AE" w:bidi="ar_AE"/>
        </w:rPr>
        <w:t>يشوع 1: 12–14</w:t>
      </w:r>
      <w:r>
        <w:rPr>
          <w:rtl/>
          <w:cs/>
          <w:lang w:val="ar_AE" w:bidi="ar_AE"/>
        </w:rPr>
        <w:t>). وتمتدُّ المِنطقة من نهر كِريث في الشمال حتى نهر أرنون تقريبًا في الجنوب، كانت بيريَّا بشكل تقديري مرادفًا لجلعاد العهد القديم (</w:t>
      </w:r>
      <w:r>
        <w:rPr>
          <w:rtl/>
          <w:cs/>
          <w:lang w:val="ar_AE" w:bidi="ar_AE"/>
        </w:rPr>
        <w:t>يشوع 22: 9</w:t>
      </w:r>
      <w:r>
        <w:rPr>
          <w:rtl/>
          <w:cs/>
          <w:lang w:val="ar_AE" w:bidi="ar_AE"/>
        </w:rPr>
        <w:t xml:space="preserve">؛ </w:t>
      </w:r>
      <w:r>
        <w:rPr>
          <w:rtl/>
          <w:cs/>
          <w:lang w:val="ar_AE" w:bidi="ar_AE"/>
        </w:rPr>
        <w:t>القضاة 5: 17</w:t>
      </w:r>
      <w:r>
        <w:rPr>
          <w:rtl/>
          <w:cs/>
          <w:lang w:val="ar_AE" w:bidi="ar_AE"/>
        </w:rPr>
        <w:t>).</w:t>
      </w:r>
    </w:p>
    <w:p>
      <w:pPr>
        <w:bidi/>
      </w:pPr>
      <w:r>
        <w:rPr>
          <w:rtl/>
          <w:cs/>
          <w:lang w:val="ar_AE" w:bidi="ar_AE"/>
        </w:rPr>
      </w:r>
      <w:r>
        <w:rPr>
          <w:rtl/>
          <w:cs/>
          <w:lang w:val="ar_AE" w:bidi="ar_AE"/>
        </w:rPr>
        <w:t>كما يبدو أنها كانتْ مِنطقة مُهِمَّة في العقود السابقة لميلاد المسيح (الفترة الهللينية) عندما سيطر عليها القادة اليهود (المكَّابيُّون) بعد عام 124 ق.م. تحت الحكم الروماني، مُنِحَ حُكْمُ بيريَّا لهيرودس الكبير حتى موته سنة 4 ق.م، عندما انتقل حُكْمُها (وَفْقًا لإرادته) إلى أيدي ابنه هيرودس أنتيباس، إضافة إلى حُكْمِ الجليل. ولأن المِنطقة كانت جميلة ومنتجة وبها أشجار معروفة ببلسانها العلاجي (</w:t>
      </w:r>
      <w:r>
        <w:rPr>
          <w:rtl/>
          <w:cs/>
          <w:lang w:val="ar_AE" w:bidi="ar_AE"/>
        </w:rPr>
        <w:t>إرميا 8: 22</w:t>
      </w:r>
      <w:r>
        <w:rPr>
          <w:rtl/>
          <w:cs/>
          <w:lang w:val="ar_AE" w:bidi="ar_AE"/>
        </w:rPr>
        <w:t xml:space="preserve">؛ </w:t>
      </w:r>
      <w:r>
        <w:rPr>
          <w:rtl/>
          <w:cs/>
          <w:lang w:val="ar_AE" w:bidi="ar_AE"/>
        </w:rPr>
        <w:t>46: 11</w:t>
      </w:r>
      <w:r>
        <w:rPr>
          <w:rtl/>
          <w:cs/>
          <w:lang w:val="ar_AE" w:bidi="ar_AE"/>
        </w:rPr>
        <w:t>)، كانت دائمًا مأهولة بالسكان، كما ساندت الكثير من المدن المعروفة، مثل بِلَّا ويابيش جلعاد، وسكوت، وفنوئيل وجِرَاسا (جِرَش الحديثة). حتى أن هيرودس أنتيباس كانتْ له قلعة باسم ماخيروس في أقصى الأطراف الجنوبية لبيريَّا، وقد سَجَنَ فيها يوحنا المعمدان وحَكَمَ عليه بالموت (انظر كتاب</w:t>
      </w:r>
      <w:r>
        <w:rPr>
          <w:i/>
          <w:rtl/>
          <w:cs/>
          <w:lang w:val="ar_AE" w:bidi="ar_AE"/>
        </w:rPr>
        <w:t xml:space="preserve"> الآثار</w:t>
      </w:r>
      <w:r>
        <w:rPr>
          <w:rtl/>
          <w:cs/>
          <w:lang w:val="ar_AE" w:bidi="ar_AE"/>
        </w:rPr>
        <w:t xml:space="preserve"> ليوسيفوس 18. 5. 2).</w:t>
      </w:r>
    </w:p>
    <w:p>
      <w:pPr>
        <w:bidi/>
      </w:pPr>
      <w:r>
        <w:rPr>
          <w:rtl/>
          <w:cs/>
          <w:lang w:val="ar_AE" w:bidi="ar_AE"/>
        </w:rPr>
      </w:r>
      <w:r>
        <w:rPr>
          <w:rtl/>
          <w:cs/>
          <w:lang w:val="ar_AE" w:bidi="ar_AE"/>
        </w:rPr>
        <w:t>كانت العادة بالنسبة إلى اليهود عند السفر من الجليل إلى اليهودية ذهابًا وإيابًا بعبور الأردُّن إلى بيريَّا لتجنب الاحتكاك بالسامريين. قبل موته، كان يوحنا المعمدان يعمِّد في بيت عنيا عَبْر الأُرْدُنِّ عندما أعلن أن الرب يسوع هو حمل الله (</w:t>
      </w:r>
      <w:r>
        <w:rPr>
          <w:rtl/>
          <w:cs/>
          <w:lang w:val="ar_AE" w:bidi="ar_AE"/>
        </w:rPr>
        <w:t>يوحنَّا 1: 28–29</w:t>
      </w:r>
      <w:r>
        <w:rPr>
          <w:rtl/>
          <w:cs/>
          <w:lang w:val="ar_AE" w:bidi="ar_AE"/>
        </w:rPr>
        <w:t>)، وقد رجع الرب يسوع إلى هذا الموضع أثناء خدمته مَرَّة واحدة عندما اضْطُهِدَ على نحو شديدٍ (</w:t>
      </w:r>
      <w:r>
        <w:rPr>
          <w:rtl/>
          <w:cs/>
          <w:lang w:val="ar_AE" w:bidi="ar_AE"/>
        </w:rPr>
        <w:t>10: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بِيرِيَّةَ</w:t>
      </w:r>
      <w:r>
        <w:rPr>
          <w:rtl/>
          <w:cs/>
          <w:lang w:val="ar_AE" w:bidi="ar_AE"/>
        </w:rPr>
      </w:r>
    </w:p>
    <w:p>
      <w:pPr>
        <w:pStyle w:val="Heading2"/>
        <w:bidi/>
      </w:pPr>
      <w:r>
        <w:rPr>
          <w:rtl/>
          <w:cs/>
          <w:lang w:val="ar_AE" w:bidi="ar_AE"/>
        </w:rPr>
        <w:t>بِيرِيَّةَ</w:t>
      </w:r>
    </w:p>
    <w:p>
      <w:pPr>
        <w:pStyle w:val="ListNumber"/>
        <w:numPr>
          <w:ilvl w:val="0"/>
          <w:numId w:val="52"/>
        </w:numPr>
        <w:bidi/>
        <w:spacing w:line="240" w:lineRule="auto"/>
        <w:ind w:left="720"/>
      </w:pPr>
      <w:r>
        <w:rPr>
          <w:rtl/>
          <w:cs/>
          <w:lang w:val="ar_AE" w:bidi="ar_AE"/>
        </w:rPr>
      </w:r>
      <w:r>
        <w:rPr>
          <w:rtl/>
          <w:cs/>
          <w:lang w:val="ar_AE" w:bidi="ar_AE"/>
        </w:rPr>
        <w:t xml:space="preserve">مكان يقع في شمال أورشليم، عسكر فيه الجيش الأرامي، قبل الهجوم على يهوذا المكابي وقتله في عام 161 ق.م. (1المكابيين 9:4، </w:t>
      </w:r>
      <w:r>
        <w:rPr>
          <w:rtl/>
          <w:cs/>
          <w:lang w:val="ar_AE" w:bidi="ar_AE"/>
        </w:rPr>
        <w:t>بِئْرُوتَ)</w:t>
      </w:r>
      <w:r>
        <w:rPr>
          <w:rtl/>
          <w:cs/>
          <w:lang w:val="ar_AE" w:bidi="ar_AE"/>
        </w:rPr>
        <w:t>.</w:t>
      </w:r>
    </w:p>
    <w:p>
      <w:pPr>
        <w:pStyle w:val="ListNumber"/>
        <w:bidi/>
        <w:spacing w:line="240" w:lineRule="auto"/>
        <w:ind w:left="720"/>
      </w:pPr>
      <w:r>
        <w:rPr>
          <w:rtl/>
          <w:cs/>
          <w:lang w:val="ar_AE" w:bidi="ar_AE"/>
        </w:rPr>
      </w:r>
      <w:r>
        <w:rPr>
          <w:rtl/>
          <w:cs/>
          <w:lang w:val="ar_AE" w:bidi="ar_AE"/>
        </w:rPr>
        <w:t>مدينة قديمة في مكدونية. وهي منطقة مقسَّمة الآن بين اليونان، ويوغوسلافيا [مقدونيا الشمالية الآن]، وبلغاريا. تأسَّست هذه المدينة على الأرجح في القرن الخامس ق.م، وكانت تبعد نحو 40 كيلومترًا (25 ميلاً) إلى الداخل من بحر إيجة. وكانت واقعةً على سهل خصب وخلاب على ارتفاع 183 مترًا (600 قدمًا) في السفوح شمالي سلسلة جبل أوليمبوس. احتلت روما بيرية في عام 168 ق.م.، وكانت واحدة من أكثر المدن المكدونية اكتظاظًا بالسكان في أيام المسيح. واليوم، تُدعَى المدينة فيريا.</w:t>
        <w:br/>
      </w:r>
      <w:r>
        <w:rPr>
          <w:rtl/>
          <w:cs/>
          <w:lang w:val="ar_AE" w:bidi="ar_AE"/>
        </w:rPr>
        <w:t>زار الرسول بولس بيرية خلال رحلته التبشيرية الثانية (</w:t>
      </w:r>
      <w:r>
        <w:rPr>
          <w:rtl/>
          <w:cs/>
          <w:lang w:val="ar_AE" w:bidi="ar_AE"/>
        </w:rPr>
        <w:t>أعمال الرسل 17:10–15</w:t>
      </w:r>
      <w:r>
        <w:rPr>
          <w:rtl/>
          <w:cs/>
          <w:lang w:val="ar_AE" w:bidi="ar_AE"/>
        </w:rPr>
        <w:t xml:space="preserve">). وكانت أيضًا مسقط رأس </w:t>
      </w:r>
      <w:r>
        <w:rPr>
          <w:rtl/>
          <w:cs/>
          <w:lang w:val="ar_AE" w:bidi="ar_AE"/>
        </w:rPr>
        <w:t>سُوبَاتَرُسُ</w:t>
      </w:r>
      <w:r>
        <w:rPr>
          <w:rtl/>
          <w:cs/>
          <w:lang w:val="ar_AE" w:bidi="ar_AE"/>
        </w:rPr>
        <w:t>، أحد رفقاء بولس (</w:t>
      </w:r>
      <w:r>
        <w:rPr>
          <w:rtl/>
          <w:cs/>
          <w:lang w:val="ar_AE" w:bidi="ar_AE"/>
        </w:rPr>
        <w:t>أعمال الرسل 20:4</w:t>
      </w:r>
      <w:r>
        <w:rPr>
          <w:rtl/>
          <w:cs/>
          <w:lang w:val="ar_AE" w:bidi="ar_AE"/>
        </w:rPr>
        <w:t>). ذهب بولس وسيلا إلى بيرية، على مسافة نحو 81 كيلومترًا (50 ميلاً) في الاتجاه الجنوبي الغربي، بعد مواجهة معارضة دينية وسياسية شرسة في تسالونيكي. وفي بيرية، قبل كل من اليهود واليونانيين الإنجيل بحماس ونشاط، لكن اضطر بولس إلى مغادرتها عندما جاء يهود معادون له من تسالونيكي لإثارة المتاعب والمشكلات.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بِيسَاي</w:t>
      </w:r>
      <w:r>
        <w:rPr>
          <w:rtl/>
          <w:cs/>
          <w:lang w:val="ar_AE" w:bidi="ar_AE"/>
        </w:rPr>
      </w:r>
    </w:p>
    <w:p>
      <w:pPr>
        <w:pStyle w:val="Heading2"/>
        <w:bidi/>
      </w:pPr>
      <w:r>
        <w:rPr>
          <w:rtl/>
          <w:cs/>
          <w:lang w:val="ar_AE" w:bidi="ar_AE"/>
        </w:rPr>
        <w:t>بِيسَاي</w:t>
      </w:r>
    </w:p>
    <w:p>
      <w:pPr>
        <w:bidi/>
      </w:pPr>
      <w:r>
        <w:rPr>
          <w:rtl/>
          <w:cs/>
          <w:lang w:val="ar_AE" w:bidi="ar_AE"/>
        </w:rPr>
      </w:r>
      <w:r>
        <w:rPr>
          <w:rtl/>
          <w:cs/>
          <w:lang w:val="ar_AE" w:bidi="ar_AE"/>
        </w:rPr>
        <w:t>سلف لمجموعة من مساعدي الهيكل الذين عادوا إلى أورشليم مع زربابل بعد السبي في بابل (</w:t>
      </w:r>
      <w:r>
        <w:rPr>
          <w:rtl/>
          <w:cs/>
          <w:lang w:val="ar_AE" w:bidi="ar_AE"/>
        </w:rPr>
        <w:t>عزرا 2:49</w:t>
      </w:r>
      <w:r>
        <w:rPr>
          <w:rtl/>
          <w:cs/>
          <w:lang w:val="ar_AE" w:bidi="ar_AE"/>
        </w:rPr>
        <w:t xml:space="preserve">; </w:t>
      </w:r>
      <w:r>
        <w:rPr>
          <w:rtl/>
          <w:cs/>
          <w:lang w:val="ar_AE" w:bidi="ar_AE"/>
        </w:rPr>
        <w:t>نحميا 7:52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بيستيس صوفيا</w:t>
      </w:r>
      <w:r>
        <w:rPr>
          <w:rtl/>
          <w:cs/>
          <w:lang w:val="ar_AE" w:bidi="ar_AE"/>
        </w:rPr>
      </w:r>
    </w:p>
    <w:p>
      <w:pPr>
        <w:pStyle w:val="Heading2"/>
        <w:bidi/>
      </w:pPr>
      <w:r>
        <w:rPr>
          <w:b/>
          <w:rtl/>
          <w:cs/>
          <w:lang w:val="ar_AE" w:bidi="ar_AE"/>
        </w:rPr>
        <w:t>بيستيس صوفيا</w:t>
      </w:r>
    </w:p>
    <w:p>
      <w:pPr>
        <w:bidi/>
      </w:pPr>
      <w:r>
        <w:rPr>
          <w:rtl/>
          <w:cs/>
          <w:lang w:val="ar_AE" w:bidi="ar_AE"/>
        </w:rPr>
      </w:r>
      <w:r>
        <w:rPr>
          <w:rtl/>
          <w:cs/>
          <w:lang w:val="ar_AE" w:bidi="ar_AE"/>
        </w:rPr>
        <w:t>يُعد سفر "بيستيس صوفيا" نصًا غنوصيًا حُفظ في مخطوطةٍ قبطيةٍ من القرن الرابع تُدعى "مخطوطة أسكيو"، وهو واحدٌ من أهم النصوص الغنوصية الباقية؛ وينقسم السفر إلى أربعة أجزاءٍ، وقد سُمي تيمنًا بشخصيته المحورية "صوفيا" (التي تعني "الحكمة")، غير أن النصف الأول فقط هو الذي يركز على قصتها.</w:t>
      </w:r>
    </w:p>
    <w:p>
      <w:pPr>
        <w:bidi/>
      </w:pPr>
      <w:r>
        <w:rPr>
          <w:rtl/>
          <w:cs/>
          <w:lang w:val="ar_AE" w:bidi="ar_AE"/>
        </w:rPr>
      </w:r>
      <w:r>
        <w:rPr>
          <w:rtl/>
          <w:cs/>
          <w:lang w:val="ar_AE" w:bidi="ar_AE"/>
        </w:rPr>
        <w:t>ويصف السفر كيف عاد يسوع، خلال السنوات الإحدى عشرة الأولى بعد قيامته، ليعلم تلاميذه السر الأعظم: "خزانة النور"، إذ توجه إلى جبل الزيتون وصعد عبر "الدهور" (العوالم الروحية)، حيث بلغ في رحلته الدهر الثالث عشر ووجد صوفيا تنتحب؛ لأنها عاينت النور الحقيقي لكن "أوثادس" (أي "المعتد بذاته") خدعها بنورٍ زائف، مما أوقعها في قبضة قوى المادة.</w:t>
      </w:r>
    </w:p>
    <w:p>
      <w:pPr>
        <w:bidi/>
      </w:pPr>
      <w:r>
        <w:rPr>
          <w:rtl/>
          <w:cs/>
          <w:lang w:val="ar_AE" w:bidi="ar_AE"/>
        </w:rPr>
      </w:r>
      <w:r>
        <w:rPr>
          <w:rtl/>
          <w:cs/>
          <w:lang w:val="ar_AE" w:bidi="ar_AE"/>
        </w:rPr>
        <w:t>وبرغم ذلك، تمسكت صوفيا برجائها وإيمانها، فاستجاب يسوع لتوسلاتها بعدما صلت اثنتي عشرة مرة، وأنقذها من "أوثادس" ومن الفوضى، معيدًا إياها إلى الجزء السفلي من الدهر الثالث عشر.</w:t>
      </w:r>
    </w:p>
    <w:p>
      <w:pPr>
        <w:bidi/>
      </w:pPr>
      <w:r>
        <w:rPr>
          <w:rtl/>
          <w:cs/>
          <w:lang w:val="ar_AE" w:bidi="ar_AE"/>
        </w:rPr>
      </w:r>
      <w:r>
        <w:rPr>
          <w:rtl/>
          <w:cs/>
          <w:lang w:val="ar_AE" w:bidi="ar_AE"/>
        </w:rPr>
        <w:t>وقد صِيغت القصة في قالب حوارٍ يجيب فيه يسوع على أسئلة تلاميذه، عاكسًا بذلك المعتقد الغنوصي القائل بأن الخلاص يتأتى من خلال المعرفة السرية التي تمنح الاستنارة والتحرر من العالم المادي.</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بيسون</w:t>
      </w:r>
      <w:r>
        <w:rPr>
          <w:rtl/>
          <w:cs/>
          <w:lang w:val="ar_AE" w:bidi="ar_AE"/>
        </w:rPr>
      </w:r>
    </w:p>
    <w:p>
      <w:pPr>
        <w:bidi/>
      </w:pPr>
      <w:r>
        <w:rPr>
          <w:rtl/>
          <w:cs/>
          <w:lang w:val="ar_AE" w:bidi="ar_AE"/>
        </w:rPr>
      </w:r>
      <w:r>
        <w:rPr>
          <w:rtl/>
          <w:cs/>
          <w:lang w:val="ar_AE" w:bidi="ar_AE"/>
        </w:rPr>
        <w:t xml:space="preserve">ترجمة إنجليزية لنهر </w:t>
      </w:r>
      <w:r>
        <w:rPr>
          <w:rtl/>
          <w:cs/>
          <w:lang w:val="ar_AE" w:bidi="ar_AE"/>
        </w:rPr>
        <w:t xml:space="preserve">فِيشُون </w:t>
      </w:r>
      <w:r>
        <w:rPr>
          <w:rtl/>
          <w:cs/>
          <w:lang w:val="ar_AE" w:bidi="ar_AE"/>
        </w:rPr>
        <w:t xml:space="preserve">في </w:t>
      </w:r>
      <w:r>
        <w:rPr>
          <w:rtl/>
          <w:cs/>
          <w:lang w:val="ar_AE" w:bidi="ar_AE"/>
        </w:rPr>
        <w:t>تكوين 2:11</w:t>
      </w:r>
      <w:r>
        <w:rPr>
          <w:rtl/>
          <w:cs/>
          <w:lang w:val="ar_AE" w:bidi="ar_AE"/>
        </w:rPr>
        <w:t xml:space="preserve">. </w:t>
      </w:r>
      <w:r>
        <w:rPr>
          <w:i/>
          <w:rtl/>
          <w:cs/>
          <w:lang w:val="ar_AE" w:bidi="ar_AE"/>
        </w:rPr>
        <w:t>انظر</w:t>
      </w:r>
      <w:r>
        <w:rPr>
          <w:rtl/>
          <w:cs/>
          <w:lang w:val="ar_AE" w:bidi="ar_AE"/>
        </w:rPr>
        <w:t xml:space="preserve"> </w:t>
      </w:r>
      <w:r>
        <w:rPr>
          <w:rtl/>
          <w:cs/>
          <w:lang w:val="ar_AE" w:bidi="ar_AE"/>
        </w:rPr>
        <w:t>فيشون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بِيسِيدِيَّة</w:t>
      </w:r>
      <w:r>
        <w:rPr>
          <w:rtl/>
          <w:cs/>
          <w:lang w:val="ar_AE" w:bidi="ar_AE"/>
        </w:rPr>
      </w:r>
    </w:p>
    <w:p>
      <w:pPr>
        <w:pStyle w:val="Heading2"/>
        <w:bidi/>
      </w:pPr>
      <w:r>
        <w:rPr>
          <w:rtl/>
          <w:cs/>
          <w:lang w:val="ar_AE" w:bidi="ar_AE"/>
        </w:rPr>
        <w:t>بِيسِيدِيَّة</w:t>
      </w:r>
    </w:p>
    <w:p>
      <w:pPr>
        <w:bidi/>
      </w:pPr>
      <w:r>
        <w:rPr>
          <w:rtl/>
          <w:cs/>
          <w:lang w:val="ar_AE" w:bidi="ar_AE"/>
        </w:rPr>
      </w:r>
      <w:r>
        <w:rPr>
          <w:rtl/>
          <w:cs/>
          <w:lang w:val="ar_AE" w:bidi="ar_AE"/>
        </w:rPr>
        <w:t>منطقة كانت تابعة لمقاطعة غلاطية الرومانية في وقت زيارة بولس وبَرْنَابا حوالي عام 48 م.</w:t>
      </w:r>
    </w:p>
    <w:p>
      <w:pPr>
        <w:bidi/>
      </w:pPr>
      <w:r>
        <w:rPr>
          <w:rtl/>
          <w:cs/>
          <w:lang w:val="ar_AE" w:bidi="ar_AE"/>
        </w:rPr>
      </w:r>
      <w:r>
        <w:rPr>
          <w:rtl/>
          <w:cs/>
          <w:lang w:val="ar_AE" w:bidi="ar_AE"/>
        </w:rPr>
        <w:t xml:space="preserve">تقع شمال سلسلة جبال طوروس التي توازي ساحل </w:t>
      </w:r>
      <w:r>
        <w:rPr>
          <w:rtl/>
          <w:cs/>
          <w:lang w:val="ar_AE" w:bidi="ar_AE"/>
        </w:rPr>
        <w:t>كِيلِيكِيَّة</w:t>
      </w:r>
      <w:r>
        <w:rPr>
          <w:rtl/>
          <w:cs/>
          <w:lang w:val="ar_AE" w:bidi="ar_AE"/>
        </w:rPr>
        <w:t xml:space="preserve"> و</w:t>
      </w:r>
      <w:r>
        <w:rPr>
          <w:rtl/>
          <w:cs/>
          <w:lang w:val="ar_AE" w:bidi="ar_AE"/>
        </w:rPr>
        <w:t>بَمْفِيلِيَّة</w:t>
      </w:r>
      <w:r>
        <w:rPr>
          <w:rtl/>
          <w:cs/>
          <w:lang w:val="ar_AE" w:bidi="ar_AE"/>
        </w:rPr>
        <w:t>. ويفصلها عن هاتين المقاطعتين الساحليتين سلسلة من الجبال، تقع في الهضبة الوسطى من الأناضول على ارتفاع حوالي 3,600 قدم (1,097.3 متر) فوق مستوى سطح البحر. تشمل الأراضي سفوح جبال طوروس وتبلغ مساحتها حوالي 400 ميل (643.6 كيلومتر) طولًا و165 ميل (265.5 كيلومتر) عرضًا. انضمت إليها مقاطعة أسيا الكبيرة من الغرب، وغلاطية من الشمال، و</w:t>
      </w:r>
      <w:r>
        <w:rPr>
          <w:rtl/>
          <w:cs/>
          <w:lang w:val="ar_AE" w:bidi="ar_AE"/>
        </w:rPr>
        <w:t>لِيكَأُونِيَّة</w:t>
      </w:r>
      <w:r>
        <w:rPr>
          <w:rtl/>
          <w:cs/>
          <w:lang w:val="ar_AE" w:bidi="ar_AE"/>
        </w:rPr>
        <w:t xml:space="preserve"> من الشرق. كان يسكن المنطقة الجبلية قبائل بدائية أخضعهم السلوقيون بصعوبة كبيرة على مدى سنوات ثم الرومان. أسس سلوقس الأول نيكاتور (312–280 ق.م.) مدينة أنطاكيَة لتسهم في السيطرة على هذه القبائل. وأثمر الاهتمام بالأمن إلى قيام أمينتاس ملك غلاطية (حوالي 26 ق. م) بتقوية المدينة. عند وفاته عام 25 ق.م. انضمت بِيسِيدِيَّة إلى مقاطعة غلاطية. وتمكن أغسطس بالمرحلة الأخيرة من إخضاع السكان بتأسيس خمس مدن بالإضافة إلى أنطاكيَة: القرم، وكومانة، وأولباس، وبارلايس، ولِسترة، ويربطها جميعها بأنطاكية طرق عسكرية. يشير نقش، اِكتُشف عام 1912، إلى أنَّ </w:t>
      </w:r>
      <w:r>
        <w:rPr>
          <w:rtl/>
          <w:cs/>
          <w:lang w:val="ar_AE" w:bidi="ar_AE"/>
        </w:rPr>
        <w:t>كِيرِينِيُوس</w:t>
      </w:r>
      <w:r>
        <w:rPr>
          <w:rtl/>
          <w:cs/>
          <w:lang w:val="ar_AE" w:bidi="ar_AE"/>
        </w:rPr>
        <w:t xml:space="preserve"> (راجع </w:t>
      </w:r>
      <w:r>
        <w:rPr>
          <w:rtl/>
          <w:cs/>
          <w:lang w:val="ar_AE" w:bidi="ar_AE"/>
        </w:rPr>
        <w:t>لوقا 2: 2</w:t>
      </w:r>
      <w:r>
        <w:rPr>
          <w:rtl/>
          <w:cs/>
          <w:lang w:val="ar_AE" w:bidi="ar_AE"/>
        </w:rPr>
        <w:t>) كان والي المنطقة ومسؤولًا أمام أغسطس. كانت عاصمتها، أنطاكيَة، على الطريق الرئيس بين أفسس في الغرب ودربة وطرسوس في الشرق. كانت في الأساس مستعمرة رومانية ضمت مجتمعًا يهوديًا كبيرًا، أدخله السلوقيون لغرض التجارة.</w:t>
      </w:r>
    </w:p>
    <w:p>
      <w:pPr>
        <w:bidi/>
      </w:pPr>
      <w:r>
        <w:rPr>
          <w:rtl/>
          <w:cs/>
          <w:lang w:val="ar_AE" w:bidi="ar_AE"/>
        </w:rPr>
      </w:r>
      <w:r>
        <w:rPr>
          <w:rtl/>
          <w:cs/>
          <w:lang w:val="ar_AE" w:bidi="ar_AE"/>
        </w:rPr>
        <w:t>اجتاز بولس وبَرْنَابا في البلدة على أقل تقدير مرتين (</w:t>
      </w:r>
      <w:r>
        <w:rPr>
          <w:rtl/>
          <w:cs/>
          <w:lang w:val="ar_AE" w:bidi="ar_AE"/>
        </w:rPr>
        <w:t>أعمال 13: 14؛</w:t>
      </w:r>
      <w:r>
        <w:rPr>
          <w:rtl/>
          <w:cs/>
          <w:lang w:val="ar_AE" w:bidi="ar_AE"/>
        </w:rPr>
        <w:t xml:space="preserve"> </w:t>
      </w:r>
      <w:r>
        <w:rPr>
          <w:rtl/>
          <w:cs/>
          <w:lang w:val="ar_AE" w:bidi="ar_AE"/>
        </w:rPr>
        <w:t>14: 24</w:t>
      </w:r>
      <w:r>
        <w:rPr>
          <w:rtl/>
          <w:cs/>
          <w:lang w:val="ar_AE" w:bidi="ar_AE"/>
        </w:rPr>
        <w:t xml:space="preserve">) في الرحلة بين برجة ودربة. في </w:t>
      </w:r>
      <w:r>
        <w:rPr>
          <w:rtl/>
          <w:cs/>
          <w:lang w:val="ar_AE" w:bidi="ar_AE"/>
        </w:rPr>
        <w:t>أَنْطَاكِيَة بِيسِيدِيَّة</w:t>
      </w:r>
      <w:r>
        <w:rPr>
          <w:rtl/>
          <w:cs/>
          <w:lang w:val="ar_AE" w:bidi="ar_AE"/>
        </w:rPr>
        <w:t>، جرى اتخاذ أحد أهم القرارات في تاريخ استراتيجية التبشير المسيحي والإعلان عنه. لقد أعلن بولس وبرنابا إعلانًا قوبل برفض شديد من غالبية جمهوره اليهودي، في حين تجاوب معه الأمميون بترحاب شديد، فقال بولس وبرنابا “</w:t>
      </w:r>
      <w:r>
        <w:rPr>
          <w:rtl/>
          <w:cs/>
          <w:lang w:val="ar_AE" w:bidi="ar_AE"/>
        </w:rPr>
        <w:t>كَانَ يَجِبُ أَنْ تُكَلَّمُوا أَنْتُمْ أَوَّلًا بِكَلِمَةِ ٱللهِ، إِذْ دَفَعْتُمُوهَا عَنْكُمْ، وَحَكَمْتُمْ أَنَّكُمْ غَيْرُ مُسْتَحِقِّينَ لِلْحَيَاةِ ٱلْأَبَدِيَّةِ، هُوَذَا نَتَوَجَّهُ إِلَى ٱلْأُمَمِ.</w:t>
      </w:r>
      <w:r>
        <w:rPr>
          <w:rtl/>
          <w:cs/>
          <w:lang w:val="ar_AE" w:bidi="ar_AE"/>
        </w:rPr>
        <w:t>” (</w:t>
      </w:r>
      <w:r>
        <w:rPr>
          <w:rtl/>
          <w:cs/>
          <w:lang w:val="ar_AE" w:bidi="ar_AE"/>
        </w:rPr>
        <w:t>13: 46،</w:t>
      </w:r>
      <w:r>
        <w:rPr>
          <w:rtl/>
          <w:cs/>
          <w:lang w:val="ar_AE" w:bidi="ar_AE"/>
        </w:rPr>
        <w:t xml:space="preserve"> RSV). منذ ذلك الحين، كانت استراتيجية بولس ورفاقه موجهة بالأحرى إلى الشعوب غير اليهودية، ما جعل المسيحية ديانة عالمية أكثر منها طائفة يهودية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بِيصَايَ</w:t>
      </w:r>
      <w:r>
        <w:rPr>
          <w:rtl/>
          <w:cs/>
          <w:lang w:val="ar_AE" w:bidi="ar_AE"/>
        </w:rPr>
      </w:r>
    </w:p>
    <w:p>
      <w:pPr>
        <w:pStyle w:val="Heading2"/>
        <w:bidi/>
      </w:pPr>
      <w:r>
        <w:rPr>
          <w:rtl/>
          <w:cs/>
          <w:lang w:val="ar_AE" w:bidi="ar_AE"/>
        </w:rPr>
        <w:t>بِيصَايَ</w:t>
      </w:r>
    </w:p>
    <w:p>
      <w:pPr>
        <w:pStyle w:val="ListNumber"/>
        <w:numPr>
          <w:ilvl w:val="0"/>
          <w:numId w:val="53"/>
        </w:numPr>
        <w:bidi/>
        <w:spacing w:line="240" w:lineRule="auto"/>
        <w:ind w:left="720"/>
      </w:pPr>
      <w:r>
        <w:rPr>
          <w:rtl/>
          <w:cs/>
          <w:lang w:val="ar_AE" w:bidi="ar_AE"/>
        </w:rPr>
      </w:r>
      <w:r>
        <w:rPr>
          <w:rtl/>
          <w:cs/>
          <w:lang w:val="ar_AE" w:bidi="ar_AE"/>
        </w:rPr>
        <w:t>جد مجموعة من الناس الذين عادوا إلى أورشليم مع زربابل بعد السبي البابلي (</w:t>
      </w:r>
      <w:r>
        <w:rPr>
          <w:rtl/>
          <w:cs/>
          <w:lang w:val="ar_AE" w:bidi="ar_AE"/>
        </w:rPr>
        <w:t>عزرا 2:17</w:t>
      </w:r>
      <w:r>
        <w:rPr>
          <w:rtl/>
          <w:cs/>
          <w:lang w:val="ar_AE" w:bidi="ar_AE"/>
        </w:rPr>
        <w:t xml:space="preserve">; </w:t>
      </w:r>
      <w:r>
        <w:rPr>
          <w:rtl/>
          <w:cs/>
          <w:lang w:val="ar_AE" w:bidi="ar_AE"/>
        </w:rPr>
        <w:t>نحميا 7:23</w:t>
      </w:r>
      <w:r>
        <w:rPr>
          <w:rtl/>
          <w:cs/>
          <w:lang w:val="ar_AE" w:bidi="ar_AE"/>
        </w:rPr>
        <w:t>).</w:t>
      </w:r>
    </w:p>
    <w:p>
      <w:pPr>
        <w:pStyle w:val="ListNumber"/>
        <w:bidi/>
        <w:spacing w:line="240" w:lineRule="auto"/>
        <w:ind w:left="720"/>
      </w:pPr>
      <w:r>
        <w:rPr>
          <w:rtl/>
          <w:cs/>
          <w:lang w:val="ar_AE" w:bidi="ar_AE"/>
        </w:rPr>
      </w:r>
      <w:r>
        <w:rPr>
          <w:rtl/>
          <w:cs/>
          <w:lang w:val="ar_AE" w:bidi="ar_AE"/>
        </w:rPr>
        <w:t>قائد سياسي وقع على وعد عَزْرَا بالوفاء لله مع نَحَمْيَا وآخرين بعد السبي البابلي (</w:t>
      </w:r>
      <w:r>
        <w:rPr>
          <w:rtl/>
          <w:cs/>
          <w:lang w:val="ar_AE" w:bidi="ar_AE"/>
        </w:rPr>
        <w:t>نَحَمْيَا 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بيقا، بيقاه</w:t>
      </w:r>
      <w:r>
        <w:rPr>
          <w:rtl/>
          <w:cs/>
          <w:lang w:val="ar_AE" w:bidi="ar_AE"/>
        </w:rPr>
      </w:r>
    </w:p>
    <w:p>
      <w:pPr>
        <w:bidi/>
      </w:pPr>
      <w:r>
        <w:rPr>
          <w:rtl/>
          <w:cs/>
          <w:lang w:val="ar_AE" w:bidi="ar_AE"/>
        </w:rPr>
      </w:r>
      <w:r>
        <w:rPr>
          <w:rtl/>
          <w:cs/>
          <w:lang w:val="ar_AE" w:bidi="ar_AE"/>
        </w:rPr>
        <w:t>وزن ستة جرامات كان يُطلق عليه "</w:t>
      </w:r>
      <w:r>
        <w:rPr>
          <w:rtl/>
          <w:cs/>
          <w:lang w:val="ar_AE" w:bidi="ar_AE"/>
        </w:rPr>
        <w:t>نِصْفُ ٱلشَّاقِلِ بِشَاقِلِ ٱلْمَقْدِسِ</w:t>
      </w:r>
      <w:r>
        <w:rPr>
          <w:rtl/>
          <w:cs/>
          <w:lang w:val="ar_AE" w:bidi="ar_AE"/>
        </w:rPr>
        <w:t>" (</w:t>
      </w:r>
      <w:r>
        <w:rPr>
          <w:rtl/>
          <w:cs/>
          <w:lang w:val="ar_AE" w:bidi="ar_AE"/>
        </w:rPr>
        <w:t>خروج 38:26</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بيكتيلث</w:t>
      </w:r>
      <w:r>
        <w:rPr>
          <w:rtl/>
          <w:cs/>
          <w:lang w:val="ar_AE" w:bidi="ar_AE"/>
        </w:rPr>
      </w:r>
    </w:p>
    <w:p>
      <w:pPr>
        <w:bidi/>
      </w:pPr>
      <w:r>
        <w:rPr>
          <w:rtl/>
          <w:cs/>
          <w:lang w:val="ar_AE" w:bidi="ar_AE"/>
        </w:rPr>
      </w:r>
      <w:r>
        <w:rPr>
          <w:rtl/>
          <w:cs/>
          <w:lang w:val="ar_AE" w:bidi="ar_AE"/>
        </w:rPr>
        <w:t>سهل مذكور في الأبوكريفا فقط (كتابات قديمة تُدرج في بعض نسخ الكتاب المقدس ولكن لا تعتبرها جميع التقاليد المسيحية كتابات مقدسة). عسكر هناك رئيس جيش نَبوخَذْنَاصَّر، هولوفرنيس، في غزوه الغربي (يَهودِيتَ 2:21–23).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w:t>
      </w:r>
      <w:r>
        <w:rPr>
          <w:rtl/>
          <w:cs/>
          <w:lang w:val="ar_AE" w:bidi="ar_AE"/>
        </w:rPr>
      </w:r>
    </w:p>
    <w:p>
      <w:pPr>
        <w:pStyle w:val="Heading2"/>
        <w:bidi/>
      </w:pPr>
      <w:r>
        <w:rPr>
          <w:rtl/>
          <w:cs/>
          <w:lang w:val="ar_AE" w:bidi="ar_AE"/>
        </w:rPr>
        <w:t>بِيل</w:t>
      </w:r>
    </w:p>
    <w:p>
      <w:pPr>
        <w:bidi/>
      </w:pPr>
      <w:r>
        <w:rPr>
          <w:rtl/>
          <w:cs/>
          <w:lang w:val="ar_AE" w:bidi="ar_AE"/>
        </w:rPr>
      </w:r>
      <w:r>
        <w:rPr>
          <w:rtl/>
          <w:cs/>
          <w:lang w:val="ar_AE" w:bidi="ar_AE"/>
        </w:rPr>
        <w:t>لقب الإله البابلي مردوخ. استخدم إِشَعْيَاء هذا اللقب بشكل مُهين (</w:t>
      </w:r>
      <w:r>
        <w:rPr>
          <w:rtl/>
          <w:cs/>
          <w:lang w:val="ar_AE" w:bidi="ar_AE"/>
        </w:rPr>
        <w:t>إِشَعْيَاء 46:1</w:t>
      </w:r>
      <w:r>
        <w:rPr>
          <w:rtl/>
          <w:cs/>
          <w:lang w:val="ar_AE" w:bidi="ar_AE"/>
        </w:rPr>
        <w:t xml:space="preserve">). يتحدث إِرْمِيَا عن بِيل في </w:t>
      </w:r>
      <w:r>
        <w:rPr>
          <w:rtl/>
          <w:cs/>
          <w:lang w:val="ar_AE" w:bidi="ar_AE"/>
        </w:rPr>
        <w:t xml:space="preserve">إِرْمِيَا 50:2 </w:t>
      </w:r>
      <w:r>
        <w:rPr>
          <w:rtl/>
          <w:cs/>
          <w:lang w:val="ar_AE" w:bidi="ar_AE"/>
        </w:rPr>
        <w:t>و</w:t>
      </w:r>
      <w:r>
        <w:rPr>
          <w:rtl/>
          <w:cs/>
          <w:lang w:val="ar_AE" w:bidi="ar_AE"/>
        </w:rPr>
        <w:t>51:44</w:t>
      </w:r>
      <w:r>
        <w:rPr>
          <w:rtl/>
          <w:cs/>
          <w:lang w:val="ar_AE" w:bidi="ar_AE"/>
        </w:rPr>
        <w:t>، و بِيل هو الصنم المذكور في القصة غير الكتابية بعنوان بِيل والتنين.</w:t>
      </w:r>
    </w:p>
    <w:p>
      <w:pPr>
        <w:bidi/>
      </w:pPr>
      <w:r>
        <w:rPr>
          <w:rtl/>
          <w:cs/>
          <w:lang w:val="ar_AE" w:bidi="ar_AE"/>
        </w:rPr>
      </w:r>
      <w:r>
        <w:rPr>
          <w:i/>
          <w:rtl/>
          <w:cs/>
          <w:lang w:val="ar_AE" w:bidi="ar_AE"/>
        </w:rPr>
        <w:t>انظر</w:t>
      </w:r>
      <w:r>
        <w:rPr>
          <w:rtl/>
          <w:cs/>
          <w:lang w:val="ar_AE" w:bidi="ar_AE"/>
        </w:rPr>
        <w:t xml:space="preserve"> </w:t>
      </w:r>
      <w:r>
        <w:rPr>
          <w:rtl/>
          <w:cs/>
          <w:lang w:val="ar_AE" w:bidi="ar_AE"/>
        </w:rPr>
        <w:t>مردوخ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بيلاطس البنطي</w:t>
      </w:r>
      <w:r>
        <w:rPr>
          <w:rtl/>
          <w:cs/>
          <w:lang w:val="ar_AE" w:bidi="ar_AE"/>
        </w:rPr>
      </w:r>
    </w:p>
    <w:p>
      <w:pPr>
        <w:bidi/>
      </w:pPr>
      <w:r>
        <w:rPr>
          <w:rtl/>
          <w:cs/>
          <w:lang w:val="ar_AE" w:bidi="ar_AE"/>
        </w:rPr>
      </w:r>
      <w:r>
        <w:rPr>
          <w:rtl/>
          <w:cs/>
          <w:lang w:val="ar_AE" w:bidi="ar_AE"/>
        </w:rPr>
        <w:t xml:space="preserve">انظر </w:t>
      </w:r>
      <w:r>
        <w:rPr>
          <w:rtl/>
          <w:cs/>
          <w:lang w:val="ar_AE" w:bidi="ar_AE"/>
        </w:rPr>
        <w:t>بنطي، بيلاطس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بيلاطس البُنْطي</w:t>
      </w:r>
      <w:r>
        <w:rPr>
          <w:rtl/>
          <w:cs/>
          <w:lang w:val="ar_AE" w:bidi="ar_AE"/>
        </w:rPr>
      </w:r>
    </w:p>
    <w:p>
      <w:pPr>
        <w:bidi/>
      </w:pPr>
      <w:r>
        <w:rPr>
          <w:rtl/>
          <w:cs/>
          <w:lang w:val="ar_AE" w:bidi="ar_AE"/>
        </w:rPr>
      </w:r>
      <w:r>
        <w:rPr>
          <w:rtl/>
          <w:cs/>
          <w:lang w:val="ar_AE" w:bidi="ar_AE"/>
        </w:rPr>
        <w:t>بعد أن عينه طيباريوس واليًا خامسًا على اليهودية، ظل بيلاطس في منصبه منذ 26 إلى 36 م. ويبرز ظهوره في روايات المحاكمة في البشاير كونه الحاكم الروماني الذي أذن بصلب الرب يسوع. بالإضافة إلى ذلك، يظهر في مجموعة متنوعة من المصادر خارج الكتاب المقدس بصفته مسؤولًا متعنتًا سعى بلا هوادة إلى فرض السلطة الرومانية في يهوذا.</w:t>
      </w:r>
    </w:p>
    <w:p>
      <w:pPr>
        <w:bidi/>
      </w:pPr>
      <w:r>
        <w:rPr>
          <w:rtl/>
          <w:cs/>
          <w:lang w:val="ar_AE" w:bidi="ar_AE"/>
        </w:rPr>
      </w:r>
      <w:r>
        <w:rPr>
          <w:rtl/>
          <w:cs/>
          <w:lang w:val="ar_AE" w:bidi="ar_AE"/>
        </w:rPr>
        <w:t>يذكر تاسيتَس (</w:t>
      </w:r>
      <w:r>
        <w:rPr>
          <w:i/>
          <w:rtl/>
          <w:cs/>
          <w:lang w:val="ar_AE" w:bidi="ar_AE"/>
        </w:rPr>
        <w:t>الحوليات</w:t>
      </w:r>
      <w:r>
        <w:rPr>
          <w:rtl/>
          <w:cs/>
          <w:lang w:val="ar_AE" w:bidi="ar_AE"/>
        </w:rPr>
        <w:t xml:space="preserve"> 15. 44) بيلاطس فيما يتعلق بصلب الرب يسوع لكنه لا يضيف سوى القليل إلى رواية الإنجيل. من ناحية أخرى، يقدِّم يوسيفوس، ثلاث روايات. الأولى، يصف وصول بيلاطس بأنه الوالي الجديد (</w:t>
      </w:r>
      <w:r>
        <w:rPr>
          <w:i/>
          <w:rtl/>
          <w:cs/>
          <w:lang w:val="ar_AE" w:bidi="ar_AE"/>
        </w:rPr>
        <w:t>حرب اليهود</w:t>
      </w:r>
      <w:r>
        <w:rPr>
          <w:rtl/>
          <w:cs/>
          <w:lang w:val="ar_AE" w:bidi="ar_AE"/>
        </w:rPr>
        <w:t xml:space="preserve"> 2. 9. 2؛ </w:t>
      </w:r>
      <w:r>
        <w:rPr>
          <w:i/>
          <w:rtl/>
          <w:cs/>
          <w:lang w:val="ar_AE" w:bidi="ar_AE"/>
        </w:rPr>
        <w:t>عاديات اليهود</w:t>
      </w:r>
      <w:r>
        <w:rPr>
          <w:rtl/>
          <w:cs/>
          <w:lang w:val="ar_AE" w:bidi="ar_AE"/>
        </w:rPr>
        <w:t xml:space="preserve"> 18. 3. 1؛ قارن </w:t>
      </w:r>
      <w:r>
        <w:rPr>
          <w:i/>
          <w:rtl/>
          <w:cs/>
          <w:lang w:val="ar_AE" w:bidi="ar_AE"/>
        </w:rPr>
        <w:t>التاريخ</w:t>
      </w:r>
      <w:r>
        <w:rPr>
          <w:rtl/>
          <w:cs/>
          <w:lang w:val="ar_AE" w:bidi="ar_AE"/>
        </w:rPr>
        <w:t xml:space="preserve"> يوسابيوس 2. 6). في مخالفة الناموس اليهودي، أحضر بيلاطس رايات إلى أورشليم تحمل صورة قيصر. ثم جاء تجمع كبير من اليهود إلى قيصرية احتجاجًا، صامين هناك لمدة خمسة أيام. استدعى بيلاطس القوات لإخراجهم، لكنه تَعَلَّم درسه الأوَّل عن المُنافَدة اليهودية. كان اليهود على استعداد للموت بدلاً من التسامح مع الرايات. بعد فترة وجيزة تراجع بيلاطس ولان.</w:t>
      </w:r>
    </w:p>
    <w:p>
      <w:pPr>
        <w:bidi/>
      </w:pPr>
      <w:r>
        <w:rPr>
          <w:rtl/>
          <w:cs/>
          <w:lang w:val="ar_AE" w:bidi="ar_AE"/>
        </w:rPr>
      </w:r>
      <w:r>
        <w:rPr>
          <w:rtl/>
          <w:cs/>
          <w:lang w:val="ar_AE" w:bidi="ar_AE"/>
        </w:rPr>
        <w:t>وقعت حادثة ثانية عندما استولى بيلاطس على أموال الهيكل من أجل بناء قناة بطول 35 ميلًا (56.3 كيلومترًا) لأورشليم (</w:t>
      </w:r>
      <w:r>
        <w:rPr>
          <w:i/>
          <w:rtl/>
          <w:cs/>
          <w:lang w:val="ar_AE" w:bidi="ar_AE"/>
        </w:rPr>
        <w:t>حرب اليهود</w:t>
      </w:r>
      <w:r>
        <w:rPr>
          <w:rtl/>
          <w:cs/>
          <w:lang w:val="ar_AE" w:bidi="ar_AE"/>
        </w:rPr>
        <w:t xml:space="preserve"> 2. 9. 4؛ </w:t>
      </w:r>
      <w:r>
        <w:rPr>
          <w:i/>
          <w:rtl/>
          <w:cs/>
          <w:lang w:val="ar_AE" w:bidi="ar_AE"/>
        </w:rPr>
        <w:t>عاديات اليهود</w:t>
      </w:r>
      <w:r>
        <w:rPr>
          <w:rtl/>
          <w:cs/>
          <w:lang w:val="ar_AE" w:bidi="ar_AE"/>
        </w:rPr>
        <w:t xml:space="preserve"> 18. 3. 2). مجددًا، أقاموا احتجاجًا حاشدًا. وأمر بيلاطس جنوده بأن يلبسوا أقمصة ويتسللوا إلى الجموع متنكرين. في قيادته، استخدمتْ القوات الهراوات لضرب المثيرين. قُتِلَ الكثير من اليهود. ويسجل يوسيفوس الرعب الذي انتاب أورشليم إزاء هذا الأمر.</w:t>
      </w:r>
    </w:p>
    <w:p>
      <w:pPr>
        <w:bidi/>
      </w:pPr>
      <w:r>
        <w:rPr>
          <w:rtl/>
          <w:cs/>
          <w:lang w:val="ar_AE" w:bidi="ar_AE"/>
        </w:rPr>
      </w:r>
      <w:r>
        <w:rPr>
          <w:rtl/>
          <w:cs/>
          <w:lang w:val="ar_AE" w:bidi="ar_AE"/>
        </w:rPr>
        <w:t>أخيرًا، يسجل يوسيفوس قصة إقالة بيلاطس (</w:t>
      </w:r>
      <w:r>
        <w:rPr>
          <w:i/>
          <w:rtl/>
          <w:cs/>
          <w:lang w:val="ar_AE" w:bidi="ar_AE"/>
        </w:rPr>
        <w:t>عاديات اليهود</w:t>
      </w:r>
      <w:r>
        <w:rPr>
          <w:rtl/>
          <w:cs/>
          <w:lang w:val="ar_AE" w:bidi="ar_AE"/>
        </w:rPr>
        <w:t xml:space="preserve"> 18. 4. 1–2). في عام 36 م، وعد نبي كذاب سامري (تظاهر بأنه </w:t>
      </w:r>
      <w:r>
        <w:rPr>
          <w:i/>
          <w:rtl/>
          <w:cs/>
          <w:lang w:val="ar_AE" w:bidi="ar_AE"/>
        </w:rPr>
        <w:t>التاهِب،</w:t>
      </w:r>
      <w:r>
        <w:rPr>
          <w:rtl/>
          <w:cs/>
          <w:lang w:val="ar_AE" w:bidi="ar_AE"/>
        </w:rPr>
        <w:t xml:space="preserve"> أو المسيح السامري) بإظهار لأتباعه أواني مقدسة أخفاها موسى على جبل جرزيم. أرسل بيلاطس فرقة مدججة بالسلاح من الخدام والفرسان الذين اعترضوا الحجاج وقتلوا معظمهم. اشتكى السامريون إلى فيتيليوس، والي سوريَّة، وعليه أُمر بيلاطس بالحضور إلى الإمبراطور طيباريوس. ثم أرسلت روما مارسليوس ليحل محل بيلاطس.</w:t>
      </w:r>
    </w:p>
    <w:p>
      <w:pPr>
        <w:bidi/>
      </w:pPr>
      <w:r>
        <w:rPr>
          <w:rtl/>
          <w:cs/>
          <w:lang w:val="ar_AE" w:bidi="ar_AE"/>
        </w:rPr>
      </w:r>
      <w:r>
        <w:rPr>
          <w:rtl/>
          <w:cs/>
          <w:lang w:val="ar_AE" w:bidi="ar_AE"/>
        </w:rPr>
        <w:t>يسجل فِيلُو حدثًا آخر في رسالته (</w:t>
      </w:r>
      <w:r>
        <w:rPr>
          <w:i/>
          <w:rtl/>
          <w:cs/>
          <w:lang w:val="ar_AE" w:bidi="ar_AE"/>
        </w:rPr>
        <w:t>كتاب إلى غايوس</w:t>
      </w:r>
      <w:r>
        <w:rPr>
          <w:rtl/>
          <w:cs/>
          <w:lang w:val="ar_AE" w:bidi="ar_AE"/>
        </w:rPr>
        <w:t xml:space="preserve"> 299–305). وفي خضم إشادته بالسياسات التحريرية التي انتهجها طيباريوس تجاه اليهودية، فإنه يستشهد بمثال سلبي في حكم بيلاطس البنطي. وكان الوالي قد نصب دروعًا مذهبة في قصر هيرودس السابق في القدس تحمل اسم الإمبراطور. ورفض أبناء هيرودس سماع الشكاوى اليهودية، وناشدوا طيباريوس الذي أمر بيلاطس بنقل الدروع إلى هيكل أغسطس في قيصرية. إن أوجه التشابه مع القصة الموازية في يوسيفوس دفعت الكثير من العلماء إلى الاعتقاد بأن فيلو هو مجرد إعادة سرد رواية أخرى لحدث واحد.</w:t>
      </w:r>
    </w:p>
    <w:p>
      <w:pPr>
        <w:bidi/>
      </w:pPr>
      <w:r>
        <w:rPr>
          <w:rtl/>
          <w:cs/>
          <w:lang w:val="ar_AE" w:bidi="ar_AE"/>
        </w:rPr>
      </w:r>
      <w:r>
        <w:rPr>
          <w:rtl/>
          <w:cs/>
          <w:lang w:val="ar_AE" w:bidi="ar_AE"/>
        </w:rPr>
        <w:t xml:space="preserve">ويذكر لوقا حادثة بسيطة تساهم في رسم هذه الصورة نفسها. في </w:t>
      </w:r>
      <w:r>
        <w:rPr>
          <w:rtl/>
          <w:cs/>
          <w:lang w:val="ar_AE" w:bidi="ar_AE"/>
        </w:rPr>
        <w:t>لوقا 13: 1</w:t>
      </w:r>
      <w:r>
        <w:rPr>
          <w:rtl/>
          <w:cs/>
          <w:lang w:val="ar_AE" w:bidi="ar_AE"/>
        </w:rPr>
        <w:t xml:space="preserve"> يخبر بعض اليهود يسوع عن الجليليين الذين خلط بيلاطس دمائهم بذبائحهم. في حين أن هذه القصة غير مدعومة بأي شاهد آخر، إلا أنها تتفق مع الانطباعات التي أعطاها فيلو ويوسفوس. في الواقع، يضيف لوقا تفصيلاً آخر مثيراً للاهتمام إلى سرد محاكمته. في </w:t>
      </w:r>
      <w:r>
        <w:rPr>
          <w:rtl/>
          <w:cs/>
          <w:lang w:val="ar_AE" w:bidi="ar_AE"/>
        </w:rPr>
        <w:t>لوقا 23: 12</w:t>
      </w:r>
      <w:r>
        <w:rPr>
          <w:rtl/>
          <w:cs/>
          <w:lang w:val="ar_AE" w:bidi="ar_AE"/>
        </w:rPr>
        <w:t xml:space="preserve"> يقول إنه قبل صلب الرب يسوع، كان هيرودس أنتيباس (في الجليل) وبيلاطس في عداوة. وربما كان هذا نابعاً ليس فحسب من عداء بيلاطس المعتاد، ولكن خاصة من حادثة الجليل.</w:t>
      </w:r>
    </w:p>
    <w:p>
      <w:pPr>
        <w:bidi/>
      </w:pPr>
      <w:r>
        <w:rPr>
          <w:rtl/>
          <w:cs/>
          <w:lang w:val="ar_AE" w:bidi="ar_AE"/>
        </w:rPr>
      </w:r>
      <w:r>
        <w:rPr>
          <w:rtl/>
          <w:cs/>
          <w:lang w:val="ar_AE" w:bidi="ar_AE"/>
        </w:rPr>
        <w:t>إن دور بيلاطس في موت الرب يسوع مسجل في كل البشاير (</w:t>
      </w:r>
      <w:r>
        <w:rPr>
          <w:rtl/>
          <w:cs/>
          <w:lang w:val="ar_AE" w:bidi="ar_AE"/>
        </w:rPr>
        <w:t>متى 27: 2</w:t>
      </w:r>
      <w:r>
        <w:rPr>
          <w:rtl/>
          <w:cs/>
          <w:lang w:val="ar_AE" w:bidi="ar_AE"/>
        </w:rPr>
        <w:t xml:space="preserve">؛ </w:t>
      </w:r>
      <w:r>
        <w:rPr>
          <w:rtl/>
          <w:cs/>
          <w:lang w:val="ar_AE" w:bidi="ar_AE"/>
        </w:rPr>
        <w:t>مرقس 15: 1</w:t>
      </w:r>
      <w:r>
        <w:rPr>
          <w:rtl/>
          <w:cs/>
          <w:lang w:val="ar_AE" w:bidi="ar_AE"/>
        </w:rPr>
        <w:t xml:space="preserve">؛ </w:t>
      </w:r>
      <w:r>
        <w:rPr>
          <w:rtl/>
          <w:cs/>
          <w:lang w:val="ar_AE" w:bidi="ar_AE"/>
        </w:rPr>
        <w:t>لوقا 23: 1</w:t>
      </w:r>
      <w:r>
        <w:rPr>
          <w:rtl/>
          <w:cs/>
          <w:lang w:val="ar_AE" w:bidi="ar_AE"/>
        </w:rPr>
        <w:t xml:space="preserve">؛ </w:t>
      </w:r>
      <w:r>
        <w:rPr>
          <w:rtl/>
          <w:cs/>
          <w:lang w:val="ar_AE" w:bidi="ar_AE"/>
        </w:rPr>
        <w:t>يو 18: 29</w:t>
      </w:r>
      <w:r>
        <w:rPr>
          <w:rtl/>
          <w:cs/>
          <w:lang w:val="ar_AE" w:bidi="ar_AE"/>
        </w:rPr>
        <w:t>) وذُكِرَ كمعلومة تاريخية في تبشير الرسل (</w:t>
      </w:r>
      <w:r>
        <w:rPr>
          <w:rtl/>
          <w:cs/>
          <w:lang w:val="ar_AE" w:bidi="ar_AE"/>
        </w:rPr>
        <w:t>أعمال الرسل 3: 13</w:t>
      </w:r>
      <w:r>
        <w:rPr>
          <w:rtl/>
          <w:cs/>
          <w:lang w:val="ar_AE" w:bidi="ar_AE"/>
        </w:rPr>
        <w:t xml:space="preserve">؛ </w:t>
      </w:r>
      <w:r>
        <w:rPr>
          <w:rtl/>
          <w:cs/>
          <w:lang w:val="ar_AE" w:bidi="ar_AE"/>
        </w:rPr>
        <w:t>4: 27</w:t>
      </w:r>
      <w:r>
        <w:rPr>
          <w:rtl/>
          <w:cs/>
          <w:lang w:val="ar_AE" w:bidi="ar_AE"/>
        </w:rPr>
        <w:t xml:space="preserve">؛ </w:t>
      </w:r>
      <w:r>
        <w:rPr>
          <w:rtl/>
          <w:cs/>
          <w:lang w:val="ar_AE" w:bidi="ar_AE"/>
        </w:rPr>
        <w:t>13: 28</w:t>
      </w:r>
      <w:r>
        <w:rPr>
          <w:rtl/>
          <w:cs/>
          <w:lang w:val="ar_AE" w:bidi="ar_AE"/>
        </w:rPr>
        <w:t xml:space="preserve">؛ </w:t>
      </w:r>
      <w:r>
        <w:rPr>
          <w:rtl/>
          <w:cs/>
          <w:lang w:val="ar_AE" w:bidi="ar_AE"/>
        </w:rPr>
        <w:t>1 تيموثاوس 6: 13</w:t>
      </w:r>
      <w:r>
        <w:rPr>
          <w:rtl/>
          <w:cs/>
          <w:lang w:val="ar_AE" w:bidi="ar_AE"/>
        </w:rPr>
        <w:t>). ومن أجل ضمان إدانة الرب يسوع وموته، قدم قيافا والسنهدريم تهمهم إلى بيلاطس. ورغم أن الاتهامات اتخذت طابعا سياسيا لإثارة اهتمام الحاكم، فإنه لم يتمكن من إيجاد أي أساس للإدانة. وفي النهاية، استجاب بيلاطس على نحو غير متوقع لرغبات القادة اليهود وأمر بصلب الرب يسوع.</w:t>
      </w:r>
    </w:p>
    <w:p>
      <w:pPr>
        <w:bidi/>
      </w:pPr>
      <w:r>
        <w:rPr>
          <w:rtl/>
          <w:cs/>
          <w:lang w:val="ar_AE" w:bidi="ar_AE"/>
        </w:rPr>
      </w:r>
      <w:r>
        <w:rPr>
          <w:rtl/>
          <w:cs/>
          <w:lang w:val="ar_AE" w:bidi="ar_AE"/>
        </w:rPr>
        <w:t xml:space="preserve">تظهر جميع الأناجيل، وخاصة إنجيل يوحنا، شهادة بيلاطس المتكررة ببراءة الرب يسوع. بحسب </w:t>
      </w:r>
      <w:r>
        <w:rPr>
          <w:rtl/>
          <w:cs/>
          <w:lang w:val="ar_AE" w:bidi="ar_AE"/>
        </w:rPr>
        <w:t>متى 27: 19</w:t>
      </w:r>
      <w:r>
        <w:rPr>
          <w:rtl/>
          <w:cs/>
          <w:lang w:val="ar_AE" w:bidi="ar_AE"/>
        </w:rPr>
        <w:t>، رأت زوجة بيلاطس حلمًا مُنْذِر بالشُّؤْم بشأن إدانة الرب يسوع، وحذرت زوجها. حاول بيلاطس إطلاق سراح الرب يسوع، لكن الجموع صاحت من أجل باراباس. ويسجل متى أيضًا أن بيلاطس غسل يديه (</w:t>
      </w:r>
      <w:r>
        <w:rPr>
          <w:rtl/>
          <w:cs/>
          <w:lang w:val="ar_AE" w:bidi="ar_AE"/>
        </w:rPr>
        <w:t>27: 24–25</w:t>
      </w:r>
      <w:r>
        <w:rPr>
          <w:rtl/>
          <w:cs/>
          <w:lang w:val="ar_AE" w:bidi="ar_AE"/>
        </w:rPr>
        <w:t>)، معلنًا براءته في هذا. وأخيراً يقول يوحنا أن بيلاطس رفض أن يغيّر اللقب على الصليب (</w:t>
      </w:r>
      <w:r>
        <w:rPr>
          <w:rtl/>
          <w:cs/>
          <w:lang w:val="ar_AE" w:bidi="ar_AE"/>
        </w:rPr>
        <w:t>يوحنا 19: 19–22</w:t>
      </w:r>
      <w:r>
        <w:rPr>
          <w:rtl/>
          <w:cs/>
          <w:lang w:val="ar_AE" w:bidi="ar_AE"/>
        </w:rPr>
        <w:t>). وهذه الروايات، إذن، تأخذ اللوم الكامل من على بيلاطس في موت الرب يسوع وتضعه على عاتق الزعماء اليهود في السنهدريم. إنهم مسؤولون في النهاية عن ذلك.</w:t>
      </w:r>
    </w:p>
    <w:p>
      <w:pPr>
        <w:bidi/>
      </w:pPr>
      <w:r>
        <w:rPr>
          <w:rtl/>
          <w:cs/>
          <w:lang w:val="ar_AE" w:bidi="ar_AE"/>
        </w:rPr>
      </w:r>
      <w:r>
        <w:rPr>
          <w:rtl/>
          <w:cs/>
          <w:lang w:val="ar_AE" w:bidi="ar_AE"/>
        </w:rPr>
        <w:t xml:space="preserve">لكن لماذا يعمل بيلاطس بالإنابة عن السنهدريم؟ ثمة إجابتين منطقيتين. الأولى، ربما كان ثمة تواطؤ بين قيافا وبيلاطس نشأ عن علاقة طويلة الأمد وحكم مشترك. عشرة أعوام من حكم قيافا الثماني عشرة كانت تحت حكم بيلاطس، وعندما عُزل الوالي عام 36 م، أُزيل قيافا في العام نفسه. ثانيًا، إذا كانت قد وقعت محاكمة الرب يسوع في عام 33 م، ربما كان بيلاطس قلقًا بشأن عزله. لقد عينه في الأصل سيجانوس (رئيس الحرس البريتوري في روما الذي عين رجالًا في مناصب استعمارية تحت حكم طيباريوس)، ولكن في خريف عام 31 م توفي سيجانوس. وهذا يفسر لماذا كان بإمكان أي وفد يهودي تقديم تقريره مباشرة إلى طيباريوس أثناء حادثة الدرع النذري. ومن هنا، فإن التهمة المسجلة في </w:t>
      </w:r>
      <w:r>
        <w:rPr>
          <w:rtl/>
          <w:cs/>
          <w:lang w:val="ar_AE" w:bidi="ar_AE"/>
        </w:rPr>
        <w:t>يوحنا 19: 12</w:t>
      </w:r>
      <w:r>
        <w:rPr>
          <w:rtl/>
          <w:cs/>
          <w:lang w:val="ar_AE" w:bidi="ar_AE"/>
        </w:rPr>
        <w:t xml:space="preserve"> ("إِنْ أَطْلَقْتَ هَذَا فَلَسْتَ مُحِبًّا لِقَيْصَرَ.") كانت ستتمتع بسلطة حقيقية على بيلاطس. وأدرك بيلاطس الخطر الذي كان يهدده، فحرص على تهدئة اليهود وإرضاء الإمبراطور.</w:t>
      </w:r>
    </w:p>
    <w:p>
      <w:pPr>
        <w:bidi/>
      </w:pPr>
      <w:r>
        <w:rPr>
          <w:rtl/>
          <w:cs/>
          <w:lang w:val="ar_AE" w:bidi="ar_AE"/>
        </w:rPr>
      </w:r>
      <w:r>
        <w:rPr>
          <w:rtl/>
          <w:cs/>
          <w:lang w:val="ar_AE" w:bidi="ar_AE"/>
        </w:rPr>
        <w:t>تاريخ بيلاطس بعد إقالته في عام 36 م غير معروف. ويذكر يوسابيوس أن بيلاطس انتحر في النهاية في عهد الإمبراطور كاليجولا، 37–41 م (</w:t>
      </w:r>
      <w:r>
        <w:rPr>
          <w:i/>
          <w:rtl/>
          <w:cs/>
          <w:lang w:val="ar_AE" w:bidi="ar_AE"/>
        </w:rPr>
        <w:t>التاريخ</w:t>
      </w:r>
      <w:r>
        <w:rPr>
          <w:rtl/>
          <w:cs/>
          <w:lang w:val="ar_AE" w:bidi="ar_AE"/>
        </w:rPr>
        <w:t xml:space="preserve"> 2.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بيلجاي</w:t>
      </w:r>
      <w:r>
        <w:rPr>
          <w:rtl/>
          <w:cs/>
          <w:lang w:val="ar_AE" w:bidi="ar_AE"/>
        </w:rPr>
      </w:r>
    </w:p>
    <w:p>
      <w:pPr>
        <w:bidi/>
      </w:pPr>
      <w:r>
        <w:rPr>
          <w:rtl/>
          <w:cs/>
          <w:lang w:val="ar_AE" w:bidi="ar_AE"/>
        </w:rPr>
      </w:r>
      <w:r>
        <w:rPr>
          <w:rtl/>
          <w:cs/>
          <w:lang w:val="ar_AE" w:bidi="ar_AE"/>
        </w:rPr>
        <w:t>الكاهن الذي وقع على عهد عَزْرَا للوفاء للهِ مع نَحَمْيَا وآخرين بعد السبي (</w:t>
      </w:r>
      <w:r>
        <w:rPr>
          <w:rtl/>
          <w:cs/>
          <w:lang w:val="ar_AE" w:bidi="ar_AE"/>
        </w:rPr>
        <w:t>نحميا 10:8</w:t>
      </w:r>
      <w:r>
        <w:rPr>
          <w:rtl/>
          <w:cs/>
          <w:lang w:val="ar_AE" w:bidi="ar_AE"/>
        </w:rPr>
        <w:t xml:space="preserve">); ربما يكون نفس الشخص بَلْجَة المذكور في </w:t>
      </w:r>
      <w:r>
        <w:rPr>
          <w:rtl/>
          <w:cs/>
          <w:lang w:val="ar_AE" w:bidi="ar_AE"/>
        </w:rPr>
        <w:t>نَحَمْيَا 12:18</w:t>
      </w:r>
      <w:r>
        <w:rPr>
          <w:rtl/>
          <w:cs/>
          <w:lang w:val="ar_AE" w:bidi="ar_AE"/>
        </w:rPr>
        <w:t xml:space="preserve">. </w:t>
      </w:r>
      <w:r>
        <w:rPr>
          <w:i/>
          <w:rtl/>
          <w:cs/>
          <w:lang w:val="ar_AE" w:bidi="ar_AE"/>
        </w:rPr>
        <w:t>انظر</w:t>
      </w:r>
      <w:r>
        <w:rPr>
          <w:rtl/>
          <w:cs/>
          <w:lang w:val="ar_AE" w:bidi="ar_AE"/>
        </w:rPr>
        <w:t xml:space="preserve"> </w:t>
      </w:r>
      <w:r>
        <w:rPr>
          <w:rtl/>
          <w:cs/>
          <w:lang w:val="ar_AE" w:bidi="ar_AE"/>
        </w:rPr>
        <w:t>بَلْجَة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بَيْلْشَاصَّر</w:t>
      </w:r>
      <w:r>
        <w:rPr>
          <w:rtl/>
          <w:cs/>
          <w:lang w:val="ar_AE" w:bidi="ar_AE"/>
        </w:rPr>
      </w:r>
    </w:p>
    <w:p>
      <w:pPr>
        <w:bidi/>
      </w:pPr>
      <w:r>
        <w:rPr>
          <w:rtl/>
          <w:cs/>
          <w:lang w:val="ar_AE" w:bidi="ar_AE"/>
        </w:rPr>
      </w:r>
      <w:r>
        <w:rPr>
          <w:rtl/>
          <w:cs/>
          <w:lang w:val="ar_AE" w:bidi="ar_AE"/>
        </w:rPr>
        <w:t>كان بَيْلْشَاصَّر ملكًا بابليًا حكم جنبًا إلى جنب مع والده نابونيدُس، خلال الأيام الأخيرة للإمبراطورية البابلية. واسمه يعني "بَيْل يحمي الملك".</w:t>
      </w:r>
    </w:p>
    <w:p>
      <w:pPr>
        <w:bidi/>
      </w:pPr>
      <w:r>
        <w:rPr>
          <w:rtl/>
          <w:cs/>
          <w:lang w:val="ar_AE" w:bidi="ar_AE"/>
        </w:rPr>
      </w:r>
      <w:r>
        <w:rPr>
          <w:rtl/>
          <w:cs/>
          <w:lang w:val="ar_AE" w:bidi="ar_AE"/>
        </w:rPr>
        <w:t>يصف سفر دَانِيال بَيْلْشَاصَّر بأنه ابن نَبوخَذْنَاصَّر (</w:t>
      </w:r>
      <w:r>
        <w:rPr>
          <w:rtl/>
          <w:cs/>
          <w:lang w:val="ar_AE" w:bidi="ar_AE"/>
        </w:rPr>
        <w:t>دَانِيال 5:2، 11، 13، 18</w:t>
      </w:r>
      <w:r>
        <w:rPr>
          <w:rtl/>
          <w:cs/>
          <w:lang w:val="ar_AE" w:bidi="ar_AE"/>
        </w:rPr>
        <w:t>)، لكنه كان في الواقع ابن نابونيدُس. ففي الأدب العبري، يمكن أن تعني كلمة "ابن" "نسل"، وكلمة "أب" يمكن أن تعني "سَلَف". ويعتقد البعض أن والدة بَيْلْشَاصَّر قد تكون ابنة نَبوخَذْنَاصَّر، مما يجعله حفيد نَبوخَذْنَاصَّر. وقد تولَّى نابونيدُس أبو بَيْلْشَاصَّر العرش في 555 قبل الميلاد.</w:t>
      </w:r>
    </w:p>
    <w:p>
      <w:pPr>
        <w:bidi/>
      </w:pPr>
      <w:r>
        <w:rPr>
          <w:rtl/>
          <w:cs/>
          <w:lang w:val="ar_AE" w:bidi="ar_AE"/>
        </w:rPr>
      </w:r>
      <w:r>
        <w:rPr>
          <w:rtl/>
          <w:cs/>
          <w:lang w:val="ar_AE" w:bidi="ar_AE"/>
        </w:rPr>
        <w:t>يقدم سفر دَانِيال بَيْلْشَاصَّر كملك عندما سقطت بَابِل في يد الفرس، لكن السجلات التاريخية تُظهر أن نابونيدُس كان آخر ملِك. شكَّك البعض في دِقَّة دَانِيال بسبب هذا. ولكن تكشف النقوش أن نابونيدُس ترك بَيْلْشَاصَّر مسؤولًا في أثناء غيابه لأكثر من 10 سنوات، حيث كان يقود حملات في العربية. وعندما غزا كورَشَ العظيم، هرب نابونيدُس لكنه استسلم لاحقًا بعد سقوط المدينة. كان بَيْلْشَاصَّر مسؤولًا عن الدفاع عن بَابِلَ عندما استولى الفُرس عليها.</w:t>
      </w:r>
    </w:p>
    <w:p>
      <w:pPr>
        <w:bidi/>
      </w:pPr>
      <w:r>
        <w:rPr>
          <w:rtl/>
          <w:cs/>
          <w:lang w:val="ar_AE" w:bidi="ar_AE"/>
        </w:rPr>
      </w:r>
      <w:r>
        <w:rPr>
          <w:rtl/>
          <w:cs/>
          <w:lang w:val="ar_AE" w:bidi="ar_AE"/>
        </w:rPr>
        <w:t>خلال الغزو الفارسي، أقام بَيْلْشَاصَّر وليمة لقادة بَابِل، وأمر باستخدام الأواني الذهبية والفضية من هيكل أورشَلِيمَ، مما أظهر عدم احترام لها. في تلك اللحظة، ظهرت كتابة غامضة على الحائط مُعلنة عن هلاكه. في تلك الليلة نفسها، في 12 أكتوبر 539 قبل الميلاد، دخل الفرس المدينة دون قتال عن طريق تحويل مجرى ٱلْفرَاتِ، مما سمح لهم باختراق دفاعات المدينة.</w:t>
      </w:r>
    </w:p>
    <w:p>
      <w:pPr>
        <w:bidi/>
      </w:pPr>
      <w:r>
        <w:rPr>
          <w:rtl/>
          <w:cs/>
          <w:lang w:val="ar_AE" w:bidi="ar_AE"/>
        </w:rPr>
      </w:r>
      <w:r>
        <w:rPr>
          <w:i/>
          <w:rtl/>
          <w:cs/>
          <w:lang w:val="ar_AE" w:bidi="ar_AE"/>
        </w:rPr>
        <w:t>انظر</w:t>
      </w:r>
      <w:r>
        <w:rPr>
          <w:rtl/>
          <w:cs/>
          <w:lang w:val="ar_AE" w:bidi="ar_AE"/>
        </w:rPr>
        <w:t xml:space="preserve"> </w:t>
      </w:r>
      <w:r>
        <w:rPr>
          <w:rtl/>
          <w:cs/>
          <w:lang w:val="ar_AE" w:bidi="ar_AE"/>
        </w:rPr>
        <w:t>دَانِيال، سِفر؛</w:t>
      </w:r>
      <w:r>
        <w:rPr>
          <w:rtl/>
          <w:cs/>
          <w:lang w:val="ar_AE" w:bidi="ar_AE"/>
        </w:rPr>
        <w:t xml:space="preserve"> </w:t>
      </w:r>
      <w:r>
        <w:rPr>
          <w:rtl/>
          <w:cs/>
          <w:lang w:val="ar_AE" w:bidi="ar_AE"/>
        </w:rPr>
        <w:t>بَابِلَ، بابل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بيلمَين</w:t>
      </w:r>
      <w:r>
        <w:rPr>
          <w:rtl/>
          <w:cs/>
          <w:lang w:val="ar_AE" w:bidi="ar_AE"/>
        </w:rPr>
      </w:r>
    </w:p>
    <w:p>
      <w:pPr>
        <w:bidi/>
      </w:pPr>
      <w:r>
        <w:rPr>
          <w:rtl/>
          <w:cs/>
          <w:lang w:val="ar_AE" w:bidi="ar_AE"/>
        </w:rPr>
      </w:r>
      <w:r>
        <w:rPr>
          <w:rtl/>
          <w:cs/>
          <w:lang w:val="ar_AE" w:bidi="ar_AE"/>
        </w:rPr>
        <w:t>مدينة سامرية كانت معسكرًا لهولوفرنيس، قائد الجيش الغازي لنَبوخَذْنَاصَّر، ضد اليهود (يَهودِيتَ 4:1–4). ربما كانت هي نفسها بلبايم (يَهودِيتَ 7:3)، بلامون (8:3)، وربما بَابَايَ (15:4).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بيما</w:t>
      </w:r>
      <w:r>
        <w:rPr>
          <w:rtl/>
          <w:cs/>
          <w:lang w:val="ar_AE" w:bidi="ar_AE"/>
        </w:rPr>
      </w:r>
    </w:p>
    <w:p>
      <w:pPr>
        <w:bidi/>
      </w:pPr>
      <w:r>
        <w:rPr>
          <w:rtl/>
          <w:cs/>
          <w:lang w:val="ar_AE" w:bidi="ar_AE"/>
        </w:rPr>
      </w:r>
      <w:r>
        <w:rPr>
          <w:rtl/>
          <w:cs/>
          <w:lang w:val="ar_AE" w:bidi="ar_AE"/>
        </w:rPr>
        <w:t>لفظ يوناني يشير إلى كرسي الحُكم أو الولاية أو القضاء الذي يجلس عليه مسؤول روماني. ومع أن الكلمة تعني أيضًا "يخطو" أو "يوسع الخطى"، فإنها كانت تُستخدَم في القرن الأول الميلادي للإشارة بشكل أساسي إلى مكان أو منصة مرتفعة (يتم الوصول إليها عن طريق درج)، وتُلقَى من عليه الخطب السياسية، أو تُتخَذ من عليه القرارات القضائية. كشفت أعمال التنقيب في مدينة كورنثوس عن كرسي بيما كبير، مزيَّن على نحو متقَن، كان يقع في وسط السوق.</w:t>
      </w:r>
    </w:p>
    <w:p>
      <w:pPr>
        <w:bidi/>
      </w:pPr>
      <w:r>
        <w:rPr>
          <w:rtl/>
          <w:cs/>
          <w:lang w:val="ar_AE" w:bidi="ar_AE"/>
        </w:rPr>
      </w:r>
      <w:r>
        <w:rPr>
          <w:rtl/>
          <w:cs/>
          <w:lang w:val="ar_AE" w:bidi="ar_AE"/>
        </w:rPr>
        <w:t>في العهد الجديد، خضع يسوع للاستجواب أمام كرسي ولاية بيلاطس (</w:t>
      </w:r>
      <w:r>
        <w:rPr>
          <w:rtl/>
          <w:cs/>
          <w:lang w:val="ar_AE" w:bidi="ar_AE"/>
        </w:rPr>
        <w:t>متى 27:19</w:t>
      </w:r>
      <w:r>
        <w:rPr>
          <w:rtl/>
          <w:cs/>
          <w:lang w:val="ar_AE" w:bidi="ar_AE"/>
        </w:rPr>
        <w:t xml:space="preserve">؛ </w:t>
      </w:r>
      <w:r>
        <w:rPr>
          <w:rtl/>
          <w:cs/>
          <w:lang w:val="ar_AE" w:bidi="ar_AE"/>
        </w:rPr>
        <w:t>يوحنا 19:13</w:t>
      </w:r>
      <w:r>
        <w:rPr>
          <w:rtl/>
          <w:cs/>
          <w:lang w:val="ar_AE" w:bidi="ar_AE"/>
        </w:rPr>
        <w:t xml:space="preserve">). وخاطب هيرودس أغريباس الأول </w:t>
      </w:r>
      <w:r>
        <w:rPr>
          <w:rtl/>
          <w:cs/>
          <w:lang w:val="ar_AE" w:bidi="ar_AE"/>
        </w:rPr>
        <w:t xml:space="preserve">ٱلصُّورِيِّينَ وَٱلصَّيْدَاوِيِّينَ </w:t>
      </w:r>
      <w:r>
        <w:rPr>
          <w:rtl/>
          <w:cs/>
          <w:lang w:val="ar_AE" w:bidi="ar_AE"/>
        </w:rPr>
        <w:t>من على كرسي بيما (كرسي المُلك) (</w:t>
      </w:r>
      <w:r>
        <w:rPr>
          <w:rtl/>
          <w:cs/>
          <w:lang w:val="ar_AE" w:bidi="ar_AE"/>
        </w:rPr>
        <w:t>أعمال الرسل 12:21</w:t>
      </w:r>
      <w:r>
        <w:rPr>
          <w:rtl/>
          <w:cs/>
          <w:lang w:val="ar_AE" w:bidi="ar_AE"/>
        </w:rPr>
        <w:t>). كذلك، مثل الرسول بولس للمحاكمة أمام كرسي ولاية غاليون في كورنثوس (</w:t>
      </w:r>
      <w:r>
        <w:rPr>
          <w:rtl/>
          <w:cs/>
          <w:lang w:val="ar_AE" w:bidi="ar_AE"/>
        </w:rPr>
        <w:t>18:12–17</w:t>
      </w:r>
      <w:r>
        <w:rPr>
          <w:rtl/>
          <w:cs/>
          <w:lang w:val="ar_AE" w:bidi="ar_AE"/>
        </w:rPr>
        <w:t>)، ووقف مرة أخرى أمام كرسي ولاية فستوس في قيصرية (</w:t>
      </w:r>
      <w:r>
        <w:rPr>
          <w:rtl/>
          <w:cs/>
          <w:lang w:val="ar_AE" w:bidi="ar_AE"/>
        </w:rPr>
        <w:t>25:6، 10، 17</w:t>
      </w:r>
      <w:r>
        <w:rPr>
          <w:rtl/>
          <w:cs/>
          <w:lang w:val="ar_AE" w:bidi="ar_AE"/>
        </w:rPr>
        <w:t>).</w:t>
      </w:r>
    </w:p>
    <w:p>
      <w:pPr>
        <w:bidi/>
      </w:pPr>
      <w:r>
        <w:rPr>
          <w:rtl/>
          <w:cs/>
          <w:lang w:val="ar_AE" w:bidi="ar_AE"/>
        </w:rPr>
      </w:r>
      <w:r>
        <w:rPr>
          <w:rtl/>
          <w:cs/>
          <w:lang w:val="ar_AE" w:bidi="ar_AE"/>
        </w:rPr>
        <w:t xml:space="preserve">وفي مقطعين كتابيَّين، استخدم بولس هذا المصطلح للإشارة إلى كرسي المسيح. ففي </w:t>
      </w:r>
      <w:r>
        <w:rPr>
          <w:rtl/>
          <w:cs/>
          <w:lang w:val="ar_AE" w:bidi="ar_AE"/>
        </w:rPr>
        <w:t xml:space="preserve">رومية 14:10، </w:t>
      </w:r>
      <w:r>
        <w:rPr>
          <w:rtl/>
          <w:cs/>
          <w:lang w:val="ar_AE" w:bidi="ar_AE"/>
        </w:rPr>
        <w:t xml:space="preserve">حذَّر الذين يدينون الآخرين بكبرياء، قائلًا إن الجميع لا بد أن يقفوا أمام كرسي الله (كرسي المسيح). وبحسب </w:t>
      </w:r>
      <w:r>
        <w:rPr>
          <w:rtl/>
          <w:cs/>
          <w:lang w:val="ar_AE" w:bidi="ar_AE"/>
        </w:rPr>
        <w:t>2كورنثوس 5:10</w:t>
      </w:r>
      <w:r>
        <w:rPr>
          <w:rtl/>
          <w:cs/>
          <w:lang w:val="ar_AE" w:bidi="ar_AE"/>
        </w:rPr>
        <w:t xml:space="preserve">، ستتحدد استحقاقات أو قيمة عمل كل واحد أمام كرسي المسيح (راجع </w:t>
      </w:r>
      <w:r>
        <w:rPr>
          <w:rtl/>
          <w:cs/>
          <w:lang w:val="ar_AE" w:bidi="ar_AE"/>
        </w:rPr>
        <w:t>1كورنثوس 3:13–15</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الحكم</w:t>
      </w:r>
      <w:r>
        <w:rPr>
          <w:rtl/>
          <w:cs/>
          <w:lang w:val="ar_AE" w:bidi="ar_AE"/>
        </w:rPr>
        <w:t xml:space="preserve">؛ </w:t>
      </w:r>
      <w:r>
        <w:rPr>
          <w:rtl/>
          <w:cs/>
          <w:lang w:val="ar_AE" w:bidi="ar_AE"/>
        </w:rPr>
        <w:t>كرسي الحكم</w:t>
      </w:r>
      <w:r>
        <w:rPr>
          <w:rtl/>
          <w:cs/>
          <w:lang w:val="ar_AE" w:bidi="ar_AE"/>
        </w:rPr>
        <w:t xml:space="preserve">؛ </w:t>
      </w:r>
      <w:r>
        <w:rPr>
          <w:rtl/>
          <w:cs/>
          <w:lang w:val="ar_AE" w:bidi="ar_AE"/>
        </w:rPr>
        <w:t>الدينونة الأخيرة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بَيْنَ (اسم شخص)</w:t>
      </w:r>
      <w:r>
        <w:rPr>
          <w:rtl/>
          <w:cs/>
          <w:lang w:val="ar_AE" w:bidi="ar_AE"/>
        </w:rPr>
      </w:r>
    </w:p>
    <w:p>
      <w:pPr>
        <w:pStyle w:val="Heading2"/>
        <w:bidi/>
      </w:pPr>
      <w:r>
        <w:rPr>
          <w:rtl/>
          <w:cs/>
          <w:lang w:val="ar_AE" w:bidi="ar_AE"/>
        </w:rPr>
        <w:t xml:space="preserve">بَيْنَ </w:t>
      </w:r>
      <w:r>
        <w:rPr>
          <w:rtl/>
          <w:cs/>
          <w:lang w:val="ar_AE" w:bidi="ar_AE"/>
        </w:rPr>
        <w:t>(اسم شخص)</w:t>
      </w:r>
    </w:p>
    <w:p>
      <w:pPr>
        <w:bidi/>
      </w:pPr>
      <w:r>
        <w:rPr>
          <w:rtl/>
          <w:cs/>
          <w:lang w:val="ar_AE" w:bidi="ar_AE"/>
        </w:rPr>
      </w:r>
      <w:r>
        <w:rPr>
          <w:rtl/>
          <w:cs/>
          <w:lang w:val="ar_AE" w:bidi="ar_AE"/>
        </w:rPr>
        <w:t>موسيقيٌّ من اللاويين اختاره الملك داود (</w:t>
      </w:r>
      <w:r>
        <w:rPr>
          <w:rtl/>
          <w:cs/>
          <w:lang w:val="ar_AE" w:bidi="ar_AE"/>
        </w:rPr>
        <w:t>1أخبار الأيام 15: 18</w:t>
      </w:r>
      <w:r>
        <w:rPr>
          <w:rtl/>
          <w:cs/>
          <w:lang w:val="ar_AE" w:bidi="ar_AE"/>
        </w:rPr>
        <w:t xml:space="preserve">). النص الماسوري (العهد القديم المكتوب باللغة العبرية، مع ملاحظات أضافها العلماء اليهود خلال العصور الوسطى) وترجمة الملك جيمس الإنجليزية، والترجمة العربية البستاني-فاندايك ذكرت الاسم بَيْنَ. لكن الترجمة السبعينية (الترجمة اليونانية القديمة للعهد القديم) والترجمات الحديثة لا تذكر هذا الاسم لأنه لم يرد في </w:t>
      </w:r>
      <w:r>
        <w:rPr>
          <w:rtl/>
          <w:cs/>
          <w:lang w:val="ar_AE" w:bidi="ar_AE"/>
        </w:rPr>
        <w:t xml:space="preserve">1أخبار الأيام 15: 20، </w:t>
      </w:r>
      <w:r>
        <w:rPr>
          <w:rtl/>
          <w:cs/>
          <w:lang w:val="ar_AE" w:bidi="ar_AE"/>
        </w:rPr>
        <w:t>21</w:t>
      </w:r>
      <w:r>
        <w:rPr>
          <w:rtl/>
          <w:cs/>
          <w:lang w:val="ar_AE" w:bidi="ar_AE"/>
        </w:rPr>
        <w:t xml:space="preserve">. ولأن النص الماسوري أيضًا لم يذكر هذا الاسم في الآيات اللاحقة، فربما كانت إضافة الاسم بَيْنَ في </w:t>
      </w:r>
      <w:r>
        <w:rPr>
          <w:rtl/>
          <w:cs/>
          <w:lang w:val="ar_AE" w:bidi="ar_AE"/>
        </w:rPr>
        <w:t>1أخبار الأيام 15: 18</w:t>
      </w:r>
      <w:r>
        <w:rPr>
          <w:rtl/>
          <w:cs/>
          <w:lang w:val="ar_AE" w:bidi="ar_AE"/>
        </w:rPr>
        <w:t xml:space="preserve"> خطأ من الكتبة.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بيوت ومساكن</w:t>
      </w:r>
      <w:r>
        <w:rPr>
          <w:rtl/>
          <w:cs/>
          <w:lang w:val="ar_AE" w:bidi="ar_AE"/>
        </w:rPr>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منازل العصر البرونزي المُتَوَسِّط</w:t>
      </w:r>
    </w:p>
    <w:p>
      <w:pPr>
        <w:bidi/>
      </w:pPr>
      <w:r>
        <w:rPr>
          <w:rtl/>
          <w:cs/>
          <w:lang w:val="ar_AE" w:bidi="ar_AE"/>
        </w:rPr>
      </w:r>
      <w:r>
        <w:rPr>
          <w:rtl/>
          <w:cs/>
          <w:lang w:val="ar_AE" w:bidi="ar_AE"/>
        </w:rPr>
        <w:t>منازل العصر البرونزي المُتَأَخِّر</w:t>
      </w:r>
    </w:p>
    <w:p>
      <w:pPr>
        <w:bidi/>
      </w:pPr>
      <w:r>
        <w:rPr>
          <w:rtl/>
          <w:cs/>
          <w:lang w:val="ar_AE" w:bidi="ar_AE"/>
        </w:rPr>
      </w:r>
      <w:r>
        <w:rPr>
          <w:rtl/>
          <w:cs/>
          <w:lang w:val="ar_AE" w:bidi="ar_AE"/>
        </w:rPr>
        <w:t>منازل العصر الحديدي الإسرائيليَّة</w:t>
      </w:r>
    </w:p>
    <w:p>
      <w:pPr>
        <w:bidi/>
      </w:pPr>
      <w:r>
        <w:rPr>
          <w:rtl/>
          <w:cs/>
          <w:lang w:val="ar_AE" w:bidi="ar_AE"/>
        </w:rPr>
      </w:r>
      <w:r>
        <w:rPr>
          <w:rtl/>
          <w:cs/>
          <w:lang w:val="ar_AE" w:bidi="ar_AE"/>
        </w:rPr>
        <w:t>المنازل في زمن العهد الجديد</w:t>
      </w:r>
    </w:p>
    <w:p>
      <w:pPr>
        <w:pStyle w:val="Heading3"/>
        <w:bidi/>
      </w:pPr>
      <w:r>
        <w:rPr>
          <w:rtl/>
          <w:cs/>
          <w:lang w:val="ar_AE" w:bidi="ar_AE"/>
        </w:rPr>
        <w:t>منازل العصر البرونزي المُتَوَسِّط (حوالي 1800–1500 ق.م)</w:t>
      </w:r>
    </w:p>
    <w:p>
      <w:pPr>
        <w:bidi/>
      </w:pPr>
      <w:r>
        <w:rPr>
          <w:rtl/>
          <w:cs/>
          <w:lang w:val="ar_AE" w:bidi="ar_AE"/>
        </w:rPr>
      </w:r>
      <w:r>
        <w:rPr>
          <w:rtl/>
          <w:cs/>
          <w:lang w:val="ar_AE" w:bidi="ar_AE"/>
        </w:rPr>
        <w:t>عاش أسلاف إسرائيل الأوائل في الغالب في خيام أو مساكن مُؤَقَّتَة، أمَّا الكنعانيُّون الذين عاشوا في العصر البرونزي المُتَوَسِّط (الذين دخل الإسرائيليُّون إلى أرضهم) فَقَدْ سكنوا في منازل كبيرة راسخة مُكَوَّنة من عِدَّة غُرَف مَبنِيَّة حول فِنَاء.</w:t>
      </w:r>
    </w:p>
    <w:p>
      <w:pPr>
        <w:bidi/>
      </w:pPr>
      <w:r>
        <w:rPr>
          <w:rtl/>
          <w:cs/>
          <w:lang w:val="ar_AE" w:bidi="ar_AE"/>
        </w:rPr>
      </w:r>
      <w:r>
        <w:rPr>
          <w:rtl/>
          <w:cs/>
          <w:lang w:val="ar_AE" w:bidi="ar_AE"/>
        </w:rPr>
        <w:t>كان لأبسط أشكال هذا النوع الجديد من المنازل فِنَاء به غرفة وحيدة على جانب واحد، عادةً غرب الفناء؛ تفاديًا لدخول الدُّخَان إلى الغرفة بفعل هبوب الرياح الغربيَّة السائدة. كانت صوامع تخزين الحبوب موجودة عادةً في الغرفة وليس في الفناء. عُثِرَ على أمثلة جيدة لهذه المنازل ذات الغرفة الواحدة في تل نَجِيلَة، شمال غرب بِئْرِ سَبْعٍ، ويعود تاريخها إلى حوالي عام 1700 ق.م. ثلاثة من هذه المنازل كان بها غرفة مساحتها 10 × 7 أقدام (3 أمتار × مترَيْن وعُشْر المتر) وفِنَاء مساحته 10 أقدام × 16 قدمًا (3 × 4.9 أمتار). كانت الحواجز تقسم الغرفة في بعض الأحيان. كانت الجدران مصنوعة من الحجر الخام واللَّبِن المُغطَّى بالجِصِّ الطيني، ولم تَكُنْ سميكة بما يكفي لتحمل طابَقًا ثانيًا. بُنِيَت المنازل متقاربة مع بعضها البعض للاستفادة من جدار خلفي مشترك بمداخل للفناء في شوارع متوازية تقريبًا. كان كُلُّ منزل يحتوي على دَكَّة من الحجر والطين مُمتَدَّة على طول الجدران.</w:t>
      </w:r>
    </w:p>
    <w:p>
      <w:pPr>
        <w:bidi/>
      </w:pPr>
      <w:r>
        <w:rPr>
          <w:rtl/>
          <w:cs/>
          <w:lang w:val="ar_AE" w:bidi="ar_AE"/>
        </w:rPr>
      </w:r>
      <w:r>
        <w:rPr>
          <w:rtl/>
          <w:cs/>
          <w:lang w:val="ar_AE" w:bidi="ar_AE"/>
        </w:rPr>
        <w:t>في بعض الأحيان بُنِيَت عِدَّة غُرَف على جانب واحد من الفناء. أعظم هذه المنازل التي تَمَّ العثور عليها حتَّى الآن يأتي من تل بيت مِرْسِم، ويعود تاريخه إلى حوالي عام 1600 قبل الميلاد، وكان على الأرجح منزل حاكم أو أَرِسْتُقْرَاطِيّ مَحَلِّيّ. كان هناك ما لا يقل عن سِتِّ غُرَف على الجانب الغربي من الفناء، والذي بلغ حجمه حوالي 35 × 19 قدمًا (10.7 × 5.8 أمتار). بلغت مساحة المعيشة المسقوفة، بما في ذلك الطابق الأرضي والطابق الثاني، حوالي 1500 قدمٍ مُرَبَّعٍ (139 مترًا مُرَبَّعًا)، ويُفتَرَض وجود طابق ثانٍ من حقيقة سُمْك الجدران في كل مكان. رُبَّما كان الطابق الأرضي مُتَعَدِّد الاستخدامات مع غرفتَيْن مُستَقِرَّتَيْن ومِنطَقَتَيْ تخزين. عُثِر في نَفْس التَّلِّ، الطبقة الخامسة (حوالي 1700 قبل الميلاد)، على أشكال أخرى أقل فخامة من منزل الفناء الذي به غُرَف على جانب واحد فقط.</w:t>
      </w:r>
    </w:p>
    <w:p>
      <w:pPr>
        <w:bidi/>
      </w:pPr>
      <w:r>
        <w:rPr>
          <w:rtl/>
          <w:cs/>
          <w:lang w:val="ar_AE" w:bidi="ar_AE"/>
        </w:rPr>
      </w:r>
      <w:r>
        <w:rPr>
          <w:rtl/>
          <w:cs/>
          <w:lang w:val="ar_AE" w:bidi="ar_AE"/>
        </w:rPr>
        <w:t>النوع الثاني من المنازل في العصر البرونزي المُتَوَسِّط كان يحتوي على قاعة مسقوفة بها غُرَف على جانب واحد أو جانبَيْن. أحد الأمثلة الجَيِّدة على هذا المنزل ذي الغُرَف على جانب واحد يأتي من تل بيت مِرْسِم، ويعود تاريخه إلى حوالي عام 1800 ق.م. احتوت القاعة الكبيرة المسقوفة المستطيلة على ثلاثة أحجار كبيرة مُسَطَّحَة موضوعة بامتداد المحور الطولي للقاعة لتعمل كأساسات لدعائم السقف الخشبيَّة. عُثِر تحت الأنقاض على عوارض خشبيَّة وسقف من البوص مُغَطًّى بالطين. كُلُّ غرفة من الغُرَف الثلاث الواقعة في الجهة الغربيَّة كان يُدخَل إليها من القاعة. كانت الأساسات الحجريَّة والجدران المصنوعة من اللَّبِن متينة بما يكفي لدعم طابق ثانٍ يمكن الوصول إليه من خلال دَرَج أو سُلَّم خشبي خارجي. تم تسوية الأرضيَّة المُكَوَّنة من التُّراب والرماد والقش بعناية.</w:t>
      </w:r>
    </w:p>
    <w:p>
      <w:pPr>
        <w:bidi/>
      </w:pPr>
      <w:r>
        <w:rPr>
          <w:rtl/>
          <w:cs/>
          <w:lang w:val="ar_AE" w:bidi="ar_AE"/>
        </w:rPr>
      </w:r>
      <w:r>
        <w:rPr>
          <w:rtl/>
          <w:cs/>
          <w:lang w:val="ar_AE" w:bidi="ar_AE"/>
        </w:rPr>
        <w:t>كان النوع الثالث من المنازل يتكوَّن من فناء مفتوح به غُرَف على جانبَيْن مُتَجَاوِرَيْن من الفناء. يأتي أحد الأمثلة الجيِّدة على هذا النوع من تل بيت مِرْسِم، وهو مَبنِيٌّ على أنقاض المنزل ذي القاعة المسقوفة. حيث أصبحت القاعة المسقوفة هي الفناء. عُثِرَ على منزل في تَلِّ تَعْنَك من فترة العصر البرونزي المُتَوَسِّط الثاني ب (حوالي 1700 ق.م) ذي بناء قوي جِدًّا بجدران يزيد سمكها عن ثلاثة أقدام (0.9 متر) مبنيَّة بِالمِلَاط (مُونَة). وكان الفناء يحتوي على خَزَّان ماء، وعُثِر على فُرْن في غرفة على الجانب الشرقي من المنزل. كانت الطوابق الأرضيَّة مَطْلِيَّة بالجِصِّ، وغَطَّت مساحة قدرها 2300 قدمٍ مُرَبَّعٍ (214 مترًا مُرَبَّعًا). كان هناك دَرَجٌ داخلي يقود إلى طابق ثانٍ.</w:t>
      </w:r>
    </w:p>
    <w:p>
      <w:pPr>
        <w:bidi/>
      </w:pPr>
      <w:r>
        <w:rPr>
          <w:rtl/>
          <w:cs/>
          <w:lang w:val="ar_AE" w:bidi="ar_AE"/>
        </w:rPr>
      </w:r>
      <w:r>
        <w:rPr>
          <w:rtl/>
          <w:cs/>
          <w:lang w:val="ar_AE" w:bidi="ar_AE"/>
        </w:rPr>
        <w:t>في بعض المنازل، بُنِيَت الغُرَف على جانبَيْن مُتَقَابِلَيْن من الفناء. تأتي الأمثلة الجيَّدة على ذلك من بَيْت شَمْسٍ (تَلّ الرِّمِيلة) ومَجِدُّو. في بَيْت شَمْسٍ، كان سور المدينة يُشَكِّل الجدار الجنوبي للمنزل، وكانت الغرف تقع شرق وغرب الفناء. كان الدخول إلى المنزل من الشارع إلى إحدى الغُرَف، أمَّا باقي الغُرَف فكان الدخول إليها يَتِمُّ عن طريق اجتياز الفناء. بَلَغَ سُمْك الجدران الخارجيَّة أكثر من ثلاثة أقدام (91.4 سنتيمترًا)، بينما بَلَغَ سُمْك الجدران الداخليَّة قدمًا ونصف (45.7 سنتيمترًا). كانت الجدران مَطلِيَّة بالجِصِّ الطيني والجِيرِي.</w:t>
      </w:r>
    </w:p>
    <w:p>
      <w:pPr>
        <w:bidi/>
      </w:pPr>
      <w:r>
        <w:rPr>
          <w:rtl/>
          <w:cs/>
          <w:lang w:val="ar_AE" w:bidi="ar_AE"/>
        </w:rPr>
      </w:r>
      <w:r>
        <w:rPr>
          <w:rtl/>
          <w:cs/>
          <w:lang w:val="ar_AE" w:bidi="ar_AE"/>
        </w:rPr>
        <w:t>في مَجِدُّو، بُنِيَت المنازل على سور المدينة الشمالي. في المستوى (الطبقة) الثاني عشر (حوالي 1750–1700 ق.م.) عُثِرَ على ثلاثة منازل من هذا النوع بحالة جيِّدة. فُصِلَت المنازل عن بعضها البعض عن طريق جدران مبنيَّة بزاوية قائمة على سور المدينة. كان الدخول إلى كل منزل من خلال بابٍ واحدٍ في الشارع يَمُرُّ المرء بعده عَبْر غرفةٍ ليَصِل إلى فِنَاءٍ مرصوف بِحَصًى وزَلَط. حَوَت الأَفْنِيَةُ الأفرانَ، واحتوى أحد المنازل على خَزَّان ماء.</w:t>
      </w:r>
    </w:p>
    <w:p>
      <w:pPr>
        <w:bidi/>
      </w:pPr>
      <w:r>
        <w:rPr>
          <w:rtl/>
          <w:cs/>
          <w:lang w:val="ar_AE" w:bidi="ar_AE"/>
        </w:rPr>
      </w:r>
      <w:r>
        <w:rPr>
          <w:rtl/>
          <w:cs/>
          <w:lang w:val="ar_AE" w:bidi="ar_AE"/>
        </w:rPr>
        <w:t xml:space="preserve">النوع الرابع من منازل العصر البرونزي المُتَوَسِّط كان به غُرَف على ثلاثة جوانب من الفناء. تَبَايَنَتْ هذه الغُرَف تبايُنًا كبيرًا في الحجم والاستخدام. يأتي أحد الأمثلة الجيَّدة التي يعود تاريخها إلى حوالي عام 1600 ق.م. من مَجِدُّو، المستوى (الطبقة) التاسع. بَلَغَ حجم المنزل 42 × 39 قدمًا (12.8 × 11.9 مترًا) واحتوى على تِسْع غُرَفٍ بأحجام مختلفة. كان الفناء مُجَصَّصًا بالجِير وبه فُرْن كبير في الوَسَط. عُثِرَ على فُرْنٍ ثانٍ في غرفة شرقيَّة. كان لكل غرفة باب يؤدي إلى الفناء. كان لهذا المنزل، كغيره من منازل العصر البرونزي المُتَوَسِّط، مدافن تحت الأرضيَّات (قارِنْ </w:t>
      </w:r>
      <w:r>
        <w:rPr>
          <w:rtl/>
          <w:cs/>
          <w:lang w:val="ar_AE" w:bidi="ar_AE"/>
        </w:rPr>
        <w:t>١ صموئيل ٢٥: ١</w:t>
      </w:r>
      <w:r>
        <w:rPr>
          <w:rtl/>
          <w:cs/>
          <w:lang w:val="ar_AE" w:bidi="ar_AE"/>
        </w:rPr>
        <w:t xml:space="preserve">؛ </w:t>
      </w:r>
      <w:r>
        <w:rPr>
          <w:rtl/>
          <w:cs/>
          <w:lang w:val="ar_AE" w:bidi="ar_AE"/>
        </w:rPr>
        <w:t>١ ملوك ٢: ٣٤</w:t>
      </w:r>
      <w:r>
        <w:rPr>
          <w:rtl/>
          <w:cs/>
          <w:lang w:val="ar_AE" w:bidi="ar_AE"/>
        </w:rPr>
        <w:t xml:space="preserve"> للإشارات الكتابيَّة في العصر الحديدي).</w:t>
      </w:r>
    </w:p>
    <w:p>
      <w:pPr>
        <w:bidi/>
      </w:pPr>
      <w:r>
        <w:rPr>
          <w:rtl/>
          <w:cs/>
          <w:lang w:val="ar_AE" w:bidi="ar_AE"/>
        </w:rPr>
      </w:r>
      <w:r>
        <w:rPr>
          <w:rtl/>
          <w:cs/>
          <w:lang w:val="ar_AE" w:bidi="ar_AE"/>
        </w:rPr>
        <w:t>يُشير التَّنَوُّع الواسع في المنازل الفلسطينيَّة خلال العصر البرونزي المُتَوَسِّط إلى مستوى من الرخاء أعلى كثيرًا من نظيره في العصر البرونزي المُبَكَّر. أَسْفَرَتْ كُلٌّ من المنازل والمقابر عن كميَّات من الأدوات المنزليَّة الأنيقة وجيِّدة الصُّنْعِ.</w:t>
      </w:r>
    </w:p>
    <w:p>
      <w:pPr>
        <w:pStyle w:val="Heading3"/>
        <w:bidi/>
      </w:pPr>
      <w:r>
        <w:rPr>
          <w:rtl/>
          <w:cs/>
          <w:lang w:val="ar_AE" w:bidi="ar_AE"/>
        </w:rPr>
        <w:t>منازل العصر البرونزي المُتَأَخِّر (حوالي 1550–1200 ق.م.)</w:t>
      </w:r>
    </w:p>
    <w:p>
      <w:pPr>
        <w:bidi/>
      </w:pPr>
      <w:r>
        <w:rPr>
          <w:rtl/>
          <w:cs/>
          <w:lang w:val="ar_AE" w:bidi="ar_AE"/>
        </w:rPr>
      </w:r>
      <w:r>
        <w:rPr>
          <w:rtl/>
          <w:cs/>
          <w:lang w:val="ar_AE" w:bidi="ar_AE"/>
        </w:rPr>
        <w:t>تُعَدُّ المعلومات حول هذه الفترة محدودة؛ ويرجع ذلك جزئيًّا إلى حوادث التنقيب وجزئيًّا إلى الدمار الشديد الذي لَحِقَ بالكثير من المواقع في نهاية العصر على أيدي الإسرائيليِّين وشعوب البحر والمصريِّين وغيرهم.</w:t>
      </w:r>
    </w:p>
    <w:p>
      <w:pPr>
        <w:pStyle w:val="Heading3"/>
        <w:bidi/>
      </w:pPr>
      <w:r>
        <w:rPr>
          <w:rtl/>
          <w:cs/>
          <w:lang w:val="ar_AE" w:bidi="ar_AE"/>
        </w:rPr>
        <w:t>منازل العصر الحديدي الإسرائيليَّة (حوالي 1200–600 ق.م.)</w:t>
      </w:r>
    </w:p>
    <w:p>
      <w:pPr>
        <w:bidi/>
      </w:pPr>
      <w:r>
        <w:rPr>
          <w:rtl/>
          <w:cs/>
          <w:lang w:val="ar_AE" w:bidi="ar_AE"/>
        </w:rPr>
      </w:r>
      <w:r>
        <w:rPr>
          <w:rtl/>
          <w:cs/>
          <w:lang w:val="ar_AE" w:bidi="ar_AE"/>
        </w:rPr>
        <w:t>تعود الكثير من الأمثلة على المباني المنزليَّة إلى هذه الفترة. كانت المباني الإسرائيليَّة بَدَائِيَّة إلى حَدٍّ ما في البداية، لكنَّ الجودة تَحَسَّنَتْ. لذلك كانت هناك في تَلِّ القصيلة في القرن الثاني عشر قبل الميلاد بيوت فقيرة بها فِنَاءٍ وغرفة وحيدة على جانب واحد. في بَيْت شَمْسٍ المعاصرة، كان هناك منزل أكبر يحتوي على أساس من الحجارة الكبيرة غير المقطوعة، وفِنَاء تَبلُغ مساحته حوالي 34 × 20 قدمًا (10.4 × 6.1 أمتار)، وثلاث غُرَف على جانب واحد تَبلُغ مساحة كُلٍّ منها 11 قدمًا × 10 أقدام ونصف (3.4 × 3.2 أمتار). كان هناك رَصْفٌ من الحجر الخام في الفناء وفي اثنتَيْن من الغُرَف. في حَاصُور، تمَّ اكتشاف منزل يحتوي على فناءٍ وغُرَف على جانب واحد يعود تاريخه إلى حوالي عام 900 ق.م. كان نصف الفناء مُغَطًّى، والسَّقْفُ مُسْتَنِدٌ على أعمدةٍ حَجَرِيَّةٍ. تُعَدُّ هذه الأعمدة الحَجَرِيَّة مُمَيِّزة جِدًّا لمنازل العصر الحديدي في فلسطين، وقد عُثِرَ عليها في مواقع في جميع أنحاء البلد.</w:t>
      </w:r>
    </w:p>
    <w:p>
      <w:pPr>
        <w:bidi/>
      </w:pPr>
      <w:r>
        <w:rPr>
          <w:rtl/>
          <w:cs/>
          <w:lang w:val="ar_AE" w:bidi="ar_AE"/>
        </w:rPr>
      </w:r>
      <w:r>
        <w:rPr>
          <w:rtl/>
          <w:cs/>
          <w:lang w:val="ar_AE" w:bidi="ar_AE"/>
        </w:rPr>
        <w:t>كان أكثر أنواع المنازل شيوعًا في أيام ملوك يهوذا وإسرائيل هو النوع الذي بُنِيَت فيه الغُرَف على ثلاثة جوانب من فِنَاءٍ. سُمِّيَ هذا النوع من المنازل أحيانًا "منزل الأربع غُرَف". بُنِيَت غرفة طويلة عَبْر المحور العرضي للفِنَاء، وبُنِيَت غرفتان أخريان على المحور الطولي، واحدة على كل جانب من جوانب الفناء. انقسم الفناء إلى ثلاثة صفوف × صَفَّيْن من الأعمدة المُمتَدَّة على طول المحور الطولي للفناء. دَعَمَتْ هذه الأعمدة السقف وقدَّمت الدعم للجدران، سواءٌ الجدران نِصْفِيَّة الارتفاع أو كاملة الارتفاع. كان الدخول إلى المنزل من الشارع إلى الفناء، وهو المكان الذي عادةً ما كانت تُوضَع فيه الأفران والصوامع، وإنْ كانت هناك اختلافات في هذا الأمر. كان من الممكن توسيع هذا الإطار بإضافة صَفٍّ من الغُرَف خارج الغُرَف الموجودة على المحور الطولي للفناء، وكانت هناك طُرُق كثيرة لتقسيم الغُرَف الطويلة إلى غُرَف أصغر، وفي بعض الحالات التي كانت فيها الجدران قويَّة بما فيه الكفاية أُضيفَ طابق ثانٍ. عُثِر في شَكِيم على مثال ممتاز لمنزل ذي أربع غُرَف تَمَّ توسيعه لاحقًا، ويعود تاريخه إلى الفترة ما بين 748–724 ق.م. تقريبًا. احتوى الفناء على صندوق تخزين، مَوقِد كبير مفتوح، رَحًى (مِطْحَنَة يدويَّة)، مَطاحِن حَجَرِيَّة، قواعد جِرَار ترتكز على قواعد حَجَرِيَّة. في الغُرَف التي أُضيفت كان هناك جهاز لجمع المياه الساقطة من السطح وإيصالها إلى نظام مائي تحت الأرض. كان هناك صومعة كبيرة في إحدى الغُرَف مُتَّصِلَة بمطبخ.</w:t>
      </w:r>
    </w:p>
    <w:p>
      <w:pPr>
        <w:bidi/>
      </w:pPr>
      <w:r>
        <w:rPr>
          <w:rtl/>
          <w:cs/>
          <w:lang w:val="ar_AE" w:bidi="ar_AE"/>
        </w:rPr>
      </w:r>
      <w:r>
        <w:rPr>
          <w:rtl/>
          <w:cs/>
          <w:lang w:val="ar_AE" w:bidi="ar_AE"/>
        </w:rPr>
        <w:t>هناك أَدِلَّة على أنَّ منازل العصر الحديدي الأكبر حجمًا كانت تُستَخدَم كمُنشآت صناعيَّة أو تجاريَّة. احتوت بعض المنازل في تَلِّ بيت مِرْسِم على أحواض صَبْغ وأَثْقال نَوْل. في أماكن أخرى، يشير العدد الكبير من الأَرْحَاء إلى وجود صناعة طحن قمح. هناك أَدِلَّة أيضًا على وجود أحواض نَبِيذ وعلى وجود مُعَدَّات خَزَّافين وعلى وجود مَحَلَّات تجاريَّة. كان ببعض المنازل غُرَف مُخَصَّصَة لأغراض دينيَّة واحتوت على حوامل بخور وتماثيل صغيرة ومذابح صغيرة وما شابه ذلك.</w:t>
      </w:r>
    </w:p>
    <w:p>
      <w:pPr>
        <w:bidi/>
      </w:pPr>
      <w:r>
        <w:rPr>
          <w:rtl/>
          <w:cs/>
          <w:lang w:val="ar_AE" w:bidi="ar_AE"/>
        </w:rPr>
      </w:r>
      <w:r>
        <w:rPr>
          <w:rtl/>
          <w:cs/>
          <w:lang w:val="ar_AE" w:bidi="ar_AE"/>
        </w:rPr>
        <w:t>إنَّ أعمال الحفر والتنقيب التي قامت بها كَاثْلِين كِينْيون في أورشليم أظهرت إلى النور منازل من الأيام الأخيرة ليهوذا. لقد كانت صغيرة إلى حَدٍّ ما وغير مُنتَظِمَة التخطيط، لكن لها ذات التصميم العام الخاص بتلك الموجودة في جبال يهوذا، وهو عبارة عن فِنَاءٍ مقسوم بِصَفٍّ من الأعمدة الحَجَرِيَّة التي تدعم السَّقْف.</w:t>
      </w:r>
    </w:p>
    <w:p>
      <w:pPr>
        <w:bidi/>
      </w:pPr>
      <w:r>
        <w:rPr>
          <w:rtl/>
          <w:cs/>
          <w:lang w:val="ar_AE" w:bidi="ar_AE"/>
        </w:rPr>
      </w:r>
      <w:r>
        <w:rPr>
          <w:rtl/>
          <w:cs/>
          <w:lang w:val="ar_AE" w:bidi="ar_AE"/>
        </w:rPr>
        <w:t>إنَّ التَّبَايُن بين المنازل الكبيرة والمنازل الصغيرة في بعض المُدُن يُشير على الأرجح إلى عدم المساواة الاجتماعيَّة المُشَار إليها في الأنبياء. في القرنَيْن العاشر والتاسع قبل الميلاد كانت هناك صورة مُوَحَّدة إلى حَدٍّ ما للكثير من المنازل الصغيرة والقليل من المنازل الكبيرة. بحلول القرن الثامن قبل الميلاد، وفي بلدة مثل تِرْصَة، كان هناك ثلاثة أو أربعة منازل كبيرة والكثير جِدًّا من المباني الهَشَّة.</w:t>
      </w:r>
    </w:p>
    <w:p>
      <w:pPr>
        <w:pStyle w:val="Heading3"/>
        <w:bidi/>
      </w:pPr>
      <w:r>
        <w:rPr>
          <w:rtl/>
          <w:cs/>
          <w:lang w:val="ar_AE" w:bidi="ar_AE"/>
        </w:rPr>
        <w:t>المنازل في زمن العهد الجديد</w:t>
      </w:r>
    </w:p>
    <w:p>
      <w:pPr>
        <w:bidi/>
      </w:pPr>
      <w:r>
        <w:rPr>
          <w:rtl/>
          <w:cs/>
          <w:lang w:val="ar_AE" w:bidi="ar_AE"/>
        </w:rPr>
      </w:r>
      <w:r>
        <w:rPr>
          <w:rtl/>
          <w:cs/>
          <w:lang w:val="ar_AE" w:bidi="ar_AE"/>
        </w:rPr>
        <w:t>هناك إشارات في العهد الجديد إلى منازل وأَسْقُف (أو أَسْطُح) وأبواب وأساسات وعُلِّيَّة وسُرُج. يُشير أحد أمثال يسوع إلى أساس جيِّد وأساس سَيِّئ (</w:t>
      </w:r>
      <w:r>
        <w:rPr>
          <w:rtl/>
          <w:cs/>
          <w:lang w:val="ar_AE" w:bidi="ar_AE"/>
        </w:rPr>
        <w:t>مَتَّى 7: 25</w:t>
      </w:r>
      <w:r>
        <w:rPr>
          <w:rtl/>
          <w:cs/>
          <w:lang w:val="ar_AE" w:bidi="ar_AE"/>
        </w:rPr>
        <w:t>). في إحدى الحوادث، حمل بعض الأصدقاء رَجُلًا مفلوجًا إلى السَّطْح وفَكَّوا جزءًا منه ليُنزِلوا الرَّجُل إلى الغرفة التي كان يسوع فيها (</w:t>
      </w:r>
      <w:r>
        <w:rPr>
          <w:rtl/>
          <w:cs/>
          <w:lang w:val="ar_AE" w:bidi="ar_AE"/>
        </w:rPr>
        <w:t>مرقس 2: 4</w:t>
      </w:r>
      <w:r>
        <w:rPr>
          <w:rtl/>
          <w:cs/>
          <w:lang w:val="ar_AE" w:bidi="ar_AE"/>
        </w:rPr>
        <w:t>). أشار يسوع إلى إعلانات يُنادَى بها من على السُّطُوح (</w:t>
      </w:r>
      <w:r>
        <w:rPr>
          <w:rtl/>
          <w:cs/>
          <w:lang w:val="ar_AE" w:bidi="ar_AE"/>
        </w:rPr>
        <w:t>مَتَّى 10: 27</w:t>
      </w:r>
      <w:r>
        <w:rPr>
          <w:rtl/>
          <w:cs/>
          <w:lang w:val="ar_AE" w:bidi="ar_AE"/>
        </w:rPr>
        <w:t xml:space="preserve">؛ </w:t>
      </w:r>
      <w:r>
        <w:rPr>
          <w:rtl/>
          <w:cs/>
          <w:lang w:val="ar_AE" w:bidi="ar_AE"/>
        </w:rPr>
        <w:t>لوقا 12: 3</w:t>
      </w:r>
      <w:r>
        <w:rPr>
          <w:rtl/>
          <w:cs/>
          <w:lang w:val="ar_AE" w:bidi="ar_AE"/>
        </w:rPr>
        <w:t>)، وصعد بطرس على السَّطْح ليُصَلِّي (</w:t>
      </w:r>
      <w:r>
        <w:rPr>
          <w:rtl/>
          <w:cs/>
          <w:lang w:val="ar_AE" w:bidi="ar_AE"/>
        </w:rPr>
        <w:t>أعمال الرُّسُل 10: 9</w:t>
      </w:r>
      <w:r>
        <w:rPr>
          <w:rtl/>
          <w:cs/>
          <w:lang w:val="ar_AE" w:bidi="ar_AE"/>
        </w:rPr>
        <w:t>). كانت المنازل تُكنَس للعثور على الأشياء المفقودة (</w:t>
      </w:r>
      <w:r>
        <w:rPr>
          <w:rtl/>
          <w:cs/>
          <w:lang w:val="ar_AE" w:bidi="ar_AE"/>
        </w:rPr>
        <w:t>لوقا 15: 8</w:t>
      </w:r>
      <w:r>
        <w:rPr>
          <w:rtl/>
          <w:cs/>
          <w:lang w:val="ar_AE" w:bidi="ar_AE"/>
        </w:rPr>
        <w:t>) وتُنَار بالسُّرُج (</w:t>
      </w:r>
      <w:r>
        <w:rPr>
          <w:rtl/>
          <w:cs/>
          <w:lang w:val="ar_AE" w:bidi="ar_AE"/>
        </w:rPr>
        <w:t>مَتَّى 5: 15</w:t>
      </w:r>
      <w:r>
        <w:rPr>
          <w:rtl/>
          <w:cs/>
          <w:lang w:val="ar_AE" w:bidi="ar_AE"/>
        </w:rPr>
        <w:t>). هناك عِدَّة إشارات إلى منازل أفراد مُحَدَّدِين (</w:t>
      </w:r>
      <w:r>
        <w:rPr>
          <w:rtl/>
          <w:cs/>
          <w:lang w:val="ar_AE" w:bidi="ar_AE"/>
        </w:rPr>
        <w:t>مرقس 8: 3</w:t>
      </w:r>
      <w:r>
        <w:rPr>
          <w:rtl/>
          <w:cs/>
          <w:lang w:val="ar_AE" w:bidi="ar_AE"/>
        </w:rPr>
        <w:t xml:space="preserve">؛ </w:t>
      </w:r>
      <w:r>
        <w:rPr>
          <w:rtl/>
          <w:cs/>
          <w:lang w:val="ar_AE" w:bidi="ar_AE"/>
        </w:rPr>
        <w:t>لوقا 10: 5</w:t>
      </w:r>
      <w:r>
        <w:rPr>
          <w:rtl/>
          <w:cs/>
          <w:lang w:val="ar_AE" w:bidi="ar_AE"/>
        </w:rPr>
        <w:t xml:space="preserve">؛ </w:t>
      </w:r>
      <w:r>
        <w:rPr>
          <w:rtl/>
          <w:cs/>
          <w:lang w:val="ar_AE" w:bidi="ar_AE"/>
        </w:rPr>
        <w:t>16: 4</w:t>
      </w:r>
      <w:r>
        <w:rPr>
          <w:rtl/>
          <w:cs/>
          <w:lang w:val="ar_AE" w:bidi="ar_AE"/>
        </w:rPr>
        <w:t xml:space="preserve">؛ </w:t>
      </w:r>
      <w:r>
        <w:rPr>
          <w:rtl/>
          <w:cs/>
          <w:lang w:val="ar_AE" w:bidi="ar_AE"/>
        </w:rPr>
        <w:t>19: 9</w:t>
      </w:r>
      <w:r>
        <w:rPr>
          <w:rtl/>
          <w:cs/>
          <w:lang w:val="ar_AE" w:bidi="ar_AE"/>
        </w:rPr>
        <w:t xml:space="preserve">؛ </w:t>
      </w:r>
      <w:r>
        <w:rPr>
          <w:rtl/>
          <w:cs/>
          <w:lang w:val="ar_AE" w:bidi="ar_AE"/>
        </w:rPr>
        <w:t>يوحنَّا 11: 20</w:t>
      </w:r>
      <w:r>
        <w:rPr>
          <w:rtl/>
          <w:cs/>
          <w:lang w:val="ar_AE" w:bidi="ar_AE"/>
        </w:rPr>
        <w:t xml:space="preserve">؛ </w:t>
      </w:r>
      <w:r>
        <w:rPr>
          <w:rtl/>
          <w:cs/>
          <w:lang w:val="ar_AE" w:bidi="ar_AE"/>
        </w:rPr>
        <w:t>أعمال الرُّسُل 4: 34</w:t>
      </w:r>
      <w:r>
        <w:rPr>
          <w:rtl/>
          <w:cs/>
          <w:lang w:val="ar_AE" w:bidi="ar_AE"/>
        </w:rPr>
        <w:t xml:space="preserve">؛ </w:t>
      </w:r>
      <w:r>
        <w:rPr>
          <w:rtl/>
          <w:cs/>
          <w:lang w:val="ar_AE" w:bidi="ar_AE"/>
        </w:rPr>
        <w:t>9: 11</w:t>
      </w:r>
      <w:r>
        <w:rPr>
          <w:rtl/>
          <w:cs/>
          <w:lang w:val="ar_AE" w:bidi="ar_AE"/>
        </w:rPr>
        <w:t xml:space="preserve">؛ </w:t>
      </w:r>
      <w:r>
        <w:rPr>
          <w:rtl/>
          <w:cs/>
          <w:lang w:val="ar_AE" w:bidi="ar_AE"/>
        </w:rPr>
        <w:t>10: 32</w:t>
      </w:r>
      <w:r>
        <w:rPr>
          <w:rtl/>
          <w:cs/>
          <w:lang w:val="ar_AE" w:bidi="ar_AE"/>
        </w:rPr>
        <w:t>). كان لبعض المنازل عَلَالِيّ (غُرَف عُلْوِيِّة) على السَّطْح يمكن الوصول إليها بواسطة دَرَجٍ خارجي. أُعِدَّ عشاء الفِصْح في عُلِّيَّةٍ كبيرة من هذا القبيل (</w:t>
      </w:r>
      <w:r>
        <w:rPr>
          <w:rtl/>
          <w:cs/>
          <w:lang w:val="ar_AE" w:bidi="ar_AE"/>
        </w:rPr>
        <w:t>مرقس 14: 12–15</w:t>
      </w:r>
      <w:r>
        <w:rPr>
          <w:rtl/>
          <w:cs/>
          <w:lang w:val="ar_AE" w:bidi="ar_AE"/>
        </w:rPr>
        <w:t>)، وأقام التلاميذ في عُلِّيَّةٍ مماثلة بعد موت يسوع وقيامته (</w:t>
      </w:r>
      <w:r>
        <w:rPr>
          <w:rtl/>
          <w:cs/>
          <w:lang w:val="ar_AE" w:bidi="ar_AE"/>
        </w:rPr>
        <w:t>أعمال الرُّسُل 1: 13</w:t>
      </w:r>
      <w:r>
        <w:rPr>
          <w:rtl/>
          <w:cs/>
          <w:lang w:val="ar_AE" w:bidi="ar_AE"/>
        </w:rPr>
        <w:t>). كان هناك أحيانًا خُدَّام في مثل هذه المنازل (</w:t>
      </w:r>
      <w:r>
        <w:rPr>
          <w:rtl/>
          <w:cs/>
          <w:lang w:val="ar_AE" w:bidi="ar_AE"/>
        </w:rPr>
        <w:t>أعمال الرُّسُل 10: 7</w:t>
      </w:r>
      <w:r>
        <w:rPr>
          <w:rtl/>
          <w:cs/>
          <w:lang w:val="ar_AE" w:bidi="ar_AE"/>
        </w:rPr>
        <w:t>)، واحتوت بعض هذه المنازل على غرفة ضيوف (</w:t>
      </w:r>
      <w:r>
        <w:rPr>
          <w:rtl/>
          <w:cs/>
          <w:lang w:val="ar_AE" w:bidi="ar_AE"/>
        </w:rPr>
        <w:t>مرقس 14: 14</w:t>
      </w:r>
      <w:r>
        <w:rPr>
          <w:rtl/>
          <w:cs/>
          <w:lang w:val="ar_AE" w:bidi="ar_AE"/>
        </w:rPr>
        <w:t>) [الكلمة المُتَرجَمَة "ٱلْمَنْزِلُ" في نسخة ڤاندايك]. نستنتج من مُعطَيَات العهد الجديد وجود تَنَوُّعٍ في حجم وأناقة المنازل في أيام يسوع. من شأن الشارع النَّمَطِيّ في اليهوديَّة أو الجليل أن يَضُمَّ منازل تتراوح من المنزل الصغير (25 إلى 30 قدمًا مُرَبَّعًا أو 2.3 إلى 2.8 متر مُرَبَّع) إلى قَصْر الطبقات العُليَا الذي يمكن أن يكون مُكَوَّنًا من طابقَيْن أو أكثر ومُزَيَّنًا بصفوف من الأعمدة وزخارف معماريَّة.</w:t>
      </w:r>
    </w:p>
    <w:p>
      <w:pPr>
        <w:bidi/>
      </w:pPr>
      <w:r>
        <w:rPr>
          <w:rtl/>
          <w:cs/>
          <w:lang w:val="ar_AE" w:bidi="ar_AE"/>
        </w:rPr>
      </w:r>
      <w:r>
        <w:rPr>
          <w:rtl/>
          <w:cs/>
          <w:lang w:val="ar_AE" w:bidi="ar_AE"/>
        </w:rPr>
        <w:t>للتَّعَرُّف على الطابَع الدقيق لهذه المنازل، علينا الرجوع إلى الأَدِلَّة الأثريَّة والأدبيَّة. تُكَمِّل كتابات الرَّبِّيِّين ويوسيفوس الكثير من التفاصيل. لقد قَدَّمت أعمال الحفر والتنقيب في مواقع تعود إلى الفترة الرومانيَّة المُبَكِّرة/الهِيرودِيَّة (37 ق.م-70 م) أَدِلَّة ملموسة بشكل أكبر. تُعَدُّ أعمال الحفر والتنقيب في الحي اليهودي القديم بأورشليم مصدرًا غنيًّا بالمعلومات. وُجِدَ منزل كبير تَبلُغ مساحته حوالي 209 ياردات مُرَبَّعة يحتوي على فِنَاءٍ مركزيٍّ عُثِرَ فيه على ثلاثة أفران للطهي وخَزَّانٍ للمياه. احتوت تجاويف كبيرة موجودة في بعض الجدران على فَخَّار مكسور ولا بُدَّ أنَّها كانت عبارة عن خَزَائِن. تُعطِي آثارُ الأرضيَّاتِ الفُسَيْفِسَائِيَّة والجدرانِ المَطْلِيَّة بالجِصِّ فكرةً عن جمال هذا المنزل. كانت هناك عِدَّة غُرَف تُطِلُّ على الفِنَاء، رُبَّما يصل عددها إلى عَشْر غُرَفٍ. لقد عُثِرَ على بقايا منازل فاخرة أخرى تعود إلى أواخر فترة الهيكل الثاني نحو الغرب أكثر، لا سِيَّما في منطقة المقبرة الأَرمَنِيَّة في جبل صهيون التي تَمَّ فيها الحفاظ على جِدَارِيَّات جصِّيَّة (فريسكو) جميلة تَعرِض تصويرًا فريدًا لطيور. وقد أظهرت منازل أخرى أرضيَّات مرصوفة فُسَيْفِسَائِيَّة بأنماط هندسيَّة بَحْتَة، ملتزمةً بذلك بالنَّهْي عن تصوير أشكال الحيوانات.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العِمَارَة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