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Q</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Qere</w:t>
      </w:r>
      <w:r>
        <w:rPr>
          <w:lang w:val="es_ES" w:bidi="es_ES"/>
        </w:rPr>
      </w:r>
    </w:p>
    <w:p>
      <w:pPr/>
      <w:r>
        <w:rPr>
          <w:lang w:val="es_ES" w:bidi="es_ES"/>
        </w:rPr>
      </w:r>
      <w:r>
        <w:rPr>
          <w:lang w:val="es_ES" w:bidi="es_ES"/>
        </w:rPr>
        <w:t>Una palabra aramea que significa "lo que debe ser leído". Hasta la época de los masoretas (escribas judíos medievales), la Biblia hebrea se escribía únicamente con consonantes. Sin embargo, los masoretas consideraron que incluir las vocales facilitaría la lectura de las Escrituras. Por ello, comenzaron a escribirlas con vocales.</w:t>
      </w:r>
    </w:p>
    <w:p>
      <w:pPr/>
      <w:r>
        <w:rPr>
          <w:lang w:val="es_ES" w:bidi="es_ES"/>
        </w:rPr>
      </w:r>
      <w:r>
        <w:rPr>
          <w:lang w:val="es_ES" w:bidi="es_ES"/>
        </w:rPr>
        <w:t>Cuando copiaban una palabra que consideraban poco clara tal como estaba escrita, la colocaban en el margen con otras vocales, alterando su significado o intención. La palabra escrita en el texto se llamaba "Ketib", y lo que debía leerse era "Qere". El qere era la palabra escrita en los márgenes.</w:t>
      </w:r>
      <w:r>
        <w:rPr>
          <w:lang w:val="es_ES" w:bidi="es_ES"/>
        </w:rPr>
      </w:r>
      <w:r>
        <w:rPr>
          <w:lang w:val="es_ES" w:bidi="es_ES"/>
        </w:rPr>
      </w:r>
    </w:p>
    <w:p>
      <w:pPr/>
      <w:r>
        <w:rPr>
          <w:lang w:val="es_ES" w:bidi="es_ES"/>
        </w:rPr>
      </w:r>
    </w:p>
    <w:p>
      <w:pPr>
        <w:pStyle w:val="Heading2"/>
      </w:pPr>
      <w:r>
        <w:rPr>
          <w:lang w:val="es_ES" w:bidi="es_ES"/>
        </w:rPr>
        <w:t>Qesitah</w:t>
      </w:r>
      <w:r>
        <w:rPr>
          <w:lang w:val="es_ES" w:bidi="es_ES"/>
        </w:rPr>
      </w:r>
    </w:p>
    <w:p>
      <w:pPr/>
      <w:r>
        <w:rPr>
          <w:lang w:val="es_ES" w:bidi="es_ES"/>
        </w:rPr>
      </w:r>
      <w:r>
        <w:rPr>
          <w:lang w:val="es_ES" w:bidi="es_ES"/>
        </w:rPr>
        <w:t>Peso de valor indeterminado (</w:t>
      </w:r>
      <w:r>
        <w:rPr>
          <w:lang w:val="es_ES" w:bidi="es_ES"/>
        </w:rPr>
        <w:t>Gn 33:19,</w:t>
      </w:r>
      <w:r>
        <w:rPr>
          <w:lang w:val="es_ES" w:bidi="es_ES"/>
        </w:rPr>
        <w:t xml:space="preserve"> </w:t>
      </w:r>
      <w:r>
        <w:rPr>
          <w:lang w:val="es_ES" w:bidi="es_ES"/>
        </w:rPr>
        <w:t>Jos 24:32,</w:t>
      </w:r>
      <w:r>
        <w:rPr>
          <w:lang w:val="es_ES" w:bidi="es_ES"/>
        </w:rPr>
        <w:t xml:space="preserve"> </w:t>
      </w:r>
      <w:r>
        <w:rPr>
          <w:lang w:val="es_ES" w:bidi="es_ES"/>
        </w:rPr>
        <w:t>Jb 42:11</w:t>
      </w:r>
      <w:r>
        <w:rPr>
          <w:lang w:val="es_ES" w:bidi="es_ES"/>
        </w:rPr>
        <w:t xml:space="preserve">). </w:t>
      </w:r>
      <w:r>
        <w:rPr>
          <w:i/>
          <w:lang w:val="es_ES" w:bidi="es_ES"/>
        </w:rPr>
        <w:t xml:space="preserve">Ver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Qohelet</w:t>
      </w:r>
      <w:r>
        <w:rPr>
          <w:lang w:val="es_ES" w:bidi="es_ES"/>
        </w:rPr>
      </w:r>
    </w:p>
    <w:p>
      <w:pPr/>
      <w:r>
        <w:rPr>
          <w:lang w:val="es_ES" w:bidi="es_ES"/>
        </w:rPr>
      </w:r>
      <w:r>
        <w:rPr>
          <w:lang w:val="es_ES" w:bidi="es_ES"/>
        </w:rPr>
        <w:t>El título hebreo del libro de Eclesiastés es Qoheleth. Esta palabra a menudo se traduce como "el Predicador" o "el Maestro" y también puede escribirse como "Koheleth". Proviene de un término que significa "convocar una asamblea" y más tarde adquirió el significado de "dirigirse a una asamblea". El autor del libro de Eclesiastés se refiere a sí mismo como Qoheleth en muchos pasajes a lo largo del texto.</w:t>
      </w:r>
    </w:p>
    <w:p>
      <w:pPr/>
      <w:r>
        <w:rPr>
          <w:lang w:val="es_ES" w:bidi="es_ES"/>
        </w:rPr>
      </w:r>
      <w:r>
        <w:rPr>
          <w:i/>
          <w:lang w:val="es_ES" w:bidi="es_ES"/>
        </w:rPr>
        <w:t>Ver</w:t>
      </w:r>
      <w:r>
        <w:rPr>
          <w:lang w:val="es_ES" w:bidi="es_ES"/>
        </w:rPr>
        <w:t xml:space="preserve"> </w:t>
      </w:r>
      <w:r>
        <w:rPr>
          <w:lang w:val="es_ES" w:bidi="es_ES"/>
        </w:rPr>
        <w:t>Eclesiastés,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Qoheleth</w:t>
      </w:r>
      <w:r>
        <w:rPr>
          <w:lang w:val="es_ES" w:bidi="es_ES"/>
        </w:rPr>
      </w:r>
    </w:p>
    <w:p>
      <w:pPr/>
      <w:r>
        <w:rPr>
          <w:lang w:val="es_ES" w:bidi="es_ES"/>
        </w:rPr>
      </w:r>
      <w:r>
        <w:rPr>
          <w:lang w:val="es_ES" w:bidi="es_ES"/>
        </w:rPr>
        <w:t>Otra grafía para Qohelet es una forma alternativa de escribir el título hebreo del libro de Eclesiastés. La diferencia en la ortografía surge de las distintas maneras de traducir las letras hebreas al español. Habitualmente en español se utiliza Qohelet; tanto Qoheleth como Qohelet se refieren a la misma persona que escribió Eclesiastés y se autodenominó "el Maestro" o "el Predicador".</w:t>
      </w:r>
    </w:p>
    <w:p>
      <w:pPr/>
      <w:r>
        <w:rPr>
          <w:lang w:val="es_ES" w:bidi="es_ES"/>
        </w:rPr>
      </w:r>
      <w:r>
        <w:rPr>
          <w:i/>
          <w:lang w:val="es_ES" w:bidi="es_ES"/>
        </w:rPr>
        <w:t>Ver</w:t>
      </w:r>
      <w:r>
        <w:rPr>
          <w:lang w:val="es_ES" w:bidi="es_ES"/>
        </w:rPr>
        <w:t xml:space="preserve"> </w:t>
      </w:r>
      <w:r>
        <w:rPr>
          <w:lang w:val="es_ES" w:bidi="es_ES"/>
        </w:rPr>
        <w:t>Qohelet</w:t>
      </w:r>
      <w:r>
        <w:rPr>
          <w:lang w:val="es_ES" w:bidi="es_ES"/>
        </w:rPr>
        <w:t>.</w:t>
      </w:r>
      <w:r>
        <w:rPr>
          <w:lang w:val="es_ES" w:bidi="es_ES"/>
        </w:rPr>
      </w:r>
      <w:r>
        <w:rPr>
          <w:lang w:val="es_ES" w:bidi="es_ES"/>
        </w:rPr>
      </w:r>
    </w:p>
    <w:p>
      <w:pPr/>
      <w:r>
        <w:rPr>
          <w:lang w:val="es_ES" w:bidi="es_ES"/>
        </w:rPr>
      </w:r>
    </w:p>
    <w:p>
      <w:pPr>
        <w:pStyle w:val="Heading2"/>
      </w:pPr>
      <w:r>
        <w:rPr>
          <w:lang w:val="es_ES" w:bidi="es_ES"/>
        </w:rPr>
        <w:t>Quebar</w:t>
      </w:r>
      <w:r>
        <w:rPr>
          <w:lang w:val="es_ES" w:bidi="es_ES"/>
        </w:rPr>
      </w:r>
    </w:p>
    <w:p>
      <w:pPr/>
      <w:r>
        <w:rPr>
          <w:lang w:val="es_ES" w:bidi="es_ES"/>
        </w:rPr>
      </w:r>
      <w:r>
        <w:rPr>
          <w:lang w:val="es_ES" w:bidi="es_ES"/>
        </w:rPr>
        <w:t>Grafía alternativa de Chebar, un canal en Babilonia donde el profeta Ezequiel tuvo visiones (</w:t>
      </w:r>
      <w:r>
        <w:rPr>
          <w:lang w:val="es_ES" w:bidi="es_ES"/>
        </w:rPr>
        <w:t>Ez 1:1,3</w:t>
      </w:r>
      <w:r>
        <w:rPr>
          <w:lang w:val="es_ES" w:bidi="es_ES"/>
        </w:rPr>
        <w:t xml:space="preserve">; </w:t>
      </w:r>
      <w:r>
        <w:rPr>
          <w:lang w:val="es_ES" w:bidi="es_ES"/>
        </w:rPr>
        <w:t>3:15,23</w:t>
      </w:r>
      <w:r>
        <w:rPr>
          <w:lang w:val="es_ES" w:bidi="es_ES"/>
        </w:rPr>
        <w:t xml:space="preserve">; </w:t>
      </w:r>
      <w:r>
        <w:rPr>
          <w:lang w:val="es_ES" w:bidi="es_ES"/>
        </w:rPr>
        <w:t>10:15,20,22</w:t>
      </w:r>
      <w:r>
        <w:rPr>
          <w:lang w:val="es_ES" w:bidi="es_ES"/>
        </w:rPr>
        <w:t xml:space="preserve">; </w:t>
      </w:r>
      <w:r>
        <w:rPr>
          <w:lang w:val="es_ES" w:bidi="es_ES"/>
        </w:rPr>
        <w:t>43:3</w:t>
      </w:r>
      <w:r>
        <w:rPr>
          <w:lang w:val="es_ES" w:bidi="es_ES"/>
        </w:rPr>
        <w:t>).</w:t>
      </w:r>
    </w:p>
    <w:p>
      <w:pPr/>
      <w:r>
        <w:rPr>
          <w:lang w:val="es_ES" w:bidi="es_ES"/>
        </w:rPr>
      </w:r>
      <w:r>
        <w:rPr>
          <w:i/>
          <w:lang w:val="es_ES" w:bidi="es_ES"/>
        </w:rPr>
        <w:t>Ver</w:t>
      </w:r>
      <w:r>
        <w:rPr>
          <w:lang w:val="es_ES" w:bidi="es_ES"/>
        </w:rPr>
        <w:t xml:space="preserve"> </w:t>
      </w:r>
      <w:r>
        <w:rPr>
          <w:lang w:val="es_ES" w:bidi="es_ES"/>
        </w:rPr>
        <w:t>Kébar</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Quebrantahuesos</w:t>
      </w:r>
      <w:r>
        <w:rPr>
          <w:lang w:val="es_ES" w:bidi="es_ES"/>
        </w:rPr>
      </w:r>
    </w:p>
    <w:p>
      <w:pPr/>
      <w:r>
        <w:rPr>
          <w:lang w:val="es_ES" w:bidi="es_ES"/>
        </w:rPr>
      </w:r>
      <w:r>
        <w:rPr>
          <w:lang w:val="es_ES" w:bidi="es_ES"/>
        </w:rPr>
        <w:t>El más grande de la familia de los buitres, también conocido como el buitre quebrantahuesos, es considerado ceremonialmente impuro (</w:t>
      </w:r>
      <w:r>
        <w:rPr>
          <w:lang w:val="es_ES" w:bidi="es_ES"/>
        </w:rPr>
        <w:t>Lv 11:13,</w:t>
      </w:r>
      <w:r>
        <w:rPr>
          <w:lang w:val="es_ES" w:bidi="es_ES"/>
        </w:rPr>
        <w:t xml:space="preserve"> </w:t>
      </w:r>
      <w:r>
        <w:rPr>
          <w:lang w:val="es_ES" w:bidi="es_ES"/>
        </w:rPr>
        <w:t>Dt 14:12</w:t>
      </w:r>
      <w:r>
        <w:rPr>
          <w:lang w:val="es_ES" w:bidi="es_ES"/>
        </w:rPr>
        <w:t xml:space="preserve">). </w:t>
      </w:r>
      <w:r>
        <w:rPr>
          <w:i/>
          <w:lang w:val="es_ES" w:bidi="es_ES"/>
        </w:rPr>
        <w:t>Ver</w:t>
      </w:r>
      <w:r>
        <w:rPr>
          <w:lang w:val="es_ES" w:bidi="es_ES"/>
        </w:rPr>
        <w:t xml:space="preserve"> </w:t>
      </w:r>
      <w:r>
        <w:rPr>
          <w:lang w:val="es_ES" w:bidi="es_ES"/>
        </w:rPr>
        <w:t>Aves (Quebrantahuesos)</w:t>
      </w:r>
      <w:r>
        <w:rPr>
          <w:lang w:val="es_ES" w:bidi="es_ES"/>
        </w:rPr>
        <w:t>.</w:t>
      </w:r>
      <w:r>
        <w:rPr>
          <w:lang w:val="es_ES" w:bidi="es_ES"/>
        </w:rPr>
      </w:r>
      <w:r>
        <w:rPr>
          <w:lang w:val="es_ES" w:bidi="es_ES"/>
        </w:rPr>
      </w:r>
    </w:p>
    <w:p>
      <w:pPr/>
      <w:r>
        <w:rPr>
          <w:lang w:val="es_ES" w:bidi="es_ES"/>
        </w:rPr>
      </w:r>
    </w:p>
    <w:p>
      <w:pPr>
        <w:pStyle w:val="Heading2"/>
      </w:pPr>
      <w:r>
        <w:rPr>
          <w:lang w:val="es_ES" w:bidi="es_ES"/>
        </w:rPr>
        <w:t>Quedemot</w:t>
      </w:r>
      <w:r>
        <w:rPr>
          <w:lang w:val="es_ES" w:bidi="es_ES"/>
        </w:rPr>
      </w:r>
    </w:p>
    <w:p>
      <w:pPr/>
      <w:r>
        <w:rPr>
          <w:lang w:val="es_ES" w:bidi="es_ES"/>
        </w:rPr>
      </w:r>
      <w:r>
        <w:rPr>
          <w:lang w:val="es_ES" w:bidi="es_ES"/>
        </w:rPr>
        <w:t>Ciudad al este del Jordán, probablemente situada en el curso superior del río Arnón. Desde el desierto de Cademot, Moisés envió mensajeros a Sehón, rey de Hesbón, solicitando permiso para pasar pacíficamente por su tierra (</w:t>
      </w:r>
      <w:r>
        <w:rPr>
          <w:lang w:val="es_ES" w:bidi="es_ES"/>
        </w:rPr>
        <w:t>Dt 2:26</w:t>
      </w:r>
      <w:r>
        <w:rPr>
          <w:lang w:val="es_ES" w:bidi="es_ES"/>
        </w:rPr>
        <w:t>). En la división de la tierra, Cademot fue asignada a la tribu de Rubén (</w:t>
      </w:r>
      <w:r>
        <w:rPr>
          <w:lang w:val="es_ES" w:bidi="es_ES"/>
        </w:rPr>
        <w:t>Jos 13:18</w:t>
      </w:r>
      <w:r>
        <w:rPr>
          <w:lang w:val="es_ES" w:bidi="es_ES"/>
        </w:rPr>
        <w:t>) y posteriormente se designó como una de las ciudades levíticas para los meraritas (</w:t>
      </w:r>
      <w:r>
        <w:rPr>
          <w:lang w:val="es_ES" w:bidi="es_ES"/>
        </w:rPr>
        <w:t>Jos 21:37,</w:t>
      </w:r>
      <w:r>
        <w:rPr>
          <w:lang w:val="es_ES" w:bidi="es_ES"/>
        </w:rPr>
        <w:t xml:space="preserve"> </w:t>
      </w:r>
      <w:r>
        <w:rPr>
          <w:lang w:val="es_ES" w:bidi="es_ES"/>
        </w:rPr>
        <w:t>1 Cro 6:79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Quedorlaomer</w:t>
      </w:r>
      <w:r>
        <w:rPr>
          <w:lang w:val="es_ES" w:bidi="es_ES"/>
        </w:rPr>
      </w:r>
    </w:p>
    <w:p>
      <w:pPr/>
      <w:r>
        <w:rPr>
          <w:lang w:val="es_ES" w:bidi="es_ES"/>
        </w:rPr>
      </w:r>
      <w:r>
        <w:rPr>
          <w:lang w:val="es_ES" w:bidi="es_ES"/>
        </w:rPr>
        <w:t>El rey de Elam participó junto con otros tres reyes en una campaña contra cinco ciudades cerca del extremo sur de la llanura del mar Muerto (</w:t>
      </w:r>
      <w:r>
        <w:rPr>
          <w:lang w:val="es_ES" w:bidi="es_ES"/>
        </w:rPr>
        <w:t>Gn 14</w:t>
      </w:r>
      <w:r>
        <w:rPr>
          <w:lang w:val="es_ES" w:bidi="es_ES"/>
        </w:rPr>
        <w:t xml:space="preserve">). Aunque </w:t>
      </w:r>
      <w:r>
        <w:rPr>
          <w:lang w:val="es_ES" w:bidi="es_ES"/>
        </w:rPr>
        <w:t>Quedorlaomer</w:t>
      </w:r>
      <w:r>
        <w:rPr>
          <w:lang w:val="es_ES" w:bidi="es_ES"/>
        </w:rPr>
        <w:t xml:space="preserve"> aparece inicialmente como el tercero en la lista (v. </w:t>
      </w:r>
      <w:r>
        <w:rPr>
          <w:lang w:val="es_ES" w:bidi="es_ES"/>
        </w:rPr>
        <w:t>1</w:t>
      </w:r>
      <w:r>
        <w:rPr>
          <w:lang w:val="es_ES" w:bidi="es_ES"/>
        </w:rPr>
        <w:t>), evidentemente era el líder de los cuatro reyes. En otras partes del capítulo, su nombre aparece primero o se menciona de forma individual.</w:t>
      </w:r>
    </w:p>
    <w:p>
      <w:pPr/>
      <w:r>
        <w:rPr>
          <w:lang w:val="es_ES" w:bidi="es_ES"/>
        </w:rPr>
      </w:r>
      <w:r>
        <w:rPr>
          <w:lang w:val="es_ES" w:bidi="es_ES"/>
        </w:rPr>
        <w:t xml:space="preserve">Durante doce años, las cinco ciudades de la llanura fueron vasallas de </w:t>
      </w:r>
      <w:r>
        <w:rPr>
          <w:lang w:val="es_ES" w:bidi="es_ES"/>
        </w:rPr>
        <w:t>Quedorlaomer</w:t>
      </w:r>
      <w:r>
        <w:rPr>
          <w:lang w:val="es_ES" w:bidi="es_ES"/>
        </w:rPr>
        <w:t xml:space="preserve">. En el año trece, las ciudades se rebelaron, y al año siguiente </w:t>
      </w:r>
      <w:r>
        <w:rPr>
          <w:lang w:val="es_ES" w:bidi="es_ES"/>
        </w:rPr>
        <w:t>Quedorlaomer</w:t>
      </w:r>
      <w:r>
        <w:rPr>
          <w:lang w:val="es_ES" w:bidi="es_ES"/>
        </w:rPr>
        <w:t xml:space="preserve"> reclutó aliados para reafirmar su dominio. Los reyes victoriosos saquearon las ciudades y tomaron prisioneros. Como Lot, el sobrino del patriarca Abram, estaba entre los cautivos, Abram reunió a sus siervos y aliados y persiguió a </w:t>
      </w:r>
      <w:r>
        <w:rPr>
          <w:lang w:val="es_ES" w:bidi="es_ES"/>
        </w:rPr>
        <w:t>Quedorlaomer</w:t>
      </w:r>
      <w:r>
        <w:rPr>
          <w:lang w:val="es_ES" w:bidi="es_ES"/>
        </w:rPr>
        <w:t xml:space="preserve"> hasta Damasco. Este fue derrotado, y el botín y los prisioneros capturados fueron rescatados.</w:t>
      </w:r>
    </w:p>
    <w:p>
      <w:pPr/>
      <w:r>
        <w:rPr>
          <w:lang w:val="es_ES" w:bidi="es_ES"/>
        </w:rPr>
      </w:r>
      <w:r>
        <w:rPr>
          <w:lang w:val="es_ES" w:bidi="es_ES"/>
        </w:rPr>
        <w:t xml:space="preserve">La primera parte del nombre </w:t>
      </w:r>
      <w:r>
        <w:rPr>
          <w:lang w:val="es_ES" w:bidi="es_ES"/>
        </w:rPr>
        <w:t>Quedorlaomer</w:t>
      </w:r>
      <w:r>
        <w:rPr>
          <w:lang w:val="es_ES" w:bidi="es_ES"/>
        </w:rPr>
        <w:t xml:space="preserve"> es una palabra común en el idioma elamita que significa "siervo". La segunda parte probablemente corresponde al nombre de una deidad elamita. Aunque ambos elementos del nombre se conocen fuera de la Biblia, su combinación no es común. Sin embargo, esta combinación es coherente con una fecha del segundo milenio a. C. para el evento, coincidiendo con el relato bíblico.</w:t>
      </w:r>
      <w:r>
        <w:rPr>
          <w:lang w:val="es_ES" w:bidi="es_ES"/>
        </w:rPr>
      </w:r>
      <w:r>
        <w:rPr>
          <w:lang w:val="es_ES" w:bidi="es_ES"/>
        </w:rPr>
      </w:r>
    </w:p>
    <w:p>
      <w:pPr/>
      <w:r>
        <w:rPr>
          <w:lang w:val="es_ES" w:bidi="es_ES"/>
        </w:rPr>
      </w:r>
    </w:p>
    <w:p>
      <w:pPr>
        <w:pStyle w:val="Heading2"/>
      </w:pPr>
      <w:r>
        <w:rPr>
          <w:lang w:val="es_ES" w:bidi="es_ES"/>
        </w:rPr>
        <w:t>Quedrón</w:t>
      </w:r>
      <w:r>
        <w:rPr>
          <w:lang w:val="es_ES" w:bidi="es_ES"/>
        </w:rPr>
      </w:r>
    </w:p>
    <w:p>
      <w:pPr/>
      <w:r>
        <w:rPr>
          <w:lang w:val="es_ES" w:bidi="es_ES"/>
        </w:rPr>
      </w:r>
      <w:r>
        <w:rPr>
          <w:lang w:val="es_ES" w:bidi="es_ES"/>
        </w:rPr>
        <w:t xml:space="preserve">La Reina-Valera 1909 y otras versiones en español escriben Cedrón para referirse al valle del río entre Jerusalén y el monte de los Olivos, en </w:t>
      </w:r>
      <w:r>
        <w:rPr>
          <w:lang w:val="es_ES" w:bidi="es_ES"/>
        </w:rPr>
        <w:t>Juan 18:1</w:t>
      </w:r>
      <w:r>
        <w:rPr>
          <w:lang w:val="es_ES" w:bidi="es_ES"/>
        </w:rPr>
        <w:t>.</w:t>
      </w:r>
    </w:p>
    <w:p>
      <w:pPr/>
      <w:r>
        <w:rPr>
          <w:lang w:val="es_ES" w:bidi="es_ES"/>
        </w:rPr>
      </w:r>
      <w:r>
        <w:rPr>
          <w:i/>
          <w:lang w:val="es_ES" w:bidi="es_ES"/>
        </w:rPr>
        <w:t>Ver</w:t>
      </w:r>
      <w:r>
        <w:rPr>
          <w:lang w:val="es_ES" w:bidi="es_ES"/>
        </w:rPr>
        <w:t xml:space="preserve"> </w:t>
      </w:r>
      <w:r>
        <w:rPr>
          <w:lang w:val="es_ES" w:bidi="es_ES"/>
        </w:rPr>
        <w:t>Cedrón</w:t>
      </w:r>
      <w:r>
        <w:rPr>
          <w:lang w:val="es_ES" w:bidi="es_ES"/>
        </w:rPr>
        <w:t>.</w:t>
      </w:r>
      <w:r>
        <w:rPr>
          <w:lang w:val="es_ES" w:bidi="es_ES"/>
        </w:rPr>
      </w:r>
      <w:r>
        <w:rPr>
          <w:lang w:val="es_ES" w:bidi="es_ES"/>
        </w:rPr>
      </w:r>
    </w:p>
    <w:p>
      <w:pPr/>
      <w:r>
        <w:rPr>
          <w:lang w:val="es_ES" w:bidi="es_ES"/>
        </w:rPr>
      </w:r>
    </w:p>
    <w:p>
      <w:pPr>
        <w:pStyle w:val="Heading2"/>
      </w:pPr>
      <w:r>
        <w:rPr>
          <w:lang w:val="es_ES" w:bidi="es_ES"/>
        </w:rPr>
        <w:t>Quefar-haamoni, Cefar-hamonai</w:t>
      </w:r>
      <w:r>
        <w:rPr>
          <w:lang w:val="es_ES" w:bidi="es_ES"/>
        </w:rPr>
      </w:r>
    </w:p>
    <w:p>
      <w:pPr/>
      <w:r>
        <w:rPr>
          <w:lang w:val="es_ES" w:bidi="es_ES"/>
        </w:rPr>
      </w:r>
      <w:r>
        <w:rPr>
          <w:lang w:val="es_ES" w:bidi="es_ES"/>
        </w:rPr>
        <w:t xml:space="preserve">Ortografías alternativas del nombre </w:t>
      </w:r>
      <w:r>
        <w:rPr>
          <w:lang w:val="es_ES" w:bidi="es_ES"/>
        </w:rPr>
        <w:t>Cephar-hammonai (RVR1909)</w:t>
      </w:r>
      <w:r>
        <w:rPr>
          <w:lang w:val="es_ES" w:bidi="es_ES"/>
        </w:rPr>
        <w:t>, la ciudad asignada a la tribu de Benjamín como herencia después de que Israel conquistó a los cananeos (</w:t>
      </w:r>
      <w:r>
        <w:rPr>
          <w:lang w:val="es_ES" w:bidi="es_ES"/>
        </w:rPr>
        <w:t>Jos 18:24</w:t>
      </w:r>
      <w:r>
        <w:rPr>
          <w:lang w:val="es_ES" w:bidi="es_ES"/>
        </w:rPr>
        <w:t>).</w:t>
      </w:r>
    </w:p>
    <w:p>
      <w:pPr/>
      <w:r>
        <w:rPr>
          <w:lang w:val="es_ES" w:bidi="es_ES"/>
        </w:rPr>
      </w:r>
      <w:r>
        <w:rPr>
          <w:i/>
          <w:lang w:val="es_ES" w:bidi="es_ES"/>
        </w:rPr>
        <w:t>Ver</w:t>
      </w:r>
      <w:r>
        <w:rPr>
          <w:lang w:val="es_ES" w:bidi="es_ES"/>
        </w:rPr>
        <w:t xml:space="preserve"> </w:t>
      </w:r>
      <w:r>
        <w:rPr>
          <w:lang w:val="es_ES" w:bidi="es_ES"/>
        </w:rPr>
        <w:t>Kefar-ammoni</w:t>
      </w:r>
      <w:r>
        <w:rPr>
          <w:lang w:val="es_ES" w:bidi="es_ES"/>
        </w:rPr>
        <w:t>.</w:t>
      </w:r>
      <w:r>
        <w:rPr>
          <w:lang w:val="es_ES" w:bidi="es_ES"/>
        </w:rPr>
      </w:r>
      <w:r>
        <w:rPr>
          <w:lang w:val="es_ES" w:bidi="es_ES"/>
        </w:rPr>
      </w:r>
    </w:p>
    <w:p>
      <w:pPr/>
      <w:r>
        <w:rPr>
          <w:lang w:val="es_ES" w:bidi="es_ES"/>
        </w:rPr>
      </w:r>
    </w:p>
    <w:p>
      <w:pPr>
        <w:pStyle w:val="Heading2"/>
      </w:pPr>
      <w:r>
        <w:rPr>
          <w:lang w:val="es_ES" w:bidi="es_ES"/>
        </w:rPr>
        <w:t>Quelal</w:t>
      </w:r>
      <w:r>
        <w:rPr>
          <w:lang w:val="es_ES" w:bidi="es_ES"/>
        </w:rPr>
      </w:r>
    </w:p>
    <w:p>
      <w:pPr/>
      <w:r>
        <w:rPr>
          <w:lang w:val="es_ES" w:bidi="es_ES"/>
        </w:rPr>
      </w:r>
      <w:r>
        <w:rPr>
          <w:lang w:val="es_ES" w:bidi="es_ES"/>
        </w:rPr>
        <w:t>El hijo de Pahat-moab, Quelal, obedeció la instrucción de Esdras de divorciarse de su esposa no judía después de que el pueblo de Israel regresó del exilio en Babilonia (</w:t>
      </w:r>
      <w:r>
        <w:rPr>
          <w:lang w:val="es_ES" w:bidi="es_ES"/>
        </w:rPr>
        <w:t>Esd 10:30</w:t>
      </w:r>
      <w:r>
        <w:rPr>
          <w:lang w:val="es_ES" w:bidi="es_ES"/>
        </w:rPr>
        <w:t xml:space="preserve">). También se escribe </w:t>
      </w:r>
      <w:r>
        <w:rPr>
          <w:lang w:val="es_ES" w:bidi="es_ES"/>
        </w:rPr>
        <w:t>Chêleal (RVR1909).</w:t>
      </w:r>
      <w:r>
        <w:rPr>
          <w:lang w:val="es_ES" w:bidi="es_ES"/>
        </w:rPr>
      </w:r>
      <w:r>
        <w:rPr>
          <w:lang w:val="es_ES" w:bidi="es_ES"/>
        </w:rPr>
      </w:r>
    </w:p>
    <w:p>
      <w:pPr/>
      <w:r>
        <w:rPr>
          <w:lang w:val="es_ES" w:bidi="es_ES"/>
        </w:rPr>
      </w:r>
    </w:p>
    <w:p>
      <w:pPr>
        <w:pStyle w:val="Heading2"/>
      </w:pPr>
      <w:r>
        <w:rPr>
          <w:lang w:val="es_ES" w:bidi="es_ES"/>
        </w:rPr>
        <w:t>Quelión</w:t>
      </w:r>
      <w:r>
        <w:rPr>
          <w:lang w:val="es_ES" w:bidi="es_ES"/>
        </w:rPr>
      </w:r>
    </w:p>
    <w:p>
      <w:pPr/>
      <w:r>
        <w:rPr>
          <w:lang w:val="es_ES" w:bidi="es_ES"/>
        </w:rPr>
      </w:r>
      <w:r>
        <w:rPr>
          <w:lang w:val="es_ES" w:bidi="es_ES"/>
        </w:rPr>
        <w:t>Uno de los dos hijos de Elimelec y Noemí (</w:t>
      </w:r>
      <w:r>
        <w:rPr>
          <w:lang w:val="es_ES" w:bidi="es_ES"/>
        </w:rPr>
        <w:t>Rt 1:2</w:t>
      </w:r>
      <w:r>
        <w:rPr>
          <w:lang w:val="es_ES" w:bidi="es_ES"/>
        </w:rPr>
        <w:t xml:space="preserve">). Quelión se casó con una joven de Moab llamada Orfa (versículo </w:t>
      </w:r>
      <w:r>
        <w:rPr>
          <w:lang w:val="es_ES" w:bidi="es_ES"/>
        </w:rPr>
        <w:t>4</w:t>
      </w:r>
      <w:r>
        <w:rPr>
          <w:lang w:val="es_ES" w:bidi="es_ES"/>
        </w:rPr>
        <w:t xml:space="preserve">). Posteriormente, Quelión falleció en Moab (versículo </w:t>
      </w:r>
      <w:r>
        <w:rPr>
          <w:lang w:val="es_ES" w:bidi="es_ES"/>
        </w:rPr>
        <w:t>5</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Quelleanos</w:t>
      </w:r>
      <w:r>
        <w:rPr>
          <w:lang w:val="es_ES" w:bidi="es_ES"/>
        </w:rPr>
      </w:r>
    </w:p>
    <w:p>
      <w:pPr/>
      <w:r>
        <w:rPr>
          <w:lang w:val="es_ES" w:bidi="es_ES"/>
        </w:rPr>
      </w:r>
      <w:r>
        <w:rPr>
          <w:lang w:val="es_ES" w:bidi="es_ES"/>
        </w:rPr>
        <w:t>Los quelleanos son un grupo de personas mencionado en el libro de Judit. Aparecen en una lista de lugares por los que Holofernes, el principal general del rey Nabucodonosor, pasó durante su campaña militar (Jdt 2:23).</w:t>
      </w:r>
    </w:p>
    <w:p>
      <w:pPr/>
      <w:r>
        <w:rPr>
          <w:lang w:val="es_ES" w:bidi="es_ES"/>
        </w:rPr>
      </w:r>
      <w:r>
        <w:rPr>
          <w:lang w:val="es_ES" w:bidi="es_ES"/>
        </w:rPr>
        <w:t xml:space="preserve">Los académicos no coinciden en quiénes eran exactamente los quelleanos. Algunos los han asociado con la ciudad de </w:t>
      </w:r>
      <w:r>
        <w:rPr>
          <w:lang w:val="es_ES" w:bidi="es_ES"/>
        </w:rPr>
        <w:t>Queleón</w:t>
      </w:r>
      <w:r>
        <w:rPr>
          <w:lang w:val="es_ES" w:bidi="es_ES"/>
        </w:rPr>
        <w:t xml:space="preserve"> (actual Khalasa), pero esa ubicación está demasiado alejada de las otras mencionadas en el mismo pasaje.</w:t>
      </w:r>
    </w:p>
    <w:p>
      <w:pPr/>
      <w:r>
        <w:rPr>
          <w:lang w:val="es_ES" w:bidi="es_ES"/>
        </w:rPr>
      </w:r>
      <w:r>
        <w:rPr>
          <w:lang w:val="es_ES" w:bidi="es_ES"/>
        </w:rPr>
        <w:t>Una mejor opción es la antigua Cholle, que se encontraba entre Palmira (también conocida como Tadmor) y el río Éufrates. Ese lugar, ahora llamado el-Khalle, se ajusta bien a la geografía descrita en Judit 2:21–25.</w:t>
      </w:r>
      <w:r>
        <w:rPr>
          <w:lang w:val="es_ES" w:bidi="es_ES"/>
        </w:rPr>
      </w:r>
      <w:r>
        <w:rPr>
          <w:lang w:val="es_ES" w:bidi="es_ES"/>
        </w:rPr>
      </w:r>
    </w:p>
    <w:p>
      <w:pPr/>
      <w:r>
        <w:rPr>
          <w:lang w:val="es_ES" w:bidi="es_ES"/>
        </w:rPr>
      </w:r>
    </w:p>
    <w:p>
      <w:pPr>
        <w:pStyle w:val="Heading2"/>
      </w:pPr>
      <w:r>
        <w:rPr>
          <w:lang w:val="es_ES" w:bidi="es_ES"/>
        </w:rPr>
        <w:t>Quelub</w:t>
      </w:r>
      <w:r>
        <w:rPr>
          <w:lang w:val="es_ES" w:bidi="es_ES"/>
        </w:rPr>
      </w:r>
    </w:p>
    <w:p>
      <w:pPr>
        <w:pStyle w:val="ListNumber"/>
        <w:numPr>
          <w:ilvl w:val="0"/>
          <w:numId w:val="14"/>
        </w:numPr>
        <w:spacing w:line="240" w:lineRule="auto"/>
        <w:ind w:left="720"/>
      </w:pPr>
      <w:r>
        <w:rPr>
          <w:lang w:val="es_ES" w:bidi="es_ES"/>
        </w:rPr>
      </w:r>
      <w:r>
        <w:rPr>
          <w:lang w:val="es_ES" w:bidi="es_ES"/>
        </w:rPr>
        <w:t>El hermano de Súa y el padre de Mehir de la tribu de Judá (</w:t>
      </w:r>
      <w:r>
        <w:rPr>
          <w:lang w:val="es_ES" w:bidi="es_ES"/>
        </w:rPr>
        <w:t>1 Cro 4:11</w:t>
      </w:r>
      <w:r>
        <w:rPr>
          <w:lang w:val="es_ES" w:bidi="es_ES"/>
        </w:rPr>
        <w:t>).</w:t>
      </w:r>
    </w:p>
    <w:p>
      <w:pPr>
        <w:pStyle w:val="ListNumber"/>
        <w:spacing w:line="240" w:lineRule="auto"/>
        <w:ind w:left="720"/>
      </w:pPr>
      <w:r>
        <w:rPr>
          <w:lang w:val="es_ES" w:bidi="es_ES"/>
        </w:rPr>
      </w:r>
      <w:r>
        <w:rPr>
          <w:lang w:val="es_ES" w:bidi="es_ES"/>
        </w:rPr>
        <w:t>El padre de Ezri. Ezri estaba a cargo de los trabajadores que cultivaban los campos del rey David (</w:t>
      </w:r>
      <w:r>
        <w:rPr>
          <w:lang w:val="es_ES" w:bidi="es_ES"/>
        </w:rPr>
        <w:t>1 Cro 27:26</w:t>
      </w:r>
      <w:r>
        <w:rPr>
          <w:lang w:val="es_ES" w:bidi="es_ES"/>
        </w:rPr>
        <w:t>).</w:t>
      </w:r>
      <w:r>
        <w:rPr>
          <w:lang w:val="es_ES" w:bidi="es_ES"/>
        </w:rPr>
      </w:r>
      <w:r>
        <w:rPr>
          <w:lang w:val="es_ES" w:bidi="es_ES"/>
        </w:rPr>
      </w:r>
    </w:p>
    <w:p>
      <w:pPr/>
      <w:r>
        <w:rPr>
          <w:lang w:val="es_ES" w:bidi="es_ES"/>
        </w:rPr>
      </w:r>
    </w:p>
    <w:p>
      <w:pPr>
        <w:pStyle w:val="Heading2"/>
      </w:pPr>
      <w:r>
        <w:rPr>
          <w:lang w:val="es_ES" w:bidi="es_ES"/>
        </w:rPr>
        <w:t>Quelubai</w:t>
      </w:r>
      <w:r>
        <w:rPr>
          <w:lang w:val="es_ES" w:bidi="es_ES"/>
        </w:rPr>
      </w:r>
    </w:p>
    <w:p>
      <w:pPr/>
      <w:r>
        <w:rPr>
          <w:lang w:val="es_ES" w:bidi="es_ES"/>
        </w:rPr>
      </w:r>
      <w:r>
        <w:rPr>
          <w:lang w:val="es_ES" w:bidi="es_ES"/>
        </w:rPr>
        <w:t>Una variante ortográfica del nombre Caleb. Era el hijo de Hezrón y hermano de Jerameel (</w:t>
      </w:r>
      <w:r>
        <w:rPr>
          <w:lang w:val="es_ES" w:bidi="es_ES"/>
        </w:rPr>
        <w:t>1 Cro 2:9</w:t>
      </w:r>
      <w:r>
        <w:rPr>
          <w:lang w:val="es_ES" w:bidi="es_ES"/>
        </w:rPr>
        <w:t xml:space="preserve">). En hebreo, "Quelubai" es una forma alternativa del nombre "Caleb", como se indica en </w:t>
      </w:r>
      <w:r>
        <w:rPr>
          <w:lang w:val="es_ES" w:bidi="es_ES"/>
        </w:rPr>
        <w:t>1 Crónicas 2:18,42</w:t>
      </w:r>
      <w:r>
        <w:rPr>
          <w:lang w:val="es_ES" w:bidi="es_ES"/>
        </w:rPr>
        <w:t>.</w:t>
      </w:r>
    </w:p>
    <w:p>
      <w:pPr/>
      <w:r>
        <w:rPr>
          <w:lang w:val="es_ES" w:bidi="es_ES"/>
        </w:rPr>
      </w:r>
      <w:r>
        <w:rPr>
          <w:i/>
          <w:lang w:val="es_ES" w:bidi="es_ES"/>
        </w:rPr>
        <w:t>Ver</w:t>
      </w:r>
      <w:r>
        <w:rPr>
          <w:lang w:val="es_ES" w:bidi="es_ES"/>
        </w:rPr>
        <w:t xml:space="preserve"> </w:t>
      </w:r>
      <w:r>
        <w:rPr>
          <w:lang w:val="es_ES" w:bidi="es_ES"/>
        </w:rPr>
        <w:t>Caleb #2</w:t>
      </w:r>
      <w:r>
        <w:rPr>
          <w:lang w:val="es_ES" w:bidi="es_ES"/>
        </w:rPr>
        <w:t>.</w:t>
      </w:r>
      <w:r>
        <w:rPr>
          <w:lang w:val="es_ES" w:bidi="es_ES"/>
        </w:rPr>
      </w:r>
      <w:r>
        <w:rPr>
          <w:lang w:val="es_ES" w:bidi="es_ES"/>
        </w:rPr>
      </w:r>
    </w:p>
    <w:p>
      <w:pPr/>
      <w:r>
        <w:rPr>
          <w:lang w:val="es_ES" w:bidi="es_ES"/>
        </w:rPr>
      </w:r>
    </w:p>
    <w:p>
      <w:pPr>
        <w:pStyle w:val="Heading2"/>
      </w:pPr>
      <w:r>
        <w:rPr>
          <w:lang w:val="es_ES" w:bidi="es_ES"/>
        </w:rPr>
        <w:t>Quelui</w:t>
      </w:r>
      <w:r>
        <w:rPr>
          <w:lang w:val="es_ES" w:bidi="es_ES"/>
        </w:rPr>
      </w:r>
    </w:p>
    <w:p>
      <w:pPr/>
      <w:r>
        <w:rPr>
          <w:lang w:val="es_ES" w:bidi="es_ES"/>
        </w:rPr>
      </w:r>
      <w:r>
        <w:rPr>
          <w:lang w:val="es_ES" w:bidi="es_ES"/>
        </w:rPr>
        <w:t>Uno de los hijos de Bani, a quien Esdras animó a divorciarse de su esposa extranjera después del exilio (</w:t>
      </w:r>
      <w:r>
        <w:rPr>
          <w:lang w:val="es_ES" w:bidi="es_ES"/>
        </w:rPr>
        <w:t>Esd 10:35</w:t>
      </w:r>
      <w:r>
        <w:rPr>
          <w:lang w:val="es_ES" w:bidi="es_ES"/>
        </w:rPr>
        <w:t>).</w:t>
      </w:r>
      <w:r>
        <w:rPr>
          <w:lang w:val="es_ES" w:bidi="es_ES"/>
        </w:rPr>
      </w:r>
      <w:r>
        <w:rPr>
          <w:lang w:val="es_ES" w:bidi="es_ES"/>
        </w:rPr>
      </w:r>
    </w:p>
    <w:p>
      <w:pPr/>
      <w:r>
        <w:rPr>
          <w:lang w:val="es_ES" w:bidi="es_ES"/>
        </w:rPr>
      </w:r>
    </w:p>
    <w:p>
      <w:pPr>
        <w:pStyle w:val="Heading2"/>
      </w:pPr>
      <w:r>
        <w:rPr>
          <w:lang w:val="es_ES" w:bidi="es_ES"/>
        </w:rPr>
        <w:t>Quelús</w:t>
      </w:r>
      <w:r>
        <w:rPr>
          <w:lang w:val="es_ES" w:bidi="es_ES"/>
        </w:rPr>
      </w:r>
    </w:p>
    <w:p>
      <w:pPr/>
      <w:r>
        <w:rPr>
          <w:lang w:val="es_ES" w:bidi="es_ES"/>
        </w:rPr>
      </w:r>
      <w:r>
        <w:rPr>
          <w:lang w:val="es_ES" w:bidi="es_ES"/>
        </w:rPr>
        <w:t>Quelús fue una de las ciudades que recibió mensajeros del rey Nabucodonosor solicitando ayuda en su guerra contra Arfaxad (Judit 1:9). La mayoría de los estudiosos creen que Quelús es la misma que la antigua ciudad de Elusa. Hoy en día, ese lugar se llama Khalasa. Está en el sur de Beerseba, cerca del borde sur del mar Muerto.</w:t>
      </w:r>
    </w:p>
    <w:p>
      <w:pPr/>
      <w:r>
        <w:rPr>
          <w:lang w:val="es_ES" w:bidi="es_ES"/>
        </w:rPr>
      </w:r>
      <w:r>
        <w:rPr>
          <w:lang w:val="es_ES" w:bidi="es_ES"/>
        </w:rPr>
        <w:t>Khalasa se encontraba cerca de un cruce importante en la región.</w:t>
      </w:r>
      <w:r>
        <w:rPr>
          <w:lang w:val="es_ES" w:bidi="es_ES"/>
        </w:rPr>
      </w:r>
      <w:r>
        <w:rPr>
          <w:lang w:val="es_ES" w:bidi="es_ES"/>
        </w:rPr>
      </w:r>
    </w:p>
    <w:p>
      <w:pPr/>
      <w:r>
        <w:rPr>
          <w:lang w:val="es_ES" w:bidi="es_ES"/>
        </w:rPr>
      </w:r>
    </w:p>
    <w:p>
      <w:pPr>
        <w:pStyle w:val="Heading2"/>
      </w:pPr>
      <w:r>
        <w:rPr>
          <w:lang w:val="es_ES" w:bidi="es_ES"/>
        </w:rPr>
        <w:t>Quemos</w:t>
      </w:r>
      <w:r>
        <w:rPr>
          <w:lang w:val="es_ES" w:bidi="es_ES"/>
        </w:rPr>
      </w:r>
    </w:p>
    <w:p>
      <w:pPr/>
      <w:r>
        <w:rPr>
          <w:lang w:val="es_ES" w:bidi="es_ES"/>
        </w:rPr>
      </w:r>
      <w:r>
        <w:rPr>
          <w:lang w:val="es_ES" w:bidi="es_ES"/>
        </w:rPr>
        <w:t>Quemos era el nombre del dios principal que adoraba el pueblo moabita (</w:t>
      </w:r>
      <w:r>
        <w:rPr>
          <w:lang w:val="es_ES" w:bidi="es_ES"/>
        </w:rPr>
        <w:t>Nm 21:29</w:t>
      </w:r>
      <w:r>
        <w:rPr>
          <w:lang w:val="es_ES" w:bidi="es_ES"/>
        </w:rPr>
        <w:t>). La Biblia también menciona que el pueblo amorreo estaba relacionado con este falso dios (</w:t>
      </w:r>
      <w:r>
        <w:rPr>
          <w:lang w:val="es_ES" w:bidi="es_ES"/>
        </w:rPr>
        <w:t>Jc 11:24</w:t>
      </w:r>
      <w:r>
        <w:rPr>
          <w:lang w:val="es_ES" w:bidi="es_ES"/>
        </w:rPr>
        <w:t>).</w:t>
      </w:r>
    </w:p>
    <w:p>
      <w:pPr/>
      <w:r>
        <w:rPr>
          <w:lang w:val="es_ES" w:bidi="es_ES"/>
        </w:rPr>
      </w:r>
      <w:r>
        <w:rPr>
          <w:i/>
          <w:lang w:val="es_ES" w:bidi="es_ES"/>
        </w:rPr>
        <w:t>Ver</w:t>
      </w:r>
      <w:r>
        <w:rPr>
          <w:lang w:val="es_ES" w:bidi="es_ES"/>
        </w:rPr>
        <w:t xml:space="preserve"> </w:t>
      </w:r>
      <w:r>
        <w:rPr>
          <w:lang w:val="es_ES" w:bidi="es_ES"/>
        </w:rPr>
        <w:t>Deidades y religión cananeas</w:t>
      </w:r>
      <w:r>
        <w:rPr>
          <w:lang w:val="es_ES" w:bidi="es_ES"/>
        </w:rPr>
        <w:t xml:space="preserve">; </w:t>
      </w:r>
      <w:r>
        <w:rPr>
          <w:lang w:val="es_ES" w:bidi="es_ES"/>
        </w:rPr>
        <w:t>Moab, Moabitas</w:t>
      </w:r>
      <w:r>
        <w:rPr>
          <w:lang w:val="es_ES" w:bidi="es_ES"/>
        </w:rPr>
        <w:t>.</w:t>
      </w:r>
      <w:r>
        <w:rPr>
          <w:lang w:val="es_ES" w:bidi="es_ES"/>
        </w:rPr>
      </w:r>
      <w:r>
        <w:rPr>
          <w:lang w:val="es_ES" w:bidi="es_ES"/>
        </w:rPr>
      </w:r>
    </w:p>
    <w:p>
      <w:pPr/>
      <w:r>
        <w:rPr>
          <w:lang w:val="es_ES" w:bidi="es_ES"/>
        </w:rPr>
      </w:r>
    </w:p>
    <w:p>
      <w:pPr>
        <w:pStyle w:val="Heading2"/>
      </w:pPr>
      <w:r>
        <w:rPr>
          <w:lang w:val="es_ES" w:bidi="es_ES"/>
        </w:rPr>
        <w:t>Quenaaná</w:t>
      </w:r>
      <w:r>
        <w:rPr>
          <w:lang w:val="es_ES" w:bidi="es_ES"/>
        </w:rPr>
      </w:r>
    </w:p>
    <w:p>
      <w:pPr/>
      <w:r>
        <w:rPr>
          <w:lang w:val="es_ES" w:bidi="es_ES"/>
        </w:rPr>
      </w:r>
      <w:r>
        <w:rPr>
          <w:lang w:val="es_ES" w:bidi="es_ES"/>
        </w:rPr>
        <w:t xml:space="preserve">Grafía alternativa del nombre </w:t>
      </w:r>
      <w:r>
        <w:rPr>
          <w:lang w:val="es_ES" w:bidi="es_ES"/>
        </w:rPr>
        <w:t>Chânaana (RVR1909)</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Kenaanah</w:t>
      </w:r>
      <w:r>
        <w:rPr>
          <w:lang w:val="es_ES" w:bidi="es_ES"/>
        </w:rPr>
        <w:t>.</w:t>
      </w:r>
      <w:r>
        <w:rPr>
          <w:lang w:val="es_ES" w:bidi="es_ES"/>
        </w:rPr>
      </w:r>
      <w:r>
        <w:rPr>
          <w:lang w:val="es_ES" w:bidi="es_ES"/>
        </w:rPr>
      </w:r>
    </w:p>
    <w:p>
      <w:pPr/>
      <w:r>
        <w:rPr>
          <w:lang w:val="es_ES" w:bidi="es_ES"/>
        </w:rPr>
      </w:r>
    </w:p>
    <w:p>
      <w:pPr>
        <w:pStyle w:val="Heading2"/>
      </w:pPr>
      <w:r>
        <w:rPr>
          <w:lang w:val="es_ES" w:bidi="es_ES"/>
        </w:rPr>
        <w:t>Quenaaná</w:t>
      </w:r>
      <w:r>
        <w:rPr>
          <w:lang w:val="es_ES" w:bidi="es_ES"/>
        </w:rPr>
      </w:r>
    </w:p>
    <w:p>
      <w:pPr/>
      <w:r>
        <w:rPr>
          <w:lang w:val="es_ES" w:bidi="es_ES"/>
        </w:rPr>
      </w:r>
      <w:r>
        <w:rPr>
          <w:lang w:val="es_ES" w:bidi="es_ES"/>
        </w:rPr>
        <w:t>1. Padre de Sedequías, el falso profeta que predijo incorrectamente la victoria de los reyes Acab y Josafat sobre los sirios (</w:t>
      </w:r>
      <w:r>
        <w:rPr>
          <w:lang w:val="es_ES" w:bidi="es_ES"/>
        </w:rPr>
        <w:t>1 Re 22:11, 24,</w:t>
      </w:r>
      <w:r>
        <w:rPr>
          <w:lang w:val="es_ES" w:bidi="es_ES"/>
        </w:rPr>
        <w:t xml:space="preserve"> </w:t>
      </w:r>
      <w:r>
        <w:rPr>
          <w:lang w:val="es_ES" w:bidi="es_ES"/>
        </w:rPr>
        <w:t>2 Cro 18:10, 23</w:t>
      </w:r>
      <w:r>
        <w:rPr>
          <w:lang w:val="es_ES" w:bidi="es_ES"/>
        </w:rPr>
        <w:t>).</w:t>
      </w:r>
    </w:p>
    <w:p>
      <w:pPr/>
      <w:r>
        <w:rPr>
          <w:lang w:val="es_ES" w:bidi="es_ES"/>
        </w:rPr>
      </w:r>
      <w:r>
        <w:rPr>
          <w:lang w:val="es_ES" w:bidi="es_ES"/>
        </w:rPr>
        <w:t>2. El hijo de Bilhán, quien era jefe del subclan de Jediael en la tribu de Benjamín durante la época del rey David (</w:t>
      </w:r>
      <w:r>
        <w:rPr>
          <w:lang w:val="es_ES" w:bidi="es_ES"/>
        </w:rPr>
        <w:t>1 Cro 7:10–11</w:t>
      </w:r>
      <w:r>
        <w:rPr>
          <w:lang w:val="es_ES" w:bidi="es_ES"/>
        </w:rPr>
        <w:t>).</w:t>
      </w:r>
      <w:r>
        <w:rPr>
          <w:lang w:val="es_ES" w:bidi="es_ES"/>
        </w:rPr>
      </w:r>
      <w:r>
        <w:rPr>
          <w:lang w:val="es_ES" w:bidi="es_ES"/>
        </w:rPr>
      </w:r>
    </w:p>
    <w:p>
      <w:pPr/>
      <w:r>
        <w:rPr>
          <w:lang w:val="es_ES" w:bidi="es_ES"/>
        </w:rPr>
      </w:r>
    </w:p>
    <w:p>
      <w:pPr>
        <w:pStyle w:val="Heading2"/>
      </w:pPr>
      <w:r>
        <w:rPr>
          <w:lang w:val="es_ES" w:bidi="es_ES"/>
        </w:rPr>
        <w:t>Quenani</w:t>
      </w:r>
      <w:r>
        <w:rPr>
          <w:lang w:val="es_ES" w:bidi="es_ES"/>
        </w:rPr>
      </w:r>
    </w:p>
    <w:p>
      <w:pPr/>
      <w:r>
        <w:rPr>
          <w:lang w:val="es_ES" w:bidi="es_ES"/>
        </w:rPr>
      </w:r>
      <w:r>
        <w:rPr>
          <w:lang w:val="es_ES" w:bidi="es_ES"/>
        </w:rPr>
        <w:t xml:space="preserve">Ortografía alternativa de </w:t>
      </w:r>
      <w:r>
        <w:rPr>
          <w:lang w:val="es_ES" w:bidi="es_ES"/>
        </w:rPr>
        <w:t>Chênani (RVR1909)</w:t>
      </w:r>
      <w:r>
        <w:rPr>
          <w:lang w:val="es_ES" w:bidi="es_ES"/>
        </w:rPr>
        <w:t>, el levita que participó en la lectura pública de la ley realizada por Esdras después de que los israelitas regresaron del exilio en Babilonia.</w:t>
      </w:r>
    </w:p>
    <w:p>
      <w:pPr/>
      <w:r>
        <w:rPr>
          <w:lang w:val="es_ES" w:bidi="es_ES"/>
        </w:rPr>
      </w:r>
      <w:r>
        <w:rPr>
          <w:i/>
          <w:lang w:val="es_ES" w:bidi="es_ES"/>
        </w:rPr>
        <w:t>Ver</w:t>
      </w:r>
      <w:r>
        <w:rPr>
          <w:lang w:val="es_ES" w:bidi="es_ES"/>
        </w:rPr>
        <w:t xml:space="preserve"> </w:t>
      </w:r>
      <w:r>
        <w:rPr>
          <w:lang w:val="es_ES" w:bidi="es_ES"/>
        </w:rPr>
        <w:t>Kenani</w:t>
      </w:r>
      <w:r>
        <w:rPr>
          <w:lang w:val="es_ES" w:bidi="es_ES"/>
        </w:rPr>
        <w:t>.</w:t>
      </w:r>
      <w:r>
        <w:rPr>
          <w:lang w:val="es_ES" w:bidi="es_ES"/>
        </w:rPr>
      </w:r>
      <w:r>
        <w:rPr>
          <w:lang w:val="es_ES" w:bidi="es_ES"/>
        </w:rPr>
      </w:r>
    </w:p>
    <w:p>
      <w:pPr/>
      <w:r>
        <w:rPr>
          <w:lang w:val="es_ES" w:bidi="es_ES"/>
        </w:rPr>
      </w:r>
    </w:p>
    <w:p>
      <w:pPr>
        <w:pStyle w:val="Heading2"/>
      </w:pPr>
      <w:r>
        <w:rPr>
          <w:lang w:val="es_ES" w:bidi="es_ES"/>
        </w:rPr>
        <w:t>Quenani</w:t>
      </w:r>
      <w:r>
        <w:rPr>
          <w:lang w:val="es_ES" w:bidi="es_ES"/>
        </w:rPr>
      </w:r>
    </w:p>
    <w:p>
      <w:pPr/>
      <w:r>
        <w:rPr>
          <w:lang w:val="es_ES" w:bidi="es_ES"/>
        </w:rPr>
      </w:r>
      <w:r>
        <w:rPr>
          <w:lang w:val="es_ES" w:bidi="es_ES"/>
        </w:rPr>
        <w:t>Levita que participó en la lectura pública de la ley realizada por Esdras después del exilio (</w:t>
      </w:r>
      <w:r>
        <w:rPr>
          <w:lang w:val="es_ES" w:bidi="es_ES"/>
        </w:rPr>
        <w:t>Ne 9:4</w:t>
      </w:r>
      <w:r>
        <w:rPr>
          <w:lang w:val="es_ES" w:bidi="es_ES"/>
        </w:rPr>
        <w:t>).</w:t>
      </w:r>
      <w:r>
        <w:rPr>
          <w:lang w:val="es_ES" w:bidi="es_ES"/>
        </w:rPr>
      </w:r>
      <w:r>
        <w:rPr>
          <w:lang w:val="es_ES" w:bidi="es_ES"/>
        </w:rPr>
      </w:r>
    </w:p>
    <w:p>
      <w:pPr/>
      <w:r>
        <w:rPr>
          <w:lang w:val="es_ES" w:bidi="es_ES"/>
        </w:rPr>
      </w:r>
    </w:p>
    <w:p>
      <w:pPr>
        <w:pStyle w:val="Heading2"/>
      </w:pPr>
      <w:r>
        <w:rPr>
          <w:lang w:val="es_ES" w:bidi="es_ES"/>
        </w:rPr>
        <w:t>Quenanías</w:t>
      </w:r>
      <w:r>
        <w:rPr>
          <w:lang w:val="es_ES" w:bidi="es_ES"/>
        </w:rPr>
      </w:r>
    </w:p>
    <w:p>
      <w:pPr/>
      <w:r>
        <w:rPr>
          <w:lang w:val="es_ES" w:bidi="es_ES"/>
        </w:rPr>
      </w:r>
      <w:r>
        <w:rPr>
          <w:lang w:val="es_ES" w:bidi="es_ES"/>
        </w:rPr>
        <w:t xml:space="preserve">Una variante ortográfica del nombre </w:t>
      </w:r>
      <w:r>
        <w:rPr>
          <w:lang w:val="es_ES" w:bidi="es_ES"/>
        </w:rPr>
        <w:t>Chênanías (RVR1909)</w:t>
      </w:r>
      <w:r>
        <w:rPr>
          <w:lang w:val="es_ES" w:bidi="es_ES"/>
        </w:rPr>
        <w:t>.</w:t>
      </w:r>
    </w:p>
    <w:p>
      <w:pPr/>
      <w:r>
        <w:rPr>
          <w:lang w:val="es_ES" w:bidi="es_ES"/>
        </w:rPr>
      </w:r>
      <w:r>
        <w:rPr>
          <w:i/>
          <w:lang w:val="es_ES" w:bidi="es_ES"/>
        </w:rPr>
        <w:t>Ver</w:t>
      </w:r>
      <w:r>
        <w:rPr>
          <w:lang w:val="es_ES" w:bidi="es_ES"/>
        </w:rPr>
        <w:t xml:space="preserve"> </w:t>
      </w:r>
      <w:r>
        <w:rPr>
          <w:lang w:val="es_ES" w:bidi="es_ES"/>
        </w:rPr>
        <w:t>Kenanías</w:t>
      </w:r>
      <w:r>
        <w:rPr>
          <w:lang w:val="es_ES" w:bidi="es_ES"/>
        </w:rPr>
        <w:t>.</w:t>
      </w:r>
      <w:r>
        <w:rPr>
          <w:lang w:val="es_ES" w:bidi="es_ES"/>
        </w:rPr>
      </w:r>
      <w:r>
        <w:rPr>
          <w:lang w:val="es_ES" w:bidi="es_ES"/>
        </w:rPr>
      </w:r>
    </w:p>
    <w:p>
      <w:pPr/>
      <w:r>
        <w:rPr>
          <w:lang w:val="es_ES" w:bidi="es_ES"/>
        </w:rPr>
      </w:r>
    </w:p>
    <w:p>
      <w:pPr>
        <w:pStyle w:val="Heading2"/>
      </w:pPr>
      <w:r>
        <w:rPr>
          <w:lang w:val="es_ES" w:bidi="es_ES"/>
        </w:rPr>
        <w:t>Quenanías</w:t>
      </w:r>
      <w:r>
        <w:rPr>
          <w:lang w:val="es_ES" w:bidi="es_ES"/>
        </w:rPr>
      </w:r>
    </w:p>
    <w:p>
      <w:pPr/>
      <w:r>
        <w:rPr>
          <w:lang w:val="es_ES" w:bidi="es_ES"/>
        </w:rPr>
      </w:r>
      <w:r>
        <w:rPr>
          <w:lang w:val="es_ES" w:bidi="es_ES"/>
        </w:rPr>
        <w:t>1. Levita que dirigió el canto procesional cuando el rey David llevó el arca del pacto al nuevo tabernáculo en Jerusalén (</w:t>
      </w:r>
      <w:r>
        <w:rPr>
          <w:lang w:val="es_ES" w:bidi="es_ES"/>
        </w:rPr>
        <w:t>1 Cro 15:1–3, 22, 27</w:t>
      </w:r>
      <w:r>
        <w:rPr>
          <w:lang w:val="es_ES" w:bidi="es_ES"/>
        </w:rPr>
        <w:t>).</w:t>
      </w:r>
    </w:p>
    <w:p>
      <w:pPr/>
      <w:r>
        <w:rPr>
          <w:lang w:val="es_ES" w:bidi="es_ES"/>
        </w:rPr>
      </w:r>
      <w:r>
        <w:rPr>
          <w:lang w:val="es_ES" w:bidi="es_ES"/>
        </w:rPr>
        <w:t>2. Administrador público durante el reinado de David. Sus hijos también desempeñaron funciones como funcionarios públicos (</w:t>
      </w:r>
      <w:r>
        <w:rPr>
          <w:lang w:val="es_ES" w:bidi="es_ES"/>
        </w:rPr>
        <w:t>1 Cro 26:29</w:t>
      </w:r>
      <w:r>
        <w:rPr>
          <w:lang w:val="es_ES" w:bidi="es_ES"/>
        </w:rPr>
        <w:t>).</w:t>
      </w:r>
      <w:r>
        <w:rPr>
          <w:lang w:val="es_ES" w:bidi="es_ES"/>
        </w:rPr>
      </w:r>
      <w:r>
        <w:rPr>
          <w:lang w:val="es_ES" w:bidi="es_ES"/>
        </w:rPr>
      </w:r>
    </w:p>
    <w:p>
      <w:pPr/>
      <w:r>
        <w:rPr>
          <w:lang w:val="es_ES" w:bidi="es_ES"/>
        </w:rPr>
      </w:r>
    </w:p>
    <w:p>
      <w:pPr>
        <w:pStyle w:val="Heading2"/>
      </w:pPr>
      <w:r>
        <w:rPr>
          <w:lang w:val="es_ES" w:bidi="es_ES"/>
        </w:rPr>
        <w:t>Quenat</w:t>
      </w:r>
      <w:r>
        <w:rPr>
          <w:lang w:val="es_ES" w:bidi="es_ES"/>
        </w:rPr>
      </w:r>
    </w:p>
    <w:p>
      <w:pPr/>
      <w:r>
        <w:rPr>
          <w:lang w:val="es_ES" w:bidi="es_ES"/>
        </w:rPr>
      </w:r>
      <w:r>
        <w:rPr>
          <w:lang w:val="es_ES" w:bidi="es_ES"/>
        </w:rPr>
        <w:t>Quenat era una ciudad cananea. Aparece en textos de maldiciones egipcios de los siglos XIX y XVIII a.C. La ciudad también fue conquistada por el faraón egipcio Thutmose III y se menciona en las cartas de Amarna, que son antiguas correspondencias diplomáticas.</w:t>
      </w:r>
    </w:p>
    <w:p>
      <w:pPr/>
      <w:r>
        <w:rPr>
          <w:lang w:val="es_ES" w:bidi="es_ES"/>
        </w:rPr>
      </w:r>
      <w:r>
        <w:rPr>
          <w:lang w:val="es_ES" w:bidi="es_ES"/>
        </w:rPr>
        <w:t>Durante el período helenístico (la época posterior a Alejandro Magno), Quenat se convirtió en una de las ciudades de la Decápolis (un grupo de diez ciudades). Los judíos que regresaron del exilio en Babilonia se establecieron allí. Los maestros religiosos judíos (rabinos) la consideraban una ciudad fronteriza de la tierra prometida. Quenat también fue llamada Kanatha.</w:t>
      </w:r>
    </w:p>
    <w:p>
      <w:pPr/>
      <w:r>
        <w:rPr>
          <w:lang w:val="es_ES" w:bidi="es_ES"/>
        </w:rPr>
      </w:r>
      <w:r>
        <w:rPr>
          <w:i/>
          <w:lang w:val="es_ES" w:bidi="es_ES"/>
        </w:rPr>
        <w:t>Ver también</w:t>
      </w:r>
      <w:r>
        <w:rPr>
          <w:lang w:val="es_ES" w:bidi="es_ES"/>
        </w:rPr>
        <w:t xml:space="preserve"> </w:t>
      </w:r>
      <w:r>
        <w:rPr>
          <w:lang w:val="es_ES" w:bidi="es_ES"/>
        </w:rPr>
        <w:t>Kanatha</w:t>
      </w:r>
      <w:r>
        <w:rPr>
          <w:lang w:val="es_ES" w:bidi="es_ES"/>
        </w:rPr>
        <w:t>.</w:t>
      </w:r>
      <w:r>
        <w:rPr>
          <w:lang w:val="es_ES" w:bidi="es_ES"/>
        </w:rPr>
      </w:r>
      <w:r>
        <w:rPr>
          <w:lang w:val="es_ES" w:bidi="es_ES"/>
        </w:rPr>
      </w:r>
    </w:p>
    <w:p>
      <w:pPr/>
      <w:r>
        <w:rPr>
          <w:lang w:val="es_ES" w:bidi="es_ES"/>
        </w:rPr>
      </w:r>
    </w:p>
    <w:p>
      <w:pPr>
        <w:pStyle w:val="Heading2"/>
      </w:pPr>
      <w:r>
        <w:rPr>
          <w:lang w:val="es_ES" w:bidi="es_ES"/>
        </w:rPr>
        <w:t>Querán</w:t>
      </w:r>
      <w:r>
        <w:rPr>
          <w:lang w:val="es_ES" w:bidi="es_ES"/>
        </w:rPr>
      </w:r>
    </w:p>
    <w:p>
      <w:pPr/>
      <w:r>
        <w:rPr>
          <w:lang w:val="es_ES" w:bidi="es_ES"/>
        </w:rPr>
      </w:r>
      <w:r>
        <w:rPr>
          <w:lang w:val="es_ES" w:bidi="es_ES"/>
        </w:rPr>
        <w:t>Querán era hijo de Disón y miembro de la tribu de los horeos en la época de Esaú (</w:t>
      </w:r>
      <w:r>
        <w:rPr>
          <w:lang w:val="es_ES" w:bidi="es_ES"/>
        </w:rPr>
        <w:t>Gn 36:26,</w:t>
      </w:r>
      <w:r>
        <w:rPr>
          <w:lang w:val="es_ES" w:bidi="es_ES"/>
        </w:rPr>
        <w:t xml:space="preserve"> </w:t>
      </w:r>
      <w:r>
        <w:rPr>
          <w:lang w:val="es_ES" w:bidi="es_ES"/>
        </w:rPr>
        <w:t>1 Cro 1:41</w:t>
      </w:r>
      <w:r>
        <w:rPr>
          <w:lang w:val="es_ES" w:bidi="es_ES"/>
        </w:rPr>
        <w:t>).</w:t>
      </w:r>
      <w:r>
        <w:rPr>
          <w:lang w:val="es_ES" w:bidi="es_ES"/>
        </w:rPr>
      </w:r>
      <w:r>
        <w:rPr>
          <w:lang w:val="es_ES" w:bidi="es_ES"/>
        </w:rPr>
      </w:r>
    </w:p>
    <w:p>
      <w:pPr/>
      <w:r>
        <w:rPr>
          <w:lang w:val="es_ES" w:bidi="es_ES"/>
        </w:rPr>
      </w:r>
    </w:p>
    <w:p>
      <w:pPr>
        <w:pStyle w:val="Heading2"/>
      </w:pPr>
      <w:r>
        <w:rPr>
          <w:lang w:val="es_ES" w:bidi="es_ES"/>
        </w:rPr>
        <w:t>Quereas</w:t>
      </w:r>
      <w:r>
        <w:rPr>
          <w:lang w:val="es_ES" w:bidi="es_ES"/>
        </w:rPr>
      </w:r>
    </w:p>
    <w:p>
      <w:pPr/>
      <w:r>
        <w:rPr>
          <w:lang w:val="es_ES" w:bidi="es_ES"/>
        </w:rPr>
      </w:r>
      <w:r>
        <w:rPr>
          <w:lang w:val="es_ES" w:bidi="es_ES"/>
        </w:rPr>
        <w:t>Quereas</w:t>
      </w:r>
      <w:r>
        <w:rPr>
          <w:lang w:val="es_ES" w:bidi="es_ES"/>
        </w:rPr>
        <w:t xml:space="preserve"> era el hermano de Timoteo y el gobernador de la ciudad de </w:t>
      </w:r>
      <w:r>
        <w:rPr>
          <w:lang w:val="es_ES" w:bidi="es_ES"/>
        </w:rPr>
        <w:t>Guézer</w:t>
      </w:r>
      <w:r>
        <w:rPr>
          <w:lang w:val="es_ES" w:bidi="es_ES"/>
        </w:rPr>
        <w:t xml:space="preserve"> (2 Mac 10:32). Los Macabeos atacaron </w:t>
      </w:r>
      <w:r>
        <w:rPr>
          <w:lang w:val="es_ES" w:bidi="es_ES"/>
        </w:rPr>
        <w:t>Guézer</w:t>
      </w:r>
      <w:r>
        <w:rPr>
          <w:lang w:val="es_ES" w:bidi="es_ES"/>
        </w:rPr>
        <w:t xml:space="preserve"> y vencieron a su ejército. Muchas personas murieron en la batalla, incluidos Quereas y Timoteo (versículos 36–37).</w:t>
      </w:r>
      <w:r>
        <w:rPr>
          <w:lang w:val="es_ES" w:bidi="es_ES"/>
        </w:rPr>
      </w:r>
      <w:r>
        <w:rPr>
          <w:lang w:val="es_ES" w:bidi="es_ES"/>
        </w:rPr>
      </w:r>
    </w:p>
    <w:p>
      <w:pPr/>
      <w:r>
        <w:rPr>
          <w:lang w:val="es_ES" w:bidi="es_ES"/>
        </w:rPr>
      </w:r>
    </w:p>
    <w:p>
      <w:pPr>
        <w:pStyle w:val="Heading2"/>
      </w:pPr>
      <w:r>
        <w:rPr>
          <w:lang w:val="es_ES" w:bidi="es_ES"/>
        </w:rPr>
        <w:t>Queren-hapuc</w:t>
      </w:r>
      <w:r>
        <w:rPr>
          <w:lang w:val="es_ES" w:bidi="es_ES"/>
        </w:rPr>
      </w:r>
    </w:p>
    <w:p>
      <w:pPr/>
      <w:r>
        <w:rPr>
          <w:lang w:val="es_ES" w:bidi="es_ES"/>
        </w:rPr>
      </w:r>
      <w:r>
        <w:rPr>
          <w:lang w:val="es_ES" w:bidi="es_ES"/>
        </w:rPr>
        <w:t>La tercera hija de Job y hermana de Jemimah y Quesías fue mencionada como miembro de la familia de Job en el momento de su restauración (</w:t>
      </w:r>
      <w:r>
        <w:rPr>
          <w:lang w:val="es_ES" w:bidi="es_ES"/>
        </w:rPr>
        <w:t>Jb 42:14</w:t>
      </w:r>
      <w:r>
        <w:rPr>
          <w:lang w:val="es_ES" w:bidi="es_ES"/>
        </w:rPr>
        <w:t>).</w:t>
      </w:r>
      <w:r>
        <w:rPr>
          <w:lang w:val="es_ES" w:bidi="es_ES"/>
        </w:rPr>
      </w:r>
      <w:r>
        <w:rPr>
          <w:lang w:val="es_ES" w:bidi="es_ES"/>
        </w:rPr>
      </w:r>
    </w:p>
    <w:p>
      <w:pPr/>
      <w:r>
        <w:rPr>
          <w:lang w:val="es_ES" w:bidi="es_ES"/>
        </w:rPr>
      </w:r>
    </w:p>
    <w:p>
      <w:pPr>
        <w:pStyle w:val="Heading2"/>
      </w:pPr>
      <w:r>
        <w:rPr>
          <w:lang w:val="es_ES" w:bidi="es_ES"/>
        </w:rPr>
        <w:t>Querit, El Arroyo de</w:t>
      </w:r>
      <w:r>
        <w:rPr>
          <w:lang w:val="es_ES" w:bidi="es_ES"/>
        </w:rPr>
      </w:r>
    </w:p>
    <w:p>
      <w:pPr/>
      <w:r>
        <w:rPr>
          <w:lang w:val="es_ES" w:bidi="es_ES"/>
        </w:rPr>
      </w:r>
      <w:r>
        <w:rPr>
          <w:lang w:val="es_ES" w:bidi="es_ES"/>
        </w:rPr>
        <w:t>Un arroyo o valle donde el Señor le indicó al profeta Elías que se ocultara del rey Acab. Esto ocurrió durante un período en el que no llovía y había muy poca comida en la tierra, tal como Elías había predicho. Mientras Elías permanecía junto a este arroyo, tenía agua para beber, y Dios enviaba aves (cuervos) para llevarle comida cada mañana y tarde (</w:t>
      </w:r>
      <w:r>
        <w:rPr>
          <w:lang w:val="es_ES" w:bidi="es_ES"/>
        </w:rPr>
        <w:t>1 Re 17:2–6</w:t>
      </w:r>
      <w:r>
        <w:rPr>
          <w:lang w:val="es_ES" w:bidi="es_ES"/>
        </w:rPr>
        <w:t>).</w:t>
      </w:r>
    </w:p>
    <w:p>
      <w:pPr/>
      <w:r>
        <w:rPr>
          <w:lang w:val="es_ES" w:bidi="es_ES"/>
        </w:rPr>
      </w:r>
      <w:r>
        <w:rPr>
          <w:lang w:val="es_ES" w:bidi="es_ES"/>
        </w:rPr>
        <w:t>El arroyo estaba ubicado al este del río Jordán (</w:t>
      </w:r>
      <w:r>
        <w:rPr>
          <w:lang w:val="es_ES" w:bidi="es_ES"/>
        </w:rPr>
        <w:t>1 Re 17:3</w:t>
      </w:r>
      <w:r>
        <w:rPr>
          <w:lang w:val="es_ES" w:bidi="es_ES"/>
        </w:rPr>
        <w:t>). Algunas personas piensan que se encontraba en un valle llamado Wadi Qelt, cerca de la ciudad de Jericó. Sin embargo, es más probable que estuviera en la región de Galaad, de donde provenía Elías. El arroyo de Querit a veces se denomina el "Valle de Querit" o "Barranco de Querit".</w:t>
      </w:r>
      <w:r>
        <w:rPr>
          <w:lang w:val="es_ES" w:bidi="es_ES"/>
        </w:rPr>
      </w:r>
      <w:r>
        <w:rPr>
          <w:lang w:val="es_ES" w:bidi="es_ES"/>
        </w:rPr>
      </w:r>
    </w:p>
    <w:p>
      <w:pPr/>
      <w:r>
        <w:rPr>
          <w:lang w:val="es_ES" w:bidi="es_ES"/>
        </w:rPr>
      </w:r>
    </w:p>
    <w:p>
      <w:pPr>
        <w:pStyle w:val="Heading2"/>
      </w:pPr>
      <w:r>
        <w:rPr>
          <w:lang w:val="es_ES" w:bidi="es_ES"/>
        </w:rPr>
        <w:t>Queriyot</w:t>
      </w:r>
      <w:r>
        <w:rPr>
          <w:lang w:val="es_ES" w:bidi="es_ES"/>
        </w:rPr>
      </w:r>
    </w:p>
    <w:p>
      <w:pPr>
        <w:pStyle w:val="ListNumber"/>
        <w:numPr>
          <w:ilvl w:val="0"/>
          <w:numId w:val="15"/>
        </w:numPr>
        <w:spacing w:line="240" w:lineRule="auto"/>
        <w:ind w:left="720"/>
      </w:pPr>
      <w:r>
        <w:rPr>
          <w:lang w:val="es_ES" w:bidi="es_ES"/>
        </w:rPr>
      </w:r>
      <w:r>
        <w:rPr>
          <w:lang w:val="es_ES" w:bidi="es_ES"/>
        </w:rPr>
        <w:t>Una ciudad en el Néguev de Judá llamada Queriyot-Hesrón (</w:t>
      </w:r>
      <w:r>
        <w:rPr>
          <w:lang w:val="es_ES" w:bidi="es_ES"/>
        </w:rPr>
        <w:t>Jos 15:25</w:t>
      </w:r>
      <w:r>
        <w:rPr>
          <w:lang w:val="es_ES" w:bidi="es_ES"/>
        </w:rPr>
        <w:t xml:space="preserve">). En el texto hebreo, Queriyot y Hesrón se consideran ciudades separadas. Hesrón es probablemente el mismo lugar que Asor, mencionado anteriormente en la lista (versículo </w:t>
      </w:r>
      <w:r>
        <w:rPr>
          <w:lang w:val="es_ES" w:bidi="es_ES"/>
        </w:rPr>
        <w:t>23</w:t>
      </w:r>
      <w:r>
        <w:rPr>
          <w:lang w:val="es_ES" w:bidi="es_ES"/>
        </w:rPr>
        <w:t>).</w:t>
      </w:r>
    </w:p>
    <w:p>
      <w:pPr>
        <w:pStyle w:val="ListNumber"/>
        <w:spacing w:line="240" w:lineRule="auto"/>
        <w:ind w:left="720"/>
      </w:pPr>
      <w:r>
        <w:rPr>
          <w:lang w:val="es_ES" w:bidi="es_ES"/>
        </w:rPr>
      </w:r>
      <w:r>
        <w:rPr>
          <w:lang w:val="es_ES" w:bidi="es_ES"/>
        </w:rPr>
        <w:t>Una ciudad en Moab (</w:t>
      </w:r>
      <w:r>
        <w:rPr>
          <w:lang w:val="es_ES" w:bidi="es_ES"/>
        </w:rPr>
        <w:t xml:space="preserve">Jeremías 48:24,41; </w:t>
      </w:r>
      <w:r>
        <w:rPr>
          <w:lang w:val="es_ES" w:bidi="es_ES"/>
        </w:rPr>
        <w:t>Amós 2:2</w:t>
      </w:r>
      <w:r>
        <w:rPr>
          <w:lang w:val="es_ES" w:bidi="es_ES"/>
        </w:rPr>
        <w:t>). Basándonos en la información de la Piedra Moabita (una antigua piedra con inscripciones), podemos situar esta ciudad en la meseta suroeste de Moab, frente a Atarot. Queriyot no aparece en la lista de ciudades pertenecientes a las tribus de Rubén y Gad (</w:t>
      </w:r>
      <w:r>
        <w:rPr>
          <w:lang w:val="es_ES" w:bidi="es_ES"/>
        </w:rPr>
        <w:t>Num 34,</w:t>
      </w:r>
      <w:r>
        <w:rPr>
          <w:lang w:val="es_ES" w:bidi="es_ES"/>
        </w:rPr>
        <w:t xml:space="preserve"> </w:t>
      </w:r>
      <w:r>
        <w:rPr>
          <w:lang w:val="es_ES" w:bidi="es_ES"/>
        </w:rPr>
        <w:t>Jos 13</w:t>
      </w:r>
      <w:r>
        <w:rPr>
          <w:lang w:val="es_ES" w:bidi="es_ES"/>
        </w:rPr>
        <w:t>). En otras listas, Queriyot no se menciona, pero sí un lugar llamado Ar (</w:t>
      </w:r>
      <w:r>
        <w:rPr>
          <w:lang w:val="es_ES" w:bidi="es_ES"/>
        </w:rPr>
        <w:t>Is 15–16</w:t>
      </w:r>
      <w:r>
        <w:rPr>
          <w:lang w:val="es_ES" w:bidi="es_ES"/>
        </w:rPr>
        <w:t>). Esto ha llevado a los estudiosos a pensar que Ar y Queriyot podrían ser el mismo lugar.</w:t>
      </w:r>
      <w:r>
        <w:rPr>
          <w:lang w:val="es_ES" w:bidi="es_ES"/>
        </w:rPr>
      </w:r>
      <w:r>
        <w:rPr>
          <w:lang w:val="es_ES" w:bidi="es_ES"/>
        </w:rPr>
      </w:r>
    </w:p>
    <w:p>
      <w:pPr/>
      <w:r>
        <w:rPr>
          <w:lang w:val="es_ES" w:bidi="es_ES"/>
        </w:rPr>
      </w:r>
    </w:p>
    <w:p>
      <w:pPr>
        <w:pStyle w:val="Heading2"/>
      </w:pPr>
      <w:r>
        <w:rPr>
          <w:lang w:val="es_ES" w:bidi="es_ES"/>
        </w:rPr>
        <w:t>Queriyot-hesron</w:t>
      </w:r>
      <w:r>
        <w:rPr>
          <w:lang w:val="es_ES" w:bidi="es_ES"/>
        </w:rPr>
      </w:r>
    </w:p>
    <w:p>
      <w:pPr/>
      <w:r>
        <w:rPr>
          <w:lang w:val="es_ES" w:bidi="es_ES"/>
        </w:rPr>
      </w:r>
      <w:r>
        <w:rPr>
          <w:lang w:val="es_ES" w:bidi="es_ES"/>
        </w:rPr>
        <w:t xml:space="preserve">Pueblo mencionado en </w:t>
      </w:r>
      <w:r>
        <w:rPr>
          <w:lang w:val="es_ES" w:bidi="es_ES"/>
        </w:rPr>
        <w:t>Josué 15:25</w:t>
      </w:r>
      <w:r>
        <w:rPr>
          <w:lang w:val="es_ES" w:bidi="es_ES"/>
        </w:rPr>
        <w:t xml:space="preserve">. </w:t>
      </w:r>
      <w:r>
        <w:rPr>
          <w:i/>
          <w:lang w:val="es_ES" w:bidi="es_ES"/>
        </w:rPr>
        <w:t>Ver</w:t>
      </w:r>
      <w:r>
        <w:rPr>
          <w:lang w:val="es_ES" w:bidi="es_ES"/>
        </w:rPr>
        <w:t xml:space="preserve"> </w:t>
      </w:r>
      <w:r>
        <w:rPr>
          <w:lang w:val="es_ES" w:bidi="es_ES"/>
        </w:rPr>
        <w:t>Queriyot #1</w:t>
      </w:r>
      <w:r>
        <w:rPr>
          <w:lang w:val="es_ES" w:bidi="es_ES"/>
        </w:rPr>
        <w:t>.</w:t>
      </w:r>
      <w:r>
        <w:rPr>
          <w:lang w:val="es_ES" w:bidi="es_ES"/>
        </w:rPr>
      </w:r>
      <w:r>
        <w:rPr>
          <w:lang w:val="es_ES" w:bidi="es_ES"/>
        </w:rPr>
      </w:r>
    </w:p>
    <w:p>
      <w:pPr/>
      <w:r>
        <w:rPr>
          <w:lang w:val="es_ES" w:bidi="es_ES"/>
        </w:rPr>
      </w:r>
    </w:p>
    <w:p>
      <w:pPr>
        <w:pStyle w:val="Heading2"/>
      </w:pPr>
      <w:r>
        <w:rPr>
          <w:lang w:val="es_ES" w:bidi="es_ES"/>
        </w:rPr>
        <w:t>Querub (Lugar)</w:t>
      </w:r>
      <w:r>
        <w:rPr>
          <w:lang w:val="es_ES" w:bidi="es_ES"/>
        </w:rPr>
      </w:r>
    </w:p>
    <w:p>
      <w:pPr/>
      <w:r>
        <w:rPr>
          <w:lang w:val="es_ES" w:bidi="es_ES"/>
        </w:rPr>
      </w:r>
      <w:r>
        <w:rPr>
          <w:lang w:val="es_ES" w:bidi="es_ES"/>
        </w:rPr>
        <w:t>Es una de las cinco ciudades babilónicas. Los israelitas que vinieron de allí no pudieron probar su ascendencia y regresaron después del exilio (</w:t>
      </w:r>
      <w:r>
        <w:rPr>
          <w:lang w:val="es_ES" w:bidi="es_ES"/>
        </w:rPr>
        <w:t>Esd 2:59,</w:t>
      </w:r>
      <w:r>
        <w:rPr>
          <w:lang w:val="es_ES" w:bidi="es_ES"/>
        </w:rPr>
        <w:t xml:space="preserve"> </w:t>
      </w:r>
      <w:r>
        <w:rPr>
          <w:lang w:val="es_ES" w:bidi="es_ES"/>
        </w:rPr>
        <w:t>Ne 7:61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Kerub</w:t>
      </w:r>
      <w:r>
        <w:rPr>
          <w:lang w:val="es_ES" w:bidi="es_ES"/>
        </w:rPr>
        <w:t>.</w:t>
      </w:r>
      <w:r>
        <w:rPr>
          <w:lang w:val="es_ES" w:bidi="es_ES"/>
        </w:rPr>
      </w:r>
      <w:r>
        <w:rPr>
          <w:lang w:val="es_ES" w:bidi="es_ES"/>
        </w:rPr>
      </w:r>
    </w:p>
    <w:p>
      <w:pPr/>
      <w:r>
        <w:rPr>
          <w:lang w:val="es_ES" w:bidi="es_ES"/>
        </w:rPr>
      </w:r>
    </w:p>
    <w:p>
      <w:pPr>
        <w:pStyle w:val="Heading2"/>
      </w:pPr>
      <w:r>
        <w:rPr>
          <w:lang w:val="es_ES" w:bidi="es_ES"/>
        </w:rPr>
        <w:t>Querub, Querubines</w:t>
      </w:r>
      <w:r>
        <w:rPr>
          <w:lang w:val="es_ES" w:bidi="es_ES"/>
        </w:rPr>
      </w:r>
    </w:p>
    <w:p>
      <w:pPr/>
      <w:r>
        <w:rPr>
          <w:lang w:val="es_ES" w:bidi="es_ES"/>
        </w:rPr>
      </w:r>
      <w:r>
        <w:rPr>
          <w:lang w:val="es_ES" w:bidi="es_ES"/>
        </w:rPr>
        <w:t xml:space="preserve">Los querubines son criaturas aladas especiales descritas en la Biblia. La palabra "querubines" es la forma plural de la palabra hebrea "Querub". Estos seres son un tipo de criaturas sobrenaturales, como los serafines y los ángeles. Algunos estudiosos creen que el término "Querub" podría derivar de </w:t>
      </w:r>
      <w:r>
        <w:rPr>
          <w:i/>
          <w:lang w:val="es_ES" w:bidi="es_ES"/>
        </w:rPr>
        <w:t>karibu</w:t>
      </w:r>
      <w:r>
        <w:rPr>
          <w:lang w:val="es_ES" w:bidi="es_ES"/>
        </w:rPr>
        <w:t xml:space="preserve"> (que significa "intercesor") en la mitología Acadia. En el arte Mesopotámico, a menudo se representaban como grifos (mitad león y mitad águila) o humanos con alas. La esfinge (una criatura mítica del antiguo Egipto con cabeza humana y cuerpo de león) también podría estar relacionada con esta idea. Sin embargo, las descripciones en la Biblia indican que los querubines eran diferentes de estas otras criaturas antiguas.</w:t>
      </w:r>
    </w:p>
    <w:p>
      <w:pPr/>
      <w:r>
        <w:rPr>
          <w:lang w:val="es_ES" w:bidi="es_ES"/>
        </w:rPr>
      </w:r>
      <w:r>
        <w:rPr>
          <w:lang w:val="es_ES" w:bidi="es_ES"/>
        </w:rPr>
        <w:t>El profeta Ezequiel describió cuatro “seres vivientes”. Cada ser tenía cuatro caras y cuatro alas (</w:t>
      </w:r>
      <w:r>
        <w:rPr>
          <w:lang w:val="es_ES" w:bidi="es_ES"/>
        </w:rPr>
        <w:t>Ezequiel 1:5–24</w:t>
      </w:r>
      <w:r>
        <w:rPr>
          <w:lang w:val="es_ES" w:bidi="es_ES"/>
        </w:rPr>
        <w:t>). Más tarde, Ezequiel identificó claramente a estos seres como querubines (</w:t>
      </w:r>
      <w:r>
        <w:rPr>
          <w:lang w:val="es_ES" w:bidi="es_ES"/>
        </w:rPr>
        <w:t>Ezequiel 10:2–22</w:t>
      </w:r>
      <w:r>
        <w:rPr>
          <w:lang w:val="es_ES" w:bidi="es_ES"/>
        </w:rPr>
        <w:t>). Ezequiel utilizó imágenes similares en su descripción del rey de Tiro. Comparó al rey con un querubín guardián, enfatizando el gran honor y la prosperidad del rey antes de su caída (</w:t>
      </w:r>
      <w:r>
        <w:rPr>
          <w:lang w:val="es_ES" w:bidi="es_ES"/>
        </w:rPr>
        <w:t>Ezequiel 28:13–16</w:t>
      </w:r>
      <w:r>
        <w:rPr>
          <w:lang w:val="es_ES" w:bidi="es_ES"/>
        </w:rPr>
        <w:t>). El pasaje describe cómo este gobernante fue destituido de su alta posición debido a su orgullo y sus malas acciones.</w:t>
      </w:r>
    </w:p>
    <w:p>
      <w:pPr/>
      <w:r>
        <w:rPr>
          <w:lang w:val="es_ES" w:bidi="es_ES"/>
        </w:rPr>
      </w:r>
      <w:r>
        <w:rPr>
          <w:lang w:val="es_ES" w:bidi="es_ES"/>
        </w:rPr>
        <w:t xml:space="preserve">Aunque Ezequiel describió a los querubines en detalle, es difícil saber exactamente cómo eran. En </w:t>
      </w:r>
      <w:r>
        <w:rPr>
          <w:lang w:val="es_ES" w:bidi="es_ES"/>
        </w:rPr>
        <w:t>Ezequiel 41:18,</w:t>
      </w:r>
      <w:r>
        <w:rPr>
          <w:lang w:val="es_ES" w:bidi="es_ES"/>
        </w:rPr>
        <w:t xml:space="preserve"> los querubines en el templo que vio en una visión tenían solo dos caras: una de hombre y otra de león joven. Esto difiere de las criaturas de cuatro caras en su visión anterior. En </w:t>
      </w:r>
      <w:r>
        <w:rPr>
          <w:lang w:val="es_ES" w:bidi="es_ES"/>
        </w:rPr>
        <w:t>Ezequiel 1:10</w:t>
      </w:r>
      <w:r>
        <w:rPr>
          <w:lang w:val="es_ES" w:bidi="es_ES"/>
        </w:rPr>
        <w:t xml:space="preserve">, las caras eran de hombre, león, buey y águila. Sin embargo, en </w:t>
      </w:r>
      <w:r>
        <w:rPr>
          <w:lang w:val="es_ES" w:bidi="es_ES"/>
        </w:rPr>
        <w:t>Ezequiel 10:14</w:t>
      </w:r>
      <w:r>
        <w:rPr>
          <w:lang w:val="es_ES" w:bidi="es_ES"/>
        </w:rPr>
        <w:t>, una de las caras se llama "la cara del Querub", lo que podría referirse a la cara de un buey. Esto podría explicar por qué el arte del antiguo Cercano Oriente representaba a los querubines como criaturas de cuatro patas. Generalmente, son diferentes de los querubines bíblicos. En la visión de Ezequiel, los querubines tenían alas, piernas rectas y pezuñas como las de un becerro (</w:t>
      </w:r>
      <w:r>
        <w:rPr>
          <w:lang w:val="es_ES" w:bidi="es_ES"/>
        </w:rPr>
        <w:t>Ezequiel 1:7</w:t>
      </w:r>
      <w:r>
        <w:rPr>
          <w:lang w:val="es_ES" w:bidi="es_ES"/>
        </w:rPr>
        <w:t>).</w:t>
      </w:r>
    </w:p>
    <w:p>
      <w:pPr/>
      <w:r>
        <w:rPr>
          <w:lang w:val="es_ES" w:bidi="es_ES"/>
        </w:rPr>
      </w:r>
      <w:r>
        <w:rPr>
          <w:lang w:val="es_ES" w:bidi="es_ES"/>
        </w:rPr>
        <w:t>Algunos eruditos, desconcertados por esto, buscan vínculos entre los querubines bíblicos y las estatuas o tallas de otras culturas. Por ejemplo, el trono de Airán, rey de Biblos, tenía esfinges a ambos lados, y algunos creen que eran querubines. La esfinge era un símbolo decorativo común en el mundo antiguo y se encontraba en objetos de Meguido, Samaria y Nimrud. Además, el arte antiguo muestra otras criaturas decorativas con partes humanas, animales y alas. Sin embargo, ninguna coincide con las descripciones de los querubines del Antiguo Testamento.</w:t>
      </w:r>
    </w:p>
    <w:p>
      <w:pPr/>
      <w:r>
        <w:rPr>
          <w:lang w:val="es_ES" w:bidi="es_ES"/>
        </w:rPr>
      </w:r>
      <w:r>
        <w:rPr>
          <w:lang w:val="es_ES" w:bidi="es_ES"/>
        </w:rPr>
        <w:t>Los cuatro seres vivientes en el Apocalipsis son similares a los querubines de Ezequiel. Sin embargo, carecen de las "ruedas giratorias" de la visión de Ezequiel (</w:t>
      </w:r>
      <w:r>
        <w:rPr>
          <w:lang w:val="es_ES" w:bidi="es_ES"/>
        </w:rPr>
        <w:t>Apocalipsis 4:6–9</w:t>
      </w:r>
      <w:r>
        <w:rPr>
          <w:lang w:val="es_ES" w:bidi="es_ES"/>
        </w:rPr>
        <w:t>). Las referencias posteriores a los seres en el Apocalipsis (</w:t>
      </w:r>
      <w:r>
        <w:rPr>
          <w:lang w:val="es_ES" w:bidi="es_ES"/>
        </w:rPr>
        <w:t>Apocalipsis 5:6–14</w:t>
      </w:r>
      <w:r>
        <w:rPr>
          <w:lang w:val="es_ES" w:bidi="es_ES"/>
        </w:rPr>
        <w:t xml:space="preserve">; </w:t>
      </w:r>
      <w:r>
        <w:rPr>
          <w:lang w:val="es_ES" w:bidi="es_ES"/>
        </w:rPr>
        <w:t>6:1–8</w:t>
      </w:r>
      <w:r>
        <w:rPr>
          <w:lang w:val="es_ES" w:bidi="es_ES"/>
        </w:rPr>
        <w:t xml:space="preserve">; </w:t>
      </w:r>
      <w:r>
        <w:rPr>
          <w:lang w:val="es_ES" w:bidi="es_ES"/>
        </w:rPr>
        <w:t>7:1–11</w:t>
      </w:r>
      <w:r>
        <w:rPr>
          <w:lang w:val="es_ES" w:bidi="es_ES"/>
        </w:rPr>
        <w:t xml:space="preserve">; </w:t>
      </w:r>
      <w:r>
        <w:rPr>
          <w:lang w:val="es_ES" w:bidi="es_ES"/>
        </w:rPr>
        <w:t>14:3</w:t>
      </w:r>
      <w:r>
        <w:rPr>
          <w:lang w:val="es_ES" w:bidi="es_ES"/>
        </w:rPr>
        <w:t xml:space="preserve">; </w:t>
      </w:r>
      <w:r>
        <w:rPr>
          <w:lang w:val="es_ES" w:bidi="es_ES"/>
        </w:rPr>
        <w:t>15:7</w:t>
      </w:r>
      <w:r>
        <w:rPr>
          <w:lang w:val="es_ES" w:bidi="es_ES"/>
        </w:rPr>
        <w:t xml:space="preserve">; </w:t>
      </w:r>
      <w:r>
        <w:rPr>
          <w:lang w:val="es_ES" w:bidi="es_ES"/>
        </w:rPr>
        <w:t>19:4</w:t>
      </w:r>
      <w:r>
        <w:rPr>
          <w:lang w:val="es_ES" w:bidi="es_ES"/>
        </w:rPr>
        <w:t>) no proporcionan más descripciones de ellos.</w:t>
      </w:r>
    </w:p>
    <w:p>
      <w:pPr/>
      <w:r>
        <w:rPr>
          <w:lang w:val="es_ES" w:bidi="es_ES"/>
        </w:rPr>
      </w:r>
      <w:r>
        <w:rPr>
          <w:lang w:val="es_ES" w:bidi="es_ES"/>
        </w:rPr>
        <w:t xml:space="preserve">En </w:t>
      </w:r>
      <w:r>
        <w:rPr>
          <w:lang w:val="es_ES" w:bidi="es_ES"/>
        </w:rPr>
        <w:t>Génesis 3:24</w:t>
      </w:r>
      <w:r>
        <w:rPr>
          <w:lang w:val="es_ES" w:bidi="es_ES"/>
        </w:rPr>
        <w:t xml:space="preserve">, los querubines custodian la entrada del Edén. Este es un rol común para los seres sobrenaturales en las tradiciones del Cercano Oriente. En </w:t>
      </w:r>
      <w:r>
        <w:rPr>
          <w:lang w:val="es_ES" w:bidi="es_ES"/>
        </w:rPr>
        <w:t>Ezequiel 10</w:t>
      </w:r>
      <w:r>
        <w:rPr>
          <w:lang w:val="es_ES" w:bidi="es_ES"/>
        </w:rPr>
        <w:t>, los querubines también ejecutan el juicio de Dios al esparcir brasas ardientes sobre una ciudad (</w:t>
      </w:r>
      <w:r>
        <w:rPr>
          <w:lang w:val="es_ES" w:bidi="es_ES"/>
        </w:rPr>
        <w:t>Ezequiel 10:2, 7</w:t>
      </w:r>
      <w:r>
        <w:rPr>
          <w:lang w:val="es_ES" w:bidi="es_ES"/>
        </w:rPr>
        <w:t>).</w:t>
      </w:r>
    </w:p>
    <w:p>
      <w:pPr/>
      <w:r>
        <w:rPr>
          <w:lang w:val="es_ES" w:bidi="es_ES"/>
        </w:rPr>
      </w:r>
      <w:r>
        <w:rPr>
          <w:lang w:val="es_ES" w:bidi="es_ES"/>
        </w:rPr>
        <w:t>En la tradición israelita temprana, los querubines proporcionaban a Dios un trono al extender sus alas (</w:t>
      </w:r>
      <w:r>
        <w:rPr>
          <w:lang w:val="es_ES" w:bidi="es_ES"/>
        </w:rPr>
        <w:t>1 Samuel 4:4</w:t>
      </w:r>
      <w:r>
        <w:rPr>
          <w:lang w:val="es_ES" w:bidi="es_ES"/>
        </w:rPr>
        <w:t xml:space="preserve">; </w:t>
      </w:r>
      <w:r>
        <w:rPr>
          <w:lang w:val="es_ES" w:bidi="es_ES"/>
        </w:rPr>
        <w:t>2 Samuel 6:2</w:t>
      </w:r>
      <w:r>
        <w:rPr>
          <w:lang w:val="es_ES" w:bidi="es_ES"/>
        </w:rPr>
        <w:t>; y más). Dios le habló a Moisés desde este trono, que estaba ubicado sobre la cubierta del arca del Testimonio (</w:t>
      </w:r>
      <w:r>
        <w:rPr>
          <w:lang w:val="es_ES" w:bidi="es_ES"/>
        </w:rPr>
        <w:t>Éxodo 25:22</w:t>
      </w:r>
      <w:r>
        <w:rPr>
          <w:lang w:val="es_ES" w:bidi="es_ES"/>
        </w:rPr>
        <w:t>). En la visión de Ezequiel (</w:t>
      </w:r>
      <w:r>
        <w:rPr>
          <w:lang w:val="es_ES" w:bidi="es_ES"/>
        </w:rPr>
        <w:t>Ezequiel 1:26</w:t>
      </w:r>
      <w:r>
        <w:rPr>
          <w:lang w:val="es_ES" w:bidi="es_ES"/>
        </w:rPr>
        <w:t xml:space="preserve">; </w:t>
      </w:r>
      <w:r>
        <w:rPr>
          <w:lang w:val="es_ES" w:bidi="es_ES"/>
        </w:rPr>
        <w:t>10:1</w:t>
      </w:r>
      <w:r>
        <w:rPr>
          <w:lang w:val="es_ES" w:bidi="es_ES"/>
        </w:rPr>
        <w:t>), Dios se sienta en un carro con cuatro ruedas que es movido por querubines, quienes lo elevan con sus alas. En la poesía hebrea, a veces se describe a Dios montando sobre nubes (</w:t>
      </w:r>
      <w:r>
        <w:rPr>
          <w:lang w:val="es_ES" w:bidi="es_ES"/>
        </w:rPr>
        <w:t>Salmo 104:3</w:t>
      </w:r>
      <w:r>
        <w:rPr>
          <w:lang w:val="es_ES" w:bidi="es_ES"/>
        </w:rPr>
        <w:t xml:space="preserve">; comparar </w:t>
      </w:r>
      <w:r>
        <w:rPr>
          <w:lang w:val="es_ES" w:bidi="es_ES"/>
        </w:rPr>
        <w:t>Isaías 19:1</w:t>
      </w:r>
      <w:r>
        <w:rPr>
          <w:lang w:val="es_ES" w:bidi="es_ES"/>
        </w:rPr>
        <w:t>) o volando sobre un querubín (</w:t>
      </w:r>
      <w:r>
        <w:rPr>
          <w:lang w:val="es_ES" w:bidi="es_ES"/>
        </w:rPr>
        <w:t>2 Samuel 22:11</w:t>
      </w:r>
      <w:r>
        <w:rPr>
          <w:lang w:val="es_ES" w:bidi="es_ES"/>
        </w:rPr>
        <w:t xml:space="preserve">; </w:t>
      </w:r>
      <w:r>
        <w:rPr>
          <w:lang w:val="es_ES" w:bidi="es_ES"/>
        </w:rPr>
        <w:t>Salmo 18:10</w:t>
      </w:r>
      <w:r>
        <w:rPr>
          <w:lang w:val="es_ES" w:bidi="es_ES"/>
        </w:rPr>
        <w:t>). El arte del Cercano Oriente muestra a dioses de pie sobre las espaldas de animales y también a querubines sosteniendo un trono divino.</w:t>
      </w:r>
    </w:p>
    <w:p>
      <w:pPr/>
      <w:r>
        <w:rPr>
          <w:lang w:val="es_ES" w:bidi="es_ES"/>
        </w:rPr>
      </w:r>
      <w:r>
        <w:rPr>
          <w:lang w:val="es_ES" w:bidi="es_ES"/>
        </w:rPr>
        <w:t>En Israel, se esculpieron querubines en el arca del Testimonio (</w:t>
      </w:r>
      <w:r>
        <w:rPr>
          <w:lang w:val="es_ES" w:bidi="es_ES"/>
        </w:rPr>
        <w:t>Éxodo 25:18–20</w:t>
      </w:r>
      <w:r>
        <w:rPr>
          <w:lang w:val="es_ES" w:bidi="es_ES"/>
        </w:rPr>
        <w:t xml:space="preserve">; </w:t>
      </w:r>
      <w:r>
        <w:rPr>
          <w:lang w:val="es_ES" w:bidi="es_ES"/>
        </w:rPr>
        <w:t>37:7–9</w:t>
      </w:r>
      <w:r>
        <w:rPr>
          <w:lang w:val="es_ES" w:bidi="es_ES"/>
        </w:rPr>
        <w:t>). También estaban en las cortinas del tabernáculo y en el velo que cubría el santuario más interno (la sala más sagrada), donde se guardaba el arca.</w:t>
      </w:r>
    </w:p>
    <w:p>
      <w:pPr/>
      <w:r>
        <w:rPr>
          <w:lang w:val="es_ES" w:bidi="es_ES"/>
        </w:rPr>
      </w:r>
      <w:r>
        <w:rPr>
          <w:lang w:val="es_ES" w:bidi="es_ES"/>
        </w:rPr>
        <w:t>El Lugar Santísimo en el templo de Salomón contaba con dos grandes querubines hechos de madera de olivo y recubiertos de oro. Con sus alas extendidas, abarcaban todo el ancho del santuario interior. Los paneles y puertas de madera del templo estaban tallados con querubines más pequeños y palmeras. También se encontraban en los lados de los soportes de las pilas (</w:t>
      </w:r>
      <w:r>
        <w:rPr>
          <w:lang w:val="es_ES" w:bidi="es_ES"/>
        </w:rPr>
        <w:t>1 Reyes 7:29, 36</w:t>
      </w:r>
      <w:r>
        <w:rPr>
          <w:lang w:val="es_ES" w:bidi="es_ES"/>
        </w:rPr>
        <w:t>). La visión del templo de Ezequiel mostraba querubines y palmeras alternando en la decoración (</w:t>
      </w:r>
      <w:r>
        <w:rPr>
          <w:lang w:val="es_ES" w:bidi="es_ES"/>
        </w:rPr>
        <w:t>Ezequiel 41:17–20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Ángel</w:t>
      </w:r>
      <w:r>
        <w:rPr>
          <w:lang w:val="es_ES" w:bidi="es_ES"/>
        </w:rPr>
        <w:t xml:space="preserve">; </w:t>
      </w:r>
      <w:r>
        <w:rPr>
          <w:lang w:val="es_ES" w:bidi="es_ES"/>
        </w:rPr>
        <w:t>Serafín</w:t>
      </w:r>
      <w:r>
        <w:rPr>
          <w:lang w:val="es_ES" w:bidi="es_ES"/>
        </w:rPr>
        <w:t>.</w:t>
      </w:r>
      <w:r>
        <w:rPr>
          <w:lang w:val="es_ES" w:bidi="es_ES"/>
        </w:rPr>
      </w:r>
      <w:r>
        <w:rPr>
          <w:lang w:val="es_ES" w:bidi="es_ES"/>
        </w:rPr>
      </w:r>
    </w:p>
    <w:p>
      <w:pPr/>
      <w:r>
        <w:rPr>
          <w:lang w:val="es_ES" w:bidi="es_ES"/>
        </w:rPr>
      </w:r>
    </w:p>
    <w:p>
      <w:pPr>
        <w:pStyle w:val="Heading2"/>
      </w:pPr>
      <w:r>
        <w:rPr>
          <w:lang w:val="es_ES" w:bidi="es_ES"/>
        </w:rPr>
        <w:t>Quesalón</w:t>
      </w:r>
      <w:r>
        <w:rPr>
          <w:lang w:val="es_ES" w:bidi="es_ES"/>
        </w:rPr>
      </w:r>
    </w:p>
    <w:p>
      <w:pPr/>
      <w:r>
        <w:rPr>
          <w:lang w:val="es_ES" w:bidi="es_ES"/>
        </w:rPr>
      </w:r>
      <w:r>
        <w:rPr>
          <w:lang w:val="es_ES" w:bidi="es_ES"/>
        </w:rPr>
        <w:t>Es una ciudad en el norte de Judá, cerca de la frontera con el territorio de Dan. La ciudad fue construida en el lado norte del monte Jearim. Hoy en día, se cree que este lugar corresponde a un sitio llamado Kesla, que está a unos 14.5 kilómetros al oeste de Jerusalén.</w:t>
      </w:r>
    </w:p>
    <w:p>
      <w:pPr/>
      <w:r>
        <w:rPr>
          <w:lang w:val="es_ES" w:bidi="es_ES"/>
        </w:rPr>
      </w:r>
      <w:r>
        <w:rPr>
          <w:lang w:val="es_ES" w:bidi="es_ES"/>
        </w:rPr>
        <w:t>La Biblia menciona Quesalón solo una vez, al describir cómo los israelitas, liderados por Josué, tomaron el control de la tierra de Canaán (</w:t>
      </w:r>
      <w:r>
        <w:rPr>
          <w:lang w:val="es_ES" w:bidi="es_ES"/>
        </w:rPr>
        <w:t>Jos 15:10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Jearim, Monte</w:t>
      </w:r>
      <w:r>
        <w:rPr>
          <w:lang w:val="es_ES" w:bidi="es_ES"/>
        </w:rPr>
        <w:t>.</w:t>
      </w:r>
      <w:r>
        <w:rPr>
          <w:lang w:val="es_ES" w:bidi="es_ES"/>
        </w:rPr>
      </w:r>
      <w:r>
        <w:rPr>
          <w:lang w:val="es_ES" w:bidi="es_ES"/>
        </w:rPr>
      </w:r>
    </w:p>
    <w:p>
      <w:pPr/>
      <w:r>
        <w:rPr>
          <w:lang w:val="es_ES" w:bidi="es_ES"/>
        </w:rPr>
      </w:r>
    </w:p>
    <w:p>
      <w:pPr>
        <w:pStyle w:val="Heading2"/>
      </w:pPr>
      <w:r>
        <w:rPr>
          <w:lang w:val="es_ES" w:bidi="es_ES"/>
        </w:rPr>
        <w:t>Quesed</w:t>
      </w:r>
      <w:r>
        <w:rPr>
          <w:lang w:val="es_ES" w:bidi="es_ES"/>
        </w:rPr>
      </w:r>
    </w:p>
    <w:p>
      <w:pPr/>
      <w:r>
        <w:rPr>
          <w:lang w:val="es_ES" w:bidi="es_ES"/>
        </w:rPr>
      </w:r>
      <w:r>
        <w:rPr>
          <w:lang w:val="es_ES" w:bidi="es_ES"/>
        </w:rPr>
        <w:t>Era hijo de Milca y Nacor (</w:t>
      </w:r>
      <w:r>
        <w:rPr>
          <w:lang w:val="es_ES" w:bidi="es_ES"/>
        </w:rPr>
        <w:t>Gn 22:22</w:t>
      </w:r>
      <w:r>
        <w:rPr>
          <w:lang w:val="es_ES" w:bidi="es_ES"/>
        </w:rPr>
        <w:t>). Nacor era hermano del patriarca Abraham.</w:t>
      </w:r>
      <w:r>
        <w:rPr>
          <w:lang w:val="es_ES" w:bidi="es_ES"/>
        </w:rPr>
      </w:r>
      <w:r>
        <w:rPr>
          <w:lang w:val="es_ES" w:bidi="es_ES"/>
        </w:rPr>
      </w:r>
    </w:p>
    <w:p>
      <w:pPr/>
      <w:r>
        <w:rPr>
          <w:lang w:val="es_ES" w:bidi="es_ES"/>
        </w:rPr>
      </w:r>
    </w:p>
    <w:p>
      <w:pPr>
        <w:pStyle w:val="Heading2"/>
      </w:pPr>
      <w:r>
        <w:rPr>
          <w:lang w:val="es_ES" w:bidi="es_ES"/>
        </w:rPr>
        <w:t>Quesías</w:t>
      </w:r>
      <w:r>
        <w:rPr>
          <w:lang w:val="es_ES" w:bidi="es_ES"/>
        </w:rPr>
      </w:r>
    </w:p>
    <w:p>
      <w:pPr>
        <w:pStyle w:val="Heading2"/>
      </w:pPr>
      <w:r>
        <w:rPr>
          <w:lang w:val="es_ES" w:bidi="es_ES"/>
        </w:rPr>
        <w:t>QUESÍAS</w:t>
      </w:r>
    </w:p>
    <w:p>
      <w:pPr/>
      <w:r>
        <w:rPr>
          <w:lang w:val="es_ES" w:bidi="es_ES"/>
        </w:rPr>
      </w:r>
      <w:r>
        <w:rPr>
          <w:lang w:val="es_ES" w:bidi="es_ES"/>
        </w:rPr>
        <w:t>La segunda hija de Job nació después de que Dios restauró las fortunas de Job (</w:t>
      </w:r>
      <w:r>
        <w:rPr>
          <w:lang w:val="es_ES" w:bidi="es_ES"/>
        </w:rPr>
        <w:t>Jb 42:14</w:t>
      </w:r>
      <w:r>
        <w:rPr>
          <w:lang w:val="es_ES" w:bidi="es_ES"/>
        </w:rPr>
        <w:t>).</w:t>
      </w:r>
      <w:r>
        <w:rPr>
          <w:lang w:val="es_ES" w:bidi="es_ES"/>
        </w:rPr>
      </w:r>
      <w:r>
        <w:rPr>
          <w:lang w:val="es_ES" w:bidi="es_ES"/>
        </w:rPr>
      </w:r>
    </w:p>
    <w:p>
      <w:pPr/>
      <w:r>
        <w:rPr>
          <w:lang w:val="es_ES" w:bidi="es_ES"/>
        </w:rPr>
      </w:r>
    </w:p>
    <w:p>
      <w:pPr>
        <w:pStyle w:val="Heading2"/>
      </w:pPr>
      <w:r>
        <w:rPr>
          <w:lang w:val="es_ES" w:bidi="es_ES"/>
        </w:rPr>
        <w:t>Quesil</w:t>
      </w:r>
      <w:r>
        <w:rPr>
          <w:lang w:val="es_ES" w:bidi="es_ES"/>
        </w:rPr>
      </w:r>
    </w:p>
    <w:p>
      <w:pPr/>
      <w:r>
        <w:rPr>
          <w:lang w:val="es_ES" w:bidi="es_ES"/>
        </w:rPr>
      </w:r>
      <w:r>
        <w:rPr>
          <w:lang w:val="es_ES" w:bidi="es_ES"/>
        </w:rPr>
        <w:t>Una ciudad en las fronteras de Edom en el Neguev. Fue asignada a la tribu de Judá (</w:t>
      </w:r>
      <w:r>
        <w:rPr>
          <w:lang w:val="es_ES" w:bidi="es_ES"/>
        </w:rPr>
        <w:t>Jos 15:30</w:t>
      </w:r>
      <w:r>
        <w:rPr>
          <w:lang w:val="es_ES" w:bidi="es_ES"/>
        </w:rPr>
        <w:t>). En otra lista de ciudades, Quesil es reemplazada por:</w:t>
      </w:r>
    </w:p>
    <w:p>
      <w:pPr>
        <w:pStyle w:val="ListNumber"/>
        <w:numPr>
          <w:ilvl w:val="0"/>
          <w:numId w:val="16"/>
        </w:numPr>
        <w:spacing w:line="240" w:lineRule="auto"/>
        <w:ind w:left="720"/>
      </w:pPr>
      <w:r>
        <w:rPr>
          <w:lang w:val="es_ES" w:bidi="es_ES"/>
        </w:rPr>
      </w:r>
      <w:r>
        <w:rPr>
          <w:lang w:val="es_ES" w:bidi="es_ES"/>
        </w:rPr>
        <w:t>Betul (</w:t>
      </w:r>
      <w:r>
        <w:rPr>
          <w:lang w:val="es_ES" w:bidi="es_ES"/>
        </w:rPr>
        <w:t>Jos 19:4</w:t>
      </w:r>
      <w:r>
        <w:rPr>
          <w:lang w:val="es_ES" w:bidi="es_ES"/>
        </w:rPr>
        <w:t>)</w:t>
      </w:r>
    </w:p>
    <w:p>
      <w:pPr>
        <w:pStyle w:val="ListNumber"/>
        <w:spacing w:line="240" w:lineRule="auto"/>
        <w:ind w:left="720"/>
      </w:pPr>
      <w:r>
        <w:rPr>
          <w:lang w:val="es_ES" w:bidi="es_ES"/>
        </w:rPr>
      </w:r>
      <w:r>
        <w:rPr>
          <w:lang w:val="es_ES" w:bidi="es_ES"/>
        </w:rPr>
        <w:t>Betuel (</w:t>
      </w:r>
      <w:r>
        <w:rPr>
          <w:lang w:val="es_ES" w:bidi="es_ES"/>
        </w:rPr>
        <w:t>1 Cro 4:30</w:t>
      </w:r>
      <w:r>
        <w:rPr>
          <w:lang w:val="es_ES" w:bidi="es_ES"/>
        </w:rPr>
        <w:t>)</w:t>
      </w:r>
    </w:p>
    <w:p>
      <w:pPr>
        <w:pStyle w:val="ListNumber"/>
        <w:spacing w:line="240" w:lineRule="auto"/>
        <w:ind w:left="720"/>
      </w:pPr>
      <w:r>
        <w:rPr>
          <w:lang w:val="es_ES" w:bidi="es_ES"/>
        </w:rPr>
      </w:r>
      <w:r>
        <w:rPr>
          <w:lang w:val="es_ES" w:bidi="es_ES"/>
        </w:rPr>
        <w:t>Quizás Betel, aunque no el Betel al norte de Jerusalén (</w:t>
      </w:r>
      <w:r>
        <w:rPr>
          <w:lang w:val="es_ES" w:bidi="es_ES"/>
        </w:rPr>
        <w:t>1 Sam 30:27</w:t>
      </w:r>
      <w:r>
        <w:rPr>
          <w:lang w:val="es_ES" w:bidi="es_ES"/>
        </w:rPr>
        <w:t>).</w:t>
      </w:r>
    </w:p>
    <w:p>
      <w:pPr/>
      <w:r>
        <w:rPr>
          <w:lang w:val="es_ES" w:bidi="es_ES"/>
        </w:rPr>
      </w:r>
      <w:r>
        <w:rPr>
          <w:lang w:val="es_ES" w:bidi="es_ES"/>
        </w:rPr>
        <w:t>Betuel o Betul es considerado por muchos estudiosos como el nombre original, mientras que Quesil se considera un error posterior.</w:t>
      </w:r>
    </w:p>
    <w:p>
      <w:pPr/>
      <w:r>
        <w:rPr>
          <w:lang w:val="es_ES" w:bidi="es_ES"/>
        </w:rPr>
      </w:r>
      <w:r>
        <w:rPr>
          <w:i/>
          <w:lang w:val="es_ES" w:bidi="es_ES"/>
        </w:rPr>
        <w:t>Ver también</w:t>
      </w:r>
      <w:r>
        <w:rPr>
          <w:lang w:val="es_ES" w:bidi="es_ES"/>
        </w:rPr>
        <w:t xml:space="preserve"> </w:t>
      </w:r>
      <w:r>
        <w:rPr>
          <w:lang w:val="es_ES" w:bidi="es_ES"/>
        </w:rPr>
        <w:t>Betuel, Betul (Lugar)</w:t>
      </w:r>
      <w:r>
        <w:rPr>
          <w:lang w:val="es_ES" w:bidi="es_ES"/>
        </w:rPr>
        <w:t>.</w:t>
      </w:r>
      <w:r>
        <w:rPr>
          <w:lang w:val="es_ES" w:bidi="es_ES"/>
        </w:rPr>
      </w:r>
      <w:r>
        <w:rPr>
          <w:lang w:val="es_ES" w:bidi="es_ES"/>
        </w:rPr>
      </w:r>
    </w:p>
    <w:p>
      <w:pPr/>
      <w:r>
        <w:rPr>
          <w:lang w:val="es_ES" w:bidi="es_ES"/>
        </w:rPr>
      </w:r>
    </w:p>
    <w:p>
      <w:pPr>
        <w:pStyle w:val="Heading2"/>
      </w:pPr>
      <w:r>
        <w:rPr>
          <w:lang w:val="es_ES" w:bidi="es_ES"/>
        </w:rPr>
        <w:t>Queso</w:t>
      </w:r>
      <w:r>
        <w:rPr>
          <w:lang w:val="es_ES" w:bidi="es_ES"/>
        </w:rPr>
      </w:r>
    </w:p>
    <w:p>
      <w:pPr/>
      <w:r>
        <w:rPr>
          <w:lang w:val="es_ES" w:bidi="es_ES"/>
        </w:rPr>
      </w:r>
      <w:r>
        <w:rPr>
          <w:lang w:val="es_ES" w:bidi="es_ES"/>
        </w:rPr>
        <w:t xml:space="preserve">Producto lácteo elaborado cuajando la leche, drenando el suero, prensando la cuajada en tortas y secándolas. Una de las primeras referencias bíblicas al queso se encuentra en </w:t>
      </w:r>
      <w:r>
        <w:rPr>
          <w:lang w:val="es_ES" w:bidi="es_ES"/>
        </w:rPr>
        <w:t>Job 10:10</w:t>
      </w:r>
      <w:r>
        <w:rPr>
          <w:lang w:val="es_ES" w:bidi="es_ES"/>
        </w:rPr>
        <w:t>: “</w:t>
      </w:r>
      <w:r>
        <w:rPr>
          <w:lang w:val="es_ES" w:bidi="es_ES"/>
        </w:rPr>
        <w:t>¿No me fundiste como leche, Y como un queso me cuajaste?</w:t>
      </w:r>
      <w:r>
        <w:rPr>
          <w:lang w:val="es_ES" w:bidi="es_ES"/>
        </w:rPr>
        <w:t xml:space="preserve">” (RVR1909). </w:t>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Quesulot</w:t>
      </w:r>
      <w:r>
        <w:rPr>
          <w:lang w:val="es_ES" w:bidi="es_ES"/>
        </w:rPr>
      </w:r>
    </w:p>
    <w:p>
      <w:pPr/>
      <w:r>
        <w:rPr>
          <w:lang w:val="es_ES" w:bidi="es_ES"/>
        </w:rPr>
      </w:r>
      <w:r>
        <w:rPr>
          <w:lang w:val="es_ES" w:bidi="es_ES"/>
        </w:rPr>
        <w:t>Una ciudad en Isacar (</w:t>
      </w:r>
      <w:r>
        <w:rPr>
          <w:lang w:val="es_ES" w:bidi="es_ES"/>
        </w:rPr>
        <w:t>Jos 19:18</w:t>
      </w:r>
      <w:r>
        <w:rPr>
          <w:lang w:val="es_ES" w:bidi="es_ES"/>
        </w:rPr>
        <w:t xml:space="preserve">). También se llama </w:t>
      </w:r>
      <w:r>
        <w:rPr>
          <w:lang w:val="es_ES" w:bidi="es_ES"/>
        </w:rPr>
        <w:t>Quislot-tabor</w:t>
      </w:r>
      <w:r>
        <w:rPr>
          <w:lang w:val="es_ES" w:bidi="es_ES"/>
        </w:rPr>
        <w:t xml:space="preserve"> en </w:t>
      </w:r>
      <w:r>
        <w:rPr>
          <w:lang w:val="es_ES" w:bidi="es_ES"/>
        </w:rPr>
        <w:t>Josué 19:12</w:t>
      </w:r>
      <w:r>
        <w:rPr>
          <w:lang w:val="es_ES" w:bidi="es_ES"/>
        </w:rPr>
        <w:t>. Quesulot es probablemente la aldea moderna de Iksal, situada a unos 4.8 kilómetros al sureste de Nazaret.</w:t>
      </w:r>
      <w:r>
        <w:rPr>
          <w:lang w:val="es_ES" w:bidi="es_ES"/>
        </w:rPr>
      </w:r>
      <w:r>
        <w:rPr>
          <w:lang w:val="es_ES" w:bidi="es_ES"/>
        </w:rPr>
      </w:r>
    </w:p>
    <w:p>
      <w:pPr/>
      <w:r>
        <w:rPr>
          <w:lang w:val="es_ES" w:bidi="es_ES"/>
        </w:rPr>
      </w:r>
    </w:p>
    <w:p>
      <w:pPr>
        <w:pStyle w:val="Heading2"/>
      </w:pPr>
      <w:r>
        <w:rPr>
          <w:lang w:val="es_ES" w:bidi="es_ES"/>
        </w:rPr>
        <w:t>Quezib</w:t>
      </w:r>
      <w:r>
        <w:rPr>
          <w:lang w:val="es_ES" w:bidi="es_ES"/>
        </w:rPr>
      </w:r>
    </w:p>
    <w:p>
      <w:pPr/>
      <w:r>
        <w:rPr>
          <w:lang w:val="es_ES" w:bidi="es_ES"/>
        </w:rPr>
      </w:r>
      <w:r>
        <w:rPr>
          <w:lang w:val="es_ES" w:bidi="es_ES"/>
        </w:rPr>
        <w:t>Otro nombre para Aczib, una ciudad en el territorio de Judá (</w:t>
      </w:r>
      <w:r>
        <w:rPr>
          <w:lang w:val="es_ES" w:bidi="es_ES"/>
        </w:rPr>
        <w:t>Gn 38:5</w:t>
      </w:r>
      <w:r>
        <w:rPr>
          <w:lang w:val="es_ES" w:bidi="es_ES"/>
        </w:rPr>
        <w:t>).</w:t>
      </w:r>
    </w:p>
    <w:p>
      <w:pPr/>
      <w:r>
        <w:rPr>
          <w:lang w:val="es_ES" w:bidi="es_ES"/>
        </w:rPr>
      </w:r>
      <w:r>
        <w:rPr>
          <w:i/>
          <w:lang w:val="es_ES" w:bidi="es_ES"/>
        </w:rPr>
        <w:t>Ver</w:t>
      </w:r>
      <w:r>
        <w:rPr>
          <w:lang w:val="es_ES" w:bidi="es_ES"/>
        </w:rPr>
        <w:t xml:space="preserve"> </w:t>
      </w:r>
      <w:r>
        <w:rPr>
          <w:lang w:val="es_ES" w:bidi="es_ES"/>
        </w:rPr>
        <w:t>Aczib #1</w:t>
      </w:r>
      <w:r>
        <w:rPr>
          <w:lang w:val="es_ES" w:bidi="es_ES"/>
        </w:rPr>
        <w:t>.</w:t>
      </w:r>
      <w:r>
        <w:rPr>
          <w:lang w:val="es_ES" w:bidi="es_ES"/>
        </w:rPr>
      </w:r>
      <w:r>
        <w:rPr>
          <w:lang w:val="es_ES" w:bidi="es_ES"/>
        </w:rPr>
      </w:r>
    </w:p>
    <w:p>
      <w:pPr/>
      <w:r>
        <w:rPr>
          <w:lang w:val="es_ES" w:bidi="es_ES"/>
        </w:rPr>
      </w:r>
    </w:p>
    <w:p>
      <w:pPr>
        <w:pStyle w:val="Heading2"/>
      </w:pPr>
      <w:r>
        <w:rPr>
          <w:lang w:val="es_ES" w:bidi="es_ES"/>
        </w:rPr>
        <w:t>Quidón</w:t>
      </w:r>
      <w:r>
        <w:rPr>
          <w:lang w:val="es_ES" w:bidi="es_ES"/>
        </w:rPr>
      </w:r>
    </w:p>
    <w:p>
      <w:pPr/>
      <w:r>
        <w:rPr>
          <w:lang w:val="es_ES" w:bidi="es_ES"/>
        </w:rPr>
      </w:r>
      <w:r>
        <w:rPr>
          <w:lang w:val="es_ES" w:bidi="es_ES"/>
        </w:rPr>
        <w:t>La era donde Dios derribó a Uza cuando intentó estabilizar el arca de la alianza (</w:t>
      </w:r>
      <w:r>
        <w:rPr>
          <w:lang w:val="es_ES" w:bidi="es_ES"/>
        </w:rPr>
        <w:t>1 Cro 13:9</w:t>
      </w:r>
      <w:r>
        <w:rPr>
          <w:lang w:val="es_ES" w:bidi="es_ES"/>
        </w:rPr>
        <w:t xml:space="preserve">). El pasaje paralelo en </w:t>
      </w:r>
      <w:r>
        <w:rPr>
          <w:lang w:val="es_ES" w:bidi="es_ES"/>
        </w:rPr>
        <w:t>2 Samuel 6:6</w:t>
      </w:r>
      <w:r>
        <w:rPr>
          <w:lang w:val="es_ES" w:bidi="es_ES"/>
        </w:rPr>
        <w:t xml:space="preserve"> se refiere a este lugar como "la era de Nacón". Tras la muerte de Uza, el rey David renombró el lugar como "Pérez-uza". Esto significa "la brecha de Uza" o "el estallido contra Uza" (</w:t>
      </w:r>
      <w:r>
        <w:rPr>
          <w:lang w:val="es_ES" w:bidi="es_ES"/>
        </w:rPr>
        <w:t>2 Sam 6:8,</w:t>
      </w:r>
      <w:r>
        <w:rPr>
          <w:lang w:val="es_ES" w:bidi="es_ES"/>
        </w:rPr>
        <w:t xml:space="preserve"> </w:t>
      </w:r>
      <w:r>
        <w:rPr>
          <w:lang w:val="es_ES" w:bidi="es_ES"/>
        </w:rPr>
        <w:t>1 Cro 13:11</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Quileab</w:t>
      </w:r>
      <w:r>
        <w:rPr>
          <w:lang w:val="es_ES" w:bidi="es_ES"/>
        </w:rPr>
      </w:r>
    </w:p>
    <w:p>
      <w:pPr/>
      <w:r>
        <w:rPr>
          <w:lang w:val="es_ES" w:bidi="es_ES"/>
        </w:rPr>
      </w:r>
      <w:r>
        <w:rPr>
          <w:lang w:val="es_ES" w:bidi="es_ES"/>
        </w:rPr>
        <w:t>El segundo hijo del rey David, Quileab, fue el primer hijo que tuvo con Abigail (</w:t>
      </w:r>
      <w:r>
        <w:rPr>
          <w:lang w:val="es_ES" w:bidi="es_ES"/>
        </w:rPr>
        <w:t>2 Sam 3:3</w:t>
      </w:r>
      <w:r>
        <w:rPr>
          <w:lang w:val="es_ES" w:bidi="es_ES"/>
        </w:rPr>
        <w:t xml:space="preserve">). Otro nombre para Quileab es Daniel, mencionado en </w:t>
      </w:r>
      <w:r>
        <w:rPr>
          <w:lang w:val="es_ES" w:bidi="es_ES"/>
        </w:rPr>
        <w:t>1 Crónicas 3:1</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Quilmad</w:t>
      </w:r>
      <w:r>
        <w:rPr>
          <w:lang w:val="es_ES" w:bidi="es_ES"/>
        </w:rPr>
      </w:r>
    </w:p>
    <w:p>
      <w:pPr/>
      <w:r>
        <w:rPr>
          <w:lang w:val="es_ES" w:bidi="es_ES"/>
        </w:rPr>
      </w:r>
      <w:r>
        <w:rPr>
          <w:lang w:val="es_ES" w:bidi="es_ES"/>
        </w:rPr>
        <w:t>Una ciudad mesopotámica mencionada junto con Harán, Cane, Edén y Asur como aquellas que comerciaban con Tiro (</w:t>
      </w:r>
      <w:r>
        <w:rPr>
          <w:lang w:val="es_ES" w:bidi="es_ES"/>
        </w:rPr>
        <w:t>Ez 27:23</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Quimam</w:t>
      </w:r>
      <w:r>
        <w:rPr>
          <w:lang w:val="es_ES" w:bidi="es_ES"/>
        </w:rPr>
      </w:r>
    </w:p>
    <w:p>
      <w:pPr/>
      <w:r>
        <w:rPr>
          <w:lang w:val="es_ES" w:bidi="es_ES"/>
        </w:rPr>
      </w:r>
      <w:r>
        <w:rPr>
          <w:lang w:val="es_ES" w:bidi="es_ES"/>
        </w:rPr>
        <w:t>Quimam, un hijo de Barzilai según el historiador judío Josefo, era un hombre muy rico que proporcionó comida al rey David y a sus hombres. Esto ocurrió mientras estaban en Mahanaim, cuando David huía de su hijo Absalón (</w:t>
      </w:r>
      <w:r>
        <w:rPr>
          <w:lang w:val="es_ES" w:bidi="es_ES"/>
        </w:rPr>
        <w:t>2 Sam 19:32</w:t>
      </w:r>
      <w:r>
        <w:rPr>
          <w:lang w:val="es_ES" w:bidi="es_ES"/>
        </w:rPr>
        <w:t xml:space="preserve">). David invitó a Barzilai a regresar con él a Jerusalén, pero Barzilai rechazó esta oferta. En su lugar, pidió a David que mostrara bondad a Quimam (versículos </w:t>
      </w:r>
      <w:r>
        <w:rPr>
          <w:lang w:val="es_ES" w:bidi="es_ES"/>
        </w:rPr>
        <w:t>37–40</w:t>
      </w:r>
      <w:r>
        <w:rPr>
          <w:lang w:val="es_ES" w:bidi="es_ES"/>
        </w:rPr>
        <w:t>). David accedió a esta petición y, más tarde, instruyó a su hijo Salomón para que brindara a Quimam apoyo regular desde el palacio (</w:t>
      </w:r>
      <w:r>
        <w:rPr>
          <w:lang w:val="es_ES" w:bidi="es_ES"/>
        </w:rPr>
        <w:t>1 Re 2:7</w:t>
      </w:r>
      <w:r>
        <w:rPr>
          <w:lang w:val="es_ES" w:bidi="es_ES"/>
        </w:rPr>
        <w:t>).</w:t>
      </w:r>
    </w:p>
    <w:p>
      <w:pPr/>
      <w:r>
        <w:rPr>
          <w:lang w:val="es_ES" w:bidi="es_ES"/>
        </w:rPr>
      </w:r>
      <w:r>
        <w:rPr>
          <w:lang w:val="es_ES" w:bidi="es_ES"/>
        </w:rPr>
        <w:t xml:space="preserve">Su nombre aparece siglos después en un lugar llamado </w:t>
      </w:r>
      <w:r>
        <w:rPr>
          <w:lang w:val="es_ES" w:bidi="es_ES"/>
        </w:rPr>
        <w:t>Gerut-quimam</w:t>
      </w:r>
      <w:r>
        <w:rPr>
          <w:lang w:val="es_ES" w:bidi="es_ES"/>
        </w:rPr>
        <w:t>, que estaba ubicado cerca de Belén. Aquí es donde las personas que Johanán había rescatado de Ismael se quedaron temporalmente antes de planear continuar su viaje a Egipto (</w:t>
      </w:r>
      <w:r>
        <w:rPr>
          <w:lang w:val="es_ES" w:bidi="es_ES"/>
        </w:rPr>
        <w:t>Jr 41:17</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Quío</w:t>
      </w:r>
      <w:r>
        <w:rPr>
          <w:lang w:val="es_ES" w:bidi="es_ES"/>
        </w:rPr>
      </w:r>
    </w:p>
    <w:p>
      <w:pPr/>
      <w:r>
        <w:rPr>
          <w:lang w:val="es_ES" w:bidi="es_ES"/>
        </w:rPr>
      </w:r>
      <w:r>
        <w:rPr>
          <w:lang w:val="es_ES" w:bidi="es_ES"/>
        </w:rPr>
        <w:t>Una isla rocosa y montañosa en la parte este-central del mar Egeo. Durante el tercer viaje misionero de Pablo, su barco ancló frente a Quío entre las paradas en Mitilene y Samos mientras viajaba a Jerusalén (</w:t>
      </w:r>
      <w:r>
        <w:rPr>
          <w:lang w:val="es_ES" w:bidi="es_ES"/>
        </w:rPr>
        <w:t>Hc 20:15</w:t>
      </w:r>
      <w:r>
        <w:rPr>
          <w:lang w:val="es_ES" w:bidi="es_ES"/>
        </w:rPr>
        <w:t>). Aunque la isla no era muy fértil, Quío era conocida por producir vino, higos y goma de almáciga. La isla está separada del continente por un estrecho de 8 kilómetros. En la época de Pablo, la ciudad principal de la isla, también llamada Quío (actual Scio), era una ciudad libre en la provincia romana de Asia.</w:t>
      </w:r>
      <w:r>
        <w:rPr>
          <w:lang w:val="es_ES" w:bidi="es_ES"/>
        </w:rPr>
      </w:r>
      <w:r>
        <w:rPr>
          <w:lang w:val="es_ES" w:bidi="es_ES"/>
        </w:rPr>
      </w:r>
    </w:p>
    <w:p>
      <w:pPr/>
      <w:r>
        <w:rPr>
          <w:lang w:val="es_ES" w:bidi="es_ES"/>
        </w:rPr>
      </w:r>
    </w:p>
    <w:p>
      <w:pPr>
        <w:pStyle w:val="Heading2"/>
      </w:pPr>
      <w:r>
        <w:rPr>
          <w:lang w:val="es_ES" w:bidi="es_ES"/>
        </w:rPr>
        <w:t>Quiriat-jearim</w:t>
      </w:r>
      <w:r>
        <w:rPr>
          <w:lang w:val="es_ES" w:bidi="es_ES"/>
        </w:rPr>
      </w:r>
    </w:p>
    <w:p>
      <w:pPr/>
      <w:r>
        <w:rPr>
          <w:lang w:val="es_ES" w:bidi="es_ES"/>
        </w:rPr>
      </w:r>
      <w:r>
        <w:rPr>
          <w:lang w:val="es_ES" w:bidi="es_ES"/>
        </w:rPr>
        <w:t>Quiriat-jearim es un pueblo situado a 16 kilómetros (10 millas) al noroeste de Jerusalén, en la carretera entre Jerusalén y Tel Aviv. Actualmente, se llama Abu Ghosh. Arqueólogos franceses han encontrado evidencia de que personas vivieron allí hace 7 000 años. Estos primeros habitantes pasaron de criar animales a cultivar cosechas. El pueblo obtuvo su nombre moderno de una familia de líderes árabes llamada Abu Ghosh. A principios del siglo XIX, esta familia robaba a los viajeros religiosos que se dirigían a Jerusalén. Esta práctica terminó cuando Ibrahim Pasha de Egipto la detuvo.</w:t>
      </w:r>
    </w:p>
    <w:p>
      <w:pPr/>
      <w:r>
        <w:rPr>
          <w:lang w:val="es_ES" w:bidi="es_ES"/>
        </w:rPr>
      </w:r>
      <w:r>
        <w:rPr>
          <w:lang w:val="es_ES" w:bidi="es_ES"/>
        </w:rPr>
        <w:t>En el siglo XII, los cruzados construyeron una iglesia en este pueblo porque creían que era Emaús. Según la Biblia, Emaús fue el lugar donde Jesús se apareció a dos personas después de resucitar (</w:t>
      </w:r>
      <w:r>
        <w:rPr>
          <w:lang w:val="es_ES" w:bidi="es_ES"/>
        </w:rPr>
        <w:t>Lucas 24:13</w:t>
      </w:r>
      <w:r>
        <w:rPr>
          <w:lang w:val="es_ES" w:bidi="es_ES"/>
        </w:rPr>
        <w:t>). La iglesia tiene muros muy gruesos, construidos sobre los restos de un fuerte romano. Tito había destinado allí a soldados romanos que habían combatido en la revuelta judía. Debajo de la iglesia, hay una gran sala subterránea llamada cripta, que cuenta con un manantial natural de agua. Historias escritas durante la Primera Cruzada se refieren a esto como el "Manantial de Emaús."</w:t>
      </w:r>
    </w:p>
    <w:p>
      <w:pPr/>
      <w:r>
        <w:rPr>
          <w:lang w:val="es_ES" w:bidi="es_ES"/>
        </w:rPr>
      </w:r>
      <w:r>
        <w:rPr>
          <w:lang w:val="es_ES" w:bidi="es_ES"/>
        </w:rPr>
        <w:t>Durante el tiempo en que los jueces gobernaban Israel, Quiriat-jearim era una de las cuatro ciudades donde vivía el pueblo gabaonita. Los gabaonitas habían engañado a Josué y a los líderes de Israel mintiendo sobre su identidad. Debido a este engaño, Josué hizo un acuerdo para protegerlos (</w:t>
      </w:r>
      <w:r>
        <w:rPr>
          <w:lang w:val="es_ES" w:bidi="es_ES"/>
        </w:rPr>
        <w:t>Josué 9:3–27</w:t>
      </w:r>
      <w:r>
        <w:rPr>
          <w:lang w:val="es_ES" w:bidi="es_ES"/>
        </w:rPr>
        <w:t>). La ciudad se encontraba en la frontera entre dos tribus de Israel, Judá y Benjamín. Eventualmente, se convirtió en parte de la tribu de Judá (</w:t>
      </w:r>
      <w:r>
        <w:rPr>
          <w:lang w:val="es_ES" w:bidi="es_ES"/>
        </w:rPr>
        <w:t>Josué 15:9</w:t>
      </w:r>
      <w:r>
        <w:rPr>
          <w:lang w:val="es_ES" w:bidi="es_ES"/>
        </w:rPr>
        <w:t xml:space="preserve">; </w:t>
      </w:r>
      <w:r>
        <w:rPr>
          <w:lang w:val="es_ES" w:bidi="es_ES"/>
        </w:rPr>
        <w:t>18:14</w:t>
      </w:r>
      <w:r>
        <w:rPr>
          <w:lang w:val="es_ES" w:bidi="es_ES"/>
        </w:rPr>
        <w:t>).</w:t>
      </w:r>
    </w:p>
    <w:p>
      <w:pPr/>
      <w:r>
        <w:rPr>
          <w:lang w:val="es_ES" w:bidi="es_ES"/>
        </w:rPr>
      </w:r>
      <w:r>
        <w:rPr>
          <w:lang w:val="es_ES" w:bidi="es_ES"/>
        </w:rPr>
        <w:t>Más tarde, durante el tiempo en que Samuel era el líder de Israel, ocurrió algo importante relacionado con el arca de Dios. Los filisteos habían tomado el arca de Israel (</w:t>
      </w:r>
      <w:r>
        <w:rPr>
          <w:lang w:val="es_ES" w:bidi="es_ES"/>
        </w:rPr>
        <w:t>1 Samuel 4:11</w:t>
      </w:r>
      <w:r>
        <w:rPr>
          <w:lang w:val="es_ES" w:bidi="es_ES"/>
        </w:rPr>
        <w:t>). Sin embargo, pronto descubrieron que tener el arca les causaba problemas. Por eso, decidieron devolverla a Israel.</w:t>
      </w:r>
    </w:p>
    <w:p>
      <w:pPr/>
      <w:r>
        <w:rPr>
          <w:lang w:val="es_ES" w:bidi="es_ES"/>
        </w:rPr>
      </w:r>
      <w:r>
        <w:rPr>
          <w:lang w:val="es_ES" w:bidi="es_ES"/>
        </w:rPr>
        <w:t>Los filisteos devolvieron el arca a un lugar llamado Bet-semes. Allí, 70 hombres murieron por mirar dentro del arca. La gente de Bet-semes temía el poder del arca, así que la enviaron a Quiriat-jearim. El arca permaneció en la casa de un hombre llamado Abinadab durante 20 años (</w:t>
      </w:r>
      <w:r>
        <w:rPr>
          <w:lang w:val="es_ES" w:bidi="es_ES"/>
        </w:rPr>
        <w:t>1 Samuel 7:1</w:t>
      </w:r>
      <w:r>
        <w:rPr>
          <w:lang w:val="es_ES" w:bidi="es_ES"/>
        </w:rPr>
        <w:t>).</w:t>
      </w:r>
    </w:p>
    <w:p>
      <w:pPr/>
      <w:r>
        <w:rPr>
          <w:lang w:val="es_ES" w:bidi="es_ES"/>
        </w:rPr>
      </w:r>
      <w:r>
        <w:rPr>
          <w:lang w:val="es_ES" w:bidi="es_ES"/>
        </w:rPr>
        <w:t>Años después, cuando David se convirtió en rey y se mudó a Jerusalén, una de sus primeras acciones fue trasladar el arca. La llevó desde Quiriat-jearim (también llamada Baala) primero a la casa de Obed-Edom, y finalmente a Jerusalén (</w:t>
      </w:r>
      <w:r>
        <w:rPr>
          <w:lang w:val="es_ES" w:bidi="es_ES"/>
        </w:rPr>
        <w:t>2 Samuel 6</w:t>
      </w:r>
      <w:r>
        <w:rPr>
          <w:lang w:val="es_ES" w:bidi="es_ES"/>
        </w:rPr>
        <w:t>).</w:t>
      </w:r>
    </w:p>
    <w:p>
      <w:pPr/>
      <w:r>
        <w:rPr>
          <w:lang w:val="es_ES" w:bidi="es_ES"/>
        </w:rPr>
      </w:r>
      <w:r>
        <w:rPr>
          <w:lang w:val="es_ES" w:bidi="es_ES"/>
        </w:rPr>
        <w:t>Un profeta llamado Urías vino de Quiriat-jearim. Habló en contra de las acciones malvadas del rey Joacim, y debido a esto, el rey ordenó que lo mataran (</w:t>
      </w:r>
      <w:r>
        <w:rPr>
          <w:lang w:val="es_ES" w:bidi="es_ES"/>
        </w:rPr>
        <w:t>Jeremías 26:20–23</w:t>
      </w:r>
      <w:r>
        <w:rPr>
          <w:lang w:val="es_ES" w:bidi="es_ES"/>
        </w:rPr>
        <w:t>). Más tarde en la historia, cuando muchos judíos fueron forzados a dejar su tierra natal, algunas personas de Quiriat-jearim estuvieron entre ellos. Años después, cuando se les permitió regresar a casa, algunas de estas personas de Quiriat-jearim regresaron (</w:t>
      </w:r>
      <w:r>
        <w:rPr>
          <w:lang w:val="es_ES" w:bidi="es_ES"/>
        </w:rPr>
        <w:t>Esdras 2:25</w:t>
      </w:r>
      <w:r>
        <w:rPr>
          <w:lang w:val="es_ES" w:bidi="es_ES"/>
        </w:rPr>
        <w:t xml:space="preserve">; </w:t>
      </w:r>
      <w:r>
        <w:rPr>
          <w:lang w:val="es_ES" w:bidi="es_ES"/>
        </w:rPr>
        <w:t>Nehemías 7:29</w:t>
      </w:r>
      <w:r>
        <w:rPr>
          <w:lang w:val="es_ES" w:bidi="es_ES"/>
        </w:rPr>
        <w:t>).</w:t>
      </w:r>
      <w:r>
        <w:rPr>
          <w:lang w:val="es_ES" w:bidi="es_ES"/>
        </w:rPr>
      </w:r>
      <w:r>
        <w:rPr>
          <w:lang w:val="es_ES" w:bidi="es_ES"/>
        </w:rPr>
      </w:r>
    </w:p>
    <w:p>
      <w:pPr/>
      <w:r>
        <w:rPr>
          <w:lang w:val="es_ES" w:bidi="es_ES"/>
        </w:rPr>
      </w:r>
    </w:p>
    <w:p>
      <w:pPr>
        <w:pStyle w:val="Heading2"/>
      </w:pPr>
      <w:r>
        <w:rPr>
          <w:lang w:val="es_ES" w:bidi="es_ES"/>
        </w:rPr>
        <w:t>Quirino</w:t>
      </w:r>
      <w:r>
        <w:rPr>
          <w:lang w:val="es_ES" w:bidi="es_ES"/>
        </w:rPr>
      </w:r>
    </w:p>
    <w:p>
      <w:pPr/>
      <w:r>
        <w:rPr>
          <w:lang w:val="es_ES" w:bidi="es_ES"/>
        </w:rPr>
      </w:r>
      <w:r>
        <w:rPr>
          <w:lang w:val="es_ES" w:bidi="es_ES"/>
        </w:rPr>
        <w:t xml:space="preserve">La RVR-1909 menciona a Cirenio en </w:t>
      </w:r>
      <w:r>
        <w:rPr>
          <w:lang w:val="es_ES" w:bidi="es_ES"/>
        </w:rPr>
        <w:t>Lucas 2:2</w:t>
      </w:r>
      <w:r>
        <w:rPr>
          <w:lang w:val="es_ES" w:bidi="es_ES"/>
        </w:rPr>
        <w:t>. Cirenio era el gobernador de Siria cuando nació Cristo.</w:t>
      </w:r>
    </w:p>
    <w:p>
      <w:pPr/>
      <w:r>
        <w:rPr>
          <w:lang w:val="es_ES" w:bidi="es_ES"/>
        </w:rPr>
      </w:r>
      <w:r>
        <w:rPr>
          <w:i/>
          <w:lang w:val="es_ES" w:bidi="es_ES"/>
        </w:rPr>
        <w:t xml:space="preserve">Véase </w:t>
      </w:r>
      <w:r>
        <w:rPr>
          <w:lang w:val="es_ES" w:bidi="es_ES"/>
        </w:rPr>
        <w:t>Cirenio</w:t>
      </w:r>
      <w:r>
        <w:rPr>
          <w:lang w:val="es_ES" w:bidi="es_ES"/>
        </w:rPr>
        <w:t>.</w:t>
      </w:r>
      <w:r>
        <w:rPr>
          <w:lang w:val="es_ES" w:bidi="es_ES"/>
        </w:rPr>
      </w:r>
      <w:r>
        <w:rPr>
          <w:lang w:val="es_ES" w:bidi="es_ES"/>
        </w:rPr>
      </w:r>
    </w:p>
    <w:p>
      <w:pPr/>
      <w:r>
        <w:rPr>
          <w:lang w:val="es_ES" w:bidi="es_ES"/>
        </w:rPr>
      </w:r>
    </w:p>
    <w:p>
      <w:pPr>
        <w:pStyle w:val="Heading2"/>
      </w:pPr>
      <w:r>
        <w:rPr>
          <w:lang w:val="es_ES" w:bidi="es_ES"/>
        </w:rPr>
        <w:t>Quisi</w:t>
      </w:r>
      <w:r>
        <w:rPr>
          <w:lang w:val="es_ES" w:bidi="es_ES"/>
        </w:rPr>
      </w:r>
    </w:p>
    <w:p>
      <w:pPr>
        <w:pStyle w:val="Heading2"/>
      </w:pPr>
      <w:r>
        <w:rPr>
          <w:lang w:val="es_ES" w:bidi="es_ES"/>
        </w:rPr>
        <w:t>QUISI</w:t>
      </w:r>
    </w:p>
    <w:p>
      <w:pPr/>
      <w:r>
        <w:rPr>
          <w:lang w:val="es_ES" w:bidi="es_ES"/>
        </w:rPr>
      </w:r>
      <w:r>
        <w:rPr>
          <w:lang w:val="es_ES" w:bidi="es_ES"/>
        </w:rPr>
        <w:t xml:space="preserve">Era un levita de la familia de Merari, cuyo hijo Etán fue cantante y músico en el santuario durante el reinado de David, en algunas traducciones es llamado de </w:t>
      </w:r>
      <w:r>
        <w:rPr>
          <w:lang w:val="es_ES" w:bidi="es_ES"/>
        </w:rPr>
        <w:t xml:space="preserve">Chisi </w:t>
      </w:r>
      <w:r>
        <w:rPr>
          <w:lang w:val="es_ES" w:bidi="es_ES"/>
        </w:rPr>
        <w:t>(</w:t>
      </w:r>
      <w:r>
        <w:rPr>
          <w:lang w:val="es_ES" w:bidi="es_ES"/>
        </w:rPr>
        <w:t>1 Cro 6:44</w:t>
      </w:r>
      <w:r>
        <w:rPr>
          <w:lang w:val="es_ES" w:bidi="es_ES"/>
        </w:rPr>
        <w:t xml:space="preserve">). También es conocido como Cusaías en </w:t>
      </w:r>
      <w:r>
        <w:rPr>
          <w:lang w:val="es_ES" w:bidi="es_ES"/>
        </w:rPr>
        <w:t>1 Crónicas 15:17</w:t>
      </w:r>
      <w:r>
        <w:rPr>
          <w:lang w:val="es_ES" w:bidi="es_ES"/>
        </w:rPr>
        <w:t>.</w:t>
      </w:r>
      <w:r>
        <w:rPr>
          <w:lang w:val="es_ES" w:bidi="es_ES"/>
        </w:rPr>
      </w:r>
      <w:r>
        <w:rPr>
          <w:lang w:val="es_ES" w:bidi="es_ES"/>
        </w:rPr>
      </w:r>
    </w:p>
    <w:p>
      <w:pPr/>
      <w:r>
        <w:rPr>
          <w:lang w:val="es_ES" w:bidi="es_ES"/>
        </w:rPr>
      </w:r>
    </w:p>
    <w:p>
      <w:pPr>
        <w:pStyle w:val="Heading2"/>
      </w:pPr>
      <w:r>
        <w:rPr>
          <w:lang w:val="es_ES" w:bidi="es_ES"/>
        </w:rPr>
        <w:t>Quisión</w:t>
      </w:r>
      <w:r>
        <w:rPr>
          <w:lang w:val="es_ES" w:bidi="es_ES"/>
        </w:rPr>
      </w:r>
    </w:p>
    <w:p>
      <w:pPr>
        <w:pStyle w:val="Heading2"/>
      </w:pPr>
      <w:r>
        <w:rPr>
          <w:lang w:val="es_ES" w:bidi="es_ES"/>
        </w:rPr>
        <w:t>QUISIÓN</w:t>
      </w:r>
    </w:p>
    <w:p>
      <w:pPr/>
      <w:r>
        <w:rPr>
          <w:lang w:val="es_ES" w:bidi="es_ES"/>
        </w:rPr>
      </w:r>
      <w:r>
        <w:rPr>
          <w:lang w:val="es_ES" w:bidi="es_ES"/>
        </w:rPr>
        <w:t>Ciudad asignada a la tribu de Isacar (</w:t>
      </w:r>
      <w:r>
        <w:rPr>
          <w:lang w:val="es_ES" w:bidi="es_ES"/>
        </w:rPr>
        <w:t>Jos 19:20</w:t>
      </w:r>
      <w:r>
        <w:rPr>
          <w:lang w:val="es_ES" w:bidi="es_ES"/>
        </w:rPr>
        <w:t>) y entregada a los levitas gersonitas (</w:t>
      </w:r>
      <w:r>
        <w:rPr>
          <w:lang w:val="es_ES" w:bidi="es_ES"/>
        </w:rPr>
        <w:t>Jos 21:28</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Quisleu, Chisleu</w:t>
      </w:r>
      <w:r>
        <w:rPr>
          <w:lang w:val="es_ES" w:bidi="es_ES"/>
        </w:rPr>
      </w:r>
    </w:p>
    <w:p>
      <w:pPr/>
      <w:r>
        <w:rPr>
          <w:lang w:val="es_ES" w:bidi="es_ES"/>
        </w:rPr>
      </w:r>
      <w:r>
        <w:rPr>
          <w:lang w:val="es_ES" w:bidi="es_ES"/>
        </w:rPr>
        <w:t>Quisleu es uno de los meses del calendario hebreo. En nuestro calendario moderno, generalmente se sitúa entre noviembre y diciembre. El nombre también puede escribirse como Chisleu (RVR1909).</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Quislón</w:t>
      </w:r>
      <w:r>
        <w:rPr>
          <w:lang w:val="es_ES" w:bidi="es_ES"/>
        </w:rPr>
      </w:r>
    </w:p>
    <w:p>
      <w:pPr/>
      <w:r>
        <w:rPr>
          <w:lang w:val="es_ES" w:bidi="es_ES"/>
        </w:rPr>
      </w:r>
      <w:r>
        <w:rPr>
          <w:lang w:val="es_ES" w:bidi="es_ES"/>
        </w:rPr>
        <w:t>El padre de Elidad, un líder de la tribu de Benjamín durante las peregrinaciones por el desierto de Israel. Elidad fue uno de los elegidos por Moisés para dividir la tierra de Canaán entre las tribus (</w:t>
      </w:r>
      <w:r>
        <w:rPr>
          <w:lang w:val="es_ES" w:bidi="es_ES"/>
        </w:rPr>
        <w:t>Nm 34:21</w:t>
      </w:r>
      <w:r>
        <w:rPr>
          <w:lang w:val="es_ES" w:bidi="es_ES"/>
        </w:rPr>
        <w:t>).</w:t>
      </w:r>
      <w:r>
        <w:rPr>
          <w:lang w:val="es_ES" w:bidi="es_ES"/>
        </w:rPr>
      </w:r>
      <w:r>
        <w:rPr>
          <w:lang w:val="es_ES" w:bidi="es_ES"/>
        </w:rPr>
      </w:r>
    </w:p>
    <w:p>
      <w:pPr/>
      <w:r>
        <w:rPr>
          <w:lang w:val="es_ES" w:bidi="es_ES"/>
        </w:rPr>
      </w:r>
    </w:p>
    <w:p>
      <w:pPr>
        <w:pStyle w:val="Heading2"/>
      </w:pPr>
      <w:r>
        <w:rPr>
          <w:lang w:val="es_ES" w:bidi="es_ES"/>
        </w:rPr>
        <w:t>Quislot-tabor</w:t>
      </w:r>
      <w:r>
        <w:rPr>
          <w:lang w:val="es_ES" w:bidi="es_ES"/>
        </w:rPr>
      </w:r>
    </w:p>
    <w:p>
      <w:pPr/>
      <w:r>
        <w:rPr>
          <w:lang w:val="es_ES" w:bidi="es_ES"/>
        </w:rPr>
      </w:r>
      <w:r>
        <w:rPr>
          <w:lang w:val="es_ES" w:bidi="es_ES"/>
        </w:rPr>
        <w:t xml:space="preserve">Una ciudad mencionada en </w:t>
      </w:r>
      <w:r>
        <w:rPr>
          <w:lang w:val="es_ES" w:bidi="es_ES"/>
        </w:rPr>
        <w:t>Josué 19:12</w:t>
      </w:r>
      <w:r>
        <w:rPr>
          <w:lang w:val="es_ES" w:bidi="es_ES"/>
        </w:rPr>
        <w:t>.</w:t>
      </w:r>
    </w:p>
    <w:p>
      <w:pPr/>
      <w:r>
        <w:rPr>
          <w:lang w:val="es_ES" w:bidi="es_ES"/>
        </w:rPr>
      </w:r>
      <w:r>
        <w:rPr>
          <w:i/>
          <w:lang w:val="es_ES" w:bidi="es_ES"/>
        </w:rPr>
        <w:t>Ver</w:t>
      </w:r>
      <w:r>
        <w:rPr>
          <w:lang w:val="es_ES" w:bidi="es_ES"/>
        </w:rPr>
        <w:t xml:space="preserve"> </w:t>
      </w:r>
      <w:r>
        <w:rPr>
          <w:lang w:val="es_ES" w:bidi="es_ES"/>
        </w:rPr>
        <w:t>Quesulot</w:t>
      </w:r>
      <w:r>
        <w:rPr>
          <w:lang w:val="es_ES" w:bidi="es_ES"/>
        </w:rPr>
        <w:t xml:space="preserve">. </w:t>
      </w:r>
      <w:r>
        <w:rPr>
          <w:i/>
          <w:lang w:val="es_ES" w:bidi="es_ES"/>
        </w:rPr>
        <w:t>Ver también</w:t>
      </w:r>
      <w:r>
        <w:rPr>
          <w:lang w:val="es_ES" w:bidi="es_ES"/>
        </w:rPr>
        <w:t xml:space="preserve"> </w:t>
      </w:r>
      <w:r>
        <w:rPr>
          <w:lang w:val="es_ES" w:bidi="es_ES"/>
        </w:rPr>
        <w:t>Tabor (Lugar)</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Quitim</w:t>
      </w:r>
      <w:r>
        <w:rPr>
          <w:lang w:val="es_ES" w:bidi="es_ES"/>
        </w:rPr>
      </w:r>
    </w:p>
    <w:p>
      <w:pPr/>
      <w:r>
        <w:rPr>
          <w:lang w:val="es_ES" w:bidi="es_ES"/>
        </w:rPr>
      </w:r>
      <w:r>
        <w:rPr>
          <w:lang w:val="es_ES" w:bidi="es_ES"/>
        </w:rPr>
        <w:t>Otra forma de escribir Kittim, el antiguo nombre hebreo de la isla de Chipre.</w:t>
      </w:r>
    </w:p>
    <w:p>
      <w:pPr/>
      <w:r>
        <w:rPr>
          <w:lang w:val="es_ES" w:bidi="es_ES"/>
        </w:rPr>
      </w:r>
      <w:r>
        <w:rPr>
          <w:i/>
          <w:lang w:val="es_ES" w:bidi="es_ES"/>
        </w:rPr>
        <w:t>Ver</w:t>
      </w:r>
      <w:r>
        <w:rPr>
          <w:lang w:val="es_ES" w:bidi="es_ES"/>
        </w:rPr>
        <w:t xml:space="preserve"> </w:t>
      </w:r>
      <w:r>
        <w:rPr>
          <w:lang w:val="es_ES" w:bidi="es_ES"/>
        </w:rPr>
        <w:t>Kittim</w:t>
      </w:r>
      <w:r>
        <w:rPr>
          <w:lang w:val="es_ES" w:bidi="es_ES"/>
        </w:rPr>
        <w:t>.</w:t>
      </w:r>
      <w:r>
        <w:rPr>
          <w:lang w:val="es_ES" w:bidi="es_ES"/>
        </w:rPr>
      </w:r>
      <w:r>
        <w:rPr>
          <w:lang w:val="es_ES" w:bidi="es_ES"/>
        </w:rPr>
      </w:r>
    </w:p>
    <w:p>
      <w:pPr/>
      <w:r>
        <w:rPr>
          <w:lang w:val="es_ES" w:bidi="es_ES"/>
        </w:rPr>
      </w:r>
    </w:p>
    <w:p>
      <w:pPr>
        <w:pStyle w:val="Heading2"/>
      </w:pPr>
      <w:r>
        <w:rPr>
          <w:lang w:val="es_ES" w:bidi="es_ES"/>
        </w:rPr>
        <w:t>Quitlis</w:t>
      </w:r>
      <w:r>
        <w:rPr>
          <w:lang w:val="es_ES" w:bidi="es_ES"/>
        </w:rPr>
      </w:r>
    </w:p>
    <w:p>
      <w:pPr/>
      <w:r>
        <w:rPr>
          <w:lang w:val="es_ES" w:bidi="es_ES"/>
        </w:rPr>
      </w:r>
      <w:r>
        <w:rPr>
          <w:lang w:val="es_ES" w:bidi="es_ES"/>
        </w:rPr>
        <w:t>Una ciudad asignada a la tribu de Judá (</w:t>
      </w:r>
      <w:r>
        <w:rPr>
          <w:lang w:val="es_ES" w:bidi="es_ES"/>
        </w:rPr>
        <w:t>Jos 15:40</w:t>
      </w:r>
      <w:r>
        <w:rPr>
          <w:lang w:val="es_ES" w:bidi="es_ES"/>
        </w:rPr>
        <w:t>). Quitlis se encontraba en la región baja de Judá, también conocida como la Sefela. No conocemos la ubicación exacta de Quitlis.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Quitrón</w:t>
      </w:r>
      <w:r>
        <w:rPr>
          <w:lang w:val="es_ES" w:bidi="es_ES"/>
        </w:rPr>
      </w:r>
    </w:p>
    <w:p>
      <w:pPr>
        <w:pStyle w:val="Heading2"/>
      </w:pPr>
      <w:r>
        <w:rPr>
          <w:lang w:val="es_ES" w:bidi="es_ES"/>
        </w:rPr>
        <w:t>QUITRÓN</w:t>
      </w:r>
    </w:p>
    <w:p>
      <w:pPr/>
      <w:r>
        <w:rPr>
          <w:lang w:val="es_ES" w:bidi="es_ES"/>
        </w:rPr>
      </w:r>
      <w:r>
        <w:rPr>
          <w:lang w:val="es_ES" w:bidi="es_ES"/>
        </w:rPr>
        <w:t>Ciudad asignada a la tribu de Zabulón, de la cual los habitantes cananeos no pudieron ser expulsados (</w:t>
      </w:r>
      <w:r>
        <w:rPr>
          <w:lang w:val="es_ES" w:bidi="es_ES"/>
        </w:rPr>
        <w:t>Jc 1:30</w:t>
      </w:r>
      <w:r>
        <w:rPr>
          <w:lang w:val="es_ES" w:bidi="es_ES"/>
        </w:rPr>
        <w:t xml:space="preserve">). Ha sido identificada con </w:t>
      </w:r>
      <w:r>
        <w:rPr>
          <w:lang w:val="es_ES" w:bidi="es_ES"/>
        </w:rPr>
        <w:t xml:space="preserve">Catat </w:t>
      </w:r>
      <w:r>
        <w:rPr>
          <w:lang w:val="es_ES" w:bidi="es_ES"/>
        </w:rPr>
        <w:t>(</w:t>
      </w:r>
      <w:r>
        <w:rPr>
          <w:lang w:val="es_ES" w:bidi="es_ES"/>
        </w:rPr>
        <w:t>Jos 19:15</w:t>
      </w:r>
      <w:r>
        <w:rPr>
          <w:lang w:val="es_ES" w:bidi="es_ES"/>
        </w:rPr>
        <w:t xml:space="preserve">), Tell el-Far y Tell Qurdaneh. </w:t>
      </w:r>
    </w:p>
    <w:p>
      <w:pPr/>
      <w:r>
        <w:rPr>
          <w:lang w:val="es_ES" w:bidi="es_ES"/>
        </w:rPr>
      </w:r>
      <w:r>
        <w:rPr>
          <w:i/>
          <w:lang w:val="es_ES" w:bidi="es_ES"/>
        </w:rPr>
        <w:t>Ver</w:t>
      </w:r>
      <w:r>
        <w:rPr>
          <w:lang w:val="es_ES" w:bidi="es_ES"/>
        </w:rPr>
        <w:t xml:space="preserve"> </w:t>
      </w:r>
      <w:r>
        <w:rPr>
          <w:lang w:val="es_ES" w:bidi="es_ES"/>
        </w:rPr>
        <w:t>Catat</w:t>
      </w:r>
      <w:r>
        <w:rPr>
          <w:lang w:val="es_ES" w:bidi="es_ES"/>
        </w:rPr>
        <w:t>.</w:t>
      </w:r>
      <w:r>
        <w:rPr>
          <w:lang w:val="es_ES" w:bidi="es_ES"/>
        </w:rPr>
      </w:r>
      <w:r>
        <w:rPr>
          <w:lang w:val="es_ES" w:bidi="es_ES"/>
        </w:rPr>
      </w:r>
    </w:p>
    <w:p>
      <w:pPr/>
      <w:r>
        <w:rPr>
          <w:lang w:val="es_ES" w:bidi="es_ES"/>
        </w:rPr>
      </w:r>
    </w:p>
    <w:p>
      <w:pPr>
        <w:pStyle w:val="Heading2"/>
      </w:pPr>
      <w:r>
        <w:rPr>
          <w:lang w:val="es_ES" w:bidi="es_ES"/>
        </w:rPr>
        <w:t>Qumrán</w:t>
      </w:r>
      <w:r>
        <w:rPr>
          <w:lang w:val="es_ES" w:bidi="es_ES"/>
        </w:rPr>
      </w:r>
    </w:p>
    <w:p>
      <w:pPr/>
      <w:r>
        <w:rPr>
          <w:lang w:val="es_ES" w:bidi="es_ES"/>
        </w:rPr>
      </w:r>
      <w:r>
        <w:rPr>
          <w:lang w:val="es_ES" w:bidi="es_ES"/>
        </w:rPr>
        <w:t>Una antigua comunidad religiosa judía que vivía cerca del lugar donde se descubrieron los Rollos del Mar Muerto en 1947.</w:t>
      </w:r>
    </w:p>
    <w:p>
      <w:pPr/>
      <w:r>
        <w:rPr>
          <w:lang w:val="es_ES" w:bidi="es_ES"/>
        </w:rPr>
      </w:r>
      <w:r>
        <w:rPr>
          <w:lang w:val="es_ES" w:bidi="es_ES"/>
        </w:rPr>
        <w:t>Este monasterio judío, conocido como Khirbet Qumrán, está ubicado en el lado norte del Wadi Qumrán. Se encuentra aproximadamente a 1,6 kilómetros al sur de la Cueva I. Durante años, los viajeros habían observado las ruinas.</w:t>
      </w:r>
    </w:p>
    <w:p>
      <w:pPr>
        <w:pStyle w:val="Heading3"/>
      </w:pPr>
      <w:r>
        <w:rPr>
          <w:lang w:val="es_ES" w:bidi="es_ES"/>
        </w:rPr>
        <w:t>Excavaciones en Khirbet Qumrán</w:t>
      </w:r>
    </w:p>
    <w:p>
      <w:pPr/>
      <w:r>
        <w:rPr>
          <w:lang w:val="es_ES" w:bidi="es_ES"/>
        </w:rPr>
      </w:r>
      <w:r>
        <w:rPr>
          <w:lang w:val="es_ES" w:bidi="es_ES"/>
        </w:rPr>
        <w:t>Las primeras investigaciones de Khirbet Qumrán fueron realizadas en 1949 por Harding y de Vaux. El Museo Arqueológico Jordano y la École Biblique comenzaron excavaciones sistemáticas a partir de 1951. Descubrieron el edificio principal del complejo y determinaron que estaba en el centro de una comunidad bien organizada. Se estima que entre 200–400 personas vivieron en Qumrán en algún momento, la mayoría de ellas en tiendas de campaña fuera de los edificios o en cuevas cercanas. También había un gran cementerio al este, hacia el Mar Muerto. De Vaux concluyó que Khirbet Qumrán era la sede de una secta judía llamada los Esenios.</w:t>
      </w:r>
    </w:p>
    <w:p>
      <w:pPr>
        <w:pStyle w:val="Heading4"/>
      </w:pPr>
      <w:r>
        <w:rPr>
          <w:lang w:val="es_ES" w:bidi="es_ES"/>
        </w:rPr>
        <w:t>La historia de Khirbet Qumrán</w:t>
      </w:r>
    </w:p>
    <w:p>
      <w:pPr/>
      <w:r>
        <w:rPr>
          <w:lang w:val="es_ES" w:bidi="es_ES"/>
        </w:rPr>
      </w:r>
      <w:r>
        <w:rPr>
          <w:lang w:val="es_ES" w:bidi="es_ES"/>
        </w:rPr>
        <w:t xml:space="preserve">El sitio fue ocupado en varias épocas de la historia. La ocupación más temprana data de los siglos VIII y VII a.C., posiblemente durante el reinado del Rey Uzías (ver </w:t>
      </w:r>
      <w:r>
        <w:rPr>
          <w:lang w:val="es_ES" w:bidi="es_ES"/>
        </w:rPr>
        <w:t>2 Cro 26:10</w:t>
      </w:r>
      <w:r>
        <w:rPr>
          <w:lang w:val="es_ES" w:bidi="es_ES"/>
        </w:rPr>
        <w:t>). Hay abundante evidencia de ocupación en el período grecorromano (desde 332 a.C.-395 d.C.). El asentamiento principal comenzó poco después del 100 a.C., probablemente durante la época de Hircano I (el primer sacerdote de la dinastía asmonea, de 134–104 a.C.). Este asentamiento terminó con un terremoto en el 31 a.C. El sitio fue reocupado alrededor de la época de la muerte de Herodes el Grande en el 4 a.C. Fue abandonado cuando los romanos lo capturaron en el 68 d.C. Los romanos permanecieron allí hasta alrededor del 90 d.C. Más tarde, los rebeldes judíos utilizaron el sitio entre 132 y 135 d.C. durante la segunda revuelta contra los romanos bajo Bar-Kochba.</w:t>
      </w:r>
    </w:p>
    <w:p>
      <w:pPr>
        <w:pStyle w:val="Heading4"/>
      </w:pPr>
      <w:r>
        <w:rPr>
          <w:lang w:val="es_ES" w:bidi="es_ES"/>
        </w:rPr>
        <w:t>Características de Khirbet Qumrán</w:t>
      </w:r>
    </w:p>
    <w:p>
      <w:pPr/>
      <w:r>
        <w:rPr>
          <w:lang w:val="es_ES" w:bidi="es_ES"/>
        </w:rPr>
      </w:r>
      <w:r>
        <w:rPr>
          <w:lang w:val="es_ES" w:bidi="es_ES"/>
        </w:rPr>
        <w:t xml:space="preserve">El edificio más grande era el salón de asambleas principal, con muchas habitaciones adyacentes. Se encontró mucha cerámica, tanto para uso en la cocina como para proteger los pergaminos que se copiaban en la sala de escritura o </w:t>
      </w:r>
      <w:r>
        <w:rPr>
          <w:i/>
          <w:lang w:val="es_ES" w:bidi="es_ES"/>
        </w:rPr>
        <w:t>scriptorium</w:t>
      </w:r>
      <w:r>
        <w:rPr>
          <w:lang w:val="es_ES" w:bidi="es_ES"/>
        </w:rPr>
        <w:t xml:space="preserve">. No se encontraron manuscritos en las ruinas de Khirbet Qumrán, pero la cerámica era la misma que la hallada en la Cueva I, que contenía los Rollos del Mar Muerto. Esto establece un vínculo entre las ruinas y los manuscritos. El </w:t>
      </w:r>
      <w:r>
        <w:rPr>
          <w:i/>
          <w:lang w:val="es_ES" w:bidi="es_ES"/>
        </w:rPr>
        <w:t>scriptorium</w:t>
      </w:r>
      <w:r>
        <w:rPr>
          <w:lang w:val="es_ES" w:bidi="es_ES"/>
        </w:rPr>
        <w:t xml:space="preserve"> contenía mesas de yeso romanas, bancos y tinteros.</w:t>
      </w:r>
    </w:p>
    <w:p>
      <w:pPr/>
      <w:r>
        <w:rPr>
          <w:lang w:val="es_ES" w:bidi="es_ES"/>
        </w:rPr>
      </w:r>
      <w:r>
        <w:rPr>
          <w:lang w:val="es_ES" w:bidi="es_ES"/>
        </w:rPr>
        <w:t xml:space="preserve">El sitio contaba con un elaborado sistema de agua. Muchas cisternas redondas y rectangulares recogían agua de las montañas al oeste. Las cisternas probablemente se utilizaban para purificaciones rituales y bautismos. Se encontraron cientos de monedas del período grecorromano, lo que ayudó a fechar las diversas capas de ocupación. Aproximadamente a 3 kilómetros hacia el sur, hay un manantial conocido como </w:t>
      </w:r>
      <w:r>
        <w:rPr>
          <w:i/>
          <w:lang w:val="es_ES" w:bidi="es_ES"/>
        </w:rPr>
        <w:t>'Aín Feshka</w:t>
      </w:r>
      <w:r>
        <w:rPr>
          <w:lang w:val="es_ES" w:bidi="es_ES"/>
        </w:rPr>
        <w:t>. Parece haber sido un puesto agrícola de Khirbet Qumrán.</w:t>
      </w:r>
    </w:p>
    <w:p>
      <w:pPr>
        <w:pStyle w:val="Heading3"/>
      </w:pPr>
      <w:r>
        <w:rPr>
          <w:lang w:val="es_ES" w:bidi="es_ES"/>
        </w:rPr>
        <w:t>Identidad de la secta de Qumrán</w:t>
      </w:r>
    </w:p>
    <w:p>
      <w:pPr/>
      <w:r>
        <w:rPr>
          <w:lang w:val="es_ES" w:bidi="es_ES"/>
        </w:rPr>
      </w:r>
      <w:r>
        <w:rPr>
          <w:lang w:val="es_ES" w:bidi="es_ES"/>
        </w:rPr>
        <w:t>La comunidad de Qumrán era una secta judía que se formó en el siglo II a.C. Es probable que la secta haya crecido después de que la cultura griega fue impuesta a los judíos por los gobernantes seléucidas. La comunidad rechazó el templo de Jerusalén y se trasladó al desierto. Probablemente llamaron a su comunidad "Damasco". Creían que obedecían la voluntad de Dios y que mantenían su pacto.</w:t>
      </w:r>
    </w:p>
    <w:p>
      <w:pPr/>
      <w:r>
        <w:rPr>
          <w:lang w:val="es_ES" w:bidi="es_ES"/>
        </w:rPr>
      </w:r>
      <w:r>
        <w:rPr>
          <w:lang w:val="es_ES" w:bidi="es_ES"/>
        </w:rPr>
        <w:t>La secta ha sido identificada con varios grupos, pero la mejor coincidencia parece ser con los esenios. Escritores del siglo I d.C., como Josefo, Filón y Plinio el Viejo, mencionaron a los esenios. Estos escritores describieron a los esenios como un grupo ascético, comprometido con la autodisciplina y el rechazo del placer. Vivían a lo largo de la orilla occidental del Mar Muerto. La secta compartía muchas creencias y prácticas con los esenios:</w:t>
      </w:r>
    </w:p>
    <w:p>
      <w:pPr>
        <w:pStyle w:val="ListBullet"/>
        <w:spacing w:line="240" w:lineRule="auto"/>
        <w:ind w:left="720"/>
      </w:pPr>
      <w:r>
        <w:rPr>
          <w:lang w:val="es_ES" w:bidi="es_ES"/>
        </w:rPr>
      </w:r>
      <w:r>
        <w:rPr>
          <w:lang w:val="es_ES" w:bidi="es_ES"/>
        </w:rPr>
        <w:t>Un período de prueba de dos años para los miembros</w:t>
      </w:r>
    </w:p>
    <w:p>
      <w:pPr>
        <w:pStyle w:val="ListBullet"/>
        <w:spacing w:line="240" w:lineRule="auto"/>
        <w:ind w:left="720"/>
      </w:pPr>
      <w:r>
        <w:rPr>
          <w:lang w:val="es_ES" w:bidi="es_ES"/>
        </w:rPr>
      </w:r>
      <w:r>
        <w:rPr>
          <w:lang w:val="es_ES" w:bidi="es_ES"/>
        </w:rPr>
        <w:t>Los miembros eran clasificados</w:t>
      </w:r>
    </w:p>
    <w:p>
      <w:pPr>
        <w:pStyle w:val="ListBullet"/>
        <w:spacing w:line="240" w:lineRule="auto"/>
        <w:ind w:left="720"/>
      </w:pPr>
      <w:r>
        <w:rPr>
          <w:lang w:val="es_ES" w:bidi="es_ES"/>
        </w:rPr>
      </w:r>
      <w:r>
        <w:rPr>
          <w:lang w:val="es_ES" w:bidi="es_ES"/>
        </w:rPr>
        <w:t>La riqueza era compartida en la comunidad</w:t>
      </w:r>
    </w:p>
    <w:p>
      <w:pPr>
        <w:pStyle w:val="ListBullet"/>
        <w:spacing w:line="240" w:lineRule="auto"/>
        <w:ind w:left="720"/>
      </w:pPr>
      <w:r>
        <w:rPr>
          <w:lang w:val="es_ES" w:bidi="es_ES"/>
        </w:rPr>
      </w:r>
      <w:r>
        <w:rPr>
          <w:lang w:val="es_ES" w:bidi="es_ES"/>
        </w:rPr>
        <w:t>Participaban en comidas comunitarias</w:t>
      </w:r>
    </w:p>
    <w:p>
      <w:pPr>
        <w:pStyle w:val="ListBullet"/>
        <w:spacing w:line="240" w:lineRule="auto"/>
        <w:ind w:left="720"/>
      </w:pPr>
      <w:r>
        <w:rPr>
          <w:lang w:val="es_ES" w:bidi="es_ES"/>
        </w:rPr>
      </w:r>
      <w:r>
        <w:rPr>
          <w:lang w:val="es_ES" w:bidi="es_ES"/>
        </w:rPr>
        <w:t xml:space="preserve">Practicaban el bautismo y el ritual de purificación </w:t>
      </w:r>
    </w:p>
    <w:p>
      <w:pPr>
        <w:pStyle w:val="ListBullet"/>
        <w:spacing w:line="240" w:lineRule="auto"/>
        <w:ind w:left="720"/>
      </w:pPr>
      <w:r>
        <w:rPr>
          <w:lang w:val="es_ES" w:bidi="es_ES"/>
        </w:rPr>
      </w:r>
      <w:r>
        <w:rPr>
          <w:lang w:val="es_ES" w:bidi="es_ES"/>
        </w:rPr>
        <w:t>Tenían una disciplina rigurosa.</w:t>
      </w:r>
    </w:p>
    <w:p>
      <w:pPr/>
      <w:r>
        <w:rPr>
          <w:lang w:val="es_ES" w:bidi="es_ES"/>
        </w:rPr>
      </w:r>
      <w:r>
        <w:rPr>
          <w:lang w:val="es_ES" w:bidi="es_ES"/>
        </w:rPr>
        <w:t>La secta de Qumrán incluía tanto a sacerdotes como a laicos. El liderazgo de la comunidad estaba compuesto por 15 hombres: 3 sacerdotes y 12 laicos. El líder del grupo era un superintendente o examinador. Había algunas diferencias entre la secta de Qumrán y los esenios. A diferencia de los esenios, en la secta de Qumrán:</w:t>
      </w:r>
    </w:p>
    <w:p>
      <w:pPr>
        <w:pStyle w:val="ListBullet"/>
        <w:spacing w:line="240" w:lineRule="auto"/>
        <w:ind w:left="720"/>
      </w:pPr>
      <w:r>
        <w:rPr>
          <w:lang w:val="es_ES" w:bidi="es_ES"/>
        </w:rPr>
      </w:r>
      <w:r>
        <w:rPr>
          <w:lang w:val="es_ES" w:bidi="es_ES"/>
        </w:rPr>
        <w:t>Se permitía el casamiento</w:t>
      </w:r>
    </w:p>
    <w:p>
      <w:pPr>
        <w:pStyle w:val="ListBullet"/>
        <w:spacing w:line="240" w:lineRule="auto"/>
        <w:ind w:left="720"/>
      </w:pPr>
      <w:r>
        <w:rPr>
          <w:lang w:val="es_ES" w:bidi="es_ES"/>
        </w:rPr>
      </w:r>
      <w:r>
        <w:rPr>
          <w:lang w:val="es_ES" w:bidi="es_ES"/>
        </w:rPr>
        <w:t>Se permitía que las mujeres fueran miembros</w:t>
      </w:r>
    </w:p>
    <w:p>
      <w:pPr>
        <w:pStyle w:val="ListBullet"/>
        <w:spacing w:line="240" w:lineRule="auto"/>
        <w:ind w:left="720"/>
      </w:pPr>
      <w:r>
        <w:rPr>
          <w:lang w:val="es_ES" w:bidi="es_ES"/>
        </w:rPr>
      </w:r>
      <w:r>
        <w:rPr>
          <w:lang w:val="es_ES" w:bidi="es_ES"/>
        </w:rPr>
        <w:t>No eran pacifistas.</w:t>
      </w:r>
    </w:p>
    <w:p>
      <w:pPr>
        <w:pStyle w:val="Heading3"/>
      </w:pPr>
      <w:r>
        <w:rPr>
          <w:lang w:val="es_ES" w:bidi="es_ES"/>
        </w:rPr>
        <w:t>Creencias de la secta de Qumrán</w:t>
      </w:r>
    </w:p>
    <w:p>
      <w:pPr/>
      <w:r>
        <w:rPr>
          <w:lang w:val="es_ES" w:bidi="es_ES"/>
        </w:rPr>
      </w:r>
      <w:r>
        <w:rPr>
          <w:lang w:val="es_ES" w:bidi="es_ES"/>
        </w:rPr>
        <w:t>La secta de Qumrán tenía las Escrituras en alta estima. Se consideraban a sí mismos como el pueblo del pacto de Dios. Por ello, se apartaron de la vida judía convencional para estudiar la ley de Dios y prepararse para la venida del Señor. Como judíos, creían en el Dios del Antiguo Testamento. Creían que Dios era:</w:t>
      </w:r>
    </w:p>
    <w:p>
      <w:pPr>
        <w:pStyle w:val="ListBullet"/>
        <w:spacing w:line="240" w:lineRule="auto"/>
        <w:ind w:left="720"/>
      </w:pPr>
      <w:r>
        <w:rPr>
          <w:lang w:val="es_ES" w:bidi="es_ES"/>
        </w:rPr>
      </w:r>
      <w:r>
        <w:rPr>
          <w:lang w:val="es_ES" w:bidi="es_ES"/>
        </w:rPr>
        <w:t>El Señor de la Creación</w:t>
      </w:r>
    </w:p>
    <w:p>
      <w:pPr>
        <w:pStyle w:val="ListBullet"/>
        <w:spacing w:line="240" w:lineRule="auto"/>
        <w:ind w:left="720"/>
      </w:pPr>
      <w:r>
        <w:rPr>
          <w:lang w:val="es_ES" w:bidi="es_ES"/>
        </w:rPr>
      </w:r>
      <w:r>
        <w:rPr>
          <w:lang w:val="es_ES" w:bidi="es_ES"/>
        </w:rPr>
        <w:t>Soberano sobre todas las cosas</w:t>
      </w:r>
    </w:p>
    <w:p>
      <w:pPr>
        <w:pStyle w:val="ListBullet"/>
        <w:spacing w:line="240" w:lineRule="auto"/>
        <w:ind w:left="720"/>
      </w:pPr>
      <w:r>
        <w:rPr>
          <w:lang w:val="es_ES" w:bidi="es_ES"/>
        </w:rPr>
      </w:r>
      <w:r>
        <w:rPr>
          <w:lang w:val="es_ES" w:bidi="es_ES"/>
        </w:rPr>
        <w:t>Que los seres humanos eran predestinados, ya sea para la salvación o la condenación.</w:t>
      </w:r>
    </w:p>
    <w:p>
      <w:pPr/>
      <w:r>
        <w:rPr>
          <w:lang w:val="es_ES" w:bidi="es_ES"/>
        </w:rPr>
      </w:r>
      <w:r>
        <w:rPr>
          <w:lang w:val="es_ES" w:bidi="es_ES"/>
        </w:rPr>
        <w:t>Los ángeles eran fundamentales para su teología. Eran seres espirituales que combatirían junto a los "elegidos" en la guerra contra el mal. Creían en un monoteísmo estricto (la idea de que solo hay un Dios), por lo que consideraban que Dios era el autor tanto del bien como del mal.</w:t>
      </w:r>
    </w:p>
    <w:p>
      <w:pPr/>
      <w:r>
        <w:rPr>
          <w:lang w:val="es_ES" w:bidi="es_ES"/>
        </w:rPr>
      </w:r>
      <w:r>
        <w:rPr>
          <w:lang w:val="es_ES" w:bidi="es_ES"/>
        </w:rPr>
        <w:t>Las enseñanzas de Qumrán presentaban a los humanos como pecadores necesitados de la gracia de Dios. La purificación se lograba únicamente obedeciendo las leyes de Dios y las enseñanzas de la comunidad. Estas enseñanzas provenían de un Maestro anónimo de justicia, descrito en el “Comentario de Habacuc” y otros rollos. Este Maestro no fue el fundador de la secta, sino que fue enviado por Dios para instruir a la comunidad. Se le revelaron los planes de Dios, que se cumplirían en los tiempos finales. Era un sacerdote y fue instruido por Dios para interpretar las palabras de los profetas. No era el Mesías (el líder elegido por Dios). El Maestro fue perseguido por un “Sacerdote Malvado”. Los intentos de identificar a estas figuras con personas históricas específicas son especulativos.</w:t>
      </w:r>
    </w:p>
    <w:p>
      <w:pPr/>
      <w:r>
        <w:rPr>
          <w:lang w:val="es_ES" w:bidi="es_ES"/>
        </w:rPr>
      </w:r>
      <w:r>
        <w:rPr>
          <w:lang w:val="es_ES" w:bidi="es_ES"/>
        </w:rPr>
        <w:t xml:space="preserve">La secta de Qumrán tenía una fuerte esperanza mesiánica. Creían que estaban viviendo en los últimos días antes de la llegada del Mesías y la batalla final contra el mal. El “Documento de Damasco” mencionaba a “los ungidos [mesías] de Aarón e Israel”. Esto puede referirse a dos mesías: un Mesías sacerdotal de Aarón y un Mesías real de Israel. Algunos estudiosos sugieren tres figuras mesiánicas: un rey de David, un sacerdote de Aarón y un profeta como Moisés (comparar </w:t>
      </w:r>
      <w:r>
        <w:rPr>
          <w:lang w:val="es_ES" w:bidi="es_ES"/>
        </w:rPr>
        <w:t>Dt 18:18</w:t>
      </w:r>
      <w:r>
        <w:rPr>
          <w:lang w:val="es_ES" w:bidi="es_ES"/>
        </w:rPr>
        <w:t>). El Maestro de justicia pudo haber sido el profeta anticipado. Los miembros de la comunidad creían en la resurrección de los muertos y la inmortalidad de los justos. Enseñaban que los malvados serían castigados y destruidos por el fuego.</w:t>
      </w:r>
      <w:r>
        <w:rPr>
          <w:lang w:val="es_ES" w:bidi="es_ES"/>
        </w:rPr>
      </w:r>
      <w:r>
        <w:rPr>
          <w:lang w:val="es_ES" w:bidi="es_ES"/>
        </w:rPr>
      </w:r>
    </w:p>
    <w:p>
      <w:pPr/>
      <w:r>
        <w:rPr>
          <w:lang w:val="es_ES" w:bidi="es_ES"/>
        </w:rPr>
      </w:r>
    </w:p>
    <w:p>
      <w:pPr>
        <w:pStyle w:val="Heading2"/>
      </w:pPr>
      <w:r>
        <w:rPr>
          <w:lang w:val="es_ES" w:bidi="es_ES"/>
        </w:rPr>
        <w:t>Quriat-Sefer</w:t>
      </w:r>
      <w:r>
        <w:rPr>
          <w:lang w:val="es_ES" w:bidi="es_ES"/>
        </w:rPr>
      </w:r>
    </w:p>
    <w:p>
      <w:pPr/>
      <w:r>
        <w:rPr>
          <w:lang w:val="es_ES" w:bidi="es_ES"/>
        </w:rPr>
      </w:r>
      <w:r>
        <w:rPr>
          <w:lang w:val="es_ES" w:bidi="es_ES"/>
        </w:rPr>
        <w:t xml:space="preserve">Antiguo nombre de la ciudad judía de Debir en </w:t>
      </w:r>
      <w:r>
        <w:rPr>
          <w:lang w:val="es_ES" w:bidi="es_ES"/>
        </w:rPr>
        <w:t>Josué 15:15</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Debir (Lugar) #1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