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邪術</w:t>
      </w:r>
      <w:r>
        <w:rPr>
          <w:lang w:val="zh_TW" w:bidi="zh_TW"/>
        </w:rPr>
      </w:r>
    </w:p>
    <w:p>
      <w:pPr/>
      <w:r>
        <w:rPr>
          <w:lang w:val="zh_TW" w:bidi="zh_TW"/>
        </w:rPr>
      </w:r>
      <w:r>
        <w:rPr>
          <w:lang w:val="zh_TW" w:bidi="zh_TW"/>
        </w:rPr>
        <w:t>行邪術的人（術士）自稱擁有超自然能力，能夠施行法術、預知將來，並藉著特定的咒語和物品與邪靈接觸。術士曾出現在：</w:t>
      </w:r>
    </w:p>
    <w:p>
      <w:pPr>
        <w:pStyle w:val="ListBullet"/>
        <w:spacing w:line="240" w:lineRule="auto"/>
        <w:ind w:left="720"/>
      </w:pPr>
      <w:r>
        <w:rPr>
          <w:lang w:val="zh_TW" w:bidi="zh_TW"/>
        </w:rPr>
      </w:r>
      <w:r>
        <w:rPr>
          <w:lang w:val="zh_TW" w:bidi="zh_TW"/>
        </w:rPr>
        <w:t>埃及王室（</w:t>
      </w:r>
      <w:r>
        <w:rPr>
          <w:lang w:val="zh_TW" w:bidi="zh_TW"/>
        </w:rPr>
        <w:t>出7:11</w:t>
      </w:r>
      <w:r>
        <w:rPr>
          <w:lang w:val="zh_TW" w:bidi="zh_TW"/>
        </w:rPr>
        <w:t>）</w:t>
      </w:r>
    </w:p>
    <w:p>
      <w:pPr>
        <w:pStyle w:val="ListBullet"/>
        <w:spacing w:line="240" w:lineRule="auto"/>
        <w:ind w:left="720"/>
      </w:pPr>
      <w:r>
        <w:rPr>
          <w:lang w:val="zh_TW" w:bidi="zh_TW"/>
        </w:rPr>
      </w:r>
      <w:r>
        <w:rPr>
          <w:lang w:val="zh_TW" w:bidi="zh_TW"/>
        </w:rPr>
        <w:t>亞述（</w:t>
      </w:r>
      <w:r>
        <w:rPr>
          <w:lang w:val="zh_TW" w:bidi="zh_TW"/>
        </w:rPr>
        <w:t>鴻3:4</w:t>
      </w:r>
      <w:r>
        <w:rPr>
          <w:lang w:val="zh_TW" w:bidi="zh_TW"/>
        </w:rPr>
        <w:t>）</w:t>
      </w:r>
    </w:p>
    <w:p>
      <w:pPr>
        <w:pStyle w:val="ListBullet"/>
        <w:spacing w:line="240" w:lineRule="auto"/>
        <w:ind w:left="720"/>
      </w:pPr>
      <w:r>
        <w:rPr>
          <w:lang w:val="zh_TW" w:bidi="zh_TW"/>
        </w:rPr>
      </w:r>
      <w:r>
        <w:rPr>
          <w:lang w:val="zh_TW" w:bidi="zh_TW"/>
        </w:rPr>
        <w:t>巴比倫（</w:t>
      </w:r>
      <w:r>
        <w:rPr>
          <w:lang w:val="zh_TW" w:bidi="zh_TW"/>
        </w:rPr>
        <w:t>但2:2</w:t>
      </w:r>
      <w:r>
        <w:rPr>
          <w:lang w:val="zh_TW" w:bidi="zh_TW"/>
        </w:rPr>
        <w:t>）</w:t>
      </w:r>
    </w:p>
    <w:p>
      <w:pPr/>
      <w:r>
        <w:rPr>
          <w:lang w:val="zh_TW" w:bidi="zh_TW"/>
        </w:rPr>
      </w:r>
      <w:r>
        <w:rPr>
          <w:lang w:val="zh_TW" w:bidi="zh_TW"/>
        </w:rPr>
        <w:t>以色列人不可行邪術 （</w:t>
      </w:r>
      <w:r>
        <w:rPr>
          <w:lang w:val="zh_TW" w:bidi="zh_TW"/>
        </w:rPr>
        <w:t>申18:10</w:t>
      </w:r>
      <w:r>
        <w:rPr>
          <w:lang w:val="zh_TW" w:bidi="zh_TW"/>
        </w:rPr>
        <w:t>）。行邪術的人要被處死（</w:t>
      </w:r>
      <w:r>
        <w:rPr>
          <w:lang w:val="zh_TW" w:bidi="zh_TW"/>
        </w:rPr>
        <w:t>出22:18</w:t>
      </w:r>
      <w:r>
        <w:rPr>
          <w:lang w:val="zh_TW" w:bidi="zh_TW"/>
        </w:rPr>
        <w:t>）。然而，以色列人仍然求問行邪術者（</w:t>
      </w:r>
      <w:r>
        <w:rPr>
          <w:lang w:val="zh_TW" w:bidi="zh_TW"/>
        </w:rPr>
        <w:t>王下17:17</w:t>
      </w:r>
      <w:r>
        <w:rPr>
          <w:lang w:val="zh_TW" w:bidi="zh_TW"/>
        </w:rPr>
        <w:t>；</w:t>
      </w:r>
      <w:r>
        <w:rPr>
          <w:lang w:val="zh_TW" w:bidi="zh_TW"/>
        </w:rPr>
        <w:t>代下33:6</w:t>
      </w:r>
      <w:r>
        <w:rPr>
          <w:lang w:val="zh_TW" w:bidi="zh_TW"/>
        </w:rPr>
        <w:t>；</w:t>
      </w:r>
      <w:r>
        <w:rPr>
          <w:lang w:val="zh_TW" w:bidi="zh_TW"/>
        </w:rPr>
        <w:t>彌5:12</w:t>
      </w:r>
      <w:r>
        <w:rPr>
          <w:lang w:val="zh_TW" w:bidi="zh_TW"/>
        </w:rPr>
        <w:t>），因此惹神發怒（</w:t>
      </w:r>
      <w:r>
        <w:rPr>
          <w:lang w:val="zh_TW" w:bidi="zh_TW"/>
        </w:rPr>
        <w:t>賽57:3</w:t>
      </w:r>
      <w:r>
        <w:rPr>
          <w:lang w:val="zh_TW" w:bidi="zh_TW"/>
        </w:rPr>
        <w:t>；</w:t>
      </w:r>
      <w:r>
        <w:rPr>
          <w:lang w:val="zh_TW" w:bidi="zh_TW"/>
        </w:rPr>
        <w:t>瑪3:5</w:t>
      </w:r>
      <w:r>
        <w:rPr>
          <w:lang w:val="zh_TW" w:bidi="zh_TW"/>
        </w:rPr>
        <w:t>）。</w:t>
      </w:r>
    </w:p>
    <w:p>
      <w:pPr/>
      <w:r>
        <w:rPr>
          <w:lang w:val="zh_TW" w:bidi="zh_TW"/>
        </w:rPr>
      </w:r>
      <w:r>
        <w:rPr>
          <w:lang w:val="zh_TW" w:bidi="zh_TW"/>
        </w:rPr>
        <w:t>保羅把行邪術列為罪 （</w:t>
      </w:r>
      <w:r>
        <w:rPr>
          <w:lang w:val="zh_TW" w:bidi="zh_TW"/>
        </w:rPr>
        <w:t>加5:20</w:t>
      </w:r>
      <w:r>
        <w:rPr>
          <w:lang w:val="zh_TW" w:bidi="zh_TW"/>
        </w:rPr>
        <w:t>）。啟示錄說，行邪術的人將被扔在火湖裡 （</w:t>
      </w:r>
      <w:r>
        <w:rPr>
          <w:lang w:val="zh_TW" w:bidi="zh_TW"/>
        </w:rPr>
        <w:t>啟21:8</w:t>
      </w:r>
      <w:r>
        <w:rPr>
          <w:lang w:val="zh_TW" w:bidi="zh_TW"/>
        </w:rPr>
        <w:t>），並永遠與義人隔絕（</w:t>
      </w:r>
      <w:r>
        <w:rPr>
          <w:lang w:val="zh_TW" w:bidi="zh_TW"/>
        </w:rPr>
        <w:t>啟22:15</w:t>
      </w:r>
      <w:r>
        <w:rPr>
          <w:lang w:val="zh_TW" w:bidi="zh_TW"/>
        </w:rPr>
        <w:t>）。</w:t>
      </w:r>
    </w:p>
    <w:p>
      <w:pPr/>
      <w:r>
        <w:rPr>
          <w:lang w:val="zh_TW" w:bidi="zh_TW"/>
        </w:rPr>
      </w:r>
      <w:r>
        <w:rPr>
          <w:i/>
          <w:lang w:val="zh_TW" w:bidi="zh_TW"/>
        </w:rPr>
        <w:t>另見</w:t>
      </w:r>
      <w:r>
        <w:rPr>
          <w:lang w:val="zh_TW" w:bidi="zh_TW"/>
        </w:rPr>
        <w:t xml:space="preserve"> </w:t>
      </w:r>
      <w:r>
        <w:rPr>
          <w:lang w:val="zh_TW" w:bidi="zh_TW"/>
        </w:rPr>
        <w:t>巫術</w:t>
      </w:r>
      <w:r>
        <w:rPr>
          <w:lang w:val="zh_TW" w:bidi="zh_TW"/>
        </w:rPr>
        <w:t>。</w:t>
      </w:r>
      <w:r>
        <w:rPr>
          <w:lang w:val="zh_TW" w:bidi="zh_TW"/>
        </w:rPr>
      </w:r>
      <w:r>
        <w:rPr>
          <w:lang w:val="zh_TW" w:bidi="zh_TW"/>
        </w:rPr>
      </w:r>
    </w:p>
    <w:p>
      <w:pPr/>
      <w:r>
        <w:rPr>
          <w:lang w:val="zh_TW" w:bidi="zh_TW"/>
        </w:rPr>
      </w:r>
    </w:p>
    <w:p>
      <w:pPr>
        <w:pStyle w:val="Heading2"/>
      </w:pPr>
      <w:r>
        <w:rPr>
          <w:lang w:val="zh_TW" w:bidi="zh_TW"/>
        </w:rPr>
        <w:t>褻瀆</w:t>
      </w:r>
      <w:r>
        <w:rPr>
          <w:lang w:val="zh_TW" w:bidi="zh_TW"/>
        </w:rPr>
      </w:r>
    </w:p>
    <w:p>
      <w:pPr/>
      <w:r>
        <w:rPr>
          <w:lang w:val="zh_TW" w:bidi="zh_TW"/>
        </w:rPr>
      </w:r>
      <w:r>
        <w:rPr>
          <w:lang w:val="zh_TW" w:bidi="zh_TW"/>
        </w:rPr>
        <w:t>指褻瀆或輕蔑神的言語或文字（或對神的行為）。在一般意義上，「褻瀆（blasphemy）」可以指任何誹謗，包括任何侮辱或貶低他人的言語或行為。在希臘文獻中，這個詞用於侮辱或嘲笑活人或死人。這個詞的用法被延伸至神，包括質疑神的大能和嘲笑神的本性。</w:t>
      </w:r>
    </w:p>
    <w:p>
      <w:pPr>
        <w:pStyle w:val="Heading3"/>
      </w:pPr>
      <w:r>
        <w:rPr>
          <w:lang w:val="zh_TW" w:bidi="zh_TW"/>
        </w:rPr>
        <w:t>舊約中的褻瀆</w:t>
      </w:r>
    </w:p>
    <w:p>
      <w:pPr/>
      <w:r>
        <w:rPr>
          <w:lang w:val="zh_TW" w:bidi="zh_TW"/>
        </w:rPr>
      </w:r>
      <w:r>
        <w:rPr>
          <w:lang w:val="zh_TW" w:bidi="zh_TW"/>
        </w:rPr>
        <w:t>在舊約中，「褻瀆」總是指侮辱神，可能是直接攻擊神，或是間接嘲弄神。無論哪種方式，都會減損神的榮耀和尊嚴，所以褻瀆是讚美的反面。以色列人可能會透過詛咒神（</w:t>
      </w:r>
      <w:r>
        <w:rPr>
          <w:lang w:val="zh_TW" w:bidi="zh_TW"/>
        </w:rPr>
        <w:t>利24:10–16</w:t>
      </w:r>
      <w:r>
        <w:rPr>
          <w:lang w:val="zh_TW" w:bidi="zh_TW"/>
        </w:rPr>
        <w:t>）或故意違背神的律法（</w:t>
      </w:r>
      <w:r>
        <w:rPr>
          <w:lang w:val="zh_TW" w:bidi="zh_TW"/>
        </w:rPr>
        <w:t>民15:30</w:t>
      </w:r>
      <w:r>
        <w:rPr>
          <w:lang w:val="zh_TW" w:bidi="zh_TW"/>
        </w:rPr>
        <w:t>）來直接侮辱祂的「名」（神的名字：耶和華）。任何一種褻瀆神的行為都會被處死刑，就像拜偶像一樣，這是最嚴重的褻瀆神（</w:t>
      </w:r>
      <w:r>
        <w:rPr>
          <w:lang w:val="zh_TW" w:bidi="zh_TW"/>
        </w:rPr>
        <w:t>賽66:3</w:t>
      </w:r>
      <w:r>
        <w:rPr>
          <w:lang w:val="zh_TW" w:bidi="zh_TW"/>
        </w:rPr>
        <w:t>）。</w:t>
      </w:r>
    </w:p>
    <w:p>
      <w:pPr/>
      <w:r>
        <w:rPr>
          <w:lang w:val="zh_TW" w:bidi="zh_TW"/>
        </w:rPr>
      </w:r>
      <w:r>
        <w:rPr>
          <w:lang w:val="zh_TW" w:bidi="zh_TW"/>
        </w:rPr>
        <w:t>人們認為外邦人從未體驗過耶和華的大能和威嚴，最有可能褻瀆神。因此，在亞述王將耶和華等同於他已征服的列國的神時，就犯了褻瀆神的罪（</w:t>
      </w:r>
      <w:r>
        <w:rPr>
          <w:lang w:val="zh_TW" w:bidi="zh_TW"/>
        </w:rPr>
        <w:t>王下19:4–6、22</w:t>
      </w:r>
      <w:r>
        <w:rPr>
          <w:lang w:val="zh_TW" w:bidi="zh_TW"/>
        </w:rPr>
        <w:t>）。由於亞述王的傲慢，先知以賽亞預言他必會滅亡。當以色列被擄時（</w:t>
      </w:r>
      <w:r>
        <w:rPr>
          <w:lang w:val="zh_TW" w:bidi="zh_TW"/>
        </w:rPr>
        <w:t>賽52:5</w:t>
      </w:r>
      <w:r>
        <w:rPr>
          <w:lang w:val="zh_TW" w:bidi="zh_TW"/>
        </w:rPr>
        <w:t>），當以東嘲笑荒涼的「以色列山」時（</w:t>
      </w:r>
      <w:r>
        <w:rPr>
          <w:lang w:val="zh_TW" w:bidi="zh_TW"/>
        </w:rPr>
        <w:t>結35:12</w:t>
      </w:r>
      <w:r>
        <w:rPr>
          <w:lang w:val="zh_TW" w:bidi="zh_TW"/>
        </w:rPr>
        <w:t>），當敵人嘲笑神沒有保護耶路撒冷時（</w:t>
      </w:r>
      <w:r>
        <w:rPr>
          <w:lang w:val="zh_TW" w:bidi="zh_TW"/>
        </w:rPr>
        <w:t>詩74:18</w:t>
      </w:r>
      <w:r>
        <w:rPr>
          <w:lang w:val="zh_TW" w:bidi="zh_TW"/>
        </w:rPr>
        <w:t>；馬加比一書2:6），神也受到嘲笑。</w:t>
      </w:r>
    </w:p>
    <w:p>
      <w:pPr>
        <w:pStyle w:val="Heading3"/>
      </w:pPr>
      <w:r>
        <w:rPr>
          <w:lang w:val="zh_TW" w:bidi="zh_TW"/>
        </w:rPr>
        <w:t>新約中的褻瀆</w:t>
      </w:r>
    </w:p>
    <w:p>
      <w:pPr/>
      <w:r>
        <w:rPr>
          <w:lang w:val="zh_TW" w:bidi="zh_TW"/>
        </w:rPr>
      </w:r>
      <w:r>
        <w:rPr>
          <w:lang w:val="zh_TW" w:bidi="zh_TW"/>
        </w:rPr>
        <w:t>在新約中，褻瀆具有更廣泛的希臘語含義。它包括誹謗人以及神（</w:t>
      </w:r>
      <w:r>
        <w:rPr>
          <w:lang w:val="zh_TW" w:bidi="zh_TW"/>
        </w:rPr>
        <w:t>太15:19</w:t>
      </w:r>
      <w:r>
        <w:rPr>
          <w:lang w:val="zh_TW" w:bidi="zh_TW"/>
        </w:rPr>
        <w:t>；另見</w:t>
      </w:r>
      <w:r>
        <w:rPr>
          <w:lang w:val="zh_TW" w:bidi="zh_TW"/>
        </w:rPr>
        <w:t>羅3:8</w:t>
      </w:r>
      <w:r>
        <w:rPr>
          <w:lang w:val="zh_TW" w:bidi="zh_TW"/>
        </w:rPr>
        <w:t>；</w:t>
      </w:r>
      <w:r>
        <w:rPr>
          <w:lang w:val="zh_TW" w:bidi="zh_TW"/>
        </w:rPr>
        <w:t>林前10:30</w:t>
      </w:r>
      <w:r>
        <w:rPr>
          <w:lang w:val="zh_TW" w:bidi="zh_TW"/>
        </w:rPr>
        <w:t>；</w:t>
      </w:r>
      <w:r>
        <w:rPr>
          <w:lang w:val="zh_TW" w:bidi="zh_TW"/>
        </w:rPr>
        <w:t>弗4:31</w:t>
      </w:r>
      <w:r>
        <w:rPr>
          <w:lang w:val="zh_TW" w:bidi="zh_TW"/>
        </w:rPr>
        <w:t>；</w:t>
      </w:r>
      <w:r>
        <w:rPr>
          <w:lang w:val="zh_TW" w:bidi="zh_TW"/>
        </w:rPr>
        <w:t>多3:2</w:t>
      </w:r>
      <w:r>
        <w:rPr>
          <w:lang w:val="zh_TW" w:bidi="zh_TW"/>
        </w:rPr>
        <w:t>）。它甚至包括嘲笑天使或惡魔的勢力，這與嘲笑任何其它存在物一樣都是錯的（</w:t>
      </w:r>
      <w:r>
        <w:rPr>
          <w:lang w:val="zh_TW" w:bidi="zh_TW"/>
        </w:rPr>
        <w:t>彼後2:10–12；</w:t>
      </w:r>
      <w:r>
        <w:rPr>
          <w:lang w:val="zh_TW" w:bidi="zh_TW"/>
        </w:rPr>
        <w:t>猶1:8–10</w:t>
      </w:r>
      <w:r>
        <w:rPr>
          <w:lang w:val="zh_TW" w:bidi="zh_TW"/>
        </w:rPr>
        <w:t>）。換句話說，任何形式的誹謗、嘲笑和嘲諷在新約中都是完全受到譴責的。</w:t>
      </w:r>
    </w:p>
    <w:p>
      <w:pPr/>
      <w:r>
        <w:rPr>
          <w:lang w:val="zh_TW" w:bidi="zh_TW"/>
        </w:rPr>
      </w:r>
      <w:r>
        <w:rPr>
          <w:lang w:val="zh_TW" w:bidi="zh_TW"/>
        </w:rPr>
        <w:t>新約中最常見的褻瀆是對神的褻瀆。人們可能會直接冒犯神（</w:t>
      </w:r>
      <w:r>
        <w:rPr>
          <w:lang w:val="zh_TW" w:bidi="zh_TW"/>
        </w:rPr>
        <w:t>啟13:6，</w:t>
      </w:r>
      <w:r>
        <w:rPr>
          <w:lang w:val="zh_TW" w:bidi="zh_TW"/>
        </w:rPr>
        <w:t>16:9</w:t>
      </w:r>
      <w:r>
        <w:rPr>
          <w:lang w:val="zh_TW" w:bidi="zh_TW"/>
        </w:rPr>
        <w:t>），毀謗神的道理（</w:t>
      </w:r>
      <w:r>
        <w:rPr>
          <w:lang w:val="zh_TW" w:bidi="zh_TW"/>
        </w:rPr>
        <w:t>多2:5</w:t>
      </w:r>
      <w:r>
        <w:rPr>
          <w:lang w:val="zh_TW" w:bidi="zh_TW"/>
        </w:rPr>
        <w:t>），或拒絕神的啟示及其使者（</w:t>
      </w:r>
      <w:r>
        <w:rPr>
          <w:lang w:val="zh_TW" w:bidi="zh_TW"/>
        </w:rPr>
        <w:t>徒6:11</w:t>
      </w:r>
      <w:r>
        <w:rPr>
          <w:lang w:val="zh_TW" w:bidi="zh_TW"/>
        </w:rPr>
        <w:t>）。當耶穌自稱擁有屬於神的特權——赦罪的權柄時，祂被指控褻瀆神（</w:t>
      </w:r>
      <w:r>
        <w:rPr>
          <w:lang w:val="zh_TW" w:bidi="zh_TW"/>
        </w:rPr>
        <w:t>可2:7</w:t>
      </w:r>
      <w:r>
        <w:rPr>
          <w:lang w:val="zh_TW" w:bidi="zh_TW"/>
        </w:rPr>
        <w:t>）。</w:t>
      </w:r>
      <w:r>
        <w:rPr>
          <w:lang w:val="zh_TW" w:bidi="zh_TW"/>
        </w:rPr>
        <w:t>約翰福音10:33–36</w:t>
      </w:r>
      <w:r>
        <w:rPr>
          <w:lang w:val="zh_TW" w:bidi="zh_TW"/>
        </w:rPr>
        <w:t>記載有人試圖用石頭砸死耶穌，指控祂的人對祂說：「你是個人，反將自己當作神」（</w:t>
      </w:r>
      <w:r>
        <w:rPr>
          <w:lang w:val="zh_TW" w:bidi="zh_TW"/>
        </w:rPr>
        <w:t>33</w:t>
      </w:r>
      <w:r>
        <w:rPr>
          <w:lang w:val="zh_TW" w:bidi="zh_TW"/>
        </w:rPr>
        <w:t>節）。猶太最高法院（公會）以褻瀆罪判處耶穌死刑，因為祂聲稱自己是人子（彌賽亞）。在他們看來，耶穌並沒有提供任何證據表明祂是如此崇高的人物。耶穌似乎在嘲諷彌賽亞，並進而嘲諷神本身（</w:t>
      </w:r>
      <w:r>
        <w:rPr>
          <w:lang w:val="zh_TW" w:bidi="zh_TW"/>
        </w:rPr>
        <w:t>可14:64</w:t>
      </w:r>
      <w:r>
        <w:rPr>
          <w:lang w:val="zh_TW" w:bidi="zh_TW"/>
        </w:rPr>
        <w:t>）。</w:t>
      </w:r>
    </w:p>
    <w:p>
      <w:pPr/>
      <w:r>
        <w:rPr>
          <w:lang w:val="zh_TW" w:bidi="zh_TW"/>
        </w:rPr>
      </w:r>
      <w:r>
        <w:rPr>
          <w:lang w:val="zh_TW" w:bidi="zh_TW"/>
        </w:rPr>
        <w:t>聖經明確指出，褻瀆罪是可以被赦免的（</w:t>
      </w:r>
      <w:r>
        <w:rPr>
          <w:lang w:val="zh_TW" w:bidi="zh_TW"/>
        </w:rPr>
        <w:t>太12:32</w:t>
      </w:r>
      <w:r>
        <w:rPr>
          <w:lang w:val="zh_TW" w:bidi="zh_TW"/>
        </w:rPr>
        <w:t>；</w:t>
      </w:r>
      <w:r>
        <w:rPr>
          <w:lang w:val="zh_TW" w:bidi="zh_TW"/>
        </w:rPr>
        <w:t>可3:28–29</w:t>
      </w:r>
      <w:r>
        <w:rPr>
          <w:lang w:val="zh_TW" w:bidi="zh_TW"/>
        </w:rPr>
        <w:t>）。但是，如果一個人不願悔改，唯一的補救辦法就是將他或她「交給撒但，使他們受責罰就不再謗瀆了」（</w:t>
      </w:r>
      <w:r>
        <w:rPr>
          <w:lang w:val="zh_TW" w:bidi="zh_TW"/>
        </w:rPr>
        <w:t>提前1:20</w:t>
      </w:r>
      <w:r>
        <w:rPr>
          <w:lang w:val="zh_TW" w:bidi="zh_TW"/>
        </w:rPr>
        <w:t>）。</w:t>
      </w:r>
      <w:r>
        <w:rPr>
          <w:lang w:val="zh_TW" w:bidi="zh_TW"/>
        </w:rPr>
      </w:r>
      <w:r>
        <w:rPr>
          <w:lang w:val="zh_TW" w:bidi="zh_TW"/>
        </w:rPr>
      </w:r>
    </w:p>
    <w:p>
      <w:pPr/>
      <w:r>
        <w:rPr>
          <w:lang w:val="zh_TW" w:bidi="zh_TW"/>
        </w:rPr>
      </w:r>
    </w:p>
    <w:p>
      <w:pPr>
        <w:pStyle w:val="Heading2"/>
      </w:pPr>
      <w:r>
        <w:rPr>
          <w:lang w:val="zh_TW" w:bidi="zh_TW"/>
        </w:rPr>
        <w:t>謝拉</w:t>
      </w:r>
      <w:r>
        <w:rPr>
          <w:lang w:val="zh_TW" w:bidi="zh_TW"/>
        </w:rPr>
      </w:r>
    </w:p>
    <w:p>
      <w:pPr>
        <w:pStyle w:val="ListNumber"/>
        <w:numPr>
          <w:ilvl w:val="0"/>
          <w:numId w:val="14"/>
        </w:numPr>
        <w:spacing w:line="240" w:lineRule="auto"/>
        <w:ind w:left="720"/>
      </w:pPr>
      <w:r>
        <w:rPr>
          <w:lang w:val="zh_TW" w:bidi="zh_TW"/>
        </w:rPr>
      </w:r>
      <w:r>
        <w:rPr>
          <w:lang w:val="zh_TW" w:bidi="zh_TW"/>
        </w:rPr>
        <w:t>以東人的族長之一（</w:t>
      </w:r>
      <w:r>
        <w:rPr>
          <w:lang w:val="zh_TW" w:bidi="zh_TW"/>
        </w:rPr>
        <w:t>創36:17</w:t>
      </w:r>
      <w:r>
        <w:rPr>
          <w:lang w:val="zh_TW" w:bidi="zh_TW"/>
        </w:rPr>
        <w:t>；</w:t>
      </w:r>
      <w:r>
        <w:rPr>
          <w:lang w:val="zh_TW" w:bidi="zh_TW"/>
        </w:rPr>
        <w:t>代上1:37</w:t>
      </w:r>
      <w:r>
        <w:rPr>
          <w:lang w:val="zh_TW" w:bidi="zh_TW"/>
        </w:rPr>
        <w:t>）。他是以掃和妻子巴實抹所生之子流珥的兒子。謝拉很可能是後來成為以東王的約巴之祖先（</w:t>
      </w:r>
      <w:r>
        <w:rPr>
          <w:lang w:val="zh_TW" w:bidi="zh_TW"/>
        </w:rPr>
        <w:t>創36:13</w:t>
      </w:r>
      <w:r>
        <w:rPr>
          <w:lang w:val="zh_TW" w:bidi="zh_TW"/>
        </w:rPr>
        <w:t>、</w:t>
      </w:r>
      <w:r>
        <w:rPr>
          <w:lang w:val="zh_TW" w:bidi="zh_TW"/>
        </w:rPr>
        <w:t>33</w:t>
      </w:r>
      <w:r>
        <w:rPr>
          <w:lang w:val="zh_TW" w:bidi="zh_TW"/>
        </w:rPr>
        <w:t>）。</w:t>
      </w:r>
    </w:p>
    <w:p>
      <w:pPr>
        <w:pStyle w:val="ListNumber"/>
        <w:spacing w:line="240" w:lineRule="auto"/>
        <w:ind w:left="720"/>
      </w:pPr>
      <w:r>
        <w:rPr>
          <w:lang w:val="zh_TW" w:bidi="zh_TW"/>
        </w:rPr>
      </w:r>
      <w:r>
        <w:rPr>
          <w:lang w:val="zh_TW" w:bidi="zh_TW"/>
        </w:rPr>
        <w:t>猶大從其兒媳她瑪所生的雙胞胎兒子之一（</w:t>
      </w:r>
      <w:r>
        <w:rPr>
          <w:lang w:val="zh_TW" w:bidi="zh_TW"/>
        </w:rPr>
        <w:t>創38:30</w:t>
      </w:r>
      <w:r>
        <w:rPr>
          <w:lang w:val="zh_TW" w:bidi="zh_TW"/>
        </w:rPr>
        <w:t>，</w:t>
      </w:r>
      <w:r>
        <w:rPr>
          <w:lang w:val="zh_TW" w:bidi="zh_TW"/>
        </w:rPr>
        <w:t>46:12</w:t>
      </w:r>
      <w:r>
        <w:rPr>
          <w:lang w:val="zh_TW" w:bidi="zh_TW"/>
        </w:rPr>
        <w:t>；</w:t>
      </w:r>
      <w:r>
        <w:rPr>
          <w:lang w:val="zh_TW" w:bidi="zh_TW"/>
        </w:rPr>
        <w:t>太1:3</w:t>
      </w:r>
      <w:r>
        <w:rPr>
          <w:lang w:val="zh_TW" w:bidi="zh_TW"/>
        </w:rPr>
        <w:t>）。謝拉雖然先伸出手來，卻又收回去，讓兄弟法勒斯先出生。謝拉的後裔（謝拉族）後來成為猶大支派中最有影響力的宗族之一（</w:t>
      </w:r>
      <w:r>
        <w:rPr>
          <w:lang w:val="zh_TW" w:bidi="zh_TW"/>
        </w:rPr>
        <w:t>民26:20</w:t>
      </w:r>
      <w:r>
        <w:rPr>
          <w:lang w:val="zh_TW" w:bidi="zh_TW"/>
        </w:rPr>
        <w:t>；</w:t>
      </w:r>
      <w:r>
        <w:rPr>
          <w:lang w:val="zh_TW" w:bidi="zh_TW"/>
        </w:rPr>
        <w:t>書7:1</w:t>
      </w:r>
      <w:r>
        <w:rPr>
          <w:lang w:val="zh_TW" w:bidi="zh_TW"/>
        </w:rPr>
        <w:t>、</w:t>
      </w:r>
      <w:r>
        <w:rPr>
          <w:lang w:val="zh_TW" w:bidi="zh_TW"/>
        </w:rPr>
        <w:t>18</w:t>
      </w:r>
      <w:r>
        <w:rPr>
          <w:lang w:val="zh_TW" w:bidi="zh_TW"/>
        </w:rPr>
        <w:t>，</w:t>
      </w:r>
      <w:r>
        <w:rPr>
          <w:lang w:val="zh_TW" w:bidi="zh_TW"/>
        </w:rPr>
        <w:t>22:20</w:t>
      </w:r>
      <w:r>
        <w:rPr>
          <w:lang w:val="zh_TW" w:bidi="zh_TW"/>
        </w:rPr>
        <w:t>；</w:t>
      </w:r>
      <w:r>
        <w:rPr>
          <w:lang w:val="zh_TW" w:bidi="zh_TW"/>
        </w:rPr>
        <w:t>代上2:4–6</w:t>
      </w:r>
      <w:r>
        <w:rPr>
          <w:lang w:val="zh_TW" w:bidi="zh_TW"/>
        </w:rPr>
        <w:t>，</w:t>
      </w:r>
      <w:r>
        <w:rPr>
          <w:lang w:val="zh_TW" w:bidi="zh_TW"/>
        </w:rPr>
        <w:t>9:6</w:t>
      </w:r>
      <w:r>
        <w:rPr>
          <w:lang w:val="zh_TW" w:bidi="zh_TW"/>
        </w:rPr>
        <w:t>）。</w:t>
      </w:r>
      <w:r>
        <w:rPr>
          <w:lang w:val="zh_TW" w:bidi="zh_TW"/>
        </w:rPr>
        <w:t>歷代志上二章6節</w:t>
      </w:r>
      <w:r>
        <w:rPr>
          <w:lang w:val="zh_TW" w:bidi="zh_TW"/>
        </w:rPr>
        <w:t>把以探和希幔列為謝拉的兒子，因此</w:t>
      </w:r>
      <w:r>
        <w:rPr>
          <w:lang w:val="zh_TW" w:bidi="zh_TW"/>
        </w:rPr>
        <w:t>列王紀上四章31節</w:t>
      </w:r>
      <w:r>
        <w:rPr>
          <w:lang w:val="zh_TW" w:bidi="zh_TW"/>
        </w:rPr>
        <w:t>及</w:t>
      </w:r>
      <w:r>
        <w:rPr>
          <w:lang w:val="zh_TW" w:bidi="zh_TW"/>
        </w:rPr>
        <w:t>詩篇八十八</w:t>
      </w:r>
      <w:r>
        <w:rPr>
          <w:lang w:val="zh_TW" w:bidi="zh_TW"/>
        </w:rPr>
        <w:t>和</w:t>
      </w:r>
      <w:r>
        <w:rPr>
          <w:lang w:val="zh_TW" w:bidi="zh_TW"/>
        </w:rPr>
        <w:t>八十九篇</w:t>
      </w:r>
      <w:r>
        <w:rPr>
          <w:lang w:val="zh_TW" w:bidi="zh_TW"/>
        </w:rPr>
        <w:t>中提到的以斯拉人，也常被認為是謝拉的後裔。然而，</w:t>
      </w:r>
      <w:r>
        <w:rPr>
          <w:lang w:val="zh_TW" w:bidi="zh_TW"/>
        </w:rPr>
        <w:t>歷代志上十五章17節</w:t>
      </w:r>
      <w:r>
        <w:rPr>
          <w:lang w:val="zh_TW" w:bidi="zh_TW"/>
        </w:rPr>
        <w:t>又把以探和希幔列為利未人。因此，以斯拉人更可能是一個利未人的宗族。</w:t>
      </w:r>
    </w:p>
    <w:p>
      <w:pPr>
        <w:pStyle w:val="ListNumber"/>
        <w:spacing w:line="240" w:lineRule="auto"/>
        <w:ind w:left="720"/>
      </w:pPr>
      <w:r>
        <w:rPr>
          <w:lang w:val="zh_TW" w:bidi="zh_TW"/>
        </w:rPr>
      </w:r>
      <w:r>
        <w:rPr>
          <w:lang w:val="zh_TW" w:bidi="zh_TW"/>
        </w:rPr>
        <w:t>西緬的兒子之一，謝拉族由他而出（</w:t>
      </w:r>
      <w:r>
        <w:rPr>
          <w:lang w:val="zh_TW" w:bidi="zh_TW"/>
        </w:rPr>
        <w:t>民26:13</w:t>
      </w:r>
      <w:r>
        <w:rPr>
          <w:lang w:val="zh_TW" w:bidi="zh_TW"/>
        </w:rPr>
        <w:t>；</w:t>
      </w:r>
      <w:r>
        <w:rPr>
          <w:lang w:val="zh_TW" w:bidi="zh_TW"/>
        </w:rPr>
        <w:t>代上4:24</w:t>
      </w:r>
      <w:r>
        <w:rPr>
          <w:lang w:val="zh_TW" w:bidi="zh_TW"/>
        </w:rPr>
        <w:t>）。他在</w:t>
      </w:r>
      <w:r>
        <w:rPr>
          <w:lang w:val="zh_TW" w:bidi="zh_TW"/>
        </w:rPr>
        <w:t>創世記四十六章10節</w:t>
      </w:r>
      <w:r>
        <w:rPr>
          <w:lang w:val="zh_TW" w:bidi="zh_TW"/>
        </w:rPr>
        <w:t>和</w:t>
      </w:r>
      <w:r>
        <w:rPr>
          <w:lang w:val="zh_TW" w:bidi="zh_TW"/>
        </w:rPr>
        <w:t>出埃及記六章15節</w:t>
      </w:r>
      <w:r>
        <w:rPr>
          <w:lang w:val="zh_TW" w:bidi="zh_TW"/>
        </w:rPr>
        <w:t>又名瑣轄。</w:t>
      </w:r>
    </w:p>
    <w:p>
      <w:pPr>
        <w:pStyle w:val="ListNumber"/>
        <w:spacing w:line="240" w:lineRule="auto"/>
        <w:ind w:left="720"/>
      </w:pPr>
      <w:r>
        <w:rPr>
          <w:lang w:val="zh_TW" w:bidi="zh_TW"/>
        </w:rPr>
      </w:r>
      <w:r>
        <w:rPr>
          <w:lang w:val="zh_TW" w:bidi="zh_TW"/>
        </w:rPr>
        <w:t>利未支派革順族易多的兒子之一（</w:t>
      </w:r>
      <w:r>
        <w:rPr>
          <w:lang w:val="zh_TW" w:bidi="zh_TW"/>
        </w:rPr>
        <w:t>代上6:21</w:t>
      </w:r>
      <w:r>
        <w:rPr>
          <w:lang w:val="zh_TW" w:bidi="zh_TW"/>
        </w:rPr>
        <w:t>）。</w:t>
      </w:r>
    </w:p>
    <w:p>
      <w:pPr>
        <w:pStyle w:val="ListNumber"/>
        <w:spacing w:line="240" w:lineRule="auto"/>
        <w:ind w:left="720"/>
      </w:pPr>
      <w:r>
        <w:rPr>
          <w:lang w:val="zh_TW" w:bidi="zh_TW"/>
        </w:rPr>
      </w:r>
      <w:r>
        <w:rPr>
          <w:lang w:val="zh_TW" w:bidi="zh_TW"/>
        </w:rPr>
        <w:t>利未支派中亞薩的祖先之一。他是亞大雅的兒子、伊特尼的父親（</w:t>
      </w:r>
      <w:r>
        <w:rPr>
          <w:lang w:val="zh_TW" w:bidi="zh_TW"/>
        </w:rPr>
        <w:t>代上6:41</w:t>
      </w:r>
      <w:r>
        <w:rPr>
          <w:lang w:val="zh_TW" w:bidi="zh_TW"/>
        </w:rPr>
        <w:t>）。有些學者認為他就是上述第4項的謝拉。</w:t>
      </w:r>
    </w:p>
    <w:p>
      <w:pPr>
        <w:pStyle w:val="ListNumber"/>
        <w:spacing w:line="240" w:lineRule="auto"/>
        <w:ind w:left="720"/>
      </w:pPr>
      <w:r>
        <w:rPr>
          <w:lang w:val="zh_TW" w:bidi="zh_TW"/>
        </w:rPr>
      </w:r>
      <w:r>
        <w:rPr>
          <w:lang w:val="zh_TW" w:bidi="zh_TW"/>
        </w:rPr>
        <w:t>攻打猶大王亞撒的古實（衣索比亞人）軍兵統帥（</w:t>
      </w:r>
      <w:r>
        <w:rPr>
          <w:lang w:val="zh_TW" w:bidi="zh_TW"/>
        </w:rPr>
        <w:t>代下14:9</w:t>
      </w:r>
      <w:r>
        <w:rPr>
          <w:lang w:val="zh_TW" w:bidi="zh_TW"/>
        </w:rPr>
        <w:t>）。此人的身分及這場爭戰都難以確定。最常見的看法認為他就是埃及王奧索康二世（Osorkon II）。爭戰的記載與奧索康二世在埃及作王的年代相符，軍兵的人數和族群組成也與此說吻合。</w:t>
      </w:r>
      <w:r>
        <w:rPr>
          <w:lang w:val="zh_TW" w:bidi="zh_TW"/>
        </w:rPr>
      </w:r>
      <w:r>
        <w:rPr>
          <w:lang w:val="zh_TW" w:bidi="zh_TW"/>
        </w:rPr>
      </w:r>
    </w:p>
    <w:p>
      <w:pPr/>
      <w:r>
        <w:rPr>
          <w:lang w:val="zh_TW" w:bidi="zh_TW"/>
        </w:rPr>
      </w:r>
    </w:p>
    <w:p>
      <w:pPr>
        <w:pStyle w:val="Heading2"/>
      </w:pPr>
      <w:r>
        <w:rPr>
          <w:lang w:val="zh_TW" w:bidi="zh_TW"/>
        </w:rPr>
        <w:t>謝拉（Zara, Zarah）</w:t>
      </w:r>
      <w:r>
        <w:rPr>
          <w:lang w:val="zh_TW" w:bidi="zh_TW"/>
        </w:rPr>
      </w:r>
    </w:p>
    <w:p>
      <w:pPr/>
      <w:r>
        <w:rPr>
          <w:lang w:val="zh_TW" w:bidi="zh_TW"/>
        </w:rPr>
      </w:r>
      <w:r>
        <w:rPr>
          <w:lang w:val="zh_TW" w:bidi="zh_TW"/>
        </w:rPr>
        <w:t>某英文譯本在</w:t>
      </w:r>
      <w:r>
        <w:rPr>
          <w:lang w:val="zh_TW" w:bidi="zh_TW"/>
        </w:rPr>
        <w:t>創世記三十八章30節</w:t>
      </w:r>
      <w:r>
        <w:rPr>
          <w:lang w:val="zh_TW" w:bidi="zh_TW"/>
        </w:rPr>
        <w:t>，</w:t>
      </w:r>
      <w:r>
        <w:rPr>
          <w:lang w:val="zh_TW" w:bidi="zh_TW"/>
        </w:rPr>
        <w:t>四十六章12節</w:t>
      </w:r>
      <w:r>
        <w:rPr>
          <w:lang w:val="zh_TW" w:bidi="zh_TW"/>
        </w:rPr>
        <w:t>和</w:t>
      </w:r>
      <w:r>
        <w:rPr>
          <w:lang w:val="zh_TW" w:bidi="zh_TW"/>
        </w:rPr>
        <w:t>馬太福音一章3節</w:t>
      </w:r>
      <w:r>
        <w:rPr>
          <w:lang w:val="zh_TW" w:bidi="zh_TW"/>
        </w:rPr>
        <w:t>將猶大的兒子謝拉（Zerah）拼成Zara和Zarah。</w:t>
      </w:r>
    </w:p>
    <w:p>
      <w:pPr/>
      <w:r>
        <w:rPr>
          <w:lang w:val="zh_TW" w:bidi="zh_TW"/>
        </w:rPr>
      </w:r>
      <w:r>
        <w:rPr>
          <w:i/>
          <w:lang w:val="zh_TW" w:bidi="zh_TW"/>
        </w:rPr>
        <w:t>見</w:t>
      </w:r>
      <w:r>
        <w:rPr>
          <w:lang w:val="zh_TW" w:bidi="zh_TW"/>
        </w:rPr>
        <w:t xml:space="preserve"> </w:t>
      </w:r>
      <w:r>
        <w:rPr>
          <w:lang w:val="zh_TW" w:bidi="zh_TW"/>
        </w:rPr>
        <w:t>謝拉2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