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ملوك 1: 1</w:t>
      </w:r>
      <w:r>
        <w:rPr>
          <w:rtl/>
          <w:cs/>
          <w:lang w:val="ar_AE" w:bidi="ar_AE"/>
        </w:rPr>
      </w:r>
    </w:p>
    <w:p>
      <w:pPr>
        <w:bidi/>
      </w:pPr>
      <w:r>
        <w:rPr>
          <w:rtl/>
          <w:cs/>
          <w:lang w:val="ar_AE" w:bidi="ar_AE"/>
        </w:rPr>
      </w:r>
      <w:r>
        <w:rPr>
          <w:rtl/>
          <w:cs/>
          <w:lang w:val="ar_AE" w:bidi="ar_AE"/>
        </w:rPr>
        <w:t xml:space="preserve">بعد وفاة أخآب، شعر الموآبيون بالأمان الكافي لإعلان أنفسهم أحرارًا من سادتهم الإسرائيليين (انظر </w:t>
      </w:r>
      <w:r>
        <w:rPr>
          <w:rtl/>
          <w:cs/>
          <w:lang w:val="ar_AE" w:bidi="ar_AE"/>
        </w:rPr>
        <w:t>3:4–5</w:t>
      </w:r>
      <w:r>
        <w:rPr>
          <w:rtl/>
          <w:cs/>
          <w:lang w:val="ar_AE" w:bidi="ar_AE"/>
        </w:rPr>
        <w:t xml:space="preserve">). ويسبق هذا الإشعار التاريخي المشاكل التي ستواجهها إسرائيل بعد الحكم القصير الأمد لأخزيا (انظر </w:t>
      </w:r>
      <w:r>
        <w:rPr>
          <w:rtl/>
          <w:cs/>
          <w:lang w:val="ar_AE" w:bidi="ar_AE"/>
        </w:rPr>
        <w:t>1 ملوك 22:51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2</w:t>
      </w:r>
      <w:r>
        <w:rPr>
          <w:rtl/>
          <w:cs/>
          <w:lang w:val="ar_AE" w:bidi="ar_AE"/>
        </w:rPr>
      </w:r>
    </w:p>
    <w:p>
      <w:pPr>
        <w:bidi/>
      </w:pPr>
      <w:r>
        <w:rPr>
          <w:rtl/>
          <w:cs/>
          <w:lang w:val="ar_AE" w:bidi="ar_AE"/>
        </w:rPr>
      </w:r>
      <w:r>
        <w:rPr>
          <w:rtl/>
          <w:cs/>
          <w:lang w:val="ar_AE" w:bidi="ar_AE"/>
        </w:rPr>
        <w:t xml:space="preserve">كانت العُليَّة أو الشرفة المغلقة بكوة من الخشب شائعة؛ فقد سمحت بتدفق الهواء بحرية ووفرت درجة من الخصوصية، لكن </w:t>
      </w:r>
      <w:r>
        <w:rPr>
          <w:i/>
          <w:rtl/>
          <w:cs/>
          <w:lang w:val="ar_AE" w:bidi="ar_AE"/>
        </w:rPr>
        <w:t>الكوة الخشبية</w:t>
      </w:r>
      <w:r>
        <w:rPr>
          <w:rtl/>
          <w:cs/>
          <w:lang w:val="ar_AE" w:bidi="ar_AE"/>
        </w:rPr>
        <w:t xml:space="preserve"> كانت سهلة الكسر. • قد يكون بَعْل زَبُوب (</w:t>
      </w:r>
      <w:r>
        <w:rPr>
          <w:i/>
          <w:rtl/>
          <w:cs/>
          <w:lang w:val="ar_AE" w:bidi="ar_AE"/>
        </w:rPr>
        <w:t>رب الذباب</w:t>
      </w:r>
      <w:r>
        <w:rPr>
          <w:rtl/>
          <w:cs/>
          <w:lang w:val="ar_AE" w:bidi="ar_AE"/>
        </w:rPr>
        <w:t>) سخرية من إله كنعاني يُدعى بعل-زبول (</w:t>
      </w:r>
      <w:r>
        <w:rPr>
          <w:i/>
          <w:rtl/>
          <w:cs/>
          <w:lang w:val="ar_AE" w:bidi="ar_AE"/>
        </w:rPr>
        <w:t>البعل هو الأمير</w:t>
      </w:r>
      <w:r>
        <w:rPr>
          <w:rtl/>
          <w:cs/>
          <w:lang w:val="ar_AE" w:bidi="ar_AE"/>
        </w:rPr>
        <w:t xml:space="preserve">). وقد تم استخدام اسم هذا الإله لاحقًا للإشارة إلى الشّيطان (انظر </w:t>
      </w:r>
      <w:r>
        <w:rPr>
          <w:rtl/>
          <w:cs/>
          <w:lang w:val="ar_AE" w:bidi="ar_AE"/>
        </w:rPr>
        <w:t>ملاحظة الدراسة على متى 10:25</w:t>
      </w:r>
      <w:r>
        <w:rPr>
          <w:rtl/>
          <w:cs/>
          <w:lang w:val="ar_AE" w:bidi="ar_AE"/>
        </w:rPr>
        <w:t>). لقد تبع أخزيا أباه أخآب في عبادة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3–4</w:t>
      </w:r>
      <w:r>
        <w:rPr>
          <w:rtl/>
          <w:cs/>
          <w:lang w:val="ar_AE" w:bidi="ar_AE"/>
        </w:rPr>
      </w:r>
    </w:p>
    <w:p>
      <w:pPr>
        <w:bidi/>
      </w:pPr>
      <w:r>
        <w:rPr>
          <w:rtl/>
          <w:cs/>
          <w:lang w:val="ar_AE" w:bidi="ar_AE"/>
        </w:rPr>
      </w:r>
      <w:r>
        <w:rPr>
          <w:rtl/>
          <w:cs/>
          <w:lang w:val="ar_AE" w:bidi="ar_AE"/>
        </w:rPr>
        <w:t xml:space="preserve">لا يبدو أن ملاك الرب هو ظهور للمسيح في سفر الملوك، كما هو الحال في نصوص أخرى من العهد القديم (مثل، </w:t>
      </w:r>
      <w:r>
        <w:rPr>
          <w:rtl/>
          <w:cs/>
          <w:lang w:val="ar_AE" w:bidi="ar_AE"/>
        </w:rPr>
        <w:t>قضاة 6:11–18</w:t>
      </w:r>
      <w:r>
        <w:rPr>
          <w:rtl/>
          <w:cs/>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r>
        <w:rPr>
          <w:rtl/>
          <w:cs/>
          <w:lang w:val="ar_AE" w:bidi="ar_AE"/>
        </w:rPr>
        <w:t>1 ملوك 18:16–18</w:t>
      </w:r>
      <w:r>
        <w:rPr>
          <w:rtl/>
          <w:cs/>
          <w:lang w:val="ar_AE" w:bidi="ar_AE"/>
        </w:rPr>
        <w:t xml:space="preserve">)، وإعلان عن الهلاك (انظر </w:t>
      </w:r>
      <w:r>
        <w:rPr>
          <w:rtl/>
          <w:cs/>
          <w:lang w:val="ar_AE" w:bidi="ar_AE"/>
        </w:rPr>
        <w:t>1 ملوك 21:17–24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9–10</w:t>
      </w:r>
      <w:r>
        <w:rPr>
          <w:rtl/>
          <w:cs/>
          <w:lang w:val="ar_AE" w:bidi="ar_AE"/>
        </w:rPr>
      </w:r>
    </w:p>
    <w:p>
      <w:pPr>
        <w:bidi/>
      </w:pPr>
      <w:r>
        <w:rPr>
          <w:rtl/>
          <w:cs/>
          <w:lang w:val="ar_AE" w:bidi="ar_AE"/>
        </w:rPr>
      </w:r>
      <w:r>
        <w:rPr>
          <w:rtl/>
          <w:cs/>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r>
        <w:rPr>
          <w:rtl/>
          <w:cs/>
          <w:lang w:val="ar_AE" w:bidi="ar_AE"/>
        </w:rPr>
        <w:t>تثنية 18:15–19</w:t>
      </w:r>
      <w:r>
        <w:rPr>
          <w:rtl/>
          <w:cs/>
          <w:lang w:val="ar_AE" w:bidi="ar_AE"/>
        </w:rPr>
        <w:t xml:space="preserve">). • غالبًا ما ترمز النار إلى حضور الله في العهد القديم (انظر </w:t>
      </w:r>
      <w:r>
        <w:rPr>
          <w:rtl/>
          <w:cs/>
          <w:lang w:val="ar_AE" w:bidi="ar_AE"/>
        </w:rPr>
        <w:t>خروج 3:1–6</w:t>
      </w:r>
      <w:r>
        <w:rPr>
          <w:rtl/>
          <w:cs/>
          <w:lang w:val="ar_AE" w:bidi="ar_AE"/>
        </w:rPr>
        <w:t xml:space="preserve">; </w:t>
      </w:r>
      <w:r>
        <w:rPr>
          <w:rtl/>
          <w:cs/>
          <w:lang w:val="ar_AE" w:bidi="ar_AE"/>
        </w:rPr>
        <w:t>19:18</w:t>
      </w:r>
      <w:r>
        <w:rPr>
          <w:rtl/>
          <w:cs/>
          <w:lang w:val="ar_AE" w:bidi="ar_AE"/>
        </w:rPr>
        <w:t xml:space="preserve">; قارن </w:t>
      </w:r>
      <w:r>
        <w:rPr>
          <w:rtl/>
          <w:cs/>
          <w:lang w:val="ar_AE" w:bidi="ar_AE"/>
        </w:rPr>
        <w:t>1 ملوك 18:38</w:t>
      </w:r>
      <w:r>
        <w:rPr>
          <w:rtl/>
          <w:cs/>
          <w:lang w:val="ar_AE" w:bidi="ar_AE"/>
        </w:rPr>
        <w:t>). • كان خمسون جنديًا يشكلون فرقة شائعة (</w:t>
      </w:r>
      <w:r>
        <w:rPr>
          <w:rtl/>
          <w:cs/>
          <w:lang w:val="ar_AE" w:bidi="ar_AE"/>
        </w:rPr>
        <w:t>1 ملوك 18:4</w:t>
      </w:r>
      <w:r>
        <w:rPr>
          <w:rtl/>
          <w:cs/>
          <w:lang w:val="ar_AE" w:bidi="ar_AE"/>
        </w:rPr>
        <w:t>); وهو هنا يشير إلى تقسيم داخل التنظيم العسكري لجيش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11–13</w:t>
      </w:r>
      <w:r>
        <w:rPr>
          <w:rtl/>
          <w:cs/>
          <w:lang w:val="ar_AE" w:bidi="ar_AE"/>
        </w:rPr>
      </w:r>
    </w:p>
    <w:p>
      <w:pPr>
        <w:bidi/>
      </w:pPr>
      <w:r>
        <w:rPr>
          <w:rtl/>
          <w:cs/>
          <w:lang w:val="ar_AE" w:bidi="ar_AE"/>
        </w:rPr>
      </w:r>
      <w:r>
        <w:rPr>
          <w:rtl/>
          <w:cs/>
          <w:lang w:val="ar_AE" w:bidi="ar_AE"/>
        </w:rPr>
        <w:t>يبدو أن التقرير عما حدث للفرقة السابقة قد وصل إلى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13–14</w:t>
      </w:r>
      <w:r>
        <w:rPr>
          <w:rtl/>
          <w:cs/>
          <w:lang w:val="ar_AE" w:bidi="ar_AE"/>
        </w:rPr>
      </w:r>
    </w:p>
    <w:p>
      <w:pPr>
        <w:bidi/>
      </w:pPr>
      <w:r>
        <w:rPr>
          <w:rtl/>
          <w:cs/>
          <w:lang w:val="ar_AE" w:bidi="ar_AE"/>
        </w:rPr>
      </w:r>
      <w:r>
        <w:rPr>
          <w:rtl/>
          <w:cs/>
          <w:lang w:val="ar_AE" w:bidi="ar_AE"/>
        </w:rPr>
        <w:t>على عكس الرئيسين الأولين، طلب الرئيس الثالث الرحمة من إيليا ومن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15</w:t>
      </w:r>
      <w:r>
        <w:rPr>
          <w:rtl/>
          <w:cs/>
          <w:lang w:val="ar_AE" w:bidi="ar_AE"/>
        </w:rPr>
      </w:r>
    </w:p>
    <w:p>
      <w:pPr>
        <w:bidi/>
      </w:pPr>
      <w:r>
        <w:rPr>
          <w:rtl/>
          <w:cs/>
          <w:lang w:val="ar_AE" w:bidi="ar_AE"/>
        </w:rPr>
      </w:r>
      <w:r>
        <w:rPr>
          <w:rtl/>
          <w:cs/>
          <w:lang w:val="ar_AE" w:bidi="ar_AE"/>
        </w:rPr>
        <w:t>عندما أعطى ملاك الرب (</w:t>
      </w:r>
      <w:r>
        <w:rPr>
          <w:rtl/>
          <w:cs/>
          <w:lang w:val="ar_AE" w:bidi="ar_AE"/>
        </w:rPr>
        <w:t>1:3</w:t>
      </w:r>
      <w:r>
        <w:rPr>
          <w:rtl/>
          <w:cs/>
          <w:lang w:val="ar_AE" w:bidi="ar_AE"/>
        </w:rPr>
        <w:t>) توجيهًا لإيليّا، استجاب بطاعة وإيمان.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16</w:t>
      </w:r>
      <w:r>
        <w:rPr>
          <w:rtl/>
          <w:cs/>
          <w:lang w:val="ar_AE" w:bidi="ar_AE"/>
        </w:rPr>
      </w:r>
    </w:p>
    <w:p>
      <w:pPr>
        <w:bidi/>
      </w:pPr>
      <w:r>
        <w:rPr>
          <w:rtl/>
          <w:cs/>
          <w:lang w:val="ar_AE" w:bidi="ar_AE"/>
        </w:rPr>
      </w:r>
      <w:r>
        <w:rPr>
          <w:rtl/>
          <w:cs/>
          <w:lang w:val="ar_AE" w:bidi="ar_AE"/>
        </w:rPr>
        <w:t xml:space="preserve">أَلَيْسَ لأَنَّهُ لاَ يُوجَدُ فِي إِسْرَائِيلَ إِلهٌ؟ رسالة الله إلى أخزيا بقيت كما هي (قارن </w:t>
      </w:r>
      <w:r>
        <w:rPr>
          <w:rtl/>
          <w:cs/>
          <w:lang w:val="ar_AE" w:bidi="ar_AE"/>
        </w:rPr>
        <w:t>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 17</w:t>
      </w:r>
      <w:r>
        <w:rPr>
          <w:rtl/>
          <w:cs/>
          <w:lang w:val="ar_AE" w:bidi="ar_AE"/>
        </w:rPr>
      </w:r>
    </w:p>
    <w:p>
      <w:pPr>
        <w:bidi/>
      </w:pPr>
      <w:r>
        <w:rPr>
          <w:rtl/>
          <w:cs/>
          <w:lang w:val="ar_AE" w:bidi="ar_AE"/>
        </w:rPr>
      </w:r>
      <w:r>
        <w:rPr>
          <w:rtl/>
          <w:cs/>
          <w:lang w:val="ar_AE" w:bidi="ar_AE"/>
        </w:rPr>
        <w:t>كانت السنة الثانية من حكم يهورام في عام 852 قبل الميلاد، وذلك خلال فترة حكمه المشترك مع أبيه يهوشافاط (853–848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1–18</w:t>
      </w:r>
      <w:r>
        <w:rPr>
          <w:rtl/>
          <w:cs/>
          <w:lang w:val="ar_AE" w:bidi="ar_AE"/>
        </w:rPr>
      </w:r>
    </w:p>
    <w:p>
      <w:pPr>
        <w:bidi/>
      </w:pPr>
      <w:r>
        <w:rPr>
          <w:rtl/>
          <w:cs/>
          <w:lang w:val="ar_AE" w:bidi="ar_AE"/>
        </w:rPr>
      </w:r>
      <w:r>
        <w:rPr>
          <w:rtl/>
          <w:cs/>
          <w:lang w:val="ar_AE" w:bidi="ar_AE"/>
        </w:rPr>
        <w:t>عند صعود إيليّا إلى السماء، انتقل الرداء النبوي إلى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2–6</w:t>
      </w:r>
      <w:r>
        <w:rPr>
          <w:rtl/>
          <w:cs/>
          <w:lang w:val="ar_AE" w:bidi="ar_AE"/>
        </w:rPr>
      </w:r>
    </w:p>
    <w:p>
      <w:pPr>
        <w:bidi/>
      </w:pPr>
      <w:r>
        <w:rPr>
          <w:rtl/>
          <w:cs/>
          <w:lang w:val="ar_AE" w:bidi="ar_AE"/>
        </w:rPr>
      </w:r>
      <w:r>
        <w:rPr>
          <w:rtl/>
          <w:cs/>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8</w:t>
      </w:r>
      <w:r>
        <w:rPr>
          <w:rtl/>
          <w:cs/>
          <w:lang w:val="ar_AE" w:bidi="ar_AE"/>
        </w:rPr>
      </w:r>
    </w:p>
    <w:p>
      <w:pPr>
        <w:bidi/>
      </w:pPr>
      <w:r>
        <w:rPr>
          <w:rtl/>
          <w:cs/>
          <w:lang w:val="ar_AE" w:bidi="ar_AE"/>
        </w:rPr>
      </w:r>
      <w:r>
        <w:rPr>
          <w:rtl/>
          <w:cs/>
          <w:lang w:val="ar_AE" w:bidi="ar_AE"/>
        </w:rPr>
        <w:t xml:space="preserve">أخذ إيليا رداءه ثم لفه وضرب الماء به: مثل هذه الأفعال الرمزية تشير بشكل منظور إلى قوة الله (انظر </w:t>
      </w:r>
      <w:r>
        <w:rPr>
          <w:rtl/>
          <w:cs/>
          <w:lang w:val="ar_AE" w:bidi="ar_AE"/>
        </w:rPr>
        <w:t>خروج 14: 16</w:t>
      </w:r>
      <w:r>
        <w:rPr>
          <w:rtl/>
          <w:cs/>
          <w:lang w:val="ar_AE" w:bidi="ar_AE"/>
        </w:rPr>
        <w:t xml:space="preserve">، </w:t>
      </w:r>
      <w:r>
        <w:rPr>
          <w:rtl/>
          <w:cs/>
          <w:lang w:val="ar_AE" w:bidi="ar_AE"/>
        </w:rPr>
        <w:t>21</w:t>
      </w:r>
      <w:r>
        <w:rPr>
          <w:rtl/>
          <w:cs/>
          <w:lang w:val="ar_AE" w:bidi="ar_AE"/>
        </w:rPr>
        <w:t xml:space="preserve">، </w:t>
      </w:r>
      <w:r>
        <w:rPr>
          <w:rtl/>
          <w:cs/>
          <w:lang w:val="ar_AE" w:bidi="ar_AE"/>
        </w:rPr>
        <w:t>26–27</w:t>
      </w:r>
      <w:r>
        <w:rPr>
          <w:rtl/>
          <w:cs/>
          <w:lang w:val="ar_AE" w:bidi="ar_AE"/>
        </w:rPr>
        <w:t xml:space="preserve">؛ </w:t>
      </w:r>
      <w:r>
        <w:rPr>
          <w:rtl/>
          <w:cs/>
          <w:lang w:val="ar_AE" w:bidi="ar_AE"/>
        </w:rPr>
        <w:t>17: 8–13</w:t>
      </w:r>
      <w:r>
        <w:rPr>
          <w:rtl/>
          <w:cs/>
          <w:lang w:val="ar_AE" w:bidi="ar_AE"/>
        </w:rPr>
        <w:t xml:space="preserve">؛ </w:t>
      </w:r>
      <w:r>
        <w:rPr>
          <w:rtl/>
          <w:cs/>
          <w:lang w:val="ar_AE" w:bidi="ar_AE"/>
        </w:rPr>
        <w:t>1 ملوك 11: 30–31</w:t>
      </w:r>
      <w:r>
        <w:rPr>
          <w:rtl/>
          <w:cs/>
          <w:lang w:val="ar_AE" w:bidi="ar_AE"/>
        </w:rPr>
        <w:t xml:space="preserve">؛ </w:t>
      </w:r>
      <w:r>
        <w:rPr>
          <w:rtl/>
          <w:cs/>
          <w:lang w:val="ar_AE" w:bidi="ar_AE"/>
        </w:rPr>
        <w:t>حزقيال 4</w:t>
      </w:r>
      <w:r>
        <w:rPr>
          <w:rtl/>
          <w:cs/>
          <w:lang w:val="ar_AE" w:bidi="ar_AE"/>
        </w:rPr>
        <w:t xml:space="preserve">؛ </w:t>
      </w:r>
      <w:r>
        <w:rPr>
          <w:rtl/>
          <w:cs/>
          <w:lang w:val="ar_AE" w:bidi="ar_AE"/>
        </w:rPr>
        <w:t>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9–10</w:t>
      </w:r>
      <w:r>
        <w:rPr>
          <w:rtl/>
          <w:cs/>
          <w:lang w:val="ar_AE" w:bidi="ar_AE"/>
        </w:rPr>
      </w:r>
    </w:p>
    <w:p>
      <w:pPr>
        <w:bidi/>
      </w:pPr>
      <w:r>
        <w:rPr>
          <w:rtl/>
          <w:cs/>
          <w:lang w:val="ar_AE" w:bidi="ar_AE"/>
        </w:rPr>
      </w:r>
      <w:r>
        <w:rPr>
          <w:rtl/>
          <w:cs/>
          <w:lang w:val="ar_AE" w:bidi="ar_AE"/>
        </w:rPr>
        <w:t>كان الابن البكر، بصفته الوريث الرئيسي، يحصل على نصيب مضاعف من تركة الأب (</w:t>
      </w:r>
      <w:r>
        <w:rPr>
          <w:rtl/>
          <w:cs/>
          <w:lang w:val="ar_AE" w:bidi="ar_AE"/>
        </w:rPr>
        <w:t>تثنية 21:17</w:t>
      </w:r>
      <w:r>
        <w:rPr>
          <w:rtl/>
          <w:cs/>
          <w:lang w:val="ar_AE" w:bidi="ar_AE"/>
        </w:rPr>
        <w:t>)؛ طلب أليشع أن تستمر القدرات والامتيازات الروحية التي وهبها الله لإيليا في الوجود من خلاله.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11</w:t>
      </w:r>
      <w:r>
        <w:rPr>
          <w:rtl/>
          <w:cs/>
          <w:lang w:val="ar_AE" w:bidi="ar_AE"/>
        </w:rPr>
      </w:r>
    </w:p>
    <w:p>
      <w:pPr>
        <w:bidi/>
      </w:pPr>
      <w:r>
        <w:rPr>
          <w:rtl/>
          <w:cs/>
          <w:lang w:val="ar_AE" w:bidi="ar_AE"/>
        </w:rPr>
      </w:r>
      <w:r>
        <w:rPr>
          <w:rtl/>
          <w:cs/>
          <w:lang w:val="ar_AE" w:bidi="ar_AE"/>
        </w:rPr>
        <w:t xml:space="preserve">مَرْكَبَةٌ مِنْ نَارٍ … خَيْلٌ مِنْ نَارٍ … الْعَاصِفَةِ: هذه الأشياء تمثل ظهور الله بقوة عظيمة (قارن </w:t>
      </w:r>
      <w:r>
        <w:rPr>
          <w:rtl/>
          <w:cs/>
          <w:lang w:val="ar_AE" w:bidi="ar_AE"/>
        </w:rPr>
        <w:t>إشعياء 66:15</w:t>
      </w:r>
      <w:r>
        <w:rPr>
          <w:rtl/>
          <w:cs/>
          <w:lang w:val="ar_AE" w:bidi="ar_AE"/>
        </w:rPr>
        <w:t>). • فَصَعِدَ إِيلِيَّا … إِلَى السَّمَاءِ، مثل أخنوخ (</w:t>
      </w:r>
      <w:r>
        <w:rPr>
          <w:rtl/>
          <w:cs/>
          <w:lang w:val="ar_AE" w:bidi="ar_AE"/>
        </w:rPr>
        <w:t>تكوين 5:24</w:t>
      </w:r>
      <w:r>
        <w:rPr>
          <w:rtl/>
          <w:cs/>
          <w:lang w:val="ar_AE" w:bidi="ar_AE"/>
        </w:rPr>
        <w:t xml:space="preserve">)، دون أن يموت. يعتقد البعض أن أخنوخ وإيليا سيظهران مرة أخرى في وقت النهاية (انظر </w:t>
      </w:r>
      <w:r>
        <w:rPr>
          <w:rtl/>
          <w:cs/>
          <w:lang w:val="ar_AE" w:bidi="ar_AE"/>
        </w:rPr>
        <w:t>ملاحظة الدراسة على رؤ 11:1–13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12</w:t>
      </w:r>
      <w:r>
        <w:rPr>
          <w:rtl/>
          <w:cs/>
          <w:lang w:val="ar_AE" w:bidi="ar_AE"/>
        </w:rPr>
      </w:r>
    </w:p>
    <w:p>
      <w:pPr>
        <w:bidi/>
      </w:pPr>
      <w:r>
        <w:rPr>
          <w:rtl/>
          <w:cs/>
          <w:lang w:val="ar_AE" w:bidi="ar_AE"/>
        </w:rPr>
      </w:r>
      <w:r>
        <w:rPr>
          <w:rtl/>
          <w:cs/>
          <w:lang w:val="ar_AE" w:bidi="ar_AE"/>
        </w:rPr>
        <w:t xml:space="preserve">كان إيليا الأب الروحي والمرشد الشخصي لأليشع (قارن رثائه الذي مُنح له عند موته، </w:t>
      </w:r>
      <w:r>
        <w:rPr>
          <w:rtl/>
          <w:cs/>
          <w:lang w:val="ar_AE" w:bidi="ar_AE"/>
        </w:rPr>
        <w:t>13: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13–15</w:t>
      </w:r>
      <w:r>
        <w:rPr>
          <w:rtl/>
          <w:cs/>
          <w:lang w:val="ar_AE" w:bidi="ar_AE"/>
        </w:rPr>
      </w:r>
    </w:p>
    <w:p>
      <w:pPr>
        <w:bidi/>
      </w:pPr>
      <w:r>
        <w:rPr>
          <w:rtl/>
          <w:cs/>
          <w:lang w:val="ar_AE" w:bidi="ar_AE"/>
        </w:rPr>
      </w:r>
      <w:r>
        <w:rPr>
          <w:rtl/>
          <w:cs/>
          <w:lang w:val="ar_AE" w:bidi="ar_AE"/>
        </w:rPr>
        <w:t>أخذ أليشع رداء إيليا ونجح في شق نهر الأردن. كان أليشع بالحق خليفة لإيليا، كما أدرك الأنبياء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16–18</w:t>
      </w:r>
      <w:r>
        <w:rPr>
          <w:rtl/>
          <w:cs/>
          <w:lang w:val="ar_AE" w:bidi="ar_AE"/>
        </w:rPr>
      </w:r>
    </w:p>
    <w:p>
      <w:pPr>
        <w:bidi/>
      </w:pPr>
      <w:r>
        <w:rPr>
          <w:rtl/>
          <w:cs/>
          <w:lang w:val="ar_AE" w:bidi="ar_AE"/>
        </w:rPr>
      </w:r>
      <w:r>
        <w:rPr>
          <w:rtl/>
          <w:cs/>
          <w:lang w:val="ar_AE" w:bidi="ar_AE"/>
        </w:rPr>
        <w:t xml:space="preserve">قام الأنبياء بالبحث في البرية، ربما للتأكد من أن إيليا لم يختفِ مؤقتًا (قارن </w:t>
      </w:r>
      <w:r>
        <w:rPr>
          <w:rtl/>
          <w:cs/>
          <w:lang w:val="ar_AE" w:bidi="ar_AE"/>
        </w:rPr>
        <w:t>1 ملوك 18:12</w:t>
      </w:r>
      <w:r>
        <w:rPr>
          <w:rtl/>
          <w:cs/>
          <w:lang w:val="ar_AE" w:bidi="ar_AE"/>
        </w:rPr>
        <w:t>). كان أليشع يعلم مسبقًا أن البحث لن يجدي نفعًا.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20–22</w:t>
      </w:r>
      <w:r>
        <w:rPr>
          <w:rtl/>
          <w:cs/>
          <w:lang w:val="ar_AE" w:bidi="ar_AE"/>
        </w:rPr>
      </w:r>
    </w:p>
    <w:p>
      <w:pPr>
        <w:bidi/>
      </w:pPr>
      <w:r>
        <w:rPr>
          <w:rtl/>
          <w:cs/>
          <w:lang w:val="ar_AE" w:bidi="ar_AE"/>
        </w:rPr>
      </w:r>
      <w:r>
        <w:rPr>
          <w:rtl/>
          <w:cs/>
          <w:lang w:val="ar_AE" w:bidi="ar_AE"/>
        </w:rPr>
        <w:t>استخدم أليشع صحنًا جديدًا (</w:t>
      </w:r>
      <w:r>
        <w:rPr>
          <w:rtl/>
          <w:cs/>
          <w:lang w:val="ar_AE" w:bidi="ar_AE"/>
        </w:rPr>
        <w:t>تثنية 21:3</w:t>
      </w:r>
      <w:r>
        <w:rPr>
          <w:rtl/>
          <w:cs/>
          <w:lang w:val="ar_AE" w:bidi="ar_AE"/>
        </w:rPr>
        <w:t>) مملوءًا بالملح (</w:t>
      </w:r>
      <w:r>
        <w:rPr>
          <w:rtl/>
          <w:cs/>
          <w:lang w:val="ar_AE" w:bidi="ar_AE"/>
        </w:rPr>
        <w:t>لاويين 2:13</w:t>
      </w:r>
      <w:r>
        <w:rPr>
          <w:rtl/>
          <w:cs/>
          <w:lang w:val="ar_AE" w:bidi="ar_AE"/>
        </w:rPr>
        <w:t xml:space="preserve">؛ </w:t>
      </w:r>
      <w:r>
        <w:rPr>
          <w:rtl/>
          <w:cs/>
          <w:lang w:val="ar_AE" w:bidi="ar_AE"/>
        </w:rPr>
        <w:t>حزقيال 43:24</w:t>
      </w:r>
      <w:r>
        <w:rPr>
          <w:rtl/>
          <w:cs/>
          <w:lang w:val="ar_AE" w:bidi="ar_AE"/>
        </w:rPr>
        <w:t xml:space="preserve">) ليرمز إلى دعوة الله لتطهير الناس والبيئة. وأوضح أليشع أن الرب، وليس هو أو </w:t>
      </w:r>
      <w:r>
        <w:rPr>
          <w:i/>
          <w:rtl/>
          <w:cs/>
          <w:lang w:val="ar_AE" w:bidi="ar_AE"/>
        </w:rPr>
        <w:t>الملح،</w:t>
      </w:r>
      <w:r>
        <w:rPr>
          <w:rtl/>
          <w:cs/>
          <w:lang w:val="ar_AE" w:bidi="ar_AE"/>
        </w:rPr>
        <w:t xml:space="preserve"> هو الذي طهر هذه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 23</w:t>
      </w:r>
      <w:r>
        <w:rPr>
          <w:rtl/>
          <w:cs/>
          <w:lang w:val="ar_AE" w:bidi="ar_AE"/>
        </w:rPr>
      </w:r>
    </w:p>
    <w:p>
      <w:pPr>
        <w:bidi/>
      </w:pPr>
      <w:r>
        <w:rPr>
          <w:rtl/>
          <w:cs/>
          <w:lang w:val="ar_AE" w:bidi="ar_AE"/>
        </w:rPr>
      </w:r>
      <w:r>
        <w:rPr>
          <w:rtl/>
          <w:cs/>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r>
        <w:rPr>
          <w:rtl/>
          <w:cs/>
          <w:lang w:val="ar_AE" w:bidi="ar_AE"/>
        </w:rPr>
        <w:t>1 ملوك 3:7</w:t>
      </w:r>
      <w:r>
        <w:rPr>
          <w:rtl/>
          <w:cs/>
          <w:lang w:val="ar_AE" w:bidi="ar_AE"/>
        </w:rPr>
        <w:t>). وقد أُطلق على الجواسيس الذين أرسلهم يشوع إلى أريحا نفس المصطلح (</w:t>
      </w:r>
      <w:r>
        <w:rPr>
          <w:rtl/>
          <w:cs/>
          <w:lang w:val="ar_AE" w:bidi="ar_AE"/>
        </w:rPr>
        <w:t>يشوع 6:22–23</w:t>
      </w:r>
      <w:r>
        <w:rPr>
          <w:rtl/>
          <w:cs/>
          <w:lang w:val="ar_AE" w:bidi="ar_AE"/>
        </w:rPr>
        <w:t xml:space="preserve">). • كان من غير اللائق أن يُطلق على شخص ما إنه أصلع. وقد طلب الشبان من أليشع أن يذهب بعيدًا (حرفيًا </w:t>
      </w:r>
      <w:r>
        <w:rPr>
          <w:i/>
          <w:rtl/>
          <w:cs/>
          <w:lang w:val="ar_AE" w:bidi="ar_AE"/>
        </w:rPr>
        <w:t>اصعد</w:t>
      </w:r>
      <w:r>
        <w:rPr>
          <w:rtl/>
          <w:cs/>
          <w:lang w:val="ar_AE" w:bidi="ar_AE"/>
        </w:rPr>
        <w:t>)، ساخرين من مكانة أليشع التي منحها الله له كخليفة لإيليا.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w:t>
      </w:r>
      <w:r>
        <w:rPr>
          <w:rtl/>
          <w:cs/>
          <w:lang w:val="ar_AE" w:bidi="ar_AE"/>
        </w:rPr>
      </w:r>
    </w:p>
    <w:p>
      <w:pPr>
        <w:bidi/>
      </w:pPr>
      <w:r>
        <w:rPr>
          <w:rtl/>
          <w:cs/>
          <w:lang w:val="ar_AE" w:bidi="ar_AE"/>
        </w:rPr>
      </w:r>
      <w:r>
        <w:rPr>
          <w:rtl/>
          <w:cs/>
          <w:lang w:val="ar_AE" w:bidi="ar_AE"/>
        </w:rPr>
        <w:t>يبدو أن أخآب أقام تمثال (</w:t>
      </w:r>
      <w:r>
        <w:rPr>
          <w:i/>
          <w:rtl/>
          <w:cs/>
          <w:lang w:val="ar_AE" w:bidi="ar_AE"/>
        </w:rPr>
        <w:t>شاهد أو لوحة تذكارية</w:t>
      </w:r>
      <w:r>
        <w:rPr>
          <w:rtl/>
          <w:cs/>
          <w:lang w:val="ar_AE" w:bidi="ar_AE"/>
        </w:rPr>
        <w:t xml:space="preserve">) للبعل عند تأسيس عبادة البعل (انظر </w:t>
      </w:r>
      <w:r>
        <w:rPr>
          <w:rtl/>
          <w:cs/>
          <w:lang w:val="ar_AE" w:bidi="ar_AE"/>
        </w:rPr>
        <w:t>1 ملوك 16:32–33</w:t>
      </w:r>
      <w:r>
        <w:rPr>
          <w:rtl/>
          <w:cs/>
          <w:lang w:val="ar_AE" w:bidi="ar_AE"/>
        </w:rPr>
        <w:t>). كما أقيمت أحجار مماثلة للآلهة الوثنية في يهوذا (</w:t>
      </w:r>
      <w:r>
        <w:rPr>
          <w:rtl/>
          <w:cs/>
          <w:lang w:val="ar_AE" w:bidi="ar_AE"/>
        </w:rPr>
        <w:t>1 ملوك 14:23</w:t>
      </w:r>
      <w:r>
        <w:rPr>
          <w:rtl/>
          <w:cs/>
          <w:lang w:val="ar_AE" w:bidi="ar_AE"/>
        </w:rPr>
        <w:t>)؛ وتم تطهير هذه الأنصاب لاحقًا بواسطة ياهو (</w:t>
      </w:r>
      <w:r>
        <w:rPr>
          <w:rtl/>
          <w:cs/>
          <w:lang w:val="ar_AE" w:bidi="ar_AE"/>
        </w:rPr>
        <w:t>2 ملوك 10:26–27</w:t>
      </w:r>
      <w:r>
        <w:rPr>
          <w:rtl/>
          <w:cs/>
          <w:lang w:val="ar_AE" w:bidi="ar_AE"/>
        </w:rPr>
        <w:t>) ويوشيا (</w:t>
      </w:r>
      <w:r>
        <w:rPr>
          <w:rtl/>
          <w:cs/>
          <w:lang w:val="ar_AE" w:bidi="ar_AE"/>
        </w:rPr>
        <w:t>23:13–15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4–5</w:t>
      </w:r>
      <w:r>
        <w:rPr>
          <w:rtl/>
          <w:cs/>
          <w:lang w:val="ar_AE" w:bidi="ar_AE"/>
        </w:rPr>
      </w:r>
    </w:p>
    <w:p>
      <w:pPr>
        <w:bidi/>
      </w:pPr>
      <w:r>
        <w:rPr>
          <w:rtl/>
          <w:cs/>
          <w:lang w:val="ar_AE" w:bidi="ar_AE"/>
        </w:rPr>
      </w:r>
      <w:r>
        <w:rPr>
          <w:rtl/>
          <w:cs/>
          <w:lang w:val="ar_AE" w:bidi="ar_AE"/>
        </w:rPr>
        <w:t xml:space="preserve">بدأ تمرد الموآبيين (انظر </w:t>
      </w:r>
      <w:r>
        <w:rPr>
          <w:rtl/>
          <w:cs/>
          <w:lang w:val="ar_AE" w:bidi="ar_AE"/>
        </w:rPr>
        <w:t>1:1</w:t>
      </w:r>
      <w:r>
        <w:rPr>
          <w:rtl/>
          <w:cs/>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4–27</w:t>
      </w:r>
      <w:r>
        <w:rPr>
          <w:rtl/>
          <w:cs/>
          <w:lang w:val="ar_AE" w:bidi="ar_AE"/>
        </w:rPr>
      </w:r>
    </w:p>
    <w:p>
      <w:pPr>
        <w:bidi/>
      </w:pPr>
      <w:r>
        <w:rPr>
          <w:rtl/>
          <w:cs/>
          <w:lang w:val="ar_AE" w:bidi="ar_AE"/>
        </w:rPr>
      </w:r>
      <w:r>
        <w:rPr>
          <w:rtl/>
          <w:cs/>
          <w:lang w:val="ar_AE" w:bidi="ar_AE"/>
        </w:rPr>
        <w:t>كانت الحرب المشتركة بين إسرائيل ويهوذا ضد موآب الخلفية لإحدى معجزات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6–7</w:t>
      </w:r>
      <w:r>
        <w:rPr>
          <w:rtl/>
          <w:cs/>
          <w:lang w:val="ar_AE" w:bidi="ar_AE"/>
        </w:rPr>
      </w:r>
    </w:p>
    <w:p>
      <w:pPr>
        <w:bidi/>
      </w:pPr>
      <w:r>
        <w:rPr>
          <w:rtl/>
          <w:cs/>
          <w:lang w:val="ar_AE" w:bidi="ar_AE"/>
        </w:rPr>
      </w:r>
      <w:r>
        <w:rPr>
          <w:rtl/>
          <w:cs/>
          <w:lang w:val="ar_AE" w:bidi="ar_AE"/>
        </w:rPr>
        <w:t>كان امتثال يهوشافاط السريع لطلب يورام تكرارًا لمشاركته في مشاريع ملوك الشمال (</w:t>
      </w:r>
      <w:r>
        <w:rPr>
          <w:rtl/>
          <w:cs/>
          <w:lang w:val="ar_AE" w:bidi="ar_AE"/>
        </w:rPr>
        <w:t>1 ملوك 22:4</w:t>
      </w:r>
      <w:r>
        <w:rPr>
          <w:rtl/>
          <w:cs/>
          <w:lang w:val="ar_AE" w:bidi="ar_AE"/>
        </w:rPr>
        <w:t xml:space="preserve">؛ </w:t>
      </w:r>
      <w:r>
        <w:rPr>
          <w:rtl/>
          <w:cs/>
          <w:lang w:val="ar_AE" w:bidi="ar_AE"/>
        </w:rPr>
        <w:t>2 أخبار الأيام 20:35–37</w:t>
      </w:r>
      <w:r>
        <w:rPr>
          <w:rtl/>
          <w:cs/>
          <w:lang w:val="ar_AE" w:bidi="ar_AE"/>
        </w:rPr>
        <w:t>). ثم أن زواج ابن يهوشافاط يهورام من ابنة أخآب عثليا (</w:t>
      </w:r>
      <w:r>
        <w:rPr>
          <w:rtl/>
          <w:cs/>
          <w:lang w:val="ar_AE" w:bidi="ar_AE"/>
        </w:rPr>
        <w:t>2 أخبار الأيام 18:1</w:t>
      </w:r>
      <w:r>
        <w:rPr>
          <w:rtl/>
          <w:cs/>
          <w:lang w:val="ar_AE" w:bidi="ar_AE"/>
        </w:rPr>
        <w:t xml:space="preserve">؛ </w:t>
      </w:r>
      <w:r>
        <w:rPr>
          <w:rtl/>
          <w:cs/>
          <w:lang w:val="ar_AE" w:bidi="ar_AE"/>
        </w:rPr>
        <w:t>21:6</w:t>
      </w:r>
      <w:r>
        <w:rPr>
          <w:rtl/>
          <w:cs/>
          <w:lang w:val="ar_AE" w:bidi="ar_AE"/>
        </w:rPr>
        <w:t>) زاد من تورط يهوشافاط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8–9</w:t>
      </w:r>
      <w:r>
        <w:rPr>
          <w:rtl/>
          <w:cs/>
          <w:lang w:val="ar_AE" w:bidi="ar_AE"/>
        </w:rPr>
      </w:r>
    </w:p>
    <w:p>
      <w:pPr>
        <w:bidi/>
      </w:pPr>
      <w:r>
        <w:rPr>
          <w:rtl/>
          <w:cs/>
          <w:lang w:val="ar_AE" w:bidi="ar_AE"/>
        </w:rPr>
      </w:r>
      <w:r>
        <w:rPr>
          <w:rtl/>
          <w:cs/>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r>
        <w:rPr>
          <w:rtl/>
          <w:cs/>
          <w:lang w:val="ar_AE" w:bidi="ar_AE"/>
        </w:rPr>
        <w:t>8:20–22</w:t>
      </w:r>
      <w:r>
        <w:rPr>
          <w:rtl/>
          <w:cs/>
          <w:lang w:val="ar_AE" w:bidi="ar_AE"/>
        </w:rPr>
        <w:t>). كان الطريق الجنوبي عبر أدوم يتجنب التحصينات المؤابية القوية، لكنه كان محفوفًا بالخطر بسبب ندرة المياه.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11–12</w:t>
      </w:r>
      <w:r>
        <w:rPr>
          <w:rtl/>
          <w:cs/>
          <w:lang w:val="ar_AE" w:bidi="ar_AE"/>
        </w:rPr>
      </w:r>
    </w:p>
    <w:p>
      <w:pPr>
        <w:bidi/>
      </w:pPr>
      <w:r>
        <w:rPr>
          <w:rtl/>
          <w:cs/>
          <w:lang w:val="ar_AE" w:bidi="ar_AE"/>
        </w:rPr>
      </w:r>
      <w:r>
        <w:rPr>
          <w:rtl/>
          <w:cs/>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r>
        <w:rPr>
          <w:rtl/>
          <w:cs/>
          <w:lang w:val="ar_AE" w:bidi="ar_AE"/>
        </w:rPr>
        <w:t>1 ملوك 22:7</w:t>
      </w:r>
      <w:r>
        <w:rPr>
          <w:rtl/>
          <w:cs/>
          <w:lang w:val="ar_AE" w:bidi="ar_AE"/>
        </w:rPr>
        <w:t>). ومع ذلك، فقد انتظر هذه المرة حتى بدأت الحملة قبل أن يسأل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13–14</w:t>
      </w:r>
      <w:r>
        <w:rPr>
          <w:rtl/>
          <w:cs/>
          <w:lang w:val="ar_AE" w:bidi="ar_AE"/>
        </w:rPr>
      </w:r>
    </w:p>
    <w:p>
      <w:pPr>
        <w:bidi/>
      </w:pPr>
      <w:r>
        <w:rPr>
          <w:rtl/>
          <w:cs/>
          <w:lang w:val="ar_AE" w:bidi="ar_AE"/>
        </w:rPr>
      </w:r>
      <w:r>
        <w:rPr>
          <w:rtl/>
          <w:cs/>
          <w:lang w:val="ar_AE" w:bidi="ar_AE"/>
        </w:rPr>
        <w:t>وقد شارك أليشع بسبب حضور يهوشافاط، برغم تورطه مع يورام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15</w:t>
      </w:r>
      <w:r>
        <w:rPr>
          <w:rtl/>
          <w:cs/>
          <w:lang w:val="ar_AE" w:bidi="ar_AE"/>
        </w:rPr>
      </w:r>
    </w:p>
    <w:p>
      <w:pPr>
        <w:bidi/>
      </w:pPr>
      <w:r>
        <w:rPr>
          <w:rtl/>
          <w:cs/>
          <w:lang w:val="ar_AE" w:bidi="ar_AE"/>
        </w:rPr>
      </w:r>
      <w:r>
        <w:rPr>
          <w:rtl/>
          <w:cs/>
          <w:lang w:val="ar_AE" w:bidi="ar_AE"/>
        </w:rPr>
        <w:t xml:space="preserve">وَالآنَ فَأْتُونِي بِعَوَّادٍ (شخص يستطيع العزف على القيثارة): فالموسيقى تحفز الروح النبوية (قارن </w:t>
      </w:r>
      <w:r>
        <w:rPr>
          <w:rtl/>
          <w:cs/>
          <w:lang w:val="ar_AE" w:bidi="ar_AE"/>
        </w:rPr>
        <w:t>مزمور 49:4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18–20</w:t>
      </w:r>
      <w:r>
        <w:rPr>
          <w:rtl/>
          <w:cs/>
          <w:lang w:val="ar_AE" w:bidi="ar_AE"/>
        </w:rPr>
      </w:r>
    </w:p>
    <w:p>
      <w:pPr>
        <w:bidi/>
      </w:pPr>
      <w:r>
        <w:rPr>
          <w:rtl/>
          <w:cs/>
          <w:lang w:val="ar_AE" w:bidi="ar_AE"/>
        </w:rPr>
      </w:r>
      <w:r>
        <w:rPr>
          <w:rtl/>
          <w:cs/>
          <w:lang w:val="ar_AE" w:bidi="ar_AE"/>
        </w:rPr>
        <w:t>إن توفير الماء – وهو أمر بسيط بالنسبة للرب – كان نذيرًا بتمكين الله لهذا التحالف من هزيمة جيش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24–25</w:t>
      </w:r>
      <w:r>
        <w:rPr>
          <w:rtl/>
          <w:cs/>
          <w:lang w:val="ar_AE" w:bidi="ar_AE"/>
        </w:rPr>
      </w:r>
    </w:p>
    <w:p>
      <w:pPr>
        <w:bidi/>
      </w:pPr>
      <w:r>
        <w:rPr>
          <w:rtl/>
          <w:cs/>
          <w:lang w:val="ar_AE" w:bidi="ar_AE"/>
        </w:rPr>
      </w:r>
      <w:r>
        <w:rPr>
          <w:rtl/>
          <w:cs/>
          <w:lang w:val="ar_AE" w:bidi="ar_AE"/>
        </w:rPr>
        <w:t>دمر جيش إسرائيل المدن، محققًا نبوة أليشع، برغم أن قير حارسة نجت من الدمار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26</w:t>
      </w:r>
      <w:r>
        <w:rPr>
          <w:rtl/>
          <w:cs/>
          <w:lang w:val="ar_AE" w:bidi="ar_AE"/>
        </w:rPr>
      </w:r>
    </w:p>
    <w:p>
      <w:pPr>
        <w:bidi/>
      </w:pPr>
      <w:r>
        <w:rPr>
          <w:rtl/>
          <w:cs/>
          <w:lang w:val="ar_AE" w:bidi="ar_AE"/>
        </w:rPr>
      </w:r>
      <w:r>
        <w:rPr>
          <w:rtl/>
          <w:cs/>
          <w:lang w:val="ar_AE" w:bidi="ar_AE"/>
        </w:rPr>
        <w:t>قد يكون سبب محاولة ملك موآب لاختراق خطوط العدو هو الانتقام من ملك أدوم أو الهروب عبر نقطة ضعف محتملة في خطوط الحلفاء.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3: 27</w:t>
      </w:r>
      <w:r>
        <w:rPr>
          <w:rtl/>
          <w:cs/>
          <w:lang w:val="ar_AE" w:bidi="ar_AE"/>
        </w:rPr>
      </w:r>
    </w:p>
    <w:p>
      <w:pPr>
        <w:bidi/>
      </w:pPr>
      <w:r>
        <w:rPr>
          <w:rtl/>
          <w:cs/>
          <w:lang w:val="ar_AE" w:bidi="ar_AE"/>
        </w:rPr>
      </w:r>
      <w:r>
        <w:rPr>
          <w:rtl/>
          <w:cs/>
          <w:lang w:val="ar_AE" w:bidi="ar_AE"/>
        </w:rPr>
        <w:t xml:space="preserve">فَكَانَ غَيْظٌ عَظِيمٌ عَلَى إِسْرَائِيلَ: العبارة العبرية المترجمة </w:t>
      </w:r>
      <w:r>
        <w:rPr>
          <w:i/>
          <w:rtl/>
          <w:cs/>
          <w:lang w:val="ar_AE" w:bidi="ar_AE"/>
        </w:rPr>
        <w:t>غيظ عظيم</w:t>
      </w:r>
      <w:r>
        <w:rPr>
          <w:rtl/>
          <w:cs/>
          <w:lang w:val="ar_AE" w:bidi="ar_AE"/>
        </w:rPr>
        <w:t xml:space="preserve"> تظهر في مواضع أخرى لوصف غضب الرب على إسرائيل بسبب انتهاكات العهد (</w:t>
      </w:r>
      <w:r>
        <w:rPr>
          <w:rtl/>
          <w:cs/>
          <w:lang w:val="ar_AE" w:bidi="ar_AE"/>
        </w:rPr>
        <w:t>إرميا 21:5</w:t>
      </w:r>
      <w:r>
        <w:rPr>
          <w:rtl/>
          <w:cs/>
          <w:lang w:val="ar_AE" w:bidi="ar_AE"/>
        </w:rPr>
        <w:t xml:space="preserve">؛ </w:t>
      </w:r>
      <w:r>
        <w:rPr>
          <w:rtl/>
          <w:cs/>
          <w:lang w:val="ar_AE" w:bidi="ar_AE"/>
        </w:rPr>
        <w:t>32:37</w:t>
      </w:r>
      <w:r>
        <w:rPr>
          <w:rtl/>
          <w:cs/>
          <w:lang w:val="ar_AE" w:bidi="ar_AE"/>
        </w:rPr>
        <w:t xml:space="preserve">؛ </w:t>
      </w:r>
      <w:r>
        <w:rPr>
          <w:rtl/>
          <w:cs/>
          <w:lang w:val="ar_AE" w:bidi="ar_AE"/>
        </w:rPr>
        <w:t>زكريا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1</w:t>
      </w:r>
      <w:r>
        <w:rPr>
          <w:rtl/>
          <w:cs/>
          <w:lang w:val="ar_AE" w:bidi="ar_AE"/>
        </w:rPr>
      </w:r>
    </w:p>
    <w:p>
      <w:pPr>
        <w:bidi/>
      </w:pPr>
      <w:r>
        <w:rPr>
          <w:rtl/>
          <w:cs/>
          <w:lang w:val="ar_AE" w:bidi="ar_AE"/>
        </w:rPr>
      </w:r>
      <w:r>
        <w:rPr>
          <w:rtl/>
          <w:cs/>
          <w:lang w:val="ar_AE" w:bidi="ar_AE"/>
        </w:rPr>
        <w:t>كان زوج هذه الأرملة عضوًا في مجموعة الأنبياء (بني الأنبياء) الذين خدموا أليشع (</w:t>
      </w:r>
      <w:r>
        <w:rPr>
          <w:rtl/>
          <w:cs/>
          <w:lang w:val="ar_AE" w:bidi="ar_AE"/>
        </w:rPr>
        <w:t>2:3–18</w:t>
      </w:r>
      <w:r>
        <w:rPr>
          <w:rtl/>
          <w:cs/>
          <w:lang w:val="ar_AE" w:bidi="ar_AE"/>
        </w:rPr>
        <w:t>). • لِيَأْخُذَ وَلَدَيَّ لَهُ عَبْدَيْنِ: سمح ناموس موسى للدائن بوضع المدين وأطفاله في العبودية لسداد الدين (</w:t>
      </w:r>
      <w:r>
        <w:rPr>
          <w:rtl/>
          <w:cs/>
          <w:lang w:val="ar_AE" w:bidi="ar_AE"/>
        </w:rPr>
        <w:t>خروج 21:2–4؛</w:t>
      </w:r>
      <w:r>
        <w:rPr>
          <w:rtl/>
          <w:cs/>
          <w:lang w:val="ar_AE" w:bidi="ar_AE"/>
        </w:rPr>
        <w:t xml:space="preserve"> </w:t>
      </w:r>
      <w:r>
        <w:rPr>
          <w:rtl/>
          <w:cs/>
          <w:lang w:val="ar_AE" w:bidi="ar_AE"/>
        </w:rPr>
        <w:t>لاويين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4</w:t>
      </w:r>
      <w:r>
        <w:rPr>
          <w:rtl/>
          <w:cs/>
          <w:lang w:val="ar_AE" w:bidi="ar_AE"/>
        </w:rPr>
      </w:r>
    </w:p>
    <w:p>
      <w:pPr>
        <w:bidi/>
      </w:pPr>
      <w:r>
        <w:rPr>
          <w:rtl/>
          <w:cs/>
          <w:lang w:val="ar_AE" w:bidi="ar_AE"/>
        </w:rPr>
      </w:r>
      <w:r>
        <w:rPr>
          <w:rtl/>
          <w:cs/>
          <w:lang w:val="ar_AE" w:bidi="ar_AE"/>
        </w:rPr>
        <w:t xml:space="preserve">وَأَغْلِقِي الْبَابَ: كان أليشع يلبي احتياج خاص؛ لم تكن المعجزة للعرض العام. • كان لزيت الزيتون، وهو عنصر أساسي مهم، قيمة تجارية (انظر </w:t>
      </w:r>
      <w:r>
        <w:rPr>
          <w:rtl/>
          <w:cs/>
          <w:lang w:val="ar_AE" w:bidi="ar_AE"/>
        </w:rPr>
        <w:t>1 ملوك 5:11؛</w:t>
      </w:r>
      <w:r>
        <w:rPr>
          <w:rtl/>
          <w:cs/>
          <w:lang w:val="ar_AE" w:bidi="ar_AE"/>
        </w:rPr>
        <w:t xml:space="preserve"> </w:t>
      </w:r>
      <w:r>
        <w:rPr>
          <w:rtl/>
          <w:cs/>
          <w:lang w:val="ar_AE" w:bidi="ar_AE"/>
        </w:rPr>
        <w:t>2 أخبار الأيام 11:11؛</w:t>
      </w:r>
      <w:r>
        <w:rPr>
          <w:rtl/>
          <w:cs/>
          <w:lang w:val="ar_AE" w:bidi="ar_AE"/>
        </w:rPr>
        <w:t xml:space="preserve"> </w:t>
      </w:r>
      <w:r>
        <w:rPr>
          <w:rtl/>
          <w:cs/>
          <w:lang w:val="ar_AE" w:bidi="ar_AE"/>
        </w:rPr>
        <w:t>هوشع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5–6</w:t>
      </w:r>
      <w:r>
        <w:rPr>
          <w:rtl/>
          <w:cs/>
          <w:lang w:val="ar_AE" w:bidi="ar_AE"/>
        </w:rPr>
      </w:r>
    </w:p>
    <w:p>
      <w:pPr>
        <w:bidi/>
      </w:pPr>
      <w:r>
        <w:rPr>
          <w:rtl/>
          <w:cs/>
          <w:lang w:val="ar_AE" w:bidi="ar_AE"/>
        </w:rPr>
      </w:r>
      <w:r>
        <w:rPr>
          <w:rtl/>
          <w:cs/>
          <w:lang w:val="ar_AE" w:bidi="ar_AE"/>
        </w:rPr>
        <w:t>كان أليشع غائبًا خلال المعجزة لكي تدرك المرأة وابنيها أن الإمداد كان بقوة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8:4–37</w:t>
      </w:r>
      <w:r>
        <w:rPr>
          <w:rtl/>
          <w:cs/>
          <w:lang w:val="ar_AE" w:bidi="ar_AE"/>
        </w:rPr>
      </w:r>
    </w:p>
    <w:p>
      <w:pPr>
        <w:bidi/>
      </w:pPr>
      <w:r>
        <w:rPr>
          <w:rtl/>
          <w:cs/>
          <w:lang w:val="ar_AE" w:bidi="ar_AE"/>
        </w:rPr>
      </w:r>
      <w:r>
        <w:rPr>
          <w:rtl/>
          <w:cs/>
          <w:lang w:val="ar_AE" w:bidi="ar_AE"/>
        </w:rPr>
        <w:t>لقد تم تقديم معاملات أليشع مع المرأة الشونمية في قسمين متوازيين (</w:t>
      </w:r>
      <w:r>
        <w:rPr>
          <w:rtl/>
          <w:cs/>
          <w:lang w:val="ar_AE" w:bidi="ar_AE"/>
        </w:rPr>
        <w:t>8:4–20</w:t>
      </w:r>
      <w:r>
        <w:rPr>
          <w:rtl/>
          <w:cs/>
          <w:lang w:val="ar_AE" w:bidi="ar_AE"/>
        </w:rPr>
        <w:t xml:space="preserve">, </w:t>
      </w:r>
      <w:r>
        <w:rPr>
          <w:rtl/>
          <w:cs/>
          <w:lang w:val="ar_AE" w:bidi="ar_AE"/>
        </w:rPr>
        <w:t>21–37</w:t>
      </w:r>
      <w:r>
        <w:rPr>
          <w:rtl/>
          <w:cs/>
          <w:lang w:val="ar_AE" w:bidi="ar_AE"/>
        </w:rPr>
        <w:t>). ولقد كانت بلدة شونم تقع على حدود نصيب سبط يساكر (</w:t>
      </w:r>
      <w:r>
        <w:rPr>
          <w:rtl/>
          <w:cs/>
          <w:lang w:val="ar_AE" w:bidi="ar_AE"/>
        </w:rPr>
        <w:t>يش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9:4–10</w:t>
      </w:r>
      <w:r>
        <w:rPr>
          <w:rtl/>
          <w:cs/>
          <w:lang w:val="ar_AE" w:bidi="ar_AE"/>
        </w:rPr>
      </w:r>
    </w:p>
    <w:p>
      <w:pPr>
        <w:bidi/>
      </w:pPr>
      <w:r>
        <w:rPr>
          <w:rtl/>
          <w:cs/>
          <w:lang w:val="ar_AE" w:bidi="ar_AE"/>
        </w:rPr>
      </w:r>
      <w:r>
        <w:rPr>
          <w:rtl/>
          <w:cs/>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r>
        <w:rPr>
          <w:rtl/>
          <w:cs/>
          <w:lang w:val="ar_AE" w:bidi="ar_AE"/>
        </w:rPr>
        <w:t>إش 7:58</w:t>
      </w:r>
      <w:r>
        <w:rPr>
          <w:rtl/>
          <w:cs/>
          <w:lang w:val="ar_AE" w:bidi="ar_AE"/>
        </w:rPr>
        <w:t xml:space="preserve">; </w:t>
      </w:r>
      <w:r>
        <w:rPr>
          <w:rtl/>
          <w:cs/>
          <w:lang w:val="ar_AE" w:bidi="ar_AE"/>
        </w:rPr>
        <w:t>عب 2:13</w:t>
      </w:r>
      <w:r>
        <w:rPr>
          <w:rtl/>
          <w:cs/>
          <w:lang w:val="ar_AE" w:bidi="ar_AE"/>
        </w:rPr>
        <w:t xml:space="preserve">; </w:t>
      </w:r>
      <w:r>
        <w:rPr>
          <w:rtl/>
          <w:cs/>
          <w:lang w:val="ar_AE" w:bidi="ar_AE"/>
        </w:rPr>
        <w:t>3 يوحنا 5:1</w:t>
      </w:r>
      <w:r>
        <w:rPr>
          <w:rtl/>
          <w:cs/>
          <w:lang w:val="ar_AE" w:bidi="ar_AE"/>
        </w:rPr>
        <w:t>). • عُلية صغيرة . . . على السطح أو على الحائط، وقد كان الوصول إليها يتم عن طريق سلم خارجي، مما يضمن الخصوصية لكل من أليشع وضيوفه.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11:4–14</w:t>
      </w:r>
      <w:r>
        <w:rPr>
          <w:rtl/>
          <w:cs/>
          <w:lang w:val="ar_AE" w:bidi="ar_AE"/>
        </w:rPr>
      </w:r>
    </w:p>
    <w:p>
      <w:pPr>
        <w:bidi/>
      </w:pPr>
      <w:r>
        <w:rPr>
          <w:rtl/>
          <w:cs/>
          <w:lang w:val="ar_AE" w:bidi="ar_AE"/>
        </w:rPr>
      </w:r>
      <w:r>
        <w:rPr>
          <w:rtl/>
          <w:cs/>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r>
        <w:rPr>
          <w:rtl/>
          <w:cs/>
          <w:lang w:val="ar_AE" w:bidi="ar_AE"/>
        </w:rPr>
        <w:t>1 ملوك 21:19</w:t>
      </w:r>
      <w:r>
        <w:rPr>
          <w:rtl/>
          <w:cs/>
          <w:lang w:val="ar_AE" w:bidi="ar_AE"/>
        </w:rPr>
        <w:t>). ولم يكن أمرًا غريبًا أن يأخذ النبي رأى خادمه.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15:4–16</w:t>
      </w:r>
      <w:r>
        <w:rPr>
          <w:rtl/>
          <w:cs/>
          <w:lang w:val="ar_AE" w:bidi="ar_AE"/>
        </w:rPr>
      </w:r>
    </w:p>
    <w:p>
      <w:pPr>
        <w:bidi/>
      </w:pPr>
      <w:r>
        <w:rPr>
          <w:rtl/>
          <w:cs/>
          <w:lang w:val="ar_AE" w:bidi="ar_AE"/>
        </w:rPr>
      </w:r>
      <w:r>
        <w:rPr>
          <w:rtl/>
          <w:cs/>
          <w:lang w:val="ar_AE" w:bidi="ar_AE"/>
        </w:rPr>
        <w:t xml:space="preserve">قارن بعض الوعود والاستجابات المماثلة كما في </w:t>
      </w:r>
      <w:r>
        <w:rPr>
          <w:rtl/>
          <w:cs/>
          <w:lang w:val="ar_AE" w:bidi="ar_AE"/>
        </w:rPr>
        <w:t>تك 9:18–15</w:t>
      </w:r>
      <w:r>
        <w:rPr>
          <w:rtl/>
          <w:cs/>
          <w:lang w:val="ar_AE" w:bidi="ar_AE"/>
        </w:rPr>
        <w:t xml:space="preserve">; </w:t>
      </w:r>
      <w:r>
        <w:rPr>
          <w:rtl/>
          <w:cs/>
          <w:lang w:val="ar_AE" w:bidi="ar_AE"/>
        </w:rPr>
        <w:t>لوقا 6:1–20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18:4–20</w:t>
      </w:r>
      <w:r>
        <w:rPr>
          <w:rtl/>
          <w:cs/>
          <w:lang w:val="ar_AE" w:bidi="ar_AE"/>
        </w:rPr>
      </w:r>
    </w:p>
    <w:p>
      <w:pPr>
        <w:bidi/>
      </w:pPr>
      <w:r>
        <w:rPr>
          <w:rtl/>
          <w:cs/>
          <w:lang w:val="ar_AE" w:bidi="ar_AE"/>
        </w:rPr>
      </w:r>
      <w:r>
        <w:rPr>
          <w:rtl/>
          <w:cs/>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21:4</w:t>
      </w:r>
      <w:r>
        <w:rPr>
          <w:rtl/>
          <w:cs/>
          <w:lang w:val="ar_AE" w:bidi="ar_AE"/>
        </w:rPr>
      </w:r>
    </w:p>
    <w:p>
      <w:pPr>
        <w:bidi/>
      </w:pPr>
      <w:r>
        <w:rPr>
          <w:rtl/>
          <w:cs/>
          <w:lang w:val="ar_AE" w:bidi="ar_AE"/>
        </w:rPr>
      </w:r>
      <w:r>
        <w:rPr>
          <w:rtl/>
          <w:cs/>
          <w:lang w:val="ar_AE" w:bidi="ar_AE"/>
        </w:rPr>
        <w:t>أضجعته على سرير رجل الله: لقد حفظ تصرف المرأة موت ابنها سراً بعيدًا عن الآخرين كما أظهر ثقتها في استطاعة أليشع على فعل 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24:4–26</w:t>
      </w:r>
      <w:r>
        <w:rPr>
          <w:rtl/>
          <w:cs/>
          <w:lang w:val="ar_AE" w:bidi="ar_AE"/>
        </w:rPr>
      </w:r>
    </w:p>
    <w:p>
      <w:pPr>
        <w:bidi/>
      </w:pPr>
      <w:r>
        <w:rPr>
          <w:rtl/>
          <w:cs/>
          <w:lang w:val="ar_AE" w:bidi="ar_AE"/>
        </w:rPr>
      </w:r>
      <w:r>
        <w:rPr>
          <w:rtl/>
          <w:cs/>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27:4</w:t>
      </w:r>
      <w:r>
        <w:rPr>
          <w:rtl/>
          <w:cs/>
          <w:lang w:val="ar_AE" w:bidi="ar_AE"/>
        </w:rPr>
      </w:r>
    </w:p>
    <w:p>
      <w:pPr>
        <w:bidi/>
      </w:pPr>
      <w:r>
        <w:rPr>
          <w:rtl/>
          <w:cs/>
          <w:lang w:val="ar_AE" w:bidi="ar_AE"/>
        </w:rPr>
      </w:r>
      <w:r>
        <w:rPr>
          <w:rtl/>
          <w:cs/>
          <w:lang w:val="ar_AE" w:bidi="ar_AE"/>
        </w:rPr>
        <w:t xml:space="preserve">أمسكت برجليه: لقد سكبت المرأة قلبها أمام أليشع من خلال هذا التصرف الذي يدل على الاحترام العميق والتوسّل، (انظر </w:t>
      </w:r>
      <w:r>
        <w:rPr>
          <w:rtl/>
          <w:cs/>
          <w:lang w:val="ar_AE" w:bidi="ar_AE"/>
        </w:rPr>
        <w:t>متى 9:28</w:t>
      </w:r>
      <w:r>
        <w:rPr>
          <w:rtl/>
          <w:cs/>
          <w:lang w:val="ar_AE" w:bidi="ar_AE"/>
        </w:rPr>
        <w:t xml:space="preserve">; </w:t>
      </w:r>
      <w:r>
        <w:rPr>
          <w:rtl/>
          <w:cs/>
          <w:lang w:val="ar_AE" w:bidi="ar_AE"/>
        </w:rPr>
        <w:t>لوقا 41:8</w:t>
      </w:r>
      <w:r>
        <w:rPr>
          <w:rtl/>
          <w:cs/>
          <w:lang w:val="ar_AE" w:bidi="ar_AE"/>
        </w:rPr>
        <w:t xml:space="preserve">, </w:t>
      </w:r>
      <w:r>
        <w:rPr>
          <w:rtl/>
          <w:cs/>
          <w:lang w:val="ar_AE" w:bidi="ar_AE"/>
        </w:rPr>
        <w:t>47</w:t>
      </w:r>
      <w:r>
        <w:rPr>
          <w:rtl/>
          <w:cs/>
          <w:lang w:val="ar_AE" w:bidi="ar_AE"/>
        </w:rPr>
        <w:t xml:space="preserve">; </w:t>
      </w:r>
      <w:r>
        <w:rPr>
          <w:rtl/>
          <w:cs/>
          <w:lang w:val="ar_AE" w:bidi="ar_AE"/>
        </w:rPr>
        <w:t>16:17</w:t>
      </w:r>
      <w:r>
        <w:rPr>
          <w:rtl/>
          <w:cs/>
          <w:lang w:val="ar_AE" w:bidi="ar_AE"/>
        </w:rPr>
        <w:t xml:space="preserve">; </w:t>
      </w:r>
      <w:r>
        <w:rPr>
          <w:rtl/>
          <w:cs/>
          <w:lang w:val="ar_AE" w:bidi="ar_AE"/>
        </w:rPr>
        <w:t>رؤيا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28:4</w:t>
      </w:r>
      <w:r>
        <w:rPr>
          <w:rtl/>
          <w:cs/>
          <w:lang w:val="ar_AE" w:bidi="ar_AE"/>
        </w:rPr>
      </w:r>
    </w:p>
    <w:p>
      <w:pPr>
        <w:bidi/>
      </w:pPr>
      <w:r>
        <w:rPr>
          <w:rtl/>
          <w:cs/>
          <w:lang w:val="ar_AE" w:bidi="ar_AE"/>
        </w:rPr>
      </w:r>
      <w:r>
        <w:rPr>
          <w:rtl/>
          <w:cs/>
          <w:lang w:val="ar_AE" w:bidi="ar_AE"/>
        </w:rPr>
        <w:t>لقد أزال فقدان ابنها كل الفرح الذي شعرت به وقت ولادته الموعودة، وبدا لها أن هذه الولادة كانت نوع من الخداع القاسي.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29:4</w:t>
      </w:r>
      <w:r>
        <w:rPr>
          <w:rtl/>
          <w:cs/>
          <w:lang w:val="ar_AE" w:bidi="ar_AE"/>
        </w:rPr>
      </w:r>
    </w:p>
    <w:p>
      <w:pPr>
        <w:bidi/>
      </w:pPr>
      <w:r>
        <w:rPr>
          <w:rtl/>
          <w:cs/>
          <w:lang w:val="ar_AE" w:bidi="ar_AE"/>
        </w:rPr>
      </w:r>
      <w:r>
        <w:rPr>
          <w:rtl/>
          <w:cs/>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r>
        <w:rPr>
          <w:rtl/>
          <w:cs/>
          <w:lang w:val="ar_AE" w:bidi="ar_AE"/>
        </w:rPr>
        <w:t>لوقا 4:10</w:t>
      </w:r>
      <w:r>
        <w:rPr>
          <w:rtl/>
          <w:cs/>
          <w:lang w:val="ar_AE" w:bidi="ar_AE"/>
        </w:rPr>
        <w:t>). • إن وضع عصا أليشع على وجه الصبي يدل على نية النبي التوحّد مع الصبي والمطالبة بقوة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31:4</w:t>
      </w:r>
      <w:r>
        <w:rPr>
          <w:rtl/>
          <w:cs/>
          <w:lang w:val="ar_AE" w:bidi="ar_AE"/>
        </w:rPr>
      </w:r>
    </w:p>
    <w:p>
      <w:pPr>
        <w:bidi/>
      </w:pPr>
      <w:r>
        <w:rPr>
          <w:rtl/>
          <w:cs/>
          <w:lang w:val="ar_AE" w:bidi="ar_AE"/>
        </w:rPr>
      </w:r>
      <w:r>
        <w:rPr>
          <w:rtl/>
          <w:cs/>
          <w:lang w:val="ar_AE" w:bidi="ar_AE"/>
        </w:rPr>
        <w:t>فلم يكن صوت ولا مُصغ: لم تكن عصا أليشع تحمل أي قوى سحرية؛ وإنما الله وحده هو الذي يمنح الحياة (</w:t>
      </w:r>
      <w:r>
        <w:rPr>
          <w:rtl/>
          <w:cs/>
          <w:lang w:val="ar_AE" w:bidi="ar_AE"/>
        </w:rPr>
        <w:t>أعمال الرسل 25:17–28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33:4</w:t>
      </w:r>
      <w:r>
        <w:rPr>
          <w:rtl/>
          <w:cs/>
          <w:lang w:val="ar_AE" w:bidi="ar_AE"/>
        </w:rPr>
      </w:r>
    </w:p>
    <w:p>
      <w:pPr>
        <w:bidi/>
      </w:pPr>
      <w:r>
        <w:rPr>
          <w:rtl/>
          <w:cs/>
          <w:lang w:val="ar_AE" w:bidi="ar_AE"/>
        </w:rPr>
      </w:r>
      <w:r>
        <w:rPr>
          <w:rtl/>
          <w:cs/>
          <w:lang w:val="ar_AE" w:bidi="ar_AE"/>
        </w:rPr>
        <w:t>وأغلق الباب: لقد عمل أليشع نفس ما كان قد طلب من الأرملة أن تفعله (</w:t>
      </w:r>
      <w:r>
        <w:rPr>
          <w:rtl/>
          <w:cs/>
          <w:lang w:val="ar_AE" w:bidi="ar_AE"/>
        </w:rPr>
        <w:t>4:4</w:t>
      </w:r>
      <w:r>
        <w:rPr>
          <w:rtl/>
          <w:cs/>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34:4–35</w:t>
      </w:r>
      <w:r>
        <w:rPr>
          <w:rtl/>
          <w:cs/>
          <w:lang w:val="ar_AE" w:bidi="ar_AE"/>
        </w:rPr>
      </w:r>
    </w:p>
    <w:p>
      <w:pPr>
        <w:bidi/>
      </w:pPr>
      <w:r>
        <w:rPr>
          <w:rtl/>
          <w:cs/>
          <w:lang w:val="ar_AE" w:bidi="ar_AE"/>
        </w:rPr>
      </w:r>
      <w:r>
        <w:rPr>
          <w:rtl/>
          <w:cs/>
          <w:lang w:val="ar_AE" w:bidi="ar_AE"/>
        </w:rPr>
        <w:t>اضطجع فوق الصبي: لقد كانت أعمال أليشع وإيمانه بالرب تشبه تلك التي لإيليا (</w:t>
      </w:r>
      <w:r>
        <w:rPr>
          <w:rtl/>
          <w:cs/>
          <w:lang w:val="ar_AE" w:bidi="ar_AE"/>
        </w:rPr>
        <w:t>1 ملوك 17:17–24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ملوك الثاني 36:4–37</w:t>
      </w:r>
      <w:r>
        <w:rPr>
          <w:rtl/>
          <w:cs/>
          <w:lang w:val="ar_AE" w:bidi="ar_AE"/>
        </w:rPr>
      </w:r>
    </w:p>
    <w:p>
      <w:pPr>
        <w:bidi/>
      </w:pPr>
      <w:r>
        <w:rPr>
          <w:rtl/>
          <w:cs/>
          <w:lang w:val="ar_AE" w:bidi="ar_AE"/>
        </w:rPr>
      </w:r>
      <w:r>
        <w:rPr>
          <w:rtl/>
          <w:cs/>
          <w:lang w:val="ar_AE" w:bidi="ar_AE"/>
        </w:rPr>
        <w:t>مرة أخرى، يقوم جيحزي باستدعاء المرأة (</w:t>
      </w:r>
      <w:r>
        <w:rPr>
          <w:rtl/>
          <w:cs/>
          <w:lang w:val="ar_AE" w:bidi="ar_AE"/>
        </w:rPr>
        <w:t>12:4</w:t>
      </w:r>
      <w:r>
        <w:rPr>
          <w:rtl/>
          <w:cs/>
          <w:lang w:val="ar_AE" w:bidi="ar_AE"/>
        </w:rPr>
        <w:t xml:space="preserve">, </w:t>
      </w:r>
      <w:r>
        <w:rPr>
          <w:rtl/>
          <w:cs/>
          <w:lang w:val="ar_AE" w:bidi="ar_AE"/>
        </w:rPr>
        <w:t>15</w:t>
      </w:r>
      <w:r>
        <w:rPr>
          <w:rtl/>
          <w:cs/>
          <w:lang w:val="ar_AE" w:bidi="ar_AE"/>
        </w:rPr>
        <w:t>)، ومرة أخرى، تسقط هي على رجلي أليشع (</w:t>
      </w:r>
      <w:r>
        <w:rPr>
          <w:rtl/>
          <w:cs/>
          <w:lang w:val="ar_AE" w:bidi="ar_AE"/>
        </w:rPr>
        <w:t>27:4</w:t>
      </w:r>
      <w:r>
        <w:rPr>
          <w:rtl/>
          <w:cs/>
          <w:lang w:val="ar_AE" w:bidi="ar_AE"/>
        </w:rPr>
        <w:t>)، ولكن في هذه المرة، كانت ممتلئة بمشاعر الامتنان بدلاً من الضيق والوجع.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38</w:t>
      </w:r>
      <w:r>
        <w:rPr>
          <w:rtl/>
          <w:cs/>
          <w:lang w:val="ar_AE" w:bidi="ar_AE"/>
        </w:rPr>
      </w:r>
    </w:p>
    <w:p>
      <w:pPr>
        <w:bidi/>
      </w:pPr>
      <w:r>
        <w:rPr>
          <w:rtl/>
          <w:cs/>
          <w:lang w:val="ar_AE" w:bidi="ar_AE"/>
        </w:rPr>
      </w:r>
      <w:r>
        <w:rPr>
          <w:rtl/>
          <w:cs/>
          <w:lang w:val="ar_AE" w:bidi="ar_AE"/>
        </w:rPr>
        <w:t>مثل بيت إيل (</w:t>
      </w:r>
      <w:r>
        <w:rPr>
          <w:rtl/>
          <w:cs/>
          <w:lang w:val="ar_AE" w:bidi="ar_AE"/>
        </w:rPr>
        <w:t>2:3</w:t>
      </w:r>
      <w:r>
        <w:rPr>
          <w:rtl/>
          <w:cs/>
          <w:lang w:val="ar_AE" w:bidi="ar_AE"/>
        </w:rPr>
        <w:t>) وأريحا (</w:t>
      </w:r>
      <w:r>
        <w:rPr>
          <w:rtl/>
          <w:cs/>
          <w:lang w:val="ar_AE" w:bidi="ar_AE"/>
        </w:rPr>
        <w:t>2:5</w:t>
      </w:r>
      <w:r>
        <w:rPr>
          <w:rtl/>
          <w:cs/>
          <w:lang w:val="ar_AE" w:bidi="ar_AE"/>
        </w:rPr>
        <w:t xml:space="preserve">, </w:t>
      </w:r>
      <w:r>
        <w:rPr>
          <w:rtl/>
          <w:cs/>
          <w:lang w:val="ar_AE" w:bidi="ar_AE"/>
        </w:rPr>
        <w:t>15</w:t>
      </w:r>
      <w:r>
        <w:rPr>
          <w:rtl/>
          <w:cs/>
          <w:lang w:val="ar_AE" w:bidi="ar_AE"/>
        </w:rPr>
        <w:t>)، كانت الجلجال مركزًا لمجموعة من الأنبياء (بني الأنبياء) (</w:t>
      </w:r>
      <w:r>
        <w:rPr>
          <w:rtl/>
          <w:cs/>
          <w:lang w:val="ar_AE" w:bidi="ar_AE"/>
        </w:rPr>
        <w:t>2:1</w:t>
      </w:r>
      <w:r>
        <w:rPr>
          <w:rtl/>
          <w:cs/>
          <w:lang w:val="ar_AE" w:bidi="ar_AE"/>
        </w:rPr>
        <w:t>). وكان أليشع قائدًا لهذه الجماعات، ولذلك جلس على رأس المائدة في أثناء تناول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39–41</w:t>
      </w:r>
      <w:r>
        <w:rPr>
          <w:rtl/>
          <w:cs/>
          <w:lang w:val="ar_AE" w:bidi="ar_AE"/>
        </w:rPr>
      </w:r>
    </w:p>
    <w:p>
      <w:pPr>
        <w:bidi/>
      </w:pPr>
      <w:r>
        <w:rPr>
          <w:rtl/>
          <w:cs/>
          <w:lang w:val="ar_AE" w:bidi="ar_AE"/>
        </w:rPr>
      </w:r>
      <w:r>
        <w:rPr>
          <w:rtl/>
          <w:cs/>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4: 42–44</w:t>
      </w:r>
      <w:r>
        <w:rPr>
          <w:rtl/>
          <w:cs/>
          <w:lang w:val="ar_AE" w:bidi="ar_AE"/>
        </w:rPr>
      </w:r>
    </w:p>
    <w:p>
      <w:pPr>
        <w:bidi/>
      </w:pPr>
      <w:r>
        <w:rPr>
          <w:rtl/>
          <w:cs/>
          <w:lang w:val="ar_AE" w:bidi="ar_AE"/>
        </w:rPr>
      </w:r>
      <w:r>
        <w:rPr>
          <w:rtl/>
          <w:cs/>
          <w:lang w:val="ar_AE" w:bidi="ar_AE"/>
        </w:rPr>
        <w:t>خُبْزَ بَاكُورَةٍ … رَغِيفًا مِنْ شَعِيرٍ: كانت هذه التقدمة مشابهة لباكورة المحاصيل التي كانت تُقدَّم عادةً إلى الله (</w:t>
      </w:r>
      <w:r>
        <w:rPr>
          <w:rtl/>
          <w:cs/>
          <w:lang w:val="ar_AE" w:bidi="ar_AE"/>
        </w:rPr>
        <w:t>لاويين 23:20</w:t>
      </w:r>
      <w:r>
        <w:rPr>
          <w:rtl/>
          <w:cs/>
          <w:lang w:val="ar_AE" w:bidi="ar_AE"/>
        </w:rPr>
        <w:t>) وإلى الكهنة (</w:t>
      </w:r>
      <w:r>
        <w:rPr>
          <w:rtl/>
          <w:cs/>
          <w:lang w:val="ar_AE" w:bidi="ar_AE"/>
        </w:rPr>
        <w:t>تثنية 18:4–5</w:t>
      </w:r>
      <w:r>
        <w:rPr>
          <w:rtl/>
          <w:cs/>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r>
        <w:rPr>
          <w:rtl/>
          <w:cs/>
          <w:lang w:val="ar_AE" w:bidi="ar_AE"/>
        </w:rPr>
        <w:t>متى 14:15–21</w:t>
      </w:r>
      <w:r>
        <w:rPr>
          <w:rtl/>
          <w:cs/>
          <w:lang w:val="ar_AE" w:bidi="ar_AE"/>
        </w:rPr>
        <w:t xml:space="preserve">؛ </w:t>
      </w:r>
      <w:r>
        <w:rPr>
          <w:rtl/>
          <w:cs/>
          <w:lang w:val="ar_AE" w:bidi="ar_AE"/>
        </w:rPr>
        <w:t>15:32–38</w:t>
      </w:r>
      <w:r>
        <w:rPr>
          <w:rtl/>
          <w:cs/>
          <w:lang w:val="ar_AE" w:bidi="ar_AE"/>
        </w:rPr>
        <w:t>). فإنه لا شيء مستحيل على الله (</w:t>
      </w:r>
      <w:r>
        <w:rPr>
          <w:rtl/>
          <w:cs/>
          <w:lang w:val="ar_AE" w:bidi="ar_AE"/>
        </w:rPr>
        <w:t>متى 19:26</w:t>
      </w:r>
      <w:r>
        <w:rPr>
          <w:rtl/>
          <w:cs/>
          <w:lang w:val="ar_AE" w:bidi="ar_AE"/>
        </w:rPr>
        <w:t xml:space="preserve">؛ </w:t>
      </w:r>
      <w:r>
        <w:rPr>
          <w:rtl/>
          <w:cs/>
          <w:lang w:val="ar_AE" w:bidi="ar_AE"/>
        </w:rPr>
        <w:t>لوقا 1:37</w:t>
      </w:r>
      <w:r>
        <w:rPr>
          <w:rtl/>
          <w:cs/>
          <w:lang w:val="ar_AE" w:bidi="ar_AE"/>
        </w:rPr>
        <w:t xml:space="preserve">؛ </w:t>
      </w:r>
      <w:r>
        <w:rPr>
          <w:rtl/>
          <w:cs/>
          <w:lang w:val="ar_AE" w:bidi="ar_AE"/>
        </w:rPr>
        <w:t>18:27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w:t>
      </w:r>
      <w:r>
        <w:rPr>
          <w:rtl/>
          <w:cs/>
          <w:lang w:val="ar_AE" w:bidi="ar_AE"/>
        </w:rPr>
      </w:r>
    </w:p>
    <w:p>
      <w:pPr>
        <w:bidi/>
      </w:pPr>
      <w:r>
        <w:rPr>
          <w:rtl/>
          <w:cs/>
          <w:lang w:val="ar_AE" w:bidi="ar_AE"/>
        </w:rPr>
      </w:r>
      <w:r>
        <w:rPr>
          <w:rtl/>
          <w:cs/>
          <w:lang w:val="ar_AE" w:bidi="ar_AE"/>
        </w:rPr>
        <w:t>كان ملك أرام على الأرجح هو بنهدد الثاني (860–843 قبل الميلاد). • أَعْطَى الرَّبُّ خَلاَصًا لأَرَامَ: الرب هو الحاكم على جميع الأمم (</w:t>
      </w:r>
      <w:r>
        <w:rPr>
          <w:rtl/>
          <w:cs/>
          <w:lang w:val="ar_AE" w:bidi="ar_AE"/>
        </w:rPr>
        <w:t>مزمور 47:8</w:t>
      </w:r>
      <w:r>
        <w:rPr>
          <w:rtl/>
          <w:cs/>
          <w:lang w:val="ar_AE" w:bidi="ar_AE"/>
        </w:rPr>
        <w:t xml:space="preserve">؛ </w:t>
      </w:r>
      <w:r>
        <w:rPr>
          <w:rtl/>
          <w:cs/>
          <w:lang w:val="ar_AE" w:bidi="ar_AE"/>
        </w:rPr>
        <w:t>99:1–2</w:t>
      </w:r>
      <w:r>
        <w:rPr>
          <w:rtl/>
          <w:cs/>
          <w:lang w:val="ar_AE" w:bidi="ar_AE"/>
        </w:rPr>
        <w:t xml:space="preserve">؛ </w:t>
      </w:r>
      <w:r>
        <w:rPr>
          <w:rtl/>
          <w:cs/>
          <w:lang w:val="ar_AE" w:bidi="ar_AE"/>
        </w:rPr>
        <w:t>رومية 13:1</w:t>
      </w:r>
      <w:r>
        <w:rPr>
          <w:rtl/>
          <w:cs/>
          <w:lang w:val="ar_AE" w:bidi="ar_AE"/>
        </w:rPr>
        <w:t>). • أَبْرَصَ: إن صعود نعمان في المجتمع والحرية الاجتماعية اللاحقة لجيحزي (</w:t>
      </w:r>
      <w:r>
        <w:rPr>
          <w:rtl/>
          <w:cs/>
          <w:lang w:val="ar_AE" w:bidi="ar_AE"/>
        </w:rPr>
        <w:t>2 ملوك 8:4–5</w:t>
      </w:r>
      <w:r>
        <w:rPr>
          <w:rtl/>
          <w:cs/>
          <w:lang w:val="ar_AE" w:bidi="ar_AE"/>
        </w:rPr>
        <w:t xml:space="preserve">) يشير إلى أن المشكلة لم تكن مرض الجزام بل مرض جلدي آخر غير قابل للشفاء (انظر </w:t>
      </w:r>
      <w:r>
        <w:rPr>
          <w:rtl/>
          <w:cs/>
          <w:lang w:val="ar_AE" w:bidi="ar_AE"/>
        </w:rPr>
        <w:t>لاويين 13:10–11</w:t>
      </w:r>
      <w:r>
        <w:rPr>
          <w:rtl/>
          <w:cs/>
          <w:lang w:val="ar_AE" w:bidi="ar_AE"/>
        </w:rPr>
        <w:t xml:space="preserve">، </w:t>
      </w:r>
      <w:r>
        <w:rPr>
          <w:rtl/>
          <w:cs/>
          <w:lang w:val="ar_AE" w:bidi="ar_AE"/>
        </w:rPr>
        <w:t>45–46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2–3</w:t>
      </w:r>
      <w:r>
        <w:rPr>
          <w:rtl/>
          <w:cs/>
          <w:lang w:val="ar_AE" w:bidi="ar_AE"/>
        </w:rPr>
      </w:r>
    </w:p>
    <w:p>
      <w:pPr>
        <w:bidi/>
      </w:pPr>
      <w:r>
        <w:rPr>
          <w:rtl/>
          <w:cs/>
          <w:lang w:val="ar_AE" w:bidi="ar_AE"/>
        </w:rPr>
      </w:r>
      <w:r>
        <w:rPr>
          <w:rtl/>
          <w:cs/>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r>
        <w:rPr>
          <w:rtl/>
          <w:cs/>
          <w:lang w:val="ar_AE" w:bidi="ar_AE"/>
        </w:rPr>
        <w:t>6:8</w:t>
      </w:r>
      <w:r>
        <w:rPr>
          <w:rtl/>
          <w:cs/>
          <w:lang w:val="ar_AE" w:bidi="ar_AE"/>
        </w:rPr>
        <w:t xml:space="preserve">،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5–6</w:t>
      </w:r>
      <w:r>
        <w:rPr>
          <w:rtl/>
          <w:cs/>
          <w:lang w:val="ar_AE" w:bidi="ar_AE"/>
        </w:rPr>
      </w:r>
    </w:p>
    <w:p>
      <w:pPr>
        <w:bidi/>
      </w:pPr>
      <w:r>
        <w:rPr>
          <w:rtl/>
          <w:cs/>
          <w:lang w:val="ar_AE" w:bidi="ar_AE"/>
        </w:rPr>
      </w:r>
      <w:r>
        <w:rPr>
          <w:rtl/>
          <w:cs/>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r>
        <w:rPr>
          <w:rtl/>
          <w:cs/>
          <w:lang w:val="ar_AE" w:bidi="ar_AE"/>
        </w:rPr>
        <w:t>1:2</w:t>
      </w:r>
      <w:r>
        <w:rPr>
          <w:rtl/>
          <w:cs/>
          <w:lang w:val="ar_AE" w:bidi="ar_AE"/>
        </w:rPr>
        <w:t>)، اتبع ملك آرام العُرف الدبلوماسي بإرسال نعمان أولًا إلى الملك يورام.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7</w:t>
      </w:r>
      <w:r>
        <w:rPr>
          <w:rtl/>
          <w:cs/>
          <w:lang w:val="ar_AE" w:bidi="ar_AE"/>
        </w:rPr>
      </w:r>
    </w:p>
    <w:p>
      <w:pPr>
        <w:bidi/>
      </w:pPr>
      <w:r>
        <w:rPr>
          <w:rtl/>
          <w:cs/>
          <w:lang w:val="ar_AE" w:bidi="ar_AE"/>
        </w:rPr>
      </w:r>
      <w:r>
        <w:rPr>
          <w:rtl/>
          <w:cs/>
          <w:lang w:val="ar_AE" w:bidi="ar_AE"/>
        </w:rPr>
        <w:t>مزق ثيابه: كان هذا الفعل غالبًا علامة على الاضطراب الشديد (</w:t>
      </w:r>
      <w:r>
        <w:rPr>
          <w:rtl/>
          <w:cs/>
          <w:lang w:val="ar_AE" w:bidi="ar_AE"/>
        </w:rPr>
        <w:t>11:4</w:t>
      </w:r>
      <w:r>
        <w:rPr>
          <w:rtl/>
          <w:cs/>
          <w:lang w:val="ar_AE" w:bidi="ar_AE"/>
        </w:rPr>
        <w:t>)، أو الحزن (</w:t>
      </w:r>
      <w:r>
        <w:rPr>
          <w:rtl/>
          <w:cs/>
          <w:lang w:val="ar_AE" w:bidi="ar_AE"/>
        </w:rPr>
        <w:t>تكوين 37:34</w:t>
      </w:r>
      <w:r>
        <w:rPr>
          <w:rtl/>
          <w:cs/>
          <w:lang w:val="ar_AE" w:bidi="ar_AE"/>
        </w:rPr>
        <w:t xml:space="preserve">؛ </w:t>
      </w:r>
      <w:r>
        <w:rPr>
          <w:rtl/>
          <w:cs/>
          <w:lang w:val="ar_AE" w:bidi="ar_AE"/>
        </w:rPr>
        <w:t>2 صموئيل 13:31</w:t>
      </w:r>
      <w:r>
        <w:rPr>
          <w:rtl/>
          <w:cs/>
          <w:lang w:val="ar_AE" w:bidi="ar_AE"/>
        </w:rPr>
        <w:t>)، أو الأسى (</w:t>
      </w:r>
      <w:r>
        <w:rPr>
          <w:rtl/>
          <w:cs/>
          <w:lang w:val="ar_AE" w:bidi="ar_AE"/>
        </w:rPr>
        <w:t>2 ملوك 6:30</w:t>
      </w:r>
      <w:r>
        <w:rPr>
          <w:rtl/>
          <w:cs/>
          <w:lang w:val="ar_AE" w:bidi="ar_AE"/>
        </w:rPr>
        <w:t xml:space="preserve">؛ </w:t>
      </w:r>
      <w:r>
        <w:rPr>
          <w:rtl/>
          <w:cs/>
          <w:lang w:val="ar_AE" w:bidi="ar_AE"/>
        </w:rPr>
        <w:t>أيّوب 1:20</w:t>
      </w:r>
      <w:r>
        <w:rPr>
          <w:rtl/>
          <w:cs/>
          <w:lang w:val="ar_AE" w:bidi="ar_AE"/>
        </w:rPr>
        <w:t xml:space="preserve">؛ </w:t>
      </w:r>
      <w:r>
        <w:rPr>
          <w:rtl/>
          <w:cs/>
          <w:lang w:val="ar_AE" w:bidi="ar_AE"/>
        </w:rPr>
        <w:t>2:12</w:t>
      </w:r>
      <w:r>
        <w:rPr>
          <w:rtl/>
          <w:cs/>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r>
        <w:rPr>
          <w:rtl/>
          <w:cs/>
          <w:lang w:val="ar_AE" w:bidi="ar_AE"/>
        </w:rPr>
        <w:t>1 ملوك 20:1–12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8</w:t>
      </w:r>
      <w:r>
        <w:rPr>
          <w:rtl/>
          <w:cs/>
          <w:lang w:val="ar_AE" w:bidi="ar_AE"/>
        </w:rPr>
      </w:r>
    </w:p>
    <w:p>
      <w:pPr>
        <w:bidi/>
      </w:pPr>
      <w:r>
        <w:rPr>
          <w:rtl/>
          <w:cs/>
          <w:lang w:val="ar_AE" w:bidi="ar_AE"/>
        </w:rPr>
      </w:r>
      <w:r>
        <w:rPr>
          <w:rtl/>
          <w:cs/>
          <w:lang w:val="ar_AE" w:bidi="ar_AE"/>
        </w:rPr>
        <w:t>لم يكن لأليشع أي احترام للملك يورام (</w:t>
      </w:r>
      <w:r>
        <w:rPr>
          <w:rtl/>
          <w:cs/>
          <w:lang w:val="ar_AE" w:bidi="ar_AE"/>
        </w:rPr>
        <w:t>3:14</w:t>
      </w:r>
      <w:r>
        <w:rPr>
          <w:rtl/>
          <w:cs/>
          <w:lang w:val="ar_AE" w:bidi="ar_AE"/>
        </w:rPr>
        <w:t>)، لكنه أرسل الرسالة بسبب الفرصة للشهادة عن قوة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9–12</w:t>
      </w:r>
      <w:r>
        <w:rPr>
          <w:rtl/>
          <w:cs/>
          <w:lang w:val="ar_AE" w:bidi="ar_AE"/>
        </w:rPr>
      </w:r>
    </w:p>
    <w:p>
      <w:pPr>
        <w:bidi/>
      </w:pPr>
      <w:r>
        <w:rPr>
          <w:rtl/>
          <w:cs/>
          <w:lang w:val="ar_AE" w:bidi="ar_AE"/>
        </w:rPr>
      </w:r>
      <w:r>
        <w:rPr>
          <w:rtl/>
          <w:cs/>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rtl/>
          <w:cs/>
          <w:lang w:val="ar_AE" w:bidi="ar_AE"/>
        </w:rPr>
        <w:t>،</w:t>
      </w:r>
      <w:r>
        <w:rPr>
          <w:rtl/>
          <w:cs/>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13–14</w:t>
      </w:r>
      <w:r>
        <w:rPr>
          <w:rtl/>
          <w:cs/>
          <w:lang w:val="ar_AE" w:bidi="ar_AE"/>
        </w:rPr>
      </w:r>
    </w:p>
    <w:p>
      <w:pPr>
        <w:bidi/>
      </w:pPr>
      <w:r>
        <w:rPr>
          <w:rtl/>
          <w:cs/>
          <w:lang w:val="ar_AE" w:bidi="ar_AE"/>
        </w:rPr>
      </w:r>
      <w:r>
        <w:rPr>
          <w:rtl/>
          <w:cs/>
          <w:lang w:val="ar_AE" w:bidi="ar_AE"/>
        </w:rPr>
        <w:t>تنازل نعمان عن كبريائه. وفعل كما أخبره رجل الله واختبر قوة شفاء الله. إن الطاعة لله تجلب بركات الله وتطهيره (</w:t>
      </w:r>
      <w:r>
        <w:rPr>
          <w:rtl/>
          <w:cs/>
          <w:lang w:val="ar_AE" w:bidi="ar_AE"/>
        </w:rPr>
        <w:t>مز 119: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15–16</w:t>
      </w:r>
      <w:r>
        <w:rPr>
          <w:rtl/>
          <w:cs/>
          <w:lang w:val="ar_AE" w:bidi="ar_AE"/>
        </w:rPr>
      </w:r>
    </w:p>
    <w:p>
      <w:pPr>
        <w:bidi/>
      </w:pPr>
      <w:r>
        <w:rPr>
          <w:rtl/>
          <w:cs/>
          <w:lang w:val="ar_AE" w:bidi="ar_AE"/>
        </w:rPr>
      </w:r>
      <w:r>
        <w:rPr>
          <w:rtl/>
          <w:cs/>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r>
        <w:rPr>
          <w:rtl/>
          <w:cs/>
          <w:lang w:val="ar_AE" w:bidi="ar_AE"/>
        </w:rPr>
        <w:t>لوقا 17:15–16</w:t>
      </w:r>
      <w:r>
        <w:rPr>
          <w:rtl/>
          <w:cs/>
          <w:lang w:val="ar_AE" w:bidi="ar_AE"/>
        </w:rPr>
        <w:t>). • قدم نعمان هدية نابعة من الامتنان، لكن أليشع رفض؛ إذ إن نعمة الله وبركاته لا يمكن الحصول عليها بالمال أو الهدايا أو الإحسانات (</w:t>
      </w:r>
      <w:r>
        <w:rPr>
          <w:rtl/>
          <w:cs/>
          <w:lang w:val="ar_AE" w:bidi="ar_AE"/>
        </w:rPr>
        <w:t>إشعياء 55:1–5</w:t>
      </w:r>
      <w:r>
        <w:rPr>
          <w:rtl/>
          <w:cs/>
          <w:lang w:val="ar_AE" w:bidi="ar_AE"/>
        </w:rPr>
        <w:t xml:space="preserve">؛ </w:t>
      </w:r>
      <w:r>
        <w:rPr>
          <w:rtl/>
          <w:cs/>
          <w:lang w:val="ar_AE" w:bidi="ar_AE"/>
        </w:rPr>
        <w:t>رومية 2:4</w:t>
      </w:r>
      <w:r>
        <w:rPr>
          <w:rtl/>
          <w:cs/>
          <w:lang w:val="ar_AE" w:bidi="ar_AE"/>
        </w:rPr>
        <w:t xml:space="preserve">؛ </w:t>
      </w:r>
      <w:r>
        <w:rPr>
          <w:rtl/>
          <w:cs/>
          <w:lang w:val="ar_AE" w:bidi="ar_AE"/>
        </w:rPr>
        <w:t>1 كورنثوس 2:12</w:t>
      </w:r>
      <w:r>
        <w:rPr>
          <w:rtl/>
          <w:cs/>
          <w:lang w:val="ar_AE" w:bidi="ar_AE"/>
        </w:rPr>
        <w:t xml:space="preserve">؛ </w:t>
      </w:r>
      <w:r>
        <w:rPr>
          <w:rtl/>
          <w:cs/>
          <w:lang w:val="ar_AE" w:bidi="ar_AE"/>
        </w:rPr>
        <w:t>أفسس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17</w:t>
      </w:r>
      <w:r>
        <w:rPr>
          <w:rtl/>
          <w:cs/>
          <w:lang w:val="ar_AE" w:bidi="ar_AE"/>
        </w:rPr>
      </w:r>
    </w:p>
    <w:p>
      <w:pPr>
        <w:bidi/>
      </w:pPr>
      <w:r>
        <w:rPr>
          <w:rtl/>
          <w:cs/>
          <w:lang w:val="ar_AE" w:bidi="ar_AE"/>
        </w:rPr>
      </w:r>
      <w:r>
        <w:rPr>
          <w:rtl/>
          <w:cs/>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18</w:t>
      </w:r>
      <w:r>
        <w:rPr>
          <w:rtl/>
          <w:cs/>
          <w:lang w:val="ar_AE" w:bidi="ar_AE"/>
        </w:rPr>
      </w:r>
    </w:p>
    <w:p>
      <w:pPr>
        <w:bidi/>
      </w:pPr>
      <w:r>
        <w:rPr>
          <w:rtl/>
          <w:cs/>
          <w:lang w:val="ar_AE" w:bidi="ar_AE"/>
        </w:rPr>
      </w:r>
      <w:r>
        <w:rPr>
          <w:rtl/>
          <w:cs/>
          <w:lang w:val="ar_AE" w:bidi="ar_AE"/>
        </w:rPr>
        <w:t>يظهر الاسم رمّون في الاسم طبريمون (</w:t>
      </w:r>
      <w:r>
        <w:rPr>
          <w:rtl/>
          <w:cs/>
          <w:lang w:val="ar_AE" w:bidi="ar_AE"/>
        </w:rPr>
        <w:t>1 ملوك 15:18</w:t>
      </w:r>
      <w:r>
        <w:rPr>
          <w:rtl/>
          <w:cs/>
          <w:lang w:val="ar_AE" w:bidi="ar_AE"/>
        </w:rPr>
        <w:t xml:space="preserve">)، أبو بنهدد الأول. وفي الآرامية، كان اسم الإله ينطق بشكل صحيح رمّان (أي </w:t>
      </w:r>
      <w:r>
        <w:rPr>
          <w:i/>
          <w:rtl/>
          <w:cs/>
          <w:lang w:val="ar_AE" w:bidi="ar_AE"/>
        </w:rPr>
        <w:t>صانع الرعد</w:t>
      </w:r>
      <w:r>
        <w:rPr>
          <w:rtl/>
          <w:cs/>
          <w:lang w:val="ar_AE" w:bidi="ar_AE"/>
        </w:rPr>
        <w:t xml:space="preserve">), وهو إله العواصف المذكور في النقوش الآشورية. قد تكون التهجئة </w:t>
      </w:r>
      <w:r>
        <w:rPr>
          <w:i/>
          <w:rtl/>
          <w:cs/>
          <w:lang w:val="ar_AE" w:bidi="ar_AE"/>
        </w:rPr>
        <w:t>رمّون</w:t>
      </w:r>
      <w:r>
        <w:rPr>
          <w:rtl/>
          <w:cs/>
          <w:lang w:val="ar_AE" w:bidi="ar_AE"/>
        </w:rPr>
        <w:t xml:space="preserve"> (التي تعني </w:t>
      </w:r>
      <w:r>
        <w:rPr>
          <w:i/>
          <w:rtl/>
          <w:cs/>
          <w:lang w:val="ar_AE" w:bidi="ar_AE"/>
        </w:rPr>
        <w:t>رُمان</w:t>
      </w:r>
      <w:r>
        <w:rPr>
          <w:rtl/>
          <w:cs/>
          <w:lang w:val="ar_AE" w:bidi="ar_AE"/>
        </w:rPr>
        <w:t>) تعبيرًا عن تلاعب لفظي متعمد للتقليل من شأن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22–23</w:t>
      </w:r>
      <w:r>
        <w:rPr>
          <w:rtl/>
          <w:cs/>
          <w:lang w:val="ar_AE" w:bidi="ar_AE"/>
        </w:rPr>
      </w:r>
    </w:p>
    <w:p>
      <w:pPr>
        <w:bidi/>
      </w:pPr>
      <w:r>
        <w:rPr>
          <w:rtl/>
          <w:cs/>
          <w:lang w:val="ar_AE" w:bidi="ar_AE"/>
        </w:rPr>
      </w:r>
      <w:r>
        <w:rPr>
          <w:rtl/>
          <w:cs/>
          <w:lang w:val="ar_AE" w:bidi="ar_AE"/>
        </w:rPr>
        <w:t>ظن نعمان أن قصة جيحزي الملفقة كانت حقيقية، وكان سعيدًا برد الجميل لأليشع.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24</w:t>
      </w:r>
      <w:r>
        <w:rPr>
          <w:rtl/>
          <w:cs/>
          <w:lang w:val="ar_AE" w:bidi="ar_AE"/>
        </w:rPr>
      </w:r>
    </w:p>
    <w:p>
      <w:pPr>
        <w:bidi/>
      </w:pPr>
      <w:r>
        <w:rPr>
          <w:rtl/>
          <w:cs/>
          <w:lang w:val="ar_AE" w:bidi="ar_AE"/>
        </w:rPr>
      </w:r>
      <w:r>
        <w:rPr>
          <w:rtl/>
          <w:cs/>
          <w:lang w:val="ar_AE" w:bidi="ar_AE"/>
        </w:rPr>
        <w:t xml:space="preserve">الأكمة (القلعة): الكلمة العبرية تعني </w:t>
      </w:r>
      <w:r>
        <w:rPr>
          <w:i/>
          <w:rtl/>
          <w:cs/>
          <w:lang w:val="ar_AE" w:bidi="ar_AE"/>
        </w:rPr>
        <w:t>تلًا</w:t>
      </w:r>
      <w:r>
        <w:rPr>
          <w:rtl/>
          <w:cs/>
          <w:lang w:val="ar_AE" w:bidi="ar_AE"/>
        </w:rPr>
        <w:t xml:space="preserve"> أو </w:t>
      </w:r>
      <w:r>
        <w:rPr>
          <w:i/>
          <w:rtl/>
          <w:cs/>
          <w:lang w:val="ar_AE" w:bidi="ar_AE"/>
        </w:rPr>
        <w:t>نقطة مرتفعة في المدينة.</w:t>
      </w:r>
      <w:r>
        <w:rPr>
          <w:rtl/>
          <w:cs/>
          <w:lang w:val="ar_AE" w:bidi="ar_AE"/>
        </w:rPr>
        <w:t xml:space="preserve"> كانت القلاع تُبنى غالبًا في مثل هذه المواقع (</w:t>
      </w:r>
      <w:r>
        <w:rPr>
          <w:rtl/>
          <w:cs/>
          <w:lang w:val="ar_AE" w:bidi="ar_AE"/>
        </w:rPr>
        <w:t>2 أخبار الأيام 27:3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5: 25–27</w:t>
      </w:r>
      <w:r>
        <w:rPr>
          <w:rtl/>
          <w:cs/>
          <w:lang w:val="ar_AE" w:bidi="ar_AE"/>
        </w:rPr>
      </w:r>
    </w:p>
    <w:p>
      <w:pPr>
        <w:bidi/>
      </w:pPr>
      <w:r>
        <w:rPr>
          <w:rtl/>
          <w:cs/>
          <w:lang w:val="ar_AE" w:bidi="ar_AE"/>
        </w:rPr>
      </w:r>
      <w:r>
        <w:rPr>
          <w:rtl/>
          <w:cs/>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1–2</w:t>
      </w:r>
      <w:r>
        <w:rPr>
          <w:rtl/>
          <w:cs/>
          <w:lang w:val="ar_AE" w:bidi="ar_AE"/>
        </w:rPr>
      </w:r>
    </w:p>
    <w:p>
      <w:pPr>
        <w:bidi/>
      </w:pPr>
      <w:r>
        <w:rPr>
          <w:rtl/>
          <w:cs/>
          <w:lang w:val="ar_AE" w:bidi="ar_AE"/>
        </w:rPr>
      </w:r>
      <w:r>
        <w:rPr>
          <w:rtl/>
          <w:cs/>
          <w:lang w:val="ar_AE" w:bidi="ar_AE"/>
        </w:rPr>
        <w:t xml:space="preserve"> خَشَبَةً … لأَنْفُسِنَا هُنَاكَ مَوْضِعًا لِنُقِيمَ فِيهِ: مناطق الغابات في وادي الأردن بالقرب من أريحا والجلجال (انظر </w:t>
      </w:r>
      <w:r>
        <w:rPr>
          <w:rtl/>
          <w:cs/>
          <w:lang w:val="ar_AE" w:bidi="ar_AE"/>
        </w:rPr>
        <w:t>2:1</w:t>
      </w:r>
      <w:r>
        <w:rPr>
          <w:rtl/>
          <w:cs/>
          <w:lang w:val="ar_AE" w:bidi="ar_AE"/>
        </w:rPr>
        <w:t xml:space="preserve">، </w:t>
      </w:r>
      <w:r>
        <w:rPr>
          <w:rtl/>
          <w:cs/>
          <w:lang w:val="ar_AE" w:bidi="ar_AE"/>
        </w:rPr>
        <w:t>4</w:t>
      </w:r>
      <w:r>
        <w:rPr>
          <w:rtl/>
          <w:cs/>
          <w:lang w:val="ar_AE" w:bidi="ar_AE"/>
        </w:rPr>
        <w:t>) وفرت أنواعًا متعددة من الخشب للبناء.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5</w:t>
      </w:r>
      <w:r>
        <w:rPr>
          <w:rtl/>
          <w:cs/>
          <w:lang w:val="ar_AE" w:bidi="ar_AE"/>
        </w:rPr>
      </w:r>
    </w:p>
    <w:p>
      <w:pPr>
        <w:bidi/>
      </w:pPr>
      <w:r>
        <w:rPr>
          <w:rtl/>
          <w:cs/>
          <w:lang w:val="ar_AE" w:bidi="ar_AE"/>
        </w:rPr>
      </w:r>
      <w:r>
        <w:rPr>
          <w:rtl/>
          <w:cs/>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8–10</w:t>
      </w:r>
      <w:r>
        <w:rPr>
          <w:rtl/>
          <w:cs/>
          <w:lang w:val="ar_AE" w:bidi="ar_AE"/>
        </w:rPr>
      </w:r>
    </w:p>
    <w:p>
      <w:pPr>
        <w:bidi/>
      </w:pPr>
      <w:r>
        <w:rPr>
          <w:rtl/>
          <w:cs/>
          <w:lang w:val="ar_AE" w:bidi="ar_AE"/>
        </w:rPr>
      </w:r>
      <w:r>
        <w:rPr>
          <w:rtl/>
          <w:cs/>
          <w:lang w:val="ar_AE" w:bidi="ar_AE"/>
        </w:rPr>
        <w:t>إن قدرة أليشع على معرفة استراتيجيات الملك الآرامي في الهجوم سمحت له بتحذير يورام من الخطر. ويبدو أن شفاء نعمان (</w:t>
      </w:r>
      <w:r>
        <w:rPr>
          <w:rtl/>
          <w:cs/>
          <w:lang w:val="ar_AE" w:bidi="ar_AE"/>
        </w:rPr>
        <w:t>5:1–19</w:t>
      </w:r>
      <w:r>
        <w:rPr>
          <w:rtl/>
          <w:cs/>
          <w:lang w:val="ar_AE" w:bidi="ar_AE"/>
        </w:rPr>
        <w:t xml:space="preserve">) قد حسّن العلاقات بين أليشع ويورام (انظر </w:t>
      </w:r>
      <w:r>
        <w:rPr>
          <w:rtl/>
          <w:cs/>
          <w:lang w:val="ar_AE" w:bidi="ar_AE"/>
        </w:rPr>
        <w:t>3:13–14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11–14</w:t>
      </w:r>
      <w:r>
        <w:rPr>
          <w:rtl/>
          <w:cs/>
          <w:lang w:val="ar_AE" w:bidi="ar_AE"/>
        </w:rPr>
      </w:r>
    </w:p>
    <w:p>
      <w:pPr>
        <w:bidi/>
      </w:pPr>
      <w:r>
        <w:rPr>
          <w:rtl/>
          <w:cs/>
          <w:lang w:val="ar_AE" w:bidi="ar_AE"/>
        </w:rPr>
      </w:r>
      <w:r>
        <w:rPr>
          <w:rtl/>
          <w:cs/>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15</w:t>
      </w:r>
      <w:r>
        <w:rPr>
          <w:rtl/>
          <w:cs/>
          <w:lang w:val="ar_AE" w:bidi="ar_AE"/>
        </w:rPr>
      </w:r>
    </w:p>
    <w:p>
      <w:pPr>
        <w:bidi/>
      </w:pPr>
      <w:r>
        <w:rPr>
          <w:rtl/>
          <w:cs/>
          <w:lang w:val="ar_AE" w:bidi="ar_AE"/>
        </w:rPr>
      </w:r>
      <w:r>
        <w:rPr>
          <w:rtl/>
          <w:cs/>
          <w:lang w:val="ar_AE" w:bidi="ar_AE"/>
        </w:rPr>
        <w:t>هوية خادم أليشع الخائف غير معروفة. وكان من الواضح أنه بديل لجيحزي (</w:t>
      </w:r>
      <w:r>
        <w:rPr>
          <w:rtl/>
          <w:cs/>
          <w:lang w:val="ar_AE" w:bidi="ar_AE"/>
        </w:rPr>
        <w:t>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16–17</w:t>
      </w:r>
      <w:r>
        <w:rPr>
          <w:rtl/>
          <w:cs/>
          <w:lang w:val="ar_AE" w:bidi="ar_AE"/>
        </w:rPr>
      </w:r>
    </w:p>
    <w:p>
      <w:pPr>
        <w:bidi/>
      </w:pPr>
      <w:r>
        <w:rPr>
          <w:rtl/>
          <w:cs/>
          <w:lang w:val="ar_AE" w:bidi="ar_AE"/>
        </w:rPr>
      </w:r>
      <w:r>
        <w:rPr>
          <w:rtl/>
          <w:cs/>
          <w:lang w:val="ar_AE" w:bidi="ar_AE"/>
        </w:rPr>
        <w:t>طلب أليشع من الرب أن يفتح عيون الغلام، كاشفًا عن قوات ملائكية تحمي المدينة. فللملائكة دورٌ فاعل في شؤون العالم (</w:t>
      </w:r>
      <w:r>
        <w:rPr>
          <w:rtl/>
          <w:cs/>
          <w:lang w:val="ar_AE" w:bidi="ar_AE"/>
        </w:rPr>
        <w:t>مزمور 34:7</w:t>
      </w:r>
      <w:r>
        <w:rPr>
          <w:rtl/>
          <w:cs/>
          <w:lang w:val="ar_AE" w:bidi="ar_AE"/>
        </w:rPr>
        <w:t xml:space="preserve">؛ </w:t>
      </w:r>
      <w:r>
        <w:rPr>
          <w:rtl/>
          <w:cs/>
          <w:lang w:val="ar_AE" w:bidi="ar_AE"/>
        </w:rPr>
        <w:t>دانيآل 10:20–11:1</w:t>
      </w:r>
      <w:r>
        <w:rPr>
          <w:rtl/>
          <w:cs/>
          <w:lang w:val="ar_AE" w:bidi="ar_AE"/>
        </w:rPr>
        <w:t xml:space="preserve">؛ </w:t>
      </w:r>
      <w:r>
        <w:rPr>
          <w:rtl/>
          <w:cs/>
          <w:lang w:val="ar_AE" w:bidi="ar_AE"/>
        </w:rPr>
        <w:t>عبرانيين 1:7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21</w:t>
      </w:r>
      <w:r>
        <w:rPr>
          <w:rtl/>
          <w:cs/>
          <w:lang w:val="ar_AE" w:bidi="ar_AE"/>
        </w:rPr>
      </w:r>
    </w:p>
    <w:p>
      <w:pPr>
        <w:bidi/>
      </w:pPr>
      <w:r>
        <w:rPr>
          <w:rtl/>
          <w:cs/>
          <w:lang w:val="ar_AE" w:bidi="ar_AE"/>
        </w:rPr>
      </w:r>
      <w:r>
        <w:rPr>
          <w:rtl/>
          <w:cs/>
          <w:lang w:val="ar_AE" w:bidi="ar_AE"/>
        </w:rPr>
        <w:t xml:space="preserve"> يَا أَبِي: استخدم أليشع هذا المصطلح كنوع من التقدير والاحترام عند مخاطبته لإيليا (</w:t>
      </w:r>
      <w:r>
        <w:rPr>
          <w:rtl/>
          <w:cs/>
          <w:lang w:val="ar_AE" w:bidi="ar_AE"/>
        </w:rPr>
        <w:t>2:12</w:t>
      </w:r>
      <w:r>
        <w:rPr>
          <w:rtl/>
          <w:cs/>
          <w:lang w:val="ar_AE" w:bidi="ar_AE"/>
        </w:rPr>
        <w:t>)، كما فعل عبيد نعمان عند حديثهم إلى سيده (</w:t>
      </w:r>
      <w:r>
        <w:rPr>
          <w:rtl/>
          <w:cs/>
          <w:lang w:val="ar_AE" w:bidi="ar_AE"/>
        </w:rPr>
        <w:t>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23</w:t>
      </w:r>
      <w:r>
        <w:rPr>
          <w:rtl/>
          <w:cs/>
          <w:lang w:val="ar_AE" w:bidi="ar_AE"/>
        </w:rPr>
      </w:r>
    </w:p>
    <w:p>
      <w:pPr>
        <w:bidi/>
      </w:pPr>
      <w:r>
        <w:rPr>
          <w:rtl/>
          <w:cs/>
          <w:lang w:val="ar_AE" w:bidi="ar_AE"/>
        </w:rPr>
      </w:r>
      <w:r>
        <w:rPr>
          <w:rtl/>
          <w:cs/>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24–25</w:t>
      </w:r>
      <w:r>
        <w:rPr>
          <w:rtl/>
          <w:cs/>
          <w:lang w:val="ar_AE" w:bidi="ar_AE"/>
        </w:rPr>
      </w:r>
    </w:p>
    <w:p>
      <w:pPr>
        <w:bidi/>
      </w:pPr>
      <w:r>
        <w:rPr>
          <w:rtl/>
          <w:cs/>
          <w:lang w:val="ar_AE" w:bidi="ar_AE"/>
        </w:rPr>
      </w:r>
      <w:r>
        <w:rPr>
          <w:rtl/>
          <w:cs/>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r>
        <w:rPr>
          <w:rtl/>
          <w:cs/>
          <w:lang w:val="ar_AE" w:bidi="ar_AE"/>
        </w:rPr>
        <w:t>لاويين 11:1–7</w:t>
      </w:r>
      <w:r>
        <w:rPr>
          <w:rtl/>
          <w:cs/>
          <w:lang w:val="ar_AE" w:bidi="ar_AE"/>
        </w:rPr>
        <w:t>). وقد يكون زبل الحمام نوعًا من الخضروات البرية، لكن استهلاك الزبل معروف من مصادر أخرى تصف ظروف الحصار (</w:t>
      </w:r>
      <w:r>
        <w:rPr>
          <w:rtl/>
          <w:cs/>
          <w:lang w:val="ar_AE" w:bidi="ar_AE"/>
        </w:rPr>
        <w:t>إشعياء 36:12</w:t>
      </w:r>
      <w:r>
        <w:rPr>
          <w:rtl/>
          <w:cs/>
          <w:lang w:val="ar_AE" w:bidi="ar_AE"/>
        </w:rPr>
        <w:t xml:space="preserve">). ومن الممكن أن يكون </w:t>
      </w:r>
      <w:r>
        <w:rPr>
          <w:i/>
          <w:rtl/>
          <w:cs/>
          <w:lang w:val="ar_AE" w:bidi="ar_AE"/>
        </w:rPr>
        <w:t>زبل الحمام</w:t>
      </w:r>
      <w:r>
        <w:rPr>
          <w:rtl/>
          <w:cs/>
          <w:lang w:val="ar_AE" w:bidi="ar_AE"/>
        </w:rPr>
        <w:t xml:space="preserve"> قد استُخدم أيضًا كوقود.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26–29</w:t>
      </w:r>
      <w:r>
        <w:rPr>
          <w:rtl/>
          <w:cs/>
          <w:lang w:val="ar_AE" w:bidi="ar_AE"/>
        </w:rPr>
      </w:r>
    </w:p>
    <w:p>
      <w:pPr>
        <w:bidi/>
      </w:pPr>
      <w:r>
        <w:rPr>
          <w:rtl/>
          <w:cs/>
          <w:lang w:val="ar_AE" w:bidi="ar_AE"/>
        </w:rPr>
      </w:r>
      <w:r>
        <w:rPr>
          <w:rtl/>
          <w:cs/>
          <w:lang w:val="ar_AE" w:bidi="ar_AE"/>
        </w:rPr>
        <w:t>كان أكل لحوم البشر في ظل ظروف قاسية جزءًا من لعنة الله بسبب عدم الأمانة والعصيان (</w:t>
      </w:r>
      <w:r>
        <w:rPr>
          <w:rtl/>
          <w:cs/>
          <w:lang w:val="ar_AE" w:bidi="ar_AE"/>
        </w:rPr>
        <w:t>تثنية 28:53</w:t>
      </w:r>
      <w:r>
        <w:rPr>
          <w:rtl/>
          <w:cs/>
          <w:lang w:val="ar_AE" w:bidi="ar_AE"/>
        </w:rPr>
        <w:t xml:space="preserve">، </w:t>
      </w:r>
      <w:r>
        <w:rPr>
          <w:rtl/>
          <w:cs/>
          <w:lang w:val="ar_AE" w:bidi="ar_AE"/>
        </w:rPr>
        <w:t>57</w:t>
      </w:r>
      <w:r>
        <w:rPr>
          <w:rtl/>
          <w:cs/>
          <w:lang w:val="ar_AE" w:bidi="ar_AE"/>
        </w:rPr>
        <w:t>). ولقد حدث ذلك في أثناء الحصار الذي أدى إلى سقوط أورشليم (</w:t>
      </w:r>
      <w:r>
        <w:rPr>
          <w:rtl/>
          <w:cs/>
          <w:lang w:val="ar_AE" w:bidi="ar_AE"/>
        </w:rPr>
        <w:t>مراثي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30</w:t>
      </w:r>
      <w:r>
        <w:rPr>
          <w:rtl/>
          <w:cs/>
          <w:lang w:val="ar_AE" w:bidi="ar_AE"/>
        </w:rPr>
      </w:r>
    </w:p>
    <w:p>
      <w:pPr>
        <w:bidi/>
      </w:pPr>
      <w:r>
        <w:rPr>
          <w:rtl/>
          <w:cs/>
          <w:lang w:val="ar_AE" w:bidi="ar_AE"/>
        </w:rPr>
      </w:r>
      <w:r>
        <w:rPr>
          <w:rtl/>
          <w:cs/>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31</w:t>
      </w:r>
      <w:r>
        <w:rPr>
          <w:rtl/>
          <w:cs/>
          <w:lang w:val="ar_AE" w:bidi="ar_AE"/>
        </w:rPr>
      </w:r>
    </w:p>
    <w:p>
      <w:pPr>
        <w:bidi/>
      </w:pPr>
      <w:r>
        <w:rPr>
          <w:rtl/>
          <w:cs/>
          <w:lang w:val="ar_AE" w:bidi="ar_AE"/>
        </w:rPr>
      </w:r>
      <w:r>
        <w:rPr>
          <w:rtl/>
          <w:cs/>
          <w:lang w:val="ar_AE" w:bidi="ar_AE"/>
        </w:rPr>
        <w:t>فصل رأس أليشع عن كتفيه: كان قطع رأس العدو أمرًا شائعًا (</w:t>
      </w:r>
      <w:r>
        <w:rPr>
          <w:rtl/>
          <w:cs/>
          <w:lang w:val="ar_AE" w:bidi="ar_AE"/>
        </w:rPr>
        <w:t>10:6–8</w:t>
      </w:r>
      <w:r>
        <w:rPr>
          <w:rtl/>
          <w:cs/>
          <w:lang w:val="ar_AE" w:bidi="ar_AE"/>
        </w:rPr>
        <w:t xml:space="preserve">؛ </w:t>
      </w:r>
      <w:r>
        <w:rPr>
          <w:rtl/>
          <w:cs/>
          <w:lang w:val="ar_AE" w:bidi="ar_AE"/>
        </w:rPr>
        <w:t>1 صموئيل 17:51</w:t>
      </w:r>
      <w:r>
        <w:rPr>
          <w:rtl/>
          <w:cs/>
          <w:lang w:val="ar_AE" w:bidi="ar_AE"/>
        </w:rPr>
        <w:t xml:space="preserve">؛ </w:t>
      </w:r>
      <w:r>
        <w:rPr>
          <w:rtl/>
          <w:cs/>
          <w:lang w:val="ar_AE" w:bidi="ar_AE"/>
        </w:rPr>
        <w:t>31:9</w:t>
      </w:r>
      <w:r>
        <w:rPr>
          <w:rtl/>
          <w:cs/>
          <w:lang w:val="ar_AE" w:bidi="ar_AE"/>
        </w:rPr>
        <w:t xml:space="preserve">؛ </w:t>
      </w:r>
      <w:r>
        <w:rPr>
          <w:rtl/>
          <w:cs/>
          <w:lang w:val="ar_AE" w:bidi="ar_AE"/>
        </w:rPr>
        <w:t>2 صموئيل 4:7–8</w:t>
      </w:r>
      <w:r>
        <w:rPr>
          <w:rtl/>
          <w:cs/>
          <w:lang w:val="ar_AE" w:bidi="ar_AE"/>
        </w:rPr>
        <w:t xml:space="preserve">، </w:t>
      </w:r>
      <w:r>
        <w:rPr>
          <w:rtl/>
          <w:cs/>
          <w:lang w:val="ar_AE" w:bidi="ar_AE"/>
        </w:rPr>
        <w:t>12</w:t>
      </w:r>
      <w:r>
        <w:rPr>
          <w:rtl/>
          <w:cs/>
          <w:lang w:val="ar_AE" w:bidi="ar_AE"/>
        </w:rPr>
        <w:t xml:space="preserve">؛ </w:t>
      </w:r>
      <w:r>
        <w:rPr>
          <w:rtl/>
          <w:cs/>
          <w:lang w:val="ar_AE" w:bidi="ar_AE"/>
        </w:rPr>
        <w:t>20:22</w:t>
      </w:r>
      <w:r>
        <w:rPr>
          <w:rtl/>
          <w:cs/>
          <w:lang w:val="ar_AE" w:bidi="ar_AE"/>
        </w:rPr>
        <w:t xml:space="preserve">؛ </w:t>
      </w:r>
      <w:r>
        <w:rPr>
          <w:rtl/>
          <w:cs/>
          <w:lang w:val="ar_AE" w:bidi="ar_AE"/>
        </w:rPr>
        <w:t>متى 14:11</w:t>
      </w:r>
      <w:r>
        <w:rPr>
          <w:rtl/>
          <w:cs/>
          <w:lang w:val="ar_AE" w:bidi="ar_AE"/>
        </w:rPr>
        <w:t>) في الشرق الأدنى القديم. وقد اعتقد يورام أن الوضع نتج عن عفو أليشع السابق عن قوات بنهدد (</w:t>
      </w:r>
      <w:r>
        <w:rPr>
          <w:rtl/>
          <w:cs/>
          <w:lang w:val="ar_AE" w:bidi="ar_AE"/>
        </w:rPr>
        <w:t>2 ملوك 6:22–23</w:t>
      </w:r>
      <w:r>
        <w:rPr>
          <w:rtl/>
          <w:cs/>
          <w:lang w:val="ar_AE" w:bidi="ar_AE"/>
        </w:rPr>
        <w:t>). بالإضافة إلى ذلك، كان بنهدد يسعى وراء أليشع (</w:t>
      </w:r>
      <w:r>
        <w:rPr>
          <w:rtl/>
          <w:cs/>
          <w:lang w:val="ar_AE" w:bidi="ar_AE"/>
        </w:rPr>
        <w:t>6:13</w:t>
      </w:r>
      <w:r>
        <w:rPr>
          <w:rtl/>
          <w:cs/>
          <w:lang w:val="ar_AE" w:bidi="ar_AE"/>
        </w:rPr>
        <w:t>)، لذا فإن وجود النبي قد عرض المدينة بأكملها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32</w:t>
      </w:r>
      <w:r>
        <w:rPr>
          <w:rtl/>
          <w:cs/>
          <w:lang w:val="ar_AE" w:bidi="ar_AE"/>
        </w:rPr>
      </w:r>
    </w:p>
    <w:p>
      <w:pPr>
        <w:bidi/>
      </w:pPr>
      <w:r>
        <w:rPr>
          <w:rtl/>
          <w:cs/>
          <w:lang w:val="ar_AE" w:bidi="ar_AE"/>
        </w:rPr>
      </w:r>
      <w:r>
        <w:rPr>
          <w:rtl/>
          <w:cs/>
          <w:lang w:val="ar_AE" w:bidi="ar_AE"/>
        </w:rPr>
        <w:t>كان أليشع على دراية بأن يورام كان يرسل رسولًا لاغتياله وأن الملك لم يكن بعيدًا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6: 33</w:t>
      </w:r>
      <w:r>
        <w:rPr>
          <w:rtl/>
          <w:cs/>
          <w:lang w:val="ar_AE" w:bidi="ar_AE"/>
        </w:rPr>
      </w:r>
    </w:p>
    <w:p>
      <w:pPr>
        <w:bidi/>
      </w:pPr>
      <w:r>
        <w:rPr>
          <w:rtl/>
          <w:cs/>
          <w:lang w:val="ar_AE" w:bidi="ar_AE"/>
        </w:rPr>
      </w:r>
      <w:r>
        <w:rPr>
          <w:rtl/>
          <w:cs/>
          <w:lang w:val="ar_AE" w:bidi="ar_AE"/>
        </w:rPr>
        <w:t xml:space="preserve">قال الملك: حرفيًا </w:t>
      </w:r>
      <w:r>
        <w:rPr>
          <w:i/>
          <w:rtl/>
          <w:cs/>
          <w:lang w:val="ar_AE" w:bidi="ar_AE"/>
        </w:rPr>
        <w:t>فقال.</w:t>
      </w:r>
      <w:r>
        <w:rPr>
          <w:rtl/>
          <w:cs/>
          <w:lang w:val="ar_AE" w:bidi="ar_AE"/>
        </w:rPr>
        <w:t xml:space="preserve"> ربما كان الرسول ينقل كلمات الملك بشكل دقيق. • ولأن معاناة الحصار بدت وكأنها من الرب</w:t>
      </w:r>
      <w:r>
        <w:rPr>
          <w:i/>
          <w:rtl/>
          <w:cs/>
          <w:lang w:val="ar_AE" w:bidi="ar_AE"/>
        </w:rPr>
        <w:t>،</w:t>
      </w:r>
      <w:r>
        <w:rPr>
          <w:rtl/>
          <w:cs/>
          <w:lang w:val="ar_AE" w:bidi="ar_AE"/>
        </w:rPr>
        <w:t xml:space="preserve"> شعر يورام أن المزيد من الصلاة من أجل النجاة لا فائدة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w:t>
      </w:r>
      <w:r>
        <w:rPr>
          <w:rtl/>
          <w:cs/>
          <w:lang w:val="ar_AE" w:bidi="ar_AE"/>
        </w:rPr>
      </w:r>
    </w:p>
    <w:p>
      <w:pPr>
        <w:bidi/>
      </w:pPr>
      <w:r>
        <w:rPr>
          <w:rtl/>
          <w:cs/>
          <w:lang w:val="ar_AE" w:bidi="ar_AE"/>
        </w:rPr>
      </w:r>
      <w:r>
        <w:rPr>
          <w:rtl/>
          <w:cs/>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r>
        <w:rPr>
          <w:rtl/>
          <w:cs/>
          <w:lang w:val="ar_AE" w:bidi="ar_AE"/>
        </w:rPr>
        <w:t>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2</w:t>
      </w:r>
      <w:r>
        <w:rPr>
          <w:rtl/>
          <w:cs/>
          <w:lang w:val="ar_AE" w:bidi="ar_AE"/>
        </w:rPr>
      </w:r>
    </w:p>
    <w:p>
      <w:pPr>
        <w:bidi/>
      </w:pPr>
      <w:r>
        <w:rPr>
          <w:rtl/>
          <w:cs/>
          <w:lang w:val="ar_AE" w:bidi="ar_AE"/>
        </w:rPr>
      </w:r>
      <w:r>
        <w:rPr>
          <w:rtl/>
          <w:cs/>
          <w:lang w:val="ar_AE" w:bidi="ar_AE"/>
        </w:rPr>
        <w:t>عدم إيمان جندي الملك يورام سيحرمه من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3</w:t>
      </w:r>
      <w:r>
        <w:rPr>
          <w:rtl/>
          <w:cs/>
          <w:lang w:val="ar_AE" w:bidi="ar_AE"/>
        </w:rPr>
      </w:r>
    </w:p>
    <w:p>
      <w:pPr>
        <w:bidi/>
      </w:pPr>
      <w:r>
        <w:rPr>
          <w:rtl/>
          <w:cs/>
          <w:lang w:val="ar_AE" w:bidi="ar_AE"/>
        </w:rPr>
      </w:r>
      <w:r>
        <w:rPr>
          <w:rtl/>
          <w:cs/>
          <w:lang w:val="ar_AE" w:bidi="ar_AE"/>
        </w:rPr>
        <w:t>كان هؤلاء الرجال الأربعة منبوذين بسبب حالتهم، وظلوا خارج أبواب المدينة (</w:t>
      </w:r>
      <w:r>
        <w:rPr>
          <w:rtl/>
          <w:cs/>
          <w:lang w:val="ar_AE" w:bidi="ar_AE"/>
        </w:rPr>
        <w:t>لاويين 13:45–46</w:t>
      </w:r>
      <w:r>
        <w:rPr>
          <w:rtl/>
          <w:cs/>
          <w:lang w:val="ar_AE" w:bidi="ar_AE"/>
        </w:rPr>
        <w:t xml:space="preserve">؛ انظر </w:t>
      </w:r>
      <w:r>
        <w:rPr>
          <w:rtl/>
          <w:cs/>
          <w:lang w:val="ar_AE" w:bidi="ar_AE"/>
        </w:rPr>
        <w:t>لوقا 17:11–13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5–7</w:t>
      </w:r>
      <w:r>
        <w:rPr>
          <w:rtl/>
          <w:cs/>
          <w:lang w:val="ar_AE" w:bidi="ar_AE"/>
        </w:rPr>
      </w:r>
    </w:p>
    <w:p>
      <w:pPr>
        <w:bidi/>
      </w:pPr>
      <w:r>
        <w:rPr>
          <w:rtl/>
          <w:cs/>
          <w:lang w:val="ar_AE" w:bidi="ar_AE"/>
        </w:rPr>
      </w:r>
      <w:r>
        <w:rPr>
          <w:rtl/>
          <w:cs/>
          <w:lang w:val="ar_AE" w:bidi="ar_AE"/>
        </w:rPr>
        <w:t>استقر الحثيون في المناطق الواقعة شمال أرام، وكانوا غالبًا في صراع مع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8–9</w:t>
      </w:r>
      <w:r>
        <w:rPr>
          <w:rtl/>
          <w:cs/>
          <w:lang w:val="ar_AE" w:bidi="ar_AE"/>
        </w:rPr>
      </w:r>
    </w:p>
    <w:p>
      <w:pPr>
        <w:bidi/>
      </w:pPr>
      <w:r>
        <w:rPr>
          <w:rtl/>
          <w:cs/>
          <w:lang w:val="ar_AE" w:bidi="ar_AE"/>
        </w:rPr>
      </w:r>
      <w:r>
        <w:rPr>
          <w:rtl/>
          <w:cs/>
          <w:lang w:val="ar_AE" w:bidi="ar_AE"/>
        </w:rPr>
        <w:t>أدرك الرجال أنهم بحاجة إلى مشاركة سعادتهم مع الناس في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10–12</w:t>
      </w:r>
      <w:r>
        <w:rPr>
          <w:rtl/>
          <w:cs/>
          <w:lang w:val="ar_AE" w:bidi="ar_AE"/>
        </w:rPr>
      </w:r>
    </w:p>
    <w:p>
      <w:pPr>
        <w:bidi/>
      </w:pPr>
      <w:r>
        <w:rPr>
          <w:rtl/>
          <w:cs/>
          <w:lang w:val="ar_AE" w:bidi="ar_AE"/>
        </w:rPr>
      </w:r>
      <w:r>
        <w:rPr>
          <w:rtl/>
          <w:cs/>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r>
        <w:rPr>
          <w:rtl/>
          <w:cs/>
          <w:lang w:val="ar_AE" w:bidi="ar_AE"/>
        </w:rPr>
        <w:t>يشوع 8:3–23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13–17</w:t>
      </w:r>
      <w:r>
        <w:rPr>
          <w:rtl/>
          <w:cs/>
          <w:lang w:val="ar_AE" w:bidi="ar_AE"/>
        </w:rPr>
      </w:r>
    </w:p>
    <w:p>
      <w:pPr>
        <w:bidi/>
      </w:pPr>
      <w:r>
        <w:rPr>
          <w:rtl/>
          <w:cs/>
          <w:lang w:val="ar_AE" w:bidi="ar_AE"/>
        </w:rPr>
      </w:r>
      <w:r>
        <w:rPr>
          <w:rtl/>
          <w:cs/>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7: 18–20</w:t>
      </w:r>
      <w:r>
        <w:rPr>
          <w:rtl/>
          <w:cs/>
          <w:lang w:val="ar_AE" w:bidi="ar_AE"/>
        </w:rPr>
      </w:r>
    </w:p>
    <w:p>
      <w:pPr>
        <w:bidi/>
      </w:pPr>
      <w:r>
        <w:rPr>
          <w:rtl/>
          <w:cs/>
          <w:lang w:val="ar_AE" w:bidi="ar_AE"/>
        </w:rPr>
      </w:r>
      <w:r>
        <w:rPr>
          <w:rtl/>
          <w:cs/>
          <w:lang w:val="ar_AE" w:bidi="ar_AE"/>
        </w:rPr>
        <w:t>تكرار الحوار السابق الذي كان لأليشع مع جندي الملك يورام يؤكد تتميم النبوة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3</w:t>
      </w:r>
      <w:r>
        <w:rPr>
          <w:rtl/>
          <w:cs/>
          <w:lang w:val="ar_AE" w:bidi="ar_AE"/>
        </w:rPr>
      </w:r>
    </w:p>
    <w:p>
      <w:pPr>
        <w:bidi/>
      </w:pPr>
      <w:r>
        <w:rPr>
          <w:rtl/>
          <w:cs/>
          <w:lang w:val="ar_AE" w:bidi="ar_AE"/>
        </w:rPr>
      </w:r>
      <w:r>
        <w:rPr>
          <w:rtl/>
          <w:cs/>
          <w:lang w:val="ar_AE" w:bidi="ar_AE"/>
        </w:rPr>
        <w:t>لأَجْلِ (استعادة) بَيْتِهَا وَحَقْلِهَا: ربما تم احتجاز ممتلكاتها تحت إشراف وصي أو تمت مصادرتها.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4–5</w:t>
      </w:r>
      <w:r>
        <w:rPr>
          <w:rtl/>
          <w:cs/>
          <w:lang w:val="ar_AE" w:bidi="ar_AE"/>
        </w:rPr>
      </w:r>
    </w:p>
    <w:p>
      <w:pPr>
        <w:bidi/>
      </w:pPr>
      <w:r>
        <w:rPr>
          <w:rtl/>
          <w:cs/>
          <w:lang w:val="ar_AE" w:bidi="ar_AE"/>
        </w:rPr>
      </w:r>
      <w:r>
        <w:rPr>
          <w:rtl/>
          <w:cs/>
          <w:lang w:val="ar_AE" w:bidi="ar_AE"/>
        </w:rPr>
        <w:t>اكتسب جيحزي</w:t>
      </w:r>
      <w:r>
        <w:rPr>
          <w:i/>
          <w:rtl/>
          <w:cs/>
          <w:lang w:val="ar_AE" w:bidi="ar_AE"/>
        </w:rPr>
        <w:t>،</w:t>
      </w:r>
      <w:r>
        <w:rPr>
          <w:rtl/>
          <w:cs/>
          <w:lang w:val="ar_AE" w:bidi="ar_AE"/>
        </w:rPr>
        <w:t xml:space="preserve"> خادم أليشع السابق</w:t>
      </w:r>
      <w:r>
        <w:rPr>
          <w:i/>
          <w:rtl/>
          <w:cs/>
          <w:lang w:val="ar_AE" w:bidi="ar_AE"/>
        </w:rPr>
        <w:t>،</w:t>
      </w:r>
      <w:r>
        <w:rPr>
          <w:rtl/>
          <w:cs/>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6</w:t>
      </w:r>
      <w:r>
        <w:rPr>
          <w:rtl/>
          <w:cs/>
          <w:lang w:val="ar_AE" w:bidi="ar_AE"/>
        </w:rPr>
      </w:r>
    </w:p>
    <w:p>
      <w:pPr>
        <w:bidi/>
      </w:pPr>
      <w:r>
        <w:rPr>
          <w:rtl/>
          <w:cs/>
          <w:lang w:val="ar_AE" w:bidi="ar_AE"/>
        </w:rPr>
      </w:r>
      <w:r>
        <w:rPr>
          <w:rtl/>
          <w:cs/>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r>
        <w:rPr>
          <w:rtl/>
          <w:cs/>
          <w:lang w:val="ar_AE" w:bidi="ar_AE"/>
        </w:rPr>
        <w:t>3:13–14</w:t>
      </w:r>
      <w:r>
        <w:rPr>
          <w:rtl/>
          <w:cs/>
          <w:lang w:val="ar_AE" w:bidi="ar_AE"/>
        </w:rPr>
        <w:t xml:space="preserve">؛ </w:t>
      </w:r>
      <w:r>
        <w:rPr>
          <w:rtl/>
          <w:cs/>
          <w:lang w:val="ar_AE" w:bidi="ar_AE"/>
        </w:rPr>
        <w:t>6:31–33</w:t>
      </w:r>
      <w:r>
        <w:rPr>
          <w:rtl/>
          <w:cs/>
          <w:lang w:val="ar_AE" w:bidi="ar_AE"/>
        </w:rPr>
        <w:t>)، قد أظهر في هذه المناسبة معايير أخلاقية أعلى من تلك التي أظهرها أخآب أبوه فيمَا يتعلق بكرم نابوت (</w:t>
      </w:r>
      <w:r>
        <w:rPr>
          <w:rtl/>
          <w:cs/>
          <w:lang w:val="ar_AE" w:bidi="ar_AE"/>
        </w:rPr>
        <w:t>1 ملوك 21:1–16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7</w:t>
      </w:r>
      <w:r>
        <w:rPr>
          <w:rtl/>
          <w:cs/>
          <w:lang w:val="ar_AE" w:bidi="ar_AE"/>
        </w:rPr>
      </w:r>
    </w:p>
    <w:p>
      <w:pPr>
        <w:bidi/>
      </w:pPr>
      <w:r>
        <w:rPr>
          <w:rtl/>
          <w:cs/>
          <w:lang w:val="ar_AE" w:bidi="ar_AE"/>
        </w:rPr>
      </w:r>
      <w:r>
        <w:rPr>
          <w:rtl/>
          <w:cs/>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r>
        <w:rPr>
          <w:rtl/>
          <w:cs/>
          <w:lang w:val="ar_AE" w:bidi="ar_AE"/>
        </w:rPr>
        <w:t>1 ملوك 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8</w:t>
      </w:r>
      <w:r>
        <w:rPr>
          <w:rtl/>
          <w:cs/>
          <w:lang w:val="ar_AE" w:bidi="ar_AE"/>
        </w:rPr>
      </w:r>
    </w:p>
    <w:p>
      <w:pPr>
        <w:bidi/>
      </w:pPr>
      <w:r>
        <w:rPr>
          <w:rtl/>
          <w:cs/>
          <w:lang w:val="ar_AE" w:bidi="ar_AE"/>
        </w:rPr>
      </w:r>
      <w:r>
        <w:rPr>
          <w:rtl/>
          <w:cs/>
          <w:lang w:val="ar_AE" w:bidi="ar_AE"/>
        </w:rPr>
        <w:t xml:space="preserve">هَلْ أَشْفَى مِنْ مَرَضِي هذَا؟ قارن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9</w:t>
      </w:r>
      <w:r>
        <w:rPr>
          <w:rtl/>
          <w:cs/>
          <w:lang w:val="ar_AE" w:bidi="ar_AE"/>
        </w:rPr>
      </w:r>
    </w:p>
    <w:p>
      <w:pPr>
        <w:bidi/>
      </w:pPr>
      <w:r>
        <w:rPr>
          <w:rtl/>
          <w:cs/>
          <w:lang w:val="ar_AE" w:bidi="ar_AE"/>
        </w:rPr>
      </w:r>
      <w:r>
        <w:rPr>
          <w:rtl/>
          <w:cs/>
          <w:lang w:val="ar_AE" w:bidi="ar_AE"/>
        </w:rPr>
        <w:t xml:space="preserve">وَمِنْ كُلِّ خَيْرَاتِ دِمَشْقَ حِمْلَ أَرْبَعِينَ جَمَلًا: مع أن الهدايا والتقدمات لم تكن غير اعتيادية عند سؤال النبي (انظر </w:t>
      </w:r>
      <w:r>
        <w:rPr>
          <w:rtl/>
          <w:cs/>
          <w:lang w:val="ar_AE" w:bidi="ar_AE"/>
        </w:rPr>
        <w:t>1 صموئيل 9:6–8</w:t>
      </w:r>
      <w:r>
        <w:rPr>
          <w:rtl/>
          <w:cs/>
          <w:lang w:val="ar_AE" w:bidi="ar_AE"/>
        </w:rPr>
        <w:t>)، إلا أن هدايا بنهدد كانت ثمينة، مما يشهد على ثروته والتقدير الذي كان يكنه لأليشع.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10</w:t>
      </w:r>
      <w:r>
        <w:rPr>
          <w:rtl/>
          <w:cs/>
          <w:lang w:val="ar_AE" w:bidi="ar_AE"/>
        </w:rPr>
      </w:r>
    </w:p>
    <w:p>
      <w:pPr>
        <w:bidi/>
      </w:pPr>
      <w:r>
        <w:rPr>
          <w:rtl/>
          <w:cs/>
          <w:lang w:val="ar_AE" w:bidi="ar_AE"/>
        </w:rPr>
      </w:r>
      <w:r>
        <w:rPr>
          <w:rtl/>
          <w:cs/>
          <w:lang w:val="ar_AE" w:bidi="ar_AE"/>
        </w:rPr>
        <w:t>أمر أليشع حزائيل أن يخبر الملك أنه سيتعافى بالتأكيد لأن مرضه لا يهدد حياته. ومع ذلك عرف أليشع أن بنهدد كان سيموت حتمًا.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11</w:t>
      </w:r>
      <w:r>
        <w:rPr>
          <w:rtl/>
          <w:cs/>
          <w:lang w:val="ar_AE" w:bidi="ar_AE"/>
        </w:rPr>
      </w:r>
    </w:p>
    <w:p>
      <w:pPr>
        <w:bidi/>
      </w:pPr>
      <w:r>
        <w:rPr>
          <w:rtl/>
          <w:cs/>
          <w:lang w:val="ar_AE" w:bidi="ar_AE"/>
        </w:rPr>
      </w:r>
      <w:r>
        <w:rPr>
          <w:rtl/>
          <w:cs/>
          <w:lang w:val="ar_AE" w:bidi="ar_AE"/>
        </w:rPr>
        <w:t>بدأ أليشع بالبكاء لأنه أدرك الفظائع التي سيرتكبها حزائيل ضد شعب الله عندما يصبح ملكًا (</w:t>
      </w:r>
      <w:r>
        <w:rPr>
          <w:rtl/>
          <w:cs/>
          <w:lang w:val="ar_AE" w:bidi="ar_AE"/>
        </w:rPr>
        <w:t>8:28</w:t>
      </w:r>
      <w:r>
        <w:rPr>
          <w:rtl/>
          <w:cs/>
          <w:lang w:val="ar_AE" w:bidi="ar_AE"/>
        </w:rPr>
        <w:t xml:space="preserve">؛ </w:t>
      </w:r>
      <w:r>
        <w:rPr>
          <w:rtl/>
          <w:cs/>
          <w:lang w:val="ar_AE" w:bidi="ar_AE"/>
        </w:rPr>
        <w:t>9:14–15</w:t>
      </w:r>
      <w:r>
        <w:rPr>
          <w:rtl/>
          <w:cs/>
          <w:lang w:val="ar_AE" w:bidi="ar_AE"/>
        </w:rPr>
        <w:t xml:space="preserve">؛ </w:t>
      </w:r>
      <w:r>
        <w:rPr>
          <w:rtl/>
          <w:cs/>
          <w:lang w:val="ar_AE" w:bidi="ar_AE"/>
        </w:rPr>
        <w:t>10:32–33</w:t>
      </w:r>
      <w:r>
        <w:rPr>
          <w:rtl/>
          <w:cs/>
          <w:lang w:val="ar_AE" w:bidi="ar_AE"/>
        </w:rPr>
        <w:t xml:space="preserve">؛ </w:t>
      </w:r>
      <w:r>
        <w:rPr>
          <w:rtl/>
          <w:cs/>
          <w:lang w:val="ar_AE" w:bidi="ar_AE"/>
        </w:rPr>
        <w:t>12:17–18</w:t>
      </w:r>
      <w:r>
        <w:rPr>
          <w:rtl/>
          <w:cs/>
          <w:lang w:val="ar_AE" w:bidi="ar_AE"/>
        </w:rPr>
        <w:t xml:space="preserve">؛ </w:t>
      </w:r>
      <w:r>
        <w:rPr>
          <w:rtl/>
          <w:cs/>
          <w:lang w:val="ar_AE" w:bidi="ar_AE"/>
        </w:rPr>
        <w:t>13:3</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13</w:t>
      </w:r>
      <w:r>
        <w:rPr>
          <w:rtl/>
          <w:cs/>
          <w:lang w:val="ar_AE" w:bidi="ar_AE"/>
        </w:rPr>
      </w:r>
    </w:p>
    <w:p>
      <w:pPr>
        <w:bidi/>
      </w:pPr>
      <w:r>
        <w:rPr>
          <w:rtl/>
          <w:cs/>
          <w:lang w:val="ar_AE" w:bidi="ar_AE"/>
        </w:rPr>
      </w:r>
      <w:r>
        <w:rPr>
          <w:rtl/>
          <w:cs/>
          <w:lang w:val="ar_AE" w:bidi="ar_AE"/>
        </w:rPr>
        <w:t xml:space="preserve">من أكون أنا: حرفيًا </w:t>
      </w:r>
      <w:r>
        <w:rPr>
          <w:i/>
          <w:rtl/>
          <w:cs/>
          <w:lang w:val="ar_AE" w:bidi="ar_AE"/>
        </w:rPr>
        <w:t>وَمَنْ هُوَ عَبْدُكَ الْكَلْبُ.</w:t>
      </w:r>
      <w:r>
        <w:rPr>
          <w:rtl/>
          <w:cs/>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15</w:t>
      </w:r>
      <w:r>
        <w:rPr>
          <w:rtl/>
          <w:cs/>
          <w:lang w:val="ar_AE" w:bidi="ar_AE"/>
        </w:rPr>
      </w:r>
    </w:p>
    <w:p>
      <w:pPr>
        <w:bidi/>
      </w:pPr>
      <w:r>
        <w:rPr>
          <w:rtl/>
          <w:cs/>
          <w:lang w:val="ar_AE" w:bidi="ar_AE"/>
        </w:rPr>
      </w:r>
      <w:r>
        <w:rPr>
          <w:rtl/>
          <w:cs/>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16</w:t>
      </w:r>
      <w:r>
        <w:rPr>
          <w:rtl/>
          <w:cs/>
          <w:lang w:val="ar_AE" w:bidi="ar_AE"/>
        </w:rPr>
      </w:r>
    </w:p>
    <w:p>
      <w:pPr>
        <w:bidi/>
      </w:pPr>
      <w:r>
        <w:rPr>
          <w:rtl/>
          <w:cs/>
          <w:lang w:val="ar_AE" w:bidi="ar_AE"/>
        </w:rPr>
      </w:r>
      <w:r>
        <w:rPr>
          <w:rtl/>
          <w:cs/>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17</w:t>
      </w:r>
      <w:r>
        <w:rPr>
          <w:rtl/>
          <w:cs/>
          <w:lang w:val="ar_AE" w:bidi="ar_AE"/>
        </w:rPr>
      </w:r>
    </w:p>
    <w:p>
      <w:pPr>
        <w:bidi/>
      </w:pPr>
      <w:r>
        <w:rPr>
          <w:rtl/>
          <w:cs/>
          <w:lang w:val="ar_AE" w:bidi="ar_AE"/>
        </w:rPr>
      </w:r>
      <w:r>
        <w:rPr>
          <w:rtl/>
          <w:cs/>
          <w:lang w:val="ar_AE" w:bidi="ar_AE"/>
        </w:rPr>
        <w:t>حكم يهورام من عام 853 إلى 841 قبل الميلاد، بما في ذلك فترة حكم مشترك مدة خمس سنوات مع أبيه، يهوشافاط.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18</w:t>
      </w:r>
      <w:r>
        <w:rPr>
          <w:rtl/>
          <w:cs/>
          <w:lang w:val="ar_AE" w:bidi="ar_AE"/>
        </w:rPr>
      </w:r>
    </w:p>
    <w:p>
      <w:pPr>
        <w:bidi/>
      </w:pPr>
      <w:r>
        <w:rPr>
          <w:rtl/>
          <w:cs/>
          <w:lang w:val="ar_AE" w:bidi="ar_AE"/>
        </w:rPr>
      </w:r>
      <w:r>
        <w:rPr>
          <w:rtl/>
          <w:cs/>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r>
        <w:rPr>
          <w:rtl/>
          <w:cs/>
          <w:lang w:val="ar_AE" w:bidi="ar_AE"/>
        </w:rPr>
        <w:t>مزمور 45</w:t>
      </w:r>
      <w:r>
        <w:rPr>
          <w:rtl/>
          <w:cs/>
          <w:lang w:val="ar_AE" w:bidi="ar_AE"/>
        </w:rPr>
        <w:t xml:space="preserve"> قد كُتب تكريمًا لزواج يهورام وعثليا، الذي جمع بين البيوت الملكية ليهوذا وإسرائيل (انظر </w:t>
      </w:r>
      <w:r>
        <w:rPr>
          <w:rtl/>
          <w:cs/>
          <w:lang w:val="ar_AE" w:bidi="ar_AE"/>
        </w:rPr>
        <w:t>مزمور 45:12</w:t>
      </w:r>
      <w:r>
        <w:rPr>
          <w:rtl/>
          <w:cs/>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r>
        <w:rPr>
          <w:rtl/>
          <w:cs/>
          <w:lang w:val="ar_AE" w:bidi="ar_AE"/>
        </w:rPr>
        <w:t>2 أخبار الأيام 21:11</w:t>
      </w:r>
      <w:r>
        <w:rPr>
          <w:rtl/>
          <w:cs/>
          <w:lang w:val="ar_AE" w:bidi="ar_AE"/>
        </w:rPr>
        <w:t>)، بما في ذلك عبادة البعل (</w:t>
      </w:r>
      <w:r>
        <w:rPr>
          <w:rtl/>
          <w:cs/>
          <w:lang w:val="ar_AE" w:bidi="ar_AE"/>
        </w:rPr>
        <w:t>2 ملوك 11:17–18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19</w:t>
      </w:r>
      <w:r>
        <w:rPr>
          <w:rtl/>
          <w:cs/>
          <w:lang w:val="ar_AE" w:bidi="ar_AE"/>
        </w:rPr>
      </w:r>
    </w:p>
    <w:p>
      <w:pPr>
        <w:bidi/>
      </w:pPr>
      <w:r>
        <w:rPr>
          <w:rtl/>
          <w:cs/>
          <w:lang w:val="ar_AE" w:bidi="ar_AE"/>
        </w:rPr>
      </w:r>
      <w:r>
        <w:rPr>
          <w:rtl/>
          <w:cs/>
          <w:lang w:val="ar_AE" w:bidi="ar_AE"/>
        </w:rPr>
        <w:t>بالرغم من شر يهورام، إلا أن الله لم يهلك يهوذا بل أكرم عهده مع داود (</w:t>
      </w:r>
      <w:r>
        <w:rPr>
          <w:rtl/>
          <w:cs/>
          <w:lang w:val="ar_AE" w:bidi="ar_AE"/>
        </w:rPr>
        <w:t>2 صموئيل 7:11–16</w:t>
      </w:r>
      <w:r>
        <w:rPr>
          <w:rtl/>
          <w:cs/>
          <w:lang w:val="ar_AE" w:bidi="ar_AE"/>
        </w:rPr>
        <w:t>). • وكان الرب قد وعد أن يحفظ نسل داود على عرش يهوذا كمصباح منير لنعمة الله (</w:t>
      </w:r>
      <w:r>
        <w:rPr>
          <w:rtl/>
          <w:cs/>
          <w:lang w:val="ar_AE" w:bidi="ar_AE"/>
        </w:rPr>
        <w:t>1 ملوك 11:36</w:t>
      </w:r>
      <w:r>
        <w:rPr>
          <w:rtl/>
          <w:cs/>
          <w:lang w:val="ar_AE" w:bidi="ar_AE"/>
        </w:rPr>
        <w:t>). وتجد وعود الله لداود تحقيقها في النهاية في يسوع (</w:t>
      </w:r>
      <w:r>
        <w:rPr>
          <w:rtl/>
          <w:cs/>
          <w:lang w:val="ar_AE" w:bidi="ar_AE"/>
        </w:rPr>
        <w:t>حزقيال 34:23–31</w:t>
      </w:r>
      <w:r>
        <w:rPr>
          <w:rtl/>
          <w:cs/>
          <w:lang w:val="ar_AE" w:bidi="ar_AE"/>
        </w:rPr>
        <w:t>)، نور العالم (</w:t>
      </w:r>
      <w:r>
        <w:rPr>
          <w:rtl/>
          <w:cs/>
          <w:lang w:val="ar_AE" w:bidi="ar_AE"/>
        </w:rPr>
        <w:t>يوحنّا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22</w:t>
      </w:r>
      <w:r>
        <w:rPr>
          <w:rtl/>
          <w:cs/>
          <w:lang w:val="ar_AE" w:bidi="ar_AE"/>
        </w:rPr>
      </w:r>
    </w:p>
    <w:p>
      <w:pPr>
        <w:bidi/>
      </w:pPr>
      <w:r>
        <w:rPr>
          <w:rtl/>
          <w:cs/>
          <w:lang w:val="ar_AE" w:bidi="ar_AE"/>
        </w:rPr>
      </w:r>
      <w:r>
        <w:rPr>
          <w:rtl/>
          <w:cs/>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r>
        <w:rPr>
          <w:rtl/>
          <w:cs/>
          <w:lang w:val="ar_AE" w:bidi="ar_AE"/>
        </w:rPr>
        <w:t>2 أخبار الأيام 21:16–17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24</w:t>
      </w:r>
      <w:r>
        <w:rPr>
          <w:rtl/>
          <w:cs/>
          <w:lang w:val="ar_AE" w:bidi="ar_AE"/>
        </w:rPr>
      </w:r>
    </w:p>
    <w:p>
      <w:pPr>
        <w:bidi/>
      </w:pPr>
      <w:r>
        <w:rPr>
          <w:rtl/>
          <w:cs/>
          <w:lang w:val="ar_AE" w:bidi="ar_AE"/>
        </w:rPr>
      </w:r>
      <w:r>
        <w:rPr>
          <w:rtl/>
          <w:cs/>
          <w:lang w:val="ar_AE" w:bidi="ar_AE"/>
        </w:rPr>
        <w:t>مات يهورام بسبب مرض مؤلم في الأمعاء ولم يُدفن في المقابر الملكية (</w:t>
      </w:r>
      <w:r>
        <w:rPr>
          <w:rtl/>
          <w:cs/>
          <w:lang w:val="ar_AE" w:bidi="ar_AE"/>
        </w:rPr>
        <w:t>2 أخبار 21:18–20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25</w:t>
      </w:r>
      <w:r>
        <w:rPr>
          <w:rtl/>
          <w:cs/>
          <w:lang w:val="ar_AE" w:bidi="ar_AE"/>
        </w:rPr>
      </w:r>
    </w:p>
    <w:p>
      <w:pPr>
        <w:bidi/>
      </w:pPr>
      <w:r>
        <w:rPr>
          <w:rtl/>
          <w:cs/>
          <w:lang w:val="ar_AE" w:bidi="ar_AE"/>
        </w:rPr>
      </w:r>
      <w:r>
        <w:rPr>
          <w:rtl/>
          <w:cs/>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8: 28–29</w:t>
      </w:r>
      <w:r>
        <w:rPr>
          <w:rtl/>
          <w:cs/>
          <w:lang w:val="ar_AE" w:bidi="ar_AE"/>
        </w:rPr>
      </w:r>
    </w:p>
    <w:p>
      <w:pPr>
        <w:bidi/>
      </w:pPr>
      <w:r>
        <w:rPr>
          <w:rtl/>
          <w:cs/>
          <w:lang w:val="ar_AE" w:bidi="ar_AE"/>
        </w:rPr>
      </w:r>
      <w:r>
        <w:rPr>
          <w:rtl/>
          <w:cs/>
          <w:lang w:val="ar_AE" w:bidi="ar_AE"/>
        </w:rPr>
        <w:t xml:space="preserve">مرة أخرى، انضم ملك يهوذا إلى ملك إسرائيل في معركة ضد الآراميين في راموت جلعاد (انظر </w:t>
      </w:r>
      <w:r>
        <w:rPr>
          <w:rtl/>
          <w:cs/>
          <w:lang w:val="ar_AE" w:bidi="ar_AE"/>
        </w:rPr>
        <w:t>1 ملوك 22:1–40</w:t>
      </w:r>
      <w:r>
        <w:rPr>
          <w:rtl/>
          <w:cs/>
          <w:lang w:val="ar_AE" w:bidi="ar_AE"/>
        </w:rPr>
        <w:t>). • كانت يزرعيل بمنزلة العاصمة الثانية لإسرائيل خلال حكم أخآب (</w:t>
      </w:r>
      <w:r>
        <w:rPr>
          <w:rtl/>
          <w:cs/>
          <w:lang w:val="ar_AE" w:bidi="ar_AE"/>
        </w:rPr>
        <w:t>1 ملوك 21:1</w:t>
      </w:r>
      <w:r>
        <w:rPr>
          <w:rtl/>
          <w:cs/>
          <w:lang w:val="ar_AE" w:bidi="ar_AE"/>
        </w:rPr>
        <w:t>)؛ وقد استقر هناك بعد أن شهد تحدي إيليا لأنبياء البعل على جبل الكرمل (</w:t>
      </w:r>
      <w:r>
        <w:rPr>
          <w:rtl/>
          <w:cs/>
          <w:lang w:val="ar_AE" w:bidi="ar_AE"/>
        </w:rPr>
        <w:t>1 ملوك 18:46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1–3</w:t>
      </w:r>
      <w:r>
        <w:rPr>
          <w:rtl/>
          <w:cs/>
          <w:lang w:val="ar_AE" w:bidi="ar_AE"/>
        </w:rPr>
      </w:r>
    </w:p>
    <w:p>
      <w:pPr>
        <w:bidi/>
      </w:pPr>
      <w:r>
        <w:rPr>
          <w:rtl/>
          <w:cs/>
          <w:lang w:val="ar_AE" w:bidi="ar_AE"/>
        </w:rPr>
      </w:r>
      <w:r>
        <w:rPr>
          <w:rtl/>
          <w:cs/>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r>
        <w:rPr>
          <w:rtl/>
          <w:cs/>
          <w:lang w:val="ar_AE" w:bidi="ar_AE"/>
        </w:rPr>
        <w:t>9:8–10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1–37</w:t>
      </w:r>
      <w:r>
        <w:rPr>
          <w:rtl/>
          <w:cs/>
          <w:lang w:val="ar_AE" w:bidi="ar_AE"/>
        </w:rPr>
      </w:r>
    </w:p>
    <w:p>
      <w:pPr>
        <w:bidi/>
      </w:pPr>
      <w:r>
        <w:rPr>
          <w:rtl/>
          <w:cs/>
          <w:lang w:val="ar_AE" w:bidi="ar_AE"/>
        </w:rPr>
      </w:r>
      <w:r>
        <w:rPr>
          <w:rtl/>
          <w:cs/>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r>
        <w:rPr>
          <w:rtl/>
          <w:cs/>
          <w:lang w:val="ar_AE" w:bidi="ar_AE"/>
        </w:rPr>
        <w:t>9:1–10</w:t>
      </w:r>
      <w:r>
        <w:rPr>
          <w:rtl/>
          <w:cs/>
          <w:lang w:val="ar_AE" w:bidi="ar_AE"/>
        </w:rPr>
        <w:t>)؛ (2) علم رجال ياهو بزيارة النبي لقائدهم وأعلنوا ياهو ملكًا (</w:t>
      </w:r>
      <w:r>
        <w:rPr>
          <w:rtl/>
          <w:cs/>
          <w:lang w:val="ar_AE" w:bidi="ar_AE"/>
        </w:rPr>
        <w:t>9:11–15</w:t>
      </w:r>
      <w:r>
        <w:rPr>
          <w:rtl/>
          <w:cs/>
          <w:lang w:val="ar_AE" w:bidi="ar_AE"/>
        </w:rPr>
        <w:t>)؛ (3) تم قتل كل من يورام والملك أخزيا ملك يهوذا (</w:t>
      </w:r>
      <w:r>
        <w:rPr>
          <w:rtl/>
          <w:cs/>
          <w:lang w:val="ar_AE" w:bidi="ar_AE"/>
        </w:rPr>
        <w:t>9:16–29</w:t>
      </w:r>
      <w:r>
        <w:rPr>
          <w:rtl/>
          <w:cs/>
          <w:lang w:val="ar_AE" w:bidi="ar_AE"/>
        </w:rPr>
        <w:t>)؛ و(4) تم قتل إيزابل (</w:t>
      </w:r>
      <w:r>
        <w:rPr>
          <w:rtl/>
          <w:cs/>
          <w:lang w:val="ar_AE" w:bidi="ar_AE"/>
        </w:rPr>
        <w:t>9:30–37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w:t>
      </w:r>
      <w:r>
        <w:rPr>
          <w:rtl/>
          <w:cs/>
          <w:lang w:val="ar_AE" w:bidi="ar_AE"/>
        </w:rPr>
      </w:r>
    </w:p>
    <w:p>
      <w:pPr>
        <w:bidi/>
      </w:pPr>
      <w:r>
        <w:rPr>
          <w:rtl/>
          <w:cs/>
          <w:lang w:val="ar_AE" w:bidi="ar_AE"/>
        </w:rPr>
      </w:r>
      <w:r>
        <w:rPr>
          <w:rtl/>
          <w:cs/>
          <w:lang w:val="ar_AE" w:bidi="ar_AE"/>
        </w:rPr>
        <w:t>لا ينبغي الخلط بين يهوشافاط هذا وملك يهوذا السابق الذي كان ابن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4–10</w:t>
      </w:r>
      <w:r>
        <w:rPr>
          <w:rtl/>
          <w:cs/>
          <w:lang w:val="ar_AE" w:bidi="ar_AE"/>
        </w:rPr>
      </w:r>
    </w:p>
    <w:p>
      <w:pPr>
        <w:bidi/>
      </w:pPr>
      <w:r>
        <w:rPr>
          <w:rtl/>
          <w:cs/>
          <w:lang w:val="ar_AE" w:bidi="ar_AE"/>
        </w:rPr>
      </w:r>
      <w:r>
        <w:rPr>
          <w:rtl/>
          <w:cs/>
          <w:lang w:val="ar_AE" w:bidi="ar_AE"/>
        </w:rPr>
        <w:t xml:space="preserve">بينما كان النبي الشاب ينفذ مهمته، شرح لياهو كيفية تنفيذ الحكم الإلهي ضد عائلة أخآب (انظر </w:t>
      </w:r>
      <w:r>
        <w:rPr>
          <w:rtl/>
          <w:cs/>
          <w:lang w:val="ar_AE" w:bidi="ar_AE"/>
        </w:rPr>
        <w:t>1 ملوك 21:20–24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11</w:t>
      </w:r>
      <w:r>
        <w:rPr>
          <w:rtl/>
          <w:cs/>
          <w:lang w:val="ar_AE" w:bidi="ar_AE"/>
        </w:rPr>
      </w:r>
    </w:p>
    <w:p>
      <w:pPr>
        <w:bidi/>
      </w:pPr>
      <w:r>
        <w:rPr>
          <w:rtl/>
          <w:cs/>
          <w:lang w:val="ar_AE" w:bidi="ar_AE"/>
        </w:rPr>
      </w:r>
      <w:r>
        <w:rPr>
          <w:rtl/>
          <w:cs/>
          <w:lang w:val="ar_AE" w:bidi="ar_AE"/>
        </w:rPr>
        <w:t xml:space="preserve">المجنون: في كثير من الأحيان، ينظر الآخرين إلى خدام الله المُخْلِصين على أنهم مجانين (انظر </w:t>
      </w:r>
      <w:r>
        <w:rPr>
          <w:rtl/>
          <w:cs/>
          <w:lang w:val="ar_AE" w:bidi="ar_AE"/>
        </w:rPr>
        <w:t>إرميا 29:26</w:t>
      </w:r>
      <w:r>
        <w:rPr>
          <w:rtl/>
          <w:cs/>
          <w:lang w:val="ar_AE" w:bidi="ar_AE"/>
        </w:rPr>
        <w:t xml:space="preserve">؛ </w:t>
      </w:r>
      <w:r>
        <w:rPr>
          <w:rtl/>
          <w:cs/>
          <w:lang w:val="ar_AE" w:bidi="ar_AE"/>
        </w:rPr>
        <w:t>هوشع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13</w:t>
      </w:r>
      <w:r>
        <w:rPr>
          <w:rtl/>
          <w:cs/>
          <w:lang w:val="ar_AE" w:bidi="ar_AE"/>
        </w:rPr>
      </w:r>
    </w:p>
    <w:p>
      <w:pPr>
        <w:bidi/>
      </w:pPr>
      <w:r>
        <w:rPr>
          <w:rtl/>
          <w:cs/>
          <w:lang w:val="ar_AE" w:bidi="ar_AE"/>
        </w:rPr>
      </w:r>
      <w:r>
        <w:rPr>
          <w:rtl/>
          <w:cs/>
          <w:lang w:val="ar_AE" w:bidi="ar_AE"/>
        </w:rPr>
        <w:t xml:space="preserve">كانت الدرجات العارية للبيت بمثابة عرش، وكانت ثياب الجنود كالسجاد. وكان نشر الثياب بهذه الطريقة علامة على الاحترام (انظر </w:t>
      </w:r>
      <w:r>
        <w:rPr>
          <w:rtl/>
          <w:cs/>
          <w:lang w:val="ar_AE" w:bidi="ar_AE"/>
        </w:rPr>
        <w:t>متى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14–15</w:t>
      </w:r>
      <w:r>
        <w:rPr>
          <w:rtl/>
          <w:cs/>
          <w:lang w:val="ar_AE" w:bidi="ar_AE"/>
        </w:rPr>
      </w:r>
    </w:p>
    <w:p>
      <w:pPr>
        <w:bidi/>
      </w:pPr>
      <w:r>
        <w:rPr>
          <w:rtl/>
          <w:cs/>
          <w:lang w:val="ar_AE" w:bidi="ar_AE"/>
        </w:rPr>
      </w:r>
      <w:r>
        <w:rPr>
          <w:rtl/>
          <w:cs/>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16</w:t>
      </w:r>
      <w:r>
        <w:rPr>
          <w:rtl/>
          <w:cs/>
          <w:lang w:val="ar_AE" w:bidi="ar_AE"/>
        </w:rPr>
      </w:r>
    </w:p>
    <w:p>
      <w:pPr>
        <w:bidi/>
      </w:pPr>
      <w:r>
        <w:rPr>
          <w:rtl/>
          <w:cs/>
          <w:lang w:val="ar_AE" w:bidi="ar_AE"/>
        </w:rPr>
      </w:r>
      <w:r>
        <w:rPr>
          <w:rtl/>
          <w:cs/>
          <w:lang w:val="ar_AE" w:bidi="ar_AE"/>
        </w:rPr>
        <w:t>وبينما كان ياهو يتلقى إجلال رجاله كملك لهم، كان يورام وأخزيا لا يزالان في يزرعيل (</w:t>
      </w:r>
      <w:r>
        <w:rPr>
          <w:rtl/>
          <w:cs/>
          <w:lang w:val="ar_AE" w:bidi="ar_AE"/>
        </w:rPr>
        <w:t>8:28–29</w:t>
      </w:r>
      <w:r>
        <w:rPr>
          <w:rtl/>
          <w:cs/>
          <w:lang w:val="ar_AE" w:bidi="ar_AE"/>
        </w:rPr>
        <w:t xml:space="preserve">؛ </w:t>
      </w:r>
      <w:r>
        <w:rPr>
          <w:rtl/>
          <w:cs/>
          <w:lang w:val="ar_AE" w:bidi="ar_AE"/>
        </w:rPr>
        <w:t>9:14–15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21</w:t>
      </w:r>
      <w:r>
        <w:rPr>
          <w:rtl/>
          <w:cs/>
          <w:lang w:val="ar_AE" w:bidi="ar_AE"/>
        </w:rPr>
      </w:r>
    </w:p>
    <w:p>
      <w:pPr>
        <w:bidi/>
      </w:pPr>
      <w:r>
        <w:rPr>
          <w:rtl/>
          <w:cs/>
          <w:lang w:val="ar_AE" w:bidi="ar_AE"/>
        </w:rPr>
      </w:r>
      <w:r>
        <w:rPr>
          <w:rtl/>
          <w:cs/>
          <w:lang w:val="ar_AE" w:bidi="ar_AE"/>
        </w:rPr>
        <w:t>عِنْدَ حَقْلَةِ نَابُوتَ الْيَزْرَعِيلِيِّ: الممتلكات التي أخذها أخآب من نابوت صارت الموقع لزوال نسل أخآب، تحقيقًا لنبوة إيليا (</w:t>
      </w:r>
      <w:r>
        <w:rPr>
          <w:rtl/>
          <w:cs/>
          <w:lang w:val="ar_AE" w:bidi="ar_AE"/>
        </w:rPr>
        <w:t>1 ملوك 21:19–24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22–24</w:t>
      </w:r>
      <w:r>
        <w:rPr>
          <w:rtl/>
          <w:cs/>
          <w:lang w:val="ar_AE" w:bidi="ar_AE"/>
        </w:rPr>
      </w:r>
    </w:p>
    <w:p>
      <w:pPr>
        <w:bidi/>
      </w:pPr>
      <w:r>
        <w:rPr>
          <w:rtl/>
          <w:cs/>
          <w:lang w:val="ar_AE" w:bidi="ar_AE"/>
        </w:rPr>
      </w:r>
      <w:r>
        <w:rPr>
          <w:rtl/>
          <w:cs/>
          <w:lang w:val="ar_AE" w:bidi="ar_AE"/>
        </w:rPr>
        <w:t>التهم الموجهة ضد يورام تشبه تلك التي كانت موجهة ضد أباه أخآب وأمه إيزابل (</w:t>
      </w:r>
      <w:r>
        <w:rPr>
          <w:rtl/>
          <w:cs/>
          <w:lang w:val="ar_AE" w:bidi="ar_AE"/>
        </w:rPr>
        <w:t>1 ملوك 16:30–33</w:t>
      </w:r>
      <w:r>
        <w:rPr>
          <w:rtl/>
          <w:cs/>
          <w:lang w:val="ar_AE" w:bidi="ar_AE"/>
        </w:rPr>
        <w:t xml:space="preserve">؛ </w:t>
      </w:r>
      <w:r>
        <w:rPr>
          <w:rtl/>
          <w:cs/>
          <w:lang w:val="ar_AE" w:bidi="ar_AE"/>
        </w:rPr>
        <w:t>21:25–26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27–28</w:t>
      </w:r>
      <w:r>
        <w:rPr>
          <w:rtl/>
          <w:cs/>
          <w:lang w:val="ar_AE" w:bidi="ar_AE"/>
        </w:rPr>
      </w:r>
    </w:p>
    <w:p>
      <w:pPr>
        <w:bidi/>
      </w:pPr>
      <w:r>
        <w:rPr>
          <w:rtl/>
          <w:cs/>
          <w:lang w:val="ar_AE" w:bidi="ar_AE"/>
        </w:rPr>
      </w:r>
      <w:r>
        <w:rPr>
          <w:rtl/>
          <w:cs/>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r>
        <w:rPr>
          <w:rtl/>
          <w:cs/>
          <w:lang w:val="ar_AE" w:bidi="ar_AE"/>
        </w:rPr>
        <w:t>2 أخبار 22:8–9</w:t>
      </w:r>
      <w:r>
        <w:rPr>
          <w:rtl/>
          <w:cs/>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rtl/>
          <w:cs/>
          <w:lang w:val="ar_AE" w:bidi="ar_AE"/>
        </w:rPr>
        <w:t>السّامرة.</w:t>
      </w:r>
      <w:r>
        <w:rPr>
          <w:rtl/>
          <w:cs/>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rtl/>
          <w:cs/>
          <w:lang w:val="ar_AE" w:bidi="ar_AE"/>
        </w:rPr>
        <w:t>أخزيا</w:t>
      </w:r>
      <w:r>
        <w:rPr>
          <w:rtl/>
          <w:cs/>
          <w:lang w:val="ar_AE" w:bidi="ar_AE"/>
        </w:rPr>
        <w:t xml:space="preserve"> (انظر </w:t>
      </w:r>
      <w:r>
        <w:rPr>
          <w:rtl/>
          <w:cs/>
          <w:lang w:val="ar_AE" w:bidi="ar_AE"/>
        </w:rPr>
        <w:t>2 ملوك 10:1–17</w:t>
      </w:r>
      <w:r>
        <w:rPr>
          <w:rtl/>
          <w:cs/>
          <w:lang w:val="ar_AE" w:bidi="ar_AE"/>
        </w:rPr>
        <w:t>)، يبدو أن أخزيا تجنب مطارديه فترة من الوقت. فالسرد هنا مضغوط بشكل كبير، حيث يسجل الكاتب موت ودفن أخزيا قبل سرد الأحداث اللاحقة.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30</w:t>
      </w:r>
      <w:r>
        <w:rPr>
          <w:rtl/>
          <w:cs/>
          <w:lang w:val="ar_AE" w:bidi="ar_AE"/>
        </w:rPr>
      </w:r>
    </w:p>
    <w:p>
      <w:pPr>
        <w:bidi/>
      </w:pPr>
      <w:r>
        <w:rPr>
          <w:rtl/>
          <w:cs/>
          <w:lang w:val="ar_AE" w:bidi="ar_AE"/>
        </w:rPr>
      </w:r>
      <w:r>
        <w:rPr>
          <w:rtl/>
          <w:cs/>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31</w:t>
      </w:r>
      <w:r>
        <w:rPr>
          <w:rtl/>
          <w:cs/>
          <w:lang w:val="ar_AE" w:bidi="ar_AE"/>
        </w:rPr>
      </w:r>
    </w:p>
    <w:p>
      <w:pPr>
        <w:bidi/>
      </w:pPr>
      <w:r>
        <w:rPr>
          <w:rtl/>
          <w:cs/>
          <w:lang w:val="ar_AE" w:bidi="ar_AE"/>
        </w:rPr>
      </w:r>
      <w:r>
        <w:rPr>
          <w:rtl/>
          <w:cs/>
          <w:lang w:val="ar_AE" w:bidi="ar_AE"/>
        </w:rPr>
        <w:t>اتهمت إيزابل ياهو بأنه زمري آخر، ربما لتذكيره بأن سعي زمري للسلطة كان قصير الأمد (</w:t>
      </w:r>
      <w:r>
        <w:rPr>
          <w:rtl/>
          <w:cs/>
          <w:lang w:val="ar_AE" w:bidi="ar_AE"/>
        </w:rPr>
        <w:t>1 ملوك 16:15–19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32–33</w:t>
      </w:r>
      <w:r>
        <w:rPr>
          <w:rtl/>
          <w:cs/>
          <w:lang w:val="ar_AE" w:bidi="ar_AE"/>
        </w:rPr>
      </w:r>
    </w:p>
    <w:p>
      <w:pPr>
        <w:bidi/>
      </w:pPr>
      <w:r>
        <w:rPr>
          <w:rtl/>
          <w:cs/>
          <w:lang w:val="ar_AE" w:bidi="ar_AE"/>
        </w:rPr>
      </w:r>
      <w:r>
        <w:rPr>
          <w:rtl/>
          <w:cs/>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34</w:t>
      </w:r>
      <w:r>
        <w:rPr>
          <w:rtl/>
          <w:cs/>
          <w:lang w:val="ar_AE" w:bidi="ar_AE"/>
        </w:rPr>
      </w:r>
    </w:p>
    <w:p>
      <w:pPr>
        <w:bidi/>
      </w:pPr>
      <w:r>
        <w:rPr>
          <w:rtl/>
          <w:cs/>
          <w:lang w:val="ar_AE" w:bidi="ar_AE"/>
        </w:rPr>
      </w:r>
      <w:r>
        <w:rPr>
          <w:rtl/>
          <w:cs/>
          <w:lang w:val="ar_AE" w:bidi="ar_AE"/>
        </w:rPr>
        <w:t>دخل ياهو إلى القصر لتناول العشاء، مما يعد إعلانًا ضمنيًا عن توليه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9: 34–37</w:t>
      </w:r>
      <w:r>
        <w:rPr>
          <w:rtl/>
          <w:cs/>
          <w:lang w:val="ar_AE" w:bidi="ar_AE"/>
        </w:rPr>
      </w:r>
    </w:p>
    <w:p>
      <w:pPr>
        <w:bidi/>
      </w:pPr>
      <w:r>
        <w:rPr>
          <w:rtl/>
          <w:cs/>
          <w:lang w:val="ar_AE" w:bidi="ar_AE"/>
        </w:rPr>
      </w:r>
      <w:r>
        <w:rPr>
          <w:rtl/>
          <w:cs/>
          <w:lang w:val="ar_AE" w:bidi="ar_AE"/>
        </w:rPr>
        <w:t>المشهد الذي يصور نهاية إيزابل يتمم نبوة إيليّا ضد بيت أخآب بشكل كامل ونهائي (</w:t>
      </w:r>
      <w:r>
        <w:rPr>
          <w:rtl/>
          <w:cs/>
          <w:lang w:val="ar_AE" w:bidi="ar_AE"/>
        </w:rPr>
        <w:t>1 ملوك 21:21–24</w:t>
      </w:r>
      <w:r>
        <w:rPr>
          <w:rtl/>
          <w:cs/>
          <w:lang w:val="ar_AE" w:bidi="ar_AE"/>
        </w:rPr>
        <w:t xml:space="preserve">؛ </w:t>
      </w:r>
      <w:r>
        <w:rPr>
          <w:rtl/>
          <w:cs/>
          <w:lang w:val="ar_AE" w:bidi="ar_AE"/>
        </w:rPr>
        <w:t>22:34–38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w:t>
      </w:r>
      <w:r>
        <w:rPr>
          <w:rtl/>
          <w:cs/>
          <w:lang w:val="ar_AE" w:bidi="ar_AE"/>
        </w:rPr>
      </w:r>
    </w:p>
    <w:p>
      <w:pPr>
        <w:bidi/>
      </w:pPr>
      <w:r>
        <w:rPr>
          <w:rtl/>
          <w:cs/>
          <w:lang w:val="ar_AE" w:bidi="ar_AE"/>
        </w:rPr>
      </w:r>
      <w:r>
        <w:rPr>
          <w:rtl/>
          <w:cs/>
          <w:lang w:val="ar_AE" w:bidi="ar_AE"/>
        </w:rPr>
        <w:t>ربما كان أبناء أخآب (وقد يشمل المصطلح الأحفاد) مع يورام في يزرعيل مؤقتًا خلال تعافيه من جروحه (</w:t>
      </w:r>
      <w:r>
        <w:rPr>
          <w:rtl/>
          <w:cs/>
          <w:lang w:val="ar_AE" w:bidi="ar_AE"/>
        </w:rPr>
        <w:t>8:29</w:t>
      </w:r>
      <w:r>
        <w:rPr>
          <w:rtl/>
          <w:cs/>
          <w:lang w:val="ar_AE" w:bidi="ar_AE"/>
        </w:rPr>
        <w:t>)، لكنهم هربوا إلى السامرة لتجنب تطهير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1–27</w:t>
      </w:r>
      <w:r>
        <w:rPr>
          <w:rtl/>
          <w:cs/>
          <w:lang w:val="ar_AE" w:bidi="ar_AE"/>
        </w:rPr>
      </w:r>
    </w:p>
    <w:p>
      <w:pPr>
        <w:bidi/>
      </w:pPr>
      <w:r>
        <w:rPr>
          <w:rtl/>
          <w:cs/>
          <w:lang w:val="ar_AE" w:bidi="ar_AE"/>
        </w:rPr>
      </w:r>
      <w:r>
        <w:rPr>
          <w:rtl/>
          <w:cs/>
          <w:lang w:val="ar_AE" w:bidi="ar_AE"/>
        </w:rPr>
        <w:t>يركز الكاتب على حدثين مهمين خلال فترة حُكم ياهو: قتله لكل من يمكن أن يطالب بعرش يورام (</w:t>
      </w:r>
      <w:r>
        <w:rPr>
          <w:rtl/>
          <w:cs/>
          <w:lang w:val="ar_AE" w:bidi="ar_AE"/>
        </w:rPr>
        <w:t>10:1–17</w:t>
      </w:r>
      <w:r>
        <w:rPr>
          <w:rtl/>
          <w:cs/>
          <w:lang w:val="ar_AE" w:bidi="ar_AE"/>
        </w:rPr>
        <w:t>)، وإبادته لكهنة البعل (</w:t>
      </w:r>
      <w:r>
        <w:rPr>
          <w:rtl/>
          <w:cs/>
          <w:lang w:val="ar_AE" w:bidi="ar_AE"/>
        </w:rPr>
        <w:t>10:18–27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2–5</w:t>
      </w:r>
      <w:r>
        <w:rPr>
          <w:rtl/>
          <w:cs/>
          <w:lang w:val="ar_AE" w:bidi="ar_AE"/>
        </w:rPr>
      </w:r>
    </w:p>
    <w:p>
      <w:pPr>
        <w:bidi/>
      </w:pPr>
      <w:r>
        <w:rPr>
          <w:rtl/>
          <w:cs/>
          <w:lang w:val="ar_AE" w:bidi="ar_AE"/>
        </w:rPr>
      </w:r>
      <w:r>
        <w:rPr>
          <w:rtl/>
          <w:cs/>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6–7</w:t>
      </w:r>
      <w:r>
        <w:rPr>
          <w:rtl/>
          <w:cs/>
          <w:lang w:val="ar_AE" w:bidi="ar_AE"/>
        </w:rPr>
      </w:r>
    </w:p>
    <w:p>
      <w:pPr>
        <w:bidi/>
      </w:pPr>
      <w:r>
        <w:rPr>
          <w:rtl/>
          <w:cs/>
          <w:lang w:val="ar_AE" w:bidi="ar_AE"/>
        </w:rPr>
      </w:r>
      <w:r>
        <w:rPr>
          <w:rtl/>
          <w:cs/>
          <w:lang w:val="ar_AE" w:bidi="ar_AE"/>
        </w:rPr>
        <w:t>كان قطع رؤوس الأعداء ممارسة شائعة في الشرق الأدنى القديم (</w:t>
      </w:r>
      <w:r>
        <w:rPr>
          <w:rtl/>
          <w:cs/>
          <w:lang w:val="ar_AE" w:bidi="ar_AE"/>
        </w:rPr>
        <w:t>6:31–32</w:t>
      </w:r>
      <w:r>
        <w:rPr>
          <w:rtl/>
          <w:cs/>
          <w:lang w:val="ar_AE" w:bidi="ar_AE"/>
        </w:rPr>
        <w:t xml:space="preserve">؛ </w:t>
      </w:r>
      <w:r>
        <w:rPr>
          <w:rtl/>
          <w:cs/>
          <w:lang w:val="ar_AE" w:bidi="ar_AE"/>
        </w:rPr>
        <w:t>1 صموئيل 17: 46</w:t>
      </w:r>
      <w:r>
        <w:rPr>
          <w:rtl/>
          <w:cs/>
          <w:lang w:val="ar_AE" w:bidi="ar_AE"/>
        </w:rPr>
        <w:t xml:space="preserve">، </w:t>
      </w:r>
      <w:r>
        <w:rPr>
          <w:rtl/>
          <w:cs/>
          <w:lang w:val="ar_AE" w:bidi="ar_AE"/>
        </w:rPr>
        <w:t>51</w:t>
      </w:r>
      <w:r>
        <w:rPr>
          <w:rtl/>
          <w:cs/>
          <w:lang w:val="ar_AE" w:bidi="ar_AE"/>
        </w:rPr>
        <w:t xml:space="preserve">؛ قارن </w:t>
      </w:r>
      <w:r>
        <w:rPr>
          <w:rtl/>
          <w:cs/>
          <w:lang w:val="ar_AE" w:bidi="ar_AE"/>
        </w:rPr>
        <w:t>متى 14:11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9–10</w:t>
      </w:r>
      <w:r>
        <w:rPr>
          <w:rtl/>
          <w:cs/>
          <w:lang w:val="ar_AE" w:bidi="ar_AE"/>
        </w:rPr>
      </w:r>
    </w:p>
    <w:p>
      <w:pPr>
        <w:bidi/>
      </w:pPr>
      <w:r>
        <w:rPr>
          <w:rtl/>
          <w:cs/>
          <w:lang w:val="ar_AE" w:bidi="ar_AE"/>
        </w:rPr>
      </w:r>
      <w:r>
        <w:rPr>
          <w:rtl/>
          <w:cs/>
          <w:lang w:val="ar_AE" w:bidi="ar_AE"/>
        </w:rPr>
        <w:t>وَلكِنْ مَنْ قَتَلَ كُلَّ هؤُلاَءِ؟ زعم ياهو أن هذا القتل المروع كان إرادة الرب التي تم إيصالها بواسطة إيليّا (</w:t>
      </w:r>
      <w:r>
        <w:rPr>
          <w:rtl/>
          <w:cs/>
          <w:lang w:val="ar_AE" w:bidi="ar_AE"/>
        </w:rPr>
        <w:t>1 ملوك 19:16–17</w:t>
      </w:r>
      <w:r>
        <w:rPr>
          <w:rtl/>
          <w:cs/>
          <w:lang w:val="ar_AE" w:bidi="ar_AE"/>
        </w:rPr>
        <w:t xml:space="preserve">؛ </w:t>
      </w:r>
      <w:r>
        <w:rPr>
          <w:rtl/>
          <w:cs/>
          <w:lang w:val="ar_AE" w:bidi="ar_AE"/>
        </w:rPr>
        <w:t>21:21–24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11</w:t>
      </w:r>
      <w:r>
        <w:rPr>
          <w:rtl/>
          <w:cs/>
          <w:lang w:val="ar_AE" w:bidi="ar_AE"/>
        </w:rPr>
      </w:r>
    </w:p>
    <w:p>
      <w:pPr>
        <w:bidi/>
      </w:pPr>
      <w:r>
        <w:rPr>
          <w:rtl/>
          <w:cs/>
          <w:lang w:val="ar_AE" w:bidi="ar_AE"/>
        </w:rPr>
      </w:r>
      <w:r>
        <w:rPr>
          <w:rtl/>
          <w:cs/>
          <w:lang w:val="ar_AE" w:bidi="ar_AE"/>
        </w:rPr>
        <w:t>كما قتل ياهو كل من بقي من بيت أخآب وكل معارفه دون أن يترك ناجيًا واحدًا</w:t>
      </w:r>
      <w:r>
        <w:rPr>
          <w:i/>
          <w:rtl/>
          <w:cs/>
          <w:lang w:val="ar_AE" w:bidi="ar_AE"/>
        </w:rPr>
        <w:t>،</w:t>
      </w:r>
      <w:r>
        <w:rPr>
          <w:rtl/>
          <w:cs/>
          <w:lang w:val="ar_AE" w:bidi="ar_AE"/>
        </w:rPr>
        <w:t xml:space="preserve"> متجاوزًا تفويضه الإلهي وساعيًا وراء طموح شخصي للسلطة بأي ثمن. وقد أدان الرب تعديه بواسطة هوشع النبي (</w:t>
      </w:r>
      <w:r>
        <w:rPr>
          <w:rtl/>
          <w:cs/>
          <w:lang w:val="ar_AE" w:bidi="ar_AE"/>
        </w:rPr>
        <w:t>هوشع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12–14</w:t>
      </w:r>
      <w:r>
        <w:rPr>
          <w:rtl/>
          <w:cs/>
          <w:lang w:val="ar_AE" w:bidi="ar_AE"/>
        </w:rPr>
      </w:r>
    </w:p>
    <w:p>
      <w:pPr>
        <w:bidi/>
      </w:pPr>
      <w:r>
        <w:rPr>
          <w:rtl/>
          <w:cs/>
          <w:lang w:val="ar_AE" w:bidi="ar_AE"/>
        </w:rPr>
      </w:r>
      <w:r>
        <w:rPr>
          <w:rtl/>
          <w:cs/>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15</w:t>
      </w:r>
      <w:r>
        <w:rPr>
          <w:rtl/>
          <w:cs/>
          <w:lang w:val="ar_AE" w:bidi="ar_AE"/>
        </w:rPr>
      </w:r>
    </w:p>
    <w:p>
      <w:pPr>
        <w:bidi/>
      </w:pPr>
      <w:r>
        <w:rPr>
          <w:rtl/>
          <w:cs/>
          <w:lang w:val="ar_AE" w:bidi="ar_AE"/>
        </w:rPr>
      </w:r>
      <w:r>
        <w:rPr>
          <w:rtl/>
          <w:cs/>
          <w:lang w:val="ar_AE" w:bidi="ar_AE"/>
        </w:rPr>
        <w:t>يصور إرميا يهوناداب كأبِِ لبيت من بدو الصحراء الذين أمضوا حياتهم احتجاجًا على ديانة المجتمع الفاسد (</w:t>
      </w:r>
      <w:r>
        <w:rPr>
          <w:rtl/>
          <w:cs/>
          <w:lang w:val="ar_AE" w:bidi="ar_AE"/>
        </w:rPr>
        <w:t>إرميا 35</w:t>
      </w:r>
      <w:r>
        <w:rPr>
          <w:rtl/>
          <w:cs/>
          <w:lang w:val="ar_AE" w:bidi="ar_AE"/>
        </w:rPr>
        <w:t>). وكان ركاب من القينيين (</w:t>
      </w:r>
      <w:r>
        <w:rPr>
          <w:rtl/>
          <w:cs/>
          <w:lang w:val="ar_AE" w:bidi="ar_AE"/>
        </w:rPr>
        <w:t>1 أخبار 2:55</w:t>
      </w:r>
      <w:r>
        <w:rPr>
          <w:rtl/>
          <w:cs/>
          <w:lang w:val="ar_AE" w:bidi="ar_AE"/>
        </w:rPr>
        <w:t>). وبينما كان البدو القينيون يتركزون في جنوب يهوذا، عاش بعضهم في الجليل (</w:t>
      </w:r>
      <w:r>
        <w:rPr>
          <w:rtl/>
          <w:cs/>
          <w:lang w:val="ar_AE" w:bidi="ar_AE"/>
        </w:rPr>
        <w:t>قضاة 4:17</w:t>
      </w:r>
      <w:r>
        <w:rPr>
          <w:rtl/>
          <w:cs/>
          <w:lang w:val="ar_AE" w:bidi="ar_AE"/>
        </w:rPr>
        <w:t xml:space="preserve">؛ </w:t>
      </w:r>
      <w:r>
        <w:rPr>
          <w:rtl/>
          <w:cs/>
          <w:lang w:val="ar_AE" w:bidi="ar_AE"/>
        </w:rPr>
        <w:t>5:24</w:t>
      </w:r>
      <w:r>
        <w:rPr>
          <w:rtl/>
          <w:cs/>
          <w:lang w:val="ar_AE" w:bidi="ar_AE"/>
        </w:rPr>
        <w:t>). وربما كانت معارضتهم لارتداد البيت الملكي هي التي دفعتهم إلى الترحيب بياهو كمنقذ ومصلح.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18–19</w:t>
      </w:r>
      <w:r>
        <w:rPr>
          <w:rtl/>
          <w:cs/>
          <w:lang w:val="ar_AE" w:bidi="ar_AE"/>
        </w:rPr>
      </w:r>
    </w:p>
    <w:p>
      <w:pPr>
        <w:bidi/>
      </w:pPr>
      <w:r>
        <w:rPr>
          <w:rtl/>
          <w:cs/>
          <w:lang w:val="ar_AE" w:bidi="ar_AE"/>
        </w:rPr>
      </w:r>
      <w:r>
        <w:rPr>
          <w:rtl/>
          <w:cs/>
          <w:lang w:val="ar_AE" w:bidi="ar_AE"/>
        </w:rPr>
        <w:t>تلاعب ياهو بالشعب بشكل مخادع، واعدًا بمواصلة وتعزيز عبادة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18–27</w:t>
      </w:r>
      <w:r>
        <w:rPr>
          <w:rtl/>
          <w:cs/>
          <w:lang w:val="ar_AE" w:bidi="ar_AE"/>
        </w:rPr>
      </w:r>
    </w:p>
    <w:p>
      <w:pPr>
        <w:bidi/>
      </w:pPr>
      <w:r>
        <w:rPr>
          <w:rtl/>
          <w:cs/>
          <w:lang w:val="ar_AE" w:bidi="ar_AE"/>
        </w:rPr>
      </w:r>
      <w:r>
        <w:rPr>
          <w:rtl/>
          <w:cs/>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25–26</w:t>
      </w:r>
      <w:r>
        <w:rPr>
          <w:rtl/>
          <w:cs/>
          <w:lang w:val="ar_AE" w:bidi="ar_AE"/>
        </w:rPr>
      </w:r>
    </w:p>
    <w:p>
      <w:pPr>
        <w:bidi/>
      </w:pPr>
      <w:r>
        <w:rPr>
          <w:rtl/>
          <w:cs/>
          <w:lang w:val="ar_AE" w:bidi="ar_AE"/>
        </w:rPr>
      </w:r>
      <w:r>
        <w:rPr>
          <w:rtl/>
          <w:cs/>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27</w:t>
      </w:r>
      <w:r>
        <w:rPr>
          <w:rtl/>
          <w:cs/>
          <w:lang w:val="ar_AE" w:bidi="ar_AE"/>
        </w:rPr>
      </w:r>
    </w:p>
    <w:p>
      <w:pPr>
        <w:bidi/>
      </w:pPr>
      <w:r>
        <w:rPr>
          <w:rtl/>
          <w:cs/>
          <w:lang w:val="ar_AE" w:bidi="ar_AE"/>
        </w:rPr>
      </w:r>
      <w:r>
        <w:rPr>
          <w:rtl/>
          <w:cs/>
          <w:lang w:val="ar_AE" w:bidi="ar_AE"/>
        </w:rPr>
        <w:t>وَهَدَمُوا بَيْتَ الْبَعْلِ، وَجَعَلُوهُ مَزْبَلَةً (مرحاض عام) مما جعله غير طاهر وغير ملائم للطقوس الدينية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28–29</w:t>
      </w:r>
      <w:r>
        <w:rPr>
          <w:rtl/>
          <w:cs/>
          <w:lang w:val="ar_AE" w:bidi="ar_AE"/>
        </w:rPr>
      </w:r>
    </w:p>
    <w:p>
      <w:pPr>
        <w:bidi/>
      </w:pPr>
      <w:r>
        <w:rPr>
          <w:rtl/>
          <w:cs/>
          <w:lang w:val="ar_AE" w:bidi="ar_AE"/>
        </w:rPr>
      </w:r>
      <w:r>
        <w:rPr>
          <w:rtl/>
          <w:cs/>
          <w:lang w:val="ar_AE" w:bidi="ar_AE"/>
        </w:rPr>
        <w:t>بالرغم من القضاء على عبادة البعل في إسرائيل، ظل ياهو محتفظًا بعبادة عجلي الذهب في بيت إيل ودان</w:t>
      </w:r>
      <w:r>
        <w:rPr>
          <w:i/>
          <w:rtl/>
          <w:cs/>
          <w:lang w:val="ar_AE" w:bidi="ar_AE"/>
        </w:rPr>
        <w:t>،</w:t>
      </w:r>
      <w:r>
        <w:rPr>
          <w:rtl/>
          <w:cs/>
          <w:lang w:val="ar_AE" w:bidi="ar_AE"/>
        </w:rPr>
        <w:t xml:space="preserve"> مما أدى إلى استمرار العبادة الرسمية التي أسسها يربعام الأول (</w:t>
      </w:r>
      <w:r>
        <w:rPr>
          <w:rtl/>
          <w:cs/>
          <w:lang w:val="ar_AE" w:bidi="ar_AE"/>
        </w:rPr>
        <w:t>1 ملوك 12:28–30</w:t>
      </w:r>
      <w:r>
        <w:rPr>
          <w:rtl/>
          <w:cs/>
          <w:lang w:val="ar_AE" w:bidi="ar_AE"/>
        </w:rPr>
        <w:t>). وسوف يؤدي هذا في نهاية المطاف إلى سقوط المملكة الشمالية (</w:t>
      </w:r>
      <w:r>
        <w:rPr>
          <w:rtl/>
          <w:cs/>
          <w:lang w:val="ar_AE" w:bidi="ar_AE"/>
        </w:rPr>
        <w:t>2 ملوك 17:21–23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30</w:t>
      </w:r>
      <w:r>
        <w:rPr>
          <w:rtl/>
          <w:cs/>
          <w:lang w:val="ar_AE" w:bidi="ar_AE"/>
        </w:rPr>
      </w:r>
    </w:p>
    <w:p>
      <w:pPr>
        <w:bidi/>
      </w:pPr>
      <w:r>
        <w:rPr>
          <w:rtl/>
          <w:cs/>
          <w:lang w:val="ar_AE" w:bidi="ar_AE"/>
        </w:rPr>
      </w:r>
      <w:r>
        <w:rPr>
          <w:rtl/>
          <w:cs/>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10: 31–33</w:t>
      </w:r>
      <w:r>
        <w:rPr>
          <w:rtl/>
          <w:cs/>
          <w:lang w:val="ar_AE" w:bidi="ar_AE"/>
        </w:rPr>
      </w:r>
    </w:p>
    <w:p>
      <w:pPr>
        <w:bidi/>
      </w:pPr>
      <w:r>
        <w:rPr>
          <w:rtl/>
          <w:cs/>
          <w:lang w:val="ar_AE" w:bidi="ar_AE"/>
        </w:rPr>
      </w:r>
      <w:r>
        <w:rPr>
          <w:rtl/>
          <w:cs/>
          <w:lang w:val="ar_AE" w:bidi="ar_AE"/>
        </w:rPr>
        <w:t>نتيجة لعدم أمانة ياهو، بدأ الرب في تقليص حجم أراضي إسرائيل، وهي إحدى اللعنات على الخيانة الروحية للعهد (</w:t>
      </w:r>
      <w:r>
        <w:rPr>
          <w:rtl/>
          <w:cs/>
          <w:lang w:val="ar_AE" w:bidi="ar_AE"/>
        </w:rPr>
        <w:t>تثنية 28:25</w:t>
      </w:r>
      <w:r>
        <w:rPr>
          <w:rtl/>
          <w:cs/>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r>
        <w:rPr>
          <w:rtl/>
          <w:cs/>
          <w:lang w:val="ar_AE" w:bidi="ar_AE"/>
        </w:rPr>
        <w:t>2 ملوك 12:17–18</w:t>
      </w:r>
      <w:r>
        <w:rPr>
          <w:rtl/>
          <w:cs/>
          <w:lang w:val="ar_AE" w:bidi="ar_AE"/>
        </w:rPr>
        <w:t xml:space="preserve">؛ </w:t>
      </w:r>
      <w:r>
        <w:rPr>
          <w:rtl/>
          <w:cs/>
          <w:lang w:val="ar_AE" w:bidi="ar_AE"/>
        </w:rPr>
        <w:t>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1–16</w:t>
      </w:r>
      <w:r>
        <w:rPr>
          <w:rtl/>
          <w:cs/>
          <w:lang w:val="ar_AE" w:bidi="ar_AE"/>
        </w:rPr>
      </w:r>
    </w:p>
    <w:p>
      <w:pPr>
        <w:bidi/>
      </w:pPr>
      <w:r>
        <w:rPr>
          <w:rtl/>
          <w:cs/>
          <w:lang w:val="ar_AE" w:bidi="ar_AE"/>
        </w:rPr>
      </w:r>
      <w:r>
        <w:rPr>
          <w:rtl/>
          <w:cs/>
          <w:lang w:val="ar_AE" w:bidi="ar_AE"/>
        </w:rPr>
        <w:t>كانت عثليا، أم أخزيا ملك يهوذا</w:t>
      </w:r>
      <w:r>
        <w:rPr>
          <w:i/>
          <w:rtl/>
          <w:cs/>
          <w:lang w:val="ar_AE" w:bidi="ar_AE"/>
        </w:rPr>
        <w:t>،</w:t>
      </w:r>
      <w:r>
        <w:rPr>
          <w:rtl/>
          <w:cs/>
          <w:lang w:val="ar_AE" w:bidi="ar_AE"/>
        </w:rPr>
        <w:t xml:space="preserve"> ابنة أخآب وإيزابل وزوجة الملك يهورام من يهوذا (</w:t>
      </w:r>
      <w:r>
        <w:rPr>
          <w:rtl/>
          <w:cs/>
          <w:lang w:val="ar_AE" w:bidi="ar_AE"/>
        </w:rPr>
        <w:t>8:18</w:t>
      </w:r>
      <w:r>
        <w:rPr>
          <w:rtl/>
          <w:cs/>
          <w:lang w:val="ar_AE" w:bidi="ar_AE"/>
        </w:rPr>
        <w:t xml:space="preserve">، </w:t>
      </w:r>
      <w:r>
        <w:rPr>
          <w:rtl/>
          <w:cs/>
          <w:lang w:val="ar_AE" w:bidi="ar_AE"/>
        </w:rPr>
        <w:t>26</w:t>
      </w:r>
      <w:r>
        <w:rPr>
          <w:rtl/>
          <w:cs/>
          <w:lang w:val="ar_AE" w:bidi="ar_AE"/>
        </w:rPr>
        <w:t>). وبصفتها الملكة الأم، كانت تتمتع بنفوذ قوي. وللأسف، كان ذلك النفوذ يُستخدم للشر (</w:t>
      </w:r>
      <w:r>
        <w:rPr>
          <w:rtl/>
          <w:cs/>
          <w:lang w:val="ar_AE" w:bidi="ar_AE"/>
        </w:rPr>
        <w:t>8:18</w:t>
      </w:r>
      <w:r>
        <w:rPr>
          <w:rtl/>
          <w:cs/>
          <w:lang w:val="ar_AE" w:bidi="ar_AE"/>
        </w:rPr>
        <w:t xml:space="preserve">، </w:t>
      </w:r>
      <w:r>
        <w:rPr>
          <w:rtl/>
          <w:cs/>
          <w:lang w:val="ar_AE" w:bidi="ar_AE"/>
        </w:rPr>
        <w:t>27</w:t>
      </w:r>
      <w:r>
        <w:rPr>
          <w:rtl/>
          <w:cs/>
          <w:lang w:val="ar_AE" w:bidi="ar_AE"/>
        </w:rPr>
        <w:t xml:space="preserve">؛ </w:t>
      </w:r>
      <w:r>
        <w:rPr>
          <w:rtl/>
          <w:cs/>
          <w:lang w:val="ar_AE" w:bidi="ar_AE"/>
        </w:rPr>
        <w:t>2 أخبار 22:3–4</w:t>
      </w:r>
      <w:r>
        <w:rPr>
          <w:rtl/>
          <w:cs/>
          <w:lang w:val="ar_AE" w:bidi="ar_AE"/>
        </w:rPr>
        <w:t xml:space="preserve">) وشمل خططها لإفناء بقية العائلة المالكة (انظر </w:t>
      </w:r>
      <w:r>
        <w:rPr>
          <w:rtl/>
          <w:cs/>
          <w:lang w:val="ar_AE" w:bidi="ar_AE"/>
        </w:rPr>
        <w:t>2 أخبار 22:10</w:t>
      </w:r>
      <w:r>
        <w:rPr>
          <w:rtl/>
          <w:cs/>
          <w:lang w:val="ar_AE" w:bidi="ar_AE"/>
        </w:rPr>
        <w:t>). كان زوال بيت أخآب في السامرة كاملًا، لكن عثليا استولت على السلطة في يهوذا عن طريق مذبحة تشبه مذبحة ياهو لعائلتها في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2</w:t>
      </w:r>
      <w:r>
        <w:rPr>
          <w:rtl/>
          <w:cs/>
          <w:lang w:val="ar_AE" w:bidi="ar_AE"/>
        </w:rPr>
      </w:r>
    </w:p>
    <w:p>
      <w:pPr>
        <w:bidi/>
      </w:pPr>
      <w:r>
        <w:rPr>
          <w:rtl/>
          <w:cs/>
          <w:lang w:val="ar_AE" w:bidi="ar_AE"/>
        </w:rPr>
      </w:r>
      <w:r>
        <w:rPr>
          <w:rtl/>
          <w:cs/>
          <w:lang w:val="ar_AE" w:bidi="ar_AE"/>
        </w:rPr>
        <w:t xml:space="preserve">من المحتمل أن يهوشبع وُلدت ليهورام من زوجة غير عثليا، وبذلك كانت أختًا غير شقيقة لأخزيا (قارن مع يوسيفوس، </w:t>
      </w:r>
      <w:r>
        <w:rPr>
          <w:i/>
          <w:rtl/>
          <w:cs/>
          <w:lang w:val="ar_AE" w:bidi="ar_AE"/>
        </w:rPr>
        <w:t>الآثار</w:t>
      </w:r>
      <w:r>
        <w:rPr>
          <w:rtl/>
          <w:cs/>
          <w:lang w:val="ar_AE" w:bidi="ar_AE"/>
        </w:rPr>
        <w:t xml:space="preserve"> 1.7.9). • وُلد الطفل الرضيع يوآش لظبية من بئر سبع (</w:t>
      </w:r>
      <w:r>
        <w:rPr>
          <w:rtl/>
          <w:cs/>
          <w:lang w:val="ar_AE" w:bidi="ar_AE"/>
        </w:rPr>
        <w:t>2 أخبار الأيام 24:1</w:t>
      </w:r>
      <w:r>
        <w:rPr>
          <w:rtl/>
          <w:cs/>
          <w:lang w:val="ar_AE" w:bidi="ar_AE"/>
        </w:rPr>
        <w:t>)، وربما كانت زوجة ذات مكانة أقل لأخزيا. لذلك، قد تكون ولادة الطفل قد غابت عن انتباه عثليا.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3</w:t>
      </w:r>
      <w:r>
        <w:rPr>
          <w:rtl/>
          <w:cs/>
          <w:lang w:val="ar_AE" w:bidi="ar_AE"/>
        </w:rPr>
      </w:r>
    </w:p>
    <w:p>
      <w:pPr>
        <w:bidi/>
      </w:pPr>
      <w:r>
        <w:rPr>
          <w:rtl/>
          <w:cs/>
          <w:lang w:val="ar_AE" w:bidi="ar_AE"/>
        </w:rPr>
      </w:r>
      <w:r>
        <w:rPr>
          <w:rtl/>
          <w:cs/>
          <w:lang w:val="ar_AE" w:bidi="ar_AE"/>
        </w:rPr>
        <w:t>كانت عقوبة إخفاء يهوشبع ليوآش لمدة ست سنوات هي الموت إذا تم اكتشافه. وقد حكمت عثليا البلاد من عام 841 إلى 835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4</w:t>
      </w:r>
      <w:r>
        <w:rPr>
          <w:rtl/>
          <w:cs/>
          <w:lang w:val="ar_AE" w:bidi="ar_AE"/>
        </w:rPr>
      </w:r>
    </w:p>
    <w:p>
      <w:pPr>
        <w:bidi/>
      </w:pPr>
      <w:r>
        <w:rPr>
          <w:rtl/>
          <w:cs/>
          <w:lang w:val="ar_AE" w:bidi="ar_AE"/>
        </w:rPr>
      </w:r>
      <w:r>
        <w:rPr>
          <w:rtl/>
          <w:cs/>
          <w:lang w:val="ar_AE" w:bidi="ar_AE"/>
        </w:rPr>
        <w:t>كان يهوياداع يعلم أن ما كان يفعله يُعد خيانة (</w:t>
      </w:r>
      <w:r>
        <w:rPr>
          <w:rtl/>
          <w:cs/>
          <w:lang w:val="ar_AE" w:bidi="ar_AE"/>
        </w:rPr>
        <w:t>11:14</w:t>
      </w:r>
      <w:r>
        <w:rPr>
          <w:rtl/>
          <w:cs/>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r>
        <w:rPr>
          <w:rtl/>
          <w:cs/>
          <w:lang w:val="ar_AE" w:bidi="ar_AE"/>
        </w:rPr>
        <w:t>2 أخبار 23:3</w:t>
      </w:r>
      <w:r>
        <w:rPr>
          <w:rtl/>
          <w:cs/>
          <w:lang w:val="ar_AE" w:bidi="ar_AE"/>
        </w:rPr>
        <w:t>). • خدم الجلادون والسعاة (مرتزقة من كريت</w:t>
      </w:r>
      <w:r>
        <w:rPr>
          <w:i/>
          <w:rtl/>
          <w:cs/>
          <w:lang w:val="ar_AE" w:bidi="ar_AE"/>
        </w:rPr>
        <w:t>،</w:t>
      </w:r>
      <w:r>
        <w:rPr>
          <w:rtl/>
          <w:cs/>
          <w:lang w:val="ar_AE" w:bidi="ar_AE"/>
        </w:rPr>
        <w:t xml:space="preserve"> من بحر إيجة)، كحراس شخصيين للملك (</w:t>
      </w:r>
      <w:r>
        <w:rPr>
          <w:rtl/>
          <w:cs/>
          <w:lang w:val="ar_AE" w:bidi="ar_AE"/>
        </w:rPr>
        <w:t>2 صموئيل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5–8</w:t>
      </w:r>
      <w:r>
        <w:rPr>
          <w:rtl/>
          <w:cs/>
          <w:lang w:val="ar_AE" w:bidi="ar_AE"/>
        </w:rPr>
      </w:r>
    </w:p>
    <w:p>
      <w:pPr>
        <w:bidi/>
      </w:pPr>
      <w:r>
        <w:rPr>
          <w:rtl/>
          <w:cs/>
          <w:lang w:val="ar_AE" w:bidi="ar_AE"/>
        </w:rPr>
      </w:r>
      <w:r>
        <w:rPr>
          <w:rtl/>
          <w:cs/>
          <w:lang w:val="ar_AE" w:bidi="ar_AE"/>
        </w:rPr>
        <w:t>قَسَّم يهوياداع الحرس الملكي إلى مجموعات مميزة: بعضهم لحراسة الملك الصغير، وآخرون لتولي المهام في بيت الملك</w:t>
      </w:r>
      <w:r>
        <w:rPr>
          <w:i/>
          <w:rtl/>
          <w:cs/>
          <w:lang w:val="ar_AE" w:bidi="ar_AE"/>
        </w:rPr>
        <w:t>،</w:t>
      </w:r>
      <w:r>
        <w:rPr>
          <w:rtl/>
          <w:cs/>
          <w:lang w:val="ar_AE" w:bidi="ar_AE"/>
        </w:rPr>
        <w:t xml:space="preserve"> وباب السور (أو الأساس، </w:t>
      </w:r>
      <w:r>
        <w:rPr>
          <w:rtl/>
          <w:cs/>
          <w:lang w:val="ar_AE" w:bidi="ar_AE"/>
        </w:rPr>
        <w:t>2 أخبار 23:5</w:t>
      </w:r>
      <w:r>
        <w:rPr>
          <w:rtl/>
          <w:cs/>
          <w:lang w:val="ar_AE" w:bidi="ar_AE"/>
        </w:rPr>
        <w:t>)، ومواقع خلف حرس بيت الملك، وآخرون للوقوف حراسة عند هيكل الرب. وقد بُذلت كل العناية لتأمين الملك وموقع تتويجه.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11–12</w:t>
      </w:r>
      <w:r>
        <w:rPr>
          <w:rtl/>
          <w:cs/>
          <w:lang w:val="ar_AE" w:bidi="ar_AE"/>
        </w:rPr>
      </w:r>
    </w:p>
    <w:p>
      <w:pPr>
        <w:bidi/>
      </w:pPr>
      <w:r>
        <w:rPr>
          <w:rtl/>
          <w:cs/>
          <w:lang w:val="ar_AE" w:bidi="ar_AE"/>
        </w:rPr>
      </w:r>
      <w:r>
        <w:rPr>
          <w:rtl/>
          <w:cs/>
          <w:lang w:val="ar_AE" w:bidi="ar_AE"/>
        </w:rPr>
        <w:t>مع وجود جميع حراس القصر في أماكنهم وأسلحتهم جاهزة</w:t>
      </w:r>
      <w:r>
        <w:rPr>
          <w:i/>
          <w:rtl/>
          <w:cs/>
          <w:lang w:val="ar_AE" w:bidi="ar_AE"/>
        </w:rPr>
        <w:t>، . . .</w:t>
      </w:r>
      <w:r>
        <w:rPr>
          <w:rtl/>
          <w:cs/>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r>
        <w:rPr>
          <w:rtl/>
          <w:cs/>
          <w:lang w:val="ar_AE" w:bidi="ar_AE"/>
        </w:rPr>
        <w:t>تثنية 17:18–19</w:t>
      </w:r>
      <w:r>
        <w:rPr>
          <w:rtl/>
          <w:cs/>
          <w:lang w:val="ar_AE" w:bidi="ar_AE"/>
        </w:rPr>
        <w:t>). يقدم يهوياداع تباينًا قويًا مقابل حكم عثليا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13–14</w:t>
      </w:r>
      <w:r>
        <w:rPr>
          <w:rtl/>
          <w:cs/>
          <w:lang w:val="ar_AE" w:bidi="ar_AE"/>
        </w:rPr>
      </w:r>
    </w:p>
    <w:p>
      <w:pPr>
        <w:bidi/>
      </w:pPr>
      <w:r>
        <w:rPr>
          <w:rtl/>
          <w:cs/>
          <w:lang w:val="ar_AE" w:bidi="ar_AE"/>
        </w:rPr>
      </w:r>
      <w:r>
        <w:rPr>
          <w:rtl/>
          <w:cs/>
          <w:lang w:val="ar_AE" w:bidi="ar_AE"/>
        </w:rPr>
        <w:t>قد يكون العمود هو أحد العمودين اللذين أقامهما سليمان عند مدخل الهيكل (</w:t>
      </w:r>
      <w:r>
        <w:rPr>
          <w:rtl/>
          <w:cs/>
          <w:lang w:val="ar_AE" w:bidi="ar_AE"/>
        </w:rPr>
        <w:t>1 ملوك 7:15–22</w:t>
      </w:r>
      <w:r>
        <w:rPr>
          <w:rtl/>
          <w:cs/>
          <w:lang w:val="ar_AE" w:bidi="ar_AE"/>
        </w:rPr>
        <w:t xml:space="preserve">؛ </w:t>
      </w:r>
      <w:r>
        <w:rPr>
          <w:rtl/>
          <w:cs/>
          <w:lang w:val="ar_AE" w:bidi="ar_AE"/>
        </w:rPr>
        <w:t>2 أخبار 23:13</w:t>
      </w:r>
      <w:r>
        <w:rPr>
          <w:rtl/>
          <w:cs/>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r>
        <w:rPr>
          <w:rtl/>
          <w:cs/>
          <w:lang w:val="ar_AE" w:bidi="ar_AE"/>
        </w:rPr>
        <w:t>2 ملوك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16</w:t>
      </w:r>
      <w:r>
        <w:rPr>
          <w:rtl/>
          <w:cs/>
          <w:lang w:val="ar_AE" w:bidi="ar_AE"/>
        </w:rPr>
      </w:r>
    </w:p>
    <w:p>
      <w:pPr>
        <w:bidi/>
      </w:pPr>
      <w:r>
        <w:rPr>
          <w:rtl/>
          <w:cs/>
          <w:lang w:val="ar_AE" w:bidi="ar_AE"/>
        </w:rPr>
      </w:r>
      <w:r>
        <w:rPr>
          <w:rtl/>
          <w:cs/>
          <w:lang w:val="ar_AE" w:bidi="ar_AE"/>
        </w:rPr>
        <w:t>موت عثليا عند البوابة حيث تدخل الخيول إلى أرضية القصر يذكرنا بموت أمها إيزابل تحت حوافر خيول ياهو (</w:t>
      </w:r>
      <w:r>
        <w:rPr>
          <w:rtl/>
          <w:cs/>
          <w:lang w:val="ar_AE" w:bidi="ar_AE"/>
        </w:rPr>
        <w:t>9:33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17</w:t>
      </w:r>
      <w:r>
        <w:rPr>
          <w:rtl/>
          <w:cs/>
          <w:lang w:val="ar_AE" w:bidi="ar_AE"/>
        </w:rPr>
      </w:r>
    </w:p>
    <w:p>
      <w:pPr>
        <w:bidi/>
      </w:pPr>
      <w:r>
        <w:rPr>
          <w:rtl/>
          <w:cs/>
          <w:lang w:val="ar_AE" w:bidi="ar_AE"/>
        </w:rPr>
      </w:r>
      <w:r>
        <w:rPr>
          <w:rtl/>
          <w:cs/>
          <w:lang w:val="ar_AE" w:bidi="ar_AE"/>
        </w:rPr>
        <w:t xml:space="preserve">كان تجديد العهد مهمًا بشكل خاص بعد سنوات من الحكم الوثني. وكانت </w:t>
      </w:r>
      <w:r>
        <w:rPr>
          <w:i/>
          <w:rtl/>
          <w:cs/>
          <w:lang w:val="ar_AE" w:bidi="ar_AE"/>
        </w:rPr>
        <w:t>الأمانة للعهد</w:t>
      </w:r>
      <w:r>
        <w:rPr>
          <w:rtl/>
          <w:cs/>
          <w:lang w:val="ar_AE" w:bidi="ar_AE"/>
        </w:rPr>
        <w:t xml:space="preserve"> مصحوبة بتجديد دوري مفروضة في الشريعة (</w:t>
      </w:r>
      <w:r>
        <w:rPr>
          <w:rtl/>
          <w:cs/>
          <w:lang w:val="ar_AE" w:bidi="ar_AE"/>
        </w:rPr>
        <w:t>تثنية 31: 9–13</w:t>
      </w:r>
      <w:r>
        <w:rPr>
          <w:rtl/>
          <w:cs/>
          <w:lang w:val="ar_AE" w:bidi="ar_AE"/>
        </w:rPr>
        <w:t xml:space="preserve">)، واحتفلت به إسرائيل في مراحل معينة من تاريخها (انظر </w:t>
      </w:r>
      <w:r>
        <w:rPr>
          <w:rtl/>
          <w:cs/>
          <w:lang w:val="ar_AE" w:bidi="ar_AE"/>
        </w:rPr>
        <w:t>2 ملوك 23: 1–3</w:t>
      </w:r>
      <w:r>
        <w:rPr>
          <w:rtl/>
          <w:cs/>
          <w:lang w:val="ar_AE" w:bidi="ar_AE"/>
        </w:rPr>
        <w:t xml:space="preserve">؛ </w:t>
      </w:r>
      <w:r>
        <w:rPr>
          <w:rtl/>
          <w:cs/>
          <w:lang w:val="ar_AE" w:bidi="ar_AE"/>
        </w:rPr>
        <w:t>يشوع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18</w:t>
      </w:r>
      <w:r>
        <w:rPr>
          <w:rtl/>
          <w:cs/>
          <w:lang w:val="ar_AE" w:bidi="ar_AE"/>
        </w:rPr>
      </w:r>
    </w:p>
    <w:p>
      <w:pPr>
        <w:bidi/>
      </w:pPr>
      <w:r>
        <w:rPr>
          <w:rtl/>
          <w:cs/>
          <w:lang w:val="ar_AE" w:bidi="ar_AE"/>
        </w:rPr>
      </w:r>
      <w:r>
        <w:rPr>
          <w:rtl/>
          <w:cs/>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r>
        <w:rPr>
          <w:rtl/>
          <w:cs/>
          <w:lang w:val="ar_AE" w:bidi="ar_AE"/>
        </w:rPr>
        <w:t>10:18–27</w:t>
      </w:r>
      <w:r>
        <w:rPr>
          <w:rtl/>
          <w:cs/>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19–20</w:t>
      </w:r>
      <w:r>
        <w:rPr>
          <w:rtl/>
          <w:cs/>
          <w:lang w:val="ar_AE" w:bidi="ar_AE"/>
        </w:rPr>
      </w:r>
    </w:p>
    <w:p>
      <w:pPr>
        <w:bidi/>
      </w:pPr>
      <w:r>
        <w:rPr>
          <w:rtl/>
          <w:cs/>
          <w:lang w:val="ar_AE" w:bidi="ar_AE"/>
        </w:rPr>
      </w:r>
      <w:r>
        <w:rPr>
          <w:rtl/>
          <w:cs/>
          <w:lang w:val="ar_AE" w:bidi="ar_AE"/>
        </w:rPr>
        <w:t>اسْتَرَاحَتِ الْمَدِينَةُ، وهي علامة على المملكة التي يُكرم فيها الله وشريعته (</w:t>
      </w:r>
      <w:r>
        <w:rPr>
          <w:rtl/>
          <w:cs/>
          <w:lang w:val="ar_AE" w:bidi="ar_AE"/>
        </w:rPr>
        <w:t>إشعياء 35:10</w:t>
      </w:r>
      <w:r>
        <w:rPr>
          <w:rtl/>
          <w:cs/>
          <w:lang w:val="ar_AE" w:bidi="ar_AE"/>
        </w:rPr>
        <w:t xml:space="preserve">؛ </w:t>
      </w:r>
      <w:r>
        <w:rPr>
          <w:rtl/>
          <w:cs/>
          <w:lang w:val="ar_AE" w:bidi="ar_AE"/>
        </w:rPr>
        <w:t>65:18–24</w:t>
      </w:r>
      <w:r>
        <w:rPr>
          <w:rtl/>
          <w:cs/>
          <w:lang w:val="ar_AE" w:bidi="ar_AE"/>
        </w:rPr>
        <w:t xml:space="preserve">؛ </w:t>
      </w:r>
      <w:r>
        <w:rPr>
          <w:rtl/>
          <w:cs/>
          <w:lang w:val="ar_AE" w:bidi="ar_AE"/>
        </w:rPr>
        <w:t>إرميا 33:6–16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11: 21–12: 21</w:t>
      </w:r>
      <w:r>
        <w:rPr>
          <w:rtl/>
          <w:cs/>
          <w:lang w:val="ar_AE" w:bidi="ar_AE"/>
        </w:rPr>
      </w:r>
    </w:p>
    <w:p>
      <w:pPr>
        <w:bidi/>
      </w:pPr>
      <w:r>
        <w:rPr>
          <w:rtl/>
          <w:cs/>
          <w:lang w:val="ar_AE" w:bidi="ar_AE"/>
        </w:rPr>
      </w:r>
      <w:r>
        <w:rPr>
          <w:rtl/>
          <w:cs/>
          <w:lang w:val="ar_AE" w:bidi="ar_AE"/>
        </w:rPr>
        <w:t>تم تسجيل حكم يوآش بصيغة معتادة أو نمطية: الوصول (</w:t>
      </w:r>
      <w:r>
        <w:rPr>
          <w:rtl/>
          <w:cs/>
          <w:lang w:val="ar_AE" w:bidi="ar_AE"/>
        </w:rPr>
        <w:t>11:21–12:3</w:t>
      </w:r>
      <w:r>
        <w:rPr>
          <w:rtl/>
          <w:cs/>
          <w:lang w:val="ar_AE" w:bidi="ar_AE"/>
        </w:rPr>
        <w:t>)، الأعمال الملكية (</w:t>
      </w:r>
      <w:r>
        <w:rPr>
          <w:rtl/>
          <w:cs/>
          <w:lang w:val="ar_AE" w:bidi="ar_AE"/>
        </w:rPr>
        <w:t>12:4–18</w:t>
      </w:r>
      <w:r>
        <w:rPr>
          <w:rtl/>
          <w:cs/>
          <w:lang w:val="ar_AE" w:bidi="ar_AE"/>
        </w:rPr>
        <w:t>)، ونهايته (</w:t>
      </w:r>
      <w:r>
        <w:rPr>
          <w:rtl/>
          <w:cs/>
          <w:lang w:val="ar_AE" w:bidi="ar_AE"/>
        </w:rPr>
        <w:t>12:19–21</w:t>
      </w:r>
      <w:r>
        <w:rPr>
          <w:rtl/>
          <w:cs/>
          <w:lang w:val="ar_AE" w:bidi="ar_AE"/>
        </w:rPr>
        <w:t>). ويتركز الاهتمام بشكل خاص على جهود يوآش لإصلاح الهيكل (</w:t>
      </w:r>
      <w:r>
        <w:rPr>
          <w:rtl/>
          <w:cs/>
          <w:lang w:val="ar_AE" w:bidi="ar_AE"/>
        </w:rPr>
        <w:t>12:4–16</w:t>
      </w:r>
      <w:r>
        <w:rPr>
          <w:rtl/>
          <w:cs/>
          <w:lang w:val="ar_AE" w:bidi="ar_AE"/>
        </w:rPr>
        <w:t>) وتجريده لاحقًا من ثروات خزائن الهيكل نتيجة للغزو الآرامي (</w:t>
      </w:r>
      <w:r>
        <w:rPr>
          <w:rtl/>
          <w:cs/>
          <w:lang w:val="ar_AE" w:bidi="ar_AE"/>
        </w:rPr>
        <w:t>12:17–18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1</w:t>
      </w:r>
      <w:r>
        <w:rPr>
          <w:rtl/>
          <w:cs/>
          <w:lang w:val="ar_AE" w:bidi="ar_AE"/>
        </w:rPr>
      </w:r>
    </w:p>
    <w:p>
      <w:pPr>
        <w:bidi/>
      </w:pPr>
      <w:r>
        <w:rPr>
          <w:rtl/>
          <w:cs/>
          <w:lang w:val="ar_AE" w:bidi="ar_AE"/>
        </w:rPr>
      </w:r>
      <w:r>
        <w:rPr>
          <w:rtl/>
          <w:cs/>
          <w:lang w:val="ar_AE" w:bidi="ar_AE"/>
        </w:rPr>
        <w:t>حكم يوآش من عام 835 إلى 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2–3</w:t>
      </w:r>
      <w:r>
        <w:rPr>
          <w:rtl/>
          <w:cs/>
          <w:lang w:val="ar_AE" w:bidi="ar_AE"/>
        </w:rPr>
      </w:r>
    </w:p>
    <w:p>
      <w:pPr>
        <w:bidi/>
      </w:pPr>
      <w:r>
        <w:rPr>
          <w:rtl/>
          <w:cs/>
          <w:lang w:val="ar_AE" w:bidi="ar_AE"/>
        </w:rPr>
      </w:r>
      <w:r>
        <w:rPr>
          <w:rtl/>
          <w:cs/>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r>
        <w:rPr>
          <w:rtl/>
          <w:cs/>
          <w:lang w:val="ar_AE" w:bidi="ar_AE"/>
        </w:rPr>
        <w:t>2 أخبار 24:17–22</w:t>
      </w:r>
      <w:r>
        <w:rPr>
          <w:rtl/>
          <w:cs/>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r>
        <w:rPr>
          <w:rtl/>
          <w:cs/>
          <w:lang w:val="ar_AE" w:bidi="ar_AE"/>
        </w:rPr>
        <w:t>1 ملوك 14:23–26</w:t>
      </w:r>
      <w:r>
        <w:rPr>
          <w:rtl/>
          <w:cs/>
          <w:lang w:val="ar_AE" w:bidi="ar_AE"/>
        </w:rPr>
        <w:t>) وسيفعل ذلك مرة أخرى في زمن يوآش (</w:t>
      </w:r>
      <w:r>
        <w:rPr>
          <w:rtl/>
          <w:cs/>
          <w:lang w:val="ar_AE" w:bidi="ar_AE"/>
        </w:rPr>
        <w:t>2 أخبار 24:23–24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4–8</w:t>
      </w:r>
      <w:r>
        <w:rPr>
          <w:rtl/>
          <w:cs/>
          <w:lang w:val="ar_AE" w:bidi="ar_AE"/>
        </w:rPr>
      </w:r>
    </w:p>
    <w:p>
      <w:pPr>
        <w:bidi/>
      </w:pPr>
      <w:r>
        <w:rPr>
          <w:rtl/>
          <w:cs/>
          <w:lang w:val="ar_AE" w:bidi="ar_AE"/>
        </w:rPr>
      </w:r>
      <w:r>
        <w:rPr>
          <w:rtl/>
          <w:cs/>
          <w:lang w:val="ar_AE" w:bidi="ar_AE"/>
        </w:rPr>
        <w:t>أمر يوآش بجمع الأموال (الفضة) من مدن يهوذا (</w:t>
      </w:r>
      <w:r>
        <w:rPr>
          <w:rtl/>
          <w:cs/>
          <w:lang w:val="ar_AE" w:bidi="ar_AE"/>
        </w:rPr>
        <w:t>2 أخبار الأيام 24:5</w:t>
      </w:r>
      <w:r>
        <w:rPr>
          <w:rtl/>
          <w:cs/>
          <w:lang w:val="ar_AE" w:bidi="ar_AE"/>
        </w:rPr>
        <w:t>) للإصلاحات المطلوبة في الهيكل. وكانت هذه الأموال تأتي من جزية موسى (ضرائب خاصة للاويين)، ضريبة تعداد (</w:t>
      </w:r>
      <w:r>
        <w:rPr>
          <w:rtl/>
          <w:cs/>
          <w:lang w:val="ar_AE" w:bidi="ar_AE"/>
        </w:rPr>
        <w:t>2 أخبار الأيام 24:9</w:t>
      </w:r>
      <w:r>
        <w:rPr>
          <w:rtl/>
          <w:cs/>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rtl/>
          <w:cs/>
          <w:lang w:val="ar_AE" w:bidi="ar_AE"/>
        </w:rPr>
        <w:t>ملاحظة الدراسة على 2 أخبار الأيام 24:4–8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9–11</w:t>
      </w:r>
      <w:r>
        <w:rPr>
          <w:rtl/>
          <w:cs/>
          <w:lang w:val="ar_AE" w:bidi="ar_AE"/>
        </w:rPr>
      </w:r>
    </w:p>
    <w:p>
      <w:pPr>
        <w:bidi/>
      </w:pPr>
      <w:r>
        <w:rPr>
          <w:rtl/>
          <w:cs/>
          <w:lang w:val="ar_AE" w:bidi="ar_AE"/>
        </w:rPr>
      </w:r>
      <w:r>
        <w:rPr>
          <w:rtl/>
          <w:cs/>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r>
        <w:rPr>
          <w:rtl/>
          <w:cs/>
          <w:lang w:val="ar_AE" w:bidi="ar_AE"/>
        </w:rPr>
        <w:t>2 أخبار 24:9–10</w:t>
      </w:r>
      <w:r>
        <w:rPr>
          <w:rtl/>
          <w:cs/>
          <w:lang w:val="ar_AE" w:bidi="ar_AE"/>
        </w:rPr>
        <w:t>). ومع توفر الأموال الكافية، تم تسليم المال لعاملي الشغل الموكَّلين وبدأ إصلاح وترميم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17</w:t>
      </w:r>
      <w:r>
        <w:rPr>
          <w:rtl/>
          <w:cs/>
          <w:lang w:val="ar_AE" w:bidi="ar_AE"/>
        </w:rPr>
      </w:r>
    </w:p>
    <w:p>
      <w:pPr>
        <w:bidi/>
      </w:pPr>
      <w:r>
        <w:rPr>
          <w:rtl/>
          <w:cs/>
          <w:lang w:val="ar_AE" w:bidi="ar_AE"/>
        </w:rPr>
      </w:r>
      <w:r>
        <w:rPr>
          <w:rtl/>
          <w:cs/>
          <w:lang w:val="ar_AE" w:bidi="ar_AE"/>
        </w:rPr>
        <w:t>كان حزائيل، الذي كان مضطهدًا دائمًا لشعب الله (</w:t>
      </w:r>
      <w:r>
        <w:rPr>
          <w:rtl/>
          <w:cs/>
          <w:lang w:val="ar_AE" w:bidi="ar_AE"/>
        </w:rPr>
        <w:t>8:28</w:t>
      </w:r>
      <w:r>
        <w:rPr>
          <w:rtl/>
          <w:cs/>
          <w:lang w:val="ar_AE" w:bidi="ar_AE"/>
        </w:rPr>
        <w:t xml:space="preserve">؛ </w:t>
      </w:r>
      <w:r>
        <w:rPr>
          <w:rtl/>
          <w:cs/>
          <w:lang w:val="ar_AE" w:bidi="ar_AE"/>
        </w:rPr>
        <w:t>9:14–15</w:t>
      </w:r>
      <w:r>
        <w:rPr>
          <w:rtl/>
          <w:cs/>
          <w:lang w:val="ar_AE" w:bidi="ar_AE"/>
        </w:rPr>
        <w:t xml:space="preserve">؛ </w:t>
      </w:r>
      <w:r>
        <w:rPr>
          <w:rtl/>
          <w:cs/>
          <w:lang w:val="ar_AE" w:bidi="ar_AE"/>
        </w:rPr>
        <w:t>10:32–33</w:t>
      </w:r>
      <w:r>
        <w:rPr>
          <w:rtl/>
          <w:cs/>
          <w:lang w:val="ar_AE" w:bidi="ar_AE"/>
        </w:rPr>
        <w:t xml:space="preserve">؛ </w:t>
      </w:r>
      <w:r>
        <w:rPr>
          <w:rtl/>
          <w:cs/>
          <w:lang w:val="ar_AE" w:bidi="ar_AE"/>
        </w:rPr>
        <w:t>13:3</w:t>
      </w:r>
      <w:r>
        <w:rPr>
          <w:rtl/>
          <w:cs/>
          <w:lang w:val="ar_AE" w:bidi="ar_AE"/>
        </w:rPr>
        <w:t>)، قد قتل الملك الآرامي بنهدد الثاني واستولى على العرش (</w:t>
      </w:r>
      <w:r>
        <w:rPr>
          <w:rtl/>
          <w:cs/>
          <w:lang w:val="ar_AE" w:bidi="ar_AE"/>
        </w:rPr>
        <w:t>8:15</w:t>
      </w:r>
      <w:r>
        <w:rPr>
          <w:rtl/>
          <w:cs/>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r>
        <w:rPr>
          <w:rtl/>
          <w:cs/>
          <w:lang w:val="ar_AE" w:bidi="ar_AE"/>
        </w:rPr>
        <w:t>1 صموئيل 5:8</w:t>
      </w:r>
      <w:r>
        <w:rPr>
          <w:rtl/>
          <w:cs/>
          <w:lang w:val="ar_AE" w:bidi="ar_AE"/>
        </w:rPr>
        <w:t xml:space="preserve">؛ </w:t>
      </w:r>
      <w:r>
        <w:rPr>
          <w:rtl/>
          <w:cs/>
          <w:lang w:val="ar_AE" w:bidi="ar_AE"/>
        </w:rPr>
        <w:t>6:17</w:t>
      </w:r>
      <w:r>
        <w:rPr>
          <w:rtl/>
          <w:cs/>
          <w:lang w:val="ar_AE" w:bidi="ar_AE"/>
        </w:rPr>
        <w:t>) أو مدينة عبرية تعرف باسم جتايم (</w:t>
      </w:r>
      <w:r>
        <w:rPr>
          <w:rtl/>
          <w:cs/>
          <w:lang w:val="ar_AE" w:bidi="ar_AE"/>
        </w:rPr>
        <w:t>2 صموئيل 4:3</w:t>
      </w:r>
      <w:r>
        <w:rPr>
          <w:rtl/>
          <w:cs/>
          <w:lang w:val="ar_AE" w:bidi="ar_AE"/>
        </w:rPr>
        <w:t xml:space="preserve">؛ </w:t>
      </w:r>
      <w:r>
        <w:rPr>
          <w:rtl/>
          <w:cs/>
          <w:lang w:val="ar_AE" w:bidi="ar_AE"/>
        </w:rPr>
        <w:t>نحميا 11:33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18</w:t>
      </w:r>
      <w:r>
        <w:rPr>
          <w:rtl/>
          <w:cs/>
          <w:lang w:val="ar_AE" w:bidi="ar_AE"/>
        </w:rPr>
      </w:r>
    </w:p>
    <w:p>
      <w:pPr>
        <w:bidi/>
      </w:pPr>
      <w:r>
        <w:rPr>
          <w:rtl/>
          <w:cs/>
          <w:lang w:val="ar_AE" w:bidi="ar_AE"/>
        </w:rPr>
      </w:r>
      <w:r>
        <w:rPr>
          <w:rtl/>
          <w:cs/>
          <w:lang w:val="ar_AE" w:bidi="ar_AE"/>
        </w:rPr>
        <w:t>جَمِيعَ الأَقْدَاسِ … وَكُلَّ الذَّهَبِ: كانت هذه الكنوز قد أضيفت إلى خزائن الهيكل سابقًا بواسطة سليمان وآسا (</w:t>
      </w:r>
      <w:r>
        <w:rPr>
          <w:rtl/>
          <w:cs/>
          <w:lang w:val="ar_AE" w:bidi="ar_AE"/>
        </w:rPr>
        <w:t>1 ملوك 7:51</w:t>
      </w:r>
      <w:r>
        <w:rPr>
          <w:rtl/>
          <w:cs/>
          <w:lang w:val="ar_AE" w:bidi="ar_AE"/>
        </w:rPr>
        <w:t xml:space="preserve">؛ </w:t>
      </w:r>
      <w:r>
        <w:rPr>
          <w:rtl/>
          <w:cs/>
          <w:lang w:val="ar_AE" w:bidi="ar_AE"/>
        </w:rPr>
        <w:t>15:15</w:t>
      </w:r>
      <w:r>
        <w:rPr>
          <w:rtl/>
          <w:cs/>
          <w:lang w:val="ar_AE" w:bidi="ar_AE"/>
        </w:rPr>
        <w:t>). • كان حزائيل قد بدأ بالفعل الهجوم على أورشليم، وأُصيب يوآش خلال المعركة (</w:t>
      </w:r>
      <w:r>
        <w:rPr>
          <w:rtl/>
          <w:cs/>
          <w:lang w:val="ar_AE" w:bidi="ar_AE"/>
        </w:rPr>
        <w:t>2 أخبار الأيام 24:25</w:t>
      </w:r>
      <w:r>
        <w:rPr>
          <w:rtl/>
          <w:cs/>
          <w:lang w:val="ar_AE" w:bidi="ar_AE"/>
        </w:rPr>
        <w:t>). ولعل دفع الجزية لحزائيل قد منع المزيد من الدمار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20</w:t>
      </w:r>
      <w:r>
        <w:rPr>
          <w:rtl/>
          <w:cs/>
          <w:lang w:val="ar_AE" w:bidi="ar_AE"/>
        </w:rPr>
      </w:r>
    </w:p>
    <w:p>
      <w:pPr>
        <w:bidi/>
      </w:pPr>
      <w:r>
        <w:rPr>
          <w:rtl/>
          <w:cs/>
          <w:lang w:val="ar_AE" w:bidi="ar_AE"/>
        </w:rPr>
      </w:r>
      <w:r>
        <w:rPr>
          <w:rtl/>
          <w:cs/>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r>
        <w:rPr>
          <w:rtl/>
          <w:cs/>
          <w:lang w:val="ar_AE" w:bidi="ar_AE"/>
        </w:rPr>
        <w:t>1 ملوك 9:15</w:t>
      </w:r>
      <w:r>
        <w:rPr>
          <w:rtl/>
          <w:cs/>
          <w:lang w:val="ar_AE" w:bidi="ar_AE"/>
        </w:rPr>
        <w:t>). • الطريق إلى سَلَّى غير معروف بخلاف ذلك.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12: 20–21</w:t>
      </w:r>
      <w:r>
        <w:rPr>
          <w:rtl/>
          <w:cs/>
          <w:lang w:val="ar_AE" w:bidi="ar_AE"/>
        </w:rPr>
      </w:r>
    </w:p>
    <w:p>
      <w:pPr>
        <w:bidi/>
      </w:pPr>
      <w:r>
        <w:rPr>
          <w:rtl/>
          <w:cs/>
          <w:lang w:val="ar_AE" w:bidi="ar_AE"/>
        </w:rPr>
      </w:r>
      <w:r>
        <w:rPr>
          <w:rtl/>
          <w:cs/>
          <w:lang w:val="ar_AE" w:bidi="ar_AE"/>
        </w:rPr>
        <w:t>تم قتل الملك في عام 796 قبل الميلاد على يد بعض عبيده (ضباطه) انتقامًا لمقتل زكريّا بن يهوياداع (</w:t>
      </w:r>
      <w:r>
        <w:rPr>
          <w:rtl/>
          <w:cs/>
          <w:lang w:val="ar_AE" w:bidi="ar_AE"/>
        </w:rPr>
        <w:t>2 أخبار 24:21–22</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1–2</w:t>
      </w:r>
      <w:r>
        <w:rPr>
          <w:rtl/>
          <w:cs/>
          <w:lang w:val="ar_AE" w:bidi="ar_AE"/>
        </w:rPr>
      </w:r>
    </w:p>
    <w:p>
      <w:pPr>
        <w:bidi/>
      </w:pPr>
      <w:r>
        <w:rPr>
          <w:rtl/>
          <w:cs/>
          <w:lang w:val="ar_AE" w:bidi="ar_AE"/>
        </w:rPr>
      </w:r>
      <w:r>
        <w:rPr>
          <w:rtl/>
          <w:cs/>
          <w:lang w:val="ar_AE" w:bidi="ar_AE"/>
        </w:rPr>
        <w:t>بدأ يَهُوآحَاز (814–798 قبل الميلاد) حكمه في إسرائيل في السنة التي بدأ فيها الملك يوآش من يهوذا تنفيذ إصلاحات الهيكل (</w:t>
      </w:r>
      <w:r>
        <w:rPr>
          <w:rtl/>
          <w:cs/>
          <w:lang w:val="ar_AE" w:bidi="ar_AE"/>
        </w:rPr>
        <w:t>12:6</w:t>
      </w:r>
      <w:r>
        <w:rPr>
          <w:rtl/>
          <w:cs/>
          <w:lang w:val="ar_AE" w:bidi="ar_AE"/>
        </w:rPr>
        <w:t>). ولأن يَهُوآحَاز استمر في العبادة الرسمية التي أسسها يربعام الأول (</w:t>
      </w:r>
      <w:r>
        <w:rPr>
          <w:rtl/>
          <w:cs/>
          <w:lang w:val="ar_AE" w:bidi="ar_AE"/>
        </w:rPr>
        <w:t>1 ملوك 12:26–33</w:t>
      </w:r>
      <w:r>
        <w:rPr>
          <w:rtl/>
          <w:cs/>
          <w:lang w:val="ar_AE" w:bidi="ar_AE"/>
        </w:rPr>
        <w:t>)، كان التقييم الروحي له سلبيًا.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3</w:t>
      </w:r>
      <w:r>
        <w:rPr>
          <w:rtl/>
          <w:cs/>
          <w:lang w:val="ar_AE" w:bidi="ar_AE"/>
        </w:rPr>
      </w:r>
    </w:p>
    <w:p>
      <w:pPr>
        <w:bidi/>
      </w:pPr>
      <w:r>
        <w:rPr>
          <w:rtl/>
          <w:cs/>
          <w:lang w:val="ar_AE" w:bidi="ar_AE"/>
        </w:rPr>
      </w:r>
      <w:r>
        <w:rPr>
          <w:rtl/>
          <w:cs/>
          <w:lang w:val="ar_AE" w:bidi="ar_AE"/>
        </w:rPr>
        <w:t>استمر حزائيل</w:t>
      </w:r>
      <w:r>
        <w:rPr>
          <w:i/>
          <w:rtl/>
          <w:cs/>
          <w:lang w:val="ar_AE" w:bidi="ar_AE"/>
        </w:rPr>
        <w:t>،</w:t>
      </w:r>
      <w:r>
        <w:rPr>
          <w:rtl/>
          <w:cs/>
          <w:lang w:val="ar_AE" w:bidi="ar_AE"/>
        </w:rPr>
        <w:t xml:space="preserve"> الذي استولى على عرش أرام في دمشق بقتله لسلفه بنهدد الثاني (</w:t>
      </w:r>
      <w:r>
        <w:rPr>
          <w:rtl/>
          <w:cs/>
          <w:lang w:val="ar_AE" w:bidi="ar_AE"/>
        </w:rPr>
        <w:t>8:15</w:t>
      </w:r>
      <w:r>
        <w:rPr>
          <w:rtl/>
          <w:cs/>
          <w:lang w:val="ar_AE" w:bidi="ar_AE"/>
        </w:rPr>
        <w:t>)، في اضطهاد المملكة الشمالية. • يبدو أن بنهدد خدم كقائد في قوات حزائيل حتى خلف أباه كملك في عام 802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4–5</w:t>
      </w:r>
      <w:r>
        <w:rPr>
          <w:rtl/>
          <w:cs/>
          <w:lang w:val="ar_AE" w:bidi="ar_AE"/>
        </w:rPr>
      </w:r>
    </w:p>
    <w:p>
      <w:pPr>
        <w:bidi/>
      </w:pPr>
      <w:r>
        <w:rPr>
          <w:rtl/>
          <w:cs/>
          <w:lang w:val="ar_AE" w:bidi="ar_AE"/>
        </w:rPr>
      </w:r>
      <w:r>
        <w:rPr>
          <w:rtl/>
          <w:cs/>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r>
        <w:rPr>
          <w:rtl/>
          <w:cs/>
          <w:lang w:val="ar_AE" w:bidi="ar_AE"/>
        </w:rPr>
        <w:t>4:32–35</w:t>
      </w:r>
      <w:r>
        <w:rPr>
          <w:rtl/>
          <w:cs/>
          <w:lang w:val="ar_AE" w:bidi="ar_AE"/>
        </w:rPr>
        <w:t xml:space="preserve">؛ </w:t>
      </w:r>
      <w:r>
        <w:rPr>
          <w:rtl/>
          <w:cs/>
          <w:lang w:val="ar_AE" w:bidi="ar_AE"/>
        </w:rPr>
        <w:t>6:17–20</w:t>
      </w:r>
      <w:r>
        <w:rPr>
          <w:rtl/>
          <w:cs/>
          <w:lang w:val="ar_AE" w:bidi="ar_AE"/>
        </w:rPr>
        <w:t xml:space="preserve">؛ </w:t>
      </w:r>
      <w:r>
        <w:rPr>
          <w:rtl/>
          <w:cs/>
          <w:lang w:val="ar_AE" w:bidi="ar_AE"/>
        </w:rPr>
        <w:t>19:14–28</w:t>
      </w:r>
      <w:r>
        <w:rPr>
          <w:rtl/>
          <w:cs/>
          <w:lang w:val="ar_AE" w:bidi="ar_AE"/>
        </w:rPr>
        <w:t xml:space="preserve">؛ </w:t>
      </w:r>
      <w:r>
        <w:rPr>
          <w:rtl/>
          <w:cs/>
          <w:lang w:val="ar_AE" w:bidi="ar_AE"/>
        </w:rPr>
        <w:t>20:2–6</w:t>
      </w:r>
      <w:r>
        <w:rPr>
          <w:rtl/>
          <w:cs/>
          <w:lang w:val="ar_AE" w:bidi="ar_AE"/>
        </w:rPr>
        <w:t xml:space="preserve">؛ </w:t>
      </w:r>
      <w:r>
        <w:rPr>
          <w:rtl/>
          <w:cs/>
          <w:lang w:val="ar_AE" w:bidi="ar_AE"/>
        </w:rPr>
        <w:t>1 ملوك 3:8–14</w:t>
      </w:r>
      <w:r>
        <w:rPr>
          <w:rtl/>
          <w:cs/>
          <w:lang w:val="ar_AE" w:bidi="ar_AE"/>
        </w:rPr>
        <w:t xml:space="preserve">؛ </w:t>
      </w:r>
      <w:r>
        <w:rPr>
          <w:rtl/>
          <w:cs/>
          <w:lang w:val="ar_AE" w:bidi="ar_AE"/>
        </w:rPr>
        <w:t>13:4–6</w:t>
      </w:r>
      <w:r>
        <w:rPr>
          <w:rtl/>
          <w:cs/>
          <w:lang w:val="ar_AE" w:bidi="ar_AE"/>
        </w:rPr>
        <w:t xml:space="preserve">؛ </w:t>
      </w:r>
      <w:r>
        <w:rPr>
          <w:rtl/>
          <w:cs/>
          <w:lang w:val="ar_AE" w:bidi="ar_AE"/>
        </w:rPr>
        <w:t>17:21–23</w:t>
      </w:r>
      <w:r>
        <w:rPr>
          <w:rtl/>
          <w:cs/>
          <w:lang w:val="ar_AE" w:bidi="ar_AE"/>
        </w:rPr>
        <w:t xml:space="preserve">؛ </w:t>
      </w:r>
      <w:r>
        <w:rPr>
          <w:rtl/>
          <w:cs/>
          <w:lang w:val="ar_AE" w:bidi="ar_AE"/>
        </w:rPr>
        <w:t>18:36–39</w:t>
      </w:r>
      <w:r>
        <w:rPr>
          <w:rtl/>
          <w:cs/>
          <w:lang w:val="ar_AE" w:bidi="ar_AE"/>
        </w:rPr>
        <w:t xml:space="preserve">؛ </w:t>
      </w:r>
      <w:r>
        <w:rPr>
          <w:rtl/>
          <w:cs/>
          <w:lang w:val="ar_AE" w:bidi="ar_AE"/>
        </w:rPr>
        <w:t>مزمور 34:4–7</w:t>
      </w:r>
      <w:r>
        <w:rPr>
          <w:rtl/>
          <w:cs/>
          <w:lang w:val="ar_AE" w:bidi="ar_AE"/>
        </w:rPr>
        <w:t xml:space="preserve">؛ </w:t>
      </w:r>
      <w:r>
        <w:rPr>
          <w:rtl/>
          <w:cs/>
          <w:lang w:val="ar_AE" w:bidi="ar_AE"/>
        </w:rPr>
        <w:t>يعقوب 5:16</w:t>
      </w:r>
      <w:r>
        <w:rPr>
          <w:rtl/>
          <w:cs/>
          <w:lang w:val="ar_AE" w:bidi="ar_AE"/>
        </w:rPr>
        <w:t xml:space="preserve">). • وَأَعْطَى الرَّبُّ إِسْرَائِيلَ مُخَلِّصًا (قارن </w:t>
      </w:r>
      <w:r>
        <w:rPr>
          <w:rtl/>
          <w:cs/>
          <w:lang w:val="ar_AE" w:bidi="ar_AE"/>
        </w:rPr>
        <w:t>قضاة 3:9</w:t>
      </w:r>
      <w:r>
        <w:rPr>
          <w:rtl/>
          <w:cs/>
          <w:lang w:val="ar_AE" w:bidi="ar_AE"/>
        </w:rPr>
        <w:t xml:space="preserve">، </w:t>
      </w:r>
      <w:r>
        <w:rPr>
          <w:rtl/>
          <w:cs/>
          <w:lang w:val="ar_AE" w:bidi="ar_AE"/>
        </w:rPr>
        <w:t>15</w:t>
      </w:r>
      <w:r>
        <w:rPr>
          <w:rtl/>
          <w:cs/>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6</w:t>
      </w:r>
      <w:r>
        <w:rPr>
          <w:rtl/>
          <w:cs/>
          <w:lang w:val="ar_AE" w:bidi="ar_AE"/>
        </w:rPr>
      </w:r>
    </w:p>
    <w:p>
      <w:pPr>
        <w:bidi/>
      </w:pPr>
      <w:r>
        <w:rPr>
          <w:rtl/>
          <w:cs/>
          <w:lang w:val="ar_AE" w:bidi="ar_AE"/>
        </w:rPr>
      </w:r>
      <w:r>
        <w:rPr>
          <w:rtl/>
          <w:cs/>
          <w:lang w:val="ar_AE" w:bidi="ar_AE"/>
        </w:rPr>
        <w:t>بالرغم من خلاص الله، استمرت إسرائيل في ارتكاب الخطايا، مما أدى في النهاية إلى سقوط المملكة الشمالية (</w:t>
      </w:r>
      <w:r>
        <w:rPr>
          <w:rtl/>
          <w:cs/>
          <w:lang w:val="ar_AE" w:bidi="ar_AE"/>
        </w:rPr>
        <w:t>17:21–23</w:t>
      </w:r>
      <w:r>
        <w:rPr>
          <w:rtl/>
          <w:cs/>
          <w:lang w:val="ar_AE" w:bidi="ar_AE"/>
        </w:rPr>
        <w:t xml:space="preserve">؛ </w:t>
      </w:r>
      <w:r>
        <w:rPr>
          <w:rtl/>
          <w:cs/>
          <w:lang w:val="ar_AE" w:bidi="ar_AE"/>
        </w:rPr>
        <w:t>1 ملوك 14:15–16</w:t>
      </w:r>
      <w:r>
        <w:rPr>
          <w:rtl/>
          <w:cs/>
          <w:lang w:val="ar_AE" w:bidi="ar_AE"/>
        </w:rPr>
        <w:t xml:space="preserve">). • يبدو أن هذه السارية، (رمز كنعاني للخصوبة كان قد أقامه أخآب، </w:t>
      </w:r>
      <w:r>
        <w:rPr>
          <w:rtl/>
          <w:cs/>
          <w:lang w:val="ar_AE" w:bidi="ar_AE"/>
        </w:rPr>
        <w:t>1 ملوك 16:33</w:t>
      </w:r>
      <w:r>
        <w:rPr>
          <w:rtl/>
          <w:cs/>
          <w:lang w:val="ar_AE" w:bidi="ar_AE"/>
        </w:rPr>
        <w:t>)، كانت قد نجت من تطهير ياهو لعبادة البعل (</w:t>
      </w:r>
      <w:r>
        <w:rPr>
          <w:rtl/>
          <w:cs/>
          <w:lang w:val="ar_AE" w:bidi="ar_AE"/>
        </w:rPr>
        <w:t>2 ملوك 10:26–29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7</w:t>
      </w:r>
      <w:r>
        <w:rPr>
          <w:rtl/>
          <w:cs/>
          <w:lang w:val="ar_AE" w:bidi="ar_AE"/>
        </w:rPr>
      </w:r>
    </w:p>
    <w:p>
      <w:pPr>
        <w:bidi/>
      </w:pPr>
      <w:r>
        <w:rPr>
          <w:rtl/>
          <w:cs/>
          <w:lang w:val="ar_AE" w:bidi="ar_AE"/>
        </w:rPr>
      </w:r>
      <w:r>
        <w:rPr>
          <w:rtl/>
          <w:cs/>
          <w:lang w:val="ar_AE" w:bidi="ar_AE"/>
        </w:rPr>
        <w:t>قلّصت سنوات من اضطهاد الآراميين جيش إسرائيل بشكل كبير. ووحده الله هو من يمكنه إنقاذ إسرائيل من الدمار الكامل (</w:t>
      </w:r>
      <w:r>
        <w:rPr>
          <w:rtl/>
          <w:cs/>
          <w:lang w:val="ar_AE" w:bidi="ar_AE"/>
        </w:rPr>
        <w:t>13:4–5</w:t>
      </w:r>
      <w:r>
        <w:rPr>
          <w:rtl/>
          <w:cs/>
          <w:lang w:val="ar_AE" w:bidi="ar_AE"/>
        </w:rPr>
        <w:t>). وفي النهاية، وحده الله هو من يمكنه إنقاذ الإنسانية العاجزة والضائعة (</w:t>
      </w:r>
      <w:r>
        <w:rPr>
          <w:rtl/>
          <w:cs/>
          <w:lang w:val="ar_AE" w:bidi="ar_AE"/>
        </w:rPr>
        <w:t>مزمور 35:10</w:t>
      </w:r>
      <w:r>
        <w:rPr>
          <w:rtl/>
          <w:cs/>
          <w:lang w:val="ar_AE" w:bidi="ar_AE"/>
        </w:rPr>
        <w:t xml:space="preserve">؛ </w:t>
      </w:r>
      <w:r>
        <w:rPr>
          <w:rtl/>
          <w:cs/>
          <w:lang w:val="ar_AE" w:bidi="ar_AE"/>
        </w:rPr>
        <w:t>رومية 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10–13</w:t>
      </w:r>
      <w:r>
        <w:rPr>
          <w:rtl/>
          <w:cs/>
          <w:lang w:val="ar_AE" w:bidi="ar_AE"/>
        </w:rPr>
      </w:r>
    </w:p>
    <w:p>
      <w:pPr>
        <w:bidi/>
      </w:pPr>
      <w:r>
        <w:rPr>
          <w:rtl/>
          <w:cs/>
          <w:lang w:val="ar_AE" w:bidi="ar_AE"/>
        </w:rPr>
      </w:r>
      <w:r>
        <w:rPr>
          <w:rtl/>
          <w:cs/>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r>
        <w:rPr>
          <w:rtl/>
          <w:cs/>
          <w:lang w:val="ar_AE" w:bidi="ar_AE"/>
        </w:rPr>
        <w:t>13:14–21</w:t>
      </w:r>
      <w:r>
        <w:rPr>
          <w:rtl/>
          <w:cs/>
          <w:lang w:val="ar_AE" w:bidi="ar_AE"/>
        </w:rPr>
        <w:t>) ومشكلة إسرائيل المستمرة مع أرام (</w:t>
      </w:r>
      <w:r>
        <w:rPr>
          <w:rtl/>
          <w:cs/>
          <w:lang w:val="ar_AE" w:bidi="ar_AE"/>
        </w:rPr>
        <w:t>13:22–25</w:t>
      </w:r>
      <w:r>
        <w:rPr>
          <w:rtl/>
          <w:cs/>
          <w:lang w:val="ar_AE" w:bidi="ar_AE"/>
        </w:rPr>
        <w:t xml:space="preserve">) قبل العودة إلى حرب يهوآش مع الملك أمصيا من يهوذا في </w:t>
      </w:r>
      <w:r>
        <w:rPr>
          <w:rtl/>
          <w:cs/>
          <w:lang w:val="ar_AE" w:bidi="ar_AE"/>
        </w:rPr>
        <w:t>14:8–14</w:t>
      </w:r>
      <w:r>
        <w:rPr>
          <w:rtl/>
          <w:cs/>
          <w:lang w:val="ar_AE" w:bidi="ar_AE"/>
        </w:rPr>
        <w:t xml:space="preserve">. • في سِفْرِ أَخْبَارِ الأَيَّامِ لِمُلُوكِ إِسْرَائِيلَ: انظر </w:t>
      </w:r>
      <w:r>
        <w:rPr>
          <w:rtl/>
          <w:cs/>
          <w:lang w:val="ar_AE" w:bidi="ar_AE"/>
        </w:rPr>
        <w:t>ملاحظة الدراسة على 1 ملوك 14:19–20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14</w:t>
      </w:r>
      <w:r>
        <w:rPr>
          <w:rtl/>
          <w:cs/>
          <w:lang w:val="ar_AE" w:bidi="ar_AE"/>
        </w:rPr>
      </w:r>
    </w:p>
    <w:p>
      <w:pPr>
        <w:bidi/>
      </w:pPr>
      <w:r>
        <w:rPr>
          <w:rtl/>
          <w:cs/>
          <w:lang w:val="ar_AE" w:bidi="ar_AE"/>
        </w:rPr>
      </w:r>
      <w:r>
        <w:rPr>
          <w:rtl/>
          <w:cs/>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r>
        <w:rPr>
          <w:rtl/>
          <w:cs/>
          <w:lang w:val="ar_AE" w:bidi="ar_AE"/>
        </w:rPr>
        <w:t>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15–17</w:t>
      </w:r>
      <w:r>
        <w:rPr>
          <w:rtl/>
          <w:cs/>
          <w:lang w:val="ar_AE" w:bidi="ar_AE"/>
        </w:rPr>
      </w:r>
    </w:p>
    <w:p>
      <w:pPr>
        <w:bidi/>
      </w:pPr>
      <w:r>
        <w:rPr>
          <w:rtl/>
          <w:cs/>
          <w:lang w:val="ar_AE" w:bidi="ar_AE"/>
        </w:rPr>
      </w:r>
      <w:r>
        <w:rPr>
          <w:rtl/>
          <w:cs/>
          <w:lang w:val="ar_AE" w:bidi="ar_AE"/>
        </w:rPr>
        <w:t>ثُمَّ وَضَعَ أَلِيشَعُ يَدَهُ عَلَى يَدَيِ الْمَلِكِ: نَقَلَ هذا الفعل تمكينًا روحيًا للمعركة المقبلة مع الآراميين في أفيق. • كانت أفيق تقع شرق بحر الجليل (</w:t>
      </w:r>
      <w:r>
        <w:rPr>
          <w:rtl/>
          <w:cs/>
          <w:lang w:val="ar_AE" w:bidi="ar_AE"/>
        </w:rPr>
        <w:t>1 ملوك 20:26</w:t>
      </w:r>
      <w:r>
        <w:rPr>
          <w:rtl/>
          <w:cs/>
          <w:lang w:val="ar_AE" w:bidi="ar_AE"/>
        </w:rPr>
        <w:t>)، وهكذا كانت النافذة الشرقية تواجه المكان الذي ستدور فيه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18–19</w:t>
      </w:r>
      <w:r>
        <w:rPr>
          <w:rtl/>
          <w:cs/>
          <w:lang w:val="ar_AE" w:bidi="ar_AE"/>
        </w:rPr>
      </w:r>
    </w:p>
    <w:p>
      <w:pPr>
        <w:bidi/>
      </w:pPr>
      <w:r>
        <w:rPr>
          <w:rtl/>
          <w:cs/>
          <w:lang w:val="ar_AE" w:bidi="ar_AE"/>
        </w:rPr>
      </w:r>
      <w:r>
        <w:rPr>
          <w:rtl/>
          <w:cs/>
          <w:lang w:val="ar_AE" w:bidi="ar_AE"/>
        </w:rPr>
        <w:t>فشل يهوآش في التصرف بناءً على علمه بأن السهام تشير إلى النصرة على آرام (</w:t>
      </w:r>
      <w:r>
        <w:rPr>
          <w:rtl/>
          <w:cs/>
          <w:lang w:val="ar_AE" w:bidi="ar_AE"/>
        </w:rPr>
        <w:t>13:17</w:t>
      </w:r>
      <w:r>
        <w:rPr>
          <w:rtl/>
          <w:cs/>
          <w:lang w:val="ar_AE" w:bidi="ar_AE"/>
        </w:rPr>
        <w:t>). وبضربه الأرض ثلاث مرات فقط</w:t>
      </w:r>
      <w:r>
        <w:rPr>
          <w:i/>
          <w:rtl/>
          <w:cs/>
          <w:lang w:val="ar_AE" w:bidi="ar_AE"/>
        </w:rPr>
        <w:t>،</w:t>
      </w:r>
      <w:r>
        <w:rPr>
          <w:rtl/>
          <w:cs/>
          <w:lang w:val="ar_AE" w:bidi="ar_AE"/>
        </w:rPr>
        <w:t xml:space="preserve"> حدّ دون أن يقصد من نجاحه ضد الآراميين؛ ولم يتحقق النصر النهائي إلا في أيام ابنه يربعام الثاني (</w:t>
      </w:r>
      <w:r>
        <w:rPr>
          <w:rtl/>
          <w:cs/>
          <w:lang w:val="ar_AE" w:bidi="ar_AE"/>
        </w:rPr>
        <w:t>14:25–28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20–21</w:t>
      </w:r>
      <w:r>
        <w:rPr>
          <w:rtl/>
          <w:cs/>
          <w:lang w:val="ar_AE" w:bidi="ar_AE"/>
        </w:rPr>
      </w:r>
    </w:p>
    <w:p>
      <w:pPr>
        <w:bidi/>
      </w:pPr>
      <w:r>
        <w:rPr>
          <w:rtl/>
          <w:cs/>
          <w:lang w:val="ar_AE" w:bidi="ar_AE"/>
        </w:rPr>
      </w:r>
      <w:r>
        <w:rPr>
          <w:rtl/>
          <w:cs/>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r>
        <w:rPr>
          <w:rtl/>
          <w:cs/>
          <w:lang w:val="ar_AE" w:bidi="ar_AE"/>
        </w:rPr>
        <w:t>13:7</w:t>
      </w:r>
      <w:r>
        <w:rPr>
          <w:rtl/>
          <w:cs/>
          <w:lang w:val="ar_AE" w:bidi="ar_AE"/>
        </w:rPr>
        <w:t>) إلى الحياة وتصد الغزاة الآراميين (</w:t>
      </w:r>
      <w:r>
        <w:rPr>
          <w:rtl/>
          <w:cs/>
          <w:lang w:val="ar_AE" w:bidi="ar_AE"/>
        </w:rPr>
        <w:t>13:25</w:t>
      </w:r>
      <w:r>
        <w:rPr>
          <w:rtl/>
          <w:cs/>
          <w:lang w:val="ar_AE" w:bidi="ar_AE"/>
        </w:rPr>
        <w:t xml:space="preserve">؛ </w:t>
      </w:r>
      <w:r>
        <w:rPr>
          <w:rtl/>
          <w:cs/>
          <w:lang w:val="ar_AE" w:bidi="ar_AE"/>
        </w:rPr>
        <w:t>14:25</w:t>
      </w:r>
      <w:r>
        <w:rPr>
          <w:rtl/>
          <w:cs/>
          <w:lang w:val="ar_AE" w:bidi="ar_AE"/>
        </w:rPr>
        <w:t xml:space="preserve">؛ قارن </w:t>
      </w:r>
      <w:r>
        <w:rPr>
          <w:rtl/>
          <w:cs/>
          <w:lang w:val="ar_AE" w:bidi="ar_AE"/>
        </w:rPr>
        <w:t>حزقيال 37:1–14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23</w:t>
      </w:r>
      <w:r>
        <w:rPr>
          <w:rtl/>
          <w:cs/>
          <w:lang w:val="ar_AE" w:bidi="ar_AE"/>
        </w:rPr>
      </w:r>
    </w:p>
    <w:p>
      <w:pPr>
        <w:bidi/>
      </w:pPr>
      <w:r>
        <w:rPr>
          <w:rtl/>
          <w:cs/>
          <w:lang w:val="ar_AE" w:bidi="ar_AE"/>
        </w:rPr>
      </w:r>
      <w:r>
        <w:rPr>
          <w:rtl/>
          <w:cs/>
          <w:lang w:val="ar_AE" w:bidi="ar_AE"/>
        </w:rPr>
        <w:t>بالرغم من خيانة إسرائيل المستمرة، فقد ظل الله وفيًا لعهدِه مع إبراهيم (</w:t>
      </w:r>
      <w:r>
        <w:rPr>
          <w:rtl/>
          <w:cs/>
          <w:lang w:val="ar_AE" w:bidi="ar_AE"/>
        </w:rPr>
        <w:t>تكوين 12: 1–3</w:t>
      </w:r>
      <w:r>
        <w:rPr>
          <w:rtl/>
          <w:cs/>
          <w:lang w:val="ar_AE" w:bidi="ar_AE"/>
        </w:rPr>
        <w:t xml:space="preserve">؛ </w:t>
      </w:r>
      <w:r>
        <w:rPr>
          <w:rtl/>
          <w:cs/>
          <w:lang w:val="ar_AE" w:bidi="ar_AE"/>
        </w:rPr>
        <w:t>13: 15–17</w:t>
      </w:r>
      <w:r>
        <w:rPr>
          <w:rtl/>
          <w:cs/>
          <w:lang w:val="ar_AE" w:bidi="ar_AE"/>
        </w:rPr>
        <w:t xml:space="preserve">؛ </w:t>
      </w:r>
      <w:r>
        <w:rPr>
          <w:rtl/>
          <w:cs/>
          <w:lang w:val="ar_AE" w:bidi="ar_AE"/>
        </w:rPr>
        <w:t>15: 18–20</w:t>
      </w:r>
      <w:r>
        <w:rPr>
          <w:rtl/>
          <w:cs/>
          <w:lang w:val="ar_AE" w:bidi="ar_AE"/>
        </w:rPr>
        <w:t xml:space="preserve">؛ </w:t>
      </w:r>
      <w:r>
        <w:rPr>
          <w:rtl/>
          <w:cs/>
          <w:lang w:val="ar_AE" w:bidi="ar_AE"/>
        </w:rPr>
        <w:t>17: 6–8</w:t>
      </w:r>
      <w:r>
        <w:rPr>
          <w:rtl/>
          <w:cs/>
          <w:lang w:val="ar_AE" w:bidi="ar_AE"/>
        </w:rPr>
        <w:t>). ومن خلال ذِكر إبراهيم وإسحاق ويعقوب</w:t>
      </w:r>
      <w:r>
        <w:rPr>
          <w:i/>
          <w:rtl/>
          <w:cs/>
          <w:lang w:val="ar_AE" w:bidi="ar_AE"/>
        </w:rPr>
        <w:t>،</w:t>
      </w:r>
      <w:r>
        <w:rPr>
          <w:rtl/>
          <w:cs/>
          <w:lang w:val="ar_AE" w:bidi="ar_AE"/>
        </w:rPr>
        <w:t xml:space="preserve"> يؤكد الكاتب على هوية إسرائيل الروحية مع الرب وامتلاكها لأرض الموعد (انظر </w:t>
      </w:r>
      <w:r>
        <w:rPr>
          <w:rtl/>
          <w:cs/>
          <w:lang w:val="ar_AE" w:bidi="ar_AE"/>
        </w:rPr>
        <w:t>تكوين 50: 24</w:t>
      </w:r>
      <w:r>
        <w:rPr>
          <w:rtl/>
          <w:cs/>
          <w:lang w:val="ar_AE" w:bidi="ar_AE"/>
        </w:rPr>
        <w:t xml:space="preserve">؛ </w:t>
      </w:r>
      <w:r>
        <w:rPr>
          <w:rtl/>
          <w:cs/>
          <w:lang w:val="ar_AE" w:bidi="ar_AE"/>
        </w:rPr>
        <w:t>خروج 3: 6</w:t>
      </w:r>
      <w:r>
        <w:rPr>
          <w:rtl/>
          <w:cs/>
          <w:lang w:val="ar_AE" w:bidi="ar_AE"/>
        </w:rPr>
        <w:t xml:space="preserve">، </w:t>
      </w:r>
      <w:r>
        <w:rPr>
          <w:rtl/>
          <w:cs/>
          <w:lang w:val="ar_AE" w:bidi="ar_AE"/>
        </w:rPr>
        <w:t>15–16</w:t>
      </w:r>
      <w:r>
        <w:rPr>
          <w:rtl/>
          <w:cs/>
          <w:lang w:val="ar_AE" w:bidi="ar_AE"/>
        </w:rPr>
        <w:t xml:space="preserve">؛ </w:t>
      </w:r>
      <w:r>
        <w:rPr>
          <w:rtl/>
          <w:cs/>
          <w:lang w:val="ar_AE" w:bidi="ar_AE"/>
        </w:rPr>
        <w:t>6: 3</w:t>
      </w:r>
      <w:r>
        <w:rPr>
          <w:rtl/>
          <w:cs/>
          <w:lang w:val="ar_AE" w:bidi="ar_AE"/>
        </w:rPr>
        <w:t xml:space="preserve">، </w:t>
      </w:r>
      <w:r>
        <w:rPr>
          <w:rtl/>
          <w:cs/>
          <w:lang w:val="ar_AE" w:bidi="ar_AE"/>
        </w:rPr>
        <w:t>6–8</w:t>
      </w:r>
      <w:r>
        <w:rPr>
          <w:rtl/>
          <w:cs/>
          <w:lang w:val="ar_AE" w:bidi="ar_AE"/>
        </w:rPr>
        <w:t xml:space="preserve">؛ </w:t>
      </w:r>
      <w:r>
        <w:rPr>
          <w:rtl/>
          <w:cs/>
          <w:lang w:val="ar_AE" w:bidi="ar_AE"/>
        </w:rPr>
        <w:t>تثنية 6: 10</w:t>
      </w:r>
      <w:r>
        <w:rPr>
          <w:rtl/>
          <w:cs/>
          <w:lang w:val="ar_AE" w:bidi="ar_AE"/>
        </w:rPr>
        <w:t xml:space="preserve">؛ </w:t>
      </w:r>
      <w:r>
        <w:rPr>
          <w:rtl/>
          <w:cs/>
          <w:lang w:val="ar_AE" w:bidi="ar_AE"/>
        </w:rPr>
        <w:t>9: 5</w:t>
      </w:r>
      <w:r>
        <w:rPr>
          <w:rtl/>
          <w:cs/>
          <w:lang w:val="ar_AE" w:bidi="ar_AE"/>
        </w:rPr>
        <w:t xml:space="preserve">؛ </w:t>
      </w:r>
      <w:r>
        <w:rPr>
          <w:rtl/>
          <w:cs/>
          <w:lang w:val="ar_AE" w:bidi="ar_AE"/>
        </w:rPr>
        <w:t>34: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13: 24–25</w:t>
      </w:r>
      <w:r>
        <w:rPr>
          <w:rtl/>
          <w:cs/>
          <w:lang w:val="ar_AE" w:bidi="ar_AE"/>
        </w:rPr>
      </w:r>
    </w:p>
    <w:p>
      <w:pPr>
        <w:bidi/>
      </w:pPr>
      <w:r>
        <w:rPr>
          <w:rtl/>
          <w:cs/>
          <w:lang w:val="ar_AE" w:bidi="ar_AE"/>
        </w:rPr>
      </w:r>
      <w:r>
        <w:rPr>
          <w:rtl/>
          <w:cs/>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r>
        <w:rPr>
          <w:rtl/>
          <w:cs/>
          <w:lang w:val="ar_AE" w:bidi="ar_AE"/>
        </w:rPr>
        <w:t>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1–2</w:t>
      </w:r>
      <w:r>
        <w:rPr>
          <w:rtl/>
          <w:cs/>
          <w:lang w:val="ar_AE" w:bidi="ar_AE"/>
        </w:rPr>
      </w:r>
    </w:p>
    <w:p>
      <w:pPr>
        <w:bidi/>
      </w:pPr>
      <w:r>
        <w:rPr>
          <w:rtl/>
          <w:cs/>
          <w:lang w:val="ar_AE" w:bidi="ar_AE"/>
        </w:rPr>
      </w:r>
      <w:r>
        <w:rPr>
          <w:rtl/>
          <w:cs/>
          <w:lang w:val="ar_AE" w:bidi="ar_AE"/>
        </w:rPr>
        <w:t>شملت السنوات التسع والعشرون من حكم أمصيا (796–767 قبل الميلاد) فترة طويلة من الحكم المشترك مع ابنه عُزّيّا (بدءًا من 792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3–4</w:t>
      </w:r>
      <w:r>
        <w:rPr>
          <w:rtl/>
          <w:cs/>
          <w:lang w:val="ar_AE" w:bidi="ar_AE"/>
        </w:rPr>
      </w:r>
    </w:p>
    <w:p>
      <w:pPr>
        <w:bidi/>
      </w:pPr>
      <w:r>
        <w:rPr>
          <w:rtl/>
          <w:cs/>
          <w:lang w:val="ar_AE" w:bidi="ar_AE"/>
        </w:rPr>
      </w:r>
      <w:r>
        <w:rPr>
          <w:rtl/>
          <w:cs/>
          <w:lang w:val="ar_AE" w:bidi="ar_AE"/>
        </w:rPr>
        <w:t>بينما كان التقييم الروحي الأولي لأمصيا مُرضيًا، إلا أنه لم يخدم الرب بكل قلبه كما فعل جده داود (</w:t>
      </w:r>
      <w:r>
        <w:rPr>
          <w:rtl/>
          <w:cs/>
          <w:lang w:val="ar_AE" w:bidi="ar_AE"/>
        </w:rPr>
        <w:t>2 أخبار 25:2</w:t>
      </w:r>
      <w:r>
        <w:rPr>
          <w:rtl/>
          <w:cs/>
          <w:lang w:val="ar_AE" w:bidi="ar_AE"/>
        </w:rPr>
        <w:t>). وقد استمر داود في أن يُمثِّل المعيار الروحي لتقييم ملوك يهوذا (</w:t>
      </w:r>
      <w:r>
        <w:rPr>
          <w:rtl/>
          <w:cs/>
          <w:lang w:val="ar_AE" w:bidi="ar_AE"/>
        </w:rPr>
        <w:t>2 ملوك 16: 2</w:t>
      </w:r>
      <w:r>
        <w:rPr>
          <w:rtl/>
          <w:cs/>
          <w:lang w:val="ar_AE" w:bidi="ar_AE"/>
        </w:rPr>
        <w:t xml:space="preserve">؛ </w:t>
      </w:r>
      <w:r>
        <w:rPr>
          <w:rtl/>
          <w:cs/>
          <w:lang w:val="ar_AE" w:bidi="ar_AE"/>
        </w:rPr>
        <w:t>18: 3</w:t>
      </w:r>
      <w:r>
        <w:rPr>
          <w:rtl/>
          <w:cs/>
          <w:lang w:val="ar_AE" w:bidi="ar_AE"/>
        </w:rPr>
        <w:t xml:space="preserve">؛ </w:t>
      </w:r>
      <w:r>
        <w:rPr>
          <w:rtl/>
          <w:cs/>
          <w:lang w:val="ar_AE" w:bidi="ar_AE"/>
        </w:rPr>
        <w:t>1 ملوك 15: 5</w:t>
      </w:r>
      <w:r>
        <w:rPr>
          <w:rtl/>
          <w:cs/>
          <w:lang w:val="ar_AE" w:bidi="ar_AE"/>
        </w:rPr>
        <w:t xml:space="preserve">، </w:t>
      </w:r>
      <w:r>
        <w:rPr>
          <w:rtl/>
          <w:cs/>
          <w:lang w:val="ar_AE" w:bidi="ar_AE"/>
        </w:rPr>
        <w:t>11</w:t>
      </w:r>
      <w:r>
        <w:rPr>
          <w:rtl/>
          <w:cs/>
          <w:lang w:val="ar_AE" w:bidi="ar_AE"/>
        </w:rPr>
        <w:t>). وظل ترك المرتفعات الوثنية القديمة عقبة أمام يهوذا (</w:t>
      </w:r>
      <w:r>
        <w:rPr>
          <w:rtl/>
          <w:cs/>
          <w:lang w:val="ar_AE" w:bidi="ar_AE"/>
        </w:rPr>
        <w:t>2 ملوك 12: 3</w:t>
      </w:r>
      <w:r>
        <w:rPr>
          <w:rtl/>
          <w:cs/>
          <w:lang w:val="ar_AE" w:bidi="ar_AE"/>
        </w:rPr>
        <w:t xml:space="preserve">؛ </w:t>
      </w:r>
      <w:r>
        <w:rPr>
          <w:rtl/>
          <w:cs/>
          <w:lang w:val="ar_AE" w:bidi="ar_AE"/>
        </w:rPr>
        <w:t>1 ملوك 14: 23</w:t>
      </w:r>
      <w:r>
        <w:rPr>
          <w:rtl/>
          <w:cs/>
          <w:lang w:val="ar_AE" w:bidi="ar_AE"/>
        </w:rPr>
        <w:t xml:space="preserve">؛ </w:t>
      </w:r>
      <w:r>
        <w:rPr>
          <w:rtl/>
          <w:cs/>
          <w:lang w:val="ar_AE" w:bidi="ar_AE"/>
        </w:rPr>
        <w:t>15: 14</w:t>
      </w:r>
      <w:r>
        <w:rPr>
          <w:rtl/>
          <w:cs/>
          <w:lang w:val="ar_AE" w:bidi="ar_AE"/>
        </w:rPr>
        <w:t xml:space="preserve">؛ </w:t>
      </w:r>
      <w:r>
        <w:rPr>
          <w:rtl/>
          <w:cs/>
          <w:lang w:val="ar_AE" w:bidi="ar_AE"/>
        </w:rPr>
        <w:t>22:43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5–6</w:t>
      </w:r>
      <w:r>
        <w:rPr>
          <w:rtl/>
          <w:cs/>
          <w:lang w:val="ar_AE" w:bidi="ar_AE"/>
        </w:rPr>
      </w:r>
    </w:p>
    <w:p>
      <w:pPr>
        <w:bidi/>
      </w:pPr>
      <w:r>
        <w:rPr>
          <w:rtl/>
          <w:cs/>
          <w:lang w:val="ar_AE" w:bidi="ar_AE"/>
        </w:rPr>
      </w:r>
      <w:r>
        <w:rPr>
          <w:rtl/>
          <w:cs/>
          <w:lang w:val="ar_AE" w:bidi="ar_AE"/>
        </w:rPr>
        <w:t>عندما قَتَلَ عَبِيدَهُ الَّذِينَ قَتَلُوا الْمَلِكَ أَبَاهُ، التزم أمصيا بأحكام الشريعة المتعلقة بـ "جرائم الآباء" (</w:t>
      </w:r>
      <w:r>
        <w:rPr>
          <w:rtl/>
          <w:cs/>
          <w:lang w:val="ar_AE" w:bidi="ar_AE"/>
        </w:rPr>
        <w:t>تثنية 24:16</w:t>
      </w:r>
      <w:r>
        <w:rPr>
          <w:rtl/>
          <w:cs/>
          <w:lang w:val="ar_AE" w:bidi="ar_AE"/>
        </w:rPr>
        <w:t xml:space="preserve">؛ انظر أيضًا </w:t>
      </w:r>
      <w:r>
        <w:rPr>
          <w:rtl/>
          <w:cs/>
          <w:lang w:val="ar_AE" w:bidi="ar_AE"/>
        </w:rPr>
        <w:t>2 أخبار 25:4</w:t>
      </w:r>
      <w:r>
        <w:rPr>
          <w:rtl/>
          <w:cs/>
          <w:lang w:val="ar_AE" w:bidi="ar_AE"/>
        </w:rPr>
        <w:t>) ولم يقتل أبناءهم.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7</w:t>
      </w:r>
      <w:r>
        <w:rPr>
          <w:rtl/>
          <w:cs/>
          <w:lang w:val="ar_AE" w:bidi="ar_AE"/>
        </w:rPr>
      </w:r>
    </w:p>
    <w:p>
      <w:pPr>
        <w:bidi/>
      </w:pPr>
      <w:r>
        <w:rPr>
          <w:rtl/>
          <w:cs/>
          <w:lang w:val="ar_AE" w:bidi="ar_AE"/>
        </w:rPr>
      </w:r>
      <w:r>
        <w:rPr>
          <w:rtl/>
          <w:cs/>
          <w:lang w:val="ar_AE" w:bidi="ar_AE"/>
        </w:rPr>
        <w:t xml:space="preserve">مِنْ أَدُومَ … عَشَرَةَ آلاَفٍ: انتصار أمصيا، المذكور هنا بإيجاز، يُناقش بالتفصيل في </w:t>
      </w:r>
      <w:r>
        <w:rPr>
          <w:rtl/>
          <w:cs/>
          <w:lang w:val="ar_AE" w:bidi="ar_AE"/>
        </w:rPr>
        <w:t>2 أخبار الأيام 25:5–15</w:t>
      </w:r>
      <w:r>
        <w:rPr>
          <w:rtl/>
          <w:cs/>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8</w:t>
      </w:r>
      <w:r>
        <w:rPr>
          <w:rtl/>
          <w:cs/>
          <w:lang w:val="ar_AE" w:bidi="ar_AE"/>
        </w:rPr>
      </w:r>
    </w:p>
    <w:p>
      <w:pPr>
        <w:bidi/>
      </w:pPr>
      <w:r>
        <w:rPr>
          <w:rtl/>
          <w:cs/>
          <w:lang w:val="ar_AE" w:bidi="ar_AE"/>
        </w:rPr>
      </w:r>
      <w:r>
        <w:rPr>
          <w:rtl/>
          <w:cs/>
          <w:lang w:val="ar_AE" w:bidi="ar_AE"/>
        </w:rPr>
        <w:t xml:space="preserve">ربما كان تحدي أمصيا ليهوآش، ملك إسرائيل، قد أثارته أفكار الانتقام (انظر </w:t>
      </w:r>
      <w:r>
        <w:rPr>
          <w:rtl/>
          <w:cs/>
          <w:lang w:val="ar_AE" w:bidi="ar_AE"/>
        </w:rPr>
        <w:t>2 أخبار 25:13</w:t>
      </w:r>
      <w:r>
        <w:rPr>
          <w:rtl/>
          <w:cs/>
          <w:lang w:val="ar_AE" w:bidi="ar_AE"/>
        </w:rPr>
        <w:t>). وربما أصبح أمصيا أيضًا واثقًا جدًا ومغرورًا نتيجة انتصاره الأخير على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9–10</w:t>
      </w:r>
      <w:r>
        <w:rPr>
          <w:rtl/>
          <w:cs/>
          <w:lang w:val="ar_AE" w:bidi="ar_AE"/>
        </w:rPr>
      </w:r>
    </w:p>
    <w:p>
      <w:pPr>
        <w:bidi/>
      </w:pPr>
      <w:r>
        <w:rPr>
          <w:rtl/>
          <w:cs/>
          <w:lang w:val="ar_AE" w:bidi="ar_AE"/>
        </w:rPr>
      </w:r>
      <w:r>
        <w:rPr>
          <w:rtl/>
          <w:cs/>
          <w:lang w:val="ar_AE" w:bidi="ar_AE"/>
        </w:rPr>
        <w:t xml:space="preserve">جاء رد يهوآش كمَثَلٍ (انظر </w:t>
      </w:r>
      <w:r>
        <w:rPr>
          <w:rtl/>
          <w:cs/>
          <w:lang w:val="ar_AE" w:bidi="ar_AE"/>
        </w:rPr>
        <w:t>قضاة 9:7–15</w:t>
      </w:r>
      <w:r>
        <w:rPr>
          <w:rtl/>
          <w:cs/>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11–12</w:t>
      </w:r>
      <w:r>
        <w:rPr>
          <w:rtl/>
          <w:cs/>
          <w:lang w:val="ar_AE" w:bidi="ar_AE"/>
        </w:rPr>
      </w:r>
    </w:p>
    <w:p>
      <w:pPr>
        <w:bidi/>
      </w:pPr>
      <w:r>
        <w:rPr>
          <w:rtl/>
          <w:cs/>
          <w:lang w:val="ar_AE" w:bidi="ar_AE"/>
        </w:rPr>
      </w:r>
      <w:r>
        <w:rPr>
          <w:rtl/>
          <w:cs/>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r>
        <w:rPr>
          <w:rtl/>
          <w:cs/>
          <w:lang w:val="ar_AE" w:bidi="ar_AE"/>
        </w:rPr>
        <w:t>يشوع 21:16</w:t>
      </w:r>
      <w:r>
        <w:rPr>
          <w:rtl/>
          <w:cs/>
          <w:lang w:val="ar_AE" w:bidi="ar_AE"/>
        </w:rPr>
        <w:t xml:space="preserve">؛ انظر أيضًا </w:t>
      </w:r>
      <w:r>
        <w:rPr>
          <w:rtl/>
          <w:cs/>
          <w:lang w:val="ar_AE" w:bidi="ar_AE"/>
        </w:rPr>
        <w:t>1 صموئيل 6:1–14</w:t>
      </w:r>
      <w:r>
        <w:rPr>
          <w:rtl/>
          <w:cs/>
          <w:lang w:val="ar_AE" w:bidi="ar_AE"/>
        </w:rPr>
        <w:t xml:space="preserve">؛ </w:t>
      </w:r>
      <w:r>
        <w:rPr>
          <w:rtl/>
          <w:cs/>
          <w:lang w:val="ar_AE" w:bidi="ar_AE"/>
        </w:rPr>
        <w:t>2 أخبار الأيام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13–14</w:t>
      </w:r>
      <w:r>
        <w:rPr>
          <w:rtl/>
          <w:cs/>
          <w:lang w:val="ar_AE" w:bidi="ar_AE"/>
        </w:rPr>
      </w:r>
    </w:p>
    <w:p>
      <w:pPr>
        <w:bidi/>
      </w:pPr>
      <w:r>
        <w:rPr>
          <w:rtl/>
          <w:cs/>
          <w:lang w:val="ar_AE" w:bidi="ar_AE"/>
        </w:rPr>
      </w:r>
      <w:r>
        <w:rPr>
          <w:rtl/>
          <w:cs/>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r>
        <w:rPr>
          <w:rtl/>
          <w:cs/>
          <w:lang w:val="ar_AE" w:bidi="ar_AE"/>
        </w:rPr>
        <w:t>12: 17–18</w:t>
      </w:r>
      <w:r>
        <w:rPr>
          <w:rtl/>
          <w:cs/>
          <w:lang w:val="ar_AE" w:bidi="ar_AE"/>
        </w:rPr>
        <w:t xml:space="preserve">؛ </w:t>
      </w:r>
      <w:r>
        <w:rPr>
          <w:rtl/>
          <w:cs/>
          <w:lang w:val="ar_AE" w:bidi="ar_AE"/>
        </w:rPr>
        <w:t>18: 13–15</w:t>
      </w:r>
      <w:r>
        <w:rPr>
          <w:rtl/>
          <w:cs/>
          <w:lang w:val="ar_AE" w:bidi="ar_AE"/>
        </w:rPr>
        <w:t xml:space="preserve">؛ </w:t>
      </w:r>
      <w:r>
        <w:rPr>
          <w:rtl/>
          <w:cs/>
          <w:lang w:val="ar_AE" w:bidi="ar_AE"/>
        </w:rPr>
        <w:t>24: 13–14</w:t>
      </w:r>
      <w:r>
        <w:rPr>
          <w:rtl/>
          <w:cs/>
          <w:lang w:val="ar_AE" w:bidi="ar_AE"/>
        </w:rPr>
        <w:t xml:space="preserve">؛ </w:t>
      </w:r>
      <w:r>
        <w:rPr>
          <w:rtl/>
          <w:cs/>
          <w:lang w:val="ar_AE" w:bidi="ar_AE"/>
        </w:rPr>
        <w:t>25: 8–21</w:t>
      </w:r>
      <w:r>
        <w:rPr>
          <w:rtl/>
          <w:cs/>
          <w:lang w:val="ar_AE" w:bidi="ar_AE"/>
        </w:rPr>
        <w:t xml:space="preserve">؛ </w:t>
      </w:r>
      <w:r>
        <w:rPr>
          <w:rtl/>
          <w:cs/>
          <w:lang w:val="ar_AE" w:bidi="ar_AE"/>
        </w:rPr>
        <w:t>1 ملوك 14: 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17–18</w:t>
      </w:r>
      <w:r>
        <w:rPr>
          <w:rtl/>
          <w:cs/>
          <w:lang w:val="ar_AE" w:bidi="ar_AE"/>
        </w:rPr>
      </w:r>
    </w:p>
    <w:p>
      <w:pPr>
        <w:bidi/>
      </w:pPr>
      <w:r>
        <w:rPr>
          <w:rtl/>
          <w:cs/>
          <w:lang w:val="ar_AE" w:bidi="ar_AE"/>
        </w:rPr>
      </w:r>
      <w:r>
        <w:rPr>
          <w:rtl/>
          <w:cs/>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rtl/>
          <w:cs/>
          <w:lang w:val="ar_AE" w:bidi="ar_AE"/>
        </w:rPr>
        <w:t>ملاحظة الدراسة على 1 ملوك 14:29–31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19–20</w:t>
      </w:r>
      <w:r>
        <w:rPr>
          <w:rtl/>
          <w:cs/>
          <w:lang w:val="ar_AE" w:bidi="ar_AE"/>
        </w:rPr>
      </w:r>
    </w:p>
    <w:p>
      <w:pPr>
        <w:bidi/>
      </w:pPr>
      <w:r>
        <w:rPr>
          <w:rtl/>
          <w:cs/>
          <w:lang w:val="ar_AE" w:bidi="ar_AE"/>
        </w:rPr>
      </w:r>
      <w:r>
        <w:rPr>
          <w:rtl/>
          <w:cs/>
          <w:lang w:val="ar_AE" w:bidi="ar_AE"/>
        </w:rPr>
        <w:t>مثل أبيه يوآش (</w:t>
      </w:r>
      <w:r>
        <w:rPr>
          <w:rtl/>
          <w:cs/>
          <w:lang w:val="ar_AE" w:bidi="ar_AE"/>
        </w:rPr>
        <w:t>12:20–21</w:t>
      </w:r>
      <w:r>
        <w:rPr>
          <w:rtl/>
          <w:cs/>
          <w:lang w:val="ar_AE" w:bidi="ar_AE"/>
        </w:rPr>
        <w:t>), مات أمصيا على يد قتلة. ويُلقي كاتب سفر الأخبار باللوم على خيانته الروحية في المؤامرة ضده (</w:t>
      </w:r>
      <w:r>
        <w:rPr>
          <w:rtl/>
          <w:cs/>
          <w:lang w:val="ar_AE" w:bidi="ar_AE"/>
        </w:rPr>
        <w:t>2 أخبار 25:27</w:t>
      </w:r>
      <w:r>
        <w:rPr>
          <w:rtl/>
          <w:cs/>
          <w:lang w:val="ar_AE" w:bidi="ar_AE"/>
        </w:rPr>
        <w:t>). • كانت لخيش</w:t>
      </w:r>
      <w:r>
        <w:rPr>
          <w:i/>
          <w:rtl/>
          <w:cs/>
          <w:lang w:val="ar_AE" w:bidi="ar_AE"/>
        </w:rPr>
        <w:t>,</w:t>
      </w:r>
      <w:r>
        <w:rPr>
          <w:rtl/>
          <w:cs/>
          <w:lang w:val="ar_AE" w:bidi="ar_AE"/>
        </w:rPr>
        <w:t xml:space="preserve"> جنوب غرب أورشليم، موقع انتصار مهم للملك سنحاريب ملك أشور خلال غزوه ليهوذا في عام 701 قبل الميلاد (</w:t>
      </w:r>
      <w:r>
        <w:rPr>
          <w:rtl/>
          <w:cs/>
          <w:lang w:val="ar_AE" w:bidi="ar_AE"/>
        </w:rPr>
        <w:t>2 مل 18:14</w:t>
      </w:r>
      <w:r>
        <w:rPr>
          <w:rtl/>
          <w:cs/>
          <w:lang w:val="ar_AE" w:bidi="ar_AE"/>
        </w:rPr>
        <w:t>). كما تم الاستيلاء عليها خلال تقدم نبوخذناصّر الثاني ضد أورشليم في عام 588 قبل الميلاد (</w:t>
      </w:r>
      <w:r>
        <w:rPr>
          <w:rtl/>
          <w:cs/>
          <w:lang w:val="ar_AE" w:bidi="ar_AE"/>
        </w:rPr>
        <w:t>إرميا 34:7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21</w:t>
      </w:r>
      <w:r>
        <w:rPr>
          <w:rtl/>
          <w:cs/>
          <w:lang w:val="ar_AE" w:bidi="ar_AE"/>
        </w:rPr>
      </w:r>
    </w:p>
    <w:p>
      <w:pPr>
        <w:bidi/>
      </w:pPr>
      <w:r>
        <w:rPr>
          <w:rtl/>
          <w:cs/>
          <w:lang w:val="ar_AE" w:bidi="ar_AE"/>
        </w:rPr>
      </w:r>
      <w:r>
        <w:rPr>
          <w:rtl/>
          <w:cs/>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22</w:t>
      </w:r>
      <w:r>
        <w:rPr>
          <w:rtl/>
          <w:cs/>
          <w:lang w:val="ar_AE" w:bidi="ar_AE"/>
        </w:rPr>
      </w:r>
    </w:p>
    <w:p>
      <w:pPr>
        <w:bidi/>
      </w:pPr>
      <w:r>
        <w:rPr>
          <w:rtl/>
          <w:cs/>
          <w:lang w:val="ar_AE" w:bidi="ar_AE"/>
        </w:rPr>
      </w:r>
      <w:r>
        <w:rPr>
          <w:rtl/>
          <w:cs/>
          <w:lang w:val="ar_AE" w:bidi="ar_AE"/>
        </w:rPr>
        <w:t>بُنيت أيلة بواسطة سليمان (</w:t>
      </w:r>
      <w:r>
        <w:rPr>
          <w:rtl/>
          <w:cs/>
          <w:lang w:val="ar_AE" w:bidi="ar_AE"/>
        </w:rPr>
        <w:t>2 أخبار 8:17</w:t>
      </w:r>
      <w:r>
        <w:rPr>
          <w:rtl/>
          <w:cs/>
          <w:lang w:val="ar_AE" w:bidi="ar_AE"/>
        </w:rPr>
        <w:t>) على خليج العقبة، وصارت بوابة تجارية هامة إلى البحر الأحمر.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23</w:t>
      </w:r>
      <w:r>
        <w:rPr>
          <w:rtl/>
          <w:cs/>
          <w:lang w:val="ar_AE" w:bidi="ar_AE"/>
        </w:rPr>
      </w:r>
    </w:p>
    <w:p>
      <w:pPr>
        <w:bidi/>
      </w:pPr>
      <w:r>
        <w:rPr>
          <w:rtl/>
          <w:cs/>
          <w:lang w:val="ar_AE" w:bidi="ar_AE"/>
        </w:rPr>
      </w:r>
      <w:r>
        <w:rPr>
          <w:rtl/>
          <w:cs/>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24</w:t>
      </w:r>
      <w:r>
        <w:rPr>
          <w:rtl/>
          <w:cs/>
          <w:lang w:val="ar_AE" w:bidi="ar_AE"/>
        </w:rPr>
      </w:r>
    </w:p>
    <w:p>
      <w:pPr>
        <w:bidi/>
      </w:pPr>
      <w:r>
        <w:rPr>
          <w:rtl/>
          <w:cs/>
          <w:lang w:val="ar_AE" w:bidi="ar_AE"/>
        </w:rPr>
      </w:r>
      <w:r>
        <w:rPr>
          <w:rtl/>
          <w:cs/>
          <w:lang w:val="ar_AE" w:bidi="ar_AE"/>
        </w:rPr>
        <w:t>استمر يربعام الثاني في اتِّبَاعه للعبادة الباطلة التي أسسها يربعام الأول (</w:t>
      </w:r>
      <w:r>
        <w:rPr>
          <w:rtl/>
          <w:cs/>
          <w:lang w:val="ar_AE" w:bidi="ar_AE"/>
        </w:rPr>
        <w:t>1 ملوك 12:28–33</w:t>
      </w:r>
      <w:r>
        <w:rPr>
          <w:rtl/>
          <w:cs/>
          <w:lang w:val="ar_AE" w:bidi="ar_AE"/>
        </w:rPr>
        <w:t>)، مما أدى إلى سقوط إسرائيل (</w:t>
      </w:r>
      <w:r>
        <w:rPr>
          <w:rtl/>
          <w:cs/>
          <w:lang w:val="ar_AE" w:bidi="ar_AE"/>
        </w:rPr>
        <w:t>2 ملوك 17:21–23</w:t>
      </w:r>
      <w:r>
        <w:rPr>
          <w:rtl/>
          <w:cs/>
          <w:lang w:val="ar_AE" w:bidi="ar_AE"/>
        </w:rPr>
        <w:t xml:space="preserve">؛ </w:t>
      </w:r>
      <w:r>
        <w:rPr>
          <w:rtl/>
          <w:cs/>
          <w:lang w:val="ar_AE" w:bidi="ar_AE"/>
        </w:rPr>
        <w:t>1 ملوك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25</w:t>
      </w:r>
      <w:r>
        <w:rPr>
          <w:rtl/>
          <w:cs/>
          <w:lang w:val="ar_AE" w:bidi="ar_AE"/>
        </w:rPr>
      </w:r>
    </w:p>
    <w:p>
      <w:pPr>
        <w:bidi/>
      </w:pPr>
      <w:r>
        <w:rPr>
          <w:rtl/>
          <w:cs/>
          <w:lang w:val="ar_AE" w:bidi="ar_AE"/>
        </w:rPr>
      </w:r>
      <w:r>
        <w:rPr>
          <w:rtl/>
          <w:cs/>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r>
        <w:rPr>
          <w:rtl/>
          <w:cs/>
          <w:lang w:val="ar_AE" w:bidi="ar_AE"/>
        </w:rPr>
        <w:t>2 أخبار الأيام 26:6–15</w:t>
      </w:r>
      <w:r>
        <w:rPr>
          <w:rtl/>
          <w:cs/>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r>
        <w:rPr>
          <w:rtl/>
          <w:cs/>
          <w:lang w:val="ar_AE" w:bidi="ar_AE"/>
        </w:rPr>
        <w:t>يونان 3:3–4:3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14: 26–28</w:t>
      </w:r>
      <w:r>
        <w:rPr>
          <w:rtl/>
          <w:cs/>
          <w:lang w:val="ar_AE" w:bidi="ar_AE"/>
        </w:rPr>
      </w:r>
    </w:p>
    <w:p>
      <w:pPr>
        <w:bidi/>
      </w:pPr>
      <w:r>
        <w:rPr>
          <w:rtl/>
          <w:cs/>
          <w:lang w:val="ar_AE" w:bidi="ar_AE"/>
        </w:rPr>
      </w:r>
      <w:r>
        <w:rPr>
          <w:rtl/>
          <w:cs/>
          <w:lang w:val="ar_AE" w:bidi="ar_AE"/>
        </w:rPr>
        <w:t xml:space="preserve"> فَخَلَّصَهُمْ بِيَدِ يَرُبْعَامَ ابْنِ يُوآشَ: رأى الله عجز شعبه وبقي وفيًا للعهد الذي أُقيم مع آباء إسرائيل (</w:t>
      </w:r>
      <w:r>
        <w:rPr>
          <w:rtl/>
          <w:cs/>
          <w:lang w:val="ar_AE" w:bidi="ar_AE"/>
        </w:rPr>
        <w:t>13:23</w:t>
      </w:r>
      <w:r>
        <w:rPr>
          <w:rtl/>
          <w:cs/>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1–3</w:t>
      </w:r>
      <w:r>
        <w:rPr>
          <w:rtl/>
          <w:cs/>
          <w:lang w:val="ar_AE" w:bidi="ar_AE"/>
        </w:rPr>
      </w:r>
    </w:p>
    <w:p>
      <w:pPr>
        <w:bidi/>
      </w:pPr>
      <w:r>
        <w:rPr>
          <w:rtl/>
          <w:cs/>
          <w:lang w:val="ar_AE" w:bidi="ar_AE"/>
        </w:rPr>
      </w:r>
      <w:r>
        <w:rPr>
          <w:rtl/>
          <w:cs/>
          <w:lang w:val="ar_AE" w:bidi="ar_AE"/>
        </w:rPr>
        <w:t xml:space="preserve">اسم عُزّيّا (عزريا) يعني </w:t>
      </w:r>
      <w:r>
        <w:rPr>
          <w:i/>
          <w:rtl/>
          <w:cs/>
          <w:lang w:val="ar_AE" w:bidi="ar_AE"/>
        </w:rPr>
        <w:t>الرب قوتي.</w:t>
      </w:r>
      <w:r>
        <w:rPr>
          <w:rtl/>
          <w:cs/>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r>
        <w:rPr>
          <w:rtl/>
          <w:cs/>
          <w:lang w:val="ar_AE" w:bidi="ar_AE"/>
        </w:rPr>
        <w:t>2 أخبار 26:9–10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4</w:t>
      </w:r>
      <w:r>
        <w:rPr>
          <w:rtl/>
          <w:cs/>
          <w:lang w:val="ar_AE" w:bidi="ar_AE"/>
        </w:rPr>
      </w:r>
    </w:p>
    <w:p>
      <w:pPr>
        <w:bidi/>
      </w:pPr>
      <w:r>
        <w:rPr>
          <w:rtl/>
          <w:cs/>
          <w:lang w:val="ar_AE" w:bidi="ar_AE"/>
        </w:rPr>
      </w:r>
      <w:r>
        <w:rPr>
          <w:rtl/>
          <w:cs/>
          <w:lang w:val="ar_AE" w:bidi="ar_AE"/>
        </w:rPr>
        <w:t>بالرغم من التقييم الروحي الجيد له، فقد استمر عُزّيّا في السماح بممارسة العبادة في المرتفعات (</w:t>
      </w:r>
      <w:r>
        <w:rPr>
          <w:rtl/>
          <w:cs/>
          <w:lang w:val="ar_AE" w:bidi="ar_AE"/>
        </w:rPr>
        <w:t>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5</w:t>
      </w:r>
      <w:r>
        <w:rPr>
          <w:rtl/>
          <w:cs/>
          <w:lang w:val="ar_AE" w:bidi="ar_AE"/>
        </w:rPr>
      </w:r>
    </w:p>
    <w:p>
      <w:pPr>
        <w:bidi/>
      </w:pPr>
      <w:r>
        <w:rPr>
          <w:rtl/>
          <w:cs/>
          <w:lang w:val="ar_AE" w:bidi="ar_AE"/>
        </w:rPr>
      </w:r>
      <w:r>
        <w:rPr>
          <w:rtl/>
          <w:cs/>
          <w:lang w:val="ar_AE" w:bidi="ar_AE"/>
        </w:rPr>
        <w:t>بسبب أن عزّيّا تجاوز صلاحيات الكهنوت (</w:t>
      </w:r>
      <w:r>
        <w:rPr>
          <w:rtl/>
          <w:cs/>
          <w:lang w:val="ar_AE" w:bidi="ar_AE"/>
        </w:rPr>
        <w:t>2 أخبار الأيام 26:16–21</w:t>
      </w:r>
      <w:r>
        <w:rPr>
          <w:rtl/>
          <w:cs/>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8–12</w:t>
      </w:r>
      <w:r>
        <w:rPr>
          <w:rtl/>
          <w:cs/>
          <w:lang w:val="ar_AE" w:bidi="ar_AE"/>
        </w:rPr>
      </w:r>
    </w:p>
    <w:p>
      <w:pPr>
        <w:bidi/>
      </w:pPr>
      <w:r>
        <w:rPr>
          <w:rtl/>
          <w:cs/>
          <w:lang w:val="ar_AE" w:bidi="ar_AE"/>
        </w:rPr>
      </w:r>
      <w:r>
        <w:rPr>
          <w:rtl/>
          <w:cs/>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r>
        <w:rPr>
          <w:rtl/>
          <w:cs/>
          <w:lang w:val="ar_AE" w:bidi="ar_AE"/>
        </w:rPr>
        <w:t>10:30</w:t>
      </w:r>
      <w:r>
        <w:rPr>
          <w:rtl/>
          <w:cs/>
          <w:lang w:val="ar_AE" w:bidi="ar_AE"/>
        </w:rPr>
        <w:t>)؛ وقد حقق حكم زكريّا الذي استمر ستة أشهر 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13</w:t>
      </w:r>
      <w:r>
        <w:rPr>
          <w:rtl/>
          <w:cs/>
          <w:lang w:val="ar_AE" w:bidi="ar_AE"/>
        </w:rPr>
      </w:r>
    </w:p>
    <w:p>
      <w:pPr>
        <w:bidi/>
      </w:pPr>
      <w:r>
        <w:rPr>
          <w:rtl/>
          <w:cs/>
          <w:lang w:val="ar_AE" w:bidi="ar_AE"/>
        </w:rPr>
      </w:r>
      <w:r>
        <w:rPr>
          <w:rtl/>
          <w:cs/>
          <w:lang w:val="ar_AE" w:bidi="ar_AE"/>
        </w:rPr>
        <w:t>ربما كانت يابيش</w:t>
      </w:r>
      <w:r>
        <w:rPr>
          <w:i/>
          <w:rtl/>
          <w:cs/>
          <w:lang w:val="ar_AE" w:bidi="ar_AE"/>
        </w:rPr>
        <w:t>،</w:t>
      </w:r>
      <w:r>
        <w:rPr>
          <w:rtl/>
          <w:cs/>
          <w:lang w:val="ar_AE" w:bidi="ar_AE"/>
        </w:rPr>
        <w:t xml:space="preserve"> التي تقع شرق الأردن في شمال جلعاد، مسقط رأس شلّوم</w:t>
      </w:r>
      <w:r>
        <w:rPr>
          <w:i/>
          <w:rtl/>
          <w:cs/>
          <w:lang w:val="ar_AE" w:bidi="ar_AE"/>
        </w:rPr>
        <w:t>،</w:t>
      </w:r>
      <w:r>
        <w:rPr>
          <w:rtl/>
          <w:cs/>
          <w:lang w:val="ar_AE" w:bidi="ar_AE"/>
        </w:rPr>
        <w:t xml:space="preserve"> الذي كانت فترة حكمه أقصر حتى من فترة زكريّا. وقد تم اغتيال شلّوم، كما اغتال هو زكريّا (</w:t>
      </w:r>
      <w:r>
        <w:rPr>
          <w:rtl/>
          <w:cs/>
          <w:lang w:val="ar_AE" w:bidi="ar_AE"/>
        </w:rPr>
        <w:t>15:10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14</w:t>
      </w:r>
      <w:r>
        <w:rPr>
          <w:rtl/>
          <w:cs/>
          <w:lang w:val="ar_AE" w:bidi="ar_AE"/>
        </w:rPr>
      </w:r>
    </w:p>
    <w:p>
      <w:pPr>
        <w:bidi/>
      </w:pPr>
      <w:r>
        <w:rPr>
          <w:rtl/>
          <w:cs/>
          <w:lang w:val="ar_AE" w:bidi="ar_AE"/>
        </w:rPr>
      </w:r>
      <w:r>
        <w:rPr>
          <w:rtl/>
          <w:cs/>
          <w:lang w:val="ar_AE" w:bidi="ar_AE"/>
        </w:rPr>
        <w:t>كانت تِرصَة عاصمة المملكة الشمالية خلال أول أسرتين لإسرائيل (</w:t>
      </w:r>
      <w:r>
        <w:rPr>
          <w:rtl/>
          <w:cs/>
          <w:lang w:val="ar_AE" w:bidi="ar_AE"/>
        </w:rPr>
        <w:t>1 ملوك 14: 17</w:t>
      </w:r>
      <w:r>
        <w:rPr>
          <w:rtl/>
          <w:cs/>
          <w:lang w:val="ar_AE" w:bidi="ar_AE"/>
        </w:rPr>
        <w:t xml:space="preserve">؛ </w:t>
      </w:r>
      <w:r>
        <w:rPr>
          <w:rtl/>
          <w:cs/>
          <w:lang w:val="ar_AE" w:bidi="ar_AE"/>
        </w:rPr>
        <w:t>15: 21</w:t>
      </w:r>
      <w:r>
        <w:rPr>
          <w:rtl/>
          <w:cs/>
          <w:lang w:val="ar_AE" w:bidi="ar_AE"/>
        </w:rPr>
        <w:t xml:space="preserve">، </w:t>
      </w:r>
      <w:r>
        <w:rPr>
          <w:rtl/>
          <w:cs/>
          <w:lang w:val="ar_AE" w:bidi="ar_AE"/>
        </w:rPr>
        <w:t>33</w:t>
      </w:r>
      <w:r>
        <w:rPr>
          <w:rtl/>
          <w:cs/>
          <w:lang w:val="ar_AE" w:bidi="ar_AE"/>
        </w:rPr>
        <w:t xml:space="preserve">؛ </w:t>
      </w:r>
      <w:r>
        <w:rPr>
          <w:rtl/>
          <w:cs/>
          <w:lang w:val="ar_AE" w:bidi="ar_AE"/>
        </w:rPr>
        <w:t>16: 8</w:t>
      </w:r>
      <w:r>
        <w:rPr>
          <w:rtl/>
          <w:cs/>
          <w:lang w:val="ar_AE" w:bidi="ar_AE"/>
        </w:rPr>
        <w:t>). • كان مَنَحيم قائد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16</w:t>
      </w:r>
      <w:r>
        <w:rPr>
          <w:rtl/>
          <w:cs/>
          <w:lang w:val="ar_AE" w:bidi="ar_AE"/>
        </w:rPr>
      </w:r>
    </w:p>
    <w:p>
      <w:pPr>
        <w:bidi/>
      </w:pPr>
      <w:r>
        <w:rPr>
          <w:rtl/>
          <w:cs/>
          <w:lang w:val="ar_AE" w:bidi="ar_AE"/>
        </w:rPr>
      </w:r>
      <w:r>
        <w:rPr>
          <w:rtl/>
          <w:cs/>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r>
        <w:rPr>
          <w:rtl/>
          <w:cs/>
          <w:lang w:val="ar_AE" w:bidi="ar_AE"/>
        </w:rPr>
        <w:t>8:12</w:t>
      </w:r>
      <w:r>
        <w:rPr>
          <w:rtl/>
          <w:cs/>
          <w:lang w:val="ar_AE" w:bidi="ar_AE"/>
        </w:rPr>
        <w:t xml:space="preserve">). انظر أيضًا </w:t>
      </w:r>
      <w:r>
        <w:rPr>
          <w:rtl/>
          <w:cs/>
          <w:lang w:val="ar_AE" w:bidi="ar_AE"/>
        </w:rPr>
        <w:t>هوشع 10:14</w:t>
      </w:r>
      <w:r>
        <w:rPr>
          <w:rtl/>
          <w:cs/>
          <w:lang w:val="ar_AE" w:bidi="ar_AE"/>
        </w:rPr>
        <w:t xml:space="preserve">؛ </w:t>
      </w:r>
      <w:r>
        <w:rPr>
          <w:rtl/>
          <w:cs/>
          <w:lang w:val="ar_AE" w:bidi="ar_AE"/>
        </w:rPr>
        <w:t>13:16</w:t>
      </w:r>
      <w:r>
        <w:rPr>
          <w:rtl/>
          <w:cs/>
          <w:lang w:val="ar_AE" w:bidi="ar_AE"/>
        </w:rPr>
        <w:t xml:space="preserve">؛ </w:t>
      </w:r>
      <w:r>
        <w:rPr>
          <w:rtl/>
          <w:cs/>
          <w:lang w:val="ar_AE" w:bidi="ar_AE"/>
        </w:rPr>
        <w:t>عاموس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19–20</w:t>
      </w:r>
      <w:r>
        <w:rPr>
          <w:rtl/>
          <w:cs/>
          <w:lang w:val="ar_AE" w:bidi="ar_AE"/>
        </w:rPr>
      </w:r>
    </w:p>
    <w:p>
      <w:pPr>
        <w:bidi/>
      </w:pPr>
      <w:r>
        <w:rPr>
          <w:rtl/>
          <w:cs/>
          <w:lang w:val="ar_AE" w:bidi="ar_AE"/>
        </w:rPr>
      </w:r>
      <w:r>
        <w:rPr>
          <w:rtl/>
          <w:cs/>
          <w:lang w:val="ar_AE" w:bidi="ar_AE"/>
        </w:rPr>
        <w:t xml:space="preserve">تغلث فلاسر: تستخدم ترجمة NLT الشكل الآشوري (انظر </w:t>
      </w:r>
      <w:r>
        <w:rPr>
          <w:rtl/>
          <w:cs/>
          <w:lang w:val="ar_AE" w:bidi="ar_AE"/>
        </w:rPr>
        <w:t>15:29</w:t>
      </w:r>
      <w:r>
        <w:rPr>
          <w:rtl/>
          <w:cs/>
          <w:lang w:val="ar_AE" w:bidi="ar_AE"/>
        </w:rPr>
        <w:t xml:space="preserve">؛ </w:t>
      </w:r>
      <w:r>
        <w:rPr>
          <w:rtl/>
          <w:cs/>
          <w:lang w:val="ar_AE" w:bidi="ar_AE"/>
        </w:rPr>
        <w:t>16:6</w:t>
      </w:r>
      <w:r>
        <w:rPr>
          <w:rtl/>
          <w:cs/>
          <w:lang w:val="ar_AE" w:bidi="ar_AE"/>
        </w:rPr>
        <w:t xml:space="preserve">) للاسم، بدلًا من الشكل العبري، </w:t>
      </w:r>
      <w:r>
        <w:rPr>
          <w:i/>
          <w:rtl/>
          <w:cs/>
          <w:lang w:val="ar_AE" w:bidi="ar_AE"/>
        </w:rPr>
        <w:t>فول</w:t>
      </w:r>
      <w:r>
        <w:rPr>
          <w:rtl/>
          <w:cs/>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rtl/>
          <w:cs/>
          <w:lang w:val="ar_AE" w:bidi="ar_AE"/>
        </w:rPr>
        <w:t>الراحة،</w:t>
      </w:r>
      <w:r>
        <w:rPr>
          <w:rtl/>
          <w:cs/>
          <w:lang w:val="ar_AE" w:bidi="ar_AE"/>
        </w:rPr>
        <w:t xml:space="preserve"> إلا أن الظروف غير المستقرة في المملكة الشمالية لم توفر سوى القليل من العزاء لشعب الله خلال فترة حكمه (752–742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23–25</w:t>
      </w:r>
      <w:r>
        <w:rPr>
          <w:rtl/>
          <w:cs/>
          <w:lang w:val="ar_AE" w:bidi="ar_AE"/>
        </w:rPr>
      </w:r>
    </w:p>
    <w:p>
      <w:pPr>
        <w:bidi/>
      </w:pPr>
      <w:r>
        <w:rPr>
          <w:rtl/>
          <w:cs/>
          <w:lang w:val="ar_AE" w:bidi="ar_AE"/>
        </w:rPr>
      </w:r>
      <w:r>
        <w:rPr>
          <w:rtl/>
          <w:cs/>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r>
        <w:rPr>
          <w:rtl/>
          <w:cs/>
          <w:lang w:val="ar_AE" w:bidi="ar_AE"/>
        </w:rPr>
        <w:t>1 ملوك 12:26–33</w:t>
      </w:r>
      <w:r>
        <w:rPr>
          <w:rtl/>
          <w:cs/>
          <w:lang w:val="ar_AE" w:bidi="ar_AE"/>
        </w:rPr>
        <w:t>). ويبدو أن فقح، قائد الجيش، كان منافسًا على العرش لبعض الوقت.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27</w:t>
      </w:r>
      <w:r>
        <w:rPr>
          <w:rtl/>
          <w:cs/>
          <w:lang w:val="ar_AE" w:bidi="ar_AE"/>
        </w:rPr>
      </w:r>
    </w:p>
    <w:p>
      <w:pPr>
        <w:bidi/>
      </w:pPr>
      <w:r>
        <w:rPr>
          <w:rtl/>
          <w:cs/>
          <w:lang w:val="ar_AE" w:bidi="ar_AE"/>
        </w:rPr>
      </w:r>
      <w:r>
        <w:rPr>
          <w:rtl/>
          <w:cs/>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29–30</w:t>
      </w:r>
      <w:r>
        <w:rPr>
          <w:rtl/>
          <w:cs/>
          <w:lang w:val="ar_AE" w:bidi="ar_AE"/>
        </w:rPr>
      </w:r>
    </w:p>
    <w:p>
      <w:pPr>
        <w:bidi/>
      </w:pPr>
      <w:r>
        <w:rPr>
          <w:rtl/>
          <w:cs/>
          <w:lang w:val="ar_AE" w:bidi="ar_AE"/>
        </w:rPr>
      </w:r>
      <w:r>
        <w:rPr>
          <w:rtl/>
          <w:cs/>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r>
        <w:rPr>
          <w:rtl/>
          <w:cs/>
          <w:lang w:val="ar_AE" w:bidi="ar_AE"/>
        </w:rPr>
        <w:t>إشعياء 9:1</w:t>
      </w:r>
      <w:r>
        <w:rPr>
          <w:rtl/>
          <w:cs/>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32–33</w:t>
      </w:r>
      <w:r>
        <w:rPr>
          <w:rtl/>
          <w:cs/>
          <w:lang w:val="ar_AE" w:bidi="ar_AE"/>
        </w:rPr>
      </w:r>
    </w:p>
    <w:p>
      <w:pPr>
        <w:bidi/>
      </w:pPr>
      <w:r>
        <w:rPr>
          <w:rtl/>
          <w:cs/>
          <w:lang w:val="ar_AE" w:bidi="ar_AE"/>
        </w:rPr>
      </w:r>
      <w:r>
        <w:rPr>
          <w:rtl/>
          <w:cs/>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34–35</w:t>
      </w:r>
      <w:r>
        <w:rPr>
          <w:rtl/>
          <w:cs/>
          <w:lang w:val="ar_AE" w:bidi="ar_AE"/>
        </w:rPr>
      </w:r>
    </w:p>
    <w:p>
      <w:pPr>
        <w:bidi/>
      </w:pPr>
      <w:r>
        <w:rPr>
          <w:rtl/>
          <w:cs/>
          <w:lang w:val="ar_AE" w:bidi="ar_AE"/>
        </w:rPr>
      </w:r>
      <w:r>
        <w:rPr>
          <w:rtl/>
          <w:cs/>
          <w:lang w:val="ar_AE" w:bidi="ar_AE"/>
        </w:rPr>
        <w:t>بالرغم من أن يوثام قام بما كان يرضي الرب</w:t>
      </w:r>
      <w:r>
        <w:rPr>
          <w:i/>
          <w:rtl/>
          <w:cs/>
          <w:lang w:val="ar_AE" w:bidi="ar_AE"/>
        </w:rPr>
        <w:t>،</w:t>
      </w:r>
      <w:r>
        <w:rPr>
          <w:rtl/>
          <w:cs/>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r>
        <w:rPr>
          <w:rtl/>
          <w:cs/>
          <w:lang w:val="ar_AE" w:bidi="ar_AE"/>
        </w:rPr>
        <w:t>2 أخبار الأيام 27:3–4</w:t>
      </w:r>
      <w:r>
        <w:rPr>
          <w:rtl/>
          <w:cs/>
          <w:lang w:val="ar_AE" w:bidi="ar_AE"/>
        </w:rPr>
        <w:t>). كما أنه تغلب على العمونيين المتمردين (</w:t>
      </w:r>
      <w:r>
        <w:rPr>
          <w:rtl/>
          <w:cs/>
          <w:lang w:val="ar_AE" w:bidi="ar_AE"/>
        </w:rPr>
        <w:t>2 أخبار الأيام 27:5</w:t>
      </w:r>
      <w:r>
        <w:rPr>
          <w:rtl/>
          <w:cs/>
          <w:lang w:val="ar_AE" w:bidi="ar_AE"/>
        </w:rPr>
        <w:t>)، الذين أجبرهم عزّيّا على الخضوع (</w:t>
      </w:r>
      <w:r>
        <w:rPr>
          <w:rtl/>
          <w:cs/>
          <w:lang w:val="ar_AE" w:bidi="ar_AE"/>
        </w:rPr>
        <w:t>2 أخبار الأيام 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15: 37</w:t>
      </w:r>
      <w:r>
        <w:rPr>
          <w:rtl/>
          <w:cs/>
          <w:lang w:val="ar_AE" w:bidi="ar_AE"/>
        </w:rPr>
      </w:r>
    </w:p>
    <w:p>
      <w:pPr>
        <w:bidi/>
      </w:pPr>
      <w:r>
        <w:rPr>
          <w:rtl/>
          <w:cs/>
          <w:lang w:val="ar_AE" w:bidi="ar_AE"/>
        </w:rPr>
      </w:r>
      <w:r>
        <w:rPr>
          <w:rtl/>
          <w:cs/>
          <w:lang w:val="ar_AE" w:bidi="ar_AE"/>
        </w:rPr>
        <w:t xml:space="preserve">رصين … فقح: انظر </w:t>
      </w:r>
      <w:r>
        <w:rPr>
          <w:rtl/>
          <w:cs/>
          <w:lang w:val="ar_AE" w:bidi="ar_AE"/>
        </w:rPr>
        <w:t>16:5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1–2</w:t>
      </w:r>
      <w:r>
        <w:rPr>
          <w:rtl/>
          <w:cs/>
          <w:lang w:val="ar_AE" w:bidi="ar_AE"/>
        </w:rPr>
      </w:r>
    </w:p>
    <w:p>
      <w:pPr>
        <w:bidi/>
      </w:pPr>
      <w:r>
        <w:rPr>
          <w:rtl/>
          <w:cs/>
          <w:lang w:val="ar_AE" w:bidi="ar_AE"/>
        </w:rPr>
      </w:r>
      <w:r>
        <w:rPr>
          <w:rtl/>
          <w:cs/>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rtl/>
          <w:cs/>
          <w:lang w:val="ar_AE" w:bidi="ar_AE"/>
        </w:rPr>
        <w:t>ملاحظة الدراسة على 17:1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2–3</w:t>
      </w:r>
      <w:r>
        <w:rPr>
          <w:rtl/>
          <w:cs/>
          <w:lang w:val="ar_AE" w:bidi="ar_AE"/>
        </w:rPr>
      </w:r>
    </w:p>
    <w:p>
      <w:pPr>
        <w:bidi/>
      </w:pPr>
      <w:r>
        <w:rPr>
          <w:rtl/>
          <w:cs/>
          <w:lang w:val="ar_AE" w:bidi="ar_AE"/>
        </w:rPr>
      </w:r>
      <w:r>
        <w:rPr>
          <w:rtl/>
          <w:cs/>
          <w:lang w:val="ar_AE" w:bidi="ar_AE"/>
        </w:rPr>
        <w:t>مرة أخرى، يُعدّ جده داود المعيار لقياس المستوي الروحي لملوك يهوذا (</w:t>
      </w:r>
      <w:r>
        <w:rPr>
          <w:rtl/>
          <w:cs/>
          <w:lang w:val="ar_AE" w:bidi="ar_AE"/>
        </w:rPr>
        <w:t>14:3</w:t>
      </w:r>
      <w:r>
        <w:rPr>
          <w:rtl/>
          <w:cs/>
          <w:lang w:val="ar_AE" w:bidi="ar_AE"/>
        </w:rPr>
        <w:t xml:space="preserve">؛ </w:t>
      </w:r>
      <w:r>
        <w:rPr>
          <w:rtl/>
          <w:cs/>
          <w:lang w:val="ar_AE" w:bidi="ar_AE"/>
        </w:rPr>
        <w:t>1 ملوك 15:3</w:t>
      </w:r>
      <w:r>
        <w:rPr>
          <w:rtl/>
          <w:cs/>
          <w:lang w:val="ar_AE" w:bidi="ar_AE"/>
        </w:rPr>
        <w:t xml:space="preserve">، </w:t>
      </w:r>
      <w:r>
        <w:rPr>
          <w:rtl/>
          <w:cs/>
          <w:lang w:val="ar_AE" w:bidi="ar_AE"/>
        </w:rPr>
        <w:t>11</w:t>
      </w:r>
      <w:r>
        <w:rPr>
          <w:rtl/>
          <w:cs/>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r>
        <w:rPr>
          <w:rtl/>
          <w:cs/>
          <w:lang w:val="ar_AE" w:bidi="ar_AE"/>
        </w:rPr>
        <w:t>إرميا 19:5</w:t>
      </w:r>
      <w:r>
        <w:rPr>
          <w:rtl/>
          <w:cs/>
          <w:lang w:val="ar_AE" w:bidi="ar_AE"/>
        </w:rPr>
        <w:t xml:space="preserve">؛ </w:t>
      </w:r>
      <w:r>
        <w:rPr>
          <w:rtl/>
          <w:cs/>
          <w:lang w:val="ar_AE" w:bidi="ar_AE"/>
        </w:rPr>
        <w:t>32:35</w:t>
      </w:r>
      <w:r>
        <w:rPr>
          <w:rtl/>
          <w:cs/>
          <w:lang w:val="ar_AE" w:bidi="ar_AE"/>
        </w:rPr>
        <w:t>). وعلى الرغم من أن الأحكام اللاوية حظرت مثل هذه التقدمات واعتبرتها رجسًا مكروهًا لدى الرب (</w:t>
      </w:r>
      <w:r>
        <w:rPr>
          <w:rtl/>
          <w:cs/>
          <w:lang w:val="ar_AE" w:bidi="ar_AE"/>
        </w:rPr>
        <w:t>لاويين 18:10</w:t>
      </w:r>
      <w:r>
        <w:rPr>
          <w:rtl/>
          <w:cs/>
          <w:lang w:val="ar_AE" w:bidi="ar_AE"/>
        </w:rPr>
        <w:t xml:space="preserve">؛ </w:t>
      </w:r>
      <w:r>
        <w:rPr>
          <w:rtl/>
          <w:cs/>
          <w:lang w:val="ar_AE" w:bidi="ar_AE"/>
        </w:rPr>
        <w:t>20:1–5</w:t>
      </w:r>
      <w:r>
        <w:rPr>
          <w:rtl/>
          <w:cs/>
          <w:lang w:val="ar_AE" w:bidi="ar_AE"/>
        </w:rPr>
        <w:t>)، إلا أن هذه الممارسة تكررت بين شعب الله (</w:t>
      </w:r>
      <w:r>
        <w:rPr>
          <w:rtl/>
          <w:cs/>
          <w:lang w:val="ar_AE" w:bidi="ar_AE"/>
        </w:rPr>
        <w:t>إشعياء 30:33</w:t>
      </w:r>
      <w:r>
        <w:rPr>
          <w:rtl/>
          <w:cs/>
          <w:lang w:val="ar_AE" w:bidi="ar_AE"/>
        </w:rPr>
        <w:t xml:space="preserve">؛ </w:t>
      </w:r>
      <w:r>
        <w:rPr>
          <w:rtl/>
          <w:cs/>
          <w:lang w:val="ar_AE" w:bidi="ar_AE"/>
        </w:rPr>
        <w:t>إرميا 7:31</w:t>
      </w:r>
      <w:r>
        <w:rPr>
          <w:rtl/>
          <w:cs/>
          <w:lang w:val="ar_AE" w:bidi="ar_AE"/>
        </w:rPr>
        <w:t>) حتى إصلاحات يوشيّا (</w:t>
      </w:r>
      <w:r>
        <w:rPr>
          <w:rtl/>
          <w:cs/>
          <w:lang w:val="ar_AE" w:bidi="ar_AE"/>
        </w:rPr>
        <w:t>2 ملوك 23:10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5–6</w:t>
      </w:r>
      <w:r>
        <w:rPr>
          <w:rtl/>
          <w:cs/>
          <w:lang w:val="ar_AE" w:bidi="ar_AE"/>
        </w:rPr>
      </w:r>
    </w:p>
    <w:p>
      <w:pPr>
        <w:bidi/>
      </w:pPr>
      <w:r>
        <w:rPr>
          <w:rtl/>
          <w:cs/>
          <w:lang w:val="ar_AE" w:bidi="ar_AE"/>
        </w:rPr>
      </w:r>
      <w:r>
        <w:rPr>
          <w:rtl/>
          <w:cs/>
          <w:lang w:val="ar_AE" w:bidi="ar_AE"/>
        </w:rPr>
        <w:t>رصين وفقح: كان هذا التحالف بين ملوك أرام وإسرائيل يهدف إلى تحرير المنطقة من الهيمنة الآشورية تحت حكم تغلث فلاسر الثالث (</w:t>
      </w:r>
      <w:r>
        <w:rPr>
          <w:rtl/>
          <w:cs/>
          <w:lang w:val="ar_AE" w:bidi="ar_AE"/>
        </w:rPr>
        <w:t>15:29–30</w:t>
      </w:r>
      <w:r>
        <w:rPr>
          <w:rtl/>
          <w:cs/>
          <w:lang w:val="ar_AE" w:bidi="ar_AE"/>
        </w:rPr>
        <w:t xml:space="preserve">؛ </w:t>
      </w:r>
      <w:r>
        <w:rPr>
          <w:rtl/>
          <w:cs/>
          <w:lang w:val="ar_AE" w:bidi="ar_AE"/>
        </w:rPr>
        <w:t>إشعياء 9:1</w:t>
      </w:r>
      <w:r>
        <w:rPr>
          <w:rtl/>
          <w:cs/>
          <w:lang w:val="ar_AE" w:bidi="ar_AE"/>
        </w:rPr>
        <w:t>). وقد يكون الهجوم ضد يهوذا قد وقع لإجبارها على الانضمام إلى التحالف أو لاستبدال ملك يهوذا بملك من اختيارهم (</w:t>
      </w:r>
      <w:r>
        <w:rPr>
          <w:rtl/>
          <w:cs/>
          <w:lang w:val="ar_AE" w:bidi="ar_AE"/>
        </w:rPr>
        <w:t>إشعياء 7:3–6</w:t>
      </w:r>
      <w:r>
        <w:rPr>
          <w:rtl/>
          <w:cs/>
          <w:lang w:val="ar_AE" w:bidi="ar_AE"/>
        </w:rPr>
        <w:t>). وكانت النتيجة هي السبي والموت الواسع الانتشار لشعب يهوذا (</w:t>
      </w:r>
      <w:r>
        <w:rPr>
          <w:rtl/>
          <w:cs/>
          <w:lang w:val="ar_AE" w:bidi="ar_AE"/>
        </w:rPr>
        <w:t>2 أخبار الأيام 28:5–15</w:t>
      </w:r>
      <w:r>
        <w:rPr>
          <w:rtl/>
          <w:cs/>
          <w:lang w:val="ar_AE" w:bidi="ar_AE"/>
        </w:rPr>
        <w:t>). ويذكر إشعياء أن رصين وفقح كانا يعتزمان تنصيب ملك جديد على عرش يهوذا (</w:t>
      </w:r>
      <w:r>
        <w:rPr>
          <w:rtl/>
          <w:cs/>
          <w:lang w:val="ar_AE" w:bidi="ar_AE"/>
        </w:rPr>
        <w:t>إشعياء 7:3–6</w:t>
      </w:r>
      <w:r>
        <w:rPr>
          <w:rtl/>
          <w:cs/>
          <w:lang w:val="ar_AE" w:bidi="ar_AE"/>
        </w:rPr>
        <w:t>). كما عانت يهوذا من هجمات إضافية من الأدوميين والفلسطينيين (</w:t>
      </w:r>
      <w:r>
        <w:rPr>
          <w:rtl/>
          <w:cs/>
          <w:lang w:val="ar_AE" w:bidi="ar_AE"/>
        </w:rPr>
        <w:t>2 أخبار الأيام 28:17–18</w:t>
      </w:r>
      <w:r>
        <w:rPr>
          <w:rtl/>
          <w:cs/>
          <w:lang w:val="ar_AE" w:bidi="ar_AE"/>
        </w:rPr>
        <w:t>). وكل هذا كان بإرادة الله بسبب الممارسات الروحية المقيتة لآحاز، التي أدت إلى خطية عظيمة بين شعب يهوذا (</w:t>
      </w:r>
      <w:r>
        <w:rPr>
          <w:rtl/>
          <w:cs/>
          <w:lang w:val="ar_AE" w:bidi="ar_AE"/>
        </w:rPr>
        <w:t>2 أخبار الأيام 28:5</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6</w:t>
      </w:r>
      <w:r>
        <w:rPr>
          <w:rtl/>
          <w:cs/>
          <w:lang w:val="ar_AE" w:bidi="ar_AE"/>
        </w:rPr>
      </w:r>
    </w:p>
    <w:p>
      <w:pPr>
        <w:bidi/>
      </w:pPr>
      <w:r>
        <w:rPr>
          <w:rtl/>
          <w:cs/>
          <w:lang w:val="ar_AE" w:bidi="ar_AE"/>
        </w:rPr>
      </w:r>
      <w:r>
        <w:rPr>
          <w:rtl/>
          <w:cs/>
          <w:lang w:val="ar_AE" w:bidi="ar_AE"/>
        </w:rPr>
        <w:t>اختار مترجمو نسخة NLT اتِّبَاع نصوص عدة ترجمات قديمة، حيث تقع بلدة أيلة في الجنوب، وهي أقرب إلى أدوم منها إلى أرام.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7–9</w:t>
      </w:r>
      <w:r>
        <w:rPr>
          <w:rtl/>
          <w:cs/>
          <w:lang w:val="ar_AE" w:bidi="ar_AE"/>
        </w:rPr>
      </w:r>
    </w:p>
    <w:p>
      <w:pPr>
        <w:bidi/>
      </w:pPr>
      <w:r>
        <w:rPr>
          <w:rtl/>
          <w:cs/>
          <w:lang w:val="ar_AE" w:bidi="ar_AE"/>
        </w:rPr>
      </w:r>
      <w:r>
        <w:rPr>
          <w:rtl/>
          <w:cs/>
          <w:lang w:val="ar_AE" w:bidi="ar_AE"/>
        </w:rPr>
        <w:t>بدلًا من الاتكال على معونة الله (</w:t>
      </w:r>
      <w:r>
        <w:rPr>
          <w:rtl/>
          <w:cs/>
          <w:lang w:val="ar_AE" w:bidi="ar_AE"/>
        </w:rPr>
        <w:t>إشعياء 7:7–16</w:t>
      </w:r>
      <w:r>
        <w:rPr>
          <w:rtl/>
          <w:cs/>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r>
        <w:rPr>
          <w:rtl/>
          <w:cs/>
          <w:lang w:val="ar_AE" w:bidi="ar_AE"/>
        </w:rPr>
        <w:t>2 ملوك 15:29–30</w:t>
      </w:r>
      <w:r>
        <w:rPr>
          <w:rtl/>
          <w:cs/>
          <w:lang w:val="ar_AE" w:bidi="ar_AE"/>
        </w:rPr>
        <w:t>). لكن تكلفة هذا الإنقاذ كانت كبيرة؛ فقد دفع آحاز جزية ثقيلة لتغلث فلاسر، وتسببت التدخلات الأشورية في تقليص يهوذا إلى وضع التبعية.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9</w:t>
      </w:r>
      <w:r>
        <w:rPr>
          <w:rtl/>
          <w:cs/>
          <w:lang w:val="ar_AE" w:bidi="ar_AE"/>
        </w:rPr>
      </w:r>
    </w:p>
    <w:p>
      <w:pPr>
        <w:bidi/>
      </w:pPr>
      <w:r>
        <w:rPr>
          <w:rtl/>
          <w:cs/>
          <w:lang w:val="ar_AE" w:bidi="ar_AE"/>
        </w:rPr>
      </w:r>
      <w:r>
        <w:rPr>
          <w:rtl/>
          <w:cs/>
          <w:lang w:val="ar_AE" w:bidi="ar_AE"/>
        </w:rPr>
        <w:t>إن موقع قير غير معروف؛ وهي كانت الموطن الأصلي للآراميين (</w:t>
      </w:r>
      <w:r>
        <w:rPr>
          <w:rtl/>
          <w:cs/>
          <w:lang w:val="ar_AE" w:bidi="ar_AE"/>
        </w:rPr>
        <w:t>عاموس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10–11</w:t>
      </w:r>
      <w:r>
        <w:rPr>
          <w:rtl/>
          <w:cs/>
          <w:lang w:val="ar_AE" w:bidi="ar_AE"/>
        </w:rPr>
      </w:r>
    </w:p>
    <w:p>
      <w:pPr>
        <w:bidi/>
      </w:pPr>
      <w:r>
        <w:rPr>
          <w:rtl/>
          <w:cs/>
          <w:lang w:val="ar_AE" w:bidi="ar_AE"/>
        </w:rPr>
      </w:r>
      <w:r>
        <w:rPr>
          <w:rtl/>
          <w:cs/>
          <w:lang w:val="ar_AE" w:bidi="ar_AE"/>
        </w:rPr>
        <w:t>لقد اهتم آحاز بشكل خاص بمذبح الآراميين وطلب صنع نسخة شبيهة من المذبح لمحاكاة عبادتهم الوثنية.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12–13</w:t>
      </w:r>
      <w:r>
        <w:rPr>
          <w:rtl/>
          <w:cs/>
          <w:lang w:val="ar_AE" w:bidi="ar_AE"/>
        </w:rPr>
      </w:r>
    </w:p>
    <w:p>
      <w:pPr>
        <w:bidi/>
      </w:pPr>
      <w:r>
        <w:rPr>
          <w:rtl/>
          <w:cs/>
          <w:lang w:val="ar_AE" w:bidi="ar_AE"/>
        </w:rPr>
      </w:r>
      <w:r>
        <w:rPr>
          <w:rtl/>
          <w:cs/>
          <w:lang w:val="ar_AE" w:bidi="ar_AE"/>
        </w:rPr>
        <w:t xml:space="preserve">بدأ الملك تدشين المذبح الجديد بعمل التقدمات المعتادة عليه (انظر </w:t>
      </w:r>
      <w:r>
        <w:rPr>
          <w:rtl/>
          <w:cs/>
          <w:lang w:val="ar_AE" w:bidi="ar_AE"/>
        </w:rPr>
        <w:t>لاويين 1–3</w:t>
      </w:r>
      <w:r>
        <w:rPr>
          <w:rtl/>
          <w:cs/>
          <w:lang w:val="ar_AE" w:bidi="ar_AE"/>
        </w:rPr>
        <w:t xml:space="preserve">؛ </w:t>
      </w:r>
      <w:r>
        <w:rPr>
          <w:rtl/>
          <w:cs/>
          <w:lang w:val="ar_AE" w:bidi="ar_AE"/>
        </w:rPr>
        <w:t>عدد 15:1–10</w:t>
      </w:r>
      <w:r>
        <w:rPr>
          <w:rtl/>
          <w:cs/>
          <w:lang w:val="ar_AE" w:bidi="ar_AE"/>
        </w:rPr>
        <w:t xml:space="preserve">؛ </w:t>
      </w:r>
      <w:r>
        <w:rPr>
          <w:rtl/>
          <w:cs/>
          <w:lang w:val="ar_AE" w:bidi="ar_AE"/>
        </w:rPr>
        <w:t>28:9–15</w:t>
      </w:r>
      <w:r>
        <w:rPr>
          <w:rtl/>
          <w:cs/>
          <w:lang w:val="ar_AE" w:bidi="ar_AE"/>
        </w:rPr>
        <w:t xml:space="preserve">، </w:t>
      </w:r>
      <w:r>
        <w:rPr>
          <w:rtl/>
          <w:cs/>
          <w:lang w:val="ar_AE" w:bidi="ar_AE"/>
        </w:rPr>
        <w:t>24</w:t>
      </w:r>
      <w:r>
        <w:rPr>
          <w:rtl/>
          <w:cs/>
          <w:lang w:val="ar_AE" w:bidi="ar_AE"/>
        </w:rPr>
        <w:t xml:space="preserve">، </w:t>
      </w:r>
      <w:r>
        <w:rPr>
          <w:rtl/>
          <w:cs/>
          <w:lang w:val="ar_AE" w:bidi="ar_AE"/>
        </w:rPr>
        <w:t>31</w:t>
      </w:r>
      <w:r>
        <w:rPr>
          <w:rtl/>
          <w:cs/>
          <w:lang w:val="ar_AE" w:bidi="ar_AE"/>
        </w:rPr>
        <w:t xml:space="preserve">؛ </w:t>
      </w:r>
      <w:r>
        <w:rPr>
          <w:rtl/>
          <w:cs/>
          <w:lang w:val="ar_AE" w:bidi="ar_AE"/>
        </w:rPr>
        <w:t>2 ملوك 6:8–23</w:t>
      </w:r>
      <w:r>
        <w:rPr>
          <w:rtl/>
          <w:cs/>
          <w:lang w:val="ar_AE" w:bidi="ar_AE"/>
        </w:rPr>
        <w:t xml:space="preserve">؛ </w:t>
      </w:r>
      <w:r>
        <w:rPr>
          <w:rtl/>
          <w:cs/>
          <w:lang w:val="ar_AE" w:bidi="ar_AE"/>
        </w:rPr>
        <w:t>7:11–20</w:t>
      </w:r>
      <w:r>
        <w:rPr>
          <w:rtl/>
          <w:cs/>
          <w:lang w:val="ar_AE" w:bidi="ar_AE"/>
        </w:rPr>
        <w:t>). وللأسف، كانت مثل هذه التقدمات على مذبح وثني من قِبَل قائد يفتقر إلى الشخصية الروحية تُشَكِّل استهانة بمعناها الروحي العميق.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14</w:t>
      </w:r>
      <w:r>
        <w:rPr>
          <w:rtl/>
          <w:cs/>
          <w:lang w:val="ar_AE" w:bidi="ar_AE"/>
        </w:rPr>
      </w:r>
    </w:p>
    <w:p>
      <w:pPr>
        <w:bidi/>
      </w:pPr>
      <w:r>
        <w:rPr>
          <w:rtl/>
          <w:cs/>
          <w:lang w:val="ar_AE" w:bidi="ar_AE"/>
        </w:rPr>
      </w:r>
      <w:r>
        <w:rPr>
          <w:rtl/>
          <w:cs/>
          <w:lang w:val="ar_AE" w:bidi="ar_AE"/>
        </w:rPr>
        <w:t xml:space="preserve">كان سليمان قد وضع في الأصل مذبح النحاس أمام الهيكل (انظر </w:t>
      </w:r>
      <w:r>
        <w:rPr>
          <w:rtl/>
          <w:cs/>
          <w:lang w:val="ar_AE" w:bidi="ar_AE"/>
        </w:rPr>
        <w:t>خروج 40:6</w:t>
      </w:r>
      <w:r>
        <w:rPr>
          <w:rtl/>
          <w:cs/>
          <w:lang w:val="ar_AE" w:bidi="ar_AE"/>
        </w:rPr>
        <w:t xml:space="preserve">؛ </w:t>
      </w:r>
      <w:r>
        <w:rPr>
          <w:rtl/>
          <w:cs/>
          <w:lang w:val="ar_AE" w:bidi="ar_AE"/>
        </w:rPr>
        <w:t>2 أخبار 4:1</w:t>
      </w:r>
      <w:r>
        <w:rPr>
          <w:rtl/>
          <w:cs/>
          <w:lang w:val="ar_AE" w:bidi="ar_AE"/>
        </w:rPr>
        <w:t xml:space="preserve">؛ </w:t>
      </w:r>
      <w:r>
        <w:rPr>
          <w:rtl/>
          <w:cs/>
          <w:lang w:val="ar_AE" w:bidi="ar_AE"/>
        </w:rPr>
        <w:t>7:7–10</w:t>
      </w:r>
      <w:r>
        <w:rPr>
          <w:rtl/>
          <w:cs/>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15–16</w:t>
      </w:r>
      <w:r>
        <w:rPr>
          <w:rtl/>
          <w:cs/>
          <w:lang w:val="ar_AE" w:bidi="ar_AE"/>
        </w:rPr>
      </w:r>
    </w:p>
    <w:p>
      <w:pPr>
        <w:bidi/>
      </w:pPr>
      <w:r>
        <w:rPr>
          <w:rtl/>
          <w:cs/>
          <w:lang w:val="ar_AE" w:bidi="ar_AE"/>
        </w:rPr>
      </w:r>
      <w:r>
        <w:rPr>
          <w:rtl/>
          <w:cs/>
          <w:lang w:val="ar_AE" w:bidi="ar_AE"/>
        </w:rPr>
        <w:t>أمر آحاز بتقديم الذبائح اليومية المعتادة (</w:t>
      </w:r>
      <w:r>
        <w:rPr>
          <w:rtl/>
          <w:cs/>
          <w:lang w:val="ar_AE" w:bidi="ar_AE"/>
        </w:rPr>
        <w:t>عدد 28:1–8</w:t>
      </w:r>
      <w:r>
        <w:rPr>
          <w:rtl/>
          <w:cs/>
          <w:lang w:val="ar_AE" w:bidi="ar_AE"/>
        </w:rPr>
        <w:t xml:space="preserve">) وكذلك التقدمات الفردية للملك والشعب على المذبح الجديد. ثم حصر آحاز استخدام مذبح النحاس لاستخدامه الشخصي (حرفيًا </w:t>
      </w:r>
      <w:r>
        <w:rPr>
          <w:i/>
          <w:rtl/>
          <w:cs/>
          <w:lang w:val="ar_AE" w:bidi="ar_AE"/>
        </w:rPr>
        <w:t>لِلسُّؤَالِ/الاستفسار</w:t>
      </w:r>
      <w:r>
        <w:rPr>
          <w:rtl/>
          <w:cs/>
          <w:lang w:val="ar_AE" w:bidi="ar_AE"/>
        </w:rPr>
        <w:t>)، ربما لاستخدامه في العرافة الوثنية. ولقد أظهر هذا الطلب وقاحة شديدة ضد الرب وعبادته. وقد امتثل أوريّا الكاهن لمطالب آحاز (</w:t>
      </w:r>
      <w:r>
        <w:rPr>
          <w:rtl/>
          <w:cs/>
          <w:lang w:val="ar_AE" w:bidi="ar_AE"/>
        </w:rPr>
        <w:t>2 ملوك 16:10–11</w:t>
      </w:r>
      <w:r>
        <w:rPr>
          <w:rtl/>
          <w:cs/>
          <w:lang w:val="ar_AE" w:bidi="ar_AE"/>
        </w:rPr>
        <w:t xml:space="preserve">، </w:t>
      </w:r>
      <w:r>
        <w:rPr>
          <w:rtl/>
          <w:cs/>
          <w:lang w:val="ar_AE" w:bidi="ar_AE"/>
        </w:rPr>
        <w:t>16</w:t>
      </w:r>
      <w:r>
        <w:rPr>
          <w:rtl/>
          <w:cs/>
          <w:lang w:val="ar_AE" w:bidi="ar_AE"/>
        </w:rPr>
        <w:t>)، بدلًا من مقاومة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17–18</w:t>
      </w:r>
      <w:r>
        <w:rPr>
          <w:rtl/>
          <w:cs/>
          <w:lang w:val="ar_AE" w:bidi="ar_AE"/>
        </w:rPr>
      </w:r>
    </w:p>
    <w:p>
      <w:pPr>
        <w:bidi/>
      </w:pPr>
      <w:r>
        <w:rPr>
          <w:rtl/>
          <w:cs/>
          <w:lang w:val="ar_AE" w:bidi="ar_AE"/>
        </w:rPr>
      </w:r>
      <w:r>
        <w:rPr>
          <w:rtl/>
          <w:cs/>
          <w:lang w:val="ar_AE" w:bidi="ar_AE"/>
        </w:rPr>
        <w:t xml:space="preserve">نظرًا لأن أتراس النحاس الجانبية والمراحض والبحر كانت مصنوعة من النحاس (انظر </w:t>
      </w:r>
      <w:r>
        <w:rPr>
          <w:rtl/>
          <w:cs/>
          <w:lang w:val="ar_AE" w:bidi="ar_AE"/>
        </w:rPr>
        <w:t>1 ملوك 7:25–40</w:t>
      </w:r>
      <w:r>
        <w:rPr>
          <w:rtl/>
          <w:cs/>
          <w:lang w:val="ar_AE" w:bidi="ar_AE"/>
        </w:rPr>
        <w:t>)، فمن المحتمل أن آحاز استخدمها لدفع الجزية أو لمشروع آخر. • مِنْ أَجْلِ: يبدو أنه بناءً على طلب ملك أشور</w:t>
      </w:r>
      <w:r>
        <w:rPr>
          <w:i/>
          <w:rtl/>
          <w:cs/>
          <w:lang w:val="ar_AE" w:bidi="ar_AE"/>
        </w:rPr>
        <w:t>،</w:t>
      </w:r>
      <w:r>
        <w:rPr>
          <w:rtl/>
          <w:cs/>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r>
        <w:rPr>
          <w:rtl/>
          <w:cs/>
          <w:lang w:val="ar_AE" w:bidi="ar_AE"/>
        </w:rPr>
        <w:t>2 ملوك 16:7–8</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16: 19</w:t>
      </w:r>
      <w:r>
        <w:rPr>
          <w:rtl/>
          <w:cs/>
          <w:lang w:val="ar_AE" w:bidi="ar_AE"/>
        </w:rPr>
      </w:r>
    </w:p>
    <w:p>
      <w:pPr>
        <w:bidi/>
      </w:pPr>
      <w:r>
        <w:rPr>
          <w:rtl/>
          <w:cs/>
          <w:lang w:val="ar_AE" w:bidi="ar_AE"/>
        </w:rPr>
      </w:r>
      <w:r>
        <w:rPr>
          <w:rtl/>
          <w:cs/>
          <w:lang w:val="ar_AE" w:bidi="ar_AE"/>
        </w:rPr>
        <w:t>وَبَقِيَّةُ أُمُورِ آحَازَ الَّتِي عَمِلَ: في استمرار رفضه للرب، أزال آحاز الآنية من الهيكل "وكسرها إلى قطع" (</w:t>
      </w:r>
      <w:r>
        <w:rPr>
          <w:rtl/>
          <w:cs/>
          <w:lang w:val="ar_AE" w:bidi="ar_AE"/>
        </w:rPr>
        <w:t>2 أخبار الأيام 28:24</w:t>
      </w:r>
      <w:r>
        <w:rPr>
          <w:rtl/>
          <w:cs/>
          <w:lang w:val="ar_AE" w:bidi="ar_AE"/>
        </w:rPr>
        <w:t>). ثم أغلق الهيكل وأوقف العبادة هناك، وبدلًا من ذلك شجع العبادة الوثنية في جميع أنحاء الأرض (</w:t>
      </w:r>
      <w:r>
        <w:rPr>
          <w:rtl/>
          <w:cs/>
          <w:lang w:val="ar_AE" w:bidi="ar_AE"/>
        </w:rPr>
        <w:t>2 أخبار الأيام 28:25</w:t>
      </w:r>
      <w:r>
        <w:rPr>
          <w:rtl/>
          <w:cs/>
          <w:lang w:val="ar_AE" w:bidi="ar_AE"/>
        </w:rPr>
        <w:t xml:space="preserve">؛ </w:t>
      </w:r>
      <w:r>
        <w:rPr>
          <w:rtl/>
          <w:cs/>
          <w:lang w:val="ar_AE" w:bidi="ar_AE"/>
        </w:rPr>
        <w:t>29:7</w:t>
      </w:r>
      <w:r>
        <w:rPr>
          <w:rtl/>
          <w:cs/>
          <w:lang w:val="ar_AE" w:bidi="ar_AE"/>
        </w:rPr>
        <w:t xml:space="preserve">). وبإعادة تعريف عبادة يهوذا بشكل كامل، كان ارتداده مشابهًا لارتداد يربعام الأول (قارن </w:t>
      </w:r>
      <w:r>
        <w:rPr>
          <w:rtl/>
          <w:cs/>
          <w:lang w:val="ar_AE" w:bidi="ar_AE"/>
        </w:rPr>
        <w:t>2 ملوك 3:3</w:t>
      </w:r>
      <w:r>
        <w:rPr>
          <w:rtl/>
          <w:cs/>
          <w:lang w:val="ar_AE" w:bidi="ar_AE"/>
        </w:rPr>
        <w:t xml:space="preserve">؛ </w:t>
      </w:r>
      <w:r>
        <w:rPr>
          <w:rtl/>
          <w:cs/>
          <w:lang w:val="ar_AE" w:bidi="ar_AE"/>
        </w:rPr>
        <w:t>13: 2</w:t>
      </w:r>
      <w:r>
        <w:rPr>
          <w:rtl/>
          <w:cs/>
          <w:lang w:val="ar_AE" w:bidi="ar_AE"/>
        </w:rPr>
        <w:t xml:space="preserve">؛ </w:t>
      </w:r>
      <w:r>
        <w:rPr>
          <w:rtl/>
          <w:cs/>
          <w:lang w:val="ar_AE" w:bidi="ar_AE"/>
        </w:rPr>
        <w:t>16: 2–4</w:t>
      </w:r>
      <w:r>
        <w:rPr>
          <w:rtl/>
          <w:cs/>
          <w:lang w:val="ar_AE" w:bidi="ar_AE"/>
        </w:rPr>
        <w:t xml:space="preserve">؛ </w:t>
      </w:r>
      <w:r>
        <w:rPr>
          <w:rtl/>
          <w:cs/>
          <w:lang w:val="ar_AE" w:bidi="ar_AE"/>
        </w:rPr>
        <w:t>17: 21</w:t>
      </w:r>
      <w:r>
        <w:rPr>
          <w:rtl/>
          <w:cs/>
          <w:lang w:val="ar_AE" w:bidi="ar_AE"/>
        </w:rPr>
        <w:t xml:space="preserve">؛ </w:t>
      </w:r>
      <w:r>
        <w:rPr>
          <w:rtl/>
          <w:cs/>
          <w:lang w:val="ar_AE" w:bidi="ar_AE"/>
        </w:rPr>
        <w:t>1 ملوك 12: 25–33</w:t>
      </w:r>
      <w:r>
        <w:rPr>
          <w:rtl/>
          <w:cs/>
          <w:lang w:val="ar_AE" w:bidi="ar_AE"/>
        </w:rPr>
        <w:t xml:space="preserve">؛ </w:t>
      </w:r>
      <w:r>
        <w:rPr>
          <w:rtl/>
          <w:cs/>
          <w:lang w:val="ar_AE" w:bidi="ar_AE"/>
        </w:rPr>
        <w:t>16: 26</w:t>
      </w:r>
      <w:r>
        <w:rPr>
          <w:rtl/>
          <w:cs/>
          <w:lang w:val="ar_AE" w:bidi="ar_AE"/>
        </w:rPr>
        <w:t xml:space="preserve">؛ </w:t>
      </w:r>
      <w:r>
        <w:rPr>
          <w:rtl/>
          <w:cs/>
          <w:lang w:val="ar_AE" w:bidi="ar_AE"/>
        </w:rPr>
        <w:t>22:52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w:t>
      </w:r>
      <w:r>
        <w:rPr>
          <w:rtl/>
          <w:cs/>
          <w:lang w:val="ar_AE" w:bidi="ar_AE"/>
        </w:rPr>
      </w:r>
    </w:p>
    <w:p>
      <w:pPr>
        <w:bidi/>
      </w:pPr>
      <w:r>
        <w:rPr>
          <w:rtl/>
          <w:cs/>
          <w:lang w:val="ar_AE" w:bidi="ar_AE"/>
        </w:rPr>
      </w:r>
      <w:r>
        <w:rPr>
          <w:rtl/>
          <w:cs/>
          <w:lang w:val="ar_AE" w:bidi="ar_AE"/>
        </w:rPr>
        <w:t>بدأ هوشع حكمه على إسرائيل في عام 732 قبل الميلاد. ويُذكر أن حكم هوشع بدأ في "السنة العشرين ليوثام" (</w:t>
      </w:r>
      <w:r>
        <w:rPr>
          <w:rtl/>
          <w:cs/>
          <w:lang w:val="ar_AE" w:bidi="ar_AE"/>
        </w:rPr>
        <w:t>15:30</w:t>
      </w:r>
      <w:r>
        <w:rPr>
          <w:rtl/>
          <w:cs/>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r>
        <w:rPr>
          <w:rtl/>
          <w:cs/>
          <w:lang w:val="ar_AE" w:bidi="ar_AE"/>
        </w:rPr>
        <w:t>16:2</w:t>
      </w:r>
      <w:r>
        <w:rPr>
          <w:rtl/>
          <w:cs/>
          <w:lang w:val="ar_AE" w:bidi="ar_AE"/>
        </w:rPr>
        <w:t>). وبذلك، فإن الإشارات إلى حكم آحاز تتوافق مع 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1–23</w:t>
      </w:r>
      <w:r>
        <w:rPr>
          <w:rtl/>
          <w:cs/>
          <w:lang w:val="ar_AE" w:bidi="ar_AE"/>
        </w:rPr>
      </w:r>
    </w:p>
    <w:p>
      <w:pPr>
        <w:bidi/>
      </w:pPr>
      <w:r>
        <w:rPr>
          <w:rtl/>
          <w:cs/>
          <w:lang w:val="ar_AE" w:bidi="ar_AE"/>
        </w:rPr>
      </w:r>
      <w:r>
        <w:rPr>
          <w:rtl/>
          <w:cs/>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r>
        <w:rPr>
          <w:rtl/>
          <w:cs/>
          <w:lang w:val="ar_AE" w:bidi="ar_AE"/>
        </w:rPr>
        <w:t>17:1–6</w:t>
      </w:r>
      <w:r>
        <w:rPr>
          <w:rtl/>
          <w:cs/>
          <w:lang w:val="ar_AE" w:bidi="ar_AE"/>
        </w:rPr>
        <w:t>)؛ (2) الأسباب وراء انهيار إسرائيل وغزوها من قِبَل أشور—خطايا إسرائيل الكثيرة (</w:t>
      </w:r>
      <w:r>
        <w:rPr>
          <w:rtl/>
          <w:cs/>
          <w:lang w:val="ar_AE" w:bidi="ar_AE"/>
        </w:rPr>
        <w:t>17:7–17</w:t>
      </w:r>
      <w:r>
        <w:rPr>
          <w:rtl/>
          <w:cs/>
          <w:lang w:val="ar_AE" w:bidi="ar_AE"/>
        </w:rPr>
        <w:t>) التي استوجبت دينونة الله (</w:t>
      </w:r>
      <w:r>
        <w:rPr>
          <w:rtl/>
          <w:cs/>
          <w:lang w:val="ar_AE" w:bidi="ar_AE"/>
        </w:rPr>
        <w:t>17:18–20</w:t>
      </w:r>
      <w:r>
        <w:rPr>
          <w:rtl/>
          <w:cs/>
          <w:lang w:val="ar_AE" w:bidi="ar_AE"/>
        </w:rPr>
        <w:t>) والخطية العظيمة ليربعام الأول، الذي وضع الأساس لارتداد إسرائيل المتفشي (</w:t>
      </w:r>
      <w:r>
        <w:rPr>
          <w:rtl/>
          <w:cs/>
          <w:lang w:val="ar_AE" w:bidi="ar_AE"/>
        </w:rPr>
        <w:t>17:21–23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w:t>
      </w:r>
      <w:r>
        <w:rPr>
          <w:rtl/>
          <w:cs/>
          <w:lang w:val="ar_AE" w:bidi="ar_AE"/>
        </w:rPr>
      </w:r>
    </w:p>
    <w:p>
      <w:pPr>
        <w:bidi/>
      </w:pPr>
      <w:r>
        <w:rPr>
          <w:rtl/>
          <w:cs/>
          <w:lang w:val="ar_AE" w:bidi="ar_AE"/>
        </w:rPr>
      </w:r>
      <w:r>
        <w:rPr>
          <w:rtl/>
          <w:cs/>
          <w:lang w:val="ar_AE" w:bidi="ar_AE"/>
        </w:rPr>
        <w:t>لم تكن أفعال هوشع الشريرة بنفس درجة أفعال الذين كانوا قبله، برغم أن المعنى الدقيق لذلك لم يتم توضيحه.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3–4</w:t>
      </w:r>
      <w:r>
        <w:rPr>
          <w:rtl/>
          <w:cs/>
          <w:lang w:val="ar_AE" w:bidi="ar_AE"/>
        </w:rPr>
      </w:r>
    </w:p>
    <w:p>
      <w:pPr>
        <w:bidi/>
      </w:pPr>
      <w:r>
        <w:rPr>
          <w:rtl/>
          <w:cs/>
          <w:lang w:val="ar_AE" w:bidi="ar_AE"/>
        </w:rPr>
      </w:r>
      <w:r>
        <w:rPr>
          <w:rtl/>
          <w:cs/>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rtl/>
          <w:cs/>
          <w:lang w:val="ar_AE" w:bidi="ar_AE"/>
        </w:rPr>
        <w:t>سوا</w:t>
      </w:r>
      <w:r>
        <w:rPr>
          <w:rtl/>
          <w:cs/>
          <w:lang w:val="ar_AE" w:bidi="ar_AE"/>
        </w:rPr>
        <w:t xml:space="preserve"> هو اختصار للفرعون أوسركون الرابع (730–715 قبل الميلاد). بينما يعادل آخرون </w:t>
      </w:r>
      <w:r>
        <w:rPr>
          <w:i/>
          <w:rtl/>
          <w:cs/>
          <w:lang w:val="ar_AE" w:bidi="ar_AE"/>
        </w:rPr>
        <w:t>سوا</w:t>
      </w:r>
      <w:r>
        <w:rPr>
          <w:rtl/>
          <w:cs/>
          <w:lang w:val="ar_AE" w:bidi="ar_AE"/>
        </w:rPr>
        <w:t xml:space="preserve"> بالفرعون بيانخي (747–716 قبل الميلاد)، معتبرين الاسم التوراتي </w:t>
      </w:r>
      <w:r>
        <w:rPr>
          <w:i/>
          <w:rtl/>
          <w:cs/>
          <w:lang w:val="ar_AE" w:bidi="ar_AE"/>
        </w:rPr>
        <w:t>سوا</w:t>
      </w:r>
      <w:r>
        <w:rPr>
          <w:rtl/>
          <w:cs/>
          <w:lang w:val="ar_AE" w:bidi="ar_AE"/>
        </w:rPr>
        <w:t xml:space="preserve"> ترجمة عبرية لأحد الأسماء الموجودة في لقب بيانخي. ويقترح آخرون أن </w:t>
      </w:r>
      <w:r>
        <w:rPr>
          <w:i/>
          <w:rtl/>
          <w:cs/>
          <w:lang w:val="ar_AE" w:bidi="ar_AE"/>
        </w:rPr>
        <w:t>سوا</w:t>
      </w:r>
      <w:r>
        <w:rPr>
          <w:rtl/>
          <w:cs/>
          <w:lang w:val="ar_AE" w:bidi="ar_AE"/>
        </w:rPr>
        <w:t xml:space="preserve"> يشير إلى مدينة </w:t>
      </w:r>
      <w:r>
        <w:rPr>
          <w:i/>
          <w:rtl/>
          <w:cs/>
          <w:lang w:val="ar_AE" w:bidi="ar_AE"/>
        </w:rPr>
        <w:t>سايس،</w:t>
      </w:r>
      <w:r>
        <w:rPr>
          <w:rtl/>
          <w:cs/>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5–6</w:t>
      </w:r>
      <w:r>
        <w:rPr>
          <w:rtl/>
          <w:cs/>
          <w:lang w:val="ar_AE" w:bidi="ar_AE"/>
        </w:rPr>
      </w:r>
    </w:p>
    <w:p>
      <w:pPr>
        <w:bidi/>
      </w:pPr>
      <w:r>
        <w:rPr>
          <w:rtl/>
          <w:cs/>
          <w:lang w:val="ar_AE" w:bidi="ar_AE"/>
        </w:rPr>
      </w:r>
      <w:r>
        <w:rPr>
          <w:rtl/>
          <w:cs/>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r>
        <w:rPr>
          <w:rtl/>
          <w:cs/>
          <w:lang w:val="ar_AE" w:bidi="ar_AE"/>
        </w:rPr>
        <w:t>17:24–25</w:t>
      </w:r>
      <w:r>
        <w:rPr>
          <w:rtl/>
          <w:cs/>
          <w:lang w:val="ar_AE" w:bidi="ar_AE"/>
        </w:rPr>
        <w:t>). • كانت حلح تقع شمال شرق نينوى في أشور. • نهر خابور هو رافد للفرات في شمال غرب أشور. • كانت جوزان تقع على نهر خابور شمال شرق حاران (</w:t>
      </w:r>
      <w:r>
        <w:rPr>
          <w:rtl/>
          <w:cs/>
          <w:lang w:val="ar_AE" w:bidi="ar_AE"/>
        </w:rPr>
        <w:t>تكوين 12:4</w:t>
      </w:r>
      <w:r>
        <w:rPr>
          <w:rtl/>
          <w:cs/>
          <w:lang w:val="ar_AE" w:bidi="ar_AE"/>
        </w:rPr>
        <w:t>). وتسرد الوثائق الآشورية من المنطقة أسماء شخصيات تبدو إسرائيلية، مما قد يعكس سبي شعب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7</w:t>
      </w:r>
      <w:r>
        <w:rPr>
          <w:rtl/>
          <w:cs/>
          <w:lang w:val="ar_AE" w:bidi="ar_AE"/>
        </w:rPr>
      </w:r>
    </w:p>
    <w:p>
      <w:pPr>
        <w:bidi/>
      </w:pPr>
      <w:r>
        <w:rPr>
          <w:rtl/>
          <w:cs/>
          <w:lang w:val="ar_AE" w:bidi="ar_AE"/>
        </w:rPr>
      </w:r>
      <w:r>
        <w:rPr>
          <w:rtl/>
          <w:cs/>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r>
        <w:rPr>
          <w:rtl/>
          <w:cs/>
          <w:lang w:val="ar_AE" w:bidi="ar_AE"/>
        </w:rPr>
        <w:t>خروج 15: 1–18</w:t>
      </w:r>
      <w:r>
        <w:rPr>
          <w:rtl/>
          <w:cs/>
          <w:lang w:val="ar_AE" w:bidi="ar_AE"/>
        </w:rPr>
        <w:t xml:space="preserve">؛ </w:t>
      </w:r>
      <w:r>
        <w:rPr>
          <w:rtl/>
          <w:cs/>
          <w:lang w:val="ar_AE" w:bidi="ar_AE"/>
        </w:rPr>
        <w:t>مزامير 77:13–20</w:t>
      </w:r>
      <w:r>
        <w:rPr>
          <w:rtl/>
          <w:cs/>
          <w:lang w:val="ar_AE" w:bidi="ar_AE"/>
        </w:rPr>
        <w:t xml:space="preserve">؛ </w:t>
      </w:r>
      <w:r>
        <w:rPr>
          <w:rtl/>
          <w:cs/>
          <w:lang w:val="ar_AE" w:bidi="ar_AE"/>
        </w:rPr>
        <w:t>105: 26–45</w:t>
      </w:r>
      <w:r>
        <w:rPr>
          <w:rtl/>
          <w:cs/>
          <w:lang w:val="ar_AE" w:bidi="ar_AE"/>
        </w:rPr>
        <w:t xml:space="preserve">؛ </w:t>
      </w:r>
      <w:r>
        <w:rPr>
          <w:rtl/>
          <w:cs/>
          <w:lang w:val="ar_AE" w:bidi="ar_AE"/>
        </w:rPr>
        <w:t>106:7–12</w:t>
      </w:r>
      <w:r>
        <w:rPr>
          <w:rtl/>
          <w:cs/>
          <w:lang w:val="ar_AE" w:bidi="ar_AE"/>
        </w:rPr>
        <w:t xml:space="preserve">؛ </w:t>
      </w:r>
      <w:r>
        <w:rPr>
          <w:rtl/>
          <w:cs/>
          <w:lang w:val="ar_AE" w:bidi="ar_AE"/>
        </w:rPr>
        <w:t>114:1–8</w:t>
      </w:r>
      <w:r>
        <w:rPr>
          <w:rtl/>
          <w:cs/>
          <w:lang w:val="ar_AE" w:bidi="ar_AE"/>
        </w:rPr>
        <w:t xml:space="preserve">؛ </w:t>
      </w:r>
      <w:r>
        <w:rPr>
          <w:rtl/>
          <w:cs/>
          <w:lang w:val="ar_AE" w:bidi="ar_AE"/>
        </w:rPr>
        <w:t>حبقوق 3:3–15</w:t>
      </w:r>
      <w:r>
        <w:rPr>
          <w:rtl/>
          <w:cs/>
          <w:lang w:val="ar_AE" w:bidi="ar_AE"/>
        </w:rPr>
        <w:t>)، الأنبياء (</w:t>
      </w:r>
      <w:r>
        <w:rPr>
          <w:rtl/>
          <w:cs/>
          <w:lang w:val="ar_AE" w:bidi="ar_AE"/>
        </w:rPr>
        <w:t>إشعياء 63:11–14</w:t>
      </w:r>
      <w:r>
        <w:rPr>
          <w:rtl/>
          <w:cs/>
          <w:lang w:val="ar_AE" w:bidi="ar_AE"/>
        </w:rPr>
        <w:t xml:space="preserve">؛ </w:t>
      </w:r>
      <w:r>
        <w:rPr>
          <w:rtl/>
          <w:cs/>
          <w:lang w:val="ar_AE" w:bidi="ar_AE"/>
        </w:rPr>
        <w:t>إرميا 2:1–8</w:t>
      </w:r>
      <w:r>
        <w:rPr>
          <w:rtl/>
          <w:cs/>
          <w:lang w:val="ar_AE" w:bidi="ar_AE"/>
        </w:rPr>
        <w:t xml:space="preserve">؛ </w:t>
      </w:r>
      <w:r>
        <w:rPr>
          <w:rtl/>
          <w:cs/>
          <w:lang w:val="ar_AE" w:bidi="ar_AE"/>
        </w:rPr>
        <w:t>32:21–23</w:t>
      </w:r>
      <w:r>
        <w:rPr>
          <w:rtl/>
          <w:cs/>
          <w:lang w:val="ar_AE" w:bidi="ar_AE"/>
        </w:rPr>
        <w:t xml:space="preserve">؛ </w:t>
      </w:r>
      <w:r>
        <w:rPr>
          <w:rtl/>
          <w:cs/>
          <w:lang w:val="ar_AE" w:bidi="ar_AE"/>
        </w:rPr>
        <w:t>حزقيال 20:10–12</w:t>
      </w:r>
      <w:r>
        <w:rPr>
          <w:rtl/>
          <w:cs/>
          <w:lang w:val="ar_AE" w:bidi="ar_AE"/>
        </w:rPr>
        <w:t xml:space="preserve">؛ </w:t>
      </w:r>
      <w:r>
        <w:rPr>
          <w:rtl/>
          <w:cs/>
          <w:lang w:val="ar_AE" w:bidi="ar_AE"/>
        </w:rPr>
        <w:t>ميخا 6:4</w:t>
      </w:r>
      <w:r>
        <w:rPr>
          <w:rtl/>
          <w:cs/>
          <w:lang w:val="ar_AE" w:bidi="ar_AE"/>
        </w:rPr>
        <w:t>)، والأدب التاريخي (</w:t>
      </w:r>
      <w:r>
        <w:rPr>
          <w:rtl/>
          <w:cs/>
          <w:lang w:val="ar_AE" w:bidi="ar_AE"/>
        </w:rPr>
        <w:t>يشوع 3:5</w:t>
      </w:r>
      <w:r>
        <w:rPr>
          <w:rtl/>
          <w:cs/>
          <w:lang w:val="ar_AE" w:bidi="ar_AE"/>
        </w:rPr>
        <w:t xml:space="preserve">؛ </w:t>
      </w:r>
      <w:r>
        <w:rPr>
          <w:rtl/>
          <w:cs/>
          <w:lang w:val="ar_AE" w:bidi="ar_AE"/>
        </w:rPr>
        <w:t>4:14</w:t>
      </w:r>
      <w:r>
        <w:rPr>
          <w:rtl/>
          <w:cs/>
          <w:lang w:val="ar_AE" w:bidi="ar_AE"/>
        </w:rPr>
        <w:t xml:space="preserve">، </w:t>
      </w:r>
      <w:r>
        <w:rPr>
          <w:rtl/>
          <w:cs/>
          <w:lang w:val="ar_AE" w:bidi="ar_AE"/>
        </w:rPr>
        <w:t>18–24</w:t>
      </w:r>
      <w:r>
        <w:rPr>
          <w:rtl/>
          <w:cs/>
          <w:lang w:val="ar_AE" w:bidi="ar_AE"/>
        </w:rPr>
        <w:t xml:space="preserve">؛ </w:t>
      </w:r>
      <w:r>
        <w:rPr>
          <w:rtl/>
          <w:cs/>
          <w:lang w:val="ar_AE" w:bidi="ar_AE"/>
        </w:rPr>
        <w:t>1 صموئيل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8–13</w:t>
      </w:r>
      <w:r>
        <w:rPr>
          <w:rtl/>
          <w:cs/>
          <w:lang w:val="ar_AE" w:bidi="ar_AE"/>
        </w:rPr>
      </w:r>
    </w:p>
    <w:p>
      <w:pPr>
        <w:bidi/>
      </w:pPr>
      <w:r>
        <w:rPr>
          <w:rtl/>
          <w:cs/>
          <w:lang w:val="ar_AE" w:bidi="ar_AE"/>
        </w:rPr>
      </w:r>
      <w:r>
        <w:rPr>
          <w:rtl/>
          <w:cs/>
          <w:lang w:val="ar_AE" w:bidi="ar_AE"/>
        </w:rPr>
        <w:t>يتضمن سجل خطايا إسرائيل العديد من الطقوس والممارسات الوثنية. وسواء أكانت تُمارس علنًا أم سرًا</w:t>
      </w:r>
      <w:r>
        <w:rPr>
          <w:i/>
          <w:rtl/>
          <w:cs/>
          <w:lang w:val="ar_AE" w:bidi="ar_AE"/>
        </w:rPr>
        <w:t>،</w:t>
      </w:r>
      <w:r>
        <w:rPr>
          <w:rtl/>
          <w:cs/>
          <w:lang w:val="ar_AE" w:bidi="ar_AE"/>
        </w:rPr>
        <w:t xml:space="preserve"> كان الله يعلمها جميعًا. حتى أن العديد منها كان قد بدأها ملوك إسرائيل الذين بنوا مرتفعات</w:t>
      </w:r>
      <w:r>
        <w:rPr>
          <w:i/>
          <w:rtl/>
          <w:cs/>
          <w:lang w:val="ar_AE" w:bidi="ar_AE"/>
        </w:rPr>
        <w:t>،</w:t>
      </w:r>
      <w:r>
        <w:rPr>
          <w:rtl/>
          <w:cs/>
          <w:lang w:val="ar_AE" w:bidi="ar_AE"/>
        </w:rPr>
        <w:t xml:space="preserve"> وأقاموا أنصابًا وسواري وأوقدوا ذبائح مثل الأمم وعبدوا الأصنام (</w:t>
      </w:r>
      <w:r>
        <w:rPr>
          <w:rtl/>
          <w:cs/>
          <w:lang w:val="ar_AE" w:bidi="ar_AE"/>
        </w:rPr>
        <w:t>10:29</w:t>
      </w:r>
      <w:r>
        <w:rPr>
          <w:rtl/>
          <w:cs/>
          <w:lang w:val="ar_AE" w:bidi="ar_AE"/>
        </w:rPr>
        <w:t xml:space="preserve">؛ </w:t>
      </w:r>
      <w:r>
        <w:rPr>
          <w:rtl/>
          <w:cs/>
          <w:lang w:val="ar_AE" w:bidi="ar_AE"/>
        </w:rPr>
        <w:t>15: 18</w:t>
      </w:r>
      <w:r>
        <w:rPr>
          <w:rtl/>
          <w:cs/>
          <w:lang w:val="ar_AE" w:bidi="ar_AE"/>
        </w:rPr>
        <w:t xml:space="preserve">، </w:t>
      </w:r>
      <w:r>
        <w:rPr>
          <w:rtl/>
          <w:cs/>
          <w:lang w:val="ar_AE" w:bidi="ar_AE"/>
        </w:rPr>
        <w:t>28</w:t>
      </w:r>
      <w:r>
        <w:rPr>
          <w:rtl/>
          <w:cs/>
          <w:lang w:val="ar_AE" w:bidi="ar_AE"/>
        </w:rPr>
        <w:t xml:space="preserve">؛ </w:t>
      </w:r>
      <w:r>
        <w:rPr>
          <w:rtl/>
          <w:cs/>
          <w:lang w:val="ar_AE" w:bidi="ar_AE"/>
        </w:rPr>
        <w:t>1 ملوك 12: 28–33</w:t>
      </w:r>
      <w:r>
        <w:rPr>
          <w:rtl/>
          <w:cs/>
          <w:lang w:val="ar_AE" w:bidi="ar_AE"/>
        </w:rPr>
        <w:t xml:space="preserve">؛ </w:t>
      </w:r>
      <w:r>
        <w:rPr>
          <w:rtl/>
          <w:cs/>
          <w:lang w:val="ar_AE" w:bidi="ar_AE"/>
        </w:rPr>
        <w:t>15: 34</w:t>
      </w:r>
      <w:r>
        <w:rPr>
          <w:rtl/>
          <w:cs/>
          <w:lang w:val="ar_AE" w:bidi="ar_AE"/>
        </w:rPr>
        <w:t xml:space="preserve">؛ </w:t>
      </w:r>
      <w:r>
        <w:rPr>
          <w:rtl/>
          <w:cs/>
          <w:lang w:val="ar_AE" w:bidi="ar_AE"/>
        </w:rPr>
        <w:t>16: 30–33</w:t>
      </w:r>
      <w:r>
        <w:rPr>
          <w:rtl/>
          <w:cs/>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11</w:t>
      </w:r>
      <w:r>
        <w:rPr>
          <w:rtl/>
          <w:cs/>
          <w:lang w:val="ar_AE" w:bidi="ar_AE"/>
        </w:rPr>
      </w:r>
    </w:p>
    <w:p>
      <w:pPr>
        <w:bidi/>
      </w:pPr>
      <w:r>
        <w:rPr>
          <w:rtl/>
          <w:cs/>
          <w:lang w:val="ar_AE" w:bidi="ar_AE"/>
        </w:rPr>
      </w:r>
      <w:r>
        <w:rPr>
          <w:rtl/>
          <w:cs/>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r>
        <w:rPr>
          <w:rtl/>
          <w:cs/>
          <w:lang w:val="ar_AE" w:bidi="ar_AE"/>
        </w:rPr>
        <w:t>13: 3</w:t>
      </w:r>
      <w:r>
        <w:rPr>
          <w:rtl/>
          <w:cs/>
          <w:lang w:val="ar_AE" w:bidi="ar_AE"/>
        </w:rPr>
        <w:t xml:space="preserve">؛ </w:t>
      </w:r>
      <w:r>
        <w:rPr>
          <w:rtl/>
          <w:cs/>
          <w:lang w:val="ar_AE" w:bidi="ar_AE"/>
        </w:rPr>
        <w:t>17: 17–18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 xml:space="preserve">، </w:t>
      </w:r>
      <w:r>
        <w:rPr>
          <w:rtl/>
          <w:cs/>
          <w:lang w:val="ar_AE" w:bidi="ar_AE"/>
        </w:rPr>
        <w:t>17</w:t>
      </w:r>
      <w:r>
        <w:rPr>
          <w:rtl/>
          <w:cs/>
          <w:lang w:val="ar_AE" w:bidi="ar_AE"/>
        </w:rPr>
        <w:t xml:space="preserve">؛ </w:t>
      </w:r>
      <w:r>
        <w:rPr>
          <w:rtl/>
          <w:cs/>
          <w:lang w:val="ar_AE" w:bidi="ar_AE"/>
        </w:rPr>
        <w:t>23:26–27</w:t>
      </w:r>
      <w:r>
        <w:rPr>
          <w:rtl/>
          <w:cs/>
          <w:lang w:val="ar_AE" w:bidi="ar_AE"/>
        </w:rPr>
        <w:t xml:space="preserve">؛ </w:t>
      </w:r>
      <w:r>
        <w:rPr>
          <w:rtl/>
          <w:cs/>
          <w:lang w:val="ar_AE" w:bidi="ar_AE"/>
        </w:rPr>
        <w:t>24:20</w:t>
      </w:r>
      <w:r>
        <w:rPr>
          <w:rtl/>
          <w:cs/>
          <w:lang w:val="ar_AE" w:bidi="ar_AE"/>
        </w:rPr>
        <w:t xml:space="preserve">؛ </w:t>
      </w:r>
      <w:r>
        <w:rPr>
          <w:rtl/>
          <w:cs/>
          <w:lang w:val="ar_AE" w:bidi="ar_AE"/>
        </w:rPr>
        <w:t>رومية 3:23</w:t>
      </w:r>
      <w:r>
        <w:rPr>
          <w:rtl/>
          <w:cs/>
          <w:lang w:val="ar_AE" w:bidi="ar_AE"/>
        </w:rPr>
        <w:t xml:space="preserve">؛ </w:t>
      </w:r>
      <w:r>
        <w:rPr>
          <w:rtl/>
          <w:cs/>
          <w:lang w:val="ar_AE" w:bidi="ar_AE"/>
        </w:rPr>
        <w:t>6:23</w:t>
      </w:r>
      <w:r>
        <w:rPr>
          <w:rtl/>
          <w:cs/>
          <w:lang w:val="ar_AE" w:bidi="ar_AE"/>
        </w:rPr>
        <w:t xml:space="preserve">؛ </w:t>
      </w:r>
      <w:r>
        <w:rPr>
          <w:rtl/>
          <w:cs/>
          <w:lang w:val="ar_AE" w:bidi="ar_AE"/>
        </w:rPr>
        <w:t>14: 10</w:t>
      </w:r>
      <w:r>
        <w:rPr>
          <w:rtl/>
          <w:cs/>
          <w:lang w:val="ar_AE" w:bidi="ar_AE"/>
        </w:rPr>
        <w:t xml:space="preserve">؛ </w:t>
      </w:r>
      <w:r>
        <w:rPr>
          <w:rtl/>
          <w:cs/>
          <w:lang w:val="ar_AE" w:bidi="ar_AE"/>
        </w:rPr>
        <w:t>2 كورنثوس 5:10</w:t>
      </w:r>
      <w:r>
        <w:rPr>
          <w:rtl/>
          <w:cs/>
          <w:lang w:val="ar_AE" w:bidi="ar_AE"/>
        </w:rPr>
        <w:t xml:space="preserve">؛ </w:t>
      </w:r>
      <w:r>
        <w:rPr>
          <w:rtl/>
          <w:cs/>
          <w:lang w:val="ar_AE" w:bidi="ar_AE"/>
        </w:rPr>
        <w:t>كولوسي 3:6</w:t>
      </w:r>
      <w:r>
        <w:rPr>
          <w:rtl/>
          <w:cs/>
          <w:lang w:val="ar_AE" w:bidi="ar_AE"/>
        </w:rPr>
        <w:t xml:space="preserve">؛ </w:t>
      </w:r>
      <w:r>
        <w:rPr>
          <w:rtl/>
          <w:cs/>
          <w:lang w:val="ar_AE" w:bidi="ar_AE"/>
        </w:rPr>
        <w:t>1 يوحنا 1:8–10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14–15</w:t>
      </w:r>
      <w:r>
        <w:rPr>
          <w:rtl/>
          <w:cs/>
          <w:lang w:val="ar_AE" w:bidi="ar_AE"/>
        </w:rPr>
      </w:r>
    </w:p>
    <w:p>
      <w:pPr>
        <w:bidi/>
      </w:pPr>
      <w:r>
        <w:rPr>
          <w:rtl/>
          <w:cs/>
          <w:lang w:val="ar_AE" w:bidi="ar_AE"/>
        </w:rPr>
      </w:r>
      <w:r>
        <w:rPr>
          <w:rtl/>
          <w:cs/>
          <w:lang w:val="ar_AE" w:bidi="ar_AE"/>
        </w:rPr>
        <w:t>كَأَقْفِيَةِ آبَائِهِمِ (</w:t>
      </w:r>
      <w:r>
        <w:rPr>
          <w:rtl/>
          <w:cs/>
          <w:lang w:val="ar_AE" w:bidi="ar_AE"/>
        </w:rPr>
        <w:t>تثنية 10: 16</w:t>
      </w:r>
      <w:r>
        <w:rPr>
          <w:rtl/>
          <w:cs/>
          <w:lang w:val="ar_AE" w:bidi="ar_AE"/>
        </w:rPr>
        <w:t xml:space="preserve">؛ </w:t>
      </w:r>
      <w:r>
        <w:rPr>
          <w:rtl/>
          <w:cs/>
          <w:lang w:val="ar_AE" w:bidi="ar_AE"/>
        </w:rPr>
        <w:t>1 صموئيل 12:6–9</w:t>
      </w:r>
      <w:r>
        <w:rPr>
          <w:rtl/>
          <w:cs/>
          <w:lang w:val="ar_AE" w:bidi="ar_AE"/>
        </w:rPr>
        <w:t xml:space="preserve">؛ </w:t>
      </w:r>
      <w:r>
        <w:rPr>
          <w:rtl/>
          <w:cs/>
          <w:lang w:val="ar_AE" w:bidi="ar_AE"/>
        </w:rPr>
        <w:t>مزمور 106:28</w:t>
      </w:r>
      <w:r>
        <w:rPr>
          <w:rtl/>
          <w:cs/>
          <w:lang w:val="ar_AE" w:bidi="ar_AE"/>
        </w:rPr>
        <w:t>)، واصل شعب إسرائيل في خيانتهم للرب (</w:t>
      </w:r>
      <w:r>
        <w:rPr>
          <w:rtl/>
          <w:cs/>
          <w:lang w:val="ar_AE" w:bidi="ar_AE"/>
        </w:rPr>
        <w:t>إشعياء 65:6–7</w:t>
      </w:r>
      <w:r>
        <w:rPr>
          <w:rtl/>
          <w:cs/>
          <w:lang w:val="ar_AE" w:bidi="ar_AE"/>
        </w:rPr>
        <w:t xml:space="preserve">؛ </w:t>
      </w:r>
      <w:r>
        <w:rPr>
          <w:rtl/>
          <w:cs/>
          <w:lang w:val="ar_AE" w:bidi="ar_AE"/>
        </w:rPr>
        <w:t>عاموس 2:4</w:t>
      </w:r>
      <w:r>
        <w:rPr>
          <w:rtl/>
          <w:cs/>
          <w:lang w:val="ar_AE" w:bidi="ar_AE"/>
        </w:rPr>
        <w:t xml:space="preserve">؛ انظر </w:t>
      </w:r>
      <w:r>
        <w:rPr>
          <w:rtl/>
          <w:cs/>
          <w:lang w:val="ar_AE" w:bidi="ar_AE"/>
        </w:rPr>
        <w:t>أعمال 7:51–53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16–17</w:t>
      </w:r>
      <w:r>
        <w:rPr>
          <w:rtl/>
          <w:cs/>
          <w:lang w:val="ar_AE" w:bidi="ar_AE"/>
        </w:rPr>
      </w:r>
    </w:p>
    <w:p>
      <w:pPr>
        <w:bidi/>
      </w:pPr>
      <w:r>
        <w:rPr>
          <w:rtl/>
          <w:cs/>
          <w:lang w:val="ar_AE" w:bidi="ar_AE"/>
        </w:rPr>
      </w:r>
      <w:r>
        <w:rPr>
          <w:rtl/>
          <w:cs/>
          <w:lang w:val="ar_AE" w:bidi="ar_AE"/>
        </w:rPr>
        <w:t>جَمِيعَ وَصَايَا الرَّبِّ إِلهِهِمْ: يذكر الكاتب أمثلة محددة على عصيان إسرائيل، مثل العجلين المصنوعين من الذهب اللذين أقيما في دان وبيت إيل (</w:t>
      </w:r>
      <w:r>
        <w:rPr>
          <w:rtl/>
          <w:cs/>
          <w:lang w:val="ar_AE" w:bidi="ar_AE"/>
        </w:rPr>
        <w:t>1 ملوك 12:28–30</w:t>
      </w:r>
      <w:r>
        <w:rPr>
          <w:rtl/>
          <w:cs/>
          <w:lang w:val="ar_AE" w:bidi="ar_AE"/>
        </w:rPr>
        <w:t>)، ورمز الخصوبة الكنعاني المعروف باسم السواري (</w:t>
      </w:r>
      <w:r>
        <w:rPr>
          <w:rtl/>
          <w:cs/>
          <w:lang w:val="ar_AE" w:bidi="ar_AE"/>
        </w:rPr>
        <w:t>2 ملوك 13: 6</w:t>
      </w:r>
      <w:r>
        <w:rPr>
          <w:rtl/>
          <w:cs/>
          <w:lang w:val="ar_AE" w:bidi="ar_AE"/>
        </w:rPr>
        <w:t xml:space="preserve">؛ </w:t>
      </w:r>
      <w:r>
        <w:rPr>
          <w:rtl/>
          <w:cs/>
          <w:lang w:val="ar_AE" w:bidi="ar_AE"/>
        </w:rPr>
        <w:t>17: 10</w:t>
      </w:r>
      <w:r>
        <w:rPr>
          <w:rtl/>
          <w:cs/>
          <w:lang w:val="ar_AE" w:bidi="ar_AE"/>
        </w:rPr>
        <w:t xml:space="preserve">؛ </w:t>
      </w:r>
      <w:r>
        <w:rPr>
          <w:rtl/>
          <w:cs/>
          <w:lang w:val="ar_AE" w:bidi="ar_AE"/>
        </w:rPr>
        <w:t>1 ملوك 14: 23</w:t>
      </w:r>
      <w:r>
        <w:rPr>
          <w:rtl/>
          <w:cs/>
          <w:lang w:val="ar_AE" w:bidi="ar_AE"/>
        </w:rPr>
        <w:t xml:space="preserve">؛ </w:t>
      </w:r>
      <w:r>
        <w:rPr>
          <w:rtl/>
          <w:cs/>
          <w:lang w:val="ar_AE" w:bidi="ar_AE"/>
        </w:rPr>
        <w:t>16: 33</w:t>
      </w:r>
      <w:r>
        <w:rPr>
          <w:rtl/>
          <w:cs/>
          <w:lang w:val="ar_AE" w:bidi="ar_AE"/>
        </w:rPr>
        <w:t xml:space="preserve">؛ </w:t>
      </w:r>
      <w:r>
        <w:rPr>
          <w:rtl/>
          <w:cs/>
          <w:lang w:val="ar_AE" w:bidi="ar_AE"/>
        </w:rPr>
        <w:t>ميخا 5:14</w:t>
      </w:r>
      <w:r>
        <w:rPr>
          <w:rtl/>
          <w:cs/>
          <w:lang w:val="ar_AE" w:bidi="ar_AE"/>
        </w:rPr>
        <w:t>)، والعبادة المستمرة للبعل (</w:t>
      </w:r>
      <w:r>
        <w:rPr>
          <w:rtl/>
          <w:cs/>
          <w:lang w:val="ar_AE" w:bidi="ar_AE"/>
        </w:rPr>
        <w:t>1 ملوك 16: 31–33</w:t>
      </w:r>
      <w:r>
        <w:rPr>
          <w:rtl/>
          <w:cs/>
          <w:lang w:val="ar_AE" w:bidi="ar_AE"/>
        </w:rPr>
        <w:t xml:space="preserve">؛ </w:t>
      </w:r>
      <w:r>
        <w:rPr>
          <w:rtl/>
          <w:cs/>
          <w:lang w:val="ar_AE" w:bidi="ar_AE"/>
        </w:rPr>
        <w:t>هوشع 2:13</w:t>
      </w:r>
      <w:r>
        <w:rPr>
          <w:rtl/>
          <w:cs/>
          <w:lang w:val="ar_AE" w:bidi="ar_AE"/>
        </w:rPr>
        <w:t xml:space="preserve">؛ </w:t>
      </w:r>
      <w:r>
        <w:rPr>
          <w:rtl/>
          <w:cs/>
          <w:lang w:val="ar_AE" w:bidi="ar_AE"/>
        </w:rPr>
        <w:t>13: 1</w:t>
      </w:r>
      <w:r>
        <w:rPr>
          <w:rtl/>
          <w:cs/>
          <w:lang w:val="ar_AE" w:bidi="ar_AE"/>
        </w:rPr>
        <w:t>)، والطقوس البغيضة لمولك (</w:t>
      </w:r>
      <w:r>
        <w:rPr>
          <w:rtl/>
          <w:cs/>
          <w:lang w:val="ar_AE" w:bidi="ar_AE"/>
        </w:rPr>
        <w:t>2 ملوك 16: 3</w:t>
      </w:r>
      <w:r>
        <w:rPr>
          <w:rtl/>
          <w:cs/>
          <w:lang w:val="ar_AE" w:bidi="ar_AE"/>
        </w:rPr>
        <w:t xml:space="preserve">؛ </w:t>
      </w:r>
      <w:r>
        <w:rPr>
          <w:rtl/>
          <w:cs/>
          <w:lang w:val="ar_AE" w:bidi="ar_AE"/>
        </w:rPr>
        <w:t>مزمور 106: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18–20</w:t>
      </w:r>
      <w:r>
        <w:rPr>
          <w:rtl/>
          <w:cs/>
          <w:lang w:val="ar_AE" w:bidi="ar_AE"/>
        </w:rPr>
      </w:r>
    </w:p>
    <w:p>
      <w:pPr>
        <w:bidi/>
      </w:pPr>
      <w:r>
        <w:rPr>
          <w:rtl/>
          <w:cs/>
          <w:lang w:val="ar_AE" w:bidi="ar_AE"/>
        </w:rPr>
      </w:r>
      <w:r>
        <w:rPr>
          <w:rtl/>
          <w:cs/>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r>
        <w:rPr>
          <w:rtl/>
          <w:cs/>
          <w:lang w:val="ar_AE" w:bidi="ar_AE"/>
        </w:rPr>
        <w:t>25:1–21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21–23</w:t>
      </w:r>
      <w:r>
        <w:rPr>
          <w:rtl/>
          <w:cs/>
          <w:lang w:val="ar_AE" w:bidi="ar_AE"/>
        </w:rPr>
      </w:r>
    </w:p>
    <w:p>
      <w:pPr>
        <w:bidi/>
      </w:pPr>
      <w:r>
        <w:rPr>
          <w:rtl/>
          <w:cs/>
          <w:lang w:val="ar_AE" w:bidi="ar_AE"/>
        </w:rPr>
      </w:r>
      <w:r>
        <w:rPr>
          <w:rtl/>
          <w:cs/>
          <w:lang w:val="ar_AE" w:bidi="ar_AE"/>
        </w:rPr>
        <w:t>كان كل شر إسرائيل وعصيانها مرتبطًا بخطايا يربعام الأول (</w:t>
      </w:r>
      <w:r>
        <w:rPr>
          <w:rtl/>
          <w:cs/>
          <w:lang w:val="ar_AE" w:bidi="ar_AE"/>
        </w:rPr>
        <w:t>1 ملوك 12:26–33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24</w:t>
      </w:r>
      <w:r>
        <w:rPr>
          <w:rtl/>
          <w:cs/>
          <w:lang w:val="ar_AE" w:bidi="ar_AE"/>
        </w:rPr>
      </w:r>
    </w:p>
    <w:p>
      <w:pPr>
        <w:bidi/>
      </w:pPr>
      <w:r>
        <w:rPr>
          <w:rtl/>
          <w:cs/>
          <w:lang w:val="ar_AE" w:bidi="ar_AE"/>
        </w:rPr>
      </w:r>
      <w:r>
        <w:rPr>
          <w:rtl/>
          <w:cs/>
          <w:lang w:val="ar_AE" w:bidi="ar_AE"/>
        </w:rPr>
        <w:t>لم يقتصر الأمر على سبي شعب إسرائيل إلى أماكن أخرى يسيطر عليها الآشوريون (</w:t>
      </w:r>
      <w:r>
        <w:rPr>
          <w:rtl/>
          <w:cs/>
          <w:lang w:val="ar_AE" w:bidi="ar_AE"/>
        </w:rPr>
        <w:t>17:6</w:t>
      </w:r>
      <w:r>
        <w:rPr>
          <w:rtl/>
          <w:cs/>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24–41</w:t>
      </w:r>
      <w:r>
        <w:rPr>
          <w:rtl/>
          <w:cs/>
          <w:lang w:val="ar_AE" w:bidi="ar_AE"/>
        </w:rPr>
      </w:r>
    </w:p>
    <w:p>
      <w:pPr>
        <w:bidi/>
      </w:pPr>
      <w:r>
        <w:rPr>
          <w:rtl/>
          <w:cs/>
          <w:lang w:val="ar_AE" w:bidi="ar_AE"/>
        </w:rPr>
      </w:r>
      <w:r>
        <w:rPr>
          <w:rtl/>
          <w:cs/>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26–31</w:t>
      </w:r>
      <w:r>
        <w:rPr>
          <w:rtl/>
          <w:cs/>
          <w:lang w:val="ar_AE" w:bidi="ar_AE"/>
        </w:rPr>
      </w:r>
    </w:p>
    <w:p>
      <w:pPr>
        <w:bidi/>
      </w:pPr>
      <w:r>
        <w:rPr>
          <w:rtl/>
          <w:cs/>
          <w:lang w:val="ar_AE" w:bidi="ar_AE"/>
        </w:rPr>
      </w:r>
      <w:r>
        <w:rPr>
          <w:rtl/>
          <w:cs/>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rtl/>
          <w:cs/>
          <w:lang w:val="ar_AE" w:bidi="ar_AE"/>
        </w:rPr>
        <w:t>،</w:t>
      </w:r>
      <w:r>
        <w:rPr>
          <w:rtl/>
          <w:cs/>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rtl/>
          <w:cs/>
          <w:lang w:val="ar_AE" w:bidi="ar_AE"/>
        </w:rPr>
        <w:t>الآلهة</w:t>
      </w:r>
      <w:r>
        <w:rPr>
          <w:rtl/>
          <w:cs/>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32–34</w:t>
      </w:r>
      <w:r>
        <w:rPr>
          <w:rtl/>
          <w:cs/>
          <w:lang w:val="ar_AE" w:bidi="ar_AE"/>
        </w:rPr>
      </w:r>
    </w:p>
    <w:p>
      <w:pPr>
        <w:bidi/>
      </w:pPr>
      <w:r>
        <w:rPr>
          <w:rtl/>
          <w:cs/>
          <w:lang w:val="ar_AE" w:bidi="ar_AE"/>
        </w:rPr>
      </w:r>
      <w:r>
        <w:rPr>
          <w:rtl/>
          <w:cs/>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r>
        <w:rPr>
          <w:rtl/>
          <w:cs/>
          <w:lang w:val="ar_AE" w:bidi="ar_AE"/>
        </w:rPr>
        <w:t>2 أخبار الأيام 30:10–19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35–39</w:t>
      </w:r>
      <w:r>
        <w:rPr>
          <w:rtl/>
          <w:cs/>
          <w:lang w:val="ar_AE" w:bidi="ar_AE"/>
        </w:rPr>
      </w:r>
    </w:p>
    <w:p>
      <w:pPr>
        <w:bidi/>
      </w:pPr>
      <w:r>
        <w:rPr>
          <w:rtl/>
          <w:cs/>
          <w:lang w:val="ar_AE" w:bidi="ar_AE"/>
        </w:rPr>
      </w:r>
      <w:r>
        <w:rPr>
          <w:rtl/>
          <w:cs/>
          <w:lang w:val="ar_AE" w:bidi="ar_AE"/>
        </w:rPr>
        <w:t>حسب عهد إسرائيل مع الرب (</w:t>
      </w:r>
      <w:r>
        <w:rPr>
          <w:rtl/>
          <w:cs/>
          <w:lang w:val="ar_AE" w:bidi="ar_AE"/>
        </w:rPr>
        <w:t>خروج 20:5</w:t>
      </w:r>
      <w:r>
        <w:rPr>
          <w:rtl/>
          <w:cs/>
          <w:lang w:val="ar_AE" w:bidi="ar_AE"/>
        </w:rPr>
        <w:t xml:space="preserve">؛ </w:t>
      </w:r>
      <w:r>
        <w:rPr>
          <w:rtl/>
          <w:cs/>
          <w:lang w:val="ar_AE" w:bidi="ar_AE"/>
        </w:rPr>
        <w:t>تثنية 6:4–15</w:t>
      </w:r>
      <w:r>
        <w:rPr>
          <w:rtl/>
          <w:cs/>
          <w:lang w:val="ar_AE" w:bidi="ar_AE"/>
        </w:rPr>
        <w:t>)، كان يجب على إسرائيل أن يعبدوا الرب وحده. فهو الوحيد القادر على صنع الفداء الحقيقي وإنقاذهم من جميع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17: 40–41</w:t>
      </w:r>
      <w:r>
        <w:rPr>
          <w:rtl/>
          <w:cs/>
          <w:lang w:val="ar_AE" w:bidi="ar_AE"/>
        </w:rPr>
      </w:r>
    </w:p>
    <w:p>
      <w:pPr>
        <w:bidi/>
      </w:pPr>
      <w:r>
        <w:rPr>
          <w:rtl/>
          <w:cs/>
          <w:lang w:val="ar_AE" w:bidi="ar_AE"/>
        </w:rPr>
      </w:r>
      <w:r>
        <w:rPr>
          <w:rtl/>
          <w:cs/>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r>
        <w:rPr>
          <w:rtl/>
          <w:cs/>
          <w:lang w:val="ar_AE" w:bidi="ar_AE"/>
        </w:rPr>
        <w:t>نحميا 4:1–2</w:t>
      </w:r>
      <w:r>
        <w:rPr>
          <w:rtl/>
          <w:cs/>
          <w:lang w:val="ar_AE" w:bidi="ar_AE"/>
        </w:rPr>
        <w:t xml:space="preserve">؛ </w:t>
      </w:r>
      <w:r>
        <w:rPr>
          <w:rtl/>
          <w:cs/>
          <w:lang w:val="ar_AE" w:bidi="ar_AE"/>
        </w:rPr>
        <w:t>10: 28–31</w:t>
      </w:r>
      <w:r>
        <w:rPr>
          <w:rtl/>
          <w:cs/>
          <w:lang w:val="ar_AE" w:bidi="ar_AE"/>
        </w:rPr>
        <w:t xml:space="preserve">؛ </w:t>
      </w:r>
      <w:r>
        <w:rPr>
          <w:rtl/>
          <w:cs/>
          <w:lang w:val="ar_AE" w:bidi="ar_AE"/>
        </w:rPr>
        <w:t>يوحنّا 4:7–9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1–2</w:t>
      </w:r>
      <w:r>
        <w:rPr>
          <w:rtl/>
          <w:cs/>
          <w:lang w:val="ar_AE" w:bidi="ar_AE"/>
        </w:rPr>
      </w:r>
    </w:p>
    <w:p>
      <w:pPr>
        <w:bidi/>
      </w:pPr>
      <w:r>
        <w:rPr>
          <w:rtl/>
          <w:cs/>
          <w:lang w:val="ar_AE" w:bidi="ar_AE"/>
        </w:rPr>
      </w:r>
      <w:r>
        <w:rPr>
          <w:rtl/>
          <w:cs/>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1–12</w:t>
      </w:r>
      <w:r>
        <w:rPr>
          <w:rtl/>
          <w:cs/>
          <w:lang w:val="ar_AE" w:bidi="ar_AE"/>
        </w:rPr>
      </w:r>
    </w:p>
    <w:p>
      <w:pPr>
        <w:bidi/>
      </w:pPr>
      <w:r>
        <w:rPr>
          <w:rtl/>
          <w:cs/>
          <w:lang w:val="ar_AE" w:bidi="ar_AE"/>
        </w:rPr>
      </w:r>
      <w:r>
        <w:rPr>
          <w:rtl/>
          <w:cs/>
          <w:lang w:val="ar_AE" w:bidi="ar_AE"/>
        </w:rPr>
        <w:t>يتضمن بيان تولي حزقيا للحكم (</w:t>
      </w:r>
      <w:r>
        <w:rPr>
          <w:rtl/>
          <w:cs/>
          <w:lang w:val="ar_AE" w:bidi="ar_AE"/>
        </w:rPr>
        <w:t>18:1–2</w:t>
      </w:r>
      <w:r>
        <w:rPr>
          <w:rtl/>
          <w:cs/>
          <w:lang w:val="ar_AE" w:bidi="ar_AE"/>
        </w:rPr>
        <w:t>) تقييمًا مطولًا لالتزامه الروحي (</w:t>
      </w:r>
      <w:r>
        <w:rPr>
          <w:rtl/>
          <w:cs/>
          <w:lang w:val="ar_AE" w:bidi="ar_AE"/>
        </w:rPr>
        <w:t>18:3–7أ</w:t>
      </w:r>
      <w:r>
        <w:rPr>
          <w:rtl/>
          <w:cs/>
          <w:lang w:val="ar_AE" w:bidi="ar_AE"/>
        </w:rPr>
        <w:t>)، تليه تفاصيل عن خلفية الوضع السياسي في عصره (</w:t>
      </w:r>
      <w:r>
        <w:rPr>
          <w:rtl/>
          <w:cs/>
          <w:lang w:val="ar_AE" w:bidi="ar_AE"/>
        </w:rPr>
        <w:t>18:7ب-12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3–4</w:t>
      </w:r>
      <w:r>
        <w:rPr>
          <w:rtl/>
          <w:cs/>
          <w:lang w:val="ar_AE" w:bidi="ar_AE"/>
        </w:rPr>
      </w:r>
    </w:p>
    <w:p>
      <w:pPr>
        <w:bidi/>
      </w:pPr>
      <w:r>
        <w:rPr>
          <w:rtl/>
          <w:cs/>
          <w:lang w:val="ar_AE" w:bidi="ar_AE"/>
        </w:rPr>
      </w:r>
      <w:r>
        <w:rPr>
          <w:rtl/>
          <w:cs/>
          <w:lang w:val="ar_AE" w:bidi="ar_AE"/>
        </w:rPr>
        <w:t>على عكس آحاز (</w:t>
      </w:r>
      <w:r>
        <w:rPr>
          <w:rtl/>
          <w:cs/>
          <w:lang w:val="ar_AE" w:bidi="ar_AE"/>
        </w:rPr>
        <w:t>16:2</w:t>
      </w:r>
      <w:r>
        <w:rPr>
          <w:rtl/>
          <w:cs/>
          <w:lang w:val="ar_AE" w:bidi="ar_AE"/>
        </w:rPr>
        <w:t xml:space="preserve">)، تمت مقارنة حزقيّا بشكل إيجابي مع داود. إذ قد دمر حزقيا أدوات العبادة الزائفة، بما في ذلك المرتفعات، والأنصاب، والسواري (انظر </w:t>
      </w:r>
      <w:r>
        <w:rPr>
          <w:rtl/>
          <w:cs/>
          <w:lang w:val="ar_AE" w:bidi="ar_AE"/>
        </w:rPr>
        <w:t>16:3–10</w:t>
      </w:r>
      <w:r>
        <w:rPr>
          <w:rtl/>
          <w:cs/>
          <w:lang w:val="ar_AE" w:bidi="ar_AE"/>
        </w:rPr>
        <w:t xml:space="preserve">؛ </w:t>
      </w:r>
      <w:r>
        <w:rPr>
          <w:rtl/>
          <w:cs/>
          <w:lang w:val="ar_AE" w:bidi="ar_AE"/>
        </w:rPr>
        <w:t>17: 9–11</w:t>
      </w:r>
      <w:r>
        <w:rPr>
          <w:rtl/>
          <w:cs/>
          <w:lang w:val="ar_AE" w:bidi="ar_AE"/>
        </w:rPr>
        <w:t xml:space="preserve">، </w:t>
      </w:r>
      <w:r>
        <w:rPr>
          <w:rtl/>
          <w:cs/>
          <w:lang w:val="ar_AE" w:bidi="ar_AE"/>
        </w:rPr>
        <w:t>19</w:t>
      </w:r>
      <w:r>
        <w:rPr>
          <w:rtl/>
          <w:cs/>
          <w:lang w:val="ar_AE" w:bidi="ar_AE"/>
        </w:rPr>
        <w:t>). • يبدو أن الحية النحاسية التي استخدمها موسى (</w:t>
      </w:r>
      <w:r>
        <w:rPr>
          <w:rtl/>
          <w:cs/>
          <w:lang w:val="ar_AE" w:bidi="ar_AE"/>
        </w:rPr>
        <w:t>عدد 21</w:t>
      </w:r>
      <w:r>
        <w:rPr>
          <w:rtl/>
          <w:cs/>
          <w:lang w:val="ar_AE" w:bidi="ar_AE"/>
        </w:rPr>
        <w:t>) قد أصبحت موضوعًا للعبادة غير المشروعة.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5–6</w:t>
      </w:r>
      <w:r>
        <w:rPr>
          <w:rtl/>
          <w:cs/>
          <w:lang w:val="ar_AE" w:bidi="ar_AE"/>
        </w:rPr>
      </w:r>
    </w:p>
    <w:p>
      <w:pPr>
        <w:bidi/>
      </w:pPr>
      <w:r>
        <w:rPr>
          <w:rtl/>
          <w:cs/>
          <w:lang w:val="ar_AE" w:bidi="ar_AE"/>
        </w:rPr>
      </w:r>
      <w:r>
        <w:rPr>
          <w:rtl/>
          <w:cs/>
          <w:lang w:val="ar_AE" w:bidi="ar_AE"/>
        </w:rPr>
        <w:t>عَلَى الرَّبِّ … اتَّكَلَ: لم يكن له مثيل بين جميع ملوك يهوذا. وفي وقت لاحق، لم يكن ليوشيا نظيرًا في الحفاظ على شريعة موسى (</w:t>
      </w:r>
      <w:r>
        <w:rPr>
          <w:rtl/>
          <w:cs/>
          <w:lang w:val="ar_AE" w:bidi="ar_AE"/>
        </w:rPr>
        <w:t>23:25</w:t>
      </w:r>
      <w:r>
        <w:rPr>
          <w:rtl/>
          <w:cs/>
          <w:lang w:val="ar_AE" w:bidi="ar_AE"/>
        </w:rPr>
        <w:t>). كان هذان الملكان نموذجان للتقوى في أوقات تراجع الروحانية.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7–8</w:t>
      </w:r>
      <w:r>
        <w:rPr>
          <w:rtl/>
          <w:cs/>
          <w:lang w:val="ar_AE" w:bidi="ar_AE"/>
        </w:rPr>
      </w:r>
    </w:p>
    <w:p>
      <w:pPr>
        <w:bidi/>
      </w:pPr>
      <w:r>
        <w:rPr>
          <w:rtl/>
          <w:cs/>
          <w:lang w:val="ar_AE" w:bidi="ar_AE"/>
        </w:rPr>
      </w:r>
      <w:r>
        <w:rPr>
          <w:rtl/>
          <w:cs/>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r>
        <w:rPr>
          <w:rtl/>
          <w:cs/>
          <w:lang w:val="ar_AE" w:bidi="ar_AE"/>
        </w:rPr>
        <w:t>2 أخبار 29:3–36</w:t>
      </w:r>
      <w:r>
        <w:rPr>
          <w:rtl/>
          <w:cs/>
          <w:lang w:val="ar_AE" w:bidi="ar_AE"/>
        </w:rPr>
        <w:t>)؛ والاحتفال بعيد الفصح (</w:t>
      </w:r>
      <w:r>
        <w:rPr>
          <w:rtl/>
          <w:cs/>
          <w:lang w:val="ar_AE" w:bidi="ar_AE"/>
        </w:rPr>
        <w:t>2 أخبار 30</w:t>
      </w:r>
      <w:r>
        <w:rPr>
          <w:rtl/>
          <w:cs/>
          <w:lang w:val="ar_AE" w:bidi="ar_AE"/>
        </w:rPr>
        <w:t>)؛ وإعادة إقامة العبادة اليومية في يهوذا (</w:t>
      </w:r>
      <w:r>
        <w:rPr>
          <w:rtl/>
          <w:cs/>
          <w:lang w:val="ar_AE" w:bidi="ar_AE"/>
        </w:rPr>
        <w:t>2 أخبار 31:1–19</w:t>
      </w:r>
      <w:r>
        <w:rPr>
          <w:rtl/>
          <w:cs/>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r>
        <w:rPr>
          <w:rtl/>
          <w:cs/>
          <w:lang w:val="ar_AE" w:bidi="ar_AE"/>
        </w:rPr>
        <w:t>18:13–19:36</w:t>
      </w:r>
      <w:r>
        <w:rPr>
          <w:rtl/>
          <w:cs/>
          <w:lang w:val="ar_AE" w:bidi="ar_AE"/>
        </w:rPr>
        <w:t>). • كما ضرب الفلسطينيين الذين كانوا مصدر تهديد خلال حكم آحاز (</w:t>
      </w:r>
      <w:r>
        <w:rPr>
          <w:rtl/>
          <w:cs/>
          <w:lang w:val="ar_AE" w:bidi="ar_AE"/>
        </w:rPr>
        <w:t>2 أخبار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9–12</w:t>
      </w:r>
      <w:r>
        <w:rPr>
          <w:rtl/>
          <w:cs/>
          <w:lang w:val="ar_AE" w:bidi="ar_AE"/>
        </w:rPr>
      </w:r>
    </w:p>
    <w:p>
      <w:pPr>
        <w:bidi/>
      </w:pPr>
      <w:r>
        <w:rPr>
          <w:rtl/>
          <w:cs/>
          <w:lang w:val="ar_AE" w:bidi="ar_AE"/>
        </w:rPr>
      </w:r>
      <w:r>
        <w:rPr>
          <w:rtl/>
          <w:cs/>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r>
        <w:rPr>
          <w:rtl/>
          <w:cs/>
          <w:lang w:val="ar_AE" w:bidi="ar_AE"/>
        </w:rPr>
        <w:t>18:19–19: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13</w:t>
      </w:r>
      <w:r>
        <w:rPr>
          <w:rtl/>
          <w:cs/>
          <w:lang w:val="ar_AE" w:bidi="ar_AE"/>
        </w:rPr>
      </w:r>
    </w:p>
    <w:p>
      <w:pPr>
        <w:bidi/>
      </w:pPr>
      <w:r>
        <w:rPr>
          <w:rtl/>
          <w:cs/>
          <w:lang w:val="ar_AE" w:bidi="ar_AE"/>
        </w:rPr>
      </w:r>
      <w:r>
        <w:rPr>
          <w:rtl/>
          <w:cs/>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14</w:t>
      </w:r>
      <w:r>
        <w:rPr>
          <w:rtl/>
          <w:cs/>
          <w:lang w:val="ar_AE" w:bidi="ar_AE"/>
        </w:rPr>
      </w:r>
    </w:p>
    <w:p>
      <w:pPr>
        <w:bidi/>
      </w:pPr>
      <w:r>
        <w:rPr>
          <w:rtl/>
          <w:cs/>
          <w:lang w:val="ar_AE" w:bidi="ar_AE"/>
        </w:rPr>
      </w:r>
      <w:r>
        <w:rPr>
          <w:rtl/>
          <w:cs/>
          <w:lang w:val="ar_AE" w:bidi="ar_AE"/>
        </w:rPr>
        <w:t xml:space="preserve">تقع لخيش إلى الجنوب الغربي من أورشليم، على مسافة ليست بعيدة عن حدود الفلسطينيين. • لقد ارتكبت خطأ (حرفيًا </w:t>
      </w:r>
      <w:r>
        <w:rPr>
          <w:i/>
          <w:rtl/>
          <w:cs/>
          <w:lang w:val="ar_AE" w:bidi="ar_AE"/>
        </w:rPr>
        <w:t>لقد أخطأت</w:t>
      </w:r>
      <w:r>
        <w:rPr>
          <w:rtl/>
          <w:cs/>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15–16</w:t>
      </w:r>
      <w:r>
        <w:rPr>
          <w:rtl/>
          <w:cs/>
          <w:lang w:val="ar_AE" w:bidi="ar_AE"/>
        </w:rPr>
      </w:r>
    </w:p>
    <w:p>
      <w:pPr>
        <w:bidi/>
      </w:pPr>
      <w:r>
        <w:rPr>
          <w:rtl/>
          <w:cs/>
          <w:lang w:val="ar_AE" w:bidi="ar_AE"/>
        </w:rPr>
      </w:r>
      <w:r>
        <w:rPr>
          <w:rtl/>
          <w:cs/>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r>
        <w:rPr>
          <w:rtl/>
          <w:cs/>
          <w:lang w:val="ar_AE" w:bidi="ar_AE"/>
        </w:rPr>
        <w:t>2 أخبار الأيام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17</w:t>
      </w:r>
      <w:r>
        <w:rPr>
          <w:rtl/>
          <w:cs/>
          <w:lang w:val="ar_AE" w:bidi="ar_AE"/>
        </w:rPr>
      </w:r>
    </w:p>
    <w:p>
      <w:pPr>
        <w:bidi/>
      </w:pPr>
      <w:r>
        <w:rPr>
          <w:rtl/>
          <w:cs/>
          <w:lang w:val="ar_AE" w:bidi="ar_AE"/>
        </w:rPr>
      </w:r>
      <w:r>
        <w:rPr>
          <w:rtl/>
          <w:cs/>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r>
        <w:rPr>
          <w:rtl/>
          <w:cs/>
          <w:lang w:val="ar_AE" w:bidi="ar_AE"/>
        </w:rPr>
        <w:t>إشعياء 7:3–16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19–22</w:t>
      </w:r>
      <w:r>
        <w:rPr>
          <w:rtl/>
          <w:cs/>
          <w:lang w:val="ar_AE" w:bidi="ar_AE"/>
        </w:rPr>
      </w:r>
    </w:p>
    <w:p>
      <w:pPr>
        <w:bidi/>
      </w:pPr>
      <w:r>
        <w:rPr>
          <w:rtl/>
          <w:cs/>
          <w:lang w:val="ar_AE" w:bidi="ar_AE"/>
        </w:rPr>
      </w:r>
      <w:r>
        <w:rPr>
          <w:rtl/>
          <w:cs/>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23–24</w:t>
      </w:r>
      <w:r>
        <w:rPr>
          <w:rtl/>
          <w:cs/>
          <w:lang w:val="ar_AE" w:bidi="ar_AE"/>
        </w:rPr>
      </w:r>
    </w:p>
    <w:p>
      <w:pPr>
        <w:bidi/>
      </w:pPr>
      <w:r>
        <w:rPr>
          <w:rtl/>
          <w:cs/>
          <w:lang w:val="ar_AE" w:bidi="ar_AE"/>
        </w:rPr>
      </w:r>
      <w:r>
        <w:rPr>
          <w:rtl/>
          <w:cs/>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25</w:t>
      </w:r>
      <w:r>
        <w:rPr>
          <w:rtl/>
          <w:cs/>
          <w:lang w:val="ar_AE" w:bidi="ar_AE"/>
        </w:rPr>
      </w:r>
    </w:p>
    <w:p>
      <w:pPr>
        <w:bidi/>
      </w:pPr>
      <w:r>
        <w:rPr>
          <w:rtl/>
          <w:cs/>
          <w:lang w:val="ar_AE" w:bidi="ar_AE"/>
        </w:rPr>
      </w:r>
      <w:r>
        <w:rPr>
          <w:rtl/>
          <w:cs/>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26</w:t>
      </w:r>
      <w:r>
        <w:rPr>
          <w:rtl/>
          <w:cs/>
          <w:lang w:val="ar_AE" w:bidi="ar_AE"/>
        </w:rPr>
      </w:r>
    </w:p>
    <w:p>
      <w:pPr>
        <w:bidi/>
      </w:pPr>
      <w:r>
        <w:rPr>
          <w:rtl/>
          <w:cs/>
          <w:lang w:val="ar_AE" w:bidi="ar_AE"/>
        </w:rPr>
      </w:r>
      <w:r>
        <w:rPr>
          <w:rtl/>
          <w:cs/>
          <w:lang w:val="ar_AE" w:bidi="ar_AE"/>
        </w:rPr>
        <w:t>رغب ممثلو حزقيا في أن يتحدث الوفد الآشوري باللغة الآرامية</w:t>
      </w:r>
      <w:r>
        <w:rPr>
          <w:i/>
          <w:rtl/>
          <w:cs/>
          <w:lang w:val="ar_AE" w:bidi="ar_AE"/>
        </w:rPr>
        <w:t>،</w:t>
      </w:r>
      <w:r>
        <w:rPr>
          <w:rtl/>
          <w:cs/>
          <w:lang w:val="ar_AE" w:bidi="ar_AE"/>
        </w:rPr>
        <w:t xml:space="preserve"> لغة الدبلوماسية، حتى لا يفهمها الناس الذين يستمعون، مما قد يسبب لهم الإحباط أو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27</w:t>
      </w:r>
      <w:r>
        <w:rPr>
          <w:rtl/>
          <w:cs/>
          <w:lang w:val="ar_AE" w:bidi="ar_AE"/>
        </w:rPr>
      </w:r>
    </w:p>
    <w:p>
      <w:pPr>
        <w:bidi/>
      </w:pPr>
      <w:r>
        <w:rPr>
          <w:rtl/>
          <w:cs/>
          <w:lang w:val="ar_AE" w:bidi="ar_AE"/>
        </w:rPr>
      </w:r>
      <w:r>
        <w:rPr>
          <w:rtl/>
          <w:cs/>
          <w:lang w:val="ar_AE" w:bidi="ar_AE"/>
        </w:rPr>
        <w:t>سيدي … يرغب في أن يسمع الجميع: استخدم الآشوريون اللغة الأم للمدينة المحاصرة كجزء من حربهم النفسية.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28–30</w:t>
      </w:r>
      <w:r>
        <w:rPr>
          <w:rtl/>
          <w:cs/>
          <w:lang w:val="ar_AE" w:bidi="ar_AE"/>
        </w:rPr>
      </w:r>
    </w:p>
    <w:p>
      <w:pPr>
        <w:bidi/>
      </w:pPr>
      <w:r>
        <w:rPr>
          <w:rtl/>
          <w:cs/>
          <w:lang w:val="ar_AE" w:bidi="ar_AE"/>
        </w:rPr>
      </w:r>
      <w:r>
        <w:rPr>
          <w:rtl/>
          <w:cs/>
          <w:lang w:val="ar_AE" w:bidi="ar_AE"/>
        </w:rPr>
        <w:t>تجاهل كبير القادة طلب ممثلي حزقيّا وصرخ باليهودي</w:t>
      </w:r>
      <w:r>
        <w:rPr>
          <w:i/>
          <w:rtl/>
          <w:cs/>
          <w:lang w:val="ar_AE" w:bidi="ar_AE"/>
        </w:rPr>
        <w:t>،</w:t>
      </w:r>
      <w:r>
        <w:rPr>
          <w:rtl/>
          <w:cs/>
          <w:lang w:val="ar_AE" w:bidi="ar_AE"/>
        </w:rPr>
        <w:t xml:space="preserve"> آملًا في إثارة الخوف بين سكان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31–32</w:t>
      </w:r>
      <w:r>
        <w:rPr>
          <w:rtl/>
          <w:cs/>
          <w:lang w:val="ar_AE" w:bidi="ar_AE"/>
        </w:rPr>
      </w:r>
    </w:p>
    <w:p>
      <w:pPr>
        <w:bidi/>
      </w:pPr>
      <w:r>
        <w:rPr>
          <w:rtl/>
          <w:cs/>
          <w:lang w:val="ar_AE" w:bidi="ar_AE"/>
        </w:rPr>
      </w:r>
      <w:r>
        <w:rPr>
          <w:rtl/>
          <w:cs/>
          <w:lang w:val="ar_AE" w:bidi="ar_AE"/>
        </w:rPr>
        <w:t>ثم قام كبير القادة الآشوري بتفصيل الشروط السخية التي كان سنحاريب يعرضها لاستسلامهم. لماذا تموتون؟ اختاروا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32–35</w:t>
      </w:r>
      <w:r>
        <w:rPr>
          <w:rtl/>
          <w:cs/>
          <w:lang w:val="ar_AE" w:bidi="ar_AE"/>
        </w:rPr>
      </w:r>
    </w:p>
    <w:p>
      <w:pPr>
        <w:bidi/>
      </w:pPr>
      <w:r>
        <w:rPr>
          <w:rtl/>
          <w:cs/>
          <w:lang w:val="ar_AE" w:bidi="ar_AE"/>
        </w:rPr>
      </w:r>
      <w:r>
        <w:rPr>
          <w:rtl/>
          <w:cs/>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rtl/>
          <w:cs/>
          <w:lang w:val="ar_AE" w:bidi="ar_AE"/>
        </w:rPr>
        <w:t>،</w:t>
      </w:r>
      <w:r>
        <w:rPr>
          <w:rtl/>
          <w:cs/>
          <w:lang w:val="ar_AE" w:bidi="ar_AE"/>
        </w:rPr>
        <w:t xml:space="preserve"> كانت مركزًا للنشاط الآرامي وذُكرت في مناسبات أخرى في العهد القديم (انظر </w:t>
      </w:r>
      <w:r>
        <w:rPr>
          <w:rtl/>
          <w:cs/>
          <w:lang w:val="ar_AE" w:bidi="ar_AE"/>
        </w:rPr>
        <w:t>إشعياء 10:9</w:t>
      </w:r>
      <w:r>
        <w:rPr>
          <w:rtl/>
          <w:cs/>
          <w:lang w:val="ar_AE" w:bidi="ar_AE"/>
        </w:rPr>
        <w:t xml:space="preserve">؛ </w:t>
      </w:r>
      <w:r>
        <w:rPr>
          <w:rtl/>
          <w:cs/>
          <w:lang w:val="ar_AE" w:bidi="ar_AE"/>
        </w:rPr>
        <w:t>إرميا 49:23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18: 37</w:t>
      </w:r>
      <w:r>
        <w:rPr>
          <w:rtl/>
          <w:cs/>
          <w:lang w:val="ar_AE" w:bidi="ar_AE"/>
        </w:rPr>
      </w:r>
    </w:p>
    <w:p>
      <w:pPr>
        <w:bidi/>
      </w:pPr>
      <w:r>
        <w:rPr>
          <w:rtl/>
          <w:cs/>
          <w:lang w:val="ar_AE" w:bidi="ar_AE"/>
        </w:rPr>
      </w:r>
      <w:r>
        <w:rPr>
          <w:rtl/>
          <w:cs/>
          <w:lang w:val="ar_AE" w:bidi="ar_AE"/>
        </w:rPr>
        <w:t xml:space="preserve"> وَثِيَابُهُمْ مُمَزَّقَةٌ (في يأس): قد يكون هذا الفعل دلالة على الحزن على الوضع في أورشليم (انظر </w:t>
      </w:r>
      <w:r>
        <w:rPr>
          <w:rtl/>
          <w:cs/>
          <w:lang w:val="ar_AE" w:bidi="ar_AE"/>
        </w:rPr>
        <w:t>6:30</w:t>
      </w:r>
      <w:r>
        <w:rPr>
          <w:rtl/>
          <w:cs/>
          <w:lang w:val="ar_AE" w:bidi="ar_AE"/>
        </w:rPr>
        <w:t xml:space="preserve">) وأيضًا إشارة إلى الأسى بسبب الإهانات التجديفية التي وجهها القائد الآشوري (انظر </w:t>
      </w:r>
      <w:r>
        <w:rPr>
          <w:rtl/>
          <w:cs/>
          <w:lang w:val="ar_AE" w:bidi="ar_AE"/>
        </w:rPr>
        <w:t>19:4–6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w:t>
      </w:r>
      <w:r>
        <w:rPr>
          <w:rtl/>
          <w:cs/>
          <w:lang w:val="ar_AE" w:bidi="ar_AE"/>
        </w:rPr>
      </w:r>
    </w:p>
    <w:p>
      <w:pPr>
        <w:bidi/>
      </w:pPr>
      <w:r>
        <w:rPr>
          <w:rtl/>
          <w:cs/>
          <w:lang w:val="ar_AE" w:bidi="ar_AE"/>
        </w:rPr>
      </w:r>
      <w:r>
        <w:rPr>
          <w:rtl/>
          <w:cs/>
          <w:lang w:val="ar_AE" w:bidi="ar_AE"/>
        </w:rPr>
        <w:t xml:space="preserve">عبّر حزقيّا عن حزنه بنفس الطريقة التي عبّر بها عبيده (ممثلوه) (انظر </w:t>
      </w:r>
      <w:r>
        <w:rPr>
          <w:rtl/>
          <w:cs/>
          <w:lang w:val="ar_AE" w:bidi="ar_AE"/>
        </w:rPr>
        <w:t>يوئيل 1:13</w:t>
      </w:r>
      <w:r>
        <w:rPr>
          <w:rtl/>
          <w:cs/>
          <w:lang w:val="ar_AE" w:bidi="ar_AE"/>
        </w:rPr>
        <w:t xml:space="preserve">). ثم ذهب بحكمة إلى الهيكل، حيث سكب نفسه أمام الله في عبادة وتضرع صادقين (انظر </w:t>
      </w:r>
      <w:r>
        <w:rPr>
          <w:rtl/>
          <w:cs/>
          <w:lang w:val="ar_AE" w:bidi="ar_AE"/>
        </w:rPr>
        <w:t>مزمور 5:7</w:t>
      </w:r>
      <w:r>
        <w:rPr>
          <w:rtl/>
          <w:cs/>
          <w:lang w:val="ar_AE" w:bidi="ar_AE"/>
        </w:rPr>
        <w:t xml:space="preserve">؛ </w:t>
      </w:r>
      <w:r>
        <w:rPr>
          <w:rtl/>
          <w:cs/>
          <w:lang w:val="ar_AE" w:bidi="ar_AE"/>
        </w:rPr>
        <w:t>48:9–10</w:t>
      </w:r>
      <w:r>
        <w:rPr>
          <w:rtl/>
          <w:cs/>
          <w:lang w:val="ar_AE" w:bidi="ar_AE"/>
        </w:rPr>
        <w:t xml:space="preserve">؛ </w:t>
      </w:r>
      <w:r>
        <w:rPr>
          <w:rtl/>
          <w:cs/>
          <w:lang w:val="ar_AE" w:bidi="ar_AE"/>
        </w:rPr>
        <w:t>63:1–3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2–3</w:t>
      </w:r>
      <w:r>
        <w:rPr>
          <w:rtl/>
          <w:cs/>
          <w:lang w:val="ar_AE" w:bidi="ar_AE"/>
        </w:rPr>
      </w:r>
    </w:p>
    <w:p>
      <w:pPr>
        <w:bidi/>
      </w:pPr>
      <w:r>
        <w:rPr>
          <w:rtl/>
          <w:cs/>
          <w:lang w:val="ar_AE" w:bidi="ar_AE"/>
        </w:rPr>
      </w:r>
      <w:r>
        <w:rPr>
          <w:rtl/>
          <w:cs/>
          <w:lang w:val="ar_AE" w:bidi="ar_AE"/>
        </w:rPr>
        <w:t>غالبًا ما كان القادة يستشيرون الأنبياء مثل إشعياء في حالات الطوارئ (</w:t>
      </w:r>
      <w:r>
        <w:rPr>
          <w:rtl/>
          <w:cs/>
          <w:lang w:val="ar_AE" w:bidi="ar_AE"/>
        </w:rPr>
        <w:t>3:11–12</w:t>
      </w:r>
      <w:r>
        <w:rPr>
          <w:rtl/>
          <w:cs/>
          <w:lang w:val="ar_AE" w:bidi="ar_AE"/>
        </w:rPr>
        <w:t>) أو قبل الذهاب إلى المعركة (</w:t>
      </w:r>
      <w:r>
        <w:rPr>
          <w:rtl/>
          <w:cs/>
          <w:lang w:val="ar_AE" w:bidi="ar_AE"/>
        </w:rPr>
        <w:t>1 ملوك 22:8–10</w:t>
      </w:r>
      <w:r>
        <w:rPr>
          <w:rtl/>
          <w:cs/>
          <w:lang w:val="ar_AE" w:bidi="ar_AE"/>
        </w:rPr>
        <w:t>)؛ ولقد كان إشعياء نشطًا طوال فترة حكم حزقيّا (</w:t>
      </w:r>
      <w:r>
        <w:rPr>
          <w:rtl/>
          <w:cs/>
          <w:lang w:val="ar_AE" w:bidi="ar_AE"/>
        </w:rPr>
        <w:t>2 ملوك 20:1</w:t>
      </w:r>
      <w:r>
        <w:rPr>
          <w:rtl/>
          <w:cs/>
          <w:lang w:val="ar_AE" w:bidi="ar_AE"/>
        </w:rPr>
        <w:t xml:space="preserve">، </w:t>
      </w:r>
      <w:r>
        <w:rPr>
          <w:rtl/>
          <w:cs/>
          <w:lang w:val="ar_AE" w:bidi="ar_AE"/>
        </w:rPr>
        <w:t>14</w:t>
      </w:r>
      <w:r>
        <w:rPr>
          <w:rtl/>
          <w:cs/>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4</w:t>
      </w:r>
      <w:r>
        <w:rPr>
          <w:rtl/>
          <w:cs/>
          <w:lang w:val="ar_AE" w:bidi="ar_AE"/>
        </w:rPr>
      </w:r>
    </w:p>
    <w:p>
      <w:pPr>
        <w:bidi/>
      </w:pPr>
      <w:r>
        <w:rPr>
          <w:rtl/>
          <w:cs/>
          <w:lang w:val="ar_AE" w:bidi="ar_AE"/>
        </w:rPr>
      </w:r>
      <w:r>
        <w:rPr>
          <w:rtl/>
          <w:cs/>
          <w:lang w:val="ar_AE" w:bidi="ar_AE"/>
        </w:rPr>
        <w:t>لم يكن حزقيا ينكر علاقته الخاصة بالرب عندما أشار إليه على أنه إلهك (إله إشعياء)؛ بل كان يعترف بدعوة الله الخاصة لإشعياء.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8</w:t>
      </w:r>
      <w:r>
        <w:rPr>
          <w:rtl/>
          <w:cs/>
          <w:lang w:val="ar_AE" w:bidi="ar_AE"/>
        </w:rPr>
      </w:r>
    </w:p>
    <w:p>
      <w:pPr>
        <w:bidi/>
      </w:pPr>
      <w:r>
        <w:rPr>
          <w:rtl/>
          <w:cs/>
          <w:lang w:val="ar_AE" w:bidi="ar_AE"/>
        </w:rPr>
      </w:r>
      <w:r>
        <w:rPr>
          <w:rtl/>
          <w:cs/>
          <w:lang w:val="ar_AE" w:bidi="ar_AE"/>
        </w:rPr>
        <w:t>كان سنحاريب قد أرسل قادته وقواته إلى أورشليم بينما كان يهاجم لخيش (</w:t>
      </w:r>
      <w:r>
        <w:rPr>
          <w:rtl/>
          <w:cs/>
          <w:lang w:val="ar_AE" w:bidi="ar_AE"/>
        </w:rPr>
        <w:t>18: 14</w:t>
      </w:r>
      <w:r>
        <w:rPr>
          <w:rtl/>
          <w:cs/>
          <w:lang w:val="ar_AE" w:bidi="ar_AE"/>
        </w:rPr>
        <w:t xml:space="preserve">، </w:t>
      </w:r>
      <w:r>
        <w:rPr>
          <w:rtl/>
          <w:cs/>
          <w:lang w:val="ar_AE" w:bidi="ar_AE"/>
        </w:rPr>
        <w:t>17</w:t>
      </w:r>
      <w:r>
        <w:rPr>
          <w:rtl/>
          <w:cs/>
          <w:lang w:val="ar_AE" w:bidi="ar_AE"/>
        </w:rPr>
        <w:t>). وقد تحرك الآن مسافة ثمانية أميال إلى الشمال الشرقي، إلى لبنة.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9</w:t>
      </w:r>
      <w:r>
        <w:rPr>
          <w:rtl/>
          <w:cs/>
          <w:lang w:val="ar_AE" w:bidi="ar_AE"/>
        </w:rPr>
      </w:r>
    </w:p>
    <w:p>
      <w:pPr>
        <w:bidi/>
      </w:pPr>
      <w:r>
        <w:rPr>
          <w:rtl/>
          <w:cs/>
          <w:lang w:val="ar_AE" w:bidi="ar_AE"/>
        </w:rPr>
      </w:r>
      <w:r>
        <w:rPr>
          <w:rtl/>
          <w:cs/>
          <w:lang w:val="ar_AE" w:bidi="ar_AE"/>
        </w:rPr>
        <w:t>أصبح الملك تُرهاقة ملك كوش لاحقًا فرعونًا على مصر. وكان آنذاك قائدًا في جيش أخيه شبيتكو.</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10–13</w:t>
      </w:r>
      <w:r>
        <w:rPr>
          <w:rtl/>
          <w:cs/>
          <w:lang w:val="ar_AE" w:bidi="ar_AE"/>
        </w:rPr>
      </w:r>
    </w:p>
    <w:p>
      <w:pPr>
        <w:bidi/>
      </w:pPr>
      <w:r>
        <w:rPr>
          <w:rtl/>
          <w:cs/>
          <w:lang w:val="ar_AE" w:bidi="ar_AE"/>
        </w:rPr>
      </w:r>
      <w:r>
        <w:rPr>
          <w:rtl/>
          <w:cs/>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r>
        <w:rPr>
          <w:rtl/>
          <w:cs/>
          <w:lang w:val="ar_AE" w:bidi="ar_AE"/>
        </w:rPr>
        <w:t>19:28</w:t>
      </w:r>
      <w:r>
        <w:rPr>
          <w:rtl/>
          <w:cs/>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14–19</w:t>
      </w:r>
      <w:r>
        <w:rPr>
          <w:rtl/>
          <w:cs/>
          <w:lang w:val="ar_AE" w:bidi="ar_AE"/>
        </w:rPr>
      </w:r>
    </w:p>
    <w:p>
      <w:pPr>
        <w:bidi/>
      </w:pPr>
      <w:r>
        <w:rPr>
          <w:rtl/>
          <w:cs/>
          <w:lang w:val="ar_AE" w:bidi="ar_AE"/>
        </w:rPr>
      </w:r>
      <w:r>
        <w:rPr>
          <w:rtl/>
          <w:cs/>
          <w:lang w:val="ar_AE" w:bidi="ar_AE"/>
        </w:rPr>
        <w:t>تسلّم حزقيّا رسالة سنحاريب التي تحتوي على تجديف، وأخذها مباشرة إلى بيت الرب. وكانت صلاته إلى الله تتضمن رثاءً وتسبيحًا (</w:t>
      </w:r>
      <w:r>
        <w:rPr>
          <w:rtl/>
          <w:cs/>
          <w:lang w:val="ar_AE" w:bidi="ar_AE"/>
        </w:rPr>
        <w:t>19:15</w:t>
      </w:r>
      <w:r>
        <w:rPr>
          <w:rtl/>
          <w:cs/>
          <w:lang w:val="ar_AE" w:bidi="ar_AE"/>
        </w:rPr>
        <w:t>) وطلبة (</w:t>
      </w:r>
      <w:r>
        <w:rPr>
          <w:rtl/>
          <w:cs/>
          <w:lang w:val="ar_AE" w:bidi="ar_AE"/>
        </w:rPr>
        <w:t>19:16–19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16–19</w:t>
      </w:r>
      <w:r>
        <w:rPr>
          <w:rtl/>
          <w:cs/>
          <w:lang w:val="ar_AE" w:bidi="ar_AE"/>
        </w:rPr>
      </w:r>
    </w:p>
    <w:p>
      <w:pPr>
        <w:bidi/>
      </w:pPr>
      <w:r>
        <w:rPr>
          <w:rtl/>
          <w:cs/>
          <w:lang w:val="ar_AE" w:bidi="ar_AE"/>
        </w:rPr>
      </w:r>
      <w:r>
        <w:rPr>
          <w:rtl/>
          <w:cs/>
          <w:lang w:val="ar_AE" w:bidi="ar_AE"/>
        </w:rPr>
        <w:t>لم تكن نجاحات سنحاريب ذات أهمية لأنه - على عكس آلهة هذه الأمم، الذين لم يكونوا آلهة على الإطلاق - كان الرب هو الإله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21–28</w:t>
      </w:r>
      <w:r>
        <w:rPr>
          <w:rtl/>
          <w:cs/>
          <w:lang w:val="ar_AE" w:bidi="ar_AE"/>
        </w:rPr>
      </w:r>
    </w:p>
    <w:p>
      <w:pPr>
        <w:bidi/>
      </w:pPr>
      <w:r>
        <w:rPr>
          <w:rtl/>
          <w:cs/>
          <w:lang w:val="ar_AE" w:bidi="ar_AE"/>
        </w:rPr>
      </w:r>
      <w:r>
        <w:rPr>
          <w:rtl/>
          <w:cs/>
          <w:lang w:val="ar_AE" w:bidi="ar_AE"/>
        </w:rPr>
        <w:t>غالبًا ما تُستخدم عبارة الْعَذْرَاءُ ابْنَةُ … في سياق الهوية المدنية (</w:t>
      </w:r>
      <w:r>
        <w:rPr>
          <w:rtl/>
          <w:cs/>
          <w:lang w:val="ar_AE" w:bidi="ar_AE"/>
        </w:rPr>
        <w:t>إشعياء 23:12</w:t>
      </w:r>
      <w:r>
        <w:rPr>
          <w:rtl/>
          <w:cs/>
          <w:lang w:val="ar_AE" w:bidi="ar_AE"/>
        </w:rPr>
        <w:t xml:space="preserve">؛ </w:t>
      </w:r>
      <w:r>
        <w:rPr>
          <w:rtl/>
          <w:cs/>
          <w:lang w:val="ar_AE" w:bidi="ar_AE"/>
        </w:rPr>
        <w:t>37:22</w:t>
      </w:r>
      <w:r>
        <w:rPr>
          <w:rtl/>
          <w:cs/>
          <w:lang w:val="ar_AE" w:bidi="ar_AE"/>
        </w:rPr>
        <w:t xml:space="preserve">؛ </w:t>
      </w:r>
      <w:r>
        <w:rPr>
          <w:rtl/>
          <w:cs/>
          <w:lang w:val="ar_AE" w:bidi="ar_AE"/>
        </w:rPr>
        <w:t>47:1</w:t>
      </w:r>
      <w:r>
        <w:rPr>
          <w:rtl/>
          <w:cs/>
          <w:lang w:val="ar_AE" w:bidi="ar_AE"/>
        </w:rPr>
        <w:t xml:space="preserve">؛ </w:t>
      </w:r>
      <w:r>
        <w:rPr>
          <w:rtl/>
          <w:cs/>
          <w:lang w:val="ar_AE" w:bidi="ar_AE"/>
        </w:rPr>
        <w:t>إرميا 18:13</w:t>
      </w:r>
      <w:r>
        <w:rPr>
          <w:rtl/>
          <w:cs/>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r>
        <w:rPr>
          <w:rtl/>
          <w:cs/>
          <w:lang w:val="ar_AE" w:bidi="ar_AE"/>
        </w:rPr>
        <w:t>إشعياء 14:3–20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23–24</w:t>
      </w:r>
      <w:r>
        <w:rPr>
          <w:rtl/>
          <w:cs/>
          <w:lang w:val="ar_AE" w:bidi="ar_AE"/>
        </w:rPr>
      </w:r>
    </w:p>
    <w:p>
      <w:pPr>
        <w:bidi/>
      </w:pPr>
      <w:r>
        <w:rPr>
          <w:rtl/>
          <w:cs/>
          <w:lang w:val="ar_AE" w:bidi="ar_AE"/>
        </w:rPr>
      </w:r>
      <w:r>
        <w:rPr>
          <w:rtl/>
          <w:cs/>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r>
        <w:rPr>
          <w:rtl/>
          <w:cs/>
          <w:lang w:val="ar_AE" w:bidi="ar_AE"/>
        </w:rPr>
        <w:t>1 أخبار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25–26</w:t>
      </w:r>
      <w:r>
        <w:rPr>
          <w:rtl/>
          <w:cs/>
          <w:lang w:val="ar_AE" w:bidi="ar_AE"/>
        </w:rPr>
      </w:r>
    </w:p>
    <w:p>
      <w:pPr>
        <w:bidi/>
      </w:pPr>
      <w:r>
        <w:rPr>
          <w:rtl/>
          <w:cs/>
          <w:lang w:val="ar_AE" w:bidi="ar_AE"/>
        </w:rPr>
      </w:r>
      <w:r>
        <w:rPr>
          <w:rtl/>
          <w:cs/>
          <w:lang w:val="ar_AE" w:bidi="ar_AE"/>
        </w:rPr>
        <w:t>صَنَعْتُهُ: كل إنجازات سنحاريب العظيمة كانت كما خططها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27–28</w:t>
      </w:r>
      <w:r>
        <w:rPr>
          <w:rtl/>
          <w:cs/>
          <w:lang w:val="ar_AE" w:bidi="ar_AE"/>
        </w:rPr>
      </w:r>
    </w:p>
    <w:p>
      <w:pPr>
        <w:bidi/>
      </w:pPr>
      <w:r>
        <w:rPr>
          <w:rtl/>
          <w:cs/>
          <w:lang w:val="ar_AE" w:bidi="ar_AE"/>
        </w:rPr>
      </w:r>
      <w:r>
        <w:rPr>
          <w:rtl/>
          <w:cs/>
          <w:lang w:val="ar_AE" w:bidi="ar_AE"/>
        </w:rPr>
        <w:t xml:space="preserve">أنا أعرفك جيدًا (وَلكِنِّي عَالِمٌ): انظر </w:t>
      </w:r>
      <w:r>
        <w:rPr>
          <w:rtl/>
          <w:cs/>
          <w:lang w:val="ar_AE" w:bidi="ar_AE"/>
        </w:rPr>
        <w:t>مزمور 44:21</w:t>
      </w:r>
      <w:r>
        <w:rPr>
          <w:rtl/>
          <w:cs/>
          <w:lang w:val="ar_AE" w:bidi="ar_AE"/>
        </w:rPr>
        <w:t xml:space="preserve">؛ </w:t>
      </w:r>
      <w:r>
        <w:rPr>
          <w:rtl/>
          <w:cs/>
          <w:lang w:val="ar_AE" w:bidi="ar_AE"/>
        </w:rPr>
        <w:t>94:11</w:t>
      </w:r>
      <w:r>
        <w:rPr>
          <w:rtl/>
          <w:cs/>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29–30</w:t>
      </w:r>
      <w:r>
        <w:rPr>
          <w:rtl/>
          <w:cs/>
          <w:lang w:val="ar_AE" w:bidi="ar_AE"/>
        </w:rPr>
      </w:r>
    </w:p>
    <w:p>
      <w:pPr>
        <w:bidi/>
      </w:pPr>
      <w:r>
        <w:rPr>
          <w:rtl/>
          <w:cs/>
          <w:lang w:val="ar_AE" w:bidi="ar_AE"/>
        </w:rPr>
      </w:r>
      <w:r>
        <w:rPr>
          <w:rtl/>
          <w:cs/>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rtl/>
          <w:cs/>
          <w:lang w:val="ar_AE" w:bidi="ar_AE"/>
        </w:rPr>
        <w:t>،</w:t>
      </w:r>
      <w:r>
        <w:rPr>
          <w:rtl/>
          <w:cs/>
          <w:lang w:val="ar_AE" w:bidi="ar_AE"/>
        </w:rPr>
        <w:t xml:space="preserve"> ستعود الزراعة والحصاد إلى وضعهما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31</w:t>
      </w:r>
      <w:r>
        <w:rPr>
          <w:rtl/>
          <w:cs/>
          <w:lang w:val="ar_AE" w:bidi="ar_AE"/>
        </w:rPr>
      </w:r>
    </w:p>
    <w:p>
      <w:pPr>
        <w:bidi/>
      </w:pPr>
      <w:r>
        <w:rPr>
          <w:rtl/>
          <w:cs/>
          <w:lang w:val="ar_AE" w:bidi="ar_AE"/>
        </w:rPr>
      </w:r>
      <w:r>
        <w:rPr>
          <w:rtl/>
          <w:cs/>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r>
        <w:rPr>
          <w:rtl/>
          <w:cs/>
          <w:lang w:val="ar_AE" w:bidi="ar_AE"/>
        </w:rPr>
        <w:t>إشعياء 4:2–6</w:t>
      </w:r>
      <w:r>
        <w:rPr>
          <w:rtl/>
          <w:cs/>
          <w:lang w:val="ar_AE" w:bidi="ar_AE"/>
        </w:rPr>
        <w:t xml:space="preserve">؛ </w:t>
      </w:r>
      <w:r>
        <w:rPr>
          <w:rtl/>
          <w:cs/>
          <w:lang w:val="ar_AE" w:bidi="ar_AE"/>
        </w:rPr>
        <w:t>9:1–7</w:t>
      </w:r>
      <w:r>
        <w:rPr>
          <w:rtl/>
          <w:cs/>
          <w:lang w:val="ar_AE" w:bidi="ar_AE"/>
        </w:rPr>
        <w:t xml:space="preserve">؛ </w:t>
      </w:r>
      <w:r>
        <w:rPr>
          <w:rtl/>
          <w:cs/>
          <w:lang w:val="ar_AE" w:bidi="ar_AE"/>
        </w:rPr>
        <w:t>صفنيا 3:8–20</w:t>
      </w:r>
      <w:r>
        <w:rPr>
          <w:rtl/>
          <w:cs/>
          <w:lang w:val="ar_AE" w:bidi="ar_AE"/>
        </w:rPr>
        <w:t xml:space="preserve">؛ قارن </w:t>
      </w:r>
      <w:r>
        <w:rPr>
          <w:rtl/>
          <w:cs/>
          <w:lang w:val="ar_AE" w:bidi="ar_AE"/>
        </w:rPr>
        <w:t>رؤيا 7:1–12</w:t>
      </w:r>
      <w:r>
        <w:rPr>
          <w:rtl/>
          <w:cs/>
          <w:lang w:val="ar_AE" w:bidi="ar_AE"/>
        </w:rPr>
        <w:t>). ويمكن لشعب الله أن يكونوا واثقين من نجاتهم، لأن غَيْرَةُ رَبِّ الْجُنُودِ تَصْنَعُ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32–34</w:t>
      </w:r>
      <w:r>
        <w:rPr>
          <w:rtl/>
          <w:cs/>
          <w:lang w:val="ar_AE" w:bidi="ar_AE"/>
        </w:rPr>
      </w:r>
    </w:p>
    <w:p>
      <w:pPr>
        <w:bidi/>
      </w:pPr>
      <w:r>
        <w:rPr>
          <w:rtl/>
          <w:cs/>
          <w:lang w:val="ar_AE" w:bidi="ar_AE"/>
        </w:rPr>
      </w:r>
      <w:r>
        <w:rPr>
          <w:rtl/>
          <w:cs/>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rtl/>
          <w:cs/>
          <w:lang w:val="ar_AE" w:bidi="ar_AE"/>
        </w:rPr>
        <w:t>أورشليم</w:t>
      </w:r>
      <w:r>
        <w:rPr>
          <w:rtl/>
          <w:cs/>
          <w:lang w:val="ar_AE" w:bidi="ar_AE"/>
        </w:rPr>
        <w:t xml:space="preserve"> ولكنه سجل فقط أنه حاصر حزقيّا "في أورشليم ... مثل طائر في قفص." • مِنْ أَجْلِ نَفْسِي—في ضوء تجديفات سنحاريب وغطرسته ضد الله (</w:t>
      </w:r>
      <w:r>
        <w:rPr>
          <w:rtl/>
          <w:cs/>
          <w:lang w:val="ar_AE" w:bidi="ar_AE"/>
        </w:rPr>
        <w:t>18: 25</w:t>
      </w:r>
      <w:r>
        <w:rPr>
          <w:rtl/>
          <w:cs/>
          <w:lang w:val="ar_AE" w:bidi="ar_AE"/>
        </w:rPr>
        <w:t xml:space="preserve">، </w:t>
      </w:r>
      <w:r>
        <w:rPr>
          <w:rtl/>
          <w:cs/>
          <w:lang w:val="ar_AE" w:bidi="ar_AE"/>
        </w:rPr>
        <w:t>28–30</w:t>
      </w:r>
      <w:r>
        <w:rPr>
          <w:rtl/>
          <w:cs/>
          <w:lang w:val="ar_AE" w:bidi="ar_AE"/>
        </w:rPr>
        <w:t xml:space="preserve">؛ </w:t>
      </w:r>
      <w:r>
        <w:rPr>
          <w:rtl/>
          <w:cs/>
          <w:lang w:val="ar_AE" w:bidi="ar_AE"/>
        </w:rPr>
        <w:t>19: 10–13</w:t>
      </w:r>
      <w:r>
        <w:rPr>
          <w:rtl/>
          <w:cs/>
          <w:lang w:val="ar_AE" w:bidi="ar_AE"/>
        </w:rPr>
        <w:t xml:space="preserve">، </w:t>
      </w:r>
      <w:r>
        <w:rPr>
          <w:rtl/>
          <w:cs/>
          <w:lang w:val="ar_AE" w:bidi="ar_AE"/>
        </w:rPr>
        <w:t>21</w:t>
      </w:r>
      <w:r>
        <w:rPr>
          <w:rtl/>
          <w:cs/>
          <w:lang w:val="ar_AE" w:bidi="ar_AE"/>
        </w:rPr>
        <w:t xml:space="preserve">، </w:t>
      </w:r>
      <w:r>
        <w:rPr>
          <w:rtl/>
          <w:cs/>
          <w:lang w:val="ar_AE" w:bidi="ar_AE"/>
        </w:rPr>
        <w:t>27–28</w:t>
      </w:r>
      <w:r>
        <w:rPr>
          <w:rtl/>
          <w:cs/>
          <w:lang w:val="ar_AE" w:bidi="ar_AE"/>
        </w:rPr>
        <w:t>)—وَمِنْ أَجْلِ دَاوُدَ عَبْدِي</w:t>
      </w:r>
      <w:r>
        <w:rPr>
          <w:i/>
          <w:rtl/>
          <w:cs/>
          <w:lang w:val="ar_AE" w:bidi="ar_AE"/>
        </w:rPr>
        <w:t>،</w:t>
      </w:r>
      <w:r>
        <w:rPr>
          <w:rtl/>
          <w:cs/>
          <w:lang w:val="ar_AE" w:bidi="ar_AE"/>
        </w:rPr>
        <w:t xml:space="preserve"> الذي صنع الله معه عهدًا (</w:t>
      </w:r>
      <w:r>
        <w:rPr>
          <w:rtl/>
          <w:cs/>
          <w:lang w:val="ar_AE" w:bidi="ar_AE"/>
        </w:rPr>
        <w:t>2 صموئيل 7:8–16</w:t>
      </w:r>
      <w:r>
        <w:rPr>
          <w:rtl/>
          <w:cs/>
          <w:lang w:val="ar_AE" w:bidi="ar_AE"/>
        </w:rPr>
        <w:t>) والذي اقتدى حزقيا بإيمانه (</w:t>
      </w:r>
      <w:r>
        <w:rPr>
          <w:rtl/>
          <w:cs/>
          <w:lang w:val="ar_AE" w:bidi="ar_AE"/>
        </w:rPr>
        <w:t>2 ملوك 18:3</w:t>
      </w:r>
      <w:r>
        <w:rPr>
          <w:rtl/>
          <w:cs/>
          <w:lang w:val="ar_AE" w:bidi="ar_AE"/>
        </w:rPr>
        <w:t xml:space="preserve">)، فإن الرب سيدافع عن هذه المدينة (انظر </w:t>
      </w:r>
      <w:r>
        <w:rPr>
          <w:rtl/>
          <w:cs/>
          <w:lang w:val="ar_AE" w:bidi="ar_AE"/>
        </w:rPr>
        <w:t>20:6</w:t>
      </w:r>
      <w:r>
        <w:rPr>
          <w:rtl/>
          <w:cs/>
          <w:lang w:val="ar_AE" w:bidi="ar_AE"/>
        </w:rPr>
        <w:t>). وقد أظهر الرب بشكل قاطع أنه وحده هو الله وأنه أمين من نحو شعبه الذين يتكلون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35</w:t>
      </w:r>
      <w:r>
        <w:rPr>
          <w:rtl/>
          <w:cs/>
          <w:lang w:val="ar_AE" w:bidi="ar_AE"/>
        </w:rPr>
      </w:r>
    </w:p>
    <w:p>
      <w:pPr>
        <w:bidi/>
      </w:pPr>
      <w:r>
        <w:rPr>
          <w:rtl/>
          <w:cs/>
          <w:lang w:val="ar_AE" w:bidi="ar_AE"/>
        </w:rPr>
      </w:r>
      <w:r>
        <w:rPr>
          <w:rtl/>
          <w:cs/>
          <w:lang w:val="ar_AE" w:bidi="ar_AE"/>
        </w:rPr>
        <w:t>كان ملاك الرب فاعلًا بنفس القدر كما في إنقاذ شعب الله من مصر (</w:t>
      </w:r>
      <w:r>
        <w:rPr>
          <w:rtl/>
          <w:cs/>
          <w:lang w:val="ar_AE" w:bidi="ar_AE"/>
        </w:rPr>
        <w:t>خروج 12:12–13</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36</w:t>
      </w:r>
      <w:r>
        <w:rPr>
          <w:rtl/>
          <w:cs/>
          <w:lang w:val="ar_AE" w:bidi="ar_AE"/>
        </w:rPr>
      </w:r>
    </w:p>
    <w:p>
      <w:pPr>
        <w:bidi/>
      </w:pPr>
      <w:r>
        <w:rPr>
          <w:rtl/>
          <w:cs/>
          <w:lang w:val="ar_AE" w:bidi="ar_AE"/>
        </w:rPr>
      </w:r>
      <w:r>
        <w:rPr>
          <w:rtl/>
          <w:cs/>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19: 37</w:t>
      </w:r>
      <w:r>
        <w:rPr>
          <w:rtl/>
          <w:cs/>
          <w:lang w:val="ar_AE" w:bidi="ar_AE"/>
        </w:rPr>
      </w:r>
    </w:p>
    <w:p>
      <w:pPr>
        <w:bidi/>
      </w:pPr>
      <w:r>
        <w:rPr>
          <w:rtl/>
          <w:cs/>
          <w:lang w:val="ar_AE" w:bidi="ar_AE"/>
        </w:rPr>
      </w:r>
      <w:r>
        <w:rPr>
          <w:rtl/>
          <w:cs/>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w:t>
      </w:r>
      <w:r>
        <w:rPr>
          <w:rtl/>
          <w:cs/>
          <w:lang w:val="ar_AE" w:bidi="ar_AE"/>
        </w:rPr>
      </w:r>
    </w:p>
    <w:p>
      <w:pPr>
        <w:bidi/>
      </w:pPr>
      <w:r>
        <w:rPr>
          <w:rtl/>
          <w:cs/>
          <w:lang w:val="ar_AE" w:bidi="ar_AE"/>
        </w:rPr>
      </w:r>
      <w:r>
        <w:rPr>
          <w:rtl/>
          <w:cs/>
          <w:lang w:val="ar_AE" w:bidi="ar_AE"/>
        </w:rPr>
        <w:t>بما أن إشعياء كان نشطًا بالفعل في عهد حزقيا قبل أن يتحرك سنحاريب للاستيلاء على أورشليم، لذا فقد كان متاحًا للملك خلال تلك الأزمة (</w:t>
      </w:r>
      <w:r>
        <w:rPr>
          <w:rtl/>
          <w:cs/>
          <w:lang w:val="ar_AE" w:bidi="ar_AE"/>
        </w:rPr>
        <w:t>19:2</w:t>
      </w:r>
      <w:r>
        <w:rPr>
          <w:rtl/>
          <w:cs/>
          <w:lang w:val="ar_AE" w:bidi="ar_AE"/>
        </w:rPr>
        <w:t>). • أَوْصِ بَيْتَكَ: مرض حزقيّا كان سينهي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1–19</w:t>
      </w:r>
      <w:r>
        <w:rPr>
          <w:rtl/>
          <w:cs/>
          <w:lang w:val="ar_AE" w:bidi="ar_AE"/>
        </w:rPr>
      </w:r>
    </w:p>
    <w:p>
      <w:pPr>
        <w:bidi/>
      </w:pPr>
      <w:r>
        <w:rPr>
          <w:rtl/>
          <w:cs/>
          <w:lang w:val="ar_AE" w:bidi="ar_AE"/>
        </w:rPr>
      </w:r>
      <w:r>
        <w:rPr>
          <w:rtl/>
          <w:cs/>
          <w:lang w:val="ar_AE" w:bidi="ar_AE"/>
        </w:rPr>
        <w:t>فِي تِلْكَ الأَيَّامِ: هذه الإشارة العامة للتوقيت الزمني تشير إلى أن ترتيب الأحداث هو موضوعي وليس زمنيًا. فالحادثة المتعلقة بمرودخ بلادان (</w:t>
      </w:r>
      <w:r>
        <w:rPr>
          <w:rtl/>
          <w:cs/>
          <w:lang w:val="ar_AE" w:bidi="ar_AE"/>
        </w:rPr>
        <w:t>20:12–19</w:t>
      </w:r>
      <w:r>
        <w:rPr>
          <w:rtl/>
          <w:cs/>
          <w:lang w:val="ar_AE" w:bidi="ar_AE"/>
        </w:rPr>
        <w:t xml:space="preserve">)، الذي طرده سنحاريب من بابل قبل عام 701 قبل الميلاد، وقعت قبل أحداث الأصحاحات </w:t>
      </w:r>
      <w:r>
        <w:rPr>
          <w:rtl/>
          <w:cs/>
          <w:lang w:val="ar_AE" w:bidi="ar_AE"/>
        </w:rPr>
        <w:t>18–19</w:t>
      </w:r>
      <w:r>
        <w:rPr>
          <w:rtl/>
          <w:cs/>
          <w:lang w:val="ar_AE" w:bidi="ar_AE"/>
        </w:rPr>
        <w:t xml:space="preserve"> ولكن بعد مرض حزقيّا (</w:t>
      </w:r>
      <w:r>
        <w:rPr>
          <w:rtl/>
          <w:cs/>
          <w:lang w:val="ar_AE" w:bidi="ar_AE"/>
        </w:rPr>
        <w:t>20:12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2–3</w:t>
      </w:r>
      <w:r>
        <w:rPr>
          <w:rtl/>
          <w:cs/>
          <w:lang w:val="ar_AE" w:bidi="ar_AE"/>
        </w:rPr>
      </w:r>
    </w:p>
    <w:p>
      <w:pPr>
        <w:bidi/>
      </w:pPr>
      <w:r>
        <w:rPr>
          <w:rtl/>
          <w:cs/>
          <w:lang w:val="ar_AE" w:bidi="ar_AE"/>
        </w:rPr>
      </w:r>
      <w:r>
        <w:rPr>
          <w:rtl/>
          <w:cs/>
          <w:lang w:val="ar_AE" w:bidi="ar_AE"/>
        </w:rPr>
        <w:t>على عكس أخآب، الذي ذهب إلى سريره في حالة من الغم والغضب الملكي (</w:t>
      </w:r>
      <w:r>
        <w:rPr>
          <w:rtl/>
          <w:cs/>
          <w:lang w:val="ar_AE" w:bidi="ar_AE"/>
        </w:rPr>
        <w:t>1 ملوك 21:4</w:t>
      </w:r>
      <w:r>
        <w:rPr>
          <w:rtl/>
          <w:cs/>
          <w:lang w:val="ar_AE" w:bidi="ar_AE"/>
        </w:rPr>
        <w:t>)، فإن حزقيّا أدار وجهه إلى الحائط وصلى.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5</w:t>
      </w:r>
      <w:r>
        <w:rPr>
          <w:rtl/>
          <w:cs/>
          <w:lang w:val="ar_AE" w:bidi="ar_AE"/>
        </w:rPr>
      </w:r>
    </w:p>
    <w:p>
      <w:pPr>
        <w:bidi/>
      </w:pPr>
      <w:r>
        <w:rPr>
          <w:rtl/>
          <w:cs/>
          <w:lang w:val="ar_AE" w:bidi="ar_AE"/>
        </w:rPr>
      </w:r>
      <w:r>
        <w:rPr>
          <w:rtl/>
          <w:cs/>
          <w:lang w:val="ar_AE" w:bidi="ar_AE"/>
        </w:rPr>
        <w:t>كان التزام حزقيّا وتكريسه نحو الرب يُقارن بشكل إيجابي مع التزام داود أبيه (</w:t>
      </w:r>
      <w:r>
        <w:rPr>
          <w:rtl/>
          <w:cs/>
          <w:lang w:val="ar_AE" w:bidi="ar_AE"/>
        </w:rPr>
        <w:t>18: 3</w:t>
      </w:r>
      <w:r>
        <w:rPr>
          <w:rtl/>
          <w:cs/>
          <w:lang w:val="ar_AE" w:bidi="ar_AE"/>
        </w:rPr>
        <w:t>). وكما استجاب الله لصلوات داود (</w:t>
      </w:r>
      <w:r>
        <w:rPr>
          <w:rtl/>
          <w:cs/>
          <w:lang w:val="ar_AE" w:bidi="ar_AE"/>
        </w:rPr>
        <w:t>مزمور 6:8–9</w:t>
      </w:r>
      <w:r>
        <w:rPr>
          <w:rtl/>
          <w:cs/>
          <w:lang w:val="ar_AE" w:bidi="ar_AE"/>
        </w:rPr>
        <w:t xml:space="preserve">؛ </w:t>
      </w:r>
      <w:r>
        <w:rPr>
          <w:rtl/>
          <w:cs/>
          <w:lang w:val="ar_AE" w:bidi="ar_AE"/>
        </w:rPr>
        <w:t>28:6–7</w:t>
      </w:r>
      <w:r>
        <w:rPr>
          <w:rtl/>
          <w:cs/>
          <w:lang w:val="ar_AE" w:bidi="ar_AE"/>
        </w:rPr>
        <w:t xml:space="preserve">؛ </w:t>
      </w:r>
      <w:r>
        <w:rPr>
          <w:rtl/>
          <w:cs/>
          <w:lang w:val="ar_AE" w:bidi="ar_AE"/>
        </w:rPr>
        <w:t>31:22</w:t>
      </w:r>
      <w:r>
        <w:rPr>
          <w:rtl/>
          <w:cs/>
          <w:lang w:val="ar_AE" w:bidi="ar_AE"/>
        </w:rPr>
        <w:t xml:space="preserve">؛ </w:t>
      </w:r>
      <w:r>
        <w:rPr>
          <w:rtl/>
          <w:cs/>
          <w:lang w:val="ar_AE" w:bidi="ar_AE"/>
        </w:rPr>
        <w:t>40:1–2</w:t>
      </w:r>
      <w:r>
        <w:rPr>
          <w:rtl/>
          <w:cs/>
          <w:lang w:val="ar_AE" w:bidi="ar_AE"/>
        </w:rPr>
        <w:t>)، فإنه سيستجيب لطلبة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6</w:t>
      </w:r>
      <w:r>
        <w:rPr>
          <w:rtl/>
          <w:cs/>
          <w:lang w:val="ar_AE" w:bidi="ar_AE"/>
        </w:rPr>
      </w:r>
    </w:p>
    <w:p>
      <w:pPr>
        <w:bidi/>
      </w:pPr>
      <w:r>
        <w:rPr>
          <w:rtl/>
          <w:cs/>
          <w:lang w:val="ar_AE" w:bidi="ar_AE"/>
        </w:rPr>
      </w:r>
      <w:r>
        <w:rPr>
          <w:rtl/>
          <w:cs/>
          <w:lang w:val="ar_AE" w:bidi="ar_AE"/>
        </w:rPr>
        <w:t>عندما أضاف الله سنوات أخرى إلى حياة حزقيّا، وعد أيضًا بالدفاع عن أورشليم. لذلك عندما تجاوب حزقيّا مع غزو سنحاريب اللاحق (</w:t>
      </w:r>
      <w:r>
        <w:rPr>
          <w:rtl/>
          <w:cs/>
          <w:lang w:val="ar_AE" w:bidi="ar_AE"/>
        </w:rPr>
        <w:t>19:14–19</w:t>
      </w:r>
      <w:r>
        <w:rPr>
          <w:rtl/>
          <w:cs/>
          <w:lang w:val="ar_AE" w:bidi="ar_AE"/>
        </w:rPr>
        <w:t>) بطلب المشورة من إشعياء (</w:t>
      </w:r>
      <w:r>
        <w:rPr>
          <w:rtl/>
          <w:cs/>
          <w:lang w:val="ar_AE" w:bidi="ar_AE"/>
        </w:rPr>
        <w:t>19:2</w:t>
      </w:r>
      <w:r>
        <w:rPr>
          <w:rtl/>
          <w:cs/>
          <w:lang w:val="ar_AE" w:bidi="ar_AE"/>
        </w:rPr>
        <w:t>)، كان يتبع سابقة قائمة. • مِنْ أَجْلِ نَفْسِي، وَمِنْ أَجْلِ دَاوُدَ عَبْدِي: لقد ذَكَّر الله حزقيّا بهذا الوعد خلال غزو سنحاريب (</w:t>
      </w:r>
      <w:r>
        <w:rPr>
          <w:rtl/>
          <w:cs/>
          <w:lang w:val="ar_AE" w:bidi="ar_AE"/>
        </w:rPr>
        <w:t>19: 34</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8</w:t>
      </w:r>
      <w:r>
        <w:rPr>
          <w:rtl/>
          <w:cs/>
          <w:lang w:val="ar_AE" w:bidi="ar_AE"/>
        </w:rPr>
      </w:r>
    </w:p>
    <w:p>
      <w:pPr>
        <w:bidi/>
      </w:pPr>
      <w:r>
        <w:rPr>
          <w:rtl/>
          <w:cs/>
          <w:lang w:val="ar_AE" w:bidi="ar_AE"/>
        </w:rPr>
      </w:r>
      <w:r>
        <w:rPr>
          <w:rtl/>
          <w:cs/>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r>
        <w:rPr>
          <w:rtl/>
          <w:cs/>
          <w:lang w:val="ar_AE" w:bidi="ar_AE"/>
        </w:rPr>
        <w:t>19:29</w:t>
      </w:r>
      <w:r>
        <w:rPr>
          <w:rtl/>
          <w:cs/>
          <w:lang w:val="ar_AE" w:bidi="ar_AE"/>
        </w:rPr>
        <w:t xml:space="preserve">؛ </w:t>
      </w:r>
      <w:r>
        <w:rPr>
          <w:rtl/>
          <w:cs/>
          <w:lang w:val="ar_AE" w:bidi="ar_AE"/>
        </w:rPr>
        <w:t>تكوين 9:12–17</w:t>
      </w:r>
      <w:r>
        <w:rPr>
          <w:rtl/>
          <w:cs/>
          <w:lang w:val="ar_AE" w:bidi="ar_AE"/>
        </w:rPr>
        <w:t xml:space="preserve">؛ </w:t>
      </w:r>
      <w:r>
        <w:rPr>
          <w:rtl/>
          <w:cs/>
          <w:lang w:val="ar_AE" w:bidi="ar_AE"/>
        </w:rPr>
        <w:t>خروج 4:1–9</w:t>
      </w:r>
      <w:r>
        <w:rPr>
          <w:rtl/>
          <w:cs/>
          <w:lang w:val="ar_AE" w:bidi="ar_AE"/>
        </w:rPr>
        <w:t xml:space="preserve">؛ </w:t>
      </w:r>
      <w:r>
        <w:rPr>
          <w:rtl/>
          <w:cs/>
          <w:lang w:val="ar_AE" w:bidi="ar_AE"/>
        </w:rPr>
        <w:t>12:12–13</w:t>
      </w:r>
      <w:r>
        <w:rPr>
          <w:rtl/>
          <w:cs/>
          <w:lang w:val="ar_AE" w:bidi="ar_AE"/>
        </w:rPr>
        <w:t xml:space="preserve">؛ </w:t>
      </w:r>
      <w:r>
        <w:rPr>
          <w:rtl/>
          <w:cs/>
          <w:lang w:val="ar_AE" w:bidi="ar_AE"/>
        </w:rPr>
        <w:t>31:12–13</w:t>
      </w:r>
      <w:r>
        <w:rPr>
          <w:rtl/>
          <w:cs/>
          <w:lang w:val="ar_AE" w:bidi="ar_AE"/>
        </w:rPr>
        <w:t xml:space="preserve">، </w:t>
      </w:r>
      <w:r>
        <w:rPr>
          <w:rtl/>
          <w:cs/>
          <w:lang w:val="ar_AE" w:bidi="ar_AE"/>
        </w:rPr>
        <w:t>17</w:t>
      </w:r>
      <w:r>
        <w:rPr>
          <w:rtl/>
          <w:cs/>
          <w:lang w:val="ar_AE" w:bidi="ar_AE"/>
        </w:rPr>
        <w:t xml:space="preserve">؛ </w:t>
      </w:r>
      <w:r>
        <w:rPr>
          <w:rtl/>
          <w:cs/>
          <w:lang w:val="ar_AE" w:bidi="ar_AE"/>
        </w:rPr>
        <w:t>1 ملوك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10</w:t>
      </w:r>
      <w:r>
        <w:rPr>
          <w:rtl/>
          <w:cs/>
          <w:lang w:val="ar_AE" w:bidi="ar_AE"/>
        </w:rPr>
      </w:r>
    </w:p>
    <w:p>
      <w:pPr>
        <w:bidi/>
      </w:pPr>
      <w:r>
        <w:rPr>
          <w:rtl/>
          <w:cs/>
          <w:lang w:val="ar_AE" w:bidi="ar_AE"/>
        </w:rPr>
      </w:r>
      <w:r>
        <w:rPr>
          <w:rtl/>
          <w:cs/>
          <w:lang w:val="ar_AE" w:bidi="ar_AE"/>
        </w:rPr>
        <w:t>إِلَى الْوَرَاءِ عَشْرَ دَرَجَاتٍ: كان تراجع الظل بهذه الطريقة مخالفًا للطبيعة، وقد أكدَّت المعجزة رسالة الله إلى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12–13</w:t>
      </w:r>
      <w:r>
        <w:rPr>
          <w:rtl/>
          <w:cs/>
          <w:lang w:val="ar_AE" w:bidi="ar_AE"/>
        </w:rPr>
      </w:r>
    </w:p>
    <w:p>
      <w:pPr>
        <w:bidi/>
      </w:pPr>
      <w:r>
        <w:rPr>
          <w:rtl/>
          <w:cs/>
          <w:lang w:val="ar_AE" w:bidi="ar_AE"/>
        </w:rPr>
      </w:r>
      <w:r>
        <w:rPr>
          <w:rtl/>
          <w:cs/>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rtl/>
          <w:cs/>
          <w:lang w:val="ar_AE" w:bidi="ar_AE"/>
        </w:rPr>
        <w:t>،</w:t>
      </w:r>
      <w:r>
        <w:rPr>
          <w:rtl/>
          <w:cs/>
          <w:lang w:val="ar_AE" w:bidi="ar_AE"/>
        </w:rPr>
        <w:t xml:space="preserve"> التي لم تُرسل بعد إلى سنحاريب (</w:t>
      </w:r>
      <w:r>
        <w:rPr>
          <w:rtl/>
          <w:cs/>
          <w:lang w:val="ar_AE" w:bidi="ar_AE"/>
        </w:rPr>
        <w:t>18:13–16</w:t>
      </w:r>
      <w:r>
        <w:rPr>
          <w:rtl/>
          <w:cs/>
          <w:lang w:val="ar_AE" w:bidi="ar_AE"/>
        </w:rPr>
        <w:t>). ومع ذلك، كانت محاولته لإبهار زواره غير حكيمة (</w:t>
      </w:r>
      <w:r>
        <w:rPr>
          <w:rtl/>
          <w:cs/>
          <w:lang w:val="ar_AE" w:bidi="ar_AE"/>
        </w:rPr>
        <w:t>20:16–18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17</w:t>
      </w:r>
      <w:r>
        <w:rPr>
          <w:rtl/>
          <w:cs/>
          <w:lang w:val="ar_AE" w:bidi="ar_AE"/>
        </w:rPr>
      </w:r>
    </w:p>
    <w:p>
      <w:pPr>
        <w:bidi/>
      </w:pPr>
      <w:r>
        <w:rPr>
          <w:rtl/>
          <w:cs/>
          <w:lang w:val="ar_AE" w:bidi="ar_AE"/>
        </w:rPr>
      </w:r>
      <w:r>
        <w:rPr>
          <w:rtl/>
          <w:cs/>
          <w:lang w:val="ar_AE" w:bidi="ar_AE"/>
        </w:rPr>
        <w:t xml:space="preserve"> يُحْمَلُ كُلُّ … إِلَى بَابِلَ: رسالة الرب بواسطة إشعياء أنبأت بأخذ خزائن بيت الملك في أورشليم إلى بابل</w:t>
      </w:r>
      <w:r>
        <w:rPr>
          <w:i/>
          <w:rtl/>
          <w:cs/>
          <w:lang w:val="ar_AE" w:bidi="ar_AE"/>
        </w:rPr>
        <w:t>،</w:t>
      </w:r>
      <w:r>
        <w:rPr>
          <w:rtl/>
          <w:cs/>
          <w:lang w:val="ar_AE" w:bidi="ar_AE"/>
        </w:rPr>
        <w:t xml:space="preserve"> وهو ما حدث بين 597 و586 قبل الميلاد (</w:t>
      </w:r>
      <w:r>
        <w:rPr>
          <w:rtl/>
          <w:cs/>
          <w:lang w:val="ar_AE" w:bidi="ar_AE"/>
        </w:rPr>
        <w:t>24:10–17</w:t>
      </w:r>
      <w:r>
        <w:rPr>
          <w:rtl/>
          <w:cs/>
          <w:lang w:val="ar_AE" w:bidi="ar_AE"/>
        </w:rPr>
        <w:t xml:space="preserve">؛ </w:t>
      </w:r>
      <w:r>
        <w:rPr>
          <w:rtl/>
          <w:cs/>
          <w:lang w:val="ar_AE" w:bidi="ar_AE"/>
        </w:rPr>
        <w:t>25:1–21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18</w:t>
      </w:r>
      <w:r>
        <w:rPr>
          <w:rtl/>
          <w:cs/>
          <w:lang w:val="ar_AE" w:bidi="ar_AE"/>
        </w:rPr>
      </w:r>
    </w:p>
    <w:p>
      <w:pPr>
        <w:bidi/>
      </w:pPr>
      <w:r>
        <w:rPr>
          <w:rtl/>
          <w:cs/>
          <w:lang w:val="ar_AE" w:bidi="ar_AE"/>
        </w:rPr>
      </w:r>
      <w:r>
        <w:rPr>
          <w:rtl/>
          <w:cs/>
          <w:lang w:val="ar_AE" w:bidi="ar_AE"/>
        </w:rPr>
        <w:t>وَيُؤْخَذُ مِنْ بَنِيكَ: أُخذ منسّى ابن حزقيا كأسير إلى بابل (</w:t>
      </w:r>
      <w:r>
        <w:rPr>
          <w:rtl/>
          <w:cs/>
          <w:lang w:val="ar_AE" w:bidi="ar_AE"/>
        </w:rPr>
        <w:t>2 أخبار 33:11–13</w:t>
      </w:r>
      <w:r>
        <w:rPr>
          <w:rtl/>
          <w:cs/>
          <w:lang w:val="ar_AE" w:bidi="ar_AE"/>
        </w:rPr>
        <w:t xml:space="preserve">). ووجدت هذه النبوة تحقيقها النهائي في نسل (حفدة) حزقيا خلال سبي بابل في عام 605 قبل الميلاد (انظر </w:t>
      </w:r>
      <w:r>
        <w:rPr>
          <w:rtl/>
          <w:cs/>
          <w:lang w:val="ar_AE" w:bidi="ar_AE"/>
        </w:rPr>
        <w:t>2 ملوك 24:1</w:t>
      </w:r>
      <w:r>
        <w:rPr>
          <w:rtl/>
          <w:cs/>
          <w:lang w:val="ar_AE" w:bidi="ar_AE"/>
        </w:rPr>
        <w:t xml:space="preserve"> و</w:t>
      </w:r>
      <w:r>
        <w:rPr>
          <w:rtl/>
          <w:cs/>
          <w:lang w:val="ar_AE" w:bidi="ar_AE"/>
        </w:rPr>
        <w:t>ملاحظة الدراسة المقابلة</w:t>
      </w:r>
      <w:r>
        <w:rPr>
          <w:rtl/>
          <w:cs/>
          <w:lang w:val="ar_AE" w:bidi="ar_AE"/>
        </w:rPr>
        <w:t xml:space="preserve">؛ </w:t>
      </w:r>
      <w:r>
        <w:rPr>
          <w:rtl/>
          <w:cs/>
          <w:lang w:val="ar_AE" w:bidi="ar_AE"/>
        </w:rPr>
        <w:t>دانيآل 1:1–7</w:t>
      </w:r>
      <w:r>
        <w:rPr>
          <w:rtl/>
          <w:cs/>
          <w:lang w:val="ar_AE" w:bidi="ar_AE"/>
        </w:rPr>
        <w:t>)، و597 قبل الميلاد (</w:t>
      </w:r>
      <w:r>
        <w:rPr>
          <w:rtl/>
          <w:cs/>
          <w:lang w:val="ar_AE" w:bidi="ar_AE"/>
        </w:rPr>
        <w:t>2 ملوك 24:10–12</w:t>
      </w:r>
      <w:r>
        <w:rPr>
          <w:rtl/>
          <w:cs/>
          <w:lang w:val="ar_AE" w:bidi="ar_AE"/>
        </w:rPr>
        <w:t xml:space="preserve">؛ </w:t>
      </w:r>
      <w:r>
        <w:rPr>
          <w:rtl/>
          <w:cs/>
          <w:lang w:val="ar_AE" w:bidi="ar_AE"/>
        </w:rPr>
        <w:t>2 أخبار 36:10</w:t>
      </w:r>
      <w:r>
        <w:rPr>
          <w:rtl/>
          <w:cs/>
          <w:lang w:val="ar_AE" w:bidi="ar_AE"/>
        </w:rPr>
        <w:t>)، و586 قبل الميلاد (</w:t>
      </w:r>
      <w:r>
        <w:rPr>
          <w:rtl/>
          <w:cs/>
          <w:lang w:val="ar_AE" w:bidi="ar_AE"/>
        </w:rPr>
        <w:t>2 ملوك 25:5–7</w:t>
      </w:r>
      <w:r>
        <w:rPr>
          <w:rtl/>
          <w:cs/>
          <w:lang w:val="ar_AE" w:bidi="ar_AE"/>
        </w:rPr>
        <w:t xml:space="preserve">؛ </w:t>
      </w:r>
      <w:r>
        <w:rPr>
          <w:rtl/>
          <w:cs/>
          <w:lang w:val="ar_AE" w:bidi="ar_AE"/>
        </w:rPr>
        <w:t>2 أخبار 36:20</w:t>
      </w:r>
      <w:r>
        <w:rPr>
          <w:rtl/>
          <w:cs/>
          <w:lang w:val="ar_AE" w:bidi="ar_AE"/>
        </w:rPr>
        <w:t xml:space="preserve">؛ </w:t>
      </w:r>
      <w:r>
        <w:rPr>
          <w:rtl/>
          <w:cs/>
          <w:lang w:val="ar_AE" w:bidi="ar_AE"/>
        </w:rPr>
        <w:t>إرميا 39:1–7</w:t>
      </w:r>
      <w:r>
        <w:rPr>
          <w:rtl/>
          <w:cs/>
          <w:lang w:val="ar_AE" w:bidi="ar_AE"/>
        </w:rPr>
        <w:t xml:space="preserve">؛ </w:t>
      </w:r>
      <w:r>
        <w:rPr>
          <w:rtl/>
          <w:cs/>
          <w:lang w:val="ar_AE" w:bidi="ar_AE"/>
        </w:rPr>
        <w:t>52:4–15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20: 20</w:t>
      </w:r>
      <w:r>
        <w:rPr>
          <w:rtl/>
          <w:cs/>
          <w:lang w:val="ar_AE" w:bidi="ar_AE"/>
        </w:rPr>
      </w:r>
    </w:p>
    <w:p>
      <w:pPr>
        <w:bidi/>
      </w:pPr>
      <w:r>
        <w:rPr>
          <w:rtl/>
          <w:cs/>
          <w:lang w:val="ar_AE" w:bidi="ar_AE"/>
        </w:rPr>
      </w:r>
      <w:r>
        <w:rPr>
          <w:rtl/>
          <w:cs/>
          <w:lang w:val="ar_AE" w:bidi="ar_AE"/>
        </w:rPr>
        <w:t>للمزيد عن مدى قوته</w:t>
      </w:r>
      <w:r>
        <w:rPr>
          <w:i/>
          <w:rtl/>
          <w:cs/>
          <w:lang w:val="ar_AE" w:bidi="ar_AE"/>
        </w:rPr>
        <w:t>،</w:t>
      </w:r>
      <w:r>
        <w:rPr>
          <w:rtl/>
          <w:cs/>
          <w:lang w:val="ar_AE" w:bidi="ar_AE"/>
        </w:rPr>
        <w:t xml:space="preserve"> انظر </w:t>
      </w:r>
      <w:r>
        <w:rPr>
          <w:rtl/>
          <w:cs/>
          <w:lang w:val="ar_AE" w:bidi="ar_AE"/>
        </w:rPr>
        <w:t>18:7–8</w:t>
      </w:r>
      <w:r>
        <w:rPr>
          <w:rtl/>
          <w:cs/>
          <w:lang w:val="ar_AE" w:bidi="ar_AE"/>
        </w:rPr>
        <w:t xml:space="preserve">؛ </w:t>
      </w:r>
      <w:r>
        <w:rPr>
          <w:rtl/>
          <w:cs/>
          <w:lang w:val="ar_AE" w:bidi="ar_AE"/>
        </w:rPr>
        <w:t>2 أخبار 32:27–29</w:t>
      </w:r>
      <w:r>
        <w:rPr>
          <w:rtl/>
          <w:cs/>
          <w:lang w:val="ar_AE" w:bidi="ar_AE"/>
        </w:rPr>
        <w:t>. • في مواجهة تهديد سنحاريب، بنى حزقيا نفقًا بطول 1,777 قدمًا لإحضار الماء من خارج أسوار المدينة إلى أورشليم (</w:t>
      </w:r>
      <w:r>
        <w:rPr>
          <w:rtl/>
          <w:cs/>
          <w:lang w:val="ar_AE" w:bidi="ar_AE"/>
        </w:rPr>
        <w:t>2 أخبار 32:1–5</w:t>
      </w:r>
      <w:r>
        <w:rPr>
          <w:rtl/>
          <w:cs/>
          <w:lang w:val="ar_AE" w:bidi="ar_AE"/>
        </w:rPr>
        <w:t xml:space="preserve">، </w:t>
      </w:r>
      <w:r>
        <w:rPr>
          <w:rtl/>
          <w:cs/>
          <w:lang w:val="ar_AE" w:bidi="ar_AE"/>
        </w:rPr>
        <w:t>30</w:t>
      </w:r>
      <w:r>
        <w:rPr>
          <w:rtl/>
          <w:cs/>
          <w:lang w:val="ar_AE" w:bidi="ar_AE"/>
        </w:rPr>
        <w:t>) إلى بركة تُسمى بركة سلوام. ويخلّد نقش اكتُشف عام 1880 ميلاديًا هذا الإنجاز الهندسي.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1–2</w:t>
      </w:r>
      <w:r>
        <w:rPr>
          <w:rtl/>
          <w:cs/>
          <w:lang w:val="ar_AE" w:bidi="ar_AE"/>
        </w:rPr>
      </w:r>
    </w:p>
    <w:p>
      <w:pPr>
        <w:bidi/>
      </w:pPr>
      <w:r>
        <w:rPr>
          <w:rtl/>
          <w:cs/>
          <w:lang w:val="ar_AE" w:bidi="ar_AE"/>
        </w:rPr>
      </w:r>
      <w:r>
        <w:rPr>
          <w:rtl/>
          <w:cs/>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r>
        <w:rPr>
          <w:rtl/>
          <w:cs/>
          <w:lang w:val="ar_AE" w:bidi="ar_AE"/>
        </w:rPr>
        <w:t>8:19</w:t>
      </w:r>
      <w:r>
        <w:rPr>
          <w:rtl/>
          <w:cs/>
          <w:lang w:val="ar_AE" w:bidi="ar_AE"/>
        </w:rPr>
        <w:t xml:space="preserve">؛ </w:t>
      </w:r>
      <w:r>
        <w:rPr>
          <w:rtl/>
          <w:cs/>
          <w:lang w:val="ar_AE" w:bidi="ar_AE"/>
        </w:rPr>
        <w:t>19: 34</w:t>
      </w:r>
      <w:r>
        <w:rPr>
          <w:rtl/>
          <w:cs/>
          <w:lang w:val="ar_AE" w:bidi="ar_AE"/>
        </w:rPr>
        <w:t xml:space="preserve">؛ </w:t>
      </w:r>
      <w:r>
        <w:rPr>
          <w:rtl/>
          <w:cs/>
          <w:lang w:val="ar_AE" w:bidi="ar_AE"/>
        </w:rPr>
        <w:t>20:6</w:t>
      </w:r>
      <w:r>
        <w:rPr>
          <w:rtl/>
          <w:cs/>
          <w:lang w:val="ar_AE" w:bidi="ar_AE"/>
        </w:rPr>
        <w:t xml:space="preserve">؛ </w:t>
      </w:r>
      <w:r>
        <w:rPr>
          <w:rtl/>
          <w:cs/>
          <w:lang w:val="ar_AE" w:bidi="ar_AE"/>
        </w:rPr>
        <w:t>2 صموئيل 7: 11–16</w:t>
      </w:r>
      <w:r>
        <w:rPr>
          <w:rtl/>
          <w:cs/>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r>
        <w:rPr>
          <w:rtl/>
          <w:cs/>
          <w:lang w:val="ar_AE" w:bidi="ar_AE"/>
        </w:rPr>
        <w:t>2 أخبار الأيام 33:10–13</w:t>
      </w:r>
      <w:r>
        <w:rPr>
          <w:rtl/>
          <w:cs/>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3–5</w:t>
      </w:r>
      <w:r>
        <w:rPr>
          <w:rtl/>
          <w:cs/>
          <w:lang w:val="ar_AE" w:bidi="ar_AE"/>
        </w:rPr>
      </w:r>
    </w:p>
    <w:p>
      <w:pPr>
        <w:bidi/>
      </w:pPr>
      <w:r>
        <w:rPr>
          <w:rtl/>
          <w:cs/>
          <w:lang w:val="ar_AE" w:bidi="ar_AE"/>
        </w:rPr>
      </w:r>
      <w:r>
        <w:rPr>
          <w:rtl/>
          <w:cs/>
          <w:lang w:val="ar_AE" w:bidi="ar_AE"/>
        </w:rPr>
        <w:t>شملت خيانة منسّى الروحية إعادة بناء المرتفعات الوثنية التي كان قد أبادها أبوه (</w:t>
      </w:r>
      <w:r>
        <w:rPr>
          <w:rtl/>
          <w:cs/>
          <w:lang w:val="ar_AE" w:bidi="ar_AE"/>
        </w:rPr>
        <w:t>18:3</w:t>
      </w:r>
      <w:r>
        <w:rPr>
          <w:rtl/>
          <w:cs/>
          <w:lang w:val="ar_AE" w:bidi="ar_AE"/>
        </w:rPr>
        <w:t xml:space="preserve">). كما شجَّع على ممارسات دينية شريرة مرتبطة بعبادة البعل وعمل سارية (انظر </w:t>
      </w:r>
      <w:r>
        <w:rPr>
          <w:rtl/>
          <w:cs/>
          <w:lang w:val="ar_AE" w:bidi="ar_AE"/>
        </w:rPr>
        <w:t>18:3</w:t>
      </w:r>
      <w:r>
        <w:rPr>
          <w:rtl/>
          <w:cs/>
          <w:lang w:val="ar_AE" w:bidi="ar_AE"/>
        </w:rPr>
        <w:t xml:space="preserve">؛ </w:t>
      </w:r>
      <w:r>
        <w:rPr>
          <w:rtl/>
          <w:cs/>
          <w:lang w:val="ar_AE" w:bidi="ar_AE"/>
        </w:rPr>
        <w:t>1 ملوك 16:32</w:t>
      </w:r>
      <w:r>
        <w:rPr>
          <w:rtl/>
          <w:cs/>
          <w:lang w:val="ar_AE" w:bidi="ar_AE"/>
        </w:rPr>
        <w:t>) وسجد لكل جُند السماء وعبدها. وكان الله قد حكم على المملكة الشمالية بسبب هذه الخطايا (</w:t>
      </w:r>
      <w:r>
        <w:rPr>
          <w:rtl/>
          <w:cs/>
          <w:lang w:val="ar_AE" w:bidi="ar_AE"/>
        </w:rPr>
        <w:t>2 ملوك 17:16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6</w:t>
      </w:r>
      <w:r>
        <w:rPr>
          <w:rtl/>
          <w:cs/>
          <w:lang w:val="ar_AE" w:bidi="ar_AE"/>
        </w:rPr>
      </w:r>
    </w:p>
    <w:p>
      <w:pPr>
        <w:bidi/>
      </w:pPr>
      <w:r>
        <w:rPr>
          <w:rtl/>
          <w:cs/>
          <w:lang w:val="ar_AE" w:bidi="ar_AE"/>
        </w:rPr>
      </w:r>
      <w:r>
        <w:rPr>
          <w:rtl/>
          <w:cs/>
          <w:lang w:val="ar_AE" w:bidi="ar_AE"/>
        </w:rPr>
        <w:t>تضمنت شرور منسّى المشاركة في طقوس مولك الرجسة وكل أنواع العبادة المحرمة والممارسات الغامضة والسحرية (</w:t>
      </w:r>
      <w:r>
        <w:rPr>
          <w:rtl/>
          <w:cs/>
          <w:lang w:val="ar_AE" w:bidi="ar_AE"/>
        </w:rPr>
        <w:t>16:3</w:t>
      </w:r>
      <w:r>
        <w:rPr>
          <w:rtl/>
          <w:cs/>
          <w:lang w:val="ar_AE" w:bidi="ar_AE"/>
        </w:rPr>
        <w:t xml:space="preserve">؛ انظر </w:t>
      </w:r>
      <w:r>
        <w:rPr>
          <w:rtl/>
          <w:cs/>
          <w:lang w:val="ar_AE" w:bidi="ar_AE"/>
        </w:rPr>
        <w:t>لاويين 18:21</w:t>
      </w:r>
      <w:r>
        <w:rPr>
          <w:rtl/>
          <w:cs/>
          <w:lang w:val="ar_AE" w:bidi="ar_AE"/>
        </w:rPr>
        <w:t>). • لإغاظة الرب: تجاوب الله على ممارسات منسّى الدينية المقيتة بقضائه العادل، وذلك مثلما فعل مع المملكة الشمالية (</w:t>
      </w:r>
      <w:r>
        <w:rPr>
          <w:rtl/>
          <w:cs/>
          <w:lang w:val="ar_AE" w:bidi="ar_AE"/>
        </w:rPr>
        <w:t>2 ملوك 17:18–20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11</w:t>
      </w:r>
      <w:r>
        <w:rPr>
          <w:rtl/>
          <w:cs/>
          <w:lang w:val="ar_AE" w:bidi="ar_AE"/>
        </w:rPr>
      </w:r>
    </w:p>
    <w:p>
      <w:pPr>
        <w:bidi/>
      </w:pPr>
      <w:r>
        <w:rPr>
          <w:rtl/>
          <w:cs/>
          <w:lang w:val="ar_AE" w:bidi="ar_AE"/>
        </w:rPr>
      </w:r>
      <w:r>
        <w:rPr>
          <w:rtl/>
          <w:cs/>
          <w:lang w:val="ar_AE" w:bidi="ar_AE"/>
        </w:rPr>
        <w:t>الأموريون هم سكان الأرض قبل بني إسرائيل</w:t>
      </w:r>
      <w:r>
        <w:rPr>
          <w:i/>
          <w:rtl/>
          <w:cs/>
          <w:lang w:val="ar_AE" w:bidi="ar_AE"/>
        </w:rPr>
        <w:t>،</w:t>
      </w:r>
      <w:r>
        <w:rPr>
          <w:rtl/>
          <w:cs/>
          <w:lang w:val="ar_AE" w:bidi="ar_AE"/>
        </w:rPr>
        <w:t xml:space="preserve"> وكانوا معروفين بشرهم. • مارس منسّى عبادة الأوثان التي كان يمارسها الأموريون كما فعل أخآب (</w:t>
      </w:r>
      <w:r>
        <w:rPr>
          <w:rtl/>
          <w:cs/>
          <w:lang w:val="ar_AE" w:bidi="ar_AE"/>
        </w:rPr>
        <w:t>1 ملوك 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12</w:t>
      </w:r>
      <w:r>
        <w:rPr>
          <w:rtl/>
          <w:cs/>
          <w:lang w:val="ar_AE" w:bidi="ar_AE"/>
        </w:rPr>
      </w:r>
    </w:p>
    <w:p>
      <w:pPr>
        <w:bidi/>
      </w:pPr>
      <w:r>
        <w:rPr>
          <w:rtl/>
          <w:cs/>
          <w:lang w:val="ar_AE" w:bidi="ar_AE"/>
        </w:rPr>
      </w:r>
      <w:r>
        <w:rPr>
          <w:rtl/>
          <w:cs/>
          <w:lang w:val="ar_AE" w:bidi="ar_AE"/>
        </w:rPr>
        <w:t>استنادًا إلى ما حدث للمملكة الشمالية (</w:t>
      </w:r>
      <w:r>
        <w:rPr>
          <w:rtl/>
          <w:cs/>
          <w:lang w:val="ar_AE" w:bidi="ar_AE"/>
        </w:rPr>
        <w:t>17:7–23</w:t>
      </w:r>
      <w:r>
        <w:rPr>
          <w:rtl/>
          <w:cs/>
          <w:lang w:val="ar_AE" w:bidi="ar_AE"/>
        </w:rPr>
        <w:t>) ولبيت أخآب (</w:t>
      </w:r>
      <w:r>
        <w:rPr>
          <w:rtl/>
          <w:cs/>
          <w:lang w:val="ar_AE" w:bidi="ar_AE"/>
        </w:rPr>
        <w:t>9:24–26</w:t>
      </w:r>
      <w:r>
        <w:rPr>
          <w:rtl/>
          <w:cs/>
          <w:lang w:val="ar_AE" w:bidi="ar_AE"/>
        </w:rPr>
        <w:t xml:space="preserve">، </w:t>
      </w:r>
      <w:r>
        <w:rPr>
          <w:rtl/>
          <w:cs/>
          <w:lang w:val="ar_AE" w:bidi="ar_AE"/>
        </w:rPr>
        <w:t>30–37</w:t>
      </w:r>
      <w:r>
        <w:rPr>
          <w:rtl/>
          <w:cs/>
          <w:lang w:val="ar_AE" w:bidi="ar_AE"/>
        </w:rPr>
        <w:t xml:space="preserve">؛ </w:t>
      </w:r>
      <w:r>
        <w:rPr>
          <w:rtl/>
          <w:cs/>
          <w:lang w:val="ar_AE" w:bidi="ar_AE"/>
        </w:rPr>
        <w:t>10:1–8</w:t>
      </w:r>
      <w:r>
        <w:rPr>
          <w:rtl/>
          <w:cs/>
          <w:lang w:val="ar_AE" w:bidi="ar_AE"/>
        </w:rPr>
        <w:t xml:space="preserve">؛ </w:t>
      </w:r>
      <w:r>
        <w:rPr>
          <w:rtl/>
          <w:cs/>
          <w:lang w:val="ar_AE" w:bidi="ar_AE"/>
        </w:rPr>
        <w:t>1 ملوك 22:37–38</w:t>
      </w:r>
      <w:r>
        <w:rPr>
          <w:rtl/>
          <w:cs/>
          <w:lang w:val="ar_AE" w:bidi="ar_AE"/>
        </w:rPr>
        <w:t>)، كان ينبغي لمنسّى أن يتوقع تمامًا أن يُنفذ الله العدل ضده وضد شعب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14–15</w:t>
      </w:r>
      <w:r>
        <w:rPr>
          <w:rtl/>
          <w:cs/>
          <w:lang w:val="ar_AE" w:bidi="ar_AE"/>
        </w:rPr>
      </w:r>
    </w:p>
    <w:p>
      <w:pPr>
        <w:bidi/>
      </w:pPr>
      <w:r>
        <w:rPr>
          <w:rtl/>
          <w:cs/>
          <w:lang w:val="ar_AE" w:bidi="ar_AE"/>
        </w:rPr>
      </w:r>
      <w:r>
        <w:rPr>
          <w:rtl/>
          <w:cs/>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r>
        <w:rPr>
          <w:rtl/>
          <w:cs/>
          <w:lang w:val="ar_AE" w:bidi="ar_AE"/>
        </w:rPr>
        <w:t>25:8–21</w:t>
      </w:r>
      <w:r>
        <w:rPr>
          <w:rtl/>
          <w:cs/>
          <w:lang w:val="ar_AE" w:bidi="ar_AE"/>
        </w:rPr>
        <w:t xml:space="preserve">؛ </w:t>
      </w:r>
      <w:r>
        <w:rPr>
          <w:rtl/>
          <w:cs/>
          <w:lang w:val="ar_AE" w:bidi="ar_AE"/>
        </w:rPr>
        <w:t>2 أخبار 36:20</w:t>
      </w:r>
      <w:r>
        <w:rPr>
          <w:rtl/>
          <w:cs/>
          <w:lang w:val="ar_AE" w:bidi="ar_AE"/>
        </w:rPr>
        <w:t xml:space="preserve">؛ </w:t>
      </w:r>
      <w:r>
        <w:rPr>
          <w:rtl/>
          <w:cs/>
          <w:lang w:val="ar_AE" w:bidi="ar_AE"/>
        </w:rPr>
        <w:t>إرميا 39:9</w:t>
      </w:r>
      <w:r>
        <w:rPr>
          <w:rtl/>
          <w:cs/>
          <w:lang w:val="ar_AE" w:bidi="ar_AE"/>
        </w:rPr>
        <w:t xml:space="preserve">؛ </w:t>
      </w:r>
      <w:r>
        <w:rPr>
          <w:rtl/>
          <w:cs/>
          <w:lang w:val="ar_AE" w:bidi="ar_AE"/>
        </w:rPr>
        <w:t>52:15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16</w:t>
      </w:r>
      <w:r>
        <w:rPr>
          <w:rtl/>
          <w:cs/>
          <w:lang w:val="ar_AE" w:bidi="ar_AE"/>
        </w:rPr>
      </w:r>
    </w:p>
    <w:p>
      <w:pPr>
        <w:bidi/>
      </w:pPr>
      <w:r>
        <w:rPr>
          <w:rtl/>
          <w:cs/>
          <w:lang w:val="ar_AE" w:bidi="ar_AE"/>
        </w:rPr>
      </w:r>
      <w:r>
        <w:rPr>
          <w:rtl/>
          <w:cs/>
          <w:lang w:val="ar_AE" w:bidi="ar_AE"/>
        </w:rPr>
        <w:t>دم بريء: بالإضافة إلى خطيته الروحية البغيضة</w:t>
      </w:r>
      <w:r>
        <w:rPr>
          <w:i/>
          <w:rtl/>
          <w:cs/>
          <w:lang w:val="ar_AE" w:bidi="ar_AE"/>
        </w:rPr>
        <w:t>،</w:t>
      </w:r>
      <w:r>
        <w:rPr>
          <w:rtl/>
          <w:cs/>
          <w:lang w:val="ar_AE" w:bidi="ar_AE"/>
        </w:rPr>
        <w:t xml:space="preserve"> كان منسّى مذنبًا بالقتل. وتشير التقاليد اليهودية إلى أن إشعياء كان واحدًا من العديد من الأنبياء الذين قتلهم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17</w:t>
      </w:r>
      <w:r>
        <w:rPr>
          <w:rtl/>
          <w:cs/>
          <w:lang w:val="ar_AE" w:bidi="ar_AE"/>
        </w:rPr>
      </w:r>
    </w:p>
    <w:p>
      <w:pPr>
        <w:bidi/>
      </w:pPr>
      <w:r>
        <w:rPr>
          <w:rtl/>
          <w:cs/>
          <w:lang w:val="ar_AE" w:bidi="ar_AE"/>
        </w:rPr>
      </w:r>
      <w:r>
        <w:rPr>
          <w:rtl/>
          <w:cs/>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r>
        <w:rPr>
          <w:rtl/>
          <w:cs/>
          <w:lang w:val="ar_AE" w:bidi="ar_AE"/>
        </w:rPr>
        <w:t>2 أخبار 33:11–17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18</w:t>
      </w:r>
      <w:r>
        <w:rPr>
          <w:rtl/>
          <w:cs/>
          <w:lang w:val="ar_AE" w:bidi="ar_AE"/>
        </w:rPr>
      </w:r>
    </w:p>
    <w:p>
      <w:pPr>
        <w:bidi/>
      </w:pPr>
      <w:r>
        <w:rPr>
          <w:rtl/>
          <w:cs/>
          <w:lang w:val="ar_AE" w:bidi="ar_AE"/>
        </w:rPr>
      </w:r>
      <w:r>
        <w:rPr>
          <w:rtl/>
          <w:cs/>
          <w:lang w:val="ar_AE" w:bidi="ar_AE"/>
        </w:rPr>
        <w:t>فيمَا عدا هذا الموضع، فإن بُسْتَان عُزَّا</w:t>
      </w:r>
      <w:r>
        <w:rPr>
          <w:b/>
          <w:rtl/>
          <w:cs/>
          <w:lang w:val="ar_AE" w:bidi="ar_AE"/>
        </w:rPr>
        <w:t xml:space="preserve"> </w:t>
      </w:r>
      <w:r>
        <w:rPr>
          <w:rtl/>
          <w:cs/>
          <w:lang w:val="ar_AE" w:bidi="ar_AE"/>
        </w:rPr>
        <w:t xml:space="preserve">غير معروف (ولكن انظر أيضًا </w:t>
      </w:r>
      <w:r>
        <w:rPr>
          <w:rtl/>
          <w:cs/>
          <w:lang w:val="ar_AE" w:bidi="ar_AE"/>
        </w:rPr>
        <w:t>21:26</w:t>
      </w:r>
      <w:r>
        <w:rPr>
          <w:rtl/>
          <w:cs/>
          <w:lang w:val="ar_AE" w:bidi="ar_AE"/>
        </w:rPr>
        <w:t>). على عكس أبيه حزقيّا، الذي دُفن بإكرام، فإن منسّى لم يُدفن في المقابر الملكية (</w:t>
      </w:r>
      <w:r>
        <w:rPr>
          <w:rtl/>
          <w:cs/>
          <w:lang w:val="ar_AE" w:bidi="ar_AE"/>
        </w:rPr>
        <w:t>2 أخبار الأيام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19–22</w:t>
      </w:r>
      <w:r>
        <w:rPr>
          <w:rtl/>
          <w:cs/>
          <w:lang w:val="ar_AE" w:bidi="ar_AE"/>
        </w:rPr>
      </w:r>
    </w:p>
    <w:p>
      <w:pPr>
        <w:bidi/>
      </w:pPr>
      <w:r>
        <w:rPr>
          <w:rtl/>
          <w:cs/>
          <w:lang w:val="ar_AE" w:bidi="ar_AE"/>
        </w:rPr>
      </w:r>
      <w:r>
        <w:rPr>
          <w:rtl/>
          <w:cs/>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r>
        <w:rPr>
          <w:rtl/>
          <w:cs/>
          <w:lang w:val="ar_AE" w:bidi="ar_AE"/>
        </w:rPr>
        <w:t>2 أخبار الأيام 33:23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21: 26</w:t>
      </w:r>
      <w:r>
        <w:rPr>
          <w:rtl/>
          <w:cs/>
          <w:lang w:val="ar_AE" w:bidi="ar_AE"/>
        </w:rPr>
      </w:r>
    </w:p>
    <w:p>
      <w:pPr>
        <w:bidi/>
      </w:pPr>
      <w:r>
        <w:rPr>
          <w:rtl/>
          <w:cs/>
          <w:lang w:val="ar_AE" w:bidi="ar_AE"/>
        </w:rPr>
      </w:r>
      <w:r>
        <w:rPr>
          <w:rtl/>
          <w:cs/>
          <w:lang w:val="ar_AE" w:bidi="ar_AE"/>
        </w:rPr>
        <w:t>مثل أبيه، منسّى (</w:t>
      </w:r>
      <w:r>
        <w:rPr>
          <w:rtl/>
          <w:cs/>
          <w:lang w:val="ar_AE" w:bidi="ar_AE"/>
        </w:rPr>
        <w:t>21:17</w:t>
      </w:r>
      <w:r>
        <w:rPr>
          <w:rtl/>
          <w:cs/>
          <w:lang w:val="ar_AE" w:bidi="ar_AE"/>
        </w:rPr>
        <w:t>)، حُرِم آمون من الدفن في المقابر الملكية ودُفن في بستان عُزَّا.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1–2</w:t>
      </w:r>
      <w:r>
        <w:rPr>
          <w:rtl/>
          <w:cs/>
          <w:lang w:val="ar_AE" w:bidi="ar_AE"/>
        </w:rPr>
      </w:r>
    </w:p>
    <w:p>
      <w:pPr>
        <w:bidi/>
      </w:pPr>
      <w:r>
        <w:rPr>
          <w:rtl/>
          <w:cs/>
          <w:lang w:val="ar_AE" w:bidi="ar_AE"/>
        </w:rPr>
      </w:r>
      <w:r>
        <w:rPr>
          <w:rtl/>
          <w:cs/>
          <w:lang w:val="ar_AE" w:bidi="ar_AE"/>
        </w:rPr>
        <w:t>اعتلى يوشيّا عرش يهوذا في عام 640 قبل الميلاد. ومثل يوآش (</w:t>
      </w:r>
      <w:r>
        <w:rPr>
          <w:rtl/>
          <w:cs/>
          <w:lang w:val="ar_AE" w:bidi="ar_AE"/>
        </w:rPr>
        <w:t>11: 21</w:t>
      </w:r>
      <w:r>
        <w:rPr>
          <w:rtl/>
          <w:cs/>
          <w:lang w:val="ar_AE" w:bidi="ar_AE"/>
        </w:rPr>
        <w:t>)، كان لا يزال صبيًا عندما أصبح ملكًا. وقد كان أمينًا للرب، وتمت مقارنته بشكل إيجابي مع داود، مثل آسا (</w:t>
      </w:r>
      <w:r>
        <w:rPr>
          <w:rtl/>
          <w:cs/>
          <w:lang w:val="ar_AE" w:bidi="ar_AE"/>
        </w:rPr>
        <w:t>1 ملوك 15: 11</w:t>
      </w:r>
      <w:r>
        <w:rPr>
          <w:rtl/>
          <w:cs/>
          <w:lang w:val="ar_AE" w:bidi="ar_AE"/>
        </w:rPr>
        <w:t>) وحزقيّا (</w:t>
      </w:r>
      <w:r>
        <w:rPr>
          <w:rtl/>
          <w:cs/>
          <w:lang w:val="ar_AE" w:bidi="ar_AE"/>
        </w:rPr>
        <w:t>2 ملوك 18: 3</w:t>
      </w:r>
      <w:r>
        <w:rPr>
          <w:rtl/>
          <w:cs/>
          <w:lang w:val="ar_AE" w:bidi="ar_AE"/>
        </w:rPr>
        <w:t>). • وَعَمِلَ الْمُسْتَقِيمَ: سلوك يوشيّا كان يلتزم بالمعايير العالية للشريعة (</w:t>
      </w:r>
      <w:r>
        <w:rPr>
          <w:rtl/>
          <w:cs/>
          <w:lang w:val="ar_AE" w:bidi="ar_AE"/>
        </w:rPr>
        <w:t>تثنية 17: 11</w:t>
      </w:r>
      <w:r>
        <w:rPr>
          <w:rtl/>
          <w:cs/>
          <w:lang w:val="ar_AE" w:bidi="ar_AE"/>
        </w:rPr>
        <w:t xml:space="preserve">؛ </w:t>
      </w:r>
      <w:r>
        <w:rPr>
          <w:rtl/>
          <w:cs/>
          <w:lang w:val="ar_AE" w:bidi="ar_AE"/>
        </w:rPr>
        <w:t>28:14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3–4</w:t>
      </w:r>
      <w:r>
        <w:rPr>
          <w:rtl/>
          <w:cs/>
          <w:lang w:val="ar_AE" w:bidi="ar_AE"/>
        </w:rPr>
      </w:r>
    </w:p>
    <w:p>
      <w:pPr>
        <w:bidi/>
      </w:pPr>
      <w:r>
        <w:rPr>
          <w:rtl/>
          <w:cs/>
          <w:lang w:val="ar_AE" w:bidi="ar_AE"/>
        </w:rPr>
      </w:r>
      <w:r>
        <w:rPr>
          <w:rtl/>
          <w:cs/>
          <w:lang w:val="ar_AE" w:bidi="ar_AE"/>
        </w:rPr>
        <w:t xml:space="preserve">بحلول السنة الثامنة عشرة من حكمه (621 قبل الميلاد)، كان يوشيّا مكرسًا للرب مدة عشر سنوات (انظر </w:t>
      </w:r>
      <w:r>
        <w:rPr>
          <w:rtl/>
          <w:cs/>
          <w:lang w:val="ar_AE" w:bidi="ar_AE"/>
        </w:rPr>
        <w:t>2 أخبار 34:3–7</w:t>
      </w:r>
      <w:r>
        <w:rPr>
          <w:rtl/>
          <w:cs/>
          <w:lang w:val="ar_AE" w:bidi="ar_AE"/>
        </w:rPr>
        <w:t>). • كان حِلقيّا رئيس الكهنة من نسل صادوق (</w:t>
      </w:r>
      <w:r>
        <w:rPr>
          <w:rtl/>
          <w:cs/>
          <w:lang w:val="ar_AE" w:bidi="ar_AE"/>
        </w:rPr>
        <w:t>1 أخبار 9:10–11</w:t>
      </w:r>
      <w:r>
        <w:rPr>
          <w:rtl/>
          <w:cs/>
          <w:lang w:val="ar_AE" w:bidi="ar_AE"/>
        </w:rPr>
        <w:t>). ويقترح بعض العلماء أن حِلقيّا هذا كان والد إرميا (</w:t>
      </w:r>
      <w:r>
        <w:rPr>
          <w:rtl/>
          <w:cs/>
          <w:lang w:val="ar_AE" w:bidi="ar_AE"/>
        </w:rPr>
        <w:t>إرميا 1:1</w:t>
      </w:r>
      <w:r>
        <w:rPr>
          <w:rtl/>
          <w:cs/>
          <w:lang w:val="ar_AE" w:bidi="ar_AE"/>
        </w:rPr>
        <w:t xml:space="preserve">). • من الواضح أن الأموال تم جمعها في صندوق كبير يسهل على الناس الوصول إليه عند مجيئهم إلى الهيكل (قارن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5–7</w:t>
      </w:r>
      <w:r>
        <w:rPr>
          <w:rtl/>
          <w:cs/>
          <w:lang w:val="ar_AE" w:bidi="ar_AE"/>
        </w:rPr>
      </w:r>
    </w:p>
    <w:p>
      <w:pPr>
        <w:bidi/>
      </w:pPr>
      <w:r>
        <w:rPr>
          <w:rtl/>
          <w:cs/>
          <w:lang w:val="ar_AE" w:bidi="ar_AE"/>
        </w:rPr>
      </w:r>
      <w:r>
        <w:rPr>
          <w:rtl/>
          <w:cs/>
          <w:lang w:val="ar_AE" w:bidi="ar_AE"/>
        </w:rPr>
        <w:t>كانت تعليمات يوشيا لشافان مماثلة لتلك التي أعطاها يوآش لترميم الهيكل خلال فترة حكمه (</w:t>
      </w:r>
      <w:r>
        <w:rPr>
          <w:rtl/>
          <w:cs/>
          <w:lang w:val="ar_AE" w:bidi="ar_AE"/>
        </w:rPr>
        <w:t>12:10–15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8–10</w:t>
      </w:r>
      <w:r>
        <w:rPr>
          <w:rtl/>
          <w:cs/>
          <w:lang w:val="ar_AE" w:bidi="ar_AE"/>
        </w:rPr>
      </w:r>
    </w:p>
    <w:p>
      <w:pPr>
        <w:bidi/>
      </w:pPr>
      <w:r>
        <w:rPr>
          <w:rtl/>
          <w:cs/>
          <w:lang w:val="ar_AE" w:bidi="ar_AE"/>
        </w:rPr>
      </w:r>
      <w:r>
        <w:rPr>
          <w:rtl/>
          <w:cs/>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r>
        <w:rPr>
          <w:rtl/>
          <w:cs/>
          <w:lang w:val="ar_AE" w:bidi="ar_AE"/>
        </w:rPr>
        <w:t>تثنية 31:26</w:t>
      </w:r>
      <w:r>
        <w:rPr>
          <w:rtl/>
          <w:cs/>
          <w:lang w:val="ar_AE" w:bidi="ar_AE"/>
        </w:rPr>
        <w:t>). كيفية ضياعها أو مكان العثور عليها في الهيكل غير معروف. أبلغ شافان هذا الاكتشاف المهم على الفور وقرأه على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11–13</w:t>
      </w:r>
      <w:r>
        <w:rPr>
          <w:rtl/>
          <w:cs/>
          <w:lang w:val="ar_AE" w:bidi="ar_AE"/>
        </w:rPr>
      </w:r>
    </w:p>
    <w:p>
      <w:pPr>
        <w:bidi/>
      </w:pPr>
      <w:r>
        <w:rPr>
          <w:rtl/>
          <w:cs/>
          <w:lang w:val="ar_AE" w:bidi="ar_AE"/>
        </w:rPr>
      </w:r>
      <w:r>
        <w:rPr>
          <w:rtl/>
          <w:cs/>
          <w:lang w:val="ar_AE" w:bidi="ar_AE"/>
        </w:rPr>
        <w:t>مثل حزقيا من قبله (</w:t>
      </w:r>
      <w:r>
        <w:rPr>
          <w:rtl/>
          <w:cs/>
          <w:lang w:val="ar_AE" w:bidi="ar_AE"/>
        </w:rPr>
        <w:t>19:1</w:t>
      </w:r>
      <w:r>
        <w:rPr>
          <w:rtl/>
          <w:cs/>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r>
        <w:rPr>
          <w:rtl/>
          <w:cs/>
          <w:lang w:val="ar_AE" w:bidi="ar_AE"/>
        </w:rPr>
        <w:t>تثنية 28</w:t>
      </w:r>
      <w:r>
        <w:rPr>
          <w:rtl/>
          <w:cs/>
          <w:lang w:val="ar_AE" w:bidi="ar_AE"/>
        </w:rPr>
        <w:t>). وإذ أدرك يوشيا أن يهوذا قد أخفق في إطاعة الشريعة، فقد خاف بحق من غضب الرب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14</w:t>
      </w:r>
      <w:r>
        <w:rPr>
          <w:rtl/>
          <w:cs/>
          <w:lang w:val="ar_AE" w:bidi="ar_AE"/>
        </w:rPr>
      </w:r>
    </w:p>
    <w:p>
      <w:pPr>
        <w:bidi/>
      </w:pPr>
      <w:r>
        <w:rPr>
          <w:rtl/>
          <w:cs/>
          <w:lang w:val="ar_AE" w:bidi="ar_AE"/>
        </w:rPr>
      </w:r>
      <w:r>
        <w:rPr>
          <w:rtl/>
          <w:cs/>
          <w:lang w:val="ar_AE" w:bidi="ar_AE"/>
        </w:rPr>
        <w:t xml:space="preserve"> خَلْدَةَ النَّبِيَّةِ … امْرَأَةِ شَلُّومَ: اقترح البعض أن شلّوم هذا كان له علاقة بإرميا (</w:t>
      </w:r>
      <w:r>
        <w:rPr>
          <w:rtl/>
          <w:cs/>
          <w:lang w:val="ar_AE" w:bidi="ar_AE"/>
        </w:rPr>
        <w:t>إرميا 32:7–12</w:t>
      </w:r>
      <w:r>
        <w:rPr>
          <w:rtl/>
          <w:cs/>
          <w:lang w:val="ar_AE" w:bidi="ar_AE"/>
        </w:rPr>
        <w:t xml:space="preserve">). وقد تكون علاقات خلدة العائلية قد سمحت لها بأن تؤدي دورها باعتبارها نبيّة للبلاط الملكي (انظر أيضًا </w:t>
      </w:r>
      <w:r>
        <w:rPr>
          <w:rtl/>
          <w:cs/>
          <w:lang w:val="ar_AE" w:bidi="ar_AE"/>
        </w:rPr>
        <w:t>2 أخبار 34:22–28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15–17</w:t>
      </w:r>
      <w:r>
        <w:rPr>
          <w:rtl/>
          <w:cs/>
          <w:lang w:val="ar_AE" w:bidi="ar_AE"/>
        </w:rPr>
      </w:r>
    </w:p>
    <w:p>
      <w:pPr>
        <w:bidi/>
      </w:pPr>
      <w:r>
        <w:rPr>
          <w:rtl/>
          <w:cs/>
          <w:lang w:val="ar_AE" w:bidi="ar_AE"/>
        </w:rPr>
      </w:r>
      <w:r>
        <w:rPr>
          <w:rtl/>
          <w:cs/>
          <w:lang w:val="ar_AE" w:bidi="ar_AE"/>
        </w:rPr>
        <w:t>هكَذَا قَالَ الرَّبُّ! كما حدث مع مريم (</w:t>
      </w:r>
      <w:r>
        <w:rPr>
          <w:rtl/>
          <w:cs/>
          <w:lang w:val="ar_AE" w:bidi="ar_AE"/>
        </w:rPr>
        <w:t>خروج 15:20</w:t>
      </w:r>
      <w:r>
        <w:rPr>
          <w:rtl/>
          <w:cs/>
          <w:lang w:val="ar_AE" w:bidi="ar_AE"/>
        </w:rPr>
        <w:t>) ودبورة (</w:t>
      </w:r>
      <w:r>
        <w:rPr>
          <w:rtl/>
          <w:cs/>
          <w:lang w:val="ar_AE" w:bidi="ar_AE"/>
        </w:rPr>
        <w:t>قضاة 4:4</w:t>
      </w:r>
      <w:r>
        <w:rPr>
          <w:rtl/>
          <w:cs/>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22: 18–20</w:t>
      </w:r>
      <w:r>
        <w:rPr>
          <w:rtl/>
          <w:cs/>
          <w:lang w:val="ar_AE" w:bidi="ar_AE"/>
        </w:rPr>
      </w:r>
    </w:p>
    <w:p>
      <w:pPr>
        <w:bidi/>
      </w:pPr>
      <w:r>
        <w:rPr>
          <w:rtl/>
          <w:cs/>
          <w:lang w:val="ar_AE" w:bidi="ar_AE"/>
        </w:rPr>
      </w:r>
      <w:r>
        <w:rPr>
          <w:rtl/>
          <w:cs/>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1–2</w:t>
      </w:r>
      <w:r>
        <w:rPr>
          <w:rtl/>
          <w:cs/>
          <w:lang w:val="ar_AE" w:bidi="ar_AE"/>
        </w:rPr>
      </w:r>
    </w:p>
    <w:p>
      <w:pPr>
        <w:bidi/>
      </w:pPr>
      <w:r>
        <w:rPr>
          <w:rtl/>
          <w:cs/>
          <w:lang w:val="ar_AE" w:bidi="ar_AE"/>
        </w:rPr>
      </w:r>
      <w:r>
        <w:rPr>
          <w:rtl/>
          <w:cs/>
          <w:lang w:val="ar_AE" w:bidi="ar_AE"/>
        </w:rPr>
        <w:t>وفقًا لتعليمات سفر التثنية (</w:t>
      </w:r>
      <w:r>
        <w:rPr>
          <w:rtl/>
          <w:cs/>
          <w:lang w:val="ar_AE" w:bidi="ar_AE"/>
        </w:rPr>
        <w:t>تثنية 31: 10–13</w:t>
      </w:r>
      <w:r>
        <w:rPr>
          <w:rtl/>
          <w:cs/>
          <w:lang w:val="ar_AE" w:bidi="ar_AE"/>
        </w:rPr>
        <w:t>) وكما فعل يشوع من قبله (</w:t>
      </w:r>
      <w:r>
        <w:rPr>
          <w:rtl/>
          <w:cs/>
          <w:lang w:val="ar_AE" w:bidi="ar_AE"/>
        </w:rPr>
        <w:t>يشوع 8: 34–35</w:t>
      </w:r>
      <w:r>
        <w:rPr>
          <w:rtl/>
          <w:cs/>
          <w:lang w:val="ar_AE" w:bidi="ar_AE"/>
        </w:rPr>
        <w:t>)، جمع يوشيّا جميع الشعب كي يستمعوا إلى قراءة سفر الشريعة (العهد)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w:t>
      </w:r>
      <w:r>
        <w:rPr>
          <w:rtl/>
          <w:cs/>
          <w:lang w:val="ar_AE" w:bidi="ar_AE"/>
        </w:rPr>
      </w:r>
    </w:p>
    <w:p>
      <w:pPr>
        <w:bidi/>
      </w:pPr>
      <w:r>
        <w:rPr>
          <w:rtl/>
          <w:cs/>
          <w:lang w:val="ar_AE" w:bidi="ar_AE"/>
        </w:rPr>
      </w:r>
      <w:r>
        <w:rPr>
          <w:rtl/>
          <w:cs/>
          <w:lang w:val="ar_AE" w:bidi="ar_AE"/>
        </w:rPr>
        <w:t xml:space="preserve">الملك … جدد العهد: تم الاحتفال بتجديد العهد في عدة مراحل حاسمة في تاريخ شعب الله (انظر </w:t>
      </w:r>
      <w:r>
        <w:rPr>
          <w:rtl/>
          <w:cs/>
          <w:lang w:val="ar_AE" w:bidi="ar_AE"/>
        </w:rPr>
        <w:t>11:12</w:t>
      </w:r>
      <w:r>
        <w:rPr>
          <w:rtl/>
          <w:cs/>
          <w:lang w:val="ar_AE" w:bidi="ar_AE"/>
        </w:rPr>
        <w:t xml:space="preserve">، </w:t>
      </w:r>
      <w:r>
        <w:rPr>
          <w:rtl/>
          <w:cs/>
          <w:lang w:val="ar_AE" w:bidi="ar_AE"/>
        </w:rPr>
        <w:t>17</w:t>
      </w:r>
      <w:r>
        <w:rPr>
          <w:rtl/>
          <w:cs/>
          <w:lang w:val="ar_AE" w:bidi="ar_AE"/>
        </w:rPr>
        <w:t xml:space="preserve">؛ </w:t>
      </w:r>
      <w:r>
        <w:rPr>
          <w:rtl/>
          <w:cs/>
          <w:lang w:val="ar_AE" w:bidi="ar_AE"/>
        </w:rPr>
        <w:t>يشوع 24:1–27</w:t>
      </w:r>
      <w:r>
        <w:rPr>
          <w:rtl/>
          <w:cs/>
          <w:lang w:val="ar_AE" w:bidi="ar_AE"/>
        </w:rPr>
        <w:t xml:space="preserve">؛ </w:t>
      </w:r>
      <w:r>
        <w:rPr>
          <w:rtl/>
          <w:cs/>
          <w:lang w:val="ar_AE" w:bidi="ar_AE"/>
        </w:rPr>
        <w:t>1 ملوك 8:1–53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4</w:t>
      </w:r>
      <w:r>
        <w:rPr>
          <w:rtl/>
          <w:cs/>
          <w:lang w:val="ar_AE" w:bidi="ar_AE"/>
        </w:rPr>
      </w:r>
    </w:p>
    <w:p>
      <w:pPr>
        <w:bidi/>
      </w:pPr>
      <w:r>
        <w:rPr>
          <w:rtl/>
          <w:cs/>
          <w:lang w:val="ar_AE" w:bidi="ar_AE"/>
        </w:rPr>
      </w:r>
      <w:r>
        <w:rPr>
          <w:rtl/>
          <w:cs/>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r>
        <w:rPr>
          <w:rtl/>
          <w:cs/>
          <w:lang w:val="ar_AE" w:bidi="ar_AE"/>
        </w:rPr>
        <w:t>إرميا 26:23</w:t>
      </w:r>
      <w:r>
        <w:rPr>
          <w:rtl/>
          <w:cs/>
          <w:lang w:val="ar_AE" w:bidi="ar_AE"/>
        </w:rPr>
        <w:t>). • وَحَمَلَ رَمَادَهَا إِلَى بَيْتِ إِيلَ</w:t>
      </w:r>
      <w:r>
        <w:rPr>
          <w:i/>
          <w:rtl/>
          <w:cs/>
          <w:lang w:val="ar_AE" w:bidi="ar_AE"/>
        </w:rPr>
        <w:t>،</w:t>
      </w:r>
      <w:r>
        <w:rPr>
          <w:rtl/>
          <w:cs/>
          <w:lang w:val="ar_AE" w:bidi="ar_AE"/>
        </w:rPr>
        <w:t xml:space="preserve"> حيث أقام يربعام واحدًا من مذابح عبادته (</w:t>
      </w:r>
      <w:r>
        <w:rPr>
          <w:rtl/>
          <w:cs/>
          <w:lang w:val="ar_AE" w:bidi="ar_AE"/>
        </w:rPr>
        <w:t>1 ملوك 12:28–29</w:t>
      </w:r>
      <w:r>
        <w:rPr>
          <w:rtl/>
          <w:cs/>
          <w:lang w:val="ar_AE" w:bidi="ar_AE"/>
        </w:rPr>
        <w:t>)، مما سيجعل المكان مدنسًا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5–7</w:t>
      </w:r>
      <w:r>
        <w:rPr>
          <w:rtl/>
          <w:cs/>
          <w:lang w:val="ar_AE" w:bidi="ar_AE"/>
        </w:rPr>
      </w:r>
    </w:p>
    <w:p>
      <w:pPr>
        <w:bidi/>
      </w:pPr>
      <w:r>
        <w:rPr>
          <w:rtl/>
          <w:cs/>
          <w:lang w:val="ar_AE" w:bidi="ar_AE"/>
        </w:rPr>
      </w:r>
      <w:r>
        <w:rPr>
          <w:rtl/>
          <w:cs/>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r>
        <w:rPr>
          <w:rtl/>
          <w:cs/>
          <w:lang w:val="ar_AE" w:bidi="ar_AE"/>
        </w:rPr>
        <w:t>1 ملوك 14: 24</w:t>
      </w:r>
      <w:r>
        <w:rPr>
          <w:rtl/>
          <w:cs/>
          <w:lang w:val="ar_AE" w:bidi="ar_AE"/>
        </w:rPr>
        <w:t xml:space="preserve">؛ </w:t>
      </w:r>
      <w:r>
        <w:rPr>
          <w:rtl/>
          <w:cs/>
          <w:lang w:val="ar_AE" w:bidi="ar_AE"/>
        </w:rPr>
        <w:t>15: 12</w:t>
      </w:r>
      <w:r>
        <w:rPr>
          <w:rtl/>
          <w:cs/>
          <w:lang w:val="ar_AE" w:bidi="ar_AE"/>
        </w:rPr>
        <w:t xml:space="preserve">؛ </w:t>
      </w:r>
      <w:r>
        <w:rPr>
          <w:rtl/>
          <w:cs/>
          <w:lang w:val="ar_AE" w:bidi="ar_AE"/>
        </w:rPr>
        <w:t>22: 46</w:t>
      </w:r>
      <w:r>
        <w:rPr>
          <w:rtl/>
          <w:cs/>
          <w:lang w:val="ar_AE" w:bidi="ar_AE"/>
        </w:rPr>
        <w:t>) لتُمارس داخل الهيكل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8–9</w:t>
      </w:r>
      <w:r>
        <w:rPr>
          <w:rtl/>
          <w:cs/>
          <w:lang w:val="ar_AE" w:bidi="ar_AE"/>
        </w:rPr>
      </w:r>
    </w:p>
    <w:p>
      <w:pPr>
        <w:bidi/>
      </w:pPr>
      <w:r>
        <w:rPr>
          <w:rtl/>
          <w:cs/>
          <w:lang w:val="ar_AE" w:bidi="ar_AE"/>
        </w:rPr>
      </w:r>
      <w:r>
        <w:rPr>
          <w:rtl/>
          <w:cs/>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 وإلى معسيا في أورشليم (</w:t>
      </w:r>
      <w:r>
        <w:rPr>
          <w:rtl/>
          <w:cs/>
          <w:lang w:val="ar_AE" w:bidi="ar_AE"/>
        </w:rPr>
        <w:t>2 أخبار الأيام 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10</w:t>
      </w:r>
      <w:r>
        <w:rPr>
          <w:rtl/>
          <w:cs/>
          <w:lang w:val="ar_AE" w:bidi="ar_AE"/>
        </w:rPr>
      </w:r>
    </w:p>
    <w:p>
      <w:pPr>
        <w:bidi/>
      </w:pPr>
      <w:r>
        <w:rPr>
          <w:rtl/>
          <w:cs/>
          <w:lang w:val="ar_AE" w:bidi="ar_AE"/>
        </w:rPr>
      </w:r>
      <w:r>
        <w:rPr>
          <w:rtl/>
          <w:cs/>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r>
        <w:rPr>
          <w:rtl/>
          <w:cs/>
          <w:lang w:val="ar_AE" w:bidi="ar_AE"/>
        </w:rPr>
        <w:t>1 ملوك 11:5</w:t>
      </w:r>
      <w:r>
        <w:rPr>
          <w:rtl/>
          <w:cs/>
          <w:lang w:val="ar_AE" w:bidi="ar_AE"/>
        </w:rPr>
        <w:t xml:space="preserve">، </w:t>
      </w:r>
      <w:r>
        <w:rPr>
          <w:rtl/>
          <w:cs/>
          <w:lang w:val="ar_AE" w:bidi="ar_AE"/>
        </w:rPr>
        <w:t>7</w:t>
      </w:r>
      <w:r>
        <w:rPr>
          <w:rtl/>
          <w:cs/>
          <w:lang w:val="ar_AE" w:bidi="ar_AE"/>
        </w:rPr>
        <w:t xml:space="preserve">، </w:t>
      </w:r>
      <w:r>
        <w:rPr>
          <w:rtl/>
          <w:cs/>
          <w:lang w:val="ar_AE" w:bidi="ar_AE"/>
        </w:rPr>
        <w:t>33</w:t>
      </w:r>
      <w:r>
        <w:rPr>
          <w:rtl/>
          <w:cs/>
          <w:lang w:val="ar_AE" w:bidi="ar_AE"/>
        </w:rPr>
        <w:t>) ومع اسم الذبيحة المقدمة للبعل (</w:t>
      </w:r>
      <w:r>
        <w:rPr>
          <w:rtl/>
          <w:cs/>
          <w:lang w:val="ar_AE" w:bidi="ar_AE"/>
        </w:rPr>
        <w:t>إرميا 7:31–32</w:t>
      </w:r>
      <w:r>
        <w:rPr>
          <w:rtl/>
          <w:cs/>
          <w:lang w:val="ar_AE" w:bidi="ar_AE"/>
        </w:rPr>
        <w:t xml:space="preserve">؛ </w:t>
      </w:r>
      <w:r>
        <w:rPr>
          <w:rtl/>
          <w:cs/>
          <w:lang w:val="ar_AE" w:bidi="ar_AE"/>
        </w:rPr>
        <w:t>19:5–6</w:t>
      </w:r>
      <w:r>
        <w:rPr>
          <w:rtl/>
          <w:cs/>
          <w:lang w:val="ar_AE" w:bidi="ar_AE"/>
        </w:rPr>
        <w:t xml:space="preserve">؛ </w:t>
      </w:r>
      <w:r>
        <w:rPr>
          <w:rtl/>
          <w:cs/>
          <w:lang w:val="ar_AE" w:bidi="ar_AE"/>
        </w:rPr>
        <w:t>32:35</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11</w:t>
      </w:r>
      <w:r>
        <w:rPr>
          <w:rtl/>
          <w:cs/>
          <w:lang w:val="ar_AE" w:bidi="ar_AE"/>
        </w:rPr>
      </w:r>
    </w:p>
    <w:p>
      <w:pPr>
        <w:bidi/>
      </w:pPr>
      <w:r>
        <w:rPr>
          <w:rtl/>
          <w:cs/>
          <w:lang w:val="ar_AE" w:bidi="ar_AE"/>
        </w:rPr>
      </w:r>
      <w:r>
        <w:rPr>
          <w:rtl/>
          <w:cs/>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r>
        <w:rPr>
          <w:rtl/>
          <w:cs/>
          <w:lang w:val="ar_AE" w:bidi="ar_AE"/>
        </w:rPr>
        <w:t>21:3–5</w:t>
      </w:r>
      <w:r>
        <w:rPr>
          <w:rtl/>
          <w:cs/>
          <w:lang w:val="ar_AE" w:bidi="ar_AE"/>
        </w:rPr>
        <w:t xml:space="preserve">، </w:t>
      </w:r>
      <w:r>
        <w:rPr>
          <w:rtl/>
          <w:cs/>
          <w:lang w:val="ar_AE" w:bidi="ar_AE"/>
        </w:rPr>
        <w:t>21–22</w:t>
      </w:r>
      <w:r>
        <w:rPr>
          <w:rtl/>
          <w:cs/>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r>
        <w:rPr>
          <w:rtl/>
          <w:cs/>
          <w:lang w:val="ar_AE" w:bidi="ar_AE"/>
        </w:rPr>
        <w:t>حزقيال 8:16</w:t>
      </w:r>
      <w:r>
        <w:rPr>
          <w:rtl/>
          <w:cs/>
          <w:lang w:val="ar_AE" w:bidi="ar_AE"/>
        </w:rPr>
        <w:t xml:space="preserve">). • الخصي، مسؤول المحكمة: يمكن أن يشير المصطلح المترجم </w:t>
      </w:r>
      <w:r>
        <w:rPr>
          <w:i/>
          <w:rtl/>
          <w:cs/>
          <w:lang w:val="ar_AE" w:bidi="ar_AE"/>
        </w:rPr>
        <w:t>خصي</w:t>
      </w:r>
      <w:r>
        <w:rPr>
          <w:rtl/>
          <w:cs/>
          <w:lang w:val="ar_AE" w:bidi="ar_AE"/>
        </w:rPr>
        <w:t xml:space="preserve"> ليس فقط إلى أولئك الذين كانوا خصيان بحسب الجسد ولكن أيضًا إلى المسؤولين الكبار.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12</w:t>
      </w:r>
      <w:r>
        <w:rPr>
          <w:rtl/>
          <w:cs/>
          <w:lang w:val="ar_AE" w:bidi="ar_AE"/>
        </w:rPr>
      </w:r>
    </w:p>
    <w:p>
      <w:pPr>
        <w:bidi/>
      </w:pPr>
      <w:r>
        <w:rPr>
          <w:rtl/>
          <w:cs/>
          <w:lang w:val="ar_AE" w:bidi="ar_AE"/>
        </w:rPr>
      </w:r>
      <w:r>
        <w:rPr>
          <w:rtl/>
          <w:cs/>
          <w:lang w:val="ar_AE" w:bidi="ar_AE"/>
        </w:rPr>
        <w:t>عَلَى سَطْحِ عُلِّيَّةِ آحَازَ: كانت المذابح على السطح تُستخدم لعبادة النجوم (</w:t>
      </w:r>
      <w:r>
        <w:rPr>
          <w:rtl/>
          <w:cs/>
          <w:lang w:val="ar_AE" w:bidi="ar_AE"/>
        </w:rPr>
        <w:t>إرميا 19:13</w:t>
      </w:r>
      <w:r>
        <w:rPr>
          <w:rtl/>
          <w:cs/>
          <w:lang w:val="ar_AE" w:bidi="ar_AE"/>
        </w:rPr>
        <w:t xml:space="preserve">؛ </w:t>
      </w:r>
      <w:r>
        <w:rPr>
          <w:rtl/>
          <w:cs/>
          <w:lang w:val="ar_AE" w:bidi="ar_AE"/>
        </w:rPr>
        <w:t>صفنيا 1:5</w:t>
      </w:r>
      <w:r>
        <w:rPr>
          <w:rtl/>
          <w:cs/>
          <w:lang w:val="ar_AE" w:bidi="ar_AE"/>
        </w:rPr>
        <w:t>) والشعائر المرتبطة بعبادة البعل (</w:t>
      </w:r>
      <w:r>
        <w:rPr>
          <w:rtl/>
          <w:cs/>
          <w:lang w:val="ar_AE" w:bidi="ar_AE"/>
        </w:rPr>
        <w:t>إرميا 32:29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13</w:t>
      </w:r>
      <w:r>
        <w:rPr>
          <w:rtl/>
          <w:cs/>
          <w:lang w:val="ar_AE" w:bidi="ar_AE"/>
        </w:rPr>
      </w:r>
    </w:p>
    <w:p>
      <w:pPr>
        <w:bidi/>
      </w:pPr>
      <w:r>
        <w:rPr>
          <w:rtl/>
          <w:cs/>
          <w:lang w:val="ar_AE" w:bidi="ar_AE"/>
        </w:rPr>
      </w:r>
      <w:r>
        <w:rPr>
          <w:rtl/>
          <w:cs/>
          <w:lang w:val="ar_AE" w:bidi="ar_AE"/>
        </w:rPr>
        <w:t>بنى سليمان المرتفعات الوثنية لأجل زوجاته الأجنبيات العديدات (</w:t>
      </w:r>
      <w:r>
        <w:rPr>
          <w:rtl/>
          <w:cs/>
          <w:lang w:val="ar_AE" w:bidi="ar_AE"/>
        </w:rPr>
        <w:t>1 ملوك 11:5</w:t>
      </w:r>
      <w:r>
        <w:rPr>
          <w:rtl/>
          <w:cs/>
          <w:lang w:val="ar_AE" w:bidi="ar_AE"/>
        </w:rPr>
        <w:t xml:space="preserve">، </w:t>
      </w:r>
      <w:r>
        <w:rPr>
          <w:rtl/>
          <w:cs/>
          <w:lang w:val="ar_AE" w:bidi="ar_AE"/>
        </w:rPr>
        <w:t>7</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15–17</w:t>
      </w:r>
      <w:r>
        <w:rPr>
          <w:rtl/>
          <w:cs/>
          <w:lang w:val="ar_AE" w:bidi="ar_AE"/>
        </w:rPr>
      </w:r>
    </w:p>
    <w:p>
      <w:pPr>
        <w:bidi/>
      </w:pPr>
      <w:r>
        <w:rPr>
          <w:rtl/>
          <w:cs/>
          <w:lang w:val="ar_AE" w:bidi="ar_AE"/>
        </w:rPr>
      </w:r>
      <w:r>
        <w:rPr>
          <w:rtl/>
          <w:cs/>
          <w:lang w:val="ar_AE" w:bidi="ar_AE"/>
        </w:rPr>
        <w:t>قام يربعام ببناء المذبح في بيت إيل لتشجيع بني إسرائيل على العبادة في مراكز أقرب إلى بيوتهم بدلًا من الذهاب إلى أورشليم (</w:t>
      </w:r>
      <w:r>
        <w:rPr>
          <w:rtl/>
          <w:cs/>
          <w:lang w:val="ar_AE" w:bidi="ar_AE"/>
        </w:rPr>
        <w:t>1 ملوك 12:26–31</w:t>
      </w:r>
      <w:r>
        <w:rPr>
          <w:rtl/>
          <w:cs/>
          <w:lang w:val="ar_AE" w:bidi="ar_AE"/>
        </w:rPr>
        <w:t>). كان تدنيس يوشيّا للموقع متوافقًا مع متطلبات الشريعة (</w:t>
      </w:r>
      <w:r>
        <w:rPr>
          <w:rtl/>
          <w:cs/>
          <w:lang w:val="ar_AE" w:bidi="ar_AE"/>
        </w:rPr>
        <w:t>تثنية 7:5</w:t>
      </w:r>
      <w:r>
        <w:rPr>
          <w:rtl/>
          <w:cs/>
          <w:lang w:val="ar_AE" w:bidi="ar_AE"/>
        </w:rPr>
        <w:t xml:space="preserve">؛ </w:t>
      </w:r>
      <w:r>
        <w:rPr>
          <w:rtl/>
          <w:cs/>
          <w:lang w:val="ar_AE" w:bidi="ar_AE"/>
        </w:rPr>
        <w:t>12: 3</w:t>
      </w:r>
      <w:r>
        <w:rPr>
          <w:rtl/>
          <w:cs/>
          <w:lang w:val="ar_AE" w:bidi="ar_AE"/>
        </w:rPr>
        <w:t>) وحقق النبوة السابقة لرجل الله الذي كان قد نادى نحو المذبح (</w:t>
      </w:r>
      <w:r>
        <w:rPr>
          <w:rtl/>
          <w:cs/>
          <w:lang w:val="ar_AE" w:bidi="ar_AE"/>
        </w:rPr>
        <w:t>1 ملوك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19–20</w:t>
      </w:r>
      <w:r>
        <w:rPr>
          <w:rtl/>
          <w:cs/>
          <w:lang w:val="ar_AE" w:bidi="ar_AE"/>
        </w:rPr>
      </w:r>
    </w:p>
    <w:p>
      <w:pPr>
        <w:bidi/>
      </w:pPr>
      <w:r>
        <w:rPr>
          <w:rtl/>
          <w:cs/>
          <w:lang w:val="ar_AE" w:bidi="ar_AE"/>
        </w:rPr>
      </w:r>
      <w:r>
        <w:rPr>
          <w:rtl/>
          <w:cs/>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r>
        <w:rPr>
          <w:rtl/>
          <w:cs/>
          <w:lang w:val="ar_AE" w:bidi="ar_AE"/>
        </w:rPr>
        <w:t>2 أخبار 34:6–7</w:t>
      </w:r>
      <w:r>
        <w:rPr>
          <w:rtl/>
          <w:cs/>
          <w:lang w:val="ar_AE" w:bidi="ar_AE"/>
        </w:rPr>
        <w:t xml:space="preserve">). إن حرية يوشيا في تنفيذ مثل هذه الإصلاحات تشهد على قوته في مقابل ضعف أشور المتزايد (انظر </w:t>
      </w:r>
      <w:r>
        <w:rPr>
          <w:rtl/>
          <w:cs/>
          <w:lang w:val="ar_AE" w:bidi="ar_AE"/>
        </w:rPr>
        <w:t>ملاحظة الدراسة على 2 ملوك 23:29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21–23</w:t>
      </w:r>
      <w:r>
        <w:rPr>
          <w:rtl/>
          <w:cs/>
          <w:lang w:val="ar_AE" w:bidi="ar_AE"/>
        </w:rPr>
      </w:r>
    </w:p>
    <w:p>
      <w:pPr>
        <w:bidi/>
      </w:pPr>
      <w:r>
        <w:rPr>
          <w:rtl/>
          <w:cs/>
          <w:lang w:val="ar_AE" w:bidi="ar_AE"/>
        </w:rPr>
      </w:r>
      <w:r>
        <w:rPr>
          <w:rtl/>
          <w:cs/>
          <w:lang w:val="ar_AE" w:bidi="ar_AE"/>
        </w:rPr>
        <w:t>لقد احتفل حزقيا بالفصح مع بعض التعديلات (</w:t>
      </w:r>
      <w:r>
        <w:rPr>
          <w:rtl/>
          <w:cs/>
          <w:lang w:val="ar_AE" w:bidi="ar_AE"/>
        </w:rPr>
        <w:t>2 أخبار 30:1–4</w:t>
      </w:r>
      <w:r>
        <w:rPr>
          <w:rtl/>
          <w:cs/>
          <w:lang w:val="ar_AE" w:bidi="ar_AE"/>
        </w:rPr>
        <w:t xml:space="preserve">، </w:t>
      </w:r>
      <w:r>
        <w:rPr>
          <w:rtl/>
          <w:cs/>
          <w:lang w:val="ar_AE" w:bidi="ar_AE"/>
        </w:rPr>
        <w:t>13</w:t>
      </w:r>
      <w:r>
        <w:rPr>
          <w:rtl/>
          <w:cs/>
          <w:lang w:val="ar_AE" w:bidi="ar_AE"/>
        </w:rPr>
        <w:t xml:space="preserve">، </w:t>
      </w:r>
      <w:r>
        <w:rPr>
          <w:rtl/>
          <w:cs/>
          <w:lang w:val="ar_AE" w:bidi="ar_AE"/>
        </w:rPr>
        <w:t>23–27</w:t>
      </w:r>
      <w:r>
        <w:rPr>
          <w:rtl/>
          <w:cs/>
          <w:lang w:val="ar_AE" w:bidi="ar_AE"/>
        </w:rPr>
        <w:t>). أما فصح يوشيا فقد تم وفقًا للمعايير الصارمة للشريعة (</w:t>
      </w:r>
      <w:r>
        <w:rPr>
          <w:rtl/>
          <w:cs/>
          <w:lang w:val="ar_AE" w:bidi="ar_AE"/>
        </w:rPr>
        <w:t>2 أخبار 35:1–19</w:t>
      </w:r>
      <w:r>
        <w:rPr>
          <w:rtl/>
          <w:cs/>
          <w:lang w:val="ar_AE" w:bidi="ar_AE"/>
        </w:rPr>
        <w:t>). • وكانت السنة الثامنة عشرة هي نفس السنة التي وجد فيها سفر الشريعة (</w:t>
      </w:r>
      <w:r>
        <w:rPr>
          <w:rtl/>
          <w:cs/>
          <w:lang w:val="ar_AE" w:bidi="ar_AE"/>
        </w:rPr>
        <w:t>2 ملوك 22:3</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24–25</w:t>
      </w:r>
      <w:r>
        <w:rPr>
          <w:rtl/>
          <w:cs/>
          <w:lang w:val="ar_AE" w:bidi="ar_AE"/>
        </w:rPr>
      </w:r>
    </w:p>
    <w:p>
      <w:pPr>
        <w:bidi/>
      </w:pPr>
      <w:r>
        <w:rPr>
          <w:rtl/>
          <w:cs/>
          <w:lang w:val="ar_AE" w:bidi="ar_AE"/>
        </w:rPr>
      </w:r>
      <w:r>
        <w:rPr>
          <w:rtl/>
          <w:cs/>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26–27</w:t>
      </w:r>
      <w:r>
        <w:rPr>
          <w:rtl/>
          <w:cs/>
          <w:lang w:val="ar_AE" w:bidi="ar_AE"/>
        </w:rPr>
      </w:r>
    </w:p>
    <w:p>
      <w:pPr>
        <w:bidi/>
      </w:pPr>
      <w:r>
        <w:rPr>
          <w:rtl/>
          <w:cs/>
          <w:lang w:val="ar_AE" w:bidi="ar_AE"/>
        </w:rPr>
      </w:r>
      <w:r>
        <w:rPr>
          <w:rtl/>
          <w:cs/>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r>
        <w:rPr>
          <w:rtl/>
          <w:cs/>
          <w:lang w:val="ar_AE" w:bidi="ar_AE"/>
        </w:rPr>
        <w:t>تثنية 28:15–68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28–30</w:t>
      </w:r>
      <w:r>
        <w:rPr>
          <w:rtl/>
          <w:cs/>
          <w:lang w:val="ar_AE" w:bidi="ar_AE"/>
        </w:rPr>
      </w:r>
    </w:p>
    <w:p>
      <w:pPr>
        <w:bidi/>
      </w:pPr>
      <w:r>
        <w:rPr>
          <w:rtl/>
          <w:cs/>
          <w:lang w:val="ar_AE" w:bidi="ar_AE"/>
        </w:rPr>
      </w:r>
      <w:r>
        <w:rPr>
          <w:rtl/>
          <w:cs/>
          <w:lang w:val="ar_AE" w:bidi="ar_AE"/>
        </w:rPr>
        <w:t xml:space="preserve">تتضمن التفاصيل الختامية لحكم يوشيا بيانًا تاريخيًا لموته على يد فرعون نخو (انظر أيضًا </w:t>
      </w:r>
      <w:r>
        <w:rPr>
          <w:rtl/>
          <w:cs/>
          <w:lang w:val="ar_AE" w:bidi="ar_AE"/>
        </w:rPr>
        <w:t>2 أخبار الأيام 35:20–25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29</w:t>
      </w:r>
      <w:r>
        <w:rPr>
          <w:rtl/>
          <w:cs/>
          <w:lang w:val="ar_AE" w:bidi="ar_AE"/>
        </w:rPr>
      </w:r>
    </w:p>
    <w:p>
      <w:pPr>
        <w:bidi/>
      </w:pPr>
      <w:r>
        <w:rPr>
          <w:rtl/>
          <w:cs/>
          <w:lang w:val="ar_AE" w:bidi="ar_AE"/>
        </w:rPr>
      </w:r>
      <w:r>
        <w:rPr>
          <w:rtl/>
          <w:cs/>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r>
        <w:rPr>
          <w:rtl/>
          <w:cs/>
          <w:lang w:val="ar_AE" w:bidi="ar_AE"/>
        </w:rPr>
        <w:t>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30</w:t>
      </w:r>
      <w:r>
        <w:rPr>
          <w:rtl/>
          <w:cs/>
          <w:lang w:val="ar_AE" w:bidi="ar_AE"/>
        </w:rPr>
      </w:r>
    </w:p>
    <w:p>
      <w:pPr>
        <w:bidi/>
      </w:pPr>
      <w:r>
        <w:rPr>
          <w:rtl/>
          <w:cs/>
          <w:lang w:val="ar_AE" w:bidi="ar_AE"/>
        </w:rPr>
      </w:r>
      <w:r>
        <w:rPr>
          <w:rtl/>
          <w:cs/>
          <w:lang w:val="ar_AE" w:bidi="ar_AE"/>
        </w:rPr>
        <w:t>يذكر كاتب سفر أخبار الأيام الإكرام العظيم الذي أُعطي ليوشيّا عند موته (</w:t>
      </w:r>
      <w:r>
        <w:rPr>
          <w:rtl/>
          <w:cs/>
          <w:lang w:val="ar_AE" w:bidi="ar_AE"/>
        </w:rPr>
        <w:t>2 أخ 35:24–25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31–34</w:t>
      </w:r>
      <w:r>
        <w:rPr>
          <w:rtl/>
          <w:cs/>
          <w:lang w:val="ar_AE" w:bidi="ar_AE"/>
        </w:rPr>
      </w:r>
    </w:p>
    <w:p>
      <w:pPr>
        <w:bidi/>
      </w:pPr>
      <w:r>
        <w:rPr>
          <w:rtl/>
          <w:cs/>
          <w:lang w:val="ar_AE" w:bidi="ar_AE"/>
        </w:rPr>
      </w:r>
      <w:r>
        <w:rPr>
          <w:rtl/>
          <w:cs/>
          <w:lang w:val="ar_AE" w:bidi="ar_AE"/>
        </w:rPr>
        <w:t xml:space="preserve">كان اسم يَهُوآحَاز عند الولادة شلّوم (انظر </w:t>
      </w:r>
      <w:r>
        <w:rPr>
          <w:rtl/>
          <w:cs/>
          <w:lang w:val="ar_AE" w:bidi="ar_AE"/>
        </w:rPr>
        <w:t>ملاحظة الدراسة على 1 أخبار الأيام 3:15</w:t>
      </w:r>
      <w:r>
        <w:rPr>
          <w:rtl/>
          <w:cs/>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r>
        <w:rPr>
          <w:rtl/>
          <w:cs/>
          <w:lang w:val="ar_AE" w:bidi="ar_AE"/>
        </w:rPr>
        <w:t>2 ملوك 23:36</w:t>
      </w:r>
      <w:r>
        <w:rPr>
          <w:rtl/>
          <w:cs/>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r>
        <w:rPr>
          <w:rtl/>
          <w:cs/>
          <w:lang w:val="ar_AE" w:bidi="ar_AE"/>
        </w:rPr>
        <w:t>23:29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32</w:t>
      </w:r>
      <w:r>
        <w:rPr>
          <w:rtl/>
          <w:cs/>
          <w:lang w:val="ar_AE" w:bidi="ar_AE"/>
        </w:rPr>
      </w:r>
    </w:p>
    <w:p>
      <w:pPr>
        <w:bidi/>
      </w:pPr>
      <w:r>
        <w:rPr>
          <w:rtl/>
          <w:cs/>
          <w:lang w:val="ar_AE" w:bidi="ar_AE"/>
        </w:rPr>
      </w:r>
      <w:r>
        <w:rPr>
          <w:rtl/>
          <w:cs/>
          <w:lang w:val="ar_AE" w:bidi="ar_AE"/>
        </w:rPr>
        <w:t>فَعَمِلَ الشَّرَّ فِي عَيْنَيِ الرَّبِّ: ظهرت الشرور المتجذرة والارتداد في تلك الأوقات حتى بين أبناء يوشيّا نفسه (</w:t>
      </w:r>
      <w:r>
        <w:rPr>
          <w:rtl/>
          <w:cs/>
          <w:lang w:val="ar_AE" w:bidi="ar_AE"/>
        </w:rPr>
        <w:t>23:32</w:t>
      </w:r>
      <w:r>
        <w:rPr>
          <w:rtl/>
          <w:cs/>
          <w:lang w:val="ar_AE" w:bidi="ar_AE"/>
        </w:rPr>
        <w:t xml:space="preserve">، </w:t>
      </w:r>
      <w:r>
        <w:rPr>
          <w:rtl/>
          <w:cs/>
          <w:lang w:val="ar_AE" w:bidi="ar_AE"/>
        </w:rPr>
        <w:t>37</w:t>
      </w:r>
      <w:r>
        <w:rPr>
          <w:rtl/>
          <w:cs/>
          <w:lang w:val="ar_AE" w:bidi="ar_AE"/>
        </w:rPr>
        <w:t xml:space="preserve">؛ </w:t>
      </w:r>
      <w:r>
        <w:rPr>
          <w:rtl/>
          <w:cs/>
          <w:lang w:val="ar_AE" w:bidi="ar_AE"/>
        </w:rPr>
        <w:t>24:9</w:t>
      </w:r>
      <w:r>
        <w:rPr>
          <w:rtl/>
          <w:cs/>
          <w:lang w:val="ar_AE" w:bidi="ar_AE"/>
        </w:rPr>
        <w:t xml:space="preserve">، </w:t>
      </w:r>
      <w:r>
        <w:rPr>
          <w:rtl/>
          <w:cs/>
          <w:lang w:val="ar_AE" w:bidi="ar_AE"/>
        </w:rPr>
        <w:t>19</w:t>
      </w:r>
      <w:r>
        <w:rPr>
          <w:rtl/>
          <w:cs/>
          <w:lang w:val="ar_AE" w:bidi="ar_AE"/>
        </w:rPr>
        <w:t>). كانت نية الرب في الحكم على يهوذا (</w:t>
      </w:r>
      <w:r>
        <w:rPr>
          <w:rtl/>
          <w:cs/>
          <w:lang w:val="ar_AE" w:bidi="ar_AE"/>
        </w:rPr>
        <w:t>23:26–27</w:t>
      </w:r>
      <w:r>
        <w:rPr>
          <w:rtl/>
          <w:cs/>
          <w:lang w:val="ar_AE" w:bidi="ar_AE"/>
        </w:rPr>
        <w:t>) مبررة وستتحقق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33</w:t>
      </w:r>
      <w:r>
        <w:rPr>
          <w:rtl/>
          <w:cs/>
          <w:lang w:val="ar_AE" w:bidi="ar_AE"/>
        </w:rPr>
      </w:r>
    </w:p>
    <w:p>
      <w:pPr>
        <w:bidi/>
      </w:pPr>
      <w:r>
        <w:rPr>
          <w:rtl/>
          <w:cs/>
          <w:lang w:val="ar_AE" w:bidi="ar_AE"/>
        </w:rPr>
      </w:r>
      <w:r>
        <w:rPr>
          <w:rtl/>
          <w:cs/>
          <w:lang w:val="ar_AE" w:bidi="ar_AE"/>
        </w:rPr>
        <w:t>كانت رَبَلَة مركزًا إداريًا محصنًا في أراضي الآراميين، وتقع على بعد حوالي ستين ميلًا شمال شرق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34</w:t>
      </w:r>
      <w:r>
        <w:rPr>
          <w:rtl/>
          <w:cs/>
          <w:lang w:val="ar_AE" w:bidi="ar_AE"/>
        </w:rPr>
      </w:r>
    </w:p>
    <w:p>
      <w:pPr>
        <w:bidi/>
      </w:pPr>
      <w:r>
        <w:rPr>
          <w:rtl/>
          <w:cs/>
          <w:lang w:val="ar_AE" w:bidi="ar_AE"/>
        </w:rPr>
      </w:r>
      <w:r>
        <w:rPr>
          <w:rtl/>
          <w:cs/>
          <w:lang w:val="ar_AE" w:bidi="ar_AE"/>
        </w:rPr>
        <w:t>أَلِيَاقِيمَ . . . يَهُويَاقِيمَ: استمر نخو في اتِّبَاع نهج الآشوريين المتمثل في طلب قسم الولاء وتعيين اسم جديد للحاكم المحلي.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36</w:t>
      </w:r>
      <w:r>
        <w:rPr>
          <w:rtl/>
          <w:cs/>
          <w:lang w:val="ar_AE" w:bidi="ar_AE"/>
        </w:rPr>
      </w:r>
    </w:p>
    <w:p>
      <w:pPr>
        <w:bidi/>
      </w:pPr>
      <w:r>
        <w:rPr>
          <w:rtl/>
          <w:cs/>
          <w:lang w:val="ar_AE" w:bidi="ar_AE"/>
        </w:rPr>
      </w:r>
      <w:r>
        <w:rPr>
          <w:rtl/>
          <w:cs/>
          <w:lang w:val="ar_AE" w:bidi="ar_AE"/>
        </w:rPr>
        <w:t>يهوياقيم</w:t>
      </w:r>
      <w:r>
        <w:rPr>
          <w:i/>
          <w:rtl/>
          <w:cs/>
          <w:lang w:val="ar_AE" w:bidi="ar_AE"/>
        </w:rPr>
        <w:t>،</w:t>
      </w:r>
      <w:r>
        <w:rPr>
          <w:rtl/>
          <w:cs/>
          <w:lang w:val="ar_AE" w:bidi="ar_AE"/>
        </w:rPr>
        <w:t xml:space="preserve"> شقيق يَهُوآحَاز الأكبر (انظر </w:t>
      </w:r>
      <w:r>
        <w:rPr>
          <w:rtl/>
          <w:cs/>
          <w:lang w:val="ar_AE" w:bidi="ar_AE"/>
        </w:rPr>
        <w:t>23:31</w:t>
      </w:r>
      <w:r>
        <w:rPr>
          <w:rtl/>
          <w:cs/>
          <w:lang w:val="ar_AE" w:bidi="ar_AE"/>
        </w:rPr>
        <w:t>)، حكم لمدة أحد عشر عامًا (609–598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23: 37</w:t>
      </w:r>
      <w:r>
        <w:rPr>
          <w:rtl/>
          <w:cs/>
          <w:lang w:val="ar_AE" w:bidi="ar_AE"/>
        </w:rPr>
      </w:r>
    </w:p>
    <w:p>
      <w:pPr>
        <w:bidi/>
      </w:pPr>
      <w:r>
        <w:rPr>
          <w:rtl/>
          <w:cs/>
          <w:lang w:val="ar_AE" w:bidi="ar_AE"/>
        </w:rPr>
      </w:r>
      <w:r>
        <w:rPr>
          <w:rtl/>
          <w:cs/>
          <w:lang w:val="ar_AE" w:bidi="ar_AE"/>
        </w:rPr>
        <w:t xml:space="preserve">وَعَمِلَ الشَّرَّ: يُسَجّل في سفر إرميا أن يهوياقيم كان مرتدًا بشكل كامل (انظر </w:t>
      </w:r>
      <w:r>
        <w:rPr>
          <w:rtl/>
          <w:cs/>
          <w:lang w:val="ar_AE" w:bidi="ar_AE"/>
        </w:rPr>
        <w:t>إرميا 22:13–23</w:t>
      </w:r>
      <w:r>
        <w:rPr>
          <w:rtl/>
          <w:cs/>
          <w:lang w:val="ar_AE" w:bidi="ar_AE"/>
        </w:rPr>
        <w:t xml:space="preserve">؛ </w:t>
      </w:r>
      <w:r>
        <w:rPr>
          <w:rtl/>
          <w:cs/>
          <w:lang w:val="ar_AE" w:bidi="ar_AE"/>
        </w:rPr>
        <w:t>25:1–14</w:t>
      </w:r>
      <w:r>
        <w:rPr>
          <w:rtl/>
          <w:cs/>
          <w:lang w:val="ar_AE" w:bidi="ar_AE"/>
        </w:rPr>
        <w:t xml:space="preserve">؛ </w:t>
      </w:r>
      <w:r>
        <w:rPr>
          <w:rtl/>
          <w:cs/>
          <w:lang w:val="ar_AE" w:bidi="ar_AE"/>
        </w:rPr>
        <w:t>26:20–23</w:t>
      </w:r>
      <w:r>
        <w:rPr>
          <w:rtl/>
          <w:cs/>
          <w:lang w:val="ar_AE" w:bidi="ar_AE"/>
        </w:rPr>
        <w:t xml:space="preserve">؛ </w:t>
      </w:r>
      <w:r>
        <w:rPr>
          <w:rtl/>
          <w:cs/>
          <w:lang w:val="ar_AE" w:bidi="ar_AE"/>
        </w:rPr>
        <w:t>36:1–32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w:t>
      </w:r>
      <w:r>
        <w:rPr>
          <w:rtl/>
          <w:cs/>
          <w:lang w:val="ar_AE" w:bidi="ar_AE"/>
        </w:rPr>
      </w:r>
    </w:p>
    <w:p>
      <w:pPr>
        <w:bidi/>
      </w:pPr>
      <w:r>
        <w:rPr>
          <w:rtl/>
          <w:cs/>
          <w:lang w:val="ar_AE" w:bidi="ar_AE"/>
        </w:rPr>
      </w:r>
      <w:r>
        <w:rPr>
          <w:rtl/>
          <w:cs/>
          <w:lang w:val="ar_AE" w:bidi="ar_AE"/>
        </w:rPr>
        <w:t xml:space="preserve">في عام 605 قبل الميلاد، قاد نبوخذناصّر القوات التي هزمت ما تبقى من الجيش الآشوري والكتيبة المصرية في كركميش. (انظر </w:t>
      </w:r>
      <w:r>
        <w:rPr>
          <w:rtl/>
          <w:cs/>
          <w:lang w:val="ar_AE" w:bidi="ar_AE"/>
        </w:rPr>
        <w:t>إرميا 46:2</w:t>
      </w:r>
      <w:r>
        <w:rPr>
          <w:rtl/>
          <w:cs/>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r>
        <w:rPr>
          <w:rtl/>
          <w:cs/>
          <w:lang w:val="ar_AE" w:bidi="ar_AE"/>
        </w:rPr>
        <w:t>دانيآل 1:1–7</w:t>
      </w:r>
      <w:r>
        <w:rPr>
          <w:rtl/>
          <w:cs/>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rtl/>
          <w:cs/>
          <w:lang w:val="ar_AE" w:bidi="ar_AE"/>
        </w:rPr>
        <w:t>،</w:t>
      </w:r>
      <w:r>
        <w:rPr>
          <w:rtl/>
          <w:cs/>
          <w:lang w:val="ar_AE" w:bidi="ar_AE"/>
        </w:rPr>
        <w:t xml:space="preserve"> مستغلًا الفرصة لاستعادة استقلاله.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1–25: 21</w:t>
      </w:r>
      <w:r>
        <w:rPr>
          <w:rtl/>
          <w:cs/>
          <w:lang w:val="ar_AE" w:bidi="ar_AE"/>
        </w:rPr>
      </w:r>
    </w:p>
    <w:p>
      <w:pPr>
        <w:bidi/>
      </w:pPr>
      <w:r>
        <w:rPr>
          <w:rtl/>
          <w:cs/>
          <w:lang w:val="ar_AE" w:bidi="ar_AE"/>
        </w:rPr>
      </w:r>
      <w:r>
        <w:rPr>
          <w:rtl/>
          <w:cs/>
          <w:lang w:val="ar_AE" w:bidi="ar_AE"/>
        </w:rPr>
        <w:t xml:space="preserve">غزا نبوخذنصر الثاني يهوذا ثلاث مرات على الأقل (605، 597، 586 قبل الميلاد) وأخذ نهبًا من أورشليم وسبى أسرى إلى بابل (انظر </w:t>
      </w:r>
      <w:r>
        <w:rPr>
          <w:rtl/>
          <w:cs/>
          <w:lang w:val="ar_AE" w:bidi="ar_AE"/>
        </w:rPr>
        <w:t>24:1</w:t>
      </w:r>
      <w:r>
        <w:rPr>
          <w:rtl/>
          <w:cs/>
          <w:lang w:val="ar_AE" w:bidi="ar_AE"/>
        </w:rPr>
        <w:t xml:space="preserve">، </w:t>
      </w:r>
      <w:r>
        <w:rPr>
          <w:rtl/>
          <w:cs/>
          <w:lang w:val="ar_AE" w:bidi="ar_AE"/>
        </w:rPr>
        <w:t>10–17</w:t>
      </w:r>
      <w:r>
        <w:rPr>
          <w:rtl/>
          <w:cs/>
          <w:lang w:val="ar_AE" w:bidi="ar_AE"/>
        </w:rPr>
        <w:t xml:space="preserve">؛ </w:t>
      </w:r>
      <w:r>
        <w:rPr>
          <w:rtl/>
          <w:cs/>
          <w:lang w:val="ar_AE" w:bidi="ar_AE"/>
        </w:rPr>
        <w:t>25:1–21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2</w:t>
      </w:r>
      <w:r>
        <w:rPr>
          <w:rtl/>
          <w:cs/>
          <w:lang w:val="ar_AE" w:bidi="ar_AE"/>
        </w:rPr>
      </w:r>
    </w:p>
    <w:p>
      <w:pPr>
        <w:bidi/>
      </w:pPr>
      <w:r>
        <w:rPr>
          <w:rtl/>
          <w:cs/>
          <w:lang w:val="ar_AE" w:bidi="ar_AE"/>
        </w:rPr>
      </w:r>
      <w:r>
        <w:rPr>
          <w:rtl/>
          <w:cs/>
          <w:lang w:val="ar_AE" w:bidi="ar_AE"/>
        </w:rPr>
        <w:t>انتظر نبوخذناصّر بين عامي 601 و598 قبل الميلاد بينما كان يعزز قبضته على الغرب، وأرسل العديد من المغيرين لمضايقة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3</w:t>
      </w:r>
      <w:r>
        <w:rPr>
          <w:rtl/>
          <w:cs/>
          <w:lang w:val="ar_AE" w:bidi="ar_AE"/>
        </w:rPr>
      </w:r>
    </w:p>
    <w:p>
      <w:pPr>
        <w:bidi/>
      </w:pPr>
      <w:r>
        <w:rPr>
          <w:rtl/>
          <w:cs/>
          <w:lang w:val="ar_AE" w:bidi="ar_AE"/>
        </w:rPr>
      </w:r>
      <w:r>
        <w:rPr>
          <w:rtl/>
          <w:cs/>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4</w:t>
      </w:r>
      <w:r>
        <w:rPr>
          <w:rtl/>
          <w:cs/>
          <w:lang w:val="ar_AE" w:bidi="ar_AE"/>
        </w:rPr>
      </w:r>
    </w:p>
    <w:p>
      <w:pPr>
        <w:bidi/>
      </w:pPr>
      <w:r>
        <w:rPr>
          <w:rtl/>
          <w:cs/>
          <w:lang w:val="ar_AE" w:bidi="ar_AE"/>
        </w:rPr>
      </w:r>
      <w:r>
        <w:rPr>
          <w:rtl/>
          <w:cs/>
          <w:lang w:val="ar_AE" w:bidi="ar_AE"/>
        </w:rPr>
        <w:t xml:space="preserve">الدَّمِ الْبَرِيءِ: يروي التقليد أن منسّى قتل النبي إشعياء بنشره إلى نصفين (قارن </w:t>
      </w:r>
      <w:r>
        <w:rPr>
          <w:rtl/>
          <w:cs/>
          <w:lang w:val="ar_AE" w:bidi="ar_AE"/>
        </w:rPr>
        <w:t>عبرانيين 11:37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6</w:t>
      </w:r>
      <w:r>
        <w:rPr>
          <w:rtl/>
          <w:cs/>
          <w:lang w:val="ar_AE" w:bidi="ar_AE"/>
        </w:rPr>
      </w:r>
    </w:p>
    <w:p>
      <w:pPr>
        <w:bidi/>
      </w:pPr>
      <w:r>
        <w:rPr>
          <w:rtl/>
          <w:cs/>
          <w:lang w:val="ar_AE" w:bidi="ar_AE"/>
        </w:rPr>
      </w:r>
      <w:r>
        <w:rPr>
          <w:rtl/>
          <w:cs/>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rtl/>
          <w:cs/>
          <w:lang w:val="ar_AE" w:bidi="ar_AE"/>
        </w:rPr>
        <w:t>الآثار</w:t>
      </w:r>
      <w:r>
        <w:rPr>
          <w:rtl/>
          <w:cs/>
          <w:lang w:val="ar_AE" w:bidi="ar_AE"/>
        </w:rPr>
        <w:t xml:space="preserve"> 3.6.10؛ قارن </w:t>
      </w:r>
      <w:r>
        <w:rPr>
          <w:rtl/>
          <w:cs/>
          <w:lang w:val="ar_AE" w:bidi="ar_AE"/>
        </w:rPr>
        <w:t>إرميا 22:18–19</w:t>
      </w:r>
      <w:r>
        <w:rPr>
          <w:rtl/>
          <w:cs/>
          <w:lang w:val="ar_AE" w:bidi="ar_AE"/>
        </w:rPr>
        <w:t xml:space="preserve">؛ </w:t>
      </w:r>
      <w:r>
        <w:rPr>
          <w:rtl/>
          <w:cs/>
          <w:lang w:val="ar_AE" w:bidi="ar_AE"/>
        </w:rPr>
        <w:t>36:30–31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7</w:t>
      </w:r>
      <w:r>
        <w:rPr>
          <w:rtl/>
          <w:cs/>
          <w:lang w:val="ar_AE" w:bidi="ar_AE"/>
        </w:rPr>
      </w:r>
    </w:p>
    <w:p>
      <w:pPr>
        <w:bidi/>
      </w:pPr>
      <w:r>
        <w:rPr>
          <w:rtl/>
          <w:cs/>
          <w:lang w:val="ar_AE" w:bidi="ar_AE"/>
        </w:rPr>
      </w:r>
      <w:r>
        <w:rPr>
          <w:rtl/>
          <w:cs/>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r>
        <w:rPr>
          <w:rtl/>
          <w:cs/>
          <w:lang w:val="ar_AE" w:bidi="ar_AE"/>
        </w:rPr>
        <w:t>إرميا 2:36</w:t>
      </w:r>
      <w:r>
        <w:rPr>
          <w:rtl/>
          <w:cs/>
          <w:lang w:val="ar_AE" w:bidi="ar_AE"/>
        </w:rPr>
        <w:t xml:space="preserve">؛ </w:t>
      </w:r>
      <w:r>
        <w:rPr>
          <w:rtl/>
          <w:cs/>
          <w:lang w:val="ar_AE" w:bidi="ar_AE"/>
        </w:rPr>
        <w:t>46:2–12</w:t>
      </w:r>
      <w:r>
        <w:rPr>
          <w:rtl/>
          <w:cs/>
          <w:lang w:val="ar_AE" w:bidi="ar_AE"/>
        </w:rPr>
        <w:t xml:space="preserve">؛ </w:t>
      </w:r>
      <w:r>
        <w:rPr>
          <w:rtl/>
          <w:cs/>
          <w:lang w:val="ar_AE" w:bidi="ar_AE"/>
        </w:rPr>
        <w:t>حزقيال 29:6</w:t>
      </w:r>
      <w:r>
        <w:rPr>
          <w:rtl/>
          <w:cs/>
          <w:lang w:val="ar_AE" w:bidi="ar_AE"/>
        </w:rPr>
        <w:t xml:space="preserve">، </w:t>
      </w:r>
      <w:r>
        <w:rPr>
          <w:rtl/>
          <w:cs/>
          <w:lang w:val="ar_AE" w:bidi="ar_AE"/>
        </w:rPr>
        <w:t>16</w:t>
      </w:r>
      <w:r>
        <w:rPr>
          <w:rtl/>
          <w:cs/>
          <w:lang w:val="ar_AE" w:bidi="ar_AE"/>
        </w:rPr>
        <w:t>). • نَهْرِ مِصْرَ هو إما وادي العريش الذي على حافة دلتا النيل، أو وادي البسور، الذي يقع جنوبًا من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8</w:t>
      </w:r>
      <w:r>
        <w:rPr>
          <w:rtl/>
          <w:cs/>
          <w:lang w:val="ar_AE" w:bidi="ar_AE"/>
        </w:rPr>
      </w:r>
    </w:p>
    <w:p>
      <w:pPr>
        <w:bidi/>
      </w:pPr>
      <w:r>
        <w:rPr>
          <w:rtl/>
          <w:cs/>
          <w:lang w:val="ar_AE" w:bidi="ar_AE"/>
        </w:rPr>
      </w:r>
      <w:r>
        <w:rPr>
          <w:rtl/>
          <w:cs/>
          <w:lang w:val="ar_AE" w:bidi="ar_AE"/>
        </w:rPr>
        <w:t xml:space="preserve">تولى يهوياكين الحكم في عام 597 قبل الميلاد. • وقد حكم في أورشليم مدة ثلاثة أشهر: قارن </w:t>
      </w:r>
      <w:r>
        <w:rPr>
          <w:rtl/>
          <w:cs/>
          <w:lang w:val="ar_AE" w:bidi="ar_AE"/>
        </w:rPr>
        <w:t>إرميا 22:28–30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10–12</w:t>
      </w:r>
      <w:r>
        <w:rPr>
          <w:rtl/>
          <w:cs/>
          <w:lang w:val="ar_AE" w:bidi="ar_AE"/>
        </w:rPr>
      </w:r>
    </w:p>
    <w:p>
      <w:pPr>
        <w:bidi/>
      </w:pPr>
      <w:r>
        <w:rPr>
          <w:rtl/>
          <w:cs/>
          <w:lang w:val="ar_AE" w:bidi="ar_AE"/>
        </w:rPr>
      </w:r>
      <w:r>
        <w:rPr>
          <w:rtl/>
          <w:cs/>
          <w:lang w:val="ar_AE" w:bidi="ar_AE"/>
        </w:rPr>
        <w:t xml:space="preserve">أمام القوات الضخمة لنبوخذناصّر، استسلم يهوياكين. انظر </w:t>
      </w:r>
      <w:r>
        <w:rPr>
          <w:rtl/>
          <w:cs/>
          <w:lang w:val="ar_AE" w:bidi="ar_AE"/>
        </w:rPr>
        <w:t>ملاحظة الدراسة على 2 أخبار الأيام 36:9–10</w:t>
      </w:r>
      <w:r>
        <w:rPr>
          <w:rtl/>
          <w:cs/>
          <w:lang w:val="ar_AE" w:bidi="ar_AE"/>
        </w:rPr>
        <w:t>. • كانت السنة الثامنة من حكم نبوخذناصّر هي سنة 597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13</w:t>
      </w:r>
      <w:r>
        <w:rPr>
          <w:rtl/>
          <w:cs/>
          <w:lang w:val="ar_AE" w:bidi="ar_AE"/>
        </w:rPr>
      </w:r>
    </w:p>
    <w:p>
      <w:pPr>
        <w:bidi/>
      </w:pPr>
      <w:r>
        <w:rPr>
          <w:rtl/>
          <w:cs/>
          <w:lang w:val="ar_AE" w:bidi="ar_AE"/>
        </w:rPr>
      </w:r>
      <w:r>
        <w:rPr>
          <w:rtl/>
          <w:cs/>
          <w:lang w:val="ar_AE" w:bidi="ar_AE"/>
        </w:rPr>
        <w:t xml:space="preserve"> كَمَا تَكَلَّمَ الرَّبُّ: انظر </w:t>
      </w:r>
      <w:r>
        <w:rPr>
          <w:rtl/>
          <w:cs/>
          <w:lang w:val="ar_AE" w:bidi="ar_AE"/>
        </w:rPr>
        <w:t>20:16–17</w:t>
      </w:r>
      <w:r>
        <w:rPr>
          <w:rtl/>
          <w:cs/>
          <w:lang w:val="ar_AE" w:bidi="ar_AE"/>
        </w:rPr>
        <w:t>. كانت هناك دينونة إلهية أعظم لا تزل آتية في المستقبل (</w:t>
      </w:r>
      <w:r>
        <w:rPr>
          <w:rtl/>
          <w:cs/>
          <w:lang w:val="ar_AE" w:bidi="ar_AE"/>
        </w:rPr>
        <w:t>21:12–15</w:t>
      </w:r>
      <w:r>
        <w:rPr>
          <w:rtl/>
          <w:cs/>
          <w:lang w:val="ar_AE" w:bidi="ar_AE"/>
        </w:rPr>
        <w:t xml:space="preserve">؛ </w:t>
      </w:r>
      <w:r>
        <w:rPr>
          <w:rtl/>
          <w:cs/>
          <w:lang w:val="ar_AE" w:bidi="ar_AE"/>
        </w:rPr>
        <w:t>22:15–20</w:t>
      </w:r>
      <w:r>
        <w:rPr>
          <w:rtl/>
          <w:cs/>
          <w:lang w:val="ar_AE" w:bidi="ar_AE"/>
        </w:rPr>
        <w:t xml:space="preserve">؛ </w:t>
      </w:r>
      <w:r>
        <w:rPr>
          <w:rtl/>
          <w:cs/>
          <w:lang w:val="ar_AE" w:bidi="ar_AE"/>
        </w:rPr>
        <w:t>23:26–27</w:t>
      </w:r>
      <w:r>
        <w:rPr>
          <w:rtl/>
          <w:cs/>
          <w:lang w:val="ar_AE" w:bidi="ar_AE"/>
        </w:rPr>
        <w:t>). • جَمِيعَ خَزَائِنِ: في حصاره السابق لأورشليم في عام 605 قبل الميلاد، أخذ نبوخذناصّر جزءًا من خزائن الهيكل كغنيمة (</w:t>
      </w:r>
      <w:r>
        <w:rPr>
          <w:rtl/>
          <w:cs/>
          <w:lang w:val="ar_AE" w:bidi="ar_AE"/>
        </w:rPr>
        <w:t>2 أخبار 36:7</w:t>
      </w:r>
      <w:r>
        <w:rPr>
          <w:rtl/>
          <w:cs/>
          <w:lang w:val="ar_AE" w:bidi="ar_AE"/>
        </w:rPr>
        <w:t xml:space="preserve">؛ </w:t>
      </w:r>
      <w:r>
        <w:rPr>
          <w:rtl/>
          <w:cs/>
          <w:lang w:val="ar_AE" w:bidi="ar_AE"/>
        </w:rPr>
        <w:t>دانيآل 1:2</w:t>
      </w:r>
      <w:r>
        <w:rPr>
          <w:rtl/>
          <w:cs/>
          <w:lang w:val="ar_AE" w:bidi="ar_AE"/>
        </w:rPr>
        <w:t>). أما الآن فقد أخذ جميع الخزائن. وأي شيء كان قد تركه في هذه المرة تم أخذه في حصاره الأخير لأورشليم في عام 586 قبل الميلاد (</w:t>
      </w:r>
      <w:r>
        <w:rPr>
          <w:rtl/>
          <w:cs/>
          <w:lang w:val="ar_AE" w:bidi="ar_AE"/>
        </w:rPr>
        <w:t>2 ملوك 25:15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14–16</w:t>
      </w:r>
      <w:r>
        <w:rPr>
          <w:rtl/>
          <w:cs/>
          <w:lang w:val="ar_AE" w:bidi="ar_AE"/>
        </w:rPr>
      </w:r>
    </w:p>
    <w:p>
      <w:pPr>
        <w:bidi/>
      </w:pPr>
      <w:r>
        <w:rPr>
          <w:rtl/>
          <w:cs/>
          <w:lang w:val="ar_AE" w:bidi="ar_AE"/>
        </w:rPr>
      </w:r>
      <w:r>
        <w:rPr>
          <w:rtl/>
          <w:cs/>
          <w:lang w:val="ar_AE" w:bidi="ar_AE"/>
        </w:rPr>
        <w:t>بالإضافة إلى يهوياكين</w:t>
      </w:r>
      <w:r>
        <w:rPr>
          <w:i/>
          <w:rtl/>
          <w:cs/>
          <w:lang w:val="ar_AE" w:bidi="ar_AE"/>
        </w:rPr>
        <w:t>،</w:t>
      </w:r>
      <w:r>
        <w:rPr>
          <w:rtl/>
          <w:cs/>
          <w:lang w:val="ar_AE" w:bidi="ar_AE"/>
        </w:rPr>
        <w:t xml:space="preserve"> تم أخذ حزقيال النبي أيضًا إلى السبي (</w:t>
      </w:r>
      <w:r>
        <w:rPr>
          <w:rtl/>
          <w:cs/>
          <w:lang w:val="ar_AE" w:bidi="ar_AE"/>
        </w:rPr>
        <w:t>حزقيال 1:1</w:t>
      </w:r>
      <w:r>
        <w:rPr>
          <w:rtl/>
          <w:cs/>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rtl/>
          <w:cs/>
          <w:lang w:val="ar_AE" w:bidi="ar_AE"/>
        </w:rPr>
        <w:t>،</w:t>
      </w:r>
      <w:r>
        <w:rPr>
          <w:rtl/>
          <w:cs/>
          <w:lang w:val="ar_AE" w:bidi="ar_AE"/>
        </w:rPr>
        <w:t xml:space="preserve"> وعددًا من المسؤولين الإداريين والمواطنين البارزين في أورشليم. على أي حال، فإن الرقم </w:t>
      </w:r>
      <w:r>
        <w:rPr>
          <w:i/>
          <w:rtl/>
          <w:cs/>
          <w:lang w:val="ar_AE" w:bidi="ar_AE"/>
        </w:rPr>
        <w:t>10,000</w:t>
      </w:r>
      <w:r>
        <w:rPr>
          <w:rtl/>
          <w:cs/>
          <w:lang w:val="ar_AE" w:bidi="ar_AE"/>
        </w:rPr>
        <w:t xml:space="preserve"> هو على الأرجح رقم تقريبي (انظر أيضًا </w:t>
      </w:r>
      <w:r>
        <w:rPr>
          <w:rtl/>
          <w:cs/>
          <w:lang w:val="ar_AE" w:bidi="ar_AE"/>
        </w:rPr>
        <w:t>إرميا 52:28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17</w:t>
      </w:r>
      <w:r>
        <w:rPr>
          <w:rtl/>
          <w:cs/>
          <w:lang w:val="ar_AE" w:bidi="ar_AE"/>
        </w:rPr>
      </w:r>
    </w:p>
    <w:p>
      <w:pPr>
        <w:bidi/>
      </w:pPr>
      <w:r>
        <w:rPr>
          <w:rtl/>
          <w:cs/>
          <w:lang w:val="ar_AE" w:bidi="ar_AE"/>
        </w:rPr>
      </w:r>
      <w:r>
        <w:rPr>
          <w:rtl/>
          <w:cs/>
          <w:lang w:val="ar_AE" w:bidi="ar_AE"/>
        </w:rPr>
        <w:t xml:space="preserve">مثل الملوك الثلاثة الذين سبقوه، حصل مَتَّنيّا على اسم عند جلوسه على العرش، وهو صدقيّا. • عم يهوياكين: انظر </w:t>
      </w:r>
      <w:r>
        <w:rPr>
          <w:rtl/>
          <w:cs/>
          <w:lang w:val="ar_AE" w:bidi="ar_AE"/>
        </w:rPr>
        <w:t>1 أخبار الأيام 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24: 18–20</w:t>
      </w:r>
      <w:r>
        <w:rPr>
          <w:rtl/>
          <w:cs/>
          <w:lang w:val="ar_AE" w:bidi="ar_AE"/>
        </w:rPr>
      </w:r>
    </w:p>
    <w:p>
      <w:pPr>
        <w:bidi/>
      </w:pPr>
      <w:r>
        <w:rPr>
          <w:rtl/>
          <w:cs/>
          <w:lang w:val="ar_AE" w:bidi="ar_AE"/>
        </w:rPr>
      </w:r>
      <w:r>
        <w:rPr>
          <w:rtl/>
          <w:cs/>
          <w:lang w:val="ar_AE" w:bidi="ar_AE"/>
        </w:rPr>
        <w:t>كان حُكم صدقيا في أورشليم مدة إحدى عشرة سنة (597–586 قبل الميلاد) مشابهًا لحُكم يهوياقيم الشرير (</w:t>
      </w:r>
      <w:r>
        <w:rPr>
          <w:rtl/>
          <w:cs/>
          <w:lang w:val="ar_AE" w:bidi="ar_AE"/>
        </w:rPr>
        <w:t>23:36–37</w:t>
      </w:r>
      <w:r>
        <w:rPr>
          <w:rtl/>
          <w:cs/>
          <w:lang w:val="ar_AE" w:bidi="ar_AE"/>
        </w:rPr>
        <w:t xml:space="preserve">). كان الرب يدين أورشليم ويهوذا بسبب خطاياهم (انظر </w:t>
      </w:r>
      <w:r>
        <w:rPr>
          <w:rtl/>
          <w:cs/>
          <w:lang w:val="ar_AE" w:bidi="ar_AE"/>
        </w:rPr>
        <w:t>17:19</w:t>
      </w:r>
      <w:r>
        <w:rPr>
          <w:rtl/>
          <w:cs/>
          <w:lang w:val="ar_AE" w:bidi="ar_AE"/>
        </w:rPr>
        <w:t xml:space="preserve">؛ </w:t>
      </w:r>
      <w:r>
        <w:rPr>
          <w:rtl/>
          <w:cs/>
          <w:lang w:val="ar_AE" w:bidi="ar_AE"/>
        </w:rPr>
        <w:t>20:16–17</w:t>
      </w:r>
      <w:r>
        <w:rPr>
          <w:rtl/>
          <w:cs/>
          <w:lang w:val="ar_AE" w:bidi="ar_AE"/>
        </w:rPr>
        <w:t xml:space="preserve">؛ </w:t>
      </w:r>
      <w:r>
        <w:rPr>
          <w:rtl/>
          <w:cs/>
          <w:lang w:val="ar_AE" w:bidi="ar_AE"/>
        </w:rPr>
        <w:t>21:12–15</w:t>
      </w:r>
      <w:r>
        <w:rPr>
          <w:rtl/>
          <w:cs/>
          <w:lang w:val="ar_AE" w:bidi="ar_AE"/>
        </w:rPr>
        <w:t xml:space="preserve">؛ </w:t>
      </w:r>
      <w:r>
        <w:rPr>
          <w:rtl/>
          <w:cs/>
          <w:lang w:val="ar_AE" w:bidi="ar_AE"/>
        </w:rPr>
        <w:t>22:15–20</w:t>
      </w:r>
      <w:r>
        <w:rPr>
          <w:rtl/>
          <w:cs/>
          <w:lang w:val="ar_AE" w:bidi="ar_AE"/>
        </w:rPr>
        <w:t xml:space="preserve">؛ </w:t>
      </w:r>
      <w:r>
        <w:rPr>
          <w:rtl/>
          <w:cs/>
          <w:lang w:val="ar_AE" w:bidi="ar_AE"/>
        </w:rPr>
        <w:t>23:26–27</w:t>
      </w:r>
      <w:r>
        <w:rPr>
          <w:rtl/>
          <w:cs/>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r>
        <w:rPr>
          <w:rtl/>
          <w:cs/>
          <w:lang w:val="ar_AE" w:bidi="ar_AE"/>
        </w:rPr>
        <w:t>حزقيال 17:15–18</w:t>
      </w:r>
      <w:r>
        <w:rPr>
          <w:rtl/>
          <w:cs/>
          <w:lang w:val="ar_AE" w:bidi="ar_AE"/>
        </w:rPr>
        <w:t>). ومع ذلك، فمثل الملوك الذين سبقوه (</w:t>
      </w:r>
      <w:r>
        <w:rPr>
          <w:rtl/>
          <w:cs/>
          <w:lang w:val="ar_AE" w:bidi="ar_AE"/>
        </w:rPr>
        <w:t>2 ملوك 17:4</w:t>
      </w:r>
      <w:r>
        <w:rPr>
          <w:rtl/>
          <w:cs/>
          <w:lang w:val="ar_AE" w:bidi="ar_AE"/>
        </w:rPr>
        <w:t xml:space="preserve">؛ </w:t>
      </w:r>
      <w:r>
        <w:rPr>
          <w:rtl/>
          <w:cs/>
          <w:lang w:val="ar_AE" w:bidi="ar_AE"/>
        </w:rPr>
        <w:t>24:1–3</w:t>
      </w:r>
      <w:r>
        <w:rPr>
          <w:rtl/>
          <w:cs/>
          <w:lang w:val="ar_AE" w:bidi="ar_AE"/>
        </w:rPr>
        <w:t xml:space="preserve">)، تعلَّم صدقيا أن مصر لن تكون ذات فائدة كبيرة (قارن </w:t>
      </w:r>
      <w:r>
        <w:rPr>
          <w:rtl/>
          <w:cs/>
          <w:lang w:val="ar_AE" w:bidi="ar_AE"/>
        </w:rPr>
        <w:t>18:20–21</w:t>
      </w:r>
      <w:r>
        <w:rPr>
          <w:rtl/>
          <w:cs/>
          <w:lang w:val="ar_AE" w:bidi="ar_AE"/>
        </w:rPr>
        <w:t xml:space="preserve">؛ </w:t>
      </w:r>
      <w:r>
        <w:rPr>
          <w:rtl/>
          <w:cs/>
          <w:lang w:val="ar_AE" w:bidi="ar_AE"/>
        </w:rPr>
        <w:t>إرميا 37:3–10</w:t>
      </w:r>
      <w:r>
        <w:rPr>
          <w:rtl/>
          <w:cs/>
          <w:lang w:val="ar_AE" w:bidi="ar_AE"/>
        </w:rPr>
        <w:t xml:space="preserve">؛ </w:t>
      </w:r>
      <w:r>
        <w:rPr>
          <w:rtl/>
          <w:cs/>
          <w:lang w:val="ar_AE" w:bidi="ar_AE"/>
        </w:rPr>
        <w:t>حزقيال 29:6–7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w:t>
      </w:r>
      <w:r>
        <w:rPr>
          <w:rtl/>
          <w:cs/>
          <w:lang w:val="ar_AE" w:bidi="ar_AE"/>
        </w:rPr>
      </w:r>
    </w:p>
    <w:p>
      <w:pPr>
        <w:bidi/>
      </w:pPr>
      <w:r>
        <w:rPr>
          <w:rtl/>
          <w:cs/>
          <w:lang w:val="ar_AE" w:bidi="ar_AE"/>
        </w:rPr>
      </w:r>
      <w:r>
        <w:rPr>
          <w:rtl/>
          <w:cs/>
          <w:lang w:val="ar_AE" w:bidi="ar_AE"/>
        </w:rPr>
        <w:t xml:space="preserve">كانت أبراج الحصار سمة مميزة للحروب في الشرق الأدنى القديم. وكان المهاجمون يبنون منحدرات ترابية </w:t>
      </w:r>
      <w:r>
        <w:rPr>
          <w:i/>
          <w:rtl/>
          <w:cs/>
          <w:lang w:val="ar_AE" w:bidi="ar_AE"/>
        </w:rPr>
        <w:t xml:space="preserve">عالية </w:t>
      </w:r>
      <w:r>
        <w:rPr>
          <w:rtl/>
          <w:cs/>
          <w:lang w:val="ar_AE" w:bidi="ar_AE"/>
        </w:rPr>
        <w:t xml:space="preserve">وأبراج لتمنحهم موقعًا أكثر تميزًا (انظر </w:t>
      </w:r>
      <w:r>
        <w:rPr>
          <w:rtl/>
          <w:cs/>
          <w:lang w:val="ar_AE" w:bidi="ar_AE"/>
        </w:rPr>
        <w:t>إرميا 52:14</w:t>
      </w:r>
      <w:r>
        <w:rPr>
          <w:rtl/>
          <w:cs/>
          <w:lang w:val="ar_AE" w:bidi="ar_AE"/>
        </w:rPr>
        <w:t xml:space="preserve">؛ </w:t>
      </w:r>
      <w:r>
        <w:rPr>
          <w:rtl/>
          <w:cs/>
          <w:lang w:val="ar_AE" w:bidi="ar_AE"/>
        </w:rPr>
        <w:t>حزقيال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4</w:t>
      </w:r>
      <w:r>
        <w:rPr>
          <w:rtl/>
          <w:cs/>
          <w:lang w:val="ar_AE" w:bidi="ar_AE"/>
        </w:rPr>
      </w:r>
    </w:p>
    <w:p>
      <w:pPr>
        <w:bidi/>
      </w:pPr>
      <w:r>
        <w:rPr>
          <w:rtl/>
          <w:cs/>
          <w:lang w:val="ar_AE" w:bidi="ar_AE"/>
        </w:rPr>
      </w:r>
      <w:r>
        <w:rPr>
          <w:rtl/>
          <w:cs/>
          <w:lang w:val="ar_AE" w:bidi="ar_AE"/>
        </w:rPr>
        <w:t>باستخدام المجانق (</w:t>
      </w:r>
      <w:r>
        <w:rPr>
          <w:rtl/>
          <w:cs/>
          <w:lang w:val="ar_AE" w:bidi="ar_AE"/>
        </w:rPr>
        <w:t>حز 4:2</w:t>
      </w:r>
      <w:r>
        <w:rPr>
          <w:rtl/>
          <w:cs/>
          <w:lang w:val="ar_AE" w:bidi="ar_AE"/>
        </w:rPr>
        <w:t>)، قام البابليون بهدم جزء من سور أورشليم واخترقوا (ثغروا) المدينة. وعند حلول الليل</w:t>
      </w:r>
      <w:r>
        <w:rPr>
          <w:i/>
          <w:rtl/>
          <w:cs/>
          <w:lang w:val="ar_AE" w:bidi="ar_AE"/>
        </w:rPr>
        <w:t>،</w:t>
      </w:r>
      <w:r>
        <w:rPr>
          <w:rtl/>
          <w:cs/>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6</w:t>
      </w:r>
      <w:r>
        <w:rPr>
          <w:rtl/>
          <w:cs/>
          <w:lang w:val="ar_AE" w:bidi="ar_AE"/>
        </w:rPr>
      </w:r>
    </w:p>
    <w:p>
      <w:pPr>
        <w:bidi/>
      </w:pPr>
      <w:r>
        <w:rPr>
          <w:rtl/>
          <w:cs/>
          <w:lang w:val="ar_AE" w:bidi="ar_AE"/>
        </w:rPr>
      </w:r>
      <w:r>
        <w:rPr>
          <w:rtl/>
          <w:cs/>
          <w:lang w:val="ar_AE" w:bidi="ar_AE"/>
        </w:rPr>
        <w:t>كانت ربلة</w:t>
      </w:r>
      <w:r>
        <w:rPr>
          <w:i/>
          <w:rtl/>
          <w:cs/>
          <w:lang w:val="ar_AE" w:bidi="ar_AE"/>
        </w:rPr>
        <w:t>،</w:t>
      </w:r>
      <w:r>
        <w:rPr>
          <w:rtl/>
          <w:cs/>
          <w:lang w:val="ar_AE" w:bidi="ar_AE"/>
        </w:rPr>
        <w:t xml:space="preserve"> التي كانت سابقًا مركزًا إداريًا آشوريًا، بمثابة مقر لقيادة المعركة لنبوخذناصّر، كما كانت بالنسبة للمصريين (</w:t>
      </w:r>
      <w:r>
        <w:rPr>
          <w:rtl/>
          <w:cs/>
          <w:lang w:val="ar_AE" w:bidi="ar_AE"/>
        </w:rPr>
        <w:t>23:33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7</w:t>
      </w:r>
      <w:r>
        <w:rPr>
          <w:rtl/>
          <w:cs/>
          <w:lang w:val="ar_AE" w:bidi="ar_AE"/>
        </w:rPr>
      </w:r>
    </w:p>
    <w:p>
      <w:pPr>
        <w:bidi/>
      </w:pPr>
      <w:r>
        <w:rPr>
          <w:rtl/>
          <w:cs/>
          <w:lang w:val="ar_AE" w:bidi="ar_AE"/>
        </w:rPr>
      </w:r>
      <w:r>
        <w:rPr>
          <w:rtl/>
          <w:cs/>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r>
        <w:rPr>
          <w:rtl/>
          <w:cs/>
          <w:lang w:val="ar_AE" w:bidi="ar_AE"/>
        </w:rPr>
        <w:t>إرميا 32:4–5</w:t>
      </w:r>
      <w:r>
        <w:rPr>
          <w:rtl/>
          <w:cs/>
          <w:lang w:val="ar_AE" w:bidi="ar_AE"/>
        </w:rPr>
        <w:t xml:space="preserve">؛ </w:t>
      </w:r>
      <w:r>
        <w:rPr>
          <w:rtl/>
          <w:cs/>
          <w:lang w:val="ar_AE" w:bidi="ar_AE"/>
        </w:rPr>
        <w:t>34:3</w:t>
      </w:r>
      <w:r>
        <w:rPr>
          <w:rtl/>
          <w:cs/>
          <w:lang w:val="ar_AE" w:bidi="ar_AE"/>
        </w:rPr>
        <w:t xml:space="preserve">؛ </w:t>
      </w:r>
      <w:r>
        <w:rPr>
          <w:rtl/>
          <w:cs/>
          <w:lang w:val="ar_AE" w:bidi="ar_AE"/>
        </w:rPr>
        <w:t>52:11</w:t>
      </w:r>
      <w:r>
        <w:rPr>
          <w:rtl/>
          <w:cs/>
          <w:lang w:val="ar_AE" w:bidi="ar_AE"/>
        </w:rPr>
        <w:t xml:space="preserve">؛ </w:t>
      </w:r>
      <w:r>
        <w:rPr>
          <w:rtl/>
          <w:cs/>
          <w:lang w:val="ar_AE" w:bidi="ar_AE"/>
        </w:rPr>
        <w:t>حزقيال 12:11–14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8</w:t>
      </w:r>
      <w:r>
        <w:rPr>
          <w:rtl/>
          <w:cs/>
          <w:lang w:val="ar_AE" w:bidi="ar_AE"/>
        </w:rPr>
      </w:r>
    </w:p>
    <w:p>
      <w:pPr>
        <w:bidi/>
      </w:pPr>
      <w:r>
        <w:rPr>
          <w:rtl/>
          <w:cs/>
          <w:lang w:val="ar_AE" w:bidi="ar_AE"/>
        </w:rPr>
      </w:r>
      <w:r>
        <w:rPr>
          <w:rtl/>
          <w:cs/>
          <w:lang w:val="ar_AE" w:bidi="ar_AE"/>
        </w:rPr>
        <w:t>يُعرف نبوزرادان من إحدى نقوش نبوخذناصّر كقائد بارز.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9–10</w:t>
      </w:r>
      <w:r>
        <w:rPr>
          <w:rtl/>
          <w:cs/>
          <w:lang w:val="ar_AE" w:bidi="ar_AE"/>
        </w:rPr>
      </w:r>
    </w:p>
    <w:p>
      <w:pPr>
        <w:bidi/>
      </w:pPr>
      <w:r>
        <w:rPr>
          <w:rtl/>
          <w:cs/>
          <w:lang w:val="ar_AE" w:bidi="ar_AE"/>
        </w:rPr>
      </w:r>
      <w:r>
        <w:rPr>
          <w:rtl/>
          <w:cs/>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11–12</w:t>
      </w:r>
      <w:r>
        <w:rPr>
          <w:rtl/>
          <w:cs/>
          <w:lang w:val="ar_AE" w:bidi="ar_AE"/>
        </w:rPr>
      </w:r>
    </w:p>
    <w:p>
      <w:pPr>
        <w:bidi/>
      </w:pPr>
      <w:r>
        <w:rPr>
          <w:rtl/>
          <w:cs/>
          <w:lang w:val="ar_AE" w:bidi="ar_AE"/>
        </w:rPr>
      </w:r>
      <w:r>
        <w:rPr>
          <w:rtl/>
          <w:cs/>
          <w:lang w:val="ar_AE" w:bidi="ar_AE"/>
        </w:rPr>
        <w:t>قام البابليون بأخذ غالبية السكان إلى السبي، بما في ذلك بعض الذين سقطوا إليهم طوعًا (</w:t>
      </w:r>
      <w:r>
        <w:rPr>
          <w:rtl/>
          <w:cs/>
          <w:lang w:val="ar_AE" w:bidi="ar_AE"/>
        </w:rPr>
        <w:t>إرميا 39:9</w:t>
      </w:r>
      <w:r>
        <w:rPr>
          <w:rtl/>
          <w:cs/>
          <w:lang w:val="ar_AE" w:bidi="ar_AE"/>
        </w:rPr>
        <w:t xml:space="preserve">؛ </w:t>
      </w:r>
      <w:r>
        <w:rPr>
          <w:rtl/>
          <w:cs/>
          <w:lang w:val="ar_AE" w:bidi="ar_AE"/>
        </w:rPr>
        <w:t>52:15</w:t>
      </w:r>
      <w:r>
        <w:rPr>
          <w:rtl/>
          <w:cs/>
          <w:lang w:val="ar_AE" w:bidi="ar_AE"/>
        </w:rPr>
        <w:t>). • ولأنه من غير المرجح أن يتسبب أفقر الناس في حدوث مشاكل، فقد تُركوا للعمل في كروم العنب والحقول.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13–16</w:t>
      </w:r>
      <w:r>
        <w:rPr>
          <w:rtl/>
          <w:cs/>
          <w:lang w:val="ar_AE" w:bidi="ar_AE"/>
        </w:rPr>
      </w:r>
    </w:p>
    <w:p>
      <w:pPr>
        <w:bidi/>
      </w:pPr>
      <w:r>
        <w:rPr>
          <w:rtl/>
          <w:cs/>
          <w:lang w:val="ar_AE" w:bidi="ar_AE"/>
        </w:rPr>
      </w:r>
      <w:r>
        <w:rPr>
          <w:rtl/>
          <w:cs/>
          <w:lang w:val="ar_AE" w:bidi="ar_AE"/>
        </w:rPr>
        <w:t xml:space="preserve">كسَّر البابليون أثاث الهيكل الذي صنعه حورام من صور وجميع الآنية النحاسية الأخرى (انظر </w:t>
      </w:r>
      <w:r>
        <w:rPr>
          <w:rtl/>
          <w:cs/>
          <w:lang w:val="ar_AE" w:bidi="ar_AE"/>
        </w:rPr>
        <w:t>1 ملوك 7:13–50</w:t>
      </w:r>
      <w:r>
        <w:rPr>
          <w:rtl/>
          <w:cs/>
          <w:lang w:val="ar_AE" w:bidi="ar_AE"/>
        </w:rPr>
        <w:t xml:space="preserve">) لاستخدامهم الخاص. وقد كان نقل هذا الأثاث وهذه الآنية القيّمة إلى بابل مهمة جسيمة؛ حيث تم حمل كل شيء ذي قيمة (انظر أيضًا </w:t>
      </w:r>
      <w:r>
        <w:rPr>
          <w:rtl/>
          <w:cs/>
          <w:lang w:val="ar_AE" w:bidi="ar_AE"/>
        </w:rPr>
        <w:t>إرميا 52:17–23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17</w:t>
      </w:r>
      <w:r>
        <w:rPr>
          <w:rtl/>
          <w:cs/>
          <w:lang w:val="ar_AE" w:bidi="ar_AE"/>
        </w:rPr>
      </w:r>
    </w:p>
    <w:p>
      <w:pPr>
        <w:bidi/>
      </w:pPr>
      <w:r>
        <w:rPr>
          <w:rtl/>
          <w:cs/>
          <w:lang w:val="ar_AE" w:bidi="ar_AE"/>
        </w:rPr>
      </w:r>
      <w:r>
        <w:rPr>
          <w:rtl/>
          <w:cs/>
          <w:lang w:val="ar_AE" w:bidi="ar_AE"/>
        </w:rPr>
        <w:t xml:space="preserve">½7 قدم تساوي 5 أذرع، وهي قراءة مأخوذة من نصوص متوازية (انظر ملاحظة ترجمة NLT). أما النص العبري فيقرأ </w:t>
      </w:r>
      <w:r>
        <w:rPr>
          <w:i/>
          <w:rtl/>
          <w:cs/>
          <w:lang w:val="ar_AE" w:bidi="ar_AE"/>
        </w:rPr>
        <w:t>3 أذرع</w:t>
      </w:r>
      <w:r>
        <w:rPr>
          <w:rtl/>
          <w:cs/>
          <w:lang w:val="ar_AE" w:bidi="ar_AE"/>
        </w:rPr>
        <w:t xml:space="preserve"> (4.5 قدم)، مما قد يشير إلى ارتفاع العمل الزخرفي الذي يزين الجزء العلوي من التاج (قارن </w:t>
      </w:r>
      <w:r>
        <w:rPr>
          <w:rtl/>
          <w:cs/>
          <w:lang w:val="ar_AE" w:bidi="ar_AE"/>
        </w:rPr>
        <w:t>1 ملوك 7:17–18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18–20</w:t>
      </w:r>
      <w:r>
        <w:rPr>
          <w:rtl/>
          <w:cs/>
          <w:lang w:val="ar_AE" w:bidi="ar_AE"/>
        </w:rPr>
      </w:r>
    </w:p>
    <w:p>
      <w:pPr>
        <w:bidi/>
      </w:pPr>
      <w:r>
        <w:rPr>
          <w:rtl/>
          <w:cs/>
          <w:lang w:val="ar_AE" w:bidi="ar_AE"/>
        </w:rPr>
      </w:r>
      <w:r>
        <w:rPr>
          <w:rtl/>
          <w:cs/>
          <w:lang w:val="ar_AE" w:bidi="ar_AE"/>
        </w:rPr>
        <w:t>بدلًا من سبي المواطنين والمسؤولين الرئيسين كما حدث في الغزو البابلي عام 597 قبل الميلاد (</w:t>
      </w:r>
      <w:r>
        <w:rPr>
          <w:rtl/>
          <w:cs/>
          <w:lang w:val="ar_AE" w:bidi="ar_AE"/>
        </w:rPr>
        <w:t>24:14</w:t>
      </w:r>
      <w:r>
        <w:rPr>
          <w:rtl/>
          <w:cs/>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r>
        <w:rPr>
          <w:rtl/>
          <w:cs/>
          <w:lang w:val="ar_AE" w:bidi="ar_AE"/>
        </w:rPr>
        <w:t>1 أخبار الأيام 6:15</w:t>
      </w:r>
      <w:r>
        <w:rPr>
          <w:rtl/>
          <w:cs/>
          <w:lang w:val="ar_AE" w:bidi="ar_AE"/>
        </w:rPr>
        <w:t>). وهكذا استمر الخط الكهنوتي حتى في السبي ثم عاد لاحقًا إلى أورشليم بدءًا من عام 538 قبل الميلاد (</w:t>
      </w:r>
      <w:r>
        <w:rPr>
          <w:rtl/>
          <w:cs/>
          <w:lang w:val="ar_AE" w:bidi="ar_AE"/>
        </w:rPr>
        <w:t>عزرا 1:1–2:20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21</w:t>
      </w:r>
      <w:r>
        <w:rPr>
          <w:rtl/>
          <w:cs/>
          <w:lang w:val="ar_AE" w:bidi="ar_AE"/>
        </w:rPr>
      </w:r>
    </w:p>
    <w:p>
      <w:pPr>
        <w:bidi/>
      </w:pPr>
      <w:r>
        <w:rPr>
          <w:rtl/>
          <w:cs/>
          <w:lang w:val="ar_AE" w:bidi="ar_AE"/>
        </w:rPr>
      </w:r>
      <w:r>
        <w:rPr>
          <w:rtl/>
          <w:cs/>
          <w:lang w:val="ar_AE" w:bidi="ar_AE"/>
        </w:rPr>
        <w:t>فَسُبِيَ يَهُوذَا مِنْ أَرْضِهِ: مثل المملكة الشمالية من قبلهم (</w:t>
      </w:r>
      <w:r>
        <w:rPr>
          <w:rtl/>
          <w:cs/>
          <w:lang w:val="ar_AE" w:bidi="ar_AE"/>
        </w:rPr>
        <w:t>17:5–17</w:t>
      </w:r>
      <w:r>
        <w:rPr>
          <w:rtl/>
          <w:cs/>
          <w:lang w:val="ar_AE" w:bidi="ar_AE"/>
        </w:rPr>
        <w:t>)، سُبي يهوذا كعقاب على خيانتهم للعهد. ولقد عادت بقية منهم لاحقًا إلى أرض الموعد في عام 538 قبل الميلاد (</w:t>
      </w:r>
      <w:r>
        <w:rPr>
          <w:rtl/>
          <w:cs/>
          <w:lang w:val="ar_AE" w:bidi="ar_AE"/>
        </w:rPr>
        <w:t>2 أخبار الأيام 36:22–23</w:t>
      </w:r>
      <w:r>
        <w:rPr>
          <w:rtl/>
          <w:cs/>
          <w:lang w:val="ar_AE" w:bidi="ar_AE"/>
        </w:rPr>
        <w:t xml:space="preserve">؛ </w:t>
      </w:r>
      <w:r>
        <w:rPr>
          <w:rtl/>
          <w:cs/>
          <w:lang w:val="ar_AE" w:bidi="ar_AE"/>
        </w:rPr>
        <w:t>عزرا 1:1–2:20</w:t>
      </w:r>
      <w:r>
        <w:rPr>
          <w:rtl/>
          <w:cs/>
          <w:lang w:val="ar_AE" w:bidi="ar_AE"/>
        </w:rPr>
        <w:t xml:space="preserve">؛ انظر أيضًا </w:t>
      </w:r>
      <w:r>
        <w:rPr>
          <w:rtl/>
          <w:cs/>
          <w:lang w:val="ar_AE" w:bidi="ar_AE"/>
        </w:rPr>
        <w:t>2 أخبار الأيام 36:15–21</w:t>
      </w:r>
      <w:r>
        <w:rPr>
          <w:rtl/>
          <w:cs/>
          <w:lang w:val="ar_AE" w:bidi="ar_AE"/>
        </w:rPr>
        <w:t xml:space="preserve">؛ </w:t>
      </w:r>
      <w:r>
        <w:rPr>
          <w:rtl/>
          <w:cs/>
          <w:lang w:val="ar_AE" w:bidi="ar_AE"/>
        </w:rPr>
        <w:t>إرميا 25:11</w:t>
      </w:r>
      <w:r>
        <w:rPr>
          <w:rtl/>
          <w:cs/>
          <w:lang w:val="ar_AE" w:bidi="ar_AE"/>
        </w:rPr>
        <w:t xml:space="preserve">؛ </w:t>
      </w:r>
      <w:r>
        <w:rPr>
          <w:rtl/>
          <w:cs/>
          <w:lang w:val="ar_AE" w:bidi="ar_AE"/>
        </w:rPr>
        <w:t>29:10</w:t>
      </w:r>
      <w:r>
        <w:rPr>
          <w:rtl/>
          <w:cs/>
          <w:lang w:val="ar_AE" w:bidi="ar_AE"/>
        </w:rPr>
        <w:t xml:space="preserve">؛ </w:t>
      </w:r>
      <w:r>
        <w:rPr>
          <w:rtl/>
          <w:cs/>
          <w:lang w:val="ar_AE" w:bidi="ar_AE"/>
        </w:rPr>
        <w:t>دانيآل 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22</w:t>
      </w:r>
      <w:r>
        <w:rPr>
          <w:rtl/>
          <w:cs/>
          <w:lang w:val="ar_AE" w:bidi="ar_AE"/>
        </w:rPr>
      </w:r>
    </w:p>
    <w:p>
      <w:pPr>
        <w:bidi/>
      </w:pPr>
      <w:r>
        <w:rPr>
          <w:rtl/>
          <w:cs/>
          <w:lang w:val="ar_AE" w:bidi="ar_AE"/>
        </w:rPr>
      </w:r>
      <w:r>
        <w:rPr>
          <w:rtl/>
          <w:cs/>
          <w:lang w:val="ar_AE" w:bidi="ar_AE"/>
        </w:rPr>
        <w:t>كان أخيقام أبو جدليا وجده شافان من المسؤولين الموثوق بهم خلال حكم يوشيا (</w:t>
      </w:r>
      <w:r>
        <w:rPr>
          <w:rtl/>
          <w:cs/>
          <w:lang w:val="ar_AE" w:bidi="ar_AE"/>
        </w:rPr>
        <w:t>22:3</w:t>
      </w:r>
      <w:r>
        <w:rPr>
          <w:rtl/>
          <w:cs/>
          <w:lang w:val="ar_AE" w:bidi="ar_AE"/>
        </w:rPr>
        <w:t xml:space="preserve">، </w:t>
      </w:r>
      <w:r>
        <w:rPr>
          <w:rtl/>
          <w:cs/>
          <w:lang w:val="ar_AE" w:bidi="ar_AE"/>
        </w:rPr>
        <w:t>12</w:t>
      </w:r>
      <w:r>
        <w:rPr>
          <w:rtl/>
          <w:cs/>
          <w:lang w:val="ar_AE" w:bidi="ar_AE"/>
        </w:rPr>
        <w:t>). وقد دعم أخيقام إرميا النبي خلال حكم يهوياقيم (</w:t>
      </w:r>
      <w:r>
        <w:rPr>
          <w:rtl/>
          <w:cs/>
          <w:lang w:val="ar_AE" w:bidi="ar_AE"/>
        </w:rPr>
        <w:t>إرميا 26:24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22–30</w:t>
      </w:r>
      <w:r>
        <w:rPr>
          <w:rtl/>
          <w:cs/>
          <w:lang w:val="ar_AE" w:bidi="ar_AE"/>
        </w:rPr>
      </w:r>
    </w:p>
    <w:p>
      <w:pPr>
        <w:bidi/>
      </w:pPr>
      <w:r>
        <w:rPr>
          <w:rtl/>
          <w:cs/>
          <w:lang w:val="ar_AE" w:bidi="ar_AE"/>
        </w:rPr>
      </w:r>
      <w:r>
        <w:rPr>
          <w:rtl/>
          <w:cs/>
          <w:lang w:val="ar_AE" w:bidi="ar_AE"/>
        </w:rPr>
        <w:t>يصف ملحقان قصيران الأحداث اللاحقة. الأول (</w:t>
      </w:r>
      <w:r>
        <w:rPr>
          <w:rtl/>
          <w:cs/>
          <w:lang w:val="ar_AE" w:bidi="ar_AE"/>
        </w:rPr>
        <w:t>25:22–26</w:t>
      </w:r>
      <w:r>
        <w:rPr>
          <w:rtl/>
          <w:cs/>
          <w:lang w:val="ar_AE" w:bidi="ar_AE"/>
        </w:rPr>
        <w:t>) يوضح إعادة تنظيم المنطقة؛ الثاني (</w:t>
      </w:r>
      <w:r>
        <w:rPr>
          <w:rtl/>
          <w:cs/>
          <w:lang w:val="ar_AE" w:bidi="ar_AE"/>
        </w:rPr>
        <w:t>25:27–30</w:t>
      </w:r>
      <w:r>
        <w:rPr>
          <w:rtl/>
          <w:cs/>
          <w:lang w:val="ar_AE" w:bidi="ar_AE"/>
        </w:rPr>
        <w:t>) يروي المعاملة الطيبة التي تلقاها الملك يهوياكين فيمَا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23–24</w:t>
      </w:r>
      <w:r>
        <w:rPr>
          <w:rtl/>
          <w:cs/>
          <w:lang w:val="ar_AE" w:bidi="ar_AE"/>
        </w:rPr>
      </w:r>
    </w:p>
    <w:p>
      <w:pPr>
        <w:bidi/>
      </w:pPr>
      <w:r>
        <w:rPr>
          <w:rtl/>
          <w:cs/>
          <w:lang w:val="ar_AE" w:bidi="ar_AE"/>
        </w:rPr>
      </w:r>
      <w:r>
        <w:rPr>
          <w:rtl/>
          <w:cs/>
          <w:lang w:val="ar_AE" w:bidi="ar_AE"/>
        </w:rPr>
        <w:t xml:space="preserve">نظرًا لأن جدليا جاء من عائلة ذات خبرة في الشؤون المدنية، فقد لاقت ولايته قبولًا في البداية بشكل جيد (انظر أيضًا </w:t>
      </w:r>
      <w:r>
        <w:rPr>
          <w:rtl/>
          <w:cs/>
          <w:lang w:val="ar_AE" w:bidi="ar_AE"/>
        </w:rPr>
        <w:t>إرميا 40:1–12</w:t>
      </w:r>
      <w:r>
        <w:rPr>
          <w:rtl/>
          <w:cs/>
          <w:lang w:val="ar_AE" w:bidi="ar_AE"/>
        </w:rPr>
        <w:t xml:space="preserve">). ويؤكد ختم عُثر عليه في لخيش أهمية جدليا بصفته "مسؤولًا على البيت" (انظر </w:t>
      </w:r>
      <w:r>
        <w:rPr>
          <w:rtl/>
          <w:cs/>
          <w:lang w:val="ar_AE" w:bidi="ar_AE"/>
        </w:rPr>
        <w:t>ملاحظة الدراسة على 1 ملوك 4:6</w:t>
      </w:r>
      <w:r>
        <w:rPr>
          <w:rtl/>
          <w:cs/>
          <w:lang w:val="ar_AE" w:bidi="ar_AE"/>
        </w:rPr>
        <w:t>). • بالإضافة إلى قادة الجيش</w:t>
      </w:r>
      <w:r>
        <w:rPr>
          <w:i/>
          <w:rtl/>
          <w:cs/>
          <w:lang w:val="ar_AE" w:bidi="ar_AE"/>
        </w:rPr>
        <w:t>،</w:t>
      </w:r>
      <w:r>
        <w:rPr>
          <w:rtl/>
          <w:cs/>
          <w:lang w:val="ar_AE" w:bidi="ar_AE"/>
        </w:rPr>
        <w:t xml:space="preserve"> ذهب إرميا النبي أيضًا إلى المصفاة لدعم جدليا (</w:t>
      </w:r>
      <w:r>
        <w:rPr>
          <w:rtl/>
          <w:cs/>
          <w:lang w:val="ar_AE" w:bidi="ar_AE"/>
        </w:rPr>
        <w:t>إرميا 40:6</w:t>
      </w:r>
      <w:r>
        <w:rPr>
          <w:rtl/>
          <w:cs/>
          <w:lang w:val="ar_AE" w:bidi="ar_AE"/>
        </w:rPr>
        <w:t xml:space="preserve">). كانت </w:t>
      </w:r>
      <w:r>
        <w:rPr>
          <w:i/>
          <w:rtl/>
          <w:cs/>
          <w:lang w:val="ar_AE" w:bidi="ar_AE"/>
        </w:rPr>
        <w:t>المصفاة</w:t>
      </w:r>
      <w:r>
        <w:rPr>
          <w:rtl/>
          <w:cs/>
          <w:lang w:val="ar_AE" w:bidi="ar_AE"/>
        </w:rPr>
        <w:t xml:space="preserve"> مدينة حدودية في بنيامين؛ وقد كانت بارزة في تاريخ إسرائيل كمكان للتجمع الديني (</w:t>
      </w:r>
      <w:r>
        <w:rPr>
          <w:rtl/>
          <w:cs/>
          <w:lang w:val="ar_AE" w:bidi="ar_AE"/>
        </w:rPr>
        <w:t>1 صموئيل 7:5–6</w:t>
      </w:r>
      <w:r>
        <w:rPr>
          <w:rtl/>
          <w:cs/>
          <w:lang w:val="ar_AE" w:bidi="ar_AE"/>
        </w:rPr>
        <w:t>). • شغل الرجال المذكورون هنا مناصب مهمة. كان إسماعيل من عائلة بارزة من النسل الملكي (</w:t>
      </w:r>
      <w:r>
        <w:rPr>
          <w:rtl/>
          <w:cs/>
          <w:lang w:val="ar_AE" w:bidi="ar_AE"/>
        </w:rPr>
        <w:t>2 ملوك 25:25</w:t>
      </w:r>
      <w:r>
        <w:rPr>
          <w:rtl/>
          <w:cs/>
          <w:lang w:val="ar_AE" w:bidi="ar_AE"/>
        </w:rPr>
        <w:t xml:space="preserve">؛ </w:t>
      </w:r>
      <w:r>
        <w:rPr>
          <w:rtl/>
          <w:cs/>
          <w:lang w:val="ar_AE" w:bidi="ar_AE"/>
        </w:rPr>
        <w:t>إرميا 36:12</w:t>
      </w:r>
      <w:r>
        <w:rPr>
          <w:rtl/>
          <w:cs/>
          <w:lang w:val="ar_AE" w:bidi="ar_AE"/>
        </w:rPr>
        <w:t>). وخدم يوحانان جدليا بأمانة (</w:t>
      </w:r>
      <w:r>
        <w:rPr>
          <w:rtl/>
          <w:cs/>
          <w:lang w:val="ar_AE" w:bidi="ar_AE"/>
        </w:rPr>
        <w:t>إرميا 40:13–16</w:t>
      </w:r>
      <w:r>
        <w:rPr>
          <w:rtl/>
          <w:cs/>
          <w:lang w:val="ar_AE" w:bidi="ar_AE"/>
        </w:rPr>
        <w:t>). ويظهر اسم يزنيا على قطع تم استخراجها من التنقيبات في تل النصبة.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25</w:t>
      </w:r>
      <w:r>
        <w:rPr>
          <w:rtl/>
          <w:cs/>
          <w:lang w:val="ar_AE" w:bidi="ar_AE"/>
        </w:rPr>
      </w:r>
    </w:p>
    <w:p>
      <w:pPr>
        <w:bidi/>
      </w:pPr>
      <w:r>
        <w:rPr>
          <w:rtl/>
          <w:cs/>
          <w:lang w:val="ar_AE" w:bidi="ar_AE"/>
        </w:rPr>
      </w:r>
      <w:r>
        <w:rPr>
          <w:rtl/>
          <w:cs/>
          <w:lang w:val="ar_AE" w:bidi="ar_AE"/>
        </w:rPr>
        <w:t>تم تحذير جدليا من أن إسماعيل كان يخطط لقتله، لكنه لم يسمع لهم (</w:t>
      </w:r>
      <w:r>
        <w:rPr>
          <w:rtl/>
          <w:cs/>
          <w:lang w:val="ar_AE" w:bidi="ar_AE"/>
        </w:rPr>
        <w:t>إرميا 40: 13–16</w:t>
      </w:r>
      <w:r>
        <w:rPr>
          <w:rtl/>
          <w:cs/>
          <w:lang w:val="ar_AE" w:bidi="ar_AE"/>
        </w:rPr>
        <w:t>)؛ وقد كلفته ثقته هذه حياته. وقد قام إسماعيل أيضًا بقتل العديد من اليهود والبابليين</w:t>
      </w:r>
      <w:r>
        <w:rPr>
          <w:i/>
          <w:rtl/>
          <w:cs/>
          <w:lang w:val="ar_AE" w:bidi="ar_AE"/>
        </w:rPr>
        <w:t>،</w:t>
      </w:r>
      <w:r>
        <w:rPr>
          <w:rtl/>
          <w:cs/>
          <w:lang w:val="ar_AE" w:bidi="ar_AE"/>
        </w:rPr>
        <w:t xml:space="preserve"> وأخذ العديد من الأسرى، وفرَّ إلى بني عمون (</w:t>
      </w:r>
      <w:r>
        <w:rPr>
          <w:rtl/>
          <w:cs/>
          <w:lang w:val="ar_AE" w:bidi="ar_AE"/>
        </w:rPr>
        <w:t>إرميا 41: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26</w:t>
      </w:r>
      <w:r>
        <w:rPr>
          <w:rtl/>
          <w:cs/>
          <w:lang w:val="ar_AE" w:bidi="ar_AE"/>
        </w:rPr>
      </w:r>
    </w:p>
    <w:p>
      <w:pPr>
        <w:bidi/>
      </w:pPr>
      <w:r>
        <w:rPr>
          <w:rtl/>
          <w:cs/>
          <w:lang w:val="ar_AE" w:bidi="ar_AE"/>
        </w:rPr>
      </w:r>
      <w:r>
        <w:rPr>
          <w:rtl/>
          <w:cs/>
          <w:lang w:val="ar_AE" w:bidi="ar_AE"/>
        </w:rPr>
        <w:t xml:space="preserve">ثم هرب كل شعب يهوذا، بقيادة يوحانان، وهم في حالة من الذعر إلى مصر وذلك بخلاف مشورة إرميا (انظر </w:t>
      </w:r>
      <w:r>
        <w:rPr>
          <w:rtl/>
          <w:cs/>
          <w:lang w:val="ar_AE" w:bidi="ar_AE"/>
        </w:rPr>
        <w:t>إرميا 42:1–43:7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ملوك 25: 27–30</w:t>
      </w:r>
      <w:r>
        <w:rPr>
          <w:rtl/>
          <w:cs/>
          <w:lang w:val="ar_AE" w:bidi="ar_AE"/>
        </w:rPr>
      </w:r>
    </w:p>
    <w:p>
      <w:pPr>
        <w:bidi/>
      </w:pPr>
      <w:r>
        <w:rPr>
          <w:rtl/>
          <w:cs/>
          <w:lang w:val="ar_AE" w:bidi="ar_AE"/>
        </w:rPr>
      </w:r>
      <w:r>
        <w:rPr>
          <w:rtl/>
          <w:cs/>
          <w:lang w:val="ar_AE" w:bidi="ar_AE"/>
        </w:rPr>
        <w:t xml:space="preserve">خلف أَوِيلُ مَرُودَخُ (البابلي، </w:t>
      </w:r>
      <w:r>
        <w:rPr>
          <w:i/>
          <w:rtl/>
          <w:cs/>
          <w:lang w:val="ar_AE" w:bidi="ar_AE"/>
        </w:rPr>
        <w:t>أميل-مردوخ</w:t>
      </w:r>
      <w:r>
        <w:rPr>
          <w:rtl/>
          <w:cs/>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r>
        <w:rPr>
          <w:rtl/>
          <w:cs/>
          <w:lang w:val="ar_AE" w:bidi="ar_AE"/>
        </w:rPr>
        <w:t>1 ملوك 8:46–53</w:t>
      </w:r>
      <w:r>
        <w:rPr>
          <w:rtl/>
          <w:cs/>
          <w:lang w:val="ar_AE" w:bidi="ar_AE"/>
        </w:rPr>
        <w:t xml:space="preserve">؛ </w:t>
      </w:r>
      <w:r>
        <w:rPr>
          <w:rtl/>
          <w:cs/>
          <w:lang w:val="ar_AE" w:bidi="ar_AE"/>
        </w:rPr>
        <w:t>إشعياء 35:8–10</w:t>
      </w:r>
      <w:r>
        <w:rPr>
          <w:rtl/>
          <w:cs/>
          <w:lang w:val="ar_AE" w:bidi="ar_AE"/>
        </w:rPr>
        <w:t xml:space="preserve">؛ </w:t>
      </w:r>
      <w:r>
        <w:rPr>
          <w:rtl/>
          <w:cs/>
          <w:lang w:val="ar_AE" w:bidi="ar_AE"/>
        </w:rPr>
        <w:t>51:11</w:t>
      </w:r>
      <w:r>
        <w:rPr>
          <w:rtl/>
          <w:cs/>
          <w:lang w:val="ar_AE" w:bidi="ar_AE"/>
        </w:rPr>
        <w:t xml:space="preserve">؛ </w:t>
      </w:r>
      <w:r>
        <w:rPr>
          <w:rtl/>
          <w:cs/>
          <w:lang w:val="ar_AE" w:bidi="ar_AE"/>
        </w:rPr>
        <w:t>إرميا 29:10–14</w:t>
      </w:r>
      <w:r>
        <w:rPr>
          <w:rtl/>
          <w:cs/>
          <w:lang w:val="ar_AE" w:bidi="ar_AE"/>
        </w:rPr>
        <w:t xml:space="preserve">؛ </w:t>
      </w:r>
      <w:r>
        <w:rPr>
          <w:rtl/>
          <w:cs/>
          <w:lang w:val="ar_AE" w:bidi="ar_AE"/>
        </w:rPr>
        <w:t>صفنيا 3:20</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