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John 1:1, يوحنا 1:1–18, يوحنا 3:1, يوحنا 4:1, يوحنا 4:1–5, يوحنا 5:1, يوحنا 6:1–9, يوحنا 8:1, يوحنا 10:1, John 1:12, يوحنا 13:1, يوحنا 14:1, يوحنا 15:1, John 1:17, يوحنا 18:1, يوحنا 19:1–51, يوحنا 19:1–50.12, يوحنا 20:1, يوحنا 21:1, يوحنا 22:1–23, يوحنا 24:1, يوحنا 25:1–26, يوحنا 27:1, يوحنا 29:1, يوحنا 32:1, يوحنا 1:34, يوحنا 35:1–51, يوحنا 40:1–42, يوحنا 43:1–44, يوحنا 45:1, يوحنا 46:1, يوحنا 47:1, يوحنا 48:1–49, يوحنا 51:1, يوحنا 1:2, يوحنا 1:2–25, يوحنا 1:2–42.10, يوحنا 3:2, يوحنا 4:2, يوحنا 6:2, يوحنا 9:2–10, يوحنا 11:2, يوحنا 13:2, يوحنا 2:14–17, يوحنا 19:2–21, يوحنا 22:2, يوحنا 24:2, يوحنا 1:3, يوحنا 2:3, يوحنا 3:3, يوحنا5:3, يوحنا 8:3, يوحنا 13:3, يوحنا 14:3–15, يوحنا 16:3, يوحنا 16:3–21, يوحنا 18:3, يوحنا 19:3–20, يوحنا 22:3, يوحنا 22:3–36, يوجنا 24:3, يوحنا 26:3, يوحنا 27:3–35, يوحنا 29:3, يوحنا 31:3, يوحنا 34:3–35, يوحنا 36:3, يوحنا 1:4–42, يوحنا 2:4, يوحنا 3:4, يوحنا 4:4–6, يوحنا 7:4, يوحنا 9:4, يوحنا 10:4, يوحنا 11:4, يوحنا 12:4, يوحنا 14:4, يوحنا 15:4, يوحنا 16:4–18, يوحنا 19:4, يوحنا 19:4–20, يوحنا 20:4, يوحنا 21:4–22, يوحنا 24:4, يوحنا 26:4, يوحنا 27:4–30, يوحنا 32:4–34, يوحنا 35:4, يوحنا 38:4, يوحنا 39:4–40, يوحنا 42:4, يوحنا 44:4–45, يوحنا 48:4, يوحنا 50:4, يوحنا 53:4, يوحنا 54:4, يوحنا 1:5, يوحنا 1:5–40, يوحنا 1:5–42.10, يوحنا 2:5, يوحنا 3:5, يوحنا 5:5, يوحنا 8:5–9, يوحنا 12:5, يوحنا 14:5, يوحنا 17:5, يوحنا 19:5–30, يوحنا 21:5, يوحنا 22:5, يوحنا 23:5, يوحنا 24:5, يوحنا 31:5–40, يوحنا 32:5, يوحنا 33:5–35, يوحنا 36:5, يوحنا 39:5–40, يوحنا 41:5–47, يوحنا 42:5, يوحنا 44:5, يوحنا 45:5–46, يوحنا 1:6–15, يوحنا 1:6–71, يوحنا 5:6, يوحنا 9:6, يوحنا 10:6, يوحنا 11:6, يوحنا 14:6, يوحنا 15:6, يوحنا 18:6, يوحنا 19:6, يوحنا 20:6, يوحنا 21:6, يوحنا 24:6, يوحنا 26:6, يوحنا 26:6–59, يوحنا 27:6, يوحنا 30:6, يوحنا 32:6–33, يوحنا 34:6, يوحنا 35:6, يوحنا 37:6, يوحنا 37:6–40, يوحنا 41:6–42, يوحنا 43:6–51, يوحنا 49:6–50, يوحنا 51:6, يوحنا 53:6–58, يوحنا 60:6–61, يوحنا 63:6, يوحنا 65:6, يوحنا 68:6–69, يوحنا 70:6–71, يوحنا 1:7–52, يوحنا 2:7, يوحنا 3:7–5, يوحنا 6:7–8, يوحنا 15:7, يوحنا 17:7, يوحنا 19:7, يوحنا 20:7, يوحنا 22:7, يوحنا 27:7, يوحنا 29:7, يوحنا 30:7, يوحنا 32:7–36, يوحنا 37:7–38, يوحنا 39:7, يوحنا 41:7–42, يوحنا 45:7–52, يوحنا 49:7–51, يوحنا 52:7, يوحنا 53:7–11:8, يوحنا 3:8, يوحنا 4:8, يوحنا 5:8, يوحنا 6:8, يوحنا 7:8, يوحنا 9:8, يوحنا 11:8, يوحنا 12:8, يوحنا 12:8–59, يوحنا 13:8, يوحنا 14:8–15, يوحنا 19:8, يوحنا 20:8, يوحنا 21:8, يوحنا 23:8, يوحنا 24:8, يوحنا 25:8, يوحنا 28:8, يوحنا 30:8, يوحنا 31:8–32, يوحنا 33:8, يوحنا 35:8, يوحنا 37:8–41, يوحنا 41:8, يوحنا 44:8, يوحنا 48:8–49, يوحنا 53:8, يوحنا 56:8, يوحنا 57:8, يوحنا 58:8, يوحنا 59:8, يوحنا 1:9–41, يوحنا 2:9, يوحنا 5:9, يوحنا 6:9, يوحنا 7:9, يوحنا 11:9, يوحنا 13:9, يوحنا 17:9, يوحنا 18:9, يوحنا 20:9–22, يوحنا 24:9, يوحنا 28:9–29, يوحنا 30:9, يوحنا 32:9–33, يوحنا 34:9, يوحنا 35:9, يوحنا 35:9–38, يوحنا 40:9–41, يوحنا 1:10, يوحنا 1:10–21, يوحنا 1:10–42, يوحنا 3:10, يوحنا 4:10, يوحنا 7:10, يوحنا 9:10, يوحنا 10:10, يوحنا 11:10–13, يوحنا 11:10–14, يوحنا 14:10–17, يوحنا 15:10, يوحنا 16:10, يوحنا 18:10, يوحنا 19:10–21, يوحنا 22:10, يوحنا 23:10, يوحنا 24:10, يوحنا 25:10, يوحنا 25:10–42, يوحنا 27:10–29, يوحنا 30:10, يوحنا 31:10–33, يوحنا 34:10–36, يوحنا 38:10, يوحنا 40:10, يوحنا 41:10, يوحنا 42:10, يوحنا 1:11, يوحنا 1:11–57, يوحنا 3:11, يوحنا 4:11, يوحنا 6:11, يوحنا 8:11, يوحنا 16:11, يوحنا 17:11, يوحنا 19:11, يوحنا 21:11, يوحنا 22:11, يوحنا 24:11, يوحنا 25:11, يوحنا 26:11–27, يوحنا 28:11–32, يوحنا 33:11, يوحنا 39:11, يوحنا 45:11–46, يوحنا 48:11, يوحنا 49:11, يوحنا 50:11–51, يوحنا 52:11, يوحنا 53:11–54, يوحنا 55:11–57, يوحنا 1:12, يوحنا 1:12–50, يوحنا 2:12, يوحنا 3:12, يوحنا 5:12, يوحنا 7:12, يوحنا 8:12, يوحنا 12:12, يوحنا 13:12, يوحنا 14:12, يوحنا 16:12, يوحنا 17:12–19, يوحنا 19:12, يوحنا 20:12, يوحنا 21:12, يوحنا 23:12, يوحنا 24:12, يوحنا 25:12, يوحنا 27:12, يوحنا 28:12, يوحنا 29:12, يوحنا 31:12–33, يوحنا 32:12–34, يوحنا 34:12, يوحنا 36:12, يوحنا 37:12, يوحنا 39:12–40, يوحنا 41:12, يوحنا 42:12–43, يوحنا 44:12–50, يوحنا 49:12–50, يوحنا 1:13–38, يوحنا 1:13–31.20, يوحنا 2:13, يوحنا 4:13–5, يوحنا 8:13, يوحنا 9:13, يوحنا 10:13, يوحنا 14:13–15, يوحنا 16:13, يوحنا 18:13, يوحنا 19:13, يوحنا 21:13, يوحنا 23:13, يوحنا 25:13, يوحنا 26:13, يوحنا 27:13, يوحنا 28:13–29, يوحنا 30:13, يوحنا 31:13, يوحنا 31:13–26:17, يوحنا 33:13, يوحنا 34:13–35, يوحنا 37:13, يوحنا 1:14, يوحنا 1:14–31, يوحنا 2:14, يوحنا 3:14, يوحنا 6:14, يوحنا 8:14, يوحنا 9:14, يوحنا 10:14, يوحنا 12:14, يوحنا 15:14, يوحنا 16:14, يوحنا 17:14, يوحنا 18:14, يوحنا 20:14, يوحنا 22:14, يوحنا 23:14–24, يوحنا 26:14, يوحنا 27:14, يوحنا 28:14, يوحنا 30:14, يوحنا 1:15, يوحنا 1:15–27, يوحنا 2:15–3, يوحنا 4:15, يوحنا 6:15, يوحنا 7:15, يوحنا 8:15, يوحنا 10:15, يوحنا 12:15–13, يوحنا 14:15–16, يوحنا 15:15, يوحنا 18:15–27, يوحنا 20:15, يوحنا 22:15–24, يوحنا 25:15, يوحنا 26:15, يوحنا 27:15, يوحنا 1:16–2, يوحنا 7:16, يوحنا 8:16, يوحنا 8:16–11, يوحنا 11:16, يوحنا 13:16, يوحنا 16:16, يوحنا 16:16–33, يوحنا 20:16, يوحنا 21:16, يوحنا 23:16–24, يوحنا 25:16, يوحنا 26:16–27, يوحنا 33:16, يوحنا 1:17, يوحنا 1:17–26, يوحنا 2:17, يوحنا 3:17, يوحنا 4:17, يوحنا 5:17, يوحنا 6:17, يوحنا 8:17, يوحنا 9:17–19, يوحنا 10:17, يوحنا 11:17, يوحنا 12:17–13, يوحنا 14:17, يوحنا 16:17–18, يوحنا 19:17, يوحنا 20:17, يوحنا 21:17, يوحنا 22:17, يوحنا 23:17, يوحنا 24:17, يوحنا 26:17, يوحنا 1:18–2, يوحنا 1:18–40, يوحنا 3:18, يوحنا 5:18, يوحنا 6:18, يوحنا 8:18, يوحنا 9:18, يوحنا 10:18–11, يوحنا 12:18–14, يوحنا 14:18, يوحنا 15:18, يوحنا 16:18–17, يوحنا 19:18, يوحنا 20:18–21, يوحنا 22:18–23, يوحنا 24:18, يوحنا 25:18–27, يوحنا 28:18, يوحنا 29:18, يوحنا 31:18–32, يوحنا 33:18, يوحنا 34:18–35, يوحنا 36:18–37, يوحنا 38:18–39, يوحنا 40:18, يوحنا 1:19–16, يوحنا 2:19, يوحنا 4:19–6, يوحنا 6:19, يوحنا 7:19, يوحنا 8:19–9, يوحنا 10:19–11, يوحنا 12:19, يوحنا 13:19, يوحنا 14:19, يوحنا 15:19, يوحنا 16:19, يوحنا 17:19, يوحنا 18:19, يوحنا 19:19–22, يوحنا 23:19–24, يوحنا 25:19–26, يوحنا 27:19, يوحنا 29:19, يوحنا 30:19, يوحنا 31:19–33, يوحنا 34:19, يوحنا 35:19, يوحنا 36:19, يوحنا 37:19, يوحنا 38:19, يوحنا 39:19, يوحنا 41:19, يوحنا 42:19, يوحنا 1:20, يوحنا 2:20, يوحنا 3:20–10, يوحنا 6:20–7, يوحنا 8:20–9, يوحنا 11:20–13, يوحنا 14:20–15, يوحنا 16:20, يوحنا 17:20, يوحنا 18:20, يوحنا 19:20, يوحنا 20:20, يوحنا 21:20, يوحنا 22:20, يوحنا 23:20, يوحنا 24:20–25, يوحنا 26:20–27, يوحنا 28:20, يوحنا 29:20, يوحنا 30:20–31, يوحنا 31:20, يوحنا 1:21–25, يوحنا 2:21, يوحنا 3:21, يوحنا 4:21, يوحنا 6:21, يوحنا 7:21, يوحنا 9:21, يوحنا 11:21, يوحنا 12:21–13, يوحنا 14:21, يوحنا 15:21, يوحنا 15:21–17, يوحنا 17:21, يوحنا 18:21, يوحنا 19:21, يوحنا 20:21–22, يوحنا 23:21, يوحنا 24:21, يوحنا 25:21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3">
        <w:r>
          <w:rPr>
            <w:lang w:val="ar_AE" w:bidi="ar_AE"/>
          </w:rPr>
          <w:rPr>
            <w:color w:val="0000EE"/>
            <w:u w:val="single"/>
          </w:rPr>
          <w:t>يوحنا 1:3</w:t>
        </w:r>
      </w:hyperlink>
      <w:r>
        <w:rPr>
          <w:lang w:val="ar_AE" w:bidi="ar_AE"/>
        </w:rPr>
        <w:t xml:space="preserve">)، مرددًا صدى ما جاء في </w:t>
      </w:r>
      <w:hyperlink r:id="rId14">
        <w:r>
          <w:rPr>
            <w:lang w:val="ar_AE" w:bidi="ar_AE"/>
          </w:rPr>
          <w:rPr>
            <w:color w:val="0000EE"/>
            <w:u w:val="single"/>
          </w:rPr>
          <w:t>تكوين 1:1</w:t>
        </w:r>
      </w:hyperlink>
      <w:r>
        <w:rPr>
          <w:lang w:val="ar_AE" w:bidi="ar_AE"/>
        </w:rPr>
        <w:t>; كما أن يسوع يخلق حياة جديدة في الذين يؤمنون به (</w:t>
      </w:r>
      <w:hyperlink r:id="rId15">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في الفكر اليوناني، كان اللوغوس هو المبدأ العقلاني الذي يوجه الكون ويجعل الحياة متماسكة. بالنسبة للشعب اليهودي، كان اللوغوس هو كلمة الله، أي تعبيرًا عن حكمة الله وقوته الخالقة. بحلول زمن يسوع، كان يُنظر إلى اللوغوس على أنه آتٍ من الله وأنه شخص (انظر </w:t>
      </w:r>
      <w:hyperlink r:id="rId16">
        <w:r>
          <w:rPr>
            <w:lang w:val="ar_AE" w:bidi="ar_AE"/>
          </w:rPr>
          <w:rPr>
            <w:color w:val="0000EE"/>
            <w:u w:val="single"/>
          </w:rPr>
          <w:t>مزمور 33:6</w:t>
        </w:r>
      </w:hyperlink>
      <w:r>
        <w:rPr>
          <w:lang w:val="ar_AE" w:bidi="ar_AE"/>
        </w:rPr>
        <w:t xml:space="preserve">, </w:t>
      </w:r>
      <w:hyperlink r:id="rId17">
        <w:r>
          <w:rPr>
            <w:lang w:val="ar_AE" w:bidi="ar_AE"/>
          </w:rPr>
          <w:rPr>
            <w:color w:val="0000EE"/>
            <w:u w:val="single"/>
          </w:rPr>
          <w:t>9</w:t>
        </w:r>
      </w:hyperlink>
      <w:r>
        <w:rPr>
          <w:lang w:val="ar_AE" w:bidi="ar_AE"/>
        </w:rPr>
        <w:t xml:space="preserve">; </w:t>
      </w:r>
      <w:hyperlink r:id="rId18">
        <w:r>
          <w:rPr>
            <w:lang w:val="ar_AE" w:bidi="ar_AE"/>
          </w:rPr>
          <w:rPr>
            <w:color w:val="0000EE"/>
            <w:u w:val="single"/>
          </w:rPr>
          <w:t>أمثال 8:22–31</w:t>
        </w:r>
      </w:hyperlink>
      <w:r>
        <w:rPr>
          <w:lang w:val="ar_AE" w:bidi="ar_AE"/>
        </w:rPr>
        <w:t>); وقد أكد يوحنا هذا الفهم (</w:t>
      </w:r>
      <w:hyperlink r:id="rId19">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0">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1">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2">
        <w:r>
          <w:rPr>
            <w:lang w:val="ar_AE" w:bidi="ar_AE"/>
          </w:rPr>
          <w:rPr>
            <w:color w:val="0000EE"/>
            <w:u w:val="single"/>
          </w:rPr>
          <w:t>تكوين 20:1–28</w:t>
        </w:r>
      </w:hyperlink>
      <w:r>
        <w:rPr>
          <w:lang w:val="ar_AE" w:bidi="ar_AE"/>
        </w:rPr>
        <w:t xml:space="preserve">; </w:t>
      </w:r>
      <w:hyperlink r:id="rId23">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4">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5">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6">
        <w:r>
          <w:rPr>
            <w:lang w:val="ar_AE" w:bidi="ar_AE"/>
          </w:rPr>
          <w:rPr>
            <w:color w:val="0000EE"/>
            <w:u w:val="single"/>
          </w:rPr>
          <w:t>تكوين 2:1–5</w:t>
        </w:r>
      </w:hyperlink>
      <w:r>
        <w:rPr>
          <w:lang w:val="ar_AE" w:bidi="ar_AE"/>
        </w:rPr>
        <w:t>)، التي تقاوم الله (</w:t>
      </w:r>
      <w:hyperlink r:id="rId27">
        <w:r>
          <w:rPr>
            <w:lang w:val="ar_AE" w:bidi="ar_AE"/>
          </w:rPr>
          <w:rPr>
            <w:color w:val="0000EE"/>
            <w:u w:val="single"/>
          </w:rPr>
          <w:t>يوحنا 19:3–21</w:t>
        </w:r>
      </w:hyperlink>
      <w:r>
        <w:rPr>
          <w:lang w:val="ar_AE" w:bidi="ar_AE"/>
        </w:rPr>
        <w:t xml:space="preserve">; </w:t>
      </w:r>
      <w:hyperlink r:id="rId28">
        <w:r>
          <w:rPr>
            <w:lang w:val="ar_AE" w:bidi="ar_AE"/>
          </w:rPr>
          <w:rPr>
            <w:color w:val="0000EE"/>
            <w:u w:val="single"/>
          </w:rPr>
          <w:t>35:12</w:t>
        </w:r>
      </w:hyperlink>
      <w:r>
        <w:rPr>
          <w:lang w:val="ar_AE" w:bidi="ar_AE"/>
        </w:rPr>
        <w:t xml:space="preserve">; </w:t>
      </w:r>
      <w:hyperlink r:id="rId29">
        <w:r>
          <w:rPr>
            <w:lang w:val="ar_AE" w:bidi="ar_AE"/>
          </w:rPr>
          <w:rPr>
            <w:color w:val="0000EE"/>
            <w:u w:val="single"/>
          </w:rPr>
          <w:t>متى 23:6</w:t>
        </w:r>
      </w:hyperlink>
      <w:r>
        <w:rPr>
          <w:lang w:val="ar_AE" w:bidi="ar_AE"/>
        </w:rPr>
        <w:t xml:space="preserve">; </w:t>
      </w:r>
      <w:hyperlink r:id="rId30">
        <w:r>
          <w:rPr>
            <w:lang w:val="ar_AE" w:bidi="ar_AE"/>
          </w:rPr>
          <w:rPr>
            <w:color w:val="0000EE"/>
            <w:u w:val="single"/>
          </w:rPr>
          <w:t>أعمال 17:26–18</w:t>
        </w:r>
      </w:hyperlink>
      <w:r>
        <w:rPr>
          <w:lang w:val="ar_AE" w:bidi="ar_AE"/>
        </w:rPr>
        <w:t xml:space="preserve">; </w:t>
      </w:r>
      <w:hyperlink r:id="rId31">
        <w:r>
          <w:rPr>
            <w:lang w:val="ar_AE" w:bidi="ar_AE"/>
          </w:rPr>
          <w:rPr>
            <w:color w:val="0000EE"/>
            <w:u w:val="single"/>
          </w:rPr>
          <w:t>أفسس 17:4–19</w:t>
        </w:r>
      </w:hyperlink>
      <w:r>
        <w:rPr>
          <w:lang w:val="ar_AE" w:bidi="ar_AE"/>
        </w:rPr>
        <w:t xml:space="preserve">; </w:t>
      </w:r>
      <w:hyperlink r:id="rId32">
        <w:r>
          <w:rPr>
            <w:lang w:val="ar_AE" w:bidi="ar_AE"/>
          </w:rPr>
          <w:rPr>
            <w:color w:val="0000EE"/>
            <w:u w:val="single"/>
          </w:rPr>
          <w:t>7:5–14</w:t>
        </w:r>
      </w:hyperlink>
      <w:r>
        <w:rPr>
          <w:lang w:val="ar_AE" w:bidi="ar_AE"/>
        </w:rPr>
        <w:t xml:space="preserve">; </w:t>
      </w:r>
      <w:hyperlink r:id="rId33">
        <w:r>
          <w:rPr>
            <w:lang w:val="ar_AE" w:bidi="ar_AE"/>
          </w:rPr>
          <w:rPr>
            <w:color w:val="0000EE"/>
            <w:u w:val="single"/>
          </w:rPr>
          <w:t>2 بطرس 19:1</w:t>
        </w:r>
      </w:hyperlink>
      <w:r>
        <w:rPr>
          <w:lang w:val="ar_AE" w:bidi="ar_AE"/>
        </w:rPr>
        <w:t xml:space="preserve">; </w:t>
      </w:r>
      <w:hyperlink r:id="rId34">
        <w:r>
          <w:rPr>
            <w:lang w:val="ar_AE" w:bidi="ar_AE"/>
          </w:rPr>
          <w:rPr>
            <w:color w:val="0000EE"/>
            <w:u w:val="single"/>
          </w:rPr>
          <w:t>1 يوحنا 5:1–7</w:t>
        </w:r>
      </w:hyperlink>
      <w:r>
        <w:rPr>
          <w:lang w:val="ar_AE" w:bidi="ar_AE"/>
        </w:rPr>
        <w:t xml:space="preserve">; </w:t>
      </w:r>
      <w:hyperlink r:id="rId35">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6">
        <w:r>
          <w:rPr>
            <w:lang w:val="ar_AE" w:bidi="ar_AE"/>
          </w:rPr>
          <w:rPr>
            <w:color w:val="0000EE"/>
            <w:u w:val="single"/>
          </w:rPr>
          <w:t>19:1–37</w:t>
        </w:r>
      </w:hyperlink>
      <w:r>
        <w:rPr>
          <w:lang w:val="ar_AE" w:bidi="ar_AE"/>
        </w:rPr>
        <w:t xml:space="preserve">; </w:t>
      </w:r>
      <w:hyperlink r:id="rId37">
        <w:r>
          <w:rPr>
            <w:lang w:val="ar_AE" w:bidi="ar_AE"/>
          </w:rPr>
          <w:rPr>
            <w:color w:val="0000EE"/>
            <w:u w:val="single"/>
          </w:rPr>
          <w:t>لوقا 5:1–25</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39">
        <w:r>
          <w:rPr>
            <w:lang w:val="ar_AE" w:bidi="ar_AE"/>
          </w:rPr>
          <w:rPr>
            <w:color w:val="0000EE"/>
            <w:u w:val="single"/>
          </w:rPr>
          <w:t>1:3–22</w:t>
        </w:r>
      </w:hyperlink>
      <w:r>
        <w:rPr>
          <w:lang w:val="ar_AE" w:bidi="ar_AE"/>
        </w:rPr>
        <w:t xml:space="preserve">; انظر أيضاً </w:t>
      </w:r>
      <w:hyperlink r:id="rId40">
        <w:r>
          <w:rPr>
            <w:lang w:val="ar_AE" w:bidi="ar_AE"/>
          </w:rPr>
          <w:rPr>
            <w:color w:val="0000EE"/>
            <w:u w:val="single"/>
          </w:rPr>
          <w:t>إشعياء 3:40</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2">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3">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4">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5">
        <w:r>
          <w:rPr>
            <w:lang w:val="ar_AE" w:bidi="ar_AE"/>
          </w:rPr>
          <w:rPr>
            <w:color w:val="0000EE"/>
            <w:u w:val="single"/>
          </w:rPr>
          <w:t>1:3–17</w:t>
        </w:r>
      </w:hyperlink>
      <w:r>
        <w:rPr>
          <w:lang w:val="ar_AE" w:bidi="ar_AE"/>
        </w:rPr>
        <w:t>). • ويجب على كل شخص أن يؤمن بالمسيح ليصبح من أبناء الله (</w:t>
      </w:r>
      <w:hyperlink r:id="rId46">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7">
        <w:r>
          <w:rPr>
            <w:lang w:val="ar_AE" w:bidi="ar_AE"/>
          </w:rPr>
          <w:rPr>
            <w:color w:val="0000EE"/>
            <w:u w:val="single"/>
          </w:rPr>
          <w:t>12:8</w:t>
        </w:r>
      </w:hyperlink>
      <w:r>
        <w:rPr>
          <w:lang w:val="ar_AE" w:bidi="ar_AE"/>
        </w:rPr>
        <w:t xml:space="preserve">; </w:t>
      </w:r>
      <w:hyperlink r:id="rId46">
        <w:r>
          <w:rPr>
            <w:lang w:val="ar_AE" w:bidi="ar_AE"/>
          </w:rPr>
          <w:rPr>
            <w:color w:val="0000EE"/>
            <w:u w:val="single"/>
          </w:rPr>
          <w:t>35:12–36</w:t>
        </w:r>
      </w:hyperlink>
      <w:r>
        <w:rPr>
          <w:lang w:val="ar_AE" w:bidi="ar_AE"/>
        </w:rPr>
        <w:t xml:space="preserve">, </w:t>
      </w:r>
      <w:hyperlink r:id="rId48">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49">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0">
        <w:r>
          <w:rPr>
            <w:lang w:val="ar_AE" w:bidi="ar_AE"/>
          </w:rPr>
          <w:rPr>
            <w:color w:val="0000EE"/>
            <w:u w:val="single"/>
          </w:rPr>
          <w:t>خروج 8:25–9</w:t>
        </w:r>
      </w:hyperlink>
      <w:r>
        <w:rPr>
          <w:lang w:val="ar_AE" w:bidi="ar_AE"/>
        </w:rPr>
        <w:t>). كان مجد الله الآب في خيمة الاجتماع (</w:t>
      </w:r>
      <w:hyperlink r:id="rId51">
        <w:r>
          <w:rPr>
            <w:lang w:val="ar_AE" w:bidi="ar_AE"/>
          </w:rPr>
          <w:rPr>
            <w:color w:val="0000EE"/>
            <w:u w:val="single"/>
          </w:rPr>
          <w:t>خروج 34:40–38</w:t>
        </w:r>
      </w:hyperlink>
      <w:r>
        <w:rPr>
          <w:lang w:val="ar_AE" w:bidi="ar_AE"/>
        </w:rPr>
        <w:t>) حاضرًا الآن في يسوع المسيح (</w:t>
      </w:r>
      <w:hyperlink r:id="rId52">
        <w:r>
          <w:rPr>
            <w:lang w:val="ar_AE" w:bidi="ar_AE"/>
          </w:rPr>
          <w:rPr>
            <w:color w:val="0000EE"/>
            <w:u w:val="single"/>
          </w:rPr>
          <w:t>يوحنا 11:2</w:t>
        </w:r>
      </w:hyperlink>
      <w:r>
        <w:rPr>
          <w:lang w:val="ar_AE" w:bidi="ar_AE"/>
        </w:rPr>
        <w:t xml:space="preserve">; </w:t>
      </w:r>
      <w:hyperlink r:id="rId53">
        <w:r>
          <w:rPr>
            <w:lang w:val="ar_AE" w:bidi="ar_AE"/>
          </w:rPr>
          <w:rPr>
            <w:color w:val="0000EE"/>
            <w:u w:val="single"/>
          </w:rPr>
          <w:t>23:12–28</w:t>
        </w:r>
      </w:hyperlink>
      <w:r>
        <w:rPr>
          <w:lang w:val="ar_AE" w:bidi="ar_AE"/>
        </w:rPr>
        <w:t xml:space="preserve">, </w:t>
      </w:r>
      <w:hyperlink r:id="rId54">
        <w:r>
          <w:rPr>
            <w:lang w:val="ar_AE" w:bidi="ar_AE"/>
          </w:rPr>
          <w:rPr>
            <w:color w:val="0000EE"/>
            <w:u w:val="single"/>
          </w:rPr>
          <w:t>41</w:t>
        </w:r>
      </w:hyperlink>
      <w:r>
        <w:rPr>
          <w:lang w:val="ar_AE" w:bidi="ar_AE"/>
        </w:rPr>
        <w:t xml:space="preserve">; </w:t>
      </w:r>
      <w:hyperlink r:id="rId55">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6">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7">
        <w:r>
          <w:rPr>
            <w:lang w:val="ar_AE" w:bidi="ar_AE"/>
          </w:rPr>
          <w:rPr>
            <w:color w:val="0000EE"/>
            <w:u w:val="single"/>
          </w:rPr>
          <w:t>لاوين 19:</w:t>
        </w:r>
      </w:hyperlink>
      <w:r>
        <w:rPr>
          <w:lang w:val="ar_AE" w:bidi="ar_AE"/>
        </w:rPr>
        <w:t xml:space="preserve"> 32؛ </w:t>
      </w:r>
      <w:r>
        <w:rPr>
          <w:lang w:val="ar_AE" w:bidi="ar_AE"/>
        </w:rPr>
        <w:t>على النقيض من</w:t>
      </w:r>
      <w:hyperlink r:id="rId57">
        <w:r>
          <w:rPr>
            <w:lang w:val="ar_AE" w:bidi="ar_AE"/>
          </w:rPr>
          <w:rPr>
            <w:color w:val="0000EE"/>
            <w:u w:val="single"/>
          </w:rPr>
          <w:t xml:space="preserve"> إشعياء ٣: ٥)</w:t>
        </w:r>
      </w:hyperlink>
      <w:r>
        <w:rPr>
          <w:lang w:val="ar_AE" w:bidi="ar_AE"/>
        </w:rPr>
        <w:t>،</w:t>
      </w:r>
      <w:hyperlink r:id="rId57">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7">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lang w:val="ar_AE" w:bidi="ar_AE"/>
          </w:rPr>
          <w:rPr>
            <w:color w:val="0000EE"/>
            <w:u w:val="single"/>
          </w:rPr>
          <w:t>3:16</w:t>
        </w:r>
      </w:hyperlink>
      <w:r>
        <w:rPr>
          <w:lang w:val="ar_AE" w:bidi="ar_AE"/>
        </w:rPr>
        <w:t xml:space="preserve">; </w:t>
      </w:r>
      <w:hyperlink r:id="rId59">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0">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1">
        <w:r>
          <w:rPr>
            <w:lang w:val="ar_AE" w:bidi="ar_AE"/>
          </w:rPr>
          <w:rPr>
            <w:color w:val="0000EE"/>
            <w:u w:val="single"/>
          </w:rPr>
          <w:t>يوحنا 32:3–35</w:t>
        </w:r>
      </w:hyperlink>
      <w:r>
        <w:rPr>
          <w:lang w:val="ar_AE" w:bidi="ar_AE"/>
        </w:rPr>
        <w:t xml:space="preserve">; </w:t>
      </w:r>
      <w:hyperlink r:id="rId62">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3">
        <w:r>
          <w:rPr>
            <w:lang w:val="ar_AE" w:bidi="ar_AE"/>
          </w:rPr>
          <w:rPr>
            <w:color w:val="0000EE"/>
            <w:u w:val="single"/>
          </w:rPr>
          <w:t>متى 1:3–6</w:t>
        </w:r>
      </w:hyperlink>
      <w:r>
        <w:rPr>
          <w:lang w:val="ar_AE" w:bidi="ar_AE"/>
        </w:rPr>
        <w:t xml:space="preserve">; </w:t>
      </w:r>
      <w:hyperlink r:id="rId64">
        <w:r>
          <w:rPr>
            <w:lang w:val="ar_AE" w:bidi="ar_AE"/>
          </w:rPr>
          <w:rPr>
            <w:color w:val="0000EE"/>
            <w:u w:val="single"/>
          </w:rPr>
          <w:t>مرقس 2:1–6</w:t>
        </w:r>
      </w:hyperlink>
      <w:r>
        <w:rPr>
          <w:lang w:val="ar_AE" w:bidi="ar_AE"/>
        </w:rPr>
        <w:t xml:space="preserve">; </w:t>
      </w:r>
      <w:hyperlink r:id="rId65">
        <w:r>
          <w:rPr>
            <w:lang w:val="ar_AE" w:bidi="ar_AE"/>
          </w:rPr>
          <w:rPr>
            <w:color w:val="0000EE"/>
            <w:u w:val="single"/>
          </w:rPr>
          <w:t>لوقا 1:1–24</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66">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69">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0">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1">
        <w:r>
          <w:rPr>
            <w:lang w:val="ar_AE" w:bidi="ar_AE"/>
          </w:rPr>
          <w:rPr>
            <w:color w:val="0000EE"/>
            <w:u w:val="single"/>
          </w:rPr>
          <w:t>متى 14:11</w:t>
        </w:r>
      </w:hyperlink>
      <w:r>
        <w:rPr>
          <w:lang w:val="ar_AE" w:bidi="ar_AE"/>
        </w:rPr>
        <w:t xml:space="preserve">; </w:t>
      </w:r>
      <w:hyperlink r:id="rId72">
        <w:r>
          <w:rPr>
            <w:lang w:val="ar_AE" w:bidi="ar_AE"/>
          </w:rPr>
          <w:rPr>
            <w:color w:val="0000EE"/>
            <w:u w:val="single"/>
          </w:rPr>
          <w:t>لوقا 17:1</w:t>
        </w:r>
      </w:hyperlink>
      <w:r>
        <w:rPr>
          <w:lang w:val="ar_AE" w:bidi="ar_AE"/>
        </w:rPr>
        <w:t xml:space="preserve">). • هل أنت النبي الذي ننتظره؟ قارن </w:t>
      </w:r>
      <w:hyperlink r:id="rId73">
        <w:r>
          <w:rPr>
            <w:lang w:val="ar_AE" w:bidi="ar_AE"/>
          </w:rPr>
          <w:rPr>
            <w:color w:val="0000EE"/>
            <w:u w:val="single"/>
          </w:rPr>
          <w:t>يوحنا 14:6</w:t>
        </w:r>
      </w:hyperlink>
      <w:r>
        <w:rPr>
          <w:lang w:val="ar_AE" w:bidi="ar_AE"/>
        </w:rPr>
        <w:t xml:space="preserve">; </w:t>
      </w:r>
      <w:hyperlink r:id="rId74">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0">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lang w:val="ar_AE" w:bidi="ar_AE"/>
          </w:rPr>
          <w:rPr>
            <w:color w:val="0000EE"/>
            <w:u w:val="single"/>
          </w:rPr>
          <w:t>أعمال 5:15</w:t>
        </w:r>
      </w:hyperlink>
      <w:r>
        <w:rPr>
          <w:lang w:val="ar_AE" w:bidi="ar_AE"/>
        </w:rPr>
        <w:t>)، بما فيهم الرسول بولس (</w:t>
      </w:r>
      <w:hyperlink r:id="rId76">
        <w:r>
          <w:rPr>
            <w:lang w:val="ar_AE" w:bidi="ar_AE"/>
          </w:rPr>
          <w:rPr>
            <w:color w:val="0000EE"/>
            <w:u w:val="single"/>
          </w:rPr>
          <w:t>أعمال 5:26</w:t>
        </w:r>
      </w:hyperlink>
      <w:r>
        <w:rPr>
          <w:lang w:val="ar_AE" w:bidi="ar_AE"/>
        </w:rPr>
        <w:t xml:space="preserve">; </w:t>
      </w:r>
      <w:hyperlink r:id="rId77">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lang w:val="ar_AE" w:bidi="ar_AE"/>
          </w:rPr>
          <w:rPr>
            <w:color w:val="0000EE"/>
            <w:u w:val="single"/>
          </w:rPr>
          <w:t>لاويين 6:8</w:t>
        </w:r>
      </w:hyperlink>
      <w:r>
        <w:rPr>
          <w:lang w:val="ar_AE" w:bidi="ar_AE"/>
        </w:rPr>
        <w:t xml:space="preserve">; </w:t>
      </w:r>
      <w:hyperlink r:id="rId79">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0">
        <w:r>
          <w:rPr>
            <w:lang w:val="ar_AE" w:bidi="ar_AE"/>
          </w:rPr>
          <w:rPr>
            <w:color w:val="0000EE"/>
            <w:u w:val="single"/>
          </w:rPr>
          <w:t>متى 6:3</w:t>
        </w:r>
      </w:hyperlink>
      <w:r>
        <w:rPr>
          <w:lang w:val="ar_AE" w:bidi="ar_AE"/>
        </w:rPr>
        <w:t>). أصبحت المعمودية فيما بعد رمزًا للانضمام إلى ملكوت يسوع (</w:t>
      </w:r>
      <w:hyperlink r:id="rId81">
        <w:r>
          <w:rPr>
            <w:lang w:val="ar_AE" w:bidi="ar_AE"/>
          </w:rPr>
          <w:rPr>
            <w:color w:val="0000EE"/>
            <w:u w:val="single"/>
          </w:rPr>
          <w:t>أعمال 38:2</w:t>
        </w:r>
      </w:hyperlink>
      <w:r>
        <w:rPr>
          <w:lang w:val="ar_AE" w:bidi="ar_AE"/>
        </w:rPr>
        <w:t xml:space="preserve">; انظر أيضًا </w:t>
      </w:r>
      <w:hyperlink r:id="rId82">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3">
        <w:r>
          <w:rPr>
            <w:lang w:val="ar_AE" w:bidi="ar_AE"/>
          </w:rPr>
          <w:rPr>
            <w:color w:val="0000EE"/>
            <w:u w:val="single"/>
          </w:rPr>
          <w:t>خروج 38:29–46</w:t>
        </w:r>
      </w:hyperlink>
      <w:r>
        <w:rPr>
          <w:lang w:val="ar_AE" w:bidi="ar_AE"/>
        </w:rPr>
        <w:t xml:space="preserve">; </w:t>
      </w:r>
      <w:hyperlink r:id="rId84">
        <w:r>
          <w:rPr>
            <w:lang w:val="ar_AE" w:bidi="ar_AE"/>
          </w:rPr>
          <w:rPr>
            <w:color w:val="0000EE"/>
            <w:u w:val="single"/>
          </w:rPr>
          <w:t>عبرانيين 10</w:t>
        </w:r>
      </w:hyperlink>
      <w:r>
        <w:rPr>
          <w:lang w:val="ar_AE" w:bidi="ar_AE"/>
        </w:rPr>
        <w:t xml:space="preserve">). انظر أيضًا </w:t>
      </w:r>
      <w:hyperlink r:id="rId85">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6">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88">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89">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0">
        <w:r>
          <w:rPr>
            <w:lang w:val="ar_AE" w:bidi="ar_AE"/>
          </w:rPr>
          <w:rPr>
            <w:color w:val="0000EE"/>
            <w:u w:val="single"/>
          </w:rPr>
          <w:t>158:18–18</w:t>
        </w:r>
      </w:hyperlink>
      <w:r>
        <w:rPr>
          <w:lang w:val="ar_AE" w:bidi="ar_AE"/>
        </w:rPr>
        <w:t xml:space="preserve">, </w:t>
      </w:r>
      <w:hyperlink r:id="rId91">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2">
        <w:r>
          <w:rPr>
            <w:lang w:val="ar_AE" w:bidi="ar_AE"/>
          </w:rPr>
          <w:rPr>
            <w:color w:val="0000EE"/>
            <w:u w:val="single"/>
          </w:rPr>
          <w:t>أعمال 1:1–42:5</w:t>
        </w:r>
      </w:hyperlink>
      <w:r>
        <w:rPr>
          <w:lang w:val="ar_AE" w:bidi="ar_AE"/>
        </w:rPr>
        <w:t xml:space="preserve">; </w:t>
      </w:r>
      <w:hyperlink r:id="rId93">
        <w:r>
          <w:rPr>
            <w:lang w:val="ar_AE" w:bidi="ar_AE"/>
          </w:rPr>
          <w:rPr>
            <w:color w:val="0000EE"/>
            <w:u w:val="single"/>
          </w:rPr>
          <w:t>1:8–25:12</w:t>
        </w:r>
      </w:hyperlink>
      <w:r>
        <w:rPr>
          <w:lang w:val="ar_AE" w:bidi="ar_AE"/>
        </w:rPr>
        <w:t xml:space="preserve">; </w:t>
      </w:r>
      <w:hyperlink r:id="rId94">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lang w:val="ar_AE" w:bidi="ar_AE"/>
          </w:rPr>
          <w:rPr>
            <w:color w:val="0000EE"/>
            <w:u w:val="single"/>
          </w:rPr>
          <w:t>مرقس 21:1</w:t>
        </w:r>
      </w:hyperlink>
      <w:r>
        <w:rPr>
          <w:lang w:val="ar_AE" w:bidi="ar_AE"/>
        </w:rPr>
        <w:t xml:space="preserve">, </w:t>
      </w:r>
      <w:hyperlink r:id="rId96">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98">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99">
        <w:r>
          <w:rPr>
            <w:lang w:val="ar_AE" w:bidi="ar_AE"/>
          </w:rPr>
          <w:rPr>
            <w:color w:val="0000EE"/>
            <w:u w:val="single"/>
          </w:rPr>
          <w:t>تكوين 27:25–34</w:t>
        </w:r>
      </w:hyperlink>
      <w:r>
        <w:rPr>
          <w:lang w:val="ar_AE" w:bidi="ar_AE"/>
        </w:rPr>
        <w:t xml:space="preserve">; </w:t>
      </w:r>
      <w:hyperlink r:id="rId100">
        <w:r>
          <w:rPr>
            <w:lang w:val="ar_AE" w:bidi="ar_AE"/>
          </w:rPr>
          <w:rPr>
            <w:color w:val="0000EE"/>
            <w:u w:val="single"/>
          </w:rPr>
          <w:t>1:27–36</w:t>
        </w:r>
      </w:hyperlink>
      <w:r>
        <w:rPr>
          <w:lang w:val="ar_AE" w:bidi="ar_AE"/>
        </w:rPr>
        <w:t xml:space="preserve">; </w:t>
      </w:r>
      <w:hyperlink r:id="rId101">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2">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3">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4">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5">
        <w:r>
          <w:rPr>
            <w:lang w:val="ar_AE" w:bidi="ar_AE"/>
          </w:rPr>
          <w:rPr>
            <w:color w:val="0000EE"/>
            <w:u w:val="single"/>
          </w:rPr>
          <w:t>دانيال 13:7–14</w:t>
        </w:r>
      </w:hyperlink>
      <w:r>
        <w:rPr>
          <w:lang w:val="ar_AE" w:bidi="ar_AE"/>
        </w:rPr>
        <w:t xml:space="preserve">؛ </w:t>
      </w:r>
      <w:hyperlink r:id="rId106">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08">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09">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0">
        <w:r>
          <w:rPr>
            <w:lang w:val="ar_AE" w:bidi="ar_AE"/>
          </w:rPr>
          <w:rPr>
            <w:color w:val="0000EE"/>
            <w:u w:val="single"/>
          </w:rPr>
          <w:t>1:2</w:t>
        </w:r>
      </w:hyperlink>
      <w:r>
        <w:rPr>
          <w:lang w:val="ar_AE" w:bidi="ar_AE"/>
        </w:rPr>
        <w:t xml:space="preserve">; </w:t>
      </w:r>
      <w:hyperlink r:id="rId11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4">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19">
        <w:r>
          <w:rPr>
            <w:lang w:val="ar_AE" w:bidi="ar_AE"/>
          </w:rPr>
          <w:rPr>
            <w:color w:val="0000EE"/>
            <w:u w:val="single"/>
          </w:rPr>
          <w:t>14:1</w:t>
        </w:r>
      </w:hyperlink>
      <w:r>
        <w:rPr>
          <w:lang w:val="ar_AE" w:bidi="ar_AE"/>
        </w:rPr>
        <w:t xml:space="preserve">; </w:t>
      </w:r>
      <w:hyperlink r:id="rId116">
        <w:r>
          <w:rPr>
            <w:lang w:val="ar_AE" w:bidi="ar_AE"/>
          </w:rPr>
          <w:rPr>
            <w:color w:val="0000EE"/>
            <w:u w:val="single"/>
          </w:rPr>
          <w:t>4:11</w:t>
        </w:r>
      </w:hyperlink>
      <w:r>
        <w:rPr>
          <w:lang w:val="ar_AE" w:bidi="ar_AE"/>
        </w:rPr>
        <w:t xml:space="preserve">, </w:t>
      </w:r>
      <w:hyperlink r:id="rId117">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18">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19">
        <w:r>
          <w:rPr>
            <w:lang w:val="ar_AE" w:bidi="ar_AE"/>
          </w:rPr>
          <w:rPr>
            <w:color w:val="0000EE"/>
            <w:u w:val="single"/>
          </w:rPr>
          <w:t>تثنية 1:16–16</w:t>
        </w:r>
      </w:hyperlink>
      <w:r>
        <w:rPr>
          <w:lang w:val="ar_AE" w:bidi="ar_AE"/>
        </w:rPr>
        <w:t>). ولأن يوحنا الإنجيليّي يذكر ثلاث أحتفالات فصحية (</w:t>
      </w:r>
      <w:hyperlink r:id="rId120">
        <w:r>
          <w:rPr>
            <w:lang w:val="ar_AE" w:bidi="ar_AE"/>
          </w:rPr>
          <w:rPr>
            <w:color w:val="0000EE"/>
            <w:u w:val="single"/>
          </w:rPr>
          <w:t>يوحنا 13:2</w:t>
        </w:r>
      </w:hyperlink>
      <w:r>
        <w:rPr>
          <w:lang w:val="ar_AE" w:bidi="ar_AE"/>
        </w:rPr>
        <w:t xml:space="preserve">; </w:t>
      </w:r>
      <w:hyperlink r:id="rId121">
        <w:r>
          <w:rPr>
            <w:lang w:val="ar_AE" w:bidi="ar_AE"/>
          </w:rPr>
          <w:rPr>
            <w:color w:val="0000EE"/>
            <w:u w:val="single"/>
          </w:rPr>
          <w:t>4:6</w:t>
        </w:r>
      </w:hyperlink>
      <w:r>
        <w:rPr>
          <w:lang w:val="ar_AE" w:bidi="ar_AE"/>
        </w:rPr>
        <w:t xml:space="preserve">; </w:t>
      </w:r>
      <w:hyperlink r:id="rId122">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lang w:val="ar_AE" w:bidi="ar_AE"/>
          </w:rPr>
          <w:rPr>
            <w:color w:val="0000EE"/>
            <w:u w:val="single"/>
          </w:rPr>
          <w:t>متى 12:21–13</w:t>
        </w:r>
      </w:hyperlink>
      <w:r>
        <w:rPr>
          <w:lang w:val="ar_AE" w:bidi="ar_AE"/>
        </w:rPr>
        <w:t xml:space="preserve">; </w:t>
      </w:r>
      <w:hyperlink r:id="rId124">
        <w:r>
          <w:rPr>
            <w:lang w:val="ar_AE" w:bidi="ar_AE"/>
          </w:rPr>
          <w:rPr>
            <w:color w:val="0000EE"/>
            <w:u w:val="single"/>
          </w:rPr>
          <w:t>مرقس 15:11–17</w:t>
        </w:r>
      </w:hyperlink>
      <w:r>
        <w:rPr>
          <w:lang w:val="ar_AE" w:bidi="ar_AE"/>
        </w:rPr>
        <w:t xml:space="preserve">; </w:t>
      </w:r>
      <w:hyperlink r:id="rId125">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6">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19">
        <w:r>
          <w:rPr>
            <w:lang w:val="ar_AE" w:bidi="ar_AE"/>
          </w:rPr>
          <w:rPr>
            <w:color w:val="0000EE"/>
            <w:u w:val="single"/>
          </w:rPr>
          <w:t>14:1</w:t>
        </w:r>
      </w:hyperlink>
      <w:r>
        <w:rPr>
          <w:lang w:val="ar_AE" w:bidi="ar_AE"/>
        </w:rPr>
        <w:t xml:space="preserve">، </w:t>
      </w:r>
      <w:hyperlink r:id="rId128">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0">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1">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2">
        <w:r>
          <w:rPr>
            <w:lang w:val="ar_AE" w:bidi="ar_AE"/>
          </w:rPr>
          <w:rPr>
            <w:color w:val="0000EE"/>
            <w:u w:val="single"/>
          </w:rPr>
          <w:t>25:2</w:t>
        </w:r>
      </w:hyperlink>
      <w:hyperlink r:id="rId133">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2">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5">
        <w:r>
          <w:rPr>
            <w:lang w:val="ar_AE" w:bidi="ar_AE"/>
          </w:rPr>
          <w:rPr>
            <w:color w:val="0000EE"/>
            <w:u w:val="single"/>
          </w:rPr>
          <w:t>4:9</w:t>
        </w:r>
      </w:hyperlink>
      <w:r>
        <w:rPr>
          <w:lang w:val="ar_AE" w:bidi="ar_AE"/>
        </w:rPr>
        <w:t xml:space="preserve">; </w:t>
      </w:r>
      <w:hyperlink r:id="rId136">
        <w:r>
          <w:rPr>
            <w:lang w:val="ar_AE" w:bidi="ar_AE"/>
          </w:rPr>
          <w:rPr>
            <w:color w:val="0000EE"/>
            <w:u w:val="single"/>
          </w:rPr>
          <w:t>10:11</w:t>
        </w:r>
      </w:hyperlink>
      <w:r>
        <w:rPr>
          <w:lang w:val="ar_AE" w:bidi="ar_AE"/>
        </w:rPr>
        <w:t xml:space="preserve">; </w:t>
      </w:r>
      <w:hyperlink r:id="rId137">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38">
        <w:r>
          <w:rPr>
            <w:lang w:val="ar_AE" w:bidi="ar_AE"/>
          </w:rPr>
          <w:rPr>
            <w:color w:val="0000EE"/>
            <w:u w:val="single"/>
          </w:rPr>
          <w:t>31:3</w:t>
        </w:r>
      </w:hyperlink>
      <w:r>
        <w:rPr>
          <w:lang w:val="ar_AE" w:bidi="ar_AE"/>
        </w:rPr>
        <w:t xml:space="preserve">; </w:t>
      </w:r>
      <w:hyperlink r:id="rId139">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1">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28">
        <w:r>
          <w:rPr>
            <w:lang w:val="ar_AE" w:bidi="ar_AE"/>
          </w:rPr>
          <w:rPr>
            <w:color w:val="0000EE"/>
            <w:u w:val="single"/>
          </w:rPr>
          <w:t>51:1</w:t>
        </w:r>
      </w:hyperlink>
      <w:r>
        <w:rPr>
          <w:lang w:val="ar_AE" w:bidi="ar_AE"/>
        </w:rPr>
        <w:t xml:space="preserve">; </w:t>
      </w:r>
      <w:hyperlink r:id="rId138">
        <w:r>
          <w:rPr>
            <w:lang w:val="ar_AE" w:bidi="ar_AE"/>
          </w:rPr>
          <w:rPr>
            <w:color w:val="0000EE"/>
            <w:u w:val="single"/>
          </w:rPr>
          <w:t>31:3</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143">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4">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5">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6">
        <w:r>
          <w:rPr>
            <w:lang w:val="ar_AE" w:bidi="ar_AE"/>
          </w:rPr>
          <w:rPr>
            <w:color w:val="0000EE"/>
            <w:u w:val="single"/>
          </w:rPr>
          <w:t>17:3</w:t>
        </w:r>
      </w:hyperlink>
      <w:r>
        <w:rPr>
          <w:lang w:val="ar_AE" w:bidi="ar_AE"/>
        </w:rPr>
        <w:t>)—الرجال والنساء الذين اعتادوا أن يعتنقوا الظلمة (</w:t>
      </w:r>
      <w:hyperlink r:id="rId27">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0">
        <w:r>
          <w:rPr>
            <w:lang w:val="ar_AE" w:bidi="ar_AE"/>
          </w:rPr>
          <w:rPr>
            <w:color w:val="0000EE"/>
            <w:u w:val="single"/>
          </w:rPr>
          <w:t>5:1</w:t>
        </w:r>
      </w:hyperlink>
      <w:r>
        <w:rPr>
          <w:lang w:val="ar_AE" w:bidi="ar_AE"/>
        </w:rPr>
        <w:t xml:space="preserve">). أولئك الذين يرفضون الإيمان يعيشون في الظلمة (انظر </w:t>
      </w:r>
      <w:hyperlink r:id="rId137">
        <w:r>
          <w:rPr>
            <w:lang w:val="ar_AE" w:bidi="ar_AE"/>
          </w:rPr>
          <w:rPr>
            <w:color w:val="0000EE"/>
            <w:u w:val="single"/>
          </w:rPr>
          <w:t>30:13</w:t>
        </w:r>
      </w:hyperlink>
      <w:r>
        <w:rPr>
          <w:lang w:val="ar_AE" w:bidi="ar_AE"/>
        </w:rPr>
        <w:t>) ويتعثرون لأنهم لا يستطيعون أن يبصروا (</w:t>
      </w:r>
      <w:hyperlink r:id="rId136">
        <w:r>
          <w:rPr>
            <w:lang w:val="ar_AE" w:bidi="ar_AE"/>
          </w:rPr>
          <w:rPr>
            <w:color w:val="0000EE"/>
            <w:u w:val="single"/>
          </w:rPr>
          <w:t>10:11</w:t>
        </w:r>
      </w:hyperlink>
      <w:r>
        <w:rPr>
          <w:lang w:val="ar_AE" w:bidi="ar_AE"/>
        </w:rPr>
        <w:t>). ولكن في النهاية، ستنكشف خطاياهم (</w:t>
      </w:r>
      <w:hyperlink r:id="rId151">
        <w:r>
          <w:rPr>
            <w:lang w:val="ar_AE" w:bidi="ar_AE"/>
          </w:rPr>
          <w:rPr>
            <w:color w:val="0000EE"/>
            <w:u w:val="single"/>
          </w:rPr>
          <w:t>28:5–30</w:t>
        </w:r>
      </w:hyperlink>
      <w:r>
        <w:rPr>
          <w:lang w:val="ar_AE" w:bidi="ar_AE"/>
        </w:rPr>
        <w:t xml:space="preserve">; </w:t>
      </w:r>
      <w:hyperlink r:id="rId152">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3">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38">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4">
        <w:r>
          <w:rPr>
            <w:lang w:val="ar_AE" w:bidi="ar_AE"/>
          </w:rPr>
          <w:rPr>
            <w:color w:val="0000EE"/>
            <w:u w:val="single"/>
          </w:rPr>
          <w:t>متى 1:14–12</w:t>
        </w:r>
      </w:hyperlink>
      <w:r>
        <w:rPr>
          <w:lang w:val="ar_AE" w:bidi="ar_AE"/>
        </w:rPr>
        <w:t xml:space="preserve">; </w:t>
      </w:r>
      <w:hyperlink r:id="rId155">
        <w:r>
          <w:rPr>
            <w:lang w:val="ar_AE" w:bidi="ar_AE"/>
          </w:rPr>
          <w:rPr>
            <w:color w:val="0000EE"/>
            <w:u w:val="single"/>
          </w:rPr>
          <w:t>مرقس 14:1</w:t>
        </w:r>
      </w:hyperlink>
      <w:r>
        <w:rPr>
          <w:lang w:val="ar_AE" w:bidi="ar_AE"/>
        </w:rPr>
        <w:t xml:space="preserve">; </w:t>
      </w:r>
      <w:hyperlink r:id="rId156">
        <w:r>
          <w:rPr>
            <w:lang w:val="ar_AE" w:bidi="ar_AE"/>
          </w:rPr>
          <w:rPr>
            <w:color w:val="0000EE"/>
            <w:u w:val="single"/>
          </w:rPr>
          <w:t>14:6–29</w:t>
        </w:r>
      </w:hyperlink>
      <w:r>
        <w:rPr>
          <w:lang w:val="ar_AE" w:bidi="ar_AE"/>
        </w:rPr>
        <w:t xml:space="preserve">; </w:t>
      </w:r>
      <w:hyperlink r:id="rId157">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58">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59">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0">
        <w:r>
          <w:rPr>
            <w:lang w:val="ar_AE" w:bidi="ar_AE"/>
          </w:rPr>
          <w:rPr>
            <w:color w:val="0000EE"/>
            <w:u w:val="single"/>
          </w:rPr>
          <w:t>18:1</w:t>
        </w:r>
      </w:hyperlink>
      <w:r>
        <w:rPr>
          <w:lang w:val="ar_AE" w:bidi="ar_AE"/>
        </w:rPr>
        <w:t xml:space="preserve">; </w:t>
      </w:r>
      <w:hyperlink r:id="rId161">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2">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3">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6">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7">
        <w:r>
          <w:rPr>
            <w:lang w:val="ar_AE" w:bidi="ar_AE"/>
          </w:rPr>
          <w:rPr>
            <w:color w:val="0000EE"/>
            <w:u w:val="single"/>
          </w:rPr>
          <w:t>37:3–39</w:t>
        </w:r>
      </w:hyperlink>
      <w:r>
        <w:rPr>
          <w:lang w:val="ar_AE" w:bidi="ar_AE"/>
        </w:rPr>
        <w:t>)، عمّد يسوع الناس بالروح القدس (</w:t>
      </w:r>
      <w:hyperlink r:id="rId141">
        <w:r>
          <w:rPr>
            <w:lang w:val="ar_AE" w:bidi="ar_AE"/>
          </w:rPr>
          <w:rPr>
            <w:color w:val="0000EE"/>
            <w:u w:val="single"/>
          </w:rPr>
          <w:t>33:1</w:t>
        </w:r>
      </w:hyperlink>
      <w:r>
        <w:rPr>
          <w:lang w:val="ar_AE" w:bidi="ar_AE"/>
        </w:rPr>
        <w:t xml:space="preserve">; </w:t>
      </w:r>
      <w:hyperlink r:id="rId168">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6">
        <w:r>
          <w:rPr>
            <w:lang w:val="ar_AE" w:bidi="ar_AE"/>
          </w:rPr>
          <w:rPr>
            <w:color w:val="0000EE"/>
            <w:u w:val="single"/>
          </w:rPr>
          <w:t>مرقس 14:6–29</w:t>
        </w:r>
      </w:hyperlink>
      <w:r>
        <w:rPr>
          <w:lang w:val="ar_AE" w:bidi="ar_AE"/>
        </w:rPr>
        <w:t xml:space="preserve">)، غادر يسوع اليهودية (قارن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lang w:val="ar_AE" w:bidi="ar_AE"/>
          </w:rPr>
          <w:rPr>
            <w:color w:val="0000EE"/>
            <w:u w:val="single"/>
          </w:rPr>
          <w:t>2 ملوك 24:17–41</w:t>
        </w:r>
      </w:hyperlink>
      <w:r>
        <w:rPr>
          <w:lang w:val="ar_AE" w:bidi="ar_AE"/>
        </w:rPr>
        <w:t xml:space="preserve">; </w:t>
      </w:r>
      <w:hyperlink r:id="rId170">
        <w:r>
          <w:rPr>
            <w:lang w:val="ar_AE" w:bidi="ar_AE"/>
          </w:rPr>
          <w:rPr>
            <w:color w:val="0000EE"/>
            <w:u w:val="single"/>
          </w:rPr>
          <w:t>عزرا 1:4–5</w:t>
        </w:r>
      </w:hyperlink>
      <w:r>
        <w:rPr>
          <w:lang w:val="ar_AE" w:bidi="ar_AE"/>
        </w:rPr>
        <w:t xml:space="preserve">; </w:t>
      </w:r>
      <w:hyperlink r:id="rId171">
        <w:r>
          <w:rPr>
            <w:lang w:val="ar_AE" w:bidi="ar_AE"/>
          </w:rPr>
          <w:rPr>
            <w:color w:val="0000EE"/>
            <w:u w:val="single"/>
          </w:rPr>
          <w:t>نحميا 4</w:t>
        </w:r>
      </w:hyperlink>
      <w:r>
        <w:rPr>
          <w:lang w:val="ar_AE" w:bidi="ar_AE"/>
        </w:rPr>
        <w:t xml:space="preserve">; </w:t>
      </w:r>
      <w:hyperlink r:id="rId172">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3">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4">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7">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lang w:val="ar_AE" w:bidi="ar_AE"/>
          </w:rPr>
          <w:rPr>
            <w:color w:val="0000EE"/>
            <w:u w:val="single"/>
          </w:rPr>
          <w:t>إشعياء 10:49</w:t>
        </w:r>
      </w:hyperlink>
      <w:r>
        <w:rPr>
          <w:lang w:val="ar_AE" w:bidi="ar_AE"/>
        </w:rPr>
        <w:t xml:space="preserve">; </w:t>
      </w:r>
      <w:hyperlink r:id="rId176">
        <w:r>
          <w:rPr>
            <w:lang w:val="ar_AE" w:bidi="ar_AE"/>
          </w:rPr>
          <w:rPr>
            <w:color w:val="0000EE"/>
            <w:u w:val="single"/>
          </w:rPr>
          <w:t>1:55–3</w:t>
        </w:r>
      </w:hyperlink>
      <w:r>
        <w:rPr>
          <w:lang w:val="ar_AE" w:bidi="ar_AE"/>
        </w:rPr>
        <w:t xml:space="preserve">; </w:t>
      </w:r>
      <w:hyperlink r:id="rId177">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78">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78">
        <w:r>
          <w:rPr>
            <w:lang w:val="ar_AE" w:bidi="ar_AE"/>
          </w:rPr>
          <w:rPr>
            <w:color w:val="0000EE"/>
            <w:u w:val="single"/>
          </w:rPr>
          <w:t>16:4–18</w:t>
        </w:r>
      </w:hyperlink>
      <w:r>
        <w:rPr>
          <w:lang w:val="ar_AE" w:bidi="ar_AE"/>
        </w:rPr>
        <w:t xml:space="preserve">) لم تكن متاحة للشخص العادي (قارن </w:t>
      </w:r>
      <w:hyperlink r:id="rId179">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0">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1">
        <w:r>
          <w:rPr>
            <w:lang w:val="ar_AE" w:bidi="ar_AE"/>
          </w:rPr>
          <w:rPr>
            <w:color w:val="0000EE"/>
            <w:u w:val="single"/>
          </w:rPr>
          <w:t>11:4</w:t>
        </w:r>
      </w:hyperlink>
      <w:r>
        <w:rPr>
          <w:lang w:val="ar_AE" w:bidi="ar_AE"/>
        </w:rPr>
        <w:t xml:space="preserve">, </w:t>
      </w:r>
      <w:hyperlink r:id="rId182">
        <w:r>
          <w:rPr>
            <w:lang w:val="ar_AE" w:bidi="ar_AE"/>
          </w:rPr>
          <w:rPr>
            <w:color w:val="0000EE"/>
            <w:u w:val="single"/>
          </w:rPr>
          <w:t>15</w:t>
        </w:r>
      </w:hyperlink>
      <w:r>
        <w:rPr>
          <w:lang w:val="ar_AE" w:bidi="ar_AE"/>
        </w:rPr>
        <w:t xml:space="preserve">, </w:t>
      </w:r>
      <w:hyperlink r:id="rId183">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4">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5">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6">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7">
        <w:r>
          <w:rPr>
            <w:lang w:val="ar_AE" w:bidi="ar_AE"/>
          </w:rPr>
          <w:rPr>
            <w:color w:val="0000EE"/>
            <w:u w:val="single"/>
          </w:rPr>
          <w:t>تكوين 6:12–7</w:t>
        </w:r>
      </w:hyperlink>
      <w:r>
        <w:rPr>
          <w:lang w:val="ar_AE" w:bidi="ar_AE"/>
        </w:rPr>
        <w:t xml:space="preserve">; </w:t>
      </w:r>
      <w:hyperlink r:id="rId188">
        <w:r>
          <w:rPr>
            <w:lang w:val="ar_AE" w:bidi="ar_AE"/>
          </w:rPr>
          <w:rPr>
            <w:color w:val="0000EE"/>
            <w:u w:val="single"/>
          </w:rPr>
          <w:t>19:33</w:t>
        </w:r>
      </w:hyperlink>
      <w:r>
        <w:rPr>
          <w:lang w:val="ar_AE" w:bidi="ar_AE"/>
        </w:rPr>
        <w:t xml:space="preserve">; </w:t>
      </w:r>
      <w:hyperlink r:id="rId189">
        <w:r>
          <w:rPr>
            <w:lang w:val="ar_AE" w:bidi="ar_AE"/>
          </w:rPr>
          <w:rPr>
            <w:color w:val="0000EE"/>
            <w:u w:val="single"/>
          </w:rPr>
          <w:t>تثنية 29:11</w:t>
        </w:r>
      </w:hyperlink>
      <w:r>
        <w:rPr>
          <w:lang w:val="ar_AE" w:bidi="ar_AE"/>
        </w:rPr>
        <w:t xml:space="preserve">; </w:t>
      </w:r>
      <w:hyperlink r:id="rId190">
        <w:r>
          <w:rPr>
            <w:lang w:val="ar_AE" w:bidi="ar_AE"/>
          </w:rPr>
          <w:rPr>
            <w:color w:val="0000EE"/>
            <w:u w:val="single"/>
          </w:rPr>
          <w:t>يشوع 33:8</w:t>
        </w:r>
      </w:hyperlink>
      <w:r>
        <w:rPr>
          <w:lang w:val="ar_AE" w:bidi="ar_AE"/>
        </w:rPr>
        <w:t xml:space="preserve">; </w:t>
      </w:r>
      <w:hyperlink r:id="rId191">
        <w:r>
          <w:rPr>
            <w:lang w:val="ar_AE" w:bidi="ar_AE"/>
          </w:rPr>
          <w:rPr>
            <w:color w:val="0000EE"/>
            <w:u w:val="single"/>
          </w:rPr>
          <w:t>1:24</w:t>
        </w:r>
      </w:hyperlink>
      <w:r>
        <w:rPr>
          <w:lang w:val="ar_AE" w:bidi="ar_AE"/>
        </w:rPr>
        <w:t xml:space="preserve">, </w:t>
      </w:r>
      <w:hyperlink r:id="rId192">
        <w:r>
          <w:rPr>
            <w:lang w:val="ar_AE" w:bidi="ar_AE"/>
          </w:rPr>
          <w:rPr>
            <w:color w:val="0000EE"/>
            <w:u w:val="single"/>
          </w:rPr>
          <w:t>25</w:t>
        </w:r>
      </w:hyperlink>
      <w:r>
        <w:rPr>
          <w:lang w:val="ar_AE" w:bidi="ar_AE"/>
        </w:rPr>
        <w:t xml:space="preserve">, </w:t>
      </w:r>
      <w:hyperlink r:id="rId19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5">
        <w:r>
          <w:rPr>
            <w:lang w:val="ar_AE" w:bidi="ar_AE"/>
          </w:rPr>
          <w:rPr>
            <w:color w:val="0000EE"/>
            <w:u w:val="single"/>
          </w:rPr>
          <w:t>6:14</w:t>
        </w:r>
      </w:hyperlink>
      <w:r>
        <w:rPr>
          <w:lang w:val="ar_AE" w:bidi="ar_AE"/>
        </w:rPr>
        <w:t xml:space="preserve">; قارن </w:t>
      </w:r>
      <w:hyperlink r:id="rId196">
        <w:r>
          <w:rPr>
            <w:lang w:val="ar_AE" w:bidi="ar_AE"/>
          </w:rPr>
          <w:rPr>
            <w:color w:val="0000EE"/>
            <w:u w:val="single"/>
          </w:rPr>
          <w:t>17:14</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198">
        <w:r>
          <w:rPr>
            <w:lang w:val="ar_AE" w:bidi="ar_AE"/>
          </w:rPr>
          <w:rPr>
            <w:color w:val="0000EE"/>
            <w:u w:val="single"/>
          </w:rPr>
          <w:t>58:8</w:t>
        </w:r>
      </w:hyperlink>
      <w:r>
        <w:rPr>
          <w:lang w:val="ar_AE" w:bidi="ar_AE"/>
        </w:rPr>
        <w:t xml:space="preserve">;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4">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89">
        <w:r>
          <w:rPr>
            <w:lang w:val="ar_AE" w:bidi="ar_AE"/>
          </w:rPr>
          <w:rPr>
            <w:color w:val="0000EE"/>
            <w:u w:val="single"/>
          </w:rPr>
          <w:t>39:1</w:t>
        </w:r>
      </w:hyperlink>
      <w:r>
        <w:rPr>
          <w:lang w:val="ar_AE" w:bidi="ar_AE"/>
        </w:rPr>
        <w:t xml:space="preserve">, </w:t>
      </w:r>
      <w:hyperlink r:id="rId20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1">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2">
        <w:r>
          <w:rPr>
            <w:lang w:val="ar_AE" w:bidi="ar_AE"/>
          </w:rPr>
          <w:rPr>
            <w:color w:val="0000EE"/>
            <w:u w:val="single"/>
          </w:rPr>
          <w:t>33:4</w:t>
        </w:r>
      </w:hyperlink>
      <w:r>
        <w:rPr>
          <w:lang w:val="ar_AE" w:bidi="ar_AE"/>
        </w:rPr>
        <w:t>). وبعد ذلك، عندما تقبل التلاميذ الروح، فهموا (</w:t>
      </w:r>
      <w:hyperlink r:id="rId203">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4">
        <w:r>
          <w:rPr>
            <w:lang w:val="ar_AE" w:bidi="ar_AE"/>
          </w:rPr>
          <w:rPr>
            <w:color w:val="0000EE"/>
            <w:u w:val="single"/>
          </w:rPr>
          <w:t>30:5</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205">
        <w:r>
          <w:rPr>
            <w:lang w:val="ar_AE" w:bidi="ar_AE"/>
          </w:rPr>
          <w:rPr>
            <w:color w:val="0000EE"/>
            <w:u w:val="single"/>
          </w:rPr>
          <w:t>18:7</w:t>
        </w:r>
      </w:hyperlink>
      <w:r>
        <w:rPr>
          <w:lang w:val="ar_AE" w:bidi="ar_AE"/>
        </w:rPr>
        <w:t xml:space="preserve">؛ </w:t>
      </w:r>
      <w:hyperlink r:id="rId206">
        <w:r>
          <w:rPr>
            <w:lang w:val="ar_AE" w:bidi="ar_AE"/>
          </w:rPr>
          <w:rPr>
            <w:color w:val="0000EE"/>
            <w:u w:val="single"/>
          </w:rPr>
          <w:t>50:8</w:t>
        </w:r>
      </w:hyperlink>
      <w:r>
        <w:rPr>
          <w:lang w:val="ar_AE" w:bidi="ar_AE"/>
        </w:rPr>
        <w:t xml:space="preserve">؛ </w:t>
      </w:r>
      <w:hyperlink r:id="rId135">
        <w:r>
          <w:rPr>
            <w:lang w:val="ar_AE" w:bidi="ar_AE"/>
          </w:rPr>
          <w:rPr>
            <w:color w:val="0000EE"/>
            <w:u w:val="single"/>
          </w:rPr>
          <w:t>4:9</w:t>
        </w:r>
      </w:hyperlink>
      <w:r>
        <w:rPr>
          <w:lang w:val="ar_AE" w:bidi="ar_AE"/>
        </w:rPr>
        <w:t xml:space="preserve">؛ </w:t>
      </w:r>
      <w:hyperlink r:id="rId207">
        <w:r>
          <w:rPr>
            <w:lang w:val="ar_AE" w:bidi="ar_AE"/>
          </w:rPr>
          <w:rPr>
            <w:color w:val="0000EE"/>
            <w:u w:val="single"/>
          </w:rPr>
          <w:t>37:10–38</w:t>
        </w:r>
      </w:hyperlink>
      <w:r>
        <w:rPr>
          <w:lang w:val="ar_AE" w:bidi="ar_AE"/>
        </w:rPr>
        <w:t xml:space="preserve">؛ </w:t>
      </w:r>
      <w:hyperlink r:id="rId208">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0">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1">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2">
        <w:r>
          <w:rPr>
            <w:lang w:val="ar_AE" w:bidi="ar_AE"/>
          </w:rPr>
          <w:rPr>
            <w:color w:val="0000EE"/>
            <w:u w:val="single"/>
          </w:rPr>
          <w:t>يوحنا 4:1–12</w:t>
        </w:r>
      </w:hyperlink>
      <w:r>
        <w:rPr>
          <w:lang w:val="ar_AE" w:bidi="ar_AE"/>
        </w:rPr>
        <w:t xml:space="preserve">؛ قارن </w:t>
      </w:r>
      <w:hyperlink r:id="rId213">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5">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6">
        <w:r>
          <w:rPr>
            <w:lang w:val="ar_AE" w:bidi="ar_AE"/>
          </w:rPr>
          <w:rPr>
            <w:color w:val="0000EE"/>
            <w:u w:val="single"/>
          </w:rPr>
          <w:t>متى 8: 5–13</w:t>
        </w:r>
      </w:hyperlink>
      <w:r>
        <w:rPr>
          <w:lang w:val="ar_AE" w:bidi="ar_AE"/>
        </w:rPr>
        <w:t>) وابنة المرأة الكنعانية (</w:t>
      </w:r>
      <w:hyperlink r:id="rId217">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1">
        <w:r>
          <w:rPr>
            <w:lang w:val="ar_AE" w:bidi="ar_AE"/>
          </w:rPr>
          <w:rPr>
            <w:color w:val="0000EE"/>
            <w:u w:val="single"/>
          </w:rPr>
          <w:t>23:2</w:t>
        </w:r>
      </w:hyperlink>
      <w:r>
        <w:rPr>
          <w:lang w:val="ar_AE" w:bidi="ar_AE"/>
        </w:rPr>
        <w:t xml:space="preserve">; </w:t>
      </w:r>
      <w:hyperlink r:id="rId218">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2">
        <w:r>
          <w:rPr>
            <w:lang w:val="ar_AE" w:bidi="ar_AE"/>
          </w:rPr>
          <w:rPr>
            <w:color w:val="0000EE"/>
            <w:u w:val="single"/>
          </w:rPr>
          <w:t>11:2</w:t>
        </w:r>
      </w:hyperlink>
      <w:r>
        <w:rPr>
          <w:lang w:val="ar_AE" w:bidi="ar_AE"/>
        </w:rPr>
        <w:t xml:space="preserve">; </w:t>
      </w:r>
      <w:hyperlink r:id="rId219">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2">
        <w:r>
          <w:rPr>
            <w:lang w:val="ar_AE" w:bidi="ar_AE"/>
          </w:rPr>
          <w:rPr>
            <w:color w:val="0000EE"/>
            <w:u w:val="single"/>
          </w:rPr>
          <w:t>1:5–15</w:t>
        </w:r>
      </w:hyperlink>
      <w:r>
        <w:rPr>
          <w:lang w:val="ar_AE" w:bidi="ar_AE"/>
        </w:rPr>
        <w:t>)، يتبعه رفع دعوة قضائيّة (</w:t>
      </w:r>
      <w:hyperlink r:id="rId223">
        <w:r>
          <w:rPr>
            <w:lang w:val="ar_AE" w:bidi="ar_AE"/>
          </w:rPr>
          <w:rPr>
            <w:color w:val="0000EE"/>
            <w:u w:val="single"/>
          </w:rPr>
          <w:t>16:5</w:t>
        </w:r>
      </w:hyperlink>
      <w:r>
        <w:rPr>
          <w:lang w:val="ar_AE" w:bidi="ar_AE"/>
        </w:rPr>
        <w:t>)، ووصف للتُهم (</w:t>
      </w:r>
      <w:hyperlink r:id="rId224">
        <w:r>
          <w:rPr>
            <w:lang w:val="ar_AE" w:bidi="ar_AE"/>
          </w:rPr>
          <w:rPr>
            <w:color w:val="0000EE"/>
            <w:u w:val="single"/>
          </w:rPr>
          <w:t>18:5</w:t>
        </w:r>
      </w:hyperlink>
      <w:r>
        <w:rPr>
          <w:lang w:val="ar_AE" w:bidi="ar_AE"/>
        </w:rPr>
        <w:t>)، ودفاع يسوع (</w:t>
      </w:r>
      <w:hyperlink r:id="rId225">
        <w:r>
          <w:rPr>
            <w:lang w:val="ar_AE" w:bidi="ar_AE"/>
          </w:rPr>
          <w:rPr>
            <w:color w:val="0000EE"/>
            <w:u w:val="single"/>
          </w:rPr>
          <w:t>17:5</w:t>
        </w:r>
      </w:hyperlink>
      <w:r>
        <w:rPr>
          <w:lang w:val="ar_AE" w:bidi="ar_AE"/>
        </w:rPr>
        <w:t xml:space="preserve">, </w:t>
      </w:r>
      <w:hyperlink r:id="rId226">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lang w:val="ar_AE" w:bidi="ar_AE"/>
          </w:rPr>
          <w:rPr>
            <w:color w:val="0000EE"/>
            <w:u w:val="single"/>
          </w:rPr>
          <w:t>5</w:t>
        </w:r>
      </w:hyperlink>
      <w:r>
        <w:rPr>
          <w:lang w:val="ar_AE" w:bidi="ar_AE"/>
        </w:rPr>
        <w:t xml:space="preserve">)، وعيد الفصح (الإصحاح </w:t>
      </w:r>
      <w:hyperlink r:id="rId228">
        <w:r>
          <w:rPr>
            <w:lang w:val="ar_AE" w:bidi="ar_AE"/>
          </w:rPr>
          <w:rPr>
            <w:color w:val="0000EE"/>
            <w:u w:val="single"/>
          </w:rPr>
          <w:t>6</w:t>
        </w:r>
      </w:hyperlink>
      <w:r>
        <w:rPr>
          <w:lang w:val="ar_AE" w:bidi="ar_AE"/>
        </w:rPr>
        <w:t xml:space="preserve">)، وعيد المظال (الإصحاحات </w:t>
      </w:r>
      <w:hyperlink r:id="rId229">
        <w:r>
          <w:rPr>
            <w:lang w:val="ar_AE" w:bidi="ar_AE"/>
          </w:rPr>
          <w:rPr>
            <w:color w:val="0000EE"/>
            <w:u w:val="single"/>
          </w:rPr>
          <w:t>7–9</w:t>
        </w:r>
      </w:hyperlink>
      <w:r>
        <w:rPr>
          <w:lang w:val="ar_AE" w:bidi="ar_AE"/>
        </w:rPr>
        <w:t xml:space="preserve">)، وعيد الأنوار (الإصحاح </w:t>
      </w:r>
      <w:hyperlink r:id="rId230">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2">
        <w:r>
          <w:rPr>
            <w:lang w:val="ar_AE" w:bidi="ar_AE"/>
          </w:rPr>
          <w:rPr>
            <w:color w:val="0000EE"/>
            <w:u w:val="single"/>
          </w:rPr>
          <w:t>تكوين 2:2</w:t>
        </w:r>
      </w:hyperlink>
      <w:r>
        <w:rPr>
          <w:lang w:val="ar_AE" w:bidi="ar_AE"/>
        </w:rPr>
        <w:t xml:space="preserve">؛ </w:t>
      </w:r>
      <w:hyperlink r:id="rId233">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4">
        <w:r>
          <w:rPr>
            <w:lang w:val="ar_AE" w:bidi="ar_AE"/>
          </w:rPr>
          <w:rPr>
            <w:color w:val="0000EE"/>
            <w:u w:val="single"/>
          </w:rPr>
          <w:t>2:7</w:t>
        </w:r>
      </w:hyperlink>
      <w:r>
        <w:rPr>
          <w:lang w:val="ar_AE" w:bidi="ar_AE"/>
        </w:rPr>
        <w:t>). وكان حَمل شيء كالفراش من مكان لآخر محظورًا (</w:t>
      </w:r>
      <w:hyperlink r:id="rId235">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6">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7">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38">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39">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0">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1">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3">
        <w:r>
          <w:rPr>
            <w:lang w:val="ar_AE" w:bidi="ar_AE"/>
          </w:rPr>
          <w:rPr>
            <w:color w:val="0000EE"/>
            <w:u w:val="single"/>
          </w:rPr>
          <w:t>17:1</w:t>
        </w:r>
      </w:hyperlink>
      <w:r>
        <w:rPr>
          <w:lang w:val="ar_AE" w:bidi="ar_AE"/>
        </w:rPr>
        <w:t xml:space="preserve">؛ انظر أيضًا </w:t>
      </w:r>
      <w:hyperlink r:id="rId244">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69">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5">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6">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1">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48">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49">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69">
        <w:r>
          <w:rPr>
            <w:lang w:val="ar_AE" w:bidi="ar_AE"/>
          </w:rPr>
          <w:rPr>
            <w:color w:val="0000EE"/>
            <w:u w:val="single"/>
          </w:rPr>
          <w:t>تثنية 15:18</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lang w:val="ar_AE" w:bidi="ar_AE"/>
          </w:rPr>
          <w:rPr>
            <w:color w:val="0000EE"/>
            <w:u w:val="single"/>
          </w:rPr>
          <w:t>خروج 14</w:t>
        </w:r>
      </w:hyperlink>
      <w:r>
        <w:rPr>
          <w:lang w:val="ar_AE" w:bidi="ar_AE"/>
        </w:rPr>
        <w:t xml:space="preserve">; انظر </w:t>
      </w:r>
      <w:hyperlink r:id="rId253">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255">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6">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7">
        <w:r>
          <w:rPr>
            <w:lang w:val="ar_AE" w:bidi="ar_AE"/>
          </w:rPr>
          <w:rPr>
            <w:color w:val="0000EE"/>
            <w:u w:val="single"/>
          </w:rPr>
          <w:t>15:6</w:t>
        </w:r>
      </w:hyperlink>
      <w:r>
        <w:rPr>
          <w:lang w:val="ar_AE" w:bidi="ar_AE"/>
        </w:rPr>
        <w:t>)، في رؤية المعنى الحقيقيّ للمعجزة، التي شرحها يسوع فيما بعد (</w:t>
      </w:r>
      <w:hyperlink r:id="rId258">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59">
        <w:r>
          <w:rPr>
            <w:lang w:val="ar_AE" w:bidi="ar_AE"/>
          </w:rPr>
          <w:rPr>
            <w:color w:val="0000EE"/>
            <w:u w:val="single"/>
          </w:rPr>
          <w:t>59:6</w:t>
        </w:r>
      </w:hyperlink>
      <w:r>
        <w:rPr>
          <w:lang w:val="ar_AE" w:bidi="ar_AE"/>
        </w:rPr>
        <w:t>) قبل الفصح بقليل (</w:t>
      </w:r>
      <w:hyperlink r:id="rId121">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5">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2">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4">
        <w:r>
          <w:rPr>
            <w:lang w:val="ar_AE" w:bidi="ar_AE"/>
          </w:rPr>
          <w:rPr>
            <w:color w:val="0000EE"/>
            <w:u w:val="single"/>
          </w:rPr>
          <w:t>26:4</w:t>
        </w:r>
      </w:hyperlink>
      <w:r>
        <w:rPr>
          <w:lang w:val="ar_AE" w:bidi="ar_AE"/>
        </w:rPr>
        <w:t xml:space="preserve">;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xml:space="preserve">; </w:t>
      </w:r>
      <w:hyperlink r:id="rId261">
        <w:r>
          <w:rPr>
            <w:lang w:val="ar_AE" w:bidi="ar_AE"/>
          </w:rPr>
          <w:rPr>
            <w:color w:val="0000EE"/>
            <w:u w:val="single"/>
          </w:rPr>
          <w:t>7:10–9</w:t>
        </w:r>
      </w:hyperlink>
      <w:r>
        <w:rPr>
          <w:lang w:val="ar_AE" w:bidi="ar_AE"/>
        </w:rPr>
        <w:t xml:space="preserve">, </w:t>
      </w:r>
      <w:hyperlink r:id="rId262">
        <w:r>
          <w:rPr>
            <w:lang w:val="ar_AE" w:bidi="ar_AE"/>
          </w:rPr>
          <w:rPr>
            <w:color w:val="0000EE"/>
            <w:u w:val="single"/>
          </w:rPr>
          <w:t>11–14</w:t>
        </w:r>
      </w:hyperlink>
      <w:r>
        <w:rPr>
          <w:lang w:val="ar_AE" w:bidi="ar_AE"/>
        </w:rPr>
        <w:t xml:space="preserve">; </w:t>
      </w:r>
      <w:hyperlink r:id="rId263">
        <w:r>
          <w:rPr>
            <w:lang w:val="ar_AE" w:bidi="ar_AE"/>
          </w:rPr>
          <w:rPr>
            <w:color w:val="0000EE"/>
            <w:u w:val="single"/>
          </w:rPr>
          <w:t>25:11</w:t>
        </w:r>
      </w:hyperlink>
      <w:r>
        <w:rPr>
          <w:lang w:val="ar_AE" w:bidi="ar_AE"/>
        </w:rPr>
        <w:t xml:space="preserve">; </w:t>
      </w:r>
      <w:hyperlink r:id="rId195">
        <w:r>
          <w:rPr>
            <w:lang w:val="ar_AE" w:bidi="ar_AE"/>
          </w:rPr>
          <w:rPr>
            <w:color w:val="0000EE"/>
            <w:u w:val="single"/>
          </w:rPr>
          <w:t>6:14</w:t>
        </w:r>
      </w:hyperlink>
      <w:r>
        <w:rPr>
          <w:lang w:val="ar_AE" w:bidi="ar_AE"/>
        </w:rPr>
        <w:t xml:space="preserve">; </w:t>
      </w:r>
      <w:hyperlink r:id="rId264">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199">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2">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5">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2">
        <w:r>
          <w:rPr>
            <w:lang w:val="ar_AE" w:bidi="ar_AE"/>
          </w:rPr>
          <w:rPr>
            <w:color w:val="0000EE"/>
            <w:u w:val="single"/>
          </w:rPr>
          <w:t>38:6</w:t>
        </w:r>
      </w:hyperlink>
      <w:r>
        <w:rPr>
          <w:lang w:val="ar_AE" w:bidi="ar_AE"/>
        </w:rPr>
        <w:t>)، وهو مَن يدعو الناس ليتبعوه (</w:t>
      </w:r>
      <w:hyperlink r:id="rId266">
        <w:r>
          <w:rPr>
            <w:lang w:val="ar_AE" w:bidi="ar_AE"/>
          </w:rPr>
          <w:rPr>
            <w:color w:val="0000EE"/>
            <w:u w:val="single"/>
          </w:rPr>
          <w:t>37:6</w:t>
        </w:r>
      </w:hyperlink>
      <w:r>
        <w:rPr>
          <w:lang w:val="ar_AE" w:bidi="ar_AE"/>
        </w:rPr>
        <w:t xml:space="preserve">، </w:t>
      </w:r>
      <w:hyperlink r:id="rId267">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68">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3">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69">
        <w:r>
          <w:rPr>
            <w:lang w:val="ar_AE" w:bidi="ar_AE"/>
          </w:rPr>
          <w:rPr>
            <w:color w:val="0000EE"/>
            <w:u w:val="single"/>
          </w:rPr>
          <w:t>47:6</w:t>
        </w:r>
      </w:hyperlink>
      <w:r>
        <w:rPr>
          <w:lang w:val="ar_AE" w:bidi="ar_AE"/>
        </w:rPr>
        <w:t xml:space="preserve">، </w:t>
      </w:r>
      <w:hyperlink r:id="rId270">
        <w:r>
          <w:rPr>
            <w:lang w:val="ar_AE" w:bidi="ar_AE"/>
          </w:rPr>
          <w:rPr>
            <w:color w:val="0000EE"/>
            <w:u w:val="single"/>
          </w:rPr>
          <w:t>51</w:t>
        </w:r>
      </w:hyperlink>
      <w:r>
        <w:rPr>
          <w:lang w:val="ar_AE" w:bidi="ar_AE"/>
        </w:rPr>
        <w:t xml:space="preserve">، </w:t>
      </w:r>
      <w:hyperlink r:id="rId271">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2">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3">
        <w:r>
          <w:rPr>
            <w:lang w:val="ar_AE" w:bidi="ar_AE"/>
          </w:rPr>
          <w:rPr>
            <w:color w:val="0000EE"/>
            <w:u w:val="single"/>
          </w:rPr>
          <w:t>لوقا 19:22</w:t>
        </w:r>
      </w:hyperlink>
      <w:r>
        <w:rPr>
          <w:lang w:val="ar_AE" w:bidi="ar_AE"/>
        </w:rPr>
        <w:t xml:space="preserve">). كان مصطلح "الجسد والدم" تعبيرًا يهوديًا يشير إلى الشخص بأكمله، قد يكون يسوع يدعو الناس إلى استيعابه بالكامل من خلال الإيمان به بشكل كامل. ترى بعض التقاليد المسيحية الخبز كجسد المسيح المبذول من أجلنا والخمر كدمه المسفوك من أجلنا. ويأخذ آخرون المعنى بمصطلحات روحية بحته. </w:t>
      </w:r>
      <w:r>
        <w:rPr>
          <w:lang w:val="ar_AE" w:bidi="ar_AE"/>
        </w:rPr>
        <w:t>وفي كلتا الحالتين، فإن الحصول على الشركة لا يعني أقل من احتضان ذبيحة يسوع المحيية.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4">
        <w:r>
          <w:rPr>
            <w:lang w:val="ar_AE" w:bidi="ar_AE"/>
          </w:rPr>
          <w:rPr>
            <w:color w:val="0000EE"/>
            <w:u w:val="single"/>
          </w:rPr>
          <w:t>53:6–58</w:t>
        </w:r>
      </w:hyperlink>
      <w:r>
        <w:rPr>
          <w:lang w:val="ar_AE" w:bidi="ar_AE"/>
        </w:rPr>
        <w:t xml:space="preserve">) صادمة ومُنفرة (انظر </w:t>
      </w:r>
      <w:hyperlink r:id="rId275">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7">
        <w:r>
          <w:rPr>
            <w:lang w:val="ar_AE" w:bidi="ar_AE"/>
          </w:rPr>
          <w:rPr>
            <w:color w:val="0000EE"/>
            <w:u w:val="single"/>
          </w:rPr>
          <w:t>15:14–20</w:t>
        </w:r>
      </w:hyperlink>
      <w:r>
        <w:rPr>
          <w:lang w:val="ar_AE" w:bidi="ar_AE"/>
        </w:rPr>
        <w:t xml:space="preserve">; </w:t>
      </w:r>
      <w:hyperlink r:id="rId278">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7">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79">
        <w:r>
          <w:rPr>
            <w:lang w:val="ar_AE" w:bidi="ar_AE"/>
          </w:rPr>
          <w:rPr>
            <w:color w:val="0000EE"/>
            <w:u w:val="single"/>
          </w:rPr>
          <w:t>متى 28:14–29</w:t>
        </w:r>
      </w:hyperlink>
      <w:r>
        <w:rPr>
          <w:lang w:val="ar_AE" w:bidi="ar_AE"/>
        </w:rPr>
        <w:t xml:space="preserve">; </w:t>
      </w:r>
      <w:hyperlink r:id="rId280">
        <w:r>
          <w:rPr>
            <w:lang w:val="ar_AE" w:bidi="ar_AE"/>
          </w:rPr>
          <w:rPr>
            <w:color w:val="0000EE"/>
            <w:u w:val="single"/>
          </w:rPr>
          <w:t>16:16</w:t>
        </w:r>
      </w:hyperlink>
      <w:r>
        <w:rPr>
          <w:lang w:val="ar_AE" w:bidi="ar_AE"/>
        </w:rPr>
        <w:t xml:space="preserve">; </w:t>
      </w:r>
      <w:hyperlink r:id="rId281">
        <w:r>
          <w:rPr>
            <w:lang w:val="ar_AE" w:bidi="ar_AE"/>
          </w:rPr>
          <w:rPr>
            <w:color w:val="0000EE"/>
            <w:u w:val="single"/>
          </w:rPr>
          <w:t>4:17</w:t>
        </w:r>
      </w:hyperlink>
      <w:r>
        <w:rPr>
          <w:lang w:val="ar_AE" w:bidi="ar_AE"/>
        </w:rPr>
        <w:t xml:space="preserve">; </w:t>
      </w:r>
      <w:hyperlink r:id="rId282">
        <w:r>
          <w:rPr>
            <w:lang w:val="ar_AE" w:bidi="ar_AE"/>
          </w:rPr>
          <w:rPr>
            <w:color w:val="0000EE"/>
            <w:u w:val="single"/>
          </w:rPr>
          <w:t>21:18</w:t>
        </w:r>
      </w:hyperlink>
      <w:r>
        <w:rPr>
          <w:lang w:val="ar_AE" w:bidi="ar_AE"/>
        </w:rPr>
        <w:t xml:space="preserve">; </w:t>
      </w:r>
      <w:hyperlink r:id="rId283">
        <w:r>
          <w:rPr>
            <w:lang w:val="ar_AE" w:bidi="ar_AE"/>
          </w:rPr>
          <w:rPr>
            <w:color w:val="0000EE"/>
            <w:u w:val="single"/>
          </w:rPr>
          <w:t>27:19</w:t>
        </w:r>
      </w:hyperlink>
      <w:r>
        <w:rPr>
          <w:lang w:val="ar_AE" w:bidi="ar_AE"/>
        </w:rPr>
        <w:t xml:space="preserve">; </w:t>
      </w:r>
      <w:hyperlink r:id="rId284">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5">
        <w:r>
          <w:rPr>
            <w:lang w:val="ar_AE" w:bidi="ar_AE"/>
          </w:rPr>
          <w:rPr>
            <w:color w:val="0000EE"/>
            <w:u w:val="single"/>
          </w:rPr>
          <w:t>47:1–49</w:t>
        </w:r>
      </w:hyperlink>
      <w:r>
        <w:rPr>
          <w:lang w:val="ar_AE" w:bidi="ar_AE"/>
        </w:rPr>
        <w:t xml:space="preserve">; </w:t>
      </w:r>
      <w:hyperlink r:id="rId286">
        <w:r>
          <w:rPr>
            <w:lang w:val="ar_AE" w:bidi="ar_AE"/>
          </w:rPr>
          <w:rPr>
            <w:color w:val="0000EE"/>
            <w:u w:val="single"/>
          </w:rPr>
          <w:t>16:4–19</w:t>
        </w:r>
      </w:hyperlink>
      <w:r>
        <w:rPr>
          <w:lang w:val="ar_AE" w:bidi="ar_AE"/>
        </w:rPr>
        <w:t>). فسيعمل يهوذا الشر ويخون يسوع ويقدمه للسلطات (</w:t>
      </w:r>
      <w:hyperlink r:id="rId287">
        <w:r>
          <w:rPr>
            <w:lang w:val="ar_AE" w:bidi="ar_AE"/>
          </w:rPr>
          <w:rPr>
            <w:color w:val="0000EE"/>
            <w:u w:val="single"/>
          </w:rPr>
          <w:t>4:12</w:t>
        </w:r>
      </w:hyperlink>
      <w:r>
        <w:rPr>
          <w:lang w:val="ar_AE" w:bidi="ar_AE"/>
        </w:rPr>
        <w:t xml:space="preserve">؛ </w:t>
      </w:r>
      <w:hyperlink r:id="rId288">
        <w:r>
          <w:rPr>
            <w:lang w:val="ar_AE" w:bidi="ar_AE"/>
          </w:rPr>
          <w:rPr>
            <w:color w:val="0000EE"/>
            <w:u w:val="single"/>
          </w:rPr>
          <w:t>2:13</w:t>
        </w:r>
      </w:hyperlink>
      <w:r>
        <w:rPr>
          <w:lang w:val="ar_AE" w:bidi="ar_AE"/>
        </w:rPr>
        <w:t xml:space="preserve">؛ </w:t>
      </w:r>
      <w:hyperlink r:id="rId289">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lang w:val="ar_AE" w:bidi="ar_AE"/>
          </w:rPr>
          <w:rPr>
            <w:color w:val="0000EE"/>
            <w:u w:val="single"/>
          </w:rPr>
          <w:t>37:7–39</w:t>
        </w:r>
      </w:hyperlink>
      <w:r>
        <w:rPr>
          <w:lang w:val="ar_AE" w:bidi="ar_AE"/>
        </w:rPr>
        <w:t xml:space="preserve">؛ </w:t>
      </w:r>
      <w:hyperlink r:id="rId4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1">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0">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1">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2">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lang w:val="ar_AE" w:bidi="ar_AE"/>
          </w:rPr>
          <w:rPr>
            <w:color w:val="0000EE"/>
            <w:u w:val="single"/>
          </w:rPr>
          <w:t>أعمال 13:4</w:t>
        </w:r>
      </w:hyperlink>
      <w:r>
        <w:rPr>
          <w:lang w:val="ar_AE" w:bidi="ar_AE"/>
        </w:rPr>
        <w:t xml:space="preserve">; بعكس بولس، </w:t>
      </w:r>
      <w:hyperlink r:id="rId294">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5">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7">
        <w:r>
          <w:rPr>
            <w:lang w:val="ar_AE" w:bidi="ar_AE"/>
          </w:rPr>
          <w:rPr>
            <w:color w:val="0000EE"/>
            <w:u w:val="single"/>
          </w:rPr>
          <w:t>48:8–52</w:t>
        </w:r>
      </w:hyperlink>
      <w:r>
        <w:rPr>
          <w:lang w:val="ar_AE" w:bidi="ar_AE"/>
        </w:rPr>
        <w:t xml:space="preserve">; </w:t>
      </w:r>
      <w:hyperlink r:id="rId298">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299">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0">
        <w:r>
          <w:rPr>
            <w:lang w:val="ar_AE" w:bidi="ar_AE"/>
          </w:rPr>
          <w:rPr>
            <w:color w:val="0000EE"/>
            <w:u w:val="single"/>
          </w:rPr>
          <w:t>27:7</w:t>
        </w:r>
      </w:hyperlink>
      <w:r>
        <w:rPr>
          <w:lang w:val="ar_AE" w:bidi="ar_AE"/>
        </w:rPr>
        <w:t xml:space="preserve">, </w:t>
      </w:r>
      <w:hyperlink r:id="rId301">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lang w:val="ar_AE" w:bidi="ar_AE"/>
          </w:rPr>
          <w:rPr>
            <w:color w:val="0000EE"/>
            <w:u w:val="single"/>
          </w:rPr>
          <w:t>30:7</w:t>
        </w:r>
      </w:hyperlink>
      <w:r>
        <w:rPr>
          <w:lang w:val="ar_AE" w:bidi="ar_AE"/>
        </w:rPr>
        <w:t xml:space="preserve">؛ قارن </w:t>
      </w:r>
      <w:hyperlink r:id="rId303">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4">
        <w:r>
          <w:rPr>
            <w:lang w:val="ar_AE" w:bidi="ar_AE"/>
          </w:rPr>
          <w:rPr>
            <w:color w:val="0000EE"/>
            <w:u w:val="single"/>
          </w:rPr>
          <w:t>17:10–18</w:t>
        </w:r>
      </w:hyperlink>
      <w:r>
        <w:rPr>
          <w:lang w:val="ar_AE" w:bidi="ar_AE"/>
        </w:rPr>
        <w:t xml:space="preserve">; </w:t>
      </w:r>
      <w:hyperlink r:id="rId305">
        <w:r>
          <w:rPr>
            <w:lang w:val="ar_AE" w:bidi="ar_AE"/>
          </w:rPr>
          <w:rPr>
            <w:color w:val="0000EE"/>
            <w:u w:val="single"/>
          </w:rPr>
          <w:t>6:18–8</w:t>
        </w:r>
      </w:hyperlink>
      <w:r>
        <w:rPr>
          <w:lang w:val="ar_AE" w:bidi="ar_AE"/>
        </w:rPr>
        <w:t xml:space="preserve">). تؤكد جميع مشاهد القبض الأربعة في </w:t>
      </w:r>
      <w:hyperlink r:id="rId306">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7">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08">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09">
        <w:r>
          <w:rPr>
            <w:lang w:val="ar_AE" w:bidi="ar_AE"/>
          </w:rPr>
          <w:rPr>
            <w:color w:val="0000EE"/>
            <w:u w:val="single"/>
          </w:rPr>
          <w:t>إشعياء 3:12</w:t>
        </w:r>
      </w:hyperlink>
      <w:r>
        <w:rPr>
          <w:lang w:val="ar_AE" w:bidi="ar_AE"/>
        </w:rPr>
        <w:t xml:space="preserve"> (انظر </w:t>
      </w:r>
      <w:hyperlink r:id="rId310">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1">
        <w:r>
          <w:rPr>
            <w:lang w:val="ar_AE" w:bidi="ar_AE"/>
          </w:rPr>
          <w:rPr>
            <w:color w:val="0000EE"/>
            <w:u w:val="single"/>
          </w:rPr>
          <w:t>34:19</w:t>
        </w:r>
      </w:hyperlink>
      <w:r>
        <w:rPr>
          <w:lang w:val="ar_AE" w:bidi="ar_AE"/>
        </w:rPr>
        <w:t xml:space="preserve">; </w:t>
      </w:r>
      <w:hyperlink r:id="rId312">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3">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4">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3">
        <w:r>
          <w:rPr>
            <w:lang w:val="ar_AE" w:bidi="ar_AE"/>
          </w:rPr>
          <w:rPr>
            <w:color w:val="0000EE"/>
            <w:u w:val="single"/>
          </w:rPr>
          <w:t>25:7–27</w:t>
        </w:r>
      </w:hyperlink>
      <w:r>
        <w:rPr>
          <w:lang w:val="ar_AE" w:bidi="ar_AE"/>
        </w:rPr>
        <w:t xml:space="preserve">, </w:t>
      </w:r>
      <w:hyperlink r:id="rId315">
        <w:r>
          <w:rPr>
            <w:lang w:val="ar_AE" w:bidi="ar_AE"/>
          </w:rPr>
          <w:rPr>
            <w:color w:val="0000EE"/>
            <w:u w:val="single"/>
          </w:rPr>
          <w:t>31–32</w:t>
        </w:r>
      </w:hyperlink>
      <w:r>
        <w:rPr>
          <w:lang w:val="ar_AE" w:bidi="ar_AE"/>
        </w:rPr>
        <w:t xml:space="preserve">). • عودة الحراس: انظر </w:t>
      </w:r>
      <w:hyperlink r:id="rId316">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5">
        <w:r>
          <w:rPr>
            <w:lang w:val="ar_AE" w:bidi="ar_AE"/>
          </w:rPr>
          <w:rPr>
            <w:color w:val="0000EE"/>
            <w:u w:val="single"/>
          </w:rPr>
          <w:t>1:3–21</w:t>
        </w:r>
      </w:hyperlink>
      <w:r>
        <w:rPr>
          <w:lang w:val="ar_AE" w:bidi="ar_AE"/>
        </w:rPr>
        <w:t xml:space="preserve">؛ </w:t>
      </w:r>
      <w:hyperlink r:id="rId317">
        <w:r>
          <w:rPr>
            <w:lang w:val="ar_AE" w:bidi="ar_AE"/>
          </w:rPr>
          <w:rPr>
            <w:color w:val="0000EE"/>
            <w:u w:val="single"/>
          </w:rPr>
          <w:t>38:19–42</w:t>
        </w:r>
      </w:hyperlink>
      <w:r>
        <w:rPr>
          <w:lang w:val="ar_AE" w:bidi="ar_AE"/>
        </w:rPr>
        <w:t xml:space="preserve">). بخلاف تداعيات </w:t>
      </w:r>
      <w:hyperlink r:id="rId318">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19">
        <w:r>
          <w:rPr>
            <w:lang w:val="ar_AE" w:bidi="ar_AE"/>
          </w:rPr>
          <w:rPr>
            <w:color w:val="0000EE"/>
            <w:u w:val="single"/>
          </w:rPr>
          <w:t>متى 1:2</w:t>
        </w:r>
      </w:hyperlink>
      <w:r>
        <w:rPr>
          <w:lang w:val="ar_AE" w:bidi="ar_AE"/>
        </w:rPr>
        <w:t xml:space="preserve">؛ </w:t>
      </w:r>
      <w:hyperlink r:id="rId320">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1">
        <w:r>
          <w:rPr>
            <w:lang w:val="ar_AE" w:bidi="ar_AE"/>
          </w:rPr>
          <w:rPr>
            <w:color w:val="0000EE"/>
            <w:u w:val="single"/>
          </w:rPr>
          <w:t>لاويين 10:20</w:t>
        </w:r>
      </w:hyperlink>
      <w:r>
        <w:rPr>
          <w:lang w:val="ar_AE" w:bidi="ar_AE"/>
        </w:rPr>
        <w:t xml:space="preserve">; </w:t>
      </w:r>
      <w:hyperlink r:id="rId322">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3">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4">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6">
        <w:r>
          <w:rPr>
            <w:lang w:val="ar_AE" w:bidi="ar_AE"/>
          </w:rPr>
          <w:rPr>
            <w:color w:val="0000EE"/>
            <w:u w:val="single"/>
          </w:rPr>
          <w:t>تثنية 15:19</w:t>
        </w:r>
      </w:hyperlink>
      <w:r>
        <w:rPr>
          <w:lang w:val="ar_AE" w:bidi="ar_AE"/>
        </w:rPr>
        <w:t xml:space="preserve">) كانت تتطلب وجود أكثر من شاهد واحد (قارن </w:t>
      </w:r>
      <w:hyperlink r:id="rId327">
        <w:r>
          <w:rPr>
            <w:lang w:val="ar_AE" w:bidi="ar_AE"/>
          </w:rPr>
          <w:rPr>
            <w:color w:val="0000EE"/>
            <w:u w:val="single"/>
          </w:rPr>
          <w:t>يوحنا 31:5–32</w:t>
        </w:r>
      </w:hyperlink>
      <w:r>
        <w:rPr>
          <w:lang w:val="ar_AE" w:bidi="ar_AE"/>
        </w:rPr>
        <w:t xml:space="preserve">; انظر </w:t>
      </w:r>
      <w:hyperlink r:id="rId328">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0">
        <w:r>
          <w:rPr>
            <w:lang w:val="ar_AE" w:bidi="ar_AE"/>
          </w:rPr>
          <w:rPr>
            <w:color w:val="0000EE"/>
            <w:u w:val="single"/>
          </w:rPr>
          <w:t>مرقس 41:12</w:t>
        </w:r>
      </w:hyperlink>
      <w:r>
        <w:rPr>
          <w:lang w:val="ar_AE" w:bidi="ar_AE"/>
        </w:rPr>
        <w:t xml:space="preserve">). • وقته: انظر الملاحظات على </w:t>
      </w:r>
      <w:hyperlink r:id="rId331">
        <w:r>
          <w:rPr>
            <w:lang w:val="ar_AE" w:bidi="ar_AE"/>
          </w:rPr>
          <w:rPr>
            <w:color w:val="0000EE"/>
            <w:u w:val="single"/>
          </w:rPr>
          <w:t>يوحنا 4:2</w:t>
        </w:r>
      </w:hyperlink>
      <w:r>
        <w:rPr>
          <w:lang w:val="ar_AE" w:bidi="ar_AE"/>
        </w:rPr>
        <w:t xml:space="preserve">;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0">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38">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4">
        <w:r>
          <w:rPr>
            <w:lang w:val="ar_AE" w:bidi="ar_AE"/>
          </w:rPr>
          <w:rPr>
            <w:color w:val="0000EE"/>
            <w:u w:val="single"/>
          </w:rPr>
          <w:t>26:4</w:t>
        </w:r>
      </w:hyperlink>
      <w:r>
        <w:rPr>
          <w:lang w:val="ar_AE" w:bidi="ar_AE"/>
        </w:rPr>
        <w:t xml:space="preserve">; </w:t>
      </w:r>
      <w:hyperlink r:id="rId199">
        <w:r>
          <w:rPr>
            <w:lang w:val="ar_AE" w:bidi="ar_AE"/>
          </w:rPr>
          <w:rPr>
            <w:color w:val="0000EE"/>
            <w:u w:val="single"/>
          </w:rPr>
          <w:t>خروج 14:3</w:t>
        </w:r>
      </w:hyperlink>
      <w:r>
        <w:rPr>
          <w:lang w:val="ar_AE" w:bidi="ar_AE"/>
        </w:rPr>
        <w:t>)، لكن المستمعين كان قد فاتهم هذا التلميح الدقيق (</w:t>
      </w:r>
      <w:hyperlink r:id="rId332">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3">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6">
        <w:r>
          <w:rPr>
            <w:lang w:val="ar_AE" w:bidi="ar_AE"/>
          </w:rPr>
          <w:rPr>
            <w:color w:val="0000EE"/>
            <w:u w:val="single"/>
          </w:rPr>
          <w:t>مرقس 31:8</w:t>
        </w:r>
      </w:hyperlink>
      <w:r>
        <w:rPr>
          <w:lang w:val="ar_AE" w:bidi="ar_AE"/>
        </w:rPr>
        <w:t xml:space="preserve">; </w:t>
      </w:r>
      <w:hyperlink r:id="rId334">
        <w:r>
          <w:rPr>
            <w:lang w:val="ar_AE" w:bidi="ar_AE"/>
          </w:rPr>
          <w:rPr>
            <w:color w:val="0000EE"/>
            <w:u w:val="single"/>
          </w:rPr>
          <w:t>31:9</w:t>
        </w:r>
      </w:hyperlink>
      <w:r>
        <w:rPr>
          <w:lang w:val="ar_AE" w:bidi="ar_AE"/>
        </w:rPr>
        <w:t xml:space="preserve">; </w:t>
      </w:r>
      <w:hyperlink r:id="rId335">
        <w:r>
          <w:rPr>
            <w:lang w:val="ar_AE" w:bidi="ar_AE"/>
          </w:rPr>
          <w:rPr>
            <w:color w:val="0000EE"/>
            <w:u w:val="single"/>
          </w:rPr>
          <w:t>33:10–34</w:t>
        </w:r>
      </w:hyperlink>
      <w:r>
        <w:rPr>
          <w:lang w:val="ar_AE" w:bidi="ar_AE"/>
        </w:rPr>
        <w:t>). ويوازي يوحنا ذلك (</w:t>
      </w:r>
      <w:hyperlink r:id="rId336">
        <w:r>
          <w:rPr>
            <w:lang w:val="ar_AE" w:bidi="ar_AE"/>
          </w:rPr>
          <w:rPr>
            <w:color w:val="0000EE"/>
            <w:u w:val="single"/>
          </w:rPr>
          <w:t>يوحنا 14:3</w:t>
        </w:r>
      </w:hyperlink>
      <w:r>
        <w:rPr>
          <w:lang w:val="ar_AE" w:bidi="ar_AE"/>
        </w:rPr>
        <w:t xml:space="preserve">; </w:t>
      </w:r>
      <w:hyperlink r:id="rId337">
        <w:r>
          <w:rPr>
            <w:lang w:val="ar_AE" w:bidi="ar_AE"/>
          </w:rPr>
          <w:rPr>
            <w:color w:val="0000EE"/>
            <w:u w:val="single"/>
          </w:rPr>
          <w:t>28:8</w:t>
        </w:r>
      </w:hyperlink>
      <w:r>
        <w:rPr>
          <w:lang w:val="ar_AE" w:bidi="ar_AE"/>
        </w:rPr>
        <w:t xml:space="preserve">; </w:t>
      </w:r>
      <w:hyperlink r:id="rId338">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3">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39">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0">
        <w:r>
          <w:rPr>
            <w:lang w:val="ar_AE" w:bidi="ar_AE"/>
          </w:rPr>
          <w:rPr>
            <w:color w:val="0000EE"/>
            <w:u w:val="single"/>
          </w:rPr>
          <w:t>36:3</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342">
        <w:r>
          <w:rPr>
            <w:lang w:val="ar_AE" w:bidi="ar_AE"/>
          </w:rPr>
          <w:rPr>
            <w:color w:val="0000EE"/>
            <w:u w:val="single"/>
          </w:rPr>
          <w:t>21</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 لأن يسوع هو الحق (</w:t>
      </w:r>
      <w:hyperlink r:id="rId195">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lang w:val="ar_AE" w:bidi="ar_AE"/>
          </w:rPr>
          <w:rPr>
            <w:color w:val="0000EE"/>
            <w:u w:val="single"/>
          </w:rPr>
          <w:t>يوحنا 34:8</w:t>
        </w:r>
      </w:hyperlink>
      <w:r>
        <w:rPr>
          <w:lang w:val="ar_AE" w:bidi="ar_AE"/>
        </w:rPr>
        <w:t>). إن الحق، وليس ميراثهم الديني، هو الذي كان سيحررهم (</w:t>
      </w:r>
      <w:hyperlink r:id="rId347">
        <w:r>
          <w:rPr>
            <w:lang w:val="ar_AE" w:bidi="ar_AE"/>
          </w:rPr>
          <w:rPr>
            <w:color w:val="0000EE"/>
            <w:u w:val="single"/>
          </w:rPr>
          <w:t>32:8</w:t>
        </w:r>
      </w:hyperlink>
      <w:r>
        <w:rPr>
          <w:lang w:val="ar_AE" w:bidi="ar_AE"/>
        </w:rPr>
        <w:t xml:space="preserve">; </w:t>
      </w:r>
      <w:hyperlink r:id="rId348">
        <w:r>
          <w:rPr>
            <w:lang w:val="ar_AE" w:bidi="ar_AE"/>
          </w:rPr>
          <w:rPr>
            <w:color w:val="0000EE"/>
            <w:u w:val="single"/>
          </w:rPr>
          <w:t>رومية 17:6</w:t>
        </w:r>
      </w:hyperlink>
      <w:r>
        <w:rPr>
          <w:lang w:val="ar_AE" w:bidi="ar_AE"/>
        </w:rPr>
        <w:t xml:space="preserve">; </w:t>
      </w:r>
      <w:hyperlink r:id="rId349">
        <w:r>
          <w:rPr>
            <w:lang w:val="ar_AE" w:bidi="ar_AE"/>
          </w:rPr>
          <w:rPr>
            <w:color w:val="0000EE"/>
            <w:u w:val="single"/>
          </w:rPr>
          <w:t>2:8</w:t>
        </w:r>
      </w:hyperlink>
      <w:r>
        <w:rPr>
          <w:lang w:val="ar_AE" w:bidi="ar_AE"/>
        </w:rPr>
        <w:t xml:space="preserve">; </w:t>
      </w:r>
      <w:hyperlink r:id="rId350">
        <w:r>
          <w:rPr>
            <w:lang w:val="ar_AE" w:bidi="ar_AE"/>
          </w:rPr>
          <w:rPr>
            <w:color w:val="0000EE"/>
            <w:u w:val="single"/>
          </w:rPr>
          <w:t>1 يوحنا 4:3</w:t>
        </w:r>
      </w:hyperlink>
      <w:r>
        <w:rPr>
          <w:lang w:val="ar_AE" w:bidi="ar_AE"/>
        </w:rPr>
        <w:t xml:space="preserve">, </w:t>
      </w:r>
      <w:hyperlink r:id="rId351">
        <w:r>
          <w:rPr>
            <w:lang w:val="ar_AE" w:bidi="ar_AE"/>
          </w:rPr>
          <w:rPr>
            <w:color w:val="0000EE"/>
            <w:u w:val="single"/>
          </w:rPr>
          <w:t>8</w:t>
        </w:r>
      </w:hyperlink>
      <w:r>
        <w:rPr>
          <w:lang w:val="ar_AE" w:bidi="ar_AE"/>
        </w:rPr>
        <w:t xml:space="preserve">, </w:t>
      </w:r>
      <w:hyperlink r:id="rId3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4">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4">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5">
        <w:r>
          <w:rPr>
            <w:lang w:val="ar_AE" w:bidi="ar_AE"/>
          </w:rPr>
          <w:rPr>
            <w:color w:val="0000EE"/>
            <w:u w:val="single"/>
          </w:rPr>
          <w:t>42:8</w:t>
        </w:r>
      </w:hyperlink>
      <w:r>
        <w:rPr>
          <w:lang w:val="ar_AE" w:bidi="ar_AE"/>
        </w:rPr>
        <w:t xml:space="preserve">; </w:t>
      </w:r>
      <w:hyperlink r:id="rId356">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7">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58">
        <w:r>
          <w:rPr>
            <w:lang w:val="ar_AE" w:bidi="ar_AE"/>
          </w:rPr>
          <w:rPr>
            <w:color w:val="0000EE"/>
            <w:u w:val="single"/>
          </w:rPr>
          <w:t>تكوين 1:3–20</w:t>
        </w:r>
      </w:hyperlink>
      <w:r>
        <w:rPr>
          <w:lang w:val="ar_AE" w:bidi="ar_AE"/>
        </w:rPr>
        <w:t xml:space="preserve">; </w:t>
      </w:r>
      <w:hyperlink r:id="rId359">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0">
        <w:r>
          <w:rPr>
            <w:lang w:val="ar_AE" w:bidi="ar_AE"/>
          </w:rPr>
          <w:rPr>
            <w:color w:val="0000EE"/>
            <w:u w:val="single"/>
          </w:rPr>
          <w:t>20:7</w:t>
        </w:r>
      </w:hyperlink>
      <w:r>
        <w:rPr>
          <w:lang w:val="ar_AE" w:bidi="ar_AE"/>
        </w:rPr>
        <w:t xml:space="preserve">; </w:t>
      </w:r>
      <w:hyperlink r:id="rId361">
        <w:r>
          <w:rPr>
            <w:lang w:val="ar_AE" w:bidi="ar_AE"/>
          </w:rPr>
          <w:rPr>
            <w:color w:val="0000EE"/>
            <w:u w:val="single"/>
          </w:rPr>
          <w:t>52:8</w:t>
        </w:r>
      </w:hyperlink>
      <w:r>
        <w:rPr>
          <w:lang w:val="ar_AE" w:bidi="ar_AE"/>
        </w:rPr>
        <w:t xml:space="preserve">; </w:t>
      </w:r>
      <w:hyperlink r:id="rId362">
        <w:r>
          <w:rPr>
            <w:lang w:val="ar_AE" w:bidi="ar_AE"/>
          </w:rPr>
          <w:rPr>
            <w:color w:val="0000EE"/>
            <w:u w:val="single"/>
          </w:rPr>
          <w:t>20:10</w:t>
        </w:r>
      </w:hyperlink>
      <w:r>
        <w:rPr>
          <w:lang w:val="ar_AE" w:bidi="ar_AE"/>
        </w:rPr>
        <w:t>) كان ردًا على ما قاله عنهم بأنهم من أب واحد هو إبليس (</w:t>
      </w:r>
      <w:hyperlink r:id="rId353">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3">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198">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1">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199">
        <w:r>
          <w:rPr>
            <w:lang w:val="ar_AE" w:bidi="ar_AE"/>
          </w:rPr>
          <w:rPr>
            <w:color w:val="0000EE"/>
            <w:u w:val="single"/>
          </w:rPr>
          <w:t>خروج 14:3</w:t>
        </w:r>
      </w:hyperlink>
      <w:r>
        <w:rPr>
          <w:lang w:val="ar_AE" w:bidi="ar_AE"/>
        </w:rPr>
        <w:t xml:space="preserve">; قارن </w:t>
      </w:r>
      <w:hyperlink r:id="rId254">
        <w:r>
          <w:rPr>
            <w:lang w:val="ar_AE" w:bidi="ar_AE"/>
          </w:rPr>
          <w:rPr>
            <w:color w:val="0000EE"/>
            <w:u w:val="single"/>
          </w:rPr>
          <w:t>يوحنا 26:4</w:t>
        </w:r>
      </w:hyperlink>
      <w:r>
        <w:rPr>
          <w:lang w:val="ar_AE" w:bidi="ar_AE"/>
        </w:rPr>
        <w:t xml:space="preserve">; </w:t>
      </w:r>
      <w:hyperlink r:id="rId364">
        <w:r>
          <w:rPr>
            <w:lang w:val="ar_AE" w:bidi="ar_AE"/>
          </w:rPr>
          <w:rPr>
            <w:color w:val="0000EE"/>
            <w:u w:val="single"/>
          </w:rPr>
          <w:t>إشعياء 11:43–13</w:t>
        </w:r>
      </w:hyperlink>
      <w:r>
        <w:rPr>
          <w:lang w:val="ar_AE" w:bidi="ar_AE"/>
        </w:rPr>
        <w:t xml:space="preserve">; </w:t>
      </w:r>
      <w:hyperlink r:id="rId365">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198">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6">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2">
        <w:r>
          <w:rPr>
            <w:lang w:val="ar_AE" w:bidi="ar_AE"/>
          </w:rPr>
          <w:rPr>
            <w:color w:val="0000EE"/>
            <w:u w:val="single"/>
          </w:rPr>
          <w:t>30:7</w:t>
        </w:r>
      </w:hyperlink>
      <w:r>
        <w:rPr>
          <w:lang w:val="ar_AE" w:bidi="ar_AE"/>
        </w:rPr>
        <w:t xml:space="preserve">, </w:t>
      </w:r>
      <w:hyperlink r:id="rId367">
        <w:r>
          <w:rPr>
            <w:lang w:val="ar_AE" w:bidi="ar_AE"/>
          </w:rPr>
          <w:rPr>
            <w:color w:val="0000EE"/>
            <w:u w:val="single"/>
          </w:rPr>
          <w:t>44</w:t>
        </w:r>
      </w:hyperlink>
      <w:r>
        <w:rPr>
          <w:lang w:val="ar_AE" w:bidi="ar_AE"/>
        </w:rPr>
        <w:t xml:space="preserve">; </w:t>
      </w:r>
      <w:hyperlink r:id="rId368">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6">
        <w:r>
          <w:rPr>
            <w:lang w:val="ar_AE" w:bidi="ar_AE"/>
          </w:rPr>
          <w:rPr>
            <w:color w:val="0000EE"/>
            <w:u w:val="single"/>
          </w:rPr>
          <w:t>7–8</w:t>
        </w:r>
      </w:hyperlink>
      <w:r>
        <w:rPr>
          <w:lang w:val="ar_AE" w:bidi="ar_AE"/>
        </w:rPr>
        <w:t>)، كان يسوع قد قال أنه نور العالم (</w:t>
      </w:r>
      <w:hyperlink r:id="rId47">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49">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0">
        <w:r>
          <w:rPr>
            <w:lang w:val="ar_AE" w:bidi="ar_AE"/>
          </w:rPr>
          <w:rPr>
            <w:color w:val="0000EE"/>
            <w:u w:val="single"/>
          </w:rPr>
          <w:t>مرقس 32:7–35</w:t>
        </w:r>
      </w:hyperlink>
      <w:r>
        <w:rPr>
          <w:lang w:val="ar_AE" w:bidi="ar_AE"/>
        </w:rPr>
        <w:t xml:space="preserve">; </w:t>
      </w:r>
      <w:hyperlink r:id="rId371">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lang w:val="ar_AE" w:bidi="ar_AE"/>
          </w:rPr>
          <w:rPr>
            <w:color w:val="0000EE"/>
            <w:u w:val="single"/>
          </w:rPr>
          <w:t>34:4</w:t>
        </w:r>
      </w:hyperlink>
      <w:r>
        <w:rPr>
          <w:lang w:val="ar_AE" w:bidi="ar_AE"/>
        </w:rPr>
        <w:t xml:space="preserve">; </w:t>
      </w:r>
      <w:hyperlink r:id="rId373">
        <w:r>
          <w:rPr>
            <w:lang w:val="ar_AE" w:bidi="ar_AE"/>
          </w:rPr>
          <w:rPr>
            <w:color w:val="0000EE"/>
            <w:u w:val="single"/>
          </w:rPr>
          <w:t>23:5</w:t>
        </w:r>
      </w:hyperlink>
      <w:r>
        <w:rPr>
          <w:lang w:val="ar_AE" w:bidi="ar_AE"/>
        </w:rPr>
        <w:t xml:space="preserve">, </w:t>
      </w:r>
      <w:hyperlink r:id="rId374">
        <w:r>
          <w:rPr>
            <w:lang w:val="ar_AE" w:bidi="ar_AE"/>
          </w:rPr>
          <w:rPr>
            <w:color w:val="0000EE"/>
            <w:u w:val="single"/>
          </w:rPr>
          <w:t>37</w:t>
        </w:r>
      </w:hyperlink>
      <w:r>
        <w:rPr>
          <w:lang w:val="ar_AE" w:bidi="ar_AE"/>
        </w:rPr>
        <w:t xml:space="preserve">; </w:t>
      </w:r>
      <w:hyperlink r:id="rId375">
        <w:r>
          <w:rPr>
            <w:lang w:val="ar_AE" w:bidi="ar_AE"/>
          </w:rPr>
          <w:rPr>
            <w:color w:val="0000EE"/>
            <w:u w:val="single"/>
          </w:rPr>
          <w:t>28:7</w:t>
        </w:r>
      </w:hyperlink>
      <w:r>
        <w:rPr>
          <w:lang w:val="ar_AE" w:bidi="ar_AE"/>
        </w:rPr>
        <w:t xml:space="preserve">; </w:t>
      </w:r>
      <w:hyperlink r:id="rId376">
        <w:r>
          <w:rPr>
            <w:lang w:val="ar_AE" w:bidi="ar_AE"/>
          </w:rPr>
          <w:rPr>
            <w:color w:val="0000EE"/>
            <w:u w:val="single"/>
          </w:rPr>
          <w:t>26:8</w:t>
        </w:r>
      </w:hyperlink>
      <w:r>
        <w:rPr>
          <w:lang w:val="ar_AE" w:bidi="ar_AE"/>
        </w:rPr>
        <w:t xml:space="preserve">; </w:t>
      </w:r>
      <w:hyperlink r:id="rId377">
        <w:r>
          <w:rPr>
            <w:lang w:val="ar_AE" w:bidi="ar_AE"/>
          </w:rPr>
          <w:rPr>
            <w:color w:val="0000EE"/>
            <w:u w:val="single"/>
          </w:rPr>
          <w:t>44:12</w:t>
        </w:r>
      </w:hyperlink>
      <w:r>
        <w:rPr>
          <w:lang w:val="ar_AE" w:bidi="ar_AE"/>
        </w:rPr>
        <w:t xml:space="preserve">; </w:t>
      </w:r>
      <w:hyperlink r:id="rId378">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lang w:val="ar_AE" w:bidi="ar_AE"/>
          </w:rPr>
          <w:rPr>
            <w:color w:val="0000EE"/>
            <w:u w:val="single"/>
          </w:rPr>
          <w:t>17:9</w:t>
        </w:r>
      </w:hyperlink>
      <w:r>
        <w:rPr>
          <w:lang w:val="ar_AE" w:bidi="ar_AE"/>
        </w:rPr>
        <w:t xml:space="preserve">, </w:t>
      </w:r>
      <w:hyperlink r:id="rId380">
        <w:r>
          <w:rPr>
            <w:lang w:val="ar_AE" w:bidi="ar_AE"/>
          </w:rPr>
          <w:rPr>
            <w:color w:val="0000EE"/>
            <w:u w:val="single"/>
          </w:rPr>
          <w:t>33</w:t>
        </w:r>
      </w:hyperlink>
      <w:r>
        <w:rPr>
          <w:lang w:val="ar_AE" w:bidi="ar_AE"/>
        </w:rPr>
        <w:t>)، حتى أصبح تلميذًا ليسوع (</w:t>
      </w:r>
      <w:hyperlink r:id="rId381">
        <w:r>
          <w:rPr>
            <w:lang w:val="ar_AE" w:bidi="ar_AE"/>
          </w:rPr>
          <w:rPr>
            <w:color w:val="0000EE"/>
            <w:u w:val="single"/>
          </w:rPr>
          <w:t>38:9</w:t>
        </w:r>
      </w:hyperlink>
      <w:r>
        <w:rPr>
          <w:lang w:val="ar_AE" w:bidi="ar_AE"/>
        </w:rPr>
        <w:t xml:space="preserve">; قارن </w:t>
      </w:r>
      <w:hyperlink r:id="rId382">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3">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5">
        <w:r>
          <w:rPr>
            <w:lang w:val="ar_AE" w:bidi="ar_AE"/>
          </w:rPr>
          <w:rPr>
            <w:color w:val="0000EE"/>
            <w:u w:val="single"/>
          </w:rPr>
          <w:t>11:9</w:t>
        </w:r>
      </w:hyperlink>
      <w:r>
        <w:rPr>
          <w:lang w:val="ar_AE" w:bidi="ar_AE"/>
        </w:rPr>
        <w:t xml:space="preserve">, </w:t>
      </w:r>
      <w:hyperlink r:id="rId386">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7">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88">
        <w:r>
          <w:rPr>
            <w:lang w:val="ar_AE" w:bidi="ar_AE"/>
          </w:rPr>
          <w:rPr>
            <w:color w:val="0000EE"/>
            <w:u w:val="single"/>
          </w:rPr>
          <w:t>24:9–25</w:t>
        </w:r>
      </w:hyperlink>
      <w:r>
        <w:rPr>
          <w:lang w:val="ar_AE" w:bidi="ar_AE"/>
        </w:rPr>
        <w:t xml:space="preserve">, </w:t>
      </w:r>
      <w:hyperlink r:id="rId389">
        <w:r>
          <w:rPr>
            <w:lang w:val="ar_AE" w:bidi="ar_AE"/>
          </w:rPr>
          <w:rPr>
            <w:color w:val="0000EE"/>
            <w:u w:val="single"/>
          </w:rPr>
          <w:t>30–33</w:t>
        </w:r>
      </w:hyperlink>
      <w:r>
        <w:rPr>
          <w:lang w:val="ar_AE" w:bidi="ar_AE"/>
        </w:rPr>
        <w:t xml:space="preserve">)، لذلك فقد ارتدُّوا عن المنطق ولعنو الرجل (انظر </w:t>
      </w:r>
      <w:hyperlink r:id="rId390">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lang w:val="ar_AE" w:bidi="ar_AE"/>
          </w:rPr>
          <w:rPr>
            <w:color w:val="0000EE"/>
            <w:u w:val="single"/>
          </w:rPr>
          <w:t>مز 8:146</w:t>
        </w:r>
      </w:hyperlink>
      <w:r>
        <w:rPr>
          <w:lang w:val="ar_AE" w:bidi="ar_AE"/>
        </w:rPr>
        <w:t xml:space="preserve">; </w:t>
      </w:r>
      <w:hyperlink r:id="rId392">
        <w:r>
          <w:rPr>
            <w:lang w:val="ar_AE" w:bidi="ar_AE"/>
          </w:rPr>
          <w:rPr>
            <w:color w:val="0000EE"/>
            <w:u w:val="single"/>
          </w:rPr>
          <w:t>إش 5:35</w:t>
        </w:r>
      </w:hyperlink>
      <w:r>
        <w:rPr>
          <w:lang w:val="ar_AE" w:bidi="ar_AE"/>
        </w:rPr>
        <w:t xml:space="preserve">; </w:t>
      </w:r>
      <w:hyperlink r:id="rId393">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lang w:val="ar_AE" w:bidi="ar_AE"/>
          </w:rPr>
          <w:rPr>
            <w:color w:val="0000EE"/>
            <w:u w:val="single"/>
          </w:rPr>
          <w:t>18:15–27</w:t>
        </w:r>
      </w:hyperlink>
      <w:r>
        <w:rPr>
          <w:lang w:val="ar_AE" w:bidi="ar_AE"/>
        </w:rPr>
        <w:t xml:space="preserve">; </w:t>
      </w:r>
      <w:hyperlink r:id="rId39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28">
        <w:r>
          <w:rPr>
            <w:lang w:val="ar_AE" w:bidi="ar_AE"/>
          </w:rPr>
          <w:rPr>
            <w:color w:val="0000EE"/>
            <w:u w:val="single"/>
          </w:rPr>
          <w:t>51:1</w:t>
        </w:r>
      </w:hyperlink>
      <w:r>
        <w:rPr>
          <w:lang w:val="ar_AE" w:bidi="ar_AE"/>
        </w:rPr>
        <w:t xml:space="preserve">; </w:t>
      </w:r>
      <w:hyperlink r:id="rId161">
        <w:r>
          <w:rPr>
            <w:lang w:val="ar_AE" w:bidi="ar_AE"/>
          </w:rPr>
          <w:rPr>
            <w:color w:val="0000EE"/>
            <w:u w:val="single"/>
          </w:rPr>
          <w:t>13:3</w:t>
        </w:r>
      </w:hyperlink>
      <w:r>
        <w:rPr>
          <w:lang w:val="ar_AE" w:bidi="ar_AE"/>
        </w:rPr>
        <w:t xml:space="preserve">, </w:t>
      </w:r>
      <w:hyperlink r:id="rId336">
        <w:r>
          <w:rPr>
            <w:lang w:val="ar_AE" w:bidi="ar_AE"/>
          </w:rPr>
          <w:rPr>
            <w:color w:val="0000EE"/>
            <w:u w:val="single"/>
          </w:rPr>
          <w:t>14</w:t>
        </w:r>
      </w:hyperlink>
      <w:r>
        <w:rPr>
          <w:lang w:val="ar_AE" w:bidi="ar_AE"/>
        </w:rPr>
        <w:t xml:space="preserve">; </w:t>
      </w:r>
      <w:hyperlink r:id="rId396">
        <w:r>
          <w:rPr>
            <w:lang w:val="ar_AE" w:bidi="ar_AE"/>
          </w:rPr>
          <w:rPr>
            <w:color w:val="0000EE"/>
            <w:u w:val="single"/>
          </w:rPr>
          <w:t>27:5</w:t>
        </w:r>
      </w:hyperlink>
      <w:r>
        <w:rPr>
          <w:lang w:val="ar_AE" w:bidi="ar_AE"/>
        </w:rPr>
        <w:t xml:space="preserve">; </w:t>
      </w:r>
      <w:hyperlink r:id="rId397">
        <w:r>
          <w:rPr>
            <w:lang w:val="ar_AE" w:bidi="ar_AE"/>
          </w:rPr>
          <w:rPr>
            <w:color w:val="0000EE"/>
            <w:u w:val="single"/>
          </w:rPr>
          <w:t>27:6</w:t>
        </w:r>
      </w:hyperlink>
      <w:r>
        <w:rPr>
          <w:lang w:val="ar_AE" w:bidi="ar_AE"/>
        </w:rPr>
        <w:t xml:space="preserve">, </w:t>
      </w:r>
      <w:hyperlink r:id="rId398">
        <w:r>
          <w:rPr>
            <w:lang w:val="ar_AE" w:bidi="ar_AE"/>
          </w:rPr>
          <w:rPr>
            <w:color w:val="0000EE"/>
            <w:u w:val="single"/>
          </w:rPr>
          <w:t>53</w:t>
        </w:r>
      </w:hyperlink>
      <w:r>
        <w:rPr>
          <w:lang w:val="ar_AE" w:bidi="ar_AE"/>
        </w:rPr>
        <w:t xml:space="preserve">, </w:t>
      </w:r>
      <w:hyperlink r:id="rId399">
        <w:r>
          <w:rPr>
            <w:lang w:val="ar_AE" w:bidi="ar_AE"/>
          </w:rPr>
          <w:rPr>
            <w:color w:val="0000EE"/>
            <w:u w:val="single"/>
          </w:rPr>
          <w:t>62</w:t>
        </w:r>
      </w:hyperlink>
      <w:r>
        <w:rPr>
          <w:lang w:val="ar_AE" w:bidi="ar_AE"/>
        </w:rPr>
        <w:t xml:space="preserve">; </w:t>
      </w:r>
      <w:hyperlink r:id="rId337">
        <w:r>
          <w:rPr>
            <w:lang w:val="ar_AE" w:bidi="ar_AE"/>
          </w:rPr>
          <w:rPr>
            <w:color w:val="0000EE"/>
            <w:u w:val="single"/>
          </w:rPr>
          <w:t>28:8</w:t>
        </w:r>
      </w:hyperlink>
      <w:r>
        <w:rPr>
          <w:lang w:val="ar_AE" w:bidi="ar_AE"/>
        </w:rPr>
        <w:t xml:space="preserve">. إن النص اليوناني هو ترجمة لعبارة عبرية وآرامية تعني "إنسان". لم يكن الجمع متأكدًا تمامًا من قصد يسوع بهذه العبارة (انظر </w:t>
      </w:r>
      <w:hyperlink r:id="rId400">
        <w:r>
          <w:rPr>
            <w:lang w:val="ar_AE" w:bidi="ar_AE"/>
          </w:rPr>
          <w:rPr>
            <w:color w:val="0000EE"/>
            <w:u w:val="single"/>
          </w:rPr>
          <w:t>34:12</w:t>
        </w:r>
      </w:hyperlink>
      <w:r>
        <w:rPr>
          <w:lang w:val="ar_AE" w:bidi="ar_AE"/>
        </w:rPr>
        <w:t xml:space="preserve">). ومع ذلك، فإنها تشير إلى هوية يسوع كإنسان وكالمسيَّا (قارن </w:t>
      </w:r>
      <w:hyperlink r:id="rId105">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lang w:val="ar_AE" w:bidi="ar_AE"/>
          </w:rPr>
          <w:rPr>
            <w:color w:val="0000EE"/>
            <w:u w:val="single"/>
          </w:rPr>
          <w:t>38:9</w:t>
        </w:r>
      </w:hyperlink>
      <w:r>
        <w:rPr>
          <w:lang w:val="ar_AE" w:bidi="ar_AE"/>
        </w:rPr>
        <w:t xml:space="preserve">; قارن </w:t>
      </w:r>
      <w:hyperlink r:id="rId401">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lang w:val="ar_AE" w:bidi="ar_AE"/>
          </w:rPr>
          <w:rPr>
            <w:color w:val="0000EE"/>
            <w:u w:val="single"/>
          </w:rPr>
          <w:t>حزقيال 3:34</w:t>
        </w:r>
      </w:hyperlink>
      <w:r>
        <w:rPr>
          <w:lang w:val="ar_AE" w:bidi="ar_AE"/>
        </w:rPr>
        <w:t xml:space="preserve">; انظر </w:t>
      </w:r>
      <w:hyperlink r:id="rId403">
        <w:r>
          <w:rPr>
            <w:lang w:val="ar_AE" w:bidi="ar_AE"/>
          </w:rPr>
          <w:rPr>
            <w:color w:val="0000EE"/>
            <w:u w:val="single"/>
          </w:rPr>
          <w:t>إشعياء 11:56</w:t>
        </w:r>
      </w:hyperlink>
      <w:r>
        <w:rPr>
          <w:lang w:val="ar_AE" w:bidi="ar_AE"/>
        </w:rPr>
        <w:t xml:space="preserve">; </w:t>
      </w:r>
      <w:hyperlink r:id="rId404">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lang w:val="ar_AE" w:bidi="ar_AE"/>
          </w:rPr>
          <w:rPr>
            <w:color w:val="0000EE"/>
            <w:u w:val="single"/>
          </w:rPr>
          <w:t>تكوين 24:49</w:t>
        </w:r>
      </w:hyperlink>
      <w:r>
        <w:rPr>
          <w:lang w:val="ar_AE" w:bidi="ar_AE"/>
        </w:rPr>
        <w:t xml:space="preserve">; </w:t>
      </w:r>
      <w:hyperlink r:id="rId406">
        <w:r>
          <w:rPr>
            <w:lang w:val="ar_AE" w:bidi="ar_AE"/>
          </w:rPr>
          <w:rPr>
            <w:color w:val="0000EE"/>
            <w:u w:val="single"/>
          </w:rPr>
          <w:t>مزامير 23</w:t>
        </w:r>
      </w:hyperlink>
      <w:r>
        <w:rPr>
          <w:lang w:val="ar_AE" w:bidi="ar_AE"/>
        </w:rPr>
        <w:t xml:space="preserve">; </w:t>
      </w:r>
      <w:hyperlink r:id="rId407">
        <w:r>
          <w:rPr>
            <w:lang w:val="ar_AE" w:bidi="ar_AE"/>
          </w:rPr>
          <w:rPr>
            <w:color w:val="0000EE"/>
            <w:u w:val="single"/>
          </w:rPr>
          <w:t>52:78–53</w:t>
        </w:r>
      </w:hyperlink>
      <w:r>
        <w:rPr>
          <w:lang w:val="ar_AE" w:bidi="ar_AE"/>
        </w:rPr>
        <w:t xml:space="preserve">; </w:t>
      </w:r>
      <w:hyperlink r:id="rId408">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09">
        <w:r>
          <w:rPr>
            <w:lang w:val="ar_AE" w:bidi="ar_AE"/>
          </w:rPr>
          <w:rPr>
            <w:color w:val="0000EE"/>
            <w:u w:val="single"/>
          </w:rPr>
          <w:t>إشعياء 9:56–12</w:t>
        </w:r>
      </w:hyperlink>
      <w:r>
        <w:rPr>
          <w:lang w:val="ar_AE" w:bidi="ar_AE"/>
        </w:rPr>
        <w:t xml:space="preserve">; </w:t>
      </w:r>
      <w:hyperlink r:id="rId404">
        <w:r>
          <w:rPr>
            <w:lang w:val="ar_AE" w:bidi="ar_AE"/>
          </w:rPr>
          <w:rPr>
            <w:color w:val="0000EE"/>
            <w:u w:val="single"/>
          </w:rPr>
          <w:t>إرميا 1:23–4</w:t>
        </w:r>
      </w:hyperlink>
      <w:r>
        <w:rPr>
          <w:lang w:val="ar_AE" w:bidi="ar_AE"/>
        </w:rPr>
        <w:t xml:space="preserve">; </w:t>
      </w:r>
      <w:hyperlink r:id="rId410">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1">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0">
        <w:r>
          <w:rPr>
            <w:lang w:val="ar_AE" w:bidi="ar_AE"/>
          </w:rPr>
          <w:rPr>
            <w:color w:val="0000EE"/>
            <w:u w:val="single"/>
          </w:rPr>
          <w:t>حزقيال 34</w:t>
        </w:r>
      </w:hyperlink>
      <w:r>
        <w:rPr>
          <w:lang w:val="ar_AE" w:bidi="ar_AE"/>
        </w:rPr>
        <w:t>. ولقد قدَّم يسوع نفسه كالراعي الصالح (</w:t>
      </w:r>
      <w:hyperlink r:id="rId262">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0">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6">
        <w:r>
          <w:rPr>
            <w:lang w:val="ar_AE" w:bidi="ar_AE"/>
          </w:rPr>
          <w:rPr>
            <w:color w:val="0000EE"/>
            <w:u w:val="single"/>
          </w:rPr>
          <w:t>مز 23</w:t>
        </w:r>
      </w:hyperlink>
      <w:r>
        <w:rPr>
          <w:lang w:val="ar_AE" w:bidi="ar_AE"/>
        </w:rPr>
        <w:t>). كذلك فإن الراعي الصالح يقف بين خرافه والخطر (</w:t>
      </w:r>
      <w:hyperlink r:id="rId412">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6">
        <w:r>
          <w:rPr>
            <w:lang w:val="ar_AE" w:bidi="ar_AE"/>
          </w:rPr>
          <w:rPr>
            <w:color w:val="0000EE"/>
            <w:u w:val="single"/>
          </w:rPr>
          <w:t>مز 23</w:t>
        </w:r>
      </w:hyperlink>
      <w:r>
        <w:rPr>
          <w:lang w:val="ar_AE" w:bidi="ar_AE"/>
        </w:rPr>
        <w:t xml:space="preserve">; </w:t>
      </w:r>
      <w:hyperlink r:id="rId413">
        <w:r>
          <w:rPr>
            <w:lang w:val="ar_AE" w:bidi="ar_AE"/>
          </w:rPr>
          <w:rPr>
            <w:color w:val="0000EE"/>
            <w:u w:val="single"/>
          </w:rPr>
          <w:t>1:80</w:t>
        </w:r>
      </w:hyperlink>
      <w:r>
        <w:rPr>
          <w:lang w:val="ar_AE" w:bidi="ar_AE"/>
        </w:rPr>
        <w:t xml:space="preserve">; </w:t>
      </w:r>
      <w:hyperlink r:id="rId408">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4">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6">
        <w:r>
          <w:rPr>
            <w:lang w:val="ar_AE" w:bidi="ar_AE"/>
          </w:rPr>
          <w:rPr>
            <w:color w:val="0000EE"/>
            <w:u w:val="single"/>
          </w:rPr>
          <w:t>23:14–31</w:t>
        </w:r>
      </w:hyperlink>
      <w:r>
        <w:rPr>
          <w:lang w:val="ar_AE" w:bidi="ar_AE"/>
        </w:rPr>
        <w:t xml:space="preserve">; </w:t>
      </w:r>
      <w:hyperlink r:id="rId417">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18">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19">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طواعيةً. لم يكن يسوع شهيداً أو ضحية.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0">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0">
        <w:r>
          <w:rPr>
            <w:lang w:val="ar_AE" w:bidi="ar_AE"/>
          </w:rPr>
          <w:rPr>
            <w:color w:val="0000EE"/>
            <w:u w:val="single"/>
          </w:rPr>
          <w:t>20:7</w:t>
        </w:r>
      </w:hyperlink>
      <w:r>
        <w:rPr>
          <w:lang w:val="ar_AE" w:bidi="ar_AE"/>
        </w:rPr>
        <w:t xml:space="preserve">; </w:t>
      </w:r>
      <w:hyperlink r:id="rId423">
        <w:r>
          <w:rPr>
            <w:lang w:val="ar_AE" w:bidi="ar_AE"/>
          </w:rPr>
          <w:rPr>
            <w:color w:val="0000EE"/>
            <w:u w:val="single"/>
          </w:rPr>
          <w:t>48:8–49</w:t>
        </w:r>
      </w:hyperlink>
      <w:r>
        <w:rPr>
          <w:lang w:val="ar_AE" w:bidi="ar_AE"/>
        </w:rPr>
        <w:t xml:space="preserve">, </w:t>
      </w:r>
      <w:hyperlink r:id="rId361">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0">
        <w:r>
          <w:rPr>
            <w:lang w:val="ar_AE" w:bidi="ar_AE"/>
          </w:rPr>
          <w:rPr>
            <w:color w:val="0000EE"/>
            <w:u w:val="single"/>
          </w:rPr>
          <w:t>حزقيال 34</w:t>
        </w:r>
      </w:hyperlink>
      <w:r>
        <w:rPr>
          <w:lang w:val="ar_AE" w:bidi="ar_AE"/>
        </w:rPr>
        <w:t xml:space="preserve"> كنص رئيسي للتأمل (أيضًا </w:t>
      </w:r>
      <w:hyperlink r:id="rId404">
        <w:r>
          <w:rPr>
            <w:lang w:val="ar_AE" w:bidi="ar_AE"/>
          </w:rPr>
          <w:rPr>
            <w:color w:val="0000EE"/>
            <w:u w:val="single"/>
          </w:rPr>
          <w:t>إرميا 1:23–4</w:t>
        </w:r>
      </w:hyperlink>
      <w:r>
        <w:rPr>
          <w:lang w:val="ar_AE" w:bidi="ar_AE"/>
        </w:rPr>
        <w:t xml:space="preserve">؛ </w:t>
      </w:r>
      <w:hyperlink r:id="rId424">
        <w:r>
          <w:rPr>
            <w:lang w:val="ar_AE" w:bidi="ar_AE"/>
          </w:rPr>
          <w:rPr>
            <w:color w:val="0000EE"/>
            <w:u w:val="single"/>
          </w:rPr>
          <w:t>32:25–38</w:t>
        </w:r>
      </w:hyperlink>
      <w:r>
        <w:rPr>
          <w:lang w:val="ar_AE" w:bidi="ar_AE"/>
        </w:rPr>
        <w:t xml:space="preserve">؛ </w:t>
      </w:r>
      <w:hyperlink r:id="rId425">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0">
        <w:r>
          <w:rPr>
            <w:lang w:val="ar_AE" w:bidi="ar_AE"/>
          </w:rPr>
          <w:rPr>
            <w:color w:val="0000EE"/>
            <w:u w:val="single"/>
          </w:rPr>
          <w:t>حزقيال 34</w:t>
        </w:r>
      </w:hyperlink>
      <w:r>
        <w:rPr>
          <w:lang w:val="ar_AE" w:bidi="ar_AE"/>
        </w:rPr>
        <w:t xml:space="preserve"> لكي يميز بين نفسه باعتباره الراعي الصالح (</w:t>
      </w:r>
      <w:hyperlink r:id="rId412">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6">
        <w:r>
          <w:rPr>
            <w:lang w:val="ar_AE" w:bidi="ar_AE"/>
          </w:rPr>
          <w:rPr>
            <w:color w:val="0000EE"/>
            <w:u w:val="single"/>
          </w:rPr>
          <w:t>10:10</w:t>
        </w:r>
      </w:hyperlink>
      <w:r>
        <w:rPr>
          <w:lang w:val="ar_AE" w:bidi="ar_AE"/>
        </w:rPr>
        <w:t xml:space="preserve">، </w:t>
      </w:r>
      <w:hyperlink r:id="rId427">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28">
        <w:r>
          <w:rPr>
            <w:lang w:val="ar_AE" w:bidi="ar_AE"/>
          </w:rPr>
          <w:rPr>
            <w:color w:val="0000EE"/>
            <w:u w:val="single"/>
          </w:rPr>
          <w:t>لوقا 20:21</w:t>
        </w:r>
      </w:hyperlink>
      <w:r>
        <w:rPr>
          <w:lang w:val="ar_AE" w:bidi="ar_AE"/>
        </w:rPr>
        <w:t xml:space="preserve"> وعبرانيين</w:t>
      </w:r>
      <w:hyperlink r:id="rId429">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0">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2">
        <w:r>
          <w:rPr>
            <w:lang w:val="ar_AE" w:bidi="ar_AE"/>
          </w:rPr>
          <w:rPr>
            <w:color w:val="0000EE"/>
            <w:u w:val="single"/>
          </w:rPr>
          <w:t>1:10</w:t>
        </w:r>
      </w:hyperlink>
      <w:r>
        <w:rPr>
          <w:lang w:val="ar_AE" w:bidi="ar_AE"/>
        </w:rPr>
        <w:t xml:space="preserve">، </w:t>
      </w:r>
      <w:hyperlink r:id="rId433">
        <w:r>
          <w:rPr>
            <w:lang w:val="ar_AE" w:bidi="ar_AE"/>
          </w:rPr>
          <w:rPr>
            <w:color w:val="0000EE"/>
            <w:u w:val="single"/>
          </w:rPr>
          <w:t>8</w:t>
        </w:r>
      </w:hyperlink>
      <w:r>
        <w:rPr>
          <w:lang w:val="ar_AE" w:bidi="ar_AE"/>
        </w:rPr>
        <w:t xml:space="preserve">، </w:t>
      </w:r>
      <w:hyperlink r:id="rId412">
        <w:r>
          <w:rPr>
            <w:lang w:val="ar_AE" w:bidi="ar_AE"/>
          </w:rPr>
          <w:rPr>
            <w:color w:val="0000EE"/>
            <w:u w:val="single"/>
          </w:rPr>
          <w:t>11</w:t>
        </w:r>
      </w:hyperlink>
      <w:r>
        <w:rPr>
          <w:lang w:val="ar_AE" w:bidi="ar_AE"/>
        </w:rPr>
        <w:t xml:space="preserve">؛ قارن </w:t>
      </w:r>
      <w:hyperlink r:id="rId434">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49">
        <w:r>
          <w:rPr>
            <w:lang w:val="ar_AE" w:bidi="ar_AE"/>
          </w:rPr>
          <w:rPr>
            <w:color w:val="0000EE"/>
            <w:u w:val="single"/>
          </w:rPr>
          <w:t>1:1</w:t>
        </w:r>
      </w:hyperlink>
      <w:r>
        <w:rPr>
          <w:lang w:val="ar_AE" w:bidi="ar_AE"/>
        </w:rPr>
        <w:t xml:space="preserve">, </w:t>
      </w:r>
      <w:hyperlink r:id="rId19">
        <w:r>
          <w:rPr>
            <w:lang w:val="ar_AE" w:bidi="ar_AE"/>
          </w:rPr>
          <w:rPr>
            <w:color w:val="0000EE"/>
            <w:u w:val="single"/>
          </w:rPr>
          <w:t>14</w:t>
        </w:r>
      </w:hyperlink>
      <w:r>
        <w:rPr>
          <w:lang w:val="ar_AE" w:bidi="ar_AE"/>
        </w:rPr>
        <w:t xml:space="preserve">; </w:t>
      </w:r>
      <w:hyperlink r:id="rId435">
        <w:r>
          <w:rPr>
            <w:lang w:val="ar_AE" w:bidi="ar_AE"/>
          </w:rPr>
          <w:rPr>
            <w:color w:val="0000EE"/>
            <w:u w:val="single"/>
          </w:rPr>
          <w:t>9:14</w:t>
        </w:r>
      </w:hyperlink>
      <w:r>
        <w:rPr>
          <w:lang w:val="ar_AE" w:bidi="ar_AE"/>
        </w:rPr>
        <w:t xml:space="preserve">; </w:t>
      </w:r>
      <w:hyperlink r:id="rId401">
        <w:r>
          <w:rPr>
            <w:lang w:val="ar_AE" w:bidi="ar_AE"/>
          </w:rPr>
          <w:rPr>
            <w:color w:val="0000EE"/>
            <w:u w:val="single"/>
          </w:rPr>
          <w:t>28:20</w:t>
        </w:r>
      </w:hyperlink>
      <w:r>
        <w:rPr>
          <w:lang w:val="ar_AE" w:bidi="ar_AE"/>
        </w:rPr>
        <w:t>). وهذا هو أساس قدرة يسوع على حماية قطيع الله (</w:t>
      </w:r>
      <w:hyperlink r:id="rId436">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7">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3">
        <w:r>
          <w:rPr>
            <w:lang w:val="ar_AE" w:bidi="ar_AE"/>
          </w:rPr>
          <w:rPr>
            <w:color w:val="0000EE"/>
            <w:u w:val="single"/>
          </w:rPr>
          <w:t>42:6</w:t>
        </w:r>
      </w:hyperlink>
      <w:r>
        <w:rPr>
          <w:lang w:val="ar_AE" w:bidi="ar_AE"/>
        </w:rPr>
        <w:t xml:space="preserve">, </w:t>
      </w:r>
      <w:hyperlink r:id="rId438">
        <w:r>
          <w:rPr>
            <w:lang w:val="ar_AE" w:bidi="ar_AE"/>
          </w:rPr>
          <w:rPr>
            <w:color w:val="0000EE"/>
            <w:u w:val="single"/>
          </w:rPr>
          <w:t>60</w:t>
        </w:r>
      </w:hyperlink>
      <w:r>
        <w:rPr>
          <w:lang w:val="ar_AE" w:bidi="ar_AE"/>
        </w:rPr>
        <w:t xml:space="preserve">; </w:t>
      </w:r>
      <w:hyperlink r:id="rId439">
        <w:r>
          <w:rPr>
            <w:lang w:val="ar_AE" w:bidi="ar_AE"/>
          </w:rPr>
          <w:rPr>
            <w:color w:val="0000EE"/>
            <w:u w:val="single"/>
          </w:rPr>
          <w:t>29:7–30</w:t>
        </w:r>
      </w:hyperlink>
      <w:r>
        <w:rPr>
          <w:lang w:val="ar_AE" w:bidi="ar_AE"/>
        </w:rPr>
        <w:t>). إن الشخص الذي كان يُجدف، كان يُحكم عليه بالرجم (</w:t>
      </w:r>
      <w:hyperlink r:id="rId440">
        <w:r>
          <w:rPr>
            <w:lang w:val="ar_AE" w:bidi="ar_AE"/>
          </w:rPr>
          <w:rPr>
            <w:color w:val="0000EE"/>
            <w:u w:val="single"/>
          </w:rPr>
          <w:t>لاويين 23:24</w:t>
        </w:r>
      </w:hyperlink>
      <w:r>
        <w:rPr>
          <w:lang w:val="ar_AE" w:bidi="ar_AE"/>
        </w:rPr>
        <w:t xml:space="preserve">; انظر </w:t>
      </w:r>
      <w:hyperlink r:id="rId333">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1">
        <w:r>
          <w:rPr>
            <w:lang w:val="ar_AE" w:bidi="ar_AE"/>
          </w:rPr>
          <w:rPr>
            <w:color w:val="0000EE"/>
            <w:u w:val="single"/>
          </w:rPr>
          <w:t>19:1–51</w:t>
        </w:r>
      </w:hyperlink>
      <w:r>
        <w:rPr>
          <w:lang w:val="ar_AE" w:bidi="ar_AE"/>
        </w:rPr>
        <w:t xml:space="preserve">; </w:t>
      </w:r>
      <w:hyperlink r:id="rId442">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3">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4">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6">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7">
        <w:r>
          <w:rPr>
            <w:lang w:val="ar_AE" w:bidi="ar_AE"/>
          </w:rPr>
          <w:rPr>
            <w:color w:val="0000EE"/>
            <w:u w:val="single"/>
          </w:rPr>
          <w:t>38:11</w:t>
        </w:r>
      </w:hyperlink>
      <w:r>
        <w:rPr>
          <w:lang w:val="ar_AE" w:bidi="ar_AE"/>
        </w:rPr>
        <w:t xml:space="preserve">, </w:t>
      </w:r>
      <w:hyperlink r:id="rId448">
        <w:r>
          <w:rPr>
            <w:lang w:val="ar_AE" w:bidi="ar_AE"/>
          </w:rPr>
          <w:rPr>
            <w:color w:val="0000EE"/>
            <w:u w:val="single"/>
          </w:rPr>
          <w:t>44</w:t>
        </w:r>
      </w:hyperlink>
      <w:r>
        <w:rPr>
          <w:lang w:val="ar_AE" w:bidi="ar_AE"/>
        </w:rPr>
        <w:t>) ينبئ بقبر يسوع (</w:t>
      </w:r>
      <w:hyperlink r:id="rId449">
        <w:r>
          <w:rPr>
            <w:lang w:val="ar_AE" w:bidi="ar_AE"/>
          </w:rPr>
          <w:rPr>
            <w:color w:val="0000EE"/>
            <w:u w:val="single"/>
          </w:rPr>
          <w:t>1:20</w:t>
        </w:r>
      </w:hyperlink>
      <w:r>
        <w:rPr>
          <w:lang w:val="ar_AE" w:bidi="ar_AE"/>
        </w:rPr>
        <w:t xml:space="preserve">, </w:t>
      </w:r>
      <w:hyperlink r:id="rId450">
        <w:r>
          <w:rPr>
            <w:lang w:val="ar_AE" w:bidi="ar_AE"/>
          </w:rPr>
          <w:rPr>
            <w:color w:val="0000EE"/>
            <w:u w:val="single"/>
          </w:rPr>
          <w:t>7</w:t>
        </w:r>
      </w:hyperlink>
      <w:r>
        <w:rPr>
          <w:lang w:val="ar_AE" w:bidi="ar_AE"/>
        </w:rPr>
        <w:t>). بعد هذا الحدث بوقت قصير، دُهن يسوع بالطيب لتكفينه (</w:t>
      </w:r>
      <w:hyperlink r:id="rId451">
        <w:r>
          <w:rPr>
            <w:lang w:val="ar_AE" w:bidi="ar_AE"/>
          </w:rPr>
          <w:rPr>
            <w:color w:val="0000EE"/>
            <w:u w:val="single"/>
          </w:rPr>
          <w:t>3:12</w:t>
        </w:r>
      </w:hyperlink>
      <w:r>
        <w:rPr>
          <w:lang w:val="ar_AE" w:bidi="ar_AE"/>
        </w:rPr>
        <w:t>) وبدأت ساعة تمجيده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2">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3">
        <w:r>
          <w:rPr>
            <w:lang w:val="ar_AE" w:bidi="ar_AE"/>
          </w:rPr>
          <w:rPr>
            <w:color w:val="0000EE"/>
            <w:u w:val="single"/>
          </w:rPr>
          <w:t>1:9–5</w:t>
        </w:r>
      </w:hyperlink>
      <w:r>
        <w:rPr>
          <w:lang w:val="ar_AE" w:bidi="ar_AE"/>
        </w:rPr>
        <w:t>). كان يسوع يعرف بالفعل أن لعازر كان ميتًا (</w:t>
      </w:r>
      <w:hyperlink r:id="rId454">
        <w:r>
          <w:rPr>
            <w:lang w:val="ar_AE" w:bidi="ar_AE"/>
          </w:rPr>
          <w:rPr>
            <w:color w:val="0000EE"/>
            <w:u w:val="single"/>
          </w:rPr>
          <w:t>14:11</w:t>
        </w:r>
      </w:hyperlink>
      <w:r>
        <w:rPr>
          <w:lang w:val="ar_AE" w:bidi="ar_AE"/>
        </w:rPr>
        <w:t>); كان يتحدث عن قيامة لعازر (</w:t>
      </w:r>
      <w:hyperlink r:id="rId455">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6">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1">
        <w:r>
          <w:rPr>
            <w:lang w:val="ar_AE" w:bidi="ar_AE"/>
          </w:rPr>
          <w:rPr>
            <w:color w:val="0000EE"/>
            <w:u w:val="single"/>
          </w:rPr>
          <w:t>4:2</w:t>
        </w:r>
      </w:hyperlink>
      <w:r>
        <w:rPr>
          <w:lang w:val="ar_AE" w:bidi="ar_AE"/>
        </w:rPr>
        <w:t xml:space="preserve">; </w:t>
      </w:r>
      <w:hyperlink r:id="rId457">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58">
        <w:r>
          <w:rPr>
            <w:lang w:val="ar_AE" w:bidi="ar_AE"/>
          </w:rPr>
          <w:rPr>
            <w:color w:val="0000EE"/>
            <w:u w:val="single"/>
          </w:rPr>
          <w:t>25:7</w:t>
        </w:r>
      </w:hyperlink>
      <w:r>
        <w:rPr>
          <w:lang w:val="ar_AE" w:bidi="ar_AE"/>
        </w:rPr>
        <w:t xml:space="preserve">; </w:t>
      </w:r>
      <w:hyperlink r:id="rId459">
        <w:r>
          <w:rPr>
            <w:lang w:val="ar_AE" w:bidi="ar_AE"/>
          </w:rPr>
          <w:rPr>
            <w:color w:val="0000EE"/>
            <w:u w:val="single"/>
          </w:rPr>
          <w:t>37:8</w:t>
        </w:r>
      </w:hyperlink>
      <w:r>
        <w:rPr>
          <w:lang w:val="ar_AE" w:bidi="ar_AE"/>
        </w:rPr>
        <w:t xml:space="preserve">, </w:t>
      </w:r>
      <w:hyperlink r:id="rId353">
        <w:r>
          <w:rPr>
            <w:lang w:val="ar_AE" w:bidi="ar_AE"/>
          </w:rPr>
          <w:rPr>
            <w:color w:val="0000EE"/>
            <w:u w:val="single"/>
          </w:rPr>
          <w:t>44</w:t>
        </w:r>
      </w:hyperlink>
      <w:r>
        <w:rPr>
          <w:lang w:val="ar_AE" w:bidi="ar_AE"/>
        </w:rPr>
        <w:t xml:space="preserve">, </w:t>
      </w:r>
      <w:hyperlink r:id="rId333">
        <w:r>
          <w:rPr>
            <w:lang w:val="ar_AE" w:bidi="ar_AE"/>
          </w:rPr>
          <w:rPr>
            <w:color w:val="0000EE"/>
            <w:u w:val="single"/>
          </w:rPr>
          <w:t>59</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2">
        <w:r>
          <w:rPr>
            <w:lang w:val="ar_AE" w:bidi="ar_AE"/>
          </w:rPr>
          <w:rPr>
            <w:color w:val="0000EE"/>
            <w:u w:val="single"/>
          </w:rPr>
          <w:t>5:14</w:t>
        </w:r>
      </w:hyperlink>
      <w:r>
        <w:rPr>
          <w:lang w:val="ar_AE" w:bidi="ar_AE"/>
        </w:rPr>
        <w:t xml:space="preserve">; </w:t>
      </w:r>
      <w:hyperlink r:id="rId463">
        <w:r>
          <w:rPr>
            <w:lang w:val="ar_AE" w:bidi="ar_AE"/>
          </w:rPr>
          <w:rPr>
            <w:color w:val="0000EE"/>
            <w:u w:val="single"/>
          </w:rPr>
          <w:t>24:20</w:t>
        </w:r>
      </w:hyperlink>
      <w:r>
        <w:rPr>
          <w:lang w:val="ar_AE" w:bidi="ar_AE"/>
        </w:rPr>
        <w:t xml:space="preserve">; </w:t>
      </w:r>
      <w:hyperlink r:id="rId464">
        <w:r>
          <w:rPr>
            <w:lang w:val="ar_AE" w:bidi="ar_AE"/>
          </w:rPr>
          <w:rPr>
            <w:color w:val="0000EE"/>
            <w:u w:val="single"/>
          </w:rPr>
          <w:t>2:21</w:t>
        </w:r>
      </w:hyperlink>
      <w:r>
        <w:rPr>
          <w:lang w:val="ar_AE" w:bidi="ar_AE"/>
        </w:rPr>
        <w:t xml:space="preserve">; </w:t>
      </w:r>
      <w:hyperlink r:id="rId465">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4">
        <w:r>
          <w:rPr>
            <w:lang w:val="ar_AE" w:bidi="ar_AE"/>
          </w:rPr>
          <w:rPr>
            <w:color w:val="0000EE"/>
            <w:u w:val="single"/>
          </w:rPr>
          <w:t>يوحنا 18:5</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6">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68">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69">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0">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1">
        <w:r>
          <w:rPr>
            <w:lang w:val="ar_AE" w:bidi="ar_AE"/>
          </w:rPr>
          <w:rPr>
            <w:color w:val="0000EE"/>
            <w:u w:val="single"/>
          </w:rPr>
          <w:t>مرقس 38:5</w:t>
        </w:r>
      </w:hyperlink>
      <w:r>
        <w:rPr>
          <w:lang w:val="ar_AE" w:bidi="ar_AE"/>
        </w:rPr>
        <w:t>), وكذلك ضرب الصدر (</w:t>
      </w:r>
      <w:hyperlink r:id="rId472">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3">
        <w:r>
          <w:rPr>
            <w:lang w:val="ar_AE" w:bidi="ar_AE"/>
          </w:rPr>
          <w:rPr>
            <w:color w:val="0000EE"/>
            <w:u w:val="single"/>
          </w:rPr>
          <w:t>9:12</w:t>
        </w:r>
      </w:hyperlink>
      <w:r>
        <w:rPr>
          <w:lang w:val="ar_AE" w:bidi="ar_AE"/>
        </w:rPr>
        <w:t xml:space="preserve">, </w:t>
      </w:r>
      <w:hyperlink r:id="rId474">
        <w:r>
          <w:rPr>
            <w:lang w:val="ar_AE" w:bidi="ar_AE"/>
          </w:rPr>
          <w:rPr>
            <w:color w:val="0000EE"/>
            <w:u w:val="single"/>
          </w:rPr>
          <w:t>17</w:t>
        </w:r>
      </w:hyperlink>
      <w:r>
        <w:rPr>
          <w:lang w:val="ar_AE" w:bidi="ar_AE"/>
        </w:rPr>
        <w:t>), انقسم الرأي العام مرة أخرى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w:t>
      </w:r>
      <w:hyperlink r:id="rId475">
        <w:r>
          <w:rPr>
            <w:lang w:val="ar_AE" w:bidi="ar_AE"/>
          </w:rPr>
          <w:rPr>
            <w:color w:val="0000EE"/>
            <w:u w:val="single"/>
          </w:rPr>
          <w:t>19:10</w:t>
        </w:r>
      </w:hyperlink>
      <w:r>
        <w:rPr>
          <w:lang w:val="ar_AE" w:bidi="ar_AE"/>
        </w:rPr>
        <w:t xml:space="preserve">; </w:t>
      </w:r>
      <w:hyperlink r:id="rId476">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lang w:val="ar_AE" w:bidi="ar_AE"/>
          </w:rPr>
          <w:rPr>
            <w:color w:val="0000EE"/>
            <w:u w:val="single"/>
          </w:rPr>
          <w:t>متى 24:9–26</w:t>
        </w:r>
      </w:hyperlink>
      <w:r>
        <w:rPr>
          <w:lang w:val="ar_AE" w:bidi="ar_AE"/>
        </w:rPr>
        <w:t xml:space="preserve">; </w:t>
      </w:r>
      <w:hyperlink r:id="rId478">
        <w:r>
          <w:rPr>
            <w:lang w:val="ar_AE" w:bidi="ar_AE"/>
          </w:rPr>
          <w:rPr>
            <w:color w:val="0000EE"/>
            <w:u w:val="single"/>
          </w:rPr>
          <w:t>8:10</w:t>
        </w:r>
      </w:hyperlink>
      <w:r>
        <w:rPr>
          <w:lang w:val="ar_AE" w:bidi="ar_AE"/>
        </w:rPr>
        <w:t xml:space="preserve">; </w:t>
      </w:r>
      <w:hyperlink r:id="rId479">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lang w:val="ar_AE" w:bidi="ar_AE"/>
          </w:rPr>
          <w:rPr>
            <w:color w:val="0000EE"/>
            <w:u w:val="single"/>
          </w:rPr>
          <w:t>16:10</w:t>
        </w:r>
      </w:hyperlink>
      <w:r>
        <w:rPr>
          <w:lang w:val="ar_AE" w:bidi="ar_AE"/>
        </w:rPr>
        <w:t xml:space="preserve">;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3">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0">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4">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lang w:val="ar_AE" w:bidi="ar_AE"/>
          </w:rPr>
          <w:rPr>
            <w:color w:val="0000EE"/>
            <w:u w:val="single"/>
          </w:rPr>
          <w:t>12:1–11</w:t>
        </w:r>
      </w:hyperlink>
      <w:r>
        <w:rPr>
          <w:lang w:val="ar_AE" w:bidi="ar_AE"/>
        </w:rPr>
        <w:t xml:space="preserve">، </w:t>
      </w:r>
      <w:hyperlink r:id="rId486">
        <w:r>
          <w:rPr>
            <w:lang w:val="ar_AE" w:bidi="ar_AE"/>
          </w:rPr>
          <w:rPr>
            <w:color w:val="0000EE"/>
            <w:u w:val="single"/>
          </w:rPr>
          <w:t>12–19</w:t>
        </w:r>
      </w:hyperlink>
      <w:r>
        <w:rPr>
          <w:lang w:val="ar_AE" w:bidi="ar_AE"/>
        </w:rPr>
        <w:t xml:space="preserve">، </w:t>
      </w:r>
      <w:hyperlink r:id="rId487">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88">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lang w:val="ar_AE" w:bidi="ar_AE"/>
          </w:rPr>
          <w:rPr>
            <w:color w:val="0000EE"/>
            <w:u w:val="single"/>
          </w:rPr>
          <w:t>متى 6:26–16</w:t>
        </w:r>
      </w:hyperlink>
      <w:r>
        <w:rPr>
          <w:lang w:val="ar_AE" w:bidi="ar_AE"/>
        </w:rPr>
        <w:t xml:space="preserve">; </w:t>
      </w:r>
      <w:hyperlink r:id="rId490">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1">
        <w:r>
          <w:rPr>
            <w:lang w:val="ar_AE" w:bidi="ar_AE"/>
          </w:rPr>
          <w:rPr>
            <w:color w:val="0000EE"/>
            <w:u w:val="single"/>
          </w:rPr>
          <w:t>يوحنا 5:12</w:t>
        </w:r>
      </w:hyperlink>
      <w:r>
        <w:rPr>
          <w:lang w:val="ar_AE" w:bidi="ar_AE"/>
        </w:rPr>
        <w:t>). وبحسب مرقس، فقد دهنت مريم أيضًا رأس يسوع (</w:t>
      </w:r>
      <w:hyperlink r:id="rId492">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3">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4">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5">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6">
        <w:r>
          <w:rPr>
            <w:lang w:val="ar_AE" w:bidi="ar_AE"/>
          </w:rPr>
          <w:rPr>
            <w:color w:val="0000EE"/>
            <w:u w:val="single"/>
          </w:rPr>
          <w:t>متى 1:21–11</w:t>
        </w:r>
      </w:hyperlink>
      <w:r>
        <w:rPr>
          <w:lang w:val="ar_AE" w:bidi="ar_AE"/>
        </w:rPr>
        <w:t xml:space="preserve">; </w:t>
      </w:r>
      <w:hyperlink r:id="rId497">
        <w:r>
          <w:rPr>
            <w:lang w:val="ar_AE" w:bidi="ar_AE"/>
          </w:rPr>
          <w:rPr>
            <w:color w:val="0000EE"/>
            <w:u w:val="single"/>
          </w:rPr>
          <w:t>مرقس 1:11–11</w:t>
        </w:r>
      </w:hyperlink>
      <w:r>
        <w:rPr>
          <w:lang w:val="ar_AE" w:bidi="ar_AE"/>
        </w:rPr>
        <w:t xml:space="preserve">; </w:t>
      </w:r>
      <w:hyperlink r:id="rId498">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0">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1">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6">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2">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lang w:val="ar_AE" w:bidi="ar_AE"/>
          </w:rPr>
          <w:rPr>
            <w:color w:val="0000EE"/>
            <w:u w:val="single"/>
          </w:rPr>
          <w:t>16:10</w:t>
        </w:r>
      </w:hyperlink>
      <w:r>
        <w:rPr>
          <w:lang w:val="ar_AE" w:bidi="ar_AE"/>
        </w:rPr>
        <w:t xml:space="preserve">; </w:t>
      </w:r>
      <w:hyperlink r:id="rId418">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3">
        <w:r>
          <w:rPr>
            <w:lang w:val="ar_AE" w:bidi="ar_AE"/>
          </w:rPr>
          <w:rPr>
            <w:color w:val="0000EE"/>
            <w:u w:val="single"/>
          </w:rPr>
          <w:t>متى 19:28</w:t>
        </w:r>
      </w:hyperlink>
      <w:r>
        <w:rPr>
          <w:lang w:val="ar_AE" w:bidi="ar_AE"/>
        </w:rPr>
        <w:t xml:space="preserve">; </w:t>
      </w:r>
      <w:hyperlink r:id="rId504">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1">
        <w:r>
          <w:rPr>
            <w:lang w:val="ar_AE" w:bidi="ar_AE"/>
          </w:rPr>
          <w:rPr>
            <w:color w:val="0000EE"/>
            <w:u w:val="single"/>
          </w:rPr>
          <w:t>4:2</w:t>
        </w:r>
      </w:hyperlink>
      <w:r>
        <w:rPr>
          <w:lang w:val="ar_AE" w:bidi="ar_AE"/>
        </w:rPr>
        <w:t xml:space="preserve">; </w:t>
      </w:r>
      <w:hyperlink r:id="rId302">
        <w:r>
          <w:rPr>
            <w:lang w:val="ar_AE" w:bidi="ar_AE"/>
          </w:rPr>
          <w:rPr>
            <w:color w:val="0000EE"/>
            <w:u w:val="single"/>
          </w:rPr>
          <w:t>30:7</w:t>
        </w:r>
      </w:hyperlink>
      <w:r>
        <w:rPr>
          <w:lang w:val="ar_AE" w:bidi="ar_AE"/>
        </w:rPr>
        <w:t xml:space="preserve">; </w:t>
      </w:r>
      <w:hyperlink r:id="rId323">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5">
        <w:r>
          <w:rPr>
            <w:lang w:val="ar_AE" w:bidi="ar_AE"/>
          </w:rPr>
          <w:rPr>
            <w:color w:val="0000EE"/>
            <w:u w:val="single"/>
          </w:rPr>
          <w:t>30:19</w:t>
        </w:r>
      </w:hyperlink>
      <w:r>
        <w:rPr>
          <w:lang w:val="ar_AE" w:bidi="ar_AE"/>
        </w:rPr>
        <w:t>)، وقام من بين الأموات (</w:t>
      </w:r>
      <w:hyperlink r:id="rId506">
        <w:r>
          <w:rPr>
            <w:lang w:val="ar_AE" w:bidi="ar_AE"/>
          </w:rPr>
          <w:rPr>
            <w:color w:val="0000EE"/>
            <w:u w:val="single"/>
          </w:rPr>
          <w:t>1:20–31</w:t>
        </w:r>
      </w:hyperlink>
      <w:r>
        <w:rPr>
          <w:lang w:val="ar_AE" w:bidi="ar_AE"/>
        </w:rPr>
        <w:t>)، وأعطى الروح (</w:t>
      </w:r>
      <w:hyperlink r:id="rId312">
        <w:r>
          <w:rPr>
            <w:lang w:val="ar_AE" w:bidi="ar_AE"/>
          </w:rPr>
          <w:rPr>
            <w:color w:val="0000EE"/>
            <w:u w:val="single"/>
          </w:rPr>
          <w:t>22:20</w:t>
        </w:r>
      </w:hyperlink>
      <w:r>
        <w:rPr>
          <w:lang w:val="ar_AE" w:bidi="ar_AE"/>
        </w:rPr>
        <w:t>)، ثم صعد إلى مكان مجده في السماء (</w:t>
      </w:r>
      <w:hyperlink r:id="rId507">
        <w:r>
          <w:rPr>
            <w:lang w:val="ar_AE" w:bidi="ar_AE"/>
          </w:rPr>
          <w:rPr>
            <w:color w:val="0000EE"/>
            <w:u w:val="single"/>
          </w:rPr>
          <w:t>5:17</w:t>
        </w:r>
      </w:hyperlink>
      <w:r>
        <w:rPr>
          <w:lang w:val="ar_AE" w:bidi="ar_AE"/>
        </w:rPr>
        <w:t xml:space="preserve">, </w:t>
      </w:r>
      <w:hyperlink r:id="rId508">
        <w:r>
          <w:rPr>
            <w:lang w:val="ar_AE" w:bidi="ar_AE"/>
          </w:rPr>
          <w:rPr>
            <w:color w:val="0000EE"/>
            <w:u w:val="single"/>
          </w:rPr>
          <w:t>11</w:t>
        </w:r>
      </w:hyperlink>
      <w:r>
        <w:rPr>
          <w:lang w:val="ar_AE" w:bidi="ar_AE"/>
        </w:rPr>
        <w:t>). إن العلاقة مع اليونانيين الذين جاءوا إلى أورشليم (</w:t>
      </w:r>
      <w:hyperlink r:id="rId509">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2">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7">
        <w:r>
          <w:rPr>
            <w:lang w:val="ar_AE" w:bidi="ar_AE"/>
          </w:rPr>
          <w:rPr>
            <w:color w:val="0000EE"/>
            <w:u w:val="single"/>
          </w:rPr>
          <w:t>33:11</w:t>
        </w:r>
      </w:hyperlink>
      <w:r>
        <w:rPr>
          <w:lang w:val="ar_AE" w:bidi="ar_AE"/>
        </w:rPr>
        <w:t xml:space="preserve">; أيضا </w:t>
      </w:r>
      <w:hyperlink r:id="rId510">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1">
        <w:r>
          <w:rPr>
            <w:lang w:val="ar_AE" w:bidi="ar_AE"/>
          </w:rPr>
          <w:rPr>
            <w:color w:val="0000EE"/>
            <w:u w:val="single"/>
          </w:rPr>
          <w:t>19:5–23</w:t>
        </w:r>
      </w:hyperlink>
      <w:r>
        <w:rPr>
          <w:lang w:val="ar_AE" w:bidi="ar_AE"/>
        </w:rPr>
        <w:t xml:space="preserve">; </w:t>
      </w:r>
      <w:hyperlink r:id="rId266">
        <w:r>
          <w:rPr>
            <w:lang w:val="ar_AE" w:bidi="ar_AE"/>
          </w:rPr>
          <w:rPr>
            <w:color w:val="0000EE"/>
            <w:u w:val="single"/>
          </w:rPr>
          <w:t>37:6</w:t>
        </w:r>
      </w:hyperlink>
      <w:r>
        <w:rPr>
          <w:lang w:val="ar_AE" w:bidi="ar_AE"/>
        </w:rPr>
        <w:t xml:space="preserve">; </w:t>
      </w:r>
      <w:hyperlink r:id="rId512">
        <w:r>
          <w:rPr>
            <w:lang w:val="ar_AE" w:bidi="ar_AE"/>
          </w:rPr>
          <w:rPr>
            <w:color w:val="0000EE"/>
            <w:u w:val="single"/>
          </w:rPr>
          <w:t>29:8</w:t>
        </w:r>
      </w:hyperlink>
      <w:r>
        <w:rPr>
          <w:lang w:val="ar_AE" w:bidi="ar_AE"/>
        </w:rPr>
        <w:t xml:space="preserve">, </w:t>
      </w:r>
      <w:hyperlink r:id="rId513">
        <w:r>
          <w:rPr>
            <w:lang w:val="ar_AE" w:bidi="ar_AE"/>
          </w:rPr>
          <w:rPr>
            <w:color w:val="0000EE"/>
            <w:u w:val="single"/>
          </w:rPr>
          <w:t>38</w:t>
        </w:r>
      </w:hyperlink>
      <w:r>
        <w:rPr>
          <w:lang w:val="ar_AE" w:bidi="ar_AE"/>
        </w:rPr>
        <w:t xml:space="preserve">;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5">
        <w:r>
          <w:rPr>
            <w:lang w:val="ar_AE" w:bidi="ar_AE"/>
          </w:rPr>
          <w:rPr>
            <w:color w:val="0000EE"/>
            <w:u w:val="single"/>
          </w:rPr>
          <w:t>متى 17:3</w:t>
        </w:r>
      </w:hyperlink>
      <w:r>
        <w:rPr>
          <w:lang w:val="ar_AE" w:bidi="ar_AE"/>
        </w:rPr>
        <w:t xml:space="preserve">; </w:t>
      </w:r>
      <w:hyperlink r:id="rId516">
        <w:r>
          <w:rPr>
            <w:lang w:val="ar_AE" w:bidi="ar_AE"/>
          </w:rPr>
          <w:rPr>
            <w:color w:val="0000EE"/>
            <w:u w:val="single"/>
          </w:rPr>
          <w:t>5:17</w:t>
        </w:r>
      </w:hyperlink>
      <w:r>
        <w:rPr>
          <w:lang w:val="ar_AE" w:bidi="ar_AE"/>
        </w:rPr>
        <w:t xml:space="preserve">; </w:t>
      </w:r>
      <w:hyperlink r:id="rId239">
        <w:r>
          <w:rPr>
            <w:lang w:val="ar_AE" w:bidi="ar_AE"/>
          </w:rPr>
          <w:rPr>
            <w:color w:val="0000EE"/>
            <w:u w:val="single"/>
          </w:rPr>
          <w:t>مرقس 11:1</w:t>
        </w:r>
      </w:hyperlink>
      <w:r>
        <w:rPr>
          <w:lang w:val="ar_AE" w:bidi="ar_AE"/>
        </w:rPr>
        <w:t xml:space="preserve">; </w:t>
      </w:r>
      <w:hyperlink r:id="rId517">
        <w:r>
          <w:rPr>
            <w:lang w:val="ar_AE" w:bidi="ar_AE"/>
          </w:rPr>
          <w:rPr>
            <w:color w:val="0000EE"/>
            <w:u w:val="single"/>
          </w:rPr>
          <w:t>7:9</w:t>
        </w:r>
      </w:hyperlink>
      <w:r>
        <w:rPr>
          <w:lang w:val="ar_AE" w:bidi="ar_AE"/>
        </w:rPr>
        <w:t xml:space="preserve">; </w:t>
      </w:r>
      <w:hyperlink r:id="rId518">
        <w:r>
          <w:rPr>
            <w:lang w:val="ar_AE" w:bidi="ar_AE"/>
          </w:rPr>
          <w:rPr>
            <w:color w:val="0000EE"/>
            <w:u w:val="single"/>
          </w:rPr>
          <w:t>لوقا 22:3</w:t>
        </w:r>
      </w:hyperlink>
      <w:r>
        <w:rPr>
          <w:lang w:val="ar_AE" w:bidi="ar_AE"/>
        </w:rPr>
        <w:t xml:space="preserve">; </w:t>
      </w:r>
      <w:hyperlink r:id="rId519">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19">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 في إنجيل يوحنا، إن الصليب هو حدث مجد حيث قد "ارتفع" المسيح (</w:t>
      </w:r>
      <w:hyperlink r:id="rId482">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0">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lang w:val="ar_AE" w:bidi="ar_AE"/>
          </w:rPr>
          <w:rPr>
            <w:color w:val="0000EE"/>
            <w:u w:val="single"/>
          </w:rPr>
          <w:t>22:2</w:t>
        </w:r>
      </w:hyperlink>
      <w:r>
        <w:rPr>
          <w:lang w:val="ar_AE" w:bidi="ar_AE"/>
        </w:rPr>
        <w:t xml:space="preserve">; </w:t>
      </w:r>
      <w:hyperlink r:id="rId521">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4">
        <w:r>
          <w:rPr>
            <w:lang w:val="ar_AE" w:bidi="ar_AE"/>
          </w:rPr>
          <w:rPr>
            <w:color w:val="0000EE"/>
            <w:u w:val="single"/>
          </w:rPr>
          <w:t>19:3</w:t>
        </w:r>
      </w:hyperlink>
      <w:r>
        <w:rPr>
          <w:lang w:val="ar_AE" w:bidi="ar_AE"/>
        </w:rPr>
        <w:t xml:space="preserve">; </w:t>
      </w:r>
      <w:hyperlink r:id="rId522">
        <w:r>
          <w:rPr>
            <w:lang w:val="ar_AE" w:bidi="ar_AE"/>
          </w:rPr>
          <w:rPr>
            <w:color w:val="0000EE"/>
            <w:u w:val="single"/>
          </w:rPr>
          <w:t>24:5</w:t>
        </w:r>
      </w:hyperlink>
      <w:r>
        <w:rPr>
          <w:lang w:val="ar_AE" w:bidi="ar_AE"/>
        </w:rPr>
        <w:t xml:space="preserve">; </w:t>
      </w:r>
      <w:hyperlink r:id="rId523">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lang w:val="ar_AE" w:bidi="ar_AE"/>
          </w:rPr>
          <w:rPr>
            <w:color w:val="0000EE"/>
            <w:u w:val="single"/>
          </w:rPr>
          <w:t>لوقا 17:10–18</w:t>
        </w:r>
      </w:hyperlink>
      <w:r>
        <w:rPr>
          <w:lang w:val="ar_AE" w:bidi="ar_AE"/>
        </w:rPr>
        <w:t xml:space="preserve">; </w:t>
      </w:r>
      <w:hyperlink r:id="rId525">
        <w:r>
          <w:rPr>
            <w:lang w:val="ar_AE" w:bidi="ar_AE"/>
          </w:rPr>
          <w:rPr>
            <w:color w:val="0000EE"/>
            <w:u w:val="single"/>
          </w:rPr>
          <w:t>مرقس 27:3</w:t>
        </w:r>
      </w:hyperlink>
      <w:r>
        <w:rPr>
          <w:lang w:val="ar_AE" w:bidi="ar_AE"/>
        </w:rPr>
        <w:t>). إن المسيح يجلس الآن على العرش كحاكم في السماء (</w:t>
      </w:r>
      <w:hyperlink r:id="rId526">
        <w:r>
          <w:rPr>
            <w:lang w:val="ar_AE" w:bidi="ar_AE"/>
          </w:rPr>
          <w:rPr>
            <w:color w:val="0000EE"/>
            <w:u w:val="single"/>
          </w:rPr>
          <w:t>أعمال 55:7–56</w:t>
        </w:r>
      </w:hyperlink>
      <w:r>
        <w:rPr>
          <w:lang w:val="ar_AE" w:bidi="ar_AE"/>
        </w:rPr>
        <w:t xml:space="preserve">; </w:t>
      </w:r>
      <w:hyperlink r:id="rId527">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28">
        <w:r>
          <w:rPr>
            <w:lang w:val="ar_AE" w:bidi="ar_AE"/>
          </w:rPr>
          <w:rPr>
            <w:color w:val="0000EE"/>
            <w:u w:val="single"/>
          </w:rPr>
          <w:t>متى 12:23</w:t>
        </w:r>
      </w:hyperlink>
      <w:r>
        <w:rPr>
          <w:lang w:val="ar_AE" w:bidi="ar_AE"/>
        </w:rPr>
        <w:t>) أو التكريم (</w:t>
      </w:r>
      <w:hyperlink r:id="rId529">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0">
        <w:r>
          <w:rPr>
            <w:lang w:val="ar_AE" w:bidi="ar_AE"/>
          </w:rPr>
          <w:rPr>
            <w:color w:val="0000EE"/>
            <w:u w:val="single"/>
          </w:rPr>
          <w:t>4:1</w:t>
        </w:r>
      </w:hyperlink>
      <w:r>
        <w:rPr>
          <w:lang w:val="ar_AE" w:bidi="ar_AE"/>
        </w:rPr>
        <w:t xml:space="preserve">, </w:t>
      </w:r>
      <w:hyperlink r:id="rId531">
        <w:r>
          <w:rPr>
            <w:lang w:val="ar_AE" w:bidi="ar_AE"/>
          </w:rPr>
          <w:rPr>
            <w:color w:val="0000EE"/>
            <w:u w:val="single"/>
          </w:rPr>
          <w:t>7–9</w:t>
        </w:r>
      </w:hyperlink>
      <w:r>
        <w:rPr>
          <w:lang w:val="ar_AE" w:bidi="ar_AE"/>
        </w:rPr>
        <w:t xml:space="preserve">; </w:t>
      </w:r>
      <w:hyperlink r:id="rId27">
        <w:r>
          <w:rPr>
            <w:lang w:val="ar_AE" w:bidi="ar_AE"/>
          </w:rPr>
          <w:rPr>
            <w:color w:val="0000EE"/>
            <w:u w:val="single"/>
          </w:rPr>
          <w:t>19:3–21</w:t>
        </w:r>
      </w:hyperlink>
      <w:r>
        <w:rPr>
          <w:lang w:val="ar_AE" w:bidi="ar_AE"/>
        </w:rPr>
        <w:t xml:space="preserve">; </w:t>
      </w:r>
      <w:hyperlink r:id="rId47">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lang w:val="ar_AE" w:bidi="ar_AE"/>
          </w:rPr>
          <w:rPr>
            <w:color w:val="0000EE"/>
            <w:u w:val="single"/>
          </w:rPr>
          <w:t>12:1–13</w:t>
        </w:r>
      </w:hyperlink>
      <w:r>
        <w:rPr>
          <w:lang w:val="ar_AE" w:bidi="ar_AE"/>
        </w:rPr>
        <w:t>). • يسوع … اختفى عنهم: لقد انسحب يسوع أولاً من اليهودية (</w:t>
      </w:r>
      <w:hyperlink r:id="rId483">
        <w:r>
          <w:rPr>
            <w:lang w:val="ar_AE" w:bidi="ar_AE"/>
          </w:rPr>
          <w:rPr>
            <w:color w:val="0000EE"/>
            <w:u w:val="single"/>
          </w:rPr>
          <w:t>54:11</w:t>
        </w:r>
      </w:hyperlink>
      <w:r>
        <w:rPr>
          <w:lang w:val="ar_AE" w:bidi="ar_AE"/>
        </w:rPr>
        <w:t>) ثم من هذا الجمع (</w:t>
      </w:r>
      <w:hyperlink r:id="rId532">
        <w:r>
          <w:rPr>
            <w:lang w:val="ar_AE" w:bidi="ar_AE"/>
          </w:rPr>
          <w:rPr>
            <w:color w:val="0000EE"/>
            <w:u w:val="single"/>
          </w:rPr>
          <w:t>36:12</w:t>
        </w:r>
      </w:hyperlink>
      <w:r>
        <w:rPr>
          <w:lang w:val="ar_AE" w:bidi="ar_AE"/>
        </w:rPr>
        <w:t>)، وقريباً كان سينسحب من العالم (</w:t>
      </w:r>
      <w:hyperlink r:id="rId508">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4">
        <w:r>
          <w:rPr>
            <w:lang w:val="ar_AE" w:bidi="ar_AE"/>
          </w:rPr>
          <w:rPr>
            <w:color w:val="0000EE"/>
            <w:u w:val="single"/>
          </w:rPr>
          <w:t>إشعياء 10:6</w:t>
        </w:r>
      </w:hyperlink>
      <w:r>
        <w:rPr>
          <w:lang w:val="ar_AE" w:bidi="ar_AE"/>
        </w:rPr>
        <w:t xml:space="preserve"> وذلك لتفسير حالة عدم إيمان إسرائيل (انظر </w:t>
      </w:r>
      <w:hyperlink r:id="rId535">
        <w:r>
          <w:rPr>
            <w:lang w:val="ar_AE" w:bidi="ar_AE"/>
          </w:rPr>
          <w:rPr>
            <w:color w:val="0000EE"/>
            <w:u w:val="single"/>
          </w:rPr>
          <w:t>متى 13:13–15</w:t>
        </w:r>
      </w:hyperlink>
      <w:r>
        <w:rPr>
          <w:lang w:val="ar_AE" w:bidi="ar_AE"/>
        </w:rPr>
        <w:t xml:space="preserve">; </w:t>
      </w:r>
      <w:hyperlink r:id="rId536">
        <w:r>
          <w:rPr>
            <w:lang w:val="ar_AE" w:bidi="ar_AE"/>
          </w:rPr>
          <w:rPr>
            <w:color w:val="0000EE"/>
            <w:u w:val="single"/>
          </w:rPr>
          <w:t>مرقس 12:4</w:t>
        </w:r>
      </w:hyperlink>
      <w:r>
        <w:rPr>
          <w:lang w:val="ar_AE" w:bidi="ar_AE"/>
        </w:rPr>
        <w:t xml:space="preserve">; </w:t>
      </w:r>
      <w:hyperlink r:id="rId537">
        <w:r>
          <w:rPr>
            <w:lang w:val="ar_AE" w:bidi="ar_AE"/>
          </w:rPr>
          <w:rPr>
            <w:color w:val="0000EE"/>
            <w:u w:val="single"/>
          </w:rPr>
          <w:t>لوقا 10:8</w:t>
        </w:r>
      </w:hyperlink>
      <w:r>
        <w:rPr>
          <w:lang w:val="ar_AE" w:bidi="ar_AE"/>
        </w:rPr>
        <w:t xml:space="preserve">; </w:t>
      </w:r>
      <w:hyperlink r:id="rId538">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6">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4">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6">
        <w:r>
          <w:rPr>
            <w:lang w:val="ar_AE" w:bidi="ar_AE"/>
          </w:rPr>
          <w:rPr>
            <w:color w:val="0000EE"/>
            <w:u w:val="single"/>
          </w:rPr>
          <w:t>35:1–51</w:t>
        </w:r>
      </w:hyperlink>
      <w:r>
        <w:rPr>
          <w:lang w:val="ar_AE" w:bidi="ar_AE"/>
        </w:rPr>
        <w:t xml:space="preserve">; </w:t>
      </w:r>
      <w:hyperlink r:id="rId539">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0">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lang w:val="ar_AE" w:bidi="ar_AE"/>
          </w:rPr>
          <w:rPr>
            <w:color w:val="0000EE"/>
            <w:u w:val="single"/>
          </w:rPr>
          <w:t>متى 17:26–29</w:t>
        </w:r>
      </w:hyperlink>
      <w:r>
        <w:rPr>
          <w:lang w:val="ar_AE" w:bidi="ar_AE"/>
        </w:rPr>
        <w:t xml:space="preserve">; </w:t>
      </w:r>
      <w:hyperlink r:id="rId542">
        <w:r>
          <w:rPr>
            <w:lang w:val="ar_AE" w:bidi="ar_AE"/>
          </w:rPr>
          <w:rPr>
            <w:color w:val="0000EE"/>
            <w:u w:val="single"/>
          </w:rPr>
          <w:t>مرقس 12:14–25</w:t>
        </w:r>
      </w:hyperlink>
      <w:r>
        <w:rPr>
          <w:lang w:val="ar_AE" w:bidi="ar_AE"/>
        </w:rPr>
        <w:t xml:space="preserve">; </w:t>
      </w:r>
      <w:hyperlink r:id="rId543">
        <w:r>
          <w:rPr>
            <w:lang w:val="ar_AE" w:bidi="ar_AE"/>
          </w:rPr>
          <w:rPr>
            <w:color w:val="0000EE"/>
            <w:u w:val="single"/>
          </w:rPr>
          <w:t>لوقا 7:22–20</w:t>
        </w:r>
      </w:hyperlink>
      <w:r>
        <w:rPr>
          <w:lang w:val="ar_AE" w:bidi="ar_AE"/>
        </w:rPr>
        <w:t xml:space="preserve">; انظر أيضًا </w:t>
      </w:r>
      <w:hyperlink r:id="rId544">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5">
        <w:r>
          <w:rPr>
            <w:lang w:val="ar_AE" w:bidi="ar_AE"/>
          </w:rPr>
          <w:rPr>
            <w:color w:val="0000EE"/>
            <w:u w:val="single"/>
          </w:rPr>
          <w:t>يوحنا 1:13–17</w:t>
        </w:r>
      </w:hyperlink>
      <w:r>
        <w:rPr>
          <w:lang w:val="ar_AE" w:bidi="ar_AE"/>
        </w:rPr>
        <w:t>), وخيانة يهوذا (</w:t>
      </w:r>
      <w:hyperlink r:id="rId546">
        <w:r>
          <w:rPr>
            <w:lang w:val="ar_AE" w:bidi="ar_AE"/>
          </w:rPr>
          <w:rPr>
            <w:color w:val="0000EE"/>
            <w:u w:val="single"/>
          </w:rPr>
          <w:t>18:13–30</w:t>
        </w:r>
      </w:hyperlink>
      <w:r>
        <w:rPr>
          <w:lang w:val="ar_AE" w:bidi="ar_AE"/>
        </w:rPr>
        <w:t>), والتنبؤ بإنكار بطرس (</w:t>
      </w:r>
      <w:hyperlink r:id="rId547">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49">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1">
        <w:r>
          <w:rPr>
            <w:lang w:val="ar_AE" w:bidi="ar_AE"/>
          </w:rPr>
          <w:rPr>
            <w:color w:val="0000EE"/>
            <w:u w:val="single"/>
          </w:rPr>
          <w:t>19:2–20</w:t>
        </w:r>
      </w:hyperlink>
      <w:r>
        <w:rPr>
          <w:lang w:val="ar_AE" w:bidi="ar_AE"/>
        </w:rPr>
        <w:t xml:space="preserve">; </w:t>
      </w:r>
      <w:hyperlink r:id="rId552">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4">
        <w:r>
          <w:rPr>
            <w:lang w:val="ar_AE" w:bidi="ar_AE"/>
          </w:rPr>
          <w:rPr>
            <w:color w:val="0000EE"/>
            <w:u w:val="single"/>
          </w:rPr>
          <w:t>20:15</w:t>
        </w:r>
      </w:hyperlink>
      <w:r>
        <w:rPr>
          <w:lang w:val="ar_AE" w:bidi="ar_AE"/>
        </w:rPr>
        <w:t xml:space="preserve">; </w:t>
      </w:r>
      <w:hyperlink r:id="rId555">
        <w:r>
          <w:rPr>
            <w:lang w:val="ar_AE" w:bidi="ar_AE"/>
          </w:rPr>
          <w:rPr>
            <w:color w:val="0000EE"/>
            <w:u w:val="single"/>
          </w:rPr>
          <w:t>متى 24:10</w:t>
        </w:r>
      </w:hyperlink>
      <w:r>
        <w:rPr>
          <w:lang w:val="ar_AE" w:bidi="ar_AE"/>
        </w:rPr>
        <w:t xml:space="preserve">; </w:t>
      </w:r>
      <w:hyperlink r:id="rId556">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88">
        <w:r>
          <w:rPr>
            <w:lang w:val="ar_AE" w:bidi="ar_AE"/>
          </w:rPr>
          <w:rPr>
            <w:color w:val="0000EE"/>
            <w:u w:val="single"/>
          </w:rPr>
          <w:t>2:13</w:t>
        </w:r>
      </w:hyperlink>
      <w:r>
        <w:rPr>
          <w:lang w:val="ar_AE" w:bidi="ar_AE"/>
        </w:rPr>
        <w:t xml:space="preserve">, </w:t>
      </w:r>
      <w:hyperlink r:id="rId557">
        <w:r>
          <w:rPr>
            <w:lang w:val="ar_AE" w:bidi="ar_AE"/>
          </w:rPr>
          <w:rPr>
            <w:color w:val="0000EE"/>
            <w:u w:val="single"/>
          </w:rPr>
          <w:t>11</w:t>
        </w:r>
      </w:hyperlink>
      <w:r>
        <w:rPr>
          <w:lang w:val="ar_AE" w:bidi="ar_AE"/>
        </w:rPr>
        <w:t>). لقد ثقل الأمر على يسوع (</w:t>
      </w:r>
      <w:hyperlink r:id="rId510">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58">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0">
        <w:r>
          <w:rPr>
            <w:lang w:val="ar_AE" w:bidi="ar_AE"/>
          </w:rPr>
          <w:rPr>
            <w:color w:val="0000EE"/>
            <w:u w:val="single"/>
          </w:rPr>
          <w:t>26:19–27</w:t>
        </w:r>
      </w:hyperlink>
      <w:r>
        <w:rPr>
          <w:lang w:val="ar_AE" w:bidi="ar_AE"/>
        </w:rPr>
        <w:t>)، وعند القبر (</w:t>
      </w:r>
      <w:hyperlink r:id="rId561">
        <w:r>
          <w:rPr>
            <w:lang w:val="ar_AE" w:bidi="ar_AE"/>
          </w:rPr>
          <w:rPr>
            <w:color w:val="0000EE"/>
            <w:u w:val="single"/>
          </w:rPr>
          <w:t>2:20–9</w:t>
        </w:r>
      </w:hyperlink>
      <w:r>
        <w:rPr>
          <w:lang w:val="ar_AE" w:bidi="ar_AE"/>
        </w:rPr>
        <w:t>)، وعند القيامة (</w:t>
      </w:r>
      <w:hyperlink r:id="rId562">
        <w:r>
          <w:rPr>
            <w:lang w:val="ar_AE" w:bidi="ar_AE"/>
          </w:rPr>
          <w:rPr>
            <w:color w:val="0000EE"/>
            <w:u w:val="single"/>
          </w:rPr>
          <w:t>1:21</w:t>
        </w:r>
      </w:hyperlink>
      <w:r>
        <w:rPr>
          <w:lang w:val="ar_AE" w:bidi="ar_AE"/>
        </w:rPr>
        <w:t xml:space="preserve">, </w:t>
      </w:r>
      <w:hyperlink r:id="rId563">
        <w:r>
          <w:rPr>
            <w:lang w:val="ar_AE" w:bidi="ar_AE"/>
          </w:rPr>
          <w:rPr>
            <w:color w:val="0000EE"/>
            <w:u w:val="single"/>
          </w:rPr>
          <w:t>20–23</w:t>
        </w:r>
      </w:hyperlink>
      <w:r>
        <w:rPr>
          <w:lang w:val="ar_AE" w:bidi="ar_AE"/>
        </w:rPr>
        <w:t>). هو كاتب هذا الإنجيل (</w:t>
      </w:r>
      <w:hyperlink r:id="rId564">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5">
        <w:r>
          <w:rPr>
            <w:lang w:val="ar_AE" w:bidi="ar_AE"/>
          </w:rPr>
          <w:rPr>
            <w:color w:val="0000EE"/>
            <w:u w:val="single"/>
          </w:rPr>
          <w:t>3:11</w:t>
        </w:r>
      </w:hyperlink>
      <w:r>
        <w:rPr>
          <w:lang w:val="ar_AE" w:bidi="ar_AE"/>
        </w:rPr>
        <w:t xml:space="preserve">, </w:t>
      </w:r>
      <w:hyperlink r:id="rId566">
        <w:r>
          <w:rPr>
            <w:lang w:val="ar_AE" w:bidi="ar_AE"/>
          </w:rPr>
          <w:rPr>
            <w:color w:val="0000EE"/>
            <w:u w:val="single"/>
          </w:rPr>
          <w:t>5</w:t>
        </w:r>
      </w:hyperlink>
      <w:r>
        <w:rPr>
          <w:lang w:val="ar_AE" w:bidi="ar_AE"/>
        </w:rPr>
        <w:t xml:space="preserve">, </w:t>
      </w:r>
      <w:hyperlink r:id="rId567">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68">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69">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0">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lang w:val="ar_AE" w:bidi="ar_AE"/>
          </w:rPr>
          <w:rPr>
            <w:color w:val="0000EE"/>
            <w:u w:val="single"/>
          </w:rPr>
          <w:t>48:1</w:t>
        </w:r>
      </w:hyperlink>
      <w:r>
        <w:rPr>
          <w:lang w:val="ar_AE" w:bidi="ar_AE"/>
        </w:rPr>
        <w:t xml:space="preserve">; </w:t>
      </w:r>
      <w:hyperlink r:id="rId13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1">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4">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2">
        <w:r>
          <w:rPr>
            <w:lang w:val="ar_AE" w:bidi="ar_AE"/>
          </w:rPr>
          <w:rPr>
            <w:color w:val="0000EE"/>
            <w:u w:val="single"/>
          </w:rPr>
          <w:t>تكوين 1:49–27</w:t>
        </w:r>
      </w:hyperlink>
      <w:r>
        <w:rPr>
          <w:lang w:val="ar_AE" w:bidi="ar_AE"/>
        </w:rPr>
        <w:t xml:space="preserve">؛ </w:t>
      </w:r>
      <w:hyperlink r:id="rId573">
        <w:r>
          <w:rPr>
            <w:lang w:val="ar_AE" w:bidi="ar_AE"/>
          </w:rPr>
          <w:rPr>
            <w:color w:val="0000EE"/>
            <w:u w:val="single"/>
          </w:rPr>
          <w:t>تثنية 34–31</w:t>
        </w:r>
      </w:hyperlink>
      <w:r>
        <w:rPr>
          <w:lang w:val="ar_AE" w:bidi="ar_AE"/>
        </w:rPr>
        <w:t xml:space="preserve">؛ </w:t>
      </w:r>
      <w:hyperlink r:id="rId574">
        <w:r>
          <w:rPr>
            <w:lang w:val="ar_AE" w:bidi="ar_AE"/>
          </w:rPr>
          <w:rPr>
            <w:color w:val="0000EE"/>
            <w:u w:val="single"/>
          </w:rPr>
          <w:t>يشوع 23–24</w:t>
        </w:r>
      </w:hyperlink>
      <w:r>
        <w:rPr>
          <w:lang w:val="ar_AE" w:bidi="ar_AE"/>
        </w:rPr>
        <w:t xml:space="preserve">؛ </w:t>
      </w:r>
      <w:hyperlink r:id="rId575">
        <w:r>
          <w:rPr>
            <w:lang w:val="ar_AE" w:bidi="ar_AE"/>
          </w:rPr>
          <w:rPr>
            <w:color w:val="0000EE"/>
            <w:u w:val="single"/>
          </w:rPr>
          <w:t>1 صموئيل 12</w:t>
        </w:r>
      </w:hyperlink>
      <w:r>
        <w:rPr>
          <w:lang w:val="ar_AE" w:bidi="ar_AE"/>
        </w:rPr>
        <w:t xml:space="preserve">؛ </w:t>
      </w:r>
      <w:hyperlink r:id="rId576">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lang w:val="ar_AE" w:bidi="ar_AE"/>
          </w:rPr>
          <w:rPr>
            <w:color w:val="0000EE"/>
            <w:u w:val="single"/>
          </w:rPr>
          <w:t>عدد 18:27</w:t>
        </w:r>
      </w:hyperlink>
      <w:r>
        <w:rPr>
          <w:lang w:val="ar_AE" w:bidi="ar_AE"/>
        </w:rPr>
        <w:t xml:space="preserve">; </w:t>
      </w:r>
      <w:hyperlink r:id="rId578">
        <w:r>
          <w:rPr>
            <w:lang w:val="ar_AE" w:bidi="ar_AE"/>
          </w:rPr>
          <w:rPr>
            <w:color w:val="0000EE"/>
            <w:u w:val="single"/>
          </w:rPr>
          <w:t>تثنية 9:34</w:t>
        </w:r>
      </w:hyperlink>
      <w:r>
        <w:rPr>
          <w:lang w:val="ar_AE" w:bidi="ar_AE"/>
        </w:rPr>
        <w:t xml:space="preserve">; </w:t>
      </w:r>
      <w:hyperlink r:id="rId579">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0">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1">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انظر أيضًا </w:t>
      </w:r>
      <w:hyperlink r:id="rId582">
        <w:r>
          <w:rPr>
            <w:lang w:val="ar_AE" w:bidi="ar_AE"/>
          </w:rPr>
          <w:rPr>
            <w:color w:val="0000EE"/>
            <w:u w:val="single"/>
          </w:rPr>
          <w:t>متى 32:26–34</w:t>
        </w:r>
      </w:hyperlink>
      <w:r>
        <w:rPr>
          <w:lang w:val="ar_AE" w:bidi="ar_AE"/>
        </w:rPr>
        <w:t xml:space="preserve">; </w:t>
      </w:r>
      <w:hyperlink r:id="rId583">
        <w:r>
          <w:rPr>
            <w:lang w:val="ar_AE" w:bidi="ar_AE"/>
          </w:rPr>
          <w:rPr>
            <w:color w:val="0000EE"/>
            <w:u w:val="single"/>
          </w:rPr>
          <w:t>مرقس 27:14–30</w:t>
        </w:r>
      </w:hyperlink>
      <w:r>
        <w:rPr>
          <w:lang w:val="ar_AE" w:bidi="ar_AE"/>
        </w:rPr>
        <w:t xml:space="preserve">; </w:t>
      </w:r>
      <w:hyperlink r:id="rId584">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5">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xml:space="preserve">؛ </w:t>
      </w:r>
      <w:hyperlink r:id="rId510">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6">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7">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3">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88">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1">
        <w:r>
          <w:rPr>
            <w:lang w:val="ar_AE" w:bidi="ar_AE"/>
          </w:rPr>
          <w:rPr>
            <w:color w:val="0000EE"/>
            <w:u w:val="single"/>
          </w:rPr>
          <w:t>1:1–2</w:t>
        </w:r>
      </w:hyperlink>
      <w:r>
        <w:rPr>
          <w:lang w:val="ar_AE" w:bidi="ar_AE"/>
        </w:rPr>
        <w:t>. إن يسوع المسيح هو الله الظاهر في الجسد (</w:t>
      </w:r>
      <w:hyperlink r:id="rId19">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1">
        <w:r>
          <w:rPr>
            <w:lang w:val="ar_AE" w:bidi="ar_AE"/>
          </w:rPr>
          <w:rPr>
            <w:color w:val="0000EE"/>
            <w:u w:val="single"/>
          </w:rPr>
          <w:t>30:10</w:t>
        </w:r>
      </w:hyperlink>
      <w:r>
        <w:rPr>
          <w:lang w:val="ar_AE" w:bidi="ar_AE"/>
        </w:rPr>
        <w:t>). إن هذا الادعاء هو أصل مقاومة ورفض العالم للمسيح (</w:t>
      </w:r>
      <w:hyperlink r:id="rId224">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1">
        <w:r>
          <w:rPr>
            <w:lang w:val="ar_AE" w:bidi="ar_AE"/>
          </w:rPr>
          <w:rPr>
            <w:color w:val="0000EE"/>
            <w:u w:val="single"/>
          </w:rPr>
          <w:t>30:10</w:t>
        </w:r>
      </w:hyperlink>
      <w:r>
        <w:rPr>
          <w:lang w:val="ar_AE" w:bidi="ar_AE"/>
        </w:rPr>
        <w:t xml:space="preserve">, </w:t>
      </w:r>
      <w:hyperlink r:id="rId207">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0">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2">
        <w:r>
          <w:rPr>
            <w:lang w:val="ar_AE" w:bidi="ar_AE"/>
          </w:rPr>
          <w:rPr>
            <w:color w:val="0000EE"/>
            <w:u w:val="single"/>
          </w:rPr>
          <w:t>49:12</w:t>
        </w:r>
      </w:hyperlink>
      <w:r>
        <w:rPr>
          <w:lang w:val="ar_AE" w:bidi="ar_AE"/>
        </w:rPr>
        <w:t>). وإن كنّا نحبّه نحن أيضًا نطيعه (</w:t>
      </w:r>
      <w:hyperlink r:id="rId342">
        <w:r>
          <w:rPr>
            <w:lang w:val="ar_AE" w:bidi="ar_AE"/>
          </w:rPr>
          <w:rPr>
            <w:color w:val="0000EE"/>
            <w:u w:val="single"/>
          </w:rPr>
          <w:t>21:14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xml:space="preserve">, </w:t>
      </w:r>
      <w:hyperlink r:id="rId593">
        <w:r>
          <w:rPr>
            <w:lang w:val="ar_AE" w:bidi="ar_AE"/>
          </w:rPr>
          <w:rPr>
            <w:color w:val="0000EE"/>
            <w:u w:val="single"/>
          </w:rPr>
          <w:t>14</w:t>
        </w:r>
      </w:hyperlink>
      <w:r>
        <w:rPr>
          <w:lang w:val="ar_AE" w:bidi="ar_AE"/>
        </w:rPr>
        <w:t xml:space="preserve">; انظر </w:t>
      </w:r>
      <w:hyperlink r:id="rId594">
        <w:r>
          <w:rPr>
            <w:lang w:val="ar_AE" w:bidi="ar_AE"/>
          </w:rPr>
          <w:rPr>
            <w:color w:val="0000EE"/>
            <w:u w:val="single"/>
          </w:rPr>
          <w:t xml:space="preserve"> يوحنا الأولى 3:2–4</w:t>
        </w:r>
      </w:hyperlink>
      <w:r>
        <w:rPr>
          <w:lang w:val="ar_AE" w:bidi="ar_AE"/>
        </w:rPr>
        <w:t xml:space="preserve">; </w:t>
      </w:r>
      <w:hyperlink r:id="rId59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7">
        <w:r>
          <w:rPr>
            <w:lang w:val="ar_AE" w:bidi="ar_AE"/>
          </w:rPr>
          <w:rPr>
            <w:color w:val="0000EE"/>
            <w:u w:val="single"/>
          </w:rPr>
          <w:t>26:15</w:t>
        </w:r>
      </w:hyperlink>
      <w:r>
        <w:rPr>
          <w:lang w:val="ar_AE" w:bidi="ar_AE"/>
        </w:rPr>
        <w:t xml:space="preserve">; </w:t>
      </w:r>
      <w:hyperlink r:id="rId596">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7">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598">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599">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0">
        <w:r>
          <w:rPr>
            <w:lang w:val="ar_AE" w:bidi="ar_AE"/>
          </w:rPr>
          <w:rPr>
            <w:color w:val="0000EE"/>
            <w:u w:val="single"/>
          </w:rPr>
          <w:t>4:15–5</w:t>
        </w:r>
      </w:hyperlink>
      <w:r>
        <w:rPr>
          <w:lang w:val="ar_AE" w:bidi="ar_AE"/>
        </w:rPr>
        <w:t xml:space="preserve">; </w:t>
      </w:r>
      <w:hyperlink r:id="rId601">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2">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3">
        <w:r>
          <w:rPr>
            <w:lang w:val="ar_AE" w:bidi="ar_AE"/>
          </w:rPr>
          <w:rPr>
            <w:color w:val="0000EE"/>
            <w:u w:val="single"/>
          </w:rPr>
          <w:t>لوقا 16:6</w:t>
        </w:r>
      </w:hyperlink>
      <w:r>
        <w:rPr>
          <w:lang w:val="ar_AE" w:bidi="ar_AE"/>
        </w:rPr>
        <w:t>; ويُعرف في مكان آخر باسم تداوس (</w:t>
      </w:r>
      <w:hyperlink r:id="rId604">
        <w:r>
          <w:rPr>
            <w:lang w:val="ar_AE" w:bidi="ar_AE"/>
          </w:rPr>
          <w:rPr>
            <w:color w:val="0000EE"/>
            <w:u w:val="single"/>
          </w:rPr>
          <w:t>متى 3:10</w:t>
        </w:r>
      </w:hyperlink>
      <w:r>
        <w:rPr>
          <w:lang w:val="ar_AE" w:bidi="ar_AE"/>
        </w:rPr>
        <w:t xml:space="preserve">; </w:t>
      </w:r>
      <w:hyperlink r:id="rId465">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1">
        <w:r>
          <w:rPr>
            <w:lang w:val="ar_AE" w:bidi="ar_AE"/>
          </w:rPr>
          <w:rPr>
            <w:color w:val="0000EE"/>
            <w:u w:val="single"/>
          </w:rPr>
          <w:t>16:14</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606">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3">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7">
        <w:r>
          <w:rPr>
            <w:lang w:val="ar_AE" w:bidi="ar_AE"/>
          </w:rPr>
          <w:rPr>
            <w:color w:val="0000EE"/>
            <w:u w:val="single"/>
          </w:rPr>
          <w:t>إش 6:9–7</w:t>
        </w:r>
      </w:hyperlink>
      <w:r>
        <w:rPr>
          <w:lang w:val="ar_AE" w:bidi="ar_AE"/>
        </w:rPr>
        <w:t xml:space="preserve">; </w:t>
      </w:r>
      <w:hyperlink r:id="rId608">
        <w:r>
          <w:rPr>
            <w:lang w:val="ar_AE" w:bidi="ar_AE"/>
          </w:rPr>
          <w:rPr>
            <w:color w:val="0000EE"/>
            <w:u w:val="single"/>
          </w:rPr>
          <w:t>7:52</w:t>
        </w:r>
      </w:hyperlink>
      <w:r>
        <w:rPr>
          <w:lang w:val="ar_AE" w:bidi="ar_AE"/>
        </w:rPr>
        <w:t xml:space="preserve">; </w:t>
      </w:r>
      <w:hyperlink r:id="rId609">
        <w:r>
          <w:rPr>
            <w:lang w:val="ar_AE" w:bidi="ar_AE"/>
          </w:rPr>
          <w:rPr>
            <w:color w:val="0000EE"/>
            <w:u w:val="single"/>
          </w:rPr>
          <w:t>19:57</w:t>
        </w:r>
      </w:hyperlink>
      <w:r>
        <w:rPr>
          <w:lang w:val="ar_AE" w:bidi="ar_AE"/>
        </w:rPr>
        <w:t xml:space="preserve">; </w:t>
      </w:r>
      <w:hyperlink r:id="rId610">
        <w:r>
          <w:rPr>
            <w:lang w:val="ar_AE" w:bidi="ar_AE"/>
          </w:rPr>
          <w:rPr>
            <w:color w:val="0000EE"/>
            <w:u w:val="single"/>
          </w:rPr>
          <w:t>رو 1:5</w:t>
        </w:r>
      </w:hyperlink>
      <w:r>
        <w:rPr>
          <w:lang w:val="ar_AE" w:bidi="ar_AE"/>
        </w:rPr>
        <w:t>). لقد كانت القيامة (</w:t>
      </w:r>
      <w:hyperlink r:id="rId611">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2">
        <w:r>
          <w:rPr>
            <w:lang w:val="ar_AE" w:bidi="ar_AE"/>
          </w:rPr>
          <w:rPr>
            <w:color w:val="0000EE"/>
            <w:u w:val="single"/>
          </w:rPr>
          <w:t>19:5–20</w:t>
        </w:r>
      </w:hyperlink>
      <w:r>
        <w:rPr>
          <w:lang w:val="ar_AE" w:bidi="ar_AE"/>
        </w:rPr>
        <w:t>. إن يسوع كان خاضعًا للأب ولكنه أيضًا واحد مع الأب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3">
        <w:r>
          <w:rPr>
            <w:lang w:val="ar_AE" w:bidi="ar_AE"/>
          </w:rPr>
          <w:rPr>
            <w:color w:val="0000EE"/>
            <w:u w:val="single"/>
          </w:rPr>
          <w:t>مز 8:80–18</w:t>
        </w:r>
      </w:hyperlink>
      <w:r>
        <w:rPr>
          <w:lang w:val="ar_AE" w:bidi="ar_AE"/>
        </w:rPr>
        <w:t xml:space="preserve">; </w:t>
      </w:r>
      <w:hyperlink r:id="rId614">
        <w:r>
          <w:rPr>
            <w:lang w:val="ar_AE" w:bidi="ar_AE"/>
          </w:rPr>
          <w:rPr>
            <w:color w:val="0000EE"/>
            <w:u w:val="single"/>
          </w:rPr>
          <w:t>إش 1:5–7</w:t>
        </w:r>
      </w:hyperlink>
      <w:r>
        <w:rPr>
          <w:lang w:val="ar_AE" w:bidi="ar_AE"/>
        </w:rPr>
        <w:t xml:space="preserve">; </w:t>
      </w:r>
      <w:hyperlink r:id="rId615">
        <w:r>
          <w:rPr>
            <w:lang w:val="ar_AE" w:bidi="ar_AE"/>
          </w:rPr>
          <w:rPr>
            <w:color w:val="0000EE"/>
            <w:u w:val="single"/>
          </w:rPr>
          <w:t>إر 21:2</w:t>
        </w:r>
      </w:hyperlink>
      <w:r>
        <w:rPr>
          <w:lang w:val="ar_AE" w:bidi="ar_AE"/>
        </w:rPr>
        <w:t xml:space="preserve">; </w:t>
      </w:r>
      <w:hyperlink r:id="rId616">
        <w:r>
          <w:rPr>
            <w:lang w:val="ar_AE" w:bidi="ar_AE"/>
          </w:rPr>
          <w:rPr>
            <w:color w:val="0000EE"/>
            <w:u w:val="single"/>
          </w:rPr>
          <w:t>10:12–11</w:t>
        </w:r>
      </w:hyperlink>
      <w:r>
        <w:rPr>
          <w:lang w:val="ar_AE" w:bidi="ar_AE"/>
        </w:rPr>
        <w:t xml:space="preserve">; </w:t>
      </w:r>
      <w:hyperlink r:id="rId617">
        <w:r>
          <w:rPr>
            <w:lang w:val="ar_AE" w:bidi="ar_AE"/>
          </w:rPr>
          <w:rPr>
            <w:color w:val="0000EE"/>
            <w:u w:val="single"/>
          </w:rPr>
          <w:t>حز 1:15–5</w:t>
        </w:r>
      </w:hyperlink>
      <w:r>
        <w:rPr>
          <w:lang w:val="ar_AE" w:bidi="ar_AE"/>
        </w:rPr>
        <w:t xml:space="preserve">; </w:t>
      </w:r>
      <w:hyperlink r:id="rId618">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19">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lang w:val="ar_AE" w:bidi="ar_AE"/>
          </w:rPr>
          <w:rPr>
            <w:color w:val="0000EE"/>
            <w:u w:val="single"/>
          </w:rPr>
          <w:t>16:14–25</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1">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3">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4">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4">
        <w:r>
          <w:rPr>
            <w:lang w:val="ar_AE" w:bidi="ar_AE"/>
          </w:rPr>
          <w:rPr>
            <w:color w:val="0000EE"/>
            <w:u w:val="single"/>
          </w:rPr>
          <w:t>34:13–35</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625">
        <w:r>
          <w:rPr>
            <w:lang w:val="ar_AE" w:bidi="ar_AE"/>
          </w:rPr>
          <w:rPr>
            <w:color w:val="0000EE"/>
            <w:u w:val="single"/>
          </w:rPr>
          <w:t>1 يو 5:2</w:t>
        </w:r>
      </w:hyperlink>
      <w:r>
        <w:rPr>
          <w:lang w:val="ar_AE" w:bidi="ar_AE"/>
        </w:rPr>
        <w:t xml:space="preserve">; </w:t>
      </w:r>
      <w:hyperlink r:id="rId626">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7">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28">
        <w:r>
          <w:rPr>
            <w:lang w:val="ar_AE" w:bidi="ar_AE"/>
          </w:rPr>
          <w:rPr>
            <w:color w:val="0000EE"/>
            <w:u w:val="single"/>
          </w:rPr>
          <w:t>خروج 11:33</w:t>
        </w:r>
      </w:hyperlink>
      <w:r>
        <w:rPr>
          <w:lang w:val="ar_AE" w:bidi="ar_AE"/>
        </w:rPr>
        <w:t xml:space="preserve">; </w:t>
      </w:r>
      <w:hyperlink r:id="rId629">
        <w:r>
          <w:rPr>
            <w:lang w:val="ar_AE" w:bidi="ar_AE"/>
          </w:rPr>
          <w:rPr>
            <w:color w:val="0000EE"/>
            <w:u w:val="single"/>
          </w:rPr>
          <w:t>2 أخبار 7:20</w:t>
        </w:r>
      </w:hyperlink>
      <w:r>
        <w:rPr>
          <w:lang w:val="ar_AE" w:bidi="ar_AE"/>
        </w:rPr>
        <w:t xml:space="preserve">; </w:t>
      </w:r>
      <w:hyperlink r:id="rId630">
        <w:r>
          <w:rPr>
            <w:lang w:val="ar_AE" w:bidi="ar_AE"/>
          </w:rPr>
          <w:rPr>
            <w:color w:val="0000EE"/>
            <w:u w:val="single"/>
          </w:rPr>
          <w:t>إشعياء 8:41</w:t>
        </w:r>
      </w:hyperlink>
      <w:r>
        <w:rPr>
          <w:lang w:val="ar_AE" w:bidi="ar_AE"/>
        </w:rPr>
        <w:t xml:space="preserve">; </w:t>
      </w:r>
      <w:hyperlink r:id="rId631">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2">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3">
        <w:r>
          <w:rPr>
            <w:lang w:val="ar_AE" w:bidi="ar_AE"/>
          </w:rPr>
          <w:rPr>
            <w:color w:val="0000EE"/>
            <w:u w:val="single"/>
          </w:rPr>
          <w:t>20:15–21</w:t>
        </w:r>
      </w:hyperlink>
      <w:r>
        <w:rPr>
          <w:lang w:val="ar_AE" w:bidi="ar_AE"/>
        </w:rPr>
        <w:t xml:space="preserve">؛ انظر </w:t>
      </w:r>
      <w:hyperlink r:id="rId634">
        <w:r>
          <w:rPr>
            <w:lang w:val="ar_AE" w:bidi="ar_AE"/>
          </w:rPr>
          <w:rPr>
            <w:color w:val="0000EE"/>
            <w:u w:val="single"/>
          </w:rPr>
          <w:t>1:9–41</w:t>
        </w:r>
      </w:hyperlink>
      <w:r>
        <w:rPr>
          <w:lang w:val="ar_AE" w:bidi="ar_AE"/>
        </w:rPr>
        <w:t xml:space="preserve">؛ </w:t>
      </w:r>
      <w:hyperlink r:id="rId635">
        <w:r>
          <w:rPr>
            <w:lang w:val="ar_AE" w:bidi="ar_AE"/>
          </w:rPr>
          <w:rPr>
            <w:color w:val="0000EE"/>
            <w:u w:val="single"/>
          </w:rPr>
          <w:t>16:11</w:t>
        </w:r>
      </w:hyperlink>
      <w:r>
        <w:rPr>
          <w:lang w:val="ar_AE" w:bidi="ar_AE"/>
        </w:rPr>
        <w:t>). فإذا كانت الظلمة تقاوم النور (</w:t>
      </w:r>
      <w:hyperlink r:id="rId150">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6">
        <w:r>
          <w:rPr>
            <w:lang w:val="ar_AE" w:bidi="ar_AE"/>
          </w:rPr>
          <w:rPr>
            <w:color w:val="0000EE"/>
            <w:u w:val="single"/>
          </w:rPr>
          <w:t>1 يوحنا 7:1</w:t>
        </w:r>
      </w:hyperlink>
      <w:r>
        <w:rPr>
          <w:lang w:val="ar_AE" w:bidi="ar_AE"/>
        </w:rPr>
        <w:t xml:space="preserve">؛ </w:t>
      </w:r>
      <w:hyperlink r:id="rId637">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38">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39">
        <w:r>
          <w:rPr>
            <w:lang w:val="ar_AE" w:bidi="ar_AE"/>
          </w:rPr>
          <w:rPr>
            <w:color w:val="0000EE"/>
            <w:u w:val="single"/>
          </w:rPr>
          <w:t>22:15</w:t>
        </w:r>
      </w:hyperlink>
      <w:r>
        <w:rPr>
          <w:lang w:val="ar_AE" w:bidi="ar_AE"/>
        </w:rPr>
        <w:t>) والأعمال (</w:t>
      </w:r>
      <w:hyperlink r:id="rId640">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1">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2">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3">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4">
        <w:r>
          <w:rPr>
            <w:lang w:val="ar_AE" w:bidi="ar_AE"/>
          </w:rPr>
          <w:rPr>
            <w:color w:val="0000EE"/>
            <w:u w:val="single"/>
          </w:rPr>
          <w:t>متى 34:23</w:t>
        </w:r>
      </w:hyperlink>
      <w:r>
        <w:rPr>
          <w:lang w:val="ar_AE" w:bidi="ar_AE"/>
        </w:rPr>
        <w:t xml:space="preserve">; </w:t>
      </w:r>
      <w:hyperlink r:id="rId645">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28">
        <w:r>
          <w:rPr>
            <w:lang w:val="ar_AE" w:bidi="ar_AE"/>
          </w:rPr>
          <w:rPr>
            <w:color w:val="0000EE"/>
            <w:u w:val="single"/>
          </w:rPr>
          <w:t>يوحنا 35:12</w:t>
        </w:r>
      </w:hyperlink>
      <w:r>
        <w:rPr>
          <w:lang w:val="ar_AE" w:bidi="ar_AE"/>
        </w:rPr>
        <w:t xml:space="preserve">; </w:t>
      </w:r>
      <w:hyperlink r:id="rId35">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7">
        <w:r>
          <w:rPr>
            <w:lang w:val="ar_AE" w:bidi="ar_AE"/>
          </w:rPr>
          <w:rPr>
            <w:color w:val="0000EE"/>
            <w:u w:val="single"/>
          </w:rPr>
          <w:t>37:7–39</w:t>
        </w:r>
      </w:hyperlink>
      <w:r>
        <w:rPr>
          <w:lang w:val="ar_AE" w:bidi="ar_AE"/>
        </w:rPr>
        <w:t xml:space="preserve">;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6">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7">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48">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4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0">
        <w:r>
          <w:rPr>
            <w:lang w:val="ar_AE" w:bidi="ar_AE"/>
          </w:rPr>
          <w:rPr>
            <w:color w:val="0000EE"/>
            <w:u w:val="single"/>
          </w:rPr>
          <w:t>إشعياء 2:21–3</w:t>
        </w:r>
      </w:hyperlink>
      <w:r>
        <w:rPr>
          <w:lang w:val="ar_AE" w:bidi="ar_AE"/>
        </w:rPr>
        <w:t xml:space="preserve">; </w:t>
      </w:r>
      <w:hyperlink r:id="rId651">
        <w:r>
          <w:rPr>
            <w:lang w:val="ar_AE" w:bidi="ar_AE"/>
          </w:rPr>
          <w:rPr>
            <w:color w:val="0000EE"/>
            <w:u w:val="single"/>
          </w:rPr>
          <w:t>16:26–21</w:t>
        </w:r>
      </w:hyperlink>
      <w:r>
        <w:rPr>
          <w:lang w:val="ar_AE" w:bidi="ar_AE"/>
        </w:rPr>
        <w:t xml:space="preserve">; </w:t>
      </w:r>
      <w:hyperlink r:id="rId652">
        <w:r>
          <w:rPr>
            <w:lang w:val="ar_AE" w:bidi="ar_AE"/>
          </w:rPr>
          <w:rPr>
            <w:color w:val="0000EE"/>
            <w:u w:val="single"/>
          </w:rPr>
          <w:t>7:66–10</w:t>
        </w:r>
      </w:hyperlink>
      <w:r>
        <w:rPr>
          <w:lang w:val="ar_AE" w:bidi="ar_AE"/>
        </w:rPr>
        <w:t xml:space="preserve">; </w:t>
      </w:r>
      <w:hyperlink r:id="rId653">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4">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5">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6">
        <w:r>
          <w:rPr>
            <w:lang w:val="ar_AE" w:bidi="ar_AE"/>
          </w:rPr>
          <w:rPr>
            <w:color w:val="0000EE"/>
            <w:u w:val="single"/>
          </w:rPr>
          <w:t>27:14</w:t>
        </w:r>
      </w:hyperlink>
      <w:r>
        <w:rPr>
          <w:lang w:val="ar_AE" w:bidi="ar_AE"/>
        </w:rPr>
        <w:t>) والفرح (</w:t>
      </w:r>
      <w:hyperlink r:id="rId657">
        <w:r>
          <w:rPr>
            <w:lang w:val="ar_AE" w:bidi="ar_AE"/>
          </w:rPr>
          <w:rPr>
            <w:color w:val="0000EE"/>
            <w:u w:val="single"/>
          </w:rPr>
          <w:t>20:16</w:t>
        </w:r>
      </w:hyperlink>
      <w:r>
        <w:rPr>
          <w:lang w:val="ar_AE" w:bidi="ar_AE"/>
        </w:rPr>
        <w:t xml:space="preserve">, </w:t>
      </w:r>
      <w:hyperlink r:id="rId658">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59">
        <w:r>
          <w:rPr>
            <w:lang w:val="ar_AE" w:bidi="ar_AE"/>
          </w:rPr>
          <w:rPr>
            <w:color w:val="0000EE"/>
            <w:u w:val="single"/>
          </w:rPr>
          <w:t>41:11</w:t>
        </w:r>
      </w:hyperlink>
      <w:r>
        <w:rPr>
          <w:lang w:val="ar_AE" w:bidi="ar_AE"/>
        </w:rPr>
        <w:t xml:space="preserve">; </w:t>
      </w:r>
      <w:hyperlink r:id="rId660">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1">
        <w:r>
          <w:rPr>
            <w:lang w:val="ar_AE" w:bidi="ar_AE"/>
          </w:rPr>
          <w:rPr>
            <w:color w:val="0000EE"/>
            <w:u w:val="single"/>
          </w:rPr>
          <w:t>خر 33:9</w:t>
        </w:r>
      </w:hyperlink>
      <w:r>
        <w:rPr>
          <w:lang w:val="ar_AE" w:bidi="ar_AE"/>
        </w:rPr>
        <w:t xml:space="preserve">; </w:t>
      </w:r>
      <w:hyperlink r:id="rId662">
        <w:r>
          <w:rPr>
            <w:lang w:val="ar_AE" w:bidi="ar_AE"/>
          </w:rPr>
          <w:rPr>
            <w:color w:val="0000EE"/>
            <w:u w:val="single"/>
          </w:rPr>
          <w:t>11:17</w:t>
        </w:r>
      </w:hyperlink>
      <w:r>
        <w:rPr>
          <w:lang w:val="ar_AE" w:bidi="ar_AE"/>
        </w:rPr>
        <w:t xml:space="preserve">; </w:t>
      </w:r>
      <w:hyperlink r:id="rId663">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4">
        <w:r>
          <w:rPr>
            <w:lang w:val="ar_AE" w:bidi="ar_AE"/>
          </w:rPr>
          <w:rPr>
            <w:color w:val="0000EE"/>
            <w:u w:val="single"/>
          </w:rPr>
          <w:t>يوحنا 41:11–42</w:t>
        </w:r>
      </w:hyperlink>
      <w:r>
        <w:rPr>
          <w:lang w:val="ar_AE" w:bidi="ar_AE"/>
        </w:rPr>
        <w:t xml:space="preserve">; </w:t>
      </w:r>
      <w:hyperlink r:id="rId665">
        <w:r>
          <w:rPr>
            <w:lang w:val="ar_AE" w:bidi="ar_AE"/>
          </w:rPr>
          <w:rPr>
            <w:color w:val="0000EE"/>
            <w:u w:val="single"/>
          </w:rPr>
          <w:t>27:12–30</w:t>
        </w:r>
      </w:hyperlink>
      <w:r>
        <w:rPr>
          <w:lang w:val="ar_AE" w:bidi="ar_AE"/>
        </w:rPr>
        <w:t xml:space="preserve">; أيضًا </w:t>
      </w:r>
      <w:hyperlink r:id="rId666">
        <w:r>
          <w:rPr>
            <w:lang w:val="ar_AE" w:bidi="ar_AE"/>
          </w:rPr>
          <w:rPr>
            <w:color w:val="0000EE"/>
            <w:u w:val="single"/>
          </w:rPr>
          <w:t>متى 25:11–30</w:t>
        </w:r>
      </w:hyperlink>
      <w:r>
        <w:rPr>
          <w:lang w:val="ar_AE" w:bidi="ar_AE"/>
        </w:rPr>
        <w:t xml:space="preserve">; </w:t>
      </w:r>
      <w:hyperlink r:id="rId667">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59">
        <w:r>
          <w:rPr>
            <w:lang w:val="ar_AE" w:bidi="ar_AE"/>
          </w:rPr>
          <w:rPr>
            <w:color w:val="0000EE"/>
            <w:u w:val="single"/>
          </w:rPr>
          <w:t>يوحنا 41:11</w:t>
        </w:r>
      </w:hyperlink>
      <w:r>
        <w:rPr>
          <w:lang w:val="ar_AE" w:bidi="ar_AE"/>
        </w:rPr>
        <w:t xml:space="preserve">; </w:t>
      </w:r>
      <w:hyperlink r:id="rId559">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68">
        <w:r>
          <w:rPr>
            <w:lang w:val="ar_AE" w:bidi="ar_AE"/>
          </w:rPr>
          <w:rPr>
            <w:color w:val="0000EE"/>
            <w:u w:val="single"/>
          </w:rPr>
          <w:t>31:13</w:t>
        </w:r>
      </w:hyperlink>
      <w:r>
        <w:rPr>
          <w:lang w:val="ar_AE" w:bidi="ar_AE"/>
        </w:rPr>
        <w:t>، تكلم يسوع عن الأمور التي تهمه لأبيه (</w:t>
      </w:r>
      <w:hyperlink r:id="rId669">
        <w:r>
          <w:rPr>
            <w:lang w:val="ar_AE" w:bidi="ar_AE"/>
          </w:rPr>
          <w:rPr>
            <w:color w:val="0000EE"/>
            <w:u w:val="single"/>
          </w:rPr>
          <w:t>1:17–8</w:t>
        </w:r>
      </w:hyperlink>
      <w:r>
        <w:rPr>
          <w:lang w:val="ar_AE" w:bidi="ar_AE"/>
        </w:rPr>
        <w:t>) ثم تحول إلى الأمور التي تخص الكنيسة ومستقبلها (</w:t>
      </w:r>
      <w:hyperlink r:id="rId670">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2">
        <w:r>
          <w:rPr>
            <w:lang w:val="ar_AE" w:bidi="ar_AE"/>
          </w:rPr>
          <w:rPr>
            <w:color w:val="0000EE"/>
            <w:u w:val="single"/>
          </w:rPr>
          <w:t>35:3</w:t>
        </w:r>
      </w:hyperlink>
      <w:r>
        <w:rPr>
          <w:lang w:val="ar_AE" w:bidi="ar_AE"/>
        </w:rPr>
        <w:t>)؛ فلذلك يمكنه أن يمنح الحياة الأبدية كما يفعل الله وحده (</w:t>
      </w:r>
      <w:hyperlink r:id="rId671">
        <w:r>
          <w:rPr>
            <w:lang w:val="ar_AE" w:bidi="ar_AE"/>
          </w:rPr>
          <w:rPr>
            <w:color w:val="0000EE"/>
            <w:u w:val="single"/>
          </w:rPr>
          <w:t>15:3</w:t>
        </w:r>
      </w:hyperlink>
      <w:r>
        <w:rPr>
          <w:lang w:val="ar_AE" w:bidi="ar_AE"/>
        </w:rPr>
        <w:t xml:space="preserve">; </w:t>
      </w:r>
      <w:hyperlink r:id="rId672">
        <w:r>
          <w:rPr>
            <w:lang w:val="ar_AE" w:bidi="ar_AE"/>
          </w:rPr>
          <w:rPr>
            <w:color w:val="0000EE"/>
            <w:u w:val="single"/>
          </w:rPr>
          <w:t>21:5</w:t>
        </w:r>
      </w:hyperlink>
      <w:r>
        <w:rPr>
          <w:lang w:val="ar_AE" w:bidi="ar_AE"/>
        </w:rPr>
        <w:t xml:space="preserve">, </w:t>
      </w:r>
      <w:hyperlink r:id="rId673">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19">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4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4">
        <w:r>
          <w:rPr>
            <w:lang w:val="ar_AE" w:bidi="ar_AE"/>
          </w:rPr>
          <w:rPr>
            <w:color w:val="0000EE"/>
            <w:u w:val="single"/>
          </w:rPr>
          <w:t>12:1</w:t>
        </w:r>
      </w:hyperlink>
      <w:r>
        <w:rPr>
          <w:lang w:val="ar_AE" w:bidi="ar_AE"/>
        </w:rPr>
        <w:t xml:space="preserve">; </w:t>
      </w:r>
      <w:hyperlink r:id="rId418">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3">
        <w:r>
          <w:rPr>
            <w:lang w:val="ar_AE" w:bidi="ar_AE"/>
          </w:rPr>
          <w:rPr>
            <w:color w:val="0000EE"/>
            <w:u w:val="single"/>
          </w:rPr>
          <w:t>1:17</w:t>
        </w:r>
      </w:hyperlink>
      <w:r>
        <w:rPr>
          <w:lang w:val="ar_AE" w:bidi="ar_AE"/>
        </w:rPr>
        <w:t xml:space="preserve">, </w:t>
      </w:r>
      <w:hyperlink r:id="rId675">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6">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4">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7">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7">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6">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78">
        <w:r>
          <w:rPr>
            <w:lang w:val="ar_AE" w:bidi="ar_AE"/>
          </w:rPr>
          <w:rPr>
            <w:color w:val="0000EE"/>
            <w:u w:val="single"/>
          </w:rPr>
          <w:t>لاويين 30:8</w:t>
        </w:r>
      </w:hyperlink>
      <w:r>
        <w:rPr>
          <w:lang w:val="ar_AE" w:bidi="ar_AE"/>
        </w:rPr>
        <w:t xml:space="preserve">; </w:t>
      </w:r>
      <w:hyperlink r:id="rId679">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1">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0">
        <w:r>
          <w:rPr>
            <w:lang w:val="ar_AE" w:bidi="ar_AE"/>
          </w:rPr>
          <w:rPr>
            <w:color w:val="0000EE"/>
            <w:u w:val="single"/>
          </w:rPr>
          <w:t>20:14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681">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lang w:val="ar_AE" w:bidi="ar_AE"/>
          </w:rPr>
          <w:rPr>
            <w:color w:val="0000EE"/>
            <w:u w:val="single"/>
          </w:rPr>
          <w:t>يوحنا 35:13</w:t>
        </w:r>
      </w:hyperlink>
      <w:r>
        <w:rPr>
          <w:lang w:val="ar_AE" w:bidi="ar_AE"/>
        </w:rPr>
        <w:t xml:space="preserve">; </w:t>
      </w:r>
      <w:hyperlink r:id="rId683">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7">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4">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lang w:val="ar_AE" w:bidi="ar_AE"/>
          </w:rPr>
          <w:rPr>
            <w:color w:val="0000EE"/>
            <w:u w:val="single"/>
          </w:rPr>
          <w:t>يوحنا 1:8</w:t>
        </w:r>
      </w:hyperlink>
      <w:r>
        <w:rPr>
          <w:lang w:val="ar_AE" w:bidi="ar_AE"/>
        </w:rPr>
        <w:t xml:space="preserve">; </w:t>
      </w:r>
      <w:hyperlink r:id="rId686">
        <w:r>
          <w:rPr>
            <w:lang w:val="ar_AE" w:bidi="ar_AE"/>
          </w:rPr>
          <w:rPr>
            <w:color w:val="0000EE"/>
            <w:u w:val="single"/>
          </w:rPr>
          <w:t>لوقا 37:21</w:t>
        </w:r>
      </w:hyperlink>
      <w:r>
        <w:rPr>
          <w:lang w:val="ar_AE" w:bidi="ar_AE"/>
        </w:rPr>
        <w:t xml:space="preserve">; </w:t>
      </w:r>
      <w:hyperlink r:id="rId687">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88">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1">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lang w:val="ar_AE" w:bidi="ar_AE"/>
          </w:rPr>
          <w:rPr>
            <w:color w:val="0000EE"/>
            <w:u w:val="single"/>
          </w:rPr>
          <w:t>12:18</w:t>
        </w:r>
      </w:hyperlink>
      <w:r>
        <w:rPr>
          <w:lang w:val="ar_AE" w:bidi="ar_AE"/>
        </w:rPr>
        <w:t>) وجاءوا مسلحين، متوقعين صراعًا (</w:t>
      </w:r>
      <w:hyperlink r:id="rId690">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691">
        <w:r>
          <w:rPr>
            <w:lang w:val="ar_AE" w:bidi="ar_AE"/>
          </w:rPr>
          <w:rPr>
            <w:color w:val="0000EE"/>
            <w:u w:val="single"/>
          </w:rPr>
          <w:t>24:8</w:t>
        </w:r>
      </w:hyperlink>
      <w:r>
        <w:rPr>
          <w:lang w:val="ar_AE" w:bidi="ar_AE"/>
        </w:rPr>
        <w:t xml:space="preserve">, </w:t>
      </w:r>
      <w:hyperlink r:id="rId198">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2">
        <w:r>
          <w:rPr>
            <w:lang w:val="ar_AE" w:bidi="ar_AE"/>
          </w:rPr>
          <w:rPr>
            <w:color w:val="0000EE"/>
            <w:u w:val="single"/>
          </w:rPr>
          <w:t>اشعياء 5:6</w:t>
        </w:r>
      </w:hyperlink>
      <w:r>
        <w:rPr>
          <w:lang w:val="ar_AE" w:bidi="ar_AE"/>
        </w:rPr>
        <w:t xml:space="preserve">; </w:t>
      </w:r>
      <w:hyperlink r:id="rId693">
        <w:r>
          <w:rPr>
            <w:lang w:val="ar_AE" w:bidi="ar_AE"/>
          </w:rPr>
          <w:rPr>
            <w:color w:val="0000EE"/>
            <w:u w:val="single"/>
          </w:rPr>
          <w:t>حزقيال 28:1</w:t>
        </w:r>
      </w:hyperlink>
      <w:r>
        <w:rPr>
          <w:lang w:val="ar_AE" w:bidi="ar_AE"/>
        </w:rPr>
        <w:t xml:space="preserve">; </w:t>
      </w:r>
      <w:hyperlink r:id="rId694">
        <w:r>
          <w:rPr>
            <w:lang w:val="ar_AE" w:bidi="ar_AE"/>
          </w:rPr>
          <w:rPr>
            <w:color w:val="0000EE"/>
            <w:u w:val="single"/>
          </w:rPr>
          <w:t>دانيال 9:10</w:t>
        </w:r>
      </w:hyperlink>
      <w:r>
        <w:rPr>
          <w:lang w:val="ar_AE" w:bidi="ar_AE"/>
        </w:rPr>
        <w:t xml:space="preserve">; </w:t>
      </w:r>
      <w:hyperlink r:id="rId695">
        <w:r>
          <w:rPr>
            <w:lang w:val="ar_AE" w:bidi="ar_AE"/>
          </w:rPr>
          <w:rPr>
            <w:color w:val="0000EE"/>
            <w:u w:val="single"/>
          </w:rPr>
          <w:t>أعمال الرسل 4:9</w:t>
        </w:r>
      </w:hyperlink>
      <w:r>
        <w:rPr>
          <w:lang w:val="ar_AE" w:bidi="ar_AE"/>
        </w:rPr>
        <w:t xml:space="preserve">; </w:t>
      </w:r>
      <w:hyperlink r:id="rId696">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7">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698">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699">
        <w:r>
          <w:rPr>
            <w:lang w:val="ar_AE" w:bidi="ar_AE"/>
          </w:rPr>
          <w:rPr>
            <w:color w:val="0000EE"/>
            <w:u w:val="single"/>
          </w:rPr>
          <w:t>36:18–37</w:t>
        </w:r>
      </w:hyperlink>
      <w:r>
        <w:rPr>
          <w:lang w:val="ar_AE" w:bidi="ar_AE"/>
        </w:rPr>
        <w:t xml:space="preserve">; </w:t>
      </w:r>
      <w:hyperlink r:id="rId700">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1">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6">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68">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2">
        <w:r>
          <w:rPr>
            <w:lang w:val="ar_AE" w:bidi="ar_AE"/>
          </w:rPr>
          <w:rPr>
            <w:color w:val="0000EE"/>
            <w:u w:val="single"/>
          </w:rPr>
          <w:t>12:18–14</w:t>
        </w:r>
      </w:hyperlink>
      <w:r>
        <w:rPr>
          <w:lang w:val="ar_AE" w:bidi="ar_AE"/>
        </w:rPr>
        <w:t xml:space="preserve">, </w:t>
      </w:r>
      <w:hyperlink r:id="rId703">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4">
        <w:r>
          <w:rPr>
            <w:lang w:val="ar_AE" w:bidi="ar_AE"/>
          </w:rPr>
          <w:rPr>
            <w:color w:val="0000EE"/>
            <w:u w:val="single"/>
          </w:rPr>
          <w:t>17:18</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lang w:val="ar_AE" w:bidi="ar_AE"/>
          </w:rPr>
          <w:rPr>
            <w:color w:val="0000EE"/>
            <w:u w:val="single"/>
          </w:rPr>
          <w:t>عدد 30:35</w:t>
        </w:r>
      </w:hyperlink>
      <w:r>
        <w:rPr>
          <w:lang w:val="ar_AE" w:bidi="ar_AE"/>
        </w:rPr>
        <w:t xml:space="preserve">; </w:t>
      </w:r>
      <w:hyperlink r:id="rId238">
        <w:r>
          <w:rPr>
            <w:lang w:val="ar_AE" w:bidi="ar_AE"/>
          </w:rPr>
          <w:rPr>
            <w:color w:val="0000EE"/>
            <w:u w:val="single"/>
          </w:rPr>
          <w:t>تثنية 6:17</w:t>
        </w:r>
      </w:hyperlink>
      <w:r>
        <w:rPr>
          <w:lang w:val="ar_AE" w:bidi="ar_AE"/>
        </w:rPr>
        <w:t xml:space="preserve">; </w:t>
      </w:r>
      <w:hyperlink r:id="rId326">
        <w:r>
          <w:rPr>
            <w:lang w:val="ar_AE" w:bidi="ar_AE"/>
          </w:rPr>
          <w:rPr>
            <w:color w:val="0000EE"/>
            <w:u w:val="single"/>
          </w:rPr>
          <w:t>15:19</w:t>
        </w:r>
      </w:hyperlink>
      <w:r>
        <w:rPr>
          <w:lang w:val="ar_AE" w:bidi="ar_AE"/>
        </w:rPr>
        <w:t xml:space="preserve">; قارن </w:t>
      </w:r>
      <w:hyperlink r:id="rId708">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0">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1">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59">
        <w:r>
          <w:rPr>
            <w:lang w:val="ar_AE" w:bidi="ar_AE"/>
          </w:rPr>
          <w:rPr>
            <w:color w:val="0000EE"/>
            <w:u w:val="single"/>
          </w:rPr>
          <w:t>1:13</w:t>
        </w:r>
      </w:hyperlink>
      <w:r>
        <w:rPr>
          <w:lang w:val="ar_AE" w:bidi="ar_AE"/>
        </w:rPr>
        <w:t xml:space="preserve">; </w:t>
      </w:r>
      <w:hyperlink r:id="rId712">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3">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4">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5">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7">
        <w:r>
          <w:rPr>
            <w:lang w:val="ar_AE" w:bidi="ar_AE"/>
          </w:rPr>
          <w:rPr>
            <w:color w:val="0000EE"/>
            <w:u w:val="single"/>
          </w:rPr>
          <w:t>لوقا 18:23–19</w:t>
        </w:r>
      </w:hyperlink>
      <w:r>
        <w:rPr>
          <w:lang w:val="ar_AE" w:bidi="ar_AE"/>
        </w:rPr>
        <w:t xml:space="preserve">; </w:t>
      </w:r>
      <w:hyperlink r:id="rId718">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0">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19">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0">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2">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3">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6">
        <w:r>
          <w:rPr>
            <w:lang w:val="ar_AE" w:bidi="ar_AE"/>
          </w:rPr>
          <w:rPr>
            <w:color w:val="0000EE"/>
            <w:u w:val="single"/>
          </w:rPr>
          <w:t>يوحنا 33:18</w:t>
        </w:r>
      </w:hyperlink>
      <w:r>
        <w:rPr>
          <w:lang w:val="ar_AE" w:bidi="ar_AE"/>
        </w:rPr>
        <w:t>)، وسوف يفعلون ذلك مرة أخرى (</w:t>
      </w:r>
      <w:hyperlink r:id="rId727">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28">
        <w:r>
          <w:rPr>
            <w:lang w:val="ar_AE" w:bidi="ar_AE"/>
          </w:rPr>
          <w:rPr>
            <w:color w:val="0000EE"/>
            <w:u w:val="single"/>
          </w:rPr>
          <w:t>مزامير 7:2</w:t>
        </w:r>
      </w:hyperlink>
      <w:r>
        <w:rPr>
          <w:lang w:val="ar_AE" w:bidi="ar_AE"/>
        </w:rPr>
        <w:t xml:space="preserve">; </w:t>
      </w:r>
      <w:hyperlink r:id="rId729">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4">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0">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39">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1">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2">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lang w:val="ar_AE" w:bidi="ar_AE"/>
          </w:rPr>
          <w:rPr>
            <w:color w:val="0000EE"/>
            <w:u w:val="single"/>
          </w:rPr>
          <w:t>مرقس 42:15</w:t>
        </w:r>
      </w:hyperlink>
      <w:r>
        <w:rPr>
          <w:lang w:val="ar_AE" w:bidi="ar_AE"/>
        </w:rPr>
        <w:t xml:space="preserve">; </w:t>
      </w:r>
      <w:hyperlink r:id="rId734">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5">
        <w:r>
          <w:rPr>
            <w:lang w:val="ar_AE" w:bidi="ar_AE"/>
          </w:rPr>
          <w:rPr>
            <w:color w:val="0000EE"/>
            <w:u w:val="single"/>
          </w:rPr>
          <w:t>قضاة 23:8</w:t>
        </w:r>
      </w:hyperlink>
      <w:r>
        <w:rPr>
          <w:lang w:val="ar_AE" w:bidi="ar_AE"/>
        </w:rPr>
        <w:t xml:space="preserve">; </w:t>
      </w:r>
      <w:hyperlink r:id="rId736">
        <w:r>
          <w:rPr>
            <w:lang w:val="ar_AE" w:bidi="ar_AE"/>
          </w:rPr>
          <w:rPr>
            <w:color w:val="0000EE"/>
            <w:u w:val="single"/>
          </w:rPr>
          <w:t>1 صموئيل 7:8</w:t>
        </w:r>
      </w:hyperlink>
      <w:r>
        <w:rPr>
          <w:lang w:val="ar_AE" w:bidi="ar_AE"/>
        </w:rPr>
        <w:t xml:space="preserve">; </w:t>
      </w:r>
      <w:hyperlink r:id="rId737">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38">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0">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39">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1">
        <w:r>
          <w:rPr>
            <w:lang w:val="ar_AE" w:bidi="ar_AE"/>
          </w:rPr>
          <w:rPr>
            <w:color w:val="0000EE"/>
            <w:u w:val="single"/>
          </w:rPr>
          <w:t xml:space="preserve">مرقس </w:t>
        </w:r>
      </w:hyperlink>
      <w:hyperlink r:id="rId740">
        <w:r>
          <w:rPr>
            <w:lang w:val="ar_AE" w:bidi="ar_AE"/>
          </w:rPr>
          <w:rPr>
            <w:color w:val="0000EE"/>
            <w:u w:val="single"/>
          </w:rPr>
          <w:t>9</w:t>
        </w:r>
      </w:hyperlink>
      <w:hyperlink r:id="rId741">
        <w:r>
          <w:rPr>
            <w:lang w:val="ar_AE" w:bidi="ar_AE"/>
          </w:rPr>
          <w:rPr>
            <w:color w:val="0000EE"/>
            <w:u w:val="single"/>
          </w:rPr>
          <w:t xml:space="preserve">:16؛ </w:t>
        </w:r>
      </w:hyperlink>
      <w:hyperlink r:id="rId742">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1">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7">
        <w:r>
          <w:rPr>
            <w:lang w:val="ar_AE" w:bidi="ar_AE"/>
          </w:rPr>
          <w:rPr>
            <w:color w:val="0000EE"/>
            <w:u w:val="single"/>
          </w:rPr>
          <w:t>34:13</w:t>
        </w:r>
      </w:hyperlink>
      <w:r>
        <w:rPr>
          <w:lang w:val="ar_AE" w:bidi="ar_AE"/>
        </w:rPr>
        <w:t xml:space="preserve">; </w:t>
      </w:r>
      <w:hyperlink r:id="rId743">
        <w:r>
          <w:rPr>
            <w:lang w:val="ar_AE" w:bidi="ar_AE"/>
          </w:rPr>
          <w:rPr>
            <w:color w:val="0000EE"/>
            <w:u w:val="single"/>
          </w:rPr>
          <w:t>12:15</w:t>
        </w:r>
      </w:hyperlink>
      <w:r>
        <w:rPr>
          <w:lang w:val="ar_AE" w:bidi="ar_AE"/>
        </w:rPr>
        <w:t xml:space="preserve">, </w:t>
      </w:r>
      <w:hyperlink r:id="rId74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5">
        <w:r>
          <w:rPr>
            <w:lang w:val="ar_AE" w:bidi="ar_AE"/>
          </w:rPr>
          <w:rPr>
            <w:color w:val="0000EE"/>
            <w:u w:val="single"/>
          </w:rPr>
          <w:t>خروج 22:12</w:t>
        </w:r>
      </w:hyperlink>
      <w:r>
        <w:rPr>
          <w:lang w:val="ar_AE" w:bidi="ar_AE"/>
        </w:rPr>
        <w:t>). إن يسوع كان ذبيحة الفصح الإلهية (</w:t>
      </w:r>
      <w:hyperlink r:id="rId746">
        <w:r>
          <w:rPr>
            <w:lang w:val="ar_AE" w:bidi="ar_AE"/>
          </w:rPr>
          <w:rPr>
            <w:color w:val="0000EE"/>
            <w:u w:val="single"/>
          </w:rPr>
          <w:t>يوحنا 29:1</w:t>
        </w:r>
      </w:hyperlink>
      <w:r>
        <w:rPr>
          <w:lang w:val="ar_AE" w:bidi="ar_AE"/>
        </w:rPr>
        <w:t xml:space="preserve">, </w:t>
      </w:r>
      <w:hyperlink r:id="rId747">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lang w:val="ar_AE" w:bidi="ar_AE"/>
          </w:rPr>
          <w:rPr>
            <w:color w:val="0000EE"/>
            <w:u w:val="single"/>
          </w:rPr>
          <w:t>10:4–14</w:t>
        </w:r>
      </w:hyperlink>
      <w:r>
        <w:rPr>
          <w:lang w:val="ar_AE" w:bidi="ar_AE"/>
        </w:rPr>
        <w:t xml:space="preserve">; </w:t>
      </w:r>
      <w:hyperlink r:id="rId167">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48">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49">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0">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1">
        <w:r>
          <w:rPr>
            <w:lang w:val="ar_AE" w:bidi="ar_AE"/>
          </w:rPr>
          <w:rPr>
            <w:color w:val="0000EE"/>
            <w:u w:val="single"/>
          </w:rPr>
          <w:t>خروج 46:12</w:t>
        </w:r>
      </w:hyperlink>
      <w:r>
        <w:rPr>
          <w:lang w:val="ar_AE" w:bidi="ar_AE"/>
        </w:rPr>
        <w:t xml:space="preserve">; </w:t>
      </w:r>
      <w:hyperlink r:id="rId752">
        <w:r>
          <w:rPr>
            <w:lang w:val="ar_AE" w:bidi="ar_AE"/>
          </w:rPr>
          <w:rPr>
            <w:color w:val="0000EE"/>
            <w:u w:val="single"/>
          </w:rPr>
          <w:t>عدد 12:9</w:t>
        </w:r>
      </w:hyperlink>
      <w:r>
        <w:rPr>
          <w:lang w:val="ar_AE" w:bidi="ar_AE"/>
        </w:rPr>
        <w:t xml:space="preserve">); وقد كان يسوع هو خروف الفصح الكامل (قارن </w:t>
      </w:r>
      <w:hyperlink r:id="rId753">
        <w:r>
          <w:rPr>
            <w:lang w:val="ar_AE" w:bidi="ar_AE"/>
          </w:rPr>
          <w:rPr>
            <w:color w:val="0000EE"/>
            <w:u w:val="single"/>
          </w:rPr>
          <w:t>مزمور 20:34</w:t>
        </w:r>
      </w:hyperlink>
      <w:r>
        <w:rPr>
          <w:lang w:val="ar_AE" w:bidi="ar_AE"/>
        </w:rPr>
        <w:t xml:space="preserve">; انظر أيضًا </w:t>
      </w:r>
      <w:hyperlink r:id="rId75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5">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6">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7">
        <w:r>
          <w:rPr>
            <w:lang w:val="ar_AE" w:bidi="ar_AE"/>
          </w:rPr>
          <w:rPr>
            <w:color w:val="0000EE"/>
            <w:u w:val="single"/>
          </w:rPr>
          <w:t>متى 57:27</w:t>
        </w:r>
      </w:hyperlink>
      <w:r>
        <w:rPr>
          <w:lang w:val="ar_AE" w:bidi="ar_AE"/>
        </w:rPr>
        <w:t>) وقائدًا مؤثرًا في أورشليم وعضوًا في المجلس الأعلى (</w:t>
      </w:r>
      <w:hyperlink r:id="rId758">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3">
        <w:r>
          <w:rPr>
            <w:lang w:val="ar_AE" w:bidi="ar_AE"/>
          </w:rPr>
          <w:rPr>
            <w:color w:val="0000EE"/>
            <w:u w:val="single"/>
          </w:rPr>
          <w:t>1:3</w:t>
        </w:r>
      </w:hyperlink>
      <w:r>
        <w:rPr>
          <w:lang w:val="ar_AE" w:bidi="ar_AE"/>
        </w:rPr>
        <w:t xml:space="preserve">; </w:t>
      </w:r>
      <w:hyperlink r:id="rId760">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39">
        <w:r>
          <w:rPr>
            <w:lang w:val="ar_AE" w:bidi="ar_AE"/>
          </w:rPr>
          <w:rPr>
            <w:color w:val="0000EE"/>
            <w:u w:val="single"/>
          </w:rPr>
          <w:t>31:19</w:t>
        </w:r>
      </w:hyperlink>
      <w:r>
        <w:rPr>
          <w:lang w:val="ar_AE" w:bidi="ar_AE"/>
        </w:rPr>
        <w:t xml:space="preserve">, </w:t>
      </w:r>
      <w:hyperlink r:id="rId761">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2">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3">
        <w:r>
          <w:rPr>
            <w:lang w:val="ar_AE" w:bidi="ar_AE"/>
          </w:rPr>
          <w:rPr>
            <w:color w:val="0000EE"/>
            <w:u w:val="single"/>
          </w:rPr>
          <w:t>متى 55:27–56</w:t>
        </w:r>
      </w:hyperlink>
      <w:r>
        <w:rPr>
          <w:lang w:val="ar_AE" w:bidi="ar_AE"/>
        </w:rPr>
        <w:t xml:space="preserve">; </w:t>
      </w:r>
      <w:hyperlink r:id="rId764">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1">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68">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5">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48">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6">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7">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2">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2">
        <w:r>
          <w:rPr>
            <w:lang w:val="ar_AE" w:bidi="ar_AE"/>
          </w:rPr>
          <w:rPr>
            <w:color w:val="0000EE"/>
            <w:u w:val="single"/>
          </w:rPr>
          <w:t>22:20</w:t>
        </w:r>
      </w:hyperlink>
      <w:r>
        <w:rPr>
          <w:lang w:val="ar_AE" w:bidi="ar_AE"/>
        </w:rPr>
        <w:t xml:space="preserve">; انظر </w:t>
      </w:r>
      <w:hyperlink r:id="rId768">
        <w:r>
          <w:rPr>
            <w:lang w:val="ar_AE" w:bidi="ar_AE"/>
          </w:rPr>
          <w:rPr>
            <w:color w:val="0000EE"/>
            <w:u w:val="single"/>
          </w:rPr>
          <w:t>15:14–21</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769">
        <w:r>
          <w:rPr>
            <w:lang w:val="ar_AE" w:bidi="ar_AE"/>
          </w:rPr>
          <w:rPr>
            <w:color w:val="0000EE"/>
            <w:u w:val="single"/>
          </w:rPr>
          <w:t>26:15–27</w:t>
        </w:r>
      </w:hyperlink>
      <w:r>
        <w:rPr>
          <w:lang w:val="ar_AE" w:bidi="ar_AE"/>
        </w:rPr>
        <w:t xml:space="preserve">; </w:t>
      </w:r>
      <w:hyperlink r:id="rId770">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0">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2">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1">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2">
        <w:r>
          <w:rPr>
            <w:lang w:val="ar_AE" w:bidi="ar_AE"/>
          </w:rPr>
          <w:rPr>
            <w:color w:val="0000EE"/>
            <w:u w:val="single"/>
          </w:rPr>
          <w:t>إشعياء 6:9</w:t>
        </w:r>
      </w:hyperlink>
      <w:r>
        <w:rPr>
          <w:lang w:val="ar_AE" w:bidi="ar_AE"/>
        </w:rPr>
        <w:t xml:space="preserve">; </w:t>
      </w:r>
      <w:hyperlink r:id="rId608">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6">
        <w:r>
          <w:rPr>
            <w:lang w:val="ar_AE" w:bidi="ar_AE"/>
          </w:rPr>
          <w:rPr>
            <w:color w:val="0000EE"/>
            <w:u w:val="single"/>
          </w:rPr>
          <w:t>يوحنا 27:14</w:t>
        </w:r>
      </w:hyperlink>
      <w:r>
        <w:rPr>
          <w:lang w:val="ar_AE" w:bidi="ar_AE"/>
        </w:rPr>
        <w:t xml:space="preserve">; </w:t>
      </w:r>
      <w:hyperlink r:id="rId773">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5">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596">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6">
        <w:r>
          <w:rPr>
            <w:lang w:val="ar_AE" w:bidi="ar_AE"/>
          </w:rPr>
          <w:rPr>
            <w:color w:val="0000EE"/>
            <w:u w:val="single"/>
          </w:rPr>
          <w:t>أعمال 4:1–5</w:t>
        </w:r>
      </w:hyperlink>
      <w:r>
        <w:rPr>
          <w:lang w:val="ar_AE" w:bidi="ar_AE"/>
        </w:rPr>
        <w:t xml:space="preserve">; </w:t>
      </w:r>
      <w:hyperlink r:id="rId777">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1">
        <w:r>
          <w:rPr>
            <w:lang w:val="ar_AE" w:bidi="ar_AE"/>
          </w:rPr>
          <w:rPr>
            <w:color w:val="0000EE"/>
            <w:u w:val="single"/>
          </w:rPr>
          <w:t>5:15</w:t>
        </w:r>
      </w:hyperlink>
      <w:r>
        <w:rPr>
          <w:lang w:val="ar_AE" w:bidi="ar_AE"/>
        </w:rPr>
        <w:t>)، تمامًا كما أطاع يسوع أباه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5">
        <w:r>
          <w:rPr>
            <w:lang w:val="ar_AE" w:bidi="ar_AE"/>
          </w:rPr>
          <w:rPr>
            <w:color w:val="0000EE"/>
            <w:u w:val="single"/>
          </w:rPr>
          <w:t>16:11</w:t>
        </w:r>
      </w:hyperlink>
      <w:r>
        <w:rPr>
          <w:lang w:val="ar_AE" w:bidi="ar_AE"/>
        </w:rPr>
        <w:t xml:space="preserve">; </w:t>
      </w:r>
      <w:hyperlink r:id="rId462">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78">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79">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1">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2">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3">
        <w:r>
          <w:rPr>
            <w:lang w:val="ar_AE" w:bidi="ar_AE"/>
          </w:rPr>
          <w:rPr>
            <w:color w:val="0000EE"/>
            <w:u w:val="single"/>
          </w:rPr>
          <w:t>1:21–14</w:t>
        </w:r>
      </w:hyperlink>
      <w:r>
        <w:rPr>
          <w:lang w:val="ar_AE" w:bidi="ar_AE"/>
        </w:rPr>
        <w:t>) كما إنه يُسجل الحوار بين بطرس ويسوع بشأن محبة بطرس (</w:t>
      </w:r>
      <w:hyperlink r:id="rId784">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4">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lang w:val="ar_AE" w:bidi="ar_AE"/>
          </w:rPr>
          <w:rPr>
            <w:color w:val="0000EE"/>
            <w:u w:val="single"/>
          </w:rPr>
          <w:t>أعمال 3:18</w:t>
        </w:r>
      </w:hyperlink>
      <w:r>
        <w:rPr>
          <w:lang w:val="ar_AE" w:bidi="ar_AE"/>
        </w:rPr>
        <w:t xml:space="preserve">; </w:t>
      </w:r>
      <w:hyperlink r:id="rId786">
        <w:r>
          <w:rPr>
            <w:lang w:val="ar_AE" w:bidi="ar_AE"/>
          </w:rPr>
          <w:rPr>
            <w:color w:val="0000EE"/>
            <w:u w:val="single"/>
          </w:rPr>
          <w:t>34:20</w:t>
        </w:r>
      </w:hyperlink>
      <w:r>
        <w:rPr>
          <w:lang w:val="ar_AE" w:bidi="ar_AE"/>
        </w:rPr>
        <w:t xml:space="preserve">; </w:t>
      </w:r>
      <w:hyperlink r:id="rId787">
        <w:r>
          <w:rPr>
            <w:lang w:val="ar_AE" w:bidi="ar_AE"/>
          </w:rPr>
          <w:rPr>
            <w:color w:val="0000EE"/>
            <w:u w:val="single"/>
          </w:rPr>
          <w:t>1 كو 12:4</w:t>
        </w:r>
      </w:hyperlink>
      <w:r>
        <w:rPr>
          <w:lang w:val="ar_AE" w:bidi="ar_AE"/>
        </w:rPr>
        <w:t xml:space="preserve">). • إن ابني زبدي هما يعقوب ويوحنا (انظر </w:t>
      </w:r>
      <w:hyperlink r:id="rId788">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89">
        <w:r>
          <w:rPr>
            <w:lang w:val="ar_AE" w:bidi="ar_AE"/>
          </w:rPr>
          <w:rPr>
            <w:color w:val="0000EE"/>
            <w:u w:val="single"/>
          </w:rPr>
          <w:t>11:20–16</w:t>
        </w:r>
      </w:hyperlink>
      <w:r>
        <w:rPr>
          <w:lang w:val="ar_AE" w:bidi="ar_AE"/>
        </w:rPr>
        <w:t xml:space="preserve">; </w:t>
      </w:r>
      <w:hyperlink r:id="rId790">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1">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2">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08">
        <w:r>
          <w:rPr>
            <w:lang w:val="ar_AE" w:bidi="ar_AE"/>
          </w:rPr>
          <w:rPr>
            <w:color w:val="0000EE"/>
            <w:u w:val="single"/>
          </w:rPr>
          <w:t>1:2–12</w:t>
        </w:r>
      </w:hyperlink>
      <w:r>
        <w:rPr>
          <w:lang w:val="ar_AE" w:bidi="ar_AE"/>
        </w:rPr>
        <w:t xml:space="preserve">؛ </w:t>
      </w:r>
      <w:hyperlink r:id="rId794">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5">
        <w:r>
          <w:rPr>
            <w:lang w:val="ar_AE" w:bidi="ar_AE"/>
          </w:rPr>
          <w:rPr>
            <w:color w:val="0000EE"/>
            <w:u w:val="single"/>
          </w:rPr>
          <w:t>11:6</w:t>
        </w:r>
      </w:hyperlink>
      <w:r>
        <w:rPr>
          <w:lang w:val="ar_AE" w:bidi="ar_AE"/>
        </w:rPr>
        <w:t xml:space="preserve">; </w:t>
      </w:r>
      <w:hyperlink r:id="rId796">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7">
        <w:r>
          <w:rPr>
            <w:lang w:val="ar_AE" w:bidi="ar_AE"/>
          </w:rPr>
          <w:rPr>
            <w:color w:val="0000EE"/>
            <w:u w:val="single"/>
          </w:rPr>
          <w:t>11:20–23</w:t>
        </w:r>
      </w:hyperlink>
      <w:r>
        <w:rPr>
          <w:lang w:val="ar_AE" w:bidi="ar_AE"/>
        </w:rPr>
        <w:t xml:space="preserve">, </w:t>
      </w:r>
      <w:hyperlink r:id="rId798">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799">
        <w:r>
          <w:rPr>
            <w:lang w:val="ar_AE" w:bidi="ar_AE"/>
          </w:rPr>
          <w:rPr>
            <w:color w:val="0000EE"/>
            <w:u w:val="single"/>
          </w:rPr>
          <w:t>37:13</w:t>
        </w:r>
      </w:hyperlink>
      <w:r>
        <w:rPr>
          <w:lang w:val="ar_AE" w:bidi="ar_AE"/>
        </w:rPr>
        <w:t xml:space="preserve">; </w:t>
      </w:r>
      <w:hyperlink r:id="rId800">
        <w:r>
          <w:rPr>
            <w:lang w:val="ar_AE" w:bidi="ar_AE"/>
          </w:rPr>
          <w:rPr>
            <w:color w:val="0000EE"/>
            <w:u w:val="single"/>
          </w:rPr>
          <w:t>متى 33:26</w:t>
        </w:r>
      </w:hyperlink>
      <w:r>
        <w:rPr>
          <w:lang w:val="ar_AE" w:bidi="ar_AE"/>
        </w:rPr>
        <w:t xml:space="preserve">; </w:t>
      </w:r>
      <w:hyperlink r:id="rId801">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3">
        <w:r>
          <w:rPr>
            <w:lang w:val="ar_AE" w:bidi="ar_AE"/>
          </w:rPr>
          <w:rPr>
            <w:color w:val="0000EE"/>
            <w:u w:val="single"/>
          </w:rPr>
          <w:t>42:1</w:t>
        </w:r>
      </w:hyperlink>
      <w:r>
        <w:rPr>
          <w:lang w:val="ar_AE" w:bidi="ar_AE"/>
        </w:rPr>
        <w:t xml:space="preserve">; </w:t>
      </w:r>
      <w:hyperlink r:id="rId132">
        <w:r>
          <w:rPr>
            <w:lang w:val="ar_AE" w:bidi="ar_AE"/>
          </w:rPr>
          <w:rPr>
            <w:color w:val="0000EE"/>
            <w:u w:val="single"/>
          </w:rPr>
          <w:t>25:2</w:t>
        </w:r>
      </w:hyperlink>
      <w:r>
        <w:rPr>
          <w:lang w:val="ar_AE" w:bidi="ar_AE"/>
        </w:rPr>
        <w:t xml:space="preserve">; </w:t>
      </w:r>
      <w:hyperlink r:id="rId804">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lang w:val="ar_AE" w:bidi="ar_AE"/>
          </w:rPr>
          <w:rPr>
            <w:color w:val="0000EE"/>
            <w:u w:val="single"/>
          </w:rPr>
          <w:t>16:13</w:t>
        </w:r>
      </w:hyperlink>
      <w:r>
        <w:rPr>
          <w:lang w:val="ar_AE" w:bidi="ar_AE"/>
        </w:rPr>
        <w:t xml:space="preserve">; </w:t>
      </w:r>
      <w:hyperlink r:id="rId806">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7">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