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hyperlink r:id="rId13">
        <w:r>
          <w:rPr>
            <w:lang w:val="zh_TW" w:bidi="zh_TW"/>
          </w:rPr>
          <w:rPr>
            <w:color w:val="0000EE"/>
            <w:u w:val="single"/>
          </w:rPr>
          <w:t>但5</w:t>
        </w:r>
      </w:hyperlink>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hyperlink r:id="rId14">
        <w:r>
          <w:rPr>
            <w:lang w:val="zh_TW" w:bidi="zh_TW"/>
          </w:rPr>
          <w:rPr>
            <w:color w:val="0000EE"/>
            <w:u w:val="single"/>
          </w:rPr>
          <w:t>耶25:11–12</w:t>
        </w:r>
      </w:hyperlink>
      <w:r>
        <w:rPr>
          <w:lang w:val="zh_TW" w:bidi="zh_TW"/>
        </w:rPr>
        <w:t>，</w:t>
      </w:r>
      <w:hyperlink r:id="rId15">
        <w:r>
          <w:rPr>
            <w:lang w:val="zh_TW" w:bidi="zh_TW"/>
          </w:rPr>
          <w:rPr>
            <w:color w:val="0000EE"/>
            <w:u w:val="single"/>
          </w:rPr>
          <w:t>29:10</w:t>
        </w:r>
      </w:hyperlink>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hyperlink r:id="rId16">
        <w:r>
          <w:rPr>
            <w:lang w:val="zh_TW" w:bidi="zh_TW"/>
          </w:rPr>
          <w:rPr>
            <w:color w:val="0000EE"/>
            <w:u w:val="single"/>
          </w:rPr>
          <w:t>賽13:17</w:t>
        </w:r>
      </w:hyperlink>
      <w:r>
        <w:rPr>
          <w:lang w:val="zh_TW" w:bidi="zh_TW"/>
        </w:rPr>
        <w:t>，</w:t>
      </w:r>
      <w:hyperlink r:id="rId17">
        <w:r>
          <w:rPr>
            <w:lang w:val="zh_TW" w:bidi="zh_TW"/>
          </w:rPr>
          <w:rPr>
            <w:color w:val="0000EE"/>
            <w:u w:val="single"/>
          </w:rPr>
          <w:t>41:2</w:t>
        </w:r>
      </w:hyperlink>
      <w:r>
        <w:rPr>
          <w:lang w:val="zh_TW" w:bidi="zh_TW"/>
        </w:rPr>
        <w:t>、</w:t>
      </w:r>
      <w:hyperlink r:id="rId18">
        <w:r>
          <w:rPr>
            <w:lang w:val="zh_TW" w:bidi="zh_TW"/>
          </w:rPr>
          <w:rPr>
            <w:color w:val="0000EE"/>
            <w:u w:val="single"/>
          </w:rPr>
          <w:t>25</w:t>
        </w:r>
      </w:hyperlink>
      <w:r>
        <w:rPr>
          <w:lang w:val="zh_TW" w:bidi="zh_TW"/>
        </w:rPr>
        <w:t>；</w:t>
      </w:r>
      <w:hyperlink r:id="rId19">
        <w:r>
          <w:rPr>
            <w:lang w:val="zh_TW" w:bidi="zh_TW"/>
          </w:rPr>
          <w:rPr>
            <w:color w:val="0000EE"/>
            <w:u w:val="single"/>
          </w:rPr>
          <w:t>耶50:9</w:t>
        </w:r>
      </w:hyperlink>
      <w:r>
        <w:rPr>
          <w:lang w:val="zh_TW" w:bidi="zh_TW"/>
        </w:rPr>
        <w:t>）。</w:t>
      </w:r>
      <w:r>
        <w:rPr>
          <w:lang w:val="zh_TW" w:bidi="zh_TW"/>
        </w:rPr>
        <w:t>神擁有至高主權，</w:t>
      </w:r>
      <w:r>
        <w:rPr>
          <w:lang w:val="zh_TW" w:bidi="zh_TW"/>
        </w:rPr>
        <w:t>即使統治者和列國不承認衪的權柄。（</w:t>
      </w:r>
      <w:hyperlink r:id="rId20">
        <w:r>
          <w:rPr>
            <w:lang w:val="zh_TW" w:bidi="zh_TW"/>
          </w:rPr>
          <w:rPr>
            <w:color w:val="0000EE"/>
            <w:u w:val="single"/>
          </w:rPr>
          <w:t>賽10:5</w:t>
        </w:r>
      </w:hyperlink>
      <w:r>
        <w:rPr>
          <w:lang w:val="zh_TW" w:bidi="zh_TW"/>
        </w:rPr>
        <w:t>、</w:t>
      </w:r>
      <w:hyperlink r:id="rId21">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hyperlink r:id="rId22">
        <w:r>
          <w:rPr>
            <w:lang w:val="zh_TW" w:bidi="zh_TW"/>
          </w:rPr>
          <w:rPr>
            <w:color w:val="0000EE"/>
            <w:u w:val="single"/>
          </w:rPr>
          <w:t>歷代志下三十六章22至23節</w:t>
        </w:r>
      </w:hyperlink>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3">
        <w:r>
          <w:rPr>
            <w:lang w:val="zh_TW" w:bidi="zh_TW"/>
          </w:rPr>
          <w:rPr>
            <w:color w:val="0000EE"/>
            <w:u w:val="single"/>
          </w:rPr>
          <w:t>賽44:28</w:t>
        </w:r>
      </w:hyperlink>
      <w:r>
        <w:rPr>
          <w:lang w:val="zh_TW" w:bidi="zh_TW"/>
        </w:rPr>
        <w:t>，</w:t>
      </w:r>
      <w:hyperlink r:id="rId24">
        <w:r>
          <w:rPr>
            <w:lang w:val="zh_TW" w:bidi="zh_TW"/>
          </w:rPr>
          <w:rPr>
            <w:color w:val="0000EE"/>
            <w:u w:val="single"/>
          </w:rPr>
          <w:t>45:1</w:t>
        </w:r>
      </w:hyperlink>
      <w:r>
        <w:rPr>
          <w:lang w:val="zh_TW" w:bidi="zh_TW"/>
        </w:rPr>
        <w:t>、</w:t>
      </w:r>
      <w:hyperlink r:id="rId25">
        <w:r>
          <w:rPr>
            <w:lang w:val="zh_TW" w:bidi="zh_TW"/>
          </w:rPr>
          <w:rPr>
            <w:color w:val="0000EE"/>
            <w:u w:val="single"/>
          </w:rPr>
          <w:t>13</w:t>
        </w:r>
      </w:hyperlink>
      <w:r>
        <w:rPr>
          <w:lang w:val="zh_TW" w:bidi="zh_TW"/>
        </w:rPr>
        <w:t>）。但以理在他的宮廷中擔任高官（在</w:t>
      </w:r>
      <w:hyperlink r:id="rId26">
        <w:r>
          <w:rPr>
            <w:lang w:val="zh_TW" w:bidi="zh_TW"/>
          </w:rPr>
          <w:rPr>
            <w:color w:val="0000EE"/>
            <w:u w:val="single"/>
          </w:rPr>
          <w:t>但6:1–28</w:t>
        </w:r>
      </w:hyperlink>
      <w:r>
        <w:rPr>
          <w:lang w:val="zh_TW" w:bidi="zh_TW"/>
        </w:rPr>
        <w:t>，</w:t>
      </w:r>
      <w:hyperlink r:id="rId27">
        <w:r>
          <w:rPr>
            <w:lang w:val="zh_TW" w:bidi="zh_TW"/>
          </w:rPr>
          <w:rPr>
            <w:color w:val="0000EE"/>
            <w:u w:val="single"/>
          </w:rPr>
          <w:t>9:1</w:t>
        </w:r>
      </w:hyperlink>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hyperlink r:id="rId23">
        <w:r>
          <w:rPr>
            <w:lang w:val="zh_TW" w:bidi="zh_TW"/>
          </w:rPr>
          <w:rPr>
            <w:color w:val="0000EE"/>
            <w:u w:val="single"/>
          </w:rPr>
          <w:t>賽44:28</w:t>
        </w:r>
      </w:hyperlink>
      <w:r>
        <w:rPr>
          <w:lang w:val="zh_TW" w:bidi="zh_TW"/>
        </w:rPr>
        <w:t>，</w:t>
      </w:r>
      <w:hyperlink r:id="rId25">
        <w:r>
          <w:rPr>
            <w:lang w:val="zh_TW" w:bidi="zh_TW"/>
          </w:rPr>
          <w:rPr>
            <w:color w:val="0000EE"/>
            <w:u w:val="single"/>
          </w:rPr>
          <w:t>45:13</w:t>
        </w:r>
      </w:hyperlink>
      <w:r>
        <w:rPr>
          <w:lang w:val="zh_TW" w:bidi="zh_TW"/>
        </w:rPr>
        <w:t>，</w:t>
      </w:r>
      <w:hyperlink r:id="rId28">
        <w:r>
          <w:rPr>
            <w:lang w:val="zh_TW" w:bidi="zh_TW"/>
          </w:rPr>
          <w:rPr>
            <w:color w:val="0000EE"/>
            <w:u w:val="single"/>
          </w:rPr>
          <w:t>48:14–15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hyperlink r:id="rId29">
        <w:r>
          <w:rPr>
            <w:lang w:val="zh_TW" w:bidi="zh_TW"/>
          </w:rPr>
          <w:rPr>
            <w:color w:val="0000EE"/>
            <w:u w:val="single"/>
          </w:rPr>
          <w:t>1:1</w:t>
        </w:r>
      </w:hyperlink>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hyperlink r:id="rId30">
        <w:r>
          <w:rPr>
            <w:lang w:val="zh_TW" w:bidi="zh_TW"/>
          </w:rPr>
          <w:rPr>
            <w:color w:val="0000EE"/>
            <w:u w:val="single"/>
          </w:rPr>
          <w:t>2:36–42</w:t>
        </w:r>
      </w:hyperlink>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hyperlink r:id="rId31">
        <w:r>
          <w:rPr>
            <w:lang w:val="zh_TW" w:bidi="zh_TW"/>
          </w:rPr>
          <w:rPr>
            <w:color w:val="0000EE"/>
            <w:u w:val="single"/>
          </w:rPr>
          <w:t>代下36:7</w:t>
        </w:r>
      </w:hyperlink>
      <w:r>
        <w:rPr>
          <w:lang w:val="zh_TW" w:bidi="zh_TW"/>
        </w:rPr>
        <w:t>；</w:t>
      </w:r>
      <w:hyperlink r:id="rId32">
        <w:r>
          <w:rPr>
            <w:lang w:val="zh_TW" w:bidi="zh_TW"/>
          </w:rPr>
          <w:rPr>
            <w:color w:val="0000EE"/>
            <w:u w:val="single"/>
          </w:rPr>
          <w:t>但1:2</w:t>
        </w:r>
      </w:hyperlink>
      <w:r>
        <w:rPr>
          <w:lang w:val="zh_TW" w:bidi="zh_TW"/>
        </w:rPr>
        <w:t>）。尼布甲尼撒將這些物品放在他的異教神殿中，企圖顯示他的神比希伯來神更有權勢。然而，神曾應許會歸還所有被盜物品（見</w:t>
      </w:r>
      <w:hyperlink r:id="rId33">
        <w:r>
          <w:rPr>
            <w:lang w:val="zh_TW" w:bidi="zh_TW"/>
          </w:rPr>
          <w:rPr>
            <w:color w:val="0000EE"/>
            <w:u w:val="single"/>
          </w:rPr>
          <w:t>耶27:16–22</w:t>
        </w:r>
      </w:hyperlink>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hyperlink r:id="rId34">
        <w:r>
          <w:rPr>
            <w:lang w:val="zh_TW" w:bidi="zh_TW"/>
          </w:rPr>
          <w:rPr>
            <w:color w:val="0000EE"/>
            <w:u w:val="single"/>
          </w:rPr>
          <w:t>5:14–16</w:t>
        </w:r>
      </w:hyperlink>
      <w:r>
        <w:rPr>
          <w:lang w:val="zh_TW" w:bidi="zh_TW"/>
        </w:rPr>
        <w:t>）。有些人認為所羅巴伯 （</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 就是設巴薩，只是換了一個名字（參</w:t>
      </w:r>
      <w:hyperlink r:id="rId37">
        <w:r>
          <w:rPr>
            <w:lang w:val="zh_TW" w:bidi="zh_TW"/>
          </w:rPr>
          <w:rPr>
            <w:color w:val="0000EE"/>
            <w:u w:val="single"/>
          </w:rPr>
          <w:t>但1:7</w:t>
        </w:r>
      </w:hyperlink>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hyperlink r:id="rId38">
        <w:r>
          <w:rPr>
            <w:lang w:val="zh_TW" w:bidi="zh_TW"/>
          </w:rPr>
          <w:rPr>
            <w:color w:val="0000EE"/>
            <w:u w:val="single"/>
          </w:rPr>
          <w:t>尼7:6–73</w:t>
        </w:r>
      </w:hyperlink>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）耶書亞（Jeshua是</w:t>
      </w:r>
      <w:r>
        <w:rPr>
          <w:i/>
          <w:lang w:val="zh_TW" w:bidi="zh_TW"/>
        </w:rPr>
        <w:t>約書亞</w:t>
      </w:r>
      <w:r>
        <w:rPr>
          <w:lang w:val="zh_TW" w:bidi="zh_TW"/>
        </w:rPr>
        <w:t>的另一種拼法），來自亞倫的家族，是大祭司（</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hyperlink r:id="rId41">
        <w:r>
          <w:rPr>
            <w:lang w:val="zh_TW" w:bidi="zh_TW"/>
          </w:rPr>
          <w:rPr>
            <w:color w:val="0000EE"/>
            <w:u w:val="single"/>
          </w:rPr>
          <w:t>2:61–62</w:t>
        </w:r>
      </w:hyperlink>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hyperlink r:id="rId42">
        <w:r>
          <w:rPr>
            <w:lang w:val="zh_TW" w:bidi="zh_TW"/>
          </w:rPr>
          <w:rPr>
            <w:color w:val="0000EE"/>
            <w:u w:val="single"/>
          </w:rPr>
          <w:t>代上25:1–31</w:t>
        </w:r>
      </w:hyperlink>
      <w:r>
        <w:rPr>
          <w:lang w:val="zh_TW" w:bidi="zh_TW"/>
        </w:rPr>
        <w:t>；</w:t>
      </w:r>
      <w:hyperlink r:id="rId43">
        <w:r>
          <w:rPr>
            <w:lang w:val="zh_TW" w:bidi="zh_TW"/>
          </w:rPr>
          <w:rPr>
            <w:color w:val="0000EE"/>
            <w:u w:val="single"/>
          </w:rPr>
          <w:t>詩篇73–83</w:t>
        </w:r>
      </w:hyperlink>
      <w:r>
        <w:rPr>
          <w:lang w:val="zh_TW" w:bidi="zh_TW"/>
        </w:rPr>
        <w:t>），而守門的人則管理聖殿的大門和倉庫（</w:t>
      </w:r>
      <w:hyperlink r:id="rId44">
        <w:r>
          <w:rPr>
            <w:lang w:val="zh_TW" w:bidi="zh_TW"/>
          </w:rPr>
          <w:rPr>
            <w:color w:val="0000EE"/>
            <w:u w:val="single"/>
          </w:rPr>
          <w:t>代上9:26–27</w:t>
        </w:r>
      </w:hyperlink>
      <w:r>
        <w:rPr>
          <w:lang w:val="zh_TW" w:bidi="zh_TW"/>
        </w:rPr>
        <w:t>；</w:t>
      </w:r>
      <w:hyperlink r:id="rId45">
        <w:r>
          <w:rPr>
            <w:lang w:val="zh_TW" w:bidi="zh_TW"/>
          </w:rPr>
          <w:rPr>
            <w:color w:val="0000EE"/>
            <w:u w:val="single"/>
          </w:rPr>
          <w:t>代下23:19</w:t>
        </w:r>
      </w:hyperlink>
      <w:r>
        <w:rPr>
          <w:lang w:val="zh_TW" w:bidi="zh_TW"/>
        </w:rPr>
        <w:t>；</w:t>
      </w:r>
      <w:hyperlink r:id="rId46">
        <w:r>
          <w:rPr>
            <w:lang w:val="zh_TW" w:bidi="zh_TW"/>
          </w:rPr>
          <w:rPr>
            <w:color w:val="0000EE"/>
            <w:u w:val="single"/>
          </w:rPr>
          <w:t>尼12:25</w:t>
        </w:r>
      </w:hyperlink>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hyperlink r:id="rId47">
        <w:r>
          <w:rPr>
            <w:lang w:val="zh_TW" w:bidi="zh_TW"/>
          </w:rPr>
          <w:rPr>
            <w:color w:val="0000EE"/>
            <w:u w:val="single"/>
          </w:rPr>
          <w:t>代上16:5</w:t>
        </w:r>
      </w:hyperlink>
      <w:r>
        <w:rPr>
          <w:lang w:val="zh_TW" w:bidi="zh_TW"/>
        </w:rPr>
        <w:t>、</w:t>
      </w:r>
      <w:hyperlink r:id="rId48">
        <w:r>
          <w:rPr>
            <w:lang w:val="zh_TW" w:bidi="zh_TW"/>
          </w:rPr>
          <w:rPr>
            <w:color w:val="0000EE"/>
            <w:u w:val="single"/>
          </w:rPr>
          <w:t>7</w:t>
        </w:r>
      </w:hyperlink>
      <w:r>
        <w:rPr>
          <w:lang w:val="zh_TW" w:bidi="zh_TW"/>
        </w:rPr>
        <w:t>），他寫了一系列詩篇（</w:t>
      </w:r>
      <w:hyperlink r:id="rId49">
        <w:r>
          <w:rPr>
            <w:lang w:val="zh_TW" w:bidi="zh_TW"/>
          </w:rPr>
          <w:rPr>
            <w:color w:val="0000EE"/>
            <w:u w:val="single"/>
          </w:rPr>
          <w:t>詩篇50</w:t>
        </w:r>
      </w:hyperlink>
      <w:r>
        <w:rPr>
          <w:lang w:val="zh_TW" w:bidi="zh_TW"/>
        </w:rPr>
        <w:t>、</w:t>
      </w:r>
      <w:hyperlink r:id="rId43">
        <w:r>
          <w:rPr>
            <w:lang w:val="zh_TW" w:bidi="zh_TW"/>
          </w:rPr>
          <w:rPr>
            <w:color w:val="0000EE"/>
            <w:u w:val="single"/>
          </w:rPr>
          <w:t>73–83</w:t>
        </w:r>
      </w:hyperlink>
      <w:r>
        <w:rPr>
          <w:lang w:val="zh_TW" w:bidi="zh_TW"/>
        </w:rPr>
        <w:t>）。他的家族繼承了他的工作（</w:t>
      </w:r>
      <w:hyperlink r:id="rId50">
        <w:r>
          <w:rPr>
            <w:lang w:val="zh_TW" w:bidi="zh_TW"/>
          </w:rPr>
          <w:rPr>
            <w:color w:val="0000EE"/>
            <w:u w:val="single"/>
          </w:rPr>
          <w:t>代上25:1–7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hyperlink r:id="rId51">
        <w:r>
          <w:rPr>
            <w:lang w:val="zh_TW" w:bidi="zh_TW"/>
          </w:rPr>
          <w:rPr>
            <w:color w:val="0000EE"/>
            <w:u w:val="single"/>
          </w:rPr>
          <w:t>書9:23–27</w:t>
        </w:r>
      </w:hyperlink>
      <w:r>
        <w:rPr>
          <w:lang w:val="zh_TW" w:bidi="zh_TW"/>
        </w:rPr>
        <w:t>），他們協助利未人（</w:t>
      </w:r>
      <w:hyperlink r:id="rId52">
        <w:r>
          <w:rPr>
            <w:lang w:val="zh_TW" w:bidi="zh_TW"/>
          </w:rPr>
          <w:rPr>
            <w:color w:val="0000EE"/>
            <w:u w:val="single"/>
          </w:rPr>
          <w:t>8:20</w:t>
        </w:r>
      </w:hyperlink>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hyperlink r:id="rId53">
        <w:r>
          <w:rPr>
            <w:lang w:val="zh_TW" w:bidi="zh_TW"/>
          </w:rPr>
          <w:rPr>
            <w:color w:val="0000EE"/>
            <w:u w:val="single"/>
          </w:rPr>
          <w:t>2:43–54</w:t>
        </w:r>
      </w:hyperlink>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hyperlink r:id="rId54">
        <w:r>
          <w:rPr>
            <w:lang w:val="zh_TW" w:bidi="zh_TW"/>
          </w:rPr>
          <w:rPr>
            <w:color w:val="0000EE"/>
            <w:u w:val="single"/>
          </w:rPr>
          <w:t>歷代志上一至九章</w:t>
        </w:r>
      </w:hyperlink>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hyperlink r:id="rId41">
        <w:r>
          <w:rPr>
            <w:lang w:val="zh_TW" w:bidi="zh_TW"/>
          </w:rPr>
          <w:rPr>
            <w:color w:val="0000EE"/>
            <w:u w:val="single"/>
          </w:rPr>
          <w:t>2:61–62</w:t>
        </w:r>
      </w:hyperlink>
      <w:r>
        <w:rPr>
          <w:lang w:val="zh_TW" w:bidi="zh_TW"/>
        </w:rPr>
        <w:t>）。他們被排除在祭司的特權或職責之外，直到大祭司通過使用烏陵和土明獲得神的指示來確定神的旨意（見</w:t>
      </w:r>
      <w:hyperlink r:id="rId55">
        <w:r>
          <w:rPr>
            <w:lang w:val="zh_TW" w:bidi="zh_TW"/>
          </w:rPr>
          <w:rPr>
            <w:color w:val="0000EE"/>
            <w:u w:val="single"/>
          </w:rPr>
          <w:t>出28:30</w:t>
        </w:r>
      </w:hyperlink>
      <w:r>
        <w:rPr>
          <w:lang w:val="zh_TW" w:bidi="zh_TW"/>
        </w:rPr>
        <w:t>；</w:t>
      </w:r>
      <w:hyperlink r:id="rId56">
        <w:r>
          <w:rPr>
            <w:lang w:val="zh_TW" w:bidi="zh_TW"/>
          </w:rPr>
          <w:rPr>
            <w:color w:val="0000EE"/>
            <w:u w:val="single"/>
          </w:rPr>
          <w:t>民27:21</w:t>
        </w:r>
      </w:hyperlink>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hyperlink r:id="rId57">
        <w:r>
          <w:rPr>
            <w:lang w:val="zh_TW" w:bidi="zh_TW"/>
          </w:rPr>
          <w:rPr>
            <w:color w:val="0000EE"/>
            <w:u w:val="single"/>
          </w:rPr>
          <w:t>二章3至42節</w:t>
        </w:r>
      </w:hyperlink>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hyperlink r:id="rId58">
        <w:r>
          <w:rPr>
            <w:lang w:val="zh_TW" w:bidi="zh_TW"/>
          </w:rPr>
          <w:rPr>
            <w:color w:val="0000EE"/>
            <w:u w:val="single"/>
          </w:rPr>
          <w:t>出25:2–7</w:t>
        </w:r>
      </w:hyperlink>
      <w:r>
        <w:rPr>
          <w:lang w:val="zh_TW" w:bidi="zh_TW"/>
        </w:rPr>
        <w:t>，</w:t>
      </w:r>
      <w:hyperlink r:id="rId59">
        <w:r>
          <w:rPr>
            <w:lang w:val="zh_TW" w:bidi="zh_TW"/>
          </w:rPr>
          <w:rPr>
            <w:color w:val="0000EE"/>
            <w:u w:val="single"/>
          </w:rPr>
          <w:t>35:4–9</w:t>
        </w:r>
      </w:hyperlink>
      <w:r>
        <w:rPr>
          <w:lang w:val="zh_TW" w:bidi="zh_TW"/>
        </w:rPr>
        <w:t>）和聖殿翻修時（</w:t>
      </w:r>
      <w:hyperlink r:id="rId60">
        <w:r>
          <w:rPr>
            <w:lang w:val="zh_TW" w:bidi="zh_TW"/>
          </w:rPr>
          <w:rPr>
            <w:color w:val="0000EE"/>
            <w:u w:val="single"/>
          </w:rPr>
          <w:t>王下12:1–21</w:t>
        </w:r>
      </w:hyperlink>
      <w:r>
        <w:rPr>
          <w:lang w:val="zh_TW" w:bidi="zh_TW"/>
        </w:rPr>
        <w:t>），人民甘心奉獻以資助這些工作。這些資金補充了大流士的省級撥款（</w:t>
      </w:r>
      <w:hyperlink r:id="rId61">
        <w:r>
          <w:rPr>
            <w:lang w:val="zh_TW" w:bidi="zh_TW"/>
          </w:rPr>
          <w:rPr>
            <w:color w:val="0000EE"/>
            <w:u w:val="single"/>
          </w:rPr>
          <w:t>拉6:8</w:t>
        </w:r>
      </w:hyperlink>
      <w:r>
        <w:rPr>
          <w:lang w:val="zh_TW" w:bidi="zh_TW"/>
        </w:rPr>
        <w:t>）以及留在巴比倫的以色列人所奉獻的禮物（</w:t>
      </w:r>
      <w:hyperlink r:id="rId62">
        <w:r>
          <w:rPr>
            <w:lang w:val="zh_TW" w:bidi="zh_TW"/>
          </w:rPr>
          <w:rPr>
            <w:color w:val="0000EE"/>
            <w:u w:val="single"/>
          </w:rPr>
          <w:t>1:6</w:t>
        </w:r>
      </w:hyperlink>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hyperlink r:id="rId63">
        <w:r>
          <w:rPr>
            <w:lang w:val="zh_TW" w:bidi="zh_TW"/>
          </w:rPr>
          <w:rPr>
            <w:color w:val="0000EE"/>
            <w:u w:val="single"/>
          </w:rPr>
          <w:t>利23:23–25</w:t>
        </w:r>
      </w:hyperlink>
      <w:r>
        <w:rPr>
          <w:lang w:val="zh_TW" w:bidi="zh_TW"/>
        </w:rPr>
        <w:t>）、贖罪日（見</w:t>
      </w:r>
      <w:hyperlink r:id="rId64">
        <w:r>
          <w:rPr>
            <w:lang w:val="zh_TW" w:bidi="zh_TW"/>
          </w:rPr>
          <w:rPr>
            <w:color w:val="0000EE"/>
            <w:u w:val="single"/>
          </w:rPr>
          <w:t>利16</w:t>
        </w:r>
      </w:hyperlink>
      <w:r>
        <w:rPr>
          <w:lang w:val="zh_TW" w:bidi="zh_TW"/>
        </w:rPr>
        <w:t>）和住棚節（見</w:t>
      </w:r>
      <w:hyperlink r:id="rId65">
        <w:r>
          <w:rPr>
            <w:lang w:val="zh_TW" w:bidi="zh_TW"/>
          </w:rPr>
          <w:rPr>
            <w:color w:val="0000EE"/>
            <w:u w:val="single"/>
          </w:rPr>
          <w:t>利23:34–36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hyperlink r:id="rId66">
        <w:r>
          <w:rPr>
            <w:lang w:val="zh_TW" w:bidi="zh_TW"/>
          </w:rPr>
          <w:rPr>
            <w:color w:val="0000EE"/>
            <w:u w:val="single"/>
          </w:rPr>
          <w:t>3:4</w:t>
        </w:r>
      </w:hyperlink>
      <w:r>
        <w:rPr>
          <w:lang w:val="zh_TW" w:bidi="zh_TW"/>
        </w:rPr>
        <w:t>），然後，他們開始了重建聖殿本身這項更艱巨的任務（</w:t>
      </w:r>
      <w:hyperlink r:id="rId36">
        <w:r>
          <w:rPr>
            <w:lang w:val="zh_TW" w:bidi="zh_TW"/>
          </w:rPr>
          <w:rPr>
            <w:color w:val="0000EE"/>
            <w:u w:val="single"/>
          </w:rPr>
          <w:t>3:8</w:t>
        </w:r>
      </w:hyperlink>
      <w:r>
        <w:rPr>
          <w:lang w:val="zh_TW" w:bidi="zh_TW"/>
        </w:rPr>
        <w:t>）。不久，他們也面臨來自當地外族人的反對（</w:t>
      </w:r>
      <w:hyperlink r:id="rId67">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）是大祭司（</w:t>
      </w:r>
      <w:hyperlink r:id="rId68">
        <w:r>
          <w:rPr>
            <w:lang w:val="zh_TW" w:bidi="zh_TW"/>
          </w:rPr>
          <w:rPr>
            <w:color w:val="0000EE"/>
            <w:u w:val="single"/>
          </w:rPr>
          <w:t>尼12:1</w:t>
        </w:r>
      </w:hyperlink>
      <w:r>
        <w:rPr>
          <w:lang w:val="zh_TW" w:bidi="zh_TW"/>
        </w:rPr>
        <w:t>）。然而，以斯拉從未使用這個頭銜（</w:t>
      </w:r>
      <w:hyperlink r:id="rId69">
        <w:r>
          <w:rPr>
            <w:lang w:val="zh_TW" w:bidi="zh_TW"/>
          </w:rPr>
          <w:rPr>
            <w:color w:val="0000EE"/>
            <w:u w:val="single"/>
          </w:rPr>
          <w:t>拉2:2</w:t>
        </w:r>
      </w:hyperlink>
      <w:r>
        <w:rPr>
          <w:lang w:val="zh_TW" w:bidi="zh_TW"/>
        </w:rPr>
        <w:t>，</w:t>
      </w:r>
      <w:hyperlink r:id="rId35">
        <w:r>
          <w:rPr>
            <w:lang w:val="zh_TW" w:bidi="zh_TW"/>
          </w:rPr>
          <w:rPr>
            <w:color w:val="0000EE"/>
            <w:u w:val="single"/>
          </w:rPr>
          <w:t>3:2</w:t>
        </w:r>
      </w:hyperlink>
      <w:r>
        <w:rPr>
          <w:lang w:val="zh_TW" w:bidi="zh_TW"/>
        </w:rPr>
        <w:t>，</w:t>
      </w:r>
      <w:hyperlink r:id="rId70">
        <w:r>
          <w:rPr>
            <w:lang w:val="zh_TW" w:bidi="zh_TW"/>
          </w:rPr>
          <w:rPr>
            <w:color w:val="0000EE"/>
            <w:u w:val="single"/>
          </w:rPr>
          <w:t>4:3</w:t>
        </w:r>
      </w:hyperlink>
      <w:r>
        <w:rPr>
          <w:lang w:val="zh_TW" w:bidi="zh_TW"/>
        </w:rPr>
        <w:t>，</w:t>
      </w:r>
      <w:hyperlink r:id="rId71">
        <w:r>
          <w:rPr>
            <w:lang w:val="zh_TW" w:bidi="zh_TW"/>
          </w:rPr>
          <w:rPr>
            <w:color w:val="0000EE"/>
            <w:u w:val="single"/>
          </w:rPr>
          <w:t>5:2</w:t>
        </w:r>
      </w:hyperlink>
      <w:r>
        <w:rPr>
          <w:lang w:val="zh_TW" w:bidi="zh_TW"/>
        </w:rPr>
        <w:t>），這表明該頭銜是在聖殿完成後才被賦予的（</w:t>
      </w:r>
      <w:hyperlink r:id="rId72">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hyperlink r:id="rId39">
        <w:r>
          <w:rPr>
            <w:lang w:val="zh_TW" w:bidi="zh_TW"/>
          </w:rPr>
          <w:rPr>
            <w:color w:val="0000EE"/>
            <w:u w:val="single"/>
          </w:rPr>
          <w:t>該1:1</w:t>
        </w:r>
      </w:hyperlink>
      <w:r>
        <w:rPr>
          <w:lang w:val="zh_TW" w:bidi="zh_TW"/>
        </w:rPr>
        <w:t>）。他是猶大王約雅斤的孫子（</w:t>
      </w:r>
      <w:hyperlink r:id="rId73">
        <w:r>
          <w:rPr>
            <w:lang w:val="zh_TW" w:bidi="zh_TW"/>
          </w:rPr>
          <w:rPr>
            <w:color w:val="0000EE"/>
            <w:u w:val="single"/>
          </w:rPr>
          <w:t>代上3:17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hyperlink r:id="rId74">
        <w:r>
          <w:rPr>
            <w:lang w:val="zh_TW" w:bidi="zh_TW"/>
          </w:rPr>
          <w:rPr>
            <w:color w:val="0000EE"/>
            <w:u w:val="single"/>
          </w:rPr>
          <w:t>王下17:24–40</w:t>
        </w:r>
      </w:hyperlink>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hyperlink r:id="rId75">
        <w:r>
          <w:rPr>
            <w:lang w:val="zh_TW" w:bidi="zh_TW"/>
          </w:rPr>
          <w:rPr>
            <w:color w:val="0000EE"/>
            <w:u w:val="single"/>
          </w:rPr>
          <w:t>出29:38–42</w:t>
        </w:r>
      </w:hyperlink>
      <w:r>
        <w:rPr>
          <w:lang w:val="zh_TW" w:bidi="zh_TW"/>
        </w:rPr>
        <w:t>；</w:t>
      </w:r>
      <w:hyperlink r:id="rId76">
        <w:r>
          <w:rPr>
            <w:lang w:val="zh_TW" w:bidi="zh_TW"/>
          </w:rPr>
          <w:rPr>
            <w:color w:val="0000EE"/>
            <w:u w:val="single"/>
          </w:rPr>
          <w:t>民28:3–8</w:t>
        </w:r>
      </w:hyperlink>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hyperlink r:id="rId77">
        <w:r>
          <w:rPr>
            <w:lang w:val="zh_TW" w:bidi="zh_TW"/>
          </w:rPr>
          <w:rPr>
            <w:color w:val="0000EE"/>
            <w:u w:val="single"/>
          </w:rPr>
          <w:t>利23:33–36</w:t>
        </w:r>
      </w:hyperlink>
      <w:r>
        <w:rPr>
          <w:lang w:val="zh_TW" w:bidi="zh_TW"/>
        </w:rPr>
        <w:t>；</w:t>
      </w:r>
      <w:hyperlink r:id="rId78">
        <w:r>
          <w:rPr>
            <w:lang w:val="zh_TW" w:bidi="zh_TW"/>
          </w:rPr>
          <w:rPr>
            <w:color w:val="0000EE"/>
            <w:u w:val="single"/>
          </w:rPr>
          <w:t>民29:12–38</w:t>
        </w:r>
      </w:hyperlink>
      <w:r>
        <w:rPr>
          <w:lang w:val="zh_TW" w:bidi="zh_TW"/>
        </w:rPr>
        <w:t>；</w:t>
      </w:r>
      <w:hyperlink r:id="rId79">
        <w:r>
          <w:rPr>
            <w:lang w:val="zh_TW" w:bidi="zh_TW"/>
          </w:rPr>
          <w:rPr>
            <w:color w:val="0000EE"/>
            <w:u w:val="single"/>
          </w:rPr>
          <w:t>申16:13–16</w:t>
        </w:r>
      </w:hyperlink>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hyperlink r:id="rId80">
        <w:r>
          <w:rPr>
            <w:lang w:val="zh_TW" w:bidi="zh_TW"/>
          </w:rPr>
          <w:rPr>
            <w:color w:val="0000EE"/>
            <w:u w:val="single"/>
          </w:rPr>
          <w:t>民10:10</w:t>
        </w:r>
      </w:hyperlink>
      <w:r>
        <w:rPr>
          <w:lang w:val="zh_TW" w:bidi="zh_TW"/>
        </w:rPr>
        <w:t>，</w:t>
      </w:r>
      <w:hyperlink r:id="rId81">
        <w:r>
          <w:rPr>
            <w:lang w:val="zh_TW" w:bidi="zh_TW"/>
          </w:rPr>
          <w:rPr>
            <w:color w:val="0000EE"/>
            <w:u w:val="single"/>
          </w:rPr>
          <w:t>28:11–15</w:t>
        </w:r>
      </w:hyperlink>
      <w:r>
        <w:rPr>
          <w:lang w:val="zh_TW" w:bidi="zh_TW"/>
        </w:rPr>
        <w:t>）。</w:t>
      </w:r>
    </w:p>
    <w:p>
      <w:pPr>
        <w:pStyle w:val="ListBullet"/>
        <w:spacing w:line="240" w:lineRule="auto"/>
        <w:ind w:left="720"/>
      </w:pPr>
      <w:r>
        <w:rPr>
          <w:lang w:val="zh_TW" w:bidi="zh_TW"/>
        </w:rPr>
      </w:r>
      <w:r>
        <w:rPr>
          <w:lang w:val="zh_TW" w:bidi="zh_TW"/>
        </w:rPr>
        <w:t>甘心祭是指為建造聖殿而捐獻的金錢（</w:t>
      </w:r>
      <w:hyperlink r:id="rId82">
        <w:r>
          <w:rPr>
            <w:lang w:val="zh_TW" w:bidi="zh_TW"/>
          </w:rPr>
          <w:rPr>
            <w:color w:val="0000EE"/>
            <w:u w:val="single"/>
          </w:rPr>
          <w:t>出35:29</w:t>
        </w:r>
      </w:hyperlink>
      <w:r>
        <w:rPr>
          <w:lang w:val="zh_TW" w:bidi="zh_TW"/>
        </w:rPr>
        <w:t>，</w:t>
      </w:r>
      <w:hyperlink r:id="rId83">
        <w:r>
          <w:rPr>
            <w:lang w:val="zh_TW" w:bidi="zh_TW"/>
          </w:rPr>
          <w:rPr>
            <w:color w:val="0000EE"/>
            <w:u w:val="single"/>
          </w:rPr>
          <w:t>36:3</w:t>
        </w:r>
      </w:hyperlink>
      <w:r>
        <w:rPr>
          <w:lang w:val="zh_TW" w:bidi="zh_TW"/>
        </w:rPr>
        <w:t>）。這個希伯來詞也可以指為了慶祝與神相交而獻上的平安祭，就是用來共享的肉或餅（</w:t>
      </w:r>
      <w:hyperlink r:id="rId84">
        <w:r>
          <w:rPr>
            <w:lang w:val="zh_TW" w:bidi="zh_TW"/>
          </w:rPr>
          <w:rPr>
            <w:color w:val="0000EE"/>
            <w:u w:val="single"/>
          </w:rPr>
          <w:t>利7:11–21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hyperlink r:id="rId85">
        <w:r>
          <w:rPr>
            <w:lang w:val="zh_TW" w:bidi="zh_TW"/>
          </w:rPr>
          <w:rPr>
            <w:color w:val="0000EE"/>
            <w:u w:val="single"/>
          </w:rPr>
          <w:t>代上22:1–5</w:t>
        </w:r>
      </w:hyperlink>
      <w:r>
        <w:rPr>
          <w:lang w:val="zh_TW" w:bidi="zh_TW"/>
        </w:rPr>
        <w:t>；</w:t>
      </w:r>
      <w:hyperlink r:id="rId86">
        <w:r>
          <w:rPr>
            <w:lang w:val="zh_TW" w:bidi="zh_TW"/>
          </w:rPr>
          <w:rPr>
            <w:color w:val="0000EE"/>
            <w:u w:val="single"/>
          </w:rPr>
          <w:t>代下2:7–16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hyperlink r:id="rId87">
        <w:r>
          <w:rPr>
            <w:lang w:val="zh_TW" w:bidi="zh_TW"/>
          </w:rPr>
          <w:rPr>
            <w:color w:val="0000EE"/>
            <w:u w:val="single"/>
          </w:rPr>
          <w:t>代下5:12–13</w:t>
        </w:r>
      </w:hyperlink>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hyperlink r:id="rId50">
        <w:r>
          <w:rPr>
            <w:lang w:val="zh_TW" w:bidi="zh_TW"/>
          </w:rPr>
          <w:rPr>
            <w:color w:val="0000EE"/>
            <w:u w:val="single"/>
          </w:rPr>
          <w:t>歷代志上二十五章1至7節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hyperlink r:id="rId88">
        <w:r>
          <w:rPr>
            <w:lang w:val="zh_TW" w:bidi="zh_TW"/>
          </w:rPr>
          <w:rPr>
            <w:color w:val="0000EE"/>
            <w:u w:val="single"/>
          </w:rPr>
          <w:t>該2:3</w:t>
        </w:r>
      </w:hyperlink>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hyperlink r:id="rId89">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0">
        <w:r>
          <w:rPr>
            <w:lang w:val="zh_TW" w:bidi="zh_TW"/>
          </w:rPr>
          <w:rPr>
            <w:color w:val="0000EE"/>
            <w:u w:val="single"/>
          </w:rPr>
          <w:t>王下17:27–34</w:t>
        </w:r>
      </w:hyperlink>
      <w:r>
        <w:rPr>
          <w:lang w:val="zh_TW" w:bidi="zh_TW"/>
        </w:rPr>
        <w:t>、</w:t>
      </w:r>
      <w:hyperlink r:id="rId91">
        <w:r>
          <w:rPr>
            <w:lang w:val="zh_TW" w:bidi="zh_TW"/>
          </w:rPr>
          <w:rPr>
            <w:color w:val="0000EE"/>
            <w:u w:val="single"/>
          </w:rPr>
          <w:t>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hyperlink r:id="rId92">
        <w:r>
          <w:rPr>
            <w:lang w:val="zh_TW" w:bidi="zh_TW"/>
          </w:rPr>
          <w:rPr>
            <w:color w:val="0000EE"/>
            <w:u w:val="single"/>
          </w:rPr>
          <w:t>1章2至4節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hyperlink r:id="rId93">
        <w:r>
          <w:rPr>
            <w:lang w:val="zh_TW" w:bidi="zh_TW"/>
          </w:rPr>
          <w:rPr>
            <w:color w:val="0000EE"/>
            <w:u w:val="single"/>
          </w:rPr>
          <w:t>4:1–3</w:t>
        </w:r>
      </w:hyperlink>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hyperlink r:id="rId72">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hyperlink r:id="rId94">
        <w:r>
          <w:rPr>
            <w:lang w:val="zh_TW" w:bidi="zh_TW"/>
          </w:rPr>
          <w:rPr>
            <w:color w:val="0000EE"/>
            <w:u w:val="single"/>
          </w:rPr>
          <w:t>四章6節</w:t>
        </w:r>
      </w:hyperlink>
      <w:r>
        <w:rPr>
          <w:lang w:val="zh_TW" w:bidi="zh_TW"/>
        </w:rPr>
        <w:t>應該在第</w:t>
      </w:r>
      <w:hyperlink r:id="rId95">
        <w:r>
          <w:rPr>
            <w:lang w:val="zh_TW" w:bidi="zh_TW"/>
          </w:rPr>
          <w:rPr>
            <w:color w:val="0000EE"/>
            <w:u w:val="single"/>
          </w:rPr>
          <w:t>六</w:t>
        </w:r>
      </w:hyperlink>
      <w:r>
        <w:rPr>
          <w:lang w:val="zh_TW" w:bidi="zh_TW"/>
        </w:rPr>
        <w:t>章和第</w:t>
      </w:r>
      <w:hyperlink r:id="rId96">
        <w:r>
          <w:rPr>
            <w:lang w:val="zh_TW" w:bidi="zh_TW"/>
          </w:rPr>
          <w:rPr>
            <w:color w:val="0000EE"/>
            <w:u w:val="single"/>
          </w:rPr>
          <w:t>七</w:t>
        </w:r>
      </w:hyperlink>
      <w:r>
        <w:rPr>
          <w:lang w:val="zh_TW" w:bidi="zh_TW"/>
        </w:rPr>
        <w:t>章之間，而</w:t>
      </w:r>
      <w:hyperlink r:id="rId97">
        <w:r>
          <w:rPr>
            <w:lang w:val="zh_TW" w:bidi="zh_TW"/>
          </w:rPr>
          <w:rPr>
            <w:color w:val="0000EE"/>
            <w:u w:val="single"/>
          </w:rPr>
          <w:t>四章7至23節</w:t>
        </w:r>
      </w:hyperlink>
      <w:r>
        <w:rPr>
          <w:lang w:val="zh_TW" w:bidi="zh_TW"/>
        </w:rPr>
        <w:t>應該在</w:t>
      </w:r>
      <w:hyperlink r:id="rId98">
        <w:r>
          <w:rPr>
            <w:lang w:val="zh_TW" w:bidi="zh_TW"/>
          </w:rPr>
          <w:rPr>
            <w:color w:val="0000EE"/>
            <w:u w:val="single"/>
          </w:rPr>
          <w:t>尼希米記一章</w:t>
        </w:r>
      </w:hyperlink>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hyperlink r:id="rId99">
        <w:r>
          <w:rPr>
            <w:lang w:val="zh_TW" w:bidi="zh_TW"/>
          </w:rPr>
          <w:rPr>
            <w:color w:val="0000EE"/>
            <w:u w:val="single"/>
          </w:rPr>
          <w:t>王下17:24–41</w:t>
        </w:r>
      </w:hyperlink>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hyperlink r:id="rId100">
        <w:r>
          <w:rPr>
            <w:lang w:val="zh_TW" w:bidi="zh_TW"/>
          </w:rPr>
          <w:rPr>
            <w:color w:val="0000EE"/>
            <w:u w:val="single"/>
          </w:rPr>
          <w:t>4:20</w:t>
        </w:r>
      </w:hyperlink>
      <w:r>
        <w:rPr>
          <w:lang w:val="zh_TW" w:bidi="zh_TW"/>
        </w:rPr>
        <w:t>；參</w:t>
      </w:r>
      <w:hyperlink r:id="rId101">
        <w:r>
          <w:rPr>
            <w:lang w:val="zh_TW" w:bidi="zh_TW"/>
          </w:rPr>
          <w:rPr>
            <w:color w:val="0000EE"/>
            <w:u w:val="single"/>
          </w:rPr>
          <w:t>王上10:14–15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hyperlink r:id="rId102">
        <w:r>
          <w:rPr>
            <w:lang w:val="zh_TW" w:bidi="zh_TW"/>
          </w:rPr>
          <w:rPr>
            <w:color w:val="0000EE"/>
            <w:u w:val="single"/>
          </w:rPr>
          <w:t>王下24:1–7</w:t>
        </w:r>
      </w:hyperlink>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hyperlink r:id="rId103">
        <w:r>
          <w:rPr>
            <w:lang w:val="zh_TW" w:bidi="zh_TW"/>
          </w:rPr>
          <w:rPr>
            <w:color w:val="0000EE"/>
            <w:u w:val="single"/>
          </w:rPr>
          <w:t>王下25:2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hyperlink r:id="rId104">
        <w:r>
          <w:rPr>
            <w:lang w:val="zh_TW" w:bidi="zh_TW"/>
          </w:rPr>
          <w:rPr>
            <w:color w:val="0000EE"/>
            <w:u w:val="single"/>
          </w:rPr>
          <w:t>尼2:1–6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hyperlink r:id="rId105">
        <w:r>
          <w:rPr>
            <w:lang w:val="zh_TW" w:bidi="zh_TW"/>
          </w:rPr>
          <w:rPr>
            <w:color w:val="0000EE"/>
            <w:u w:val="single"/>
          </w:rPr>
          <w:t>尼1:3</w:t>
        </w:r>
      </w:hyperlink>
      <w:r>
        <w:rPr>
          <w:lang w:val="zh_TW" w:bidi="zh_TW"/>
        </w:rPr>
        <w:t>）。</w:t>
      </w:r>
    </w:p>
    <w:p>
      <w:pPr>
        <w:pStyle w:val="ListBullet"/>
        <w:spacing w:line="240" w:lineRule="auto"/>
        <w:ind w:left="720"/>
      </w:pPr>
      <w:r>
        <w:rPr>
          <w:lang w:val="zh_TW" w:bidi="zh_TW"/>
        </w:rPr>
      </w:r>
      <w:r>
        <w:rPr>
          <w:lang w:val="zh_TW" w:bidi="zh_TW"/>
        </w:rPr>
        <w:t>這節經文是從</w:t>
      </w:r>
      <w:hyperlink r:id="rId94">
        <w:r>
          <w:rPr>
            <w:lang w:val="zh_TW" w:bidi="zh_TW"/>
          </w:rPr>
          <w:rPr>
            <w:color w:val="0000EE"/>
            <w:u w:val="single"/>
          </w:rPr>
          <w:t>以斯拉記四章6節</w:t>
        </w:r>
      </w:hyperlink>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hyperlink r:id="rId106">
        <w:r>
          <w:rPr>
            <w:lang w:val="zh_TW" w:bidi="zh_TW"/>
          </w:rPr>
          <w:rPr>
            <w:color w:val="0000EE"/>
            <w:u w:val="single"/>
          </w:rPr>
          <w:t>四章5節</w:t>
        </w:r>
      </w:hyperlink>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hyperlink r:id="rId39">
        <w:r>
          <w:rPr>
            <w:lang w:val="zh_TW" w:bidi="zh_TW"/>
          </w:rPr>
          <w:rPr>
            <w:color w:val="0000EE"/>
            <w:u w:val="single"/>
          </w:rPr>
          <w:t>該1:1</w:t>
        </w:r>
      </w:hyperlink>
      <w:r>
        <w:rPr>
          <w:lang w:val="zh_TW" w:bidi="zh_TW"/>
        </w:rPr>
        <w:t>）。約兩個月後，撒迦利雅也開始發預言（</w:t>
      </w:r>
      <w:hyperlink r:id="rId107">
        <w:r>
          <w:rPr>
            <w:lang w:val="zh_TW" w:bidi="zh_TW"/>
          </w:rPr>
          <w:rPr>
            <w:color w:val="0000EE"/>
            <w:u w:val="single"/>
          </w:rPr>
          <w:t>亞1:1</w:t>
        </w:r>
      </w:hyperlink>
      <w:r>
        <w:rPr>
          <w:lang w:val="zh_TW" w:bidi="zh_TW"/>
        </w:rPr>
        <w:t>）。哈該書和撒迦利雅書記錄了他們的信息（另見</w:t>
      </w:r>
      <w:hyperlink r:id="rId108">
        <w:r>
          <w:rPr>
            <w:lang w:val="zh_TW" w:bidi="zh_TW"/>
          </w:rPr>
          <w:rPr>
            <w:color w:val="0000EE"/>
            <w:u w:val="single"/>
          </w:rPr>
          <w:t>拉6:14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hyperlink r:id="rId39">
        <w:r>
          <w:rPr>
            <w:lang w:val="zh_TW" w:bidi="zh_TW"/>
          </w:rPr>
          <w:rPr>
            <w:color w:val="0000EE"/>
            <w:u w:val="single"/>
          </w:rPr>
          <w:t>該1:1</w:t>
        </w:r>
      </w:hyperlink>
      <w:r>
        <w:rPr>
          <w:lang w:val="zh_TW" w:bidi="zh_TW"/>
        </w:rPr>
        <w:t>、</w:t>
      </w:r>
      <w:hyperlink r:id="rId109">
        <w:r>
          <w:rPr>
            <w:lang w:val="zh_TW" w:bidi="zh_TW"/>
          </w:rPr>
          <w:rPr>
            <w:color w:val="0000EE"/>
            <w:u w:val="single"/>
          </w:rPr>
          <w:t>12</w:t>
        </w:r>
      </w:hyperlink>
      <w:r>
        <w:rPr>
          <w:lang w:val="zh_TW" w:bidi="zh_TW"/>
        </w:rPr>
        <w:t>）。現在神的靈激勵了他們（</w:t>
      </w:r>
      <w:hyperlink r:id="rId110">
        <w:r>
          <w:rPr>
            <w:lang w:val="zh_TW" w:bidi="zh_TW"/>
          </w:rPr>
          <w:rPr>
            <w:color w:val="0000EE"/>
            <w:u w:val="single"/>
          </w:rPr>
          <w:t>該1:14</w:t>
        </w:r>
      </w:hyperlink>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hyperlink r:id="rId111">
        <w:r>
          <w:rPr>
            <w:lang w:val="zh_TW" w:bidi="zh_TW"/>
          </w:rPr>
          <w:rPr>
            <w:color w:val="0000EE"/>
            <w:u w:val="single"/>
          </w:rPr>
          <w:t>四</w:t>
        </w:r>
      </w:hyperlink>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hyperlink r:id="rId112">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hyperlink r:id="rId113">
        <w:r>
          <w:rPr>
            <w:lang w:val="zh_TW" w:bidi="zh_TW"/>
          </w:rPr>
          <w:rPr>
            <w:color w:val="0000EE"/>
            <w:u w:val="single"/>
          </w:rPr>
          <w:t>四章11至16節</w:t>
        </w:r>
      </w:hyperlink>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hyperlink r:id="rId114">
        <w:r>
          <w:rPr>
            <w:lang w:val="zh_TW" w:bidi="zh_TW"/>
          </w:rPr>
          <w:rPr>
            <w:color w:val="0000EE"/>
            <w:u w:val="single"/>
          </w:rPr>
          <w:t>王上6:36</w:t>
        </w:r>
      </w:hyperlink>
      <w:r>
        <w:rPr>
          <w:lang w:val="zh_TW" w:bidi="zh_TW"/>
        </w:rPr>
        <w:t>），每三排預備好的石頭後</w:t>
      </w:r>
      <w:r>
        <w:rPr>
          <w:i/>
          <w:lang w:val="zh_TW" w:bidi="zh_TW"/>
        </w:rPr>
        <w:t>，</w:t>
      </w:r>
      <w:r>
        <w:rPr>
          <w:lang w:val="zh_TW" w:bidi="zh_TW"/>
        </w:rPr>
        <w:t>牆中會鋪上一層木材（見</w:t>
      </w:r>
      <w:hyperlink r:id="rId115">
        <w:r>
          <w:rPr>
            <w:lang w:val="zh_TW" w:bidi="zh_TW"/>
          </w:rPr>
          <w:rPr>
            <w:color w:val="0000EE"/>
            <w:u w:val="single"/>
          </w:rPr>
          <w:t>拉6:4</w:t>
        </w:r>
      </w:hyperlink>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hyperlink r:id="rId116">
        <w:r>
          <w:rPr>
            <w:lang w:val="zh_TW" w:bidi="zh_TW"/>
          </w:rPr>
          <w:rPr>
            <w:color w:val="0000EE"/>
            <w:u w:val="single"/>
          </w:rPr>
          <w:t>王上5–8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hyperlink r:id="rId117">
        <w:r>
          <w:rPr>
            <w:lang w:val="zh_TW" w:bidi="zh_TW"/>
          </w:rPr>
          <w:rPr>
            <w:color w:val="0000EE"/>
            <w:u w:val="single"/>
          </w:rPr>
          <w:t>列王記下二十五章9至17節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hyperlink r:id="rId118">
        <w:r>
          <w:rPr>
            <w:lang w:val="zh_TW" w:bidi="zh_TW"/>
          </w:rPr>
          <w:rPr>
            <w:color w:val="0000EE"/>
            <w:u w:val="single"/>
          </w:rPr>
          <w:t>一章1至4節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hyperlink r:id="rId119">
        <w:r>
          <w:rPr>
            <w:lang w:val="zh_TW" w:bidi="zh_TW"/>
          </w:rPr>
          <w:rPr>
            <w:color w:val="0000EE"/>
            <w:u w:val="single"/>
          </w:rPr>
          <w:t>一章7至11節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hyperlink r:id="rId120">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hyperlink r:id="rId92">
        <w:r>
          <w:rPr>
            <w:lang w:val="zh_TW" w:bidi="zh_TW"/>
          </w:rPr>
          <w:rPr>
            <w:color w:val="0000EE"/>
            <w:u w:val="single"/>
          </w:rPr>
          <w:t>以斯拉記一章2至4節</w:t>
        </w:r>
      </w:hyperlink>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hyperlink r:id="rId121">
        <w:r>
          <w:rPr>
            <w:lang w:val="zh_TW" w:bidi="zh_TW"/>
          </w:rPr>
          <w:rPr>
            <w:color w:val="0000EE"/>
            <w:u w:val="single"/>
          </w:rPr>
          <w:t>王上6:2</w:t>
        </w:r>
      </w:hyperlink>
      <w:r>
        <w:rPr>
          <w:lang w:val="zh_TW" w:bidi="zh_TW"/>
        </w:rPr>
        <w:t>、</w:t>
      </w:r>
      <w:hyperlink r:id="rId122">
        <w:r>
          <w:rPr>
            <w:lang w:val="zh_TW" w:bidi="zh_TW"/>
          </w:rPr>
          <w:rPr>
            <w:color w:val="0000EE"/>
            <w:u w:val="single"/>
          </w:rPr>
          <w:t>17</w:t>
        </w:r>
      </w:hyperlink>
      <w:r>
        <w:rPr>
          <w:lang w:val="zh_TW" w:bidi="zh_TW"/>
        </w:rPr>
        <w:t>、</w:t>
      </w:r>
      <w:hyperlink r:id="rId123">
        <w:r>
          <w:rPr>
            <w:lang w:val="zh_TW" w:bidi="zh_TW"/>
          </w:rPr>
          <w:rPr>
            <w:color w:val="0000EE"/>
            <w:u w:val="single"/>
          </w:rPr>
          <w:t>20</w:t>
        </w:r>
      </w:hyperlink>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hyperlink r:id="rId124">
        <w:r>
          <w:rPr>
            <w:lang w:val="zh_TW" w:bidi="zh_TW"/>
          </w:rPr>
          <w:rPr>
            <w:color w:val="0000EE"/>
            <w:u w:val="single"/>
          </w:rPr>
          <w:t>該2:7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hyperlink r:id="rId11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hyperlink r:id="rId125">
        <w:r>
          <w:rPr>
            <w:lang w:val="zh_TW" w:bidi="zh_TW"/>
          </w:rPr>
          <w:rPr>
            <w:color w:val="0000EE"/>
            <w:u w:val="single"/>
          </w:rPr>
          <w:t>但2:5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hyperlink r:id="rId126">
        <w:r>
          <w:rPr>
            <w:lang w:val="zh_TW" w:bidi="zh_TW"/>
          </w:rPr>
          <w:rPr>
            <w:color w:val="0000EE"/>
            <w:u w:val="single"/>
          </w:rPr>
          <w:t>利4–5</w:t>
        </w:r>
      </w:hyperlink>
      <w:r>
        <w:rPr>
          <w:lang w:val="zh_TW" w:bidi="zh_TW"/>
        </w:rPr>
        <w:t>）。</w:t>
      </w:r>
      <w:r>
        <w:rPr>
          <w:lang w:val="zh_TW" w:bidi="zh_TW"/>
        </w:rPr>
        <w:t>類似的獻祭也曾在</w:t>
      </w:r>
      <w:r>
        <w:rPr>
          <w:lang w:val="zh_TW" w:bidi="zh_TW"/>
        </w:rPr>
        <w:t>摩西奉獻會幕（</w:t>
      </w:r>
      <w:hyperlink r:id="rId127">
        <w:r>
          <w:rPr>
            <w:lang w:val="zh_TW" w:bidi="zh_TW"/>
          </w:rPr>
          <w:rPr>
            <w:color w:val="0000EE"/>
            <w:u w:val="single"/>
          </w:rPr>
          <w:t>民7</w:t>
        </w:r>
      </w:hyperlink>
      <w:r>
        <w:rPr>
          <w:lang w:val="zh_TW" w:bidi="zh_TW"/>
        </w:rPr>
        <w:t>）以及所羅門奉獻第一聖殿時（</w:t>
      </w:r>
      <w:hyperlink r:id="rId128">
        <w:r>
          <w:rPr>
            <w:lang w:val="zh_TW" w:bidi="zh_TW"/>
          </w:rPr>
          <w:rPr>
            <w:color w:val="0000EE"/>
            <w:u w:val="single"/>
          </w:rPr>
          <w:t>代下7:1</w:t>
        </w:r>
      </w:hyperlink>
      <w:r>
        <w:rPr>
          <w:lang w:val="zh_TW" w:bidi="zh_TW"/>
        </w:rPr>
        <w:t>、</w:t>
      </w:r>
      <w:hyperlink r:id="rId129">
        <w:r>
          <w:rPr>
            <w:lang w:val="zh_TW" w:bidi="zh_TW"/>
          </w:rPr>
          <w:rPr>
            <w:color w:val="0000EE"/>
            <w:u w:val="single"/>
          </w:rPr>
          <w:t>4</w:t>
        </w:r>
      </w:hyperlink>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hyperlink r:id="rId89">
        <w:r>
          <w:rPr>
            <w:lang w:val="zh_TW" w:bidi="zh_TW"/>
          </w:rPr>
          <w:rPr>
            <w:color w:val="0000EE"/>
            <w:u w:val="single"/>
          </w:rPr>
          <w:t>拉1:5</w:t>
        </w:r>
      </w:hyperlink>
      <w:r>
        <w:rPr>
          <w:lang w:val="zh_TW" w:bidi="zh_TW"/>
        </w:rPr>
        <w:t>，</w:t>
      </w:r>
      <w:hyperlink r:id="rId130">
        <w:r>
          <w:rPr>
            <w:lang w:val="zh_TW" w:bidi="zh_TW"/>
          </w:rPr>
          <w:rPr>
            <w:color w:val="0000EE"/>
            <w:u w:val="single"/>
          </w:rPr>
          <w:t>4:1</w:t>
        </w:r>
      </w:hyperlink>
      <w:r>
        <w:rPr>
          <w:lang w:val="zh_TW" w:bidi="zh_TW"/>
        </w:rPr>
        <w:t>），但也提到了來自祭司利未支派的人（</w:t>
      </w:r>
      <w:hyperlink r:id="rId89">
        <w:r>
          <w:rPr>
            <w:lang w:val="zh_TW" w:bidi="zh_TW"/>
          </w:rPr>
          <w:rPr>
            <w:color w:val="0000EE"/>
            <w:u w:val="single"/>
          </w:rPr>
          <w:t>1:5</w:t>
        </w:r>
      </w:hyperlink>
      <w:r>
        <w:rPr>
          <w:lang w:val="zh_TW" w:bidi="zh_TW"/>
        </w:rPr>
        <w:t>，</w:t>
      </w:r>
      <w:hyperlink r:id="rId131">
        <w:r>
          <w:rPr>
            <w:lang w:val="zh_TW" w:bidi="zh_TW"/>
          </w:rPr>
          <w:rPr>
            <w:color w:val="0000EE"/>
            <w:u w:val="single"/>
          </w:rPr>
          <w:t>2:40</w:t>
        </w:r>
      </w:hyperlink>
      <w:r>
        <w:rPr>
          <w:lang w:val="zh_TW" w:bidi="zh_TW"/>
        </w:rPr>
        <w:t>、</w:t>
      </w:r>
      <w:hyperlink r:id="rId132">
        <w:r>
          <w:rPr>
            <w:lang w:val="zh_TW" w:bidi="zh_TW"/>
          </w:rPr>
          <w:rPr>
            <w:color w:val="0000EE"/>
            <w:u w:val="single"/>
          </w:rPr>
          <w:t>70</w:t>
        </w:r>
      </w:hyperlink>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hyperlink r:id="rId133">
        <w:r>
          <w:rPr>
            <w:lang w:val="zh_TW" w:bidi="zh_TW"/>
          </w:rPr>
          <w:rPr>
            <w:color w:val="0000EE"/>
            <w:u w:val="single"/>
          </w:rPr>
          <w:t>出埃及記二十九章</w:t>
        </w:r>
      </w:hyperlink>
      <w:r>
        <w:rPr>
          <w:lang w:val="zh_TW" w:bidi="zh_TW"/>
        </w:rPr>
        <w:t>；</w:t>
      </w:r>
      <w:hyperlink r:id="rId134">
        <w:r>
          <w:rPr>
            <w:lang w:val="zh_TW" w:bidi="zh_TW"/>
          </w:rPr>
          <w:rPr>
            <w:color w:val="0000EE"/>
            <w:u w:val="single"/>
          </w:rPr>
          <w:t>利未記八章</w:t>
        </w:r>
      </w:hyperlink>
      <w:r>
        <w:rPr>
          <w:lang w:val="zh_TW" w:bidi="zh_TW"/>
        </w:rPr>
        <w:t>；</w:t>
      </w:r>
      <w:hyperlink r:id="rId135">
        <w:r>
          <w:rPr>
            <w:lang w:val="zh_TW" w:bidi="zh_TW"/>
          </w:rPr>
          <w:rPr>
            <w:color w:val="0000EE"/>
            <w:u w:val="single"/>
          </w:rPr>
          <w:t>民數記三章</w:t>
        </w:r>
      </w:hyperlink>
      <w:r>
        <w:rPr>
          <w:lang w:val="zh_TW" w:bidi="zh_TW"/>
        </w:rPr>
        <w:t>。聖殿人員按照大衛所建立的班次運作（</w:t>
      </w:r>
      <w:hyperlink r:id="rId136">
        <w:r>
          <w:rPr>
            <w:lang w:val="zh_TW" w:bidi="zh_TW"/>
          </w:rPr>
          <w:rPr>
            <w:color w:val="0000EE"/>
            <w:u w:val="single"/>
          </w:rPr>
          <w:t>代上23–27</w:t>
        </w:r>
      </w:hyperlink>
      <w:r>
        <w:rPr>
          <w:lang w:val="zh_TW" w:bidi="zh_TW"/>
        </w:rPr>
        <w:t>）。</w:t>
      </w:r>
    </w:p>
    <w:p>
      <w:pPr>
        <w:pStyle w:val="ListBullet"/>
        <w:spacing w:line="240" w:lineRule="auto"/>
        <w:ind w:left="720"/>
      </w:pPr>
      <w:r>
        <w:rPr>
          <w:lang w:val="zh_TW" w:bidi="zh_TW"/>
        </w:rPr>
      </w:r>
      <w:r>
        <w:rPr>
          <w:lang w:val="zh_TW" w:bidi="zh_TW"/>
        </w:rPr>
        <w:t>這節經文結束了從</w:t>
      </w:r>
      <w:hyperlink r:id="rId137">
        <w:r>
          <w:rPr>
            <w:lang w:val="zh_TW" w:bidi="zh_TW"/>
          </w:rPr>
          <w:rPr>
            <w:color w:val="0000EE"/>
            <w:u w:val="single"/>
          </w:rPr>
          <w:t>以斯拉記四章8節</w:t>
        </w:r>
      </w:hyperlink>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hyperlink r:id="rId138">
        <w:r>
          <w:rPr>
            <w:lang w:val="zh_TW" w:bidi="zh_TW"/>
          </w:rPr>
          <w:rPr>
            <w:color w:val="0000EE"/>
            <w:u w:val="single"/>
          </w:rPr>
          <w:t>出12–13</w:t>
        </w:r>
      </w:hyperlink>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hyperlink r:id="rId139">
        <w:r>
          <w:rPr>
            <w:lang w:val="zh_TW" w:bidi="zh_TW"/>
          </w:rPr>
          <w:rPr>
            <w:color w:val="0000EE"/>
            <w:u w:val="single"/>
          </w:rPr>
          <w:t>利9</w:t>
        </w:r>
      </w:hyperlink>
      <w:r>
        <w:rPr>
          <w:lang w:val="zh_TW" w:bidi="zh_TW"/>
        </w:rPr>
        <w:t>；</w:t>
      </w:r>
      <w:hyperlink r:id="rId140">
        <w:r>
          <w:rPr>
            <w:lang w:val="zh_TW" w:bidi="zh_TW"/>
          </w:rPr>
          <w:rPr>
            <w:color w:val="0000EE"/>
            <w:u w:val="single"/>
          </w:rPr>
          <w:t>民8</w:t>
        </w:r>
      </w:hyperlink>
      <w:r>
        <w:rPr>
          <w:lang w:val="zh_TW" w:bidi="zh_TW"/>
        </w:rPr>
        <w:t>；</w:t>
      </w:r>
      <w:hyperlink r:id="rId141">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hyperlink r:id="rId67">
        <w:r>
          <w:rPr>
            <w:lang w:val="zh_TW" w:bidi="zh_TW"/>
          </w:rPr>
          <w:rPr>
            <w:color w:val="0000EE"/>
            <w:u w:val="single"/>
          </w:rPr>
          <w:t>四章1至5節</w:t>
        </w:r>
      </w:hyperlink>
      <w:r>
        <w:rPr>
          <w:lang w:val="zh_TW" w:bidi="zh_TW"/>
        </w:rPr>
        <w:t>中排斥外邦人是因為他們的異教宗教習俗，而非基於他們的種族身分（另見</w:t>
      </w:r>
      <w:hyperlink r:id="rId142">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hyperlink r:id="rId143">
        <w:r>
          <w:rPr>
            <w:lang w:val="zh_TW" w:bidi="zh_TW"/>
          </w:rPr>
          <w:rPr>
            <w:color w:val="0000EE"/>
            <w:u w:val="single"/>
          </w:rPr>
          <w:t>出12:15–20</w:t>
        </w:r>
      </w:hyperlink>
      <w:r>
        <w:rPr>
          <w:lang w:val="zh_TW" w:bidi="zh_TW"/>
        </w:rPr>
        <w:t>；</w:t>
      </w:r>
      <w:hyperlink r:id="rId144">
        <w:r>
          <w:rPr>
            <w:lang w:val="zh_TW" w:bidi="zh_TW"/>
          </w:rPr>
          <w:rPr>
            <w:color w:val="0000EE"/>
            <w:u w:val="single"/>
          </w:rPr>
          <w:t>利23:6–8</w:t>
        </w:r>
      </w:hyperlink>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hyperlink r:id="rId145">
        <w:r>
          <w:rPr>
            <w:lang w:val="zh_TW" w:bidi="zh_TW"/>
          </w:rPr>
          <w:rPr>
            <w:color w:val="0000EE"/>
            <w:u w:val="single"/>
          </w:rPr>
          <w:t>7:7–8</w:t>
        </w:r>
      </w:hyperlink>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hyperlink r:id="rId146">
        <w:r>
          <w:rPr>
            <w:lang w:val="zh_TW" w:bidi="zh_TW"/>
          </w:rPr>
          <w:rPr>
            <w:color w:val="0000EE"/>
            <w:u w:val="single"/>
          </w:rPr>
          <w:t>王下25:18–21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hyperlink r:id="rId147">
        <w:r>
          <w:rPr>
            <w:lang w:val="zh_TW" w:bidi="zh_TW"/>
          </w:rPr>
          <w:rPr>
            <w:color w:val="0000EE"/>
            <w:u w:val="single"/>
          </w:rPr>
          <w:t>王上2:35</w:t>
        </w:r>
      </w:hyperlink>
      <w:r>
        <w:rPr>
          <w:lang w:val="zh_TW" w:bidi="zh_TW"/>
        </w:rPr>
        <w:t>）開始，一直追溯至摩西的兄弟大祭司亞倫，從而強調他的地位。這份家譜顯然是簡略的：從亞倫到被擄後八十年只有十六代，而</w:t>
      </w:r>
      <w:hyperlink r:id="rId148">
        <w:r>
          <w:rPr>
            <w:lang w:val="zh_TW" w:bidi="zh_TW"/>
          </w:rPr>
          <w:rPr>
            <w:color w:val="0000EE"/>
            <w:u w:val="single"/>
          </w:rPr>
          <w:t>歷代志上六章3至15節</w:t>
        </w:r>
      </w:hyperlink>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hyperlink r:id="rId149">
        <w:r>
          <w:rPr>
            <w:lang w:val="zh_TW" w:bidi="zh_TW"/>
          </w:rPr>
          <w:rPr>
            <w:color w:val="0000EE"/>
            <w:u w:val="single"/>
          </w:rPr>
          <w:t>8:31</w:t>
        </w:r>
      </w:hyperlink>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hyperlink r:id="rId150">
        <w:r>
          <w:rPr>
            <w:lang w:val="zh_TW" w:bidi="zh_TW"/>
          </w:rPr>
          <w:rPr>
            <w:color w:val="0000EE"/>
            <w:u w:val="single"/>
          </w:rPr>
          <w:t>7:6</w:t>
        </w:r>
      </w:hyperlink>
      <w:r>
        <w:rPr>
          <w:lang w:val="zh_TW" w:bidi="zh_TW"/>
        </w:rPr>
        <w:t>、</w:t>
      </w:r>
      <w:hyperlink r:id="rId151">
        <w:r>
          <w:rPr>
            <w:lang w:val="zh_TW" w:bidi="zh_TW"/>
          </w:rPr>
          <w:rPr>
            <w:color w:val="0000EE"/>
            <w:u w:val="single"/>
          </w:rPr>
          <w:t>28</w:t>
        </w:r>
      </w:hyperlink>
      <w:r>
        <w:rPr>
          <w:lang w:val="zh_TW" w:bidi="zh_TW"/>
        </w:rPr>
        <w:t>，</w:t>
      </w:r>
      <w:hyperlink r:id="rId152">
        <w:r>
          <w:rPr>
            <w:lang w:val="zh_TW" w:bidi="zh_TW"/>
          </w:rPr>
          <w:rPr>
            <w:color w:val="0000EE"/>
            <w:u w:val="single"/>
          </w:rPr>
          <w:t>8:22</w:t>
        </w:r>
      </w:hyperlink>
      <w:r>
        <w:rPr>
          <w:lang w:val="zh_TW" w:bidi="zh_TW"/>
        </w:rPr>
        <w:t>、</w:t>
      </w:r>
      <w:hyperlink r:id="rId14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hyperlink r:id="rId153">
        <w:r>
          <w:rPr>
            <w:lang w:val="zh_TW" w:bidi="zh_TW"/>
          </w:rPr>
          <w:rPr>
            <w:color w:val="0000EE"/>
            <w:u w:val="single"/>
          </w:rPr>
          <w:t>7:14</w:t>
        </w:r>
      </w:hyperlink>
      <w:r>
        <w:rPr>
          <w:lang w:val="zh_TW" w:bidi="zh_TW"/>
        </w:rPr>
        <w:t>），向神獻上甘心祭 （</w:t>
      </w:r>
      <w:hyperlink r:id="rId154">
        <w:r>
          <w:rPr>
            <w:lang w:val="zh_TW" w:bidi="zh_TW"/>
          </w:rPr>
          <w:rPr>
            <w:color w:val="0000EE"/>
            <w:u w:val="single"/>
          </w:rPr>
          <w:t>7:15–20</w:t>
        </w:r>
      </w:hyperlink>
      <w:r>
        <w:rPr>
          <w:lang w:val="zh_TW" w:bidi="zh_TW"/>
        </w:rPr>
        <w:t>），從地方當局獲取物資和財政支持 （</w:t>
      </w:r>
      <w:hyperlink r:id="rId155">
        <w:r>
          <w:rPr>
            <w:lang w:val="zh_TW" w:bidi="zh_TW"/>
          </w:rPr>
          <w:rPr>
            <w:color w:val="0000EE"/>
            <w:u w:val="single"/>
          </w:rPr>
          <w:t>7:21–24</w:t>
        </w:r>
      </w:hyperlink>
      <w:r>
        <w:rPr>
          <w:lang w:val="zh_TW" w:bidi="zh_TW"/>
        </w:rPr>
        <w:t>），並實行司法改革 （</w:t>
      </w:r>
      <w:hyperlink r:id="rId156">
        <w:r>
          <w:rPr>
            <w:lang w:val="zh_TW" w:bidi="zh_TW"/>
          </w:rPr>
          <w:rPr>
            <w:color w:val="0000EE"/>
            <w:u w:val="single"/>
          </w:rPr>
          <w:t>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hyperlink r:id="rId157">
        <w:r>
          <w:rPr>
            <w:lang w:val="zh_TW" w:bidi="zh_TW"/>
          </w:rPr>
          <w:rPr>
            <w:color w:val="0000EE"/>
            <w:u w:val="single"/>
          </w:rPr>
          <w:t>以斯帖記一章14節</w:t>
        </w:r>
      </w:hyperlink>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hyperlink r:id="rId158">
        <w:r>
          <w:rPr>
            <w:lang w:val="zh_TW" w:bidi="zh_TW"/>
          </w:rPr>
          <w:rPr>
            <w:color w:val="0000EE"/>
            <w:u w:val="single"/>
          </w:rPr>
          <w:t>7:10</w:t>
        </w:r>
      </w:hyperlink>
      <w:r>
        <w:rPr>
          <w:lang w:val="zh_TW" w:bidi="zh_TW"/>
        </w:rPr>
        <w:t>），顯示這封信是由波斯人寫的（</w:t>
      </w:r>
      <w:hyperlink r:id="rId159">
        <w:r>
          <w:rPr>
            <w:lang w:val="zh_TW" w:bidi="zh_TW"/>
          </w:rPr>
          <w:rPr>
            <w:color w:val="0000EE"/>
            <w:u w:val="single"/>
          </w:rPr>
          <w:t>7:11–26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hyperlink r:id="rId160">
        <w:r>
          <w:rPr>
            <w:lang w:val="zh_TW" w:bidi="zh_TW"/>
          </w:rPr>
          <w:rPr>
            <w:color w:val="0000EE"/>
            <w:u w:val="single"/>
          </w:rPr>
          <w:t>王上8:27</w:t>
        </w:r>
      </w:hyperlink>
      <w:r>
        <w:rPr>
          <w:lang w:val="zh_TW" w:bidi="zh_TW"/>
        </w:rPr>
        <w:t>；</w:t>
      </w:r>
      <w:hyperlink r:id="rId161">
        <w:r>
          <w:rPr>
            <w:lang w:val="zh_TW" w:bidi="zh_TW"/>
          </w:rPr>
          <w:rPr>
            <w:color w:val="0000EE"/>
            <w:u w:val="single"/>
          </w:rPr>
          <w:t>詩24:1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hyperlink r:id="rId162">
        <w:r>
          <w:rPr>
            <w:lang w:val="zh_TW" w:bidi="zh_TW"/>
          </w:rPr>
          <w:rPr>
            <w:color w:val="0000EE"/>
            <w:u w:val="single"/>
          </w:rPr>
          <w:t>1:4</w:t>
        </w:r>
      </w:hyperlink>
      <w:r>
        <w:rPr>
          <w:lang w:val="zh_TW" w:bidi="zh_TW"/>
        </w:rPr>
        <w:t>、</w:t>
      </w:r>
      <w:hyperlink r:id="rId62">
        <w:r>
          <w:rPr>
            <w:lang w:val="zh_TW" w:bidi="zh_TW"/>
          </w:rPr>
          <w:rPr>
            <w:color w:val="0000EE"/>
            <w:u w:val="single"/>
          </w:rPr>
          <w:t>6</w:t>
        </w:r>
      </w:hyperlink>
      <w:r>
        <w:rPr>
          <w:lang w:val="zh_TW" w:bidi="zh_TW"/>
        </w:rPr>
        <w:t>）一樣，亞達薛西允許在巴比倫的猶太人將甘心獻上的禮物送往耶路撒冷。從王及其議會以及猶太捐獻者那裡收集了一筆可觀的款項（</w:t>
      </w:r>
      <w:hyperlink r:id="rId163">
        <w:r>
          <w:rPr>
            <w:lang w:val="zh_TW" w:bidi="zh_TW"/>
          </w:rPr>
          <w:rPr>
            <w:color w:val="0000EE"/>
            <w:u w:val="single"/>
          </w:rPr>
          <w:t>8:25–27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hyperlink r:id="rId164">
        <w:r>
          <w:rPr>
            <w:lang w:val="zh_TW" w:bidi="zh_TW"/>
          </w:rPr>
          <w:rPr>
            <w:color w:val="0000EE"/>
            <w:u w:val="single"/>
          </w:rPr>
          <w:t>出27:20</w:t>
        </w:r>
      </w:hyperlink>
      <w:r>
        <w:rPr>
          <w:lang w:val="zh_TW" w:bidi="zh_TW"/>
        </w:rPr>
        <w:t>，</w:t>
      </w:r>
      <w:hyperlink r:id="rId165">
        <w:r>
          <w:rPr>
            <w:lang w:val="zh_TW" w:bidi="zh_TW"/>
          </w:rPr>
          <w:rPr>
            <w:color w:val="0000EE"/>
            <w:u w:val="single"/>
          </w:rPr>
          <w:t>29:2</w:t>
        </w:r>
      </w:hyperlink>
      <w:r>
        <w:rPr>
          <w:lang w:val="zh_TW" w:bidi="zh_TW"/>
        </w:rPr>
        <w:t>；</w:t>
      </w:r>
      <w:hyperlink r:id="rId166">
        <w:r>
          <w:rPr>
            <w:lang w:val="zh_TW" w:bidi="zh_TW"/>
          </w:rPr>
          <w:rPr>
            <w:color w:val="0000EE"/>
            <w:u w:val="single"/>
          </w:rPr>
          <w:t>利2:4</w:t>
        </w:r>
      </w:hyperlink>
      <w:r>
        <w:rPr>
          <w:lang w:val="zh_TW" w:bidi="zh_TW"/>
        </w:rPr>
        <w:t>、</w:t>
      </w:r>
      <w:hyperlink r:id="rId167">
        <w:r>
          <w:rPr>
            <w:lang w:val="zh_TW" w:bidi="zh_TW"/>
          </w:rPr>
          <w:rPr>
            <w:color w:val="0000EE"/>
            <w:u w:val="single"/>
          </w:rPr>
          <w:t>13</w:t>
        </w:r>
      </w:hyperlink>
      <w:r>
        <w:rPr>
          <w:lang w:val="zh_TW" w:bidi="zh_TW"/>
        </w:rPr>
        <w:t>，</w:t>
      </w:r>
      <w:hyperlink r:id="rId168">
        <w:r>
          <w:rPr>
            <w:lang w:val="zh_TW" w:bidi="zh_TW"/>
          </w:rPr>
          <w:rPr>
            <w:color w:val="0000EE"/>
            <w:u w:val="single"/>
          </w:rPr>
          <w:t>14:10</w:t>
        </w:r>
      </w:hyperlink>
      <w:r>
        <w:rPr>
          <w:lang w:val="zh_TW" w:bidi="zh_TW"/>
        </w:rPr>
        <w:t>；</w:t>
      </w:r>
      <w:hyperlink r:id="rId169">
        <w:r>
          <w:rPr>
            <w:lang w:val="zh_TW" w:bidi="zh_TW"/>
          </w:rPr>
          <w:rPr>
            <w:color w:val="0000EE"/>
            <w:u w:val="single"/>
          </w:rPr>
          <w:t>民28:7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hyperlink r:id="rId170">
        <w:r>
          <w:rPr>
            <w:lang w:val="zh_TW" w:bidi="zh_TW"/>
          </w:rPr>
          <w:rPr>
            <w:color w:val="0000EE"/>
            <w:u w:val="single"/>
          </w:rPr>
          <w:t>5:11–12</w:t>
        </w:r>
      </w:hyperlink>
      <w:r>
        <w:rPr>
          <w:lang w:val="zh_TW" w:bidi="zh_TW"/>
        </w:rPr>
        <w:t>），而塞魯士也曾使用過這個稱號來稱呼神（</w:t>
      </w:r>
      <w:hyperlink r:id="rId171">
        <w:r>
          <w:rPr>
            <w:lang w:val="zh_TW" w:bidi="zh_TW"/>
          </w:rPr>
          <w:rPr>
            <w:color w:val="0000EE"/>
            <w:u w:val="single"/>
          </w:rPr>
          <w:t>1:2</w:t>
        </w:r>
      </w:hyperlink>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hyperlink r:id="rId172">
        <w:r>
          <w:rPr>
            <w:lang w:val="zh_TW" w:bidi="zh_TW"/>
          </w:rPr>
          <w:rPr>
            <w:color w:val="0000EE"/>
            <w:u w:val="single"/>
          </w:rPr>
          <w:t>7:19</w:t>
        </w:r>
      </w:hyperlink>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hyperlink r:id="rId131">
        <w:r>
          <w:rPr>
            <w:lang w:val="zh_TW" w:bidi="zh_TW"/>
          </w:rPr>
          <w:rPr>
            <w:color w:val="0000EE"/>
            <w:u w:val="single"/>
          </w:rPr>
          <w:t>2:40</w:t>
        </w:r>
      </w:hyperlink>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hyperlink r:id="rId173">
        <w:r>
          <w:rPr>
            <w:lang w:val="zh_TW" w:bidi="zh_TW"/>
          </w:rPr>
          <w:rPr>
            <w:color w:val="0000EE"/>
            <w:u w:val="single"/>
          </w:rPr>
          <w:t>尼8:8–9</w:t>
        </w:r>
      </w:hyperlink>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hyperlink r:id="rId174">
        <w:r>
          <w:rPr>
            <w:lang w:val="zh_TW" w:bidi="zh_TW"/>
          </w:rPr>
          <w:rPr>
            <w:color w:val="0000EE"/>
            <w:u w:val="single"/>
          </w:rPr>
          <w:t>歷代志上二十四至二十六章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hyperlink r:id="rId175">
        <w:r>
          <w:rPr>
            <w:lang w:val="zh_TW" w:bidi="zh_TW"/>
          </w:rPr>
          <w:rPr>
            <w:color w:val="0000EE"/>
            <w:u w:val="single"/>
          </w:rPr>
          <w:t>王上21:9</w:t>
        </w:r>
      </w:hyperlink>
      <w:r>
        <w:rPr>
          <w:lang w:val="zh_TW" w:bidi="zh_TW"/>
        </w:rPr>
        <w:t>；</w:t>
      </w:r>
      <w:hyperlink r:id="rId176">
        <w:r>
          <w:rPr>
            <w:lang w:val="zh_TW" w:bidi="zh_TW"/>
          </w:rPr>
          <w:rPr>
            <w:color w:val="0000EE"/>
            <w:u w:val="single"/>
          </w:rPr>
          <w:t>代下20:3</w:t>
        </w:r>
      </w:hyperlink>
      <w:r>
        <w:rPr>
          <w:lang w:val="zh_TW" w:bidi="zh_TW"/>
        </w:rPr>
        <w:t>；</w:t>
      </w:r>
      <w:hyperlink r:id="rId177">
        <w:r>
          <w:rPr>
            <w:lang w:val="zh_TW" w:bidi="zh_TW"/>
          </w:rPr>
          <w:rPr>
            <w:color w:val="0000EE"/>
            <w:u w:val="single"/>
          </w:rPr>
          <w:t>尼1:4</w:t>
        </w:r>
      </w:hyperlink>
      <w:r>
        <w:rPr>
          <w:lang w:val="zh_TW" w:bidi="zh_TW"/>
        </w:rPr>
        <w:t>；</w:t>
      </w:r>
      <w:hyperlink r:id="rId178">
        <w:r>
          <w:rPr>
            <w:lang w:val="zh_TW" w:bidi="zh_TW"/>
          </w:rPr>
          <w:rPr>
            <w:color w:val="0000EE"/>
            <w:u w:val="single"/>
          </w:rPr>
          <w:t>但9:3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hyperlink r:id="rId179">
        <w:r>
          <w:rPr>
            <w:lang w:val="zh_TW" w:bidi="zh_TW"/>
          </w:rPr>
          <w:rPr>
            <w:color w:val="0000EE"/>
            <w:u w:val="single"/>
          </w:rPr>
          <w:t>8:28</w:t>
        </w:r>
      </w:hyperlink>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hyperlink r:id="rId18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hyperlink r:id="rId181">
        <w:r>
          <w:rPr>
            <w:lang w:val="zh_TW" w:bidi="zh_TW"/>
          </w:rPr>
          <w:rPr>
            <w:color w:val="0000EE"/>
            <w:u w:val="single"/>
          </w:rPr>
          <w:t>利未記一章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hyperlink r:id="rId180">
        <w:r>
          <w:rPr>
            <w:lang w:val="zh_TW" w:bidi="zh_TW"/>
          </w:rPr>
          <w:rPr>
            <w:color w:val="0000EE"/>
            <w:u w:val="single"/>
          </w:rPr>
          <w:t>7:9</w:t>
        </w:r>
      </w:hyperlink>
      <w:r>
        <w:rPr>
          <w:lang w:val="zh_TW" w:bidi="zh_TW"/>
        </w:rPr>
        <w:t>；</w:t>
      </w:r>
      <w:hyperlink r:id="rId182">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hyperlink r:id="rId67">
        <w:r>
          <w:rPr>
            <w:lang w:val="zh_TW" w:bidi="zh_TW"/>
          </w:rPr>
          <w:rPr>
            <w:color w:val="0000EE"/>
            <w:u w:val="single"/>
          </w:rPr>
          <w:t>拉4:1–5</w:t>
        </w:r>
      </w:hyperlink>
      <w:r>
        <w:rPr>
          <w:lang w:val="zh_TW" w:bidi="zh_TW"/>
        </w:rPr>
        <w:t>；</w:t>
      </w:r>
      <w:hyperlink r:id="rId183">
        <w:r>
          <w:rPr>
            <w:lang w:val="zh_TW" w:bidi="zh_TW"/>
          </w:rPr>
          <w:rPr>
            <w:color w:val="0000EE"/>
            <w:u w:val="single"/>
          </w:rPr>
          <w:t>申7:1–4</w:t>
        </w:r>
      </w:hyperlink>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hyperlink r:id="rId184">
        <w:r>
          <w:rPr>
            <w:lang w:val="zh_TW" w:bidi="zh_TW"/>
          </w:rPr>
          <w:rPr>
            <w:color w:val="0000EE"/>
            <w:u w:val="single"/>
          </w:rPr>
          <w:t>出19:6</w:t>
        </w:r>
      </w:hyperlink>
      <w:r>
        <w:rPr>
          <w:lang w:val="zh_TW" w:bidi="zh_TW"/>
        </w:rPr>
        <w:t>），</w:t>
      </w:r>
      <w:r>
        <w:rPr>
          <w:lang w:val="zh_TW" w:bidi="zh_TW"/>
        </w:rPr>
        <w:t>因此不可與異教的習俗有所牽連</w:t>
      </w:r>
      <w:r>
        <w:rPr>
          <w:lang w:val="zh_TW" w:bidi="zh_TW"/>
        </w:rPr>
        <w:t>（</w:t>
      </w:r>
      <w:hyperlink r:id="rId185">
        <w:r>
          <w:rPr>
            <w:lang w:val="zh_TW" w:bidi="zh_TW"/>
          </w:rPr>
          <w:rPr>
            <w:color w:val="0000EE"/>
            <w:u w:val="single"/>
          </w:rPr>
          <w:t>利19:2–4</w:t>
        </w:r>
      </w:hyperlink>
      <w:r>
        <w:rPr>
          <w:lang w:val="zh_TW" w:bidi="zh_TW"/>
        </w:rPr>
        <w:t>，</w:t>
      </w:r>
      <w:hyperlink r:id="rId186">
        <w:r>
          <w:rPr>
            <w:lang w:val="zh_TW" w:bidi="zh_TW"/>
          </w:rPr>
          <w:rPr>
            <w:color w:val="0000EE"/>
            <w:u w:val="single"/>
          </w:rPr>
          <w:t>20:6–8</w:t>
        </w:r>
      </w:hyperlink>
      <w:r>
        <w:rPr>
          <w:lang w:val="zh_TW" w:bidi="zh_TW"/>
        </w:rPr>
        <w:t>、</w:t>
      </w:r>
      <w:hyperlink r:id="rId187">
        <w:r>
          <w:rPr>
            <w:lang w:val="zh_TW" w:bidi="zh_TW"/>
          </w:rPr>
          <w:rPr>
            <w:color w:val="0000EE"/>
            <w:u w:val="single"/>
          </w:rPr>
          <w:t>22–26</w:t>
        </w:r>
      </w:hyperlink>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hyperlink r:id="rId67">
        <w:r>
          <w:rPr>
            <w:lang w:val="zh_TW" w:bidi="zh_TW"/>
          </w:rPr>
          <w:rPr>
            <w:color w:val="0000EE"/>
            <w:u w:val="single"/>
          </w:rPr>
          <w:t>4:1–5</w:t>
        </w:r>
      </w:hyperlink>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hyperlink r:id="rId188">
        <w:r>
          <w:rPr>
            <w:lang w:val="zh_TW" w:bidi="zh_TW"/>
          </w:rPr>
          <w:rPr>
            <w:color w:val="0000EE"/>
            <w:u w:val="single"/>
          </w:rPr>
          <w:t>創世紀三十七章34節</w:t>
        </w:r>
      </w:hyperlink>
      <w:r>
        <w:rPr>
          <w:lang w:val="zh_TW" w:bidi="zh_TW"/>
        </w:rPr>
        <w:t>；</w:t>
      </w:r>
      <w:hyperlink r:id="rId189">
        <w:r>
          <w:rPr>
            <w:lang w:val="zh_TW" w:bidi="zh_TW"/>
          </w:rPr>
          <w:rPr>
            <w:color w:val="0000EE"/>
            <w:u w:val="single"/>
          </w:rPr>
          <w:t>列王記下二十二章11節</w:t>
        </w:r>
      </w:hyperlink>
      <w:r>
        <w:rPr>
          <w:lang w:val="zh_TW" w:bidi="zh_TW"/>
        </w:rPr>
        <w:t>；</w:t>
      </w:r>
      <w:hyperlink r:id="rId190">
        <w:r>
          <w:rPr>
            <w:lang w:val="zh_TW" w:bidi="zh_TW"/>
          </w:rPr>
          <w:rPr>
            <w:color w:val="0000EE"/>
            <w:u w:val="single"/>
          </w:rPr>
          <w:t>約伯記一章20節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hyperlink r:id="rId191">
        <w:r>
          <w:rPr>
            <w:lang w:val="zh_TW" w:bidi="zh_TW"/>
          </w:rPr>
          <w:rPr>
            <w:color w:val="0000EE"/>
            <w:u w:val="single"/>
          </w:rPr>
          <w:t>尼1:5–11</w:t>
        </w:r>
      </w:hyperlink>
      <w:r>
        <w:rPr>
          <w:lang w:val="zh_TW" w:bidi="zh_TW"/>
        </w:rPr>
        <w:t>；</w:t>
      </w:r>
      <w:hyperlink r:id="rId192">
        <w:r>
          <w:rPr>
            <w:lang w:val="zh_TW" w:bidi="zh_TW"/>
          </w:rPr>
          <w:rPr>
            <w:color w:val="0000EE"/>
            <w:u w:val="single"/>
          </w:rPr>
          <w:t>但9:4–19</w:t>
        </w:r>
      </w:hyperlink>
      <w:r>
        <w:rPr>
          <w:lang w:val="zh_TW" w:bidi="zh_TW"/>
        </w:rPr>
        <w:t>）。它包括認罪（</w:t>
      </w:r>
      <w:hyperlink r:id="rId193">
        <w:r>
          <w:rPr>
            <w:lang w:val="zh_TW" w:bidi="zh_TW"/>
          </w:rPr>
          <w:rPr>
            <w:color w:val="0000EE"/>
            <w:u w:val="single"/>
          </w:rPr>
          <w:t>拉9:6–7</w:t>
        </w:r>
      </w:hyperlink>
      <w:r>
        <w:rPr>
          <w:lang w:val="zh_TW" w:bidi="zh_TW"/>
        </w:rPr>
        <w:t>）、</w:t>
      </w:r>
      <w:r>
        <w:rPr>
          <w:lang w:val="zh_TW" w:bidi="zh_TW"/>
        </w:rPr>
        <w:t>記念神過去的恩典</w:t>
      </w:r>
      <w:r>
        <w:rPr>
          <w:lang w:val="zh_TW" w:bidi="zh_TW"/>
        </w:rPr>
        <w:t>（</w:t>
      </w:r>
      <w:hyperlink r:id="rId194">
        <w:r>
          <w:rPr>
            <w:lang w:val="zh_TW" w:bidi="zh_TW"/>
          </w:rPr>
          <w:rPr>
            <w:color w:val="0000EE"/>
            <w:u w:val="single"/>
          </w:rPr>
          <w:t>9:8–9</w:t>
        </w:r>
      </w:hyperlink>
      <w:r>
        <w:rPr>
          <w:lang w:val="zh_TW" w:bidi="zh_TW"/>
        </w:rPr>
        <w:t>）、承認百姓忽略了神的命令（</w:t>
      </w:r>
      <w:hyperlink r:id="rId195">
        <w:r>
          <w:rPr>
            <w:lang w:val="zh_TW" w:bidi="zh_TW"/>
          </w:rPr>
          <w:rPr>
            <w:color w:val="0000EE"/>
            <w:u w:val="single"/>
          </w:rPr>
          <w:t>9:10–12</w:t>
        </w:r>
      </w:hyperlink>
      <w:r>
        <w:rPr>
          <w:lang w:val="zh_TW" w:bidi="zh_TW"/>
        </w:rPr>
        <w:t>），以及意識到自己的不配（</w:t>
      </w:r>
      <w:hyperlink r:id="rId196">
        <w:r>
          <w:rPr>
            <w:lang w:val="zh_TW" w:bidi="zh_TW"/>
          </w:rPr>
          <w:rPr>
            <w:color w:val="0000EE"/>
            <w:u w:val="single"/>
          </w:rPr>
          <w:t>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hyperlink r:id="rId197">
        <w:r>
          <w:rPr>
            <w:lang w:val="zh_TW" w:bidi="zh_TW"/>
          </w:rPr>
          <w:rPr>
            <w:color w:val="0000EE"/>
            <w:u w:val="single"/>
          </w:rPr>
          <w:t>申30:1–5</w:t>
        </w:r>
      </w:hyperlink>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hyperlink r:id="rId198">
        <w:r>
          <w:rPr>
            <w:lang w:val="zh_TW" w:bidi="zh_TW"/>
          </w:rPr>
          <w:rPr>
            <w:color w:val="0000EE"/>
            <w:u w:val="single"/>
          </w:rPr>
          <w:t>王下17</w:t>
        </w:r>
      </w:hyperlink>
      <w:r>
        <w:rPr>
          <w:lang w:val="zh_TW" w:bidi="zh_TW"/>
        </w:rPr>
        <w:t>，</w:t>
      </w:r>
      <w:hyperlink r:id="rId199">
        <w:r>
          <w:rPr>
            <w:lang w:val="zh_TW" w:bidi="zh_TW"/>
          </w:rPr>
          <w:rPr>
            <w:color w:val="0000EE"/>
            <w:u w:val="single"/>
          </w:rPr>
          <w:t>25</w:t>
        </w:r>
      </w:hyperlink>
      <w:r>
        <w:rPr>
          <w:lang w:val="zh_TW" w:bidi="zh_TW"/>
        </w:rPr>
        <w:t>），</w:t>
      </w:r>
      <w:r>
        <w:rPr>
          <w:lang w:val="zh_TW" w:bidi="zh_TW"/>
        </w:rPr>
        <w:t>但波斯卻以仁慈的方式對待被擄之民，並允許他們歸回故土</w:t>
      </w:r>
      <w:r>
        <w:rPr>
          <w:lang w:val="zh_TW" w:bidi="zh_TW"/>
        </w:rPr>
        <w:t>（見</w:t>
      </w:r>
      <w:hyperlink r:id="rId200">
        <w:r>
          <w:rPr>
            <w:lang w:val="zh_TW" w:bidi="zh_TW"/>
          </w:rPr>
          <w:rPr>
            <w:color w:val="0000EE"/>
            <w:u w:val="single"/>
          </w:rPr>
          <w:t>拉1:1–3</w:t>
        </w:r>
      </w:hyperlink>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hyperlink r:id="rId201">
        <w:r>
          <w:rPr>
            <w:lang w:val="zh_TW" w:bidi="zh_TW"/>
          </w:rPr>
          <w:rPr>
            <w:color w:val="0000EE"/>
            <w:u w:val="single"/>
          </w:rPr>
          <w:t>申7:3–4</w:t>
        </w:r>
      </w:hyperlink>
      <w:r>
        <w:rPr>
          <w:lang w:val="zh_TW" w:bidi="zh_TW"/>
        </w:rPr>
        <w:t>；</w:t>
      </w:r>
      <w:hyperlink r:id="rId202">
        <w:r>
          <w:rPr>
            <w:lang w:val="zh_TW" w:bidi="zh_TW"/>
          </w:rPr>
          <w:rPr>
            <w:color w:val="0000EE"/>
            <w:u w:val="single"/>
          </w:rPr>
          <w:t>瑪2:10–12</w:t>
        </w:r>
      </w:hyperlink>
      <w:r>
        <w:rPr>
          <w:lang w:val="zh_TW" w:bidi="zh_TW"/>
        </w:rPr>
        <w:t>），並承諾如果他們遵循衪的約定，就會得到極大的祝福（見</w:t>
      </w:r>
      <w:hyperlink r:id="rId203">
        <w:r>
          <w:rPr>
            <w:lang w:val="zh_TW" w:bidi="zh_TW"/>
          </w:rPr>
          <w:rPr>
            <w:color w:val="0000EE"/>
            <w:u w:val="single"/>
          </w:rPr>
          <w:t>利26:1–13</w:t>
        </w:r>
      </w:hyperlink>
      <w:r>
        <w:rPr>
          <w:lang w:val="zh_TW" w:bidi="zh_TW"/>
        </w:rPr>
        <w:t>；</w:t>
      </w:r>
      <w:hyperlink r:id="rId204">
        <w:r>
          <w:rPr>
            <w:lang w:val="zh_TW" w:bidi="zh_TW"/>
          </w:rPr>
          <w:rPr>
            <w:color w:val="0000EE"/>
            <w:u w:val="single"/>
          </w:rPr>
          <w:t>申28:1–14</w:t>
        </w:r>
      </w:hyperlink>
      <w:r>
        <w:rPr>
          <w:lang w:val="zh_TW" w:bidi="zh_TW"/>
        </w:rPr>
        <w:t>；</w:t>
      </w:r>
      <w:hyperlink r:id="rId205">
        <w:r>
          <w:rPr>
            <w:lang w:val="zh_TW" w:bidi="zh_TW"/>
          </w:rPr>
          <w:rPr>
            <w:color w:val="0000EE"/>
            <w:u w:val="single"/>
          </w:rPr>
          <w:t>耶32:36–33:18</w:t>
        </w:r>
      </w:hyperlink>
      <w:r>
        <w:rPr>
          <w:lang w:val="zh_TW" w:bidi="zh_TW"/>
        </w:rPr>
        <w:t>；</w:t>
      </w:r>
      <w:hyperlink r:id="rId206">
        <w:r>
          <w:rPr>
            <w:lang w:val="zh_TW" w:bidi="zh_TW"/>
          </w:rPr>
          <w:rPr>
            <w:color w:val="0000EE"/>
            <w:u w:val="single"/>
          </w:rPr>
          <w:t>結37:15–28</w:t>
        </w:r>
      </w:hyperlink>
      <w:r>
        <w:rPr>
          <w:lang w:val="zh_TW" w:bidi="zh_TW"/>
        </w:rPr>
        <w:t>；</w:t>
      </w:r>
      <w:hyperlink r:id="rId207">
        <w:r>
          <w:rPr>
            <w:lang w:val="zh_TW" w:bidi="zh_TW"/>
          </w:rPr>
          <w:rPr>
            <w:color w:val="0000EE"/>
            <w:u w:val="single"/>
          </w:rPr>
          <w:t>何14:1–8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hyperlink r:id="rId208">
        <w:r>
          <w:rPr>
            <w:lang w:val="zh_TW" w:bidi="zh_TW"/>
          </w:rPr>
          <w:rPr>
            <w:color w:val="0000EE"/>
            <w:u w:val="single"/>
          </w:rPr>
          <w:t>創21:14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hyperlink r:id="rId158">
        <w:r>
          <w:rPr>
            <w:lang w:val="zh_TW" w:bidi="zh_TW"/>
          </w:rPr>
          <w:rPr>
            <w:color w:val="0000EE"/>
            <w:u w:val="single"/>
          </w:rPr>
          <w:t>7:10</w:t>
        </w:r>
      </w:hyperlink>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hyperlink r:id="rId209">
        <w:r>
          <w:rPr>
            <w:lang w:val="zh_TW" w:bidi="zh_TW"/>
          </w:rPr>
          <w:rPr>
            <w:color w:val="0000EE"/>
            <w:u w:val="single"/>
          </w:rPr>
          <w:t>得1:16–17</w:t>
        </w:r>
      </w:hyperlink>
      <w:r>
        <w:rPr>
          <w:lang w:val="zh_TW" w:bidi="zh_TW"/>
        </w:rPr>
        <w:t>；</w:t>
      </w:r>
      <w:hyperlink r:id="rId210">
        <w:r>
          <w:rPr>
            <w:lang w:val="zh_TW" w:bidi="zh_TW"/>
          </w:rPr>
          <w:rPr>
            <w:color w:val="0000EE"/>
            <w:u w:val="single"/>
          </w:rPr>
          <w:t>撒上14:24–28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1">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