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1:1–3, 1 Kings 1:1–2.12, 1 Kings 1:5–6, 1 Kings 1:7, 1 Kings 1:8, 1 Kings 1:9, 1 Kings 1:11–14, 1 Kings 1:28–30, 1 Kings 1:31–32, 1 Kings 1:33, 1 Kings 1:34, 1 Kings 1:35, 1 Kings 1:38, 1 Kings 1:39, 1 Kings 1:40–41, 1 Kings 1:42–49, 1 Kings 1:50–53, 1 Kings 2:1–12, 1 Kings 2:2, 1 Kings 2:2–4, 1 Kings 2:5–6, 1 Kings 2:7, 1 Kings 2:7–9, 1 Kings 2:8, 1 Kings 2:10–12, 1 Kings 2:13–15, 1 Kings 2:16–18, 1 Kings 2:19–21, 1 Kings 2:22–25, 1 Kings 2:26–27, 1 Kings 2:26–35, 1 Kings 2:28–29, 1 Kings 2:36–38, 1 Kings 2:39–46, 1 Kings 3:1, 1 Kings 3:2–3, 1 Kings 3:4, 1 Kings 3:4–15, 1 Kings 3:6, 1 Kings 3:7–9, 1 Kings 3:10–12, 1 Kings 3:15, 1 Kings 3:16, 1 Kings 3:16–28, 1 Kings 3:28, 1 Kings 4:2, 1 Kings 4:3, 1 Kings 4:4, 1 Kings 4:5, 1 Kings 4:6, 1 Kings 4:7–19, 1 Kings 4:20–21, 1 Kings 4:22–23, 1 Kings 4:24–25, 1 Kings 4:26, 1 Kings 4:29–30, 1 Kings 4:31, 1 Kings 4:32–34, 1 Kings 5:1–18, 1 Kings 5:2–6, 1 Kings 5:3, 1 Kings 5:4–5, 1 Kings 5:6, 1 Kings 5:7, 1 Kings 5:7–12, 1 Kings 5:13, 1 Kings 5:13–18, 1 Kings 5:16, 1 Kings 5:17–18, 1 Kings 6:1, 1 Kings 6:1–8.66, 1 Kings 6:2, 1 Kings 6:3–4, 1 Kings 6:11–13, 1 Kings 6:14–35, 1 Kings 6:15–18, 1 Kings 6:19–22, 1 Kings 6:23–28, 1 Kings 6:36–38, 1 Kings 6:38, 1 Kings 7:1–12, 1 Kings 7:2–5, 1 Kings 7:6–8, 1 Kings 7:9–11, 1 Kings 7:12, 1 Kings 7:13–14, 1 Kings 7:15–22, 1 Kings 7:23–26, 1 Kings 7:27–39, 1 Kings 7:40–45, 1 Kings 7:46–47, 1 Kings 7:48–49, 1 Kings 7:50–51, 1 Kings 8:1, 1 Kings 8:1–66, 1 Kings 8:2, 1 Kings 8:3–4, 1 Kings 8:5, 1 Kings 8:8, 1 Kings 8:9, 1 Kings 8:10–11, 1 Kings 8:12–13, 1 Kings 8:12–21, 1 Kings 8:14–16, 1 Kings 8:22, 1 Kings 8:22–61, 1 Kings 8:23–26, 1 Kings 8:29–51, 1 Kings 8:31–32, 1 Kings 8:33–34, 1 Kings 8:35–36, 1 Kings 8:37–40, 1 Kings 8:41–43, 1 Kings 8:44–45, 1 Kings 8:46–51, 1 Kings 8:52–53, 1 Kings 8:54–56, 1 Kings 8:57–61, 1 Kings 8:62–66, 1 Kings 8:65, 1 Kings 9:2, 1 Kings 9:3–9, 1 Kings 9:10–14, 1 Kings 9:15, 1 Kings 9:15–24, 1 Kings 9:16, 1 Kings 9:17–18, 1 Kings 9:20–23, 1 Kings 9:21, 1 Kings 9:24, 1 Kings 9:25, 1 Kings 9:26–28, 1 Kings 10:1, 1 Kings 10:1–13, 1 Kings 10:2, 1 Kings 10:3–5, 1 Kings 10:6–9, 1 Kings 10:10–12, 1 Kings 10:11, 1 Kings 10:13, 1 Kings 10:14–15, 1 Kings 10:14–29, 1 Kings 10:16–17, 1 Kings 10:18–21, 1 Kings 10:22, 1 Kings 10:26, 1 Kings 10:28–29, 1 Kings 11:1–3, 1 Kings 11:4–8, 1 Kings 11:5, 1 Kings 11:7, 1 Kings 11:9–10, 1 Kings 11:11–13, 1 Kings 11:14–22, 1 Kings 11:14–40, 1 Kings 11:23–25, 1 Kings 11:26–40, 1 Kings 11:27–28, 1 Kings 11:29–32, 1 Kings 11:29–39, 1 Kings 11:34, 1 Kings 11:34–39, 1 Kings 11:36, 1 Kings 11:38, 1 Kings 11:39, 1 Kings 11:40, 1 Kings 11:41–43, 1 Kings 12:1, 1 Kings 12:4, 1 Kings 12:5, 1 Kings 12:6–7, 1 Kings 12:8–10, 1 Kings 12:11, 1 Kings 12:12–17, 1 Kings 12:18, 1 Kings 12:21–24, 1 Kings 12:25, 1 Kings 12:25–33, 1 Kings 12:26–27, 1 Kings 12:28, 1 Kings 12:29–30, 1 Kings 12:31, 1 Kings 12:32–33, 1 Kings 13:1–10, 1 Kings 13:3, 1 Kings 13:4–5, 1 Kings 13:6, 1 Kings 13:7, 1 Kings 13:11–19, 1 Kings 13:20–22, 1 Kings 13:23–26, 1 Kings 13:30, 1 Kings 13:32, 1 Kings 13:33–34, 1 Kings 14:2, 1 Kings 14:3, 1 Kings 14:5, 1 Kings 14:7, 1 Kings 14:8–9, 1 Kings 14:11, 1 Kings 14:14, 1 Kings 14:15, 1 Kings 14:17–18, 1 Kings 14:19–20, 1 Kings 14:21, 1 Kings 14:21–31, 1 Kings 14:22, 1 Kings 14:23–24, 1 Kings 14:25, 1 Kings 14:26–28, 1 Kings 14:29–31, 1 Kings 15:1, 1 Kings 15:1–8, 1 Kings 15:2, 1 Kings 15:3–5, 1 Kings 15:6, 1 Kings 15:7, 1 Kings 15:9, 1 Kings 15:10, 1 Kings 15:11–13, 1 Kings 15:14–15, 1 Kings 15:16, 1 Kings 15:17, 1 Kings 15:18–19, 1 Kings 15:20–22, 1 Kings 15:23, 1 Kings 15:25–31, 1 Kings 15:27–29, 1 Kings 15:30–31, 1 Kings 15:32–34, 1 Kings 16:1, 1 Kings 16:2–4, 1 Kings 16:5–7, 1 Kings 16:9–10, 1 Kings 16:11–12, 1 Kings 16:15–17, 1 Kings 16:18–19, 1 Kings 16:21–22, 1 Kings 16:23, 1 Kings 16:24, 1 Kings 16:25–26, 1 Kings 16:27–28, 1 Kings 16:31–33, 1 Kings 16:34, 1 Kings 17:1, 1 Kings 17:1–19.21, 1 Kings 17:2–7, 1 Kings 17:9–11, 1 Kings 17:9–16, 1 Kings 17:12, 1 Kings 17:13–14, 1 Kings 17:15–16, 1 Kings 17:17, 1 Kings 17:17–24, 1 Kings 17:18, 1 Kings 17:19, 1 Kings 17:20, 1 Kings 17:21, 1 Kings 17:22–24, 1 Kings 18:2, 1 Kings 18:3–6, 1 Kings 18:4, 1 Kings 18:10, 1 Kings 18:12–15, 1 Kings 18:16–18, 1 Kings 18:19–20, 1 Kings 18:21, 1 Kings 18:22, 1 Kings 18:23–24, 1 Kings 18:27, 1 Kings 18:28–29, 1 Kings 18:31–32, 1 Kings 18:33–35, 1 Kings 18:36, 1 Kings 18:37, 1 Kings 18:38–39, 1 Kings 18:41–45, 1 Kings 18:46, 1 Kings 19:2, 1 Kings 19:3, 1 Kings 19:4, 1 Kings 19:5–7, 1 Kings 19:8, 1 Kings 19:9–10, 1 Kings 19:11–12, 1 Kings 19:13–14, 1 Kings 19:15–17, 1 Kings 19:18, 1 Kings 19:19, 1 Kings 19:19–21, 1 Kings 19:21, 1 Kings 20:1, 1 Kings 20:2–4, 1 Kings 20:7–9, 1 Kings 20:10–11, 1 Kings 20:12, 1 Kings 20:13–16, 1 Kings 20:13–34, 1 Kings 20:17, 1 Kings 20:20–22, 1 Kings 20:23, 1 Kings 20:24–25, 1 Kings 20:26, 1 Kings 20:27–30, 1 Kings 20:31, 1 Kings 20:32–33, 1 Kings 20:34, 1 Kings 20:35–43, 1 Kings 20:36, 1 Kings 20:42, 1 Kings 20:42–43, 1 Kings 21:1, 1 Kings 21:1–16, 1 Kings 21:2–3, 1 Kings 21:4, 1 Kings 21:7, 1 Kings 21:8–9, 1 Kings 21:10, 1 Kings 21:13–14, 1 Kings 21:17–22, 1 Kings 21:25–26, 1 Kings 21:27–29, 1 Kings 22:1, 1 Kings 22:2–4, 1 Kings 22:5–9, 1 Kings 22:10, 1 Kings 22:13–14, 1 Kings 22:15–16, 1 Kings 22:17, 1 Kings 22:19–23, 1 Kings 22:24–25, 1 Kings 22:29–33, 1 Kings 22:34–36, 1 Kings 22:37–38, 1 Kings 22:39–40, 1 Kings 22:41–50, 1 Kings 22:43–44, 1 Kings 22:46, 1 Kings 22:47, 1 Kings 22:48–49, 1 Kings 22:51–53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hyperlink r:id="rId13">
        <w:r>
          <w:rPr>
            <w:lang w:val="en_US" w:bidi="en_US"/>
          </w:rPr>
          <w:rPr>
            <w:color w:val="0000EE"/>
            <w:u w:val="single"/>
          </w:rPr>
          <w:t>2 Samuel 5:4–5</w:t>
        </w:r>
      </w:hyperlink>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hyperlink r:id="rId14">
        <w:r>
          <w:rPr>
            <w:lang w:val="en_US" w:bidi="en_US"/>
          </w:rPr>
          <w:rPr>
            <w:color w:val="0000EE"/>
            <w:u w:val="single"/>
          </w:rPr>
          <w:t>2 Samuel 7:11–16</w:t>
        </w:r>
      </w:hyperlink>
      <w:r>
        <w:rPr>
          <w:lang w:val="en_US" w:bidi="en_US"/>
        </w:rPr>
        <w:t>). Solomon was the rightful and God-chosen heir to what God gave his father David. The problems during Solomon's rise to power suggested there would be more troubles later in his reign and between Israel and Judah in the future(</w:t>
      </w:r>
      <w:hyperlink r:id="rId15">
        <w:r>
          <w:rPr>
            <w:lang w:val="en_US" w:bidi="en_US"/>
          </w:rPr>
          <w:rPr>
            <w:color w:val="0000EE"/>
            <w:u w:val="single"/>
          </w:rPr>
          <w:t>1 Kings 1:1–2:46</w:t>
        </w:r>
      </w:hyperlink>
      <w:r>
        <w:rPr>
          <w:lang w:val="en_US" w:bidi="en_US"/>
        </w:rPr>
        <w:t xml:space="preserve">; </w:t>
      </w:r>
      <w:hyperlink r:id="rId16">
        <w:r>
          <w:rPr>
            <w:lang w:val="en_US" w:bidi="en_US"/>
          </w:rPr>
          <w:rPr>
            <w:color w:val="0000EE"/>
            <w:u w:val="single"/>
          </w:rPr>
          <w:t>11:12–43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lang w:val="en_US" w:bidi="en_US"/>
          </w:rPr>
          <w:rPr>
            <w:color w:val="0000EE"/>
            <w:u w:val="single"/>
          </w:rPr>
          <w:t>1 Kings 1:13</w:t>
        </w:r>
      </w:hyperlink>
      <w:r>
        <w:rPr>
          <w:lang w:val="en_US" w:bidi="en_US"/>
        </w:rPr>
        <w:t xml:space="preserve">, </w:t>
      </w:r>
      <w:hyperlink r:id="rId18">
        <w:r>
          <w:rPr>
            <w:lang w:val="en_US" w:bidi="en_US"/>
          </w:rPr>
          <w:rPr>
            <w:color w:val="0000EE"/>
            <w:u w:val="single"/>
          </w:rPr>
          <w:t>17</w:t>
        </w:r>
      </w:hyperlink>
      <w:r>
        <w:rPr>
          <w:lang w:val="en_US" w:bidi="en_US"/>
        </w:rPr>
        <w:t xml:space="preserve">; </w:t>
      </w:r>
      <w:hyperlink r:id="rId19">
        <w:r>
          <w:rPr>
            <w:lang w:val="en_US" w:bidi="en_US"/>
          </w:rPr>
          <w:rPr>
            <w:color w:val="0000EE"/>
            <w:u w:val="single"/>
          </w:rPr>
          <w:t>1 Chronicles 22:6–10</w:t>
        </w:r>
      </w:hyperlink>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hyperlink r:id="rId20">
        <w:r>
          <w:rPr>
            <w:lang w:val="en_US" w:bidi="en_US"/>
          </w:rPr>
          <w:rPr>
            <w:color w:val="0000EE"/>
            <w:u w:val="single"/>
          </w:rPr>
          <w:t>2 Samuel 23:20–23</w:t>
        </w:r>
      </w:hyperlink>
      <w:r>
        <w:rPr>
          <w:lang w:val="en_US" w:bidi="en_US"/>
        </w:rPr>
        <w:t>). Shimei was one of Solomon’s district governors (</w:t>
      </w:r>
      <w:hyperlink r:id="rId21">
        <w:r>
          <w:rPr>
            <w:lang w:val="en_US" w:bidi="en_US"/>
          </w:rPr>
          <w:rPr>
            <w:color w:val="0000EE"/>
            <w:u w:val="single"/>
          </w:rPr>
          <w:t>1 Kings 4:18</w:t>
        </w:r>
      </w:hyperlink>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lang w:val="en_US" w:bidi="en_US"/>
          </w:rPr>
          <w:rPr>
            <w:color w:val="0000EE"/>
            <w:u w:val="single"/>
          </w:rPr>
          <w:t>2 Samuel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hyperlink r:id="rId23">
        <w:r>
          <w:rPr>
            <w:lang w:val="en_US" w:bidi="en_US"/>
          </w:rPr>
          <w:rPr>
            <w:color w:val="0000EE"/>
            <w:u w:val="single"/>
          </w:rPr>
          <w:t>2 Samuel 11:1–27</w:t>
        </w:r>
      </w:hyperlink>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hyperlink r:id="rId24">
        <w:r>
          <w:rPr>
            <w:lang w:val="en_US" w:bidi="en_US"/>
          </w:rPr>
          <w:rPr>
            <w:color w:val="0000EE"/>
            <w:u w:val="single"/>
          </w:rPr>
          <w:t>2 Samuel 7:1–17</w:t>
        </w:r>
      </w:hyperlink>
      <w:r>
        <w:rPr>
          <w:lang w:val="en_US" w:bidi="en_US"/>
        </w:rPr>
        <w:t>) and announced God’s love for Solomon at his birth (</w:t>
      </w:r>
      <w:hyperlink r:id="rId25">
        <w:r>
          <w:rPr>
            <w:lang w:val="en_US" w:bidi="en_US"/>
          </w:rPr>
          <w:rPr>
            <w:color w:val="0000EE"/>
            <w:u w:val="single"/>
          </w:rPr>
          <w:t>2 Samuel 12:24–25</w:t>
        </w:r>
      </w:hyperlink>
      <w:r>
        <w:rPr>
          <w:lang w:val="en_US" w:bidi="en_US"/>
        </w:rPr>
        <w:t xml:space="preserve">), confirmed God’s choice of Solomon to become king after David (see </w:t>
      </w:r>
      <w:hyperlink r:id="rId26">
        <w:r>
          <w:rPr>
            <w:lang w:val="en_US" w:bidi="en_US"/>
          </w:rPr>
          <w:rPr>
            <w:color w:val="0000EE"/>
            <w:u w:val="single"/>
          </w:rPr>
          <w:t>1 Chronicles 28:4–7</w:t>
        </w:r>
      </w:hyperlink>
      <w:r>
        <w:rPr>
          <w:lang w:val="en_US" w:bidi="en_US"/>
        </w:rPr>
        <w:t>). Although Nathan strongly criticized David for his affair with Bathsheba and the murder of Uriah (</w:t>
      </w:r>
      <w:hyperlink r:id="rId27">
        <w:r>
          <w:rPr>
            <w:lang w:val="en_US" w:bidi="en_US"/>
          </w:rPr>
          <w:rPr>
            <w:color w:val="0000EE"/>
            <w:u w:val="single"/>
          </w:rPr>
          <w:t>2 Samuel 12:1–15</w:t>
        </w:r>
      </w:hyperlink>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hyperlink r:id="rId28">
        <w:r>
          <w:rPr>
            <w:lang w:val="en_US" w:bidi="en_US"/>
          </w:rPr>
          <w:rPr>
            <w:color w:val="0000EE"/>
            <w:u w:val="single"/>
          </w:rPr>
          <w:t>1 Kings 15:29</w:t>
        </w:r>
      </w:hyperlink>
      <w:r>
        <w:rPr>
          <w:lang w:val="en_US" w:bidi="en_US"/>
        </w:rPr>
        <w:t xml:space="preserve">; </w:t>
      </w:r>
      <w:hyperlink r:id="rId29">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hyperlink r:id="rId18">
        <w:r>
          <w:rPr>
            <w:lang w:val="en_US" w:bidi="en_US"/>
          </w:rPr>
          <w:rPr>
            <w:color w:val="0000EE"/>
            <w:u w:val="single"/>
          </w:rPr>
          <w:t>1 Kings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hyperlink r:id="rId30">
        <w:r>
          <w:rPr>
            <w:lang w:val="en_US" w:bidi="en_US"/>
          </w:rPr>
          <w:rPr>
            <w:color w:val="0000EE"/>
            <w:u w:val="single"/>
          </w:rPr>
          <w:t>2 Samuel 13:29</w:t>
        </w:r>
      </w:hyperlink>
      <w:r>
        <w:rPr>
          <w:lang w:val="en_US" w:bidi="en_US"/>
        </w:rPr>
        <w:t xml:space="preserve">; </w:t>
      </w:r>
      <w:hyperlink r:id="rId31">
        <w:r>
          <w:rPr>
            <w:lang w:val="en_US" w:bidi="en_US"/>
          </w:rPr>
          <w:rPr>
            <w:color w:val="0000EE"/>
            <w:u w:val="single"/>
          </w:rPr>
          <w:t>18:9</w:t>
        </w:r>
      </w:hyperlink>
      <w:r>
        <w:rPr>
          <w:lang w:val="en_US" w:bidi="en_US"/>
        </w:rPr>
        <w:t>). Similarly, Zechariah predicts that Israel's king will come "riding on a donkey, on a colt, the foal of a donkey" (</w:t>
      </w:r>
      <w:hyperlink r:id="rId32">
        <w:r>
          <w:rPr>
            <w:lang w:val="en_US" w:bidi="en_US"/>
          </w:rPr>
          <w:rPr>
            <w:color w:val="0000EE"/>
            <w:u w:val="single"/>
          </w:rPr>
          <w:t>Zechariah 9:9</w:t>
        </w:r>
      </w:hyperlink>
      <w:r>
        <w:rPr>
          <w:lang w:val="en_US" w:bidi="en_US"/>
        </w:rPr>
        <w:t>), a prophecy fulfilled by Jesus (</w:t>
      </w:r>
      <w:hyperlink r:id="rId33">
        <w:r>
          <w:rPr>
            <w:lang w:val="en_US" w:bidi="en_US"/>
          </w:rPr>
          <w:rPr>
            <w:color w:val="0000EE"/>
            <w:u w:val="single"/>
          </w:rPr>
          <w:t>Matthew 21:4–7</w:t>
        </w:r>
      </w:hyperlink>
      <w:r>
        <w:rPr>
          <w:lang w:val="en_US" w:bidi="en_US"/>
        </w:rPr>
        <w:t xml:space="preserve">; </w:t>
      </w:r>
      <w:hyperlink r:id="rId34">
        <w:r>
          <w:rPr>
            <w:lang w:val="en_US" w:bidi="en_US"/>
          </w:rPr>
          <w:rPr>
            <w:color w:val="0000EE"/>
            <w:u w:val="single"/>
          </w:rPr>
          <w:t>John 12:14–15</w:t>
        </w:r>
      </w:hyperlink>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hyperlink r:id="rId35">
        <w:r>
          <w:rPr>
            <w:lang w:val="en_US" w:bidi="en_US"/>
          </w:rPr>
          <w:rPr>
            <w:color w:val="0000EE"/>
            <w:u w:val="single"/>
          </w:rPr>
          <w:t>1 Samuel 16:1–13</w:t>
        </w:r>
      </w:hyperlink>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hyperlink r:id="rId36">
        <w:r>
          <w:rPr>
            <w:lang w:val="en_US" w:bidi="en_US"/>
          </w:rPr>
          <w:rPr>
            <w:color w:val="0000EE"/>
            <w:u w:val="single"/>
          </w:rPr>
          <w:t>1 Chronicles 29:22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hyperlink r:id="rId37">
        <w:r>
          <w:rPr>
            <w:lang w:val="en_US" w:bidi="en_US"/>
          </w:rPr>
          <w:rPr>
            <w:color w:val="0000EE"/>
            <w:u w:val="single"/>
          </w:rPr>
          <w:t>Deuteronomy 31:10–11</w:t>
        </w:r>
      </w:hyperlink>
      <w:r>
        <w:rPr>
          <w:lang w:val="en_US" w:bidi="en_US"/>
        </w:rPr>
        <w:t xml:space="preserve">; </w:t>
      </w:r>
      <w:hyperlink r:id="rId38">
        <w:r>
          <w:rPr>
            <w:lang w:val="en_US" w:bidi="en_US"/>
          </w:rPr>
          <w:rPr>
            <w:color w:val="0000EE"/>
            <w:u w:val="single"/>
          </w:rPr>
          <w:t>1 Chronicles 28:4–6</w:t>
        </w:r>
      </w:hyperlink>
      <w:r>
        <w:rPr>
          <w:lang w:val="en_US" w:bidi="en_US"/>
        </w:rPr>
        <w:t xml:space="preserve">; </w:t>
      </w:r>
      <w:hyperlink r:id="rId39">
        <w:r>
          <w:rPr>
            <w:lang w:val="en_US" w:bidi="en_US"/>
          </w:rPr>
          <w:rPr>
            <w:color w:val="0000EE"/>
            <w:u w:val="single"/>
          </w:rPr>
          <w:t>Psalm 89:3–4</w:t>
        </w:r>
      </w:hyperlink>
      <w:r>
        <w:rPr>
          <w:lang w:val="en_US" w:bidi="en_US"/>
        </w:rPr>
        <w:t xml:space="preserve">; </w:t>
      </w:r>
      <w:hyperlink r:id="rId40">
        <w:r>
          <w:rPr>
            <w:lang w:val="en_US" w:bidi="en_US"/>
          </w:rPr>
          <w:rPr>
            <w:color w:val="0000EE"/>
            <w:u w:val="single"/>
          </w:rPr>
          <w:t>Isaiah 55:3–4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hyperlink r:id="rId41">
        <w:r>
          <w:rPr>
            <w:lang w:val="en_US" w:bidi="en_US"/>
          </w:rPr>
          <w:rPr>
            <w:color w:val="0000EE"/>
            <w:u w:val="single"/>
          </w:rPr>
          <w:t>2 Samuel 8:18</w:t>
        </w:r>
      </w:hyperlink>
      <w:r>
        <w:rPr>
          <w:lang w:val="en_US" w:bidi="en_US"/>
        </w:rPr>
        <w:t xml:space="preserve">; </w:t>
      </w:r>
      <w:hyperlink r:id="rId42">
        <w:r>
          <w:rPr>
            <w:lang w:val="en_US" w:bidi="en_US"/>
          </w:rPr>
          <w:rPr>
            <w:color w:val="0000EE"/>
            <w:u w:val="single"/>
          </w:rPr>
          <w:t>15:18</w:t>
        </w:r>
      </w:hyperlink>
      <w:r>
        <w:rPr>
          <w:lang w:val="en_US" w:bidi="en_US"/>
        </w:rPr>
        <w:t xml:space="preserve">; </w:t>
      </w:r>
      <w:hyperlink r:id="rId43">
        <w:r>
          <w:rPr>
            <w:lang w:val="en_US" w:bidi="en_US"/>
          </w:rPr>
          <w:rPr>
            <w:color w:val="0000EE"/>
            <w:u w:val="single"/>
          </w:rPr>
          <w:t>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hyperlink r:id="rId44">
        <w:r>
          <w:rPr>
            <w:lang w:val="en_US" w:bidi="en_US"/>
          </w:rPr>
          <w:rPr>
            <w:color w:val="0000EE"/>
            <w:u w:val="single"/>
          </w:rPr>
          <w:t>Exodus 27:2</w:t>
        </w:r>
      </w:hyperlink>
      <w:r>
        <w:rPr>
          <w:lang w:val="en_US" w:bidi="en_US"/>
        </w:rPr>
        <w:t xml:space="preserve">), hoping for mercy based on biblical tradition (see </w:t>
      </w:r>
      <w:hyperlink r:id="rId45">
        <w:r>
          <w:rPr>
            <w:lang w:val="en_US" w:bidi="en_US"/>
          </w:rPr>
          <w:rPr>
            <w:color w:val="0000EE"/>
            <w:u w:val="single"/>
          </w:rPr>
          <w:t>Exodus 21:12–14</w:t>
        </w:r>
      </w:hyperlink>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hyperlink r:id="rId47">
        <w:r>
          <w:rPr>
            <w:lang w:val="en_US" w:bidi="en_US"/>
          </w:rPr>
          <w:rPr>
            <w:color w:val="0000EE"/>
            <w:u w:val="single"/>
          </w:rPr>
          <w:t>1 Kings 2:2–4</w:t>
        </w:r>
      </w:hyperlink>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hyperlink r:id="rId48">
        <w:r>
          <w:rPr>
            <w:lang w:val="en_US" w:bidi="en_US"/>
          </w:rPr>
          <w:rPr>
            <w:color w:val="0000EE"/>
            <w:u w:val="single"/>
          </w:rPr>
          <w:t>1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hyperlink r:id="rId49">
        <w:r>
          <w:rPr>
            <w:lang w:val="en_US" w:bidi="en_US"/>
          </w:rPr>
          <w:rPr>
            <w:color w:val="0000EE"/>
            <w:u w:val="single"/>
          </w:rPr>
          <w:t>Deuteronomy 31:6–7</w:t>
        </w:r>
      </w:hyperlink>
      <w:r>
        <w:rPr>
          <w:lang w:val="en_US" w:bidi="en_US"/>
        </w:rPr>
        <w:t xml:space="preserve">; </w:t>
      </w:r>
      <w:hyperlink r:id="rId50">
        <w:r>
          <w:rPr>
            <w:lang w:val="en_US" w:bidi="en_US"/>
          </w:rPr>
          <w:rPr>
            <w:color w:val="0000EE"/>
            <w:u w:val="single"/>
          </w:rPr>
          <w:t>Joshua 1:6–7</w:t>
        </w:r>
      </w:hyperlink>
      <w:r>
        <w:rPr>
          <w:lang w:val="en_US" w:bidi="en_US"/>
        </w:rPr>
        <w:t xml:space="preserve">, </w:t>
      </w:r>
      <w:hyperlink r:id="rId51">
        <w:r>
          <w:rPr>
            <w:lang w:val="en_US" w:bidi="en_US"/>
          </w:rPr>
          <w:rPr>
            <w:color w:val="0000EE"/>
            <w:u w:val="single"/>
          </w:rPr>
          <w:t>9</w:t>
        </w:r>
      </w:hyperlink>
      <w:r>
        <w:rPr>
          <w:lang w:val="en_US" w:bidi="en_US"/>
        </w:rPr>
        <w:t>). Joshua and Hezekiah encouraged the Israelite forces when facing enemies (</w:t>
      </w:r>
      <w:hyperlink r:id="rId52">
        <w:r>
          <w:rPr>
            <w:lang w:val="en_US" w:bidi="en_US"/>
          </w:rPr>
          <w:rPr>
            <w:color w:val="0000EE"/>
            <w:u w:val="single"/>
          </w:rPr>
          <w:t>Joshua 1:16–18</w:t>
        </w:r>
      </w:hyperlink>
      <w:r>
        <w:rPr>
          <w:lang w:val="en_US" w:bidi="en_US"/>
        </w:rPr>
        <w:t xml:space="preserve">; </w:t>
      </w:r>
      <w:hyperlink r:id="rId53">
        <w:r>
          <w:rPr>
            <w:lang w:val="en_US" w:bidi="en_US"/>
          </w:rPr>
          <w:rPr>
            <w:color w:val="0000EE"/>
            <w:u w:val="single"/>
          </w:rPr>
          <w:t>10:24–28</w:t>
        </w:r>
      </w:hyperlink>
      <w:r>
        <w:rPr>
          <w:lang w:val="en_US" w:bidi="en_US"/>
        </w:rPr>
        <w:t xml:space="preserve">; </w:t>
      </w:r>
      <w:hyperlink r:id="rId54">
        <w:r>
          <w:rPr>
            <w:lang w:val="en_US" w:bidi="en_US"/>
          </w:rPr>
          <w:rPr>
            <w:color w:val="0000EE"/>
            <w:u w:val="single"/>
          </w:rPr>
          <w:t>2 Chronicles 32:7</w:t>
        </w:r>
      </w:hyperlink>
      <w:r>
        <w:rPr>
          <w:lang w:val="en_US" w:bidi="en_US"/>
        </w:rPr>
        <w:t>). David understood the importance of courage from God (</w:t>
      </w:r>
      <w:hyperlink r:id="rId55">
        <w:r>
          <w:rPr>
            <w:lang w:val="en_US" w:bidi="en_US"/>
          </w:rPr>
          <w:rPr>
            <w:color w:val="0000EE"/>
            <w:u w:val="single"/>
          </w:rPr>
          <w:t>Psalms 27:13–14</w:t>
        </w:r>
      </w:hyperlink>
      <w:r>
        <w:rPr>
          <w:lang w:val="en_US" w:bidi="en_US"/>
        </w:rPr>
        <w:t xml:space="preserve">; </w:t>
      </w:r>
      <w:hyperlink r:id="rId56">
        <w:r>
          <w:rPr>
            <w:lang w:val="en_US" w:bidi="en_US"/>
          </w:rPr>
          <w:rPr>
            <w:color w:val="0000EE"/>
            <w:u w:val="single"/>
          </w:rPr>
          <w:t>31:23–24</w:t>
        </w:r>
      </w:hyperlink>
      <w:r>
        <w:rPr>
          <w:lang w:val="en_US" w:bidi="en_US"/>
        </w:rPr>
        <w:t xml:space="preserve">). </w:t>
      </w:r>
    </w:p>
    <w:p>
      <w:pPr/>
      <w:r>
        <w:rPr>
          <w:lang w:val="en_US" w:bidi="en_US"/>
        </w:rPr>
      </w:r>
      <w:r>
        <w:rPr>
          <w:lang w:val="en_US" w:bidi="en_US"/>
        </w:rPr>
        <w:t>When Paul urged Christians to be brave and strong (</w:t>
      </w:r>
      <w:hyperlink r:id="rId57">
        <w:r>
          <w:rPr>
            <w:lang w:val="en_US" w:bidi="en_US"/>
          </w:rPr>
          <w:rPr>
            <w:color w:val="0000EE"/>
            <w:u w:val="single"/>
          </w:rPr>
          <w:t>1 Corinthians 16:13</w:t>
        </w:r>
      </w:hyperlink>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hyperlink r:id="rId58">
        <w:r>
          <w:rPr>
            <w:lang w:val="en_US" w:bidi="en_US"/>
          </w:rPr>
          <w:rPr>
            <w:color w:val="0000EE"/>
            <w:u w:val="single"/>
          </w:rPr>
          <w:t>Leviticus 18:4–5</w:t>
        </w:r>
      </w:hyperlink>
      <w:r>
        <w:rPr>
          <w:lang w:val="en_US" w:bidi="en_US"/>
        </w:rPr>
        <w:t xml:space="preserve">; </w:t>
      </w:r>
      <w:hyperlink r:id="rId59">
        <w:r>
          <w:rPr>
            <w:lang w:val="en_US" w:bidi="en_US"/>
          </w:rPr>
          <w:rPr>
            <w:color w:val="0000EE"/>
            <w:u w:val="single"/>
          </w:rPr>
          <w:t>Deuteronomy 5:33</w:t>
        </w:r>
      </w:hyperlink>
      <w:r>
        <w:rPr>
          <w:lang w:val="en_US" w:bidi="en_US"/>
        </w:rPr>
        <w:t xml:space="preserve">; </w:t>
      </w:r>
      <w:hyperlink r:id="rId60">
        <w:r>
          <w:rPr>
            <w:lang w:val="en_US" w:bidi="en_US"/>
          </w:rPr>
          <w:rPr>
            <w:color w:val="0000EE"/>
            <w:u w:val="single"/>
          </w:rPr>
          <w:t>6:4–5</w:t>
        </w:r>
      </w:hyperlink>
      <w:r>
        <w:rPr>
          <w:lang w:val="en_US" w:bidi="en_US"/>
        </w:rPr>
        <w:t xml:space="preserve">; </w:t>
      </w:r>
      <w:hyperlink r:id="rId61">
        <w:r>
          <w:rPr>
            <w:lang w:val="en_US" w:bidi="en_US"/>
          </w:rPr>
          <w:rPr>
            <w:color w:val="0000EE"/>
            <w:u w:val="single"/>
          </w:rPr>
          <w:t>8:6</w:t>
        </w:r>
      </w:hyperlink>
      <w:r>
        <w:rPr>
          <w:lang w:val="en_US" w:bidi="en_US"/>
        </w:rPr>
        <w:t xml:space="preserve">; </w:t>
      </w:r>
      <w:hyperlink r:id="rId62">
        <w:r>
          <w:rPr>
            <w:lang w:val="en_US" w:bidi="en_US"/>
          </w:rPr>
          <w:rPr>
            <w:color w:val="0000EE"/>
            <w:u w:val="single"/>
          </w:rPr>
          <w:t>10:12</w:t>
        </w:r>
      </w:hyperlink>
      <w:r>
        <w:rPr>
          <w:lang w:val="en_US" w:bidi="en_US"/>
        </w:rPr>
        <w:t>). He also mentioned the promises of the covenant with David (</w:t>
      </w:r>
      <w:hyperlink r:id="rId63">
        <w:r>
          <w:rPr>
            <w:lang w:val="en_US" w:bidi="en_US"/>
          </w:rPr>
          <w:rPr>
            <w:color w:val="0000EE"/>
            <w:u w:val="single"/>
          </w:rPr>
          <w:t>2 Samuel 7:12–16</w:t>
        </w:r>
      </w:hyperlink>
      <w:r>
        <w:rPr>
          <w:lang w:val="en_US" w:bidi="en_US"/>
        </w:rPr>
        <w:t xml:space="preserve">, </w:t>
      </w:r>
      <w:hyperlink r:id="rId64">
        <w:r>
          <w:rPr>
            <w:lang w:val="en_US" w:bidi="en_US"/>
          </w:rPr>
          <w:rPr>
            <w:color w:val="0000EE"/>
            <w:u w:val="single"/>
          </w:rPr>
          <w:t>25</w:t>
        </w:r>
      </w:hyperlink>
      <w:r>
        <w:rPr>
          <w:lang w:val="en_US" w:bidi="en_US"/>
        </w:rPr>
        <w:t>). If Solomon followed God's rules, his heir would receive God's blessings and pass them to future generations (</w:t>
      </w:r>
      <w:hyperlink r:id="rId39">
        <w:r>
          <w:rPr>
            <w:lang w:val="en_US" w:bidi="en_US"/>
          </w:rPr>
          <w:rPr>
            <w:color w:val="0000EE"/>
            <w:u w:val="single"/>
          </w:rPr>
          <w:t>Psalm 89:3–4</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24</w:t>
        </w:r>
      </w:hyperlink>
      <w:r>
        <w:rPr>
          <w:lang w:val="en_US" w:bidi="en_US"/>
        </w:rPr>
        <w:t xml:space="preserve">, </w:t>
      </w:r>
      <w:hyperlink r:id="rId67">
        <w:r>
          <w:rPr>
            <w:lang w:val="en_US" w:bidi="en_US"/>
          </w:rPr>
          <w:rPr>
            <w:color w:val="0000EE"/>
            <w:u w:val="single"/>
          </w:rPr>
          <w:t>27–37</w:t>
        </w:r>
      </w:hyperlink>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hyperlink r:id="rId68">
        <w:r>
          <w:rPr>
            <w:lang w:val="en_US" w:bidi="en_US"/>
          </w:rPr>
          <w:rPr>
            <w:color w:val="0000EE"/>
            <w:u w:val="single"/>
          </w:rPr>
          <w:t>Isaiah 11:1–5</w:t>
        </w:r>
      </w:hyperlink>
      <w:r>
        <w:rPr>
          <w:lang w:val="en_US" w:bidi="en_US"/>
        </w:rPr>
        <w:t>),</w:t>
      </w:r>
    </w:p>
    <w:p>
      <w:pPr>
        <w:pStyle w:val="ListBullet"/>
        <w:spacing w:line="240" w:lineRule="auto"/>
        <w:ind w:left="1440"/>
      </w:pPr>
      <w:r>
        <w:rPr>
          <w:lang w:val="en_US" w:bidi="en_US"/>
        </w:rPr>
      </w:r>
      <w:r>
        <w:rPr>
          <w:lang w:val="en_US" w:bidi="en_US"/>
        </w:rPr>
        <w:t>gain all the benefits of the covenant (</w:t>
      </w:r>
      <w:hyperlink r:id="rId69">
        <w:r>
          <w:rPr>
            <w:lang w:val="en_US" w:bidi="en_US"/>
          </w:rPr>
          <w:rPr>
            <w:color w:val="0000EE"/>
            <w:u w:val="single"/>
          </w:rPr>
          <w:t>Jeremiah 33:14–16</w:t>
        </w:r>
      </w:hyperlink>
      <w:r>
        <w:rPr>
          <w:lang w:val="en_US" w:bidi="en_US"/>
        </w:rPr>
        <w:t>), and</w:t>
      </w:r>
    </w:p>
    <w:p>
      <w:pPr>
        <w:pStyle w:val="ListBullet"/>
        <w:spacing w:line="240" w:lineRule="auto"/>
        <w:ind w:left="1440"/>
      </w:pPr>
      <w:r>
        <w:rPr>
          <w:lang w:val="en_US" w:bidi="en_US"/>
        </w:rPr>
      </w:r>
      <w:r>
        <w:rPr>
          <w:lang w:val="en_US" w:bidi="en_US"/>
        </w:rPr>
        <w:t>create a new covenant with Israel and Judah (</w:t>
      </w:r>
      <w:hyperlink r:id="rId70">
        <w:r>
          <w:rPr>
            <w:lang w:val="en_US" w:bidi="en_US"/>
          </w:rPr>
          <w:rPr>
            <w:color w:val="0000EE"/>
            <w:u w:val="single"/>
          </w:rPr>
          <w:t>Jeremiah 31:31–34</w:t>
        </w:r>
      </w:hyperlink>
      <w:r>
        <w:rPr>
          <w:lang w:val="en_US" w:bidi="en_US"/>
        </w:rPr>
        <w:t xml:space="preserve">; </w:t>
      </w:r>
      <w:hyperlink r:id="rId71">
        <w:r>
          <w:rPr>
            <w:lang w:val="en_US" w:bidi="en_US"/>
          </w:rPr>
          <w:rPr>
            <w:color w:val="0000EE"/>
            <w:u w:val="single"/>
          </w:rPr>
          <w:t>Ezekiel 34:24–31</w:t>
        </w:r>
      </w:hyperlink>
      <w:r>
        <w:rPr>
          <w:lang w:val="en_US" w:bidi="en_US"/>
        </w:rPr>
        <w:t xml:space="preserve">; </w:t>
      </w:r>
      <w:hyperlink r:id="rId72">
        <w:r>
          <w:rPr>
            <w:lang w:val="en_US" w:bidi="en_US"/>
          </w:rPr>
          <w:rPr>
            <w:color w:val="0000EE"/>
            <w:u w:val="single"/>
          </w:rPr>
          <w:t>37:24–28</w:t>
        </w:r>
      </w:hyperlink>
      <w:r>
        <w:rPr>
          <w:lang w:val="en_US" w:bidi="en_US"/>
        </w:rPr>
        <w:t>).</w:t>
      </w:r>
    </w:p>
    <w:p>
      <w:pPr/>
      <w:r>
        <w:rPr>
          <w:lang w:val="en_US" w:bidi="en_US"/>
        </w:rPr>
      </w:r>
      <w:r>
        <w:rPr>
          <w:lang w:val="en_US" w:bidi="en_US"/>
        </w:rPr>
        <w:t>The New Testament identifies Jesus as that son of David who has come (</w:t>
      </w:r>
      <w:hyperlink r:id="rId73">
        <w:r>
          <w:rPr>
            <w:lang w:val="en_US" w:bidi="en_US"/>
          </w:rPr>
          <w:rPr>
            <w:color w:val="0000EE"/>
            <w:u w:val="single"/>
          </w:rPr>
          <w:t>Matthew 1:1</w:t>
        </w:r>
      </w:hyperlink>
      <w:r>
        <w:rPr>
          <w:lang w:val="en_US" w:bidi="en_US"/>
        </w:rPr>
        <w:t xml:space="preserve">; </w:t>
      </w:r>
      <w:hyperlink r:id="rId74">
        <w:r>
          <w:rPr>
            <w:lang w:val="en_US" w:bidi="en_US"/>
          </w:rPr>
          <w:rPr>
            <w:color w:val="0000EE"/>
            <w:u w:val="single"/>
          </w:rPr>
          <w:t>Romans 1:1–4</w:t>
        </w:r>
      </w:hyperlink>
      <w:r>
        <w:rPr>
          <w:lang w:val="en_US" w:bidi="en_US"/>
        </w:rPr>
        <w:t>). He will return to fulfill Old Testament prophecies and bless everyone (</w:t>
      </w:r>
      <w:hyperlink r:id="rId75">
        <w:r>
          <w:rPr>
            <w:lang w:val="en_US" w:bidi="en_US"/>
          </w:rPr>
          <w:rPr>
            <w:color w:val="0000EE"/>
            <w:u w:val="single"/>
          </w:rPr>
          <w:t>Luke 1:67–79</w:t>
        </w:r>
      </w:hyperlink>
      <w:r>
        <w:rPr>
          <w:lang w:val="en_US" w:bidi="en_US"/>
        </w:rPr>
        <w:t xml:space="preserve">; </w:t>
      </w:r>
      <w:hyperlink r:id="rId76">
        <w:r>
          <w:rPr>
            <w:lang w:val="en_US" w:bidi="en_US"/>
          </w:rPr>
          <w:rPr>
            <w:color w:val="0000EE"/>
            <w:u w:val="single"/>
          </w:rPr>
          <w:t>Galatians 3:26–29</w:t>
        </w:r>
      </w:hyperlink>
      <w:r>
        <w:rPr>
          <w:lang w:val="en_US" w:bidi="en_US"/>
        </w:rPr>
        <w:t xml:space="preserve">; </w:t>
      </w:r>
      <w:hyperlink r:id="rId77">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hyperlink r:id="rId78">
        <w:r>
          <w:rPr>
            <w:lang w:val="en_US" w:bidi="en_US"/>
          </w:rPr>
          <w:rPr>
            <w:color w:val="0000EE"/>
            <w:u w:val="single"/>
          </w:rPr>
          <w:t>2 Samuel 3:22–30</w:t>
        </w:r>
      </w:hyperlink>
      <w:r>
        <w:rPr>
          <w:lang w:val="en_US" w:bidi="en_US"/>
        </w:rPr>
        <w:t>) and Amasa (</w:t>
      </w:r>
      <w:hyperlink r:id="rId79">
        <w:r>
          <w:rPr>
            <w:lang w:val="en_US" w:bidi="en_US"/>
          </w:rPr>
          <w:rPr>
            <w:color w:val="0000EE"/>
            <w:u w:val="single"/>
          </w:rPr>
          <w:t>2 Samuel 20:10</w:t>
        </w:r>
      </w:hyperlink>
      <w:r>
        <w:rPr>
          <w:lang w:val="en_US" w:bidi="en_US"/>
        </w:rPr>
        <w:t>), as well as David's son Absalom (</w:t>
      </w:r>
      <w:hyperlink r:id="rId80">
        <w:r>
          <w:rPr>
            <w:lang w:val="en_US" w:bidi="en_US"/>
          </w:rPr>
          <w:rPr>
            <w:color w:val="0000EE"/>
            <w:u w:val="single"/>
          </w:rPr>
          <w:t>2 Samuel 18:1–18</w:t>
        </w:r>
      </w:hyperlink>
      <w:r>
        <w:rPr>
          <w:lang w:val="en_US" w:bidi="en_US"/>
        </w:rPr>
        <w:t>). Involved in David's murder of Uriah the Hittite (</w:t>
      </w:r>
      <w:hyperlink r:id="rId81">
        <w:r>
          <w:rPr>
            <w:lang w:val="en_US" w:bidi="en_US"/>
          </w:rPr>
          <w:rPr>
            <w:color w:val="0000EE"/>
            <w:u w:val="single"/>
          </w:rPr>
          <w:t>2 Samuel 11:14–27</w:t>
        </w:r>
      </w:hyperlink>
      <w:r>
        <w:rPr>
          <w:lang w:val="en_US" w:bidi="en_US"/>
        </w:rPr>
        <w:t>), Joab became very powerful (</w:t>
      </w:r>
      <w:hyperlink r:id="rId82">
        <w:r>
          <w:rPr>
            <w:lang w:val="en_US" w:bidi="en_US"/>
          </w:rPr>
          <w:rPr>
            <w:color w:val="0000EE"/>
            <w:u w:val="single"/>
          </w:rPr>
          <w:t>2 Samuel 20:23</w:t>
        </w:r>
      </w:hyperlink>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hyperlink r:id="rId83">
        <w:r>
          <w:rPr>
            <w:lang w:val="en_US" w:bidi="en_US"/>
          </w:rPr>
          <w:rPr>
            <w:color w:val="0000EE"/>
            <w:u w:val="single"/>
          </w:rPr>
          <w:t>2 Samuel 9:6–13</w:t>
        </w:r>
      </w:hyperlink>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hyperlink r:id="rId84">
        <w:r>
          <w:rPr>
            <w:lang w:val="en_US" w:bidi="en_US"/>
          </w:rPr>
          <w:rPr>
            <w:color w:val="0000EE"/>
            <w:u w:val="single"/>
          </w:rPr>
          <w:t>2 Samuel 16:5–13</w:t>
        </w:r>
      </w:hyperlink>
      <w:r>
        <w:rPr>
          <w:lang w:val="en_US" w:bidi="en_US"/>
        </w:rPr>
        <w:t xml:space="preserve">; </w:t>
      </w:r>
      <w:hyperlink r:id="rId85">
        <w:r>
          <w:rPr>
            <w:lang w:val="en_US" w:bidi="en_US"/>
          </w:rPr>
          <w:rPr>
            <w:color w:val="0000EE"/>
            <w:u w:val="single"/>
          </w:rPr>
          <w:t>19:6–23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hyperlink r:id="rId86">
        <w:r>
          <w:rPr>
            <w:lang w:val="en_US" w:bidi="en_US"/>
          </w:rPr>
          <w:rPr>
            <w:color w:val="0000EE"/>
            <w:u w:val="single"/>
          </w:rPr>
          <w:t>2 Samuel 17:24</w:t>
        </w:r>
      </w:hyperlink>
      <w:r>
        <w:rPr>
          <w:lang w:val="en_US" w:bidi="en_US"/>
        </w:rPr>
        <w:t xml:space="preserve">). The Egyptian pharaoh, Shishak, attacked it when Rehoboam was king (see </w:t>
      </w:r>
      <w:hyperlink r:id="rId87">
        <w:r>
          <w:rPr>
            <w:lang w:val="en_US" w:bidi="en_US"/>
          </w:rPr>
          <w:rPr>
            <w:color w:val="0000EE"/>
            <w:u w:val="single"/>
          </w:rPr>
          <w:t>1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hyperlink r:id="rId88">
        <w:r>
          <w:rPr>
            <w:lang w:val="en_US" w:bidi="en_US"/>
          </w:rPr>
          <w:rPr>
            <w:color w:val="0000EE"/>
            <w:u w:val="single"/>
          </w:rPr>
          <w:t>Acts 2:29</w:t>
        </w:r>
      </w:hyperlink>
      <w:r>
        <w:rPr>
          <w:lang w:val="en_US" w:bidi="en_US"/>
        </w:rPr>
        <w:t>). Royal tombs were in use at least until the time of Hezekiah (</w:t>
      </w:r>
      <w:hyperlink r:id="rId89">
        <w:r>
          <w:rPr>
            <w:lang w:val="en_US" w:bidi="en_US"/>
          </w:rPr>
          <w:rPr>
            <w:color w:val="0000EE"/>
            <w:u w:val="single"/>
          </w:rPr>
          <w:t>2 Kings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hyperlink r:id="rId90">
        <w:r>
          <w:rPr>
            <w:lang w:val="en_US" w:bidi="en_US"/>
          </w:rPr>
          <w:rPr>
            <w:color w:val="0000EE"/>
            <w:u w:val="single"/>
          </w:rPr>
          <w:t>2 Samuel 12:7–8</w:t>
        </w:r>
      </w:hyperlink>
      <w:r>
        <w:rPr>
          <w:lang w:val="en_US" w:bidi="en_US"/>
        </w:rPr>
        <w:t>). The rebellious Absalom took David’s concubines (</w:t>
      </w:r>
      <w:hyperlink r:id="rId91">
        <w:r>
          <w:rPr>
            <w:lang w:val="en_US" w:bidi="en_US"/>
          </w:rPr>
          <w:rPr>
            <w:color w:val="0000EE"/>
            <w:u w:val="single"/>
          </w:rPr>
          <w:t>2 Samuel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hyperlink r:id="rId92">
        <w:r>
          <w:rPr>
            <w:lang w:val="en_US" w:bidi="en_US"/>
          </w:rPr>
          <w:rPr>
            <w:color w:val="0000EE"/>
            <w:u w:val="single"/>
          </w:rPr>
          <w:t>1 Kings 1:52–53</w:t>
        </w:r>
      </w:hyperlink>
      <w:r>
        <w:rPr>
          <w:lang w:val="en_US" w:bidi="en_US"/>
        </w:rPr>
        <w:t xml:space="preserve">). So the king told Benaiah to execute him (see </w:t>
      </w:r>
      <w:hyperlink r:id="rId93">
        <w:r>
          <w:rPr>
            <w:lang w:val="en_US" w:bidi="en_US"/>
          </w:rPr>
          <w:rPr>
            <w:color w:val="0000EE"/>
            <w:u w:val="single"/>
          </w:rPr>
          <w:t>1 Kings 1:8</w:t>
        </w:r>
      </w:hyperlink>
      <w:r>
        <w:rPr>
          <w:lang w:val="en_US" w:bidi="en_US"/>
        </w:rPr>
        <w:t xml:space="preserve">, </w:t>
      </w:r>
      <w:hyperlink r:id="rId94">
        <w:r>
          <w:rPr>
            <w:lang w:val="en_US" w:bidi="en_US"/>
          </w:rPr>
          <w:rPr>
            <w:color w:val="0000EE"/>
            <w:u w:val="single"/>
          </w:rPr>
          <w:t>26</w:t>
        </w:r>
      </w:hyperlink>
      <w:r>
        <w:rPr>
          <w:lang w:val="en_US" w:bidi="en_US"/>
        </w:rPr>
        <w:t xml:space="preserve">, </w:t>
      </w:r>
      <w:hyperlink r:id="rId95">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hyperlink r:id="rId96">
        <w:r>
          <w:rPr>
            <w:lang w:val="en_US" w:bidi="en_US"/>
          </w:rPr>
          <w:rPr>
            <w:color w:val="0000EE"/>
            <w:u w:val="single"/>
          </w:rPr>
          <w:t>1 Kings 1:7</w:t>
        </w:r>
      </w:hyperlink>
      <w:r>
        <w:rPr>
          <w:lang w:val="en_US" w:bidi="en_US"/>
        </w:rPr>
        <w:t xml:space="preserve">, </w:t>
      </w:r>
      <w:hyperlink r:id="rId97">
        <w:r>
          <w:rPr>
            <w:lang w:val="en_US" w:bidi="en_US"/>
          </w:rPr>
          <w:rPr>
            <w:color w:val="0000EE"/>
            <w:u w:val="single"/>
          </w:rPr>
          <w:t>25</w:t>
        </w:r>
      </w:hyperlink>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hyperlink r:id="rId98">
        <w:r>
          <w:rPr>
            <w:lang w:val="en_US" w:bidi="en_US"/>
          </w:rPr>
          <w:rPr>
            <w:color w:val="0000EE"/>
            <w:u w:val="single"/>
          </w:rPr>
          <w:t>2 Samuel 15:24</w:t>
        </w:r>
      </w:hyperlink>
      <w:r>
        <w:rPr>
          <w:lang w:val="en_US" w:bidi="en_US"/>
        </w:rPr>
        <w:t xml:space="preserve">, </w:t>
      </w:r>
      <w:hyperlink r:id="rId99">
        <w:r>
          <w:rPr>
            <w:lang w:val="en_US" w:bidi="en_US"/>
          </w:rPr>
          <w:rPr>
            <w:color w:val="0000EE"/>
            <w:u w:val="single"/>
          </w:rPr>
          <w:t>29</w:t>
        </w:r>
      </w:hyperlink>
      <w:r>
        <w:rPr>
          <w:lang w:val="en_US" w:bidi="en_US"/>
        </w:rPr>
        <w:t xml:space="preserve">, </w:t>
      </w:r>
      <w:hyperlink r:id="rId10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hyperlink r:id="rId101">
        <w:r>
          <w:rPr>
            <w:lang w:val="en_US" w:bidi="en_US"/>
          </w:rPr>
          <w:rPr>
            <w:color w:val="0000EE"/>
            <w:u w:val="single"/>
          </w:rPr>
          <w:t>1 Samuel 2:30–35</w:t>
        </w:r>
      </w:hyperlink>
      <w:r>
        <w:rPr>
          <w:lang w:val="en_US" w:bidi="en_US"/>
        </w:rPr>
        <w:t>). Zadok's appointment (</w:t>
      </w:r>
      <w:hyperlink r:id="rId102">
        <w:r>
          <w:rPr>
            <w:lang w:val="en_US" w:bidi="en_US"/>
          </w:rPr>
          <w:rPr>
            <w:color w:val="0000EE"/>
            <w:u w:val="single"/>
          </w:rPr>
          <w:t>1 Kings 4:2</w:t>
        </w:r>
      </w:hyperlink>
      <w:r>
        <w:rPr>
          <w:lang w:val="en_US" w:bidi="en_US"/>
        </w:rPr>
        <w:t>) restored the high priesthood to Eleazar's line, as it was before Eli (</w:t>
      </w:r>
      <w:hyperlink r:id="rId103">
        <w:r>
          <w:rPr>
            <w:lang w:val="en_US" w:bidi="en_US"/>
          </w:rPr>
          <w:rPr>
            <w:color w:val="0000EE"/>
            <w:u w:val="single"/>
          </w:rPr>
          <w:t>Numbers 20:22–28</w:t>
        </w:r>
      </w:hyperlink>
      <w:r>
        <w:rPr>
          <w:lang w:val="en_US" w:bidi="en_US"/>
        </w:rPr>
        <w:t xml:space="preserve">; </w:t>
      </w:r>
      <w:hyperlink r:id="rId104">
        <w:r>
          <w:rPr>
            <w:lang w:val="en_US" w:bidi="en_US"/>
          </w:rPr>
          <w:rPr>
            <w:color w:val="0000EE"/>
            <w:u w:val="single"/>
          </w:rPr>
          <w:t>25:11–13</w:t>
        </w:r>
      </w:hyperlink>
      <w:r>
        <w:rPr>
          <w:lang w:val="en_US" w:bidi="en_US"/>
        </w:rPr>
        <w:t xml:space="preserve">; </w:t>
      </w:r>
      <w:hyperlink r:id="rId105">
        <w:r>
          <w:rPr>
            <w:lang w:val="en_US" w:bidi="en_US"/>
          </w:rPr>
          <w:rPr>
            <w:color w:val="0000EE"/>
            <w:u w:val="single"/>
          </w:rPr>
          <w:t>2 Samuel 8:17</w:t>
        </w:r>
      </w:hyperlink>
      <w:r>
        <w:rPr>
          <w:lang w:val="en_US" w:bidi="en_US"/>
        </w:rPr>
        <w:t xml:space="preserve">; </w:t>
      </w:r>
      <w:hyperlink r:id="rId106">
        <w:r>
          <w:rPr>
            <w:lang w:val="en_US" w:bidi="en_US"/>
          </w:rPr>
          <w:rPr>
            <w:color w:val="0000EE"/>
            <w:u w:val="single"/>
          </w:rPr>
          <w:t>1 Chronicles 6:1–8</w:t>
        </w:r>
      </w:hyperlink>
      <w:r>
        <w:rPr>
          <w:lang w:val="en_US" w:bidi="en_US"/>
        </w:rPr>
        <w:t xml:space="preserve">, </w:t>
      </w:r>
      <w:hyperlink r:id="rId107">
        <w:r>
          <w:rPr>
            <w:lang w:val="en_US" w:bidi="en_US"/>
          </w:rPr>
          <w:rPr>
            <w:color w:val="0000EE"/>
            <w:u w:val="single"/>
          </w:rPr>
          <w:t>50–53</w:t>
        </w:r>
      </w:hyperlink>
      <w:r>
        <w:rPr>
          <w:lang w:val="en_US" w:bidi="en_US"/>
        </w:rPr>
        <w:t xml:space="preserve">; </w:t>
      </w:r>
      <w:hyperlink r:id="rId108">
        <w:r>
          <w:rPr>
            <w:lang w:val="en_US" w:bidi="en_US"/>
          </w:rPr>
          <w:rPr>
            <w:color w:val="0000EE"/>
            <w:u w:val="single"/>
          </w:rPr>
          <w:t>Ezra 7:2–5</w:t>
        </w:r>
      </w:hyperlink>
      <w:r>
        <w:rPr>
          <w:lang w:val="en_US" w:bidi="en_US"/>
        </w:rPr>
        <w:t>) and continued during Israel's divided kingdom (</w:t>
      </w:r>
      <w:hyperlink r:id="rId109">
        <w:r>
          <w:rPr>
            <w:lang w:val="en_US" w:bidi="en_US"/>
          </w:rPr>
          <w:rPr>
            <w:color w:val="0000EE"/>
            <w:u w:val="single"/>
          </w:rPr>
          <w:t>2 Chronicles 31:10</w:t>
        </w:r>
      </w:hyperlink>
      <w:r>
        <w:rPr>
          <w:lang w:val="en_US" w:bidi="en_US"/>
        </w:rPr>
        <w:t xml:space="preserve">; </w:t>
      </w:r>
      <w:hyperlink r:id="rId110">
        <w:r>
          <w:rPr>
            <w:lang w:val="en_US" w:bidi="en_US"/>
          </w:rPr>
          <w:rPr>
            <w:color w:val="0000EE"/>
            <w:u w:val="single"/>
          </w:rPr>
          <w:t>Ezekiel 43:19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hyperlink r:id="rId111">
        <w:r>
          <w:rPr>
            <w:lang w:val="en_US" w:bidi="en_US"/>
          </w:rPr>
          <w:rPr>
            <w:color w:val="0000EE"/>
            <w:u w:val="single"/>
          </w:rPr>
          <w:t>1 Kings 1:50</w:t>
        </w:r>
      </w:hyperlink>
      <w:r>
        <w:rPr>
          <w:lang w:val="en_US" w:bidi="en_US"/>
        </w:rPr>
        <w:t>). Joab hoped for mercy by holding onto the altar's horns, as allowed by the law of Moses (</w:t>
      </w:r>
      <w:hyperlink r:id="rId45">
        <w:r>
          <w:rPr>
            <w:lang w:val="en_US" w:bidi="en_US"/>
          </w:rPr>
          <w:rPr>
            <w:color w:val="0000EE"/>
            <w:u w:val="single"/>
          </w:rPr>
          <w:t>Exodus 21:12–14</w:t>
        </w:r>
      </w:hyperlink>
      <w:r>
        <w:rPr>
          <w:lang w:val="en_US" w:bidi="en_US"/>
        </w:rPr>
        <w:t xml:space="preserve">; </w:t>
      </w:r>
      <w:hyperlink r:id="rId112">
        <w:r>
          <w:rPr>
            <w:lang w:val="en_US" w:bidi="en_US"/>
          </w:rPr>
          <w:rPr>
            <w:color w:val="0000EE"/>
            <w:u w:val="single"/>
          </w:rPr>
          <w:t>Numbers 35:22–25</w:t>
        </w:r>
      </w:hyperlink>
      <w:r>
        <w:rPr>
          <w:lang w:val="en_US" w:bidi="en_US"/>
        </w:rPr>
        <w:t xml:space="preserve">; </w:t>
      </w:r>
      <w:hyperlink r:id="rId113">
        <w:r>
          <w:rPr>
            <w:lang w:val="en_US" w:bidi="en_US"/>
          </w:rPr>
          <w:rPr>
            <w:color w:val="0000EE"/>
            <w:u w:val="single"/>
          </w:rPr>
          <w:t>Deuteronomy 19:4–5</w:t>
        </w:r>
      </w:hyperlink>
      <w:r>
        <w:rPr>
          <w:lang w:val="en_US" w:bidi="en_US"/>
        </w:rPr>
        <w:t xml:space="preserve">). However, because </w:t>
      </w:r>
      <w:r>
        <w:rPr>
          <w:i/>
          <w:lang w:val="en_US" w:bidi="en_US"/>
        </w:rPr>
        <w:t>Joab</w:t>
      </w:r>
      <w:r>
        <w:rPr>
          <w:lang w:val="en_US" w:bidi="en_US"/>
        </w:rPr>
        <w:t xml:space="preserve"> was a murderer, he could not receive mercy (see </w:t>
      </w:r>
      <w:hyperlink r:id="rId114">
        <w:r>
          <w:rPr>
            <w:lang w:val="en_US" w:bidi="en_US"/>
          </w:rPr>
          <w:rPr>
            <w:color w:val="0000EE"/>
            <w:u w:val="single"/>
          </w:rPr>
          <w:t>2 Samuel 3:27</w:t>
        </w:r>
      </w:hyperlink>
      <w:r>
        <w:rPr>
          <w:lang w:val="en_US" w:bidi="en_US"/>
        </w:rPr>
        <w:t xml:space="preserve">; </w:t>
      </w:r>
      <w:hyperlink r:id="rId115">
        <w:r>
          <w:rPr>
            <w:lang w:val="en_US" w:bidi="en_US"/>
          </w:rPr>
          <w:rPr>
            <w:color w:val="0000EE"/>
            <w:u w:val="single"/>
          </w:rPr>
          <w:t>18:14</w:t>
        </w:r>
      </w:hyperlink>
      <w:r>
        <w:rPr>
          <w:lang w:val="en_US" w:bidi="en_US"/>
        </w:rPr>
        <w:t xml:space="preserve">; </w:t>
      </w:r>
      <w:hyperlink r:id="rId79">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hyperlink r:id="rId116">
        <w:r>
          <w:rPr>
            <w:lang w:val="en_US" w:bidi="en_US"/>
          </w:rPr>
          <w:rPr>
            <w:color w:val="0000EE"/>
            <w:u w:val="single"/>
          </w:rPr>
          <w:t>1 Kings 2:43</w:t>
        </w:r>
      </w:hyperlink>
      <w:r>
        <w:rPr>
          <w:lang w:val="en_US" w:bidi="en_US"/>
        </w:rPr>
        <w:t>) and had a history of hostility toward David (</w:t>
      </w:r>
      <w:hyperlink r:id="rId84">
        <w:r>
          <w:rPr>
            <w:lang w:val="en_US" w:bidi="en_US"/>
          </w:rPr>
          <w:rPr>
            <w:color w:val="0000EE"/>
            <w:u w:val="single"/>
          </w:rPr>
          <w:t>2 Samuel 16:5–13</w:t>
        </w:r>
      </w:hyperlink>
      <w:r>
        <w:rPr>
          <w:lang w:val="en_US" w:bidi="en_US"/>
        </w:rPr>
        <w:t xml:space="preserve">; </w:t>
      </w:r>
      <w:hyperlink r:id="rId117">
        <w:r>
          <w:rPr>
            <w:lang w:val="en_US" w:bidi="en_US"/>
          </w:rPr>
          <w:rPr>
            <w:color w:val="0000EE"/>
            <w:u w:val="single"/>
          </w:rPr>
          <w:t>19:16–23</w:t>
        </w:r>
      </w:hyperlink>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hyperlink r:id="rId118">
        <w:r>
          <w:rPr>
            <w:lang w:val="en_US" w:bidi="en_US"/>
          </w:rPr>
          <w:rPr>
            <w:color w:val="0000EE"/>
            <w:u w:val="single"/>
          </w:rPr>
          <w:t>1 Kings 9:16</w:t>
        </w:r>
      </w:hyperlink>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lang w:val="en_US" w:bidi="en_US"/>
          </w:rPr>
          <w:rPr>
            <w:color w:val="0000EE"/>
            <w:u w:val="single"/>
          </w:rPr>
          <w:t>1 Kings 11:42–43</w:t>
        </w:r>
      </w:hyperlink>
      <w:r>
        <w:rPr>
          <w:lang w:val="en_US" w:bidi="en_US"/>
        </w:rPr>
        <w:t xml:space="preserve"> with </w:t>
      </w:r>
      <w:hyperlink r:id="rId120">
        <w:r>
          <w:rPr>
            <w:lang w:val="en_US" w:bidi="en_US"/>
          </w:rPr>
          <w:rPr>
            <w:color w:val="0000EE"/>
            <w:u w:val="single"/>
          </w:rPr>
          <w:t>14:21</w:t>
        </w:r>
      </w:hyperlink>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hyperlink r:id="rId121">
        <w:r>
          <w:rPr>
            <w:lang w:val="en_US" w:bidi="en_US"/>
          </w:rPr>
          <w:rPr>
            <w:color w:val="0000EE"/>
            <w:u w:val="single"/>
          </w:rPr>
          <w:t>1 Kings 7:8</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hyperlink r:id="rId124">
        <w:r>
          <w:rPr>
            <w:lang w:val="en_US" w:bidi="en_US"/>
          </w:rPr>
          <w:rPr>
            <w:color w:val="0000EE"/>
            <w:u w:val="single"/>
          </w:rPr>
          <w:t>1 Kings 12:1–24</w:t>
        </w:r>
      </w:hyperlink>
      <w:r>
        <w:rPr>
          <w:lang w:val="en_US" w:bidi="en_US"/>
        </w:rPr>
        <w:t>). It also increased the risk of adopting Canaanite religious practices. Worshiping at these local sites was forbidden for Israel (</w:t>
      </w:r>
      <w:hyperlink r:id="rId125">
        <w:r>
          <w:rPr>
            <w:lang w:val="en_US" w:bidi="en_US"/>
          </w:rPr>
          <w:rPr>
            <w:color w:val="0000EE"/>
            <w:u w:val="single"/>
          </w:rPr>
          <w:t>Deuteronomy 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hyperlink r:id="rId126">
        <w:r>
          <w:rPr>
            <w:lang w:val="en_US" w:bidi="en_US"/>
          </w:rPr>
          <w:rPr>
            <w:color w:val="0000EE"/>
            <w:u w:val="single"/>
          </w:rPr>
          <w:t>1 Chronicles 16:39–40</w:t>
        </w:r>
      </w:hyperlink>
      <w:r>
        <w:rPr>
          <w:lang w:val="en_US" w:bidi="en_US"/>
        </w:rPr>
        <w:t xml:space="preserve">; </w:t>
      </w:r>
      <w:hyperlink r:id="rId127">
        <w:r>
          <w:rPr>
            <w:lang w:val="en_US" w:bidi="en_US"/>
          </w:rPr>
          <w:rPr>
            <w:color w:val="0000EE"/>
            <w:u w:val="single"/>
          </w:rPr>
          <w:t>21:29</w:t>
        </w:r>
      </w:hyperlink>
      <w:r>
        <w:rPr>
          <w:lang w:val="en_US" w:bidi="en_US"/>
        </w:rPr>
        <w:t xml:space="preserve">; </w:t>
      </w:r>
      <w:hyperlink r:id="rId128">
        <w:r>
          <w:rPr>
            <w:lang w:val="en_US" w:bidi="en_US"/>
          </w:rPr>
          <w:rPr>
            <w:color w:val="0000EE"/>
            <w:u w:val="single"/>
          </w:rPr>
          <w:t>2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hyperlink r:id="rId129">
        <w:r>
          <w:rPr>
            <w:lang w:val="en_US" w:bidi="en_US"/>
          </w:rPr>
          <w:rPr>
            <w:color w:val="0000EE"/>
            <w:u w:val="single"/>
          </w:rPr>
          <w:t>1 Kings 3:4–5</w:t>
        </w:r>
      </w:hyperlink>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hyperlink r:id="rId130">
        <w:r>
          <w:rPr>
            <w:lang w:val="en_US" w:bidi="en_US"/>
          </w:rPr>
          <w:rPr>
            <w:color w:val="0000EE"/>
            <w:u w:val="single"/>
          </w:rPr>
          <w:t>1 Kings 3:6–9</w:t>
        </w:r>
      </w:hyperlink>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hyperlink r:id="rId131">
        <w:r>
          <w:rPr>
            <w:lang w:val="en_US" w:bidi="en_US"/>
          </w:rPr>
          <w:rPr>
            <w:color w:val="0000EE"/>
            <w:u w:val="single"/>
          </w:rPr>
          <w:t>1 Kings 3:10–14</w:t>
        </w:r>
      </w:hyperlink>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hyperlink r:id="rId132">
        <w:r>
          <w:rPr>
            <w:lang w:val="en_US" w:bidi="en_US"/>
          </w:rPr>
          <w:rPr>
            <w:color w:val="0000EE"/>
            <w:u w:val="single"/>
          </w:rPr>
          <w:t>1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chesed</w:t>
      </w:r>
      <w:r>
        <w:rPr>
          <w:lang w:val="en_US" w:bidi="en_US"/>
        </w:rPr>
        <w:t xml:space="preserve"> is often translated “faithful love.” It describes God’s gracious and kind treatment of people (</w:t>
      </w:r>
      <w:hyperlink r:id="rId133">
        <w:r>
          <w:rPr>
            <w:lang w:val="en_US" w:bidi="en_US"/>
          </w:rPr>
          <w:rPr>
            <w:color w:val="0000EE"/>
            <w:u w:val="single"/>
          </w:rPr>
          <w:t>Psalm 118:1–2</w:t>
        </w:r>
      </w:hyperlink>
      <w:r>
        <w:rPr>
          <w:lang w:val="en_US" w:bidi="en_US"/>
        </w:rPr>
        <w:t>). God shows this faithful love especially to Israel, the nation with whom he made a covenant (</w:t>
      </w:r>
      <w:hyperlink r:id="rId134">
        <w:r>
          <w:rPr>
            <w:lang w:val="en_US" w:bidi="en_US"/>
          </w:rPr>
          <w:rPr>
            <w:color w:val="0000EE"/>
            <w:u w:val="single"/>
          </w:rPr>
          <w:t>Deuteronomy 7:9</w:t>
        </w:r>
      </w:hyperlink>
      <w:r>
        <w:rPr>
          <w:lang w:val="en_US" w:bidi="en_US"/>
        </w:rPr>
        <w:t xml:space="preserve">, </w:t>
      </w:r>
      <w:hyperlink r:id="rId13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hyperlink r:id="rId136">
        <w:r>
          <w:rPr>
            <w:lang w:val="en_US" w:bidi="en_US"/>
          </w:rPr>
          <w:rPr>
            <w:color w:val="0000EE"/>
            <w:u w:val="single"/>
          </w:rPr>
          <w:t>1 Kings 19:21</w:t>
        </w:r>
      </w:hyperlink>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hyperlink r:id="rId137">
        <w:r>
          <w:rPr>
            <w:lang w:val="en_US" w:bidi="en_US"/>
          </w:rPr>
          <w:rPr>
            <w:color w:val="0000EE"/>
            <w:u w:val="single"/>
          </w:rPr>
          <w:t>1 Kings 3:16–28</w:t>
        </w:r>
      </w:hyperlink>
      <w:r>
        <w:rPr>
          <w:lang w:val="en_US" w:bidi="en_US"/>
        </w:rPr>
        <w:t>) and as Solomon organizes his administration (</w:t>
      </w:r>
      <w:hyperlink r:id="rId138">
        <w:r>
          <w:rPr>
            <w:lang w:val="en_US" w:bidi="en_US"/>
          </w:rPr>
          <w:rPr>
            <w:color w:val="0000EE"/>
            <w:u w:val="single"/>
          </w:rPr>
          <w:t>1 Kings 4</w:t>
        </w:r>
      </w:hyperlink>
      <w:r>
        <w:rPr>
          <w:lang w:val="en_US" w:bidi="en_US"/>
        </w:rPr>
        <w:t>), business dealings, construction projects, international relations, and worship practices (</w:t>
      </w:r>
      <w:hyperlink r:id="rId139">
        <w:r>
          <w:rPr>
            <w:lang w:val="en_US" w:bidi="en_US"/>
          </w:rPr>
          <w:rPr>
            <w:color w:val="0000EE"/>
            <w:u w:val="single"/>
          </w:rPr>
          <w:t>1 Kings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hyperlink r:id="rId140">
        <w:r>
          <w:rPr>
            <w:lang w:val="en_US" w:bidi="en_US"/>
          </w:rPr>
          <w:rPr>
            <w:color w:val="0000EE"/>
            <w:u w:val="single"/>
          </w:rPr>
          <w:t>Leviticus 19:29</w:t>
        </w:r>
      </w:hyperlink>
      <w:r>
        <w:rPr>
          <w:lang w:val="en_US" w:bidi="en_US"/>
        </w:rPr>
        <w:t xml:space="preserve">; </w:t>
      </w:r>
      <w:hyperlink r:id="rId141">
        <w:r>
          <w:rPr>
            <w:lang w:val="en_US" w:bidi="en_US"/>
          </w:rPr>
          <w:rPr>
            <w:color w:val="0000EE"/>
            <w:u w:val="single"/>
          </w:rPr>
          <w:t>Deuteronomy 23:18</w:t>
        </w:r>
      </w:hyperlink>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hyperlink r:id="rId142">
        <w:r>
          <w:rPr>
            <w:lang w:val="en_US" w:bidi="en_US"/>
          </w:rPr>
          <w:rPr>
            <w:color w:val="0000EE"/>
            <w:u w:val="single"/>
          </w:rPr>
          <w:t>First Kings 4–10</w:t>
        </w:r>
      </w:hyperlink>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hyperlink r:id="rId143">
        <w:r>
          <w:rPr>
            <w:lang w:val="en_US" w:bidi="en_US"/>
          </w:rPr>
          <w:rPr>
            <w:color w:val="0000EE"/>
            <w:u w:val="single"/>
          </w:rPr>
          <w:t>1 Kings 4:29–34</w:t>
        </w:r>
      </w:hyperlink>
      <w:r>
        <w:rPr>
          <w:lang w:val="en_US" w:bidi="en_US"/>
        </w:rPr>
        <w:t xml:space="preserve">; </w:t>
      </w:r>
      <w:hyperlink r:id="rId144">
        <w:r>
          <w:rPr>
            <w:lang w:val="en_US" w:bidi="en_US"/>
          </w:rPr>
          <w:rPr>
            <w:color w:val="0000EE"/>
            <w:u w:val="single"/>
          </w:rPr>
          <w:t>10:6–9</w:t>
        </w:r>
      </w:hyperlink>
      <w:r>
        <w:rPr>
          <w:lang w:val="en_US" w:bidi="en_US"/>
        </w:rPr>
        <w:t xml:space="preserve">, </w:t>
      </w:r>
      <w:hyperlink r:id="rId14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hyperlink r:id="rId146">
        <w:r>
          <w:rPr>
            <w:lang w:val="en_US" w:bidi="en_US"/>
          </w:rPr>
          <w:rPr>
            <w:color w:val="0000EE"/>
            <w:u w:val="single"/>
          </w:rPr>
          <w:t>1 Chronicles 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hyperlink r:id="rId105">
        <w:r>
          <w:rPr>
            <w:lang w:val="en_US" w:bidi="en_US"/>
          </w:rPr>
          <w:rPr>
            <w:color w:val="0000EE"/>
            <w:u w:val="single"/>
          </w:rPr>
          <w:t>2 Samuel 8:17</w:t>
        </w:r>
      </w:hyperlink>
      <w:r>
        <w:rPr>
          <w:lang w:val="en_US" w:bidi="en_US"/>
        </w:rPr>
        <w:t xml:space="preserve">; </w:t>
      </w:r>
      <w:hyperlink r:id="rId147">
        <w:r>
          <w:rPr>
            <w:lang w:val="en_US" w:bidi="en_US"/>
          </w:rPr>
          <w:rPr>
            <w:color w:val="0000EE"/>
            <w:u w:val="single"/>
          </w:rPr>
          <w:t>20:25</w:t>
        </w:r>
      </w:hyperlink>
      <w:r>
        <w:rPr>
          <w:lang w:val="en_US" w:bidi="en_US"/>
        </w:rPr>
        <w:t xml:space="preserve">; </w:t>
      </w:r>
      <w:hyperlink r:id="rId148">
        <w:r>
          <w:rPr>
            <w:lang w:val="en_US" w:bidi="en_US"/>
          </w:rPr>
          <w:rPr>
            <w:color w:val="0000EE"/>
            <w:u w:val="single"/>
          </w:rPr>
          <w:t>1 Chronicles 18:16</w:t>
        </w:r>
      </w:hyperlink>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hyperlink r:id="rId149">
        <w:r>
          <w:rPr>
            <w:lang w:val="en_US" w:bidi="en_US"/>
          </w:rPr>
          <w:rPr>
            <w:color w:val="0000EE"/>
            <w:u w:val="single"/>
          </w:rPr>
          <w:t>2 Kings 18:18</w:t>
        </w:r>
      </w:hyperlink>
      <w:r>
        <w:rPr>
          <w:lang w:val="en_US" w:bidi="en_US"/>
        </w:rPr>
        <w:t xml:space="preserve">; </w:t>
      </w:r>
      <w:hyperlink r:id="rId1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hyperlink r:id="rId151">
        <w:r>
          <w:rPr>
            <w:lang w:val="en_US" w:bidi="en_US"/>
          </w:rPr>
          <w:rPr>
            <w:color w:val="0000EE"/>
            <w:u w:val="single"/>
          </w:rPr>
          <w:t>1 Kings 2:26–27</w:t>
        </w:r>
      </w:hyperlink>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hyperlink r:id="rId152">
        <w:r>
          <w:rPr>
            <w:lang w:val="en_US" w:bidi="en_US"/>
          </w:rPr>
          <w:rPr>
            <w:color w:val="0000EE"/>
            <w:u w:val="single"/>
          </w:rPr>
          <w:t>2 Samuel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hyperlink r:id="rId153">
        <w:r>
          <w:rPr>
            <w:lang w:val="en_US" w:bidi="en_US"/>
          </w:rPr>
          <w:rPr>
            <w:color w:val="0000EE"/>
            <w:u w:val="single"/>
          </w:rPr>
          <w:t>2 Kings 15:5</w:t>
        </w:r>
      </w:hyperlink>
      <w:r>
        <w:rPr>
          <w:lang w:val="en_US" w:bidi="en_US"/>
        </w:rPr>
        <w:t>). Later, Eliakim held this position. He was one of Hezekiah’s representatives and met with King Sennacherib of Assyria's envoys during talks about the siege of Jerusalem (</w:t>
      </w:r>
      <w:hyperlink r:id="rId149">
        <w:r>
          <w:rPr>
            <w:lang w:val="en_US" w:bidi="en_US"/>
          </w:rPr>
          <w:rPr>
            <w:color w:val="0000EE"/>
            <w:u w:val="single"/>
          </w:rPr>
          <w:t>2 Kings 18:18</w:t>
        </w:r>
      </w:hyperlink>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hyperlink r:id="rId154">
        <w:r>
          <w:rPr>
            <w:lang w:val="en_US" w:bidi="en_US"/>
          </w:rPr>
          <w:rPr>
            <w:color w:val="0000EE"/>
            <w:u w:val="single"/>
          </w:rPr>
          <w:t>1 Samuel 8:12–17</w:t>
        </w:r>
      </w:hyperlink>
      <w:r>
        <w:rPr>
          <w:lang w:val="en_US" w:bidi="en_US"/>
        </w:rPr>
        <w:t>), and Israel's leaders later complained about it to Solomon’s son, Rehoboam (</w:t>
      </w:r>
      <w:hyperlink r:id="rId155">
        <w:r>
          <w:rPr>
            <w:lang w:val="en_US" w:bidi="en_US"/>
          </w:rPr>
          <w:rPr>
            <w:color w:val="0000EE"/>
            <w:u w:val="single"/>
          </w:rPr>
          <w:t>1 Kings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hyperlink r:id="rId156">
        <w:r>
          <w:rPr>
            <w:lang w:val="en_US" w:bidi="en_US"/>
          </w:rPr>
          <w:rPr>
            <w:color w:val="0000EE"/>
            <w:u w:val="single"/>
          </w:rPr>
          <w:t>Genesis 15:18–21</w:t>
        </w:r>
      </w:hyperlink>
      <w:r>
        <w:rPr>
          <w:lang w:val="en_US" w:bidi="en_US"/>
        </w:rPr>
        <w:t xml:space="preserve">; </w:t>
      </w:r>
      <w:hyperlink r:id="rId157">
        <w:r>
          <w:rPr>
            <w:lang w:val="en_US" w:bidi="en_US"/>
          </w:rPr>
          <w:rPr>
            <w:color w:val="0000EE"/>
            <w:u w:val="single"/>
          </w:rPr>
          <w:t>17:8</w:t>
        </w:r>
      </w:hyperlink>
      <w:r>
        <w:rPr>
          <w:lang w:val="en_US" w:bidi="en_US"/>
        </w:rPr>
        <w:t xml:space="preserve">; </w:t>
      </w:r>
      <w:hyperlink r:id="rId158">
        <w:r>
          <w:rPr>
            <w:lang w:val="en_US" w:bidi="en_US"/>
          </w:rPr>
          <w:rPr>
            <w:color w:val="0000EE"/>
            <w:u w:val="single"/>
          </w:rPr>
          <w:t>22:17</w:t>
        </w:r>
      </w:hyperlink>
      <w:r>
        <w:rPr>
          <w:lang w:val="en_US" w:bidi="en_US"/>
        </w:rPr>
        <w:t xml:space="preserve">). This promise came true with Solomon's blessing. The lands that David and </w:t>
      </w:r>
      <w:r>
        <w:rPr>
          <w:i/>
          <w:lang w:val="en_US" w:bidi="en_US"/>
        </w:rPr>
        <w:t xml:space="preserve">Solomon </w:t>
      </w:r>
      <w:r>
        <w:rPr>
          <w:lang w:val="en_US" w:bidi="en_US"/>
        </w:rPr>
        <w:t>(</w:t>
      </w:r>
      <w:hyperlink r:id="rId159">
        <w:r>
          <w:rPr>
            <w:lang w:val="en_US" w:bidi="en_US"/>
          </w:rPr>
          <w:rPr>
            <w:color w:val="0000EE"/>
            <w:u w:val="single"/>
          </w:rPr>
          <w:t>2 Chronicles 8:3</w:t>
        </w:r>
      </w:hyperlink>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hyperlink r:id="rId160">
        <w:r>
          <w:rPr>
            <w:lang w:val="en_US" w:bidi="en_US"/>
          </w:rPr>
          <w:rPr>
            <w:color w:val="0000EE"/>
            <w:u w:val="single"/>
          </w:rPr>
          <w:t>Micah 4:4</w:t>
        </w:r>
      </w:hyperlink>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hyperlink r:id="rId161">
        <w:r>
          <w:rPr>
            <w:lang w:val="en_US" w:bidi="en_US"/>
          </w:rPr>
          <w:rPr>
            <w:color w:val="0000EE"/>
            <w:u w:val="single"/>
          </w:rPr>
          <w:t>2 Chronicles 9:25</w:t>
        </w:r>
      </w:hyperlink>
      <w:r>
        <w:rPr>
          <w:lang w:val="en_US" w:bidi="en_US"/>
        </w:rPr>
        <w:t>, which is a suitable amount for Solomon’s 1,400 chariots (</w:t>
      </w:r>
      <w:hyperlink r:id="rId162">
        <w:r>
          <w:rPr>
            <w:lang w:val="en_US" w:bidi="en_US"/>
          </w:rPr>
          <w:rPr>
            <w:color w:val="0000EE"/>
            <w:u w:val="single"/>
          </w:rPr>
          <w:t>1 Kings 10:26</w:t>
        </w:r>
      </w:hyperlink>
      <w:r>
        <w:rPr>
          <w:lang w:val="en_US" w:bidi="en_US"/>
        </w:rPr>
        <w:t xml:space="preserve">; </w:t>
      </w:r>
      <w:hyperlink r:id="rId163">
        <w:r>
          <w:rPr>
            <w:lang w:val="en_US" w:bidi="en_US"/>
          </w:rPr>
          <w:rPr>
            <w:color w:val="0000EE"/>
            <w:u w:val="single"/>
          </w:rPr>
          <w:t>2 Chronicles 1:14</w:t>
        </w:r>
      </w:hyperlink>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hyperlink r:id="rId164">
        <w:r>
          <w:rPr>
            <w:lang w:val="en_US" w:bidi="en_US"/>
          </w:rPr>
          <w:rPr>
            <w:color w:val="0000EE"/>
            <w:u w:val="single"/>
          </w:rPr>
          <w:t>Exodus 15:19–21</w:t>
        </w:r>
      </w:hyperlink>
      <w:r>
        <w:rPr>
          <w:lang w:val="en_US" w:bidi="en_US"/>
        </w:rPr>
        <w:t>) or “horses” (</w:t>
      </w:r>
      <w:hyperlink r:id="rId165">
        <w:r>
          <w:rPr>
            <w:lang w:val="en_US" w:bidi="en_US"/>
          </w:rPr>
          <w:rPr>
            <w:color w:val="0000EE"/>
            <w:u w:val="single"/>
          </w:rPr>
          <w:t>Joel 2:4</w:t>
        </w:r>
      </w:hyperlink>
      <w:r>
        <w:rPr>
          <w:lang w:val="en_US" w:bidi="en_US"/>
        </w:rPr>
        <w:t>). To prepare for battles, Solomon built towns to house his forces (</w:t>
      </w:r>
      <w:hyperlink r:id="rId166">
        <w:r>
          <w:rPr>
            <w:lang w:val="en_US" w:bidi="en_US"/>
          </w:rPr>
          <w:rPr>
            <w:color w:val="0000EE"/>
            <w:u w:val="single"/>
          </w:rPr>
          <w:t>1 Kings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hyperlink r:id="rId167">
        <w:r>
          <w:rPr>
            <w:lang w:val="en_US" w:bidi="en_US"/>
          </w:rPr>
          <w:rPr>
            <w:color w:val="0000EE"/>
            <w:u w:val="single"/>
          </w:rPr>
          <w:t>1 Kings 3:9</w:t>
        </w:r>
      </w:hyperlink>
      <w:r>
        <w:rPr>
          <w:lang w:val="en_US" w:bidi="en_US"/>
        </w:rPr>
        <w:t xml:space="preserve">, </w:t>
      </w:r>
      <w:hyperlink r:id="rId168">
        <w:r>
          <w:rPr>
            <w:lang w:val="en_US" w:bidi="en_US"/>
          </w:rPr>
          <w:rPr>
            <w:color w:val="0000EE"/>
            <w:u w:val="single"/>
          </w:rPr>
          <w:t>12</w:t>
        </w:r>
      </w:hyperlink>
      <w:r>
        <w:rPr>
          <w:lang w:val="en_US" w:bidi="en_US"/>
        </w:rPr>
        <w:t xml:space="preserve">, </w:t>
      </w:r>
      <w:hyperlink r:id="rId169">
        <w:r>
          <w:rPr>
            <w:lang w:val="en_US" w:bidi="en_US"/>
          </w:rPr>
          <w:rPr>
            <w:color w:val="0000EE"/>
            <w:u w:val="single"/>
          </w:rPr>
          <w:t>28</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171">
        <w:r>
          <w:rPr>
            <w:lang w:val="en_US" w:bidi="en_US"/>
          </w:rPr>
          <w:rPr>
            <w:color w:val="0000EE"/>
            <w:u w:val="single"/>
          </w:rPr>
          <w:t>Ecclesiastes 12:13</w:t>
        </w:r>
      </w:hyperlink>
      <w:r>
        <w:rPr>
          <w:lang w:val="en_US" w:bidi="en_US"/>
        </w:rPr>
        <w:t>), was greater than all of them (</w:t>
      </w:r>
      <w:hyperlink r:id="rId172">
        <w:r>
          <w:rPr>
            <w:lang w:val="en_US" w:bidi="en_US"/>
          </w:rPr>
          <w:rPr>
            <w:color w:val="0000EE"/>
            <w:u w:val="single"/>
          </w:rPr>
          <w:t>1 Kings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hyperlink r:id="rId173">
        <w:r>
          <w:rPr>
            <w:lang w:val="en_US" w:bidi="en_US"/>
          </w:rPr>
          <w:rPr>
            <w:color w:val="0000EE"/>
            <w:u w:val="single"/>
          </w:rPr>
          <w:t>1 Chronicles 6:33–47</w:t>
        </w:r>
      </w:hyperlink>
      <w:r>
        <w:rPr>
          <w:lang w:val="en_US" w:bidi="en_US"/>
        </w:rPr>
        <w:t xml:space="preserve">; </w:t>
      </w:r>
      <w:hyperlink r:id="rId174">
        <w:r>
          <w:rPr>
            <w:lang w:val="en_US" w:bidi="en_US"/>
          </w:rPr>
          <w:rPr>
            <w:color w:val="0000EE"/>
            <w:u w:val="single"/>
          </w:rPr>
          <w:t>15:16–19</w:t>
        </w:r>
      </w:hyperlink>
      <w:r>
        <w:rPr>
          <w:lang w:val="en_US" w:bidi="en_US"/>
        </w:rPr>
        <w:t xml:space="preserve">; </w:t>
      </w:r>
      <w:hyperlink r:id="rId175">
        <w:r>
          <w:rPr>
            <w:lang w:val="en_US" w:bidi="en_US"/>
          </w:rPr>
          <w:rPr>
            <w:color w:val="0000EE"/>
            <w:u w:val="single"/>
          </w:rPr>
          <w:t>Psalms 88</w:t>
        </w:r>
      </w:hyperlink>
      <w:r>
        <w:rPr>
          <w:lang w:val="en_US" w:bidi="en_US"/>
        </w:rPr>
        <w:t xml:space="preserve">, </w:t>
      </w:r>
      <w:hyperlink r:id="rId176">
        <w:r>
          <w:rPr>
            <w:lang w:val="en_US" w:bidi="en_US"/>
          </w:rPr>
          <w:rPr>
            <w:color w:val="0000EE"/>
            <w:u w:val="single"/>
          </w:rPr>
          <w:t>89</w:t>
        </w:r>
      </w:hyperlink>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hyperlink r:id="rId177">
        <w:r>
          <w:rPr>
            <w:lang w:val="en_US" w:bidi="en_US"/>
          </w:rPr>
          <w:rPr>
            <w:color w:val="0000EE"/>
            <w:u w:val="single"/>
          </w:rPr>
          <w:t>1 Chronicles 15:17</w:t>
        </w:r>
      </w:hyperlink>
      <w:r>
        <w:rPr>
          <w:lang w:val="en_US" w:bidi="en_US"/>
        </w:rPr>
        <w:t xml:space="preserve">, </w:t>
      </w:r>
      <w:hyperlink r:id="rId178">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hyperlink r:id="rId179">
        <w:r>
          <w:rPr>
            <w:lang w:val="en_US" w:bidi="en_US"/>
          </w:rPr>
          <w:rPr>
            <w:color w:val="0000EE"/>
            <w:u w:val="single"/>
          </w:rPr>
          <w:t>Psalms 72</w:t>
        </w:r>
      </w:hyperlink>
      <w:r>
        <w:rPr>
          <w:lang w:val="en_US" w:bidi="en_US"/>
        </w:rPr>
        <w:t xml:space="preserve"> and </w:t>
      </w:r>
      <w:hyperlink r:id="rId180">
        <w:r>
          <w:rPr>
            <w:lang w:val="en_US" w:bidi="en_US"/>
          </w:rPr>
          <w:rPr>
            <w:color w:val="0000EE"/>
            <w:u w:val="single"/>
          </w:rPr>
          <w:t>127</w:t>
        </w:r>
      </w:hyperlink>
      <w:r>
        <w:rPr>
          <w:lang w:val="en_US" w:bidi="en_US"/>
        </w:rPr>
        <w:t xml:space="preserve">. His knowledge of plants and animals showed his careful observation of nature (see </w:t>
      </w:r>
      <w:hyperlink r:id="rId181">
        <w:r>
          <w:rPr>
            <w:lang w:val="en_US" w:bidi="en_US"/>
          </w:rPr>
          <w:rPr>
            <w:color w:val="0000EE"/>
            <w:u w:val="single"/>
          </w:rPr>
          <w:t>Proverbs 6:6–8</w:t>
        </w:r>
      </w:hyperlink>
      <w:r>
        <w:rPr>
          <w:lang w:val="en_US" w:bidi="en_US"/>
        </w:rPr>
        <w:t xml:space="preserve">). Solomon’s wisdom and literary skill (see </w:t>
      </w:r>
      <w:hyperlink r:id="rId182">
        <w:r>
          <w:rPr>
            <w:lang w:val="en_US" w:bidi="en_US"/>
          </w:rPr>
          <w:rPr>
            <w:color w:val="0000EE"/>
            <w:u w:val="single"/>
          </w:rPr>
          <w:t>Matthew 12:42</w:t>
        </w:r>
      </w:hyperlink>
      <w:r>
        <w:rPr>
          <w:lang w:val="en_US" w:bidi="en_US"/>
        </w:rPr>
        <w:t>) are evident in the Song of Songs and Ecclesiastes. It is no surprise that many, including kings (</w:t>
      </w:r>
      <w:hyperlink r:id="rId183">
        <w:r>
          <w:rPr>
            <w:lang w:val="en_US" w:bidi="en_US"/>
          </w:rPr>
          <w:rPr>
            <w:color w:val="0000EE"/>
            <w:u w:val="single"/>
          </w:rPr>
          <w:t>1 Kings 10:1–9</w:t>
        </w:r>
      </w:hyperlink>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hyperlink r:id="rId184">
        <w:r>
          <w:rPr>
            <w:lang w:val="en_US" w:bidi="en_US"/>
          </w:rPr>
          <w:rPr>
            <w:color w:val="0000EE"/>
            <w:u w:val="single"/>
          </w:rPr>
          <w:t>2 Samuel 5:11–12</w:t>
        </w:r>
      </w:hyperlink>
      <w:r>
        <w:rPr>
          <w:lang w:val="en_US" w:bidi="en_US"/>
        </w:rPr>
        <w:t>). This likely means they had a treaty. Hiram was an important ally and business partner (</w:t>
      </w:r>
      <w:hyperlink r:id="rId185">
        <w:r>
          <w:rPr>
            <w:lang w:val="en_US" w:bidi="en_US"/>
          </w:rPr>
          <w:rPr>
            <w:color w:val="0000EE"/>
            <w:u w:val="single"/>
          </w:rPr>
          <w:t>1 Kings 5:7–11</w:t>
        </w:r>
      </w:hyperlink>
      <w:r>
        <w:rPr>
          <w:lang w:val="en_US" w:bidi="en_US"/>
        </w:rPr>
        <w:t xml:space="preserve">, </w:t>
      </w:r>
      <w:hyperlink r:id="rId186">
        <w:r>
          <w:rPr>
            <w:lang w:val="en_US" w:bidi="en_US"/>
          </w:rPr>
          <w:rPr>
            <w:color w:val="0000EE"/>
            <w:u w:val="single"/>
          </w:rPr>
          <w:t>18</w:t>
        </w:r>
      </w:hyperlink>
      <w:r>
        <w:rPr>
          <w:lang w:val="en_US" w:bidi="en_US"/>
        </w:rPr>
        <w:t xml:space="preserve">; </w:t>
      </w:r>
      <w:hyperlink r:id="rId187">
        <w:r>
          <w:rPr>
            <w:lang w:val="en_US" w:bidi="en_US"/>
          </w:rPr>
          <w:rPr>
            <w:color w:val="0000EE"/>
            <w:u w:val="single"/>
          </w:rPr>
          <w:t>9:11</w:t>
        </w:r>
      </w:hyperlink>
      <w:r>
        <w:rPr>
          <w:lang w:val="en_US" w:bidi="en_US"/>
        </w:rPr>
        <w:t xml:space="preserve">, </w:t>
      </w:r>
      <w:hyperlink r:id="rId188">
        <w:r>
          <w:rPr>
            <w:lang w:val="en_US" w:bidi="en_US"/>
          </w:rPr>
          <w:rPr>
            <w:color w:val="0000EE"/>
            <w:u w:val="single"/>
          </w:rPr>
          <w:t>26–28</w:t>
        </w:r>
      </w:hyperlink>
      <w:r>
        <w:rPr>
          <w:lang w:val="en_US" w:bidi="en_US"/>
        </w:rPr>
        <w:t xml:space="preserve">; </w:t>
      </w:r>
      <w:hyperlink r:id="rId189">
        <w:r>
          <w:rPr>
            <w:lang w:val="en_US" w:bidi="en_US"/>
          </w:rPr>
          <w:rPr>
            <w:color w:val="0000EE"/>
            <w:u w:val="single"/>
          </w:rPr>
          <w:t>10:22</w:t>
        </w:r>
      </w:hyperlink>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hyperlink r:id="rId190">
        <w:r>
          <w:rPr>
            <w:lang w:val="en_US" w:bidi="en_US"/>
          </w:rPr>
          <w:rPr>
            <w:color w:val="0000EE"/>
            <w:u w:val="single"/>
          </w:rPr>
          <w:t>2 Samuel 7:1–3</w:t>
        </w:r>
      </w:hyperlink>
      <w:r>
        <w:rPr>
          <w:lang w:val="en_US" w:bidi="en_US"/>
        </w:rPr>
        <w:t xml:space="preserve">; </w:t>
      </w:r>
      <w:hyperlink r:id="rId191">
        <w:r>
          <w:rPr>
            <w:lang w:val="en_US" w:bidi="en_US"/>
          </w:rPr>
          <w:rPr>
            <w:color w:val="0000EE"/>
            <w:u w:val="single"/>
          </w:rPr>
          <w:t>1 Chronicles 17:1–15</w:t>
        </w:r>
      </w:hyperlink>
      <w:r>
        <w:rPr>
          <w:lang w:val="en_US" w:bidi="en_US"/>
        </w:rPr>
        <w:t xml:space="preserve">; </w:t>
      </w:r>
      <w:hyperlink r:id="rId192">
        <w:r>
          <w:rPr>
            <w:lang w:val="en_US" w:bidi="en_US"/>
          </w:rPr>
          <w:rPr>
            <w:color w:val="0000EE"/>
            <w:u w:val="single"/>
          </w:rPr>
          <w:t>22:14–19</w:t>
        </w:r>
      </w:hyperlink>
      <w:r>
        <w:rPr>
          <w:lang w:val="en_US" w:bidi="en_US"/>
        </w:rPr>
        <w:t xml:space="preserve">; </w:t>
      </w:r>
      <w:hyperlink r:id="rId193">
        <w:r>
          <w:rPr>
            <w:lang w:val="en_US" w:bidi="en_US"/>
          </w:rPr>
          <w:rPr>
            <w:color w:val="0000EE"/>
            <w:u w:val="single"/>
          </w:rPr>
          <w:t>28:9–12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hyperlink r:id="rId194">
        <w:r>
          <w:rPr>
            <w:lang w:val="en_US" w:bidi="en_US"/>
          </w:rPr>
          <w:rPr>
            <w:color w:val="0000EE"/>
            <w:u w:val="single"/>
          </w:rPr>
          <w:t>Acts 5:41</w:t>
        </w:r>
      </w:hyperlink>
      <w:r>
        <w:rPr>
          <w:lang w:val="en_US" w:bidi="en_US"/>
        </w:rPr>
        <w:t xml:space="preserve">; </w:t>
      </w:r>
      <w:hyperlink r:id="rId195">
        <w:r>
          <w:rPr>
            <w:lang w:val="en_US" w:bidi="en_US"/>
          </w:rPr>
          <w:rPr>
            <w:color w:val="0000EE"/>
            <w:u w:val="single"/>
          </w:rPr>
          <w:t>3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hyperlink r:id="rId196">
        <w:r>
          <w:rPr>
            <w:lang w:val="en_US" w:bidi="en_US"/>
          </w:rPr>
          <w:rPr>
            <w:color w:val="0000EE"/>
            <w:u w:val="single"/>
          </w:rPr>
          <w:t>1 Kings 10:9</w:t>
        </w:r>
      </w:hyperlink>
      <w:r>
        <w:rPr>
          <w:lang w:val="en_US" w:bidi="en_US"/>
        </w:rPr>
        <w:t xml:space="preserve">; </w:t>
      </w:r>
      <w:hyperlink r:id="rId197">
        <w:r>
          <w:rPr>
            <w:lang w:val="en_US" w:bidi="en_US"/>
          </w:rPr>
          <w:rPr>
            <w:color w:val="0000EE"/>
            <w:u w:val="single"/>
          </w:rPr>
          <w:t>2 Kings 18:22–25</w:t>
        </w:r>
      </w:hyperlink>
      <w:r>
        <w:rPr>
          <w:lang w:val="en_US" w:bidi="en_US"/>
        </w:rPr>
        <w:t xml:space="preserve">; </w:t>
      </w:r>
      <w:hyperlink r:id="rId198">
        <w:r>
          <w:rPr>
            <w:lang w:val="en_US" w:bidi="en_US"/>
          </w:rPr>
          <w:rPr>
            <w:color w:val="0000EE"/>
            <w:u w:val="single"/>
          </w:rPr>
          <w:t>Ezra 1:2–4</w:t>
        </w:r>
      </w:hyperlink>
      <w:r>
        <w:rPr>
          <w:lang w:val="en_US" w:bidi="en_US"/>
        </w:rPr>
        <w:t xml:space="preserve">; </w:t>
      </w:r>
      <w:hyperlink r:id="rId199">
        <w:r>
          <w:rPr>
            <w:lang w:val="en_US" w:bidi="en_US"/>
          </w:rPr>
          <w:rPr>
            <w:color w:val="0000EE"/>
            <w:u w:val="single"/>
          </w:rPr>
          <w:t>6:12</w:t>
        </w:r>
      </w:hyperlink>
      <w:r>
        <w:rPr>
          <w:lang w:val="en_US" w:bidi="en_US"/>
        </w:rPr>
        <w:t xml:space="preserve">; </w:t>
      </w:r>
      <w:hyperlink r:id="rId200">
        <w:r>
          <w:rPr>
            <w:lang w:val="en_US" w:bidi="en_US"/>
          </w:rPr>
          <w:rPr>
            <w:color w:val="0000EE"/>
            <w:u w:val="single"/>
          </w:rPr>
          <w:t>Daniel 2:47</w:t>
        </w:r>
      </w:hyperlink>
      <w:r>
        <w:rPr>
          <w:lang w:val="en_US" w:bidi="en_US"/>
        </w:rPr>
        <w:t xml:space="preserve">; </w:t>
      </w:r>
      <w:hyperlink r:id="rId201">
        <w:r>
          <w:rPr>
            <w:lang w:val="en_US" w:bidi="en_US"/>
          </w:rPr>
          <w:rPr>
            <w:color w:val="0000EE"/>
            <w:u w:val="single"/>
          </w:rPr>
          <w:t>3:29</w:t>
        </w:r>
      </w:hyperlink>
      <w:r>
        <w:rPr>
          <w:lang w:val="en_US" w:bidi="en_US"/>
        </w:rPr>
        <w:t xml:space="preserve">; </w:t>
      </w:r>
      <w:hyperlink r:id="rId202">
        <w:r>
          <w:rPr>
            <w:lang w:val="en_US" w:bidi="en_US"/>
          </w:rPr>
          <w:rPr>
            <w:color w:val="0000EE"/>
            <w:u w:val="single"/>
          </w:rPr>
          <w:t>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lang w:val="en_US" w:bidi="en_US"/>
          </w:rPr>
          <w:rPr>
            <w:color w:val="0000EE"/>
            <w:u w:val="single"/>
          </w:rPr>
          <w:t>1 Kings 5:9–10</w:t>
        </w:r>
      </w:hyperlink>
      <w:r>
        <w:rPr>
          <w:lang w:val="en_US" w:bidi="en_US"/>
        </w:rPr>
        <w:t>) and paid Hiram's workers (</w:t>
      </w:r>
      <w:hyperlink r:id="rId204">
        <w:r>
          <w:rPr>
            <w:lang w:val="en_US" w:bidi="en_US"/>
          </w:rPr>
          <w:rPr>
            <w:color w:val="0000EE"/>
            <w:u w:val="single"/>
          </w:rPr>
          <w:t>1 Kings 5:6</w:t>
        </w:r>
      </w:hyperlink>
      <w:r>
        <w:rPr>
          <w:lang w:val="en_US" w:bidi="en_US"/>
        </w:rPr>
        <w:t>). This passage shows the Phoenicians' skill in business and Solomon's great wealth. It also highlights Solomon's wisdom, which he believed was a gift from God. The mainly business-focused venture led to a formal peace alliance (</w:t>
      </w:r>
      <w:hyperlink r:id="rId205">
        <w:r>
          <w:rPr>
            <w:lang w:val="en_US" w:bidi="en_US"/>
          </w:rPr>
          <w:rPr>
            <w:color w:val="0000EE"/>
            <w:u w:val="single"/>
          </w:rPr>
          <w:t>1 Kings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hyperlink r:id="rId206">
        <w:r>
          <w:rPr>
            <w:lang w:val="en_US" w:bidi="en_US"/>
          </w:rPr>
          <w:rPr>
            <w:color w:val="0000EE"/>
            <w:u w:val="single"/>
          </w:rPr>
          <w:t>1 Kings 9:22–23</w:t>
        </w:r>
      </w:hyperlink>
      <w:r>
        <w:rPr>
          <w:lang w:val="en_US" w:bidi="en_US"/>
        </w:rPr>
        <w:t xml:space="preserve">; </w:t>
      </w:r>
      <w:hyperlink r:id="rId207">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hyperlink r:id="rId208">
        <w:r>
          <w:rPr>
            <w:lang w:val="en_US" w:bidi="en_US"/>
          </w:rPr>
          <w:rPr>
            <w:color w:val="0000EE"/>
            <w:u w:val="single"/>
          </w:rPr>
          <w:t>2 Chronicles 2:2</w:t>
        </w:r>
      </w:hyperlink>
      <w:r>
        <w:rPr>
          <w:lang w:val="en_US" w:bidi="en_US"/>
        </w:rPr>
        <w:t xml:space="preserve">, </w:t>
      </w:r>
      <w:hyperlink r:id="rId209">
        <w:r>
          <w:rPr>
            <w:lang w:val="en_US" w:bidi="en_US"/>
          </w:rPr>
          <w:rPr>
            <w:color w:val="0000EE"/>
            <w:u w:val="single"/>
          </w:rPr>
          <w:t>17–18</w:t>
        </w:r>
      </w:hyperlink>
      <w:r>
        <w:rPr>
          <w:lang w:val="en_US" w:bidi="en_US"/>
        </w:rPr>
        <w:t xml:space="preserve">; </w:t>
      </w:r>
      <w:hyperlink r:id="rId210">
        <w:r>
          <w:rPr>
            <w:lang w:val="en_US" w:bidi="en_US"/>
          </w:rPr>
          <w:rPr>
            <w:color w:val="0000EE"/>
            <w:u w:val="single"/>
          </w:rPr>
          <w:t>8:10</w:t>
        </w:r>
      </w:hyperlink>
      <w:r>
        <w:rPr>
          <w:lang w:val="en_US" w:bidi="en_US"/>
        </w:rPr>
        <w:t xml:space="preserve">), there are 3,600 non-Israelite foremen and 250 Israelite chief supervisors. In the Hebrew text of </w:t>
      </w:r>
      <w:hyperlink r:id="rId211">
        <w:r>
          <w:rPr>
            <w:lang w:val="en_US" w:bidi="en_US"/>
          </w:rPr>
          <w:rPr>
            <w:color w:val="0000EE"/>
            <w:u w:val="single"/>
          </w:rPr>
          <w:t>1 Kings 5:16</w:t>
        </w:r>
      </w:hyperlink>
      <w:r>
        <w:rPr>
          <w:lang w:val="en_US" w:bidi="en_US"/>
        </w:rPr>
        <w:t xml:space="preserve"> and </w:t>
      </w:r>
      <w:hyperlink r:id="rId212">
        <w:r>
          <w:rPr>
            <w:lang w:val="en_US" w:bidi="en_US"/>
          </w:rPr>
          <w:rPr>
            <w:color w:val="0000EE"/>
            <w:u w:val="single"/>
          </w:rPr>
          <w:t>9:23</w:t>
        </w:r>
      </w:hyperlink>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hyperlink r:id="rId213">
        <w:r>
          <w:rPr>
            <w:lang w:val="en_US" w:bidi="en_US"/>
          </w:rPr>
          <w:rPr>
            <w:color w:val="0000EE"/>
            <w:u w:val="single"/>
          </w:rPr>
          <w:t>1 Kings 7:10</w:t>
        </w:r>
      </w:hyperlink>
      <w:r>
        <w:rPr>
          <w:lang w:val="en_US" w:bidi="en_US"/>
        </w:rPr>
        <w:t>) in a quarry near Jerusalem (</w:t>
      </w:r>
      <w:hyperlink r:id="rId214">
        <w:r>
          <w:rPr>
            <w:lang w:val="en_US" w:bidi="en_US"/>
          </w:rPr>
          <w:rPr>
            <w:color w:val="0000EE"/>
            <w:u w:val="single"/>
          </w:rPr>
          <w:t>6:7</w:t>
        </w:r>
      </w:hyperlink>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hyperlink r:id="rId215">
        <w:r>
          <w:rPr>
            <w:lang w:val="en_US" w:bidi="en_US"/>
          </w:rPr>
          <w:rPr>
            <w:color w:val="0000EE"/>
            <w:u w:val="single"/>
          </w:rPr>
          <w:t>1 Chronicles 22:2–4</w:t>
        </w:r>
      </w:hyperlink>
      <w:r>
        <w:rPr>
          <w:lang w:val="en_US" w:bidi="en_US"/>
        </w:rPr>
        <w:t xml:space="preserve">, </w:t>
      </w:r>
      <w:hyperlink r:id="rId216">
        <w:r>
          <w:rPr>
            <w:lang w:val="en_US" w:bidi="en_US"/>
          </w:rPr>
          <w:rPr>
            <w:color w:val="0000EE"/>
            <w:u w:val="single"/>
          </w:rPr>
          <w:t>14</w:t>
        </w:r>
      </w:hyperlink>
      <w:r>
        <w:rPr>
          <w:lang w:val="en_US" w:bidi="en_US"/>
        </w:rPr>
        <w:t>) and had created plans for the temple, which he gave to Solomon (</w:t>
      </w:r>
      <w:hyperlink r:id="rId217">
        <w:r>
          <w:rPr>
            <w:lang w:val="en_US" w:bidi="en_US"/>
          </w:rPr>
          <w:rPr>
            <w:color w:val="0000EE"/>
            <w:u w:val="single"/>
          </w:rPr>
          <w:t>1 Chronicles 28:11–12</w:t>
        </w:r>
      </w:hyperlink>
      <w:r>
        <w:rPr>
          <w:lang w:val="en_US" w:bidi="en_US"/>
        </w:rPr>
        <w:t xml:space="preserve">). The temple’s floor plan was similar to the tabernacle's but was twice as long and wide, and taller (compare </w:t>
      </w:r>
      <w:hyperlink r:id="rId218">
        <w:r>
          <w:rPr>
            <w:lang w:val="en_US" w:bidi="en_US"/>
          </w:rPr>
          <w:rPr>
            <w:color w:val="0000EE"/>
            <w:u w:val="single"/>
          </w:rPr>
          <w:t>Exodus 26:3</w:t>
        </w:r>
      </w:hyperlink>
      <w:r>
        <w:rPr>
          <w:lang w:val="en_US" w:bidi="en_US"/>
        </w:rPr>
        <w:t xml:space="preserve">, </w:t>
      </w:r>
      <w:hyperlink r:id="rId219">
        <w:r>
          <w:rPr>
            <w:lang w:val="en_US" w:bidi="en_US"/>
          </w:rPr>
          <w:rPr>
            <w:color w:val="0000EE"/>
            <w:u w:val="single"/>
          </w:rPr>
          <w:t>15–30</w:t>
        </w:r>
      </w:hyperlink>
      <w:r>
        <w:rPr>
          <w:lang w:val="en_US" w:bidi="en_US"/>
        </w:rPr>
        <w:t xml:space="preserve">; </w:t>
      </w:r>
      <w:hyperlink r:id="rId220">
        <w:r>
          <w:rPr>
            <w:lang w:val="en_US" w:bidi="en_US"/>
          </w:rPr>
          <w:rPr>
            <w:color w:val="0000EE"/>
            <w:u w:val="single"/>
          </w:rPr>
          <w:t>36:26–34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hyperlink r:id="rId221">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hyperlink r:id="rId222">
        <w:r>
          <w:rPr>
            <w:lang w:val="en_US" w:bidi="en_US"/>
          </w:rPr>
          <w:rPr>
            <w:color w:val="0000EE"/>
            <w:u w:val="single"/>
          </w:rPr>
          <w:t>1 Kings 3:5</w:t>
        </w:r>
      </w:hyperlink>
      <w:r>
        <w:rPr>
          <w:lang w:val="en_US" w:bidi="en_US"/>
        </w:rPr>
        <w:t>) and after (</w:t>
      </w:r>
      <w:hyperlink r:id="rId223">
        <w:r>
          <w:rPr>
            <w:lang w:val="en_US" w:bidi="en_US"/>
          </w:rPr>
          <w:rPr>
            <w:color w:val="0000EE"/>
            <w:u w:val="single"/>
          </w:rPr>
          <w:t>1 Kings 9:2</w:t>
        </w:r>
      </w:hyperlink>
      <w:r>
        <w:rPr>
          <w:lang w:val="en_US" w:bidi="en_US"/>
        </w:rPr>
        <w:t xml:space="preserve">) this event, a prophet likely delivered this </w:t>
      </w:r>
      <w:r>
        <w:rPr>
          <w:i/>
          <w:lang w:val="en_US" w:bidi="en_US"/>
        </w:rPr>
        <w:t>word</w:t>
      </w:r>
      <w:r>
        <w:rPr>
          <w:lang w:val="en_US" w:bidi="en_US"/>
        </w:rPr>
        <w:t>. The message reminded the king of God’s earlier promise (</w:t>
      </w:r>
      <w:hyperlink r:id="rId224">
        <w:r>
          <w:rPr>
            <w:lang w:val="en_US" w:bidi="en_US"/>
          </w:rPr>
          <w:rPr>
            <w:color w:val="0000EE"/>
            <w:u w:val="single"/>
          </w:rPr>
          <w:t>1 Kings 3:14</w:t>
        </w:r>
      </w:hyperlink>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hyperlink r:id="rId225">
        <w:r>
          <w:rPr>
            <w:lang w:val="en_US" w:bidi="en_US"/>
          </w:rPr>
          <w:rPr>
            <w:color w:val="0000EE"/>
            <w:u w:val="single"/>
          </w:rPr>
          <w:t>1 Chronicles 21:18–25</w:t>
        </w:r>
      </w:hyperlink>
      <w:r>
        <w:rPr>
          <w:lang w:val="en_US" w:bidi="en_US"/>
        </w:rPr>
        <w:t xml:space="preserve">; </w:t>
      </w:r>
      <w:hyperlink r:id="rId226">
        <w:r>
          <w:rPr>
            <w:lang w:val="en_US" w:bidi="en_US"/>
          </w:rPr>
          <w:rPr>
            <w:color w:val="0000EE"/>
            <w:u w:val="single"/>
          </w:rPr>
          <w:t>2 Chronicles 3:1</w:t>
        </w:r>
      </w:hyperlink>
      <w:r>
        <w:rPr>
          <w:lang w:val="en_US" w:bidi="en_US"/>
        </w:rPr>
        <w:t>). This site is traditionally believed to be Mount Moriah (</w:t>
      </w:r>
      <w:hyperlink r:id="rId227">
        <w:r>
          <w:rPr>
            <w:lang w:val="en_US" w:bidi="en_US"/>
          </w:rPr>
          <w:rPr>
            <w:color w:val="0000EE"/>
            <w:u w:val="single"/>
          </w:rPr>
          <w:t>Genesis 22:2</w:t>
        </w:r>
      </w:hyperlink>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hyperlink r:id="rId228">
        <w:r>
          <w:rPr>
            <w:lang w:val="en_US" w:bidi="en_US"/>
          </w:rPr>
          <w:rPr>
            <w:color w:val="0000EE"/>
            <w:u w:val="single"/>
          </w:rPr>
          <w:t>2 Chronicles 3:14</w:t>
        </w:r>
      </w:hyperlink>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hyperlink r:id="rId229">
        <w:r>
          <w:rPr>
            <w:lang w:val="en_US" w:bidi="en_US"/>
          </w:rPr>
          <w:rPr>
            <w:color w:val="0000EE"/>
            <w:u w:val="single"/>
          </w:rPr>
          <w:t>Exodus 25:17</w:t>
        </w:r>
      </w:hyperlink>
      <w:r>
        <w:rPr>
          <w:lang w:val="en_US" w:bidi="en_US"/>
        </w:rPr>
        <w:t>), where the high priest sprinkled sacrificial blood each year to atone for the Israelites (</w:t>
      </w:r>
      <w:hyperlink r:id="rId230">
        <w:r>
          <w:rPr>
            <w:lang w:val="en_US" w:bidi="en_US"/>
          </w:rPr>
          <w:rPr>
            <w:color w:val="0000EE"/>
            <w:u w:val="single"/>
          </w:rPr>
          <w:t>Leviticus 16:1–19</w:t>
        </w:r>
      </w:hyperlink>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hyperlink r:id="rId231">
        <w:r>
          <w:rPr>
            <w:lang w:val="en_US" w:bidi="en_US"/>
          </w:rPr>
          <w:rPr>
            <w:color w:val="0000EE"/>
            <w:u w:val="single"/>
          </w:rPr>
          <w:t>Exodus 30:34–38</w:t>
        </w:r>
      </w:hyperlink>
      <w:r>
        <w:rPr>
          <w:lang w:val="en_US" w:bidi="en_US"/>
        </w:rPr>
        <w:t xml:space="preserve">; </w:t>
      </w:r>
      <w:hyperlink r:id="rId232">
        <w:r>
          <w:rPr>
            <w:lang w:val="en_US" w:bidi="en_US"/>
          </w:rPr>
          <w:rPr>
            <w:color w:val="0000EE"/>
            <w:u w:val="single"/>
          </w:rPr>
          <w:t>37:25–29</w:t>
        </w:r>
      </w:hyperlink>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hyperlink r:id="rId233">
        <w:r>
          <w:rPr>
            <w:lang w:val="en_US" w:bidi="en_US"/>
          </w:rPr>
          <w:rPr>
            <w:color w:val="0000EE"/>
            <w:u w:val="single"/>
          </w:rPr>
          <w:t>2 Chronicles 4:7–8</w:t>
        </w:r>
      </w:hyperlink>
      <w:r>
        <w:rPr>
          <w:lang w:val="en_US" w:bidi="en_US"/>
        </w:rPr>
        <w:t>), and other furnishings (</w:t>
      </w:r>
      <w:hyperlink r:id="rId234">
        <w:r>
          <w:rPr>
            <w:lang w:val="en_US" w:bidi="en_US"/>
          </w:rPr>
          <w:rPr>
            <w:color w:val="0000EE"/>
            <w:u w:val="single"/>
          </w:rPr>
          <w:t>1 Kings 7:48–50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hyperlink r:id="rId235">
        <w:r>
          <w:rPr>
            <w:lang w:val="en_US" w:bidi="en_US"/>
          </w:rPr>
          <w:rPr>
            <w:color w:val="0000EE"/>
            <w:u w:val="single"/>
          </w:rPr>
          <w:t>2 Chronicles 3:13</w:t>
        </w:r>
      </w:hyperlink>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hyperlink r:id="rId236">
        <w:r>
          <w:rPr>
            <w:lang w:val="en_US" w:bidi="en_US"/>
          </w:rPr>
          <w:rPr>
            <w:color w:val="0000EE"/>
            <w:u w:val="single"/>
          </w:rPr>
          <w:t>Exodus 25:17–21</w:t>
        </w:r>
      </w:hyperlink>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hyperlink r:id="rId237">
        <w:r>
          <w:rPr>
            <w:lang w:val="en_US" w:bidi="en_US"/>
          </w:rPr>
          <w:rPr>
            <w:color w:val="0000EE"/>
            <w:u w:val="single"/>
          </w:rPr>
          <w:t>2 Chronicles 4:9</w:t>
        </w:r>
      </w:hyperlink>
      <w:r>
        <w:rPr>
          <w:lang w:val="en_US" w:bidi="en_US"/>
        </w:rPr>
        <w:t>). It had the bronze altar (</w:t>
      </w:r>
      <w:hyperlink r:id="rId238">
        <w:r>
          <w:rPr>
            <w:lang w:val="en_US" w:bidi="en_US"/>
          </w:rPr>
          <w:rPr>
            <w:color w:val="0000EE"/>
            <w:u w:val="single"/>
          </w:rPr>
          <w:t>2 Chronicles 4:1</w:t>
        </w:r>
      </w:hyperlink>
      <w:r>
        <w:rPr>
          <w:lang w:val="en_US" w:bidi="en_US"/>
        </w:rPr>
        <w:t>), the bronze Sea (</w:t>
      </w:r>
      <w:hyperlink r:id="rId239">
        <w:r>
          <w:rPr>
            <w:lang w:val="en_US" w:bidi="en_US"/>
          </w:rPr>
          <w:rPr>
            <w:color w:val="0000EE"/>
            <w:u w:val="single"/>
          </w:rPr>
          <w:t>1 Kings 7:23–26</w:t>
        </w:r>
      </w:hyperlink>
      <w:r>
        <w:rPr>
          <w:lang w:val="en_US" w:bidi="en_US"/>
        </w:rPr>
        <w:t xml:space="preserve">; </w:t>
      </w:r>
      <w:hyperlink r:id="rId240">
        <w:r>
          <w:rPr>
            <w:lang w:val="en_US" w:bidi="en_US"/>
          </w:rPr>
          <w:rPr>
            <w:color w:val="0000EE"/>
            <w:u w:val="single"/>
          </w:rPr>
          <w:t>2 Chronicles 4:2–5</w:t>
        </w:r>
      </w:hyperlink>
      <w:r>
        <w:rPr>
          <w:lang w:val="en_US" w:bidi="en_US"/>
        </w:rPr>
        <w:t>), and ten carts. Each cart could hold a basin of water for purification (</w:t>
      </w:r>
      <w:hyperlink r:id="rId241">
        <w:r>
          <w:rPr>
            <w:lang w:val="en_US" w:bidi="en_US"/>
          </w:rPr>
          <w:rPr>
            <w:color w:val="0000EE"/>
            <w:u w:val="single"/>
          </w:rPr>
          <w:t>1 Kings 7:27–40</w:t>
        </w:r>
      </w:hyperlink>
      <w:r>
        <w:rPr>
          <w:lang w:val="en_US" w:bidi="en_US"/>
        </w:rPr>
        <w:t xml:space="preserve">; </w:t>
      </w:r>
      <w:hyperlink r:id="rId242">
        <w:r>
          <w:rPr>
            <w:lang w:val="en_US" w:bidi="en_US"/>
          </w:rPr>
          <w:rPr>
            <w:color w:val="0000EE"/>
            <w:u w:val="single"/>
          </w:rPr>
          <w:t>2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hyperlink r:id="rId243">
        <w:r>
          <w:rPr>
            <w:lang w:val="en_US" w:bidi="en_US"/>
          </w:rPr>
          <w:rPr>
            <w:color w:val="0000EE"/>
            <w:u w:val="single"/>
          </w:rPr>
          <w:t>1 Kings 6:38</w:t>
        </w:r>
      </w:hyperlink>
      <w:r>
        <w:rPr>
          <w:lang w:val="en_US" w:bidi="en_US"/>
        </w:rPr>
        <w:t>). The entire project lasted twenty years (</w:t>
      </w:r>
      <w:hyperlink r:id="rId244">
        <w:r>
          <w:rPr>
            <w:lang w:val="en_US" w:bidi="en_US"/>
          </w:rPr>
          <w:rPr>
            <w:color w:val="0000EE"/>
            <w:u w:val="single"/>
          </w:rPr>
          <w:t>1 Kings 9:10</w:t>
        </w:r>
      </w:hyperlink>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hyperlink r:id="rId245">
        <w:r>
          <w:rPr>
            <w:lang w:val="en_US" w:bidi="en_US"/>
          </w:rPr>
          <w:rPr>
            <w:color w:val="0000EE"/>
            <w:u w:val="single"/>
          </w:rPr>
          <w:t>1 Kings 10:16–17</w:t>
        </w:r>
      </w:hyperlink>
      <w:r>
        <w:rPr>
          <w:lang w:val="en_US" w:bidi="en_US"/>
        </w:rPr>
        <w:t xml:space="preserve">) and likely served as both a treasury and an armory (see </w:t>
      </w:r>
      <w:hyperlink r:id="rId246">
        <w:r>
          <w:rPr>
            <w:lang w:val="en_US" w:bidi="en_US"/>
          </w:rPr>
          <w:rPr>
            <w:color w:val="0000EE"/>
            <w:u w:val="single"/>
          </w:rPr>
          <w:t>1 Kings 12:25–28</w:t>
        </w:r>
      </w:hyperlink>
      <w:r>
        <w:rPr>
          <w:lang w:val="en_US" w:bidi="en_US"/>
        </w:rPr>
        <w:t xml:space="preserve">; </w:t>
      </w:r>
      <w:hyperlink r:id="rId247">
        <w:r>
          <w:rPr>
            <w:lang w:val="en_US" w:bidi="en_US"/>
          </w:rPr>
          <w:rPr>
            <w:color w:val="0000EE"/>
            <w:u w:val="single"/>
          </w:rPr>
          <w:t>Isaiah 22:8</w:t>
        </w:r>
      </w:hyperlink>
      <w:r>
        <w:rPr>
          <w:lang w:val="en_US" w:bidi="en_US"/>
        </w:rPr>
        <w:t>). The Egyptian pharaoh Shishak later took the shields as loot (</w:t>
      </w:r>
      <w:hyperlink r:id="rId248">
        <w:r>
          <w:rPr>
            <w:lang w:val="en_US" w:bidi="en_US"/>
          </w:rPr>
          <w:rPr>
            <w:color w:val="0000EE"/>
            <w:u w:val="single"/>
          </w:rPr>
          <w:t>1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hyperlink r:id="rId249">
        <w:r>
          <w:rPr>
            <w:lang w:val="en_US" w:bidi="en_US"/>
          </w:rPr>
          <w:rPr>
            <w:color w:val="0000EE"/>
            <w:u w:val="single"/>
          </w:rPr>
          <w:t>1 Kings 10:18–20</w:t>
        </w:r>
      </w:hyperlink>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hyperlink r:id="rId250">
        <w:r>
          <w:rPr>
            <w:lang w:val="en_US" w:bidi="en_US"/>
          </w:rPr>
          <w:rPr>
            <w:color w:val="0000EE"/>
            <w:u w:val="single"/>
          </w:rPr>
          <w:t>1 Kings 3:1</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hyperlink r:id="rId251">
        <w:r>
          <w:rPr>
            <w:lang w:val="en_US" w:bidi="en_US"/>
          </w:rPr>
          <w:rPr>
            <w:color w:val="0000EE"/>
            <w:u w:val="single"/>
          </w:rPr>
          <w:t>Jeremiah 7:1–2</w:t>
        </w:r>
      </w:hyperlink>
      <w:r>
        <w:rPr>
          <w:lang w:val="en_US" w:bidi="en_US"/>
        </w:rPr>
        <w:t xml:space="preserve">; </w:t>
      </w:r>
      <w:hyperlink r:id="rId252">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hyperlink r:id="rId253">
        <w:r>
          <w:rPr>
            <w:lang w:val="en_US" w:bidi="en_US"/>
          </w:rPr>
          <w:rPr>
            <w:color w:val="0000EE"/>
            <w:u w:val="single"/>
          </w:rPr>
          <w:t>2 Chronicles 2:12–14</w:t>
        </w:r>
      </w:hyperlink>
      <w:r>
        <w:rPr>
          <w:lang w:val="en_US" w:bidi="en_US"/>
        </w:rPr>
        <w:t>). The following verses describe his skillful metal work (</w:t>
      </w:r>
      <w:hyperlink r:id="rId254">
        <w:r>
          <w:rPr>
            <w:lang w:val="en_US" w:bidi="en_US"/>
          </w:rPr>
          <w:rPr>
            <w:color w:val="0000EE"/>
            <w:u w:val="single"/>
          </w:rPr>
          <w:t>1 Kings 7:15–50</w:t>
        </w:r>
      </w:hyperlink>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hyperlink r:id="rId255">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hyperlink r:id="rId256">
        <w:r>
          <w:rPr>
            <w:lang w:val="en_US" w:bidi="en_US"/>
          </w:rPr>
          <w:rPr>
            <w:color w:val="0000EE"/>
            <w:u w:val="single"/>
          </w:rPr>
          <w:t>1 Kings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hyperlink r:id="rId257">
        <w:r>
          <w:rPr>
            <w:lang w:val="en_US" w:bidi="en_US"/>
          </w:rPr>
          <w:rPr>
            <w:color w:val="0000EE"/>
            <w:u w:val="single"/>
          </w:rPr>
          <w:t>Exodus 30:17–21</w:t>
        </w:r>
      </w:hyperlink>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lang w:val="en_US" w:bidi="en_US"/>
          </w:rPr>
          <w:rPr>
            <w:color w:val="0000EE"/>
            <w:u w:val="single"/>
          </w:rPr>
          <w:t>2 Kings 16:17</w:t>
        </w:r>
      </w:hyperlink>
      <w:r>
        <w:rPr>
          <w:lang w:val="en_US" w:bidi="en_US"/>
        </w:rPr>
        <w:t>). Like the earlier washbasin, priests used the Sea for ceremonial washing (</w:t>
      </w:r>
      <w:hyperlink r:id="rId242">
        <w:r>
          <w:rPr>
            <w:lang w:val="en_US" w:bidi="en_US"/>
          </w:rPr>
          <w:rPr>
            <w:color w:val="0000EE"/>
            <w:u w:val="single"/>
          </w:rPr>
          <w:t>2 Chronicles 4:6</w:t>
        </w:r>
      </w:hyperlink>
      <w:r>
        <w:rPr>
          <w:lang w:val="en_US" w:bidi="en_US"/>
        </w:rPr>
        <w:t xml:space="preserve">) as they prepared to serve God (see </w:t>
      </w:r>
      <w:hyperlink r:id="rId257">
        <w:r>
          <w:rPr>
            <w:lang w:val="en_US" w:bidi="en_US"/>
          </w:rPr>
          <w:rPr>
            <w:color w:val="0000EE"/>
            <w:u w:val="single"/>
          </w:rPr>
          <w:t>Exodus 30:17–21</w:t>
        </w:r>
      </w:hyperlink>
      <w:r>
        <w:rPr>
          <w:lang w:val="en_US" w:bidi="en_US"/>
        </w:rPr>
        <w:t xml:space="preserve">). The difference in its water capacity (see </w:t>
      </w:r>
      <w:hyperlink r:id="rId259">
        <w:r>
          <w:rPr>
            <w:lang w:val="en_US" w:bidi="en_US"/>
          </w:rPr>
          <w:rPr>
            <w:color w:val="0000EE"/>
            <w:u w:val="single"/>
          </w:rPr>
          <w:t>2 Chronicles 4:5</w:t>
        </w:r>
      </w:hyperlink>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hyperlink r:id="rId242">
        <w:r>
          <w:rPr>
            <w:lang w:val="en_US" w:bidi="en_US"/>
          </w:rPr>
          <w:rPr>
            <w:color w:val="0000EE"/>
            <w:u w:val="single"/>
          </w:rPr>
          <w:t>2 Chronicles 4:6</w:t>
        </w:r>
      </w:hyperlink>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hyperlink r:id="rId238">
        <w:r>
          <w:rPr>
            <w:lang w:val="en_US" w:bidi="en_US"/>
          </w:rPr>
          <w:rPr>
            <w:color w:val="0000EE"/>
            <w:u w:val="single"/>
          </w:rPr>
          <w:t>2 Chronicles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hyperlink r:id="rId260">
        <w:r>
          <w:rPr>
            <w:lang w:val="en_US" w:bidi="en_US"/>
          </w:rPr>
          <w:rPr>
            <w:color w:val="0000EE"/>
            <w:u w:val="single"/>
          </w:rPr>
          <w:t>Joshus 3:16</w:t>
        </w:r>
      </w:hyperlink>
      <w:r>
        <w:rPr>
          <w:lang w:val="en_US" w:bidi="en_US"/>
        </w:rPr>
        <w:t xml:space="preserve">; </w:t>
      </w:r>
      <w:hyperlink r:id="rId261">
        <w:r>
          <w:rPr>
            <w:lang w:val="en_US" w:bidi="en_US"/>
          </w:rPr>
          <w:rPr>
            <w:color w:val="0000EE"/>
            <w:u w:val="single"/>
          </w:rPr>
          <w:t>Judges 8:4–5</w:t>
        </w:r>
      </w:hyperlink>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hyperlink r:id="rId262">
        <w:r>
          <w:rPr>
            <w:lang w:val="en_US" w:bidi="en_US"/>
          </w:rPr>
          <w:rPr>
            <w:color w:val="0000EE"/>
            <w:u w:val="single"/>
          </w:rPr>
          <w:t>Exodus 30:1–10</w:t>
        </w:r>
      </w:hyperlink>
      <w:r>
        <w:rPr>
          <w:lang w:val="en_US" w:bidi="en_US"/>
        </w:rPr>
        <w:t>). In the temple, ten tables and ten lampstands replaced the single table and lampstand from the tabernacle (</w:t>
      </w:r>
      <w:hyperlink r:id="rId263">
        <w:r>
          <w:rPr>
            <w:lang w:val="en_US" w:bidi="en_US"/>
          </w:rPr>
          <w:rPr>
            <w:color w:val="0000EE"/>
            <w:u w:val="single"/>
          </w:rPr>
          <w:t>Exodus 25:23–40</w:t>
        </w:r>
      </w:hyperlink>
      <w:r>
        <w:rPr>
          <w:lang w:val="en_US" w:bidi="en_US"/>
        </w:rPr>
        <w:t>). One gold table for the Bread of the Presence is mentioned. But the author of Chronicles notes ten tables, five on each side of the temple’s main room (</w:t>
      </w:r>
      <w:hyperlink r:id="rId264">
        <w:r>
          <w:rPr>
            <w:lang w:val="en_US" w:bidi="en_US"/>
          </w:rPr>
          <w:rPr>
            <w:color w:val="0000EE"/>
            <w:u w:val="single"/>
          </w:rPr>
          <w:t>2 Chronicles 4:8</w:t>
        </w:r>
      </w:hyperlink>
      <w:r>
        <w:rPr>
          <w:lang w:val="en_US" w:bidi="en_US"/>
        </w:rPr>
        <w:t>), along with ten solid gold lampstands. The bread symbolized God's provision for his people, and the lampstand represented God as the source of life and truth. Both symbols pointed to Christ, the bread of life (</w:t>
      </w:r>
      <w:hyperlink r:id="rId265">
        <w:r>
          <w:rPr>
            <w:lang w:val="en_US" w:bidi="en_US"/>
          </w:rPr>
          <w:rPr>
            <w:color w:val="0000EE"/>
            <w:u w:val="single"/>
          </w:rPr>
          <w:t>John 6:35</w:t>
        </w:r>
      </w:hyperlink>
      <w:r>
        <w:rPr>
          <w:lang w:val="en_US" w:bidi="en_US"/>
        </w:rPr>
        <w:t>) and the light of the world (</w:t>
      </w:r>
      <w:hyperlink r:id="rId266">
        <w:r>
          <w:rPr>
            <w:lang w:val="en_US" w:bidi="en_US"/>
          </w:rPr>
          <w:rPr>
            <w:color w:val="0000EE"/>
            <w:u w:val="single"/>
          </w:rPr>
          <w:t>John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hyperlink r:id="rId267">
        <w:r>
          <w:rPr>
            <w:lang w:val="en_US" w:bidi="en_US"/>
          </w:rPr>
          <w:rPr>
            <w:color w:val="0000EE"/>
            <w:u w:val="single"/>
          </w:rPr>
          <w:t>1 Chronicles 29:1–9</w:t>
        </w:r>
      </w:hyperlink>
      <w:r>
        <w:rPr>
          <w:lang w:val="en_US" w:bidi="en_US"/>
        </w:rPr>
        <w:t>). Solomon also collected gold each year (</w:t>
      </w:r>
      <w:hyperlink r:id="rId268">
        <w:r>
          <w:rPr>
            <w:lang w:val="en_US" w:bidi="en_US"/>
          </w:rPr>
          <w:rPr>
            <w:color w:val="0000EE"/>
            <w:u w:val="single"/>
          </w:rPr>
          <w:t>1 Kings 10:14</w:t>
        </w:r>
      </w:hyperlink>
      <w:r>
        <w:rPr>
          <w:lang w:val="en_US" w:bidi="en_US"/>
        </w:rPr>
        <w:t xml:space="preserve">), so he always had plenty available (see </w:t>
      </w:r>
      <w:hyperlink r:id="rId269">
        <w:r>
          <w:rPr>
            <w:lang w:val="en_US" w:bidi="en_US"/>
          </w:rPr>
          <w:rPr>
            <w:color w:val="0000EE"/>
            <w:u w:val="single"/>
          </w:rPr>
          <w:t>1 Kings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hyperlink r:id="rId270">
        <w:r>
          <w:rPr>
            <w:lang w:val="en_US" w:bidi="en_US"/>
          </w:rPr>
          <w:rPr>
            <w:color w:val="0000EE"/>
            <w:u w:val="single"/>
          </w:rPr>
          <w:t>2 Samuel 6:3–17</w:t>
        </w:r>
      </w:hyperlink>
      <w:r>
        <w:rPr>
          <w:lang w:val="en_US" w:bidi="en_US"/>
        </w:rPr>
        <w:t xml:space="preserve">; </w:t>
      </w:r>
      <w:hyperlink r:id="rId271">
        <w:r>
          <w:rPr>
            <w:lang w:val="en_US" w:bidi="en_US"/>
          </w:rPr>
          <w:rPr>
            <w:color w:val="0000EE"/>
            <w:u w:val="single"/>
          </w:rPr>
          <w:t>1 Chronicles 13:7–14</w:t>
        </w:r>
      </w:hyperlink>
      <w:r>
        <w:rPr>
          <w:lang w:val="en_US" w:bidi="en_US"/>
        </w:rPr>
        <w:t xml:space="preserve">; </w:t>
      </w:r>
      <w:hyperlink r:id="rId272">
        <w:r>
          <w:rPr>
            <w:lang w:val="en_US" w:bidi="en_US"/>
          </w:rPr>
          <w:rPr>
            <w:color w:val="0000EE"/>
            <w:u w:val="single"/>
          </w:rPr>
          <w:t>15:1–16:43</w:t>
        </w:r>
      </w:hyperlink>
      <w:r>
        <w:rPr>
          <w:lang w:val="en_US" w:bidi="en_US"/>
        </w:rPr>
        <w:t>). Solomon had visited earlier to offer sacrifices after God appeared to him in a dream in Gibeon (</w:t>
      </w:r>
      <w:hyperlink r:id="rId273">
        <w:r>
          <w:rPr>
            <w:lang w:val="en_US" w:bidi="en_US"/>
          </w:rPr>
          <w:rPr>
            <w:color w:val="0000EE"/>
            <w:u w:val="single"/>
          </w:rPr>
          <w:t>1 Kings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hyperlink r:id="rId274">
        <w:r>
          <w:rPr>
            <w:lang w:val="en_US" w:bidi="en_US"/>
          </w:rPr>
          <w:rPr>
            <w:color w:val="0000EE"/>
            <w:u w:val="single"/>
          </w:rPr>
          <w:t>1 Kings 8:22–53</w:t>
        </w:r>
      </w:hyperlink>
      <w:r>
        <w:rPr>
          <w:lang w:val="en_US" w:bidi="en_US"/>
        </w:rPr>
        <w:t>) and offered praise and blessings (</w:t>
      </w:r>
      <w:hyperlink r:id="rId275">
        <w:r>
          <w:rPr>
            <w:lang w:val="en_US" w:bidi="en_US"/>
          </w:rPr>
          <w:rPr>
            <w:color w:val="0000EE"/>
            <w:u w:val="single"/>
          </w:rPr>
          <w:t>8:56–61</w:t>
        </w:r>
      </w:hyperlink>
      <w:r>
        <w:rPr>
          <w:lang w:val="en_US" w:bidi="en_US"/>
        </w:rPr>
        <w:t>) to dedicate the temple to the Lord. After the dedication, the people celebrated the Feast of Tabernacles. The story highlights Solomon praising God and blessing the people (</w:t>
      </w:r>
      <w:hyperlink r:id="rId276">
        <w:r>
          <w:rPr>
            <w:lang w:val="en_US" w:bidi="en_US"/>
          </w:rPr>
          <w:rPr>
            <w:color w:val="0000EE"/>
            <w:u w:val="single"/>
          </w:rPr>
          <w:t>1 Kings 8:12–61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hyperlink r:id="rId243">
        <w:r>
          <w:rPr>
            <w:lang w:val="en_US" w:bidi="en_US"/>
          </w:rPr>
          <w:rPr>
            <w:color w:val="0000EE"/>
            <w:u w:val="single"/>
          </w:rPr>
          <w:t>1 Kings 6:38</w:t>
        </w:r>
      </w:hyperlink>
      <w:r>
        <w:rPr>
          <w:lang w:val="en_US" w:bidi="en_US"/>
        </w:rPr>
        <w:t>), Solomon waited until the next year to dedicate it. He chose the annual Feast of Tabernacles in early autumn, during the month of Ethanim. This timing allowed for a grand celebration and added extra meaning to the event. According to the law, Solomon and the people thanked God for the harvest. They also celebrated the promise from Moses's song that God would settle his people in the promised land and live there (</w:t>
      </w:r>
      <w:hyperlink r:id="rId277">
        <w:r>
          <w:rPr>
            <w:lang w:val="en_US" w:bidi="en_US"/>
          </w:rPr>
          <w:rPr>
            <w:color w:val="0000EE"/>
            <w:u w:val="single"/>
          </w:rPr>
          <w:t>Exodus 15:17</w:t>
        </w:r>
      </w:hyperlink>
      <w:r>
        <w:rPr>
          <w:lang w:val="en_US" w:bidi="en_US"/>
        </w:rPr>
        <w:t xml:space="preserve">; </w:t>
      </w:r>
      <w:hyperlink r:id="rId278">
        <w:r>
          <w:rPr>
            <w:lang w:val="en_US" w:bidi="en_US"/>
          </w:rPr>
          <w:rPr>
            <w:color w:val="0000EE"/>
            <w:u w:val="single"/>
          </w:rPr>
          <w:t>Deuteronomy 12:10–14</w:t>
        </w:r>
      </w:hyperlink>
      <w:r>
        <w:rPr>
          <w:lang w:val="en_US" w:bidi="en_US"/>
        </w:rPr>
        <w:t xml:space="preserve">). Solomon's prayer and blessing suggest he was guiding his people in renewing their covenant with God, as outlined in </w:t>
      </w:r>
      <w:hyperlink r:id="rId279">
        <w:r>
          <w:rPr>
            <w:lang w:val="en_US" w:bidi="en_US"/>
          </w:rPr>
          <w:rPr>
            <w:color w:val="0000EE"/>
            <w:u w:val="single"/>
          </w:rPr>
          <w:t>Deuteronomy 31:10–13</w:t>
        </w:r>
      </w:hyperlink>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hyperlink r:id="rId280">
        <w:r>
          <w:rPr>
            <w:lang w:val="en_US" w:bidi="en_US"/>
          </w:rPr>
          <w:rPr>
            <w:color w:val="0000EE"/>
            <w:u w:val="single"/>
          </w:rPr>
          <w:t>Exodus 25:14–15</w:t>
        </w:r>
      </w:hyperlink>
      <w:r>
        <w:rPr>
          <w:lang w:val="en_US" w:bidi="en_US"/>
        </w:rPr>
        <w:t xml:space="preserve">; </w:t>
      </w:r>
      <w:hyperlink r:id="rId281">
        <w:r>
          <w:rPr>
            <w:lang w:val="en_US" w:bidi="en_US"/>
          </w:rPr>
          <w:rPr>
            <w:color w:val="0000EE"/>
            <w:u w:val="single"/>
          </w:rPr>
          <w:t>Numbers 4:5–8</w:t>
        </w:r>
      </w:hyperlink>
      <w:r>
        <w:rPr>
          <w:lang w:val="en_US" w:bidi="en_US"/>
        </w:rPr>
        <w:t xml:space="preserve">; compare </w:t>
      </w:r>
      <w:hyperlink r:id="rId282">
        <w:r>
          <w:rPr>
            <w:lang w:val="en_US" w:bidi="en_US"/>
          </w:rPr>
          <w:rPr>
            <w:color w:val="0000EE"/>
            <w:u w:val="single"/>
          </w:rPr>
          <w:t>2 Samuel 6:1–15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hyperlink r:id="rId283">
        <w:r>
          <w:rPr>
            <w:lang w:val="en_US" w:bidi="en_US"/>
          </w:rPr>
          <w:rPr>
            <w:color w:val="0000EE"/>
            <w:u w:val="single"/>
          </w:rPr>
          <w:t>Exodus 25:15</w:t>
        </w:r>
      </w:hyperlink>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hyperlink r:id="rId284">
        <w:r>
          <w:rPr>
            <w:lang w:val="en_US" w:bidi="en_US"/>
          </w:rPr>
          <w:rPr>
            <w:color w:val="0000EE"/>
            <w:u w:val="single"/>
          </w:rPr>
          <w:t>1 Kings 8:21</w:t>
        </w:r>
      </w:hyperlink>
      <w:r>
        <w:rPr>
          <w:lang w:val="en_US" w:bidi="en_US"/>
        </w:rPr>
        <w:t xml:space="preserve">; </w:t>
      </w:r>
      <w:hyperlink r:id="rId285">
        <w:r>
          <w:rPr>
            <w:lang w:val="en_US" w:bidi="en_US"/>
          </w:rPr>
          <w:rPr>
            <w:color w:val="0000EE"/>
            <w:u w:val="single"/>
          </w:rPr>
          <w:t>Exodus 25:21</w:t>
        </w:r>
      </w:hyperlink>
      <w:r>
        <w:rPr>
          <w:lang w:val="en_US" w:bidi="en_US"/>
        </w:rPr>
        <w:t xml:space="preserve">; </w:t>
      </w:r>
      <w:hyperlink r:id="rId286">
        <w:r>
          <w:rPr>
            <w:lang w:val="en_US" w:bidi="en_US"/>
          </w:rPr>
          <w:rPr>
            <w:color w:val="0000EE"/>
            <w:u w:val="single"/>
          </w:rPr>
          <w:t>Deuteronomy 31:26</w:t>
        </w:r>
      </w:hyperlink>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hyperlink r:id="rId287">
        <w:r>
          <w:rPr>
            <w:lang w:val="en_US" w:bidi="en_US"/>
          </w:rPr>
          <w:rPr>
            <w:color w:val="0000EE"/>
            <w:u w:val="single"/>
          </w:rPr>
          <w:t>2 Chronicles 5:11–14</w:t>
        </w:r>
      </w:hyperlink>
      <w:r>
        <w:rPr>
          <w:lang w:val="en_US" w:bidi="en_US"/>
        </w:rPr>
        <w:t>). Before, God's glorious presence filled the tabernacle (</w:t>
      </w:r>
      <w:hyperlink r:id="rId288">
        <w:r>
          <w:rPr>
            <w:lang w:val="en_US" w:bidi="en_US"/>
          </w:rPr>
          <w:rPr>
            <w:color w:val="0000EE"/>
            <w:u w:val="single"/>
          </w:rPr>
          <w:t>Exodus 40:34–35</w:t>
        </w:r>
      </w:hyperlink>
      <w:r>
        <w:rPr>
          <w:lang w:val="en_US" w:bidi="en_US"/>
        </w:rPr>
        <w:t>). Now, it filled the temple, showing God was with his people again. Ezekiel noted when God's presence later left the temple (</w:t>
      </w:r>
      <w:hyperlink r:id="rId289">
        <w:r>
          <w:rPr>
            <w:lang w:val="en_US" w:bidi="en_US"/>
          </w:rPr>
          <w:rPr>
            <w:color w:val="0000EE"/>
            <w:u w:val="single"/>
          </w:rPr>
          <w:t>Ezekiel 10:18–19</w:t>
        </w:r>
      </w:hyperlink>
      <w:r>
        <w:rPr>
          <w:lang w:val="en_US" w:bidi="en_US"/>
        </w:rPr>
        <w:t>) and predicted its return in a blessed future (</w:t>
      </w:r>
      <w:hyperlink r:id="rId290">
        <w:r>
          <w:rPr>
            <w:lang w:val="en_US" w:bidi="en_US"/>
          </w:rPr>
          <w:rPr>
            <w:color w:val="0000EE"/>
            <w:u w:val="single"/>
          </w:rPr>
          <w:t>Ezekiel 43:1–5</w:t>
        </w:r>
      </w:hyperlink>
      <w:r>
        <w:rPr>
          <w:lang w:val="en_US" w:bidi="en_US"/>
        </w:rPr>
        <w:t xml:space="preserve">). </w:t>
      </w:r>
    </w:p>
    <w:p>
      <w:pPr/>
      <w:r>
        <w:rPr>
          <w:lang w:val="en_US" w:bidi="en_US"/>
        </w:rPr>
      </w:r>
      <w:r>
        <w:rPr>
          <w:lang w:val="en_US" w:bidi="en_US"/>
        </w:rPr>
        <w:t>In the New Testament, John wrote that God lives among his people through Jesus Christ (</w:t>
      </w:r>
      <w:hyperlink r:id="rId291">
        <w:r>
          <w:rPr>
            <w:lang w:val="en_US" w:bidi="en_US"/>
          </w:rPr>
          <w:rPr>
            <w:color w:val="0000EE"/>
            <w:u w:val="single"/>
          </w:rPr>
          <w:t>John 1:14</w:t>
        </w:r>
      </w:hyperlink>
      <w:r>
        <w:rPr>
          <w:lang w:val="en_US" w:bidi="en_US"/>
        </w:rPr>
        <w:t>). Paul confirmed that Christ now lives in each believer (</w:t>
      </w:r>
      <w:hyperlink r:id="rId292">
        <w:r>
          <w:rPr>
            <w:lang w:val="en_US" w:bidi="en_US"/>
          </w:rPr>
          <w:rPr>
            <w:color w:val="0000EE"/>
            <w:u w:val="single"/>
          </w:rPr>
          <w:t>Colossians 1:27</w:t>
        </w:r>
      </w:hyperlink>
      <w:r>
        <w:rPr>
          <w:lang w:val="en_US" w:bidi="en_US"/>
        </w:rPr>
        <w:t>) as a preview of a future when “the dwelling place of God is with man” (</w:t>
      </w:r>
      <w:hyperlink r:id="rId293">
        <w:r>
          <w:rPr>
            <w:lang w:val="en_US" w:bidi="en_US"/>
          </w:rPr>
          <w:rPr>
            <w:color w:val="0000EE"/>
            <w:u w:val="single"/>
          </w:rPr>
          <w:t>Revelation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hyperlink r:id="rId294">
        <w:r>
          <w:rPr>
            <w:lang w:val="en_US" w:bidi="en_US"/>
          </w:rPr>
          <w:rPr>
            <w:color w:val="0000EE"/>
            <w:u w:val="single"/>
          </w:rPr>
          <w:t>1 Kings 8:27</w:t>
        </w:r>
      </w:hyperlink>
      <w:r>
        <w:rPr>
          <w:lang w:val="en_US" w:bidi="en_US"/>
        </w:rPr>
        <w:t>). Solomon completed his task to build the temple (</w:t>
      </w:r>
      <w:hyperlink r:id="rId295">
        <w:r>
          <w:rPr>
            <w:lang w:val="en_US" w:bidi="en_US"/>
          </w:rPr>
          <w:rPr>
            <w:color w:val="0000EE"/>
            <w:u w:val="single"/>
          </w:rPr>
          <w:t>1 Kings 8:19</w:t>
        </w:r>
      </w:hyperlink>
      <w:r>
        <w:rPr>
          <w:lang w:val="en_US" w:bidi="en_US"/>
        </w:rPr>
        <w:t xml:space="preserve">; </w:t>
      </w:r>
      <w:hyperlink r:id="rId296">
        <w:r>
          <w:rPr>
            <w:lang w:val="en_US" w:bidi="en_US"/>
          </w:rPr>
          <w:rPr>
            <w:color w:val="0000EE"/>
            <w:u w:val="single"/>
          </w:rPr>
          <w:t>1 Chronicles 28:10</w:t>
        </w:r>
      </w:hyperlink>
      <w:r>
        <w:rPr>
          <w:lang w:val="en_US" w:bidi="en_US"/>
        </w:rPr>
        <w:t xml:space="preserve">), trusting the promises that God would live in the sanctuary (see </w:t>
      </w:r>
      <w:hyperlink r:id="rId27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hyperlink r:id="rId297">
        <w:r>
          <w:rPr>
            <w:lang w:val="en_US" w:bidi="en_US"/>
          </w:rPr>
          <w:rPr>
            <w:color w:val="0000EE"/>
            <w:u w:val="single"/>
          </w:rPr>
          <w:t>1 Kings 8:12–13</w:t>
        </w:r>
      </w:hyperlink>
      <w:r>
        <w:rPr>
          <w:lang w:val="en_US" w:bidi="en_US"/>
        </w:rPr>
        <w:t>), then blessed the people and praised God for keeping his promises (</w:t>
      </w:r>
      <w:hyperlink r:id="rId298">
        <w:r>
          <w:rPr>
            <w:lang w:val="en_US" w:bidi="en_US"/>
          </w:rPr>
          <w:rPr>
            <w:color w:val="0000EE"/>
            <w:u w:val="single"/>
          </w:rPr>
          <w:t>8:14–21</w:t>
        </w:r>
      </w:hyperlink>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hyperlink r:id="rId63">
        <w:r>
          <w:rPr>
            <w:lang w:val="en_US" w:bidi="en_US"/>
          </w:rPr>
          <w:rPr>
            <w:color w:val="0000EE"/>
            <w:u w:val="single"/>
          </w:rPr>
          <w:t>2 Samuel 7:12–16</w:t>
        </w:r>
      </w:hyperlink>
      <w:r>
        <w:rPr>
          <w:lang w:val="en_US" w:bidi="en_US"/>
        </w:rPr>
        <w:t xml:space="preserve">; compare </w:t>
      </w:r>
      <w:hyperlink r:id="rId299">
        <w:r>
          <w:rPr>
            <w:lang w:val="en_US" w:bidi="en_US"/>
          </w:rPr>
          <w:rPr>
            <w:color w:val="0000EE"/>
            <w:u w:val="single"/>
          </w:rPr>
          <w:t>2 Chronicles 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hyperlink r:id="rId300">
        <w:r>
          <w:rPr>
            <w:lang w:val="en_US" w:bidi="en_US"/>
          </w:rPr>
          <w:rPr>
            <w:color w:val="0000EE"/>
            <w:u w:val="single"/>
          </w:rPr>
          <w:t>1 Kings 8:54</w:t>
        </w:r>
      </w:hyperlink>
      <w:r>
        <w:rPr>
          <w:lang w:val="en_US" w:bidi="en_US"/>
        </w:rPr>
        <w:t xml:space="preserve">; </w:t>
      </w:r>
      <w:hyperlink r:id="rId301">
        <w:r>
          <w:rPr>
            <w:lang w:val="en_US" w:bidi="en_US"/>
          </w:rPr>
          <w:rPr>
            <w:color w:val="0000EE"/>
            <w:u w:val="single"/>
          </w:rPr>
          <w:t>2 Chronicles 6:13</w:t>
        </w:r>
      </w:hyperlink>
      <w:r>
        <w:rPr>
          <w:lang w:val="en_US" w:bidi="en_US"/>
        </w:rPr>
        <w:t>). Jesus criticized people who pretended to be religious without true belief (</w:t>
      </w:r>
      <w:hyperlink r:id="rId302">
        <w:r>
          <w:rPr>
            <w:lang w:val="en_US" w:bidi="en_US"/>
          </w:rPr>
          <w:rPr>
            <w:color w:val="0000EE"/>
            <w:u w:val="single"/>
          </w:rPr>
          <w:t>Matthew 6:5–8</w:t>
        </w:r>
      </w:hyperlink>
      <w:r>
        <w:rPr>
          <w:lang w:val="en_US" w:bidi="en_US"/>
        </w:rPr>
        <w:t>). But Solomon’s public devotion was sincere, leading his people in worship and encouraging them to rely fully on God. A nation that knows and obeys the Lord, and whose leaders rule justly, is especially blessed (</w:t>
      </w:r>
      <w:hyperlink r:id="rId303">
        <w:r>
          <w:rPr>
            <w:lang w:val="en_US" w:bidi="en_US"/>
          </w:rPr>
          <w:rPr>
            <w:color w:val="0000EE"/>
            <w:u w:val="single"/>
          </w:rPr>
          <w:t>2 Chronicles 7:14</w:t>
        </w:r>
      </w:hyperlink>
      <w:r>
        <w:rPr>
          <w:lang w:val="en_US" w:bidi="en_US"/>
        </w:rPr>
        <w:t xml:space="preserve">; </w:t>
      </w:r>
      <w:hyperlink r:id="rId304">
        <w:r>
          <w:rPr>
            <w:lang w:val="en_US" w:bidi="en_US"/>
          </w:rPr>
          <w:rPr>
            <w:color w:val="0000EE"/>
            <w:u w:val="single"/>
          </w:rPr>
          <w:t>Psalms 33:12</w:t>
        </w:r>
      </w:hyperlink>
      <w:r>
        <w:rPr>
          <w:lang w:val="en_US" w:bidi="en_US"/>
        </w:rPr>
        <w:t xml:space="preserve">; </w:t>
      </w:r>
      <w:hyperlink r:id="rId305">
        <w:r>
          <w:rPr>
            <w:lang w:val="en_US" w:bidi="en_US"/>
          </w:rPr>
          <w:rPr>
            <w:color w:val="0000EE"/>
            <w:u w:val="single"/>
          </w:rPr>
          <w:t>45:6–7</w:t>
        </w:r>
      </w:hyperlink>
      <w:r>
        <w:rPr>
          <w:lang w:val="en_US" w:bidi="en_US"/>
        </w:rPr>
        <w:t xml:space="preserve">; </w:t>
      </w:r>
      <w:hyperlink r:id="rId306">
        <w:r>
          <w:rPr>
            <w:lang w:val="en_US" w:bidi="en_US"/>
          </w:rPr>
          <w:rPr>
            <w:color w:val="0000EE"/>
            <w:u w:val="single"/>
          </w:rPr>
          <w:t>144:15</w:t>
        </w:r>
      </w:hyperlink>
      <w:r>
        <w:rPr>
          <w:lang w:val="en_US" w:bidi="en_US"/>
        </w:rPr>
        <w:t xml:space="preserve">; </w:t>
      </w:r>
      <w:hyperlink r:id="rId307">
        <w:r>
          <w:rPr>
            <w:lang w:val="en_US" w:bidi="en_US"/>
          </w:rPr>
          <w:rPr>
            <w:color w:val="0000EE"/>
            <w:u w:val="single"/>
          </w:rPr>
          <w:t>Proverbs 29:2</w:t>
        </w:r>
      </w:hyperlink>
      <w:r>
        <w:rPr>
          <w:lang w:val="en_US" w:bidi="en_US"/>
        </w:rPr>
        <w:t xml:space="preserve">; </w:t>
      </w:r>
      <w:hyperlink r:id="rId68">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hyperlink r:id="rId308">
        <w:r>
          <w:rPr>
            <w:lang w:val="en_US" w:bidi="en_US"/>
          </w:rPr>
          <w:rPr>
            <w:color w:val="0000EE"/>
            <w:u w:val="single"/>
          </w:rPr>
          <w:t>1 Kings 8:22–30</w:t>
        </w:r>
      </w:hyperlink>
      <w:r>
        <w:rPr>
          <w:lang w:val="en_US" w:bidi="en_US"/>
        </w:rPr>
        <w:t>). He then made seven specific requests to God (</w:t>
      </w:r>
      <w:hyperlink r:id="rId309">
        <w:r>
          <w:rPr>
            <w:lang w:val="en_US" w:bidi="en_US"/>
          </w:rPr>
          <w:rPr>
            <w:color w:val="0000EE"/>
            <w:u w:val="single"/>
          </w:rPr>
          <w:t>1 Kings 8:31–53</w:t>
        </w:r>
      </w:hyperlink>
      <w:r>
        <w:rPr>
          <w:lang w:val="en_US" w:bidi="en_US"/>
        </w:rPr>
        <w:t>) and ended with a blessing (</w:t>
      </w:r>
      <w:hyperlink r:id="rId310">
        <w:r>
          <w:rPr>
            <w:lang w:val="en_US" w:bidi="en_US"/>
          </w:rPr>
          <w:rPr>
            <w:color w:val="0000EE"/>
            <w:u w:val="single"/>
          </w:rPr>
          <w:t>1 Kings 8:54–61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hyperlink r:id="rId311">
        <w:r>
          <w:rPr>
            <w:lang w:val="en_US" w:bidi="en_US"/>
          </w:rPr>
          <w:rPr>
            <w:color w:val="0000EE"/>
            <w:u w:val="single"/>
          </w:rPr>
          <w:t>Exodus 22:7–12</w:t>
        </w:r>
      </w:hyperlink>
      <w:r>
        <w:rPr>
          <w:lang w:val="en_US" w:bidi="en_US"/>
        </w:rPr>
        <w:t>). Solomon might have understood that future officials would not have the special wisdom God gave him (</w:t>
      </w:r>
      <w:hyperlink r:id="rId168">
        <w:r>
          <w:rPr>
            <w:lang w:val="en_US" w:bidi="en_US"/>
          </w:rPr>
          <w:rPr>
            <w:color w:val="0000EE"/>
            <w:u w:val="single"/>
          </w:rPr>
          <w:t>1 Kings 3:12</w:t>
        </w:r>
      </w:hyperlink>
      <w:r>
        <w:rPr>
          <w:lang w:val="en_US" w:bidi="en_US"/>
        </w:rPr>
        <w:t xml:space="preserve">; for example, </w:t>
      </w:r>
      <w:hyperlink r:id="rId312">
        <w:r>
          <w:rPr>
            <w:lang w:val="en_US" w:bidi="en_US"/>
          </w:rPr>
          <w:rPr>
            <w:color w:val="0000EE"/>
            <w:u w:val="single"/>
          </w:rPr>
          <w:t>3:16–27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hyperlink r:id="rId313">
        <w:r>
          <w:rPr>
            <w:lang w:val="en_US" w:bidi="en_US"/>
          </w:rPr>
          <w:rPr>
            <w:color w:val="0000EE"/>
            <w:u w:val="single"/>
          </w:rPr>
          <w:t>Leviticus 26:14–17</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315">
        <w:r>
          <w:rPr>
            <w:lang w:val="en_US" w:bidi="en_US"/>
          </w:rPr>
          <w:rPr>
            <w:color w:val="0000EE"/>
            <w:u w:val="single"/>
          </w:rPr>
          <w:t>25–26</w:t>
        </w:r>
      </w:hyperlink>
      <w:r>
        <w:rPr>
          <w:lang w:val="en_US" w:bidi="en_US"/>
        </w:rPr>
        <w:t xml:space="preserve">, </w:t>
      </w:r>
      <w:hyperlink r:id="rId316">
        <w:r>
          <w:rPr>
            <w:lang w:val="en_US" w:bidi="en_US"/>
          </w:rPr>
          <w:rPr>
            <w:color w:val="0000EE"/>
            <w:u w:val="single"/>
          </w:rPr>
          <w:t>45</w:t>
        </w:r>
      </w:hyperlink>
      <w:r>
        <w:rPr>
          <w:lang w:val="en_US" w:bidi="en_US"/>
        </w:rPr>
        <w:t xml:space="preserve">, </w:t>
      </w:r>
      <w:hyperlink r:id="rId317">
        <w:r>
          <w:rPr>
            <w:lang w:val="en_US" w:bidi="en_US"/>
          </w:rPr>
          <w:rPr>
            <w:color w:val="0000EE"/>
            <w:u w:val="single"/>
          </w:rPr>
          <w:t>49</w:t>
        </w:r>
      </w:hyperlink>
      <w:r>
        <w:rPr>
          <w:lang w:val="en_US" w:bidi="en_US"/>
        </w:rPr>
        <w:t xml:space="preserve">; </w:t>
      </w:r>
      <w:hyperlink r:id="rId318">
        <w:r>
          <w:rPr>
            <w:lang w:val="en_US" w:bidi="en_US"/>
          </w:rPr>
          <w:rPr>
            <w:color w:val="0000EE"/>
            <w:u w:val="single"/>
          </w:rPr>
          <w:t>Joshua 7</w:t>
        </w:r>
      </w:hyperlink>
      <w:r>
        <w:rPr>
          <w:lang w:val="en_US" w:bidi="en_US"/>
        </w:rPr>
        <w:t>). He asked that if the people truly repented, God would honor his promise and forgive them (</w:t>
      </w:r>
      <w:hyperlink r:id="rId319">
        <w:r>
          <w:rPr>
            <w:lang w:val="en_US" w:bidi="en_US"/>
          </w:rPr>
          <w:rPr>
            <w:color w:val="0000EE"/>
            <w:u w:val="single"/>
          </w:rPr>
          <w:t>Leviticus 26:39–42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hyperlink r:id="rId320">
        <w:r>
          <w:rPr>
            <w:lang w:val="en_US" w:bidi="en_US"/>
          </w:rPr>
          <w:rPr>
            <w:color w:val="0000EE"/>
            <w:u w:val="single"/>
          </w:rPr>
          <w:t>Leviticus 26:19</w:t>
        </w:r>
      </w:hyperlink>
      <w:r>
        <w:rPr>
          <w:lang w:val="en_US" w:bidi="en_US"/>
        </w:rPr>
        <w:t xml:space="preserve">; </w:t>
      </w:r>
      <w:hyperlink r:id="rId321">
        <w:r>
          <w:rPr>
            <w:lang w:val="en_US" w:bidi="en_US"/>
          </w:rPr>
          <w:rPr>
            <w:color w:val="0000EE"/>
            <w:u w:val="single"/>
          </w:rPr>
          <w:t>Deuteronomy 28:23–24</w:t>
        </w:r>
      </w:hyperlink>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hyperlink r:id="rId322">
        <w:r>
          <w:rPr>
            <w:lang w:val="en_US" w:bidi="en_US"/>
          </w:rPr>
          <w:rPr>
            <w:color w:val="0000EE"/>
            <w:u w:val="single"/>
          </w:rPr>
          <w:t>Leviticus 26:16</w:t>
        </w:r>
      </w:hyperlink>
      <w:r>
        <w:rPr>
          <w:lang w:val="en_US" w:bidi="en_US"/>
        </w:rPr>
        <w:t xml:space="preserve">, </w:t>
      </w:r>
      <w:hyperlink r:id="rId323">
        <w:r>
          <w:rPr>
            <w:lang w:val="en_US" w:bidi="en_US"/>
          </w:rPr>
          <w:rPr>
            <w:color w:val="0000EE"/>
            <w:u w:val="single"/>
          </w:rPr>
          <w:t>19–26</w:t>
        </w:r>
      </w:hyperlink>
      <w:r>
        <w:rPr>
          <w:lang w:val="en_US" w:bidi="en_US"/>
        </w:rPr>
        <w:t xml:space="preserve">; </w:t>
      </w:r>
      <w:hyperlink r:id="rId324">
        <w:r>
          <w:rPr>
            <w:lang w:val="en_US" w:bidi="en_US"/>
          </w:rPr>
          <w:rPr>
            <w:color w:val="0000EE"/>
            <w:u w:val="single"/>
          </w:rPr>
          <w:t>Deuteronomy 28:21–22</w:t>
        </w:r>
      </w:hyperlink>
      <w:r>
        <w:rPr>
          <w:lang w:val="en_US" w:bidi="en_US"/>
        </w:rPr>
        <w:t xml:space="preserve">, </w:t>
      </w:r>
      <w:hyperlink r:id="rId325">
        <w:r>
          <w:rPr>
            <w:lang w:val="en_US" w:bidi="en_US"/>
          </w:rPr>
          <w:rPr>
            <w:color w:val="0000EE"/>
            <w:u w:val="single"/>
          </w:rPr>
          <w:t>38–40</w:t>
        </w:r>
      </w:hyperlink>
      <w:r>
        <w:rPr>
          <w:lang w:val="en_US" w:bidi="en_US"/>
        </w:rPr>
        <w:t xml:space="preserve">, </w:t>
      </w:r>
      <w:hyperlink r:id="rId326">
        <w:r>
          <w:rPr>
            <w:lang w:val="en_US" w:bidi="en_US"/>
          </w:rPr>
          <w:rPr>
            <w:color w:val="0000EE"/>
            <w:u w:val="single"/>
          </w:rPr>
          <w:t>42</w:t>
        </w:r>
      </w:hyperlink>
      <w:r>
        <w:rPr>
          <w:lang w:val="en_US" w:bidi="en_US"/>
        </w:rPr>
        <w:t xml:space="preserve">, </w:t>
      </w:r>
      <w:hyperlink r:id="rId327">
        <w:r>
          <w:rPr>
            <w:lang w:val="en_US" w:bidi="en_US"/>
          </w:rPr>
          <w:rPr>
            <w:color w:val="0000EE"/>
            <w:u w:val="single"/>
          </w:rPr>
          <w:t>58–61</w:t>
        </w:r>
      </w:hyperlink>
      <w:r>
        <w:rPr>
          <w:lang w:val="en_US" w:bidi="en_US"/>
        </w:rPr>
        <w:t>). Solomon asked that if God's people confessed and truly repented, God would act fairly so everyone could live with respect for him (</w:t>
      </w:r>
      <w:hyperlink r:id="rId61">
        <w:r>
          <w:rPr>
            <w:lang w:val="en_US" w:bidi="en_US"/>
          </w:rPr>
          <w:rPr>
            <w:color w:val="0000EE"/>
            <w:u w:val="single"/>
          </w:rPr>
          <w:t>Deuteronomy 8:6</w:t>
        </w:r>
      </w:hyperlink>
      <w:r>
        <w:rPr>
          <w:lang w:val="en_US" w:bidi="en_US"/>
        </w:rPr>
        <w:t xml:space="preserve">; </w:t>
      </w:r>
      <w:hyperlink r:id="rId303">
        <w:r>
          <w:rPr>
            <w:lang w:val="en_US" w:bidi="en_US"/>
          </w:rPr>
          <w:rPr>
            <w:color w:val="0000EE"/>
            <w:u w:val="single"/>
          </w:rPr>
          <w:t>2 Chronicles 7:14</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328">
        <w:r>
          <w:rPr>
            <w:lang w:val="en_US" w:bidi="en_US"/>
          </w:rPr>
          <w:rPr>
            <w:color w:val="0000EE"/>
            <w:u w:val="single"/>
          </w:rPr>
          <w:t>9:10</w:t>
        </w:r>
      </w:hyperlink>
      <w:r>
        <w:rPr>
          <w:lang w:val="en_US" w:bidi="en_US"/>
        </w:rPr>
        <w:t xml:space="preserve">; </w:t>
      </w:r>
      <w:hyperlink r:id="rId329">
        <w:r>
          <w:rPr>
            <w:lang w:val="en_US" w:bidi="en_US"/>
          </w:rPr>
          <w:rPr>
            <w:color w:val="0000EE"/>
            <w:u w:val="single"/>
          </w:rPr>
          <w:t>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hyperlink r:id="rId330">
        <w:r>
          <w:rPr>
            <w:lang w:val="en_US" w:bidi="en_US"/>
          </w:rPr>
          <w:rPr>
            <w:color w:val="0000EE"/>
            <w:u w:val="single"/>
          </w:rPr>
          <w:t>Genesis 12:7</w:t>
        </w:r>
      </w:hyperlink>
      <w:r>
        <w:rPr>
          <w:lang w:val="en_US" w:bidi="en_US"/>
        </w:rPr>
        <w:t xml:space="preserve">; </w:t>
      </w:r>
      <w:hyperlink r:id="rId331">
        <w:r>
          <w:rPr>
            <w:lang w:val="en_US" w:bidi="en_US"/>
          </w:rPr>
          <w:rPr>
            <w:color w:val="0000EE"/>
            <w:u w:val="single"/>
          </w:rPr>
          <w:t>Psalm 102:15</w:t>
        </w:r>
      </w:hyperlink>
      <w:r>
        <w:rPr>
          <w:lang w:val="en_US" w:bidi="en_US"/>
        </w:rPr>
        <w:t xml:space="preserve">; </w:t>
      </w:r>
      <w:hyperlink r:id="rId332">
        <w:r>
          <w:rPr>
            <w:lang w:val="en_US" w:bidi="en_US"/>
          </w:rPr>
          <w:rPr>
            <w:color w:val="0000EE"/>
            <w:u w:val="single"/>
          </w:rPr>
          <w:t>Habakkuk 2:14</w:t>
        </w:r>
      </w:hyperlink>
      <w:r>
        <w:rPr>
          <w:lang w:val="en_US" w:bidi="en_US"/>
        </w:rPr>
        <w:t xml:space="preserve">; </w:t>
      </w:r>
      <w:hyperlink r:id="rId333">
        <w:r>
          <w:rPr>
            <w:lang w:val="en_US" w:bidi="en_US"/>
          </w:rPr>
          <w:rPr>
            <w:color w:val="0000EE"/>
            <w:u w:val="single"/>
          </w:rPr>
          <w:t>Matthew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hyperlink r:id="rId334">
        <w:r>
          <w:rPr>
            <w:lang w:val="en_US" w:bidi="en_US"/>
          </w:rPr>
          <w:rPr>
            <w:color w:val="0000EE"/>
            <w:u w:val="single"/>
          </w:rPr>
          <w:t>Leviticus 26:7–8</w:t>
        </w:r>
      </w:hyperlink>
      <w:r>
        <w:rPr>
          <w:lang w:val="en_US" w:bidi="en_US"/>
        </w:rPr>
        <w:t xml:space="preserve">; </w:t>
      </w:r>
      <w:hyperlink r:id="rId335">
        <w:r>
          <w:rPr>
            <w:lang w:val="en_US" w:bidi="en_US"/>
          </w:rPr>
          <w:rPr>
            <w:color w:val="0000EE"/>
            <w:u w:val="single"/>
          </w:rPr>
          <w:t>Deuteronomy 20:1–4</w:t>
        </w:r>
      </w:hyperlink>
      <w:r>
        <w:rPr>
          <w:lang w:val="en_US" w:bidi="en_US"/>
        </w:rPr>
        <w:t xml:space="preserve">). He wanted God to hear their prayers directed toward the Lord and his </w:t>
      </w:r>
      <w:r>
        <w:rPr>
          <w:i/>
          <w:lang w:val="en_US" w:bidi="en_US"/>
        </w:rPr>
        <w:t>temple</w:t>
      </w:r>
      <w:r>
        <w:rPr>
          <w:lang w:val="en_US" w:bidi="en_US"/>
        </w:rPr>
        <w:t xml:space="preserve"> in Jerusalem (see </w:t>
      </w:r>
      <w:hyperlink r:id="rId336">
        <w:r>
          <w:rPr>
            <w:lang w:val="en_US" w:bidi="en_US"/>
          </w:rPr>
          <w:rPr>
            <w:color w:val="0000EE"/>
            <w:u w:val="single"/>
          </w:rPr>
          <w:t>Daniel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hyperlink r:id="rId337">
        <w:r>
          <w:rPr>
            <w:lang w:val="en_US" w:bidi="en_US"/>
          </w:rPr>
          <w:rPr>
            <w:color w:val="0000EE"/>
            <w:u w:val="single"/>
          </w:rPr>
          <w:t>Leviticus 26:33</w:t>
        </w:r>
      </w:hyperlink>
      <w:r>
        <w:rPr>
          <w:lang w:val="en_US" w:bidi="en_US"/>
        </w:rPr>
        <w:t>). He asked that if the people truly repented and admitted their sins, God would listen, forgive them, and help them find favor with their captors (</w:t>
      </w:r>
      <w:hyperlink r:id="rId338">
        <w:r>
          <w:rPr>
            <w:lang w:val="en_US" w:bidi="en_US"/>
          </w:rPr>
          <w:rPr>
            <w:color w:val="0000EE"/>
            <w:u w:val="single"/>
          </w:rPr>
          <w:t>Leviticus 26:40–45</w:t>
        </w:r>
      </w:hyperlink>
      <w:r>
        <w:rPr>
          <w:lang w:val="en_US" w:bidi="en_US"/>
        </w:rPr>
        <w:t xml:space="preserve">; </w:t>
      </w:r>
      <w:hyperlink r:id="rId339">
        <w:r>
          <w:rPr>
            <w:lang w:val="en_US" w:bidi="en_US"/>
          </w:rPr>
          <w:rPr>
            <w:color w:val="0000EE"/>
            <w:u w:val="single"/>
          </w:rPr>
          <w:t>2 Kings 25:27–30</w:t>
        </w:r>
      </w:hyperlink>
      <w:r>
        <w:rPr>
          <w:lang w:val="en_US" w:bidi="en_US"/>
        </w:rPr>
        <w:t xml:space="preserve">; </w:t>
      </w:r>
      <w:hyperlink r:id="rId336">
        <w:r>
          <w:rPr>
            <w:lang w:val="en_US" w:bidi="en_US"/>
          </w:rPr>
          <w:rPr>
            <w:color w:val="0000EE"/>
            <w:u w:val="single"/>
          </w:rPr>
          <w:t>Daniel 6:10</w:t>
        </w:r>
      </w:hyperlink>
      <w:r>
        <w:rPr>
          <w:lang w:val="en_US" w:bidi="en_US"/>
        </w:rPr>
        <w:t xml:space="preserve">; </w:t>
      </w:r>
      <w:hyperlink r:id="rId340">
        <w:r>
          <w:rPr>
            <w:lang w:val="en_US" w:bidi="en_US"/>
          </w:rPr>
          <w:rPr>
            <w:color w:val="0000EE"/>
            <w:u w:val="single"/>
          </w:rPr>
          <w:t>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hyperlink r:id="rId341">
        <w:r>
          <w:rPr>
            <w:lang w:val="en_US" w:bidi="en_US"/>
          </w:rPr>
          <w:rPr>
            <w:color w:val="0000EE"/>
            <w:u w:val="single"/>
          </w:rPr>
          <w:t>1 Kings 8:16</w:t>
        </w:r>
      </w:hyperlink>
      <w:r>
        <w:rPr>
          <w:lang w:val="en_US" w:bidi="en_US"/>
        </w:rPr>
        <w:t>), Solomon reminded God that he chose Israel as his special people (</w:t>
      </w:r>
      <w:hyperlink r:id="rId342">
        <w:r>
          <w:rPr>
            <w:lang w:val="en_US" w:bidi="en_US"/>
          </w:rPr>
          <w:rPr>
            <w:color w:val="0000EE"/>
            <w:u w:val="single"/>
          </w:rPr>
          <w:t>Exodus 19:5</w:t>
        </w:r>
      </w:hyperlink>
      <w:r>
        <w:rPr>
          <w:lang w:val="en_US" w:bidi="en_US"/>
        </w:rPr>
        <w:t xml:space="preserve">; </w:t>
      </w:r>
      <w:hyperlink r:id="rId343">
        <w:r>
          <w:rPr>
            <w:lang w:val="en_US" w:bidi="en_US"/>
          </w:rPr>
          <w:rPr>
            <w:color w:val="0000EE"/>
            <w:u w:val="single"/>
          </w:rPr>
          <w:t>Deuteronomy 7:6</w:t>
        </w:r>
      </w:hyperlink>
      <w:r>
        <w:rPr>
          <w:lang w:val="en_US" w:bidi="en_US"/>
        </w:rPr>
        <w:t xml:space="preserve">; </w:t>
      </w:r>
      <w:hyperlink r:id="rId344">
        <w:r>
          <w:rPr>
            <w:lang w:val="en_US" w:bidi="en_US"/>
          </w:rPr>
          <w:rPr>
            <w:color w:val="0000EE"/>
            <w:u w:val="single"/>
          </w:rPr>
          <w:t>14:1–2</w:t>
        </w:r>
      </w:hyperlink>
      <w:r>
        <w:rPr>
          <w:lang w:val="en_US" w:bidi="en_US"/>
        </w:rPr>
        <w:t xml:space="preserve">; </w:t>
      </w:r>
      <w:hyperlink r:id="rId345">
        <w:r>
          <w:rPr>
            <w:lang w:val="en_US" w:bidi="en_US"/>
          </w:rPr>
          <w:rPr>
            <w:color w:val="0000EE"/>
            <w:u w:val="single"/>
          </w:rPr>
          <w:t>26:18</w:t>
        </w:r>
      </w:hyperlink>
      <w:r>
        <w:rPr>
          <w:lang w:val="en_US" w:bidi="en_US"/>
        </w:rPr>
        <w:t xml:space="preserve">; </w:t>
      </w:r>
      <w:hyperlink r:id="rId346">
        <w:r>
          <w:rPr>
            <w:lang w:val="en_US" w:bidi="en_US"/>
          </w:rPr>
          <w:rPr>
            <w:color w:val="0000EE"/>
            <w:u w:val="single"/>
          </w:rPr>
          <w:t>Psalm 135:4</w:t>
        </w:r>
      </w:hyperlink>
      <w:r>
        <w:rPr>
          <w:lang w:val="en_US" w:bidi="en_US"/>
        </w:rPr>
        <w:t xml:space="preserve">; see also </w:t>
      </w:r>
      <w:hyperlink r:id="rId347">
        <w:r>
          <w:rPr>
            <w:lang w:val="en_US" w:bidi="en_US"/>
          </w:rPr>
          <w:rPr>
            <w:color w:val="0000EE"/>
            <w:u w:val="single"/>
          </w:rPr>
          <w:t>Titus 2:11–14</w:t>
        </w:r>
      </w:hyperlink>
      <w:r>
        <w:rPr>
          <w:lang w:val="en_US" w:bidi="en_US"/>
        </w:rPr>
        <w:t xml:space="preserve">; </w:t>
      </w:r>
      <w:hyperlink r:id="rId348">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hyperlink r:id="rId349">
        <w:r>
          <w:rPr>
            <w:lang w:val="en_US" w:bidi="en_US"/>
          </w:rPr>
          <w:rPr>
            <w:color w:val="0000EE"/>
            <w:u w:val="single"/>
          </w:rPr>
          <w:t>Joshua 21:43–45</w:t>
        </w:r>
      </w:hyperlink>
      <w:r>
        <w:rPr>
          <w:lang w:val="en_US" w:bidi="en_US"/>
        </w:rPr>
        <w:t xml:space="preserve">; </w:t>
      </w:r>
      <w:hyperlink r:id="rId350">
        <w:r>
          <w:rPr>
            <w:lang w:val="en_US" w:bidi="en_US"/>
          </w:rPr>
          <w:rPr>
            <w:color w:val="0000EE"/>
            <w:u w:val="single"/>
          </w:rPr>
          <w:t>23:14</w:t>
        </w:r>
      </w:hyperlink>
      <w:r>
        <w:rPr>
          <w:lang w:val="en_US" w:bidi="en_US"/>
        </w:rPr>
        <w:t xml:space="preserve">; </w:t>
      </w:r>
      <w:hyperlink r:id="rId351">
        <w:r>
          <w:rPr>
            <w:lang w:val="en_US" w:bidi="en_US"/>
          </w:rPr>
          <w:rPr>
            <w:color w:val="0000EE"/>
            <w:u w:val="single"/>
          </w:rPr>
          <w:t>2 Samuel 7:1</w:t>
        </w:r>
      </w:hyperlink>
      <w:r>
        <w:rPr>
          <w:lang w:val="en_US" w:bidi="en_US"/>
        </w:rPr>
        <w:t>). Some Israelites did not accept the rest that only God provides (</w:t>
      </w:r>
      <w:hyperlink r:id="rId352">
        <w:r>
          <w:rPr>
            <w:lang w:val="en_US" w:bidi="en_US"/>
          </w:rPr>
          <w:rPr>
            <w:color w:val="0000EE"/>
            <w:u w:val="single"/>
          </w:rPr>
          <w:t>Psalm 95:10–11</w:t>
        </w:r>
      </w:hyperlink>
      <w:r>
        <w:rPr>
          <w:lang w:val="en_US" w:bidi="en_US"/>
        </w:rPr>
        <w:t xml:space="preserve">; </w:t>
      </w:r>
      <w:hyperlink r:id="rId353">
        <w:r>
          <w:rPr>
            <w:lang w:val="en_US" w:bidi="en_US"/>
          </w:rPr>
          <w:rPr>
            <w:color w:val="0000EE"/>
            <w:u w:val="single"/>
          </w:rPr>
          <w:t>Hebrews 3:7–19</w:t>
        </w:r>
      </w:hyperlink>
      <w:r>
        <w:rPr>
          <w:lang w:val="en_US" w:bidi="en_US"/>
        </w:rPr>
        <w:t xml:space="preserve">; </w:t>
      </w:r>
      <w:hyperlink r:id="rId354">
        <w:r>
          <w:rPr>
            <w:lang w:val="en_US" w:bidi="en_US"/>
          </w:rPr>
          <w:rPr>
            <w:color w:val="0000EE"/>
            <w:u w:val="single"/>
          </w:rPr>
          <w:t>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hyperlink r:id="rId355">
        <w:r>
          <w:rPr>
            <w:lang w:val="en_US" w:bidi="en_US"/>
          </w:rPr>
          <w:rPr>
            <w:color w:val="0000EE"/>
            <w:u w:val="single"/>
          </w:rPr>
          <w:t>Deuteronomy 12:5–14</w:t>
        </w:r>
      </w:hyperlink>
      <w:r>
        <w:rPr>
          <w:lang w:val="en_US" w:bidi="en_US"/>
        </w:rPr>
        <w:t>) and the Feast of Tabernacles end the story that began with sacrifices when the ark was placed in the Most Holy Place (</w:t>
      </w:r>
      <w:hyperlink r:id="rId356">
        <w:r>
          <w:rPr>
            <w:lang w:val="en_US" w:bidi="en_US"/>
          </w:rPr>
          <w:rPr>
            <w:color w:val="0000EE"/>
            <w:u w:val="single"/>
          </w:rPr>
          <w:t>1 Kings 8:1–11</w:t>
        </w:r>
      </w:hyperlink>
      <w:r>
        <w:rPr>
          <w:lang w:val="en_US" w:bidi="en_US"/>
        </w:rPr>
        <w:t xml:space="preserve">; compare </w:t>
      </w:r>
      <w:hyperlink r:id="rId357">
        <w:r>
          <w:rPr>
            <w:lang w:val="en_US" w:bidi="en_US"/>
          </w:rPr>
          <w:rPr>
            <w:color w:val="0000EE"/>
            <w:u w:val="single"/>
          </w:rPr>
          <w:t>2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hyperlink r:id="rId358">
        <w:r>
          <w:rPr>
            <w:lang w:val="en_US" w:bidi="en_US"/>
          </w:rPr>
          <w:rPr>
            <w:color w:val="0000EE"/>
            <w:u w:val="single"/>
          </w:rPr>
          <w:t>Joshua 13:5</w:t>
        </w:r>
      </w:hyperlink>
      <w:r>
        <w:rPr>
          <w:lang w:val="en_US" w:bidi="en_US"/>
        </w:rPr>
        <w:t xml:space="preserve">; </w:t>
      </w:r>
      <w:hyperlink r:id="rId359">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hyperlink r:id="rId360">
        <w:r>
          <w:rPr>
            <w:lang w:val="en_US" w:bidi="en_US"/>
          </w:rPr>
          <w:rPr>
            <w:color w:val="0000EE"/>
            <w:u w:val="single"/>
          </w:rPr>
          <w:t>1 Kings 3:3–15</w:t>
        </w:r>
      </w:hyperlink>
      <w:r>
        <w:rPr>
          <w:lang w:val="en_US" w:bidi="en_US"/>
        </w:rPr>
        <w:t>). The author of Chronicles adds more details about God's blessings or judgment, based on the faithfulness of Solomon and Israel (</w:t>
      </w:r>
      <w:hyperlink r:id="rId361">
        <w:r>
          <w:rPr>
            <w:lang w:val="en_US" w:bidi="en_US"/>
          </w:rPr>
          <w:rPr>
            <w:color w:val="0000EE"/>
            <w:u w:val="single"/>
          </w:rPr>
          <w:t>2 Chronicles 7:11–22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lang w:val="en_US" w:bidi="en_US"/>
          </w:rPr>
          <w:rPr>
            <w:color w:val="0000EE"/>
            <w:u w:val="single"/>
          </w:rPr>
          <w:t>Deuteronomy 28:36–37</w:t>
        </w:r>
      </w:hyperlink>
      <w:r>
        <w:rPr>
          <w:lang w:val="en_US" w:bidi="en_US"/>
        </w:rPr>
        <w:t xml:space="preserve">, </w:t>
      </w:r>
      <w:hyperlink r:id="rId363">
        <w:r>
          <w:rPr>
            <w:lang w:val="en_US" w:bidi="en_US"/>
          </w:rPr>
          <w:rPr>
            <w:color w:val="0000EE"/>
            <w:u w:val="single"/>
          </w:rPr>
          <w:t>63–68</w:t>
        </w:r>
      </w:hyperlink>
      <w:r>
        <w:rPr>
          <w:lang w:val="en_US" w:bidi="en_US"/>
        </w:rPr>
        <w:t>). Although God's covenant was unchangeable, enjoying its blessings required faithfulness to its terms (</w:t>
      </w:r>
      <w:hyperlink r:id="rId364">
        <w:r>
          <w:rPr>
            <w:lang w:val="en_US" w:bidi="en_US"/>
          </w:rPr>
          <w:rPr>
            <w:color w:val="0000EE"/>
            <w:u w:val="single"/>
          </w:rPr>
          <w:t>Psalm 89:24–37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hyperlink r:id="rId365">
        <w:r>
          <w:rPr>
            <w:lang w:val="en_US" w:bidi="en_US"/>
          </w:rPr>
          <w:rPr>
            <w:color w:val="0000EE"/>
            <w:u w:val="single"/>
          </w:rPr>
          <w:t>1 Kings 5:10–11</w:t>
        </w:r>
      </w:hyperlink>
      <w:r>
        <w:rPr>
          <w:lang w:val="en_US" w:bidi="en_US"/>
        </w:rPr>
        <w:t xml:space="preserve">). When Solomon owed Hiram, he gave him twenty towns in Galilee as payment. However, Hiram was unhappy with the towns and returned them to Solomon (see </w:t>
      </w:r>
      <w:hyperlink r:id="rId366">
        <w:r>
          <w:rPr>
            <w:lang w:val="en_US" w:bidi="en_US"/>
          </w:rPr>
          <w:rPr>
            <w:color w:val="0000EE"/>
            <w:u w:val="single"/>
          </w:rPr>
          <w:t>2 Chronicles 8:2</w:t>
        </w:r>
      </w:hyperlink>
      <w:r>
        <w:rPr>
          <w:lang w:val="en_US" w:bidi="en_US"/>
        </w:rPr>
        <w:t>). The two friends agreed on other compensation and continued as allies and trading partners (</w:t>
      </w:r>
      <w:hyperlink r:id="rId188">
        <w:r>
          <w:rPr>
            <w:lang w:val="en_US" w:bidi="en_US"/>
          </w:rPr>
          <w:rPr>
            <w:color w:val="0000EE"/>
            <w:u w:val="single"/>
          </w:rPr>
          <w:t>1 Kings 9:26–28</w:t>
        </w:r>
      </w:hyperlink>
      <w:r>
        <w:rPr>
          <w:lang w:val="en_US" w:bidi="en_US"/>
        </w:rPr>
        <w:t xml:space="preserve">; </w:t>
      </w:r>
      <w:hyperlink r:id="rId189">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hyperlink r:id="rId367">
        <w:r>
          <w:rPr>
            <w:lang w:val="en_US" w:bidi="en_US"/>
          </w:rPr>
          <w:rPr>
            <w:color w:val="0000EE"/>
            <w:u w:val="single"/>
          </w:rPr>
          <w:t>2 Samuel 5:9</w:t>
        </w:r>
      </w:hyperlink>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hyperlink r:id="rId368">
        <w:r>
          <w:rPr>
            <w:lang w:val="en_US" w:bidi="en_US"/>
          </w:rPr>
          <w:rPr>
            <w:color w:val="0000EE"/>
            <w:u w:val="single"/>
          </w:rPr>
          <w:t>2 Kings 23:29–30</w:t>
        </w:r>
      </w:hyperlink>
      <w:r>
        <w:rPr>
          <w:lang w:val="en_US" w:bidi="en_US"/>
        </w:rPr>
        <w:t xml:space="preserve">; </w:t>
      </w:r>
      <w:hyperlink r:id="rId369">
        <w:r>
          <w:rPr>
            <w:lang w:val="en_US" w:bidi="en_US"/>
          </w:rPr>
          <w:rPr>
            <w:color w:val="0000EE"/>
            <w:u w:val="single"/>
          </w:rPr>
          <w:t>Revelation 16:12–16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hyperlink r:id="rId370">
        <w:r>
          <w:rPr>
            <w:lang w:val="en_US" w:bidi="en_US"/>
          </w:rPr>
          <w:rPr>
            <w:color w:val="0000EE"/>
            <w:u w:val="single"/>
          </w:rPr>
          <w:t>1 Kings 4:6</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373">
        <w:r>
          <w:rPr>
            <w:lang w:val="en_US" w:bidi="en_US"/>
          </w:rPr>
          <w:rPr>
            <w:color w:val="0000EE"/>
            <w:u w:val="single"/>
          </w:rPr>
          <w:t>18–19</w:t>
        </w:r>
      </w:hyperlink>
      <w:r>
        <w:rPr>
          <w:lang w:val="en_US" w:bidi="en_US"/>
        </w:rPr>
        <w:t xml:space="preserve">; compare </w:t>
      </w:r>
      <w:hyperlink r:id="rId374">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hyperlink r:id="rId375">
        <w:r>
          <w:rPr>
            <w:lang w:val="en_US" w:bidi="en_US"/>
          </w:rPr>
          <w:rPr>
            <w:color w:val="0000EE"/>
            <w:u w:val="single"/>
          </w:rPr>
          <w:t>2 Samuel 6:2</w:t>
        </w:r>
      </w:hyperlink>
      <w:r>
        <w:rPr>
          <w:lang w:val="en_US" w:bidi="en_US"/>
        </w:rPr>
        <w:t xml:space="preserve">; </w:t>
      </w:r>
      <w:hyperlink r:id="rId376">
        <w:r>
          <w:rPr>
            <w:lang w:val="en_US" w:bidi="en_US"/>
          </w:rPr>
          <w:rPr>
            <w:color w:val="0000EE"/>
            <w:u w:val="single"/>
          </w:rPr>
          <w:t>Joshua 15:9</w:t>
        </w:r>
      </w:hyperlink>
      <w:r>
        <w:rPr>
          <w:lang w:val="en_US" w:bidi="en_US"/>
        </w:rPr>
        <w:t xml:space="preserve">; </w:t>
      </w:r>
      <w:hyperlink r:id="rId377">
        <w:r>
          <w:rPr>
            <w:lang w:val="en_US" w:bidi="en_US"/>
          </w:rPr>
          <w:rPr>
            <w:color w:val="0000EE"/>
            <w:u w:val="single"/>
          </w:rPr>
          <w:t>1 Chronicles 13:5</w:t>
        </w:r>
      </w:hyperlink>
      <w:r>
        <w:rPr>
          <w:lang w:val="en_US" w:bidi="en_US"/>
        </w:rPr>
        <w:t xml:space="preserve">, </w:t>
      </w:r>
      <w:hyperlink r:id="rId378">
        <w:r>
          <w:rPr>
            <w:lang w:val="en_US" w:bidi="en_US"/>
          </w:rPr>
          <w:rPr>
            <w:color w:val="0000EE"/>
            <w:u w:val="single"/>
          </w:rPr>
          <w:t>6</w:t>
        </w:r>
      </w:hyperlink>
      <w:r>
        <w:rPr>
          <w:lang w:val="en_US" w:bidi="en_US"/>
        </w:rPr>
        <w:t xml:space="preserve">). Tamar was probably located in the southeastern part of the Holy Land (see </w:t>
      </w:r>
      <w:hyperlink r:id="rId379">
        <w:r>
          <w:rPr>
            <w:lang w:val="en_US" w:bidi="en_US"/>
          </w:rPr>
          <w:rPr>
            <w:color w:val="0000EE"/>
            <w:u w:val="single"/>
          </w:rPr>
          <w:t>Ezekiel 47:19</w:t>
        </w:r>
      </w:hyperlink>
      <w:r>
        <w:rPr>
          <w:lang w:val="en_US" w:bidi="en_US"/>
        </w:rPr>
        <w:t xml:space="preserve">; </w:t>
      </w:r>
      <w:hyperlink r:id="rId380">
        <w:r>
          <w:rPr>
            <w:lang w:val="en_US" w:bidi="en_US"/>
          </w:rPr>
          <w:rPr>
            <w:color w:val="0000EE"/>
            <w:u w:val="single"/>
          </w:rPr>
          <w:t>48:28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hyperlink r:id="rId381">
        <w:r>
          <w:rPr>
            <w:lang w:val="en_US" w:bidi="en_US"/>
          </w:rPr>
          <w:rPr>
            <w:color w:val="0000EE"/>
            <w:u w:val="single"/>
          </w:rPr>
          <w:t>2 Chronicles 8:9–10</w:t>
        </w:r>
      </w:hyperlink>
      <w:r>
        <w:rPr>
          <w:lang w:val="en_US" w:bidi="en_US"/>
        </w:rPr>
        <w:t xml:space="preserve">; see </w:t>
      </w:r>
      <w:hyperlink r:id="rId382">
        <w:r>
          <w:rPr>
            <w:lang w:val="en_US" w:bidi="en_US"/>
          </w:rPr>
          <w:rPr>
            <w:color w:val="0000EE"/>
            <w:u w:val="single"/>
          </w:rPr>
          <w:t>1 Kings 5:15–16</w:t>
        </w:r>
      </w:hyperlink>
      <w:r>
        <w:rPr>
          <w:lang w:val="en_US" w:bidi="en_US"/>
        </w:rPr>
        <w:t xml:space="preserve"> with </w:t>
      </w:r>
      <w:hyperlink r:id="rId209">
        <w:r>
          <w:rPr>
            <w:lang w:val="en_US" w:bidi="en_US"/>
          </w:rPr>
          <w:rPr>
            <w:color w:val="0000EE"/>
            <w:u w:val="single"/>
          </w:rPr>
          <w:t>2 Chronicles 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hyperlink r:id="rId123">
        <w:r>
          <w:rPr>
            <w:lang w:val="en_US" w:bidi="en_US"/>
          </w:rPr>
          <w:rPr>
            <w:color w:val="0000EE"/>
            <w:u w:val="single"/>
          </w:rPr>
          <w:t>2 Chronicles 8:11</w:t>
        </w:r>
      </w:hyperlink>
      <w:r>
        <w:rPr>
          <w:lang w:val="en_US" w:bidi="en_US"/>
        </w:rPr>
        <w:t>). The ark's location was sacred, as it represented God's presence and made the area holy (</w:t>
      </w:r>
      <w:hyperlink r:id="rId383">
        <w:r>
          <w:rPr>
            <w:lang w:val="en_US" w:bidi="en_US"/>
          </w:rPr>
          <w:rPr>
            <w:color w:val="0000EE"/>
            <w:u w:val="single"/>
          </w:rPr>
          <w:t>Exodus 25:22</w:t>
        </w:r>
      </w:hyperlink>
      <w:r>
        <w:rPr>
          <w:lang w:val="en_US" w:bidi="en_US"/>
        </w:rPr>
        <w:t xml:space="preserve">; see also </w:t>
      </w:r>
      <w:hyperlink r:id="rId384">
        <w:r>
          <w:rPr>
            <w:lang w:val="en_US" w:bidi="en_US"/>
          </w:rPr>
          <w:rPr>
            <w:color w:val="0000EE"/>
            <w:u w:val="single"/>
          </w:rPr>
          <w:t>2 Samuel 6:7</w:t>
        </w:r>
      </w:hyperlink>
      <w:r>
        <w:rPr>
          <w:lang w:val="en_US" w:bidi="en_US"/>
        </w:rPr>
        <w:t xml:space="preserve">; </w:t>
      </w:r>
      <w:hyperlink r:id="rId385">
        <w:r>
          <w:rPr>
            <w:lang w:val="en_US" w:bidi="en_US"/>
          </w:rPr>
          <w:rPr>
            <w:color w:val="0000EE"/>
            <w:u w:val="single"/>
          </w:rPr>
          <w:t>1 Chronicles 15:11–13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hyperlink r:id="rId386">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lang w:val="en_US" w:bidi="en_US"/>
          </w:rPr>
          <w:rPr>
            <w:color w:val="0000EE"/>
            <w:u w:val="single"/>
          </w:rPr>
          <w:t>1 Kings 10:11–12</w:t>
        </w:r>
      </w:hyperlink>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hyperlink r:id="rId388">
        <w:r>
          <w:rPr>
            <w:lang w:val="en_US" w:bidi="en_US"/>
          </w:rPr>
          <w:rPr>
            <w:color w:val="0000EE"/>
            <w:u w:val="single"/>
          </w:rPr>
          <w:t>1 Kings 10:11</w:t>
        </w:r>
      </w:hyperlink>
      <w:r>
        <w:rPr>
          <w:lang w:val="en_US" w:bidi="en_US"/>
        </w:rPr>
        <w:t xml:space="preserve">; see </w:t>
      </w:r>
      <w:hyperlink r:id="rId188">
        <w:r>
          <w:rPr>
            <w:lang w:val="en_US" w:bidi="en_US"/>
          </w:rPr>
          <w:rPr>
            <w:color w:val="0000EE"/>
            <w:u w:val="single"/>
          </w:rPr>
          <w:t>1 Kings 9:26–28</w:t>
        </w:r>
      </w:hyperlink>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hyperlink r:id="rId389">
        <w:r>
          <w:rPr>
            <w:lang w:val="en_US" w:bidi="en_US"/>
          </w:rPr>
          <w:rPr>
            <w:color w:val="0000EE"/>
            <w:u w:val="single"/>
          </w:rPr>
          <w:t>1 Kings 10:1</w:t>
        </w:r>
      </w:hyperlink>
      <w:r>
        <w:rPr>
          <w:lang w:val="en_US" w:bidi="en_US"/>
        </w:rPr>
        <w:t xml:space="preserve">, </w:t>
      </w:r>
      <w:hyperlink r:id="rId390">
        <w:r>
          <w:rPr>
            <w:lang w:val="en_US" w:bidi="en_US"/>
          </w:rPr>
          <w:rPr>
            <w:color w:val="0000EE"/>
            <w:u w:val="single"/>
          </w:rPr>
          <w:t>3</w:t>
        </w:r>
      </w:hyperlink>
      <w:r>
        <w:rPr>
          <w:lang w:val="en_US" w:bidi="en_US"/>
        </w:rPr>
        <w:t xml:space="preserve">, </w:t>
      </w:r>
      <w:hyperlink r:id="rId391">
        <w:r>
          <w:rPr>
            <w:lang w:val="en_US" w:bidi="en_US"/>
          </w:rPr>
          <w:rPr>
            <w:color w:val="0000EE"/>
            <w:u w:val="single"/>
          </w:rPr>
          <w:t>6–7</w:t>
        </w:r>
      </w:hyperlink>
      <w:r>
        <w:rPr>
          <w:lang w:val="en_US" w:bidi="en_US"/>
        </w:rPr>
        <w:t>). She might have also been interested in trade partnerships (</w:t>
      </w:r>
      <w:hyperlink r:id="rId392">
        <w:r>
          <w:rPr>
            <w:lang w:val="en_US" w:bidi="en_US"/>
          </w:rPr>
          <w:rPr>
            <w:color w:val="0000EE"/>
            <w:u w:val="single"/>
          </w:rPr>
          <w:t>1 Kings 10:2</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13</w:t>
        </w:r>
      </w:hyperlink>
      <w:r>
        <w:rPr>
          <w:lang w:val="en_US" w:bidi="en_US"/>
        </w:rPr>
        <w:t>). Solomon achieved everything because of his wisdom from God, as the queen of Sheba confirms in her main speech (</w:t>
      </w:r>
      <w:hyperlink r:id="rId144">
        <w:r>
          <w:rPr>
            <w:lang w:val="en_US" w:bidi="en_US"/>
          </w:rPr>
          <w:rPr>
            <w:color w:val="0000EE"/>
            <w:u w:val="single"/>
          </w:rPr>
          <w:t>1 Kings 10:6–9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hyperlink r:id="rId394">
        <w:r>
          <w:rPr>
            <w:lang w:val="en_US" w:bidi="en_US"/>
          </w:rPr>
          <w:rPr>
            <w:color w:val="0000EE"/>
            <w:u w:val="single"/>
          </w:rPr>
          <w:t>1 Kings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lang w:val="en_US" w:bidi="en_US"/>
          </w:rPr>
          <w:rPr>
            <w:color w:val="0000EE"/>
            <w:u w:val="single"/>
          </w:rPr>
          <w:t>Matthew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hyperlink r:id="rId395">
        <w:r>
          <w:rPr>
            <w:lang w:val="en_US" w:bidi="en_US"/>
          </w:rPr>
          <w:rPr>
            <w:color w:val="0000EE"/>
            <w:u w:val="single"/>
          </w:rPr>
          <w:t>1 Kings 6:20–22</w:t>
        </w:r>
      </w:hyperlink>
      <w:r>
        <w:rPr>
          <w:lang w:val="en_US" w:bidi="en_US"/>
        </w:rPr>
        <w:t xml:space="preserve">, </w:t>
      </w:r>
      <w:hyperlink r:id="rId396">
        <w:r>
          <w:rPr>
            <w:lang w:val="en_US" w:bidi="en_US"/>
          </w:rPr>
          <w:rPr>
            <w:color w:val="0000EE"/>
            <w:u w:val="single"/>
          </w:rPr>
          <w:t>28</w:t>
        </w:r>
      </w:hyperlink>
      <w:r>
        <w:rPr>
          <w:lang w:val="en_US" w:bidi="en_US"/>
        </w:rPr>
        <w:t xml:space="preserve">, </w:t>
      </w:r>
      <w:hyperlink r:id="rId397">
        <w:r>
          <w:rPr>
            <w:lang w:val="en_US" w:bidi="en_US"/>
          </w:rPr>
          <w:rPr>
            <w:color w:val="0000EE"/>
            <w:u w:val="single"/>
          </w:rPr>
          <w:t>30</w:t>
        </w:r>
      </w:hyperlink>
      <w:r>
        <w:rPr>
          <w:lang w:val="en_US" w:bidi="en_US"/>
        </w:rPr>
        <w:t xml:space="preserve">, </w:t>
      </w:r>
      <w:hyperlink r:id="rId398">
        <w:r>
          <w:rPr>
            <w:lang w:val="en_US" w:bidi="en_US"/>
          </w:rPr>
          <w:rPr>
            <w:color w:val="0000EE"/>
            <w:u w:val="single"/>
          </w:rPr>
          <w:t>32</w:t>
        </w:r>
      </w:hyperlink>
      <w:r>
        <w:rPr>
          <w:lang w:val="en_US" w:bidi="en_US"/>
        </w:rPr>
        <w:t xml:space="preserve">, </w:t>
      </w:r>
      <w:hyperlink r:id="rId399">
        <w:r>
          <w:rPr>
            <w:lang w:val="en_US" w:bidi="en_US"/>
          </w:rPr>
          <w:rPr>
            <w:color w:val="0000EE"/>
            <w:u w:val="single"/>
          </w:rPr>
          <w:t>35</w:t>
        </w:r>
      </w:hyperlink>
      <w:r>
        <w:rPr>
          <w:lang w:val="en_US" w:bidi="en_US"/>
        </w:rPr>
        <w:t xml:space="preserve">; </w:t>
      </w:r>
      <w:hyperlink r:id="rId400">
        <w:r>
          <w:rPr>
            <w:lang w:val="en_US" w:bidi="en_US"/>
          </w:rPr>
          <w:rPr>
            <w:color w:val="0000EE"/>
            <w:u w:val="single"/>
          </w:rPr>
          <w:t>7:49–51</w:t>
        </w:r>
      </w:hyperlink>
      <w:r>
        <w:rPr>
          <w:lang w:val="en_US" w:bidi="en_US"/>
        </w:rPr>
        <w:t xml:space="preserve">; </w:t>
      </w:r>
      <w:hyperlink r:id="rId401">
        <w:r>
          <w:rPr>
            <w:lang w:val="en_US" w:bidi="en_US"/>
          </w:rPr>
          <w:rPr>
            <w:color w:val="0000EE"/>
            <w:u w:val="single"/>
          </w:rPr>
          <w:t>10:18</w:t>
        </w:r>
      </w:hyperlink>
      <w:r>
        <w:rPr>
          <w:lang w:val="en_US" w:bidi="en_US"/>
        </w:rPr>
        <w:t xml:space="preserve">, </w:t>
      </w:r>
      <w:hyperlink r:id="rId26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hyperlink r:id="rId231">
        <w:r>
          <w:rPr>
            <w:lang w:val="en_US" w:bidi="en_US"/>
          </w:rPr>
          <w:rPr>
            <w:color w:val="0000EE"/>
            <w:u w:val="single"/>
          </w:rPr>
          <w:t>Exodus 30:34–38</w:t>
        </w:r>
      </w:hyperlink>
      <w:r>
        <w:rPr>
          <w:lang w:val="en_US" w:bidi="en_US"/>
        </w:rPr>
        <w:t xml:space="preserve">; </w:t>
      </w:r>
      <w:hyperlink r:id="rId402">
        <w:r>
          <w:rPr>
            <w:lang w:val="en_US" w:bidi="en_US"/>
          </w:rPr>
          <w:rPr>
            <w:color w:val="0000EE"/>
            <w:u w:val="single"/>
          </w:rPr>
          <w:t>Leviticus 2:2</w:t>
        </w:r>
      </w:hyperlink>
      <w:r>
        <w:rPr>
          <w:lang w:val="en_US" w:bidi="en_US"/>
        </w:rPr>
        <w:t>), and myrrh was used for perfume and embalming the dead. Wise men from the east gave these spices and gold to Jesus (</w:t>
      </w:r>
      <w:hyperlink r:id="rId403">
        <w:r>
          <w:rPr>
            <w:lang w:val="en_US" w:bidi="en_US"/>
          </w:rPr>
          <w:rPr>
            <w:color w:val="0000EE"/>
            <w:u w:val="single"/>
          </w:rPr>
          <w:t>Matthew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hyperlink r:id="rId404">
        <w:r>
          <w:rPr>
            <w:lang w:val="en_US" w:bidi="en_US"/>
          </w:rPr>
          <w:rPr>
            <w:color w:val="0000EE"/>
            <w:u w:val="single"/>
          </w:rPr>
          <w:t>1 Kings 10:1–13</w:t>
        </w:r>
      </w:hyperlink>
      <w:r>
        <w:rPr>
          <w:lang w:val="en_US" w:bidi="en_US"/>
        </w:rPr>
        <w:t>). The writer describes Solomon’s wise use of wealth in building his palace complex (</w:t>
      </w:r>
      <w:hyperlink r:id="rId405">
        <w:r>
          <w:rPr>
            <w:lang w:val="en_US" w:bidi="en_US"/>
          </w:rPr>
          <w:rPr>
            <w:color w:val="0000EE"/>
            <w:u w:val="single"/>
          </w:rPr>
          <w:t>10:14–21</w:t>
        </w:r>
      </w:hyperlink>
      <w:r>
        <w:rPr>
          <w:lang w:val="en_US" w:bidi="en_US"/>
        </w:rPr>
        <w:t>). The writer then tells how Solomon’s wisdom also brought wide influence through his trade and commercial dealings (</w:t>
      </w:r>
      <w:hyperlink r:id="rId406">
        <w:r>
          <w:rPr>
            <w:lang w:val="en_US" w:bidi="en_US"/>
          </w:rPr>
          <w:rPr>
            <w:color w:val="0000EE"/>
            <w:u w:val="single"/>
          </w:rPr>
          <w:t>10:22–29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hyperlink r:id="rId188">
        <w:r>
          <w:rPr>
            <w:lang w:val="en_US" w:bidi="en_US"/>
          </w:rPr>
          <w:rPr>
            <w:color w:val="0000EE"/>
            <w:u w:val="single"/>
          </w:rPr>
          <w:t>1 Kings 9:26–28</w:t>
        </w:r>
      </w:hyperlink>
      <w:r>
        <w:rPr>
          <w:lang w:val="en_US" w:bidi="en_US"/>
        </w:rPr>
        <w:t xml:space="preserve">; see </w:t>
      </w:r>
      <w:hyperlink r:id="rId407">
        <w:r>
          <w:rPr>
            <w:lang w:val="en_US" w:bidi="en_US"/>
          </w:rPr>
          <w:rPr>
            <w:color w:val="0000EE"/>
            <w:u w:val="single"/>
          </w:rPr>
          <w:t>Isaiah 23:1</w:t>
        </w:r>
      </w:hyperlink>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hyperlink r:id="rId408">
        <w:r>
          <w:rPr>
            <w:lang w:val="en_US" w:bidi="en_US"/>
          </w:rPr>
          <w:rPr>
            <w:color w:val="0000EE"/>
            <w:u w:val="single"/>
          </w:rPr>
          <w:t>Deuteronomy 17:16</w:t>
        </w:r>
      </w:hyperlink>
      <w:r>
        <w:rPr>
          <w:lang w:val="en_US" w:bidi="en_US"/>
        </w:rPr>
        <w:t xml:space="preserve"> warns kings against gathering horses instead of trusting God. While some debate the archaeological evidence of chariots in Solomon's time, his chariot cities are often thought to be b Hazor, Megiddo, and Gezer (</w:t>
      </w:r>
      <w:hyperlink r:id="rId409">
        <w:r>
          <w:rPr>
            <w:lang w:val="en_US" w:bidi="en_US"/>
          </w:rPr>
          <w:rPr>
            <w:color w:val="0000EE"/>
            <w:u w:val="single"/>
          </w:rPr>
          <w:t>1 Kings 9:15</w:t>
        </w:r>
      </w:hyperlink>
      <w:r>
        <w:rPr>
          <w:lang w:val="en_US" w:bidi="en_US"/>
        </w:rPr>
        <w:t xml:space="preserve">, </w:t>
      </w:r>
      <w:hyperlink r:id="rId166">
        <w:r>
          <w:rPr>
            <w:lang w:val="en_US" w:bidi="en_US"/>
          </w:rPr>
          <w:rPr>
            <w:color w:val="0000EE"/>
            <w:u w:val="single"/>
          </w:rPr>
          <w:t>19</w:t>
        </w:r>
      </w:hyperlink>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hyperlink r:id="rId410">
        <w:r>
          <w:rPr>
            <w:lang w:val="en_US" w:bidi="en_US"/>
          </w:rPr>
          <w:rPr>
            <w:color w:val="0000EE"/>
            <w:u w:val="single"/>
          </w:rPr>
          <w:t>Exodus 34:12–17</w:t>
        </w:r>
      </w:hyperlink>
      <w:r>
        <w:rPr>
          <w:lang w:val="en_US" w:bidi="en_US"/>
        </w:rPr>
        <w:t xml:space="preserve">; </w:t>
      </w:r>
      <w:hyperlink r:id="rId411">
        <w:r>
          <w:rPr>
            <w:lang w:val="en_US" w:bidi="en_US"/>
          </w:rPr>
          <w:rPr>
            <w:color w:val="0000EE"/>
            <w:u w:val="single"/>
          </w:rPr>
          <w:t>Deuteronomy 7:3–4</w:t>
        </w:r>
      </w:hyperlink>
      <w:r>
        <w:rPr>
          <w:lang w:val="en_US" w:bidi="en_US"/>
        </w:rPr>
        <w:t xml:space="preserve">; </w:t>
      </w:r>
      <w:hyperlink r:id="rId412">
        <w:r>
          <w:rPr>
            <w:lang w:val="en_US" w:bidi="en_US"/>
          </w:rPr>
          <w:rPr>
            <w:color w:val="0000EE"/>
            <w:u w:val="single"/>
          </w:rPr>
          <w:t>17:17</w:t>
        </w:r>
      </w:hyperlink>
      <w:r>
        <w:rPr>
          <w:lang w:val="en_US" w:bidi="en_US"/>
        </w:rPr>
        <w:t xml:space="preserve">). He married to form alliances with other nations, which weakened his spiritual dedication and led him away from God. This had severe spiritual and political effects on his people (see </w:t>
      </w:r>
      <w:hyperlink r:id="rId413">
        <w:r>
          <w:rPr>
            <w:lang w:val="en_US" w:bidi="en_US"/>
          </w:rPr>
          <w:rPr>
            <w:color w:val="0000EE"/>
            <w:u w:val="single"/>
          </w:rPr>
          <w:t>1 Kings 11:4–13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414">
        <w:r>
          <w:rPr>
            <w:lang w:val="en_US" w:bidi="en_US"/>
          </w:rPr>
          <w:rPr>
            <w:color w:val="0000EE"/>
            <w:u w:val="single"/>
          </w:rPr>
          <w:t>16</w:t>
        </w:r>
      </w:hyperlink>
      <w:r>
        <w:rPr>
          <w:lang w:val="en_US" w:bidi="en_US"/>
        </w:rPr>
        <w:t xml:space="preserve">; </w:t>
      </w:r>
      <w:hyperlink r:id="rId415">
        <w:r>
          <w:rPr>
            <w:lang w:val="en_US" w:bidi="en_US"/>
          </w:rPr>
          <w:rPr>
            <w:color w:val="0000EE"/>
            <w:u w:val="single"/>
          </w:rPr>
          <w:t>2 Kings 17:5–23</w:t>
        </w:r>
      </w:hyperlink>
      <w:r>
        <w:rPr>
          <w:lang w:val="en_US" w:bidi="en_US"/>
        </w:rPr>
        <w:t xml:space="preserve">; </w:t>
      </w:r>
      <w:hyperlink r:id="rId416">
        <w:r>
          <w:rPr>
            <w:lang w:val="en_US" w:bidi="en_US"/>
          </w:rPr>
          <w:rPr>
            <w:color w:val="0000EE"/>
            <w:u w:val="single"/>
          </w:rPr>
          <w:t>25:1–23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hyperlink r:id="rId417">
        <w:r>
          <w:rPr>
            <w:lang w:val="en_US" w:bidi="en_US"/>
          </w:rPr>
          <w:rPr>
            <w:color w:val="0000EE"/>
            <w:u w:val="single"/>
          </w:rPr>
          <w:t>2 Samuel 11:1–12:23</w:t>
        </w:r>
      </w:hyperlink>
      <w:r>
        <w:rPr>
          <w:lang w:val="en_US" w:bidi="en_US"/>
        </w:rPr>
        <w:t xml:space="preserve">; </w:t>
      </w:r>
      <w:hyperlink r:id="rId418">
        <w:r>
          <w:rPr>
            <w:lang w:val="en_US" w:bidi="en_US"/>
          </w:rPr>
          <w:rPr>
            <w:color w:val="0000EE"/>
            <w:u w:val="single"/>
          </w:rPr>
          <w:t>Psalm 51:1–4</w:t>
        </w:r>
      </w:hyperlink>
      <w:r>
        <w:rPr>
          <w:lang w:val="en_US" w:bidi="en_US"/>
        </w:rPr>
        <w:t>). However, Solomon ignored God's warnings (</w:t>
      </w:r>
      <w:hyperlink r:id="rId224">
        <w:r>
          <w:rPr>
            <w:lang w:val="en_US" w:bidi="en_US"/>
          </w:rPr>
          <w:rPr>
            <w:color w:val="0000EE"/>
            <w:u w:val="single"/>
          </w:rPr>
          <w:t>1 Kings 3:14</w:t>
        </w:r>
      </w:hyperlink>
      <w:r>
        <w:rPr>
          <w:lang w:val="en_US" w:bidi="en_US"/>
        </w:rPr>
        <w:t xml:space="preserve">; </w:t>
      </w:r>
      <w:hyperlink r:id="rId419">
        <w:r>
          <w:rPr>
            <w:lang w:val="en_US" w:bidi="en_US"/>
          </w:rPr>
          <w:rPr>
            <w:color w:val="0000EE"/>
            <w:u w:val="single"/>
          </w:rPr>
          <w:t>6:12–13</w:t>
        </w:r>
      </w:hyperlink>
      <w:r>
        <w:rPr>
          <w:lang w:val="en_US" w:bidi="en_US"/>
        </w:rPr>
        <w:t xml:space="preserve">; </w:t>
      </w:r>
      <w:hyperlink r:id="rId420">
        <w:r>
          <w:rPr>
            <w:lang w:val="en_US" w:bidi="en_US"/>
          </w:rPr>
          <w:rPr>
            <w:color w:val="0000EE"/>
            <w:u w:val="single"/>
          </w:rPr>
          <w:t>9:4–9</w:t>
        </w:r>
      </w:hyperlink>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hyperlink r:id="rId421">
        <w:r>
          <w:rPr>
            <w:lang w:val="en_US" w:bidi="en_US"/>
          </w:rPr>
          <w:rPr>
            <w:color w:val="0000EE"/>
            <w:u w:val="single"/>
          </w:rPr>
          <w:t>1 Kings 11:7</w:t>
        </w:r>
      </w:hyperlink>
      <w:r>
        <w:rPr>
          <w:lang w:val="en_US" w:bidi="en_US"/>
        </w:rPr>
        <w:t xml:space="preserve">; see </w:t>
      </w:r>
      <w:hyperlink r:id="rId422">
        <w:r>
          <w:rPr>
            <w:lang w:val="en_US" w:bidi="en_US"/>
          </w:rPr>
          <w:rPr>
            <w:color w:val="0000EE"/>
            <w:u w:val="single"/>
          </w:rPr>
          <w:t>Leviticus 20:1–5</w:t>
        </w:r>
      </w:hyperlink>
      <w:r>
        <w:rPr>
          <w:lang w:val="en_US" w:bidi="en_US"/>
        </w:rPr>
        <w:t xml:space="preserve">; </w:t>
      </w:r>
      <w:hyperlink r:id="rId423">
        <w:r>
          <w:rPr>
            <w:lang w:val="en_US" w:bidi="en_US"/>
          </w:rPr>
          <w:rPr>
            <w:color w:val="0000EE"/>
            <w:u w:val="single"/>
          </w:rPr>
          <w:t>2 Kings 16:3</w:t>
        </w:r>
      </w:hyperlink>
      <w:r>
        <w:rPr>
          <w:lang w:val="en_US" w:bidi="en_US"/>
        </w:rPr>
        <w:t xml:space="preserve">; </w:t>
      </w:r>
      <w:hyperlink r:id="rId424">
        <w:r>
          <w:rPr>
            <w:lang w:val="en_US" w:bidi="en_US"/>
          </w:rPr>
          <w:rPr>
            <w:color w:val="0000EE"/>
            <w:u w:val="single"/>
          </w:rPr>
          <w:t>23:5–10</w:t>
        </w:r>
      </w:hyperlink>
      <w:r>
        <w:rPr>
          <w:lang w:val="en_US" w:bidi="en_US"/>
        </w:rPr>
        <w:t xml:space="preserve">; </w:t>
      </w:r>
      <w:hyperlink r:id="rId425">
        <w:r>
          <w:rPr>
            <w:lang w:val="en_US" w:bidi="en_US"/>
          </w:rPr>
          <w:rPr>
            <w:color w:val="0000EE"/>
            <w:u w:val="single"/>
          </w:rPr>
          <w:t>Jeremiah 7:30–33</w:t>
        </w:r>
      </w:hyperlink>
      <w:r>
        <w:rPr>
          <w:lang w:val="en_US" w:bidi="en_US"/>
        </w:rPr>
        <w:t xml:space="preserve">; </w:t>
      </w:r>
      <w:hyperlink r:id="rId426">
        <w:r>
          <w:rPr>
            <w:lang w:val="en_US" w:bidi="en_US"/>
          </w:rPr>
          <w:rPr>
            <w:color w:val="0000EE"/>
            <w:u w:val="single"/>
          </w:rPr>
          <w:t>19:4–6</w:t>
        </w:r>
      </w:hyperlink>
      <w:r>
        <w:rPr>
          <w:lang w:val="en_US" w:bidi="en_US"/>
        </w:rPr>
        <w:t xml:space="preserve">; </w:t>
      </w:r>
      <w:hyperlink r:id="rId427">
        <w:r>
          <w:rPr>
            <w:lang w:val="en_US" w:bidi="en_US"/>
          </w:rPr>
          <w:rPr>
            <w:color w:val="0000EE"/>
            <w:u w:val="single"/>
          </w:rPr>
          <w:t>32:35</w:t>
        </w:r>
      </w:hyperlink>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hyperlink r:id="rId428">
        <w:r>
          <w:rPr>
            <w:lang w:val="en_US" w:bidi="en_US"/>
          </w:rPr>
          <w:rPr>
            <w:color w:val="0000EE"/>
            <w:u w:val="single"/>
          </w:rPr>
          <w:t>2 Kings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hyperlink r:id="rId429">
        <w:r>
          <w:rPr>
            <w:lang w:val="en_US" w:bidi="en_US"/>
          </w:rPr>
          <w:rPr>
            <w:color w:val="0000EE"/>
            <w:u w:val="single"/>
          </w:rPr>
          <w:t>1 Kings 3:5–15</w:t>
        </w:r>
      </w:hyperlink>
      <w:r>
        <w:rPr>
          <w:lang w:val="en_US" w:bidi="en_US"/>
        </w:rPr>
        <w:t xml:space="preserve">; </w:t>
      </w:r>
      <w:hyperlink r:id="rId430">
        <w:r>
          <w:rPr>
            <w:lang w:val="en_US" w:bidi="en_US"/>
          </w:rPr>
          <w:rPr>
            <w:color w:val="0000EE"/>
            <w:u w:val="single"/>
          </w:rPr>
          <w:t>9:1–9</w:t>
        </w:r>
      </w:hyperlink>
      <w:r>
        <w:rPr>
          <w:lang w:val="en_US" w:bidi="en_US"/>
        </w:rPr>
        <w:t>): Each time, God reminded Solomon to stay faithful. When Solomon ignored God's warning about worshiping other gods, he broke the first commandment (</w:t>
      </w:r>
      <w:hyperlink r:id="rId431">
        <w:r>
          <w:rPr>
            <w:lang w:val="en_US" w:bidi="en_US"/>
          </w:rPr>
          <w:rPr>
            <w:color w:val="0000EE"/>
            <w:u w:val="single"/>
          </w:rPr>
          <w:t>Exodus 20:3</w:t>
        </w:r>
      </w:hyperlink>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hyperlink r:id="rId432">
        <w:r>
          <w:rPr>
            <w:lang w:val="en_US" w:bidi="en_US"/>
          </w:rPr>
          <w:rPr>
            <w:color w:val="0000EE"/>
            <w:u w:val="single"/>
          </w:rPr>
          <w:t>1 Kings 11:32–36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hyperlink r:id="rId433">
        <w:r>
          <w:rPr>
            <w:lang w:val="en_US" w:bidi="en_US"/>
          </w:rPr>
          <w:rPr>
            <w:color w:val="0000EE"/>
            <w:u w:val="single"/>
          </w:rPr>
          <w:t>2 Samuel 8:13–14</w:t>
        </w:r>
      </w:hyperlink>
      <w:r>
        <w:rPr>
          <w:lang w:val="en_US" w:bidi="en_US"/>
        </w:rPr>
        <w:t xml:space="preserve">; </w:t>
      </w:r>
      <w:hyperlink r:id="rId434">
        <w:r>
          <w:rPr>
            <w:lang w:val="en_US" w:bidi="en_US"/>
          </w:rPr>
          <w:rPr>
            <w:color w:val="0000EE"/>
            <w:u w:val="single"/>
          </w:rPr>
          <w:t>1 Chronicles 18:13Œ14</w:t>
        </w:r>
      </w:hyperlink>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hyperlink r:id="rId435">
        <w:r>
          <w:rPr>
            <w:lang w:val="en_US" w:bidi="en_US"/>
          </w:rPr>
          <w:rPr>
            <w:color w:val="0000EE"/>
            <w:u w:val="single"/>
          </w:rPr>
          <w:t>1 Kings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hyperlink r:id="rId436">
        <w:r>
          <w:rPr>
            <w:lang w:val="en_US" w:bidi="en_US"/>
          </w:rPr>
          <w:rPr>
            <w:color w:val="0000EE"/>
            <w:u w:val="single"/>
          </w:rPr>
          <w:t>2 Samuel 8:3–7</w:t>
        </w:r>
      </w:hyperlink>
      <w:r>
        <w:rPr>
          <w:lang w:val="en_US" w:bidi="en_US"/>
        </w:rPr>
        <w:t>), Rezon escaped, gathered followers, and went to Damascus. He stayed there when Solomon campaigned in Hamath-zobah (</w:t>
      </w:r>
      <w:hyperlink r:id="rId437">
        <w:r>
          <w:rPr>
            <w:lang w:val="en_US" w:bidi="en_US"/>
          </w:rPr>
          <w:rPr>
            <w:color w:val="0000EE"/>
            <w:u w:val="single"/>
          </w:rPr>
          <w:t>2 Chronicles 8:3–4</w:t>
        </w:r>
      </w:hyperlink>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hyperlink r:id="rId438">
        <w:r>
          <w:rPr>
            <w:lang w:val="en_US" w:bidi="en_US"/>
          </w:rPr>
          <w:rPr>
            <w:color w:val="0000EE"/>
            <w:u w:val="single"/>
          </w:rPr>
          <w:t>1 Kings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lang w:val="en_US" w:bidi="en_US"/>
          </w:rPr>
          <w:rPr>
            <w:color w:val="0000EE"/>
            <w:u w:val="single"/>
          </w:rPr>
          <w:t>1 Kings 12:12–19</w:t>
        </w:r>
      </w:hyperlink>
      <w:r>
        <w:rPr>
          <w:lang w:val="en_US" w:bidi="en_US"/>
        </w:rPr>
        <w:t xml:space="preserve">, </w:t>
      </w:r>
      <w:hyperlink r:id="rId440">
        <w:r>
          <w:rPr>
            <w:lang w:val="en_US" w:bidi="en_US"/>
          </w:rPr>
          <w:rPr>
            <w:color w:val="0000EE"/>
            <w:u w:val="single"/>
          </w:rPr>
          <w:t>25–33</w:t>
        </w:r>
      </w:hyperlink>
      <w:r>
        <w:rPr>
          <w:lang w:val="en_US" w:bidi="en_US"/>
        </w:rPr>
        <w:t>). Unfortunately, he did not always use his skills wisely and later proved unfaithful to the Lord (</w:t>
      </w:r>
      <w:hyperlink r:id="rId441">
        <w:r>
          <w:rPr>
            <w:lang w:val="en_US" w:bidi="en_US"/>
          </w:rPr>
          <w:rPr>
            <w:color w:val="0000EE"/>
            <w:u w:val="single"/>
          </w:rPr>
          <w:t>1 Kings 12:25–13:10</w:t>
        </w:r>
      </w:hyperlink>
      <w:r>
        <w:rPr>
          <w:lang w:val="en_US" w:bidi="en_US"/>
        </w:rPr>
        <w:t xml:space="preserve">; </w:t>
      </w:r>
      <w:hyperlink r:id="rId442">
        <w:r>
          <w:rPr>
            <w:lang w:val="en_US" w:bidi="en_US"/>
          </w:rPr>
          <w:rPr>
            <w:color w:val="0000EE"/>
            <w:u w:val="single"/>
          </w:rPr>
          <w:t>14:14–16</w:t>
        </w:r>
      </w:hyperlink>
      <w:r>
        <w:rPr>
          <w:lang w:val="en_US" w:bidi="en_US"/>
        </w:rPr>
        <w:t xml:space="preserve">;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hyperlink r:id="rId444">
        <w:r>
          <w:rPr>
            <w:lang w:val="en_US" w:bidi="en_US"/>
          </w:rPr>
          <w:rPr>
            <w:color w:val="0000EE"/>
            <w:u w:val="single"/>
          </w:rPr>
          <w:t>1 Kings 12:21</w:t>
        </w:r>
      </w:hyperlink>
      <w:r>
        <w:rPr>
          <w:lang w:val="en_US" w:bidi="en_US"/>
        </w:rPr>
        <w:t xml:space="preserve">). Benjamin often acted with Judah (see </w:t>
      </w:r>
      <w:hyperlink r:id="rId445">
        <w:r>
          <w:rPr>
            <w:lang w:val="en_US" w:bidi="en_US"/>
          </w:rPr>
          <w:rPr>
            <w:color w:val="0000EE"/>
            <w:u w:val="single"/>
          </w:rPr>
          <w:t>2 Chronicles 11:3</w:t>
        </w:r>
      </w:hyperlink>
      <w:r>
        <w:rPr>
          <w:lang w:val="en_US" w:bidi="en_US"/>
        </w:rPr>
        <w:t xml:space="preserve">, </w:t>
      </w:r>
      <w:hyperlink r:id="rId446">
        <w:r>
          <w:rPr>
            <w:lang w:val="en_US" w:bidi="en_US"/>
          </w:rPr>
          <w:rPr>
            <w:color w:val="0000EE"/>
            <w:u w:val="single"/>
          </w:rPr>
          <w:t>23</w:t>
        </w:r>
      </w:hyperlink>
      <w:r>
        <w:rPr>
          <w:lang w:val="en_US" w:bidi="en_US"/>
        </w:rPr>
        <w:t xml:space="preserve">; </w:t>
      </w:r>
      <w:hyperlink r:id="rId447">
        <w:r>
          <w:rPr>
            <w:lang w:val="en_US" w:bidi="en_US"/>
          </w:rPr>
          <w:rPr>
            <w:color w:val="0000EE"/>
            <w:u w:val="single"/>
          </w:rPr>
          <w:t>14:8</w:t>
        </w:r>
      </w:hyperlink>
      <w:r>
        <w:rPr>
          <w:lang w:val="en_US" w:bidi="en_US"/>
        </w:rPr>
        <w:t xml:space="preserve">; </w:t>
      </w:r>
      <w:hyperlink r:id="rId448">
        <w:r>
          <w:rPr>
            <w:lang w:val="en_US" w:bidi="en_US"/>
          </w:rPr>
          <w:rPr>
            <w:color w:val="0000EE"/>
            <w:u w:val="single"/>
          </w:rPr>
          <w:t>15:2–9</w:t>
        </w:r>
      </w:hyperlink>
      <w:r>
        <w:rPr>
          <w:lang w:val="en_US" w:bidi="en_US"/>
        </w:rPr>
        <w:t xml:space="preserve">; </w:t>
      </w:r>
      <w:hyperlink r:id="rId449">
        <w:r>
          <w:rPr>
            <w:lang w:val="en_US" w:bidi="en_US"/>
          </w:rPr>
          <w:rPr>
            <w:color w:val="0000EE"/>
            <w:u w:val="single"/>
          </w:rPr>
          <w:t>17:17</w:t>
        </w:r>
      </w:hyperlink>
      <w:r>
        <w:rPr>
          <w:lang w:val="en_US" w:bidi="en_US"/>
        </w:rPr>
        <w:t>). Simeon, another southern tribe, seems to have joined the north (</w:t>
      </w:r>
      <w:hyperlink r:id="rId450">
        <w:r>
          <w:rPr>
            <w:lang w:val="en_US" w:bidi="en_US"/>
          </w:rPr>
          <w:rPr>
            <w:color w:val="0000EE"/>
            <w:u w:val="single"/>
          </w:rPr>
          <w:t>2 Chronicles 15:9</w:t>
        </w:r>
      </w:hyperlink>
      <w:r>
        <w:rPr>
          <w:lang w:val="en_US" w:bidi="en_US"/>
        </w:rPr>
        <w:t xml:space="preserve">; </w:t>
      </w:r>
      <w:hyperlink r:id="rId451">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hyperlink r:id="rId452">
        <w:r>
          <w:rPr>
            <w:lang w:val="en_US" w:bidi="en_US"/>
          </w:rPr>
          <w:rPr>
            <w:color w:val="0000EE"/>
            <w:u w:val="single"/>
          </w:rPr>
          <w:t>1 Kings 14:1–18</w:t>
        </w:r>
      </w:hyperlink>
      <w:r>
        <w:rPr>
          <w:lang w:val="en_US" w:bidi="en_US"/>
        </w:rPr>
        <w:t>). He wrote a book, now lost, that included details about Solomon's actions (</w:t>
      </w:r>
      <w:hyperlink r:id="rId453">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hyperlink r:id="rId454">
        <w:r>
          <w:rPr>
            <w:lang w:val="en_US" w:bidi="en_US"/>
          </w:rPr>
          <w:rPr>
            <w:color w:val="0000EE"/>
            <w:u w:val="single"/>
          </w:rPr>
          <w:t>Psalm 89:28–37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hyperlink r:id="rId455">
        <w:r>
          <w:rPr>
            <w:lang w:val="en_US" w:bidi="en_US"/>
          </w:rPr>
          <w:rPr>
            <w:color w:val="0000EE"/>
            <w:u w:val="single"/>
          </w:rPr>
          <w:t>1 Kings 15:4</w:t>
        </w:r>
      </w:hyperlink>
      <w:r>
        <w:rPr>
          <w:lang w:val="en_US" w:bidi="en_US"/>
        </w:rPr>
        <w:t xml:space="preserve">; </w:t>
      </w:r>
      <w:hyperlink r:id="rId456">
        <w:r>
          <w:rPr>
            <w:lang w:val="en_US" w:bidi="en_US"/>
          </w:rPr>
          <w:rPr>
            <w:color w:val="0000EE"/>
            <w:u w:val="single"/>
          </w:rPr>
          <w:t>2 Kings 8:19</w:t>
        </w:r>
      </w:hyperlink>
      <w:r>
        <w:rPr>
          <w:lang w:val="en_US" w:bidi="en_US"/>
        </w:rPr>
        <w:t xml:space="preserve">; </w:t>
      </w:r>
      <w:hyperlink r:id="rId457">
        <w:r>
          <w:rPr>
            <w:lang w:val="en_US" w:bidi="en_US"/>
          </w:rPr>
          <w:rPr>
            <w:color w:val="0000EE"/>
            <w:u w:val="single"/>
          </w:rPr>
          <w:t>2 Chronicles 21:7</w:t>
        </w:r>
      </w:hyperlink>
      <w:r>
        <w:rPr>
          <w:lang w:val="en_US" w:bidi="en_US"/>
        </w:rPr>
        <w:t>). They pointed to Jesus, David's descendant, who is the light of the world (</w:t>
      </w:r>
      <w:hyperlink r:id="rId458">
        <w:r>
          <w:rPr>
            <w:lang w:val="en_US" w:bidi="en_US"/>
          </w:rPr>
          <w:rPr>
            <w:color w:val="0000EE"/>
            <w:u w:val="single"/>
          </w:rPr>
          <w:t>John 1:4–5</w:t>
        </w:r>
      </w:hyperlink>
      <w:r>
        <w:rPr>
          <w:lang w:val="en_US" w:bidi="en_US"/>
        </w:rPr>
        <w:t>) and fulfills God's promises to David (</w:t>
      </w:r>
      <w:hyperlink r:id="rId459">
        <w:r>
          <w:rPr>
            <w:lang w:val="en_US" w:bidi="en_US"/>
          </w:rPr>
          <w:rPr>
            <w:color w:val="0000EE"/>
            <w:u w:val="single"/>
          </w:rPr>
          <w:t>Ezekiel 34:23–31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lang w:val="en_US" w:bidi="en_US"/>
          </w:rPr>
          <w:rPr>
            <w:color w:val="0000EE"/>
            <w:u w:val="single"/>
          </w:rPr>
          <w:t>1 Kings 12:25–33</w:t>
        </w:r>
      </w:hyperlink>
      <w:r>
        <w:rPr>
          <w:lang w:val="en_US" w:bidi="en_US"/>
        </w:rPr>
        <w:t xml:space="preserve">; </w:t>
      </w:r>
      <w:hyperlink r:id="rId460">
        <w:r>
          <w:rPr>
            <w:lang w:val="en_US" w:bidi="en_US"/>
          </w:rPr>
          <w:rPr>
            <w:color w:val="0000EE"/>
            <w:u w:val="single"/>
          </w:rPr>
          <w:t>14:10–18</w:t>
        </w:r>
      </w:hyperlink>
      <w:r>
        <w:rPr>
          <w:lang w:val="en_US" w:bidi="en_US"/>
        </w:rPr>
        <w:t>). He led Israel onto a harmful spiritual path that later brought destruction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hyperlink r:id="rId461">
        <w:r>
          <w:rPr>
            <w:lang w:val="en_US" w:bidi="en_US"/>
          </w:rPr>
          <w:rPr>
            <w:color w:val="0000EE"/>
            <w:u w:val="single"/>
          </w:rPr>
          <w:t>2 Samuel 7:13</w:t>
        </w:r>
      </w:hyperlink>
      <w:r>
        <w:rPr>
          <w:lang w:val="en_US" w:bidi="en_US"/>
        </w:rPr>
        <w:t xml:space="preserve">, </w:t>
      </w:r>
      <w:hyperlink r:id="rId462">
        <w:r>
          <w:rPr>
            <w:lang w:val="en_US" w:bidi="en_US"/>
          </w:rPr>
          <w:rPr>
            <w:color w:val="0000EE"/>
            <w:u w:val="single"/>
          </w:rPr>
          <w:t>16–19</w:t>
        </w:r>
      </w:hyperlink>
      <w:r>
        <w:rPr>
          <w:lang w:val="en_US" w:bidi="en_US"/>
        </w:rPr>
        <w:t xml:space="preserve">; </w:t>
      </w:r>
      <w:hyperlink r:id="rId463">
        <w:r>
          <w:rPr>
            <w:lang w:val="en_US" w:bidi="en_US"/>
          </w:rPr>
          <w:rPr>
            <w:color w:val="0000EE"/>
            <w:u w:val="single"/>
          </w:rPr>
          <w:t>Psalm 89:35–37</w:t>
        </w:r>
      </w:hyperlink>
      <w:r>
        <w:rPr>
          <w:lang w:val="en_US" w:bidi="en_US"/>
        </w:rPr>
        <w:t>),</w:t>
      </w:r>
    </w:p>
    <w:p>
      <w:pPr>
        <w:pStyle w:val="ListBullet"/>
        <w:spacing w:line="240" w:lineRule="auto"/>
        <w:ind w:left="720"/>
      </w:pPr>
      <w:r>
        <w:rPr>
          <w:lang w:val="en_US" w:bidi="en_US"/>
        </w:rPr>
      </w:r>
      <w:r>
        <w:rPr>
          <w:lang w:val="en_US" w:bidi="en_US"/>
        </w:rPr>
        <w:t>Abraham (</w:t>
      </w:r>
      <w:hyperlink r:id="rId464">
        <w:r>
          <w:rPr>
            <w:lang w:val="en_US" w:bidi="en_US"/>
          </w:rPr>
          <w:rPr>
            <w:color w:val="0000EE"/>
            <w:u w:val="single"/>
          </w:rPr>
          <w:t>Genesis 17:1–8</w:t>
        </w:r>
      </w:hyperlink>
      <w:r>
        <w:rPr>
          <w:lang w:val="en_US" w:bidi="en_US"/>
        </w:rPr>
        <w:t xml:space="preserve">; </w:t>
      </w:r>
      <w:hyperlink r:id="rId75">
        <w:r>
          <w:rPr>
            <w:lang w:val="en_US" w:bidi="en_US"/>
          </w:rPr>
          <w:rPr>
            <w:color w:val="0000EE"/>
            <w:u w:val="single"/>
          </w:rPr>
          <w:t>Luke 1:67–79</w:t>
        </w:r>
      </w:hyperlink>
      <w:r>
        <w:rPr>
          <w:lang w:val="en_US" w:bidi="en_US"/>
        </w:rPr>
        <w:t>), and</w:t>
      </w:r>
    </w:p>
    <w:p>
      <w:pPr>
        <w:pStyle w:val="ListBullet"/>
        <w:spacing w:line="240" w:lineRule="auto"/>
        <w:ind w:left="720"/>
      </w:pPr>
      <w:r>
        <w:rPr>
          <w:lang w:val="en_US" w:bidi="en_US"/>
        </w:rPr>
      </w:r>
      <w:r>
        <w:rPr>
          <w:lang w:val="en_US" w:bidi="en_US"/>
        </w:rPr>
        <w:t>Judah (</w:t>
      </w:r>
      <w:hyperlink r:id="rId465">
        <w:r>
          <w:rPr>
            <w:lang w:val="en_US" w:bidi="en_US"/>
          </w:rPr>
          <w:rPr>
            <w:color w:val="0000EE"/>
            <w:u w:val="single"/>
          </w:rPr>
          <w:t>Genesis 49:10</w:t>
        </w:r>
      </w:hyperlink>
      <w:r>
        <w:rPr>
          <w:lang w:val="en_US" w:bidi="en_US"/>
        </w:rPr>
        <w:t>).</w:t>
      </w:r>
    </w:p>
    <w:p>
      <w:pPr/>
      <w:r>
        <w:rPr>
          <w:lang w:val="en_US" w:bidi="en_US"/>
        </w:rPr>
      </w:r>
      <w:r>
        <w:rPr>
          <w:lang w:val="en_US" w:bidi="en_US"/>
        </w:rPr>
        <w:t>He has made a new agreement with God's people and will rule forever (</w:t>
      </w:r>
      <w:hyperlink r:id="rId466">
        <w:r>
          <w:rPr>
            <w:lang w:val="en_US" w:bidi="en_US"/>
          </w:rPr>
          <w:rPr>
            <w:color w:val="0000EE"/>
            <w:u w:val="single"/>
          </w:rPr>
          <w:t>Jeremiah 31:31–36</w:t>
        </w:r>
      </w:hyperlink>
      <w:r>
        <w:rPr>
          <w:lang w:val="en_US" w:bidi="en_US"/>
        </w:rPr>
        <w:t xml:space="preserve">; </w:t>
      </w:r>
      <w:hyperlink r:id="rId467">
        <w:r>
          <w:rPr>
            <w:lang w:val="en_US" w:bidi="en_US"/>
          </w:rPr>
          <w:rPr>
            <w:color w:val="0000EE"/>
            <w:u w:val="single"/>
          </w:rPr>
          <w:t>Ezekiel 37:22–28</w:t>
        </w:r>
      </w:hyperlink>
      <w:r>
        <w:rPr>
          <w:lang w:val="en_US" w:bidi="en_US"/>
        </w:rPr>
        <w:t xml:space="preserve">; </w:t>
      </w:r>
      <w:hyperlink r:id="rId468">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hyperlink r:id="rId469">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hyperlink r:id="rId470">
        <w:r>
          <w:rPr>
            <w:lang w:val="en_US" w:bidi="en_US"/>
          </w:rPr>
          <w:rPr>
            <w:color w:val="0000EE"/>
            <w:u w:val="single"/>
          </w:rPr>
          <w:t>1 Kings 2:10–12</w:t>
        </w:r>
      </w:hyperlink>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hyperlink r:id="rId471">
        <w:r>
          <w:rPr>
            <w:lang w:val="en_US" w:bidi="en_US"/>
          </w:rPr>
          <w:rPr>
            <w:color w:val="0000EE"/>
            <w:u w:val="single"/>
          </w:rPr>
          <w:t>1 Kings 14:19</w:t>
        </w:r>
      </w:hyperlink>
      <w:r>
        <w:rPr>
          <w:lang w:val="en_US" w:bidi="en_US"/>
        </w:rPr>
        <w:t xml:space="preserve">, </w:t>
      </w:r>
      <w:hyperlink r:id="rId472">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hyperlink r:id="rId473">
        <w:r>
          <w:rPr>
            <w:lang w:val="en_US" w:bidi="en_US"/>
          </w:rPr>
          <w:rPr>
            <w:color w:val="0000EE"/>
            <w:u w:val="single"/>
          </w:rPr>
          <w:t>Genesis 12:6–7</w:t>
        </w:r>
      </w:hyperlink>
      <w:r>
        <w:rPr>
          <w:lang w:val="en_US" w:bidi="en_US"/>
        </w:rPr>
        <w:t xml:space="preserve">; </w:t>
      </w:r>
      <w:hyperlink r:id="rId474">
        <w:r>
          <w:rPr>
            <w:lang w:val="en_US" w:bidi="en_US"/>
          </w:rPr>
          <w:rPr>
            <w:color w:val="0000EE"/>
            <w:u w:val="single"/>
          </w:rPr>
          <w:t>33:18–20</w:t>
        </w:r>
      </w:hyperlink>
      <w:r>
        <w:rPr>
          <w:lang w:val="en_US" w:bidi="en_US"/>
        </w:rPr>
        <w:t>). It became significant in Israel as a Levitical city and a city of refuge (</w:t>
      </w:r>
      <w:hyperlink r:id="rId475">
        <w:r>
          <w:rPr>
            <w:lang w:val="en_US" w:bidi="en_US"/>
          </w:rPr>
          <w:rPr>
            <w:color w:val="0000EE"/>
            <w:u w:val="single"/>
          </w:rPr>
          <w:t>Joshua 20:7</w:t>
        </w:r>
      </w:hyperlink>
      <w:r>
        <w:rPr>
          <w:lang w:val="en_US" w:bidi="en_US"/>
        </w:rPr>
        <w:t xml:space="preserve">; </w:t>
      </w:r>
      <w:hyperlink r:id="rId476">
        <w:r>
          <w:rPr>
            <w:lang w:val="en_US" w:bidi="en_US"/>
          </w:rPr>
          <w:rPr>
            <w:color w:val="0000EE"/>
            <w:u w:val="single"/>
          </w:rPr>
          <w:t>21:20</w:t>
        </w:r>
      </w:hyperlink>
      <w:r>
        <w:rPr>
          <w:lang w:val="en_US" w:bidi="en_US"/>
        </w:rPr>
        <w:t xml:space="preserve">; </w:t>
      </w:r>
      <w:hyperlink r:id="rId477">
        <w:r>
          <w:rPr>
            <w:lang w:val="en_US" w:bidi="en_US"/>
          </w:rPr>
          <w:rPr>
            <w:color w:val="0000EE"/>
            <w:u w:val="single"/>
          </w:rPr>
          <w:t>24:1</w:t>
        </w:r>
      </w:hyperlink>
      <w:r>
        <w:rPr>
          <w:lang w:val="en_US" w:bidi="en_US"/>
        </w:rPr>
        <w:t>). Rehoboam knew he needed the northern tribes' approval and support to rule a united kingdom. Shechem later became the temporary capital of the northern kingdom (</w:t>
      </w:r>
      <w:hyperlink r:id="rId478">
        <w:r>
          <w:rPr>
            <w:lang w:val="en_US" w:bidi="en_US"/>
          </w:rPr>
          <w:rPr>
            <w:color w:val="0000EE"/>
            <w:u w:val="single"/>
          </w:rPr>
          <w:t>1 Kings 12:25</w:t>
        </w:r>
      </w:hyperlink>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hyperlink r:id="rId479">
        <w:r>
          <w:rPr>
            <w:lang w:val="en_US" w:bidi="en_US"/>
          </w:rPr>
          <w:rPr>
            <w:color w:val="0000EE"/>
            <w:u w:val="single"/>
          </w:rPr>
          <w:t>1 Kings 4:7</w:t>
        </w:r>
      </w:hyperlink>
      <w:r>
        <w:rPr>
          <w:lang w:val="en_US" w:bidi="en_US"/>
        </w:rPr>
        <w:t xml:space="preserve">, </w:t>
      </w:r>
      <w:hyperlink r:id="rId480">
        <w:r>
          <w:rPr>
            <w:lang w:val="en_US" w:bidi="en_US"/>
          </w:rPr>
          <w:rPr>
            <w:color w:val="0000EE"/>
            <w:u w:val="single"/>
          </w:rPr>
          <w:t>22–23</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481">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hyperlink r:id="rId482">
        <w:r>
          <w:rPr>
            <w:lang w:val="en_US" w:bidi="en_US"/>
          </w:rPr>
          <w:rPr>
            <w:color w:val="0000EE"/>
            <w:u w:val="single"/>
          </w:rPr>
          <w:t>2 Kings 20:4–8</w:t>
        </w:r>
      </w:hyperlink>
      <w:r>
        <w:rPr>
          <w:lang w:val="en_US" w:bidi="en_US"/>
        </w:rPr>
        <w:t>). Jesus also rose from the grave on the third day (</w:t>
      </w:r>
      <w:hyperlink r:id="rId483">
        <w:r>
          <w:rPr>
            <w:lang w:val="en_US" w:bidi="en_US"/>
          </w:rPr>
          <w:rPr>
            <w:color w:val="0000EE"/>
            <w:u w:val="single"/>
          </w:rPr>
          <w:t>Luke 24:41</w:t>
        </w:r>
      </w:hyperlink>
      <w:r>
        <w:rPr>
          <w:lang w:val="en_US" w:bidi="en_US"/>
        </w:rPr>
        <w:t xml:space="preserve">; </w:t>
      </w:r>
      <w:hyperlink r:id="rId484">
        <w:r>
          <w:rPr>
            <w:lang w:val="en_US" w:bidi="en_US"/>
          </w:rPr>
          <w:rPr>
            <w:color w:val="0000EE"/>
            <w:u w:val="single"/>
          </w:rPr>
          <w:t>1 Corinthians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hyperlink r:id="rId485">
        <w:r>
          <w:rPr>
            <w:lang w:val="en_US" w:bidi="en_US"/>
          </w:rPr>
          <w:rPr>
            <w:color w:val="0000EE"/>
            <w:u w:val="single"/>
          </w:rPr>
          <w:t>1 Kings 14:30</w:t>
        </w:r>
      </w:hyperlink>
      <w:r>
        <w:rPr>
          <w:lang w:val="en_US" w:bidi="en_US"/>
        </w:rPr>
        <w:t xml:space="preserve">; </w:t>
      </w:r>
      <w:hyperlink r:id="rId486">
        <w:r>
          <w:rPr>
            <w:lang w:val="en_US" w:bidi="en_US"/>
          </w:rPr>
          <w:rPr>
            <w:color w:val="0000EE"/>
            <w:u w:val="single"/>
          </w:rPr>
          <w:t>15:7</w:t>
        </w:r>
      </w:hyperlink>
      <w:r>
        <w:rPr>
          <w:lang w:val="en_US" w:bidi="en_US"/>
        </w:rPr>
        <w:t xml:space="preserve">, </w:t>
      </w:r>
      <w:hyperlink r:id="rId487">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hyperlink r:id="rId488">
        <w:r>
          <w:rPr>
            <w:lang w:val="en_US" w:bidi="en_US"/>
          </w:rPr>
          <w:rPr>
            <w:color w:val="0000EE"/>
            <w:u w:val="single"/>
          </w:rPr>
          <w:t>1 Kings 11:11–13</w:t>
        </w:r>
      </w:hyperlink>
      <w:r>
        <w:rPr>
          <w:lang w:val="en_US" w:bidi="en_US"/>
        </w:rPr>
        <w:t xml:space="preserve">, </w:t>
      </w:r>
      <w:hyperlink r:id="rId489">
        <w:r>
          <w:rPr>
            <w:lang w:val="en_US" w:bidi="en_US"/>
          </w:rPr>
          <w:rPr>
            <w:color w:val="0000EE"/>
            <w:u w:val="single"/>
          </w:rPr>
          <w:t>29Ý39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hyperlink r:id="rId490">
        <w:r>
          <w:rPr>
            <w:lang w:val="en_US" w:bidi="en_US"/>
          </w:rPr>
          <w:rPr>
            <w:color w:val="0000EE"/>
            <w:u w:val="single"/>
          </w:rPr>
          <w:t>2 Samuel 20:24</w:t>
        </w:r>
      </w:hyperlink>
      <w:r>
        <w:rPr>
          <w:lang w:val="en_US" w:bidi="en_US"/>
        </w:rPr>
        <w:t>) and Solomon (</w:t>
      </w:r>
      <w:hyperlink r:id="rId370">
        <w:r>
          <w:rPr>
            <w:lang w:val="en_US" w:bidi="en_US"/>
          </w:rPr>
          <w:rPr>
            <w:color w:val="0000EE"/>
            <w:u w:val="single"/>
          </w:rPr>
          <w:t>1 Kings 4:6</w:t>
        </w:r>
      </w:hyperlink>
      <w:r>
        <w:rPr>
          <w:lang w:val="en_US" w:bidi="en_US"/>
        </w:rPr>
        <w:t xml:space="preserve">; </w:t>
      </w:r>
      <w:hyperlink r:id="rId491">
        <w:r>
          <w:rPr>
            <w:lang w:val="en_US" w:bidi="en_US"/>
          </w:rPr>
          <w:rPr>
            <w:color w:val="0000EE"/>
            <w:u w:val="single"/>
          </w:rPr>
          <w:t>5:13–14</w:t>
        </w:r>
      </w:hyperlink>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hyperlink r:id="rId492">
        <w:r>
          <w:rPr>
            <w:lang w:val="en_US" w:bidi="en_US"/>
          </w:rPr>
          <w:rPr>
            <w:color w:val="0000EE"/>
            <w:u w:val="single"/>
          </w:rPr>
          <w:t>2 Chronicles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hyperlink r:id="rId493">
        <w:r>
          <w:rPr>
            <w:lang w:val="en_US" w:bidi="en_US"/>
          </w:rPr>
          <w:rPr>
            <w:color w:val="0000EE"/>
            <w:u w:val="single"/>
          </w:rPr>
          <w:t>1 Kings 12:1</w:t>
        </w:r>
      </w:hyperlink>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hyperlink r:id="rId478">
        <w:r>
          <w:rPr>
            <w:lang w:val="en_US" w:bidi="en_US"/>
          </w:rPr>
          <w:rPr>
            <w:color w:val="0000EE"/>
            <w:u w:val="single"/>
          </w:rPr>
          <w:t>1 Kings 12:25</w:t>
        </w:r>
      </w:hyperlink>
      <w:r>
        <w:rPr>
          <w:lang w:val="en_US" w:bidi="en_US"/>
        </w:rPr>
        <w:t>), and the other discusses his false shrines and religious practices (</w:t>
      </w:r>
      <w:hyperlink r:id="rId494">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hyperlink r:id="rId495">
        <w:r>
          <w:rPr>
            <w:lang w:val="en_US" w:bidi="en_US"/>
          </w:rPr>
          <w:rPr>
            <w:color w:val="0000EE"/>
            <w:u w:val="single"/>
          </w:rPr>
          <w:t>Exodus 32</w:t>
        </w:r>
      </w:hyperlink>
      <w:r>
        <w:rPr>
          <w:lang w:val="en_US" w:bidi="en_US"/>
        </w:rPr>
        <w:t xml:space="preserve">; especially </w:t>
      </w:r>
      <w:hyperlink r:id="rId496">
        <w:r>
          <w:rPr>
            <w:lang w:val="en_US" w:bidi="en_US"/>
          </w:rPr>
          <w:rPr>
            <w:color w:val="0000EE"/>
            <w:u w:val="single"/>
          </w:rPr>
          <w:t>32:4</w:t>
        </w:r>
      </w:hyperlink>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hyperlink r:id="rId497">
        <w:r>
          <w:rPr>
            <w:lang w:val="en_US" w:bidi="en_US"/>
          </w:rPr>
          <w:rPr>
            <w:color w:val="0000EE"/>
            <w:u w:val="single"/>
          </w:rPr>
          <w:t>1 Kings 14:9</w:t>
        </w:r>
      </w:hyperlink>
      <w:r>
        <w:rPr>
          <w:lang w:val="en_US" w:bidi="en_US"/>
        </w:rPr>
        <w:t xml:space="preserve">; </w:t>
      </w:r>
      <w:hyperlink r:id="rId498">
        <w:r>
          <w:rPr>
            <w:lang w:val="en_US" w:bidi="en_US"/>
          </w:rPr>
          <w:rPr>
            <w:color w:val="0000EE"/>
            <w:u w:val="single"/>
          </w:rPr>
          <w:t>Hosea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hyperlink r:id="rId499">
        <w:r>
          <w:rPr>
            <w:lang w:val="en_US" w:bidi="en_US"/>
          </w:rPr>
          <w:rPr>
            <w:color w:val="0000EE"/>
            <w:u w:val="single"/>
          </w:rPr>
          <w:t>Genesis 12:8</w:t>
        </w:r>
      </w:hyperlink>
      <w:r>
        <w:rPr>
          <w:lang w:val="en_US" w:bidi="en_US"/>
        </w:rPr>
        <w:t xml:space="preserve">; </w:t>
      </w:r>
      <w:hyperlink r:id="rId500">
        <w:r>
          <w:rPr>
            <w:lang w:val="en_US" w:bidi="en_US"/>
          </w:rPr>
          <w:rPr>
            <w:color w:val="0000EE"/>
            <w:u w:val="single"/>
          </w:rPr>
          <w:t>28:11–19</w:t>
        </w:r>
      </w:hyperlink>
      <w:r>
        <w:rPr>
          <w:lang w:val="en_US" w:bidi="en_US"/>
        </w:rPr>
        <w:t xml:space="preserve">; </w:t>
      </w:r>
      <w:hyperlink r:id="rId501">
        <w:r>
          <w:rPr>
            <w:lang w:val="en_US" w:bidi="en_US"/>
          </w:rPr>
          <w:rPr>
            <w:color w:val="0000EE"/>
            <w:u w:val="single"/>
          </w:rPr>
          <w:t>Judges 18:30–31</w:t>
        </w:r>
      </w:hyperlink>
      <w:r>
        <w:rPr>
          <w:lang w:val="en_US" w:bidi="en_US"/>
        </w:rPr>
        <w:t>). Archaeologists found a high place, an altar for pagan worship, in Dan. Bethel was where Jacob dreamed (</w:t>
      </w:r>
      <w:hyperlink r:id="rId502">
        <w:r>
          <w:rPr>
            <w:lang w:val="en_US" w:bidi="en_US"/>
          </w:rPr>
          <w:rPr>
            <w:color w:val="0000EE"/>
            <w:u w:val="single"/>
          </w:rPr>
          <w:t>Genesis 28:10–22</w:t>
        </w:r>
      </w:hyperlink>
      <w:r>
        <w:rPr>
          <w:lang w:val="en_US" w:bidi="en_US"/>
        </w:rPr>
        <w:t>). It was also where the ark of the covenant rested during the time of the judges (</w:t>
      </w:r>
      <w:hyperlink r:id="rId503">
        <w:r>
          <w:rPr>
            <w:lang w:val="en_US" w:bidi="en_US"/>
          </w:rPr>
          <w:rPr>
            <w:color w:val="0000EE"/>
            <w:u w:val="single"/>
          </w:rPr>
          <w:t>Judges 20:18–28</w:t>
        </w:r>
      </w:hyperlink>
      <w:r>
        <w:rPr>
          <w:lang w:val="en_US" w:bidi="en_US"/>
        </w:rPr>
        <w:t>) and served as a sanctuary in Samuel’s time (</w:t>
      </w:r>
      <w:hyperlink r:id="rId504">
        <w:r>
          <w:rPr>
            <w:lang w:val="en_US" w:bidi="en_US"/>
          </w:rPr>
          <w:rPr>
            <w:color w:val="0000EE"/>
            <w:u w:val="single"/>
          </w:rPr>
          <w:t>1 Samuel 7:16</w:t>
        </w:r>
      </w:hyperlink>
      <w:r>
        <w:rPr>
          <w:lang w:val="en_US" w:bidi="en_US"/>
        </w:rPr>
        <w:t xml:space="preserve">; </w:t>
      </w:r>
      <w:hyperlink r:id="rId505">
        <w:r>
          <w:rPr>
            <w:lang w:val="en_US" w:bidi="en_US"/>
          </w:rPr>
          <w:rPr>
            <w:color w:val="0000EE"/>
            <w:u w:val="single"/>
          </w:rPr>
          <w:t>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hyperlink r:id="rId506">
        <w:r>
          <w:rPr>
            <w:lang w:val="en_US" w:bidi="en_US"/>
          </w:rPr>
          <w:rPr>
            <w:color w:val="0000EE"/>
            <w:u w:val="single"/>
          </w:rPr>
          <w:t>Deuteronomy 12:2–7</w:t>
        </w:r>
      </w:hyperlink>
      <w:r>
        <w:rPr>
          <w:lang w:val="en_US" w:bidi="en_US"/>
        </w:rPr>
        <w:t>). The law also stated that priests should only be from the tribe of Levi (</w:t>
      </w:r>
      <w:hyperlink r:id="rId507">
        <w:r>
          <w:rPr>
            <w:lang w:val="en_US" w:bidi="en_US"/>
          </w:rPr>
          <w:rPr>
            <w:color w:val="0000EE"/>
            <w:u w:val="single"/>
          </w:rPr>
          <w:t>Exodus 40:13–15</w:t>
        </w:r>
      </w:hyperlink>
      <w:r>
        <w:rPr>
          <w:lang w:val="en_US" w:bidi="en_US"/>
        </w:rPr>
        <w:t xml:space="preserve">; </w:t>
      </w:r>
      <w:hyperlink r:id="rId508">
        <w:r>
          <w:rPr>
            <w:lang w:val="en_US" w:bidi="en_US"/>
          </w:rPr>
          <w:rPr>
            <w:color w:val="0000EE"/>
            <w:u w:val="single"/>
          </w:rPr>
          <w:t>Numbers 1:50–53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hyperlink r:id="rId509">
        <w:r>
          <w:rPr>
            <w:lang w:val="en_US" w:bidi="en_US"/>
          </w:rPr>
          <w:rPr>
            <w:color w:val="0000EE"/>
            <w:u w:val="single"/>
          </w:rPr>
          <w:t>Deuteronomy 16:13–15</w:t>
        </w:r>
      </w:hyperlink>
      <w:r>
        <w:rPr>
          <w:lang w:val="en_US" w:bidi="en_US"/>
        </w:rPr>
        <w:t>). Holding this imitation festival one month later in the eighth month might have matched the end of the Canaanite agricultural year. Jeroboam’s false religious practices led to Israel’s downfall (</w:t>
      </w:r>
      <w:hyperlink r:id="rId510">
        <w:r>
          <w:rPr>
            <w:lang w:val="en_US" w:bidi="en_US"/>
          </w:rPr>
          <w:rPr>
            <w:color w:val="0000EE"/>
            <w:u w:val="single"/>
          </w:rPr>
          <w:t>2 Kings 17:22</w:t>
        </w:r>
      </w:hyperlink>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hyperlink r:id="rId511">
        <w:r>
          <w:rPr>
            <w:lang w:val="en_US" w:bidi="en_US"/>
          </w:rPr>
          <w:rPr>
            <w:color w:val="0000EE"/>
            <w:u w:val="single"/>
          </w:rPr>
          <w:t>2 Kings 23:15–20</w:t>
        </w:r>
      </w:hyperlink>
      <w:r>
        <w:rPr>
          <w:lang w:val="en_US" w:bidi="en_US"/>
        </w:rPr>
        <w:t>).</w:t>
      </w:r>
    </w:p>
    <w:p>
      <w:pPr/>
      <w:r>
        <w:rPr>
          <w:lang w:val="en_US" w:bidi="en_US"/>
        </w:rPr>
      </w:r>
      <w:r>
        <w:rPr>
          <w:lang w:val="en_US" w:bidi="en_US"/>
        </w:rPr>
        <w:t>Other examples are Isaiah’s prophecy of Cyrus as a future ruler (</w:t>
      </w:r>
      <w:hyperlink r:id="rId512">
        <w:r>
          <w:rPr>
            <w:lang w:val="en_US" w:bidi="en_US"/>
          </w:rPr>
          <w:rPr>
            <w:color w:val="0000EE"/>
            <w:u w:val="single"/>
          </w:rPr>
          <w:t>Isaiah 44:28</w:t>
        </w:r>
      </w:hyperlink>
      <w:r>
        <w:rPr>
          <w:lang w:val="en_US" w:bidi="en_US"/>
        </w:rPr>
        <w:t xml:space="preserve">; </w:t>
      </w:r>
      <w:hyperlink r:id="rId513">
        <w:r>
          <w:rPr>
            <w:lang w:val="en_US" w:bidi="en_US"/>
          </w:rPr>
          <w:rPr>
            <w:color w:val="0000EE"/>
            <w:u w:val="single"/>
          </w:rPr>
          <w:t>45:1</w:t>
        </w:r>
      </w:hyperlink>
      <w:r>
        <w:rPr>
          <w:lang w:val="en_US" w:bidi="en_US"/>
        </w:rPr>
        <w:t>) and Micah’s prophecy that the Messiah would be born in Bethlehem (</w:t>
      </w:r>
      <w:hyperlink r:id="rId514">
        <w:r>
          <w:rPr>
            <w:lang w:val="en_US" w:bidi="en_US"/>
          </w:rPr>
          <w:rPr>
            <w:color w:val="0000EE"/>
            <w:u w:val="single"/>
          </w:rPr>
          <w:t>Micah 5:2</w:t>
        </w:r>
      </w:hyperlink>
      <w:r>
        <w:rPr>
          <w:lang w:val="en_US" w:bidi="en_US"/>
        </w:rPr>
        <w:t xml:space="preserve">). Prophecies like these give assurance that God is in control of history and knows all things (see </w:t>
      </w:r>
      <w:hyperlink r:id="rId515">
        <w:r>
          <w:rPr>
            <w:lang w:val="en_US" w:bidi="en_US"/>
          </w:rPr>
          <w:rPr>
            <w:color w:val="0000EE"/>
            <w:u w:val="single"/>
          </w:rPr>
          <w:t>Isaiah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hyperlink r:id="rId516">
        <w:r>
          <w:rPr>
            <w:lang w:val="en_US" w:bidi="en_US"/>
          </w:rPr>
          <w:rPr>
            <w:color w:val="0000EE"/>
            <w:u w:val="single"/>
          </w:rPr>
          <w:t>Leviticus 1:16</w:t>
        </w:r>
      </w:hyperlink>
      <w:r>
        <w:rPr>
          <w:lang w:val="en_US" w:bidi="en_US"/>
        </w:rPr>
        <w:t xml:space="preserve">; </w:t>
      </w:r>
      <w:hyperlink r:id="rId517">
        <w:r>
          <w:rPr>
            <w:lang w:val="en_US" w:bidi="en_US"/>
          </w:rPr>
          <w:rPr>
            <w:color w:val="0000EE"/>
            <w:u w:val="single"/>
          </w:rPr>
          <w:t>6:10–11</w:t>
        </w:r>
      </w:hyperlink>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hyperlink r:id="rId518">
        <w:r>
          <w:rPr>
            <w:lang w:val="en_US" w:bidi="en_US"/>
          </w:rPr>
          <w:rPr>
            <w:color w:val="0000EE"/>
            <w:u w:val="single"/>
          </w:rPr>
          <w:t>1 Kings 13:19</w:t>
        </w:r>
      </w:hyperlink>
      <w:r>
        <w:rPr>
          <w:lang w:val="en_US" w:bidi="en_US"/>
        </w:rPr>
        <w:t xml:space="preserve">; see </w:t>
      </w:r>
      <w:hyperlink r:id="rId519">
        <w:r>
          <w:rPr>
            <w:lang w:val="en_US" w:bidi="en_US"/>
          </w:rPr>
          <w:rPr>
            <w:color w:val="0000EE"/>
            <w:u w:val="single"/>
          </w:rPr>
          <w:t>Genesis 24:52–54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hyperlink r:id="rId520">
        <w:r>
          <w:rPr>
            <w:lang w:val="en_US" w:bidi="en_US"/>
          </w:rPr>
          <w:rPr>
            <w:color w:val="0000EE"/>
            <w:u w:val="single"/>
          </w:rPr>
          <w:t>1 Kings 13:8–10</w:t>
        </w:r>
      </w:hyperlink>
      <w:r>
        <w:rPr>
          <w:lang w:val="en_US" w:bidi="en_US"/>
        </w:rPr>
        <w:t xml:space="preserve">, </w:t>
      </w:r>
      <w:hyperlink r:id="rId521">
        <w:r>
          <w:rPr>
            <w:lang w:val="en_US" w:bidi="en_US"/>
          </w:rPr>
          <w:rPr>
            <w:color w:val="0000EE"/>
            <w:u w:val="single"/>
          </w:rPr>
          <w:t>16–17</w:t>
        </w:r>
      </w:hyperlink>
      <w:r>
        <w:rPr>
          <w:lang w:val="en_US" w:bidi="en_US"/>
        </w:rPr>
        <w:t xml:space="preserve">; compare </w:t>
      </w:r>
      <w:hyperlink r:id="rId522">
        <w:r>
          <w:rPr>
            <w:lang w:val="en_US" w:bidi="en_US"/>
          </w:rPr>
          <w:rPr>
            <w:color w:val="0000EE"/>
            <w:u w:val="single"/>
          </w:rPr>
          <w:t>Galatians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lang w:val="en_US" w:bidi="en_US"/>
          </w:rPr>
          <w:rPr>
            <w:color w:val="0000EE"/>
            <w:u w:val="single"/>
          </w:rPr>
          <w:t>Numbers 14:21–23</w:t>
        </w:r>
      </w:hyperlink>
      <w:r>
        <w:rPr>
          <w:lang w:val="en_US" w:bidi="en_US"/>
        </w:rPr>
        <w:t xml:space="preserve">; </w:t>
      </w:r>
      <w:hyperlink r:id="rId524">
        <w:r>
          <w:rPr>
            <w:lang w:val="en_US" w:bidi="en_US"/>
          </w:rPr>
          <w:rPr>
            <w:color w:val="0000EE"/>
            <w:u w:val="single"/>
          </w:rPr>
          <w:t>Deuteronomy 11:26–28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hyperlink r:id="rId525">
        <w:r>
          <w:rPr>
            <w:lang w:val="en_US" w:bidi="en_US"/>
          </w:rPr>
          <w:rPr>
            <w:color w:val="0000EE"/>
            <w:u w:val="single"/>
          </w:rPr>
          <w:t>1 Kings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hyperlink r:id="rId526">
        <w:r>
          <w:rPr>
            <w:lang w:val="en_US" w:bidi="en_US"/>
          </w:rPr>
          <w:rPr>
            <w:color w:val="0000EE"/>
            <w:u w:val="single"/>
          </w:rPr>
          <w:t>2 Kings 23:15–18</w:t>
        </w:r>
      </w:hyperlink>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hyperlink r:id="rId527">
        <w:r>
          <w:rPr>
            <w:lang w:val="en_US" w:bidi="en_US"/>
          </w:rPr>
          <w:rPr>
            <w:color w:val="0000EE"/>
            <w:u w:val="single"/>
          </w:rPr>
          <w:t>1 Kings 16:24</w:t>
        </w:r>
      </w:hyperlink>
      <w:r>
        <w:rPr>
          <w:lang w:val="en_US" w:bidi="en_US"/>
        </w:rPr>
        <w:t xml:space="preserve">, </w:t>
      </w:r>
      <w:hyperlink r:id="rId528">
        <w:r>
          <w:rPr>
            <w:lang w:val="en_US" w:bidi="en_US"/>
          </w:rPr>
          <w:rPr>
            <w:color w:val="0000EE"/>
            <w:u w:val="single"/>
          </w:rPr>
          <w:t>29–33</w:t>
        </w:r>
      </w:hyperlink>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hyperlink r:id="rId529">
        <w:r>
          <w:rPr>
            <w:lang w:val="en_US" w:bidi="en_US"/>
          </w:rPr>
          <w:rPr>
            <w:color w:val="0000EE"/>
            <w:u w:val="single"/>
          </w:rPr>
          <w:t>2 Kings 17:24</w:t>
        </w:r>
      </w:hyperlink>
      <w:r>
        <w:rPr>
          <w:lang w:val="en_US" w:bidi="en_US"/>
        </w:rPr>
        <w:t xml:space="preserve">; </w:t>
      </w:r>
      <w:hyperlink r:id="rId530">
        <w:r>
          <w:rPr>
            <w:lang w:val="en_US" w:bidi="en_US"/>
          </w:rPr>
          <w:rPr>
            <w:color w:val="0000EE"/>
            <w:u w:val="single"/>
          </w:rPr>
          <w:t>Amos 6:1</w:t>
        </w:r>
      </w:hyperlink>
      <w:r>
        <w:rPr>
          <w:lang w:val="en_US" w:bidi="en_US"/>
        </w:rPr>
        <w:t xml:space="preserve">). Mentioning Samaria here shows the viewpoint of an author from a later time. Similar uses of location names elsewhere show editorial updates (compare </w:t>
      </w:r>
      <w:hyperlink r:id="rId531">
        <w:r>
          <w:rPr>
            <w:lang w:val="en_US" w:bidi="en_US"/>
          </w:rPr>
          <w:rPr>
            <w:color w:val="0000EE"/>
            <w:u w:val="single"/>
          </w:rPr>
          <w:t>Genesis 23:2</w:t>
        </w:r>
      </w:hyperlink>
      <w:r>
        <w:rPr>
          <w:lang w:val="en_US" w:bidi="en_US"/>
        </w:rPr>
        <w:t xml:space="preserve"> with </w:t>
      </w:r>
      <w:hyperlink r:id="rId532">
        <w:r>
          <w:rPr>
            <w:lang w:val="en_US" w:bidi="en_US"/>
          </w:rPr>
          <w:rPr>
            <w:color w:val="0000EE"/>
            <w:u w:val="single"/>
          </w:rPr>
          <w:t>Joshua 14:15</w:t>
        </w:r>
      </w:hyperlink>
      <w:r>
        <w:rPr>
          <w:lang w:val="en_US" w:bidi="en_US"/>
        </w:rPr>
        <w:t xml:space="preserve">; </w:t>
      </w:r>
      <w:hyperlink r:id="rId533">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hyperlink r:id="rId534">
        <w:r>
          <w:rPr>
            <w:lang w:val="en_US" w:bidi="en_US"/>
          </w:rPr>
          <w:rPr>
            <w:color w:val="0000EE"/>
            <w:u w:val="single"/>
          </w:rPr>
          <w:t>1 Kings 14:7–11</w:t>
        </w:r>
      </w:hyperlink>
      <w:r>
        <w:rPr>
          <w:lang w:val="en_US" w:bidi="en_US"/>
        </w:rPr>
        <w:t xml:space="preserve">, </w:t>
      </w:r>
      <w:hyperlink r:id="rId535">
        <w:r>
          <w:rPr>
            <w:lang w:val="en_US" w:bidi="en_US"/>
          </w:rPr>
          <w:rPr>
            <w:color w:val="0000EE"/>
            <w:u w:val="single"/>
          </w:rPr>
          <w:t>15–16</w:t>
        </w:r>
      </w:hyperlink>
      <w:r>
        <w:rPr>
          <w:lang w:val="en_US" w:bidi="en_US"/>
        </w:rPr>
        <w:t xml:space="preserve">; </w:t>
      </w:r>
      <w:hyperlink r:id="rId536">
        <w:r>
          <w:rPr>
            <w:lang w:val="en_US" w:bidi="en_US"/>
          </w:rPr>
          <w:rPr>
            <w:color w:val="0000EE"/>
            <w:u w:val="single"/>
          </w:rPr>
          <w:t>15:27–30</w:t>
        </w:r>
      </w:hyperlink>
      <w:r>
        <w:rPr>
          <w:lang w:val="en_US" w:bidi="en_US"/>
        </w:rPr>
        <w:t>). Later Israelite kings followed his sinful ways, which eventually caused the northern kingdom to collapse (</w:t>
      </w:r>
      <w:hyperlink r:id="rId537">
        <w:r>
          <w:rPr>
            <w:lang w:val="en_US" w:bidi="en_US"/>
          </w:rPr>
          <w:rPr>
            <w:color w:val="0000EE"/>
            <w:u w:val="single"/>
          </w:rPr>
          <w:t>2 Kings 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hyperlink r:id="rId538">
        <w:r>
          <w:rPr>
            <w:lang w:val="en_US" w:bidi="en_US"/>
          </w:rPr>
          <w:rPr>
            <w:color w:val="0000EE"/>
            <w:u w:val="single"/>
          </w:rPr>
          <w:t>1 Samuel 4</w:t>
        </w:r>
      </w:hyperlink>
      <w:r>
        <w:rPr>
          <w:lang w:val="en_US" w:bidi="en_US"/>
        </w:rPr>
        <w:t>). Before that, the tabernacle was there (</w:t>
      </w:r>
      <w:hyperlink r:id="rId539">
        <w:r>
          <w:rPr>
            <w:lang w:val="en_US" w:bidi="en_US"/>
          </w:rPr>
          <w:rPr>
            <w:color w:val="0000EE"/>
            <w:u w:val="single"/>
          </w:rPr>
          <w:t>Joshua 18:1</w:t>
        </w:r>
      </w:hyperlink>
      <w:r>
        <w:rPr>
          <w:lang w:val="en_US" w:bidi="en_US"/>
        </w:rPr>
        <w:t xml:space="preserve">; </w:t>
      </w:r>
      <w:hyperlink r:id="rId540">
        <w:r>
          <w:rPr>
            <w:lang w:val="en_US" w:bidi="en_US"/>
          </w:rPr>
          <w:rPr>
            <w:color w:val="0000EE"/>
            <w:u w:val="single"/>
          </w:rPr>
          <w:t>1 Samuel 1:3</w:t>
        </w:r>
      </w:hyperlink>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hyperlink r:id="rId541">
        <w:r>
          <w:rPr>
            <w:lang w:val="en_US" w:bidi="en_US"/>
          </w:rPr>
          <w:rPr>
            <w:color w:val="0000EE"/>
            <w:u w:val="single"/>
          </w:rPr>
          <w:t>2 Kings 5:5</w:t>
        </w:r>
      </w:hyperlink>
      <w:r>
        <w:rPr>
          <w:lang w:val="en_US" w:bidi="en_US"/>
        </w:rPr>
        <w:t xml:space="preserve">; </w:t>
      </w:r>
      <w:hyperlink r:id="rId542">
        <w:r>
          <w:rPr>
            <w:lang w:val="en_US" w:bidi="en_US"/>
          </w:rPr>
          <w:rPr>
            <w:color w:val="0000EE"/>
            <w:u w:val="single"/>
          </w:rPr>
          <w:t>8:8</w:t>
        </w:r>
      </w:hyperlink>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hyperlink r:id="rId543">
        <w:r>
          <w:rPr>
            <w:lang w:val="en_US" w:bidi="en_US"/>
          </w:rPr>
          <w:rPr>
            <w:color w:val="0000EE"/>
            <w:u w:val="single"/>
          </w:rPr>
          <w:t>1 Kings 22:14</w:t>
        </w:r>
      </w:hyperlink>
      <w:r>
        <w:rPr>
          <w:lang w:val="en_US" w:bidi="en_US"/>
        </w:rPr>
        <w:t xml:space="preserve">; </w:t>
      </w:r>
      <w:hyperlink r:id="rId544">
        <w:r>
          <w:rPr>
            <w:lang w:val="en_US" w:bidi="en_US"/>
          </w:rPr>
          <w:rPr>
            <w:color w:val="0000EE"/>
            <w:u w:val="single"/>
          </w:rPr>
          <w:t>Numbers 22:38</w:t>
        </w:r>
      </w:hyperlink>
      <w:r>
        <w:rPr>
          <w:lang w:val="en_US" w:bidi="en_US"/>
        </w:rPr>
        <w:t xml:space="preserve">; </w:t>
      </w:r>
      <w:hyperlink r:id="rId545">
        <w:r>
          <w:rPr>
            <w:lang w:val="en_US" w:bidi="en_US"/>
          </w:rPr>
          <w:rPr>
            <w:color w:val="0000EE"/>
            <w:u w:val="single"/>
          </w:rPr>
          <w:t>23:12</w:t>
        </w:r>
      </w:hyperlink>
      <w:r>
        <w:rPr>
          <w:lang w:val="en_US" w:bidi="en_US"/>
        </w:rPr>
        <w:t xml:space="preserve">; </w:t>
      </w:r>
      <w:hyperlink r:id="rId546">
        <w:r>
          <w:rPr>
            <w:lang w:val="en_US" w:bidi="en_US"/>
          </w:rPr>
          <w:rPr>
            <w:color w:val="0000EE"/>
            <w:u w:val="single"/>
          </w:rPr>
          <w:t>Jeremiah 7:2</w:t>
        </w:r>
      </w:hyperlink>
      <w:r>
        <w:rPr>
          <w:lang w:val="en_US" w:bidi="en_US"/>
        </w:rPr>
        <w:t xml:space="preserve">; </w:t>
      </w:r>
      <w:hyperlink r:id="rId547">
        <w:r>
          <w:rPr>
            <w:lang w:val="en_US" w:bidi="en_US"/>
          </w:rPr>
          <w:rPr>
            <w:color w:val="0000EE"/>
            <w:u w:val="single"/>
          </w:rPr>
          <w:t>Amos 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hyperlink r:id="rId548">
        <w:r>
          <w:rPr>
            <w:lang w:val="en_US" w:bidi="en_US"/>
          </w:rPr>
          <w:rPr>
            <w:color w:val="0000EE"/>
            <w:u w:val="single"/>
          </w:rPr>
          <w:t>2 Samuel 12:13</w:t>
        </w:r>
      </w:hyperlink>
      <w:r>
        <w:rPr>
          <w:lang w:val="en_US" w:bidi="en_US"/>
        </w:rPr>
        <w:t xml:space="preserve">; </w:t>
      </w:r>
      <w:hyperlink r:id="rId549">
        <w:r>
          <w:rPr>
            <w:lang w:val="en_US" w:bidi="en_US"/>
          </w:rPr>
          <w:rPr>
            <w:color w:val="0000EE"/>
            <w:u w:val="single"/>
          </w:rPr>
          <w:t>Psalm 51:2–4</w:t>
        </w:r>
      </w:hyperlink>
      <w:r>
        <w:rPr>
          <w:lang w:val="en_US" w:bidi="en_US"/>
        </w:rPr>
        <w:t>), Jeroboam did more evil than those before him. Even with clear signs of God's displeasure and warnings of judgment (</w:t>
      </w:r>
      <w:hyperlink r:id="rId550">
        <w:r>
          <w:rPr>
            <w:lang w:val="en_US" w:bidi="en_US"/>
          </w:rPr>
          <w:rPr>
            <w:color w:val="0000EE"/>
            <w:u w:val="single"/>
          </w:rPr>
          <w:t>1 Kings 13:33</w:t>
        </w:r>
      </w:hyperlink>
      <w:r>
        <w:rPr>
          <w:lang w:val="en_US" w:bidi="en_US"/>
        </w:rPr>
        <w:t>), he did not change his ways. His sins would lead to serious consequences for his family and descendants (</w:t>
      </w:r>
      <w:hyperlink r:id="rId551">
        <w:r>
          <w:rPr>
            <w:lang w:val="en_US" w:bidi="en_US"/>
          </w:rPr>
          <w:rPr>
            <w:color w:val="0000EE"/>
            <w:u w:val="single"/>
          </w:rPr>
          <w:t>1 Kings 13:34</w:t>
        </w:r>
      </w:hyperlink>
      <w:r>
        <w:rPr>
          <w:lang w:val="en_US" w:bidi="en_US"/>
        </w:rPr>
        <w:t xml:space="preserve">; </w:t>
      </w:r>
      <w:hyperlink r:id="rId552">
        <w:r>
          <w:rPr>
            <w:lang w:val="en_US" w:bidi="en_US"/>
          </w:rPr>
          <w:rPr>
            <w:color w:val="0000EE"/>
            <w:u w:val="single"/>
          </w:rPr>
          <w:t>14:10–11</w:t>
        </w:r>
      </w:hyperlink>
      <w:r>
        <w:rPr>
          <w:lang w:val="en_US" w:bidi="en_US"/>
        </w:rPr>
        <w:t xml:space="preserve">, </w:t>
      </w:r>
      <w:hyperlink r:id="rId553">
        <w:r>
          <w:rPr>
            <w:lang w:val="en_US" w:bidi="en_US"/>
          </w:rPr>
          <w:rPr>
            <w:color w:val="0000EE"/>
            <w:u w:val="single"/>
          </w:rPr>
          <w:t>14</w:t>
        </w:r>
      </w:hyperlink>
      <w:r>
        <w:rPr>
          <w:lang w:val="en_US" w:bidi="en_US"/>
        </w:rPr>
        <w:t>) and eventually affect the entire northern kingdom (</w:t>
      </w:r>
      <w:hyperlink r:id="rId554">
        <w:r>
          <w:rPr>
            <w:lang w:val="en_US" w:bidi="en_US"/>
          </w:rPr>
          <w:rPr>
            <w:color w:val="0000EE"/>
            <w:u w:val="single"/>
          </w:rPr>
          <w:t>14:16</w:t>
        </w:r>
      </w:hyperlink>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hyperlink r:id="rId555">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hyperlink r:id="rId556">
        <w:r>
          <w:rPr>
            <w:lang w:val="en_US" w:bidi="en_US"/>
          </w:rPr>
          <w:rPr>
            <w:color w:val="0000EE"/>
            <w:u w:val="single"/>
          </w:rPr>
          <w:t>Deuteronomy 28:26</w:t>
        </w:r>
      </w:hyperlink>
      <w:r>
        <w:rPr>
          <w:lang w:val="en_US" w:bidi="en_US"/>
        </w:rPr>
        <w:t xml:space="preserve">; see </w:t>
      </w:r>
      <w:hyperlink r:id="rId557">
        <w:r>
          <w:rPr>
            <w:lang w:val="en_US" w:bidi="en_US"/>
          </w:rPr>
          <w:rPr>
            <w:color w:val="0000EE"/>
            <w:u w:val="single"/>
          </w:rPr>
          <w:t>1 Kings 16:4</w:t>
        </w:r>
      </w:hyperlink>
      <w:r>
        <w:rPr>
          <w:lang w:val="en_US" w:bidi="en_US"/>
        </w:rPr>
        <w:t xml:space="preserve">; </w:t>
      </w:r>
      <w:hyperlink r:id="rId558">
        <w:r>
          <w:rPr>
            <w:lang w:val="en_US" w:bidi="en_US"/>
          </w:rPr>
          <w:rPr>
            <w:color w:val="0000EE"/>
            <w:u w:val="single"/>
          </w:rPr>
          <w:t>21:23</w:t>
        </w:r>
      </w:hyperlink>
      <w:r>
        <w:rPr>
          <w:lang w:val="en_US" w:bidi="en_US"/>
        </w:rPr>
        <w:t xml:space="preserve">; </w:t>
      </w:r>
      <w:hyperlink r:id="rId559">
        <w:r>
          <w:rPr>
            <w:lang w:val="en_US" w:bidi="en_US"/>
          </w:rPr>
          <w:rPr>
            <w:color w:val="0000EE"/>
            <w:u w:val="single"/>
          </w:rPr>
          <w:t>2 Kings 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hyperlink r:id="rId560">
        <w:r>
          <w:rPr>
            <w:lang w:val="en_US" w:bidi="en_US"/>
          </w:rPr>
          <w:rPr>
            <w:color w:val="0000EE"/>
            <w:u w:val="single"/>
          </w:rPr>
          <w:t>1 Kings 15:27–28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hyperlink r:id="rId561">
        <w:r>
          <w:rPr>
            <w:lang w:val="en_US" w:bidi="en_US"/>
          </w:rPr>
          <w:rPr>
            <w:color w:val="0000EE"/>
            <w:u w:val="single"/>
          </w:rPr>
          <w:t>1 Kings 15:13</w:t>
        </w:r>
      </w:hyperlink>
      <w:r>
        <w:rPr>
          <w:lang w:val="en_US" w:bidi="en_US"/>
        </w:rPr>
        <w:t xml:space="preserve">; </w:t>
      </w:r>
      <w:hyperlink r:id="rId562">
        <w:r>
          <w:rPr>
            <w:lang w:val="en_US" w:bidi="en_US"/>
          </w:rPr>
          <w:rPr>
            <w:color w:val="0000EE"/>
            <w:u w:val="single"/>
          </w:rPr>
          <w:t>16:33</w:t>
        </w:r>
      </w:hyperlink>
      <w:r>
        <w:rPr>
          <w:lang w:val="en_US" w:bidi="en_US"/>
        </w:rPr>
        <w:t xml:space="preserve">; </w:t>
      </w:r>
      <w:hyperlink r:id="rId563">
        <w:r>
          <w:rPr>
            <w:lang w:val="en_US" w:bidi="en_US"/>
          </w:rPr>
          <w:rPr>
            <w:color w:val="0000EE"/>
            <w:u w:val="single"/>
          </w:rPr>
          <w:t>18:19</w:t>
        </w:r>
      </w:hyperlink>
      <w:r>
        <w:rPr>
          <w:lang w:val="en_US" w:bidi="en_US"/>
        </w:rPr>
        <w:t xml:space="preserve">; </w:t>
      </w:r>
      <w:hyperlink r:id="rId564">
        <w:r>
          <w:rPr>
            <w:lang w:val="en_US" w:bidi="en_US"/>
          </w:rPr>
          <w:rPr>
            <w:color w:val="0000EE"/>
            <w:u w:val="single"/>
          </w:rPr>
          <w:t>Deuteronomy 16:21</w:t>
        </w:r>
      </w:hyperlink>
      <w:r>
        <w:rPr>
          <w:lang w:val="en_US" w:bidi="en_US"/>
        </w:rPr>
        <w:t xml:space="preserve">; </w:t>
      </w:r>
      <w:hyperlink r:id="rId565">
        <w:r>
          <w:rPr>
            <w:lang w:val="en_US" w:bidi="en_US"/>
          </w:rPr>
          <w:rPr>
            <w:color w:val="0000EE"/>
            <w:u w:val="single"/>
          </w:rPr>
          <w:t>Judges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hyperlink r:id="rId566">
        <w:r>
          <w:rPr>
            <w:lang w:val="en_US" w:bidi="en_US"/>
          </w:rPr>
          <w:rPr>
            <w:color w:val="0000EE"/>
            <w:u w:val="single"/>
          </w:rPr>
          <w:t>Song of Solomon 6:4</w:t>
        </w:r>
      </w:hyperlink>
      <w:r>
        <w:rPr>
          <w:lang w:val="en_US" w:bidi="en_US"/>
        </w:rPr>
        <w:t>), the city served as a royal retreat and became the capital of the northern kingdom (</w:t>
      </w:r>
      <w:hyperlink r:id="rId567">
        <w:r>
          <w:rPr>
            <w:lang w:val="en_US" w:bidi="en_US"/>
          </w:rPr>
          <w:rPr>
            <w:color w:val="0000EE"/>
            <w:u w:val="single"/>
          </w:rPr>
          <w:t>1 Kings 16:6</w:t>
        </w:r>
      </w:hyperlink>
      <w:r>
        <w:rPr>
          <w:lang w:val="en_US" w:bidi="en_US"/>
        </w:rPr>
        <w:t xml:space="preserve">, </w:t>
      </w:r>
      <w:hyperlink r:id="rId568">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hyperlink r:id="rId485">
        <w:r>
          <w:rPr>
            <w:lang w:val="en_US" w:bidi="en_US"/>
          </w:rPr>
          <w:rPr>
            <w:color w:val="0000EE"/>
            <w:u w:val="single"/>
          </w:rPr>
          <w:t>1 Kings 14:30</w:t>
        </w:r>
      </w:hyperlink>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hyperlink r:id="rId569">
        <w:r>
          <w:rPr>
            <w:lang w:val="en_US" w:bidi="en_US"/>
          </w:rPr>
          <w:rPr>
            <w:color w:val="0000EE"/>
            <w:u w:val="single"/>
          </w:rPr>
          <w:t>1 Kings 14:19—2 Kings 15:31</w:t>
        </w:r>
      </w:hyperlink>
      <w:r>
        <w:rPr>
          <w:lang w:val="en_US" w:bidi="en_US"/>
        </w:rPr>
        <w:t xml:space="preserve">. It includes information that may have come from official records written by the court recorder (see </w:t>
      </w:r>
      <w:hyperlink r:id="rId570">
        <w:r>
          <w:rPr>
            <w:lang w:val="en_US" w:bidi="en_US"/>
          </w:rPr>
          <w:rPr>
            <w:color w:val="0000EE"/>
            <w:u w:val="single"/>
          </w:rPr>
          <w:t>1 Kings 4:3</w:t>
        </w:r>
      </w:hyperlink>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hyperlink r:id="rId561">
        <w:r>
          <w:rPr>
            <w:lang w:val="en_US" w:bidi="en_US"/>
          </w:rPr>
          <w:rPr>
            <w:color w:val="0000EE"/>
            <w:u w:val="single"/>
          </w:rPr>
          <w:t>1 Kings 15:13</w:t>
        </w:r>
      </w:hyperlink>
      <w:r>
        <w:rPr>
          <w:lang w:val="en_US" w:bidi="en_US"/>
        </w:rPr>
        <w:t xml:space="preserve">). Judah’s queen mothers are often mentioned with the reigning king (see, for example, </w:t>
      </w:r>
      <w:hyperlink r:id="rId571">
        <w:r>
          <w:rPr>
            <w:lang w:val="en_US" w:bidi="en_US"/>
          </w:rPr>
          <w:rPr>
            <w:color w:val="0000EE"/>
            <w:u w:val="single"/>
          </w:rPr>
          <w:t>Jeremiah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hyperlink r:id="rId120">
        <w:r>
          <w:rPr>
            <w:lang w:val="en_US" w:bidi="en_US"/>
          </w:rPr>
          <w:rPr>
            <w:color w:val="0000EE"/>
            <w:u w:val="single"/>
          </w:rPr>
          <w:t>1 Kings 14:21</w:t>
        </w:r>
      </w:hyperlink>
      <w:r>
        <w:rPr>
          <w:lang w:val="en_US" w:bidi="en_US"/>
        </w:rPr>
        <w:t xml:space="preserve">, </w:t>
      </w:r>
      <w:hyperlink r:id="rId572">
        <w:r>
          <w:rPr>
            <w:lang w:val="en_US" w:bidi="en_US"/>
          </w:rPr>
          <w:rPr>
            <w:color w:val="0000EE"/>
            <w:u w:val="single"/>
          </w:rPr>
          <w:t>29–31</w:t>
        </w:r>
      </w:hyperlink>
      <w:r>
        <w:rPr>
          <w:lang w:val="en_US" w:bidi="en_US"/>
        </w:rPr>
        <w:t>), the account highlights the declining spiritual state of God’s people in Judah (</w:t>
      </w:r>
      <w:hyperlink r:id="rId573">
        <w:r>
          <w:rPr>
            <w:lang w:val="en_US" w:bidi="en_US"/>
          </w:rPr>
          <w:rPr>
            <w:color w:val="0000EE"/>
            <w:u w:val="single"/>
          </w:rPr>
          <w:t>1 Kings 14:22–24</w:t>
        </w:r>
      </w:hyperlink>
      <w:r>
        <w:rPr>
          <w:lang w:val="en_US" w:bidi="en_US"/>
        </w:rPr>
        <w:t>) and an invasion by Egypt (</w:t>
      </w:r>
      <w:hyperlink r:id="rId574">
        <w:r>
          <w:rPr>
            <w:lang w:val="en_US" w:bidi="en_US"/>
          </w:rPr>
          <w:rPr>
            <w:color w:val="0000EE"/>
            <w:u w:val="single"/>
          </w:rPr>
          <w:t>1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hyperlink r:id="rId575">
        <w:r>
          <w:rPr>
            <w:lang w:val="en_US" w:bidi="en_US"/>
          </w:rPr>
          <w:rPr>
            <w:color w:val="0000EE"/>
            <w:u w:val="single"/>
          </w:rPr>
          <w:t>2 Chronicles 11:5–17</w:t>
        </w:r>
      </w:hyperlink>
      <w:r>
        <w:rPr>
          <w:lang w:val="en_US" w:bidi="en_US"/>
        </w:rPr>
        <w:t xml:space="preserve">, </w:t>
      </w:r>
      <w:hyperlink r:id="rId446">
        <w:r>
          <w:rPr>
            <w:lang w:val="en_US" w:bidi="en_US"/>
          </w:rPr>
          <w:rPr>
            <w:color w:val="0000EE"/>
            <w:u w:val="single"/>
          </w:rPr>
          <w:t>23</w:t>
        </w:r>
      </w:hyperlink>
      <w:r>
        <w:rPr>
          <w:lang w:val="en_US" w:bidi="en_US"/>
        </w:rPr>
        <w:t>), he abandoned God's principles (</w:t>
      </w:r>
      <w:hyperlink r:id="rId576">
        <w:r>
          <w:rPr>
            <w:lang w:val="en_US" w:bidi="en_US"/>
          </w:rPr>
          <w:rPr>
            <w:color w:val="0000EE"/>
            <w:u w:val="single"/>
          </w:rPr>
          <w:t>2 Chronicles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lang w:val="en_US" w:bidi="en_US"/>
          </w:rPr>
          <w:rPr>
            <w:color w:val="0000EE"/>
            <w:u w:val="single"/>
          </w:rPr>
          <w:t>Proverbs 14:34</w:t>
        </w:r>
      </w:hyperlink>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lang w:val="en_US" w:bidi="en_US"/>
          </w:rPr>
          <w:rPr>
            <w:color w:val="0000EE"/>
            <w:u w:val="single"/>
          </w:rPr>
          <w:t>2 Chronicles 12:2–4</w:t>
        </w:r>
      </w:hyperlink>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lang w:val="en_US" w:bidi="en_US"/>
          </w:rPr>
          <w:rPr>
            <w:color w:val="0000EE"/>
            <w:u w:val="single"/>
          </w:rPr>
          <w:t>2 Chronicles 12:5–6</w:t>
        </w:r>
      </w:hyperlink>
      <w:r>
        <w:rPr>
          <w:lang w:val="en_US" w:bidi="en_US"/>
        </w:rPr>
        <w:t xml:space="preserve">, </w:t>
      </w:r>
      <w:hyperlink r:id="rId58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hyperlink r:id="rId581">
        <w:r>
          <w:rPr>
            <w:lang w:val="en_US" w:bidi="en_US"/>
          </w:rPr>
          <w:rPr>
            <w:color w:val="0000EE"/>
            <w:u w:val="single"/>
          </w:rPr>
          <w:t>1 Kings 15:1</w:t>
        </w:r>
      </w:hyperlink>
      <w:r>
        <w:rPr>
          <w:lang w:val="en_US" w:bidi="en_US"/>
        </w:rPr>
        <w:t>).</w:t>
      </w:r>
    </w:p>
    <w:p>
      <w:pPr>
        <w:pStyle w:val="ListNumber"/>
        <w:spacing w:line="240" w:lineRule="auto"/>
        <w:ind w:left="720"/>
      </w:pPr>
      <w:r>
        <w:rPr>
          <w:lang w:val="en_US" w:bidi="en_US"/>
        </w:rPr>
      </w:r>
      <w:r>
        <w:rPr>
          <w:lang w:val="en_US" w:bidi="en_US"/>
        </w:rPr>
        <w:t>How long he ruled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His mother's name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A spiritual judgment about his character (</w:t>
      </w:r>
      <w:hyperlink r:id="rId583">
        <w:r>
          <w:rPr>
            <w:lang w:val="en_US" w:bidi="en_US"/>
          </w:rPr>
          <w:rPr>
            <w:color w:val="0000EE"/>
            <w:u w:val="single"/>
          </w:rPr>
          <w:t>1 Kings 15:3–5</w:t>
        </w:r>
      </w:hyperlink>
      <w:r>
        <w:rPr>
          <w:lang w:val="en_US" w:bidi="en_US"/>
        </w:rPr>
        <w:t>).</w:t>
      </w:r>
    </w:p>
    <w:p>
      <w:pPr>
        <w:pStyle w:val="ListNumber"/>
        <w:spacing w:line="240" w:lineRule="auto"/>
        <w:ind w:left="720"/>
      </w:pPr>
      <w:r>
        <w:rPr>
          <w:lang w:val="en_US" w:bidi="en_US"/>
        </w:rPr>
      </w:r>
      <w:r>
        <w:rPr>
          <w:lang w:val="en_US" w:bidi="en_US"/>
        </w:rPr>
        <w:t>Important events from his reign (</w:t>
      </w:r>
      <w:hyperlink r:id="rId584">
        <w:r>
          <w:rPr>
            <w:lang w:val="en_US" w:bidi="en_US"/>
          </w:rPr>
          <w:rPr>
            <w:color w:val="0000EE"/>
            <w:u w:val="single"/>
          </w:rPr>
          <w:t>1 Kings 15:6–7</w:t>
        </w:r>
      </w:hyperlink>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hyperlink r:id="rId486">
        <w:r>
          <w:rPr>
            <w:lang w:val="en_US" w:bidi="en_US"/>
          </w:rPr>
          <w:rPr>
            <w:color w:val="0000EE"/>
            <w:u w:val="single"/>
          </w:rPr>
          <w:t>1 Kings 15:7</w:t>
        </w:r>
      </w:hyperlink>
      <w:r>
        <w:rPr>
          <w:lang w:val="en_US" w:bidi="en_US"/>
        </w:rPr>
        <w:t>).</w:t>
      </w:r>
    </w:p>
    <w:p>
      <w:pPr>
        <w:pStyle w:val="ListNumber"/>
        <w:spacing w:line="240" w:lineRule="auto"/>
        <w:ind w:left="720"/>
      </w:pPr>
      <w:r>
        <w:rPr>
          <w:lang w:val="en_US" w:bidi="en_US"/>
        </w:rPr>
      </w:r>
      <w:r>
        <w:rPr>
          <w:lang w:val="en_US" w:bidi="en_US"/>
        </w:rPr>
        <w:t>Where he was buried (</w:t>
      </w:r>
      <w:hyperlink r:id="rId585">
        <w:r>
          <w:rPr>
            <w:lang w:val="en_US" w:bidi="en_US"/>
          </w:rPr>
          <w:rPr>
            <w:color w:val="0000EE"/>
            <w:u w:val="single"/>
          </w:rPr>
          <w:t>1 Kings 15:8</w:t>
        </w:r>
      </w:hyperlink>
      <w:r>
        <w:rPr>
          <w:lang w:val="en_US" w:bidi="en_US"/>
        </w:rPr>
        <w:t>).</w:t>
      </w:r>
    </w:p>
    <w:p>
      <w:pPr>
        <w:pStyle w:val="ListNumber"/>
        <w:spacing w:line="240" w:lineRule="auto"/>
        <w:ind w:left="720"/>
      </w:pPr>
      <w:r>
        <w:rPr>
          <w:lang w:val="en_US" w:bidi="en_US"/>
        </w:rPr>
      </w:r>
      <w:r>
        <w:rPr>
          <w:lang w:val="en_US" w:bidi="en_US"/>
        </w:rPr>
        <w:t>The name of the next king (</w:t>
      </w:r>
      <w:hyperlink r:id="rId585">
        <w:r>
          <w:rPr>
            <w:lang w:val="en_US" w:bidi="en_US"/>
          </w:rPr>
          <w:rPr>
            <w:color w:val="0000EE"/>
            <w:u w:val="single"/>
          </w:rPr>
          <w:t>1 Kings 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hyperlink r:id="rId561">
        <w:r>
          <w:rPr>
            <w:lang w:val="en_US" w:bidi="en_US"/>
          </w:rPr>
          <w:rPr>
            <w:color w:val="0000EE"/>
            <w:u w:val="single"/>
          </w:rPr>
          <w:t>1 Kings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hyperlink r:id="rId63">
        <w:r>
          <w:rPr>
            <w:lang w:val="en_US" w:bidi="en_US"/>
          </w:rPr>
          <w:rPr>
            <w:color w:val="0000EE"/>
            <w:u w:val="single"/>
          </w:rPr>
          <w:t>2 Samuel 7:12–16</w:t>
        </w:r>
      </w:hyperlink>
      <w:r>
        <w:rPr>
          <w:lang w:val="en_US" w:bidi="en_US"/>
        </w:rPr>
        <w:t xml:space="preserve">; </w:t>
      </w:r>
      <w:hyperlink r:id="rId586">
        <w:r>
          <w:rPr>
            <w:lang w:val="en_US" w:bidi="en_US"/>
          </w:rPr>
          <w:rPr>
            <w:color w:val="0000EE"/>
            <w:u w:val="single"/>
          </w:rPr>
          <w:t>Psalm 89:19–29</w:t>
        </w:r>
      </w:hyperlink>
      <w:r>
        <w:rPr>
          <w:lang w:val="en_US" w:bidi="en_US"/>
        </w:rPr>
        <w:t>) and kept David's descendants on Judah's throne. Each king after David was meant to be a light, sharing God's grace (</w:t>
      </w:r>
      <w:hyperlink r:id="rId587">
        <w:r>
          <w:rPr>
            <w:lang w:val="en_US" w:bidi="en_US"/>
          </w:rPr>
          <w:rPr>
            <w:color w:val="0000EE"/>
            <w:u w:val="single"/>
          </w:rPr>
          <w:t>1 Kings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hyperlink r:id="rId485">
        <w:r>
          <w:rPr>
            <w:lang w:val="en_US" w:bidi="en_US"/>
          </w:rPr>
          <w:rPr>
            <w:color w:val="0000EE"/>
            <w:u w:val="single"/>
          </w:rPr>
          <w:t>1 Kings 14:30</w:t>
        </w:r>
      </w:hyperlink>
      <w:r>
        <w:rPr>
          <w:lang w:val="en_US" w:bidi="en_US"/>
        </w:rPr>
        <w:t>), he went to war with Jeroboam. In one significant battle (</w:t>
      </w:r>
      <w:hyperlink r:id="rId588">
        <w:r>
          <w:rPr>
            <w:lang w:val="en_US" w:bidi="en_US"/>
          </w:rPr>
          <w:rPr>
            <w:color w:val="0000EE"/>
            <w:u w:val="single"/>
          </w:rPr>
          <w:t>2 Chronicles 13:2–20</w:t>
        </w:r>
      </w:hyperlink>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hyperlink r:id="rId589">
        <w:r>
          <w:rPr>
            <w:lang w:val="en_US" w:bidi="en_US"/>
          </w:rPr>
          <w:rPr>
            <w:color w:val="0000EE"/>
            <w:u w:val="single"/>
          </w:rPr>
          <w:t>2 Chronicles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hyperlink r:id="rId590">
        <w:r>
          <w:rPr>
            <w:lang w:val="en_US" w:bidi="en_US"/>
          </w:rPr>
          <w:rPr>
            <w:color w:val="0000EE"/>
            <w:u w:val="single"/>
          </w:rPr>
          <w:t>2 Chronicles 14:1–7</w:t>
        </w:r>
      </w:hyperlink>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hyperlink r:id="rId591">
        <w:r>
          <w:rPr>
            <w:lang w:val="en_US" w:bidi="en_US"/>
          </w:rPr>
          <w:rPr>
            <w:color w:val="0000EE"/>
            <w:u w:val="single"/>
          </w:rPr>
          <w:t>2 Chronicles 15:1–7</w:t>
        </w:r>
      </w:hyperlink>
      <w:r>
        <w:rPr>
          <w:lang w:val="en_US" w:bidi="en_US"/>
        </w:rPr>
        <w:t>). Asa also gathered a large assembly to renew the covenant with the Lord (</w:t>
      </w:r>
      <w:hyperlink r:id="rId592">
        <w:r>
          <w:rPr>
            <w:lang w:val="en_US" w:bidi="en_US"/>
          </w:rPr>
          <w:rPr>
            <w:color w:val="0000EE"/>
            <w:u w:val="single"/>
          </w:rPr>
          <w:t>2 Chronicles 15:9–15</w:t>
        </w:r>
      </w:hyperlink>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hyperlink r:id="rId593">
        <w:r>
          <w:rPr>
            <w:lang w:val="en_US" w:bidi="en_US"/>
          </w:rPr>
          <w:rPr>
            <w:color w:val="0000EE"/>
            <w:u w:val="single"/>
          </w:rPr>
          <w:t>1 Kings 14:23–24</w:t>
        </w:r>
      </w:hyperlink>
      <w:r>
        <w:rPr>
          <w:lang w:val="en_US" w:bidi="en_US"/>
        </w:rPr>
        <w:t>. Asa worked to limit idolatry and pagan fertility rituals, even removing Maacah from her powerful position as queen mother (</w:t>
      </w:r>
      <w:hyperlink r:id="rId561">
        <w:r>
          <w:rPr>
            <w:lang w:val="en_US" w:bidi="en_US"/>
          </w:rPr>
          <w:rPr>
            <w:color w:val="0000EE"/>
            <w:u w:val="single"/>
          </w:rPr>
          <w:t>1 Kings 15:13</w:t>
        </w:r>
      </w:hyperlink>
      <w:r>
        <w:rPr>
          <w:lang w:val="en_US" w:bidi="en_US"/>
        </w:rPr>
        <w:t xml:space="preserve">; </w:t>
      </w:r>
      <w:hyperlink r:id="rId594">
        <w:r>
          <w:rPr>
            <w:lang w:val="en_US" w:bidi="en_US"/>
          </w:rPr>
          <w:rPr>
            <w:color w:val="0000EE"/>
            <w:u w:val="single"/>
          </w:rPr>
          <w:t>2 Chronicles 15:16</w:t>
        </w:r>
      </w:hyperlink>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hyperlink r:id="rId595">
        <w:r>
          <w:rPr>
            <w:lang w:val="en_US" w:bidi="en_US"/>
          </w:rPr>
          <w:rPr>
            <w:color w:val="0000EE"/>
            <w:u w:val="single"/>
          </w:rPr>
          <w:t>2 Kings 23:4–15</w:t>
        </w:r>
      </w:hyperlink>
      <w:r>
        <w:rPr>
          <w:lang w:val="en_US" w:bidi="en_US"/>
        </w:rPr>
        <w:t xml:space="preserve">; </w:t>
      </w:r>
      <w:hyperlink r:id="rId596">
        <w:r>
          <w:rPr>
            <w:lang w:val="en_US" w:bidi="en_US"/>
          </w:rPr>
          <w:rPr>
            <w:color w:val="0000EE"/>
            <w:u w:val="single"/>
          </w:rPr>
          <w:t>2 Chronicles 29:16</w:t>
        </w:r>
      </w:hyperlink>
      <w:r>
        <w:rPr>
          <w:lang w:val="en_US" w:bidi="en_US"/>
        </w:rPr>
        <w:t xml:space="preserve">; </w:t>
      </w:r>
      <w:hyperlink r:id="rId597">
        <w:r>
          <w:rPr>
            <w:lang w:val="en_US" w:bidi="en_US"/>
          </w:rPr>
          <w:rPr>
            <w:color w:val="0000EE"/>
            <w:u w:val="single"/>
          </w:rPr>
          <w:t>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hyperlink r:id="rId598">
        <w:r>
          <w:rPr>
            <w:lang w:val="en_US" w:bidi="en_US"/>
          </w:rPr>
          <w:rPr>
            <w:color w:val="0000EE"/>
            <w:u w:val="single"/>
          </w:rPr>
          <w:t>2 Chronicles 16:7–12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hyperlink r:id="rId599">
        <w:r>
          <w:rPr>
            <w:lang w:val="en_US" w:bidi="en_US"/>
          </w:rPr>
          <w:rPr>
            <w:color w:val="0000EE"/>
            <w:u w:val="single"/>
          </w:rPr>
          <w:t>1 Kings 15:33</w:t>
        </w:r>
      </w:hyperlink>
      <w:r>
        <w:rPr>
          <w:lang w:val="en_US" w:bidi="en_US"/>
        </w:rPr>
        <w:t>). Once Baasha was in power, Judah faced new conflicts with Israel. Asa also defended against an attack by Zerah the Ethiopian (</w:t>
      </w:r>
      <w:hyperlink r:id="rId600">
        <w:r>
          <w:rPr>
            <w:lang w:val="en_US" w:bidi="en_US"/>
          </w:rPr>
          <w:rPr>
            <w:color w:val="0000EE"/>
            <w:u w:val="single"/>
          </w:rPr>
          <w:t>2 Chronicles 14:9–12</w:t>
        </w:r>
      </w:hyperlink>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hyperlink r:id="rId601">
        <w:r>
          <w:rPr>
            <w:lang w:val="en_US" w:bidi="en_US"/>
          </w:rPr>
          <w:rPr>
            <w:color w:val="0000EE"/>
            <w:u w:val="single"/>
          </w:rPr>
          <w:t>2 Chronicles 13:19</w:t>
        </w:r>
      </w:hyperlink>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hyperlink r:id="rId602">
        <w:r>
          <w:rPr>
            <w:lang w:val="en_US" w:bidi="en_US"/>
          </w:rPr>
          <w:rPr>
            <w:color w:val="0000EE"/>
            <w:u w:val="single"/>
          </w:rPr>
          <w:t>Judges 4:5</w:t>
        </w:r>
      </w:hyperlink>
      <w:r>
        <w:rPr>
          <w:lang w:val="en_US" w:bidi="en_US"/>
        </w:rPr>
        <w:t xml:space="preserve">; </w:t>
      </w:r>
      <w:hyperlink r:id="rId603">
        <w:r>
          <w:rPr>
            <w:lang w:val="en_US" w:bidi="en_US"/>
          </w:rPr>
          <w:rPr>
            <w:color w:val="0000EE"/>
            <w:u w:val="single"/>
          </w:rPr>
          <w:t>Isaiah 10:29</w:t>
        </w:r>
      </w:hyperlink>
      <w:r>
        <w:rPr>
          <w:lang w:val="en_US" w:bidi="en_US"/>
        </w:rPr>
        <w:t xml:space="preserve">; </w:t>
      </w:r>
      <w:hyperlink r:id="rId604">
        <w:r>
          <w:rPr>
            <w:lang w:val="en_US" w:bidi="en_US"/>
          </w:rPr>
          <w:rPr>
            <w:color w:val="0000EE"/>
            <w:u w:val="single"/>
          </w:rPr>
          <w:t>Jeremiah 31:15</w:t>
        </w:r>
      </w:hyperlink>
      <w:r>
        <w:rPr>
          <w:lang w:val="en_US" w:bidi="en_US"/>
        </w:rPr>
        <w:t xml:space="preserve">; </w:t>
      </w:r>
      <w:hyperlink r:id="rId605">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lang w:val="en_US" w:bidi="en_US"/>
          </w:rPr>
          <w:rPr>
            <w:color w:val="0000EE"/>
            <w:u w:val="single"/>
          </w:rPr>
          <w:t>1 Kings 11:23–25</w:t>
        </w:r>
      </w:hyperlink>
      <w:r>
        <w:rPr>
          <w:lang w:val="en_US" w:bidi="en_US"/>
        </w:rPr>
        <w:t xml:space="preserve">; </w:t>
      </w:r>
      <w:hyperlink r:id="rId607">
        <w:r>
          <w:rPr>
            <w:lang w:val="en_US" w:bidi="en_US"/>
          </w:rPr>
          <w:rPr>
            <w:color w:val="0000EE"/>
            <w:u w:val="single"/>
          </w:rPr>
          <w:t>2 Samuel 8:3–12</w:t>
        </w:r>
      </w:hyperlink>
      <w:r>
        <w:rPr>
          <w:lang w:val="en_US" w:bidi="en_US"/>
        </w:rPr>
        <w:t xml:space="preserve">; </w:t>
      </w:r>
      <w:hyperlink r:id="rId437">
        <w:r>
          <w:rPr>
            <w:lang w:val="en_US" w:bidi="en_US"/>
          </w:rPr>
          <w:rPr>
            <w:color w:val="0000EE"/>
            <w:u w:val="single"/>
          </w:rPr>
          <w:t>2 Chronicles 8:3–4</w:t>
        </w:r>
      </w:hyperlink>
      <w:r>
        <w:rPr>
          <w:lang w:val="en_US" w:bidi="en_US"/>
        </w:rPr>
        <w:t>), Ben-hadad and Baasha had formed a treaty. Asa knew he could buy the Aramean king's help for the right price (</w:t>
      </w:r>
      <w:hyperlink r:id="rId608">
        <w:r>
          <w:rPr>
            <w:lang w:val="en_US" w:bidi="en_US"/>
          </w:rPr>
          <w:rPr>
            <w:color w:val="0000EE"/>
            <w:u w:val="single"/>
          </w:rPr>
          <w:t>1 Kings 15:20</w:t>
        </w:r>
      </w:hyperlink>
      <w:r>
        <w:rPr>
          <w:lang w:val="en_US" w:bidi="en_US"/>
        </w:rPr>
        <w:t>). When God's prophet Hanani delivered the Lord's rebuke to Asa for seeking Ben-hadad's help, Asa reacted unusually and imprisoned him (</w:t>
      </w:r>
      <w:hyperlink r:id="rId609">
        <w:r>
          <w:rPr>
            <w:lang w:val="en_US" w:bidi="en_US"/>
          </w:rPr>
          <w:rPr>
            <w:color w:val="0000EE"/>
            <w:u w:val="single"/>
          </w:rPr>
          <w:t>2 Chronicles 16:7–10</w:t>
        </w:r>
      </w:hyperlink>
      <w:r>
        <w:rPr>
          <w:lang w:val="en_US" w:bidi="en_US"/>
        </w:rPr>
        <w:t>). Asa seemed to forget God's earlier help against Zerah's large army (</w:t>
      </w:r>
      <w:hyperlink r:id="rId610">
        <w:r>
          <w:rPr>
            <w:lang w:val="en_US" w:bidi="en_US"/>
          </w:rPr>
          <w:rPr>
            <w:color w:val="0000EE"/>
            <w:u w:val="single"/>
          </w:rPr>
          <w:t>2 Chronicles 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hyperlink r:id="rId611">
        <w:r>
          <w:rPr>
            <w:lang w:val="en_US" w:bidi="en_US"/>
          </w:rPr>
          <w:rPr>
            <w:color w:val="0000EE"/>
            <w:u w:val="single"/>
          </w:rPr>
          <w:t>2 Chronicles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hyperlink r:id="rId489">
        <w:r>
          <w:rPr>
            <w:lang w:val="en_US" w:bidi="en_US"/>
          </w:rPr>
          <w:rPr>
            <w:color w:val="0000EE"/>
            <w:u w:val="single"/>
          </w:rPr>
          <w:t>1 Kings 11:29–39</w:t>
        </w:r>
      </w:hyperlink>
      <w:r>
        <w:rPr>
          <w:lang w:val="en_US" w:bidi="en_US"/>
        </w:rPr>
        <w:t xml:space="preserve">). Baasha's takeover was the first of several in Israel's history (for example, </w:t>
      </w:r>
      <w:hyperlink r:id="rId61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hyperlink r:id="rId613">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hyperlink r:id="rId614">
        <w:r>
          <w:rPr>
            <w:lang w:val="en_US" w:bidi="en_US"/>
          </w:rPr>
          <w:rPr>
            <w:color w:val="0000EE"/>
            <w:u w:val="single"/>
          </w:rPr>
          <w:t>1 Kings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hyperlink r:id="rId615">
        <w:r>
          <w:rPr>
            <w:lang w:val="en_US" w:bidi="en_US"/>
          </w:rPr>
          <w:rPr>
            <w:color w:val="0000EE"/>
            <w:u w:val="single"/>
          </w:rPr>
          <w:t>2 Chronicles 16:10</w:t>
        </w:r>
      </w:hyperlink>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hyperlink r:id="rId616">
        <w:r>
          <w:rPr>
            <w:lang w:val="en_US" w:bidi="en_US"/>
          </w:rPr>
          <w:rPr>
            <w:color w:val="0000EE"/>
            <w:u w:val="single"/>
          </w:rPr>
          <w:t>1 Kings 16:7</w:t>
        </w:r>
      </w:hyperlink>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hyperlink r:id="rId617">
        <w:r>
          <w:rPr>
            <w:lang w:val="en_US" w:bidi="en_US"/>
          </w:rPr>
          <w:rPr>
            <w:color w:val="0000EE"/>
            <w:u w:val="single"/>
          </w:rPr>
          <w:t>1 Kings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hyperlink r:id="rId618">
        <w:r>
          <w:rPr>
            <w:lang w:val="en_US" w:bidi="en_US"/>
          </w:rPr>
          <w:rPr>
            <w:color w:val="0000EE"/>
            <w:u w:val="single"/>
          </w:rPr>
          <w:t>2 Chronicles 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hyperlink r:id="rId619">
        <w:r>
          <w:rPr>
            <w:lang w:val="en_US" w:bidi="en_US"/>
          </w:rPr>
          <w:rPr>
            <w:color w:val="0000EE"/>
            <w:u w:val="single"/>
          </w:rPr>
          <w:t>1 Kings 16:15</w:t>
        </w:r>
      </w:hyperlink>
      <w:r>
        <w:rPr>
          <w:lang w:val="en_US" w:bidi="en_US"/>
        </w:rPr>
        <w:t xml:space="preserve">). This showed his poor character. He was even less suitable to rule than his father, Baasha (see </w:t>
      </w:r>
      <w:hyperlink r:id="rId620">
        <w:r>
          <w:rPr>
            <w:lang w:val="en_US" w:bidi="en_US"/>
          </w:rPr>
          <w:rPr>
            <w:color w:val="0000EE"/>
            <w:u w:val="single"/>
          </w:rPr>
          <w:t>1 Kings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hyperlink r:id="rId621">
        <w:r>
          <w:rPr>
            <w:lang w:val="en_US" w:bidi="en_US"/>
          </w:rPr>
          <w:rPr>
            <w:color w:val="0000EE"/>
            <w:u w:val="single"/>
          </w:rPr>
          <w:t>1 Kings 16:9</w:t>
        </w:r>
      </w:hyperlink>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hyperlink r:id="rId622">
        <w:r>
          <w:rPr>
            <w:lang w:val="en_US" w:bidi="en_US"/>
          </w:rPr>
          <w:rPr>
            <w:color w:val="0000EE"/>
            <w:u w:val="single"/>
          </w:rPr>
          <w:t>1 Kings 16:29</w:t>
        </w:r>
      </w:hyperlink>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lang w:val="en_US" w:bidi="en_US"/>
          </w:rPr>
          <w:rPr>
            <w:color w:val="0000EE"/>
            <w:u w:val="single"/>
          </w:rPr>
          <w:t>1 Kings 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hyperlink r:id="rId624">
        <w:r>
          <w:rPr>
            <w:lang w:val="en_US" w:bidi="en_US"/>
          </w:rPr>
          <w:rPr>
            <w:color w:val="0000EE"/>
            <w:u w:val="single"/>
          </w:rPr>
          <w:t>1 Kings 15:33–34</w:t>
        </w:r>
      </w:hyperlink>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lang w:val="en_US" w:bidi="en_US"/>
          </w:rPr>
          <w:rPr>
            <w:color w:val="0000EE"/>
            <w:u w:val="single"/>
          </w:rPr>
          <w:t>1 Kings 16:31</w:t>
        </w:r>
      </w:hyperlink>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hyperlink r:id="rId626">
        <w:r>
          <w:rPr>
            <w:lang w:val="en_US" w:bidi="en_US"/>
          </w:rPr>
          <w:rPr>
            <w:color w:val="0000EE"/>
            <w:u w:val="single"/>
          </w:rPr>
          <w:t>1 Kings 21:25</w:t>
        </w:r>
      </w:hyperlink>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hyperlink r:id="rId627">
        <w:r>
          <w:rPr>
            <w:lang w:val="en_US" w:bidi="en_US"/>
          </w:rPr>
          <w:rPr>
            <w:color w:val="0000EE"/>
            <w:u w:val="single"/>
          </w:rPr>
          <w:t>Joshua 6:26–27</w:t>
        </w:r>
      </w:hyperlink>
      <w:r>
        <w:rPr>
          <w:lang w:val="en_US" w:bidi="en_US"/>
        </w:rPr>
        <w:t xml:space="preserve">), people sometimes lived there before Hiel rebuilt it (see </w:t>
      </w:r>
      <w:hyperlink r:id="rId628">
        <w:r>
          <w:rPr>
            <w:lang w:val="en_US" w:bidi="en_US"/>
          </w:rPr>
          <w:rPr>
            <w:color w:val="0000EE"/>
            <w:u w:val="single"/>
          </w:rPr>
          <w:t>Judges 3:13</w:t>
        </w:r>
      </w:hyperlink>
      <w:r>
        <w:rPr>
          <w:lang w:val="en_US" w:bidi="en_US"/>
        </w:rPr>
        <w:t xml:space="preserve">; </w:t>
      </w:r>
      <w:hyperlink r:id="rId629">
        <w:r>
          <w:rPr>
            <w:lang w:val="en_US" w:bidi="en_US"/>
          </w:rPr>
          <w:rPr>
            <w:color w:val="0000EE"/>
            <w:u w:val="single"/>
          </w:rPr>
          <w:t>2 Samuel 10:5</w:t>
        </w:r>
      </w:hyperlink>
      <w:r>
        <w:rPr>
          <w:lang w:val="en_US" w:bidi="en_US"/>
        </w:rPr>
        <w:t xml:space="preserve">; </w:t>
      </w:r>
      <w:hyperlink r:id="rId630">
        <w:r>
          <w:rPr>
            <w:lang w:val="en_US" w:bidi="en_US"/>
          </w:rPr>
          <w:rPr>
            <w:color w:val="0000EE"/>
            <w:u w:val="single"/>
          </w:rPr>
          <w:t>1 Chronicles 19:5</w:t>
        </w:r>
      </w:hyperlink>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hyperlink r:id="rId631">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lang w:val="en_US" w:bidi="en_US"/>
          </w:rPr>
          <w:rPr>
            <w:color w:val="0000EE"/>
            <w:u w:val="single"/>
          </w:rPr>
          <w:t>1 Kings 18:1–46</w:t>
        </w:r>
      </w:hyperlink>
      <w:r>
        <w:rPr>
          <w:lang w:val="en_US" w:bidi="en_US"/>
        </w:rPr>
        <w:t>). After fleeing from Jezebel, God renewed Elijah's mission at Mount Sinai (</w:t>
      </w:r>
      <w:hyperlink r:id="rId632">
        <w:r>
          <w:rPr>
            <w:lang w:val="en_US" w:bidi="en_US"/>
          </w:rPr>
          <w:rPr>
            <w:color w:val="0000EE"/>
            <w:u w:val="single"/>
          </w:rPr>
          <w:t>1 Kings 19:1–18</w:t>
        </w:r>
      </w:hyperlink>
      <w:r>
        <w:rPr>
          <w:lang w:val="en_US" w:bidi="en_US"/>
        </w:rPr>
        <w:t>). Elijah's mission was finished by his successor, Elisha (</w:t>
      </w:r>
      <w:hyperlink r:id="rId633">
        <w:r>
          <w:rPr>
            <w:lang w:val="en_US" w:bidi="en_US"/>
          </w:rPr>
          <w:rPr>
            <w:color w:val="0000EE"/>
            <w:u w:val="single"/>
          </w:rPr>
          <w:t>1 Kings 19:19–21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hyperlink r:id="rId634">
        <w:r>
          <w:rPr>
            <w:lang w:val="en_US" w:bidi="en_US"/>
          </w:rPr>
          <w:rPr>
            <w:color w:val="0000EE"/>
            <w:u w:val="single"/>
          </w:rPr>
          <w:t>1 Kings 18:10</w:t>
        </w:r>
      </w:hyperlink>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hyperlink r:id="rId635">
        <w:r>
          <w:rPr>
            <w:lang w:val="en_US" w:bidi="en_US"/>
          </w:rPr>
          <w:rPr>
            <w:color w:val="0000EE"/>
            <w:u w:val="single"/>
          </w:rPr>
          <w:t>1 Kings 17:5</w:t>
        </w:r>
      </w:hyperlink>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hyperlink r:id="rId636">
        <w:r>
          <w:rPr>
            <w:lang w:val="en_US" w:bidi="en_US"/>
          </w:rPr>
          <w:rPr>
            <w:color w:val="0000EE"/>
            <w:u w:val="single"/>
          </w:rPr>
          <w:t>1 Samuel 15:22</w:t>
        </w:r>
      </w:hyperlink>
      <w:r>
        <w:rPr>
          <w:lang w:val="en_US" w:bidi="en_US"/>
        </w:rPr>
        <w:t xml:space="preserve">; </w:t>
      </w:r>
      <w:hyperlink r:id="rId637">
        <w:r>
          <w:rPr>
            <w:lang w:val="en_US" w:bidi="en_US"/>
          </w:rPr>
          <w:rPr>
            <w:color w:val="0000EE"/>
            <w:u w:val="single"/>
          </w:rPr>
          <w:t>Psalm 40:1–6</w:t>
        </w:r>
      </w:hyperlink>
      <w:r>
        <w:rPr>
          <w:lang w:val="en_US" w:bidi="en_US"/>
        </w:rPr>
        <w:t xml:space="preserve">; </w:t>
      </w:r>
      <w:hyperlink r:id="rId638">
        <w:r>
          <w:rPr>
            <w:lang w:val="en_US" w:bidi="en_US"/>
          </w:rPr>
          <w:rPr>
            <w:color w:val="0000EE"/>
            <w:u w:val="single"/>
          </w:rPr>
          <w:t>Isaiah 1:10–20</w:t>
        </w:r>
      </w:hyperlink>
      <w:r>
        <w:rPr>
          <w:lang w:val="en_US" w:bidi="en_US"/>
        </w:rPr>
        <w:t>),</w:t>
      </w:r>
    </w:p>
    <w:p>
      <w:pPr>
        <w:pStyle w:val="ListBullet"/>
        <w:spacing w:line="240" w:lineRule="auto"/>
        <w:ind w:left="1440"/>
      </w:pPr>
      <w:r>
        <w:rPr>
          <w:lang w:val="en_US" w:bidi="en_US"/>
        </w:rPr>
      </w:r>
      <w:r>
        <w:rPr>
          <w:lang w:val="en_US" w:bidi="en_US"/>
        </w:rPr>
        <w:t>trust (</w:t>
      </w:r>
      <w:hyperlink r:id="rId639">
        <w:r>
          <w:rPr>
            <w:lang w:val="en_US" w:bidi="en_US"/>
          </w:rPr>
          <w:rPr>
            <w:color w:val="0000EE"/>
            <w:u w:val="single"/>
          </w:rPr>
          <w:t>Psalm 37:3</w:t>
        </w:r>
      </w:hyperlink>
      <w:r>
        <w:rPr>
          <w:lang w:val="en_US" w:bidi="en_US"/>
        </w:rPr>
        <w:t xml:space="preserve">; </w:t>
      </w:r>
      <w:hyperlink r:id="rId640">
        <w:r>
          <w:rPr>
            <w:lang w:val="en_US" w:bidi="en_US"/>
          </w:rPr>
          <w:rPr>
            <w:color w:val="0000EE"/>
            <w:u w:val="single"/>
          </w:rPr>
          <w:t>Proverbs 3:5–6</w:t>
        </w:r>
      </w:hyperlink>
      <w:r>
        <w:rPr>
          <w:lang w:val="en_US" w:bidi="en_US"/>
        </w:rPr>
        <w:t>), and</w:t>
      </w:r>
    </w:p>
    <w:p>
      <w:pPr>
        <w:pStyle w:val="ListBullet"/>
        <w:spacing w:line="240" w:lineRule="auto"/>
        <w:ind w:left="1440"/>
      </w:pPr>
      <w:r>
        <w:rPr>
          <w:lang w:val="en_US" w:bidi="en_US"/>
        </w:rPr>
      </w:r>
      <w:r>
        <w:rPr>
          <w:lang w:val="en_US" w:bidi="en_US"/>
        </w:rPr>
        <w:t>faithfulness (</w:t>
      </w:r>
      <w:hyperlink r:id="rId641">
        <w:r>
          <w:rPr>
            <w:lang w:val="en_US" w:bidi="en_US"/>
          </w:rPr>
          <w:rPr>
            <w:color w:val="0000EE"/>
            <w:u w:val="single"/>
          </w:rPr>
          <w:t>Psalm 18:25</w:t>
        </w:r>
      </w:hyperlink>
      <w:r>
        <w:rPr>
          <w:lang w:val="en_US" w:bidi="en_US"/>
        </w:rPr>
        <w:t xml:space="preserve">; </w:t>
      </w:r>
      <w:hyperlink r:id="rId642">
        <w:r>
          <w:rPr>
            <w:lang w:val="en_US" w:bidi="en_US"/>
          </w:rPr>
          <w:rPr>
            <w:color w:val="0000EE"/>
            <w:u w:val="single"/>
          </w:rPr>
          <w:t>Revelation 2:10</w:t>
        </w:r>
      </w:hyperlink>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hyperlink r:id="rId643">
        <w:r>
          <w:rPr>
            <w:lang w:val="en_US" w:bidi="en_US"/>
          </w:rPr>
          <w:rPr>
            <w:color w:val="0000EE"/>
            <w:u w:val="single"/>
          </w:rPr>
          <w:t>1 Kings 17:8–10a</w:t>
        </w:r>
      </w:hyperlink>
      <w:r>
        <w:rPr>
          <w:lang w:val="en_US" w:bidi="en_US"/>
        </w:rPr>
        <w:t>).</w:t>
      </w:r>
    </w:p>
    <w:p>
      <w:pPr>
        <w:pStyle w:val="ListNumber"/>
        <w:spacing w:line="240" w:lineRule="auto"/>
        <w:ind w:left="720"/>
      </w:pPr>
      <w:r>
        <w:rPr>
          <w:lang w:val="en_US" w:bidi="en_US"/>
        </w:rPr>
      </w:r>
      <w:r>
        <w:rPr>
          <w:lang w:val="en_US" w:bidi="en_US"/>
        </w:rPr>
        <w:t>Elijah’s test for the widow (</w:t>
      </w:r>
      <w:hyperlink r:id="rId644">
        <w:r>
          <w:rPr>
            <w:lang w:val="en_US" w:bidi="en_US"/>
          </w:rPr>
          <w:rPr>
            <w:color w:val="0000EE"/>
            <w:u w:val="single"/>
          </w:rPr>
          <w:t>1 Kings 17:10b–14</w:t>
        </w:r>
      </w:hyperlink>
      <w:r>
        <w:rPr>
          <w:lang w:val="en_US" w:bidi="en_US"/>
        </w:rPr>
        <w:t>).</w:t>
      </w:r>
    </w:p>
    <w:p>
      <w:pPr>
        <w:pStyle w:val="ListNumber"/>
        <w:spacing w:line="240" w:lineRule="auto"/>
        <w:ind w:left="720"/>
      </w:pPr>
      <w:r>
        <w:rPr>
          <w:lang w:val="en_US" w:bidi="en_US"/>
        </w:rPr>
      </w:r>
      <w:r>
        <w:rPr>
          <w:lang w:val="en_US" w:bidi="en_US"/>
        </w:rPr>
        <w:t>The woman’s obedience (</w:t>
      </w:r>
      <w:hyperlink r:id="rId645">
        <w:r>
          <w:rPr>
            <w:lang w:val="en_US" w:bidi="en_US"/>
          </w:rPr>
          <w:rPr>
            <w:color w:val="0000EE"/>
            <w:u w:val="single"/>
          </w:rPr>
          <w:t>1 Kings 17:15</w:t>
        </w:r>
      </w:hyperlink>
      <w:r>
        <w:rPr>
          <w:lang w:val="en_US" w:bidi="en_US"/>
        </w:rPr>
        <w:t>).</w:t>
      </w:r>
    </w:p>
    <w:p>
      <w:pPr>
        <w:pStyle w:val="ListNumber"/>
        <w:spacing w:line="240" w:lineRule="auto"/>
        <w:ind w:left="720"/>
      </w:pPr>
      <w:r>
        <w:rPr>
          <w:lang w:val="en_US" w:bidi="en_US"/>
        </w:rPr>
      </w:r>
      <w:r>
        <w:rPr>
          <w:lang w:val="en_US" w:bidi="en_US"/>
        </w:rPr>
        <w:t>God’s reward (</w:t>
      </w:r>
      <w:hyperlink r:id="rId646">
        <w:r>
          <w:rPr>
            <w:lang w:val="en_US" w:bidi="en_US"/>
          </w:rPr>
          <w:rPr>
            <w:color w:val="0000EE"/>
            <w:u w:val="single"/>
          </w:rPr>
          <w:t>1 Kings 17:15–16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hyperlink r:id="rId647">
        <w:r>
          <w:rPr>
            <w:lang w:val="en_US" w:bidi="en_US"/>
          </w:rPr>
          <w:rPr>
            <w:color w:val="0000EE"/>
            <w:u w:val="single"/>
          </w:rPr>
          <w:t>1 Kings 17:1</w:t>
        </w:r>
      </w:hyperlink>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hyperlink r:id="rId648">
        <w:r>
          <w:rPr>
            <w:lang w:val="en_US" w:bidi="en_US"/>
          </w:rPr>
          <w:rPr>
            <w:color w:val="0000EE"/>
            <w:u w:val="single"/>
          </w:rPr>
          <w:t>1 Kings 17:12</w:t>
        </w:r>
      </w:hyperlink>
      <w:r>
        <w:rPr>
          <w:lang w:val="en_US" w:bidi="en_US"/>
        </w:rPr>
        <w:t>), Elijah asked her to serve him before herself and her son. Like the poor widow who gave two small coins (</w:t>
      </w:r>
      <w:hyperlink r:id="rId649">
        <w:r>
          <w:rPr>
            <w:lang w:val="en_US" w:bidi="en_US"/>
          </w:rPr>
          <w:rPr>
            <w:color w:val="0000EE"/>
            <w:u w:val="single"/>
          </w:rPr>
          <w:t>Luke 21:1–4</w:t>
        </w:r>
      </w:hyperlink>
      <w:r>
        <w:rPr>
          <w:lang w:val="en_US" w:bidi="en_US"/>
        </w:rPr>
        <w:t>), this woman was asked to give everything she had to God's prophet. True faithfulness means putting the kingdom of God before personal needs (</w:t>
      </w:r>
      <w:hyperlink r:id="rId650">
        <w:r>
          <w:rPr>
            <w:lang w:val="en_US" w:bidi="en_US"/>
          </w:rPr>
          <w:rPr>
            <w:color w:val="0000EE"/>
            <w:u w:val="single"/>
          </w:rPr>
          <w:t>Matthew 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hyperlink r:id="rId651">
        <w:r>
          <w:rPr>
            <w:lang w:val="en_US" w:bidi="en_US"/>
          </w:rPr>
          <w:rPr>
            <w:color w:val="0000EE"/>
            <w:u w:val="single"/>
          </w:rPr>
          <w:t>Lamentations 3:22–24</w:t>
        </w:r>
      </w:hyperlink>
      <w:r>
        <w:rPr>
          <w:lang w:val="en_US" w:bidi="en_US"/>
        </w:rPr>
        <w:t xml:space="preserve">; </w:t>
      </w:r>
      <w:hyperlink r:id="rId652">
        <w:r>
          <w:rPr>
            <w:lang w:val="en_US" w:bidi="en_US"/>
          </w:rPr>
          <w:rPr>
            <w:color w:val="0000EE"/>
            <w:u w:val="single"/>
          </w:rPr>
          <w:t>Philippians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hyperlink r:id="rId653">
        <w:r>
          <w:rPr>
            <w:lang w:val="en_US" w:bidi="en_US"/>
          </w:rPr>
          <w:rPr>
            <w:color w:val="0000EE"/>
            <w:u w:val="single"/>
          </w:rPr>
          <w:t>1 Kings 17:17–18</w:t>
        </w:r>
      </w:hyperlink>
      <w:r>
        <w:rPr>
          <w:lang w:val="en_US" w:bidi="en_US"/>
        </w:rPr>
        <w:t>) and ends with her recognizing the power of God's word through Elijah (</w:t>
      </w:r>
      <w:hyperlink r:id="rId654">
        <w:r>
          <w:rPr>
            <w:lang w:val="en_US" w:bidi="en_US"/>
          </w:rPr>
          <w:rPr>
            <w:color w:val="0000EE"/>
            <w:u w:val="single"/>
          </w:rPr>
          <w:t>1 Kings 17:24</w:t>
        </w:r>
      </w:hyperlink>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hyperlink r:id="rId655">
        <w:r>
          <w:rPr>
            <w:lang w:val="en_US" w:bidi="en_US"/>
          </w:rPr>
          <w:rPr>
            <w:color w:val="0000EE"/>
            <w:u w:val="single"/>
          </w:rPr>
          <w:t>Job 4:7</w:t>
        </w:r>
      </w:hyperlink>
      <w:r>
        <w:rPr>
          <w:lang w:val="en_US" w:bidi="en_US"/>
        </w:rPr>
        <w:t xml:space="preserve">; </w:t>
      </w:r>
      <w:hyperlink r:id="rId656">
        <w:r>
          <w:rPr>
            <w:lang w:val="en_US" w:bidi="en_US"/>
          </w:rPr>
          <w:rPr>
            <w:color w:val="0000EE"/>
            <w:u w:val="single"/>
          </w:rPr>
          <w:t>Luke 13:1–4</w:t>
        </w:r>
      </w:hyperlink>
      <w:r>
        <w:rPr>
          <w:lang w:val="en_US" w:bidi="en_US"/>
        </w:rPr>
        <w:t xml:space="preserve">; </w:t>
      </w:r>
      <w:hyperlink r:id="rId657">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hyperlink r:id="rId658">
        <w:r>
          <w:rPr>
            <w:lang w:val="en_US" w:bidi="en_US"/>
          </w:rPr>
          <w:rPr>
            <w:color w:val="0000EE"/>
            <w:u w:val="single"/>
          </w:rPr>
          <w:t>2 Kings 4:32–37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lang w:val="en_US" w:bidi="en_US"/>
          </w:rPr>
          <w:rPr>
            <w:color w:val="0000EE"/>
            <w:u w:val="single"/>
          </w:rPr>
          <w:t>Luke 4:24–26</w:t>
        </w:r>
      </w:hyperlink>
      <w:r>
        <w:rPr>
          <w:lang w:val="en_US" w:bidi="en_US"/>
        </w:rPr>
        <w:t>). The Scriptures often highlight God's care for widows to show his concern for those in need (</w:t>
      </w:r>
      <w:hyperlink r:id="rId660">
        <w:r>
          <w:rPr>
            <w:lang w:val="en_US" w:bidi="en_US"/>
          </w:rPr>
          <w:rPr>
            <w:color w:val="0000EE"/>
            <w:u w:val="single"/>
          </w:rPr>
          <w:t>Exodus 22:21</w:t>
        </w:r>
      </w:hyperlink>
      <w:r>
        <w:rPr>
          <w:lang w:val="en_US" w:bidi="en_US"/>
        </w:rPr>
        <w:t xml:space="preserve">; </w:t>
      </w:r>
      <w:hyperlink r:id="rId661">
        <w:r>
          <w:rPr>
            <w:lang w:val="en_US" w:bidi="en_US"/>
          </w:rPr>
          <w:rPr>
            <w:color w:val="0000EE"/>
            <w:u w:val="single"/>
          </w:rPr>
          <w:t>Deuteronomy 10:18</w:t>
        </w:r>
      </w:hyperlink>
      <w:r>
        <w:rPr>
          <w:lang w:val="en_US" w:bidi="en_US"/>
        </w:rPr>
        <w:t xml:space="preserve">; </w:t>
      </w:r>
      <w:hyperlink r:id="rId662">
        <w:r>
          <w:rPr>
            <w:lang w:val="en_US" w:bidi="en_US"/>
          </w:rPr>
          <w:rPr>
            <w:color w:val="0000EE"/>
            <w:u w:val="single"/>
          </w:rPr>
          <w:t>27:19</w:t>
        </w:r>
      </w:hyperlink>
      <w:r>
        <w:rPr>
          <w:lang w:val="en_US" w:bidi="en_US"/>
        </w:rPr>
        <w:t xml:space="preserve">; </w:t>
      </w:r>
      <w:hyperlink r:id="rId663">
        <w:r>
          <w:rPr>
            <w:lang w:val="en_US" w:bidi="en_US"/>
          </w:rPr>
          <w:rPr>
            <w:color w:val="0000EE"/>
            <w:u w:val="single"/>
          </w:rPr>
          <w:t>Psalm 68:5</w:t>
        </w:r>
      </w:hyperlink>
      <w:r>
        <w:rPr>
          <w:lang w:val="en_US" w:bidi="en_US"/>
        </w:rPr>
        <w:t xml:space="preserve">; </w:t>
      </w:r>
      <w:hyperlink r:id="rId664">
        <w:r>
          <w:rPr>
            <w:lang w:val="en_US" w:bidi="en_US"/>
          </w:rPr>
          <w:rPr>
            <w:color w:val="0000EE"/>
            <w:u w:val="single"/>
          </w:rPr>
          <w:t>Isaiah 1:17</w:t>
        </w:r>
      </w:hyperlink>
      <w:r>
        <w:rPr>
          <w:lang w:val="en_US" w:bidi="en_US"/>
        </w:rPr>
        <w:t xml:space="preserve">; </w:t>
      </w:r>
      <w:hyperlink r:id="rId665">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hyperlink r:id="rId635">
        <w:r>
          <w:rPr>
            <w:lang w:val="en_US" w:bidi="en_US"/>
          </w:rPr>
          <w:rPr>
            <w:color w:val="0000EE"/>
            <w:u w:val="single"/>
          </w:rPr>
          <w:t>1 Kings 17:5</w:t>
        </w:r>
      </w:hyperlink>
      <w:r>
        <w:rPr>
          <w:lang w:val="en_US" w:bidi="en_US"/>
        </w:rPr>
        <w:t xml:space="preserve">, </w:t>
      </w:r>
      <w:hyperlink r:id="rId666">
        <w:r>
          <w:rPr>
            <w:lang w:val="en_US" w:bidi="en_US"/>
          </w:rPr>
          <w:rPr>
            <w:color w:val="0000EE"/>
            <w:u w:val="single"/>
          </w:rPr>
          <w:t>10</w:t>
        </w:r>
      </w:hyperlink>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hyperlink r:id="rId370">
        <w:r>
          <w:rPr>
            <w:lang w:val="en_US" w:bidi="en_US"/>
          </w:rPr>
          <w:rPr>
            <w:color w:val="0000EE"/>
            <w:u w:val="single"/>
          </w:rPr>
          <w:t>1 Kings 4:6</w:t>
        </w:r>
      </w:hyperlink>
      <w:r>
        <w:rPr>
          <w:lang w:val="en_US" w:bidi="en_US"/>
        </w:rPr>
        <w:t xml:space="preserve">; </w:t>
      </w:r>
      <w:hyperlink r:id="rId621">
        <w:r>
          <w:rPr>
            <w:lang w:val="en_US" w:bidi="en_US"/>
          </w:rPr>
          <w:rPr>
            <w:color w:val="0000EE"/>
            <w:u w:val="single"/>
          </w:rPr>
          <w:t>16:9</w:t>
        </w:r>
      </w:hyperlink>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lang w:val="en_US" w:bidi="en_US"/>
          </w:rPr>
          <w:rPr>
            <w:color w:val="0000EE"/>
            <w:u w:val="single"/>
          </w:rPr>
          <w:t>1 Kings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hyperlink r:id="rId667">
        <w:r>
          <w:rPr>
            <w:lang w:val="en_US" w:bidi="en_US"/>
          </w:rPr>
          <w:rPr>
            <w:color w:val="0000EE"/>
            <w:u w:val="single"/>
          </w:rPr>
          <w:t>1 Samuel 10:5–18</w:t>
        </w:r>
      </w:hyperlink>
      <w:r>
        <w:rPr>
          <w:lang w:val="en_US" w:bidi="en_US"/>
        </w:rPr>
        <w:t xml:space="preserve">; </w:t>
      </w:r>
      <w:hyperlink r:id="rId668">
        <w:r>
          <w:rPr>
            <w:lang w:val="en_US" w:bidi="en_US"/>
          </w:rPr>
          <w:rPr>
            <w:color w:val="0000EE"/>
            <w:u w:val="single"/>
          </w:rPr>
          <w:t>19:20</w:t>
        </w:r>
      </w:hyperlink>
      <w:r>
        <w:rPr>
          <w:lang w:val="en_US" w:bidi="en_US"/>
        </w:rPr>
        <w:t xml:space="preserve">, </w:t>
      </w:r>
      <w:hyperlink r:id="rId669">
        <w:r>
          <w:rPr>
            <w:lang w:val="en_US" w:bidi="en_US"/>
          </w:rPr>
          <w:rPr>
            <w:color w:val="0000EE"/>
            <w:u w:val="single"/>
          </w:rPr>
          <w:t>24</w:t>
        </w:r>
      </w:hyperlink>
      <w:r>
        <w:rPr>
          <w:lang w:val="en_US" w:bidi="en_US"/>
        </w:rPr>
        <w:t>). These groups met for study and spiritual support and are mentioned several times (</w:t>
      </w:r>
      <w:hyperlink r:id="rId670">
        <w:r>
          <w:rPr>
            <w:lang w:val="en_US" w:bidi="en_US"/>
          </w:rPr>
          <w:rPr>
            <w:color w:val="0000EE"/>
            <w:u w:val="single"/>
          </w:rPr>
          <w:t>2 Kings 4:1</w:t>
        </w:r>
      </w:hyperlink>
      <w:r>
        <w:rPr>
          <w:lang w:val="en_US" w:bidi="en_US"/>
        </w:rPr>
        <w:t xml:space="preserve">, </w:t>
      </w:r>
      <w:hyperlink r:id="rId671">
        <w:r>
          <w:rPr>
            <w:lang w:val="en_US" w:bidi="en_US"/>
          </w:rPr>
          <w:rPr>
            <w:color w:val="0000EE"/>
            <w:u w:val="single"/>
          </w:rPr>
          <w:t>38</w:t>
        </w:r>
      </w:hyperlink>
      <w:r>
        <w:rPr>
          <w:lang w:val="en_US" w:bidi="en_US"/>
        </w:rPr>
        <w:t xml:space="preserve">; </w:t>
      </w:r>
      <w:hyperlink r:id="rId672">
        <w:r>
          <w:rPr>
            <w:lang w:val="en_US" w:bidi="en_US"/>
          </w:rPr>
          <w:rPr>
            <w:color w:val="0000EE"/>
            <w:u w:val="single"/>
          </w:rPr>
          <w:t>9:1</w:t>
        </w:r>
      </w:hyperlink>
      <w:r>
        <w:rPr>
          <w:lang w:val="en_US" w:bidi="en_US"/>
        </w:rPr>
        <w:t>). Elijah and Elisha likely led some of these groups (</w:t>
      </w:r>
      <w:hyperlink r:id="rId673">
        <w:r>
          <w:rPr>
            <w:lang w:val="en_US" w:bidi="en_US"/>
          </w:rPr>
          <w:rPr>
            <w:color w:val="0000EE"/>
            <w:u w:val="single"/>
          </w:rPr>
          <w:t>2 Kings 2:3–7</w:t>
        </w:r>
      </w:hyperlink>
      <w:r>
        <w:rPr>
          <w:lang w:val="en_US" w:bidi="en_US"/>
        </w:rPr>
        <w:t xml:space="preserve">, </w:t>
      </w:r>
      <w:hyperlink r:id="rId674">
        <w:r>
          <w:rPr>
            <w:lang w:val="en_US" w:bidi="en_US"/>
          </w:rPr>
          <w:rPr>
            <w:color w:val="0000EE"/>
            <w:u w:val="single"/>
          </w:rPr>
          <w:t>15</w:t>
        </w:r>
      </w:hyperlink>
      <w:r>
        <w:rPr>
          <w:lang w:val="en_US" w:bidi="en_US"/>
        </w:rPr>
        <w:t xml:space="preserve">; </w:t>
      </w:r>
      <w:hyperlink r:id="rId675">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lang w:val="en_US" w:bidi="en_US"/>
          </w:rPr>
          <w:rPr>
            <w:color w:val="0000EE"/>
            <w:u w:val="single"/>
          </w:rPr>
          <w:t>1 Kings 17:3</w:t>
        </w:r>
      </w:hyperlink>
      <w:r>
        <w:rPr>
          <w:lang w:val="en_US" w:bidi="en_US"/>
        </w:rPr>
        <w:t>) and with the widow at Zarephath (</w:t>
      </w:r>
      <w:hyperlink r:id="rId677">
        <w:r>
          <w:rPr>
            <w:lang w:val="en_US" w:bidi="en_US"/>
          </w:rPr>
          <w:rPr>
            <w:color w:val="0000EE"/>
            <w:u w:val="single"/>
          </w:rPr>
          <w:t>1 Kings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hyperlink r:id="rId678">
        <w:r>
          <w:rPr>
            <w:lang w:val="en_US" w:bidi="en_US"/>
          </w:rPr>
          <w:rPr>
            <w:color w:val="0000EE"/>
            <w:u w:val="single"/>
          </w:rPr>
          <w:t>Judges 6:34</w:t>
        </w:r>
      </w:hyperlink>
      <w:r>
        <w:rPr>
          <w:lang w:val="en_US" w:bidi="en_US"/>
        </w:rPr>
        <w:t xml:space="preserve">; </w:t>
      </w:r>
      <w:hyperlink r:id="rId679">
        <w:r>
          <w:rPr>
            <w:lang w:val="en_US" w:bidi="en_US"/>
          </w:rPr>
          <w:rPr>
            <w:color w:val="0000EE"/>
            <w:u w:val="single"/>
          </w:rPr>
          <w:t>Ezekiel 3:12</w:t>
        </w:r>
      </w:hyperlink>
      <w:r>
        <w:rPr>
          <w:lang w:val="en_US" w:bidi="en_US"/>
        </w:rPr>
        <w:t xml:space="preserve">, </w:t>
      </w:r>
      <w:hyperlink r:id="rId680">
        <w:r>
          <w:rPr>
            <w:lang w:val="en_US" w:bidi="en_US"/>
          </w:rPr>
          <w:rPr>
            <w:color w:val="0000EE"/>
            <w:u w:val="single"/>
          </w:rPr>
          <w:t>14</w:t>
        </w:r>
      </w:hyperlink>
      <w:r>
        <w:rPr>
          <w:lang w:val="en_US" w:bidi="en_US"/>
        </w:rPr>
        <w:t xml:space="preserve">; </w:t>
      </w:r>
      <w:hyperlink r:id="rId681">
        <w:r>
          <w:rPr>
            <w:lang w:val="en_US" w:bidi="en_US"/>
          </w:rPr>
          <w:rPr>
            <w:color w:val="0000EE"/>
            <w:u w:val="single"/>
          </w:rPr>
          <w:t>11:1</w:t>
        </w:r>
      </w:hyperlink>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hyperlink r:id="rId647">
        <w:r>
          <w:rPr>
            <w:lang w:val="en_US" w:bidi="en_US"/>
          </w:rPr>
          <w:rPr>
            <w:color w:val="0000EE"/>
            <w:u w:val="single"/>
          </w:rPr>
          <w:t>1 Kings 17:1</w:t>
        </w:r>
      </w:hyperlink>
      <w:r>
        <w:rPr>
          <w:lang w:val="en_US" w:bidi="en_US"/>
        </w:rPr>
        <w:t xml:space="preserve">), Ahab and his family caused God's judgment on Israel. They broke the covenant and promoted Baal worship (see </w:t>
      </w:r>
      <w:hyperlink r:id="rId320">
        <w:r>
          <w:rPr>
            <w:lang w:val="en_US" w:bidi="en_US"/>
          </w:rPr>
          <w:rPr>
            <w:color w:val="0000EE"/>
            <w:u w:val="single"/>
          </w:rPr>
          <w:t>Leviticus 26:19</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682">
        <w:r>
          <w:rPr>
            <w:lang w:val="en_US" w:bidi="en_US"/>
          </w:rPr>
          <w:rPr>
            <w:color w:val="0000EE"/>
            <w:u w:val="single"/>
          </w:rPr>
          <w:t>23</w:t>
        </w:r>
      </w:hyperlink>
      <w:r>
        <w:rPr>
          <w:lang w:val="en_US" w:bidi="en_US"/>
        </w:rPr>
        <w:t xml:space="preserve">; </w:t>
      </w:r>
      <w:hyperlink r:id="rId683">
        <w:r>
          <w:rPr>
            <w:lang w:val="en_US" w:bidi="en_US"/>
          </w:rPr>
          <w:rPr>
            <w:color w:val="0000EE"/>
            <w:u w:val="single"/>
          </w:rPr>
          <w:t>2 Chronicles 7:13</w:t>
        </w:r>
      </w:hyperlink>
      <w:r>
        <w:rPr>
          <w:lang w:val="en_US" w:bidi="en_US"/>
        </w:rPr>
        <w:t xml:space="preserve">; </w:t>
      </w:r>
      <w:hyperlink r:id="rId684">
        <w:r>
          <w:rPr>
            <w:lang w:val="en_US" w:bidi="en_US"/>
          </w:rPr>
          <w:rPr>
            <w:color w:val="0000EE"/>
            <w:u w:val="single"/>
          </w:rPr>
          <w:t>Jeremiah 14:1–7</w:t>
        </w:r>
      </w:hyperlink>
      <w:r>
        <w:rPr>
          <w:lang w:val="en_US" w:bidi="en_US"/>
        </w:rPr>
        <w:t xml:space="preserve">; </w:t>
      </w:r>
      <w:hyperlink r:id="rId685">
        <w:r>
          <w:rPr>
            <w:lang w:val="en_US" w:bidi="en_US"/>
          </w:rPr>
          <w:rPr>
            <w:color w:val="0000EE"/>
            <w:u w:val="single"/>
          </w:rPr>
          <w:t>Amos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hyperlink r:id="rId686">
        <w:r>
          <w:rPr>
            <w:lang w:val="en_US" w:bidi="en_US"/>
          </w:rPr>
          <w:rPr>
            <w:color w:val="0000EE"/>
            <w:u w:val="single"/>
          </w:rPr>
          <w:t>1 Kings 18:30</w:t>
        </w:r>
      </w:hyperlink>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hyperlink r:id="rId687">
        <w:r>
          <w:rPr>
            <w:lang w:val="en_US" w:bidi="en_US"/>
          </w:rPr>
          <w:rPr>
            <w:color w:val="0000EE"/>
            <w:u w:val="single"/>
          </w:rPr>
          <w:t>1 Kings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lang w:val="en_US" w:bidi="en_US"/>
          </w:rPr>
          <w:rPr>
            <w:color w:val="0000EE"/>
            <w:u w:val="single"/>
          </w:rPr>
          <w:t>1 Kings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However, Elijah's public role likely made him feel isolated in his fight against false religion (see </w:t>
      </w:r>
      <w:hyperlink r:id="rId691">
        <w:r>
          <w:rPr>
            <w:lang w:val="en_US" w:bidi="en_US"/>
          </w:rPr>
          <w:rPr>
            <w:color w:val="0000EE"/>
            <w:u w:val="single"/>
          </w:rPr>
          <w:t>1 Kings 19:10</w:t>
        </w:r>
      </w:hyperlink>
      <w:r>
        <w:rPr>
          <w:lang w:val="en_US" w:bidi="en_US"/>
        </w:rPr>
        <w:t xml:space="preserve">, </w:t>
      </w:r>
      <w:hyperlink r:id="rId692">
        <w:r>
          <w:rPr>
            <w:lang w:val="en_US" w:bidi="en_US"/>
          </w:rPr>
          <w:rPr>
            <w:color w:val="0000EE"/>
            <w:u w:val="single"/>
          </w:rPr>
          <w:t>14</w:t>
        </w:r>
      </w:hyperlink>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hyperlink r:id="rId693">
        <w:r>
          <w:rPr>
            <w:lang w:val="en_US" w:bidi="en_US"/>
          </w:rPr>
          <w:rPr>
            <w:color w:val="0000EE"/>
            <w:u w:val="single"/>
          </w:rPr>
          <w:t>Exodus 9:23</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695">
        <w:r>
          <w:rPr>
            <w:lang w:val="en_US" w:bidi="en_US"/>
          </w:rPr>
          <w:rPr>
            <w:color w:val="0000EE"/>
            <w:u w:val="single"/>
          </w:rPr>
          <w:t>40:38</w:t>
        </w:r>
      </w:hyperlink>
      <w:r>
        <w:rPr>
          <w:lang w:val="en_US" w:bidi="en_US"/>
        </w:rPr>
        <w:t xml:space="preserve">; </w:t>
      </w:r>
      <w:hyperlink r:id="rId696">
        <w:r>
          <w:rPr>
            <w:lang w:val="en_US" w:bidi="en_US"/>
          </w:rPr>
          <w:rPr>
            <w:color w:val="0000EE"/>
            <w:u w:val="single"/>
          </w:rPr>
          <w:t>Deuteronomy 4:24</w:t>
        </w:r>
      </w:hyperlink>
      <w:r>
        <w:rPr>
          <w:lang w:val="en_US" w:bidi="en_US"/>
        </w:rPr>
        <w:t xml:space="preserve">; </w:t>
      </w:r>
      <w:hyperlink r:id="rId697">
        <w:r>
          <w:rPr>
            <w:lang w:val="en_US" w:bidi="en_US"/>
          </w:rPr>
          <w:rPr>
            <w:color w:val="0000EE"/>
            <w:u w:val="single"/>
          </w:rPr>
          <w:t>2 Chronicles 7:1</w:t>
        </w:r>
      </w:hyperlink>
      <w:r>
        <w:rPr>
          <w:lang w:val="en_US" w:bidi="en_US"/>
        </w:rPr>
        <w:t xml:space="preserve">; </w:t>
      </w:r>
      <w:hyperlink r:id="rId698">
        <w:r>
          <w:rPr>
            <w:lang w:val="en_US" w:bidi="en_US"/>
          </w:rPr>
          <w:rPr>
            <w:color w:val="0000EE"/>
            <w:u w:val="single"/>
          </w:rPr>
          <w:t>Isaiah 66:15</w:t>
        </w:r>
      </w:hyperlink>
      <w:r>
        <w:rPr>
          <w:lang w:val="en_US" w:bidi="en_US"/>
        </w:rPr>
        <w:t xml:space="preserve">; </w:t>
      </w:r>
      <w:hyperlink r:id="rId699">
        <w:r>
          <w:rPr>
            <w:lang w:val="en_US" w:bidi="en_US"/>
          </w:rPr>
          <w:rPr>
            <w:color w:val="0000EE"/>
            <w:u w:val="single"/>
          </w:rPr>
          <w:t>Amos 7:4</w:t>
        </w:r>
      </w:hyperlink>
      <w:r>
        <w:rPr>
          <w:lang w:val="en_US" w:bidi="en_US"/>
        </w:rPr>
        <w:t xml:space="preserve">), which could have been lightning (see </w:t>
      </w:r>
      <w:hyperlink r:id="rId700">
        <w:r>
          <w:rPr>
            <w:lang w:val="en_US" w:bidi="en_US"/>
          </w:rPr>
          <w:rPr>
            <w:color w:val="0000EE"/>
            <w:u w:val="single"/>
          </w:rPr>
          <w:t>Psalm 18:12–13</w:t>
        </w:r>
      </w:hyperlink>
      <w:r>
        <w:rPr>
          <w:lang w:val="en_US" w:bidi="en_US"/>
        </w:rPr>
        <w:t xml:space="preserve">; </w:t>
      </w:r>
      <w:hyperlink r:id="rId701">
        <w:r>
          <w:rPr>
            <w:lang w:val="en_US" w:bidi="en_US"/>
          </w:rPr>
          <w:rPr>
            <w:color w:val="0000EE"/>
            <w:u w:val="single"/>
          </w:rPr>
          <w:t>Ezekiel 1:13–14</w:t>
        </w:r>
      </w:hyperlink>
      <w:r>
        <w:rPr>
          <w:lang w:val="en_US" w:bidi="en_US"/>
        </w:rPr>
        <w:t xml:space="preserve">; </w:t>
      </w:r>
      <w:hyperlink r:id="rId702">
        <w:r>
          <w:rPr>
            <w:lang w:val="en_US" w:bidi="en_US"/>
          </w:rPr>
          <w:rPr>
            <w:color w:val="0000EE"/>
            <w:u w:val="single"/>
          </w:rPr>
          <w:t>Zechariah 9:14</w:t>
        </w:r>
      </w:hyperlink>
      <w:r>
        <w:rPr>
          <w:lang w:val="en_US" w:bidi="en_US"/>
        </w:rPr>
        <w:t xml:space="preserve">). The contest aimed to prove if Baal, the Canaanite storm god, or the God of Israel was the true God. Only the true God could ignite the wood (see </w:t>
      </w:r>
      <w:hyperlink r:id="rId703">
        <w:r>
          <w:rPr>
            <w:lang w:val="en_US" w:bidi="en_US"/>
          </w:rPr>
          <w:rPr>
            <w:color w:val="0000EE"/>
            <w:u w:val="single"/>
          </w:rPr>
          <w:t>Leviticus 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hyperlink r:id="rId704">
        <w:r>
          <w:rPr>
            <w:lang w:val="en_US" w:bidi="en_US"/>
          </w:rPr>
          <w:rPr>
            <w:color w:val="0000EE"/>
            <w:u w:val="single"/>
          </w:rPr>
          <w:t>Deuteronomy 4:35</w:t>
        </w:r>
      </w:hyperlink>
      <w:r>
        <w:rPr>
          <w:lang w:val="en_US" w:bidi="en_US"/>
        </w:rPr>
        <w:t xml:space="preserve">; </w:t>
      </w:r>
      <w:hyperlink r:id="rId705">
        <w:r>
          <w:rPr>
            <w:lang w:val="en_US" w:bidi="en_US"/>
          </w:rPr>
          <w:rPr>
            <w:color w:val="0000EE"/>
            <w:u w:val="single"/>
          </w:rPr>
          <w:t>6:4</w:t>
        </w:r>
      </w:hyperlink>
      <w:r>
        <w:rPr>
          <w:lang w:val="en_US" w:bidi="en_US"/>
        </w:rPr>
        <w:t xml:space="preserve">; </w:t>
      </w:r>
      <w:hyperlink r:id="rId706">
        <w:r>
          <w:rPr>
            <w:lang w:val="en_US" w:bidi="en_US"/>
          </w:rPr>
          <w:rPr>
            <w:color w:val="0000EE"/>
            <w:u w:val="single"/>
          </w:rPr>
          <w:t>Isaiah 44:8</w:t>
        </w:r>
      </w:hyperlink>
      <w:r>
        <w:rPr>
          <w:lang w:val="en_US" w:bidi="en_US"/>
        </w:rPr>
        <w:t>), and all other hopes will fail (</w:t>
      </w:r>
      <w:hyperlink r:id="rId707">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hyperlink r:id="rId708">
        <w:r>
          <w:rPr>
            <w:lang w:val="en_US" w:bidi="en_US"/>
          </w:rPr>
          <w:rPr>
            <w:color w:val="0000EE"/>
            <w:u w:val="single"/>
          </w:rPr>
          <w:t>Joshua 4:1–11</w:t>
        </w:r>
      </w:hyperlink>
      <w:r>
        <w:rPr>
          <w:lang w:val="en_US" w:bidi="en_US"/>
        </w:rPr>
        <w:t xml:space="preserve">; see </w:t>
      </w:r>
      <w:hyperlink r:id="rId709">
        <w:r>
          <w:rPr>
            <w:lang w:val="en_US" w:bidi="en_US"/>
          </w:rPr>
          <w:rPr>
            <w:color w:val="0000EE"/>
            <w:u w:val="single"/>
          </w:rPr>
          <w:t>Isaiah 41:14</w:t>
        </w:r>
      </w:hyperlink>
      <w:r>
        <w:rPr>
          <w:lang w:val="en_US" w:bidi="en_US"/>
        </w:rPr>
        <w:t xml:space="preserve">; </w:t>
      </w:r>
      <w:hyperlink r:id="rId710">
        <w:r>
          <w:rPr>
            <w:lang w:val="en_US" w:bidi="en_US"/>
          </w:rPr>
          <w:rPr>
            <w:color w:val="0000EE"/>
            <w:u w:val="single"/>
          </w:rPr>
          <w:t>49:26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hyperlink r:id="rId711">
        <w:r>
          <w:rPr>
            <w:lang w:val="en_US" w:bidi="en_US"/>
          </w:rPr>
          <w:rPr>
            <w:color w:val="0000EE"/>
            <w:u w:val="single"/>
          </w:rPr>
          <w:t>Genesis 50:24</w:t>
        </w:r>
      </w:hyperlink>
      <w:r>
        <w:rPr>
          <w:lang w:val="en_US" w:bidi="en_US"/>
        </w:rPr>
        <w:t xml:space="preserve">; </w:t>
      </w:r>
      <w:hyperlink r:id="rId712">
        <w:r>
          <w:rPr>
            <w:lang w:val="en_US" w:bidi="en_US"/>
          </w:rPr>
          <w:rPr>
            <w:color w:val="0000EE"/>
            <w:u w:val="single"/>
          </w:rPr>
          <w:t>Exodus 3:6</w:t>
        </w:r>
      </w:hyperlink>
      <w:r>
        <w:rPr>
          <w:lang w:val="en_US" w:bidi="en_US"/>
        </w:rPr>
        <w:t xml:space="preserve">, </w:t>
      </w:r>
      <w:hyperlink r:id="rId713">
        <w:r>
          <w:rPr>
            <w:lang w:val="en_US" w:bidi="en_US"/>
          </w:rPr>
          <w:rPr>
            <w:color w:val="0000EE"/>
            <w:u w:val="single"/>
          </w:rPr>
          <w:t>15</w:t>
        </w:r>
      </w:hyperlink>
      <w:r>
        <w:rPr>
          <w:lang w:val="en_US" w:bidi="en_US"/>
        </w:rPr>
        <w:t xml:space="preserve">; </w:t>
      </w:r>
      <w:hyperlink r:id="rId714">
        <w:r>
          <w:rPr>
            <w:lang w:val="en_US" w:bidi="en_US"/>
          </w:rPr>
          <w:rPr>
            <w:color w:val="0000EE"/>
            <w:u w:val="single"/>
          </w:rPr>
          <w:t>4:5</w:t>
        </w:r>
      </w:hyperlink>
      <w:r>
        <w:rPr>
          <w:lang w:val="en_US" w:bidi="en_US"/>
        </w:rPr>
        <w:t xml:space="preserve">; </w:t>
      </w:r>
      <w:hyperlink r:id="rId715">
        <w:r>
          <w:rPr>
            <w:lang w:val="en_US" w:bidi="en_US"/>
          </w:rPr>
          <w:rPr>
            <w:color w:val="0000EE"/>
            <w:u w:val="single"/>
          </w:rPr>
          <w:t>Numbers 32:11</w:t>
        </w:r>
      </w:hyperlink>
      <w:r>
        <w:rPr>
          <w:lang w:val="en_US" w:bidi="en_US"/>
        </w:rPr>
        <w:t xml:space="preserve">; </w:t>
      </w:r>
      <w:hyperlink r:id="rId716">
        <w:r>
          <w:rPr>
            <w:lang w:val="en_US" w:bidi="en_US"/>
          </w:rPr>
          <w:rPr>
            <w:color w:val="0000EE"/>
            <w:u w:val="single"/>
          </w:rPr>
          <w:t>Deuteronomy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hyperlink r:id="rId717">
        <w:r>
          <w:rPr>
            <w:lang w:val="en_US" w:bidi="en_US"/>
          </w:rPr>
          <w:rPr>
            <w:color w:val="0000EE"/>
            <w:u w:val="single"/>
          </w:rPr>
          <w:t>Job 14:15</w:t>
        </w:r>
      </w:hyperlink>
      <w:r>
        <w:rPr>
          <w:lang w:val="en_US" w:bidi="en_US"/>
        </w:rPr>
        <w:t xml:space="preserve">; </w:t>
      </w:r>
      <w:hyperlink r:id="rId718">
        <w:r>
          <w:rPr>
            <w:lang w:val="en_US" w:bidi="en_US"/>
          </w:rPr>
          <w:rPr>
            <w:color w:val="0000EE"/>
            <w:u w:val="single"/>
          </w:rPr>
          <w:t>Psalms 4:1</w:t>
        </w:r>
      </w:hyperlink>
      <w:r>
        <w:rPr>
          <w:lang w:val="en_US" w:bidi="en_US"/>
        </w:rPr>
        <w:t xml:space="preserve">; </w:t>
      </w:r>
      <w:hyperlink r:id="rId719">
        <w:r>
          <w:rPr>
            <w:lang w:val="en_US" w:bidi="en_US"/>
          </w:rPr>
          <w:rPr>
            <w:color w:val="0000EE"/>
            <w:u w:val="single"/>
          </w:rPr>
          <w:t>91:15</w:t>
        </w:r>
      </w:hyperlink>
      <w:r>
        <w:rPr>
          <w:lang w:val="en_US" w:bidi="en_US"/>
        </w:rPr>
        <w:t xml:space="preserve">; </w:t>
      </w:r>
      <w:hyperlink r:id="rId720">
        <w:r>
          <w:rPr>
            <w:lang w:val="en_US" w:bidi="en_US"/>
          </w:rPr>
          <w:rPr>
            <w:color w:val="0000EE"/>
            <w:u w:val="single"/>
          </w:rPr>
          <w:t>102:2</w:t>
        </w:r>
      </w:hyperlink>
      <w:r>
        <w:rPr>
          <w:lang w:val="en_US" w:bidi="en_US"/>
        </w:rPr>
        <w:t xml:space="preserve">; </w:t>
      </w:r>
      <w:hyperlink r:id="rId721">
        <w:r>
          <w:rPr>
            <w:lang w:val="en_US" w:bidi="en_US"/>
          </w:rPr>
          <w:rPr>
            <w:color w:val="0000EE"/>
            <w:u w:val="single"/>
          </w:rPr>
          <w:t>Isaiah 65:24</w:t>
        </w:r>
      </w:hyperlink>
      <w:r>
        <w:rPr>
          <w:lang w:val="en_US" w:bidi="en_US"/>
        </w:rPr>
        <w:t xml:space="preserve">; </w:t>
      </w:r>
      <w:hyperlink r:id="rId722">
        <w:r>
          <w:rPr>
            <w:lang w:val="en_US" w:bidi="en_US"/>
          </w:rPr>
          <w:rPr>
            <w:color w:val="0000EE"/>
            <w:u w:val="single"/>
          </w:rPr>
          <w:t>Jeremiah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hyperlink r:id="rId723">
        <w:r>
          <w:rPr>
            <w:lang w:val="en_US" w:bidi="en_US"/>
          </w:rPr>
          <w:rPr>
            <w:color w:val="0000EE"/>
            <w:u w:val="single"/>
          </w:rPr>
          <w:t>2 Kings 4:29</w:t>
        </w:r>
      </w:hyperlink>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hyperlink r:id="rId724">
        <w:r>
          <w:rPr>
            <w:lang w:val="en_US" w:bidi="en_US"/>
          </w:rPr>
          <w:rPr>
            <w:color w:val="0000EE"/>
            <w:u w:val="single"/>
          </w:rPr>
          <w:t>1 Kings 2:23</w:t>
        </w:r>
      </w:hyperlink>
      <w:r>
        <w:rPr>
          <w:lang w:val="en_US" w:bidi="en_US"/>
        </w:rPr>
        <w:t>), and the king of Aram later used the same approach against Elisha (</w:t>
      </w:r>
      <w:hyperlink r:id="rId725">
        <w:r>
          <w:rPr>
            <w:lang w:val="en_US" w:bidi="en_US"/>
          </w:rPr>
          <w:rPr>
            <w:color w:val="0000EE"/>
            <w:u w:val="single"/>
          </w:rPr>
          <w:t>2 Kings 6:31</w:t>
        </w:r>
      </w:hyperlink>
      <w:r>
        <w:rPr>
          <w:lang w:val="en_US" w:bidi="en_US"/>
        </w:rPr>
        <w:t>). Jezebel was determined and ruthless in achieving her goals (</w:t>
      </w:r>
      <w:hyperlink r:id="rId726">
        <w:r>
          <w:rPr>
            <w:lang w:val="en_US" w:bidi="en_US"/>
          </w:rPr>
          <w:rPr>
            <w:color w:val="0000EE"/>
            <w:u w:val="single"/>
          </w:rPr>
          <w:t>1 Kings 21:5–15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hyperlink r:id="rId727">
        <w:r>
          <w:rPr>
            <w:lang w:val="en_US" w:bidi="en_US"/>
          </w:rPr>
          <w:rPr>
            <w:color w:val="0000EE"/>
            <w:u w:val="single"/>
          </w:rPr>
          <w:t>1 Kings 4:25</w:t>
        </w:r>
      </w:hyperlink>
      <w:r>
        <w:rPr>
          <w:lang w:val="en_US" w:bidi="en_US"/>
        </w:rPr>
        <w:t xml:space="preserve">; </w:t>
      </w:r>
      <w:hyperlink r:id="rId728">
        <w:r>
          <w:rPr>
            <w:lang w:val="en_US" w:bidi="en_US"/>
          </w:rPr>
          <w:rPr>
            <w:color w:val="0000EE"/>
            <w:u w:val="single"/>
          </w:rPr>
          <w:t>2 Samuel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hyperlink r:id="rId729">
        <w:r>
          <w:rPr>
            <w:lang w:val="en_US" w:bidi="en_US"/>
          </w:rPr>
          <w:rPr>
            <w:color w:val="0000EE"/>
            <w:u w:val="single"/>
          </w:rPr>
          <w:t>Jonah 4:3</w:t>
        </w:r>
      </w:hyperlink>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hyperlink r:id="rId730">
        <w:r>
          <w:rPr>
            <w:lang w:val="en_US" w:bidi="en_US"/>
          </w:rPr>
          <w:rPr>
            <w:color w:val="0000EE"/>
            <w:u w:val="single"/>
          </w:rPr>
          <w:t>1 Kings 17:2–6</w:t>
        </w:r>
      </w:hyperlink>
      <w:r>
        <w:rPr>
          <w:lang w:val="en_US" w:bidi="en_US"/>
        </w:rPr>
        <w:t xml:space="preserve">, </w:t>
      </w:r>
      <w:hyperlink r:id="rId731">
        <w:r>
          <w:rPr>
            <w:lang w:val="en_US" w:bidi="en_US"/>
          </w:rPr>
          <w:rPr>
            <w:color w:val="0000EE"/>
            <w:u w:val="single"/>
          </w:rPr>
          <w:t>10–12</w:t>
        </w:r>
      </w:hyperlink>
      <w:r>
        <w:rPr>
          <w:lang w:val="en_US" w:bidi="en_US"/>
        </w:rPr>
        <w:t>). God often sent an angel to help one of his servants (</w:t>
      </w:r>
      <w:hyperlink r:id="rId732">
        <w:r>
          <w:rPr>
            <w:lang w:val="en_US" w:bidi="en_US"/>
          </w:rPr>
          <w:rPr>
            <w:color w:val="0000EE"/>
            <w:u w:val="single"/>
          </w:rPr>
          <w:t>Psalm 34:7</w:t>
        </w:r>
      </w:hyperlink>
      <w:r>
        <w:rPr>
          <w:lang w:val="en_US" w:bidi="en_US"/>
        </w:rPr>
        <w:t xml:space="preserve">; </w:t>
      </w:r>
      <w:hyperlink r:id="rId733">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lang w:val="en_US" w:bidi="en_US"/>
          </w:rPr>
          <w:rPr>
            <w:color w:val="0000EE"/>
            <w:u w:val="single"/>
          </w:rPr>
          <w:t>Numbers 14:33–34</w:t>
        </w:r>
      </w:hyperlink>
      <w:r>
        <w:rPr>
          <w:lang w:val="en_US" w:bidi="en_US"/>
        </w:rPr>
        <w:t xml:space="preserve">; </w:t>
      </w:r>
      <w:hyperlink r:id="rId735">
        <w:r>
          <w:rPr>
            <w:lang w:val="en_US" w:bidi="en_US"/>
          </w:rPr>
          <w:rPr>
            <w:color w:val="0000EE"/>
            <w:u w:val="single"/>
          </w:rPr>
          <w:t>Deuteronomy 1:2–3</w:t>
        </w:r>
      </w:hyperlink>
      <w:r>
        <w:rPr>
          <w:lang w:val="en_US" w:bidi="en_US"/>
        </w:rPr>
        <w:t>). The number forty sometimes symbolized a complete period of testing (</w:t>
      </w:r>
      <w:hyperlink r:id="rId736">
        <w:r>
          <w:rPr>
            <w:lang w:val="en_US" w:bidi="en_US"/>
          </w:rPr>
          <w:rPr>
            <w:color w:val="0000EE"/>
            <w:u w:val="single"/>
          </w:rPr>
          <w:t>Genesis 7:4</w:t>
        </w:r>
      </w:hyperlink>
      <w:r>
        <w:rPr>
          <w:lang w:val="en_US" w:bidi="en_US"/>
        </w:rPr>
        <w:t xml:space="preserve">; </w:t>
      </w:r>
      <w:hyperlink r:id="rId737">
        <w:r>
          <w:rPr>
            <w:lang w:val="en_US" w:bidi="en_US"/>
          </w:rPr>
          <w:rPr>
            <w:color w:val="0000EE"/>
            <w:u w:val="single"/>
          </w:rPr>
          <w:t>Psalm 95:10</w:t>
        </w:r>
      </w:hyperlink>
      <w:r>
        <w:rPr>
          <w:lang w:val="en_US" w:bidi="en_US"/>
        </w:rPr>
        <w:t xml:space="preserve">; </w:t>
      </w:r>
      <w:hyperlink r:id="rId738">
        <w:r>
          <w:rPr>
            <w:lang w:val="en_US" w:bidi="en_US"/>
          </w:rPr>
          <w:rPr>
            <w:color w:val="0000EE"/>
            <w:u w:val="single"/>
          </w:rPr>
          <w:t>Jonah 3:4</w:t>
        </w:r>
      </w:hyperlink>
      <w:r>
        <w:rPr>
          <w:lang w:val="en_US" w:bidi="en_US"/>
        </w:rPr>
        <w:t xml:space="preserve">; </w:t>
      </w:r>
      <w:hyperlink r:id="rId739">
        <w:r>
          <w:rPr>
            <w:lang w:val="en_US" w:bidi="en_US"/>
          </w:rPr>
          <w:rPr>
            <w:color w:val="0000EE"/>
            <w:u w:val="single"/>
          </w:rPr>
          <w:t>Matthew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hyperlink r:id="rId740">
        <w:r>
          <w:rPr>
            <w:lang w:val="en_US" w:bidi="en_US"/>
          </w:rPr>
          <w:rPr>
            <w:color w:val="0000EE"/>
            <w:u w:val="single"/>
          </w:rPr>
          <w:t>Exodus 33:21–23</w:t>
        </w:r>
      </w:hyperlink>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hyperlink r:id="rId687">
        <w:r>
          <w:rPr>
            <w:lang w:val="en_US" w:bidi="en_US"/>
          </w:rPr>
          <w:rPr>
            <w:color w:val="0000EE"/>
            <w:u w:val="single"/>
          </w:rPr>
          <w:t>1 Kings 18:22</w:t>
        </w:r>
      </w:hyperlink>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hyperlink r:id="rId741">
        <w:r>
          <w:rPr>
            <w:lang w:val="en_US" w:bidi="en_US"/>
          </w:rPr>
          <w:rPr>
            <w:color w:val="0000EE"/>
            <w:u w:val="single"/>
          </w:rPr>
          <w:t>Exodus 3:2</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742">
        <w:r>
          <w:rPr>
            <w:lang w:val="en_US" w:bidi="en_US"/>
          </w:rPr>
          <w:rPr>
            <w:color w:val="0000EE"/>
            <w:u w:val="single"/>
          </w:rPr>
          <w:t>Psalms 68:7–8</w:t>
        </w:r>
      </w:hyperlink>
      <w:r>
        <w:rPr>
          <w:lang w:val="en_US" w:bidi="en_US"/>
        </w:rPr>
        <w:t xml:space="preserve">; </w:t>
      </w:r>
      <w:hyperlink r:id="rId743">
        <w:r>
          <w:rPr>
            <w:lang w:val="en_US" w:bidi="en_US"/>
          </w:rPr>
          <w:rPr>
            <w:color w:val="0000EE"/>
            <w:u w:val="single"/>
          </w:rPr>
          <w:t>114:4</w:t>
        </w:r>
      </w:hyperlink>
      <w:r>
        <w:rPr>
          <w:lang w:val="en_US" w:bidi="en_US"/>
        </w:rPr>
        <w:t xml:space="preserve">; </w:t>
      </w:r>
      <w:hyperlink r:id="rId744">
        <w:r>
          <w:rPr>
            <w:lang w:val="en_US" w:bidi="en_US"/>
          </w:rPr>
          <w:rPr>
            <w:color w:val="0000EE"/>
            <w:u w:val="single"/>
          </w:rPr>
          <w:t>Hebrews 3:6–7</w:t>
        </w:r>
      </w:hyperlink>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hyperlink r:id="rId745">
        <w:r>
          <w:rPr>
            <w:lang w:val="en_US" w:bidi="en_US"/>
          </w:rPr>
          <w:rPr>
            <w:color w:val="0000EE"/>
            <w:u w:val="single"/>
          </w:rPr>
          <w:t>1 Kings 19:9</w:t>
        </w:r>
      </w:hyperlink>
      <w:r>
        <w:rPr>
          <w:lang w:val="en_US" w:bidi="en_US"/>
        </w:rPr>
        <w:t xml:space="preserve">), and Elijah responds the same way as before. Elijah's answer shows he did not understand how God was working through the events. Paul refers to this exchange in </w:t>
      </w:r>
      <w:hyperlink r:id="rId746">
        <w:r>
          <w:rPr>
            <w:lang w:val="en_US" w:bidi="en_US"/>
          </w:rPr>
          <w:rPr>
            <w:color w:val="0000EE"/>
            <w:u w:val="single"/>
          </w:rPr>
          <w:t>Romans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hyperlink r:id="rId747">
        <w:r>
          <w:rPr>
            <w:lang w:val="en_US" w:bidi="en_US"/>
          </w:rPr>
          <w:rPr>
            <w:color w:val="0000EE"/>
            <w:u w:val="single"/>
          </w:rPr>
          <w:t>John 21:15–19</w:t>
        </w:r>
      </w:hyperlink>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hyperlink r:id="rId748">
        <w:r>
          <w:rPr>
            <w:lang w:val="en_US" w:bidi="en_US"/>
          </w:rPr>
          <w:rPr>
            <w:color w:val="0000EE"/>
            <w:u w:val="single"/>
          </w:rPr>
          <w:t>2 Kings 8:7–15</w:t>
        </w:r>
      </w:hyperlink>
      <w:r>
        <w:rPr>
          <w:lang w:val="en_US" w:bidi="en_US"/>
        </w:rPr>
        <w:t xml:space="preserve">; </w:t>
      </w:r>
      <w:hyperlink r:id="rId749">
        <w:r>
          <w:rPr>
            <w:lang w:val="en_US" w:bidi="en_US"/>
          </w:rPr>
          <w:rPr>
            <w:color w:val="0000EE"/>
            <w:u w:val="single"/>
          </w:rPr>
          <w:t>9:14–37</w:t>
        </w:r>
      </w:hyperlink>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hyperlink r:id="rId750">
        <w:r>
          <w:rPr>
            <w:lang w:val="en_US" w:bidi="en_US"/>
          </w:rPr>
          <w:rPr>
            <w:color w:val="0000EE"/>
            <w:u w:val="single"/>
          </w:rPr>
          <w:t>2 Kings 3:10–19</w:t>
        </w:r>
      </w:hyperlink>
      <w:r>
        <w:rPr>
          <w:lang w:val="en_US" w:bidi="en_US"/>
        </w:rPr>
        <w:t xml:space="preserve">; </w:t>
      </w:r>
      <w:hyperlink r:id="rId748">
        <w:r>
          <w:rPr>
            <w:lang w:val="en_US" w:bidi="en_US"/>
          </w:rPr>
          <w:rPr>
            <w:color w:val="0000EE"/>
            <w:u w:val="single"/>
          </w:rPr>
          <w:t>8:7–15</w:t>
        </w:r>
      </w:hyperlink>
      <w:r>
        <w:rPr>
          <w:lang w:val="en_US" w:bidi="en_US"/>
        </w:rPr>
        <w:t xml:space="preserve">; </w:t>
      </w:r>
      <w:hyperlink r:id="rId751">
        <w:r>
          <w:rPr>
            <w:lang w:val="en_US" w:bidi="en_US"/>
          </w:rPr>
          <w:rPr>
            <w:color w:val="0000EE"/>
            <w:u w:val="single"/>
          </w:rPr>
          <w:t>9:1–10:31</w:t>
        </w:r>
      </w:hyperlink>
      <w:r>
        <w:rPr>
          <w:lang w:val="en_US" w:bidi="en_US"/>
        </w:rPr>
        <w:t xml:space="preserve">; </w:t>
      </w:r>
      <w:hyperlink r:id="rId752">
        <w:r>
          <w:rPr>
            <w:lang w:val="en_US" w:bidi="en_US"/>
          </w:rPr>
          <w:rPr>
            <w:color w:val="0000EE"/>
            <w:u w:val="single"/>
          </w:rPr>
          <w:t>13:3</w:t>
        </w:r>
      </w:hyperlink>
      <w:r>
        <w:rPr>
          <w:lang w:val="en_US" w:bidi="en_US"/>
        </w:rPr>
        <w:t xml:space="preserve">, </w:t>
      </w:r>
      <w:hyperlink r:id="rId753">
        <w:r>
          <w:rPr>
            <w:lang w:val="en_US" w:bidi="en_US"/>
          </w:rPr>
          <w:rPr>
            <w:color w:val="0000EE"/>
            <w:u w:val="single"/>
          </w:rPr>
          <w:t>15–19</w:t>
        </w:r>
      </w:hyperlink>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hyperlink r:id="rId754">
        <w:r>
          <w:rPr>
            <w:lang w:val="en_US" w:bidi="en_US"/>
          </w:rPr>
          <w:rPr>
            <w:color w:val="0000EE"/>
            <w:u w:val="single"/>
          </w:rPr>
          <w:t>1 Kings 4:12</w:t>
        </w:r>
      </w:hyperlink>
      <w:r>
        <w:rPr>
          <w:lang w:val="en_US" w:bidi="en_US"/>
        </w:rPr>
        <w:t xml:space="preserve">; </w:t>
      </w:r>
      <w:hyperlink r:id="rId75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hyperlink r:id="rId756">
        <w:r>
          <w:rPr>
            <w:lang w:val="en_US" w:bidi="en_US"/>
          </w:rPr>
          <w:rPr>
            <w:color w:val="0000EE"/>
            <w:u w:val="single"/>
          </w:rPr>
          <w:t>2 Kings 21:3</w:t>
        </w:r>
      </w:hyperlink>
      <w:r>
        <w:rPr>
          <w:lang w:val="en_US" w:bidi="en_US"/>
        </w:rPr>
        <w:t xml:space="preserve">; </w:t>
      </w:r>
      <w:hyperlink r:id="rId757">
        <w:r>
          <w:rPr>
            <w:lang w:val="en_US" w:bidi="en_US"/>
          </w:rPr>
          <w:rPr>
            <w:color w:val="0000EE"/>
            <w:u w:val="single"/>
          </w:rPr>
          <w:t>Isaiah 46:6</w:t>
        </w:r>
      </w:hyperlink>
      <w:r>
        <w:rPr>
          <w:lang w:val="en_US" w:bidi="en_US"/>
        </w:rPr>
        <w:t xml:space="preserve">; </w:t>
      </w:r>
      <w:hyperlink r:id="rId758">
        <w:r>
          <w:rPr>
            <w:lang w:val="en_US" w:bidi="en_US"/>
          </w:rPr>
          <w:rPr>
            <w:color w:val="0000EE"/>
            <w:u w:val="single"/>
          </w:rPr>
          <w:t>60:14</w:t>
        </w:r>
      </w:hyperlink>
      <w:r>
        <w:rPr>
          <w:lang w:val="en_US" w:bidi="en_US"/>
        </w:rPr>
        <w:t xml:space="preserve">; </w:t>
      </w:r>
      <w:hyperlink r:id="rId759">
        <w:r>
          <w:rPr>
            <w:lang w:val="en_US" w:bidi="en_US"/>
          </w:rPr>
          <w:rPr>
            <w:color w:val="0000EE"/>
            <w:u w:val="single"/>
          </w:rPr>
          <w:t>Hosea 13:2</w:t>
        </w:r>
      </w:hyperlink>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hyperlink r:id="rId760">
        <w:r>
          <w:rPr>
            <w:lang w:val="en_US" w:bidi="en_US"/>
          </w:rPr>
          <w:rPr>
            <w:color w:val="0000EE"/>
            <w:u w:val="single"/>
          </w:rPr>
          <w:t>1 Kings 19:15–16</w:t>
        </w:r>
      </w:hyperlink>
      <w:r>
        <w:rPr>
          <w:lang w:val="en_US" w:bidi="en_US"/>
        </w:rPr>
        <w:t>), as recorded in (</w:t>
      </w:r>
      <w:hyperlink r:id="rId748">
        <w:r>
          <w:rPr>
            <w:lang w:val="en_US" w:bidi="en_US"/>
          </w:rPr>
          <w:rPr>
            <w:color w:val="0000EE"/>
            <w:u w:val="single"/>
          </w:rPr>
          <w:t>2 Kings 8:7–15</w:t>
        </w:r>
      </w:hyperlink>
      <w:r>
        <w:rPr>
          <w:lang w:val="en_US" w:bidi="en_US"/>
        </w:rPr>
        <w:t xml:space="preserve">; </w:t>
      </w:r>
      <w:hyperlink r:id="rId761">
        <w:r>
          <w:rPr>
            <w:lang w:val="en_US" w:bidi="en_US"/>
          </w:rPr>
          <w:rPr>
            <w:color w:val="0000EE"/>
            <w:u w:val="single"/>
          </w:rPr>
          <w:t>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Elijah’s assistant. Great leaders often start as good learners. Joshua was Moses’s assistant (</w:t>
      </w:r>
      <w:hyperlink r:id="rId762">
        <w:r>
          <w:rPr>
            <w:lang w:val="en_US" w:bidi="en_US"/>
          </w:rPr>
          <w:rPr>
            <w:color w:val="0000EE"/>
            <w:u w:val="single"/>
          </w:rPr>
          <w:t>Exodus 24:13</w:t>
        </w:r>
      </w:hyperlink>
      <w:r>
        <w:rPr>
          <w:lang w:val="en_US" w:bidi="en_US"/>
        </w:rPr>
        <w:t>) before becoming his successor (</w:t>
      </w:r>
      <w:hyperlink r:id="rId763">
        <w:r>
          <w:rPr>
            <w:lang w:val="en_US" w:bidi="en_US"/>
          </w:rPr>
          <w:rPr>
            <w:color w:val="0000EE"/>
            <w:u w:val="single"/>
          </w:rPr>
          <w:t>Numbers 27:18–23</w:t>
        </w:r>
      </w:hyperlink>
      <w:r>
        <w:rPr>
          <w:lang w:val="en_US" w:bidi="en_US"/>
        </w:rPr>
        <w:t xml:space="preserve">; </w:t>
      </w:r>
      <w:hyperlink r:id="rId764">
        <w:r>
          <w:rPr>
            <w:lang w:val="en_US" w:bidi="en_US"/>
          </w:rPr>
          <w:rPr>
            <w:color w:val="0000EE"/>
            <w:u w:val="single"/>
          </w:rPr>
          <w:t>Deuteronomy 34:9</w:t>
        </w:r>
      </w:hyperlink>
      <w:r>
        <w:rPr>
          <w:lang w:val="en_US" w:bidi="en_US"/>
        </w:rPr>
        <w:t>) and leading the forces of Israel (</w:t>
      </w:r>
      <w:hyperlink r:id="rId765">
        <w:r>
          <w:rPr>
            <w:lang w:val="en_US" w:bidi="en_US"/>
          </w:rPr>
          <w:rPr>
            <w:color w:val="0000EE"/>
            <w:u w:val="single"/>
          </w:rPr>
          <w:t>Joshua 1:1–9</w:t>
        </w:r>
      </w:hyperlink>
      <w:r>
        <w:rPr>
          <w:lang w:val="en_US" w:bidi="en_US"/>
        </w:rPr>
        <w:t>). Later, Elisha had an assistant named Gehazi (</w:t>
      </w:r>
      <w:hyperlink r:id="rId766">
        <w:r>
          <w:rPr>
            <w:lang w:val="en_US" w:bidi="en_US"/>
          </w:rPr>
          <w:rPr>
            <w:color w:val="0000EE"/>
            <w:u w:val="single"/>
          </w:rPr>
          <w:t>2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hyperlink r:id="rId767">
        <w:r>
          <w:rPr>
            <w:lang w:val="en_US" w:bidi="en_US"/>
          </w:rPr>
          <w:rPr>
            <w:color w:val="0000EE"/>
            <w:u w:val="single"/>
          </w:rPr>
          <w:t>1 Samuel 11:1–2</w:t>
        </w:r>
      </w:hyperlink>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hyperlink r:id="rId768">
        <w:r>
          <w:rPr>
            <w:lang w:val="en_US" w:bidi="en_US"/>
          </w:rPr>
          <w:rPr>
            <w:color w:val="0000EE"/>
            <w:u w:val="single"/>
          </w:rPr>
          <w:t>2 Kings 18:19–35</w:t>
        </w:r>
      </w:hyperlink>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hyperlink r:id="rId769">
        <w:r>
          <w:rPr>
            <w:lang w:val="en_US" w:bidi="en_US"/>
          </w:rPr>
          <w:rPr>
            <w:color w:val="0000EE"/>
            <w:u w:val="single"/>
          </w:rPr>
          <w:t>1 Kings 22:8</w:t>
        </w:r>
      </w:hyperlink>
      <w:r>
        <w:rPr>
          <w:lang w:val="en_US" w:bidi="en_US"/>
        </w:rPr>
        <w:t xml:space="preserve">). The Israelites attacked during the hottest part of the day (see </w:t>
      </w:r>
      <w:hyperlink r:id="rId770">
        <w:r>
          <w:rPr>
            <w:lang w:val="en_US" w:bidi="en_US"/>
          </w:rPr>
          <w:rPr>
            <w:color w:val="0000EE"/>
            <w:u w:val="single"/>
          </w:rPr>
          <w:t>Joshua 8:14</w:t>
        </w:r>
      </w:hyperlink>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hyperlink r:id="rId771">
        <w:r>
          <w:rPr>
            <w:lang w:val="en_US" w:bidi="en_US"/>
          </w:rPr>
          <w:rPr>
            <w:color w:val="0000EE"/>
            <w:u w:val="single"/>
          </w:rPr>
          <w:t>1 Kings 20:13–25</w:t>
        </w:r>
      </w:hyperlink>
      <w:r>
        <w:rPr>
          <w:lang w:val="en_US" w:bidi="en_US"/>
        </w:rPr>
        <w:t>) and another at Aphek (</w:t>
      </w:r>
      <w:hyperlink r:id="rId772">
        <w:r>
          <w:rPr>
            <w:lang w:val="en_US" w:bidi="en_US"/>
          </w:rPr>
          <w:rPr>
            <w:color w:val="0000EE"/>
            <w:u w:val="single"/>
          </w:rPr>
          <w:t>1 Kings 20:26–34</w:t>
        </w:r>
      </w:hyperlink>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hyperlink r:id="rId773">
        <w:r>
          <w:rPr>
            <w:lang w:val="en_US" w:bidi="en_US"/>
          </w:rPr>
          <w:rPr>
            <w:color w:val="0000EE"/>
            <w:u w:val="single"/>
          </w:rPr>
          <w:t>1 Kings 20:13–14</w:t>
        </w:r>
      </w:hyperlink>
      <w:r>
        <w:rPr>
          <w:lang w:val="en_US" w:bidi="en_US"/>
        </w:rPr>
        <w:t xml:space="preserve">, </w:t>
      </w:r>
      <w:hyperlink r:id="rId774">
        <w:r>
          <w:rPr>
            <w:lang w:val="en_US" w:bidi="en_US"/>
          </w:rPr>
          <w:rPr>
            <w:color w:val="0000EE"/>
            <w:u w:val="single"/>
          </w:rPr>
          <w:t>23–25</w:t>
        </w:r>
      </w:hyperlink>
      <w:r>
        <w:rPr>
          <w:lang w:val="en_US" w:bidi="en_US"/>
        </w:rPr>
        <w:t>),</w:t>
      </w:r>
    </w:p>
    <w:p>
      <w:pPr>
        <w:pStyle w:val="ListNumber"/>
        <w:spacing w:line="240" w:lineRule="auto"/>
        <w:ind w:left="720"/>
      </w:pPr>
      <w:r>
        <w:rPr>
          <w:lang w:val="en_US" w:bidi="en_US"/>
        </w:rPr>
      </w:r>
      <w:r>
        <w:rPr>
          <w:lang w:val="en_US" w:bidi="en_US"/>
        </w:rPr>
        <w:t>conditions before the battle (</w:t>
      </w:r>
      <w:hyperlink r:id="rId775">
        <w:r>
          <w:rPr>
            <w:lang w:val="en_US" w:bidi="en_US"/>
          </w:rPr>
          <w:rPr>
            <w:color w:val="0000EE"/>
            <w:u w:val="single"/>
          </w:rPr>
          <w:t>1 Kings 20:15–16</w:t>
        </w:r>
      </w:hyperlink>
      <w:r>
        <w:rPr>
          <w:lang w:val="en_US" w:bidi="en_US"/>
        </w:rPr>
        <w:t xml:space="preserve">, </w:t>
      </w:r>
      <w:hyperlink r:id="rId776">
        <w:r>
          <w:rPr>
            <w:lang w:val="en_US" w:bidi="en_US"/>
          </w:rPr>
          <w:rPr>
            <w:color w:val="0000EE"/>
            <w:u w:val="single"/>
          </w:rPr>
          <w:t>26–28</w:t>
        </w:r>
      </w:hyperlink>
      <w:r>
        <w:rPr>
          <w:lang w:val="en_US" w:bidi="en_US"/>
        </w:rPr>
        <w:t>),</w:t>
      </w:r>
    </w:p>
    <w:p>
      <w:pPr>
        <w:pStyle w:val="ListNumber"/>
        <w:spacing w:line="240" w:lineRule="auto"/>
        <w:ind w:left="720"/>
      </w:pPr>
      <w:r>
        <w:rPr>
          <w:lang w:val="en_US" w:bidi="en_US"/>
        </w:rPr>
      </w:r>
      <w:r>
        <w:rPr>
          <w:lang w:val="en_US" w:bidi="en_US"/>
        </w:rPr>
        <w:t>Israel's victory despite being outnumbered (</w:t>
      </w:r>
      <w:hyperlink r:id="rId777">
        <w:r>
          <w:rPr>
            <w:lang w:val="en_US" w:bidi="en_US"/>
          </w:rPr>
          <w:rPr>
            <w:color w:val="0000EE"/>
            <w:u w:val="single"/>
          </w:rPr>
          <w:t>1 Kings 20:17–21</w:t>
        </w:r>
      </w:hyperlink>
      <w:r>
        <w:rPr>
          <w:lang w:val="en_US" w:bidi="en_US"/>
        </w:rPr>
        <w:t xml:space="preserve">, </w:t>
      </w:r>
      <w:hyperlink r:id="rId778">
        <w:r>
          <w:rPr>
            <w:lang w:val="en_US" w:bidi="en_US"/>
          </w:rPr>
          <w:rPr>
            <w:color w:val="0000EE"/>
            <w:u w:val="single"/>
          </w:rPr>
          <w:t>29–30</w:t>
        </w:r>
      </w:hyperlink>
      <w:r>
        <w:rPr>
          <w:lang w:val="en_US" w:bidi="en_US"/>
        </w:rPr>
        <w:t>), and</w:t>
      </w:r>
    </w:p>
    <w:p>
      <w:pPr>
        <w:pStyle w:val="ListNumber"/>
        <w:spacing w:line="240" w:lineRule="auto"/>
        <w:ind w:left="720"/>
      </w:pPr>
      <w:r>
        <w:rPr>
          <w:lang w:val="en_US" w:bidi="en_US"/>
        </w:rPr>
      </w:r>
      <w:r>
        <w:rPr>
          <w:lang w:val="en_US" w:bidi="en_US"/>
        </w:rPr>
        <w:t>advice after the battle (</w:t>
      </w:r>
      <w:hyperlink r:id="rId779">
        <w:r>
          <w:rPr>
            <w:lang w:val="en_US" w:bidi="en_US"/>
          </w:rPr>
          <w:rPr>
            <w:color w:val="0000EE"/>
            <w:u w:val="single"/>
          </w:rPr>
          <w:t>1 Kings 20:22</w:t>
        </w:r>
      </w:hyperlink>
      <w:r>
        <w:rPr>
          <w:lang w:val="en_US" w:bidi="en_US"/>
        </w:rPr>
        <w:t xml:space="preserve">, </w:t>
      </w:r>
      <w:hyperlink r:id="rId78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hyperlink r:id="rId781">
        <w:r>
          <w:rPr>
            <w:lang w:val="en_US" w:bidi="en_US"/>
          </w:rPr>
          <w:rPr>
            <w:color w:val="0000EE"/>
            <w:u w:val="single"/>
          </w:rPr>
          <w:t>Judges 7:16</w:t>
        </w:r>
      </w:hyperlink>
      <w:r>
        <w:rPr>
          <w:lang w:val="en_US" w:bidi="en_US"/>
        </w:rPr>
        <w:t xml:space="preserve">; </w:t>
      </w:r>
      <w:hyperlink r:id="rId782">
        <w:r>
          <w:rPr>
            <w:lang w:val="en_US" w:bidi="en_US"/>
          </w:rPr>
          <w:rPr>
            <w:color w:val="0000EE"/>
            <w:u w:val="single"/>
          </w:rPr>
          <w:t>1 Samuel 11:11</w:t>
        </w:r>
      </w:hyperlink>
      <w:r>
        <w:rPr>
          <w:lang w:val="en_US" w:bidi="en_US"/>
        </w:rPr>
        <w:t>).</w:t>
      </w:r>
    </w:p>
    <w:p>
      <w:pPr>
        <w:pStyle w:val="ListNumber"/>
        <w:spacing w:line="240" w:lineRule="auto"/>
        <w:ind w:left="720"/>
      </w:pPr>
      <w:r>
        <w:rPr>
          <w:lang w:val="en_US" w:bidi="en_US"/>
        </w:rPr>
      </w:r>
      <w:r>
        <w:rPr>
          <w:lang w:val="en_US" w:bidi="en_US"/>
        </w:rPr>
        <w:t>To trick the enemy into chasing them into an ambush (</w:t>
      </w:r>
      <w:hyperlink r:id="rId783">
        <w:r>
          <w:rPr>
            <w:lang w:val="en_US" w:bidi="en_US"/>
          </w:rPr>
          <w:rPr>
            <w:color w:val="0000EE"/>
            <w:u w:val="single"/>
          </w:rPr>
          <w:t>Joshua 8:15–22</w:t>
        </w:r>
      </w:hyperlink>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hyperlink r:id="rId784">
        <w:r>
          <w:rPr>
            <w:lang w:val="en_US" w:bidi="en_US"/>
          </w:rPr>
          <w:rPr>
            <w:color w:val="0000EE"/>
            <w:u w:val="single"/>
          </w:rPr>
          <w:t>Judges 4:14–16</w:t>
        </w:r>
      </w:hyperlink>
      <w:r>
        <w:rPr>
          <w:lang w:val="en_US" w:bidi="en_US"/>
        </w:rPr>
        <w:t xml:space="preserve">; </w:t>
      </w:r>
      <w:hyperlink r:id="rId785">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hyperlink r:id="rId786">
        <w:r>
          <w:rPr>
            <w:lang w:val="en_US" w:bidi="en_US"/>
          </w:rPr>
          <w:rPr>
            <w:color w:val="0000EE"/>
            <w:u w:val="single"/>
          </w:rPr>
          <w:t>1 Kings 20:28</w:t>
        </w:r>
      </w:hyperlink>
      <w:r>
        <w:rPr>
          <w:lang w:val="en_US" w:bidi="en_US"/>
        </w:rPr>
        <w:t>). Ben-hadad’s officers had a pagan way of thinking. They may have believed this error because of Israel’s history on Mount Sinai, where the Lord appeared to his people (</w:t>
      </w:r>
      <w:hyperlink r:id="rId787">
        <w:r>
          <w:rPr>
            <w:lang w:val="en_US" w:bidi="en_US"/>
          </w:rPr>
          <w:rPr>
            <w:color w:val="0000EE"/>
            <w:u w:val="single"/>
          </w:rPr>
          <w:t>Exodus 19:1–3</w:t>
        </w:r>
      </w:hyperlink>
      <w:r>
        <w:rPr>
          <w:lang w:val="en_US" w:bidi="en_US"/>
        </w:rPr>
        <w:t xml:space="preserve">, </w:t>
      </w:r>
      <w:hyperlink r:id="rId788">
        <w:r>
          <w:rPr>
            <w:lang w:val="en_US" w:bidi="en_US"/>
          </w:rPr>
          <w:rPr>
            <w:color w:val="0000EE"/>
            <w:u w:val="single"/>
          </w:rPr>
          <w:t>16–18</w:t>
        </w:r>
      </w:hyperlink>
      <w:r>
        <w:rPr>
          <w:lang w:val="en_US" w:bidi="en_US"/>
        </w:rPr>
        <w:t xml:space="preserve">) or because Israel lived for a long time in the hill country of Canaan (see </w:t>
      </w:r>
      <w:hyperlink r:id="rId789">
        <w:r>
          <w:rPr>
            <w:lang w:val="en_US" w:bidi="en_US"/>
          </w:rPr>
          <w:rPr>
            <w:color w:val="0000EE"/>
            <w:u w:val="single"/>
          </w:rPr>
          <w:t>Joshua 10:40</w:t>
        </w:r>
      </w:hyperlink>
      <w:r>
        <w:rPr>
          <w:lang w:val="en_US" w:bidi="en_US"/>
        </w:rPr>
        <w:t xml:space="preserve">; </w:t>
      </w:r>
      <w:hyperlink r:id="rId790">
        <w:r>
          <w:rPr>
            <w:lang w:val="en_US" w:bidi="en_US"/>
          </w:rPr>
          <w:rPr>
            <w:color w:val="0000EE"/>
            <w:u w:val="single"/>
          </w:rPr>
          <w:t>11:16</w:t>
        </w:r>
      </w:hyperlink>
      <w:r>
        <w:rPr>
          <w:lang w:val="en_US" w:bidi="en_US"/>
        </w:rPr>
        <w:t xml:space="preserve">; </w:t>
      </w:r>
      <w:hyperlink r:id="rId791">
        <w:r>
          <w:rPr>
            <w:lang w:val="en_US" w:bidi="en_US"/>
          </w:rPr>
          <w:rPr>
            <w:color w:val="0000EE"/>
            <w:u w:val="single"/>
          </w:rPr>
          <w:t>Judges 1:19</w:t>
        </w:r>
      </w:hyperlink>
      <w:r>
        <w:rPr>
          <w:lang w:val="en_US" w:bidi="en_US"/>
        </w:rPr>
        <w:t xml:space="preserve">). </w:t>
      </w:r>
    </w:p>
    <w:p>
      <w:pPr/>
      <w:r>
        <w:rPr>
          <w:lang w:val="en_US" w:bidi="en_US"/>
        </w:rPr>
      </w:r>
      <w:r>
        <w:rPr>
          <w:lang w:val="en_US" w:bidi="en_US"/>
        </w:rPr>
        <w:t>But the Arameans did not know the truth: the Lord is the Creator and ruler of all the earth (</w:t>
      </w:r>
      <w:hyperlink r:id="rId792">
        <w:r>
          <w:rPr>
            <w:lang w:val="en_US" w:bidi="en_US"/>
          </w:rPr>
          <w:rPr>
            <w:color w:val="0000EE"/>
            <w:u w:val="single"/>
          </w:rPr>
          <w:t>Isaiah 40:28</w:t>
        </w:r>
      </w:hyperlink>
      <w:r>
        <w:rPr>
          <w:lang w:val="en_US" w:bidi="en_US"/>
        </w:rPr>
        <w:t xml:space="preserve">; </w:t>
      </w:r>
      <w:hyperlink r:id="rId793">
        <w:r>
          <w:rPr>
            <w:lang w:val="en_US" w:bidi="en_US"/>
          </w:rPr>
          <w:rPr>
            <w:color w:val="0000EE"/>
            <w:u w:val="single"/>
          </w:rPr>
          <w:t>54:5</w:t>
        </w:r>
      </w:hyperlink>
      <w:r>
        <w:rPr>
          <w:lang w:val="en_US" w:bidi="en_US"/>
        </w:rPr>
        <w:t>). He is the only God, and only he can save (</w:t>
      </w:r>
      <w:hyperlink r:id="rId794">
        <w:r>
          <w:rPr>
            <w:lang w:val="en_US" w:bidi="en_US"/>
          </w:rPr>
          <w:rPr>
            <w:color w:val="0000EE"/>
            <w:u w:val="single"/>
          </w:rPr>
          <w:t>Isaiah 45:5</w:t>
        </w:r>
      </w:hyperlink>
      <w:r>
        <w:rPr>
          <w:lang w:val="en_US" w:bidi="en_US"/>
        </w:rPr>
        <w:t xml:space="preserve">, </w:t>
      </w:r>
      <w:hyperlink r:id="rId7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hyperlink r:id="rId795">
        <w:r>
          <w:rPr>
            <w:lang w:val="en_US" w:bidi="en_US"/>
          </w:rPr>
          <w:rPr>
            <w:color w:val="0000EE"/>
            <w:u w:val="single"/>
          </w:rPr>
          <w:t>Luke 1:37</w:t>
        </w:r>
      </w:hyperlink>
      <w:r>
        <w:rPr>
          <w:lang w:val="en_US" w:bidi="en_US"/>
        </w:rPr>
        <w:t xml:space="preserve">; see </w:t>
      </w:r>
      <w:hyperlink r:id="rId796">
        <w:r>
          <w:rPr>
            <w:lang w:val="en_US" w:bidi="en_US"/>
          </w:rPr>
          <w:rPr>
            <w:color w:val="0000EE"/>
            <w:u w:val="single"/>
          </w:rPr>
          <w:t>Matthew 19:26</w:t>
        </w:r>
      </w:hyperlink>
      <w:r>
        <w:rPr>
          <w:lang w:val="en_US" w:bidi="en_US"/>
        </w:rPr>
        <w:t xml:space="preserve">; </w:t>
      </w:r>
      <w:hyperlink r:id="rId797">
        <w:r>
          <w:rPr>
            <w:lang w:val="en_US" w:bidi="en_US"/>
          </w:rPr>
          <w:rPr>
            <w:color w:val="0000EE"/>
            <w:u w:val="single"/>
          </w:rPr>
          <w:t>Mark 10:27</w:t>
        </w:r>
      </w:hyperlink>
      <w:r>
        <w:rPr>
          <w:lang w:val="en_US" w:bidi="en_US"/>
        </w:rPr>
        <w:t>). When God supports you, the enemy will retreat (</w:t>
      </w:r>
      <w:hyperlink r:id="rId798">
        <w:r>
          <w:rPr>
            <w:lang w:val="en_US" w:bidi="en_US"/>
          </w:rPr>
          <w:rPr>
            <w:color w:val="0000EE"/>
            <w:u w:val="single"/>
          </w:rPr>
          <w:t>Psalm 56:9</w:t>
        </w:r>
      </w:hyperlink>
      <w:r>
        <w:rPr>
          <w:lang w:val="en_US" w:bidi="en_US"/>
        </w:rPr>
        <w:t>) and suffer heavy losses (</w:t>
      </w:r>
      <w:hyperlink r:id="rId799">
        <w:r>
          <w:rPr>
            <w:lang w:val="en_US" w:bidi="en_US"/>
          </w:rPr>
          <w:rPr>
            <w:color w:val="0000EE"/>
            <w:u w:val="single"/>
          </w:rPr>
          <w:t>Deuteronomy 32:30–31</w:t>
        </w:r>
      </w:hyperlink>
      <w:r>
        <w:rPr>
          <w:lang w:val="en_US" w:bidi="en_US"/>
        </w:rPr>
        <w:t xml:space="preserve">; </w:t>
      </w:r>
      <w:hyperlink r:id="rId800">
        <w:r>
          <w:rPr>
            <w:lang w:val="en_US" w:bidi="en_US"/>
          </w:rPr>
          <w:rPr>
            <w:color w:val="0000EE"/>
            <w:u w:val="single"/>
          </w:rPr>
          <w:t>2 Kings 19:32–36</w:t>
        </w:r>
      </w:hyperlink>
      <w:r>
        <w:rPr>
          <w:lang w:val="en_US" w:bidi="en_US"/>
        </w:rPr>
        <w:t>). Israel could face their enemies without fear (</w:t>
      </w:r>
      <w:hyperlink r:id="rId801">
        <w:r>
          <w:rPr>
            <w:lang w:val="en_US" w:bidi="en_US"/>
          </w:rPr>
          <w:rPr>
            <w:color w:val="0000EE"/>
            <w:u w:val="single"/>
          </w:rPr>
          <w:t>Psalms 3:6</w:t>
        </w:r>
      </w:hyperlink>
      <w:r>
        <w:rPr>
          <w:lang w:val="en_US" w:bidi="en_US"/>
        </w:rPr>
        <w:t xml:space="preserve">; </w:t>
      </w:r>
      <w:hyperlink r:id="rId802">
        <w:r>
          <w:rPr>
            <w:lang w:val="en_US" w:bidi="en_US"/>
          </w:rPr>
          <w:rPr>
            <w:color w:val="0000EE"/>
            <w:u w:val="single"/>
          </w:rPr>
          <w:t>27:1–3</w:t>
        </w:r>
      </w:hyperlink>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hyperlink r:id="rId803">
        <w:r>
          <w:rPr>
            <w:lang w:val="en_US" w:bidi="en_US"/>
          </w:rPr>
          <w:rPr>
            <w:color w:val="0000EE"/>
            <w:u w:val="single"/>
          </w:rPr>
          <w:t>Joel 1:13</w:t>
        </w:r>
      </w:hyperlink>
      <w:r>
        <w:rPr>
          <w:lang w:val="en_US" w:bidi="en_US"/>
        </w:rPr>
        <w:t xml:space="preserve">; </w:t>
      </w:r>
      <w:hyperlink r:id="rId804">
        <w:r>
          <w:rPr>
            <w:lang w:val="en_US" w:bidi="en_US"/>
          </w:rPr>
          <w:rPr>
            <w:color w:val="0000EE"/>
            <w:u w:val="single"/>
          </w:rPr>
          <w:t>Jonah 3:5–9</w:t>
        </w:r>
      </w:hyperlink>
      <w:r>
        <w:rPr>
          <w:lang w:val="en_US" w:bidi="en_US"/>
        </w:rPr>
        <w:t>) and submission (</w:t>
      </w:r>
      <w:hyperlink r:id="rId805">
        <w:r>
          <w:rPr>
            <w:lang w:val="en_US" w:bidi="en_US"/>
          </w:rPr>
          <w:rPr>
            <w:color w:val="0000EE"/>
            <w:u w:val="single"/>
          </w:rPr>
          <w:t>Job 12:18</w:t>
        </w:r>
      </w:hyperlink>
      <w:r>
        <w:rPr>
          <w:lang w:val="en_US" w:bidi="en_US"/>
        </w:rPr>
        <w:t xml:space="preserve">; </w:t>
      </w:r>
      <w:hyperlink r:id="rId806">
        <w:r>
          <w:rPr>
            <w:lang w:val="en_US" w:bidi="en_US"/>
          </w:rPr>
          <w:rPr>
            <w:color w:val="0000EE"/>
            <w:u w:val="single"/>
          </w:rPr>
          <w:t>Lamentations 1:14</w:t>
        </w:r>
      </w:hyperlink>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hyperlink r:id="rId608">
        <w:r>
          <w:rPr>
            <w:lang w:val="en_US" w:bidi="en_US"/>
          </w:rPr>
          <w:rPr>
            <w:color w:val="0000EE"/>
            <w:u w:val="single"/>
          </w:rPr>
          <w:t>1 Kings 15:20</w:t>
        </w:r>
      </w:hyperlink>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hyperlink r:id="rId807">
        <w:r>
          <w:rPr>
            <w:lang w:val="en_US" w:bidi="en_US"/>
          </w:rPr>
          <w:rPr>
            <w:color w:val="0000EE"/>
            <w:u w:val="single"/>
          </w:rPr>
          <w:t>Isaiah 20</w:t>
        </w:r>
      </w:hyperlink>
      <w:r>
        <w:rPr>
          <w:lang w:val="en_US" w:bidi="en_US"/>
        </w:rPr>
        <w:t xml:space="preserve">; </w:t>
      </w:r>
      <w:hyperlink r:id="rId808">
        <w:r>
          <w:rPr>
            <w:lang w:val="en_US" w:bidi="en_US"/>
          </w:rPr>
          <w:rPr>
            <w:color w:val="0000EE"/>
            <w:u w:val="single"/>
          </w:rPr>
          <w:t>Jeremiah 27:1–7</w:t>
        </w:r>
      </w:hyperlink>
      <w:r>
        <w:rPr>
          <w:lang w:val="en_US" w:bidi="en_US"/>
        </w:rPr>
        <w:t xml:space="preserve">; </w:t>
      </w:r>
      <w:hyperlink r:id="rId809">
        <w:r>
          <w:rPr>
            <w:lang w:val="en_US" w:bidi="en_US"/>
          </w:rPr>
          <w:rPr>
            <w:color w:val="0000EE"/>
            <w:u w:val="single"/>
          </w:rPr>
          <w:t>Ezekiel 4:1–3</w:t>
        </w:r>
      </w:hyperlink>
      <w:r>
        <w:rPr>
          <w:lang w:val="en_US" w:bidi="en_US"/>
        </w:rPr>
        <w:t xml:space="preserve">, </w:t>
      </w:r>
      <w:hyperlink r:id="rId810">
        <w:r>
          <w:rPr>
            <w:lang w:val="en_US" w:bidi="en_US"/>
          </w:rPr>
          <w:rPr>
            <w:color w:val="0000EE"/>
            <w:u w:val="single"/>
          </w:rPr>
          <w:t>9–17</w:t>
        </w:r>
      </w:hyperlink>
      <w:r>
        <w:rPr>
          <w:lang w:val="en_US" w:bidi="en_US"/>
        </w:rPr>
        <w:t xml:space="preserve">; </w:t>
      </w:r>
      <w:hyperlink r:id="rId811">
        <w:r>
          <w:rPr>
            <w:lang w:val="en_US" w:bidi="en_US"/>
          </w:rPr>
          <w:rPr>
            <w:color w:val="0000EE"/>
            <w:u w:val="single"/>
          </w:rPr>
          <w:t>5:1–4</w:t>
        </w:r>
      </w:hyperlink>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hyperlink r:id="rId812">
        <w:r>
          <w:rPr>
            <w:lang w:val="en_US" w:bidi="en_US"/>
          </w:rPr>
          <w:rPr>
            <w:color w:val="0000EE"/>
            <w:u w:val="single"/>
          </w:rPr>
          <w:t>1 Kings 13:20–24</w:t>
        </w:r>
      </w:hyperlink>
      <w:r>
        <w:rPr>
          <w:lang w:val="en_US" w:bidi="en_US"/>
        </w:rPr>
        <w:t>). It would serve this role again when Israel was repopulated after Samaria's fall (</w:t>
      </w:r>
      <w:hyperlink r:id="rId813">
        <w:r>
          <w:rPr>
            <w:lang w:val="en_US" w:bidi="en_US"/>
          </w:rPr>
          <w:rPr>
            <w:color w:val="0000EE"/>
            <w:u w:val="single"/>
          </w:rPr>
          <w:t>2 Kings 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hyperlink r:id="rId814">
        <w:r>
          <w:rPr>
            <w:lang w:val="en_US" w:bidi="en_US"/>
          </w:rPr>
          <w:rPr>
            <w:color w:val="0000EE"/>
            <w:u w:val="single"/>
          </w:rPr>
          <w:t>Joshua 6:17–21</w:t>
        </w:r>
      </w:hyperlink>
      <w:r>
        <w:rPr>
          <w:lang w:val="en_US" w:bidi="en_US"/>
        </w:rPr>
        <w:t xml:space="preserve">), but Ahab disobeyed. He might have seen the Aramean king as a prize of war (see </w:t>
      </w:r>
      <w:hyperlink r:id="rId815">
        <w:r>
          <w:rPr>
            <w:lang w:val="en_US" w:bidi="en_US"/>
          </w:rPr>
          <w:rPr>
            <w:color w:val="0000EE"/>
            <w:u w:val="single"/>
          </w:rPr>
          <w:t>1 Samuel 15:1–23</w:t>
        </w:r>
      </w:hyperlink>
      <w:r>
        <w:rPr>
          <w:lang w:val="en_US" w:bidi="en_US"/>
        </w:rPr>
        <w:t>). Ahab, the king of Israel, would later regret this mistake. He faced Ben-hadad in another battle, which led to his own death (</w:t>
      </w:r>
      <w:hyperlink r:id="rId816">
        <w:r>
          <w:rPr>
            <w:lang w:val="en_US" w:bidi="en_US"/>
          </w:rPr>
          <w:rPr>
            <w:color w:val="0000EE"/>
            <w:u w:val="single"/>
          </w:rPr>
          <w:t>1 Kings 22:29–37</w:t>
        </w:r>
      </w:hyperlink>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hyperlink r:id="rId817">
        <w:r>
          <w:rPr>
            <w:lang w:val="en_US" w:bidi="en_US"/>
          </w:rPr>
          <w:rPr>
            <w:color w:val="0000EE"/>
            <w:u w:val="single"/>
          </w:rPr>
          <w:t>1 Kings 20:43</w:t>
        </w:r>
      </w:hyperlink>
      <w:r>
        <w:rPr>
          <w:lang w:val="en_US" w:bidi="en_US"/>
        </w:rPr>
        <w:t xml:space="preserve">; </w:t>
      </w:r>
      <w:hyperlink r:id="rId818">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hyperlink r:id="rId819">
        <w:r>
          <w:rPr>
            <w:lang w:val="en_US" w:bidi="en_US"/>
          </w:rPr>
          <w:rPr>
            <w:color w:val="0000EE"/>
            <w:u w:val="single"/>
          </w:rPr>
          <w:t>Leviticus 25:23–28</w:t>
        </w:r>
      </w:hyperlink>
      <w:r>
        <w:rPr>
          <w:lang w:val="en_US" w:bidi="en_US"/>
        </w:rPr>
        <w:t xml:space="preserve">; </w:t>
      </w:r>
      <w:hyperlink r:id="rId820">
        <w:r>
          <w:rPr>
            <w:lang w:val="en_US" w:bidi="en_US"/>
          </w:rPr>
          <w:rPr>
            <w:color w:val="0000EE"/>
            <w:u w:val="single"/>
          </w:rPr>
          <w:t>Numbers 36:7–9</w:t>
        </w:r>
      </w:hyperlink>
      <w:r>
        <w:rPr>
          <w:lang w:val="en_US" w:bidi="en_US"/>
        </w:rPr>
        <w:t>). Unlike kings of nearby nations who could take any property they wanted (</w:t>
      </w:r>
      <w:hyperlink r:id="rId821">
        <w:r>
          <w:rPr>
            <w:lang w:val="en_US" w:bidi="en_US"/>
          </w:rPr>
          <w:rPr>
            <w:color w:val="0000EE"/>
            <w:u w:val="single"/>
          </w:rPr>
          <w:t>1 Samuel 8:11–17</w:t>
        </w:r>
      </w:hyperlink>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hyperlink r:id="rId817">
        <w:r>
          <w:rPr>
            <w:lang w:val="en_US" w:bidi="en_US"/>
          </w:rPr>
          <w:rPr>
            <w:color w:val="0000EE"/>
            <w:u w:val="single"/>
          </w:rPr>
          <w:t>1 Kings 20:43</w:t>
        </w:r>
      </w:hyperlink>
      <w:r>
        <w:rPr>
          <w:lang w:val="en_US" w:bidi="en_US"/>
        </w:rPr>
        <w:t>). A stubborn, self-centered person can easily become sullen (</w:t>
      </w:r>
      <w:hyperlink r:id="rId822">
        <w:r>
          <w:rPr>
            <w:lang w:val="en_US" w:bidi="en_US"/>
          </w:rPr>
          <w:rPr>
            <w:color w:val="0000EE"/>
            <w:u w:val="single"/>
          </w:rPr>
          <w:t>1 Kings 21:16</w:t>
        </w:r>
      </w:hyperlink>
      <w:r>
        <w:rPr>
          <w:lang w:val="en_US" w:bidi="en_US"/>
        </w:rPr>
        <w:t xml:space="preserve">, </w:t>
      </w:r>
      <w:hyperlink r:id="rId823">
        <w:r>
          <w:rPr>
            <w:lang w:val="en_US" w:bidi="en_US"/>
          </w:rPr>
          <w:rPr>
            <w:color w:val="0000EE"/>
            <w:u w:val="single"/>
          </w:rPr>
          <w:t>20</w:t>
        </w:r>
      </w:hyperlink>
      <w:r>
        <w:rPr>
          <w:lang w:val="en_US" w:bidi="en_US"/>
        </w:rPr>
        <w:t xml:space="preserve">, </w:t>
      </w:r>
      <w:hyperlink r:id="rId824">
        <w:r>
          <w:rPr>
            <w:lang w:val="en_US" w:bidi="en_US"/>
          </w:rPr>
          <w:rPr>
            <w:color w:val="0000EE"/>
            <w:u w:val="single"/>
          </w:rPr>
          <w:t>25–26</w:t>
        </w:r>
      </w:hyperlink>
      <w:r>
        <w:rPr>
          <w:lang w:val="en_US" w:bidi="en_US"/>
        </w:rPr>
        <w:t xml:space="preserve">; see </w:t>
      </w:r>
      <w:hyperlink r:id="rId825">
        <w:r>
          <w:rPr>
            <w:lang w:val="en_US" w:bidi="en_US"/>
          </w:rPr>
          <w:rPr>
            <w:color w:val="0000EE"/>
            <w:u w:val="single"/>
          </w:rPr>
          <w:t>16:31–32</w:t>
        </w:r>
      </w:hyperlink>
      <w:r>
        <w:rPr>
          <w:lang w:val="en_US" w:bidi="en_US"/>
        </w:rPr>
        <w:t xml:space="preserve">; </w:t>
      </w:r>
      <w:hyperlink r:id="rId634">
        <w:r>
          <w:rPr>
            <w:lang w:val="en_US" w:bidi="en_US"/>
          </w:rPr>
          <w:rPr>
            <w:color w:val="0000EE"/>
            <w:u w:val="single"/>
          </w:rPr>
          <w:t>18:10</w:t>
        </w:r>
      </w:hyperlink>
      <w:r>
        <w:rPr>
          <w:lang w:val="en_US" w:bidi="en_US"/>
        </w:rPr>
        <w:t xml:space="preserve">, </w:t>
      </w:r>
      <w:hyperlink r:id="rId826">
        <w:r>
          <w:rPr>
            <w:lang w:val="en_US" w:bidi="en_US"/>
          </w:rPr>
          <w:rPr>
            <w:color w:val="0000EE"/>
            <w:u w:val="single"/>
          </w:rPr>
          <w:t>17</w:t>
        </w:r>
      </w:hyperlink>
      <w:r>
        <w:rPr>
          <w:lang w:val="en_US" w:bidi="en_US"/>
        </w:rPr>
        <w:t xml:space="preserve">; </w:t>
      </w:r>
      <w:hyperlink r:id="rId827">
        <w:r>
          <w:rPr>
            <w:lang w:val="en_US" w:bidi="en_US"/>
          </w:rPr>
          <w:rPr>
            <w:color w:val="0000EE"/>
            <w:u w:val="single"/>
          </w:rPr>
          <w:t>20:42–43</w:t>
        </w:r>
      </w:hyperlink>
      <w:r>
        <w:rPr>
          <w:lang w:val="en_US" w:bidi="en_US"/>
        </w:rPr>
        <w:t xml:space="preserve">; </w:t>
      </w:r>
      <w:hyperlink r:id="rId828">
        <w:r>
          <w:rPr>
            <w:lang w:val="en_US" w:bidi="en_US"/>
          </w:rPr>
          <w:rPr>
            <w:color w:val="0000EE"/>
            <w:u w:val="single"/>
          </w:rPr>
          <w:t>22:3</w:t>
        </w:r>
      </w:hyperlink>
      <w:r>
        <w:rPr>
          <w:lang w:val="en_US" w:bidi="en_US"/>
        </w:rPr>
        <w:t xml:space="preserve">, </w:t>
      </w:r>
      <w:hyperlink r:id="rId829">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hyperlink r:id="rId830">
        <w:r>
          <w:rPr>
            <w:lang w:val="en_US" w:bidi="en_US"/>
          </w:rPr>
          <w:rPr>
            <w:color w:val="0000EE"/>
            <w:u w:val="single"/>
          </w:rPr>
          <w:t>1 Kings 21:8–10</w:t>
        </w:r>
      </w:hyperlink>
      <w:r>
        <w:rPr>
          <w:lang w:val="en_US" w:bidi="en_US"/>
        </w:rPr>
        <w:t xml:space="preserve">, </w:t>
      </w:r>
      <w:hyperlink r:id="rId831">
        <w:r>
          <w:rPr>
            <w:lang w:val="en_US" w:bidi="en_US"/>
          </w:rPr>
          <w:rPr>
            <w:color w:val="0000EE"/>
            <w:u w:val="single"/>
          </w:rPr>
          <w:t>15</w:t>
        </w:r>
      </w:hyperlink>
      <w:r>
        <w:rPr>
          <w:lang w:val="en_US" w:bidi="en_US"/>
        </w:rPr>
        <w:t xml:space="preserve">, </w:t>
      </w:r>
      <w:hyperlink r:id="rId626">
        <w:r>
          <w:rPr>
            <w:lang w:val="en_US" w:bidi="en_US"/>
          </w:rPr>
          <w:rPr>
            <w:color w:val="0000EE"/>
            <w:u w:val="single"/>
          </w:rPr>
          <w:t>25</w:t>
        </w:r>
      </w:hyperlink>
      <w:r>
        <w:rPr>
          <w:lang w:val="en_US" w:bidi="en_US"/>
        </w:rPr>
        <w:t xml:space="preserve">; see </w:t>
      </w:r>
      <w:hyperlink r:id="rId832">
        <w:r>
          <w:rPr>
            <w:lang w:val="en_US" w:bidi="en_US"/>
          </w:rPr>
          <w:rPr>
            <w:color w:val="0000EE"/>
            <w:u w:val="single"/>
          </w:rPr>
          <w:t>19:1–2</w:t>
        </w:r>
      </w:hyperlink>
      <w:r>
        <w:rPr>
          <w:lang w:val="en_US" w:bidi="en_US"/>
        </w:rPr>
        <w:t xml:space="preserve">; </w:t>
      </w:r>
      <w:hyperlink r:id="rId833">
        <w:r>
          <w:rPr>
            <w:lang w:val="en_US" w:bidi="en_US"/>
          </w:rPr>
          <w:rPr>
            <w:color w:val="0000EE"/>
            <w:u w:val="single"/>
          </w:rPr>
          <w:t>2 Kings 9:30–31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hyperlink r:id="rId834">
        <w:r>
          <w:rPr>
            <w:lang w:val="en_US" w:bidi="en_US"/>
          </w:rPr>
          <w:rPr>
            <w:color w:val="0000EE"/>
            <w:u w:val="single"/>
          </w:rPr>
          <w:t>Deuteronomy 21:1–9</w:t>
        </w:r>
      </w:hyperlink>
      <w:r>
        <w:rPr>
          <w:lang w:val="en_US" w:bidi="en_US"/>
        </w:rPr>
        <w:t xml:space="preserve">; </w:t>
      </w:r>
      <w:hyperlink r:id="rId835">
        <w:r>
          <w:rPr>
            <w:lang w:val="en_US" w:bidi="en_US"/>
          </w:rPr>
          <w:rPr>
            <w:color w:val="0000EE"/>
            <w:u w:val="single"/>
          </w:rPr>
          <w:t>Joshua 7:10–12</w:t>
        </w:r>
      </w:hyperlink>
      <w:r>
        <w:rPr>
          <w:lang w:val="en_US" w:bidi="en_US"/>
        </w:rPr>
        <w:t xml:space="preserve">; </w:t>
      </w:r>
      <w:hyperlink r:id="rId836">
        <w:r>
          <w:rPr>
            <w:lang w:val="en_US" w:bidi="en_US"/>
          </w:rPr>
          <w:rPr>
            <w:color w:val="0000EE"/>
            <w:u w:val="single"/>
          </w:rPr>
          <w:t>1 Samuel 7:1–6</w:t>
        </w:r>
      </w:hyperlink>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19:22</w:t>
        </w:r>
      </w:hyperlink>
      <w:r>
        <w:rPr>
          <w:lang w:val="en_US" w:bidi="en_US"/>
        </w:rPr>
        <w:t xml:space="preserve">; </w:t>
      </w:r>
      <w:hyperlink r:id="rId839">
        <w:r>
          <w:rPr>
            <w:lang w:val="en_US" w:bidi="en_US"/>
          </w:rPr>
          <w:rPr>
            <w:color w:val="0000EE"/>
            <w:u w:val="single"/>
          </w:rPr>
          <w:t>1 Samuel 10:27</w:t>
        </w:r>
      </w:hyperlink>
      <w:r>
        <w:rPr>
          <w:lang w:val="en_US" w:bidi="en_US"/>
        </w:rPr>
        <w:t xml:space="preserve">; </w:t>
      </w:r>
      <w:hyperlink r:id="rId840">
        <w:r>
          <w:rPr>
            <w:lang w:val="en_US" w:bidi="en_US"/>
          </w:rPr>
          <w:rPr>
            <w:color w:val="0000EE"/>
            <w:u w:val="single"/>
          </w:rPr>
          <w:t>Proverbs 6:12</w:t>
        </w:r>
      </w:hyperlink>
      <w:r>
        <w:rPr>
          <w:lang w:val="en_US" w:bidi="en_US"/>
        </w:rPr>
        <w:t>). Later Jewish texts associated Belial with Satan, a connection Paul also makes in the New Testament (</w:t>
      </w:r>
      <w:hyperlink r:id="rId841">
        <w:r>
          <w:rPr>
            <w:lang w:val="en_US" w:bidi="en_US"/>
          </w:rPr>
          <w:rPr>
            <w:color w:val="0000EE"/>
            <w:u w:val="single"/>
          </w:rPr>
          <w:t>2 Corinthians 6:15</w:t>
        </w:r>
      </w:hyperlink>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hyperlink r:id="rId842">
        <w:r>
          <w:rPr>
            <w:lang w:val="en_US" w:bidi="en_US"/>
          </w:rPr>
          <w:rPr>
            <w:color w:val="0000EE"/>
            <w:u w:val="single"/>
          </w:rPr>
          <w:t>Deuteronomy 19:15</w:t>
        </w:r>
      </w:hyperlink>
      <w:r>
        <w:rPr>
          <w:lang w:val="en_US" w:bidi="en_US"/>
        </w:rPr>
        <w:t xml:space="preserve">; </w:t>
      </w:r>
      <w:hyperlink r:id="rId843">
        <w:r>
          <w:rPr>
            <w:lang w:val="en_US" w:bidi="en_US"/>
          </w:rPr>
          <w:rPr>
            <w:color w:val="0000EE"/>
            <w:u w:val="single"/>
          </w:rPr>
          <w:t>Matthew 18:16</w:t>
        </w:r>
      </w:hyperlink>
      <w:r>
        <w:rPr>
          <w:lang w:val="en_US" w:bidi="en_US"/>
        </w:rPr>
        <w:t>). Naboth faced a double accusation of blasphemy against God and the king, which led to a death sentence by stoning outside the city (</w:t>
      </w:r>
      <w:hyperlink r:id="rId844">
        <w:r>
          <w:rPr>
            <w:lang w:val="en_US" w:bidi="en_US"/>
          </w:rPr>
          <w:rPr>
            <w:color w:val="0000EE"/>
            <w:u w:val="single"/>
          </w:rPr>
          <w:t>Deuteronomy 17:5–6</w:t>
        </w:r>
      </w:hyperlink>
      <w:r>
        <w:rPr>
          <w:lang w:val="en_US" w:bidi="en_US"/>
        </w:rPr>
        <w:t xml:space="preserve">; </w:t>
      </w:r>
      <w:hyperlink r:id="rId845">
        <w:r>
          <w:rPr>
            <w:lang w:val="en_US" w:bidi="en_US"/>
          </w:rPr>
          <w:rPr>
            <w:color w:val="0000EE"/>
            <w:u w:val="single"/>
          </w:rPr>
          <w:t>22:24</w:t>
        </w:r>
      </w:hyperlink>
      <w:r>
        <w:rPr>
          <w:lang w:val="en_US" w:bidi="en_US"/>
        </w:rPr>
        <w:t xml:space="preserve">). Naboth was likely executed on his own land (see </w:t>
      </w:r>
      <w:hyperlink r:id="rId846">
        <w:r>
          <w:rPr>
            <w:lang w:val="en_US" w:bidi="en_US"/>
          </w:rPr>
          <w:rPr>
            <w:color w:val="0000EE"/>
            <w:u w:val="single"/>
          </w:rPr>
          <w:t>2 Kings 9:21–26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hyperlink r:id="rId847">
        <w:r>
          <w:rPr>
            <w:lang w:val="en_US" w:bidi="en_US"/>
          </w:rPr>
          <w:rPr>
            <w:color w:val="0000EE"/>
            <w:u w:val="single"/>
          </w:rPr>
          <w:t>Joshua 7:24–26</w:t>
        </w:r>
      </w:hyperlink>
      <w:r>
        <w:rPr>
          <w:lang w:val="en_US" w:bidi="en_US"/>
        </w:rPr>
        <w:t>), Naboth’s sons were killed at the same time (</w:t>
      </w:r>
      <w:hyperlink r:id="rId848">
        <w:r>
          <w:rPr>
            <w:lang w:val="en_US" w:bidi="en_US"/>
          </w:rPr>
          <w:rPr>
            <w:color w:val="0000EE"/>
            <w:u w:val="single"/>
          </w:rPr>
          <w:t>2 Kings 9:26</w:t>
        </w:r>
      </w:hyperlink>
      <w:r>
        <w:rPr>
          <w:lang w:val="en_US" w:bidi="en_US"/>
        </w:rPr>
        <w:t>). This was to stop the property from going to them. The charge led to a state execution (</w:t>
      </w:r>
      <w:hyperlink r:id="rId849">
        <w:r>
          <w:rPr>
            <w:lang w:val="en_US" w:bidi="en_US"/>
          </w:rPr>
          <w:rPr>
            <w:color w:val="0000EE"/>
            <w:u w:val="single"/>
          </w:rPr>
          <w:t>Deuteronomy 13:10–11</w:t>
        </w:r>
      </w:hyperlink>
      <w:r>
        <w:rPr>
          <w:lang w:val="en_US" w:bidi="en_US"/>
        </w:rPr>
        <w:t xml:space="preserve">; </w:t>
      </w:r>
      <w:hyperlink r:id="rId850">
        <w:r>
          <w:rPr>
            <w:lang w:val="en_US" w:bidi="en_US"/>
          </w:rPr>
          <w:rPr>
            <w:color w:val="0000EE"/>
            <w:u w:val="single"/>
          </w:rPr>
          <w:t>17:5</w:t>
        </w:r>
      </w:hyperlink>
      <w:r>
        <w:rPr>
          <w:lang w:val="en_US" w:bidi="en_US"/>
        </w:rPr>
        <w:t>). With no male heirs left, Ahab used his royal right to take the property (</w:t>
      </w:r>
      <w:hyperlink r:id="rId851">
        <w:r>
          <w:rPr>
            <w:lang w:val="en_US" w:bidi="en_US"/>
          </w:rPr>
          <w:rPr>
            <w:color w:val="0000EE"/>
            <w:u w:val="single"/>
          </w:rPr>
          <w:t>1 Samuel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lang w:val="en_US" w:bidi="en_US"/>
          </w:rPr>
          <w:rPr>
            <w:color w:val="0000EE"/>
            <w:u w:val="single"/>
          </w:rPr>
          <w:t>2 Kings 9:30–37</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hyperlink r:id="rId689">
        <w:r>
          <w:rPr>
            <w:lang w:val="en_US" w:bidi="en_US"/>
          </w:rPr>
          <w:rPr>
            <w:color w:val="0000EE"/>
            <w:u w:val="single"/>
          </w:rPr>
          <w:t>1 Kings 18:4</w:t>
        </w:r>
      </w:hyperlink>
      <w:r>
        <w:rPr>
          <w:lang w:val="en_US" w:bidi="en_US"/>
        </w:rPr>
        <w:t xml:space="preserve">; </w:t>
      </w:r>
      <w:hyperlink r:id="rId832">
        <w:r>
          <w:rPr>
            <w:lang w:val="en_US" w:bidi="en_US"/>
          </w:rPr>
          <w:rPr>
            <w:color w:val="0000EE"/>
            <w:u w:val="single"/>
          </w:rPr>
          <w:t>19:1–2</w:t>
        </w:r>
      </w:hyperlink>
      <w:r>
        <w:rPr>
          <w:lang w:val="en_US" w:bidi="en_US"/>
        </w:rPr>
        <w:t xml:space="preserve">; </w:t>
      </w:r>
      <w:hyperlink r:id="rId854">
        <w:r>
          <w:rPr>
            <w:lang w:val="en_US" w:bidi="en_US"/>
          </w:rPr>
          <w:rPr>
            <w:color w:val="0000EE"/>
            <w:u w:val="single"/>
          </w:rPr>
          <w:t>21:5–10</w:t>
        </w:r>
      </w:hyperlink>
      <w:r>
        <w:rPr>
          <w:lang w:val="en_US" w:bidi="en_US"/>
        </w:rPr>
        <w:t xml:space="preserve">, </w:t>
      </w:r>
      <w:hyperlink r:id="rId831">
        <w:r>
          <w:rPr>
            <w:lang w:val="en_US" w:bidi="en_US"/>
          </w:rPr>
          <w:rPr>
            <w:color w:val="0000EE"/>
            <w:u w:val="single"/>
          </w:rPr>
          <w:t>15</w:t>
        </w:r>
      </w:hyperlink>
      <w:r>
        <w:rPr>
          <w:lang w:val="en_US" w:bidi="en_US"/>
        </w:rPr>
        <w:t>). Although she remained arrogant and defiant until the end (</w:t>
      </w:r>
      <w:hyperlink r:id="rId833">
        <w:r>
          <w:rPr>
            <w:lang w:val="en_US" w:bidi="en_US"/>
          </w:rPr>
          <w:rPr>
            <w:color w:val="0000EE"/>
            <w:u w:val="single"/>
          </w:rPr>
          <w:t>2 Kings 9:30–31</w:t>
        </w:r>
      </w:hyperlink>
      <w:r>
        <w:rPr>
          <w:lang w:val="en_US" w:bidi="en_US"/>
        </w:rPr>
        <w:t>), she eventually faced her foretold fate (</w:t>
      </w:r>
      <w:hyperlink r:id="rId558">
        <w:r>
          <w:rPr>
            <w:lang w:val="en_US" w:bidi="en_US"/>
          </w:rPr>
          <w:rPr>
            <w:color w:val="0000EE"/>
            <w:u w:val="single"/>
          </w:rPr>
          <w:t>1 Kings 21:23</w:t>
        </w:r>
      </w:hyperlink>
      <w:r>
        <w:rPr>
          <w:lang w:val="en_US" w:bidi="en_US"/>
        </w:rPr>
        <w:t xml:space="preserve">; </w:t>
      </w:r>
      <w:hyperlink r:id="rId855">
        <w:r>
          <w:rPr>
            <w:lang w:val="en_US" w:bidi="en_US"/>
          </w:rPr>
          <w:rPr>
            <w:color w:val="0000EE"/>
            <w:u w:val="single"/>
          </w:rPr>
          <w:t>2 Kings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hyperlink r:id="rId856">
        <w:r>
          <w:rPr>
            <w:lang w:val="en_US" w:bidi="en_US"/>
          </w:rPr>
          <w:rPr>
            <w:color w:val="0000EE"/>
            <w:u w:val="single"/>
          </w:rPr>
          <w:t>1 Kings 21:27</w:t>
        </w:r>
      </w:hyperlink>
      <w:r>
        <w:rPr>
          <w:lang w:val="en_US" w:bidi="en_US"/>
        </w:rPr>
        <w:t>). Because Ahab repented, the Lord sent Elijah to delay the terrible punishment meant for Ahab and instead place it on his equally wicked sons (</w:t>
      </w:r>
      <w:hyperlink r:id="rId857">
        <w:r>
          <w:rPr>
            <w:lang w:val="en_US" w:bidi="en_US"/>
          </w:rPr>
          <w:rPr>
            <w:color w:val="0000EE"/>
            <w:u w:val="single"/>
          </w:rPr>
          <w:t>2 Kings 1:17</w:t>
        </w:r>
      </w:hyperlink>
      <w:r>
        <w:rPr>
          <w:lang w:val="en_US" w:bidi="en_US"/>
        </w:rPr>
        <w:t xml:space="preserve">; </w:t>
      </w:r>
      <w:hyperlink r:id="rId858">
        <w:r>
          <w:rPr>
            <w:lang w:val="en_US" w:bidi="en_US"/>
          </w:rPr>
          <w:rPr>
            <w:color w:val="0000EE"/>
            <w:u w:val="single"/>
          </w:rPr>
          <w:t>9:24–26</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hyperlink r:id="rId859">
        <w:r>
          <w:rPr>
            <w:lang w:val="en_US" w:bidi="en_US"/>
          </w:rPr>
          <w:rPr>
            <w:color w:val="0000EE"/>
            <w:u w:val="single"/>
          </w:rPr>
          <w:t>2 Kings 8:25–26</w:t>
        </w:r>
      </w:hyperlink>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hyperlink r:id="rId860">
        <w:r>
          <w:rPr>
            <w:lang w:val="en_US" w:bidi="en_US"/>
          </w:rPr>
          <w:rPr>
            <w:color w:val="0000EE"/>
            <w:u w:val="single"/>
          </w:rPr>
          <w:t>1 Samuel 23:2–4</w:t>
        </w:r>
      </w:hyperlink>
      <w:r>
        <w:rPr>
          <w:lang w:val="en_US" w:bidi="en_US"/>
        </w:rPr>
        <w:t xml:space="preserve">; </w:t>
      </w:r>
      <w:hyperlink r:id="rId861">
        <w:r>
          <w:rPr>
            <w:lang w:val="en_US" w:bidi="en_US"/>
          </w:rPr>
          <w:rPr>
            <w:color w:val="0000EE"/>
            <w:u w:val="single"/>
          </w:rPr>
          <w:t>2 Samuel 5:19–25</w:t>
        </w:r>
      </w:hyperlink>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hyperlink r:id="rId862">
        <w:r>
          <w:rPr>
            <w:lang w:val="en_US" w:bidi="en_US"/>
          </w:rPr>
          <w:rPr>
            <w:color w:val="0000EE"/>
            <w:u w:val="single"/>
          </w:rPr>
          <w:t>2 Samuel 24:18–25</w:t>
        </w:r>
      </w:hyperlink>
      <w:r>
        <w:rPr>
          <w:lang w:val="en_US" w:bidi="en_US"/>
        </w:rPr>
        <w:t xml:space="preserve">; </w:t>
      </w:r>
      <w:hyperlink r:id="rId863">
        <w:r>
          <w:rPr>
            <w:lang w:val="en_US" w:bidi="en_US"/>
          </w:rPr>
          <w:rPr>
            <w:color w:val="0000EE"/>
            <w:u w:val="single"/>
          </w:rPr>
          <w:t>1 Chronicles 21:26</w:t>
        </w:r>
      </w:hyperlink>
      <w:r>
        <w:rPr>
          <w:lang w:val="en_US" w:bidi="en_US"/>
        </w:rPr>
        <w:t>). This site later became the location for the Temple in Jerusalem (</w:t>
      </w:r>
      <w:hyperlink r:id="rId226">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hyperlink r:id="rId544">
        <w:r>
          <w:rPr>
            <w:lang w:val="en_US" w:bidi="en_US"/>
          </w:rPr>
          <w:rPr>
            <w:color w:val="0000EE"/>
            <w:u w:val="single"/>
          </w:rPr>
          <w:t>Numbers 22:38</w:t>
        </w:r>
      </w:hyperlink>
      <w:r>
        <w:rPr>
          <w:lang w:val="en_US" w:bidi="en_US"/>
        </w:rPr>
        <w:t xml:space="preserve">; </w:t>
      </w:r>
      <w:hyperlink r:id="rId864">
        <w:r>
          <w:rPr>
            <w:lang w:val="en_US" w:bidi="en_US"/>
          </w:rPr>
          <w:rPr>
            <w:color w:val="0000EE"/>
            <w:u w:val="single"/>
          </w:rPr>
          <w:t>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hyperlink r:id="rId865">
        <w:r>
          <w:rPr>
            <w:lang w:val="en_US" w:bidi="en_US"/>
          </w:rPr>
          <w:rPr>
            <w:color w:val="0000EE"/>
            <w:u w:val="single"/>
          </w:rPr>
          <w:t>1 Kings 18:27</w:t>
        </w:r>
      </w:hyperlink>
      <w:r>
        <w:rPr>
          <w:lang w:val="en_US" w:bidi="en_US"/>
        </w:rPr>
        <w:t xml:space="preserve">; </w:t>
      </w:r>
      <w:hyperlink r:id="rId866">
        <w:r>
          <w:rPr>
            <w:lang w:val="en_US" w:bidi="en_US"/>
          </w:rPr>
          <w:rPr>
            <w:color w:val="0000EE"/>
            <w:u w:val="single"/>
          </w:rPr>
          <w:t>Job 12:1–2</w:t>
        </w:r>
      </w:hyperlink>
      <w:r>
        <w:rPr>
          <w:lang w:val="en_US" w:bidi="en_US"/>
        </w:rPr>
        <w:t xml:space="preserve">; </w:t>
      </w:r>
      <w:hyperlink r:id="rId867">
        <w:r>
          <w:rPr>
            <w:lang w:val="en_US" w:bidi="en_US"/>
          </w:rPr>
          <w:rPr>
            <w:color w:val="0000EE"/>
            <w:u w:val="single"/>
          </w:rPr>
          <w:t>16:2</w:t>
        </w:r>
      </w:hyperlink>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hyperlink r:id="rId868">
        <w:r>
          <w:rPr>
            <w:lang w:val="en_US" w:bidi="en_US"/>
          </w:rPr>
          <w:rPr>
            <w:color w:val="0000EE"/>
            <w:u w:val="single"/>
          </w:rPr>
          <w:t>Psalm 23</w:t>
        </w:r>
      </w:hyperlink>
      <w:r>
        <w:rPr>
          <w:lang w:val="en_US" w:bidi="en_US"/>
        </w:rPr>
        <w:t xml:space="preserve">; </w:t>
      </w:r>
      <w:hyperlink r:id="rId869">
        <w:r>
          <w:rPr>
            <w:lang w:val="en_US" w:bidi="en_US"/>
          </w:rPr>
          <w:rPr>
            <w:color w:val="0000EE"/>
            <w:u w:val="single"/>
          </w:rPr>
          <w:t>Isaiah 40:10–11</w:t>
        </w:r>
      </w:hyperlink>
      <w:r>
        <w:rPr>
          <w:lang w:val="en_US" w:bidi="en_US"/>
        </w:rPr>
        <w:t>), Israel's kings and leaders were responsible for caring for the people, much like a shepherd cares for sheep (</w:t>
      </w:r>
      <w:hyperlink r:id="rId870">
        <w:r>
          <w:rPr>
            <w:lang w:val="en_US" w:bidi="en_US"/>
          </w:rPr>
          <w:rPr>
            <w:color w:val="0000EE"/>
            <w:u w:val="single"/>
          </w:rPr>
          <w:t>Numbers 27:16–17</w:t>
        </w:r>
      </w:hyperlink>
      <w:r>
        <w:rPr>
          <w:lang w:val="en_US" w:bidi="en_US"/>
        </w:rPr>
        <w:t xml:space="preserve">; </w:t>
      </w:r>
      <w:hyperlink r:id="rId871">
        <w:r>
          <w:rPr>
            <w:lang w:val="en_US" w:bidi="en_US"/>
          </w:rPr>
          <w:rPr>
            <w:color w:val="0000EE"/>
            <w:u w:val="single"/>
          </w:rPr>
          <w:t>Ezekiel 34:2</w:t>
        </w:r>
      </w:hyperlink>
      <w:r>
        <w:rPr>
          <w:lang w:val="en_US" w:bidi="en_US"/>
        </w:rPr>
        <w:t xml:space="preserve">, </w:t>
      </w:r>
      <w:hyperlink r:id="rId872">
        <w:r>
          <w:rPr>
            <w:lang w:val="en_US" w:bidi="en_US"/>
          </w:rPr>
          <w:rPr>
            <w:color w:val="0000EE"/>
            <w:u w:val="single"/>
          </w:rPr>
          <w:t>11–16</w:t>
        </w:r>
      </w:hyperlink>
      <w:r>
        <w:rPr>
          <w:lang w:val="en_US" w:bidi="en_US"/>
        </w:rPr>
        <w:t>). The idea of the shepherd and the sheep, related to the coming Messiah (</w:t>
      </w:r>
      <w:hyperlink r:id="rId873">
        <w:r>
          <w:rPr>
            <w:lang w:val="en_US" w:bidi="en_US"/>
          </w:rPr>
          <w:rPr>
            <w:color w:val="0000EE"/>
            <w:u w:val="single"/>
          </w:rPr>
          <w:t>Ezekiel 34:23–24</w:t>
        </w:r>
      </w:hyperlink>
      <w:r>
        <w:rPr>
          <w:lang w:val="en_US" w:bidi="en_US"/>
        </w:rPr>
        <w:t>), was fulfilled in Christ, the Good Shepherd (</w:t>
      </w:r>
      <w:hyperlink r:id="rId874">
        <w:r>
          <w:rPr>
            <w:lang w:val="en_US" w:bidi="en_US"/>
          </w:rPr>
          <w:rPr>
            <w:color w:val="0000EE"/>
            <w:u w:val="single"/>
          </w:rPr>
          <w:t>John 10:1–11</w:t>
        </w:r>
      </w:hyperlink>
      <w:r>
        <w:rPr>
          <w:lang w:val="en_US" w:bidi="en_US"/>
        </w:rPr>
        <w:t>). Although he sacrificed his life for the sheep (</w:t>
      </w:r>
      <w:hyperlink r:id="rId875">
        <w:r>
          <w:rPr>
            <w:lang w:val="en_US" w:bidi="en_US"/>
          </w:rPr>
          <w:rPr>
            <w:color w:val="0000EE"/>
            <w:u w:val="single"/>
          </w:rPr>
          <w:t>John 10:14–18</w:t>
        </w:r>
      </w:hyperlink>
      <w:r>
        <w:rPr>
          <w:lang w:val="en_US" w:bidi="en_US"/>
        </w:rPr>
        <w:t xml:space="preserve">; </w:t>
      </w:r>
      <w:hyperlink r:id="rId876">
        <w:r>
          <w:rPr>
            <w:lang w:val="en_US" w:bidi="en_US"/>
          </w:rPr>
          <w:rPr>
            <w:color w:val="0000EE"/>
            <w:u w:val="single"/>
          </w:rPr>
          <w:t>1 Peter 2:24–25</w:t>
        </w:r>
      </w:hyperlink>
      <w:r>
        <w:rPr>
          <w:lang w:val="en_US" w:bidi="en_US"/>
        </w:rPr>
        <w:t>), he still lives (</w:t>
      </w:r>
      <w:hyperlink r:id="rId877">
        <w:r>
          <w:rPr>
            <w:lang w:val="en_US" w:bidi="en_US"/>
          </w:rPr>
          <w:rPr>
            <w:color w:val="0000EE"/>
            <w:u w:val="single"/>
          </w:rPr>
          <w:t>Hebrews 13:20</w:t>
        </w:r>
      </w:hyperlink>
      <w:r>
        <w:rPr>
          <w:lang w:val="en_US" w:bidi="en_US"/>
        </w:rPr>
        <w:t>) and will return for them (</w:t>
      </w:r>
      <w:hyperlink r:id="rId878">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hyperlink r:id="rId879">
        <w:r>
          <w:rPr>
            <w:lang w:val="en_US" w:bidi="en_US"/>
          </w:rPr>
          <w:rPr>
            <w:color w:val="0000EE"/>
            <w:u w:val="single"/>
          </w:rPr>
          <w:t>2 Kings 10:18–28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hyperlink r:id="rId880">
        <w:r>
          <w:rPr>
            <w:lang w:val="en_US" w:bidi="en_US"/>
          </w:rPr>
          <w:rPr>
            <w:color w:val="0000EE"/>
            <w:u w:val="single"/>
          </w:rPr>
          <w:t>1 Kings 21:19</w:t>
        </w:r>
      </w:hyperlink>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hyperlink r:id="rId881">
        <w:r>
          <w:rPr>
            <w:lang w:val="en_US" w:bidi="en_US"/>
          </w:rPr>
          <w:rPr>
            <w:color w:val="0000EE"/>
            <w:u w:val="single"/>
          </w:rPr>
          <w:t>2 Chronicles 17:1–21:1</w:t>
        </w:r>
      </w:hyperlink>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hyperlink r:id="rId882">
        <w:r>
          <w:rPr>
            <w:lang w:val="en_US" w:bidi="en_US"/>
          </w:rPr>
          <w:rPr>
            <w:color w:val="0000EE"/>
            <w:u w:val="single"/>
          </w:rPr>
          <w:t>1 Kings 15:14</w:t>
        </w:r>
      </w:hyperlink>
      <w:r>
        <w:rPr>
          <w:lang w:val="en_US" w:bidi="en_US"/>
        </w:rPr>
        <w:t>). He also joined with Ahab (</w:t>
      </w:r>
      <w:hyperlink r:id="rId883">
        <w:r>
          <w:rPr>
            <w:lang w:val="en_US" w:bidi="en_US"/>
          </w:rPr>
          <w:rPr>
            <w:color w:val="0000EE"/>
            <w:u w:val="single"/>
          </w:rPr>
          <w:t>1 Kings 22:4</w:t>
        </w:r>
      </w:hyperlink>
      <w:r>
        <w:rPr>
          <w:lang w:val="en_US" w:bidi="en_US"/>
        </w:rPr>
        <w:t xml:space="preserve">, </w:t>
      </w:r>
      <w:hyperlink r:id="rId884">
        <w:r>
          <w:rPr>
            <w:lang w:val="en_US" w:bidi="en_US"/>
          </w:rPr>
          <w:rPr>
            <w:color w:val="0000EE"/>
            <w:u w:val="single"/>
          </w:rPr>
          <w:t>29–32</w:t>
        </w:r>
      </w:hyperlink>
      <w:r>
        <w:rPr>
          <w:lang w:val="en_US" w:bidi="en_US"/>
        </w:rPr>
        <w:t xml:space="preserve">; </w:t>
      </w:r>
      <w:hyperlink r:id="rId885">
        <w:r>
          <w:rPr>
            <w:lang w:val="en_US" w:bidi="en_US"/>
          </w:rPr>
          <w:rPr>
            <w:color w:val="0000EE"/>
            <w:u w:val="single"/>
          </w:rPr>
          <w:t>2 Chronicles 19:1–3</w:t>
        </w:r>
      </w:hyperlink>
      <w:r>
        <w:rPr>
          <w:lang w:val="en_US" w:bidi="en_US"/>
        </w:rPr>
        <w:t>) and later with Joram (</w:t>
      </w:r>
      <w:hyperlink r:id="rId886">
        <w:r>
          <w:rPr>
            <w:lang w:val="en_US" w:bidi="en_US"/>
          </w:rPr>
          <w:rPr>
            <w:color w:val="0000EE"/>
            <w:u w:val="single"/>
          </w:rPr>
          <w:t>2 Kings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hyperlink r:id="rId887">
        <w:r>
          <w:rPr>
            <w:lang w:val="en_US" w:bidi="en_US"/>
          </w:rPr>
          <w:rPr>
            <w:color w:val="0000EE"/>
            <w:u w:val="single"/>
          </w:rPr>
          <w:t>1 Kings 15:12</w:t>
        </w:r>
      </w:hyperlink>
      <w:r>
        <w:rPr>
          <w:lang w:val="en_US" w:bidi="en_US"/>
        </w:rPr>
        <w:t>), but they still existed. These prostitutes were likely based at pagan shrines that Asa did not remove (</w:t>
      </w:r>
      <w:hyperlink r:id="rId882">
        <w:r>
          <w:rPr>
            <w:lang w:val="en_US" w:bidi="en_US"/>
          </w:rPr>
          <w:rPr>
            <w:color w:val="0000EE"/>
            <w:u w:val="single"/>
          </w:rPr>
          <w:t>1 Kings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hyperlink r:id="rId888">
        <w:r>
          <w:rPr>
            <w:lang w:val="en_US" w:bidi="en_US"/>
          </w:rPr>
          <w:rPr>
            <w:color w:val="0000EE"/>
            <w:u w:val="single"/>
          </w:rPr>
          <w:t>2 Chronicles 20:35–37</w:t>
        </w:r>
      </w:hyperlink>
      <w:r>
        <w:rPr>
          <w:lang w:val="en_US" w:bidi="en_US"/>
        </w:rPr>
        <w:t>). Like Solomon, they planned to send ships to Ophir for gold (</w:t>
      </w:r>
      <w:hyperlink r:id="rId889">
        <w:r>
          <w:rPr>
            <w:lang w:val="en_US" w:bidi="en_US"/>
          </w:rPr>
          <w:rPr>
            <w:color w:val="0000EE"/>
            <w:u w:val="single"/>
          </w:rPr>
          <w:t>1 Kings 9:27–28</w:t>
        </w:r>
      </w:hyperlink>
      <w:r>
        <w:rPr>
          <w:lang w:val="en_US" w:bidi="en_US"/>
        </w:rPr>
        <w:t xml:space="preserve">; </w:t>
      </w:r>
      <w:hyperlink r:id="rId388">
        <w:r>
          <w:rPr>
            <w:lang w:val="en_US" w:bidi="en_US"/>
          </w:rPr>
          <w:rPr>
            <w:color w:val="0000EE"/>
            <w:u w:val="single"/>
          </w:rPr>
          <w:t>10:11</w:t>
        </w:r>
      </w:hyperlink>
      <w:r>
        <w:rPr>
          <w:lang w:val="en_US" w:bidi="en_US"/>
        </w:rPr>
        <w:t>). But the plan failed. To fulfill a prophetic warning (</w:t>
      </w:r>
      <w:hyperlink r:id="rId890">
        <w:r>
          <w:rPr>
            <w:lang w:val="en_US" w:bidi="en_US"/>
          </w:rPr>
          <w:rPr>
            <w:color w:val="0000EE"/>
            <w:u w:val="single"/>
          </w:rPr>
          <w:t>2 Chronicles 20:37</w:t>
        </w:r>
      </w:hyperlink>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hyperlink r:id="rId891">
        <w:r>
          <w:rPr>
            <w:lang w:val="en_US" w:bidi="en_US"/>
          </w:rPr>
          <w:rPr>
            <w:color w:val="0000EE"/>
            <w:u w:val="single"/>
          </w:rPr>
          <w:t>1 Kings 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hyperlink r:id="rId892">
        <w:r>
          <w:rPr>
            <w:lang w:val="en_US" w:bidi="en_US"/>
          </w:rPr>
          <w:rPr>
            <w:color w:val="0000EE"/>
            <w:u w:val="single"/>
          </w:rPr>
          <w:t>2 Kings 1:1–18</w:t>
        </w:r>
      </w:hyperlink>
      <w:r>
        <w:rPr>
          <w:lang w:val="en_US" w:bidi="en_US"/>
        </w:rPr>
        <w:t>. He followed the evil ways of his parents, Ahab and Jezebel (</w:t>
      </w:r>
      <w:hyperlink r:id="rId824">
        <w:r>
          <w:rPr>
            <w:lang w:val="en_US" w:bidi="en_US"/>
          </w:rPr>
          <w:rPr>
            <w:color w:val="0000EE"/>
            <w:u w:val="single"/>
          </w:rPr>
          <w:t>1 Kings 21:25–26</w:t>
        </w:r>
      </w:hyperlink>
      <w:r>
        <w:rPr>
          <w:lang w:val="en_US" w:bidi="en_US"/>
        </w:rPr>
        <w:t>). He worshiped Baal (</w:t>
      </w:r>
      <w:hyperlink r:id="rId893">
        <w:r>
          <w:rPr>
            <w:lang w:val="en_US" w:bidi="en_US"/>
          </w:rPr>
          <w:rPr>
            <w:color w:val="0000EE"/>
            <w:u w:val="single"/>
          </w:rPr>
          <w:t>2 Kings 1:2</w:t>
        </w:r>
      </w:hyperlink>
      <w:r>
        <w:rPr>
          <w:lang w:val="en_US" w:bidi="en_US"/>
        </w:rPr>
        <w:t xml:space="preserve">, </w:t>
      </w:r>
      <w:hyperlink r:id="rId894">
        <w:r>
          <w:rPr>
            <w:lang w:val="en_US" w:bidi="en_US"/>
          </w:rPr>
          <w:rPr>
            <w:color w:val="0000EE"/>
            <w:u w:val="single"/>
          </w:rPr>
          <w:t>16</w:t>
        </w:r>
      </w:hyperlink>
      <w:r>
        <w:rPr>
          <w:lang w:val="en_US" w:bidi="en_US"/>
        </w:rPr>
        <w:t>) and supported the state religion started by Jeroboam I (</w:t>
      </w:r>
      <w:hyperlink r:id="rId895">
        <w:r>
          <w:rPr>
            <w:lang w:val="en_US" w:bidi="en_US"/>
          </w:rPr>
          <w:rPr>
            <w:color w:val="0000EE"/>
            <w:u w:val="single"/>
          </w:rPr>
          <w:t>1 Kings 12:28–32</w:t>
        </w:r>
      </w:hyperlink>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