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 1.1, Ecclésiaste 1.2, Ecclésiaste 1.2–11, Ecclésiaste 1.3, Ecclésiaste 1.4, Ecclésiaste 1.7–8, Ecclésiaste 1.11, Ecclésiaste 1.12–2.26, Ecclésiaste 1.13, Ecclésiaste 1.14, Ecclésiaste 2.1–11, Ecclésiaste 2.3, Ecclésiaste 2.4, Ecclésiaste 2.4–8, Ecclésiaste 2.7, Ecclésiaste 2.8, Ecclésiaste 2.9, Ecclésiaste 2.10, Ecclésiaste 2.11, Ecclésiaste 2.12, Ecclésiaste 2.12–23, Ecclésiaste 2.13–14, Ecclésiaste 2.15–16, Ecclésiaste 2.17–20, Ecclésiaste 2.19, Ecclésiaste 2.21, Ecclésiaste 2.24, Ecclésiaste 2.24–26, Ecclésiaste 2.26, Ecclésiaste 3.1–8, Ecclésiaste 3.2–8, Ecclésiaste 3.9, Ecclésiaste 3.9–14, Ecclésiaste 3.10, Ecclésiaste 3.11, Ecclésiaste 3.12–13, Ecclésiaste 3.14, Ecclésiaste 3.15, Ecclésiaste 3.16, Ecclésiaste 3.16–5.7, Ecclésiaste 3.17, Ecclésiaste 3.19, Ecclésiaste 3.20, Ecclésiaste 3.21, Ecclésiaste 3.22, Ecclésiaste 4.1, Ecclésiaste 4.2, Ecclésiaste 4.4, Ecclésiaste 4.5–6, Ecclésiaste 4.7–8, Ecclésiaste 4.9–12, Ecclésiaste 4.13–14, Ecclésiaste 4.15–16, Ecclésiaste 5.1, Ecclésiaste 5.3, Ecclésiaste 5.4–5, Ecclésiaste 5.7, Ecclésiaste 5.8–9, Ecclésiaste 5.10, Ecclésiaste 5.12, Ecclésiaste 5.13–14, Ecclésiaste 5.16–17, Ecclésiaste 5.18–20, Ecclésiaste 6.1–2, Ecclésiaste 6.3–6, Ecclésiaste 6.7, Ecclésiaste 6.8–9, Ecclésiaste 6.10, Ecclésiaste 6.10–7.22, Ecclésiaste 6.11, Ecclésiaste 6.12, Ecclésiaste 7.1, Ecclésiaste 7.1–4, Ecclésiaste 7.2–6, Ecclésiaste 7.3–4, Ecclésiaste 7.5–6, Ecclésiaste 7.8, Ecclésiaste 7.9, Ecclésiaste 7.11–12, Ecclésiaste 7.13, Ecclésiaste 7.14, Ecclésiaste 7.16, Ecclésiaste 7.17, Ecclésiaste 7.19, Ecclésiaste 7.20, Ecclésiaste 7.22, Ecclésiaste 7.23–25, Ecclésiaste 7.26, Ecclésiaste 7.28, Ecclésiaste 7.29, Ecclésiaste 8.1, Ecclésiaste 8.2, Ecclésiaste 8.3–4, Ecclésiaste 8.6, Ecclésiaste 8.7–8, Ecclésiaste 8.9–11, Ecclésiaste 8.12–13, Ecclésiaste 8.15, Ecclésiaste 8.16–17, Ecclésiaste 8.16–9.12, Ecclésiaste 9.1, Ecclésiaste 9.2, Ecclésiaste 9.3, Ecclésiaste 9.4–6, Ecclésiaste 9.7–10, Ecclésiaste 9.10, Ecclésiaste 9.11, Ecclésiaste 9.13–18, Ecclésiaste 9.18–10.1, Ecclésiaste 10.2–3, Ecclésiaste 10.4, Ecclésiaste 10.5–7, Ecclésiaste 10.7, Ecclésiaste 10.8–9, Ecclésiaste 10.10, Ecclésiaste 10.11, Ecclésiaste 10.12, Ecclésiaste 10.14, Ecclésiaste 10.15, Ecclésiaste 10.15–20, Ecclésiaste 10.16–17, Ecclésiaste 10.18, Ecclésiaste 10.19, Ecclésiaste 10.20, Ecclésiaste 11.1–2, Ecclésiaste 11.1–6, Ecclésiaste 11.3, Ecclésiaste 11.5, Ecclésiaste 11.9, Ecclésiaste 11.10, Ecclésiaste 12.1–2, Ecclésiaste 12.1–7, Ecclésiaste 12.3, Ecclésiaste 12.5, Ecclésiaste 12.6, Ecclésiaste 12.7, Ecclésiaste 12.8, Ecclésiaste 12.9, Ecclésiaste 12.9–14, Ecclésiaste 12.11, Ecclésiaste 12.12, Ecclésiaste 12.13–14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hyperlink r:id="rId15">
        <w:r>
          <w:rPr>
            <w:lang w:val="fr_FR" w:bidi="fr_FR"/>
          </w:rPr>
          <w:rPr>
            <w:color w:val="0000EE"/>
            <w:u w:val="single"/>
          </w:rPr>
          <w:t>1.12</w:t>
        </w:r>
      </w:hyperlink>
      <w:r>
        <w:rPr>
          <w:lang w:val="fr_FR" w:bidi="fr_FR"/>
        </w:rPr>
        <w:t xml:space="preserve">, </w:t>
      </w:r>
      <w:hyperlink r:id="rId16">
        <w:r>
          <w:rPr>
            <w:lang w:val="fr_FR" w:bidi="fr_FR"/>
          </w:rPr>
          <w:rPr>
            <w:color w:val="0000EE"/>
            <w:u w:val="single"/>
          </w:rPr>
          <w:t>16</w:t>
        </w:r>
      </w:hyperlink>
      <w:r>
        <w:rPr>
          <w:lang w:val="fr_FR" w:bidi="fr_FR"/>
        </w:rPr>
        <w:t xml:space="preserve"> ; </w:t>
      </w:r>
      <w:hyperlink r:id="rId17">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hyperlink r:id="rId18">
        <w:r>
          <w:rPr>
            <w:lang w:val="fr_FR" w:bidi="fr_FR"/>
          </w:rPr>
          <w:rPr>
            <w:color w:val="0000EE"/>
            <w:u w:val="single"/>
          </w:rPr>
          <w:t>Gn 3</w:t>
        </w:r>
      </w:hyperlink>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9">
        <w:r>
          <w:rPr>
            <w:lang w:val="fr_FR" w:bidi="fr_FR"/>
          </w:rPr>
          <w:rPr>
            <w:color w:val="0000EE"/>
            <w:u w:val="single"/>
          </w:rPr>
          <w:t>2.11</w:t>
        </w:r>
      </w:hyperlink>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hyperlink r:id="rId20">
        <w:r>
          <w:rPr>
            <w:lang w:val="fr_FR" w:bidi="fr_FR"/>
          </w:rPr>
          <w:rPr>
            <w:color w:val="0000EE"/>
            <w:u w:val="single"/>
          </w:rPr>
          <w:t>Ct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hyperlink r:id="rId21">
        <w:r>
          <w:rPr>
            <w:lang w:val="fr_FR" w:bidi="fr_FR"/>
          </w:rPr>
          <w:rPr>
            <w:color w:val="0000EE"/>
            <w:u w:val="single"/>
          </w:rPr>
          <w:t>1R 9.15–19</w:t>
        </w:r>
      </w:hyperlink>
      <w:r>
        <w:rPr>
          <w:lang w:val="fr_FR" w:bidi="fr_FR"/>
        </w:rPr>
        <w:t xml:space="preserve">). Parmi ces projets, destinés principalement à son propre plaisir, on compte le palais et ses bâtiments annexes. (voir </w:t>
      </w:r>
      <w:hyperlink r:id="rId22">
        <w:r>
          <w:rPr>
            <w:lang w:val="fr_FR" w:bidi="fr_FR"/>
          </w:rPr>
          <w:rPr>
            <w:color w:val="0000EE"/>
            <w:u w:val="single"/>
          </w:rPr>
          <w:t>1R 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hyperlink r:id="rId23">
        <w:r>
          <w:rPr>
            <w:lang w:val="fr_FR" w:bidi="fr_FR"/>
          </w:rPr>
          <w:rPr>
            <w:color w:val="0000EE"/>
            <w:u w:val="single"/>
          </w:rPr>
          <w:t>1R 4.22–23</w:t>
        </w:r>
      </w:hyperlink>
      <w:r>
        <w:rPr>
          <w:lang w:val="fr_FR" w:bidi="fr_FR"/>
        </w:rPr>
        <w:t xml:space="preserve"> ; </w:t>
      </w:r>
      <w:hyperlink r:id="rId24">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5">
        <w:r>
          <w:rPr>
            <w:lang w:val="fr_FR" w:bidi="fr_FR"/>
          </w:rPr>
          <w:rPr>
            <w:color w:val="0000EE"/>
            <w:u w:val="single"/>
          </w:rPr>
          <w:t>1R 4.21</w:t>
        </w:r>
      </w:hyperlink>
      <w:r>
        <w:rPr>
          <w:lang w:val="fr_FR" w:bidi="fr_FR"/>
        </w:rPr>
        <w:t xml:space="preserve"> ; </w:t>
      </w:r>
      <w:hyperlink r:id="rId26">
        <w:r>
          <w:rPr>
            <w:lang w:val="fr_FR" w:bidi="fr_FR"/>
          </w:rPr>
          <w:rPr>
            <w:color w:val="0000EE"/>
            <w:u w:val="single"/>
          </w:rPr>
          <w:t>9.28</w:t>
        </w:r>
      </w:hyperlink>
      <w:r>
        <w:rPr>
          <w:lang w:val="fr_FR" w:bidi="fr_FR"/>
        </w:rPr>
        <w:t xml:space="preserve"> ; </w:t>
      </w:r>
      <w:hyperlink r:id="rId27">
        <w:r>
          <w:rPr>
            <w:lang w:val="fr_FR" w:bidi="fr_FR"/>
          </w:rPr>
          <w:rPr>
            <w:color w:val="0000EE"/>
            <w:u w:val="single"/>
          </w:rPr>
          <w:t>10.14</w:t>
        </w:r>
      </w:hyperlink>
      <w:r>
        <w:rPr>
          <w:lang w:val="fr_FR" w:bidi="fr_FR"/>
        </w:rPr>
        <w:t xml:space="preserve">, </w:t>
      </w:r>
      <w:hyperlink r:id="rId28">
        <w:r>
          <w:rPr>
            <w:lang w:val="fr_FR" w:bidi="fr_FR"/>
          </w:rPr>
          <w:rPr>
            <w:color w:val="0000EE"/>
            <w:u w:val="single"/>
          </w:rPr>
          <w:t>22–25</w:t>
        </w:r>
      </w:hyperlink>
      <w:r>
        <w:rPr>
          <w:lang w:val="fr_FR" w:bidi="fr_FR"/>
        </w:rPr>
        <w:t xml:space="preserve"> ; </w:t>
      </w:r>
      <w:hyperlink r:id="rId29">
        <w:r>
          <w:rPr>
            <w:lang w:val="fr_FR" w:bidi="fr_FR"/>
          </w:rPr>
          <w:rPr>
            <w:color w:val="0000EE"/>
            <w:u w:val="single"/>
          </w:rPr>
          <w:t>1Ch 29.4</w:t>
        </w:r>
      </w:hyperlink>
      <w:r>
        <w:rPr>
          <w:lang w:val="fr_FR" w:bidi="fr_FR"/>
        </w:rPr>
        <w:t xml:space="preserve"> ; </w:t>
      </w:r>
      <w:hyperlink r:id="rId30">
        <w:r>
          <w:rPr>
            <w:lang w:val="fr_FR" w:bidi="fr_FR"/>
          </w:rPr>
          <w:rPr>
            <w:color w:val="0000EE"/>
            <w:u w:val="single"/>
          </w:rPr>
          <w:t>2Ch 9.26–27</w:t>
        </w:r>
      </w:hyperlink>
      <w:r>
        <w:rPr>
          <w:lang w:val="fr_FR" w:bidi="fr_FR"/>
        </w:rPr>
        <w:t xml:space="preserve">). • </w:t>
      </w:r>
      <w:r>
        <w:rPr>
          <w:lang w:val="fr_FR" w:bidi="fr_FR"/>
        </w:rPr>
        <w:t>des femmes en grand nombre</w:t>
      </w:r>
      <w:r>
        <w:rPr>
          <w:lang w:val="fr_FR" w:bidi="fr_FR"/>
        </w:rPr>
        <w:t xml:space="preserve"> : Salomon avait 700 épouses et 300 concubines à la fin de son règne (</w:t>
      </w:r>
      <w:hyperlink r:id="rId31">
        <w:r>
          <w:rPr>
            <w:lang w:val="fr_FR" w:bidi="fr_FR"/>
          </w:rPr>
          <w:rPr>
            <w:color w:val="0000EE"/>
            <w:u w:val="single"/>
          </w:rPr>
          <w:t>1R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hyperlink r:id="rId32">
        <w:r>
          <w:rPr>
            <w:lang w:val="fr_FR" w:bidi="fr_FR"/>
          </w:rPr>
          <w:rPr>
            <w:color w:val="0000EE"/>
            <w:u w:val="single"/>
          </w:rPr>
          <w:t>1R 10.23</w:t>
        </w:r>
      </w:hyperlink>
      <w:r>
        <w:rPr>
          <w:lang w:val="fr_FR" w:bidi="fr_FR"/>
        </w:rPr>
        <w:t xml:space="preserve">. • C’est à sa sagesse que Salomon doit d’avoir ainsi acquis succès, pouvoir et prospérité (voir </w:t>
      </w:r>
      <w:hyperlink r:id="rId33">
        <w:r>
          <w:rPr>
            <w:lang w:val="fr_FR" w:bidi="fr_FR"/>
          </w:rPr>
          <w:rPr>
            <w:color w:val="0000EE"/>
            <w:u w:val="single"/>
          </w:rPr>
          <w:t>1R 3.2–14</w:t>
        </w:r>
      </w:hyperlink>
      <w:r>
        <w:rPr>
          <w:lang w:val="fr_FR" w:bidi="fr_FR"/>
        </w:rPr>
        <w:t xml:space="preserve"> ; </w:t>
      </w:r>
      <w:hyperlink r:id="rId34">
        <w:r>
          <w:rPr>
            <w:lang w:val="fr_FR" w:bidi="fr_FR"/>
          </w:rPr>
          <w:rPr>
            <w:color w:val="0000EE"/>
            <w:u w:val="single"/>
          </w:rPr>
          <w:t>4.20–34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hyperlink r:id="rId35">
        <w:r>
          <w:rPr>
            <w:lang w:val="fr_FR" w:bidi="fr_FR"/>
          </w:rPr>
          <w:rPr>
            <w:color w:val="0000EE"/>
            <w:u w:val="single"/>
          </w:rPr>
          <w:t>5.12</w:t>
        </w:r>
      </w:hyperlink>
      <w:r>
        <w:rPr>
          <w:lang w:val="fr_FR" w:bidi="fr_FR"/>
        </w:rPr>
        <w:t xml:space="preserve">, </w:t>
      </w:r>
      <w:hyperlink r:id="rId36">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hyperlink r:id="rId37">
        <w:r>
          <w:rPr>
            <w:lang w:val="fr_FR" w:bidi="fr_FR"/>
          </w:rPr>
          <w:rPr>
            <w:color w:val="0000EE"/>
            <w:u w:val="single"/>
          </w:rPr>
          <w:t>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hyperlink r:id="rId38">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hyperlink r:id="rId39">
        <w:r>
          <w:rPr>
            <w:lang w:val="fr_FR" w:bidi="fr_FR"/>
          </w:rPr>
          <w:rPr>
            <w:color w:val="0000EE"/>
            <w:u w:val="single"/>
          </w:rPr>
          <w:t>2.12–17</w:t>
        </w:r>
      </w:hyperlink>
      <w:r>
        <w:rPr>
          <w:lang w:val="fr_FR" w:bidi="fr_FR"/>
        </w:rPr>
        <w:t>) et du travail acharné (</w:t>
      </w:r>
      <w:hyperlink r:id="rId37">
        <w:r>
          <w:rPr>
            <w:lang w:val="fr_FR" w:bidi="fr_FR"/>
          </w:rPr>
          <w:rPr>
            <w:color w:val="0000EE"/>
            <w:u w:val="single"/>
          </w:rPr>
          <w:t>2.18–23</w:t>
        </w:r>
      </w:hyperlink>
      <w:r>
        <w:rPr>
          <w:lang w:val="fr_FR" w:bidi="fr_FR"/>
        </w:rPr>
        <w:t>). Ceux-ci aussi sont « vanité et poursuite du vent » (</w:t>
      </w:r>
      <w:hyperlink r:id="rId40">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hyperlink r:id="rId41">
        <w:r>
          <w:rPr>
            <w:lang w:val="fr_FR" w:bidi="fr_FR"/>
          </w:rPr>
          <w:rPr>
            <w:color w:val="0000EE"/>
            <w:u w:val="single"/>
          </w:rPr>
          <w:t>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hyperlink r:id="rId42">
        <w:r>
          <w:rPr>
            <w:lang w:val="fr_FR" w:bidi="fr_FR"/>
          </w:rPr>
          <w:rPr>
            <w:color w:val="0000EE"/>
            <w:u w:val="single"/>
          </w:rPr>
          <w:t>1.11</w:t>
        </w:r>
      </w:hyperlink>
      <w:r>
        <w:rPr>
          <w:lang w:val="fr_FR" w:bidi="fr_FR"/>
        </w:rPr>
        <w:t xml:space="preserve"> ; </w:t>
      </w:r>
      <w:hyperlink r:id="rId43">
        <w:r>
          <w:rPr>
            <w:lang w:val="fr_FR" w:bidi="fr_FR"/>
          </w:rPr>
          <w:rPr>
            <w:color w:val="0000EE"/>
            <w:u w:val="single"/>
          </w:rPr>
          <w:t>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hyperlink r:id="rId44">
        <w:r>
          <w:rPr>
            <w:lang w:val="fr_FR" w:bidi="fr_FR"/>
          </w:rPr>
          <w:rPr>
            <w:color w:val="0000EE"/>
            <w:u w:val="single"/>
          </w:rPr>
          <w:t>1.18</w:t>
        </w:r>
      </w:hyperlink>
      <w:r>
        <w:rPr>
          <w:lang w:val="fr_FR" w:bidi="fr_FR"/>
        </w:rPr>
        <w:t>), de ses labeurs (</w:t>
      </w:r>
      <w:hyperlink r:id="rId45">
        <w:r>
          <w:rPr>
            <w:lang w:val="fr_FR" w:bidi="fr_FR"/>
          </w:rPr>
          <w:rPr>
            <w:color w:val="0000EE"/>
            <w:u w:val="single"/>
          </w:rPr>
          <w:t>2.18</w:t>
        </w:r>
      </w:hyperlink>
      <w:r>
        <w:rPr>
          <w:lang w:val="fr_FR" w:bidi="fr_FR"/>
        </w:rPr>
        <w:t>) et de son apparente futilité (</w:t>
      </w:r>
      <w:hyperlink r:id="rId46">
        <w:r>
          <w:rPr>
            <w:lang w:val="fr_FR" w:bidi="fr_FR"/>
          </w:rPr>
          <w:rPr>
            <w:color w:val="0000EE"/>
            <w:u w:val="single"/>
          </w:rPr>
          <w:t>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7">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hyperlink r:id="rId48">
        <w:r>
          <w:rPr>
            <w:lang w:val="fr_FR" w:bidi="fr_FR"/>
          </w:rPr>
          <w:rPr>
            <w:color w:val="0000EE"/>
            <w:u w:val="single"/>
          </w:rPr>
          <w:t>Ex 31.1–5</w:t>
        </w:r>
      </w:hyperlink>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hyperlink r:id="rId49">
        <w:r>
          <w:rPr>
            <w:lang w:val="fr_FR" w:bidi="fr_FR"/>
          </w:rPr>
          <w:rPr>
            <w:color w:val="0000EE"/>
            <w:u w:val="single"/>
          </w:rPr>
          <w:t>1.3</w:t>
        </w:r>
      </w:hyperlink>
      <w:r>
        <w:rPr>
          <w:lang w:val="fr_FR" w:bidi="fr_FR"/>
        </w:rPr>
        <w:t>) ne soit qu’une vapeur (</w:t>
      </w:r>
      <w:hyperlink r:id="rId50">
        <w:r>
          <w:rPr>
            <w:lang w:val="fr_FR" w:bidi="fr_FR"/>
          </w:rPr>
          <w:rPr>
            <w:color w:val="0000EE"/>
            <w:u w:val="single"/>
          </w:rPr>
          <w:t>2.23</w:t>
        </w:r>
      </w:hyperlink>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hyperlink r:id="rId51">
        <w:r>
          <w:rPr>
            <w:lang w:val="fr_FR" w:bidi="fr_FR"/>
          </w:rPr>
          <w:rPr>
            <w:color w:val="0000EE"/>
            <w:u w:val="single"/>
          </w:rPr>
          <w:t>1.3–7</w:t>
        </w:r>
      </w:hyperlink>
      <w:r>
        <w:rPr>
          <w:lang w:val="fr_FR" w:bidi="fr_FR"/>
        </w:rPr>
        <w:t>). Une personne sage sait déterminer le moment approprié pour entreprendre une activité (</w:t>
      </w:r>
      <w:hyperlink r:id="rId52">
        <w:r>
          <w:rPr>
            <w:lang w:val="fr_FR" w:bidi="fr_FR"/>
          </w:rPr>
          <w:rPr>
            <w:color w:val="0000EE"/>
            <w:u w:val="single"/>
          </w:rPr>
          <w:t>8.5</w:t>
        </w:r>
      </w:hyperlink>
      <w:r>
        <w:rPr>
          <w:lang w:val="fr_FR" w:bidi="fr_FR"/>
        </w:rPr>
        <w:t>). L’opportunité est éphémère (</w:t>
      </w:r>
      <w:hyperlink r:id="rId53">
        <w:r>
          <w:rPr>
            <w:lang w:val="fr_FR" w:bidi="fr_FR"/>
          </w:rPr>
          <w:rPr>
            <w:color w:val="0000EE"/>
            <w:u w:val="single"/>
          </w:rPr>
          <w:t>Ep 5.16</w:t>
        </w:r>
      </w:hyperlink>
      <w:r>
        <w:rPr>
          <w:lang w:val="fr_FR" w:bidi="fr_FR"/>
        </w:rPr>
        <w:t xml:space="preserve"> ; </w:t>
      </w:r>
      <w:hyperlink r:id="rId54">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hyperlink r:id="rId55">
        <w:r>
          <w:rPr>
            <w:lang w:val="fr_FR" w:bidi="fr_FR"/>
          </w:rPr>
          <w:rPr>
            <w:color w:val="0000EE"/>
            <w:u w:val="single"/>
          </w:rPr>
          <w:t>8.8</w:t>
        </w:r>
      </w:hyperlink>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6">
        <w:r>
          <w:rPr>
            <w:lang w:val="fr_FR" w:bidi="fr_FR"/>
          </w:rPr>
          <w:rPr>
            <w:color w:val="0000EE"/>
            <w:u w:val="single"/>
          </w:rPr>
          <w:t>Ps 5.5</w:t>
        </w:r>
      </w:hyperlink>
      <w:r>
        <w:rPr>
          <w:lang w:val="fr_FR" w:bidi="fr_FR"/>
        </w:rPr>
        <w:t xml:space="preserve"> ; </w:t>
      </w:r>
      <w:hyperlink r:id="rId57">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hyperlink r:id="rId58">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hyperlink r:id="rId59">
        <w:r>
          <w:rPr>
            <w:lang w:val="fr_FR" w:bidi="fr_FR"/>
          </w:rPr>
          <w:rPr>
            <w:color w:val="0000EE"/>
            <w:u w:val="single"/>
          </w:rPr>
          <w:t>3.1–8</w:t>
        </w:r>
      </w:hyperlink>
      <w:r>
        <w:rPr>
          <w:lang w:val="fr_FR" w:bidi="fr_FR"/>
        </w:rPr>
        <w:t>), seul Dieu sait quel est ce temps (</w:t>
      </w:r>
      <w:hyperlink r:id="rId59">
        <w:r>
          <w:rPr>
            <w:lang w:val="fr_FR" w:bidi="fr_FR"/>
          </w:rPr>
          <w:rPr>
            <w:color w:val="0000EE"/>
            <w:u w:val="single"/>
          </w:rPr>
          <w:t>3.9–11</w:t>
        </w:r>
      </w:hyperlink>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hyperlink r:id="rId60">
        <w:r>
          <w:rPr>
            <w:lang w:val="fr_FR" w:bidi="fr_FR"/>
          </w:rPr>
          <w:rPr>
            <w:color w:val="0000EE"/>
            <w:u w:val="single"/>
          </w:rPr>
          <w:t>Gn 3.17–19</w:t>
        </w:r>
      </w:hyperlink>
      <w:r>
        <w:rPr>
          <w:lang w:val="fr_FR" w:bidi="fr_FR"/>
        </w:rPr>
        <w:t>). Ce fardeau n'est pas trop lourd pour que nous puissions savourer notre travail et ses fruits. (</w:t>
      </w:r>
      <w:hyperlink r:id="rId61">
        <w:r>
          <w:rPr>
            <w:lang w:val="fr_FR" w:bidi="fr_FR"/>
          </w:rPr>
          <w:rPr>
            <w:color w:val="0000EE"/>
            <w:u w:val="single"/>
          </w:rPr>
          <w:t>Ec 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hyperlink r:id="rId62">
        <w:r>
          <w:rPr>
            <w:lang w:val="fr_FR" w:bidi="fr_FR"/>
          </w:rPr>
          <w:rPr>
            <w:color w:val="0000EE"/>
            <w:u w:val="single"/>
          </w:rPr>
          <w:t>Rm 8.22–28</w:t>
        </w:r>
      </w:hyperlink>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hyperlink r:id="rId63">
        <w:r>
          <w:rPr>
            <w:lang w:val="fr_FR" w:bidi="fr_FR"/>
          </w:rPr>
          <w:rPr>
            <w:color w:val="0000EE"/>
            <w:u w:val="single"/>
          </w:rPr>
          <w:t>2.24</w:t>
        </w:r>
      </w:hyperlink>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hyperlink r:id="rId38">
        <w:r>
          <w:rPr>
            <w:lang w:val="fr_FR" w:bidi="fr_FR"/>
          </w:rPr>
          <w:rPr>
            <w:color w:val="0000EE"/>
            <w:u w:val="single"/>
          </w:rPr>
          <w:t>1.9–10</w:t>
        </w:r>
      </w:hyperlink>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hyperlink r:id="rId64">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hyperlink r:id="rId65">
        <w:r>
          <w:rPr>
            <w:lang w:val="fr_FR" w:bidi="fr_FR"/>
          </w:rPr>
          <w:rPr>
            <w:color w:val="0000EE"/>
            <w:u w:val="single"/>
          </w:rPr>
          <w:t>3.16</w:t>
        </w:r>
      </w:hyperlink>
      <w:r>
        <w:rPr>
          <w:lang w:val="fr_FR" w:bidi="fr_FR"/>
        </w:rPr>
        <w:t>) sont temporaires et seront corrigées par la justice de Dieu. Le narrateur le répète pour clore l'ensemble du livre. (</w:t>
      </w:r>
      <w:hyperlink r:id="rId66">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hyperlink r:id="rId67">
        <w:r>
          <w:rPr>
            <w:lang w:val="fr_FR" w:bidi="fr_FR"/>
          </w:rPr>
          <w:rPr>
            <w:color w:val="0000EE"/>
            <w:u w:val="single"/>
          </w:rPr>
          <w:t>Gn 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hyperlink r:id="rId68">
        <w:r>
          <w:rPr>
            <w:lang w:val="fr_FR" w:bidi="fr_FR"/>
          </w:rPr>
          <w:rPr>
            <w:color w:val="0000EE"/>
            <w:u w:val="single"/>
          </w:rPr>
          <w:t>Gn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hyperlink r:id="rId6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hyperlink r:id="rId70">
        <w:r>
          <w:rPr>
            <w:lang w:val="fr_FR" w:bidi="fr_FR"/>
          </w:rPr>
          <w:rPr>
            <w:color w:val="0000EE"/>
            <w:u w:val="single"/>
          </w:rPr>
          <w:t>2.24–25</w:t>
        </w:r>
      </w:hyperlink>
      <w:r>
        <w:rPr>
          <w:lang w:val="fr_FR" w:bidi="fr_FR"/>
        </w:rPr>
        <w:t xml:space="preserve"> ; </w:t>
      </w:r>
      <w:hyperlink r:id="rId58">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hyperlink r:id="rId71">
        <w:r>
          <w:rPr>
            <w:lang w:val="fr_FR" w:bidi="fr_FR"/>
          </w:rPr>
          <w:rPr>
            <w:color w:val="0000EE"/>
            <w:u w:val="single"/>
          </w:rPr>
          <w:t>4.5–6</w:t>
        </w:r>
      </w:hyperlink>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2">
        <w:r>
          <w:rPr>
            <w:lang w:val="fr_FR" w:bidi="fr_FR"/>
          </w:rPr>
          <w:rPr>
            <w:color w:val="0000EE"/>
            <w:u w:val="single"/>
          </w:rPr>
          <w:t>Pr 23.4–5</w:t>
        </w:r>
      </w:hyperlink>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hyperlink r:id="rId73">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hyperlink r:id="rId74">
        <w:r>
          <w:rPr>
            <w:lang w:val="fr_FR" w:bidi="fr_FR"/>
          </w:rPr>
          <w:rPr>
            <w:color w:val="0000EE"/>
            <w:u w:val="single"/>
          </w:rPr>
          <w:t>4.8</w:t>
        </w:r>
      </w:hyperlink>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hyperlink r:id="rId75">
        <w:r>
          <w:rPr>
            <w:lang w:val="fr_FR" w:bidi="fr_FR"/>
          </w:rPr>
          <w:rPr>
            <w:color w:val="0000EE"/>
            <w:u w:val="single"/>
          </w:rPr>
          <w:t>Pr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hyperlink r:id="rId76">
        <w:r>
          <w:rPr>
            <w:lang w:val="fr_FR" w:bidi="fr_FR"/>
          </w:rPr>
          <w:rPr>
            <w:color w:val="0000EE"/>
            <w:u w:val="single"/>
          </w:rPr>
          <w:t>Dt 23.21–23</w:t>
        </w:r>
      </w:hyperlink>
      <w:r>
        <w:rPr>
          <w:lang w:val="fr_FR" w:bidi="fr_FR"/>
        </w:rPr>
        <w:t xml:space="preserve"> ; voir aussi </w:t>
      </w:r>
      <w:hyperlink r:id="rId77">
        <w:r>
          <w:rPr>
            <w:lang w:val="fr_FR" w:bidi="fr_FR"/>
          </w:rPr>
          <w:rPr>
            <w:color w:val="0000EE"/>
            <w:u w:val="single"/>
          </w:rPr>
          <w:t>Pr 12.22</w:t>
        </w:r>
      </w:hyperlink>
      <w:r>
        <w:rPr>
          <w:lang w:val="fr_FR" w:bidi="fr_FR"/>
        </w:rPr>
        <w:t xml:space="preserve"> ; </w:t>
      </w:r>
      <w:hyperlink r:id="rId78">
        <w:r>
          <w:rPr>
            <w:lang w:val="fr_FR" w:bidi="fr_FR"/>
          </w:rPr>
          <w:rPr>
            <w:color w:val="0000EE"/>
            <w:u w:val="single"/>
          </w:rPr>
          <w:t>20.25</w:t>
        </w:r>
      </w:hyperlink>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hyperlink r:id="rId79">
        <w:r>
          <w:rPr>
            <w:lang w:val="fr_FR" w:bidi="fr_FR"/>
          </w:rPr>
          <w:rPr>
            <w:color w:val="0000EE"/>
            <w:u w:val="single"/>
          </w:rPr>
          <w:t>12.1</w:t>
        </w:r>
      </w:hyperlink>
      <w:r>
        <w:rPr>
          <w:lang w:val="fr_FR" w:bidi="fr_FR"/>
        </w:rPr>
        <w:t xml:space="preserve"> ; </w:t>
      </w:r>
      <w:hyperlink r:id="rId80">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hyperlink r:id="rId81">
        <w:r>
          <w:rPr>
            <w:lang w:val="fr_FR" w:bidi="fr_FR"/>
          </w:rPr>
          <w:rPr>
            <w:color w:val="0000EE"/>
            <w:u w:val="single"/>
          </w:rPr>
          <w:t>1S 8.11–18</w:t>
        </w:r>
      </w:hyperlink>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hyperlink r:id="rId82">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hyperlink r:id="rId83">
        <w:r>
          <w:rPr>
            <w:lang w:val="fr_FR" w:bidi="fr_FR"/>
          </w:rPr>
          <w:rPr>
            <w:color w:val="0000EE"/>
            <w:u w:val="single"/>
          </w:rPr>
          <w:t>4.7–8</w:t>
        </w:r>
      </w:hyperlink>
      <w:r>
        <w:rPr>
          <w:lang w:val="fr_FR" w:bidi="fr_FR"/>
        </w:rPr>
        <w:t xml:space="preserve"> et </w:t>
      </w:r>
      <w:hyperlink r:id="rId84">
        <w:r>
          <w:rPr>
            <w:lang w:val="fr_FR" w:bidi="fr_FR"/>
          </w:rPr>
          <w:rPr>
            <w:color w:val="0000EE"/>
            <w:u w:val="single"/>
          </w:rPr>
          <w:t>5.13–17</w:t>
        </w:r>
      </w:hyperlink>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hyperlink r:id="rId8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hyperlink r:id="rId86">
        <w:r>
          <w:rPr>
            <w:lang w:val="fr_FR" w:bidi="fr_FR"/>
          </w:rPr>
          <w:rPr>
            <w:color w:val="0000EE"/>
            <w:u w:val="single"/>
          </w:rPr>
          <w:t>Rm 8.29</w:t>
        </w:r>
      </w:hyperlink>
      <w:r>
        <w:rPr>
          <w:lang w:val="fr_FR" w:bidi="fr_FR"/>
        </w:rPr>
        <w:t xml:space="preserve"> ; </w:t>
      </w:r>
      <w:hyperlink r:id="rId87">
        <w:r>
          <w:rPr>
            <w:lang w:val="fr_FR" w:bidi="fr_FR"/>
          </w:rPr>
          <w:rPr>
            <w:color w:val="0000EE"/>
            <w:u w:val="single"/>
          </w:rPr>
          <w:t>Ep 1.5</w:t>
        </w:r>
      </w:hyperlink>
      <w:r>
        <w:rPr>
          <w:lang w:val="fr_FR" w:bidi="fr_FR"/>
        </w:rPr>
        <w:t xml:space="preserve">, </w:t>
      </w:r>
      <w:hyperlink r:id="rId88">
        <w:r>
          <w:rPr>
            <w:lang w:val="fr_FR" w:bidi="fr_FR"/>
          </w:rPr>
          <w:rPr>
            <w:color w:val="0000EE"/>
            <w:u w:val="single"/>
          </w:rPr>
          <w:t>11</w:t>
        </w:r>
      </w:hyperlink>
      <w:r>
        <w:rPr>
          <w:lang w:val="fr_FR" w:bidi="fr_FR"/>
        </w:rPr>
        <w:t xml:space="preserve">. • ce que chaque personne sera est connu depuis longtemps : cf. </w:t>
      </w:r>
      <w:hyperlink r:id="rId89">
        <w:r>
          <w:rPr>
            <w:lang w:val="fr_FR" w:bidi="fr_FR"/>
          </w:rPr>
          <w:rPr>
            <w:color w:val="0000EE"/>
            <w:u w:val="single"/>
          </w:rPr>
          <w:t>Ps 139.15–16</w:t>
        </w:r>
      </w:hyperlink>
      <w:r>
        <w:rPr>
          <w:lang w:val="fr_FR" w:bidi="fr_FR"/>
        </w:rPr>
        <w:t xml:space="preserve">. • Inutile de discuter avec Dieu de votre destin : cf. </w:t>
      </w:r>
      <w:hyperlink r:id="rId90">
        <w:r>
          <w:rPr>
            <w:lang w:val="fr_FR" w:bidi="fr_FR"/>
          </w:rPr>
          <w:rPr>
            <w:color w:val="0000EE"/>
            <w:u w:val="single"/>
          </w:rPr>
          <w:t>Rm 9.20–24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hyperlink r:id="rId75">
        <w:r>
          <w:rPr>
            <w:lang w:val="fr_FR" w:bidi="fr_FR"/>
          </w:rPr>
          <w:rPr>
            <w:color w:val="0000EE"/>
            <w:u w:val="single"/>
          </w:rPr>
          <w:t>Pr 10.19</w:t>
        </w:r>
      </w:hyperlink>
      <w:r>
        <w:rPr>
          <w:lang w:val="fr_FR" w:bidi="fr_FR"/>
        </w:rPr>
        <w:t xml:space="preserve"> ; </w:t>
      </w:r>
      <w:hyperlink r:id="rId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hyperlink r:id="rId92">
        <w:r>
          <w:rPr>
            <w:lang w:val="fr_FR" w:bidi="fr_FR"/>
          </w:rPr>
          <w:rPr>
            <w:color w:val="0000EE"/>
            <w:u w:val="single"/>
          </w:rPr>
          <w:t>2.13–14</w:t>
        </w:r>
      </w:hyperlink>
      <w:r>
        <w:rPr>
          <w:lang w:val="fr_FR" w:bidi="fr_FR"/>
        </w:rPr>
        <w:t xml:space="preserve">, </w:t>
      </w:r>
      <w:hyperlink r:id="rId63">
        <w:r>
          <w:rPr>
            <w:lang w:val="fr_FR" w:bidi="fr_FR"/>
          </w:rPr>
          <w:rPr>
            <w:color w:val="0000EE"/>
            <w:u w:val="single"/>
          </w:rPr>
          <w:t>24</w:t>
        </w:r>
      </w:hyperlink>
      <w:r>
        <w:rPr>
          <w:lang w:val="fr_FR" w:bidi="fr_FR"/>
        </w:rPr>
        <w:t xml:space="preserve"> ; </w:t>
      </w:r>
      <w:hyperlink r:id="rId93">
        <w:r>
          <w:rPr>
            <w:lang w:val="fr_FR" w:bidi="fr_FR"/>
          </w:rPr>
          <w:rPr>
            <w:color w:val="0000EE"/>
            <w:u w:val="single"/>
          </w:rPr>
          <w:t>3.22</w:t>
        </w:r>
      </w:hyperlink>
      <w:r>
        <w:rPr>
          <w:lang w:val="fr_FR" w:bidi="fr_FR"/>
        </w:rPr>
        <w:t xml:space="preserve"> ; </w:t>
      </w:r>
      <w:hyperlink r:id="rId94">
        <w:r>
          <w:rPr>
            <w:lang w:val="fr_FR" w:bidi="fr_FR"/>
          </w:rPr>
          <w:rPr>
            <w:color w:val="0000EE"/>
            <w:u w:val="single"/>
          </w:rPr>
          <w:t>5.18</w:t>
        </w:r>
      </w:hyperlink>
      <w:r>
        <w:rPr>
          <w:lang w:val="fr_FR" w:bidi="fr_FR"/>
        </w:rPr>
        <w:t>). Ce qui arrivera sur cette terre est ce qui est déjà arrivé (</w:t>
      </w:r>
      <w:hyperlink r:id="rId95">
        <w:r>
          <w:rPr>
            <w:lang w:val="fr_FR" w:bidi="fr_FR"/>
          </w:rPr>
          <w:rPr>
            <w:color w:val="0000EE"/>
            <w:u w:val="single"/>
          </w:rPr>
          <w:t>1.9</w:t>
        </w:r>
      </w:hyperlink>
      <w:r>
        <w:rPr>
          <w:lang w:val="fr_FR" w:bidi="fr_FR"/>
        </w:rPr>
        <w:t xml:space="preserve">, </w:t>
      </w:r>
      <w:hyperlink r:id="rId96">
        <w:r>
          <w:rPr>
            <w:lang w:val="fr_FR" w:bidi="fr_FR"/>
          </w:rPr>
          <w:rPr>
            <w:color w:val="0000EE"/>
            <w:u w:val="single"/>
          </w:rPr>
          <w:t>10</w:t>
        </w:r>
      </w:hyperlink>
      <w:r>
        <w:rPr>
          <w:lang w:val="fr_FR" w:bidi="fr_FR"/>
        </w:rPr>
        <w:t xml:space="preserve"> ; </w:t>
      </w:r>
      <w:hyperlink r:id="rId97">
        <w:r>
          <w:rPr>
            <w:lang w:val="fr_FR" w:bidi="fr_FR"/>
          </w:rPr>
          <w:rPr>
            <w:color w:val="0000EE"/>
            <w:u w:val="single"/>
          </w:rPr>
          <w:t>3.15</w:t>
        </w:r>
      </w:hyperlink>
      <w:r>
        <w:rPr>
          <w:lang w:val="fr_FR" w:bidi="fr_FR"/>
        </w:rPr>
        <w:t xml:space="preserve">). • comme une ombre : Cf. </w:t>
      </w:r>
      <w:hyperlink r:id="rId98">
        <w:r>
          <w:rPr>
            <w:lang w:val="fr_FR" w:bidi="fr_FR"/>
          </w:rPr>
          <w:rPr>
            <w:color w:val="0000EE"/>
            <w:u w:val="single"/>
          </w:rPr>
          <w:t>Ps 39.4–6</w:t>
        </w:r>
      </w:hyperlink>
      <w:r>
        <w:rPr>
          <w:lang w:val="fr_FR" w:bidi="fr_FR"/>
        </w:rPr>
        <w:t xml:space="preserve"> ; </w:t>
      </w:r>
      <w:hyperlink r:id="rId99">
        <w:r>
          <w:rPr>
            <w:lang w:val="fr_FR" w:bidi="fr_FR"/>
          </w:rPr>
          <w:rPr>
            <w:color w:val="0000EE"/>
            <w:u w:val="single"/>
          </w:rPr>
          <w:t>90.3–6</w:t>
        </w:r>
      </w:hyperlink>
      <w:r>
        <w:rPr>
          <w:lang w:val="fr_FR" w:bidi="fr_FR"/>
        </w:rPr>
        <w:t xml:space="preserve">, </w:t>
      </w:r>
      <w:hyperlink r:id="rId100">
        <w:r>
          <w:rPr>
            <w:lang w:val="fr_FR" w:bidi="fr_FR"/>
          </w:rPr>
          <w:rPr>
            <w:color w:val="0000EE"/>
            <w:u w:val="single"/>
          </w:rPr>
          <w:t>10–12</w:t>
        </w:r>
      </w:hyperlink>
      <w:r>
        <w:rPr>
          <w:lang w:val="fr_FR" w:bidi="fr_FR"/>
        </w:rPr>
        <w:t xml:space="preserve"> ; </w:t>
      </w:r>
      <w:hyperlink r:id="rId101">
        <w:r>
          <w:rPr>
            <w:lang w:val="fr_FR" w:bidi="fr_FR"/>
          </w:rPr>
          <w:rPr>
            <w:color w:val="0000EE"/>
            <w:u w:val="single"/>
          </w:rPr>
          <w:t>109.23</w:t>
        </w:r>
      </w:hyperlink>
      <w:r>
        <w:rPr>
          <w:lang w:val="fr_FR" w:bidi="fr_FR"/>
        </w:rPr>
        <w:t xml:space="preserve"> ; </w:t>
      </w:r>
      <w:hyperlink r:id="rId102">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hyperlink r:id="rId103">
        <w:r>
          <w:rPr>
            <w:lang w:val="fr_FR" w:bidi="fr_FR"/>
          </w:rPr>
          <w:rPr>
            <w:color w:val="0000EE"/>
            <w:u w:val="single"/>
          </w:rPr>
          <w:t>Pr 22.1</w:t>
        </w:r>
      </w:hyperlink>
      <w:r>
        <w:rPr>
          <w:lang w:val="fr_FR" w:bidi="fr_FR"/>
        </w:rPr>
        <w:t xml:space="preserve"> ; </w:t>
      </w:r>
      <w:hyperlink r:id="rId104">
        <w:r>
          <w:rPr>
            <w:lang w:val="fr_FR" w:bidi="fr_FR"/>
          </w:rPr>
          <w:rPr>
            <w:color w:val="0000EE"/>
            <w:u w:val="single"/>
          </w:rPr>
          <w:t>28.6</w:t>
        </w:r>
      </w:hyperlink>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hyperlink r:id="rId44">
        <w:r>
          <w:rPr>
            <w:lang w:val="fr_FR" w:bidi="fr_FR"/>
          </w:rPr>
          <w:rPr>
            <w:color w:val="0000EE"/>
            <w:u w:val="single"/>
          </w:rPr>
          <w:t>Ec 1.18</w:t>
        </w:r>
      </w:hyperlink>
      <w:r>
        <w:rPr>
          <w:lang w:val="fr_FR" w:bidi="fr_FR"/>
        </w:rPr>
        <w:t xml:space="preserve"> ; </w:t>
      </w:r>
      <w:hyperlink r:id="rId105">
        <w:r>
          <w:rPr>
            <w:lang w:val="fr_FR" w:bidi="fr_FR"/>
          </w:rPr>
          <w:rPr>
            <w:color w:val="0000EE"/>
            <w:u w:val="single"/>
          </w:rPr>
          <w:t>2.22</w:t>
        </w:r>
      </w:hyperlink>
      <w:r>
        <w:rPr>
          <w:lang w:val="fr_FR" w:bidi="fr_FR"/>
        </w:rPr>
        <w:t xml:space="preserve"> ; </w:t>
      </w:r>
      <w:hyperlink r:id="rId106">
        <w:r>
          <w:rPr>
            <w:lang w:val="fr_FR" w:bidi="fr_FR"/>
          </w:rPr>
          <w:rPr>
            <w:color w:val="0000EE"/>
            <w:u w:val="single"/>
          </w:rPr>
          <w:t>4.2–3</w:t>
        </w:r>
      </w:hyperlink>
      <w:r>
        <w:rPr>
          <w:lang w:val="fr_FR" w:bidi="fr_FR"/>
        </w:rPr>
        <w:t xml:space="preserve"> ; </w:t>
      </w:r>
      <w:hyperlink r:id="rId79">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hyperlink r:id="rId107">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hyperlink r:id="rId108">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hyperlink r:id="rId109">
        <w:r>
          <w:rPr>
            <w:lang w:val="fr_FR" w:bidi="fr_FR"/>
          </w:rPr>
          <w:rPr>
            <w:color w:val="0000EE"/>
            <w:u w:val="single"/>
          </w:rPr>
          <w:t>Pr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hyperlink r:id="rId110">
        <w:r>
          <w:rPr>
            <w:lang w:val="fr_FR" w:bidi="fr_FR"/>
          </w:rPr>
          <w:rPr>
            <w:color w:val="0000EE"/>
            <w:u w:val="single"/>
          </w:rPr>
          <w:t>Pr 14.29</w:t>
        </w:r>
      </w:hyperlink>
      <w:r>
        <w:rPr>
          <w:lang w:val="fr_FR" w:bidi="fr_FR"/>
        </w:rPr>
        <w:t xml:space="preserve"> ; </w:t>
      </w:r>
      <w:hyperlink r:id="rId111">
        <w:r>
          <w:rPr>
            <w:lang w:val="fr_FR" w:bidi="fr_FR"/>
          </w:rPr>
          <w:rPr>
            <w:color w:val="0000EE"/>
            <w:u w:val="single"/>
          </w:rPr>
          <w:t>29.11</w:t>
        </w:r>
      </w:hyperlink>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hyperlink r:id="rId112">
        <w:r>
          <w:rPr>
            <w:lang w:val="fr_FR" w:bidi="fr_FR"/>
          </w:rPr>
          <w:rPr>
            <w:color w:val="0000EE"/>
            <w:u w:val="single"/>
          </w:rPr>
          <w:t>7.17</w:t>
        </w:r>
      </w:hyperlink>
      <w:r>
        <w:rPr>
          <w:lang w:val="fr_FR" w:bidi="fr_FR"/>
        </w:rPr>
        <w:t xml:space="preserve"> ; </w:t>
      </w:r>
      <w:hyperlink r:id="rId113">
        <w:r>
          <w:rPr>
            <w:lang w:val="fr_FR" w:bidi="fr_FR"/>
          </w:rPr>
          <w:rPr>
            <w:color w:val="0000EE"/>
            <w:u w:val="single"/>
          </w:rPr>
          <w:t>Pr 10.2</w:t>
        </w:r>
      </w:hyperlink>
      <w:r>
        <w:rPr>
          <w:lang w:val="fr_FR" w:bidi="fr_FR"/>
        </w:rPr>
        <w:t xml:space="preserve"> ; </w:t>
      </w:r>
      <w:hyperlink r:id="rId11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hyperlink r:id="rId115">
        <w:r>
          <w:rPr>
            <w:lang w:val="fr_FR" w:bidi="fr_FR"/>
          </w:rPr>
          <w:rPr>
            <w:color w:val="0000EE"/>
            <w:u w:val="single"/>
          </w:rPr>
          <w:t>Ph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hyperlink r:id="rId11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hyperlink r:id="rId117">
        <w:r>
          <w:rPr>
            <w:lang w:val="fr_FR" w:bidi="fr_FR"/>
          </w:rPr>
          <w:rPr>
            <w:color w:val="0000EE"/>
            <w:u w:val="single"/>
          </w:rPr>
          <w:t>9.14–15</w:t>
        </w:r>
      </w:hyperlink>
      <w:r>
        <w:rPr>
          <w:lang w:val="fr_FR" w:bidi="fr_FR"/>
        </w:rPr>
        <w:t xml:space="preserve"> ; </w:t>
      </w:r>
      <w:hyperlink r:id="rId118">
        <w:r>
          <w:rPr>
            <w:lang w:val="fr_FR" w:bidi="fr_FR"/>
          </w:rPr>
          <w:rPr>
            <w:color w:val="0000EE"/>
            <w:u w:val="single"/>
          </w:rPr>
          <w:t>2S 20.15–22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hyperlink r:id="rId119">
        <w:r>
          <w:rPr>
            <w:lang w:val="fr_FR" w:bidi="fr_FR"/>
          </w:rPr>
          <w:rPr>
            <w:color w:val="0000EE"/>
            <w:u w:val="single"/>
          </w:rPr>
          <w:t>1R 8.46</w:t>
        </w:r>
      </w:hyperlink>
      <w:r>
        <w:rPr>
          <w:lang w:val="fr_FR" w:bidi="fr_FR"/>
        </w:rPr>
        <w:t xml:space="preserve"> ; </w:t>
      </w:r>
      <w:hyperlink r:id="rId120">
        <w:r>
          <w:rPr>
            <w:lang w:val="fr_FR" w:bidi="fr_FR"/>
          </w:rPr>
          <w:rPr>
            <w:color w:val="0000EE"/>
            <w:u w:val="single"/>
          </w:rPr>
          <w:t>Pr 20.9</w:t>
        </w:r>
      </w:hyperlink>
      <w:r>
        <w:rPr>
          <w:lang w:val="fr_FR" w:bidi="fr_FR"/>
        </w:rPr>
        <w:t xml:space="preserve"> ; </w:t>
      </w:r>
      <w:hyperlink r:id="rId121">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hyperlink r:id="rId122">
        <w:r>
          <w:rPr>
            <w:lang w:val="fr_FR" w:bidi="fr_FR"/>
          </w:rPr>
          <w:rPr>
            <w:color w:val="0000EE"/>
            <w:u w:val="single"/>
          </w:rPr>
          <w:t xml:space="preserve">3.11 </w:t>
        </w:r>
      </w:hyperlink>
      <w:r>
        <w:rPr>
          <w:lang w:val="fr_FR" w:bidi="fr_FR"/>
        </w:rPr>
        <w:t xml:space="preserve">; </w:t>
      </w:r>
      <w:hyperlink r:id="rId123">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hyperlink r:id="rId124">
        <w:r>
          <w:rPr>
            <w:lang w:val="fr_FR" w:bidi="fr_FR"/>
          </w:rPr>
          <w:rPr>
            <w:color w:val="0000EE"/>
            <w:u w:val="single"/>
          </w:rPr>
          <w:t>Pr 5</w:t>
        </w:r>
      </w:hyperlink>
      <w:r>
        <w:rPr>
          <w:lang w:val="fr_FR" w:bidi="fr_FR"/>
        </w:rPr>
        <w:t xml:space="preserve"> ; </w:t>
      </w:r>
      <w:hyperlink r:id="rId125">
        <w:r>
          <w:rPr>
            <w:lang w:val="fr_FR" w:bidi="fr_FR"/>
          </w:rPr>
          <w:rPr>
            <w:color w:val="0000EE"/>
            <w:u w:val="single"/>
          </w:rPr>
          <w:t>6.20–7.27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hyperlink r:id="rId126">
        <w:r>
          <w:rPr>
            <w:lang w:val="fr_FR" w:bidi="fr_FR"/>
          </w:rPr>
          <w:rPr>
            <w:color w:val="0000EE"/>
            <w:u w:val="single"/>
          </w:rPr>
          <w:t xml:space="preserve">Gn 1.27–28 </w:t>
        </w:r>
      </w:hyperlink>
      <w:r>
        <w:rPr>
          <w:lang w:val="fr_FR" w:bidi="fr_FR"/>
        </w:rPr>
        <w:t xml:space="preserve">; </w:t>
      </w:r>
      <w:hyperlink r:id="rId127">
        <w:r>
          <w:rPr>
            <w:lang w:val="fr_FR" w:bidi="fr_FR"/>
          </w:rPr>
          <w:rPr>
            <w:color w:val="0000EE"/>
            <w:u w:val="single"/>
          </w:rPr>
          <w:t xml:space="preserve">2.23–25 </w:t>
        </w:r>
      </w:hyperlink>
      <w:r>
        <w:rPr>
          <w:lang w:val="fr_FR" w:bidi="fr_FR"/>
        </w:rPr>
        <w:t xml:space="preserve">; </w:t>
      </w:r>
      <w:hyperlink r:id="rId128">
        <w:r>
          <w:rPr>
            <w:lang w:val="fr_FR" w:bidi="fr_FR"/>
          </w:rPr>
          <w:rPr>
            <w:color w:val="0000EE"/>
            <w:u w:val="single"/>
          </w:rPr>
          <w:t>3.1–19</w:t>
        </w:r>
      </w:hyperlink>
      <w:r>
        <w:rPr>
          <w:lang w:val="fr_FR" w:bidi="fr_FR"/>
        </w:rPr>
        <w:t xml:space="preserve">) se poursuit pour les descendants d'Adam et Ève (cf. </w:t>
      </w:r>
      <w:hyperlink r:id="rId129">
        <w:r>
          <w:rPr>
            <w:lang w:val="fr_FR" w:bidi="fr_FR"/>
          </w:rPr>
          <w:rPr>
            <w:color w:val="0000EE"/>
            <w:u w:val="single"/>
          </w:rPr>
          <w:t>Rm 3.10–18</w:t>
        </w:r>
      </w:hyperlink>
      <w:r>
        <w:rPr>
          <w:lang w:val="fr_FR" w:bidi="fr_FR"/>
        </w:rPr>
        <w:t xml:space="preserve">, </w:t>
      </w:r>
      <w:hyperlink r:id="rId121">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hyperlink r:id="rId130">
        <w:r>
          <w:rPr>
            <w:lang w:val="fr_FR" w:bidi="fr_FR"/>
          </w:rPr>
          <w:rPr>
            <w:color w:val="0000EE"/>
            <w:u w:val="single"/>
          </w:rPr>
          <w:t>5.2–6</w:t>
        </w:r>
      </w:hyperlink>
      <w:r>
        <w:rPr>
          <w:lang w:val="fr_FR" w:bidi="fr_FR"/>
        </w:rPr>
        <w:t xml:space="preserve"> ; </w:t>
      </w:r>
      <w:hyperlink r:id="rId131">
        <w:r>
          <w:rPr>
            <w:lang w:val="fr_FR" w:bidi="fr_FR"/>
          </w:rPr>
          <w:rPr>
            <w:color w:val="0000EE"/>
            <w:u w:val="single"/>
          </w:rPr>
          <w:t>1R 2.41–43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hyperlink r:id="rId132">
        <w:r>
          <w:rPr>
            <w:lang w:val="fr_FR" w:bidi="fr_FR"/>
          </w:rPr>
          <w:rPr>
            <w:color w:val="0000EE"/>
            <w:u w:val="single"/>
          </w:rPr>
          <w:t>Ec 3.1–8</w:t>
        </w:r>
      </w:hyperlink>
      <w:r>
        <w:rPr>
          <w:lang w:val="fr_FR" w:bidi="fr_FR"/>
        </w:rPr>
        <w:t xml:space="preserve"> ; </w:t>
      </w:r>
      <w:hyperlink r:id="rId53">
        <w:r>
          <w:rPr>
            <w:lang w:val="fr_FR" w:bidi="fr_FR"/>
          </w:rPr>
          <w:rPr>
            <w:color w:val="0000EE"/>
            <w:u w:val="single"/>
          </w:rPr>
          <w:t>Ep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hyperlink r:id="rId133">
        <w:r>
          <w:rPr>
            <w:lang w:val="fr_FR" w:bidi="fr_FR"/>
          </w:rPr>
          <w:rPr>
            <w:color w:val="0000EE"/>
            <w:u w:val="single"/>
          </w:rPr>
          <w:t>3.16–17</w:t>
        </w:r>
      </w:hyperlink>
      <w:r>
        <w:rPr>
          <w:lang w:val="fr_FR" w:bidi="fr_FR"/>
        </w:rPr>
        <w:t xml:space="preserve"> ; </w:t>
      </w:r>
      <w:hyperlink r:id="rId66">
        <w:r>
          <w:rPr>
            <w:lang w:val="fr_FR" w:bidi="fr_FR"/>
          </w:rPr>
          <w:rPr>
            <w:color w:val="0000EE"/>
            <w:u w:val="single"/>
          </w:rPr>
          <w:t>12.14</w:t>
        </w:r>
      </w:hyperlink>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hyperlink r:id="rId70">
        <w:r>
          <w:rPr>
            <w:lang w:val="fr_FR" w:bidi="fr_FR"/>
          </w:rPr>
          <w:rPr>
            <w:color w:val="0000EE"/>
            <w:u w:val="single"/>
          </w:rPr>
          <w:t>2.24–25</w:t>
        </w:r>
      </w:hyperlink>
      <w:r>
        <w:rPr>
          <w:lang w:val="fr_FR" w:bidi="fr_FR"/>
        </w:rPr>
        <w:t xml:space="preserve"> ; </w:t>
      </w:r>
      <w:hyperlink r:id="rId58">
        <w:r>
          <w:rPr>
            <w:lang w:val="fr_FR" w:bidi="fr_FR"/>
          </w:rPr>
          <w:rPr>
            <w:color w:val="0000EE"/>
            <w:u w:val="single"/>
          </w:rPr>
          <w:t>3.12–13</w:t>
        </w:r>
      </w:hyperlink>
      <w:r>
        <w:rPr>
          <w:lang w:val="fr_FR" w:bidi="fr_FR"/>
        </w:rPr>
        <w:t xml:space="preserve">, </w:t>
      </w:r>
      <w:hyperlink r:id="rId93">
        <w:r>
          <w:rPr>
            <w:lang w:val="fr_FR" w:bidi="fr_FR"/>
          </w:rPr>
          <w:rPr>
            <w:color w:val="0000EE"/>
            <w:u w:val="single"/>
          </w:rPr>
          <w:t>22</w:t>
        </w:r>
      </w:hyperlink>
      <w:r>
        <w:rPr>
          <w:lang w:val="fr_FR" w:bidi="fr_FR"/>
        </w:rPr>
        <w:t xml:space="preserve"> ; </w:t>
      </w:r>
      <w:hyperlink r:id="rId36">
        <w:r>
          <w:rPr>
            <w:lang w:val="fr_FR" w:bidi="fr_FR"/>
          </w:rPr>
          <w:rPr>
            <w:color w:val="0000EE"/>
            <w:u w:val="single"/>
          </w:rPr>
          <w:t>5.18–20</w:t>
        </w:r>
      </w:hyperlink>
      <w:r>
        <w:rPr>
          <w:lang w:val="fr_FR" w:bidi="fr_FR"/>
        </w:rPr>
        <w:t xml:space="preserve"> ; </w:t>
      </w:r>
      <w:hyperlink r:id="rId134">
        <w:r>
          <w:rPr>
            <w:lang w:val="fr_FR" w:bidi="fr_FR"/>
          </w:rPr>
          <w:rPr>
            <w:color w:val="0000EE"/>
            <w:u w:val="single"/>
          </w:rPr>
          <w:t>6.9</w:t>
        </w:r>
      </w:hyperlink>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hyperlink r:id="rId135">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hyperlink r:id="rId136">
        <w:r>
          <w:rPr>
            <w:lang w:val="fr_FR" w:bidi="fr_FR"/>
          </w:rPr>
          <w:rPr>
            <w:color w:val="0000EE"/>
            <w:u w:val="single"/>
          </w:rPr>
          <w:t>3.17–22</w:t>
        </w:r>
      </w:hyperlink>
      <w:r>
        <w:rPr>
          <w:lang w:val="fr_FR" w:bidi="fr_FR"/>
        </w:rPr>
        <w:t xml:space="preserve"> ; </w:t>
      </w:r>
      <w:hyperlink r:id="rId137">
        <w:r>
          <w:rPr>
            <w:lang w:val="fr_FR" w:bidi="fr_FR"/>
          </w:rPr>
          <w:rPr>
            <w:color w:val="0000EE"/>
            <w:u w:val="single"/>
          </w:rPr>
          <w:t>8.10–15</w:t>
        </w:r>
      </w:hyperlink>
      <w:r>
        <w:rPr>
          <w:lang w:val="fr_FR" w:bidi="fr_FR"/>
        </w:rPr>
        <w:t xml:space="preserve"> ; </w:t>
      </w:r>
      <w:hyperlink r:id="rId66">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hyperlink r:id="rId138">
        <w:r>
          <w:rPr>
            <w:lang w:val="fr_FR" w:bidi="fr_FR"/>
          </w:rPr>
          <w:rPr>
            <w:color w:val="0000EE"/>
            <w:u w:val="single"/>
          </w:rPr>
          <w:t>6.3</w:t>
        </w:r>
      </w:hyperlink>
      <w:r>
        <w:rPr>
          <w:lang w:val="fr_FR" w:bidi="fr_FR"/>
        </w:rPr>
        <w:t xml:space="preserve"> ; </w:t>
      </w:r>
      <w:hyperlink r:id="rId139">
        <w:r>
          <w:rPr>
            <w:lang w:val="fr_FR" w:bidi="fr_FR"/>
          </w:rPr>
          <w:rPr>
            <w:color w:val="0000EE"/>
            <w:u w:val="single"/>
          </w:rPr>
          <w:t>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hyperlink r:id="rId140">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hyperlink r:id="rId141">
        <w:r>
          <w:rPr>
            <w:lang w:val="fr_FR" w:bidi="fr_FR"/>
          </w:rPr>
          <w:rPr>
            <w:color w:val="0000EE"/>
            <w:u w:val="single"/>
          </w:rPr>
          <w:t>4.13</w:t>
        </w:r>
      </w:hyperlink>
      <w:r>
        <w:rPr>
          <w:lang w:val="fr_FR" w:bidi="fr_FR"/>
        </w:rPr>
        <w:t xml:space="preserve"> ; </w:t>
      </w:r>
      <w:hyperlink r:id="rId142">
        <w:r>
          <w:rPr>
            <w:lang w:val="fr_FR" w:bidi="fr_FR"/>
          </w:rPr>
          <w:rPr>
            <w:color w:val="0000EE"/>
            <w:u w:val="single"/>
          </w:rPr>
          <w:t>7.9</w:t>
        </w:r>
      </w:hyperlink>
      <w:r>
        <w:rPr>
          <w:lang w:val="fr_FR" w:bidi="fr_FR"/>
        </w:rPr>
        <w:t xml:space="preserve">, </w:t>
      </w:r>
      <w:hyperlink r:id="rId143">
        <w:r>
          <w:rPr>
            <w:lang w:val="fr_FR" w:bidi="fr_FR"/>
          </w:rPr>
          <w:rPr>
            <w:color w:val="0000EE"/>
            <w:u w:val="single"/>
          </w:rPr>
          <w:t>19</w:t>
        </w:r>
      </w:hyperlink>
      <w:r>
        <w:rPr>
          <w:lang w:val="fr_FR" w:bidi="fr_FR"/>
        </w:rPr>
        <w:t xml:space="preserve"> ; </w:t>
      </w:r>
      <w:hyperlink r:id="rId144">
        <w:r>
          <w:rPr>
            <w:lang w:val="fr_FR" w:bidi="fr_FR"/>
          </w:rPr>
          <w:rPr>
            <w:color w:val="0000EE"/>
            <w:u w:val="single"/>
          </w:rPr>
          <w:t>10.4</w:t>
        </w:r>
      </w:hyperlink>
      <w:r>
        <w:rPr>
          <w:lang w:val="fr_FR" w:bidi="fr_FR"/>
        </w:rPr>
        <w:t xml:space="preserve">), et pourtant ceux qui sont dignes ne sont pas toujours honorés, et même les sages sont oubliés (voir </w:t>
      </w:r>
      <w:hyperlink r:id="rId145">
        <w:r>
          <w:rPr>
            <w:lang w:val="fr_FR" w:bidi="fr_FR"/>
          </w:rPr>
          <w:rPr>
            <w:color w:val="0000EE"/>
            <w:u w:val="single"/>
          </w:rPr>
          <w:t>2.16</w:t>
        </w:r>
      </w:hyperlink>
      <w:r>
        <w:rPr>
          <w:lang w:val="fr_FR" w:bidi="fr_FR"/>
        </w:rPr>
        <w:t xml:space="preserve"> ; </w:t>
      </w:r>
      <w:hyperlink r:id="rId146">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hyperlink r:id="rId147">
        <w:r>
          <w:rPr>
            <w:lang w:val="fr_FR" w:bidi="fr_FR"/>
          </w:rPr>
          <w:rPr>
            <w:color w:val="0000EE"/>
            <w:u w:val="single"/>
          </w:rPr>
          <w:t>Pr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hyperlink r:id="rId148">
        <w:r>
          <w:rPr>
            <w:lang w:val="fr_FR" w:bidi="fr_FR"/>
          </w:rPr>
          <w:rPr>
            <w:color w:val="0000EE"/>
            <w:u w:val="single"/>
          </w:rPr>
          <w:t>5.6</w:t>
        </w:r>
      </w:hyperlink>
      <w:r>
        <w:rPr>
          <w:lang w:val="fr_FR" w:bidi="fr_FR"/>
        </w:rPr>
        <w:t xml:space="preserve"> ; </w:t>
      </w:r>
      <w:hyperlink r:id="rId149">
        <w:r>
          <w:rPr>
            <w:lang w:val="fr_FR" w:bidi="fr_FR"/>
          </w:rPr>
          <w:rPr>
            <w:color w:val="0000EE"/>
            <w:u w:val="single"/>
          </w:rPr>
          <w:t>Pr 17.20</w:t>
        </w:r>
      </w:hyperlink>
      <w:r>
        <w:rPr>
          <w:lang w:val="fr_FR" w:bidi="fr_FR"/>
        </w:rPr>
        <w:t xml:space="preserve"> ; </w:t>
      </w:r>
      <w:hyperlink r:id="rId150">
        <w:r>
          <w:rPr>
            <w:lang w:val="fr_FR" w:bidi="fr_FR"/>
          </w:rPr>
          <w:rPr>
            <w:color w:val="0000EE"/>
            <w:u w:val="single"/>
          </w:rPr>
          <w:t>18.6–7</w:t>
        </w:r>
      </w:hyperlink>
      <w:r>
        <w:rPr>
          <w:lang w:val="fr_FR" w:bidi="fr_FR"/>
        </w:rPr>
        <w:t xml:space="preserve"> ; </w:t>
      </w:r>
      <w:hyperlink r:id="rId151">
        <w:r>
          <w:rPr>
            <w:lang w:val="fr_FR" w:bidi="fr_FR"/>
          </w:rPr>
          <w:rPr>
            <w:color w:val="0000EE"/>
            <w:u w:val="single"/>
          </w:rPr>
          <w:t>19.5</w:t>
        </w:r>
      </w:hyperlink>
      <w:r>
        <w:rPr>
          <w:lang w:val="fr_FR" w:bidi="fr_FR"/>
        </w:rPr>
        <w:t xml:space="preserve">, </w:t>
      </w:r>
      <w:hyperlink r:id="rId152">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hyperlink r:id="rId82">
        <w:r>
          <w:rPr>
            <w:lang w:val="fr_FR" w:bidi="fr_FR"/>
          </w:rPr>
          <w:rPr>
            <w:color w:val="0000EE"/>
            <w:u w:val="single"/>
          </w:rPr>
          <w:t>5.3</w:t>
        </w:r>
      </w:hyperlink>
      <w:r>
        <w:rPr>
          <w:lang w:val="fr_FR" w:bidi="fr_FR"/>
        </w:rPr>
        <w:t xml:space="preserve"> ; </w:t>
      </w:r>
      <w:hyperlink r:id="rId153">
        <w:r>
          <w:rPr>
            <w:lang w:val="fr_FR" w:bidi="fr_FR"/>
          </w:rPr>
          <w:rPr>
            <w:color w:val="0000EE"/>
            <w:u w:val="single"/>
          </w:rPr>
          <w:t>6.11</w:t>
        </w:r>
      </w:hyperlink>
      <w:r>
        <w:rPr>
          <w:lang w:val="fr_FR" w:bidi="fr_FR"/>
        </w:rPr>
        <w:t xml:space="preserve"> ; </w:t>
      </w:r>
      <w:hyperlink r:id="rId75">
        <w:r>
          <w:rPr>
            <w:lang w:val="fr_FR" w:bidi="fr_FR"/>
          </w:rPr>
          <w:rPr>
            <w:color w:val="0000EE"/>
            <w:u w:val="single"/>
          </w:rPr>
          <w:t>Pr 10.19</w:t>
        </w:r>
      </w:hyperlink>
      <w:r>
        <w:rPr>
          <w:lang w:val="fr_FR" w:bidi="fr_FR"/>
        </w:rPr>
        <w:t xml:space="preserve"> ; </w:t>
      </w:r>
      <w:hyperlink r:id="rId91">
        <w:r>
          <w:rPr>
            <w:lang w:val="fr_FR" w:bidi="fr_FR"/>
          </w:rPr>
          <w:rPr>
            <w:color w:val="0000EE"/>
            <w:u w:val="single"/>
          </w:rPr>
          <w:t>17.28</w:t>
        </w:r>
      </w:hyperlink>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hyperlink r:id="rId154">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hyperlink r:id="rId155">
        <w:r>
          <w:rPr>
            <w:lang w:val="fr_FR" w:bidi="fr_FR"/>
          </w:rPr>
          <w:rPr>
            <w:color w:val="0000EE"/>
            <w:u w:val="single"/>
          </w:rPr>
          <w:t>Pr 12.27</w:t>
        </w:r>
      </w:hyperlink>
      <w:r>
        <w:rPr>
          <w:lang w:val="fr_FR" w:bidi="fr_FR"/>
        </w:rPr>
        <w:t xml:space="preserve"> ; </w:t>
      </w:r>
      <w:hyperlink r:id="rId156">
        <w:r>
          <w:rPr>
            <w:lang w:val="fr_FR" w:bidi="fr_FR"/>
          </w:rPr>
          <w:rPr>
            <w:color w:val="0000EE"/>
            <w:u w:val="single"/>
          </w:rPr>
          <w:t>20.4</w:t>
        </w:r>
      </w:hyperlink>
      <w:r>
        <w:rPr>
          <w:lang w:val="fr_FR" w:bidi="fr_FR"/>
        </w:rPr>
        <w:t>). La corruption au sein du gouvernement a un effet similaire (</w:t>
      </w:r>
      <w:hyperlink r:id="rId157">
        <w:r>
          <w:rPr>
            <w:lang w:val="fr_FR" w:bidi="fr_FR"/>
          </w:rPr>
          <w:rPr>
            <w:color w:val="0000EE"/>
            <w:u w:val="single"/>
          </w:rPr>
          <w:t>Ec 10.15–16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hyperlink r:id="rId158">
        <w:r>
          <w:rPr>
            <w:lang w:val="fr_FR" w:bidi="fr_FR"/>
          </w:rPr>
          <w:rPr>
            <w:color w:val="0000EE"/>
            <w:u w:val="single"/>
          </w:rPr>
          <w:t>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hyperlink r:id="rId159">
        <w:r>
          <w:rPr>
            <w:lang w:val="fr_FR" w:bidi="fr_FR"/>
          </w:rPr>
          <w:rPr>
            <w:color w:val="0000EE"/>
            <w:u w:val="single"/>
          </w:rPr>
          <w:t>Pr 12.11</w:t>
        </w:r>
      </w:hyperlink>
      <w:r>
        <w:rPr>
          <w:lang w:val="fr_FR" w:bidi="fr_FR"/>
        </w:rPr>
        <w:t xml:space="preserve"> ; </w:t>
      </w:r>
      <w:hyperlink r:id="rId160">
        <w:r>
          <w:rPr>
            <w:lang w:val="fr_FR" w:bidi="fr_FR"/>
          </w:rPr>
          <w:rPr>
            <w:color w:val="0000EE"/>
            <w:u w:val="single"/>
          </w:rPr>
          <w:t>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hyperlink r:id="rId80">
        <w:r>
          <w:rPr>
            <w:lang w:val="fr_FR" w:bidi="fr_FR"/>
          </w:rPr>
          <w:rPr>
            <w:color w:val="0000EE"/>
            <w:u w:val="single"/>
          </w:rPr>
          <w:t>Pr 1.7</w:t>
        </w:r>
      </w:hyperlink>
      <w:r>
        <w:rPr>
          <w:lang w:val="fr_FR" w:bidi="fr_FR"/>
        </w:rPr>
        <w:t>) et permet de savoir ce qui sera bon dans cette vie et agréable à Dieu au jour du jugement (</w:t>
      </w:r>
      <w:hyperlink r:id="rId161">
        <w:r>
          <w:rPr>
            <w:lang w:val="fr_FR" w:bidi="fr_FR"/>
          </w:rPr>
          <w:rPr>
            <w:color w:val="0000EE"/>
            <w:u w:val="single"/>
          </w:rPr>
          <w:t>Ec 12.13–14</w:t>
        </w:r>
      </w:hyperlink>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hyperlink r:id="rId162">
        <w:r>
          <w:rPr>
            <w:lang w:val="fr_FR" w:bidi="fr_FR"/>
          </w:rPr>
          <w:rPr>
            <w:color w:val="0000EE"/>
            <w:u w:val="single"/>
          </w:rPr>
          <w:t>11.7–10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hyperlink r:id="rId163">
        <w:r>
          <w:rPr>
            <w:lang w:val="fr_FR" w:bidi="fr_FR"/>
          </w:rPr>
          <w:rPr>
            <w:color w:val="0000EE"/>
            <w:u w:val="single"/>
          </w:rPr>
          <w:t xml:space="preserve">Es 29.16 </w:t>
        </w:r>
      </w:hyperlink>
      <w:r>
        <w:rPr>
          <w:lang w:val="fr_FR" w:bidi="fr_FR"/>
        </w:rPr>
        <w:t xml:space="preserve">; </w:t>
      </w:r>
      <w:hyperlink r:id="rId164">
        <w:r>
          <w:rPr>
            <w:lang w:val="fr_FR" w:bidi="fr_FR"/>
          </w:rPr>
          <w:rPr>
            <w:color w:val="0000EE"/>
            <w:u w:val="single"/>
          </w:rPr>
          <w:t>Jr 19.1</w:t>
        </w:r>
      </w:hyperlink>
      <w:r>
        <w:rPr>
          <w:lang w:val="fr_FR" w:bidi="fr_FR"/>
        </w:rPr>
        <w:t xml:space="preserve">, </w:t>
      </w:r>
      <w:hyperlink r:id="rId165">
        <w:r>
          <w:rPr>
            <w:lang w:val="fr_FR" w:bidi="fr_FR"/>
          </w:rPr>
          <w:rPr>
            <w:color w:val="0000EE"/>
            <w:u w:val="single"/>
          </w:rPr>
          <w:t xml:space="preserve">10–11 </w:t>
        </w:r>
      </w:hyperlink>
      <w:r>
        <w:rPr>
          <w:lang w:val="fr_FR" w:bidi="fr_FR"/>
        </w:rPr>
        <w:t xml:space="preserve">; </w:t>
      </w:r>
      <w:hyperlink r:id="rId166">
        <w:r>
          <w:rPr>
            <w:lang w:val="fr_FR" w:bidi="fr_FR"/>
          </w:rPr>
          <w:rPr>
            <w:color w:val="0000EE"/>
            <w:u w:val="single"/>
          </w:rPr>
          <w:t xml:space="preserve">22.28 </w:t>
        </w:r>
      </w:hyperlink>
      <w:r>
        <w:rPr>
          <w:lang w:val="fr_FR" w:bidi="fr_FR"/>
        </w:rPr>
        <w:t xml:space="preserve">; </w:t>
      </w:r>
      <w:hyperlink r:id="rId167">
        <w:r>
          <w:rPr>
            <w:lang w:val="fr_FR" w:bidi="fr_FR"/>
          </w:rPr>
          <w:rPr>
            <w:color w:val="0000EE"/>
            <w:u w:val="single"/>
          </w:rPr>
          <w:t>2Co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hyperlink r:id="rId168">
        <w:r>
          <w:rPr>
            <w:lang w:val="fr_FR" w:bidi="fr_FR"/>
          </w:rPr>
          <w:rPr>
            <w:color w:val="0000EE"/>
            <w:u w:val="single"/>
          </w:rPr>
          <w:t>Gn 2.7</w:t>
        </w:r>
      </w:hyperlink>
      <w:r>
        <w:rPr>
          <w:lang w:val="fr_FR" w:bidi="fr_FR"/>
        </w:rPr>
        <w:t xml:space="preserve"> ; </w:t>
      </w:r>
      <w:hyperlink r:id="rId68">
        <w:r>
          <w:rPr>
            <w:lang w:val="fr_FR" w:bidi="fr_FR"/>
          </w:rPr>
          <w:rPr>
            <w:color w:val="0000EE"/>
            <w:u w:val="single"/>
          </w:rPr>
          <w:t>3.19</w:t>
        </w:r>
      </w:hyperlink>
      <w:r>
        <w:rPr>
          <w:lang w:val="fr_FR" w:bidi="fr_FR"/>
        </w:rPr>
        <w:t xml:space="preserve">. • </w:t>
      </w:r>
      <w:r>
        <w:rPr>
          <w:lang w:val="fr_FR" w:bidi="fr_FR"/>
        </w:rPr>
        <w:t>que l’esprit retourne à Dieu qui l’a donné</w:t>
      </w:r>
      <w:r>
        <w:rPr>
          <w:lang w:val="fr_FR" w:bidi="fr_FR"/>
        </w:rPr>
        <w:t xml:space="preserve"> suggère une croyance en une vie après la mort (cf. </w:t>
      </w:r>
      <w:hyperlink r:id="rId169">
        <w:r>
          <w:rPr>
            <w:lang w:val="fr_FR" w:bidi="fr_FR"/>
          </w:rPr>
          <w:rPr>
            <w:color w:val="0000EE"/>
            <w:u w:val="single"/>
          </w:rPr>
          <w:t>Ec 3.21</w:t>
        </w:r>
      </w:hyperlink>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hyperlink r:id="rId170">
        <w:r>
          <w:rPr>
            <w:lang w:val="fr_FR" w:bidi="fr_FR"/>
          </w:rPr>
          <w:rPr>
            <w:color w:val="0000EE"/>
            <w:u w:val="single"/>
          </w:rPr>
          <w:t>1.2</w:t>
        </w:r>
      </w:hyperlink>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hyperlink r:id="rId171">
        <w:r>
          <w:rPr>
            <w:lang w:val="fr_FR" w:bidi="fr_FR"/>
          </w:rPr>
          <w:rPr>
            <w:color w:val="0000EE"/>
            <w:u w:val="single"/>
          </w:rPr>
          <w:t>1.1</w:t>
        </w:r>
      </w:hyperlink>
      <w:r>
        <w:rPr>
          <w:lang w:val="fr_FR" w:bidi="fr_FR"/>
        </w:rPr>
        <w:t xml:space="preserve">), l'Ecclésiaste trouvait le temps d'étudier la sagesse. Il a récolté et classé des proverbes (voir aussi </w:t>
      </w:r>
      <w:hyperlink r:id="rId172">
        <w:r>
          <w:rPr>
            <w:lang w:val="fr_FR" w:bidi="fr_FR"/>
          </w:rPr>
          <w:rPr>
            <w:color w:val="0000EE"/>
            <w:u w:val="single"/>
          </w:rPr>
          <w:t>1R 4.29–34</w:t>
        </w:r>
      </w:hyperlink>
      <w:r>
        <w:rPr>
          <w:lang w:val="fr_FR" w:bidi="fr_FR"/>
        </w:rPr>
        <w:t xml:space="preserve"> ; </w:t>
      </w:r>
      <w:hyperlink r:id="rId173">
        <w:r>
          <w:rPr>
            <w:lang w:val="fr_FR" w:bidi="fr_FR"/>
          </w:rPr>
          <w:rPr>
            <w:color w:val="0000EE"/>
            <w:u w:val="single"/>
          </w:rPr>
          <w:t>Pr 1.1</w:t>
        </w:r>
      </w:hyperlink>
      <w:r>
        <w:rPr>
          <w:lang w:val="fr_FR" w:bidi="fr_FR"/>
        </w:rPr>
        <w:t xml:space="preserve"> ; </w:t>
      </w:r>
      <w:hyperlink r:id="rId174">
        <w:r>
          <w:rPr>
            <w:lang w:val="fr_FR" w:bidi="fr_FR"/>
          </w:rPr>
          <w:rPr>
            <w:color w:val="0000EE"/>
            <w:u w:val="single"/>
          </w:rPr>
          <w:t>10.1</w:t>
        </w:r>
      </w:hyperlink>
      <w:r>
        <w:rPr>
          <w:lang w:val="fr_FR" w:bidi="fr_FR"/>
        </w:rPr>
        <w:t xml:space="preserve"> ; </w:t>
      </w:r>
      <w:hyperlink r:id="rId175">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hyperlink r:id="rId161">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hyperlink r:id="rId176">
        <w:r>
          <w:rPr>
            <w:lang w:val="fr_FR" w:bidi="fr_FR"/>
          </w:rPr>
          <w:rPr>
            <w:color w:val="0000EE"/>
            <w:u w:val="single"/>
          </w:rPr>
          <w:t>Ps 23.1</w:t>
        </w:r>
      </w:hyperlink>
      <w:r>
        <w:rPr>
          <w:lang w:val="fr_FR" w:bidi="fr_FR"/>
        </w:rPr>
        <w:t xml:space="preserve"> ; </w:t>
      </w:r>
      <w:hyperlink r:id="rId177">
        <w:r>
          <w:rPr>
            <w:lang w:val="fr_FR" w:bidi="fr_FR"/>
          </w:rPr>
          <w:rPr>
            <w:color w:val="0000EE"/>
            <w:u w:val="single"/>
          </w:rPr>
          <w:t>Es 40.11</w:t>
        </w:r>
      </w:hyperlink>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hyperlink r:id="rId178">
        <w:r>
          <w:rPr>
            <w:lang w:val="fr_FR" w:bidi="fr_FR"/>
          </w:rPr>
          <w:rPr>
            <w:color w:val="0000EE"/>
            <w:u w:val="single"/>
          </w:rPr>
          <w:t>3.14</w:t>
        </w:r>
      </w:hyperlink>
      <w:r>
        <w:rPr>
          <w:lang w:val="fr_FR" w:bidi="fr_FR"/>
        </w:rPr>
        <w:t xml:space="preserve"> ; </w:t>
      </w:r>
      <w:hyperlink r:id="rId179">
        <w:r>
          <w:rPr>
            <w:lang w:val="fr_FR" w:bidi="fr_FR"/>
          </w:rPr>
          <w:rPr>
            <w:color w:val="0000EE"/>
            <w:u w:val="single"/>
          </w:rPr>
          <w:t>5.7</w:t>
        </w:r>
      </w:hyperlink>
      <w:r>
        <w:rPr>
          <w:lang w:val="fr_FR" w:bidi="fr_FR"/>
        </w:rPr>
        <w:t xml:space="preserve"> ; </w:t>
      </w:r>
      <w:hyperlink r:id="rId180">
        <w:r>
          <w:rPr>
            <w:lang w:val="fr_FR" w:bidi="fr_FR"/>
          </w:rPr>
          <w:rPr>
            <w:color w:val="0000EE"/>
            <w:u w:val="single"/>
          </w:rPr>
          <w:t>7.18</w:t>
        </w:r>
      </w:hyperlink>
      <w:r>
        <w:rPr>
          <w:lang w:val="fr_FR" w:bidi="fr_FR"/>
        </w:rPr>
        <w:t xml:space="preserve"> ; </w:t>
      </w:r>
      <w:hyperlink r:id="rId181">
        <w:r>
          <w:rPr>
            <w:lang w:val="fr_FR" w:bidi="fr_FR"/>
          </w:rPr>
          <w:rPr>
            <w:color w:val="0000EE"/>
            <w:u w:val="single"/>
          </w:rPr>
          <w:t>8.12–13</w:t>
        </w:r>
      </w:hyperlink>
      <w:r>
        <w:rPr>
          <w:lang w:val="fr_FR" w:bidi="fr_FR"/>
        </w:rPr>
        <w:t xml:space="preserve">), ce qui implique d'obéir à ses commandements, car toutes nos œuvres seront amenées en jugement (voir </w:t>
      </w:r>
      <w:hyperlink r:id="rId182">
        <w:r>
          <w:rPr>
            <w:lang w:val="fr_FR" w:bidi="fr_FR"/>
          </w:rPr>
          <w:rPr>
            <w:color w:val="0000EE"/>
            <w:u w:val="single"/>
          </w:rPr>
          <w:t>11.9</w:t>
        </w:r>
      </w:hyperlink>
      <w:r>
        <w:rPr>
          <w:lang w:val="fr_FR" w:bidi="fr_FR"/>
        </w:rPr>
        <w:t xml:space="preserve"> ; </w:t>
      </w:r>
      <w:hyperlink r:id="rId183">
        <w:r>
          <w:rPr>
            <w:lang w:val="fr_FR" w:bidi="fr_FR"/>
          </w:rPr>
          <w:rPr>
            <w:color w:val="0000EE"/>
            <w:u w:val="single"/>
          </w:rPr>
          <w:t>2Co 5.10</w:t>
        </w:r>
      </w:hyperlink>
      <w:r>
        <w:rPr>
          <w:lang w:val="fr_FR" w:bidi="fr_FR"/>
        </w:rPr>
        <w:t xml:space="preserve"> ; </w:t>
      </w:r>
      <w:hyperlink r:id="rId184">
        <w:r>
          <w:rPr>
            <w:lang w:val="fr_FR" w:bidi="fr_FR"/>
          </w:rPr>
          <w:rPr>
            <w:color w:val="0000EE"/>
            <w:u w:val="single"/>
          </w:rPr>
          <w:t>Hé 9.27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2" TargetMode="External"/><Relationship Id="rId16" Type="http://schemas.openxmlformats.org/officeDocument/2006/relationships/hyperlink" Target="https://ref.ly/Eccl1:16" TargetMode="External"/><Relationship Id="rId17" Type="http://schemas.openxmlformats.org/officeDocument/2006/relationships/hyperlink" Target="https://ref.ly/Eccl2:4-Eccl2:9"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8" TargetMode="External"/><Relationship Id="rId46" Type="http://schemas.openxmlformats.org/officeDocument/2006/relationships/hyperlink" Target="https://ref.ly/Eccl2:19-Eccl2:20" TargetMode="External"/><Relationship Id="rId47" Type="http://schemas.openxmlformats.org/officeDocument/2006/relationships/hyperlink" Target="https://ref.ly/1Kgs12:1-1Kgs12:20" TargetMode="External"/><Relationship Id="rId48" Type="http://schemas.openxmlformats.org/officeDocument/2006/relationships/hyperlink" Target="https://ref.ly/Exod31:1-Exod31:5" TargetMode="External"/><Relationship Id="rId49" Type="http://schemas.openxmlformats.org/officeDocument/2006/relationships/hyperlink" Target="https://ref.ly/Eccl1:3" TargetMode="External"/><Relationship Id="rId50" Type="http://schemas.openxmlformats.org/officeDocument/2006/relationships/hyperlink" Target="https://ref.ly/Eccl2:23" TargetMode="External"/><Relationship Id="rId51" Type="http://schemas.openxmlformats.org/officeDocument/2006/relationships/hyperlink" Target="https://ref.ly/Eccl1:3-Eccl1:7" TargetMode="External"/><Relationship Id="rId52" Type="http://schemas.openxmlformats.org/officeDocument/2006/relationships/hyperlink" Target="https://ref.ly/Eccl8:5" TargetMode="External"/><Relationship Id="rId53" Type="http://schemas.openxmlformats.org/officeDocument/2006/relationships/hyperlink" Target="https://ref.ly/Eph5:16" TargetMode="External"/><Relationship Id="rId54" Type="http://schemas.openxmlformats.org/officeDocument/2006/relationships/hyperlink" Target="https://ref.ly/Col4:5" TargetMode="External"/><Relationship Id="rId55" Type="http://schemas.openxmlformats.org/officeDocument/2006/relationships/hyperlink" Target="https://ref.ly/Eccl8:8" TargetMode="External"/><Relationship Id="rId56" Type="http://schemas.openxmlformats.org/officeDocument/2006/relationships/hyperlink" Target="https://ref.ly/Ps5:5" TargetMode="External"/><Relationship Id="rId57" Type="http://schemas.openxmlformats.org/officeDocument/2006/relationships/hyperlink" Target="https://ref.ly/Ps11:5" TargetMode="External"/><Relationship Id="rId58" Type="http://schemas.openxmlformats.org/officeDocument/2006/relationships/hyperlink" Target="https://ref.ly/Eccl3:12-Eccl3:13"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Gen1:27-Gen1:28" TargetMode="External"/><Relationship Id="rId127" Type="http://schemas.openxmlformats.org/officeDocument/2006/relationships/hyperlink" Target="https://ref.ly/Gen2:23-Gen2:25" TargetMode="External"/><Relationship Id="rId128" Type="http://schemas.openxmlformats.org/officeDocument/2006/relationships/hyperlink" Target="https://ref.ly/Gen3:1-Gen3:19" TargetMode="External"/><Relationship Id="rId129" Type="http://schemas.openxmlformats.org/officeDocument/2006/relationships/hyperlink" Target="https://ref.ly/Rom3:10-Rom3:18" TargetMode="External"/><Relationship Id="rId130" Type="http://schemas.openxmlformats.org/officeDocument/2006/relationships/hyperlink" Target="https://ref.ly/Eccl5:2-Eccl5:6" TargetMode="External"/><Relationship Id="rId131" Type="http://schemas.openxmlformats.org/officeDocument/2006/relationships/hyperlink" Target="https://ref.ly/1Kgs2:41-1Kgs2:43" TargetMode="External"/><Relationship Id="rId132" Type="http://schemas.openxmlformats.org/officeDocument/2006/relationships/hyperlink" Target="https://ref.ly/Eccl3:1-Eccl3:8"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