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i/>
          <w:lang w:val="id_ID" w:bidi="id_ID"/>
        </w:rPr>
        <w:t>Bilangan 1:1, Bilangan 1:1–16, Bilangan 1:1–10.10, Bilangan 1:2–16, Bilangan 1:16, Numbers 1:17–46, Bilangan 1:20–43, Bilangan 1:47–54, Bilangan 1:50, Numbers 1:50–53, Bilangan 2:1–34, Bilangan 2:2, Bilangan 2:3–9, Bilangan 2:10–16, Numbers 2:18–24, Bilangan 2:25–31, Bilangan 2:34, Bilangan 3:1–4, Bilangan 3:1–4.49, Bilangan 3:4, Bilangan 3:5–13, Bilangan 3:10, Bilangan 3:11–13, Bilangan 3:14–39, Bilangan 3:27–32, Bilangan 3:28, Bilangan 3:32, Bilangan 3:38, Bilangan 3:39, Bilangan 3:40–51, Bilangan 4:1, Numbers 4:1–49, Bilangan 4:3, Bilangan 4:4–20, Bilangan 4:15, Bilangan 4:21–28, Bilangan 4:29–33, Bilangan 4:34–49, Bilangan 5:1–4, Bilangan 5:1–31, Bilangan 5:1–10.10, Bilangan 5:2, Bilangan 5:5–10, Bilangan 5:6, Bilangan 5:7, Bilangan 5:8, Bilangan 5:9–10, Numbers 5:11–31, Bilangan 5:14–15, Bilangan 5:17, Bilangan 5:21, Numbers 5:23–24, Bilangan 5:29–31, Bilangan 6:1–21, Bilangan 6:2, Bilangan 6:3–4, Bilangan 6:5, Bilangan 6:6–8, Bilangan 6:9–21, Bilangan 6:22–27, Numbers 6:24, Bilangan 6:24–26, Bilangan 6:25, Bilangan 6:26, Bilangan 6:27, Bilangan 7:1, Bilangan 7:1–89, Bilangan 7:2–9, Bilangan 7:9, Bilangan 7:10–11, Bilangan 7:12–83, Bilangan 7:84–88, Bilangan 7:89, Bilangan 8:1–4, Bilangan 8:5–22, Bilangan 8:7, Bilangan 8:10–11, Bilangan 8:11, Bilangan 8:12–22, Bilangan 8:19, Bilangan 8:23–26, Bilangan 9:1–14, Bilangan 9:2–3, Bilangan 9:4–7, Bilangan 9:8, Bilangan 9:9–14, Bilangan 9:12, Bilangan 9:13, Bilangan 9:14, Bilangan 9:15–23, Bilangan 9:19–23, Bilangan 10:1–10, Bilangan 10:2–4, Bilangan 10:5–8, Bilangan 10:8, Bilangan 10:9–10, Bilangan 10:11–36, Bilangan 10:12, Bilangan 10:13–28, Bilangan 10:29–32, Bilangan 10:33, Bilangan 10:35, Bilangan 10:36, Bilangan 11:1, Bilangan 11:1–35, Bilangan 11:2–3, Bilangan 11:4–6, Bilangan 11:4–15, Bilangan 11:6, Bilangan 11:7–9, Bilangan 11:10–15, Bilangan 11:16–30, Bilangan 11:25, Bilangan 11:28–29, Bilangan 11:31–35, Bilangan 11:34–35, Bilangan 12:1, Bilangan 12:1–2, Bilangan 12:1–16, Bilangan 12:2, Numbers 12:3, Bilangan 12:4–8, Bilangan 12:6–8, Bilangan 12:9–16, Bilangan 12:14, Bilangan 12:16, Bilangan 13:1–16, Bilangan 13:1–14.45, Bilangan 13:17–20, Bilangan 13:20, Bilangan 13:21, Bilangan 13:21–24, Bilangan 13:22, Bilangan 13:25–29, Bilangan 13:26, Bilangan 13:27, Bilangan 13:29, Angka 13:30, Numbers 13:33, Bilangan 14:1–45, Bilangan 14:3–4, Bilangan 14:5, Bilangan 14:6, Bilangan 14:7–9, Bilangan 14:10, Bilangan 14:11, Bilangan 14:12, Bilangan 14:13–25, Bilangan 14:17–18, Bilangan 14:19, Bilangan 14:20–25, Bilangan 14:22, Bilangan 14:23–25, Numbers 14:28, Bilangan 14:34, Bilangan 14:39–45, Bilangan 14:43, Numbers 14:44, Numbers 14:45, Bilangan 15:1–3, Bilangan 15:1–41, Bilangan 15:3, Bilangan 15:12–16, Bilangan 15:17–21, Bilangan 15:22–29, Bilangan 15:30–31, Bilangan 15:32–36, Bilangan 15:34, Bilangan 15:37–41, Bilangan 16:1–17.13, Bilangan 16:3, Bilangan 16:4–7, Bilangan 16:6, Bilangan 16:10, Bilangan 16:13, Bilangan 16:14, Bilangan 16:15, Bilangan 16:16–17, Bilangan 16:18–22, Bilangan 16:19, Bilangan 16:21–26, Bilangan 16:26, Bilangan 16:28–30, Bilangan 16:31–33, Bilangan 16:34–35, Bilangan 16:37, Bilangan 16:38–40, Bilangan 16:41, Bilangan 16:42–48, Bilangan 16:46–50, Bilangan 17:1–5, Bilangan 17:1–13, Bilangan 17:4, Bilangan 17:8, Bilangan 17:9–11, Bilangan 17:12–13, Numbers 18:1–4, Bilangan 18:1–32, Bilangan 18:3–4, Bilangan 18:5, Bilangan 18:5–7, Bilangan 18:6–7, Bilangan 18:7, Bilangan 18:8–14, Bilangan 18:9–11, Bilangan 18:14, Bilangan 18:15–16, Bilangan 18:19, Bilangan 18:20–21, Bilangan 18:23–24, Bilangan 18:25–32, Bilangan 18:31, Bilangan 18:32, Bilangan 19:1–10, Bilangan 19:1–22, Bilangan 19:3–5, Bilangan 19:6, Bilangan 19:7–10, Bilangan 19:9, Bilangan 19:11–19, Numbers 19:13, Bilangan 19:14–16, Bilangan 19:17–22, Bilangan 20:1, Bilangan 20:2, Bilangan 20:2–13, Bilangan 20:3, Bilangan 20:6, Bilangan 20:7–9, Bilangan 20:8–9, Bilangan 20:10–12, Bilangan 20:13, Bilangan 20:14–21, Bilangan 20:14–21.35, Bilangan 20:17, Bilangan 20:18–21, Bilangan 20:22–23, Bilangan 20:24–26, Bilangan 20:27–29, Bilangan 21:1, Bilangan 21:1–22.1, Bilangan 21:2–3, Bilangan 21:4–9, Bilangan 21:6, Bilangan 21:7–9, Bilangan 21:10, Bilangan 21:11–12, Numbers 21:13, Bilangan 21:14–15, Bilangan 21:16–18, Bilangan 21:18–20, Bilangan 21:21–22, Bilangan 21:21–24, Bilangan 21:21–35, Bilangan 21:25, Bilangan 21:26, Bilangan 21:27–30, Bilangan 21:28, Bilangan 21:29, Numbers 21:30, Bilangan 21:33–35, Numbers 21:35, Bilangan 22:1, Bilangan 22:2–3, Bilangan 22:2–24.25, Bilangan 22:4, Bilangan 22:5–6, Bilangan 22:7, Numbers 22:8, Bilangan 22:9–18, Numbers 22:18, Bilangan 22:19–20, Bilangan 22:21–41, Numbers 22:22, Bilangan 22:28–31, Numbers 22:34, Numbers 22:35, Numbers 22:36, Numbers 22:37, Numbers 22:38, Bilangan 22:39–41, Numbers 22:41, Bilangan 23:1, Bilangan 23:1–30, Bilangan 23:7–8, Bilangan 23:7–10, Bilangan 23:13–26, Bilangan 23:18–24, Bilangan 23:19, Bilangan 23:20–21, Bilangan 23:23–24, Bilangan 23:27–24.14, Bilangan 24:1–2, Bilangan 24:3–9, Bilangan 24:5–6, Bilangan 24:6–7, Bilangan 24:7–9, Numbers 24:10, Bilangan 24:14, Bilangan 24:15–25, Bilangan 24:17, Bilangan 24:21–22, Numbers 24:23, Bilangan 24:23–24, Numbers 24:24, Bilangan 24:25, Bilangan 25:1, Bilangan 25:1–18, Bilangan 25:2, Bilangan 25:3, Bilangan 25:4, Bilangan 25:6, Bilangan 25:7–9, Bilangan 25:10–13, Bilangan 25:13, Bilangan 25:16–18, Bilangan 26:1–4, Bilangan 26:1–65, Bilangan 26:8–11, Numbers 26:33, Numbers 26:51, Bilangan 26:52–56, Bilangan 26:57–61, Numbers 26:62, Bilangan 26:63–65, Bilangan 27:1–11, Bilangan 27:2, Bilangan 27:3–4, Bilangan 27:5–11, Bilangan 27:12, Bilangan 27:12–23, Bilangan 27:15–17, Bilangan 27:18–19, Bilangan 27:20–21, Bilangan 28:1–2, Bilangan 28:1–29.40, Bilangan 28:2, Bilangan 28:3–8, Bilangan 28:9–10, Bilangan 28:11–15, Bilangan 28:16–25, Bilangan 28:26–31, Bilangan 29:1–6, Bilangan 29:7, Bilangan 29:7–11, Bilangan 29:12–38, Bilangan 29:39, Bilangan 30:1–2, Bilangan 30:1–16, Bilangan 30:3–5, Bilangan 30:6–8, Bilangan 30:9, Bilangan 30:10–15, Bilangan 31:1–2, Bilangan 31:3–5, Numbers 31:6, Numbers 31:7, Numbers 31:8, Bilangan 31:9–13, Numbers 31:10, Numbers 31:13, Bilangan 31:14–16, Bilangan 31:17–18, Bilangan 31:19–24, Bilangan 31:25–31, Bilangan 31:32–35, Bilangan 31:36–47, Bilangan 31:48–49, Bilangan 31:50–54, Bilangan 32:1, Bilangan 32:1–5, Bilangan 32:3, Bilangan 32:6–15, Bilangan 32:12, Bilangan 32:16–19, Bilangan 32:20–24, Bilangan 32:25–27, Bilangan 32:28–30, Bilangan 32:31–32, Bilangan 32:33–42, Bilangan 32:34–36, Bilangan 32:37–38, Bilangan 32:39–42, Bilangan 33:1–2, Bilangan 33:1–56, Bilangan 33:3, Bilangan 33:4, Bilangan 33:5–15, Bilangan 33:6, Bilangan 33:9, Bilangan 33:14, Bilangan 33:15, Bilangan 33:16–17, Bilangan 33:16–36, Bilangan 33:18–30, Bilangan 33:30–31, Bilangan 33:35, Bilangan 33:36, Bilangan 33:37–49, Bilangan 33:38–39, Bilangan 33:42–49, Bilangan 33:47, Bilangan 33:50–56, Numbers 33:54, Numbers 33:55–56, Bilangan 34:1–29, Bilangan 34:3–5, Bilangan 34:4, Bilangan 34:5, Bilangan 34:6–9, Bilangan 34:11, Bilangan 34:12, Bilangan 34:13–15, Bilangan 34:16–29, Bilangan 34:19–28, Bilangan 35:1–34, Bilangan 35:4–5, Bilangan 35:6–34, Numbers 35:12, Bilangan 35:15, Bilangan 35:15–24, Bilangan 35:19, Bilangan 35:22–23, Bilangan 35:24–25, Bilangan 35:26–29, Numbers 35:30, Bilangan 35:31–32, Bilangan 35:33, Bilangan 35:34, Bilangan 36:1–4, Bilangan 36:1–13, Bilangan 36:5, Bilangan 36:6–9, Bilangan 36:10–12, Bilangan 36:13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hyperlink r:id="rId15">
        <w:r>
          <w:rPr>
            <w:lang w:val="id_ID" w:bidi="id_ID"/>
          </w:rPr>
          <w:rPr>
            <w:color w:val="0000EE"/>
            <w:u w:val="single"/>
          </w:rPr>
          <w:t>Ul. 1:19</w:t>
        </w:r>
      </w:hyperlink>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6">
        <w:r>
          <w:rPr>
            <w:lang w:val="id_ID" w:bidi="id_ID"/>
          </w:rPr>
          <w:rPr>
            <w:color w:val="0000EE"/>
            <w:u w:val="single"/>
          </w:rPr>
          <w:t>Mzm. 106:19</w:t>
        </w:r>
      </w:hyperlink>
      <w:r>
        <w:rPr>
          <w:lang w:val="id_ID" w:bidi="id_ID"/>
        </w:rPr>
        <w:t xml:space="preserve">; </w:t>
      </w:r>
      <w:hyperlink r:id="rId17">
        <w:r>
          <w:rPr>
            <w:lang w:val="id_ID" w:bidi="id_ID"/>
          </w:rPr>
          <w:rPr>
            <w:color w:val="0000EE"/>
            <w:u w:val="single"/>
          </w:rPr>
          <w:t>Ibr. 12:25–26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8">
        <w:r>
          <w:rPr>
            <w:lang w:val="id_ID" w:bidi="id_ID"/>
          </w:rPr>
          <w:rPr>
            <w:color w:val="0000EE"/>
            <w:u w:val="single"/>
          </w:rPr>
          <w:t>Kel. 38:26</w:t>
        </w:r>
      </w:hyperlink>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hyperlink r:id="rId19">
        <w:r>
          <w:rPr>
            <w:lang w:val="id_ID" w:bidi="id_ID"/>
          </w:rPr>
          <w:rPr>
            <w:color w:val="0000EE"/>
            <w:u w:val="single"/>
          </w:rPr>
          <w:t>Bil. 7</w:t>
        </w:r>
      </w:hyperlink>
      <w:r>
        <w:rPr>
          <w:lang w:val="id_ID" w:bidi="id_ID"/>
        </w:rPr>
        <w:t xml:space="preserve">. • Musa dan Harun tidak memasukkan suku Lewi dalam pendaftaran ini, karena suku ini memiliki status khusus dalam masyarakat Israel (bdk. </w:t>
      </w:r>
      <w:hyperlink r:id="rId20">
        <w:r>
          <w:rPr>
            <w:lang w:val="id_ID" w:bidi="id_ID"/>
          </w:rPr>
          <w:rPr>
            <w:color w:val="0000EE"/>
            <w:u w:val="single"/>
          </w:rPr>
          <w:t>Bil. 1:47–53</w:t>
        </w:r>
      </w:hyperlink>
      <w:r>
        <w:rPr>
          <w:lang w:val="id_ID" w:bidi="id_ID"/>
        </w:rPr>
        <w:t xml:space="preserve">; </w:t>
      </w:r>
      <w:hyperlink r:id="rId21">
        <w:r>
          <w:rPr>
            <w:lang w:val="id_ID" w:bidi="id_ID"/>
          </w:rPr>
          <w:rPr>
            <w:color w:val="0000EE"/>
            <w:u w:val="single"/>
          </w:rPr>
          <w:t>26:51–62</w:t>
        </w:r>
      </w:hyperlink>
      <w:r>
        <w:rPr>
          <w:lang w:val="id_ID" w:bidi="id_ID"/>
        </w:rPr>
        <w:t xml:space="preserve">; </w:t>
      </w:r>
      <w:hyperlink r:id="rId22">
        <w:r>
          <w:rPr>
            <w:lang w:val="id_ID" w:bidi="id_ID"/>
          </w:rPr>
          <w:rPr>
            <w:color w:val="0000EE"/>
            <w:u w:val="single"/>
          </w:rPr>
          <w:t>Ul. 18:5</w:t>
        </w:r>
      </w:hyperlink>
      <w:r>
        <w:rPr>
          <w:lang w:val="id_ID" w:bidi="id_ID"/>
        </w:rPr>
        <w:t xml:space="preserve">; </w:t>
      </w:r>
      <w:hyperlink r:id="rId23">
        <w:r>
          <w:rPr>
            <w:lang w:val="id_ID" w:bidi="id_ID"/>
          </w:rPr>
          <w:rPr>
            <w:color w:val="0000EE"/>
            <w:u w:val="single"/>
          </w:rPr>
          <w:t>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hyperlink r:id="rId18">
        <w:r>
          <w:rPr>
            <w:lang w:val="id_ID" w:bidi="id_ID"/>
          </w:rPr>
          <w:rPr>
            <w:color w:val="0000EE"/>
            <w:u w:val="single"/>
          </w:rPr>
          <w:t>Kel. 38:26</w:t>
        </w:r>
      </w:hyperlink>
      <w:r>
        <w:rPr>
          <w:lang w:val="id_ID" w:bidi="id_ID"/>
        </w:rPr>
        <w:t xml:space="preserve">. </w:t>
      </w:r>
      <w:hyperlink r:id="rId24">
        <w:r>
          <w:rPr>
            <w:lang w:val="id_ID" w:bidi="id_ID"/>
          </w:rPr>
          <w:rPr>
            <w:color w:val="0000EE"/>
            <w:u w:val="single"/>
          </w:rPr>
          <w:t>Kel. 12:37</w:t>
        </w:r>
      </w:hyperlink>
      <w:r>
        <w:rPr>
          <w:lang w:val="id_ID" w:bidi="id_ID"/>
        </w:rPr>
        <w:t xml:space="preserve"> dan </w:t>
      </w:r>
      <w:hyperlink r:id="rId25">
        <w:r>
          <w:rPr>
            <w:lang w:val="id_ID" w:bidi="id_ID"/>
          </w:rPr>
          <w:rPr>
            <w:color w:val="0000EE"/>
            <w:u w:val="single"/>
          </w:rPr>
          <w:t>Bil. 11:21</w:t>
        </w:r>
      </w:hyperlink>
      <w:r>
        <w:rPr>
          <w:lang w:val="id_ID" w:bidi="id_ID"/>
        </w:rPr>
        <w:t xml:space="preserve"> memberikan perkiraan jumlah 600.000 laki-laki. Angka-angka ini telah ditafsirkan dengan berbagai cara. Angka-angka ini mungkin mencerminkan ukuran secara harfiah dari pasukan ini (bdk. </w:t>
      </w:r>
      <w:hyperlink r:id="rId26">
        <w:r>
          <w:rPr>
            <w:lang w:val="id_ID" w:bidi="id_ID"/>
          </w:rPr>
          <w:rPr>
            <w:color w:val="0000EE"/>
            <w:u w:val="single"/>
          </w:rPr>
          <w:t>Kel. 1:9–10</w:t>
        </w:r>
      </w:hyperlink>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hyperlink r:id="rId27">
        <w:r>
          <w:rPr>
            <w:lang w:val="id_ID" w:bidi="id_ID"/>
          </w:rPr>
          <w:rPr>
            <w:color w:val="0000EE"/>
            <w:u w:val="single"/>
          </w:rPr>
          <w:t>Bil. 1:52</w:t>
        </w:r>
      </w:hyperlink>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8">
        <w:r>
          <w:rPr>
            <w:lang w:val="id_ID" w:bidi="id_ID"/>
          </w:rPr>
          <w:rPr>
            <w:color w:val="0000EE"/>
            <w:u w:val="single"/>
          </w:rPr>
          <w:t>Yos. 3:4</w:t>
        </w:r>
      </w:hyperlink>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hyperlink r:id="rId29">
        <w:r>
          <w:rPr>
            <w:lang w:val="id_ID" w:bidi="id_ID"/>
          </w:rPr>
          <w:rPr>
            <w:color w:val="0000EE"/>
            <w:u w:val="single"/>
          </w:rPr>
          <w:t>Im. 10:1–2</w:t>
        </w:r>
      </w:hyperlink>
      <w:r>
        <w:rPr>
          <w:lang w:val="id_ID" w:bidi="id_ID"/>
        </w:rPr>
        <w:t>) secara dramatis menggarisbawahi tentang pentingnya menjaga kekudusan tempat suci dan ketaatan yang mutlak terhadap perintah-perintah Allah (</w:t>
      </w:r>
      <w:hyperlink r:id="rId30">
        <w:r>
          <w:rPr>
            <w:lang w:val="id_ID" w:bidi="id_ID"/>
          </w:rPr>
          <w:rPr>
            <w:color w:val="0000EE"/>
            <w:u w:val="single"/>
          </w:rPr>
          <w:t>Bil. 26:61</w:t>
        </w:r>
      </w:hyperlink>
      <w:r>
        <w:rPr>
          <w:lang w:val="id_ID" w:bidi="id_ID"/>
        </w:rPr>
        <w:t xml:space="preserve">; </w:t>
      </w:r>
      <w:hyperlink r:id="rId31">
        <w:r>
          <w:rPr>
            <w:lang w:val="id_ID" w:bidi="id_ID"/>
          </w:rPr>
          <w:rPr>
            <w:color w:val="0000EE"/>
            <w:u w:val="single"/>
          </w:rPr>
          <w:t>Im. 16:1</w:t>
        </w:r>
      </w:hyperlink>
      <w:r>
        <w:rPr>
          <w:lang w:val="id_ID" w:bidi="id_ID"/>
        </w:rPr>
        <w:t xml:space="preserve">; </w:t>
      </w:r>
      <w:hyperlink r:id="rId32">
        <w:r>
          <w:rPr>
            <w:lang w:val="id_ID" w:bidi="id_ID"/>
          </w:rPr>
          <w:rPr>
            <w:color w:val="0000EE"/>
            <w:u w:val="single"/>
          </w:rPr>
          <w:t>1Taw. 24:2</w:t>
        </w:r>
      </w:hyperlink>
      <w:r>
        <w:rPr>
          <w:lang w:val="id_ID" w:bidi="id_ID"/>
        </w:rPr>
        <w:t xml:space="preserve">; bdk. </w:t>
      </w:r>
      <w:hyperlink r:id="rId33">
        <w:r>
          <w:rPr>
            <w:lang w:val="id_ID" w:bidi="id_ID"/>
          </w:rPr>
          <w:rPr>
            <w:color w:val="0000EE"/>
            <w:u w:val="single"/>
          </w:rPr>
          <w:t>Kis. 5:1–11</w:t>
        </w:r>
      </w:hyperlink>
      <w:r>
        <w:rPr>
          <w:lang w:val="id_ID" w:bidi="id_ID"/>
        </w:rPr>
        <w:t xml:space="preserve">; </w:t>
      </w:r>
      <w:hyperlink r:id="rId34">
        <w:r>
          <w:rPr>
            <w:lang w:val="id_ID" w:bidi="id_ID"/>
          </w:rPr>
          <w:rPr>
            <w:color w:val="0000EE"/>
            <w:u w:val="single"/>
          </w:rPr>
          <w:t>1Kor. 10:6–11</w:t>
        </w:r>
      </w:hyperlink>
      <w:r>
        <w:rPr>
          <w:lang w:val="id_ID" w:bidi="id_ID"/>
        </w:rPr>
        <w:t xml:space="preserve">; </w:t>
      </w:r>
      <w:hyperlink r:id="rId35">
        <w:r>
          <w:rPr>
            <w:lang w:val="id_ID" w:bidi="id_ID"/>
          </w:rPr>
          <w:rPr>
            <w:color w:val="0000EE"/>
            <w:u w:val="single"/>
          </w:rPr>
          <w:t>11:29–30</w:t>
        </w:r>
      </w:hyperlink>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hyperlink r:id="rId36">
        <w:r>
          <w:rPr>
            <w:lang w:val="id_ID" w:bidi="id_ID"/>
          </w:rPr>
          <w:rPr>
            <w:color w:val="0000EE"/>
            <w:u w:val="single"/>
          </w:rPr>
          <w:t>Bil. 3:7</w:t>
        </w:r>
      </w:hyperlink>
      <w:r>
        <w:rPr>
          <w:lang w:val="id_ID" w:bidi="id_ID"/>
        </w:rPr>
        <w:t>) dalam memelihara Kemah Suci dan perabotan-perabotannya (</w:t>
      </w:r>
      <w:hyperlink r:id="rId37">
        <w:r>
          <w:rPr>
            <w:lang w:val="id_ID" w:bidi="id_ID"/>
          </w:rPr>
          <w:rPr>
            <w:color w:val="0000EE"/>
            <w:u w:val="single"/>
          </w:rPr>
          <w:t>Bil. 3:8</w:t>
        </w:r>
      </w:hyperlink>
      <w:r>
        <w:rPr>
          <w:lang w:val="id_ID" w:bidi="id_ID"/>
        </w:rPr>
        <w:t xml:space="preserve">; yang dijelaskan secara lebih terperinci dalam </w:t>
      </w:r>
      <w:hyperlink r:id="rId38">
        <w:r>
          <w:rPr>
            <w:lang w:val="id_ID" w:bidi="id_ID"/>
          </w:rPr>
          <w:rPr>
            <w:color w:val="0000EE"/>
            <w:u w:val="single"/>
          </w:rPr>
          <w:t>Bil. 4:1–33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hyperlink r:id="rId39">
        <w:r>
          <w:rPr>
            <w:lang w:val="id_ID" w:bidi="id_ID"/>
          </w:rPr>
          <w:rPr>
            <w:color w:val="0000EE"/>
            <w:u w:val="single"/>
          </w:rPr>
          <w:t>Bil. 1:51</w:t>
        </w:r>
      </w:hyperlink>
      <w:r>
        <w:rPr>
          <w:lang w:val="id_ID" w:bidi="id_ID"/>
        </w:rPr>
        <w:t xml:space="preserve">; </w:t>
      </w:r>
      <w:hyperlink r:id="rId40">
        <w:r>
          <w:rPr>
            <w:lang w:val="id_ID" w:bidi="id_ID"/>
          </w:rPr>
          <w:rPr>
            <w:color w:val="0000EE"/>
            <w:u w:val="single"/>
          </w:rPr>
          <w:t>3:38</w:t>
        </w:r>
      </w:hyperlink>
      <w:r>
        <w:rPr>
          <w:lang w:val="id_ID" w:bidi="id_ID"/>
        </w:rPr>
        <w:t xml:space="preserve">; </w:t>
      </w:r>
      <w:hyperlink r:id="rId41">
        <w:r>
          <w:rPr>
            <w:lang w:val="id_ID" w:bidi="id_ID"/>
          </w:rPr>
          <w:rPr>
            <w:color w:val="0000EE"/>
            <w:u w:val="single"/>
          </w:rPr>
          <w:t>18:7</w:t>
        </w:r>
      </w:hyperlink>
      <w:r>
        <w:rPr>
          <w:lang w:val="id_ID" w:bidi="id_ID"/>
        </w:rPr>
        <w:t xml:space="preserve">); tidak boleh didekati oleh orang yang tidak memenuhi syarat (bdk. </w:t>
      </w:r>
      <w:hyperlink r:id="rId42">
        <w:r>
          <w:rPr>
            <w:lang w:val="id_ID" w:bidi="id_ID"/>
          </w:rPr>
          <w:rPr>
            <w:color w:val="0000EE"/>
            <w:u w:val="single"/>
          </w:rPr>
          <w:t>Bil.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hyperlink r:id="rId43">
        <w:r>
          <w:rPr>
            <w:lang w:val="id_ID" w:bidi="id_ID"/>
          </w:rPr>
          <w:rPr>
            <w:color w:val="0000EE"/>
            <w:u w:val="single"/>
          </w:rPr>
          <w:t xml:space="preserve">Bil. 3:13; </w:t>
        </w:r>
      </w:hyperlink>
      <w:r>
        <w:rPr>
          <w:lang w:val="id_ID" w:bidi="id_ID"/>
        </w:rPr>
        <w:t xml:space="preserve">lihat </w:t>
      </w:r>
      <w:hyperlink r:id="rId44">
        <w:r>
          <w:rPr>
            <w:lang w:val="id_ID" w:bidi="id_ID"/>
          </w:rPr>
          <w:rPr>
            <w:color w:val="0000EE"/>
            <w:u w:val="single"/>
          </w:rPr>
          <w:t>Kel. 11–12</w:t>
        </w:r>
      </w:hyperlink>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hyperlink r:id="rId45">
        <w:r>
          <w:rPr>
            <w:lang w:val="id_ID" w:bidi="id_ID"/>
          </w:rPr>
          <w:rPr>
            <w:color w:val="0000EE"/>
            <w:u w:val="single"/>
          </w:rPr>
          <w:t>Bil. 4:34–49</w:t>
        </w:r>
      </w:hyperlink>
      <w:r>
        <w:rPr>
          <w:lang w:val="id_ID" w:bidi="id_ID"/>
        </w:rPr>
        <w:t xml:space="preserve"> untuk tahap dua) merangkum tanggung jawab khusus setiap kelompok keluarga (yang dijelaskan secara lebih terperinci dalam </w:t>
      </w:r>
      <w:hyperlink r:id="rId38">
        <w:r>
          <w:rPr>
            <w:lang w:val="id_ID" w:bidi="id_ID"/>
          </w:rPr>
          <w:rPr>
            <w:color w:val="0000EE"/>
            <w:u w:val="single"/>
          </w:rPr>
          <w:t>Bil. 4:1–33</w:t>
        </w:r>
      </w:hyperlink>
      <w:r>
        <w:rPr>
          <w:lang w:val="id_ID" w:bidi="id_ID"/>
        </w:rPr>
        <w:t>). Penghitungan ini tidak berkaitan dengan kewajiban militer, sehingga suku Lewi mendaftarkan orang Lewi laki-laki sejak usia satu bulan (</w:t>
      </w:r>
      <w:hyperlink r:id="rId46">
        <w:r>
          <w:rPr>
            <w:lang w:val="id_ID" w:bidi="id_ID"/>
          </w:rPr>
          <w:rPr>
            <w:color w:val="0000EE"/>
            <w:u w:val="single"/>
          </w:rPr>
          <w:t>Bil. 3:40–41</w:t>
        </w:r>
      </w:hyperlink>
      <w:r>
        <w:rPr>
          <w:lang w:val="id_ID" w:bidi="id_ID"/>
        </w:rPr>
        <w:t>). • Tiga kelompok keluarga adalah keturunan dari Gerson, Kehat, dan Merari, tiga anak laki-laki Lewi. Klan-klan ini (sering disebut suku Gerson, Kehat, dan Merari) kemudian mewarisi “kota-kota perlindungan” (</w:t>
      </w:r>
      <w:hyperlink r:id="rId47">
        <w:r>
          <w:rPr>
            <w:lang w:val="id_ID" w:bidi="id_ID"/>
          </w:rPr>
          <w:rPr>
            <w:color w:val="0000EE"/>
            <w:u w:val="single"/>
          </w:rPr>
          <w:t>Yos. 21</w:t>
        </w:r>
      </w:hyperlink>
      <w:r>
        <w:rPr>
          <w:lang w:val="id_ID" w:bidi="id_ID"/>
        </w:rPr>
        <w:t>) dan mengisi berbagai jabatan penting di Bait Suci Yerusalem (</w:t>
      </w:r>
      <w:hyperlink r:id="rId48">
        <w:r>
          <w:rPr>
            <w:lang w:val="id_ID" w:bidi="id_ID"/>
          </w:rPr>
          <w:rPr>
            <w:color w:val="0000EE"/>
            <w:u w:val="single"/>
          </w:rPr>
          <w:t>2Taw. 29:3–17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hyperlink r:id="rId49">
        <w:r>
          <w:rPr>
            <w:lang w:val="id_ID" w:bidi="id_ID"/>
          </w:rPr>
          <w:rPr>
            <w:color w:val="0000EE"/>
            <w:u w:val="single"/>
          </w:rPr>
          <w:t>Kel. 6:18</w:t>
        </w:r>
      </w:hyperlink>
      <w:r>
        <w:rPr>
          <w:lang w:val="id_ID" w:bidi="id_ID"/>
        </w:rPr>
        <w:t xml:space="preserve">, </w:t>
      </w:r>
      <w:hyperlink r:id="rId50">
        <w:r>
          <w:rPr>
            <w:lang w:val="id_ID" w:bidi="id_ID"/>
          </w:rPr>
          <w:rPr>
            <w:color w:val="0000EE"/>
            <w:u w:val="single"/>
          </w:rPr>
          <w:t>20</w:t>
        </w:r>
      </w:hyperlink>
      <w:r>
        <w:rPr>
          <w:lang w:val="id_ID" w:bidi="id_ID"/>
        </w:rPr>
        <w:t xml:space="preserve">, </w:t>
      </w:r>
      <w:hyperlink r:id="rId51">
        <w:r>
          <w:rPr>
            <w:lang w:val="id_ID" w:bidi="id_ID"/>
          </w:rPr>
          <w:rPr>
            <w:color w:val="0000EE"/>
            <w:u w:val="single"/>
          </w:rPr>
          <w:t>26</w:t>
        </w:r>
      </w:hyperlink>
      <w:r>
        <w:rPr>
          <w:lang w:val="id_ID" w:bidi="id_ID"/>
        </w:rPr>
        <w:t xml:space="preserve">). Karena mereka adalah penjaga tempat kudus (Tempat Mahakudus) dan perabotan-perabotannya yang sangat kudus (dijelaskan dalam </w:t>
      </w:r>
      <w:hyperlink r:id="rId52">
        <w:r>
          <w:rPr>
            <w:lang w:val="id_ID" w:bidi="id_ID"/>
          </w:rPr>
          <w:rPr>
            <w:color w:val="0000EE"/>
            <w:u w:val="single"/>
          </w:rPr>
          <w:t>Bil. 3–4</w:t>
        </w:r>
      </w:hyperlink>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hyperlink r:id="rId53">
        <w:r>
          <w:rPr>
            <w:lang w:val="id_ID" w:bidi="id_ID"/>
          </w:rPr>
          <w:rPr>
            <w:color w:val="0000EE"/>
            <w:u w:val="single"/>
          </w:rPr>
          <w:t>Bil. 4:16–20</w:t>
        </w:r>
      </w:hyperlink>
      <w:r>
        <w:rPr>
          <w:lang w:val="id_ID" w:bidi="id_ID"/>
        </w:rPr>
        <w:t xml:space="preserve">). Ia memainkan peran penting selama masa pengembaraan Israel di padang gurun dan kemudian menggantikan ayahnya sebagai imam besar (lihat </w:t>
      </w:r>
      <w:hyperlink r:id="rId54">
        <w:r>
          <w:rPr>
            <w:lang w:val="id_ID" w:bidi="id_ID"/>
          </w:rPr>
          <w:rPr>
            <w:color w:val="0000EE"/>
            <w:u w:val="single"/>
          </w:rPr>
          <w:t>Bil. 16:37–39</w:t>
        </w:r>
      </w:hyperlink>
      <w:r>
        <w:rPr>
          <w:lang w:val="id_ID" w:bidi="id_ID"/>
        </w:rPr>
        <w:t xml:space="preserve">; </w:t>
      </w:r>
      <w:hyperlink r:id="rId55">
        <w:r>
          <w:rPr>
            <w:lang w:val="id_ID" w:bidi="id_ID"/>
          </w:rPr>
          <w:rPr>
            <w:color w:val="0000EE"/>
            <w:u w:val="single"/>
          </w:rPr>
          <w:t>19:3–6</w:t>
        </w:r>
      </w:hyperlink>
      <w:r>
        <w:rPr>
          <w:lang w:val="id_ID" w:bidi="id_ID"/>
        </w:rPr>
        <w:t xml:space="preserve">; </w:t>
      </w:r>
      <w:hyperlink r:id="rId56">
        <w:r>
          <w:rPr>
            <w:lang w:val="id_ID" w:bidi="id_ID"/>
          </w:rPr>
          <w:rPr>
            <w:color w:val="0000EE"/>
            <w:u w:val="single"/>
          </w:rPr>
          <w:t>20:25–28</w:t>
        </w:r>
      </w:hyperlink>
      <w:r>
        <w:rPr>
          <w:lang w:val="id_ID" w:bidi="id_ID"/>
        </w:rPr>
        <w:t xml:space="preserve">; </w:t>
      </w:r>
      <w:hyperlink r:id="rId57">
        <w:r>
          <w:rPr>
            <w:lang w:val="id_ID" w:bidi="id_ID"/>
          </w:rPr>
          <w:rPr>
            <w:color w:val="0000EE"/>
            <w:u w:val="single"/>
          </w:rPr>
          <w:t>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hyperlink r:id="rId58">
        <w:r>
          <w:rPr>
            <w:lang w:val="id_ID" w:bidi="id_ID"/>
          </w:rPr>
          <w:rPr>
            <w:color w:val="0000EE"/>
            <w:u w:val="single"/>
          </w:rPr>
          <w:t>Bil. 3:22</w:t>
        </w:r>
      </w:hyperlink>
      <w:r>
        <w:rPr>
          <w:lang w:val="id_ID" w:bidi="id_ID"/>
        </w:rPr>
        <w:t xml:space="preserve">, </w:t>
      </w:r>
      <w:hyperlink r:id="rId59">
        <w:r>
          <w:rPr>
            <w:lang w:val="id_ID" w:bidi="id_ID"/>
          </w:rPr>
          <w:rPr>
            <w:color w:val="0000EE"/>
            <w:u w:val="single"/>
          </w:rPr>
          <w:t>28</w:t>
        </w:r>
      </w:hyperlink>
      <w:r>
        <w:rPr>
          <w:lang w:val="id_ID" w:bidi="id_ID"/>
        </w:rPr>
        <w:t xml:space="preserve">, </w:t>
      </w:r>
      <w:hyperlink r:id="rId60">
        <w:r>
          <w:rPr>
            <w:lang w:val="id_ID" w:bidi="id_ID"/>
          </w:rPr>
          <w:rPr>
            <w:color w:val="0000EE"/>
            <w:u w:val="single"/>
          </w:rPr>
          <w:t>34</w:t>
        </w:r>
      </w:hyperlink>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hyperlink r:id="rId61">
        <w:r>
          <w:rPr>
            <w:lang w:val="id_ID" w:bidi="id_ID"/>
          </w:rPr>
          <w:rPr>
            <w:color w:val="0000EE"/>
            <w:u w:val="single"/>
          </w:rPr>
          <w:t>Bil. 3:39</w:t>
        </w:r>
      </w:hyperlink>
      <w:r>
        <w:rPr>
          <w:lang w:val="id_ID" w:bidi="id_ID"/>
        </w:rPr>
        <w:t>). Karena orang Lewi berfungsi sebagai pengganti anak sulung Israel (</w:t>
      </w:r>
      <w:hyperlink r:id="rId62">
        <w:r>
          <w:rPr>
            <w:lang w:val="id_ID" w:bidi="id_ID"/>
          </w:rPr>
          <w:rPr>
            <w:color w:val="0000EE"/>
            <w:u w:val="single"/>
          </w:rPr>
          <w:t>Bil. 3:41</w:t>
        </w:r>
      </w:hyperlink>
      <w:r>
        <w:rPr>
          <w:lang w:val="id_ID" w:bidi="id_ID"/>
        </w:rPr>
        <w:t xml:space="preserve">; lihat </w:t>
      </w:r>
      <w:r>
        <w:rPr>
          <w:lang w:val="id_ID" w:bidi="id_ID"/>
        </w:rPr>
        <w:t>catatan studi pada Bil. 3:11–13</w:t>
      </w:r>
      <w:r>
        <w:rPr>
          <w:lang w:val="id_ID" w:bidi="id_ID"/>
        </w:rPr>
        <w:t>), harga penebusan (</w:t>
      </w:r>
      <w:hyperlink r:id="rId63">
        <w:r>
          <w:rPr>
            <w:lang w:val="id_ID" w:bidi="id_ID"/>
          </w:rPr>
          <w:rPr>
            <w:color w:val="0000EE"/>
            <w:u w:val="single"/>
          </w:rPr>
          <w:t>Bil. 3:48</w:t>
        </w:r>
      </w:hyperlink>
      <w:r>
        <w:rPr>
          <w:lang w:val="id_ID" w:bidi="id_ID"/>
        </w:rPr>
        <w:t>) yaitu lima keping perak (</w:t>
      </w:r>
      <w:hyperlink r:id="rId64">
        <w:r>
          <w:rPr>
            <w:lang w:val="id_ID" w:bidi="id_ID"/>
          </w:rPr>
          <w:rPr>
            <w:color w:val="0000EE"/>
            <w:u w:val="single"/>
          </w:rPr>
          <w:t>Bil. 3:47</w:t>
        </w:r>
      </w:hyperlink>
      <w:r>
        <w:rPr>
          <w:lang w:val="id_ID" w:bidi="id_ID"/>
        </w:rPr>
        <w:t>) harus dibayarkan untuk setiap anak sulung tambahan (</w:t>
      </w:r>
      <w:hyperlink r:id="rId65">
        <w:r>
          <w:rPr>
            <w:lang w:val="id_ID" w:bidi="id_ID"/>
          </w:rPr>
          <w:rPr>
            <w:color w:val="0000EE"/>
            <w:u w:val="single"/>
          </w:rPr>
          <w:t>Bil. 3:46</w:t>
        </w:r>
      </w:hyperlink>
      <w:r>
        <w:rPr>
          <w:lang w:val="id_ID" w:bidi="id_ID"/>
        </w:rPr>
        <w:t xml:space="preserve">; lihat juga </w:t>
      </w:r>
      <w:hyperlink r:id="rId66">
        <w:r>
          <w:rPr>
            <w:lang w:val="id_ID" w:bidi="id_ID"/>
          </w:rPr>
          <w:rPr>
            <w:color w:val="0000EE"/>
            <w:u w:val="single"/>
          </w:rPr>
          <w:t>Im. 27:6</w:t>
        </w:r>
      </w:hyperlink>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hyperlink r:id="rId67">
        <w:r>
          <w:rPr>
            <w:lang w:val="id_ID" w:bidi="id_ID"/>
          </w:rPr>
          <w:rPr>
            <w:color w:val="0000EE"/>
            <w:u w:val="single"/>
          </w:rPr>
          <w:t>Mrk. 10:45</w:t>
        </w:r>
      </w:hyperlink>
      <w:r>
        <w:rPr>
          <w:lang w:val="id_ID" w:bidi="id_ID"/>
        </w:rPr>
        <w:t xml:space="preserve">; </w:t>
      </w:r>
      <w:hyperlink r:id="rId68">
        <w:r>
          <w:rPr>
            <w:lang w:val="id_ID" w:bidi="id_ID"/>
          </w:rPr>
          <w:rPr>
            <w:color w:val="0000EE"/>
            <w:u w:val="single"/>
          </w:rPr>
          <w:t>Gal. 3:13</w:t>
        </w:r>
      </w:hyperlink>
      <w:r>
        <w:rPr>
          <w:lang w:val="id_ID" w:bidi="id_ID"/>
        </w:rPr>
        <w:t xml:space="preserve">; </w:t>
      </w:r>
      <w:hyperlink r:id="rId69">
        <w:r>
          <w:rPr>
            <w:lang w:val="id_ID" w:bidi="id_ID"/>
          </w:rPr>
          <w:rPr>
            <w:color w:val="0000EE"/>
            <w:u w:val="single"/>
          </w:rPr>
          <w:t>Ef. 1:7</w:t>
        </w:r>
      </w:hyperlink>
      <w:r>
        <w:rPr>
          <w:lang w:val="id_ID" w:bidi="id_ID"/>
        </w:rPr>
        <w:t xml:space="preserve">; </w:t>
      </w:r>
      <w:hyperlink r:id="rId70">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hyperlink r:id="rId71">
        <w:r>
          <w:rPr>
            <w:lang w:val="id_ID" w:bidi="id_ID"/>
          </w:rPr>
          <w:rPr>
            <w:color w:val="0000EE"/>
            <w:u w:val="single"/>
          </w:rPr>
          <w:t>Bil. 3:21–37</w:t>
        </w:r>
      </w:hyperlink>
      <w:r>
        <w:rPr>
          <w:lang w:val="id_ID" w:bidi="id_ID"/>
        </w:rPr>
        <w:t xml:space="preserve"> tentang tugas-tugas ketiga suku Lewi. Orang-orang Lewi—dalam perjalanan dan perkemahan—membawa dan menjaga Kemah Suci dan selalu dikelilingi oleh suku-suku lain sehingga mereka dan barang-barang berharga mereka aman (</w:t>
      </w:r>
      <w:hyperlink r:id="rId72">
        <w:r>
          <w:rPr>
            <w:lang w:val="id_ID" w:bidi="id_ID"/>
          </w:rPr>
          <w:rPr>
            <w:color w:val="0000EE"/>
            <w:u w:val="single"/>
          </w:rPr>
          <w:t>Bil. 2:17</w:t>
        </w:r>
      </w:hyperlink>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hyperlink r:id="rId61">
        <w:r>
          <w:rPr>
            <w:lang w:val="id_ID" w:bidi="id_ID"/>
          </w:rPr>
          <w:rPr>
            <w:color w:val="0000EE"/>
            <w:u w:val="single"/>
          </w:rPr>
          <w:t>Bil. 3:39</w:t>
        </w:r>
      </w:hyperlink>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hyperlink r:id="rId45">
        <w:r>
          <w:rPr>
            <w:lang w:val="id_ID" w:bidi="id_ID"/>
          </w:rPr>
          <w:rPr>
            <w:color w:val="0000EE"/>
            <w:u w:val="single"/>
          </w:rPr>
          <w:t>Bil. 4:34–49</w:t>
        </w:r>
      </w:hyperlink>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hyperlink r:id="rId73">
        <w:r>
          <w:rPr>
            <w:lang w:val="id_ID" w:bidi="id_ID"/>
          </w:rPr>
          <w:rPr>
            <w:color w:val="0000EE"/>
            <w:u w:val="single"/>
          </w:rPr>
          <w:t>Bil. 3:27–32</w:t>
        </w:r>
      </w:hyperlink>
      <w:r>
        <w:rPr>
          <w:lang w:val="id_ID" w:bidi="id_ID"/>
        </w:rPr>
        <w:t xml:space="preserve">) dicantumkan di urutan pertama karena mereka melakukan pelayanan khusus yang berhubungan dengan benda-benda yang maha kudus (mungkin karena Harun dan para imam berasal dari suku ini; </w:t>
      </w:r>
      <w:hyperlink r:id="rId74">
        <w:r>
          <w:rPr>
            <w:lang w:val="id_ID" w:bidi="id_ID"/>
          </w:rPr>
          <w:rPr>
            <w:color w:val="0000EE"/>
            <w:u w:val="single"/>
          </w:rPr>
          <w:t>1Taw. 6:2–3</w:t>
        </w:r>
      </w:hyperlink>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hyperlink r:id="rId75">
        <w:r>
          <w:rPr>
            <w:lang w:val="id_ID" w:bidi="id_ID"/>
          </w:rPr>
          <w:rPr>
            <w:color w:val="0000EE"/>
            <w:u w:val="single"/>
          </w:rPr>
          <w:t>Kel.25–30</w:t>
        </w:r>
      </w:hyperlink>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hyperlink r:id="rId76">
        <w:r>
          <w:rPr>
            <w:lang w:val="id_ID" w:bidi="id_ID"/>
          </w:rPr>
          <w:rPr>
            <w:color w:val="0000EE"/>
            <w:u w:val="single"/>
          </w:rPr>
          <w:t>1Sam. 6:19–20</w:t>
        </w:r>
      </w:hyperlink>
      <w:r>
        <w:rPr>
          <w:lang w:val="id_ID" w:bidi="id_ID"/>
        </w:rPr>
        <w:t xml:space="preserve"> dan </w:t>
      </w:r>
      <w:hyperlink r:id="rId77">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hyperlink r:id="rId78">
        <w:r>
          <w:rPr>
            <w:lang w:val="id_ID" w:bidi="id_ID"/>
          </w:rPr>
          <w:rPr>
            <w:color w:val="0000EE"/>
            <w:u w:val="single"/>
          </w:rPr>
          <w:t>Im. 3:21–26</w:t>
        </w:r>
      </w:hyperlink>
      <w:r>
        <w:rPr>
          <w:lang w:val="id_ID" w:bidi="id_ID"/>
        </w:rPr>
        <w:t>) bertanggung jawab atas pelayanan umum dan pengangkutan barang-barang (</w:t>
      </w:r>
      <w:hyperlink r:id="rId79">
        <w:r>
          <w:rPr>
            <w:lang w:val="id_ID" w:bidi="id_ID"/>
          </w:rPr>
          <w:rPr>
            <w:color w:val="0000EE"/>
            <w:u w:val="single"/>
          </w:rPr>
          <w:t>Bil. 4:24</w:t>
        </w:r>
      </w:hyperlink>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80">
        <w:r>
          <w:rPr>
            <w:lang w:val="id_ID" w:bidi="id_ID"/>
          </w:rPr>
          <w:rPr>
            <w:color w:val="0000EE"/>
            <w:u w:val="single"/>
          </w:rPr>
          <w:t>Bil. 4:32</w:t>
        </w:r>
      </w:hyperlink>
      <w:r>
        <w:rPr>
          <w:lang w:val="id_ID" w:bidi="id_ID"/>
        </w:rPr>
        <w:t xml:space="preserve">; bdk. </w:t>
      </w:r>
      <w:hyperlink r:id="rId81">
        <w:r>
          <w:rPr>
            <w:lang w:val="id_ID" w:bidi="id_ID"/>
          </w:rPr>
          <w:rPr>
            <w:color w:val="0000EE"/>
            <w:u w:val="single"/>
          </w:rPr>
          <w:t>1Kor. 14:40</w:t>
        </w:r>
      </w:hyperlink>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2">
        <w:r>
          <w:rPr>
            <w:lang w:val="id_ID" w:bidi="id_ID"/>
          </w:rPr>
          <w:rPr>
            <w:color w:val="0000EE"/>
            <w:u w:val="single"/>
          </w:rPr>
          <w:t>Im. 11–15</w:t>
        </w:r>
      </w:hyperlink>
      <w:r>
        <w:rPr>
          <w:lang w:val="id_ID" w:bidi="id_ID"/>
        </w:rPr>
        <w:t>). Komunitas harus menjaga kekudusan perkemahan sehingga benda-benda atau orang-orang yang najis tidak secara seremonial menajiskan hal-hal yang berhubungan dengan Tuhan (</w:t>
      </w:r>
      <w:hyperlink r:id="rId83">
        <w:r>
          <w:rPr>
            <w:lang w:val="id_ID" w:bidi="id_ID"/>
          </w:rPr>
          <w:rPr>
            <w:color w:val="0000EE"/>
            <w:u w:val="single"/>
          </w:rPr>
          <w:t>Bil. 5:2–3</w:t>
        </w:r>
      </w:hyperlink>
      <w:r>
        <w:rPr>
          <w:lang w:val="id_ID" w:bidi="id_ID"/>
        </w:rPr>
        <w:t>). Umat [komunitas] harus memilih antara memiliki Allah di dalam perkemahan atau membiarkan orang yang najis tetap tinggal di dalam perkemahan, karena keduanya tidak dapat tinggal (</w:t>
      </w:r>
      <w:hyperlink r:id="rId84">
        <w:r>
          <w:rPr>
            <w:lang w:val="id_ID" w:bidi="id_ID"/>
          </w:rPr>
          <w:rPr>
            <w:color w:val="0000EE"/>
            <w:u w:val="single"/>
          </w:rPr>
          <w:t>Bil. 5:3</w:t>
        </w:r>
      </w:hyperlink>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hyperlink r:id="rId85">
        <w:r>
          <w:rPr>
            <w:lang w:val="id_ID" w:bidi="id_ID"/>
          </w:rPr>
          <w:rPr>
            <w:color w:val="0000EE"/>
            <w:u w:val="single"/>
          </w:rPr>
          <w:t>Kis. 10:28</w:t>
        </w:r>
      </w:hyperlink>
      <w:r>
        <w:rPr>
          <w:lang w:val="id_ID" w:bidi="id_ID"/>
        </w:rPr>
        <w:t xml:space="preserve">; </w:t>
      </w:r>
      <w:hyperlink r:id="rId86">
        <w:r>
          <w:rPr>
            <w:lang w:val="id_ID" w:bidi="id_ID"/>
          </w:rPr>
          <w:rPr>
            <w:color w:val="0000EE"/>
            <w:u w:val="single"/>
          </w:rPr>
          <w:t>Ef. 5:5</w:t>
        </w:r>
      </w:hyperlink>
      <w:r>
        <w:rPr>
          <w:lang w:val="id_ID" w:bidi="id_ID"/>
        </w:rPr>
        <w:t xml:space="preserve">; </w:t>
      </w:r>
      <w:hyperlink r:id="rId87">
        <w:r>
          <w:rPr>
            <w:lang w:val="id_ID" w:bidi="id_ID"/>
          </w:rPr>
          <w:rPr>
            <w:color w:val="0000EE"/>
            <w:u w:val="single"/>
          </w:rPr>
          <w:t>1Tes. 2:3</w:t>
        </w:r>
      </w:hyperlink>
      <w:r>
        <w:rPr>
          <w:lang w:val="id_ID" w:bidi="id_ID"/>
        </w:rPr>
        <w:t xml:space="preserve">; </w:t>
      </w:r>
      <w:hyperlink r:id="rId88">
        <w:r>
          <w:rPr>
            <w:lang w:val="id_ID" w:bidi="id_ID"/>
          </w:rPr>
          <w:rPr>
            <w:color w:val="0000EE"/>
            <w:u w:val="single"/>
          </w:rPr>
          <w:t>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hyperlink r:id="rId89">
        <w:r>
          <w:rPr>
            <w:lang w:val="id_ID" w:bidi="id_ID"/>
          </w:rPr>
          <w:rPr>
            <w:color w:val="0000EE"/>
            <w:u w:val="single"/>
          </w:rPr>
          <w:t>Im. 13–14</w:t>
        </w:r>
      </w:hyperlink>
      <w:r>
        <w:rPr>
          <w:lang w:val="id_ID" w:bidi="id_ID"/>
        </w:rPr>
        <w:t>). • Lelehan mengacu pada cairan yang berhubungan dengan organ seksual (</w:t>
      </w:r>
      <w:hyperlink r:id="rId90">
        <w:r>
          <w:rPr>
            <w:lang w:val="id_ID" w:bidi="id_ID"/>
          </w:rPr>
          <w:rPr>
            <w:color w:val="0000EE"/>
            <w:u w:val="single"/>
          </w:rPr>
          <w:t>Im. 15</w:t>
        </w:r>
      </w:hyperlink>
      <w:r>
        <w:rPr>
          <w:lang w:val="id_ID" w:bidi="id_ID"/>
        </w:rPr>
        <w:t xml:space="preserve">; lihat juga </w:t>
      </w:r>
      <w:hyperlink r:id="rId91">
        <w:r>
          <w:rPr>
            <w:lang w:val="id_ID" w:bidi="id_ID"/>
          </w:rPr>
          <w:rPr>
            <w:color w:val="0000EE"/>
            <w:u w:val="single"/>
          </w:rPr>
          <w:t>Luk. 8:43–48</w:t>
        </w:r>
      </w:hyperlink>
      <w:r>
        <w:rPr>
          <w:lang w:val="id_ID" w:bidi="id_ID"/>
        </w:rPr>
        <w:t xml:space="preserve">). • Menyentuh orang yang sudah mati: Lihat </w:t>
      </w:r>
      <w:hyperlink r:id="rId92">
        <w:r>
          <w:rPr>
            <w:lang w:val="id_ID" w:bidi="id_ID"/>
          </w:rPr>
          <w:rPr>
            <w:color w:val="0000EE"/>
            <w:u w:val="single"/>
          </w:rPr>
          <w:t>Bil. 6:6–11</w:t>
        </w:r>
      </w:hyperlink>
      <w:r>
        <w:rPr>
          <w:lang w:val="id_ID" w:bidi="id_ID"/>
        </w:rPr>
        <w:t xml:space="preserve">; </w:t>
      </w:r>
      <w:hyperlink r:id="rId93">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hyperlink r:id="rId94">
        <w:r>
          <w:rPr>
            <w:lang w:val="id_ID" w:bidi="id_ID"/>
          </w:rPr>
          <w:rPr>
            <w:color w:val="0000EE"/>
            <w:u w:val="single"/>
          </w:rPr>
          <w:t>Im.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hyperlink r:id="rId95">
        <w:r>
          <w:rPr>
            <w:lang w:val="id_ID" w:bidi="id_ID"/>
          </w:rPr>
          <w:rPr>
            <w:color w:val="0000EE"/>
            <w:u w:val="single"/>
          </w:rPr>
          <w:t>Bil. 5:8</w:t>
        </w:r>
      </w:hyperlink>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hyperlink r:id="rId96">
        <w:r>
          <w:rPr>
            <w:lang w:val="id_ID" w:bidi="id_ID"/>
          </w:rPr>
          <w:rPr>
            <w:color w:val="0000EE"/>
            <w:u w:val="single"/>
          </w:rPr>
          <w:t>Im. 6–7</w:t>
        </w:r>
      </w:hyperlink>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hyperlink r:id="rId97">
        <w:r>
          <w:rPr>
            <w:lang w:val="id_ID" w:bidi="id_ID"/>
          </w:rPr>
          <w:rPr>
            <w:color w:val="0000EE"/>
            <w:u w:val="single"/>
          </w:rPr>
          <w:t>Bil. 5:6</w:t>
        </w:r>
      </w:hyperlink>
      <w:r>
        <w:rPr>
          <w:lang w:val="id_ID" w:bidi="id_ID"/>
        </w:rPr>
        <w:t xml:space="preserve">; </w:t>
      </w:r>
      <w:hyperlink r:id="rId98">
        <w:r>
          <w:rPr>
            <w:lang w:val="id_ID" w:bidi="id_ID"/>
          </w:rPr>
          <w:rPr>
            <w:color w:val="0000EE"/>
            <w:u w:val="single"/>
          </w:rPr>
          <w:t>Mzm 51:4</w:t>
        </w:r>
      </w:hyperlink>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9">
        <w:r>
          <w:rPr>
            <w:lang w:val="id_ID" w:bidi="id_ID"/>
          </w:rPr>
          <w:rPr>
            <w:color w:val="0000EE"/>
            <w:u w:val="single"/>
          </w:rPr>
          <w:t>Bil. 5:1–4</w:t>
        </w:r>
      </w:hyperlink>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100">
        <w:r>
          <w:rPr>
            <w:lang w:val="id_ID" w:bidi="id_ID"/>
          </w:rPr>
          <w:rPr>
            <w:color w:val="0000EE"/>
            <w:u w:val="single"/>
          </w:rPr>
          <w:t>1Kor. 8:4–13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101">
        <w:r>
          <w:rPr>
            <w:lang w:val="id_ID" w:bidi="id_ID"/>
          </w:rPr>
          <w:rPr>
            <w:color w:val="0000EE"/>
            <w:u w:val="single"/>
          </w:rPr>
          <w:t>1Kor.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hyperlink r:id="rId102">
        <w:r>
          <w:rPr>
            <w:lang w:val="id_ID" w:bidi="id_ID"/>
          </w:rPr>
          <w:rPr>
            <w:color w:val="0000EE"/>
            <w:u w:val="single"/>
          </w:rPr>
          <w:t>Bil. 5:29</w:t>
        </w:r>
      </w:hyperlink>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hyperlink r:id="rId103">
        <w:r>
          <w:rPr>
            <w:lang w:val="id_ID" w:bidi="id_ID"/>
          </w:rPr>
          <w:rPr>
            <w:color w:val="0000EE"/>
            <w:u w:val="single"/>
          </w:rPr>
          <w:t>Kej 24:2</w:t>
        </w:r>
      </w:hyperlink>
      <w:r>
        <w:rPr>
          <w:lang w:val="id_ID" w:bidi="id_ID"/>
        </w:rPr>
        <w:t xml:space="preserve">; </w:t>
      </w:r>
      <w:hyperlink r:id="rId104">
        <w:r>
          <w:rPr>
            <w:lang w:val="id_ID" w:bidi="id_ID"/>
          </w:rPr>
          <w:rPr>
            <w:color w:val="0000EE"/>
            <w:u w:val="single"/>
          </w:rPr>
          <w:t>47:29</w:t>
        </w:r>
      </w:hyperlink>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hyperlink r:id="rId105">
        <w:r>
          <w:rPr>
            <w:lang w:val="id_ID" w:bidi="id_ID"/>
          </w:rPr>
          <w:rPr>
            <w:color w:val="0000EE"/>
            <w:u w:val="single"/>
          </w:rPr>
          <w:t>Yeh. 2:8–3:3</w:t>
        </w:r>
      </w:hyperlink>
      <w:r>
        <w:rPr>
          <w:lang w:val="id_ID" w:bidi="id_ID"/>
        </w:rPr>
        <w:t xml:space="preserve"> dan </w:t>
      </w:r>
      <w:hyperlink r:id="rId106">
        <w:r>
          <w:rPr>
            <w:lang w:val="id_ID" w:bidi="id_ID"/>
          </w:rPr>
          <w:rPr>
            <w:color w:val="0000EE"/>
            <w:u w:val="single"/>
          </w:rPr>
          <w:t>Why.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7">
        <w:r>
          <w:rPr>
            <w:lang w:val="id_ID" w:bidi="id_ID"/>
          </w:rPr>
          <w:rPr>
            <w:color w:val="0000EE"/>
            <w:u w:val="single"/>
          </w:rPr>
          <w:t>Im. 20:10</w:t>
        </w:r>
      </w:hyperlink>
      <w:r>
        <w:rPr>
          <w:lang w:val="id_ID" w:bidi="id_ID"/>
        </w:rPr>
        <w:t xml:space="preserve">; </w:t>
      </w:r>
      <w:hyperlink r:id="rId108">
        <w:r>
          <w:rPr>
            <w:lang w:val="id_ID" w:bidi="id_ID"/>
          </w:rPr>
          <w:rPr>
            <w:color w:val="0000EE"/>
            <w:u w:val="single"/>
          </w:rPr>
          <w:t>Ul.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9">
        <w:r>
          <w:rPr>
            <w:lang w:val="id_ID" w:bidi="id_ID"/>
          </w:rPr>
          <w:rPr>
            <w:color w:val="0000EE"/>
            <w:u w:val="single"/>
          </w:rPr>
          <w:t>Hak. 13–16</w:t>
        </w:r>
      </w:hyperlink>
      <w:r>
        <w:rPr>
          <w:lang w:val="id_ID" w:bidi="id_ID"/>
        </w:rPr>
        <w:t xml:space="preserve">). Lihat juga </w:t>
      </w:r>
      <w:hyperlink r:id="rId110">
        <w:r>
          <w:rPr>
            <w:lang w:val="id_ID" w:bidi="id_ID"/>
          </w:rPr>
          <w:rPr>
            <w:color w:val="0000EE"/>
            <w:u w:val="single"/>
          </w:rPr>
          <w:t>1Sam. 1:11</w:t>
        </w:r>
      </w:hyperlink>
      <w:r>
        <w:rPr>
          <w:lang w:val="id_ID" w:bidi="id_ID"/>
        </w:rPr>
        <w:t xml:space="preserve">; </w:t>
      </w:r>
      <w:hyperlink r:id="rId111">
        <w:r>
          <w:rPr>
            <w:lang w:val="id_ID" w:bidi="id_ID"/>
          </w:rPr>
          <w:rPr>
            <w:color w:val="0000EE"/>
            <w:u w:val="single"/>
          </w:rPr>
          <w:t>Yer. 35</w:t>
        </w:r>
      </w:hyperlink>
      <w:r>
        <w:rPr>
          <w:lang w:val="id_ID" w:bidi="id_ID"/>
        </w:rPr>
        <w:t xml:space="preserve">; </w:t>
      </w:r>
      <w:hyperlink r:id="rId112">
        <w:r>
          <w:rPr>
            <w:lang w:val="id_ID" w:bidi="id_ID"/>
          </w:rPr>
          <w:rPr>
            <w:color w:val="0000EE"/>
            <w:u w:val="single"/>
          </w:rPr>
          <w:t>Kis. 18:8</w:t>
        </w:r>
      </w:hyperlink>
      <w:r>
        <w:rPr>
          <w:lang w:val="id_ID" w:bidi="id_ID"/>
        </w:rPr>
        <w:t xml:space="preserve">; </w:t>
      </w:r>
      <w:hyperlink r:id="rId113">
        <w:r>
          <w:rPr>
            <w:lang w:val="id_ID" w:bidi="id_ID"/>
          </w:rPr>
          <w:rPr>
            <w:color w:val="0000EE"/>
            <w:u w:val="single"/>
          </w:rPr>
          <w:t>21:23–26</w:t>
        </w:r>
      </w:hyperlink>
      <w:r>
        <w:rPr>
          <w:lang w:val="id_ID" w:bidi="id_ID"/>
        </w:rPr>
        <w:t xml:space="preserve">; bdk </w:t>
      </w:r>
      <w:hyperlink r:id="rId114">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hyperlink r:id="rId115">
        <w:r>
          <w:rPr>
            <w:lang w:val="id_ID" w:bidi="id_ID"/>
          </w:rPr>
          <w:rPr>
            <w:color w:val="0000EE"/>
            <w:u w:val="single"/>
          </w:rPr>
          <w:t>Im. 10:9</w:t>
        </w:r>
      </w:hyperlink>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hyperlink r:id="rId116">
        <w:r>
          <w:rPr>
            <w:lang w:val="id_ID" w:bidi="id_ID"/>
          </w:rPr>
          <w:rPr>
            <w:color w:val="0000EE"/>
            <w:u w:val="single"/>
          </w:rPr>
          <w:t>Im. 19:27</w:t>
        </w:r>
      </w:hyperlink>
      <w:r>
        <w:rPr>
          <w:lang w:val="id_ID" w:bidi="id_ID"/>
        </w:rPr>
        <w:t>); orang-orang yang religius sering membiarkan rambut mereka tidak dipotong atau mencukur habis rambut mereka (</w:t>
      </w:r>
      <w:hyperlink r:id="rId117">
        <w:r>
          <w:rPr>
            <w:lang w:val="id_ID" w:bidi="id_ID"/>
          </w:rPr>
          <w:rPr>
            <w:color w:val="0000EE"/>
            <w:u w:val="single"/>
          </w:rPr>
          <w:t>Bil. 8:5–7</w:t>
        </w:r>
      </w:hyperlink>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hyperlink r:id="rId118">
        <w:r>
          <w:rPr>
            <w:lang w:val="id_ID" w:bidi="id_ID"/>
          </w:rPr>
          <w:rPr>
            <w:color w:val="0000EE"/>
            <w:u w:val="single"/>
          </w:rPr>
          <w:t>Bil. 9:6–10</w:t>
        </w:r>
      </w:hyperlink>
      <w:r>
        <w:rPr>
          <w:lang w:val="id_ID" w:bidi="id_ID"/>
        </w:rPr>
        <w:t>). Para imam hanya diizinkan menyentuh mayat hanya dari kerabat dekat saja (</w:t>
      </w:r>
      <w:hyperlink r:id="rId119">
        <w:r>
          <w:rPr>
            <w:lang w:val="id_ID" w:bidi="id_ID"/>
          </w:rPr>
          <w:rPr>
            <w:color w:val="0000EE"/>
            <w:u w:val="single"/>
          </w:rPr>
          <w:t>Im. 21:1–4</w:t>
        </w:r>
      </w:hyperlink>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20">
        <w:r>
          <w:rPr>
            <w:lang w:val="id_ID" w:bidi="id_ID"/>
          </w:rPr>
          <w:rPr>
            <w:color w:val="0000EE"/>
            <w:u w:val="single"/>
          </w:rPr>
          <w:t>Bil.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hyperlink r:id="rId121">
        <w:r>
          <w:rPr>
            <w:lang w:val="id_ID" w:bidi="id_ID"/>
          </w:rPr>
          <w:rPr>
            <w:color w:val="0000EE"/>
            <w:u w:val="single"/>
          </w:rPr>
          <w:t>5–6</w:t>
        </w:r>
      </w:hyperlink>
      <w:r>
        <w:rPr>
          <w:lang w:val="id_ID" w:bidi="id_ID"/>
        </w:rPr>
        <w:t xml:space="preserve">. Ini adalah doa atas nama umat ketika para imam memohonkan berkat-berkat Allah bagi Israel. Karena imam mewakili Allah, maka doa semacam ini merupakan bagian dari tugas keimaman (bdk. </w:t>
      </w:r>
      <w:hyperlink r:id="rId122">
        <w:r>
          <w:rPr>
            <w:lang w:val="id_ID" w:bidi="id_ID"/>
          </w:rPr>
          <w:rPr>
            <w:color w:val="0000EE"/>
            <w:u w:val="single"/>
          </w:rPr>
          <w:t>Im. 9:23</w:t>
        </w:r>
      </w:hyperlink>
      <w:r>
        <w:rPr>
          <w:lang w:val="id_ID" w:bidi="id_ID"/>
        </w:rPr>
        <w:t xml:space="preserve">; </w:t>
      </w:r>
      <w:hyperlink r:id="rId123">
        <w:r>
          <w:rPr>
            <w:lang w:val="id_ID" w:bidi="id_ID"/>
          </w:rPr>
          <w:rPr>
            <w:color w:val="0000EE"/>
            <w:u w:val="single"/>
          </w:rPr>
          <w:t>Ul. 10:8</w:t>
        </w:r>
      </w:hyperlink>
      <w:r>
        <w:rPr>
          <w:lang w:val="id_ID" w:bidi="id_ID"/>
        </w:rPr>
        <w:t xml:space="preserve">). Doa ini tidak berbeda dengan doa Yesus sebagai Imam Besar dalam </w:t>
      </w:r>
      <w:hyperlink r:id="rId12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5">
        <w:r>
          <w:rPr>
            <w:lang w:val="id_ID" w:bidi="id_ID"/>
          </w:rPr>
          <w:rPr>
            <w:color w:val="0000EE"/>
            <w:u w:val="single"/>
          </w:rPr>
          <w:t>Mzm. 121:3–8</w:t>
        </w:r>
      </w:hyperlink>
      <w:r>
        <w:rPr>
          <w:lang w:val="id_ID" w:bidi="id_ID"/>
        </w:rPr>
        <w:t xml:space="preserve">; </w:t>
      </w:r>
      <w:hyperlink r:id="rId126">
        <w:r>
          <w:rPr>
            <w:lang w:val="id_ID" w:bidi="id_ID"/>
          </w:rPr>
          <w:rPr>
            <w:color w:val="0000EE"/>
            <w:u w:val="single"/>
          </w:rPr>
          <w:t>140:4</w:t>
        </w:r>
      </w:hyperlink>
      <w:r>
        <w:rPr>
          <w:lang w:val="id_ID" w:bidi="id_ID"/>
        </w:rPr>
        <w:t xml:space="preserve">; </w:t>
      </w:r>
      <w:hyperlink r:id="rId127">
        <w:r>
          <w:rPr>
            <w:lang w:val="id_ID" w:bidi="id_ID"/>
          </w:rPr>
          <w:rPr>
            <w:color w:val="0000EE"/>
            <w:u w:val="single"/>
          </w:rPr>
          <w:t>dan Mzm. 141:9</w:t>
        </w:r>
      </w:hyperlink>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hyperlink r:id="rId128">
        <w:r>
          <w:rPr>
            <w:lang w:val="id_ID" w:bidi="id_ID"/>
          </w:rPr>
          <w:rPr>
            <w:color w:val="0000EE"/>
            <w:u w:val="single"/>
          </w:rPr>
          <w:t>Mzm 67:1</w:t>
        </w:r>
      </w:hyperlink>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9">
        <w:r>
          <w:rPr>
            <w:lang w:val="id_ID" w:bidi="id_ID"/>
          </w:rPr>
          <w:rPr>
            <w:color w:val="0000EE"/>
            <w:u w:val="single"/>
          </w:rPr>
          <w:t>Bil.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hyperlink r:id="rId130">
        <w:r>
          <w:rPr>
            <w:lang w:val="id_ID" w:bidi="id_ID"/>
          </w:rPr>
          <w:rPr>
            <w:color w:val="0000EE"/>
            <w:u w:val="single"/>
          </w:rPr>
          <w:t>Mzm. 31:16</w:t>
        </w:r>
      </w:hyperlink>
      <w:r>
        <w:rPr>
          <w:lang w:val="id_ID" w:bidi="id_ID"/>
        </w:rPr>
        <w:t xml:space="preserve">; </w:t>
      </w:r>
      <w:hyperlink r:id="rId128">
        <w:r>
          <w:rPr>
            <w:lang w:val="id_ID" w:bidi="id_ID"/>
          </w:rPr>
          <w:rPr>
            <w:color w:val="0000EE"/>
            <w:u w:val="single"/>
          </w:rPr>
          <w:t>67:1</w:t>
        </w:r>
      </w:hyperlink>
      <w:r>
        <w:rPr>
          <w:lang w:val="id_ID" w:bidi="id_ID"/>
        </w:rPr>
        <w:t xml:space="preserve">; </w:t>
      </w:r>
      <w:hyperlink r:id="rId131">
        <w:r>
          <w:rPr>
            <w:lang w:val="id_ID" w:bidi="id_ID"/>
          </w:rPr>
          <w:rPr>
            <w:color w:val="0000EE"/>
            <w:u w:val="single"/>
          </w:rPr>
          <w:t>80:3</w:t>
        </w:r>
      </w:hyperlink>
      <w:r>
        <w:rPr>
          <w:lang w:val="id_ID" w:bidi="id_ID"/>
        </w:rPr>
        <w:t xml:space="preserve">, </w:t>
      </w:r>
      <w:hyperlink r:id="rId132">
        <w:r>
          <w:rPr>
            <w:lang w:val="id_ID" w:bidi="id_ID"/>
          </w:rPr>
          <w:rPr>
            <w:color w:val="0000EE"/>
            <w:u w:val="single"/>
          </w:rPr>
          <w:t>7</w:t>
        </w:r>
      </w:hyperlink>
      <w:r>
        <w:rPr>
          <w:lang w:val="id_ID" w:bidi="id_ID"/>
        </w:rPr>
        <w:t xml:space="preserve">, </w:t>
      </w:r>
      <w:hyperlink r:id="rId133">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hyperlink r:id="rId134">
        <w:r>
          <w:rPr>
            <w:lang w:val="id_ID" w:bidi="id_ID"/>
          </w:rPr>
          <w:rPr>
            <w:color w:val="0000EE"/>
            <w:u w:val="single"/>
          </w:rPr>
          <w:t>Mzm. 30:7</w:t>
        </w:r>
      </w:hyperlink>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hyperlink r:id="rId135">
        <w:r>
          <w:rPr>
            <w:lang w:val="id_ID" w:bidi="id_ID"/>
          </w:rPr>
          <w:rPr>
            <w:color w:val="0000EE"/>
            <w:u w:val="single"/>
          </w:rPr>
          <w:t>Rm. 8:34</w:t>
        </w:r>
      </w:hyperlink>
      <w:r>
        <w:rPr>
          <w:lang w:val="id_ID" w:bidi="id_ID"/>
        </w:rPr>
        <w:t xml:space="preserve">; </w:t>
      </w:r>
      <w:hyperlink r:id="rId136">
        <w:r>
          <w:rPr>
            <w:lang w:val="id_ID" w:bidi="id_ID"/>
          </w:rPr>
          <w:rPr>
            <w:color w:val="0000EE"/>
            <w:u w:val="single"/>
          </w:rPr>
          <w:t>Ibr. 2:17–18</w:t>
        </w:r>
      </w:hyperlink>
      <w:r>
        <w:rPr>
          <w:lang w:val="id_ID" w:bidi="id_ID"/>
        </w:rPr>
        <w:t xml:space="preserve">; </w:t>
      </w:r>
      <w:hyperlink r:id="rId137">
        <w:r>
          <w:rPr>
            <w:lang w:val="id_ID" w:bidi="id_ID"/>
          </w:rPr>
          <w:rPr>
            <w:color w:val="0000EE"/>
            <w:u w:val="single"/>
          </w:rPr>
          <w:t>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hyperlink r:id="rId138">
        <w:r>
          <w:rPr>
            <w:lang w:val="id_ID" w:bidi="id_ID"/>
          </w:rPr>
          <w:rPr>
            <w:color w:val="0000EE"/>
            <w:u w:val="single"/>
          </w:rPr>
          <w:t>Kel. 40:1–2</w:t>
        </w:r>
      </w:hyperlink>
      <w:r>
        <w:rPr>
          <w:lang w:val="id_ID" w:bidi="id_ID"/>
        </w:rPr>
        <w:t xml:space="preserve">). • Setelah Musa selesai mendirikan Kemah Suci, ia mengurapi dan mengkhususkan (atau menguduskan) perabotannya, mezbah, serta segala perkakasnya (bdk. </w:t>
      </w:r>
      <w:hyperlink r:id="rId139">
        <w:r>
          <w:rPr>
            <w:lang w:val="id_ID" w:bidi="id_ID"/>
          </w:rPr>
          <w:rPr>
            <w:color w:val="0000EE"/>
            <w:u w:val="single"/>
          </w:rPr>
          <w:t>Kel. 40:9–10</w:t>
        </w:r>
      </w:hyperlink>
      <w:r>
        <w:rPr>
          <w:lang w:val="id_ID" w:bidi="id_ID"/>
        </w:rPr>
        <w:t xml:space="preserve">; </w:t>
      </w:r>
      <w:hyperlink r:id="rId140">
        <w:r>
          <w:rPr>
            <w:lang w:val="id_ID" w:bidi="id_ID"/>
          </w:rPr>
          <w:rPr>
            <w:color w:val="0000EE"/>
            <w:u w:val="single"/>
          </w:rPr>
          <w:t>Im. 8:10–11</w:t>
        </w:r>
      </w:hyperlink>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hyperlink r:id="rId141">
        <w:r>
          <w:rPr>
            <w:lang w:val="id_ID" w:bidi="id_ID"/>
          </w:rPr>
          <w:rPr>
            <w:color w:val="0000EE"/>
            <w:u w:val="single"/>
          </w:rPr>
          <w:t>1</w:t>
        </w:r>
      </w:hyperlink>
      <w:r>
        <w:rPr>
          <w:lang w:val="id_ID" w:bidi="id_ID"/>
        </w:rPr>
        <w:t xml:space="preserve"> ditemukan dalam </w:t>
      </w:r>
      <w:hyperlink r:id="rId142">
        <w:r>
          <w:rPr>
            <w:lang w:val="id_ID" w:bidi="id_ID"/>
          </w:rPr>
          <w:rPr>
            <w:color w:val="0000EE"/>
            <w:u w:val="single"/>
          </w:rPr>
          <w:t>Im. 7:2–3</w:t>
        </w:r>
      </w:hyperlink>
      <w:r>
        <w:rPr>
          <w:lang w:val="id_ID" w:bidi="id_ID"/>
        </w:rPr>
        <w:t xml:space="preserve">. Suku-suku non-Israel memasok suku Gerson dan Merari dengan gerobak dan lembu yang dibutuhkan untuk mengangkut komponen-komponen struktural yang berat dari Kemah Suci dan benda-benda lainnya (bdk. psl. </w:t>
      </w:r>
      <w:hyperlink r:id="rId143">
        <w:r>
          <w:rPr>
            <w:lang w:val="id_ID" w:bidi="id_ID"/>
          </w:rPr>
          <w:rPr>
            <w:color w:val="0000EE"/>
            <w:u w:val="single"/>
          </w:rPr>
          <w:t>4</w:t>
        </w:r>
      </w:hyperlink>
      <w:r>
        <w:rPr>
          <w:lang w:val="id_ID" w:bidi="id_ID"/>
        </w:rPr>
        <w:t>). • Kendaraan dan hewan-hewan tunggangan ini merupakan persembahan pertama dari suku-suku Ibrani (</w:t>
      </w:r>
      <w:hyperlink r:id="rId144">
        <w:r>
          <w:rPr>
            <w:lang w:val="id_ID" w:bidi="id_ID"/>
          </w:rPr>
          <w:rPr>
            <w:color w:val="0000EE"/>
            <w:u w:val="single"/>
          </w:rPr>
          <w:t>Bil. 7:2</w:t>
        </w:r>
      </w:hyperlink>
      <w:r>
        <w:rPr>
          <w:lang w:val="id_ID" w:bidi="id_ID"/>
        </w:rPr>
        <w:t>); persembahan-persembahan ini disertai dengan pemberian khusus yang lebih rumit yang juga dipersembahkan oleh para pemimpin suku (</w:t>
      </w:r>
      <w:hyperlink r:id="rId145">
        <w:r>
          <w:rPr>
            <w:lang w:val="id_ID" w:bidi="id_ID"/>
          </w:rPr>
          <w:rPr>
            <w:color w:val="0000EE"/>
            <w:u w:val="single"/>
          </w:rPr>
          <w:t>Bil. 7:10</w:t>
        </w:r>
      </w:hyperlink>
      <w:r>
        <w:rPr>
          <w:lang w:val="id_ID" w:bidi="id_ID"/>
        </w:rPr>
        <w:t xml:space="preserve">, </w:t>
      </w:r>
      <w:hyperlink r:id="rId146">
        <w:r>
          <w:rPr>
            <w:lang w:val="id_ID" w:bidi="id_ID"/>
          </w:rPr>
          <w:rPr>
            <w:color w:val="0000EE"/>
            <w:u w:val="single"/>
          </w:rPr>
          <w:t>12–83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hyperlink r:id="rId147">
        <w:r>
          <w:rPr>
            <w:lang w:val="id_ID" w:bidi="id_ID"/>
          </w:rPr>
          <w:rPr>
            <w:color w:val="0000EE"/>
            <w:u w:val="single"/>
          </w:rPr>
          <w:t>1Sam. 6:8</w:t>
        </w:r>
      </w:hyperlink>
      <w:r>
        <w:rPr>
          <w:lang w:val="id_ID" w:bidi="id_ID"/>
        </w:rPr>
        <w:t xml:space="preserve">, </w:t>
      </w:r>
      <w:hyperlink r:id="rId148">
        <w:r>
          <w:rPr>
            <w:lang w:val="id_ID" w:bidi="id_ID"/>
          </w:rPr>
          <w:rPr>
            <w:color w:val="0000EE"/>
            <w:u w:val="single"/>
          </w:rPr>
          <w:t>11</w:t>
        </w:r>
      </w:hyperlink>
      <w:r>
        <w:rPr>
          <w:lang w:val="id_ID" w:bidi="id_ID"/>
        </w:rPr>
        <w:t xml:space="preserve">; </w:t>
      </w:r>
      <w:hyperlink r:id="rId149">
        <w:r>
          <w:rPr>
            <w:lang w:val="id_ID" w:bidi="id_ID"/>
          </w:rPr>
          <w:rPr>
            <w:color w:val="0000EE"/>
            <w:u w:val="single"/>
          </w:rPr>
          <w:t>2Sam. 6:3</w:t>
        </w:r>
      </w:hyperlink>
      <w:r>
        <w:rPr>
          <w:lang w:val="id_ID" w:bidi="id_ID"/>
        </w:rPr>
        <w:t xml:space="preserve">, </w:t>
      </w:r>
      <w:hyperlink r:id="rId77">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50">
        <w:r>
          <w:rPr>
            <w:lang w:val="id_ID" w:bidi="id_ID"/>
          </w:rPr>
          <w:rPr>
            <w:color w:val="0000EE"/>
            <w:u w:val="single"/>
          </w:rPr>
          <w:t>Kel. 12:35–36</w:t>
        </w:r>
      </w:hyperlink>
      <w:r>
        <w:rPr>
          <w:lang w:val="id_ID" w:bidi="id_ID"/>
        </w:rPr>
        <w:t xml:space="preserve">; </w:t>
      </w:r>
      <w:hyperlink r:id="rId151">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hyperlink r:id="rId152">
        <w:r>
          <w:rPr>
            <w:lang w:val="id_ID" w:bidi="id_ID"/>
          </w:rPr>
          <w:rPr>
            <w:color w:val="0000EE"/>
            <w:u w:val="single"/>
          </w:rPr>
          <w:t>Im. 16:2</w:t>
        </w:r>
      </w:hyperlink>
      <w:r>
        <w:rPr>
          <w:lang w:val="id_ID" w:bidi="id_ID"/>
        </w:rPr>
        <w:t xml:space="preserve">, </w:t>
      </w:r>
      <w:hyperlink r:id="rId153">
        <w:r>
          <w:rPr>
            <w:lang w:val="id_ID" w:bidi="id_ID"/>
          </w:rPr>
          <w:rPr>
            <w:color w:val="0000EE"/>
            <w:u w:val="single"/>
          </w:rPr>
          <w:t>13–17</w:t>
        </w:r>
      </w:hyperlink>
      <w:r>
        <w:rPr>
          <w:lang w:val="id_ID" w:bidi="id_ID"/>
        </w:rPr>
        <w:t xml:space="preserve">). Komunikasi semacam itu memancar dari Tabut Perjanjian antara dua kerub di atas tutup Tabut, yang juga dikenal sebagai “kursi belas kasihan” [tutup perdamaian] (bdk. </w:t>
      </w:r>
      <w:hyperlink r:id="rId154">
        <w:r>
          <w:rPr>
            <w:lang w:val="id_ID" w:bidi="id_ID"/>
          </w:rPr>
          <w:rPr>
            <w:color w:val="0000EE"/>
            <w:u w:val="single"/>
          </w:rPr>
          <w:t>Kel. 25:17–22</w:t>
        </w:r>
      </w:hyperlink>
      <w:r>
        <w:rPr>
          <w:lang w:val="id_ID" w:bidi="id_ID"/>
        </w:rPr>
        <w:t xml:space="preserve">). • Bagi orang Israel, ini adalah tempat khusus yang terkait dengan penebusan [perdamaian], sebagaimana Salib telah mengambil makna penting dalam iman Kristen (lihat </w:t>
      </w:r>
      <w:hyperlink r:id="rId155">
        <w:r>
          <w:rPr>
            <w:lang w:val="id_ID" w:bidi="id_ID"/>
          </w:rPr>
          <w:rPr>
            <w:color w:val="0000EE"/>
            <w:u w:val="single"/>
          </w:rPr>
          <w:t>Ibr. 9–10</w:t>
        </w:r>
      </w:hyperlink>
      <w:r>
        <w:rPr>
          <w:lang w:val="id_ID" w:bidi="id_ID"/>
        </w:rPr>
        <w:t xml:space="preserve">, terutama </w:t>
      </w:r>
      <w:hyperlink r:id="rId156">
        <w:r>
          <w:rPr>
            <w:lang w:val="id_ID" w:bidi="id_ID"/>
          </w:rPr>
          <w:rPr>
            <w:color w:val="0000EE"/>
            <w:u w:val="single"/>
          </w:rPr>
          <w:t>Ibr 9:5</w:t>
        </w:r>
      </w:hyperlink>
      <w:r>
        <w:rPr>
          <w:lang w:val="id_ID" w:bidi="id_ID"/>
        </w:rPr>
        <w:t xml:space="preserve">). Suara Allah, seperti yang didengar oleh Musa sang perantara, menggenapi pengharapan yang ditetapkan </w:t>
      </w:r>
      <w:hyperlink r:id="rId157">
        <w:r>
          <w:rPr>
            <w:lang w:val="id_ID" w:bidi="id_ID"/>
          </w:rPr>
          <w:rPr>
            <w:color w:val="0000EE"/>
            <w:u w:val="single"/>
          </w:rPr>
          <w:t>Kel. 25:22</w:t>
        </w:r>
      </w:hyperlink>
      <w:r>
        <w:rPr>
          <w:lang w:val="id_ID" w:bidi="id_ID"/>
        </w:rPr>
        <w:t xml:space="preserve"> dan </w:t>
      </w:r>
      <w:hyperlink r:id="rId158">
        <w:r>
          <w:rPr>
            <w:lang w:val="id_ID" w:bidi="id_ID"/>
          </w:rPr>
          <w:rPr>
            <w:color w:val="0000EE"/>
            <w:u w:val="single"/>
          </w:rPr>
          <w:t>Bil. 30:6</w:t>
        </w:r>
      </w:hyperlink>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hyperlink r:id="rId159">
        <w:r>
          <w:rPr>
            <w:lang w:val="id_ID" w:bidi="id_ID"/>
          </w:rPr>
          <w:rPr>
            <w:color w:val="0000EE"/>
            <w:u w:val="single"/>
          </w:rPr>
          <w:t>Kel. 25:31–40</w:t>
        </w:r>
      </w:hyperlink>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60">
        <w:r>
          <w:rPr>
            <w:lang w:val="id_ID" w:bidi="id_ID"/>
          </w:rPr>
          <w:rPr>
            <w:color w:val="0000EE"/>
            <w:u w:val="single"/>
          </w:rPr>
          <w:t>Bil. 19:9</w:t>
        </w:r>
      </w:hyperlink>
      <w:r>
        <w:rPr>
          <w:lang w:val="id_ID" w:bidi="id_ID"/>
        </w:rPr>
        <w:t xml:space="preserve"> (lihat </w:t>
      </w:r>
      <w:hyperlink r:id="rId161">
        <w:r>
          <w:rPr>
            <w:lang w:val="id_ID" w:bidi="id_ID"/>
          </w:rPr>
          <w:rPr>
            <w:color w:val="0000EE"/>
            <w:u w:val="single"/>
          </w:rPr>
          <w:t>Ibr. 9:13</w:t>
        </w:r>
      </w:hyperlink>
      <w:r>
        <w:rPr>
          <w:lang w:val="id_ID" w:bidi="id_ID"/>
        </w:rPr>
        <w:t>). • Persyaratan untuk mencukur seluruh tubuh mereka juga merupakan bagian dari proses untuk dinyatakan bersih [tahir] dari kenajisan ritual dari penyakit-penyakit yang menajiskan (</w:t>
      </w:r>
      <w:hyperlink r:id="rId162">
        <w:r>
          <w:rPr>
            <w:lang w:val="id_ID" w:bidi="id_ID"/>
          </w:rPr>
          <w:rPr>
            <w:color w:val="0000EE"/>
            <w:u w:val="single"/>
          </w:rPr>
          <w:t>Im. 14:8</w:t>
        </w:r>
      </w:hyperlink>
      <w:r>
        <w:rPr>
          <w:lang w:val="id_ID" w:bidi="id_ID"/>
        </w:rPr>
        <w:t xml:space="preserve">). • Pembasuhan pakaian menyertai semua proses penyucian dari kenajisan ritual (mis., </w:t>
      </w:r>
      <w:hyperlink r:id="rId163">
        <w:r>
          <w:rPr>
            <w:lang w:val="id_ID" w:bidi="id_ID"/>
          </w:rPr>
          <w:rPr>
            <w:color w:val="0000EE"/>
            <w:u w:val="single"/>
          </w:rPr>
          <w:t>Im. 15:5–27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hyperlink r:id="rId164">
        <w:r>
          <w:rPr>
            <w:lang w:val="id_ID" w:bidi="id_ID"/>
          </w:rPr>
          <w:rPr>
            <w:color w:val="0000EE"/>
            <w:u w:val="single"/>
          </w:rPr>
          <w:t>Bil.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hyperlink r:id="rId165">
        <w:r>
          <w:rPr>
            <w:lang w:val="id_ID" w:bidi="id_ID"/>
          </w:rPr>
          <w:rPr>
            <w:color w:val="0000EE"/>
            <w:u w:val="single"/>
          </w:rPr>
          <w:t>Im. 7:30</w:t>
        </w:r>
      </w:hyperlink>
      <w:r>
        <w:rPr>
          <w:lang w:val="id_ID" w:bidi="id_ID"/>
        </w:rPr>
        <w:t xml:space="preserve">). Orang-orang Lewi mendedikasikan diri mereka untuk tugas-tugas yang membuat mereka menjadi “persembahan yang hidup dan kudus” (bdk. </w:t>
      </w:r>
      <w:hyperlink r:id="rId166">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hyperlink r:id="rId167">
        <w:r>
          <w:rPr>
            <w:lang w:val="id_ID" w:bidi="id_ID"/>
          </w:rPr>
          <w:rPr>
            <w:color w:val="0000EE"/>
            <w:u w:val="single"/>
          </w:rPr>
          <w:t>Bil.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hyperlink r:id="rId168">
        <w:r>
          <w:rPr>
            <w:lang w:val="id_ID" w:bidi="id_ID"/>
          </w:rPr>
          <w:rPr>
            <w:color w:val="0000EE"/>
            <w:u w:val="single"/>
          </w:rPr>
          <w:t>Bil. 11:33</w:t>
        </w:r>
      </w:hyperlink>
      <w:r>
        <w:rPr>
          <w:lang w:val="id_ID" w:bidi="id_ID"/>
        </w:rPr>
        <w:t xml:space="preserve">; </w:t>
      </w:r>
      <w:hyperlink r:id="rId169">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hyperlink r:id="rId170">
        <w:r>
          <w:rPr>
            <w:lang w:val="id_ID" w:bidi="id_ID"/>
          </w:rPr>
          <w:rPr>
            <w:color w:val="0000EE"/>
            <w:u w:val="single"/>
          </w:rPr>
          <w:t>Bil. 4:3</w:t>
        </w:r>
      </w:hyperlink>
      <w:r>
        <w:rPr>
          <w:lang w:val="id_ID" w:bidi="id_ID"/>
        </w:rPr>
        <w:t xml:space="preserve"> menyatakan bahwa pelayanan Kemah Suci mereka dimulai pada usia 30 tahun, </w:t>
      </w:r>
      <w:hyperlink r:id="rId171">
        <w:r>
          <w:rPr>
            <w:lang w:val="id_ID" w:bidi="id_ID"/>
          </w:rPr>
          <w:rPr>
            <w:color w:val="0000EE"/>
            <w:u w:val="single"/>
          </w:rPr>
          <w:t>Bil. 8:24</w:t>
        </w:r>
      </w:hyperlink>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2">
        <w:r>
          <w:rPr>
            <w:lang w:val="id_ID" w:bidi="id_ID"/>
          </w:rPr>
          <w:rPr>
            <w:color w:val="0000EE"/>
            <w:u w:val="single"/>
          </w:rPr>
          <w:t>Mzm. 84:10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hyperlink r:id="rId173">
        <w:r>
          <w:rPr>
            <w:lang w:val="id_ID" w:bidi="id_ID"/>
          </w:rPr>
          <w:rPr>
            <w:color w:val="0000EE"/>
            <w:u w:val="single"/>
          </w:rPr>
          <w:t>Kel. 12:6</w:t>
        </w:r>
      </w:hyperlink>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hyperlink r:id="rId174">
        <w:r>
          <w:rPr>
            <w:lang w:val="id_ID" w:bidi="id_ID"/>
          </w:rPr>
          <w:rPr>
            <w:color w:val="0000EE"/>
            <w:u w:val="single"/>
          </w:rPr>
          <w:t>Im. 7:20–21</w:t>
        </w:r>
      </w:hyperlink>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hyperlink r:id="rId175">
        <w:r>
          <w:rPr>
            <w:lang w:val="id_ID" w:bidi="id_ID"/>
          </w:rPr>
          <w:rPr>
            <w:color w:val="0000EE"/>
            <w:u w:val="single"/>
          </w:rPr>
          <w:t>Bil.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hyperlink r:id="rId176">
        <w:r>
          <w:rPr>
            <w:lang w:val="id_ID" w:bidi="id_ID"/>
          </w:rPr>
          <w:rPr>
            <w:color w:val="0000EE"/>
            <w:u w:val="single"/>
          </w:rPr>
          <w:t>2Taw. 30</w:t>
        </w:r>
      </w:hyperlink>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hyperlink r:id="rId177">
        <w:r>
          <w:rPr>
            <w:lang w:val="id_ID" w:bidi="id_ID"/>
          </w:rPr>
          <w:rPr>
            <w:color w:val="0000EE"/>
            <w:u w:val="single"/>
          </w:rPr>
          <w:t>Kel. 12:46</w:t>
        </w:r>
      </w:hyperlink>
      <w:r>
        <w:rPr>
          <w:lang w:val="id_ID" w:bidi="id_ID"/>
        </w:rPr>
        <w:t xml:space="preserve">; </w:t>
      </w:r>
      <w:hyperlink r:id="rId178">
        <w:r>
          <w:rPr>
            <w:lang w:val="id_ID" w:bidi="id_ID"/>
          </w:rPr>
          <w:rPr>
            <w:color w:val="0000EE"/>
            <w:u w:val="single"/>
          </w:rPr>
          <w:t>Mzm. 34:20</w:t>
        </w:r>
      </w:hyperlink>
      <w:r>
        <w:rPr>
          <w:lang w:val="id_ID" w:bidi="id_ID"/>
        </w:rPr>
        <w:t xml:space="preserve">; </w:t>
      </w:r>
      <w:hyperlink r:id="rId179">
        <w:r>
          <w:rPr>
            <w:lang w:val="id_ID" w:bidi="id_ID"/>
          </w:rPr>
          <w:rPr>
            <w:color w:val="0000EE"/>
            <w:u w:val="single"/>
          </w:rPr>
          <w:t>Yoh. 19:32–36</w:t>
        </w:r>
      </w:hyperlink>
      <w:r>
        <w:rPr>
          <w:lang w:val="id_ID" w:bidi="id_ID"/>
        </w:rPr>
        <w:t xml:space="preserve">; bdk. </w:t>
      </w:r>
      <w:hyperlink r:id="rId180">
        <w:r>
          <w:rPr>
            <w:lang w:val="id_ID" w:bidi="id_ID"/>
          </w:rPr>
          <w:rPr>
            <w:color w:val="0000EE"/>
            <w:u w:val="single"/>
          </w:rPr>
          <w:t>Yoh. 1:29</w:t>
        </w:r>
      </w:hyperlink>
      <w:r>
        <w:rPr>
          <w:lang w:val="id_ID" w:bidi="id_ID"/>
        </w:rPr>
        <w:t xml:space="preserve">; </w:t>
      </w:r>
      <w:hyperlink r:id="rId181">
        <w:r>
          <w:rPr>
            <w:lang w:val="id_ID" w:bidi="id_ID"/>
          </w:rPr>
          <w:rPr>
            <w:color w:val="0000EE"/>
            <w:u w:val="single"/>
          </w:rPr>
          <w:t>1Kor. 5:7</w:t>
        </w:r>
      </w:hyperlink>
      <w:r>
        <w:rPr>
          <w:lang w:val="id_ID" w:bidi="id_ID"/>
        </w:rPr>
        <w:t>). Rasul Yohanes mengacu pada ketetapan ini ketika mencatat bahwa kaki Yesus tidak dipatahkan di kayu salib (</w:t>
      </w:r>
      <w:hyperlink r:id="rId182">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hyperlink r:id="rId183">
        <w:r>
          <w:rPr>
            <w:lang w:val="id_ID" w:bidi="id_ID"/>
          </w:rPr>
          <w:rPr>
            <w:color w:val="0000EE"/>
            <w:u w:val="single"/>
          </w:rPr>
          <w:t>Kel. 12:48–49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hyperlink r:id="rId184">
        <w:r>
          <w:rPr>
            <w:lang w:val="id_ID" w:bidi="id_ID"/>
          </w:rPr>
          <w:rPr>
            <w:color w:val="0000EE"/>
            <w:u w:val="single"/>
          </w:rPr>
          <w:t>Kel. 40:17</w:t>
        </w:r>
      </w:hyperlink>
      <w:r>
        <w:rPr>
          <w:lang w:val="id_ID" w:bidi="id_ID"/>
        </w:rPr>
        <w:t xml:space="preserve">, </w:t>
      </w:r>
      <w:hyperlink r:id="rId185">
        <w:r>
          <w:rPr>
            <w:lang w:val="id_ID" w:bidi="id_ID"/>
          </w:rPr>
          <w:rPr>
            <w:color w:val="0000EE"/>
            <w:u w:val="single"/>
          </w:rPr>
          <w:t>34–38</w:t>
        </w:r>
      </w:hyperlink>
      <w:r>
        <w:rPr>
          <w:lang w:val="id_ID" w:bidi="id_ID"/>
        </w:rPr>
        <w:t xml:space="preserve"> dan memberikan rincian tambahan tentang penggunaan tiang awan dan api oleh Allah untuk memimpin umat-Nya (lihat juga </w:t>
      </w:r>
      <w:hyperlink r:id="rId186">
        <w:r>
          <w:rPr>
            <w:lang w:val="id_ID" w:bidi="id_ID"/>
          </w:rPr>
          <w:rPr>
            <w:color w:val="0000EE"/>
            <w:u w:val="single"/>
          </w:rPr>
          <w:t>Kel. 13:21–22</w:t>
        </w:r>
      </w:hyperlink>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hyperlink r:id="rId187">
        <w:r>
          <w:rPr>
            <w:lang w:val="id_ID" w:bidi="id_ID"/>
          </w:rPr>
          <w:rPr>
            <w:color w:val="0000EE"/>
            <w:u w:val="single"/>
          </w:rPr>
          <w:t>Bil. 14:14</w:t>
        </w:r>
      </w:hyperlink>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hyperlink r:id="rId188">
        <w:r>
          <w:rPr>
            <w:lang w:val="id_ID" w:bidi="id_ID"/>
          </w:rPr>
          <w:rPr>
            <w:color w:val="0000EE"/>
            <w:u w:val="single"/>
          </w:rPr>
          <w:t>Yos. 6:4–6</w:t>
        </w:r>
      </w:hyperlink>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hyperlink r:id="rId189">
        <w:r>
          <w:rPr>
            <w:lang w:val="id_ID" w:bidi="id_ID"/>
          </w:rPr>
          <w:rPr>
            <w:color w:val="0000EE"/>
            <w:u w:val="single"/>
          </w:rPr>
          <w:t>Why.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hyperlink r:id="rId190">
        <w:r>
          <w:rPr>
            <w:lang w:val="id_ID" w:bidi="id_ID"/>
          </w:rPr>
          <w:rPr>
            <w:color w:val="0000EE"/>
            <w:u w:val="single"/>
          </w:rPr>
          <w:t>Bil. 9:15–22</w:t>
        </w:r>
      </w:hyperlink>
      <w:r>
        <w:rPr>
          <w:lang w:val="id_ID" w:bidi="id_ID"/>
        </w:rPr>
        <w:t xml:space="preserve">) dengan tanda semboyan kapan harus berkemah dan kapan harus melanjutkan perjalanan (lihat pasal </w:t>
      </w:r>
      <w:hyperlink r:id="rId191">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hyperlink r:id="rId192">
        <w:r>
          <w:rPr>
            <w:lang w:val="id_ID" w:bidi="id_ID"/>
          </w:rPr>
          <w:rPr>
            <w:color w:val="0000EE"/>
            <w:u w:val="single"/>
          </w:rPr>
          <w:t>Hos. 5:8</w:t>
        </w:r>
      </w:hyperlink>
      <w:r>
        <w:rPr>
          <w:lang w:val="id_ID" w:bidi="id_ID"/>
        </w:rPr>
        <w:t xml:space="preserve">; </w:t>
      </w:r>
      <w:hyperlink r:id="rId193">
        <w:r>
          <w:rPr>
            <w:lang w:val="id_ID" w:bidi="id_ID"/>
          </w:rPr>
          <w:rPr>
            <w:color w:val="0000EE"/>
            <w:u w:val="single"/>
          </w:rPr>
          <w:t>Yl. 2:1</w:t>
        </w:r>
      </w:hyperlink>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4">
        <w:r>
          <w:rPr>
            <w:lang w:val="id_ID" w:bidi="id_ID"/>
          </w:rPr>
          <w:rPr>
            <w:color w:val="0000EE"/>
            <w:u w:val="single"/>
          </w:rPr>
          <w:t>Ul. 1:6–8</w:t>
        </w:r>
      </w:hyperlink>
      <w:r>
        <w:rPr>
          <w:lang w:val="id_ID" w:bidi="id_ID"/>
        </w:rPr>
        <w:t xml:space="preserve">, </w:t>
      </w:r>
      <w:hyperlink r:id="rId15">
        <w:r>
          <w:rPr>
            <w:lang w:val="id_ID" w:bidi="id_ID"/>
          </w:rPr>
          <w:rPr>
            <w:color w:val="0000EE"/>
            <w:u w:val="single"/>
          </w:rPr>
          <w:t>19</w:t>
        </w:r>
      </w:hyperlink>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hyperlink r:id="rId195">
        <w:r>
          <w:rPr>
            <w:lang w:val="id_ID" w:bidi="id_ID"/>
          </w:rPr>
          <w:rPr>
            <w:color w:val="0000EE"/>
            <w:u w:val="single"/>
          </w:rPr>
          <w:t>Kej.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hyperlink r:id="rId196">
        <w:r>
          <w:rPr>
            <w:lang w:val="id_ID" w:bidi="id_ID"/>
          </w:rPr>
          <w:rPr>
            <w:color w:val="0000EE"/>
            <w:u w:val="single"/>
          </w:rPr>
          <w:t>Bil. 2:3–34</w:t>
        </w:r>
      </w:hyperlink>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7">
        <w:r>
          <w:rPr>
            <w:lang w:val="id_ID" w:bidi="id_ID"/>
          </w:rPr>
          <w:rPr>
            <w:color w:val="0000EE"/>
            <w:u w:val="single"/>
          </w:rPr>
          <w:t>Mat. 13:33</w:t>
        </w:r>
      </w:hyperlink>
      <w:r>
        <w:rPr>
          <w:lang w:val="id_ID" w:bidi="id_ID"/>
        </w:rPr>
        <w:t xml:space="preserve">; </w:t>
      </w:r>
      <w:hyperlink r:id="rId198">
        <w:r>
          <w:rPr>
            <w:lang w:val="id_ID" w:bidi="id_ID"/>
          </w:rPr>
          <w:rPr>
            <w:color w:val="0000EE"/>
            <w:u w:val="single"/>
          </w:rPr>
          <w:t>16:6</w:t>
        </w:r>
      </w:hyperlink>
      <w:r>
        <w:rPr>
          <w:lang w:val="id_ID" w:bidi="id_ID"/>
        </w:rPr>
        <w:t xml:space="preserve">, </w:t>
      </w:r>
      <w:hyperlink r:id="rId199">
        <w:r>
          <w:rPr>
            <w:lang w:val="id_ID" w:bidi="id_ID"/>
          </w:rPr>
          <w:rPr>
            <w:color w:val="0000EE"/>
            <w:u w:val="single"/>
          </w:rPr>
          <w:t>11–12</w:t>
        </w:r>
      </w:hyperlink>
      <w:r>
        <w:rPr>
          <w:lang w:val="id_ID" w:bidi="id_ID"/>
        </w:rPr>
        <w:t xml:space="preserve">; </w:t>
      </w:r>
      <w:hyperlink r:id="rId200">
        <w:r>
          <w:rPr>
            <w:lang w:val="id_ID" w:bidi="id_ID"/>
          </w:rPr>
          <w:rPr>
            <w:color w:val="0000EE"/>
            <w:u w:val="single"/>
          </w:rPr>
          <w:t>1Kor. 5:6–7</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hyperlink r:id="rId201">
        <w:r>
          <w:rPr>
            <w:lang w:val="id_ID" w:bidi="id_ID"/>
          </w:rPr>
          <w:rPr>
            <w:color w:val="0000EE"/>
            <w:u w:val="single"/>
          </w:rPr>
          <w:t>Hak. 4:11</w:t>
        </w:r>
      </w:hyperlink>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hyperlink r:id="rId202">
        <w:r>
          <w:rPr>
            <w:lang w:val="id_ID" w:bidi="id_ID"/>
          </w:rPr>
          <w:rPr>
            <w:color w:val="0000EE"/>
            <w:u w:val="single"/>
          </w:rPr>
          <w:t>Hak. 1:16</w:t>
        </w:r>
      </w:hyperlink>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hyperlink r:id="rId203">
        <w:r>
          <w:rPr>
            <w:lang w:val="id_ID" w:bidi="id_ID"/>
          </w:rPr>
          <w:rPr>
            <w:color w:val="0000EE"/>
            <w:u w:val="single"/>
          </w:rPr>
          <w:t>Kej. 22:14</w:t>
        </w:r>
      </w:hyperlink>
      <w:r>
        <w:rPr>
          <w:lang w:val="id_ID" w:bidi="id_ID"/>
        </w:rPr>
        <w:t xml:space="preserve">; </w:t>
      </w:r>
      <w:hyperlink r:id="rId204">
        <w:r>
          <w:rPr>
            <w:lang w:val="id_ID" w:bidi="id_ID"/>
          </w:rPr>
          <w:rPr>
            <w:color w:val="0000EE"/>
            <w:u w:val="single"/>
          </w:rPr>
          <w:t>Mzm. 24:3</w:t>
        </w:r>
      </w:hyperlink>
      <w:r>
        <w:rPr>
          <w:lang w:val="id_ID" w:bidi="id_ID"/>
        </w:rPr>
        <w:t xml:space="preserve">; </w:t>
      </w:r>
      <w:hyperlink r:id="rId205">
        <w:r>
          <w:rPr>
            <w:lang w:val="id_ID" w:bidi="id_ID"/>
          </w:rPr>
          <w:rPr>
            <w:color w:val="0000EE"/>
            <w:u w:val="single"/>
          </w:rPr>
          <w:t>Yes. 2:3</w:t>
        </w:r>
      </w:hyperlink>
      <w:r>
        <w:rPr>
          <w:lang w:val="id_ID" w:bidi="id_ID"/>
        </w:rPr>
        <w:t xml:space="preserve">; </w:t>
      </w:r>
      <w:hyperlink r:id="rId206">
        <w:r>
          <w:rPr>
            <w:lang w:val="id_ID" w:bidi="id_ID"/>
          </w:rPr>
          <w:rPr>
            <w:color w:val="0000EE"/>
            <w:u w:val="single"/>
          </w:rPr>
          <w:t>Za.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hyperlink r:id="rId207">
        <w:r>
          <w:rPr>
            <w:lang w:val="id_ID" w:bidi="id_ID"/>
          </w:rPr>
          <w:rPr>
            <w:color w:val="0000EE"/>
            <w:u w:val="single"/>
          </w:rPr>
          <w:t>Mzm. 68:1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hyperlink r:id="rId208">
        <w:r>
          <w:rPr>
            <w:lang w:val="id_ID" w:bidi="id_ID"/>
          </w:rPr>
          <w:rPr>
            <w:color w:val="0000EE"/>
            <w:u w:val="single"/>
          </w:rPr>
          <w:t>Ul. 9:22</w:t>
        </w:r>
      </w:hyperlink>
      <w:r>
        <w:rPr>
          <w:lang w:val="id_ID" w:bidi="id_ID"/>
        </w:rPr>
        <w:t xml:space="preserve">; </w:t>
      </w:r>
      <w:hyperlink r:id="rId209">
        <w:r>
          <w:rPr>
            <w:lang w:val="id_ID" w:bidi="id_ID"/>
          </w:rPr>
          <w:rPr>
            <w:color w:val="0000EE"/>
            <w:u w:val="single"/>
          </w:rPr>
          <w:t>Mzm. 78</w:t>
        </w:r>
      </w:hyperlink>
      <w:r>
        <w:rPr>
          <w:lang w:val="id_ID" w:bidi="id_ID"/>
        </w:rPr>
        <w:t xml:space="preserve">). Allah itu kudus dan adil, dan Ia menuntut ketaatan dari umat-Nya. Bersungut-sungut dianggap sebagai penolakan terhadap Dia (bdk. </w:t>
      </w:r>
      <w:hyperlink r:id="rId210">
        <w:r>
          <w:rPr>
            <w:lang w:val="id_ID" w:bidi="id_ID"/>
          </w:rPr>
          <w:rPr>
            <w:color w:val="0000EE"/>
            <w:u w:val="single"/>
          </w:rPr>
          <w:t>Bil. 11:20</w:t>
        </w:r>
      </w:hyperlink>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hyperlink r:id="rId211">
        <w:r>
          <w:rPr>
            <w:lang w:val="id_ID" w:bidi="id_ID"/>
          </w:rPr>
          <w:rPr>
            <w:color w:val="0000EE"/>
            <w:u w:val="single"/>
          </w:rPr>
          <w:t>Im. 10:2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hyperlink r:id="rId212">
        <w:r>
          <w:rPr>
            <w:lang w:val="id_ID" w:bidi="id_ID"/>
          </w:rPr>
          <w:rPr>
            <w:color w:val="0000EE"/>
            <w:u w:val="single"/>
          </w:rPr>
          <w:t>Kel. 15:25</w:t>
        </w:r>
      </w:hyperlink>
      <w:r>
        <w:rPr>
          <w:lang w:val="id_ID" w:bidi="id_ID"/>
        </w:rPr>
        <w:t xml:space="preserve">; </w:t>
      </w:r>
      <w:hyperlink r:id="rId213">
        <w:r>
          <w:rPr>
            <w:lang w:val="id_ID" w:bidi="id_ID"/>
          </w:rPr>
          <w:rPr>
            <w:color w:val="0000EE"/>
            <w:u w:val="single"/>
          </w:rPr>
          <w:t>32:11–14</w:t>
        </w:r>
      </w:hyperlink>
      <w:r>
        <w:rPr>
          <w:lang w:val="id_ID" w:bidi="id_ID"/>
        </w:rPr>
        <w:t xml:space="preserve">), yang mengakhiri api penghakiman Allah. • Tabera: Bdk. </w:t>
      </w:r>
      <w:hyperlink r:id="rId214">
        <w:r>
          <w:rPr>
            <w:lang w:val="id_ID" w:bidi="id_ID"/>
          </w:rPr>
          <w:rPr>
            <w:color w:val="0000EE"/>
            <w:u w:val="single"/>
          </w:rPr>
          <w:t>Bil. 11:34–35</w:t>
        </w:r>
      </w:hyperlink>
      <w:r>
        <w:rPr>
          <w:lang w:val="id_ID" w:bidi="id_ID"/>
        </w:rPr>
        <w:t xml:space="preserve">; lihat </w:t>
      </w:r>
      <w:hyperlink r:id="rId208">
        <w:r>
          <w:rPr>
            <w:lang w:val="id_ID" w:bidi="id_ID"/>
          </w:rPr>
          <w:rPr>
            <w:color w:val="0000EE"/>
            <w:u w:val="single"/>
          </w:rPr>
          <w:t>Ul.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hyperlink r:id="rId215">
        <w:r>
          <w:rPr>
            <w:lang w:val="id_ID" w:bidi="id_ID"/>
          </w:rPr>
          <w:rPr>
            <w:color w:val="0000EE"/>
            <w:u w:val="single"/>
          </w:rPr>
          <w:t>Bil. 32:1</w:t>
        </w:r>
      </w:hyperlink>
      <w:r>
        <w:rPr>
          <w:lang w:val="id_ID" w:bidi="id_ID"/>
        </w:rPr>
        <w:t xml:space="preserve">; </w:t>
      </w:r>
      <w:hyperlink r:id="rId216">
        <w:r>
          <w:rPr>
            <w:lang w:val="id_ID" w:bidi="id_ID"/>
          </w:rPr>
          <w:rPr>
            <w:color w:val="0000EE"/>
            <w:u w:val="single"/>
          </w:rPr>
          <w:t>Kel. 12:32</w:t>
        </w:r>
      </w:hyperlink>
      <w:r>
        <w:rPr>
          <w:lang w:val="id_ID" w:bidi="id_ID"/>
        </w:rPr>
        <w:t xml:space="preserve">, </w:t>
      </w:r>
      <w:hyperlink r:id="rId217">
        <w:r>
          <w:rPr>
            <w:lang w:val="id_ID" w:bidi="id_ID"/>
          </w:rPr>
          <w:rPr>
            <w:color w:val="0000EE"/>
            <w:u w:val="single"/>
          </w:rPr>
          <w:t>38</w:t>
        </w:r>
      </w:hyperlink>
      <w:r>
        <w:rPr>
          <w:lang w:val="id_ID" w:bidi="id_ID"/>
        </w:rPr>
        <w:t xml:space="preserve">; </w:t>
      </w:r>
      <w:hyperlink r:id="rId218">
        <w:r>
          <w:rPr>
            <w:lang w:val="id_ID" w:bidi="id_ID"/>
          </w:rPr>
          <w:rPr>
            <w:color w:val="0000EE"/>
            <w:u w:val="single"/>
          </w:rPr>
          <w:t>17:3</w:t>
        </w:r>
      </w:hyperlink>
      <w:r>
        <w:rPr>
          <w:lang w:val="id_ID" w:bidi="id_ID"/>
        </w:rPr>
        <w:t xml:space="preserve">; </w:t>
      </w:r>
      <w:hyperlink r:id="rId219">
        <w:r>
          <w:rPr>
            <w:lang w:val="id_ID" w:bidi="id_ID"/>
          </w:rPr>
          <w:rPr>
            <w:color w:val="0000EE"/>
            <w:u w:val="single"/>
          </w:rPr>
          <w:t>34:3</w:t>
        </w:r>
      </w:hyperlink>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20">
        <w:r>
          <w:rPr>
            <w:lang w:val="id_ID" w:bidi="id_ID"/>
          </w:rPr>
          <w:rPr>
            <w:color w:val="0000EE"/>
            <w:u w:val="single"/>
          </w:rPr>
          <w:t>Bil. 11:21–22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hyperlink r:id="rId221">
        <w:r>
          <w:rPr>
            <w:lang w:val="id_ID" w:bidi="id_ID"/>
          </w:rPr>
          <w:rPr>
            <w:color w:val="0000EE"/>
            <w:u w:val="single"/>
          </w:rPr>
          <w:t>Bil. 11:1–3</w:t>
        </w:r>
      </w:hyperlink>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hyperlink r:id="rId222">
        <w:r>
          <w:rPr>
            <w:lang w:val="id_ID" w:bidi="id_ID"/>
          </w:rPr>
          <w:rPr>
            <w:color w:val="0000EE"/>
            <w:u w:val="single"/>
          </w:rPr>
          <w:t>Kel.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hyperlink r:id="rId223">
        <w:r>
          <w:rPr>
            <w:lang w:val="id_ID" w:bidi="id_ID"/>
          </w:rPr>
          <w:rPr>
            <w:color w:val="0000EE"/>
            <w:u w:val="single"/>
          </w:rPr>
          <w:t>Ul. 8:3</w:t>
        </w:r>
      </w:hyperlink>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hyperlink r:id="rId224">
        <w:r>
          <w:rPr>
            <w:lang w:val="id_ID" w:bidi="id_ID"/>
          </w:rPr>
          <w:rPr>
            <w:color w:val="0000EE"/>
            <w:u w:val="single"/>
          </w:rPr>
          <w:t>Kel. 4:10</w:t>
        </w:r>
      </w:hyperlink>
      <w:r>
        <w:rPr>
          <w:lang w:val="id_ID" w:bidi="id_ID"/>
        </w:rPr>
        <w:t xml:space="preserve">). Israel menjadi beban yang begitu berat sehingga Musa berharap agar Allah berkenan membunuhnya (bdk. </w:t>
      </w:r>
      <w:hyperlink r:id="rId225">
        <w:r>
          <w:rPr>
            <w:lang w:val="id_ID" w:bidi="id_ID"/>
          </w:rPr>
          <w:rPr>
            <w:color w:val="0000EE"/>
            <w:u w:val="single"/>
          </w:rPr>
          <w:t>Ayb. 6:9</w:t>
        </w:r>
      </w:hyperlink>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hyperlink r:id="rId226">
        <w:r>
          <w:rPr>
            <w:lang w:val="id_ID" w:bidi="id_ID"/>
          </w:rPr>
          <w:rPr>
            <w:color w:val="0000EE"/>
            <w:u w:val="single"/>
          </w:rPr>
          <w:t>Kel. 18:13–26</w:t>
        </w:r>
      </w:hyperlink>
      <w:r>
        <w:rPr>
          <w:lang w:val="id_ID" w:bidi="id_ID"/>
        </w:rPr>
        <w:t>), ia memusatkan perhatiannya pada hal-hal yang bersifat praktis, seperti halnya para pemimpin suku yang membantu Musa dalam pendaftaran (</w:t>
      </w:r>
      <w:hyperlink r:id="rId227">
        <w:r>
          <w:rPr>
            <w:lang w:val="id_ID" w:bidi="id_ID"/>
          </w:rPr>
          <w:rPr>
            <w:color w:val="0000EE"/>
            <w:u w:val="single"/>
          </w:rPr>
          <w:t>Bil. 1:5–15</w:t>
        </w:r>
      </w:hyperlink>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8">
        <w:r>
          <w:rPr>
            <w:lang w:val="id_ID" w:bidi="id_ID"/>
          </w:rPr>
          <w:rPr>
            <w:color w:val="0000EE"/>
            <w:u w:val="single"/>
          </w:rPr>
          <w:t>1Sam. 10:6</w:t>
        </w:r>
      </w:hyperlink>
      <w:r>
        <w:rPr>
          <w:lang w:val="id_ID" w:bidi="id_ID"/>
        </w:rPr>
        <w:t xml:space="preserve">; </w:t>
      </w:r>
      <w:hyperlink r:id="rId229">
        <w:r>
          <w:rPr>
            <w:lang w:val="id_ID" w:bidi="id_ID"/>
          </w:rPr>
          <w:rPr>
            <w:color w:val="0000EE"/>
            <w:u w:val="single"/>
          </w:rPr>
          <w:t>19:20</w:t>
        </w:r>
      </w:hyperlink>
      <w:r>
        <w:rPr>
          <w:lang w:val="id_ID" w:bidi="id_ID"/>
        </w:rPr>
        <w:t xml:space="preserve">; </w:t>
      </w:r>
      <w:hyperlink r:id="rId230">
        <w:r>
          <w:rPr>
            <w:lang w:val="id_ID" w:bidi="id_ID"/>
          </w:rPr>
          <w:rPr>
            <w:color w:val="0000EE"/>
            <w:u w:val="single"/>
          </w:rPr>
          <w:t>Yl. 2:28</w:t>
        </w:r>
      </w:hyperlink>
      <w:r>
        <w:rPr>
          <w:lang w:val="id_ID" w:bidi="id_ID"/>
        </w:rPr>
        <w:t xml:space="preserve">; </w:t>
      </w:r>
      <w:hyperlink r:id="rId231">
        <w:r>
          <w:rPr>
            <w:lang w:val="id_ID" w:bidi="id_ID"/>
          </w:rPr>
          <w:rPr>
            <w:color w:val="0000EE"/>
            <w:u w:val="single"/>
          </w:rPr>
          <w:t>Kis 2:16–18</w:t>
        </w:r>
      </w:hyperlink>
      <w:r>
        <w:rPr>
          <w:lang w:val="id_ID" w:bidi="id_ID"/>
        </w:rPr>
        <w:t xml:space="preserve">; </w:t>
      </w:r>
      <w:hyperlink r:id="rId232">
        <w:r>
          <w:rPr>
            <w:lang w:val="id_ID" w:bidi="id_ID"/>
          </w:rPr>
          <w:rPr>
            <w:color w:val="0000EE"/>
            <w:u w:val="single"/>
          </w:rPr>
          <w:t>1Kor. 12:10</w:t>
        </w:r>
      </w:hyperlink>
      <w:r>
        <w:rPr>
          <w:lang w:val="id_ID" w:bidi="id_ID"/>
        </w:rPr>
        <w:t xml:space="preserve">; </w:t>
      </w:r>
      <w:hyperlink r:id="rId233">
        <w:r>
          <w:rPr>
            <w:lang w:val="id_ID" w:bidi="id_ID"/>
          </w:rPr>
          <w:rPr>
            <w:color w:val="0000EE"/>
            <w:u w:val="single"/>
          </w:rPr>
          <w:t>2Ptr. 1:20–21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hyperlink r:id="rId234">
        <w:r>
          <w:rPr>
            <w:lang w:val="id_ID" w:bidi="id_ID"/>
          </w:rPr>
          <w:rPr>
            <w:color w:val="0000EE"/>
            <w:u w:val="single"/>
          </w:rPr>
          <w:t>Kis. 2:4</w:t>
        </w:r>
      </w:hyperlink>
      <w:r>
        <w:rPr>
          <w:lang w:val="id_ID" w:bidi="id_ID"/>
        </w:rPr>
        <w:t xml:space="preserve">; </w:t>
      </w:r>
      <w:hyperlink r:id="rId235">
        <w:r>
          <w:rPr>
            <w:lang w:val="id_ID" w:bidi="id_ID"/>
          </w:rPr>
          <w:rPr>
            <w:color w:val="0000EE"/>
            <w:u w:val="single"/>
          </w:rPr>
          <w:t>1Kor. 14:2</w:t>
        </w:r>
      </w:hyperlink>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hyperlink r:id="rId236">
        <w:r>
          <w:rPr>
            <w:lang w:val="id_ID" w:bidi="id_ID"/>
          </w:rPr>
          <w:rPr>
            <w:color w:val="0000EE"/>
            <w:u w:val="single"/>
          </w:rPr>
          <w:t>Bil. 12:3</w:t>
        </w:r>
      </w:hyperlink>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7">
        <w:r>
          <w:rPr>
            <w:lang w:val="id_ID" w:bidi="id_ID"/>
          </w:rPr>
          <w:rPr>
            <w:color w:val="0000EE"/>
            <w:u w:val="single"/>
          </w:rPr>
          <w:t>Mrk. 9:38–40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hyperlink r:id="rId238">
        <w:r>
          <w:rPr>
            <w:lang w:val="id_ID" w:bidi="id_ID"/>
          </w:rPr>
          <w:rPr>
            <w:color w:val="0000EE"/>
            <w:u w:val="single"/>
          </w:rPr>
          <w:t>Kel. 16:13</w:t>
        </w:r>
      </w:hyperlink>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hyperlink r:id="rId239">
        <w:r>
          <w:rPr>
            <w:lang w:val="id_ID" w:bidi="id_ID"/>
          </w:rPr>
          <w:rPr>
            <w:color w:val="0000EE"/>
            <w:u w:val="single"/>
          </w:rPr>
          <w:t>Kel. 2:16–22</w:t>
        </w:r>
      </w:hyperlink>
      <w:r>
        <w:rPr>
          <w:lang w:val="id_ID" w:bidi="id_ID"/>
        </w:rPr>
        <w:t>), dengan menafsirkan 'Kush' di sini sebagai merujuk pada Kushan, sebuah wilayah dan bangsa yang terletak dekat dengan Midian (</w:t>
      </w:r>
      <w:hyperlink r:id="rId240">
        <w:r>
          <w:rPr>
            <w:lang w:val="id_ID" w:bidi="id_ID"/>
          </w:rPr>
          <w:rPr>
            <w:color w:val="0000EE"/>
            <w:u w:val="single"/>
          </w:rPr>
          <w:t>Hab. 3:7</w:t>
        </w:r>
      </w:hyperlink>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41">
        <w:r>
          <w:rPr>
            <w:lang w:val="id_ID" w:bidi="id_ID"/>
          </w:rPr>
          <w:rPr>
            <w:color w:val="0000EE"/>
            <w:u w:val="single"/>
          </w:rPr>
          <w:t>Bil. 12:9–10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hyperlink r:id="rId242">
        <w:r>
          <w:rPr>
            <w:lang w:val="id_ID" w:bidi="id_ID"/>
          </w:rPr>
          <w:rPr>
            <w:color w:val="0000EE"/>
            <w:u w:val="single"/>
          </w:rPr>
          <w:t>Bil. 11:4</w:t>
        </w:r>
      </w:hyperlink>
      <w:r>
        <w:rPr>
          <w:lang w:val="id_ID" w:bidi="id_ID"/>
        </w:rPr>
        <w:t>). Saudara laki-laki dan perempuan Musa sendiri, Harun sang imam besar (</w:t>
      </w:r>
      <w:hyperlink r:id="rId243">
        <w:r>
          <w:rPr>
            <w:lang w:val="id_ID" w:bidi="id_ID"/>
          </w:rPr>
          <w:rPr>
            <w:color w:val="0000EE"/>
            <w:u w:val="single"/>
          </w:rPr>
          <w:t>Kel. 29:30</w:t>
        </w:r>
      </w:hyperlink>
      <w:r>
        <w:rPr>
          <w:lang w:val="id_ID" w:bidi="id_ID"/>
        </w:rPr>
        <w:t>) dan Miryam sang nabi perempuan (</w:t>
      </w:r>
      <w:hyperlink r:id="rId244">
        <w:r>
          <w:rPr>
            <w:lang w:val="id_ID" w:bidi="id_ID"/>
          </w:rPr>
          <w:rPr>
            <w:color w:val="0000EE"/>
            <w:u w:val="single"/>
          </w:rPr>
          <w:t>Kel. 15:20</w:t>
        </w:r>
      </w:hyperlink>
      <w:r>
        <w:rPr>
          <w:lang w:val="id_ID" w:bidi="id_ID"/>
        </w:rPr>
        <w:t>), memberontak terhadapnya. Israel berada di titik nadir dalam pemberontakan mereka terhadap Allah (</w:t>
      </w:r>
      <w:hyperlink r:id="rId245">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hyperlink r:id="rId246">
        <w:r>
          <w:rPr>
            <w:lang w:val="id_ID" w:bidi="id_ID"/>
          </w:rPr>
          <w:rPr>
            <w:color w:val="0000EE"/>
            <w:u w:val="single"/>
          </w:rPr>
          <w:t>Bil. 11:1</w:t>
        </w:r>
      </w:hyperlink>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hyperlink r:id="rId247">
        <w:r>
          <w:rPr>
            <w:lang w:val="id_ID" w:bidi="id_ID"/>
          </w:rPr>
          <w:rPr>
            <w:color w:val="0000EE"/>
            <w:u w:val="single"/>
          </w:rPr>
          <w:t>Ams. 3:34</w:t>
        </w:r>
      </w:hyperlink>
      <w:r>
        <w:rPr>
          <w:lang w:val="id_ID" w:bidi="id_ID"/>
        </w:rPr>
        <w:t xml:space="preserve">; </w:t>
      </w:r>
      <w:hyperlink r:id="rId248">
        <w:r>
          <w:rPr>
            <w:lang w:val="id_ID" w:bidi="id_ID"/>
          </w:rPr>
          <w:rPr>
            <w:color w:val="0000EE"/>
            <w:u w:val="single"/>
          </w:rPr>
          <w:t>Mat. 5:5</w:t>
        </w:r>
      </w:hyperlink>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hyperlink r:id="rId249">
        <w:r>
          <w:rPr>
            <w:lang w:val="id_ID" w:bidi="id_ID"/>
          </w:rPr>
          <w:rPr>
            <w:color w:val="0000EE"/>
            <w:u w:val="single"/>
          </w:rPr>
          <w:t>Kel. 33:8–11</w:t>
        </w:r>
      </w:hyperlink>
      <w:r>
        <w:rPr>
          <w:lang w:val="id_ID" w:bidi="id_ID"/>
        </w:rPr>
        <w:t xml:space="preserve">, </w:t>
      </w:r>
      <w:hyperlink r:id="rId250">
        <w:r>
          <w:rPr>
            <w:lang w:val="id_ID" w:bidi="id_ID"/>
          </w:rPr>
          <w:rPr>
            <w:color w:val="0000EE"/>
            <w:u w:val="single"/>
          </w:rPr>
          <w:t>18–23</w:t>
        </w:r>
      </w:hyperlink>
      <w:r>
        <w:rPr>
          <w:lang w:val="id_ID" w:bidi="id_ID"/>
        </w:rPr>
        <w:t xml:space="preserve">; </w:t>
      </w:r>
      <w:hyperlink r:id="rId251">
        <w:r>
          <w:rPr>
            <w:lang w:val="id_ID" w:bidi="id_ID"/>
          </w:rPr>
          <w:rPr>
            <w:color w:val="0000EE"/>
            <w:u w:val="single"/>
          </w:rPr>
          <w:t>Ul. 34:10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hyperlink r:id="rId252">
        <w:r>
          <w:rPr>
            <w:lang w:val="id_ID" w:bidi="id_ID"/>
          </w:rPr>
          <w:rPr>
            <w:color w:val="0000EE"/>
            <w:u w:val="single"/>
          </w:rPr>
          <w:t>Bil. 11:2</w:t>
        </w:r>
      </w:hyperlink>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hyperlink r:id="rId253">
        <w:r>
          <w:rPr>
            <w:lang w:val="id_ID" w:bidi="id_ID"/>
          </w:rPr>
          <w:rPr>
            <w:color w:val="0000EE"/>
            <w:u w:val="single"/>
          </w:rPr>
          <w:t>Bil. 5:2–4</w:t>
        </w:r>
      </w:hyperlink>
      <w:r>
        <w:rPr>
          <w:lang w:val="id_ID" w:bidi="id_ID"/>
        </w:rPr>
        <w:t xml:space="preserve">; </w:t>
      </w:r>
      <w:hyperlink r:id="rId89">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hyperlink r:id="rId254">
        <w:r>
          <w:rPr>
            <w:lang w:val="id_ID" w:bidi="id_ID"/>
          </w:rPr>
          <w:rPr>
            <w:color w:val="0000EE"/>
            <w:u w:val="single"/>
          </w:rPr>
          <w:t>Bil. 13:26</w:t>
        </w:r>
      </w:hyperlink>
      <w:r>
        <w:rPr>
          <w:lang w:val="id_ID" w:bidi="id_ID"/>
        </w:rPr>
        <w:t xml:space="preserve">; </w:t>
      </w:r>
      <w:hyperlink r:id="rId255">
        <w:r>
          <w:rPr>
            <w:lang w:val="id_ID" w:bidi="id_ID"/>
          </w:rPr>
          <w:rPr>
            <w:color w:val="0000EE"/>
            <w:u w:val="single"/>
          </w:rPr>
          <w:t>Ul. 1:19–22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hyperlink r:id="rId141">
        <w:r>
          <w:rPr>
            <w:lang w:val="id_ID" w:bidi="id_ID"/>
          </w:rPr>
          <w:rPr>
            <w:color w:val="0000EE"/>
            <w:u w:val="single"/>
          </w:rPr>
          <w:t>1</w:t>
        </w:r>
      </w:hyperlink>
      <w:r>
        <w:rPr>
          <w:lang w:val="id_ID" w:bidi="id_ID"/>
        </w:rPr>
        <w:t>, meskipun urutannya berbeda. Kaleb dan Yosua kemudian terbukti sebagai orang-orang yang beriman (</w:t>
      </w:r>
      <w:hyperlink r:id="rId256">
        <w:r>
          <w:rPr>
            <w:lang w:val="id_ID" w:bidi="id_ID"/>
          </w:rPr>
          <w:rPr>
            <w:color w:val="0000EE"/>
            <w:u w:val="single"/>
          </w:rPr>
          <w:t>Bil. 14:30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hyperlink r:id="rId257">
        <w:r>
          <w:rPr>
            <w:lang w:val="id_ID" w:bidi="id_ID"/>
          </w:rPr>
          <w:rPr>
            <w:color w:val="0000EE"/>
            <w:u w:val="single"/>
          </w:rPr>
          <w:t>Bil. 11</w:t>
        </w:r>
      </w:hyperlink>
      <w:r>
        <w:rPr>
          <w:lang w:val="id_ID" w:bidi="id_ID"/>
        </w:rPr>
        <w:t xml:space="preserve">; </w:t>
      </w:r>
      <w:hyperlink r:id="rId222">
        <w:r>
          <w:rPr>
            <w:lang w:val="id_ID" w:bidi="id_ID"/>
          </w:rPr>
          <w:rPr>
            <w:color w:val="0000EE"/>
            <w:u w:val="single"/>
          </w:rPr>
          <w:t>Kel. 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hyperlink r:id="rId258">
        <w:r>
          <w:rPr>
            <w:lang w:val="id_ID" w:bidi="id_ID"/>
          </w:rPr>
          <w:rPr>
            <w:color w:val="0000EE"/>
            <w:u w:val="single"/>
          </w:rPr>
          <w:t>Bil. 34:3–5</w:t>
        </w:r>
      </w:hyperlink>
      <w:r>
        <w:rPr>
          <w:lang w:val="id_ID" w:bidi="id_ID"/>
        </w:rPr>
        <w:t xml:space="preserve">; </w:t>
      </w:r>
      <w:hyperlink r:id="rId259">
        <w:r>
          <w:rPr>
            <w:lang w:val="id_ID" w:bidi="id_ID"/>
          </w:rPr>
          <w:rPr>
            <w:color w:val="0000EE"/>
            <w:u w:val="single"/>
          </w:rPr>
          <w:t>Yos. 15:1–4</w:t>
        </w:r>
      </w:hyperlink>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60">
        <w:r>
          <w:rPr>
            <w:lang w:val="id_ID" w:bidi="id_ID"/>
          </w:rPr>
          <w:rPr>
            <w:color w:val="0000EE"/>
            <w:u w:val="single"/>
          </w:rPr>
          <w:t>1Raj. 8:65</w:t>
        </w:r>
      </w:hyperlink>
      <w:r>
        <w:rPr>
          <w:lang w:val="id_ID" w:bidi="id_ID"/>
        </w:rPr>
        <w:t>). Ungkapan “dari Dan sampai Bersyeba” (</w:t>
      </w:r>
      <w:hyperlink r:id="rId261">
        <w:r>
          <w:rPr>
            <w:lang w:val="id_ID" w:bidi="id_ID"/>
          </w:rPr>
          <w:rPr>
            <w:color w:val="0000EE"/>
            <w:u w:val="single"/>
          </w:rPr>
          <w:t>Hak. 20:1</w:t>
        </w:r>
      </w:hyperlink>
      <w:r>
        <w:rPr>
          <w:lang w:val="id_ID" w:bidi="id_ID"/>
        </w:rPr>
        <w:t xml:space="preserve">; </w:t>
      </w:r>
      <w:hyperlink r:id="rId262">
        <w:r>
          <w:rPr>
            <w:lang w:val="id_ID" w:bidi="id_ID"/>
          </w:rPr>
          <w:rPr>
            <w:color w:val="0000EE"/>
            <w:u w:val="single"/>
          </w:rPr>
          <w:t>2Sam. 3:10</w:t>
        </w:r>
      </w:hyperlink>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hyperlink r:id="rId263">
        <w:r>
          <w:rPr>
            <w:lang w:val="id_ID" w:bidi="id_ID"/>
          </w:rPr>
          <w:rPr>
            <w:color w:val="0000EE"/>
            <w:u w:val="single"/>
          </w:rPr>
          <w:t>Kej. 13:18</w:t>
        </w:r>
      </w:hyperlink>
      <w:r>
        <w:rPr>
          <w:lang w:val="id_ID" w:bidi="id_ID"/>
        </w:rPr>
        <w:t xml:space="preserve">; </w:t>
      </w:r>
      <w:hyperlink r:id="rId264">
        <w:r>
          <w:rPr>
            <w:lang w:val="id_ID" w:bidi="id_ID"/>
          </w:rPr>
          <w:rPr>
            <w:color w:val="0000EE"/>
            <w:u w:val="single"/>
          </w:rPr>
          <w:t>23:19</w:t>
        </w:r>
      </w:hyperlink>
      <w:r>
        <w:rPr>
          <w:lang w:val="id_ID" w:bidi="id_ID"/>
        </w:rPr>
        <w:t xml:space="preserve">; </w:t>
      </w:r>
      <w:hyperlink r:id="rId265">
        <w:r>
          <w:rPr>
            <w:lang w:val="id_ID" w:bidi="id_ID"/>
          </w:rPr>
          <w:rPr>
            <w:color w:val="0000EE"/>
            <w:u w:val="single"/>
          </w:rPr>
          <w:t>35:27</w:t>
        </w:r>
      </w:hyperlink>
      <w:r>
        <w:rPr>
          <w:lang w:val="id_ID" w:bidi="id_ID"/>
        </w:rPr>
        <w:t xml:space="preserve">; </w:t>
      </w:r>
      <w:hyperlink r:id="rId266">
        <w:r>
          <w:rPr>
            <w:lang w:val="id_ID" w:bidi="id_ID"/>
          </w:rPr>
          <w:rPr>
            <w:color w:val="0000EE"/>
            <w:u w:val="single"/>
          </w:rPr>
          <w:t>37:14</w:t>
        </w:r>
      </w:hyperlink>
      <w:r>
        <w:rPr>
          <w:lang w:val="id_ID" w:bidi="id_ID"/>
        </w:rPr>
        <w:t xml:space="preserve">). • Keturunan Enak terkenal karena ukuran dan kekuatan mereka (mis., </w:t>
      </w:r>
      <w:hyperlink r:id="rId267">
        <w:r>
          <w:rPr>
            <w:lang w:val="id_ID" w:bidi="id_ID"/>
          </w:rPr>
          <w:rPr>
            <w:color w:val="0000EE"/>
            <w:u w:val="single"/>
          </w:rPr>
          <w:t>Ul. 9:2</w:t>
        </w:r>
      </w:hyperlink>
      <w:r>
        <w:rPr>
          <w:lang w:val="id_ID" w:bidi="id_ID"/>
        </w:rPr>
        <w:t xml:space="preserve">). • Soan (yang kemudian disebut Tanis oleh orang Yunani) adalah sebuah kota yang terkenal di delta timur Mesir (lihat juga </w:t>
      </w:r>
      <w:hyperlink r:id="rId268">
        <w:r>
          <w:rPr>
            <w:lang w:val="id_ID" w:bidi="id_ID"/>
          </w:rPr>
          <w:rPr>
            <w:color w:val="0000EE"/>
            <w:u w:val="single"/>
          </w:rPr>
          <w:t>Mzm. 78:12</w:t>
        </w:r>
      </w:hyperlink>
      <w:r>
        <w:rPr>
          <w:lang w:val="id_ID" w:bidi="id_ID"/>
        </w:rPr>
        <w:t xml:space="preserve">, </w:t>
      </w:r>
      <w:hyperlink r:id="rId269">
        <w:r>
          <w:rPr>
            <w:lang w:val="id_ID" w:bidi="id_ID"/>
          </w:rPr>
          <w:rPr>
            <w:color w:val="0000EE"/>
            <w:u w:val="single"/>
          </w:rPr>
          <w:t>43</w:t>
        </w:r>
      </w:hyperlink>
      <w:r>
        <w:rPr>
          <w:lang w:val="id_ID" w:bidi="id_ID"/>
        </w:rPr>
        <w:t xml:space="preserve">; </w:t>
      </w:r>
      <w:hyperlink r:id="rId270">
        <w:r>
          <w:rPr>
            <w:lang w:val="id_ID" w:bidi="id_ID"/>
          </w:rPr>
          <w:rPr>
            <w:color w:val="0000EE"/>
            <w:u w:val="single"/>
          </w:rPr>
          <w:t>Yes. 19:11–13</w:t>
        </w:r>
      </w:hyperlink>
      <w:r>
        <w:rPr>
          <w:lang w:val="id_ID" w:bidi="id_ID"/>
        </w:rPr>
        <w:t xml:space="preserve">; </w:t>
      </w:r>
      <w:hyperlink r:id="rId271">
        <w:r>
          <w:rPr>
            <w:lang w:val="id_ID" w:bidi="id_ID"/>
          </w:rPr>
          <w:rPr>
            <w:color w:val="0000EE"/>
            <w:u w:val="single"/>
          </w:rPr>
          <w:t>30:3–5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hyperlink r:id="rId272">
        <w:r>
          <w:rPr>
            <w:lang w:val="id_ID" w:bidi="id_ID"/>
          </w:rPr>
          <w:rPr>
            <w:color w:val="0000EE"/>
            <w:u w:val="single"/>
          </w:rPr>
          <w:t>Ul. 32:14</w:t>
        </w:r>
      </w:hyperlink>
      <w:r>
        <w:rPr>
          <w:lang w:val="id_ID" w:bidi="id_ID"/>
        </w:rPr>
        <w:t xml:space="preserve">; </w:t>
      </w:r>
      <w:hyperlink r:id="rId273">
        <w:r>
          <w:rPr>
            <w:lang w:val="id_ID" w:bidi="id_ID"/>
          </w:rPr>
          <w:rPr>
            <w:color w:val="0000EE"/>
            <w:u w:val="single"/>
          </w:rPr>
          <w:t>Yes. 55:1</w:t>
        </w:r>
      </w:hyperlink>
      <w:r>
        <w:rPr>
          <w:lang w:val="id_ID" w:bidi="id_ID"/>
        </w:rPr>
        <w:t xml:space="preserve">; </w:t>
      </w:r>
      <w:hyperlink r:id="rId274">
        <w:r>
          <w:rPr>
            <w:lang w:val="id_ID" w:bidi="id_ID"/>
          </w:rPr>
          <w:rPr>
            <w:color w:val="0000EE"/>
            <w:u w:val="single"/>
          </w:rPr>
          <w:t>Yl. 3:18</w:t>
        </w:r>
      </w:hyperlink>
      <w:r>
        <w:rPr>
          <w:lang w:val="id_ID" w:bidi="id_ID"/>
        </w:rPr>
        <w:t xml:space="preserve">). Madu memberikan rasa manis (lihat </w:t>
      </w:r>
      <w:hyperlink r:id="rId275">
        <w:r>
          <w:rPr>
            <w:lang w:val="id_ID" w:bidi="id_ID"/>
          </w:rPr>
          <w:rPr>
            <w:color w:val="0000EE"/>
            <w:u w:val="single"/>
          </w:rPr>
          <w:t>Mzm. 19:10</w:t>
        </w:r>
      </w:hyperlink>
      <w:r>
        <w:rPr>
          <w:lang w:val="id_ID" w:bidi="id_ID"/>
        </w:rPr>
        <w:t xml:space="preserve">; </w:t>
      </w:r>
      <w:hyperlink r:id="rId276">
        <w:r>
          <w:rPr>
            <w:lang w:val="id_ID" w:bidi="id_ID"/>
          </w:rPr>
          <w:rPr>
            <w:color w:val="0000EE"/>
            <w:u w:val="single"/>
          </w:rPr>
          <w:t>119:103</w:t>
        </w:r>
      </w:hyperlink>
      <w:r>
        <w:rPr>
          <w:lang w:val="id_ID" w:bidi="id_ID"/>
        </w:rPr>
        <w:t xml:space="preserve">; </w:t>
      </w:r>
      <w:hyperlink r:id="rId277">
        <w:r>
          <w:rPr>
            <w:lang w:val="id_ID" w:bidi="id_ID"/>
          </w:rPr>
          <w:rPr>
            <w:color w:val="0000EE"/>
            <w:u w:val="single"/>
          </w:rPr>
          <w:t>Yeh. 3:3</w:t>
        </w:r>
      </w:hyperlink>
      <w:r>
        <w:rPr>
          <w:lang w:val="id_ID" w:bidi="id_ID"/>
        </w:rPr>
        <w:t xml:space="preserve">; </w:t>
      </w:r>
      <w:hyperlink r:id="rId278">
        <w:r>
          <w:rPr>
            <w:lang w:val="id_ID" w:bidi="id_ID"/>
          </w:rPr>
          <w:rPr>
            <w:color w:val="0000EE"/>
            <w:u w:val="single"/>
          </w:rPr>
          <w:t>Why. 10:9–10</w:t>
        </w:r>
      </w:hyperlink>
      <w:r>
        <w:rPr>
          <w:lang w:val="id_ID" w:bidi="id_ID"/>
        </w:rPr>
        <w:t xml:space="preserve">). Dengan demikian, frasa ini merujuk kepada suatu tempat tujuan yang sangat diinginkan, sebuah negeri dengan makanan dan sumber daya yang berlimpah (bdk. </w:t>
      </w:r>
      <w:hyperlink r:id="rId279">
        <w:r>
          <w:rPr>
            <w:lang w:val="id_ID" w:bidi="id_ID"/>
          </w:rPr>
          <w:rPr>
            <w:color w:val="0000EE"/>
            <w:u w:val="single"/>
          </w:rPr>
          <w:t>Bil. 16:13–14</w:t>
        </w:r>
      </w:hyperlink>
      <w:r>
        <w:rPr>
          <w:lang w:val="id_ID" w:bidi="id_ID"/>
        </w:rPr>
        <w:t xml:space="preserve">; lihat juga </w:t>
      </w:r>
      <w:hyperlink r:id="rId280">
        <w:r>
          <w:rPr>
            <w:lang w:val="id_ID" w:bidi="id_ID"/>
          </w:rPr>
          <w:rPr>
            <w:color w:val="0000EE"/>
            <w:u w:val="single"/>
          </w:rPr>
          <w:t>Kel. 3:8</w:t>
        </w:r>
      </w:hyperlink>
      <w:r>
        <w:rPr>
          <w:lang w:val="id_ID" w:bidi="id_ID"/>
        </w:rPr>
        <w:t xml:space="preserve">; </w:t>
      </w:r>
      <w:hyperlink r:id="rId281">
        <w:r>
          <w:rPr>
            <w:lang w:val="id_ID" w:bidi="id_ID"/>
          </w:rPr>
          <w:rPr>
            <w:color w:val="0000EE"/>
            <w:u w:val="single"/>
          </w:rPr>
          <w:t>Ul. 6:3</w:t>
        </w:r>
      </w:hyperlink>
      <w:r>
        <w:rPr>
          <w:lang w:val="id_ID" w:bidi="id_ID"/>
        </w:rPr>
        <w:t xml:space="preserve">; </w:t>
      </w:r>
      <w:hyperlink r:id="rId282">
        <w:r>
          <w:rPr>
            <w:lang w:val="id_ID" w:bidi="id_ID"/>
          </w:rPr>
          <w:rPr>
            <w:color w:val="0000EE"/>
            <w:u w:val="single"/>
          </w:rPr>
          <w:t>26:15</w:t>
        </w:r>
      </w:hyperlink>
      <w:r>
        <w:rPr>
          <w:lang w:val="id_ID" w:bidi="id_ID"/>
        </w:rPr>
        <w:t xml:space="preserve">; </w:t>
      </w:r>
      <w:hyperlink r:id="rId283">
        <w:r>
          <w:rPr>
            <w:lang w:val="id_ID" w:bidi="id_ID"/>
          </w:rPr>
          <w:rPr>
            <w:color w:val="0000EE"/>
            <w:u w:val="single"/>
          </w:rPr>
          <w:t>Yer. 11:4–5</w:t>
        </w:r>
      </w:hyperlink>
      <w:r>
        <w:rPr>
          <w:lang w:val="id_ID" w:bidi="id_ID"/>
        </w:rPr>
        <w:t xml:space="preserve">; </w:t>
      </w:r>
      <w:hyperlink r:id="rId284">
        <w:r>
          <w:rPr>
            <w:lang w:val="id_ID" w:bidi="id_ID"/>
          </w:rPr>
          <w:rPr>
            <w:color w:val="0000EE"/>
            <w:u w:val="single"/>
          </w:rPr>
          <w:t>Yeh. 20:6</w:t>
        </w:r>
      </w:hyperlink>
      <w:r>
        <w:rPr>
          <w:lang w:val="id_ID" w:bidi="id_ID"/>
        </w:rPr>
        <w:t xml:space="preserve">). Perjanjian Baru menekankan sifat rohani dari janji-janji Allah, yang mengarah kepada warisan yang dijanjikan di sorga (lihat </w:t>
      </w:r>
      <w:hyperlink r:id="rId285">
        <w:r>
          <w:rPr>
            <w:lang w:val="id_ID" w:bidi="id_ID"/>
          </w:rPr>
          <w:rPr>
            <w:color w:val="0000EE"/>
            <w:u w:val="single"/>
          </w:rPr>
          <w:t>Rm. 9:6–8</w:t>
        </w:r>
      </w:hyperlink>
      <w:r>
        <w:rPr>
          <w:lang w:val="id_ID" w:bidi="id_ID"/>
        </w:rPr>
        <w:t xml:space="preserve">; </w:t>
      </w:r>
      <w:hyperlink r:id="rId286">
        <w:r>
          <w:rPr>
            <w:lang w:val="id_ID" w:bidi="id_ID"/>
          </w:rPr>
          <w:rPr>
            <w:color w:val="0000EE"/>
            <w:u w:val="single"/>
          </w:rPr>
          <w:t>Gal. 6:14–16</w:t>
        </w:r>
      </w:hyperlink>
      <w:r>
        <w:rPr>
          <w:lang w:val="id_ID" w:bidi="id_ID"/>
        </w:rPr>
        <w:t xml:space="preserve">; </w:t>
      </w:r>
      <w:hyperlink r:id="rId287">
        <w:r>
          <w:rPr>
            <w:lang w:val="id_ID" w:bidi="id_ID"/>
          </w:rPr>
          <w:rPr>
            <w:color w:val="0000EE"/>
            <w:u w:val="single"/>
          </w:rPr>
          <w:t>Why. 21:1–2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hyperlink r:id="rId288">
        <w:r>
          <w:rPr>
            <w:lang w:val="id_ID" w:bidi="id_ID"/>
          </w:rPr>
          <w:rPr>
            <w:color w:val="0000EE"/>
            <w:u w:val="single"/>
          </w:rPr>
          <w:t>Bil. 13:18</w:t>
        </w:r>
      </w:hyperlink>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hyperlink r:id="rId289">
        <w:r>
          <w:rPr>
            <w:lang w:val="id_ID" w:bidi="id_ID"/>
          </w:rPr>
          <w:rPr>
            <w:color w:val="0000EE"/>
            <w:u w:val="single"/>
          </w:rPr>
          <w:t>Bil. 14:6</w:t>
        </w:r>
      </w:hyperlink>
      <w:r>
        <w:rPr>
          <w:lang w:val="id_ID" w:bidi="id_ID"/>
        </w:rPr>
        <w:t xml:space="preserve">, </w:t>
      </w:r>
      <w:hyperlink r:id="rId290">
        <w:r>
          <w:rPr>
            <w:lang w:val="id_ID" w:bidi="id_ID"/>
          </w:rPr>
          <w:rPr>
            <w:color w:val="0000EE"/>
            <w:u w:val="single"/>
          </w:rPr>
          <w:t>10</w:t>
        </w:r>
      </w:hyperlink>
      <w:r>
        <w:rPr>
          <w:lang w:val="id_ID" w:bidi="id_ID"/>
        </w:rPr>
        <w:t xml:space="preserve">, </w:t>
      </w:r>
      <w:hyperlink r:id="rId256">
        <w:r>
          <w:rPr>
            <w:lang w:val="id_ID" w:bidi="id_ID"/>
          </w:rPr>
          <w:rPr>
            <w:color w:val="0000EE"/>
            <w:u w:val="single"/>
          </w:rPr>
          <w:t>30</w:t>
        </w:r>
      </w:hyperlink>
      <w:r>
        <w:rPr>
          <w:lang w:val="id_ID" w:bidi="id_ID"/>
        </w:rPr>
        <w:t xml:space="preserve">) lebih optimis dalam menilai negeri itu dibandingkan dengan para pengintai yang lain (bdk. </w:t>
      </w:r>
      <w:hyperlink r:id="rId291">
        <w:r>
          <w:rPr>
            <w:lang w:val="id_ID" w:bidi="id_ID"/>
          </w:rPr>
          <w:rPr>
            <w:color w:val="0000EE"/>
            <w:u w:val="single"/>
          </w:rPr>
          <w:t>Bil. 14:31–33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2">
        <w:r>
          <w:rPr>
            <w:lang w:val="id_ID" w:bidi="id_ID"/>
          </w:rPr>
          <w:rPr>
            <w:color w:val="0000EE"/>
            <w:u w:val="single"/>
          </w:rPr>
          <w:t>Kel. 2:23–24</w:t>
        </w:r>
      </w:hyperlink>
      <w:r>
        <w:rPr>
          <w:lang w:val="id_ID" w:bidi="id_ID"/>
        </w:rPr>
        <w:t>) dan kesukaran di padang gurun (</w:t>
      </w:r>
      <w:hyperlink r:id="rId246">
        <w:r>
          <w:rPr>
            <w:lang w:val="id_ID" w:bidi="id_ID"/>
          </w:rPr>
          <w:rPr>
            <w:color w:val="0000EE"/>
            <w:u w:val="single"/>
          </w:rPr>
          <w:t>Bil. 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hyperlink r:id="rId293">
        <w:r>
          <w:rPr>
            <w:lang w:val="id_ID" w:bidi="id_ID"/>
          </w:rPr>
          <w:rPr>
            <w:color w:val="0000EE"/>
            <w:u w:val="single"/>
          </w:rPr>
          <w:t>Rm. 8:31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hyperlink r:id="rId294">
        <w:r>
          <w:rPr>
            <w:lang w:val="id_ID" w:bidi="id_ID"/>
          </w:rPr>
          <w:rPr>
            <w:color w:val="0000EE"/>
            <w:u w:val="single"/>
          </w:rPr>
          <w:t>Kel. 24:15–18</w:t>
        </w:r>
      </w:hyperlink>
      <w:r>
        <w:rPr>
          <w:lang w:val="id_ID" w:bidi="id_ID"/>
        </w:rPr>
        <w:t xml:space="preserve">; </w:t>
      </w:r>
      <w:hyperlink r:id="rId295">
        <w:r>
          <w:rPr>
            <w:lang w:val="id_ID" w:bidi="id_ID"/>
          </w:rPr>
          <w:rPr>
            <w:color w:val="0000EE"/>
            <w:u w:val="single"/>
          </w:rPr>
          <w:t>Yeh. 1</w:t>
        </w:r>
      </w:hyperlink>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hyperlink r:id="rId296">
        <w:r>
          <w:rPr>
            <w:lang w:val="id_ID" w:bidi="id_ID"/>
          </w:rPr>
          <w:rPr>
            <w:color w:val="0000EE"/>
            <w:u w:val="single"/>
          </w:rPr>
          <w:t>Ul. 4:32–40</w:t>
        </w:r>
      </w:hyperlink>
      <w:r>
        <w:rPr>
          <w:lang w:val="id_ID" w:bidi="id_ID"/>
        </w:rPr>
        <w:t xml:space="preserve">; </w:t>
      </w:r>
      <w:hyperlink r:id="rId297">
        <w:r>
          <w:rPr>
            <w:lang w:val="id_ID" w:bidi="id_ID"/>
          </w:rPr>
          <w:rPr>
            <w:color w:val="0000EE"/>
            <w:u w:val="single"/>
          </w:rPr>
          <w:t>Mat. 11:21</w:t>
        </w:r>
      </w:hyperlink>
      <w:r>
        <w:rPr>
          <w:lang w:val="id_ID" w:bidi="id_ID"/>
        </w:rPr>
        <w:t xml:space="preserve">; </w:t>
      </w:r>
      <w:hyperlink r:id="rId298">
        <w:r>
          <w:rPr>
            <w:lang w:val="id_ID" w:bidi="id_ID"/>
          </w:rPr>
          <w:rPr>
            <w:color w:val="0000EE"/>
            <w:u w:val="single"/>
          </w:rPr>
          <w:t>Luk. 10:13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hyperlink r:id="rId299">
        <w:r>
          <w:rPr>
            <w:lang w:val="id_ID" w:bidi="id_ID"/>
          </w:rPr>
          <w:rPr>
            <w:color w:val="0000EE"/>
            <w:u w:val="single"/>
          </w:rPr>
          <w:t>Kel. 32:7–10</w:t>
        </w:r>
      </w:hyperlink>
      <w:r>
        <w:rPr>
          <w:lang w:val="id_ID" w:bidi="id_ID"/>
        </w:rPr>
        <w:t>). Penulis surat Ibrani merujuk kepada peristiwa ini dalam upayanya untuk menguatkan iman orang-orang Kristen yang goyah dalam mempercayai Kabar Baik (</w:t>
      </w:r>
      <w:hyperlink r:id="rId300">
        <w:r>
          <w:rPr>
            <w:lang w:val="id_ID" w:bidi="id_ID"/>
          </w:rPr>
          <w:rPr>
            <w:color w:val="0000EE"/>
            <w:u w:val="single"/>
          </w:rPr>
          <w:t>Ibr. 3:7–19</w:t>
        </w:r>
      </w:hyperlink>
      <w:r>
        <w:rPr>
          <w:lang w:val="id_ID" w:bidi="id_ID"/>
        </w:rPr>
        <w:t xml:space="preserve">; </w:t>
      </w:r>
      <w:hyperlink r:id="rId301">
        <w:r>
          <w:rPr>
            <w:lang w:val="id_ID" w:bidi="id_ID"/>
          </w:rPr>
          <w:rPr>
            <w:color w:val="0000EE"/>
            <w:u w:val="single"/>
          </w:rPr>
          <w:t>12:3</w:t>
        </w:r>
      </w:hyperlink>
      <w:r>
        <w:rPr>
          <w:lang w:val="id_ID" w:bidi="id_ID"/>
        </w:rPr>
        <w:t xml:space="preserve">, </w:t>
      </w:r>
      <w:hyperlink r:id="rId302">
        <w:r>
          <w:rPr>
            <w:lang w:val="id_ID" w:bidi="id_ID"/>
          </w:rPr>
          <w:rPr>
            <w:color w:val="0000EE"/>
            <w:u w:val="single"/>
          </w:rPr>
          <w:t>25</w:t>
        </w:r>
      </w:hyperlink>
      <w:r>
        <w:rPr>
          <w:lang w:val="id_ID" w:bidi="id_ID"/>
        </w:rPr>
        <w:t xml:space="preserve">; bdk. </w:t>
      </w:r>
      <w:hyperlink r:id="rId303">
        <w:r>
          <w:rPr>
            <w:lang w:val="id_ID" w:bidi="id_ID"/>
          </w:rPr>
          <w:rPr>
            <w:color w:val="0000EE"/>
            <w:u w:val="single"/>
          </w:rPr>
          <w:t>Mzm. 95:8–11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hyperlink r:id="rId304">
        <w:r>
          <w:rPr>
            <w:lang w:val="id_ID" w:bidi="id_ID"/>
          </w:rPr>
          <w:rPr>
            <w:color w:val="0000EE"/>
            <w:u w:val="single"/>
          </w:rPr>
          <w:t>Kel. 32:10–14</w:t>
        </w:r>
      </w:hyperlink>
      <w:r>
        <w:rPr>
          <w:lang w:val="id_ID" w:bidi="id_ID"/>
        </w:rPr>
        <w:t>). Musa tahu bahwa Allah tidak akan membiarkan bangsa Israel tanpa hukuman (</w:t>
      </w:r>
      <w:hyperlink r:id="rId305">
        <w:r>
          <w:rPr>
            <w:lang w:val="id_ID" w:bidi="id_ID"/>
          </w:rPr>
          <w:rPr>
            <w:color w:val="0000EE"/>
            <w:u w:val="single"/>
          </w:rPr>
          <w:t>Ul. 7:9–10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hyperlink r:id="rId306">
        <w:r>
          <w:rPr>
            <w:lang w:val="id_ID" w:bidi="id_ID"/>
          </w:rPr>
          <w:rPr>
            <w:color w:val="0000EE"/>
            <w:u w:val="single"/>
          </w:rPr>
          <w:t>11–12</w:t>
        </w:r>
      </w:hyperlink>
      <w:r>
        <w:rPr>
          <w:lang w:val="id_ID" w:bidi="id_ID"/>
        </w:rPr>
        <w:t xml:space="preserve">; </w:t>
      </w:r>
      <w:hyperlink r:id="rId307">
        <w:r>
          <w:rPr>
            <w:lang w:val="id_ID" w:bidi="id_ID"/>
          </w:rPr>
          <w:rPr>
            <w:color w:val="0000EE"/>
            <w:u w:val="single"/>
          </w:rPr>
          <w:t>Kel. 15:22–27</w:t>
        </w:r>
      </w:hyperlink>
      <w:r>
        <w:rPr>
          <w:lang w:val="id_ID" w:bidi="id_ID"/>
        </w:rPr>
        <w:t xml:space="preserve">; </w:t>
      </w:r>
      <w:hyperlink r:id="rId308">
        <w:r>
          <w:rPr>
            <w:lang w:val="id_ID" w:bidi="id_ID"/>
          </w:rPr>
          <w:rPr>
            <w:color w:val="0000EE"/>
            <w:u w:val="single"/>
          </w:rPr>
          <w:t>17:1–7</w:t>
        </w:r>
      </w:hyperlink>
      <w:r>
        <w:rPr>
          <w:lang w:val="id_ID" w:bidi="id_ID"/>
        </w:rPr>
        <w:t xml:space="preserve">; </w:t>
      </w:r>
      <w:hyperlink r:id="rId309">
        <w:r>
          <w:rPr>
            <w:lang w:val="id_ID" w:bidi="id_ID"/>
          </w:rPr>
          <w:rPr>
            <w:color w:val="0000EE"/>
            <w:u w:val="single"/>
          </w:rPr>
          <w:t>32:1–14</w:t>
        </w:r>
      </w:hyperlink>
      <w:r>
        <w:rPr>
          <w:lang w:val="id_ID" w:bidi="id_ID"/>
        </w:rPr>
        <w:t xml:space="preserve">; </w:t>
      </w:r>
      <w:hyperlink r:id="rId310">
        <w:r>
          <w:rPr>
            <w:lang w:val="id_ID" w:bidi="id_ID"/>
          </w:rPr>
          <w:rPr>
            <w:color w:val="0000EE"/>
            <w:u w:val="single"/>
          </w:rPr>
          <w:t>Im. 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hyperlink r:id="rId311">
        <w:r>
          <w:rPr>
            <w:lang w:val="id_ID" w:bidi="id_ID"/>
          </w:rPr>
          <w:rPr>
            <w:color w:val="0000EE"/>
            <w:u w:val="single"/>
          </w:rPr>
          <w:t>Kel. 4:29–31</w:t>
        </w:r>
      </w:hyperlink>
      <w:r>
        <w:rPr>
          <w:lang w:val="id_ID" w:bidi="id_ID"/>
        </w:rPr>
        <w:t xml:space="preserve">; </w:t>
      </w:r>
      <w:hyperlink r:id="rId312">
        <w:r>
          <w:rPr>
            <w:lang w:val="id_ID" w:bidi="id_ID"/>
          </w:rPr>
          <w:rPr>
            <w:color w:val="0000EE"/>
            <w:u w:val="single"/>
          </w:rPr>
          <w:t>7:1–11:10</w:t>
        </w:r>
      </w:hyperlink>
      <w:r>
        <w:rPr>
          <w:lang w:val="id_ID" w:bidi="id_ID"/>
        </w:rPr>
        <w:t xml:space="preserve">; </w:t>
      </w:r>
      <w:hyperlink r:id="rId313">
        <w:r>
          <w:rPr>
            <w:lang w:val="id_ID" w:bidi="id_ID"/>
          </w:rPr>
          <w:rPr>
            <w:color w:val="0000EE"/>
            <w:u w:val="single"/>
          </w:rPr>
          <w:t>14:15–31</w:t>
        </w:r>
      </w:hyperlink>
      <w:r>
        <w:rPr>
          <w:lang w:val="id_ID" w:bidi="id_ID"/>
        </w:rPr>
        <w:t xml:space="preserve">; </w:t>
      </w:r>
      <w:hyperlink r:id="rId314">
        <w:r>
          <w:rPr>
            <w:lang w:val="id_ID" w:bidi="id_ID"/>
          </w:rPr>
          <w:rPr>
            <w:color w:val="0000EE"/>
            <w:u w:val="single"/>
          </w:rPr>
          <w:t>16:1–17:13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hyperlink r:id="rId315">
        <w:r>
          <w:rPr>
            <w:lang w:val="id_ID" w:bidi="id_ID"/>
          </w:rPr>
          <w:rPr>
            <w:color w:val="0000EE"/>
            <w:u w:val="single"/>
          </w:rPr>
          <w:t>Bil. 13:25</w:t>
        </w:r>
      </w:hyperlink>
      <w:r>
        <w:rPr>
          <w:lang w:val="id_ID" w:bidi="id_ID"/>
        </w:rPr>
        <w:t xml:space="preserve">. • Aku berbalik dari padamu: Bdk. </w:t>
      </w:r>
      <w:hyperlink r:id="rId316">
        <w:r>
          <w:rPr>
            <w:lang w:val="id_ID" w:bidi="id_ID"/>
          </w:rPr>
          <w:rPr>
            <w:color w:val="0000EE"/>
            <w:u w:val="single"/>
          </w:rPr>
          <w:t>Yeh. 5:8</w:t>
        </w:r>
      </w:hyperlink>
      <w:r>
        <w:rPr>
          <w:lang w:val="id_ID" w:bidi="id_ID"/>
        </w:rPr>
        <w:t xml:space="preserve">; </w:t>
      </w:r>
      <w:hyperlink r:id="rId317">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hyperlink r:id="rId318">
        <w:r>
          <w:rPr>
            <w:lang w:val="id_ID" w:bidi="id_ID"/>
          </w:rPr>
          <w:rPr>
            <w:color w:val="0000EE"/>
            <w:u w:val="single"/>
          </w:rPr>
          <w:t>Bil. 14:25</w:t>
        </w:r>
      </w:hyperlink>
      <w:r>
        <w:rPr>
          <w:lang w:val="id_ID" w:bidi="id_ID"/>
        </w:rPr>
        <w:t>). Janji penyertaan Allah telah menjadi dasar keyakinan awal Kaleb dan Yosua (</w:t>
      </w:r>
      <w:hyperlink r:id="rId319">
        <w:r>
          <w:rPr>
            <w:lang w:val="id_ID" w:bidi="id_ID"/>
          </w:rPr>
          <w:rPr>
            <w:color w:val="0000EE"/>
            <w:u w:val="single"/>
          </w:rPr>
          <w:t>Bil. 14:9</w:t>
        </w:r>
      </w:hyperlink>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hyperlink r:id="rId320">
        <w:r>
          <w:rPr>
            <w:lang w:val="id_ID" w:bidi="id_ID"/>
          </w:rPr>
          <w:rPr>
            <w:color w:val="0000EE"/>
            <w:u w:val="single"/>
          </w:rPr>
          <w:t>1Sam.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hyperlink r:id="rId321">
        <w:r>
          <w:rPr>
            <w:lang w:val="id_ID" w:bidi="id_ID"/>
          </w:rPr>
          <w:rPr>
            <w:color w:val="0000EE"/>
            <w:u w:val="single"/>
          </w:rPr>
          <w:t xml:space="preserve"> Bil.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hyperlink r:id="rId322">
        <w:r>
          <w:rPr>
            <w:lang w:val="id_ID" w:bidi="id_ID"/>
          </w:rPr>
          <w:rPr>
            <w:color w:val="0000EE"/>
            <w:u w:val="single"/>
          </w:rPr>
          <w:t>Bil. 14:31</w:t>
        </w:r>
      </w:hyperlink>
      <w:r>
        <w:rPr>
          <w:lang w:val="id_ID" w:bidi="id_ID"/>
        </w:rPr>
        <w:t xml:space="preserve">; </w:t>
      </w:r>
      <w:hyperlink r:id="rId323">
        <w:r>
          <w:rPr>
            <w:lang w:val="id_ID" w:bidi="id_ID"/>
          </w:rPr>
          <w:rPr>
            <w:color w:val="0000EE"/>
            <w:u w:val="single"/>
          </w:rPr>
          <w:t>15:18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hyperlink r:id="rId324">
        <w:r>
          <w:rPr>
            <w:lang w:val="id_ID" w:bidi="id_ID"/>
          </w:rPr>
          <w:rPr>
            <w:color w:val="0000EE"/>
            <w:u w:val="single"/>
          </w:rPr>
          <w:t>1–14</w:t>
        </w:r>
      </w:hyperlink>
      <w:r>
        <w:rPr>
          <w:lang w:val="id_ID" w:bidi="id_ID"/>
        </w:rPr>
        <w:t xml:space="preserve"> terjadi dalam waktu yang relatif singkat, tetapi pasal </w:t>
      </w:r>
      <w:hyperlink r:id="rId325">
        <w:r>
          <w:rPr>
            <w:lang w:val="id_ID" w:bidi="id_ID"/>
          </w:rPr>
          <w:rPr>
            <w:color w:val="0000EE"/>
            <w:u w:val="single"/>
          </w:rPr>
          <w:t>15</w:t>
        </w:r>
      </w:hyperlink>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6">
        <w:r>
          <w:rPr>
            <w:lang w:val="id_ID" w:bidi="id_ID"/>
          </w:rPr>
          <w:rPr>
            <w:color w:val="0000EE"/>
            <w:u w:val="single"/>
          </w:rPr>
          <w:t>Ul. 8:2–6</w:t>
        </w:r>
      </w:hyperlink>
      <w:r>
        <w:rPr>
          <w:lang w:val="id_ID" w:bidi="id_ID"/>
        </w:rPr>
        <w:t xml:space="preserve">; </w:t>
      </w:r>
      <w:hyperlink r:id="rId327">
        <w:r>
          <w:rPr>
            <w:lang w:val="id_ID" w:bidi="id_ID"/>
          </w:rPr>
          <w:rPr>
            <w:color w:val="0000EE"/>
            <w:u w:val="single"/>
          </w:rPr>
          <w:t>29:5–6</w:t>
        </w:r>
      </w:hyperlink>
      <w:r>
        <w:rPr>
          <w:lang w:val="id_ID" w:bidi="id_ID"/>
        </w:rPr>
        <w:t xml:space="preserve">; </w:t>
      </w:r>
      <w:hyperlink r:id="rId328">
        <w:r>
          <w:rPr>
            <w:lang w:val="id_ID" w:bidi="id_ID"/>
          </w:rPr>
          <w:rPr>
            <w:color w:val="0000EE"/>
            <w:u w:val="single"/>
          </w:rPr>
          <w:t>Yos. 5:4–8</w:t>
        </w:r>
      </w:hyperlink>
      <w:r>
        <w:rPr>
          <w:lang w:val="id_ID" w:bidi="id_ID"/>
        </w:rPr>
        <w:t xml:space="preserve">; </w:t>
      </w:r>
      <w:hyperlink r:id="rId329">
        <w:r>
          <w:rPr>
            <w:lang w:val="id_ID" w:bidi="id_ID"/>
          </w:rPr>
          <w:rPr>
            <w:color w:val="0000EE"/>
            <w:u w:val="single"/>
          </w:rPr>
          <w:t>Yeh. 20:10–26</w:t>
        </w:r>
      </w:hyperlink>
      <w:r>
        <w:rPr>
          <w:lang w:val="id_ID" w:bidi="id_ID"/>
        </w:rPr>
        <w:t xml:space="preserve">; </w:t>
      </w:r>
      <w:hyperlink r:id="rId330">
        <w:r>
          <w:rPr>
            <w:lang w:val="id_ID" w:bidi="id_ID"/>
          </w:rPr>
          <w:rPr>
            <w:color w:val="0000EE"/>
            <w:u w:val="single"/>
          </w:rPr>
          <w:t>Am. 5:25–26</w:t>
        </w:r>
      </w:hyperlink>
      <w:r>
        <w:rPr>
          <w:lang w:val="id_ID" w:bidi="id_ID"/>
        </w:rPr>
        <w:t xml:space="preserve">; </w:t>
      </w:r>
      <w:hyperlink r:id="rId331">
        <w:r>
          <w:rPr>
            <w:lang w:val="id_ID" w:bidi="id_ID"/>
          </w:rPr>
          <w:rPr>
            <w:color w:val="0000EE"/>
            <w:u w:val="single"/>
          </w:rPr>
          <w:t>Kis. 7:42–43</w:t>
        </w:r>
      </w:hyperlink>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5">
        <w:r>
          <w:rPr>
            <w:lang w:val="id_ID" w:bidi="id_ID"/>
          </w:rPr>
          <w:rPr>
            <w:color w:val="0000EE"/>
            <w:u w:val="single"/>
          </w:rPr>
          <w:t>Bil. 15</w:t>
        </w:r>
      </w:hyperlink>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hyperlink r:id="rId332">
        <w:r>
          <w:rPr>
            <w:lang w:val="id_ID" w:bidi="id_ID"/>
          </w:rPr>
          <w:rPr>
            <w:color w:val="0000EE"/>
            <w:u w:val="single"/>
          </w:rPr>
          <w:t>Im. 24:22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hyperlink r:id="rId333">
        <w:r>
          <w:rPr>
            <w:lang w:val="id_ID" w:bidi="id_ID"/>
          </w:rPr>
          <w:rPr>
            <w:color w:val="0000EE"/>
            <w:u w:val="single"/>
          </w:rPr>
          <w:t>Bil. 15:30–31</w:t>
        </w:r>
      </w:hyperlink>
      <w:r>
        <w:rPr>
          <w:lang w:val="id_ID" w:bidi="id_ID"/>
        </w:rPr>
        <w:t xml:space="preserve">), dan tindakan-tindakan umat dibedakan dengan tindakan-tindakan satu orang (lihat juga </w:t>
      </w:r>
      <w:hyperlink r:id="rId334">
        <w:r>
          <w:rPr>
            <w:lang w:val="id_ID" w:bidi="id_ID"/>
          </w:rPr>
          <w:rPr>
            <w:color w:val="0000EE"/>
            <w:u w:val="single"/>
          </w:rPr>
          <w:t>Im. 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hyperlink r:id="rId335">
        <w:r>
          <w:rPr>
            <w:lang w:val="id_ID" w:bidi="id_ID"/>
          </w:rPr>
          <w:rPr>
            <w:color w:val="0000EE"/>
            <w:u w:val="single"/>
          </w:rPr>
          <w:t>Bil. 15:22–29</w:t>
        </w:r>
      </w:hyperlink>
      <w:r>
        <w:rPr>
          <w:lang w:val="id_ID" w:bidi="id_ID"/>
        </w:rPr>
        <w:t>), siapa pun yang secara terang-terangan (secara harfiah</w:t>
      </w:r>
      <w:r>
        <w:rPr>
          <w:i/>
          <w:lang w:val="id_ID" w:bidi="id_ID"/>
        </w:rPr>
        <w:t xml:space="preserve"> dengan tangan yang dinaikan; </w:t>
      </w:r>
      <w:r>
        <w:rPr>
          <w:lang w:val="id_ID" w:bidi="id_ID"/>
        </w:rPr>
        <w:t xml:space="preserve">bdk. </w:t>
      </w:r>
      <w:hyperlink r:id="rId336">
        <w:r>
          <w:rPr>
            <w:lang w:val="id_ID" w:bidi="id_ID"/>
          </w:rPr>
          <w:rPr>
            <w:color w:val="0000EE"/>
            <w:u w:val="single"/>
          </w:rPr>
          <w:t xml:space="preserve">Kel. 14:8) </w:t>
        </w:r>
      </w:hyperlink>
      <w:r>
        <w:rPr>
          <w:lang w:val="id_ID" w:bidi="id_ID"/>
        </w:rPr>
        <w:t xml:space="preserve">melanggar kehendak Tuhan dianggap menghujat Tuhan, dan harus menanggung akibatnya (bdk. </w:t>
      </w:r>
      <w:hyperlink r:id="rId337">
        <w:r>
          <w:rPr>
            <w:lang w:val="id_ID" w:bidi="id_ID"/>
          </w:rPr>
          <w:rPr>
            <w:color w:val="0000EE"/>
            <w:u w:val="single"/>
          </w:rPr>
          <w:t>Im. 24:10–16</w:t>
        </w:r>
      </w:hyperlink>
      <w:r>
        <w:rPr>
          <w:lang w:val="id_ID" w:bidi="id_ID"/>
        </w:rPr>
        <w:t xml:space="preserve">; lihat juga </w:t>
      </w:r>
      <w:hyperlink r:id="rId338">
        <w:r>
          <w:rPr>
            <w:lang w:val="id_ID" w:bidi="id_ID"/>
          </w:rPr>
          <w:rPr>
            <w:color w:val="0000EE"/>
            <w:u w:val="single"/>
          </w:rPr>
          <w:t>Ul. 17:2–6</w:t>
        </w:r>
      </w:hyperlink>
      <w:r>
        <w:rPr>
          <w:lang w:val="id_ID" w:bidi="id_ID"/>
        </w:rPr>
        <w:t xml:space="preserve">; </w:t>
      </w:r>
      <w:hyperlink r:id="rId339">
        <w:r>
          <w:rPr>
            <w:lang w:val="id_ID" w:bidi="id_ID"/>
          </w:rPr>
          <w:rPr>
            <w:color w:val="0000EE"/>
            <w:u w:val="single"/>
          </w:rPr>
          <w:t>Ibr. 10:26–31</w:t>
        </w:r>
      </w:hyperlink>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hyperlink r:id="rId333">
        <w:r>
          <w:rPr>
            <w:lang w:val="id_ID" w:bidi="id_ID"/>
          </w:rPr>
          <w:rPr>
            <w:color w:val="0000EE"/>
            <w:u w:val="single"/>
          </w:rPr>
          <w:t>Bil. 15:30–31</w:t>
        </w:r>
      </w:hyperlink>
      <w:r>
        <w:rPr>
          <w:lang w:val="id_ID" w:bidi="id_ID"/>
        </w:rPr>
        <w:t>. Hari Sabat adalah hari kudus Tuhan, yang tidak boleh diabaikan (</w:t>
      </w:r>
      <w:hyperlink r:id="rId340">
        <w:r>
          <w:rPr>
            <w:lang w:val="id_ID" w:bidi="id_ID"/>
          </w:rPr>
          <w:rPr>
            <w:color w:val="0000EE"/>
            <w:u w:val="single"/>
          </w:rPr>
          <w:t>Kel. 20:8–11</w:t>
        </w:r>
      </w:hyperlink>
      <w:r>
        <w:rPr>
          <w:lang w:val="id_ID" w:bidi="id_ID"/>
        </w:rPr>
        <w:t xml:space="preserve">; </w:t>
      </w:r>
      <w:hyperlink r:id="rId341">
        <w:r>
          <w:rPr>
            <w:lang w:val="id_ID" w:bidi="id_ID"/>
          </w:rPr>
          <w:rPr>
            <w:color w:val="0000EE"/>
            <w:u w:val="single"/>
          </w:rPr>
          <w:t>31:14–15</w:t>
        </w:r>
      </w:hyperlink>
      <w:r>
        <w:rPr>
          <w:lang w:val="id_ID" w:bidi="id_ID"/>
        </w:rPr>
        <w:t xml:space="preserve">; </w:t>
      </w:r>
      <w:hyperlink r:id="rId342">
        <w:r>
          <w:rPr>
            <w:lang w:val="id_ID" w:bidi="id_ID"/>
          </w:rPr>
          <w:rPr>
            <w:color w:val="0000EE"/>
            <w:u w:val="single"/>
          </w:rPr>
          <w:t>35:1–3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3">
        <w:r>
          <w:rPr>
            <w:lang w:val="id_ID" w:bidi="id_ID"/>
          </w:rPr>
          <w:rPr>
            <w:color w:val="0000EE"/>
            <w:u w:val="single"/>
          </w:rPr>
          <w:t>Kel. 31:12–17</w:t>
        </w:r>
      </w:hyperlink>
      <w:r>
        <w:rPr>
          <w:lang w:val="id_ID" w:bidi="id_ID"/>
        </w:rPr>
        <w:t>) dan serupa dengan penistaan (</w:t>
      </w:r>
      <w:hyperlink r:id="rId344">
        <w:r>
          <w:rPr>
            <w:lang w:val="id_ID" w:bidi="id_ID"/>
          </w:rPr>
          <w:rPr>
            <w:color w:val="0000EE"/>
            <w:u w:val="single"/>
          </w:rPr>
          <w:t>Bil. 15:30</w:t>
        </w:r>
      </w:hyperlink>
      <w:r>
        <w:rPr>
          <w:lang w:val="id_ID" w:bidi="id_ID"/>
        </w:rPr>
        <w:t xml:space="preserve">; </w:t>
      </w:r>
      <w:hyperlink r:id="rId337">
        <w:r>
          <w:rPr>
            <w:lang w:val="id_ID" w:bidi="id_ID"/>
          </w:rPr>
          <w:rPr>
            <w:color w:val="0000EE"/>
            <w:u w:val="single"/>
          </w:rPr>
          <w:t>Im. 24:10–16</w:t>
        </w:r>
      </w:hyperlink>
      <w:r>
        <w:rPr>
          <w:lang w:val="id_ID" w:bidi="id_ID"/>
        </w:rPr>
        <w:t xml:space="preserve">; bdk. </w:t>
      </w:r>
      <w:hyperlink r:id="rId345">
        <w:r>
          <w:rPr>
            <w:lang w:val="id_ID" w:bidi="id_ID"/>
          </w:rPr>
          <w:rPr>
            <w:color w:val="0000EE"/>
            <w:u w:val="single"/>
          </w:rPr>
          <w:t>1Tim.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6">
        <w:r>
          <w:rPr>
            <w:lang w:val="id_ID" w:bidi="id_ID"/>
          </w:rPr>
          <w:rPr>
            <w:color w:val="0000EE"/>
            <w:u w:val="single"/>
          </w:rPr>
          <w:t>Ul. 6:6–9</w:t>
        </w:r>
      </w:hyperlink>
      <w:r>
        <w:rPr>
          <w:lang w:val="id_ID" w:bidi="id_ID"/>
        </w:rPr>
        <w:t xml:space="preserve">; </w:t>
      </w:r>
      <w:hyperlink r:id="rId347">
        <w:r>
          <w:rPr>
            <w:lang w:val="id_ID" w:bidi="id_ID"/>
          </w:rPr>
          <w:rPr>
            <w:color w:val="0000EE"/>
            <w:u w:val="single"/>
          </w:rPr>
          <w:t>Mat. 9:20</w:t>
        </w:r>
      </w:hyperlink>
      <w:r>
        <w:rPr>
          <w:lang w:val="id_ID" w:bidi="id_ID"/>
        </w:rPr>
        <w:t xml:space="preserve">; </w:t>
      </w:r>
      <w:hyperlink r:id="rId348">
        <w:r>
          <w:rPr>
            <w:lang w:val="id_ID" w:bidi="id_ID"/>
          </w:rPr>
          <w:rPr>
            <w:color w:val="0000EE"/>
            <w:u w:val="single"/>
          </w:rPr>
          <w:t>14:36</w:t>
        </w:r>
      </w:hyperlink>
      <w:r>
        <w:rPr>
          <w:lang w:val="id_ID" w:bidi="id_ID"/>
        </w:rPr>
        <w:t xml:space="preserve">; </w:t>
      </w:r>
      <w:hyperlink r:id="rId349">
        <w:r>
          <w:rPr>
            <w:lang w:val="id_ID" w:bidi="id_ID"/>
          </w:rPr>
          <w:rPr>
            <w:color w:val="0000EE"/>
            <w:u w:val="single"/>
          </w:rPr>
          <w:t>23:5</w:t>
        </w:r>
      </w:hyperlink>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7">
        <w:r>
          <w:rPr>
            <w:lang w:val="id_ID" w:bidi="id_ID"/>
          </w:rPr>
          <w:rPr>
            <w:color w:val="0000EE"/>
            <w:u w:val="single"/>
          </w:rPr>
          <w:t>11</w:t>
        </w:r>
      </w:hyperlink>
      <w:r>
        <w:rPr>
          <w:lang w:val="id_ID" w:bidi="id_ID"/>
        </w:rPr>
        <w:t xml:space="preserve">; </w:t>
      </w:r>
      <w:hyperlink r:id="rId350">
        <w:r>
          <w:rPr>
            <w:lang w:val="id_ID" w:bidi="id_ID"/>
          </w:rPr>
          <w:rPr>
            <w:color w:val="0000EE"/>
            <w:u w:val="single"/>
          </w:rPr>
          <w:t>12:1–15</w:t>
        </w:r>
      </w:hyperlink>
      <w:r>
        <w:rPr>
          <w:lang w:val="id_ID" w:bidi="id_ID"/>
        </w:rPr>
        <w:t xml:space="preserve">; </w:t>
      </w:r>
      <w:hyperlink r:id="rId351">
        <w:r>
          <w:rPr>
            <w:lang w:val="id_ID" w:bidi="id_ID"/>
          </w:rPr>
          <w:rPr>
            <w:color w:val="0000EE"/>
            <w:u w:val="single"/>
          </w:rPr>
          <w:t>14:1–45</w:t>
        </w:r>
      </w:hyperlink>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hyperlink r:id="rId352">
        <w:r>
          <w:rPr>
            <w:lang w:val="id_ID" w:bidi="id_ID"/>
          </w:rPr>
          <w:rPr>
            <w:color w:val="0000EE"/>
            <w:u w:val="single"/>
          </w:rPr>
          <w:t>Mzm. 106:16</w:t>
        </w:r>
      </w:hyperlink>
      <w:r>
        <w:rPr>
          <w:lang w:val="id_ID" w:bidi="id_ID"/>
        </w:rPr>
        <w:t>). Mereka bersikeras bahwa Musa dan Harun telah bertindak terlalu jauh karena semua orang Israel adalah umat pilihan Allah (</w:t>
      </w:r>
      <w:hyperlink r:id="rId353">
        <w:r>
          <w:rPr>
            <w:lang w:val="id_ID" w:bidi="id_ID"/>
          </w:rPr>
          <w:rPr>
            <w:color w:val="0000EE"/>
            <w:u w:val="single"/>
          </w:rPr>
          <w:t>Kel. 19:6</w:t>
        </w:r>
      </w:hyperlink>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hyperlink r:id="rId354">
        <w:r>
          <w:rPr>
            <w:lang w:val="id_ID" w:bidi="id_ID"/>
          </w:rPr>
          <w:rPr>
            <w:color w:val="0000EE"/>
            <w:u w:val="single"/>
          </w:rPr>
          <w:t>Bil. 14:5</w:t>
        </w:r>
      </w:hyperlink>
      <w:r>
        <w:rPr>
          <w:lang w:val="id_ID" w:bidi="id_ID"/>
        </w:rPr>
        <w:t xml:space="preserve">; </w:t>
      </w:r>
      <w:hyperlink r:id="rId355">
        <w:r>
          <w:rPr>
            <w:lang w:val="id_ID" w:bidi="id_ID"/>
          </w:rPr>
          <w:rPr>
            <w:color w:val="0000EE"/>
            <w:u w:val="single"/>
          </w:rPr>
          <w:t>16:22</w:t>
        </w:r>
      </w:hyperlink>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hyperlink r:id="rId356">
        <w:r>
          <w:rPr>
            <w:lang w:val="id_ID" w:bidi="id_ID"/>
          </w:rPr>
          <w:rPr>
            <w:color w:val="0000EE"/>
            <w:u w:val="single"/>
          </w:rPr>
          <w:t>Im. 16:11–13</w:t>
        </w:r>
      </w:hyperlink>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hyperlink r:id="rId52">
        <w:r>
          <w:rPr>
            <w:lang w:val="id_ID" w:bidi="id_ID"/>
          </w:rPr>
          <w:rPr>
            <w:color w:val="0000EE"/>
            <w:u w:val="single"/>
          </w:rPr>
          <w:t>3–4</w:t>
        </w:r>
      </w:hyperlink>
      <w:r>
        <w:rPr>
          <w:lang w:val="id_ID" w:bidi="id_ID"/>
        </w:rPr>
        <w:t>. Keimaman adalah tugas khusus dari keturunan Harun (</w:t>
      </w:r>
      <w:hyperlink r:id="rId357">
        <w:r>
          <w:rPr>
            <w:lang w:val="id_ID" w:bidi="id_ID"/>
          </w:rPr>
          <w:rPr>
            <w:color w:val="0000EE"/>
            <w:u w:val="single"/>
          </w:rPr>
          <w:t>Bil. 3:1–4</w:t>
        </w:r>
      </w:hyperlink>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hyperlink r:id="rId358">
        <w:r>
          <w:rPr>
            <w:lang w:val="id_ID" w:bidi="id_ID"/>
          </w:rPr>
          <w:rPr>
            <w:color w:val="0000EE"/>
            <w:u w:val="single"/>
          </w:rPr>
          <w:t>Bil. 13:27</w:t>
        </w:r>
      </w:hyperlink>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hyperlink r:id="rId359">
        <w:r>
          <w:rPr>
            <w:lang w:val="id_ID" w:bidi="id_ID"/>
          </w:rPr>
          <w:rPr>
            <w:color w:val="0000EE"/>
            <w:u w:val="single"/>
          </w:rPr>
          <w:t>13–14</w:t>
        </w:r>
      </w:hyperlink>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hyperlink r:id="rId360">
        <w:r>
          <w:rPr>
            <w:lang w:val="id_ID" w:bidi="id_ID"/>
          </w:rPr>
          <w:rPr>
            <w:color w:val="0000EE"/>
            <w:u w:val="single"/>
          </w:rPr>
          <w:t>Mzm. 109:7</w:t>
        </w:r>
      </w:hyperlink>
      <w:r>
        <w:rPr>
          <w:lang w:val="id_ID" w:bidi="id_ID"/>
        </w:rPr>
        <w:t xml:space="preserve">; </w:t>
      </w:r>
      <w:hyperlink r:id="rId361">
        <w:r>
          <w:rPr>
            <w:lang w:val="id_ID" w:bidi="id_ID"/>
          </w:rPr>
          <w:rPr>
            <w:color w:val="0000EE"/>
            <w:u w:val="single"/>
          </w:rPr>
          <w:t>Ams.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hyperlink r:id="rId362">
        <w:r>
          <w:rPr>
            <w:lang w:val="id_ID" w:bidi="id_ID"/>
          </w:rPr>
          <w:rPr>
            <w:color w:val="0000EE"/>
            <w:u w:val="single"/>
          </w:rPr>
          <w:t>Kej. 18:16–33</w:t>
        </w:r>
      </w:hyperlink>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hyperlink r:id="rId363">
        <w:r>
          <w:rPr>
            <w:lang w:val="id_ID" w:bidi="id_ID"/>
          </w:rPr>
          <w:rPr>
            <w:color w:val="0000EE"/>
            <w:u w:val="single"/>
          </w:rPr>
          <w:t>Im. 27:28–29</w:t>
        </w:r>
      </w:hyperlink>
      <w:r>
        <w:rPr>
          <w:lang w:val="id_ID" w:bidi="id_ID"/>
        </w:rPr>
        <w:t xml:space="preserve">; bdk. </w:t>
      </w:r>
      <w:hyperlink r:id="rId364">
        <w:r>
          <w:rPr>
            <w:lang w:val="id_ID" w:bidi="id_ID"/>
          </w:rPr>
          <w:rPr>
            <w:color w:val="0000EE"/>
            <w:u w:val="single"/>
          </w:rPr>
          <w:t>Ul. 7:26</w:t>
        </w:r>
      </w:hyperlink>
      <w:r>
        <w:rPr>
          <w:lang w:val="id_ID" w:bidi="id_ID"/>
        </w:rPr>
        <w:t xml:space="preserve">; </w:t>
      </w:r>
      <w:hyperlink r:id="rId365">
        <w:r>
          <w:rPr>
            <w:lang w:val="id_ID" w:bidi="id_ID"/>
          </w:rPr>
          <w:rPr>
            <w:color w:val="0000EE"/>
            <w:u w:val="single"/>
          </w:rPr>
          <w:t>13:17</w:t>
        </w:r>
      </w:hyperlink>
      <w:r>
        <w:rPr>
          <w:lang w:val="id_ID" w:bidi="id_ID"/>
        </w:rPr>
        <w:t xml:space="preserve">; </w:t>
      </w:r>
      <w:hyperlink r:id="rId366">
        <w:r>
          <w:rPr>
            <w:lang w:val="id_ID" w:bidi="id_ID"/>
          </w:rPr>
          <w:rPr>
            <w:color w:val="0000EE"/>
            <w:u w:val="single"/>
          </w:rPr>
          <w:t>Yos. 6:18</w:t>
        </w:r>
      </w:hyperlink>
      <w:r>
        <w:rPr>
          <w:lang w:val="id_ID" w:bidi="id_ID"/>
        </w:rPr>
        <w:t xml:space="preserve">; </w:t>
      </w:r>
      <w:hyperlink r:id="rId367">
        <w:r>
          <w:rPr>
            <w:lang w:val="id_ID" w:bidi="id_ID"/>
          </w:rPr>
          <w:rPr>
            <w:color w:val="0000EE"/>
            <w:u w:val="single"/>
          </w:rPr>
          <w:t>7:1–26</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hyperlink r:id="rId368">
        <w:r>
          <w:rPr>
            <w:lang w:val="id_ID" w:bidi="id_ID"/>
          </w:rPr>
          <w:rPr>
            <w:color w:val="0000EE"/>
            <w:u w:val="single"/>
          </w:rPr>
          <w:t>Bil. 16:31–35</w:t>
        </w:r>
      </w:hyperlink>
      <w:r>
        <w:rPr>
          <w:lang w:val="id_ID" w:bidi="id_ID"/>
        </w:rPr>
        <w:t xml:space="preserve">; bandingkan </w:t>
      </w:r>
      <w:hyperlink r:id="rId369">
        <w:r>
          <w:rPr>
            <w:lang w:val="id_ID" w:bidi="id_ID"/>
          </w:rPr>
          <w:rPr>
            <w:color w:val="0000EE"/>
            <w:u w:val="single"/>
          </w:rPr>
          <w:t>1Raj. 18:18–40</w:t>
        </w:r>
      </w:hyperlink>
      <w:r>
        <w:rPr>
          <w:lang w:val="id_ID" w:bidi="id_ID"/>
        </w:rPr>
        <w:t xml:space="preserve">). • turun ke dunia orang mati: </w:t>
      </w:r>
      <w:r>
        <w:rPr>
          <w:i/>
          <w:lang w:val="id_ID" w:bidi="id_ID"/>
        </w:rPr>
        <w:t xml:space="preserve">Sheol adalah tempat orang mati (lihat </w:t>
      </w:r>
      <w:hyperlink r:id="rId370">
        <w:r>
          <w:rPr>
            <w:lang w:val="id_ID" w:bidi="id_ID"/>
          </w:rPr>
          <w:rPr>
            <w:color w:val="0000EE"/>
            <w:u w:val="single"/>
          </w:rPr>
          <w:t>1Sam. 2:6</w:t>
        </w:r>
      </w:hyperlink>
      <w:r>
        <w:rPr>
          <w:lang w:val="id_ID" w:bidi="id_ID"/>
        </w:rPr>
        <w:t xml:space="preserve">; </w:t>
      </w:r>
      <w:hyperlink r:id="rId371">
        <w:r>
          <w:rPr>
            <w:lang w:val="id_ID" w:bidi="id_ID"/>
          </w:rPr>
          <w:rPr>
            <w:color w:val="0000EE"/>
            <w:u w:val="single"/>
          </w:rPr>
          <w:t>2Sam. 22:5–6</w:t>
        </w:r>
      </w:hyperlink>
      <w:r>
        <w:rPr>
          <w:lang w:val="id_ID" w:bidi="id_ID"/>
        </w:rPr>
        <w:t xml:space="preserve">; </w:t>
      </w:r>
      <w:hyperlink r:id="rId372">
        <w:r>
          <w:rPr>
            <w:lang w:val="id_ID" w:bidi="id_ID"/>
          </w:rPr>
          <w:rPr>
            <w:color w:val="0000EE"/>
            <w:u w:val="single"/>
          </w:rPr>
          <w:t>Ayb. 3:20–22</w:t>
        </w:r>
      </w:hyperlink>
      <w:r>
        <w:rPr>
          <w:lang w:val="id_ID" w:bidi="id_ID"/>
        </w:rPr>
        <w:t xml:space="preserve">; </w:t>
      </w:r>
      <w:hyperlink r:id="rId373">
        <w:r>
          <w:rPr>
            <w:lang w:val="id_ID" w:bidi="id_ID"/>
          </w:rPr>
          <w:rPr>
            <w:color w:val="0000EE"/>
            <w:u w:val="single"/>
          </w:rPr>
          <w:t>Mzm. 16:10</w:t>
        </w:r>
      </w:hyperlink>
      <w:r>
        <w:rPr>
          <w:lang w:val="id_ID" w:bidi="id_ID"/>
        </w:rPr>
        <w:t xml:space="preserve">; </w:t>
      </w:r>
      <w:hyperlink r:id="rId374">
        <w:r>
          <w:rPr>
            <w:lang w:val="id_ID" w:bidi="id_ID"/>
          </w:rPr>
          <w:rPr>
            <w:color w:val="0000EE"/>
            <w:u w:val="single"/>
          </w:rPr>
          <w:t>Kis. 2:27–33</w:t>
        </w:r>
      </w:hyperlink>
      <w:r>
        <w:rPr>
          <w:lang w:val="id_ID" w:bidi="id_ID"/>
        </w:rPr>
        <w:t xml:space="preserve">; </w:t>
      </w:r>
      <w:hyperlink r:id="rId375">
        <w:r>
          <w:rPr>
            <w:lang w:val="id_ID" w:bidi="id_ID"/>
          </w:rPr>
          <w:rPr>
            <w:color w:val="0000EE"/>
            <w:u w:val="single"/>
          </w:rPr>
          <w:t>1Kor. 15:15</w:t>
        </w:r>
      </w:hyperlink>
      <w:r>
        <w:rPr>
          <w:lang w:val="id_ID" w:bidi="id_ID"/>
        </w:rPr>
        <w:t xml:space="preserve">; </w:t>
      </w:r>
      <w:hyperlink r:id="rId376">
        <w:r>
          <w:rPr>
            <w:lang w:val="id_ID" w:bidi="id_ID"/>
          </w:rPr>
          <w:rPr>
            <w:color w:val="0000EE"/>
            <w:u w:val="single"/>
          </w:rPr>
          <w:t>Why. 20:13–14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hyperlink r:id="rId377">
        <w:r>
          <w:rPr>
            <w:lang w:val="id_ID" w:bidi="id_ID"/>
          </w:rPr>
          <w:rPr>
            <w:color w:val="0000EE"/>
            <w:u w:val="single"/>
          </w:rPr>
          <w:t>Bil. 26:10–11</w:t>
        </w:r>
      </w:hyperlink>
      <w:r>
        <w:rPr>
          <w:lang w:val="id_ID" w:bidi="id_ID"/>
        </w:rPr>
        <w:t>). Bahkan, keturunannya akhirnya menjadi penunggu-penunggu pintu gerbang dan pemusik di Bait Suci (</w:t>
      </w:r>
      <w:hyperlink r:id="rId378">
        <w:r>
          <w:rPr>
            <w:lang w:val="id_ID" w:bidi="id_ID"/>
          </w:rPr>
          <w:rPr>
            <w:color w:val="0000EE"/>
            <w:u w:val="single"/>
          </w:rPr>
          <w:t>1Taw. 9:19</w:t>
        </w:r>
      </w:hyperlink>
      <w:r>
        <w:rPr>
          <w:lang w:val="id_ID" w:bidi="id_ID"/>
        </w:rPr>
        <w:t xml:space="preserve">, </w:t>
      </w:r>
      <w:hyperlink r:id="rId379">
        <w:r>
          <w:rPr>
            <w:lang w:val="id_ID" w:bidi="id_ID"/>
          </w:rPr>
          <w:rPr>
            <w:color w:val="0000EE"/>
            <w:u w:val="single"/>
          </w:rPr>
          <w:t>31</w:t>
        </w:r>
      </w:hyperlink>
      <w:r>
        <w:rPr>
          <w:lang w:val="id_ID" w:bidi="id_ID"/>
        </w:rPr>
        <w:t xml:space="preserve">; </w:t>
      </w:r>
      <w:hyperlink r:id="rId380">
        <w:r>
          <w:rPr>
            <w:lang w:val="id_ID" w:bidi="id_ID"/>
          </w:rPr>
          <w:rPr>
            <w:color w:val="0000EE"/>
            <w:u w:val="single"/>
          </w:rPr>
          <w:t>26:19</w:t>
        </w:r>
      </w:hyperlink>
      <w:r>
        <w:rPr>
          <w:lang w:val="id_ID" w:bidi="id_ID"/>
        </w:rPr>
        <w:t xml:space="preserve">; </w:t>
      </w:r>
      <w:hyperlink r:id="rId381">
        <w:r>
          <w:rPr>
            <w:lang w:val="id_ID" w:bidi="id_ID"/>
          </w:rPr>
          <w:rPr>
            <w:color w:val="0000EE"/>
            <w:u w:val="single"/>
          </w:rPr>
          <w:t>2Taw. 20:19</w:t>
        </w:r>
      </w:hyperlink>
      <w:r>
        <w:rPr>
          <w:lang w:val="id_ID" w:bidi="id_ID"/>
        </w:rPr>
        <w:t xml:space="preserve">; bdk. dengan judul </w:t>
      </w:r>
      <w:hyperlink r:id="rId382">
        <w:r>
          <w:rPr>
            <w:lang w:val="id_ID" w:bidi="id_ID"/>
          </w:rPr>
          <w:rPr>
            <w:color w:val="0000EE"/>
            <w:u w:val="single"/>
          </w:rPr>
          <w:t>Mzm. 42</w:t>
        </w:r>
      </w:hyperlink>
      <w:r>
        <w:rPr>
          <w:lang w:val="id_ID" w:bidi="id_ID"/>
        </w:rPr>
        <w:t xml:space="preserve">; </w:t>
      </w:r>
      <w:hyperlink r:id="rId383">
        <w:r>
          <w:rPr>
            <w:lang w:val="id_ID" w:bidi="id_ID"/>
          </w:rPr>
          <w:rPr>
            <w:color w:val="0000EE"/>
            <w:u w:val="single"/>
          </w:rPr>
          <w:t>45–49</w:t>
        </w:r>
      </w:hyperlink>
      <w:r>
        <w:rPr>
          <w:lang w:val="id_ID" w:bidi="id_ID"/>
        </w:rPr>
        <w:t xml:space="preserve">; </w:t>
      </w:r>
      <w:hyperlink r:id="rId384">
        <w:r>
          <w:rPr>
            <w:lang w:val="id_ID" w:bidi="id_ID"/>
          </w:rPr>
          <w:rPr>
            <w:color w:val="0000EE"/>
            <w:u w:val="single"/>
          </w:rPr>
          <w:t>84–85</w:t>
        </w:r>
      </w:hyperlink>
      <w:r>
        <w:rPr>
          <w:lang w:val="id_ID" w:bidi="id_ID"/>
        </w:rPr>
        <w:t xml:space="preserve">; </w:t>
      </w:r>
      <w:hyperlink r:id="rId385">
        <w:r>
          <w:rPr>
            <w:lang w:val="id_ID" w:bidi="id_ID"/>
          </w:rPr>
          <w:rPr>
            <w:color w:val="0000EE"/>
            <w:u w:val="single"/>
          </w:rPr>
          <w:t>87–88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hyperlink r:id="rId29">
        <w:r>
          <w:rPr>
            <w:lang w:val="id_ID" w:bidi="id_ID"/>
          </w:rPr>
          <w:rPr>
            <w:color w:val="0000EE"/>
            <w:u w:val="single"/>
          </w:rPr>
          <w:t>Im. 10:1–2</w:t>
        </w:r>
      </w:hyperlink>
      <w:r>
        <w:rPr>
          <w:lang w:val="id_ID" w:bidi="id_ID"/>
        </w:rPr>
        <w:t>) dan seperti mereka yang bersungut-sungut tentang nasib buruk di padang gurun (</w:t>
      </w:r>
      <w:hyperlink r:id="rId246">
        <w:r>
          <w:rPr>
            <w:lang w:val="id_ID" w:bidi="id_ID"/>
          </w:rPr>
          <w:rPr>
            <w:color w:val="0000EE"/>
            <w:u w:val="single"/>
          </w:rPr>
          <w:t>Bil. 11:1</w:t>
        </w:r>
      </w:hyperlink>
      <w:r>
        <w:rPr>
          <w:lang w:val="id_ID" w:bidi="id_ID"/>
        </w:rPr>
        <w:t xml:space="preserve">; bdk. </w:t>
      </w:r>
      <w:hyperlink r:id="rId386">
        <w:r>
          <w:rPr>
            <w:lang w:val="id_ID" w:bidi="id_ID"/>
          </w:rPr>
          <w:rPr>
            <w:color w:val="0000EE"/>
            <w:u w:val="single"/>
          </w:rPr>
          <w:t>2Raj. 1:10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hyperlink r:id="rId387">
        <w:r>
          <w:rPr>
            <w:lang w:val="id_ID" w:bidi="id_ID"/>
          </w:rPr>
          <w:rPr>
            <w:color w:val="0000EE"/>
            <w:u w:val="single"/>
          </w:rPr>
          <w:t>Kel. 38:2</w:t>
        </w:r>
      </w:hyperlink>
      <w:r>
        <w:rPr>
          <w:lang w:val="id_ID" w:bidi="id_ID"/>
        </w:rPr>
        <w:t xml:space="preserve">). Seperti jumbai biru sederhana dalam </w:t>
      </w:r>
      <w:hyperlink r:id="rId388">
        <w:r>
          <w:rPr>
            <w:lang w:val="id_ID" w:bidi="id_ID"/>
          </w:rPr>
          <w:rPr>
            <w:color w:val="0000EE"/>
            <w:u w:val="single"/>
          </w:rPr>
          <w:t>Bil. 15:37–41</w:t>
        </w:r>
      </w:hyperlink>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hyperlink r:id="rId389">
        <w:r>
          <w:rPr>
            <w:lang w:val="id_ID" w:bidi="id_ID"/>
          </w:rPr>
          <w:rPr>
            <w:color w:val="0000EE"/>
            <w:u w:val="single"/>
          </w:rPr>
          <w:t>Bil. 16:19–20</w:t>
        </w:r>
      </w:hyperlink>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hyperlink r:id="rId390">
        <w:r>
          <w:rPr>
            <w:lang w:val="id_ID" w:bidi="id_ID"/>
          </w:rPr>
          <w:rPr>
            <w:color w:val="0000EE"/>
            <w:u w:val="single"/>
          </w:rPr>
          <w:t>Mzm. 23:4</w:t>
        </w:r>
      </w:hyperlink>
      <w:r>
        <w:rPr>
          <w:lang w:val="id_ID" w:bidi="id_ID"/>
        </w:rPr>
        <w:t xml:space="preserve">) dan, seperti halnya tongkat kerajaan, merupakan lambang kekuasaan (bdk. </w:t>
      </w:r>
      <w:hyperlink r:id="rId391">
        <w:r>
          <w:rPr>
            <w:lang w:val="id_ID" w:bidi="id_ID"/>
          </w:rPr>
          <w:rPr>
            <w:color w:val="0000EE"/>
            <w:u w:val="single"/>
          </w:rPr>
          <w:t>Yer. 48:17</w:t>
        </w:r>
      </w:hyperlink>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hyperlink r:id="rId392">
        <w:r>
          <w:rPr>
            <w:lang w:val="id_ID" w:bidi="id_ID"/>
          </w:rPr>
          <w:rPr>
            <w:color w:val="0000EE"/>
            <w:u w:val="single"/>
          </w:rPr>
          <w:t>16</w:t>
        </w:r>
      </w:hyperlink>
      <w:r>
        <w:rPr>
          <w:lang w:val="id_ID" w:bidi="id_ID"/>
        </w:rPr>
        <w:t xml:space="preserve"> dan untuk memperkenalkan petunjuk-petunjuk dalam pasal </w:t>
      </w:r>
      <w:hyperlink r:id="rId393">
        <w:r>
          <w:rPr>
            <w:lang w:val="id_ID" w:bidi="id_ID"/>
          </w:rPr>
          <w:rPr>
            <w:color w:val="0000EE"/>
            <w:u w:val="single"/>
          </w:rPr>
          <w:t>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hyperlink r:id="rId394">
        <w:r>
          <w:rPr>
            <w:lang w:val="id_ID" w:bidi="id_ID"/>
          </w:rPr>
          <w:rPr>
            <w:color w:val="0000EE"/>
            <w:u w:val="single"/>
          </w:rPr>
          <w:t>Bil. 17:7</w:t>
        </w:r>
      </w:hyperlink>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hyperlink r:id="rId395">
        <w:r>
          <w:rPr>
            <w:lang w:val="id_ID" w:bidi="id_ID"/>
          </w:rPr>
          <w:rPr>
            <w:color w:val="0000EE"/>
            <w:u w:val="single"/>
          </w:rPr>
          <w:t>Kel. 25:33–36</w:t>
        </w:r>
      </w:hyperlink>
      <w:r>
        <w:rPr>
          <w:lang w:val="id_ID" w:bidi="id_ID"/>
        </w:rPr>
        <w:t xml:space="preserve">). Kemudian, penglihatan Yeremia tentang dahan pohon badam melambangkan kewaspadaan Tuhan dan niat-Nya untuk melaksanakan rencana-Nya (lihat </w:t>
      </w:r>
      <w:hyperlink r:id="rId396">
        <w:r>
          <w:rPr>
            <w:lang w:val="id_ID" w:bidi="id_ID"/>
          </w:rPr>
          <w:rPr>
            <w:color w:val="0000EE"/>
            <w:u w:val="single"/>
          </w:rPr>
          <w:t>Yer. 1:11–12</w:t>
        </w:r>
      </w:hyperlink>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7">
        <w:r>
          <w:rPr>
            <w:lang w:val="id_ID" w:bidi="id_ID"/>
          </w:rPr>
          <w:rPr>
            <w:color w:val="0000EE"/>
            <w:u w:val="single"/>
          </w:rPr>
          <w:t>Ibr. 9:4</w:t>
        </w:r>
      </w:hyperlink>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hyperlink r:id="rId398">
        <w:r>
          <w:rPr>
            <w:lang w:val="id_ID" w:bidi="id_ID"/>
          </w:rPr>
          <w:rPr>
            <w:color w:val="0000EE"/>
            <w:u w:val="single"/>
          </w:rPr>
          <w:t>17</w:t>
        </w:r>
      </w:hyperlink>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2">
        <w:r>
          <w:rPr>
            <w:lang w:val="id_ID" w:bidi="id_ID"/>
          </w:rPr>
          <w:rPr>
            <w:color w:val="0000EE"/>
            <w:u w:val="single"/>
          </w:rPr>
          <w:t>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hyperlink r:id="rId20">
        <w:r>
          <w:rPr>
            <w:lang w:val="id_ID" w:bidi="id_ID"/>
          </w:rPr>
          <w:rPr>
            <w:color w:val="0000EE"/>
            <w:u w:val="single"/>
          </w:rPr>
          <w:t>Bil. 1:47–53</w:t>
        </w:r>
      </w:hyperlink>
      <w:r>
        <w:rPr>
          <w:lang w:val="id_ID" w:bidi="id_ID"/>
        </w:rPr>
        <w:t xml:space="preserve">; </w:t>
      </w:r>
      <w:hyperlink r:id="rId399">
        <w:r>
          <w:rPr>
            <w:lang w:val="id_ID" w:bidi="id_ID"/>
          </w:rPr>
          <w:rPr>
            <w:color w:val="0000EE"/>
            <w:u w:val="single"/>
          </w:rPr>
          <w:t>3:5–38</w:t>
        </w:r>
      </w:hyperlink>
      <w:r>
        <w:rPr>
          <w:lang w:val="id_ID" w:bidi="id_ID"/>
        </w:rPr>
        <w:t xml:space="preserve">; </w:t>
      </w:r>
      <w:hyperlink r:id="rId38">
        <w:r>
          <w:rPr>
            <w:lang w:val="id_ID" w:bidi="id_ID"/>
          </w:rPr>
          <w:rPr>
            <w:color w:val="0000EE"/>
            <w:u w:val="single"/>
          </w:rPr>
          <w:t>4:1–33</w:t>
        </w:r>
      </w:hyperlink>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hyperlink r:id="rId400">
        <w:r>
          <w:rPr>
            <w:lang w:val="id_ID" w:bidi="id_ID"/>
          </w:rPr>
          <w:rPr>
            <w:color w:val="0000EE"/>
            <w:u w:val="single"/>
          </w:rPr>
          <w:t>Bil. 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3">
        <w:r>
          <w:rPr>
            <w:lang w:val="id_ID" w:bidi="id_ID"/>
          </w:rPr>
          <w:rPr>
            <w:color w:val="0000EE"/>
            <w:u w:val="single"/>
          </w:rPr>
          <w:t>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hyperlink r:id="rId52">
        <w:r>
          <w:rPr>
            <w:lang w:val="id_ID" w:bidi="id_ID"/>
          </w:rPr>
          <w:rPr>
            <w:color w:val="0000EE"/>
            <w:u w:val="single"/>
          </w:rPr>
          <w:t>Bil. 3–4</w:t>
        </w:r>
      </w:hyperlink>
      <w:r>
        <w:rPr>
          <w:lang w:val="id_ID" w:bidi="id_ID"/>
        </w:rPr>
        <w:t xml:space="preserve">; lihat juga </w:t>
      </w:r>
      <w:hyperlink r:id="rId401">
        <w:r>
          <w:rPr>
            <w:lang w:val="id_ID" w:bidi="id_ID"/>
          </w:rPr>
          <w:rPr>
            <w:color w:val="0000EE"/>
            <w:u w:val="single"/>
          </w:rPr>
          <w:t>Bil. 3:9</w:t>
        </w:r>
      </w:hyperlink>
      <w:r>
        <w:rPr>
          <w:lang w:val="id_ID" w:bidi="id_ID"/>
        </w:rPr>
        <w:t xml:space="preserve">; </w:t>
      </w:r>
      <w:hyperlink r:id="rId164">
        <w:r>
          <w:rPr>
            <w:lang w:val="id_ID" w:bidi="id_ID"/>
          </w:rPr>
          <w:rPr>
            <w:color w:val="0000EE"/>
            <w:u w:val="single"/>
          </w:rPr>
          <w:t>8:16</w:t>
        </w:r>
      </w:hyperlink>
      <w:r>
        <w:rPr>
          <w:lang w:val="id_ID" w:bidi="id_ID"/>
        </w:rPr>
        <w:t xml:space="preserve">, </w:t>
      </w:r>
      <w:hyperlink r:id="rId40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9">
        <w:r>
          <w:rPr>
            <w:lang w:val="id_ID" w:bidi="id_ID"/>
          </w:rPr>
          <w:rPr>
            <w:color w:val="0000EE"/>
            <w:u w:val="single"/>
          </w:rPr>
          <w:t>Bil. 1:51</w:t>
        </w:r>
      </w:hyperlink>
      <w:r>
        <w:rPr>
          <w:lang w:val="id_ID" w:bidi="id_ID"/>
        </w:rPr>
        <w:t xml:space="preserve">, </w:t>
      </w:r>
      <w:hyperlink r:id="rId403">
        <w:r>
          <w:rPr>
            <w:lang w:val="id_ID" w:bidi="id_ID"/>
          </w:rPr>
          <w:rPr>
            <w:color w:val="0000EE"/>
            <w:u w:val="single"/>
          </w:rPr>
          <w:t>53</w:t>
        </w:r>
      </w:hyperlink>
      <w:r>
        <w:rPr>
          <w:lang w:val="id_ID" w:bidi="id_ID"/>
        </w:rPr>
        <w:t xml:space="preserve">; </w:t>
      </w:r>
      <w:hyperlink r:id="rId404">
        <w:r>
          <w:rPr>
            <w:lang w:val="id_ID" w:bidi="id_ID"/>
          </w:rPr>
          <w:rPr>
            <w:color w:val="0000EE"/>
            <w:u w:val="single"/>
          </w:rPr>
          <w:t>3:10</w:t>
        </w:r>
      </w:hyperlink>
      <w:r>
        <w:rPr>
          <w:lang w:val="id_ID" w:bidi="id_ID"/>
        </w:rPr>
        <w:t xml:space="preserve">, </w:t>
      </w:r>
      <w:hyperlink r:id="rId405">
        <w:r>
          <w:rPr>
            <w:lang w:val="id_ID" w:bidi="id_ID"/>
          </w:rPr>
          <w:rPr>
            <w:color w:val="0000EE"/>
            <w:u w:val="single"/>
          </w:rPr>
          <w:t>29–38</w:t>
        </w:r>
      </w:hyperlink>
      <w:r>
        <w:rPr>
          <w:lang w:val="id_ID" w:bidi="id_ID"/>
        </w:rPr>
        <w:t xml:space="preserve">; </w:t>
      </w:r>
      <w:hyperlink r:id="rId406">
        <w:r>
          <w:rPr>
            <w:lang w:val="id_ID" w:bidi="id_ID"/>
          </w:rPr>
          <w:rPr>
            <w:color w:val="0000EE"/>
            <w:u w:val="single"/>
          </w:rPr>
          <w:t>4:1–20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hyperlink r:id="rId407">
        <w:r>
          <w:rPr>
            <w:lang w:val="id_ID" w:bidi="id_ID"/>
          </w:rPr>
          <w:rPr>
            <w:color w:val="0000EE"/>
            <w:u w:val="single"/>
          </w:rPr>
          <w:t>Im. 7:28–36</w:t>
        </w:r>
      </w:hyperlink>
      <w:r>
        <w:rPr>
          <w:lang w:val="id_ID" w:bidi="id_ID"/>
        </w:rPr>
        <w:t xml:space="preserve">). Para wakil Allah yang ditunjuk berhak mendapatkan upah atas jerih lelah mereka (bdk. </w:t>
      </w:r>
      <w:hyperlink r:id="rId408">
        <w:r>
          <w:rPr>
            <w:lang w:val="id_ID" w:bidi="id_ID"/>
          </w:rPr>
          <w:rPr>
            <w:color w:val="0000EE"/>
            <w:u w:val="single"/>
          </w:rPr>
          <w:t>Mat. 10:9–10</w:t>
        </w:r>
      </w:hyperlink>
      <w:r>
        <w:rPr>
          <w:lang w:val="id_ID" w:bidi="id_ID"/>
        </w:rPr>
        <w:t xml:space="preserve">; </w:t>
      </w:r>
      <w:hyperlink r:id="rId409">
        <w:r>
          <w:rPr>
            <w:lang w:val="id_ID" w:bidi="id_ID"/>
          </w:rPr>
          <w:rPr>
            <w:color w:val="0000EE"/>
            <w:u w:val="single"/>
          </w:rPr>
          <w:t>1Kor. 9:3–10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hyperlink r:id="rId410">
        <w:r>
          <w:rPr>
            <w:lang w:val="id_ID" w:bidi="id_ID"/>
          </w:rPr>
          <w:rPr>
            <w:color w:val="0000EE"/>
            <w:u w:val="single"/>
          </w:rPr>
          <w:t>Kel. 28:1</w:t>
        </w:r>
      </w:hyperlink>
      <w:r>
        <w:rPr>
          <w:lang w:val="id_ID" w:bidi="id_ID"/>
        </w:rPr>
        <w:t xml:space="preserve">; </w:t>
      </w:r>
      <w:hyperlink r:id="rId411">
        <w:r>
          <w:rPr>
            <w:lang w:val="id_ID" w:bidi="id_ID"/>
          </w:rPr>
          <w:rPr>
            <w:color w:val="0000EE"/>
            <w:u w:val="single"/>
          </w:rPr>
          <w:t>29:44–46</w:t>
        </w:r>
      </w:hyperlink>
      <w:r>
        <w:rPr>
          <w:lang w:val="id_ID" w:bidi="id_ID"/>
        </w:rPr>
        <w:t>). • Itulah bagian maha kudus yang dipersembahkan kepada Allah, dan para imam harus menghormatinya (</w:t>
      </w:r>
      <w:hyperlink r:id="rId412">
        <w:r>
          <w:rPr>
            <w:lang w:val="id_ID" w:bidi="id_ID"/>
          </w:rPr>
          <w:rPr>
            <w:color w:val="0000EE"/>
            <w:u w:val="single"/>
          </w:rPr>
          <w:t>Bil 18:10</w:t>
        </w:r>
      </w:hyperlink>
      <w:r>
        <w:rPr>
          <w:lang w:val="id_ID" w:bidi="id_ID"/>
        </w:rPr>
        <w:t>). Jenis persembahan lainnya menyediakan makanan untuk para imam dan keluarga mereka (</w:t>
      </w:r>
      <w:hyperlink r:id="rId413">
        <w:r>
          <w:rPr>
            <w:lang w:val="id_ID" w:bidi="id_ID"/>
          </w:rPr>
          <w:rPr>
            <w:color w:val="0000EE"/>
            <w:u w:val="single"/>
          </w:rPr>
          <w:t>Bil.18:11–12</w:t>
        </w:r>
      </w:hyperlink>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3">
        <w:r>
          <w:rPr>
            <w:lang w:val="id_ID" w:bidi="id_ID"/>
          </w:rPr>
          <w:rPr>
            <w:color w:val="0000EE"/>
            <w:u w:val="single"/>
          </w:rPr>
          <w:t>Im. 27:28–29</w:t>
        </w:r>
      </w:hyperlink>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3">
        <w:r>
          <w:rPr>
            <w:lang w:val="id_ID" w:bidi="id_ID"/>
          </w:rPr>
          <w:rPr>
            <w:color w:val="0000EE"/>
            <w:u w:val="single"/>
          </w:rPr>
          <w:t>Bil. 3:13</w:t>
        </w:r>
      </w:hyperlink>
      <w:r>
        <w:rPr>
          <w:lang w:val="id_ID" w:bidi="id_ID"/>
        </w:rPr>
        <w:t xml:space="preserve">, </w:t>
      </w:r>
      <w:hyperlink r:id="rId414">
        <w:r>
          <w:rPr>
            <w:lang w:val="id_ID" w:bidi="id_ID"/>
          </w:rPr>
          <w:rPr>
            <w:color w:val="0000EE"/>
            <w:u w:val="single"/>
          </w:rPr>
          <w:t>40–51</w:t>
        </w:r>
      </w:hyperlink>
      <w:r>
        <w:rPr>
          <w:lang w:val="id_ID" w:bidi="id_ID"/>
        </w:rPr>
        <w:t xml:space="preserve">; </w:t>
      </w:r>
      <w:hyperlink r:id="rId415">
        <w:r>
          <w:rPr>
            <w:lang w:val="id_ID" w:bidi="id_ID"/>
          </w:rPr>
          <w:rPr>
            <w:color w:val="0000EE"/>
            <w:u w:val="single"/>
          </w:rPr>
          <w:t>Kel. 13:2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hyperlink r:id="rId416">
        <w:r>
          <w:rPr>
            <w:lang w:val="id_ID" w:bidi="id_ID"/>
          </w:rPr>
          <w:rPr>
            <w:color w:val="0000EE"/>
            <w:u w:val="single"/>
          </w:rPr>
          <w:t>2Taw. 13:5</w:t>
        </w:r>
      </w:hyperlink>
      <w:r>
        <w:rPr>
          <w:lang w:val="id_ID" w:bidi="id_ID"/>
        </w:rPr>
        <w:t>). Perjanjian ini tampaknya dimaksudkan untuk bersifat tetap, karena garam (sebagai pengawet) merupakan lambang ketetapan dan kelanggengan (</w:t>
      </w:r>
      <w:hyperlink r:id="rId417">
        <w:r>
          <w:rPr>
            <w:lang w:val="id_ID" w:bidi="id_ID"/>
          </w:rPr>
          <w:rPr>
            <w:color w:val="0000EE"/>
            <w:u w:val="single"/>
          </w:rPr>
          <w:t>Im. 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hyperlink r:id="rId418">
        <w:r>
          <w:rPr>
            <w:lang w:val="id_ID" w:bidi="id_ID"/>
          </w:rPr>
          <w:rPr>
            <w:color w:val="0000EE"/>
            <w:u w:val="single"/>
          </w:rPr>
          <w:t>Bil. 35:1–8</w:t>
        </w:r>
      </w:hyperlink>
      <w:r>
        <w:rPr>
          <w:lang w:val="id_ID" w:bidi="id_ID"/>
        </w:rPr>
        <w:t xml:space="preserve">; </w:t>
      </w:r>
      <w:hyperlink r:id="rId419">
        <w:r>
          <w:rPr>
            <w:lang w:val="id_ID" w:bidi="id_ID"/>
          </w:rPr>
          <w:rPr>
            <w:color w:val="0000EE"/>
            <w:u w:val="single"/>
          </w:rPr>
          <w:t>Ul. 12:12</w:t>
        </w:r>
      </w:hyperlink>
      <w:r>
        <w:rPr>
          <w:lang w:val="id_ID" w:bidi="id_ID"/>
        </w:rPr>
        <w:t xml:space="preserve">; </w:t>
      </w:r>
      <w:hyperlink r:id="rId420">
        <w:r>
          <w:rPr>
            <w:lang w:val="id_ID" w:bidi="id_ID"/>
          </w:rPr>
          <w:rPr>
            <w:color w:val="0000EE"/>
            <w:u w:val="single"/>
          </w:rPr>
          <w:t>Yos. 21:1–42</w:t>
        </w:r>
      </w:hyperlink>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hyperlink r:id="rId421">
        <w:r>
          <w:rPr>
            <w:lang w:val="id_ID" w:bidi="id_ID"/>
          </w:rPr>
          <w:rPr>
            <w:color w:val="0000EE"/>
            <w:u w:val="single"/>
          </w:rPr>
          <w:t>Ul. 14:22–29</w:t>
        </w:r>
      </w:hyperlink>
      <w:r>
        <w:rPr>
          <w:lang w:val="id_ID" w:bidi="id_ID"/>
        </w:rPr>
        <w:t xml:space="preserve">; </w:t>
      </w:r>
      <w:hyperlink r:id="rId422">
        <w:r>
          <w:rPr>
            <w:lang w:val="id_ID" w:bidi="id_ID"/>
          </w:rPr>
          <w:rPr>
            <w:color w:val="0000EE"/>
            <w:u w:val="single"/>
          </w:rPr>
          <w:t>26:12</w:t>
        </w:r>
      </w:hyperlink>
      <w:r>
        <w:rPr>
          <w:lang w:val="id_ID" w:bidi="id_ID"/>
        </w:rPr>
        <w:t xml:space="preserve">; </w:t>
      </w:r>
      <w:hyperlink r:id="rId423">
        <w:r>
          <w:rPr>
            <w:lang w:val="id_ID" w:bidi="id_ID"/>
          </w:rPr>
          <w:rPr>
            <w:color w:val="0000EE"/>
            <w:u w:val="single"/>
          </w:rPr>
          <w:t>Neh. 10:35–39</w:t>
        </w:r>
      </w:hyperlink>
      <w:r>
        <w:rPr>
          <w:lang w:val="id_ID" w:bidi="id_ID"/>
        </w:rPr>
        <w:t xml:space="preserve">; </w:t>
      </w:r>
      <w:hyperlink r:id="rId424">
        <w:r>
          <w:rPr>
            <w:lang w:val="id_ID" w:bidi="id_ID"/>
          </w:rPr>
          <w:rPr>
            <w:color w:val="0000EE"/>
            <w:u w:val="single"/>
          </w:rPr>
          <w:t>Mal. 3:8–12</w:t>
        </w:r>
      </w:hyperlink>
      <w:r>
        <w:rPr>
          <w:lang w:val="id_ID" w:bidi="id_ID"/>
        </w:rPr>
        <w:t xml:space="preserve">; </w:t>
      </w:r>
      <w:hyperlink r:id="rId425">
        <w:r>
          <w:rPr>
            <w:lang w:val="id_ID" w:bidi="id_ID"/>
          </w:rPr>
          <w:rPr>
            <w:color w:val="0000EE"/>
            <w:u w:val="single"/>
          </w:rPr>
          <w:t>Mat. 23:23</w:t>
        </w:r>
      </w:hyperlink>
      <w:r>
        <w:rPr>
          <w:lang w:val="id_ID" w:bidi="id_ID"/>
        </w:rPr>
        <w:t xml:space="preserve">; bdk. </w:t>
      </w:r>
      <w:hyperlink r:id="rId426">
        <w:r>
          <w:rPr>
            <w:lang w:val="id_ID" w:bidi="id_ID"/>
          </w:rPr>
          <w:rPr>
            <w:color w:val="0000EE"/>
            <w:u w:val="single"/>
          </w:rPr>
          <w:t>Kej. 14:17–20</w:t>
        </w:r>
      </w:hyperlink>
      <w:r>
        <w:rPr>
          <w:lang w:val="id_ID" w:bidi="id_ID"/>
        </w:rPr>
        <w:t xml:space="preserve">; </w:t>
      </w:r>
      <w:hyperlink r:id="rId427">
        <w:r>
          <w:rPr>
            <w:lang w:val="id_ID" w:bidi="id_ID"/>
          </w:rPr>
          <w:rPr>
            <w:color w:val="0000EE"/>
            <w:u w:val="single"/>
          </w:rPr>
          <w:t>Ibr. 7:5–10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hyperlink r:id="rId428">
        <w:r>
          <w:rPr>
            <w:lang w:val="id_ID" w:bidi="id_ID"/>
          </w:rPr>
          <w:rPr>
            <w:color w:val="0000EE"/>
            <w:u w:val="single"/>
          </w:rPr>
          <w:t>Bil. 18:24</w:t>
        </w:r>
      </w:hyperlink>
      <w:r>
        <w:rPr>
          <w:lang w:val="id_ID" w:bidi="id_ID"/>
        </w:rPr>
        <w:t>), mereka juga diwajibkan untuk memberikan sepersepuluh dari persepuluhan itu kepada para imam sebagai persembahan khusus (</w:t>
      </w:r>
      <w:hyperlink r:id="rId429">
        <w:r>
          <w:rPr>
            <w:lang w:val="id_ID" w:bidi="id_ID"/>
          </w:rPr>
          <w:rPr>
            <w:color w:val="0000EE"/>
            <w:u w:val="single"/>
          </w:rPr>
          <w:t>Bil. 18:27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hyperlink r:id="rId160">
        <w:r>
          <w:rPr>
            <w:lang w:val="id_ID" w:bidi="id_ID"/>
          </w:rPr>
          <w:rPr>
            <w:color w:val="0000EE"/>
            <w:u w:val="single"/>
          </w:rPr>
          <w:t>Bil. 19:9</w:t>
        </w:r>
      </w:hyperlink>
      <w:r>
        <w:rPr>
          <w:lang w:val="id_ID" w:bidi="id_ID"/>
        </w:rPr>
        <w:t xml:space="preserve">), yang dibuat dari abu lembu merah, mungkin sama dengan air pentahiran dalam </w:t>
      </w:r>
      <w:hyperlink r:id="rId430">
        <w:r>
          <w:rPr>
            <w:lang w:val="id_ID" w:bidi="id_ID"/>
          </w:rPr>
          <w:rPr>
            <w:color w:val="0000EE"/>
            <w:u w:val="single"/>
          </w:rPr>
          <w:t>Bil. 8:7</w:t>
        </w:r>
      </w:hyperlink>
      <w:r>
        <w:rPr>
          <w:lang w:val="id_ID" w:bidi="id_ID"/>
        </w:rPr>
        <w:t xml:space="preserve">; lihat juga </w:t>
      </w:r>
      <w:hyperlink r:id="rId431">
        <w:r>
          <w:rPr>
            <w:lang w:val="id_ID" w:bidi="id_ID"/>
          </w:rPr>
          <w:rPr>
            <w:color w:val="0000EE"/>
            <w:u w:val="single"/>
          </w:rPr>
          <w:t>Bil. 31:19–24</w:t>
        </w:r>
      </w:hyperlink>
      <w:r>
        <w:rPr>
          <w:lang w:val="id_ID" w:bidi="id_ID"/>
        </w:rPr>
        <w:t xml:space="preserve">. Upacara ini membutuhkan abu dari seekor lembu merah; warna ini mungkin melambangkan darah (bdk. </w:t>
      </w:r>
      <w:hyperlink r:id="rId432">
        <w:r>
          <w:rPr>
            <w:lang w:val="id_ID" w:bidi="id_ID"/>
          </w:rPr>
          <w:rPr>
            <w:color w:val="0000EE"/>
            <w:u w:val="single"/>
          </w:rPr>
          <w:t>Ibr 9:13–14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hyperlink r:id="rId433">
        <w:r>
          <w:rPr>
            <w:lang w:val="id_ID" w:bidi="id_ID"/>
          </w:rPr>
          <w:rPr>
            <w:color w:val="0000EE"/>
            <w:u w:val="single"/>
          </w:rPr>
          <w:t>Bil. 9:4–12</w:t>
        </w:r>
      </w:hyperlink>
      <w:r>
        <w:rPr>
          <w:lang w:val="id_ID" w:bidi="id_ID"/>
        </w:rPr>
        <w:t xml:space="preserve">; </w:t>
      </w:r>
      <w:hyperlink r:id="rId434">
        <w:r>
          <w:rPr>
            <w:lang w:val="id_ID" w:bidi="id_ID"/>
          </w:rPr>
          <w:rPr>
            <w:color w:val="0000EE"/>
            <w:u w:val="single"/>
          </w:rPr>
          <w:t>Im. 17:15</w:t>
        </w:r>
      </w:hyperlink>
      <w:r>
        <w:rPr>
          <w:lang w:val="id_ID" w:bidi="id_ID"/>
        </w:rPr>
        <w:t xml:space="preserve">; </w:t>
      </w:r>
      <w:hyperlink r:id="rId119">
        <w:r>
          <w:rPr>
            <w:lang w:val="id_ID" w:bidi="id_ID"/>
          </w:rPr>
          <w:rPr>
            <w:color w:val="0000EE"/>
            <w:u w:val="single"/>
          </w:rPr>
          <w:t>21:1–4</w:t>
        </w:r>
      </w:hyperlink>
      <w:r>
        <w:rPr>
          <w:lang w:val="id_ID" w:bidi="id_ID"/>
        </w:rPr>
        <w:t xml:space="preserve">, </w:t>
      </w:r>
      <w:hyperlink r:id="rId435">
        <w:r>
          <w:rPr>
            <w:lang w:val="id_ID" w:bidi="id_ID"/>
          </w:rPr>
          <w:rPr>
            <w:color w:val="0000EE"/>
            <w:u w:val="single"/>
          </w:rPr>
          <w:t>11–12</w:t>
        </w:r>
      </w:hyperlink>
      <w:r>
        <w:rPr>
          <w:lang w:val="id_ID" w:bidi="id_ID"/>
        </w:rPr>
        <w:t xml:space="preserve">) untuk mendapatkan kembali kemurnian melalui upacara dan tidak menajiskan Kemah Pertemuan. Kekudusan Allah menuntut agar tempat di mana hadirat-Nya tinggal, dijaga tetap murni dan terpisah dari kenajisan (bdk. </w:t>
      </w:r>
      <w:hyperlink r:id="rId436">
        <w:r>
          <w:rPr>
            <w:lang w:val="id_ID" w:bidi="id_ID"/>
          </w:rPr>
          <w:rPr>
            <w:color w:val="0000EE"/>
            <w:u w:val="single"/>
          </w:rPr>
          <w:t>1Kor. 6:9–11</w:t>
        </w:r>
      </w:hyperlink>
      <w:r>
        <w:rPr>
          <w:lang w:val="id_ID" w:bidi="id_ID"/>
        </w:rPr>
        <w:t xml:space="preserve">, </w:t>
      </w:r>
      <w:hyperlink r:id="rId437">
        <w:r>
          <w:rPr>
            <w:lang w:val="id_ID" w:bidi="id_ID"/>
          </w:rPr>
          <w:rPr>
            <w:color w:val="0000EE"/>
            <w:u w:val="single"/>
          </w:rPr>
          <w:t>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hyperlink r:id="rId438">
        <w:r>
          <w:rPr>
            <w:lang w:val="id_ID" w:bidi="id_ID"/>
          </w:rPr>
          <w:rPr>
            <w:color w:val="0000EE"/>
            <w:u w:val="single"/>
          </w:rPr>
          <w:t>Im. 21:10–12</w:t>
        </w:r>
      </w:hyperlink>
      <w:r>
        <w:rPr>
          <w:lang w:val="id_ID" w:bidi="id_ID"/>
        </w:rPr>
        <w:t xml:space="preserve">) mengharuskan Eleazar untuk melakukan persembahan lembu merah, karena hal itu menyebabkan kenajisan ritual. Upacara persembahan lembu merah berbeda dengan upacara persembahan [pengorbanan] biasa (bdk. </w:t>
      </w:r>
      <w:hyperlink r:id="rId439">
        <w:r>
          <w:rPr>
            <w:lang w:val="id_ID" w:bidi="id_ID"/>
          </w:rPr>
          <w:rPr>
            <w:color w:val="0000EE"/>
            <w:u w:val="single"/>
          </w:rPr>
          <w:t>Im. 4:3–12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hyperlink r:id="rId440">
        <w:r>
          <w:rPr>
            <w:lang w:val="id_ID" w:bidi="id_ID"/>
          </w:rPr>
          <w:rPr>
            <w:color w:val="0000EE"/>
            <w:u w:val="single"/>
          </w:rPr>
          <w:t>Im. 14</w:t>
        </w:r>
      </w:hyperlink>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hyperlink r:id="rId441">
        <w:r>
          <w:rPr>
            <w:lang w:val="id_ID" w:bidi="id_ID"/>
          </w:rPr>
          <w:rPr>
            <w:color w:val="0000EE"/>
            <w:u w:val="single"/>
          </w:rPr>
          <w:t>Kel. 12:22</w:t>
        </w:r>
      </w:hyperlink>
      <w:r>
        <w:rPr>
          <w:lang w:val="id_ID" w:bidi="id_ID"/>
        </w:rPr>
        <w:t xml:space="preserve">; </w:t>
      </w:r>
      <w:hyperlink r:id="rId442">
        <w:r>
          <w:rPr>
            <w:lang w:val="id_ID" w:bidi="id_ID"/>
          </w:rPr>
          <w:rPr>
            <w:color w:val="0000EE"/>
            <w:u w:val="single"/>
          </w:rPr>
          <w:t>Mzm. 51:7</w:t>
        </w:r>
      </w:hyperlink>
      <w:r>
        <w:rPr>
          <w:lang w:val="id_ID" w:bidi="id_ID"/>
        </w:rPr>
        <w:t xml:space="preserve">; bdk. </w:t>
      </w:r>
      <w:hyperlink r:id="rId443">
        <w:r>
          <w:rPr>
            <w:lang w:val="id_ID" w:bidi="id_ID"/>
          </w:rPr>
          <w:rPr>
            <w:color w:val="0000EE"/>
            <w:u w:val="single"/>
          </w:rPr>
          <w:t>Ibr. 9:19</w:t>
        </w:r>
      </w:hyperlink>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4">
        <w:r>
          <w:rPr>
            <w:lang w:val="id_ID" w:bidi="id_ID"/>
          </w:rPr>
          <w:rPr>
            <w:color w:val="0000EE"/>
            <w:u w:val="single"/>
          </w:rPr>
          <w:t>Bil.19:21</w:t>
        </w:r>
      </w:hyperlink>
      <w:r>
        <w:rPr>
          <w:lang w:val="id_ID" w:bidi="id_ID"/>
        </w:rPr>
        <w:t>) yang memiliki efek kenajisan yang sama dengan darah yang terkait dengan korban (</w:t>
      </w:r>
      <w:hyperlink r:id="rId445">
        <w:r>
          <w:rPr>
            <w:lang w:val="id_ID" w:bidi="id_ID"/>
          </w:rPr>
          <w:rPr>
            <w:color w:val="0000EE"/>
            <w:u w:val="single"/>
          </w:rPr>
          <w:t>Im. 6:27–28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hyperlink r:id="rId446">
        <w:r>
          <w:rPr>
            <w:lang w:val="id_ID" w:bidi="id_ID"/>
          </w:rPr>
          <w:rPr>
            <w:color w:val="0000EE"/>
            <w:u w:val="single"/>
          </w:rPr>
          <w:t>Bil. 19:11–22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hyperlink r:id="rId447">
        <w:r>
          <w:rPr>
            <w:lang w:val="id_ID" w:bidi="id_ID"/>
          </w:rPr>
          <w:rPr>
            <w:color w:val="0000EE"/>
            <w:u w:val="single"/>
          </w:rPr>
          <w:t>Im 21:1–3</w:t>
        </w:r>
      </w:hyperlink>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hyperlink r:id="rId448">
        <w:r>
          <w:rPr>
            <w:lang w:val="id_ID" w:bidi="id_ID"/>
          </w:rPr>
          <w:rPr>
            <w:color w:val="0000EE"/>
            <w:u w:val="single"/>
          </w:rPr>
          <w:t>Im 15:31</w:t>
        </w:r>
      </w:hyperlink>
      <w:r>
        <w:rPr>
          <w:lang w:val="id_ID" w:bidi="id_ID"/>
        </w:rPr>
        <w:t xml:space="preserve">). Hal ini menjadi alasan untuk dilenyapkan dari Israel (bdk. </w:t>
      </w:r>
      <w:hyperlink r:id="rId449">
        <w:r>
          <w:rPr>
            <w:lang w:val="id_ID" w:bidi="id_ID"/>
          </w:rPr>
          <w:rPr>
            <w:color w:val="0000EE"/>
            <w:u w:val="single"/>
          </w:rPr>
          <w:t>Bil. 9:13</w:t>
        </w:r>
      </w:hyperlink>
      <w:r>
        <w:rPr>
          <w:lang w:val="id_ID" w:bidi="id_ID"/>
        </w:rPr>
        <w:t xml:space="preserve">; </w:t>
      </w:r>
      <w:hyperlink r:id="rId450">
        <w:r>
          <w:rPr>
            <w:lang w:val="id_ID" w:bidi="id_ID"/>
          </w:rPr>
          <w:rPr>
            <w:color w:val="0000EE"/>
            <w:u w:val="single"/>
          </w:rPr>
          <w:t>Kel. 12:15</w:t>
        </w:r>
      </w:hyperlink>
      <w:r>
        <w:rPr>
          <w:lang w:val="id_ID" w:bidi="id_ID"/>
        </w:rPr>
        <w:t xml:space="preserve">; </w:t>
      </w:r>
      <w:hyperlink r:id="rId174">
        <w:r>
          <w:rPr>
            <w:lang w:val="id_ID" w:bidi="id_ID"/>
          </w:rPr>
          <w:rPr>
            <w:color w:val="0000EE"/>
            <w:u w:val="single"/>
          </w:rPr>
          <w:t>Im. 7:20–21</w:t>
        </w:r>
      </w:hyperlink>
      <w:r>
        <w:rPr>
          <w:lang w:val="id_ID" w:bidi="id_ID"/>
        </w:rPr>
        <w:t xml:space="preserve">; </w:t>
      </w:r>
      <w:hyperlink r:id="rId451">
        <w:r>
          <w:rPr>
            <w:lang w:val="id_ID" w:bidi="id_ID"/>
          </w:rPr>
          <w:rPr>
            <w:color w:val="0000EE"/>
            <w:u w:val="single"/>
          </w:rPr>
          <w:t>17:4–14</w:t>
        </w:r>
      </w:hyperlink>
      <w:r>
        <w:rPr>
          <w:lang w:val="id_ID" w:bidi="id_ID"/>
        </w:rPr>
        <w:t xml:space="preserve">; </w:t>
      </w:r>
      <w:hyperlink r:id="rId452">
        <w:r>
          <w:rPr>
            <w:lang w:val="id_ID" w:bidi="id_ID"/>
          </w:rPr>
          <w:rPr>
            <w:color w:val="0000EE"/>
            <w:u w:val="single"/>
          </w:rPr>
          <w:t>20:17–18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hyperlink r:id="rId453">
        <w:r>
          <w:rPr>
            <w:lang w:val="id_ID" w:bidi="id_ID"/>
          </w:rPr>
          <w:rPr>
            <w:color w:val="0000EE"/>
            <w:u w:val="single"/>
          </w:rPr>
          <w:t>Im. 15:1–12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hyperlink r:id="rId454">
        <w:r>
          <w:rPr>
            <w:lang w:val="id_ID" w:bidi="id_ID"/>
          </w:rPr>
          <w:rPr>
            <w:color w:val="0000EE"/>
            <w:u w:val="single"/>
          </w:rPr>
          <w:t>Bil. 5:17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hyperlink r:id="rId455">
        <w:r>
          <w:rPr>
            <w:lang w:val="id_ID" w:bidi="id_ID"/>
          </w:rPr>
          <w:rPr>
            <w:color w:val="0000EE"/>
            <w:u w:val="single"/>
          </w:rPr>
          <w:t>Bil. 14:26–30</w:t>
        </w:r>
      </w:hyperlink>
      <w:r>
        <w:rPr>
          <w:lang w:val="id_ID" w:bidi="id_ID"/>
        </w:rPr>
        <w:t>), termasuk Musa dan Harun (</w:t>
      </w:r>
      <w:hyperlink r:id="rId456">
        <w:r>
          <w:rPr>
            <w:lang w:val="id_ID" w:bidi="id_ID"/>
          </w:rPr>
          <w:rPr>
            <w:color w:val="0000EE"/>
            <w:u w:val="single"/>
          </w:rPr>
          <w:t>Bil. 20:2–13</w:t>
        </w:r>
      </w:hyperlink>
      <w:r>
        <w:rPr>
          <w:lang w:val="id_ID" w:bidi="id_ID"/>
        </w:rPr>
        <w:t xml:space="preserve">, </w:t>
      </w:r>
      <w:hyperlink r:id="rId457">
        <w:r>
          <w:rPr>
            <w:lang w:val="id_ID" w:bidi="id_ID"/>
          </w:rPr>
          <w:rPr>
            <w:color w:val="0000EE"/>
            <w:u w:val="single"/>
          </w:rPr>
          <w:t>22–29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hyperlink r:id="rId458">
        <w:r>
          <w:rPr>
            <w:lang w:val="id_ID" w:bidi="id_ID"/>
          </w:rPr>
          <w:rPr>
            <w:color w:val="0000EE"/>
            <w:u w:val="single"/>
          </w:rPr>
          <w:t>Bil. 11:4–35</w:t>
        </w:r>
      </w:hyperlink>
      <w:r>
        <w:rPr>
          <w:lang w:val="id_ID" w:bidi="id_ID"/>
        </w:rPr>
        <w:t xml:space="preserve">; </w:t>
      </w:r>
      <w:hyperlink r:id="rId459">
        <w:r>
          <w:rPr>
            <w:lang w:val="id_ID" w:bidi="id_ID"/>
          </w:rPr>
          <w:rPr>
            <w:color w:val="0000EE"/>
            <w:u w:val="single"/>
          </w:rPr>
          <w:t>21:4–5</w:t>
        </w:r>
      </w:hyperlink>
      <w:r>
        <w:rPr>
          <w:lang w:val="id_ID" w:bidi="id_ID"/>
        </w:rPr>
        <w:t xml:space="preserve">; </w:t>
      </w:r>
      <w:hyperlink r:id="rId460">
        <w:r>
          <w:rPr>
            <w:lang w:val="id_ID" w:bidi="id_ID"/>
          </w:rPr>
          <w:rPr>
            <w:color w:val="0000EE"/>
            <w:u w:val="single"/>
          </w:rPr>
          <w:t>Kel. 15:22–25</w:t>
        </w:r>
      </w:hyperlink>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hyperlink r:id="rId461">
        <w:r>
          <w:rPr>
            <w:lang w:val="id_ID" w:bidi="id_ID"/>
          </w:rPr>
          <w:rPr>
            <w:color w:val="0000EE"/>
            <w:u w:val="single"/>
          </w:rPr>
          <w:t>Im. 10:1–5</w:t>
        </w:r>
      </w:hyperlink>
      <w:r>
        <w:rPr>
          <w:lang w:val="id_ID" w:bidi="id_ID"/>
        </w:rPr>
        <w:t>), orang-orang rakus yang terbunuh oleh tulah pertama (</w:t>
      </w:r>
      <w:hyperlink r:id="rId168">
        <w:r>
          <w:rPr>
            <w:lang w:val="id_ID" w:bidi="id_ID"/>
          </w:rPr>
          <w:rPr>
            <w:color w:val="0000EE"/>
            <w:u w:val="single"/>
          </w:rPr>
          <w:t>Bil. 11:33</w:t>
        </w:r>
      </w:hyperlink>
      <w:r>
        <w:rPr>
          <w:lang w:val="id_ID" w:bidi="id_ID"/>
        </w:rPr>
        <w:t>), orang-orang yang tidak percaya yang telah mati di padang gurun (</w:t>
      </w:r>
      <w:hyperlink r:id="rId462">
        <w:r>
          <w:rPr>
            <w:lang w:val="id_ID" w:bidi="id_ID"/>
          </w:rPr>
          <w:rPr>
            <w:color w:val="0000EE"/>
            <w:u w:val="single"/>
          </w:rPr>
          <w:t>14:29</w:t>
        </w:r>
      </w:hyperlink>
      <w:r>
        <w:rPr>
          <w:lang w:val="id_ID" w:bidi="id_ID"/>
        </w:rPr>
        <w:t>), sepuluh pengintai yang tidak setia (</w:t>
      </w:r>
      <w:hyperlink r:id="rId463">
        <w:r>
          <w:rPr>
            <w:lang w:val="id_ID" w:bidi="id_ID"/>
          </w:rPr>
          <w:rPr>
            <w:color w:val="0000EE"/>
            <w:u w:val="single"/>
          </w:rPr>
          <w:t>Bil. 14:36–37</w:t>
        </w:r>
      </w:hyperlink>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hyperlink r:id="rId464">
        <w:r>
          <w:rPr>
            <w:lang w:val="id_ID" w:bidi="id_ID"/>
          </w:rPr>
          <w:rPr>
            <w:color w:val="0000EE"/>
            <w:u w:val="single"/>
          </w:rPr>
          <w:t>Bil. 16:32</w:t>
        </w:r>
      </w:hyperlink>
      <w:r>
        <w:rPr>
          <w:lang w:val="id_ID" w:bidi="id_ID"/>
        </w:rPr>
        <w:t xml:space="preserve">, </w:t>
      </w:r>
      <w:hyperlink r:id="rId465">
        <w:r>
          <w:rPr>
            <w:lang w:val="id_ID" w:bidi="id_ID"/>
          </w:rPr>
          <w:rPr>
            <w:color w:val="0000EE"/>
            <w:u w:val="single"/>
          </w:rPr>
          <w:t>35</w:t>
        </w:r>
      </w:hyperlink>
      <w:r>
        <w:rPr>
          <w:lang w:val="id_ID" w:bidi="id_ID"/>
        </w:rPr>
        <w:t xml:space="preserve">, </w:t>
      </w:r>
      <w:hyperlink r:id="rId466">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hyperlink r:id="rId354">
        <w:r>
          <w:rPr>
            <w:lang w:val="id_ID" w:bidi="id_ID"/>
          </w:rPr>
          <w:rPr>
            <w:color w:val="0000EE"/>
            <w:u w:val="single"/>
          </w:rPr>
          <w:t>Bil. 14:5</w:t>
        </w:r>
      </w:hyperlink>
      <w:r>
        <w:rPr>
          <w:lang w:val="id_ID" w:bidi="id_ID"/>
        </w:rPr>
        <w:t xml:space="preserve">, </w:t>
      </w:r>
      <w:hyperlink r:id="rId290">
        <w:r>
          <w:rPr>
            <w:lang w:val="id_ID" w:bidi="id_ID"/>
          </w:rPr>
          <w:rPr>
            <w:color w:val="0000EE"/>
            <w:u w:val="single"/>
          </w:rPr>
          <w:t>10</w:t>
        </w:r>
      </w:hyperlink>
      <w:r>
        <w:rPr>
          <w:lang w:val="id_ID" w:bidi="id_ID"/>
        </w:rPr>
        <w:t xml:space="preserve">; </w:t>
      </w:r>
      <w:hyperlink r:id="rId467">
        <w:r>
          <w:rPr>
            <w:lang w:val="id_ID" w:bidi="id_ID"/>
          </w:rPr>
          <w:rPr>
            <w:color w:val="0000EE"/>
            <w:u w:val="single"/>
          </w:rPr>
          <w:t>16:4</w:t>
        </w:r>
      </w:hyperlink>
      <w:r>
        <w:rPr>
          <w:lang w:val="id_ID" w:bidi="id_ID"/>
        </w:rPr>
        <w:t xml:space="preserve">, </w:t>
      </w:r>
      <w:hyperlink r:id="rId468">
        <w:r>
          <w:rPr>
            <w:lang w:val="id_ID" w:bidi="id_ID"/>
          </w:rPr>
          <w:rPr>
            <w:color w:val="0000EE"/>
            <w:u w:val="single"/>
          </w:rPr>
          <w:t>19</w:t>
        </w:r>
      </w:hyperlink>
      <w:r>
        <w:rPr>
          <w:lang w:val="id_ID" w:bidi="id_ID"/>
        </w:rPr>
        <w:t xml:space="preserve">, </w:t>
      </w:r>
      <w:hyperlink r:id="rId355">
        <w:r>
          <w:rPr>
            <w:lang w:val="id_ID" w:bidi="id_ID"/>
          </w:rPr>
          <w:rPr>
            <w:color w:val="0000EE"/>
            <w:u w:val="single"/>
          </w:rPr>
          <w:t>22</w:t>
        </w:r>
      </w:hyperlink>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hyperlink r:id="rId469">
        <w:r>
          <w:rPr>
            <w:lang w:val="id_ID" w:bidi="id_ID"/>
          </w:rPr>
          <w:rPr>
            <w:color w:val="0000EE"/>
            <w:u w:val="single"/>
          </w:rPr>
          <w:t>Bil. 17:10</w:t>
        </w:r>
      </w:hyperlink>
      <w:r>
        <w:rPr>
          <w:lang w:val="id_ID" w:bidi="id_ID"/>
        </w:rPr>
        <w:t xml:space="preserve">); tongkat itu melambangkan otoritas Allah di tangan Musa dan Harun. Petunjuk-petunjuk yang diberikan Allah kepada para wakil-Nya sangatlah tepat dan harus ditaati dengan cermat (bdk. </w:t>
      </w:r>
      <w:hyperlink r:id="rId470">
        <w:r>
          <w:rPr>
            <w:lang w:val="id_ID" w:bidi="id_ID"/>
          </w:rPr>
          <w:rPr>
            <w:color w:val="0000EE"/>
            <w:u w:val="single"/>
          </w:rPr>
          <w:t>Yak. 3:1</w:t>
        </w:r>
      </w:hyperlink>
      <w:r>
        <w:rPr>
          <w:lang w:val="id_ID" w:bidi="id_ID"/>
        </w:rPr>
        <w:t xml:space="preserve">; lihat juga </w:t>
      </w:r>
      <w:hyperlink r:id="rId471">
        <w:r>
          <w:rPr>
            <w:lang w:val="id_ID" w:bidi="id_ID"/>
          </w:rPr>
          <w:rPr>
            <w:color w:val="0000EE"/>
            <w:u w:val="single"/>
          </w:rPr>
          <w:t>2Tim. 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hyperlink r:id="rId472">
        <w:r>
          <w:rPr>
            <w:lang w:val="id_ID" w:bidi="id_ID"/>
          </w:rPr>
          <w:rPr>
            <w:color w:val="0000EE"/>
            <w:u w:val="single"/>
          </w:rPr>
          <w:t>Bil. 20:11</w:t>
        </w:r>
      </w:hyperlink>
      <w:r>
        <w:rPr>
          <w:lang w:val="id_ID" w:bidi="id_ID"/>
        </w:rPr>
        <w:t>). Allah memandang perkataan dan tindakan Musa sebagai pelanggaran iman yang serius; Musa “berkata-kata dengan bodoh” (</w:t>
      </w:r>
      <w:hyperlink r:id="rId473">
        <w:r>
          <w:rPr>
            <w:lang w:val="id_ID" w:bidi="id_ID"/>
          </w:rPr>
          <w:rPr>
            <w:color w:val="0000EE"/>
            <w:u w:val="single"/>
          </w:rPr>
          <w:t>Mzm. 106:32–33</w:t>
        </w:r>
      </w:hyperlink>
      <w:r>
        <w:rPr>
          <w:lang w:val="id_ID" w:bidi="id_ID"/>
        </w:rPr>
        <w:t xml:space="preserve">; bdk. </w:t>
      </w:r>
      <w:hyperlink r:id="rId474">
        <w:r>
          <w:rPr>
            <w:lang w:val="id_ID" w:bidi="id_ID"/>
          </w:rPr>
          <w:rPr>
            <w:color w:val="0000EE"/>
            <w:u w:val="single"/>
          </w:rPr>
          <w:t>Yak. 1:20</w:t>
        </w:r>
      </w:hyperlink>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5">
        <w:r>
          <w:rPr>
            <w:lang w:val="id_ID" w:bidi="id_ID"/>
          </w:rPr>
          <w:rPr>
            <w:color w:val="0000EE"/>
            <w:u w:val="single"/>
          </w:rPr>
          <w:t>Bil. 20:24</w:t>
        </w:r>
      </w:hyperlink>
      <w:r>
        <w:rPr>
          <w:lang w:val="id_ID" w:bidi="id_ID"/>
        </w:rPr>
        <w:t xml:space="preserve">; </w:t>
      </w:r>
      <w:hyperlink r:id="rId476">
        <w:r>
          <w:rPr>
            <w:lang w:val="id_ID" w:bidi="id_ID"/>
          </w:rPr>
          <w:rPr>
            <w:color w:val="0000EE"/>
            <w:u w:val="single"/>
          </w:rPr>
          <w:t>27:14</w:t>
        </w:r>
      </w:hyperlink>
      <w:r>
        <w:rPr>
          <w:lang w:val="id_ID" w:bidi="id_ID"/>
        </w:rPr>
        <w:t>). Kurangnya ketaatan dan iman yang serius ini menghasilkan akibat yang sama seperti sebelumnya (</w:t>
      </w:r>
      <w:hyperlink r:id="rId477">
        <w:r>
          <w:rPr>
            <w:lang w:val="id_ID" w:bidi="id_ID"/>
          </w:rPr>
          <w:rPr>
            <w:color w:val="0000EE"/>
            <w:u w:val="single"/>
          </w:rPr>
          <w:t>Bil. 14:20–23</w:t>
        </w:r>
      </w:hyperlink>
      <w:r>
        <w:rPr>
          <w:lang w:val="id_ID" w:bidi="id_ID"/>
        </w:rPr>
        <w:t xml:space="preserve">; lihat juga </w:t>
      </w:r>
      <w:hyperlink r:id="rId478">
        <w:r>
          <w:rPr>
            <w:lang w:val="id_ID" w:bidi="id_ID"/>
          </w:rPr>
          <w:rPr>
            <w:color w:val="0000EE"/>
            <w:u w:val="single"/>
          </w:rPr>
          <w:t>1Kor. 10:4–12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hyperlink r:id="rId308">
        <w:r>
          <w:rPr>
            <w:lang w:val="id_ID" w:bidi="id_ID"/>
          </w:rPr>
          <w:rPr>
            <w:color w:val="0000EE"/>
            <w:u w:val="single"/>
          </w:rPr>
          <w:t>Kel. 17:1–7</w:t>
        </w:r>
      </w:hyperlink>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hyperlink r:id="rId479">
        <w:r>
          <w:rPr>
            <w:lang w:val="id_ID" w:bidi="id_ID"/>
          </w:rPr>
          <w:rPr>
            <w:color w:val="0000EE"/>
            <w:u w:val="single"/>
          </w:rPr>
          <w:t>Kej. 35:29</w:t>
        </w:r>
      </w:hyperlink>
      <w:r>
        <w:rPr>
          <w:lang w:val="id_ID" w:bidi="id_ID"/>
        </w:rPr>
        <w:t xml:space="preserve">; </w:t>
      </w:r>
      <w:hyperlink r:id="rId480">
        <w:r>
          <w:rPr>
            <w:lang w:val="id_ID" w:bidi="id_ID"/>
          </w:rPr>
          <w:rPr>
            <w:color w:val="0000EE"/>
            <w:u w:val="single"/>
          </w:rPr>
          <w:t>36:6–8</w:t>
        </w:r>
      </w:hyperlink>
      <w:r>
        <w:rPr>
          <w:lang w:val="id_ID" w:bidi="id_ID"/>
        </w:rPr>
        <w:t xml:space="preserve">; bdk. </w:t>
      </w:r>
      <w:hyperlink r:id="rId481">
        <w:r>
          <w:rPr>
            <w:lang w:val="id_ID" w:bidi="id_ID"/>
          </w:rPr>
          <w:rPr>
            <w:color w:val="0000EE"/>
            <w:u w:val="single"/>
          </w:rPr>
          <w:t>Kej. 32:28</w:t>
        </w:r>
      </w:hyperlink>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2">
        <w:r>
          <w:rPr>
            <w:lang w:val="id_ID" w:bidi="id_ID"/>
          </w:rPr>
          <w:rPr>
            <w:color w:val="0000EE"/>
            <w:u w:val="single"/>
          </w:rPr>
          <w:t>Ul. 2:4</w:t>
        </w:r>
      </w:hyperlink>
      <w:r>
        <w:rPr>
          <w:lang w:val="id_ID" w:bidi="id_ID"/>
        </w:rPr>
        <w:t xml:space="preserve">; </w:t>
      </w:r>
      <w:hyperlink r:id="rId483">
        <w:r>
          <w:rPr>
            <w:lang w:val="id_ID" w:bidi="id_ID"/>
          </w:rPr>
          <w:rPr>
            <w:color w:val="0000EE"/>
            <w:u w:val="single"/>
          </w:rPr>
          <w:t>23:7</w:t>
        </w:r>
      </w:hyperlink>
      <w:r>
        <w:rPr>
          <w:lang w:val="id_ID" w:bidi="id_ID"/>
        </w:rPr>
        <w:t>). Namun, hubungan itu tampaknya tidak cukup kuat untuk mengatasi permusuhan lama antara Yakub dan Esau (</w:t>
      </w:r>
      <w:hyperlink r:id="rId484">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8">
        <w:r>
          <w:rPr>
            <w:lang w:val="id_ID" w:bidi="id_ID"/>
          </w:rPr>
          <w:rPr>
            <w:color w:val="0000EE"/>
            <w:u w:val="single"/>
          </w:rPr>
          <w:t>Bil. 14:25</w:t>
        </w:r>
      </w:hyperlink>
      <w:r>
        <w:rPr>
          <w:lang w:val="id_ID" w:bidi="id_ID"/>
        </w:rPr>
        <w:t xml:space="preserve">; bdk. </w:t>
      </w:r>
      <w:hyperlink r:id="rId485">
        <w:r>
          <w:rPr>
            <w:lang w:val="id_ID" w:bidi="id_ID"/>
          </w:rPr>
          <w:rPr>
            <w:color w:val="0000EE"/>
            <w:u w:val="single"/>
          </w:rPr>
          <w:t>Ul. 2:2–6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hyperlink r:id="rId486">
        <w:r>
          <w:rPr>
            <w:lang w:val="id_ID" w:bidi="id_ID"/>
          </w:rPr>
          <w:rPr>
            <w:color w:val="0000EE"/>
            <w:u w:val="single"/>
          </w:rPr>
          <w:t>Bil. 21:22</w:t>
        </w:r>
      </w:hyperlink>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hyperlink r:id="rId487">
        <w:r>
          <w:rPr>
            <w:lang w:val="id_ID" w:bidi="id_ID"/>
          </w:rPr>
          <w:rPr>
            <w:color w:val="0000EE"/>
            <w:u w:val="single"/>
          </w:rPr>
          <w:t>Kej. 27:36</w:t>
        </w:r>
      </w:hyperlink>
      <w:r>
        <w:rPr>
          <w:lang w:val="id_ID" w:bidi="id_ID"/>
        </w:rPr>
        <w:t xml:space="preserve">), orang Edom juga tidak mempercayai keturunan Yakub. Maka, orang Israel terpaksa berbalik dan mencari jalan lain untuk mendekati Kanaan (bdk. </w:t>
      </w:r>
      <w:hyperlink r:id="rId488">
        <w:r>
          <w:rPr>
            <w:lang w:val="id_ID" w:bidi="id_ID"/>
          </w:rPr>
          <w:rPr>
            <w:color w:val="0000EE"/>
            <w:u w:val="single"/>
          </w:rPr>
          <w:t>Ul. 2:4–6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hyperlink r:id="rId489">
        <w:r>
          <w:rPr>
            <w:lang w:val="id_ID" w:bidi="id_ID"/>
          </w:rPr>
          <w:rPr>
            <w:color w:val="0000EE"/>
            <w:u w:val="single"/>
          </w:rPr>
          <w:t>Bil. 20:21</w:t>
        </w:r>
      </w:hyperlink>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hyperlink r:id="rId490">
        <w:r>
          <w:rPr>
            <w:lang w:val="id_ID" w:bidi="id_ID"/>
          </w:rPr>
          <w:rPr>
            <w:color w:val="0000EE"/>
            <w:u w:val="single"/>
          </w:rPr>
          <w:t>Bil. 20:10–12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hyperlink r:id="rId491">
        <w:r>
          <w:rPr>
            <w:lang w:val="id_ID" w:bidi="id_ID"/>
          </w:rPr>
          <w:rPr>
            <w:color w:val="0000EE"/>
            <w:u w:val="single"/>
          </w:rPr>
          <w:t>Im. 8:7–9</w:t>
        </w:r>
      </w:hyperlink>
      <w:r>
        <w:rPr>
          <w:lang w:val="id_ID" w:bidi="id_ID"/>
        </w:rPr>
        <w:t xml:space="preserve">) kepada Eleazar. Setelah itu, Harun meninggal pada usia 123 tahun, pada tahun keempat puluh setelah bangsa Ibrani meninggalkan Mesir (lihat </w:t>
      </w:r>
      <w:hyperlink r:id="rId492">
        <w:r>
          <w:rPr>
            <w:lang w:val="id_ID" w:bidi="id_ID"/>
          </w:rPr>
          <w:rPr>
            <w:color w:val="0000EE"/>
            <w:u w:val="single"/>
          </w:rPr>
          <w:t>Bil. 33:37–39</w:t>
        </w:r>
      </w:hyperlink>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hyperlink r:id="rId493">
        <w:r>
          <w:rPr>
            <w:lang w:val="id_ID" w:bidi="id_ID"/>
          </w:rPr>
          <w:rPr>
            <w:color w:val="0000EE"/>
            <w:u w:val="single"/>
          </w:rPr>
          <w:t>Ul. 34:8</w:t>
        </w:r>
      </w:hyperlink>
      <w:r>
        <w:rPr>
          <w:lang w:val="id_ID" w:bidi="id_ID"/>
        </w:rPr>
        <w:t>), sebab masa perkabungan umum biasanya hanya tujuh hari (</w:t>
      </w:r>
      <w:hyperlink r:id="rId494">
        <w:r>
          <w:rPr>
            <w:lang w:val="id_ID" w:bidi="id_ID"/>
          </w:rPr>
          <w:rPr>
            <w:color w:val="0000EE"/>
            <w:u w:val="single"/>
          </w:rPr>
          <w:t>Kej. 50:10</w:t>
        </w:r>
      </w:hyperlink>
      <w:r>
        <w:rPr>
          <w:lang w:val="id_ID" w:bidi="id_ID"/>
        </w:rPr>
        <w:t xml:space="preserve">; </w:t>
      </w:r>
      <w:hyperlink r:id="rId495">
        <w:r>
          <w:rPr>
            <w:lang w:val="id_ID" w:bidi="id_ID"/>
          </w:rPr>
          <w:rPr>
            <w:color w:val="0000EE"/>
            <w:u w:val="single"/>
          </w:rPr>
          <w:t>1Sam. 31:13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hyperlink r:id="rId496">
        <w:r>
          <w:rPr>
            <w:lang w:val="id_ID" w:bidi="id_ID"/>
          </w:rPr>
          <w:rPr>
            <w:color w:val="0000EE"/>
            <w:u w:val="single"/>
          </w:rPr>
          <w:t>Bil. 14:44–45</w:t>
        </w:r>
      </w:hyperlink>
      <w:r>
        <w:rPr>
          <w:lang w:val="id_ID" w:bidi="id_ID"/>
        </w:rPr>
        <w:t>). • Arad dan Horma (</w:t>
      </w:r>
      <w:hyperlink r:id="rId497">
        <w:r>
          <w:rPr>
            <w:lang w:val="id_ID" w:bidi="id_ID"/>
          </w:rPr>
          <w:rPr>
            <w:color w:val="0000EE"/>
            <w:u w:val="single"/>
          </w:rPr>
          <w:t>Bil. 21:3</w:t>
        </w:r>
      </w:hyperlink>
      <w:r>
        <w:rPr>
          <w:lang w:val="id_ID" w:bidi="id_ID"/>
        </w:rPr>
        <w:t>) berada jauh di sebelah utara Gunung Hor (</w:t>
      </w:r>
      <w:hyperlink r:id="rId457">
        <w:r>
          <w:rPr>
            <w:lang w:val="id_ID" w:bidi="id_ID"/>
          </w:rPr>
          <w:rPr>
            <w:color w:val="0000EE"/>
            <w:u w:val="single"/>
          </w:rPr>
          <w:t>Bil. 20:22–29</w:t>
        </w:r>
      </w:hyperlink>
      <w:r>
        <w:rPr>
          <w:lang w:val="id_ID" w:bidi="id_ID"/>
        </w:rPr>
        <w:t xml:space="preserve">; </w:t>
      </w:r>
      <w:hyperlink r:id="rId498">
        <w:r>
          <w:rPr>
            <w:lang w:val="id_ID" w:bidi="id_ID"/>
          </w:rPr>
          <w:rPr>
            <w:color w:val="0000EE"/>
            <w:u w:val="single"/>
          </w:rPr>
          <w:t>21:4</w:t>
        </w:r>
      </w:hyperlink>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hyperlink r:id="rId499">
        <w:r>
          <w:rPr>
            <w:lang w:val="id_ID" w:bidi="id_ID"/>
          </w:rPr>
          <w:rPr>
            <w:color w:val="0000EE"/>
            <w:u w:val="single"/>
          </w:rPr>
          <w:t>Bil. 22:1</w:t>
        </w:r>
      </w:hyperlink>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hyperlink r:id="rId363">
        <w:r>
          <w:rPr>
            <w:lang w:val="id_ID" w:bidi="id_ID"/>
          </w:rPr>
          <w:rPr>
            <w:color w:val="0000EE"/>
            <w:u w:val="single"/>
          </w:rPr>
          <w:t>Im. 27:28–29</w:t>
        </w:r>
      </w:hyperlink>
      <w:r>
        <w:rPr>
          <w:lang w:val="id_ID" w:bidi="id_ID"/>
        </w:rPr>
        <w:t xml:space="preserve">; </w:t>
      </w:r>
      <w:hyperlink r:id="rId500">
        <w:r>
          <w:rPr>
            <w:lang w:val="id_ID" w:bidi="id_ID"/>
          </w:rPr>
          <w:rPr>
            <w:color w:val="0000EE"/>
            <w:u w:val="single"/>
          </w:rPr>
          <w:t>Ul. 7:2</w:t>
        </w:r>
      </w:hyperlink>
      <w:r>
        <w:rPr>
          <w:lang w:val="id_ID" w:bidi="id_ID"/>
        </w:rPr>
        <w:t xml:space="preserve">; </w:t>
      </w:r>
      <w:hyperlink r:id="rId501">
        <w:r>
          <w:rPr>
            <w:lang w:val="id_ID" w:bidi="id_ID"/>
          </w:rPr>
          <w:rPr>
            <w:color w:val="0000EE"/>
            <w:u w:val="single"/>
          </w:rPr>
          <w:t>20:17</w:t>
        </w:r>
      </w:hyperlink>
      <w:r>
        <w:rPr>
          <w:lang w:val="id_ID" w:bidi="id_ID"/>
        </w:rPr>
        <w:t xml:space="preserve">; </w:t>
      </w:r>
      <w:hyperlink r:id="rId502">
        <w:r>
          <w:rPr>
            <w:lang w:val="id_ID" w:bidi="id_ID"/>
          </w:rPr>
          <w:rPr>
            <w:color w:val="0000EE"/>
            <w:u w:val="single"/>
          </w:rPr>
          <w:t>Yos. 6–7</w:t>
        </w:r>
      </w:hyperlink>
      <w:r>
        <w:rPr>
          <w:lang w:val="id_ID" w:bidi="id_ID"/>
        </w:rPr>
        <w:t xml:space="preserve">; </w:t>
      </w:r>
      <w:hyperlink r:id="rId503">
        <w:r>
          <w:rPr>
            <w:lang w:val="id_ID" w:bidi="id_ID"/>
          </w:rPr>
          <w:rPr>
            <w:color w:val="0000EE"/>
            <w:u w:val="single"/>
          </w:rPr>
          <w:t>10:1–11:23</w:t>
        </w:r>
      </w:hyperlink>
      <w:r>
        <w:rPr>
          <w:lang w:val="id_ID" w:bidi="id_ID"/>
        </w:rPr>
        <w:t xml:space="preserve">). • Pertempuran ini mencerminkan permainan kata antara kharam dan Horma (Ibrani </w:t>
      </w:r>
      <w:r>
        <w:rPr>
          <w:i/>
          <w:lang w:val="id_ID" w:bidi="id_ID"/>
        </w:rPr>
        <w:t>khormah,</w:t>
      </w:r>
      <w:r>
        <w:rPr>
          <w:lang w:val="id_ID" w:bidi="id_ID"/>
        </w:rPr>
        <w:t xml:space="preserve"> </w:t>
      </w:r>
      <w:hyperlink r:id="rId497">
        <w:r>
          <w:rPr>
            <w:lang w:val="id_ID" w:bidi="id_ID"/>
          </w:rPr>
          <w:rPr>
            <w:color w:val="0000EE"/>
            <w:u w:val="single"/>
          </w:rPr>
          <w:t>Bil. 21:3</w:t>
        </w:r>
      </w:hyperlink>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hyperlink r:id="rId504">
        <w:r>
          <w:rPr>
            <w:lang w:val="id_ID" w:bidi="id_ID"/>
          </w:rPr>
          <w:rPr>
            <w:color w:val="0000EE"/>
            <w:u w:val="single"/>
          </w:rPr>
          <w:t>Bil. 21:2–3</w:t>
        </w:r>
      </w:hyperlink>
      <w:r>
        <w:rPr>
          <w:lang w:val="id_ID" w:bidi="id_ID"/>
        </w:rPr>
        <w:t>) tidak menghilangkan kritik Israel terhadap Allah dan Musa, meskipun perjalanan panjang itu merupakan hukuman atas sungut-sungut yang sama (</w:t>
      </w:r>
      <w:hyperlink r:id="rId505">
        <w:r>
          <w:rPr>
            <w:lang w:val="id_ID" w:bidi="id_ID"/>
          </w:rPr>
          <w:rPr>
            <w:color w:val="0000EE"/>
            <w:u w:val="single"/>
          </w:rPr>
          <w:t>Bil. 14:26–35</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hyperlink r:id="rId506">
        <w:r>
          <w:rPr>
            <w:lang w:val="id_ID" w:bidi="id_ID"/>
          </w:rPr>
          <w:rPr>
            <w:color w:val="0000EE"/>
            <w:u w:val="single"/>
          </w:rPr>
          <w:t>Yes. 30:6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hyperlink r:id="rId507">
        <w:r>
          <w:rPr>
            <w:lang w:val="id_ID" w:bidi="id_ID"/>
          </w:rPr>
          <w:rPr>
            <w:color w:val="0000EE"/>
            <w:u w:val="single"/>
          </w:rPr>
          <w:t>Yoh. 3:14–15</w:t>
        </w:r>
      </w:hyperlink>
      <w:r>
        <w:rPr>
          <w:lang w:val="id_ID" w:bidi="id_ID"/>
        </w:rPr>
        <w:t>). • Pada zaman Hizkia (sekitar tahun 700 SM), ular perunggu ini telah menjadi objek penyembahan di Yerusalem (</w:t>
      </w:r>
      <w:hyperlink r:id="rId508">
        <w:r>
          <w:rPr>
            <w:lang w:val="id_ID" w:bidi="id_ID"/>
          </w:rPr>
          <w:rPr>
            <w:color w:val="0000EE"/>
            <w:u w:val="single"/>
          </w:rPr>
          <w:t>2Raj.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hyperlink r:id="rId509">
        <w:r>
          <w:rPr>
            <w:lang w:val="id_ID" w:bidi="id_ID"/>
          </w:rPr>
          <w:rPr>
            <w:color w:val="0000EE"/>
            <w:u w:val="single"/>
          </w:rPr>
          <w:t>Ul. 2:13–14</w:t>
        </w:r>
      </w:hyperlink>
      <w:r>
        <w:rPr>
          <w:lang w:val="id_ID" w:bidi="id_ID"/>
        </w:rPr>
        <w:t>) yang memisahkan Edom kuno dengan Moab (</w:t>
      </w:r>
      <w:hyperlink r:id="rId510">
        <w:r>
          <w:rPr>
            <w:lang w:val="id_ID" w:bidi="id_ID"/>
          </w:rPr>
          <w:rPr>
            <w:color w:val="0000EE"/>
            <w:u w:val="single"/>
          </w:rPr>
          <w:t>Ul. 2:8–25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11">
        <w:r>
          <w:rPr>
            <w:lang w:val="id_ID" w:bidi="id_ID"/>
          </w:rPr>
          <w:rPr>
            <w:color w:val="0000EE"/>
            <w:u w:val="single"/>
          </w:rPr>
          <w:t>Bil. 21:26</w:t>
        </w:r>
      </w:hyperlink>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2">
        <w:r>
          <w:rPr>
            <w:lang w:val="id_ID" w:bidi="id_ID"/>
          </w:rPr>
          <w:rPr>
            <w:color w:val="0000EE"/>
            <w:u w:val="single"/>
          </w:rPr>
          <w:t>Ul. 1:26–28</w:t>
        </w:r>
      </w:hyperlink>
      <w:r>
        <w:rPr>
          <w:lang w:val="id_ID" w:bidi="id_ID"/>
        </w:rPr>
        <w:t>) dan kemudian menghalangi upaya Israel yang salah arah untuk memasuki Kanaan (</w:t>
      </w:r>
      <w:hyperlink r:id="rId496">
        <w:r>
          <w:rPr>
            <w:lang w:val="id_ID" w:bidi="id_ID"/>
          </w:rPr>
          <w:rPr>
            <w:color w:val="0000EE"/>
            <w:u w:val="single"/>
          </w:rPr>
          <w:t>Bil. 14:44–45</w:t>
        </w:r>
      </w:hyperlink>
      <w:r>
        <w:rPr>
          <w:lang w:val="id_ID" w:bidi="id_ID"/>
        </w:rPr>
        <w:t xml:space="preserve">; lihat </w:t>
      </w:r>
      <w:hyperlink r:id="rId513">
        <w:r>
          <w:rPr>
            <w:lang w:val="id_ID" w:bidi="id_ID"/>
          </w:rPr>
          <w:rPr>
            <w:color w:val="0000EE"/>
            <w:u w:val="single"/>
          </w:rPr>
          <w:t>Ul. 1:42–44</w:t>
        </w:r>
      </w:hyperlink>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hyperlink r:id="rId514">
        <w:r>
          <w:rPr>
            <w:lang w:val="id_ID" w:bidi="id_ID"/>
          </w:rPr>
          <w:rPr>
            <w:color w:val="0000EE"/>
            <w:u w:val="single"/>
          </w:rPr>
          <w:t>Yos. 10:13</w:t>
        </w:r>
      </w:hyperlink>
      <w:r>
        <w:rPr>
          <w:lang w:val="id_ID" w:bidi="id_ID"/>
        </w:rPr>
        <w:t xml:space="preserve">; </w:t>
      </w:r>
      <w:hyperlink r:id="rId515">
        <w:r>
          <w:rPr>
            <w:lang w:val="id_ID" w:bidi="id_ID"/>
          </w:rPr>
          <w:rPr>
            <w:color w:val="0000EE"/>
            <w:u w:val="single"/>
          </w:rPr>
          <w:t>2Sam. 1:18</w:t>
        </w:r>
      </w:hyperlink>
      <w:r>
        <w:rPr>
          <w:lang w:val="id_ID" w:bidi="id_ID"/>
        </w:rPr>
        <w:t xml:space="preserve">), tidak diketahui keberadaannya. • Waheb (sebuah kota) dan Sufa (sebuah wilayah) tidak diketahui. Ar adalah salah satu pemukiman utama orang Moab pada masa itu (bdk. </w:t>
      </w:r>
      <w:hyperlink r:id="rId516">
        <w:r>
          <w:rPr>
            <w:lang w:val="id_ID" w:bidi="id_ID"/>
          </w:rPr>
          <w:rPr>
            <w:color w:val="0000EE"/>
            <w:u w:val="single"/>
          </w:rPr>
          <w:t>21:28</w:t>
        </w:r>
      </w:hyperlink>
      <w:r>
        <w:rPr>
          <w:lang w:val="id_ID" w:bidi="id_ID"/>
        </w:rPr>
        <w:t xml:space="preserve">; </w:t>
      </w:r>
      <w:hyperlink r:id="rId517">
        <w:r>
          <w:rPr>
            <w:lang w:val="id_ID" w:bidi="id_ID"/>
          </w:rPr>
          <w:rPr>
            <w:color w:val="0000EE"/>
            <w:u w:val="single"/>
          </w:rPr>
          <w:t>Ul. 2:18</w:t>
        </w:r>
      </w:hyperlink>
      <w:r>
        <w:rPr>
          <w:lang w:val="id_ID" w:bidi="id_ID"/>
        </w:rPr>
        <w:t xml:space="preserve">; </w:t>
      </w:r>
      <w:hyperlink r:id="rId518">
        <w:r>
          <w:rPr>
            <w:lang w:val="id_ID" w:bidi="id_ID"/>
          </w:rPr>
          <w:rPr>
            <w:color w:val="0000EE"/>
            <w:u w:val="single"/>
          </w:rPr>
          <w:t>Yes. 15:1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hyperlink r:id="rId519">
        <w:r>
          <w:rPr>
            <w:lang w:val="id_ID" w:bidi="id_ID"/>
          </w:rPr>
          <w:rPr>
            <w:color w:val="0000EE"/>
            <w:u w:val="single"/>
          </w:rPr>
          <w:t>Yes. 15:8</w:t>
        </w:r>
      </w:hyperlink>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hyperlink r:id="rId520">
        <w:r>
          <w:rPr>
            <w:lang w:val="id_ID" w:bidi="id_ID"/>
          </w:rPr>
          <w:rPr>
            <w:color w:val="0000EE"/>
            <w:u w:val="single"/>
          </w:rPr>
          <w:t>Bil. 23:14</w:t>
        </w:r>
      </w:hyperlink>
      <w:r>
        <w:rPr>
          <w:lang w:val="id_ID" w:bidi="id_ID"/>
        </w:rPr>
        <w:t xml:space="preserve">; </w:t>
      </w:r>
      <w:hyperlink r:id="rId521">
        <w:r>
          <w:rPr>
            <w:lang w:val="id_ID" w:bidi="id_ID"/>
          </w:rPr>
          <w:rPr>
            <w:color w:val="0000EE"/>
            <w:u w:val="single"/>
          </w:rPr>
          <w:t>Ul. 3:17</w:t>
        </w:r>
      </w:hyperlink>
      <w:r>
        <w:rPr>
          <w:lang w:val="id_ID" w:bidi="id_ID"/>
        </w:rPr>
        <w:t xml:space="preserve">, </w:t>
      </w:r>
      <w:hyperlink r:id="rId522">
        <w:r>
          <w:rPr>
            <w:lang w:val="id_ID" w:bidi="id_ID"/>
          </w:rPr>
          <w:rPr>
            <w:color w:val="0000EE"/>
            <w:u w:val="single"/>
          </w:rPr>
          <w:t>27</w:t>
        </w:r>
      </w:hyperlink>
      <w:r>
        <w:rPr>
          <w:lang w:val="id_ID" w:bidi="id_ID"/>
        </w:rPr>
        <w:t xml:space="preserve">; </w:t>
      </w:r>
      <w:hyperlink r:id="rId523">
        <w:r>
          <w:rPr>
            <w:lang w:val="id_ID" w:bidi="id_ID"/>
          </w:rPr>
          <w:rPr>
            <w:color w:val="0000EE"/>
            <w:u w:val="single"/>
          </w:rPr>
          <w:t>34:1</w:t>
        </w:r>
      </w:hyperlink>
      <w:r>
        <w:rPr>
          <w:lang w:val="id_ID" w:bidi="id_ID"/>
        </w:rPr>
        <w:t xml:space="preserve">, </w:t>
      </w:r>
      <w:hyperlink r:id="rId524">
        <w:r>
          <w:rPr>
            <w:lang w:val="id_ID" w:bidi="id_ID"/>
          </w:rPr>
          <w:rPr>
            <w:color w:val="0000EE"/>
            <w:u w:val="single"/>
          </w:rPr>
          <w:t>5</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hyperlink r:id="rId525">
        <w:r>
          <w:rPr>
            <w:lang w:val="id_ID" w:bidi="id_ID"/>
          </w:rPr>
          <w:rPr>
            <w:color w:val="0000EE"/>
            <w:u w:val="single"/>
          </w:rPr>
          <w:t>Bil.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hyperlink r:id="rId526">
        <w:r>
          <w:rPr>
            <w:lang w:val="id_ID" w:bidi="id_ID"/>
          </w:rPr>
          <w:rPr>
            <w:color w:val="0000EE"/>
            <w:u w:val="single"/>
          </w:rPr>
          <w:t>Ul. 2:19</w:t>
        </w:r>
      </w:hyperlink>
      <w:r>
        <w:rPr>
          <w:lang w:val="id_ID" w:bidi="id_ID"/>
        </w:rPr>
        <w:t>), Edom, atau Moab (</w:t>
      </w:r>
      <w:hyperlink r:id="rId527">
        <w:r>
          <w:rPr>
            <w:lang w:val="id_ID" w:bidi="id_ID"/>
          </w:rPr>
          <w:rPr>
            <w:color w:val="0000EE"/>
            <w:u w:val="single"/>
          </w:rPr>
          <w:t>Ul. 2:4–9</w:t>
        </w:r>
      </w:hyperlink>
      <w:r>
        <w:rPr>
          <w:lang w:val="id_ID" w:bidi="id_ID"/>
        </w:rPr>
        <w:t>) karena mereka adalah saudara (</w:t>
      </w:r>
      <w:hyperlink r:id="rId528">
        <w:r>
          <w:rPr>
            <w:lang w:val="id_ID" w:bidi="id_ID"/>
          </w:rPr>
          <w:rPr>
            <w:color w:val="0000EE"/>
            <w:u w:val="single"/>
          </w:rPr>
          <w:t>Kej. 19:30–38</w:t>
        </w:r>
      </w:hyperlink>
      <w:r>
        <w:rPr>
          <w:lang w:val="id_ID" w:bidi="id_ID"/>
        </w:rPr>
        <w:t xml:space="preserve">; </w:t>
      </w:r>
      <w:hyperlink r:id="rId529">
        <w:r>
          <w:rPr>
            <w:lang w:val="id_ID" w:bidi="id_ID"/>
          </w:rPr>
          <w:rPr>
            <w:color w:val="0000EE"/>
            <w:u w:val="single"/>
          </w:rPr>
          <w:t>32:3</w:t>
        </w:r>
      </w:hyperlink>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hyperlink r:id="rId530">
        <w:r>
          <w:rPr>
            <w:lang w:val="id_ID" w:bidi="id_ID"/>
          </w:rPr>
          <w:rPr>
            <w:color w:val="0000EE"/>
            <w:u w:val="single"/>
          </w:rPr>
          <w:t>Bil. 13:10–12</w:t>
        </w:r>
      </w:hyperlink>
      <w:r>
        <w:rPr>
          <w:lang w:val="id_ID" w:bidi="id_ID"/>
        </w:rPr>
        <w:t xml:space="preserve">; </w:t>
      </w:r>
      <w:hyperlink r:id="rId531">
        <w:r>
          <w:rPr>
            <w:lang w:val="id_ID" w:bidi="id_ID"/>
          </w:rPr>
          <w:rPr>
            <w:color w:val="0000EE"/>
            <w:u w:val="single"/>
          </w:rPr>
          <w:t>Ul. 2:24–3:7</w:t>
        </w:r>
      </w:hyperlink>
      <w:r>
        <w:rPr>
          <w:lang w:val="id_ID" w:bidi="id_ID"/>
        </w:rPr>
        <w:t xml:space="preserve">; </w:t>
      </w:r>
      <w:hyperlink r:id="rId532">
        <w:r>
          <w:rPr>
            <w:lang w:val="id_ID" w:bidi="id_ID"/>
          </w:rPr>
          <w:rPr>
            <w:color w:val="0000EE"/>
            <w:u w:val="single"/>
          </w:rPr>
          <w:t>Yos. 2:10</w:t>
        </w:r>
      </w:hyperlink>
      <w:r>
        <w:rPr>
          <w:lang w:val="id_ID" w:bidi="id_ID"/>
        </w:rPr>
        <w:t xml:space="preserve">; </w:t>
      </w:r>
      <w:hyperlink r:id="rId533">
        <w:r>
          <w:rPr>
            <w:lang w:val="id_ID" w:bidi="id_ID"/>
          </w:rPr>
          <w:rPr>
            <w:color w:val="0000EE"/>
            <w:u w:val="single"/>
          </w:rPr>
          <w:t>9:10</w:t>
        </w:r>
      </w:hyperlink>
      <w:r>
        <w:rPr>
          <w:lang w:val="id_ID" w:bidi="id_ID"/>
        </w:rPr>
        <w:t xml:space="preserve">; </w:t>
      </w:r>
      <w:hyperlink r:id="rId534">
        <w:r>
          <w:rPr>
            <w:lang w:val="id_ID" w:bidi="id_ID"/>
          </w:rPr>
          <w:rPr>
            <w:color w:val="0000EE"/>
            <w:u w:val="single"/>
          </w:rPr>
          <w:t>12:1–6</w:t>
        </w:r>
      </w:hyperlink>
      <w:r>
        <w:rPr>
          <w:lang w:val="id_ID" w:bidi="id_ID"/>
        </w:rPr>
        <w:t xml:space="preserve">; </w:t>
      </w:r>
      <w:hyperlink r:id="rId535">
        <w:r>
          <w:rPr>
            <w:lang w:val="id_ID" w:bidi="id_ID"/>
          </w:rPr>
          <w:rPr>
            <w:color w:val="0000EE"/>
            <w:u w:val="single"/>
          </w:rPr>
          <w:t>Hak. 11:19–22</w:t>
        </w:r>
      </w:hyperlink>
      <w:r>
        <w:rPr>
          <w:lang w:val="id_ID" w:bidi="id_ID"/>
        </w:rPr>
        <w:t xml:space="preserve">; </w:t>
      </w:r>
      <w:hyperlink r:id="rId536">
        <w:r>
          <w:rPr>
            <w:lang w:val="id_ID" w:bidi="id_ID"/>
          </w:rPr>
          <w:rPr>
            <w:color w:val="0000EE"/>
            <w:u w:val="single"/>
          </w:rPr>
          <w:t>Neh. 9:22</w:t>
        </w:r>
      </w:hyperlink>
      <w:r>
        <w:rPr>
          <w:lang w:val="id_ID" w:bidi="id_ID"/>
        </w:rPr>
        <w:t xml:space="preserve">; </w:t>
      </w:r>
      <w:hyperlink r:id="rId537">
        <w:r>
          <w:rPr>
            <w:lang w:val="id_ID" w:bidi="id_ID"/>
          </w:rPr>
          <w:rPr>
            <w:color w:val="0000EE"/>
            <w:u w:val="single"/>
          </w:rPr>
          <w:t>Mzm. 135:10–12</w:t>
        </w:r>
      </w:hyperlink>
      <w:r>
        <w:rPr>
          <w:lang w:val="id_ID" w:bidi="id_ID"/>
        </w:rPr>
        <w:t xml:space="preserve">; </w:t>
      </w:r>
      <w:hyperlink r:id="rId538">
        <w:r>
          <w:rPr>
            <w:lang w:val="id_ID" w:bidi="id_ID"/>
          </w:rPr>
          <w:rPr>
            <w:color w:val="0000EE"/>
            <w:u w:val="single"/>
          </w:rPr>
          <w:t>136:17–22</w:t>
        </w:r>
      </w:hyperlink>
      <w:r>
        <w:rPr>
          <w:lang w:val="id_ID" w:bidi="id_ID"/>
        </w:rPr>
        <w:t xml:space="preserve">; </w:t>
      </w:r>
      <w:hyperlink r:id="rId539">
        <w:r>
          <w:rPr>
            <w:lang w:val="id_ID" w:bidi="id_ID"/>
          </w:rPr>
          <w:rPr>
            <w:color w:val="0000EE"/>
            <w:u w:val="single"/>
          </w:rPr>
          <w:t>Yer. 48:45–46</w:t>
        </w:r>
      </w:hyperlink>
      <w:r>
        <w:rPr>
          <w:lang w:val="id_ID" w:bidi="id_ID"/>
        </w:rPr>
        <w:t xml:space="preserve">). • Karena Israel telah meninggalkan padang gurun (bdk. </w:t>
      </w:r>
      <w:hyperlink r:id="rId540">
        <w:r>
          <w:rPr>
            <w:lang w:val="id_ID" w:bidi="id_ID"/>
          </w:rPr>
          <w:rPr>
            <w:color w:val="0000EE"/>
            <w:u w:val="single"/>
          </w:rPr>
          <w:t>Bil 21:18</w:t>
        </w:r>
      </w:hyperlink>
      <w:r>
        <w:rPr>
          <w:lang w:val="id_ID" w:bidi="id_ID"/>
        </w:rPr>
        <w:t xml:space="preserve">, </w:t>
      </w:r>
      <w:hyperlink r:id="rId541">
        <w:r>
          <w:rPr>
            <w:lang w:val="id_ID" w:bidi="id_ID"/>
          </w:rPr>
          <w:rPr>
            <w:color w:val="0000EE"/>
            <w:u w:val="single"/>
          </w:rPr>
          <w:t>23</w:t>
        </w:r>
      </w:hyperlink>
      <w:r>
        <w:rPr>
          <w:lang w:val="id_ID" w:bidi="id_ID"/>
        </w:rPr>
        <w:t>) sebelum tiba di Pisga (</w:t>
      </w:r>
      <w:hyperlink r:id="rId542">
        <w:r>
          <w:rPr>
            <w:lang w:val="id_ID" w:bidi="id_ID"/>
          </w:rPr>
          <w:rPr>
            <w:color w:val="0000EE"/>
            <w:u w:val="single"/>
          </w:rPr>
          <w:t>Bil. 21:20</w:t>
        </w:r>
      </w:hyperlink>
      <w:r>
        <w:rPr>
          <w:lang w:val="id_ID" w:bidi="id_ID"/>
        </w:rPr>
        <w:t xml:space="preserve">), kisah ini mungkin merupakan sebuah kilas balik dari sesuatu yang terjadi sebelum pergerakan yang dijelaskan dalam </w:t>
      </w:r>
      <w:hyperlink r:id="rId543">
        <w:r>
          <w:rPr>
            <w:lang w:val="id_ID" w:bidi="id_ID"/>
          </w:rPr>
          <w:rPr>
            <w:color w:val="0000EE"/>
            <w:u w:val="single"/>
          </w:rPr>
          <w:t>Bil. 21:18–20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hyperlink r:id="rId544">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5">
        <w:r>
          <w:rPr>
            <w:lang w:val="id_ID" w:bidi="id_ID"/>
          </w:rPr>
          <w:rPr>
            <w:color w:val="0000EE"/>
            <w:u w:val="single"/>
          </w:rPr>
          <w:t>2Raj. 3:4–27</w:t>
        </w:r>
      </w:hyperlink>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11">
        <w:r>
          <w:rPr>
            <w:lang w:val="id_ID" w:bidi="id_ID"/>
          </w:rPr>
          <w:rPr>
            <w:color w:val="0000EE"/>
            <w:u w:val="single"/>
          </w:rPr>
          <w:t>Bil. 21:26</w:t>
        </w:r>
      </w:hyperlink>
      <w:r>
        <w:rPr>
          <w:lang w:val="id_ID" w:bidi="id_ID"/>
        </w:rPr>
        <w:t xml:space="preserve"> sampai </w:t>
      </w:r>
      <w:hyperlink r:id="rId546">
        <w:r>
          <w:rPr>
            <w:lang w:val="id_ID" w:bidi="id_ID"/>
          </w:rPr>
          <w:rPr>
            <w:color w:val="0000EE"/>
            <w:u w:val="single"/>
          </w:rPr>
          <w:t>Bil. 21:27</w:t>
        </w:r>
      </w:hyperlink>
      <w:r>
        <w:rPr>
          <w:lang w:val="id_ID" w:bidi="id_ID"/>
        </w:rPr>
        <w:t xml:space="preserve"> akan mendukung penafsiran yang pertama, dengan Israel menggunakan lagu ini untuk merayakan kemenangan mereka: Sihon dan orang Amori telah mengalahkan Moab; sekarang Israel telah mengalahkan mereka! Bdk. </w:t>
      </w:r>
      <w:hyperlink r:id="rId547">
        <w:r>
          <w:rPr>
            <w:lang w:val="id_ID" w:bidi="id_ID"/>
          </w:rPr>
          <w:rPr>
            <w:color w:val="0000EE"/>
            <w:u w:val="single"/>
          </w:rPr>
          <w:t>Hak. 11:12–28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hyperlink r:id="rId548">
        <w:r>
          <w:rPr>
            <w:lang w:val="id_ID" w:bidi="id_ID"/>
          </w:rPr>
          <w:rPr>
            <w:color w:val="0000EE"/>
            <w:u w:val="single"/>
          </w:rPr>
          <w:t>Bil. 21:24</w:t>
        </w:r>
      </w:hyperlink>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hyperlink r:id="rId549">
        <w:r>
          <w:rPr>
            <w:lang w:val="id_ID" w:bidi="id_ID"/>
          </w:rPr>
          <w:rPr>
            <w:color w:val="0000EE"/>
            <w:u w:val="single"/>
          </w:rPr>
          <w:t>Ul. 3:1–11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hyperlink r:id="rId544">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hyperlink r:id="rId550">
        <w:r>
          <w:rPr>
            <w:lang w:val="id_ID" w:bidi="id_ID"/>
          </w:rPr>
          <w:rPr>
            <w:color w:val="0000EE"/>
            <w:u w:val="single"/>
          </w:rPr>
          <w:t>Bil. 21:21–35</w:t>
        </w:r>
      </w:hyperlink>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hyperlink r:id="rId551">
        <w:r>
          <w:rPr>
            <w:lang w:val="id_ID" w:bidi="id_ID"/>
          </w:rPr>
          <w:rPr>
            <w:color w:val="0000EE"/>
            <w:u w:val="single"/>
          </w:rPr>
          <w:t>Yos. 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hyperlink r:id="rId552">
        <w:r>
          <w:rPr>
            <w:lang w:val="id_ID" w:bidi="id_ID"/>
          </w:rPr>
          <w:rPr>
            <w:color w:val="0000EE"/>
            <w:u w:val="single"/>
          </w:rPr>
          <w:t>Yos. 24:9</w:t>
        </w:r>
      </w:hyperlink>
      <w:r>
        <w:rPr>
          <w:lang w:val="id_ID" w:bidi="id_ID"/>
        </w:rPr>
        <w:t xml:space="preserve">; </w:t>
      </w:r>
      <w:hyperlink r:id="rId553">
        <w:r>
          <w:rPr>
            <w:lang w:val="id_ID" w:bidi="id_ID"/>
          </w:rPr>
          <w:rPr>
            <w:color w:val="0000EE"/>
            <w:u w:val="single"/>
          </w:rPr>
          <w:t>Hak. 11:25</w:t>
        </w:r>
      </w:hyperlink>
      <w:r>
        <w:rPr>
          <w:lang w:val="id_ID" w:bidi="id_ID"/>
        </w:rPr>
        <w:t xml:space="preserve">; </w:t>
      </w:r>
      <w:hyperlink r:id="rId554">
        <w:r>
          <w:rPr>
            <w:lang w:val="id_ID" w:bidi="id_ID"/>
          </w:rPr>
          <w:rPr>
            <w:color w:val="0000EE"/>
            <w:u w:val="single"/>
          </w:rPr>
          <w:t>Mi. 6:5</w:t>
        </w:r>
      </w:hyperlink>
      <w:r>
        <w:rPr>
          <w:lang w:val="id_ID" w:bidi="id_ID"/>
        </w:rPr>
        <w:t xml:space="preserve">; </w:t>
      </w:r>
      <w:hyperlink r:id="rId555">
        <w:r>
          <w:rPr>
            <w:lang w:val="id_ID" w:bidi="id_ID"/>
          </w:rPr>
          <w:rPr>
            <w:color w:val="0000EE"/>
            <w:u w:val="single"/>
          </w:rPr>
          <w:t>Why. 2:14</w:t>
        </w:r>
      </w:hyperlink>
      <w:r>
        <w:rPr>
          <w:lang w:val="id_ID" w:bidi="id_ID"/>
        </w:rPr>
        <w:t>). Wilayahnya telah direbut oleh Sihon, raja Amori (</w:t>
      </w:r>
      <w:hyperlink r:id="rId511">
        <w:r>
          <w:rPr>
            <w:lang w:val="id_ID" w:bidi="id_ID"/>
          </w:rPr>
          <w:rPr>
            <w:color w:val="0000EE"/>
            <w:u w:val="single"/>
          </w:rPr>
          <w:t>Bil 21:26</w:t>
        </w:r>
      </w:hyperlink>
      <w:r>
        <w:rPr>
          <w:lang w:val="id_ID" w:bidi="id_ID"/>
        </w:rPr>
        <w:t>), yang baru saja dikalahkan oleh Israel (</w:t>
      </w:r>
      <w:hyperlink r:id="rId556">
        <w:r>
          <w:rPr>
            <w:lang w:val="id_ID" w:bidi="id_ID"/>
          </w:rPr>
          <w:rPr>
            <w:color w:val="0000EE"/>
            <w:u w:val="single"/>
          </w:rPr>
          <w:t>Bil. 21:21–31</w:t>
        </w:r>
      </w:hyperlink>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hyperlink r:id="rId557">
        <w:r>
          <w:rPr>
            <w:lang w:val="id_ID" w:bidi="id_ID"/>
          </w:rPr>
          <w:rPr>
            <w:color w:val="0000EE"/>
            <w:u w:val="single"/>
          </w:rPr>
          <w:t>Kej. 25:1–2</w:t>
        </w:r>
      </w:hyperlink>
      <w:r>
        <w:rPr>
          <w:lang w:val="id_ID" w:bidi="id_ID"/>
        </w:rPr>
        <w:t xml:space="preserve">; </w:t>
      </w:r>
      <w:hyperlink r:id="rId558">
        <w:r>
          <w:rPr>
            <w:lang w:val="id_ID" w:bidi="id_ID"/>
          </w:rPr>
          <w:rPr>
            <w:color w:val="0000EE"/>
            <w:u w:val="single"/>
          </w:rPr>
          <w:t>Kel. 2:15–16</w:t>
        </w:r>
      </w:hyperlink>
      <w:r>
        <w:rPr>
          <w:lang w:val="id_ID" w:bidi="id_ID"/>
        </w:rPr>
        <w:t>). Persekutuan mereka dengan Moab adalah awal dari konflik mereka dengan Israel (</w:t>
      </w:r>
      <w:hyperlink r:id="rId559">
        <w:r>
          <w:rPr>
            <w:lang w:val="id_ID" w:bidi="id_ID"/>
          </w:rPr>
          <w:rPr>
            <w:color w:val="0000EE"/>
            <w:u w:val="single"/>
          </w:rPr>
          <w:t>Bil. 22:7</w:t>
        </w:r>
      </w:hyperlink>
      <w:r>
        <w:rPr>
          <w:lang w:val="id_ID" w:bidi="id_ID"/>
        </w:rPr>
        <w:t xml:space="preserve">; lihat </w:t>
      </w:r>
      <w:hyperlink r:id="rId560">
        <w:r>
          <w:rPr>
            <w:lang w:val="id_ID" w:bidi="id_ID"/>
          </w:rPr>
          <w:rPr>
            <w:color w:val="0000EE"/>
            <w:u w:val="single"/>
          </w:rPr>
          <w:t>Bil. 25:6</w:t>
        </w:r>
      </w:hyperlink>
      <w:r>
        <w:rPr>
          <w:lang w:val="id_ID" w:bidi="id_ID"/>
        </w:rPr>
        <w:t xml:space="preserve">, </w:t>
      </w:r>
      <w:hyperlink r:id="rId561">
        <w:r>
          <w:rPr>
            <w:lang w:val="id_ID" w:bidi="id_ID"/>
          </w:rPr>
          <w:rPr>
            <w:color w:val="0000EE"/>
            <w:u w:val="single"/>
          </w:rPr>
          <w:t>14–18</w:t>
        </w:r>
      </w:hyperlink>
      <w:r>
        <w:rPr>
          <w:lang w:val="id_ID" w:bidi="id_ID"/>
        </w:rPr>
        <w:t xml:space="preserve">; </w:t>
      </w:r>
      <w:hyperlink r:id="rId562">
        <w:r>
          <w:rPr>
            <w:lang w:val="id_ID" w:bidi="id_ID"/>
          </w:rPr>
          <w:rPr>
            <w:color w:val="0000EE"/>
            <w:u w:val="single"/>
          </w:rPr>
          <w:t>31:2–10</w:t>
        </w:r>
      </w:hyperlink>
      <w:r>
        <w:rPr>
          <w:lang w:val="id_ID" w:bidi="id_ID"/>
        </w:rPr>
        <w:t xml:space="preserve">; </w:t>
      </w:r>
      <w:hyperlink r:id="rId563">
        <w:r>
          <w:rPr>
            <w:lang w:val="id_ID" w:bidi="id_ID"/>
          </w:rPr>
          <w:rPr>
            <w:color w:val="0000EE"/>
            <w:u w:val="single"/>
          </w:rPr>
          <w:t>Hak.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4">
        <w:r>
          <w:rPr>
            <w:lang w:val="id_ID" w:bidi="id_ID"/>
          </w:rPr>
          <w:rPr>
            <w:color w:val="0000EE"/>
            <w:u w:val="single"/>
          </w:rPr>
          <w:t>Ul. 18:14</w:t>
        </w:r>
      </w:hyperlink>
      <w:r>
        <w:rPr>
          <w:lang w:val="id_ID" w:bidi="id_ID"/>
        </w:rPr>
        <w:t xml:space="preserve">; </w:t>
      </w:r>
      <w:hyperlink r:id="rId565">
        <w:r>
          <w:rPr>
            <w:lang w:val="id_ID" w:bidi="id_ID"/>
          </w:rPr>
          <w:rPr>
            <w:color w:val="0000EE"/>
            <w:u w:val="single"/>
          </w:rPr>
          <w:t>1Sam. 6:2</w:t>
        </w:r>
      </w:hyperlink>
      <w:r>
        <w:rPr>
          <w:lang w:val="id_ID" w:bidi="id_ID"/>
        </w:rPr>
        <w:t xml:space="preserve">; </w:t>
      </w:r>
      <w:hyperlink r:id="rId566">
        <w:r>
          <w:rPr>
            <w:lang w:val="id_ID" w:bidi="id_ID"/>
          </w:rPr>
          <w:rPr>
            <w:color w:val="0000EE"/>
            <w:u w:val="single"/>
          </w:rPr>
          <w:t>2Raj. 21:6</w:t>
        </w:r>
      </w:hyperlink>
      <w:r>
        <w:rPr>
          <w:lang w:val="id_ID" w:bidi="id_ID"/>
        </w:rPr>
        <w:t xml:space="preserve">; </w:t>
      </w:r>
      <w:hyperlink r:id="rId567">
        <w:r>
          <w:rPr>
            <w:lang w:val="id_ID" w:bidi="id_ID"/>
          </w:rPr>
          <w:rPr>
            <w:color w:val="0000EE"/>
            <w:u w:val="single"/>
          </w:rPr>
          <w:t>Yes. 44:25</w:t>
        </w:r>
      </w:hyperlink>
      <w:r>
        <w:rPr>
          <w:lang w:val="id_ID" w:bidi="id_ID"/>
        </w:rPr>
        <w:t xml:space="preserve">; </w:t>
      </w:r>
      <w:hyperlink r:id="rId568">
        <w:r>
          <w:rPr>
            <w:lang w:val="id_ID" w:bidi="id_ID"/>
          </w:rPr>
          <w:rPr>
            <w:color w:val="0000EE"/>
            <w:u w:val="single"/>
          </w:rPr>
          <w:t>Dan. 2:1–12</w:t>
        </w:r>
      </w:hyperlink>
      <w:r>
        <w:rPr>
          <w:lang w:val="id_ID" w:bidi="id_ID"/>
        </w:rPr>
        <w:t xml:space="preserve">, </w:t>
      </w:r>
      <w:hyperlink r:id="rId569">
        <w:r>
          <w:rPr>
            <w:lang w:val="id_ID" w:bidi="id_ID"/>
          </w:rPr>
          <w:rPr>
            <w:color w:val="0000EE"/>
            <w:u w:val="single"/>
          </w:rPr>
          <w:t>27–28</w:t>
        </w:r>
      </w:hyperlink>
      <w:r>
        <w:rPr>
          <w:lang w:val="id_ID" w:bidi="id_ID"/>
        </w:rPr>
        <w:t xml:space="preserve">; </w:t>
      </w:r>
      <w:hyperlink r:id="rId570">
        <w:r>
          <w:rPr>
            <w:lang w:val="id_ID" w:bidi="id_ID"/>
          </w:rPr>
          <w:rPr>
            <w:color w:val="0000EE"/>
            <w:u w:val="single"/>
          </w:rPr>
          <w:t>Mi. 5:12</w:t>
        </w:r>
      </w:hyperlink>
      <w:r>
        <w:rPr>
          <w:lang w:val="id_ID" w:bidi="id_ID"/>
        </w:rPr>
        <w:t xml:space="preserve">; </w:t>
      </w:r>
      <w:hyperlink r:id="rId571">
        <w:r>
          <w:rPr>
            <w:lang w:val="id_ID" w:bidi="id_ID"/>
          </w:rPr>
          <w:rPr>
            <w:color w:val="0000EE"/>
            <w:u w:val="single"/>
          </w:rPr>
          <w:t>Za. 10:2</w:t>
        </w:r>
      </w:hyperlink>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2">
        <w:r>
          <w:rPr>
            <w:lang w:val="id_ID" w:bidi="id_ID"/>
          </w:rPr>
          <w:rPr>
            <w:color w:val="0000EE"/>
            <w:u w:val="single"/>
          </w:rPr>
          <w:t>Kej. 27:1–40</w:t>
        </w:r>
      </w:hyperlink>
      <w:r>
        <w:rPr>
          <w:lang w:val="id_ID" w:bidi="id_ID"/>
        </w:rPr>
        <w:t xml:space="preserve">; </w:t>
      </w:r>
      <w:hyperlink r:id="rId573">
        <w:r>
          <w:rPr>
            <w:lang w:val="id_ID" w:bidi="id_ID"/>
          </w:rPr>
          <w:rPr>
            <w:color w:val="0000EE"/>
            <w:u w:val="single"/>
          </w:rPr>
          <w:t>Ul. 27:15–26</w:t>
        </w:r>
      </w:hyperlink>
      <w:r>
        <w:rPr>
          <w:lang w:val="id_ID" w:bidi="id_ID"/>
        </w:rPr>
        <w:t xml:space="preserve">; </w:t>
      </w:r>
      <w:hyperlink r:id="rId574">
        <w:r>
          <w:rPr>
            <w:lang w:val="id_ID" w:bidi="id_ID"/>
          </w:rPr>
          <w:rPr>
            <w:color w:val="0000EE"/>
            <w:u w:val="single"/>
          </w:rPr>
          <w:t>1Sam. 14:24–28</w:t>
        </w:r>
      </w:hyperlink>
      <w:r>
        <w:rPr>
          <w:lang w:val="id_ID" w:bidi="id_ID"/>
        </w:rPr>
        <w:t xml:space="preserve">; bdk. </w:t>
      </w:r>
      <w:hyperlink r:id="rId575">
        <w:r>
          <w:rPr>
            <w:lang w:val="id_ID" w:bidi="id_ID"/>
          </w:rPr>
          <w:rPr>
            <w:color w:val="0000EE"/>
            <w:u w:val="single"/>
          </w:rPr>
          <w:t>Mat. 21:18–22</w:t>
        </w:r>
      </w:hyperlink>
      <w:r>
        <w:rPr>
          <w:lang w:val="id_ID" w:bidi="id_ID"/>
        </w:rPr>
        <w:t>). • Pethor (</w:t>
      </w:r>
      <w:hyperlink r:id="rId576">
        <w:r>
          <w:rPr>
            <w:lang w:val="id_ID" w:bidi="id_ID"/>
          </w:rPr>
          <w:rPr>
            <w:color w:val="0000EE"/>
            <w:u w:val="single"/>
          </w:rPr>
          <w:t>Bil. 22:5</w:t>
        </w:r>
      </w:hyperlink>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hyperlink r:id="rId559">
        <w:r>
          <w:rPr>
            <w:lang w:val="id_ID" w:bidi="id_ID"/>
          </w:rPr>
          <w:rPr>
            <w:color w:val="0000EE"/>
            <w:u w:val="single"/>
          </w:rPr>
          <w:t>Bil. 22:7</w:t>
        </w:r>
      </w:hyperlink>
      <w:r>
        <w:rPr>
          <w:lang w:val="id_ID" w:bidi="id_ID"/>
        </w:rPr>
        <w:t xml:space="preserve">, </w:t>
      </w:r>
      <w:hyperlink r:id="rId577">
        <w:r>
          <w:rPr>
            <w:lang w:val="id_ID" w:bidi="id_ID"/>
          </w:rPr>
          <w:rPr>
            <w:color w:val="0000EE"/>
            <w:u w:val="single"/>
          </w:rPr>
          <w:t>17–18</w:t>
        </w:r>
      </w:hyperlink>
      <w:r>
        <w:rPr>
          <w:lang w:val="id_ID" w:bidi="id_ID"/>
        </w:rPr>
        <w:t xml:space="preserve">; bdk. </w:t>
      </w:r>
      <w:hyperlink r:id="rId578">
        <w:r>
          <w:rPr>
            <w:lang w:val="id_ID" w:bidi="id_ID"/>
          </w:rPr>
          <w:rPr>
            <w:color w:val="0000EE"/>
            <w:u w:val="single"/>
          </w:rPr>
          <w:t>1Sam. 9:7–8</w:t>
        </w:r>
      </w:hyperlink>
      <w:r>
        <w:rPr>
          <w:lang w:val="id_ID" w:bidi="id_ID"/>
        </w:rPr>
        <w:t xml:space="preserve">; </w:t>
      </w:r>
      <w:hyperlink r:id="rId579">
        <w:r>
          <w:rPr>
            <w:lang w:val="id_ID" w:bidi="id_ID"/>
          </w:rPr>
          <w:rPr>
            <w:color w:val="0000EE"/>
            <w:u w:val="single"/>
          </w:rPr>
          <w:t>2Raj. 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hyperlink r:id="rId580">
        <w:r>
          <w:rPr>
            <w:lang w:val="id_ID" w:bidi="id_ID"/>
          </w:rPr>
          <w:rPr>
            <w:color w:val="0000EE"/>
            <w:u w:val="single"/>
          </w:rPr>
          <w:t>Bil. 22:9</w:t>
        </w:r>
      </w:hyperlink>
      <w:r>
        <w:rPr>
          <w:lang w:val="id_ID" w:bidi="id_ID"/>
        </w:rPr>
        <w:t xml:space="preserve">, </w:t>
      </w:r>
      <w:hyperlink r:id="rId581">
        <w:r>
          <w:rPr>
            <w:lang w:val="id_ID" w:bidi="id_ID"/>
          </w:rPr>
          <w:rPr>
            <w:color w:val="0000EE"/>
            <w:u w:val="single"/>
          </w:rPr>
          <w:t>19–20</w:t>
        </w:r>
      </w:hyperlink>
      <w:r>
        <w:rPr>
          <w:lang w:val="id_ID" w:bidi="id_ID"/>
        </w:rPr>
        <w:t xml:space="preserve">; bdk. </w:t>
      </w:r>
      <w:hyperlink r:id="rId582">
        <w:r>
          <w:rPr>
            <w:lang w:val="id_ID" w:bidi="id_ID"/>
          </w:rPr>
          <w:rPr>
            <w:color w:val="0000EE"/>
            <w:u w:val="single"/>
          </w:rPr>
          <w:t>Ayb. 4:12–16</w:t>
        </w:r>
      </w:hyperlink>
      <w:r>
        <w:rPr>
          <w:lang w:val="id_ID" w:bidi="id_ID"/>
        </w:rPr>
        <w:t xml:space="preserve">; </w:t>
      </w:r>
      <w:hyperlink r:id="rId583">
        <w:r>
          <w:rPr>
            <w:lang w:val="id_ID" w:bidi="id_ID"/>
          </w:rPr>
          <w:rPr>
            <w:color w:val="0000EE"/>
            <w:u w:val="single"/>
          </w:rPr>
          <w:t>Zech 1:8</w:t>
        </w:r>
      </w:hyperlink>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hyperlink r:id="rId584">
        <w:r>
          <w:rPr>
            <w:lang w:val="id_ID" w:bidi="id_ID"/>
          </w:rPr>
          <w:rPr>
            <w:color w:val="0000EE"/>
            <w:u w:val="single"/>
          </w:rPr>
          <w:t>Bil. 24:13</w:t>
        </w:r>
      </w:hyperlink>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hyperlink r:id="rId585">
        <w:r>
          <w:rPr>
            <w:lang w:val="id_ID" w:bidi="id_ID"/>
          </w:rPr>
          <w:rPr>
            <w:color w:val="0000EE"/>
            <w:u w:val="single"/>
          </w:rPr>
          <w:t>Bil.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hyperlink r:id="rId586">
        <w:r>
          <w:rPr>
            <w:lang w:val="id_ID" w:bidi="id_ID"/>
          </w:rPr>
          <w:rPr>
            <w:color w:val="0000EE"/>
            <w:u w:val="single"/>
          </w:rPr>
          <w:t>Bil. 22:20</w:t>
        </w:r>
      </w:hyperlink>
      <w:r>
        <w:rPr>
          <w:lang w:val="id_ID" w:bidi="id_ID"/>
        </w:rPr>
        <w:t>. Tuhan tahu bahwa niat dan karakter sang pelihat tidak sejujur yang diklaimnya dalam percakapannya dengan para utusan Balak. Tindakan Bileam yang bodoh dengan memukul keledai menunjukkan karakternya yang tidak takut akan Allah (</w:t>
      </w:r>
      <w:hyperlink r:id="rId587">
        <w:r>
          <w:rPr>
            <w:lang w:val="id_ID" w:bidi="id_ID"/>
          </w:rPr>
          <w:rPr>
            <w:color w:val="0000EE"/>
            <w:u w:val="single"/>
          </w:rPr>
          <w:t>Ams .12:10</w:t>
        </w:r>
      </w:hyperlink>
      <w:r>
        <w:rPr>
          <w:lang w:val="id_ID" w:bidi="id_ID"/>
        </w:rPr>
        <w:t xml:space="preserve">; bdk. </w:t>
      </w:r>
      <w:hyperlink r:id="rId588">
        <w:r>
          <w:rPr>
            <w:lang w:val="id_ID" w:bidi="id_ID"/>
          </w:rPr>
          <w:rPr>
            <w:color w:val="0000EE"/>
            <w:u w:val="single"/>
          </w:rPr>
          <w:t>1Sam. 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hyperlink r:id="rId589">
        <w:r>
          <w:rPr>
            <w:lang w:val="id_ID" w:bidi="id_ID"/>
          </w:rPr>
          <w:rPr>
            <w:color w:val="0000EE"/>
            <w:u w:val="single"/>
          </w:rPr>
          <w:t>Kej. 3:1–5</w:t>
        </w:r>
      </w:hyperlink>
      <w:r>
        <w:rPr>
          <w:lang w:val="id_ID" w:bidi="id_ID"/>
        </w:rPr>
        <w:t>). Allah menggunakan keledai untuk menegur sang pelihat yang bodoh (</w:t>
      </w:r>
      <w:hyperlink r:id="rId590">
        <w:r>
          <w:rPr>
            <w:lang w:val="id_ID" w:bidi="id_ID"/>
          </w:rPr>
          <w:rPr>
            <w:color w:val="0000EE"/>
            <w:u w:val="single"/>
          </w:rPr>
          <w:t>2Ptr. 2:15–16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hyperlink r:id="rId586">
        <w:r>
          <w:rPr>
            <w:lang w:val="id_ID" w:bidi="id_ID"/>
          </w:rPr>
          <w:rPr>
            <w:color w:val="0000EE"/>
            <w:u w:val="single"/>
          </w:rPr>
          <w:t>Bil.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hyperlink r:id="rId586">
        <w:r>
          <w:rPr>
            <w:lang w:val="id_ID" w:bidi="id_ID"/>
          </w:rPr>
          <w:rPr>
            <w:color w:val="0000EE"/>
            <w:u w:val="single"/>
          </w:rPr>
          <w:t>Bil. 22:20</w:t>
        </w:r>
      </w:hyperlink>
      <w:r>
        <w:rPr>
          <w:lang w:val="id_ID" w:bidi="id_ID"/>
        </w:rPr>
        <w:t xml:space="preserve">, </w:t>
      </w:r>
      <w:hyperlink r:id="rId585">
        <w:r>
          <w:rPr>
            <w:lang w:val="id_ID" w:bidi="id_ID"/>
          </w:rPr>
          <w:rPr>
            <w:color w:val="0000EE"/>
            <w:u w:val="single"/>
          </w:rPr>
          <w:t>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hyperlink r:id="rId591">
        <w:r>
          <w:rPr>
            <w:lang w:val="id_ID" w:bidi="id_ID"/>
          </w:rPr>
          <w:rPr>
            <w:color w:val="0000EE"/>
            <w:u w:val="single"/>
          </w:rPr>
          <w:t>Bil. 21:19</w:t>
        </w:r>
      </w:hyperlink>
      <w:r>
        <w:rPr>
          <w:lang w:val="id_ID" w:bidi="id_ID"/>
        </w:rPr>
        <w:t xml:space="preserve">; </w:t>
      </w:r>
      <w:hyperlink r:id="rId592">
        <w:r>
          <w:rPr>
            <w:lang w:val="id_ID" w:bidi="id_ID"/>
          </w:rPr>
          <w:rPr>
            <w:color w:val="0000EE"/>
            <w:u w:val="single"/>
          </w:rPr>
          <w:t>Yos. 13:17</w:t>
        </w:r>
      </w:hyperlink>
      <w:r>
        <w:rPr>
          <w:lang w:val="id_ID" w:bidi="id_ID"/>
        </w:rPr>
        <w:t xml:space="preserve">). Ini adalah tempat pertama dari tiga tempat yang dibawa oleh raja Moab kepada Bileam agar ia dapat melihat perkemahan Israel yang luas (juga </w:t>
      </w:r>
      <w:hyperlink r:id="rId593">
        <w:r>
          <w:rPr>
            <w:lang w:val="id_ID" w:bidi="id_ID"/>
          </w:rPr>
          <w:rPr>
            <w:color w:val="0000EE"/>
            <w:u w:val="single"/>
          </w:rPr>
          <w:t>Bil. 22:41</w:t>
        </w:r>
      </w:hyperlink>
      <w:r>
        <w:rPr>
          <w:lang w:val="id_ID" w:bidi="id_ID"/>
        </w:rPr>
        <w:t xml:space="preserve">; </w:t>
      </w:r>
      <w:hyperlink r:id="rId520">
        <w:r>
          <w:rPr>
            <w:lang w:val="id_ID" w:bidi="id_ID"/>
          </w:rPr>
          <w:rPr>
            <w:color w:val="0000EE"/>
            <w:u w:val="single"/>
          </w:rPr>
          <w:t>23:14</w:t>
        </w:r>
      </w:hyperlink>
      <w:r>
        <w:rPr>
          <w:lang w:val="id_ID" w:bidi="id_ID"/>
        </w:rPr>
        <w:t xml:space="preserve">, </w:t>
      </w:r>
      <w:hyperlink r:id="rId594">
        <w:r>
          <w:rPr>
            <w:lang w:val="id_ID" w:bidi="id_ID"/>
          </w:rPr>
          <w:rPr>
            <w:color w:val="0000EE"/>
            <w:u w:val="single"/>
          </w:rPr>
          <w:t>28</w:t>
        </w:r>
      </w:hyperlink>
      <w:r>
        <w:rPr>
          <w:lang w:val="id_ID" w:bidi="id_ID"/>
        </w:rPr>
        <w:t>). Dari tempat yang begitu tinggi, ia dapat melihat bangsa Israel (</w:t>
      </w:r>
      <w:hyperlink r:id="rId595">
        <w:r>
          <w:rPr>
            <w:lang w:val="id_ID" w:bidi="id_ID"/>
          </w:rPr>
          <w:rPr>
            <w:color w:val="0000EE"/>
            <w:u w:val="single"/>
          </w:rPr>
          <w:t>Bil.22:11</w:t>
        </w:r>
      </w:hyperlink>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hyperlink r:id="rId596">
        <w:r>
          <w:rPr>
            <w:lang w:val="id_ID" w:bidi="id_ID"/>
          </w:rPr>
          <w:rPr>
            <w:color w:val="0000EE"/>
            <w:u w:val="single"/>
          </w:rPr>
          <w:t>Bil. 23:4</w:t>
        </w:r>
      </w:hyperlink>
      <w:r>
        <w:rPr>
          <w:lang w:val="id_ID" w:bidi="id_ID"/>
        </w:rPr>
        <w:t xml:space="preserve">, </w:t>
      </w:r>
      <w:hyperlink r:id="rId520">
        <w:r>
          <w:rPr>
            <w:lang w:val="id_ID" w:bidi="id_ID"/>
          </w:rPr>
          <w:rPr>
            <w:color w:val="0000EE"/>
            <w:u w:val="single"/>
          </w:rPr>
          <w:t>14</w:t>
        </w:r>
      </w:hyperlink>
      <w:r>
        <w:rPr>
          <w:lang w:val="id_ID" w:bidi="id_ID"/>
        </w:rPr>
        <w:t xml:space="preserve">, </w:t>
      </w:r>
      <w:hyperlink r:id="rId597">
        <w:r>
          <w:rPr>
            <w:lang w:val="id_ID" w:bidi="id_ID"/>
          </w:rPr>
          <w:rPr>
            <w:color w:val="0000EE"/>
            <w:u w:val="single"/>
          </w:rPr>
          <w:t>29</w:t>
        </w:r>
      </w:hyperlink>
      <w:r>
        <w:rPr>
          <w:lang w:val="id_ID" w:bidi="id_ID"/>
        </w:rPr>
        <w:t xml:space="preserve">; bdk. </w:t>
      </w:r>
      <w:hyperlink r:id="rId598">
        <w:r>
          <w:rPr>
            <w:lang w:val="id_ID" w:bidi="id_ID"/>
          </w:rPr>
          <w:rPr>
            <w:color w:val="0000EE"/>
            <w:u w:val="single"/>
          </w:rPr>
          <w:t>Ayb. 42:8</w:t>
        </w:r>
      </w:hyperlink>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hyperlink r:id="rId599">
        <w:r>
          <w:rPr>
            <w:lang w:val="id_ID" w:bidi="id_ID"/>
          </w:rPr>
          <w:rPr>
            <w:color w:val="0000EE"/>
            <w:u w:val="single"/>
          </w:rPr>
          <w:t>Bil. 23:23</w:t>
        </w:r>
      </w:hyperlink>
      <w:r>
        <w:rPr>
          <w:lang w:val="id_ID" w:bidi="id_ID"/>
        </w:rPr>
        <w:t xml:space="preserve">; </w:t>
      </w:r>
      <w:hyperlink r:id="rId600">
        <w:r>
          <w:rPr>
            <w:lang w:val="id_ID" w:bidi="id_ID"/>
          </w:rPr>
          <w:rPr>
            <w:color w:val="0000EE"/>
            <w:u w:val="single"/>
          </w:rPr>
          <w:t>24:1</w:t>
        </w:r>
      </w:hyperlink>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601">
        <w:r>
          <w:rPr>
            <w:lang w:val="id_ID" w:bidi="id_ID"/>
          </w:rPr>
          <w:rPr>
            <w:color w:val="0000EE"/>
            <w:u w:val="single"/>
          </w:rPr>
          <w:t>Ul. 18:9–14</w:t>
        </w:r>
      </w:hyperlink>
      <w:r>
        <w:rPr>
          <w:lang w:val="id_ID" w:bidi="id_ID"/>
        </w:rPr>
        <w:t xml:space="preserve">; bdk. </w:t>
      </w:r>
      <w:hyperlink r:id="rId602">
        <w:r>
          <w:rPr>
            <w:lang w:val="id_ID" w:bidi="id_ID"/>
          </w:rPr>
          <w:rPr>
            <w:color w:val="0000EE"/>
            <w:u w:val="single"/>
          </w:rPr>
          <w:t>Yeh.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hyperlink r:id="rId603">
        <w:r>
          <w:rPr>
            <w:lang w:val="id_ID" w:bidi="id_ID"/>
          </w:rPr>
          <w:rPr>
            <w:color w:val="0000EE"/>
            <w:u w:val="single"/>
          </w:rPr>
          <w:t>Kel. 19:5–6</w:t>
        </w:r>
      </w:hyperlink>
      <w:r>
        <w:rPr>
          <w:lang w:val="id_ID" w:bidi="id_ID"/>
        </w:rPr>
        <w:t xml:space="preserve">; </w:t>
      </w:r>
      <w:hyperlink r:id="rId604">
        <w:r>
          <w:rPr>
            <w:lang w:val="id_ID" w:bidi="id_ID"/>
          </w:rPr>
          <w:rPr>
            <w:color w:val="0000EE"/>
            <w:u w:val="single"/>
          </w:rPr>
          <w:t>Ul. 7:6–9</w:t>
        </w:r>
      </w:hyperlink>
      <w:r>
        <w:rPr>
          <w:lang w:val="id_ID" w:bidi="id_ID"/>
        </w:rPr>
        <w:t xml:space="preserve">) dan mengamati bahwa berkat Allah telah mengubah bangsa yang rendah menjadi bangsa yang besar (bdk. </w:t>
      </w:r>
      <w:hyperlink r:id="rId605">
        <w:r>
          <w:rPr>
            <w:lang w:val="id_ID" w:bidi="id_ID"/>
          </w:rPr>
          <w:rPr>
            <w:color w:val="0000EE"/>
            <w:u w:val="single"/>
          </w:rPr>
          <w:t>Kej. 12:2–3</w:t>
        </w:r>
      </w:hyperlink>
      <w:r>
        <w:rPr>
          <w:lang w:val="id_ID" w:bidi="id_ID"/>
        </w:rPr>
        <w:t xml:space="preserve">; </w:t>
      </w:r>
      <w:hyperlink r:id="rId606">
        <w:r>
          <w:rPr>
            <w:lang w:val="id_ID" w:bidi="id_ID"/>
          </w:rPr>
          <w:rPr>
            <w:color w:val="0000EE"/>
            <w:u w:val="single"/>
          </w:rPr>
          <w:t>13:16</w:t>
        </w:r>
      </w:hyperlink>
      <w:r>
        <w:rPr>
          <w:lang w:val="id_ID" w:bidi="id_ID"/>
        </w:rPr>
        <w:t xml:space="preserve">; </w:t>
      </w:r>
      <w:hyperlink r:id="rId607">
        <w:r>
          <w:rPr>
            <w:lang w:val="id_ID" w:bidi="id_ID"/>
          </w:rPr>
          <w:rPr>
            <w:color w:val="0000EE"/>
            <w:u w:val="single"/>
          </w:rPr>
          <w:t>28:14</w:t>
        </w:r>
      </w:hyperlink>
      <w:r>
        <w:rPr>
          <w:lang w:val="id_ID" w:bidi="id_ID"/>
        </w:rPr>
        <w:t>). Bileam berharap agar keberuntungan yang sama datang kepadanya (</w:t>
      </w:r>
      <w:hyperlink r:id="rId608">
        <w:r>
          <w:rPr>
            <w:lang w:val="id_ID" w:bidi="id_ID"/>
          </w:rPr>
          <w:rPr>
            <w:color w:val="0000EE"/>
            <w:u w:val="single"/>
          </w:rPr>
          <w:t>Bil.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hyperlink r:id="rId609">
        <w:r>
          <w:rPr>
            <w:lang w:val="id_ID" w:bidi="id_ID"/>
          </w:rPr>
          <w:rPr>
            <w:color w:val="0000EE"/>
            <w:u w:val="single"/>
          </w:rPr>
          <w:t>Bil. 23:5</w:t>
        </w:r>
      </w:hyperlink>
      <w:r>
        <w:rPr>
          <w:lang w:val="id_ID" w:bidi="id_ID"/>
        </w:rPr>
        <w:t xml:space="preserve">, </w:t>
      </w:r>
      <w:hyperlink r:id="rId610">
        <w:r>
          <w:rPr>
            <w:lang w:val="id_ID" w:bidi="id_ID"/>
          </w:rPr>
          <w:rPr>
            <w:color w:val="0000EE"/>
            <w:u w:val="single"/>
          </w:rPr>
          <w:t>16</w:t>
        </w:r>
      </w:hyperlink>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hyperlink r:id="rId611">
        <w:r>
          <w:rPr>
            <w:lang w:val="id_ID" w:bidi="id_ID"/>
          </w:rPr>
          <w:rPr>
            <w:color w:val="0000EE"/>
            <w:u w:val="single"/>
          </w:rPr>
          <w:t>Kej. 24:10</w:t>
        </w:r>
      </w:hyperlink>
      <w:r>
        <w:rPr>
          <w:lang w:val="id_ID" w:bidi="id_ID"/>
        </w:rPr>
        <w:t>) adalah nama lain dari Mesopotamia Utara, tempat rumah Bileam di Petor berada (</w:t>
      </w:r>
      <w:hyperlink r:id="rId576">
        <w:r>
          <w:rPr>
            <w:lang w:val="id_ID" w:bidi="id_ID"/>
          </w:rPr>
          <w:rPr>
            <w:color w:val="0000EE"/>
            <w:u w:val="single"/>
          </w:rPr>
          <w:t>Bil. 22:5</w:t>
        </w:r>
      </w:hyperlink>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hyperlink r:id="rId523">
        <w:r>
          <w:rPr>
            <w:lang w:val="id_ID" w:bidi="id_ID"/>
          </w:rPr>
          <w:rPr>
            <w:color w:val="0000EE"/>
            <w:u w:val="single"/>
          </w:rPr>
          <w:t>Ul. 34:1</w:t>
        </w:r>
      </w:hyperlink>
      <w:r>
        <w:rPr>
          <w:lang w:val="id_ID" w:bidi="id_ID"/>
        </w:rPr>
        <w:t>) di sekitar Bamot-Baal (</w:t>
      </w:r>
      <w:hyperlink r:id="rId593">
        <w:r>
          <w:rPr>
            <w:lang w:val="id_ID" w:bidi="id_ID"/>
          </w:rPr>
          <w:rPr>
            <w:color w:val="0000EE"/>
            <w:u w:val="single"/>
          </w:rPr>
          <w:t>Bil. 22:41</w:t>
        </w:r>
      </w:hyperlink>
      <w:r>
        <w:rPr>
          <w:lang w:val="id_ID" w:bidi="id_ID"/>
        </w:rPr>
        <w:t>) dan Gunung Peor (</w:t>
      </w:r>
      <w:hyperlink r:id="rId594">
        <w:r>
          <w:rPr>
            <w:lang w:val="id_ID" w:bidi="id_ID"/>
          </w:rPr>
          <w:rPr>
            <w:color w:val="0000EE"/>
            <w:u w:val="single"/>
          </w:rPr>
          <w:t>Bil.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hyperlink r:id="rId612">
        <w:r>
          <w:rPr>
            <w:lang w:val="id_ID" w:bidi="id_ID"/>
          </w:rPr>
          <w:rPr>
            <w:color w:val="0000EE"/>
            <w:u w:val="single"/>
          </w:rPr>
          <w:t>Bil. 22:12</w:t>
        </w:r>
      </w:hyperlink>
      <w:r>
        <w:rPr>
          <w:lang w:val="id_ID" w:bidi="id_ID"/>
        </w:rPr>
        <w:t xml:space="preserve">; bdk. </w:t>
      </w:r>
      <w:hyperlink r:id="rId605">
        <w:r>
          <w:rPr>
            <w:lang w:val="id_ID" w:bidi="id_ID"/>
          </w:rPr>
          <w:rPr>
            <w:color w:val="0000EE"/>
            <w:u w:val="single"/>
          </w:rPr>
          <w:t>Kej. 12:2–3</w:t>
        </w:r>
      </w:hyperlink>
      <w:r>
        <w:rPr>
          <w:lang w:val="id_ID" w:bidi="id_ID"/>
        </w:rPr>
        <w:t xml:space="preserve">; </w:t>
      </w:r>
      <w:hyperlink r:id="rId613">
        <w:r>
          <w:rPr>
            <w:lang w:val="id_ID" w:bidi="id_ID"/>
          </w:rPr>
          <w:rPr>
            <w:color w:val="0000EE"/>
            <w:u w:val="single"/>
          </w:rPr>
          <w:t>22:17–18</w:t>
        </w:r>
      </w:hyperlink>
      <w:r>
        <w:rPr>
          <w:lang w:val="id_ID" w:bidi="id_ID"/>
        </w:rPr>
        <w:t xml:space="preserve">). Israel aman dari bahaya yang ingin ditimbulkan oleh Moab dan Midian melalui ramalan (bdk. </w:t>
      </w:r>
      <w:hyperlink r:id="rId600">
        <w:r>
          <w:rPr>
            <w:lang w:val="id_ID" w:bidi="id_ID"/>
          </w:rPr>
          <w:rPr>
            <w:color w:val="0000EE"/>
            <w:u w:val="single"/>
          </w:rPr>
          <w:t>Bil 24:1</w:t>
        </w:r>
      </w:hyperlink>
      <w:r>
        <w:rPr>
          <w:lang w:val="id_ID" w:bidi="id_ID"/>
        </w:rPr>
        <w:t xml:space="preserve">); Israel akan menjadi terkenal karena Allah melindungi mereka dari bahaya (lihat </w:t>
      </w:r>
      <w:hyperlink r:id="rId614">
        <w:r>
          <w:rPr>
            <w:lang w:val="id_ID" w:bidi="id_ID"/>
          </w:rPr>
          <w:rPr>
            <w:color w:val="0000EE"/>
            <w:u w:val="single"/>
          </w:rPr>
          <w:t>Yos. 2:9–11</w:t>
        </w:r>
      </w:hyperlink>
      <w:r>
        <w:rPr>
          <w:lang w:val="id_ID" w:bidi="id_ID"/>
        </w:rPr>
        <w:t xml:space="preserve">; bdk. </w:t>
      </w:r>
      <w:hyperlink r:id="rId615">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hyperlink r:id="rId616">
        <w:r>
          <w:rPr>
            <w:lang w:val="id_ID" w:bidi="id_ID"/>
          </w:rPr>
          <w:rPr>
            <w:color w:val="0000EE"/>
            <w:u w:val="single"/>
          </w:rPr>
          <w:t>Bil. 25:3</w:t>
        </w:r>
      </w:hyperlink>
      <w:r>
        <w:rPr>
          <w:lang w:val="id_ID" w:bidi="id_ID"/>
        </w:rPr>
        <w:t xml:space="preserve">, </w:t>
      </w:r>
      <w:hyperlink r:id="rId617">
        <w:r>
          <w:rPr>
            <w:lang w:val="id_ID" w:bidi="id_ID"/>
          </w:rPr>
          <w:rPr>
            <w:color w:val="0000EE"/>
            <w:u w:val="single"/>
          </w:rPr>
          <w:t>5</w:t>
        </w:r>
      </w:hyperlink>
      <w:r>
        <w:rPr>
          <w:lang w:val="id_ID" w:bidi="id_ID"/>
        </w:rPr>
        <w:t xml:space="preserve">) dan Bet-Peor dari </w:t>
      </w:r>
      <w:hyperlink r:id="rId618">
        <w:r>
          <w:rPr>
            <w:lang w:val="id_ID" w:bidi="id_ID"/>
          </w:rPr>
          <w:rPr>
            <w:color w:val="0000EE"/>
            <w:u w:val="single"/>
          </w:rPr>
          <w:t>Ul. 3:29</w:t>
        </w:r>
      </w:hyperlink>
      <w:r>
        <w:rPr>
          <w:lang w:val="id_ID" w:bidi="id_ID"/>
        </w:rPr>
        <w:t xml:space="preserve">; </w:t>
      </w:r>
      <w:hyperlink r:id="rId619">
        <w:r>
          <w:rPr>
            <w:lang w:val="id_ID" w:bidi="id_ID"/>
          </w:rPr>
          <w:rPr>
            <w:color w:val="0000EE"/>
            <w:u w:val="single"/>
          </w:rPr>
          <w:t>34:6</w:t>
        </w:r>
      </w:hyperlink>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hyperlink r:id="rId620">
        <w:r>
          <w:rPr>
            <w:lang w:val="id_ID" w:bidi="id_ID"/>
          </w:rPr>
          <w:rPr>
            <w:color w:val="0000EE"/>
            <w:u w:val="single"/>
          </w:rPr>
          <w:t>Bil. 23:3</w:t>
        </w:r>
      </w:hyperlink>
      <w:r>
        <w:rPr>
          <w:lang w:val="id_ID" w:bidi="id_ID"/>
        </w:rPr>
        <w:t xml:space="preserve">, </w:t>
      </w:r>
      <w:hyperlink r:id="rId621">
        <w:r>
          <w:rPr>
            <w:lang w:val="id_ID" w:bidi="id_ID"/>
          </w:rPr>
          <w:rPr>
            <w:color w:val="0000EE"/>
            <w:u w:val="single"/>
          </w:rPr>
          <w:t>15</w:t>
        </w:r>
      </w:hyperlink>
      <w:r>
        <w:rPr>
          <w:lang w:val="id_ID" w:bidi="id_ID"/>
        </w:rPr>
        <w:t>), kali ini Bileam tidak menggunakan ramalan. Ia telah mengetahui bahwa ramalan dan pertanda tidak akan membahayakan Israel (</w:t>
      </w:r>
      <w:hyperlink r:id="rId599">
        <w:r>
          <w:rPr>
            <w:lang w:val="id_ID" w:bidi="id_ID"/>
          </w:rPr>
          <w:rPr>
            <w:color w:val="0000EE"/>
            <w:u w:val="single"/>
          </w:rPr>
          <w:t>Bil. 23:23</w:t>
        </w:r>
      </w:hyperlink>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hyperlink r:id="rId622">
        <w:r>
          <w:rPr>
            <w:lang w:val="id_ID" w:bidi="id_ID"/>
          </w:rPr>
          <w:rPr>
            <w:color w:val="0000EE"/>
            <w:u w:val="single"/>
          </w:rPr>
          <w:t>Bil. 24:7</w:t>
        </w:r>
      </w:hyperlink>
      <w:r>
        <w:rPr>
          <w:lang w:val="id_ID" w:bidi="id_ID"/>
        </w:rPr>
        <w:t xml:space="preserve">), seperti yang disebutkan dalam </w:t>
      </w:r>
      <w:hyperlink r:id="rId608">
        <w:r>
          <w:rPr>
            <w:lang w:val="id_ID" w:bidi="id_ID"/>
          </w:rPr>
          <w:rPr>
            <w:color w:val="0000EE"/>
            <w:u w:val="single"/>
          </w:rPr>
          <w:t>Bil. 23:10</w:t>
        </w:r>
      </w:hyperlink>
      <w:r>
        <w:rPr>
          <w:lang w:val="id_ID" w:bidi="id_ID"/>
        </w:rPr>
        <w:t xml:space="preserve">. Hal ini juga menjadi jelas dalam pendaftaran kedua (psl. </w:t>
      </w:r>
      <w:hyperlink r:id="rId623">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hyperlink r:id="rId624">
        <w:r>
          <w:rPr>
            <w:lang w:val="id_ID" w:bidi="id_ID"/>
          </w:rPr>
          <w:rPr>
            <w:color w:val="0000EE"/>
            <w:u w:val="single"/>
          </w:rPr>
          <w:t xml:space="preserve"> Bil. 24:15–24</w:t>
        </w:r>
      </w:hyperlink>
      <w:r>
        <w:rPr>
          <w:lang w:val="id_ID" w:bidi="id_ID"/>
        </w:rPr>
        <w:t>). • Agag adalah seorang raja Amalek yang dikalahkan oleh Saul (</w:t>
      </w:r>
      <w:hyperlink r:id="rId625">
        <w:r>
          <w:rPr>
            <w:lang w:val="id_ID" w:bidi="id_ID"/>
          </w:rPr>
          <w:rPr>
            <w:color w:val="0000EE"/>
            <w:u w:val="single"/>
          </w:rPr>
          <w:t>1Sam. 15:7–9</w:t>
        </w:r>
      </w:hyperlink>
      <w:r>
        <w:rPr>
          <w:lang w:val="id_ID" w:bidi="id_ID"/>
        </w:rPr>
        <w:t xml:space="preserve">, </w:t>
      </w:r>
      <w:hyperlink r:id="rId626">
        <w:r>
          <w:rPr>
            <w:lang w:val="id_ID" w:bidi="id_ID"/>
          </w:rPr>
          <w:rPr>
            <w:color w:val="0000EE"/>
            <w:u w:val="single"/>
          </w:rPr>
          <w:t>32–33</w:t>
        </w:r>
      </w:hyperlink>
      <w:r>
        <w:rPr>
          <w:lang w:val="id_ID" w:bidi="id_ID"/>
        </w:rPr>
        <w:t xml:space="preserve">). Orang Amalek, bangsa padang gurun, adalah musuh tradisional orang Ibrani (bdk. </w:t>
      </w:r>
      <w:hyperlink r:id="rId627">
        <w:r>
          <w:rPr>
            <w:lang w:val="id_ID" w:bidi="id_ID"/>
          </w:rPr>
          <w:rPr>
            <w:color w:val="0000EE"/>
            <w:u w:val="single"/>
          </w:rPr>
          <w:t>Bil. 14:45</w:t>
        </w:r>
      </w:hyperlink>
      <w:r>
        <w:rPr>
          <w:lang w:val="id_ID" w:bidi="id_ID"/>
        </w:rPr>
        <w:t xml:space="preserve">; </w:t>
      </w:r>
      <w:hyperlink r:id="rId628">
        <w:r>
          <w:rPr>
            <w:lang w:val="id_ID" w:bidi="id_ID"/>
          </w:rPr>
          <w:rPr>
            <w:color w:val="0000EE"/>
            <w:u w:val="single"/>
          </w:rPr>
          <w:t>Kel. 17:8–16</w:t>
        </w:r>
      </w:hyperlink>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hyperlink r:id="rId629">
        <w:r>
          <w:rPr>
            <w:lang w:val="id_ID" w:bidi="id_ID"/>
          </w:rPr>
          <w:rPr>
            <w:color w:val="0000EE"/>
            <w:u w:val="single"/>
          </w:rPr>
          <w:t>Bil 24:8–9</w:t>
        </w:r>
      </w:hyperlink>
      <w:r>
        <w:rPr>
          <w:lang w:val="id_ID" w:bidi="id_ID"/>
        </w:rPr>
        <w:t xml:space="preserve">). • Diberkati … </w:t>
      </w:r>
      <w:r>
        <w:rPr>
          <w:lang w:val="id_ID" w:bidi="id_ID"/>
        </w:rPr>
        <w:t>terkutuklah</w:t>
      </w:r>
      <w:r>
        <w:rPr>
          <w:lang w:val="id_ID" w:bidi="id_ID"/>
        </w:rPr>
        <w:t xml:space="preserve">: Lihat </w:t>
      </w:r>
      <w:hyperlink r:id="rId630">
        <w:r>
          <w:rPr>
            <w:lang w:val="id_ID" w:bidi="id_ID"/>
          </w:rPr>
          <w:rPr>
            <w:color w:val="0000EE"/>
            <w:u w:val="single"/>
          </w:rPr>
          <w:t>Kej. 12:3</w:t>
        </w:r>
      </w:hyperlink>
      <w:r>
        <w:rPr>
          <w:lang w:val="id_ID" w:bidi="id_ID"/>
        </w:rPr>
        <w:t xml:space="preserve">; </w:t>
      </w:r>
      <w:hyperlink r:id="rId631">
        <w:r>
          <w:rPr>
            <w:lang w:val="id_ID" w:bidi="id_ID"/>
          </w:rPr>
          <w:rPr>
            <w:color w:val="0000EE"/>
            <w:u w:val="single"/>
          </w:rPr>
          <w:t>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hyperlink r:id="rId632">
        <w:r>
          <w:rPr>
            <w:lang w:val="id_ID" w:bidi="id_ID"/>
          </w:rPr>
          <w:rPr>
            <w:color w:val="0000EE"/>
            <w:u w:val="single"/>
          </w:rPr>
          <w:t>Ayb. 27:23</w:t>
        </w:r>
      </w:hyperlink>
      <w:r>
        <w:rPr>
          <w:lang w:val="id_ID" w:bidi="id_ID"/>
        </w:rPr>
        <w:t xml:space="preserve">; </w:t>
      </w:r>
      <w:hyperlink r:id="rId633">
        <w:r>
          <w:rPr>
            <w:lang w:val="id_ID" w:bidi="id_ID"/>
          </w:rPr>
          <w:rPr>
            <w:color w:val="0000EE"/>
            <w:u w:val="single"/>
          </w:rPr>
          <w:t>Rat.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hyperlink r:id="rId634">
        <w:r>
          <w:rPr>
            <w:lang w:val="id_ID" w:bidi="id_ID"/>
          </w:rPr>
          <w:rPr>
            <w:color w:val="0000EE"/>
            <w:u w:val="single"/>
          </w:rPr>
          <w:t>Bil. 24:9</w:t>
        </w:r>
      </w:hyperlink>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hyperlink r:id="rId635">
        <w:r>
          <w:rPr>
            <w:lang w:val="id_ID" w:bidi="id_ID"/>
          </w:rPr>
          <w:rPr>
            <w:color w:val="0000EE"/>
            <w:u w:val="single"/>
          </w:rPr>
          <w:t>Bil. 24:16</w:t>
        </w:r>
      </w:hyperlink>
      <w:r>
        <w:rPr>
          <w:lang w:val="id_ID" w:bidi="id_ID"/>
        </w:rPr>
        <w:t>), nubuat ini mencantumkan beberapa musuh yang akan dikalahkan Israel di masa depan dan menubuatkan kemunculan seorang pemimpin yang luar biasa yang akan memainkan peran penting dalam kemenangan-kemenangan militer ini (</w:t>
      </w:r>
      <w:hyperlink r:id="rId636">
        <w:r>
          <w:rPr>
            <w:lang w:val="id_ID" w:bidi="id_ID"/>
          </w:rPr>
          <w:rPr>
            <w:color w:val="0000EE"/>
            <w:u w:val="single"/>
          </w:rPr>
          <w:t>Bil.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hyperlink r:id="rId637">
        <w:r>
          <w:rPr>
            <w:lang w:val="id_ID" w:bidi="id_ID"/>
          </w:rPr>
          <w:rPr>
            <w:color w:val="0000EE"/>
            <w:u w:val="single"/>
          </w:rPr>
          <w:t>Yes. 14:12</w:t>
        </w:r>
      </w:hyperlink>
      <w:r>
        <w:rPr>
          <w:lang w:val="id_ID" w:bidi="id_ID"/>
        </w:rPr>
        <w:t xml:space="preserve">; </w:t>
      </w:r>
      <w:hyperlink r:id="rId638">
        <w:r>
          <w:rPr>
            <w:lang w:val="id_ID" w:bidi="id_ID"/>
          </w:rPr>
          <w:rPr>
            <w:color w:val="0000EE"/>
            <w:u w:val="single"/>
          </w:rPr>
          <w:t>Mat 2:1–10</w:t>
        </w:r>
      </w:hyperlink>
      <w:r>
        <w:rPr>
          <w:lang w:val="id_ID" w:bidi="id_ID"/>
        </w:rPr>
        <w:t xml:space="preserve">), dan tongkat kerajaan adalah gambaran kekuasaan dan keagungan (bdk. </w:t>
      </w:r>
      <w:hyperlink r:id="rId639">
        <w:r>
          <w:rPr>
            <w:lang w:val="id_ID" w:bidi="id_ID"/>
          </w:rPr>
          <w:rPr>
            <w:color w:val="0000EE"/>
            <w:u w:val="single"/>
          </w:rPr>
          <w:t>Kej. 49:10</w:t>
        </w:r>
      </w:hyperlink>
      <w:r>
        <w:rPr>
          <w:lang w:val="id_ID" w:bidi="id_ID"/>
        </w:rPr>
        <w:t xml:space="preserve">; </w:t>
      </w:r>
      <w:hyperlink r:id="rId640">
        <w:r>
          <w:rPr>
            <w:lang w:val="id_ID" w:bidi="id_ID"/>
          </w:rPr>
          <w:rPr>
            <w:color w:val="0000EE"/>
            <w:u w:val="single"/>
          </w:rPr>
          <w:t>Mzm. 45:6</w:t>
        </w:r>
      </w:hyperlink>
      <w:r>
        <w:rPr>
          <w:lang w:val="id_ID" w:bidi="id_ID"/>
        </w:rPr>
        <w:t xml:space="preserve">). Raja Daud sangat cocok dengan gambaran ini secara historis. Orang Moab, yang kekalahannya disebutkan dalam </w:t>
      </w:r>
      <w:hyperlink r:id="rId636">
        <w:r>
          <w:rPr>
            <w:lang w:val="id_ID" w:bidi="id_ID"/>
          </w:rPr>
          <w:rPr>
            <w:color w:val="0000EE"/>
            <w:u w:val="single"/>
          </w:rPr>
          <w:t>Bil. 24:17</w:t>
        </w:r>
      </w:hyperlink>
      <w:r>
        <w:rPr>
          <w:lang w:val="id_ID" w:bidi="id_ID"/>
        </w:rPr>
        <w:t>, adalah salah satu dari sekian banyak bangsa yang ditaklukkan pada masa pemerintahannya (</w:t>
      </w:r>
      <w:hyperlink r:id="rId641">
        <w:r>
          <w:rPr>
            <w:lang w:val="id_ID" w:bidi="id_ID"/>
          </w:rPr>
          <w:rPr>
            <w:color w:val="0000EE"/>
            <w:u w:val="single"/>
          </w:rPr>
          <w:t>2Sam. 8:2</w:t>
        </w:r>
      </w:hyperlink>
      <w:r>
        <w:rPr>
          <w:lang w:val="id_ID" w:bidi="id_ID"/>
        </w:rPr>
        <w:t xml:space="preserve">), meskipun Moab tetap menjadi musuh Israel yang berbahaya setelah masa Daud (lihat </w:t>
      </w:r>
      <w:hyperlink r:id="rId642">
        <w:r>
          <w:rPr>
            <w:lang w:val="id_ID" w:bidi="id_ID"/>
          </w:rPr>
          <w:rPr>
            <w:color w:val="0000EE"/>
            <w:u w:val="single"/>
          </w:rPr>
          <w:t>2Raj. 3:1–27</w:t>
        </w:r>
      </w:hyperlink>
      <w:r>
        <w:rPr>
          <w:lang w:val="id_ID" w:bidi="id_ID"/>
        </w:rPr>
        <w:t xml:space="preserve">; </w:t>
      </w:r>
      <w:hyperlink r:id="rId643">
        <w:r>
          <w:rPr>
            <w:lang w:val="id_ID" w:bidi="id_ID"/>
          </w:rPr>
          <w:rPr>
            <w:color w:val="0000EE"/>
            <w:u w:val="single"/>
          </w:rPr>
          <w:t>Yes 15–16</w:t>
        </w:r>
      </w:hyperlink>
      <w:r>
        <w:rPr>
          <w:lang w:val="id_ID" w:bidi="id_ID"/>
        </w:rPr>
        <w:t xml:space="preserve">; </w:t>
      </w:r>
      <w:hyperlink r:id="rId644">
        <w:r>
          <w:rPr>
            <w:lang w:val="id_ID" w:bidi="id_ID"/>
          </w:rPr>
          <w:rPr>
            <w:color w:val="0000EE"/>
            <w:u w:val="single"/>
          </w:rPr>
          <w:t>Yer 48</w:t>
        </w:r>
      </w:hyperlink>
      <w:r>
        <w:rPr>
          <w:lang w:val="id_ID" w:bidi="id_ID"/>
        </w:rPr>
        <w:t xml:space="preserve">). Banyak penafsir telah memperluas gambaran ini melampaui Daud. Orang-orang Kristen mengidentifikasikan Yesus dari Nazaret dengan sebuah bintang (lihat </w:t>
      </w:r>
      <w:hyperlink r:id="rId645">
        <w:r>
          <w:rPr>
            <w:lang w:val="id_ID" w:bidi="id_ID"/>
          </w:rPr>
          <w:rPr>
            <w:color w:val="0000EE"/>
            <w:u w:val="single"/>
          </w:rPr>
          <w:t>Mat. 2:2</w:t>
        </w:r>
      </w:hyperlink>
      <w:r>
        <w:rPr>
          <w:lang w:val="id_ID" w:bidi="id_ID"/>
        </w:rPr>
        <w:t xml:space="preserve">; </w:t>
      </w:r>
      <w:hyperlink r:id="rId646">
        <w:r>
          <w:rPr>
            <w:lang w:val="id_ID" w:bidi="id_ID"/>
          </w:rPr>
          <w:rPr>
            <w:color w:val="0000EE"/>
            <w:u w:val="single"/>
          </w:rPr>
          <w:t>2Ptr. 1:19</w:t>
        </w:r>
      </w:hyperlink>
      <w:r>
        <w:rPr>
          <w:lang w:val="id_ID" w:bidi="id_ID"/>
        </w:rPr>
        <w:t xml:space="preserve">; </w:t>
      </w:r>
      <w:hyperlink r:id="rId647">
        <w:r>
          <w:rPr>
            <w:lang w:val="id_ID" w:bidi="id_ID"/>
          </w:rPr>
          <w:rPr>
            <w:color w:val="0000EE"/>
            <w:u w:val="single"/>
          </w:rPr>
          <w:t>Why. 2:28</w:t>
        </w:r>
      </w:hyperlink>
      <w:r>
        <w:rPr>
          <w:lang w:val="id_ID" w:bidi="id_ID"/>
        </w:rPr>
        <w:t xml:space="preserve">; </w:t>
      </w:r>
      <w:hyperlink r:id="rId648">
        <w:r>
          <w:rPr>
            <w:lang w:val="id_ID" w:bidi="id_ID"/>
          </w:rPr>
          <w:rPr>
            <w:color w:val="0000EE"/>
            <w:u w:val="single"/>
          </w:rPr>
          <w:t>22:16</w:t>
        </w:r>
      </w:hyperlink>
      <w:r>
        <w:rPr>
          <w:lang w:val="id_ID" w:bidi="id_ID"/>
        </w:rPr>
        <w:t xml:space="preserve">) dan tongkat kerajaan (bdk. </w:t>
      </w:r>
      <w:hyperlink r:id="rId649">
        <w:r>
          <w:rPr>
            <w:lang w:val="id_ID" w:bidi="id_ID"/>
          </w:rPr>
          <w:rPr>
            <w:color w:val="0000EE"/>
            <w:u w:val="single"/>
          </w:rPr>
          <w:t>Ibr 1:8</w:t>
        </w:r>
      </w:hyperlink>
      <w:r>
        <w:rPr>
          <w:lang w:val="id_ID" w:bidi="id_ID"/>
        </w:rPr>
        <w:t xml:space="preserve">). • Semua anak Set mungkin adalah orang Sutu kuno, meskipun ini mungkin merujuk pada Edom/Seir (juga ditaklukkan oleh Daud; </w:t>
      </w:r>
      <w:hyperlink r:id="rId650">
        <w:r>
          <w:rPr>
            <w:lang w:val="id_ID" w:bidi="id_ID"/>
          </w:rPr>
          <w:rPr>
            <w:color w:val="0000EE"/>
            <w:u w:val="single"/>
          </w:rPr>
          <w:t>Bil. 24:18</w:t>
        </w:r>
      </w:hyperlink>
      <w:r>
        <w:rPr>
          <w:lang w:val="id_ID" w:bidi="id_ID"/>
        </w:rPr>
        <w:t>), Ir (atau Ar) dari Moab (</w:t>
      </w:r>
      <w:hyperlink r:id="rId651">
        <w:r>
          <w:rPr>
            <w:lang w:val="id_ID" w:bidi="id_ID"/>
          </w:rPr>
          <w:rPr>
            <w:color w:val="0000EE"/>
            <w:u w:val="single"/>
          </w:rPr>
          <w:t>Bil. 24:19</w:t>
        </w:r>
      </w:hyperlink>
      <w:r>
        <w:rPr>
          <w:lang w:val="id_ID" w:bidi="id_ID"/>
        </w:rPr>
        <w:t xml:space="preserve">; bdk. </w:t>
      </w:r>
      <w:hyperlink r:id="rId516">
        <w:r>
          <w:rPr>
            <w:lang w:val="id_ID" w:bidi="id_ID"/>
          </w:rPr>
          <w:rPr>
            <w:color w:val="0000EE"/>
            <w:u w:val="single"/>
          </w:rPr>
          <w:t>Bil. 21:28</w:t>
        </w:r>
      </w:hyperlink>
      <w:r>
        <w:rPr>
          <w:lang w:val="id_ID" w:bidi="id_ID"/>
        </w:rPr>
        <w:t>), atau Amalek, salah satu musuh Israel yang paling awal dan paling gigih (</w:t>
      </w:r>
      <w:hyperlink r:id="rId652">
        <w:r>
          <w:rPr>
            <w:lang w:val="id_ID" w:bidi="id_ID"/>
          </w:rPr>
          <w:rPr>
            <w:color w:val="0000EE"/>
            <w:u w:val="single"/>
          </w:rPr>
          <w:t>Bil.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hyperlink r:id="rId202">
        <w:r>
          <w:rPr>
            <w:lang w:val="id_ID" w:bidi="id_ID"/>
          </w:rPr>
          <w:rPr>
            <w:color w:val="0000EE"/>
            <w:u w:val="single"/>
          </w:rPr>
          <w:t>Hak. 1:16</w:t>
        </w:r>
      </w:hyperlink>
      <w:r>
        <w:rPr>
          <w:lang w:val="id_ID" w:bidi="id_ID"/>
        </w:rPr>
        <w:t xml:space="preserve">; </w:t>
      </w:r>
      <w:hyperlink r:id="rId201">
        <w:r>
          <w:rPr>
            <w:lang w:val="id_ID" w:bidi="id_ID"/>
          </w:rPr>
          <w:rPr>
            <w:color w:val="0000EE"/>
            <w:u w:val="single"/>
          </w:rPr>
          <w:t>4:11</w:t>
        </w:r>
      </w:hyperlink>
      <w:r>
        <w:rPr>
          <w:lang w:val="id_ID" w:bidi="id_ID"/>
        </w:rPr>
        <w:t xml:space="preserve">; bdk. </w:t>
      </w:r>
      <w:hyperlink r:id="rId653">
        <w:r>
          <w:rPr>
            <w:lang w:val="id_ID" w:bidi="id_ID"/>
          </w:rPr>
          <w:rPr>
            <w:color w:val="0000EE"/>
            <w:u w:val="single"/>
          </w:rPr>
          <w:t>Bil. 10:29–32</w:t>
        </w:r>
      </w:hyperlink>
      <w:r>
        <w:rPr>
          <w:lang w:val="id_ID" w:bidi="id_ID"/>
        </w:rPr>
        <w:t xml:space="preserve">), dan orang Keni tetap bersahabat dengan Israel setelah itu (mis., </w:t>
      </w:r>
      <w:hyperlink r:id="rId654">
        <w:r>
          <w:rPr>
            <w:lang w:val="id_ID" w:bidi="id_ID"/>
          </w:rPr>
          <w:rPr>
            <w:color w:val="0000EE"/>
            <w:u w:val="single"/>
          </w:rPr>
          <w:t>1Sam. 15:6</w:t>
        </w:r>
      </w:hyperlink>
      <w:r>
        <w:rPr>
          <w:lang w:val="id_ID" w:bidi="id_ID"/>
        </w:rPr>
        <w:t xml:space="preserve">; </w:t>
      </w:r>
      <w:hyperlink r:id="rId655">
        <w:r>
          <w:rPr>
            <w:lang w:val="id_ID" w:bidi="id_ID"/>
          </w:rPr>
          <w:rPr>
            <w:color w:val="0000EE"/>
            <w:u w:val="single"/>
          </w:rPr>
          <w:t>27:10</w:t>
        </w:r>
      </w:hyperlink>
      <w:r>
        <w:rPr>
          <w:lang w:val="id_ID" w:bidi="id_ID"/>
        </w:rPr>
        <w:t xml:space="preserve">; </w:t>
      </w:r>
      <w:hyperlink r:id="rId656">
        <w:r>
          <w:rPr>
            <w:lang w:val="id_ID" w:bidi="id_ID"/>
          </w:rPr>
          <w:rPr>
            <w:color w:val="0000EE"/>
            <w:u w:val="single"/>
          </w:rPr>
          <w:t>30:27–30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hyperlink r:id="rId612">
        <w:r>
          <w:rPr>
            <w:lang w:val="id_ID" w:bidi="id_ID"/>
          </w:rPr>
          <w:rPr>
            <w:color w:val="0000EE"/>
            <w:u w:val="single"/>
          </w:rPr>
          <w:t>Bil. 22:12</w:t>
        </w:r>
      </w:hyperlink>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hyperlink r:id="rId657">
        <w:r>
          <w:rPr>
            <w:lang w:val="id_ID" w:bidi="id_ID"/>
          </w:rPr>
          <w:rPr>
            <w:color w:val="0000EE"/>
            <w:u w:val="single"/>
          </w:rPr>
          <w:t>Kej. 10:4</w:t>
        </w:r>
      </w:hyperlink>
      <w:r>
        <w:rPr>
          <w:lang w:val="id_ID" w:bidi="id_ID"/>
        </w:rPr>
        <w:t xml:space="preserve">; </w:t>
      </w:r>
      <w:hyperlink r:id="rId658">
        <w:r>
          <w:rPr>
            <w:lang w:val="id_ID" w:bidi="id_ID"/>
          </w:rPr>
          <w:rPr>
            <w:color w:val="0000EE"/>
            <w:u w:val="single"/>
          </w:rPr>
          <w:t>Yer. 2:10</w:t>
        </w:r>
      </w:hyperlink>
      <w:r>
        <w:rPr>
          <w:lang w:val="id_ID" w:bidi="id_ID"/>
        </w:rPr>
        <w:t xml:space="preserve">; </w:t>
      </w:r>
      <w:hyperlink r:id="rId659">
        <w:r>
          <w:rPr>
            <w:lang w:val="id_ID" w:bidi="id_ID"/>
          </w:rPr>
          <w:rPr>
            <w:color w:val="0000EE"/>
            <w:u w:val="single"/>
          </w:rPr>
          <w:t>Dan. 11:30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hyperlink r:id="rId660">
        <w:r>
          <w:rPr>
            <w:lang w:val="id_ID" w:bidi="id_ID"/>
          </w:rPr>
          <w:rPr>
            <w:color w:val="0000EE"/>
            <w:u w:val="single"/>
          </w:rPr>
          <w:t>Kej. 10:21–25</w:t>
        </w:r>
      </w:hyperlink>
      <w:r>
        <w:rPr>
          <w:lang w:val="id_ID" w:bidi="id_ID"/>
        </w:rPr>
        <w:t xml:space="preserve">; </w:t>
      </w:r>
      <w:hyperlink r:id="rId661">
        <w:r>
          <w:rPr>
            <w:lang w:val="id_ID" w:bidi="id_ID"/>
          </w:rPr>
          <w:rPr>
            <w:color w:val="0000EE"/>
            <w:u w:val="single"/>
          </w:rPr>
          <w:t>11:10–16</w:t>
        </w:r>
      </w:hyperlink>
      <w:r>
        <w:rPr>
          <w:lang w:val="id_ID" w:bidi="id_ID"/>
        </w:rPr>
        <w:t>), kemungkinan menunjuk kepada suatu bangsa di seberang Sungai Efrat, suatu wilayah yang cocok dengan rujukan paralel kepada Asyur (</w:t>
      </w:r>
      <w:hyperlink r:id="rId662">
        <w:r>
          <w:rPr>
            <w:lang w:val="id_ID" w:bidi="id_ID"/>
          </w:rPr>
          <w:rPr>
            <w:color w:val="0000EE"/>
            <w:u w:val="single"/>
          </w:rPr>
          <w:t>Yos. 24:3</w:t>
        </w:r>
      </w:hyperlink>
      <w:r>
        <w:rPr>
          <w:lang w:val="id_ID" w:bidi="id_ID"/>
        </w:rPr>
        <w:t xml:space="preserve">; </w:t>
      </w:r>
      <w:hyperlink r:id="rId663">
        <w:r>
          <w:rPr>
            <w:lang w:val="id_ID" w:bidi="id_ID"/>
          </w:rPr>
          <w:rPr>
            <w:color w:val="0000EE"/>
            <w:u w:val="single"/>
          </w:rPr>
          <w:t>Yes. 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hyperlink r:id="rId664">
        <w:r>
          <w:rPr>
            <w:lang w:val="id_ID" w:bidi="id_ID"/>
          </w:rPr>
          <w:rPr>
            <w:color w:val="0000EE"/>
            <w:u w:val="single"/>
          </w:rPr>
          <w:t>Bil.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hyperlink r:id="rId665">
        <w:r>
          <w:rPr>
            <w:lang w:val="id_ID" w:bidi="id_ID"/>
          </w:rPr>
          <w:rPr>
            <w:color w:val="0000EE"/>
            <w:u w:val="single"/>
          </w:rPr>
          <w:t>Yos. 2:1</w:t>
        </w:r>
      </w:hyperlink>
      <w:r>
        <w:rPr>
          <w:lang w:val="id_ID" w:bidi="id_ID"/>
        </w:rPr>
        <w:t xml:space="preserve">; </w:t>
      </w:r>
      <w:hyperlink r:id="rId551">
        <w:r>
          <w:rPr>
            <w:lang w:val="id_ID" w:bidi="id_ID"/>
          </w:rPr>
          <w:rPr>
            <w:color w:val="0000EE"/>
            <w:u w:val="single"/>
          </w:rPr>
          <w:t>3:1</w:t>
        </w:r>
      </w:hyperlink>
      <w:r>
        <w:rPr>
          <w:lang w:val="id_ID" w:bidi="id_ID"/>
        </w:rPr>
        <w:t>). • Perempuan-perempuan Moab: Orang Moab dan orang Midian berbagi kesalahan dalam episode yang melibatkan Bileam (</w:t>
      </w:r>
      <w:hyperlink r:id="rId666">
        <w:r>
          <w:rPr>
            <w:lang w:val="id_ID" w:bidi="id_ID"/>
          </w:rPr>
          <w:rPr>
            <w:color w:val="0000EE"/>
            <w:u w:val="single"/>
          </w:rPr>
          <w:t>Bil. 22:2–4</w:t>
        </w:r>
      </w:hyperlink>
      <w:r>
        <w:rPr>
          <w:lang w:val="id_ID" w:bidi="id_ID"/>
        </w:rPr>
        <w:t xml:space="preserve">, </w:t>
      </w:r>
      <w:hyperlink r:id="rId559">
        <w:r>
          <w:rPr>
            <w:lang w:val="id_ID" w:bidi="id_ID"/>
          </w:rPr>
          <w:rPr>
            <w:color w:val="0000EE"/>
            <w:u w:val="single"/>
          </w:rPr>
          <w:t>7</w:t>
        </w:r>
      </w:hyperlink>
      <w:r>
        <w:rPr>
          <w:lang w:val="id_ID" w:bidi="id_ID"/>
        </w:rPr>
        <w:t xml:space="preserve">; </w:t>
      </w:r>
      <w:hyperlink r:id="rId664">
        <w:r>
          <w:rPr>
            <w:lang w:val="id_ID" w:bidi="id_ID"/>
          </w:rPr>
          <w:rPr>
            <w:color w:val="0000EE"/>
            <w:u w:val="single"/>
          </w:rPr>
          <w:t>31:8</w:t>
        </w:r>
      </w:hyperlink>
      <w:r>
        <w:rPr>
          <w:lang w:val="id_ID" w:bidi="id_ID"/>
        </w:rPr>
        <w:t xml:space="preserve">, </w:t>
      </w:r>
      <w:hyperlink r:id="rId667">
        <w:r>
          <w:rPr>
            <w:lang w:val="id_ID" w:bidi="id_ID"/>
          </w:rPr>
          <w:rPr>
            <w:color w:val="0000EE"/>
            <w:u w:val="single"/>
          </w:rPr>
          <w:t>15–16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hyperlink r:id="rId668">
        <w:r>
          <w:rPr>
            <w:lang w:val="id_ID" w:bidi="id_ID"/>
          </w:rPr>
          <w:rPr>
            <w:color w:val="0000EE"/>
            <w:u w:val="single"/>
          </w:rPr>
          <w:t>Bil. 31:16</w:t>
        </w:r>
      </w:hyperlink>
      <w:r>
        <w:rPr>
          <w:lang w:val="id_ID" w:bidi="id_ID"/>
        </w:rPr>
        <w:t>); ia menemukan cara untuk menghancurkan Israel, jika tidak melalui kutukan, maka melalui nafsu dan penyembahan berhala. Godaan yang sama terhadap penyembahan berhala dan amoralitas juga terjadi pada gereja mula-mula (</w:t>
      </w:r>
      <w:hyperlink r:id="rId669">
        <w:r>
          <w:rPr>
            <w:lang w:val="id_ID" w:bidi="id_ID"/>
          </w:rPr>
          <w:rPr>
            <w:color w:val="0000EE"/>
            <w:u w:val="single"/>
          </w:rPr>
          <w:t>1Kor. 10:6</w:t>
        </w:r>
      </w:hyperlink>
      <w:r>
        <w:rPr>
          <w:lang w:val="id_ID" w:bidi="id_ID"/>
        </w:rPr>
        <w:t xml:space="preserve">, </w:t>
      </w:r>
      <w:hyperlink r:id="rId67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hyperlink r:id="rId671">
        <w:r>
          <w:rPr>
            <w:lang w:val="id_ID" w:bidi="id_ID"/>
          </w:rPr>
          <w:rPr>
            <w:color w:val="0000EE"/>
            <w:u w:val="single"/>
          </w:rPr>
          <w:t>Mzm. 106:28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hyperlink r:id="rId672">
        <w:r>
          <w:rPr>
            <w:lang w:val="id_ID" w:bidi="id_ID"/>
          </w:rPr>
          <w:rPr>
            <w:color w:val="0000EE"/>
            <w:u w:val="single"/>
          </w:rPr>
          <w:t>Bil. 21:29</w:t>
        </w:r>
      </w:hyperlink>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4">
        <w:r>
          <w:rPr>
            <w:lang w:val="id_ID" w:bidi="id_ID"/>
          </w:rPr>
          <w:rPr>
            <w:color w:val="0000EE"/>
            <w:u w:val="single"/>
          </w:rPr>
          <w:t>Bil. 23:28</w:t>
        </w:r>
      </w:hyperlink>
      <w:r>
        <w:rPr>
          <w:lang w:val="id_ID" w:bidi="id_ID"/>
        </w:rPr>
        <w:t xml:space="preserve">; </w:t>
      </w:r>
      <w:hyperlink r:id="rId616">
        <w:r>
          <w:rPr>
            <w:lang w:val="id_ID" w:bidi="id_ID"/>
          </w:rPr>
          <w:rPr>
            <w:color w:val="0000EE"/>
            <w:u w:val="single"/>
          </w:rPr>
          <w:t>25:3</w:t>
        </w:r>
      </w:hyperlink>
      <w:r>
        <w:rPr>
          <w:lang w:val="id_ID" w:bidi="id_ID"/>
        </w:rPr>
        <w:t xml:space="preserve">, </w:t>
      </w:r>
      <w:hyperlink r:id="rId617">
        <w:r>
          <w:rPr>
            <w:lang w:val="id_ID" w:bidi="id_ID"/>
          </w:rPr>
          <w:rPr>
            <w:color w:val="0000EE"/>
            <w:u w:val="single"/>
          </w:rPr>
          <w:t>5</w:t>
        </w:r>
      </w:hyperlink>
      <w:r>
        <w:rPr>
          <w:lang w:val="id_ID" w:bidi="id_ID"/>
        </w:rPr>
        <w:t xml:space="preserve">, </w:t>
      </w:r>
      <w:hyperlink r:id="rId673">
        <w:r>
          <w:rPr>
            <w:lang w:val="id_ID" w:bidi="id_ID"/>
          </w:rPr>
          <w:rPr>
            <w:color w:val="0000EE"/>
            <w:u w:val="single"/>
          </w:rPr>
          <w:t>18</w:t>
        </w:r>
      </w:hyperlink>
      <w:r>
        <w:rPr>
          <w:lang w:val="id_ID" w:bidi="id_ID"/>
        </w:rPr>
        <w:t xml:space="preserve">; </w:t>
      </w:r>
      <w:hyperlink r:id="rId668">
        <w:r>
          <w:rPr>
            <w:lang w:val="id_ID" w:bidi="id_ID"/>
          </w:rPr>
          <w:rPr>
            <w:color w:val="0000EE"/>
            <w:u w:val="single"/>
          </w:rPr>
          <w:t>31:16</w:t>
        </w:r>
      </w:hyperlink>
      <w:r>
        <w:rPr>
          <w:lang w:val="id_ID" w:bidi="id_ID"/>
        </w:rPr>
        <w:t xml:space="preserve">; </w:t>
      </w:r>
      <w:hyperlink r:id="rId618">
        <w:r>
          <w:rPr>
            <w:lang w:val="id_ID" w:bidi="id_ID"/>
          </w:rPr>
          <w:rPr>
            <w:color w:val="0000EE"/>
            <w:u w:val="single"/>
          </w:rPr>
          <w:t>Ul. 3:29</w:t>
        </w:r>
      </w:hyperlink>
      <w:r>
        <w:rPr>
          <w:lang w:val="id_ID" w:bidi="id_ID"/>
        </w:rPr>
        <w:t xml:space="preserve">; </w:t>
      </w:r>
      <w:hyperlink r:id="rId674">
        <w:r>
          <w:rPr>
            <w:lang w:val="id_ID" w:bidi="id_ID"/>
          </w:rPr>
          <w:rPr>
            <w:color w:val="0000EE"/>
            <w:u w:val="single"/>
          </w:rPr>
          <w:t>4:3</w:t>
        </w:r>
      </w:hyperlink>
      <w:r>
        <w:rPr>
          <w:lang w:val="id_ID" w:bidi="id_ID"/>
        </w:rPr>
        <w:t xml:space="preserve">, </w:t>
      </w:r>
      <w:hyperlink r:id="rId675">
        <w:r>
          <w:rPr>
            <w:lang w:val="id_ID" w:bidi="id_ID"/>
          </w:rPr>
          <w:rPr>
            <w:color w:val="0000EE"/>
            <w:u w:val="single"/>
          </w:rPr>
          <w:t>46</w:t>
        </w:r>
      </w:hyperlink>
      <w:r>
        <w:rPr>
          <w:lang w:val="id_ID" w:bidi="id_ID"/>
        </w:rPr>
        <w:t xml:space="preserve">; </w:t>
      </w:r>
      <w:hyperlink r:id="rId619">
        <w:r>
          <w:rPr>
            <w:lang w:val="id_ID" w:bidi="id_ID"/>
          </w:rPr>
          <w:rPr>
            <w:color w:val="0000EE"/>
            <w:u w:val="single"/>
          </w:rPr>
          <w:t>34:6</w:t>
        </w:r>
      </w:hyperlink>
      <w:r>
        <w:rPr>
          <w:lang w:val="id_ID" w:bidi="id_ID"/>
        </w:rPr>
        <w:t xml:space="preserve">; </w:t>
      </w:r>
      <w:hyperlink r:id="rId676">
        <w:r>
          <w:rPr>
            <w:lang w:val="id_ID" w:bidi="id_ID"/>
          </w:rPr>
          <w:rPr>
            <w:color w:val="0000EE"/>
            <w:u w:val="single"/>
          </w:rPr>
          <w:t>Yos. 13:20</w:t>
        </w:r>
      </w:hyperlink>
      <w:r>
        <w:rPr>
          <w:lang w:val="id_ID" w:bidi="id_ID"/>
        </w:rPr>
        <w:t xml:space="preserve">; </w:t>
      </w:r>
      <w:hyperlink r:id="rId677">
        <w:r>
          <w:rPr>
            <w:lang w:val="id_ID" w:bidi="id_ID"/>
          </w:rPr>
          <w:rPr>
            <w:color w:val="0000EE"/>
            <w:u w:val="single"/>
          </w:rPr>
          <w:t>22:17</w:t>
        </w:r>
      </w:hyperlink>
      <w:r>
        <w:rPr>
          <w:lang w:val="id_ID" w:bidi="id_ID"/>
        </w:rPr>
        <w:t>) berada di suatu tempat di sekitar Gunung Nebo. • Penyembahan berhala Israel menyebabkan murka Tuhan berkobar terhadap umat-Nya; ini termasuk tulah (</w:t>
      </w:r>
      <w:hyperlink r:id="rId678">
        <w:r>
          <w:rPr>
            <w:lang w:val="id_ID" w:bidi="id_ID"/>
          </w:rPr>
          <w:rPr>
            <w:color w:val="0000EE"/>
            <w:u w:val="single"/>
          </w:rPr>
          <w:t>Bil. 25:8–9</w:t>
        </w:r>
      </w:hyperlink>
      <w:r>
        <w:rPr>
          <w:lang w:val="id_ID" w:bidi="id_ID"/>
        </w:rPr>
        <w:t xml:space="preserve">; </w:t>
      </w:r>
      <w:hyperlink r:id="rId679">
        <w:r>
          <w:rPr>
            <w:lang w:val="id_ID" w:bidi="id_ID"/>
          </w:rPr>
          <w:rPr>
            <w:color w:val="0000EE"/>
            <w:u w:val="single"/>
          </w:rPr>
          <w:t>26:1</w:t>
        </w:r>
      </w:hyperlink>
      <w:r>
        <w:rPr>
          <w:lang w:val="id_ID" w:bidi="id_ID"/>
        </w:rPr>
        <w:t xml:space="preserve">; bdk. </w:t>
      </w:r>
      <w:hyperlink r:id="rId246">
        <w:r>
          <w:rPr>
            <w:lang w:val="id_ID" w:bidi="id_ID"/>
          </w:rPr>
          <w:rPr>
            <w:color w:val="0000EE"/>
            <w:u w:val="single"/>
          </w:rPr>
          <w:t>Bil. 11:1</w:t>
        </w:r>
      </w:hyperlink>
      <w:r>
        <w:rPr>
          <w:lang w:val="id_ID" w:bidi="id_ID"/>
        </w:rPr>
        <w:t xml:space="preserve">, </w:t>
      </w:r>
      <w:hyperlink r:id="rId680">
        <w:r>
          <w:rPr>
            <w:lang w:val="id_ID" w:bidi="id_ID"/>
          </w:rPr>
          <w:rPr>
            <w:color w:val="0000EE"/>
            <w:u w:val="single"/>
          </w:rPr>
          <w:t>10</w:t>
        </w:r>
      </w:hyperlink>
      <w:r>
        <w:rPr>
          <w:lang w:val="id_ID" w:bidi="id_ID"/>
        </w:rPr>
        <w:t xml:space="preserve">; </w:t>
      </w:r>
      <w:hyperlink r:id="rId681">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hyperlink r:id="rId682">
        <w:r>
          <w:rPr>
            <w:lang w:val="id_ID" w:bidi="id_ID"/>
          </w:rPr>
          <w:rPr>
            <w:color w:val="0000EE"/>
            <w:u w:val="single"/>
          </w:rPr>
          <w:t>Kel. 32:27–28</w:t>
        </w:r>
      </w:hyperlink>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hyperlink r:id="rId683">
        <w:r>
          <w:rPr>
            <w:lang w:val="id_ID" w:bidi="id_ID"/>
          </w:rPr>
          <w:rPr>
            <w:color w:val="0000EE"/>
            <w:u w:val="single"/>
          </w:rPr>
          <w:t>2Sam. 21:6</w:t>
        </w:r>
      </w:hyperlink>
      <w:r>
        <w:rPr>
          <w:lang w:val="id_ID" w:bidi="id_ID"/>
        </w:rPr>
        <w:t xml:space="preserve">, </w:t>
      </w:r>
      <w:hyperlink r:id="rId684">
        <w:r>
          <w:rPr>
            <w:lang w:val="id_ID" w:bidi="id_ID"/>
          </w:rPr>
          <w:rPr>
            <w:color w:val="0000EE"/>
            <w:u w:val="single"/>
          </w:rPr>
          <w:t>9</w:t>
        </w:r>
      </w:hyperlink>
      <w:r>
        <w:rPr>
          <w:lang w:val="id_ID" w:bidi="id_ID"/>
        </w:rPr>
        <w:t xml:space="preserve">) sehingga semua orang dapat melihat mereka dan belajar dari kesalahan mereka (bdk. </w:t>
      </w:r>
      <w:hyperlink r:id="rId685">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hyperlink r:id="rId686">
        <w:r>
          <w:rPr>
            <w:lang w:val="id_ID" w:bidi="id_ID"/>
          </w:rPr>
          <w:rPr>
            <w:color w:val="0000EE"/>
            <w:u w:val="single"/>
          </w:rPr>
          <w:t>Bil. 25:1–3</w:t>
        </w:r>
      </w:hyperlink>
      <w:r>
        <w:rPr>
          <w:lang w:val="id_ID" w:bidi="id_ID"/>
        </w:rPr>
        <w:t xml:space="preserve">, </w:t>
      </w:r>
      <w:hyperlink r:id="rId687">
        <w:r>
          <w:rPr>
            <w:lang w:val="id_ID" w:bidi="id_ID"/>
          </w:rPr>
          <w:rPr>
            <w:color w:val="0000EE"/>
            <w:u w:val="single"/>
          </w:rPr>
          <w:t>16–18</w:t>
        </w:r>
      </w:hyperlink>
      <w:r>
        <w:rPr>
          <w:lang w:val="id_ID" w:bidi="id_ID"/>
        </w:rPr>
        <w:t xml:space="preserve">; </w:t>
      </w:r>
      <w:hyperlink r:id="rId688">
        <w:r>
          <w:rPr>
            <w:lang w:val="id_ID" w:bidi="id_ID"/>
          </w:rPr>
          <w:rPr>
            <w:color w:val="0000EE"/>
            <w:u w:val="single"/>
          </w:rPr>
          <w:t>31:1–2</w:t>
        </w:r>
      </w:hyperlink>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hyperlink r:id="rId689">
        <w:r>
          <w:rPr>
            <w:lang w:val="id_ID" w:bidi="id_ID"/>
          </w:rPr>
          <w:rPr>
            <w:color w:val="0000EE"/>
            <w:u w:val="single"/>
          </w:rPr>
          <w:t>Bil. 25:7–8</w:t>
        </w:r>
      </w:hyperlink>
      <w:r>
        <w:rPr>
          <w:lang w:val="id_ID" w:bidi="id_ID"/>
        </w:rPr>
        <w:t>), yang mungkin mengindikasikan bahwa mereka melakukan hubungan seksual. Semangat Pinehas menghentikan wabah itu (</w:t>
      </w:r>
      <w:hyperlink r:id="rId686">
        <w:r>
          <w:rPr>
            <w:lang w:val="id_ID" w:bidi="id_ID"/>
          </w:rPr>
          <w:rPr>
            <w:color w:val="0000EE"/>
            <w:u w:val="single"/>
          </w:rPr>
          <w:t>Bil.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90">
        <w:r>
          <w:rPr>
            <w:lang w:val="id_ID" w:bidi="id_ID"/>
          </w:rPr>
          <w:rPr>
            <w:color w:val="0000EE"/>
            <w:u w:val="single"/>
          </w:rPr>
          <w:t>Mal. 2:5</w:t>
        </w:r>
      </w:hyperlink>
      <w:r>
        <w:rPr>
          <w:lang w:val="id_ID" w:bidi="id_ID"/>
        </w:rPr>
        <w:t xml:space="preserve">). Perjanjian tanpa syarat ini serupa dengan perjanjian yang diberikan kepada Daud (lihat </w:t>
      </w:r>
      <w:hyperlink r:id="rId691">
        <w:r>
          <w:rPr>
            <w:lang w:val="id_ID" w:bidi="id_ID"/>
          </w:rPr>
          <w:rPr>
            <w:color w:val="0000EE"/>
            <w:u w:val="single"/>
          </w:rPr>
          <w:t>Yer. 33:19–22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hyperlink r:id="rId69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hyperlink r:id="rId693">
        <w:r>
          <w:rPr>
            <w:lang w:val="id_ID" w:bidi="id_ID"/>
          </w:rPr>
          <w:rPr>
            <w:color w:val="0000EE"/>
            <w:u w:val="single"/>
          </w:rPr>
          <w:t>1–4</w:t>
        </w:r>
      </w:hyperlink>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hyperlink r:id="rId694">
        <w:r>
          <w:rPr>
            <w:lang w:val="id_ID" w:bidi="id_ID"/>
          </w:rPr>
          <w:rPr>
            <w:color w:val="0000EE"/>
            <w:u w:val="single"/>
          </w:rPr>
          <w:t>Bil. 26:63–65</w:t>
        </w:r>
      </w:hyperlink>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hyperlink r:id="rId695">
        <w:r>
          <w:rPr>
            <w:lang w:val="id_ID" w:bidi="id_ID"/>
          </w:rPr>
          <w:rPr>
            <w:color w:val="0000EE"/>
            <w:u w:val="single"/>
          </w:rPr>
          <w:t>Bil. 27:1–11</w:t>
        </w:r>
      </w:hyperlink>
      <w:r>
        <w:rPr>
          <w:lang w:val="id_ID" w:bidi="id_ID"/>
        </w:rPr>
        <w:t xml:space="preserve">; </w:t>
      </w:r>
      <w:hyperlink r:id="rId696">
        <w:r>
          <w:rPr>
            <w:lang w:val="id_ID" w:bidi="id_ID"/>
          </w:rPr>
          <w:rPr>
            <w:color w:val="0000EE"/>
            <w:u w:val="single"/>
          </w:rPr>
          <w:t>36:1–12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hyperlink r:id="rId697">
        <w:r>
          <w:rPr>
            <w:lang w:val="id_ID" w:bidi="id_ID"/>
          </w:rPr>
          <w:rPr>
            <w:color w:val="0000EE"/>
            <w:u w:val="single"/>
          </w:rPr>
          <w:t>Bil. 2:32</w:t>
        </w:r>
      </w:hyperlink>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hyperlink r:id="rId698">
        <w:r>
          <w:rPr>
            <w:lang w:val="id_ID" w:bidi="id_ID"/>
          </w:rPr>
          <w:rPr>
            <w:color w:val="0000EE"/>
            <w:u w:val="single"/>
          </w:rPr>
          <w:t>Yos. 15–19</w:t>
        </w:r>
      </w:hyperlink>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hyperlink r:id="rId699">
        <w:r>
          <w:rPr>
            <w:lang w:val="id_ID" w:bidi="id_ID"/>
          </w:rPr>
          <w:rPr>
            <w:color w:val="0000EE"/>
            <w:u w:val="single"/>
          </w:rPr>
          <w:t>Bil. 27:21</w:t>
        </w:r>
      </w:hyperlink>
      <w:r>
        <w:rPr>
          <w:lang w:val="id_ID" w:bidi="id_ID"/>
        </w:rPr>
        <w:t xml:space="preserve">; </w:t>
      </w:r>
      <w:hyperlink r:id="rId700">
        <w:r>
          <w:rPr>
            <w:lang w:val="id_ID" w:bidi="id_ID"/>
          </w:rPr>
          <w:rPr>
            <w:color w:val="0000EE"/>
            <w:u w:val="single"/>
          </w:rPr>
          <w:t>1Sam. 10:20</w:t>
        </w:r>
      </w:hyperlink>
      <w:r>
        <w:rPr>
          <w:lang w:val="id_ID" w:bidi="id_ID"/>
        </w:rPr>
        <w:t xml:space="preserve">; </w:t>
      </w:r>
      <w:hyperlink r:id="rId701">
        <w:r>
          <w:rPr>
            <w:lang w:val="id_ID" w:bidi="id_ID"/>
          </w:rPr>
          <w:rPr>
            <w:color w:val="0000EE"/>
            <w:u w:val="single"/>
          </w:rPr>
          <w:t>14:41–42</w:t>
        </w:r>
      </w:hyperlink>
      <w:r>
        <w:rPr>
          <w:lang w:val="id_ID" w:bidi="id_ID"/>
        </w:rPr>
        <w:t xml:space="preserve">; </w:t>
      </w:r>
      <w:hyperlink r:id="rId702">
        <w:r>
          <w:rPr>
            <w:lang w:val="id_ID" w:bidi="id_ID"/>
          </w:rPr>
          <w:rPr>
            <w:color w:val="0000EE"/>
            <w:u w:val="single"/>
          </w:rPr>
          <w:t>Ams. 18:18</w:t>
        </w:r>
      </w:hyperlink>
      <w:r>
        <w:rPr>
          <w:lang w:val="id_ID" w:bidi="id_ID"/>
        </w:rPr>
        <w:t xml:space="preserve">; </w:t>
      </w:r>
      <w:hyperlink r:id="rId703">
        <w:r>
          <w:rPr>
            <w:lang w:val="id_ID" w:bidi="id_ID"/>
          </w:rPr>
          <w:rPr>
            <w:color w:val="0000EE"/>
            <w:u w:val="single"/>
          </w:rPr>
          <w:t>Kis.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hyperlink r:id="rId704">
        <w:r>
          <w:rPr>
            <w:lang w:val="id_ID" w:bidi="id_ID"/>
          </w:rPr>
          <w:rPr>
            <w:color w:val="0000EE"/>
            <w:u w:val="single"/>
          </w:rPr>
          <w:t>Bil. 1:47–49</w:t>
        </w:r>
      </w:hyperlink>
      <w:r>
        <w:rPr>
          <w:lang w:val="id_ID" w:bidi="id_ID"/>
        </w:rPr>
        <w:t xml:space="preserve">; </w:t>
      </w:r>
      <w:hyperlink r:id="rId705">
        <w:r>
          <w:rPr>
            <w:lang w:val="id_ID" w:bidi="id_ID"/>
          </w:rPr>
          <w:rPr>
            <w:color w:val="0000EE"/>
            <w:u w:val="single"/>
          </w:rPr>
          <w:t>3:14–39</w:t>
        </w:r>
      </w:hyperlink>
      <w:r>
        <w:rPr>
          <w:lang w:val="id_ID" w:bidi="id_ID"/>
        </w:rPr>
        <w:t xml:space="preserve">). • </w:t>
      </w:r>
      <w:r>
        <w:rPr>
          <w:lang w:val="id_ID" w:bidi="id_ID"/>
        </w:rPr>
        <w:t>berumur satu bulan ke atas</w:t>
      </w:r>
      <w:r>
        <w:rPr>
          <w:lang w:val="id_ID" w:bidi="id_ID"/>
        </w:rPr>
        <w:t>: Bdk.</w:t>
      </w:r>
      <w:hyperlink r:id="rId706">
        <w:r>
          <w:rPr>
            <w:lang w:val="id_ID" w:bidi="id_ID"/>
          </w:rPr>
          <w:rPr>
            <w:color w:val="0000EE"/>
            <w:u w:val="single"/>
          </w:rPr>
          <w:t xml:space="preserve"> Bil. 3:15</w:t>
        </w:r>
      </w:hyperlink>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hyperlink r:id="rId707">
        <w:r>
          <w:rPr>
            <w:lang w:val="id_ID" w:bidi="id_ID"/>
          </w:rPr>
          <w:rPr>
            <w:color w:val="0000EE"/>
            <w:u w:val="single"/>
          </w:rPr>
          <w:t>Bil. 26:52–56</w:t>
        </w:r>
      </w:hyperlink>
      <w:r>
        <w:rPr>
          <w:lang w:val="id_ID" w:bidi="id_ID"/>
        </w:rPr>
        <w:t xml:space="preserve"> (</w:t>
      </w:r>
      <w:hyperlink r:id="rId418">
        <w:r>
          <w:rPr>
            <w:lang w:val="id_ID" w:bidi="id_ID"/>
          </w:rPr>
          <w:rPr>
            <w:color w:val="0000EE"/>
            <w:u w:val="single"/>
          </w:rPr>
          <w:t>Bil. 35:1–8</w:t>
        </w:r>
      </w:hyperlink>
      <w:r>
        <w:rPr>
          <w:lang w:val="id_ID" w:bidi="id_ID"/>
        </w:rPr>
        <w:t xml:space="preserve">; bdk. </w:t>
      </w:r>
      <w:hyperlink r:id="rId708">
        <w:r>
          <w:rPr>
            <w:lang w:val="id_ID" w:bidi="id_ID"/>
          </w:rPr>
          <w:rPr>
            <w:color w:val="0000EE"/>
            <w:u w:val="single"/>
          </w:rPr>
          <w:t>Bil. 18:23–24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hyperlink r:id="rId709">
        <w:r>
          <w:rPr>
            <w:lang w:val="id_ID" w:bidi="id_ID"/>
          </w:rPr>
          <w:rPr>
            <w:color w:val="0000EE"/>
            <w:u w:val="single"/>
          </w:rPr>
          <w:t>Bil. 27:12–23</w:t>
        </w:r>
      </w:hyperlink>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hyperlink r:id="rId623">
        <w:r>
          <w:rPr>
            <w:lang w:val="id_ID" w:bidi="id_ID"/>
          </w:rPr>
          <w:rPr>
            <w:color w:val="0000EE"/>
            <w:u w:val="single"/>
          </w:rPr>
          <w:t>Bilangan 26</w:t>
        </w:r>
      </w:hyperlink>
      <w:r>
        <w:rPr>
          <w:lang w:val="id_ID" w:bidi="id_ID"/>
        </w:rPr>
        <w:t xml:space="preserve"> mendokumentasikan transisi Israel dari generasi yang berada di bawah kutukan Allah (psl .</w:t>
      </w:r>
      <w:hyperlink r:id="rId351">
        <w:r>
          <w:rPr>
            <w:lang w:val="id_ID" w:bidi="id_ID"/>
          </w:rPr>
          <w:rPr>
            <w:color w:val="0000EE"/>
            <w:u w:val="single"/>
          </w:rPr>
          <w:t>14</w:t>
        </w:r>
      </w:hyperlink>
      <w:r>
        <w:rPr>
          <w:lang w:val="id_ID" w:bidi="id_ID"/>
        </w:rPr>
        <w:t>) menjadi bangsa yang memiliki masa depan, seperti yang dinubuatkan dalam empat nubuat Bileam (psl.</w:t>
      </w:r>
      <w:hyperlink r:id="rId710">
        <w:r>
          <w:rPr>
            <w:lang w:val="id_ID" w:bidi="id_ID"/>
          </w:rPr>
          <w:rPr>
            <w:color w:val="0000EE"/>
            <w:u w:val="single"/>
          </w:rPr>
          <w:t xml:space="preserve">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hyperlink r:id="rId711">
        <w:r>
          <w:rPr>
            <w:lang w:val="id_ID" w:bidi="id_ID"/>
          </w:rPr>
          <w:rPr>
            <w:color w:val="0000EE"/>
            <w:u w:val="single"/>
          </w:rPr>
          <w:t>Bil. 36:1–13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hyperlink r:id="rId712">
        <w:r>
          <w:rPr>
            <w:lang w:val="id_ID" w:bidi="id_ID"/>
          </w:rPr>
          <w:rPr>
            <w:color w:val="0000EE"/>
            <w:u w:val="single"/>
          </w:rPr>
          <w:t>Yos. 17:4</w:t>
        </w:r>
      </w:hyperlink>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hyperlink r:id="rId392">
        <w:r>
          <w:rPr>
            <w:lang w:val="id_ID" w:bidi="id_ID"/>
          </w:rPr>
          <w:rPr>
            <w:color w:val="0000EE"/>
            <w:u w:val="single"/>
          </w:rPr>
          <w:t>Bil. 16:1–50</w:t>
        </w:r>
      </w:hyperlink>
      <w:r>
        <w:rPr>
          <w:lang w:val="id_ID" w:bidi="id_ID"/>
        </w:rPr>
        <w:t xml:space="preserve">); jika ia terlibat, maka hak miliknya akan dibatalkan (lihat </w:t>
      </w:r>
      <w:hyperlink r:id="rId344">
        <w:r>
          <w:rPr>
            <w:lang w:val="id_ID" w:bidi="id_ID"/>
          </w:rPr>
          <w:rPr>
            <w:color w:val="0000EE"/>
            <w:u w:val="single"/>
          </w:rPr>
          <w:t>Bil. 15:30</w:t>
        </w:r>
      </w:hyperlink>
      <w:r>
        <w:rPr>
          <w:lang w:val="id_ID" w:bidi="id_ID"/>
        </w:rPr>
        <w:t xml:space="preserve">; bdk. </w:t>
      </w:r>
      <w:hyperlink r:id="rId713">
        <w:r>
          <w:rPr>
            <w:lang w:val="id_ID" w:bidi="id_ID"/>
          </w:rPr>
          <w:rPr>
            <w:color w:val="0000EE"/>
            <w:u w:val="single"/>
          </w:rPr>
          <w:t>1Raj. 21:7–16</w:t>
        </w:r>
      </w:hyperlink>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hyperlink r:id="rId714">
        <w:r>
          <w:rPr>
            <w:lang w:val="id_ID" w:bidi="id_ID"/>
          </w:rPr>
          <w:rPr>
            <w:color w:val="0000EE"/>
            <w:u w:val="single"/>
          </w:rPr>
          <w:t>Ul. 32:49</w:t>
        </w:r>
      </w:hyperlink>
      <w:r>
        <w:rPr>
          <w:lang w:val="id_ID" w:bidi="id_ID"/>
        </w:rPr>
        <w:t>), tempat Musa melihat Tanah Perjanjian sebelum kematiannya (</w:t>
      </w:r>
      <w:hyperlink r:id="rId523">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hyperlink r:id="rId715">
        <w:r>
          <w:rPr>
            <w:lang w:val="id_ID" w:bidi="id_ID"/>
          </w:rPr>
          <w:rPr>
            <w:color w:val="0000EE"/>
            <w:u w:val="single"/>
          </w:rPr>
          <w:t>1Raj. 22:17</w:t>
        </w:r>
      </w:hyperlink>
      <w:r>
        <w:rPr>
          <w:lang w:val="id_ID" w:bidi="id_ID"/>
        </w:rPr>
        <w:t xml:space="preserve">; </w:t>
      </w:r>
      <w:hyperlink r:id="rId716">
        <w:r>
          <w:rPr>
            <w:lang w:val="id_ID" w:bidi="id_ID"/>
          </w:rPr>
          <w:rPr>
            <w:color w:val="0000EE"/>
            <w:u w:val="single"/>
          </w:rPr>
          <w:t>Yeh. 34:5</w:t>
        </w:r>
      </w:hyperlink>
      <w:r>
        <w:rPr>
          <w:lang w:val="id_ID" w:bidi="id_ID"/>
        </w:rPr>
        <w:t xml:space="preserve">; </w:t>
      </w:r>
      <w:hyperlink r:id="rId717">
        <w:r>
          <w:rPr>
            <w:lang w:val="id_ID" w:bidi="id_ID"/>
          </w:rPr>
          <w:rPr>
            <w:color w:val="0000EE"/>
            <w:u w:val="single"/>
          </w:rPr>
          <w:t>Mat. 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hyperlink r:id="rId628">
        <w:r>
          <w:rPr>
            <w:lang w:val="id_ID" w:bidi="id_ID"/>
          </w:rPr>
          <w:rPr>
            <w:color w:val="0000EE"/>
            <w:u w:val="single"/>
          </w:rPr>
          <w:t>Kel. 17:8–16</w:t>
        </w:r>
      </w:hyperlink>
      <w:r>
        <w:rPr>
          <w:lang w:val="id_ID" w:bidi="id_ID"/>
        </w:rPr>
        <w:t>). Ia telah menjadi asisten Musa untuk waktu yang lama (</w:t>
      </w:r>
      <w:hyperlink r:id="rId718">
        <w:r>
          <w:rPr>
            <w:lang w:val="id_ID" w:bidi="id_ID"/>
          </w:rPr>
          <w:rPr>
            <w:color w:val="0000EE"/>
            <w:u w:val="single"/>
          </w:rPr>
          <w:t>Bil. 11:28</w:t>
        </w:r>
      </w:hyperlink>
      <w:r>
        <w:rPr>
          <w:lang w:val="id_ID" w:bidi="id_ID"/>
        </w:rPr>
        <w:t xml:space="preserve">; bdk. </w:t>
      </w:r>
      <w:hyperlink r:id="rId719">
        <w:r>
          <w:rPr>
            <w:lang w:val="id_ID" w:bidi="id_ID"/>
          </w:rPr>
          <w:rPr>
            <w:color w:val="0000EE"/>
            <w:u w:val="single"/>
          </w:rPr>
          <w:t>Kel .33:11</w:t>
        </w:r>
      </w:hyperlink>
      <w:r>
        <w:rPr>
          <w:lang w:val="id_ID" w:bidi="id_ID"/>
        </w:rPr>
        <w:t>). Ia juga merupakan salah satu mata-mata yang setia (</w:t>
      </w:r>
      <w:hyperlink r:id="rId359">
        <w:r>
          <w:rPr>
            <w:lang w:val="id_ID" w:bidi="id_ID"/>
          </w:rPr>
          <w:rPr>
            <w:color w:val="0000EE"/>
            <w:u w:val="single"/>
          </w:rPr>
          <w:t>Bil. 13–14</w:t>
        </w:r>
      </w:hyperlink>
      <w:r>
        <w:rPr>
          <w:lang w:val="id_ID" w:bidi="id_ID"/>
        </w:rPr>
        <w:t xml:space="preserve">) yang mengenal bangsa Israel dengan baik. Yosua memiliki Roh Kudus dan mengenali kehadiran Allah yang istimewa dalam hidupnya (bdk. </w:t>
      </w:r>
      <w:hyperlink r:id="rId720">
        <w:r>
          <w:rPr>
            <w:lang w:val="id_ID" w:bidi="id_ID"/>
          </w:rPr>
          <w:rPr>
            <w:color w:val="0000EE"/>
            <w:u w:val="single"/>
          </w:rPr>
          <w:t>Bil. 11:25–29</w:t>
        </w:r>
      </w:hyperlink>
      <w:r>
        <w:rPr>
          <w:lang w:val="id_ID" w:bidi="id_ID"/>
        </w:rPr>
        <w:t xml:space="preserve">). Hubungannya dengan Allah juga memberinya hikmat untuk tugas-tugas yang akan datang (mis., </w:t>
      </w:r>
      <w:hyperlink r:id="rId721">
        <w:r>
          <w:rPr>
            <w:lang w:val="id_ID" w:bidi="id_ID"/>
          </w:rPr>
          <w:rPr>
            <w:color w:val="0000EE"/>
            <w:u w:val="single"/>
          </w:rPr>
          <w:t>Ul 34:9</w:t>
        </w:r>
      </w:hyperlink>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hyperlink r:id="rId722">
        <w:r>
          <w:rPr>
            <w:lang w:val="id_ID" w:bidi="id_ID"/>
          </w:rPr>
          <w:rPr>
            <w:color w:val="0000EE"/>
            <w:u w:val="single"/>
          </w:rPr>
          <w:t>Bil 8:10–14</w:t>
        </w:r>
      </w:hyperlink>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hyperlink r:id="rId723">
        <w:r>
          <w:rPr>
            <w:lang w:val="id_ID" w:bidi="id_ID"/>
          </w:rPr>
          <w:rPr>
            <w:color w:val="0000EE"/>
            <w:u w:val="single"/>
          </w:rPr>
          <w:t>Bil. 12:6–8</w:t>
        </w:r>
      </w:hyperlink>
      <w:r>
        <w:rPr>
          <w:lang w:val="id_ID" w:bidi="id_ID"/>
        </w:rPr>
        <w:t xml:space="preserve">; </w:t>
      </w:r>
      <w:hyperlink r:id="rId724">
        <w:r>
          <w:rPr>
            <w:lang w:val="id_ID" w:bidi="id_ID"/>
          </w:rPr>
          <w:rPr>
            <w:color w:val="0000EE"/>
            <w:u w:val="single"/>
          </w:rPr>
          <w:t>Ul. 34:10–12</w:t>
        </w:r>
      </w:hyperlink>
      <w:r>
        <w:rPr>
          <w:lang w:val="id_ID" w:bidi="id_ID"/>
        </w:rPr>
        <w:t>), tetapi Yosua hanya memiliki akses tidak langsung atas wahyu, karena ia harus berkonsultasi dengan imam Eleazar mengenai hal-hal penting (</w:t>
      </w:r>
      <w:hyperlink r:id="rId699">
        <w:r>
          <w:rPr>
            <w:lang w:val="id_ID" w:bidi="id_ID"/>
          </w:rPr>
          <w:rPr>
            <w:color w:val="0000EE"/>
            <w:u w:val="single"/>
          </w:rPr>
          <w:t>Bil. 27:21</w:t>
        </w:r>
      </w:hyperlink>
      <w:r>
        <w:rPr>
          <w:lang w:val="id_ID" w:bidi="id_ID"/>
        </w:rPr>
        <w:t xml:space="preserve">; bdk. </w:t>
      </w:r>
      <w:hyperlink r:id="rId725">
        <w:r>
          <w:rPr>
            <w:lang w:val="id_ID" w:bidi="id_ID"/>
          </w:rPr>
          <w:rPr>
            <w:color w:val="0000EE"/>
            <w:u w:val="single"/>
          </w:rPr>
          <w:t>Kel. 28:30</w:t>
        </w:r>
      </w:hyperlink>
      <w:r>
        <w:rPr>
          <w:lang w:val="id_ID" w:bidi="id_ID"/>
        </w:rPr>
        <w:t xml:space="preserve">; </w:t>
      </w:r>
      <w:hyperlink r:id="rId726">
        <w:r>
          <w:rPr>
            <w:lang w:val="id_ID" w:bidi="id_ID"/>
          </w:rPr>
          <w:rPr>
            <w:color w:val="0000EE"/>
            <w:u w:val="single"/>
          </w:rPr>
          <w:t>Im. 8:8</w:t>
        </w:r>
      </w:hyperlink>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hyperlink r:id="rId727">
        <w:r>
          <w:rPr>
            <w:lang w:val="id_ID" w:bidi="id_ID"/>
          </w:rPr>
          <w:rPr>
            <w:color w:val="0000EE"/>
            <w:u w:val="single"/>
          </w:rPr>
          <w:t>Bil. 15:3</w:t>
        </w:r>
      </w:hyperlink>
      <w:r>
        <w:rPr>
          <w:lang w:val="id_ID" w:bidi="id_ID"/>
        </w:rPr>
        <w:t xml:space="preserve">) sebagai bau yang harum, sebuah ungkapan kiasan yang menggambarkan penerimaan dan kenikmatan Allah akan persembahan-persembahan tersebut (lihat juga </w:t>
      </w:r>
      <w:hyperlink r:id="rId728">
        <w:r>
          <w:rPr>
            <w:lang w:val="id_ID" w:bidi="id_ID"/>
          </w:rPr>
          <w:rPr>
            <w:color w:val="0000EE"/>
            <w:u w:val="single"/>
          </w:rPr>
          <w:t>Kej. 8:21</w:t>
        </w:r>
      </w:hyperlink>
      <w:r>
        <w:rPr>
          <w:lang w:val="id_ID" w:bidi="id_ID"/>
        </w:rPr>
        <w:t xml:space="preserve">; </w:t>
      </w:r>
      <w:hyperlink r:id="rId729">
        <w:r>
          <w:rPr>
            <w:lang w:val="id_ID" w:bidi="id_ID"/>
          </w:rPr>
          <w:rPr>
            <w:color w:val="0000EE"/>
            <w:u w:val="single"/>
          </w:rPr>
          <w:t>Im. 1:9</w:t>
        </w:r>
      </w:hyperlink>
      <w:r>
        <w:rPr>
          <w:lang w:val="id_ID" w:bidi="id_ID"/>
        </w:rPr>
        <w:t xml:space="preserve">; </w:t>
      </w:r>
      <w:hyperlink r:id="rId730">
        <w:r>
          <w:rPr>
            <w:lang w:val="id_ID" w:bidi="id_ID"/>
          </w:rPr>
          <w:rPr>
            <w:color w:val="0000EE"/>
            <w:u w:val="single"/>
          </w:rPr>
          <w:t>Ef. 5:2</w:t>
        </w:r>
      </w:hyperlink>
      <w:r>
        <w:rPr>
          <w:lang w:val="id_ID" w:bidi="id_ID"/>
        </w:rPr>
        <w:t xml:space="preserve">; </w:t>
      </w:r>
      <w:hyperlink r:id="rId731">
        <w:r>
          <w:rPr>
            <w:lang w:val="id_ID" w:bidi="id_ID"/>
          </w:rPr>
          <w:rPr>
            <w:color w:val="0000EE"/>
            <w:u w:val="single"/>
          </w:rPr>
          <w:t>Flp. 4:18</w:t>
        </w:r>
      </w:hyperlink>
      <w:r>
        <w:rPr>
          <w:lang w:val="id_ID" w:bidi="id_ID"/>
        </w:rPr>
        <w:t xml:space="preserve">). Persembahan-persembahan diberikan pada waktu-waktu yang telah ditentukan menurut petunjuk-petunjuk khusus (lihat </w:t>
      </w:r>
      <w:hyperlink r:id="rId732">
        <w:r>
          <w:rPr>
            <w:lang w:val="id_ID" w:bidi="id_ID"/>
          </w:rPr>
          <w:rPr>
            <w:color w:val="0000EE"/>
            <w:u w:val="single"/>
          </w:rPr>
          <w:t>Bil. 28:3–29:39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81">
        <w:r>
          <w:rPr>
            <w:lang w:val="id_ID" w:bidi="id_ID"/>
          </w:rPr>
          <w:rPr>
            <w:color w:val="0000EE"/>
            <w:u w:val="single"/>
          </w:rPr>
          <w:t>1Kor. 14:40</w:t>
        </w:r>
      </w:hyperlink>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3">
        <w:r>
          <w:rPr>
            <w:lang w:val="id_ID" w:bidi="id_ID"/>
          </w:rPr>
          <w:rPr>
            <w:color w:val="0000EE"/>
            <w:u w:val="single"/>
          </w:rPr>
          <w:t>Bil. 15:1–16</w:t>
        </w:r>
      </w:hyperlink>
      <w:r>
        <w:rPr>
          <w:lang w:val="id_ID" w:bidi="id_ID"/>
        </w:rPr>
        <w:t xml:space="preserve">. Untuk penjelasan tentang berbagai jenis persembahan, lihat </w:t>
      </w:r>
      <w:hyperlink r:id="rId734">
        <w:r>
          <w:rPr>
            <w:lang w:val="id_ID" w:bidi="id_ID"/>
          </w:rPr>
          <w:rPr>
            <w:color w:val="0000EE"/>
            <w:u w:val="single"/>
          </w:rPr>
          <w:t>Im. 1:1–7:38</w:t>
        </w:r>
      </w:hyperlink>
      <w:r>
        <w:rPr>
          <w:lang w:val="id_ID" w:bidi="id_ID"/>
        </w:rPr>
        <w:t xml:space="preserve">. Untuk penjelasan tentang perayaan-perayaan Israel, lihat </w:t>
      </w:r>
      <w:hyperlink r:id="rId735">
        <w:r>
          <w:rPr>
            <w:lang w:val="id_ID" w:bidi="id_ID"/>
          </w:rPr>
          <w:rPr>
            <w:color w:val="0000EE"/>
            <w:u w:val="single"/>
          </w:rPr>
          <w:t>Im. 23:1–44</w:t>
        </w:r>
      </w:hyperlink>
      <w:r>
        <w:rPr>
          <w:lang w:val="id_ID" w:bidi="id_ID"/>
        </w:rPr>
        <w:t xml:space="preserve">. Untuk perspektif Perjanjian Baru tentang sistem pengorbanan Perjanjian Lama, lihat </w:t>
      </w:r>
      <w:hyperlink r:id="rId180">
        <w:r>
          <w:rPr>
            <w:lang w:val="id_ID" w:bidi="id_ID"/>
          </w:rPr>
          <w:rPr>
            <w:color w:val="0000EE"/>
            <w:u w:val="single"/>
          </w:rPr>
          <w:t>Yoh. 1:29</w:t>
        </w:r>
      </w:hyperlink>
      <w:r>
        <w:rPr>
          <w:lang w:val="id_ID" w:bidi="id_ID"/>
        </w:rPr>
        <w:t xml:space="preserve">; </w:t>
      </w:r>
      <w:hyperlink r:id="rId166">
        <w:r>
          <w:rPr>
            <w:lang w:val="id_ID" w:bidi="id_ID"/>
          </w:rPr>
          <w:rPr>
            <w:color w:val="0000EE"/>
            <w:u w:val="single"/>
          </w:rPr>
          <w:t>Rm. 12:1</w:t>
        </w:r>
      </w:hyperlink>
      <w:r>
        <w:rPr>
          <w:lang w:val="id_ID" w:bidi="id_ID"/>
        </w:rPr>
        <w:t xml:space="preserve">; </w:t>
      </w:r>
      <w:hyperlink r:id="rId736">
        <w:r>
          <w:rPr>
            <w:lang w:val="id_ID" w:bidi="id_ID"/>
          </w:rPr>
          <w:rPr>
            <w:color w:val="0000EE"/>
            <w:u w:val="single"/>
          </w:rPr>
          <w:t>Ibr. 9:9–15</w:t>
        </w:r>
      </w:hyperlink>
      <w:r>
        <w:rPr>
          <w:lang w:val="id_ID" w:bidi="id_ID"/>
        </w:rPr>
        <w:t xml:space="preserve">; </w:t>
      </w:r>
      <w:hyperlink r:id="rId737">
        <w:r>
          <w:rPr>
            <w:lang w:val="id_ID" w:bidi="id_ID"/>
          </w:rPr>
          <w:rPr>
            <w:color w:val="0000EE"/>
            <w:u w:val="single"/>
          </w:rPr>
          <w:t>10:1–2</w:t>
        </w:r>
      </w:hyperlink>
      <w:r>
        <w:rPr>
          <w:lang w:val="id_ID" w:bidi="id_ID"/>
        </w:rPr>
        <w:t xml:space="preserve">; </w:t>
      </w:r>
      <w:hyperlink r:id="rId738">
        <w:r>
          <w:rPr>
            <w:lang w:val="id_ID" w:bidi="id_ID"/>
          </w:rPr>
          <w:rPr>
            <w:color w:val="0000EE"/>
            <w:u w:val="single"/>
          </w:rPr>
          <w:t>1Pet.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hyperlink r:id="rId739">
        <w:r>
          <w:rPr>
            <w:lang w:val="id_ID" w:bidi="id_ID"/>
          </w:rPr>
          <w:rPr>
            <w:color w:val="0000EE"/>
            <w:u w:val="single"/>
          </w:rPr>
          <w:t>Kel. 29:38–46</w:t>
        </w:r>
      </w:hyperlink>
      <w:r>
        <w:rPr>
          <w:lang w:val="id_ID" w:bidi="id_ID"/>
        </w:rPr>
        <w:t xml:space="preserve">). • </w:t>
      </w:r>
      <w:r>
        <w:rPr>
          <w:lang w:val="id_ID" w:bidi="id_ID"/>
        </w:rPr>
        <w:t>minuman yang memabukkan</w:t>
      </w:r>
      <w:r>
        <w:rPr>
          <w:lang w:val="id_ID" w:bidi="id_ID"/>
        </w:rPr>
        <w:t xml:space="preserve">: Bdk. </w:t>
      </w:r>
      <w:hyperlink r:id="rId740">
        <w:r>
          <w:rPr>
            <w:lang w:val="id_ID" w:bidi="id_ID"/>
          </w:rPr>
          <w:rPr>
            <w:color w:val="0000EE"/>
            <w:u w:val="single"/>
          </w:rPr>
          <w:t>Bil. 6:3</w:t>
        </w:r>
      </w:hyperlink>
      <w:r>
        <w:rPr>
          <w:lang w:val="id_ID" w:bidi="id_ID"/>
        </w:rPr>
        <w:t xml:space="preserve">; </w:t>
      </w:r>
      <w:hyperlink r:id="rId115">
        <w:r>
          <w:rPr>
            <w:lang w:val="id_ID" w:bidi="id_ID"/>
          </w:rPr>
          <w:rPr>
            <w:color w:val="0000EE"/>
            <w:u w:val="single"/>
          </w:rPr>
          <w:t>Im. 10:9</w:t>
        </w:r>
      </w:hyperlink>
      <w:r>
        <w:rPr>
          <w:lang w:val="id_ID" w:bidi="id_ID"/>
        </w:rPr>
        <w:t xml:space="preserve">; </w:t>
      </w:r>
      <w:hyperlink r:id="rId741">
        <w:r>
          <w:rPr>
            <w:lang w:val="id_ID" w:bidi="id_ID"/>
          </w:rPr>
          <w:rPr>
            <w:color w:val="0000EE"/>
            <w:u w:val="single"/>
          </w:rPr>
          <w:t>Ul.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hyperlink r:id="rId340">
        <w:r>
          <w:rPr>
            <w:lang w:val="id_ID" w:bidi="id_ID"/>
          </w:rPr>
          <w:rPr>
            <w:color w:val="0000EE"/>
            <w:u w:val="single"/>
          </w:rPr>
          <w:t>Kel. 20:8–11</w:t>
        </w:r>
      </w:hyperlink>
      <w:r>
        <w:rPr>
          <w:lang w:val="id_ID" w:bidi="id_ID"/>
        </w:rPr>
        <w:t xml:space="preserve">; </w:t>
      </w:r>
      <w:hyperlink r:id="rId742">
        <w:r>
          <w:rPr>
            <w:lang w:val="id_ID" w:bidi="id_ID"/>
          </w:rPr>
          <w:rPr>
            <w:color w:val="0000EE"/>
            <w:u w:val="single"/>
          </w:rPr>
          <w:t>Im. 23:3</w:t>
        </w:r>
      </w:hyperlink>
      <w:r>
        <w:rPr>
          <w:lang w:val="id_ID" w:bidi="id_ID"/>
        </w:rPr>
        <w:t xml:space="preserve">; </w:t>
      </w:r>
      <w:hyperlink r:id="rId743">
        <w:r>
          <w:rPr>
            <w:lang w:val="id_ID" w:bidi="id_ID"/>
          </w:rPr>
          <w:rPr>
            <w:color w:val="0000EE"/>
            <w:u w:val="single"/>
          </w:rPr>
          <w:t>Ul. 5:12–15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4">
        <w:r>
          <w:rPr>
            <w:lang w:val="id_ID" w:bidi="id_ID"/>
          </w:rPr>
          <w:rPr>
            <w:color w:val="0000EE"/>
            <w:u w:val="single"/>
          </w:rPr>
          <w:t>Bil. 9:1–4</w:t>
        </w:r>
      </w:hyperlink>
      <w:r>
        <w:rPr>
          <w:lang w:val="id_ID" w:bidi="id_ID"/>
        </w:rPr>
        <w:t xml:space="preserve">; </w:t>
      </w:r>
      <w:hyperlink r:id="rId745">
        <w:r>
          <w:rPr>
            <w:lang w:val="id_ID" w:bidi="id_ID"/>
          </w:rPr>
          <w:rPr>
            <w:color w:val="0000EE"/>
            <w:u w:val="single"/>
          </w:rPr>
          <w:t>Kel. 12:1–13:10</w:t>
        </w:r>
      </w:hyperlink>
      <w:r>
        <w:rPr>
          <w:lang w:val="id_ID" w:bidi="id_ID"/>
        </w:rPr>
        <w:t xml:space="preserve">; </w:t>
      </w:r>
      <w:hyperlink r:id="rId746">
        <w:r>
          <w:rPr>
            <w:lang w:val="id_ID" w:bidi="id_ID"/>
          </w:rPr>
          <w:rPr>
            <w:color w:val="0000EE"/>
            <w:u w:val="single"/>
          </w:rPr>
          <w:t>Im. 23:5–8</w:t>
        </w:r>
      </w:hyperlink>
      <w:r>
        <w:rPr>
          <w:lang w:val="id_ID" w:bidi="id_ID"/>
        </w:rPr>
        <w:t xml:space="preserve">; </w:t>
      </w:r>
      <w:hyperlink r:id="rId747">
        <w:r>
          <w:rPr>
            <w:lang w:val="id_ID" w:bidi="id_ID"/>
          </w:rPr>
          <w:rPr>
            <w:color w:val="0000EE"/>
            <w:u w:val="single"/>
          </w:rPr>
          <w:t>Ul. 16:1–8</w:t>
        </w:r>
      </w:hyperlink>
      <w:r>
        <w:rPr>
          <w:lang w:val="id_ID" w:bidi="id_ID"/>
        </w:rPr>
        <w:t xml:space="preserve">). Perayaan ini memainkan peran khusus dalam latar belakang Perjamuan Terakhir (lihat </w:t>
      </w:r>
      <w:hyperlink r:id="rId748">
        <w:r>
          <w:rPr>
            <w:lang w:val="id_ID" w:bidi="id_ID"/>
          </w:rPr>
          <w:rPr>
            <w:color w:val="0000EE"/>
            <w:u w:val="single"/>
          </w:rPr>
          <w:t>Mat. 26:17–19</w:t>
        </w:r>
      </w:hyperlink>
      <w:r>
        <w:rPr>
          <w:lang w:val="id_ID" w:bidi="id_ID"/>
        </w:rPr>
        <w:t xml:space="preserve">, </w:t>
      </w:r>
      <w:hyperlink r:id="rId749">
        <w:r>
          <w:rPr>
            <w:lang w:val="id_ID" w:bidi="id_ID"/>
          </w:rPr>
          <w:rPr>
            <w:color w:val="0000EE"/>
            <w:u w:val="single"/>
          </w:rPr>
          <w:t>26–27</w:t>
        </w:r>
      </w:hyperlink>
      <w:r>
        <w:rPr>
          <w:lang w:val="id_ID" w:bidi="id_ID"/>
        </w:rPr>
        <w:t xml:space="preserve">; </w:t>
      </w:r>
      <w:hyperlink r:id="rId750">
        <w:r>
          <w:rPr>
            <w:lang w:val="id_ID" w:bidi="id_ID"/>
          </w:rPr>
          <w:rPr>
            <w:color w:val="0000EE"/>
            <w:u w:val="single"/>
          </w:rPr>
          <w:t>Mrk. 14:12</w:t>
        </w:r>
      </w:hyperlink>
      <w:r>
        <w:rPr>
          <w:lang w:val="id_ID" w:bidi="id_ID"/>
        </w:rPr>
        <w:t xml:space="preserve">; </w:t>
      </w:r>
      <w:hyperlink r:id="rId751">
        <w:r>
          <w:rPr>
            <w:lang w:val="id_ID" w:bidi="id_ID"/>
          </w:rPr>
          <w:rPr>
            <w:color w:val="0000EE"/>
            <w:u w:val="single"/>
          </w:rPr>
          <w:t>Yoh. 11:55</w:t>
        </w:r>
      </w:hyperlink>
      <w:r>
        <w:rPr>
          <w:lang w:val="id_ID" w:bidi="id_ID"/>
        </w:rPr>
        <w:t xml:space="preserve">; </w:t>
      </w:r>
      <w:hyperlink r:id="rId752">
        <w:r>
          <w:rPr>
            <w:lang w:val="id_ID" w:bidi="id_ID"/>
          </w:rPr>
          <w:rPr>
            <w:color w:val="0000EE"/>
            <w:u w:val="single"/>
          </w:rPr>
          <w:t>12:1</w:t>
        </w:r>
      </w:hyperlink>
      <w:r>
        <w:rPr>
          <w:lang w:val="id_ID" w:bidi="id_ID"/>
        </w:rPr>
        <w:t xml:space="preserve">; </w:t>
      </w:r>
      <w:hyperlink r:id="rId753">
        <w:r>
          <w:rPr>
            <w:lang w:val="id_ID" w:bidi="id_ID"/>
          </w:rPr>
          <w:rPr>
            <w:color w:val="0000EE"/>
            <w:u w:val="single"/>
          </w:rPr>
          <w:t>13:1</w:t>
        </w:r>
      </w:hyperlink>
      <w:r>
        <w:rPr>
          <w:lang w:val="id_ID" w:bidi="id_ID"/>
        </w:rPr>
        <w:t xml:space="preserve">; </w:t>
      </w:r>
      <w:hyperlink r:id="rId754">
        <w:r>
          <w:rPr>
            <w:lang w:val="id_ID" w:bidi="id_ID"/>
          </w:rPr>
          <w:rPr>
            <w:color w:val="0000EE"/>
            <w:u w:val="single"/>
          </w:rPr>
          <w:t>18:28</w:t>
        </w:r>
      </w:hyperlink>
      <w:r>
        <w:rPr>
          <w:lang w:val="id_ID" w:bidi="id_ID"/>
        </w:rPr>
        <w:t xml:space="preserve">, </w:t>
      </w:r>
      <w:hyperlink r:id="rId755">
        <w:r>
          <w:rPr>
            <w:lang w:val="id_ID" w:bidi="id_ID"/>
          </w:rPr>
          <w:rPr>
            <w:color w:val="0000EE"/>
            <w:u w:val="single"/>
          </w:rPr>
          <w:t>39</w:t>
        </w:r>
      </w:hyperlink>
      <w:r>
        <w:rPr>
          <w:lang w:val="id_ID" w:bidi="id_ID"/>
        </w:rPr>
        <w:t xml:space="preserve">; </w:t>
      </w:r>
      <w:hyperlink r:id="rId756">
        <w:r>
          <w:rPr>
            <w:lang w:val="id_ID" w:bidi="id_ID"/>
          </w:rPr>
          <w:rPr>
            <w:color w:val="0000EE"/>
            <w:u w:val="single"/>
          </w:rPr>
          <w:t>19:14</w:t>
        </w:r>
      </w:hyperlink>
      <w:r>
        <w:rPr>
          <w:lang w:val="id_ID" w:bidi="id_ID"/>
        </w:rPr>
        <w:t xml:space="preserve">, </w:t>
      </w:r>
      <w:hyperlink r:id="rId757">
        <w:r>
          <w:rPr>
            <w:lang w:val="id_ID" w:bidi="id_ID"/>
          </w:rPr>
          <w:rPr>
            <w:color w:val="0000EE"/>
            <w:u w:val="single"/>
          </w:rPr>
          <w:t>31</w:t>
        </w:r>
      </w:hyperlink>
      <w:r>
        <w:rPr>
          <w:lang w:val="id_ID" w:bidi="id_ID"/>
        </w:rPr>
        <w:t xml:space="preserve">; bdk. </w:t>
      </w:r>
      <w:hyperlink r:id="rId181">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hyperlink r:id="rId758">
        <w:r>
          <w:rPr>
            <w:lang w:val="id_ID" w:bidi="id_ID"/>
          </w:rPr>
          <w:rPr>
            <w:color w:val="0000EE"/>
            <w:u w:val="single"/>
          </w:rPr>
          <w:t>Kis. 2:1</w:t>
        </w:r>
      </w:hyperlink>
      <w:r>
        <w:rPr>
          <w:lang w:val="id_ID" w:bidi="id_ID"/>
        </w:rPr>
        <w:t xml:space="preserve">); lihat juga </w:t>
      </w:r>
      <w:hyperlink r:id="rId759">
        <w:r>
          <w:rPr>
            <w:lang w:val="id_ID" w:bidi="id_ID"/>
          </w:rPr>
          <w:rPr>
            <w:color w:val="0000EE"/>
            <w:u w:val="single"/>
          </w:rPr>
          <w:t>Im. 23:15–22</w:t>
        </w:r>
      </w:hyperlink>
      <w:r>
        <w:rPr>
          <w:lang w:val="id_ID" w:bidi="id_ID"/>
        </w:rPr>
        <w:t xml:space="preserve">. Perayaan ini merayakan berakhirnya panen jelai dan dimulainya panen gandum pada awal musim panas (Mei ~ Juni). Nama Pentakosta dalam bahasa Yunani berarti “hari kelima puluh” </w:t>
      </w:r>
      <w:hyperlink r:id="rId760">
        <w:r>
          <w:rPr>
            <w:lang w:val="id_ID" w:bidi="id_ID"/>
          </w:rPr>
          <w:rPr>
            <w:color w:val="0000EE"/>
            <w:u w:val="single"/>
          </w:rPr>
          <w:t>Kis. 20:16</w:t>
        </w:r>
      </w:hyperlink>
      <w:r>
        <w:rPr>
          <w:lang w:val="id_ID" w:bidi="id_ID"/>
        </w:rPr>
        <w:t xml:space="preserve">; </w:t>
      </w:r>
      <w:hyperlink r:id="rId761">
        <w:r>
          <w:rPr>
            <w:lang w:val="id_ID" w:bidi="id_ID"/>
          </w:rPr>
          <w:rPr>
            <w:color w:val="0000EE"/>
            <w:u w:val="single"/>
          </w:rPr>
          <w:t>1Kor.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hyperlink r:id="rId762">
        <w:r>
          <w:rPr>
            <w:lang w:val="id_ID" w:bidi="id_ID"/>
          </w:rPr>
          <w:rPr>
            <w:color w:val="0000EE"/>
            <w:u w:val="single"/>
          </w:rPr>
          <w:t>Im. 23:23–25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hyperlink r:id="rId763">
        <w:r>
          <w:rPr>
            <w:lang w:val="id_ID" w:bidi="id_ID"/>
          </w:rPr>
          <w:rPr>
            <w:color w:val="0000EE"/>
            <w:u w:val="single"/>
          </w:rPr>
          <w:t>Im.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hyperlink r:id="rId764">
        <w:r>
          <w:rPr>
            <w:lang w:val="id_ID" w:bidi="id_ID"/>
          </w:rPr>
          <w:rPr>
            <w:color w:val="0000EE"/>
            <w:u w:val="single"/>
          </w:rPr>
          <w:t>Im. 16</w:t>
        </w:r>
      </w:hyperlink>
      <w:r>
        <w:rPr>
          <w:lang w:val="id_ID" w:bidi="id_ID"/>
        </w:rPr>
        <w:t xml:space="preserve">; </w:t>
      </w:r>
      <w:hyperlink r:id="rId765">
        <w:r>
          <w:rPr>
            <w:lang w:val="id_ID" w:bidi="id_ID"/>
          </w:rPr>
          <w:rPr>
            <w:color w:val="0000EE"/>
            <w:u w:val="single"/>
          </w:rPr>
          <w:t>23:26–32</w:t>
        </w:r>
      </w:hyperlink>
      <w:r>
        <w:rPr>
          <w:lang w:val="id_ID" w:bidi="id_ID"/>
        </w:rPr>
        <w:t xml:space="preserve">; </w:t>
      </w:r>
      <w:hyperlink r:id="rId766">
        <w:r>
          <w:rPr>
            <w:lang w:val="id_ID" w:bidi="id_ID"/>
          </w:rPr>
          <w:rPr>
            <w:color w:val="0000EE"/>
            <w:u w:val="single"/>
          </w:rPr>
          <w:t>Rm. 3:23–25</w:t>
        </w:r>
      </w:hyperlink>
      <w:r>
        <w:rPr>
          <w:lang w:val="id_ID" w:bidi="id_ID"/>
        </w:rPr>
        <w:t xml:space="preserve">; </w:t>
      </w:r>
      <w:hyperlink r:id="rId767">
        <w:r>
          <w:rPr>
            <w:lang w:val="id_ID" w:bidi="id_ID"/>
          </w:rPr>
          <w:rPr>
            <w:color w:val="0000EE"/>
            <w:u w:val="single"/>
          </w:rPr>
          <w:t>Ibr. 9:7–12</w:t>
        </w:r>
      </w:hyperlink>
      <w:r>
        <w:rPr>
          <w:lang w:val="id_ID" w:bidi="id_ID"/>
        </w:rPr>
        <w:t xml:space="preserve">, </w:t>
      </w:r>
      <w:hyperlink r:id="rId768">
        <w:r>
          <w:rPr>
            <w:lang w:val="id_ID" w:bidi="id_ID"/>
          </w:rPr>
          <w:rPr>
            <w:color w:val="0000EE"/>
            <w:u w:val="single"/>
          </w:rPr>
          <w:t>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hyperlink r:id="rId769">
        <w:r>
          <w:rPr>
            <w:lang w:val="id_ID" w:bidi="id_ID"/>
          </w:rPr>
          <w:rPr>
            <w:color w:val="0000EE"/>
            <w:u w:val="single"/>
          </w:rPr>
          <w:t>Bil. 29:12</w:t>
        </w:r>
      </w:hyperlink>
      <w:r>
        <w:rPr>
          <w:lang w:val="id_ID" w:bidi="id_ID"/>
        </w:rPr>
        <w:t xml:space="preserve">, </w:t>
      </w:r>
      <w:hyperlink r:id="rId770">
        <w:r>
          <w:rPr>
            <w:lang w:val="id_ID" w:bidi="id_ID"/>
          </w:rPr>
          <w:rPr>
            <w:color w:val="0000EE"/>
            <w:u w:val="single"/>
          </w:rPr>
          <w:t>35</w:t>
        </w:r>
      </w:hyperlink>
      <w:r>
        <w:rPr>
          <w:lang w:val="id_ID" w:bidi="id_ID"/>
        </w:rPr>
        <w:t xml:space="preserve">; </w:t>
      </w:r>
      <w:hyperlink r:id="rId771">
        <w:r>
          <w:rPr>
            <w:lang w:val="id_ID" w:bidi="id_ID"/>
          </w:rPr>
          <w:rPr>
            <w:color w:val="0000EE"/>
            <w:u w:val="single"/>
          </w:rPr>
          <w:t>Kel. 34:22</w:t>
        </w:r>
      </w:hyperlink>
      <w:r>
        <w:rPr>
          <w:lang w:val="id_ID" w:bidi="id_ID"/>
        </w:rPr>
        <w:t xml:space="preserve">) yang membutuhkan banyak sekali persembahan. Perayaan panen ini adalah kesempatan yang sangat menggembirakan dan waktu untuk mengucap syukur (lihat </w:t>
      </w:r>
      <w:hyperlink r:id="rId772">
        <w:r>
          <w:rPr>
            <w:lang w:val="id_ID" w:bidi="id_ID"/>
          </w:rPr>
          <w:rPr>
            <w:color w:val="0000EE"/>
            <w:u w:val="single"/>
          </w:rPr>
          <w:t>Neh. 8:13–18</w:t>
        </w:r>
      </w:hyperlink>
      <w:r>
        <w:rPr>
          <w:lang w:val="id_ID" w:bidi="id_ID"/>
        </w:rPr>
        <w:t xml:space="preserve">). Kemah-kemah ini juga mengingatkan orang Israel untuk tinggal di tenda-tenda selama masa pengembaraan mereka di padang gurun (lihat juga </w:t>
      </w:r>
      <w:hyperlink r:id="rId773">
        <w:r>
          <w:rPr>
            <w:lang w:val="id_ID" w:bidi="id_ID"/>
          </w:rPr>
          <w:rPr>
            <w:color w:val="0000EE"/>
            <w:u w:val="single"/>
          </w:rPr>
          <w:t>Im. 23:33–43</w:t>
        </w:r>
      </w:hyperlink>
      <w:r>
        <w:rPr>
          <w:lang w:val="id_ID" w:bidi="id_ID"/>
        </w:rPr>
        <w:t xml:space="preserve">; </w:t>
      </w:r>
      <w:hyperlink r:id="rId774">
        <w:r>
          <w:rPr>
            <w:lang w:val="id_ID" w:bidi="id_ID"/>
          </w:rPr>
          <w:rPr>
            <w:color w:val="0000EE"/>
            <w:u w:val="single"/>
          </w:rPr>
          <w:t>1Raj.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hyperlink r:id="rId775">
        <w:r>
          <w:rPr>
            <w:lang w:val="id_ID" w:bidi="id_ID"/>
          </w:rPr>
          <w:rPr>
            <w:color w:val="0000EE"/>
            <w:u w:val="single"/>
          </w:rPr>
          <w:t>Im. 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hyperlink r:id="rId776">
        <w:r>
          <w:rPr>
            <w:lang w:val="id_ID" w:bidi="id_ID"/>
          </w:rPr>
          <w:rPr>
            <w:color w:val="0000EE"/>
            <w:u w:val="single"/>
          </w:rPr>
          <w:t>1Sam. 1</w:t>
        </w:r>
      </w:hyperlink>
      <w:r>
        <w:rPr>
          <w:lang w:val="id_ID" w:bidi="id_ID"/>
        </w:rPr>
        <w:t xml:space="preserve">. Termasuk juga janji untuk menjauhkan diri dari hal-hal tertentu, seperti nazar orang Nazir dalam </w:t>
      </w:r>
      <w:hyperlink r:id="rId777">
        <w:r>
          <w:rPr>
            <w:lang w:val="id_ID" w:bidi="id_ID"/>
          </w:rPr>
          <w:rPr>
            <w:color w:val="0000EE"/>
            <w:u w:val="single"/>
          </w:rPr>
          <w:t>Bil. 6</w:t>
        </w:r>
      </w:hyperlink>
      <w:r>
        <w:rPr>
          <w:lang w:val="id_ID" w:bidi="id_ID"/>
        </w:rPr>
        <w:t xml:space="preserve">. Yesus menyebutkan ajaran tentang sumpah dalam Khotbah di Bukit dalam </w:t>
      </w:r>
      <w:hyperlink r:id="rId778">
        <w:r>
          <w:rPr>
            <w:lang w:val="id_ID" w:bidi="id_ID"/>
          </w:rPr>
          <w:rPr>
            <w:color w:val="0000EE"/>
            <w:u w:val="single"/>
          </w:rPr>
          <w:t>Mat. 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9">
        <w:r>
          <w:rPr>
            <w:lang w:val="id_ID" w:bidi="id_ID"/>
          </w:rPr>
          <w:rPr>
            <w:color w:val="0000EE"/>
            <w:u w:val="single"/>
          </w:rPr>
          <w:t>Bil. 29:39</w:t>
        </w:r>
      </w:hyperlink>
      <w:r>
        <w:rPr>
          <w:lang w:val="id_ID" w:bidi="id_ID"/>
        </w:rPr>
        <w:t xml:space="preserve">) mendorong pembahasan lebih lanjut di sini (bdk. </w:t>
      </w:r>
      <w:hyperlink r:id="rId727">
        <w:r>
          <w:rPr>
            <w:lang w:val="id_ID" w:bidi="id_ID"/>
          </w:rPr>
          <w:rPr>
            <w:color w:val="0000EE"/>
            <w:u w:val="single"/>
          </w:rPr>
          <w:t>Bil. 15:3</w:t>
        </w:r>
      </w:hyperlink>
      <w:r>
        <w:rPr>
          <w:lang w:val="id_ID" w:bidi="id_ID"/>
        </w:rPr>
        <w:t xml:space="preserve">; lihat juga </w:t>
      </w:r>
      <w:hyperlink r:id="rId780">
        <w:r>
          <w:rPr>
            <w:lang w:val="id_ID" w:bidi="id_ID"/>
          </w:rPr>
          <w:rPr>
            <w:color w:val="0000EE"/>
            <w:u w:val="single"/>
          </w:rPr>
          <w:t>Bil. 6:1–21</w:t>
        </w:r>
      </w:hyperlink>
      <w:r>
        <w:rPr>
          <w:lang w:val="id_ID" w:bidi="id_ID"/>
        </w:rPr>
        <w:t xml:space="preserve">; </w:t>
      </w:r>
      <w:hyperlink r:id="rId781">
        <w:r>
          <w:rPr>
            <w:lang w:val="id_ID" w:bidi="id_ID"/>
          </w:rPr>
          <w:rPr>
            <w:color w:val="0000EE"/>
            <w:u w:val="single"/>
          </w:rPr>
          <w:t>Im. 5:4–5</w:t>
        </w:r>
      </w:hyperlink>
      <w:r>
        <w:rPr>
          <w:lang w:val="id_ID" w:bidi="id_ID"/>
        </w:rPr>
        <w:t xml:space="preserve">; </w:t>
      </w:r>
      <w:hyperlink r:id="rId782">
        <w:r>
          <w:rPr>
            <w:lang w:val="id_ID" w:bidi="id_ID"/>
          </w:rPr>
          <w:rPr>
            <w:color w:val="0000EE"/>
            <w:u w:val="single"/>
          </w:rPr>
          <w:t>27:1–34</w:t>
        </w:r>
      </w:hyperlink>
      <w:r>
        <w:rPr>
          <w:lang w:val="id_ID" w:bidi="id_ID"/>
        </w:rPr>
        <w:t xml:space="preserve">; </w:t>
      </w:r>
      <w:hyperlink r:id="rId783">
        <w:r>
          <w:rPr>
            <w:lang w:val="id_ID" w:bidi="id_ID"/>
          </w:rPr>
          <w:rPr>
            <w:color w:val="0000EE"/>
            <w:u w:val="single"/>
          </w:rPr>
          <w:t>Ul. 23:21–23</w:t>
        </w:r>
      </w:hyperlink>
      <w:r>
        <w:rPr>
          <w:lang w:val="id_ID" w:bidi="id_ID"/>
        </w:rPr>
        <w:t>). Petunjuk-petunjuk ini diterapkan dalam kasus Hana dan Elkana (</w:t>
      </w:r>
      <w:hyperlink r:id="rId776">
        <w:r>
          <w:rPr>
            <w:lang w:val="id_ID" w:bidi="id_ID"/>
          </w:rPr>
          <w:rPr>
            <w:color w:val="0000EE"/>
            <w:u w:val="single"/>
          </w:rPr>
          <w:t>1Sam. 1:1–28</w:t>
        </w:r>
      </w:hyperlink>
      <w:r>
        <w:rPr>
          <w:lang w:val="id_ID" w:bidi="id_ID"/>
        </w:rPr>
        <w:t xml:space="preserve">). Praktik-praktik seperti itu, termasuk berpuasa, terus berlanjut hingga masa Perjanjian Baru (mis., </w:t>
      </w:r>
      <w:hyperlink r:id="rId784">
        <w:r>
          <w:rPr>
            <w:lang w:val="id_ID" w:bidi="id_ID"/>
          </w:rPr>
          <w:rPr>
            <w:color w:val="0000EE"/>
            <w:u w:val="single"/>
          </w:rPr>
          <w:t>Mat. 6:16</w:t>
        </w:r>
      </w:hyperlink>
      <w:r>
        <w:rPr>
          <w:lang w:val="id_ID" w:bidi="id_ID"/>
        </w:rPr>
        <w:t xml:space="preserve">; </w:t>
      </w:r>
      <w:hyperlink r:id="rId785">
        <w:r>
          <w:rPr>
            <w:lang w:val="id_ID" w:bidi="id_ID"/>
          </w:rPr>
          <w:rPr>
            <w:color w:val="0000EE"/>
            <w:u w:val="single"/>
          </w:rPr>
          <w:t>15:3–9</w:t>
        </w:r>
      </w:hyperlink>
      <w:r>
        <w:rPr>
          <w:lang w:val="id_ID" w:bidi="id_ID"/>
        </w:rPr>
        <w:t xml:space="preserve">; </w:t>
      </w:r>
      <w:hyperlink r:id="rId786">
        <w:r>
          <w:rPr>
            <w:lang w:val="id_ID" w:bidi="id_ID"/>
          </w:rPr>
          <w:rPr>
            <w:color w:val="0000EE"/>
            <w:u w:val="single"/>
          </w:rPr>
          <w:t>Kis.18:18</w:t>
        </w:r>
      </w:hyperlink>
      <w:r>
        <w:rPr>
          <w:lang w:val="id_ID" w:bidi="id_ID"/>
        </w:rPr>
        <w:t xml:space="preserve">; </w:t>
      </w:r>
      <w:hyperlink r:id="rId787">
        <w:r>
          <w:rPr>
            <w:lang w:val="id_ID" w:bidi="id_ID"/>
          </w:rPr>
          <w:rPr>
            <w:color w:val="0000EE"/>
            <w:u w:val="single"/>
          </w:rPr>
          <w:t>21:23</w:t>
        </w:r>
      </w:hyperlink>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hyperlink r:id="rId788">
        <w:r>
          <w:rPr>
            <w:lang w:val="id_ID" w:bidi="id_ID"/>
          </w:rPr>
          <w:rPr>
            <w:color w:val="0000EE"/>
            <w:u w:val="single"/>
          </w:rPr>
          <w:t>Im. 22:13</w:t>
        </w:r>
      </w:hyperlink>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9">
        <w:r>
          <w:rPr>
            <w:lang w:val="id_ID" w:bidi="id_ID"/>
          </w:rPr>
          <w:rPr>
            <w:color w:val="0000EE"/>
            <w:u w:val="single"/>
          </w:rPr>
          <w:t>Bil. 30:5</w:t>
        </w:r>
      </w:hyperlink>
      <w:r>
        <w:rPr>
          <w:lang w:val="id_ID" w:bidi="id_ID"/>
        </w:rPr>
        <w:t xml:space="preserve">, </w:t>
      </w:r>
      <w:hyperlink r:id="rId790">
        <w:r>
          <w:rPr>
            <w:lang w:val="id_ID" w:bidi="id_ID"/>
          </w:rPr>
          <w:rPr>
            <w:color w:val="0000EE"/>
            <w:u w:val="single"/>
          </w:rPr>
          <w:t>8</w:t>
        </w:r>
      </w:hyperlink>
      <w:r>
        <w:rPr>
          <w:lang w:val="id_ID" w:bidi="id_ID"/>
        </w:rPr>
        <w:t xml:space="preserve">, </w:t>
      </w:r>
      <w:hyperlink r:id="rId791">
        <w:r>
          <w:rPr>
            <w:lang w:val="id_ID" w:bidi="id_ID"/>
          </w:rPr>
          <w:rPr>
            <w:color w:val="0000EE"/>
            <w:u w:val="single"/>
          </w:rPr>
          <w:t>12</w:t>
        </w:r>
      </w:hyperlink>
      <w:r>
        <w:rPr>
          <w:lang w:val="id_ID" w:bidi="id_ID"/>
        </w:rPr>
        <w:t xml:space="preserve">). Penyangkalan diri yang disebutkan dalam </w:t>
      </w:r>
      <w:hyperlink r:id="rId792">
        <w:r>
          <w:rPr>
            <w:lang w:val="id_ID" w:bidi="id_ID"/>
          </w:rPr>
          <w:rPr>
            <w:color w:val="0000EE"/>
            <w:u w:val="single"/>
          </w:rPr>
          <w:t>Bil. 30:13</w:t>
        </w:r>
      </w:hyperlink>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hyperlink r:id="rId793">
        <w:r>
          <w:rPr>
            <w:lang w:val="id_ID" w:bidi="id_ID"/>
          </w:rPr>
          <w:rPr>
            <w:color w:val="0000EE"/>
            <w:u w:val="single"/>
          </w:rPr>
          <w:t>Im. 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hyperlink r:id="rId794">
        <w:r>
          <w:rPr>
            <w:lang w:val="id_ID" w:bidi="id_ID"/>
          </w:rPr>
          <w:rPr>
            <w:color w:val="0000EE"/>
            <w:u w:val="single"/>
          </w:rPr>
          <w:t xml:space="preserve"> 25</w:t>
        </w:r>
      </w:hyperlink>
      <w:r>
        <w:rPr>
          <w:lang w:val="id_ID" w:bidi="id_ID"/>
        </w:rPr>
        <w:t>). Orang Midian adalah sebuah suku bangsa yang mendiami daerah gersang dan setengah gersang di sebelah selatan dan timur Palestina serta di sebelah timur Sungai Yordan; mereka termasuk di antara “orang-orang dari sebelah timur” (</w:t>
      </w:r>
      <w:hyperlink r:id="rId795">
        <w:r>
          <w:rPr>
            <w:lang w:val="id_ID" w:bidi="id_ID"/>
          </w:rPr>
          <w:rPr>
            <w:color w:val="0000EE"/>
            <w:u w:val="single"/>
          </w:rPr>
          <w:t>Hak. 6:3</w:t>
        </w:r>
      </w:hyperlink>
      <w:r>
        <w:rPr>
          <w:lang w:val="id_ID" w:bidi="id_ID"/>
        </w:rPr>
        <w:t xml:space="preserve">, </w:t>
      </w:r>
      <w:hyperlink r:id="rId796">
        <w:r>
          <w:rPr>
            <w:lang w:val="id_ID" w:bidi="id_ID"/>
          </w:rPr>
          <w:rPr>
            <w:color w:val="0000EE"/>
            <w:u w:val="single"/>
          </w:rPr>
          <w:t>33</w:t>
        </w:r>
      </w:hyperlink>
      <w:r>
        <w:rPr>
          <w:lang w:val="id_ID" w:bidi="id_ID"/>
        </w:rPr>
        <w:t xml:space="preserve">; </w:t>
      </w:r>
      <w:hyperlink r:id="rId797">
        <w:r>
          <w:rPr>
            <w:lang w:val="id_ID" w:bidi="id_ID"/>
          </w:rPr>
          <w:rPr>
            <w:color w:val="0000EE"/>
            <w:u w:val="single"/>
          </w:rPr>
          <w:t>7:12</w:t>
        </w:r>
      </w:hyperlink>
      <w:r>
        <w:rPr>
          <w:lang w:val="id_ID" w:bidi="id_ID"/>
        </w:rPr>
        <w:t xml:space="preserve">). Mereka tinggal di perkemahan atau perkampungan dan terkenal dengan pengetahuan mereka tentang transportasi padang gurun (bdk. </w:t>
      </w:r>
      <w:hyperlink r:id="rId798">
        <w:r>
          <w:rPr>
            <w:lang w:val="id_ID" w:bidi="id_ID"/>
          </w:rPr>
          <w:rPr>
            <w:color w:val="0000EE"/>
            <w:u w:val="single"/>
          </w:rPr>
          <w:t>Kej. 37:28</w:t>
        </w:r>
      </w:hyperlink>
      <w:r>
        <w:rPr>
          <w:lang w:val="id_ID" w:bidi="id_ID"/>
        </w:rPr>
        <w:t xml:space="preserve">, </w:t>
      </w:r>
      <w:hyperlink r:id="rId799">
        <w:r>
          <w:rPr>
            <w:lang w:val="id_ID" w:bidi="id_ID"/>
          </w:rPr>
          <w:rPr>
            <w:color w:val="0000EE"/>
            <w:u w:val="single"/>
          </w:rPr>
          <w:t>36</w:t>
        </w:r>
      </w:hyperlink>
      <w:r>
        <w:rPr>
          <w:lang w:val="id_ID" w:bidi="id_ID"/>
        </w:rPr>
        <w:t xml:space="preserve">; </w:t>
      </w:r>
      <w:hyperlink r:id="rId800">
        <w:r>
          <w:rPr>
            <w:lang w:val="id_ID" w:bidi="id_ID"/>
          </w:rPr>
          <w:rPr>
            <w:color w:val="0000EE"/>
            <w:u w:val="single"/>
          </w:rPr>
          <w:t>Yes. 60:6</w:t>
        </w:r>
      </w:hyperlink>
      <w:r>
        <w:rPr>
          <w:lang w:val="id_ID" w:bidi="id_ID"/>
        </w:rPr>
        <w:t>). Walaupun mereka adalah keturunan Abraham (</w:t>
      </w:r>
      <w:hyperlink r:id="rId557">
        <w:r>
          <w:rPr>
            <w:lang w:val="id_ID" w:bidi="id_ID"/>
          </w:rPr>
          <w:rPr>
            <w:color w:val="0000EE"/>
            <w:u w:val="single"/>
          </w:rPr>
          <w:t>Kej. 25:1–2</w:t>
        </w:r>
      </w:hyperlink>
      <w:r>
        <w:rPr>
          <w:lang w:val="id_ID" w:bidi="id_ID"/>
        </w:rPr>
        <w:t>) dan bersahabat dengan Musa (</w:t>
      </w:r>
      <w:hyperlink r:id="rId801">
        <w:r>
          <w:rPr>
            <w:lang w:val="id_ID" w:bidi="id_ID"/>
          </w:rPr>
          <w:rPr>
            <w:color w:val="0000EE"/>
            <w:u w:val="single"/>
          </w:rPr>
          <w:t>Kel 2:15–3:1</w:t>
        </w:r>
      </w:hyperlink>
      <w:r>
        <w:rPr>
          <w:lang w:val="id_ID" w:bidi="id_ID"/>
        </w:rPr>
        <w:t xml:space="preserve">; bdk. </w:t>
      </w:r>
      <w:hyperlink r:id="rId802">
        <w:r>
          <w:rPr>
            <w:lang w:val="id_ID" w:bidi="id_ID"/>
          </w:rPr>
          <w:rPr>
            <w:color w:val="0000EE"/>
            <w:u w:val="single"/>
          </w:rPr>
          <w:t>Bil. 10:29</w:t>
        </w:r>
      </w:hyperlink>
      <w:r>
        <w:rPr>
          <w:lang w:val="id_ID" w:bidi="id_ID"/>
        </w:rPr>
        <w:t>), para tua-tua Midian bergabung dengan Balak untuk mengupah Bileam agar mengutuk orang Israel (</w:t>
      </w:r>
      <w:hyperlink r:id="rId803">
        <w:r>
          <w:rPr>
            <w:lang w:val="id_ID" w:bidi="id_ID"/>
          </w:rPr>
          <w:rPr>
            <w:color w:val="0000EE"/>
            <w:u w:val="single"/>
          </w:rPr>
          <w:t>Bil. 22:4</w:t>
        </w:r>
      </w:hyperlink>
      <w:r>
        <w:rPr>
          <w:lang w:val="id_ID" w:bidi="id_ID"/>
        </w:rPr>
        <w:t xml:space="preserve">, </w:t>
      </w:r>
      <w:hyperlink r:id="rId559">
        <w:r>
          <w:rPr>
            <w:lang w:val="id_ID" w:bidi="id_ID"/>
          </w:rPr>
          <w:rPr>
            <w:color w:val="0000EE"/>
            <w:u w:val="single"/>
          </w:rPr>
          <w:t>7</w:t>
        </w:r>
      </w:hyperlink>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4">
        <w:r>
          <w:rPr>
            <w:lang w:val="id_ID" w:bidi="id_ID"/>
          </w:rPr>
          <w:rPr>
            <w:color w:val="0000EE"/>
            <w:u w:val="single"/>
          </w:rPr>
          <w:t>Bil. 25:6–18</w:t>
        </w:r>
      </w:hyperlink>
      <w:r>
        <w:rPr>
          <w:lang w:val="id_ID" w:bidi="id_ID"/>
        </w:rPr>
        <w:t xml:space="preserve">; </w:t>
      </w:r>
      <w:hyperlink r:id="rId667">
        <w:r>
          <w:rPr>
            <w:lang w:val="id_ID" w:bidi="id_ID"/>
          </w:rPr>
          <w:rPr>
            <w:color w:val="0000EE"/>
            <w:u w:val="single"/>
          </w:rPr>
          <w:t>31:15–16</w:t>
        </w:r>
      </w:hyperlink>
      <w:r>
        <w:rPr>
          <w:lang w:val="id_ID" w:bidi="id_ID"/>
        </w:rPr>
        <w:t>). Semangatnya dalam situasi ini (</w:t>
      </w:r>
      <w:hyperlink r:id="rId805">
        <w:r>
          <w:rPr>
            <w:lang w:val="id_ID" w:bidi="id_ID"/>
          </w:rPr>
          <w:rPr>
            <w:color w:val="0000EE"/>
            <w:u w:val="single"/>
          </w:rPr>
          <w:t>Bil. 25:11</w:t>
        </w:r>
      </w:hyperlink>
      <w:r>
        <w:rPr>
          <w:lang w:val="id_ID" w:bidi="id_ID"/>
        </w:rPr>
        <w:t xml:space="preserve">, </w:t>
      </w:r>
      <w:hyperlink r:id="rId806">
        <w:r>
          <w:rPr>
            <w:lang w:val="id_ID" w:bidi="id_ID"/>
          </w:rPr>
          <w:rPr>
            <w:color w:val="0000EE"/>
            <w:u w:val="single"/>
          </w:rPr>
          <w:t>13</w:t>
        </w:r>
      </w:hyperlink>
      <w:r>
        <w:rPr>
          <w:lang w:val="id_ID" w:bidi="id_ID"/>
        </w:rPr>
        <w:t>) sama dengan apa yang ia tunjukkan dalam kasus Zimri dan Kozbi (</w:t>
      </w:r>
      <w:hyperlink r:id="rId689">
        <w:r>
          <w:rPr>
            <w:lang w:val="id_ID" w:bidi="id_ID"/>
          </w:rPr>
          <w:rPr>
            <w:color w:val="0000EE"/>
            <w:u w:val="single"/>
          </w:rPr>
          <w:t>Bil. 25:7–8</w:t>
        </w:r>
      </w:hyperlink>
      <w:r>
        <w:rPr>
          <w:lang w:val="id_ID" w:bidi="id_ID"/>
        </w:rPr>
        <w:t xml:space="preserve">). • Banyak yang percaya bahwa benda-benda kudus di tempat kudus itu adalah Tabut, yang kadang-kadang dibawa oleh orang Ibrani ke dalam peperangan (mis., </w:t>
      </w:r>
      <w:hyperlink r:id="rId807">
        <w:r>
          <w:rPr>
            <w:lang w:val="id_ID" w:bidi="id_ID"/>
          </w:rPr>
          <w:rPr>
            <w:color w:val="0000EE"/>
            <w:u w:val="single"/>
          </w:rPr>
          <w:t>10:35–36</w:t>
        </w:r>
      </w:hyperlink>
      <w:r>
        <w:rPr>
          <w:lang w:val="id_ID" w:bidi="id_ID"/>
        </w:rPr>
        <w:t xml:space="preserve">; </w:t>
      </w:r>
      <w:hyperlink r:id="rId808">
        <w:r>
          <w:rPr>
            <w:lang w:val="id_ID" w:bidi="id_ID"/>
          </w:rPr>
          <w:rPr>
            <w:color w:val="0000EE"/>
            <w:u w:val="single"/>
          </w:rPr>
          <w:t>Yos. 6:6</w:t>
        </w:r>
      </w:hyperlink>
      <w:r>
        <w:rPr>
          <w:lang w:val="id_ID" w:bidi="id_ID"/>
        </w:rPr>
        <w:t xml:space="preserve">; </w:t>
      </w:r>
      <w:hyperlink r:id="rId809">
        <w:r>
          <w:rPr>
            <w:lang w:val="id_ID" w:bidi="id_ID"/>
          </w:rPr>
          <w:rPr>
            <w:color w:val="0000EE"/>
            <w:u w:val="single"/>
          </w:rPr>
          <w:t>1Sam 4:3–11</w:t>
        </w:r>
      </w:hyperlink>
      <w:r>
        <w:rPr>
          <w:lang w:val="id_ID" w:bidi="id_ID"/>
        </w:rPr>
        <w:t xml:space="preserve">; bdk. </w:t>
      </w:r>
      <w:hyperlink r:id="rId810">
        <w:r>
          <w:rPr>
            <w:lang w:val="id_ID" w:bidi="id_ID"/>
          </w:rPr>
          <w:rPr>
            <w:color w:val="0000EE"/>
            <w:u w:val="single"/>
          </w:rPr>
          <w:t>Bil. 14:44</w:t>
        </w:r>
      </w:hyperlink>
      <w:r>
        <w:rPr>
          <w:lang w:val="id_ID" w:bidi="id_ID"/>
        </w:rPr>
        <w:t>). Ada juga yang berpendapat bahwa benda-benda ini adalah berbagai macam bejana kudus yang berhubungan dengan ritual-ritual Kemah Suci (</w:t>
      </w:r>
      <w:hyperlink r:id="rId811">
        <w:r>
          <w:rPr>
            <w:lang w:val="id_ID" w:bidi="id_ID"/>
          </w:rPr>
          <w:rPr>
            <w:color w:val="0000EE"/>
            <w:u w:val="single"/>
          </w:rPr>
          <w:t>Bil. 3:31</w:t>
        </w:r>
      </w:hyperlink>
      <w:r>
        <w:rPr>
          <w:lang w:val="id_ID" w:bidi="id_ID"/>
        </w:rPr>
        <w:t xml:space="preserve">; </w:t>
      </w:r>
      <w:hyperlink r:id="rId812">
        <w:r>
          <w:rPr>
            <w:lang w:val="id_ID" w:bidi="id_ID"/>
          </w:rPr>
          <w:rPr>
            <w:color w:val="0000EE"/>
            <w:u w:val="single"/>
          </w:rPr>
          <w:t>4:15</w:t>
        </w:r>
      </w:hyperlink>
      <w:r>
        <w:rPr>
          <w:lang w:val="id_ID" w:bidi="id_ID"/>
        </w:rPr>
        <w:t xml:space="preserve">; </w:t>
      </w:r>
      <w:hyperlink r:id="rId813">
        <w:r>
          <w:rPr>
            <w:lang w:val="id_ID" w:bidi="id_ID"/>
          </w:rPr>
          <w:rPr>
            <w:color w:val="0000EE"/>
            <w:u w:val="single"/>
          </w:rPr>
          <w:t>18:3</w:t>
        </w:r>
      </w:hyperlink>
      <w:r>
        <w:rPr>
          <w:lang w:val="id_ID" w:bidi="id_ID"/>
        </w:rPr>
        <w:t xml:space="preserve">; bdk. </w:t>
      </w:r>
      <w:hyperlink r:id="rId814">
        <w:r>
          <w:rPr>
            <w:lang w:val="id_ID" w:bidi="id_ID"/>
          </w:rPr>
          <w:rPr>
            <w:color w:val="0000EE"/>
            <w:u w:val="single"/>
          </w:rPr>
          <w:t>1Raj. 8:4</w:t>
        </w:r>
      </w:hyperlink>
      <w:r>
        <w:rPr>
          <w:lang w:val="id_ID" w:bidi="id_ID"/>
        </w:rPr>
        <w:t xml:space="preserve">; </w:t>
      </w:r>
      <w:hyperlink r:id="rId815">
        <w:r>
          <w:rPr>
            <w:lang w:val="id_ID" w:bidi="id_ID"/>
          </w:rPr>
          <w:rPr>
            <w:color w:val="0000EE"/>
            <w:u w:val="single"/>
          </w:rPr>
          <w:t>1Taw. 9:29</w:t>
        </w:r>
      </w:hyperlink>
      <w:r>
        <w:rPr>
          <w:lang w:val="id_ID" w:bidi="id_ID"/>
        </w:rPr>
        <w:t xml:space="preserve">; </w:t>
      </w:r>
      <w:hyperlink r:id="rId816">
        <w:r>
          <w:rPr>
            <w:lang w:val="id_ID" w:bidi="id_ID"/>
          </w:rPr>
          <w:rPr>
            <w:color w:val="0000EE"/>
            <w:u w:val="single"/>
          </w:rPr>
          <w:t>2Taw. 5:5</w:t>
        </w:r>
      </w:hyperlink>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hyperlink r:id="rId817">
        <w:r>
          <w:rPr>
            <w:lang w:val="id_ID" w:bidi="id_ID"/>
          </w:rPr>
          <w:rPr>
            <w:color w:val="0000EE"/>
            <w:u w:val="single"/>
          </w:rPr>
          <w:t>Bil. 31:12</w:t>
        </w:r>
      </w:hyperlink>
      <w:r>
        <w:rPr>
          <w:lang w:val="id_ID" w:bidi="id_ID"/>
        </w:rPr>
        <w:t xml:space="preserve">), bukan semua orang yang menjadi bagian dari konfederasi Midian yang lebih besar (lihat </w:t>
      </w:r>
      <w:hyperlink r:id="rId563">
        <w:r>
          <w:rPr>
            <w:lang w:val="id_ID" w:bidi="id_ID"/>
          </w:rPr>
          <w:rPr>
            <w:color w:val="0000EE"/>
            <w:u w:val="single"/>
          </w:rPr>
          <w:t>Hak. 6–8</w:t>
        </w:r>
      </w:hyperlink>
      <w:r>
        <w:rPr>
          <w:lang w:val="id_ID" w:bidi="id_ID"/>
        </w:rPr>
        <w:t xml:space="preserve">). Jumlah hewan dan gadis-gadis yang disebutkan dalam </w:t>
      </w:r>
      <w:hyperlink r:id="rId818">
        <w:r>
          <w:rPr>
            <w:lang w:val="id_ID" w:bidi="id_ID"/>
          </w:rPr>
          <w:rPr>
            <w:color w:val="0000EE"/>
            <w:u w:val="single"/>
          </w:rPr>
          <w:t xml:space="preserve">Bil 31:32–35 </w:t>
        </w:r>
      </w:hyperlink>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hyperlink r:id="rId668">
        <w:r>
          <w:rPr>
            <w:lang w:val="id_ID" w:bidi="id_ID"/>
          </w:rPr>
          <w:rPr>
            <w:color w:val="0000EE"/>
            <w:u w:val="single"/>
          </w:rPr>
          <w:t>Bil. 31:16</w:t>
        </w:r>
      </w:hyperlink>
      <w:r>
        <w:rPr>
          <w:lang w:val="id_ID" w:bidi="id_ID"/>
        </w:rPr>
        <w:t xml:space="preserve">). Bileam dihukum karena perbuatan-perbuatannya yang jahat (bdk. </w:t>
      </w:r>
      <w:hyperlink r:id="rId819">
        <w:r>
          <w:rPr>
            <w:lang w:val="id_ID" w:bidi="id_ID"/>
          </w:rPr>
          <w:rPr>
            <w:color w:val="0000EE"/>
            <w:u w:val="single"/>
          </w:rPr>
          <w:t>2Ptr. 2:15</w:t>
        </w:r>
      </w:hyperlink>
      <w:r>
        <w:rPr>
          <w:lang w:val="id_ID" w:bidi="id_ID"/>
        </w:rPr>
        <w:t xml:space="preserve">; </w:t>
      </w:r>
      <w:hyperlink r:id="rId820">
        <w:r>
          <w:rPr>
            <w:lang w:val="id_ID" w:bidi="id_ID"/>
          </w:rPr>
          <w:rPr>
            <w:color w:val="0000EE"/>
            <w:u w:val="single"/>
          </w:rPr>
          <w:t>Yud.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hyperlink r:id="rId821">
        <w:r>
          <w:rPr>
            <w:lang w:val="id_ID" w:bidi="id_ID"/>
          </w:rPr>
          <w:rPr>
            <w:color w:val="0000EE"/>
            <w:u w:val="single"/>
          </w:rPr>
          <w:t>Yos. 6</w:t>
        </w:r>
      </w:hyperlink>
      <w:r>
        <w:rPr>
          <w:lang w:val="id_ID" w:bidi="id_ID"/>
        </w:rPr>
        <w:t xml:space="preserve">; </w:t>
      </w:r>
      <w:hyperlink r:id="rId822">
        <w:r>
          <w:rPr>
            <w:lang w:val="id_ID" w:bidi="id_ID"/>
          </w:rPr>
          <w:rPr>
            <w:color w:val="0000EE"/>
            <w:u w:val="single"/>
          </w:rPr>
          <w:t>8</w:t>
        </w:r>
      </w:hyperlink>
      <w:r>
        <w:rPr>
          <w:lang w:val="id_ID" w:bidi="id_ID"/>
        </w:rPr>
        <w:t xml:space="preserve">; </w:t>
      </w:r>
      <w:hyperlink r:id="rId503">
        <w:r>
          <w:rPr>
            <w:lang w:val="id_ID" w:bidi="id_ID"/>
          </w:rPr>
          <w:rPr>
            <w:color w:val="0000EE"/>
            <w:u w:val="single"/>
          </w:rPr>
          <w:t>10–11</w:t>
        </w:r>
      </w:hyperlink>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hyperlink r:id="rId431">
        <w:r>
          <w:rPr>
            <w:lang w:val="id_ID" w:bidi="id_ID"/>
          </w:rPr>
          <w:rPr>
            <w:color w:val="0000EE"/>
            <w:u w:val="single"/>
          </w:rPr>
          <w:t>Bil. 31:19–24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hyperlink r:id="rId99">
        <w:r>
          <w:rPr>
            <w:lang w:val="id_ID" w:bidi="id_ID"/>
          </w:rPr>
          <w:rPr>
            <w:color w:val="0000EE"/>
            <w:u w:val="single"/>
          </w:rPr>
          <w:t>Bil. 5:1–4</w:t>
        </w:r>
      </w:hyperlink>
      <w:r>
        <w:rPr>
          <w:lang w:val="id_ID" w:bidi="id_ID"/>
        </w:rPr>
        <w:t xml:space="preserve">; </w:t>
      </w:r>
      <w:hyperlink r:id="rId823">
        <w:r>
          <w:rPr>
            <w:lang w:val="id_ID" w:bidi="id_ID"/>
          </w:rPr>
          <w:rPr>
            <w:color w:val="0000EE"/>
            <w:u w:val="single"/>
          </w:rPr>
          <w:t>19:1–22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hyperlink r:id="rId824">
        <w:r>
          <w:rPr>
            <w:lang w:val="id_ID" w:bidi="id_ID"/>
          </w:rPr>
          <w:rPr>
            <w:color w:val="0000EE"/>
            <w:u w:val="single"/>
          </w:rPr>
          <w:t>1Sam. 30:21–25</w:t>
        </w:r>
      </w:hyperlink>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hyperlink r:id="rId825">
        <w:r>
          <w:rPr>
            <w:lang w:val="id_ID" w:bidi="id_ID"/>
          </w:rPr>
          <w:rPr>
            <w:color w:val="0000EE"/>
            <w:u w:val="single"/>
          </w:rPr>
          <w:t>Bil. 31:25–30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hyperlink r:id="rId826">
        <w:r>
          <w:rPr>
            <w:lang w:val="id_ID" w:bidi="id_ID"/>
          </w:rPr>
          <w:rPr>
            <w:color w:val="0000EE"/>
            <w:u w:val="single"/>
          </w:rPr>
          <w:t>Kel. 30:12</w:t>
        </w:r>
      </w:hyperlink>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hyperlink r:id="rId827">
        <w:r>
          <w:rPr>
            <w:lang w:val="id_ID" w:bidi="id_ID"/>
          </w:rPr>
          <w:rPr>
            <w:color w:val="0000EE"/>
            <w:u w:val="single"/>
          </w:rPr>
          <w:t>Hak. 8:24–26</w:t>
        </w:r>
      </w:hyperlink>
      <w:r>
        <w:rPr>
          <w:lang w:val="id_ID" w:bidi="id_ID"/>
        </w:rPr>
        <w:t xml:space="preserve">). Musa dan Eleazar membawa koleksi besar ini ke Kemah Suci sebagai peringatan akan peristiwa khusus ini (bdk. </w:t>
      </w:r>
      <w:hyperlink r:id="rId828">
        <w:r>
          <w:rPr>
            <w:lang w:val="id_ID" w:bidi="id_ID"/>
          </w:rPr>
          <w:rPr>
            <w:color w:val="0000EE"/>
            <w:u w:val="single"/>
          </w:rPr>
          <w:t>Bil. 16:39–40</w:t>
        </w:r>
      </w:hyperlink>
      <w:r>
        <w:rPr>
          <w:lang w:val="id_ID" w:bidi="id_ID"/>
        </w:rPr>
        <w:t xml:space="preserve">; </w:t>
      </w:r>
      <w:hyperlink r:id="rId829">
        <w:r>
          <w:rPr>
            <w:lang w:val="id_ID" w:bidi="id_ID"/>
          </w:rPr>
          <w:rPr>
            <w:color w:val="0000EE"/>
            <w:u w:val="single"/>
          </w:rPr>
          <w:t>Za.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hyperlink r:id="rId217">
        <w:r>
          <w:rPr>
            <w:lang w:val="id_ID" w:bidi="id_ID"/>
          </w:rPr>
          <w:rPr>
            <w:color w:val="0000EE"/>
            <w:u w:val="single"/>
          </w:rPr>
          <w:t>Kel. 12:38</w:t>
        </w:r>
      </w:hyperlink>
      <w:r>
        <w:rPr>
          <w:lang w:val="id_ID" w:bidi="id_ID"/>
        </w:rPr>
        <w:t xml:space="preserve">); mereka mendapatkan lebih banyak lagi hewan sebagai jarahan dalam peperangan melawan Midian (bdk. </w:t>
      </w:r>
      <w:hyperlink r:id="rId830">
        <w:r>
          <w:rPr>
            <w:lang w:val="id_ID" w:bidi="id_ID"/>
          </w:rPr>
          <w:rPr>
            <w:color w:val="0000EE"/>
            <w:u w:val="single"/>
          </w:rPr>
          <w:t>Bil. 31:32–33</w:t>
        </w:r>
      </w:hyperlink>
      <w:r>
        <w:rPr>
          <w:lang w:val="id_ID" w:bidi="id_ID"/>
        </w:rPr>
        <w:t>) dan mungkin juga dalam kemenangan-kemenangan mereka melawan Sihon dan Og (</w:t>
      </w:r>
      <w:hyperlink r:id="rId550">
        <w:r>
          <w:rPr>
            <w:lang w:val="id_ID" w:bidi="id_ID"/>
          </w:rPr>
          <w:rPr>
            <w:color w:val="0000EE"/>
            <w:u w:val="single"/>
          </w:rPr>
          <w:t>Bil. 21:21–35</w:t>
        </w:r>
      </w:hyperlink>
      <w:r>
        <w:rPr>
          <w:lang w:val="id_ID" w:bidi="id_ID"/>
        </w:rPr>
        <w:t xml:space="preserve">). • Gilead dapat merujuk kepada seluruh wilayah utara dataran tinggi di sebelah timur Sungai Yordan (mis., </w:t>
      </w:r>
      <w:hyperlink r:id="rId831">
        <w:r>
          <w:rPr>
            <w:lang w:val="id_ID" w:bidi="id_ID"/>
          </w:rPr>
          <w:rPr>
            <w:color w:val="0000EE"/>
            <w:u w:val="single"/>
          </w:rPr>
          <w:t>Bil. 32:29</w:t>
        </w:r>
      </w:hyperlink>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hyperlink r:id="rId832">
        <w:r>
          <w:rPr>
            <w:lang w:val="id_ID" w:bidi="id_ID"/>
          </w:rPr>
          <w:rPr>
            <w:color w:val="0000EE"/>
            <w:u w:val="single"/>
          </w:rPr>
          <w:t>21</w:t>
        </w:r>
      </w:hyperlink>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hyperlink r:id="rId550">
        <w:r>
          <w:rPr>
            <w:lang w:val="id_ID" w:bidi="id_ID"/>
          </w:rPr>
          <w:rPr>
            <w:color w:val="0000EE"/>
            <w:u w:val="single"/>
          </w:rPr>
          <w:t xml:space="preserve"> Bil. 21:21–35</w:t>
        </w:r>
      </w:hyperlink>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3">
        <w:r>
          <w:rPr>
            <w:lang w:val="id_ID" w:bidi="id_ID"/>
          </w:rPr>
          <w:rPr>
            <w:color w:val="0000EE"/>
            <w:u w:val="single"/>
          </w:rPr>
          <w:t>Bil. 32:38</w:t>
        </w:r>
      </w:hyperlink>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hyperlink r:id="rId359">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hyperlink r:id="rId834">
        <w:r>
          <w:rPr>
            <w:lang w:val="id_ID" w:bidi="id_ID"/>
          </w:rPr>
          <w:rPr>
            <w:color w:val="0000EE"/>
            <w:u w:val="single"/>
          </w:rPr>
          <w:t>Kej. 36:10–11</w:t>
        </w:r>
      </w:hyperlink>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hyperlink r:id="rId835">
        <w:r>
          <w:rPr>
            <w:lang w:val="id_ID" w:bidi="id_ID"/>
          </w:rPr>
          <w:rPr>
            <w:color w:val="0000EE"/>
            <w:u w:val="single"/>
          </w:rPr>
          <w:t>Bil. 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6">
        <w:r>
          <w:rPr>
            <w:lang w:val="id_ID" w:bidi="id_ID"/>
          </w:rPr>
          <w:rPr>
            <w:color w:val="0000EE"/>
            <w:u w:val="single"/>
          </w:rPr>
          <w:t>Bil. 32:22</w:t>
        </w:r>
      </w:hyperlink>
      <w:r>
        <w:rPr>
          <w:lang w:val="id_ID" w:bidi="id_ID"/>
        </w:rPr>
        <w:t>). Tetapi, jika mereka gagal menepati janji itu, maka hal itu akan menjadi dosa serius terhadap Allah (</w:t>
      </w:r>
      <w:hyperlink r:id="rId837">
        <w:r>
          <w:rPr>
            <w:lang w:val="id_ID" w:bidi="id_ID"/>
          </w:rPr>
          <w:rPr>
            <w:color w:val="0000EE"/>
            <w:u w:val="single"/>
          </w:rPr>
          <w:t>Bil. 32:23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hyperlink r:id="rId838">
        <w:r>
          <w:rPr>
            <w:lang w:val="id_ID" w:bidi="id_ID"/>
          </w:rPr>
          <w:rPr>
            <w:color w:val="0000EE"/>
            <w:u w:val="single"/>
          </w:rPr>
          <w:t>Yos. 4:12–13</w:t>
        </w:r>
      </w:hyperlink>
      <w:r>
        <w:rPr>
          <w:lang w:val="id_ID" w:bidi="id_ID"/>
        </w:rPr>
        <w:t xml:space="preserve">; </w:t>
      </w:r>
      <w:hyperlink r:id="rId839">
        <w:r>
          <w:rPr>
            <w:lang w:val="id_ID" w:bidi="id_ID"/>
          </w:rPr>
          <w:rPr>
            <w:color w:val="0000EE"/>
            <w:u w:val="single"/>
          </w:rPr>
          <w:t>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hyperlink r:id="rId840">
        <w:r>
          <w:rPr>
            <w:lang w:val="id_ID" w:bidi="id_ID"/>
          </w:rPr>
          <w:rPr>
            <w:color w:val="0000EE"/>
            <w:u w:val="single"/>
          </w:rPr>
          <w:t>Yos. 22:1–2</w:t>
        </w:r>
      </w:hyperlink>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hyperlink r:id="rId841">
        <w:r>
          <w:rPr>
            <w:lang w:val="id_ID" w:bidi="id_ID"/>
          </w:rPr>
          <w:rPr>
            <w:color w:val="0000EE"/>
            <w:u w:val="single"/>
          </w:rPr>
          <w:t>Ul. 3:12–13</w:t>
        </w:r>
      </w:hyperlink>
      <w:r>
        <w:rPr>
          <w:lang w:val="id_ID" w:bidi="id_ID"/>
        </w:rPr>
        <w:t xml:space="preserve">; </w:t>
      </w:r>
      <w:hyperlink r:id="rId842">
        <w:r>
          <w:rPr>
            <w:lang w:val="id_ID" w:bidi="id_ID"/>
          </w:rPr>
          <w:rPr>
            <w:color w:val="0000EE"/>
            <w:u w:val="single"/>
          </w:rPr>
          <w:t>4:43</w:t>
        </w:r>
      </w:hyperlink>
      <w:r>
        <w:rPr>
          <w:lang w:val="id_ID" w:bidi="id_ID"/>
        </w:rPr>
        <w:t xml:space="preserve">; </w:t>
      </w:r>
      <w:hyperlink r:id="rId843">
        <w:r>
          <w:rPr>
            <w:lang w:val="id_ID" w:bidi="id_ID"/>
          </w:rPr>
          <w:rPr>
            <w:color w:val="0000EE"/>
            <w:u w:val="single"/>
          </w:rPr>
          <w:t>29:7–8</w:t>
        </w:r>
      </w:hyperlink>
      <w:r>
        <w:rPr>
          <w:lang w:val="id_ID" w:bidi="id_ID"/>
        </w:rPr>
        <w:t>). Suku-suku ini menduduki wilayah dan kota-kota yang direbut dari kerajaan Sihon, raja orang Amori, dan kerajaan Og, raja Basan (</w:t>
      </w:r>
      <w:hyperlink r:id="rId844">
        <w:r>
          <w:rPr>
            <w:lang w:val="id_ID" w:bidi="id_ID"/>
          </w:rPr>
          <w:rPr>
            <w:color w:val="0000EE"/>
            <w:u w:val="single"/>
          </w:rPr>
          <w:t>Bil. 32:33</w:t>
        </w:r>
      </w:hyperlink>
      <w:r>
        <w:rPr>
          <w:lang w:val="id_ID" w:bidi="id_ID"/>
        </w:rPr>
        <w:t xml:space="preserve">; lihat </w:t>
      </w:r>
      <w:hyperlink r:id="rId550">
        <w:r>
          <w:rPr>
            <w:lang w:val="id_ID" w:bidi="id_ID"/>
          </w:rPr>
          <w:rPr>
            <w:color w:val="0000EE"/>
            <w:u w:val="single"/>
          </w:rPr>
          <w:t>Bil. 21:21–35</w:t>
        </w:r>
      </w:hyperlink>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5">
        <w:r>
          <w:rPr>
            <w:lang w:val="id_ID" w:bidi="id_ID"/>
          </w:rPr>
          <w:rPr>
            <w:color w:val="0000EE"/>
            <w:u w:val="single"/>
          </w:rPr>
          <w:t>Yos 17:1–12</w:t>
        </w:r>
      </w:hyperlink>
      <w:r>
        <w:rPr>
          <w:lang w:val="id_ID" w:bidi="id_ID"/>
        </w:rPr>
        <w:t xml:space="preserve">; </w:t>
      </w:r>
      <w:hyperlink r:id="rId846">
        <w:r>
          <w:rPr>
            <w:lang w:val="id_ID" w:bidi="id_ID"/>
          </w:rPr>
          <w:rPr>
            <w:color w:val="0000EE"/>
            <w:u w:val="single"/>
          </w:rPr>
          <w:t>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hyperlink r:id="rId847">
        <w:r>
          <w:rPr>
            <w:lang w:val="id_ID" w:bidi="id_ID"/>
          </w:rPr>
          <w:rPr>
            <w:color w:val="0000EE"/>
            <w:u w:val="single"/>
          </w:rPr>
          <w:t>Yes. 46:1</w:t>
        </w:r>
      </w:hyperlink>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hyperlink r:id="rId848">
        <w:r>
          <w:rPr>
            <w:lang w:val="id_ID" w:bidi="id_ID"/>
          </w:rPr>
          <w:rPr>
            <w:color w:val="0000EE"/>
            <w:u w:val="single"/>
          </w:rPr>
          <w:t>Ul. 3:13–15</w:t>
        </w:r>
      </w:hyperlink>
      <w:r>
        <w:rPr>
          <w:lang w:val="id_ID" w:bidi="id_ID"/>
        </w:rPr>
        <w:t xml:space="preserve">; </w:t>
      </w:r>
      <w:hyperlink r:id="rId849">
        <w:r>
          <w:rPr>
            <w:lang w:val="id_ID" w:bidi="id_ID"/>
          </w:rPr>
          <w:rPr>
            <w:color w:val="0000EE"/>
            <w:u w:val="single"/>
          </w:rPr>
          <w:t>Yos. 13:29–31</w:t>
        </w:r>
      </w:hyperlink>
      <w:r>
        <w:rPr>
          <w:lang w:val="id_ID" w:bidi="id_ID"/>
        </w:rPr>
        <w:t xml:space="preserve">). Lokasi Nobah masih belum pasti (bdk. </w:t>
      </w:r>
      <w:hyperlink r:id="rId850">
        <w:r>
          <w:rPr>
            <w:lang w:val="id_ID" w:bidi="id_ID"/>
          </w:rPr>
          <w:rPr>
            <w:color w:val="0000EE"/>
            <w:u w:val="single"/>
          </w:rPr>
          <w:t>Hak. 8:11</w:t>
        </w:r>
      </w:hyperlink>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hyperlink r:id="rId851">
        <w:r>
          <w:rPr>
            <w:lang w:val="id_ID" w:bidi="id_ID"/>
          </w:rPr>
          <w:rPr>
            <w:color w:val="0000EE"/>
            <w:u w:val="single"/>
          </w:rPr>
          <w:t>Ul. 3:14</w:t>
        </w:r>
      </w:hyperlink>
      <w:r>
        <w:rPr>
          <w:lang w:val="id_ID" w:bidi="id_ID"/>
        </w:rPr>
        <w:t xml:space="preserve">; </w:t>
      </w:r>
      <w:hyperlink r:id="rId852">
        <w:r>
          <w:rPr>
            <w:lang w:val="id_ID" w:bidi="id_ID"/>
          </w:rPr>
          <w:rPr>
            <w:color w:val="0000EE"/>
            <w:u w:val="single"/>
          </w:rPr>
          <w:t>Yos. 13:30</w:t>
        </w:r>
      </w:hyperlink>
      <w:r>
        <w:rPr>
          <w:lang w:val="id_ID" w:bidi="id_ID"/>
        </w:rPr>
        <w:t xml:space="preserve">; </w:t>
      </w:r>
      <w:hyperlink r:id="rId853">
        <w:r>
          <w:rPr>
            <w:lang w:val="id_ID" w:bidi="id_ID"/>
          </w:rPr>
          <w:rPr>
            <w:color w:val="0000EE"/>
            <w:u w:val="single"/>
          </w:rPr>
          <w:t>Hak. 10:4</w:t>
        </w:r>
      </w:hyperlink>
      <w:r>
        <w:rPr>
          <w:lang w:val="id_ID" w:bidi="id_ID"/>
        </w:rPr>
        <w:t xml:space="preserve">; </w:t>
      </w:r>
      <w:hyperlink r:id="rId854">
        <w:r>
          <w:rPr>
            <w:lang w:val="id_ID" w:bidi="id_ID"/>
          </w:rPr>
          <w:rPr>
            <w:color w:val="0000EE"/>
            <w:u w:val="single"/>
          </w:rPr>
          <w:t>1Raj. 4:13</w:t>
        </w:r>
      </w:hyperlink>
      <w:r>
        <w:rPr>
          <w:lang w:val="id_ID" w:bidi="id_ID"/>
        </w:rPr>
        <w:t xml:space="preserve">; </w:t>
      </w:r>
      <w:hyperlink r:id="rId855">
        <w:r>
          <w:rPr>
            <w:lang w:val="id_ID" w:bidi="id_ID"/>
          </w:rPr>
          <w:rPr>
            <w:color w:val="0000EE"/>
            <w:u w:val="single"/>
          </w:rPr>
          <w:t>1Taw.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hyperlink r:id="rId856">
        <w:r>
          <w:rPr>
            <w:lang w:val="id_ID" w:bidi="id_ID"/>
          </w:rPr>
          <w:rPr>
            <w:color w:val="0000EE"/>
            <w:u w:val="single"/>
          </w:rPr>
          <w:t>Kel. 24:4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hyperlink r:id="rId857">
        <w:r>
          <w:rPr>
            <w:lang w:val="id_ID" w:bidi="id_ID"/>
          </w:rPr>
          <w:rPr>
            <w:color w:val="0000EE"/>
            <w:u w:val="single"/>
          </w:rPr>
          <w:t>Bil. 33:3</w:t>
        </w:r>
      </w:hyperlink>
      <w:r>
        <w:rPr>
          <w:lang w:val="id_ID" w:bidi="id_ID"/>
        </w:rPr>
        <w:t xml:space="preserve">; bdk. </w:t>
      </w:r>
      <w:hyperlink r:id="rId24">
        <w:r>
          <w:rPr>
            <w:lang w:val="id_ID" w:bidi="id_ID"/>
          </w:rPr>
          <w:rPr>
            <w:color w:val="0000EE"/>
            <w:u w:val="single"/>
          </w:rPr>
          <w:t>Kel. 12:37</w:t>
        </w:r>
      </w:hyperlink>
      <w:r>
        <w:rPr>
          <w:lang w:val="id_ID" w:bidi="id_ID"/>
        </w:rPr>
        <w:t>) hingga kedatangan mereka di dataran Moab, di seberang Yerikho (</w:t>
      </w:r>
      <w:hyperlink r:id="rId858">
        <w:r>
          <w:rPr>
            <w:lang w:val="id_ID" w:bidi="id_ID"/>
          </w:rPr>
          <w:rPr>
            <w:color w:val="0000EE"/>
            <w:u w:val="single"/>
          </w:rPr>
          <w:t>Bil. 33:49</w:t>
        </w:r>
      </w:hyperlink>
      <w:r>
        <w:rPr>
          <w:lang w:val="id_ID" w:bidi="id_ID"/>
        </w:rPr>
        <w:t xml:space="preserve">; bdk. </w:t>
      </w:r>
      <w:hyperlink r:id="rId499">
        <w:r>
          <w:rPr>
            <w:lang w:val="id_ID" w:bidi="id_ID"/>
          </w:rPr>
          <w:rPr>
            <w:color w:val="0000EE"/>
            <w:u w:val="single"/>
          </w:rPr>
          <w:t>Bil. 22:1</w:t>
        </w:r>
      </w:hyperlink>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7">
        <w:r>
          <w:rPr>
            <w:lang w:val="id_ID" w:bidi="id_ID"/>
          </w:rPr>
          <w:rPr>
            <w:color w:val="0000EE"/>
            <w:u w:val="single"/>
          </w:rPr>
          <w:t>Bil. 33:3</w:t>
        </w:r>
      </w:hyperlink>
      <w:r>
        <w:rPr>
          <w:lang w:val="id_ID" w:bidi="id_ID"/>
        </w:rPr>
        <w:t xml:space="preserve">) dan </w:t>
      </w:r>
      <w:r>
        <w:rPr>
          <w:lang w:val="id_ID" w:bidi="id_ID"/>
        </w:rPr>
        <w:t>Abel-Sitim</w:t>
      </w:r>
      <w:r>
        <w:rPr>
          <w:lang w:val="id_ID" w:bidi="id_ID"/>
        </w:rPr>
        <w:t xml:space="preserve"> di dataran Moab (</w:t>
      </w:r>
      <w:hyperlink r:id="rId858">
        <w:r>
          <w:rPr>
            <w:lang w:val="id_ID" w:bidi="id_ID"/>
          </w:rPr>
          <w:rPr>
            <w:color w:val="0000EE"/>
            <w:u w:val="single"/>
          </w:rPr>
          <w:t>Bil. 33:49</w:t>
        </w:r>
      </w:hyperlink>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hyperlink r:id="rId336">
        <w:r>
          <w:rPr>
            <w:lang w:val="id_ID" w:bidi="id_ID"/>
          </w:rPr>
          <w:rPr>
            <w:color w:val="0000EE"/>
            <w:u w:val="single"/>
          </w:rPr>
          <w:t>Kel.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hyperlink r:id="rId859">
        <w:r>
          <w:rPr>
            <w:lang w:val="id_ID" w:bidi="id_ID"/>
          </w:rPr>
          <w:rPr>
            <w:color w:val="0000EE"/>
            <w:u w:val="single"/>
          </w:rPr>
          <w:t>Kel. 6:6</w:t>
        </w:r>
      </w:hyperlink>
      <w:r>
        <w:rPr>
          <w:lang w:val="id_ID" w:bidi="id_ID"/>
        </w:rPr>
        <w:t xml:space="preserve">; </w:t>
      </w:r>
      <w:hyperlink r:id="rId860">
        <w:r>
          <w:rPr>
            <w:lang w:val="id_ID" w:bidi="id_ID"/>
          </w:rPr>
          <w:rPr>
            <w:color w:val="0000EE"/>
            <w:u w:val="single"/>
          </w:rPr>
          <w:t>12:12</w:t>
        </w:r>
      </w:hyperlink>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hyperlink r:id="rId861">
        <w:r>
          <w:rPr>
            <w:lang w:val="id_ID" w:bidi="id_ID"/>
          </w:rPr>
          <w:rPr>
            <w:color w:val="0000EE"/>
            <w:u w:val="single"/>
          </w:rPr>
          <w:t>Kel. 13:17–19:1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hyperlink r:id="rId862">
        <w:r>
          <w:rPr>
            <w:lang w:val="id_ID" w:bidi="id_ID"/>
          </w:rPr>
          <w:rPr>
            <w:color w:val="0000EE"/>
            <w:u w:val="single"/>
          </w:rPr>
          <w:t>Kel.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hyperlink r:id="rId308">
        <w:r>
          <w:rPr>
            <w:lang w:val="id_ID" w:bidi="id_ID"/>
          </w:rPr>
          <w:rPr>
            <w:color w:val="0000EE"/>
            <w:u w:val="single"/>
          </w:rPr>
          <w:t>Kel.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hyperlink r:id="rId863">
        <w:r>
          <w:rPr>
            <w:lang w:val="id_ID" w:bidi="id_ID"/>
          </w:rPr>
          <w:rPr>
            <w:color w:val="0000EE"/>
            <w:u w:val="single"/>
          </w:rPr>
          <w:t>Bil. 11:34–12:16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hyperlink r:id="rId864">
        <w:r>
          <w:rPr>
            <w:lang w:val="id_ID" w:bidi="id_ID"/>
          </w:rPr>
          <w:rPr>
            <w:color w:val="0000EE"/>
            <w:u w:val="single"/>
          </w:rPr>
          <w:t>Ul. 10:6</w:t>
        </w:r>
      </w:hyperlink>
      <w:r>
        <w:rPr>
          <w:lang w:val="id_ID" w:bidi="id_ID"/>
        </w:rPr>
        <w:t xml:space="preserve">). Di sinilah tempat dimana Harun meninggal dan dikuburkan (bdk. </w:t>
      </w:r>
      <w:hyperlink r:id="rId457">
        <w:r>
          <w:rPr>
            <w:lang w:val="id_ID" w:bidi="id_ID"/>
          </w:rPr>
          <w:rPr>
            <w:color w:val="0000EE"/>
            <w:u w:val="single"/>
          </w:rPr>
          <w:t>Bil. 20:22–29</w:t>
        </w:r>
      </w:hyperlink>
      <w:r>
        <w:rPr>
          <w:lang w:val="id_ID" w:bidi="id_ID"/>
        </w:rPr>
        <w:t xml:space="preserve">; </w:t>
      </w:r>
      <w:hyperlink r:id="rId492">
        <w:r>
          <w:rPr>
            <w:lang w:val="id_ID" w:bidi="id_ID"/>
          </w:rPr>
          <w:rPr>
            <w:color w:val="0000EE"/>
            <w:u w:val="single"/>
          </w:rPr>
          <w:t>33:37–39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hyperlink r:id="rId865">
        <w:r>
          <w:rPr>
            <w:lang w:val="id_ID" w:bidi="id_ID"/>
          </w:rPr>
          <w:rPr>
            <w:color w:val="0000EE"/>
            <w:u w:val="single"/>
          </w:rPr>
          <w:t>Ul. 2:8</w:t>
        </w:r>
      </w:hyperlink>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hyperlink r:id="rId254">
        <w:r>
          <w:rPr>
            <w:lang w:val="id_ID" w:bidi="id_ID"/>
          </w:rPr>
          <w:rPr>
            <w:color w:val="0000EE"/>
            <w:u w:val="single"/>
          </w:rPr>
          <w:t>Bil. 13:26</w:t>
        </w:r>
      </w:hyperlink>
      <w:r>
        <w:rPr>
          <w:lang w:val="id_ID" w:bidi="id_ID"/>
        </w:rPr>
        <w:t xml:space="preserve">; </w:t>
      </w:r>
      <w:hyperlink r:id="rId476">
        <w:r>
          <w:rPr>
            <w:lang w:val="id_ID" w:bidi="id_ID"/>
          </w:rPr>
          <w:rPr>
            <w:color w:val="0000EE"/>
            <w:u w:val="single"/>
          </w:rPr>
          <w:t>27:14</w:t>
        </w:r>
      </w:hyperlink>
      <w:r>
        <w:rPr>
          <w:lang w:val="id_ID" w:bidi="id_ID"/>
        </w:rPr>
        <w:t xml:space="preserve">; “Kadesh-Barnea,” </w:t>
      </w:r>
      <w:hyperlink r:id="rId866">
        <w:r>
          <w:rPr>
            <w:lang w:val="id_ID" w:bidi="id_ID"/>
          </w:rPr>
          <w:rPr>
            <w:color w:val="0000EE"/>
            <w:u w:val="single"/>
          </w:rPr>
          <w:t>Bil. 32:8</w:t>
        </w:r>
      </w:hyperlink>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hyperlink r:id="rId457">
        <w:r>
          <w:rPr>
            <w:lang w:val="id_ID" w:bidi="id_ID"/>
          </w:rPr>
          <w:rPr>
            <w:color w:val="0000EE"/>
            <w:u w:val="single"/>
          </w:rPr>
          <w:t xml:space="preserve"> Bil. 20:22–29</w:t>
        </w:r>
      </w:hyperlink>
      <w:r>
        <w:rPr>
          <w:lang w:val="id_ID" w:bidi="id_ID"/>
        </w:rPr>
        <w:t xml:space="preserve">) dan usianya menunjukkan bahwa ia berusia sekitar tiga tahun lebih tua daripada Musa (bdk. </w:t>
      </w:r>
      <w:hyperlink r:id="rId867">
        <w:r>
          <w:rPr>
            <w:lang w:val="id_ID" w:bidi="id_ID"/>
          </w:rPr>
          <w:rPr>
            <w:color w:val="0000EE"/>
            <w:u w:val="single"/>
          </w:rPr>
          <w:t>Ul. 31:1–2</w:t>
        </w:r>
      </w:hyperlink>
      <w:r>
        <w:rPr>
          <w:lang w:val="id_ID" w:bidi="id_ID"/>
        </w:rPr>
        <w:t xml:space="preserve">; </w:t>
      </w:r>
      <w:hyperlink r:id="rId868">
        <w:r>
          <w:rPr>
            <w:lang w:val="id_ID" w:bidi="id_ID"/>
          </w:rPr>
          <w:rPr>
            <w:color w:val="0000EE"/>
            <w:u w:val="single"/>
          </w:rPr>
          <w:t>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hyperlink r:id="rId869">
        <w:r>
          <w:rPr>
            <w:lang w:val="id_ID" w:bidi="id_ID"/>
          </w:rPr>
          <w:rPr>
            <w:color w:val="0000EE"/>
            <w:u w:val="single"/>
          </w:rPr>
          <w:t>Yer. 48:22</w:t>
        </w:r>
      </w:hyperlink>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hyperlink r:id="rId499">
        <w:r>
          <w:rPr>
            <w:lang w:val="id_ID" w:bidi="id_ID"/>
          </w:rPr>
          <w:rPr>
            <w:color w:val="0000EE"/>
            <w:u w:val="single"/>
          </w:rPr>
          <w:t>Bil. 22:1</w:t>
        </w:r>
      </w:hyperlink>
      <w:r>
        <w:rPr>
          <w:lang w:val="id_ID" w:bidi="id_ID"/>
        </w:rPr>
        <w:t xml:space="preserve">), mereka berkemah di sana selama sisa waktu yang diceritakan dalam kitab Bilangan (lihat </w:t>
      </w:r>
      <w:hyperlink r:id="rId870">
        <w:r>
          <w:rPr>
            <w:lang w:val="id_ID" w:bidi="id_ID"/>
          </w:rPr>
          <w:rPr>
            <w:color w:val="0000EE"/>
            <w:u w:val="single"/>
          </w:rPr>
          <w:t>Bil. 36:13</w:t>
        </w:r>
      </w:hyperlink>
      <w:r>
        <w:rPr>
          <w:lang w:val="id_ID" w:bidi="id_ID"/>
        </w:rPr>
        <w:t>) dan kitab Ulangan (</w:t>
      </w:r>
      <w:hyperlink r:id="rId493">
        <w:r>
          <w:rPr>
            <w:lang w:val="id_ID" w:bidi="id_ID"/>
          </w:rPr>
          <w:rPr>
            <w:color w:val="0000EE"/>
            <w:u w:val="single"/>
          </w:rPr>
          <w:t>Ul. 34:8</w:t>
        </w:r>
      </w:hyperlink>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71">
        <w:r>
          <w:rPr>
            <w:lang w:val="id_ID" w:bidi="id_ID"/>
          </w:rPr>
          <w:rPr>
            <w:color w:val="0000EE"/>
            <w:u w:val="single"/>
          </w:rPr>
          <w:t>Kel. 23:23–33</w:t>
        </w:r>
      </w:hyperlink>
      <w:r>
        <w:rPr>
          <w:lang w:val="id_ID" w:bidi="id_ID"/>
        </w:rPr>
        <w:t xml:space="preserve">; </w:t>
      </w:r>
      <w:hyperlink r:id="rId872">
        <w:r>
          <w:rPr>
            <w:lang w:val="id_ID" w:bidi="id_ID"/>
          </w:rPr>
          <w:rPr>
            <w:color w:val="0000EE"/>
            <w:u w:val="single"/>
          </w:rPr>
          <w:t>34:11–17</w:t>
        </w:r>
      </w:hyperlink>
      <w:r>
        <w:rPr>
          <w:lang w:val="id_ID" w:bidi="id_ID"/>
        </w:rPr>
        <w:t xml:space="preserve">; </w:t>
      </w:r>
      <w:hyperlink r:id="rId873">
        <w:r>
          <w:rPr>
            <w:lang w:val="id_ID" w:bidi="id_ID"/>
          </w:rPr>
          <w:rPr>
            <w:color w:val="0000EE"/>
            <w:u w:val="single"/>
          </w:rPr>
          <w:t>Ul. 7:1–6</w:t>
        </w:r>
      </w:hyperlink>
      <w:r>
        <w:rPr>
          <w:lang w:val="id_ID" w:bidi="id_ID"/>
        </w:rPr>
        <w:t xml:space="preserve">; </w:t>
      </w:r>
      <w:hyperlink r:id="rId874">
        <w:r>
          <w:rPr>
            <w:lang w:val="id_ID" w:bidi="id_ID"/>
          </w:rPr>
          <w:rPr>
            <w:color w:val="0000EE"/>
            <w:u w:val="single"/>
          </w:rPr>
          <w:t>12:2–4</w:t>
        </w:r>
      </w:hyperlink>
      <w:r>
        <w:rPr>
          <w:lang w:val="id_ID" w:bidi="id_ID"/>
        </w:rPr>
        <w:t xml:space="preserve">; </w:t>
      </w:r>
      <w:hyperlink r:id="rId875">
        <w:r>
          <w:rPr>
            <w:lang w:val="id_ID" w:bidi="id_ID"/>
          </w:rPr>
          <w:rPr>
            <w:color w:val="0000EE"/>
            <w:u w:val="single"/>
          </w:rPr>
          <w:t>Yos. 23:4–8</w:t>
        </w:r>
      </w:hyperlink>
      <w:r>
        <w:rPr>
          <w:lang w:val="id_ID" w:bidi="id_ID"/>
        </w:rPr>
        <w:t xml:space="preserve">). Perintah Musa mencakup penghancuran patung-patung pahatan dan patung-patung tuangan mereka (bdk. </w:t>
      </w:r>
      <w:hyperlink r:id="rId876">
        <w:r>
          <w:rPr>
            <w:lang w:val="id_ID" w:bidi="id_ID"/>
          </w:rPr>
          <w:rPr>
            <w:color w:val="0000EE"/>
            <w:u w:val="single"/>
          </w:rPr>
          <w:t>Im. 26:1</w:t>
        </w:r>
      </w:hyperlink>
      <w:r>
        <w:rPr>
          <w:lang w:val="id_ID" w:bidi="id_ID"/>
        </w:rPr>
        <w:t xml:space="preserve">) dan pembongkaran kuil-kuil penyembahan berhala mereka (lihat </w:t>
      </w:r>
      <w:hyperlink r:id="rId877">
        <w:r>
          <w:rPr>
            <w:lang w:val="id_ID" w:bidi="id_ID"/>
          </w:rPr>
          <w:rPr>
            <w:color w:val="0000EE"/>
            <w:u w:val="single"/>
          </w:rPr>
          <w:t>Ul.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hyperlink r:id="rId878">
        <w:r>
          <w:rPr>
            <w:lang w:val="id_ID" w:bidi="id_ID"/>
          </w:rPr>
          <w:rPr>
            <w:color w:val="0000EE"/>
            <w:u w:val="single"/>
          </w:rPr>
          <w:t>Bil. 26:53–56</w:t>
        </w:r>
      </w:hyperlink>
      <w:r>
        <w:rPr>
          <w:lang w:val="id_ID" w:bidi="id_ID"/>
        </w:rPr>
        <w:t xml:space="preserve">. </w:t>
      </w:r>
      <w:hyperlink r:id="rId879">
        <w:r>
          <w:rPr>
            <w:lang w:val="id_ID" w:bidi="id_ID"/>
          </w:rPr>
          <w:rPr>
            <w:color w:val="0000EE"/>
            <w:u w:val="single"/>
          </w:rPr>
          <w:t>Pasal 34</w:t>
        </w:r>
      </w:hyperlink>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hyperlink r:id="rId880">
        <w:r>
          <w:rPr>
            <w:lang w:val="id_ID" w:bidi="id_ID"/>
          </w:rPr>
          <w:rPr>
            <w:color w:val="0000EE"/>
            <w:u w:val="single"/>
          </w:rPr>
          <w:t>Bil. 33:51–53</w:t>
        </w:r>
      </w:hyperlink>
      <w:r>
        <w:rPr>
          <w:lang w:val="id_ID" w:bidi="id_ID"/>
        </w:rPr>
        <w:t xml:space="preserve">) dan menanggung konsekuensi yang telah diperingatkan di sini (lihat </w:t>
      </w:r>
      <w:hyperlink r:id="rId881">
        <w:r>
          <w:rPr>
            <w:lang w:val="id_ID" w:bidi="id_ID"/>
          </w:rPr>
          <w:rPr>
            <w:color w:val="0000EE"/>
            <w:u w:val="single"/>
          </w:rPr>
          <w:t>Hak. 1:1–2:5</w:t>
        </w:r>
      </w:hyperlink>
      <w:r>
        <w:rPr>
          <w:lang w:val="id_ID" w:bidi="id_ID"/>
        </w:rPr>
        <w:t xml:space="preserve">; </w:t>
      </w:r>
      <w:hyperlink r:id="rId882">
        <w:r>
          <w:rPr>
            <w:lang w:val="id_ID" w:bidi="id_ID"/>
          </w:rPr>
          <w:rPr>
            <w:color w:val="0000EE"/>
            <w:u w:val="single"/>
          </w:rPr>
          <w:t>2:11–3:6</w:t>
        </w:r>
      </w:hyperlink>
      <w:r>
        <w:rPr>
          <w:lang w:val="id_ID" w:bidi="id_ID"/>
        </w:rPr>
        <w:t>). Musuh-musuh Israel pada masa hakim-hakim bagaikan serpihan-serpihan dan duri-duri (</w:t>
      </w:r>
      <w:hyperlink r:id="rId883">
        <w:r>
          <w:rPr>
            <w:lang w:val="id_ID" w:bidi="id_ID"/>
          </w:rPr>
          <w:rPr>
            <w:color w:val="0000EE"/>
            <w:u w:val="single"/>
          </w:rPr>
          <w:t>Bil. 33:55</w:t>
        </w:r>
      </w:hyperlink>
      <w:r>
        <w:rPr>
          <w:lang w:val="id_ID" w:bidi="id_ID"/>
        </w:rPr>
        <w:t xml:space="preserve">), yang mengganggu mereka secara militer dan rohani (bdk. </w:t>
      </w:r>
      <w:hyperlink r:id="rId884">
        <w:r>
          <w:rPr>
            <w:lang w:val="id_ID" w:bidi="id_ID"/>
          </w:rPr>
          <w:rPr>
            <w:color w:val="0000EE"/>
            <w:u w:val="single"/>
          </w:rPr>
          <w:t>2Kor.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hyperlink r:id="rId879">
        <w:r>
          <w:rPr>
            <w:lang w:val="id_ID" w:bidi="id_ID"/>
          </w:rPr>
          <w:rPr>
            <w:color w:val="0000EE"/>
            <w:u w:val="single"/>
          </w:rPr>
          <w:t>Pasal 34</w:t>
        </w:r>
      </w:hyperlink>
      <w:r>
        <w:rPr>
          <w:lang w:val="id_ID" w:bidi="id_ID"/>
        </w:rPr>
        <w:t xml:space="preserve"> menguraikan batas-batas tanah Kanaan, yang akan didiami oleh bangsa Israel sesuai dengan panduan dalam </w:t>
      </w:r>
      <w:hyperlink r:id="rId707">
        <w:r>
          <w:rPr>
            <w:lang w:val="id_ID" w:bidi="id_ID"/>
          </w:rPr>
          <w:rPr>
            <w:color w:val="0000EE"/>
            <w:u w:val="single"/>
          </w:rPr>
          <w:t>Bil. 26:52–56</w:t>
        </w:r>
      </w:hyperlink>
      <w:r>
        <w:rPr>
          <w:lang w:val="id_ID" w:bidi="id_ID"/>
        </w:rPr>
        <w:t>. Sejak panggilan Abraham (</w:t>
      </w:r>
      <w:hyperlink r:id="rId885">
        <w:r>
          <w:rPr>
            <w:lang w:val="id_ID" w:bidi="id_ID"/>
          </w:rPr>
          <w:rPr>
            <w:color w:val="0000EE"/>
            <w:u w:val="single"/>
          </w:rPr>
          <w:t>Kej. 12:1–7</w:t>
        </w:r>
      </w:hyperlink>
      <w:r>
        <w:rPr>
          <w:lang w:val="id_ID" w:bidi="id_ID"/>
        </w:rPr>
        <w:t>), Tanah Kanaan yang Dijanjikan telah menjadi inti dari kisah Perjanjian Lama. Meskipun satu generasi orang Ibrani mati di padang gurun karena mereka menolak untuk mempercayai laporan dari mata-mata yang setia (</w:t>
      </w:r>
      <w:hyperlink r:id="rId886">
        <w:r>
          <w:rPr>
            <w:lang w:val="id_ID" w:bidi="id_ID"/>
          </w:rPr>
          <w:rPr>
            <w:color w:val="0000EE"/>
            <w:u w:val="single"/>
          </w:rPr>
          <w:t>Bil. 13</w:t>
        </w:r>
      </w:hyperlink>
      <w:r>
        <w:rPr>
          <w:lang w:val="id_ID" w:bidi="id_ID"/>
        </w:rPr>
        <w:t>), Allah menegaskan kembali janji-Nya tentang tanah tersebut (</w:t>
      </w:r>
      <w:hyperlink r:id="rId887">
        <w:r>
          <w:rPr>
            <w:lang w:val="id_ID" w:bidi="id_ID"/>
          </w:rPr>
          <w:rPr>
            <w:color w:val="0000EE"/>
            <w:u w:val="single"/>
          </w:rPr>
          <w:t>Bil. 33:53</w:t>
        </w:r>
      </w:hyperlink>
      <w:r>
        <w:rPr>
          <w:lang w:val="id_ID" w:bidi="id_ID"/>
        </w:rPr>
        <w:t xml:space="preserve">). Di sini, Allah meninjau kembali rencana tersebut dan mengidentifikasi batas-batas Tanah Perjanjian dalam bentuk yang ideal (bdk. </w:t>
      </w:r>
      <w:hyperlink r:id="rId888">
        <w:r>
          <w:rPr>
            <w:lang w:val="id_ID" w:bidi="id_ID"/>
          </w:rPr>
          <w:rPr>
            <w:color w:val="0000EE"/>
            <w:u w:val="single"/>
          </w:rPr>
          <w:t>Yos. 13–19</w:t>
        </w:r>
      </w:hyperlink>
      <w:r>
        <w:rPr>
          <w:lang w:val="id_ID" w:bidi="id_ID"/>
        </w:rPr>
        <w:t xml:space="preserve">; </w:t>
      </w:r>
      <w:hyperlink r:id="rId889">
        <w:r>
          <w:rPr>
            <w:lang w:val="id_ID" w:bidi="id_ID"/>
          </w:rPr>
          <w:rPr>
            <w:color w:val="0000EE"/>
            <w:u w:val="single"/>
          </w:rPr>
          <w:t>Yeh. 47–48</w:t>
        </w:r>
      </w:hyperlink>
      <w:r>
        <w:rPr>
          <w:lang w:val="id_ID" w:bidi="id_ID"/>
        </w:rPr>
        <w:t xml:space="preserve">). Israel dalam Perjanjian Lama tidak memiliki wilayah yang persis sama dengan wilayah yang digambarkan di sini (meskipun wilayah tersebut hampir sama pada zaman Daud dan Salomo, mis., </w:t>
      </w:r>
      <w:hyperlink r:id="rId890">
        <w:r>
          <w:rPr>
            <w:lang w:val="id_ID" w:bidi="id_ID"/>
          </w:rPr>
          <w:rPr>
            <w:color w:val="0000EE"/>
            <w:u w:val="single"/>
          </w:rPr>
          <w:t>2Sam. 24:1–9</w:t>
        </w:r>
      </w:hyperlink>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hyperlink r:id="rId359">
        <w:r>
          <w:rPr>
            <w:lang w:val="id_ID" w:bidi="id_ID"/>
          </w:rPr>
          <w:rPr>
            <w:color w:val="0000EE"/>
            <w:u w:val="single"/>
          </w:rPr>
          <w:t>Bil. 13–14</w:t>
        </w:r>
      </w:hyperlink>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hyperlink r:id="rId891">
        <w:r>
          <w:rPr>
            <w:lang w:val="id_ID" w:bidi="id_ID"/>
          </w:rPr>
          <w:rPr>
            <w:color w:val="0000EE"/>
            <w:u w:val="single"/>
          </w:rPr>
          <w:t xml:space="preserve"> Bil. 13:21</w:t>
        </w:r>
      </w:hyperlink>
      <w:r>
        <w:rPr>
          <w:lang w:val="id_ID" w:bidi="id_ID"/>
        </w:rPr>
        <w:t xml:space="preserve">). Titik paling selatan adalah Kadesh-Barnea (bdk. </w:t>
      </w:r>
      <w:hyperlink r:id="rId254">
        <w:r>
          <w:rPr>
            <w:lang w:val="id_ID" w:bidi="id_ID"/>
          </w:rPr>
          <w:rPr>
            <w:color w:val="0000EE"/>
            <w:u w:val="single"/>
          </w:rPr>
          <w:t>Bil. 13:26</w:t>
        </w:r>
      </w:hyperlink>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hyperlink r:id="rId260">
        <w:r>
          <w:rPr>
            <w:lang w:val="id_ID" w:bidi="id_ID"/>
          </w:rPr>
          <w:rPr>
            <w:color w:val="0000EE"/>
            <w:u w:val="single"/>
          </w:rPr>
          <w:t>1Raj. 8:65</w:t>
        </w:r>
      </w:hyperlink>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hyperlink r:id="rId892">
        <w:r>
          <w:rPr>
            <w:lang w:val="id_ID" w:bidi="id_ID"/>
          </w:rPr>
          <w:rPr>
            <w:color w:val="0000EE"/>
            <w:u w:val="single"/>
          </w:rPr>
          <w:t>Bil. 34:6</w:t>
        </w:r>
      </w:hyperlink>
      <w:r>
        <w:rPr>
          <w:lang w:val="id_ID" w:bidi="id_ID"/>
        </w:rPr>
        <w:t xml:space="preserve">). Batas utara dimulai dari Laut Tengah dan membentang ke arah timur sampai ke Gunung Hor di suatu tempat di pegunungan Libanon (bukan tempat kematian Harun, </w:t>
      </w:r>
      <w:hyperlink r:id="rId457">
        <w:r>
          <w:rPr>
            <w:lang w:val="id_ID" w:bidi="id_ID"/>
          </w:rPr>
          <w:rPr>
            <w:color w:val="0000EE"/>
            <w:u w:val="single"/>
          </w:rPr>
          <w:t>Bil. 10:22–29</w:t>
        </w:r>
      </w:hyperlink>
      <w:r>
        <w:rPr>
          <w:lang w:val="id_ID" w:bidi="id_ID"/>
        </w:rPr>
        <w:t xml:space="preserve">). • Hamat: bdk. </w:t>
      </w:r>
      <w:hyperlink r:id="rId891">
        <w:r>
          <w:rPr>
            <w:lang w:val="id_ID" w:bidi="id_ID"/>
          </w:rPr>
          <w:rPr>
            <w:color w:val="0000EE"/>
            <w:u w:val="single"/>
          </w:rPr>
          <w:t>Bil. 13:21</w:t>
        </w:r>
      </w:hyperlink>
      <w:r>
        <w:rPr>
          <w:lang w:val="id_ID" w:bidi="id_ID"/>
        </w:rPr>
        <w:t xml:space="preserve">; </w:t>
      </w:r>
      <w:hyperlink r:id="rId260">
        <w:r>
          <w:rPr>
            <w:lang w:val="id_ID" w:bidi="id_ID"/>
          </w:rPr>
          <w:rPr>
            <w:color w:val="0000EE"/>
            <w:u w:val="single"/>
          </w:rPr>
          <w:t>1Raj. 8:65</w:t>
        </w:r>
      </w:hyperlink>
      <w:r>
        <w:rPr>
          <w:lang w:val="id_ID" w:bidi="id_ID"/>
        </w:rPr>
        <w:t xml:space="preserve">; </w:t>
      </w:r>
      <w:hyperlink r:id="rId893">
        <w:r>
          <w:rPr>
            <w:lang w:val="id_ID" w:bidi="id_ID"/>
          </w:rPr>
          <w:rPr>
            <w:color w:val="0000EE"/>
            <w:u w:val="single"/>
          </w:rPr>
          <w:t>Am.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hyperlink r:id="rId894">
        <w:r>
          <w:rPr>
            <w:lang w:val="id_ID" w:bidi="id_ID"/>
          </w:rPr>
          <w:rPr>
            <w:color w:val="0000EE"/>
            <w:u w:val="single"/>
          </w:rPr>
          <w:t xml:space="preserve"> Bil. 26:55–56</w:t>
        </w:r>
      </w:hyperlink>
      <w:r>
        <w:rPr>
          <w:lang w:val="id_ID" w:bidi="id_ID"/>
        </w:rPr>
        <w:t xml:space="preserve">. Karena dua setengah suku (Ruben, Gad, dan setengah suku Manasye) telah menetap di Transyordania (bdk. </w:t>
      </w:r>
      <w:hyperlink r:id="rId844">
        <w:r>
          <w:rPr>
            <w:lang w:val="id_ID" w:bidi="id_ID"/>
          </w:rPr>
          <w:rPr>
            <w:color w:val="0000EE"/>
            <w:u w:val="single"/>
          </w:rPr>
          <w:t>Bil. 32:33</w:t>
        </w:r>
      </w:hyperlink>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hyperlink r:id="rId895">
        <w:r>
          <w:rPr>
            <w:lang w:val="id_ID" w:bidi="id_ID"/>
          </w:rPr>
          <w:rPr>
            <w:color w:val="0000EE"/>
            <w:u w:val="single"/>
          </w:rPr>
          <w:t>Bil. 34:19–28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hyperlink r:id="rId835">
        <w:r>
          <w:rPr>
            <w:lang w:val="id_ID" w:bidi="id_ID"/>
          </w:rPr>
          <w:rPr>
            <w:color w:val="0000EE"/>
            <w:u w:val="single"/>
          </w:rPr>
          <w:t>Bil. 13:6</w:t>
        </w:r>
      </w:hyperlink>
      <w:r>
        <w:rPr>
          <w:lang w:val="id_ID" w:bidi="id_ID"/>
        </w:rPr>
        <w:t xml:space="preserve">, </w:t>
      </w:r>
      <w:hyperlink r:id="rId896">
        <w:r>
          <w:rPr>
            <w:lang w:val="id_ID" w:bidi="id_ID"/>
          </w:rPr>
          <w:rPr>
            <w:color w:val="0000EE"/>
            <w:u w:val="single"/>
          </w:rPr>
          <w:t>30</w:t>
        </w:r>
      </w:hyperlink>
      <w:r>
        <w:rPr>
          <w:lang w:val="id_ID" w:bidi="id_ID"/>
        </w:rPr>
        <w:t xml:space="preserve">; </w:t>
      </w:r>
      <w:hyperlink r:id="rId897">
        <w:r>
          <w:rPr>
            <w:lang w:val="id_ID" w:bidi="id_ID"/>
          </w:rPr>
          <w:rPr>
            <w:color w:val="0000EE"/>
            <w:u w:val="single"/>
          </w:rPr>
          <w:t>14:6–38</w:t>
        </w:r>
      </w:hyperlink>
      <w:r>
        <w:rPr>
          <w:lang w:val="id_ID" w:bidi="id_ID"/>
        </w:rPr>
        <w:t>). Hampir semua generasi yang lebih tua telah meninggal selama periode padang gurun (</w:t>
      </w:r>
      <w:hyperlink r:id="rId694">
        <w:r>
          <w:rPr>
            <w:lang w:val="id_ID" w:bidi="id_ID"/>
          </w:rPr>
          <w:rPr>
            <w:color w:val="0000EE"/>
            <w:u w:val="single"/>
          </w:rPr>
          <w:t>Bil. 26:63–65</w:t>
        </w:r>
      </w:hyperlink>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hyperlink r:id="rId898">
        <w:r>
          <w:rPr>
            <w:lang w:val="id_ID" w:bidi="id_ID"/>
          </w:rPr>
          <w:rPr>
            <w:color w:val="0000EE"/>
            <w:u w:val="single"/>
          </w:rPr>
          <w:t>35</w:t>
        </w:r>
      </w:hyperlink>
      <w:r>
        <w:rPr>
          <w:lang w:val="id_ID" w:bidi="id_ID"/>
        </w:rPr>
        <w:t xml:space="preserve"> menjelaskan jatah 48 kota yang tersebar di antara wilayah suku-suku Israel yang lain (lihat </w:t>
      </w:r>
      <w:hyperlink r:id="rId47">
        <w:r>
          <w:rPr>
            <w:lang w:val="id_ID" w:bidi="id_ID"/>
          </w:rPr>
          <w:rPr>
            <w:color w:val="0000EE"/>
            <w:u w:val="single"/>
          </w:rPr>
          <w:t>Yos. .21</w:t>
        </w:r>
      </w:hyperlink>
      <w:r>
        <w:rPr>
          <w:lang w:val="id_ID" w:bidi="id_ID"/>
        </w:rPr>
        <w:t xml:space="preserve">; lihat juga </w:t>
      </w:r>
      <w:hyperlink r:id="rId899">
        <w:r>
          <w:rPr>
            <w:lang w:val="id_ID" w:bidi="id_ID"/>
          </w:rPr>
          <w:rPr>
            <w:color w:val="0000EE"/>
            <w:u w:val="single"/>
          </w:rPr>
          <w:t>Im. 25:32–34</w:t>
        </w:r>
      </w:hyperlink>
      <w:r>
        <w:rPr>
          <w:lang w:val="id_ID" w:bidi="id_ID"/>
        </w:rPr>
        <w:t xml:space="preserve">; </w:t>
      </w:r>
      <w:hyperlink r:id="rId900">
        <w:r>
          <w:rPr>
            <w:lang w:val="id_ID" w:bidi="id_ID"/>
          </w:rPr>
          <w:rPr>
            <w:color w:val="0000EE"/>
            <w:u w:val="single"/>
          </w:rPr>
          <w:t>1Taw. 13:2</w:t>
        </w:r>
      </w:hyperlink>
      <w:r>
        <w:rPr>
          <w:lang w:val="id_ID" w:bidi="id_ID"/>
        </w:rPr>
        <w:t xml:space="preserve">; </w:t>
      </w:r>
      <w:hyperlink r:id="rId901">
        <w:r>
          <w:rPr>
            <w:lang w:val="id_ID" w:bidi="id_ID"/>
          </w:rPr>
          <w:rPr>
            <w:color w:val="0000EE"/>
            <w:u w:val="single"/>
          </w:rPr>
          <w:t>2Taw. 11:14</w:t>
        </w:r>
      </w:hyperlink>
      <w:r>
        <w:rPr>
          <w:lang w:val="id_ID" w:bidi="id_ID"/>
        </w:rPr>
        <w:t xml:space="preserve">). Sebagaimana suku Lewi telah tinggal di tengah-tengah perkemahan Israel selama masa padang gurun (bdk. </w:t>
      </w:r>
      <w:hyperlink r:id="rId72">
        <w:r>
          <w:rPr>
            <w:lang w:val="id_ID" w:bidi="id_ID"/>
          </w:rPr>
          <w:rPr>
            <w:color w:val="0000EE"/>
            <w:u w:val="single"/>
          </w:rPr>
          <w:t>Bil. 2:17</w:t>
        </w:r>
      </w:hyperlink>
      <w:r>
        <w:rPr>
          <w:lang w:val="id_ID" w:bidi="id_ID"/>
        </w:rPr>
        <w:t xml:space="preserve">), di Tanah Perjanjian mereka harus tinggal di antara suku-suku lain dan memiliki pengaruh di antara mereka (lihat </w:t>
      </w:r>
      <w:hyperlink r:id="rId902">
        <w:r>
          <w:rPr>
            <w:lang w:val="id_ID" w:bidi="id_ID"/>
          </w:rPr>
          <w:rPr>
            <w:color w:val="0000EE"/>
            <w:u w:val="single"/>
          </w:rPr>
          <w:t>Ul. 33:9–10</w:t>
        </w:r>
      </w:hyperlink>
      <w:r>
        <w:rPr>
          <w:lang w:val="id_ID" w:bidi="id_ID"/>
        </w:rPr>
        <w:t xml:space="preserve">; </w:t>
      </w:r>
      <w:hyperlink r:id="rId903">
        <w:r>
          <w:rPr>
            <w:lang w:val="id_ID" w:bidi="id_ID"/>
          </w:rPr>
          <w:rPr>
            <w:color w:val="0000EE"/>
            <w:u w:val="single"/>
          </w:rPr>
          <w:t>2Taw. 17:7–9</w:t>
        </w:r>
      </w:hyperlink>
      <w:r>
        <w:rPr>
          <w:lang w:val="id_ID" w:bidi="id_ID"/>
        </w:rPr>
        <w:t xml:space="preserve">; </w:t>
      </w:r>
      <w:hyperlink r:id="rId904">
        <w:r>
          <w:rPr>
            <w:lang w:val="id_ID" w:bidi="id_ID"/>
          </w:rPr>
          <w:rPr>
            <w:color w:val="0000EE"/>
            <w:u w:val="single"/>
          </w:rPr>
          <w:t>19:8–11</w:t>
        </w:r>
      </w:hyperlink>
      <w:r>
        <w:rPr>
          <w:lang w:val="id_ID" w:bidi="id_ID"/>
        </w:rPr>
        <w:t xml:space="preserve">; </w:t>
      </w:r>
      <w:hyperlink r:id="rId905">
        <w:r>
          <w:rPr>
            <w:lang w:val="id_ID" w:bidi="id_ID"/>
          </w:rPr>
          <w:rPr>
            <w:color w:val="0000EE"/>
            <w:u w:val="single"/>
          </w:rPr>
          <w:t>35:3</w:t>
        </w:r>
      </w:hyperlink>
      <w:r>
        <w:rPr>
          <w:lang w:val="id_ID" w:bidi="id_ID"/>
        </w:rPr>
        <w:t xml:space="preserve">). Kota-kota dan tanah-tanah penggembalaan di sekitarnya bukanlah “tanah air” (bdk. </w:t>
      </w:r>
      <w:hyperlink r:id="rId906">
        <w:r>
          <w:rPr>
            <w:lang w:val="id_ID" w:bidi="id_ID"/>
          </w:rPr>
          <w:rPr>
            <w:color w:val="0000EE"/>
            <w:u w:val="single"/>
          </w:rPr>
          <w:t>Bil. 18:23</w:t>
        </w:r>
      </w:hyperlink>
      <w:r>
        <w:rPr>
          <w:lang w:val="id_ID" w:bidi="id_ID"/>
        </w:rPr>
        <w:t xml:space="preserve">; </w:t>
      </w:r>
      <w:hyperlink r:id="rId907">
        <w:r>
          <w:rPr>
            <w:lang w:val="id_ID" w:bidi="id_ID"/>
          </w:rPr>
          <w:rPr>
            <w:color w:val="0000EE"/>
            <w:u w:val="single"/>
          </w:rPr>
          <w:t>26:62</w:t>
        </w:r>
      </w:hyperlink>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hyperlink r:id="rId908">
        <w:r>
          <w:rPr>
            <w:lang w:val="id_ID" w:bidi="id_ID"/>
          </w:rPr>
          <w:rPr>
            <w:color w:val="0000EE"/>
            <w:u w:val="single"/>
          </w:rPr>
          <w:t>Bil. 35:4</w:t>
        </w:r>
      </w:hyperlink>
      <w:r>
        <w:rPr>
          <w:lang w:val="id_ID" w:bidi="id_ID"/>
        </w:rPr>
        <w:t xml:space="preserve">) dan </w:t>
      </w:r>
      <w:r>
        <w:rPr>
          <w:lang w:val="id_ID" w:bidi="id_ID"/>
        </w:rPr>
        <w:t>tanah penggembalaan</w:t>
      </w:r>
      <w:r>
        <w:rPr>
          <w:lang w:val="id_ID" w:bidi="id_ID"/>
        </w:rPr>
        <w:t xml:space="preserve"> yang lebih luas (</w:t>
      </w:r>
      <w:hyperlink r:id="rId909">
        <w:r>
          <w:rPr>
            <w:lang w:val="id_ID" w:bidi="id_ID"/>
          </w:rPr>
          <w:rPr>
            <w:color w:val="0000EE"/>
            <w:u w:val="single"/>
          </w:rPr>
          <w:t>35:5</w:t>
        </w:r>
      </w:hyperlink>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10">
        <w:r>
          <w:rPr>
            <w:lang w:val="id_ID" w:bidi="id_ID"/>
          </w:rPr>
          <w:rPr>
            <w:color w:val="0000EE"/>
            <w:u w:val="single"/>
          </w:rPr>
          <w:t>Ul. 4:41–43</w:t>
        </w:r>
      </w:hyperlink>
      <w:r>
        <w:rPr>
          <w:lang w:val="id_ID" w:bidi="id_ID"/>
        </w:rPr>
        <w:t xml:space="preserve">; </w:t>
      </w:r>
      <w:hyperlink r:id="rId911">
        <w:r>
          <w:rPr>
            <w:lang w:val="id_ID" w:bidi="id_ID"/>
          </w:rPr>
          <w:rPr>
            <w:color w:val="0000EE"/>
            <w:u w:val="single"/>
          </w:rPr>
          <w:t>19:1–13</w:t>
        </w:r>
      </w:hyperlink>
      <w:r>
        <w:rPr>
          <w:lang w:val="id_ID" w:bidi="id_ID"/>
        </w:rPr>
        <w:t xml:space="preserve">; </w:t>
      </w:r>
      <w:hyperlink r:id="rId912">
        <w:r>
          <w:rPr>
            <w:lang w:val="id_ID" w:bidi="id_ID"/>
          </w:rPr>
          <w:rPr>
            <w:color w:val="0000EE"/>
            <w:u w:val="single"/>
          </w:rPr>
          <w:t>Yos 20</w:t>
        </w:r>
      </w:hyperlink>
      <w:r>
        <w:rPr>
          <w:lang w:val="id_ID" w:bidi="id_ID"/>
        </w:rPr>
        <w:t xml:space="preserve">). Keenam kota Lewi ini menyediakan tempat yang aman dalam kasus-kasus pembunuhan yang tidak disengaja atau tidak direncanakan (bdk. </w:t>
      </w:r>
      <w:hyperlink r:id="rId913">
        <w:r>
          <w:rPr>
            <w:lang w:val="id_ID" w:bidi="id_ID"/>
          </w:rPr>
          <w:rPr>
            <w:color w:val="0000EE"/>
            <w:u w:val="single"/>
          </w:rPr>
          <w:t>Kel 21:12–14</w:t>
        </w:r>
      </w:hyperlink>
      <w:r>
        <w:rPr>
          <w:lang w:val="id_ID" w:bidi="id_ID"/>
        </w:rPr>
        <w:t xml:space="preserve">). Sama seperti empat puluh delapan kota orang Lewi yang tersebar luas di seluruh wilayah Israel, keenam kota perlindungan ini juga tersebar agar mudah dijangkau (lihat </w:t>
      </w:r>
      <w:hyperlink r:id="rId914">
        <w:r>
          <w:rPr>
            <w:lang w:val="id_ID" w:bidi="id_ID"/>
          </w:rPr>
          <w:rPr>
            <w:color w:val="0000EE"/>
            <w:u w:val="single"/>
          </w:rPr>
          <w:t>Yos. 20:7–8</w:t>
        </w:r>
      </w:hyperlink>
      <w:r>
        <w:rPr>
          <w:lang w:val="id_ID" w:bidi="id_ID"/>
        </w:rPr>
        <w:t xml:space="preserve">). Pemukiman-pemukiman yang ditunjuk ini melengkapi peran mezbah sebagai tempat suaka sementara (mis., </w:t>
      </w:r>
      <w:hyperlink r:id="rId915">
        <w:r>
          <w:rPr>
            <w:lang w:val="id_ID" w:bidi="id_ID"/>
          </w:rPr>
          <w:rPr>
            <w:color w:val="0000EE"/>
            <w:u w:val="single"/>
          </w:rPr>
          <w:t>1Raj 1:50–53</w:t>
        </w:r>
      </w:hyperlink>
      <w:r>
        <w:rPr>
          <w:lang w:val="id_ID" w:bidi="id_ID"/>
        </w:rPr>
        <w:t xml:space="preserve">; </w:t>
      </w:r>
      <w:hyperlink r:id="rId916">
        <w:r>
          <w:rPr>
            <w:lang w:val="id_ID" w:bidi="id_ID"/>
          </w:rPr>
          <w:rPr>
            <w:color w:val="0000EE"/>
            <w:u w:val="single"/>
          </w:rPr>
          <w:t>2:28–34</w:t>
        </w:r>
      </w:hyperlink>
      <w:r>
        <w:rPr>
          <w:lang w:val="id_ID" w:bidi="id_ID"/>
        </w:rPr>
        <w:t xml:space="preserve">; bdk. </w:t>
      </w:r>
      <w:hyperlink r:id="rId917">
        <w:r>
          <w:rPr>
            <w:lang w:val="id_ID" w:bidi="id_ID"/>
          </w:rPr>
          <w:rPr>
            <w:color w:val="0000EE"/>
            <w:u w:val="single"/>
          </w:rPr>
          <w:t>Kel. 21:14</w:t>
        </w:r>
      </w:hyperlink>
      <w:r>
        <w:rPr>
          <w:lang w:val="id_ID" w:bidi="id_ID"/>
        </w:rPr>
        <w:t xml:space="preserve">). Bangsa-bangsa kuno lainnya menyediakan tempat-tempat suaka atau perlindungan khusus, sering kali di mezbah (lihat </w:t>
      </w:r>
      <w:hyperlink r:id="rId913">
        <w:r>
          <w:rPr>
            <w:lang w:val="id_ID" w:bidi="id_ID"/>
          </w:rPr>
          <w:rPr>
            <w:color w:val="0000EE"/>
            <w:u w:val="single"/>
          </w:rPr>
          <w:t>Kel. 21:12–14</w:t>
        </w:r>
      </w:hyperlink>
      <w:r>
        <w:rPr>
          <w:lang w:val="id_ID" w:bidi="id_ID"/>
        </w:rPr>
        <w:t xml:space="preserve">; </w:t>
      </w:r>
      <w:hyperlink r:id="rId916">
        <w:r>
          <w:rPr>
            <w:lang w:val="id_ID" w:bidi="id_ID"/>
          </w:rPr>
          <w:rPr>
            <w:color w:val="0000EE"/>
            <w:u w:val="single"/>
          </w:rPr>
          <w:t>1Raj 2:28–34</w:t>
        </w:r>
      </w:hyperlink>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hyperlink r:id="rId918">
        <w:r>
          <w:rPr>
            <w:lang w:val="id_ID" w:bidi="id_ID"/>
          </w:rPr>
          <w:rPr>
            <w:color w:val="0000EE"/>
            <w:u w:val="single"/>
          </w:rPr>
          <w:t>Im. 19:15</w:t>
        </w:r>
      </w:hyperlink>
      <w:r>
        <w:rPr>
          <w:lang w:val="id_ID" w:bidi="id_ID"/>
        </w:rPr>
        <w:t xml:space="preserve">; </w:t>
      </w:r>
      <w:hyperlink r:id="rId919">
        <w:r>
          <w:rPr>
            <w:lang w:val="id_ID" w:bidi="id_ID"/>
          </w:rPr>
          <w:rPr>
            <w:color w:val="0000EE"/>
            <w:u w:val="single"/>
          </w:rPr>
          <w:t>Ul. 1:16–17</w:t>
        </w:r>
      </w:hyperlink>
      <w:r>
        <w:rPr>
          <w:lang w:val="id_ID" w:bidi="id_ID"/>
        </w:rPr>
        <w:t xml:space="preserve">; </w:t>
      </w:r>
      <w:hyperlink r:id="rId920">
        <w:r>
          <w:rPr>
            <w:lang w:val="id_ID" w:bidi="id_ID"/>
          </w:rPr>
          <w:rPr>
            <w:color w:val="0000EE"/>
            <w:u w:val="single"/>
          </w:rPr>
          <w:t>1Tim. 5:21</w:t>
        </w:r>
      </w:hyperlink>
      <w:r>
        <w:rPr>
          <w:lang w:val="id_ID" w:bidi="id_ID"/>
        </w:rPr>
        <w:t xml:space="preserve">; </w:t>
      </w:r>
      <w:hyperlink r:id="rId921">
        <w:r>
          <w:rPr>
            <w:lang w:val="id_ID" w:bidi="id_ID"/>
          </w:rPr>
          <w:rPr>
            <w:color w:val="0000EE"/>
            <w:u w:val="single"/>
          </w:rPr>
          <w:t>Yak.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hyperlink r:id="rId922">
        <w:r>
          <w:rPr>
            <w:lang w:val="id_ID" w:bidi="id_ID"/>
          </w:rPr>
          <w:rPr>
            <w:color w:val="0000EE"/>
            <w:u w:val="single"/>
          </w:rPr>
          <w:t>Bil. 35:11</w:t>
        </w:r>
      </w:hyperlink>
      <w:r>
        <w:rPr>
          <w:lang w:val="id_ID" w:bidi="id_ID"/>
        </w:rPr>
        <w:t xml:space="preserve">, </w:t>
      </w:r>
      <w:hyperlink r:id="rId923">
        <w:r>
          <w:rPr>
            <w:lang w:val="id_ID" w:bidi="id_ID"/>
          </w:rPr>
          <w:rPr>
            <w:color w:val="0000EE"/>
            <w:u w:val="single"/>
          </w:rPr>
          <w:t>22–23</w:t>
        </w:r>
      </w:hyperlink>
      <w:r>
        <w:rPr>
          <w:lang w:val="id_ID" w:bidi="id_ID"/>
        </w:rPr>
        <w:t xml:space="preserve">; </w:t>
      </w:r>
      <w:hyperlink r:id="rId913">
        <w:r>
          <w:rPr>
            <w:lang w:val="id_ID" w:bidi="id_ID"/>
          </w:rPr>
          <w:rPr>
            <w:color w:val="0000EE"/>
            <w:u w:val="single"/>
          </w:rPr>
          <w:t>Kel. 21:12–14</w:t>
        </w:r>
      </w:hyperlink>
      <w:r>
        <w:rPr>
          <w:lang w:val="id_ID" w:bidi="id_ID"/>
        </w:rPr>
        <w:t xml:space="preserve">; bandingkan </w:t>
      </w:r>
      <w:hyperlink r:id="rId924">
        <w:r>
          <w:rPr>
            <w:lang w:val="id_ID" w:bidi="id_ID"/>
          </w:rPr>
          <w:rPr>
            <w:color w:val="0000EE"/>
            <w:u w:val="single"/>
          </w:rPr>
          <w:t>Bil. 15:22–31</w:t>
        </w:r>
      </w:hyperlink>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hyperlink r:id="rId925">
        <w:r>
          <w:rPr>
            <w:lang w:val="id_ID" w:bidi="id_ID"/>
          </w:rPr>
          <w:rPr>
            <w:color w:val="0000EE"/>
            <w:u w:val="single"/>
          </w:rPr>
          <w:t>Kej.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hyperlink r:id="rId926">
        <w:r>
          <w:rPr>
            <w:lang w:val="id_ID" w:bidi="id_ID"/>
          </w:rPr>
          <w:rPr>
            <w:color w:val="0000EE"/>
            <w:u w:val="single"/>
          </w:rPr>
          <w:t>Ul. 19:11–12</w:t>
        </w:r>
      </w:hyperlink>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hyperlink r:id="rId927">
        <w:r>
          <w:rPr>
            <w:lang w:val="id_ID" w:bidi="id_ID"/>
          </w:rPr>
          <w:rPr>
            <w:color w:val="0000EE"/>
            <w:u w:val="single"/>
          </w:rPr>
          <w:t>Bil. 35:33</w:t>
        </w:r>
      </w:hyperlink>
      <w:r>
        <w:rPr>
          <w:lang w:val="id_ID" w:bidi="id_ID"/>
        </w:rPr>
        <w:t xml:space="preserve">; bdk. </w:t>
      </w:r>
      <w:hyperlink r:id="rId928">
        <w:r>
          <w:rPr>
            <w:lang w:val="id_ID" w:bidi="id_ID"/>
          </w:rPr>
          <w:rPr>
            <w:color w:val="0000EE"/>
            <w:u w:val="single"/>
          </w:rPr>
          <w:t>Kej.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hyperlink r:id="rId929">
        <w:r>
          <w:rPr>
            <w:lang w:val="id_ID" w:bidi="id_ID"/>
          </w:rPr>
          <w:rPr>
            <w:color w:val="0000EE"/>
            <w:u w:val="single"/>
          </w:rPr>
          <w:t>Ul. 17:6</w:t>
        </w:r>
      </w:hyperlink>
      <w:r>
        <w:rPr>
          <w:lang w:val="id_ID" w:bidi="id_ID"/>
        </w:rPr>
        <w:t xml:space="preserve">; </w:t>
      </w:r>
      <w:hyperlink r:id="rId930">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hyperlink r:id="rId931">
        <w:r>
          <w:rPr>
            <w:lang w:val="id_ID" w:bidi="id_ID"/>
          </w:rPr>
          <w:rPr>
            <w:color w:val="0000EE"/>
            <w:u w:val="single"/>
          </w:rPr>
          <w:t>2Sam. 21:2–9</w:t>
        </w:r>
      </w:hyperlink>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hyperlink r:id="rId928">
        <w:r>
          <w:rPr>
            <w:lang w:val="id_ID" w:bidi="id_ID"/>
          </w:rPr>
          <w:rPr>
            <w:color w:val="0000EE"/>
            <w:u w:val="single"/>
          </w:rPr>
          <w:t>Kej. 4:10–11</w:t>
        </w:r>
      </w:hyperlink>
      <w:r>
        <w:rPr>
          <w:lang w:val="id_ID" w:bidi="id_ID"/>
        </w:rPr>
        <w:t xml:space="preserve">; </w:t>
      </w:r>
      <w:hyperlink r:id="rId925">
        <w:r>
          <w:rPr>
            <w:lang w:val="id_ID" w:bidi="id_ID"/>
          </w:rPr>
          <w:rPr>
            <w:color w:val="0000EE"/>
            <w:u w:val="single"/>
          </w:rPr>
          <w:t>9:6</w:t>
        </w:r>
      </w:hyperlink>
      <w:r>
        <w:rPr>
          <w:lang w:val="id_ID" w:bidi="id_ID"/>
        </w:rPr>
        <w:t xml:space="preserve">; bandingkan </w:t>
      </w:r>
      <w:hyperlink r:id="rId932">
        <w:r>
          <w:rPr>
            <w:lang w:val="id_ID" w:bidi="id_ID"/>
          </w:rPr>
          <w:rPr>
            <w:color w:val="0000EE"/>
            <w:u w:val="single"/>
          </w:rPr>
          <w:t>Kel. 21:29–30</w:t>
        </w:r>
      </w:hyperlink>
      <w:r>
        <w:rPr>
          <w:lang w:val="id_ID" w:bidi="id_ID"/>
        </w:rPr>
        <w:t xml:space="preserve">; lihat juga </w:t>
      </w:r>
      <w:hyperlink r:id="rId933">
        <w:r>
          <w:rPr>
            <w:lang w:val="id_ID" w:bidi="id_ID"/>
          </w:rPr>
          <w:rPr>
            <w:color w:val="0000EE"/>
            <w:u w:val="single"/>
          </w:rPr>
          <w:t>Im. 18:28</w:t>
        </w:r>
      </w:hyperlink>
      <w:r>
        <w:rPr>
          <w:lang w:val="id_ID" w:bidi="id_ID"/>
        </w:rPr>
        <w:t xml:space="preserve">; </w:t>
      </w:r>
      <w:hyperlink r:id="rId934">
        <w:r>
          <w:rPr>
            <w:lang w:val="id_ID" w:bidi="id_ID"/>
          </w:rPr>
          <w:rPr>
            <w:color w:val="0000EE"/>
            <w:u w:val="single"/>
          </w:rPr>
          <w:t>Yeh. 36:17–18</w:t>
        </w:r>
      </w:hyperlink>
      <w:r>
        <w:rPr>
          <w:lang w:val="id_ID" w:bidi="id_ID"/>
        </w:rPr>
        <w:t xml:space="preserve">; </w:t>
      </w:r>
      <w:hyperlink r:id="rId935">
        <w:r>
          <w:rPr>
            <w:lang w:val="id_ID" w:bidi="id_ID"/>
          </w:rPr>
          <w:rPr>
            <w:color w:val="0000EE"/>
            <w:u w:val="single"/>
          </w:rPr>
          <w:t>Hos. 4:2–3</w:t>
        </w:r>
      </w:hyperlink>
      <w:r>
        <w:rPr>
          <w:lang w:val="id_ID" w:bidi="id_ID"/>
        </w:rPr>
        <w:t>). Dalam peringatan keras tentang kejahatan pembunuhan, seluruh bagian ini menggarisbawahi nilai absolut dari kehidupan manusia (</w:t>
      </w:r>
      <w:hyperlink r:id="rId936">
        <w:r>
          <w:rPr>
            <w:lang w:val="id_ID" w:bidi="id_ID"/>
          </w:rPr>
          <w:rPr>
            <w:color w:val="0000EE"/>
            <w:u w:val="single"/>
          </w:rPr>
          <w:t>Kel. 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hyperlink r:id="rId693">
        <w:r>
          <w:rPr>
            <w:lang w:val="id_ID" w:bidi="id_ID"/>
          </w:rPr>
          <w:rPr>
            <w:color w:val="0000EE"/>
            <w:u w:val="single"/>
          </w:rPr>
          <w:t>1–4</w:t>
        </w:r>
      </w:hyperlink>
      <w:r>
        <w:rPr>
          <w:lang w:val="id_ID" w:bidi="id_ID"/>
        </w:rPr>
        <w:t xml:space="preserve">). Ini berarti bahwa mereka tidak boleh menajiskan tanah mereka dengan mengabaikan perintah-perintah Allah atau dengan tidak menegakkan keadilan (bdk. </w:t>
      </w:r>
      <w:hyperlink r:id="rId99">
        <w:r>
          <w:rPr>
            <w:lang w:val="id_ID" w:bidi="id_ID"/>
          </w:rPr>
          <w:rPr>
            <w:color w:val="0000EE"/>
            <w:u w:val="single"/>
          </w:rPr>
          <w:t>Bil.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hyperlink r:id="rId937">
        <w:r>
          <w:rPr>
            <w:lang w:val="id_ID" w:bidi="id_ID"/>
          </w:rPr>
          <w:rPr>
            <w:color w:val="0000EE"/>
            <w:u w:val="single"/>
          </w:rPr>
          <w:t>Im. 25:8–55</w:t>
        </w:r>
      </w:hyperlink>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hyperlink r:id="rId695">
        <w:r>
          <w:rPr>
            <w:lang w:val="id_ID" w:bidi="id_ID"/>
          </w:rPr>
          <w:rPr>
            <w:color w:val="0000EE"/>
            <w:u w:val="single"/>
          </w:rPr>
          <w:t>Bil. 27:1–11</w:t>
        </w:r>
      </w:hyperlink>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8">
        <w:r>
          <w:rPr>
            <w:lang w:val="id_ID" w:bidi="id_ID"/>
          </w:rPr>
          <w:rPr>
            <w:color w:val="0000EE"/>
            <w:u w:val="single"/>
          </w:rPr>
          <w:t>Im. 18</w:t>
        </w:r>
      </w:hyperlink>
      <w:r>
        <w:rPr>
          <w:lang w:val="id_ID" w:bidi="id_ID"/>
        </w:rPr>
        <w:t xml:space="preserve">, </w:t>
      </w:r>
      <w:hyperlink r:id="rId939">
        <w:r>
          <w:rPr>
            <w:lang w:val="id_ID" w:bidi="id_ID"/>
          </w:rPr>
          <w:rPr>
            <w:color w:val="0000EE"/>
            <w:u w:val="single"/>
          </w:rPr>
          <w:t>20</w:t>
        </w:r>
      </w:hyperlink>
      <w:r>
        <w:rPr>
          <w:lang w:val="id_ID" w:bidi="id_ID"/>
        </w:rPr>
        <w:t xml:space="preserve">; lihat juga </w:t>
      </w:r>
      <w:hyperlink r:id="rId940">
        <w:r>
          <w:rPr>
            <w:lang w:val="id_ID" w:bidi="id_ID"/>
          </w:rPr>
          <w:rPr>
            <w:color w:val="0000EE"/>
            <w:u w:val="single"/>
          </w:rPr>
          <w:t>1Taw. 23:22</w:t>
        </w:r>
      </w:hyperlink>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hyperlink r:id="rId941">
        <w:r>
          <w:rPr>
            <w:lang w:val="id_ID" w:bidi="id_ID"/>
          </w:rPr>
          <w:rPr>
            <w:color w:val="0000EE"/>
            <w:u w:val="single"/>
          </w:rPr>
          <w:t>Im. 27:34</w:t>
        </w:r>
      </w:hyperlink>
      <w:r>
        <w:rPr>
          <w:lang w:val="id_ID" w:bidi="id_ID"/>
        </w:rPr>
        <w:t>) atau hanya yang diberikan di dataran Moab (</w:t>
      </w:r>
      <w:hyperlink r:id="rId942">
        <w:r>
          <w:rPr>
            <w:lang w:val="id_ID" w:bidi="id_ID"/>
          </w:rPr>
          <w:rPr>
            <w:color w:val="0000EE"/>
            <w:u w:val="single"/>
          </w:rPr>
          <w:t>Bil. 26–36</w:t>
        </w:r>
      </w:hyperlink>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