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Hebreus 1.1–2, Hebreus 1.1–4, Hebreus 1.2, Hebreus 1.3, Hebreus 1.4, Hebreus 1.5, Hebreus 1.5–14, Hebreus 1.6, Hebreus 1.7, Hebreus 1.8–9, Hebreus 1.10–12, Hebreus 1.13, Hebreus 1.14, Hebreus 2.1, Hebreus 2.1–4, Hebreus 2.2, Hebreus 2.3, Hebreus 2.4, Hebreus 2.5, Hebreus 2.5–9, Hebreus 2.6, Hebreus 2.6–8, Hebreus 2.7, Hebreus 2.8, Hebreus 2.9, Hebreus 2.10, Hebreus 2.10–18, Hebreus 2.11, Hebreus 2.12, Hebreus 2.13, Hebreus 2.14–15, Hebreus 2.16, Hebreus 2.17–18, Hebreus 3.1, Hebreus 3.1–6, Hebreus 3.2, Hebreus 3.3–6, Hebreus 3.6, Hebreus 3.7–19, Hebreus 3.8, Hebreus 3.9–10, Hebreus 3.11, Hebreus 3.12, Hebreus 3.12–19, Hebreus 3.13, Hebreus 3.14, Hebreus 3.15, Hebreus 3.16–19, Hebreus 3.19, Hebreus 4.1, Hebreus 4.1–2, Hebreus 4.2, Hebreus 4.3, Hebreus 4.4, Hebreus 4.5, Hebreus 4.6, Hebreus 4.7, Hebreus 4.8, Hebreus 4.9, Hebreus 4.10, Hebreus 4.11, Hebreus 4.12–13, Hebreus 4.13, Hebreus 4.14, Hebreus 4.14–16, Hebreus 4.15, Hebreus 4.16, Hebreus 5.1, Hebreus 5.1–10, Hebreus 5.2, Hebreus 5.3, Hebreus 5.4, Hebreus 5.5–6, Hebreus 5.7, Hebreus 5.7–10, Hebreus 5.8, Hebreus 5.9, Hebreus 5.10, Hebreus 5.11, Hebreus 5.11–6.3, Hebreus 5.11–6.20, Hebreus 5.12, Hebreus 5.14, Hebreus 6.1, Hebreus 6.1–3, Hebreus 6.2, Hebreus 6.3, Hebreus 6.4, Hebreus 6.4–8, Hebreus 6.5, Hebreus 6.6, Hebreus 6.7–8, Hebreus 6.9, Hebreus 6.9–12, Hebreus 6.10, Hebreus 6.11, Hebreus 6.12, Hebreus 6.13–14, Hebreus 6.13–20, Hebreus 6.15, Hebreus 6.16, Hebreus 6.17–18, Hebreus 6.19–20, Hebreus 7.1, Hebreus 7.1–10, Hebreus 7.1–28, Hebreus 7.2, Hebreus 7.3, Hebreus 7.4, Hebreus 7.5–6, Hebreus 7.6–7, Hebreus 7.8, Hebreus 7.9–10, Hebreus 7.11, Hebreus 7.11–28, Hebreus 7.12, Hebreus 7.13–14, Hebreus 7.15–17, Hebreus 7.18, Hebreus 7.19, Hebreus 7.19–28, Hebreus 7.20–21, Hebreus 7.22, Hebreus 7.23–24, Hebreus 7.25, Hebreus 7.26–27, Hebreus 7.28, Hebreus 8.1–2, Hebreus 8.1–10.18, Hebreus 8.3, Hebreus 8.4, Hebreus 8.5, Hebreus 8.6, Hebreus 8.7, Hebreus 8.7–13, Hebreus 8.8, Hebreus 8.9, Hebreus 8.10, Hebreus 8.11, Hebreus 8.12, Hebreus 8.13, Hebreus 9.1–5, Hebreus 9.1–10.18, Hebreus 9.2, Hebreus 9.3, Hebreus 9.4, Hebreus 9.5, Hebreus 9.6–8, Hebreus 9.7, Hebreus 9.8, Hebreus 9.9, Hebreus 9.10, Hebreus 9.11, Hebreus 9.11–10.18, Hebreus 9.12, Hebreus 9.13, Hebreus 9.14, Hebreus 9.15, Hebreus 9.16–22, Hebreus 9.18–19, Hebreus 9.20, Hebreus 9.21, Hebreus 9.22, Hebreus 9.23, Hebreus 9.24, Hebreus 9.25–26, Hebreus 9.26, Hebreus 9.27–28, Hebreus 10.1, Hebreus 10.2, Hebreus 10.3, Hebreus 10.4, Hebreus 10.5, Hebreus 10.5–7, Hebreus 10.8–10, Hebreus 10.11, Hebreus 10.11–14, Hebreus 10.12–13, Hebreus 10.14, Hebreus 10.15–17, Hebreus 10.18, Hebreus 10.19, Hebreus 10.19–25, Hebreus 10.20, Hebreus 10.21, Hebreus 10.22, Hebreus 10.23, Hebreus 10.24, Hebreus 10.25, Hebreus 10.26–27, Hebreus 10.26–31, Hebreus 10.28–29, Hebreus 10.30–31, Hebreus 10.32, Hebreus 10.32–39, Hebreus 10.33, Hebreus 10.34, Hebreus 10.35–36, Hebreus 10.37–38, Hebreus 10.39, Hebreus 11.1, Hebreus 11.1–40, Hebreus 11.2, Hebreus 11.3, Hebreus 11.4, Hebreus 11.5, Hebreus 11.6, Hebreus 11.7, Hebreus 11.8, Hebreus 11.9–10, Hebreus 11.12, Hebreus 11.13, Hebreus 11.13–16, Hebreus 11.14–16, Hebreus 11.17–19, Hebreus 11.17–31, Hebreus 11.19, Hebreus 11.20, Hebreus 11.21, Hebreus 11.22, Hebreus 11.23, Hebreus 11.24–25, Hebreus 11.26, Hebreus 11.27, Hebreus 11.28, Hebreus 11.29, Hebreus 11.30, Hebreus 11.31, Hebreus 11.32, Hebreus 11.32–40, Hebreus 11.33, Hebreus 11.34, Hebreus 11.35, Hebreus 11.37, Hebreus 11.38, Hebreus 11.39–40, Hebreus 12.1, Hebreus 12.1–17, Hebreus 12.2, Hebreus 12.3, Hebreus 12.4, Hebreus 12.5–6, Hebreus 12.7–8, Hebreus 12.9, Hebreus 12.10–11, Hebreus 12.12–13, Hebreus 12.14, Hebreus 12.15, Hebreus 12.16, Hebreus 12.17, Hebreus 12.18, Hebreus 12.18–24, Hebreus 12.19, Hebreus 12.22, Hebreus 12.23, Hebreus 12.24, Hebreus 12.25, Hebreus 12.25–29, Hebreus 12.26–27, Hebreus 12.28–29, Hebreus 13.1, Hebreus 13.1–6, Hebreus 13.2, Hebreus 13.3, Hebreus 13.4, Hebreus 13.5, Hebreus 13.6, Hebreus 13.7, Hebreus 13.7–19, Hebreus 13.8, Hebreus 13.9–10, Hebreus 13.11–12, Hebreus 13.13, Hebreus 13.14, Hebreus 13.15, Hebreus 13.15–16, Hebreus 13.16, Hebreus 13.17, Hebreus 13.18–19, Hebreus 13.20–21, Hebreus 13.22, Hebreus 13.23, Hebreus 13.24–25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5">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6">
        <w:r>
          <w:rPr>
            <w:lang w:val="pt_PT" w:bidi="pt_PT"/>
          </w:rPr>
          <w:rPr>
            <w:color w:val="0000EE"/>
            <w:u w:val="single"/>
          </w:rPr>
          <w:t>Is 2.2</w:t>
        </w:r>
      </w:hyperlink>
      <w:r>
        <w:rPr>
          <w:lang w:val="pt_PT" w:bidi="pt_PT"/>
        </w:rPr>
        <w:t xml:space="preserve">; </w:t>
      </w:r>
      <w:hyperlink r:id="rId17">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8">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9">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20">
        <w:r>
          <w:rPr>
            <w:lang w:val="pt_PT" w:bidi="pt_PT"/>
          </w:rPr>
          <w:rPr>
            <w:color w:val="0000EE"/>
            <w:u w:val="single"/>
          </w:rPr>
          <w:t>Êx 16.7</w:t>
        </w:r>
      </w:hyperlink>
      <w:r>
        <w:rPr>
          <w:lang w:val="pt_PT" w:bidi="pt_PT"/>
        </w:rPr>
        <w:t xml:space="preserve">; </w:t>
      </w:r>
      <w:hyperlink r:id="rId21">
        <w:r>
          <w:rPr>
            <w:lang w:val="pt_PT" w:bidi="pt_PT"/>
          </w:rPr>
          <w:rPr>
            <w:color w:val="0000EE"/>
            <w:u w:val="single"/>
          </w:rPr>
          <w:t>33.18</w:t>
        </w:r>
      </w:hyperlink>
      <w:r>
        <w:rPr>
          <w:lang w:val="pt_PT" w:bidi="pt_PT"/>
        </w:rPr>
        <w:t xml:space="preserve">; </w:t>
      </w:r>
      <w:hyperlink r:id="rId22">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3">
        <w:r>
          <w:rPr>
            <w:lang w:val="pt_PT" w:bidi="pt_PT"/>
          </w:rPr>
          <w:rPr>
            <w:color w:val="0000EE"/>
            <w:u w:val="single"/>
          </w:rPr>
          <w:t>Lc 9.32</w:t>
        </w:r>
      </w:hyperlink>
      <w:r>
        <w:rPr>
          <w:lang w:val="pt_PT" w:bidi="pt_PT"/>
        </w:rPr>
        <w:t xml:space="preserve">; </w:t>
      </w:r>
      <w:hyperlink r:id="rId24">
        <w:r>
          <w:rPr>
            <w:lang w:val="pt_PT" w:bidi="pt_PT"/>
          </w:rPr>
          <w:rPr>
            <w:color w:val="0000EE"/>
            <w:u w:val="single"/>
          </w:rPr>
          <w:t>Jo 1.14</w:t>
        </w:r>
      </w:hyperlink>
      <w:r>
        <w:rPr>
          <w:lang w:val="pt_PT" w:bidi="pt_PT"/>
        </w:rPr>
        <w:t xml:space="preserve">; </w:t>
      </w:r>
      <w:hyperlink r:id="rId25">
        <w:r>
          <w:rPr>
            <w:lang w:val="pt_PT" w:bidi="pt_PT"/>
          </w:rPr>
          <w:rPr>
            <w:color w:val="0000EE"/>
            <w:u w:val="single"/>
          </w:rPr>
          <w:t>2.11</w:t>
        </w:r>
      </w:hyperlink>
      <w:r>
        <w:rPr>
          <w:lang w:val="pt_PT" w:bidi="pt_PT"/>
        </w:rPr>
        <w:t xml:space="preserve">; </w:t>
      </w:r>
      <w:hyperlink r:id="rId26">
        <w:r>
          <w:rPr>
            <w:lang w:val="pt_PT" w:bidi="pt_PT"/>
          </w:rPr>
          <w:rPr>
            <w:color w:val="0000EE"/>
            <w:u w:val="single"/>
          </w:rPr>
          <w:t>17.5</w:t>
        </w:r>
      </w:hyperlink>
      <w:r>
        <w:rPr>
          <w:lang w:val="pt_PT" w:bidi="pt_PT"/>
        </w:rPr>
        <w:t xml:space="preserve">; </w:t>
      </w:r>
      <w:hyperlink r:id="rId27">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8">
        <w:r>
          <w:rPr>
            <w:lang w:val="pt_PT" w:bidi="pt_PT"/>
          </w:rPr>
          <w:rPr>
            <w:color w:val="0000EE"/>
            <w:u w:val="single"/>
          </w:rPr>
          <w:t>Jo 1.18</w:t>
        </w:r>
      </w:hyperlink>
      <w:r>
        <w:rPr>
          <w:lang w:val="pt_PT" w:bidi="pt_PT"/>
        </w:rPr>
        <w:t xml:space="preserve">; </w:t>
      </w:r>
      <w:hyperlink r:id="rId29">
        <w:r>
          <w:rPr>
            <w:lang w:val="pt_PT" w:bidi="pt_PT"/>
          </w:rPr>
          <w:rPr>
            <w:color w:val="0000EE"/>
            <w:u w:val="single"/>
          </w:rPr>
          <w:t>Fp 2.6</w:t>
        </w:r>
      </w:hyperlink>
      <w:r>
        <w:rPr>
          <w:lang w:val="pt_PT" w:bidi="pt_PT"/>
        </w:rPr>
        <w:t xml:space="preserve">; </w:t>
      </w:r>
      <w:hyperlink r:id="rId30">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31">
        <w:r>
          <w:rPr>
            <w:lang w:val="pt_PT" w:bidi="pt_PT"/>
          </w:rPr>
          <w:rPr>
            <w:color w:val="0000EE"/>
            <w:u w:val="single"/>
          </w:rPr>
          <w:t>Hb 11.3</w:t>
        </w:r>
      </w:hyperlink>
      <w:r>
        <w:rPr>
          <w:lang w:val="pt_PT" w:bidi="pt_PT"/>
        </w:rPr>
        <w:t xml:space="preserve">; </w:t>
      </w:r>
      <w:hyperlink r:id="rId32">
        <w:r>
          <w:rPr>
            <w:lang w:val="pt_PT" w:bidi="pt_PT"/>
          </w:rPr>
          <w:rPr>
            <w:color w:val="0000EE"/>
            <w:u w:val="single"/>
          </w:rPr>
          <w:t>Sl 33.6–11</w:t>
        </w:r>
      </w:hyperlink>
      <w:r>
        <w:rPr>
          <w:lang w:val="pt_PT" w:bidi="pt_PT"/>
        </w:rPr>
        <w:t>). Em outros lugares, o Filho é chamado de “a Palavra de Deus” (</w:t>
      </w:r>
      <w:hyperlink r:id="rId33">
        <w:r>
          <w:rPr>
            <w:lang w:val="pt_PT" w:bidi="pt_PT"/>
          </w:rPr>
          <w:rPr>
            <w:color w:val="0000EE"/>
            <w:u w:val="single"/>
          </w:rPr>
          <w:t>Ap 19.13</w:t>
        </w:r>
      </w:hyperlink>
      <w:r>
        <w:rPr>
          <w:lang w:val="pt_PT" w:bidi="pt_PT"/>
        </w:rPr>
        <w:t xml:space="preserve">; veja também </w:t>
      </w:r>
      <w:hyperlink r:id="rId34">
        <w:r>
          <w:rPr>
            <w:lang w:val="pt_PT" w:bidi="pt_PT"/>
          </w:rPr>
          <w:rPr>
            <w:color w:val="0000EE"/>
            <w:u w:val="single"/>
          </w:rPr>
          <w:t>Jo 1.1–18</w:t>
        </w:r>
      </w:hyperlink>
      <w:r>
        <w:rPr>
          <w:lang w:val="pt_PT" w:bidi="pt_PT"/>
        </w:rPr>
        <w:t xml:space="preserve">). • nos purificou de nossos pecados: Veja </w:t>
      </w:r>
      <w:hyperlink r:id="rId35">
        <w:r>
          <w:rPr>
            <w:lang w:val="pt_PT" w:bidi="pt_PT"/>
          </w:rPr>
          <w:rPr>
            <w:color w:val="0000EE"/>
            <w:u w:val="single"/>
          </w:rPr>
          <w:t>Hb 9.11–10.18</w:t>
        </w:r>
      </w:hyperlink>
      <w:r>
        <w:rPr>
          <w:lang w:val="pt_PT" w:bidi="pt_PT"/>
        </w:rPr>
        <w:t xml:space="preserve">. • ele se sentou: Esta cláusula é uma alusão a </w:t>
      </w:r>
      <w:hyperlink r:id="rId36">
        <w:r>
          <w:rPr>
            <w:lang w:val="pt_PT" w:bidi="pt_PT"/>
          </w:rPr>
          <w:rPr>
            <w:color w:val="0000EE"/>
            <w:u w:val="single"/>
          </w:rPr>
          <w:t>Sl 110.1</w:t>
        </w:r>
      </w:hyperlink>
      <w:r>
        <w:rPr>
          <w:lang w:val="pt_PT" w:bidi="pt_PT"/>
        </w:rPr>
        <w:t xml:space="preserve"> (veja também </w:t>
      </w:r>
      <w:hyperlink r:id="rId37">
        <w:r>
          <w:rPr>
            <w:lang w:val="pt_PT" w:bidi="pt_PT"/>
          </w:rPr>
          <w:rPr>
            <w:color w:val="0000EE"/>
            <w:u w:val="single"/>
          </w:rPr>
          <w:t>Hb 1.13</w:t>
        </w:r>
      </w:hyperlink>
      <w:r>
        <w:rPr>
          <w:lang w:val="pt_PT" w:bidi="pt_PT"/>
        </w:rPr>
        <w:t xml:space="preserve">; </w:t>
      </w:r>
      <w:hyperlink r:id="rId38">
        <w:r>
          <w:rPr>
            <w:lang w:val="pt_PT" w:bidi="pt_PT"/>
          </w:rPr>
          <w:rPr>
            <w:color w:val="0000EE"/>
            <w:u w:val="single"/>
          </w:rPr>
          <w:t>8.1</w:t>
        </w:r>
      </w:hyperlink>
      <w:r>
        <w:rPr>
          <w:lang w:val="pt_PT" w:bidi="pt_PT"/>
        </w:rPr>
        <w:t xml:space="preserve">; </w:t>
      </w:r>
      <w:hyperlink r:id="rId39">
        <w:r>
          <w:rPr>
            <w:lang w:val="pt_PT" w:bidi="pt_PT"/>
          </w:rPr>
          <w:rPr>
            <w:color w:val="0000EE"/>
            <w:u w:val="single"/>
          </w:rPr>
          <w:t>10.12</w:t>
        </w:r>
      </w:hyperlink>
      <w:r>
        <w:rPr>
          <w:lang w:val="pt_PT" w:bidi="pt_PT"/>
        </w:rPr>
        <w:t xml:space="preserve">; </w:t>
      </w:r>
      <w:hyperlink r:id="rId40">
        <w:r>
          <w:rPr>
            <w:lang w:val="pt_PT" w:bidi="pt_PT"/>
          </w:rPr>
          <w:rPr>
            <w:color w:val="0000EE"/>
            <w:u w:val="single"/>
          </w:rPr>
          <w:t>12.2</w:t>
        </w:r>
      </w:hyperlink>
      <w:r>
        <w:rPr>
          <w:lang w:val="pt_PT" w:bidi="pt_PT"/>
        </w:rPr>
        <w:t xml:space="preserve">), que previu a exaltação de Cristo após seu sofrimento (veja </w:t>
      </w:r>
      <w:hyperlink r:id="rId41">
        <w:r>
          <w:rPr>
            <w:lang w:val="pt_PT" w:bidi="pt_PT"/>
          </w:rPr>
          <w:rPr>
            <w:color w:val="0000EE"/>
            <w:u w:val="single"/>
          </w:rPr>
          <w:t>Mt 22.44</w:t>
        </w:r>
      </w:hyperlink>
      <w:r>
        <w:rPr>
          <w:lang w:val="pt_PT" w:bidi="pt_PT"/>
        </w:rPr>
        <w:t xml:space="preserve">; </w:t>
      </w:r>
      <w:hyperlink r:id="rId42">
        <w:r>
          <w:rPr>
            <w:lang w:val="pt_PT" w:bidi="pt_PT"/>
          </w:rPr>
          <w:rPr>
            <w:color w:val="0000EE"/>
            <w:u w:val="single"/>
          </w:rPr>
          <w:t>At 2.33</w:t>
        </w:r>
      </w:hyperlink>
      <w:r>
        <w:rPr>
          <w:lang w:val="pt_PT" w:bidi="pt_PT"/>
        </w:rPr>
        <w:t xml:space="preserve">; </w:t>
      </w:r>
      <w:hyperlink r:id="rId43">
        <w:r>
          <w:rPr>
            <w:lang w:val="pt_PT" w:bidi="pt_PT"/>
          </w:rPr>
          <w:rPr>
            <w:color w:val="0000EE"/>
            <w:u w:val="single"/>
          </w:rPr>
          <w:t>1Co 15.25</w:t>
        </w:r>
      </w:hyperlink>
      <w:r>
        <w:rPr>
          <w:lang w:val="pt_PT" w:bidi="pt_PT"/>
        </w:rPr>
        <w:t xml:space="preserve">). A mão direita de Deus indica alta honra, posição e status (veja </w:t>
      </w:r>
      <w:hyperlink r:id="rId44">
        <w:r>
          <w:rPr>
            <w:lang w:val="pt_PT" w:bidi="pt_PT"/>
          </w:rPr>
          <w:rPr>
            <w:color w:val="0000EE"/>
            <w:u w:val="single"/>
          </w:rPr>
          <w:t>1Rs 2.19</w:t>
        </w:r>
      </w:hyperlink>
      <w:r>
        <w:rPr>
          <w:lang w:val="pt_PT" w:bidi="pt_PT"/>
        </w:rPr>
        <w:t xml:space="preserve">; </w:t>
      </w:r>
      <w:hyperlink r:id="rId45">
        <w:r>
          <w:rPr>
            <w:lang w:val="pt_PT" w:bidi="pt_PT"/>
          </w:rPr>
          <w:rPr>
            <w:color w:val="0000EE"/>
            <w:u w:val="single"/>
          </w:rPr>
          <w:t>Sl 16.11</w:t>
        </w:r>
      </w:hyperlink>
      <w:r>
        <w:rPr>
          <w:lang w:val="pt_PT" w:bidi="pt_PT"/>
        </w:rPr>
        <w:t xml:space="preserve">; </w:t>
      </w:r>
      <w:hyperlink r:id="rId46">
        <w:r>
          <w:rPr>
            <w:lang w:val="pt_PT" w:bidi="pt_PT"/>
          </w:rPr>
          <w:rPr>
            <w:color w:val="0000EE"/>
            <w:u w:val="single"/>
          </w:rPr>
          <w:t>45.4</w:t>
        </w:r>
      </w:hyperlink>
      <w:r>
        <w:rPr>
          <w:lang w:val="pt_PT" w:bidi="pt_PT"/>
        </w:rPr>
        <w:t>,</w:t>
      </w:r>
      <w:hyperlink r:id="rId47">
        <w:r>
          <w:rPr>
            <w:lang w:val="pt_PT" w:bidi="pt_PT"/>
          </w:rPr>
          <w:rPr>
            <w:color w:val="0000EE"/>
            <w:u w:val="single"/>
          </w:rPr>
          <w:t>9</w:t>
        </w:r>
      </w:hyperlink>
      <w:r>
        <w:rPr>
          <w:lang w:val="pt_PT" w:bidi="pt_PT"/>
        </w:rPr>
        <w:t xml:space="preserve">; </w:t>
      </w:r>
      <w:hyperlink r:id="rId48">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9">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50">
        <w:r>
          <w:rPr>
            <w:lang w:val="pt_PT" w:bidi="pt_PT"/>
          </w:rPr>
          <w:rPr>
            <w:color w:val="0000EE"/>
            <w:u w:val="single"/>
          </w:rPr>
          <w:t>Êx 3.14–15</w:t>
        </w:r>
      </w:hyperlink>
      <w:r>
        <w:rPr>
          <w:lang w:val="pt_PT" w:bidi="pt_PT"/>
        </w:rPr>
        <w:t xml:space="preserve">; cf. </w:t>
      </w:r>
      <w:hyperlink r:id="rId51">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2">
        <w:r>
          <w:rPr>
            <w:lang w:val="pt_PT" w:bidi="pt_PT"/>
          </w:rPr>
          <w:rPr>
            <w:color w:val="0000EE"/>
            <w:u w:val="single"/>
          </w:rPr>
          <w:t>Sl 2.7</w:t>
        </w:r>
      </w:hyperlink>
      <w:r>
        <w:rPr>
          <w:lang w:val="pt_PT" w:bidi="pt_PT"/>
        </w:rPr>
        <w:t xml:space="preserve"> e </w:t>
      </w:r>
      <w:hyperlink r:id="rId53">
        <w:r>
          <w:rPr>
            <w:lang w:val="pt_PT" w:bidi="pt_PT"/>
          </w:rPr>
          <w:rPr>
            <w:color w:val="0000EE"/>
            <w:u w:val="single"/>
          </w:rPr>
          <w:t>2Sm 7.14</w:t>
        </w:r>
      </w:hyperlink>
      <w:r>
        <w:rPr>
          <w:lang w:val="pt_PT" w:bidi="pt_PT"/>
        </w:rPr>
        <w:t xml:space="preserve">. Ao exaltar Jesus à sua mão direita (veja </w:t>
      </w:r>
      <w:hyperlink r:id="rId54">
        <w:r>
          <w:rPr>
            <w:lang w:val="pt_PT" w:bidi="pt_PT"/>
          </w:rPr>
          <w:rPr>
            <w:color w:val="0000EE"/>
            <w:u w:val="single"/>
          </w:rPr>
          <w:t>At 1.9–11</w:t>
        </w:r>
      </w:hyperlink>
      <w:r>
        <w:rPr>
          <w:lang w:val="pt_PT" w:bidi="pt_PT"/>
        </w:rPr>
        <w:t xml:space="preserve">; </w:t>
      </w:r>
      <w:hyperlink r:id="rId55">
        <w:r>
          <w:rPr>
            <w:lang w:val="pt_PT" w:bidi="pt_PT"/>
          </w:rPr>
          <w:rPr>
            <w:color w:val="0000EE"/>
            <w:u w:val="single"/>
          </w:rPr>
          <w:t>2.32–36</w:t>
        </w:r>
      </w:hyperlink>
      <w:r>
        <w:rPr>
          <w:lang w:val="pt_PT" w:bidi="pt_PT"/>
        </w:rPr>
        <w:t xml:space="preserve">; </w:t>
      </w:r>
      <w:hyperlink r:id="rId56">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7">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8">
        <w:r>
          <w:rPr>
            <w:lang w:val="pt_PT" w:bidi="pt_PT"/>
          </w:rPr>
          <w:rPr>
            <w:color w:val="0000EE"/>
            <w:u w:val="single"/>
          </w:rPr>
          <w:t>At 13.33</w:t>
        </w:r>
      </w:hyperlink>
      <w:r>
        <w:rPr>
          <w:lang w:val="pt_PT" w:bidi="pt_PT"/>
        </w:rPr>
        <w:t xml:space="preserve">; </w:t>
      </w:r>
      <w:hyperlink r:id="rId59">
        <w:r>
          <w:rPr>
            <w:lang w:val="pt_PT" w:bidi="pt_PT"/>
          </w:rPr>
          <w:rPr>
            <w:color w:val="0000EE"/>
            <w:u w:val="single"/>
          </w:rPr>
          <w:t>Rm 1.4</w:t>
        </w:r>
      </w:hyperlink>
      <w:r>
        <w:rPr>
          <w:lang w:val="pt_PT" w:bidi="pt_PT"/>
        </w:rPr>
        <w:t xml:space="preserve">; </w:t>
      </w:r>
      <w:hyperlink r:id="rId60">
        <w:r>
          <w:rPr>
            <w:lang w:val="pt_PT" w:bidi="pt_PT"/>
          </w:rPr>
          <w:rPr>
            <w:color w:val="0000EE"/>
            <w:u w:val="single"/>
          </w:rPr>
          <w:t>8.29</w:t>
        </w:r>
      </w:hyperlink>
      <w:r>
        <w:rPr>
          <w:lang w:val="pt_PT" w:bidi="pt_PT"/>
        </w:rPr>
        <w:t xml:space="preserve">; </w:t>
      </w:r>
      <w:hyperlink r:id="rId30">
        <w:r>
          <w:rPr>
            <w:lang w:val="pt_PT" w:bidi="pt_PT"/>
          </w:rPr>
          <w:rPr>
            <w:color w:val="0000EE"/>
            <w:u w:val="single"/>
          </w:rPr>
          <w:t>Cl 1.15</w:t>
        </w:r>
      </w:hyperlink>
      <w:r>
        <w:rPr>
          <w:lang w:val="pt_PT" w:bidi="pt_PT"/>
        </w:rPr>
        <w:t>,</w:t>
      </w:r>
      <w:hyperlink r:id="rId61">
        <w:r>
          <w:rPr>
            <w:lang w:val="pt_PT" w:bidi="pt_PT"/>
          </w:rPr>
          <w:rPr>
            <w:color w:val="0000EE"/>
            <w:u w:val="single"/>
          </w:rPr>
          <w:t>18</w:t>
        </w:r>
      </w:hyperlink>
      <w:r>
        <w:rPr>
          <w:lang w:val="pt_PT" w:bidi="pt_PT"/>
        </w:rPr>
        <w:t xml:space="preserve">; </w:t>
      </w:r>
      <w:hyperlink r:id="rId62">
        <w:r>
          <w:rPr>
            <w:lang w:val="pt_PT" w:bidi="pt_PT"/>
          </w:rPr>
          <w:rPr>
            <w:color w:val="0000EE"/>
            <w:u w:val="single"/>
          </w:rPr>
          <w:t>Ap 1.5</w:t>
        </w:r>
      </w:hyperlink>
      <w:r>
        <w:rPr>
          <w:lang w:val="pt_PT" w:bidi="pt_PT"/>
        </w:rPr>
        <w:t xml:space="preserve">; cp. </w:t>
      </w:r>
      <w:hyperlink r:id="rId63">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4">
        <w:r>
          <w:rPr>
            <w:lang w:val="pt_PT" w:bidi="pt_PT"/>
          </w:rPr>
          <w:rPr>
            <w:color w:val="0000EE"/>
            <w:u w:val="single"/>
          </w:rPr>
          <w:t>Dt 32.43</w:t>
        </w:r>
      </w:hyperlink>
      <w:r>
        <w:rPr>
          <w:lang w:val="pt_PT" w:bidi="pt_PT"/>
        </w:rPr>
        <w:t xml:space="preserve"> demonstra o status inferior dos anjos, pois eles adoram o Filho (veja também </w:t>
      </w:r>
      <w:hyperlink r:id="rId65">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6">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7">
        <w:r>
          <w:rPr>
            <w:lang w:val="pt_PT" w:bidi="pt_PT"/>
          </w:rPr>
          <w:rPr>
            <w:color w:val="0000EE"/>
            <w:u w:val="single"/>
          </w:rPr>
          <w:t>Êx 3.2</w:t>
        </w:r>
      </w:hyperlink>
      <w:r>
        <w:rPr>
          <w:lang w:val="pt_PT" w:bidi="pt_PT"/>
        </w:rPr>
        <w:t xml:space="preserve">; </w:t>
      </w:r>
      <w:hyperlink r:id="rId68">
        <w:r>
          <w:rPr>
            <w:lang w:val="pt_PT" w:bidi="pt_PT"/>
          </w:rPr>
          <w:rPr>
            <w:color w:val="0000EE"/>
            <w:u w:val="single"/>
          </w:rPr>
          <w:t>Jz 6.21</w:t>
        </w:r>
      </w:hyperlink>
      <w:r>
        <w:rPr>
          <w:lang w:val="pt_PT" w:bidi="pt_PT"/>
        </w:rPr>
        <w:t xml:space="preserve">; </w:t>
      </w:r>
      <w:hyperlink r:id="rId69">
        <w:r>
          <w:rPr>
            <w:lang w:val="pt_PT" w:bidi="pt_PT"/>
          </w:rPr>
          <w:rPr>
            <w:color w:val="0000EE"/>
            <w:u w:val="single"/>
          </w:rPr>
          <w:t>13.16</w:t>
        </w:r>
      </w:hyperlink>
      <w:r>
        <w:rPr>
          <w:lang w:val="pt_PT" w:bidi="pt_PT"/>
        </w:rPr>
        <w:t>,</w:t>
      </w:r>
      <w:hyperlink r:id="rId70">
        <w:r>
          <w:rPr>
            <w:lang w:val="pt_PT" w:bidi="pt_PT"/>
          </w:rPr>
          <w:rPr>
            <w:color w:val="0000EE"/>
            <w:u w:val="single"/>
          </w:rPr>
          <w:t>20</w:t>
        </w:r>
      </w:hyperlink>
      <w:r>
        <w:rPr>
          <w:lang w:val="pt_PT" w:bidi="pt_PT"/>
        </w:rPr>
        <w:t xml:space="preserve">; </w:t>
      </w:r>
      <w:hyperlink r:id="rId71">
        <w:r>
          <w:rPr>
            <w:lang w:val="pt_PT" w:bidi="pt_PT"/>
          </w:rPr>
          <w:rPr>
            <w:color w:val="0000EE"/>
            <w:u w:val="single"/>
          </w:rPr>
          <w:t>2Sm 22.11</w:t>
        </w:r>
      </w:hyperlink>
      <w:r>
        <w:rPr>
          <w:lang w:val="pt_PT" w:bidi="pt_PT"/>
        </w:rPr>
        <w:t xml:space="preserve">; </w:t>
      </w:r>
      <w:hyperlink r:id="rId72">
        <w:r>
          <w:rPr>
            <w:lang w:val="pt_PT" w:bidi="pt_PT"/>
          </w:rPr>
          <w:rPr>
            <w:color w:val="0000EE"/>
            <w:u w:val="single"/>
          </w:rPr>
          <w:t>Sl 18.10</w:t>
        </w:r>
      </w:hyperlink>
      <w:r>
        <w:rPr>
          <w:lang w:val="pt_PT" w:bidi="pt_PT"/>
        </w:rPr>
        <w:t xml:space="preserve">; </w:t>
      </w:r>
      <w:hyperlink r:id="rId73">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4">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5">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6">
        <w:r>
          <w:rPr>
            <w:lang w:val="pt_PT" w:bidi="pt_PT"/>
          </w:rPr>
          <w:rPr>
            <w:color w:val="0000EE"/>
            <w:u w:val="single"/>
          </w:rPr>
          <w:t>1Sm 10.1</w:t>
        </w:r>
      </w:hyperlink>
      <w:r>
        <w:rPr>
          <w:lang w:val="pt_PT" w:bidi="pt_PT"/>
        </w:rPr>
        <w:t xml:space="preserve">; </w:t>
      </w:r>
      <w:hyperlink r:id="rId77">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8">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9">
        <w:r>
          <w:rPr>
            <w:lang w:val="pt_PT" w:bidi="pt_PT"/>
          </w:rPr>
          <w:rPr>
            <w:color w:val="0000EE"/>
            <w:u w:val="single"/>
          </w:rPr>
          <w:t>Hb 2.5</w:t>
        </w:r>
      </w:hyperlink>
      <w:r>
        <w:rPr>
          <w:lang w:val="pt_PT" w:bidi="pt_PT"/>
        </w:rPr>
        <w:t xml:space="preserve">; </w:t>
      </w:r>
      <w:hyperlink r:id="rId80">
        <w:r>
          <w:rPr>
            <w:lang w:val="pt_PT" w:bidi="pt_PT"/>
          </w:rPr>
          <w:rPr>
            <w:color w:val="0000EE"/>
            <w:u w:val="single"/>
          </w:rPr>
          <w:t>2Pe 3.13</w:t>
        </w:r>
      </w:hyperlink>
      <w:r>
        <w:rPr>
          <w:lang w:val="pt_PT" w:bidi="pt_PT"/>
        </w:rPr>
        <w:t xml:space="preserve">; </w:t>
      </w:r>
      <w:hyperlink r:id="rId81">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6">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2">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4">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5">
        <w:r>
          <w:rPr>
            <w:lang w:val="pt_PT" w:bidi="pt_PT"/>
          </w:rPr>
          <w:rPr>
            <w:color w:val="0000EE"/>
            <w:u w:val="single"/>
          </w:rPr>
          <w:t>At 7.38</w:t>
        </w:r>
      </w:hyperlink>
      <w:r>
        <w:rPr>
          <w:lang w:val="pt_PT" w:bidi="pt_PT"/>
        </w:rPr>
        <w:t xml:space="preserve">; </w:t>
      </w:r>
      <w:hyperlink r:id="rId86">
        <w:r>
          <w:rPr>
            <w:lang w:val="pt_PT" w:bidi="pt_PT"/>
          </w:rPr>
          <w:rPr>
            <w:color w:val="0000EE"/>
            <w:u w:val="single"/>
          </w:rPr>
          <w:t>Gl 3.19</w:t>
        </w:r>
      </w:hyperlink>
      <w:r>
        <w:rPr>
          <w:lang w:val="pt_PT" w:bidi="pt_PT"/>
        </w:rPr>
        <w:t xml:space="preserve">), foi entregue por meio de anjos. • A violação da lei era punida (veja </w:t>
      </w:r>
      <w:hyperlink r:id="rId87">
        <w:r>
          <w:rPr>
            <w:lang w:val="pt_PT" w:bidi="pt_PT"/>
          </w:rPr>
          <w:rPr>
            <w:color w:val="0000EE"/>
            <w:u w:val="single"/>
          </w:rPr>
          <w:t>Êx 22.19</w:t>
        </w:r>
      </w:hyperlink>
      <w:r>
        <w:rPr>
          <w:lang w:val="pt_PT" w:bidi="pt_PT"/>
        </w:rPr>
        <w:t xml:space="preserve">; </w:t>
      </w:r>
      <w:hyperlink r:id="rId88">
        <w:r>
          <w:rPr>
            <w:lang w:val="pt_PT" w:bidi="pt_PT"/>
          </w:rPr>
          <w:rPr>
            <w:color w:val="0000EE"/>
            <w:u w:val="single"/>
          </w:rPr>
          <w:t>Lv 20.10</w:t>
        </w:r>
      </w:hyperlink>
      <w:r>
        <w:rPr>
          <w:lang w:val="pt_PT" w:bidi="pt_PT"/>
        </w:rPr>
        <w:t xml:space="preserve">; </w:t>
      </w:r>
      <w:hyperlink r:id="rId89">
        <w:r>
          <w:rPr>
            <w:lang w:val="pt_PT" w:bidi="pt_PT"/>
          </w:rPr>
          <w:rPr>
            <w:color w:val="0000EE"/>
            <w:u w:val="single"/>
          </w:rPr>
          <w:t>Nm 35.16–21</w:t>
        </w:r>
      </w:hyperlink>
      <w:r>
        <w:rPr>
          <w:lang w:val="pt_PT" w:bidi="pt_PT"/>
        </w:rPr>
        <w:t>), e a punição era inevitável (</w:t>
      </w:r>
      <w:hyperlink r:id="rId90">
        <w:r>
          <w:rPr>
            <w:lang w:val="pt_PT" w:bidi="pt_PT"/>
          </w:rPr>
          <w:rPr>
            <w:color w:val="0000EE"/>
            <w:u w:val="single"/>
          </w:rPr>
          <w:t>Pv 1.24–31</w:t>
        </w:r>
      </w:hyperlink>
      <w:r>
        <w:rPr>
          <w:lang w:val="pt_PT" w:bidi="pt_PT"/>
        </w:rPr>
        <w:t xml:space="preserve">; </w:t>
      </w:r>
      <w:hyperlink r:id="rId91">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2">
        <w:r>
          <w:rPr>
            <w:lang w:val="pt_PT" w:bidi="pt_PT"/>
          </w:rPr>
          <w:rPr>
            <w:color w:val="0000EE"/>
            <w:u w:val="single"/>
          </w:rPr>
          <w:t>6.4–12</w:t>
        </w:r>
      </w:hyperlink>
      <w:r>
        <w:rPr>
          <w:lang w:val="pt_PT" w:bidi="pt_PT"/>
        </w:rPr>
        <w:t xml:space="preserve">; </w:t>
      </w:r>
      <w:hyperlink r:id="rId93">
        <w:r>
          <w:rPr>
            <w:lang w:val="pt_PT" w:bidi="pt_PT"/>
          </w:rPr>
          <w:rPr>
            <w:color w:val="0000EE"/>
            <w:u w:val="single"/>
          </w:rPr>
          <w:t>10.26–31</w:t>
        </w:r>
      </w:hyperlink>
      <w:r>
        <w:rPr>
          <w:lang w:val="pt_PT" w:bidi="pt_PT"/>
        </w:rPr>
        <w:t xml:space="preserve">; </w:t>
      </w:r>
      <w:hyperlink r:id="rId94">
        <w:r>
          <w:rPr>
            <w:lang w:val="pt_PT" w:bidi="pt_PT"/>
          </w:rPr>
          <w:rPr>
            <w:color w:val="0000EE"/>
            <w:u w:val="single"/>
          </w:rPr>
          <w:t>12.29</w:t>
        </w:r>
      </w:hyperlink>
      <w:r>
        <w:rPr>
          <w:lang w:val="pt_PT" w:bidi="pt_PT"/>
        </w:rPr>
        <w:t xml:space="preserve">; </w:t>
      </w:r>
      <w:hyperlink r:id="rId95">
        <w:r>
          <w:rPr>
            <w:lang w:val="pt_PT" w:bidi="pt_PT"/>
          </w:rPr>
          <w:rPr>
            <w:color w:val="0000EE"/>
            <w:u w:val="single"/>
          </w:rPr>
          <w:t>Rm 2.5</w:t>
        </w:r>
      </w:hyperlink>
      <w:r>
        <w:rPr>
          <w:lang w:val="pt_PT" w:bidi="pt_PT"/>
        </w:rPr>
        <w:t xml:space="preserve">; </w:t>
      </w:r>
      <w:hyperlink r:id="rId96">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7">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8">
        <w:r>
          <w:rPr>
            <w:lang w:val="pt_PT" w:bidi="pt_PT"/>
          </w:rPr>
          <w:rPr>
            <w:color w:val="0000EE"/>
            <w:u w:val="single"/>
          </w:rPr>
          <w:t>Hb 5.9–10</w:t>
        </w:r>
      </w:hyperlink>
      <w:r>
        <w:rPr>
          <w:lang w:val="pt_PT" w:bidi="pt_PT"/>
        </w:rPr>
        <w:t xml:space="preserve">). Esta salvação foi anunciada primeiro pelo próprio Senhor Jesus (por exemplo, </w:t>
      </w:r>
      <w:hyperlink r:id="rId99">
        <w:r>
          <w:rPr>
            <w:lang w:val="pt_PT" w:bidi="pt_PT"/>
          </w:rPr>
          <w:rPr>
            <w:color w:val="0000EE"/>
            <w:u w:val="single"/>
          </w:rPr>
          <w:t>Mt 4.17</w:t>
        </w:r>
      </w:hyperlink>
      <w:r>
        <w:rPr>
          <w:lang w:val="pt_PT" w:bidi="pt_PT"/>
        </w:rPr>
        <w:t xml:space="preserve">; </w:t>
      </w:r>
      <w:hyperlink r:id="rId100">
        <w:r>
          <w:rPr>
            <w:lang w:val="pt_PT" w:bidi="pt_PT"/>
          </w:rPr>
          <w:rPr>
            <w:color w:val="0000EE"/>
            <w:u w:val="single"/>
          </w:rPr>
          <w:t>9.35</w:t>
        </w:r>
      </w:hyperlink>
      <w:r>
        <w:rPr>
          <w:lang w:val="pt_PT" w:bidi="pt_PT"/>
        </w:rPr>
        <w:t xml:space="preserve">; </w:t>
      </w:r>
      <w:hyperlink r:id="rId101">
        <w:r>
          <w:rPr>
            <w:lang w:val="pt_PT" w:bidi="pt_PT"/>
          </w:rPr>
          <w:rPr>
            <w:color w:val="0000EE"/>
            <w:u w:val="single"/>
          </w:rPr>
          <w:t>Mc 1.15</w:t>
        </w:r>
      </w:hyperlink>
      <w:r>
        <w:rPr>
          <w:lang w:val="pt_PT" w:bidi="pt_PT"/>
        </w:rPr>
        <w:t xml:space="preserve">; </w:t>
      </w:r>
      <w:hyperlink r:id="rId102">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3">
        <w:r>
          <w:rPr>
            <w:lang w:val="pt_PT" w:bidi="pt_PT"/>
          </w:rPr>
          <w:rPr>
            <w:color w:val="0000EE"/>
            <w:u w:val="single"/>
          </w:rPr>
          <w:t>Mc 6.12</w:t>
        </w:r>
      </w:hyperlink>
      <w:r>
        <w:rPr>
          <w:lang w:val="pt_PT" w:bidi="pt_PT"/>
        </w:rPr>
        <w:t xml:space="preserve">; </w:t>
      </w:r>
      <w:hyperlink r:id="rId104">
        <w:r>
          <w:rPr>
            <w:lang w:val="pt_PT" w:bidi="pt_PT"/>
          </w:rPr>
          <w:rPr>
            <w:color w:val="0000EE"/>
            <w:u w:val="single"/>
          </w:rPr>
          <w:t>At 2.38</w:t>
        </w:r>
      </w:hyperlink>
      <w:r>
        <w:rPr>
          <w:lang w:val="pt_PT" w:bidi="pt_PT"/>
        </w:rPr>
        <w:t xml:space="preserve">; </w:t>
      </w:r>
      <w:hyperlink r:id="rId105">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6">
        <w:r>
          <w:rPr>
            <w:lang w:val="pt_PT" w:bidi="pt_PT"/>
          </w:rPr>
          <w:rPr>
            <w:color w:val="0000EE"/>
            <w:u w:val="single"/>
          </w:rPr>
          <w:t>At 2.22</w:t>
        </w:r>
      </w:hyperlink>
      <w:r>
        <w:rPr>
          <w:lang w:val="pt_PT" w:bidi="pt_PT"/>
        </w:rPr>
        <w:t xml:space="preserve">; </w:t>
      </w:r>
      <w:hyperlink r:id="rId107">
        <w:r>
          <w:rPr>
            <w:lang w:val="pt_PT" w:bidi="pt_PT"/>
          </w:rPr>
          <w:rPr>
            <w:color w:val="0000EE"/>
            <w:u w:val="single"/>
          </w:rPr>
          <w:t>Rm 15.19</w:t>
        </w:r>
      </w:hyperlink>
      <w:r>
        <w:rPr>
          <w:lang w:val="pt_PT" w:bidi="pt_PT"/>
        </w:rPr>
        <w:t xml:space="preserve">; </w:t>
      </w:r>
      <w:hyperlink r:id="rId108">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7">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9">
        <w:r>
          <w:rPr>
            <w:lang w:val="pt_PT" w:bidi="pt_PT"/>
          </w:rPr>
          <w:rPr>
            <w:color w:val="0000EE"/>
            <w:u w:val="single"/>
          </w:rPr>
          <w:t>Sl 8.4–6</w:t>
        </w:r>
      </w:hyperlink>
      <w:r>
        <w:rPr>
          <w:lang w:val="pt_PT" w:bidi="pt_PT"/>
        </w:rPr>
        <w:t xml:space="preserve"> para fazer a transição da discussão sobre a divindade exaltada de Cristo (</w:t>
      </w:r>
      <w:hyperlink r:id="rId110">
        <w:r>
          <w:rPr>
            <w:lang w:val="pt_PT" w:bidi="pt_PT"/>
          </w:rPr>
          <w:rPr>
            <w:color w:val="0000EE"/>
            <w:u w:val="single"/>
          </w:rPr>
          <w:t>Hb 1.5–14</w:t>
        </w:r>
      </w:hyperlink>
      <w:r>
        <w:rPr>
          <w:lang w:val="pt_PT" w:bidi="pt_PT"/>
        </w:rPr>
        <w:t>) para a discussão sobre sua humanidade (</w:t>
      </w:r>
      <w:hyperlink r:id="rId111">
        <w:r>
          <w:rPr>
            <w:lang w:val="pt_PT" w:bidi="pt_PT"/>
          </w:rPr>
          <w:rPr>
            <w:color w:val="0000EE"/>
            <w:u w:val="single"/>
          </w:rPr>
          <w:t>2.10–18</w:t>
        </w:r>
      </w:hyperlink>
      <w:r>
        <w:rPr>
          <w:lang w:val="pt_PT" w:bidi="pt_PT"/>
        </w:rPr>
        <w:t xml:space="preserve">). </w:t>
      </w:r>
      <w:hyperlink r:id="rId112">
        <w:r>
          <w:rPr>
            <w:lang w:val="pt_PT" w:bidi="pt_PT"/>
          </w:rPr>
          <w:rPr>
            <w:color w:val="0000EE"/>
            <w:u w:val="single"/>
          </w:rPr>
          <w:t>Salmo 8</w:t>
        </w:r>
      </w:hyperlink>
      <w:r>
        <w:rPr>
          <w:lang w:val="pt_PT" w:bidi="pt_PT"/>
        </w:rPr>
        <w:t xml:space="preserve"> é frequentemente apresentado com </w:t>
      </w:r>
      <w:hyperlink r:id="rId36">
        <w:r>
          <w:rPr>
            <w:lang w:val="pt_PT" w:bidi="pt_PT"/>
          </w:rPr>
          <w:rPr>
            <w:color w:val="0000EE"/>
            <w:u w:val="single"/>
          </w:rPr>
          <w:t>Sl 110.1</w:t>
        </w:r>
      </w:hyperlink>
      <w:r>
        <w:rPr>
          <w:lang w:val="pt_PT" w:bidi="pt_PT"/>
        </w:rPr>
        <w:t xml:space="preserve"> (veja </w:t>
      </w:r>
      <w:hyperlink r:id="rId37">
        <w:r>
          <w:rPr>
            <w:lang w:val="pt_PT" w:bidi="pt_PT"/>
          </w:rPr>
          <w:rPr>
            <w:color w:val="0000EE"/>
            <w:u w:val="single"/>
          </w:rPr>
          <w:t>Hb 1.13</w:t>
        </w:r>
      </w:hyperlink>
      <w:r>
        <w:rPr>
          <w:lang w:val="pt_PT" w:bidi="pt_PT"/>
        </w:rPr>
        <w:t xml:space="preserve">) para falar da submissão das coisas criadas a Cristo (veja </w:t>
      </w:r>
      <w:hyperlink r:id="rId113">
        <w:r>
          <w:rPr>
            <w:lang w:val="pt_PT" w:bidi="pt_PT"/>
          </w:rPr>
          <w:rPr>
            <w:color w:val="0000EE"/>
            <w:u w:val="single"/>
          </w:rPr>
          <w:t>1Co 15.25–27</w:t>
        </w:r>
      </w:hyperlink>
      <w:r>
        <w:rPr>
          <w:lang w:val="pt_PT" w:bidi="pt_PT"/>
        </w:rPr>
        <w:t xml:space="preserve">; </w:t>
      </w:r>
      <w:hyperlink r:id="rId114">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9">
        <w:r>
          <w:rPr>
            <w:lang w:val="pt_PT" w:bidi="pt_PT"/>
          </w:rPr>
          <w:rPr>
            <w:color w:val="0000EE"/>
            <w:u w:val="single"/>
          </w:rPr>
          <w:t>Sl 8.4–6</w:t>
        </w:r>
      </w:hyperlink>
      <w:r>
        <w:rPr>
          <w:lang w:val="pt_PT" w:bidi="pt_PT"/>
        </w:rPr>
        <w:t xml:space="preserve">. </w:t>
      </w:r>
      <w:hyperlink r:id="rId112">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5">
        <w:r>
          <w:rPr>
            <w:lang w:val="pt_PT" w:bidi="pt_PT"/>
          </w:rPr>
          <w:rPr>
            <w:color w:val="0000EE"/>
            <w:u w:val="single"/>
          </w:rPr>
          <w:t>Fp 2.5–8</w:t>
        </w:r>
      </w:hyperlink>
      <w:r>
        <w:rPr>
          <w:lang w:val="pt_PT" w:bidi="pt_PT"/>
        </w:rPr>
        <w:t xml:space="preserve">). Como resultado de seu sofrimento, ele foi coroado... com glória e honra (veja </w:t>
      </w:r>
      <w:hyperlink r:id="rId116">
        <w:r>
          <w:rPr>
            <w:lang w:val="pt_PT" w:bidi="pt_PT"/>
          </w:rPr>
          <w:rPr>
            <w:color w:val="0000EE"/>
            <w:u w:val="single"/>
          </w:rPr>
          <w:t>Hb 2.9</w:t>
        </w:r>
      </w:hyperlink>
      <w:r>
        <w:rPr>
          <w:lang w:val="pt_PT" w:bidi="pt_PT"/>
        </w:rPr>
        <w:t xml:space="preserve">; </w:t>
      </w:r>
      <w:hyperlink r:id="rId51">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7">
        <w:r>
          <w:rPr>
            <w:lang w:val="pt_PT" w:bidi="pt_PT"/>
          </w:rPr>
          <w:rPr>
            <w:color w:val="0000EE"/>
            <w:u w:val="single"/>
          </w:rPr>
          <w:t>Fp 2.5–11</w:t>
        </w:r>
      </w:hyperlink>
      <w:r>
        <w:rPr>
          <w:lang w:val="pt_PT" w:bidi="pt_PT"/>
        </w:rPr>
        <w:t xml:space="preserve">; cp. </w:t>
      </w:r>
      <w:hyperlink r:id="rId118">
        <w:r>
          <w:rPr>
            <w:lang w:val="pt_PT" w:bidi="pt_PT"/>
          </w:rPr>
          <w:rPr>
            <w:color w:val="0000EE"/>
            <w:u w:val="single"/>
          </w:rPr>
          <w:t>Is 52.13–53.12</w:t>
        </w:r>
      </w:hyperlink>
      <w:r>
        <w:rPr>
          <w:lang w:val="pt_PT" w:bidi="pt_PT"/>
        </w:rPr>
        <w:t xml:space="preserve">). Veja também </w:t>
      </w:r>
      <w:hyperlink r:id="rId119">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20">
        <w:r>
          <w:rPr>
            <w:lang w:val="pt_PT" w:bidi="pt_PT"/>
          </w:rPr>
          <w:rPr>
            <w:color w:val="0000EE"/>
            <w:u w:val="single"/>
          </w:rPr>
          <w:t>2.10</w:t>
        </w:r>
      </w:hyperlink>
      <w:r>
        <w:rPr>
          <w:lang w:val="pt_PT" w:bidi="pt_PT"/>
        </w:rPr>
        <w:t>). Segundo, Jesus teve que se tornar humano para morrer (</w:t>
      </w:r>
      <w:hyperlink r:id="rId121">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2">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3">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4">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5">
        <w:r>
          <w:rPr>
            <w:lang w:val="pt_PT" w:bidi="pt_PT"/>
          </w:rPr>
          <w:rPr>
            <w:color w:val="0000EE"/>
            <w:u w:val="single"/>
          </w:rPr>
          <w:t>Sl 22.22</w:t>
        </w:r>
      </w:hyperlink>
      <w:r>
        <w:rPr>
          <w:lang w:val="pt_PT" w:bidi="pt_PT"/>
        </w:rPr>
        <w:t xml:space="preserve">, comentando sobre a frase irmãos e irmãs em </w:t>
      </w:r>
      <w:hyperlink r:id="rId126">
        <w:r>
          <w:rPr>
            <w:lang w:val="pt_PT" w:bidi="pt_PT"/>
          </w:rPr>
          <w:rPr>
            <w:color w:val="0000EE"/>
            <w:u w:val="single"/>
          </w:rPr>
          <w:t>Hb 2.11</w:t>
        </w:r>
      </w:hyperlink>
      <w:r>
        <w:rPr>
          <w:lang w:val="pt_PT" w:bidi="pt_PT"/>
        </w:rPr>
        <w:t xml:space="preserve">. </w:t>
      </w:r>
      <w:hyperlink r:id="rId127">
        <w:r>
          <w:rPr>
            <w:lang w:val="pt_PT" w:bidi="pt_PT"/>
          </w:rPr>
          <w:rPr>
            <w:color w:val="0000EE"/>
            <w:u w:val="single"/>
          </w:rPr>
          <w:t>Salmo 22</w:t>
        </w:r>
      </w:hyperlink>
      <w:r>
        <w:rPr>
          <w:lang w:val="pt_PT" w:bidi="pt_PT"/>
        </w:rPr>
        <w:t xml:space="preserve"> contém profundas profecias messiânicas sobre os sofrimentos de Cristo (</w:t>
      </w:r>
      <w:hyperlink r:id="rId128">
        <w:r>
          <w:rPr>
            <w:lang w:val="pt_PT" w:bidi="pt_PT"/>
          </w:rPr>
          <w:rPr>
            <w:color w:val="0000EE"/>
            <w:u w:val="single"/>
          </w:rPr>
          <w:t>Sl 22.1</w:t>
        </w:r>
      </w:hyperlink>
      <w:r>
        <w:rPr>
          <w:lang w:val="pt_PT" w:bidi="pt_PT"/>
        </w:rPr>
        <w:t>,</w:t>
      </w:r>
      <w:hyperlink r:id="rId129">
        <w:r>
          <w:rPr>
            <w:lang w:val="pt_PT" w:bidi="pt_PT"/>
          </w:rPr>
          <w:rPr>
            <w:color w:val="0000EE"/>
            <w:u w:val="single"/>
          </w:rPr>
          <w:t>7–8</w:t>
        </w:r>
      </w:hyperlink>
      <w:r>
        <w:rPr>
          <w:lang w:val="pt_PT" w:bidi="pt_PT"/>
        </w:rPr>
        <w:t>,</w:t>
      </w:r>
      <w:hyperlink r:id="rId130">
        <w:r>
          <w:rPr>
            <w:lang w:val="pt_PT" w:bidi="pt_PT"/>
          </w:rPr>
          <w:rPr>
            <w:color w:val="0000EE"/>
            <w:u w:val="single"/>
          </w:rPr>
          <w:t>16–18</w:t>
        </w:r>
      </w:hyperlink>
      <w:r>
        <w:rPr>
          <w:lang w:val="pt_PT" w:bidi="pt_PT"/>
        </w:rPr>
        <w:t xml:space="preserve">; veja </w:t>
      </w:r>
      <w:hyperlink r:id="rId131">
        <w:r>
          <w:rPr>
            <w:lang w:val="pt_PT" w:bidi="pt_PT"/>
          </w:rPr>
          <w:rPr>
            <w:color w:val="0000EE"/>
            <w:u w:val="single"/>
          </w:rPr>
          <w:t>Mt 27.35</w:t>
        </w:r>
      </w:hyperlink>
      <w:r>
        <w:rPr>
          <w:lang w:val="pt_PT" w:bidi="pt_PT"/>
        </w:rPr>
        <w:t>,</w:t>
      </w:r>
      <w:hyperlink r:id="rId132">
        <w:r>
          <w:rPr>
            <w:lang w:val="pt_PT" w:bidi="pt_PT"/>
          </w:rPr>
          <w:rPr>
            <w:color w:val="0000EE"/>
            <w:u w:val="single"/>
          </w:rPr>
          <w:t>43</w:t>
        </w:r>
      </w:hyperlink>
      <w:r>
        <w:rPr>
          <w:lang w:val="pt_PT" w:bidi="pt_PT"/>
        </w:rPr>
        <w:t xml:space="preserve">; </w:t>
      </w:r>
      <w:hyperlink r:id="rId133">
        <w:r>
          <w:rPr>
            <w:lang w:val="pt_PT" w:bidi="pt_PT"/>
          </w:rPr>
          <w:rPr>
            <w:color w:val="0000EE"/>
            <w:u w:val="single"/>
          </w:rPr>
          <w:t>Jo 19.23–24</w:t>
        </w:r>
      </w:hyperlink>
      <w:r>
        <w:rPr>
          <w:lang w:val="pt_PT" w:bidi="pt_PT"/>
        </w:rPr>
        <w:t>,</w:t>
      </w:r>
      <w:hyperlink r:id="rId134">
        <w:r>
          <w:rPr>
            <w:lang w:val="pt_PT" w:bidi="pt_PT"/>
          </w:rPr>
          <w:rPr>
            <w:color w:val="0000EE"/>
            <w:u w:val="single"/>
          </w:rPr>
          <w:t>31–36</w:t>
        </w:r>
      </w:hyperlink>
      <w:r>
        <w:rPr>
          <w:lang w:val="pt_PT" w:bidi="pt_PT"/>
        </w:rPr>
        <w:t xml:space="preserve">). </w:t>
      </w:r>
      <w:hyperlink r:id="rId125">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5">
        <w:r>
          <w:rPr>
            <w:lang w:val="pt_PT" w:bidi="pt_PT"/>
          </w:rPr>
          <w:rPr>
            <w:color w:val="0000EE"/>
            <w:u w:val="single"/>
          </w:rPr>
          <w:t>Is 8.17–18</w:t>
        </w:r>
      </w:hyperlink>
      <w:r>
        <w:rPr>
          <w:lang w:val="pt_PT" w:bidi="pt_PT"/>
        </w:rPr>
        <w:t xml:space="preserve">, que vem de um contexto messiânico mais amplo (cf. </w:t>
      </w:r>
      <w:hyperlink r:id="rId136">
        <w:r>
          <w:rPr>
            <w:lang w:val="pt_PT" w:bidi="pt_PT"/>
          </w:rPr>
          <w:rPr>
            <w:color w:val="0000EE"/>
            <w:u w:val="single"/>
          </w:rPr>
          <w:t>Is 8.14</w:t>
        </w:r>
      </w:hyperlink>
      <w:r>
        <w:rPr>
          <w:lang w:val="pt_PT" w:bidi="pt_PT"/>
        </w:rPr>
        <w:t xml:space="preserve"> com </w:t>
      </w:r>
      <w:hyperlink r:id="rId137">
        <w:r>
          <w:rPr>
            <w:lang w:val="pt_PT" w:bidi="pt_PT"/>
          </w:rPr>
          <w:rPr>
            <w:color w:val="0000EE"/>
            <w:u w:val="single"/>
          </w:rPr>
          <w:t>Rm 9.33</w:t>
        </w:r>
      </w:hyperlink>
      <w:r>
        <w:rPr>
          <w:lang w:val="pt_PT" w:bidi="pt_PT"/>
        </w:rPr>
        <w:t xml:space="preserve">; </w:t>
      </w:r>
      <w:hyperlink r:id="rId138">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9">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40">
        <w:r>
          <w:rPr>
            <w:lang w:val="pt_PT" w:bidi="pt_PT"/>
          </w:rPr>
          <w:rPr>
            <w:color w:val="0000EE"/>
            <w:u w:val="single"/>
          </w:rPr>
          <w:t>4.14–10.25</w:t>
        </w:r>
      </w:hyperlink>
      <w:r>
        <w:rPr>
          <w:lang w:val="pt_PT" w:bidi="pt_PT"/>
        </w:rPr>
        <w:t xml:space="preserve">). • Era necessário que ele compartilhasse nossa humanidade (veja </w:t>
      </w:r>
      <w:hyperlink r:id="rId141">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6">
        <w:r>
          <w:rPr>
            <w:lang w:val="pt_PT" w:bidi="pt_PT"/>
          </w:rPr>
          <w:rPr>
            <w:color w:val="0000EE"/>
            <w:u w:val="single"/>
          </w:rPr>
          <w:t>2.9</w:t>
        </w:r>
      </w:hyperlink>
      <w:r>
        <w:rPr>
          <w:lang w:val="pt_PT" w:bidi="pt_PT"/>
        </w:rPr>
        <w:t xml:space="preserve">; </w:t>
      </w:r>
      <w:hyperlink r:id="rId142">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3">
        <w:r>
          <w:rPr>
            <w:lang w:val="pt_PT" w:bidi="pt_PT"/>
          </w:rPr>
          <w:rPr>
            <w:color w:val="0000EE"/>
            <w:u w:val="single"/>
          </w:rPr>
          <w:t>2.12</w:t>
        </w:r>
      </w:hyperlink>
      <w:r>
        <w:rPr>
          <w:lang w:val="pt_PT" w:bidi="pt_PT"/>
        </w:rPr>
        <w:t xml:space="preserve">; </w:t>
      </w:r>
      <w:hyperlink r:id="rId144">
        <w:r>
          <w:rPr>
            <w:lang w:val="pt_PT" w:bidi="pt_PT"/>
          </w:rPr>
          <w:rPr>
            <w:color w:val="0000EE"/>
            <w:u w:val="single"/>
          </w:rPr>
          <w:t>Mt 10.40</w:t>
        </w:r>
      </w:hyperlink>
      <w:r>
        <w:rPr>
          <w:lang w:val="pt_PT" w:bidi="pt_PT"/>
        </w:rPr>
        <w:t xml:space="preserve">; </w:t>
      </w:r>
      <w:hyperlink r:id="rId145">
        <w:r>
          <w:rPr>
            <w:lang w:val="pt_PT" w:bidi="pt_PT"/>
          </w:rPr>
          <w:rPr>
            <w:color w:val="0000EE"/>
            <w:u w:val="single"/>
          </w:rPr>
          <w:t>Mc 9.37</w:t>
        </w:r>
      </w:hyperlink>
      <w:r>
        <w:rPr>
          <w:lang w:val="pt_PT" w:bidi="pt_PT"/>
        </w:rPr>
        <w:t xml:space="preserve">; </w:t>
      </w:r>
      <w:hyperlink r:id="rId14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7">
        <w:r>
          <w:rPr>
            <w:lang w:val="pt_PT" w:bidi="pt_PT"/>
          </w:rPr>
          <w:rPr>
            <w:color w:val="0000EE"/>
            <w:u w:val="single"/>
          </w:rPr>
          <w:t>5.7–10</w:t>
        </w:r>
      </w:hyperlink>
      <w:r>
        <w:rPr>
          <w:lang w:val="pt_PT" w:bidi="pt_PT"/>
        </w:rPr>
        <w:t xml:space="preserve">; </w:t>
      </w:r>
      <w:hyperlink r:id="rId148">
        <w:r>
          <w:rPr>
            <w:lang w:val="pt_PT" w:bidi="pt_PT"/>
          </w:rPr>
          <w:rPr>
            <w:color w:val="0000EE"/>
            <w:u w:val="single"/>
          </w:rPr>
          <w:t>12.1–3</w:t>
        </w:r>
      </w:hyperlink>
      <w:r>
        <w:rPr>
          <w:lang w:val="pt_PT" w:bidi="pt_PT"/>
        </w:rPr>
        <w:t xml:space="preserve">; </w:t>
      </w:r>
      <w:hyperlink r:id="rId117">
        <w:r>
          <w:rPr>
            <w:lang w:val="pt_PT" w:bidi="pt_PT"/>
          </w:rPr>
          <w:rPr>
            <w:color w:val="0000EE"/>
            <w:u w:val="single"/>
          </w:rPr>
          <w:t>Fp 2.5–11</w:t>
        </w:r>
      </w:hyperlink>
      <w:r>
        <w:rPr>
          <w:lang w:val="pt_PT" w:bidi="pt_PT"/>
        </w:rPr>
        <w:t>), assim como Moisés foi (</w:t>
      </w:r>
      <w:hyperlink r:id="rId149">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50">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51">
        <w:r>
          <w:rPr>
            <w:lang w:val="pt_PT" w:bidi="pt_PT"/>
          </w:rPr>
          <w:rPr>
            <w:color w:val="0000EE"/>
            <w:u w:val="single"/>
          </w:rPr>
          <w:t>3.14</w:t>
        </w:r>
      </w:hyperlink>
      <w:r>
        <w:rPr>
          <w:lang w:val="pt_PT" w:bidi="pt_PT"/>
        </w:rPr>
        <w:t xml:space="preserve">; </w:t>
      </w:r>
      <w:hyperlink r:id="rId152">
        <w:r>
          <w:rPr>
            <w:lang w:val="pt_PT" w:bidi="pt_PT"/>
          </w:rPr>
          <w:rPr>
            <w:color w:val="0000EE"/>
            <w:u w:val="single"/>
          </w:rPr>
          <w:t>Rm 8.9</w:t>
        </w:r>
      </w:hyperlink>
      <w:r>
        <w:rPr>
          <w:lang w:val="pt_PT" w:bidi="pt_PT"/>
        </w:rPr>
        <w:t>,</w:t>
      </w:r>
      <w:hyperlink r:id="rId27">
        <w:r>
          <w:rPr>
            <w:lang w:val="pt_PT" w:bidi="pt_PT"/>
          </w:rPr>
          <w:rPr>
            <w:color w:val="0000EE"/>
            <w:u w:val="single"/>
          </w:rPr>
          <w:t>17</w:t>
        </w:r>
      </w:hyperlink>
      <w:r>
        <w:rPr>
          <w:lang w:val="pt_PT" w:bidi="pt_PT"/>
        </w:rPr>
        <w:t xml:space="preserve">; </w:t>
      </w:r>
      <w:hyperlink r:id="rId153">
        <w:r>
          <w:rPr>
            <w:lang w:val="pt_PT" w:bidi="pt_PT"/>
          </w:rPr>
          <w:rPr>
            <w:color w:val="0000EE"/>
            <w:u w:val="single"/>
          </w:rPr>
          <w:t>11.22</w:t>
        </w:r>
      </w:hyperlink>
      <w:r>
        <w:rPr>
          <w:lang w:val="pt_PT" w:bidi="pt_PT"/>
        </w:rPr>
        <w:t xml:space="preserve">; </w:t>
      </w:r>
      <w:hyperlink r:id="rId154">
        <w:r>
          <w:rPr>
            <w:lang w:val="pt_PT" w:bidi="pt_PT"/>
          </w:rPr>
          <w:rPr>
            <w:color w:val="0000EE"/>
            <w:u w:val="single"/>
          </w:rPr>
          <w:t>2Co 13.5</w:t>
        </w:r>
      </w:hyperlink>
      <w:r>
        <w:rPr>
          <w:lang w:val="pt_PT" w:bidi="pt_PT"/>
        </w:rPr>
        <w:t xml:space="preserve">; </w:t>
      </w:r>
      <w:hyperlink r:id="rId155">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6">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7">
        <w:r>
          <w:rPr>
            <w:lang w:val="pt_PT" w:bidi="pt_PT"/>
          </w:rPr>
          <w:rPr>
            <w:color w:val="0000EE"/>
            <w:u w:val="single"/>
          </w:rPr>
          <w:t>Nm 32.7–11</w:t>
        </w:r>
      </w:hyperlink>
      <w:r>
        <w:rPr>
          <w:lang w:val="pt_PT" w:bidi="pt_PT"/>
        </w:rPr>
        <w:t xml:space="preserve">; </w:t>
      </w:r>
      <w:hyperlink r:id="rId158">
        <w:r>
          <w:rPr>
            <w:lang w:val="pt_PT" w:bidi="pt_PT"/>
          </w:rPr>
          <w:rPr>
            <w:color w:val="0000EE"/>
            <w:u w:val="single"/>
          </w:rPr>
          <w:t>Dt 1.19–35</w:t>
        </w:r>
      </w:hyperlink>
      <w:r>
        <w:rPr>
          <w:lang w:val="pt_PT" w:bidi="pt_PT"/>
        </w:rPr>
        <w:t xml:space="preserve">; </w:t>
      </w:r>
      <w:hyperlink r:id="rId159">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60">
        <w:r>
          <w:rPr>
            <w:lang w:val="pt_PT" w:bidi="pt_PT"/>
          </w:rPr>
          <w:rPr>
            <w:color w:val="0000EE"/>
            <w:u w:val="single"/>
          </w:rPr>
          <w:t>Êx 17.1–7</w:t>
        </w:r>
      </w:hyperlink>
      <w:r>
        <w:rPr>
          <w:lang w:val="pt_PT" w:bidi="pt_PT"/>
        </w:rPr>
        <w:t xml:space="preserve">; </w:t>
      </w:r>
      <w:hyperlink r:id="rId161">
        <w:r>
          <w:rPr>
            <w:lang w:val="pt_PT" w:bidi="pt_PT"/>
          </w:rPr>
          <w:rPr>
            <w:color w:val="0000EE"/>
            <w:u w:val="single"/>
          </w:rPr>
          <w:t>Nm 20.2–13</w:t>
        </w:r>
      </w:hyperlink>
      <w:r>
        <w:rPr>
          <w:lang w:val="pt_PT" w:bidi="pt_PT"/>
        </w:rPr>
        <w:t>), e especialmente em Cades, onde os israelitas desobedientes se recusaram a entrar na Terra Prometida (</w:t>
      </w:r>
      <w:hyperlink r:id="rId162">
        <w:r>
          <w:rPr>
            <w:lang w:val="pt_PT" w:bidi="pt_PT"/>
          </w:rPr>
          <w:rPr>
            <w:color w:val="0000EE"/>
            <w:u w:val="single"/>
          </w:rPr>
          <w:t>Hb 3.10</w:t>
        </w:r>
      </w:hyperlink>
      <w:r>
        <w:rPr>
          <w:lang w:val="pt_PT" w:bidi="pt_PT"/>
        </w:rPr>
        <w:t xml:space="preserve">; veja </w:t>
      </w:r>
      <w:hyperlink r:id="rId163">
        <w:r>
          <w:rPr>
            <w:lang w:val="pt_PT" w:bidi="pt_PT"/>
          </w:rPr>
          <w:rPr>
            <w:color w:val="0000EE"/>
            <w:u w:val="single"/>
          </w:rPr>
          <w:t>Nm 14.1–25</w:t>
        </w:r>
      </w:hyperlink>
      <w:r>
        <w:rPr>
          <w:lang w:val="pt_PT" w:bidi="pt_PT"/>
        </w:rPr>
        <w:t xml:space="preserve">; </w:t>
      </w:r>
      <w:hyperlink r:id="rId164">
        <w:r>
          <w:rPr>
            <w:lang w:val="pt_PT" w:bidi="pt_PT"/>
          </w:rPr>
          <w:rPr>
            <w:color w:val="0000EE"/>
            <w:u w:val="single"/>
          </w:rPr>
          <w:t>Dt 1.19–46</w:t>
        </w:r>
      </w:hyperlink>
      <w:r>
        <w:rPr>
          <w:lang w:val="pt_PT" w:bidi="pt_PT"/>
        </w:rPr>
        <w:t xml:space="preserve">; </w:t>
      </w:r>
      <w:hyperlink r:id="rId165">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6">
        <w:r>
          <w:rPr>
            <w:lang w:val="pt_PT" w:bidi="pt_PT"/>
          </w:rPr>
          <w:rPr>
            <w:color w:val="0000EE"/>
            <w:u w:val="single"/>
          </w:rPr>
          <w:t>Nm 14.11</w:t>
        </w:r>
      </w:hyperlink>
      <w:r>
        <w:rPr>
          <w:lang w:val="pt_PT" w:bidi="pt_PT"/>
        </w:rPr>
        <w:t>,</w:t>
      </w:r>
      <w:hyperlink r:id="rId167">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8">
        <w:r>
          <w:rPr>
            <w:lang w:val="pt_PT" w:bidi="pt_PT"/>
          </w:rPr>
          <w:rPr>
            <w:color w:val="0000EE"/>
            <w:u w:val="single"/>
          </w:rPr>
          <w:t>Jo 3.36</w:t>
        </w:r>
      </w:hyperlink>
      <w:r>
        <w:rPr>
          <w:lang w:val="pt_PT" w:bidi="pt_PT"/>
        </w:rPr>
        <w:t xml:space="preserve">; </w:t>
      </w:r>
      <w:hyperlink r:id="rId169">
        <w:r>
          <w:rPr>
            <w:lang w:val="pt_PT" w:bidi="pt_PT"/>
          </w:rPr>
          <w:rPr>
            <w:color w:val="0000EE"/>
            <w:u w:val="single"/>
          </w:rPr>
          <w:t>Rm 1.18</w:t>
        </w:r>
      </w:hyperlink>
      <w:r>
        <w:rPr>
          <w:lang w:val="pt_PT" w:bidi="pt_PT"/>
        </w:rPr>
        <w:t xml:space="preserve">; </w:t>
      </w:r>
      <w:hyperlink r:id="rId96">
        <w:r>
          <w:rPr>
            <w:lang w:val="pt_PT" w:bidi="pt_PT"/>
          </w:rPr>
          <w:rPr>
            <w:color w:val="0000EE"/>
            <w:u w:val="single"/>
          </w:rPr>
          <w:t>1Ts 2.16</w:t>
        </w:r>
      </w:hyperlink>
      <w:r>
        <w:rPr>
          <w:lang w:val="pt_PT" w:bidi="pt_PT"/>
        </w:rPr>
        <w:t xml:space="preserve">). • O juramento de Deus (veja </w:t>
      </w:r>
      <w:hyperlink r:id="rId170">
        <w:r>
          <w:rPr>
            <w:lang w:val="pt_PT" w:bidi="pt_PT"/>
          </w:rPr>
          <w:rPr>
            <w:color w:val="0000EE"/>
            <w:u w:val="single"/>
          </w:rPr>
          <w:t>Hb 6.13–20</w:t>
        </w:r>
      </w:hyperlink>
      <w:r>
        <w:rPr>
          <w:lang w:val="pt_PT" w:bidi="pt_PT"/>
        </w:rPr>
        <w:t xml:space="preserve">; </w:t>
      </w:r>
      <w:hyperlink r:id="rId171">
        <w:r>
          <w:rPr>
            <w:lang w:val="pt_PT" w:bidi="pt_PT"/>
          </w:rPr>
          <w:rPr>
            <w:color w:val="0000EE"/>
            <w:u w:val="single"/>
          </w:rPr>
          <w:t>7.20–22</w:t>
        </w:r>
      </w:hyperlink>
      <w:r>
        <w:rPr>
          <w:lang w:val="pt_PT" w:bidi="pt_PT"/>
        </w:rPr>
        <w:t>,</w:t>
      </w:r>
      <w:hyperlink r:id="rId172">
        <w:r>
          <w:rPr>
            <w:lang w:val="pt_PT" w:bidi="pt_PT"/>
          </w:rPr>
          <w:rPr>
            <w:color w:val="0000EE"/>
            <w:u w:val="single"/>
          </w:rPr>
          <w:t>28</w:t>
        </w:r>
      </w:hyperlink>
      <w:r>
        <w:rPr>
          <w:lang w:val="pt_PT" w:bidi="pt_PT"/>
        </w:rPr>
        <w:t>) era que eles nunca entrariam em Canaã, o lugar de descanso de suas peregrinações (</w:t>
      </w:r>
      <w:hyperlink r:id="rId164">
        <w:r>
          <w:rPr>
            <w:lang w:val="pt_PT" w:bidi="pt_PT"/>
          </w:rPr>
          <w:rPr>
            <w:color w:val="0000EE"/>
            <w:u w:val="single"/>
          </w:rPr>
          <w:t>Dt 1.19–46</w:t>
        </w:r>
      </w:hyperlink>
      <w:r>
        <w:rPr>
          <w:lang w:val="pt_PT" w:bidi="pt_PT"/>
        </w:rPr>
        <w:t xml:space="preserve">; </w:t>
      </w:r>
      <w:hyperlink r:id="rId173">
        <w:r>
          <w:rPr>
            <w:lang w:val="pt_PT" w:bidi="pt_PT"/>
          </w:rPr>
          <w:rPr>
            <w:color w:val="0000EE"/>
            <w:u w:val="single"/>
          </w:rPr>
          <w:t>3.20</w:t>
        </w:r>
      </w:hyperlink>
      <w:r>
        <w:rPr>
          <w:lang w:val="pt_PT" w:bidi="pt_PT"/>
        </w:rPr>
        <w:t xml:space="preserve">; </w:t>
      </w:r>
      <w:hyperlink r:id="rId174">
        <w:r>
          <w:rPr>
            <w:lang w:val="pt_PT" w:bidi="pt_PT"/>
          </w:rPr>
          <w:rPr>
            <w:color w:val="0000EE"/>
            <w:u w:val="single"/>
          </w:rPr>
          <w:t>12.10</w:t>
        </w:r>
      </w:hyperlink>
      <w:r>
        <w:rPr>
          <w:lang w:val="pt_PT" w:bidi="pt_PT"/>
        </w:rPr>
        <w:t xml:space="preserve">; </w:t>
      </w:r>
      <w:hyperlink r:id="rId175">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6">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7">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8">
        <w:r>
          <w:rPr>
            <w:lang w:val="pt_PT" w:bidi="pt_PT"/>
          </w:rPr>
          <w:rPr>
            <w:color w:val="0000EE"/>
            <w:u w:val="single"/>
          </w:rPr>
          <w:t>3.6</w:t>
        </w:r>
      </w:hyperlink>
      <w:r>
        <w:rPr>
          <w:lang w:val="pt_PT" w:bidi="pt_PT"/>
        </w:rPr>
        <w:t xml:space="preserve">; </w:t>
      </w:r>
      <w:hyperlink r:id="rId152">
        <w:r>
          <w:rPr>
            <w:lang w:val="pt_PT" w:bidi="pt_PT"/>
          </w:rPr>
          <w:rPr>
            <w:color w:val="0000EE"/>
            <w:u w:val="single"/>
          </w:rPr>
          <w:t>Rm 8.9</w:t>
        </w:r>
      </w:hyperlink>
      <w:r>
        <w:rPr>
          <w:lang w:val="pt_PT" w:bidi="pt_PT"/>
        </w:rPr>
        <w:t>,</w:t>
      </w:r>
      <w:hyperlink r:id="rId27">
        <w:r>
          <w:rPr>
            <w:lang w:val="pt_PT" w:bidi="pt_PT"/>
          </w:rPr>
          <w:rPr>
            <w:color w:val="0000EE"/>
            <w:u w:val="single"/>
          </w:rPr>
          <w:t>17</w:t>
        </w:r>
      </w:hyperlink>
      <w:r>
        <w:rPr>
          <w:lang w:val="pt_PT" w:bidi="pt_PT"/>
        </w:rPr>
        <w:t xml:space="preserve">; </w:t>
      </w:r>
      <w:hyperlink r:id="rId153">
        <w:r>
          <w:rPr>
            <w:lang w:val="pt_PT" w:bidi="pt_PT"/>
          </w:rPr>
          <w:rPr>
            <w:color w:val="0000EE"/>
            <w:u w:val="single"/>
          </w:rPr>
          <w:t>11.22</w:t>
        </w:r>
      </w:hyperlink>
      <w:r>
        <w:rPr>
          <w:lang w:val="pt_PT" w:bidi="pt_PT"/>
        </w:rPr>
        <w:t xml:space="preserve">; </w:t>
      </w:r>
      <w:hyperlink r:id="rId154">
        <w:r>
          <w:rPr>
            <w:lang w:val="pt_PT" w:bidi="pt_PT"/>
          </w:rPr>
          <w:rPr>
            <w:color w:val="0000EE"/>
            <w:u w:val="single"/>
          </w:rPr>
          <w:t>2Co 13.5</w:t>
        </w:r>
      </w:hyperlink>
      <w:r>
        <w:rPr>
          <w:lang w:val="pt_PT" w:bidi="pt_PT"/>
        </w:rPr>
        <w:t xml:space="preserve">; </w:t>
      </w:r>
      <w:hyperlink r:id="rId155">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9">
        <w:r>
          <w:rPr>
            <w:lang w:val="pt_PT" w:bidi="pt_PT"/>
          </w:rPr>
          <w:rPr>
            <w:color w:val="0000EE"/>
            <w:u w:val="single"/>
          </w:rPr>
          <w:t>Sl 95.7–8</w:t>
        </w:r>
      </w:hyperlink>
      <w:r>
        <w:rPr>
          <w:lang w:val="pt_PT" w:bidi="pt_PT"/>
        </w:rPr>
        <w:t xml:space="preserve">, a exortação daquela parte do salmo. Resume a própria exortação do autor em </w:t>
      </w:r>
      <w:hyperlink r:id="rId180">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81">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2">
        <w:r>
          <w:rPr>
            <w:lang w:val="pt_PT" w:bidi="pt_PT"/>
          </w:rPr>
          <w:rPr>
            <w:color w:val="0000EE"/>
            <w:u w:val="single"/>
          </w:rPr>
          <w:t>Nm 14</w:t>
        </w:r>
      </w:hyperlink>
      <w:r>
        <w:rPr>
          <w:lang w:val="pt_PT" w:bidi="pt_PT"/>
        </w:rPr>
        <w:t xml:space="preserve">; </w:t>
      </w:r>
      <w:hyperlink r:id="rId183">
        <w:r>
          <w:rPr>
            <w:lang w:val="pt_PT" w:bidi="pt_PT"/>
          </w:rPr>
          <w:rPr>
            <w:color w:val="0000EE"/>
            <w:u w:val="single"/>
          </w:rPr>
          <w:t>Dt 9</w:t>
        </w:r>
      </w:hyperlink>
      <w:r>
        <w:rPr>
          <w:lang w:val="pt_PT" w:bidi="pt_PT"/>
        </w:rPr>
        <w:t xml:space="preserve">; </w:t>
      </w:r>
      <w:hyperlink r:id="rId165">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6">
        <w:r>
          <w:rPr>
            <w:lang w:val="pt_PT" w:bidi="pt_PT"/>
          </w:rPr>
          <w:rPr>
            <w:color w:val="0000EE"/>
            <w:u w:val="single"/>
          </w:rPr>
          <w:t>Nm 14.11</w:t>
        </w:r>
      </w:hyperlink>
      <w:r>
        <w:rPr>
          <w:lang w:val="pt_PT" w:bidi="pt_PT"/>
        </w:rPr>
        <w:t xml:space="preserve">; </w:t>
      </w:r>
      <w:hyperlink r:id="rId184">
        <w:r>
          <w:rPr>
            <w:lang w:val="pt_PT" w:bidi="pt_PT"/>
          </w:rPr>
          <w:rPr>
            <w:color w:val="0000EE"/>
            <w:u w:val="single"/>
          </w:rPr>
          <w:t>Dt 9.23</w:t>
        </w:r>
      </w:hyperlink>
      <w:r>
        <w:rPr>
          <w:lang w:val="pt_PT" w:bidi="pt_PT"/>
        </w:rPr>
        <w:t xml:space="preserve">; </w:t>
      </w:r>
      <w:hyperlink r:id="rId185">
        <w:r>
          <w:rPr>
            <w:lang w:val="pt_PT" w:bidi="pt_PT"/>
          </w:rPr>
          <w:rPr>
            <w:color w:val="0000EE"/>
            <w:u w:val="single"/>
          </w:rPr>
          <w:t>Sl 78.22</w:t>
        </w:r>
      </w:hyperlink>
      <w:r>
        <w:rPr>
          <w:lang w:val="pt_PT" w:bidi="pt_PT"/>
        </w:rPr>
        <w:t>,</w:t>
      </w:r>
      <w:hyperlink r:id="rId186">
        <w:r>
          <w:rPr>
            <w:lang w:val="pt_PT" w:bidi="pt_PT"/>
          </w:rPr>
          <w:rPr>
            <w:color w:val="0000EE"/>
            <w:u w:val="single"/>
          </w:rPr>
          <w:t>32</w:t>
        </w:r>
      </w:hyperlink>
      <w:r>
        <w:rPr>
          <w:lang w:val="pt_PT" w:bidi="pt_PT"/>
        </w:rPr>
        <w:t>). Como consequência da desobediência, eles não puderam entrar no seu descanso entrando na terra de Canaã (</w:t>
      </w:r>
      <w:hyperlink r:id="rId173">
        <w:r>
          <w:rPr>
            <w:lang w:val="pt_PT" w:bidi="pt_PT"/>
          </w:rPr>
          <w:rPr>
            <w:color w:val="0000EE"/>
            <w:u w:val="single"/>
          </w:rPr>
          <w:t>Dt 3.20</w:t>
        </w:r>
      </w:hyperlink>
      <w:r>
        <w:rPr>
          <w:lang w:val="pt_PT" w:bidi="pt_PT"/>
        </w:rPr>
        <w:t xml:space="preserve">; </w:t>
      </w:r>
      <w:hyperlink r:id="rId174">
        <w:r>
          <w:rPr>
            <w:lang w:val="pt_PT" w:bidi="pt_PT"/>
          </w:rPr>
          <w:rPr>
            <w:color w:val="0000EE"/>
            <w:u w:val="single"/>
          </w:rPr>
          <w:t>12.10</w:t>
        </w:r>
      </w:hyperlink>
      <w:r>
        <w:rPr>
          <w:lang w:val="pt_PT" w:bidi="pt_PT"/>
        </w:rPr>
        <w:t xml:space="preserve">; </w:t>
      </w:r>
      <w:hyperlink r:id="rId175">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8">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7">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8">
        <w:r>
          <w:rPr>
            <w:lang w:val="pt_PT" w:bidi="pt_PT"/>
          </w:rPr>
          <w:rPr>
            <w:color w:val="0000EE"/>
            <w:u w:val="single"/>
          </w:rPr>
          <w:t>Hb 11.8</w:t>
        </w:r>
      </w:hyperlink>
      <w:r>
        <w:rPr>
          <w:lang w:val="pt_PT" w:bidi="pt_PT"/>
        </w:rPr>
        <w:t>,</w:t>
      </w:r>
      <w:hyperlink r:id="rId189">
        <w:r>
          <w:rPr>
            <w:lang w:val="pt_PT" w:bidi="pt_PT"/>
          </w:rPr>
          <w:rPr>
            <w:color w:val="0000EE"/>
            <w:u w:val="single"/>
          </w:rPr>
          <w:t>10</w:t>
        </w:r>
      </w:hyperlink>
      <w:r>
        <w:rPr>
          <w:lang w:val="pt_PT" w:bidi="pt_PT"/>
        </w:rPr>
        <w:t>,</w:t>
      </w:r>
      <w:hyperlink r:id="rId190">
        <w:r>
          <w:rPr>
            <w:lang w:val="pt_PT" w:bidi="pt_PT"/>
          </w:rPr>
          <w:rPr>
            <w:color w:val="0000EE"/>
            <w:u w:val="single"/>
          </w:rPr>
          <w:t>14–16</w:t>
        </w:r>
      </w:hyperlink>
      <w:r>
        <w:rPr>
          <w:lang w:val="pt_PT" w:bidi="pt_PT"/>
        </w:rPr>
        <w:t xml:space="preserve">; </w:t>
      </w:r>
      <w:hyperlink r:id="rId191">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2">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7">
        <w:r>
          <w:rPr>
            <w:lang w:val="pt_PT" w:bidi="pt_PT"/>
          </w:rPr>
          <w:rPr>
            <w:color w:val="0000EE"/>
            <w:u w:val="single"/>
          </w:rPr>
          <w:t>Sl 95.11</w:t>
        </w:r>
      </w:hyperlink>
      <w:r>
        <w:rPr>
          <w:lang w:val="pt_PT" w:bidi="pt_PT"/>
        </w:rPr>
        <w:t xml:space="preserve"> reitera o ponto feito em </w:t>
      </w:r>
      <w:hyperlink r:id="rId193">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4">
        <w:r>
          <w:rPr>
            <w:lang w:val="pt_PT" w:bidi="pt_PT"/>
          </w:rPr>
          <w:rPr>
            <w:color w:val="0000EE"/>
            <w:u w:val="single"/>
          </w:rPr>
          <w:t>4.3–5</w:t>
        </w:r>
      </w:hyperlink>
      <w:r>
        <w:rPr>
          <w:lang w:val="pt_PT" w:bidi="pt_PT"/>
        </w:rPr>
        <w:t>, o autor está prestes a argumentar que o descanso prometido ainda está disponível (</w:t>
      </w:r>
      <w:hyperlink r:id="rId195">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3">
        <w:r>
          <w:rPr>
            <w:lang w:val="pt_PT" w:bidi="pt_PT"/>
          </w:rPr>
          <w:rPr>
            <w:color w:val="0000EE"/>
            <w:u w:val="single"/>
          </w:rPr>
          <w:t>Nm 14.1–25</w:t>
        </w:r>
      </w:hyperlink>
      <w:r>
        <w:rPr>
          <w:lang w:val="pt_PT" w:bidi="pt_PT"/>
        </w:rPr>
        <w:t xml:space="preserve">; </w:t>
      </w:r>
      <w:hyperlink r:id="rId164">
        <w:r>
          <w:rPr>
            <w:lang w:val="pt_PT" w:bidi="pt_PT"/>
          </w:rPr>
          <w:rPr>
            <w:color w:val="0000EE"/>
            <w:u w:val="single"/>
          </w:rPr>
          <w:t>Dt 1.19–46</w:t>
        </w:r>
      </w:hyperlink>
      <w:r>
        <w:rPr>
          <w:lang w:val="pt_PT" w:bidi="pt_PT"/>
        </w:rPr>
        <w:t xml:space="preserve">; </w:t>
      </w:r>
      <w:hyperlink r:id="rId165">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6">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9">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6">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7">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8">
        <w:r>
          <w:rPr>
            <w:lang w:val="pt_PT" w:bidi="pt_PT"/>
          </w:rPr>
          <w:rPr>
            <w:color w:val="0000EE"/>
            <w:u w:val="single"/>
          </w:rPr>
          <w:t>Hb 3.13–14</w:t>
        </w:r>
      </w:hyperlink>
      <w:r>
        <w:rPr>
          <w:lang w:val="pt_PT" w:bidi="pt_PT"/>
        </w:rPr>
        <w:t xml:space="preserve">; </w:t>
      </w:r>
      <w:hyperlink r:id="rId193">
        <w:r>
          <w:rPr>
            <w:lang w:val="pt_PT" w:bidi="pt_PT"/>
          </w:rPr>
          <w:rPr>
            <w:color w:val="0000EE"/>
            <w:u w:val="single"/>
          </w:rPr>
          <w:t>4.3</w:t>
        </w:r>
      </w:hyperlink>
      <w:r>
        <w:rPr>
          <w:lang w:val="pt_PT" w:bidi="pt_PT"/>
        </w:rPr>
        <w:t>,</w:t>
      </w:r>
      <w:hyperlink r:id="rId199">
        <w:r>
          <w:rPr>
            <w:lang w:val="pt_PT" w:bidi="pt_PT"/>
          </w:rPr>
          <w:rPr>
            <w:color w:val="0000EE"/>
            <w:u w:val="single"/>
          </w:rPr>
          <w:t>9–11</w:t>
        </w:r>
      </w:hyperlink>
      <w:r>
        <w:rPr>
          <w:lang w:val="pt_PT" w:bidi="pt_PT"/>
        </w:rPr>
        <w:t>,</w:t>
      </w:r>
      <w:hyperlink r:id="rId200">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201">
        <w:r>
          <w:rPr>
            <w:lang w:val="pt_PT" w:bidi="pt_PT"/>
          </w:rPr>
          <w:rPr>
            <w:color w:val="0000EE"/>
            <w:u w:val="single"/>
          </w:rPr>
          <w:t>5.1–3</w:t>
        </w:r>
      </w:hyperlink>
      <w:r>
        <w:rPr>
          <w:lang w:val="pt_PT" w:bidi="pt_PT"/>
        </w:rPr>
        <w:t xml:space="preserve">; </w:t>
      </w:r>
      <w:hyperlink r:id="rId202">
        <w:r>
          <w:rPr>
            <w:lang w:val="pt_PT" w:bidi="pt_PT"/>
          </w:rPr>
          <w:rPr>
            <w:color w:val="0000EE"/>
            <w:u w:val="single"/>
          </w:rPr>
          <w:t>9.13–22</w:t>
        </w:r>
      </w:hyperlink>
      <w:r>
        <w:rPr>
          <w:lang w:val="pt_PT" w:bidi="pt_PT"/>
        </w:rPr>
        <w:t xml:space="preserve">; veja </w:t>
      </w:r>
      <w:hyperlink r:id="rId203">
        <w:r>
          <w:rPr>
            <w:lang w:val="pt_PT" w:bidi="pt_PT"/>
          </w:rPr>
          <w:rPr>
            <w:color w:val="0000EE"/>
            <w:u w:val="single"/>
          </w:rPr>
          <w:t>Lv 23.26–28</w:t>
        </w:r>
      </w:hyperlink>
      <w:r>
        <w:rPr>
          <w:lang w:val="pt_PT" w:bidi="pt_PT"/>
        </w:rPr>
        <w:t>,</w:t>
      </w:r>
      <w:hyperlink r:id="rId204">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5">
        <w:r>
          <w:rPr>
            <w:lang w:val="pt_PT" w:bidi="pt_PT"/>
          </w:rPr>
          <w:rPr>
            <w:color w:val="0000EE"/>
            <w:u w:val="single"/>
          </w:rPr>
          <w:t>Êx 20.8–11</w:t>
        </w:r>
      </w:hyperlink>
      <w:r>
        <w:rPr>
          <w:lang w:val="pt_PT" w:bidi="pt_PT"/>
        </w:rPr>
        <w:t xml:space="preserve">. • assim como Deus fez: </w:t>
      </w:r>
      <w:hyperlink r:id="rId192">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6">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6">
        <w:r>
          <w:rPr>
            <w:lang w:val="pt_PT" w:bidi="pt_PT"/>
          </w:rPr>
          <w:rPr>
            <w:color w:val="0000EE"/>
            <w:u w:val="single"/>
          </w:rPr>
          <w:t>3.13</w:t>
        </w:r>
      </w:hyperlink>
      <w:r>
        <w:rPr>
          <w:lang w:val="pt_PT" w:bidi="pt_PT"/>
        </w:rPr>
        <w:t xml:space="preserve">; </w:t>
      </w:r>
      <w:hyperlink r:id="rId207">
        <w:r>
          <w:rPr>
            <w:lang w:val="pt_PT" w:bidi="pt_PT"/>
          </w:rPr>
          <w:rPr>
            <w:color w:val="0000EE"/>
            <w:u w:val="single"/>
          </w:rPr>
          <w:t>10.25</w:t>
        </w:r>
      </w:hyperlink>
      <w:r>
        <w:rPr>
          <w:lang w:val="pt_PT" w:bidi="pt_PT"/>
        </w:rPr>
        <w:t xml:space="preserve">; </w:t>
      </w:r>
      <w:hyperlink r:id="rId208">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9">
        <w:r>
          <w:rPr>
            <w:lang w:val="pt_PT" w:bidi="pt_PT"/>
          </w:rPr>
          <w:rPr>
            <w:color w:val="0000EE"/>
            <w:u w:val="single"/>
          </w:rPr>
          <w:t>3.7</w:t>
        </w:r>
      </w:hyperlink>
      <w:r>
        <w:rPr>
          <w:lang w:val="pt_PT" w:bidi="pt_PT"/>
        </w:rPr>
        <w:t>,</w:t>
      </w:r>
      <w:hyperlink r:id="rId210">
        <w:r>
          <w:rPr>
            <w:lang w:val="pt_PT" w:bidi="pt_PT"/>
          </w:rPr>
          <w:rPr>
            <w:color w:val="0000EE"/>
            <w:u w:val="single"/>
          </w:rPr>
          <w:t>15</w:t>
        </w:r>
      </w:hyperlink>
      <w:r>
        <w:rPr>
          <w:lang w:val="pt_PT" w:bidi="pt_PT"/>
        </w:rPr>
        <w:t xml:space="preserve">; </w:t>
      </w:r>
      <w:hyperlink r:id="rId211">
        <w:r>
          <w:rPr>
            <w:lang w:val="pt_PT" w:bidi="pt_PT"/>
          </w:rPr>
          <w:rPr>
            <w:color w:val="0000EE"/>
            <w:u w:val="single"/>
          </w:rPr>
          <w:t>4.7</w:t>
        </w:r>
      </w:hyperlink>
      <w:r>
        <w:rPr>
          <w:lang w:val="pt_PT" w:bidi="pt_PT"/>
        </w:rPr>
        <w:t xml:space="preserve">; citado de </w:t>
      </w:r>
      <w:hyperlink r:id="rId177">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2">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3">
        <w:r>
          <w:rPr>
            <w:lang w:val="pt_PT" w:bidi="pt_PT"/>
          </w:rPr>
          <w:rPr>
            <w:color w:val="0000EE"/>
            <w:u w:val="single"/>
          </w:rPr>
          <w:t>Ef 6.17</w:t>
        </w:r>
      </w:hyperlink>
      <w:r>
        <w:rPr>
          <w:lang w:val="pt_PT" w:bidi="pt_PT"/>
        </w:rPr>
        <w:t xml:space="preserve">; </w:t>
      </w:r>
      <w:hyperlink r:id="rId214">
        <w:r>
          <w:rPr>
            <w:lang w:val="pt_PT" w:bidi="pt_PT"/>
          </w:rPr>
          <w:rPr>
            <w:color w:val="0000EE"/>
            <w:u w:val="single"/>
          </w:rPr>
          <w:t>Ap 1.16</w:t>
        </w:r>
      </w:hyperlink>
      <w:r>
        <w:rPr>
          <w:lang w:val="pt_PT" w:bidi="pt_PT"/>
        </w:rPr>
        <w:t xml:space="preserve">; </w:t>
      </w:r>
      <w:hyperlink r:id="rId215">
        <w:r>
          <w:rPr>
            <w:lang w:val="pt_PT" w:bidi="pt_PT"/>
          </w:rPr>
          <w:rPr>
            <w:color w:val="0000EE"/>
            <w:u w:val="single"/>
          </w:rPr>
          <w:t>2.12</w:t>
        </w:r>
      </w:hyperlink>
      <w:r>
        <w:rPr>
          <w:lang w:val="pt_PT" w:bidi="pt_PT"/>
        </w:rPr>
        <w:t>,</w:t>
      </w:r>
      <w:hyperlink r:id="rId216">
        <w:r>
          <w:rPr>
            <w:lang w:val="pt_PT" w:bidi="pt_PT"/>
          </w:rPr>
          <w:rPr>
            <w:color w:val="0000EE"/>
            <w:u w:val="single"/>
          </w:rPr>
          <w:t>16</w:t>
        </w:r>
      </w:hyperlink>
      <w:r>
        <w:rPr>
          <w:lang w:val="pt_PT" w:bidi="pt_PT"/>
        </w:rPr>
        <w:t xml:space="preserve">; </w:t>
      </w:r>
      <w:hyperlink r:id="rId21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8">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9">
        <w:r>
          <w:rPr>
            <w:lang w:val="pt_PT" w:bidi="pt_PT"/>
          </w:rPr>
          <w:rPr>
            <w:color w:val="0000EE"/>
            <w:u w:val="single"/>
          </w:rPr>
          <w:t>Êx 31.10</w:t>
        </w:r>
      </w:hyperlink>
      <w:r>
        <w:rPr>
          <w:lang w:val="pt_PT" w:bidi="pt_PT"/>
        </w:rPr>
        <w:t xml:space="preserve">; </w:t>
      </w:r>
      <w:hyperlink r:id="rId220">
        <w:r>
          <w:rPr>
            <w:lang w:val="pt_PT" w:bidi="pt_PT"/>
          </w:rPr>
          <w:rPr>
            <w:color w:val="0000EE"/>
            <w:u w:val="single"/>
          </w:rPr>
          <w:t>Lv 4.3</w:t>
        </w:r>
      </w:hyperlink>
      <w:r>
        <w:rPr>
          <w:lang w:val="pt_PT" w:bidi="pt_PT"/>
        </w:rPr>
        <w:t xml:space="preserve">; </w:t>
      </w:r>
      <w:hyperlink r:id="rId221">
        <w:r>
          <w:rPr>
            <w:lang w:val="pt_PT" w:bidi="pt_PT"/>
          </w:rPr>
          <w:rPr>
            <w:color w:val="0000EE"/>
            <w:u w:val="single"/>
          </w:rPr>
          <w:t>2Rs 12.10</w:t>
        </w:r>
      </w:hyperlink>
      <w:r>
        <w:rPr>
          <w:lang w:val="pt_PT" w:bidi="pt_PT"/>
        </w:rPr>
        <w:t xml:space="preserve">; </w:t>
      </w:r>
      <w:hyperlink r:id="rId222">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3">
        <w:r>
          <w:rPr>
            <w:lang w:val="pt_PT" w:bidi="pt_PT"/>
          </w:rPr>
          <w:rPr>
            <w:color w:val="0000EE"/>
            <w:u w:val="single"/>
          </w:rPr>
          <w:t>Lv 16.1–25</w:t>
        </w:r>
      </w:hyperlink>
      <w:r>
        <w:rPr>
          <w:lang w:val="pt_PT" w:bidi="pt_PT"/>
        </w:rPr>
        <w:t>). Em contraste, Jesus, nosso Sumo Sacerdote, entrou na presença de Deus no céu, e lá ele permanece (</w:t>
      </w:r>
      <w:hyperlink r:id="rId224">
        <w:r>
          <w:rPr>
            <w:lang w:val="pt_PT" w:bidi="pt_PT"/>
          </w:rPr>
          <w:rPr>
            <w:color w:val="0000EE"/>
            <w:u w:val="single"/>
          </w:rPr>
          <w:t>Hb 7.26</w:t>
        </w:r>
      </w:hyperlink>
      <w:r>
        <w:rPr>
          <w:lang w:val="pt_PT" w:bidi="pt_PT"/>
        </w:rPr>
        <w:t xml:space="preserve">; </w:t>
      </w:r>
      <w:hyperlink r:id="rId225">
        <w:r>
          <w:rPr>
            <w:lang w:val="pt_PT" w:bidi="pt_PT"/>
          </w:rPr>
          <w:rPr>
            <w:color w:val="0000EE"/>
            <w:u w:val="single"/>
          </w:rPr>
          <w:t>9.11–12</w:t>
        </w:r>
      </w:hyperlink>
      <w:r>
        <w:rPr>
          <w:lang w:val="pt_PT" w:bidi="pt_PT"/>
        </w:rPr>
        <w:t>,</w:t>
      </w:r>
      <w:hyperlink r:id="rId226">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7">
        <w:r>
          <w:rPr>
            <w:lang w:val="pt_PT" w:bidi="pt_PT"/>
          </w:rPr>
          <w:rPr>
            <w:color w:val="0000EE"/>
            <w:u w:val="single"/>
          </w:rPr>
          <w:t>Cl 2.19</w:t>
        </w:r>
      </w:hyperlink>
      <w:r>
        <w:rPr>
          <w:lang w:val="pt_PT" w:bidi="pt_PT"/>
        </w:rPr>
        <w:t xml:space="preserve">; </w:t>
      </w:r>
      <w:hyperlink r:id="rId228">
        <w:r>
          <w:rPr>
            <w:lang w:val="pt_PT" w:bidi="pt_PT"/>
          </w:rPr>
          <w:rPr>
            <w:color w:val="0000EE"/>
            <w:u w:val="single"/>
          </w:rPr>
          <w:t>2Ts 2.15</w:t>
        </w:r>
      </w:hyperlink>
      <w:r>
        <w:rPr>
          <w:lang w:val="pt_PT" w:bidi="pt_PT"/>
        </w:rPr>
        <w:t xml:space="preserve">; </w:t>
      </w:r>
      <w:hyperlink r:id="rId229">
        <w:r>
          <w:rPr>
            <w:lang w:val="pt_PT" w:bidi="pt_PT"/>
          </w:rPr>
          <w:rPr>
            <w:color w:val="0000EE"/>
            <w:u w:val="single"/>
          </w:rPr>
          <w:t>Ap 2.13</w:t>
        </w:r>
      </w:hyperlink>
      <w:r>
        <w:rPr>
          <w:lang w:val="pt_PT" w:bidi="pt_PT"/>
        </w:rPr>
        <w:t>,</w:t>
      </w:r>
      <w:hyperlink r:id="rId230">
        <w:r>
          <w:rPr>
            <w:lang w:val="pt_PT" w:bidi="pt_PT"/>
          </w:rPr>
          <w:rPr>
            <w:color w:val="0000EE"/>
            <w:u w:val="single"/>
          </w:rPr>
          <w:t>25</w:t>
        </w:r>
      </w:hyperlink>
      <w:r>
        <w:rPr>
          <w:lang w:val="pt_PT" w:bidi="pt_PT"/>
        </w:rPr>
        <w:t xml:space="preserve">; </w:t>
      </w:r>
      <w:hyperlink r:id="rId231">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2">
        <w:r>
          <w:rPr>
            <w:lang w:val="pt_PT" w:bidi="pt_PT"/>
          </w:rPr>
          <w:rPr>
            <w:color w:val="0000EE"/>
            <w:u w:val="single"/>
          </w:rPr>
          <w:t>3.1</w:t>
        </w:r>
      </w:hyperlink>
      <w:r>
        <w:rPr>
          <w:lang w:val="pt_PT" w:bidi="pt_PT"/>
        </w:rPr>
        <w:t xml:space="preserve"> e introduzem o longo tratamento do papel de Jesus como Sumo Sacerdote (</w:t>
      </w:r>
      <w:hyperlink r:id="rId140">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3">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4">
        <w:r>
          <w:rPr>
            <w:lang w:val="pt_PT" w:bidi="pt_PT"/>
          </w:rPr>
          <w:rPr>
            <w:color w:val="0000EE"/>
            <w:u w:val="single"/>
          </w:rPr>
          <w:t>5.3</w:t>
        </w:r>
      </w:hyperlink>
      <w:r>
        <w:rPr>
          <w:lang w:val="pt_PT" w:bidi="pt_PT"/>
        </w:rPr>
        <w:t xml:space="preserve">; </w:t>
      </w:r>
      <w:hyperlink r:id="rId235">
        <w:r>
          <w:rPr>
            <w:lang w:val="pt_PT" w:bidi="pt_PT"/>
          </w:rPr>
          <w:rPr>
            <w:color w:val="0000EE"/>
            <w:u w:val="single"/>
          </w:rPr>
          <w:t>7.26–28</w:t>
        </w:r>
      </w:hyperlink>
      <w:r>
        <w:rPr>
          <w:lang w:val="pt_PT" w:bidi="pt_PT"/>
        </w:rPr>
        <w:t xml:space="preserve">; veja também </w:t>
      </w:r>
      <w:hyperlink r:id="rId236">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7">
        <w:r>
          <w:rPr>
            <w:lang w:val="pt_PT" w:bidi="pt_PT"/>
          </w:rPr>
          <w:rPr>
            <w:color w:val="0000EE"/>
            <w:u w:val="single"/>
          </w:rPr>
          <w:t>6.19–20</w:t>
        </w:r>
      </w:hyperlink>
      <w:r>
        <w:rPr>
          <w:lang w:val="pt_PT" w:bidi="pt_PT"/>
        </w:rPr>
        <w:t xml:space="preserve">; </w:t>
      </w:r>
      <w:hyperlink r:id="rId238">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9">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40">
        <w:r>
          <w:rPr>
            <w:lang w:val="pt_PT" w:bidi="pt_PT"/>
          </w:rPr>
          <w:rPr>
            <w:color w:val="0000EE"/>
            <w:u w:val="single"/>
          </w:rPr>
          <w:t>7.25–28</w:t>
        </w:r>
      </w:hyperlink>
      <w:r>
        <w:rPr>
          <w:lang w:val="pt_PT" w:bidi="pt_PT"/>
        </w:rPr>
        <w:t>). Somente o sumo sacerdote podia oferecer o sacrifício no Dia da Expiação (</w:t>
      </w:r>
      <w:hyperlink r:id="rId241">
        <w:r>
          <w:rPr>
            <w:lang w:val="pt_PT" w:bidi="pt_PT"/>
          </w:rPr>
          <w:rPr>
            <w:color w:val="0000EE"/>
            <w:u w:val="single"/>
          </w:rPr>
          <w:t>Êx 29</w:t>
        </w:r>
      </w:hyperlink>
      <w:r>
        <w:rPr>
          <w:lang w:val="pt_PT" w:bidi="pt_PT"/>
        </w:rPr>
        <w:t xml:space="preserve">; </w:t>
      </w:r>
      <w:hyperlink r:id="rId223">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2">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4">
        <w:r>
          <w:rPr>
            <w:lang w:val="pt_PT" w:bidi="pt_PT"/>
          </w:rPr>
          <w:rPr>
            <w:color w:val="0000EE"/>
            <w:u w:val="single"/>
          </w:rPr>
          <w:t>5.3</w:t>
        </w:r>
      </w:hyperlink>
      <w:r>
        <w:rPr>
          <w:lang w:val="pt_PT" w:bidi="pt_PT"/>
        </w:rPr>
        <w:t xml:space="preserve">; cp. </w:t>
      </w:r>
      <w:hyperlink r:id="rId243">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4">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5">
        <w:r>
          <w:rPr>
            <w:lang w:val="pt_PT" w:bidi="pt_PT"/>
          </w:rPr>
          <w:rPr>
            <w:color w:val="0000EE"/>
            <w:u w:val="single"/>
          </w:rPr>
          <w:t>Êx 28.1</w:t>
        </w:r>
      </w:hyperlink>
      <w:r>
        <w:rPr>
          <w:lang w:val="pt_PT" w:bidi="pt_PT"/>
        </w:rPr>
        <w:t xml:space="preserve">; </w:t>
      </w:r>
      <w:hyperlink r:id="rId246">
        <w:r>
          <w:rPr>
            <w:lang w:val="pt_PT" w:bidi="pt_PT"/>
          </w:rPr>
          <w:rPr>
            <w:color w:val="0000EE"/>
            <w:u w:val="single"/>
          </w:rPr>
          <w:t>Lv 8.1–12</w:t>
        </w:r>
      </w:hyperlink>
      <w:r>
        <w:rPr>
          <w:lang w:val="pt_PT" w:bidi="pt_PT"/>
        </w:rPr>
        <w:t xml:space="preserve">; </w:t>
      </w:r>
      <w:hyperlink r:id="rId247">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2">
        <w:r>
          <w:rPr>
            <w:lang w:val="pt_PT" w:bidi="pt_PT"/>
          </w:rPr>
          <w:rPr>
            <w:color w:val="0000EE"/>
            <w:u w:val="single"/>
          </w:rPr>
          <w:t>Sl 2.7</w:t>
        </w:r>
      </w:hyperlink>
      <w:r>
        <w:rPr>
          <w:lang w:val="pt_PT" w:bidi="pt_PT"/>
        </w:rPr>
        <w:t xml:space="preserve"> e </w:t>
      </w:r>
      <w:hyperlink r:id="rId242">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8">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9">
        <w:r>
          <w:rPr>
            <w:lang w:val="pt_PT" w:bidi="pt_PT"/>
          </w:rPr>
          <w:rPr>
            <w:color w:val="0000EE"/>
            <w:u w:val="single"/>
          </w:rPr>
          <w:t>Mt 26.36–46</w:t>
        </w:r>
      </w:hyperlink>
      <w:r>
        <w:rPr>
          <w:lang w:val="pt_PT" w:bidi="pt_PT"/>
        </w:rPr>
        <w:t xml:space="preserve">; </w:t>
      </w:r>
      <w:hyperlink r:id="rId250">
        <w:r>
          <w:rPr>
            <w:lang w:val="pt_PT" w:bidi="pt_PT"/>
          </w:rPr>
          <w:rPr>
            <w:color w:val="0000EE"/>
            <w:u w:val="single"/>
          </w:rPr>
          <w:t>Mc 14.32–42</w:t>
        </w:r>
      </w:hyperlink>
      <w:r>
        <w:rPr>
          <w:lang w:val="pt_PT" w:bidi="pt_PT"/>
        </w:rPr>
        <w:t xml:space="preserve">; </w:t>
      </w:r>
      <w:hyperlink r:id="rId251">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2">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6">
        <w:r>
          <w:rPr>
            <w:lang w:val="pt_PT" w:bidi="pt_PT"/>
          </w:rPr>
          <w:rPr>
            <w:color w:val="0000EE"/>
            <w:u w:val="single"/>
          </w:rPr>
          <w:t>2.9</w:t>
        </w:r>
      </w:hyperlink>
      <w:r>
        <w:rPr>
          <w:lang w:val="pt_PT" w:bidi="pt_PT"/>
        </w:rPr>
        <w:t xml:space="preserve">; </w:t>
      </w:r>
      <w:hyperlink r:id="rId117">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3">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20">
        <w:r>
          <w:rPr>
            <w:lang w:val="pt_PT" w:bidi="pt_PT"/>
          </w:rPr>
          <w:rPr>
            <w:color w:val="0000EE"/>
            <w:u w:val="single"/>
          </w:rPr>
          <w:t>2.10</w:t>
        </w:r>
      </w:hyperlink>
      <w:r>
        <w:rPr>
          <w:lang w:val="pt_PT" w:bidi="pt_PT"/>
        </w:rPr>
        <w:t xml:space="preserve">; </w:t>
      </w:r>
      <w:hyperlink r:id="rId254">
        <w:r>
          <w:rPr>
            <w:lang w:val="pt_PT" w:bidi="pt_PT"/>
          </w:rPr>
          <w:rPr>
            <w:color w:val="0000EE"/>
            <w:u w:val="single"/>
          </w:rPr>
          <w:t>5.14</w:t>
        </w:r>
      </w:hyperlink>
      <w:r>
        <w:rPr>
          <w:lang w:val="pt_PT" w:bidi="pt_PT"/>
        </w:rPr>
        <w:t xml:space="preserve">; </w:t>
      </w:r>
      <w:hyperlink r:id="rId255">
        <w:r>
          <w:rPr>
            <w:lang w:val="pt_PT" w:bidi="pt_PT"/>
          </w:rPr>
          <w:rPr>
            <w:color w:val="0000EE"/>
            <w:u w:val="single"/>
          </w:rPr>
          <w:t>7.11</w:t>
        </w:r>
      </w:hyperlink>
      <w:r>
        <w:rPr>
          <w:lang w:val="pt_PT" w:bidi="pt_PT"/>
        </w:rPr>
        <w:t xml:space="preserve">; </w:t>
      </w:r>
      <w:hyperlink r:id="rId256">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7">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8">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9">
        <w:r>
          <w:rPr>
            <w:lang w:val="pt_PT" w:bidi="pt_PT"/>
          </w:rPr>
          <w:rPr>
            <w:color w:val="0000EE"/>
            <w:u w:val="single"/>
          </w:rPr>
          <w:t>5.1–10</w:t>
        </w:r>
      </w:hyperlink>
      <w:r>
        <w:rPr>
          <w:lang w:val="pt_PT" w:bidi="pt_PT"/>
        </w:rPr>
        <w:t>), o autor confronta seu público com uma série de exortações (</w:t>
      </w:r>
      <w:hyperlink r:id="rId260">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61">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2">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3">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4">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5">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6">
        <w:r>
          <w:rPr>
            <w:lang w:val="pt_PT" w:bidi="pt_PT"/>
          </w:rPr>
          <w:rPr>
            <w:color w:val="0000EE"/>
            <w:u w:val="single"/>
          </w:rPr>
          <w:t>Mt 15.2</w:t>
        </w:r>
      </w:hyperlink>
      <w:r>
        <w:rPr>
          <w:lang w:val="pt_PT" w:bidi="pt_PT"/>
        </w:rPr>
        <w:t xml:space="preserve">; </w:t>
      </w:r>
      <w:hyperlink r:id="rId267">
        <w:r>
          <w:rPr>
            <w:lang w:val="pt_PT" w:bidi="pt_PT"/>
          </w:rPr>
          <w:rPr>
            <w:color w:val="0000EE"/>
            <w:u w:val="single"/>
          </w:rPr>
          <w:t>Mc 7.3</w:t>
        </w:r>
      </w:hyperlink>
      <w:r>
        <w:rPr>
          <w:lang w:val="pt_PT" w:bidi="pt_PT"/>
        </w:rPr>
        <w:t xml:space="preserve">). O autor pode também ter em mente os rituais de purificação do Antigo Testamento (cf. </w:t>
      </w:r>
      <w:hyperlink r:id="rId268">
        <w:r>
          <w:rPr>
            <w:lang w:val="pt_PT" w:bidi="pt_PT"/>
          </w:rPr>
          <w:rPr>
            <w:color w:val="0000EE"/>
            <w:u w:val="single"/>
          </w:rPr>
          <w:t>Hb 9.13</w:t>
        </w:r>
      </w:hyperlink>
      <w:r>
        <w:rPr>
          <w:lang w:val="pt_PT" w:bidi="pt_PT"/>
        </w:rPr>
        <w:t xml:space="preserve">; </w:t>
      </w:r>
      <w:hyperlink r:id="rId269">
        <w:r>
          <w:rPr>
            <w:lang w:val="pt_PT" w:bidi="pt_PT"/>
          </w:rPr>
          <w:rPr>
            <w:color w:val="0000EE"/>
            <w:u w:val="single"/>
          </w:rPr>
          <w:t>10.22</w:t>
        </w:r>
      </w:hyperlink>
      <w:r>
        <w:rPr>
          <w:lang w:val="pt_PT" w:bidi="pt_PT"/>
        </w:rPr>
        <w:t>). • A imposição de mãos estava associada à cura (</w:t>
      </w:r>
      <w:hyperlink r:id="rId270">
        <w:r>
          <w:rPr>
            <w:lang w:val="pt_PT" w:bidi="pt_PT"/>
          </w:rPr>
          <w:rPr>
            <w:color w:val="0000EE"/>
            <w:u w:val="single"/>
          </w:rPr>
          <w:t>Mc 5.22–23</w:t>
        </w:r>
      </w:hyperlink>
      <w:r>
        <w:rPr>
          <w:lang w:val="pt_PT" w:bidi="pt_PT"/>
        </w:rPr>
        <w:t xml:space="preserve">; </w:t>
      </w:r>
      <w:hyperlink r:id="rId271">
        <w:r>
          <w:rPr>
            <w:lang w:val="pt_PT" w:bidi="pt_PT"/>
          </w:rPr>
          <w:rPr>
            <w:color w:val="0000EE"/>
            <w:u w:val="single"/>
          </w:rPr>
          <w:t>Lc 13.13</w:t>
        </w:r>
      </w:hyperlink>
      <w:r>
        <w:rPr>
          <w:lang w:val="pt_PT" w:bidi="pt_PT"/>
        </w:rPr>
        <w:t>), bênção ritual (</w:t>
      </w:r>
      <w:hyperlink r:id="rId272">
        <w:r>
          <w:rPr>
            <w:lang w:val="pt_PT" w:bidi="pt_PT"/>
          </w:rPr>
          <w:rPr>
            <w:color w:val="0000EE"/>
            <w:u w:val="single"/>
          </w:rPr>
          <w:t>Mt 19.13</w:t>
        </w:r>
      </w:hyperlink>
      <w:r>
        <w:rPr>
          <w:lang w:val="pt_PT" w:bidi="pt_PT"/>
        </w:rPr>
        <w:t>,</w:t>
      </w:r>
      <w:hyperlink r:id="rId273">
        <w:r>
          <w:rPr>
            <w:lang w:val="pt_PT" w:bidi="pt_PT"/>
          </w:rPr>
          <w:rPr>
            <w:color w:val="0000EE"/>
            <w:u w:val="single"/>
          </w:rPr>
          <w:t>15</w:t>
        </w:r>
      </w:hyperlink>
      <w:r>
        <w:rPr>
          <w:lang w:val="pt_PT" w:bidi="pt_PT"/>
        </w:rPr>
        <w:t>), recebimento do Espírito Santo (</w:t>
      </w:r>
      <w:hyperlink r:id="rId274">
        <w:r>
          <w:rPr>
            <w:lang w:val="pt_PT" w:bidi="pt_PT"/>
          </w:rPr>
          <w:rPr>
            <w:color w:val="0000EE"/>
            <w:u w:val="single"/>
          </w:rPr>
          <w:t>At 8.17</w:t>
        </w:r>
      </w:hyperlink>
      <w:r>
        <w:rPr>
          <w:lang w:val="pt_PT" w:bidi="pt_PT"/>
        </w:rPr>
        <w:t xml:space="preserve">; </w:t>
      </w:r>
      <w:hyperlink r:id="rId275">
        <w:r>
          <w:rPr>
            <w:lang w:val="pt_PT" w:bidi="pt_PT"/>
          </w:rPr>
          <w:rPr>
            <w:color w:val="0000EE"/>
            <w:u w:val="single"/>
          </w:rPr>
          <w:t>9.17</w:t>
        </w:r>
      </w:hyperlink>
      <w:r>
        <w:rPr>
          <w:lang w:val="pt_PT" w:bidi="pt_PT"/>
        </w:rPr>
        <w:t xml:space="preserve">; </w:t>
      </w:r>
      <w:hyperlink r:id="rId276">
        <w:r>
          <w:rPr>
            <w:lang w:val="pt_PT" w:bidi="pt_PT"/>
          </w:rPr>
          <w:rPr>
            <w:color w:val="0000EE"/>
            <w:u w:val="single"/>
          </w:rPr>
          <w:t>19.6</w:t>
        </w:r>
      </w:hyperlink>
      <w:r>
        <w:rPr>
          <w:lang w:val="pt_PT" w:bidi="pt_PT"/>
        </w:rPr>
        <w:t>) e reconhecimento do ministério de uma pessoa (</w:t>
      </w:r>
      <w:hyperlink r:id="rId277">
        <w:r>
          <w:rPr>
            <w:lang w:val="pt_PT" w:bidi="pt_PT"/>
          </w:rPr>
          <w:rPr>
            <w:color w:val="0000EE"/>
            <w:u w:val="single"/>
          </w:rPr>
          <w:t>At 6.6</w:t>
        </w:r>
      </w:hyperlink>
      <w:r>
        <w:rPr>
          <w:lang w:val="pt_PT" w:bidi="pt_PT"/>
        </w:rPr>
        <w:t xml:space="preserve">; </w:t>
      </w:r>
      <w:hyperlink r:id="rId278">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9">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80">
        <w:r>
          <w:rPr>
            <w:lang w:val="pt_PT" w:bidi="pt_PT"/>
          </w:rPr>
          <w:rPr>
            <w:color w:val="0000EE"/>
            <w:u w:val="single"/>
          </w:rPr>
          <w:t>4.11</w:t>
        </w:r>
      </w:hyperlink>
      <w:r>
        <w:rPr>
          <w:lang w:val="pt_PT" w:bidi="pt_PT"/>
        </w:rPr>
        <w:t xml:space="preserve">; </w:t>
      </w:r>
      <w:hyperlink r:id="rId254">
        <w:r>
          <w:rPr>
            <w:lang w:val="pt_PT" w:bidi="pt_PT"/>
          </w:rPr>
          <w:rPr>
            <w:color w:val="0000EE"/>
            <w:u w:val="single"/>
          </w:rPr>
          <w:t>5.14</w:t>
        </w:r>
      </w:hyperlink>
      <w:r>
        <w:rPr>
          <w:lang w:val="pt_PT" w:bidi="pt_PT"/>
        </w:rPr>
        <w:t xml:space="preserve">; </w:t>
      </w:r>
      <w:hyperlink r:id="rId281">
        <w:r>
          <w:rPr>
            <w:lang w:val="pt_PT" w:bidi="pt_PT"/>
          </w:rPr>
          <w:rPr>
            <w:color w:val="0000EE"/>
            <w:u w:val="single"/>
          </w:rPr>
          <w:t>10.23–39</w:t>
        </w:r>
      </w:hyperlink>
      <w:r>
        <w:rPr>
          <w:lang w:val="pt_PT" w:bidi="pt_PT"/>
        </w:rPr>
        <w:t xml:space="preserve">; </w:t>
      </w:r>
      <w:hyperlink r:id="rId119">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2">
        <w:r>
          <w:rPr>
            <w:lang w:val="pt_PT" w:bidi="pt_PT"/>
          </w:rPr>
          <w:rPr>
            <w:color w:val="0000EE"/>
            <w:u w:val="single"/>
          </w:rPr>
          <w:t>6.18</w:t>
        </w:r>
      </w:hyperlink>
      <w:r>
        <w:rPr>
          <w:lang w:val="pt_PT" w:bidi="pt_PT"/>
        </w:rPr>
        <w:t xml:space="preserve">; </w:t>
      </w:r>
      <w:hyperlink r:id="rId283">
        <w:r>
          <w:rPr>
            <w:lang w:val="pt_PT" w:bidi="pt_PT"/>
          </w:rPr>
          <w:rPr>
            <w:color w:val="0000EE"/>
            <w:u w:val="single"/>
          </w:rPr>
          <w:t>10.4</w:t>
        </w:r>
      </w:hyperlink>
      <w:r>
        <w:rPr>
          <w:lang w:val="pt_PT" w:bidi="pt_PT"/>
        </w:rPr>
        <w:t xml:space="preserve">; </w:t>
      </w:r>
      <w:hyperlink r:id="rId284">
        <w:r>
          <w:rPr>
            <w:lang w:val="pt_PT" w:bidi="pt_PT"/>
          </w:rPr>
          <w:rPr>
            <w:color w:val="0000EE"/>
            <w:u w:val="single"/>
          </w:rPr>
          <w:t>11.6</w:t>
        </w:r>
      </w:hyperlink>
      <w:r>
        <w:rPr>
          <w:lang w:val="pt_PT" w:bidi="pt_PT"/>
        </w:rPr>
        <w:t xml:space="preserve">). • Eles foram uma vez iluminados quando “primeiro aprenderam sobre Cristo” (veja </w:t>
      </w:r>
      <w:hyperlink r:id="rId285">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6">
        <w:r>
          <w:rPr>
            <w:lang w:val="pt_PT" w:bidi="pt_PT"/>
          </w:rPr>
          <w:rPr>
            <w:color w:val="0000EE"/>
            <w:u w:val="single"/>
          </w:rPr>
          <w:t>Êx 16.4</w:t>
        </w:r>
      </w:hyperlink>
      <w:r>
        <w:rPr>
          <w:lang w:val="pt_PT" w:bidi="pt_PT"/>
        </w:rPr>
        <w:t>,</w:t>
      </w:r>
      <w:hyperlink r:id="rId287">
        <w:r>
          <w:rPr>
            <w:lang w:val="pt_PT" w:bidi="pt_PT"/>
          </w:rPr>
          <w:rPr>
            <w:color w:val="0000EE"/>
            <w:u w:val="single"/>
          </w:rPr>
          <w:t>15</w:t>
        </w:r>
      </w:hyperlink>
      <w:r>
        <w:rPr>
          <w:lang w:val="pt_PT" w:bidi="pt_PT"/>
        </w:rPr>
        <w:t xml:space="preserve">; </w:t>
      </w:r>
      <w:hyperlink r:id="rId288">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9">
        <w:r>
          <w:rPr>
            <w:lang w:val="pt_PT" w:bidi="pt_PT"/>
          </w:rPr>
          <w:rPr>
            <w:color w:val="0000EE"/>
            <w:u w:val="single"/>
          </w:rPr>
          <w:t>3.15–19</w:t>
        </w:r>
      </w:hyperlink>
      <w:r>
        <w:rPr>
          <w:lang w:val="pt_PT" w:bidi="pt_PT"/>
        </w:rPr>
        <w:t xml:space="preserve">): A falta de fé mostrada em tal apostasia resulta em um julgamento devastador (cp. </w:t>
      </w:r>
      <w:hyperlink r:id="rId93">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8">
        <w:r>
          <w:rPr>
            <w:lang w:val="pt_PT" w:bidi="pt_PT"/>
          </w:rPr>
          <w:rPr>
            <w:color w:val="0000EE"/>
            <w:u w:val="single"/>
          </w:rPr>
          <w:t>2.3–4</w:t>
        </w:r>
      </w:hyperlink>
      <w:r>
        <w:rPr>
          <w:lang w:val="pt_PT" w:bidi="pt_PT"/>
        </w:rPr>
        <w:t xml:space="preserve">; </w:t>
      </w:r>
      <w:hyperlink r:id="rId206">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90">
        <w:r>
          <w:rPr>
            <w:lang w:val="pt_PT" w:bidi="pt_PT"/>
          </w:rPr>
          <w:rPr>
            <w:color w:val="0000EE"/>
            <w:u w:val="single"/>
          </w:rPr>
          <w:t>2.4</w:t>
        </w:r>
      </w:hyperlink>
      <w:r>
        <w:rPr>
          <w:lang w:val="pt_PT" w:bidi="pt_PT"/>
        </w:rPr>
        <w:t xml:space="preserve">; cp. </w:t>
      </w:r>
      <w:hyperlink r:id="rId291">
        <w:r>
          <w:rPr>
            <w:lang w:val="pt_PT" w:bidi="pt_PT"/>
          </w:rPr>
          <w:rPr>
            <w:color w:val="0000EE"/>
            <w:u w:val="single"/>
          </w:rPr>
          <w:t>Êx 7:3–4</w:t>
        </w:r>
      </w:hyperlink>
      <w:r>
        <w:rPr>
          <w:lang w:val="pt_PT" w:bidi="pt_PT"/>
        </w:rPr>
        <w:t xml:space="preserve">; </w:t>
      </w:r>
      <w:hyperlink r:id="rId292">
        <w:r>
          <w:rPr>
            <w:lang w:val="pt_PT" w:bidi="pt_PT"/>
          </w:rPr>
          <w:rPr>
            <w:color w:val="0000EE"/>
            <w:u w:val="single"/>
          </w:rPr>
          <w:t>Dt 7.19</w:t>
        </w:r>
      </w:hyperlink>
      <w:r>
        <w:rPr>
          <w:lang w:val="pt_PT" w:bidi="pt_PT"/>
        </w:rPr>
        <w:t xml:space="preserve">; </w:t>
      </w:r>
      <w:hyperlink r:id="rId293">
        <w:r>
          <w:rPr>
            <w:lang w:val="pt_PT" w:bidi="pt_PT"/>
          </w:rPr>
          <w:rPr>
            <w:color w:val="0000EE"/>
            <w:u w:val="single"/>
          </w:rPr>
          <w:t>Sl 66.3</w:t>
        </w:r>
      </w:hyperlink>
      <w:r>
        <w:rPr>
          <w:lang w:val="pt_PT" w:bidi="pt_PT"/>
        </w:rPr>
        <w:t xml:space="preserve">; </w:t>
      </w:r>
      <w:hyperlink r:id="rId294">
        <w:r>
          <w:rPr>
            <w:lang w:val="pt_PT" w:bidi="pt_PT"/>
          </w:rPr>
          <w:rPr>
            <w:color w:val="0000EE"/>
            <w:u w:val="single"/>
          </w:rPr>
          <w:t>77.15–20</w:t>
        </w:r>
      </w:hyperlink>
      <w:r>
        <w:rPr>
          <w:lang w:val="pt_PT" w:bidi="pt_PT"/>
        </w:rPr>
        <w:t xml:space="preserve">; </w:t>
      </w:r>
      <w:hyperlink r:id="rId295">
        <w:r>
          <w:rPr>
            <w:lang w:val="pt_PT" w:bidi="pt_PT"/>
          </w:rPr>
          <w:rPr>
            <w:color w:val="0000EE"/>
            <w:u w:val="single"/>
          </w:rPr>
          <w:t>78.9–16</w:t>
        </w:r>
      </w:hyperlink>
      <w:r>
        <w:rPr>
          <w:lang w:val="pt_PT" w:bidi="pt_PT"/>
        </w:rPr>
        <w:t xml:space="preserve">; </w:t>
      </w:r>
      <w:hyperlink r:id="rId296">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7">
        <w:r>
          <w:rPr>
            <w:lang w:val="pt_PT" w:bidi="pt_PT"/>
          </w:rPr>
          <w:rPr>
            <w:color w:val="0000EE"/>
            <w:u w:val="single"/>
          </w:rPr>
          <w:t>3.17</w:t>
        </w:r>
      </w:hyperlink>
      <w:r>
        <w:rPr>
          <w:lang w:val="pt_PT" w:bidi="pt_PT"/>
        </w:rPr>
        <w:t xml:space="preserve">; </w:t>
      </w:r>
      <w:hyperlink r:id="rId280">
        <w:r>
          <w:rPr>
            <w:lang w:val="pt_PT" w:bidi="pt_PT"/>
          </w:rPr>
          <w:rPr>
            <w:color w:val="0000EE"/>
            <w:u w:val="single"/>
          </w:rPr>
          <w:t>4.11</w:t>
        </w:r>
      </w:hyperlink>
      <w:r>
        <w:rPr>
          <w:lang w:val="pt_PT" w:bidi="pt_PT"/>
        </w:rPr>
        <w:t xml:space="preserve">; </w:t>
      </w:r>
      <w:hyperlink r:id="rId298">
        <w:r>
          <w:rPr>
            <w:lang w:val="pt_PT" w:bidi="pt_PT"/>
          </w:rPr>
          <w:rPr>
            <w:color w:val="0000EE"/>
            <w:u w:val="single"/>
          </w:rPr>
          <w:t>Nm 14.1–4</w:t>
        </w:r>
      </w:hyperlink>
      <w:r>
        <w:rPr>
          <w:lang w:val="pt_PT" w:bidi="pt_PT"/>
        </w:rPr>
        <w:t xml:space="preserve">, </w:t>
      </w:r>
      <w:hyperlink r:id="rId299">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300">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301">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2">
        <w:r>
          <w:rPr>
            <w:lang w:val="pt_PT" w:bidi="pt_PT"/>
          </w:rPr>
          <w:rPr>
            <w:color w:val="0000EE"/>
            <w:u w:val="single"/>
          </w:rPr>
          <w:t>2Sm 23.4–7</w:t>
        </w:r>
      </w:hyperlink>
      <w:r>
        <w:rPr>
          <w:lang w:val="pt_PT" w:bidi="pt_PT"/>
        </w:rPr>
        <w:t xml:space="preserve">; </w:t>
      </w:r>
      <w:hyperlink r:id="rId303">
        <w:r>
          <w:rPr>
            <w:lang w:val="pt_PT" w:bidi="pt_PT"/>
          </w:rPr>
          <w:rPr>
            <w:color w:val="0000EE"/>
            <w:u w:val="single"/>
          </w:rPr>
          <w:t>Is 10.17</w:t>
        </w:r>
      </w:hyperlink>
      <w:r>
        <w:rPr>
          <w:lang w:val="pt_PT" w:bidi="pt_PT"/>
        </w:rPr>
        <w:t xml:space="preserve">; </w:t>
      </w:r>
      <w:hyperlink r:id="rId304">
        <w:r>
          <w:rPr>
            <w:lang w:val="pt_PT" w:bidi="pt_PT"/>
          </w:rPr>
          <w:rPr>
            <w:color w:val="0000EE"/>
            <w:u w:val="single"/>
          </w:rPr>
          <w:t>33.12</w:t>
        </w:r>
      </w:hyperlink>
      <w:r>
        <w:rPr>
          <w:lang w:val="pt_PT" w:bidi="pt_PT"/>
        </w:rPr>
        <w:t xml:space="preserve">; </w:t>
      </w:r>
      <w:hyperlink r:id="rId305">
        <w:r>
          <w:rPr>
            <w:lang w:val="pt_PT" w:bidi="pt_PT"/>
          </w:rPr>
          <w:rPr>
            <w:color w:val="0000EE"/>
            <w:u w:val="single"/>
          </w:rPr>
          <w:t>Ez 19.12–13</w:t>
        </w:r>
      </w:hyperlink>
      <w:r>
        <w:rPr>
          <w:lang w:val="pt_PT" w:bidi="pt_PT"/>
        </w:rPr>
        <w:t xml:space="preserve">; </w:t>
      </w:r>
      <w:hyperlink r:id="rId306">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7">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8">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8">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9">
        <w:r>
          <w:rPr>
            <w:lang w:val="pt_PT" w:bidi="pt_PT"/>
          </w:rPr>
          <w:rPr>
            <w:color w:val="0000EE"/>
            <w:u w:val="single"/>
          </w:rPr>
          <w:t>Rm 2.6–7</w:t>
        </w:r>
      </w:hyperlink>
      <w:r>
        <w:rPr>
          <w:lang w:val="pt_PT" w:bidi="pt_PT"/>
        </w:rPr>
        <w:t xml:space="preserve">; </w:t>
      </w:r>
      <w:hyperlink r:id="rId310">
        <w:r>
          <w:rPr>
            <w:lang w:val="pt_PT" w:bidi="pt_PT"/>
          </w:rPr>
          <w:rPr>
            <w:color w:val="0000EE"/>
            <w:u w:val="single"/>
          </w:rPr>
          <w:t>1Co 3.13–15</w:t>
        </w:r>
      </w:hyperlink>
      <w:r>
        <w:rPr>
          <w:lang w:val="pt_PT" w:bidi="pt_PT"/>
        </w:rPr>
        <w:t xml:space="preserve">; </w:t>
      </w:r>
      <w:hyperlink r:id="rId311">
        <w:r>
          <w:rPr>
            <w:lang w:val="pt_PT" w:bidi="pt_PT"/>
          </w:rPr>
          <w:rPr>
            <w:color w:val="0000EE"/>
            <w:u w:val="single"/>
          </w:rPr>
          <w:t>Tg 2.14–20</w:t>
        </w:r>
      </w:hyperlink>
      <w:r>
        <w:rPr>
          <w:lang w:val="pt_PT" w:bidi="pt_PT"/>
        </w:rPr>
        <w:t>). Deus se lembra (</w:t>
      </w:r>
      <w:hyperlink r:id="rId312">
        <w:r>
          <w:rPr>
            <w:lang w:val="pt_PT" w:bidi="pt_PT"/>
          </w:rPr>
          <w:rPr>
            <w:color w:val="0000EE"/>
            <w:u w:val="single"/>
          </w:rPr>
          <w:t>Êx 2.24</w:t>
        </w:r>
      </w:hyperlink>
      <w:r>
        <w:rPr>
          <w:lang w:val="pt_PT" w:bidi="pt_PT"/>
        </w:rPr>
        <w:t xml:space="preserve">; </w:t>
      </w:r>
      <w:hyperlink r:id="rId313">
        <w:r>
          <w:rPr>
            <w:lang w:val="pt_PT" w:bidi="pt_PT"/>
          </w:rPr>
          <w:rPr>
            <w:color w:val="0000EE"/>
            <w:u w:val="single"/>
          </w:rPr>
          <w:t>1Cr 16.15</w:t>
        </w:r>
      </w:hyperlink>
      <w:r>
        <w:rPr>
          <w:lang w:val="pt_PT" w:bidi="pt_PT"/>
        </w:rPr>
        <w:t xml:space="preserve">; </w:t>
      </w:r>
      <w:hyperlink r:id="rId314">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5">
        <w:r>
          <w:rPr>
            <w:lang w:val="pt_PT" w:bidi="pt_PT"/>
          </w:rPr>
          <w:rPr>
            <w:color w:val="0000EE"/>
            <w:u w:val="single"/>
          </w:rPr>
          <w:t>Tg 2.15–16</w:t>
        </w:r>
      </w:hyperlink>
      <w:r>
        <w:rPr>
          <w:lang w:val="pt_PT" w:bidi="pt_PT"/>
        </w:rPr>
        <w:t xml:space="preserve">; </w:t>
      </w:r>
      <w:hyperlink r:id="rId316">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7">
        <w:r>
          <w:rPr>
            <w:lang w:val="pt_PT" w:bidi="pt_PT"/>
          </w:rPr>
          <w:rPr>
            <w:color w:val="0000EE"/>
            <w:u w:val="single"/>
          </w:rPr>
          <w:t>6.10–11</w:t>
        </w:r>
      </w:hyperlink>
      <w:r>
        <w:rPr>
          <w:lang w:val="pt_PT" w:bidi="pt_PT"/>
        </w:rPr>
        <w:t>) é o antídoto para a apatia espiritual (</w:t>
      </w:r>
      <w:hyperlink r:id="rId318">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9">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20">
        <w:r>
          <w:rPr>
            <w:lang w:val="pt_PT" w:bidi="pt_PT"/>
          </w:rPr>
          <w:rPr>
            <w:color w:val="0000EE"/>
            <w:u w:val="single"/>
          </w:rPr>
          <w:t>11.17–19</w:t>
        </w:r>
      </w:hyperlink>
      <w:r>
        <w:rPr>
          <w:lang w:val="pt_PT" w:bidi="pt_PT"/>
        </w:rPr>
        <w:t xml:space="preserve">; </w:t>
      </w:r>
      <w:hyperlink r:id="rId321">
        <w:r>
          <w:rPr>
            <w:lang w:val="pt_PT" w:bidi="pt_PT"/>
          </w:rPr>
          <w:rPr>
            <w:color w:val="0000EE"/>
            <w:u w:val="single"/>
          </w:rPr>
          <w:t>Gn 15.1–5</w:t>
        </w:r>
      </w:hyperlink>
      <w:r>
        <w:rPr>
          <w:lang w:val="pt_PT" w:bidi="pt_PT"/>
        </w:rPr>
        <w:t xml:space="preserve">; </w:t>
      </w:r>
      <w:hyperlink r:id="rId322">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3">
        <w:r>
          <w:rPr>
            <w:lang w:val="pt_PT" w:bidi="pt_PT"/>
          </w:rPr>
          <w:rPr>
            <w:color w:val="0000EE"/>
            <w:u w:val="single"/>
          </w:rPr>
          <w:t>6.13–15</w:t>
        </w:r>
      </w:hyperlink>
      <w:r>
        <w:rPr>
          <w:lang w:val="pt_PT" w:bidi="pt_PT"/>
        </w:rPr>
        <w:t>), seguido por um princípio geral (</w:t>
      </w:r>
      <w:hyperlink r:id="rId324">
        <w:r>
          <w:rPr>
            <w:lang w:val="pt_PT" w:bidi="pt_PT"/>
          </w:rPr>
          <w:rPr>
            <w:color w:val="0000EE"/>
            <w:u w:val="single"/>
          </w:rPr>
          <w:t>6.16</w:t>
        </w:r>
      </w:hyperlink>
      <w:r>
        <w:rPr>
          <w:lang w:val="pt_PT" w:bidi="pt_PT"/>
        </w:rPr>
        <w:t>), seguido pelo ponto principal: Deus fez um juramento significativo (</w:t>
      </w:r>
      <w:hyperlink r:id="rId325">
        <w:r>
          <w:rPr>
            <w:lang w:val="pt_PT" w:bidi="pt_PT"/>
          </w:rPr>
          <w:rPr>
            <w:color w:val="0000EE"/>
            <w:u w:val="single"/>
          </w:rPr>
          <w:t>6.17–18</w:t>
        </w:r>
      </w:hyperlink>
      <w:r>
        <w:rPr>
          <w:lang w:val="pt_PT" w:bidi="pt_PT"/>
        </w:rPr>
        <w:t>), o que nos dá esperança porque mostra que Jesus é nosso Sumo Sacerdote permanente (</w:t>
      </w:r>
      <w:hyperlink r:id="rId237">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6">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7">
        <w:r>
          <w:rPr>
            <w:lang w:val="pt_PT" w:bidi="pt_PT"/>
          </w:rPr>
          <w:rPr>
            <w:color w:val="0000EE"/>
            <w:u w:val="single"/>
          </w:rPr>
          <w:t>6.17–19</w:t>
        </w:r>
      </w:hyperlink>
      <w:r>
        <w:rPr>
          <w:lang w:val="pt_PT" w:bidi="pt_PT"/>
        </w:rPr>
        <w:t xml:space="preserve">). • alguém maior do que eles mesmos: Cf. </w:t>
      </w:r>
      <w:hyperlink r:id="rId328">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71">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2">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9">
        <w:r>
          <w:rPr>
            <w:lang w:val="pt_PT" w:bidi="pt_PT"/>
          </w:rPr>
          <w:rPr>
            <w:color w:val="0000EE"/>
            <w:u w:val="single"/>
          </w:rPr>
          <w:t>Nm 35.9–34</w:t>
        </w:r>
      </w:hyperlink>
      <w:r>
        <w:rPr>
          <w:lang w:val="pt_PT" w:bidi="pt_PT"/>
        </w:rPr>
        <w:t xml:space="preserve">; </w:t>
      </w:r>
      <w:hyperlink r:id="rId330">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31">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41">
        <w:r>
          <w:rPr>
            <w:lang w:val="pt_PT" w:bidi="pt_PT"/>
          </w:rPr>
          <w:rPr>
            <w:color w:val="0000EE"/>
            <w:u w:val="single"/>
          </w:rPr>
          <w:t>Êx 29</w:t>
        </w:r>
      </w:hyperlink>
      <w:r>
        <w:rPr>
          <w:lang w:val="pt_PT" w:bidi="pt_PT"/>
        </w:rPr>
        <w:t xml:space="preserve">; </w:t>
      </w:r>
      <w:hyperlink r:id="rId223">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8">
        <w:r>
          <w:rPr>
            <w:lang w:val="pt_PT" w:bidi="pt_PT"/>
          </w:rPr>
          <w:rPr>
            <w:color w:val="0000EE"/>
            <w:u w:val="single"/>
          </w:rPr>
          <w:t>Hb 10.19–23</w:t>
        </w:r>
      </w:hyperlink>
      <w:r>
        <w:rPr>
          <w:lang w:val="pt_PT" w:bidi="pt_PT"/>
        </w:rPr>
        <w:t xml:space="preserve">). • a ordem de Melquisedeque: Esta frase introduz a discussão em </w:t>
      </w:r>
      <w:hyperlink r:id="rId258">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2">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3">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4">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8">
        <w:r>
          <w:rPr>
            <w:lang w:val="pt_PT" w:bidi="pt_PT"/>
          </w:rPr>
          <w:rPr>
            <w:color w:val="0000EE"/>
            <w:u w:val="single"/>
          </w:rPr>
          <w:t>Hebreus 7</w:t>
        </w:r>
      </w:hyperlink>
      <w:r>
        <w:rPr>
          <w:lang w:val="pt_PT" w:bidi="pt_PT"/>
        </w:rPr>
        <w:t xml:space="preserve"> desenvolve o tema principal introduzido em </w:t>
      </w:r>
      <w:hyperlink r:id="rId259">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5">
        <w:r>
          <w:rPr>
            <w:lang w:val="pt_PT" w:bidi="pt_PT"/>
          </w:rPr>
          <w:rPr>
            <w:color w:val="0000EE"/>
            <w:u w:val="single"/>
          </w:rPr>
          <w:t>Lv 27.30</w:t>
        </w:r>
      </w:hyperlink>
      <w:r>
        <w:rPr>
          <w:lang w:val="pt_PT" w:bidi="pt_PT"/>
        </w:rPr>
        <w:t>,</w:t>
      </w:r>
      <w:hyperlink r:id="rId336">
        <w:r>
          <w:rPr>
            <w:lang w:val="pt_PT" w:bidi="pt_PT"/>
          </w:rPr>
          <w:rPr>
            <w:color w:val="0000EE"/>
            <w:u w:val="single"/>
          </w:rPr>
          <w:t>32</w:t>
        </w:r>
      </w:hyperlink>
      <w:r>
        <w:rPr>
          <w:lang w:val="pt_PT" w:bidi="pt_PT"/>
        </w:rPr>
        <w:t>) e se torna um ponto chave no argumento do autor (</w:t>
      </w:r>
      <w:hyperlink r:id="rId337">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4">
        <w:r>
          <w:rPr>
            <w:lang w:val="pt_PT" w:bidi="pt_PT"/>
          </w:rPr>
          <w:rPr>
            <w:color w:val="0000EE"/>
            <w:u w:val="single"/>
          </w:rPr>
          <w:t>Gn 14.17–20</w:t>
        </w:r>
      </w:hyperlink>
      <w:r>
        <w:rPr>
          <w:lang w:val="pt_PT" w:bidi="pt_PT"/>
        </w:rPr>
        <w:t xml:space="preserve"> à luz de </w:t>
      </w:r>
      <w:hyperlink r:id="rId242">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8">
        <w:r>
          <w:rPr>
            <w:lang w:val="pt_PT" w:bidi="pt_PT"/>
          </w:rPr>
          <w:rPr>
            <w:color w:val="0000EE"/>
            <w:u w:val="single"/>
          </w:rPr>
          <w:t>Hb 7.8</w:t>
        </w:r>
      </w:hyperlink>
      <w:r>
        <w:rPr>
          <w:lang w:val="pt_PT" w:bidi="pt_PT"/>
        </w:rPr>
        <w:t>,</w:t>
      </w:r>
      <w:hyperlink r:id="rId339">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2">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40">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41">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2">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3">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4">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5">
        <w:r>
          <w:rPr>
            <w:lang w:val="pt_PT" w:bidi="pt_PT"/>
          </w:rPr>
          <w:rPr>
            <w:color w:val="0000EE"/>
            <w:u w:val="single"/>
          </w:rPr>
          <w:t>Gn 49.1–28</w:t>
        </w:r>
      </w:hyperlink>
      <w:r>
        <w:rPr>
          <w:lang w:val="pt_PT" w:bidi="pt_PT"/>
        </w:rPr>
        <w:t xml:space="preserve">; </w:t>
      </w:r>
      <w:hyperlink r:id="rId346">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7">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40">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8">
        <w:r>
          <w:rPr>
            <w:lang w:val="pt_PT" w:bidi="pt_PT"/>
          </w:rPr>
          <w:rPr>
            <w:color w:val="0000EE"/>
            <w:u w:val="single"/>
          </w:rPr>
          <w:t>Êx 28.41–43</w:t>
        </w:r>
      </w:hyperlink>
      <w:r>
        <w:rPr>
          <w:lang w:val="pt_PT" w:bidi="pt_PT"/>
        </w:rPr>
        <w:t xml:space="preserve">; </w:t>
      </w:r>
      <w:hyperlink r:id="rId349">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50">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40">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8">
        <w:r>
          <w:rPr>
            <w:lang w:val="pt_PT" w:bidi="pt_PT"/>
          </w:rPr>
          <w:rPr>
            <w:color w:val="0000EE"/>
            <w:u w:val="single"/>
          </w:rPr>
          <w:t>Êx 28.41–43</w:t>
        </w:r>
      </w:hyperlink>
      <w:r>
        <w:rPr>
          <w:lang w:val="pt_PT" w:bidi="pt_PT"/>
        </w:rPr>
        <w:t xml:space="preserve">). • posta de lado: Veja </w:t>
      </w:r>
      <w:hyperlink r:id="rId351">
        <w:r>
          <w:rPr>
            <w:lang w:val="pt_PT" w:bidi="pt_PT"/>
          </w:rPr>
          <w:rPr>
            <w:color w:val="0000EE"/>
            <w:u w:val="single"/>
          </w:rPr>
          <w:t>Hb 7.15–17</w:t>
        </w:r>
      </w:hyperlink>
      <w:r>
        <w:rPr>
          <w:lang w:val="pt_PT" w:bidi="pt_PT"/>
        </w:rPr>
        <w:t>. • porque era fraca e inútil: Como explicado nos versículos que seguem (</w:t>
      </w:r>
      <w:hyperlink r:id="rId352">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2">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3">
        <w:r>
          <w:rPr>
            <w:lang w:val="pt_PT" w:bidi="pt_PT"/>
          </w:rPr>
          <w:rPr>
            <w:color w:val="0000EE"/>
            <w:u w:val="single"/>
          </w:rPr>
          <w:t>9.11–28</w:t>
        </w:r>
      </w:hyperlink>
      <w:r>
        <w:rPr>
          <w:lang w:val="pt_PT" w:bidi="pt_PT"/>
        </w:rPr>
        <w:t xml:space="preserve">; </w:t>
      </w:r>
      <w:hyperlink r:id="rId354">
        <w:r>
          <w:rPr>
            <w:lang w:val="pt_PT" w:bidi="pt_PT"/>
          </w:rPr>
          <w:rPr>
            <w:color w:val="0000EE"/>
            <w:u w:val="single"/>
          </w:rPr>
          <w:t>10.21–22</w:t>
        </w:r>
      </w:hyperlink>
      <w:r>
        <w:rPr>
          <w:lang w:val="pt_PT" w:bidi="pt_PT"/>
        </w:rPr>
        <w:t xml:space="preserve">; </w:t>
      </w:r>
      <w:hyperlink r:id="rId355">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3">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201">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6">
        <w:r>
          <w:rPr>
            <w:lang w:val="pt_PT" w:bidi="pt_PT"/>
          </w:rPr>
          <w:rPr>
            <w:color w:val="0000EE"/>
            <w:u w:val="single"/>
          </w:rPr>
          <w:t>2.9</w:t>
        </w:r>
      </w:hyperlink>
      <w:r>
        <w:rPr>
          <w:lang w:val="pt_PT" w:bidi="pt_PT"/>
        </w:rPr>
        <w:t xml:space="preserve">; </w:t>
      </w:r>
      <w:hyperlink r:id="rId356">
        <w:r>
          <w:rPr>
            <w:lang w:val="pt_PT" w:bidi="pt_PT"/>
          </w:rPr>
          <w:rPr>
            <w:color w:val="0000EE"/>
            <w:u w:val="single"/>
          </w:rPr>
          <w:t>5.9</w:t>
        </w:r>
      </w:hyperlink>
      <w:r>
        <w:rPr>
          <w:lang w:val="pt_PT" w:bidi="pt_PT"/>
        </w:rPr>
        <w:t xml:space="preserve">; </w:t>
      </w:r>
      <w:hyperlink r:id="rId117">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201">
        <w:r>
          <w:rPr>
            <w:lang w:val="pt_PT" w:bidi="pt_PT"/>
          </w:rPr>
          <w:rPr>
            <w:color w:val="0000EE"/>
            <w:u w:val="single"/>
          </w:rPr>
          <w:t>5.1–3</w:t>
        </w:r>
      </w:hyperlink>
      <w:r>
        <w:rPr>
          <w:lang w:val="pt_PT" w:bidi="pt_PT"/>
        </w:rPr>
        <w:t xml:space="preserve"> e resume toda a discussão sobre a nomeação de Cristo como Sumo Sacerdote (</w:t>
      </w:r>
      <w:hyperlink r:id="rId259">
        <w:r>
          <w:rPr>
            <w:lang w:val="pt_PT" w:bidi="pt_PT"/>
          </w:rPr>
          <w:rPr>
            <w:color w:val="0000EE"/>
            <w:u w:val="single"/>
          </w:rPr>
          <w:t>5.1–10</w:t>
        </w:r>
      </w:hyperlink>
      <w:r>
        <w:rPr>
          <w:lang w:val="pt_PT" w:bidi="pt_PT"/>
        </w:rPr>
        <w:t xml:space="preserve">; </w:t>
      </w:r>
      <w:hyperlink r:id="rId258">
        <w:r>
          <w:rPr>
            <w:lang w:val="pt_PT" w:bidi="pt_PT"/>
          </w:rPr>
          <w:rPr>
            <w:color w:val="0000EE"/>
            <w:u w:val="single"/>
          </w:rPr>
          <w:t>7.1–28</w:t>
        </w:r>
      </w:hyperlink>
      <w:r>
        <w:rPr>
          <w:lang w:val="pt_PT" w:bidi="pt_PT"/>
        </w:rPr>
        <w:t>). • Limitado pela fraqueza humana refere-se principalmente à pecaminosidade e mortalidade humana (</w:t>
      </w:r>
      <w:hyperlink r:id="rId357">
        <w:r>
          <w:rPr>
            <w:lang w:val="pt_PT" w:bidi="pt_PT"/>
          </w:rPr>
          <w:rPr>
            <w:color w:val="0000EE"/>
            <w:u w:val="single"/>
          </w:rPr>
          <w:t>5.2–3</w:t>
        </w:r>
      </w:hyperlink>
      <w:r>
        <w:rPr>
          <w:lang w:val="pt_PT" w:bidi="pt_PT"/>
        </w:rPr>
        <w:t xml:space="preserve">; </w:t>
      </w:r>
      <w:hyperlink r:id="rId358">
        <w:r>
          <w:rPr>
            <w:lang w:val="pt_PT" w:bidi="pt_PT"/>
          </w:rPr>
          <w:rPr>
            <w:color w:val="0000EE"/>
            <w:u w:val="single"/>
          </w:rPr>
          <w:t>7.18</w:t>
        </w:r>
      </w:hyperlink>
      <w:r>
        <w:rPr>
          <w:lang w:val="pt_PT" w:bidi="pt_PT"/>
        </w:rPr>
        <w:t xml:space="preserve">, </w:t>
      </w:r>
      <w:hyperlink r:id="rId359">
        <w:r>
          <w:rPr>
            <w:lang w:val="pt_PT" w:bidi="pt_PT"/>
          </w:rPr>
          <w:rPr>
            <w:color w:val="0000EE"/>
            <w:u w:val="single"/>
          </w:rPr>
          <w:t>23–27</w:t>
        </w:r>
      </w:hyperlink>
      <w:r>
        <w:rPr>
          <w:lang w:val="pt_PT" w:bidi="pt_PT"/>
        </w:rPr>
        <w:t xml:space="preserve">). • Deus nomeou seu Filho com um juramento: Veja </w:t>
      </w:r>
      <w:hyperlink r:id="rId242">
        <w:r>
          <w:rPr>
            <w:lang w:val="pt_PT" w:bidi="pt_PT"/>
          </w:rPr>
          <w:rPr>
            <w:color w:val="0000EE"/>
            <w:u w:val="single"/>
          </w:rPr>
          <w:t>Sl 110.4</w:t>
        </w:r>
      </w:hyperlink>
      <w:r>
        <w:rPr>
          <w:lang w:val="pt_PT" w:bidi="pt_PT"/>
        </w:rPr>
        <w:t xml:space="preserve">, a principal passagem do Antigo Testamento por trás de </w:t>
      </w:r>
      <w:hyperlink r:id="rId360">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20">
        <w:r>
          <w:rPr>
            <w:lang w:val="pt_PT" w:bidi="pt_PT"/>
          </w:rPr>
          <w:rPr>
            <w:color w:val="0000EE"/>
            <w:u w:val="single"/>
          </w:rPr>
          <w:t>2.10</w:t>
        </w:r>
      </w:hyperlink>
      <w:r>
        <w:rPr>
          <w:lang w:val="pt_PT" w:bidi="pt_PT"/>
        </w:rPr>
        <w:t xml:space="preserve">; </w:t>
      </w:r>
      <w:hyperlink r:id="rId356">
        <w:r>
          <w:rPr>
            <w:lang w:val="pt_PT" w:bidi="pt_PT"/>
          </w:rPr>
          <w:rPr>
            <w:color w:val="0000EE"/>
            <w:u w:val="single"/>
          </w:rPr>
          <w:t>5.9</w:t>
        </w:r>
      </w:hyperlink>
      <w:r>
        <w:rPr>
          <w:lang w:val="pt_PT" w:bidi="pt_PT"/>
        </w:rPr>
        <w:t xml:space="preserve">; </w:t>
      </w:r>
      <w:hyperlink r:id="rId255">
        <w:r>
          <w:rPr>
            <w:lang w:val="pt_PT" w:bidi="pt_PT"/>
          </w:rPr>
          <w:rPr>
            <w:color w:val="0000EE"/>
            <w:u w:val="single"/>
          </w:rPr>
          <w:t>7.11</w:t>
        </w:r>
      </w:hyperlink>
      <w:r>
        <w:rPr>
          <w:lang w:val="pt_PT" w:bidi="pt_PT"/>
        </w:rPr>
        <w:t xml:space="preserve">; </w:t>
      </w:r>
      <w:hyperlink r:id="rId256">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61">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9">
        <w:r>
          <w:rPr>
            <w:lang w:val="pt_PT" w:bidi="pt_PT"/>
          </w:rPr>
          <w:rPr>
            <w:color w:val="0000EE"/>
            <w:u w:val="single"/>
          </w:rPr>
          <w:t>5.1–10</w:t>
        </w:r>
      </w:hyperlink>
      <w:r>
        <w:rPr>
          <w:lang w:val="pt_PT" w:bidi="pt_PT"/>
        </w:rPr>
        <w:t xml:space="preserve">; </w:t>
      </w:r>
      <w:hyperlink r:id="rId258">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2">
        <w:r>
          <w:rPr>
            <w:lang w:val="pt_PT" w:bidi="pt_PT"/>
          </w:rPr>
          <w:rPr>
            <w:color w:val="0000EE"/>
            <w:u w:val="single"/>
          </w:rPr>
          <w:t>8.5</w:t>
        </w:r>
      </w:hyperlink>
      <w:r>
        <w:rPr>
          <w:lang w:val="pt_PT" w:bidi="pt_PT"/>
        </w:rPr>
        <w:t>): Isso antecipa o tema da oferta superior de Jesus que é abordado no restante desta seção (</w:t>
      </w:r>
      <w:hyperlink r:id="rId363">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2">
        <w:r>
          <w:rPr>
            <w:lang w:val="pt_PT" w:bidi="pt_PT"/>
          </w:rPr>
          <w:rPr>
            <w:color w:val="0000EE"/>
            <w:u w:val="single"/>
          </w:rPr>
          <w:t>8.5</w:t>
        </w:r>
      </w:hyperlink>
      <w:r>
        <w:rPr>
          <w:lang w:val="pt_PT" w:bidi="pt_PT"/>
        </w:rPr>
        <w:t xml:space="preserve">; </w:t>
      </w:r>
      <w:hyperlink r:id="rId364">
        <w:r>
          <w:rPr>
            <w:lang w:val="pt_PT" w:bidi="pt_PT"/>
          </w:rPr>
          <w:rPr>
            <w:color w:val="0000EE"/>
            <w:u w:val="single"/>
          </w:rPr>
          <w:t>9.11</w:t>
        </w:r>
      </w:hyperlink>
      <w:r>
        <w:rPr>
          <w:lang w:val="pt_PT" w:bidi="pt_PT"/>
        </w:rPr>
        <w:t>,</w:t>
      </w:r>
      <w:hyperlink r:id="rId365">
        <w:r>
          <w:rPr>
            <w:lang w:val="pt_PT" w:bidi="pt_PT"/>
          </w:rPr>
          <w:rPr>
            <w:color w:val="0000EE"/>
            <w:u w:val="single"/>
          </w:rPr>
          <w:t>24</w:t>
        </w:r>
      </w:hyperlink>
      <w:r>
        <w:rPr>
          <w:lang w:val="pt_PT" w:bidi="pt_PT"/>
        </w:rPr>
        <w:t xml:space="preserve">; </w:t>
      </w:r>
      <w:hyperlink r:id="rId39">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41">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6">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2">
        <w:r>
          <w:rPr>
            <w:lang w:val="pt_PT" w:bidi="pt_PT"/>
          </w:rPr>
          <w:rPr>
            <w:color w:val="0000EE"/>
            <w:u w:val="single"/>
          </w:rPr>
          <w:t>8.5</w:t>
        </w:r>
      </w:hyperlink>
      <w:r>
        <w:rPr>
          <w:lang w:val="pt_PT" w:bidi="pt_PT"/>
        </w:rPr>
        <w:t xml:space="preserve">; </w:t>
      </w:r>
      <w:hyperlink r:id="rId364">
        <w:r>
          <w:rPr>
            <w:lang w:val="pt_PT" w:bidi="pt_PT"/>
          </w:rPr>
          <w:rPr>
            <w:color w:val="0000EE"/>
            <w:u w:val="single"/>
          </w:rPr>
          <w:t>9.11</w:t>
        </w:r>
      </w:hyperlink>
      <w:r>
        <w:rPr>
          <w:lang w:val="pt_PT" w:bidi="pt_PT"/>
        </w:rPr>
        <w:t>,</w:t>
      </w:r>
      <w:hyperlink r:id="rId365">
        <w:r>
          <w:rPr>
            <w:lang w:val="pt_PT" w:bidi="pt_PT"/>
          </w:rPr>
          <w:rPr>
            <w:color w:val="0000EE"/>
            <w:u w:val="single"/>
          </w:rPr>
          <w:t>24</w:t>
        </w:r>
      </w:hyperlink>
      <w:r>
        <w:rPr>
          <w:lang w:val="pt_PT" w:bidi="pt_PT"/>
        </w:rPr>
        <w:t xml:space="preserve">; </w:t>
      </w:r>
      <w:hyperlink r:id="rId39">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7">
        <w:r>
          <w:rPr>
            <w:lang w:val="pt_PT" w:bidi="pt_PT"/>
          </w:rPr>
          <w:rPr>
            <w:color w:val="0000EE"/>
            <w:u w:val="single"/>
          </w:rPr>
          <w:t>Êx 25.40</w:t>
        </w:r>
      </w:hyperlink>
      <w:r>
        <w:rPr>
          <w:lang w:val="pt_PT" w:bidi="pt_PT"/>
        </w:rPr>
        <w:t xml:space="preserve">; </w:t>
      </w:r>
      <w:hyperlink r:id="rId368">
        <w:r>
          <w:rPr>
            <w:lang w:val="pt_PT" w:bidi="pt_PT"/>
          </w:rPr>
          <w:rPr>
            <w:color w:val="0000EE"/>
            <w:u w:val="single"/>
          </w:rPr>
          <w:t>26.30</w:t>
        </w:r>
      </w:hyperlink>
      <w:r>
        <w:rPr>
          <w:lang w:val="pt_PT" w:bidi="pt_PT"/>
        </w:rPr>
        <w:t xml:space="preserve">; cp. </w:t>
      </w:r>
      <w:hyperlink r:id="rId369">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70">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71">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60">
        <w:r>
          <w:rPr>
            <w:lang w:val="pt_PT" w:bidi="pt_PT"/>
          </w:rPr>
          <w:rPr>
            <w:color w:val="0000EE"/>
            <w:u w:val="single"/>
          </w:rPr>
          <w:t>7.11–28</w:t>
        </w:r>
      </w:hyperlink>
      <w:r>
        <w:rPr>
          <w:lang w:val="pt_PT" w:bidi="pt_PT"/>
        </w:rPr>
        <w:t xml:space="preserve">; </w:t>
      </w:r>
      <w:hyperlink r:id="rId372">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3">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4">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5">
        <w:r>
          <w:rPr>
            <w:lang w:val="pt_PT" w:bidi="pt_PT"/>
          </w:rPr>
          <w:rPr>
            <w:color w:val="0000EE"/>
            <w:u w:val="single"/>
          </w:rPr>
          <w:t>Êx 19.1–8</w:t>
        </w:r>
      </w:hyperlink>
      <w:r>
        <w:rPr>
          <w:lang w:val="pt_PT" w:bidi="pt_PT"/>
        </w:rPr>
        <w:t xml:space="preserve">; </w:t>
      </w:r>
      <w:hyperlink r:id="rId376">
        <w:r>
          <w:rPr>
            <w:lang w:val="pt_PT" w:bidi="pt_PT"/>
          </w:rPr>
          <w:rPr>
            <w:color w:val="0000EE"/>
            <w:u w:val="single"/>
          </w:rPr>
          <w:t>24.7–8</w:t>
        </w:r>
      </w:hyperlink>
      <w:r>
        <w:rPr>
          <w:lang w:val="pt_PT" w:bidi="pt_PT"/>
        </w:rPr>
        <w:t xml:space="preserve">; </w:t>
      </w:r>
      <w:hyperlink r:id="rId377">
        <w:r>
          <w:rPr>
            <w:lang w:val="pt_PT" w:bidi="pt_PT"/>
          </w:rPr>
          <w:rPr>
            <w:color w:val="0000EE"/>
            <w:u w:val="single"/>
          </w:rPr>
          <w:t>34.27–28</w:t>
        </w:r>
      </w:hyperlink>
      <w:r>
        <w:rPr>
          <w:lang w:val="pt_PT" w:bidi="pt_PT"/>
        </w:rPr>
        <w:t xml:space="preserve">; </w:t>
      </w:r>
      <w:hyperlink r:id="rId378">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9">
        <w:r>
          <w:rPr>
            <w:lang w:val="pt_PT" w:bidi="pt_PT"/>
          </w:rPr>
          <w:rPr>
            <w:color w:val="0000EE"/>
            <w:u w:val="single"/>
          </w:rPr>
          <w:t>Êx 12–14</w:t>
        </w:r>
      </w:hyperlink>
      <w:r>
        <w:rPr>
          <w:lang w:val="pt_PT" w:bidi="pt_PT"/>
        </w:rPr>
        <w:t xml:space="preserve">). • Eles não permaneceram fiéis: Veja </w:t>
      </w:r>
      <w:hyperlink r:id="rId380">
        <w:r>
          <w:rPr>
            <w:lang w:val="pt_PT" w:bidi="pt_PT"/>
          </w:rPr>
          <w:rPr>
            <w:color w:val="0000EE"/>
            <w:u w:val="single"/>
          </w:rPr>
          <w:t>Hb 3.7–19</w:t>
        </w:r>
      </w:hyperlink>
      <w:r>
        <w:rPr>
          <w:lang w:val="pt_PT" w:bidi="pt_PT"/>
        </w:rPr>
        <w:t xml:space="preserve">; </w:t>
      </w:r>
      <w:hyperlink r:id="rId381">
        <w:r>
          <w:rPr>
            <w:lang w:val="pt_PT" w:bidi="pt_PT"/>
          </w:rPr>
          <w:rPr>
            <w:color w:val="0000EE"/>
            <w:u w:val="single"/>
          </w:rPr>
          <w:t>Nm 14.1–38</w:t>
        </w:r>
      </w:hyperlink>
      <w:r>
        <w:rPr>
          <w:lang w:val="pt_PT" w:bidi="pt_PT"/>
        </w:rPr>
        <w:t xml:space="preserve">; </w:t>
      </w:r>
      <w:hyperlink r:id="rId183">
        <w:r>
          <w:rPr>
            <w:lang w:val="pt_PT" w:bidi="pt_PT"/>
          </w:rPr>
          <w:rPr>
            <w:color w:val="0000EE"/>
            <w:u w:val="single"/>
          </w:rPr>
          <w:t>Dt 9</w:t>
        </w:r>
      </w:hyperlink>
      <w:r>
        <w:rPr>
          <w:lang w:val="pt_PT" w:bidi="pt_PT"/>
        </w:rPr>
        <w:t xml:space="preserve">; </w:t>
      </w:r>
      <w:hyperlink r:id="rId165">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2">
        <w:r>
          <w:rPr>
            <w:lang w:val="pt_PT" w:bidi="pt_PT"/>
          </w:rPr>
          <w:rPr>
            <w:color w:val="0000EE"/>
            <w:u w:val="single"/>
          </w:rPr>
          <w:t>Dt 28.15–68</w:t>
        </w:r>
      </w:hyperlink>
      <w:r>
        <w:rPr>
          <w:lang w:val="pt_PT" w:bidi="pt_PT"/>
        </w:rPr>
        <w:t xml:space="preserve">; </w:t>
      </w:r>
      <w:hyperlink r:id="rId383">
        <w:r>
          <w:rPr>
            <w:lang w:val="pt_PT" w:bidi="pt_PT"/>
          </w:rPr>
          <w:rPr>
            <w:color w:val="0000EE"/>
            <w:u w:val="single"/>
          </w:rPr>
          <w:t>30.11–20</w:t>
        </w:r>
      </w:hyperlink>
      <w:r>
        <w:rPr>
          <w:lang w:val="pt_PT" w:bidi="pt_PT"/>
        </w:rPr>
        <w:t xml:space="preserve">; </w:t>
      </w:r>
      <w:hyperlink r:id="rId384">
        <w:r>
          <w:rPr>
            <w:lang w:val="pt_PT" w:bidi="pt_PT"/>
          </w:rPr>
          <w:rPr>
            <w:color w:val="0000EE"/>
            <w:u w:val="single"/>
          </w:rPr>
          <w:t>1Rs 8.22–53</w:t>
        </w:r>
      </w:hyperlink>
      <w:r>
        <w:rPr>
          <w:lang w:val="pt_PT" w:bidi="pt_PT"/>
        </w:rPr>
        <w:t xml:space="preserve">; </w:t>
      </w:r>
      <w:hyperlink r:id="rId385">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6">
        <w:r>
          <w:rPr>
            <w:lang w:val="pt_PT" w:bidi="pt_PT"/>
          </w:rPr>
          <w:rPr>
            <w:color w:val="0000EE"/>
            <w:u w:val="single"/>
          </w:rPr>
          <w:t>Dt 32.46</w:t>
        </w:r>
      </w:hyperlink>
      <w:r>
        <w:rPr>
          <w:lang w:val="pt_PT" w:bidi="pt_PT"/>
        </w:rPr>
        <w:t>), e os reis de Israel e Judá eram julgados por seguirem ou não a lei de Deus de todo o coração (</w:t>
      </w:r>
      <w:hyperlink r:id="rId387">
        <w:r>
          <w:rPr>
            <w:lang w:val="pt_PT" w:bidi="pt_PT"/>
          </w:rPr>
          <w:rPr>
            <w:color w:val="0000EE"/>
            <w:u w:val="single"/>
          </w:rPr>
          <w:t>2Rs 10.31</w:t>
        </w:r>
      </w:hyperlink>
      <w:r>
        <w:rPr>
          <w:lang w:val="pt_PT" w:bidi="pt_PT"/>
        </w:rPr>
        <w:t xml:space="preserve">; </w:t>
      </w:r>
      <w:hyperlink r:id="rId388">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9">
        <w:r>
          <w:rPr>
            <w:lang w:val="pt_PT" w:bidi="pt_PT"/>
          </w:rPr>
          <w:rPr>
            <w:color w:val="0000EE"/>
            <w:u w:val="single"/>
          </w:rPr>
          <w:t>9.13–15</w:t>
        </w:r>
      </w:hyperlink>
      <w:r>
        <w:rPr>
          <w:lang w:val="pt_PT" w:bidi="pt_PT"/>
        </w:rPr>
        <w:t xml:space="preserve">; </w:t>
      </w:r>
      <w:hyperlink r:id="rId390">
        <w:r>
          <w:rPr>
            <w:lang w:val="pt_PT" w:bidi="pt_PT"/>
          </w:rPr>
          <w:rPr>
            <w:color w:val="0000EE"/>
            <w:u w:val="single"/>
          </w:rPr>
          <w:t>10.14–18</w:t>
        </w:r>
      </w:hyperlink>
      <w:r>
        <w:rPr>
          <w:lang w:val="pt_PT" w:bidi="pt_PT"/>
        </w:rPr>
        <w:t>,</w:t>
      </w:r>
      <w:hyperlink r:id="rId269">
        <w:r>
          <w:rPr>
            <w:lang w:val="pt_PT" w:bidi="pt_PT"/>
          </w:rPr>
          <w:rPr>
            <w:color w:val="0000EE"/>
            <w:u w:val="single"/>
          </w:rPr>
          <w:t>22</w:t>
        </w:r>
      </w:hyperlink>
      <w:r>
        <w:rPr>
          <w:lang w:val="pt_PT" w:bidi="pt_PT"/>
        </w:rPr>
        <w:t xml:space="preserve">; </w:t>
      </w:r>
      <w:hyperlink r:id="rId391">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2">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3">
        <w:r>
          <w:rPr>
            <w:lang w:val="pt_PT" w:bidi="pt_PT"/>
          </w:rPr>
          <w:rPr>
            <w:color w:val="0000EE"/>
            <w:u w:val="single"/>
          </w:rPr>
          <w:t>Êx 28–29</w:t>
        </w:r>
      </w:hyperlink>
      <w:r>
        <w:rPr>
          <w:lang w:val="pt_PT" w:bidi="pt_PT"/>
        </w:rPr>
        <w:t xml:space="preserve">; </w:t>
      </w:r>
      <w:hyperlink r:id="rId394">
        <w:r>
          <w:rPr>
            <w:lang w:val="pt_PT" w:bidi="pt_PT"/>
          </w:rPr>
          <w:rPr>
            <w:color w:val="0000EE"/>
            <w:u w:val="single"/>
          </w:rPr>
          <w:t>Lv 1–10</w:t>
        </w:r>
      </w:hyperlink>
      <w:r>
        <w:rPr>
          <w:lang w:val="pt_PT" w:bidi="pt_PT"/>
        </w:rPr>
        <w:t xml:space="preserve">; </w:t>
      </w:r>
      <w:hyperlink r:id="rId395">
        <w:r>
          <w:rPr>
            <w:lang w:val="pt_PT" w:bidi="pt_PT"/>
          </w:rPr>
          <w:rPr>
            <w:color w:val="0000EE"/>
            <w:u w:val="single"/>
          </w:rPr>
          <w:t>16.1–17.16</w:t>
        </w:r>
      </w:hyperlink>
      <w:r>
        <w:rPr>
          <w:lang w:val="pt_PT" w:bidi="pt_PT"/>
        </w:rPr>
        <w:t xml:space="preserve">). Em </w:t>
      </w:r>
      <w:hyperlink r:id="rId35">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6">
        <w:r>
          <w:rPr>
            <w:lang w:val="pt_PT" w:bidi="pt_PT"/>
          </w:rPr>
          <w:rPr>
            <w:color w:val="0000EE"/>
            <w:u w:val="single"/>
          </w:rPr>
          <w:t>Êx 25–31</w:t>
        </w:r>
      </w:hyperlink>
      <w:r>
        <w:rPr>
          <w:lang w:val="pt_PT" w:bidi="pt_PT"/>
        </w:rPr>
        <w:t xml:space="preserve">; </w:t>
      </w:r>
      <w:hyperlink r:id="rId397">
        <w:r>
          <w:rPr>
            <w:lang w:val="pt_PT" w:bidi="pt_PT"/>
          </w:rPr>
          <w:rPr>
            <w:color w:val="0000EE"/>
            <w:u w:val="single"/>
          </w:rPr>
          <w:t>35.1–40.38</w:t>
        </w:r>
      </w:hyperlink>
      <w:r>
        <w:rPr>
          <w:lang w:val="pt_PT" w:bidi="pt_PT"/>
        </w:rPr>
        <w:t xml:space="preserve">). • um candelabro: </w:t>
      </w:r>
      <w:hyperlink r:id="rId398">
        <w:r>
          <w:rPr>
            <w:lang w:val="pt_PT" w:bidi="pt_PT"/>
          </w:rPr>
          <w:rPr>
            <w:color w:val="0000EE"/>
            <w:u w:val="single"/>
          </w:rPr>
          <w:t>Êx 25.31–40</w:t>
        </w:r>
      </w:hyperlink>
      <w:r>
        <w:rPr>
          <w:lang w:val="pt_PT" w:bidi="pt_PT"/>
        </w:rPr>
        <w:t xml:space="preserve">; </w:t>
      </w:r>
      <w:hyperlink r:id="rId399">
        <w:r>
          <w:rPr>
            <w:lang w:val="pt_PT" w:bidi="pt_PT"/>
          </w:rPr>
          <w:rPr>
            <w:color w:val="0000EE"/>
            <w:u w:val="single"/>
          </w:rPr>
          <w:t>26.35</w:t>
        </w:r>
      </w:hyperlink>
      <w:r>
        <w:rPr>
          <w:lang w:val="pt_PT" w:bidi="pt_PT"/>
        </w:rPr>
        <w:t xml:space="preserve">. • uma mesa: </w:t>
      </w:r>
      <w:hyperlink r:id="rId400">
        <w:r>
          <w:rPr>
            <w:lang w:val="pt_PT" w:bidi="pt_PT"/>
          </w:rPr>
          <w:rPr>
            <w:color w:val="0000EE"/>
            <w:u w:val="single"/>
          </w:rPr>
          <w:t>Êx 25.23–30</w:t>
        </w:r>
      </w:hyperlink>
      <w:r>
        <w:rPr>
          <w:lang w:val="pt_PT" w:bidi="pt_PT"/>
        </w:rPr>
        <w:t>. • Os sacerdotes entravam no Lugar Santo diariamente em seus deveres rituais (</w:t>
      </w:r>
      <w:hyperlink r:id="rId401">
        <w:r>
          <w:rPr>
            <w:lang w:val="pt_PT" w:bidi="pt_PT"/>
          </w:rPr>
          <w:rPr>
            <w:color w:val="0000EE"/>
            <w:u w:val="single"/>
          </w:rPr>
          <w:t>Hb 9.6</w:t>
        </w:r>
      </w:hyperlink>
      <w:r>
        <w:rPr>
          <w:lang w:val="pt_PT" w:bidi="pt_PT"/>
        </w:rPr>
        <w:t xml:space="preserve">; veja </w:t>
      </w:r>
      <w:hyperlink r:id="rId402">
        <w:r>
          <w:rPr>
            <w:lang w:val="pt_PT" w:bidi="pt_PT"/>
          </w:rPr>
          <w:rPr>
            <w:color w:val="0000EE"/>
            <w:u w:val="single"/>
          </w:rPr>
          <w:t>Êx 28.43</w:t>
        </w:r>
      </w:hyperlink>
      <w:r>
        <w:rPr>
          <w:lang w:val="pt_PT" w:bidi="pt_PT"/>
        </w:rPr>
        <w:t xml:space="preserve">; </w:t>
      </w:r>
      <w:hyperlink r:id="rId403">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4">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5">
        <w:r>
          <w:rPr>
            <w:lang w:val="pt_PT" w:bidi="pt_PT"/>
          </w:rPr>
          <w:rPr>
            <w:color w:val="0000EE"/>
            <w:u w:val="single"/>
          </w:rPr>
          <w:t>Hb 9.7</w:t>
        </w:r>
      </w:hyperlink>
      <w:r>
        <w:rPr>
          <w:lang w:val="pt_PT" w:bidi="pt_PT"/>
        </w:rPr>
        <w:t xml:space="preserve">; veja </w:t>
      </w:r>
      <w:hyperlink r:id="rId406">
        <w:r>
          <w:rPr>
            <w:lang w:val="pt_PT" w:bidi="pt_PT"/>
          </w:rPr>
          <w:rPr>
            <w:color w:val="0000EE"/>
            <w:u w:val="single"/>
          </w:rPr>
          <w:t>Êx 30.6</w:t>
        </w:r>
      </w:hyperlink>
      <w:r>
        <w:rPr>
          <w:lang w:val="pt_PT" w:bidi="pt_PT"/>
        </w:rPr>
        <w:t xml:space="preserve">, </w:t>
      </w:r>
      <w:hyperlink r:id="rId407">
        <w:r>
          <w:rPr>
            <w:lang w:val="pt_PT" w:bidi="pt_PT"/>
          </w:rPr>
          <w:rPr>
            <w:color w:val="0000EE"/>
            <w:u w:val="single"/>
          </w:rPr>
          <w:t>10</w:t>
        </w:r>
      </w:hyperlink>
      <w:r>
        <w:rPr>
          <w:lang w:val="pt_PT" w:bidi="pt_PT"/>
        </w:rPr>
        <w:t xml:space="preserve">; </w:t>
      </w:r>
      <w:hyperlink r:id="rId408">
        <w:r>
          <w:rPr>
            <w:lang w:val="pt_PT" w:bidi="pt_PT"/>
          </w:rPr>
          <w:rPr>
            <w:color w:val="0000EE"/>
            <w:u w:val="single"/>
          </w:rPr>
          <w:t>Lv 16.2–34</w:t>
        </w:r>
      </w:hyperlink>
      <w:r>
        <w:rPr>
          <w:lang w:val="pt_PT" w:bidi="pt_PT"/>
        </w:rPr>
        <w:t xml:space="preserve">; </w:t>
      </w:r>
      <w:hyperlink r:id="rId409">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10">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6">
        <w:r>
          <w:rPr>
            <w:lang w:val="pt_PT" w:bidi="pt_PT"/>
          </w:rPr>
          <w:rPr>
            <w:color w:val="0000EE"/>
            <w:u w:val="single"/>
          </w:rPr>
          <w:t>Êx 30.6</w:t>
        </w:r>
      </w:hyperlink>
      <w:r>
        <w:rPr>
          <w:lang w:val="pt_PT" w:bidi="pt_PT"/>
        </w:rPr>
        <w:t xml:space="preserve">; </w:t>
      </w:r>
      <w:hyperlink r:id="rId411">
        <w:r>
          <w:rPr>
            <w:lang w:val="pt_PT" w:bidi="pt_PT"/>
          </w:rPr>
          <w:rPr>
            <w:color w:val="0000EE"/>
            <w:u w:val="single"/>
          </w:rPr>
          <w:t>Lv 16.13</w:t>
        </w:r>
      </w:hyperlink>
      <w:r>
        <w:rPr>
          <w:lang w:val="pt_PT" w:bidi="pt_PT"/>
        </w:rPr>
        <w:t xml:space="preserve">; </w:t>
      </w:r>
      <w:hyperlink r:id="rId412">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3">
        <w:r>
          <w:rPr>
            <w:lang w:val="pt_PT" w:bidi="pt_PT"/>
          </w:rPr>
          <w:rPr>
            <w:color w:val="0000EE"/>
            <w:u w:val="single"/>
          </w:rPr>
          <w:t>Êx 25.10–22</w:t>
        </w:r>
      </w:hyperlink>
      <w:r>
        <w:rPr>
          <w:lang w:val="pt_PT" w:bidi="pt_PT"/>
        </w:rPr>
        <w:t>). • O jarro de ouro contendo maná era um lembrete da provisão de Deus no deserto (</w:t>
      </w:r>
      <w:hyperlink r:id="rId414">
        <w:r>
          <w:rPr>
            <w:lang w:val="pt_PT" w:bidi="pt_PT"/>
          </w:rPr>
          <w:rPr>
            <w:color w:val="0000EE"/>
            <w:u w:val="single"/>
          </w:rPr>
          <w:t>Êx 16.32–34</w:t>
        </w:r>
      </w:hyperlink>
      <w:r>
        <w:rPr>
          <w:lang w:val="pt_PT" w:bidi="pt_PT"/>
        </w:rPr>
        <w:t xml:space="preserve">). • A vara de Arão que brotou folhas (veja </w:t>
      </w:r>
      <w:hyperlink r:id="rId415">
        <w:r>
          <w:rPr>
            <w:lang w:val="pt_PT" w:bidi="pt_PT"/>
          </w:rPr>
          <w:rPr>
            <w:color w:val="0000EE"/>
            <w:u w:val="single"/>
          </w:rPr>
          <w:t>Nm 17.1–11</w:t>
        </w:r>
      </w:hyperlink>
      <w:r>
        <w:rPr>
          <w:lang w:val="pt_PT" w:bidi="pt_PT"/>
        </w:rPr>
        <w:t>) era um lembrete para não se rebelar contra os líderes escolhidos por Deus (</w:t>
      </w:r>
      <w:hyperlink r:id="rId416">
        <w:r>
          <w:rPr>
            <w:lang w:val="pt_PT" w:bidi="pt_PT"/>
          </w:rPr>
          <w:rPr>
            <w:color w:val="0000EE"/>
            <w:u w:val="single"/>
          </w:rPr>
          <w:t>Nm 17.10</w:t>
        </w:r>
      </w:hyperlink>
      <w:r>
        <w:rPr>
          <w:lang w:val="pt_PT" w:bidi="pt_PT"/>
        </w:rPr>
        <w:t xml:space="preserve">; cf. </w:t>
      </w:r>
      <w:hyperlink r:id="rId417">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8">
        <w:r>
          <w:rPr>
            <w:lang w:val="pt_PT" w:bidi="pt_PT"/>
          </w:rPr>
          <w:rPr>
            <w:color w:val="0000EE"/>
            <w:u w:val="single"/>
          </w:rPr>
          <w:t>Êx 25.16</w:t>
        </w:r>
      </w:hyperlink>
      <w:r>
        <w:rPr>
          <w:lang w:val="pt_PT" w:bidi="pt_PT"/>
        </w:rPr>
        <w:t xml:space="preserve">; </w:t>
      </w:r>
      <w:hyperlink r:id="rId419">
        <w:r>
          <w:rPr>
            <w:lang w:val="pt_PT" w:bidi="pt_PT"/>
          </w:rPr>
          <w:rPr>
            <w:color w:val="0000EE"/>
            <w:u w:val="single"/>
          </w:rPr>
          <w:t>31.18</w:t>
        </w:r>
      </w:hyperlink>
      <w:r>
        <w:rPr>
          <w:lang w:val="pt_PT" w:bidi="pt_PT"/>
        </w:rPr>
        <w:t xml:space="preserve">; </w:t>
      </w:r>
      <w:hyperlink r:id="rId420">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21">
        <w:r>
          <w:rPr>
            <w:lang w:val="pt_PT" w:bidi="pt_PT"/>
          </w:rPr>
          <w:rPr>
            <w:color w:val="0000EE"/>
            <w:u w:val="single"/>
          </w:rPr>
          <w:t>Gn 3.24</w:t>
        </w:r>
      </w:hyperlink>
      <w:r>
        <w:rPr>
          <w:lang w:val="pt_PT" w:bidi="pt_PT"/>
        </w:rPr>
        <w:t xml:space="preserve">; </w:t>
      </w:r>
      <w:hyperlink r:id="rId422">
        <w:r>
          <w:rPr>
            <w:lang w:val="pt_PT" w:bidi="pt_PT"/>
          </w:rPr>
          <w:rPr>
            <w:color w:val="0000EE"/>
            <w:u w:val="single"/>
          </w:rPr>
          <w:t>Sl 80.1</w:t>
        </w:r>
      </w:hyperlink>
      <w:r>
        <w:rPr>
          <w:lang w:val="pt_PT" w:bidi="pt_PT"/>
        </w:rPr>
        <w:t xml:space="preserve">; </w:t>
      </w:r>
      <w:hyperlink r:id="rId423">
        <w:r>
          <w:rPr>
            <w:lang w:val="pt_PT" w:bidi="pt_PT"/>
          </w:rPr>
          <w:rPr>
            <w:color w:val="0000EE"/>
            <w:u w:val="single"/>
          </w:rPr>
          <w:t>99.1</w:t>
        </w:r>
      </w:hyperlink>
      <w:r>
        <w:rPr>
          <w:lang w:val="pt_PT" w:bidi="pt_PT"/>
        </w:rPr>
        <w:t xml:space="preserve">; </w:t>
      </w:r>
      <w:hyperlink r:id="rId424">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5">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6">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7">
        <w:r>
          <w:rPr>
            <w:lang w:val="pt_PT" w:bidi="pt_PT"/>
          </w:rPr>
          <w:rPr>
            <w:color w:val="0000EE"/>
            <w:u w:val="single"/>
          </w:rPr>
          <w:t>9.2</w:t>
        </w:r>
      </w:hyperlink>
      <w:r>
        <w:rPr>
          <w:lang w:val="pt_PT" w:bidi="pt_PT"/>
        </w:rPr>
        <w:t>), eram dever dos sacerdotes, que mantinham as lâmpadas acesas e os pães sagrados repostos (</w:t>
      </w:r>
      <w:hyperlink r:id="rId428">
        <w:r>
          <w:rPr>
            <w:lang w:val="pt_PT" w:bidi="pt_PT"/>
          </w:rPr>
          <w:rPr>
            <w:color w:val="0000EE"/>
            <w:u w:val="single"/>
          </w:rPr>
          <w:t>Êx 27.20–21</w:t>
        </w:r>
      </w:hyperlink>
      <w:r>
        <w:rPr>
          <w:lang w:val="pt_PT" w:bidi="pt_PT"/>
        </w:rPr>
        <w:t xml:space="preserve">; </w:t>
      </w:r>
      <w:hyperlink r:id="rId429">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3">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30">
        <w:r>
          <w:rPr>
            <w:lang w:val="pt_PT" w:bidi="pt_PT"/>
          </w:rPr>
          <w:rPr>
            <w:color w:val="0000EE"/>
            <w:u w:val="single"/>
          </w:rPr>
          <w:t>9.14</w:t>
        </w:r>
      </w:hyperlink>
      <w:r>
        <w:rPr>
          <w:lang w:val="pt_PT" w:bidi="pt_PT"/>
        </w:rPr>
        <w:t xml:space="preserve">; </w:t>
      </w:r>
      <w:hyperlink r:id="rId431">
        <w:r>
          <w:rPr>
            <w:lang w:val="pt_PT" w:bidi="pt_PT"/>
          </w:rPr>
          <w:rPr>
            <w:color w:val="0000EE"/>
            <w:u w:val="single"/>
          </w:rPr>
          <w:t>10.2</w:t>
        </w:r>
      </w:hyperlink>
      <w:r>
        <w:rPr>
          <w:lang w:val="pt_PT" w:bidi="pt_PT"/>
        </w:rPr>
        <w:t>,</w:t>
      </w:r>
      <w:hyperlink r:id="rId269">
        <w:r>
          <w:rPr>
            <w:lang w:val="pt_PT" w:bidi="pt_PT"/>
          </w:rPr>
          <w:rPr>
            <w:color w:val="0000EE"/>
            <w:u w:val="single"/>
          </w:rPr>
          <w:t>22</w:t>
        </w:r>
      </w:hyperlink>
      <w:r>
        <w:rPr>
          <w:lang w:val="pt_PT" w:bidi="pt_PT"/>
        </w:rPr>
        <w:t xml:space="preserve">; </w:t>
      </w:r>
      <w:hyperlink r:id="rId432">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3">
        <w:r>
          <w:rPr>
            <w:lang w:val="pt_PT" w:bidi="pt_PT"/>
          </w:rPr>
          <w:rPr>
            <w:color w:val="0000EE"/>
            <w:u w:val="single"/>
          </w:rPr>
          <w:t>8.10</w:t>
        </w:r>
      </w:hyperlink>
      <w:r>
        <w:rPr>
          <w:lang w:val="pt_PT" w:bidi="pt_PT"/>
        </w:rPr>
        <w:t xml:space="preserve">; </w:t>
      </w:r>
      <w:hyperlink r:id="rId434">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5">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2">
        <w:r>
          <w:rPr>
            <w:lang w:val="pt_PT" w:bidi="pt_PT"/>
          </w:rPr>
          <w:rPr>
            <w:color w:val="0000EE"/>
            <w:u w:val="single"/>
          </w:rPr>
          <w:t>Sl 110.4</w:t>
        </w:r>
      </w:hyperlink>
      <w:r>
        <w:rPr>
          <w:lang w:val="pt_PT" w:bidi="pt_PT"/>
        </w:rPr>
        <w:t xml:space="preserve"> (</w:t>
      </w:r>
      <w:hyperlink r:id="rId259">
        <w:r>
          <w:rPr>
            <w:lang w:val="pt_PT" w:bidi="pt_PT"/>
          </w:rPr>
          <w:rPr>
            <w:color w:val="0000EE"/>
            <w:u w:val="single"/>
          </w:rPr>
          <w:t>Hb 5.1–10</w:t>
        </w:r>
      </w:hyperlink>
      <w:r>
        <w:rPr>
          <w:lang w:val="pt_PT" w:bidi="pt_PT"/>
        </w:rPr>
        <w:t xml:space="preserve">; </w:t>
      </w:r>
      <w:hyperlink r:id="rId258">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2">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2">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2">
        <w:r>
          <w:rPr>
            <w:lang w:val="pt_PT" w:bidi="pt_PT"/>
          </w:rPr>
          <w:rPr>
            <w:color w:val="0000EE"/>
            <w:u w:val="single"/>
          </w:rPr>
          <w:t>9.13–22</w:t>
        </w:r>
      </w:hyperlink>
      <w:r>
        <w:rPr>
          <w:lang w:val="pt_PT" w:bidi="pt_PT"/>
        </w:rPr>
        <w:t xml:space="preserve">; cf. </w:t>
      </w:r>
      <w:hyperlink r:id="rId405">
        <w:r>
          <w:rPr>
            <w:lang w:val="pt_PT" w:bidi="pt_PT"/>
          </w:rPr>
          <w:rPr>
            <w:color w:val="0000EE"/>
            <w:u w:val="single"/>
          </w:rPr>
          <w:t>9.7</w:t>
        </w:r>
      </w:hyperlink>
      <w:r>
        <w:rPr>
          <w:lang w:val="pt_PT" w:bidi="pt_PT"/>
        </w:rPr>
        <w:t>); a oferta de Cristo foi feita no Tabernáculo celestial, não no terrestre (</w:t>
      </w:r>
      <w:hyperlink r:id="rId435">
        <w:r>
          <w:rPr>
            <w:lang w:val="pt_PT" w:bidi="pt_PT"/>
          </w:rPr>
          <w:rPr>
            <w:color w:val="0000EE"/>
            <w:u w:val="single"/>
          </w:rPr>
          <w:t>9.23–24</w:t>
        </w:r>
      </w:hyperlink>
      <w:r>
        <w:rPr>
          <w:lang w:val="pt_PT" w:bidi="pt_PT"/>
        </w:rPr>
        <w:t xml:space="preserve">; cf. </w:t>
      </w:r>
      <w:hyperlink r:id="rId436">
        <w:r>
          <w:rPr>
            <w:lang w:val="pt_PT" w:bidi="pt_PT"/>
          </w:rPr>
          <w:rPr>
            <w:color w:val="0000EE"/>
            <w:u w:val="single"/>
          </w:rPr>
          <w:t>9.1–5</w:t>
        </w:r>
      </w:hyperlink>
      <w:r>
        <w:rPr>
          <w:lang w:val="pt_PT" w:bidi="pt_PT"/>
        </w:rPr>
        <w:t>); e a oferta de Cristo, em vez de ser feita continuamente, foi feita apenas uma vez (</w:t>
      </w:r>
      <w:hyperlink r:id="rId437">
        <w:r>
          <w:rPr>
            <w:lang w:val="pt_PT" w:bidi="pt_PT"/>
          </w:rPr>
          <w:rPr>
            <w:color w:val="0000EE"/>
            <w:u w:val="single"/>
          </w:rPr>
          <w:t>9.25–10.18</w:t>
        </w:r>
      </w:hyperlink>
      <w:r>
        <w:rPr>
          <w:lang w:val="pt_PT" w:bidi="pt_PT"/>
        </w:rPr>
        <w:t xml:space="preserve">; cf. </w:t>
      </w:r>
      <w:hyperlink r:id="rId438">
        <w:r>
          <w:rPr>
            <w:lang w:val="pt_PT" w:bidi="pt_PT"/>
          </w:rPr>
          <w:rPr>
            <w:color w:val="0000EE"/>
            <w:u w:val="single"/>
          </w:rPr>
          <w:t>7.27</w:t>
        </w:r>
      </w:hyperlink>
      <w:r>
        <w:rPr>
          <w:lang w:val="pt_PT" w:bidi="pt_PT"/>
        </w:rPr>
        <w:t xml:space="preserve">; </w:t>
      </w:r>
      <w:hyperlink r:id="rId439">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40">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41">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2">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3">
        <w:r>
          <w:rPr>
            <w:lang w:val="pt_PT" w:bidi="pt_PT"/>
          </w:rPr>
          <w:rPr>
            <w:color w:val="0000EE"/>
            <w:u w:val="single"/>
          </w:rPr>
          <w:t>2.1–4</w:t>
        </w:r>
      </w:hyperlink>
      <w:r>
        <w:rPr>
          <w:lang w:val="pt_PT" w:bidi="pt_PT"/>
        </w:rPr>
        <w:t xml:space="preserve">; </w:t>
      </w:r>
      <w:hyperlink r:id="rId444">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5">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6">
        <w:r>
          <w:rPr>
            <w:lang w:val="pt_PT" w:bidi="pt_PT"/>
          </w:rPr>
          <w:rPr>
            <w:color w:val="0000EE"/>
            <w:u w:val="single"/>
          </w:rPr>
          <w:t>Hb 8.6</w:t>
        </w:r>
      </w:hyperlink>
      <w:r>
        <w:rPr>
          <w:lang w:val="pt_PT" w:bidi="pt_PT"/>
        </w:rPr>
        <w:t xml:space="preserve">; </w:t>
      </w:r>
      <w:hyperlink r:id="rId447">
        <w:r>
          <w:rPr>
            <w:lang w:val="pt_PT" w:bidi="pt_PT"/>
          </w:rPr>
          <w:rPr>
            <w:color w:val="0000EE"/>
            <w:u w:val="single"/>
          </w:rPr>
          <w:t>12.24</w:t>
        </w:r>
      </w:hyperlink>
      <w:r>
        <w:rPr>
          <w:lang w:val="pt_PT" w:bidi="pt_PT"/>
        </w:rPr>
        <w:t xml:space="preserve">; </w:t>
      </w:r>
      <w:hyperlink r:id="rId448">
        <w:r>
          <w:rPr>
            <w:lang w:val="pt_PT" w:bidi="pt_PT"/>
          </w:rPr>
          <w:rPr>
            <w:color w:val="0000EE"/>
            <w:u w:val="single"/>
          </w:rPr>
          <w:t>Rm 6.23</w:t>
        </w:r>
      </w:hyperlink>
      <w:r>
        <w:rPr>
          <w:lang w:val="pt_PT" w:bidi="pt_PT"/>
        </w:rPr>
        <w:t xml:space="preserve">; </w:t>
      </w:r>
      <w:hyperlink r:id="rId449">
        <w:r>
          <w:rPr>
            <w:lang w:val="pt_PT" w:bidi="pt_PT"/>
          </w:rPr>
          <w:rPr>
            <w:color w:val="0000EE"/>
            <w:u w:val="single"/>
          </w:rPr>
          <w:t>1Tm 2.5</w:t>
        </w:r>
      </w:hyperlink>
      <w:r>
        <w:rPr>
          <w:lang w:val="pt_PT" w:bidi="pt_PT"/>
        </w:rPr>
        <w:t xml:space="preserve">; </w:t>
      </w:r>
      <w:hyperlink r:id="rId450">
        <w:r>
          <w:rPr>
            <w:lang w:val="pt_PT" w:bidi="pt_PT"/>
          </w:rPr>
          <w:rPr>
            <w:color w:val="0000EE"/>
            <w:u w:val="single"/>
          </w:rPr>
          <w:t>1Pe 3.18</w:t>
        </w:r>
      </w:hyperlink>
      <w:r>
        <w:rPr>
          <w:lang w:val="pt_PT" w:bidi="pt_PT"/>
        </w:rPr>
        <w:t>) e intercessão contínua (</w:t>
      </w:r>
      <w:hyperlink r:id="rId451">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2">
        <w:r>
          <w:rPr>
            <w:lang w:val="pt_PT" w:bidi="pt_PT"/>
          </w:rPr>
          <w:rPr>
            <w:color w:val="0000EE"/>
            <w:u w:val="single"/>
          </w:rPr>
          <w:t>9.16–17</w:t>
        </w:r>
      </w:hyperlink>
      <w:r>
        <w:rPr>
          <w:lang w:val="pt_PT" w:bidi="pt_PT"/>
        </w:rPr>
        <w:t>), que ele então expõe à luz da inauguração da primeira aliança (</w:t>
      </w:r>
      <w:hyperlink r:id="rId453">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4">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5">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6">
        <w:r>
          <w:rPr>
            <w:lang w:val="pt_PT" w:bidi="pt_PT"/>
          </w:rPr>
          <w:rPr>
            <w:color w:val="0000EE"/>
            <w:u w:val="single"/>
          </w:rPr>
          <w:t>Êx 12.22</w:t>
        </w:r>
      </w:hyperlink>
      <w:r>
        <w:rPr>
          <w:lang w:val="pt_PT" w:bidi="pt_PT"/>
        </w:rPr>
        <w:t xml:space="preserve">; </w:t>
      </w:r>
      <w:hyperlink r:id="rId457">
        <w:r>
          <w:rPr>
            <w:lang w:val="pt_PT" w:bidi="pt_PT"/>
          </w:rPr>
          <w:rPr>
            <w:color w:val="0000EE"/>
            <w:u w:val="single"/>
          </w:rPr>
          <w:t>Lv 14.4</w:t>
        </w:r>
      </w:hyperlink>
      <w:r>
        <w:rPr>
          <w:lang w:val="pt_PT" w:bidi="pt_PT"/>
        </w:rPr>
        <w:t xml:space="preserve">; </w:t>
      </w:r>
      <w:hyperlink r:id="rId458">
        <w:r>
          <w:rPr>
            <w:lang w:val="pt_PT" w:bidi="pt_PT"/>
          </w:rPr>
          <w:rPr>
            <w:color w:val="0000EE"/>
            <w:u w:val="single"/>
          </w:rPr>
          <w:t>Nm 19.6</w:t>
        </w:r>
      </w:hyperlink>
      <w:r>
        <w:rPr>
          <w:lang w:val="pt_PT" w:bidi="pt_PT"/>
        </w:rPr>
        <w:t>,</w:t>
      </w:r>
      <w:hyperlink r:id="rId45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60">
        <w:r>
          <w:rPr>
            <w:lang w:val="pt_PT" w:bidi="pt_PT"/>
          </w:rPr>
          <w:rPr>
            <w:color w:val="0000EE"/>
            <w:u w:val="single"/>
          </w:rPr>
          <w:t>Êx 24.8</w:t>
        </w:r>
      </w:hyperlink>
      <w:r>
        <w:rPr>
          <w:lang w:val="pt_PT" w:bidi="pt_PT"/>
        </w:rPr>
        <w:t>): Jesus usou linguagem semelhante na Última Ceia, referindo-se à sua própria morte (</w:t>
      </w:r>
      <w:hyperlink r:id="rId461">
        <w:r>
          <w:rPr>
            <w:lang w:val="pt_PT" w:bidi="pt_PT"/>
          </w:rPr>
          <w:rPr>
            <w:color w:val="0000EE"/>
            <w:u w:val="single"/>
          </w:rPr>
          <w:t>Mt 26.28</w:t>
        </w:r>
      </w:hyperlink>
      <w:r>
        <w:rPr>
          <w:lang w:val="pt_PT" w:bidi="pt_PT"/>
        </w:rPr>
        <w:t xml:space="preserve">; </w:t>
      </w:r>
      <w:hyperlink r:id="rId462">
        <w:r>
          <w:rPr>
            <w:lang w:val="pt_PT" w:bidi="pt_PT"/>
          </w:rPr>
          <w:rPr>
            <w:color w:val="0000EE"/>
            <w:u w:val="single"/>
          </w:rPr>
          <w:t>Mc 14.24</w:t>
        </w:r>
      </w:hyperlink>
      <w:r>
        <w:rPr>
          <w:lang w:val="pt_PT" w:bidi="pt_PT"/>
        </w:rPr>
        <w:t xml:space="preserve">; </w:t>
      </w:r>
      <w:hyperlink r:id="rId463">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4">
        <w:r>
          <w:rPr>
            <w:lang w:val="pt_PT" w:bidi="pt_PT"/>
          </w:rPr>
          <w:rPr>
            <w:color w:val="0000EE"/>
            <w:u w:val="single"/>
          </w:rPr>
          <w:t>Êx 24.3–8</w:t>
        </w:r>
      </w:hyperlink>
      <w:r>
        <w:rPr>
          <w:lang w:val="pt_PT" w:bidi="pt_PT"/>
        </w:rPr>
        <w:t xml:space="preserve">; </w:t>
      </w:r>
      <w:hyperlink r:id="rId464">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5">
        <w:r>
          <w:rPr>
            <w:lang w:val="pt_PT" w:bidi="pt_PT"/>
          </w:rPr>
          <w:rPr>
            <w:color w:val="0000EE"/>
            <w:u w:val="single"/>
          </w:rPr>
          <w:t>Êx 29.12</w:t>
        </w:r>
      </w:hyperlink>
      <w:r>
        <w:rPr>
          <w:lang w:val="pt_PT" w:bidi="pt_PT"/>
        </w:rPr>
        <w:t xml:space="preserve">; </w:t>
      </w:r>
      <w:hyperlink r:id="rId407">
        <w:r>
          <w:rPr>
            <w:lang w:val="pt_PT" w:bidi="pt_PT"/>
          </w:rPr>
          <w:rPr>
            <w:color w:val="0000EE"/>
            <w:u w:val="single"/>
          </w:rPr>
          <w:t>30.10</w:t>
        </w:r>
      </w:hyperlink>
      <w:r>
        <w:rPr>
          <w:lang w:val="pt_PT" w:bidi="pt_PT"/>
        </w:rPr>
        <w:t xml:space="preserve">; </w:t>
      </w:r>
      <w:hyperlink r:id="rId466">
        <w:r>
          <w:rPr>
            <w:lang w:val="pt_PT" w:bidi="pt_PT"/>
          </w:rPr>
          <w:rPr>
            <w:color w:val="0000EE"/>
            <w:u w:val="single"/>
          </w:rPr>
          <w:t>Lv 4.6</w:t>
        </w:r>
      </w:hyperlink>
      <w:r>
        <w:rPr>
          <w:lang w:val="pt_PT" w:bidi="pt_PT"/>
        </w:rPr>
        <w:t>,</w:t>
      </w:r>
      <w:hyperlink r:id="rId467">
        <w:r>
          <w:rPr>
            <w:lang w:val="pt_PT" w:bidi="pt_PT"/>
          </w:rPr>
          <w:rPr>
            <w:color w:val="0000EE"/>
            <w:u w:val="single"/>
          </w:rPr>
          <w:t>17</w:t>
        </w:r>
      </w:hyperlink>
      <w:r>
        <w:rPr>
          <w:lang w:val="pt_PT" w:bidi="pt_PT"/>
        </w:rPr>
        <w:t xml:space="preserve">; </w:t>
      </w:r>
      <w:hyperlink r:id="rId464">
        <w:r>
          <w:rPr>
            <w:lang w:val="pt_PT" w:bidi="pt_PT"/>
          </w:rPr>
          <w:rPr>
            <w:color w:val="0000EE"/>
            <w:u w:val="single"/>
          </w:rPr>
          <w:t>16.14–19</w:t>
        </w:r>
      </w:hyperlink>
      <w:r>
        <w:rPr>
          <w:lang w:val="pt_PT" w:bidi="pt_PT"/>
        </w:rPr>
        <w:t xml:space="preserve">; </w:t>
      </w:r>
      <w:hyperlink r:id="rId468">
        <w:r>
          <w:rPr>
            <w:lang w:val="pt_PT" w:bidi="pt_PT"/>
          </w:rPr>
          <w:rPr>
            <w:color w:val="0000EE"/>
            <w:u w:val="single"/>
          </w:rPr>
          <w:t>Nm 19.4</w:t>
        </w:r>
      </w:hyperlink>
      <w:r>
        <w:rPr>
          <w:lang w:val="pt_PT" w:bidi="pt_PT"/>
        </w:rPr>
        <w:t xml:space="preserve">) quanto na expiação (veja </w:t>
      </w:r>
      <w:hyperlink r:id="rId469">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70">
        <w:r>
          <w:rPr>
            <w:lang w:val="pt_PT" w:bidi="pt_PT"/>
          </w:rPr>
          <w:rPr>
            <w:color w:val="0000EE"/>
            <w:u w:val="single"/>
          </w:rPr>
          <w:t>Hb 8.12</w:t>
        </w:r>
      </w:hyperlink>
      <w:r>
        <w:rPr>
          <w:lang w:val="pt_PT" w:bidi="pt_PT"/>
        </w:rPr>
        <w:t xml:space="preserve">; </w:t>
      </w:r>
      <w:hyperlink r:id="rId471">
        <w:r>
          <w:rPr>
            <w:lang w:val="pt_PT" w:bidi="pt_PT"/>
          </w:rPr>
          <w:rPr>
            <w:color w:val="0000EE"/>
            <w:u w:val="single"/>
          </w:rPr>
          <w:t>10.15–18</w:t>
        </w:r>
      </w:hyperlink>
      <w:r>
        <w:rPr>
          <w:lang w:val="pt_PT" w:bidi="pt_PT"/>
        </w:rPr>
        <w:t xml:space="preserve">; </w:t>
      </w:r>
      <w:hyperlink r:id="rId461">
        <w:r>
          <w:rPr>
            <w:lang w:val="pt_PT" w:bidi="pt_PT"/>
          </w:rPr>
          <w:rPr>
            <w:color w:val="0000EE"/>
            <w:u w:val="single"/>
          </w:rPr>
          <w:t>Mt 26.28</w:t>
        </w:r>
      </w:hyperlink>
      <w:r>
        <w:rPr>
          <w:lang w:val="pt_PT" w:bidi="pt_PT"/>
        </w:rPr>
        <w:t xml:space="preserve">; </w:t>
      </w:r>
      <w:hyperlink r:id="rId472">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3">
        <w:r>
          <w:rPr>
            <w:lang w:val="pt_PT" w:bidi="pt_PT"/>
          </w:rPr>
          <w:rPr>
            <w:color w:val="0000EE"/>
            <w:u w:val="single"/>
          </w:rPr>
          <w:t>9.16–22</w:t>
        </w:r>
      </w:hyperlink>
      <w:r>
        <w:rPr>
          <w:lang w:val="pt_PT" w:bidi="pt_PT"/>
        </w:rPr>
        <w:t xml:space="preserve">; </w:t>
      </w:r>
      <w:hyperlink r:id="rId464">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4">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5">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6">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2">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7">
        <w:r>
          <w:rPr>
            <w:lang w:val="pt_PT" w:bidi="pt_PT"/>
          </w:rPr>
          <w:rPr>
            <w:color w:val="0000EE"/>
            <w:u w:val="single"/>
          </w:rPr>
          <w:t>9.9</w:t>
        </w:r>
      </w:hyperlink>
      <w:r>
        <w:rPr>
          <w:lang w:val="pt_PT" w:bidi="pt_PT"/>
        </w:rPr>
        <w:t>,</w:t>
      </w:r>
      <w:hyperlink r:id="rId430">
        <w:r>
          <w:rPr>
            <w:lang w:val="pt_PT" w:bidi="pt_PT"/>
          </w:rPr>
          <w:rPr>
            <w:color w:val="0000EE"/>
            <w:u w:val="single"/>
          </w:rPr>
          <w:t>14</w:t>
        </w:r>
      </w:hyperlink>
      <w:r>
        <w:rPr>
          <w:lang w:val="pt_PT" w:bidi="pt_PT"/>
        </w:rPr>
        <w:t xml:space="preserve">; </w:t>
      </w:r>
      <w:hyperlink r:id="rId269">
        <w:r>
          <w:rPr>
            <w:lang w:val="pt_PT" w:bidi="pt_PT"/>
          </w:rPr>
          <w:rPr>
            <w:color w:val="0000EE"/>
            <w:u w:val="single"/>
          </w:rPr>
          <w:t>10.22</w:t>
        </w:r>
      </w:hyperlink>
      <w:r>
        <w:rPr>
          <w:lang w:val="pt_PT" w:bidi="pt_PT"/>
        </w:rPr>
        <w:t xml:space="preserve">; </w:t>
      </w:r>
      <w:hyperlink r:id="rId432">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8">
        <w:r>
          <w:rPr>
            <w:lang w:val="pt_PT" w:bidi="pt_PT"/>
          </w:rPr>
          <w:rPr>
            <w:color w:val="0000EE"/>
            <w:u w:val="single"/>
          </w:rPr>
          <w:t>9.13</w:t>
        </w:r>
      </w:hyperlink>
      <w:r>
        <w:rPr>
          <w:lang w:val="pt_PT" w:bidi="pt_PT"/>
        </w:rPr>
        <w:t>,</w:t>
      </w:r>
      <w:hyperlink r:id="rId478">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9">
        <w:r>
          <w:rPr>
            <w:lang w:val="pt_PT" w:bidi="pt_PT"/>
          </w:rPr>
          <w:rPr>
            <w:color w:val="0000EE"/>
            <w:u w:val="single"/>
          </w:rPr>
          <w:t>At 10.36</w:t>
        </w:r>
      </w:hyperlink>
      <w:r>
        <w:rPr>
          <w:lang w:val="pt_PT" w:bidi="pt_PT"/>
        </w:rPr>
        <w:t xml:space="preserve">; </w:t>
      </w:r>
      <w:hyperlink r:id="rId480">
        <w:r>
          <w:rPr>
            <w:lang w:val="pt_PT" w:bidi="pt_PT"/>
          </w:rPr>
          <w:rPr>
            <w:color w:val="0000EE"/>
            <w:u w:val="single"/>
          </w:rPr>
          <w:t>Rm 5.1</w:t>
        </w:r>
      </w:hyperlink>
      <w:r>
        <w:rPr>
          <w:lang w:val="pt_PT" w:bidi="pt_PT"/>
        </w:rPr>
        <w:t xml:space="preserve">; </w:t>
      </w:r>
      <w:hyperlink r:id="rId481">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2">
        <w:r>
          <w:rPr>
            <w:lang w:val="pt_PT" w:bidi="pt_PT"/>
          </w:rPr>
          <w:rPr>
            <w:color w:val="0000EE"/>
            <w:u w:val="single"/>
          </w:rPr>
          <w:t>Sl 40.6–8</w:t>
        </w:r>
      </w:hyperlink>
      <w:r>
        <w:rPr>
          <w:lang w:val="pt_PT" w:bidi="pt_PT"/>
        </w:rPr>
        <w:t xml:space="preserve">. </w:t>
      </w:r>
      <w:hyperlink r:id="rId483">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2">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4">
        <w:r>
          <w:rPr>
            <w:lang w:val="pt_PT" w:bidi="pt_PT"/>
          </w:rPr>
          <w:rPr>
            <w:color w:val="0000EE"/>
            <w:u w:val="single"/>
          </w:rPr>
          <w:t>Dt 18.5</w:t>
        </w:r>
      </w:hyperlink>
      <w:r>
        <w:rPr>
          <w:lang w:val="pt_PT" w:bidi="pt_PT"/>
        </w:rPr>
        <w:t xml:space="preserve">. • dia após dia: Por exemplo, </w:t>
      </w:r>
      <w:hyperlink r:id="rId485">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6">
        <w:r>
          <w:rPr>
            <w:lang w:val="pt_PT" w:bidi="pt_PT"/>
          </w:rPr>
          <w:rPr>
            <w:color w:val="0000EE"/>
            <w:u w:val="single"/>
          </w:rPr>
          <w:t>Sl 110.1</w:t>
        </w:r>
      </w:hyperlink>
      <w:r>
        <w:rPr>
          <w:lang w:val="pt_PT" w:bidi="pt_PT"/>
        </w:rPr>
        <w:t>). Em vez de ficar de pé diariamente como os sacerdotes da antiga aliança (</w:t>
      </w:r>
      <w:hyperlink r:id="rId486">
        <w:r>
          <w:rPr>
            <w:lang w:val="pt_PT" w:bidi="pt_PT"/>
          </w:rPr>
          <w:rPr>
            <w:color w:val="0000EE"/>
            <w:u w:val="single"/>
          </w:rPr>
          <w:t>Hb 10.11</w:t>
        </w:r>
      </w:hyperlink>
      <w:r>
        <w:rPr>
          <w:lang w:val="pt_PT" w:bidi="pt_PT"/>
        </w:rPr>
        <w:t>), ele espera até que seus inimigos sejam humilhados e feitos um estrado para seus pés (</w:t>
      </w:r>
      <w:hyperlink r:id="rId36">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7">
        <w:r>
          <w:rPr>
            <w:lang w:val="pt_PT" w:bidi="pt_PT"/>
          </w:rPr>
          <w:rPr>
            <w:color w:val="0000EE"/>
            <w:u w:val="single"/>
          </w:rPr>
          <w:t>Jr 31.33–34</w:t>
        </w:r>
      </w:hyperlink>
      <w:r>
        <w:rPr>
          <w:lang w:val="pt_PT" w:bidi="pt_PT"/>
        </w:rPr>
        <w:t xml:space="preserve"> (veja </w:t>
      </w:r>
      <w:hyperlink r:id="rId488">
        <w:r>
          <w:rPr>
            <w:lang w:val="pt_PT" w:bidi="pt_PT"/>
          </w:rPr>
          <w:rPr>
            <w:color w:val="0000EE"/>
            <w:u w:val="single"/>
          </w:rPr>
          <w:t>Hb 8.7–12</w:t>
        </w:r>
      </w:hyperlink>
      <w:r>
        <w:rPr>
          <w:lang w:val="pt_PT" w:bidi="pt_PT"/>
        </w:rPr>
        <w:t xml:space="preserve">) para apoiar a declaração em </w:t>
      </w:r>
      <w:hyperlink r:id="rId489">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90">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91">
        <w:r>
          <w:rPr>
            <w:lang w:val="pt_PT" w:bidi="pt_PT"/>
          </w:rPr>
          <w:rPr>
            <w:color w:val="0000EE"/>
            <w:u w:val="single"/>
          </w:rPr>
          <w:t>10.1–4</w:t>
        </w:r>
      </w:hyperlink>
      <w:r>
        <w:rPr>
          <w:lang w:val="pt_PT" w:bidi="pt_PT"/>
        </w:rPr>
        <w:t>,</w:t>
      </w:r>
      <w:hyperlink r:id="rId486">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4">
        <w:r>
          <w:rPr>
            <w:lang w:val="pt_PT" w:bidi="pt_PT"/>
          </w:rPr>
          <w:rPr>
            <w:color w:val="0000EE"/>
            <w:u w:val="single"/>
          </w:rPr>
          <w:t>9.11</w:t>
        </w:r>
      </w:hyperlink>
      <w:r>
        <w:rPr>
          <w:lang w:val="pt_PT" w:bidi="pt_PT"/>
        </w:rPr>
        <w:t>,</w:t>
      </w:r>
      <w:hyperlink r:id="rId365">
        <w:r>
          <w:rPr>
            <w:lang w:val="pt_PT" w:bidi="pt_PT"/>
          </w:rPr>
          <w:rPr>
            <w:color w:val="0000EE"/>
            <w:u w:val="single"/>
          </w:rPr>
          <w:t>24</w:t>
        </w:r>
      </w:hyperlink>
      <w:r>
        <w:rPr>
          <w:lang w:val="pt_PT" w:bidi="pt_PT"/>
        </w:rPr>
        <w:t>) está aberta por causa do sangue de Jesus em sua morte sacrificial (</w:t>
      </w:r>
      <w:hyperlink r:id="rId35">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200">
        <w:r>
          <w:rPr>
            <w:lang w:val="pt_PT" w:bidi="pt_PT"/>
          </w:rPr>
          <w:rPr>
            <w:color w:val="0000EE"/>
            <w:u w:val="single"/>
          </w:rPr>
          <w:t>4.14–16</w:t>
        </w:r>
      </w:hyperlink>
      <w:r>
        <w:rPr>
          <w:lang w:val="pt_PT" w:bidi="pt_PT"/>
        </w:rPr>
        <w:t xml:space="preserve"> para marcar e resumir a seção central (</w:t>
      </w:r>
      <w:hyperlink r:id="rId492">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6">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3">
        <w:r>
          <w:rPr>
            <w:lang w:val="pt_PT" w:bidi="pt_PT"/>
          </w:rPr>
          <w:rPr>
            <w:color w:val="0000EE"/>
            <w:u w:val="single"/>
          </w:rPr>
          <w:t>3.1–6</w:t>
        </w:r>
      </w:hyperlink>
      <w:r>
        <w:rPr>
          <w:lang w:val="pt_PT" w:bidi="pt_PT"/>
        </w:rPr>
        <w:t xml:space="preserve">; </w:t>
      </w:r>
      <w:hyperlink r:id="rId150">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3">
        <w:r>
          <w:rPr>
            <w:lang w:val="pt_PT" w:bidi="pt_PT"/>
          </w:rPr>
          <w:rPr>
            <w:color w:val="0000EE"/>
            <w:u w:val="single"/>
          </w:rPr>
          <w:t>8.10</w:t>
        </w:r>
      </w:hyperlink>
      <w:r>
        <w:rPr>
          <w:lang w:val="pt_PT" w:bidi="pt_PT"/>
        </w:rPr>
        <w:t xml:space="preserve">; </w:t>
      </w:r>
      <w:hyperlink r:id="rId494">
        <w:r>
          <w:rPr>
            <w:lang w:val="pt_PT" w:bidi="pt_PT"/>
          </w:rPr>
          <w:rPr>
            <w:color w:val="0000EE"/>
            <w:u w:val="single"/>
          </w:rPr>
          <w:t>10.16</w:t>
        </w:r>
      </w:hyperlink>
      <w:r>
        <w:rPr>
          <w:lang w:val="pt_PT" w:bidi="pt_PT"/>
        </w:rPr>
        <w:t xml:space="preserve">; </w:t>
      </w:r>
      <w:hyperlink r:id="rId373">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5">
        <w:r>
          <w:rPr>
            <w:lang w:val="pt_PT" w:bidi="pt_PT"/>
          </w:rPr>
          <w:rPr>
            <w:color w:val="0000EE"/>
            <w:u w:val="single"/>
          </w:rPr>
          <w:t>9.13–14</w:t>
        </w:r>
      </w:hyperlink>
      <w:r>
        <w:rPr>
          <w:lang w:val="pt_PT" w:bidi="pt_PT"/>
        </w:rPr>
        <w:t xml:space="preserve">, </w:t>
      </w:r>
      <w:hyperlink r:id="rId496">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7">
        <w:r>
          <w:rPr>
            <w:lang w:val="pt_PT" w:bidi="pt_PT"/>
          </w:rPr>
          <w:rPr>
            <w:color w:val="0000EE"/>
            <w:u w:val="single"/>
          </w:rPr>
          <w:t>6.10</w:t>
        </w:r>
      </w:hyperlink>
      <w:r>
        <w:rPr>
          <w:lang w:val="pt_PT" w:bidi="pt_PT"/>
        </w:rPr>
        <w:t xml:space="preserve">; </w:t>
      </w:r>
      <w:hyperlink r:id="rId498">
        <w:r>
          <w:rPr>
            <w:lang w:val="pt_PT" w:bidi="pt_PT"/>
          </w:rPr>
          <w:rPr>
            <w:color w:val="0000EE"/>
            <w:u w:val="single"/>
          </w:rPr>
          <w:t>10.32–34</w:t>
        </w:r>
      </w:hyperlink>
      <w:r>
        <w:rPr>
          <w:lang w:val="pt_PT" w:bidi="pt_PT"/>
        </w:rPr>
        <w:t xml:space="preserve">; </w:t>
      </w:r>
      <w:hyperlink r:id="rId499">
        <w:r>
          <w:rPr>
            <w:lang w:val="pt_PT" w:bidi="pt_PT"/>
          </w:rPr>
          <w:rPr>
            <w:color w:val="0000EE"/>
            <w:u w:val="single"/>
          </w:rPr>
          <w:t>Gl 5.13</w:t>
        </w:r>
      </w:hyperlink>
      <w:r>
        <w:rPr>
          <w:lang w:val="pt_PT" w:bidi="pt_PT"/>
        </w:rPr>
        <w:t xml:space="preserve">; </w:t>
      </w:r>
      <w:hyperlink r:id="rId500">
        <w:r>
          <w:rPr>
            <w:lang w:val="pt_PT" w:bidi="pt_PT"/>
          </w:rPr>
          <w:rPr>
            <w:color w:val="0000EE"/>
            <w:u w:val="single"/>
          </w:rPr>
          <w:t>1Ts 1.3</w:t>
        </w:r>
      </w:hyperlink>
      <w:r>
        <w:rPr>
          <w:lang w:val="pt_PT" w:bidi="pt_PT"/>
        </w:rPr>
        <w:t xml:space="preserve">; </w:t>
      </w:r>
      <w:hyperlink r:id="rId501">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2">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3">
        <w:r>
          <w:rPr>
            <w:lang w:val="pt_PT" w:bidi="pt_PT"/>
          </w:rPr>
          <w:rPr>
            <w:color w:val="0000EE"/>
            <w:u w:val="single"/>
          </w:rPr>
          <w:t>9.28</w:t>
        </w:r>
      </w:hyperlink>
      <w:r>
        <w:rPr>
          <w:lang w:val="pt_PT" w:bidi="pt_PT"/>
        </w:rPr>
        <w:t xml:space="preserve">; </w:t>
      </w:r>
      <w:hyperlink r:id="rId503">
        <w:r>
          <w:rPr>
            <w:lang w:val="pt_PT" w:bidi="pt_PT"/>
          </w:rPr>
          <w:rPr>
            <w:color w:val="0000EE"/>
            <w:u w:val="single"/>
          </w:rPr>
          <w:t>Lc 12.42–46</w:t>
        </w:r>
      </w:hyperlink>
      <w:r>
        <w:rPr>
          <w:lang w:val="pt_PT" w:bidi="pt_PT"/>
        </w:rPr>
        <w:t xml:space="preserve">; </w:t>
      </w:r>
      <w:hyperlink r:id="rId504">
        <w:r>
          <w:rPr>
            <w:lang w:val="pt_PT" w:bidi="pt_PT"/>
          </w:rPr>
          <w:rPr>
            <w:color w:val="0000EE"/>
            <w:u w:val="single"/>
          </w:rPr>
          <w:t>1Co 5.5</w:t>
        </w:r>
      </w:hyperlink>
      <w:r>
        <w:rPr>
          <w:lang w:val="pt_PT" w:bidi="pt_PT"/>
        </w:rPr>
        <w:t xml:space="preserve">; </w:t>
      </w:r>
      <w:hyperlink r:id="rId505">
        <w:r>
          <w:rPr>
            <w:lang w:val="pt_PT" w:bidi="pt_PT"/>
          </w:rPr>
          <w:rPr>
            <w:color w:val="0000EE"/>
            <w:u w:val="single"/>
          </w:rPr>
          <w:t>1Ts 5.2</w:t>
        </w:r>
      </w:hyperlink>
      <w:r>
        <w:rPr>
          <w:lang w:val="pt_PT" w:bidi="pt_PT"/>
        </w:rPr>
        <w:t xml:space="preserve">; </w:t>
      </w:r>
      <w:hyperlink r:id="rId506">
        <w:r>
          <w:rPr>
            <w:lang w:val="pt_PT" w:bidi="pt_PT"/>
          </w:rPr>
          <w:rPr>
            <w:color w:val="0000EE"/>
            <w:u w:val="single"/>
          </w:rPr>
          <w:t>2Pe 3.10</w:t>
        </w:r>
      </w:hyperlink>
      <w:r>
        <w:rPr>
          <w:lang w:val="pt_PT" w:bidi="pt_PT"/>
        </w:rPr>
        <w:t xml:space="preserve">; </w:t>
      </w:r>
      <w:hyperlink r:id="rId507">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5">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8">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9">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5">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10">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11">
        <w:r>
          <w:rPr>
            <w:lang w:val="pt_PT" w:bidi="pt_PT"/>
          </w:rPr>
          <w:rPr>
            <w:color w:val="0000EE"/>
            <w:u w:val="single"/>
          </w:rPr>
          <w:t>Dt 32.36</w:t>
        </w:r>
      </w:hyperlink>
      <w:r>
        <w:rPr>
          <w:lang w:val="pt_PT" w:bidi="pt_PT"/>
        </w:rPr>
        <w:t xml:space="preserve">; cp. </w:t>
      </w:r>
      <w:hyperlink r:id="rId512">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3">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4">
        <w:r>
          <w:rPr>
            <w:lang w:val="pt_PT" w:bidi="pt_PT"/>
          </w:rPr>
          <w:rPr>
            <w:color w:val="0000EE"/>
            <w:u w:val="single"/>
          </w:rPr>
          <w:t>13.12–13</w:t>
        </w:r>
      </w:hyperlink>
      <w:r>
        <w:rPr>
          <w:lang w:val="pt_PT" w:bidi="pt_PT"/>
        </w:rPr>
        <w:t xml:space="preserve">; </w:t>
      </w:r>
      <w:hyperlink r:id="rId515">
        <w:r>
          <w:rPr>
            <w:lang w:val="pt_PT" w:bidi="pt_PT"/>
          </w:rPr>
          <w:rPr>
            <w:color w:val="0000EE"/>
            <w:u w:val="single"/>
          </w:rPr>
          <w:t>At 9:16</w:t>
        </w:r>
      </w:hyperlink>
      <w:r>
        <w:rPr>
          <w:lang w:val="pt_PT" w:bidi="pt_PT"/>
        </w:rPr>
        <w:t xml:space="preserve">; </w:t>
      </w:r>
      <w:hyperlink r:id="rId27">
        <w:r>
          <w:rPr>
            <w:lang w:val="pt_PT" w:bidi="pt_PT"/>
          </w:rPr>
          <w:rPr>
            <w:color w:val="0000EE"/>
            <w:u w:val="single"/>
          </w:rPr>
          <w:t>Rm 8.17</w:t>
        </w:r>
      </w:hyperlink>
      <w:r>
        <w:rPr>
          <w:lang w:val="pt_PT" w:bidi="pt_PT"/>
        </w:rPr>
        <w:t xml:space="preserve">; </w:t>
      </w:r>
      <w:hyperlink r:id="rId516">
        <w:r>
          <w:rPr>
            <w:lang w:val="pt_PT" w:bidi="pt_PT"/>
          </w:rPr>
          <w:rPr>
            <w:color w:val="0000EE"/>
            <w:u w:val="single"/>
          </w:rPr>
          <w:t>1Co 4.12–13</w:t>
        </w:r>
      </w:hyperlink>
      <w:r>
        <w:rPr>
          <w:lang w:val="pt_PT" w:bidi="pt_PT"/>
        </w:rPr>
        <w:t xml:space="preserve">; </w:t>
      </w:r>
      <w:hyperlink r:id="rId517">
        <w:r>
          <w:rPr>
            <w:lang w:val="pt_PT" w:bidi="pt_PT"/>
          </w:rPr>
          <w:rPr>
            <w:color w:val="0000EE"/>
            <w:u w:val="single"/>
          </w:rPr>
          <w:t>Fp 1.29</w:t>
        </w:r>
      </w:hyperlink>
      <w:r>
        <w:rPr>
          <w:lang w:val="pt_PT" w:bidi="pt_PT"/>
        </w:rPr>
        <w:t xml:space="preserve">; </w:t>
      </w:r>
      <w:hyperlink r:id="rId518">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3">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9">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20">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21">
        <w:r>
          <w:rPr>
            <w:lang w:val="pt_PT" w:bidi="pt_PT"/>
          </w:rPr>
          <w:rPr>
            <w:color w:val="0000EE"/>
            <w:u w:val="single"/>
          </w:rPr>
          <w:t>Rm 5.3</w:t>
        </w:r>
      </w:hyperlink>
      <w:r>
        <w:rPr>
          <w:lang w:val="pt_PT" w:bidi="pt_PT"/>
        </w:rPr>
        <w:t xml:space="preserve">; </w:t>
      </w:r>
      <w:hyperlink r:id="rId518">
        <w:r>
          <w:rPr>
            <w:lang w:val="pt_PT" w:bidi="pt_PT"/>
          </w:rPr>
          <w:rPr>
            <w:color w:val="0000EE"/>
            <w:u w:val="single"/>
          </w:rPr>
          <w:t>Tg 1.2–4</w:t>
        </w:r>
      </w:hyperlink>
      <w:r>
        <w:rPr>
          <w:lang w:val="pt_PT" w:bidi="pt_PT"/>
        </w:rPr>
        <w:t xml:space="preserve">; </w:t>
      </w:r>
      <w:hyperlink r:id="rId522">
        <w:r>
          <w:rPr>
            <w:lang w:val="pt_PT" w:bidi="pt_PT"/>
          </w:rPr>
          <w:rPr>
            <w:color w:val="0000EE"/>
            <w:u w:val="single"/>
          </w:rPr>
          <w:t>1Pe 1.6</w:t>
        </w:r>
      </w:hyperlink>
      <w:r>
        <w:rPr>
          <w:lang w:val="pt_PT" w:bidi="pt_PT"/>
        </w:rPr>
        <w:t xml:space="preserve">). Eles anteciparam coisas melhores... que durarão para sempre (veja </w:t>
      </w:r>
      <w:hyperlink r:id="rId523">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8">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4">
        <w:r>
          <w:rPr>
            <w:lang w:val="pt_PT" w:bidi="pt_PT"/>
          </w:rPr>
          <w:rPr>
            <w:color w:val="0000EE"/>
            <w:u w:val="single"/>
          </w:rPr>
          <w:t>4.16</w:t>
        </w:r>
      </w:hyperlink>
      <w:r>
        <w:rPr>
          <w:lang w:val="pt_PT" w:bidi="pt_PT"/>
        </w:rPr>
        <w:t xml:space="preserve">; </w:t>
      </w:r>
      <w:hyperlink r:id="rId525">
        <w:r>
          <w:rPr>
            <w:lang w:val="pt_PT" w:bidi="pt_PT"/>
          </w:rPr>
          <w:rPr>
            <w:color w:val="0000EE"/>
            <w:u w:val="single"/>
          </w:rPr>
          <w:t>10.19</w:t>
        </w:r>
      </w:hyperlink>
      <w:r>
        <w:rPr>
          <w:lang w:val="pt_PT" w:bidi="pt_PT"/>
        </w:rPr>
        <w:t xml:space="preserve">; cf. </w:t>
      </w:r>
      <w:hyperlink r:id="rId178">
        <w:r>
          <w:rPr>
            <w:lang w:val="pt_PT" w:bidi="pt_PT"/>
          </w:rPr>
          <w:rPr>
            <w:color w:val="0000EE"/>
            <w:u w:val="single"/>
          </w:rPr>
          <w:t>3.6</w:t>
        </w:r>
      </w:hyperlink>
      <w:r>
        <w:rPr>
          <w:lang w:val="pt_PT" w:bidi="pt_PT"/>
        </w:rPr>
        <w:t xml:space="preserve">). Aqueles que permanecem fiéis recebem uma grande recompensa (veja </w:t>
      </w:r>
      <w:hyperlink r:id="rId526">
        <w:r>
          <w:rPr>
            <w:lang w:val="pt_PT" w:bidi="pt_PT"/>
          </w:rPr>
          <w:rPr>
            <w:color w:val="0000EE"/>
            <w:u w:val="single"/>
          </w:rPr>
          <w:t>1.14</w:t>
        </w:r>
      </w:hyperlink>
      <w:r>
        <w:rPr>
          <w:lang w:val="pt_PT" w:bidi="pt_PT"/>
        </w:rPr>
        <w:t xml:space="preserve">; </w:t>
      </w:r>
      <w:hyperlink r:id="rId527">
        <w:r>
          <w:rPr>
            <w:lang w:val="pt_PT" w:bidi="pt_PT"/>
          </w:rPr>
          <w:rPr>
            <w:color w:val="0000EE"/>
            <w:u w:val="single"/>
          </w:rPr>
          <w:t>6.12</w:t>
        </w:r>
      </w:hyperlink>
      <w:r>
        <w:rPr>
          <w:lang w:val="pt_PT" w:bidi="pt_PT"/>
        </w:rPr>
        <w:t xml:space="preserve">; </w:t>
      </w:r>
      <w:hyperlink r:id="rId528">
        <w:r>
          <w:rPr>
            <w:lang w:val="pt_PT" w:bidi="pt_PT"/>
          </w:rPr>
          <w:rPr>
            <w:color w:val="0000EE"/>
            <w:u w:val="single"/>
          </w:rPr>
          <w:t>9.15</w:t>
        </w:r>
      </w:hyperlink>
      <w:r>
        <w:rPr>
          <w:lang w:val="pt_PT" w:bidi="pt_PT"/>
        </w:rPr>
        <w:t xml:space="preserve">; </w:t>
      </w:r>
      <w:hyperlink r:id="rId529">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30">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31">
        <w:r>
          <w:rPr>
            <w:lang w:val="pt_PT" w:bidi="pt_PT"/>
          </w:rPr>
          <w:rPr>
            <w:color w:val="0000EE"/>
            <w:u w:val="single"/>
          </w:rPr>
          <w:t>Hc 2.3–4</w:t>
        </w:r>
      </w:hyperlink>
      <w:r>
        <w:rPr>
          <w:lang w:val="pt_PT" w:bidi="pt_PT"/>
        </w:rPr>
        <w:t xml:space="preserve"> para contrastar os justos e os ímpios enquanto enfrentam o julgamento de Deus (cf. </w:t>
      </w:r>
      <w:hyperlink r:id="rId532">
        <w:r>
          <w:rPr>
            <w:lang w:val="pt_PT" w:bidi="pt_PT"/>
          </w:rPr>
          <w:rPr>
            <w:color w:val="0000EE"/>
            <w:u w:val="single"/>
          </w:rPr>
          <w:t>Rm 1.17</w:t>
        </w:r>
      </w:hyperlink>
      <w:r>
        <w:rPr>
          <w:lang w:val="pt_PT" w:bidi="pt_PT"/>
        </w:rPr>
        <w:t xml:space="preserve">; </w:t>
      </w:r>
      <w:hyperlink r:id="rId533">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4">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5">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6">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7">
        <w:r>
          <w:rPr>
            <w:lang w:val="pt_PT" w:bidi="pt_PT"/>
          </w:rPr>
          <w:rPr>
            <w:color w:val="0000EE"/>
            <w:u w:val="single"/>
          </w:rPr>
          <w:t>Gn 4.3–5</w:t>
        </w:r>
      </w:hyperlink>
      <w:r>
        <w:rPr>
          <w:lang w:val="pt_PT" w:bidi="pt_PT"/>
        </w:rPr>
        <w:t xml:space="preserve">. • evidência de que ele era um homem justo: Compare </w:t>
      </w:r>
      <w:hyperlink r:id="rId538">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7">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9">
        <w:r>
          <w:rPr>
            <w:lang w:val="pt_PT" w:bidi="pt_PT"/>
          </w:rPr>
          <w:rPr>
            <w:color w:val="0000EE"/>
            <w:u w:val="single"/>
          </w:rPr>
          <w:t>Gn 5.21–24</w:t>
        </w:r>
      </w:hyperlink>
      <w:r>
        <w:rPr>
          <w:lang w:val="pt_PT" w:bidi="pt_PT"/>
        </w:rPr>
        <w:t xml:space="preserve">). • “ele desapareceu, porque Deus o levou”: </w:t>
      </w:r>
      <w:hyperlink r:id="rId540">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8">
        <w:r>
          <w:rPr>
            <w:lang w:val="pt_PT" w:bidi="pt_PT"/>
          </w:rPr>
          <w:rPr>
            <w:color w:val="0000EE"/>
            <w:u w:val="single"/>
          </w:rPr>
          <w:t>10.38</w:t>
        </w:r>
      </w:hyperlink>
      <w:r>
        <w:rPr>
          <w:lang w:val="pt_PT" w:bidi="pt_PT"/>
        </w:rPr>
        <w:t xml:space="preserve">, que cita </w:t>
      </w:r>
      <w:hyperlink r:id="rId541">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2">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3">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4">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5">
        <w:r>
          <w:rPr>
            <w:lang w:val="pt_PT" w:bidi="pt_PT"/>
          </w:rPr>
          <w:rPr>
            <w:color w:val="0000EE"/>
            <w:u w:val="single"/>
          </w:rPr>
          <w:t>Gn 22.17</w:t>
        </w:r>
      </w:hyperlink>
      <w:r>
        <w:rPr>
          <w:lang w:val="pt_PT" w:bidi="pt_PT"/>
        </w:rPr>
        <w:t>. Deus cumpriu a promessa (</w:t>
      </w:r>
      <w:hyperlink r:id="rId326">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6">
        <w:r>
          <w:rPr>
            <w:lang w:val="pt_PT" w:bidi="pt_PT"/>
          </w:rPr>
          <w:rPr>
            <w:color w:val="0000EE"/>
            <w:u w:val="single"/>
          </w:rPr>
          <w:t>Gn 23.4</w:t>
        </w:r>
      </w:hyperlink>
      <w:r>
        <w:rPr>
          <w:lang w:val="pt_PT" w:bidi="pt_PT"/>
        </w:rPr>
        <w:t xml:space="preserve">; cf. </w:t>
      </w:r>
      <w:hyperlink r:id="rId547">
        <w:r>
          <w:rPr>
            <w:lang w:val="pt_PT" w:bidi="pt_PT"/>
          </w:rPr>
          <w:rPr>
            <w:color w:val="0000EE"/>
            <w:u w:val="single"/>
          </w:rPr>
          <w:t>1Cr 29.15</w:t>
        </w:r>
      </w:hyperlink>
      <w:r>
        <w:rPr>
          <w:lang w:val="pt_PT" w:bidi="pt_PT"/>
        </w:rPr>
        <w:t xml:space="preserve">; </w:t>
      </w:r>
      <w:hyperlink r:id="rId548">
        <w:r>
          <w:rPr>
            <w:lang w:val="pt_PT" w:bidi="pt_PT"/>
          </w:rPr>
          <w:rPr>
            <w:color w:val="0000EE"/>
            <w:u w:val="single"/>
          </w:rPr>
          <w:t>Sl 39.12</w:t>
        </w:r>
      </w:hyperlink>
      <w:r>
        <w:rPr>
          <w:lang w:val="pt_PT" w:bidi="pt_PT"/>
        </w:rPr>
        <w:t xml:space="preserve">; </w:t>
      </w:r>
      <w:hyperlink r:id="rId549">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50">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51">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2">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3">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4">
        <w:r>
          <w:rPr>
            <w:lang w:val="pt_PT" w:bidi="pt_PT"/>
          </w:rPr>
          <w:rPr>
            <w:color w:val="0000EE"/>
            <w:u w:val="single"/>
          </w:rPr>
          <w:t>Gn 48.8–22</w:t>
        </w:r>
      </w:hyperlink>
      <w:r>
        <w:rPr>
          <w:lang w:val="pt_PT" w:bidi="pt_PT"/>
        </w:rPr>
        <w:t xml:space="preserve">). • curvou-se em adoração: </w:t>
      </w:r>
      <w:hyperlink r:id="rId555">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6">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7">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8">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9">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60">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8">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61">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2">
        <w:r>
          <w:rPr>
            <w:lang w:val="pt_PT" w:bidi="pt_PT"/>
          </w:rPr>
          <w:rPr>
            <w:color w:val="0000EE"/>
            <w:u w:val="single"/>
          </w:rPr>
          <w:t>Êx 12.1–27</w:t>
        </w:r>
      </w:hyperlink>
      <w:r>
        <w:rPr>
          <w:lang w:val="pt_PT" w:bidi="pt_PT"/>
        </w:rPr>
        <w:t>. A primeira Páscoa (</w:t>
      </w:r>
      <w:hyperlink r:id="rId563">
        <w:r>
          <w:rPr>
            <w:lang w:val="pt_PT" w:bidi="pt_PT"/>
          </w:rPr>
          <w:rPr>
            <w:color w:val="0000EE"/>
            <w:u w:val="single"/>
          </w:rPr>
          <w:t>Êx 12.28–30</w:t>
        </w:r>
      </w:hyperlink>
      <w:r>
        <w:rPr>
          <w:lang w:val="pt_PT" w:bidi="pt_PT"/>
        </w:rPr>
        <w:t>) iniciou o Êxodo (</w:t>
      </w:r>
      <w:hyperlink r:id="rId564">
        <w:r>
          <w:rPr>
            <w:lang w:val="pt_PT" w:bidi="pt_PT"/>
          </w:rPr>
          <w:rPr>
            <w:color w:val="0000EE"/>
            <w:u w:val="single"/>
          </w:rPr>
          <w:t>Êx 12.31–42</w:t>
        </w:r>
      </w:hyperlink>
      <w:r>
        <w:rPr>
          <w:lang w:val="pt_PT" w:bidi="pt_PT"/>
        </w:rPr>
        <w:t xml:space="preserve">, </w:t>
      </w:r>
      <w:hyperlink r:id="rId565">
        <w:r>
          <w:rPr>
            <w:lang w:val="pt_PT" w:bidi="pt_PT"/>
          </w:rPr>
          <w:rPr>
            <w:color w:val="0000EE"/>
            <w:u w:val="single"/>
          </w:rPr>
          <w:t>50–51</w:t>
        </w:r>
      </w:hyperlink>
      <w:r>
        <w:rPr>
          <w:lang w:val="pt_PT" w:bidi="pt_PT"/>
        </w:rPr>
        <w:t>) e instituiu a observância anual da Páscoa como um memorial (</w:t>
      </w:r>
      <w:hyperlink r:id="rId566">
        <w:r>
          <w:rPr>
            <w:lang w:val="pt_PT" w:bidi="pt_PT"/>
          </w:rPr>
          <w:rPr>
            <w:color w:val="0000EE"/>
            <w:u w:val="single"/>
          </w:rPr>
          <w:t>Êx 12.43–49</w:t>
        </w:r>
      </w:hyperlink>
      <w:r>
        <w:rPr>
          <w:lang w:val="pt_PT" w:bidi="pt_PT"/>
        </w:rPr>
        <w:t xml:space="preserve">; </w:t>
      </w:r>
      <w:hyperlink r:id="rId567">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8">
        <w:r>
          <w:rPr>
            <w:lang w:val="pt_PT" w:bidi="pt_PT"/>
          </w:rPr>
          <w:rPr>
            <w:color w:val="0000EE"/>
            <w:u w:val="single"/>
          </w:rPr>
          <w:t>Hb 9.12–14</w:t>
        </w:r>
      </w:hyperlink>
      <w:r>
        <w:rPr>
          <w:lang w:val="pt_PT" w:bidi="pt_PT"/>
        </w:rPr>
        <w:t xml:space="preserve">, </w:t>
      </w:r>
      <w:hyperlink r:id="rId453">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9">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70">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71">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2">
        <w:r>
          <w:rPr>
            <w:lang w:val="pt_PT" w:bidi="pt_PT"/>
          </w:rPr>
          <w:rPr>
            <w:color w:val="0000EE"/>
            <w:u w:val="single"/>
          </w:rPr>
          <w:t>Js 2</w:t>
        </w:r>
      </w:hyperlink>
      <w:r>
        <w:rPr>
          <w:lang w:val="pt_PT" w:bidi="pt_PT"/>
        </w:rPr>
        <w:t xml:space="preserve">; </w:t>
      </w:r>
      <w:hyperlink r:id="rId573">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4">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5">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6">
        <w:r>
          <w:rPr>
            <w:lang w:val="pt_PT" w:bidi="pt_PT"/>
          </w:rPr>
          <w:rPr>
            <w:color w:val="0000EE"/>
            <w:u w:val="single"/>
          </w:rPr>
          <w:t>Jz 7.7–25</w:t>
        </w:r>
      </w:hyperlink>
      <w:r>
        <w:rPr>
          <w:lang w:val="pt_PT" w:bidi="pt_PT"/>
        </w:rPr>
        <w:t>). Baraque derrotou Sísera e os cananeus (</w:t>
      </w:r>
      <w:hyperlink r:id="rId577">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8">
        <w:r>
          <w:rPr>
            <w:lang w:val="pt_PT" w:bidi="pt_PT"/>
          </w:rPr>
          <w:rPr>
            <w:color w:val="0000EE"/>
            <w:u w:val="single"/>
          </w:rPr>
          <w:t>Jz 13–16</w:t>
        </w:r>
      </w:hyperlink>
      <w:r>
        <w:rPr>
          <w:lang w:val="pt_PT" w:bidi="pt_PT"/>
        </w:rPr>
        <w:t>). Jefté venceu os amorreus e amonitas (</w:t>
      </w:r>
      <w:hyperlink r:id="rId579">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80">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81">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2">
        <w:r>
          <w:rPr>
            <w:lang w:val="pt_PT" w:bidi="pt_PT"/>
          </w:rPr>
          <w:rPr>
            <w:color w:val="0000EE"/>
            <w:u w:val="single"/>
          </w:rPr>
          <w:t>11.32–35a</w:t>
        </w:r>
      </w:hyperlink>
      <w:r>
        <w:rPr>
          <w:lang w:val="pt_PT" w:bidi="pt_PT"/>
        </w:rPr>
        <w:t xml:space="preserve">, o resultado da fé é a libertação e a vitória. Em </w:t>
      </w:r>
      <w:hyperlink r:id="rId583">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5">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4">
        <w:r>
          <w:rPr>
            <w:lang w:val="pt_PT" w:bidi="pt_PT"/>
          </w:rPr>
          <w:rPr>
            <w:color w:val="0000EE"/>
            <w:u w:val="single"/>
          </w:rPr>
          <w:t>2Sm 8.15</w:t>
        </w:r>
      </w:hyperlink>
      <w:r>
        <w:rPr>
          <w:lang w:val="pt_PT" w:bidi="pt_PT"/>
        </w:rPr>
        <w:t xml:space="preserve">; </w:t>
      </w:r>
      <w:hyperlink r:id="rId585">
        <w:r>
          <w:rPr>
            <w:lang w:val="pt_PT" w:bidi="pt_PT"/>
          </w:rPr>
          <w:rPr>
            <w:color w:val="0000EE"/>
            <w:u w:val="single"/>
          </w:rPr>
          <w:t>1Rs 10.9</w:t>
        </w:r>
      </w:hyperlink>
      <w:r>
        <w:rPr>
          <w:lang w:val="pt_PT" w:bidi="pt_PT"/>
        </w:rPr>
        <w:t xml:space="preserve">). • fecharam a boca dos leões: Veja </w:t>
      </w:r>
      <w:hyperlink r:id="rId586">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7">
        <w:r>
          <w:rPr>
            <w:lang w:val="pt_PT" w:bidi="pt_PT"/>
          </w:rPr>
          <w:rPr>
            <w:color w:val="0000EE"/>
            <w:u w:val="single"/>
          </w:rPr>
          <w:t>Dn 3.16–30</w:t>
        </w:r>
      </w:hyperlink>
      <w:r>
        <w:rPr>
          <w:lang w:val="pt_PT" w:bidi="pt_PT"/>
        </w:rPr>
        <w:t xml:space="preserve">. • escaparam da morte pela espada: Por exemplo, Elias e Jeremias (veja </w:t>
      </w:r>
      <w:hyperlink r:id="rId588">
        <w:r>
          <w:rPr>
            <w:lang w:val="pt_PT" w:bidi="pt_PT"/>
          </w:rPr>
          <w:rPr>
            <w:color w:val="0000EE"/>
            <w:u w:val="single"/>
          </w:rPr>
          <w:t>1Rs 19.2</w:t>
        </w:r>
      </w:hyperlink>
      <w:r>
        <w:rPr>
          <w:lang w:val="pt_PT" w:bidi="pt_PT"/>
        </w:rPr>
        <w:t xml:space="preserve">; </w:t>
      </w:r>
      <w:hyperlink r:id="rId589">
        <w:r>
          <w:rPr>
            <w:lang w:val="pt_PT" w:bidi="pt_PT"/>
          </w:rPr>
          <w:rPr>
            <w:color w:val="0000EE"/>
            <w:u w:val="single"/>
          </w:rPr>
          <w:t>2Rs 1.1–18</w:t>
        </w:r>
      </w:hyperlink>
      <w:r>
        <w:rPr>
          <w:lang w:val="pt_PT" w:bidi="pt_PT"/>
        </w:rPr>
        <w:t xml:space="preserve">; </w:t>
      </w:r>
      <w:hyperlink r:id="rId590">
        <w:r>
          <w:rPr>
            <w:lang w:val="pt_PT" w:bidi="pt_PT"/>
          </w:rPr>
          <w:rPr>
            <w:color w:val="0000EE"/>
            <w:u w:val="single"/>
          </w:rPr>
          <w:t>Jr 26.10–16</w:t>
        </w:r>
      </w:hyperlink>
      <w:r>
        <w:rPr>
          <w:lang w:val="pt_PT" w:bidi="pt_PT"/>
        </w:rPr>
        <w:t xml:space="preserve">; </w:t>
      </w:r>
      <w:hyperlink r:id="rId591">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2">
        <w:r>
          <w:rPr>
            <w:lang w:val="pt_PT" w:bidi="pt_PT"/>
          </w:rPr>
          <w:rPr>
            <w:color w:val="0000EE"/>
            <w:u w:val="single"/>
          </w:rPr>
          <w:t>1Rs 17.17–24</w:t>
        </w:r>
      </w:hyperlink>
      <w:r>
        <w:rPr>
          <w:lang w:val="pt_PT" w:bidi="pt_PT"/>
        </w:rPr>
        <w:t xml:space="preserve">; </w:t>
      </w:r>
      <w:hyperlink r:id="rId593">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4">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3">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4">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5">
        <w:r>
          <w:rPr>
            <w:lang w:val="pt_PT" w:bidi="pt_PT"/>
          </w:rPr>
          <w:rPr>
            <w:color w:val="0000EE"/>
            <w:u w:val="single"/>
          </w:rPr>
          <w:t>12.1–4</w:t>
        </w:r>
      </w:hyperlink>
      <w:r>
        <w:rPr>
          <w:lang w:val="pt_PT" w:bidi="pt_PT"/>
        </w:rPr>
        <w:t>), suportando a disciplina de Deus (</w:t>
      </w:r>
      <w:hyperlink r:id="rId596">
        <w:r>
          <w:rPr>
            <w:lang w:val="pt_PT" w:bidi="pt_PT"/>
          </w:rPr>
          <w:rPr>
            <w:color w:val="0000EE"/>
            <w:u w:val="single"/>
          </w:rPr>
          <w:t>12.5–13</w:t>
        </w:r>
      </w:hyperlink>
      <w:r>
        <w:rPr>
          <w:lang w:val="pt_PT" w:bidi="pt_PT"/>
        </w:rPr>
        <w:t>), e vivendo em paz com os outros (</w:t>
      </w:r>
      <w:hyperlink r:id="rId597">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2">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6">
        <w:r>
          <w:rPr>
            <w:lang w:val="pt_PT" w:bidi="pt_PT"/>
          </w:rPr>
          <w:rPr>
            <w:color w:val="0000EE"/>
            <w:u w:val="single"/>
          </w:rPr>
          <w:t>Sl 110.1</w:t>
        </w:r>
      </w:hyperlink>
      <w:r>
        <w:rPr>
          <w:lang w:val="pt_PT" w:bidi="pt_PT"/>
        </w:rPr>
        <w:t xml:space="preserve"> (veja também </w:t>
      </w:r>
      <w:hyperlink r:id="rId598">
        <w:r>
          <w:rPr>
            <w:lang w:val="pt_PT" w:bidi="pt_PT"/>
          </w:rPr>
          <w:rPr>
            <w:color w:val="0000EE"/>
            <w:u w:val="single"/>
          </w:rPr>
          <w:t>Hb 1.3</w:t>
        </w:r>
      </w:hyperlink>
      <w:r>
        <w:rPr>
          <w:lang w:val="pt_PT" w:bidi="pt_PT"/>
        </w:rPr>
        <w:t>,</w:t>
      </w:r>
      <w:hyperlink r:id="rId37">
        <w:r>
          <w:rPr>
            <w:lang w:val="pt_PT" w:bidi="pt_PT"/>
          </w:rPr>
          <w:rPr>
            <w:color w:val="0000EE"/>
            <w:u w:val="single"/>
          </w:rPr>
          <w:t>13</w:t>
        </w:r>
      </w:hyperlink>
      <w:r>
        <w:rPr>
          <w:lang w:val="pt_PT" w:bidi="pt_PT"/>
        </w:rPr>
        <w:t xml:space="preserve">; </w:t>
      </w:r>
      <w:hyperlink r:id="rId38">
        <w:r>
          <w:rPr>
            <w:lang w:val="pt_PT" w:bidi="pt_PT"/>
          </w:rPr>
          <w:rPr>
            <w:color w:val="0000EE"/>
            <w:u w:val="single"/>
          </w:rPr>
          <w:t>8.1</w:t>
        </w:r>
      </w:hyperlink>
      <w:r>
        <w:rPr>
          <w:lang w:val="pt_PT" w:bidi="pt_PT"/>
        </w:rPr>
        <w:t xml:space="preserve">; </w:t>
      </w:r>
      <w:hyperlink r:id="rId39">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9">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600">
        <w:r>
          <w:rPr>
            <w:lang w:val="pt_PT" w:bidi="pt_PT"/>
          </w:rPr>
          <w:rPr>
            <w:color w:val="0000EE"/>
            <w:u w:val="single"/>
          </w:rPr>
          <w:t>Rm 5.3–4</w:t>
        </w:r>
      </w:hyperlink>
      <w:r>
        <w:rPr>
          <w:lang w:val="pt_PT" w:bidi="pt_PT"/>
        </w:rPr>
        <w:t xml:space="preserve">; </w:t>
      </w:r>
      <w:hyperlink r:id="rId27">
        <w:r>
          <w:rPr>
            <w:lang w:val="pt_PT" w:bidi="pt_PT"/>
          </w:rPr>
          <w:rPr>
            <w:color w:val="0000EE"/>
            <w:u w:val="single"/>
          </w:rPr>
          <w:t>8.17</w:t>
        </w:r>
      </w:hyperlink>
      <w:r>
        <w:rPr>
          <w:lang w:val="pt_PT" w:bidi="pt_PT"/>
        </w:rPr>
        <w:t>,</w:t>
      </w:r>
      <w:hyperlink r:id="rId601">
        <w:r>
          <w:rPr>
            <w:lang w:val="pt_PT" w:bidi="pt_PT"/>
          </w:rPr>
          <w:rPr>
            <w:color w:val="0000EE"/>
            <w:u w:val="single"/>
          </w:rPr>
          <w:t>28</w:t>
        </w:r>
      </w:hyperlink>
      <w:r>
        <w:rPr>
          <w:lang w:val="pt_PT" w:bidi="pt_PT"/>
        </w:rPr>
        <w:t xml:space="preserve">; </w:t>
      </w:r>
      <w:hyperlink r:id="rId602">
        <w:r>
          <w:rPr>
            <w:lang w:val="pt_PT" w:bidi="pt_PT"/>
          </w:rPr>
          <w:rPr>
            <w:color w:val="0000EE"/>
            <w:u w:val="single"/>
          </w:rPr>
          <w:t>2Co 4.17</w:t>
        </w:r>
      </w:hyperlink>
      <w:r>
        <w:rPr>
          <w:lang w:val="pt_PT" w:bidi="pt_PT"/>
        </w:rPr>
        <w:t xml:space="preserve">; </w:t>
      </w:r>
      <w:hyperlink r:id="rId603">
        <w:r>
          <w:rPr>
            <w:lang w:val="pt_PT" w:bidi="pt_PT"/>
          </w:rPr>
          <w:rPr>
            <w:color w:val="0000EE"/>
            <w:u w:val="single"/>
          </w:rPr>
          <w:t>Fp 1.12–14</w:t>
        </w:r>
      </w:hyperlink>
      <w:r>
        <w:rPr>
          <w:lang w:val="pt_PT" w:bidi="pt_PT"/>
        </w:rPr>
        <w:t xml:space="preserve">; </w:t>
      </w:r>
      <w:hyperlink r:id="rId518">
        <w:r>
          <w:rPr>
            <w:lang w:val="pt_PT" w:bidi="pt_PT"/>
          </w:rPr>
          <w:rPr>
            <w:color w:val="0000EE"/>
            <w:u w:val="single"/>
          </w:rPr>
          <w:t>Tg 1.2–4</w:t>
        </w:r>
      </w:hyperlink>
      <w:r>
        <w:rPr>
          <w:lang w:val="pt_PT" w:bidi="pt_PT"/>
        </w:rPr>
        <w:t xml:space="preserve">; </w:t>
      </w:r>
      <w:hyperlink r:id="rId604">
        <w:r>
          <w:rPr>
            <w:lang w:val="pt_PT" w:bidi="pt_PT"/>
          </w:rPr>
          <w:rPr>
            <w:color w:val="0000EE"/>
            <w:u w:val="single"/>
          </w:rPr>
          <w:t>1Pe 1.7</w:t>
        </w:r>
      </w:hyperlink>
      <w:r>
        <w:rPr>
          <w:lang w:val="pt_PT" w:bidi="pt_PT"/>
        </w:rPr>
        <w:t xml:space="preserve">; </w:t>
      </w:r>
      <w:hyperlink r:id="rId605">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6">
        <w:r>
          <w:rPr>
            <w:lang w:val="pt_PT" w:bidi="pt_PT"/>
          </w:rPr>
          <w:rPr>
            <w:color w:val="0000EE"/>
            <w:u w:val="single"/>
          </w:rPr>
          <w:t>Is 35.3–8</w:t>
        </w:r>
      </w:hyperlink>
      <w:r>
        <w:rPr>
          <w:lang w:val="pt_PT" w:bidi="pt_PT"/>
        </w:rPr>
        <w:t xml:space="preserve"> e </w:t>
      </w:r>
      <w:hyperlink r:id="rId607">
        <w:r>
          <w:rPr>
            <w:lang w:val="pt_PT" w:bidi="pt_PT"/>
          </w:rPr>
          <w:rPr>
            <w:color w:val="0000EE"/>
            <w:u w:val="single"/>
          </w:rPr>
          <w:t>Pv 4.26</w:t>
        </w:r>
      </w:hyperlink>
      <w:r>
        <w:rPr>
          <w:lang w:val="pt_PT" w:bidi="pt_PT"/>
        </w:rPr>
        <w:t xml:space="preserve">, encoraja aqueles que estão emocional e espiritualmente exaustos. De acordo com </w:t>
      </w:r>
      <w:hyperlink r:id="rId608">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7">
        <w:r>
          <w:rPr>
            <w:lang w:val="pt_PT" w:bidi="pt_PT"/>
          </w:rPr>
          <w:rPr>
            <w:color w:val="0000EE"/>
            <w:u w:val="single"/>
          </w:rPr>
          <w:t>1Jo 2.28</w:t>
        </w:r>
      </w:hyperlink>
      <w:r>
        <w:rPr>
          <w:lang w:val="pt_PT" w:bidi="pt_PT"/>
        </w:rPr>
        <w:t xml:space="preserve">; </w:t>
      </w:r>
      <w:hyperlink r:id="rId609">
        <w:r>
          <w:rPr>
            <w:lang w:val="pt_PT" w:bidi="pt_PT"/>
          </w:rPr>
          <w:rPr>
            <w:color w:val="0000EE"/>
            <w:u w:val="single"/>
          </w:rPr>
          <w:t>3.21</w:t>
        </w:r>
      </w:hyperlink>
      <w:r>
        <w:rPr>
          <w:lang w:val="pt_PT" w:bidi="pt_PT"/>
        </w:rPr>
        <w:t xml:space="preserve">; </w:t>
      </w:r>
      <w:hyperlink r:id="rId610">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11">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2">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3">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4">
        <w:r>
          <w:rPr>
            <w:lang w:val="pt_PT" w:bidi="pt_PT"/>
          </w:rPr>
          <w:rPr>
            <w:color w:val="0000EE"/>
            <w:u w:val="single"/>
          </w:rPr>
          <w:t>12.16</w:t>
        </w:r>
      </w:hyperlink>
      <w:r>
        <w:rPr>
          <w:lang w:val="pt_PT" w:bidi="pt_PT"/>
        </w:rPr>
        <w:t>) e sua perda da bênção (</w:t>
      </w:r>
      <w:hyperlink r:id="rId615">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6">
        <w:r>
          <w:rPr>
            <w:lang w:val="pt_PT" w:bidi="pt_PT"/>
          </w:rPr>
          <w:rPr>
            <w:color w:val="0000EE"/>
            <w:u w:val="single"/>
          </w:rPr>
          <w:t>Êx 19.16–22</w:t>
        </w:r>
      </w:hyperlink>
      <w:r>
        <w:rPr>
          <w:lang w:val="pt_PT" w:bidi="pt_PT"/>
        </w:rPr>
        <w:t xml:space="preserve">; </w:t>
      </w:r>
      <w:hyperlink r:id="rId617">
        <w:r>
          <w:rPr>
            <w:lang w:val="pt_PT" w:bidi="pt_PT"/>
          </w:rPr>
          <w:rPr>
            <w:color w:val="0000EE"/>
            <w:u w:val="single"/>
          </w:rPr>
          <w:t>20.18–21</w:t>
        </w:r>
      </w:hyperlink>
      <w:r>
        <w:rPr>
          <w:lang w:val="pt_PT" w:bidi="pt_PT"/>
        </w:rPr>
        <w:t xml:space="preserve">; </w:t>
      </w:r>
      <w:hyperlink r:id="rId618">
        <w:r>
          <w:rPr>
            <w:lang w:val="pt_PT" w:bidi="pt_PT"/>
          </w:rPr>
          <w:rPr>
            <w:color w:val="0000EE"/>
            <w:u w:val="single"/>
          </w:rPr>
          <w:t>Dt 4.11–12</w:t>
        </w:r>
      </w:hyperlink>
      <w:r>
        <w:rPr>
          <w:lang w:val="pt_PT" w:bidi="pt_PT"/>
        </w:rPr>
        <w:t xml:space="preserve">; </w:t>
      </w:r>
      <w:hyperlink r:id="rId619">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20">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91">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21">
        <w:r>
          <w:rPr>
            <w:lang w:val="pt_PT" w:bidi="pt_PT"/>
          </w:rPr>
          <w:rPr>
            <w:color w:val="0000EE"/>
            <w:u w:val="single"/>
          </w:rPr>
          <w:t>Êx 19.16</w:t>
        </w:r>
      </w:hyperlink>
      <w:r>
        <w:rPr>
          <w:lang w:val="pt_PT" w:bidi="pt_PT"/>
        </w:rPr>
        <w:t xml:space="preserve">, </w:t>
      </w:r>
      <w:hyperlink r:id="rId622">
        <w:r>
          <w:rPr>
            <w:lang w:val="pt_PT" w:bidi="pt_PT"/>
          </w:rPr>
          <w:rPr>
            <w:color w:val="0000EE"/>
            <w:u w:val="single"/>
          </w:rPr>
          <w:t>19</w:t>
        </w:r>
      </w:hyperlink>
      <w:r>
        <w:rPr>
          <w:lang w:val="pt_PT" w:bidi="pt_PT"/>
        </w:rPr>
        <w:t xml:space="preserve">; </w:t>
      </w:r>
      <w:hyperlink r:id="rId623">
        <w:r>
          <w:rPr>
            <w:lang w:val="pt_PT" w:bidi="pt_PT"/>
          </w:rPr>
          <w:rPr>
            <w:color w:val="0000EE"/>
            <w:u w:val="single"/>
          </w:rPr>
          <w:t>20.18</w:t>
        </w:r>
      </w:hyperlink>
      <w:r>
        <w:rPr>
          <w:lang w:val="pt_PT" w:bidi="pt_PT"/>
        </w:rPr>
        <w:t xml:space="preserve">; </w:t>
      </w:r>
      <w:hyperlink r:id="rId624">
        <w:r>
          <w:rPr>
            <w:lang w:val="pt_PT" w:bidi="pt_PT"/>
          </w:rPr>
          <w:rPr>
            <w:color w:val="0000EE"/>
            <w:u w:val="single"/>
          </w:rPr>
          <w:t>Dt 4.12</w:t>
        </w:r>
      </w:hyperlink>
      <w:r>
        <w:rPr>
          <w:lang w:val="pt_PT" w:bidi="pt_PT"/>
        </w:rPr>
        <w:t>) de modo que eles imploraram a Deus para que cessasse sua fala (</w:t>
      </w:r>
      <w:hyperlink r:id="rId625">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6">
        <w:r>
          <w:rPr>
            <w:lang w:val="pt_PT" w:bidi="pt_PT"/>
          </w:rPr>
          <w:rPr>
            <w:color w:val="0000EE"/>
            <w:u w:val="single"/>
          </w:rPr>
          <w:t>1.6</w:t>
        </w:r>
      </w:hyperlink>
      <w:r>
        <w:rPr>
          <w:lang w:val="pt_PT" w:bidi="pt_PT"/>
        </w:rPr>
        <w:t xml:space="preserve">; </w:t>
      </w:r>
      <w:hyperlink r:id="rId627">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8">
        <w:r>
          <w:rPr>
            <w:lang w:val="pt_PT" w:bidi="pt_PT"/>
          </w:rPr>
          <w:rPr>
            <w:color w:val="0000EE"/>
            <w:u w:val="single"/>
          </w:rPr>
          <w:t>Êx 32.32</w:t>
        </w:r>
      </w:hyperlink>
      <w:r>
        <w:rPr>
          <w:lang w:val="pt_PT" w:bidi="pt_PT"/>
        </w:rPr>
        <w:t xml:space="preserve">; </w:t>
      </w:r>
      <w:hyperlink r:id="rId629">
        <w:r>
          <w:rPr>
            <w:lang w:val="pt_PT" w:bidi="pt_PT"/>
          </w:rPr>
          <w:rPr>
            <w:color w:val="0000EE"/>
            <w:u w:val="single"/>
          </w:rPr>
          <w:t>Sl 69.28</w:t>
        </w:r>
      </w:hyperlink>
      <w:r>
        <w:rPr>
          <w:lang w:val="pt_PT" w:bidi="pt_PT"/>
        </w:rPr>
        <w:t xml:space="preserve">; </w:t>
      </w:r>
      <w:hyperlink r:id="rId630">
        <w:r>
          <w:rPr>
            <w:lang w:val="pt_PT" w:bidi="pt_PT"/>
          </w:rPr>
          <w:rPr>
            <w:color w:val="0000EE"/>
            <w:u w:val="single"/>
          </w:rPr>
          <w:t>Is 4.3</w:t>
        </w:r>
      </w:hyperlink>
      <w:r>
        <w:rPr>
          <w:lang w:val="pt_PT" w:bidi="pt_PT"/>
        </w:rPr>
        <w:t xml:space="preserve">; </w:t>
      </w:r>
      <w:hyperlink r:id="rId631">
        <w:r>
          <w:rPr>
            <w:lang w:val="pt_PT" w:bidi="pt_PT"/>
          </w:rPr>
          <w:rPr>
            <w:color w:val="0000EE"/>
            <w:u w:val="single"/>
          </w:rPr>
          <w:t>Dn 12.1</w:t>
        </w:r>
      </w:hyperlink>
      <w:r>
        <w:rPr>
          <w:lang w:val="pt_PT" w:bidi="pt_PT"/>
        </w:rPr>
        <w:t xml:space="preserve">; </w:t>
      </w:r>
      <w:hyperlink r:id="rId632">
        <w:r>
          <w:rPr>
            <w:lang w:val="pt_PT" w:bidi="pt_PT"/>
          </w:rPr>
          <w:rPr>
            <w:color w:val="0000EE"/>
            <w:u w:val="single"/>
          </w:rPr>
          <w:t>Lc 10.20</w:t>
        </w:r>
      </w:hyperlink>
      <w:r>
        <w:rPr>
          <w:lang w:val="pt_PT" w:bidi="pt_PT"/>
        </w:rPr>
        <w:t xml:space="preserve">; </w:t>
      </w:r>
      <w:hyperlink r:id="rId633">
        <w:r>
          <w:rPr>
            <w:lang w:val="pt_PT" w:bidi="pt_PT"/>
          </w:rPr>
          <w:rPr>
            <w:color w:val="0000EE"/>
            <w:u w:val="single"/>
          </w:rPr>
          <w:t>Fp 4.3</w:t>
        </w:r>
      </w:hyperlink>
      <w:r>
        <w:rPr>
          <w:lang w:val="pt_PT" w:bidi="pt_PT"/>
        </w:rPr>
        <w:t xml:space="preserve">; </w:t>
      </w:r>
      <w:hyperlink r:id="rId634">
        <w:r>
          <w:rPr>
            <w:lang w:val="pt_PT" w:bidi="pt_PT"/>
          </w:rPr>
          <w:rPr>
            <w:color w:val="0000EE"/>
            <w:u w:val="single"/>
          </w:rPr>
          <w:t>Ap 3.5</w:t>
        </w:r>
      </w:hyperlink>
      <w:r>
        <w:rPr>
          <w:lang w:val="pt_PT" w:bidi="pt_PT"/>
        </w:rPr>
        <w:t xml:space="preserve">). • Para os filhos de Deus, Deus como juiz é o vindicador do seu povo (cp. </w:t>
      </w:r>
      <w:hyperlink r:id="rId635">
        <w:r>
          <w:rPr>
            <w:lang w:val="pt_PT" w:bidi="pt_PT"/>
          </w:rPr>
          <w:rPr>
            <w:color w:val="0000EE"/>
            <w:u w:val="single"/>
          </w:rPr>
          <w:t>Sl 9.8</w:t>
        </w:r>
      </w:hyperlink>
      <w:r>
        <w:rPr>
          <w:lang w:val="pt_PT" w:bidi="pt_PT"/>
        </w:rPr>
        <w:t xml:space="preserve">; </w:t>
      </w:r>
      <w:hyperlink r:id="rId636">
        <w:r>
          <w:rPr>
            <w:lang w:val="pt_PT" w:bidi="pt_PT"/>
          </w:rPr>
          <w:rPr>
            <w:color w:val="0000EE"/>
            <w:u w:val="single"/>
          </w:rPr>
          <w:t>58.11</w:t>
        </w:r>
      </w:hyperlink>
      <w:r>
        <w:rPr>
          <w:lang w:val="pt_PT" w:bidi="pt_PT"/>
        </w:rPr>
        <w:t xml:space="preserve">; </w:t>
      </w:r>
      <w:hyperlink r:id="rId637">
        <w:r>
          <w:rPr>
            <w:lang w:val="pt_PT" w:bidi="pt_PT"/>
          </w:rPr>
          <w:rPr>
            <w:color w:val="0000EE"/>
            <w:u w:val="single"/>
          </w:rPr>
          <w:t>94.2</w:t>
        </w:r>
      </w:hyperlink>
      <w:r>
        <w:rPr>
          <w:lang w:val="pt_PT" w:bidi="pt_PT"/>
        </w:rPr>
        <w:t xml:space="preserve">; </w:t>
      </w:r>
      <w:hyperlink r:id="rId638">
        <w:r>
          <w:rPr>
            <w:lang w:val="pt_PT" w:bidi="pt_PT"/>
          </w:rPr>
          <w:rPr>
            <w:color w:val="0000EE"/>
            <w:u w:val="single"/>
          </w:rPr>
          <w:t>Is 11.4</w:t>
        </w:r>
      </w:hyperlink>
      <w:r>
        <w:rPr>
          <w:lang w:val="pt_PT" w:bidi="pt_PT"/>
        </w:rPr>
        <w:t xml:space="preserve">; </w:t>
      </w:r>
      <w:hyperlink r:id="rId639">
        <w:r>
          <w:rPr>
            <w:lang w:val="pt_PT" w:bidi="pt_PT"/>
          </w:rPr>
          <w:rPr>
            <w:color w:val="0000EE"/>
            <w:u w:val="single"/>
          </w:rPr>
          <w:t>Jr 22.16</w:t>
        </w:r>
      </w:hyperlink>
      <w:r>
        <w:rPr>
          <w:lang w:val="pt_PT" w:bidi="pt_PT"/>
        </w:rPr>
        <w:t>). • Aqueles que já morreram foram agora aperfeiçoados pelo sacrifício de Cristo (</w:t>
      </w:r>
      <w:hyperlink r:id="rId489">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71">
        <w:r>
          <w:rPr>
            <w:lang w:val="pt_PT" w:bidi="pt_PT"/>
          </w:rPr>
          <w:rPr>
            <w:color w:val="0000EE"/>
            <w:u w:val="single"/>
          </w:rPr>
          <w:t>8.7–13</w:t>
        </w:r>
      </w:hyperlink>
      <w:r>
        <w:rPr>
          <w:lang w:val="pt_PT" w:bidi="pt_PT"/>
        </w:rPr>
        <w:t xml:space="preserve">; </w:t>
      </w:r>
      <w:hyperlink r:id="rId640">
        <w:r>
          <w:rPr>
            <w:lang w:val="pt_PT" w:bidi="pt_PT"/>
          </w:rPr>
          <w:rPr>
            <w:color w:val="0000EE"/>
            <w:u w:val="single"/>
          </w:rPr>
          <w:t>9.11–14</w:t>
        </w:r>
      </w:hyperlink>
      <w:r>
        <w:rPr>
          <w:lang w:val="pt_PT" w:bidi="pt_PT"/>
        </w:rPr>
        <w:t xml:space="preserve">; </w:t>
      </w:r>
      <w:hyperlink r:id="rId471">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41">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2">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3">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3">
        <w:r>
          <w:rPr>
            <w:lang w:val="pt_PT" w:bidi="pt_PT"/>
          </w:rPr>
          <w:rPr>
            <w:color w:val="0000EE"/>
            <w:u w:val="single"/>
          </w:rPr>
          <w:t>2.1–4</w:t>
        </w:r>
      </w:hyperlink>
      <w:r>
        <w:rPr>
          <w:lang w:val="pt_PT" w:bidi="pt_PT"/>
        </w:rPr>
        <w:t xml:space="preserve">; </w:t>
      </w:r>
      <w:hyperlink r:id="rId644">
        <w:r>
          <w:rPr>
            <w:lang w:val="pt_PT" w:bidi="pt_PT"/>
          </w:rPr>
          <w:rPr>
            <w:color w:val="0000EE"/>
            <w:u w:val="single"/>
          </w:rPr>
          <w:t>4.12–13</w:t>
        </w:r>
      </w:hyperlink>
      <w:r>
        <w:rPr>
          <w:lang w:val="pt_PT" w:bidi="pt_PT"/>
        </w:rPr>
        <w:t xml:space="preserve">; </w:t>
      </w:r>
      <w:hyperlink r:id="rId308">
        <w:r>
          <w:rPr>
            <w:lang w:val="pt_PT" w:bidi="pt_PT"/>
          </w:rPr>
          <w:rPr>
            <w:color w:val="0000EE"/>
            <w:u w:val="single"/>
          </w:rPr>
          <w:t>6.4–8</w:t>
        </w:r>
      </w:hyperlink>
      <w:r>
        <w:rPr>
          <w:lang w:val="pt_PT" w:bidi="pt_PT"/>
        </w:rPr>
        <w:t xml:space="preserve">; </w:t>
      </w:r>
      <w:hyperlink r:id="rId93">
        <w:r>
          <w:rPr>
            <w:lang w:val="pt_PT" w:bidi="pt_PT"/>
          </w:rPr>
          <w:rPr>
            <w:color w:val="0000EE"/>
            <w:u w:val="single"/>
          </w:rPr>
          <w:t>10.26–31</w:t>
        </w:r>
      </w:hyperlink>
      <w:r>
        <w:rPr>
          <w:lang w:val="pt_PT" w:bidi="pt_PT"/>
        </w:rPr>
        <w:t xml:space="preserve">), esta passagem utiliza a imagem de Deus falando em </w:t>
      </w:r>
      <w:hyperlink r:id="rId645">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6">
        <w:r>
          <w:rPr>
            <w:lang w:val="pt_PT" w:bidi="pt_PT"/>
          </w:rPr>
          <w:rPr>
            <w:color w:val="0000EE"/>
            <w:u w:val="single"/>
          </w:rPr>
          <w:t>Êx 19.18</w:t>
        </w:r>
      </w:hyperlink>
      <w:r>
        <w:rPr>
          <w:lang w:val="pt_PT" w:bidi="pt_PT"/>
        </w:rPr>
        <w:t xml:space="preserve">; </w:t>
      </w:r>
      <w:hyperlink r:id="rId647">
        <w:r>
          <w:rPr>
            <w:lang w:val="pt_PT" w:bidi="pt_PT"/>
          </w:rPr>
          <w:rPr>
            <w:color w:val="0000EE"/>
            <w:u w:val="single"/>
          </w:rPr>
          <w:t>Jz 5.5</w:t>
        </w:r>
      </w:hyperlink>
      <w:r>
        <w:rPr>
          <w:lang w:val="pt_PT" w:bidi="pt_PT"/>
        </w:rPr>
        <w:t xml:space="preserve">; </w:t>
      </w:r>
      <w:hyperlink r:id="rId648">
        <w:r>
          <w:rPr>
            <w:lang w:val="pt_PT" w:bidi="pt_PT"/>
          </w:rPr>
          <w:rPr>
            <w:color w:val="0000EE"/>
            <w:u w:val="single"/>
          </w:rPr>
          <w:t>Sl 68.8</w:t>
        </w:r>
      </w:hyperlink>
      <w:r>
        <w:rPr>
          <w:lang w:val="pt_PT" w:bidi="pt_PT"/>
        </w:rPr>
        <w:t xml:space="preserve">; </w:t>
      </w:r>
      <w:hyperlink r:id="rId649">
        <w:r>
          <w:rPr>
            <w:lang w:val="pt_PT" w:bidi="pt_PT"/>
          </w:rPr>
          <w:rPr>
            <w:color w:val="0000EE"/>
            <w:u w:val="single"/>
          </w:rPr>
          <w:t>77.18</w:t>
        </w:r>
      </w:hyperlink>
      <w:r>
        <w:rPr>
          <w:lang w:val="pt_PT" w:bidi="pt_PT"/>
        </w:rPr>
        <w:t xml:space="preserve">. • “Mais uma vez abalarei não só a terra, mas também os céus”: Citando </w:t>
      </w:r>
      <w:hyperlink r:id="rId650">
        <w:r>
          <w:rPr>
            <w:lang w:val="pt_PT" w:bidi="pt_PT"/>
          </w:rPr>
          <w:rPr>
            <w:color w:val="0000EE"/>
            <w:u w:val="single"/>
          </w:rPr>
          <w:t>Ag 2.6</w:t>
        </w:r>
      </w:hyperlink>
      <w:r>
        <w:rPr>
          <w:lang w:val="pt_PT" w:bidi="pt_PT"/>
        </w:rPr>
        <w:t>, o autor enfatiza que toda a criação será abalada e removida no julgamento no fim dos tempos (</w:t>
      </w:r>
      <w:hyperlink r:id="rId651">
        <w:r>
          <w:rPr>
            <w:lang w:val="pt_PT" w:bidi="pt_PT"/>
          </w:rPr>
          <w:rPr>
            <w:color w:val="0000EE"/>
            <w:u w:val="single"/>
          </w:rPr>
          <w:t>1Co 7.31</w:t>
        </w:r>
      </w:hyperlink>
      <w:r>
        <w:rPr>
          <w:lang w:val="pt_PT" w:bidi="pt_PT"/>
        </w:rPr>
        <w:t xml:space="preserve">; </w:t>
      </w:r>
      <w:hyperlink r:id="rId506">
        <w:r>
          <w:rPr>
            <w:lang w:val="pt_PT" w:bidi="pt_PT"/>
          </w:rPr>
          <w:rPr>
            <w:color w:val="0000EE"/>
            <w:u w:val="single"/>
          </w:rPr>
          <w:t>2Pe 3.10</w:t>
        </w:r>
      </w:hyperlink>
      <w:r>
        <w:rPr>
          <w:lang w:val="pt_PT" w:bidi="pt_PT"/>
        </w:rPr>
        <w:t>,</w:t>
      </w:r>
      <w:hyperlink r:id="rId652">
        <w:r>
          <w:rPr>
            <w:lang w:val="pt_PT" w:bidi="pt_PT"/>
          </w:rPr>
          <w:rPr>
            <w:color w:val="0000EE"/>
            <w:u w:val="single"/>
          </w:rPr>
          <w:t>12</w:t>
        </w:r>
      </w:hyperlink>
      <w:r>
        <w:rPr>
          <w:lang w:val="pt_PT" w:bidi="pt_PT"/>
        </w:rPr>
        <w:t xml:space="preserve">; </w:t>
      </w:r>
      <w:hyperlink r:id="rId81">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3">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4">
        <w:r>
          <w:rPr>
            <w:lang w:val="pt_PT" w:bidi="pt_PT"/>
          </w:rPr>
          <w:rPr>
            <w:color w:val="0000EE"/>
            <w:u w:val="single"/>
          </w:rPr>
          <w:t>1Pe 4.9</w:t>
        </w:r>
      </w:hyperlink>
      <w:r>
        <w:rPr>
          <w:lang w:val="pt_PT" w:bidi="pt_PT"/>
        </w:rPr>
        <w:t xml:space="preserve">; veja também </w:t>
      </w:r>
      <w:hyperlink r:id="rId655">
        <w:r>
          <w:rPr>
            <w:lang w:val="pt_PT" w:bidi="pt_PT"/>
          </w:rPr>
          <w:rPr>
            <w:color w:val="0000EE"/>
            <w:u w:val="single"/>
          </w:rPr>
          <w:t>Mt 10.11</w:t>
        </w:r>
      </w:hyperlink>
      <w:r>
        <w:rPr>
          <w:lang w:val="pt_PT" w:bidi="pt_PT"/>
        </w:rPr>
        <w:t xml:space="preserve">; </w:t>
      </w:r>
      <w:hyperlink r:id="rId656">
        <w:r>
          <w:rPr>
            <w:lang w:val="pt_PT" w:bidi="pt_PT"/>
          </w:rPr>
          <w:rPr>
            <w:color w:val="0000EE"/>
            <w:u w:val="single"/>
          </w:rPr>
          <w:t>At 16.15</w:t>
        </w:r>
      </w:hyperlink>
      <w:r>
        <w:rPr>
          <w:lang w:val="pt_PT" w:bidi="pt_PT"/>
        </w:rPr>
        <w:t xml:space="preserve">; </w:t>
      </w:r>
      <w:hyperlink r:id="rId657">
        <w:r>
          <w:rPr>
            <w:lang w:val="pt_PT" w:bidi="pt_PT"/>
          </w:rPr>
          <w:rPr>
            <w:color w:val="0000EE"/>
            <w:u w:val="single"/>
          </w:rPr>
          <w:t>Tt 3.13</w:t>
        </w:r>
      </w:hyperlink>
      <w:r>
        <w:rPr>
          <w:lang w:val="pt_PT" w:bidi="pt_PT"/>
        </w:rPr>
        <w:t xml:space="preserve">; </w:t>
      </w:r>
      <w:hyperlink r:id="rId658">
        <w:r>
          <w:rPr>
            <w:lang w:val="pt_PT" w:bidi="pt_PT"/>
          </w:rPr>
          <w:rPr>
            <w:color w:val="0000EE"/>
            <w:u w:val="single"/>
          </w:rPr>
          <w:t>Fm 1.22</w:t>
        </w:r>
      </w:hyperlink>
      <w:r>
        <w:rPr>
          <w:lang w:val="pt_PT" w:bidi="pt_PT"/>
        </w:rPr>
        <w:t xml:space="preserve">; </w:t>
      </w:r>
      <w:hyperlink r:id="rId659">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60">
        <w:r>
          <w:rPr>
            <w:lang w:val="pt_PT" w:bidi="pt_PT"/>
          </w:rPr>
          <w:rPr>
            <w:color w:val="0000EE"/>
            <w:u w:val="single"/>
          </w:rPr>
          <w:t>Gn 18.2–15</w:t>
        </w:r>
      </w:hyperlink>
      <w:r>
        <w:rPr>
          <w:lang w:val="pt_PT" w:bidi="pt_PT"/>
        </w:rPr>
        <w:t xml:space="preserve">; </w:t>
      </w:r>
      <w:hyperlink r:id="rId661">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2">
        <w:r>
          <w:rPr>
            <w:lang w:val="pt_PT" w:bidi="pt_PT"/>
          </w:rPr>
          <w:rPr>
            <w:color w:val="0000EE"/>
            <w:u w:val="single"/>
          </w:rPr>
          <w:t>13.18–19</w:t>
        </w:r>
      </w:hyperlink>
      <w:r>
        <w:rPr>
          <w:lang w:val="pt_PT" w:bidi="pt_PT"/>
        </w:rPr>
        <w:t xml:space="preserve">; </w:t>
      </w:r>
      <w:hyperlink r:id="rId663">
        <w:r>
          <w:rPr>
            <w:lang w:val="pt_PT" w:bidi="pt_PT"/>
          </w:rPr>
          <w:rPr>
            <w:color w:val="0000EE"/>
            <w:u w:val="single"/>
          </w:rPr>
          <w:t>Mt 25.36</w:t>
        </w:r>
      </w:hyperlink>
      <w:r>
        <w:rPr>
          <w:lang w:val="pt_PT" w:bidi="pt_PT"/>
        </w:rPr>
        <w:t xml:space="preserve">; </w:t>
      </w:r>
      <w:hyperlink r:id="rId664">
        <w:r>
          <w:rPr>
            <w:lang w:val="pt_PT" w:bidi="pt_PT"/>
          </w:rPr>
          <w:rPr>
            <w:color w:val="0000EE"/>
            <w:u w:val="single"/>
          </w:rPr>
          <w:t>Cl 4.18</w:t>
        </w:r>
      </w:hyperlink>
      <w:r>
        <w:rPr>
          <w:lang w:val="pt_PT" w:bidi="pt_PT"/>
        </w:rPr>
        <w:t xml:space="preserve">; </w:t>
      </w:r>
      <w:hyperlink r:id="rId665">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6">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8">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7">
        <w:r>
          <w:rPr>
            <w:lang w:val="pt_PT" w:bidi="pt_PT"/>
          </w:rPr>
          <w:rPr>
            <w:color w:val="0000EE"/>
            <w:u w:val="single"/>
          </w:rPr>
          <w:t>Dt 31.6</w:t>
        </w:r>
      </w:hyperlink>
      <w:r>
        <w:rPr>
          <w:lang w:val="pt_PT" w:bidi="pt_PT"/>
        </w:rPr>
        <w:t>,</w:t>
      </w:r>
      <w:hyperlink r:id="rId66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9">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70">
        <w:r>
          <w:rPr>
            <w:lang w:val="pt_PT" w:bidi="pt_PT"/>
          </w:rPr>
          <w:rPr>
            <w:color w:val="0000EE"/>
            <w:u w:val="single"/>
          </w:rPr>
          <w:t>1Tm 3.2</w:t>
        </w:r>
      </w:hyperlink>
      <w:r>
        <w:rPr>
          <w:lang w:val="pt_PT" w:bidi="pt_PT"/>
        </w:rPr>
        <w:t xml:space="preserve">; </w:t>
      </w:r>
      <w:hyperlink r:id="rId671">
        <w:r>
          <w:rPr>
            <w:lang w:val="pt_PT" w:bidi="pt_PT"/>
          </w:rPr>
          <w:rPr>
            <w:color w:val="0000EE"/>
            <w:u w:val="single"/>
          </w:rPr>
          <w:t>2Tm 2.15</w:t>
        </w:r>
      </w:hyperlink>
      <w:r>
        <w:rPr>
          <w:lang w:val="pt_PT" w:bidi="pt_PT"/>
        </w:rPr>
        <w:t xml:space="preserve">; </w:t>
      </w:r>
      <w:hyperlink r:id="rId672">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3">
        <w:r>
          <w:rPr>
            <w:lang w:val="pt_PT" w:bidi="pt_PT"/>
          </w:rPr>
          <w:rPr>
            <w:color w:val="0000EE"/>
            <w:u w:val="single"/>
          </w:rPr>
          <w:t>13.7</w:t>
        </w:r>
      </w:hyperlink>
      <w:r>
        <w:rPr>
          <w:lang w:val="pt_PT" w:bidi="pt_PT"/>
        </w:rPr>
        <w:t>,</w:t>
      </w:r>
      <w:hyperlink r:id="rId674">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7">
        <w:r>
          <w:rPr>
            <w:lang w:val="pt_PT" w:bidi="pt_PT"/>
          </w:rPr>
          <w:rPr>
            <w:color w:val="0000EE"/>
            <w:u w:val="single"/>
          </w:rPr>
          <w:t>1.2</w:t>
        </w:r>
      </w:hyperlink>
      <w:r>
        <w:rPr>
          <w:lang w:val="pt_PT" w:bidi="pt_PT"/>
        </w:rPr>
        <w:t>,</w:t>
      </w:r>
      <w:hyperlink r:id="rId675">
        <w:r>
          <w:rPr>
            <w:lang w:val="pt_PT" w:bidi="pt_PT"/>
          </w:rPr>
          <w:rPr>
            <w:color w:val="0000EE"/>
            <w:u w:val="single"/>
          </w:rPr>
          <w:t>10</w:t>
        </w:r>
      </w:hyperlink>
      <w:r>
        <w:rPr>
          <w:lang w:val="pt_PT" w:bidi="pt_PT"/>
        </w:rPr>
        <w:t>). • hoje: Jesus atualmente está à direita do Pai (</w:t>
      </w:r>
      <w:hyperlink r:id="rId37">
        <w:r>
          <w:rPr>
            <w:lang w:val="pt_PT" w:bidi="pt_PT"/>
          </w:rPr>
          <w:rPr>
            <w:color w:val="0000EE"/>
            <w:u w:val="single"/>
          </w:rPr>
          <w:t>1.13</w:t>
        </w:r>
      </w:hyperlink>
      <w:r>
        <w:rPr>
          <w:lang w:val="pt_PT" w:bidi="pt_PT"/>
        </w:rPr>
        <w:t xml:space="preserve">; </w:t>
      </w:r>
      <w:hyperlink r:id="rId235">
        <w:r>
          <w:rPr>
            <w:lang w:val="pt_PT" w:bidi="pt_PT"/>
          </w:rPr>
          <w:rPr>
            <w:color w:val="0000EE"/>
            <w:u w:val="single"/>
          </w:rPr>
          <w:t>7.26–28</w:t>
        </w:r>
      </w:hyperlink>
      <w:r>
        <w:rPr>
          <w:lang w:val="pt_PT" w:bidi="pt_PT"/>
        </w:rPr>
        <w:t xml:space="preserve">; </w:t>
      </w:r>
      <w:hyperlink r:id="rId39">
        <w:r>
          <w:rPr>
            <w:lang w:val="pt_PT" w:bidi="pt_PT"/>
          </w:rPr>
          <w:rPr>
            <w:color w:val="0000EE"/>
            <w:u w:val="single"/>
          </w:rPr>
          <w:t>10.12</w:t>
        </w:r>
      </w:hyperlink>
      <w:r>
        <w:rPr>
          <w:lang w:val="pt_PT" w:bidi="pt_PT"/>
        </w:rPr>
        <w:t>). Ele governará o universo para sempre (</w:t>
      </w:r>
      <w:hyperlink r:id="rId676">
        <w:r>
          <w:rPr>
            <w:lang w:val="pt_PT" w:bidi="pt_PT"/>
          </w:rPr>
          <w:rPr>
            <w:color w:val="0000EE"/>
            <w:u w:val="single"/>
          </w:rPr>
          <w:t>1.8</w:t>
        </w:r>
      </w:hyperlink>
      <w:r>
        <w:rPr>
          <w:lang w:val="pt_PT" w:bidi="pt_PT"/>
        </w:rPr>
        <w:t xml:space="preserve">, </w:t>
      </w:r>
      <w:hyperlink r:id="rId67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8">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9">
        <w:r>
          <w:rPr>
            <w:lang w:val="pt_PT" w:bidi="pt_PT"/>
          </w:rPr>
          <w:rPr>
            <w:color w:val="0000EE"/>
            <w:u w:val="single"/>
          </w:rPr>
          <w:t>7.27–28</w:t>
        </w:r>
      </w:hyperlink>
      <w:r>
        <w:rPr>
          <w:lang w:val="pt_PT" w:bidi="pt_PT"/>
        </w:rPr>
        <w:t xml:space="preserve">; </w:t>
      </w:r>
      <w:hyperlink r:id="rId680">
        <w:r>
          <w:rPr>
            <w:lang w:val="pt_PT" w:bidi="pt_PT"/>
          </w:rPr>
          <w:rPr>
            <w:color w:val="0000EE"/>
            <w:u w:val="single"/>
          </w:rPr>
          <w:t>8.13</w:t>
        </w:r>
      </w:hyperlink>
      <w:r>
        <w:rPr>
          <w:lang w:val="pt_PT" w:bidi="pt_PT"/>
        </w:rPr>
        <w:t xml:space="preserve">; </w:t>
      </w:r>
      <w:hyperlink r:id="rId640">
        <w:r>
          <w:rPr>
            <w:lang w:val="pt_PT" w:bidi="pt_PT"/>
          </w:rPr>
          <w:rPr>
            <w:color w:val="0000EE"/>
            <w:u w:val="single"/>
          </w:rPr>
          <w:t>9.11–14</w:t>
        </w:r>
      </w:hyperlink>
      <w:r>
        <w:rPr>
          <w:lang w:val="pt_PT" w:bidi="pt_PT"/>
        </w:rPr>
        <w:t xml:space="preserve">; </w:t>
      </w:r>
      <w:hyperlink r:id="rId681">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2">
        <w:r>
          <w:rPr>
            <w:lang w:val="pt_PT" w:bidi="pt_PT"/>
          </w:rPr>
          <w:rPr>
            <w:color w:val="0000EE"/>
            <w:u w:val="single"/>
          </w:rPr>
          <w:t>Lv 16.1–28</w:t>
        </w:r>
      </w:hyperlink>
      <w:r>
        <w:rPr>
          <w:lang w:val="pt_PT" w:bidi="pt_PT"/>
        </w:rPr>
        <w:t>), no qual os animais eram queimados fora do acampamento (</w:t>
      </w:r>
      <w:hyperlink r:id="rId683">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40">
        <w:r>
          <w:rPr>
            <w:lang w:val="pt_PT" w:bidi="pt_PT"/>
          </w:rPr>
          <w:rPr>
            <w:color w:val="0000EE"/>
            <w:u w:val="single"/>
          </w:rPr>
          <w:t>Hb 9.11–14</w:t>
        </w:r>
      </w:hyperlink>
      <w:r>
        <w:rPr>
          <w:lang w:val="pt_PT" w:bidi="pt_PT"/>
        </w:rPr>
        <w:t xml:space="preserve">, </w:t>
      </w:r>
      <w:hyperlink r:id="rId684">
        <w:r>
          <w:rPr>
            <w:lang w:val="pt_PT" w:bidi="pt_PT"/>
          </w:rPr>
          <w:rPr>
            <w:color w:val="0000EE"/>
            <w:u w:val="single"/>
          </w:rPr>
          <w:t>24–28</w:t>
        </w:r>
      </w:hyperlink>
      <w:r>
        <w:rPr>
          <w:lang w:val="pt_PT" w:bidi="pt_PT"/>
        </w:rPr>
        <w:t xml:space="preserve">; </w:t>
      </w:r>
      <w:hyperlink r:id="rId491">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5">
        <w:r>
          <w:rPr>
            <w:lang w:val="pt_PT" w:bidi="pt_PT"/>
          </w:rPr>
          <w:rPr>
            <w:color w:val="0000EE"/>
            <w:u w:val="single"/>
          </w:rPr>
          <w:t>6.5–6</w:t>
        </w:r>
      </w:hyperlink>
      <w:r>
        <w:rPr>
          <w:lang w:val="pt_PT" w:bidi="pt_PT"/>
        </w:rPr>
        <w:t xml:space="preserve">; </w:t>
      </w:r>
      <w:hyperlink r:id="rId148">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6">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7">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8">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9">
        <w:r>
          <w:rPr>
            <w:lang w:val="pt_PT" w:bidi="pt_PT"/>
          </w:rPr>
          <w:rPr>
            <w:color w:val="0000EE"/>
            <w:u w:val="single"/>
          </w:rPr>
          <w:t>7.27–28</w:t>
        </w:r>
      </w:hyperlink>
      <w:r>
        <w:rPr>
          <w:lang w:val="pt_PT" w:bidi="pt_PT"/>
        </w:rPr>
        <w:t xml:space="preserve">; </w:t>
      </w:r>
      <w:hyperlink r:id="rId680">
        <w:r>
          <w:rPr>
            <w:lang w:val="pt_PT" w:bidi="pt_PT"/>
          </w:rPr>
          <w:rPr>
            <w:color w:val="0000EE"/>
            <w:u w:val="single"/>
          </w:rPr>
          <w:t>8.13</w:t>
        </w:r>
      </w:hyperlink>
      <w:r>
        <w:rPr>
          <w:lang w:val="pt_PT" w:bidi="pt_PT"/>
        </w:rPr>
        <w:t xml:space="preserve">; </w:t>
      </w:r>
      <w:hyperlink r:id="rId640">
        <w:r>
          <w:rPr>
            <w:lang w:val="pt_PT" w:bidi="pt_PT"/>
          </w:rPr>
          <w:rPr>
            <w:color w:val="0000EE"/>
            <w:u w:val="single"/>
          </w:rPr>
          <w:t>9.11–14</w:t>
        </w:r>
      </w:hyperlink>
      <w:r>
        <w:rPr>
          <w:lang w:val="pt_PT" w:bidi="pt_PT"/>
        </w:rPr>
        <w:t xml:space="preserve">; </w:t>
      </w:r>
      <w:hyperlink r:id="rId681">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7">
        <w:r>
          <w:rPr>
            <w:lang w:val="pt_PT" w:bidi="pt_PT"/>
          </w:rPr>
          <w:rPr>
            <w:color w:val="0000EE"/>
            <w:u w:val="single"/>
          </w:rPr>
          <w:t>6.10</w:t>
        </w:r>
      </w:hyperlink>
      <w:r>
        <w:rPr>
          <w:lang w:val="pt_PT" w:bidi="pt_PT"/>
        </w:rPr>
        <w:t xml:space="preserve">; </w:t>
      </w:r>
      <w:hyperlink r:id="rId689">
        <w:r>
          <w:rPr>
            <w:lang w:val="pt_PT" w:bidi="pt_PT"/>
          </w:rPr>
          <w:rPr>
            <w:color w:val="0000EE"/>
            <w:u w:val="single"/>
          </w:rPr>
          <w:t>10.24</w:t>
        </w:r>
      </w:hyperlink>
      <w:r>
        <w:rPr>
          <w:lang w:val="pt_PT" w:bidi="pt_PT"/>
        </w:rPr>
        <w:t>,</w:t>
      </w:r>
      <w:hyperlink r:id="rId690">
        <w:r>
          <w:rPr>
            <w:lang w:val="pt_PT" w:bidi="pt_PT"/>
          </w:rPr>
          <w:rPr>
            <w:color w:val="0000EE"/>
            <w:u w:val="single"/>
          </w:rPr>
          <w:t>34</w:t>
        </w:r>
      </w:hyperlink>
      <w:r>
        <w:rPr>
          <w:lang w:val="pt_PT" w:bidi="pt_PT"/>
        </w:rPr>
        <w:t xml:space="preserve">; </w:t>
      </w:r>
      <w:hyperlink r:id="rId691">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2">
        <w:r>
          <w:rPr>
            <w:lang w:val="pt_PT" w:bidi="pt_PT"/>
          </w:rPr>
          <w:rPr>
            <w:color w:val="0000EE"/>
            <w:u w:val="single"/>
          </w:rPr>
          <w:t>At 20.28–31</w:t>
        </w:r>
      </w:hyperlink>
      <w:r>
        <w:rPr>
          <w:lang w:val="pt_PT" w:bidi="pt_PT"/>
        </w:rPr>
        <w:t xml:space="preserve">; </w:t>
      </w:r>
      <w:hyperlink r:id="rId693">
        <w:r>
          <w:rPr>
            <w:lang w:val="pt_PT" w:bidi="pt_PT"/>
          </w:rPr>
          <w:rPr>
            <w:color w:val="0000EE"/>
            <w:u w:val="single"/>
          </w:rPr>
          <w:t>1Pe 5.1–4</w:t>
        </w:r>
      </w:hyperlink>
      <w:r>
        <w:rPr>
          <w:lang w:val="pt_PT" w:bidi="pt_PT"/>
        </w:rPr>
        <w:t>), um papel que carrega grande responsabilidade, tornando-os responsáveis perante Deus (</w:t>
      </w:r>
      <w:hyperlink r:id="rId694">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5">
        <w:r>
          <w:rPr>
            <w:lang w:val="pt_PT" w:bidi="pt_PT"/>
          </w:rPr>
          <w:rPr>
            <w:color w:val="0000EE"/>
            <w:u w:val="single"/>
          </w:rPr>
          <w:t>5.11</w:t>
        </w:r>
      </w:hyperlink>
      <w:r>
        <w:rPr>
          <w:lang w:val="pt_PT" w:bidi="pt_PT"/>
        </w:rPr>
        <w:t xml:space="preserve">; </w:t>
      </w:r>
      <w:hyperlink r:id="rId696">
        <w:r>
          <w:rPr>
            <w:lang w:val="pt_PT" w:bidi="pt_PT"/>
          </w:rPr>
          <w:rPr>
            <w:color w:val="0000EE"/>
            <w:u w:val="single"/>
          </w:rPr>
          <w:t>6.9</w:t>
        </w:r>
      </w:hyperlink>
      <w:r>
        <w:rPr>
          <w:lang w:val="pt_PT" w:bidi="pt_PT"/>
        </w:rPr>
        <w:t xml:space="preserve">). • nossa consciência está limpa: Cf. </w:t>
      </w:r>
      <w:hyperlink r:id="rId697">
        <w:r>
          <w:rPr>
            <w:lang w:val="pt_PT" w:bidi="pt_PT"/>
          </w:rPr>
          <w:rPr>
            <w:color w:val="0000EE"/>
            <w:u w:val="single"/>
          </w:rPr>
          <w:t>2Co 1.11–12</w:t>
        </w:r>
      </w:hyperlink>
      <w:r>
        <w:rPr>
          <w:lang w:val="pt_PT" w:bidi="pt_PT"/>
        </w:rPr>
        <w:t xml:space="preserve">; </w:t>
      </w:r>
      <w:hyperlink r:id="rId698">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9">
        <w:r>
          <w:rPr>
            <w:lang w:val="pt_PT" w:bidi="pt_PT"/>
          </w:rPr>
          <w:rPr>
            <w:color w:val="0000EE"/>
            <w:u w:val="single"/>
          </w:rPr>
          <w:t>Sl 23</w:t>
        </w:r>
      </w:hyperlink>
      <w:r>
        <w:rPr>
          <w:lang w:val="pt_PT" w:bidi="pt_PT"/>
        </w:rPr>
        <w:t xml:space="preserve">) comunica a provisão e proteção de Deus para seu povo (veja também </w:t>
      </w:r>
      <w:hyperlink r:id="rId700">
        <w:r>
          <w:rPr>
            <w:lang w:val="pt_PT" w:bidi="pt_PT"/>
          </w:rPr>
          <w:rPr>
            <w:color w:val="0000EE"/>
            <w:u w:val="single"/>
          </w:rPr>
          <w:t>Jo 10.11–18</w:t>
        </w:r>
      </w:hyperlink>
      <w:r>
        <w:rPr>
          <w:lang w:val="pt_PT" w:bidi="pt_PT"/>
        </w:rPr>
        <w:t xml:space="preserve">; </w:t>
      </w:r>
      <w:hyperlink r:id="rId701">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2">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