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1TI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1 Тимофею 1:1, 1 Тимофею 1:1–2, 1 Тимофею 1:2, 1 Тимофею 1:3, 1 Тимофею 1:3–11, 1 Тимофею 1:4, 1 Тимофею 1:5, 1 Тимофею 1:6, 1 Тимофею 1:6–11, 1 Тимофею 1:7, 1 Тимофею 1:9, 1 Тимофею 1:10, 1 Тимофею 1:11, 1 Тимофею 1:12–17, 1 Тимофею 1:15, 1 Тимофею 1:18, 1 Тимофею 1:18–20, 1 Тимофею 1:19, 1 Тимофею 1:20, 1 Тимофею 2:1, 1 Тимофею 2:1–7, 1 Тимофею 2:1–15, 1 Тимофею 2:1–3:13, 1 Тимофею 2:2, 1 Тимофею 2:5, 1 Тимофею 2:5–6, 1 Тимофею 2:8, 1 Тимофею 2:9–10, 1 Тимофею 2:11–15, 1 Тимофею 2:12, 1 Тимофею 2:13, 1 Тимофею 2:15, 1 Тимофею 3:1, 1 Тимофею 3:1–13, 1 Тимофею 3:2, 1 Тимофею 3:4–5, 1 Тимофею 3:7, 1 Тимофею 3:8, 1 Тимофею 3:8–13, 1 Тимофею 3:11, 1 Тимофею 3:14–4:16, 1 Тимофею 3:15, 1 Тимофею 3:16, 1 Тимофею 4:1, 1 Тимофею 4:1–5, 1 Тимофею 4:2, 1 Тимофею 4:6, 1 Тимофею 4:6–16, 1 Тимофею 4:8–9, 1 Тимофею 4:12, 1 Тимофею 4:14, 1 Тимофею 5:1–6:2, 1 Тимофею 5:3–16, 1 Тимофею 5:5, 1 Тимофею 5:6, 1 Тимофею 5:8, 1 Тимофею 5:9, 1 Тимофею 5:10, 1 Тимофею 5:11–12, 1 Тимофею 5:11–15, 1 Тимофею 5:13, 1 Тимофею 5:14, 1 Тимофею 5:15, 1 Тимофею 5:16, 1 Тимофею 5:17–18, 1 Тимофею 5:17–25, 1 Тимофею 5:19–21, 1 Тимофею 5:20, 1 Тимофею 5:21, 1 Тимофею 5:22, 1 Тимофею 5:23, 1 Тимофею 5:24–25, 1 Тимофею 6:1, 1 Тимофею 6:2–10, 1 Тимофею 6:2–21, 1 Тимофею 6:4, 1 Тимофею 6:5, 1 Тимофею 6:6, 1 Тимофею 6:11–16, 1 Тимофею 6:12, 1 Тимофею 6:13, 1 Тимофею 6:14, 1 Тимофею 6:15–16, 1 Тимофею 6:17–18, 1 Тимофею 6:17–19, 1 Тимофею 6:20, 1 Тимофею 6:20–21, 1 Тимофею 6:21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1:1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«Бога, Спасителя нашего» — в данном стихе </w:t>
      </w:r>
      <w:r>
        <w:rPr>
          <w:lang w:val="ru_RU" w:bidi="ru_RU"/>
        </w:rPr>
        <w:t>«</w:t>
      </w:r>
      <w:r>
        <w:rPr>
          <w:lang w:val="ru_RU" w:bidi="ru_RU"/>
        </w:rPr>
        <w:t>Спасителем</w:t>
      </w:r>
      <w:r>
        <w:rPr>
          <w:lang w:val="ru_RU" w:bidi="ru_RU"/>
        </w:rPr>
        <w:t>»</w:t>
      </w:r>
      <w:r>
        <w:rPr>
          <w:lang w:val="ru_RU" w:bidi="ru_RU"/>
        </w:rPr>
        <w:t xml:space="preserve"> назван Бог, хотя речь также может идти и о Христе </w:t>
      </w:r>
      <w:r>
        <w:rPr>
          <w:lang w:val="ru_RU" w:bidi="ru_RU"/>
        </w:rPr>
        <w:t>(</w:t>
      </w:r>
      <w:hyperlink r:id="rId15">
        <w:r>
          <w:rPr>
            <w:lang w:val="ru_RU" w:bidi="ru_RU"/>
          </w:rPr>
          <w:rPr>
            <w:color w:val="0000EE"/>
            <w:u w:val="single"/>
          </w:rPr>
          <w:t>1:15</w:t>
        </w:r>
      </w:hyperlink>
      <w:r>
        <w:rPr>
          <w:lang w:val="ru_RU" w:bidi="ru_RU"/>
        </w:rPr>
        <w:t xml:space="preserve">; </w:t>
      </w:r>
      <w:hyperlink r:id="rId16">
        <w:r>
          <w:rPr>
            <w:lang w:val="ru_RU" w:bidi="ru_RU"/>
          </w:rPr>
          <w:rPr>
            <w:color w:val="0000EE"/>
            <w:u w:val="single"/>
          </w:rPr>
          <w:t>2:3–4</w:t>
        </w:r>
      </w:hyperlink>
      <w:r>
        <w:rPr>
          <w:lang w:val="ru_RU" w:bidi="ru_RU"/>
        </w:rPr>
        <w:t xml:space="preserve">; см. </w:t>
      </w:r>
      <w:hyperlink r:id="rId17">
        <w:r>
          <w:rPr>
            <w:lang w:val="ru_RU" w:bidi="ru_RU"/>
          </w:rPr>
          <w:rPr>
            <w:color w:val="0000EE"/>
            <w:u w:val="single"/>
          </w:rPr>
          <w:t>2Тим.1:9–10</w:t>
        </w:r>
      </w:hyperlink>
      <w:r>
        <w:rPr>
          <w:lang w:val="ru_RU" w:bidi="ru_RU"/>
        </w:rPr>
        <w:t xml:space="preserve">; </w:t>
      </w:r>
      <w:hyperlink r:id="rId18">
        <w:r>
          <w:rPr>
            <w:lang w:val="ru_RU" w:bidi="ru_RU"/>
          </w:rPr>
          <w:rPr>
            <w:color w:val="0000EE"/>
            <w:u w:val="single"/>
          </w:rPr>
          <w:t>Тит.1:3–4</w:t>
        </w:r>
      </w:hyperlink>
      <w:r>
        <w:rPr>
          <w:lang w:val="ru_RU" w:bidi="ru_RU"/>
        </w:rPr>
        <w:t xml:space="preserve">; </w:t>
      </w:r>
      <w:hyperlink r:id="rId19">
        <w:r>
          <w:rPr>
            <w:lang w:val="ru_RU" w:bidi="ru_RU"/>
          </w:rPr>
          <w:rPr>
            <w:color w:val="0000EE"/>
            <w:u w:val="single"/>
          </w:rPr>
          <w:t>2:10</w:t>
        </w:r>
      </w:hyperlink>
      <w:r>
        <w:rPr>
          <w:lang w:val="ru_RU" w:bidi="ru_RU"/>
        </w:rPr>
        <w:t>,</w:t>
      </w:r>
      <w:hyperlink r:id="rId20">
        <w:r>
          <w:rPr>
            <w:lang w:val="ru_RU" w:bidi="ru_RU"/>
          </w:rPr>
          <w:rPr>
            <w:color w:val="0000EE"/>
            <w:u w:val="single"/>
          </w:rPr>
          <w:t>13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«Господа Иисуса Христа, надежды нашей» — </w:t>
      </w:r>
      <w:r>
        <w:rPr>
          <w:lang w:val="ru_RU" w:bidi="ru_RU"/>
        </w:rPr>
        <w:t>нашей надеждой является Иисус, а не материальные блага, например, богатство (</w:t>
      </w:r>
      <w:hyperlink r:id="rId21">
        <w:r>
          <w:rPr>
            <w:lang w:val="ru_RU" w:bidi="ru_RU"/>
          </w:rPr>
          <w:rPr>
            <w:color w:val="0000EE"/>
            <w:u w:val="single"/>
          </w:rPr>
          <w:t>1Тим.4:10</w:t>
        </w:r>
      </w:hyperlink>
      <w:r>
        <w:rPr>
          <w:lang w:val="ru_RU" w:bidi="ru_RU"/>
        </w:rPr>
        <w:t xml:space="preserve">; </w:t>
      </w:r>
      <w:hyperlink r:id="rId22">
        <w:r>
          <w:rPr>
            <w:lang w:val="ru_RU" w:bidi="ru_RU"/>
          </w:rPr>
          <w:rPr>
            <w:color w:val="0000EE"/>
            <w:u w:val="single"/>
          </w:rPr>
          <w:t>5:5</w:t>
        </w:r>
      </w:hyperlink>
      <w:r>
        <w:rPr>
          <w:lang w:val="ru_RU" w:bidi="ru_RU"/>
        </w:rPr>
        <w:t xml:space="preserve">; </w:t>
      </w:r>
      <w:hyperlink r:id="rId23">
        <w:r>
          <w:rPr>
            <w:lang w:val="ru_RU" w:bidi="ru_RU"/>
          </w:rPr>
          <w:rPr>
            <w:color w:val="0000EE"/>
            <w:u w:val="single"/>
          </w:rPr>
          <w:t>6:17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1:1–2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Начало послания содержит элементы, присущие стандартным письмам того времени, а именно: имя отправителя, имя получателя и также приветствие. Павел немного расширяет своё вступление, что подчёркивает, насколько авторитетным является его послание (см. также </w:t>
      </w:r>
      <w:hyperlink r:id="rId24">
        <w:r>
          <w:rPr>
            <w:lang w:val="ru_RU" w:bidi="ru_RU"/>
          </w:rPr>
          <w:rPr>
            <w:color w:val="0000EE"/>
            <w:u w:val="single"/>
          </w:rPr>
          <w:t>Рим.1:1–7</w:t>
        </w:r>
      </w:hyperlink>
      <w:r>
        <w:rPr>
          <w:lang w:val="ru_RU" w:bidi="ru_RU"/>
        </w:rPr>
        <w:t xml:space="preserve">; </w:t>
      </w:r>
      <w:hyperlink r:id="rId25">
        <w:r>
          <w:rPr>
            <w:lang w:val="ru_RU" w:bidi="ru_RU"/>
          </w:rPr>
          <w:rPr>
            <w:color w:val="0000EE"/>
            <w:u w:val="single"/>
          </w:rPr>
          <w:t>1Кор.1:1–3</w:t>
        </w:r>
      </w:hyperlink>
      <w:r>
        <w:rPr>
          <w:lang w:val="ru_RU" w:bidi="ru_RU"/>
        </w:rPr>
        <w:t xml:space="preserve">; </w:t>
      </w:r>
      <w:hyperlink r:id="rId26">
        <w:r>
          <w:rPr>
            <w:lang w:val="ru_RU" w:bidi="ru_RU"/>
          </w:rPr>
          <w:rPr>
            <w:color w:val="0000EE"/>
            <w:u w:val="single"/>
          </w:rPr>
          <w:t>Гал.1:1–5</w:t>
        </w:r>
      </w:hyperlink>
      <w:r>
        <w:rPr>
          <w:lang w:val="ru_RU" w:bidi="ru_RU"/>
        </w:rPr>
        <w:t xml:space="preserve">; </w:t>
      </w:r>
      <w:hyperlink r:id="rId27">
        <w:r>
          <w:rPr>
            <w:lang w:val="ru_RU" w:bidi="ru_RU"/>
          </w:rPr>
          <w:rPr>
            <w:color w:val="0000EE"/>
            <w:u w:val="single"/>
          </w:rPr>
          <w:t>Тит.1:1–4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Тимофей в это время находился в Ефесе. Он был представителем апостола Павла (см. </w:t>
      </w:r>
      <w:r>
        <w:rPr>
          <w:lang w:val="ru_RU" w:bidi="ru_RU"/>
        </w:rPr>
        <w:t>Введение в Первое послание к Тимофею</w:t>
      </w:r>
      <w:r>
        <w:rPr>
          <w:lang w:val="ru_RU" w:bidi="ru_RU"/>
        </w:rPr>
        <w:t>, «Обстановка»).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«Тимофею, истинному сыну в вере» — хотя </w:t>
      </w:r>
      <w:r>
        <w:rPr>
          <w:lang w:val="ru_RU" w:bidi="ru_RU"/>
        </w:rPr>
        <w:t xml:space="preserve">Тимофей принял Христа не через Павла (см. </w:t>
      </w:r>
      <w:hyperlink r:id="rId28">
        <w:r>
          <w:rPr>
            <w:lang w:val="ru_RU" w:bidi="ru_RU"/>
          </w:rPr>
          <w:rPr>
            <w:color w:val="0000EE"/>
            <w:u w:val="single"/>
          </w:rPr>
          <w:t>Деян.16:1</w:t>
        </w:r>
      </w:hyperlink>
      <w:r>
        <w:rPr>
          <w:lang w:val="ru_RU" w:bidi="ru_RU"/>
        </w:rPr>
        <w:t xml:space="preserve">), апостол называет его своим истинным сыном по вере (см. </w:t>
      </w:r>
      <w:hyperlink r:id="rId29">
        <w:r>
          <w:rPr>
            <w:lang w:val="ru_RU" w:bidi="ru_RU"/>
          </w:rPr>
          <w:rPr>
            <w:color w:val="0000EE"/>
            <w:u w:val="single"/>
          </w:rPr>
          <w:t>Флп.2:20</w:t>
        </w:r>
      </w:hyperlink>
      <w:r>
        <w:rPr>
          <w:lang w:val="ru_RU" w:bidi="ru_RU"/>
        </w:rPr>
        <w:t xml:space="preserve">; ср. </w:t>
      </w:r>
      <w:hyperlink r:id="rId30">
        <w:r>
          <w:rPr>
            <w:lang w:val="ru_RU" w:bidi="ru_RU"/>
          </w:rPr>
          <w:rPr>
            <w:color w:val="0000EE"/>
            <w:u w:val="single"/>
          </w:rPr>
          <w:t>Тит.1:4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«чтобы они не учили иному</w:t>
      </w:r>
      <w:r>
        <w:rPr>
          <w:lang w:val="ru_RU" w:bidi="ru_RU"/>
        </w:rPr>
        <w:t>» — Павел уже предупреждал Тимофея о том (</w:t>
      </w:r>
      <w:hyperlink r:id="rId31">
        <w:r>
          <w:rPr>
            <w:lang w:val="ru_RU" w:bidi="ru_RU"/>
          </w:rPr>
          <w:rPr>
            <w:color w:val="0000EE"/>
            <w:u w:val="single"/>
          </w:rPr>
          <w:t>Деян.20:29–31</w:t>
        </w:r>
      </w:hyperlink>
      <w:r>
        <w:rPr>
          <w:lang w:val="ru_RU" w:bidi="ru_RU"/>
        </w:rPr>
        <w:t>), что в ефесской церкви будут лжеучителя. Это послание было написано для того, чтобы помочь Тимофею справиться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1:3–11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Обычно приветствия Павла начинались с благодарности Богу или благословений (что было вполне обычно для греко-римской культуры). Но в Первом послании к Тимофею, а также в Послании к Титу Павел опускает благодарность и благословения и сразу обращается к проблеме лжеучителей. Скорее всего он делает это потому, что оба послания являются официальными обращениями к Божьим служителям Тимофею и Титу, которых Павел наделяет особой властью (см. </w:t>
      </w:r>
      <w:r>
        <w:rPr>
          <w:lang w:val="ru_RU" w:bidi="ru_RU"/>
        </w:rPr>
        <w:t>Введение к Первому посланию к Тимофею</w:t>
      </w:r>
      <w:r>
        <w:rPr>
          <w:lang w:val="ru_RU" w:bidi="ru_RU"/>
        </w:rPr>
        <w:t xml:space="preserve">, «Литературный жанр»).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1:4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«родословиями бесконечными, которые производят больше споры» —</w:t>
      </w:r>
      <w:r>
        <w:rPr>
          <w:lang w:val="ru_RU" w:bidi="ru_RU"/>
        </w:rPr>
        <w:t xml:space="preserve"> Павел отвергал подобные ложные учения, поскольку они были слишком примитивными, запутанными (</w:t>
      </w:r>
      <w:hyperlink r:id="rId32">
        <w:r>
          <w:rPr>
            <w:lang w:val="ru_RU" w:bidi="ru_RU"/>
          </w:rPr>
          <w:rPr>
            <w:color w:val="0000EE"/>
            <w:u w:val="single"/>
          </w:rPr>
          <w:t>1:7</w:t>
        </w:r>
      </w:hyperlink>
      <w:r>
        <w:rPr>
          <w:lang w:val="ru_RU" w:bidi="ru_RU"/>
        </w:rPr>
        <w:t xml:space="preserve">; см. также </w:t>
      </w:r>
      <w:hyperlink r:id="rId33">
        <w:r>
          <w:rPr>
            <w:lang w:val="ru_RU" w:bidi="ru_RU"/>
          </w:rPr>
          <w:rPr>
            <w:color w:val="0000EE"/>
            <w:u w:val="single"/>
          </w:rPr>
          <w:t>2Тим.4:3–4</w:t>
        </w:r>
      </w:hyperlink>
      <w:r>
        <w:rPr>
          <w:lang w:val="ru_RU" w:bidi="ru_RU"/>
        </w:rPr>
        <w:t xml:space="preserve">; </w:t>
      </w:r>
      <w:hyperlink r:id="rId34">
        <w:r>
          <w:rPr>
            <w:lang w:val="ru_RU" w:bidi="ru_RU"/>
          </w:rPr>
          <w:rPr>
            <w:color w:val="0000EE"/>
            <w:u w:val="single"/>
          </w:rPr>
          <w:t>Тит.1:14</w:t>
        </w:r>
      </w:hyperlink>
      <w:r>
        <w:rPr>
          <w:lang w:val="ru_RU" w:bidi="ru_RU"/>
        </w:rPr>
        <w:t xml:space="preserve">; </w:t>
      </w:r>
      <w:hyperlink r:id="rId35">
        <w:r>
          <w:rPr>
            <w:lang w:val="ru_RU" w:bidi="ru_RU"/>
          </w:rPr>
          <w:rPr>
            <w:color w:val="0000EE"/>
            <w:u w:val="single"/>
          </w:rPr>
          <w:t>3:9</w:t>
        </w:r>
      </w:hyperlink>
      <w:r>
        <w:rPr>
          <w:lang w:val="ru_RU" w:bidi="ru_RU"/>
        </w:rPr>
        <w:t xml:space="preserve">; </w:t>
      </w:r>
      <w:hyperlink r:id="rId36">
        <w:r>
          <w:rPr>
            <w:lang w:val="ru_RU" w:bidi="ru_RU"/>
          </w:rPr>
          <w:rPr>
            <w:color w:val="0000EE"/>
            <w:u w:val="single"/>
          </w:rPr>
          <w:t>2Пет.1:16</w:t>
        </w:r>
      </w:hyperlink>
      <w:r>
        <w:rPr>
          <w:lang w:val="ru_RU" w:bidi="ru_RU"/>
        </w:rPr>
        <w:t>) и оправдывали грех (</w:t>
      </w:r>
      <w:hyperlink r:id="rId37">
        <w:r>
          <w:rPr>
            <w:lang w:val="ru_RU" w:bidi="ru_RU"/>
          </w:rPr>
          <w:rPr>
            <w:color w:val="0000EE"/>
            <w:u w:val="single"/>
          </w:rPr>
          <w:t>1Тим.1:8–11</w:t>
        </w:r>
      </w:hyperlink>
      <w:r>
        <w:rPr>
          <w:lang w:val="ru_RU" w:bidi="ru_RU"/>
        </w:rPr>
        <w:t xml:space="preserve">; </w:t>
      </w:r>
      <w:hyperlink r:id="rId38">
        <w:r>
          <w:rPr>
            <w:lang w:val="ru_RU" w:bidi="ru_RU"/>
          </w:rPr>
          <w:rPr>
            <w:color w:val="0000EE"/>
            <w:u w:val="single"/>
          </w:rPr>
          <w:t>4:1–2</w:t>
        </w:r>
      </w:hyperlink>
      <w:r>
        <w:rPr>
          <w:lang w:val="ru_RU" w:bidi="ru_RU"/>
        </w:rPr>
        <w:t>,</w:t>
      </w:r>
      <w:hyperlink r:id="rId39">
        <w:r>
          <w:rPr>
            <w:lang w:val="ru_RU" w:bidi="ru_RU"/>
          </w:rPr>
          <w:rPr>
            <w:color w:val="0000EE"/>
            <w:u w:val="single"/>
          </w:rPr>
          <w:t>7</w:t>
        </w:r>
      </w:hyperlink>
      <w:r>
        <w:rPr>
          <w:lang w:val="ru_RU" w:bidi="ru_RU"/>
        </w:rPr>
        <w:t xml:space="preserve">; см. также </w:t>
      </w:r>
      <w:hyperlink r:id="rId40">
        <w:r>
          <w:rPr>
            <w:lang w:val="ru_RU" w:bidi="ru_RU"/>
          </w:rPr>
          <w:rPr>
            <w:color w:val="0000EE"/>
            <w:u w:val="single"/>
          </w:rPr>
          <w:t>Тит.1:15–16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«родословиями бесконечными» — еврейское родословие устанавливало связь между происхождением человека и его духовным наследием. Скорее всего именно на этом сосредоточивались лжеучителя. По-видимому, они брали ветхозаветные родословия (</w:t>
      </w:r>
      <w:hyperlink r:id="rId41">
        <w:r>
          <w:rPr>
            <w:lang w:val="ru_RU" w:bidi="ru_RU"/>
          </w:rPr>
          <w:rPr>
            <w:color w:val="0000EE"/>
            <w:u w:val="single"/>
          </w:rPr>
          <w:t>Быт.2–4</w:t>
        </w:r>
      </w:hyperlink>
      <w:r>
        <w:rPr>
          <w:lang w:val="ru_RU" w:bidi="ru_RU"/>
        </w:rPr>
        <w:t xml:space="preserve">; </w:t>
      </w:r>
      <w:hyperlink r:id="rId42">
        <w:r>
          <w:rPr>
            <w:lang w:val="ru_RU" w:bidi="ru_RU"/>
          </w:rPr>
          <w:rPr>
            <w:color w:val="0000EE"/>
            <w:u w:val="single"/>
          </w:rPr>
          <w:t>5:1–32</w:t>
        </w:r>
      </w:hyperlink>
      <w:r>
        <w:rPr>
          <w:lang w:val="ru_RU" w:bidi="ru_RU"/>
        </w:rPr>
        <w:t xml:space="preserve">) и добавляли к ним запутанные толкования закона.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нежели Божие назидание в вере</w:t>
      </w:r>
      <w:r>
        <w:rPr>
          <w:lang w:val="ru_RU" w:bidi="ru_RU"/>
        </w:rPr>
        <w:t xml:space="preserve">» (буквально «вместо управления Божьим домом») — в греческом языке в этой фразе используется слово «домостроительство» или понятие «управление домом» (см. </w:t>
      </w:r>
      <w:hyperlink r:id="rId43">
        <w:r>
          <w:rPr>
            <w:lang w:val="ru_RU" w:bidi="ru_RU"/>
          </w:rPr>
          <w:rPr>
            <w:color w:val="0000EE"/>
            <w:u w:val="single"/>
          </w:rPr>
          <w:t>1Тим.3:15</w:t>
        </w:r>
      </w:hyperlink>
      <w:r>
        <w:rPr>
          <w:lang w:val="ru_RU" w:bidi="ru_RU"/>
        </w:rPr>
        <w:t>). Поэтому данный фрагмент можно перевести разными способами, например, так: «</w:t>
      </w:r>
      <w:r>
        <w:rPr>
          <w:lang w:val="ru_RU" w:bidi="ru_RU"/>
        </w:rPr>
        <w:t>которые способствуют спорам, а не Божьему служению в вере</w:t>
      </w:r>
      <w:r>
        <w:rPr>
          <w:lang w:val="ru_RU" w:bidi="ru_RU"/>
        </w:rPr>
        <w:t>» (РСП) или «</w:t>
      </w:r>
      <w:r>
        <w:rPr>
          <w:lang w:val="ru_RU" w:bidi="ru_RU"/>
        </w:rPr>
        <w:t>которые больше приводят к прениям, чем к домостроительству Божию в вере</w:t>
      </w:r>
      <w:r>
        <w:rPr>
          <w:lang w:val="ru_RU" w:bidi="ru_RU"/>
        </w:rPr>
        <w:t>» (КАСС).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1:5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«цель же увещания» —</w:t>
      </w:r>
      <w:r>
        <w:rPr>
          <w:lang w:val="ru_RU" w:bidi="ru_RU"/>
        </w:rPr>
        <w:t xml:space="preserve"> Павел ищет благочестия, которое проистекает из здравой веры и возрождения (см. </w:t>
      </w:r>
      <w:hyperlink r:id="rId44">
        <w:r>
          <w:rPr>
            <w:lang w:val="ru_RU" w:bidi="ru_RU"/>
          </w:rPr>
          <w:rPr>
            <w:color w:val="0000EE"/>
            <w:u w:val="single"/>
          </w:rPr>
          <w:t>Тит.3:5</w:t>
        </w:r>
      </w:hyperlink>
      <w:r>
        <w:rPr>
          <w:lang w:val="ru_RU" w:bidi="ru_RU"/>
        </w:rPr>
        <w:t xml:space="preserve">; см. также </w:t>
      </w:r>
      <w:hyperlink r:id="rId45">
        <w:r>
          <w:rPr>
            <w:lang w:val="ru_RU" w:bidi="ru_RU"/>
          </w:rPr>
          <w:rPr>
            <w:color w:val="0000EE"/>
            <w:u w:val="single"/>
          </w:rPr>
          <w:t>1Кор.13:1–13</w:t>
        </w:r>
      </w:hyperlink>
      <w:r>
        <w:rPr>
          <w:lang w:val="ru_RU" w:bidi="ru_RU"/>
        </w:rPr>
        <w:t xml:space="preserve">; </w:t>
      </w:r>
      <w:hyperlink r:id="rId46">
        <w:r>
          <w:rPr>
            <w:lang w:val="ru_RU" w:bidi="ru_RU"/>
          </w:rPr>
          <w:rPr>
            <w:color w:val="0000EE"/>
            <w:u w:val="single"/>
          </w:rPr>
          <w:t>Кол.3:14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«любовь от чистого сердца и доброй совести» — в своём </w:t>
      </w:r>
      <w:r>
        <w:rPr>
          <w:lang w:val="ru_RU" w:bidi="ru_RU"/>
        </w:rPr>
        <w:t xml:space="preserve">Первом послании к Тимофею, а также в Послании к Титу </w:t>
      </w:r>
      <w:r>
        <w:rPr>
          <w:lang w:val="ru_RU" w:bidi="ru_RU"/>
        </w:rPr>
        <w:t>Павел противопоставляет добрую совесть тех, кто истинно верит в Христа,</w:t>
      </w:r>
      <w:r>
        <w:rPr>
          <w:lang w:val="ru_RU" w:bidi="ru_RU"/>
        </w:rPr>
        <w:t xml:space="preserve"> мёртвой совести тех, кто учит лжи (например, </w:t>
      </w:r>
      <w:hyperlink r:id="rId47">
        <w:r>
          <w:rPr>
            <w:lang w:val="ru_RU" w:bidi="ru_RU"/>
          </w:rPr>
          <w:rPr>
            <w:color w:val="0000EE"/>
            <w:u w:val="single"/>
          </w:rPr>
          <w:t>1Тим.1:19</w:t>
        </w:r>
      </w:hyperlink>
      <w:r>
        <w:rPr>
          <w:lang w:val="ru_RU" w:bidi="ru_RU"/>
        </w:rPr>
        <w:t xml:space="preserve">; </w:t>
      </w:r>
      <w:hyperlink r:id="rId48">
        <w:r>
          <w:rPr>
            <w:lang w:val="ru_RU" w:bidi="ru_RU"/>
          </w:rPr>
          <w:rPr>
            <w:color w:val="0000EE"/>
            <w:u w:val="single"/>
          </w:rPr>
          <w:t>4:2</w:t>
        </w:r>
      </w:hyperlink>
      <w:r>
        <w:rPr>
          <w:lang w:val="ru_RU" w:bidi="ru_RU"/>
        </w:rPr>
        <w:t xml:space="preserve">; </w:t>
      </w:r>
      <w:hyperlink r:id="rId49">
        <w:r>
          <w:rPr>
            <w:lang w:val="ru_RU" w:bidi="ru_RU"/>
          </w:rPr>
          <w:rPr>
            <w:color w:val="0000EE"/>
            <w:u w:val="single"/>
          </w:rPr>
          <w:t>Тит.1:15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1:6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«некоторые» — </w:t>
      </w:r>
      <w:r>
        <w:rPr>
          <w:lang w:val="ru_RU" w:bidi="ru_RU"/>
        </w:rPr>
        <w:t xml:space="preserve">вероятно, это слово носит уничижительный оттенок: Павел хочет приравнять лжеучителей ко всем остальным противникам Благой Вести (ср. </w:t>
      </w:r>
      <w:hyperlink r:id="rId50">
        <w:r>
          <w:rPr>
            <w:lang w:val="ru_RU" w:bidi="ru_RU"/>
          </w:rPr>
          <w:rPr>
            <w:color w:val="0000EE"/>
            <w:u w:val="single"/>
          </w:rPr>
          <w:t>Рим.3:8</w:t>
        </w:r>
      </w:hyperlink>
      <w:r>
        <w:rPr>
          <w:lang w:val="ru_RU" w:bidi="ru_RU"/>
        </w:rPr>
        <w:t xml:space="preserve">; </w:t>
      </w:r>
      <w:hyperlink r:id="rId51">
        <w:r>
          <w:rPr>
            <w:lang w:val="ru_RU" w:bidi="ru_RU"/>
          </w:rPr>
          <w:rPr>
            <w:color w:val="0000EE"/>
            <w:u w:val="single"/>
          </w:rPr>
          <w:t>1Кор.4:18</w:t>
        </w:r>
      </w:hyperlink>
      <w:r>
        <w:rPr>
          <w:lang w:val="ru_RU" w:bidi="ru_RU"/>
        </w:rPr>
        <w:t xml:space="preserve">; </w:t>
      </w:r>
      <w:hyperlink r:id="rId52">
        <w:r>
          <w:rPr>
            <w:lang w:val="ru_RU" w:bidi="ru_RU"/>
          </w:rPr>
          <w:rPr>
            <w:color w:val="0000EE"/>
            <w:u w:val="single"/>
          </w:rPr>
          <w:t>2Кор.3:1</w:t>
        </w:r>
      </w:hyperlink>
      <w:r>
        <w:rPr>
          <w:lang w:val="ru_RU" w:bidi="ru_RU"/>
        </w:rPr>
        <w:t xml:space="preserve">; </w:t>
      </w:r>
      <w:hyperlink r:id="rId53">
        <w:r>
          <w:rPr>
            <w:lang w:val="ru_RU" w:bidi="ru_RU"/>
          </w:rPr>
          <w:rPr>
            <w:color w:val="0000EE"/>
            <w:u w:val="single"/>
          </w:rPr>
          <w:t>Гал.1:7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«уклонились» — сначала они приняли Христа, но потом</w:t>
      </w:r>
      <w:r>
        <w:rPr>
          <w:lang w:val="ru_RU" w:bidi="ru_RU"/>
        </w:rPr>
        <w:t xml:space="preserve"> отвернулись от Него, упустив суть Евангелия.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1:6–11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подробно говорит о том, что представляют собой лжеучителя, и использует их аргументы против них самих.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Стремление лжеучителей стать учителями Закона Моисея было совершенно нелепым. Они неправильно истолковывали Божьи заповеди в свете Благой Вести. Лжеучителя не понимали эти заповеди и не исполняли их (см. </w:t>
      </w:r>
      <w:hyperlink r:id="rId37">
        <w:r>
          <w:rPr>
            <w:lang w:val="ru_RU" w:bidi="ru_RU"/>
          </w:rPr>
          <w:rPr>
            <w:color w:val="0000EE"/>
            <w:u w:val="single"/>
          </w:rPr>
          <w:t>1:8–11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«закон положен не для праведника» —</w:t>
      </w:r>
      <w:r>
        <w:rPr>
          <w:lang w:val="ru_RU" w:bidi="ru_RU"/>
        </w:rPr>
        <w:t xml:space="preserve"> Павел имеет в виду, что поистине добродетельный человек не нуждается в Законе, потому что он становится праведным благодаря своей вере в Христа, и такая праведность не зависит от соблюдения Закона (см. </w:t>
      </w:r>
      <w:hyperlink r:id="rId54">
        <w:r>
          <w:rPr>
            <w:lang w:val="ru_RU" w:bidi="ru_RU"/>
          </w:rPr>
          <w:rPr>
            <w:color w:val="0000EE"/>
            <w:u w:val="single"/>
          </w:rPr>
          <w:t>Гал.5:16–26</w:t>
        </w:r>
      </w:hyperlink>
      <w:r>
        <w:rPr>
          <w:lang w:val="ru_RU" w:bidi="ru_RU"/>
        </w:rPr>
        <w:t xml:space="preserve">; </w:t>
      </w:r>
      <w:hyperlink r:id="rId55">
        <w:r>
          <w:rPr>
            <w:lang w:val="ru_RU" w:bidi="ru_RU"/>
          </w:rPr>
          <w:rPr>
            <w:color w:val="0000EE"/>
            <w:u w:val="single"/>
          </w:rPr>
          <w:t>Еф.2:11–14</w:t>
        </w:r>
      </w:hyperlink>
      <w:r>
        <w:rPr>
          <w:lang w:val="ru_RU" w:bidi="ru_RU"/>
        </w:rPr>
        <w:t xml:space="preserve">; </w:t>
      </w:r>
      <w:hyperlink r:id="rId56">
        <w:r>
          <w:rPr>
            <w:lang w:val="ru_RU" w:bidi="ru_RU"/>
          </w:rPr>
          <w:rPr>
            <w:color w:val="0000EE"/>
            <w:u w:val="single"/>
          </w:rPr>
          <w:t>Тит.2:11–14</w:t>
        </w:r>
      </w:hyperlink>
      <w:r>
        <w:rPr>
          <w:lang w:val="ru_RU" w:bidi="ru_RU"/>
        </w:rPr>
        <w:t xml:space="preserve">; ср. </w:t>
      </w:r>
      <w:hyperlink r:id="rId57">
        <w:r>
          <w:rPr>
            <w:lang w:val="ru_RU" w:bidi="ru_RU"/>
          </w:rPr>
          <w:rPr>
            <w:color w:val="0000EE"/>
            <w:u w:val="single"/>
          </w:rPr>
          <w:t>Рим.8:1–17</w:t>
        </w:r>
      </w:hyperlink>
      <w:r>
        <w:rPr>
          <w:lang w:val="ru_RU" w:bidi="ru_RU"/>
        </w:rPr>
        <w:t xml:space="preserve">; </w:t>
      </w:r>
      <w:hyperlink r:id="rId58">
        <w:r>
          <w:rPr>
            <w:lang w:val="ru_RU" w:bidi="ru_RU"/>
          </w:rPr>
          <w:rPr>
            <w:color w:val="0000EE"/>
            <w:u w:val="single"/>
          </w:rPr>
          <w:t>Иак.2:14–16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Данный список говорит об основных направлениях, которые были свойственны учениям лжеучителей, он также описывает их духовное состояние и подчёркивает, насколько святой и истинной является Благая Весть (см. </w:t>
      </w:r>
      <w:hyperlink r:id="rId59">
        <w:r>
          <w:rPr>
            <w:lang w:val="ru_RU" w:bidi="ru_RU"/>
          </w:rPr>
          <w:rPr>
            <w:color w:val="0000EE"/>
            <w:u w:val="single"/>
          </w:rPr>
          <w:t>Матф.5:20</w:t>
        </w:r>
      </w:hyperlink>
      <w:r>
        <w:rPr>
          <w:lang w:val="ru_RU" w:bidi="ru_RU"/>
        </w:rPr>
        <w:t xml:space="preserve">; </w:t>
      </w:r>
      <w:hyperlink r:id="rId60">
        <w:r>
          <w:rPr>
            <w:lang w:val="ru_RU" w:bidi="ru_RU"/>
          </w:rPr>
          <w:rPr>
            <w:color w:val="0000EE"/>
            <w:u w:val="single"/>
          </w:rPr>
          <w:t>Гал.5:22–23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«для всего, что противно здравому учению» </w:t>
      </w:r>
      <w:r>
        <w:rPr>
          <w:lang w:val="ru_RU" w:bidi="ru_RU"/>
        </w:rPr>
        <w:t>(</w:t>
      </w:r>
      <w:r>
        <w:rPr>
          <w:i/>
          <w:lang w:val="ru_RU" w:bidi="ru_RU"/>
        </w:rPr>
        <w:t>истинному учению</w:t>
      </w:r>
      <w:r>
        <w:rPr>
          <w:lang w:val="ru_RU" w:bidi="ru_RU"/>
        </w:rPr>
        <w:t xml:space="preserve">) — см. также </w:t>
      </w:r>
      <w:hyperlink r:id="rId61">
        <w:r>
          <w:rPr>
            <w:lang w:val="ru_RU" w:bidi="ru_RU"/>
          </w:rPr>
          <w:rPr>
            <w:color w:val="0000EE"/>
            <w:u w:val="single"/>
          </w:rPr>
          <w:t>1Тим. 6:3–4</w:t>
        </w:r>
      </w:hyperlink>
      <w:r>
        <w:rPr>
          <w:lang w:val="ru_RU" w:bidi="ru_RU"/>
        </w:rPr>
        <w:t xml:space="preserve">; </w:t>
      </w:r>
      <w:hyperlink r:id="rId62">
        <w:r>
          <w:rPr>
            <w:lang w:val="ru_RU" w:bidi="ru_RU"/>
          </w:rPr>
          <w:rPr>
            <w:color w:val="0000EE"/>
            <w:u w:val="single"/>
          </w:rPr>
          <w:t>2Тим.1:13</w:t>
        </w:r>
      </w:hyperlink>
      <w:r>
        <w:rPr>
          <w:lang w:val="ru_RU" w:bidi="ru_RU"/>
        </w:rPr>
        <w:t xml:space="preserve">; </w:t>
      </w:r>
      <w:hyperlink r:id="rId63">
        <w:r>
          <w:rPr>
            <w:lang w:val="ru_RU" w:bidi="ru_RU"/>
          </w:rPr>
          <w:rPr>
            <w:color w:val="0000EE"/>
            <w:u w:val="single"/>
          </w:rPr>
          <w:t>4:3</w:t>
        </w:r>
      </w:hyperlink>
      <w:r>
        <w:rPr>
          <w:lang w:val="ru_RU" w:bidi="ru_RU"/>
        </w:rPr>
        <w:t xml:space="preserve">; </w:t>
      </w:r>
      <w:hyperlink r:id="rId64">
        <w:r>
          <w:rPr>
            <w:lang w:val="ru_RU" w:bidi="ru_RU"/>
          </w:rPr>
          <w:rPr>
            <w:color w:val="0000EE"/>
            <w:u w:val="single"/>
          </w:rPr>
          <w:t>Тит.1:9</w:t>
        </w:r>
      </w:hyperlink>
      <w:r>
        <w:rPr>
          <w:lang w:val="ru_RU" w:bidi="ru_RU"/>
        </w:rPr>
        <w:t>,</w:t>
      </w:r>
      <w:hyperlink r:id="rId65">
        <w:r>
          <w:rPr>
            <w:lang w:val="ru_RU" w:bidi="ru_RU"/>
          </w:rPr>
          <w:rPr>
            <w:color w:val="0000EE"/>
            <w:u w:val="single"/>
          </w:rPr>
          <w:t>13</w:t>
        </w:r>
      </w:hyperlink>
      <w:r>
        <w:rPr>
          <w:lang w:val="ru_RU" w:bidi="ru_RU"/>
        </w:rPr>
        <w:t xml:space="preserve">; </w:t>
      </w:r>
      <w:hyperlink r:id="rId66">
        <w:r>
          <w:rPr>
            <w:lang w:val="ru_RU" w:bidi="ru_RU"/>
          </w:rPr>
          <w:rPr>
            <w:color w:val="0000EE"/>
            <w:u w:val="single"/>
          </w:rPr>
          <w:t>2:1</w:t>
        </w:r>
      </w:hyperlink>
      <w:r>
        <w:rPr>
          <w:lang w:val="ru_RU" w:bidi="ru_RU"/>
        </w:rPr>
        <w:t>,</w:t>
      </w:r>
      <w:hyperlink r:id="rId67">
        <w:r>
          <w:rPr>
            <w:lang w:val="ru_RU" w:bidi="ru_RU"/>
          </w:rPr>
          <w:rPr>
            <w:color w:val="0000EE"/>
            <w:u w:val="single"/>
          </w:rPr>
          <w:t>8</w:t>
        </w:r>
      </w:hyperlink>
      <w:r>
        <w:rPr>
          <w:lang w:val="ru_RU" w:bidi="ru_RU"/>
        </w:rPr>
        <w:t>. Эта фраза не просто завершает общий список любящих грех людей, но она также дополняет его, поскольку является важным выводом. Павел хочет подчеркнуть, что праведность даётся по вере в Христа, а не благодаря соблюдению постановлений Закона. Закон имеет власть над всеми, кто противится Евангелию. Поскольку лжеучителя продолжают полагаться на Закон, это доказывает, что они уже давно отошли от учения Павла.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</w:t>
      </w:r>
      <w:hyperlink r:id="rId56">
        <w:r>
          <w:rPr>
            <w:lang w:val="ru_RU" w:bidi="ru_RU"/>
          </w:rPr>
          <w:rPr>
            <w:color w:val="0000EE"/>
            <w:u w:val="single"/>
          </w:rPr>
          <w:t>Послании к Титу 2:11–14</w:t>
        </w:r>
      </w:hyperlink>
      <w:r>
        <w:rPr>
          <w:lang w:val="ru_RU" w:bidi="ru_RU"/>
        </w:rPr>
        <w:t xml:space="preserve"> содержится более полная версия учения Павла.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1:12–17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отрывок является дополнением к учению Павла, изложенным в </w:t>
      </w:r>
      <w:hyperlink r:id="rId68">
        <w:r>
          <w:rPr>
            <w:lang w:val="ru_RU" w:bidi="ru_RU"/>
          </w:rPr>
          <w:rPr>
            <w:color w:val="0000EE"/>
            <w:u w:val="single"/>
          </w:rPr>
          <w:t>1:3–11</w:t>
        </w:r>
      </w:hyperlink>
      <w:r>
        <w:rPr>
          <w:lang w:val="ru_RU" w:bidi="ru_RU"/>
        </w:rPr>
        <w:t xml:space="preserve"> и </w:t>
      </w:r>
      <w:hyperlink r:id="rId69">
        <w:r>
          <w:rPr>
            <w:lang w:val="ru_RU" w:bidi="ru_RU"/>
          </w:rPr>
          <w:rPr>
            <w:color w:val="0000EE"/>
            <w:u w:val="single"/>
          </w:rPr>
          <w:t>18–20</w:t>
        </w:r>
      </w:hyperlink>
      <w:r>
        <w:rPr>
          <w:lang w:val="ru_RU" w:bidi="ru_RU"/>
        </w:rPr>
        <w:t>. Благодарность, которую Павел здесь произносит, служит образцом для всех верующих, поскольку её источником является Бог, Который по Своей милости избрал Павла на служение (</w:t>
      </w:r>
      <w:hyperlink r:id="rId70">
        <w:r>
          <w:rPr>
            <w:lang w:val="ru_RU" w:bidi="ru_RU"/>
          </w:rPr>
          <w:rPr>
            <w:color w:val="0000EE"/>
            <w:u w:val="single"/>
          </w:rPr>
          <w:t>1:11</w:t>
        </w:r>
      </w:hyperlink>
      <w:r>
        <w:rPr>
          <w:lang w:val="ru_RU" w:bidi="ru_RU"/>
        </w:rPr>
        <w:t xml:space="preserve">). Когда Павел говорит о своём служении, он подчёркивает, что Бог лично доверил ему этот труд, поэтому всю славу Павел воздаёт одному лишь Богу (см. также </w:t>
      </w:r>
      <w:hyperlink r:id="rId71">
        <w:r>
          <w:rPr>
            <w:lang w:val="ru_RU" w:bidi="ru_RU"/>
          </w:rPr>
          <w:rPr>
            <w:color w:val="0000EE"/>
            <w:u w:val="single"/>
          </w:rPr>
          <w:t>2Кор.1:21–22</w:t>
        </w:r>
      </w:hyperlink>
      <w:r>
        <w:rPr>
          <w:lang w:val="ru_RU" w:bidi="ru_RU"/>
        </w:rPr>
        <w:t xml:space="preserve">; </w:t>
      </w:r>
      <w:hyperlink r:id="rId72">
        <w:r>
          <w:rPr>
            <w:lang w:val="ru_RU" w:bidi="ru_RU"/>
          </w:rPr>
          <w:rPr>
            <w:color w:val="0000EE"/>
            <w:u w:val="single"/>
          </w:rPr>
          <w:t>2:14–17</w:t>
        </w:r>
      </w:hyperlink>
      <w:r>
        <w:rPr>
          <w:lang w:val="ru_RU" w:bidi="ru_RU"/>
        </w:rPr>
        <w:t xml:space="preserve">; </w:t>
      </w:r>
      <w:hyperlink r:id="rId73">
        <w:r>
          <w:rPr>
            <w:lang w:val="ru_RU" w:bidi="ru_RU"/>
          </w:rPr>
          <w:rPr>
            <w:color w:val="0000EE"/>
            <w:u w:val="single"/>
          </w:rPr>
          <w:t>3:4–6</w:t>
        </w:r>
      </w:hyperlink>
      <w:r>
        <w:rPr>
          <w:lang w:val="ru_RU" w:bidi="ru_RU"/>
        </w:rPr>
        <w:t xml:space="preserve">; </w:t>
      </w:r>
      <w:hyperlink r:id="rId74">
        <w:r>
          <w:rPr>
            <w:lang w:val="ru_RU" w:bidi="ru_RU"/>
          </w:rPr>
          <w:rPr>
            <w:color w:val="0000EE"/>
            <w:u w:val="single"/>
          </w:rPr>
          <w:t>4:7</w:t>
        </w:r>
      </w:hyperlink>
      <w:r>
        <w:rPr>
          <w:lang w:val="ru_RU" w:bidi="ru_RU"/>
        </w:rPr>
        <w:t xml:space="preserve">; </w:t>
      </w:r>
      <w:hyperlink r:id="rId75">
        <w:r>
          <w:rPr>
            <w:lang w:val="ru_RU" w:bidi="ru_RU"/>
          </w:rPr>
          <w:rPr>
            <w:color w:val="0000EE"/>
            <w:u w:val="single"/>
          </w:rPr>
          <w:t>12:9–10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«Верно и всякого принятия достойно» — подобные выражения встречаются только в посланиях к Тимофею и к Титу (</w:t>
      </w:r>
      <w:hyperlink r:id="rId76">
        <w:r>
          <w:rPr>
            <w:lang w:val="ru_RU" w:bidi="ru_RU"/>
          </w:rPr>
          <w:rPr>
            <w:color w:val="0000EE"/>
            <w:u w:val="single"/>
          </w:rPr>
          <w:t>1Тим.3:1</w:t>
        </w:r>
      </w:hyperlink>
      <w:r>
        <w:rPr>
          <w:lang w:val="ru_RU" w:bidi="ru_RU"/>
        </w:rPr>
        <w:t xml:space="preserve">; </w:t>
      </w:r>
      <w:hyperlink r:id="rId77">
        <w:r>
          <w:rPr>
            <w:lang w:val="ru_RU" w:bidi="ru_RU"/>
          </w:rPr>
          <w:rPr>
            <w:color w:val="0000EE"/>
            <w:u w:val="single"/>
          </w:rPr>
          <w:t>4:8–9</w:t>
        </w:r>
      </w:hyperlink>
      <w:r>
        <w:rPr>
          <w:lang w:val="ru_RU" w:bidi="ru_RU"/>
        </w:rPr>
        <w:t xml:space="preserve">; </w:t>
      </w:r>
      <w:hyperlink r:id="rId78">
        <w:r>
          <w:rPr>
            <w:lang w:val="ru_RU" w:bidi="ru_RU"/>
          </w:rPr>
          <w:rPr>
            <w:color w:val="0000EE"/>
            <w:u w:val="single"/>
          </w:rPr>
          <w:t>2Тим.2:11–13</w:t>
        </w:r>
      </w:hyperlink>
      <w:r>
        <w:rPr>
          <w:lang w:val="ru_RU" w:bidi="ru_RU"/>
        </w:rPr>
        <w:t xml:space="preserve">; </w:t>
      </w:r>
      <w:hyperlink r:id="rId79">
        <w:r>
          <w:rPr>
            <w:lang w:val="ru_RU" w:bidi="ru_RU"/>
          </w:rPr>
          <w:rPr>
            <w:color w:val="0000EE"/>
            <w:u w:val="single"/>
          </w:rPr>
          <w:t>Тит.3:4–8</w:t>
        </w:r>
      </w:hyperlink>
      <w:r>
        <w:rPr>
          <w:lang w:val="ru_RU" w:bidi="ru_RU"/>
        </w:rPr>
        <w:t>). Похоже, что они являлись традиционными высказываниями, которые Павел адаптировал к текущей ситуации. Эта фраза не просто подчёркивает мысль о том, насколько милостивым был Бог по отношению к Павлу, но она также опровергает ложное учение лжеучителей. Павел делает упор на том, что Христос пришёл в этот мир, чтобы стать Спасителем для всех людей. Эту истину опровергали лжеучителя, которые учили, что верующие должны соблюдать Закон (</w:t>
      </w:r>
      <w:hyperlink r:id="rId32">
        <w:r>
          <w:rPr>
            <w:lang w:val="ru_RU" w:bidi="ru_RU"/>
          </w:rPr>
          <w:rPr>
            <w:color w:val="0000EE"/>
            <w:u w:val="single"/>
          </w:rPr>
          <w:t>1Тим.1:7</w:t>
        </w:r>
      </w:hyperlink>
      <w:r>
        <w:rPr>
          <w:lang w:val="ru_RU" w:bidi="ru_RU"/>
        </w:rPr>
        <w:t>), получить особые знания (</w:t>
      </w:r>
      <w:hyperlink r:id="rId80">
        <w:r>
          <w:rPr>
            <w:lang w:val="ru_RU" w:bidi="ru_RU"/>
          </w:rPr>
          <w:rPr>
            <w:color w:val="0000EE"/>
            <w:u w:val="single"/>
          </w:rPr>
          <w:t>6:20</w:t>
        </w:r>
      </w:hyperlink>
      <w:r>
        <w:rPr>
          <w:lang w:val="ru_RU" w:bidi="ru_RU"/>
        </w:rPr>
        <w:t xml:space="preserve">; ср. </w:t>
      </w:r>
      <w:hyperlink r:id="rId81">
        <w:r>
          <w:rPr>
            <w:lang w:val="ru_RU" w:bidi="ru_RU"/>
          </w:rPr>
          <w:rPr>
            <w:color w:val="0000EE"/>
            <w:u w:val="single"/>
          </w:rPr>
          <w:t>Тит 1:16</w:t>
        </w:r>
      </w:hyperlink>
      <w:r>
        <w:rPr>
          <w:lang w:val="ru_RU" w:bidi="ru_RU"/>
        </w:rPr>
        <w:t xml:space="preserve">), а также исполнять особые предписания, такие как в </w:t>
      </w:r>
      <w:hyperlink r:id="rId82">
        <w:r>
          <w:rPr>
            <w:lang w:val="ru_RU" w:bidi="ru_RU"/>
          </w:rPr>
          <w:rPr>
            <w:color w:val="0000EE"/>
            <w:u w:val="single"/>
          </w:rPr>
          <w:t>1Тим.4:3</w:t>
        </w:r>
      </w:hyperlink>
      <w:r>
        <w:rPr>
          <w:lang w:val="ru_RU" w:bidi="ru_RU"/>
        </w:rPr>
        <w:t xml:space="preserve"> (ср. </w:t>
      </w:r>
      <w:hyperlink r:id="rId83">
        <w:r>
          <w:rPr>
            <w:lang w:val="ru_RU" w:bidi="ru_RU"/>
          </w:rPr>
          <w:rPr>
            <w:color w:val="0000EE"/>
            <w:u w:val="single"/>
          </w:rPr>
          <w:t>Кол.2:16–23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«сообразно с бывшими о тебе пророчествами» — скорее всего речь идёт о пророчествах, которые был произнесены в момент избрания Тимофея на служение, а также во время его рукоположения</w:t>
      </w:r>
      <w:r>
        <w:rPr>
          <w:lang w:val="ru_RU" w:bidi="ru_RU"/>
        </w:rPr>
        <w:t xml:space="preserve"> (см. </w:t>
      </w:r>
      <w:hyperlink r:id="rId84">
        <w:r>
          <w:rPr>
            <w:lang w:val="ru_RU" w:bidi="ru_RU"/>
          </w:rPr>
          <w:rPr>
            <w:color w:val="0000EE"/>
            <w:u w:val="single"/>
          </w:rPr>
          <w:t>4:14</w:t>
        </w:r>
      </w:hyperlink>
      <w:r>
        <w:rPr>
          <w:lang w:val="ru_RU" w:bidi="ru_RU"/>
        </w:rPr>
        <w:t xml:space="preserve">; </w:t>
      </w:r>
      <w:hyperlink r:id="rId85">
        <w:r>
          <w:rPr>
            <w:lang w:val="ru_RU" w:bidi="ru_RU"/>
          </w:rPr>
          <w:rPr>
            <w:color w:val="0000EE"/>
            <w:u w:val="single"/>
          </w:rPr>
          <w:t>2Тим.1:6</w:t>
        </w:r>
      </w:hyperlink>
      <w:r>
        <w:rPr>
          <w:lang w:val="ru_RU" w:bidi="ru_RU"/>
        </w:rPr>
        <w:t xml:space="preserve">; ср. </w:t>
      </w:r>
      <w:hyperlink r:id="rId86">
        <w:r>
          <w:rPr>
            <w:lang w:val="ru_RU" w:bidi="ru_RU"/>
          </w:rPr>
          <w:rPr>
            <w:color w:val="0000EE"/>
            <w:u w:val="single"/>
          </w:rPr>
          <w:t>Деян.13:2–3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1:18–20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продолжает наставлять Тимофея (</w:t>
      </w:r>
      <w:hyperlink r:id="rId68">
        <w:r>
          <w:rPr>
            <w:lang w:val="ru_RU" w:bidi="ru_RU"/>
          </w:rPr>
          <w:rPr>
            <w:color w:val="0000EE"/>
            <w:u w:val="single"/>
          </w:rPr>
          <w:t>1:3–11</w:t>
        </w:r>
      </w:hyperlink>
      <w:r>
        <w:rPr>
          <w:lang w:val="ru_RU" w:bidi="ru_RU"/>
        </w:rPr>
        <w:t xml:space="preserve">). Он говорит, что Тимофею следует полагаться на все доступные ему ресурсы и оставаться верным во всём, при этом помня о двух негативных примерах с Именеем и Александром. В то же время Божья Церковь (как и остальные читатели послания; см. </w:t>
      </w:r>
      <w:r>
        <w:rPr>
          <w:lang w:val="ru_RU" w:bidi="ru_RU"/>
        </w:rPr>
        <w:t>Введение к Первому посланию к Тимофею</w:t>
      </w:r>
      <w:r>
        <w:rPr>
          <w:lang w:val="ru_RU" w:bidi="ru_RU"/>
        </w:rPr>
        <w:t>, «Литературный жанр») должна ожидать, что Тимофей, поставленный Павлом на служение, сможет исполнить все возложенные на него задачи.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См. также </w:t>
      </w:r>
      <w:hyperlink r:id="rId87">
        <w:r>
          <w:rPr>
            <w:lang w:val="ru_RU" w:bidi="ru_RU"/>
          </w:rPr>
          <w:rPr>
            <w:color w:val="0000EE"/>
            <w:u w:val="single"/>
          </w:rPr>
          <w:t>1:5–6</w:t>
        </w:r>
      </w:hyperlink>
      <w:r>
        <w:rPr>
          <w:lang w:val="ru_RU" w:bidi="ru_RU"/>
        </w:rPr>
        <w:t xml:space="preserve">; </w:t>
      </w:r>
      <w:hyperlink r:id="rId88">
        <w:r>
          <w:rPr>
            <w:lang w:val="ru_RU" w:bidi="ru_RU"/>
          </w:rPr>
          <w:rPr>
            <w:color w:val="0000EE"/>
            <w:u w:val="single"/>
          </w:rPr>
          <w:t>6:20–21</w:t>
        </w:r>
      </w:hyperlink>
      <w:r>
        <w:rPr>
          <w:lang w:val="ru_RU" w:bidi="ru_RU"/>
        </w:rPr>
        <w:t xml:space="preserve">; </w:t>
      </w:r>
      <w:hyperlink r:id="rId89">
        <w:r>
          <w:rPr>
            <w:lang w:val="ru_RU" w:bidi="ru_RU"/>
          </w:rPr>
          <w:rPr>
            <w:color w:val="0000EE"/>
            <w:u w:val="single"/>
          </w:rPr>
          <w:t>2Тим.2:15–18</w:t>
        </w:r>
      </w:hyperlink>
      <w:r>
        <w:rPr>
          <w:lang w:val="ru_RU" w:bidi="ru_RU"/>
        </w:rPr>
        <w:t xml:space="preserve">. Здесь совесть рассматривается как своего рода гироскоп (прибор со свободной осью, сохраняющей неизменное положение при любых положениях вращающегося прибора, прим. перев.). Сохранять совесть чистой (или </w:t>
      </w:r>
      <w:r>
        <w:rPr>
          <w:i/>
          <w:lang w:val="ru_RU" w:bidi="ru_RU"/>
        </w:rPr>
        <w:t>доброй</w:t>
      </w:r>
      <w:r>
        <w:rPr>
          <w:lang w:val="ru_RU" w:bidi="ru_RU"/>
        </w:rPr>
        <w:t xml:space="preserve">) означает следить за тем, чтобы она не была разрушена (см. </w:t>
      </w:r>
      <w:r>
        <w:rPr>
          <w:lang w:val="ru_RU" w:bidi="ru_RU"/>
        </w:rPr>
        <w:t>Учебные заметки к 1 Тимофею 4:2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1:20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Именей и Александр, возможно, были старейшинами в Ефесе</w:t>
      </w:r>
      <w:r>
        <w:rPr>
          <w:lang w:val="ru_RU" w:bidi="ru_RU"/>
        </w:rPr>
        <w:t xml:space="preserve"> (см. также </w:t>
      </w:r>
      <w:hyperlink r:id="rId90">
        <w:r>
          <w:rPr>
            <w:lang w:val="ru_RU" w:bidi="ru_RU"/>
          </w:rPr>
          <w:rPr>
            <w:color w:val="0000EE"/>
            <w:u w:val="single"/>
          </w:rPr>
          <w:t>2Тим.2:17</w:t>
        </w:r>
      </w:hyperlink>
      <w:r>
        <w:rPr>
          <w:lang w:val="ru_RU" w:bidi="ru_RU"/>
        </w:rPr>
        <w:t xml:space="preserve">; </w:t>
      </w:r>
      <w:hyperlink r:id="rId91">
        <w:r>
          <w:rPr>
            <w:lang w:val="ru_RU" w:bidi="ru_RU"/>
          </w:rPr>
          <w:rPr>
            <w:color w:val="0000EE"/>
            <w:u w:val="single"/>
          </w:rPr>
          <w:t>4:14</w:t>
        </w:r>
      </w:hyperlink>
      <w:r>
        <w:rPr>
          <w:lang w:val="ru_RU" w:bidi="ru_RU"/>
        </w:rPr>
        <w:t xml:space="preserve">; ср. </w:t>
      </w:r>
      <w:hyperlink r:id="rId92">
        <w:r>
          <w:rPr>
            <w:lang w:val="ru_RU" w:bidi="ru_RU"/>
          </w:rPr>
          <w:rPr>
            <w:color w:val="0000EE"/>
            <w:u w:val="single"/>
          </w:rPr>
          <w:t>Деян.19:33</w:t>
        </w:r>
      </w:hyperlink>
      <w:r>
        <w:rPr>
          <w:lang w:val="ru_RU" w:bidi="ru_RU"/>
        </w:rPr>
        <w:t xml:space="preserve">; </w:t>
      </w:r>
      <w:hyperlink r:id="rId31">
        <w:r>
          <w:rPr>
            <w:lang w:val="ru_RU" w:bidi="ru_RU"/>
          </w:rPr>
          <w:rPr>
            <w:color w:val="0000EE"/>
            <w:u w:val="single"/>
          </w:rPr>
          <w:t>20:29–31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«которых я предал сатане» — Павел и</w:t>
      </w:r>
      <w:r>
        <w:rPr>
          <w:lang w:val="ru_RU" w:bidi="ru_RU"/>
        </w:rPr>
        <w:t xml:space="preserve">сключил этих людей из Церкви, где они находились под покровом Святого Духа. Тем самым апостол передал их во власть сатаны (см. также </w:t>
      </w:r>
      <w:hyperlink r:id="rId93">
        <w:r>
          <w:rPr>
            <w:lang w:val="ru_RU" w:bidi="ru_RU"/>
          </w:rPr>
          <w:rPr>
            <w:color w:val="0000EE"/>
            <w:u w:val="single"/>
          </w:rPr>
          <w:t>2Тим.2:25–26</w:t>
        </w:r>
      </w:hyperlink>
      <w:r>
        <w:rPr>
          <w:lang w:val="ru_RU" w:bidi="ru_RU"/>
        </w:rPr>
        <w:t xml:space="preserve">; </w:t>
      </w:r>
      <w:hyperlink r:id="rId94">
        <w:r>
          <w:rPr>
            <w:lang w:val="ru_RU" w:bidi="ru_RU"/>
          </w:rPr>
          <w:rPr>
            <w:color w:val="0000EE"/>
            <w:u w:val="single"/>
          </w:rPr>
          <w:t>Иов.2:6</w:t>
        </w:r>
      </w:hyperlink>
      <w:r>
        <w:rPr>
          <w:lang w:val="ru_RU" w:bidi="ru_RU"/>
        </w:rPr>
        <w:t xml:space="preserve">; </w:t>
      </w:r>
      <w:hyperlink r:id="rId95">
        <w:r>
          <w:rPr>
            <w:lang w:val="ru_RU" w:bidi="ru_RU"/>
          </w:rPr>
          <w:rPr>
            <w:color w:val="0000EE"/>
            <w:u w:val="single"/>
          </w:rPr>
          <w:t>Мф.18:17–20</w:t>
        </w:r>
      </w:hyperlink>
      <w:r>
        <w:rPr>
          <w:lang w:val="ru_RU" w:bidi="ru_RU"/>
        </w:rPr>
        <w:t xml:space="preserve">; </w:t>
      </w:r>
      <w:hyperlink r:id="rId96">
        <w:r>
          <w:rPr>
            <w:lang w:val="ru_RU" w:bidi="ru_RU"/>
          </w:rPr>
          <w:rPr>
            <w:color w:val="0000EE"/>
            <w:u w:val="single"/>
          </w:rPr>
          <w:t>1Кор.5:2–5</w:t>
        </w:r>
      </w:hyperlink>
      <w:r>
        <w:rPr>
          <w:lang w:val="ru_RU" w:bidi="ru_RU"/>
        </w:rPr>
        <w:t xml:space="preserve">; </w:t>
      </w:r>
      <w:hyperlink r:id="rId97">
        <w:r>
          <w:rPr>
            <w:lang w:val="ru_RU" w:bidi="ru_RU"/>
          </w:rPr>
          <w:rPr>
            <w:color w:val="0000EE"/>
            <w:u w:val="single"/>
          </w:rPr>
          <w:t>2Кор.2:5–11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«богохульствовать» — Именей и Александр</w:t>
      </w:r>
      <w:r>
        <w:rPr>
          <w:lang w:val="ru_RU" w:bidi="ru_RU"/>
        </w:rPr>
        <w:t xml:space="preserve"> подвергали сомнениям истину о Христе и оскорбляли Евангелие. Это было равносильно тому, как если бы они оскорбляли Самого Бога (см. </w:t>
      </w:r>
      <w:hyperlink r:id="rId98">
        <w:r>
          <w:rPr>
            <w:lang w:val="ru_RU" w:bidi="ru_RU"/>
          </w:rPr>
          <w:rPr>
            <w:color w:val="0000EE"/>
            <w:u w:val="single"/>
          </w:rPr>
          <w:t>1Тим.1:13</w:t>
        </w:r>
      </w:hyperlink>
      <w:r>
        <w:rPr>
          <w:lang w:val="ru_RU" w:bidi="ru_RU"/>
        </w:rPr>
        <w:t xml:space="preserve">; ср. </w:t>
      </w:r>
      <w:hyperlink r:id="rId99">
        <w:r>
          <w:rPr>
            <w:lang w:val="ru_RU" w:bidi="ru_RU"/>
          </w:rPr>
          <w:rPr>
            <w:color w:val="0000EE"/>
            <w:u w:val="single"/>
          </w:rPr>
          <w:t>6:1</w:t>
        </w:r>
      </w:hyperlink>
      <w:r>
        <w:rPr>
          <w:lang w:val="ru_RU" w:bidi="ru_RU"/>
        </w:rPr>
        <w:t xml:space="preserve">; </w:t>
      </w:r>
      <w:hyperlink r:id="rId100">
        <w:r>
          <w:rPr>
            <w:lang w:val="ru_RU" w:bidi="ru_RU"/>
          </w:rPr>
          <w:rPr>
            <w:color w:val="0000EE"/>
            <w:u w:val="single"/>
          </w:rPr>
          <w:t>Тит.2:5</w:t>
        </w:r>
      </w:hyperlink>
      <w:r>
        <w:rPr>
          <w:lang w:val="ru_RU" w:bidi="ru_RU"/>
        </w:rPr>
        <w:t xml:space="preserve">; </w:t>
      </w:r>
      <w:hyperlink r:id="rId101">
        <w:r>
          <w:rPr>
            <w:lang w:val="ru_RU" w:bidi="ru_RU"/>
          </w:rPr>
          <w:rPr>
            <w:color w:val="0000EE"/>
            <w:u w:val="single"/>
          </w:rPr>
          <w:t>2Пет.2:2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«за всех человеков» — м</w:t>
      </w:r>
      <w:r>
        <w:rPr>
          <w:lang w:val="ru_RU" w:bidi="ru_RU"/>
        </w:rPr>
        <w:t>олитвы лжеучителей и их учеников не соответствовали Божьей воле, которая состоит в том, чтобы спасти всех людей (</w:t>
      </w:r>
      <w:hyperlink r:id="rId16">
        <w:r>
          <w:rPr>
            <w:lang w:val="ru_RU" w:bidi="ru_RU"/>
          </w:rPr>
          <w:rPr>
            <w:color w:val="0000EE"/>
            <w:u w:val="single"/>
          </w:rPr>
          <w:t>2:3–4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2:1–7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Здесь Павел говорит о самой важной задаче всех верующих, возложенной на них Богом. Возможно, лжеучителя порочили Божью Церковь перед неверующими людьми (ср. </w:t>
      </w:r>
      <w:hyperlink r:id="rId102">
        <w:r>
          <w:rPr>
            <w:lang w:val="ru_RU" w:bidi="ru_RU"/>
          </w:rPr>
          <w:rPr>
            <w:color w:val="0000EE"/>
            <w:u w:val="single"/>
          </w:rPr>
          <w:t>3:6–7</w:t>
        </w:r>
      </w:hyperlink>
      <w:r>
        <w:rPr>
          <w:lang w:val="ru_RU" w:bidi="ru_RU"/>
        </w:rPr>
        <w:t xml:space="preserve">; </w:t>
      </w:r>
      <w:hyperlink r:id="rId99">
        <w:r>
          <w:rPr>
            <w:lang w:val="ru_RU" w:bidi="ru_RU"/>
          </w:rPr>
          <w:rPr>
            <w:color w:val="0000EE"/>
            <w:u w:val="single"/>
          </w:rPr>
          <w:t>6:1</w:t>
        </w:r>
      </w:hyperlink>
      <w:r>
        <w:rPr>
          <w:lang w:val="ru_RU" w:bidi="ru_RU"/>
        </w:rPr>
        <w:t xml:space="preserve">; </w:t>
      </w:r>
      <w:hyperlink r:id="rId100">
        <w:r>
          <w:rPr>
            <w:lang w:val="ru_RU" w:bidi="ru_RU"/>
          </w:rPr>
          <w:rPr>
            <w:color w:val="0000EE"/>
            <w:u w:val="single"/>
          </w:rPr>
          <w:t>Тит.2:5</w:t>
        </w:r>
      </w:hyperlink>
      <w:r>
        <w:rPr>
          <w:lang w:val="ru_RU" w:bidi="ru_RU"/>
        </w:rPr>
        <w:t>), и это очень мешало распространению Благой Вести среди язычников.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2:1–15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этом фрагменте Павел сначала говорит о молитве (</w:t>
      </w:r>
      <w:hyperlink r:id="rId103">
        <w:r>
          <w:rPr>
            <w:lang w:val="ru_RU" w:bidi="ru_RU"/>
          </w:rPr>
          <w:rPr>
            <w:color w:val="0000EE"/>
            <w:u w:val="single"/>
          </w:rPr>
          <w:t>2:1–7</w:t>
        </w:r>
      </w:hyperlink>
      <w:r>
        <w:rPr>
          <w:lang w:val="ru_RU" w:bidi="ru_RU"/>
        </w:rPr>
        <w:t>), затем о поведении мужчин и женщин (</w:t>
      </w:r>
      <w:hyperlink r:id="rId104">
        <w:r>
          <w:rPr>
            <w:lang w:val="ru_RU" w:bidi="ru_RU"/>
          </w:rPr>
          <w:rPr>
            <w:color w:val="0000EE"/>
            <w:u w:val="single"/>
          </w:rPr>
          <w:t>2:8–10</w:t>
        </w:r>
      </w:hyperlink>
      <w:r>
        <w:rPr>
          <w:lang w:val="ru_RU" w:bidi="ru_RU"/>
        </w:rPr>
        <w:t>). В заключении он поднимает вопрос о женщинах и их обучении (</w:t>
      </w:r>
      <w:hyperlink r:id="rId105">
        <w:r>
          <w:rPr>
            <w:lang w:val="ru_RU" w:bidi="ru_RU"/>
          </w:rPr>
          <w:rPr>
            <w:color w:val="0000EE"/>
            <w:u w:val="single"/>
          </w:rPr>
          <w:t>2:11–15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2:1–3:13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объясняет истины, искажённые учением лжеучителей. Он затрагивает темы, связанные с порядком на богослужениях и поведением мужчин и женщин в собрании верующих (</w:t>
      </w:r>
      <w:hyperlink r:id="rId106">
        <w:r>
          <w:rPr>
            <w:lang w:val="ru_RU" w:bidi="ru_RU"/>
          </w:rPr>
          <w:rPr>
            <w:color w:val="0000EE"/>
            <w:u w:val="single"/>
          </w:rPr>
          <w:t>2:1–15</w:t>
        </w:r>
      </w:hyperlink>
      <w:r>
        <w:rPr>
          <w:lang w:val="ru_RU" w:bidi="ru_RU"/>
        </w:rPr>
        <w:t>). Павел также говорит об избрании служителей (</w:t>
      </w:r>
      <w:hyperlink r:id="rId107">
        <w:r>
          <w:rPr>
            <w:lang w:val="ru_RU" w:bidi="ru_RU"/>
          </w:rPr>
          <w:rPr>
            <w:color w:val="0000EE"/>
            <w:u w:val="single"/>
          </w:rPr>
          <w:t>3:1–13</w:t>
        </w:r>
      </w:hyperlink>
      <w:r>
        <w:rPr>
          <w:lang w:val="ru_RU" w:bidi="ru_RU"/>
        </w:rPr>
        <w:t>) и об управлении Божьим домом (</w:t>
      </w:r>
      <w:hyperlink r:id="rId43">
        <w:r>
          <w:rPr>
            <w:lang w:val="ru_RU" w:bidi="ru_RU"/>
          </w:rPr>
          <w:rPr>
            <w:color w:val="0000EE"/>
            <w:u w:val="single"/>
          </w:rPr>
          <w:t>3:15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2:2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«за всех начальствующих» — речь идёт о тех, кто имеет власть. Правители могли либо </w:t>
      </w:r>
      <w:r>
        <w:rPr>
          <w:lang w:val="ru_RU" w:bidi="ru_RU"/>
        </w:rPr>
        <w:t>преследовать церковь, либо защищать её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(см. также </w:t>
      </w:r>
      <w:hyperlink r:id="rId108">
        <w:r>
          <w:rPr>
            <w:lang w:val="ru_RU" w:bidi="ru_RU"/>
          </w:rPr>
          <w:rPr>
            <w:color w:val="0000EE"/>
            <w:u w:val="single"/>
          </w:rPr>
          <w:t>Рим.13:1–7</w:t>
        </w:r>
      </w:hyperlink>
      <w:r>
        <w:rPr>
          <w:lang w:val="ru_RU" w:bidi="ru_RU"/>
        </w:rPr>
        <w:t xml:space="preserve">; </w:t>
      </w:r>
      <w:hyperlink r:id="rId109">
        <w:r>
          <w:rPr>
            <w:lang w:val="ru_RU" w:bidi="ru_RU"/>
          </w:rPr>
          <w:rPr>
            <w:color w:val="0000EE"/>
            <w:u w:val="single"/>
          </w:rPr>
          <w:t>1Пет.2:13–17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«дабы проводить нам жизнь тихую и безмятежную» — </w:t>
      </w:r>
      <w:r>
        <w:rPr>
          <w:lang w:val="ru_RU" w:bidi="ru_RU"/>
        </w:rPr>
        <w:t xml:space="preserve">Павел не говорит, что христиане должны слиться с толпой, чтобы оставаться незамеченными. Он говорит, что верующие должны показывать, насколько прекрасной является Весть о Христе, и содействовать беспрепятственному и успешному её распространению (ср. </w:t>
      </w:r>
      <w:hyperlink r:id="rId110">
        <w:r>
          <w:rPr>
            <w:lang w:val="ru_RU" w:bidi="ru_RU"/>
          </w:rPr>
          <w:rPr>
            <w:color w:val="0000EE"/>
            <w:u w:val="single"/>
          </w:rPr>
          <w:t>2Тим.3:12</w:t>
        </w:r>
      </w:hyperlink>
      <w:r>
        <w:rPr>
          <w:lang w:val="ru_RU" w:bidi="ru_RU"/>
        </w:rPr>
        <w:t xml:space="preserve">; </w:t>
      </w:r>
      <w:hyperlink r:id="rId111">
        <w:r>
          <w:rPr>
            <w:lang w:val="ru_RU" w:bidi="ru_RU"/>
          </w:rPr>
          <w:rPr>
            <w:color w:val="0000EE"/>
            <w:u w:val="single"/>
          </w:rPr>
          <w:t>1Пет.3:13–17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Благочестие (см. также в </w:t>
      </w:r>
      <w:hyperlink r:id="rId112">
        <w:r>
          <w:rPr>
            <w:lang w:val="ru_RU" w:bidi="ru_RU"/>
          </w:rPr>
          <w:rPr>
            <w:color w:val="0000EE"/>
            <w:u w:val="single"/>
          </w:rPr>
          <w:t>1Тим.3:16</w:t>
        </w:r>
      </w:hyperlink>
      <w:r>
        <w:rPr>
          <w:lang w:val="ru_RU" w:bidi="ru_RU"/>
        </w:rPr>
        <w:t xml:space="preserve">; </w:t>
      </w:r>
      <w:hyperlink r:id="rId113">
        <w:r>
          <w:rPr>
            <w:lang w:val="ru_RU" w:bidi="ru_RU"/>
          </w:rPr>
          <w:rPr>
            <w:color w:val="0000EE"/>
            <w:u w:val="single"/>
          </w:rPr>
          <w:t>4:7–8</w:t>
        </w:r>
      </w:hyperlink>
      <w:r>
        <w:rPr>
          <w:lang w:val="ru_RU" w:bidi="ru_RU"/>
        </w:rPr>
        <w:t xml:space="preserve">; </w:t>
      </w:r>
      <w:hyperlink r:id="rId114">
        <w:r>
          <w:rPr>
            <w:lang w:val="ru_RU" w:bidi="ru_RU"/>
          </w:rPr>
          <w:rPr>
            <w:color w:val="0000EE"/>
            <w:u w:val="single"/>
          </w:rPr>
          <w:t>5:4</w:t>
        </w:r>
      </w:hyperlink>
      <w:r>
        <w:rPr>
          <w:lang w:val="ru_RU" w:bidi="ru_RU"/>
        </w:rPr>
        <w:t xml:space="preserve">; </w:t>
      </w:r>
      <w:hyperlink r:id="rId115">
        <w:r>
          <w:rPr>
            <w:lang w:val="ru_RU" w:bidi="ru_RU"/>
          </w:rPr>
          <w:rPr>
            <w:color w:val="0000EE"/>
            <w:u w:val="single"/>
          </w:rPr>
          <w:t>6:3</w:t>
        </w:r>
      </w:hyperlink>
      <w:r>
        <w:rPr>
          <w:lang w:val="ru_RU" w:bidi="ru_RU"/>
        </w:rPr>
        <w:t>,</w:t>
      </w:r>
      <w:hyperlink r:id="rId116">
        <w:r>
          <w:rPr>
            <w:lang w:val="ru_RU" w:bidi="ru_RU"/>
          </w:rPr>
          <w:rPr>
            <w:color w:val="0000EE"/>
            <w:u w:val="single"/>
          </w:rPr>
          <w:t>5–6</w:t>
        </w:r>
      </w:hyperlink>
      <w:r>
        <w:rPr>
          <w:lang w:val="ru_RU" w:bidi="ru_RU"/>
        </w:rPr>
        <w:t>,</w:t>
      </w:r>
      <w:hyperlink r:id="rId117">
        <w:r>
          <w:rPr>
            <w:lang w:val="ru_RU" w:bidi="ru_RU"/>
          </w:rPr>
          <w:rPr>
            <w:color w:val="0000EE"/>
            <w:u w:val="single"/>
          </w:rPr>
          <w:t>11</w:t>
        </w:r>
      </w:hyperlink>
      <w:r>
        <w:rPr>
          <w:lang w:val="ru_RU" w:bidi="ru_RU"/>
        </w:rPr>
        <w:t xml:space="preserve">) </w:t>
      </w:r>
      <w:r>
        <w:rPr>
          <w:lang w:val="ru_RU" w:bidi="ru_RU"/>
        </w:rPr>
        <w:t xml:space="preserve">— это очень широкое понятие. </w:t>
      </w:r>
      <w:r>
        <w:rPr>
          <w:lang w:val="ru_RU" w:bidi="ru_RU"/>
        </w:rPr>
        <w:t>Благочестие — э</w:t>
      </w:r>
      <w:r>
        <w:rPr>
          <w:lang w:val="ru_RU" w:bidi="ru_RU"/>
        </w:rPr>
        <w:t xml:space="preserve">то вера человека, его взгляды и образ жизни, которые основаны на благоговейном отношении к Богу, познании Его воли и добровольном подчинении ей, а также на искреннем поклонении Ему.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2:5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«един Бог» — </w:t>
      </w:r>
      <w:r>
        <w:rPr>
          <w:lang w:val="ru_RU" w:bidi="ru_RU"/>
        </w:rPr>
        <w:t>существует только один Бог, и у Него есть только одна цель, заключающаяся в том, чтобы спасти всех людей (</w:t>
      </w:r>
      <w:hyperlink r:id="rId118">
        <w:r>
          <w:rPr>
            <w:lang w:val="ru_RU" w:bidi="ru_RU"/>
          </w:rPr>
          <w:rPr>
            <w:color w:val="0000EE"/>
            <w:u w:val="single"/>
          </w:rPr>
          <w:t>Рим.3:29–30</w:t>
        </w:r>
      </w:hyperlink>
      <w:r>
        <w:rPr>
          <w:lang w:val="ru_RU" w:bidi="ru_RU"/>
        </w:rPr>
        <w:t xml:space="preserve">; </w:t>
      </w:r>
      <w:hyperlink r:id="rId119">
        <w:r>
          <w:rPr>
            <w:lang w:val="ru_RU" w:bidi="ru_RU"/>
          </w:rPr>
          <w:rPr>
            <w:color w:val="0000EE"/>
            <w:u w:val="single"/>
          </w:rPr>
          <w:t>Гал.3:26–29</w:t>
        </w:r>
      </w:hyperlink>
      <w:r>
        <w:rPr>
          <w:lang w:val="ru_RU" w:bidi="ru_RU"/>
        </w:rPr>
        <w:t xml:space="preserve">). Слово </w:t>
      </w:r>
      <w:r>
        <w:rPr>
          <w:i/>
          <w:lang w:val="ru_RU" w:bidi="ru_RU"/>
        </w:rPr>
        <w:t xml:space="preserve">«един» </w:t>
      </w:r>
      <w:r>
        <w:rPr>
          <w:lang w:val="ru_RU" w:bidi="ru_RU"/>
        </w:rPr>
        <w:t>указывает на то, что вера христиан имеет тот же фундамент, что и вера евреев (</w:t>
      </w:r>
      <w:hyperlink r:id="rId120">
        <w:r>
          <w:rPr>
            <w:lang w:val="ru_RU" w:bidi="ru_RU"/>
          </w:rPr>
          <w:rPr>
            <w:color w:val="0000EE"/>
            <w:u w:val="single"/>
          </w:rPr>
          <w:t>Втор.6:4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«един и посредник» — есть только один Посредник в Божьем завете, и это Человек Иисус Христос. Он в полной мере является Человеком и в полной мере является Богом. Именно поэтому Христос способен примирить всё человечество со Своим Отцом</w:t>
      </w:r>
      <w:r>
        <w:rPr>
          <w:lang w:val="ru_RU" w:bidi="ru_RU"/>
        </w:rPr>
        <w:t xml:space="preserve"> (см. </w:t>
      </w:r>
      <w:hyperlink r:id="rId121">
        <w:r>
          <w:rPr>
            <w:lang w:val="ru_RU" w:bidi="ru_RU"/>
          </w:rPr>
          <w:rPr>
            <w:color w:val="0000EE"/>
            <w:u w:val="single"/>
          </w:rPr>
          <w:t>1Кор.8:6</w:t>
        </w:r>
      </w:hyperlink>
      <w:r>
        <w:rPr>
          <w:lang w:val="ru_RU" w:bidi="ru_RU"/>
        </w:rPr>
        <w:t xml:space="preserve">; </w:t>
      </w:r>
      <w:hyperlink r:id="rId122">
        <w:r>
          <w:rPr>
            <w:lang w:val="ru_RU" w:bidi="ru_RU"/>
          </w:rPr>
          <w:rPr>
            <w:color w:val="0000EE"/>
            <w:u w:val="single"/>
          </w:rPr>
          <w:t>Еф.4:5–6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2:5–6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Такие небольшие учения неоднократно встречаются в посланиях апостола Павла к Тимофею и Титу (см. также </w:t>
      </w:r>
      <w:hyperlink r:id="rId112">
        <w:r>
          <w:rPr>
            <w:lang w:val="ru_RU" w:bidi="ru_RU"/>
          </w:rPr>
          <w:rPr>
            <w:color w:val="0000EE"/>
            <w:u w:val="single"/>
          </w:rPr>
          <w:t>1Тим.3:16</w:t>
        </w:r>
      </w:hyperlink>
      <w:r>
        <w:rPr>
          <w:lang w:val="ru_RU" w:bidi="ru_RU"/>
        </w:rPr>
        <w:t xml:space="preserve">; </w:t>
      </w:r>
      <w:hyperlink r:id="rId17">
        <w:r>
          <w:rPr>
            <w:lang w:val="ru_RU" w:bidi="ru_RU"/>
          </w:rPr>
          <w:rPr>
            <w:color w:val="0000EE"/>
            <w:u w:val="single"/>
          </w:rPr>
          <w:t>2Тим.1:9–10</w:t>
        </w:r>
      </w:hyperlink>
      <w:r>
        <w:rPr>
          <w:lang w:val="ru_RU" w:bidi="ru_RU"/>
        </w:rPr>
        <w:t xml:space="preserve">; </w:t>
      </w:r>
      <w:hyperlink r:id="rId123">
        <w:r>
          <w:rPr>
            <w:lang w:val="ru_RU" w:bidi="ru_RU"/>
          </w:rPr>
          <w:rPr>
            <w:color w:val="0000EE"/>
            <w:u w:val="single"/>
          </w:rPr>
          <w:t>2:8</w:t>
        </w:r>
      </w:hyperlink>
      <w:r>
        <w:rPr>
          <w:lang w:val="ru_RU" w:bidi="ru_RU"/>
        </w:rPr>
        <w:t xml:space="preserve">, </w:t>
      </w:r>
      <w:hyperlink r:id="rId78">
        <w:r>
          <w:rPr>
            <w:lang w:val="ru_RU" w:bidi="ru_RU"/>
          </w:rPr>
          <w:rPr>
            <w:color w:val="0000EE"/>
            <w:u w:val="single"/>
          </w:rPr>
          <w:t>11–13</w:t>
        </w:r>
      </w:hyperlink>
      <w:r>
        <w:rPr>
          <w:lang w:val="ru_RU" w:bidi="ru_RU"/>
        </w:rPr>
        <w:t xml:space="preserve">; </w:t>
      </w:r>
      <w:hyperlink r:id="rId124">
        <w:r>
          <w:rPr>
            <w:lang w:val="ru_RU" w:bidi="ru_RU"/>
          </w:rPr>
          <w:rPr>
            <w:color w:val="0000EE"/>
            <w:u w:val="single"/>
          </w:rPr>
          <w:t>Тит.3:4–7</w:t>
        </w:r>
      </w:hyperlink>
      <w:r>
        <w:rPr>
          <w:lang w:val="ru_RU" w:bidi="ru_RU"/>
        </w:rPr>
        <w:t>). Они представляли собой отрывки из признанных в то время исповеданий веры, а также гимнов или молитв, которые были известны большинству церквей. Доктрины, которые Павел затрагивал в них, касались лжеучений и того вреда, которые они приносили Божьей Церкви. Помимо этого лжеучения также оказывали негативное влияние на распространение Евангелия среди неверующих, особенно среди язычников. Лжеучителя не имели полного представления о том, Кем был Иисус и о Его спасении.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2:8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Ложные учения оказывали очень негативное влияние на молитвы верующих в Ефесе (см. </w:t>
      </w:r>
      <w:hyperlink r:id="rId125">
        <w:r>
          <w:rPr>
            <w:lang w:val="ru_RU" w:bidi="ru_RU"/>
          </w:rPr>
          <w:rPr>
            <w:color w:val="0000EE"/>
            <w:u w:val="single"/>
          </w:rPr>
          <w:t>1Тим.6:4–5</w:t>
        </w:r>
      </w:hyperlink>
      <w:r>
        <w:rPr>
          <w:lang w:val="ru_RU" w:bidi="ru_RU"/>
        </w:rPr>
        <w:t xml:space="preserve">; </w:t>
      </w:r>
      <w:hyperlink r:id="rId126">
        <w:r>
          <w:rPr>
            <w:lang w:val="ru_RU" w:bidi="ru_RU"/>
          </w:rPr>
          <w:rPr>
            <w:color w:val="0000EE"/>
            <w:u w:val="single"/>
          </w:rPr>
          <w:t>1:4</w:t>
        </w:r>
      </w:hyperlink>
      <w:r>
        <w:rPr>
          <w:lang w:val="ru_RU" w:bidi="ru_RU"/>
        </w:rPr>
        <w:t xml:space="preserve">; ср. </w:t>
      </w:r>
      <w:hyperlink r:id="rId127">
        <w:r>
          <w:rPr>
            <w:lang w:val="ru_RU" w:bidi="ru_RU"/>
          </w:rPr>
          <w:rPr>
            <w:color w:val="0000EE"/>
            <w:u w:val="single"/>
          </w:rPr>
          <w:t>2Тим.3:1–5</w:t>
        </w:r>
      </w:hyperlink>
      <w:r>
        <w:rPr>
          <w:lang w:val="ru_RU" w:bidi="ru_RU"/>
        </w:rPr>
        <w:t xml:space="preserve">; </w:t>
      </w:r>
      <w:hyperlink r:id="rId128">
        <w:r>
          <w:rPr>
            <w:lang w:val="ru_RU" w:bidi="ru_RU"/>
          </w:rPr>
          <w:rPr>
            <w:color w:val="0000EE"/>
            <w:u w:val="single"/>
          </w:rPr>
          <w:t>Тит.3:9–11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«воздевая чистые руки» </w:t>
      </w:r>
      <w:r>
        <w:rPr>
          <w:lang w:val="ru_RU" w:bidi="ru_RU"/>
        </w:rPr>
        <w:t xml:space="preserve">— ср. </w:t>
      </w:r>
      <w:hyperlink r:id="rId129">
        <w:r>
          <w:rPr>
            <w:lang w:val="ru_RU" w:bidi="ru_RU"/>
          </w:rPr>
          <w:rPr>
            <w:color w:val="0000EE"/>
            <w:u w:val="single"/>
          </w:rPr>
          <w:t>Ис.1:15–17</w:t>
        </w:r>
      </w:hyperlink>
      <w:r>
        <w:rPr>
          <w:lang w:val="ru_RU" w:bidi="ru_RU"/>
        </w:rPr>
        <w:t xml:space="preserve">. Когда верующие поклонялись Богу или обращались к Нему с просьбами, то они поднимали свои руки к небу (см. </w:t>
      </w:r>
      <w:hyperlink r:id="rId130">
        <w:r>
          <w:rPr>
            <w:lang w:val="ru_RU" w:bidi="ru_RU"/>
          </w:rPr>
          <w:rPr>
            <w:color w:val="0000EE"/>
            <w:u w:val="single"/>
          </w:rPr>
          <w:t>Исх.9:29</w:t>
        </w:r>
      </w:hyperlink>
      <w:r>
        <w:rPr>
          <w:lang w:val="ru_RU" w:bidi="ru_RU"/>
        </w:rPr>
        <w:t xml:space="preserve">; </w:t>
      </w:r>
      <w:hyperlink r:id="rId131">
        <w:r>
          <w:rPr>
            <w:lang w:val="ru_RU" w:bidi="ru_RU"/>
          </w:rPr>
          <w:rPr>
            <w:color w:val="0000EE"/>
            <w:u w:val="single"/>
          </w:rPr>
          <w:t>3Цар.8:22</w:t>
        </w:r>
      </w:hyperlink>
      <w:r>
        <w:rPr>
          <w:lang w:val="ru_RU" w:bidi="ru_RU"/>
        </w:rPr>
        <w:t>,</w:t>
      </w:r>
      <w:hyperlink r:id="rId132">
        <w:r>
          <w:rPr>
            <w:lang w:val="ru_RU" w:bidi="ru_RU"/>
          </w:rPr>
          <w:rPr>
            <w:color w:val="0000EE"/>
            <w:u w:val="single"/>
          </w:rPr>
          <w:t>54</w:t>
        </w:r>
      </w:hyperlink>
      <w:r>
        <w:rPr>
          <w:lang w:val="ru_RU" w:bidi="ru_RU"/>
        </w:rPr>
        <w:t xml:space="preserve">; </w:t>
      </w:r>
      <w:hyperlink r:id="rId133">
        <w:r>
          <w:rPr>
            <w:lang w:val="ru_RU" w:bidi="ru_RU"/>
          </w:rPr>
          <w:rPr>
            <w:color w:val="0000EE"/>
            <w:u w:val="single"/>
          </w:rPr>
          <w:t>Неем.8:6</w:t>
        </w:r>
      </w:hyperlink>
      <w:r>
        <w:rPr>
          <w:lang w:val="ru_RU" w:bidi="ru_RU"/>
        </w:rPr>
        <w:t xml:space="preserve">; </w:t>
      </w:r>
      <w:hyperlink r:id="rId134">
        <w:r>
          <w:rPr>
            <w:lang w:val="ru_RU" w:bidi="ru_RU"/>
          </w:rPr>
          <w:rPr>
            <w:color w:val="0000EE"/>
            <w:u w:val="single"/>
          </w:rPr>
          <w:t>Пс.27:2</w:t>
        </w:r>
      </w:hyperlink>
      <w:r>
        <w:rPr>
          <w:lang w:val="ru_RU" w:bidi="ru_RU"/>
        </w:rPr>
        <w:t xml:space="preserve">; </w:t>
      </w:r>
      <w:hyperlink r:id="rId135">
        <w:r>
          <w:rPr>
            <w:lang w:val="ru_RU" w:bidi="ru_RU"/>
          </w:rPr>
          <w:rPr>
            <w:color w:val="0000EE"/>
            <w:u w:val="single"/>
          </w:rPr>
          <w:t>Лук.24:50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без гнева и сомнения</w:t>
      </w:r>
      <w:r>
        <w:rPr>
          <w:lang w:val="ru_RU" w:bidi="ru_RU"/>
        </w:rPr>
        <w:t xml:space="preserve">» — ср. </w:t>
      </w:r>
      <w:hyperlink r:id="rId136">
        <w:r>
          <w:rPr>
            <w:lang w:val="ru_RU" w:bidi="ru_RU"/>
          </w:rPr>
          <w:rPr>
            <w:color w:val="0000EE"/>
            <w:u w:val="single"/>
          </w:rPr>
          <w:t>Иак.3:8–12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2:9–10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этом отрывке Павел продолжает учить о молитве.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«жёны, в приличном одеянии» — Павел говорит, что каждой верующей женщине нужно сосредоточиться на поклонении Богу, и ей не следует искать восхищения со стороны людей (ср. </w:t>
      </w:r>
      <w:hyperlink r:id="rId137">
        <w:r>
          <w:rPr>
            <w:lang w:val="ru_RU" w:bidi="ru_RU"/>
          </w:rPr>
          <w:rPr>
            <w:color w:val="0000EE"/>
            <w:u w:val="single"/>
          </w:rPr>
          <w:t>1Пет.3:3–5</w:t>
        </w:r>
      </w:hyperlink>
      <w:r>
        <w:rPr>
          <w:lang w:val="ru_RU" w:bidi="ru_RU"/>
        </w:rPr>
        <w:t xml:space="preserve">). Она должна совершать добрые дела и не стремиться улучшить свою внешность, чтобы стать более привлекательной и обольстительной (см. </w:t>
      </w:r>
      <w:hyperlink r:id="rId138">
        <w:r>
          <w:rPr>
            <w:lang w:val="ru_RU" w:bidi="ru_RU"/>
          </w:rPr>
          <w:rPr>
            <w:color w:val="0000EE"/>
            <w:u w:val="single"/>
          </w:rPr>
          <w:t>1Тим.6:5–10</w:t>
        </w:r>
      </w:hyperlink>
      <w:r>
        <w:rPr>
          <w:lang w:val="ru_RU" w:bidi="ru_RU"/>
        </w:rPr>
        <w:t>,</w:t>
      </w:r>
      <w:hyperlink r:id="rId139">
        <w:r>
          <w:rPr>
            <w:lang w:val="ru_RU" w:bidi="ru_RU"/>
          </w:rPr>
          <w:rPr>
            <w:color w:val="0000EE"/>
            <w:u w:val="single"/>
          </w:rPr>
          <w:t>17–19</w:t>
        </w:r>
      </w:hyperlink>
      <w:r>
        <w:rPr>
          <w:lang w:val="ru_RU" w:bidi="ru_RU"/>
        </w:rPr>
        <w:t>). Когда Павел говорит о золоте и многоценной одежде, он имеет в виду богатство: богатые люди могли помешать Тимофею управлять Божьей общиной должным образом (</w:t>
      </w:r>
      <w:hyperlink r:id="rId105">
        <w:r>
          <w:rPr>
            <w:lang w:val="ru_RU" w:bidi="ru_RU"/>
          </w:rPr>
          <w:rPr>
            <w:color w:val="0000EE"/>
            <w:u w:val="single"/>
          </w:rPr>
          <w:t>2:11–15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2:11–15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продолжает говорить о роли женщин в собрании верующих. Здесь он учит о том, где и как женщины могут учиться и когда они могут учить других (ср. </w:t>
      </w:r>
      <w:hyperlink r:id="rId140">
        <w:r>
          <w:rPr>
            <w:lang w:val="ru_RU" w:bidi="ru_RU"/>
          </w:rPr>
          <w:rPr>
            <w:color w:val="0000EE"/>
            <w:u w:val="single"/>
          </w:rPr>
          <w:t>1Кор.11:2–16</w:t>
        </w:r>
      </w:hyperlink>
      <w:r>
        <w:rPr>
          <w:lang w:val="ru_RU" w:bidi="ru_RU"/>
        </w:rPr>
        <w:t xml:space="preserve">; </w:t>
      </w:r>
      <w:hyperlink r:id="rId141">
        <w:r>
          <w:rPr>
            <w:lang w:val="ru_RU" w:bidi="ru_RU"/>
          </w:rPr>
          <w:rPr>
            <w:color w:val="0000EE"/>
            <w:u w:val="single"/>
          </w:rPr>
          <w:t>14:33–36</w:t>
        </w:r>
      </w:hyperlink>
      <w:r>
        <w:rPr>
          <w:lang w:val="ru_RU" w:bidi="ru_RU"/>
        </w:rPr>
        <w:t xml:space="preserve">; </w:t>
      </w:r>
      <w:hyperlink r:id="rId142">
        <w:r>
          <w:rPr>
            <w:lang w:val="ru_RU" w:bidi="ru_RU"/>
          </w:rPr>
          <w:rPr>
            <w:color w:val="0000EE"/>
            <w:u w:val="single"/>
          </w:rPr>
          <w:t>2Кор.11:3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2:12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«а учить жене не позволяю, ни властвовать над мужем» — </w:t>
      </w:r>
      <w:r>
        <w:rPr>
          <w:lang w:val="ru_RU" w:bidi="ru_RU"/>
        </w:rPr>
        <w:t>связь между словами «учить» и «властвовать» зависела от того, как толковались эти понятия. Женщинам в то время действительно разрешалось учить (</w:t>
      </w:r>
      <w:hyperlink r:id="rId143">
        <w:r>
          <w:rPr>
            <w:lang w:val="ru_RU" w:bidi="ru_RU"/>
          </w:rPr>
          <w:rPr>
            <w:color w:val="0000EE"/>
            <w:u w:val="single"/>
          </w:rPr>
          <w:t>Тит.2:3–5</w:t>
        </w:r>
      </w:hyperlink>
      <w:r>
        <w:rPr>
          <w:lang w:val="ru_RU" w:bidi="ru_RU"/>
        </w:rPr>
        <w:t xml:space="preserve">), однако в Новом Завете нет примеров, где женщинам разрешалось бы учить мужчин во время церковных собраний (ср. </w:t>
      </w:r>
      <w:hyperlink r:id="rId144">
        <w:r>
          <w:rPr>
            <w:lang w:val="ru_RU" w:bidi="ru_RU"/>
          </w:rPr>
          <w:rPr>
            <w:color w:val="0000EE"/>
            <w:u w:val="single"/>
          </w:rPr>
          <w:t>Деян.18:26</w:t>
        </w:r>
      </w:hyperlink>
      <w:r>
        <w:rPr>
          <w:lang w:val="ru_RU" w:bidi="ru_RU"/>
        </w:rPr>
        <w:t xml:space="preserve">; </w:t>
      </w:r>
      <w:hyperlink r:id="rId145">
        <w:r>
          <w:rPr>
            <w:lang w:val="ru_RU" w:bidi="ru_RU"/>
          </w:rPr>
          <w:rPr>
            <w:color w:val="0000EE"/>
            <w:u w:val="single"/>
          </w:rPr>
          <w:t>1Кор.14:34–35</w:t>
        </w:r>
      </w:hyperlink>
      <w:r>
        <w:rPr>
          <w:lang w:val="ru_RU" w:bidi="ru_RU"/>
        </w:rPr>
        <w:t xml:space="preserve">; </w:t>
      </w:r>
      <w:hyperlink r:id="rId146">
        <w:r>
          <w:rPr>
            <w:lang w:val="ru_RU" w:bidi="ru_RU"/>
          </w:rPr>
          <w:rPr>
            <w:color w:val="0000EE"/>
            <w:u w:val="single"/>
          </w:rPr>
          <w:t>Фил.4:3</w:t>
        </w:r>
      </w:hyperlink>
      <w:r>
        <w:rPr>
          <w:lang w:val="ru_RU" w:bidi="ru_RU"/>
        </w:rPr>
        <w:t>). О том, что в некоторых церквах существовала подобная практика, мы узнаём только из посланий апостола Павла, который давал различные советы по вопросам, касающихся женщин. Женщинам в те времена разрешалось также пророчествовать (</w:t>
      </w:r>
      <w:hyperlink r:id="rId147">
        <w:r>
          <w:rPr>
            <w:lang w:val="ru_RU" w:bidi="ru_RU"/>
          </w:rPr>
          <w:rPr>
            <w:color w:val="0000EE"/>
            <w:u w:val="single"/>
          </w:rPr>
          <w:t>Деян.2:17–18</w:t>
        </w:r>
      </w:hyperlink>
      <w:r>
        <w:rPr>
          <w:lang w:val="ru_RU" w:bidi="ru_RU"/>
        </w:rPr>
        <w:t xml:space="preserve">; </w:t>
      </w:r>
      <w:hyperlink r:id="rId148">
        <w:r>
          <w:rPr>
            <w:lang w:val="ru_RU" w:bidi="ru_RU"/>
          </w:rPr>
          <w:rPr>
            <w:color w:val="0000EE"/>
            <w:u w:val="single"/>
          </w:rPr>
          <w:t>21:9</w:t>
        </w:r>
      </w:hyperlink>
      <w:r>
        <w:rPr>
          <w:lang w:val="ru_RU" w:bidi="ru_RU"/>
        </w:rPr>
        <w:t xml:space="preserve">; </w:t>
      </w:r>
      <w:hyperlink r:id="rId149">
        <w:r>
          <w:rPr>
            <w:lang w:val="ru_RU" w:bidi="ru_RU"/>
          </w:rPr>
          <w:rPr>
            <w:color w:val="0000EE"/>
            <w:u w:val="single"/>
          </w:rPr>
          <w:t>1Кор.11:5</w:t>
        </w:r>
      </w:hyperlink>
      <w:r>
        <w:rPr>
          <w:lang w:val="ru_RU" w:bidi="ru_RU"/>
        </w:rPr>
        <w:t>), но как правило их пророчества не считались авторитетными (</w:t>
      </w:r>
      <w:hyperlink r:id="rId150">
        <w:r>
          <w:rPr>
            <w:lang w:val="ru_RU" w:bidi="ru_RU"/>
          </w:rPr>
          <w:rPr>
            <w:color w:val="0000EE"/>
            <w:u w:val="single"/>
          </w:rPr>
          <w:t>Деян.11:28</w:t>
        </w:r>
      </w:hyperlink>
      <w:r>
        <w:rPr>
          <w:lang w:val="ru_RU" w:bidi="ru_RU"/>
        </w:rPr>
        <w:t xml:space="preserve">; </w:t>
      </w:r>
      <w:hyperlink r:id="rId151">
        <w:r>
          <w:rPr>
            <w:lang w:val="ru_RU" w:bidi="ru_RU"/>
          </w:rPr>
          <w:rPr>
            <w:color w:val="0000EE"/>
            <w:u w:val="single"/>
          </w:rPr>
          <w:t>21:10–11</w:t>
        </w:r>
      </w:hyperlink>
      <w:r>
        <w:rPr>
          <w:lang w:val="ru_RU" w:bidi="ru_RU"/>
        </w:rPr>
        <w:t xml:space="preserve">; </w:t>
      </w:r>
      <w:hyperlink r:id="rId152">
        <w:r>
          <w:rPr>
            <w:lang w:val="ru_RU" w:bidi="ru_RU"/>
          </w:rPr>
          <w:rPr>
            <w:color w:val="0000EE"/>
            <w:u w:val="single"/>
          </w:rPr>
          <w:t>1Кор.14:29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«властвовать»</w:t>
      </w:r>
      <w:r>
        <w:rPr>
          <w:lang w:val="ru_RU" w:bidi="ru_RU"/>
        </w:rPr>
        <w:t xml:space="preserve"> — этот глагол может указывать как на реальную власть, так и на простое стремление к превосходству.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2:13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Наиболее распространённое толкование этого стиха заключается в следующем: Павел считает, что поскольку Бог сотворил мужчину первым, Он отвёл ему главенствующую роль (</w:t>
      </w:r>
      <w:hyperlink r:id="rId153">
        <w:r>
          <w:rPr>
            <w:lang w:val="ru_RU" w:bidi="ru_RU"/>
          </w:rPr>
          <w:rPr>
            <w:color w:val="0000EE"/>
            <w:u w:val="single"/>
          </w:rPr>
          <w:t>Быт.2:7</w:t>
        </w:r>
      </w:hyperlink>
      <w:r>
        <w:rPr>
          <w:lang w:val="ru_RU" w:bidi="ru_RU"/>
        </w:rPr>
        <w:t>,</w:t>
      </w:r>
      <w:hyperlink r:id="rId154">
        <w:r>
          <w:rPr>
            <w:lang w:val="ru_RU" w:bidi="ru_RU"/>
          </w:rPr>
          <w:rPr>
            <w:color w:val="0000EE"/>
            <w:u w:val="single"/>
          </w:rPr>
          <w:t>22</w:t>
        </w:r>
      </w:hyperlink>
      <w:r>
        <w:rPr>
          <w:lang w:val="ru_RU" w:bidi="ru_RU"/>
        </w:rPr>
        <w:t xml:space="preserve">; </w:t>
      </w:r>
      <w:hyperlink r:id="rId155">
        <w:r>
          <w:rPr>
            <w:lang w:val="ru_RU" w:bidi="ru_RU"/>
          </w:rPr>
          <w:rPr>
            <w:color w:val="0000EE"/>
            <w:u w:val="single"/>
          </w:rPr>
          <w:t>1Кор.11:8–12</w:t>
        </w:r>
      </w:hyperlink>
      <w:r>
        <w:rPr>
          <w:lang w:val="ru_RU" w:bidi="ru_RU"/>
        </w:rPr>
        <w:t xml:space="preserve">). Такое понимание основано на ветхозаветных постановлениях, касающихся права первородства (хотя в Писании были и исключения из правил, связанных с первородством (см. </w:t>
      </w:r>
      <w:hyperlink r:id="rId156">
        <w:r>
          <w:rPr>
            <w:lang w:val="ru_RU" w:bidi="ru_RU"/>
          </w:rPr>
          <w:rPr>
            <w:color w:val="0000EE"/>
            <w:u w:val="single"/>
          </w:rPr>
          <w:t>Быт.27–28</w:t>
        </w:r>
      </w:hyperlink>
      <w:r>
        <w:rPr>
          <w:lang w:val="ru_RU" w:bidi="ru_RU"/>
        </w:rPr>
        <w:t>)). Несмотря на то, что в Новом Завете равенство полов становится всё более заметным благодаря Христу, различия, существовавшие между положением мужчин и женщин, продолжают сохраняться (</w:t>
      </w:r>
      <w:hyperlink r:id="rId157">
        <w:r>
          <w:rPr>
            <w:lang w:val="ru_RU" w:bidi="ru_RU"/>
          </w:rPr>
          <w:rPr>
            <w:color w:val="0000EE"/>
            <w:u w:val="single"/>
          </w:rPr>
          <w:t>Гал.3:28</w:t>
        </w:r>
      </w:hyperlink>
      <w:r>
        <w:rPr>
          <w:lang w:val="ru_RU" w:bidi="ru_RU"/>
        </w:rPr>
        <w:t xml:space="preserve">; см. также </w:t>
      </w:r>
      <w:hyperlink r:id="rId158">
        <w:r>
          <w:rPr>
            <w:lang w:val="ru_RU" w:bidi="ru_RU"/>
          </w:rPr>
          <w:rPr>
            <w:color w:val="0000EE"/>
            <w:u w:val="single"/>
          </w:rPr>
          <w:t>1Кор.11:11–12</w:t>
        </w:r>
      </w:hyperlink>
      <w:r>
        <w:rPr>
          <w:lang w:val="ru_RU" w:bidi="ru_RU"/>
        </w:rPr>
        <w:t xml:space="preserve">; </w:t>
      </w:r>
      <w:hyperlink r:id="rId159">
        <w:r>
          <w:rPr>
            <w:lang w:val="ru_RU" w:bidi="ru_RU"/>
          </w:rPr>
          <w:rPr>
            <w:color w:val="0000EE"/>
            <w:u w:val="single"/>
          </w:rPr>
          <w:t>12:13</w:t>
        </w:r>
      </w:hyperlink>
      <w:r>
        <w:rPr>
          <w:lang w:val="ru_RU" w:bidi="ru_RU"/>
        </w:rPr>
        <w:t xml:space="preserve">; </w:t>
      </w:r>
      <w:hyperlink r:id="rId160">
        <w:r>
          <w:rPr>
            <w:lang w:val="ru_RU" w:bidi="ru_RU"/>
          </w:rPr>
          <w:rPr>
            <w:color w:val="0000EE"/>
            <w:u w:val="single"/>
          </w:rPr>
          <w:t>Еф.5:21</w:t>
        </w:r>
      </w:hyperlink>
      <w:r>
        <w:rPr>
          <w:lang w:val="ru_RU" w:bidi="ru_RU"/>
        </w:rPr>
        <w:t xml:space="preserve">; </w:t>
      </w:r>
      <w:hyperlink r:id="rId161">
        <w:r>
          <w:rPr>
            <w:lang w:val="ru_RU" w:bidi="ru_RU"/>
          </w:rPr>
          <w:rPr>
            <w:color w:val="0000EE"/>
            <w:u w:val="single"/>
          </w:rPr>
          <w:t>Кол.3:11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Возможно, что в церкви появились некоторые лжеучителя, которые утверждали, что благодаря учению Христа положение женщин должно было измениться по сравнению с общепринятым в той культуре. Павел считал такой подход абсолютно неприемлемым, потому что согласно этому лжеучению женщины получили бы право доминировать, контролировать и властвовать. Учение Павла должно было разрушить всякую ересь и помочь достичь баланса в вопросах, связанных с ролью мужчин и женщин в церкви.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2:15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«спасётся через чадородие»</w:t>
      </w:r>
      <w:r>
        <w:rPr>
          <w:lang w:val="ru_RU" w:bidi="ru_RU"/>
        </w:rPr>
        <w:t xml:space="preserve"> (</w:t>
      </w:r>
      <w:r>
        <w:rPr>
          <w:i/>
          <w:lang w:val="ru_RU" w:bidi="ru_RU"/>
        </w:rPr>
        <w:t>будет спасена, став матерью,</w:t>
      </w:r>
      <w:r>
        <w:rPr>
          <w:lang w:val="ru_RU" w:bidi="ru_RU"/>
        </w:rPr>
        <w:t xml:space="preserve"> или </w:t>
      </w:r>
      <w:r>
        <w:rPr>
          <w:i/>
          <w:lang w:val="ru_RU" w:bidi="ru_RU"/>
        </w:rPr>
        <w:t>будет спасена через рождение Ребёнка</w:t>
      </w:r>
      <w:r>
        <w:rPr>
          <w:lang w:val="ru_RU" w:bidi="ru_RU"/>
        </w:rPr>
        <w:t xml:space="preserve">) — наиболее вероятное объяснение этого утверждения заключается в следующем: учение лжеучителей создало серьёзные проблемам в семьях верующих (см. </w:t>
      </w:r>
      <w:r>
        <w:rPr>
          <w:lang w:val="ru_RU" w:bidi="ru_RU"/>
        </w:rPr>
        <w:t>Введение к Первому посланию к Тимофею</w:t>
      </w:r>
      <w:r>
        <w:rPr>
          <w:lang w:val="ru_RU" w:bidi="ru_RU"/>
        </w:rPr>
        <w:t xml:space="preserve">, «Обстановка»). Поэтому Павел призывал некоторых женщин к тому, чтобы они восстановили такой порядок в своём доме, который соответствовал бы истиной Благой Вести (см. </w:t>
      </w:r>
      <w:hyperlink r:id="rId162">
        <w:r>
          <w:rPr>
            <w:lang w:val="ru_RU" w:bidi="ru_RU"/>
          </w:rPr>
          <w:rPr>
            <w:color w:val="0000EE"/>
            <w:u w:val="single"/>
          </w:rPr>
          <w:t>1:4–5</w:t>
        </w:r>
      </w:hyperlink>
      <w:r>
        <w:rPr>
          <w:lang w:val="ru_RU" w:bidi="ru_RU"/>
        </w:rPr>
        <w:t xml:space="preserve">; </w:t>
      </w:r>
      <w:hyperlink r:id="rId163">
        <w:r>
          <w:rPr>
            <w:lang w:val="ru_RU" w:bidi="ru_RU"/>
          </w:rPr>
          <w:rPr>
            <w:color w:val="0000EE"/>
            <w:u w:val="single"/>
          </w:rPr>
          <w:t>4:1–5</w:t>
        </w:r>
      </w:hyperlink>
      <w:r>
        <w:rPr>
          <w:lang w:val="ru_RU" w:bidi="ru_RU"/>
        </w:rPr>
        <w:t xml:space="preserve">). Если жёны будут поступать так, как Павел учит их, то они </w:t>
      </w:r>
      <w:r>
        <w:rPr>
          <w:i/>
          <w:lang w:val="ru_RU" w:bidi="ru_RU"/>
        </w:rPr>
        <w:t>спасутся</w:t>
      </w:r>
      <w:r>
        <w:rPr>
          <w:lang w:val="ru_RU" w:bidi="ru_RU"/>
        </w:rPr>
        <w:t xml:space="preserve"> (см. </w:t>
      </w:r>
      <w:hyperlink r:id="rId164">
        <w:r>
          <w:rPr>
            <w:lang w:val="ru_RU" w:bidi="ru_RU"/>
          </w:rPr>
          <w:rPr>
            <w:color w:val="0000EE"/>
            <w:u w:val="single"/>
          </w:rPr>
          <w:t>4:16</w:t>
        </w:r>
      </w:hyperlink>
      <w:r>
        <w:rPr>
          <w:lang w:val="ru_RU" w:bidi="ru_RU"/>
        </w:rPr>
        <w:t xml:space="preserve">; ср. </w:t>
      </w:r>
      <w:hyperlink r:id="rId165">
        <w:r>
          <w:rPr>
            <w:lang w:val="ru_RU" w:bidi="ru_RU"/>
          </w:rPr>
          <w:rPr>
            <w:color w:val="0000EE"/>
            <w:u w:val="single"/>
          </w:rPr>
          <w:t>3:13</w:t>
        </w:r>
      </w:hyperlink>
      <w:r>
        <w:rPr>
          <w:lang w:val="ru_RU" w:bidi="ru_RU"/>
        </w:rPr>
        <w:t xml:space="preserve">). Данный стих может также соотноситься с </w:t>
      </w:r>
      <w:hyperlink r:id="rId166">
        <w:r>
          <w:rPr>
            <w:lang w:val="ru_RU" w:bidi="ru_RU"/>
          </w:rPr>
          <w:rPr>
            <w:color w:val="0000EE"/>
            <w:u w:val="single"/>
          </w:rPr>
          <w:t>Быт.3:15–16:</w:t>
        </w:r>
      </w:hyperlink>
      <w:r>
        <w:rPr>
          <w:lang w:val="ru_RU" w:bidi="ru_RU"/>
        </w:rPr>
        <w:t xml:space="preserve"> проклятие женщины будет отменено либо через рождение детей, либо через рождение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3:1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«Верно слово» — с</w:t>
      </w:r>
      <w:r>
        <w:rPr>
          <w:lang w:val="ru_RU" w:bidi="ru_RU"/>
        </w:rPr>
        <w:t xml:space="preserve">м. </w:t>
      </w:r>
      <w:r>
        <w:rPr>
          <w:lang w:val="ru_RU" w:bidi="ru_RU"/>
        </w:rPr>
        <w:t>Учебные заметки к 1:15</w:t>
      </w:r>
      <w:r>
        <w:rPr>
          <w:lang w:val="ru_RU" w:bidi="ru_RU"/>
        </w:rPr>
        <w:t xml:space="preserve">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«если кто епископства желает» — перевод </w:t>
      </w:r>
      <w:r>
        <w:rPr>
          <w:lang w:val="ru_RU" w:bidi="ru_RU"/>
        </w:rPr>
        <w:t xml:space="preserve">слова «епископство» предполагает, что «епископ», «руководитель церкви» или «епископ» (см. </w:t>
      </w:r>
      <w:r>
        <w:rPr>
          <w:lang w:val="ru_RU" w:bidi="ru_RU"/>
        </w:rPr>
        <w:t>Учебные заметки к 5:17–18</w:t>
      </w:r>
      <w:r>
        <w:rPr>
          <w:lang w:val="ru_RU" w:bidi="ru_RU"/>
        </w:rPr>
        <w:t xml:space="preserve">) — это одна и та же должность (см. </w:t>
      </w:r>
      <w:hyperlink r:id="rId167">
        <w:r>
          <w:rPr>
            <w:lang w:val="ru_RU" w:bidi="ru_RU"/>
          </w:rPr>
          <w:rPr>
            <w:color w:val="0000EE"/>
            <w:u w:val="single"/>
          </w:rPr>
          <w:t>Тит.1:5–7</w:t>
        </w:r>
      </w:hyperlink>
      <w:r>
        <w:rPr>
          <w:lang w:val="ru_RU" w:bidi="ru_RU"/>
        </w:rPr>
        <w:t>). В греко-римской культуре слово «блюститель» могло использоваться как по отношению к религиозному, так и гражданскому или военному руководителю.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3:1–13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Здесь основное внимание автора уделяется теме церковного руководства: Павел говорит о качествах, которые должны были быть у старейшин (</w:t>
      </w:r>
      <w:hyperlink r:id="rId168">
        <w:r>
          <w:rPr>
            <w:lang w:val="ru_RU" w:bidi="ru_RU"/>
          </w:rPr>
          <w:rPr>
            <w:color w:val="0000EE"/>
            <w:u w:val="single"/>
          </w:rPr>
          <w:t>3:1–7</w:t>
        </w:r>
      </w:hyperlink>
      <w:r>
        <w:rPr>
          <w:lang w:val="ru_RU" w:bidi="ru_RU"/>
        </w:rPr>
        <w:t>) и диаконов (</w:t>
      </w:r>
      <w:hyperlink r:id="rId169">
        <w:r>
          <w:rPr>
            <w:lang w:val="ru_RU" w:bidi="ru_RU"/>
          </w:rPr>
          <w:rPr>
            <w:color w:val="0000EE"/>
            <w:u w:val="single"/>
          </w:rPr>
          <w:t>3:8–13</w:t>
        </w:r>
      </w:hyperlink>
      <w:r>
        <w:rPr>
          <w:lang w:val="ru_RU" w:bidi="ru_RU"/>
        </w:rPr>
        <w:t xml:space="preserve">). Роль Тимофея при рукоположении церковных лидеров не так понятна, как роль Тита (см. </w:t>
      </w:r>
      <w:hyperlink r:id="rId170">
        <w:r>
          <w:rPr>
            <w:lang w:val="ru_RU" w:bidi="ru_RU"/>
          </w:rPr>
          <w:rPr>
            <w:color w:val="0000EE"/>
            <w:u w:val="single"/>
          </w:rPr>
          <w:t>5:17–22</w:t>
        </w:r>
      </w:hyperlink>
      <w:r>
        <w:rPr>
          <w:lang w:val="ru_RU" w:bidi="ru_RU"/>
        </w:rPr>
        <w:t xml:space="preserve">; </w:t>
      </w:r>
      <w:hyperlink r:id="rId171">
        <w:r>
          <w:rPr>
            <w:lang w:val="ru_RU" w:bidi="ru_RU"/>
          </w:rPr>
          <w:rPr>
            <w:color w:val="0000EE"/>
            <w:u w:val="single"/>
          </w:rPr>
          <w:t>Тит.1:5</w:t>
        </w:r>
      </w:hyperlink>
      <w:r>
        <w:rPr>
          <w:lang w:val="ru_RU" w:bidi="ru_RU"/>
        </w:rPr>
        <w:t xml:space="preserve">). Возможно, причиной этого было то, что церковь в Ефесе была более зрелой и, следовательно, могла лучше управлять процессом назначения руководителей (ср. </w:t>
      </w:r>
      <w:hyperlink r:id="rId172">
        <w:r>
          <w:rPr>
            <w:lang w:val="ru_RU" w:bidi="ru_RU"/>
          </w:rPr>
          <w:rPr>
            <w:color w:val="0000EE"/>
            <w:u w:val="single"/>
          </w:rPr>
          <w:t>Деян.6:2–6</w:t>
        </w:r>
      </w:hyperlink>
      <w:r>
        <w:rPr>
          <w:lang w:val="ru_RU" w:bidi="ru_RU"/>
        </w:rPr>
        <w:t>). Перечисленные здесь критерии прежде всего относятся к характеру лидеров, а не к их должностным функциям, что является ответом Павла на появившиеся еретические учения. Публичное чтение Послания Павла в церквах позволяло озвучить данные критерии перед всем собранием и продемонстрировать, что лжеучителя не могли быть руководителями церкви.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3:2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«должен быть непорочен» — э</w:t>
      </w:r>
      <w:r>
        <w:rPr>
          <w:lang w:val="ru_RU" w:bidi="ru_RU"/>
        </w:rPr>
        <w:t xml:space="preserve">то главное требование к руководителям церковных общин как представителям Христа (см. </w:t>
      </w:r>
      <w:hyperlink r:id="rId173">
        <w:r>
          <w:rPr>
            <w:lang w:val="ru_RU" w:bidi="ru_RU"/>
          </w:rPr>
          <w:rPr>
            <w:color w:val="0000EE"/>
            <w:u w:val="single"/>
          </w:rPr>
          <w:t>3:7</w:t>
        </w:r>
      </w:hyperlink>
      <w:r>
        <w:rPr>
          <w:lang w:val="ru_RU" w:bidi="ru_RU"/>
        </w:rPr>
        <w:t>,</w:t>
      </w:r>
      <w:hyperlink r:id="rId174">
        <w:r>
          <w:rPr>
            <w:lang w:val="ru_RU" w:bidi="ru_RU"/>
          </w:rPr>
          <w:rPr>
            <w:color w:val="0000EE"/>
            <w:u w:val="single"/>
          </w:rPr>
          <w:t>10</w:t>
        </w:r>
      </w:hyperlink>
      <w:r>
        <w:rPr>
          <w:lang w:val="ru_RU" w:bidi="ru_RU"/>
        </w:rPr>
        <w:t xml:space="preserve">; </w:t>
      </w:r>
      <w:hyperlink r:id="rId175">
        <w:r>
          <w:rPr>
            <w:lang w:val="ru_RU" w:bidi="ru_RU"/>
          </w:rPr>
          <w:rPr>
            <w:color w:val="0000EE"/>
            <w:u w:val="single"/>
          </w:rPr>
          <w:t>5:7</w:t>
        </w:r>
      </w:hyperlink>
      <w:r>
        <w:rPr>
          <w:lang w:val="ru_RU" w:bidi="ru_RU"/>
        </w:rPr>
        <w:t xml:space="preserve">; </w:t>
      </w:r>
      <w:hyperlink r:id="rId176">
        <w:r>
          <w:rPr>
            <w:lang w:val="ru_RU" w:bidi="ru_RU"/>
          </w:rPr>
          <w:rPr>
            <w:color w:val="0000EE"/>
            <w:u w:val="single"/>
          </w:rPr>
          <w:t>6:14</w:t>
        </w:r>
      </w:hyperlink>
      <w:r>
        <w:rPr>
          <w:lang w:val="ru_RU" w:bidi="ru_RU"/>
        </w:rPr>
        <w:t xml:space="preserve">; </w:t>
      </w:r>
      <w:hyperlink r:id="rId177">
        <w:r>
          <w:rPr>
            <w:lang w:val="ru_RU" w:bidi="ru_RU"/>
          </w:rPr>
          <w:rPr>
            <w:color w:val="0000EE"/>
            <w:u w:val="single"/>
          </w:rPr>
          <w:t>Тит.1:6–7</w:t>
        </w:r>
      </w:hyperlink>
      <w:r>
        <w:rPr>
          <w:lang w:val="ru_RU" w:bidi="ru_RU"/>
        </w:rPr>
        <w:t xml:space="preserve">; </w:t>
      </w:r>
      <w:hyperlink r:id="rId67">
        <w:r>
          <w:rPr>
            <w:lang w:val="ru_RU" w:bidi="ru_RU"/>
          </w:rPr>
          <w:rPr>
            <w:color w:val="0000EE"/>
            <w:u w:val="single"/>
          </w:rPr>
          <w:t>2:8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одной жены муж</w:t>
      </w:r>
      <w:r>
        <w:rPr>
          <w:lang w:val="ru_RU" w:bidi="ru_RU"/>
        </w:rPr>
        <w:t xml:space="preserve">» (или </w:t>
      </w:r>
      <w:r>
        <w:rPr>
          <w:i/>
          <w:lang w:val="ru_RU" w:bidi="ru_RU"/>
        </w:rPr>
        <w:t>должен быть верен своей жене,</w:t>
      </w:r>
      <w:r>
        <w:rPr>
          <w:lang w:val="ru_RU" w:bidi="ru_RU"/>
        </w:rPr>
        <w:t xml:space="preserve"> </w:t>
      </w:r>
      <w:r>
        <w:rPr>
          <w:i/>
          <w:lang w:val="ru_RU" w:bidi="ru_RU"/>
        </w:rPr>
        <w:t>должен иметь только одну жену,</w:t>
      </w:r>
      <w:r>
        <w:rPr>
          <w:lang w:val="ru_RU" w:bidi="ru_RU"/>
        </w:rPr>
        <w:t xml:space="preserve"> </w:t>
      </w:r>
      <w:r>
        <w:rPr>
          <w:i/>
          <w:lang w:val="ru_RU" w:bidi="ru_RU"/>
        </w:rPr>
        <w:t xml:space="preserve">должен быть женат только один раз. </w:t>
      </w:r>
      <w:r>
        <w:rPr>
          <w:lang w:val="ru_RU" w:bidi="ru_RU"/>
        </w:rPr>
        <w:t xml:space="preserve">См. также </w:t>
      </w:r>
      <w:hyperlink r:id="rId178">
        <w:r>
          <w:rPr>
            <w:lang w:val="ru_RU" w:bidi="ru_RU"/>
          </w:rPr>
          <w:rPr>
            <w:color w:val="0000EE"/>
            <w:u w:val="single"/>
          </w:rPr>
          <w:t>1Тим.3:12</w:t>
        </w:r>
      </w:hyperlink>
      <w:r>
        <w:rPr>
          <w:lang w:val="ru_RU" w:bidi="ru_RU"/>
        </w:rPr>
        <w:t xml:space="preserve">) — Павел одобряет избрание на служение женатых мужчин и не исключает, что служителем может стать также неженатый мужчина. Апостол говорит о том, насколько важно хранить чистоту брачных уз (что не было свойственно для культуры того времени). Он не запрещает повторный брак в случае смерти одного из супругов (см. </w:t>
      </w:r>
      <w:hyperlink r:id="rId179">
        <w:r>
          <w:rPr>
            <w:lang w:val="ru_RU" w:bidi="ru_RU"/>
          </w:rPr>
          <w:rPr>
            <w:color w:val="0000EE"/>
            <w:u w:val="single"/>
          </w:rPr>
          <w:t>5:9</w:t>
        </w:r>
      </w:hyperlink>
      <w:r>
        <w:rPr>
          <w:lang w:val="ru_RU" w:bidi="ru_RU"/>
        </w:rPr>
        <w:t xml:space="preserve">) и не имеет в виду полигамию. См. также </w:t>
      </w:r>
      <w:hyperlink r:id="rId178">
        <w:r>
          <w:rPr>
            <w:lang w:val="ru_RU" w:bidi="ru_RU"/>
          </w:rPr>
          <w:rPr>
            <w:color w:val="0000EE"/>
            <w:u w:val="single"/>
          </w:rPr>
          <w:t>3:12</w:t>
        </w:r>
      </w:hyperlink>
      <w:r>
        <w:rPr>
          <w:lang w:val="ru_RU" w:bidi="ru_RU"/>
        </w:rPr>
        <w:t xml:space="preserve">; </w:t>
      </w:r>
      <w:hyperlink r:id="rId180">
        <w:r>
          <w:rPr>
            <w:lang w:val="ru_RU" w:bidi="ru_RU"/>
          </w:rPr>
          <w:rPr>
            <w:color w:val="0000EE"/>
            <w:u w:val="single"/>
          </w:rPr>
          <w:t>Тит.1:6</w:t>
        </w:r>
      </w:hyperlink>
      <w:r>
        <w:rPr>
          <w:lang w:val="ru_RU" w:bidi="ru_RU"/>
        </w:rPr>
        <w:t xml:space="preserve">; ср. </w:t>
      </w:r>
      <w:hyperlink r:id="rId179">
        <w:r>
          <w:rPr>
            <w:lang w:val="ru_RU" w:bidi="ru_RU"/>
          </w:rPr>
          <w:rPr>
            <w:color w:val="0000EE"/>
            <w:u w:val="single"/>
          </w:rPr>
          <w:t>1Тим.5:9</w:t>
        </w:r>
      </w:hyperlink>
      <w:r>
        <w:rPr>
          <w:lang w:val="ru_RU" w:bidi="ru_RU"/>
        </w:rPr>
        <w:t xml:space="preserve">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страннолюбив</w:t>
      </w:r>
      <w:r>
        <w:rPr>
          <w:lang w:val="ru_RU" w:bidi="ru_RU"/>
        </w:rPr>
        <w:t>» (</w:t>
      </w:r>
      <w:r>
        <w:rPr>
          <w:i/>
          <w:lang w:val="ru_RU" w:bidi="ru_RU"/>
        </w:rPr>
        <w:t>гостеприимен, любящий принимать гостей</w:t>
      </w:r>
      <w:r>
        <w:rPr>
          <w:lang w:val="ru_RU" w:bidi="ru_RU"/>
        </w:rPr>
        <w:t xml:space="preserve">) — в то время гостеприимство было важной обязанностью и почётной добродетелью. Церковные общины первого века часто собирались в домах христиан (см. </w:t>
      </w:r>
      <w:hyperlink r:id="rId181">
        <w:r>
          <w:rPr>
            <w:lang w:val="ru_RU" w:bidi="ru_RU"/>
          </w:rPr>
          <w:rPr>
            <w:color w:val="0000EE"/>
            <w:u w:val="single"/>
          </w:rPr>
          <w:t>Кол.4:15</w:t>
        </w:r>
      </w:hyperlink>
      <w:r>
        <w:rPr>
          <w:lang w:val="ru_RU" w:bidi="ru_RU"/>
        </w:rPr>
        <w:t xml:space="preserve">; </w:t>
      </w:r>
      <w:hyperlink r:id="rId182">
        <w:r>
          <w:rPr>
            <w:lang w:val="ru_RU" w:bidi="ru_RU"/>
          </w:rPr>
          <w:rPr>
            <w:color w:val="0000EE"/>
            <w:u w:val="single"/>
          </w:rPr>
          <w:t>Флм.1:2</w:t>
        </w:r>
      </w:hyperlink>
      <w:r>
        <w:rPr>
          <w:lang w:val="ru_RU" w:bidi="ru_RU"/>
        </w:rPr>
        <w:t xml:space="preserve">), а странствующие верующие обычно останавливались в домах своих верующих собратьев (см. </w:t>
      </w:r>
      <w:hyperlink r:id="rId183">
        <w:r>
          <w:rPr>
            <w:lang w:val="ru_RU" w:bidi="ru_RU"/>
          </w:rPr>
          <w:rPr>
            <w:color w:val="0000EE"/>
            <w:u w:val="single"/>
          </w:rPr>
          <w:t>2Ин.1:10–11</w:t>
        </w:r>
      </w:hyperlink>
      <w:r>
        <w:rPr>
          <w:lang w:val="ru_RU" w:bidi="ru_RU"/>
        </w:rPr>
        <w:t xml:space="preserve">; </w:t>
      </w:r>
      <w:hyperlink r:id="rId184">
        <w:r>
          <w:rPr>
            <w:lang w:val="ru_RU" w:bidi="ru_RU"/>
          </w:rPr>
          <w:rPr>
            <w:color w:val="0000EE"/>
            <w:u w:val="single"/>
          </w:rPr>
          <w:t>3Ин.</w:t>
        </w:r>
      </w:hyperlink>
      <w:r>
        <w:rPr>
          <w:lang w:val="ru_RU" w:bidi="ru_RU"/>
        </w:rPr>
        <w:t xml:space="preserve">).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3:4–5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Церковное хозяйство (</w:t>
      </w:r>
      <w:hyperlink r:id="rId43">
        <w:r>
          <w:rPr>
            <w:lang w:val="ru_RU" w:bidi="ru_RU"/>
          </w:rPr>
          <w:rPr>
            <w:color w:val="0000EE"/>
            <w:u w:val="single"/>
          </w:rPr>
          <w:t>3:15</w:t>
        </w:r>
      </w:hyperlink>
      <w:r>
        <w:rPr>
          <w:lang w:val="ru_RU" w:bidi="ru_RU"/>
        </w:rPr>
        <w:t xml:space="preserve">) было похоже на домашнее хозяйство. Поэтому способность хорошо управлять своим домом определяла также способность служителя управлять церковью (см. также </w:t>
      </w:r>
      <w:hyperlink r:id="rId178">
        <w:r>
          <w:rPr>
            <w:lang w:val="ru_RU" w:bidi="ru_RU"/>
          </w:rPr>
          <w:rPr>
            <w:color w:val="0000EE"/>
            <w:u w:val="single"/>
          </w:rPr>
          <w:t>3:12</w:t>
        </w:r>
      </w:hyperlink>
      <w:r>
        <w:rPr>
          <w:lang w:val="ru_RU" w:bidi="ru_RU"/>
        </w:rPr>
        <w:t xml:space="preserve">; </w:t>
      </w:r>
      <w:hyperlink r:id="rId185">
        <w:r>
          <w:rPr>
            <w:lang w:val="ru_RU" w:bidi="ru_RU"/>
          </w:rPr>
          <w:rPr>
            <w:color w:val="0000EE"/>
            <w:u w:val="single"/>
          </w:rPr>
          <w:t>5:17</w:t>
        </w:r>
      </w:hyperlink>
      <w:r>
        <w:rPr>
          <w:lang w:val="ru_RU" w:bidi="ru_RU"/>
        </w:rPr>
        <w:t xml:space="preserve">; </w:t>
      </w:r>
      <w:hyperlink r:id="rId186">
        <w:r>
          <w:rPr>
            <w:lang w:val="ru_RU" w:bidi="ru_RU"/>
          </w:rPr>
          <w:rPr>
            <w:color w:val="0000EE"/>
            <w:u w:val="single"/>
          </w:rPr>
          <w:t>Рим.12:8</w:t>
        </w:r>
      </w:hyperlink>
      <w:r>
        <w:rPr>
          <w:lang w:val="ru_RU" w:bidi="ru_RU"/>
        </w:rPr>
        <w:t xml:space="preserve">; </w:t>
      </w:r>
      <w:hyperlink r:id="rId187">
        <w:r>
          <w:rPr>
            <w:lang w:val="ru_RU" w:bidi="ru_RU"/>
          </w:rPr>
          <w:rPr>
            <w:color w:val="0000EE"/>
            <w:u w:val="single"/>
          </w:rPr>
          <w:t>1Фес.5:12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У каждой семьи в греко-римской культуре было своё домашнее хозяйство, и на каждого из её членов возлагались определённые обязанности. Членами семьи считались все кровные родственники, а также все остальные люди, жившие с ними под одной крышей, например, слуги.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3:7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говорит, что верующие должны вести такой образ жизни, чтобы люди этого мира могли относиться к ним с уважением (см. также </w:t>
      </w:r>
      <w:hyperlink r:id="rId99">
        <w:r>
          <w:rPr>
            <w:lang w:val="ru_RU" w:bidi="ru_RU"/>
          </w:rPr>
          <w:rPr>
            <w:color w:val="0000EE"/>
            <w:u w:val="single"/>
          </w:rPr>
          <w:t>6:1</w:t>
        </w:r>
      </w:hyperlink>
      <w:r>
        <w:rPr>
          <w:lang w:val="ru_RU" w:bidi="ru_RU"/>
        </w:rPr>
        <w:t xml:space="preserve">; </w:t>
      </w:r>
      <w:hyperlink r:id="rId188">
        <w:r>
          <w:rPr>
            <w:lang w:val="ru_RU" w:bidi="ru_RU"/>
          </w:rPr>
          <w:rPr>
            <w:color w:val="0000EE"/>
            <w:u w:val="single"/>
          </w:rPr>
          <w:t>Тит.2:5–10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«сеть диавольскую» — речь идёт о лжеучениях</w:t>
      </w:r>
      <w:r>
        <w:rPr>
          <w:lang w:val="ru_RU" w:bidi="ru_RU"/>
        </w:rPr>
        <w:t xml:space="preserve"> (см. </w:t>
      </w:r>
      <w:hyperlink r:id="rId189">
        <w:r>
          <w:rPr>
            <w:lang w:val="ru_RU" w:bidi="ru_RU"/>
          </w:rPr>
          <w:rPr>
            <w:color w:val="0000EE"/>
            <w:u w:val="single"/>
          </w:rPr>
          <w:t>1Тим.1:20</w:t>
        </w:r>
      </w:hyperlink>
      <w:r>
        <w:rPr>
          <w:lang w:val="ru_RU" w:bidi="ru_RU"/>
        </w:rPr>
        <w:t xml:space="preserve">; </w:t>
      </w:r>
      <w:hyperlink r:id="rId190">
        <w:r>
          <w:rPr>
            <w:lang w:val="ru_RU" w:bidi="ru_RU"/>
          </w:rPr>
          <w:rPr>
            <w:color w:val="0000EE"/>
            <w:u w:val="single"/>
          </w:rPr>
          <w:t>5:14–15</w:t>
        </w:r>
      </w:hyperlink>
      <w:r>
        <w:rPr>
          <w:lang w:val="ru_RU" w:bidi="ru_RU"/>
        </w:rPr>
        <w:t xml:space="preserve">; </w:t>
      </w:r>
      <w:hyperlink r:id="rId191">
        <w:r>
          <w:rPr>
            <w:lang w:val="ru_RU" w:bidi="ru_RU"/>
          </w:rPr>
          <w:rPr>
            <w:color w:val="0000EE"/>
            <w:u w:val="single"/>
          </w:rPr>
          <w:t>6:9</w:t>
        </w:r>
      </w:hyperlink>
      <w:r>
        <w:rPr>
          <w:lang w:val="ru_RU" w:bidi="ru_RU"/>
        </w:rPr>
        <w:t xml:space="preserve">; </w:t>
      </w:r>
      <w:hyperlink r:id="rId192">
        <w:r>
          <w:rPr>
            <w:lang w:val="ru_RU" w:bidi="ru_RU"/>
          </w:rPr>
          <w:rPr>
            <w:color w:val="0000EE"/>
            <w:u w:val="single"/>
          </w:rPr>
          <w:t>2Тим.2:26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3:8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«должны быть</w:t>
      </w:r>
      <w:r>
        <w:rPr>
          <w:lang w:val="ru_RU" w:bidi="ru_RU"/>
        </w:rPr>
        <w:t xml:space="preserve">... </w:t>
      </w:r>
      <w:r>
        <w:rPr>
          <w:lang w:val="ru_RU" w:bidi="ru_RU"/>
        </w:rPr>
        <w:t>не корыстолюбивы»</w:t>
      </w:r>
      <w:r>
        <w:rPr>
          <w:lang w:val="ru_RU" w:bidi="ru_RU"/>
        </w:rPr>
        <w:t xml:space="preserve"> (</w:t>
      </w:r>
      <w:hyperlink r:id="rId193">
        <w:r>
          <w:rPr>
            <w:lang w:val="ru_RU" w:bidi="ru_RU"/>
          </w:rPr>
          <w:rPr>
            <w:color w:val="0000EE"/>
            <w:u w:val="single"/>
          </w:rPr>
          <w:t>3:3</w:t>
        </w:r>
      </w:hyperlink>
      <w:r>
        <w:rPr>
          <w:lang w:val="ru_RU" w:bidi="ru_RU"/>
        </w:rPr>
        <w:t>) — жадность и любовь к деньгам являются недостойными и постыдными качествами для служителей Божьей Церкви (</w:t>
      </w:r>
      <w:hyperlink r:id="rId194">
        <w:r>
          <w:rPr>
            <w:lang w:val="ru_RU" w:bidi="ru_RU"/>
          </w:rPr>
          <w:rPr>
            <w:color w:val="0000EE"/>
            <w:u w:val="single"/>
          </w:rPr>
          <w:t>6:6–10</w:t>
        </w:r>
      </w:hyperlink>
      <w:r>
        <w:rPr>
          <w:lang w:val="ru_RU" w:bidi="ru_RU"/>
        </w:rPr>
        <w:t>,</w:t>
      </w:r>
      <w:hyperlink r:id="rId139">
        <w:r>
          <w:rPr>
            <w:lang w:val="ru_RU" w:bidi="ru_RU"/>
          </w:rPr>
          <w:rPr>
            <w:color w:val="0000EE"/>
            <w:u w:val="single"/>
          </w:rPr>
          <w:t>17–19</w:t>
        </w:r>
      </w:hyperlink>
      <w:r>
        <w:rPr>
          <w:lang w:val="ru_RU" w:bidi="ru_RU"/>
        </w:rPr>
        <w:t xml:space="preserve">; </w:t>
      </w:r>
      <w:hyperlink r:id="rId195">
        <w:r>
          <w:rPr>
            <w:lang w:val="ru_RU" w:bidi="ru_RU"/>
          </w:rPr>
          <w:rPr>
            <w:color w:val="0000EE"/>
            <w:u w:val="single"/>
          </w:rPr>
          <w:t>Еф.5:3</w:t>
        </w:r>
      </w:hyperlink>
      <w:r>
        <w:rPr>
          <w:lang w:val="ru_RU" w:bidi="ru_RU"/>
        </w:rPr>
        <w:t xml:space="preserve">; </w:t>
      </w:r>
      <w:hyperlink r:id="rId196">
        <w:r>
          <w:rPr>
            <w:lang w:val="ru_RU" w:bidi="ru_RU"/>
          </w:rPr>
          <w:rPr>
            <w:color w:val="0000EE"/>
            <w:u w:val="single"/>
          </w:rPr>
          <w:t>Кол.3:5</w:t>
        </w:r>
      </w:hyperlink>
      <w:r>
        <w:rPr>
          <w:lang w:val="ru_RU" w:bidi="ru_RU"/>
        </w:rPr>
        <w:t>), особенно для её руководителей (</w:t>
      </w:r>
      <w:hyperlink r:id="rId197">
        <w:r>
          <w:rPr>
            <w:lang w:val="ru_RU" w:bidi="ru_RU"/>
          </w:rPr>
          <w:rPr>
            <w:color w:val="0000EE"/>
            <w:u w:val="single"/>
          </w:rPr>
          <w:t>1Тим.3:9</w:t>
        </w:r>
      </w:hyperlink>
      <w:r>
        <w:rPr>
          <w:lang w:val="ru_RU" w:bidi="ru_RU"/>
        </w:rPr>
        <w:t xml:space="preserve">; см. </w:t>
      </w:r>
      <w:hyperlink r:id="rId198">
        <w:r>
          <w:rPr>
            <w:lang w:val="ru_RU" w:bidi="ru_RU"/>
          </w:rPr>
          <w:rPr>
            <w:color w:val="0000EE"/>
            <w:u w:val="single"/>
          </w:rPr>
          <w:t>Тит.1:7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3:8–13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Греческое слово, переведённое здесь как «диакон» (или «служитель», «помощник», «хранитель», «смотритель»), а также производные от него понятия («служить», «помогать», «хранить», «наблюдать»), обычно употребляются, когда речь идёт о любом церковном служении (например, </w:t>
      </w:r>
      <w:hyperlink r:id="rId199">
        <w:r>
          <w:rPr>
            <w:lang w:val="ru_RU" w:bidi="ru_RU"/>
          </w:rPr>
          <w:rPr>
            <w:color w:val="0000EE"/>
            <w:u w:val="single"/>
          </w:rPr>
          <w:t>4:6</w:t>
        </w:r>
      </w:hyperlink>
      <w:r>
        <w:rPr>
          <w:lang w:val="ru_RU" w:bidi="ru_RU"/>
        </w:rPr>
        <w:t xml:space="preserve">; </w:t>
      </w:r>
      <w:hyperlink r:id="rId200">
        <w:r>
          <w:rPr>
            <w:lang w:val="ru_RU" w:bidi="ru_RU"/>
          </w:rPr>
          <w:rPr>
            <w:color w:val="0000EE"/>
            <w:u w:val="single"/>
          </w:rPr>
          <w:t>Мф.22:13</w:t>
        </w:r>
      </w:hyperlink>
      <w:r>
        <w:rPr>
          <w:lang w:val="ru_RU" w:bidi="ru_RU"/>
        </w:rPr>
        <w:t xml:space="preserve">; </w:t>
      </w:r>
      <w:hyperlink r:id="rId201">
        <w:r>
          <w:rPr>
            <w:lang w:val="ru_RU" w:bidi="ru_RU"/>
          </w:rPr>
          <w:rPr>
            <w:color w:val="0000EE"/>
            <w:u w:val="single"/>
          </w:rPr>
          <w:t>Ин.2:5</w:t>
        </w:r>
      </w:hyperlink>
      <w:r>
        <w:rPr>
          <w:lang w:val="ru_RU" w:bidi="ru_RU"/>
        </w:rPr>
        <w:t xml:space="preserve">; </w:t>
      </w:r>
      <w:hyperlink r:id="rId202">
        <w:r>
          <w:rPr>
            <w:lang w:val="ru_RU" w:bidi="ru_RU"/>
          </w:rPr>
          <w:rPr>
            <w:color w:val="0000EE"/>
            <w:u w:val="single"/>
          </w:rPr>
          <w:t>12:26</w:t>
        </w:r>
      </w:hyperlink>
      <w:r>
        <w:rPr>
          <w:lang w:val="ru_RU" w:bidi="ru_RU"/>
        </w:rPr>
        <w:t xml:space="preserve">; </w:t>
      </w:r>
      <w:hyperlink r:id="rId203">
        <w:r>
          <w:rPr>
            <w:lang w:val="ru_RU" w:bidi="ru_RU"/>
          </w:rPr>
          <w:rPr>
            <w:color w:val="0000EE"/>
            <w:u w:val="single"/>
          </w:rPr>
          <w:t>Рим.13:4</w:t>
        </w:r>
      </w:hyperlink>
      <w:r>
        <w:rPr>
          <w:lang w:val="ru_RU" w:bidi="ru_RU"/>
        </w:rPr>
        <w:t xml:space="preserve">; </w:t>
      </w:r>
      <w:hyperlink r:id="rId204">
        <w:r>
          <w:rPr>
            <w:lang w:val="ru_RU" w:bidi="ru_RU"/>
          </w:rPr>
          <w:rPr>
            <w:color w:val="0000EE"/>
            <w:u w:val="single"/>
          </w:rPr>
          <w:t>1Кор.3:5</w:t>
        </w:r>
      </w:hyperlink>
      <w:r>
        <w:rPr>
          <w:lang w:val="ru_RU" w:bidi="ru_RU"/>
        </w:rPr>
        <w:t xml:space="preserve">). Для обозначения конкретной церковной должности оно используется только в </w:t>
      </w:r>
      <w:hyperlink r:id="rId169">
        <w:r>
          <w:rPr>
            <w:lang w:val="ru_RU" w:bidi="ru_RU"/>
          </w:rPr>
          <w:rPr>
            <w:color w:val="0000EE"/>
            <w:u w:val="single"/>
          </w:rPr>
          <w:t>1Тим.3:8–13</w:t>
        </w:r>
      </w:hyperlink>
      <w:r>
        <w:rPr>
          <w:lang w:val="ru_RU" w:bidi="ru_RU"/>
        </w:rPr>
        <w:t xml:space="preserve">, </w:t>
      </w:r>
      <w:hyperlink r:id="rId205">
        <w:r>
          <w:rPr>
            <w:lang w:val="ru_RU" w:bidi="ru_RU"/>
          </w:rPr>
          <w:rPr>
            <w:color w:val="0000EE"/>
            <w:u w:val="single"/>
          </w:rPr>
          <w:t>Фил.1:1</w:t>
        </w:r>
      </w:hyperlink>
      <w:r>
        <w:rPr>
          <w:lang w:val="ru_RU" w:bidi="ru_RU"/>
        </w:rPr>
        <w:t xml:space="preserve"> и, возможно, в </w:t>
      </w:r>
      <w:hyperlink r:id="rId206">
        <w:r>
          <w:rPr>
            <w:lang w:val="ru_RU" w:bidi="ru_RU"/>
          </w:rPr>
          <w:rPr>
            <w:color w:val="0000EE"/>
            <w:u w:val="single"/>
          </w:rPr>
          <w:t>Рим.16:1</w:t>
        </w:r>
      </w:hyperlink>
      <w:r>
        <w:rPr>
          <w:lang w:val="ru_RU" w:bidi="ru_RU"/>
        </w:rPr>
        <w:t xml:space="preserve">. В этом отрывке Павел делает акцент не на перечне обязанностей служителя, но на том, каким должен быть его характер. См. также </w:t>
      </w:r>
      <w:r>
        <w:rPr>
          <w:lang w:val="ru_RU" w:bidi="ru_RU"/>
        </w:rPr>
        <w:t>Учебные заметки: Деян.6:2–6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3:11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«жёны их»</w:t>
      </w:r>
      <w:r>
        <w:rPr>
          <w:lang w:val="ru_RU" w:bidi="ru_RU"/>
        </w:rPr>
        <w:t xml:space="preserve"> (или </w:t>
      </w:r>
      <w:r>
        <w:rPr>
          <w:i/>
          <w:lang w:val="ru_RU" w:bidi="ru_RU"/>
        </w:rPr>
        <w:t>женщины-дьяконы</w:t>
      </w:r>
      <w:r>
        <w:rPr>
          <w:lang w:val="ru_RU" w:bidi="ru_RU"/>
        </w:rPr>
        <w:t xml:space="preserve">) — это слово можно перевести с греческого и как </w:t>
      </w:r>
      <w:r>
        <w:rPr>
          <w:i/>
          <w:lang w:val="ru_RU" w:bidi="ru_RU"/>
        </w:rPr>
        <w:t>женщины,</w:t>
      </w:r>
      <w:r>
        <w:rPr>
          <w:lang w:val="ru_RU" w:bidi="ru_RU"/>
        </w:rPr>
        <w:t xml:space="preserve"> и как </w:t>
      </w:r>
      <w:r>
        <w:rPr>
          <w:i/>
          <w:lang w:val="ru_RU" w:bidi="ru_RU"/>
        </w:rPr>
        <w:t>жёны.</w:t>
      </w:r>
      <w:r>
        <w:rPr>
          <w:lang w:val="ru_RU" w:bidi="ru_RU"/>
        </w:rPr>
        <w:t xml:space="preserve"> Аргументом в пользу перевода </w:t>
      </w:r>
      <w:r>
        <w:rPr>
          <w:i/>
          <w:lang w:val="ru_RU" w:bidi="ru_RU"/>
        </w:rPr>
        <w:t xml:space="preserve">жёны их </w:t>
      </w:r>
      <w:r>
        <w:rPr>
          <w:lang w:val="ru_RU" w:bidi="ru_RU"/>
        </w:rPr>
        <w:t xml:space="preserve">можно привести тот факт, что в </w:t>
      </w:r>
      <w:hyperlink r:id="rId169">
        <w:r>
          <w:rPr>
            <w:lang w:val="ru_RU" w:bidi="ru_RU"/>
          </w:rPr>
          <w:rPr>
            <w:color w:val="0000EE"/>
            <w:u w:val="single"/>
          </w:rPr>
          <w:t>3:8–13</w:t>
        </w:r>
      </w:hyperlink>
      <w:r>
        <w:rPr>
          <w:lang w:val="ru_RU" w:bidi="ru_RU"/>
        </w:rPr>
        <w:t xml:space="preserve"> обсуждаются мужья-дьяконы. Если бы здесь использовалось понятие «женщины-дьяконы», то это бы нарушило основную мысль Павла. Хотя, вполне возможно, что в ранней церкви действительно были женщины-дьяконы (см. </w:t>
      </w:r>
      <w:hyperlink r:id="rId206">
        <w:r>
          <w:rPr>
            <w:lang w:val="ru_RU" w:bidi="ru_RU"/>
          </w:rPr>
          <w:rPr>
            <w:color w:val="0000EE"/>
            <w:u w:val="single"/>
          </w:rPr>
          <w:t>Рим.16:1</w:t>
        </w:r>
      </w:hyperlink>
      <w:r>
        <w:rPr>
          <w:lang w:val="ru_RU" w:bidi="ru_RU"/>
        </w:rPr>
        <w:t xml:space="preserve">). В таком случае данный стих может быть параллелен </w:t>
      </w:r>
      <w:hyperlink r:id="rId207">
        <w:r>
          <w:rPr>
            <w:lang w:val="ru_RU" w:bidi="ru_RU"/>
          </w:rPr>
          <w:rPr>
            <w:color w:val="0000EE"/>
            <w:u w:val="single"/>
          </w:rPr>
          <w:t>1Тим.3:8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3:14–4:16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этой части говорится о том, чем Тимофей должен заниматься до прибытия апостола Павла (</w:t>
      </w:r>
      <w:hyperlink r:id="rId208">
        <w:r>
          <w:rPr>
            <w:lang w:val="ru_RU" w:bidi="ru_RU"/>
          </w:rPr>
          <w:rPr>
            <w:color w:val="0000EE"/>
            <w:u w:val="single"/>
          </w:rPr>
          <w:t>3:14–15</w:t>
        </w:r>
      </w:hyperlink>
      <w:r>
        <w:rPr>
          <w:lang w:val="ru_RU" w:bidi="ru_RU"/>
        </w:rPr>
        <w:t xml:space="preserve">; </w:t>
      </w:r>
      <w:hyperlink r:id="rId209">
        <w:r>
          <w:rPr>
            <w:lang w:val="ru_RU" w:bidi="ru_RU"/>
          </w:rPr>
          <w:rPr>
            <w:color w:val="0000EE"/>
            <w:u w:val="single"/>
          </w:rPr>
          <w:t>4:13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3:15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«в доме Божием» —</w:t>
      </w:r>
      <w:r>
        <w:rPr>
          <w:lang w:val="ru_RU" w:bidi="ru_RU"/>
        </w:rPr>
        <w:t xml:space="preserve"> первые церкви были домашними (</w:t>
      </w:r>
      <w:hyperlink r:id="rId210">
        <w:r>
          <w:rPr>
            <w:lang w:val="ru_RU" w:bidi="ru_RU"/>
          </w:rPr>
          <w:rPr>
            <w:color w:val="0000EE"/>
            <w:u w:val="single"/>
          </w:rPr>
          <w:t>Рим.16:5</w:t>
        </w:r>
      </w:hyperlink>
      <w:r>
        <w:rPr>
          <w:lang w:val="ru_RU" w:bidi="ru_RU"/>
        </w:rPr>
        <w:t xml:space="preserve">; </w:t>
      </w:r>
      <w:hyperlink r:id="rId211">
        <w:r>
          <w:rPr>
            <w:lang w:val="ru_RU" w:bidi="ru_RU"/>
          </w:rPr>
          <w:rPr>
            <w:color w:val="0000EE"/>
            <w:u w:val="single"/>
          </w:rPr>
          <w:t>1Кор.16:19</w:t>
        </w:r>
      </w:hyperlink>
      <w:r>
        <w:rPr>
          <w:lang w:val="ru_RU" w:bidi="ru_RU"/>
        </w:rPr>
        <w:t xml:space="preserve">; </w:t>
      </w:r>
      <w:hyperlink r:id="rId181">
        <w:r>
          <w:rPr>
            <w:lang w:val="ru_RU" w:bidi="ru_RU"/>
          </w:rPr>
          <w:rPr>
            <w:color w:val="0000EE"/>
            <w:u w:val="single"/>
          </w:rPr>
          <w:t>Кол.4:15</w:t>
        </w:r>
      </w:hyperlink>
      <w:r>
        <w:rPr>
          <w:lang w:val="ru_RU" w:bidi="ru_RU"/>
        </w:rPr>
        <w:t xml:space="preserve">; </w:t>
      </w:r>
      <w:hyperlink r:id="rId182">
        <w:r>
          <w:rPr>
            <w:lang w:val="ru_RU" w:bidi="ru_RU"/>
          </w:rPr>
          <w:rPr>
            <w:color w:val="0000EE"/>
            <w:u w:val="single"/>
          </w:rPr>
          <w:t>Флм.1:2</w:t>
        </w:r>
      </w:hyperlink>
      <w:r>
        <w:rPr>
          <w:lang w:val="ru_RU" w:bidi="ru_RU"/>
        </w:rPr>
        <w:t xml:space="preserve">), поэтому нормы поведения в церквах того времени соответствовали общепринятым нормам поведения в греко-римских семьях (см. </w:t>
      </w:r>
      <w:r>
        <w:rPr>
          <w:lang w:val="ru_RU" w:bidi="ru_RU"/>
        </w:rPr>
        <w:t>Учебные заметки: 1Тим.3:4–5</w:t>
      </w:r>
      <w:r>
        <w:rPr>
          <w:lang w:val="ru_RU" w:bidi="ru_RU"/>
        </w:rPr>
        <w:t xml:space="preserve">). Когда какой-либо член семьи нарушал эти нормы, это приносило позор и бесчестие всему дому, а особенно его главе. То же самое относилось и к церковной общине (ср. </w:t>
      </w:r>
      <w:hyperlink r:id="rId212">
        <w:r>
          <w:rPr>
            <w:lang w:val="ru_RU" w:bidi="ru_RU"/>
          </w:rPr>
          <w:rPr>
            <w:color w:val="0000EE"/>
            <w:u w:val="single"/>
          </w:rPr>
          <w:t>Еф.2:19–22</w:t>
        </w:r>
      </w:hyperlink>
      <w:r>
        <w:rPr>
          <w:lang w:val="ru_RU" w:bidi="ru_RU"/>
        </w:rPr>
        <w:t xml:space="preserve">; </w:t>
      </w:r>
      <w:hyperlink r:id="rId213">
        <w:r>
          <w:rPr>
            <w:lang w:val="ru_RU" w:bidi="ru_RU"/>
          </w:rPr>
          <w:rPr>
            <w:color w:val="0000EE"/>
            <w:u w:val="single"/>
          </w:rPr>
          <w:t>Евр.3:6</w:t>
        </w:r>
      </w:hyperlink>
      <w:r>
        <w:rPr>
          <w:lang w:val="ru_RU" w:bidi="ru_RU"/>
        </w:rPr>
        <w:t xml:space="preserve">; </w:t>
      </w:r>
      <w:hyperlink r:id="rId214">
        <w:r>
          <w:rPr>
            <w:lang w:val="ru_RU" w:bidi="ru_RU"/>
          </w:rPr>
          <w:rPr>
            <w:color w:val="0000EE"/>
            <w:u w:val="single"/>
          </w:rPr>
          <w:t>10:21</w:t>
        </w:r>
      </w:hyperlink>
      <w:r>
        <w:rPr>
          <w:lang w:val="ru_RU" w:bidi="ru_RU"/>
        </w:rPr>
        <w:t xml:space="preserve">; </w:t>
      </w:r>
      <w:hyperlink r:id="rId215">
        <w:r>
          <w:rPr>
            <w:lang w:val="ru_RU" w:bidi="ru_RU"/>
          </w:rPr>
          <w:rPr>
            <w:color w:val="0000EE"/>
            <w:u w:val="single"/>
          </w:rPr>
          <w:t>1Пет.4:17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«Церковь.., столп и утверждение истины» — данная</w:t>
      </w:r>
      <w:r>
        <w:rPr>
          <w:lang w:val="ru_RU" w:bidi="ru_RU"/>
        </w:rPr>
        <w:t xml:space="preserve"> идея может символизировать переход от времени апостолов к периоду после их смерти (ср. </w:t>
      </w:r>
      <w:hyperlink r:id="rId216">
        <w:r>
          <w:rPr>
            <w:lang w:val="ru_RU" w:bidi="ru_RU"/>
          </w:rPr>
          <w:rPr>
            <w:color w:val="0000EE"/>
            <w:u w:val="single"/>
          </w:rPr>
          <w:t>Гал.2:9</w:t>
        </w:r>
      </w:hyperlink>
      <w:r>
        <w:rPr>
          <w:lang w:val="ru_RU" w:bidi="ru_RU"/>
        </w:rPr>
        <w:t xml:space="preserve">; </w:t>
      </w:r>
      <w:hyperlink r:id="rId217">
        <w:r>
          <w:rPr>
            <w:lang w:val="ru_RU" w:bidi="ru_RU"/>
          </w:rPr>
          <w:rPr>
            <w:color w:val="0000EE"/>
            <w:u w:val="single"/>
          </w:rPr>
          <w:t>Откр.3:12</w:t>
        </w:r>
      </w:hyperlink>
      <w:r>
        <w:rPr>
          <w:lang w:val="ru_RU" w:bidi="ru_RU"/>
        </w:rPr>
        <w:t xml:space="preserve">). Чтобы быть источником истины для этого мира, церковь должна иметь активную позицию, а не обороняться (ср. </w:t>
      </w:r>
      <w:hyperlink r:id="rId218">
        <w:r>
          <w:rPr>
            <w:lang w:val="ru_RU" w:bidi="ru_RU"/>
          </w:rPr>
          <w:rPr>
            <w:color w:val="0000EE"/>
            <w:u w:val="single"/>
          </w:rPr>
          <w:t>2Кор.10:3–6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3:16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данном стихе содержится краткий гимн или символ веры, который показывает, насколько духовно богатым было поклонение ранней Церкви.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«великая благочестия тайна» — </w:t>
      </w:r>
      <w:r>
        <w:rPr>
          <w:lang w:val="ru_RU" w:bidi="ru_RU"/>
        </w:rPr>
        <w:t xml:space="preserve">единственным источником благочестия является Иисус Христос.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«оправдал Себя в Духе» —</w:t>
      </w:r>
      <w:r>
        <w:rPr>
          <w:lang w:val="ru_RU" w:bidi="ru_RU"/>
        </w:rPr>
        <w:t xml:space="preserve"> несмотря на то, что во время Своей жизни и смерти Иисус казался обычным и даже слабым человеком, Его воскресение (</w:t>
      </w:r>
      <w:hyperlink r:id="rId219">
        <w:r>
          <w:rPr>
            <w:lang w:val="ru_RU" w:bidi="ru_RU"/>
          </w:rPr>
          <w:rPr>
            <w:color w:val="0000EE"/>
            <w:u w:val="single"/>
          </w:rPr>
          <w:t>Рим.1:4</w:t>
        </w:r>
      </w:hyperlink>
      <w:r>
        <w:rPr>
          <w:lang w:val="ru_RU" w:bidi="ru_RU"/>
        </w:rPr>
        <w:t>) подтвердило истинность Его учения.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«показал Себя Ангелам» — Иисус имеет абсолютную власть</w:t>
      </w:r>
      <w:r>
        <w:rPr>
          <w:lang w:val="ru_RU" w:bidi="ru_RU"/>
        </w:rPr>
        <w:t xml:space="preserve"> в Небесном Царстве (см. также </w:t>
      </w:r>
      <w:hyperlink r:id="rId220">
        <w:r>
          <w:rPr>
            <w:lang w:val="ru_RU" w:bidi="ru_RU"/>
          </w:rPr>
          <w:rPr>
            <w:color w:val="0000EE"/>
            <w:u w:val="single"/>
          </w:rPr>
          <w:t>Еф.1:21</w:t>
        </w:r>
      </w:hyperlink>
      <w:r>
        <w:rPr>
          <w:lang w:val="ru_RU" w:bidi="ru_RU"/>
        </w:rPr>
        <w:t xml:space="preserve">; </w:t>
      </w:r>
      <w:hyperlink r:id="rId221">
        <w:r>
          <w:rPr>
            <w:lang w:val="ru_RU" w:bidi="ru_RU"/>
          </w:rPr>
          <w:rPr>
            <w:color w:val="0000EE"/>
            <w:u w:val="single"/>
          </w:rPr>
          <w:t>Фил.2:9–11</w:t>
        </w:r>
      </w:hyperlink>
      <w:r>
        <w:rPr>
          <w:lang w:val="ru_RU" w:bidi="ru_RU"/>
        </w:rPr>
        <w:t xml:space="preserve">; </w:t>
      </w:r>
      <w:hyperlink r:id="rId222">
        <w:r>
          <w:rPr>
            <w:lang w:val="ru_RU" w:bidi="ru_RU"/>
          </w:rPr>
          <w:rPr>
            <w:color w:val="0000EE"/>
            <w:u w:val="single"/>
          </w:rPr>
          <w:t>Евр.1:3–4</w:t>
        </w:r>
      </w:hyperlink>
      <w:r>
        <w:rPr>
          <w:lang w:val="ru_RU" w:bidi="ru_RU"/>
        </w:rPr>
        <w:t xml:space="preserve">; </w:t>
      </w:r>
      <w:hyperlink r:id="rId223">
        <w:r>
          <w:rPr>
            <w:lang w:val="ru_RU" w:bidi="ru_RU"/>
          </w:rPr>
          <w:rPr>
            <w:color w:val="0000EE"/>
            <w:u w:val="single"/>
          </w:rPr>
          <w:t>1Пет.3:22</w:t>
        </w:r>
      </w:hyperlink>
      <w:r>
        <w:rPr>
          <w:lang w:val="ru_RU" w:bidi="ru_RU"/>
        </w:rPr>
        <w:t xml:space="preserve">; </w:t>
      </w:r>
      <w:hyperlink r:id="rId224">
        <w:r>
          <w:rPr>
            <w:lang w:val="ru_RU" w:bidi="ru_RU"/>
          </w:rPr>
          <w:rPr>
            <w:color w:val="0000EE"/>
            <w:u w:val="single"/>
          </w:rPr>
          <w:t>Откр.5:8–14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«проповедан в народах» — </w:t>
      </w:r>
      <w:r>
        <w:rPr>
          <w:lang w:val="ru_RU" w:bidi="ru_RU"/>
        </w:rPr>
        <w:t xml:space="preserve">суверенное правление Христа и обещанное Им спасение должны быть явлены всему миру и приняты на земле так же, как на Небесах (ср. </w:t>
      </w:r>
      <w:hyperlink r:id="rId103">
        <w:r>
          <w:rPr>
            <w:lang w:val="ru_RU" w:bidi="ru_RU"/>
          </w:rPr>
          <w:rPr>
            <w:color w:val="0000EE"/>
            <w:u w:val="single"/>
          </w:rPr>
          <w:t>1Тим.2:1–7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«принят верою в мире» — проповедь Евангелия среди народов</w:t>
      </w:r>
      <w:r>
        <w:rPr>
          <w:lang w:val="ru_RU" w:bidi="ru_RU"/>
        </w:rPr>
        <w:t xml:space="preserve"> будет успешной, но Благая Весть не будет принята абсолютно всеми людьми.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«вознёсся во славе» — </w:t>
      </w:r>
      <w:r>
        <w:rPr>
          <w:lang w:val="ru_RU" w:bidi="ru_RU"/>
        </w:rPr>
        <w:t>Христос был вознесён на Небеса (</w:t>
      </w:r>
      <w:hyperlink r:id="rId225">
        <w:r>
          <w:rPr>
            <w:lang w:val="ru_RU" w:bidi="ru_RU"/>
          </w:rPr>
          <w:rPr>
            <w:color w:val="0000EE"/>
            <w:u w:val="single"/>
          </w:rPr>
          <w:t>Лук.24:51</w:t>
        </w:r>
      </w:hyperlink>
      <w:r>
        <w:rPr>
          <w:lang w:val="ru_RU" w:bidi="ru_RU"/>
        </w:rPr>
        <w:t xml:space="preserve">; </w:t>
      </w:r>
      <w:hyperlink r:id="rId226">
        <w:r>
          <w:rPr>
            <w:lang w:val="ru_RU" w:bidi="ru_RU"/>
          </w:rPr>
          <w:rPr>
            <w:color w:val="0000EE"/>
            <w:u w:val="single"/>
          </w:rPr>
          <w:t>Деян.1:2</w:t>
        </w:r>
      </w:hyperlink>
      <w:r>
        <w:rPr>
          <w:lang w:val="ru_RU" w:bidi="ru_RU"/>
        </w:rPr>
        <w:t>,</w:t>
      </w:r>
      <w:hyperlink r:id="rId227">
        <w:r>
          <w:rPr>
            <w:lang w:val="ru_RU" w:bidi="ru_RU"/>
          </w:rPr>
          <w:rPr>
            <w:color w:val="0000EE"/>
            <w:u w:val="single"/>
          </w:rPr>
          <w:t>11</w:t>
        </w:r>
      </w:hyperlink>
      <w:r>
        <w:rPr>
          <w:lang w:val="ru_RU" w:bidi="ru_RU"/>
        </w:rPr>
        <w:t>,</w:t>
      </w:r>
      <w:hyperlink r:id="rId228">
        <w:r>
          <w:rPr>
            <w:lang w:val="ru_RU" w:bidi="ru_RU"/>
          </w:rPr>
          <w:rPr>
            <w:color w:val="0000EE"/>
            <w:u w:val="single"/>
          </w:rPr>
          <w:t>22</w:t>
        </w:r>
      </w:hyperlink>
      <w:r>
        <w:rPr>
          <w:lang w:val="ru_RU" w:bidi="ru_RU"/>
        </w:rPr>
        <w:t xml:space="preserve">) и возвеличен в славе (ср. </w:t>
      </w:r>
      <w:hyperlink r:id="rId229">
        <w:r>
          <w:rPr>
            <w:lang w:val="ru_RU" w:bidi="ru_RU"/>
          </w:rPr>
          <w:rPr>
            <w:color w:val="0000EE"/>
            <w:u w:val="single"/>
          </w:rPr>
          <w:t>Деян.7:55–56</w:t>
        </w:r>
      </w:hyperlink>
      <w:r>
        <w:rPr>
          <w:lang w:val="ru_RU" w:bidi="ru_RU"/>
        </w:rPr>
        <w:t>). Его спасительная работа увенчалась успехом на земле и получила признание и славу на Небесах.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Верующие первого века считали, что они живут в последнее время (см. </w:t>
      </w:r>
      <w:hyperlink r:id="rId230">
        <w:r>
          <w:rPr>
            <w:lang w:val="ru_RU" w:bidi="ru_RU"/>
          </w:rPr>
          <w:rPr>
            <w:color w:val="0000EE"/>
            <w:u w:val="single"/>
          </w:rPr>
          <w:t>Деян.2:16–17</w:t>
        </w:r>
      </w:hyperlink>
      <w:r>
        <w:rPr>
          <w:lang w:val="ru_RU" w:bidi="ru_RU"/>
        </w:rPr>
        <w:t xml:space="preserve">; </w:t>
      </w:r>
      <w:hyperlink r:id="rId231">
        <w:r>
          <w:rPr>
            <w:lang w:val="ru_RU" w:bidi="ru_RU"/>
          </w:rPr>
          <w:rPr>
            <w:color w:val="0000EE"/>
            <w:u w:val="single"/>
          </w:rPr>
          <w:t>Евр.1:2</w:t>
        </w:r>
      </w:hyperlink>
      <w:r>
        <w:rPr>
          <w:lang w:val="ru_RU" w:bidi="ru_RU"/>
        </w:rPr>
        <w:t xml:space="preserve">; ср. </w:t>
      </w:r>
      <w:hyperlink r:id="rId232">
        <w:r>
          <w:rPr>
            <w:lang w:val="ru_RU" w:bidi="ru_RU"/>
          </w:rPr>
          <w:rPr>
            <w:color w:val="0000EE"/>
            <w:u w:val="single"/>
          </w:rPr>
          <w:t>2Фес.2:7</w:t>
        </w:r>
      </w:hyperlink>
      <w:r>
        <w:rPr>
          <w:lang w:val="ru_RU" w:bidi="ru_RU"/>
        </w:rPr>
        <w:t xml:space="preserve">; </w:t>
      </w:r>
      <w:hyperlink r:id="rId233">
        <w:r>
          <w:rPr>
            <w:lang w:val="ru_RU" w:bidi="ru_RU"/>
          </w:rPr>
          <w:rPr>
            <w:color w:val="0000EE"/>
            <w:u w:val="single"/>
          </w:rPr>
          <w:t>1Ин.2:18–23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4:1–5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Здесь здравое учение Павла (</w:t>
      </w:r>
      <w:hyperlink r:id="rId112">
        <w:r>
          <w:rPr>
            <w:lang w:val="ru_RU" w:bidi="ru_RU"/>
          </w:rPr>
          <w:rPr>
            <w:color w:val="0000EE"/>
            <w:u w:val="single"/>
          </w:rPr>
          <w:t>3:16</w:t>
        </w:r>
      </w:hyperlink>
      <w:r>
        <w:rPr>
          <w:lang w:val="ru_RU" w:bidi="ru_RU"/>
        </w:rPr>
        <w:t>) противопоставлено ложным учениям, которые он решительно отвергает.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4:2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Мёртвая или сожжённая совесть либо полностью парализована, либо становится причиной нечестия, когда люди начинают высказываться против евангельских истин (см. также </w:t>
      </w:r>
      <w:hyperlink r:id="rId49">
        <w:r>
          <w:rPr>
            <w:lang w:val="ru_RU" w:bidi="ru_RU"/>
          </w:rPr>
          <w:rPr>
            <w:color w:val="0000EE"/>
            <w:u w:val="single"/>
          </w:rPr>
          <w:t>Тит.1:15</w:t>
        </w:r>
      </w:hyperlink>
      <w:r>
        <w:rPr>
          <w:lang w:val="ru_RU" w:bidi="ru_RU"/>
        </w:rPr>
        <w:t xml:space="preserve">; </w:t>
      </w:r>
      <w:hyperlink r:id="rId234">
        <w:r>
          <w:rPr>
            <w:lang w:val="ru_RU" w:bidi="ru_RU"/>
          </w:rPr>
          <w:rPr>
            <w:color w:val="0000EE"/>
            <w:u w:val="single"/>
          </w:rPr>
          <w:t>Рим.1:28–32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4:6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братиям</w:t>
      </w:r>
      <w:r>
        <w:rPr>
          <w:lang w:val="ru_RU" w:bidi="ru_RU"/>
        </w:rPr>
        <w:t>» (</w:t>
      </w:r>
      <w:r>
        <w:rPr>
          <w:i/>
          <w:lang w:val="ru_RU" w:bidi="ru_RU"/>
        </w:rPr>
        <w:t>братьям и сёстрам</w:t>
      </w:r>
      <w:r>
        <w:rPr>
          <w:lang w:val="ru_RU" w:bidi="ru_RU"/>
        </w:rPr>
        <w:t>)</w:t>
      </w:r>
      <w:r>
        <w:rPr>
          <w:lang w:val="ru_RU" w:bidi="ru_RU"/>
        </w:rPr>
        <w:t xml:space="preserve"> —</w:t>
      </w:r>
      <w:r>
        <w:rPr>
          <w:lang w:val="ru_RU" w:bidi="ru_RU"/>
        </w:rPr>
        <w:t xml:space="preserve"> греческое слово </w:t>
      </w:r>
      <w:r>
        <w:rPr>
          <w:i/>
          <w:lang w:val="ru_RU" w:bidi="ru_RU"/>
        </w:rPr>
        <w:t>adelphoi (адельфои)</w:t>
      </w:r>
      <w:r>
        <w:rPr>
          <w:lang w:val="ru_RU" w:bidi="ru_RU"/>
        </w:rPr>
        <w:t xml:space="preserve"> относится к членам</w:t>
      </w:r>
      <w:r>
        <w:rPr>
          <w:lang w:val="ru_RU" w:bidi="ru_RU"/>
        </w:rPr>
        <w:t xml:space="preserve"> одной семьи, как мужчинам, так и женщинам.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Подготовка хорошего служителя требует формирования целого ряда добрых качеств, о которых говорит Павел в своём учении. Если служитель следует здравому учению, то его слова всегда будут соответствовать его поступкам, и через них будет проявляться его вера (ср. </w:t>
      </w:r>
      <w:hyperlink r:id="rId174">
        <w:r>
          <w:rPr>
            <w:lang w:val="ru_RU" w:bidi="ru_RU"/>
          </w:rPr>
          <w:rPr>
            <w:color w:val="0000EE"/>
            <w:u w:val="single"/>
          </w:rPr>
          <w:t>3:10</w:t>
        </w:r>
      </w:hyperlink>
      <w:r>
        <w:rPr>
          <w:lang w:val="ru_RU" w:bidi="ru_RU"/>
        </w:rPr>
        <w:t>,</w:t>
      </w:r>
      <w:hyperlink r:id="rId208">
        <w:r>
          <w:rPr>
            <w:lang w:val="ru_RU" w:bidi="ru_RU"/>
          </w:rPr>
          <w:rPr>
            <w:color w:val="0000EE"/>
            <w:u w:val="single"/>
          </w:rPr>
          <w:t>14–15</w:t>
        </w:r>
      </w:hyperlink>
      <w:r>
        <w:rPr>
          <w:lang w:val="ru_RU" w:bidi="ru_RU"/>
        </w:rPr>
        <w:t xml:space="preserve">; </w:t>
      </w:r>
      <w:hyperlink r:id="rId235">
        <w:r>
          <w:rPr>
            <w:lang w:val="ru_RU" w:bidi="ru_RU"/>
          </w:rPr>
          <w:rPr>
            <w:color w:val="0000EE"/>
            <w:u w:val="single"/>
          </w:rPr>
          <w:t>Фил.4:9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4:6–16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Тимофей должен противостоять всякому лжеучению (ср. </w:t>
      </w:r>
      <w:hyperlink r:id="rId236">
        <w:r>
          <w:rPr>
            <w:lang w:val="ru_RU" w:bidi="ru_RU"/>
          </w:rPr>
          <w:rPr>
            <w:color w:val="0000EE"/>
            <w:u w:val="single"/>
          </w:rPr>
          <w:t>2Тим.3:1–4:5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4:8–9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«телесное упражнение</w:t>
      </w:r>
      <w:r>
        <w:rPr>
          <w:lang w:val="ru_RU" w:bidi="ru_RU"/>
        </w:rPr>
        <w:t>.., благочестие</w:t>
      </w:r>
      <w:r>
        <w:rPr>
          <w:lang w:val="ru_RU" w:bidi="ru_RU"/>
        </w:rPr>
        <w:t>»</w:t>
      </w:r>
      <w:r>
        <w:rPr>
          <w:lang w:val="ru_RU" w:bidi="ru_RU"/>
        </w:rPr>
        <w:t xml:space="preserve"> — см. </w:t>
      </w:r>
      <w:hyperlink r:id="rId237">
        <w:r>
          <w:rPr>
            <w:lang w:val="ru_RU" w:bidi="ru_RU"/>
          </w:rPr>
          <w:rPr>
            <w:color w:val="0000EE"/>
            <w:u w:val="single"/>
          </w:rPr>
          <w:t>1Кор.9:24–27</w:t>
        </w:r>
      </w:hyperlink>
      <w:r>
        <w:rPr>
          <w:lang w:val="ru_RU" w:bidi="ru_RU"/>
        </w:rPr>
        <w:t xml:space="preserve">; </w:t>
      </w:r>
      <w:hyperlink r:id="rId238">
        <w:r>
          <w:rPr>
            <w:lang w:val="ru_RU" w:bidi="ru_RU"/>
          </w:rPr>
          <w:rPr>
            <w:color w:val="0000EE"/>
            <w:u w:val="single"/>
          </w:rPr>
          <w:t>Кол.2:23</w:t>
        </w:r>
      </w:hyperlink>
      <w:r>
        <w:rPr>
          <w:lang w:val="ru_RU" w:bidi="ru_RU"/>
        </w:rPr>
        <w:t xml:space="preserve">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«полезно, имея обетование жизни настоящей и будущей» —</w:t>
      </w:r>
      <w:r>
        <w:rPr>
          <w:lang w:val="ru_RU" w:bidi="ru_RU"/>
        </w:rPr>
        <w:t xml:space="preserve"> см. </w:t>
      </w:r>
      <w:hyperlink r:id="rId164">
        <w:r>
          <w:rPr>
            <w:lang w:val="ru_RU" w:bidi="ru_RU"/>
          </w:rPr>
          <w:rPr>
            <w:color w:val="0000EE"/>
            <w:u w:val="single"/>
          </w:rPr>
          <w:t>1Тим.4:16</w:t>
        </w:r>
      </w:hyperlink>
      <w:r>
        <w:rPr>
          <w:lang w:val="ru_RU" w:bidi="ru_RU"/>
        </w:rPr>
        <w:t xml:space="preserve">; </w:t>
      </w:r>
      <w:hyperlink r:id="rId239">
        <w:r>
          <w:rPr>
            <w:lang w:val="ru_RU" w:bidi="ru_RU"/>
          </w:rPr>
          <w:rPr>
            <w:color w:val="0000EE"/>
            <w:u w:val="single"/>
          </w:rPr>
          <w:t>6:6–8</w:t>
        </w:r>
      </w:hyperlink>
      <w:r>
        <w:rPr>
          <w:lang w:val="ru_RU" w:bidi="ru_RU"/>
        </w:rPr>
        <w:t xml:space="preserve">; </w:t>
      </w:r>
      <w:hyperlink r:id="rId240">
        <w:r>
          <w:rPr>
            <w:lang w:val="ru_RU" w:bidi="ru_RU"/>
          </w:rPr>
          <w:rPr>
            <w:color w:val="0000EE"/>
            <w:u w:val="single"/>
          </w:rPr>
          <w:t>Мк.10:29–30</w:t>
        </w:r>
      </w:hyperlink>
      <w:r>
        <w:rPr>
          <w:lang w:val="ru_RU" w:bidi="ru_RU"/>
        </w:rPr>
        <w:t xml:space="preserve">; </w:t>
      </w:r>
      <w:hyperlink r:id="rId241">
        <w:r>
          <w:rPr>
            <w:lang w:val="ru_RU" w:bidi="ru_RU"/>
          </w:rPr>
          <w:rPr>
            <w:color w:val="0000EE"/>
            <w:u w:val="single"/>
          </w:rPr>
          <w:t>Еф.6:2–3</w:t>
        </w:r>
      </w:hyperlink>
      <w:r>
        <w:rPr>
          <w:lang w:val="ru_RU" w:bidi="ru_RU"/>
        </w:rPr>
        <w:t xml:space="preserve">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«слово сие верно и всякого принятия достойно» —</w:t>
      </w:r>
      <w:r>
        <w:rPr>
          <w:lang w:val="ru_RU" w:bidi="ru_RU"/>
        </w:rPr>
        <w:t xml:space="preserve"> см. </w:t>
      </w:r>
      <w:r>
        <w:rPr>
          <w:lang w:val="ru_RU" w:bidi="ru_RU"/>
        </w:rPr>
        <w:t>Учебные заметки: 1 Тимофею 1:15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4:12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«будь образцом» — учителями могли стать только те, чья жизнь изменилась благодаря Евангелию</w:t>
      </w:r>
      <w:r>
        <w:rPr>
          <w:lang w:val="ru_RU" w:bidi="ru_RU"/>
        </w:rPr>
        <w:t xml:space="preserve"> (ср. </w:t>
      </w:r>
      <w:hyperlink r:id="rId242">
        <w:r>
          <w:rPr>
            <w:lang w:val="ru_RU" w:bidi="ru_RU"/>
          </w:rPr>
          <w:rPr>
            <w:color w:val="0000EE"/>
            <w:u w:val="single"/>
          </w:rPr>
          <w:t>2Тим.3:10–11</w:t>
        </w:r>
      </w:hyperlink>
      <w:r>
        <w:rPr>
          <w:lang w:val="ru_RU" w:bidi="ru_RU"/>
        </w:rPr>
        <w:t xml:space="preserve">; </w:t>
      </w:r>
      <w:hyperlink r:id="rId243">
        <w:r>
          <w:rPr>
            <w:lang w:val="ru_RU" w:bidi="ru_RU"/>
          </w:rPr>
          <w:rPr>
            <w:color w:val="0000EE"/>
            <w:u w:val="single"/>
          </w:rPr>
          <w:t>Тит.2:7</w:t>
        </w:r>
      </w:hyperlink>
      <w:r>
        <w:rPr>
          <w:lang w:val="ru_RU" w:bidi="ru_RU"/>
        </w:rPr>
        <w:t xml:space="preserve">; </w:t>
      </w:r>
      <w:hyperlink r:id="rId244">
        <w:r>
          <w:rPr>
            <w:lang w:val="ru_RU" w:bidi="ru_RU"/>
          </w:rPr>
          <w:rPr>
            <w:color w:val="0000EE"/>
            <w:u w:val="single"/>
          </w:rPr>
          <w:t>Евр.13:7</w:t>
        </w:r>
      </w:hyperlink>
      <w:r>
        <w:rPr>
          <w:lang w:val="ru_RU" w:bidi="ru_RU"/>
        </w:rPr>
        <w:t>). Однако жизнь лжеучителей нельзя было назвать образцовой.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4:14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«с возложением рук священства» — возложение рук было актом избрания на служение. Через него передавались благословения и полномочия </w:t>
      </w:r>
      <w:r>
        <w:rPr>
          <w:lang w:val="ru_RU" w:bidi="ru_RU"/>
        </w:rPr>
        <w:t xml:space="preserve">(см. </w:t>
      </w:r>
      <w:hyperlink r:id="rId245">
        <w:r>
          <w:rPr>
            <w:lang w:val="ru_RU" w:bidi="ru_RU"/>
          </w:rPr>
          <w:rPr>
            <w:color w:val="0000EE"/>
            <w:u w:val="single"/>
          </w:rPr>
          <w:t>Деян.13:1–3</w:t>
        </w:r>
      </w:hyperlink>
      <w:r>
        <w:rPr>
          <w:lang w:val="ru_RU" w:bidi="ru_RU"/>
        </w:rPr>
        <w:t xml:space="preserve">; </w:t>
      </w:r>
      <w:hyperlink r:id="rId246">
        <w:r>
          <w:rPr>
            <w:lang w:val="ru_RU" w:bidi="ru_RU"/>
          </w:rPr>
          <w:rPr>
            <w:color w:val="0000EE"/>
            <w:u w:val="single"/>
          </w:rPr>
          <w:t>6:6</w:t>
        </w:r>
      </w:hyperlink>
      <w:r>
        <w:rPr>
          <w:lang w:val="ru_RU" w:bidi="ru_RU"/>
        </w:rPr>
        <w:t xml:space="preserve">). В этом стихе речь, скорее всего, идёт о том, что написано в </w:t>
      </w:r>
      <w:hyperlink r:id="rId247">
        <w:r>
          <w:rPr>
            <w:lang w:val="ru_RU" w:bidi="ru_RU"/>
          </w:rPr>
          <w:rPr>
            <w:color w:val="0000EE"/>
            <w:u w:val="single"/>
          </w:rPr>
          <w:t>2Тим.1:6–7</w:t>
        </w:r>
      </w:hyperlink>
      <w:r>
        <w:rPr>
          <w:lang w:val="ru_RU" w:bidi="ru_RU"/>
        </w:rPr>
        <w:t xml:space="preserve"> (см. </w:t>
      </w:r>
      <w:hyperlink r:id="rId248">
        <w:r>
          <w:rPr>
            <w:lang w:val="ru_RU" w:bidi="ru_RU"/>
          </w:rPr>
          <w:rPr>
            <w:color w:val="0000EE"/>
            <w:u w:val="single"/>
          </w:rPr>
          <w:t>1Тим.1:18</w:t>
        </w:r>
      </w:hyperlink>
      <w:r>
        <w:rPr>
          <w:lang w:val="ru_RU" w:bidi="ru_RU"/>
        </w:rPr>
        <w:t xml:space="preserve">; ср. </w:t>
      </w:r>
      <w:hyperlink r:id="rId249">
        <w:r>
          <w:rPr>
            <w:lang w:val="ru_RU" w:bidi="ru_RU"/>
          </w:rPr>
          <w:rPr>
            <w:color w:val="0000EE"/>
            <w:u w:val="single"/>
          </w:rPr>
          <w:t>Рим.12:6–8</w:t>
        </w:r>
      </w:hyperlink>
      <w:r>
        <w:rPr>
          <w:lang w:val="ru_RU" w:bidi="ru_RU"/>
        </w:rPr>
        <w:t xml:space="preserve">; </w:t>
      </w:r>
      <w:hyperlink r:id="rId250">
        <w:r>
          <w:rPr>
            <w:lang w:val="ru_RU" w:bidi="ru_RU"/>
          </w:rPr>
          <w:rPr>
            <w:color w:val="0000EE"/>
            <w:u w:val="single"/>
          </w:rPr>
          <w:t>1Кор.12:7–11</w:t>
        </w:r>
      </w:hyperlink>
      <w:r>
        <w:rPr>
          <w:lang w:val="ru_RU" w:bidi="ru_RU"/>
        </w:rPr>
        <w:t xml:space="preserve">; </w:t>
      </w:r>
      <w:hyperlink r:id="rId251">
        <w:r>
          <w:rPr>
            <w:lang w:val="ru_RU" w:bidi="ru_RU"/>
          </w:rPr>
          <w:rPr>
            <w:color w:val="0000EE"/>
            <w:u w:val="single"/>
          </w:rPr>
          <w:t>Еф.4:7–13</w:t>
        </w:r>
      </w:hyperlink>
      <w:r>
        <w:rPr>
          <w:lang w:val="ru_RU" w:bidi="ru_RU"/>
        </w:rPr>
        <w:t>). Павел и его ученики приступили к служению только после того, как получили одобрение от руководителей церкви.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5:1–6:2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учит Тимофея, как ему следует относиться к членам церковной общины (см. </w:t>
      </w:r>
      <w:hyperlink r:id="rId43">
        <w:r>
          <w:rPr>
            <w:lang w:val="ru_RU" w:bidi="ru_RU"/>
          </w:rPr>
          <w:rPr>
            <w:color w:val="0000EE"/>
            <w:u w:val="single"/>
          </w:rPr>
          <w:t>3:15</w:t>
        </w:r>
      </w:hyperlink>
      <w:r>
        <w:rPr>
          <w:lang w:val="ru_RU" w:bidi="ru_RU"/>
        </w:rPr>
        <w:t>): к пожилым и молодым (</w:t>
      </w:r>
      <w:hyperlink r:id="rId252">
        <w:r>
          <w:rPr>
            <w:lang w:val="ru_RU" w:bidi="ru_RU"/>
          </w:rPr>
          <w:rPr>
            <w:color w:val="0000EE"/>
            <w:u w:val="single"/>
          </w:rPr>
          <w:t>5:1–2</w:t>
        </w:r>
      </w:hyperlink>
      <w:r>
        <w:rPr>
          <w:lang w:val="ru_RU" w:bidi="ru_RU"/>
        </w:rPr>
        <w:t>), вдовам (</w:t>
      </w:r>
      <w:hyperlink r:id="rId253">
        <w:r>
          <w:rPr>
            <w:lang w:val="ru_RU" w:bidi="ru_RU"/>
          </w:rPr>
          <w:rPr>
            <w:color w:val="0000EE"/>
            <w:u w:val="single"/>
          </w:rPr>
          <w:t>5:3–16</w:t>
        </w:r>
      </w:hyperlink>
      <w:r>
        <w:rPr>
          <w:lang w:val="ru_RU" w:bidi="ru_RU"/>
        </w:rPr>
        <w:t>), старейшинам (</w:t>
      </w:r>
      <w:hyperlink r:id="rId254">
        <w:r>
          <w:rPr>
            <w:lang w:val="ru_RU" w:bidi="ru_RU"/>
          </w:rPr>
          <w:rPr>
            <w:color w:val="0000EE"/>
            <w:u w:val="single"/>
          </w:rPr>
          <w:t>5:17–25</w:t>
        </w:r>
      </w:hyperlink>
      <w:r>
        <w:rPr>
          <w:lang w:val="ru_RU" w:bidi="ru_RU"/>
        </w:rPr>
        <w:t>) и рабам (</w:t>
      </w:r>
      <w:hyperlink r:id="rId255">
        <w:r>
          <w:rPr>
            <w:lang w:val="ru_RU" w:bidi="ru_RU"/>
          </w:rPr>
          <w:rPr>
            <w:color w:val="0000EE"/>
            <w:u w:val="single"/>
          </w:rPr>
          <w:t>6:1–2a</w:t>
        </w:r>
      </w:hyperlink>
      <w:r>
        <w:rPr>
          <w:lang w:val="ru_RU" w:bidi="ru_RU"/>
        </w:rPr>
        <w:t>). Уважение способно разрушить все социальные преграды.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5:3–16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Вдовы, у которых не было ни денег, ни семей оставались без средств к существованию. Поэтому считалось, что христианская община должна была позаботиться о них (см. </w:t>
      </w:r>
      <w:hyperlink r:id="rId256">
        <w:r>
          <w:rPr>
            <w:lang w:val="ru_RU" w:bidi="ru_RU"/>
          </w:rPr>
          <w:rPr>
            <w:color w:val="0000EE"/>
            <w:u w:val="single"/>
          </w:rPr>
          <w:t>Втор.10:17–19</w:t>
        </w:r>
      </w:hyperlink>
      <w:r>
        <w:rPr>
          <w:lang w:val="ru_RU" w:bidi="ru_RU"/>
        </w:rPr>
        <w:t xml:space="preserve">; </w:t>
      </w:r>
      <w:hyperlink r:id="rId257">
        <w:r>
          <w:rPr>
            <w:lang w:val="ru_RU" w:bidi="ru_RU"/>
          </w:rPr>
          <w:rPr>
            <w:color w:val="0000EE"/>
            <w:u w:val="single"/>
          </w:rPr>
          <w:t>Ис.1:17</w:t>
        </w:r>
      </w:hyperlink>
      <w:r>
        <w:rPr>
          <w:lang w:val="ru_RU" w:bidi="ru_RU"/>
        </w:rPr>
        <w:t xml:space="preserve">; ср. </w:t>
      </w:r>
      <w:hyperlink r:id="rId258">
        <w:r>
          <w:rPr>
            <w:lang w:val="ru_RU" w:bidi="ru_RU"/>
          </w:rPr>
          <w:rPr>
            <w:color w:val="0000EE"/>
            <w:u w:val="single"/>
          </w:rPr>
          <w:t>Деян.6:1–6</w:t>
        </w:r>
      </w:hyperlink>
      <w:r>
        <w:rPr>
          <w:lang w:val="ru_RU" w:bidi="ru_RU"/>
        </w:rPr>
        <w:t xml:space="preserve">; </w:t>
      </w:r>
      <w:hyperlink r:id="rId259">
        <w:r>
          <w:rPr>
            <w:lang w:val="ru_RU" w:bidi="ru_RU"/>
          </w:rPr>
          <w:rPr>
            <w:color w:val="0000EE"/>
            <w:u w:val="single"/>
          </w:rPr>
          <w:t>Иак.1:27</w:t>
        </w:r>
      </w:hyperlink>
      <w:r>
        <w:rPr>
          <w:lang w:val="ru_RU" w:bidi="ru_RU"/>
        </w:rPr>
        <w:t>). Некоторые исследователи утверждают, что данный отрывок якобы предполагает, что в ефесской церкви в первом веке существовал некий религиозный орден вдов. Однако точных доказательств существования такого ордена в церкви первого века нет, но существовало специальное служение, которое заботилось о необеспеченных членах церкви.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Надежда на Бога была единственным утешением для вдовы, которая осталась совершенно одинокой (</w:t>
      </w:r>
      <w:hyperlink r:id="rId260">
        <w:r>
          <w:rPr>
            <w:lang w:val="ru_RU" w:bidi="ru_RU"/>
          </w:rPr>
          <w:rPr>
            <w:color w:val="0000EE"/>
            <w:u w:val="single"/>
          </w:rPr>
          <w:t>Пс.67:6</w:t>
        </w:r>
      </w:hyperlink>
      <w:r>
        <w:rPr>
          <w:lang w:val="ru_RU" w:bidi="ru_RU"/>
        </w:rPr>
        <w:t xml:space="preserve">; </w:t>
      </w:r>
      <w:hyperlink r:id="rId261">
        <w:r>
          <w:rPr>
            <w:lang w:val="ru_RU" w:bidi="ru_RU"/>
          </w:rPr>
          <w:rPr>
            <w:color w:val="0000EE"/>
            <w:u w:val="single"/>
          </w:rPr>
          <w:t>145:9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Некоторые вдовы в Ефесе жили исключительно ради своего удовольствия</w:t>
      </w:r>
      <w:r>
        <w:rPr>
          <w:i/>
          <w:lang w:val="ru_RU" w:bidi="ru_RU"/>
        </w:rPr>
        <w:t xml:space="preserve"> </w:t>
      </w:r>
      <w:r>
        <w:rPr>
          <w:lang w:val="ru_RU" w:bidi="ru_RU"/>
        </w:rPr>
        <w:t xml:space="preserve">и были больше заинтересованы в получении материальных благ, а не в даянии или жертвенности (см. также </w:t>
      </w:r>
      <w:hyperlink r:id="rId139">
        <w:r>
          <w:rPr>
            <w:lang w:val="ru_RU" w:bidi="ru_RU"/>
          </w:rPr>
          <w:rPr>
            <w:color w:val="0000EE"/>
            <w:u w:val="single"/>
          </w:rPr>
          <w:t>6:17–19</w:t>
        </w:r>
      </w:hyperlink>
      <w:r>
        <w:rPr>
          <w:lang w:val="ru_RU" w:bidi="ru_RU"/>
        </w:rPr>
        <w:t xml:space="preserve">; </w:t>
      </w:r>
      <w:hyperlink r:id="rId262">
        <w:r>
          <w:rPr>
            <w:lang w:val="ru_RU" w:bidi="ru_RU"/>
          </w:rPr>
          <w:rPr>
            <w:color w:val="0000EE"/>
            <w:u w:val="single"/>
          </w:rPr>
          <w:t>Иак.5:5</w:t>
        </w:r>
      </w:hyperlink>
      <w:r>
        <w:rPr>
          <w:lang w:val="ru_RU" w:bidi="ru_RU"/>
        </w:rPr>
        <w:t>). Такие вдовы не нуждались в материальной поддержке церковной общины.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Вера -— это не просто убеждение, это образ жизни (см. </w:t>
      </w:r>
      <w:hyperlink r:id="rId263">
        <w:r>
          <w:rPr>
            <w:lang w:val="ru_RU" w:bidi="ru_RU"/>
          </w:rPr>
          <w:rPr>
            <w:color w:val="0000EE"/>
            <w:u w:val="single"/>
          </w:rPr>
          <w:t>Иак.2:14–26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5:9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«не менее как шестидесятилетняя» — к м</w:t>
      </w:r>
      <w:r>
        <w:rPr>
          <w:lang w:val="ru_RU" w:bidi="ru_RU"/>
        </w:rPr>
        <w:t>олодым вдовам требовался другой подход (</w:t>
      </w:r>
      <w:hyperlink r:id="rId264">
        <w:r>
          <w:rPr>
            <w:lang w:val="ru_RU" w:bidi="ru_RU"/>
          </w:rPr>
          <w:rPr>
            <w:color w:val="0000EE"/>
            <w:u w:val="single"/>
          </w:rPr>
          <w:t>5:11–15</w:t>
        </w:r>
      </w:hyperlink>
      <w:r>
        <w:rPr>
          <w:lang w:val="ru_RU" w:bidi="ru_RU"/>
        </w:rPr>
        <w:t xml:space="preserve">). Молодыми считались вдовы, не достигшие сорокалетнего возраста, а пожилыми — или те, кому было за сорок, или те, кто был старше пятидесяти лет (см. </w:t>
      </w:r>
      <w:hyperlink r:id="rId265">
        <w:r>
          <w:rPr>
            <w:lang w:val="ru_RU" w:bidi="ru_RU"/>
          </w:rPr>
          <w:rPr>
            <w:color w:val="0000EE"/>
            <w:u w:val="single"/>
          </w:rPr>
          <w:t>Тит.2:2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«бывшая женою одного мужа»</w:t>
      </w:r>
      <w:r>
        <w:rPr>
          <w:lang w:val="ru_RU" w:bidi="ru_RU"/>
        </w:rPr>
        <w:t xml:space="preserve"> </w:t>
      </w:r>
      <w:r>
        <w:rPr>
          <w:i/>
          <w:lang w:val="ru_RU" w:bidi="ru_RU"/>
        </w:rPr>
        <w:t>(хранившая верность мужу)</w:t>
      </w:r>
      <w:r>
        <w:rPr>
          <w:lang w:val="ru_RU" w:bidi="ru_RU"/>
        </w:rPr>
        <w:t xml:space="preserve"> — эта мысль аналогична тому, что написано в </w:t>
      </w:r>
      <w:hyperlink r:id="rId266">
        <w:r>
          <w:rPr>
            <w:lang w:val="ru_RU" w:bidi="ru_RU"/>
          </w:rPr>
          <w:rPr>
            <w:color w:val="0000EE"/>
            <w:u w:val="single"/>
          </w:rPr>
          <w:t>1Тим.3:2</w:t>
        </w:r>
      </w:hyperlink>
      <w:r>
        <w:rPr>
          <w:lang w:val="ru_RU" w:bidi="ru_RU"/>
        </w:rPr>
        <w:t>,</w:t>
      </w:r>
      <w:hyperlink r:id="rId178">
        <w:r>
          <w:rPr>
            <w:lang w:val="ru_RU" w:bidi="ru_RU"/>
          </w:rPr>
          <w:rPr>
            <w:color w:val="0000EE"/>
            <w:u w:val="single"/>
          </w:rPr>
          <w:t>12</w:t>
        </w:r>
      </w:hyperlink>
      <w:r>
        <w:rPr>
          <w:lang w:val="ru_RU" w:bidi="ru_RU"/>
        </w:rPr>
        <w:t xml:space="preserve">; </w:t>
      </w:r>
      <w:hyperlink r:id="rId180">
        <w:r>
          <w:rPr>
            <w:lang w:val="ru_RU" w:bidi="ru_RU"/>
          </w:rPr>
          <w:rPr>
            <w:color w:val="0000EE"/>
            <w:u w:val="single"/>
          </w:rPr>
          <w:t>Тит.1:6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«и была усердна ко всякому доброму делу» — с</w:t>
      </w:r>
      <w:r>
        <w:rPr>
          <w:lang w:val="ru_RU" w:bidi="ru_RU"/>
        </w:rPr>
        <w:t xml:space="preserve">р. </w:t>
      </w:r>
      <w:hyperlink r:id="rId267">
        <w:r>
          <w:rPr>
            <w:lang w:val="ru_RU" w:bidi="ru_RU"/>
          </w:rPr>
          <w:rPr>
            <w:color w:val="0000EE"/>
            <w:u w:val="single"/>
          </w:rPr>
          <w:t>Быт.18:4</w:t>
        </w:r>
      </w:hyperlink>
      <w:r>
        <w:rPr>
          <w:lang w:val="ru_RU" w:bidi="ru_RU"/>
        </w:rPr>
        <w:t xml:space="preserve">; </w:t>
      </w:r>
      <w:hyperlink r:id="rId268">
        <w:r>
          <w:rPr>
            <w:lang w:val="ru_RU" w:bidi="ru_RU"/>
          </w:rPr>
          <w:rPr>
            <w:color w:val="0000EE"/>
            <w:u w:val="single"/>
          </w:rPr>
          <w:t>Лук.7:44</w:t>
        </w:r>
      </w:hyperlink>
      <w:r>
        <w:rPr>
          <w:lang w:val="ru_RU" w:bidi="ru_RU"/>
        </w:rPr>
        <w:t xml:space="preserve">; </w:t>
      </w:r>
      <w:hyperlink r:id="rId269">
        <w:r>
          <w:rPr>
            <w:lang w:val="ru_RU" w:bidi="ru_RU"/>
          </w:rPr>
          <w:rPr>
            <w:color w:val="0000EE"/>
            <w:u w:val="single"/>
          </w:rPr>
          <w:t>Ин.13:1–17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5:11–12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«отвергли прежнюю веру» — </w:t>
      </w:r>
      <w:r>
        <w:rPr>
          <w:lang w:val="ru_RU" w:bidi="ru_RU"/>
        </w:rPr>
        <w:t xml:space="preserve">Павел беспокоился, когда молодая вдова хотела выйти замуж за неверующего мужчину (ср. </w:t>
      </w:r>
      <w:hyperlink r:id="rId270">
        <w:r>
          <w:rPr>
            <w:lang w:val="ru_RU" w:bidi="ru_RU"/>
          </w:rPr>
          <w:rPr>
            <w:color w:val="0000EE"/>
            <w:u w:val="single"/>
          </w:rPr>
          <w:t>5:14</w:t>
        </w:r>
      </w:hyperlink>
      <w:r>
        <w:rPr>
          <w:lang w:val="ru_RU" w:bidi="ru_RU"/>
        </w:rPr>
        <w:t xml:space="preserve">), поскольку брак с язычником заставлял её нарушить священный обет и веру в Христа, от которых она должна была отречься. Подобный брак непременно отдалил бы её от Христа. Возможно, что под «прежней верой» Павел также имел в виду «священное вдовство» (см. </w:t>
      </w:r>
      <w:hyperlink r:id="rId22">
        <w:r>
          <w:rPr>
            <w:lang w:val="ru_RU" w:bidi="ru_RU"/>
          </w:rPr>
          <w:rPr>
            <w:color w:val="0000EE"/>
            <w:u w:val="single"/>
          </w:rPr>
          <w:t>5:5</w:t>
        </w:r>
      </w:hyperlink>
      <w:r>
        <w:rPr>
          <w:lang w:val="ru_RU" w:bidi="ru_RU"/>
        </w:rPr>
        <w:t xml:space="preserve">; ср. </w:t>
      </w:r>
      <w:hyperlink r:id="rId271">
        <w:r>
          <w:rPr>
            <w:lang w:val="ru_RU" w:bidi="ru_RU"/>
          </w:rPr>
          <w:rPr>
            <w:color w:val="0000EE"/>
            <w:u w:val="single"/>
          </w:rPr>
          <w:t>Деян.9:36–37</w:t>
        </w:r>
      </w:hyperlink>
      <w:r>
        <w:rPr>
          <w:lang w:val="ru_RU" w:bidi="ru_RU"/>
        </w:rPr>
        <w:t>) — обет, который молодая вдова давала для того, чтобы полностью посвятить себя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5:11–15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 молодым вдовам, которые ещё могли родить детей, требовался другой подход. Павел был обеспокоен, что лжеучителя могли увести молодых женщин от истины.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 сожалению, слишком редко происходит так, что люди, которые находятся на обеспечении у церковной общины, полностью посвящают свою жизнь благочестивым делам (ср. </w:t>
      </w:r>
      <w:hyperlink r:id="rId272">
        <w:r>
          <w:rPr>
            <w:lang w:val="ru_RU" w:bidi="ru_RU"/>
          </w:rPr>
          <w:rPr>
            <w:color w:val="0000EE"/>
            <w:u w:val="single"/>
          </w:rPr>
          <w:t>2:9–10</w:t>
        </w:r>
      </w:hyperlink>
      <w:r>
        <w:rPr>
          <w:lang w:val="ru_RU" w:bidi="ru_RU"/>
        </w:rPr>
        <w:t xml:space="preserve">; </w:t>
      </w:r>
      <w:hyperlink r:id="rId273">
        <w:r>
          <w:rPr>
            <w:lang w:val="ru_RU" w:bidi="ru_RU"/>
          </w:rPr>
          <w:rPr>
            <w:color w:val="0000EE"/>
            <w:u w:val="single"/>
          </w:rPr>
          <w:t>5:10</w:t>
        </w:r>
      </w:hyperlink>
      <w:r>
        <w:rPr>
          <w:lang w:val="ru_RU" w:bidi="ru_RU"/>
        </w:rPr>
        <w:t xml:space="preserve">). Злоупотребление финансовой поддержкой церкви не помогает ни им, ни распространению Благой Вести (ср. </w:t>
      </w:r>
      <w:hyperlink r:id="rId270">
        <w:r>
          <w:rPr>
            <w:lang w:val="ru_RU" w:bidi="ru_RU"/>
          </w:rPr>
          <w:rPr>
            <w:color w:val="0000EE"/>
            <w:u w:val="single"/>
          </w:rPr>
          <w:t>5:14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«говорят, чего не должно» — возможно, речь идёт о том, что молодые вдовы</w:t>
      </w:r>
      <w:r>
        <w:rPr>
          <w:lang w:val="ru_RU" w:bidi="ru_RU"/>
        </w:rPr>
        <w:t xml:space="preserve"> легко принимали лжеучение (</w:t>
      </w:r>
      <w:hyperlink r:id="rId274">
        <w:r>
          <w:rPr>
            <w:lang w:val="ru_RU" w:bidi="ru_RU"/>
          </w:rPr>
          <w:rPr>
            <w:color w:val="0000EE"/>
            <w:u w:val="single"/>
          </w:rPr>
          <w:t>5:15</w:t>
        </w:r>
      </w:hyperlink>
      <w:r>
        <w:rPr>
          <w:lang w:val="ru_RU" w:bidi="ru_RU"/>
        </w:rPr>
        <w:t xml:space="preserve">; ср. </w:t>
      </w:r>
      <w:hyperlink r:id="rId275">
        <w:r>
          <w:rPr>
            <w:lang w:val="ru_RU" w:bidi="ru_RU"/>
          </w:rPr>
          <w:rPr>
            <w:color w:val="0000EE"/>
            <w:u w:val="single"/>
          </w:rPr>
          <w:t>2Фес.3:11–13</w:t>
        </w:r>
      </w:hyperlink>
      <w:r>
        <w:rPr>
          <w:lang w:val="ru_RU" w:bidi="ru_RU"/>
        </w:rPr>
        <w:t xml:space="preserve">; </w:t>
      </w:r>
      <w:hyperlink r:id="rId276">
        <w:r>
          <w:rPr>
            <w:lang w:val="ru_RU" w:bidi="ru_RU"/>
          </w:rPr>
          <w:rPr>
            <w:color w:val="0000EE"/>
            <w:u w:val="single"/>
          </w:rPr>
          <w:t>Тит.1:11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советует молодым вдовам снова выходить замуж. Однако их супругом должен стать верующий мужчина (</w:t>
      </w:r>
      <w:hyperlink r:id="rId277">
        <w:r>
          <w:rPr>
            <w:lang w:val="ru_RU" w:bidi="ru_RU"/>
          </w:rPr>
          <w:rPr>
            <w:color w:val="0000EE"/>
            <w:u w:val="single"/>
          </w:rPr>
          <w:t>5:11–12</w:t>
        </w:r>
      </w:hyperlink>
      <w:r>
        <w:rPr>
          <w:lang w:val="ru_RU" w:bidi="ru_RU"/>
        </w:rPr>
        <w:t xml:space="preserve">; ср. </w:t>
      </w:r>
      <w:hyperlink r:id="rId278">
        <w:r>
          <w:rPr>
            <w:lang w:val="ru_RU" w:bidi="ru_RU"/>
          </w:rPr>
          <w:rPr>
            <w:color w:val="0000EE"/>
            <w:u w:val="single"/>
          </w:rPr>
          <w:t>2:15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«не подавали противнику никакого повода к злоречию» —</w:t>
      </w:r>
      <w:r>
        <w:rPr>
          <w:lang w:val="ru_RU" w:bidi="ru_RU"/>
        </w:rPr>
        <w:t xml:space="preserve"> их поступки не должны были вредить проповеди Евангелия (см. </w:t>
      </w:r>
      <w:hyperlink r:id="rId279">
        <w:r>
          <w:rPr>
            <w:lang w:val="ru_RU" w:bidi="ru_RU"/>
          </w:rPr>
          <w:rPr>
            <w:color w:val="0000EE"/>
            <w:u w:val="single"/>
          </w:rPr>
          <w:t>1Фес.4:11–12</w:t>
        </w:r>
      </w:hyperlink>
      <w:r>
        <w:rPr>
          <w:lang w:val="ru_RU" w:bidi="ru_RU"/>
        </w:rPr>
        <w:t xml:space="preserve">; </w:t>
      </w:r>
      <w:hyperlink r:id="rId67">
        <w:r>
          <w:rPr>
            <w:lang w:val="ru_RU" w:bidi="ru_RU"/>
          </w:rPr>
          <w:rPr>
            <w:color w:val="0000EE"/>
            <w:u w:val="single"/>
          </w:rPr>
          <w:t>Тит.2:8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«совратились вслед сатаны» — о</w:t>
      </w:r>
      <w:r>
        <w:rPr>
          <w:lang w:val="ru_RU" w:bidi="ru_RU"/>
        </w:rPr>
        <w:t>ни отступили от истины и отреклись от Христа. Это произошло или потому, что они приняли лжеучение (</w:t>
      </w:r>
      <w:hyperlink r:id="rId280">
        <w:r>
          <w:rPr>
            <w:lang w:val="ru_RU" w:bidi="ru_RU"/>
          </w:rPr>
          <w:rPr>
            <w:color w:val="0000EE"/>
            <w:u w:val="single"/>
          </w:rPr>
          <w:t>1:6–7</w:t>
        </w:r>
      </w:hyperlink>
      <w:r>
        <w:rPr>
          <w:lang w:val="ru_RU" w:bidi="ru_RU"/>
        </w:rPr>
        <w:t xml:space="preserve">; ср. </w:t>
      </w:r>
      <w:hyperlink r:id="rId102">
        <w:r>
          <w:rPr>
            <w:lang w:val="ru_RU" w:bidi="ru_RU"/>
          </w:rPr>
          <w:rPr>
            <w:color w:val="0000EE"/>
            <w:u w:val="single"/>
          </w:rPr>
          <w:t>3:6–7</w:t>
        </w:r>
      </w:hyperlink>
      <w:r>
        <w:rPr>
          <w:lang w:val="ru_RU" w:bidi="ru_RU"/>
        </w:rPr>
        <w:t xml:space="preserve">; </w:t>
      </w:r>
      <w:hyperlink r:id="rId281">
        <w:r>
          <w:rPr>
            <w:lang w:val="ru_RU" w:bidi="ru_RU"/>
          </w:rPr>
          <w:rPr>
            <w:color w:val="0000EE"/>
            <w:u w:val="single"/>
          </w:rPr>
          <w:t>Евр.2:1</w:t>
        </w:r>
      </w:hyperlink>
      <w:r>
        <w:rPr>
          <w:lang w:val="ru_RU" w:bidi="ru_RU"/>
        </w:rPr>
        <w:t>), или по той причине, что они сосредоточились на удовлетворении своих греховных желаний (</w:t>
      </w:r>
      <w:hyperlink r:id="rId282">
        <w:r>
          <w:rPr>
            <w:lang w:val="ru_RU" w:bidi="ru_RU"/>
          </w:rPr>
          <w:rPr>
            <w:color w:val="0000EE"/>
            <w:u w:val="single"/>
          </w:rPr>
          <w:t>1Тим.5:6</w:t>
        </w:r>
      </w:hyperlink>
      <w:r>
        <w:rPr>
          <w:lang w:val="ru_RU" w:bidi="ru_RU"/>
        </w:rPr>
        <w:t>,</w:t>
      </w:r>
      <w:hyperlink r:id="rId283">
        <w:r>
          <w:rPr>
            <w:lang w:val="ru_RU" w:bidi="ru_RU"/>
          </w:rPr>
          <w:rPr>
            <w:color w:val="0000EE"/>
            <w:u w:val="single"/>
          </w:rPr>
          <w:t>13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Отдельные семьи верующих не утрачивают свои особенности и индивидуальность в церковных общинах (ср. </w:t>
      </w:r>
      <w:hyperlink r:id="rId278">
        <w:r>
          <w:rPr>
            <w:lang w:val="ru_RU" w:bidi="ru_RU"/>
          </w:rPr>
          <w:rPr>
            <w:color w:val="0000EE"/>
            <w:u w:val="single"/>
          </w:rPr>
          <w:t>2:15</w:t>
        </w:r>
      </w:hyperlink>
      <w:r>
        <w:rPr>
          <w:lang w:val="ru_RU" w:bidi="ru_RU"/>
        </w:rPr>
        <w:t xml:space="preserve">; </w:t>
      </w:r>
      <w:hyperlink r:id="rId43">
        <w:r>
          <w:rPr>
            <w:lang w:val="ru_RU" w:bidi="ru_RU"/>
          </w:rPr>
          <w:rPr>
            <w:color w:val="0000EE"/>
            <w:u w:val="single"/>
          </w:rPr>
          <w:t>3:15</w:t>
        </w:r>
      </w:hyperlink>
      <w:r>
        <w:rPr>
          <w:lang w:val="ru_RU" w:bidi="ru_RU"/>
        </w:rPr>
        <w:t xml:space="preserve">). Павел не преуменьшает роль биологической семьи, которая является частью одной большой духовной семьи, то есть Церкви (см. </w:t>
      </w:r>
      <w:hyperlink r:id="rId284">
        <w:r>
          <w:rPr>
            <w:lang w:val="ru_RU" w:bidi="ru_RU"/>
          </w:rPr>
          <w:rPr>
            <w:color w:val="0000EE"/>
            <w:u w:val="single"/>
          </w:rPr>
          <w:t>Мк.3:31–35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5:17–18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«должно оказывать сугубую честь» (в некоторых переводах </w:t>
      </w:r>
      <w:r>
        <w:rPr>
          <w:i/>
          <w:lang w:val="ru_RU" w:bidi="ru_RU"/>
        </w:rPr>
        <w:t>заслуживают уважения и оплаты за их труд</w:t>
      </w:r>
      <w:r>
        <w:rPr>
          <w:lang w:val="ru_RU" w:bidi="ru_RU"/>
        </w:rPr>
        <w:t xml:space="preserve">, буквально </w:t>
      </w:r>
      <w:r>
        <w:rPr>
          <w:i/>
          <w:lang w:val="ru_RU" w:bidi="ru_RU"/>
        </w:rPr>
        <w:t>должны быть достойны двойной чести</w:t>
      </w:r>
      <w:r>
        <w:rPr>
          <w:lang w:val="ru_RU" w:bidi="ru_RU"/>
        </w:rPr>
        <w:t xml:space="preserve">) — ср. </w:t>
      </w:r>
      <w:hyperlink r:id="rId285">
        <w:r>
          <w:rPr>
            <w:lang w:val="ru_RU" w:bidi="ru_RU"/>
          </w:rPr>
          <w:rPr>
            <w:color w:val="0000EE"/>
            <w:u w:val="single"/>
          </w:rPr>
          <w:t>Гал.6:6</w:t>
        </w:r>
      </w:hyperlink>
      <w:r>
        <w:rPr>
          <w:lang w:val="ru_RU" w:bidi="ru_RU"/>
        </w:rPr>
        <w:t xml:space="preserve">. Не существует доказательств того, что в те времена должность священнослужителя была оплачиваемой. Используемое здесь греческое слово никогда не употреблялось для обозначения постоянной зарплаты, и под этим понятием подразумевалось нечто большее, чем обычное проявление уважения. В других отрывках Писания, таких, как, например, </w:t>
      </w:r>
      <w:hyperlink r:id="rId286">
        <w:r>
          <w:rPr>
            <w:lang w:val="ru_RU" w:bidi="ru_RU"/>
          </w:rPr>
          <w:rPr>
            <w:color w:val="0000EE"/>
            <w:u w:val="single"/>
          </w:rPr>
          <w:t>Втор.25:4</w:t>
        </w:r>
      </w:hyperlink>
      <w:r>
        <w:rPr>
          <w:lang w:val="ru_RU" w:bidi="ru_RU"/>
        </w:rPr>
        <w:t xml:space="preserve"> и </w:t>
      </w:r>
      <w:hyperlink r:id="rId287">
        <w:r>
          <w:rPr>
            <w:lang w:val="ru_RU" w:bidi="ru_RU"/>
          </w:rPr>
          <w:rPr>
            <w:color w:val="0000EE"/>
            <w:u w:val="single"/>
          </w:rPr>
          <w:t>Лук.10:7</w:t>
        </w:r>
      </w:hyperlink>
      <w:r>
        <w:rPr>
          <w:lang w:val="ru_RU" w:bidi="ru_RU"/>
        </w:rPr>
        <w:t>, речь идёт о финансовом вознаграждении.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5:17–25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Пресвитеры или старейшины — так же, как было принято в иудаизме, были лидерами общин (см. также </w:t>
      </w:r>
      <w:hyperlink r:id="rId168">
        <w:r>
          <w:rPr>
            <w:lang w:val="ru_RU" w:bidi="ru_RU"/>
          </w:rPr>
          <w:rPr>
            <w:color w:val="0000EE"/>
            <w:u w:val="single"/>
          </w:rPr>
          <w:t>3:1–7</w:t>
        </w:r>
      </w:hyperlink>
      <w:r>
        <w:rPr>
          <w:lang w:val="ru_RU" w:bidi="ru_RU"/>
        </w:rPr>
        <w:t xml:space="preserve">; </w:t>
      </w:r>
      <w:hyperlink r:id="rId288">
        <w:r>
          <w:rPr>
            <w:lang w:val="ru_RU" w:bidi="ru_RU"/>
          </w:rPr>
          <w:rPr>
            <w:color w:val="0000EE"/>
            <w:u w:val="single"/>
          </w:rPr>
          <w:t>Тит.1:5–9</w:t>
        </w:r>
      </w:hyperlink>
      <w:r>
        <w:rPr>
          <w:lang w:val="ru_RU" w:bidi="ru_RU"/>
        </w:rPr>
        <w:t xml:space="preserve">). Как правило это были мужчины пожилого возраста, которые могли быть церковными или общественными руководителями. В Посланиях к Тимофею и Титу они названы </w:t>
      </w:r>
      <w:r>
        <w:rPr>
          <w:lang w:val="ru_RU" w:bidi="ru_RU"/>
        </w:rPr>
        <w:t>«</w:t>
      </w:r>
      <w:r>
        <w:rPr>
          <w:lang w:val="ru_RU" w:bidi="ru_RU"/>
        </w:rPr>
        <w:t>пресвитерами</w:t>
      </w:r>
      <w:r>
        <w:rPr>
          <w:lang w:val="ru_RU" w:bidi="ru_RU"/>
        </w:rPr>
        <w:t>»</w:t>
      </w:r>
      <w:r>
        <w:rPr>
          <w:lang w:val="ru_RU" w:bidi="ru_RU"/>
        </w:rPr>
        <w:t xml:space="preserve"> и </w:t>
      </w:r>
      <w:r>
        <w:rPr>
          <w:lang w:val="ru_RU" w:bidi="ru_RU"/>
        </w:rPr>
        <w:t>«</w:t>
      </w:r>
      <w:r>
        <w:rPr>
          <w:lang w:val="ru_RU" w:bidi="ru_RU"/>
        </w:rPr>
        <w:t>епископами</w:t>
      </w:r>
      <w:r>
        <w:rPr>
          <w:lang w:val="ru_RU" w:bidi="ru_RU"/>
        </w:rPr>
        <w:t>»</w:t>
      </w:r>
      <w:r>
        <w:rPr>
          <w:lang w:val="ru_RU" w:bidi="ru_RU"/>
        </w:rPr>
        <w:t xml:space="preserve"> (см. также </w:t>
      </w:r>
      <w:hyperlink r:id="rId84">
        <w:r>
          <w:rPr>
            <w:lang w:val="ru_RU" w:bidi="ru_RU"/>
          </w:rPr>
          <w:rPr>
            <w:color w:val="0000EE"/>
            <w:u w:val="single"/>
          </w:rPr>
          <w:t>1Тим.4:14</w:t>
        </w:r>
      </w:hyperlink>
      <w:r>
        <w:rPr>
          <w:lang w:val="ru_RU" w:bidi="ru_RU"/>
        </w:rPr>
        <w:t xml:space="preserve">; </w:t>
      </w:r>
      <w:hyperlink r:id="rId171">
        <w:r>
          <w:rPr>
            <w:lang w:val="ru_RU" w:bidi="ru_RU"/>
          </w:rPr>
          <w:rPr>
            <w:color w:val="0000EE"/>
            <w:u w:val="single"/>
          </w:rPr>
          <w:t>Тит. 1:5</w:t>
        </w:r>
      </w:hyperlink>
      <w:r>
        <w:rPr>
          <w:lang w:val="ru_RU" w:bidi="ru_RU"/>
        </w:rPr>
        <w:t xml:space="preserve">). Это же греческое слово используется в значении </w:t>
      </w:r>
      <w:r>
        <w:rPr>
          <w:lang w:val="ru_RU" w:bidi="ru_RU"/>
        </w:rPr>
        <w:t>«пожилой мужчина», «старец»</w:t>
      </w:r>
      <w:r>
        <w:rPr>
          <w:lang w:val="ru_RU" w:bidi="ru_RU"/>
        </w:rPr>
        <w:t xml:space="preserve"> (как в </w:t>
      </w:r>
      <w:hyperlink r:id="rId289">
        <w:r>
          <w:rPr>
            <w:lang w:val="ru_RU" w:bidi="ru_RU"/>
          </w:rPr>
          <w:rPr>
            <w:color w:val="0000EE"/>
            <w:u w:val="single"/>
          </w:rPr>
          <w:t>1Тим.5:1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5:19–21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Атмосфера, которую привнесли в церковь лжеучителя, могла привести к ложным обвинениям против руководителей общины. Данный отрывок следует порядку, принятому во </w:t>
      </w:r>
      <w:hyperlink r:id="rId290">
        <w:r>
          <w:rPr>
            <w:lang w:val="ru_RU" w:bidi="ru_RU"/>
          </w:rPr>
          <w:rPr>
            <w:color w:val="0000EE"/>
            <w:u w:val="single"/>
          </w:rPr>
          <w:t>Втор.19:15–21</w:t>
        </w:r>
      </w:hyperlink>
      <w:r>
        <w:rPr>
          <w:lang w:val="ru_RU" w:bidi="ru_RU"/>
        </w:rPr>
        <w:t xml:space="preserve">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«при двух или трёх свидетелях» —</w:t>
      </w:r>
      <w:r>
        <w:rPr>
          <w:lang w:val="ru_RU" w:bidi="ru_RU"/>
        </w:rPr>
        <w:t xml:space="preserve"> см. </w:t>
      </w:r>
      <w:hyperlink r:id="rId291">
        <w:r>
          <w:rPr>
            <w:lang w:val="ru_RU" w:bidi="ru_RU"/>
          </w:rPr>
          <w:rPr>
            <w:color w:val="0000EE"/>
            <w:u w:val="single"/>
          </w:rPr>
          <w:t>Втор.17:6</w:t>
        </w:r>
      </w:hyperlink>
      <w:r>
        <w:rPr>
          <w:lang w:val="ru_RU" w:bidi="ru_RU"/>
        </w:rPr>
        <w:t xml:space="preserve">; </w:t>
      </w:r>
      <w:hyperlink r:id="rId292">
        <w:r>
          <w:rPr>
            <w:lang w:val="ru_RU" w:bidi="ru_RU"/>
          </w:rPr>
          <w:rPr>
            <w:color w:val="0000EE"/>
            <w:u w:val="single"/>
          </w:rPr>
          <w:t>19:15</w:t>
        </w:r>
      </w:hyperlink>
      <w:r>
        <w:rPr>
          <w:lang w:val="ru_RU" w:bidi="ru_RU"/>
        </w:rPr>
        <w:t xml:space="preserve">; </w:t>
      </w:r>
      <w:hyperlink r:id="rId293">
        <w:r>
          <w:rPr>
            <w:lang w:val="ru_RU" w:bidi="ru_RU"/>
          </w:rPr>
          <w:rPr>
            <w:color w:val="0000EE"/>
            <w:u w:val="single"/>
          </w:rPr>
          <w:t>Мф.18:16</w:t>
        </w:r>
      </w:hyperlink>
      <w:r>
        <w:rPr>
          <w:lang w:val="ru_RU" w:bidi="ru_RU"/>
        </w:rPr>
        <w:t xml:space="preserve">; </w:t>
      </w:r>
      <w:hyperlink r:id="rId294">
        <w:r>
          <w:rPr>
            <w:lang w:val="ru_RU" w:bidi="ru_RU"/>
          </w:rPr>
          <w:rPr>
            <w:color w:val="0000EE"/>
            <w:u w:val="single"/>
          </w:rPr>
          <w:t>2Кор.13:1</w:t>
        </w:r>
      </w:hyperlink>
      <w:r>
        <w:rPr>
          <w:lang w:val="ru_RU" w:bidi="ru_RU"/>
        </w:rPr>
        <w:t xml:space="preserve">; </w:t>
      </w:r>
      <w:hyperlink r:id="rId295">
        <w:r>
          <w:rPr>
            <w:lang w:val="ru_RU" w:bidi="ru_RU"/>
          </w:rPr>
          <w:rPr>
            <w:color w:val="0000EE"/>
            <w:u w:val="single"/>
          </w:rPr>
          <w:t>Евр.10:28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5:20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«Согрешающих» — это слово</w:t>
      </w:r>
      <w:r>
        <w:rPr>
          <w:lang w:val="ru_RU" w:bidi="ru_RU"/>
        </w:rPr>
        <w:t xml:space="preserve"> либо относится к тем, кого справедливо обличили в грехе, либо к тем, кого ложно обвинили в том, чего они не совершали (</w:t>
      </w:r>
      <w:hyperlink r:id="rId296">
        <w:r>
          <w:rPr>
            <w:lang w:val="ru_RU" w:bidi="ru_RU"/>
          </w:rPr>
          <w:rPr>
            <w:color w:val="0000EE"/>
            <w:u w:val="single"/>
          </w:rPr>
          <w:t>Втор.19:16–19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«прочие»</w:t>
      </w:r>
      <w:r>
        <w:rPr>
          <w:lang w:val="ru_RU" w:bidi="ru_RU"/>
        </w:rPr>
        <w:t xml:space="preserve"> — речь идёт или о других руководителях церкви, или о её членах (ср. </w:t>
      </w:r>
      <w:hyperlink r:id="rId297">
        <w:r>
          <w:rPr>
            <w:lang w:val="ru_RU" w:bidi="ru_RU"/>
          </w:rPr>
          <w:rPr>
            <w:color w:val="0000EE"/>
            <w:u w:val="single"/>
          </w:rPr>
          <w:t>Втор.19:20</w:t>
        </w:r>
      </w:hyperlink>
      <w:r>
        <w:rPr>
          <w:lang w:val="ru_RU" w:bidi="ru_RU"/>
        </w:rPr>
        <w:t xml:space="preserve">; </w:t>
      </w:r>
      <w:hyperlink r:id="rId298">
        <w:r>
          <w:rPr>
            <w:lang w:val="ru_RU" w:bidi="ru_RU"/>
          </w:rPr>
          <w:rPr>
            <w:color w:val="0000EE"/>
            <w:u w:val="single"/>
          </w:rPr>
          <w:t>Деян.5:1–11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5:21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«пред Богом и Господом Иисусом Христом и избранными Ангелами» — </w:t>
      </w:r>
      <w:r>
        <w:rPr>
          <w:lang w:val="ru_RU" w:bidi="ru_RU"/>
        </w:rPr>
        <w:t>Бог, Господь Иисус Христос и Ангелы представляют собой тройное свидетельство (</w:t>
      </w:r>
      <w:hyperlink r:id="rId299">
        <w:r>
          <w:rPr>
            <w:lang w:val="ru_RU" w:bidi="ru_RU"/>
          </w:rPr>
          <w:rPr>
            <w:color w:val="0000EE"/>
            <w:u w:val="single"/>
          </w:rPr>
          <w:t>5:19</w:t>
        </w:r>
      </w:hyperlink>
      <w:r>
        <w:rPr>
          <w:lang w:val="ru_RU" w:bidi="ru_RU"/>
        </w:rPr>
        <w:t>). Они подтверждают виновность руководителей, которые совершили грех (</w:t>
      </w:r>
      <w:hyperlink r:id="rId300">
        <w:r>
          <w:rPr>
            <w:lang w:val="ru_RU" w:bidi="ru_RU"/>
          </w:rPr>
          <w:rPr>
            <w:color w:val="0000EE"/>
            <w:u w:val="single"/>
          </w:rPr>
          <w:t>5:20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Ангелы ассоциируются с Божьим судом (</w:t>
      </w:r>
      <w:hyperlink r:id="rId301">
        <w:r>
          <w:rPr>
            <w:lang w:val="ru_RU" w:bidi="ru_RU"/>
          </w:rPr>
          <w:rPr>
            <w:color w:val="0000EE"/>
            <w:u w:val="single"/>
          </w:rPr>
          <w:t>Дан.7:9–10</w:t>
        </w:r>
      </w:hyperlink>
      <w:r>
        <w:rPr>
          <w:lang w:val="ru_RU" w:bidi="ru_RU"/>
        </w:rPr>
        <w:t xml:space="preserve">; </w:t>
      </w:r>
      <w:hyperlink r:id="rId302">
        <w:r>
          <w:rPr>
            <w:lang w:val="ru_RU" w:bidi="ru_RU"/>
          </w:rPr>
          <w:rPr>
            <w:color w:val="0000EE"/>
            <w:u w:val="single"/>
          </w:rPr>
          <w:t>Мф.13:49</w:t>
        </w:r>
      </w:hyperlink>
      <w:r>
        <w:rPr>
          <w:lang w:val="ru_RU" w:bidi="ru_RU"/>
        </w:rPr>
        <w:t xml:space="preserve">; </w:t>
      </w:r>
      <w:hyperlink r:id="rId303">
        <w:r>
          <w:rPr>
            <w:lang w:val="ru_RU" w:bidi="ru_RU"/>
          </w:rPr>
          <w:rPr>
            <w:color w:val="0000EE"/>
            <w:u w:val="single"/>
          </w:rPr>
          <w:t>25:31</w:t>
        </w:r>
      </w:hyperlink>
      <w:r>
        <w:rPr>
          <w:lang w:val="ru_RU" w:bidi="ru_RU"/>
        </w:rPr>
        <w:t>,</w:t>
      </w:r>
      <w:hyperlink r:id="rId304">
        <w:r>
          <w:rPr>
            <w:lang w:val="ru_RU" w:bidi="ru_RU"/>
          </w:rPr>
          <w:rPr>
            <w:color w:val="0000EE"/>
            <w:u w:val="single"/>
          </w:rPr>
          <w:t>41</w:t>
        </w:r>
      </w:hyperlink>
      <w:r>
        <w:rPr>
          <w:lang w:val="ru_RU" w:bidi="ru_RU"/>
        </w:rPr>
        <w:t xml:space="preserve">; </w:t>
      </w:r>
      <w:hyperlink r:id="rId305">
        <w:r>
          <w:rPr>
            <w:lang w:val="ru_RU" w:bidi="ru_RU"/>
          </w:rPr>
          <w:rPr>
            <w:color w:val="0000EE"/>
            <w:u w:val="single"/>
          </w:rPr>
          <w:t>Лук.9:26</w:t>
        </w:r>
      </w:hyperlink>
      <w:r>
        <w:rPr>
          <w:lang w:val="ru_RU" w:bidi="ru_RU"/>
        </w:rPr>
        <w:t xml:space="preserve">; </w:t>
      </w:r>
      <w:hyperlink r:id="rId306">
        <w:r>
          <w:rPr>
            <w:lang w:val="ru_RU" w:bidi="ru_RU"/>
          </w:rPr>
          <w:rPr>
            <w:color w:val="0000EE"/>
            <w:u w:val="single"/>
          </w:rPr>
          <w:t>2Фес.1:7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«не делайся участником в чужих грехах» —</w:t>
      </w:r>
      <w:r>
        <w:rPr>
          <w:lang w:val="ru_RU" w:bidi="ru_RU"/>
        </w:rPr>
        <w:t xml:space="preserve"> тот, кто рукополагает служителя, несёт ответственность за его действия.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что Тимофей очень заботился о своей чистоте (</w:t>
      </w:r>
      <w:hyperlink r:id="rId307">
        <w:r>
          <w:rPr>
            <w:lang w:val="ru_RU" w:bidi="ru_RU"/>
          </w:rPr>
          <w:rPr>
            <w:color w:val="0000EE"/>
            <w:u w:val="single"/>
          </w:rPr>
          <w:t>5:22</w:t>
        </w:r>
      </w:hyperlink>
      <w:r>
        <w:rPr>
          <w:lang w:val="ru_RU" w:bidi="ru_RU"/>
        </w:rPr>
        <w:t xml:space="preserve">), поэтому он с осторожностью относился к употреблению вина (см. </w:t>
      </w:r>
      <w:hyperlink r:id="rId193">
        <w:r>
          <w:rPr>
            <w:lang w:val="ru_RU" w:bidi="ru_RU"/>
          </w:rPr>
          <w:rPr>
            <w:color w:val="0000EE"/>
            <w:u w:val="single"/>
          </w:rPr>
          <w:t>3:3</w:t>
        </w:r>
      </w:hyperlink>
      <w:r>
        <w:rPr>
          <w:lang w:val="ru_RU" w:bidi="ru_RU"/>
        </w:rPr>
        <w:t xml:space="preserve">; </w:t>
      </w:r>
      <w:hyperlink r:id="rId308">
        <w:r>
          <w:rPr>
            <w:lang w:val="ru_RU" w:bidi="ru_RU"/>
          </w:rPr>
          <w:rPr>
            <w:color w:val="0000EE"/>
            <w:u w:val="single"/>
          </w:rPr>
          <w:t>Чис.6:1–21</w:t>
        </w:r>
      </w:hyperlink>
      <w:r>
        <w:rPr>
          <w:lang w:val="ru_RU" w:bidi="ru_RU"/>
        </w:rPr>
        <w:t>) и некоторых видов пищи (</w:t>
      </w:r>
      <w:hyperlink r:id="rId309">
        <w:r>
          <w:rPr>
            <w:lang w:val="ru_RU" w:bidi="ru_RU"/>
          </w:rPr>
          <w:rPr>
            <w:color w:val="0000EE"/>
            <w:u w:val="single"/>
          </w:rPr>
          <w:t>1Кор.10:21</w:t>
        </w:r>
      </w:hyperlink>
      <w:r>
        <w:rPr>
          <w:lang w:val="ru_RU" w:bidi="ru_RU"/>
        </w:rPr>
        <w:t>). Павел советует ему употреблять вино в лечебных целях.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5:24–25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два высказывания подытоживают всё, чему учил Павел в </w:t>
      </w:r>
      <w:hyperlink r:id="rId310">
        <w:r>
          <w:rPr>
            <w:lang w:val="ru_RU" w:bidi="ru_RU"/>
          </w:rPr>
          <w:rPr>
            <w:color w:val="0000EE"/>
            <w:u w:val="single"/>
          </w:rPr>
          <w:t>5:17–23,</w:t>
        </w:r>
      </w:hyperlink>
      <w:r>
        <w:rPr>
          <w:lang w:val="ru_RU" w:bidi="ru_RU"/>
        </w:rPr>
        <w:t xml:space="preserve"> и напоминают о Божьем суде.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Рабы должны чтить своих хозяев, как верующих, так и неверующих. Это принесёт славу Божьему имени, и оно не будет опозорено (см. </w:t>
      </w:r>
      <w:r>
        <w:rPr>
          <w:lang w:val="ru_RU" w:bidi="ru_RU"/>
        </w:rPr>
        <w:t>Учебные заметки к 5:1–6:2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6:2–10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этом отрывке Павел обличает лжеучителей, которые хотели разбогатеть.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6:2–21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последняя часть послания. В ней Павел вновь поднимает тему о лжеучителях. Он говорит, что Тимофей должен противостоять всякому лжеучению. Структура этого отрывка очень схожа с </w:t>
      </w:r>
      <w:hyperlink r:id="rId311">
        <w:r>
          <w:rPr>
            <w:lang w:val="ru_RU" w:bidi="ru_RU"/>
          </w:rPr>
          <w:rPr>
            <w:color w:val="0000EE"/>
            <w:u w:val="single"/>
          </w:rPr>
          <w:t>1Тим.1:3–20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6:4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«заражён страстью к состязаниям и словопрениям, от которых происходят... распри» — здесь говорится о той же проблеме, что и в </w:t>
      </w:r>
      <w:hyperlink r:id="rId126">
        <w:r>
          <w:rPr>
            <w:lang w:val="ru_RU" w:bidi="ru_RU"/>
          </w:rPr>
          <w:rPr>
            <w:color w:val="0000EE"/>
            <w:u w:val="single"/>
          </w:rPr>
          <w:t>1:4</w:t>
        </w:r>
      </w:hyperlink>
      <w:r>
        <w:rPr>
          <w:lang w:val="ru_RU" w:bidi="ru_RU"/>
        </w:rPr>
        <w:t xml:space="preserve"> (см. также </w:t>
      </w:r>
      <w:hyperlink r:id="rId312">
        <w:r>
          <w:rPr>
            <w:lang w:val="ru_RU" w:bidi="ru_RU"/>
          </w:rPr>
          <w:rPr>
            <w:color w:val="0000EE"/>
            <w:u w:val="single"/>
          </w:rPr>
          <w:t>2Тим.2:23–24</w:t>
        </w:r>
      </w:hyperlink>
      <w:r>
        <w:rPr>
          <w:lang w:val="ru_RU" w:bidi="ru_RU"/>
        </w:rPr>
        <w:t xml:space="preserve">; </w:t>
      </w:r>
      <w:hyperlink r:id="rId35">
        <w:r>
          <w:rPr>
            <w:lang w:val="ru_RU" w:bidi="ru_RU"/>
          </w:rPr>
          <w:rPr>
            <w:color w:val="0000EE"/>
            <w:u w:val="single"/>
          </w:rPr>
          <w:t>Тит.3:9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6:5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«чуждыми истины» —</w:t>
      </w:r>
      <w:r>
        <w:rPr>
          <w:lang w:val="ru_RU" w:bidi="ru_RU"/>
        </w:rPr>
        <w:t xml:space="preserve"> в некоторых переводах </w:t>
      </w:r>
      <w:r>
        <w:rPr>
          <w:i/>
          <w:lang w:val="ru_RU" w:bidi="ru_RU"/>
        </w:rPr>
        <w:t xml:space="preserve">которые утратили всякое понятие об истине </w:t>
      </w:r>
      <w:r>
        <w:rPr>
          <w:lang w:val="ru_RU" w:bidi="ru_RU"/>
        </w:rPr>
        <w:t>или</w:t>
      </w:r>
      <w:r>
        <w:rPr>
          <w:i/>
          <w:lang w:val="ru_RU" w:bidi="ru_RU"/>
        </w:rPr>
        <w:t xml:space="preserve"> далёкими от истины</w:t>
      </w:r>
      <w:r>
        <w:rPr>
          <w:lang w:val="ru_RU" w:bidi="ru_RU"/>
        </w:rPr>
        <w:t xml:space="preserve">, буквально </w:t>
      </w:r>
      <w:r>
        <w:rPr>
          <w:i/>
          <w:lang w:val="ru_RU" w:bidi="ru_RU"/>
        </w:rPr>
        <w:t xml:space="preserve">будучи лишены истины; </w:t>
      </w:r>
      <w:r>
        <w:rPr>
          <w:lang w:val="ru_RU" w:bidi="ru_RU"/>
        </w:rPr>
        <w:t xml:space="preserve">(см. </w:t>
      </w:r>
      <w:hyperlink r:id="rId313">
        <w:r>
          <w:rPr>
            <w:lang w:val="ru_RU" w:bidi="ru_RU"/>
          </w:rPr>
          <w:rPr>
            <w:color w:val="0000EE"/>
            <w:u w:val="single"/>
          </w:rPr>
          <w:t>2Тим.2:18</w:t>
        </w:r>
      </w:hyperlink>
      <w:r>
        <w:rPr>
          <w:lang w:val="ru_RU" w:bidi="ru_RU"/>
        </w:rPr>
        <w:t xml:space="preserve">; </w:t>
      </w:r>
      <w:hyperlink r:id="rId314">
        <w:r>
          <w:rPr>
            <w:lang w:val="ru_RU" w:bidi="ru_RU"/>
          </w:rPr>
          <w:rPr>
            <w:color w:val="0000EE"/>
            <w:u w:val="single"/>
          </w:rPr>
          <w:t>3:7</w:t>
        </w:r>
      </w:hyperlink>
      <w:r>
        <w:rPr>
          <w:lang w:val="ru_RU" w:bidi="ru_RU"/>
        </w:rPr>
        <w:t>,</w:t>
      </w:r>
      <w:hyperlink r:id="rId315">
        <w:r>
          <w:rPr>
            <w:lang w:val="ru_RU" w:bidi="ru_RU"/>
          </w:rPr>
          <w:rPr>
            <w:color w:val="0000EE"/>
            <w:u w:val="single"/>
          </w:rPr>
          <w:t>8</w:t>
        </w:r>
      </w:hyperlink>
      <w:r>
        <w:rPr>
          <w:lang w:val="ru_RU" w:bidi="ru_RU"/>
        </w:rPr>
        <w:t xml:space="preserve">; </w:t>
      </w:r>
      <w:hyperlink r:id="rId316">
        <w:r>
          <w:rPr>
            <w:lang w:val="ru_RU" w:bidi="ru_RU"/>
          </w:rPr>
          <w:rPr>
            <w:color w:val="0000EE"/>
            <w:u w:val="single"/>
          </w:rPr>
          <w:t>4:4</w:t>
        </w:r>
      </w:hyperlink>
      <w:r>
        <w:rPr>
          <w:lang w:val="ru_RU" w:bidi="ru_RU"/>
        </w:rPr>
        <w:t xml:space="preserve">; </w:t>
      </w:r>
      <w:hyperlink r:id="rId34">
        <w:r>
          <w:rPr>
            <w:lang w:val="ru_RU" w:bidi="ru_RU"/>
          </w:rPr>
          <w:rPr>
            <w:color w:val="0000EE"/>
            <w:u w:val="single"/>
          </w:rPr>
          <w:t>Тит.1:14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«думают, будто благочестие служит для прибытка»</w:t>
      </w:r>
      <w:r>
        <w:rPr>
          <w:lang w:val="ru_RU" w:bidi="ru_RU"/>
        </w:rPr>
        <w:t xml:space="preserve"> (см. </w:t>
      </w:r>
      <w:hyperlink r:id="rId317">
        <w:r>
          <w:rPr>
            <w:lang w:val="ru_RU" w:bidi="ru_RU"/>
          </w:rPr>
          <w:rPr>
            <w:color w:val="0000EE"/>
            <w:u w:val="single"/>
          </w:rPr>
          <w:t>1Тим.2:2</w:t>
        </w:r>
      </w:hyperlink>
      <w:r>
        <w:rPr>
          <w:lang w:val="ru_RU" w:bidi="ru_RU"/>
        </w:rPr>
        <w:t xml:space="preserve">; </w:t>
      </w:r>
      <w:hyperlink r:id="rId207">
        <w:r>
          <w:rPr>
            <w:lang w:val="ru_RU" w:bidi="ru_RU"/>
          </w:rPr>
          <w:rPr>
            <w:color w:val="0000EE"/>
            <w:u w:val="single"/>
          </w:rPr>
          <w:t>3:8</w:t>
        </w:r>
      </w:hyperlink>
      <w:r>
        <w:rPr>
          <w:lang w:val="ru_RU" w:bidi="ru_RU"/>
        </w:rPr>
        <w:t xml:space="preserve">; </w:t>
      </w:r>
      <w:hyperlink r:id="rId318">
        <w:r>
          <w:rPr>
            <w:lang w:val="ru_RU" w:bidi="ru_RU"/>
          </w:rPr>
          <w:rPr>
            <w:color w:val="0000EE"/>
            <w:u w:val="single"/>
          </w:rPr>
          <w:t>4:8</w:t>
        </w:r>
      </w:hyperlink>
      <w:r>
        <w:rPr>
          <w:lang w:val="ru_RU" w:bidi="ru_RU"/>
        </w:rPr>
        <w:t xml:space="preserve">; </w:t>
      </w:r>
      <w:hyperlink r:id="rId115">
        <w:r>
          <w:rPr>
            <w:lang w:val="ru_RU" w:bidi="ru_RU"/>
          </w:rPr>
          <w:rPr>
            <w:color w:val="0000EE"/>
            <w:u w:val="single"/>
          </w:rPr>
          <w:t>6:3</w:t>
        </w:r>
      </w:hyperlink>
      <w:r>
        <w:rPr>
          <w:lang w:val="ru_RU" w:bidi="ru_RU"/>
        </w:rPr>
        <w:t xml:space="preserve">; см. также </w:t>
      </w:r>
      <w:hyperlink r:id="rId319">
        <w:r>
          <w:rPr>
            <w:lang w:val="ru_RU" w:bidi="ru_RU"/>
          </w:rPr>
          <w:rPr>
            <w:color w:val="0000EE"/>
            <w:u w:val="single"/>
          </w:rPr>
          <w:t>2Тим.3:2</w:t>
        </w:r>
      </w:hyperlink>
      <w:r>
        <w:rPr>
          <w:lang w:val="ru_RU" w:bidi="ru_RU"/>
        </w:rPr>
        <w:t xml:space="preserve">; </w:t>
      </w:r>
      <w:hyperlink r:id="rId320">
        <w:r>
          <w:rPr>
            <w:lang w:val="ru_RU" w:bidi="ru_RU"/>
          </w:rPr>
          <w:rPr>
            <w:color w:val="0000EE"/>
            <w:u w:val="single"/>
          </w:rPr>
          <w:t>Деян.8:9–25</w:t>
        </w:r>
      </w:hyperlink>
      <w:r>
        <w:rPr>
          <w:lang w:val="ru_RU" w:bidi="ru_RU"/>
        </w:rPr>
        <w:t xml:space="preserve">) или </w:t>
      </w:r>
      <w:r>
        <w:rPr>
          <w:i/>
          <w:lang w:val="ru_RU" w:bidi="ru_RU"/>
        </w:rPr>
        <w:t>«</w:t>
      </w:r>
      <w:r>
        <w:rPr>
          <w:i/>
          <w:lang w:val="ru_RU" w:bidi="ru_RU"/>
        </w:rPr>
        <w:t>для них благочестие стало лишь способом наживы</w:t>
      </w:r>
      <w:r>
        <w:rPr>
          <w:i/>
          <w:lang w:val="ru_RU" w:bidi="ru_RU"/>
        </w:rPr>
        <w:t>»</w:t>
      </w:r>
      <w:r>
        <w:rPr>
          <w:lang w:val="ru_RU" w:bidi="ru_RU"/>
        </w:rPr>
        <w:t xml:space="preserve"> (НРП) </w:t>
      </w:r>
      <w:r>
        <w:rPr>
          <w:lang w:val="ru_RU" w:bidi="ru_RU"/>
        </w:rPr>
        <w:t>— н</w:t>
      </w:r>
      <w:r>
        <w:rPr>
          <w:lang w:val="ru_RU" w:bidi="ru_RU"/>
        </w:rPr>
        <w:t>е совсем понятно, как именно лжеучителя наживались на благочестии. В культуре того времени было много странствующих учителей, которые учили за определённую плату. Злоупотребления в этой сфере были обычным явлением, поэтому часто можно было слышать обвинения в адрес тех, кто учил других ради своей славы или наживы. Возможно, что лжеучителя из 1-го Послания к Тимофею поступали так в церкви или же они принесли туда некую версию «Евангелия процветания». По-видимому, они оказывали разрушительное влияние на богатых верующих (</w:t>
      </w:r>
      <w:hyperlink r:id="rId139">
        <w:r>
          <w:rPr>
            <w:lang w:val="ru_RU" w:bidi="ru_RU"/>
          </w:rPr>
          <w:rPr>
            <w:color w:val="0000EE"/>
            <w:u w:val="single"/>
          </w:rPr>
          <w:t>1Тим.6:17–19</w:t>
        </w:r>
      </w:hyperlink>
      <w:r>
        <w:rPr>
          <w:lang w:val="ru_RU" w:bidi="ru_RU"/>
        </w:rPr>
        <w:t>), особенно на женщин (</w:t>
      </w:r>
      <w:hyperlink r:id="rId321">
        <w:r>
          <w:rPr>
            <w:lang w:val="ru_RU" w:bidi="ru_RU"/>
          </w:rPr>
          <w:rPr>
            <w:color w:val="0000EE"/>
            <w:u w:val="single"/>
          </w:rPr>
          <w:t>2:9</w:t>
        </w:r>
      </w:hyperlink>
      <w:r>
        <w:rPr>
          <w:lang w:val="ru_RU" w:bidi="ru_RU"/>
        </w:rPr>
        <w:t xml:space="preserve">; </w:t>
      </w:r>
      <w:hyperlink r:id="rId282">
        <w:r>
          <w:rPr>
            <w:lang w:val="ru_RU" w:bidi="ru_RU"/>
          </w:rPr>
          <w:rPr>
            <w:color w:val="0000EE"/>
            <w:u w:val="single"/>
          </w:rPr>
          <w:t>5:6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6:6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«довольным» — речь не идёт о каком-то философском учении, но об абсолютном доверии Христу, Который может восполнить любые нужды.</w:t>
      </w:r>
      <w:r>
        <w:rPr>
          <w:lang w:val="ru_RU" w:bidi="ru_RU"/>
        </w:rPr>
        <w:t xml:space="preserve"> См. </w:t>
      </w:r>
      <w:hyperlink r:id="rId318">
        <w:r>
          <w:rPr>
            <w:lang w:val="ru_RU" w:bidi="ru_RU"/>
          </w:rPr>
          <w:rPr>
            <w:color w:val="0000EE"/>
            <w:u w:val="single"/>
          </w:rPr>
          <w:t>4:8</w:t>
        </w:r>
      </w:hyperlink>
      <w:r>
        <w:rPr>
          <w:lang w:val="ru_RU" w:bidi="ru_RU"/>
        </w:rPr>
        <w:t xml:space="preserve">; </w:t>
      </w:r>
      <w:hyperlink r:id="rId322">
        <w:r>
          <w:rPr>
            <w:lang w:val="ru_RU" w:bidi="ru_RU"/>
          </w:rPr>
          <w:rPr>
            <w:color w:val="0000EE"/>
            <w:u w:val="single"/>
          </w:rPr>
          <w:t>2Кор.9:8</w:t>
        </w:r>
      </w:hyperlink>
      <w:r>
        <w:rPr>
          <w:lang w:val="ru_RU" w:bidi="ru_RU"/>
        </w:rPr>
        <w:t xml:space="preserve">; </w:t>
      </w:r>
      <w:hyperlink r:id="rId323">
        <w:r>
          <w:rPr>
            <w:lang w:val="ru_RU" w:bidi="ru_RU"/>
          </w:rPr>
          <w:rPr>
            <w:color w:val="0000EE"/>
            <w:u w:val="single"/>
          </w:rPr>
          <w:t>12:7–10</w:t>
        </w:r>
      </w:hyperlink>
      <w:r>
        <w:rPr>
          <w:lang w:val="ru_RU" w:bidi="ru_RU"/>
        </w:rPr>
        <w:t xml:space="preserve">; </w:t>
      </w:r>
      <w:hyperlink r:id="rId324">
        <w:r>
          <w:rPr>
            <w:lang w:val="ru_RU" w:bidi="ru_RU"/>
          </w:rPr>
          <w:rPr>
            <w:color w:val="0000EE"/>
            <w:u w:val="single"/>
          </w:rPr>
          <w:t>Флп.4:10–13</w:t>
        </w:r>
      </w:hyperlink>
      <w:r>
        <w:rPr>
          <w:lang w:val="ru_RU" w:bidi="ru_RU"/>
        </w:rPr>
        <w:t xml:space="preserve">; </w:t>
      </w:r>
      <w:hyperlink r:id="rId325">
        <w:r>
          <w:rPr>
            <w:lang w:val="ru_RU" w:bidi="ru_RU"/>
          </w:rPr>
          <w:rPr>
            <w:color w:val="0000EE"/>
            <w:u w:val="single"/>
          </w:rPr>
          <w:t>Евр.13:5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6:11–16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Прежде чем закончить обсуждение вопроса о любви к богатству, Павел говорит Тимофею, чтобы он жил непорочной жизнью и побеждал в себе стремление разбогатеть.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6:12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Привлекательность богатства сильно тускнеет по сравнению с обещанием вечной жизни (ср. </w:t>
      </w:r>
      <w:hyperlink r:id="rId326">
        <w:r>
          <w:rPr>
            <w:lang w:val="ru_RU" w:bidi="ru_RU"/>
          </w:rPr>
          <w:rPr>
            <w:color w:val="0000EE"/>
            <w:u w:val="single"/>
          </w:rPr>
          <w:t>6:19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«и исповедал доброе исповедание перед многими свидетелями» — </w:t>
      </w:r>
      <w:r>
        <w:rPr>
          <w:lang w:val="ru_RU" w:bidi="ru_RU"/>
        </w:rPr>
        <w:t>вероятно, Павел ссылается на тот момент, когда Тимофей открыто объявил о своей вере в Христа в момент своего крещения.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6:13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подчёркивает, что существуют исторические доказательства того, что Божий Сын стал нашим Посредником (см. </w:t>
      </w:r>
      <w:hyperlink r:id="rId327">
        <w:r>
          <w:rPr>
            <w:lang w:val="ru_RU" w:bidi="ru_RU"/>
          </w:rPr>
          <w:rPr>
            <w:color w:val="0000EE"/>
            <w:u w:val="single"/>
          </w:rPr>
          <w:t>2:5–6</w:t>
        </w:r>
      </w:hyperlink>
      <w:r>
        <w:rPr>
          <w:lang w:val="ru_RU" w:bidi="ru_RU"/>
        </w:rPr>
        <w:t>). Иисус Христос, Который смог преодолеть испытания и пройти через пытки, утроенные для Него Понтием Пилатом во время суда (</w:t>
      </w:r>
      <w:hyperlink r:id="rId328">
        <w:r>
          <w:rPr>
            <w:lang w:val="ru_RU" w:bidi="ru_RU"/>
          </w:rPr>
          <w:rPr>
            <w:color w:val="0000EE"/>
            <w:u w:val="single"/>
          </w:rPr>
          <w:t>Мф.27:11–14</w:t>
        </w:r>
      </w:hyperlink>
      <w:r>
        <w:rPr>
          <w:lang w:val="ru_RU" w:bidi="ru_RU"/>
        </w:rPr>
        <w:t xml:space="preserve">; </w:t>
      </w:r>
      <w:hyperlink r:id="rId329">
        <w:r>
          <w:rPr>
            <w:lang w:val="ru_RU" w:bidi="ru_RU"/>
          </w:rPr>
          <w:rPr>
            <w:color w:val="0000EE"/>
            <w:u w:val="single"/>
          </w:rPr>
          <w:t>Лк.23:1–4</w:t>
        </w:r>
      </w:hyperlink>
      <w:r>
        <w:rPr>
          <w:lang w:val="ru_RU" w:bidi="ru_RU"/>
        </w:rPr>
        <w:t xml:space="preserve">; </w:t>
      </w:r>
      <w:hyperlink r:id="rId330">
        <w:r>
          <w:rPr>
            <w:lang w:val="ru_RU" w:bidi="ru_RU"/>
          </w:rPr>
          <w:rPr>
            <w:color w:val="0000EE"/>
            <w:u w:val="single"/>
          </w:rPr>
          <w:t>Ин.18:33–38</w:t>
        </w:r>
      </w:hyperlink>
      <w:r>
        <w:rPr>
          <w:lang w:val="ru_RU" w:bidi="ru_RU"/>
        </w:rPr>
        <w:t xml:space="preserve">; </w:t>
      </w:r>
      <w:hyperlink r:id="rId331">
        <w:r>
          <w:rPr>
            <w:lang w:val="ru_RU" w:bidi="ru_RU"/>
          </w:rPr>
          <w:rPr>
            <w:color w:val="0000EE"/>
            <w:u w:val="single"/>
          </w:rPr>
          <w:t>19:9–11</w:t>
        </w:r>
      </w:hyperlink>
      <w:r>
        <w:rPr>
          <w:lang w:val="ru_RU" w:bidi="ru_RU"/>
        </w:rPr>
        <w:t>), должен стать для Тимофея примером стойкости и непоколебимости.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6:14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«до явления Господа нашего Иисуса Христа» (в некоторых переводах «</w:t>
      </w:r>
      <w:r>
        <w:rPr>
          <w:i/>
          <w:lang w:val="ru_RU" w:bidi="ru_RU"/>
        </w:rPr>
        <w:t>до самого пришествия Господа нашего Иисуса Христа</w:t>
      </w:r>
      <w:r>
        <w:rPr>
          <w:lang w:val="ru_RU" w:bidi="ru_RU"/>
        </w:rPr>
        <w:t>»</w:t>
      </w:r>
      <w:r>
        <w:rPr>
          <w:i/>
          <w:lang w:val="ru_RU" w:bidi="ru_RU"/>
        </w:rPr>
        <w:t xml:space="preserve">, </w:t>
      </w:r>
      <w:r>
        <w:rPr>
          <w:lang w:val="ru_RU" w:bidi="ru_RU"/>
        </w:rPr>
        <w:t>буквально «</w:t>
      </w:r>
      <w:r>
        <w:rPr>
          <w:i/>
          <w:lang w:val="ru_RU" w:bidi="ru_RU"/>
        </w:rPr>
        <w:t>до явления нашего Господа Иисуса Христа</w:t>
      </w:r>
      <w:r>
        <w:rPr>
          <w:lang w:val="ru_RU" w:bidi="ru_RU"/>
        </w:rPr>
        <w:t>»</w:t>
      </w:r>
      <w:r>
        <w:rPr>
          <w:i/>
          <w:lang w:val="ru_RU" w:bidi="ru_RU"/>
        </w:rPr>
        <w:t xml:space="preserve">) </w:t>
      </w:r>
      <w:r>
        <w:rPr>
          <w:lang w:val="ru_RU" w:bidi="ru_RU"/>
        </w:rPr>
        <w:t>—</w:t>
      </w:r>
      <w:r>
        <w:rPr>
          <w:i/>
          <w:lang w:val="ru_RU" w:bidi="ru_RU"/>
        </w:rPr>
        <w:t xml:space="preserve"> </w:t>
      </w:r>
      <w:r>
        <w:rPr>
          <w:lang w:val="ru_RU" w:bidi="ru_RU"/>
        </w:rPr>
        <w:t>о пришествии Христа, как о прошлом (</w:t>
      </w:r>
      <w:hyperlink r:id="rId332">
        <w:r>
          <w:rPr>
            <w:lang w:val="ru_RU" w:bidi="ru_RU"/>
          </w:rPr>
          <w:rPr>
            <w:color w:val="0000EE"/>
            <w:u w:val="single"/>
          </w:rPr>
          <w:t>2Тим.1:10</w:t>
        </w:r>
      </w:hyperlink>
      <w:r>
        <w:rPr>
          <w:lang w:val="ru_RU" w:bidi="ru_RU"/>
        </w:rPr>
        <w:t xml:space="preserve">; </w:t>
      </w:r>
      <w:hyperlink r:id="rId333">
        <w:r>
          <w:rPr>
            <w:lang w:val="ru_RU" w:bidi="ru_RU"/>
          </w:rPr>
          <w:rPr>
            <w:color w:val="0000EE"/>
            <w:u w:val="single"/>
          </w:rPr>
          <w:t>Тит.2:11</w:t>
        </w:r>
      </w:hyperlink>
      <w:r>
        <w:rPr>
          <w:lang w:val="ru_RU" w:bidi="ru_RU"/>
        </w:rPr>
        <w:t>), так и о будущем (</w:t>
      </w:r>
      <w:hyperlink r:id="rId334">
        <w:r>
          <w:rPr>
            <w:lang w:val="ru_RU" w:bidi="ru_RU"/>
          </w:rPr>
          <w:rPr>
            <w:color w:val="0000EE"/>
            <w:u w:val="single"/>
          </w:rPr>
          <w:t>2Тим.4:1</w:t>
        </w:r>
      </w:hyperlink>
      <w:r>
        <w:rPr>
          <w:lang w:val="ru_RU" w:bidi="ru_RU"/>
        </w:rPr>
        <w:t>,</w:t>
      </w:r>
      <w:hyperlink r:id="rId335">
        <w:r>
          <w:rPr>
            <w:lang w:val="ru_RU" w:bidi="ru_RU"/>
          </w:rPr>
          <w:rPr>
            <w:color w:val="0000EE"/>
            <w:u w:val="single"/>
          </w:rPr>
          <w:t>8</w:t>
        </w:r>
      </w:hyperlink>
      <w:r>
        <w:rPr>
          <w:lang w:val="ru_RU" w:bidi="ru_RU"/>
        </w:rPr>
        <w:t xml:space="preserve">; </w:t>
      </w:r>
      <w:hyperlink r:id="rId20">
        <w:r>
          <w:rPr>
            <w:lang w:val="ru_RU" w:bidi="ru_RU"/>
          </w:rPr>
          <w:rPr>
            <w:color w:val="0000EE"/>
            <w:u w:val="single"/>
          </w:rPr>
          <w:t>Тит.2:13</w:t>
        </w:r>
      </w:hyperlink>
      <w:r>
        <w:rPr>
          <w:lang w:val="ru_RU" w:bidi="ru_RU"/>
        </w:rPr>
        <w:t>), в посланиях к Тимофею и к Титу говорится как о «эпифании» (</w:t>
      </w:r>
      <w:r>
        <w:rPr>
          <w:i/>
          <w:lang w:val="ru_RU" w:bidi="ru_RU"/>
        </w:rPr>
        <w:t>epiphany</w:t>
      </w:r>
      <w:r>
        <w:rPr>
          <w:lang w:val="ru_RU" w:bidi="ru_RU"/>
        </w:rPr>
        <w:t xml:space="preserve">) или о «явлении». </w:t>
      </w:r>
      <w:r>
        <w:rPr>
          <w:i/>
          <w:lang w:val="ru_RU" w:bidi="ru_RU"/>
        </w:rPr>
        <w:t>Эпифания</w:t>
      </w:r>
      <w:r>
        <w:rPr>
          <w:lang w:val="ru_RU" w:bidi="ru_RU"/>
        </w:rPr>
        <w:t xml:space="preserve"> — это божественное вмешательство в конкретный исторический момент. Период Церкви находится между прошлым и будущим явлениями Иисуса Христа. Первое явление Христа было совершено с целью приобрести спасение и дать людям возможность обрести новую жизнь. Его будущее явление принесёт окончательное спасение. Несмотря на то, что настоящее время наполнено злом (и это «последнее время», </w:t>
      </w:r>
      <w:hyperlink r:id="rId336">
        <w:r>
          <w:rPr>
            <w:lang w:val="ru_RU" w:bidi="ru_RU"/>
          </w:rPr>
          <w:rPr>
            <w:color w:val="0000EE"/>
            <w:u w:val="single"/>
          </w:rPr>
          <w:t>1Тим.4:1–3</w:t>
        </w:r>
      </w:hyperlink>
      <w:r>
        <w:rPr>
          <w:lang w:val="ru_RU" w:bidi="ru_RU"/>
        </w:rPr>
        <w:t xml:space="preserve">; </w:t>
      </w:r>
      <w:hyperlink r:id="rId337">
        <w:r>
          <w:rPr>
            <w:lang w:val="ru_RU" w:bidi="ru_RU"/>
          </w:rPr>
          <w:rPr>
            <w:color w:val="0000EE"/>
            <w:u w:val="single"/>
          </w:rPr>
          <w:t>2Тим.3:1–9</w:t>
        </w:r>
      </w:hyperlink>
      <w:r>
        <w:rPr>
          <w:lang w:val="ru_RU" w:bidi="ru_RU"/>
        </w:rPr>
        <w:t>), тот факт, что мы ожидаем будущего явления Христа, возлагает на нас ответственность за то, чтобы жить благочестивой жизнью в настоящем. В противоположность этому учению лжеучителя открыто защищали греховное поведение, потому что считали, что воскресение уже произошло (</w:t>
      </w:r>
      <w:hyperlink r:id="rId313">
        <w:r>
          <w:rPr>
            <w:lang w:val="ru_RU" w:bidi="ru_RU"/>
          </w:rPr>
          <w:rPr>
            <w:color w:val="0000EE"/>
            <w:u w:val="single"/>
          </w:rPr>
          <w:t>2Тим.2:18</w:t>
        </w:r>
      </w:hyperlink>
      <w:r>
        <w:rPr>
          <w:lang w:val="ru_RU" w:bidi="ru_RU"/>
        </w:rPr>
        <w:t>). В ответ на их лжеучение Павел ясно даёт понять, что спасение уже началось, но оно ещё не достигло своей полноты. Верующие должны постоянно помнить о том, что Иисус Христос спас нас однажды, Он спасает нас при нашей жизни, и Он окончательно спасёт нас в будущем (</w:t>
      </w:r>
      <w:hyperlink r:id="rId338">
        <w:r>
          <w:rPr>
            <w:lang w:val="ru_RU" w:bidi="ru_RU"/>
          </w:rPr>
          <w:rPr>
            <w:color w:val="0000EE"/>
            <w:u w:val="single"/>
          </w:rPr>
          <w:t>1Тим.3:15–16</w:t>
        </w:r>
      </w:hyperlink>
      <w:r>
        <w:rPr>
          <w:lang w:val="ru_RU" w:bidi="ru_RU"/>
        </w:rPr>
        <w:t xml:space="preserve">; </w:t>
      </w:r>
      <w:hyperlink r:id="rId56">
        <w:r>
          <w:rPr>
            <w:lang w:val="ru_RU" w:bidi="ru_RU"/>
          </w:rPr>
          <w:rPr>
            <w:color w:val="0000EE"/>
            <w:u w:val="single"/>
          </w:rPr>
          <w:t>Тит.2:11–14</w:t>
        </w:r>
      </w:hyperlink>
      <w:r>
        <w:rPr>
          <w:lang w:val="ru_RU" w:bidi="ru_RU"/>
        </w:rPr>
        <w:t>). Поэтому нам следует жить в чистоте и святости.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6:15–16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нужное время (ср. </w:t>
      </w:r>
      <w:hyperlink r:id="rId339">
        <w:r>
          <w:rPr>
            <w:lang w:val="ru_RU" w:bidi="ru_RU"/>
          </w:rPr>
          <w:rPr>
            <w:color w:val="0000EE"/>
            <w:u w:val="single"/>
          </w:rPr>
          <w:t>2:6</w:t>
        </w:r>
      </w:hyperlink>
      <w:r>
        <w:rPr>
          <w:lang w:val="ru_RU" w:bidi="ru_RU"/>
        </w:rPr>
        <w:t>) Бог завершит Свою работу по спасению, которое было обещано всем людям ещё до сотворения мира (</w:t>
      </w:r>
      <w:hyperlink r:id="rId340">
        <w:r>
          <w:rPr>
            <w:lang w:val="ru_RU" w:bidi="ru_RU"/>
          </w:rPr>
          <w:rPr>
            <w:color w:val="0000EE"/>
            <w:u w:val="single"/>
          </w:rPr>
          <w:t>2Тим.1:9</w:t>
        </w:r>
      </w:hyperlink>
      <w:r>
        <w:rPr>
          <w:lang w:val="ru_RU" w:bidi="ru_RU"/>
        </w:rPr>
        <w:t xml:space="preserve">; </w:t>
      </w:r>
      <w:hyperlink r:id="rId341">
        <w:r>
          <w:rPr>
            <w:lang w:val="ru_RU" w:bidi="ru_RU"/>
          </w:rPr>
          <w:rPr>
            <w:color w:val="0000EE"/>
            <w:u w:val="single"/>
          </w:rPr>
          <w:t>Тит.1:2</w:t>
        </w:r>
      </w:hyperlink>
      <w:r>
        <w:rPr>
          <w:lang w:val="ru_RU" w:bidi="ru_RU"/>
        </w:rPr>
        <w:t>) и которое Иисус Христос осуществил во время Своего первого пришествия (</w:t>
      </w:r>
      <w:hyperlink r:id="rId339">
        <w:r>
          <w:rPr>
            <w:lang w:val="ru_RU" w:bidi="ru_RU"/>
          </w:rPr>
          <w:rPr>
            <w:color w:val="0000EE"/>
            <w:u w:val="single"/>
          </w:rPr>
          <w:t>1Тим.2:6</w:t>
        </w:r>
      </w:hyperlink>
      <w:r>
        <w:rPr>
          <w:lang w:val="ru_RU" w:bidi="ru_RU"/>
        </w:rPr>
        <w:t xml:space="preserve">; </w:t>
      </w:r>
      <w:hyperlink r:id="rId342">
        <w:r>
          <w:rPr>
            <w:lang w:val="ru_RU" w:bidi="ru_RU"/>
          </w:rPr>
          <w:rPr>
            <w:color w:val="0000EE"/>
            <w:u w:val="single"/>
          </w:rPr>
          <w:t>Тит.1:3</w:t>
        </w:r>
      </w:hyperlink>
      <w:r>
        <w:rPr>
          <w:lang w:val="ru_RU" w:bidi="ru_RU"/>
        </w:rPr>
        <w:t xml:space="preserve">). Спасительная миссия Христа является частью могущественных и вечных Божьих замыслов, что естественным образом рождает в нас желание поклоняться нашему Небесному Отцу и Спасителю. (ср. </w:t>
      </w:r>
      <w:hyperlink r:id="rId343">
        <w:r>
          <w:rPr>
            <w:lang w:val="ru_RU" w:bidi="ru_RU"/>
          </w:rPr>
          <w:rPr>
            <w:color w:val="0000EE"/>
            <w:u w:val="single"/>
          </w:rPr>
          <w:t>1Тим.1:17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Этот отрывок можно использовать как исповедание во время водного крещения (см. </w:t>
      </w:r>
      <w:r>
        <w:rPr>
          <w:lang w:val="ru_RU" w:bidi="ru_RU"/>
        </w:rPr>
        <w:t>Учебные заметки: 6:12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6:17–18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«обильно для наслаждения» —</w:t>
      </w:r>
      <w:r>
        <w:rPr>
          <w:lang w:val="ru_RU" w:bidi="ru_RU"/>
        </w:rPr>
        <w:t xml:space="preserve"> христианство не связано ни с аскетизмом, ни с коммунизмом. Бог учит Своих детей мудро распоряжаться всем тем, что Он даёт им (</w:t>
      </w:r>
      <w:hyperlink r:id="rId344">
        <w:r>
          <w:rPr>
            <w:lang w:val="ru_RU" w:bidi="ru_RU"/>
          </w:rPr>
          <w:rPr>
            <w:color w:val="0000EE"/>
            <w:u w:val="single"/>
          </w:rPr>
          <w:t>Быт.1:28–30</w:t>
        </w:r>
      </w:hyperlink>
      <w:r>
        <w:rPr>
          <w:lang w:val="ru_RU" w:bidi="ru_RU"/>
        </w:rPr>
        <w:t xml:space="preserve">; </w:t>
      </w:r>
      <w:hyperlink r:id="rId345">
        <w:r>
          <w:rPr>
            <w:lang w:val="ru_RU" w:bidi="ru_RU"/>
          </w:rPr>
          <w:rPr>
            <w:color w:val="0000EE"/>
            <w:u w:val="single"/>
          </w:rPr>
          <w:t>2:15</w:t>
        </w:r>
      </w:hyperlink>
      <w:r>
        <w:rPr>
          <w:lang w:val="ru_RU" w:bidi="ru_RU"/>
        </w:rPr>
        <w:t xml:space="preserve">). Бог посылает нам блага, чтобы мы не только могли наслаждаться ими сами (см. </w:t>
      </w:r>
      <w:hyperlink r:id="rId346">
        <w:r>
          <w:rPr>
            <w:lang w:val="ru_RU" w:bidi="ru_RU"/>
          </w:rPr>
          <w:rPr>
            <w:color w:val="0000EE"/>
            <w:u w:val="single"/>
          </w:rPr>
          <w:t>1Тим.4:3–5</w:t>
        </w:r>
      </w:hyperlink>
      <w:r>
        <w:rPr>
          <w:lang w:val="ru_RU" w:bidi="ru_RU"/>
        </w:rPr>
        <w:t xml:space="preserve">; </w:t>
      </w:r>
      <w:hyperlink r:id="rId347">
        <w:r>
          <w:rPr>
            <w:lang w:val="ru_RU" w:bidi="ru_RU"/>
          </w:rPr>
          <w:rPr>
            <w:color w:val="0000EE"/>
            <w:u w:val="single"/>
          </w:rPr>
          <w:t>Пс.144:16</w:t>
        </w:r>
      </w:hyperlink>
      <w:r>
        <w:rPr>
          <w:lang w:val="ru_RU" w:bidi="ru_RU"/>
        </w:rPr>
        <w:t xml:space="preserve">; </w:t>
      </w:r>
      <w:hyperlink r:id="rId348">
        <w:r>
          <w:rPr>
            <w:lang w:val="ru_RU" w:bidi="ru_RU"/>
          </w:rPr>
          <w:rPr>
            <w:color w:val="0000EE"/>
            <w:u w:val="single"/>
          </w:rPr>
          <w:t>Деян.14:17</w:t>
        </w:r>
      </w:hyperlink>
      <w:r>
        <w:rPr>
          <w:lang w:val="ru_RU" w:bidi="ru_RU"/>
        </w:rPr>
        <w:t xml:space="preserve">), но также с любовью делились ими с другими людьми (см. </w:t>
      </w:r>
      <w:hyperlink r:id="rId349">
        <w:r>
          <w:rPr>
            <w:lang w:val="ru_RU" w:bidi="ru_RU"/>
          </w:rPr>
          <w:rPr>
            <w:color w:val="0000EE"/>
            <w:u w:val="single"/>
          </w:rPr>
          <w:t>Лк.12:16–34</w:t>
        </w:r>
      </w:hyperlink>
      <w:r>
        <w:rPr>
          <w:lang w:val="ru_RU" w:bidi="ru_RU"/>
        </w:rPr>
        <w:t xml:space="preserve">; </w:t>
      </w:r>
      <w:hyperlink r:id="rId350">
        <w:r>
          <w:rPr>
            <w:lang w:val="ru_RU" w:bidi="ru_RU"/>
          </w:rPr>
          <w:rPr>
            <w:color w:val="0000EE"/>
            <w:u w:val="single"/>
          </w:rPr>
          <w:t>2Кор.8:1–9:15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6:17–19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свете того, что было сказано в </w:t>
      </w:r>
      <w:hyperlink r:id="rId351">
        <w:r>
          <w:rPr>
            <w:lang w:val="ru_RU" w:bidi="ru_RU"/>
          </w:rPr>
          <w:rPr>
            <w:color w:val="0000EE"/>
            <w:u w:val="single"/>
          </w:rPr>
          <w:t>6:11–16</w:t>
        </w:r>
      </w:hyperlink>
      <w:r>
        <w:rPr>
          <w:lang w:val="ru_RU" w:bidi="ru_RU"/>
        </w:rPr>
        <w:t>, было бы неразумно полагаться на исчезающее богатство этого века (</w:t>
      </w:r>
      <w:hyperlink r:id="rId352">
        <w:r>
          <w:rPr>
            <w:lang w:val="ru_RU" w:bidi="ru_RU"/>
          </w:rPr>
          <w:rPr>
            <w:color w:val="0000EE"/>
            <w:u w:val="single"/>
          </w:rPr>
          <w:t>Иак.5:3</w:t>
        </w:r>
      </w:hyperlink>
      <w:r>
        <w:rPr>
          <w:lang w:val="ru_RU" w:bidi="ru_RU"/>
        </w:rPr>
        <w:t xml:space="preserve">). Лучше собирать сокровища для вечной жизни: научиться полагаться на Бога, богатеть добрыми делами и быть щедрыми в своей любви к людям (см. </w:t>
      </w:r>
      <w:hyperlink r:id="rId353">
        <w:r>
          <w:rPr>
            <w:lang w:val="ru_RU" w:bidi="ru_RU"/>
          </w:rPr>
          <w:rPr>
            <w:color w:val="0000EE"/>
            <w:u w:val="single"/>
          </w:rPr>
          <w:t>1Тим.1:5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6:20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«преданное тебе» (в других переводах </w:t>
      </w:r>
      <w:r>
        <w:rPr>
          <w:lang w:val="ru_RU" w:bidi="ru_RU"/>
        </w:rPr>
        <w:t>«</w:t>
      </w:r>
      <w:r>
        <w:rPr>
          <w:i/>
          <w:lang w:val="ru_RU" w:bidi="ru_RU"/>
        </w:rPr>
        <w:t>то, что тебе вверено</w:t>
      </w:r>
      <w:r>
        <w:rPr>
          <w:lang w:val="ru_RU" w:bidi="ru_RU"/>
        </w:rPr>
        <w:t xml:space="preserve">», </w:t>
      </w:r>
      <w:r>
        <w:rPr>
          <w:lang w:val="ru_RU" w:bidi="ru_RU"/>
        </w:rPr>
        <w:t>буквально «</w:t>
      </w:r>
      <w:r>
        <w:rPr>
          <w:i/>
          <w:lang w:val="ru_RU" w:bidi="ru_RU"/>
        </w:rPr>
        <w:t>залог</w:t>
      </w:r>
      <w:r>
        <w:rPr>
          <w:lang w:val="ru_RU" w:bidi="ru_RU"/>
        </w:rPr>
        <w:t>»</w:t>
      </w:r>
      <w:r>
        <w:rPr>
          <w:lang w:val="ru_RU" w:bidi="ru_RU"/>
        </w:rPr>
        <w:t>) — здесь речь идёт о Евангелии, которое Бог передал Своей Церкви и её руководителям, чтобы они сохранили его неповреждённым (</w:t>
      </w:r>
      <w:hyperlink r:id="rId15">
        <w:r>
          <w:rPr>
            <w:lang w:val="ru_RU" w:bidi="ru_RU"/>
          </w:rPr>
          <w:rPr>
            <w:color w:val="0000EE"/>
            <w:u w:val="single"/>
          </w:rPr>
          <w:t>1:15</w:t>
        </w:r>
      </w:hyperlink>
      <w:r>
        <w:rPr>
          <w:lang w:val="ru_RU" w:bidi="ru_RU"/>
        </w:rPr>
        <w:t xml:space="preserve">; </w:t>
      </w:r>
      <w:hyperlink r:id="rId327">
        <w:r>
          <w:rPr>
            <w:lang w:val="ru_RU" w:bidi="ru_RU"/>
          </w:rPr>
          <w:rPr>
            <w:color w:val="0000EE"/>
            <w:u w:val="single"/>
          </w:rPr>
          <w:t>2:5–6</w:t>
        </w:r>
      </w:hyperlink>
      <w:r>
        <w:rPr>
          <w:lang w:val="ru_RU" w:bidi="ru_RU"/>
        </w:rPr>
        <w:t xml:space="preserve">; </w:t>
      </w:r>
      <w:hyperlink r:id="rId112">
        <w:r>
          <w:rPr>
            <w:lang w:val="ru_RU" w:bidi="ru_RU"/>
          </w:rPr>
          <w:rPr>
            <w:color w:val="0000EE"/>
            <w:u w:val="single"/>
          </w:rPr>
          <w:t>3:16</w:t>
        </w:r>
      </w:hyperlink>
      <w:r>
        <w:rPr>
          <w:lang w:val="ru_RU" w:bidi="ru_RU"/>
        </w:rPr>
        <w:t>). Евангелие — это не просто учение, но вытекающий из него изменённый образ жизни и святое поведение (</w:t>
      </w:r>
      <w:hyperlink r:id="rId354">
        <w:r>
          <w:rPr>
            <w:lang w:val="ru_RU" w:bidi="ru_RU"/>
          </w:rPr>
          <w:rPr>
            <w:color w:val="0000EE"/>
            <w:u w:val="single"/>
          </w:rPr>
          <w:t>2Тим.1:13–14</w:t>
        </w:r>
      </w:hyperlink>
      <w:r>
        <w:rPr>
          <w:lang w:val="ru_RU" w:bidi="ru_RU"/>
        </w:rPr>
        <w:t xml:space="preserve">; </w:t>
      </w:r>
      <w:hyperlink r:id="rId242">
        <w:r>
          <w:rPr>
            <w:lang w:val="ru_RU" w:bidi="ru_RU"/>
          </w:rPr>
          <w:rPr>
            <w:color w:val="0000EE"/>
            <w:u w:val="single"/>
          </w:rPr>
          <w:t>3:10–11</w:t>
        </w:r>
      </w:hyperlink>
      <w:r>
        <w:rPr>
          <w:lang w:val="ru_RU" w:bidi="ru_RU"/>
        </w:rPr>
        <w:t>). Благая Весть поддерживает Церковь и очищает её, особенно в трудные времена, когда она подвергается нападкам со стороны различных лжеучений (</w:t>
      </w:r>
      <w:hyperlink r:id="rId355">
        <w:r>
          <w:rPr>
            <w:lang w:val="ru_RU" w:bidi="ru_RU"/>
          </w:rPr>
          <w:rPr>
            <w:color w:val="0000EE"/>
            <w:u w:val="single"/>
          </w:rPr>
          <w:t>2Тим.3:1</w:t>
        </w:r>
      </w:hyperlink>
      <w:r>
        <w:rPr>
          <w:lang w:val="ru_RU" w:bidi="ru_RU"/>
        </w:rPr>
        <w:t xml:space="preserve">). Евангелие (этот Богом данный залог) принадлежит Церкви (см. </w:t>
      </w:r>
      <w:hyperlink r:id="rId356">
        <w:r>
          <w:rPr>
            <w:lang w:val="ru_RU" w:bidi="ru_RU"/>
          </w:rPr>
          <w:rPr>
            <w:color w:val="0000EE"/>
            <w:u w:val="single"/>
          </w:rPr>
          <w:t>2Тим.2:2</w:t>
        </w:r>
      </w:hyperlink>
      <w:r>
        <w:rPr>
          <w:lang w:val="ru_RU" w:bidi="ru_RU"/>
        </w:rPr>
        <w:t xml:space="preserve">; </w:t>
      </w:r>
      <w:hyperlink r:id="rId357">
        <w:r>
          <w:rPr>
            <w:lang w:val="ru_RU" w:bidi="ru_RU"/>
          </w:rPr>
          <w:rPr>
            <w:color w:val="0000EE"/>
            <w:u w:val="single"/>
          </w:rPr>
          <w:t>1Кор.11:23–25</w:t>
        </w:r>
      </w:hyperlink>
      <w:r>
        <w:rPr>
          <w:lang w:val="ru_RU" w:bidi="ru_RU"/>
        </w:rPr>
        <w:t xml:space="preserve">; </w:t>
      </w:r>
      <w:hyperlink r:id="rId358">
        <w:r>
          <w:rPr>
            <w:lang w:val="ru_RU" w:bidi="ru_RU"/>
          </w:rPr>
          <w:rPr>
            <w:color w:val="0000EE"/>
            <w:u w:val="single"/>
          </w:rPr>
          <w:t>15:1–8</w:t>
        </w:r>
      </w:hyperlink>
      <w:r>
        <w:rPr>
          <w:lang w:val="ru_RU" w:bidi="ru_RU"/>
        </w:rPr>
        <w:t xml:space="preserve">; </w:t>
      </w:r>
      <w:hyperlink r:id="rId359">
        <w:r>
          <w:rPr>
            <w:lang w:val="ru_RU" w:bidi="ru_RU"/>
          </w:rPr>
          <w:rPr>
            <w:color w:val="0000EE"/>
            <w:u w:val="single"/>
          </w:rPr>
          <w:t>2Фес.2:15</w:t>
        </w:r>
      </w:hyperlink>
      <w:r>
        <w:rPr>
          <w:lang w:val="ru_RU" w:bidi="ru_RU"/>
        </w:rPr>
        <w:t xml:space="preserve">; </w:t>
      </w:r>
      <w:hyperlink r:id="rId360">
        <w:r>
          <w:rPr>
            <w:lang w:val="ru_RU" w:bidi="ru_RU"/>
          </w:rPr>
          <w:rPr>
            <w:color w:val="0000EE"/>
            <w:u w:val="single"/>
          </w:rPr>
          <w:t>3:6</w:t>
        </w:r>
      </w:hyperlink>
      <w:r>
        <w:rPr>
          <w:lang w:val="ru_RU" w:bidi="ru_RU"/>
        </w:rPr>
        <w:t xml:space="preserve">). Для его правильного понимания и верного истолкования нужен духовный подход, чтобы Божье Слово помогало нам преодолевать трудности в постоянно меняющихся обстоятельствах (см. </w:t>
      </w:r>
      <w:hyperlink r:id="rId361">
        <w:r>
          <w:rPr>
            <w:lang w:val="ru_RU" w:bidi="ru_RU"/>
          </w:rPr>
          <w:rPr>
            <w:color w:val="0000EE"/>
            <w:u w:val="single"/>
          </w:rPr>
          <w:t>2Тим.1:12–14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6:20–21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этом кратком, но очень точном наставлении Павел подводит итог всему, что он говорил ранее. Он также подчёркивает, насколько важным было служение Тимофея в Ефесе (ср. </w:t>
      </w:r>
      <w:hyperlink r:id="rId69">
        <w:r>
          <w:rPr>
            <w:lang w:val="ru_RU" w:bidi="ru_RU"/>
          </w:rPr>
          <w:rPr>
            <w:color w:val="0000EE"/>
            <w:u w:val="single"/>
          </w:rPr>
          <w:t>1:18–20</w:t>
        </w:r>
      </w:hyperlink>
      <w:r>
        <w:rPr>
          <w:lang w:val="ru_RU" w:bidi="ru_RU"/>
        </w:rPr>
        <w:t xml:space="preserve">; </w:t>
      </w:r>
      <w:hyperlink r:id="rId354">
        <w:r>
          <w:rPr>
            <w:lang w:val="ru_RU" w:bidi="ru_RU"/>
          </w:rPr>
          <w:rPr>
            <w:color w:val="0000EE"/>
            <w:u w:val="single"/>
          </w:rPr>
          <w:t>2Тим.1:13–14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 6:21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 этом послание Павла резко обрывается. Апостол не даёт никаких дополнительных указаний Тимофею (ср. </w:t>
      </w:r>
      <w:hyperlink r:id="rId362">
        <w:r>
          <w:rPr>
            <w:lang w:val="ru_RU" w:bidi="ru_RU"/>
          </w:rPr>
          <w:rPr>
            <w:color w:val="0000EE"/>
            <w:u w:val="single"/>
          </w:rPr>
          <w:t>Тит.3:12–14</w:t>
        </w:r>
      </w:hyperlink>
      <w:r>
        <w:rPr>
          <w:lang w:val="ru_RU" w:bidi="ru_RU"/>
        </w:rPr>
        <w:t xml:space="preserve">) и не включает обычных приветствий (ср. </w:t>
      </w:r>
      <w:hyperlink r:id="rId363">
        <w:r>
          <w:rPr>
            <w:lang w:val="ru_RU" w:bidi="ru_RU"/>
          </w:rPr>
          <w:rPr>
            <w:color w:val="0000EE"/>
            <w:u w:val="single"/>
          </w:rPr>
          <w:t>Тит.3:15</w:t>
        </w:r>
      </w:hyperlink>
      <w:r>
        <w:rPr>
          <w:lang w:val="ru_RU" w:bidi="ru_RU"/>
        </w:rPr>
        <w:t xml:space="preserve">; </w:t>
      </w:r>
      <w:hyperlink r:id="rId364">
        <w:r>
          <w:rPr>
            <w:lang w:val="ru_RU" w:bidi="ru_RU"/>
          </w:rPr>
          <w:rPr>
            <w:color w:val="0000EE"/>
            <w:u w:val="single"/>
          </w:rPr>
          <w:t>Рим.16:3–16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«с тобою» (в некоторых переводах </w:t>
      </w:r>
      <w:r>
        <w:rPr>
          <w:lang w:val="ru_RU" w:bidi="ru_RU"/>
        </w:rPr>
        <w:t>«</w:t>
      </w:r>
      <w:r>
        <w:rPr>
          <w:i/>
          <w:lang w:val="ru_RU" w:bidi="ru_RU"/>
        </w:rPr>
        <w:t>со всеми вами</w:t>
      </w:r>
      <w:r>
        <w:rPr>
          <w:lang w:val="ru_RU" w:bidi="ru_RU"/>
        </w:rPr>
        <w:t>»</w:t>
      </w:r>
      <w:r>
        <w:rPr>
          <w:i/>
          <w:lang w:val="ru_RU" w:bidi="ru_RU"/>
        </w:rPr>
        <w:t>)</w:t>
      </w:r>
      <w:r>
        <w:rPr>
          <w:lang w:val="ru_RU" w:bidi="ru_RU"/>
        </w:rPr>
        <w:t xml:space="preserve"> —</w:t>
      </w:r>
      <w:r>
        <w:rPr>
          <w:lang w:val="ru_RU" w:bidi="ru_RU"/>
        </w:rPr>
        <w:t xml:space="preserve"> хотя послание предназначалось для Тимофея, Павел хотел, чтобы оно было прочитано в присутствии всех верующих (см. </w:t>
      </w:r>
      <w:r>
        <w:rPr>
          <w:lang w:val="ru_RU" w:bidi="ru_RU"/>
        </w:rPr>
        <w:t>Введение к Первому посланию к Тимофею</w:t>
      </w:r>
      <w:r>
        <w:rPr>
          <w:lang w:val="ru_RU" w:bidi="ru_RU"/>
        </w:rPr>
        <w:t>, «Литературный жанр»).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Tim1:15" TargetMode="External"/><Relationship Id="rId16" Type="http://schemas.openxmlformats.org/officeDocument/2006/relationships/hyperlink" Target="https://ref.ly/1Tim2:3-1Tim2:4" TargetMode="External"/><Relationship Id="rId17" Type="http://schemas.openxmlformats.org/officeDocument/2006/relationships/hyperlink" Target="https://ref.ly/2Tim1:9-2Tim1:10" TargetMode="External"/><Relationship Id="rId18" Type="http://schemas.openxmlformats.org/officeDocument/2006/relationships/hyperlink" Target="https://ref.ly/Titus1:3-Titus1:4" TargetMode="External"/><Relationship Id="rId19" Type="http://schemas.openxmlformats.org/officeDocument/2006/relationships/hyperlink" Target="https://ref.ly/Titus2:10" TargetMode="External"/><Relationship Id="rId20" Type="http://schemas.openxmlformats.org/officeDocument/2006/relationships/hyperlink" Target="https://ref.ly/Titus2:13" TargetMode="External"/><Relationship Id="rId21" Type="http://schemas.openxmlformats.org/officeDocument/2006/relationships/hyperlink" Target="https://ref.ly/1Tim4:10" TargetMode="External"/><Relationship Id="rId22" Type="http://schemas.openxmlformats.org/officeDocument/2006/relationships/hyperlink" Target="https://ref.ly/1Tim5:5" TargetMode="External"/><Relationship Id="rId23" Type="http://schemas.openxmlformats.org/officeDocument/2006/relationships/hyperlink" Target="https://ref.ly/1Tim6:17" TargetMode="External"/><Relationship Id="rId24" Type="http://schemas.openxmlformats.org/officeDocument/2006/relationships/hyperlink" Target="https://ref.ly/Rom1:1-Rom1:7" TargetMode="External"/><Relationship Id="rId25" Type="http://schemas.openxmlformats.org/officeDocument/2006/relationships/hyperlink" Target="https://ref.ly/1Cor1:1-1Cor1:3" TargetMode="External"/><Relationship Id="rId26" Type="http://schemas.openxmlformats.org/officeDocument/2006/relationships/hyperlink" Target="https://ref.ly/Gal1:1-Gal1:5" TargetMode="External"/><Relationship Id="rId27" Type="http://schemas.openxmlformats.org/officeDocument/2006/relationships/hyperlink" Target="https://ref.ly/Titus1:1-Titus1:4" TargetMode="External"/><Relationship Id="rId28" Type="http://schemas.openxmlformats.org/officeDocument/2006/relationships/hyperlink" Target="https://ref.ly/Acts16:1" TargetMode="External"/><Relationship Id="rId29" Type="http://schemas.openxmlformats.org/officeDocument/2006/relationships/hyperlink" Target="https://ref.ly/Phil2:20" TargetMode="External"/><Relationship Id="rId30" Type="http://schemas.openxmlformats.org/officeDocument/2006/relationships/hyperlink" Target="https://ref.ly/Titus1:4" TargetMode="External"/><Relationship Id="rId31" Type="http://schemas.openxmlformats.org/officeDocument/2006/relationships/hyperlink" Target="https://ref.ly/Acts20:29-Acts20:31" TargetMode="External"/><Relationship Id="rId32" Type="http://schemas.openxmlformats.org/officeDocument/2006/relationships/hyperlink" Target="https://ref.ly/1Tim1:7" TargetMode="External"/><Relationship Id="rId33" Type="http://schemas.openxmlformats.org/officeDocument/2006/relationships/hyperlink" Target="https://ref.ly/2Tim4:3-2Tim4:4" TargetMode="External"/><Relationship Id="rId34" Type="http://schemas.openxmlformats.org/officeDocument/2006/relationships/hyperlink" Target="https://ref.ly/Titus1:14" TargetMode="External"/><Relationship Id="rId35" Type="http://schemas.openxmlformats.org/officeDocument/2006/relationships/hyperlink" Target="https://ref.ly/Titus3:9" TargetMode="External"/><Relationship Id="rId36" Type="http://schemas.openxmlformats.org/officeDocument/2006/relationships/hyperlink" Target="https://ref.ly/2Pet1:16" TargetMode="External"/><Relationship Id="rId37" Type="http://schemas.openxmlformats.org/officeDocument/2006/relationships/hyperlink" Target="https://ref.ly/1Tim1:8-1Tim1:11" TargetMode="External"/><Relationship Id="rId38" Type="http://schemas.openxmlformats.org/officeDocument/2006/relationships/hyperlink" Target="https://ref.ly/1Tim4:1-1Tim4:2" TargetMode="External"/><Relationship Id="rId39" Type="http://schemas.openxmlformats.org/officeDocument/2006/relationships/hyperlink" Target="https://ref.ly/1Tim4:7" TargetMode="External"/><Relationship Id="rId40" Type="http://schemas.openxmlformats.org/officeDocument/2006/relationships/hyperlink" Target="https://ref.ly/Titus1:15-Titus1:16" TargetMode="External"/><Relationship Id="rId41" Type="http://schemas.openxmlformats.org/officeDocument/2006/relationships/hyperlink" Target="https://ref.ly/Gen2:1-Gen4:26" TargetMode="External"/><Relationship Id="rId42" Type="http://schemas.openxmlformats.org/officeDocument/2006/relationships/hyperlink" Target="https://ref.ly/Gen5:1-Gen5:32" TargetMode="External"/><Relationship Id="rId43" Type="http://schemas.openxmlformats.org/officeDocument/2006/relationships/hyperlink" Target="https://ref.ly/1Tim3:15" TargetMode="External"/><Relationship Id="rId44" Type="http://schemas.openxmlformats.org/officeDocument/2006/relationships/hyperlink" Target="https://ref.ly/Titus3:5" TargetMode="External"/><Relationship Id="rId45" Type="http://schemas.openxmlformats.org/officeDocument/2006/relationships/hyperlink" Target="https://ref.ly/1Cor13:1-1Cor13:13" TargetMode="External"/><Relationship Id="rId46" Type="http://schemas.openxmlformats.org/officeDocument/2006/relationships/hyperlink" Target="https://ref.ly/Col3:14" TargetMode="External"/><Relationship Id="rId47" Type="http://schemas.openxmlformats.org/officeDocument/2006/relationships/hyperlink" Target="https://ref.ly/1Tim1:19" TargetMode="External"/><Relationship Id="rId48" Type="http://schemas.openxmlformats.org/officeDocument/2006/relationships/hyperlink" Target="https://ref.ly/1Tim4:2" TargetMode="External"/><Relationship Id="rId49" Type="http://schemas.openxmlformats.org/officeDocument/2006/relationships/hyperlink" Target="https://ref.ly/Titus1:15" TargetMode="External"/><Relationship Id="rId50" Type="http://schemas.openxmlformats.org/officeDocument/2006/relationships/hyperlink" Target="https://ref.ly/Rom3:8" TargetMode="External"/><Relationship Id="rId51" Type="http://schemas.openxmlformats.org/officeDocument/2006/relationships/hyperlink" Target="https://ref.ly/1Cor4:18" TargetMode="External"/><Relationship Id="rId52" Type="http://schemas.openxmlformats.org/officeDocument/2006/relationships/hyperlink" Target="https://ref.ly/2Cor3:1" TargetMode="External"/><Relationship Id="rId53" Type="http://schemas.openxmlformats.org/officeDocument/2006/relationships/hyperlink" Target="https://ref.ly/Gal1:7" TargetMode="External"/><Relationship Id="rId54" Type="http://schemas.openxmlformats.org/officeDocument/2006/relationships/hyperlink" Target="https://ref.ly/Gal5:16-Gal5:26" TargetMode="External"/><Relationship Id="rId55" Type="http://schemas.openxmlformats.org/officeDocument/2006/relationships/hyperlink" Target="https://ref.ly/Eph2:11-Eph2:14" TargetMode="External"/><Relationship Id="rId56" Type="http://schemas.openxmlformats.org/officeDocument/2006/relationships/hyperlink" Target="https://ref.ly/Titus2:11-Titus2:14" TargetMode="External"/><Relationship Id="rId57" Type="http://schemas.openxmlformats.org/officeDocument/2006/relationships/hyperlink" Target="https://ref.ly/Rom8:1-Rom8:17" TargetMode="External"/><Relationship Id="rId58" Type="http://schemas.openxmlformats.org/officeDocument/2006/relationships/hyperlink" Target="https://ref.ly/Jas2:14-Jas2:16" TargetMode="External"/><Relationship Id="rId59" Type="http://schemas.openxmlformats.org/officeDocument/2006/relationships/hyperlink" Target="https://ref.ly/Matt5:20" TargetMode="External"/><Relationship Id="rId60" Type="http://schemas.openxmlformats.org/officeDocument/2006/relationships/hyperlink" Target="https://ref.ly/Gal5:22-Gal5:23" TargetMode="External"/><Relationship Id="rId61" Type="http://schemas.openxmlformats.org/officeDocument/2006/relationships/hyperlink" Target="https://ref.ly/1Tim6:3-1Tim6:4" TargetMode="External"/><Relationship Id="rId62" Type="http://schemas.openxmlformats.org/officeDocument/2006/relationships/hyperlink" Target="https://ref.ly/2Tim1:13" TargetMode="External"/><Relationship Id="rId63" Type="http://schemas.openxmlformats.org/officeDocument/2006/relationships/hyperlink" Target="https://ref.ly/2Tim4:3" TargetMode="External"/><Relationship Id="rId64" Type="http://schemas.openxmlformats.org/officeDocument/2006/relationships/hyperlink" Target="https://ref.ly/Titus1:9" TargetMode="External"/><Relationship Id="rId65" Type="http://schemas.openxmlformats.org/officeDocument/2006/relationships/hyperlink" Target="https://ref.ly/Titus1:13" TargetMode="External"/><Relationship Id="rId66" Type="http://schemas.openxmlformats.org/officeDocument/2006/relationships/hyperlink" Target="https://ref.ly/Titus2:1" TargetMode="External"/><Relationship Id="rId67" Type="http://schemas.openxmlformats.org/officeDocument/2006/relationships/hyperlink" Target="https://ref.ly/Titus2:8" TargetMode="External"/><Relationship Id="rId68" Type="http://schemas.openxmlformats.org/officeDocument/2006/relationships/hyperlink" Target="https://ref.ly/1Tim1:3-1Tim1:11" TargetMode="External"/><Relationship Id="rId69" Type="http://schemas.openxmlformats.org/officeDocument/2006/relationships/hyperlink" Target="https://ref.ly/1Tim1:18-1Tim1:20" TargetMode="External"/><Relationship Id="rId70" Type="http://schemas.openxmlformats.org/officeDocument/2006/relationships/hyperlink" Target="https://ref.ly/1Tim1:11" TargetMode="External"/><Relationship Id="rId71" Type="http://schemas.openxmlformats.org/officeDocument/2006/relationships/hyperlink" Target="https://ref.ly/2Cor1:21-2Cor1:22" TargetMode="External"/><Relationship Id="rId72" Type="http://schemas.openxmlformats.org/officeDocument/2006/relationships/hyperlink" Target="https://ref.ly/2Cor2:14-2Cor2:17" TargetMode="External"/><Relationship Id="rId73" Type="http://schemas.openxmlformats.org/officeDocument/2006/relationships/hyperlink" Target="https://ref.ly/2Cor3:4-2Cor3:6" TargetMode="External"/><Relationship Id="rId74" Type="http://schemas.openxmlformats.org/officeDocument/2006/relationships/hyperlink" Target="https://ref.ly/2Cor4:7" TargetMode="External"/><Relationship Id="rId75" Type="http://schemas.openxmlformats.org/officeDocument/2006/relationships/hyperlink" Target="https://ref.ly/2Cor12:9-2Cor12:10" TargetMode="External"/><Relationship Id="rId76" Type="http://schemas.openxmlformats.org/officeDocument/2006/relationships/hyperlink" Target="https://ref.ly/1Tim3:1" TargetMode="External"/><Relationship Id="rId77" Type="http://schemas.openxmlformats.org/officeDocument/2006/relationships/hyperlink" Target="https://ref.ly/1Tim4:8-1Tim4:9" TargetMode="External"/><Relationship Id="rId78" Type="http://schemas.openxmlformats.org/officeDocument/2006/relationships/hyperlink" Target="https://ref.ly/2Tim2:11-2Tim2:13" TargetMode="External"/><Relationship Id="rId79" Type="http://schemas.openxmlformats.org/officeDocument/2006/relationships/hyperlink" Target="https://ref.ly/Titus3:4-Titus3:8" TargetMode="External"/><Relationship Id="rId80" Type="http://schemas.openxmlformats.org/officeDocument/2006/relationships/hyperlink" Target="https://ref.ly/1Tim6:20" TargetMode="External"/><Relationship Id="rId81" Type="http://schemas.openxmlformats.org/officeDocument/2006/relationships/hyperlink" Target="https://ref.ly/Titus1:16" TargetMode="External"/><Relationship Id="rId82" Type="http://schemas.openxmlformats.org/officeDocument/2006/relationships/hyperlink" Target="https://ref.ly/1Tim4:3" TargetMode="External"/><Relationship Id="rId83" Type="http://schemas.openxmlformats.org/officeDocument/2006/relationships/hyperlink" Target="https://ref.ly/Col2:16-Col2:23" TargetMode="External"/><Relationship Id="rId84" Type="http://schemas.openxmlformats.org/officeDocument/2006/relationships/hyperlink" Target="https://ref.ly/1Tim4:14" TargetMode="External"/><Relationship Id="rId85" Type="http://schemas.openxmlformats.org/officeDocument/2006/relationships/hyperlink" Target="https://ref.ly/2Tim1:6" TargetMode="External"/><Relationship Id="rId86" Type="http://schemas.openxmlformats.org/officeDocument/2006/relationships/hyperlink" Target="https://ref.ly/Acts13:2-Acts13:3" TargetMode="External"/><Relationship Id="rId87" Type="http://schemas.openxmlformats.org/officeDocument/2006/relationships/hyperlink" Target="https://ref.ly/1Tim1:5-1Tim1:6" TargetMode="External"/><Relationship Id="rId88" Type="http://schemas.openxmlformats.org/officeDocument/2006/relationships/hyperlink" Target="https://ref.ly/1Tim6:20-1Tim6:21" TargetMode="External"/><Relationship Id="rId89" Type="http://schemas.openxmlformats.org/officeDocument/2006/relationships/hyperlink" Target="https://ref.ly/2Tim2:15-2Tim2:18" TargetMode="External"/><Relationship Id="rId90" Type="http://schemas.openxmlformats.org/officeDocument/2006/relationships/hyperlink" Target="https://ref.ly/2Tim2:17" TargetMode="External"/><Relationship Id="rId91" Type="http://schemas.openxmlformats.org/officeDocument/2006/relationships/hyperlink" Target="https://ref.ly/2Tim4:14" TargetMode="External"/><Relationship Id="rId92" Type="http://schemas.openxmlformats.org/officeDocument/2006/relationships/hyperlink" Target="https://ref.ly/Acts19:33" TargetMode="External"/><Relationship Id="rId93" Type="http://schemas.openxmlformats.org/officeDocument/2006/relationships/hyperlink" Target="https://ref.ly/2Tim2:25-2Tim2:26" TargetMode="External"/><Relationship Id="rId94" Type="http://schemas.openxmlformats.org/officeDocument/2006/relationships/hyperlink" Target="https://ref.ly/Job2:6" TargetMode="External"/><Relationship Id="rId95" Type="http://schemas.openxmlformats.org/officeDocument/2006/relationships/hyperlink" Target="https://ref.ly/Matt18:17-Matt18:20" TargetMode="External"/><Relationship Id="rId96" Type="http://schemas.openxmlformats.org/officeDocument/2006/relationships/hyperlink" Target="https://ref.ly/1Cor5:2-1Cor5:5" TargetMode="External"/><Relationship Id="rId97" Type="http://schemas.openxmlformats.org/officeDocument/2006/relationships/hyperlink" Target="https://ref.ly/2Cor2:5-2Cor2:11" TargetMode="External"/><Relationship Id="rId98" Type="http://schemas.openxmlformats.org/officeDocument/2006/relationships/hyperlink" Target="https://ref.ly/1Tim1:13" TargetMode="External"/><Relationship Id="rId99" Type="http://schemas.openxmlformats.org/officeDocument/2006/relationships/hyperlink" Target="https://ref.ly/1Tim6:1" TargetMode="External"/><Relationship Id="rId100" Type="http://schemas.openxmlformats.org/officeDocument/2006/relationships/hyperlink" Target="https://ref.ly/Titus2:5" TargetMode="External"/><Relationship Id="rId101" Type="http://schemas.openxmlformats.org/officeDocument/2006/relationships/hyperlink" Target="https://ref.ly/2Pet2:2" TargetMode="External"/><Relationship Id="rId102" Type="http://schemas.openxmlformats.org/officeDocument/2006/relationships/hyperlink" Target="https://ref.ly/1Tim3:6-1Tim3:7" TargetMode="External"/><Relationship Id="rId103" Type="http://schemas.openxmlformats.org/officeDocument/2006/relationships/hyperlink" Target="https://ref.ly/1Tim2:1-1Tim2:7" TargetMode="External"/><Relationship Id="rId104" Type="http://schemas.openxmlformats.org/officeDocument/2006/relationships/hyperlink" Target="https://ref.ly/1Tim2:8-1Tim2:10" TargetMode="External"/><Relationship Id="rId105" Type="http://schemas.openxmlformats.org/officeDocument/2006/relationships/hyperlink" Target="https://ref.ly/1Tim2:11-1Tim2:15" TargetMode="External"/><Relationship Id="rId106" Type="http://schemas.openxmlformats.org/officeDocument/2006/relationships/hyperlink" Target="https://ref.ly/1Tim2:1-1Tim2:15" TargetMode="External"/><Relationship Id="rId107" Type="http://schemas.openxmlformats.org/officeDocument/2006/relationships/hyperlink" Target="https://ref.ly/1Tim3:1-1Tim3:13" TargetMode="External"/><Relationship Id="rId108" Type="http://schemas.openxmlformats.org/officeDocument/2006/relationships/hyperlink" Target="https://ref.ly/Rom13:1-Rom13:7" TargetMode="External"/><Relationship Id="rId109" Type="http://schemas.openxmlformats.org/officeDocument/2006/relationships/hyperlink" Target="https://ref.ly/1Pet2:13-1Pet2:17" TargetMode="External"/><Relationship Id="rId110" Type="http://schemas.openxmlformats.org/officeDocument/2006/relationships/hyperlink" Target="https://ref.ly/2Tim3:12" TargetMode="External"/><Relationship Id="rId111" Type="http://schemas.openxmlformats.org/officeDocument/2006/relationships/hyperlink" Target="https://ref.ly/1Pet3:13-1Pet3:17" TargetMode="External"/><Relationship Id="rId112" Type="http://schemas.openxmlformats.org/officeDocument/2006/relationships/hyperlink" Target="https://ref.ly/1Tim3:16" TargetMode="External"/><Relationship Id="rId113" Type="http://schemas.openxmlformats.org/officeDocument/2006/relationships/hyperlink" Target="https://ref.ly/1Tim4:7-1Tim4:8" TargetMode="External"/><Relationship Id="rId114" Type="http://schemas.openxmlformats.org/officeDocument/2006/relationships/hyperlink" Target="https://ref.ly/1Tim5:4" TargetMode="External"/><Relationship Id="rId115" Type="http://schemas.openxmlformats.org/officeDocument/2006/relationships/hyperlink" Target="https://ref.ly/1Tim6:3" TargetMode="External"/><Relationship Id="rId116" Type="http://schemas.openxmlformats.org/officeDocument/2006/relationships/hyperlink" Target="https://ref.ly/1Tim6:5-1Tim6:6" TargetMode="External"/><Relationship Id="rId117" Type="http://schemas.openxmlformats.org/officeDocument/2006/relationships/hyperlink" Target="https://ref.ly/1Tim6:11" TargetMode="External"/><Relationship Id="rId118" Type="http://schemas.openxmlformats.org/officeDocument/2006/relationships/hyperlink" Target="https://ref.ly/Rom3:29-Rom3:30" TargetMode="External"/><Relationship Id="rId119" Type="http://schemas.openxmlformats.org/officeDocument/2006/relationships/hyperlink" Target="https://ref.ly/Gal3:26-Gal3:29" TargetMode="External"/><Relationship Id="rId120" Type="http://schemas.openxmlformats.org/officeDocument/2006/relationships/hyperlink" Target="https://ref.ly/Deut6:4" TargetMode="External"/><Relationship Id="rId121" Type="http://schemas.openxmlformats.org/officeDocument/2006/relationships/hyperlink" Target="https://ref.ly/1Cor8:6" TargetMode="External"/><Relationship Id="rId122" Type="http://schemas.openxmlformats.org/officeDocument/2006/relationships/hyperlink" Target="https://ref.ly/Eph4:5-Eph4:6" TargetMode="External"/><Relationship Id="rId123" Type="http://schemas.openxmlformats.org/officeDocument/2006/relationships/hyperlink" Target="https://ref.ly/2Tim2:8" TargetMode="External"/><Relationship Id="rId124" Type="http://schemas.openxmlformats.org/officeDocument/2006/relationships/hyperlink" Target="https://ref.ly/Titus3:4-Titus3:7" TargetMode="External"/><Relationship Id="rId125" Type="http://schemas.openxmlformats.org/officeDocument/2006/relationships/hyperlink" Target="https://ref.ly/1Tim6:4-1Tim6:5" TargetMode="External"/><Relationship Id="rId126" Type="http://schemas.openxmlformats.org/officeDocument/2006/relationships/hyperlink" Target="https://ref.ly/1Tim1:4" TargetMode="External"/><Relationship Id="rId127" Type="http://schemas.openxmlformats.org/officeDocument/2006/relationships/hyperlink" Target="https://ref.ly/2Tim3:1-2Tim3:5" TargetMode="External"/><Relationship Id="rId128" Type="http://schemas.openxmlformats.org/officeDocument/2006/relationships/hyperlink" Target="https://ref.ly/Titus3:9-Titus3:11" TargetMode="External"/><Relationship Id="rId129" Type="http://schemas.openxmlformats.org/officeDocument/2006/relationships/hyperlink" Target="https://ref.ly/Isa1:15-Isa1:17" TargetMode="External"/><Relationship Id="rId130" Type="http://schemas.openxmlformats.org/officeDocument/2006/relationships/hyperlink" Target="https://ref.ly/Exod9:29" TargetMode="External"/><Relationship Id="rId131" Type="http://schemas.openxmlformats.org/officeDocument/2006/relationships/hyperlink" Target="https://ref.ly/1Kgs8:22" TargetMode="External"/><Relationship Id="rId132" Type="http://schemas.openxmlformats.org/officeDocument/2006/relationships/hyperlink" Target="https://ref.ly/1Kgs8:54" TargetMode="External"/><Relationship Id="rId133" Type="http://schemas.openxmlformats.org/officeDocument/2006/relationships/hyperlink" Target="https://ref.ly/Neh8:6" TargetMode="External"/><Relationship Id="rId134" Type="http://schemas.openxmlformats.org/officeDocument/2006/relationships/hyperlink" Target="https://ref.ly/Ps28:2" TargetMode="External"/><Relationship Id="rId135" Type="http://schemas.openxmlformats.org/officeDocument/2006/relationships/hyperlink" Target="https://ref.ly/Luke24:50" TargetMode="External"/><Relationship Id="rId136" Type="http://schemas.openxmlformats.org/officeDocument/2006/relationships/hyperlink" Target="https://ref.ly/Jas3:8-Jas3:12" TargetMode="External"/><Relationship Id="rId137" Type="http://schemas.openxmlformats.org/officeDocument/2006/relationships/hyperlink" Target="https://ref.ly/1Pet3:3-1Pet3:5" TargetMode="External"/><Relationship Id="rId138" Type="http://schemas.openxmlformats.org/officeDocument/2006/relationships/hyperlink" Target="https://ref.ly/1Tim6:5-1Tim6:10" TargetMode="External"/><Relationship Id="rId139" Type="http://schemas.openxmlformats.org/officeDocument/2006/relationships/hyperlink" Target="https://ref.ly/1Tim6:17-1Tim6:19" TargetMode="External"/><Relationship Id="rId140" Type="http://schemas.openxmlformats.org/officeDocument/2006/relationships/hyperlink" Target="https://ref.ly/1Cor11:2-1Cor11:16" TargetMode="External"/><Relationship Id="rId141" Type="http://schemas.openxmlformats.org/officeDocument/2006/relationships/hyperlink" Target="https://ref.ly/1Cor14:33-1Cor14:36" TargetMode="External"/><Relationship Id="rId142" Type="http://schemas.openxmlformats.org/officeDocument/2006/relationships/hyperlink" Target="https://ref.ly/2Cor11:3" TargetMode="External"/><Relationship Id="rId143" Type="http://schemas.openxmlformats.org/officeDocument/2006/relationships/hyperlink" Target="https://ref.ly/Titus2:3-Titus2:5" TargetMode="External"/><Relationship Id="rId144" Type="http://schemas.openxmlformats.org/officeDocument/2006/relationships/hyperlink" Target="https://ref.ly/Acts18:26" TargetMode="External"/><Relationship Id="rId145" Type="http://schemas.openxmlformats.org/officeDocument/2006/relationships/hyperlink" Target="https://ref.ly/1Cor14:34-1Cor14:35" TargetMode="External"/><Relationship Id="rId146" Type="http://schemas.openxmlformats.org/officeDocument/2006/relationships/hyperlink" Target="https://ref.ly/Phil4:3" TargetMode="External"/><Relationship Id="rId147" Type="http://schemas.openxmlformats.org/officeDocument/2006/relationships/hyperlink" Target="https://ref.ly/Acts2:17-Acts2:18" TargetMode="External"/><Relationship Id="rId148" Type="http://schemas.openxmlformats.org/officeDocument/2006/relationships/hyperlink" Target="https://ref.ly/Acts21:9" TargetMode="External"/><Relationship Id="rId149" Type="http://schemas.openxmlformats.org/officeDocument/2006/relationships/hyperlink" Target="https://ref.ly/1Cor11:5" TargetMode="External"/><Relationship Id="rId150" Type="http://schemas.openxmlformats.org/officeDocument/2006/relationships/hyperlink" Target="https://ref.ly/Acts11:28" TargetMode="External"/><Relationship Id="rId151" Type="http://schemas.openxmlformats.org/officeDocument/2006/relationships/hyperlink" Target="https://ref.ly/Acts21:10-Acts21:11" TargetMode="External"/><Relationship Id="rId152" Type="http://schemas.openxmlformats.org/officeDocument/2006/relationships/hyperlink" Target="https://ref.ly/1Cor14:29" TargetMode="External"/><Relationship Id="rId153" Type="http://schemas.openxmlformats.org/officeDocument/2006/relationships/hyperlink" Target="https://ref.ly/Gen2:7" TargetMode="External"/><Relationship Id="rId154" Type="http://schemas.openxmlformats.org/officeDocument/2006/relationships/hyperlink" Target="https://ref.ly/Gen2:22" TargetMode="External"/><Relationship Id="rId155" Type="http://schemas.openxmlformats.org/officeDocument/2006/relationships/hyperlink" Target="https://ref.ly/1Cor11:8-1Cor11:12" TargetMode="External"/><Relationship Id="rId156" Type="http://schemas.openxmlformats.org/officeDocument/2006/relationships/hyperlink" Target="https://ref.ly/Gen27:1-Gen28:22" TargetMode="External"/><Relationship Id="rId157" Type="http://schemas.openxmlformats.org/officeDocument/2006/relationships/hyperlink" Target="https://ref.ly/Gal3:28" TargetMode="External"/><Relationship Id="rId158" Type="http://schemas.openxmlformats.org/officeDocument/2006/relationships/hyperlink" Target="https://ref.ly/1Cor11:11-1Cor11:12" TargetMode="External"/><Relationship Id="rId159" Type="http://schemas.openxmlformats.org/officeDocument/2006/relationships/hyperlink" Target="https://ref.ly/1Cor12:13" TargetMode="External"/><Relationship Id="rId160" Type="http://schemas.openxmlformats.org/officeDocument/2006/relationships/hyperlink" Target="https://ref.ly/Eph5:21" TargetMode="External"/><Relationship Id="rId161" Type="http://schemas.openxmlformats.org/officeDocument/2006/relationships/hyperlink" Target="https://ref.ly/Col3:11" TargetMode="External"/><Relationship Id="rId162" Type="http://schemas.openxmlformats.org/officeDocument/2006/relationships/hyperlink" Target="https://ref.ly/1Tim1:4-1Tim1:5" TargetMode="External"/><Relationship Id="rId163" Type="http://schemas.openxmlformats.org/officeDocument/2006/relationships/hyperlink" Target="https://ref.ly/1Tim4:1-1Tim4:5" TargetMode="External"/><Relationship Id="rId164" Type="http://schemas.openxmlformats.org/officeDocument/2006/relationships/hyperlink" Target="https://ref.ly/1Tim4:16" TargetMode="External"/><Relationship Id="rId165" Type="http://schemas.openxmlformats.org/officeDocument/2006/relationships/hyperlink" Target="https://ref.ly/1Tim3:13" TargetMode="External"/><Relationship Id="rId166" Type="http://schemas.openxmlformats.org/officeDocument/2006/relationships/hyperlink" Target="https://ref.ly/Gen3:15-Gen3:16" TargetMode="External"/><Relationship Id="rId167" Type="http://schemas.openxmlformats.org/officeDocument/2006/relationships/hyperlink" Target="https://ref.ly/Titus1:5-Titus1:7" TargetMode="External"/><Relationship Id="rId168" Type="http://schemas.openxmlformats.org/officeDocument/2006/relationships/hyperlink" Target="https://ref.ly/1Tim3:1-1Tim3:7" TargetMode="External"/><Relationship Id="rId169" Type="http://schemas.openxmlformats.org/officeDocument/2006/relationships/hyperlink" Target="https://ref.ly/1Tim3:8-1Tim3:13" TargetMode="External"/><Relationship Id="rId170" Type="http://schemas.openxmlformats.org/officeDocument/2006/relationships/hyperlink" Target="https://ref.ly/1Tim5:17-1Tim5:22" TargetMode="External"/><Relationship Id="rId171" Type="http://schemas.openxmlformats.org/officeDocument/2006/relationships/hyperlink" Target="https://ref.ly/Titus1:5" TargetMode="External"/><Relationship Id="rId172" Type="http://schemas.openxmlformats.org/officeDocument/2006/relationships/hyperlink" Target="https://ref.ly/Acts6:2-Acts6:6" TargetMode="External"/><Relationship Id="rId173" Type="http://schemas.openxmlformats.org/officeDocument/2006/relationships/hyperlink" Target="https://ref.ly/1Tim3:7" TargetMode="External"/><Relationship Id="rId174" Type="http://schemas.openxmlformats.org/officeDocument/2006/relationships/hyperlink" Target="https://ref.ly/1Tim3:10" TargetMode="External"/><Relationship Id="rId175" Type="http://schemas.openxmlformats.org/officeDocument/2006/relationships/hyperlink" Target="https://ref.ly/1Tim5:7" TargetMode="External"/><Relationship Id="rId176" Type="http://schemas.openxmlformats.org/officeDocument/2006/relationships/hyperlink" Target="https://ref.ly/1Tim6:14" TargetMode="External"/><Relationship Id="rId177" Type="http://schemas.openxmlformats.org/officeDocument/2006/relationships/hyperlink" Target="https://ref.ly/Titus1:6-Titus1:7" TargetMode="External"/><Relationship Id="rId178" Type="http://schemas.openxmlformats.org/officeDocument/2006/relationships/hyperlink" Target="https://ref.ly/1Tim3:12" TargetMode="External"/><Relationship Id="rId179" Type="http://schemas.openxmlformats.org/officeDocument/2006/relationships/hyperlink" Target="https://ref.ly/1Tim5:9" TargetMode="External"/><Relationship Id="rId180" Type="http://schemas.openxmlformats.org/officeDocument/2006/relationships/hyperlink" Target="https://ref.ly/Titus1:6" TargetMode="External"/><Relationship Id="rId181" Type="http://schemas.openxmlformats.org/officeDocument/2006/relationships/hyperlink" Target="https://ref.ly/Col4:15" TargetMode="External"/><Relationship Id="rId182" Type="http://schemas.openxmlformats.org/officeDocument/2006/relationships/hyperlink" Target="https://ref.ly/Phlm1:2" TargetMode="External"/><Relationship Id="rId183" Type="http://schemas.openxmlformats.org/officeDocument/2006/relationships/hyperlink" Target="https://ref.ly/2John1:10-2John1:11" TargetMode="External"/><Relationship Id="rId184" Type="http://schemas.openxmlformats.org/officeDocument/2006/relationships/hyperlink" Target="https://ref.ly/3John1:1" TargetMode="External"/><Relationship Id="rId185" Type="http://schemas.openxmlformats.org/officeDocument/2006/relationships/hyperlink" Target="https://ref.ly/1Tim5:17" TargetMode="External"/><Relationship Id="rId186" Type="http://schemas.openxmlformats.org/officeDocument/2006/relationships/hyperlink" Target="https://ref.ly/Rom12:8" TargetMode="External"/><Relationship Id="rId187" Type="http://schemas.openxmlformats.org/officeDocument/2006/relationships/hyperlink" Target="https://ref.ly/1Thess5:12" TargetMode="External"/><Relationship Id="rId188" Type="http://schemas.openxmlformats.org/officeDocument/2006/relationships/hyperlink" Target="https://ref.ly/Titus2:5-Titus2:10" TargetMode="External"/><Relationship Id="rId189" Type="http://schemas.openxmlformats.org/officeDocument/2006/relationships/hyperlink" Target="https://ref.ly/1Tim1:20" TargetMode="External"/><Relationship Id="rId190" Type="http://schemas.openxmlformats.org/officeDocument/2006/relationships/hyperlink" Target="https://ref.ly/1Tim5:14-1Tim5:15" TargetMode="External"/><Relationship Id="rId191" Type="http://schemas.openxmlformats.org/officeDocument/2006/relationships/hyperlink" Target="https://ref.ly/1Tim6:9" TargetMode="External"/><Relationship Id="rId192" Type="http://schemas.openxmlformats.org/officeDocument/2006/relationships/hyperlink" Target="https://ref.ly/2Tim2:26" TargetMode="External"/><Relationship Id="rId193" Type="http://schemas.openxmlformats.org/officeDocument/2006/relationships/hyperlink" Target="https://ref.ly/1Tim3:3" TargetMode="External"/><Relationship Id="rId194" Type="http://schemas.openxmlformats.org/officeDocument/2006/relationships/hyperlink" Target="https://ref.ly/1Tim6:6-1Tim6:10" TargetMode="External"/><Relationship Id="rId195" Type="http://schemas.openxmlformats.org/officeDocument/2006/relationships/hyperlink" Target="https://ref.ly/Eph5:3" TargetMode="External"/><Relationship Id="rId196" Type="http://schemas.openxmlformats.org/officeDocument/2006/relationships/hyperlink" Target="https://ref.ly/Col3:5" TargetMode="External"/><Relationship Id="rId197" Type="http://schemas.openxmlformats.org/officeDocument/2006/relationships/hyperlink" Target="https://ref.ly/1Tim3:9" TargetMode="External"/><Relationship Id="rId198" Type="http://schemas.openxmlformats.org/officeDocument/2006/relationships/hyperlink" Target="https://ref.ly/Titus1:7" TargetMode="External"/><Relationship Id="rId199" Type="http://schemas.openxmlformats.org/officeDocument/2006/relationships/hyperlink" Target="https://ref.ly/1Tim4:6" TargetMode="External"/><Relationship Id="rId200" Type="http://schemas.openxmlformats.org/officeDocument/2006/relationships/hyperlink" Target="https://ref.ly/Matt22:13" TargetMode="External"/><Relationship Id="rId201" Type="http://schemas.openxmlformats.org/officeDocument/2006/relationships/hyperlink" Target="https://ref.ly/John2:5" TargetMode="External"/><Relationship Id="rId202" Type="http://schemas.openxmlformats.org/officeDocument/2006/relationships/hyperlink" Target="https://ref.ly/John12:26" TargetMode="External"/><Relationship Id="rId203" Type="http://schemas.openxmlformats.org/officeDocument/2006/relationships/hyperlink" Target="https://ref.ly/Rom13:4" TargetMode="External"/><Relationship Id="rId204" Type="http://schemas.openxmlformats.org/officeDocument/2006/relationships/hyperlink" Target="https://ref.ly/1Cor3:5" TargetMode="External"/><Relationship Id="rId205" Type="http://schemas.openxmlformats.org/officeDocument/2006/relationships/hyperlink" Target="https://ref.ly/Phil1:1" TargetMode="External"/><Relationship Id="rId206" Type="http://schemas.openxmlformats.org/officeDocument/2006/relationships/hyperlink" Target="https://ref.ly/Rom16:1" TargetMode="External"/><Relationship Id="rId207" Type="http://schemas.openxmlformats.org/officeDocument/2006/relationships/hyperlink" Target="https://ref.ly/1Tim3:8" TargetMode="External"/><Relationship Id="rId208" Type="http://schemas.openxmlformats.org/officeDocument/2006/relationships/hyperlink" Target="https://ref.ly/1Tim3:14-1Tim3:15" TargetMode="External"/><Relationship Id="rId209" Type="http://schemas.openxmlformats.org/officeDocument/2006/relationships/hyperlink" Target="https://ref.ly/1Tim4:13" TargetMode="External"/><Relationship Id="rId210" Type="http://schemas.openxmlformats.org/officeDocument/2006/relationships/hyperlink" Target="https://ref.ly/Rom16:5" TargetMode="External"/><Relationship Id="rId211" Type="http://schemas.openxmlformats.org/officeDocument/2006/relationships/hyperlink" Target="https://ref.ly/1Cor16:19" TargetMode="External"/><Relationship Id="rId212" Type="http://schemas.openxmlformats.org/officeDocument/2006/relationships/hyperlink" Target="https://ref.ly/Eph2:19-Eph2:22" TargetMode="External"/><Relationship Id="rId213" Type="http://schemas.openxmlformats.org/officeDocument/2006/relationships/hyperlink" Target="https://ref.ly/Heb3:6" TargetMode="External"/><Relationship Id="rId214" Type="http://schemas.openxmlformats.org/officeDocument/2006/relationships/hyperlink" Target="https://ref.ly/Heb10:21" TargetMode="External"/><Relationship Id="rId215" Type="http://schemas.openxmlformats.org/officeDocument/2006/relationships/hyperlink" Target="https://ref.ly/1Pet4:17" TargetMode="External"/><Relationship Id="rId216" Type="http://schemas.openxmlformats.org/officeDocument/2006/relationships/hyperlink" Target="https://ref.ly/Gal2:9" TargetMode="External"/><Relationship Id="rId217" Type="http://schemas.openxmlformats.org/officeDocument/2006/relationships/hyperlink" Target="https://ref.ly/Rev3:12" TargetMode="External"/><Relationship Id="rId218" Type="http://schemas.openxmlformats.org/officeDocument/2006/relationships/hyperlink" Target="https://ref.ly/2Cor10:3-2Cor10:6" TargetMode="External"/><Relationship Id="rId219" Type="http://schemas.openxmlformats.org/officeDocument/2006/relationships/hyperlink" Target="https://ref.ly/Rom1:4" TargetMode="External"/><Relationship Id="rId220" Type="http://schemas.openxmlformats.org/officeDocument/2006/relationships/hyperlink" Target="https://ref.ly/Eph1:21" TargetMode="External"/><Relationship Id="rId221" Type="http://schemas.openxmlformats.org/officeDocument/2006/relationships/hyperlink" Target="https://ref.ly/Phil2:9-Phil2:11" TargetMode="External"/><Relationship Id="rId222" Type="http://schemas.openxmlformats.org/officeDocument/2006/relationships/hyperlink" Target="https://ref.ly/Heb1:3-Heb1:4" TargetMode="External"/><Relationship Id="rId223" Type="http://schemas.openxmlformats.org/officeDocument/2006/relationships/hyperlink" Target="https://ref.ly/1Pet3:22" TargetMode="External"/><Relationship Id="rId224" Type="http://schemas.openxmlformats.org/officeDocument/2006/relationships/hyperlink" Target="https://ref.ly/Rev5:8-Rev5:14" TargetMode="External"/><Relationship Id="rId225" Type="http://schemas.openxmlformats.org/officeDocument/2006/relationships/hyperlink" Target="https://ref.ly/Luke24:51" TargetMode="External"/><Relationship Id="rId226" Type="http://schemas.openxmlformats.org/officeDocument/2006/relationships/hyperlink" Target="https://ref.ly/Acts1:2" TargetMode="External"/><Relationship Id="rId227" Type="http://schemas.openxmlformats.org/officeDocument/2006/relationships/hyperlink" Target="https://ref.ly/Acts1:11" TargetMode="External"/><Relationship Id="rId228" Type="http://schemas.openxmlformats.org/officeDocument/2006/relationships/hyperlink" Target="https://ref.ly/Acts1:22" TargetMode="External"/><Relationship Id="rId229" Type="http://schemas.openxmlformats.org/officeDocument/2006/relationships/hyperlink" Target="https://ref.ly/Acts7:55-Acts7:56" TargetMode="External"/><Relationship Id="rId230" Type="http://schemas.openxmlformats.org/officeDocument/2006/relationships/hyperlink" Target="https://ref.ly/Acts2:16-Acts2:17" TargetMode="External"/><Relationship Id="rId231" Type="http://schemas.openxmlformats.org/officeDocument/2006/relationships/hyperlink" Target="https://ref.ly/Heb1:2" TargetMode="External"/><Relationship Id="rId232" Type="http://schemas.openxmlformats.org/officeDocument/2006/relationships/hyperlink" Target="https://ref.ly/2Thess2:7" TargetMode="External"/><Relationship Id="rId233" Type="http://schemas.openxmlformats.org/officeDocument/2006/relationships/hyperlink" Target="https://ref.ly/1John2:18-1John2:23" TargetMode="External"/><Relationship Id="rId234" Type="http://schemas.openxmlformats.org/officeDocument/2006/relationships/hyperlink" Target="https://ref.ly/Rom1:28-Rom1:32" TargetMode="External"/><Relationship Id="rId235" Type="http://schemas.openxmlformats.org/officeDocument/2006/relationships/hyperlink" Target="https://ref.ly/Phil4:9" TargetMode="External"/><Relationship Id="rId236" Type="http://schemas.openxmlformats.org/officeDocument/2006/relationships/hyperlink" Target="https://ref.ly/2Tim3:1-2Tim4:5" TargetMode="External"/><Relationship Id="rId237" Type="http://schemas.openxmlformats.org/officeDocument/2006/relationships/hyperlink" Target="https://ref.ly/1Cor9:24-1Cor9:27" TargetMode="External"/><Relationship Id="rId238" Type="http://schemas.openxmlformats.org/officeDocument/2006/relationships/hyperlink" Target="https://ref.ly/Col2:23" TargetMode="External"/><Relationship Id="rId239" Type="http://schemas.openxmlformats.org/officeDocument/2006/relationships/hyperlink" Target="https://ref.ly/1Tim6:6-1Tim6:8" TargetMode="External"/><Relationship Id="rId240" Type="http://schemas.openxmlformats.org/officeDocument/2006/relationships/hyperlink" Target="https://ref.ly/Mark10:29-Mark10:30" TargetMode="External"/><Relationship Id="rId241" Type="http://schemas.openxmlformats.org/officeDocument/2006/relationships/hyperlink" Target="https://ref.ly/Eph6:2-Eph6:3" TargetMode="External"/><Relationship Id="rId242" Type="http://schemas.openxmlformats.org/officeDocument/2006/relationships/hyperlink" Target="https://ref.ly/2Tim3:10-2Tim3:11" TargetMode="External"/><Relationship Id="rId243" Type="http://schemas.openxmlformats.org/officeDocument/2006/relationships/hyperlink" Target="https://ref.ly/Titus2:7" TargetMode="External"/><Relationship Id="rId244" Type="http://schemas.openxmlformats.org/officeDocument/2006/relationships/hyperlink" Target="https://ref.ly/Heb13:7" TargetMode="External"/><Relationship Id="rId245" Type="http://schemas.openxmlformats.org/officeDocument/2006/relationships/hyperlink" Target="https://ref.ly/Acts13:1-Acts13:3" TargetMode="External"/><Relationship Id="rId246" Type="http://schemas.openxmlformats.org/officeDocument/2006/relationships/hyperlink" Target="https://ref.ly/Acts6:6" TargetMode="External"/><Relationship Id="rId247" Type="http://schemas.openxmlformats.org/officeDocument/2006/relationships/hyperlink" Target="https://ref.ly/2Tim1:6-2Tim1:7" TargetMode="External"/><Relationship Id="rId248" Type="http://schemas.openxmlformats.org/officeDocument/2006/relationships/hyperlink" Target="https://ref.ly/1Tim1:18" TargetMode="External"/><Relationship Id="rId249" Type="http://schemas.openxmlformats.org/officeDocument/2006/relationships/hyperlink" Target="https://ref.ly/Rom12:6-Rom12:8" TargetMode="External"/><Relationship Id="rId250" Type="http://schemas.openxmlformats.org/officeDocument/2006/relationships/hyperlink" Target="https://ref.ly/1Cor12:7-1Cor12:11" TargetMode="External"/><Relationship Id="rId251" Type="http://schemas.openxmlformats.org/officeDocument/2006/relationships/hyperlink" Target="https://ref.ly/Eph4:7-Eph4:13" TargetMode="External"/><Relationship Id="rId252" Type="http://schemas.openxmlformats.org/officeDocument/2006/relationships/hyperlink" Target="https://ref.ly/1Tim5:1-1Tim5:2" TargetMode="External"/><Relationship Id="rId253" Type="http://schemas.openxmlformats.org/officeDocument/2006/relationships/hyperlink" Target="https://ref.ly/1Tim5:3-1Tim5:16" TargetMode="External"/><Relationship Id="rId254" Type="http://schemas.openxmlformats.org/officeDocument/2006/relationships/hyperlink" Target="https://ref.ly/1Tim5:17-1Tim5:25" TargetMode="External"/><Relationship Id="rId255" Type="http://schemas.openxmlformats.org/officeDocument/2006/relationships/hyperlink" Target="https://ref.ly/1Tim6:1-1Tim6:2" TargetMode="External"/><Relationship Id="rId256" Type="http://schemas.openxmlformats.org/officeDocument/2006/relationships/hyperlink" Target="https://ref.ly/Deut10:17-Deut10:19" TargetMode="External"/><Relationship Id="rId257" Type="http://schemas.openxmlformats.org/officeDocument/2006/relationships/hyperlink" Target="https://ref.ly/Isa1:17" TargetMode="External"/><Relationship Id="rId258" Type="http://schemas.openxmlformats.org/officeDocument/2006/relationships/hyperlink" Target="https://ref.ly/Acts6:1-Acts6:6" TargetMode="External"/><Relationship Id="rId259" Type="http://schemas.openxmlformats.org/officeDocument/2006/relationships/hyperlink" Target="https://ref.ly/Jas1:27" TargetMode="External"/><Relationship Id="rId260" Type="http://schemas.openxmlformats.org/officeDocument/2006/relationships/hyperlink" Target="https://ref.ly/Ps68:5" TargetMode="External"/><Relationship Id="rId261" Type="http://schemas.openxmlformats.org/officeDocument/2006/relationships/hyperlink" Target="https://ref.ly/Ps146:9" TargetMode="External"/><Relationship Id="rId262" Type="http://schemas.openxmlformats.org/officeDocument/2006/relationships/hyperlink" Target="https://ref.ly/Jas5:5" TargetMode="External"/><Relationship Id="rId263" Type="http://schemas.openxmlformats.org/officeDocument/2006/relationships/hyperlink" Target="https://ref.ly/Jas2:14-Jas2:26" TargetMode="External"/><Relationship Id="rId264" Type="http://schemas.openxmlformats.org/officeDocument/2006/relationships/hyperlink" Target="https://ref.ly/1Tim5:11-1Tim5:15" TargetMode="External"/><Relationship Id="rId265" Type="http://schemas.openxmlformats.org/officeDocument/2006/relationships/hyperlink" Target="https://ref.ly/Titus2:2" TargetMode="External"/><Relationship Id="rId266" Type="http://schemas.openxmlformats.org/officeDocument/2006/relationships/hyperlink" Target="https://ref.ly/1Tim3:2" TargetMode="External"/><Relationship Id="rId267" Type="http://schemas.openxmlformats.org/officeDocument/2006/relationships/hyperlink" Target="https://ref.ly/Gen18:4" TargetMode="External"/><Relationship Id="rId268" Type="http://schemas.openxmlformats.org/officeDocument/2006/relationships/hyperlink" Target="https://ref.ly/Luke7:44" TargetMode="External"/><Relationship Id="rId269" Type="http://schemas.openxmlformats.org/officeDocument/2006/relationships/hyperlink" Target="https://ref.ly/John13:1-John13:17" TargetMode="External"/><Relationship Id="rId270" Type="http://schemas.openxmlformats.org/officeDocument/2006/relationships/hyperlink" Target="https://ref.ly/1Tim5:14" TargetMode="External"/><Relationship Id="rId271" Type="http://schemas.openxmlformats.org/officeDocument/2006/relationships/hyperlink" Target="https://ref.ly/Acts9:36-Acts9:37" TargetMode="External"/><Relationship Id="rId272" Type="http://schemas.openxmlformats.org/officeDocument/2006/relationships/hyperlink" Target="https://ref.ly/1Tim2:9-1Tim2:10" TargetMode="External"/><Relationship Id="rId273" Type="http://schemas.openxmlformats.org/officeDocument/2006/relationships/hyperlink" Target="https://ref.ly/1Tim5:10" TargetMode="External"/><Relationship Id="rId274" Type="http://schemas.openxmlformats.org/officeDocument/2006/relationships/hyperlink" Target="https://ref.ly/1Tim5:15" TargetMode="External"/><Relationship Id="rId275" Type="http://schemas.openxmlformats.org/officeDocument/2006/relationships/hyperlink" Target="https://ref.ly/2Thess3:11-2Thess3:13" TargetMode="External"/><Relationship Id="rId276" Type="http://schemas.openxmlformats.org/officeDocument/2006/relationships/hyperlink" Target="https://ref.ly/Titus1:11" TargetMode="External"/><Relationship Id="rId277" Type="http://schemas.openxmlformats.org/officeDocument/2006/relationships/hyperlink" Target="https://ref.ly/1Tim5:11-1Tim5:12" TargetMode="External"/><Relationship Id="rId278" Type="http://schemas.openxmlformats.org/officeDocument/2006/relationships/hyperlink" Target="https://ref.ly/1Tim2:15" TargetMode="External"/><Relationship Id="rId279" Type="http://schemas.openxmlformats.org/officeDocument/2006/relationships/hyperlink" Target="https://ref.ly/1Thess4:11-1Thess4:12" TargetMode="External"/><Relationship Id="rId280" Type="http://schemas.openxmlformats.org/officeDocument/2006/relationships/hyperlink" Target="https://ref.ly/1Tim1:6-1Tim1:7" TargetMode="External"/><Relationship Id="rId281" Type="http://schemas.openxmlformats.org/officeDocument/2006/relationships/hyperlink" Target="https://ref.ly/Heb2:1" TargetMode="External"/><Relationship Id="rId282" Type="http://schemas.openxmlformats.org/officeDocument/2006/relationships/hyperlink" Target="https://ref.ly/1Tim5:6" TargetMode="External"/><Relationship Id="rId283" Type="http://schemas.openxmlformats.org/officeDocument/2006/relationships/hyperlink" Target="https://ref.ly/1Tim5:13" TargetMode="External"/><Relationship Id="rId284" Type="http://schemas.openxmlformats.org/officeDocument/2006/relationships/hyperlink" Target="https://ref.ly/Mark3:31-Mark3:35" TargetMode="External"/><Relationship Id="rId285" Type="http://schemas.openxmlformats.org/officeDocument/2006/relationships/hyperlink" Target="https://ref.ly/Gal6:6" TargetMode="External"/><Relationship Id="rId286" Type="http://schemas.openxmlformats.org/officeDocument/2006/relationships/hyperlink" Target="https://ref.ly/Deut25:4" TargetMode="External"/><Relationship Id="rId287" Type="http://schemas.openxmlformats.org/officeDocument/2006/relationships/hyperlink" Target="https://ref.ly/Luke10:7" TargetMode="External"/><Relationship Id="rId288" Type="http://schemas.openxmlformats.org/officeDocument/2006/relationships/hyperlink" Target="https://ref.ly/Titus1:5-Titus1:9" TargetMode="External"/><Relationship Id="rId289" Type="http://schemas.openxmlformats.org/officeDocument/2006/relationships/hyperlink" Target="https://ref.ly/1Tim5:1" TargetMode="External"/><Relationship Id="rId290" Type="http://schemas.openxmlformats.org/officeDocument/2006/relationships/hyperlink" Target="https://ref.ly/Deut19:15-Deut19:21" TargetMode="External"/><Relationship Id="rId291" Type="http://schemas.openxmlformats.org/officeDocument/2006/relationships/hyperlink" Target="https://ref.ly/Deut17:6" TargetMode="External"/><Relationship Id="rId292" Type="http://schemas.openxmlformats.org/officeDocument/2006/relationships/hyperlink" Target="https://ref.ly/Deut19:15" TargetMode="External"/><Relationship Id="rId293" Type="http://schemas.openxmlformats.org/officeDocument/2006/relationships/hyperlink" Target="https://ref.ly/Matt18:16" TargetMode="External"/><Relationship Id="rId294" Type="http://schemas.openxmlformats.org/officeDocument/2006/relationships/hyperlink" Target="https://ref.ly/2Cor13:1" TargetMode="External"/><Relationship Id="rId295" Type="http://schemas.openxmlformats.org/officeDocument/2006/relationships/hyperlink" Target="https://ref.ly/Heb10:28" TargetMode="External"/><Relationship Id="rId296" Type="http://schemas.openxmlformats.org/officeDocument/2006/relationships/hyperlink" Target="https://ref.ly/Deut19:16-Deut19:19" TargetMode="External"/><Relationship Id="rId297" Type="http://schemas.openxmlformats.org/officeDocument/2006/relationships/hyperlink" Target="https://ref.ly/Deut19:20" TargetMode="External"/><Relationship Id="rId298" Type="http://schemas.openxmlformats.org/officeDocument/2006/relationships/hyperlink" Target="https://ref.ly/Acts5:1-Acts5:11" TargetMode="External"/><Relationship Id="rId299" Type="http://schemas.openxmlformats.org/officeDocument/2006/relationships/hyperlink" Target="https://ref.ly/1Tim5:19" TargetMode="External"/><Relationship Id="rId300" Type="http://schemas.openxmlformats.org/officeDocument/2006/relationships/hyperlink" Target="https://ref.ly/1Tim5:20" TargetMode="External"/><Relationship Id="rId301" Type="http://schemas.openxmlformats.org/officeDocument/2006/relationships/hyperlink" Target="https://ref.ly/Dan7:9-Dan7:10" TargetMode="External"/><Relationship Id="rId302" Type="http://schemas.openxmlformats.org/officeDocument/2006/relationships/hyperlink" Target="https://ref.ly/Matt13:49" TargetMode="External"/><Relationship Id="rId303" Type="http://schemas.openxmlformats.org/officeDocument/2006/relationships/hyperlink" Target="https://ref.ly/Matt25:31" TargetMode="External"/><Relationship Id="rId304" Type="http://schemas.openxmlformats.org/officeDocument/2006/relationships/hyperlink" Target="https://ref.ly/Matt25:41" TargetMode="External"/><Relationship Id="rId305" Type="http://schemas.openxmlformats.org/officeDocument/2006/relationships/hyperlink" Target="https://ref.ly/Luke9:26" TargetMode="External"/><Relationship Id="rId306" Type="http://schemas.openxmlformats.org/officeDocument/2006/relationships/hyperlink" Target="https://ref.ly/2Thess1:7" TargetMode="External"/><Relationship Id="rId307" Type="http://schemas.openxmlformats.org/officeDocument/2006/relationships/hyperlink" Target="https://ref.ly/1Tim5:22" TargetMode="External"/><Relationship Id="rId308" Type="http://schemas.openxmlformats.org/officeDocument/2006/relationships/hyperlink" Target="https://ref.ly/Num6:1-Num6:21" TargetMode="External"/><Relationship Id="rId309" Type="http://schemas.openxmlformats.org/officeDocument/2006/relationships/hyperlink" Target="https://ref.ly/1Cor10:21" TargetMode="External"/><Relationship Id="rId310" Type="http://schemas.openxmlformats.org/officeDocument/2006/relationships/hyperlink" Target="https://ref.ly/1Tim5:17-1Tim5:23" TargetMode="External"/><Relationship Id="rId311" Type="http://schemas.openxmlformats.org/officeDocument/2006/relationships/hyperlink" Target="https://ref.ly/1Tim1:3-1Tim1:20" TargetMode="External"/><Relationship Id="rId312" Type="http://schemas.openxmlformats.org/officeDocument/2006/relationships/hyperlink" Target="https://ref.ly/2Tim2:23-2Tim2:24" TargetMode="External"/><Relationship Id="rId313" Type="http://schemas.openxmlformats.org/officeDocument/2006/relationships/hyperlink" Target="https://ref.ly/2Tim2:18" TargetMode="External"/><Relationship Id="rId314" Type="http://schemas.openxmlformats.org/officeDocument/2006/relationships/hyperlink" Target="https://ref.ly/2Tim3:7" TargetMode="External"/><Relationship Id="rId315" Type="http://schemas.openxmlformats.org/officeDocument/2006/relationships/hyperlink" Target="https://ref.ly/2Tim3:8" TargetMode="External"/><Relationship Id="rId316" Type="http://schemas.openxmlformats.org/officeDocument/2006/relationships/hyperlink" Target="https://ref.ly/2Tim4:4" TargetMode="External"/><Relationship Id="rId317" Type="http://schemas.openxmlformats.org/officeDocument/2006/relationships/hyperlink" Target="https://ref.ly/1Tim2:2" TargetMode="External"/><Relationship Id="rId318" Type="http://schemas.openxmlformats.org/officeDocument/2006/relationships/hyperlink" Target="https://ref.ly/1Tim4:8" TargetMode="External"/><Relationship Id="rId319" Type="http://schemas.openxmlformats.org/officeDocument/2006/relationships/hyperlink" Target="https://ref.ly/2Tim3:2" TargetMode="External"/><Relationship Id="rId320" Type="http://schemas.openxmlformats.org/officeDocument/2006/relationships/hyperlink" Target="https://ref.ly/Acts8:9-Acts8:25" TargetMode="External"/><Relationship Id="rId321" Type="http://schemas.openxmlformats.org/officeDocument/2006/relationships/hyperlink" Target="https://ref.ly/1Tim2:9" TargetMode="External"/><Relationship Id="rId322" Type="http://schemas.openxmlformats.org/officeDocument/2006/relationships/hyperlink" Target="https://ref.ly/2Cor9:8" TargetMode="External"/><Relationship Id="rId323" Type="http://schemas.openxmlformats.org/officeDocument/2006/relationships/hyperlink" Target="https://ref.ly/2Cor12:7-2Cor12:10" TargetMode="External"/><Relationship Id="rId324" Type="http://schemas.openxmlformats.org/officeDocument/2006/relationships/hyperlink" Target="https://ref.ly/Phil4:10-Phil4:13" TargetMode="External"/><Relationship Id="rId325" Type="http://schemas.openxmlformats.org/officeDocument/2006/relationships/hyperlink" Target="https://ref.ly/Heb13:5" TargetMode="External"/><Relationship Id="rId326" Type="http://schemas.openxmlformats.org/officeDocument/2006/relationships/hyperlink" Target="https://ref.ly/1Tim6:19" TargetMode="External"/><Relationship Id="rId327" Type="http://schemas.openxmlformats.org/officeDocument/2006/relationships/hyperlink" Target="https://ref.ly/1Tim2:5-1Tim2:6" TargetMode="External"/><Relationship Id="rId328" Type="http://schemas.openxmlformats.org/officeDocument/2006/relationships/hyperlink" Target="https://ref.ly/Matt27:11-Matt27:14" TargetMode="External"/><Relationship Id="rId329" Type="http://schemas.openxmlformats.org/officeDocument/2006/relationships/hyperlink" Target="https://ref.ly/Luke23:1-Luke23:4" TargetMode="External"/><Relationship Id="rId330" Type="http://schemas.openxmlformats.org/officeDocument/2006/relationships/hyperlink" Target="https://ref.ly/John18:33-John18:38" TargetMode="External"/><Relationship Id="rId331" Type="http://schemas.openxmlformats.org/officeDocument/2006/relationships/hyperlink" Target="https://ref.ly/John19:9-John19:11" TargetMode="External"/><Relationship Id="rId332" Type="http://schemas.openxmlformats.org/officeDocument/2006/relationships/hyperlink" Target="https://ref.ly/2Tim1:10" TargetMode="External"/><Relationship Id="rId333" Type="http://schemas.openxmlformats.org/officeDocument/2006/relationships/hyperlink" Target="https://ref.ly/Titus2:11" TargetMode="External"/><Relationship Id="rId334" Type="http://schemas.openxmlformats.org/officeDocument/2006/relationships/hyperlink" Target="https://ref.ly/2Tim4:1" TargetMode="External"/><Relationship Id="rId335" Type="http://schemas.openxmlformats.org/officeDocument/2006/relationships/hyperlink" Target="https://ref.ly/2Tim4:8" TargetMode="External"/><Relationship Id="rId336" Type="http://schemas.openxmlformats.org/officeDocument/2006/relationships/hyperlink" Target="https://ref.ly/1Tim4:1-1Tim4:3" TargetMode="External"/><Relationship Id="rId337" Type="http://schemas.openxmlformats.org/officeDocument/2006/relationships/hyperlink" Target="https://ref.ly/2Tim3:1-2Tim3:9" TargetMode="External"/><Relationship Id="rId338" Type="http://schemas.openxmlformats.org/officeDocument/2006/relationships/hyperlink" Target="https://ref.ly/1Tim3:15-1Tim3:16" TargetMode="External"/><Relationship Id="rId339" Type="http://schemas.openxmlformats.org/officeDocument/2006/relationships/hyperlink" Target="https://ref.ly/1Tim2:6" TargetMode="External"/><Relationship Id="rId340" Type="http://schemas.openxmlformats.org/officeDocument/2006/relationships/hyperlink" Target="https://ref.ly/2Tim1:9" TargetMode="External"/><Relationship Id="rId341" Type="http://schemas.openxmlformats.org/officeDocument/2006/relationships/hyperlink" Target="https://ref.ly/Titus1:2" TargetMode="External"/><Relationship Id="rId342" Type="http://schemas.openxmlformats.org/officeDocument/2006/relationships/hyperlink" Target="https://ref.ly/Titus1:3" TargetMode="External"/><Relationship Id="rId343" Type="http://schemas.openxmlformats.org/officeDocument/2006/relationships/hyperlink" Target="https://ref.ly/1Tim1:17" TargetMode="External"/><Relationship Id="rId344" Type="http://schemas.openxmlformats.org/officeDocument/2006/relationships/hyperlink" Target="https://ref.ly/Gen1:28-Gen1:30" TargetMode="External"/><Relationship Id="rId345" Type="http://schemas.openxmlformats.org/officeDocument/2006/relationships/hyperlink" Target="https://ref.ly/Gen2:15" TargetMode="External"/><Relationship Id="rId346" Type="http://schemas.openxmlformats.org/officeDocument/2006/relationships/hyperlink" Target="https://ref.ly/1Tim4:3-1Tim4:5" TargetMode="External"/><Relationship Id="rId347" Type="http://schemas.openxmlformats.org/officeDocument/2006/relationships/hyperlink" Target="https://ref.ly/Ps145:16" TargetMode="External"/><Relationship Id="rId348" Type="http://schemas.openxmlformats.org/officeDocument/2006/relationships/hyperlink" Target="https://ref.ly/Acts14:17" TargetMode="External"/><Relationship Id="rId349" Type="http://schemas.openxmlformats.org/officeDocument/2006/relationships/hyperlink" Target="https://ref.ly/Luke12:16-Luke12:34" TargetMode="External"/><Relationship Id="rId350" Type="http://schemas.openxmlformats.org/officeDocument/2006/relationships/hyperlink" Target="https://ref.ly/2Cor8:1-2Cor9:15" TargetMode="External"/><Relationship Id="rId351" Type="http://schemas.openxmlformats.org/officeDocument/2006/relationships/hyperlink" Target="https://ref.ly/1Tim6:11-1Tim6:16" TargetMode="External"/><Relationship Id="rId352" Type="http://schemas.openxmlformats.org/officeDocument/2006/relationships/hyperlink" Target="https://ref.ly/Jas5:3" TargetMode="External"/><Relationship Id="rId353" Type="http://schemas.openxmlformats.org/officeDocument/2006/relationships/hyperlink" Target="https://ref.ly/1Tim1:5" TargetMode="External"/><Relationship Id="rId354" Type="http://schemas.openxmlformats.org/officeDocument/2006/relationships/hyperlink" Target="https://ref.ly/2Tim1:13-2Tim1:14" TargetMode="External"/><Relationship Id="rId355" Type="http://schemas.openxmlformats.org/officeDocument/2006/relationships/hyperlink" Target="https://ref.ly/2Tim3:1" TargetMode="External"/><Relationship Id="rId356" Type="http://schemas.openxmlformats.org/officeDocument/2006/relationships/hyperlink" Target="https://ref.ly/2Tim2:2" TargetMode="External"/><Relationship Id="rId357" Type="http://schemas.openxmlformats.org/officeDocument/2006/relationships/hyperlink" Target="https://ref.ly/1Cor11:23-1Cor11:25" TargetMode="External"/><Relationship Id="rId358" Type="http://schemas.openxmlformats.org/officeDocument/2006/relationships/hyperlink" Target="https://ref.ly/1Cor15:1-1Cor15:8" TargetMode="External"/><Relationship Id="rId359" Type="http://schemas.openxmlformats.org/officeDocument/2006/relationships/hyperlink" Target="https://ref.ly/2Thess2:15" TargetMode="External"/><Relationship Id="rId360" Type="http://schemas.openxmlformats.org/officeDocument/2006/relationships/hyperlink" Target="https://ref.ly/2Thess3:6" TargetMode="External"/><Relationship Id="rId361" Type="http://schemas.openxmlformats.org/officeDocument/2006/relationships/hyperlink" Target="https://ref.ly/2Tim1:12-2Tim1:14" TargetMode="External"/><Relationship Id="rId362" Type="http://schemas.openxmlformats.org/officeDocument/2006/relationships/hyperlink" Target="https://ref.ly/Titus3:12-Titus3:14" TargetMode="External"/><Relationship Id="rId363" Type="http://schemas.openxmlformats.org/officeDocument/2006/relationships/hyperlink" Target="https://ref.ly/Titus3:15" TargetMode="External"/><Relationship Id="rId364" Type="http://schemas.openxmlformats.org/officeDocument/2006/relationships/hyperlink" Target="https://ref.ly/Rom16:3-Rom16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