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 1:1, Deuteronomio 1:1–5, Deuteronomio 1:2, Deuteronomio 1:4, Deuteronomio 1:6–4.40, Deuteronomio 1:7, Deuteronomio 1:8, Deuteronomio 1:9–18, Deuteronomio 1:10, Deuteronomio 1:13, Deuteronomio 1:15, Deuteronomio 1:16–17, Deuteronomio 1:19, Deuteronomio 1:19–25, Deuteronomio 1:24–25, Deuteronomio 1:26–46, Deuteronomio 1:28, Deuteronomio 1:30, Deuteronomio 1:31, Deuteronomio 1:33, Deuteronomio 1:36, Deuteronomio 1:37, Deuteronomio 1:44, Deuteronomio 2:1, Deuteronomio 2:2–25, Deuteronomio 2:5, Deuteronomio 2:8, Deuteronomio 2:9, Deuteronomio 2:10, Deuteronomio 2:11, Deuteronomio 2:12, Deuteronomio 2:13, Deuteronomio 2:19, Deuteronomio 2:20–21, Deuteronomio 2:23, Deuteronomio 2:24, Deuteronomio 2:26, Deuteronomio 2:26–37, Deuteronomio 2:30, Deuteronomio 2:34, Deuteronomio 2:36, Deuteronomio 2:37, Deuteronomio 3:1–11, Deuteronomio 3:4, Deuteronomio 3:8, Deuteronomio 3:9, Deuteronomio 3:11, Deuteronomio 3:12, Deuteronomio 3:12–20, Deuteronomio 3:13, Deuteronomio 3:14, Deuteronomio 3:15, Deuteronomio 3:17, Deuteronomio 3:21, Deuteronomio 3:21–29, Deuteronomio 3:24, Deuteronomio 3:29, Deuteronomio 4:1, Deuteronomio 4:1–40, Deuteronomio 4:3, Deuteronomio 4:6, Deuteronomio 4:8, Deuteronomio 4:11, Deuteronomio 4:13, Deuteronomio 4:15, Deuteronomio 4:16, Deuteronomio 4:19, Deuteronomio 4:20, Deuteronomio 4:24, Deuteronomio 4:26, Deuteronomio 4:27, Deuteronomio 4:30, Deuteronomio 4:34, Deuteronomio 4:36, Deuteronomio 4:39, Deuteronomio 4:40, Deuteronomio 4:41–43, Deuteronomio 4:41–49, Deuteronomio 4:43, Deuteronomio 4:44, Deuteronomio 4:48, Deuteronomio 4:49, Deuteronomio 5:1, Deuteronomio 5:1–32, Deuteronomio 5:1–26.19, Deuteronomio 5:9, Deuteronomio 5:10, Deuteronomio 5:11, Deuteronomio 5:12, Deuteronomio 5:15, Deuteronomio 5:16, Deuteronomio 5:16–20, Deuteronomio 5:17, Deuteronomio 5:18, Deuteronomio 5:21, Deuteronomio 5:33, Deuteronomio 6:1, Deuteronomio 6:1–25, Deuteronomio 6:2, Deuteronomio 6:3, Deuteronomio 6:4, Deuteronomio 6:4–5, Deuteronomio 6:5, Deuteronomio 6:7, Deuteronomio 6:8, Deuteronomio 6:9, Deuteronomio 6:13, Deuteronomio 6:16, Deuteronomio 6:21, Deuteronomio 6:22, Deuteronomio 6:25, Deuteronomio 7:1, Deuteronomio 7:1–26, Deuteronomio 7:5, Deuteronomio 7:6, Deuteronomio 7:9, Deuteronomio 7:12, Deuteronomio 7:15, Deuteronomio 7:19, Deuteronomio 7:20, Deuteronomio 7:21, Deuteronomio 7:24, Deuteronomio 7:25–26, Deuteronomio 7:26, Deuteronomio 8:1–20, Deuteronomio 8:2, Deuteronomio 8:3, Deuteronomio 8:9, Deuteronomio 8:15, Deuteronomio 8:18, Deuteronomio 9:1, Deuteronomio 9:3, Deuteronomio 9:5, Deuteronomio 9:6, Deuteronomio 9:9, Deuteronomio 9:10, Deuteronomio 9:12, Deuteronomio 9:14, Deuteronomio 9:16, Deuteronomio 9:22, Deuteronomio 9:23, Deuteronomio 9:26, Deuteronomio 9:27, Deuteronomio 10:1, Deuteronomio 10:3, Deuteronomio 10:5, Deuteronomio 10:12–13, Deuteronomio 10:16, Deuteronomio 10:17, Deuteronomio 10:18, Deuteronomio 11:4, Deuteronomio 11:6, Deuteronomio 11:8–32, Deuteronomio 11:12, Deuteronomio 11:24, Deuteronomio 11:26, Deuteronomio 11:29, Deuteronomio 11:30, Deuteronomio 12:1–26.15, Deuteronomio 12:2, Deuteronomio 12:3, Deuteronomio 12:5, Deuteronomio 12:6, Deuteronomio 12:8, Deuteronomio 12:12, Deuteronomio 12:15, Deuteronomio 12:16, Deuteronomio 12:18, Deuteronomio 12:21, Deuteronomio 12:23, Deuteronomio 12:27, Deuteronomio 12:31, Deuteronomio 13:1, Deuteronomio 13:1–18, Deuteronomio 13:5, Deuteronomio 13:6, Deuteronomio 13:9, Deuteronomio 13:13, Deuteronomio 13:14, Deuteronomio 13:16, Deuteronomio 14:1, Deuteronomio 14:1–21, Deuteronomio 14:2, Deuteronomio 14:6, Deuteronomio 14:7, Deuteronomio 14:8, Deuteronomio 14:11–18, Deuteronomio 14:19–20, Deuteronomio 14:21, Deuteronomio 14:22–27, Deuteronomio 14:23, Deuteronomio 14:26, Deuteronomio 14:27, Deuteronomio 14:28, Deuteronomio 15:1, Deuteronomio 15:1–23, Deuteronomio 15:2, Deuteronomio 15:4, Deuteronomio 15:6, Deuteronomio 15:11, Deuteronomio 15:12, Deuteronomio 15:16, Deuteronomio 15:17, Deuteronomio 15:18, Deuteronomio 15:19, Deuteronomio 15:21, Deuteronomio 15:23, Deuteronomio 16:1–8, Deuteronomio 16:2, Deuteronomio 16:3, Deuteronomio 16:10, Deuteronomio 16:13–17, Deuteronomio 16:16, Deuteronomio 16:18, Deuteronomio 16:18–17:13, Deuteronomio 16:19, Deuteronomio 16:21–22, Deuteronomio 17:1, Deuteronomio 17:3, Deuteronomio 17:4, Deuteronomio 17:5, Deuteronomio 17:7, Deuteronomio 17:8, Deuteronomio 17:9, Deuteronomio 17:11, Deuteronomio 17:12, Deuteronomio 17:15, Deuteronomio 17:16, Deuteronomio 17:17, Deuteronomio 17:18, Deuteronomio 18:1, Deuteronomio 18:2, Deuteronomio 18:3, Deuteronomio 18:8, Deuteronomio 18:10, Deuteronomio 18:11, Deuteronomio 18:15, Deuteronomio 18:18, Deuteronomio 18:19, Deuteronomio 18:22, Deuteronomio 19:1–13, Deuteronomio 19:2, Deuteronomio 19:4, Deuteronomio 19:6, Deuteronomio 19:9, Deuteronomio 19:11, Deuteronomio 19:13, Deuteronomio 19:15, Deuteronomio 19:21, Deuteronomio 20:4, Deuteronomio 20:7, Deuteronomio 20:10–15, Deuteronomio 20:11, Deuteronomio 20:15, Deuteronomio 20:19, Deuteronomio 20:20, Deuteronomio 21:1, Deuteronomio 21:1–9, Deuteronomio 21:3–8, Deuteronomio 21:4, Deuteronomio 21:6, Deuteronomio 21:12, Deuteronomio 21:13, Deuteronomio 21:14, Deuteronomio 21:15–17, Deuteronomio 21:20, Deuteronomio 21:22, Deuteronomio 21:23, Deuteronomio 22:1, Deuteronomio 22:5, Deuteronomio 22:9, Deuteronomio 22:10, Deuteronomio 22:11, Deuteronomio 22:12, Deuteronomio 22:14, Deuteronomio 22:15, Deuteronomio 22:17, Deuteronomio 22:19, Deuteronomio 22:21, Deuteronomio 22:24, Deuteronomio 22:29, Deuteronomio 22:30, Deuteronomio 23:1, Deuteronomio 23:3, Deuteronomio 23:4, Deuteronomio 23:7, Deuteronomio 23:8, Deuteronomio 23:10, Deuteronomio 23:12, Deuteronomio 23:13, Deuteronomio 23:14, Deuteronomio 23:17, Deuteronomio 23:18, Deuteronomio 23:19–20, Deuteronomio 23:24, Deuteronomio 24:1, Deuteronomio 24:4, Deuteronomio 24:6, Deuteronomio 24:8, Deuteronomio 24:11, Deuteronomio 24:13, Deuteronomio 24:17, Deuteronomio 25:3, Deuteronomio 25:4, Deuteronomio 25:5, Deuteronomio 25:9, Deuteronomio 25:10, Deuteronomio 25:11–12, Deuteronomio 25:13–14, Deuteronomio 25:17, Deuteronomio 25:19, Deuteronomio 26:1–15, Deuteronomio 26:5, Deuteronomio 26:11, Deuteronomio 26:12, Deuteronomio 26:13, Deuteronomio 26:14, Deuteronomio 26:16, Deuteronomio 26:16–19, Deuteronomio 27:3, Deuteronomio 27:4, Deuteronomio 27:5, Deuteronomio 27:7, Deuteronomio 27:9, Deuteronomio 27:12–26, Deuteronomio 27:13, Deuteronomio 27:14, Deuteronomio 27:15, Deuteronomio 27:16, Deuteronomio 27:17, Deuteronomio 27:18, Deuteronomio 27:19, Deuteronomio 27:20, Deuteronomio 27:22, Deuteronomio 28:1–68, Deuteronomio 28:5, Deuteronomio 28:7, Deuteronomio 28:10, Deuteronomio 28:12, Deuteronomio 28:13, Deuteronomio 28:17, Deuteronomio 28:21, Deuteronomio 28:22, Deuteronomio 28:23, Deuteronomio 28:24, Deuteronomio 28:25, Deuteronomio 28:27, Deuteronomio 28:36, Deuteronomio 28:43, Deuteronomio 28:44, Deuteronomio 28:46, Deuteronomio 28:48, Deuteronomio 28:49, Deuteronomio 28:50, Deuteronomio 28:54, Deuteronomio 28:56, Deuteronomio 28:57, Deuteronomio 28:58, Deuteronomio 28:60, Deuteronomio 28:64, Deuteronomio 28:68, Deuteronomio 29:1, Deuteronomio 29:2–30:20, Deuteronomio 29:6, Deuteronomio 29:7, Deuteronomio 29:8, Deuteronomio 29:11, Deuteronomio 29:12, Deuteronomio 29:15, Deuteronomio 29:17, Deuteronomio 29:18, Deuteronomio 29:19, Deuteronomio 29:20, Deuteronomio 29:21, Deuteronomio 29:23, Deuteronomio 29:25–28, Deuteronomio 29:27, Deuteronomio 29:29, Deuteronomio 30:1, Deuteronomio 30:1–10, Deuteronomio 30:2–3, Deuteronomio 30:6, Deuteronomio 30:11, Deuteronomio 30:11–20, Deuteronomio 30:12, Deuteronomio 30:13, Deuteronomio 30:14, Deuteronomio 30:16, Deuteronomio 30:19, Deuteronomio 30:20, Deuteronomio 31:1, Deuteronomio 31:1–8, Deuteronomio 31:1–29, Deuteronomio 31:3, Deuteronomio 31:4, Deuteronomio 31:6, Deuteronomio 31:9, Deuteronomio 31:9–13, Deuteronomio 31:10, Deuteronomio 31:12, Deuteronomio 31:14, Deuteronomio 31:15, Deuteronomio 31:18, Deuteronomio 31:19–22, Deuteronomio 31:20, Deuteronomio 31:22, Deuteronomio 31:23, Deuteronomio 31:26, Deuteronomio 31:30–32:47, Deuteronomio 32:1, Deuteronomio 32:2, Deuteronomio 32:4, Deuteronomio 32:7, Deuteronomio 32:8, Deuteronomio 32:9, Deuteronomio 32:14, Deuteronomio 32:15, Deuteronomio 32:16, Deuteronomio 32:17, Deuteronomio 32:18, Deuteronomio 32:20, Deuteronomio 32:21, Deuteronomio 32:22, Deuteronomio 32:27, Deuteronomio 32:29, Deuteronomio 32:30, Deuteronomio 32:31, Deuteronomio 32:32, Deuteronomio 32:34, Deuteronomio 32:36, Deuteronomio 32:37, Deuteronomio 32:38, Deuteronomio 32:40, Deuteronomio 32:42, Deuteronomio 32:47, Deuteronomio 32:49, Deuteronomio 32:50, Deuteronomio 32:51, Deuteronomio 33:1–29, Deuteronomio 33:2, Deuteronomio 33:3, Deuteronomio 33:4, Deuteronomio 33:6, Deuteronomio 33:7, Deuteronomio 33:8, Deuteronomio 33:9, Deuteronomio 33:10, Deuteronomio 33:12, Deuteronomio 33:13–17, Deuteronomio 33:16, Deuteronomio 33:17, Deuteronomio 33:18, Deuteronomio 33:19, Deuteronomio 33:20, Deuteronomio 33:21, Deuteronomio 33:22, Deuteronomio 33:23, Deuteronomio 33:24, Deuteronomio 33:26, Deuteronomio 33:27, Deuteronomio 33:29, Deuteronomio 34:1, Deuteronomio 34:1–12, Deuteronomio 34:2, Deuteronomio 34:3, Deuteronomio 34:6, Deuteronomio 34:7, Deuteronomio 34:9, Deuteronomio 34:10, Deuteronomio 34:12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5">
        <w:r>
          <w:rPr>
            <w:lang w:val="es_ES" w:bidi="es_ES"/>
          </w:rPr>
          <w:rPr>
            <w:color w:val="0000EE"/>
            <w:u w:val="single"/>
          </w:rPr>
          <w:t>2.14</w:t>
        </w:r>
      </w:hyperlink>
      <w:r>
        <w:rPr>
          <w:lang w:val="es_ES" w:bidi="es_ES"/>
        </w:rPr>
        <w:t xml:space="preserve">; </w:t>
      </w:r>
      <w:hyperlink r:id="rId16">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7">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8">
        <w:r>
          <w:rPr>
            <w:lang w:val="es_ES" w:bidi="es_ES"/>
          </w:rPr>
          <w:rPr>
            <w:color w:val="0000EE"/>
            <w:u w:val="single"/>
          </w:rPr>
          <w:t>Salm 22.12</w:t>
        </w:r>
      </w:hyperlink>
      <w:r>
        <w:rPr>
          <w:lang w:val="es_ES" w:bidi="es_ES"/>
        </w:rPr>
        <w:t xml:space="preserve">; </w:t>
      </w:r>
      <w:hyperlink r:id="rId19">
        <w:r>
          <w:rPr>
            <w:lang w:val="es_ES" w:bidi="es_ES"/>
          </w:rPr>
          <w:rPr>
            <w:color w:val="0000EE"/>
            <w:u w:val="single"/>
          </w:rPr>
          <w:t>Ezeq 39.18</w:t>
        </w:r>
      </w:hyperlink>
      <w:r>
        <w:rPr>
          <w:lang w:val="es_ES" w:bidi="es_ES"/>
        </w:rPr>
        <w:t xml:space="preserve">; </w:t>
      </w:r>
      <w:hyperlink r:id="rId20">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21">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2">
        <w:r>
          <w:rPr>
            <w:lang w:val="es_ES" w:bidi="es_ES"/>
          </w:rPr>
          <w:rPr>
            <w:color w:val="0000EE"/>
            <w:u w:val="single"/>
          </w:rPr>
          <w:t>1.4</w:t>
        </w:r>
      </w:hyperlink>
      <w:r>
        <w:rPr>
          <w:lang w:val="es_ES" w:bidi="es_ES"/>
        </w:rPr>
        <w:t xml:space="preserve">; </w:t>
      </w:r>
      <w:hyperlink r:id="rId23">
        <w:r>
          <w:rPr>
            <w:lang w:val="es_ES" w:bidi="es_ES"/>
          </w:rPr>
          <w:rPr>
            <w:color w:val="0000EE"/>
            <w:u w:val="single"/>
          </w:rPr>
          <w:t>Num 13.29</w:t>
        </w:r>
      </w:hyperlink>
      <w:r>
        <w:rPr>
          <w:lang w:val="es_ES" w:bidi="es_ES"/>
        </w:rPr>
        <w:t xml:space="preserve">; </w:t>
      </w:r>
      <w:hyperlink r:id="rId24">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5">
        <w:r>
          <w:rPr>
            <w:lang w:val="es_ES" w:bidi="es_ES"/>
          </w:rPr>
          <w:rPr>
            <w:color w:val="0000EE"/>
            <w:u w:val="single"/>
          </w:rPr>
          <w:t>Gn 15.18–21</w:t>
        </w:r>
      </w:hyperlink>
      <w:r>
        <w:rPr>
          <w:lang w:val="es_ES" w:bidi="es_ES"/>
        </w:rPr>
        <w:t xml:space="preserve">; </w:t>
      </w:r>
      <w:hyperlink r:id="rId26">
        <w:r>
          <w:rPr>
            <w:lang w:val="es_ES" w:bidi="es_ES"/>
          </w:rPr>
          <w:rPr>
            <w:color w:val="0000EE"/>
            <w:u w:val="single"/>
          </w:rPr>
          <w:t>26.3</w:t>
        </w:r>
      </w:hyperlink>
      <w:r>
        <w:rPr>
          <w:lang w:val="es_ES" w:bidi="es_ES"/>
        </w:rPr>
        <w:t xml:space="preserve">; </w:t>
      </w:r>
      <w:hyperlink r:id="rId27">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8">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9">
        <w:r>
          <w:rPr>
            <w:lang w:val="es_ES" w:bidi="es_ES"/>
          </w:rPr>
          <w:rPr>
            <w:color w:val="0000EE"/>
            <w:u w:val="single"/>
          </w:rPr>
          <w:t>Gn 15.5</w:t>
        </w:r>
      </w:hyperlink>
      <w:r>
        <w:rPr>
          <w:lang w:val="es_ES" w:bidi="es_ES"/>
        </w:rPr>
        <w:t xml:space="preserve">; </w:t>
      </w:r>
      <w:hyperlink r:id="rId30">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31">
        <w:r>
          <w:rPr>
            <w:lang w:val="es_ES" w:bidi="es_ES"/>
          </w:rPr>
          <w:rPr>
            <w:color w:val="0000EE"/>
            <w:u w:val="single"/>
          </w:rPr>
          <w:t>1 Sam 8.12</w:t>
        </w:r>
      </w:hyperlink>
      <w:r>
        <w:rPr>
          <w:lang w:val="es_ES" w:bidi="es_ES"/>
        </w:rPr>
        <w:t xml:space="preserve">; </w:t>
      </w:r>
      <w:hyperlink r:id="rId32">
        <w:r>
          <w:rPr>
            <w:lang w:val="es_ES" w:bidi="es_ES"/>
          </w:rPr>
          <w:rPr>
            <w:color w:val="0000EE"/>
            <w:u w:val="single"/>
          </w:rPr>
          <w:t>22.7</w:t>
        </w:r>
      </w:hyperlink>
      <w:r>
        <w:rPr>
          <w:lang w:val="es_ES" w:bidi="es_ES"/>
        </w:rPr>
        <w:t xml:space="preserve">; </w:t>
      </w:r>
      <w:hyperlink r:id="rId33">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4">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5">
        <w:r>
          <w:rPr>
            <w:lang w:val="es_ES" w:bidi="es_ES"/>
          </w:rPr>
          <w:rPr>
            <w:color w:val="0000EE"/>
            <w:u w:val="single"/>
          </w:rPr>
          <w:t>2 Sam 3.10</w:t>
        </w:r>
      </w:hyperlink>
      <w:r>
        <w:rPr>
          <w:lang w:val="es_ES" w:bidi="es_ES"/>
        </w:rPr>
        <w:t xml:space="preserve">; </w:t>
      </w:r>
      <w:hyperlink r:id="rId36">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8">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9">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40">
        <w:r>
          <w:rPr>
            <w:lang w:val="es_ES" w:bidi="es_ES"/>
          </w:rPr>
          <w:rPr>
            <w:color w:val="0000EE"/>
            <w:u w:val="single"/>
          </w:rPr>
          <w:t>2.10</w:t>
        </w:r>
      </w:hyperlink>
      <w:r>
        <w:rPr>
          <w:lang w:val="es_ES" w:bidi="es_ES"/>
        </w:rPr>
        <w:t xml:space="preserve">, </w:t>
      </w:r>
      <w:hyperlink r:id="rId41">
        <w:r>
          <w:rPr>
            <w:lang w:val="es_ES" w:bidi="es_ES"/>
          </w:rPr>
          <w:rPr>
            <w:color w:val="0000EE"/>
            <w:u w:val="single"/>
          </w:rPr>
          <w:t>21</w:t>
        </w:r>
      </w:hyperlink>
      <w:r>
        <w:rPr>
          <w:lang w:val="es_ES" w:bidi="es_ES"/>
        </w:rPr>
        <w:t xml:space="preserve">; </w:t>
      </w:r>
      <w:hyperlink r:id="rId42">
        <w:r>
          <w:rPr>
            <w:lang w:val="es_ES" w:bidi="es_ES"/>
          </w:rPr>
          <w:rPr>
            <w:color w:val="0000EE"/>
            <w:u w:val="single"/>
          </w:rPr>
          <w:t>9.2</w:t>
        </w:r>
      </w:hyperlink>
      <w:r>
        <w:rPr>
          <w:lang w:val="es_ES" w:bidi="es_ES"/>
        </w:rPr>
        <w:t xml:space="preserve">; </w:t>
      </w:r>
      <w:hyperlink r:id="rId43">
        <w:r>
          <w:rPr>
            <w:lang w:val="es_ES" w:bidi="es_ES"/>
          </w:rPr>
          <w:rPr>
            <w:color w:val="0000EE"/>
            <w:u w:val="single"/>
          </w:rPr>
          <w:t>Num 13.33</w:t>
        </w:r>
      </w:hyperlink>
      <w:r>
        <w:rPr>
          <w:lang w:val="es_ES" w:bidi="es_ES"/>
        </w:rPr>
        <w:t>). Goliat (</w:t>
      </w:r>
      <w:hyperlink r:id="rId44">
        <w:r>
          <w:rPr>
            <w:lang w:val="es_ES" w:bidi="es_ES"/>
          </w:rPr>
          <w:rPr>
            <w:color w:val="0000EE"/>
            <w:u w:val="single"/>
          </w:rPr>
          <w:t>1 Sam 17.4</w:t>
        </w:r>
      </w:hyperlink>
      <w:r>
        <w:rPr>
          <w:lang w:val="es_ES" w:bidi="es_ES"/>
        </w:rPr>
        <w:t>) podría haber sido uno de los descendientes de Anac que migraron a la llanura costera filistea (</w:t>
      </w:r>
      <w:hyperlink r:id="rId45">
        <w:r>
          <w:rPr>
            <w:lang w:val="es_ES" w:bidi="es_ES"/>
          </w:rPr>
          <w:rPr>
            <w:color w:val="0000EE"/>
            <w:u w:val="single"/>
          </w:rPr>
          <w:t>Deut 2.23</w:t>
        </w:r>
      </w:hyperlink>
      <w:r>
        <w:rPr>
          <w:lang w:val="es_ES" w:bidi="es_ES"/>
        </w:rPr>
        <w:t xml:space="preserve">; </w:t>
      </w:r>
      <w:hyperlink r:id="rId46">
        <w:r>
          <w:rPr>
            <w:lang w:val="es_ES" w:bidi="es_ES"/>
          </w:rPr>
          <w:rPr>
            <w:color w:val="0000EE"/>
            <w:u w:val="single"/>
          </w:rPr>
          <w:t>Jos 11.21–23</w:t>
        </w:r>
      </w:hyperlink>
      <w:r>
        <w:rPr>
          <w:lang w:val="es_ES" w:bidi="es_ES"/>
        </w:rPr>
        <w:t xml:space="preserve">; </w:t>
      </w:r>
      <w:hyperlink r:id="rId47">
        <w:r>
          <w:rPr>
            <w:lang w:val="es_ES" w:bidi="es_ES"/>
          </w:rPr>
          <w:rPr>
            <w:color w:val="0000EE"/>
            <w:u w:val="single"/>
          </w:rPr>
          <w:t>15.14</w:t>
        </w:r>
      </w:hyperlink>
      <w:r>
        <w:rPr>
          <w:lang w:val="es_ES" w:bidi="es_ES"/>
        </w:rPr>
        <w:t xml:space="preserve">; </w:t>
      </w:r>
      <w:hyperlink r:id="rId48">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9">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50">
        <w:r>
          <w:rPr>
            <w:lang w:val="es_ES" w:bidi="es_ES"/>
          </w:rPr>
          <w:rPr>
            <w:color w:val="0000EE"/>
            <w:u w:val="single"/>
          </w:rPr>
          <w:t>Ex 4.22</w:t>
        </w:r>
      </w:hyperlink>
      <w:r>
        <w:rPr>
          <w:lang w:val="es_ES" w:bidi="es_ES"/>
        </w:rPr>
        <w:t xml:space="preserve">; </w:t>
      </w:r>
      <w:hyperlink r:id="rId51">
        <w:r>
          <w:rPr>
            <w:lang w:val="es_ES" w:bidi="es_ES"/>
          </w:rPr>
          <w:rPr>
            <w:color w:val="0000EE"/>
            <w:u w:val="single"/>
          </w:rPr>
          <w:t>Os 11.1–4</w:t>
        </w:r>
      </w:hyperlink>
      <w:r>
        <w:rPr>
          <w:lang w:val="es_ES" w:bidi="es_ES"/>
        </w:rPr>
        <w:t xml:space="preserve">; cf. </w:t>
      </w:r>
      <w:hyperlink r:id="rId52">
        <w:r>
          <w:rPr>
            <w:lang w:val="es_ES" w:bidi="es_ES"/>
          </w:rPr>
          <w:rPr>
            <w:color w:val="0000EE"/>
            <w:u w:val="single"/>
          </w:rPr>
          <w:t>Mat 6.26–33</w:t>
        </w:r>
      </w:hyperlink>
      <w:r>
        <w:rPr>
          <w:lang w:val="es_ES" w:bidi="es_ES"/>
        </w:rPr>
        <w:t xml:space="preserve">; </w:t>
      </w:r>
      <w:hyperlink r:id="rId53">
        <w:r>
          <w:rPr>
            <w:lang w:val="es_ES" w:bidi="es_ES"/>
          </w:rPr>
          <w:rPr>
            <w:color w:val="0000EE"/>
            <w:u w:val="single"/>
          </w:rPr>
          <w:t>Juan 14.21</w:t>
        </w:r>
      </w:hyperlink>
      <w:r>
        <w:rPr>
          <w:lang w:val="es_ES" w:bidi="es_ES"/>
        </w:rPr>
        <w:t xml:space="preserve">; </w:t>
      </w:r>
      <w:hyperlink r:id="rId54">
        <w:r>
          <w:rPr>
            <w:lang w:val="es_ES" w:bidi="es_ES"/>
          </w:rPr>
          <w:rPr>
            <w:color w:val="0000EE"/>
            <w:u w:val="single"/>
          </w:rPr>
          <w:t>Hec 13.18</w:t>
        </w:r>
      </w:hyperlink>
      <w:r>
        <w:rPr>
          <w:lang w:val="es_ES" w:bidi="es_ES"/>
        </w:rPr>
        <w:t xml:space="preserve">; </w:t>
      </w:r>
      <w:hyperlink r:id="rId55">
        <w:r>
          <w:rPr>
            <w:lang w:val="es_ES" w:bidi="es_ES"/>
          </w:rPr>
          <w:rPr>
            <w:color w:val="0000EE"/>
            <w:u w:val="single"/>
          </w:rPr>
          <w:t>Ro 8.15–17</w:t>
        </w:r>
      </w:hyperlink>
      <w:r>
        <w:rPr>
          <w:lang w:val="es_ES" w:bidi="es_ES"/>
        </w:rPr>
        <w:t xml:space="preserve">; </w:t>
      </w:r>
      <w:hyperlink r:id="rId56">
        <w:r>
          <w:rPr>
            <w:lang w:val="es_ES" w:bidi="es_ES"/>
          </w:rPr>
          <w:rPr>
            <w:color w:val="0000EE"/>
            <w:u w:val="single"/>
          </w:rPr>
          <w:t>1 Pe 1.2–3</w:t>
        </w:r>
      </w:hyperlink>
      <w:r>
        <w:rPr>
          <w:lang w:val="es_ES" w:bidi="es_ES"/>
        </w:rPr>
        <w:t xml:space="preserve">; </w:t>
      </w:r>
      <w:hyperlink r:id="rId57">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8">
        <w:r>
          <w:rPr>
            <w:lang w:val="es_ES" w:bidi="es_ES"/>
          </w:rPr>
          <w:rPr>
            <w:color w:val="0000EE"/>
            <w:u w:val="single"/>
          </w:rPr>
          <w:t>Deut 14.2</w:t>
        </w:r>
      </w:hyperlink>
      <w:r>
        <w:rPr>
          <w:lang w:val="es_ES" w:bidi="es_ES"/>
        </w:rPr>
        <w:t xml:space="preserve">; </w:t>
      </w:r>
      <w:hyperlink r:id="rId59">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60">
        <w:r>
          <w:rPr>
            <w:lang w:val="es_ES" w:bidi="es_ES"/>
          </w:rPr>
          <w:rPr>
            <w:color w:val="0000EE"/>
            <w:u w:val="single"/>
          </w:rPr>
          <w:t>Ex 13.21–22</w:t>
        </w:r>
      </w:hyperlink>
      <w:r>
        <w:rPr>
          <w:lang w:val="es_ES" w:bidi="es_ES"/>
        </w:rPr>
        <w:t xml:space="preserve">; </w:t>
      </w:r>
      <w:hyperlink r:id="rId61">
        <w:r>
          <w:rPr>
            <w:lang w:val="es_ES" w:bidi="es_ES"/>
          </w:rPr>
          <w:rPr>
            <w:color w:val="0000EE"/>
            <w:u w:val="single"/>
          </w:rPr>
          <w:t>14.24</w:t>
        </w:r>
      </w:hyperlink>
      <w:r>
        <w:rPr>
          <w:lang w:val="es_ES" w:bidi="es_ES"/>
        </w:rPr>
        <w:t xml:space="preserve">; </w:t>
      </w:r>
      <w:hyperlink r:id="rId62">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3">
        <w:r>
          <w:rPr>
            <w:lang w:val="es_ES" w:bidi="es_ES"/>
          </w:rPr>
          <w:rPr>
            <w:color w:val="0000EE"/>
            <w:u w:val="single"/>
          </w:rPr>
          <w:t>Num 13.6</w:t>
        </w:r>
      </w:hyperlink>
      <w:r>
        <w:rPr>
          <w:lang w:val="es_ES" w:bidi="es_ES"/>
        </w:rPr>
        <w:t xml:space="preserve">, </w:t>
      </w:r>
      <w:hyperlink r:id="rId64">
        <w:r>
          <w:rPr>
            <w:lang w:val="es_ES" w:bidi="es_ES"/>
          </w:rPr>
          <w:rPr>
            <w:color w:val="0000EE"/>
            <w:u w:val="single"/>
          </w:rPr>
          <w:t>8</w:t>
        </w:r>
      </w:hyperlink>
      <w:r>
        <w:rPr>
          <w:lang w:val="es_ES" w:bidi="es_ES"/>
        </w:rPr>
        <w:t xml:space="preserve">, </w:t>
      </w:r>
      <w:hyperlink r:id="rId65">
        <w:r>
          <w:rPr>
            <w:lang w:val="es_ES" w:bidi="es_ES"/>
          </w:rPr>
          <w:rPr>
            <w:color w:val="0000EE"/>
            <w:u w:val="single"/>
          </w:rPr>
          <w:t>16</w:t>
        </w:r>
      </w:hyperlink>
      <w:r>
        <w:rPr>
          <w:lang w:val="es_ES" w:bidi="es_ES"/>
        </w:rPr>
        <w:t xml:space="preserve">, </w:t>
      </w:r>
      <w:hyperlink r:id="rId66">
        <w:r>
          <w:rPr>
            <w:lang w:val="es_ES" w:bidi="es_ES"/>
          </w:rPr>
          <w:rPr>
            <w:color w:val="0000EE"/>
            <w:u w:val="single"/>
          </w:rPr>
          <w:t>30</w:t>
        </w:r>
      </w:hyperlink>
      <w:r>
        <w:rPr>
          <w:lang w:val="es_ES" w:bidi="es_ES"/>
        </w:rPr>
        <w:t>). Caleb más tarde se convirtió en el suegro de Otoniel, el primer juez de Israel (</w:t>
      </w:r>
      <w:hyperlink r:id="rId67">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8">
        <w:r>
          <w:rPr>
            <w:lang w:val="es_ES" w:bidi="es_ES"/>
          </w:rPr>
          <w:rPr>
            <w:color w:val="0000EE"/>
            <w:u w:val="single"/>
          </w:rPr>
          <w:t>Jos 14.12–15</w:t>
        </w:r>
      </w:hyperlink>
      <w:r>
        <w:rPr>
          <w:lang w:val="es_ES" w:bidi="es_ES"/>
        </w:rPr>
        <w:t xml:space="preserve">; </w:t>
      </w:r>
      <w:hyperlink r:id="rId69">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70">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71">
        <w:r>
          <w:rPr>
            <w:lang w:val="es_ES" w:bidi="es_ES"/>
          </w:rPr>
          <w:rPr>
            <w:color w:val="0000EE"/>
            <w:u w:val="single"/>
          </w:rPr>
          <w:t>Num 14.45</w:t>
        </w:r>
      </w:hyperlink>
      <w:r>
        <w:rPr>
          <w:lang w:val="es_ES" w:bidi="es_ES"/>
        </w:rPr>
        <w:t xml:space="preserve">; </w:t>
      </w:r>
      <w:hyperlink r:id="rId72">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3">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4">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5">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6">
        <w:r>
          <w:rPr>
            <w:lang w:val="es_ES" w:bidi="es_ES"/>
          </w:rPr>
          <w:rPr>
            <w:color w:val="0000EE"/>
            <w:u w:val="single"/>
          </w:rPr>
          <w:t>2.9</w:t>
        </w:r>
      </w:hyperlink>
      <w:r>
        <w:rPr>
          <w:lang w:val="es_ES" w:bidi="es_ES"/>
        </w:rPr>
        <w:t>), Amón (</w:t>
      </w:r>
      <w:hyperlink r:id="rId77">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8">
        <w:r>
          <w:rPr>
            <w:lang w:val="es_ES" w:bidi="es_ES"/>
          </w:rPr>
          <w:rPr>
            <w:color w:val="0000EE"/>
            <w:u w:val="single"/>
          </w:rPr>
          <w:t>2.22–23</w:t>
        </w:r>
      </w:hyperlink>
      <w:r>
        <w:rPr>
          <w:lang w:val="es_ES" w:bidi="es_ES"/>
        </w:rPr>
        <w:t>). Aunque Dios había elegido a Israel como una nación especial (</w:t>
      </w:r>
      <w:hyperlink r:id="rId79">
        <w:r>
          <w:rPr>
            <w:lang w:val="es_ES" w:bidi="es_ES"/>
          </w:rPr>
          <w:rPr>
            <w:color w:val="0000EE"/>
            <w:u w:val="single"/>
          </w:rPr>
          <w:t>1.31</w:t>
        </w:r>
      </w:hyperlink>
      <w:r>
        <w:rPr>
          <w:lang w:val="es_ES" w:bidi="es_ES"/>
        </w:rPr>
        <w:t xml:space="preserve">; ver también </w:t>
      </w:r>
      <w:hyperlink r:id="rId80">
        <w:r>
          <w:rPr>
            <w:lang w:val="es_ES" w:bidi="es_ES"/>
          </w:rPr>
          <w:rPr>
            <w:color w:val="0000EE"/>
            <w:u w:val="single"/>
          </w:rPr>
          <w:t>7.6</w:t>
        </w:r>
      </w:hyperlink>
      <w:r>
        <w:rPr>
          <w:lang w:val="es_ES" w:bidi="es_ES"/>
        </w:rPr>
        <w:t xml:space="preserve">; </w:t>
      </w:r>
      <w:hyperlink r:id="rId58">
        <w:r>
          <w:rPr>
            <w:lang w:val="es_ES" w:bidi="es_ES"/>
          </w:rPr>
          <w:rPr>
            <w:color w:val="0000EE"/>
            <w:u w:val="single"/>
          </w:rPr>
          <w:t>14.2</w:t>
        </w:r>
      </w:hyperlink>
      <w:r>
        <w:rPr>
          <w:lang w:val="es_ES" w:bidi="es_ES"/>
        </w:rPr>
        <w:t xml:space="preserve">; </w:t>
      </w:r>
      <w:hyperlink r:id="rId81">
        <w:r>
          <w:rPr>
            <w:lang w:val="es_ES" w:bidi="es_ES"/>
          </w:rPr>
          <w:rPr>
            <w:color w:val="0000EE"/>
            <w:u w:val="single"/>
          </w:rPr>
          <w:t>Ex 19.5</w:t>
        </w:r>
      </w:hyperlink>
      <w:r>
        <w:rPr>
          <w:lang w:val="es_ES" w:bidi="es_ES"/>
        </w:rPr>
        <w:t>), él es también el Dios de todas las naciones y tiene un lugar y propósito para cada una (</w:t>
      </w:r>
      <w:hyperlink r:id="rId82">
        <w:r>
          <w:rPr>
            <w:lang w:val="es_ES" w:bidi="es_ES"/>
          </w:rPr>
          <w:rPr>
            <w:color w:val="0000EE"/>
            <w:u w:val="single"/>
          </w:rPr>
          <w:t>Deut 32.8</w:t>
        </w:r>
      </w:hyperlink>
      <w:r>
        <w:rPr>
          <w:lang w:val="es_ES" w:bidi="es_ES"/>
        </w:rPr>
        <w:t xml:space="preserve">; </w:t>
      </w:r>
      <w:hyperlink r:id="rId83">
        <w:r>
          <w:rPr>
            <w:lang w:val="es_ES" w:bidi="es_ES"/>
          </w:rPr>
          <w:rPr>
            <w:color w:val="0000EE"/>
            <w:u w:val="single"/>
          </w:rPr>
          <w:t>Hec 17.26</w:t>
        </w:r>
      </w:hyperlink>
      <w:r>
        <w:rPr>
          <w:lang w:val="es_ES" w:bidi="es_ES"/>
        </w:rPr>
        <w:t>)— incluso para aquellas que no reconocen su soberanía (</w:t>
      </w:r>
      <w:hyperlink r:id="rId84">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5">
        <w:r>
          <w:rPr>
            <w:lang w:val="es_ES" w:bidi="es_ES"/>
          </w:rPr>
          <w:rPr>
            <w:color w:val="0000EE"/>
            <w:u w:val="single"/>
          </w:rPr>
          <w:t>Gn 25.27–34</w:t>
        </w:r>
      </w:hyperlink>
      <w:r>
        <w:rPr>
          <w:lang w:val="es_ES" w:bidi="es_ES"/>
        </w:rPr>
        <w:t xml:space="preserve">; </w:t>
      </w:r>
      <w:hyperlink r:id="rId86">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7">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8">
        <w:r>
          <w:rPr>
            <w:lang w:val="es_ES" w:bidi="es_ES"/>
          </w:rPr>
          <w:rPr>
            <w:color w:val="0000EE"/>
            <w:u w:val="single"/>
          </w:rPr>
          <w:t>1 Re 9.26</w:t>
        </w:r>
      </w:hyperlink>
      <w:r>
        <w:rPr>
          <w:lang w:val="es_ES" w:bidi="es_ES"/>
        </w:rPr>
        <w:t>), Josafat (</w:t>
      </w:r>
      <w:hyperlink r:id="rId89">
        <w:r>
          <w:rPr>
            <w:lang w:val="es_ES" w:bidi="es_ES"/>
          </w:rPr>
          <w:rPr>
            <w:color w:val="0000EE"/>
            <w:u w:val="single"/>
          </w:rPr>
          <w:t>1 Re 22.48</w:t>
        </w:r>
      </w:hyperlink>
      <w:r>
        <w:rPr>
          <w:lang w:val="es_ES" w:bidi="es_ES"/>
        </w:rPr>
        <w:t>) y Uzías (</w:t>
      </w:r>
      <w:hyperlink r:id="rId90">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91">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2">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3">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4">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4">
        <w:r>
          <w:rPr>
            <w:lang w:val="es_ES" w:bidi="es_ES"/>
          </w:rPr>
          <w:rPr>
            <w:color w:val="0000EE"/>
            <w:u w:val="single"/>
          </w:rPr>
          <w:t>Gn 14.5</w:t>
        </w:r>
      </w:hyperlink>
      <w:r>
        <w:rPr>
          <w:lang w:val="es_ES" w:bidi="es_ES"/>
        </w:rPr>
        <w:t xml:space="preserve">; quizás el moderno Tell Ashtarah), al este del mar de Galilea (ver </w:t>
      </w:r>
      <w:hyperlink r:id="rId22">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5">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6">
        <w:r>
          <w:rPr>
            <w:lang w:val="es_ES" w:bidi="es_ES"/>
          </w:rPr>
          <w:rPr>
            <w:color w:val="0000EE"/>
            <w:u w:val="single"/>
          </w:rPr>
          <w:t>2 Sam 11.1</w:t>
        </w:r>
      </w:hyperlink>
      <w:r>
        <w:rPr>
          <w:lang w:val="es_ES" w:bidi="es_ES"/>
        </w:rPr>
        <w:t xml:space="preserve">, </w:t>
      </w:r>
      <w:hyperlink r:id="rId97">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4">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8">
        <w:r>
          <w:rPr>
            <w:lang w:val="es_ES" w:bidi="es_ES"/>
          </w:rPr>
          <w:rPr>
            <w:color w:val="0000EE"/>
            <w:u w:val="single"/>
          </w:rPr>
          <w:t>Gn 10.6–14</w:t>
        </w:r>
      </w:hyperlink>
      <w:r>
        <w:rPr>
          <w:lang w:val="es_ES" w:bidi="es_ES"/>
        </w:rPr>
        <w:t xml:space="preserve">; </w:t>
      </w:r>
      <w:hyperlink r:id="rId99">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100">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101">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21">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2">
        <w:r>
          <w:rPr>
            <w:lang w:val="es_ES" w:bidi="es_ES"/>
          </w:rPr>
          <w:rPr>
            <w:color w:val="0000EE"/>
            <w:u w:val="single"/>
          </w:rPr>
          <w:t>Jos 13.18</w:t>
        </w:r>
      </w:hyperlink>
      <w:r>
        <w:rPr>
          <w:lang w:val="es_ES" w:bidi="es_ES"/>
        </w:rPr>
        <w:t xml:space="preserve">; </w:t>
      </w:r>
      <w:hyperlink r:id="rId103">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4">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5">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5">
        <w:r>
          <w:rPr>
            <w:lang w:val="es_ES" w:bidi="es_ES"/>
          </w:rPr>
          <w:rPr>
            <w:color w:val="0000EE"/>
            <w:u w:val="single"/>
          </w:rPr>
          <w:t>Ex 7.13</w:t>
        </w:r>
      </w:hyperlink>
      <w:r>
        <w:rPr>
          <w:lang w:val="es_ES" w:bidi="es_ES"/>
        </w:rPr>
        <w:t xml:space="preserve">, </w:t>
      </w:r>
      <w:hyperlink r:id="rId106">
        <w:r>
          <w:rPr>
            <w:lang w:val="es_ES" w:bidi="es_ES"/>
          </w:rPr>
          <w:rPr>
            <w:color w:val="0000EE"/>
            <w:u w:val="single"/>
          </w:rPr>
          <w:t>22</w:t>
        </w:r>
      </w:hyperlink>
      <w:r>
        <w:rPr>
          <w:lang w:val="es_ES" w:bidi="es_ES"/>
        </w:rPr>
        <w:t xml:space="preserve">; </w:t>
      </w:r>
      <w:hyperlink r:id="rId107">
        <w:r>
          <w:rPr>
            <w:lang w:val="es_ES" w:bidi="es_ES"/>
          </w:rPr>
          <w:rPr>
            <w:color w:val="0000EE"/>
            <w:u w:val="single"/>
          </w:rPr>
          <w:t>8.15</w:t>
        </w:r>
      </w:hyperlink>
      <w:r>
        <w:rPr>
          <w:lang w:val="es_ES" w:bidi="es_ES"/>
        </w:rPr>
        <w:t xml:space="preserve">) y las afirmaciones de que Dios endurece los corazones de las personas (por ejemplo, </w:t>
      </w:r>
      <w:hyperlink r:id="rId108">
        <w:r>
          <w:rPr>
            <w:lang w:val="es_ES" w:bidi="es_ES"/>
          </w:rPr>
          <w:rPr>
            <w:color w:val="0000EE"/>
            <w:u w:val="single"/>
          </w:rPr>
          <w:t>Ex 4.21</w:t>
        </w:r>
      </w:hyperlink>
      <w:r>
        <w:rPr>
          <w:lang w:val="es_ES" w:bidi="es_ES"/>
        </w:rPr>
        <w:t xml:space="preserve">; </w:t>
      </w:r>
      <w:hyperlink r:id="rId109">
        <w:r>
          <w:rPr>
            <w:lang w:val="es_ES" w:bidi="es_ES"/>
          </w:rPr>
          <w:rPr>
            <w:color w:val="0000EE"/>
            <w:u w:val="single"/>
          </w:rPr>
          <w:t>7.3</w:t>
        </w:r>
      </w:hyperlink>
      <w:r>
        <w:rPr>
          <w:lang w:val="es_ES" w:bidi="es_ES"/>
        </w:rPr>
        <w:t xml:space="preserve">; </w:t>
      </w:r>
      <w:hyperlink r:id="rId110">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11">
        <w:r>
          <w:rPr>
            <w:lang w:val="es_ES" w:bidi="es_ES"/>
          </w:rPr>
          <w:rPr>
            <w:color w:val="0000EE"/>
            <w:u w:val="single"/>
          </w:rPr>
          <w:t>Ro 1.21–28</w:t>
        </w:r>
      </w:hyperlink>
      <w:r>
        <w:rPr>
          <w:lang w:val="es_ES" w:bidi="es_ES"/>
        </w:rPr>
        <w:t xml:space="preserve">; </w:t>
      </w:r>
      <w:hyperlink r:id="rId112">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3">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4">
        <w:r>
          <w:rPr>
            <w:lang w:val="es_ES" w:bidi="es_ES"/>
          </w:rPr>
          <w:rPr>
            <w:color w:val="0000EE"/>
            <w:u w:val="single"/>
          </w:rPr>
          <w:t>3.12</w:t>
        </w:r>
      </w:hyperlink>
      <w:r>
        <w:rPr>
          <w:lang w:val="es_ES" w:bidi="es_ES"/>
        </w:rPr>
        <w:t xml:space="preserve">; </w:t>
      </w:r>
      <w:hyperlink r:id="rId115">
        <w:r>
          <w:rPr>
            <w:lang w:val="es_ES" w:bidi="es_ES"/>
          </w:rPr>
          <w:rPr>
            <w:color w:val="0000EE"/>
            <w:u w:val="single"/>
          </w:rPr>
          <w:t>4.48</w:t>
        </w:r>
      </w:hyperlink>
      <w:r>
        <w:rPr>
          <w:lang w:val="es_ES" w:bidi="es_ES"/>
        </w:rPr>
        <w:t xml:space="preserve">; </w:t>
      </w:r>
      <w:hyperlink r:id="rId116">
        <w:r>
          <w:rPr>
            <w:lang w:val="es_ES" w:bidi="es_ES"/>
          </w:rPr>
          <w:rPr>
            <w:color w:val="0000EE"/>
            <w:u w:val="single"/>
          </w:rPr>
          <w:t>Jos 12.2</w:t>
        </w:r>
      </w:hyperlink>
      <w:r>
        <w:rPr>
          <w:lang w:val="es_ES" w:bidi="es_ES"/>
        </w:rPr>
        <w:t xml:space="preserve">; </w:t>
      </w:r>
      <w:hyperlink r:id="rId117">
        <w:r>
          <w:rPr>
            <w:lang w:val="es_ES" w:bidi="es_ES"/>
          </w:rPr>
          <w:rPr>
            <w:color w:val="0000EE"/>
            <w:u w:val="single"/>
          </w:rPr>
          <w:t>13.9</w:t>
        </w:r>
      </w:hyperlink>
      <w:r>
        <w:rPr>
          <w:lang w:val="es_ES" w:bidi="es_ES"/>
        </w:rPr>
        <w:t xml:space="preserve">, </w:t>
      </w:r>
      <w:hyperlink r:id="rId118">
        <w:r>
          <w:rPr>
            <w:lang w:val="es_ES" w:bidi="es_ES"/>
          </w:rPr>
          <w:rPr>
            <w:color w:val="0000EE"/>
            <w:u w:val="single"/>
          </w:rPr>
          <w:t>16</w:t>
        </w:r>
      </w:hyperlink>
      <w:r>
        <w:rPr>
          <w:lang w:val="es_ES" w:bidi="es_ES"/>
        </w:rPr>
        <w:t xml:space="preserve">, </w:t>
      </w:r>
      <w:hyperlink r:id="rId119">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20">
        <w:r>
          <w:rPr>
            <w:lang w:val="es_ES" w:bidi="es_ES"/>
          </w:rPr>
          <w:rPr>
            <w:color w:val="0000EE"/>
            <w:u w:val="single"/>
          </w:rPr>
          <w:t>Jer 8.22</w:t>
        </w:r>
      </w:hyperlink>
      <w:r>
        <w:rPr>
          <w:lang w:val="es_ES" w:bidi="es_ES"/>
        </w:rPr>
        <w:t xml:space="preserve">; </w:t>
      </w:r>
      <w:hyperlink r:id="rId121">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6">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7">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2">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3">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4">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5">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6">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4">
        <w:r>
          <w:rPr>
            <w:lang w:val="es_ES" w:bidi="es_ES"/>
          </w:rPr>
          <w:rPr>
            <w:color w:val="0000EE"/>
            <w:u w:val="single"/>
          </w:rPr>
          <w:t>3.12</w:t>
        </w:r>
      </w:hyperlink>
      <w:r>
        <w:rPr>
          <w:lang w:val="es_ES" w:bidi="es_ES"/>
        </w:rPr>
        <w:t xml:space="preserve">), y Moisés aceptó su petición. Gad y Rubén se establecieron entre el Arnón (ver </w:t>
      </w:r>
      <w:hyperlink r:id="rId127">
        <w:r>
          <w:rPr>
            <w:lang w:val="es_ES" w:bidi="es_ES"/>
          </w:rPr>
          <w:rPr>
            <w:color w:val="0000EE"/>
            <w:u w:val="single"/>
          </w:rPr>
          <w:t>2.24</w:t>
        </w:r>
      </w:hyperlink>
      <w:r>
        <w:rPr>
          <w:lang w:val="es_ES" w:bidi="es_ES"/>
        </w:rPr>
        <w:t xml:space="preserve">) y el centro de Galaad (ver </w:t>
      </w:r>
      <w:hyperlink r:id="rId128">
        <w:r>
          <w:rPr>
            <w:lang w:val="es_ES" w:bidi="es_ES"/>
          </w:rPr>
          <w:rPr>
            <w:color w:val="0000EE"/>
            <w:u w:val="single"/>
          </w:rPr>
          <w:t>2.36</w:t>
        </w:r>
      </w:hyperlink>
      <w:r>
        <w:rPr>
          <w:lang w:val="es_ES" w:bidi="es_ES"/>
        </w:rPr>
        <w:t xml:space="preserve">), y Manasés tomó todo al norte de eso, incluyendo Basán (ver </w:t>
      </w:r>
      <w:hyperlink r:id="rId129">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30">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31">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2">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3">
        <w:r>
          <w:rPr>
            <w:lang w:val="es_ES" w:bidi="es_ES"/>
          </w:rPr>
          <w:rPr>
            <w:color w:val="0000EE"/>
            <w:u w:val="single"/>
          </w:rPr>
          <w:t>Nm 26.29</w:t>
        </w:r>
      </w:hyperlink>
      <w:r>
        <w:rPr>
          <w:lang w:val="es_ES" w:bidi="es_ES"/>
        </w:rPr>
        <w:t>) con el que Jair estaba emparentado (</w:t>
      </w:r>
      <w:hyperlink r:id="rId134">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5">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6">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7">
        <w:r>
          <w:rPr>
            <w:lang w:val="es_ES" w:bidi="es_ES"/>
          </w:rPr>
          <w:rPr>
            <w:color w:val="0000EE"/>
            <w:u w:val="single"/>
          </w:rPr>
          <w:t>Num 20.2–13</w:t>
        </w:r>
      </w:hyperlink>
      <w:r>
        <w:rPr>
          <w:lang w:val="es_ES" w:bidi="es_ES"/>
        </w:rPr>
        <w:t xml:space="preserve">; </w:t>
      </w:r>
      <w:hyperlink r:id="rId138">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9">
        <w:r>
          <w:rPr>
            <w:lang w:val="es_ES" w:bidi="es_ES"/>
          </w:rPr>
          <w:rPr>
            <w:color w:val="0000EE"/>
            <w:u w:val="single"/>
          </w:rPr>
          <w:t>4.3</w:t>
        </w:r>
      </w:hyperlink>
      <w:r>
        <w:rPr>
          <w:lang w:val="es_ES" w:bidi="es_ES"/>
        </w:rPr>
        <w:t>) o simplemente Peor (</w:t>
      </w:r>
      <w:hyperlink r:id="rId140">
        <w:r>
          <w:rPr>
            <w:lang w:val="es_ES" w:bidi="es_ES"/>
          </w:rPr>
          <w:rPr>
            <w:color w:val="0000EE"/>
            <w:u w:val="single"/>
          </w:rPr>
          <w:t>Num 23.28</w:t>
        </w:r>
      </w:hyperlink>
      <w:r>
        <w:rPr>
          <w:lang w:val="es_ES" w:bidi="es_ES"/>
        </w:rPr>
        <w:t xml:space="preserve">; </w:t>
      </w:r>
      <w:hyperlink r:id="rId141">
        <w:r>
          <w:rPr>
            <w:lang w:val="es_ES" w:bidi="es_ES"/>
          </w:rPr>
          <w:rPr>
            <w:color w:val="0000EE"/>
            <w:u w:val="single"/>
          </w:rPr>
          <w:t>Jos 22.17</w:t>
        </w:r>
      </w:hyperlink>
      <w:r>
        <w:rPr>
          <w:lang w:val="es_ES" w:bidi="es_ES"/>
        </w:rPr>
        <w:t>), se convirtió en el lugar de entierro de Moisés (</w:t>
      </w:r>
      <w:hyperlink r:id="rId142">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3">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4">
        <w:r>
          <w:rPr>
            <w:lang w:val="es_ES" w:bidi="es_ES"/>
          </w:rPr>
          <w:rPr>
            <w:color w:val="0000EE"/>
            <w:u w:val="single"/>
          </w:rPr>
          <w:t>4.5</w:t>
        </w:r>
      </w:hyperlink>
      <w:r>
        <w:rPr>
          <w:lang w:val="es_ES" w:bidi="es_ES"/>
        </w:rPr>
        <w:t xml:space="preserve">, </w:t>
      </w:r>
      <w:hyperlink r:id="rId145">
        <w:r>
          <w:rPr>
            <w:lang w:val="es_ES" w:bidi="es_ES"/>
          </w:rPr>
          <w:rPr>
            <w:color w:val="0000EE"/>
            <w:u w:val="single"/>
          </w:rPr>
          <w:t>8</w:t>
        </w:r>
      </w:hyperlink>
      <w:r>
        <w:rPr>
          <w:lang w:val="es_ES" w:bidi="es_ES"/>
        </w:rPr>
        <w:t xml:space="preserve">, </w:t>
      </w:r>
      <w:hyperlink r:id="rId146">
        <w:r>
          <w:rPr>
            <w:lang w:val="es_ES" w:bidi="es_ES"/>
          </w:rPr>
          <w:rPr>
            <w:color w:val="0000EE"/>
            <w:u w:val="single"/>
          </w:rPr>
          <w:t>14</w:t>
        </w:r>
      </w:hyperlink>
      <w:r>
        <w:rPr>
          <w:lang w:val="es_ES" w:bidi="es_ES"/>
        </w:rPr>
        <w:t xml:space="preserve">, </w:t>
      </w:r>
      <w:hyperlink r:id="rId147">
        <w:r>
          <w:rPr>
            <w:lang w:val="es_ES" w:bidi="es_ES"/>
          </w:rPr>
          <w:rPr>
            <w:color w:val="0000EE"/>
            <w:u w:val="single"/>
          </w:rPr>
          <w:t>45</w:t>
        </w:r>
      </w:hyperlink>
      <w:r>
        <w:rPr>
          <w:lang w:val="es_ES" w:bidi="es_ES"/>
        </w:rPr>
        <w:t xml:space="preserve">; </w:t>
      </w:r>
      <w:hyperlink r:id="rId148">
        <w:r>
          <w:rPr>
            <w:lang w:val="es_ES" w:bidi="es_ES"/>
          </w:rPr>
          <w:rPr>
            <w:color w:val="0000EE"/>
            <w:u w:val="single"/>
          </w:rPr>
          <w:t>5.1</w:t>
        </w:r>
      </w:hyperlink>
      <w:r>
        <w:rPr>
          <w:lang w:val="es_ES" w:bidi="es_ES"/>
        </w:rPr>
        <w:t xml:space="preserve">, </w:t>
      </w:r>
      <w:hyperlink r:id="rId149">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50">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51">
        <w:r>
          <w:rPr>
            <w:lang w:val="es_ES" w:bidi="es_ES"/>
          </w:rPr>
          <w:rPr>
            <w:color w:val="0000EE"/>
            <w:u w:val="single"/>
          </w:rPr>
          <w:t>10.12–13</w:t>
        </w:r>
      </w:hyperlink>
      <w:r>
        <w:rPr>
          <w:lang w:val="es_ES" w:bidi="es_ES"/>
        </w:rPr>
        <w:t xml:space="preserve">; </w:t>
      </w:r>
      <w:hyperlink r:id="rId152">
        <w:r>
          <w:rPr>
            <w:lang w:val="es_ES" w:bidi="es_ES"/>
          </w:rPr>
          <w:rPr>
            <w:color w:val="0000EE"/>
            <w:u w:val="single"/>
          </w:rPr>
          <w:t>Prov 1.7</w:t>
        </w:r>
      </w:hyperlink>
      <w:r>
        <w:rPr>
          <w:lang w:val="es_ES" w:bidi="es_ES"/>
        </w:rPr>
        <w:t xml:space="preserve">; </w:t>
      </w:r>
      <w:hyperlink r:id="rId153">
        <w:r>
          <w:rPr>
            <w:lang w:val="es_ES" w:bidi="es_ES"/>
          </w:rPr>
          <w:rPr>
            <w:color w:val="0000EE"/>
            <w:u w:val="single"/>
          </w:rPr>
          <w:t>9.10</w:t>
        </w:r>
      </w:hyperlink>
      <w:r>
        <w:rPr>
          <w:lang w:val="es_ES" w:bidi="es_ES"/>
        </w:rPr>
        <w:t xml:space="preserve">; </w:t>
      </w:r>
      <w:hyperlink r:id="rId154">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5">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6">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7">
        <w:r>
          <w:rPr>
            <w:lang w:val="es_ES" w:bidi="es_ES"/>
          </w:rPr>
          <w:rPr>
            <w:color w:val="0000EE"/>
            <w:u w:val="single"/>
          </w:rPr>
          <w:t>Ex 25.16</w:t>
        </w:r>
      </w:hyperlink>
      <w:r>
        <w:rPr>
          <w:lang w:val="es_ES" w:bidi="es_ES"/>
        </w:rPr>
        <w:t xml:space="preserve">, </w:t>
      </w:r>
      <w:hyperlink r:id="rId158">
        <w:r>
          <w:rPr>
            <w:lang w:val="es_ES" w:bidi="es_ES"/>
          </w:rPr>
          <w:rPr>
            <w:color w:val="0000EE"/>
            <w:u w:val="single"/>
          </w:rPr>
          <w:t>21</w:t>
        </w:r>
      </w:hyperlink>
      <w:r>
        <w:rPr>
          <w:lang w:val="es_ES" w:bidi="es_ES"/>
        </w:rPr>
        <w:t xml:space="preserve">; </w:t>
      </w:r>
      <w:hyperlink r:id="rId159">
        <w:r>
          <w:rPr>
            <w:lang w:val="es_ES" w:bidi="es_ES"/>
          </w:rPr>
          <w:rPr>
            <w:color w:val="0000EE"/>
            <w:u w:val="single"/>
          </w:rPr>
          <w:t>31.18</w:t>
        </w:r>
      </w:hyperlink>
      <w:r>
        <w:rPr>
          <w:lang w:val="es_ES" w:bidi="es_ES"/>
        </w:rPr>
        <w:t xml:space="preserve">; </w:t>
      </w:r>
      <w:hyperlink r:id="rId160">
        <w:r>
          <w:rPr>
            <w:lang w:val="es_ES" w:bidi="es_ES"/>
          </w:rPr>
          <w:rPr>
            <w:color w:val="0000EE"/>
            <w:u w:val="single"/>
          </w:rPr>
          <w:t>40.20</w:t>
        </w:r>
      </w:hyperlink>
      <w:r>
        <w:rPr>
          <w:lang w:val="es_ES" w:bidi="es_ES"/>
        </w:rPr>
        <w:t xml:space="preserve">; cp. </w:t>
      </w:r>
      <w:hyperlink r:id="rId161">
        <w:r>
          <w:rPr>
            <w:lang w:val="es_ES" w:bidi="es_ES"/>
          </w:rPr>
          <w:rPr>
            <w:color w:val="0000EE"/>
            <w:u w:val="single"/>
          </w:rPr>
          <w:t>Deut 31.26</w:t>
        </w:r>
      </w:hyperlink>
      <w:r>
        <w:rPr>
          <w:lang w:val="es_ES" w:bidi="es_ES"/>
        </w:rPr>
        <w:t>); la copia de Israel estaba escrita en los libros de Éxodo (</w:t>
      </w:r>
      <w:hyperlink r:id="rId162">
        <w:r>
          <w:rPr>
            <w:lang w:val="es_ES" w:bidi="es_ES"/>
          </w:rPr>
          <w:rPr>
            <w:color w:val="0000EE"/>
            <w:u w:val="single"/>
          </w:rPr>
          <w:t>Ex 20.1–17</w:t>
        </w:r>
      </w:hyperlink>
      <w:r>
        <w:rPr>
          <w:lang w:val="es_ES" w:bidi="es_ES"/>
        </w:rPr>
        <w:t>) y Deuteronomio (</w:t>
      </w:r>
      <w:hyperlink r:id="rId163">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4">
        <w:r>
          <w:rPr>
            <w:lang w:val="es_ES" w:bidi="es_ES"/>
          </w:rPr>
          <w:rPr>
            <w:color w:val="0000EE"/>
            <w:u w:val="single"/>
          </w:rPr>
          <w:t>Ne 9.20</w:t>
        </w:r>
      </w:hyperlink>
      <w:r>
        <w:rPr>
          <w:lang w:val="es_ES" w:bidi="es_ES"/>
        </w:rPr>
        <w:t xml:space="preserve">; </w:t>
      </w:r>
      <w:hyperlink r:id="rId165">
        <w:r>
          <w:rPr>
            <w:lang w:val="es_ES" w:bidi="es_ES"/>
          </w:rPr>
          <w:rPr>
            <w:color w:val="0000EE"/>
            <w:u w:val="single"/>
          </w:rPr>
          <w:t>Is 63.10–14</w:t>
        </w:r>
      </w:hyperlink>
      <w:r>
        <w:rPr>
          <w:lang w:val="es_ES" w:bidi="es_ES"/>
        </w:rPr>
        <w:t xml:space="preserve">; </w:t>
      </w:r>
      <w:hyperlink r:id="rId166">
        <w:r>
          <w:rPr>
            <w:lang w:val="es_ES" w:bidi="es_ES"/>
          </w:rPr>
          <w:rPr>
            <w:color w:val="0000EE"/>
            <w:u w:val="single"/>
          </w:rPr>
          <w:t>Zc 4.6</w:t>
        </w:r>
      </w:hyperlink>
      <w:r>
        <w:rPr>
          <w:lang w:val="es_ES" w:bidi="es_ES"/>
        </w:rPr>
        <w:t xml:space="preserve">; </w:t>
      </w:r>
      <w:hyperlink r:id="rId167">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8">
        <w:r>
          <w:rPr>
            <w:lang w:val="es_ES" w:bidi="es_ES"/>
          </w:rPr>
          <w:rPr>
            <w:color w:val="0000EE"/>
            <w:u w:val="single"/>
          </w:rPr>
          <w:t>4.17–18</w:t>
        </w:r>
      </w:hyperlink>
      <w:r>
        <w:rPr>
          <w:lang w:val="es_ES" w:bidi="es_ES"/>
        </w:rPr>
        <w:t>). Los ídolos y las imágenes podrían llevar a la adoración de la criatura en lugar del Creador (</w:t>
      </w:r>
      <w:hyperlink r:id="rId169">
        <w:r>
          <w:rPr>
            <w:lang w:val="es_ES" w:bidi="es_ES"/>
          </w:rPr>
          <w:rPr>
            <w:color w:val="0000EE"/>
            <w:u w:val="single"/>
          </w:rPr>
          <w:t>5.8–9</w:t>
        </w:r>
      </w:hyperlink>
      <w:r>
        <w:rPr>
          <w:lang w:val="es_ES" w:bidi="es_ES"/>
        </w:rPr>
        <w:t xml:space="preserve">; </w:t>
      </w:r>
      <w:hyperlink r:id="rId170">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71">
        <w:r>
          <w:rPr>
            <w:lang w:val="es_ES" w:bidi="es_ES"/>
          </w:rPr>
          <w:rPr>
            <w:color w:val="0000EE"/>
            <w:u w:val="single"/>
          </w:rPr>
          <w:t>Gn 1.14–19</w:t>
        </w:r>
      </w:hyperlink>
      <w:r>
        <w:rPr>
          <w:lang w:val="es_ES" w:bidi="es_ES"/>
        </w:rPr>
        <w:t xml:space="preserve">; </w:t>
      </w:r>
      <w:hyperlink r:id="rId172">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3">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4">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5">
        <w:r>
          <w:rPr>
            <w:lang w:val="es_ES" w:bidi="es_ES"/>
          </w:rPr>
          <w:rPr>
            <w:color w:val="0000EE"/>
            <w:u w:val="single"/>
          </w:rPr>
          <w:t>6.15</w:t>
        </w:r>
      </w:hyperlink>
      <w:r>
        <w:rPr>
          <w:lang w:val="es_ES" w:bidi="es_ES"/>
        </w:rPr>
        <w:t xml:space="preserve">; </w:t>
      </w:r>
      <w:hyperlink r:id="rId176">
        <w:r>
          <w:rPr>
            <w:lang w:val="es_ES" w:bidi="es_ES"/>
          </w:rPr>
          <w:rPr>
            <w:color w:val="0000EE"/>
            <w:u w:val="single"/>
          </w:rPr>
          <w:t>Lev 10.2</w:t>
        </w:r>
      </w:hyperlink>
      <w:r>
        <w:rPr>
          <w:lang w:val="es_ES" w:bidi="es_ES"/>
        </w:rPr>
        <w:t xml:space="preserve">; </w:t>
      </w:r>
      <w:hyperlink r:id="rId177">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8">
        <w:r>
          <w:rPr>
            <w:lang w:val="es_ES" w:bidi="es_ES"/>
          </w:rPr>
          <w:rPr>
            <w:color w:val="0000EE"/>
            <w:u w:val="single"/>
          </w:rPr>
          <w:t>Is 1.2–7</w:t>
        </w:r>
      </w:hyperlink>
      <w:r>
        <w:rPr>
          <w:lang w:val="es_ES" w:bidi="es_ES"/>
        </w:rPr>
        <w:t xml:space="preserve">; </w:t>
      </w:r>
      <w:hyperlink r:id="rId179">
        <w:r>
          <w:rPr>
            <w:lang w:val="es_ES" w:bidi="es_ES"/>
          </w:rPr>
          <w:rPr>
            <w:color w:val="0000EE"/>
            <w:u w:val="single"/>
          </w:rPr>
          <w:t>Miq 6.1–8</w:t>
        </w:r>
      </w:hyperlink>
      <w:r>
        <w:rPr>
          <w:lang w:val="es_ES" w:bidi="es_ES"/>
        </w:rPr>
        <w:t xml:space="preserve">). En Deuteronomio, la creación natural desempeña ese papel de testigo (ver también Dt </w:t>
      </w:r>
      <w:hyperlink r:id="rId180">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81">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2">
        <w:r>
          <w:rPr>
            <w:lang w:val="es_ES" w:bidi="es_ES"/>
          </w:rPr>
          <w:rPr>
            <w:color w:val="0000EE"/>
            <w:u w:val="single"/>
          </w:rPr>
          <w:t>30.1–10</w:t>
        </w:r>
      </w:hyperlink>
      <w:r>
        <w:rPr>
          <w:lang w:val="es_ES" w:bidi="es_ES"/>
        </w:rPr>
        <w:t xml:space="preserve">; </w:t>
      </w:r>
      <w:hyperlink r:id="rId183">
        <w:r>
          <w:rPr>
            <w:lang w:val="es_ES" w:bidi="es_ES"/>
          </w:rPr>
          <w:rPr>
            <w:color w:val="0000EE"/>
            <w:u w:val="single"/>
          </w:rPr>
          <w:t>Lev 26.40–45</w:t>
        </w:r>
      </w:hyperlink>
      <w:r>
        <w:rPr>
          <w:lang w:val="es_ES" w:bidi="es_ES"/>
        </w:rPr>
        <w:t xml:space="preserve">; </w:t>
      </w:r>
      <w:hyperlink r:id="rId184">
        <w:r>
          <w:rPr>
            <w:lang w:val="es_ES" w:bidi="es_ES"/>
          </w:rPr>
          <w:rPr>
            <w:color w:val="0000EE"/>
            <w:u w:val="single"/>
          </w:rPr>
          <w:t>Jer 31.27–34</w:t>
        </w:r>
      </w:hyperlink>
      <w:r>
        <w:rPr>
          <w:lang w:val="es_ES" w:bidi="es_ES"/>
        </w:rPr>
        <w:t xml:space="preserve">; </w:t>
      </w:r>
      <w:hyperlink r:id="rId185">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6">
        <w:r>
          <w:rPr>
            <w:lang w:val="es_ES" w:bidi="es_ES"/>
          </w:rPr>
          <w:rPr>
            <w:color w:val="0000EE"/>
            <w:u w:val="single"/>
          </w:rPr>
          <w:t>Ex 3.1–4</w:t>
        </w:r>
      </w:hyperlink>
      <w:r>
        <w:rPr>
          <w:lang w:val="es_ES" w:bidi="es_ES"/>
        </w:rPr>
        <w:t xml:space="preserve">; </w:t>
      </w:r>
      <w:hyperlink r:id="rId187">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8">
        <w:r>
          <w:rPr>
            <w:lang w:val="es_ES" w:bidi="es_ES"/>
          </w:rPr>
          <w:rPr>
            <w:color w:val="0000EE"/>
            <w:u w:val="single"/>
          </w:rPr>
          <w:t>5.6–8</w:t>
        </w:r>
      </w:hyperlink>
      <w:r>
        <w:rPr>
          <w:lang w:val="es_ES" w:bidi="es_ES"/>
        </w:rPr>
        <w:t xml:space="preserve">; </w:t>
      </w:r>
      <w:hyperlink r:id="rId189">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90">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91">
        <w:r>
          <w:rPr>
            <w:lang w:val="es_ES" w:bidi="es_ES"/>
          </w:rPr>
          <w:rPr>
            <w:color w:val="0000EE"/>
            <w:u w:val="single"/>
          </w:rPr>
          <w:t>Num 35.9–28</w:t>
        </w:r>
      </w:hyperlink>
      <w:r>
        <w:rPr>
          <w:lang w:val="es_ES" w:bidi="es_ES"/>
        </w:rPr>
        <w:t xml:space="preserve">). Las leyes que regulan estos asuntos aparecen nuevamente en </w:t>
      </w:r>
      <w:hyperlink r:id="rId192">
        <w:r>
          <w:rPr>
            <w:lang w:val="es_ES" w:bidi="es_ES"/>
          </w:rPr>
          <w:rPr>
            <w:color w:val="0000EE"/>
            <w:u w:val="single"/>
          </w:rPr>
          <w:t>Deut 19.1–13</w:t>
        </w:r>
      </w:hyperlink>
      <w:r>
        <w:rPr>
          <w:lang w:val="es_ES" w:bidi="es_ES"/>
        </w:rPr>
        <w:t>, pero aparecen aquí debido a la promesa recién mencionada de una vida larga y segura en la tierra (</w:t>
      </w:r>
      <w:hyperlink r:id="rId193">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4">
        <w:r>
          <w:rPr>
            <w:lang w:val="es_ES" w:bidi="es_ES"/>
          </w:rPr>
          <w:rPr>
            <w:color w:val="0000EE"/>
            <w:u w:val="single"/>
          </w:rPr>
          <w:t>1.6–4.40</w:t>
        </w:r>
      </w:hyperlink>
      <w:r>
        <w:rPr>
          <w:lang w:val="es_ES" w:bidi="es_ES"/>
        </w:rPr>
        <w:t>) y la presentación del texto del pacto propiamente dicho (</w:t>
      </w:r>
      <w:hyperlink r:id="rId195">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6">
        <w:r>
          <w:rPr>
            <w:lang w:val="es_ES" w:bidi="es_ES"/>
          </w:rPr>
          <w:rPr>
            <w:color w:val="0000EE"/>
            <w:u w:val="single"/>
          </w:rPr>
          <w:t>1.1</w:t>
        </w:r>
      </w:hyperlink>
      <w:r>
        <w:rPr>
          <w:lang w:val="es_ES" w:bidi="es_ES"/>
        </w:rPr>
        <w:t xml:space="preserve">; </w:t>
      </w:r>
      <w:hyperlink r:id="rId197">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3">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8">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9">
        <w:r>
          <w:rPr>
            <w:lang w:val="es_ES" w:bidi="es_ES"/>
          </w:rPr>
          <w:rPr>
            <w:color w:val="0000EE"/>
            <w:u w:val="single"/>
          </w:rPr>
          <w:t>5.1–11.32</w:t>
        </w:r>
      </w:hyperlink>
      <w:r>
        <w:rPr>
          <w:lang w:val="es_ES" w:bidi="es_ES"/>
        </w:rPr>
        <w:t>) establece las principales estipulaciones relacionadas especialmente con los dos primeros mandamientos (</w:t>
      </w:r>
      <w:hyperlink r:id="rId200">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201">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2">
        <w:r>
          <w:rPr>
            <w:lang w:val="es_ES" w:bidi="es_ES"/>
          </w:rPr>
          <w:rPr>
            <w:color w:val="0000EE"/>
            <w:u w:val="single"/>
          </w:rPr>
          <w:t>1 Co 16.2</w:t>
        </w:r>
      </w:hyperlink>
      <w:r>
        <w:rPr>
          <w:lang w:val="es_ES" w:bidi="es_ES"/>
        </w:rPr>
        <w:t xml:space="preserve">; </w:t>
      </w:r>
      <w:hyperlink r:id="rId203">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4">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5">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6">
        <w:r>
          <w:rPr>
            <w:lang w:val="es_ES" w:bidi="es_ES"/>
          </w:rPr>
          <w:rPr>
            <w:color w:val="0000EE"/>
            <w:u w:val="single"/>
          </w:rPr>
          <w:t>Mateo 19.17–19</w:t>
        </w:r>
      </w:hyperlink>
      <w:r>
        <w:rPr>
          <w:lang w:val="es_ES" w:bidi="es_ES"/>
        </w:rPr>
        <w:t xml:space="preserve">; </w:t>
      </w:r>
      <w:hyperlink r:id="rId207">
        <w:r>
          <w:rPr>
            <w:lang w:val="es_ES" w:bidi="es_ES"/>
          </w:rPr>
          <w:rPr>
            <w:color w:val="0000EE"/>
            <w:u w:val="single"/>
          </w:rPr>
          <w:t>Marcos 10.19</w:t>
        </w:r>
      </w:hyperlink>
      <w:r>
        <w:rPr>
          <w:lang w:val="es_ES" w:bidi="es_ES"/>
        </w:rPr>
        <w:t xml:space="preserve">; </w:t>
      </w:r>
      <w:hyperlink r:id="rId208">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9">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10">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10">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11">
        <w:r>
          <w:rPr>
            <w:lang w:val="es_ES" w:bidi="es_ES"/>
          </w:rPr>
          <w:rPr>
            <w:color w:val="0000EE"/>
            <w:u w:val="single"/>
          </w:rPr>
          <w:t>4.1</w:t>
        </w:r>
      </w:hyperlink>
      <w:r>
        <w:rPr>
          <w:lang w:val="es_ES" w:bidi="es_ES"/>
        </w:rPr>
        <w:t xml:space="preserve">; </w:t>
      </w:r>
      <w:hyperlink r:id="rId148">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2">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3">
        <w:r>
          <w:rPr>
            <w:lang w:val="es_ES" w:bidi="es_ES"/>
          </w:rPr>
          <w:rPr>
            <w:color w:val="0000EE"/>
            <w:u w:val="single"/>
          </w:rPr>
          <w:t>Ex 3.8</w:t>
        </w:r>
      </w:hyperlink>
      <w:r>
        <w:rPr>
          <w:lang w:val="es_ES" w:bidi="es_ES"/>
        </w:rPr>
        <w:t xml:space="preserve">, </w:t>
      </w:r>
      <w:hyperlink r:id="rId21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5">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6">
        <w:r>
          <w:rPr>
            <w:lang w:val="es_ES" w:bidi="es_ES"/>
          </w:rPr>
          <w:rPr>
            <w:color w:val="0000EE"/>
            <w:u w:val="single"/>
          </w:rPr>
          <w:t>Mateo 22.34–39</w:t>
        </w:r>
      </w:hyperlink>
      <w:r>
        <w:rPr>
          <w:lang w:val="es_ES" w:bidi="es_ES"/>
        </w:rPr>
        <w:t xml:space="preserve">; </w:t>
      </w:r>
      <w:hyperlink r:id="rId217">
        <w:r>
          <w:rPr>
            <w:lang w:val="es_ES" w:bidi="es_ES"/>
          </w:rPr>
          <w:rPr>
            <w:color w:val="0000EE"/>
            <w:u w:val="single"/>
          </w:rPr>
          <w:t>Marcos 12.28–31</w:t>
        </w:r>
      </w:hyperlink>
      <w:r>
        <w:rPr>
          <w:lang w:val="es_ES" w:bidi="es_ES"/>
        </w:rPr>
        <w:t xml:space="preserve">; </w:t>
      </w:r>
      <w:hyperlink r:id="rId218">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9">
        <w:r>
          <w:rPr>
            <w:lang w:val="es_ES" w:bidi="es_ES"/>
          </w:rPr>
          <w:rPr>
            <w:color w:val="0000EE"/>
            <w:u w:val="single"/>
          </w:rPr>
          <w:t>Mateo 22.37</w:t>
        </w:r>
      </w:hyperlink>
      <w:r>
        <w:rPr>
          <w:lang w:val="es_ES" w:bidi="es_ES"/>
        </w:rPr>
        <w:t xml:space="preserve">; </w:t>
      </w:r>
      <w:hyperlink r:id="rId220">
        <w:r>
          <w:rPr>
            <w:lang w:val="es_ES" w:bidi="es_ES"/>
          </w:rPr>
          <w:rPr>
            <w:color w:val="0000EE"/>
            <w:u w:val="single"/>
          </w:rPr>
          <w:t>Marcos 12.30</w:t>
        </w:r>
      </w:hyperlink>
      <w:r>
        <w:rPr>
          <w:lang w:val="es_ES" w:bidi="es_ES"/>
        </w:rPr>
        <w:t xml:space="preserve">; </w:t>
      </w:r>
      <w:hyperlink r:id="rId221">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2">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3">
        <w:r>
          <w:rPr>
            <w:lang w:val="es_ES" w:bidi="es_ES"/>
          </w:rPr>
          <w:rPr>
            <w:color w:val="0000EE"/>
            <w:u w:val="single"/>
          </w:rPr>
          <w:t>11.18</w:t>
        </w:r>
      </w:hyperlink>
      <w:r>
        <w:rPr>
          <w:lang w:val="es_ES" w:bidi="es_ES"/>
        </w:rPr>
        <w:t xml:space="preserve">; </w:t>
      </w:r>
      <w:hyperlink r:id="rId224">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5">
        <w:r>
          <w:rPr>
            <w:lang w:val="es_ES" w:bidi="es_ES"/>
          </w:rPr>
          <w:rPr>
            <w:color w:val="0000EE"/>
            <w:u w:val="single"/>
          </w:rPr>
          <w:t>Mateo 4.10</w:t>
        </w:r>
      </w:hyperlink>
      <w:r>
        <w:rPr>
          <w:lang w:val="es_ES" w:bidi="es_ES"/>
        </w:rPr>
        <w:t xml:space="preserve">; </w:t>
      </w:r>
      <w:hyperlink r:id="rId226">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7">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8">
        <w:r>
          <w:rPr>
            <w:lang w:val="es_ES" w:bidi="es_ES"/>
          </w:rPr>
          <w:rPr>
            <w:color w:val="0000EE"/>
            <w:u w:val="single"/>
          </w:rPr>
          <w:t>Mateo 4.7</w:t>
        </w:r>
      </w:hyperlink>
      <w:r>
        <w:rPr>
          <w:lang w:val="es_ES" w:bidi="es_ES"/>
        </w:rPr>
        <w:t xml:space="preserve">; </w:t>
      </w:r>
      <w:hyperlink r:id="rId229">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30">
        <w:r>
          <w:rPr>
            <w:lang w:val="es_ES" w:bidi="es_ES"/>
          </w:rPr>
          <w:rPr>
            <w:color w:val="0000EE"/>
            <w:u w:val="single"/>
          </w:rPr>
          <w:t>Ex 7–12</w:t>
        </w:r>
      </w:hyperlink>
      <w:r>
        <w:rPr>
          <w:lang w:val="es_ES" w:bidi="es_ES"/>
        </w:rPr>
        <w:t xml:space="preserve">; ver también </w:t>
      </w:r>
      <w:hyperlink r:id="rId231">
        <w:r>
          <w:rPr>
            <w:lang w:val="es_ES" w:bidi="es_ES"/>
          </w:rPr>
          <w:rPr>
            <w:color w:val="0000EE"/>
            <w:u w:val="single"/>
          </w:rPr>
          <w:t>Ex 3.20</w:t>
        </w:r>
      </w:hyperlink>
      <w:r>
        <w:rPr>
          <w:lang w:val="es_ES" w:bidi="es_ES"/>
        </w:rPr>
        <w:t xml:space="preserve">; </w:t>
      </w:r>
      <w:hyperlink r:id="rId232">
        <w:r>
          <w:rPr>
            <w:lang w:val="es_ES" w:bidi="es_ES"/>
          </w:rPr>
          <w:rPr>
            <w:color w:val="0000EE"/>
            <w:u w:val="single"/>
          </w:rPr>
          <w:t>4.5</w:t>
        </w:r>
      </w:hyperlink>
      <w:r>
        <w:rPr>
          <w:lang w:val="es_ES" w:bidi="es_ES"/>
        </w:rPr>
        <w:t xml:space="preserve">; </w:t>
      </w:r>
      <w:hyperlink r:id="rId233">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4">
        <w:r>
          <w:rPr>
            <w:lang w:val="es_ES" w:bidi="es_ES"/>
          </w:rPr>
          <w:rPr>
            <w:color w:val="0000EE"/>
            <w:u w:val="single"/>
          </w:rPr>
          <w:t>24.13</w:t>
        </w:r>
      </w:hyperlink>
      <w:r>
        <w:rPr>
          <w:lang w:val="es_ES" w:bidi="es_ES"/>
        </w:rPr>
        <w:t xml:space="preserve">; </w:t>
      </w:r>
      <w:hyperlink r:id="rId235">
        <w:r>
          <w:rPr>
            <w:lang w:val="es_ES" w:bidi="es_ES"/>
          </w:rPr>
          <w:rPr>
            <w:color w:val="0000EE"/>
            <w:u w:val="single"/>
          </w:rPr>
          <w:t>Hab 2.4</w:t>
        </w:r>
      </w:hyperlink>
      <w:r>
        <w:rPr>
          <w:lang w:val="es_ES" w:bidi="es_ES"/>
        </w:rPr>
        <w:t xml:space="preserve">; </w:t>
      </w:r>
      <w:hyperlink r:id="rId236">
        <w:r>
          <w:rPr>
            <w:lang w:val="es_ES" w:bidi="es_ES"/>
          </w:rPr>
          <w:rPr>
            <w:color w:val="0000EE"/>
            <w:u w:val="single"/>
          </w:rPr>
          <w:t>Ro 1.17</w:t>
        </w:r>
      </w:hyperlink>
      <w:r>
        <w:rPr>
          <w:lang w:val="es_ES" w:bidi="es_ES"/>
        </w:rPr>
        <w:t xml:space="preserve">; </w:t>
      </w:r>
      <w:hyperlink r:id="rId237">
        <w:r>
          <w:rPr>
            <w:lang w:val="es_ES" w:bidi="es_ES"/>
          </w:rPr>
          <w:rPr>
            <w:color w:val="0000EE"/>
            <w:u w:val="single"/>
          </w:rPr>
          <w:t>4.1–5</w:t>
        </w:r>
      </w:hyperlink>
      <w:r>
        <w:rPr>
          <w:lang w:val="es_ES" w:bidi="es_ES"/>
        </w:rPr>
        <w:t xml:space="preserve">; </w:t>
      </w:r>
      <w:hyperlink r:id="rId238">
        <w:r>
          <w:rPr>
            <w:lang w:val="es_ES" w:bidi="es_ES"/>
          </w:rPr>
          <w:rPr>
            <w:color w:val="0000EE"/>
            <w:u w:val="single"/>
          </w:rPr>
          <w:t>Gal 3.6–7</w:t>
        </w:r>
      </w:hyperlink>
      <w:r>
        <w:rPr>
          <w:lang w:val="es_ES" w:bidi="es_ES"/>
        </w:rPr>
        <w:t xml:space="preserve">; ver también </w:t>
      </w:r>
      <w:hyperlink r:id="rId239">
        <w:r>
          <w:rPr>
            <w:lang w:val="es_ES" w:bidi="es_ES"/>
          </w:rPr>
          <w:rPr>
            <w:color w:val="0000EE"/>
            <w:u w:val="single"/>
          </w:rPr>
          <w:t>Gn 15.6</w:t>
        </w:r>
      </w:hyperlink>
      <w:r>
        <w:rPr>
          <w:lang w:val="es_ES" w:bidi="es_ES"/>
        </w:rPr>
        <w:t xml:space="preserve">; </w:t>
      </w:r>
      <w:hyperlink r:id="rId240">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41">
        <w:r>
          <w:rPr>
            <w:lang w:val="es_ES" w:bidi="es_ES"/>
          </w:rPr>
          <w:rPr>
            <w:color w:val="0000EE"/>
            <w:u w:val="single"/>
          </w:rPr>
          <w:t>Gn 10.15</w:t>
        </w:r>
      </w:hyperlink>
      <w:r>
        <w:rPr>
          <w:lang w:val="es_ES" w:bidi="es_ES"/>
        </w:rPr>
        <w:t xml:space="preserve">; </w:t>
      </w:r>
      <w:hyperlink r:id="rId242">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3">
        <w:r>
          <w:rPr>
            <w:lang w:val="es_ES" w:bidi="es_ES"/>
          </w:rPr>
          <w:rPr>
            <w:color w:val="0000EE"/>
            <w:u w:val="single"/>
          </w:rPr>
          <w:t>2 Sam 11.3</w:t>
        </w:r>
      </w:hyperlink>
      <w:r>
        <w:rPr>
          <w:lang w:val="es_ES" w:bidi="es_ES"/>
        </w:rPr>
        <w:t xml:space="preserve">; </w:t>
      </w:r>
      <w:hyperlink r:id="rId244">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5">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6">
        <w:r>
          <w:rPr>
            <w:lang w:val="es_ES" w:bidi="es_ES"/>
          </w:rPr>
          <w:rPr>
            <w:color w:val="0000EE"/>
            <w:u w:val="single"/>
          </w:rPr>
          <w:t>Gn 9.18–27</w:t>
        </w:r>
      </w:hyperlink>
      <w:r>
        <w:rPr>
          <w:lang w:val="es_ES" w:bidi="es_ES"/>
        </w:rPr>
        <w:t>). • Los ferezeos no están listados en la tabla de naciones (</w:t>
      </w:r>
      <w:hyperlink r:id="rId245">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7">
        <w:r>
          <w:rPr>
            <w:lang w:val="es_ES" w:bidi="es_ES"/>
          </w:rPr>
          <w:rPr>
            <w:color w:val="0000EE"/>
            <w:u w:val="single"/>
          </w:rPr>
          <w:t>Jue 1.21</w:t>
        </w:r>
      </w:hyperlink>
      <w:r>
        <w:rPr>
          <w:lang w:val="es_ES" w:bidi="es_ES"/>
        </w:rPr>
        <w:t xml:space="preserve">; </w:t>
      </w:r>
      <w:hyperlink r:id="rId248">
        <w:r>
          <w:rPr>
            <w:lang w:val="es_ES" w:bidi="es_ES"/>
          </w:rPr>
          <w:rPr>
            <w:color w:val="0000EE"/>
            <w:u w:val="single"/>
          </w:rPr>
          <w:t>2 Sam 5.6–8</w:t>
        </w:r>
      </w:hyperlink>
      <w:r>
        <w:rPr>
          <w:lang w:val="es_ES" w:bidi="es_ES"/>
        </w:rPr>
        <w:t>). David compró un terreno a Arauna el jebuseo para construir un altar (</w:t>
      </w:r>
      <w:hyperlink r:id="rId249">
        <w:r>
          <w:rPr>
            <w:lang w:val="es_ES" w:bidi="es_ES"/>
          </w:rPr>
          <w:rPr>
            <w:color w:val="0000EE"/>
            <w:u w:val="single"/>
          </w:rPr>
          <w:t>2 Sam 24.15–25</w:t>
        </w:r>
      </w:hyperlink>
      <w:r>
        <w:rPr>
          <w:lang w:val="es_ES" w:bidi="es_ES"/>
        </w:rPr>
        <w:t>); esta propiedad más tarde se convirtió en el lugar del templo (</w:t>
      </w:r>
      <w:hyperlink r:id="rId250">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51">
        <w:r>
          <w:rPr>
            <w:lang w:val="es_ES" w:bidi="es_ES"/>
          </w:rPr>
          <w:rPr>
            <w:color w:val="0000EE"/>
            <w:u w:val="single"/>
          </w:rPr>
          <w:t>Gn 13.14–17</w:t>
        </w:r>
      </w:hyperlink>
      <w:r>
        <w:rPr>
          <w:lang w:val="es_ES" w:bidi="es_ES"/>
        </w:rPr>
        <w:t xml:space="preserve">; </w:t>
      </w:r>
      <w:hyperlink r:id="rId25">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9">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2">
        <w:r>
          <w:rPr>
            <w:lang w:val="es_ES" w:bidi="es_ES"/>
          </w:rPr>
          <w:rPr>
            <w:color w:val="0000EE"/>
            <w:u w:val="single"/>
          </w:rPr>
          <w:t>7.9</w:t>
        </w:r>
      </w:hyperlink>
      <w:r>
        <w:rPr>
          <w:lang w:val="es_ES" w:bidi="es_ES"/>
        </w:rPr>
        <w:t xml:space="preserve">; </w:t>
      </w:r>
      <w:hyperlink r:id="rId253">
        <w:r>
          <w:rPr>
            <w:lang w:val="es_ES" w:bidi="es_ES"/>
          </w:rPr>
          <w:rPr>
            <w:color w:val="0000EE"/>
            <w:u w:val="single"/>
          </w:rPr>
          <w:t>32.4</w:t>
        </w:r>
      </w:hyperlink>
      <w:r>
        <w:rPr>
          <w:lang w:val="es_ES" w:bidi="es_ES"/>
        </w:rPr>
        <w:t xml:space="preserve">; </w:t>
      </w:r>
      <w:hyperlink r:id="rId254">
        <w:r>
          <w:rPr>
            <w:lang w:val="es_ES" w:bidi="es_ES"/>
          </w:rPr>
          <w:rPr>
            <w:color w:val="0000EE"/>
            <w:u w:val="single"/>
          </w:rPr>
          <w:t>Heb 6.18</w:t>
        </w:r>
      </w:hyperlink>
      <w:r>
        <w:rPr>
          <w:lang w:val="es_ES" w:bidi="es_ES"/>
        </w:rPr>
        <w:t xml:space="preserve">; </w:t>
      </w:r>
      <w:hyperlink r:id="rId255">
        <w:r>
          <w:rPr>
            <w:lang w:val="es_ES" w:bidi="es_ES"/>
          </w:rPr>
          <w:rPr>
            <w:color w:val="0000EE"/>
            <w:u w:val="single"/>
          </w:rPr>
          <w:t>Stg 1.17</w:t>
        </w:r>
      </w:hyperlink>
      <w:r>
        <w:rPr>
          <w:lang w:val="es_ES" w:bidi="es_ES"/>
        </w:rPr>
        <w:t xml:space="preserve">). Él cumplió los requisitos del pacto con Israel jurando cumplir sus términos (ver </w:t>
      </w:r>
      <w:hyperlink r:id="rId256">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7">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8">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9">
        <w:r>
          <w:rPr>
            <w:lang w:val="es_ES" w:bidi="es_ES"/>
          </w:rPr>
          <w:rPr>
            <w:color w:val="0000EE"/>
            <w:u w:val="single"/>
          </w:rPr>
          <w:t>Ex 23.28</w:t>
        </w:r>
      </w:hyperlink>
      <w:r>
        <w:rPr>
          <w:lang w:val="es_ES" w:bidi="es_ES"/>
        </w:rPr>
        <w:t xml:space="preserve">; </w:t>
      </w:r>
      <w:hyperlink r:id="rId260">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61">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2">
        <w:r>
          <w:rPr>
            <w:lang w:val="es_ES" w:bidi="es_ES"/>
          </w:rPr>
          <w:rPr>
            <w:color w:val="0000EE"/>
            <w:u w:val="single"/>
          </w:rPr>
          <w:t>12.31</w:t>
        </w:r>
      </w:hyperlink>
      <w:r>
        <w:rPr>
          <w:lang w:val="es_ES" w:bidi="es_ES"/>
        </w:rPr>
        <w:t xml:space="preserve">; </w:t>
      </w:r>
      <w:hyperlink r:id="rId263">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4">
        <w:r>
          <w:rPr>
            <w:lang w:val="es_ES" w:bidi="es_ES"/>
          </w:rPr>
          <w:rPr>
            <w:color w:val="0000EE"/>
            <w:u w:val="single"/>
          </w:rPr>
          <w:t>Salm 51.6</w:t>
        </w:r>
      </w:hyperlink>
      <w:r>
        <w:rPr>
          <w:lang w:val="es_ES" w:bidi="es_ES"/>
        </w:rPr>
        <w:t xml:space="preserve">; </w:t>
      </w:r>
      <w:hyperlink r:id="rId265">
        <w:r>
          <w:rPr>
            <w:lang w:val="es_ES" w:bidi="es_ES"/>
          </w:rPr>
          <w:rPr>
            <w:color w:val="0000EE"/>
            <w:u w:val="single"/>
          </w:rPr>
          <w:t>139.1</w:t>
        </w:r>
      </w:hyperlink>
      <w:r>
        <w:rPr>
          <w:lang w:val="es_ES" w:bidi="es_ES"/>
        </w:rPr>
        <w:t xml:space="preserve">, </w:t>
      </w:r>
      <w:hyperlink r:id="rId266">
        <w:r>
          <w:rPr>
            <w:lang w:val="es_ES" w:bidi="es_ES"/>
          </w:rPr>
          <w:rPr>
            <w:color w:val="0000EE"/>
            <w:u w:val="single"/>
          </w:rPr>
          <w:t>4</w:t>
        </w:r>
      </w:hyperlink>
      <w:r>
        <w:rPr>
          <w:lang w:val="es_ES" w:bidi="es_ES"/>
        </w:rPr>
        <w:t xml:space="preserve">, </w:t>
      </w:r>
      <w:hyperlink r:id="rId267">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8">
        <w:r>
          <w:rPr>
            <w:lang w:val="es_ES" w:bidi="es_ES"/>
          </w:rPr>
          <w:rPr>
            <w:color w:val="0000EE"/>
            <w:u w:val="single"/>
          </w:rPr>
          <w:t>Salm 139.1–18</w:t>
        </w:r>
      </w:hyperlink>
      <w:r>
        <w:rPr>
          <w:lang w:val="es_ES" w:bidi="es_ES"/>
        </w:rPr>
        <w:t xml:space="preserve">; </w:t>
      </w:r>
      <w:hyperlink r:id="rId269">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70">
        <w:r>
          <w:rPr>
            <w:lang w:val="es_ES" w:bidi="es_ES"/>
          </w:rPr>
          <w:rPr>
            <w:color w:val="0000EE"/>
            <w:u w:val="single"/>
          </w:rPr>
          <w:t>Ex 16.1–30</w:t>
        </w:r>
      </w:hyperlink>
      <w:r>
        <w:rPr>
          <w:lang w:val="es_ES" w:bidi="es_ES"/>
        </w:rPr>
        <w:t xml:space="preserve">; </w:t>
      </w:r>
      <w:hyperlink r:id="rId271">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2">
        <w:r>
          <w:rPr>
            <w:lang w:val="es_ES" w:bidi="es_ES"/>
          </w:rPr>
          <w:rPr>
            <w:color w:val="0000EE"/>
            <w:u w:val="single"/>
          </w:rPr>
          <w:t>Mateo 4.4</w:t>
        </w:r>
      </w:hyperlink>
      <w:r>
        <w:rPr>
          <w:lang w:val="es_ES" w:bidi="es_ES"/>
        </w:rPr>
        <w:t xml:space="preserve">; </w:t>
      </w:r>
      <w:hyperlink r:id="rId273">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4">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5">
        <w:r>
          <w:rPr>
            <w:lang w:val="es_ES" w:bidi="es_ES"/>
          </w:rPr>
          <w:rPr>
            <w:color w:val="0000EE"/>
            <w:u w:val="single"/>
          </w:rPr>
          <w:t>Jos 17.16–18</w:t>
        </w:r>
      </w:hyperlink>
      <w:r>
        <w:rPr>
          <w:lang w:val="es_ES" w:bidi="es_ES"/>
        </w:rPr>
        <w:t xml:space="preserve">; </w:t>
      </w:r>
      <w:hyperlink r:id="rId276">
        <w:r>
          <w:rPr>
            <w:lang w:val="es_ES" w:bidi="es_ES"/>
          </w:rPr>
          <w:rPr>
            <w:color w:val="0000EE"/>
            <w:u w:val="single"/>
          </w:rPr>
          <w:t>1 Re 6.7</w:t>
        </w:r>
      </w:hyperlink>
      <w:r>
        <w:rPr>
          <w:lang w:val="es_ES" w:bidi="es_ES"/>
        </w:rPr>
        <w:t xml:space="preserve">; </w:t>
      </w:r>
      <w:hyperlink r:id="rId277">
        <w:r>
          <w:rPr>
            <w:lang w:val="es_ES" w:bidi="es_ES"/>
          </w:rPr>
          <w:rPr>
            <w:color w:val="0000EE"/>
            <w:u w:val="single"/>
          </w:rPr>
          <w:t>2 Re 6.5</w:t>
        </w:r>
      </w:hyperlink>
      <w:r>
        <w:rPr>
          <w:lang w:val="es_ES" w:bidi="es_ES"/>
        </w:rPr>
        <w:t xml:space="preserve">; </w:t>
      </w:r>
      <w:hyperlink r:id="rId278">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9">
        <w:r>
          <w:rPr>
            <w:lang w:val="es_ES" w:bidi="es_ES"/>
          </w:rPr>
          <w:rPr>
            <w:color w:val="0000EE"/>
            <w:u w:val="single"/>
          </w:rPr>
          <w:t>Ex 17.6</w:t>
        </w:r>
      </w:hyperlink>
      <w:r>
        <w:rPr>
          <w:lang w:val="es_ES" w:bidi="es_ES"/>
        </w:rPr>
        <w:t xml:space="preserve">; </w:t>
      </w:r>
      <w:hyperlink r:id="rId137">
        <w:r>
          <w:rPr>
            <w:lang w:val="es_ES" w:bidi="es_ES"/>
          </w:rPr>
          <w:rPr>
            <w:color w:val="0000EE"/>
            <w:u w:val="single"/>
          </w:rPr>
          <w:t>Num 20.2–13</w:t>
        </w:r>
      </w:hyperlink>
      <w:r>
        <w:rPr>
          <w:lang w:val="es_ES" w:bidi="es_ES"/>
        </w:rPr>
        <w:t xml:space="preserve">; ver también </w:t>
      </w:r>
      <w:hyperlink r:id="rId280">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81">
        <w:r>
          <w:rPr>
            <w:lang w:val="es_ES" w:bidi="es_ES"/>
          </w:rPr>
          <w:rPr>
            <w:color w:val="0000EE"/>
            <w:u w:val="single"/>
          </w:rPr>
          <w:t>Gn 15.1–21</w:t>
        </w:r>
      </w:hyperlink>
      <w:r>
        <w:rPr>
          <w:lang w:val="es_ES" w:bidi="es_ES"/>
        </w:rPr>
        <w:t xml:space="preserve">; </w:t>
      </w:r>
      <w:hyperlink r:id="rId282">
        <w:r>
          <w:rPr>
            <w:lang w:val="es_ES" w:bidi="es_ES"/>
          </w:rPr>
          <w:rPr>
            <w:color w:val="0000EE"/>
            <w:u w:val="single"/>
          </w:rPr>
          <w:t>17.1–21</w:t>
        </w:r>
      </w:hyperlink>
      <w:r>
        <w:rPr>
          <w:lang w:val="es_ES" w:bidi="es_ES"/>
        </w:rPr>
        <w:t>), luego Isaac (</w:t>
      </w:r>
      <w:hyperlink r:id="rId283">
        <w:r>
          <w:rPr>
            <w:lang w:val="es_ES" w:bidi="es_ES"/>
          </w:rPr>
          <w:rPr>
            <w:color w:val="0000EE"/>
            <w:u w:val="single"/>
          </w:rPr>
          <w:t>Gn 26.1–5</w:t>
        </w:r>
      </w:hyperlink>
      <w:r>
        <w:rPr>
          <w:lang w:val="es_ES" w:bidi="es_ES"/>
        </w:rPr>
        <w:t>) y Jacob (</w:t>
      </w:r>
      <w:hyperlink r:id="rId284">
        <w:r>
          <w:rPr>
            <w:lang w:val="es_ES" w:bidi="es_ES"/>
          </w:rPr>
          <w:rPr>
            <w:color w:val="0000EE"/>
            <w:u w:val="single"/>
          </w:rPr>
          <w:t>Gn 28.1–4</w:t>
        </w:r>
      </w:hyperlink>
      <w:r>
        <w:rPr>
          <w:lang w:val="es_ES" w:bidi="es_ES"/>
        </w:rPr>
        <w:t xml:space="preserve">, </w:t>
      </w:r>
      <w:hyperlink r:id="rId285">
        <w:r>
          <w:rPr>
            <w:lang w:val="es_ES" w:bidi="es_ES"/>
          </w:rPr>
          <w:rPr>
            <w:color w:val="0000EE"/>
            <w:u w:val="single"/>
          </w:rPr>
          <w:t>13–15</w:t>
        </w:r>
      </w:hyperlink>
      <w:r>
        <w:rPr>
          <w:lang w:val="es_ES" w:bidi="es_ES"/>
        </w:rPr>
        <w:t xml:space="preserve">; </w:t>
      </w:r>
      <w:hyperlink r:id="rId286">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7">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8">
        <w:r>
          <w:rPr>
            <w:lang w:val="es_ES" w:bidi="es_ES"/>
          </w:rPr>
          <w:rPr>
            <w:color w:val="0000EE"/>
            <w:u w:val="single"/>
          </w:rPr>
          <w:t>Num 13.28</w:t>
        </w:r>
      </w:hyperlink>
      <w:r>
        <w:rPr>
          <w:lang w:val="es_ES" w:bidi="es_ES"/>
        </w:rPr>
        <w:t>). Si Israel quisiera tener éxito, Dios debe liderar el camino y luchar la batalla (</w:t>
      </w:r>
      <w:hyperlink r:id="rId289">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90">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51">
        <w:r>
          <w:rPr>
            <w:lang w:val="es_ES" w:bidi="es_ES"/>
          </w:rPr>
          <w:rPr>
            <w:color w:val="0000EE"/>
            <w:u w:val="single"/>
          </w:rPr>
          <w:t>Gn 13.14–17</w:t>
        </w:r>
      </w:hyperlink>
      <w:r>
        <w:rPr>
          <w:lang w:val="es_ES" w:bidi="es_ES"/>
        </w:rPr>
        <w:t xml:space="preserve">; </w:t>
      </w:r>
      <w:hyperlink r:id="rId25">
        <w:r>
          <w:rPr>
            <w:lang w:val="es_ES" w:bidi="es_ES"/>
          </w:rPr>
          <w:rPr>
            <w:color w:val="0000EE"/>
            <w:u w:val="single"/>
          </w:rPr>
          <w:t>15.18–21</w:t>
        </w:r>
      </w:hyperlink>
      <w:r>
        <w:rPr>
          <w:lang w:val="es_ES" w:bidi="es_ES"/>
        </w:rPr>
        <w:t xml:space="preserve">; ver </w:t>
      </w:r>
      <w:hyperlink r:id="rId291">
        <w:r>
          <w:rPr>
            <w:lang w:val="es_ES" w:bidi="es_ES"/>
          </w:rPr>
          <w:rPr>
            <w:color w:val="0000EE"/>
            <w:u w:val="single"/>
          </w:rPr>
          <w:t>Deut 1.8</w:t>
        </w:r>
      </w:hyperlink>
      <w:r>
        <w:rPr>
          <w:lang w:val="es_ES" w:bidi="es_ES"/>
        </w:rPr>
        <w:t xml:space="preserve">; </w:t>
      </w:r>
      <w:hyperlink r:id="rId292">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3">
        <w:r>
          <w:rPr>
            <w:lang w:val="es_ES" w:bidi="es_ES"/>
          </w:rPr>
          <w:rPr>
            <w:color w:val="0000EE"/>
            <w:u w:val="single"/>
          </w:rPr>
          <w:t>Ex 32.9</w:t>
        </w:r>
      </w:hyperlink>
      <w:r>
        <w:rPr>
          <w:lang w:val="es_ES" w:bidi="es_ES"/>
        </w:rPr>
        <w:t xml:space="preserve">; </w:t>
      </w:r>
      <w:hyperlink r:id="rId294">
        <w:r>
          <w:rPr>
            <w:lang w:val="es_ES" w:bidi="es_ES"/>
          </w:rPr>
          <w:rPr>
            <w:color w:val="0000EE"/>
            <w:u w:val="single"/>
          </w:rPr>
          <w:t>33.3</w:t>
        </w:r>
      </w:hyperlink>
      <w:r>
        <w:rPr>
          <w:lang w:val="es_ES" w:bidi="es_ES"/>
        </w:rPr>
        <w:t xml:space="preserve">, </w:t>
      </w:r>
      <w:hyperlink r:id="rId295">
        <w:r>
          <w:rPr>
            <w:lang w:val="es_ES" w:bidi="es_ES"/>
          </w:rPr>
          <w:rPr>
            <w:color w:val="0000EE"/>
            <w:u w:val="single"/>
          </w:rPr>
          <w:t>5</w:t>
        </w:r>
      </w:hyperlink>
      <w:r>
        <w:rPr>
          <w:lang w:val="es_ES" w:bidi="es_ES"/>
        </w:rPr>
        <w:t xml:space="preserve">; </w:t>
      </w:r>
      <w:hyperlink r:id="rId296">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7">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8">
        <w:r>
          <w:rPr>
            <w:lang w:val="es_ES" w:bidi="es_ES"/>
          </w:rPr>
          <w:rPr>
            <w:color w:val="0000EE"/>
            <w:u w:val="single"/>
          </w:rPr>
          <w:t>Ex 34.28</w:t>
        </w:r>
      </w:hyperlink>
      <w:r>
        <w:rPr>
          <w:lang w:val="es_ES" w:bidi="es_ES"/>
        </w:rPr>
        <w:t>). El ayuno de Moisés fue como el ayuno de Jesús (</w:t>
      </w:r>
      <w:hyperlink r:id="rId299">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300">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9">
        <w:r>
          <w:rPr>
            <w:lang w:val="es_ES" w:bidi="es_ES"/>
          </w:rPr>
          <w:rPr>
            <w:color w:val="0000EE"/>
            <w:u w:val="single"/>
          </w:rPr>
          <w:t>Ex 31.18</w:t>
        </w:r>
      </w:hyperlink>
      <w:r>
        <w:rPr>
          <w:lang w:val="es_ES" w:bidi="es_ES"/>
        </w:rPr>
        <w:t xml:space="preserve">; </w:t>
      </w:r>
      <w:hyperlink r:id="rId301">
        <w:r>
          <w:rPr>
            <w:lang w:val="es_ES" w:bidi="es_ES"/>
          </w:rPr>
          <w:rPr>
            <w:color w:val="0000EE"/>
            <w:u w:val="single"/>
          </w:rPr>
          <w:t>32.15–16</w:t>
        </w:r>
      </w:hyperlink>
      <w:r>
        <w:rPr>
          <w:lang w:val="es_ES" w:bidi="es_ES"/>
        </w:rPr>
        <w:t xml:space="preserve">; </w:t>
      </w:r>
      <w:hyperlink r:id="rId302">
        <w:r>
          <w:rPr>
            <w:lang w:val="es_ES" w:bidi="es_ES"/>
          </w:rPr>
          <w:rPr>
            <w:color w:val="0000EE"/>
            <w:u w:val="single"/>
          </w:rPr>
          <w:t>34.1</w:t>
        </w:r>
      </w:hyperlink>
      <w:r>
        <w:rPr>
          <w:lang w:val="es_ES" w:bidi="es_ES"/>
        </w:rPr>
        <w:t xml:space="preserve">, </w:t>
      </w:r>
      <w:hyperlink r:id="rId298">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3">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4">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5">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6">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7">
        <w:r>
          <w:rPr>
            <w:lang w:val="es_ES" w:bidi="es_ES"/>
          </w:rPr>
          <w:rPr>
            <w:color w:val="0000EE"/>
            <w:u w:val="single"/>
          </w:rPr>
          <w:t>Ex 25.10</w:t>
        </w:r>
      </w:hyperlink>
      <w:r>
        <w:rPr>
          <w:lang w:val="es_ES" w:bidi="es_ES"/>
        </w:rPr>
        <w:t>). Más tarde, una vasija de maná y la vara florecida de Aarón también fueron colocadas en el arca (</w:t>
      </w:r>
      <w:hyperlink r:id="rId308">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9">
        <w:r>
          <w:rPr>
            <w:lang w:val="es_ES" w:bidi="es_ES"/>
          </w:rPr>
          <w:rPr>
            <w:color w:val="0000EE"/>
            <w:u w:val="single"/>
          </w:rPr>
          <w:t>Gn 17.9–14</w:t>
        </w:r>
      </w:hyperlink>
      <w:r>
        <w:rPr>
          <w:lang w:val="es_ES" w:bidi="es_ES"/>
        </w:rPr>
        <w:t xml:space="preserve">; </w:t>
      </w:r>
      <w:hyperlink r:id="rId310">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11">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2">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3">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4">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9">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5">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6">
        <w:r>
          <w:rPr>
            <w:lang w:val="es_ES" w:bidi="es_ES"/>
          </w:rPr>
          <w:rPr>
            <w:color w:val="0000EE"/>
            <w:u w:val="single"/>
          </w:rPr>
          <w:t>Gn 13.17</w:t>
        </w:r>
      </w:hyperlink>
      <w:r>
        <w:rPr>
          <w:lang w:val="es_ES" w:bidi="es_ES"/>
        </w:rPr>
        <w:t xml:space="preserve">; </w:t>
      </w:r>
      <w:hyperlink r:id="rId317">
        <w:r>
          <w:rPr>
            <w:lang w:val="es_ES" w:bidi="es_ES"/>
          </w:rPr>
          <w:rPr>
            <w:color w:val="0000EE"/>
            <w:u w:val="single"/>
          </w:rPr>
          <w:t>Jos 1.3</w:t>
        </w:r>
      </w:hyperlink>
      <w:r>
        <w:rPr>
          <w:lang w:val="es_ES" w:bidi="es_ES"/>
        </w:rPr>
        <w:t xml:space="preserve">; </w:t>
      </w:r>
      <w:hyperlink r:id="rId31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5">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9">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20">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21">
        <w:r>
          <w:rPr>
            <w:lang w:val="es_ES" w:bidi="es_ES"/>
          </w:rPr>
          <w:rPr>
            <w:color w:val="0000EE"/>
            <w:u w:val="single"/>
          </w:rPr>
          <w:t>Gn 12.6</w:t>
        </w:r>
      </w:hyperlink>
      <w:r>
        <w:rPr>
          <w:lang w:val="es_ES" w:bidi="es_ES"/>
        </w:rPr>
        <w:t>) y donde Jacob más tarde enterró los ídolos de Labán (</w:t>
      </w:r>
      <w:hyperlink r:id="rId322">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9">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3">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4">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5">
        <w:r>
          <w:rPr>
            <w:lang w:val="es_ES" w:bidi="es_ES"/>
          </w:rPr>
          <w:rPr>
            <w:color w:val="0000EE"/>
            <w:u w:val="single"/>
          </w:rPr>
          <w:t>Ex 20.24–26</w:t>
        </w:r>
      </w:hyperlink>
      <w:r>
        <w:rPr>
          <w:lang w:val="es_ES" w:bidi="es_ES"/>
        </w:rPr>
        <w:t xml:space="preserve">; </w:t>
      </w:r>
      <w:hyperlink r:id="rId326">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7">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8">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9">
        <w:r>
          <w:rPr>
            <w:lang w:val="es_ES" w:bidi="es_ES"/>
          </w:rPr>
          <w:rPr>
            <w:color w:val="0000EE"/>
            <w:u w:val="single"/>
          </w:rPr>
          <w:t>Gn 4.10–11</w:t>
        </w:r>
      </w:hyperlink>
      <w:r>
        <w:rPr>
          <w:lang w:val="es_ES" w:bidi="es_ES"/>
        </w:rPr>
        <w:t xml:space="preserve">; </w:t>
      </w:r>
      <w:hyperlink r:id="rId330">
        <w:r>
          <w:rPr>
            <w:lang w:val="es_ES" w:bidi="es_ES"/>
          </w:rPr>
          <w:rPr>
            <w:color w:val="0000EE"/>
            <w:u w:val="single"/>
          </w:rPr>
          <w:t>9.4–6</w:t>
        </w:r>
      </w:hyperlink>
      <w:r>
        <w:rPr>
          <w:lang w:val="es_ES" w:bidi="es_ES"/>
        </w:rPr>
        <w:t xml:space="preserve">; </w:t>
      </w:r>
      <w:hyperlink r:id="rId331">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30">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2">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3">
        <w:r>
          <w:rPr>
            <w:lang w:val="es_ES" w:bidi="es_ES"/>
          </w:rPr>
          <w:rPr>
            <w:color w:val="0000EE"/>
            <w:u w:val="single"/>
          </w:rPr>
          <w:t>Deut 12.23–25</w:t>
        </w:r>
      </w:hyperlink>
      <w:r>
        <w:rPr>
          <w:lang w:val="es_ES" w:bidi="es_ES"/>
        </w:rPr>
        <w:t xml:space="preserve">; cf. </w:t>
      </w:r>
      <w:hyperlink r:id="rId334">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31">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5">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6">
        <w:r>
          <w:rPr>
            <w:lang w:val="es_ES" w:bidi="es_ES"/>
          </w:rPr>
          <w:rPr>
            <w:color w:val="0000EE"/>
            <w:u w:val="single"/>
          </w:rPr>
          <w:t>Lev 18.21</w:t>
        </w:r>
      </w:hyperlink>
      <w:r>
        <w:rPr>
          <w:lang w:val="es_ES" w:bidi="es_ES"/>
        </w:rPr>
        <w:t xml:space="preserve">; </w:t>
      </w:r>
      <w:hyperlink r:id="rId337">
        <w:r>
          <w:rPr>
            <w:lang w:val="es_ES" w:bidi="es_ES"/>
          </w:rPr>
          <w:rPr>
            <w:color w:val="0000EE"/>
            <w:u w:val="single"/>
          </w:rPr>
          <w:t>20.2</w:t>
        </w:r>
      </w:hyperlink>
      <w:r>
        <w:rPr>
          <w:lang w:val="es_ES" w:bidi="es_ES"/>
        </w:rPr>
        <w:t xml:space="preserve">; </w:t>
      </w:r>
      <w:hyperlink r:id="rId338">
        <w:r>
          <w:rPr>
            <w:lang w:val="es_ES" w:bidi="es_ES"/>
          </w:rPr>
          <w:rPr>
            <w:color w:val="0000EE"/>
            <w:u w:val="single"/>
          </w:rPr>
          <w:t>2 Re 23.10</w:t>
        </w:r>
      </w:hyperlink>
      <w:r>
        <w:rPr>
          <w:lang w:val="es_ES" w:bidi="es_ES"/>
        </w:rPr>
        <w:t xml:space="preserve">; </w:t>
      </w:r>
      <w:hyperlink r:id="rId339">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8">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40">
        <w:r>
          <w:rPr>
            <w:lang w:val="es_ES" w:bidi="es_ES"/>
          </w:rPr>
          <w:rPr>
            <w:color w:val="0000EE"/>
            <w:u w:val="single"/>
          </w:rPr>
          <w:t>Ex 7.11</w:t>
        </w:r>
      </w:hyperlink>
      <w:r>
        <w:rPr>
          <w:lang w:val="es_ES" w:bidi="es_ES"/>
        </w:rPr>
        <w:t xml:space="preserve">, </w:t>
      </w:r>
      <w:hyperlink r:id="rId106">
        <w:r>
          <w:rPr>
            <w:lang w:val="es_ES" w:bidi="es_ES"/>
          </w:rPr>
          <w:rPr>
            <w:color w:val="0000EE"/>
            <w:u w:val="single"/>
          </w:rPr>
          <w:t>22</w:t>
        </w:r>
      </w:hyperlink>
      <w:r>
        <w:rPr>
          <w:lang w:val="es_ES" w:bidi="es_ES"/>
        </w:rPr>
        <w:t xml:space="preserve">; </w:t>
      </w:r>
      <w:hyperlink r:id="rId341">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2">
        <w:r>
          <w:rPr>
            <w:lang w:val="es_ES" w:bidi="es_ES"/>
          </w:rPr>
          <w:rPr>
            <w:color w:val="0000EE"/>
            <w:u w:val="single"/>
          </w:rPr>
          <w:t>17.12</w:t>
        </w:r>
      </w:hyperlink>
      <w:r>
        <w:rPr>
          <w:lang w:val="es_ES" w:bidi="es_ES"/>
        </w:rPr>
        <w:t xml:space="preserve">; </w:t>
      </w:r>
      <w:hyperlink r:id="rId343">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4">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5">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6">
        <w:r>
          <w:rPr>
            <w:lang w:val="es_ES" w:bidi="es_ES"/>
          </w:rPr>
          <w:rPr>
            <w:color w:val="0000EE"/>
            <w:u w:val="single"/>
          </w:rPr>
          <w:t>Prov 6.12</w:t>
        </w:r>
      </w:hyperlink>
      <w:r>
        <w:rPr>
          <w:lang w:val="es_ES" w:bidi="es_ES"/>
        </w:rPr>
        <w:t xml:space="preserve">; </w:t>
      </w:r>
      <w:hyperlink r:id="rId347">
        <w:r>
          <w:rPr>
            <w:lang w:val="es_ES" w:bidi="es_ES"/>
          </w:rPr>
          <w:rPr>
            <w:color w:val="0000EE"/>
            <w:u w:val="single"/>
          </w:rPr>
          <w:t>16.27</w:t>
        </w:r>
      </w:hyperlink>
      <w:r>
        <w:rPr>
          <w:lang w:val="es_ES" w:bidi="es_ES"/>
        </w:rPr>
        <w:t xml:space="preserve">; </w:t>
      </w:r>
      <w:hyperlink r:id="rId348">
        <w:r>
          <w:rPr>
            <w:lang w:val="es_ES" w:bidi="es_ES"/>
          </w:rPr>
          <w:rPr>
            <w:color w:val="0000EE"/>
            <w:u w:val="single"/>
          </w:rPr>
          <w:t>19.28</w:t>
        </w:r>
      </w:hyperlink>
      <w:r>
        <w:rPr>
          <w:lang w:val="es_ES" w:bidi="es_ES"/>
        </w:rPr>
        <w:t xml:space="preserve">; </w:t>
      </w:r>
      <w:hyperlink r:id="rId349">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50">
        <w:r>
          <w:rPr>
            <w:lang w:val="es_ES" w:bidi="es_ES"/>
          </w:rPr>
          <w:rPr>
            <w:color w:val="0000EE"/>
            <w:u w:val="single"/>
          </w:rPr>
          <w:t>2.34</w:t>
        </w:r>
      </w:hyperlink>
      <w:r>
        <w:rPr>
          <w:lang w:val="es_ES" w:bidi="es_ES"/>
        </w:rPr>
        <w:t xml:space="preserve">; </w:t>
      </w:r>
      <w:hyperlink r:id="rId113">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51">
        <w:r>
          <w:rPr>
            <w:lang w:val="es_ES" w:bidi="es_ES"/>
          </w:rPr>
          <w:rPr>
            <w:color w:val="0000EE"/>
            <w:u w:val="single"/>
          </w:rPr>
          <w:t>1 Re 18.28</w:t>
        </w:r>
      </w:hyperlink>
      <w:r>
        <w:rPr>
          <w:lang w:val="es_ES" w:bidi="es_ES"/>
        </w:rPr>
        <w:t xml:space="preserve">; </w:t>
      </w:r>
      <w:hyperlink r:id="rId352">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3">
        <w:r>
          <w:rPr>
            <w:lang w:val="es_ES" w:bidi="es_ES"/>
          </w:rPr>
          <w:rPr>
            <w:color w:val="0000EE"/>
            <w:u w:val="single"/>
          </w:rPr>
          <w:t>Lev 19.27–28</w:t>
        </w:r>
      </w:hyperlink>
      <w:r>
        <w:rPr>
          <w:lang w:val="es_ES" w:bidi="es_ES"/>
        </w:rPr>
        <w:t xml:space="preserve">; </w:t>
      </w:r>
      <w:hyperlink r:id="rId354">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5">
        <w:r>
          <w:rPr>
            <w:lang w:val="es_ES" w:bidi="es_ES"/>
          </w:rPr>
          <w:rPr>
            <w:color w:val="0000EE"/>
            <w:u w:val="single"/>
          </w:rPr>
          <w:t>14.4–5</w:t>
        </w:r>
      </w:hyperlink>
      <w:r>
        <w:rPr>
          <w:lang w:val="es_ES" w:bidi="es_ES"/>
        </w:rPr>
        <w:t xml:space="preserve"> de aquellos enumerados en </w:t>
      </w:r>
      <w:hyperlink r:id="rId356">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7">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3">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8">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9">
        <w:r>
          <w:rPr>
            <w:lang w:val="es_ES" w:bidi="es_ES"/>
          </w:rPr>
          <w:rPr>
            <w:color w:val="0000EE"/>
            <w:u w:val="single"/>
          </w:rPr>
          <w:t>Gn 14.20</w:t>
        </w:r>
      </w:hyperlink>
      <w:r>
        <w:rPr>
          <w:lang w:val="es_ES" w:bidi="es_ES"/>
        </w:rPr>
        <w:t xml:space="preserve">; </w:t>
      </w:r>
      <w:hyperlink r:id="rId360">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61">
        <w:r>
          <w:rPr>
            <w:lang w:val="es_ES" w:bidi="es_ES"/>
          </w:rPr>
          <w:rPr>
            <w:color w:val="0000EE"/>
            <w:u w:val="single"/>
          </w:rPr>
          <w:t>12.5</w:t>
        </w:r>
      </w:hyperlink>
      <w:r>
        <w:rPr>
          <w:lang w:val="es_ES" w:bidi="es_ES"/>
        </w:rPr>
        <w:t xml:space="preserve">, </w:t>
      </w:r>
      <w:hyperlink r:id="rId36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3">
        <w:r>
          <w:rPr>
            <w:lang w:val="es_ES" w:bidi="es_ES"/>
          </w:rPr>
          <w:rPr>
            <w:color w:val="0000EE"/>
            <w:u w:val="single"/>
          </w:rPr>
          <w:t>Gn 14.18</w:t>
        </w:r>
      </w:hyperlink>
      <w:r>
        <w:rPr>
          <w:lang w:val="es_ES" w:bidi="es_ES"/>
        </w:rPr>
        <w:t xml:space="preserve">; </w:t>
      </w:r>
      <w:hyperlink r:id="rId364">
        <w:r>
          <w:rPr>
            <w:lang w:val="es_ES" w:bidi="es_ES"/>
          </w:rPr>
          <w:rPr>
            <w:color w:val="0000EE"/>
            <w:u w:val="single"/>
          </w:rPr>
          <w:t>35.14</w:t>
        </w:r>
      </w:hyperlink>
      <w:r>
        <w:rPr>
          <w:lang w:val="es_ES" w:bidi="es_ES"/>
        </w:rPr>
        <w:t xml:space="preserve">; </w:t>
      </w:r>
      <w:hyperlink r:id="rId365">
        <w:r>
          <w:rPr>
            <w:lang w:val="es_ES" w:bidi="es_ES"/>
          </w:rPr>
          <w:rPr>
            <w:color w:val="0000EE"/>
            <w:u w:val="single"/>
          </w:rPr>
          <w:t>Ex 29.40–41</w:t>
        </w:r>
      </w:hyperlink>
      <w:r>
        <w:rPr>
          <w:lang w:val="es_ES" w:bidi="es_ES"/>
        </w:rPr>
        <w:t xml:space="preserve">; </w:t>
      </w:r>
      <w:hyperlink r:id="rId366">
        <w:r>
          <w:rPr>
            <w:lang w:val="es_ES" w:bidi="es_ES"/>
          </w:rPr>
          <w:rPr>
            <w:color w:val="0000EE"/>
            <w:u w:val="single"/>
          </w:rPr>
          <w:t>Mat 26.27</w:t>
        </w:r>
      </w:hyperlink>
      <w:r>
        <w:rPr>
          <w:lang w:val="es_ES" w:bidi="es_ES"/>
        </w:rPr>
        <w:t>) y en celebraciones; significaban la bendición de Dios (</w:t>
      </w:r>
      <w:hyperlink r:id="rId367">
        <w:r>
          <w:rPr>
            <w:lang w:val="es_ES" w:bidi="es_ES"/>
          </w:rPr>
          <w:rPr>
            <w:color w:val="0000EE"/>
            <w:u w:val="single"/>
          </w:rPr>
          <w:t>Gn 27.25</w:t>
        </w:r>
      </w:hyperlink>
      <w:r>
        <w:rPr>
          <w:lang w:val="es_ES" w:bidi="es_ES"/>
        </w:rPr>
        <w:t xml:space="preserve">, </w:t>
      </w:r>
      <w:hyperlink r:id="rId368">
        <w:r>
          <w:rPr>
            <w:lang w:val="es_ES" w:bidi="es_ES"/>
          </w:rPr>
          <w:rPr>
            <w:color w:val="0000EE"/>
            <w:u w:val="single"/>
          </w:rPr>
          <w:t>28</w:t>
        </w:r>
      </w:hyperlink>
      <w:r>
        <w:rPr>
          <w:lang w:val="es_ES" w:bidi="es_ES"/>
        </w:rPr>
        <w:t xml:space="preserve">; </w:t>
      </w:r>
      <w:hyperlink r:id="rId369">
        <w:r>
          <w:rPr>
            <w:lang w:val="es_ES" w:bidi="es_ES"/>
          </w:rPr>
          <w:rPr>
            <w:color w:val="0000EE"/>
            <w:u w:val="single"/>
          </w:rPr>
          <w:t>49.11</w:t>
        </w:r>
      </w:hyperlink>
      <w:r>
        <w:rPr>
          <w:lang w:val="es_ES" w:bidi="es_ES"/>
        </w:rPr>
        <w:t xml:space="preserve">; </w:t>
      </w:r>
      <w:hyperlink r:id="rId370">
        <w:r>
          <w:rPr>
            <w:lang w:val="es_ES" w:bidi="es_ES"/>
          </w:rPr>
          <w:rPr>
            <w:color w:val="0000EE"/>
            <w:u w:val="single"/>
          </w:rPr>
          <w:t>1 Cron 12.40</w:t>
        </w:r>
      </w:hyperlink>
      <w:r>
        <w:rPr>
          <w:lang w:val="es_ES" w:bidi="es_ES"/>
        </w:rPr>
        <w:t xml:space="preserve">; </w:t>
      </w:r>
      <w:hyperlink r:id="rId371">
        <w:r>
          <w:rPr>
            <w:lang w:val="es_ES" w:bidi="es_ES"/>
          </w:rPr>
          <w:rPr>
            <w:color w:val="0000EE"/>
            <w:u w:val="single"/>
          </w:rPr>
          <w:t>Salm 104.15</w:t>
        </w:r>
      </w:hyperlink>
      <w:r>
        <w:rPr>
          <w:lang w:val="es_ES" w:bidi="es_ES"/>
        </w:rPr>
        <w:t xml:space="preserve">; </w:t>
      </w:r>
      <w:hyperlink r:id="rId372">
        <w:r>
          <w:rPr>
            <w:lang w:val="es_ES" w:bidi="es_ES"/>
          </w:rPr>
          <w:rPr>
            <w:color w:val="0000EE"/>
            <w:u w:val="single"/>
          </w:rPr>
          <w:t>Cant 4.10</w:t>
        </w:r>
      </w:hyperlink>
      <w:r>
        <w:rPr>
          <w:lang w:val="es_ES" w:bidi="es_ES"/>
        </w:rPr>
        <w:t xml:space="preserve">; </w:t>
      </w:r>
      <w:hyperlink r:id="rId373">
        <w:r>
          <w:rPr>
            <w:lang w:val="es_ES" w:bidi="es_ES"/>
          </w:rPr>
          <w:rPr>
            <w:color w:val="0000EE"/>
            <w:u w:val="single"/>
          </w:rPr>
          <w:t>5.1</w:t>
        </w:r>
      </w:hyperlink>
      <w:r>
        <w:rPr>
          <w:lang w:val="es_ES" w:bidi="es_ES"/>
        </w:rPr>
        <w:t xml:space="preserve">; </w:t>
      </w:r>
      <w:hyperlink r:id="rId374">
        <w:r>
          <w:rPr>
            <w:lang w:val="es_ES" w:bidi="es_ES"/>
          </w:rPr>
          <w:rPr>
            <w:color w:val="0000EE"/>
            <w:u w:val="single"/>
          </w:rPr>
          <w:t>Is 25.6</w:t>
        </w:r>
      </w:hyperlink>
      <w:r>
        <w:rPr>
          <w:lang w:val="es_ES" w:bidi="es_ES"/>
        </w:rPr>
        <w:t xml:space="preserve">; </w:t>
      </w:r>
      <w:hyperlink r:id="rId375">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6">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7">
        <w:r>
          <w:rPr>
            <w:lang w:val="es_ES" w:bidi="es_ES"/>
          </w:rPr>
          <w:rPr>
            <w:color w:val="0000EE"/>
            <w:u w:val="single"/>
          </w:rPr>
          <w:t>15.20</w:t>
        </w:r>
      </w:hyperlink>
      <w:r>
        <w:rPr>
          <w:lang w:val="es_ES" w:bidi="es_ES"/>
        </w:rPr>
        <w:t xml:space="preserve">; </w:t>
      </w:r>
      <w:hyperlink r:id="rId378">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9">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80">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81">
        <w:r>
          <w:rPr>
            <w:lang w:val="es_ES" w:bidi="es_ES"/>
          </w:rPr>
          <w:rPr>
            <w:color w:val="0000EE"/>
            <w:u w:val="single"/>
          </w:rPr>
          <w:t>Gn 12.2–3</w:t>
        </w:r>
      </w:hyperlink>
      <w:r>
        <w:rPr>
          <w:lang w:val="es_ES" w:bidi="es_ES"/>
        </w:rPr>
        <w:t xml:space="preserve">; </w:t>
      </w:r>
      <w:hyperlink r:id="rId382">
        <w:r>
          <w:rPr>
            <w:lang w:val="es_ES" w:bidi="es_ES"/>
          </w:rPr>
          <w:rPr>
            <w:color w:val="0000EE"/>
            <w:u w:val="single"/>
          </w:rPr>
          <w:t>17.4–6</w:t>
        </w:r>
      </w:hyperlink>
      <w:r>
        <w:rPr>
          <w:lang w:val="es_ES" w:bidi="es_ES"/>
        </w:rPr>
        <w:t xml:space="preserve">; </w:t>
      </w:r>
      <w:hyperlink r:id="rId383">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4">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5">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6">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7">
        <w:r>
          <w:rPr>
            <w:lang w:val="es_ES" w:bidi="es_ES"/>
          </w:rPr>
          <w:rPr>
            <w:color w:val="0000EE"/>
            <w:u w:val="single"/>
          </w:rPr>
          <w:t>Ex 12.12</w:t>
        </w:r>
      </w:hyperlink>
      <w:r>
        <w:rPr>
          <w:lang w:val="es_ES" w:bidi="es_ES"/>
        </w:rPr>
        <w:t xml:space="preserve">, </w:t>
      </w:r>
      <w:hyperlink r:id="rId388">
        <w:r>
          <w:rPr>
            <w:lang w:val="es_ES" w:bidi="es_ES"/>
          </w:rPr>
          <w:rPr>
            <w:color w:val="0000EE"/>
            <w:u w:val="single"/>
          </w:rPr>
          <w:t>29</w:t>
        </w:r>
      </w:hyperlink>
      <w:r>
        <w:rPr>
          <w:lang w:val="es_ES" w:bidi="es_ES"/>
        </w:rPr>
        <w:t xml:space="preserve">; </w:t>
      </w:r>
      <w:hyperlink r:id="rId389">
        <w:r>
          <w:rPr>
            <w:lang w:val="es_ES" w:bidi="es_ES"/>
          </w:rPr>
          <w:rPr>
            <w:color w:val="0000EE"/>
            <w:u w:val="single"/>
          </w:rPr>
          <w:t>13.2</w:t>
        </w:r>
      </w:hyperlink>
      <w:r>
        <w:rPr>
          <w:lang w:val="es_ES" w:bidi="es_ES"/>
        </w:rPr>
        <w:t xml:space="preserve">, </w:t>
      </w:r>
      <w:hyperlink r:id="rId390">
        <w:r>
          <w:rPr>
            <w:lang w:val="es_ES" w:bidi="es_ES"/>
          </w:rPr>
          <w:rPr>
            <w:color w:val="0000EE"/>
            <w:u w:val="single"/>
          </w:rPr>
          <w:t>12</w:t>
        </w:r>
      </w:hyperlink>
      <w:r>
        <w:rPr>
          <w:lang w:val="es_ES" w:bidi="es_ES"/>
        </w:rPr>
        <w:t xml:space="preserve">; </w:t>
      </w:r>
      <w:hyperlink r:id="rId391">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2">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3">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4">
        <w:r>
          <w:rPr>
            <w:lang w:val="es_ES" w:bidi="es_ES"/>
          </w:rPr>
          <w:rPr>
            <w:color w:val="0000EE"/>
            <w:u w:val="single"/>
          </w:rPr>
          <w:t>Ex 11–12</w:t>
        </w:r>
      </w:hyperlink>
      <w:r>
        <w:rPr>
          <w:lang w:val="es_ES" w:bidi="es_ES"/>
        </w:rPr>
        <w:t xml:space="preserve">; </w:t>
      </w:r>
      <w:hyperlink r:id="rId395">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61">
        <w:r>
          <w:rPr>
            <w:lang w:val="es_ES" w:bidi="es_ES"/>
          </w:rPr>
          <w:rPr>
            <w:color w:val="0000EE"/>
            <w:u w:val="single"/>
          </w:rPr>
          <w:t>12.5</w:t>
        </w:r>
      </w:hyperlink>
      <w:r>
        <w:rPr>
          <w:lang w:val="es_ES" w:bidi="es_ES"/>
        </w:rPr>
        <w:t xml:space="preserve">, </w:t>
      </w:r>
      <w:hyperlink r:id="rId36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7">
        <w:r>
          <w:rPr>
            <w:lang w:val="es_ES" w:bidi="es_ES"/>
          </w:rPr>
          <w:rPr>
            <w:color w:val="0000EE"/>
            <w:u w:val="single"/>
          </w:rPr>
          <w:t>Lev 6.14–17</w:t>
        </w:r>
      </w:hyperlink>
      <w:r>
        <w:rPr>
          <w:lang w:val="es_ES" w:bidi="es_ES"/>
        </w:rPr>
        <w:t xml:space="preserve">; </w:t>
      </w:r>
      <w:hyperlink r:id="rId398">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9">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400">
        <w:r>
          <w:rPr>
            <w:lang w:val="es_ES" w:bidi="es_ES"/>
          </w:rPr>
          <w:rPr>
            <w:color w:val="0000EE"/>
            <w:u w:val="single"/>
          </w:rPr>
          <w:t>Ex 34.22</w:t>
        </w:r>
      </w:hyperlink>
      <w:r>
        <w:rPr>
          <w:lang w:val="es_ES" w:bidi="es_ES"/>
        </w:rPr>
        <w:t xml:space="preserve">; </w:t>
      </w:r>
      <w:hyperlink r:id="rId401">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2">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3">
        <w:r>
          <w:rPr>
            <w:lang w:val="es_ES" w:bidi="es_ES"/>
          </w:rPr>
          <w:rPr>
            <w:color w:val="0000EE"/>
            <w:u w:val="single"/>
          </w:rPr>
          <w:t>16.11</w:t>
        </w:r>
      </w:hyperlink>
      <w:r>
        <w:rPr>
          <w:lang w:val="es_ES" w:bidi="es_ES"/>
        </w:rPr>
        <w:t xml:space="preserve">, </w:t>
      </w:r>
      <w:hyperlink r:id="rId404">
        <w:r>
          <w:rPr>
            <w:lang w:val="es_ES" w:bidi="es_ES"/>
          </w:rPr>
          <w:rPr>
            <w:color w:val="0000EE"/>
            <w:u w:val="single"/>
          </w:rPr>
          <w:t>14</w:t>
        </w:r>
      </w:hyperlink>
      <w:r>
        <w:rPr>
          <w:lang w:val="es_ES" w:bidi="es_ES"/>
        </w:rPr>
        <w:t xml:space="preserve">; cf. </w:t>
      </w:r>
      <w:hyperlink r:id="rId405">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6">
        <w:r>
          <w:rPr>
            <w:lang w:val="es_ES" w:bidi="es_ES"/>
          </w:rPr>
          <w:rPr>
            <w:color w:val="0000EE"/>
            <w:u w:val="single"/>
          </w:rPr>
          <w:t>12:3</w:t>
        </w:r>
      </w:hyperlink>
      <w:r>
        <w:rPr>
          <w:lang w:val="es_ES" w:bidi="es_ES"/>
        </w:rPr>
        <w:t xml:space="preserve">; </w:t>
      </w:r>
      <w:hyperlink r:id="rId407">
        <w:r>
          <w:rPr>
            <w:lang w:val="es_ES" w:bidi="es_ES"/>
          </w:rPr>
          <w:rPr>
            <w:color w:val="0000EE"/>
            <w:u w:val="single"/>
          </w:rPr>
          <w:t>Is 27:8–9</w:t>
        </w:r>
      </w:hyperlink>
      <w:r>
        <w:rPr>
          <w:lang w:val="es_ES" w:bidi="es_ES"/>
        </w:rPr>
        <w:t xml:space="preserve">; </w:t>
      </w:r>
      <w:hyperlink r:id="rId408">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9">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1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11">
        <w:r>
          <w:rPr>
            <w:lang w:val="es_ES" w:bidi="es_ES"/>
          </w:rPr>
          <w:rPr>
            <w:color w:val="0000EE"/>
            <w:u w:val="single"/>
          </w:rPr>
          <w:t>7:25</w:t>
        </w:r>
      </w:hyperlink>
      <w:r>
        <w:rPr>
          <w:lang w:val="es_ES" w:bidi="es_ES"/>
        </w:rPr>
        <w:t xml:space="preserve">; </w:t>
      </w:r>
      <w:hyperlink r:id="rId262">
        <w:r>
          <w:rPr>
            <w:lang w:val="es_ES" w:bidi="es_ES"/>
          </w:rPr>
          <w:rPr>
            <w:color w:val="0000EE"/>
            <w:u w:val="single"/>
          </w:rPr>
          <w:t>12:31</w:t>
        </w:r>
      </w:hyperlink>
      <w:r>
        <w:rPr>
          <w:lang w:val="es_ES" w:bidi="es_ES"/>
        </w:rPr>
        <w:t xml:space="preserve">; </w:t>
      </w:r>
      <w:hyperlink r:id="rId41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3">
        <w:r>
          <w:rPr>
            <w:lang w:val="es_ES" w:bidi="es_ES"/>
          </w:rPr>
          <w:rPr>
            <w:color w:val="0000EE"/>
            <w:u w:val="single"/>
          </w:rPr>
          <w:t>22:24</w:t>
        </w:r>
      </w:hyperlink>
      <w:r>
        <w:rPr>
          <w:lang w:val="es_ES" w:bidi="es_ES"/>
        </w:rPr>
        <w:t xml:space="preserve">; </w:t>
      </w:r>
      <w:hyperlink r:id="rId414">
        <w:r>
          <w:rPr>
            <w:lang w:val="es_ES" w:bidi="es_ES"/>
          </w:rPr>
          <w:rPr>
            <w:color w:val="0000EE"/>
            <w:u w:val="single"/>
          </w:rPr>
          <w:t>1 Re 21:10</w:t>
        </w:r>
      </w:hyperlink>
      <w:r>
        <w:rPr>
          <w:lang w:val="es_ES" w:bidi="es_ES"/>
        </w:rPr>
        <w:t>) excepto en circunstancias inusuales (</w:t>
      </w:r>
      <w:hyperlink r:id="rId415">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6">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7">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2">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8">
        <w:r>
          <w:rPr>
            <w:lang w:val="es_ES" w:bidi="es_ES"/>
          </w:rPr>
          <w:rPr>
            <w:color w:val="0000EE"/>
            <w:u w:val="single"/>
          </w:rPr>
          <w:t>Pro 4:25–27</w:t>
        </w:r>
      </w:hyperlink>
      <w:r>
        <w:rPr>
          <w:lang w:val="es_ES" w:bidi="es_ES"/>
        </w:rPr>
        <w:t xml:space="preserve">; </w:t>
      </w:r>
      <w:hyperlink r:id="rId419">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20">
        <w:r>
          <w:rPr>
            <w:lang w:val="es_ES" w:bidi="es_ES"/>
          </w:rPr>
          <w:rPr>
            <w:color w:val="0000EE"/>
            <w:u w:val="single"/>
          </w:rPr>
          <w:t>1 Sam 8:6–7</w:t>
        </w:r>
      </w:hyperlink>
      <w:r>
        <w:rPr>
          <w:lang w:val="es_ES" w:bidi="es_ES"/>
        </w:rPr>
        <w:t>), Dios prometió a Abraham y Sara que sus descendientes incluirían reyes (</w:t>
      </w:r>
      <w:hyperlink r:id="rId421">
        <w:r>
          <w:rPr>
            <w:lang w:val="es_ES" w:bidi="es_ES"/>
          </w:rPr>
          <w:rPr>
            <w:color w:val="0000EE"/>
            <w:u w:val="single"/>
          </w:rPr>
          <w:t>Gn 17:6</w:t>
        </w:r>
      </w:hyperlink>
      <w:r>
        <w:rPr>
          <w:lang w:val="es_ES" w:bidi="es_ES"/>
        </w:rPr>
        <w:t>,</w:t>
      </w:r>
      <w:hyperlink r:id="rId422">
        <w:r>
          <w:rPr>
            <w:lang w:val="es_ES" w:bidi="es_ES"/>
          </w:rPr>
          <w:rPr>
            <w:color w:val="0000EE"/>
            <w:u w:val="single"/>
          </w:rPr>
          <w:t>16</w:t>
        </w:r>
      </w:hyperlink>
      <w:r>
        <w:rPr>
          <w:lang w:val="es_ES" w:bidi="es_ES"/>
        </w:rPr>
        <w:t xml:space="preserve">; ver también </w:t>
      </w:r>
      <w:hyperlink r:id="rId423">
        <w:r>
          <w:rPr>
            <w:lang w:val="es_ES" w:bidi="es_ES"/>
          </w:rPr>
          <w:rPr>
            <w:color w:val="0000EE"/>
            <w:u w:val="single"/>
          </w:rPr>
          <w:t>Gn 35:11</w:t>
        </w:r>
      </w:hyperlink>
      <w:r>
        <w:rPr>
          <w:lang w:val="es_ES" w:bidi="es_ES"/>
        </w:rPr>
        <w:t>). Pero los abusos de la realeza fueron condenados. La teología que ve al Mesías en un papel real (</w:t>
      </w:r>
      <w:hyperlink r:id="rId424">
        <w:r>
          <w:rPr>
            <w:lang w:val="es_ES" w:bidi="es_ES"/>
          </w:rPr>
          <w:rPr>
            <w:color w:val="0000EE"/>
            <w:u w:val="single"/>
          </w:rPr>
          <w:t>2 Sam 7:11–15,</w:t>
        </w:r>
      </w:hyperlink>
      <w:r>
        <w:rPr>
          <w:lang w:val="es_ES" w:bidi="es_ES"/>
        </w:rPr>
        <w:t xml:space="preserve"> </w:t>
      </w:r>
      <w:hyperlink r:id="rId425">
        <w:r>
          <w:rPr>
            <w:lang w:val="es_ES" w:bidi="es_ES"/>
          </w:rPr>
          <w:rPr>
            <w:color w:val="0000EE"/>
            <w:u w:val="single"/>
          </w:rPr>
          <w:t>Sal 2;</w:t>
        </w:r>
      </w:hyperlink>
      <w:r>
        <w:rPr>
          <w:lang w:val="es_ES" w:bidi="es_ES"/>
        </w:rPr>
        <w:t xml:space="preserve"> </w:t>
      </w:r>
      <w:hyperlink r:id="rId426">
        <w:r>
          <w:rPr>
            <w:lang w:val="es_ES" w:bidi="es_ES"/>
          </w:rPr>
          <w:rPr>
            <w:color w:val="0000EE"/>
            <w:u w:val="single"/>
          </w:rPr>
          <w:t>110,</w:t>
        </w:r>
      </w:hyperlink>
      <w:r>
        <w:rPr>
          <w:lang w:val="es_ES" w:bidi="es_ES"/>
        </w:rPr>
        <w:t xml:space="preserve"> </w:t>
      </w:r>
      <w:hyperlink r:id="rId427">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8">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9">
        <w:r>
          <w:rPr>
            <w:lang w:val="es_ES" w:bidi="es_ES"/>
          </w:rPr>
          <w:rPr>
            <w:color w:val="0000EE"/>
            <w:u w:val="single"/>
          </w:rPr>
          <w:t>2 Sam 5:13</w:t>
        </w:r>
      </w:hyperlink>
      <w:r>
        <w:rPr>
          <w:lang w:val="es_ES" w:bidi="es_ES"/>
        </w:rPr>
        <w:t xml:space="preserve">; </w:t>
      </w:r>
      <w:hyperlink r:id="rId430">
        <w:r>
          <w:rPr>
            <w:lang w:val="es_ES" w:bidi="es_ES"/>
          </w:rPr>
          <w:rPr>
            <w:color w:val="0000EE"/>
            <w:u w:val="single"/>
          </w:rPr>
          <w:t>12:11</w:t>
        </w:r>
      </w:hyperlink>
      <w:r>
        <w:rPr>
          <w:lang w:val="es_ES" w:bidi="es_ES"/>
        </w:rPr>
        <w:t>) y Salomón (</w:t>
      </w:r>
      <w:hyperlink r:id="rId431">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6">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80">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2">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3">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4">
        <w:r>
          <w:rPr>
            <w:lang w:val="es_ES" w:bidi="es_ES"/>
          </w:rPr>
          <w:rPr>
            <w:color w:val="0000EE"/>
            <w:u w:val="single"/>
          </w:rPr>
          <w:t>Éx 34:15–16,</w:t>
        </w:r>
      </w:hyperlink>
      <w:r>
        <w:rPr>
          <w:lang w:val="es_ES" w:bidi="es_ES"/>
        </w:rPr>
        <w:t xml:space="preserve"> </w:t>
      </w:r>
      <w:hyperlink r:id="rId336">
        <w:r>
          <w:rPr>
            <w:lang w:val="es_ES" w:bidi="es_ES"/>
          </w:rPr>
          <w:rPr>
            <w:color w:val="0000EE"/>
            <w:u w:val="single"/>
          </w:rPr>
          <w:t>Lev 18:21</w:t>
        </w:r>
      </w:hyperlink>
      <w:r>
        <w:rPr>
          <w:lang w:val="es_ES" w:bidi="es_ES"/>
        </w:rPr>
        <w:t xml:space="preserve">; </w:t>
      </w:r>
      <w:hyperlink r:id="rId435">
        <w:r>
          <w:rPr>
            <w:lang w:val="es_ES" w:bidi="es_ES"/>
          </w:rPr>
          <w:rPr>
            <w:color w:val="0000EE"/>
            <w:u w:val="single"/>
          </w:rPr>
          <w:t>20:2–5</w:t>
        </w:r>
      </w:hyperlink>
      <w:r>
        <w:rPr>
          <w:lang w:val="es_ES" w:bidi="es_ES"/>
        </w:rPr>
        <w:t>). Cuando lo hicieron, provocaron el juicio de Dios (</w:t>
      </w:r>
      <w:hyperlink r:id="rId436">
        <w:r>
          <w:rPr>
            <w:lang w:val="es_ES" w:bidi="es_ES"/>
          </w:rPr>
          <w:rPr>
            <w:color w:val="0000EE"/>
            <w:u w:val="single"/>
          </w:rPr>
          <w:t>2 Re 17:16–17</w:t>
        </w:r>
      </w:hyperlink>
      <w:r>
        <w:rPr>
          <w:lang w:val="es_ES" w:bidi="es_ES"/>
        </w:rPr>
        <w:t xml:space="preserve">; </w:t>
      </w:r>
      <w:hyperlink r:id="rId437">
        <w:r>
          <w:rPr>
            <w:lang w:val="es_ES" w:bidi="es_ES"/>
          </w:rPr>
          <w:rPr>
            <w:color w:val="0000EE"/>
            <w:u w:val="single"/>
          </w:rPr>
          <w:t>21:6,</w:t>
        </w:r>
      </w:hyperlink>
      <w:r>
        <w:rPr>
          <w:lang w:val="es_ES" w:bidi="es_ES"/>
        </w:rPr>
        <w:t xml:space="preserve"> </w:t>
      </w:r>
      <w:hyperlink r:id="rId438">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9">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40">
        <w:r>
          <w:rPr>
            <w:lang w:val="es_ES" w:bidi="es_ES"/>
          </w:rPr>
          <w:rPr>
            <w:color w:val="0000EE"/>
            <w:u w:val="single"/>
          </w:rPr>
          <w:t>Éx 7:11</w:t>
        </w:r>
      </w:hyperlink>
      <w:r>
        <w:rPr>
          <w:lang w:val="es_ES" w:bidi="es_ES"/>
        </w:rPr>
        <w:t>) para engañar a la gente (</w:t>
      </w:r>
      <w:hyperlink r:id="rId440">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41">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2">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3">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4">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5">
        <w:r>
          <w:rPr>
            <w:lang w:val="es_ES" w:bidi="es_ES"/>
          </w:rPr>
          <w:rPr>
            <w:color w:val="0000EE"/>
            <w:u w:val="single"/>
          </w:rPr>
          <w:t>Juan 1:21</w:t>
        </w:r>
      </w:hyperlink>
      <w:r>
        <w:rPr>
          <w:lang w:val="es_ES" w:bidi="es_ES"/>
        </w:rPr>
        <w:t xml:space="preserve">; </w:t>
      </w:r>
      <w:hyperlink r:id="rId446">
        <w:r>
          <w:rPr>
            <w:lang w:val="es_ES" w:bidi="es_ES"/>
          </w:rPr>
          <w:rPr>
            <w:color w:val="0000EE"/>
            <w:u w:val="single"/>
          </w:rPr>
          <w:t>6:14</w:t>
        </w:r>
      </w:hyperlink>
      <w:r>
        <w:rPr>
          <w:lang w:val="es_ES" w:bidi="es_ES"/>
        </w:rPr>
        <w:t xml:space="preserve">; </w:t>
      </w:r>
      <w:hyperlink r:id="rId447">
        <w:r>
          <w:rPr>
            <w:lang w:val="es_ES" w:bidi="es_ES"/>
          </w:rPr>
          <w:rPr>
            <w:color w:val="0000EE"/>
            <w:u w:val="single"/>
          </w:rPr>
          <w:t>7:40</w:t>
        </w:r>
      </w:hyperlink>
      <w:r>
        <w:rPr>
          <w:lang w:val="es_ES" w:bidi="es_ES"/>
        </w:rPr>
        <w:t>); el Nuevo Testamento identifica a Jesús como este profeta (</w:t>
      </w:r>
      <w:hyperlink r:id="rId448">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9">
        <w:r>
          <w:rPr>
            <w:lang w:val="es_ES" w:bidi="es_ES"/>
          </w:rPr>
          <w:rPr>
            <w:color w:val="0000EE"/>
            <w:u w:val="single"/>
          </w:rPr>
          <w:t>18:15</w:t>
        </w:r>
      </w:hyperlink>
      <w:r>
        <w:rPr>
          <w:lang w:val="es_ES" w:bidi="es_ES"/>
        </w:rPr>
        <w:t xml:space="preserve">) sería el portavoz del Señor, como lo fue Moisés (ver </w:t>
      </w:r>
      <w:hyperlink r:id="rId450">
        <w:r>
          <w:rPr>
            <w:lang w:val="es_ES" w:bidi="es_ES"/>
          </w:rPr>
          <w:rPr>
            <w:color w:val="0000EE"/>
            <w:u w:val="single"/>
          </w:rPr>
          <w:t>4:10–17</w:t>
        </w:r>
      </w:hyperlink>
      <w:r>
        <w:rPr>
          <w:lang w:val="es_ES" w:bidi="es_ES"/>
        </w:rPr>
        <w:t xml:space="preserve">; </w:t>
      </w:r>
      <w:hyperlink r:id="rId451">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2">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3">
        <w:r>
          <w:rPr>
            <w:lang w:val="es_ES" w:bidi="es_ES"/>
          </w:rPr>
          <w:rPr>
            <w:color w:val="0000EE"/>
            <w:u w:val="single"/>
          </w:rPr>
          <w:t>4:41,</w:t>
        </w:r>
      </w:hyperlink>
      <w:r>
        <w:rPr>
          <w:lang w:val="es_ES" w:bidi="es_ES"/>
        </w:rPr>
        <w:t xml:space="preserve"> </w:t>
      </w:r>
      <w:hyperlink r:id="rId454">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5">
        <w:r>
          <w:rPr>
            <w:lang w:val="es_ES" w:bidi="es_ES"/>
          </w:rPr>
          <w:rPr>
            <w:color w:val="0000EE"/>
            <w:u w:val="single"/>
          </w:rPr>
          <w:t>Núm 35:13–14,</w:t>
        </w:r>
      </w:hyperlink>
      <w:r>
        <w:rPr>
          <w:lang w:val="es_ES" w:bidi="es_ES"/>
        </w:rPr>
        <w:t xml:space="preserve"> </w:t>
      </w:r>
      <w:hyperlink r:id="rId456">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7">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8">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9">
        <w:r>
          <w:rPr>
            <w:lang w:val="es_ES" w:bidi="es_ES"/>
          </w:rPr>
          <w:rPr>
            <w:color w:val="0000EE"/>
            <w:u w:val="single"/>
          </w:rPr>
          <w:t>Gn 4:15</w:t>
        </w:r>
      </w:hyperlink>
      <w:r>
        <w:rPr>
          <w:lang w:val="es_ES" w:bidi="es_ES"/>
        </w:rPr>
        <w:t xml:space="preserve">; </w:t>
      </w:r>
      <w:hyperlink r:id="rId460">
        <w:r>
          <w:rPr>
            <w:lang w:val="es_ES" w:bidi="es_ES"/>
          </w:rPr>
          <w:rPr>
            <w:color w:val="0000EE"/>
            <w:u w:val="single"/>
          </w:rPr>
          <w:t>9:6</w:t>
        </w:r>
      </w:hyperlink>
      <w:r>
        <w:rPr>
          <w:lang w:val="es_ES" w:bidi="es_ES"/>
        </w:rPr>
        <w:t>). De esta manera, la tierra contaminada por la sangre derramada podía ser purificada (</w:t>
      </w:r>
      <w:hyperlink r:id="rId461">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2">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3">
        <w:r>
          <w:rPr>
            <w:lang w:val="es_ES" w:bidi="es_ES"/>
          </w:rPr>
          <w:rPr>
            <w:color w:val="0000EE"/>
            <w:u w:val="single"/>
          </w:rPr>
          <w:t>13:5</w:t>
        </w:r>
      </w:hyperlink>
      <w:r>
        <w:rPr>
          <w:lang w:val="es_ES" w:bidi="es_ES"/>
        </w:rPr>
        <w:t xml:space="preserve">; </w:t>
      </w:r>
      <w:hyperlink r:id="rId342">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4">
        <w:r>
          <w:rPr>
            <w:lang w:val="es_ES" w:bidi="es_ES"/>
          </w:rPr>
          <w:rPr>
            <w:color w:val="0000EE"/>
            <w:u w:val="single"/>
          </w:rPr>
          <w:t>Mateo 18:15–20,</w:t>
        </w:r>
      </w:hyperlink>
      <w:r>
        <w:rPr>
          <w:lang w:val="es_ES" w:bidi="es_ES"/>
        </w:rPr>
        <w:t xml:space="preserve"> </w:t>
      </w:r>
      <w:hyperlink r:id="rId465">
        <w:r>
          <w:rPr>
            <w:lang w:val="es_ES" w:bidi="es_ES"/>
          </w:rPr>
          <w:rPr>
            <w:color w:val="0000EE"/>
            <w:u w:val="single"/>
          </w:rPr>
          <w:t>Juan 8:17–18,</w:t>
        </w:r>
      </w:hyperlink>
      <w:r>
        <w:rPr>
          <w:lang w:val="es_ES" w:bidi="es_ES"/>
        </w:rPr>
        <w:t xml:space="preserve"> </w:t>
      </w:r>
      <w:hyperlink r:id="rId466">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7">
        <w:r>
          <w:rPr>
            <w:lang w:val="es_ES" w:bidi="es_ES"/>
          </w:rPr>
          <w:rPr>
            <w:color w:val="0000EE"/>
            <w:u w:val="single"/>
          </w:rPr>
          <w:t>Éx 21:23,</w:t>
        </w:r>
      </w:hyperlink>
      <w:r>
        <w:rPr>
          <w:lang w:val="es_ES" w:bidi="es_ES"/>
        </w:rPr>
        <w:t xml:space="preserve"> </w:t>
      </w:r>
      <w:hyperlink r:id="rId468">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9">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70">
        <w:r>
          <w:rPr>
            <w:lang w:val="es_ES" w:bidi="es_ES"/>
          </w:rPr>
          <w:rPr>
            <w:color w:val="0000EE"/>
            <w:u w:val="single"/>
          </w:rPr>
          <w:t>1 Sam 25:26</w:t>
        </w:r>
      </w:hyperlink>
      <w:r>
        <w:rPr>
          <w:lang w:val="es_ES" w:bidi="es_ES"/>
        </w:rPr>
        <w:t>,</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Mt 5:38–39,</w:t>
        </w:r>
      </w:hyperlink>
      <w:r>
        <w:rPr>
          <w:lang w:val="es_ES" w:bidi="es_ES"/>
        </w:rPr>
        <w:t xml:space="preserve"> </w:t>
      </w:r>
      <w:hyperlink r:id="rId473">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90">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4">
        <w:r>
          <w:rPr>
            <w:lang w:val="es_ES" w:bidi="es_ES"/>
          </w:rPr>
          <w:rPr>
            <w:color w:val="0000EE"/>
            <w:u w:val="single"/>
          </w:rPr>
          <w:t>7:1–6</w:t>
        </w:r>
      </w:hyperlink>
      <w:r>
        <w:rPr>
          <w:lang w:val="es_ES" w:bidi="es_ES"/>
        </w:rPr>
        <w:t>), por lo que esta instrucción se refiere a aquellos con quienes Israel se enfrentaría fuera de la tierra (</w:t>
      </w:r>
      <w:hyperlink r:id="rId475">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6">
        <w:r>
          <w:rPr>
            <w:lang w:val="es_ES" w:bidi="es_ES"/>
          </w:rPr>
          <w:rPr>
            <w:color w:val="0000EE"/>
            <w:u w:val="single"/>
          </w:rPr>
          <w:t>1 Re 5:13–18;</w:t>
        </w:r>
      </w:hyperlink>
      <w:r>
        <w:rPr>
          <w:lang w:val="es_ES" w:bidi="es_ES"/>
        </w:rPr>
        <w:t xml:space="preserve"> </w:t>
      </w:r>
      <w:hyperlink r:id="rId477">
        <w:r>
          <w:rPr>
            <w:lang w:val="es_ES" w:bidi="es_ES"/>
          </w:rPr>
          <w:rPr>
            <w:color w:val="0000EE"/>
            <w:u w:val="single"/>
          </w:rPr>
          <w:t>9:15,</w:t>
        </w:r>
      </w:hyperlink>
      <w:hyperlink r:id="rId478">
        <w:r>
          <w:rPr>
            <w:lang w:val="es_ES" w:bidi="es_ES"/>
          </w:rPr>
          <w:rPr>
            <w:color w:val="0000EE"/>
            <w:u w:val="single"/>
          </w:rPr>
          <w:t>21</w:t>
        </w:r>
      </w:hyperlink>
      <w:r>
        <w:rPr>
          <w:lang w:val="es_ES" w:bidi="es_ES"/>
        </w:rPr>
        <w:t xml:space="preserve">; </w:t>
      </w:r>
      <w:hyperlink r:id="rId479">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80">
        <w:r>
          <w:rPr>
            <w:lang w:val="es_ES" w:bidi="es_ES"/>
          </w:rPr>
          <w:rPr>
            <w:color w:val="0000EE"/>
            <w:u w:val="single"/>
          </w:rPr>
          <w:t>19:11–13,</w:t>
        </w:r>
      </w:hyperlink>
      <w:r>
        <w:rPr>
          <w:lang w:val="es_ES" w:bidi="es_ES"/>
        </w:rPr>
        <w:t xml:space="preserve"> </w:t>
      </w:r>
      <w:hyperlink r:id="rId481">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2">
        <w:r>
          <w:rPr>
            <w:lang w:val="es_ES" w:bidi="es_ES"/>
          </w:rPr>
          <w:rPr>
            <w:color w:val="0000EE"/>
            <w:u w:val="single"/>
          </w:rPr>
          <w:t>19:6–7,</w:t>
        </w:r>
      </w:hyperlink>
      <w:r>
        <w:rPr>
          <w:lang w:val="es_ES" w:bidi="es_ES"/>
        </w:rPr>
        <w:t xml:space="preserve"> </w:t>
      </w:r>
      <w:hyperlink r:id="rId483">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4">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5">
        <w:r>
          <w:rPr>
            <w:lang w:val="es_ES" w:bidi="es_ES"/>
          </w:rPr>
          <w:rPr>
            <w:color w:val="0000EE"/>
            <w:u w:val="single"/>
          </w:rPr>
          <w:t>21:15–16,</w:t>
        </w:r>
      </w:hyperlink>
      <w:r>
        <w:rPr>
          <w:lang w:val="es_ES" w:bidi="es_ES"/>
        </w:rPr>
        <w:t xml:space="preserve"> </w:t>
      </w:r>
      <w:hyperlink r:id="rId486">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7">
        <w:r>
          <w:rPr>
            <w:lang w:val="es_ES" w:bidi="es_ES"/>
          </w:rPr>
          <w:rPr>
            <w:color w:val="0000EE"/>
            <w:u w:val="single"/>
          </w:rPr>
          <w:t>Gn 25:31–34</w:t>
        </w:r>
      </w:hyperlink>
      <w:r>
        <w:rPr>
          <w:lang w:val="es_ES" w:bidi="es_ES"/>
        </w:rPr>
        <w:t xml:space="preserve">; </w:t>
      </w:r>
      <w:hyperlink r:id="rId488">
        <w:r>
          <w:rPr>
            <w:lang w:val="es_ES" w:bidi="es_ES"/>
          </w:rPr>
          <w:rPr>
            <w:color w:val="0000EE"/>
            <w:u w:val="single"/>
          </w:rPr>
          <w:t>27:1–4</w:t>
        </w:r>
      </w:hyperlink>
      <w:r>
        <w:rPr>
          <w:lang w:val="es_ES" w:bidi="es_ES"/>
        </w:rPr>
        <w:t xml:space="preserve">; </w:t>
      </w:r>
      <w:hyperlink r:id="rId489">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90">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91">
        <w:r>
          <w:rPr>
            <w:lang w:val="es_ES" w:bidi="es_ES"/>
          </w:rPr>
          <w:rPr>
            <w:color w:val="0000EE"/>
            <w:u w:val="single"/>
          </w:rPr>
          <w:t>Gn 40:19</w:t>
        </w:r>
      </w:hyperlink>
      <w:r>
        <w:rPr>
          <w:lang w:val="es_ES" w:bidi="es_ES"/>
        </w:rPr>
        <w:t>,</w:t>
      </w:r>
      <w:hyperlink r:id="rId492">
        <w:r>
          <w:rPr>
            <w:lang w:val="es_ES" w:bidi="es_ES"/>
          </w:rPr>
          <w:rPr>
            <w:color w:val="0000EE"/>
            <w:u w:val="single"/>
          </w:rPr>
          <w:t>22,</w:t>
        </w:r>
      </w:hyperlink>
      <w:r>
        <w:rPr>
          <w:lang w:val="es_ES" w:bidi="es_ES"/>
        </w:rPr>
        <w:t xml:space="preserve"> </w:t>
      </w:r>
      <w:hyperlink r:id="rId493">
        <w:r>
          <w:rPr>
            <w:lang w:val="es_ES" w:bidi="es_ES"/>
          </w:rPr>
          <w:rPr>
            <w:color w:val="0000EE"/>
            <w:u w:val="single"/>
          </w:rPr>
          <w:t>Jos 10:26,</w:t>
        </w:r>
      </w:hyperlink>
      <w:r>
        <w:rPr>
          <w:lang w:val="es_ES" w:bidi="es_ES"/>
        </w:rPr>
        <w:t xml:space="preserve"> </w:t>
      </w:r>
      <w:hyperlink r:id="rId494">
        <w:r>
          <w:rPr>
            <w:lang w:val="es_ES" w:bidi="es_ES"/>
          </w:rPr>
          <w:rPr>
            <w:color w:val="0000EE"/>
            <w:u w:val="single"/>
          </w:rPr>
          <w:t>2 Sam 4:12</w:t>
        </w:r>
      </w:hyperlink>
      <w:r>
        <w:rPr>
          <w:lang w:val="es_ES" w:bidi="es_ES"/>
        </w:rPr>
        <w:t xml:space="preserve">; </w:t>
      </w:r>
      <w:hyperlink r:id="rId495">
        <w:r>
          <w:rPr>
            <w:lang w:val="es_ES" w:bidi="es_ES"/>
          </w:rPr>
          <w:rPr>
            <w:color w:val="0000EE"/>
            <w:u w:val="single"/>
          </w:rPr>
          <w:t>21:12,</w:t>
        </w:r>
      </w:hyperlink>
      <w:r>
        <w:rPr>
          <w:lang w:val="es_ES" w:bidi="es_ES"/>
        </w:rPr>
        <w:t xml:space="preserve"> </w:t>
      </w:r>
      <w:hyperlink r:id="rId496">
        <w:r>
          <w:rPr>
            <w:lang w:val="es_ES" w:bidi="es_ES"/>
          </w:rPr>
          <w:rPr>
            <w:color w:val="0000EE"/>
            <w:u w:val="single"/>
          </w:rPr>
          <w:t>Est 2:23</w:t>
        </w:r>
      </w:hyperlink>
      <w:r>
        <w:rPr>
          <w:lang w:val="es_ES" w:bidi="es_ES"/>
        </w:rPr>
        <w:t xml:space="preserve">; </w:t>
      </w:r>
      <w:hyperlink r:id="rId497">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8">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9">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500">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501">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2">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3">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4">
        <w:r>
          <w:rPr>
            <w:lang w:val="es_ES" w:bidi="es_ES"/>
          </w:rPr>
          <w:rPr>
            <w:color w:val="0000EE"/>
            <w:u w:val="single"/>
          </w:rPr>
          <w:t>Gn 34:12</w:t>
        </w:r>
      </w:hyperlink>
      <w:r>
        <w:rPr>
          <w:lang w:val="es_ES" w:bidi="es_ES"/>
        </w:rPr>
        <w:t xml:space="preserve">; </w:t>
      </w:r>
      <w:hyperlink r:id="rId505">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6">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7">
        <w:r>
          <w:rPr>
            <w:lang w:val="es_ES" w:bidi="es_ES"/>
          </w:rPr>
          <w:rPr>
            <w:color w:val="0000EE"/>
            <w:u w:val="single"/>
          </w:rPr>
          <w:t>Lev 18:7–8</w:t>
        </w:r>
      </w:hyperlink>
      <w:r>
        <w:rPr>
          <w:lang w:val="es_ES" w:bidi="es_ES"/>
        </w:rPr>
        <w:t xml:space="preserve">, </w:t>
      </w:r>
      <w:hyperlink r:id="rId50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9">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10">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11">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2">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3">
        <w:r>
          <w:rPr>
            <w:lang w:val="es_ES" w:bidi="es_ES"/>
          </w:rPr>
          <w:rPr>
            <w:color w:val="0000EE"/>
            <w:u w:val="single"/>
          </w:rPr>
          <w:t>Gn 2:25</w:t>
        </w:r>
      </w:hyperlink>
      <w:r>
        <w:rPr>
          <w:lang w:val="es_ES" w:bidi="es_ES"/>
        </w:rPr>
        <w:t xml:space="preserve">; </w:t>
      </w:r>
      <w:hyperlink r:id="rId514">
        <w:r>
          <w:rPr>
            <w:lang w:val="es_ES" w:bidi="es_ES"/>
          </w:rPr>
          <w:rPr>
            <w:color w:val="0000EE"/>
            <w:u w:val="single"/>
          </w:rPr>
          <w:t>3:7–11</w:t>
        </w:r>
      </w:hyperlink>
      <w:r>
        <w:rPr>
          <w:lang w:val="es_ES" w:bidi="es_ES"/>
        </w:rPr>
        <w:t xml:space="preserve">; </w:t>
      </w:r>
      <w:hyperlink r:id="rId515">
        <w:r>
          <w:rPr>
            <w:lang w:val="es_ES" w:bidi="es_ES"/>
          </w:rPr>
          <w:rPr>
            <w:color w:val="0000EE"/>
            <w:u w:val="single"/>
          </w:rPr>
          <w:t>9:21–23,</w:t>
        </w:r>
      </w:hyperlink>
      <w:r>
        <w:rPr>
          <w:lang w:val="es_ES" w:bidi="es_ES"/>
        </w:rPr>
        <w:t xml:space="preserve"> </w:t>
      </w:r>
      <w:hyperlink r:id="rId516">
        <w:r>
          <w:rPr>
            <w:lang w:val="es_ES" w:bidi="es_ES"/>
          </w:rPr>
          <w:rPr>
            <w:color w:val="0000EE"/>
            <w:u w:val="single"/>
          </w:rPr>
          <w:t>Éx 20:26,</w:t>
        </w:r>
      </w:hyperlink>
      <w:r>
        <w:rPr>
          <w:lang w:val="es_ES" w:bidi="es_ES"/>
        </w:rPr>
        <w:t xml:space="preserve"> </w:t>
      </w:r>
      <w:hyperlink r:id="rId517">
        <w:r>
          <w:rPr>
            <w:lang w:val="es_ES" w:bidi="es_ES"/>
          </w:rPr>
          <w:rPr>
            <w:color w:val="0000EE"/>
            <w:u w:val="single"/>
          </w:rPr>
          <w:t>Is 47:3,</w:t>
        </w:r>
      </w:hyperlink>
      <w:r>
        <w:rPr>
          <w:lang w:val="es_ES" w:bidi="es_ES"/>
        </w:rPr>
        <w:t xml:space="preserve"> </w:t>
      </w:r>
      <w:hyperlink r:id="rId518">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9">
        <w:r>
          <w:rPr>
            <w:lang w:val="es_ES" w:bidi="es_ES"/>
          </w:rPr>
          <w:rPr>
            <w:color w:val="0000EE"/>
            <w:u w:val="single"/>
          </w:rPr>
          <w:t>Éx 22:25,</w:t>
        </w:r>
      </w:hyperlink>
      <w:r>
        <w:rPr>
          <w:lang w:val="es_ES" w:bidi="es_ES"/>
        </w:rPr>
        <w:t xml:space="preserve"> </w:t>
      </w:r>
      <w:hyperlink r:id="rId520">
        <w:r>
          <w:rPr>
            <w:lang w:val="es_ES" w:bidi="es_ES"/>
          </w:rPr>
          <w:rPr>
            <w:color w:val="0000EE"/>
            <w:u w:val="single"/>
          </w:rPr>
          <w:t>Lev 25:36–37,</w:t>
        </w:r>
      </w:hyperlink>
      <w:r>
        <w:rPr>
          <w:lang w:val="es_ES" w:bidi="es_ES"/>
        </w:rPr>
        <w:t xml:space="preserve"> </w:t>
      </w:r>
      <w:hyperlink r:id="rId521">
        <w:r>
          <w:rPr>
            <w:lang w:val="es_ES" w:bidi="es_ES"/>
          </w:rPr>
          <w:rPr>
            <w:color w:val="0000EE"/>
            <w:u w:val="single"/>
          </w:rPr>
          <w:t>Ne 5:1–13,</w:t>
        </w:r>
      </w:hyperlink>
      <w:r>
        <w:rPr>
          <w:lang w:val="es_ES" w:bidi="es_ES"/>
        </w:rPr>
        <w:t xml:space="preserve"> </w:t>
      </w:r>
      <w:hyperlink r:id="rId522">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3">
        <w:r>
          <w:rPr>
            <w:lang w:val="es_ES" w:bidi="es_ES"/>
          </w:rPr>
          <w:rPr>
            <w:color w:val="0000EE"/>
            <w:u w:val="single"/>
          </w:rPr>
          <w:t>Mt 12:1–8,</w:t>
        </w:r>
      </w:hyperlink>
      <w:r>
        <w:rPr>
          <w:lang w:val="es_ES" w:bidi="es_ES"/>
        </w:rPr>
        <w:t xml:space="preserve"> </w:t>
      </w:r>
      <w:hyperlink r:id="rId524">
        <w:r>
          <w:rPr>
            <w:lang w:val="es_ES" w:bidi="es_ES"/>
          </w:rPr>
          <w:rPr>
            <w:color w:val="0000EE"/>
            <w:u w:val="single"/>
          </w:rPr>
          <w:t>Marcos 2:23–28,</w:t>
        </w:r>
      </w:hyperlink>
      <w:r>
        <w:rPr>
          <w:lang w:val="es_ES" w:bidi="es_ES"/>
        </w:rPr>
        <w:t xml:space="preserve"> </w:t>
      </w:r>
      <w:hyperlink r:id="rId525">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6">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7">
        <w:r>
          <w:rPr>
            <w:lang w:val="es_ES" w:bidi="es_ES"/>
          </w:rPr>
          <w:rPr>
            <w:color w:val="0000EE"/>
            <w:u w:val="single"/>
          </w:rPr>
          <w:t>Mal 2:16,</w:t>
        </w:r>
      </w:hyperlink>
      <w:r>
        <w:rPr>
          <w:lang w:val="es_ES" w:bidi="es_ES"/>
        </w:rPr>
        <w:t xml:space="preserve"> </w:t>
      </w:r>
      <w:hyperlink r:id="rId528">
        <w:r>
          <w:rPr>
            <w:lang w:val="es_ES" w:bidi="es_ES"/>
          </w:rPr>
          <w:rPr>
            <w:color w:val="0000EE"/>
            <w:u w:val="single"/>
          </w:rPr>
          <w:t>Mt 5:31–32,</w:t>
        </w:r>
      </w:hyperlink>
      <w:r>
        <w:rPr>
          <w:lang w:val="es_ES" w:bidi="es_ES"/>
        </w:rPr>
        <w:t xml:space="preserve"> </w:t>
      </w:r>
      <w:hyperlink r:id="rId529">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30">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31">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2">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3">
        <w:r>
          <w:rPr>
            <w:lang w:val="es_ES" w:bidi="es_ES"/>
          </w:rPr>
          <w:rPr>
            <w:color w:val="0000EE"/>
            <w:u w:val="single"/>
          </w:rPr>
          <w:t>1 Cor 9:9–14,</w:t>
        </w:r>
      </w:hyperlink>
      <w:r>
        <w:rPr>
          <w:lang w:val="es_ES" w:bidi="es_ES"/>
        </w:rPr>
        <w:t xml:space="preserve"> </w:t>
      </w:r>
      <w:hyperlink r:id="rId534">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5">
        <w:r>
          <w:rPr>
            <w:lang w:val="es_ES" w:bidi="es_ES"/>
          </w:rPr>
          <w:rPr>
            <w:color w:val="0000EE"/>
            <w:u w:val="single"/>
          </w:rPr>
          <w:t>Gn 38:6–11,</w:t>
        </w:r>
      </w:hyperlink>
      <w:r>
        <w:rPr>
          <w:lang w:val="es_ES" w:bidi="es_ES"/>
        </w:rPr>
        <w:t xml:space="preserve"> </w:t>
      </w:r>
      <w:hyperlink r:id="rId536">
        <w:r>
          <w:rPr>
            <w:lang w:val="es_ES" w:bidi="es_ES"/>
          </w:rPr>
          <w:rPr>
            <w:color w:val="0000EE"/>
            <w:u w:val="single"/>
          </w:rPr>
          <w:t>Rut 3:12–13</w:t>
        </w:r>
      </w:hyperlink>
      <w:r>
        <w:rPr>
          <w:lang w:val="es_ES" w:bidi="es_ES"/>
        </w:rPr>
        <w:t xml:space="preserve">; </w:t>
      </w:r>
      <w:hyperlink r:id="rId537">
        <w:r>
          <w:rPr>
            <w:lang w:val="es_ES" w:bidi="es_ES"/>
          </w:rPr>
          <w:rPr>
            <w:color w:val="0000EE"/>
            <w:u w:val="single"/>
          </w:rPr>
          <w:t>4:1–12,</w:t>
        </w:r>
      </w:hyperlink>
      <w:r>
        <w:rPr>
          <w:lang w:val="es_ES" w:bidi="es_ES"/>
        </w:rPr>
        <w:t xml:space="preserve"> </w:t>
      </w:r>
      <w:hyperlink r:id="rId538">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9">
        <w:r>
          <w:rPr>
            <w:lang w:val="es_ES" w:bidi="es_ES"/>
          </w:rPr>
          <w:rPr>
            <w:color w:val="0000EE"/>
            <w:u w:val="single"/>
          </w:rPr>
          <w:t>Rut 4:7</w:t>
        </w:r>
      </w:hyperlink>
      <w:r>
        <w:rPr>
          <w:lang w:val="es_ES" w:bidi="es_ES"/>
        </w:rPr>
        <w:t xml:space="preserve">). • escupir en su cara: este es un gesto casi universal de absoluto desprecio (ver </w:t>
      </w:r>
      <w:hyperlink r:id="rId540">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41">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2">
        <w:r>
          <w:rPr>
            <w:lang w:val="es_ES" w:bidi="es_ES"/>
          </w:rPr>
          <w:rPr>
            <w:color w:val="0000EE"/>
            <w:u w:val="single"/>
          </w:rPr>
          <w:t>Éx 17:8–16</w:t>
        </w:r>
      </w:hyperlink>
      <w:r>
        <w:rPr>
          <w:lang w:val="es_ES" w:bidi="es_ES"/>
        </w:rPr>
        <w:t>). Al parecer, estaban relacionados con los edomitas (</w:t>
      </w:r>
      <w:hyperlink r:id="rId543">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4">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5">
        <w:r>
          <w:rPr>
            <w:lang w:val="es_ES" w:bidi="es_ES"/>
          </w:rPr>
          <w:rPr>
            <w:color w:val="0000EE"/>
            <w:u w:val="single"/>
          </w:rPr>
          <w:t>Gn 24:10</w:t>
        </w:r>
      </w:hyperlink>
      <w:r>
        <w:rPr>
          <w:lang w:val="es_ES" w:bidi="es_ES"/>
        </w:rPr>
        <w:t xml:space="preserve">; </w:t>
      </w:r>
      <w:hyperlink r:id="rId546">
        <w:r>
          <w:rPr>
            <w:lang w:val="es_ES" w:bidi="es_ES"/>
          </w:rPr>
          <w:rPr>
            <w:color w:val="0000EE"/>
            <w:u w:val="single"/>
          </w:rPr>
          <w:t>25:20</w:t>
        </w:r>
      </w:hyperlink>
      <w:r>
        <w:rPr>
          <w:lang w:val="es_ES" w:bidi="es_ES"/>
        </w:rPr>
        <w:t>,</w:t>
      </w:r>
      <w:hyperlink r:id="rId547">
        <w:r>
          <w:rPr>
            <w:lang w:val="es_ES" w:bidi="es_ES"/>
          </w:rPr>
          <w:rPr>
            <w:color w:val="0000EE"/>
            <w:u w:val="single"/>
          </w:rPr>
          <w:t>26</w:t>
        </w:r>
      </w:hyperlink>
      <w:r>
        <w:rPr>
          <w:lang w:val="es_ES" w:bidi="es_ES"/>
        </w:rPr>
        <w:t>), y Jacob también vivió en Aram durante muchos años (</w:t>
      </w:r>
      <w:hyperlink r:id="rId548">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9">
        <w:r>
          <w:rPr>
            <w:lang w:val="es_ES" w:bidi="es_ES"/>
          </w:rPr>
          <w:rPr>
            <w:color w:val="0000EE"/>
            <w:u w:val="single"/>
          </w:rPr>
          <w:t>Gn 46:27,</w:t>
        </w:r>
      </w:hyperlink>
      <w:r>
        <w:rPr>
          <w:lang w:val="es_ES" w:bidi="es_ES"/>
        </w:rPr>
        <w:t xml:space="preserve"> </w:t>
      </w:r>
      <w:hyperlink r:id="rId550">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90">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9">
        <w:r>
          <w:rPr>
            <w:lang w:val="es_ES" w:bidi="es_ES"/>
          </w:rPr>
          <w:rPr>
            <w:color w:val="0000EE"/>
            <w:u w:val="single"/>
          </w:rPr>
          <w:t>5–11</w:t>
        </w:r>
      </w:hyperlink>
      <w:r>
        <w:rPr>
          <w:lang w:val="es_ES" w:bidi="es_ES"/>
        </w:rPr>
        <w:t xml:space="preserve">) y aclarado su aplicación (caps. </w:t>
      </w:r>
      <w:hyperlink r:id="rId551">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2">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3">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4">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5">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6">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7">
        <w:r>
          <w:rPr>
            <w:lang w:val="es_ES" w:bidi="es_ES"/>
          </w:rPr>
          <w:rPr>
            <w:color w:val="0000EE"/>
            <w:u w:val="single"/>
          </w:rPr>
          <w:t>27:4</w:t>
        </w:r>
      </w:hyperlink>
      <w:r>
        <w:rPr>
          <w:lang w:val="es_ES" w:bidi="es_ES"/>
        </w:rPr>
        <w:t xml:space="preserve">), y Siquem se encuentra en el valle entre ellos (ver </w:t>
      </w:r>
      <w:hyperlink r:id="rId554">
        <w:r>
          <w:rPr>
            <w:lang w:val="es_ES" w:bidi="es_ES"/>
          </w:rPr>
          <w:rPr>
            <w:color w:val="0000EE"/>
            <w:u w:val="single"/>
          </w:rPr>
          <w:t>11:29,</w:t>
        </w:r>
      </w:hyperlink>
      <w:r>
        <w:rPr>
          <w:lang w:val="es_ES" w:bidi="es_ES"/>
        </w:rPr>
        <w:t xml:space="preserve"> </w:t>
      </w:r>
      <w:hyperlink r:id="rId553">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8">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9">
        <w:r>
          <w:rPr>
            <w:lang w:val="es_ES" w:bidi="es_ES"/>
          </w:rPr>
          <w:rPr>
            <w:color w:val="0000EE"/>
            <w:u w:val="single"/>
          </w:rPr>
          <w:t>27:12</w:t>
        </w:r>
      </w:hyperlink>
      <w:r>
        <w:rPr>
          <w:lang w:val="es_ES" w:bidi="es_ES"/>
        </w:rPr>
        <w:t>). El arca del pacto los acompañaba, y ofrecían sacrificios (</w:t>
      </w:r>
      <w:hyperlink r:id="rId553">
        <w:r>
          <w:rPr>
            <w:lang w:val="es_ES" w:bidi="es_ES"/>
          </w:rPr>
          <w:rPr>
            <w:color w:val="0000EE"/>
            <w:u w:val="single"/>
          </w:rPr>
          <w:t>Jos 8:30–35</w:t>
        </w:r>
      </w:hyperlink>
      <w:r>
        <w:rPr>
          <w:lang w:val="es_ES" w:bidi="es_ES"/>
        </w:rPr>
        <w:t>). Era parte del papel de los levitas enseñar y proclamar la Torá (</w:t>
      </w:r>
      <w:hyperlink r:id="rId560">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61">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200">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2">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3">
        <w:r>
          <w:rPr>
            <w:lang w:val="es_ES" w:bidi="es_ES"/>
          </w:rPr>
          <w:rPr>
            <w:color w:val="0000EE"/>
            <w:u w:val="single"/>
          </w:rPr>
          <w:t>5:19</w:t>
        </w:r>
      </w:hyperlink>
      <w:r>
        <w:rPr>
          <w:lang w:val="es_ES" w:bidi="es_ES"/>
        </w:rPr>
        <w:t xml:space="preserve">; </w:t>
      </w:r>
      <w:hyperlink r:id="rId564">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5">
        <w:r>
          <w:rPr>
            <w:lang w:val="es_ES" w:bidi="es_ES"/>
          </w:rPr>
          <w:rPr>
            <w:color w:val="0000EE"/>
            <w:u w:val="single"/>
          </w:rPr>
          <w:t>10:18</w:t>
        </w:r>
      </w:hyperlink>
      <w:r>
        <w:rPr>
          <w:lang w:val="es_ES" w:bidi="es_ES"/>
        </w:rPr>
        <w:t xml:space="preserve">; </w:t>
      </w:r>
      <w:hyperlink r:id="rId566">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7">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8">
        <w:r>
          <w:rPr>
            <w:lang w:val="es_ES" w:bidi="es_ES"/>
          </w:rPr>
          <w:rPr>
            <w:color w:val="0000EE"/>
            <w:u w:val="single"/>
          </w:rPr>
          <w:t>Lev 18:9</w:t>
        </w:r>
      </w:hyperlink>
      <w:r>
        <w:rPr>
          <w:lang w:val="es_ES" w:bidi="es_ES"/>
        </w:rPr>
        <w:t xml:space="preserve">; </w:t>
      </w:r>
      <w:hyperlink r:id="rId569">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70">
        <w:r>
          <w:rPr>
            <w:lang w:val="es_ES" w:bidi="es_ES"/>
          </w:rPr>
          <w:rPr>
            <w:color w:val="0000EE"/>
            <w:u w:val="single"/>
          </w:rPr>
          <w:t>28:1–14</w:t>
        </w:r>
      </w:hyperlink>
      <w:r>
        <w:rPr>
          <w:lang w:val="es_ES" w:bidi="es_ES"/>
        </w:rPr>
        <w:t>), y las maldiciones que vendrán si estos mandatos son ignorados o desobedecidos (</w:t>
      </w:r>
      <w:hyperlink r:id="rId571">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2">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3">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4">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5">
        <w:r>
          <w:rPr>
            <w:lang w:val="es_ES" w:bidi="es_ES"/>
          </w:rPr>
          <w:rPr>
            <w:color w:val="0000EE"/>
            <w:u w:val="single"/>
          </w:rPr>
          <w:t>1 Sam 5:6</w:t>
        </w:r>
      </w:hyperlink>
      <w:r>
        <w:rPr>
          <w:lang w:val="es_ES" w:bidi="es_ES"/>
        </w:rPr>
        <w:t>,</w:t>
      </w:r>
      <w:hyperlink r:id="rId576">
        <w:r>
          <w:rPr>
            <w:lang w:val="es_ES" w:bidi="es_ES"/>
          </w:rPr>
          <w:rPr>
            <w:color w:val="0000EE"/>
            <w:u w:val="single"/>
          </w:rPr>
          <w:t>9</w:t>
        </w:r>
      </w:hyperlink>
      <w:r>
        <w:rPr>
          <w:lang w:val="es_ES" w:bidi="es_ES"/>
        </w:rPr>
        <w:t>,</w:t>
      </w:r>
      <w:hyperlink r:id="rId577">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8">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8">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80">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81">
        <w:r>
          <w:rPr>
            <w:lang w:val="es_ES" w:bidi="es_ES"/>
          </w:rPr>
          <w:rPr>
            <w:color w:val="0000EE"/>
            <w:u w:val="single"/>
          </w:rPr>
          <w:t>Is 33:19,</w:t>
        </w:r>
      </w:hyperlink>
      <w:r>
        <w:rPr>
          <w:lang w:val="es_ES" w:bidi="es_ES"/>
        </w:rPr>
        <w:t xml:space="preserve"> </w:t>
      </w:r>
      <w:hyperlink r:id="rId582">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3">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4">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4">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5">
        <w:r>
          <w:rPr>
            <w:lang w:val="es_ES" w:bidi="es_ES"/>
          </w:rPr>
          <w:rPr>
            <w:color w:val="0000EE"/>
            <w:u w:val="single"/>
          </w:rPr>
          <w:t>Núm 21:31–35</w:t>
        </w:r>
      </w:hyperlink>
      <w:r>
        <w:rPr>
          <w:lang w:val="es_ES" w:bidi="es_ES"/>
        </w:rPr>
        <w:t xml:space="preserve">. • Hesbón: ver </w:t>
      </w:r>
      <w:hyperlink r:id="rId22">
        <w:r>
          <w:rPr>
            <w:lang w:val="es_ES" w:bidi="es_ES"/>
          </w:rPr>
          <w:rPr>
            <w:color w:val="0000EE"/>
            <w:u w:val="single"/>
          </w:rPr>
          <w:t>Dt 1:4</w:t>
        </w:r>
      </w:hyperlink>
      <w:r>
        <w:rPr>
          <w:lang w:val="es_ES" w:bidi="es_ES"/>
        </w:rPr>
        <w:t xml:space="preserve">; </w:t>
      </w:r>
      <w:hyperlink r:id="rId127">
        <w:r>
          <w:rPr>
            <w:lang w:val="es_ES" w:bidi="es_ES"/>
          </w:rPr>
          <w:rPr>
            <w:color w:val="0000EE"/>
            <w:u w:val="single"/>
          </w:rPr>
          <w:t>2:24</w:t>
        </w:r>
      </w:hyperlink>
      <w:r>
        <w:rPr>
          <w:lang w:val="es_ES" w:bidi="es_ES"/>
        </w:rPr>
        <w:t xml:space="preserve">. • El rey Og de Basán había gobernado un reino amorreo al este del mar de Galilea (ver </w:t>
      </w:r>
      <w:hyperlink r:id="rId12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6">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7">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8">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9">
        <w:r>
          <w:rPr>
            <w:lang w:val="es_ES" w:bidi="es_ES"/>
          </w:rPr>
          <w:rPr>
            <w:color w:val="0000EE"/>
            <w:u w:val="single"/>
          </w:rPr>
          <w:t>7:25–26</w:t>
        </w:r>
      </w:hyperlink>
      <w:r>
        <w:rPr>
          <w:lang w:val="es_ES" w:bidi="es_ES"/>
        </w:rPr>
        <w:t xml:space="preserve">; </w:t>
      </w:r>
      <w:hyperlink r:id="rId262">
        <w:r>
          <w:rPr>
            <w:lang w:val="es_ES" w:bidi="es_ES"/>
          </w:rPr>
          <w:rPr>
            <w:color w:val="0000EE"/>
            <w:u w:val="single"/>
          </w:rPr>
          <w:t>12:31</w:t>
        </w:r>
      </w:hyperlink>
      <w:r>
        <w:rPr>
          <w:lang w:val="es_ES" w:bidi="es_ES"/>
        </w:rPr>
        <w:t xml:space="preserve">; </w:t>
      </w:r>
      <w:hyperlink r:id="rId412">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90">
        <w:r>
          <w:rPr>
            <w:lang w:val="es_ES" w:bidi="es_ES"/>
          </w:rPr>
          <w:rPr>
            <w:color w:val="0000EE"/>
            <w:u w:val="single"/>
          </w:rPr>
          <w:t>7:24,</w:t>
        </w:r>
      </w:hyperlink>
      <w:r>
        <w:rPr>
          <w:lang w:val="es_ES" w:bidi="es_ES"/>
        </w:rPr>
        <w:t xml:space="preserve"> </w:t>
      </w:r>
      <w:hyperlink r:id="rId591">
        <w:r>
          <w:rPr>
            <w:lang w:val="es_ES" w:bidi="es_ES"/>
          </w:rPr>
          <w:rPr>
            <w:color w:val="0000EE"/>
            <w:u w:val="single"/>
          </w:rPr>
          <w:t>Éx 32:32–33,</w:t>
        </w:r>
      </w:hyperlink>
      <w:r>
        <w:rPr>
          <w:lang w:val="es_ES" w:bidi="es_ES"/>
        </w:rPr>
        <w:t xml:space="preserve"> </w:t>
      </w:r>
      <w:hyperlink r:id="rId592">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3">
        <w:r>
          <w:rPr>
            <w:lang w:val="es_ES" w:bidi="es_ES"/>
          </w:rPr>
          <w:rPr>
            <w:color w:val="0000EE"/>
            <w:u w:val="single"/>
          </w:rPr>
          <w:t>28</w:t>
        </w:r>
      </w:hyperlink>
      <w:r>
        <w:rPr>
          <w:lang w:val="es_ES" w:bidi="es_ES"/>
        </w:rPr>
        <w:t xml:space="preserve">) es una parte (ver </w:t>
      </w:r>
      <w:hyperlink r:id="rId583">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4">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5">
        <w:r>
          <w:rPr>
            <w:lang w:val="es_ES" w:bidi="es_ES"/>
          </w:rPr>
          <w:rPr>
            <w:color w:val="0000EE"/>
            <w:u w:val="single"/>
          </w:rPr>
          <w:t>4:44</w:t>
        </w:r>
      </w:hyperlink>
      <w:r>
        <w:rPr>
          <w:lang w:val="es_ES" w:bidi="es_ES"/>
        </w:rPr>
        <w:t xml:space="preserve">; </w:t>
      </w:r>
      <w:hyperlink r:id="rId583">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5">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6">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7">
        <w:r>
          <w:rPr>
            <w:lang w:val="es_ES" w:bidi="es_ES"/>
          </w:rPr>
          <w:rPr>
            <w:color w:val="0000EE"/>
            <w:u w:val="single"/>
          </w:rPr>
          <w:t>10:16,</w:t>
        </w:r>
      </w:hyperlink>
      <w:r>
        <w:rPr>
          <w:lang w:val="es_ES" w:bidi="es_ES"/>
        </w:rPr>
        <w:t xml:space="preserve"> </w:t>
      </w:r>
      <w:hyperlink r:id="rId598">
        <w:r>
          <w:rPr>
            <w:lang w:val="es_ES" w:bidi="es_ES"/>
          </w:rPr>
          <w:rPr>
            <w:color w:val="0000EE"/>
            <w:u w:val="single"/>
          </w:rPr>
          <w:t>Jer 4:4,</w:t>
        </w:r>
      </w:hyperlink>
      <w:r>
        <w:rPr>
          <w:lang w:val="es_ES" w:bidi="es_ES"/>
        </w:rPr>
        <w:t xml:space="preserve"> </w:t>
      </w:r>
      <w:hyperlink r:id="rId599">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600">
        <w:r>
          <w:rPr>
            <w:lang w:val="es_ES" w:bidi="es_ES"/>
          </w:rPr>
          <w:rPr>
            <w:color w:val="0000EE"/>
            <w:u w:val="single"/>
          </w:rPr>
          <w:t>4:2</w:t>
        </w:r>
      </w:hyperlink>
      <w:r>
        <w:rPr>
          <w:lang w:val="es_ES" w:bidi="es_ES"/>
        </w:rPr>
        <w:t xml:space="preserve">; </w:t>
      </w:r>
      <w:hyperlink r:id="rId601">
        <w:r>
          <w:rPr>
            <w:lang w:val="es_ES" w:bidi="es_ES"/>
          </w:rPr>
          <w:rPr>
            <w:color w:val="0000EE"/>
            <w:u w:val="single"/>
          </w:rPr>
          <w:t>5:29</w:t>
        </w:r>
      </w:hyperlink>
      <w:r>
        <w:rPr>
          <w:lang w:val="es_ES" w:bidi="es_ES"/>
        </w:rPr>
        <w:t xml:space="preserve">; </w:t>
      </w:r>
      <w:hyperlink r:id="rId252">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2">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2">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3">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4">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90">
        <w:r>
          <w:rPr>
            <w:lang w:val="es_ES" w:bidi="es_ES"/>
          </w:rPr>
          <w:rPr>
            <w:color w:val="0000EE"/>
            <w:u w:val="single"/>
          </w:rPr>
          <w:t>1:30</w:t>
        </w:r>
      </w:hyperlink>
      <w:r>
        <w:rPr>
          <w:lang w:val="es_ES" w:bidi="es_ES"/>
        </w:rPr>
        <w:t>). • Desde los primeros días de la travesía por el Sinaí (</w:t>
      </w:r>
      <w:hyperlink r:id="rId605">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6">
        <w:r>
          <w:rPr>
            <w:lang w:val="es_ES" w:bidi="es_ES"/>
          </w:rPr>
          <w:rPr>
            <w:color w:val="0000EE"/>
            <w:u w:val="single"/>
          </w:rPr>
          <w:t>Dt 1:38</w:t>
        </w:r>
      </w:hyperlink>
      <w:r>
        <w:rPr>
          <w:lang w:val="es_ES" w:bidi="es_ES"/>
        </w:rPr>
        <w:t xml:space="preserve">; </w:t>
      </w:r>
      <w:hyperlink r:id="rId607">
        <w:r>
          <w:rPr>
            <w:lang w:val="es_ES" w:bidi="es_ES"/>
          </w:rPr>
          <w:rPr>
            <w:color w:val="0000EE"/>
            <w:u w:val="single"/>
          </w:rPr>
          <w:t>3:23–29,</w:t>
        </w:r>
      </w:hyperlink>
      <w:r>
        <w:rPr>
          <w:lang w:val="es_ES" w:bidi="es_ES"/>
        </w:rPr>
        <w:t xml:space="preserve"> </w:t>
      </w:r>
      <w:hyperlink r:id="rId608">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21">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9">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10">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11">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5">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2">
        <w:r>
          <w:rPr>
            <w:lang w:val="es_ES" w:bidi="es_ES"/>
          </w:rPr>
          <w:rPr>
            <w:color w:val="0000EE"/>
            <w:u w:val="single"/>
          </w:rPr>
          <w:t>Éx 28:43</w:t>
        </w:r>
      </w:hyperlink>
      <w:r>
        <w:rPr>
          <w:lang w:val="es_ES" w:bidi="es_ES"/>
        </w:rPr>
        <w:t xml:space="preserve">; </w:t>
      </w:r>
      <w:hyperlink r:id="rId613">
        <w:r>
          <w:rPr>
            <w:lang w:val="es_ES" w:bidi="es_ES"/>
          </w:rPr>
          <w:rPr>
            <w:color w:val="0000EE"/>
            <w:u w:val="single"/>
          </w:rPr>
          <w:t>33:7–11</w:t>
        </w:r>
      </w:hyperlink>
      <w:r>
        <w:rPr>
          <w:lang w:val="es_ES" w:bidi="es_ES"/>
        </w:rPr>
        <w:t xml:space="preserve">; </w:t>
      </w:r>
      <w:hyperlink r:id="rId614">
        <w:r>
          <w:rPr>
            <w:lang w:val="es_ES" w:bidi="es_ES"/>
          </w:rPr>
          <w:rPr>
            <w:color w:val="0000EE"/>
            <w:u w:val="single"/>
          </w:rPr>
          <w:t>40:2,</w:t>
        </w:r>
      </w:hyperlink>
      <w:r>
        <w:rPr>
          <w:lang w:val="es_ES" w:bidi="es_ES"/>
        </w:rPr>
        <w:t xml:space="preserve"> </w:t>
      </w:r>
      <w:hyperlink r:id="rId615">
        <w:r>
          <w:rPr>
            <w:lang w:val="es_ES" w:bidi="es_ES"/>
          </w:rPr>
          <w:rPr>
            <w:color w:val="0000EE"/>
            <w:u w:val="single"/>
          </w:rPr>
          <w:t>Núm 11:16</w:t>
        </w:r>
      </w:hyperlink>
      <w:r>
        <w:rPr>
          <w:lang w:val="es_ES" w:bidi="es_ES"/>
        </w:rPr>
        <w:t>,</w:t>
      </w:r>
      <w:hyperlink r:id="rId616">
        <w:r>
          <w:rPr>
            <w:lang w:val="es_ES" w:bidi="es_ES"/>
          </w:rPr>
          <w:rPr>
            <w:color w:val="0000EE"/>
            <w:u w:val="single"/>
          </w:rPr>
          <w:t>24</w:t>
        </w:r>
      </w:hyperlink>
      <w:r>
        <w:rPr>
          <w:lang w:val="es_ES" w:bidi="es_ES"/>
        </w:rPr>
        <w:t>,</w:t>
      </w:r>
      <w:hyperlink r:id="rId617">
        <w:r>
          <w:rPr>
            <w:lang w:val="es_ES" w:bidi="es_ES"/>
          </w:rPr>
          <w:rPr>
            <w:color w:val="0000EE"/>
            <w:u w:val="single"/>
          </w:rPr>
          <w:t>26,</w:t>
        </w:r>
      </w:hyperlink>
      <w:r>
        <w:rPr>
          <w:lang w:val="es_ES" w:bidi="es_ES"/>
        </w:rPr>
        <w:t xml:space="preserve"> </w:t>
      </w:r>
      <w:hyperlink r:id="rId618">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9">
        <w:r>
          <w:rPr>
            <w:lang w:val="es_ES" w:bidi="es_ES"/>
          </w:rPr>
          <w:rPr>
            <w:color w:val="0000EE"/>
            <w:u w:val="single"/>
          </w:rPr>
          <w:t>Éx 33:9,</w:t>
        </w:r>
      </w:hyperlink>
      <w:r>
        <w:rPr>
          <w:lang w:val="es_ES" w:bidi="es_ES"/>
        </w:rPr>
        <w:t xml:space="preserve"> </w:t>
      </w:r>
      <w:hyperlink r:id="rId620">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21">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2">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3">
        <w:r>
          <w:rPr>
            <w:lang w:val="es_ES" w:bidi="es_ES"/>
          </w:rPr>
          <w:rPr>
            <w:color w:val="0000EE"/>
            <w:u w:val="single"/>
          </w:rPr>
          <w:t>31:9</w:t>
        </w:r>
      </w:hyperlink>
      <w:r>
        <w:rPr>
          <w:lang w:val="es_ES" w:bidi="es_ES"/>
        </w:rPr>
        <w:t xml:space="preserve">; </w:t>
      </w:r>
      <w:hyperlink r:id="rId157">
        <w:r>
          <w:rPr>
            <w:lang w:val="es_ES" w:bidi="es_ES"/>
          </w:rPr>
          <w:rPr>
            <w:color w:val="0000EE"/>
            <w:u w:val="single"/>
          </w:rPr>
          <w:t>Ex 25:16</w:t>
        </w:r>
      </w:hyperlink>
      <w:r>
        <w:rPr>
          <w:lang w:val="es_ES" w:bidi="es_ES"/>
        </w:rPr>
        <w:t xml:space="preserve">; </w:t>
      </w:r>
      <w:hyperlink r:id="rId624">
        <w:r>
          <w:rPr>
            <w:lang w:val="es_ES" w:bidi="es_ES"/>
          </w:rPr>
          <w:rPr>
            <w:color w:val="0000EE"/>
            <w:u w:val="single"/>
          </w:rPr>
          <w:t>26:33</w:t>
        </w:r>
      </w:hyperlink>
      <w:r>
        <w:rPr>
          <w:lang w:val="es_ES" w:bidi="es_ES"/>
        </w:rPr>
        <w:t xml:space="preserve">). • un testigo: al igual que la canción que los israelitas debían cantar (ver </w:t>
      </w:r>
      <w:hyperlink r:id="rId625">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6">
        <w:r>
          <w:rPr>
            <w:lang w:val="es_ES" w:bidi="es_ES"/>
          </w:rPr>
          <w:rPr>
            <w:color w:val="0000EE"/>
            <w:u w:val="single"/>
          </w:rPr>
          <w:t>31:10</w:t>
        </w:r>
      </w:hyperlink>
      <w:r>
        <w:rPr>
          <w:lang w:val="es_ES" w:bidi="es_ES"/>
        </w:rPr>
        <w:t>,</w:t>
      </w:r>
      <w:hyperlink r:id="rId625">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7">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8">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80">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9">
        <w:r>
          <w:rPr>
            <w:lang w:val="es_ES" w:bidi="es_ES"/>
          </w:rPr>
          <w:rPr>
            <w:color w:val="0000EE"/>
            <w:u w:val="single"/>
          </w:rPr>
          <w:t>32:15</w:t>
        </w:r>
      </w:hyperlink>
      <w:r>
        <w:rPr>
          <w:lang w:val="es_ES" w:bidi="es_ES"/>
        </w:rPr>
        <w:t>,</w:t>
      </w:r>
      <w:hyperlink r:id="rId630">
        <w:r>
          <w:rPr>
            <w:lang w:val="es_ES" w:bidi="es_ES"/>
          </w:rPr>
          <w:rPr>
            <w:color w:val="0000EE"/>
            <w:u w:val="single"/>
          </w:rPr>
          <w:t>18</w:t>
        </w:r>
      </w:hyperlink>
      <w:r>
        <w:rPr>
          <w:lang w:val="es_ES" w:bidi="es_ES"/>
        </w:rPr>
        <w:t>,</w:t>
      </w:r>
      <w:hyperlink r:id="rId631">
        <w:r>
          <w:rPr>
            <w:lang w:val="es_ES" w:bidi="es_ES"/>
          </w:rPr>
          <w:rPr>
            <w:color w:val="0000EE"/>
            <w:u w:val="single"/>
          </w:rPr>
          <w:t>30,</w:t>
        </w:r>
      </w:hyperlink>
      <w:r>
        <w:rPr>
          <w:lang w:val="es_ES" w:bidi="es_ES"/>
        </w:rPr>
        <w:t xml:space="preserve"> </w:t>
      </w:r>
      <w:hyperlink r:id="rId632">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3">
        <w:r>
          <w:rPr>
            <w:lang w:val="es_ES" w:bidi="es_ES"/>
          </w:rPr>
          <w:rPr>
            <w:color w:val="0000EE"/>
            <w:u w:val="single"/>
          </w:rPr>
          <w:t>Pro 1:8</w:t>
        </w:r>
      </w:hyperlink>
      <w:r>
        <w:rPr>
          <w:lang w:val="es_ES" w:bidi="es_ES"/>
        </w:rPr>
        <w:t xml:space="preserve">; </w:t>
      </w:r>
      <w:hyperlink r:id="rId634">
        <w:r>
          <w:rPr>
            <w:lang w:val="es_ES" w:bidi="es_ES"/>
          </w:rPr>
          <w:rPr>
            <w:color w:val="0000EE"/>
            <w:u w:val="single"/>
          </w:rPr>
          <w:t>2:1</w:t>
        </w:r>
      </w:hyperlink>
      <w:r>
        <w:rPr>
          <w:lang w:val="es_ES" w:bidi="es_ES"/>
        </w:rPr>
        <w:t xml:space="preserve">; </w:t>
      </w:r>
      <w:hyperlink r:id="rId635">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6">
        <w:r>
          <w:rPr>
            <w:lang w:val="es_ES" w:bidi="es_ES"/>
          </w:rPr>
          <w:rPr>
            <w:color w:val="0000EE"/>
            <w:u w:val="single"/>
          </w:rPr>
          <w:t>Sal 74:17,</w:t>
        </w:r>
      </w:hyperlink>
      <w:r>
        <w:rPr>
          <w:lang w:val="es_ES" w:bidi="es_ES"/>
        </w:rPr>
        <w:t xml:space="preserve"> </w:t>
      </w:r>
      <w:hyperlink r:id="rId83">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7">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8">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9">
        <w:r>
          <w:rPr>
            <w:lang w:val="es_ES" w:bidi="es_ES"/>
          </w:rPr>
          <w:rPr>
            <w:color w:val="0000EE"/>
            <w:u w:val="single"/>
          </w:rPr>
          <w:t>Éx 4:22–23</w:t>
        </w:r>
      </w:hyperlink>
      <w:r>
        <w:rPr>
          <w:lang w:val="es_ES" w:bidi="es_ES"/>
        </w:rPr>
        <w:t xml:space="preserve">; </w:t>
      </w:r>
      <w:hyperlink r:id="rId640">
        <w:r>
          <w:rPr>
            <w:lang w:val="es_ES" w:bidi="es_ES"/>
          </w:rPr>
          <w:rPr>
            <w:color w:val="0000EE"/>
            <w:u w:val="single"/>
          </w:rPr>
          <w:t>13:15</w:t>
        </w:r>
      </w:hyperlink>
      <w:r>
        <w:rPr>
          <w:lang w:val="es_ES" w:bidi="es_ES"/>
        </w:rPr>
        <w:t xml:space="preserve">; </w:t>
      </w:r>
      <w:hyperlink r:id="rId80">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8">
        <w:r>
          <w:rPr>
            <w:lang w:val="es_ES" w:bidi="es_ES"/>
          </w:rPr>
          <w:rPr>
            <w:color w:val="0000EE"/>
            <w:u w:val="single"/>
          </w:rPr>
          <w:t>Sal 22:12,</w:t>
        </w:r>
      </w:hyperlink>
      <w:r>
        <w:rPr>
          <w:lang w:val="es_ES" w:bidi="es_ES"/>
        </w:rPr>
        <w:t xml:space="preserve"> </w:t>
      </w:r>
      <w:hyperlink r:id="rId19">
        <w:r>
          <w:rPr>
            <w:lang w:val="es_ES" w:bidi="es_ES"/>
          </w:rPr>
          <w:rPr>
            <w:color w:val="0000EE"/>
            <w:u w:val="single"/>
          </w:rPr>
          <w:t>Ez 39:18,</w:t>
        </w:r>
      </w:hyperlink>
      <w:r>
        <w:rPr>
          <w:lang w:val="es_ES" w:bidi="es_ES"/>
        </w:rPr>
        <w:t xml:space="preserve"> </w:t>
      </w:r>
      <w:hyperlink r:id="rId20">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41">
        <w:r>
          <w:rPr>
            <w:lang w:val="es_ES" w:bidi="es_ES"/>
          </w:rPr>
          <w:rPr>
            <w:color w:val="0000EE"/>
            <w:u w:val="single"/>
          </w:rPr>
          <w:t>33:5</w:t>
        </w:r>
      </w:hyperlink>
      <w:r>
        <w:rPr>
          <w:lang w:val="es_ES" w:bidi="es_ES"/>
        </w:rPr>
        <w:t>,</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3">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4">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5">
        <w:r>
          <w:rPr>
            <w:lang w:val="es_ES" w:bidi="es_ES"/>
          </w:rPr>
          <w:rPr>
            <w:color w:val="0000EE"/>
            <w:u w:val="single"/>
          </w:rPr>
          <w:t>1 Cor 10:20–21,</w:t>
        </w:r>
      </w:hyperlink>
      <w:r>
        <w:rPr>
          <w:lang w:val="es_ES" w:bidi="es_ES"/>
        </w:rPr>
        <w:t xml:space="preserve"> </w:t>
      </w:r>
      <w:hyperlink r:id="rId646">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3">
        <w:r>
          <w:rPr>
            <w:lang w:val="es_ES" w:bidi="es_ES"/>
          </w:rPr>
          <w:rPr>
            <w:color w:val="0000EE"/>
            <w:u w:val="single"/>
          </w:rPr>
          <w:t>32:4</w:t>
        </w:r>
      </w:hyperlink>
      <w:r>
        <w:rPr>
          <w:lang w:val="es_ES" w:bidi="es_ES"/>
        </w:rPr>
        <w:t>,</w:t>
      </w:r>
      <w:hyperlink r:id="rId647">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8">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9">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50">
        <w:r>
          <w:rPr>
            <w:lang w:val="es_ES" w:bidi="es_ES"/>
          </w:rPr>
          <w:rPr>
            <w:color w:val="0000EE"/>
            <w:u w:val="single"/>
          </w:rPr>
          <w:t>Os 1:9</w:t>
        </w:r>
      </w:hyperlink>
      <w:r>
        <w:rPr>
          <w:lang w:val="es_ES" w:bidi="es_ES"/>
        </w:rPr>
        <w:t xml:space="preserve">; </w:t>
      </w:r>
      <w:hyperlink r:id="rId651">
        <w:r>
          <w:rPr>
            <w:lang w:val="es_ES" w:bidi="es_ES"/>
          </w:rPr>
          <w:rPr>
            <w:color w:val="0000EE"/>
            <w:u w:val="single"/>
          </w:rPr>
          <w:t>2:23,</w:t>
        </w:r>
      </w:hyperlink>
      <w:r>
        <w:rPr>
          <w:lang w:val="es_ES" w:bidi="es_ES"/>
        </w:rPr>
        <w:t xml:space="preserve"> </w:t>
      </w:r>
      <w:hyperlink r:id="rId652">
        <w:r>
          <w:rPr>
            <w:lang w:val="es_ES" w:bidi="es_ES"/>
          </w:rPr>
          <w:rPr>
            <w:color w:val="0000EE"/>
            <w:u w:val="single"/>
          </w:rPr>
          <w:t>Rom 9:25</w:t>
        </w:r>
      </w:hyperlink>
      <w:r>
        <w:rPr>
          <w:lang w:val="es_ES" w:bidi="es_ES"/>
        </w:rPr>
        <w:t xml:space="preserve">; </w:t>
      </w:r>
      <w:hyperlink r:id="rId65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4">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5">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3">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6">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7">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90">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8">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9">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60">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61">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2">
        <w:r>
          <w:rPr>
            <w:lang w:val="es_ES" w:bidi="es_ES"/>
          </w:rPr>
          <w:rPr>
            <w:color w:val="0000EE"/>
            <w:u w:val="single"/>
          </w:rPr>
          <w:t>Núm 14:21</w:t>
        </w:r>
      </w:hyperlink>
      <w:r>
        <w:rPr>
          <w:lang w:val="es_ES" w:bidi="es_ES"/>
        </w:rPr>
        <w:t>,</w:t>
      </w:r>
      <w:hyperlink r:id="rId663">
        <w:r>
          <w:rPr>
            <w:lang w:val="es_ES" w:bidi="es_ES"/>
          </w:rPr>
          <w:rPr>
            <w:color w:val="0000EE"/>
            <w:u w:val="single"/>
          </w:rPr>
          <w:t>28,</w:t>
        </w:r>
      </w:hyperlink>
      <w:r>
        <w:rPr>
          <w:lang w:val="es_ES" w:bidi="es_ES"/>
        </w:rPr>
        <w:t xml:space="preserve"> </w:t>
      </w:r>
      <w:hyperlink r:id="rId664">
        <w:r>
          <w:rPr>
            <w:lang w:val="es_ES" w:bidi="es_ES"/>
          </w:rPr>
          <w:rPr>
            <w:color w:val="0000EE"/>
            <w:u w:val="single"/>
          </w:rPr>
          <w:t>Is 49:18,</w:t>
        </w:r>
      </w:hyperlink>
      <w:r>
        <w:rPr>
          <w:lang w:val="es_ES" w:bidi="es_ES"/>
        </w:rPr>
        <w:t xml:space="preserve"> </w:t>
      </w:r>
      <w:hyperlink r:id="rId665">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6">
        <w:r>
          <w:rPr>
            <w:lang w:val="es_ES" w:bidi="es_ES"/>
          </w:rPr>
          <w:rPr>
            <w:color w:val="0000EE"/>
            <w:u w:val="single"/>
          </w:rPr>
          <w:t>8:3</w:t>
        </w:r>
      </w:hyperlink>
      <w:r>
        <w:rPr>
          <w:lang w:val="es_ES" w:bidi="es_ES"/>
        </w:rPr>
        <w:t xml:space="preserve">; </w:t>
      </w:r>
      <w:hyperlink r:id="rId667">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8">
        <w:r>
          <w:rPr>
            <w:lang w:val="es_ES" w:bidi="es_ES"/>
          </w:rPr>
          <w:rPr>
            <w:color w:val="0000EE"/>
            <w:u w:val="single"/>
          </w:rPr>
          <w:t>32:50</w:t>
        </w:r>
      </w:hyperlink>
      <w:r>
        <w:rPr>
          <w:lang w:val="es_ES" w:bidi="es_ES"/>
        </w:rPr>
        <w:t xml:space="preserve">; ver </w:t>
      </w:r>
      <w:hyperlink r:id="rId197">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9">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70">
        <w:r>
          <w:rPr>
            <w:lang w:val="es_ES" w:bidi="es_ES"/>
          </w:rPr>
          <w:rPr>
            <w:color w:val="0000EE"/>
            <w:u w:val="single"/>
          </w:rPr>
          <w:t>Núm 20:1–13</w:t>
        </w:r>
      </w:hyperlink>
      <w:r>
        <w:rPr>
          <w:lang w:val="es_ES" w:bidi="es_ES"/>
        </w:rPr>
        <w:t xml:space="preserve">; ver </w:t>
      </w:r>
      <w:hyperlink r:id="rId280">
        <w:r>
          <w:rPr>
            <w:lang w:val="es_ES" w:bidi="es_ES"/>
          </w:rPr>
          <w:rPr>
            <w:color w:val="0000EE"/>
            <w:u w:val="single"/>
          </w:rPr>
          <w:t>Dt 1:37</w:t>
        </w:r>
      </w:hyperlink>
      <w:r>
        <w:rPr>
          <w:lang w:val="es_ES" w:bidi="es_ES"/>
        </w:rPr>
        <w:t xml:space="preserve">; </w:t>
      </w:r>
      <w:hyperlink r:id="rId671">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2">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3">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4">
        <w:r>
          <w:rPr>
            <w:lang w:val="es_ES" w:bidi="es_ES"/>
          </w:rPr>
          <w:rPr>
            <w:color w:val="0000EE"/>
            <w:u w:val="single"/>
          </w:rPr>
          <w:t>33:6–25</w:t>
        </w:r>
      </w:hyperlink>
      <w:r>
        <w:rPr>
          <w:lang w:val="es_ES" w:bidi="es_ES"/>
        </w:rPr>
        <w:t xml:space="preserve">; cf. </w:t>
      </w:r>
      <w:hyperlink r:id="rId672">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5">
        <w:r>
          <w:rPr>
            <w:lang w:val="es_ES" w:bidi="es_ES"/>
          </w:rPr>
          <w:rPr>
            <w:color w:val="0000EE"/>
            <w:u w:val="single"/>
          </w:rPr>
          <w:t>33:7</w:t>
        </w:r>
      </w:hyperlink>
      <w:r>
        <w:rPr>
          <w:lang w:val="es_ES" w:bidi="es_ES"/>
        </w:rPr>
        <w:t>,</w:t>
      </w:r>
      <w:hyperlink r:id="rId676">
        <w:r>
          <w:rPr>
            <w:lang w:val="es_ES" w:bidi="es_ES"/>
          </w:rPr>
          <w:rPr>
            <w:color w:val="0000EE"/>
            <w:u w:val="single"/>
          </w:rPr>
          <w:t>8</w:t>
        </w:r>
      </w:hyperlink>
      <w:r>
        <w:rPr>
          <w:lang w:val="es_ES" w:bidi="es_ES"/>
        </w:rPr>
        <w:t>,</w:t>
      </w:r>
      <w:hyperlink r:id="rId677">
        <w:r>
          <w:rPr>
            <w:lang w:val="es_ES" w:bidi="es_ES"/>
          </w:rPr>
          <w:rPr>
            <w:color w:val="0000EE"/>
            <w:u w:val="single"/>
          </w:rPr>
          <w:t>12</w:t>
        </w:r>
      </w:hyperlink>
      <w:r>
        <w:rPr>
          <w:lang w:val="es_ES" w:bidi="es_ES"/>
        </w:rPr>
        <w:t xml:space="preserve">, etc.). • Rubén fue el hijo mayor de Jacob con Lea (ver </w:t>
      </w:r>
      <w:hyperlink r:id="rId678">
        <w:r>
          <w:rPr>
            <w:lang w:val="es_ES" w:bidi="es_ES"/>
          </w:rPr>
          <w:rPr>
            <w:color w:val="0000EE"/>
            <w:u w:val="single"/>
          </w:rPr>
          <w:t>Gn 29:32</w:t>
        </w:r>
      </w:hyperlink>
      <w:r>
        <w:rPr>
          <w:lang w:val="es_ES" w:bidi="es_ES"/>
        </w:rPr>
        <w:t>). Su pecado contra su padre (</w:t>
      </w:r>
      <w:hyperlink r:id="rId679">
        <w:r>
          <w:rPr>
            <w:lang w:val="es_ES" w:bidi="es_ES"/>
          </w:rPr>
          <w:rPr>
            <w:color w:val="0000EE"/>
            <w:u w:val="single"/>
          </w:rPr>
          <w:t>Gn 35:22</w:t>
        </w:r>
      </w:hyperlink>
      <w:r>
        <w:rPr>
          <w:lang w:val="es_ES" w:bidi="es_ES"/>
        </w:rPr>
        <w:t>) podría explicar la falta de prominencia de su tribu (</w:t>
      </w:r>
      <w:hyperlink r:id="rId680">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81">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2">
        <w:r>
          <w:rPr>
            <w:lang w:val="es_ES" w:bidi="es_ES"/>
          </w:rPr>
          <w:rPr>
            <w:color w:val="0000EE"/>
            <w:u w:val="single"/>
          </w:rPr>
          <w:t>Rut 4:18–22,</w:t>
        </w:r>
      </w:hyperlink>
      <w:r>
        <w:rPr>
          <w:lang w:val="es_ES" w:bidi="es_ES"/>
        </w:rPr>
        <w:t xml:space="preserve"> </w:t>
      </w:r>
      <w:hyperlink r:id="rId683">
        <w:r>
          <w:rPr>
            <w:lang w:val="es_ES" w:bidi="es_ES"/>
          </w:rPr>
          <w:rPr>
            <w:color w:val="0000EE"/>
            <w:u w:val="single"/>
          </w:rPr>
          <w:t>1 Cro 2:3–15</w:t>
        </w:r>
      </w:hyperlink>
      <w:r>
        <w:rPr>
          <w:lang w:val="es_ES" w:bidi="es_ES"/>
        </w:rPr>
        <w:t>) y luego en Jesucristo (</w:t>
      </w:r>
      <w:hyperlink r:id="rId684">
        <w:r>
          <w:rPr>
            <w:lang w:val="es_ES" w:bidi="es_ES"/>
          </w:rPr>
          <w:rPr>
            <w:color w:val="0000EE"/>
            <w:u w:val="single"/>
          </w:rPr>
          <w:t>Mt 1:1–6a</w:t>
        </w:r>
      </w:hyperlink>
      <w:r>
        <w:rPr>
          <w:lang w:val="es_ES" w:bidi="es_ES"/>
        </w:rPr>
        <w:t xml:space="preserve">; ver </w:t>
      </w:r>
      <w:hyperlink r:id="rId685">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6">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7">
        <w:r>
          <w:rPr>
            <w:lang w:val="es_ES" w:bidi="es_ES"/>
          </w:rPr>
          <w:rPr>
            <w:color w:val="0000EE"/>
            <w:u w:val="single"/>
          </w:rPr>
          <w:t>Éx 28:1</w:t>
        </w:r>
      </w:hyperlink>
      <w:r>
        <w:rPr>
          <w:lang w:val="es_ES" w:bidi="es_ES"/>
        </w:rPr>
        <w:t xml:space="preserve">; </w:t>
      </w:r>
      <w:hyperlink r:id="rId688">
        <w:r>
          <w:rPr>
            <w:lang w:val="es_ES" w:bidi="es_ES"/>
          </w:rPr>
          <w:rPr>
            <w:color w:val="0000EE"/>
            <w:u w:val="single"/>
          </w:rPr>
          <w:t>32:29,</w:t>
        </w:r>
      </w:hyperlink>
      <w:r>
        <w:rPr>
          <w:lang w:val="es_ES" w:bidi="es_ES"/>
        </w:rPr>
        <w:t xml:space="preserve"> </w:t>
      </w:r>
      <w:hyperlink r:id="rId689">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7">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90">
        <w:r>
          <w:rPr>
            <w:lang w:val="es_ES" w:bidi="es_ES"/>
          </w:rPr>
          <w:rPr>
            <w:color w:val="0000EE"/>
            <w:u w:val="single"/>
          </w:rPr>
          <w:t>Núm 20:13</w:t>
        </w:r>
      </w:hyperlink>
      <w:r>
        <w:rPr>
          <w:lang w:val="es_ES" w:bidi="es_ES"/>
        </w:rPr>
        <w:t>,</w:t>
      </w:r>
      <w:hyperlink r:id="rId691">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2">
        <w:r>
          <w:rPr>
            <w:lang w:val="es_ES" w:bidi="es_ES"/>
          </w:rPr>
          <w:rPr>
            <w:color w:val="0000EE"/>
            <w:u w:val="single"/>
          </w:rPr>
          <w:t>Éx 32:25–29</w:t>
        </w:r>
      </w:hyperlink>
      <w:r>
        <w:rPr>
          <w:lang w:val="es_ES" w:bidi="es_ES"/>
        </w:rPr>
        <w:t>) y al asunto en Baal-peor (</w:t>
      </w:r>
      <w:hyperlink r:id="rId693">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4">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5">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6">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7">
        <w:r>
          <w:rPr>
            <w:lang w:val="es_ES" w:bidi="es_ES"/>
          </w:rPr>
          <w:rPr>
            <w:color w:val="0000EE"/>
            <w:u w:val="single"/>
          </w:rPr>
          <w:t>Gn 35:18</w:t>
        </w:r>
      </w:hyperlink>
      <w:r>
        <w:rPr>
          <w:lang w:val="es_ES" w:bidi="es_ES"/>
        </w:rPr>
        <w:t xml:space="preserve">; </w:t>
      </w:r>
      <w:hyperlink r:id="rId698">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9">
        <w:r>
          <w:rPr>
            <w:lang w:val="es_ES" w:bidi="es_ES"/>
          </w:rPr>
          <w:rPr>
            <w:color w:val="0000EE"/>
            <w:u w:val="single"/>
          </w:rPr>
          <w:t>Gn 30:23–24</w:t>
        </w:r>
      </w:hyperlink>
      <w:r>
        <w:rPr>
          <w:lang w:val="es_ES" w:bidi="es_ES"/>
        </w:rPr>
        <w:t>) y su hijo favorito (</w:t>
      </w:r>
      <w:hyperlink r:id="rId700">
        <w:r>
          <w:rPr>
            <w:lang w:val="es_ES" w:bidi="es_ES"/>
          </w:rPr>
          <w:rPr>
            <w:color w:val="0000EE"/>
            <w:u w:val="single"/>
          </w:rPr>
          <w:t>Gn 37:3</w:t>
        </w:r>
      </w:hyperlink>
      <w:r>
        <w:rPr>
          <w:lang w:val="es_ES" w:bidi="es_ES"/>
        </w:rPr>
        <w:t>). José y sus dos hijos, Efraín y Manasés, recibieron la bendición especial de Jacob (</w:t>
      </w:r>
      <w:hyperlink r:id="rId701">
        <w:r>
          <w:rPr>
            <w:lang w:val="es_ES" w:bidi="es_ES"/>
          </w:rPr>
          <w:rPr>
            <w:color w:val="0000EE"/>
            <w:u w:val="single"/>
          </w:rPr>
          <w:t>Gn 48</w:t>
        </w:r>
      </w:hyperlink>
      <w:r>
        <w:rPr>
          <w:lang w:val="es_ES" w:bidi="es_ES"/>
        </w:rPr>
        <w:t xml:space="preserve">; </w:t>
      </w:r>
      <w:hyperlink r:id="rId702">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3">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4">
        <w:r>
          <w:rPr>
            <w:lang w:val="es_ES" w:bidi="es_ES"/>
          </w:rPr>
          <w:rPr>
            <w:color w:val="0000EE"/>
            <w:u w:val="single"/>
          </w:rPr>
          <w:t>Gn 37:5–11</w:t>
        </w:r>
      </w:hyperlink>
      <w:r>
        <w:rPr>
          <w:lang w:val="es_ES" w:bidi="es_ES"/>
        </w:rPr>
        <w:t xml:space="preserve">; </w:t>
      </w:r>
      <w:hyperlink r:id="rId705">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9">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6">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7">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8">
        <w:r>
          <w:rPr>
            <w:lang w:val="es_ES" w:bidi="es_ES"/>
          </w:rPr>
          <w:rPr>
            <w:color w:val="0000EE"/>
            <w:u w:val="single"/>
          </w:rPr>
          <w:t>Gn 30:18</w:t>
        </w:r>
      </w:hyperlink>
      <w:r>
        <w:rPr>
          <w:lang w:val="es_ES" w:bidi="es_ES"/>
        </w:rPr>
        <w:t>,</w:t>
      </w:r>
      <w:hyperlink r:id="rId709">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10">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11">
        <w:r>
          <w:rPr>
            <w:lang w:val="es_ES" w:bidi="es_ES"/>
          </w:rPr>
          <w:rPr>
            <w:color w:val="0000EE"/>
            <w:u w:val="single"/>
          </w:rPr>
          <w:t>1 Re 18:30</w:t>
        </w:r>
      </w:hyperlink>
      <w:r>
        <w:rPr>
          <w:lang w:val="es_ES" w:bidi="es_ES"/>
        </w:rPr>
        <w:t xml:space="preserve">, </w:t>
      </w:r>
      <w:hyperlink r:id="rId712">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3">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4">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5">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5">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6">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7">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8">
        <w:r>
          <w:rPr>
            <w:lang w:val="es_ES" w:bidi="es_ES"/>
          </w:rPr>
          <w:rPr>
            <w:color w:val="0000EE"/>
            <w:u w:val="single"/>
          </w:rPr>
          <w:t>Jue 18:27–28</w:t>
        </w:r>
      </w:hyperlink>
      <w:r>
        <w:rPr>
          <w:lang w:val="es_ES" w:bidi="es_ES"/>
        </w:rPr>
        <w:t xml:space="preserve">; ver </w:t>
      </w:r>
      <w:hyperlink r:id="rId719">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20">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21">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2">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3">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90">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4">
        <w:r>
          <w:rPr>
            <w:lang w:val="es_ES" w:bidi="es_ES"/>
          </w:rPr>
          <w:rPr>
            <w:color w:val="0000EE"/>
            <w:u w:val="single"/>
          </w:rPr>
          <w:t>11:24–25,</w:t>
        </w:r>
      </w:hyperlink>
      <w:r>
        <w:rPr>
          <w:lang w:val="es_ES" w:bidi="es_ES"/>
        </w:rPr>
        <w:t xml:space="preserve"> </w:t>
      </w:r>
      <w:hyperlink r:id="rId317">
        <w:r>
          <w:rPr>
            <w:lang w:val="es_ES" w:bidi="es_ES"/>
          </w:rPr>
          <w:rPr>
            <w:color w:val="0000EE"/>
            <w:u w:val="single"/>
          </w:rPr>
          <w:t>Jos 1:3</w:t>
        </w:r>
      </w:hyperlink>
      <w:r>
        <w:rPr>
          <w:lang w:val="es_ES" w:bidi="es_ES"/>
        </w:rPr>
        <w:t xml:space="preserve">; </w:t>
      </w:r>
      <w:hyperlink r:id="rId318">
        <w:r>
          <w:rPr>
            <w:lang w:val="es_ES" w:bidi="es_ES"/>
          </w:rPr>
          <w:rPr>
            <w:color w:val="0000EE"/>
            <w:u w:val="single"/>
          </w:rPr>
          <w:t>14:9</w:t>
        </w:r>
      </w:hyperlink>
      <w:r>
        <w:rPr>
          <w:lang w:val="es_ES" w:bidi="es_ES"/>
        </w:rPr>
        <w:t xml:space="preserve">; cf. </w:t>
      </w:r>
      <w:hyperlink r:id="rId725">
        <w:r>
          <w:rPr>
            <w:lang w:val="es_ES" w:bidi="es_ES"/>
          </w:rPr>
          <w:rPr>
            <w:color w:val="0000EE"/>
            <w:u w:val="single"/>
          </w:rPr>
          <w:t>Amós 4:13,</w:t>
        </w:r>
      </w:hyperlink>
      <w:r>
        <w:rPr>
          <w:lang w:val="es_ES" w:bidi="es_ES"/>
        </w:rPr>
        <w:t xml:space="preserve"> </w:t>
      </w:r>
      <w:hyperlink r:id="rId726">
        <w:r>
          <w:rPr>
            <w:lang w:val="es_ES" w:bidi="es_ES"/>
          </w:rPr>
          <w:rPr>
            <w:color w:val="0000EE"/>
            <w:u w:val="single"/>
          </w:rPr>
          <w:t>Mi 1:3,</w:t>
        </w:r>
      </w:hyperlink>
      <w:r>
        <w:rPr>
          <w:lang w:val="es_ES" w:bidi="es_ES"/>
        </w:rPr>
        <w:t xml:space="preserve"> </w:t>
      </w:r>
      <w:hyperlink r:id="rId727">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8">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9">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30">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31">
        <w:r>
          <w:rPr>
            <w:lang w:val="es_ES" w:bidi="es_ES"/>
          </w:rPr>
          <w:rPr>
            <w:color w:val="0000EE"/>
            <w:u w:val="single"/>
          </w:rPr>
          <w:t>Gn 19:21–22</w:t>
        </w:r>
      </w:hyperlink>
      <w:r>
        <w:rPr>
          <w:lang w:val="es_ES" w:bidi="es_ES"/>
        </w:rPr>
        <w:t>,</w:t>
      </w:r>
      <w:hyperlink r:id="rId732">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50">
        <w:r>
          <w:rPr>
            <w:lang w:val="es_ES" w:bidi="es_ES"/>
          </w:rPr>
          <w:rPr>
            <w:color w:val="0000EE"/>
            <w:u w:val="single"/>
          </w:rPr>
          <w:t>3:29</w:t>
        </w:r>
      </w:hyperlink>
      <w:r>
        <w:rPr>
          <w:lang w:val="es_ES" w:bidi="es_ES"/>
        </w:rPr>
        <w:t xml:space="preserve">; </w:t>
      </w:r>
      <w:hyperlink r:id="rId139">
        <w:r>
          <w:rPr>
            <w:lang w:val="es_ES" w:bidi="es_ES"/>
          </w:rPr>
          <w:rPr>
            <w:color w:val="0000EE"/>
            <w:u w:val="single"/>
          </w:rPr>
          <w:t>4:3,</w:t>
        </w:r>
      </w:hyperlink>
      <w:r>
        <w:rPr>
          <w:lang w:val="es_ES" w:bidi="es_ES"/>
        </w:rPr>
        <w:t xml:space="preserve"> </w:t>
      </w:r>
      <w:hyperlink r:id="rId733">
        <w:r>
          <w:rPr>
            <w:lang w:val="es_ES" w:bidi="es_ES"/>
          </w:rPr>
          <w:rPr>
            <w:color w:val="0000EE"/>
            <w:u w:val="single"/>
          </w:rPr>
          <w:t>Núm 25</w:t>
        </w:r>
      </w:hyperlink>
      <w:r>
        <w:rPr>
          <w:lang w:val="es_ES" w:bidi="es_ES"/>
        </w:rPr>
        <w:t xml:space="preserve">) y donde Moisés presentó su discurso de despedida (ver </w:t>
      </w:r>
      <w:hyperlink r:id="rId734">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8">
        <w:r>
          <w:rPr>
            <w:lang w:val="es_ES" w:bidi="es_ES"/>
          </w:rPr>
          <w:rPr>
            <w:color w:val="0000EE"/>
            <w:u w:val="single"/>
          </w:rPr>
          <w:t>Núm 27:15–23</w:t>
        </w:r>
      </w:hyperlink>
      <w:r>
        <w:rPr>
          <w:lang w:val="es_ES" w:bidi="es_ES"/>
        </w:rPr>
        <w:t xml:space="preserve">; cf. </w:t>
      </w:r>
      <w:hyperlink r:id="rId735">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6">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6">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2">
        <w:r>
          <w:rPr>
            <w:lang w:val="es_ES" w:bidi="es_ES"/>
          </w:rPr>
          <w:rPr>
            <w:color w:val="0000EE"/>
            <w:u w:val="single"/>
          </w:rPr>
          <w:t>4:10</w:t>
        </w:r>
      </w:hyperlink>
      <w:r>
        <w:rPr>
          <w:lang w:val="es_ES" w:bidi="es_ES"/>
        </w:rPr>
        <w:t xml:space="preserve">; </w:t>
      </w:r>
      <w:hyperlink r:id="rId601">
        <w:r>
          <w:rPr>
            <w:lang w:val="es_ES" w:bidi="es_ES"/>
          </w:rPr>
          <w:rPr>
            <w:color w:val="0000EE"/>
            <w:u w:val="single"/>
          </w:rPr>
          <w:t>5:29</w:t>
        </w:r>
      </w:hyperlink>
      <w:r>
        <w:rPr>
          <w:lang w:val="es_ES" w:bidi="es_ES"/>
        </w:rPr>
        <w:t xml:space="preserve">; </w:t>
      </w:r>
      <w:hyperlink r:id="rId737">
        <w:r>
          <w:rPr>
            <w:lang w:val="es_ES" w:bidi="es_ES"/>
          </w:rPr>
          <w:rPr>
            <w:color w:val="0000EE"/>
            <w:u w:val="single"/>
          </w:rPr>
          <w:t>6:2</w:t>
        </w:r>
      </w:hyperlink>
      <w:r>
        <w:rPr>
          <w:lang w:val="es_ES" w:bidi="es_ES"/>
        </w:rPr>
        <w:t xml:space="preserve">; </w:t>
      </w:r>
      <w:hyperlink r:id="rId152">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