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i/>
          <w:lang w:val="zh_TW" w:bidi="zh_TW"/>
        </w:rPr>
        <w:t>腓立比書 1:1, 腓立比書 1:1–2, 腓立比書 1:2, 腓立比書 1:3–11, 腓立比書 1:4–6, 腓立比書 1:5, 腓立比書 1:6, 腓立比書 1:7, 腓立比書 1:9–10, 腓立比書 1:11, 腓立比書 1:12, 腓立比書 1:12–19, 腓立比書 1:13, 腓立比書 1:14, 腓立比書 1:15–18, 腓立比書 1:19, 腓立比書 1:21, 腓立比書 1:23, 腓立比書 1:25, 腓立比書 1:27, 腓立比書 1:27–30, 腓立比書 1:28, 腓立比書 1:29, 腓立比書 1:30, 腓立比書 2:1–2, 腓立比書 2:1–11, 腓立比書 2:3–4, 腓立比書 2:6, 腓立比書 2:6–11, 腓立比書 2:7, 腓立比書 2:8, 腓立比書 2:9, 腓立比書 2:10–11, 腓立比書 2:12, 腓立比書 2:12–18, 腓立比書 2:13, 腓立比書 2:14, 腓立比書 2:15, 腓立比書 2:16, 腓立比書 2:17–18, 腓立比書 2:19–24, 腓立比書 2:23, 腓立比書 2:24, 腓立比書 2:25–30, 腓立比書 2:27, 腓立比書 2:29–30, 腓立比書 3:1, 腓立比書 3:2, 腓立比書 3:2–11, 腓立比書 3:3, 腓立比書 3:4, 腓立比書 3:5, 腓立比書 3:5–6, 腓立比書 3:6, 腓立比書 3:7–8, 腓立比書 3:9, 腓利比書 3:10, 腓立比書 3:11, 腓立比書 3:12–4:1, 腓立比書 3:13–14, 腓立比書 3:15, 腓立比書 3:16, 腓立比書 3:17, 腓立比書 3:18, 腓立比書 3:19, 腓立比書 3:20, 腓立比書 3:21, 腓立比書 4:1, 腓立比書 4:2, 腓立比書 4:2–9, 腓立比書 4:3, 腓立比書 4:4, 腓立比書 4:4–6, 腓立比書 4:5, 腓立比書 4:6, 腓立比書 4:7, 腓立比書 4:8, 腓立比書 4:9, 腓立比書 4:10, 腓立比書 4:10–20, 腓立比書 4:11–12, 腓立比書 4:13, 腓立比書 4:14, 腓立比書 4:15, 腓立比書 4:16, 腓立比書 4:17, 腓立比書 4:18, 腓立比書 4:20, 腓立比書 4:22, 腓立比書 4:23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hyperlink r:id="rId15">
        <w:r>
          <w:rPr>
            <w:lang w:val="zh_TW" w:bidi="zh_TW"/>
          </w:rPr>
          <w:rPr>
            <w:color w:val="0000EE"/>
            <w:u w:val="single"/>
          </w:rPr>
          <w:t>腓2:20–21</w:t>
        </w:r>
      </w:hyperlink>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hyperlink r:id="rId16">
        <w:r>
          <w:rPr>
            <w:lang w:val="zh_TW" w:bidi="zh_TW"/>
          </w:rPr>
          <w:rPr>
            <w:color w:val="0000EE"/>
            <w:u w:val="single"/>
          </w:rPr>
          <w:t>弗1:4</w:t>
        </w:r>
      </w:hyperlink>
      <w:r>
        <w:rPr>
          <w:lang w:val="zh_TW" w:bidi="zh_TW"/>
        </w:rPr>
        <w:t>、</w:t>
      </w:r>
      <w:hyperlink r:id="rId17">
        <w:r>
          <w:rPr>
            <w:lang w:val="zh_TW" w:bidi="zh_TW"/>
          </w:rPr>
          <w:rPr>
            <w:color w:val="0000EE"/>
            <w:u w:val="single"/>
          </w:rPr>
          <w:t>7</w:t>
        </w:r>
      </w:hyperlink>
      <w:r>
        <w:rPr>
          <w:lang w:val="zh_TW" w:bidi="zh_TW"/>
        </w:rPr>
        <w:t>，</w:t>
      </w:r>
      <w:hyperlink r:id="rId18">
        <w:r>
          <w:rPr>
            <w:lang w:val="zh_TW" w:bidi="zh_TW"/>
          </w:rPr>
          <w:rPr>
            <w:color w:val="0000EE"/>
            <w:u w:val="single"/>
          </w:rPr>
          <w:t>5:25–27</w:t>
        </w:r>
      </w:hyperlink>
      <w:r>
        <w:rPr>
          <w:lang w:val="zh_TW" w:bidi="zh_TW"/>
        </w:rPr>
        <w:t>；</w:t>
      </w:r>
      <w:hyperlink r:id="rId19">
        <w:r>
          <w:rPr>
            <w:lang w:val="zh_TW" w:bidi="zh_TW"/>
          </w:rPr>
          <w:rPr>
            <w:color w:val="0000EE"/>
            <w:u w:val="single"/>
          </w:rPr>
          <w:t>西1:22</w:t>
        </w:r>
      </w:hyperlink>
      <w:r>
        <w:rPr>
          <w:lang w:val="zh_TW" w:bidi="zh_TW"/>
        </w:rPr>
        <w:t>），並且他們在聖靈轉化的工作中持續被聖化（參</w:t>
      </w:r>
      <w:hyperlink r:id="rId20">
        <w:r>
          <w:rPr>
            <w:lang w:val="zh_TW" w:bidi="zh_TW"/>
          </w:rPr>
          <w:rPr>
            <w:color w:val="0000EE"/>
            <w:u w:val="single"/>
          </w:rPr>
          <w:t>腓4:21</w:t>
        </w:r>
      </w:hyperlink>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hyperlink r:id="rId21">
        <w:r>
          <w:rPr>
            <w:lang w:val="zh_TW" w:bidi="zh_TW"/>
          </w:rPr>
          <w:rPr>
            <w:color w:val="0000EE"/>
            <w:u w:val="single"/>
          </w:rPr>
          <w:t>徒16:11–40</w:t>
        </w:r>
      </w:hyperlink>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hyperlink r:id="rId22">
        <w:r>
          <w:rPr>
            <w:lang w:val="zh_TW" w:bidi="zh_TW"/>
          </w:rPr>
          <w:rPr>
            <w:color w:val="0000EE"/>
            <w:u w:val="single"/>
          </w:rPr>
          <w:t>提前3:1–13</w:t>
        </w:r>
      </w:hyperlink>
      <w:r>
        <w:rPr>
          <w:lang w:val="zh_TW" w:bidi="zh_TW"/>
        </w:rPr>
        <w:t>）。當時並沒有像今天這樣專業的牧師或神父（參</w:t>
      </w:r>
      <w:hyperlink r:id="rId23">
        <w:r>
          <w:rPr>
            <w:lang w:val="zh_TW" w:bidi="zh_TW"/>
          </w:rPr>
          <w:rPr>
            <w:color w:val="0000EE"/>
            <w:u w:val="single"/>
          </w:rPr>
          <w:t>林前14:26–31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hyperlink r:id="rId24">
        <w:r>
          <w:rPr>
            <w:lang w:val="zh_TW" w:bidi="zh_TW"/>
          </w:rPr>
          <w:rPr>
            <w:color w:val="0000EE"/>
            <w:u w:val="single"/>
          </w:rPr>
          <w:t>加5:22</w:t>
        </w:r>
      </w:hyperlink>
      <w:r>
        <w:rPr>
          <w:lang w:val="zh_TW" w:bidi="zh_TW"/>
        </w:rPr>
        <w:t>）。這些特質都是來自我們的父神和主耶穌基督的恩賜（見</w:t>
      </w:r>
      <w:hyperlink r:id="rId25">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hyperlink r:id="rId26">
        <w:r>
          <w:rPr>
            <w:lang w:val="zh_TW" w:bidi="zh_TW"/>
          </w:rPr>
          <w:rPr>
            <w:color w:val="0000EE"/>
            <w:u w:val="single"/>
          </w:rPr>
          <w:t>腓4:10–20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hyperlink r:id="rId27">
        <w:r>
          <w:rPr>
            <w:lang w:val="zh_TW" w:bidi="zh_TW"/>
          </w:rPr>
          <w:rPr>
            <w:color w:val="0000EE"/>
            <w:u w:val="single"/>
          </w:rPr>
          <w:t>羅9:16</w:t>
        </w:r>
      </w:hyperlink>
      <w:r>
        <w:rPr>
          <w:lang w:val="zh_TW" w:bidi="zh_TW"/>
        </w:rPr>
        <w:t>；</w:t>
      </w:r>
      <w:hyperlink r:id="rId28">
        <w:r>
          <w:rPr>
            <w:lang w:val="zh_TW" w:bidi="zh_TW"/>
          </w:rPr>
          <w:rPr>
            <w:color w:val="0000EE"/>
            <w:u w:val="single"/>
          </w:rPr>
          <w:t>弗1:3–8</w:t>
        </w:r>
      </w:hyperlink>
      <w:r>
        <w:rPr>
          <w:lang w:val="zh_TW" w:bidi="zh_TW"/>
        </w:rPr>
        <w:t>、</w:t>
      </w:r>
      <w:hyperlink r:id="rId29">
        <w:r>
          <w:rPr>
            <w:lang w:val="zh_TW" w:bidi="zh_TW"/>
          </w:rPr>
          <w:rPr>
            <w:color w:val="0000EE"/>
            <w:u w:val="single"/>
          </w:rPr>
          <w:t>11</w:t>
        </w:r>
      </w:hyperlink>
      <w:r>
        <w:rPr>
          <w:lang w:val="zh_TW" w:bidi="zh_TW"/>
        </w:rPr>
        <w:t>；</w:t>
      </w:r>
      <w:hyperlink r:id="rId30">
        <w:r>
          <w:rPr>
            <w:lang w:val="zh_TW" w:bidi="zh_TW"/>
          </w:rPr>
          <w:rPr>
            <w:color w:val="0000EE"/>
            <w:u w:val="single"/>
          </w:rPr>
          <w:t>2:4–10</w:t>
        </w:r>
      </w:hyperlink>
      <w:r>
        <w:rPr>
          <w:lang w:val="zh_TW" w:bidi="zh_TW"/>
        </w:rPr>
        <w:t>），因此我們可以信靠祂會繼續進行祂的工作，把人塑造成祂兒子的樣式（見</w:t>
      </w:r>
      <w:hyperlink r:id="rId31">
        <w:r>
          <w:rPr>
            <w:lang w:val="zh_TW" w:bidi="zh_TW"/>
          </w:rPr>
          <w:rPr>
            <w:color w:val="0000EE"/>
            <w:u w:val="single"/>
          </w:rPr>
          <w:t>羅8:29</w:t>
        </w:r>
      </w:hyperlink>
      <w:r>
        <w:rPr>
          <w:lang w:val="zh_TW" w:bidi="zh_TW"/>
        </w:rPr>
        <w:t>；</w:t>
      </w:r>
      <w:hyperlink r:id="rId32">
        <w:r>
          <w:rPr>
            <w:lang w:val="zh_TW" w:bidi="zh_TW"/>
          </w:rPr>
          <w:rPr>
            <w:color w:val="0000EE"/>
            <w:u w:val="single"/>
          </w:rPr>
          <w:t>弗4:13</w:t>
        </w:r>
      </w:hyperlink>
      <w:r>
        <w:rPr>
          <w:lang w:val="zh_TW" w:bidi="zh_TW"/>
        </w:rPr>
        <w:t>、</w:t>
      </w:r>
      <w:hyperlink r:id="rId33">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hyperlink r:id="rId34">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hyperlink r:id="rId35">
        <w:r>
          <w:rPr>
            <w:lang w:val="zh_TW" w:bidi="zh_TW"/>
          </w:rPr>
          <w:rPr>
            <w:color w:val="0000EE"/>
            <w:u w:val="single"/>
          </w:rPr>
          <w:t>羅5:5</w:t>
        </w:r>
      </w:hyperlink>
      <w:r>
        <w:rPr>
          <w:lang w:val="zh_TW" w:bidi="zh_TW"/>
        </w:rPr>
        <w:t>；</w:t>
      </w:r>
      <w:hyperlink r:id="rId24">
        <w:r>
          <w:rPr>
            <w:lang w:val="zh_TW" w:bidi="zh_TW"/>
          </w:rPr>
          <w:rPr>
            <w:color w:val="0000EE"/>
            <w:u w:val="single"/>
          </w:rPr>
          <w:t>加5:22</w:t>
        </w:r>
      </w:hyperlink>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hyperlink r:id="rId36">
        <w:r>
          <w:rPr>
            <w:lang w:val="zh_TW" w:bidi="zh_TW"/>
          </w:rPr>
          <w:rPr>
            <w:color w:val="0000EE"/>
            <w:u w:val="single"/>
          </w:rPr>
          <w:t>羅12:2</w:t>
        </w:r>
      </w:hyperlink>
      <w:r>
        <w:rPr>
          <w:lang w:val="zh_TW" w:bidi="zh_TW"/>
        </w:rPr>
        <w:t>），並且過著聖潔且無可指責的生活，直到基督再來的日子（參</w:t>
      </w:r>
      <w:hyperlink r:id="rId37">
        <w:r>
          <w:rPr>
            <w:lang w:val="zh_TW" w:bidi="zh_TW"/>
          </w:rPr>
          <w:rPr>
            <w:color w:val="0000EE"/>
            <w:u w:val="single"/>
          </w:rPr>
          <w:t>帖前3:12–13</w:t>
        </w:r>
      </w:hyperlink>
      <w:r>
        <w:rPr>
          <w:lang w:val="zh_TW" w:bidi="zh_TW"/>
        </w:rPr>
        <w:t>，</w:t>
      </w:r>
      <w:hyperlink r:id="rId3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hyperlink r:id="rId39">
        <w:r>
          <w:rPr>
            <w:lang w:val="zh_TW" w:bidi="zh_TW"/>
          </w:rPr>
          <w:rPr>
            <w:color w:val="0000EE"/>
            <w:u w:val="single"/>
          </w:rPr>
          <w:t>弗1:6</w:t>
        </w:r>
      </w:hyperlink>
      <w:r>
        <w:rPr>
          <w:lang w:val="zh_TW" w:bidi="zh_TW"/>
        </w:rPr>
        <w:t>、</w:t>
      </w:r>
      <w:hyperlink r:id="rId40">
        <w:r>
          <w:rPr>
            <w:lang w:val="zh_TW" w:bidi="zh_TW"/>
          </w:rPr>
          <w:rPr>
            <w:color w:val="0000EE"/>
            <w:u w:val="single"/>
          </w:rPr>
          <w:t>12</w:t>
        </w:r>
      </w:hyperlink>
      <w:r>
        <w:rPr>
          <w:lang w:val="zh_TW" w:bidi="zh_TW"/>
        </w:rPr>
        <w:t>、</w:t>
      </w:r>
      <w:hyperlink r:id="rId4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hyperlink r:id="rId42">
        <w:r>
          <w:rPr>
            <w:lang w:val="zh_TW" w:bidi="zh_TW"/>
          </w:rPr>
          <w:rPr>
            <w:color w:val="0000EE"/>
            <w:u w:val="single"/>
          </w:rPr>
          <w:t>使徒行傳二十八章17至31節</w:t>
        </w:r>
      </w:hyperlink>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hyperlink r:id="rId43">
        <w:r>
          <w:rPr>
            <w:lang w:val="zh_TW" w:bidi="zh_TW"/>
          </w:rPr>
          <w:rPr>
            <w:color w:val="0000EE"/>
            <w:u w:val="single"/>
          </w:rPr>
          <w:t>腓4:22</w:t>
        </w:r>
      </w:hyperlink>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hyperlink r:id="rId44">
        <w:r>
          <w:rPr>
            <w:lang w:val="zh_TW" w:bidi="zh_TW"/>
          </w:rPr>
          <w:rPr>
            <w:color w:val="0000EE"/>
            <w:u w:val="single"/>
          </w:rPr>
          <w:t>徒21:26–28:31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hyperlink r:id="rId45">
        <w:r>
          <w:rPr>
            <w:lang w:val="zh_TW" w:bidi="zh_TW"/>
          </w:rPr>
          <w:rPr>
            <w:color w:val="0000EE"/>
            <w:u w:val="single"/>
          </w:rPr>
          <w:t>林後10–13</w:t>
        </w:r>
      </w:hyperlink>
      <w:r>
        <w:rPr>
          <w:lang w:val="zh_TW" w:bidi="zh_TW"/>
        </w:rPr>
        <w:t>；</w:t>
      </w:r>
      <w:hyperlink r:id="rId46">
        <w:r>
          <w:rPr>
            <w:lang w:val="zh_TW" w:bidi="zh_TW"/>
          </w:rPr>
          <w:rPr>
            <w:color w:val="0000EE"/>
            <w:u w:val="single"/>
          </w:rPr>
          <w:t>加4:12–20</w:t>
        </w:r>
      </w:hyperlink>
      <w:r>
        <w:rPr>
          <w:lang w:val="zh_TW" w:bidi="zh_TW"/>
        </w:rPr>
        <w:t>，</w:t>
      </w:r>
      <w:hyperlink r:id="rId47">
        <w:r>
          <w:rPr>
            <w:lang w:val="zh_TW" w:bidi="zh_TW"/>
          </w:rPr>
          <w:rPr>
            <w:color w:val="0000EE"/>
            <w:u w:val="single"/>
          </w:rPr>
          <w:t>5:7–12</w:t>
        </w:r>
      </w:hyperlink>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hyperlink r:id="rId48">
        <w:r>
          <w:rPr>
            <w:lang w:val="zh_TW" w:bidi="zh_TW"/>
          </w:rPr>
          <w:rPr>
            <w:color w:val="0000EE"/>
            <w:u w:val="single"/>
          </w:rPr>
          <w:t>腓1:25–26</w:t>
        </w:r>
      </w:hyperlink>
      <w:r>
        <w:rPr>
          <w:lang w:val="zh_TW" w:bidi="zh_TW"/>
        </w:rPr>
        <w:t>，</w:t>
      </w:r>
      <w:hyperlink r:id="rId49">
        <w:r>
          <w:rPr>
            <w:lang w:val="zh_TW" w:bidi="zh_TW"/>
          </w:rPr>
          <w:rPr>
            <w:color w:val="0000EE"/>
            <w:u w:val="single"/>
          </w:rPr>
          <w:t>2:24</w:t>
        </w:r>
      </w:hyperlink>
      <w:r>
        <w:rPr>
          <w:lang w:val="zh_TW" w:bidi="zh_TW"/>
        </w:rPr>
        <w:t>；對比</w:t>
      </w:r>
      <w:hyperlink r:id="rId50">
        <w:r>
          <w:rPr>
            <w:lang w:val="zh_TW" w:bidi="zh_TW"/>
          </w:rPr>
          <w:rPr>
            <w:color w:val="0000EE"/>
            <w:u w:val="single"/>
          </w:rPr>
          <w:t>提後4:6</w:t>
        </w:r>
      </w:hyperlink>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hyperlink r:id="rId51">
        <w:r>
          <w:rPr>
            <w:lang w:val="zh_TW" w:bidi="zh_TW"/>
          </w:rPr>
          <w:rPr>
            <w:color w:val="0000EE"/>
            <w:u w:val="single"/>
          </w:rPr>
          <w:t>腓1:23</w:t>
        </w:r>
      </w:hyperlink>
      <w:r>
        <w:rPr>
          <w:lang w:val="zh_TW" w:bidi="zh_TW"/>
        </w:rPr>
        <w:t>；參</w:t>
      </w:r>
      <w:hyperlink r:id="rId52">
        <w:r>
          <w:rPr>
            <w:lang w:val="zh_TW" w:bidi="zh_TW"/>
          </w:rPr>
          <w:rPr>
            <w:color w:val="0000EE"/>
            <w:u w:val="single"/>
          </w:rPr>
          <w:t>約5:24</w:t>
        </w:r>
      </w:hyperlink>
      <w:r>
        <w:rPr>
          <w:lang w:val="zh_TW" w:bidi="zh_TW"/>
        </w:rPr>
        <w:t>，</w:t>
      </w:r>
      <w:hyperlink r:id="rId53">
        <w:r>
          <w:rPr>
            <w:lang w:val="zh_TW" w:bidi="zh_TW"/>
          </w:rPr>
          <w:rPr>
            <w:color w:val="0000EE"/>
            <w:u w:val="single"/>
          </w:rPr>
          <w:t>11:25–26</w:t>
        </w:r>
      </w:hyperlink>
      <w:r>
        <w:rPr>
          <w:lang w:val="zh_TW" w:bidi="zh_TW"/>
        </w:rPr>
        <w:t>；</w:t>
      </w:r>
      <w:hyperlink r:id="rId54">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hyperlink r:id="rId55">
        <w:r>
          <w:rPr>
            <w:lang w:val="zh_TW" w:bidi="zh_TW"/>
          </w:rPr>
          <w:rPr>
            <w:color w:val="0000EE"/>
            <w:u w:val="single"/>
          </w:rPr>
          <w:t>腓3:20–21</w:t>
        </w:r>
      </w:hyperlink>
      <w:r>
        <w:rPr>
          <w:lang w:val="zh_TW" w:bidi="zh_TW"/>
        </w:rPr>
        <w:t>；</w:t>
      </w:r>
      <w:hyperlink r:id="rId56">
        <w:r>
          <w:rPr>
            <w:lang w:val="zh_TW" w:bidi="zh_TW"/>
          </w:rPr>
          <w:rPr>
            <w:color w:val="0000EE"/>
            <w:u w:val="single"/>
          </w:rPr>
          <w:t>林前15:20–23</w:t>
        </w:r>
      </w:hyperlink>
      <w:r>
        <w:rPr>
          <w:lang w:val="zh_TW" w:bidi="zh_TW"/>
        </w:rPr>
        <w:t>、</w:t>
      </w:r>
      <w:hyperlink r:id="rId57">
        <w:r>
          <w:rPr>
            <w:lang w:val="zh_TW" w:bidi="zh_TW"/>
          </w:rPr>
          <w:rPr>
            <w:color w:val="0000EE"/>
            <w:u w:val="single"/>
          </w:rPr>
          <w:t>51–52</w:t>
        </w:r>
      </w:hyperlink>
      <w:r>
        <w:rPr>
          <w:lang w:val="zh_TW" w:bidi="zh_TW"/>
        </w:rPr>
        <w:t>；</w:t>
      </w:r>
      <w:hyperlink r:id="rId58">
        <w:r>
          <w:rPr>
            <w:lang w:val="zh_TW" w:bidi="zh_TW"/>
          </w:rPr>
          <w:rPr>
            <w:color w:val="0000EE"/>
            <w:u w:val="single"/>
          </w:rPr>
          <w:t>林後5:1–8</w:t>
        </w:r>
      </w:hyperlink>
      <w:r>
        <w:rPr>
          <w:lang w:val="zh_TW" w:bidi="zh_TW"/>
        </w:rPr>
        <w:t>；</w:t>
      </w:r>
      <w:hyperlink r:id="rId59">
        <w:r>
          <w:rPr>
            <w:lang w:val="zh_TW" w:bidi="zh_TW"/>
          </w:rPr>
          <w:rPr>
            <w:color w:val="0000EE"/>
            <w:u w:val="single"/>
          </w:rPr>
          <w:t>帖前4:13–17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hyperlink r:id="rId60">
        <w:r>
          <w:rPr>
            <w:lang w:val="zh_TW" w:bidi="zh_TW"/>
          </w:rPr>
          <w:rPr>
            <w:color w:val="0000EE"/>
            <w:u w:val="single"/>
          </w:rPr>
          <w:t>腓4:4</w:t>
        </w:r>
      </w:hyperlink>
      <w:r>
        <w:rPr>
          <w:lang w:val="zh_TW" w:bidi="zh_TW"/>
        </w:rPr>
        <w:t>；</w:t>
      </w:r>
      <w:hyperlink r:id="rId61">
        <w:r>
          <w:rPr>
            <w:lang w:val="zh_TW" w:bidi="zh_TW"/>
          </w:rPr>
          <w:rPr>
            <w:color w:val="0000EE"/>
            <w:u w:val="single"/>
          </w:rPr>
          <w:t>約15:11</w:t>
        </w:r>
      </w:hyperlink>
      <w:r>
        <w:rPr>
          <w:lang w:val="zh_TW" w:bidi="zh_TW"/>
        </w:rPr>
        <w:t>、</w:t>
      </w:r>
      <w:hyperlink r:id="rId62">
        <w:r>
          <w:rPr>
            <w:lang w:val="zh_TW" w:bidi="zh_TW"/>
          </w:rPr>
          <w:rPr>
            <w:color w:val="0000EE"/>
            <w:u w:val="single"/>
          </w:rPr>
          <w:t>20</w:t>
        </w:r>
      </w:hyperlink>
      <w:r>
        <w:rPr>
          <w:lang w:val="zh_TW" w:bidi="zh_TW"/>
        </w:rPr>
        <w:t>，</w:t>
      </w:r>
      <w:hyperlink r:id="rId63">
        <w:r>
          <w:rPr>
            <w:lang w:val="zh_TW" w:bidi="zh_TW"/>
          </w:rPr>
          <w:rPr>
            <w:color w:val="0000EE"/>
            <w:u w:val="single"/>
          </w:rPr>
          <w:t>16:20–24</w:t>
        </w:r>
      </w:hyperlink>
      <w:r>
        <w:rPr>
          <w:lang w:val="zh_TW" w:bidi="zh_TW"/>
        </w:rPr>
        <w:t>；</w:t>
      </w:r>
      <w:hyperlink r:id="rId64">
        <w:r>
          <w:rPr>
            <w:lang w:val="zh_TW" w:bidi="zh_TW"/>
          </w:rPr>
          <w:rPr>
            <w:color w:val="0000EE"/>
            <w:u w:val="single"/>
          </w:rPr>
          <w:t>帖前5:16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hyperlink r:id="rId65">
        <w:r>
          <w:rPr>
            <w:lang w:val="zh_TW" w:bidi="zh_TW"/>
          </w:rPr>
          <w:rPr>
            <w:color w:val="0000EE"/>
            <w:u w:val="single"/>
          </w:rPr>
          <w:t>3:20</w:t>
        </w:r>
      </w:hyperlink>
      <w:r>
        <w:rPr>
          <w:lang w:val="zh_TW" w:bidi="zh_TW"/>
        </w:rPr>
        <w:t>；</w:t>
      </w:r>
      <w:hyperlink r:id="rId66">
        <w:r>
          <w:rPr>
            <w:lang w:val="zh_TW" w:bidi="zh_TW"/>
          </w:rPr>
          <w:rPr>
            <w:color w:val="0000EE"/>
            <w:u w:val="single"/>
          </w:rPr>
          <w:t>彼前2:9–11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hyperlink r:id="rId67">
        <w:r>
          <w:rPr>
            <w:lang w:val="zh_TW" w:bidi="zh_TW"/>
          </w:rPr>
          <w:rPr>
            <w:color w:val="0000EE"/>
            <w:u w:val="single"/>
          </w:rPr>
          <w:t>弗4:1</w:t>
        </w:r>
      </w:hyperlink>
      <w:r>
        <w:rPr>
          <w:lang w:val="zh_TW" w:bidi="zh_TW"/>
        </w:rPr>
        <w:t>；</w:t>
      </w:r>
      <w:hyperlink r:id="rId68">
        <w:r>
          <w:rPr>
            <w:lang w:val="zh_TW" w:bidi="zh_TW"/>
          </w:rPr>
          <w:rPr>
            <w:color w:val="0000EE"/>
            <w:u w:val="single"/>
          </w:rPr>
          <w:t>西1:10</w:t>
        </w:r>
      </w:hyperlink>
      <w:r>
        <w:rPr>
          <w:lang w:val="zh_TW" w:bidi="zh_TW"/>
        </w:rPr>
        <w:t>；</w:t>
      </w:r>
      <w:hyperlink r:id="rId69">
        <w:r>
          <w:rPr>
            <w:lang w:val="zh_TW" w:bidi="zh_TW"/>
          </w:rPr>
          <w:rPr>
            <w:color w:val="0000EE"/>
            <w:u w:val="single"/>
          </w:rPr>
          <w:t>帖前2:12</w:t>
        </w:r>
      </w:hyperlink>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hyperlink r:id="rId70">
        <w:r>
          <w:rPr>
            <w:lang w:val="zh_TW" w:bidi="zh_TW"/>
          </w:rPr>
          <w:rPr>
            <w:color w:val="0000EE"/>
            <w:u w:val="single"/>
          </w:rPr>
          <w:t>林後2:15–16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hyperlink r:id="rId21">
        <w:r>
          <w:rPr>
            <w:lang w:val="zh_TW" w:bidi="zh_TW"/>
          </w:rPr>
          <w:rPr>
            <w:color w:val="0000EE"/>
            <w:u w:val="single"/>
          </w:rPr>
          <w:t>使徒行傳十六章11至40節</w:t>
        </w:r>
      </w:hyperlink>
      <w:r>
        <w:rPr>
          <w:lang w:val="zh_TW" w:bidi="zh_TW"/>
        </w:rPr>
        <w:t>；參</w:t>
      </w:r>
      <w:hyperlink r:id="rId71">
        <w:r>
          <w:rPr>
            <w:lang w:val="zh_TW" w:bidi="zh_TW"/>
          </w:rPr>
          <w:rPr>
            <w:color w:val="0000EE"/>
            <w:u w:val="single"/>
          </w:rPr>
          <w:t>帖撒羅尼迦前書二章2節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hyperlink r:id="rId15">
        <w:r>
          <w:rPr>
            <w:lang w:val="zh_TW" w:bidi="zh_TW"/>
          </w:rPr>
          <w:rPr>
            <w:color w:val="0000EE"/>
            <w:u w:val="single"/>
          </w:rPr>
          <w:t>2:20–21</w:t>
        </w:r>
      </w:hyperlink>
      <w:r>
        <w:rPr>
          <w:lang w:val="zh_TW" w:bidi="zh_TW"/>
        </w:rPr>
        <w:t>；</w:t>
      </w:r>
      <w:hyperlink r:id="rId72">
        <w:r>
          <w:rPr>
            <w:lang w:val="zh_TW" w:bidi="zh_TW"/>
          </w:rPr>
          <w:rPr>
            <w:color w:val="0000EE"/>
            <w:u w:val="single"/>
          </w:rPr>
          <w:t>林前10:24</w:t>
        </w:r>
      </w:hyperlink>
      <w:r>
        <w:rPr>
          <w:lang w:val="zh_TW" w:bidi="zh_TW"/>
        </w:rPr>
        <w:t>；</w:t>
      </w:r>
      <w:hyperlink r:id="rId73">
        <w:r>
          <w:rPr>
            <w:lang w:val="zh_TW" w:bidi="zh_TW"/>
          </w:rPr>
          <w:rPr>
            <w:color w:val="0000EE"/>
            <w:u w:val="single"/>
          </w:rPr>
          <w:t>加5:26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hyperlink r:id="rId74">
        <w:r>
          <w:rPr>
            <w:lang w:val="zh_TW" w:bidi="zh_TW"/>
          </w:rPr>
          <w:rPr>
            <w:color w:val="0000EE"/>
            <w:u w:val="single"/>
          </w:rPr>
          <w:t>約翰福音一章1至3節</w:t>
        </w:r>
      </w:hyperlink>
      <w:r>
        <w:rPr>
          <w:lang w:val="zh_TW" w:bidi="zh_TW"/>
        </w:rPr>
        <w:t>，</w:t>
      </w:r>
      <w:hyperlink r:id="rId75">
        <w:r>
          <w:rPr>
            <w:lang w:val="zh_TW" w:bidi="zh_TW"/>
          </w:rPr>
          <w:rPr>
            <w:color w:val="0000EE"/>
            <w:u w:val="single"/>
          </w:rPr>
          <w:t>十七章5節</w:t>
        </w:r>
      </w:hyperlink>
      <w:r>
        <w:rPr>
          <w:lang w:val="zh_TW" w:bidi="zh_TW"/>
        </w:rPr>
        <w:t>；</w:t>
      </w:r>
      <w:hyperlink r:id="rId76">
        <w:r>
          <w:rPr>
            <w:lang w:val="zh_TW" w:bidi="zh_TW"/>
          </w:rPr>
          <w:rPr>
            <w:color w:val="0000EE"/>
            <w:u w:val="single"/>
          </w:rPr>
          <w:t>歌羅西書一章15節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hyperlink r:id="rId77">
        <w:r>
          <w:rPr>
            <w:lang w:val="zh_TW" w:bidi="zh_TW"/>
          </w:rPr>
          <w:rPr>
            <w:color w:val="0000EE"/>
            <w:u w:val="single"/>
          </w:rPr>
          <w:t>二章7至8節</w:t>
        </w:r>
      </w:hyperlink>
      <w:r>
        <w:rPr>
          <w:lang w:val="zh_TW" w:bidi="zh_TW"/>
        </w:rPr>
        <w:t>其餘的部分說明了這種終極的神聖自我否定（參</w:t>
      </w:r>
      <w:hyperlink r:id="rId78">
        <w:r>
          <w:rPr>
            <w:lang w:val="zh_TW" w:bidi="zh_TW"/>
          </w:rPr>
          <w:rPr>
            <w:color w:val="0000EE"/>
            <w:u w:val="single"/>
          </w:rPr>
          <w:t>林後8:9</w:t>
        </w:r>
      </w:hyperlink>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hyperlink r:id="rId79">
        <w:r>
          <w:rPr>
            <w:lang w:val="zh_TW" w:bidi="zh_TW"/>
          </w:rPr>
          <w:rPr>
            <w:color w:val="0000EE"/>
            <w:u w:val="single"/>
          </w:rPr>
          <w:t>以賽亞書五十二章13節至五十三章12節</w:t>
        </w:r>
      </w:hyperlink>
      <w:r>
        <w:rPr>
          <w:lang w:val="zh_TW" w:bidi="zh_TW"/>
        </w:rPr>
        <w:t>。</w:t>
      </w:r>
    </w:p>
    <w:p>
      <w:pPr>
        <w:pStyle w:val="ListBullet"/>
        <w:spacing w:line="240" w:lineRule="auto"/>
        <w:ind w:left="720"/>
      </w:pPr>
      <w:r>
        <w:rPr>
          <w:lang w:val="zh_TW" w:bidi="zh_TW"/>
        </w:rPr>
      </w:r>
      <w:r>
        <w:rPr>
          <w:lang w:val="zh_TW" w:bidi="zh_TW"/>
        </w:rPr>
        <w:t>成為人的樣式：參</w:t>
      </w:r>
      <w:hyperlink r:id="rId80">
        <w:r>
          <w:rPr>
            <w:lang w:val="zh_TW" w:bidi="zh_TW"/>
          </w:rPr>
          <w:rPr>
            <w:color w:val="0000EE"/>
            <w:u w:val="single"/>
          </w:rPr>
          <w:t>約翰福音一章14節</w:t>
        </w:r>
      </w:hyperlink>
      <w:r>
        <w:rPr>
          <w:lang w:val="zh_TW" w:bidi="zh_TW"/>
        </w:rPr>
        <w:t>；</w:t>
      </w:r>
      <w:hyperlink r:id="rId81">
        <w:r>
          <w:rPr>
            <w:lang w:val="zh_TW" w:bidi="zh_TW"/>
          </w:rPr>
          <w:rPr>
            <w:color w:val="0000EE"/>
            <w:u w:val="single"/>
          </w:rPr>
          <w:t>提摩太前書三章16節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hyperlink r:id="rId82">
        <w:r>
          <w:rPr>
            <w:lang w:val="zh_TW" w:bidi="zh_TW"/>
          </w:rPr>
          <w:rPr>
            <w:color w:val="0000EE"/>
            <w:u w:val="single"/>
          </w:rPr>
          <w:t>賽53:7</w:t>
        </w:r>
      </w:hyperlink>
      <w:r>
        <w:rPr>
          <w:lang w:val="zh_TW" w:bidi="zh_TW"/>
        </w:rPr>
        <w:t>；</w:t>
      </w:r>
      <w:hyperlink r:id="rId83">
        <w:r>
          <w:rPr>
            <w:lang w:val="zh_TW" w:bidi="zh_TW"/>
          </w:rPr>
          <w:rPr>
            <w:color w:val="0000EE"/>
            <w:u w:val="single"/>
          </w:rPr>
          <w:t>太26:39</w:t>
        </w:r>
      </w:hyperlink>
      <w:r>
        <w:rPr>
          <w:lang w:val="zh_TW" w:bidi="zh_TW"/>
        </w:rPr>
        <w:t>；</w:t>
      </w:r>
      <w:hyperlink r:id="rId84">
        <w:r>
          <w:rPr>
            <w:lang w:val="zh_TW" w:bidi="zh_TW"/>
          </w:rPr>
          <w:rPr>
            <w:color w:val="0000EE"/>
            <w:u w:val="single"/>
          </w:rPr>
          <w:t>約3:16</w:t>
        </w:r>
      </w:hyperlink>
      <w:r>
        <w:rPr>
          <w:lang w:val="zh_TW" w:bidi="zh_TW"/>
        </w:rPr>
        <w:t>，</w:t>
      </w:r>
      <w:hyperlink r:id="rId85">
        <w:r>
          <w:rPr>
            <w:lang w:val="zh_TW" w:bidi="zh_TW"/>
          </w:rPr>
          <w:rPr>
            <w:color w:val="0000EE"/>
            <w:u w:val="single"/>
          </w:rPr>
          <w:t>10:17–18</w:t>
        </w:r>
      </w:hyperlink>
      <w:r>
        <w:rPr>
          <w:lang w:val="zh_TW" w:bidi="zh_TW"/>
        </w:rPr>
        <w:t>；</w:t>
      </w:r>
      <w:hyperlink r:id="rId86">
        <w:r>
          <w:rPr>
            <w:lang w:val="zh_TW" w:bidi="zh_TW"/>
          </w:rPr>
          <w:rPr>
            <w:color w:val="0000EE"/>
            <w:u w:val="single"/>
          </w:rPr>
          <w:t>羅5:8</w:t>
        </w:r>
      </w:hyperlink>
      <w:r>
        <w:rPr>
          <w:lang w:val="zh_TW" w:bidi="zh_TW"/>
        </w:rPr>
        <w:t>、</w:t>
      </w:r>
      <w:hyperlink r:id="rId87">
        <w:r>
          <w:rPr>
            <w:lang w:val="zh_TW" w:bidi="zh_TW"/>
          </w:rPr>
          <w:rPr>
            <w:color w:val="0000EE"/>
            <w:u w:val="single"/>
          </w:rPr>
          <w:t>19</w:t>
        </w:r>
      </w:hyperlink>
      <w:r>
        <w:rPr>
          <w:lang w:val="zh_TW" w:bidi="zh_TW"/>
        </w:rPr>
        <w:t>，</w:t>
      </w:r>
      <w:hyperlink r:id="rId88">
        <w:r>
          <w:rPr>
            <w:lang w:val="zh_TW" w:bidi="zh_TW"/>
          </w:rPr>
          <w:rPr>
            <w:color w:val="0000EE"/>
            <w:u w:val="single"/>
          </w:rPr>
          <w:t>8:3</w:t>
        </w:r>
      </w:hyperlink>
      <w:r>
        <w:rPr>
          <w:lang w:val="zh_TW" w:bidi="zh_TW"/>
        </w:rPr>
        <w:t>；</w:t>
      </w:r>
      <w:hyperlink r:id="rId89">
        <w:r>
          <w:rPr>
            <w:lang w:val="zh_TW" w:bidi="zh_TW"/>
          </w:rPr>
          <w:rPr>
            <w:color w:val="0000EE"/>
            <w:u w:val="single"/>
          </w:rPr>
          <w:t>來5:8</w:t>
        </w:r>
      </w:hyperlink>
      <w:r>
        <w:rPr>
          <w:lang w:val="zh_TW" w:bidi="zh_TW"/>
        </w:rPr>
        <w:t>；</w:t>
      </w:r>
      <w:hyperlink r:id="rId90">
        <w:r>
          <w:rPr>
            <w:lang w:val="zh_TW" w:bidi="zh_TW"/>
          </w:rPr>
          <w:rPr>
            <w:color w:val="0000EE"/>
            <w:u w:val="single"/>
          </w:rPr>
          <w:t>約一4:9–10</w:t>
        </w:r>
      </w:hyperlink>
      <w:r>
        <w:rPr>
          <w:lang w:val="zh_TW" w:bidi="zh_TW"/>
        </w:rPr>
        <w:t>、</w:t>
      </w:r>
      <w:hyperlink r:id="rId9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hyperlink r:id="rId92">
        <w:r>
          <w:rPr>
            <w:lang w:val="zh_TW" w:bidi="zh_TW"/>
          </w:rPr>
          <w:rPr>
            <w:color w:val="0000EE"/>
            <w:u w:val="single"/>
          </w:rPr>
          <w:t>使徒行傳一章9至10節</w:t>
        </w:r>
      </w:hyperlink>
      <w:r>
        <w:rPr>
          <w:lang w:val="zh_TW" w:bidi="zh_TW"/>
        </w:rPr>
        <w:t>；參</w:t>
      </w:r>
      <w:hyperlink r:id="rId93">
        <w:r>
          <w:rPr>
            <w:lang w:val="zh_TW" w:bidi="zh_TW"/>
          </w:rPr>
          <w:rPr>
            <w:color w:val="0000EE"/>
            <w:u w:val="single"/>
          </w:rPr>
          <w:t>使徒行傳二章32至33節</w:t>
        </w:r>
      </w:hyperlink>
      <w:r>
        <w:rPr>
          <w:lang w:val="zh_TW" w:bidi="zh_TW"/>
        </w:rPr>
        <w:t>，</w:t>
      </w:r>
      <w:hyperlink r:id="rId94">
        <w:r>
          <w:rPr>
            <w:lang w:val="zh_TW" w:bidi="zh_TW"/>
          </w:rPr>
          <w:rPr>
            <w:color w:val="0000EE"/>
            <w:u w:val="single"/>
          </w:rPr>
          <w:t>七章55至56節</w:t>
        </w:r>
      </w:hyperlink>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hyperlink r:id="rId95">
        <w:r>
          <w:rPr>
            <w:lang w:val="zh_TW" w:bidi="zh_TW"/>
          </w:rPr>
          <w:rPr>
            <w:color w:val="0000EE"/>
            <w:u w:val="single"/>
          </w:rPr>
          <w:t>腓2:10–11</w:t>
        </w:r>
      </w:hyperlink>
      <w:r>
        <w:rPr>
          <w:lang w:val="zh_TW" w:bidi="zh_TW"/>
        </w:rPr>
        <w:t>；參</w:t>
      </w:r>
      <w:hyperlink r:id="rId96">
        <w:r>
          <w:rPr>
            <w:lang w:val="zh_TW" w:bidi="zh_TW"/>
          </w:rPr>
          <w:rPr>
            <w:color w:val="0000EE"/>
            <w:u w:val="single"/>
          </w:rPr>
          <w:t>太28:18</w:t>
        </w:r>
      </w:hyperlink>
      <w:r>
        <w:rPr>
          <w:lang w:val="zh_TW" w:bidi="zh_TW"/>
        </w:rPr>
        <w:t>；</w:t>
      </w:r>
      <w:hyperlink r:id="rId75">
        <w:r>
          <w:rPr>
            <w:lang w:val="zh_TW" w:bidi="zh_TW"/>
          </w:rPr>
          <w:rPr>
            <w:color w:val="0000EE"/>
            <w:u w:val="single"/>
          </w:rPr>
          <w:t>約17:5</w:t>
        </w:r>
      </w:hyperlink>
      <w:r>
        <w:rPr>
          <w:lang w:val="zh_TW" w:bidi="zh_TW"/>
        </w:rPr>
        <w:t>；</w:t>
      </w:r>
      <w:hyperlink r:id="rId97">
        <w:r>
          <w:rPr>
            <w:lang w:val="zh_TW" w:bidi="zh_TW"/>
          </w:rPr>
          <w:rPr>
            <w:color w:val="0000EE"/>
            <w:u w:val="single"/>
          </w:rPr>
          <w:t>徒2:33–36</w:t>
        </w:r>
      </w:hyperlink>
      <w:r>
        <w:rPr>
          <w:lang w:val="zh_TW" w:bidi="zh_TW"/>
        </w:rPr>
        <w:t>；</w:t>
      </w:r>
      <w:hyperlink r:id="rId98">
        <w:r>
          <w:rPr>
            <w:lang w:val="zh_TW" w:bidi="zh_TW"/>
          </w:rPr>
          <w:rPr>
            <w:color w:val="0000EE"/>
            <w:u w:val="single"/>
          </w:rPr>
          <w:t>來2:9</w:t>
        </w:r>
      </w:hyperlink>
      <w:r>
        <w:rPr>
          <w:lang w:val="zh_TW" w:bidi="zh_TW"/>
        </w:rPr>
        <w:t>，</w:t>
      </w:r>
      <w:hyperlink r:id="rId99">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hyperlink r:id="rId100">
        <w:r>
          <w:rPr>
            <w:lang w:val="zh_TW" w:bidi="zh_TW"/>
          </w:rPr>
          <w:rPr>
            <w:color w:val="0000EE"/>
            <w:u w:val="single"/>
          </w:rPr>
          <w:t>弗1:9–10</w:t>
        </w:r>
      </w:hyperlink>
      <w:r>
        <w:rPr>
          <w:lang w:val="zh_TW" w:bidi="zh_TW"/>
        </w:rPr>
        <w:t>、</w:t>
      </w:r>
      <w:hyperlink r:id="rId101">
        <w:r>
          <w:rPr>
            <w:lang w:val="zh_TW" w:bidi="zh_TW"/>
          </w:rPr>
          <w:rPr>
            <w:color w:val="0000EE"/>
            <w:u w:val="single"/>
          </w:rPr>
          <w:t>21</w:t>
        </w:r>
      </w:hyperlink>
      <w:r>
        <w:rPr>
          <w:lang w:val="zh_TW" w:bidi="zh_TW"/>
        </w:rPr>
        <w:t>；</w:t>
      </w:r>
      <w:hyperlink r:id="rId102">
        <w:r>
          <w:rPr>
            <w:lang w:val="zh_TW" w:bidi="zh_TW"/>
          </w:rPr>
          <w:rPr>
            <w:color w:val="0000EE"/>
            <w:u w:val="single"/>
          </w:rPr>
          <w:t>西1:20–25</w:t>
        </w:r>
      </w:hyperlink>
      <w:r>
        <w:rPr>
          <w:lang w:val="zh_TW" w:bidi="zh_TW"/>
        </w:rPr>
        <w:t>；</w:t>
      </w:r>
      <w:hyperlink r:id="rId103">
        <w:r>
          <w:rPr>
            <w:lang w:val="zh_TW" w:bidi="zh_TW"/>
          </w:rPr>
          <w:rPr>
            <w:color w:val="0000EE"/>
            <w:u w:val="single"/>
          </w:rPr>
          <w:t>彼前3:22</w:t>
        </w:r>
      </w:hyperlink>
      <w:r>
        <w:rPr>
          <w:lang w:val="zh_TW" w:bidi="zh_TW"/>
        </w:rPr>
        <w:t>）。</w:t>
      </w:r>
    </w:p>
    <w:p>
      <w:pPr>
        <w:pStyle w:val="ListBullet"/>
        <w:spacing w:line="240" w:lineRule="auto"/>
        <w:ind w:left="720"/>
      </w:pPr>
      <w:r>
        <w:rPr>
          <w:lang w:val="zh_TW" w:bidi="zh_TW"/>
        </w:rPr>
      </w:r>
      <w:r>
        <w:rPr>
          <w:lang w:val="zh_TW" w:bidi="zh_TW"/>
        </w:rPr>
        <w:t>萬口都要承認（參</w:t>
      </w:r>
      <w:hyperlink r:id="rId104">
        <w:r>
          <w:rPr>
            <w:lang w:val="zh_TW" w:bidi="zh_TW"/>
          </w:rPr>
          <w:rPr>
            <w:color w:val="0000EE"/>
            <w:u w:val="single"/>
          </w:rPr>
          <w:t>賽45:23</w:t>
        </w:r>
      </w:hyperlink>
      <w:r>
        <w:rPr>
          <w:lang w:val="zh_TW" w:bidi="zh_TW"/>
        </w:rPr>
        <w:t>；</w:t>
      </w:r>
      <w:hyperlink r:id="rId105">
        <w:r>
          <w:rPr>
            <w:lang w:val="zh_TW" w:bidi="zh_TW"/>
          </w:rPr>
          <w:rPr>
            <w:color w:val="0000EE"/>
            <w:u w:val="single"/>
          </w:rPr>
          <w:t>羅14:11</w:t>
        </w:r>
      </w:hyperlink>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hyperlink r:id="rId106">
        <w:r>
          <w:rPr>
            <w:lang w:val="zh_TW" w:bidi="zh_TW"/>
          </w:rPr>
          <w:rPr>
            <w:color w:val="0000EE"/>
            <w:u w:val="single"/>
          </w:rPr>
          <w:t>約3:36</w:t>
        </w:r>
      </w:hyperlink>
      <w:r>
        <w:rPr>
          <w:lang w:val="zh_TW" w:bidi="zh_TW"/>
        </w:rPr>
        <w:t>；</w:t>
      </w:r>
      <w:hyperlink r:id="rId107">
        <w:r>
          <w:rPr>
            <w:lang w:val="zh_TW" w:bidi="zh_TW"/>
          </w:rPr>
          <w:rPr>
            <w:color w:val="0000EE"/>
            <w:u w:val="single"/>
          </w:rPr>
          <w:t>羅1:5</w:t>
        </w:r>
      </w:hyperlink>
      <w:r>
        <w:rPr>
          <w:lang w:val="zh_TW" w:bidi="zh_TW"/>
        </w:rPr>
        <w:t>）：信徒與所有人一樣，都必須面對神的審判（參</w:t>
      </w:r>
      <w:hyperlink r:id="rId108">
        <w:r>
          <w:rPr>
            <w:lang w:val="zh_TW" w:bidi="zh_TW"/>
          </w:rPr>
          <w:rPr>
            <w:color w:val="0000EE"/>
            <w:u w:val="single"/>
          </w:rPr>
          <w:t>林前3:10–13</w:t>
        </w:r>
      </w:hyperlink>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hyperlink r:id="rId109">
        <w:r>
          <w:rPr>
            <w:lang w:val="zh_TW" w:bidi="zh_TW"/>
          </w:rPr>
          <w:rPr>
            <w:color w:val="0000EE"/>
            <w:u w:val="single"/>
          </w:rPr>
          <w:t>約15:5</w:t>
        </w:r>
      </w:hyperlink>
      <w:r>
        <w:rPr>
          <w:lang w:val="zh_TW" w:bidi="zh_TW"/>
        </w:rPr>
        <w:t>；</w:t>
      </w:r>
      <w:hyperlink r:id="rId110">
        <w:r>
          <w:rPr>
            <w:lang w:val="zh_TW" w:bidi="zh_TW"/>
          </w:rPr>
          <w:rPr>
            <w:color w:val="0000EE"/>
            <w:u w:val="single"/>
          </w:rPr>
          <w:t>林前12:6</w:t>
        </w:r>
      </w:hyperlink>
      <w:r>
        <w:rPr>
          <w:lang w:val="zh_TW" w:bidi="zh_TW"/>
        </w:rPr>
        <w:t>，</w:t>
      </w:r>
      <w:hyperlink r:id="rId111">
        <w:r>
          <w:rPr>
            <w:lang w:val="zh_TW" w:bidi="zh_TW"/>
          </w:rPr>
          <w:rPr>
            <w:color w:val="0000EE"/>
            <w:u w:val="single"/>
          </w:rPr>
          <w:t>15:10</w:t>
        </w:r>
      </w:hyperlink>
      <w:r>
        <w:rPr>
          <w:lang w:val="zh_TW" w:bidi="zh_TW"/>
        </w:rPr>
        <w:t>；</w:t>
      </w:r>
      <w:hyperlink r:id="rId112">
        <w:r>
          <w:rPr>
            <w:lang w:val="zh_TW" w:bidi="zh_TW"/>
          </w:rPr>
          <w:rPr>
            <w:color w:val="0000EE"/>
            <w:u w:val="single"/>
          </w:rPr>
          <w:t>林後3:5</w:t>
        </w:r>
      </w:hyperlink>
      <w:r>
        <w:rPr>
          <w:lang w:val="zh_TW" w:bidi="zh_TW"/>
        </w:rPr>
        <w:t>；</w:t>
      </w:r>
      <w:hyperlink r:id="rId113">
        <w:r>
          <w:rPr>
            <w:lang w:val="zh_TW" w:bidi="zh_TW"/>
          </w:rPr>
          <w:rPr>
            <w:color w:val="0000EE"/>
            <w:u w:val="single"/>
          </w:rPr>
          <w:t>帖前2:13</w:t>
        </w:r>
      </w:hyperlink>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hyperlink r:id="rId114">
        <w:r>
          <w:rPr>
            <w:lang w:val="zh_TW" w:bidi="zh_TW"/>
          </w:rPr>
          <w:rPr>
            <w:color w:val="0000EE"/>
            <w:u w:val="single"/>
          </w:rPr>
          <w:t>林前10:10</w:t>
        </w:r>
      </w:hyperlink>
      <w:r>
        <w:rPr>
          <w:lang w:val="zh_TW" w:bidi="zh_TW"/>
        </w:rPr>
        <w:t>；</w:t>
      </w:r>
      <w:hyperlink r:id="rId115">
        <w:r>
          <w:rPr>
            <w:lang w:val="zh_TW" w:bidi="zh_TW"/>
          </w:rPr>
          <w:rPr>
            <w:color w:val="0000EE"/>
            <w:u w:val="single"/>
          </w:rPr>
          <w:t>彼前4:9</w:t>
        </w:r>
      </w:hyperlink>
      <w:r>
        <w:rPr>
          <w:lang w:val="zh_TW" w:bidi="zh_TW"/>
        </w:rPr>
        <w:t>；</w:t>
      </w:r>
      <w:hyperlink r:id="rId116">
        <w:r>
          <w:rPr>
            <w:lang w:val="zh_TW" w:bidi="zh_TW"/>
          </w:rPr>
          <w:rPr>
            <w:color w:val="0000EE"/>
            <w:u w:val="single"/>
          </w:rPr>
          <w:t>猶1:16</w:t>
        </w:r>
      </w:hyperlink>
      <w:r>
        <w:rPr>
          <w:lang w:val="zh_TW" w:bidi="zh_TW"/>
        </w:rPr>
        <w:t>），而信徒是蒙召要活出捨己的愛（</w:t>
      </w:r>
      <w:hyperlink r:id="rId117">
        <w:r>
          <w:rPr>
            <w:lang w:val="zh_TW" w:bidi="zh_TW"/>
          </w:rPr>
          <w:rPr>
            <w:color w:val="0000EE"/>
            <w:u w:val="single"/>
          </w:rPr>
          <w:t>腓2:4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hyperlink r:id="rId118">
        <w:r>
          <w:rPr>
            <w:lang w:val="zh_TW" w:bidi="zh_TW"/>
          </w:rPr>
          <w:rPr>
            <w:color w:val="0000EE"/>
            <w:u w:val="single"/>
          </w:rPr>
          <w:t>太5:13–16</w:t>
        </w:r>
      </w:hyperlink>
      <w:r>
        <w:rPr>
          <w:lang w:val="zh_TW" w:bidi="zh_TW"/>
        </w:rPr>
        <w:t>）。</w:t>
      </w:r>
    </w:p>
    <w:p>
      <w:pPr>
        <w:pStyle w:val="ListBullet"/>
        <w:spacing w:line="240" w:lineRule="auto"/>
        <w:ind w:left="720"/>
      </w:pPr>
      <w:r>
        <w:rPr>
          <w:lang w:val="zh_TW" w:bidi="zh_TW"/>
        </w:rPr>
      </w:r>
      <w:r>
        <w:rPr>
          <w:lang w:val="zh_TW" w:bidi="zh_TW"/>
        </w:rPr>
        <w:t>在一個充滿扭曲和敗壞之人的世界中：見</w:t>
      </w:r>
      <w:hyperlink r:id="rId119">
        <w:r>
          <w:rPr>
            <w:lang w:val="zh_TW" w:bidi="zh_TW"/>
          </w:rPr>
          <w:rPr>
            <w:color w:val="0000EE"/>
            <w:u w:val="single"/>
          </w:rPr>
          <w:t>申命記三十二章5節</w:t>
        </w:r>
      </w:hyperlink>
      <w:r>
        <w:rPr>
          <w:lang w:val="zh_TW" w:bidi="zh_TW"/>
        </w:rPr>
        <w:t>；</w:t>
      </w:r>
      <w:hyperlink r:id="rId120">
        <w:r>
          <w:rPr>
            <w:lang w:val="zh_TW" w:bidi="zh_TW"/>
          </w:rPr>
          <w:rPr>
            <w:color w:val="0000EE"/>
            <w:u w:val="single"/>
          </w:rPr>
          <w:t>羅馬書一章18至32節</w:t>
        </w:r>
      </w:hyperlink>
      <w:r>
        <w:rPr>
          <w:lang w:val="zh_TW" w:bidi="zh_TW"/>
        </w:rPr>
        <w:t>，</w:t>
      </w:r>
      <w:hyperlink r:id="rId121">
        <w:r>
          <w:rPr>
            <w:lang w:val="zh_TW" w:bidi="zh_TW"/>
          </w:rPr>
          <w:rPr>
            <w:color w:val="0000EE"/>
            <w:u w:val="single"/>
          </w:rPr>
          <w:t>三章10至23節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hyperlink r:id="rId122">
        <w:r>
          <w:rPr>
            <w:lang w:val="zh_TW" w:bidi="zh_TW"/>
          </w:rPr>
          <w:rPr>
            <w:color w:val="0000EE"/>
            <w:u w:val="single"/>
          </w:rPr>
          <w:t>1:6</w:t>
        </w:r>
      </w:hyperlink>
      <w:r>
        <w:rPr>
          <w:lang w:val="zh_TW" w:bidi="zh_TW"/>
        </w:rPr>
        <w:t>，</w:t>
      </w:r>
      <w:hyperlink r:id="rId123">
        <w:r>
          <w:rPr>
            <w:lang w:val="zh_TW" w:bidi="zh_TW"/>
          </w:rPr>
          <w:rPr>
            <w:color w:val="0000EE"/>
            <w:u w:val="single"/>
          </w:rPr>
          <w:t>2:12–13</w:t>
        </w:r>
      </w:hyperlink>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hyperlink r:id="rId124">
        <w:r>
          <w:rPr>
            <w:lang w:val="zh_TW" w:bidi="zh_TW"/>
          </w:rPr>
          <w:rPr>
            <w:color w:val="0000EE"/>
            <w:u w:val="single"/>
          </w:rPr>
          <w:t>3:12–14</w:t>
        </w:r>
      </w:hyperlink>
      <w:r>
        <w:rPr>
          <w:lang w:val="zh_TW" w:bidi="zh_TW"/>
        </w:rPr>
        <w:t>；</w:t>
      </w:r>
      <w:hyperlink r:id="rId125">
        <w:r>
          <w:rPr>
            <w:lang w:val="zh_TW" w:bidi="zh_TW"/>
          </w:rPr>
          <w:rPr>
            <w:color w:val="0000EE"/>
            <w:u w:val="single"/>
          </w:rPr>
          <w:t>林前9:24</w:t>
        </w:r>
      </w:hyperlink>
      <w:r>
        <w:rPr>
          <w:lang w:val="zh_TW" w:bidi="zh_TW"/>
        </w:rPr>
        <w:t>、</w:t>
      </w:r>
      <w:hyperlink r:id="rId126">
        <w:r>
          <w:rPr>
            <w:lang w:val="zh_TW" w:bidi="zh_TW"/>
          </w:rPr>
          <w:rPr>
            <w:color w:val="0000EE"/>
            <w:u w:val="single"/>
          </w:rPr>
          <w:t>26</w:t>
        </w:r>
      </w:hyperlink>
      <w:r>
        <w:rPr>
          <w:lang w:val="zh_TW" w:bidi="zh_TW"/>
        </w:rPr>
        <w:t>；</w:t>
      </w:r>
      <w:hyperlink r:id="rId127">
        <w:r>
          <w:rPr>
            <w:lang w:val="zh_TW" w:bidi="zh_TW"/>
          </w:rPr>
          <w:rPr>
            <w:color w:val="0000EE"/>
            <w:u w:val="single"/>
          </w:rPr>
          <w:t>加2:2</w:t>
        </w:r>
      </w:hyperlink>
      <w:r>
        <w:rPr>
          <w:lang w:val="zh_TW" w:bidi="zh_TW"/>
        </w:rPr>
        <w:t>，</w:t>
      </w:r>
      <w:hyperlink r:id="rId128">
        <w:r>
          <w:rPr>
            <w:lang w:val="zh_TW" w:bidi="zh_TW"/>
          </w:rPr>
          <w:rPr>
            <w:color w:val="0000EE"/>
            <w:u w:val="single"/>
          </w:rPr>
          <w:t>5:7</w:t>
        </w:r>
      </w:hyperlink>
      <w:r>
        <w:rPr>
          <w:lang w:val="zh_TW" w:bidi="zh_TW"/>
        </w:rPr>
        <w:t>；</w:t>
      </w:r>
      <w:hyperlink r:id="rId129">
        <w:r>
          <w:rPr>
            <w:lang w:val="zh_TW" w:bidi="zh_TW"/>
          </w:rPr>
          <w:rPr>
            <w:color w:val="0000EE"/>
            <w:u w:val="single"/>
          </w:rPr>
          <w:t>提後4:7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hyperlink r:id="rId130">
        <w:r>
          <w:rPr>
            <w:lang w:val="zh_TW" w:bidi="zh_TW"/>
          </w:rPr>
          <w:rPr>
            <w:color w:val="0000EE"/>
            <w:u w:val="single"/>
          </w:rPr>
          <w:t>羅12:1</w:t>
        </w:r>
      </w:hyperlink>
      <w:r>
        <w:rPr>
          <w:lang w:val="zh_TW" w:bidi="zh_TW"/>
        </w:rPr>
        <w:t>，</w:t>
      </w:r>
      <w:hyperlink r:id="rId131">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hyperlink r:id="rId132">
        <w:r>
          <w:rPr>
            <w:lang w:val="zh_TW" w:bidi="zh_TW"/>
          </w:rPr>
          <w:rPr>
            <w:color w:val="0000EE"/>
            <w:u w:val="single"/>
          </w:rPr>
          <w:t>林前15:58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hyperlink r:id="rId133">
        <w:r>
          <w:rPr>
            <w:lang w:val="zh_TW" w:bidi="zh_TW"/>
          </w:rPr>
          <w:rPr>
            <w:color w:val="0000EE"/>
            <w:u w:val="single"/>
          </w:rPr>
          <w:t>徒16:1–3</w:t>
        </w:r>
      </w:hyperlink>
      <w:r>
        <w:rPr>
          <w:lang w:val="zh_TW" w:bidi="zh_TW"/>
        </w:rPr>
        <w:t>、</w:t>
      </w:r>
      <w:hyperlink r:id="rId134">
        <w:r>
          <w:rPr>
            <w:lang w:val="zh_TW" w:bidi="zh_TW"/>
          </w:rPr>
          <w:rPr>
            <w:color w:val="0000EE"/>
            <w:u w:val="single"/>
          </w:rPr>
          <w:t>12</w:t>
        </w:r>
      </w:hyperlink>
      <w:r>
        <w:rPr>
          <w:lang w:val="zh_TW" w:bidi="zh_TW"/>
        </w:rPr>
        <w:t>，</w:t>
      </w:r>
      <w:hyperlink r:id="rId135">
        <w:r>
          <w:rPr>
            <w:lang w:val="zh_TW" w:bidi="zh_TW"/>
          </w:rPr>
          <w:rPr>
            <w:color w:val="0000EE"/>
            <w:u w:val="single"/>
          </w:rPr>
          <w:t>17:15</w:t>
        </w:r>
      </w:hyperlink>
      <w:r>
        <w:rPr>
          <w:lang w:val="zh_TW" w:bidi="zh_TW"/>
        </w:rPr>
        <w:t>，</w:t>
      </w:r>
      <w:hyperlink r:id="rId136">
        <w:r>
          <w:rPr>
            <w:lang w:val="zh_TW" w:bidi="zh_TW"/>
          </w:rPr>
          <w:rPr>
            <w:color w:val="0000EE"/>
            <w:u w:val="single"/>
          </w:rPr>
          <w:t>18:5</w:t>
        </w:r>
      </w:hyperlink>
      <w:r>
        <w:rPr>
          <w:lang w:val="zh_TW" w:bidi="zh_TW"/>
        </w:rPr>
        <w:t>；參</w:t>
      </w:r>
      <w:hyperlink r:id="rId137">
        <w:r>
          <w:rPr>
            <w:lang w:val="zh_TW" w:bidi="zh_TW"/>
          </w:rPr>
          <w:rPr>
            <w:color w:val="0000EE"/>
            <w:u w:val="single"/>
          </w:rPr>
          <w:t>徒19:22</w:t>
        </w:r>
      </w:hyperlink>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hyperlink r:id="rId138">
        <w:r>
          <w:rPr>
            <w:lang w:val="zh_TW" w:bidi="zh_TW"/>
          </w:rPr>
          <w:rPr>
            <w:color w:val="0000EE"/>
            <w:u w:val="single"/>
          </w:rPr>
          <w:t>1:19</w:t>
        </w:r>
      </w:hyperlink>
      <w:r>
        <w:rPr>
          <w:lang w:val="zh_TW" w:bidi="zh_TW"/>
        </w:rPr>
        <w:t>、</w:t>
      </w:r>
      <w:hyperlink r:id="rId48">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hyperlink r:id="rId139">
        <w:r>
          <w:rPr>
            <w:lang w:val="zh_TW" w:bidi="zh_TW"/>
          </w:rPr>
          <w:rPr>
            <w:color w:val="0000EE"/>
            <w:u w:val="single"/>
          </w:rPr>
          <w:t>4:18</w:t>
        </w:r>
      </w:hyperlink>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hyperlink r:id="rId140">
        <w:r>
          <w:rPr>
            <w:lang w:val="zh_TW" w:bidi="zh_TW"/>
          </w:rPr>
          <w:rPr>
            <w:color w:val="0000EE"/>
            <w:u w:val="single"/>
          </w:rPr>
          <w:t>羅10:12</w:t>
        </w:r>
      </w:hyperlink>
      <w:r>
        <w:rPr>
          <w:lang w:val="zh_TW" w:bidi="zh_TW"/>
        </w:rPr>
        <w:t>，</w:t>
      </w:r>
      <w:hyperlink r:id="rId141">
        <w:r>
          <w:rPr>
            <w:lang w:val="zh_TW" w:bidi="zh_TW"/>
          </w:rPr>
          <w:rPr>
            <w:color w:val="0000EE"/>
            <w:u w:val="single"/>
          </w:rPr>
          <w:t>13:7</w:t>
        </w:r>
      </w:hyperlink>
      <w:r>
        <w:rPr>
          <w:lang w:val="zh_TW" w:bidi="zh_TW"/>
        </w:rPr>
        <w:t>；</w:t>
      </w:r>
      <w:hyperlink r:id="rId142">
        <w:r>
          <w:rPr>
            <w:lang w:val="zh_TW" w:bidi="zh_TW"/>
          </w:rPr>
          <w:rPr>
            <w:color w:val="0000EE"/>
            <w:u w:val="single"/>
          </w:rPr>
          <w:t>弗5:33</w:t>
        </w:r>
      </w:hyperlink>
      <w:r>
        <w:rPr>
          <w:lang w:val="zh_TW" w:bidi="zh_TW"/>
        </w:rPr>
        <w:t>，</w:t>
      </w:r>
      <w:hyperlink r:id="rId143">
        <w:r>
          <w:rPr>
            <w:lang w:val="zh_TW" w:bidi="zh_TW"/>
          </w:rPr>
          <w:rPr>
            <w:color w:val="0000EE"/>
            <w:u w:val="single"/>
          </w:rPr>
          <w:t>6:2</w:t>
        </w:r>
      </w:hyperlink>
      <w:r>
        <w:rPr>
          <w:lang w:val="zh_TW" w:bidi="zh_TW"/>
        </w:rPr>
        <w:t>；</w:t>
      </w:r>
      <w:hyperlink r:id="rId144">
        <w:r>
          <w:rPr>
            <w:lang w:val="zh_TW" w:bidi="zh_TW"/>
          </w:rPr>
          <w:rPr>
            <w:color w:val="0000EE"/>
            <w:u w:val="single"/>
          </w:rPr>
          <w:t>提前5:17</w:t>
        </w:r>
      </w:hyperlink>
      <w:r>
        <w:rPr>
          <w:lang w:val="zh_TW" w:bidi="zh_TW"/>
        </w:rPr>
        <w:t>，</w:t>
      </w:r>
      <w:hyperlink r:id="rId145">
        <w:r>
          <w:rPr>
            <w:lang w:val="zh_TW" w:bidi="zh_TW"/>
          </w:rPr>
          <w:rPr>
            <w:color w:val="0000EE"/>
            <w:u w:val="single"/>
          </w:rPr>
          <w:t>6:1</w:t>
        </w:r>
      </w:hyperlink>
      <w:r>
        <w:rPr>
          <w:lang w:val="zh_TW" w:bidi="zh_TW"/>
        </w:rPr>
        <w:t>；</w:t>
      </w:r>
      <w:hyperlink r:id="rId146">
        <w:r>
          <w:rPr>
            <w:lang w:val="zh_TW" w:bidi="zh_TW"/>
          </w:rPr>
          <w:rPr>
            <w:color w:val="0000EE"/>
            <w:u w:val="single"/>
          </w:rPr>
          <w:t>彼前2:17</w:t>
        </w:r>
      </w:hyperlink>
      <w:r>
        <w:rPr>
          <w:lang w:val="zh_TW" w:bidi="zh_TW"/>
        </w:rPr>
        <w:t>，</w:t>
      </w:r>
      <w:hyperlink r:id="rId147">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hyperlink r:id="rId60">
        <w:r>
          <w:rPr>
            <w:lang w:val="zh_TW" w:bidi="zh_TW"/>
          </w:rPr>
          <w:rPr>
            <w:color w:val="0000EE"/>
            <w:u w:val="single"/>
          </w:rPr>
          <w:t>四章4節</w:t>
        </w:r>
      </w:hyperlink>
      <w:r>
        <w:rPr>
          <w:lang w:val="zh_TW" w:bidi="zh_TW"/>
        </w:rPr>
        <w:t>中又再次出現（另見</w:t>
      </w:r>
      <w:hyperlink r:id="rId148">
        <w:r>
          <w:rPr>
            <w:lang w:val="zh_TW" w:bidi="zh_TW"/>
          </w:rPr>
          <w:rPr>
            <w:color w:val="0000EE"/>
            <w:u w:val="single"/>
          </w:rPr>
          <w:t>1:18</w:t>
        </w:r>
      </w:hyperlink>
      <w:r>
        <w:rPr>
          <w:lang w:val="zh_TW" w:bidi="zh_TW"/>
        </w:rPr>
        <w:t>，</w:t>
      </w:r>
      <w:hyperlink r:id="rId149">
        <w:r>
          <w:rPr>
            <w:lang w:val="zh_TW" w:bidi="zh_TW"/>
          </w:rPr>
          <w:rPr>
            <w:color w:val="0000EE"/>
            <w:u w:val="single"/>
          </w:rPr>
          <w:t>2:17–18</w:t>
        </w:r>
      </w:hyperlink>
      <w:r>
        <w:rPr>
          <w:lang w:val="zh_TW" w:bidi="zh_TW"/>
        </w:rPr>
        <w:t>、</w:t>
      </w:r>
      <w:hyperlink r:id="rId150">
        <w:r>
          <w:rPr>
            <w:lang w:val="zh_TW" w:bidi="zh_TW"/>
          </w:rPr>
          <w:rPr>
            <w:color w:val="0000EE"/>
            <w:u w:val="single"/>
          </w:rPr>
          <w:t>28</w:t>
        </w:r>
      </w:hyperlink>
      <w:r>
        <w:rPr>
          <w:lang w:val="zh_TW" w:bidi="zh_TW"/>
        </w:rPr>
        <w:t>，</w:t>
      </w:r>
      <w:hyperlink r:id="rId151">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hyperlink r:id="rId152">
        <w:r>
          <w:rPr>
            <w:lang w:val="zh_TW" w:bidi="zh_TW"/>
          </w:rPr>
          <w:rPr>
            <w:color w:val="0000EE"/>
            <w:u w:val="single"/>
          </w:rPr>
          <w:t>2:1–18</w:t>
        </w:r>
      </w:hyperlink>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hyperlink r:id="rId153">
        <w:r>
          <w:rPr>
            <w:lang w:val="zh_TW" w:bidi="zh_TW"/>
          </w:rPr>
          <w:rPr>
            <w:color w:val="0000EE"/>
            <w:u w:val="single"/>
          </w:rPr>
          <w:t>可7:27–28</w:t>
        </w:r>
      </w:hyperlink>
      <w:r>
        <w:rPr>
          <w:lang w:val="zh_TW" w:bidi="zh_TW"/>
        </w:rPr>
        <w:t>）。保羅最嚴厲的侮辱是針對那些宣揚外邦人必須受割禮才能得救的猶太人（參</w:t>
      </w:r>
      <w:hyperlink r:id="rId154">
        <w:r>
          <w:rPr>
            <w:lang w:val="zh_TW" w:bidi="zh_TW"/>
          </w:rPr>
          <w:rPr>
            <w:color w:val="0000EE"/>
            <w:u w:val="single"/>
          </w:rPr>
          <w:t>林後11:13–15</w:t>
        </w:r>
      </w:hyperlink>
      <w:r>
        <w:rPr>
          <w:lang w:val="zh_TW" w:bidi="zh_TW"/>
        </w:rPr>
        <w:t>；</w:t>
      </w:r>
      <w:hyperlink r:id="rId155">
        <w:r>
          <w:rPr>
            <w:lang w:val="zh_TW" w:bidi="zh_TW"/>
          </w:rPr>
          <w:rPr>
            <w:color w:val="0000EE"/>
            <w:u w:val="single"/>
          </w:rPr>
          <w:t>加1:6–9</w:t>
        </w:r>
      </w:hyperlink>
      <w:r>
        <w:rPr>
          <w:lang w:val="zh_TW" w:bidi="zh_TW"/>
        </w:rPr>
        <w:t>，</w:t>
      </w:r>
      <w:hyperlink r:id="rId156">
        <w:r>
          <w:rPr>
            <w:lang w:val="zh_TW" w:bidi="zh_TW"/>
          </w:rPr>
          <w:rPr>
            <w:color w:val="0000EE"/>
            <w:u w:val="single"/>
          </w:rPr>
          <w:t>5:1–6</w:t>
        </w:r>
      </w:hyperlink>
      <w:r>
        <w:rPr>
          <w:lang w:val="zh_TW" w:bidi="zh_TW"/>
        </w:rPr>
        <w:t>、</w:t>
      </w:r>
      <w:hyperlink r:id="rId15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hyperlink r:id="rId158">
        <w:r>
          <w:rPr>
            <w:lang w:val="zh_TW" w:bidi="zh_TW"/>
          </w:rPr>
          <w:rPr>
            <w:color w:val="0000EE"/>
            <w:u w:val="single"/>
          </w:rPr>
          <w:t>創17:10–14</w:t>
        </w:r>
      </w:hyperlink>
      <w:r>
        <w:rPr>
          <w:lang w:val="zh_TW" w:bidi="zh_TW"/>
        </w:rPr>
        <w:t>），但那些信靠基督的人才是真正在心裡受割禮的人（見</w:t>
      </w:r>
      <w:hyperlink r:id="rId159">
        <w:r>
          <w:rPr>
            <w:lang w:val="zh_TW" w:bidi="zh_TW"/>
          </w:rPr>
          <w:rPr>
            <w:color w:val="0000EE"/>
            <w:u w:val="single"/>
          </w:rPr>
          <w:t>羅2:28–29</w:t>
        </w:r>
      </w:hyperlink>
      <w:r>
        <w:rPr>
          <w:lang w:val="zh_TW" w:bidi="zh_TW"/>
        </w:rPr>
        <w:t>；參</w:t>
      </w:r>
      <w:hyperlink r:id="rId160">
        <w:r>
          <w:rPr>
            <w:lang w:val="zh_TW" w:bidi="zh_TW"/>
          </w:rPr>
          <w:rPr>
            <w:color w:val="0000EE"/>
            <w:u w:val="single"/>
          </w:rPr>
          <w:t>耶4:4</w:t>
        </w:r>
      </w:hyperlink>
      <w:r>
        <w:rPr>
          <w:lang w:val="zh_TW" w:bidi="zh_TW"/>
        </w:rPr>
        <w:t>；</w:t>
      </w:r>
      <w:hyperlink r:id="rId161">
        <w:r>
          <w:rPr>
            <w:lang w:val="zh_TW" w:bidi="zh_TW"/>
          </w:rPr>
          <w:rPr>
            <w:color w:val="0000EE"/>
            <w:u w:val="single"/>
          </w:rPr>
          <w:t>弗2:11</w:t>
        </w:r>
      </w:hyperlink>
      <w:r>
        <w:rPr>
          <w:lang w:val="zh_TW" w:bidi="zh_TW"/>
        </w:rPr>
        <w:t>；</w:t>
      </w:r>
      <w:hyperlink r:id="rId162">
        <w:r>
          <w:rPr>
            <w:lang w:val="zh_TW" w:bidi="zh_TW"/>
          </w:rPr>
          <w:rPr>
            <w:color w:val="0000EE"/>
            <w:u w:val="single"/>
          </w:rPr>
          <w:t>西2:11–13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hyperlink r:id="rId163">
        <w:r>
          <w:rPr>
            <w:lang w:val="zh_TW" w:bidi="zh_TW"/>
          </w:rPr>
          <w:rPr>
            <w:color w:val="0000EE"/>
            <w:u w:val="single"/>
          </w:rPr>
          <w:t>創世記十七章12節</w:t>
        </w:r>
      </w:hyperlink>
      <w:r>
        <w:rPr>
          <w:lang w:val="zh_TW" w:bidi="zh_TW"/>
        </w:rPr>
        <w:t>；</w:t>
      </w:r>
      <w:hyperlink r:id="rId164">
        <w:r>
          <w:rPr>
            <w:lang w:val="zh_TW" w:bidi="zh_TW"/>
          </w:rPr>
          <w:rPr>
            <w:color w:val="0000EE"/>
            <w:u w:val="single"/>
          </w:rPr>
          <w:t>利未記十二章3節</w:t>
        </w:r>
      </w:hyperlink>
      <w:r>
        <w:rPr>
          <w:lang w:val="zh_TW" w:bidi="zh_TW"/>
        </w:rPr>
        <w:t>；</w:t>
      </w:r>
      <w:hyperlink r:id="rId165">
        <w:r>
          <w:rPr>
            <w:lang w:val="zh_TW" w:bidi="zh_TW"/>
          </w:rPr>
          <w:rPr>
            <w:color w:val="0000EE"/>
            <w:u w:val="single"/>
          </w:rPr>
          <w:t>路加福音一章59節</w:t>
        </w:r>
      </w:hyperlink>
      <w:r>
        <w:rPr>
          <w:lang w:val="zh_TW" w:bidi="zh_TW"/>
        </w:rPr>
        <w:t>、</w:t>
      </w:r>
      <w:hyperlink r:id="rId166">
        <w:r>
          <w:rPr>
            <w:lang w:val="zh_TW" w:bidi="zh_TW"/>
          </w:rPr>
          <w:rPr>
            <w:color w:val="0000EE"/>
            <w:u w:val="single"/>
          </w:rPr>
          <w:t>二章21節</w:t>
        </w:r>
      </w:hyperlink>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hyperlink r:id="rId167">
        <w:r>
          <w:rPr>
            <w:lang w:val="zh_TW" w:bidi="zh_TW"/>
          </w:rPr>
          <w:rPr>
            <w:color w:val="0000EE"/>
            <w:u w:val="single"/>
          </w:rPr>
          <w:t>徒23:6</w:t>
        </w:r>
      </w:hyperlink>
      <w:r>
        <w:rPr>
          <w:lang w:val="zh_TW" w:bidi="zh_TW"/>
        </w:rPr>
        <w:t>，</w:t>
      </w:r>
      <w:hyperlink r:id="rId168">
        <w:r>
          <w:rPr>
            <w:lang w:val="zh_TW" w:bidi="zh_TW"/>
          </w:rPr>
          <w:rPr>
            <w:color w:val="0000EE"/>
            <w:u w:val="single"/>
          </w:rPr>
          <w:t>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hyperlink r:id="rId169">
        <w:r>
          <w:rPr>
            <w:lang w:val="zh_TW" w:bidi="zh_TW"/>
          </w:rPr>
          <w:rPr>
            <w:color w:val="0000EE"/>
            <w:u w:val="single"/>
          </w:rPr>
          <w:t>徒8:1–3</w:t>
        </w:r>
      </w:hyperlink>
      <w:r>
        <w:rPr>
          <w:lang w:val="zh_TW" w:bidi="zh_TW"/>
        </w:rPr>
        <w:t>，</w:t>
      </w:r>
      <w:hyperlink r:id="rId170">
        <w:r>
          <w:rPr>
            <w:lang w:val="zh_TW" w:bidi="zh_TW"/>
          </w:rPr>
          <w:rPr>
            <w:color w:val="0000EE"/>
            <w:u w:val="single"/>
          </w:rPr>
          <w:t>9:1–2</w:t>
        </w:r>
      </w:hyperlink>
      <w:r>
        <w:rPr>
          <w:lang w:val="zh_TW" w:bidi="zh_TW"/>
        </w:rPr>
        <w:t>、</w:t>
      </w:r>
      <w:hyperlink r:id="rId171">
        <w:r>
          <w:rPr>
            <w:lang w:val="zh_TW" w:bidi="zh_TW"/>
          </w:rPr>
          <w:rPr>
            <w:color w:val="0000EE"/>
            <w:u w:val="single"/>
          </w:rPr>
          <w:t>21</w:t>
        </w:r>
      </w:hyperlink>
      <w:r>
        <w:rPr>
          <w:lang w:val="zh_TW" w:bidi="zh_TW"/>
        </w:rPr>
        <w:t>；</w:t>
      </w:r>
      <w:hyperlink r:id="rId172">
        <w:r>
          <w:rPr>
            <w:lang w:val="zh_TW" w:bidi="zh_TW"/>
          </w:rPr>
          <w:rPr>
            <w:color w:val="0000EE"/>
            <w:u w:val="single"/>
          </w:rPr>
          <w:t>加1:13</w:t>
        </w:r>
      </w:hyperlink>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hyperlink r:id="rId173">
        <w:r>
          <w:rPr>
            <w:lang w:val="zh_TW" w:bidi="zh_TW"/>
          </w:rPr>
          <w:rPr>
            <w:color w:val="0000EE"/>
            <w:u w:val="single"/>
          </w:rPr>
          <w:t>加1:14</w:t>
        </w:r>
      </w:hyperlink>
      <w:r>
        <w:rPr>
          <w:lang w:val="zh_TW" w:bidi="zh_TW"/>
        </w:rPr>
        <w:t>；關於保羅後來對基督信仰的觀點，參</w:t>
      </w:r>
      <w:hyperlink r:id="rId174">
        <w:r>
          <w:rPr>
            <w:lang w:val="zh_TW" w:bidi="zh_TW"/>
          </w:rPr>
          <w:rPr>
            <w:color w:val="0000EE"/>
            <w:u w:val="single"/>
          </w:rPr>
          <w:t>羅3:23</w:t>
        </w:r>
      </w:hyperlink>
      <w:r>
        <w:rPr>
          <w:lang w:val="zh_TW" w:bidi="zh_TW"/>
        </w:rPr>
        <w:t>，</w:t>
      </w:r>
      <w:hyperlink r:id="rId175">
        <w:r>
          <w:rPr>
            <w:lang w:val="zh_TW" w:bidi="zh_TW"/>
          </w:rPr>
          <w:rPr>
            <w:color w:val="0000EE"/>
            <w:u w:val="single"/>
          </w:rPr>
          <w:t>7:14–25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hyperlink r:id="rId176">
        <w:r>
          <w:rPr>
            <w:lang w:val="zh_TW" w:bidi="zh_TW"/>
          </w:rPr>
          <w:rPr>
            <w:color w:val="0000EE"/>
            <w:u w:val="single"/>
          </w:rPr>
          <w:t>3:5–6</w:t>
        </w:r>
      </w:hyperlink>
      <w:r>
        <w:rPr>
          <w:lang w:val="zh_TW" w:bidi="zh_TW"/>
        </w:rPr>
        <w:t>）因基督所成就的而算不得什麼：信徒與神的關係是藉著認識基督來定義的（參</w:t>
      </w:r>
      <w:hyperlink r:id="rId177">
        <w:r>
          <w:rPr>
            <w:lang w:val="zh_TW" w:bidi="zh_TW"/>
          </w:rPr>
          <w:rPr>
            <w:color w:val="0000EE"/>
            <w:u w:val="single"/>
          </w:rPr>
          <w:t>3:10</w:t>
        </w:r>
      </w:hyperlink>
      <w:r>
        <w:rPr>
          <w:lang w:val="zh_TW" w:bidi="zh_TW"/>
        </w:rPr>
        <w:t>；</w:t>
      </w:r>
      <w:hyperlink r:id="rId178">
        <w:r>
          <w:rPr>
            <w:lang w:val="zh_TW" w:bidi="zh_TW"/>
          </w:rPr>
          <w:rPr>
            <w:color w:val="0000EE"/>
            <w:u w:val="single"/>
          </w:rPr>
          <w:t>約17:3</w:t>
        </w:r>
      </w:hyperlink>
      <w:r>
        <w:rPr>
          <w:lang w:val="zh_TW" w:bidi="zh_TW"/>
        </w:rPr>
        <w:t>），而不是靠其它任何事。唯一重要的事情是得著基督</w:t>
      </w:r>
      <w:r>
        <w:rPr>
          <w:i/>
          <w:lang w:val="zh_TW" w:bidi="zh_TW"/>
        </w:rPr>
        <w:t>，</w:t>
      </w:r>
      <w:r>
        <w:rPr>
          <w:lang w:val="zh_TW" w:bidi="zh_TW"/>
        </w:rPr>
        <w:t>從而領受永恆救恩的恩賜（參</w:t>
      </w:r>
      <w:hyperlink r:id="rId84">
        <w:r>
          <w:rPr>
            <w:lang w:val="zh_TW" w:bidi="zh_TW"/>
          </w:rPr>
          <w:rPr>
            <w:color w:val="0000EE"/>
            <w:u w:val="single"/>
          </w:rPr>
          <w:t>約3:16</w:t>
        </w:r>
      </w:hyperlink>
      <w:r>
        <w:rPr>
          <w:lang w:val="zh_TW" w:bidi="zh_TW"/>
        </w:rPr>
        <w:t>；</w:t>
      </w:r>
      <w:hyperlink r:id="rId179">
        <w:r>
          <w:rPr>
            <w:lang w:val="zh_TW" w:bidi="zh_TW"/>
          </w:rPr>
          <w:rPr>
            <w:color w:val="0000EE"/>
            <w:u w:val="single"/>
          </w:rPr>
          <w:t>約一5:11–13</w:t>
        </w:r>
      </w:hyperlink>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hyperlink r:id="rId180">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hyperlink r:id="rId181">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hyperlink r:id="rId182">
        <w:r>
          <w:rPr>
            <w:lang w:val="zh_TW" w:bidi="zh_TW"/>
          </w:rPr>
          <w:rPr>
            <w:color w:val="0000EE"/>
            <w:u w:val="single"/>
          </w:rPr>
          <w:t>羅1:17</w:t>
        </w:r>
      </w:hyperlink>
      <w:r>
        <w:rPr>
          <w:lang w:val="zh_TW" w:bidi="zh_TW"/>
        </w:rPr>
        <w:t>，</w:t>
      </w:r>
      <w:hyperlink r:id="rId183">
        <w:r>
          <w:rPr>
            <w:lang w:val="zh_TW" w:bidi="zh_TW"/>
          </w:rPr>
          <w:rPr>
            <w:color w:val="0000EE"/>
            <w:u w:val="single"/>
          </w:rPr>
          <w:t>3:21–26</w:t>
        </w:r>
      </w:hyperlink>
      <w:r>
        <w:rPr>
          <w:lang w:val="zh_TW" w:bidi="zh_TW"/>
        </w:rPr>
        <w:t>，</w:t>
      </w:r>
      <w:hyperlink r:id="rId184">
        <w:r>
          <w:rPr>
            <w:lang w:val="zh_TW" w:bidi="zh_TW"/>
          </w:rPr>
          <w:rPr>
            <w:color w:val="0000EE"/>
            <w:u w:val="single"/>
          </w:rPr>
          <w:t>4:5–8</w:t>
        </w:r>
      </w:hyperlink>
      <w:r>
        <w:rPr>
          <w:lang w:val="zh_TW" w:bidi="zh_TW"/>
        </w:rPr>
        <w:t>；</w:t>
      </w:r>
      <w:hyperlink r:id="rId185">
        <w:r>
          <w:rPr>
            <w:lang w:val="zh_TW" w:bidi="zh_TW"/>
          </w:rPr>
          <w:rPr>
            <w:color w:val="0000EE"/>
            <w:u w:val="single"/>
          </w:rPr>
          <w:t>加2:16</w:t>
        </w:r>
      </w:hyperlink>
      <w:r>
        <w:rPr>
          <w:lang w:val="zh_TW" w:bidi="zh_TW"/>
        </w:rPr>
        <w:t>；</w:t>
      </w:r>
      <w:hyperlink r:id="rId186">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hyperlink r:id="rId187">
        <w:r>
          <w:rPr>
            <w:lang w:val="zh_TW" w:bidi="zh_TW"/>
          </w:rPr>
          <w:rPr>
            <w:color w:val="0000EE"/>
            <w:u w:val="single"/>
          </w:rPr>
          <w:t>3:7–8</w:t>
        </w:r>
      </w:hyperlink>
      <w:r>
        <w:rPr>
          <w:lang w:val="zh_TW" w:bidi="zh_TW"/>
        </w:rPr>
        <w:t>；</w:t>
      </w:r>
      <w:hyperlink r:id="rId188">
        <w:r>
          <w:rPr>
            <w:lang w:val="zh_TW" w:bidi="zh_TW"/>
          </w:rPr>
          <w:rPr>
            <w:color w:val="0000EE"/>
            <w:u w:val="single"/>
          </w:rPr>
          <w:t>約1:12–13</w:t>
        </w:r>
      </w:hyperlink>
      <w:r>
        <w:rPr>
          <w:lang w:val="zh_TW" w:bidi="zh_TW"/>
        </w:rPr>
        <w:t>，</w:t>
      </w:r>
      <w:hyperlink r:id="rId178">
        <w:r>
          <w:rPr>
            <w:lang w:val="zh_TW" w:bidi="zh_TW"/>
          </w:rPr>
          <w:rPr>
            <w:color w:val="0000EE"/>
            <w:u w:val="single"/>
          </w:rPr>
          <w:t>17:3</w:t>
        </w:r>
      </w:hyperlink>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hyperlink r:id="rId189">
        <w:r>
          <w:rPr>
            <w:lang w:val="zh_TW" w:bidi="zh_TW"/>
          </w:rPr>
          <w:rPr>
            <w:color w:val="0000EE"/>
            <w:u w:val="single"/>
          </w:rPr>
          <w:t>羅6:4–14</w:t>
        </w:r>
      </w:hyperlink>
      <w:r>
        <w:rPr>
          <w:lang w:val="zh_TW" w:bidi="zh_TW"/>
        </w:rPr>
        <w:t>，</w:t>
      </w:r>
      <w:hyperlink r:id="rId190">
        <w:r>
          <w:rPr>
            <w:lang w:val="zh_TW" w:bidi="zh_TW"/>
          </w:rPr>
          <w:rPr>
            <w:color w:val="0000EE"/>
            <w:u w:val="single"/>
          </w:rPr>
          <w:t>8:10–11</w:t>
        </w:r>
      </w:hyperlink>
      <w:r>
        <w:rPr>
          <w:lang w:val="zh_TW" w:bidi="zh_TW"/>
        </w:rPr>
        <w:t>；</w:t>
      </w:r>
      <w:hyperlink r:id="rId191">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hyperlink r:id="rId34">
        <w:r>
          <w:rPr>
            <w:lang w:val="zh_TW" w:bidi="zh_TW"/>
          </w:rPr>
          <w:rPr>
            <w:color w:val="0000EE"/>
            <w:u w:val="single"/>
          </w:rPr>
          <w:t>腓1:29</w:t>
        </w:r>
      </w:hyperlink>
      <w:r>
        <w:rPr>
          <w:lang w:val="zh_TW" w:bidi="zh_TW"/>
        </w:rPr>
        <w:t>；</w:t>
      </w:r>
      <w:hyperlink r:id="rId192">
        <w:r>
          <w:rPr>
            <w:lang w:val="zh_TW" w:bidi="zh_TW"/>
          </w:rPr>
          <w:rPr>
            <w:color w:val="0000EE"/>
            <w:u w:val="single"/>
          </w:rPr>
          <w:t>林後4:10–12</w:t>
        </w:r>
      </w:hyperlink>
      <w:r>
        <w:rPr>
          <w:lang w:val="zh_TW" w:bidi="zh_TW"/>
        </w:rPr>
        <w:t>；</w:t>
      </w:r>
      <w:hyperlink r:id="rId193">
        <w:r>
          <w:rPr>
            <w:lang w:val="zh_TW" w:bidi="zh_TW"/>
          </w:rPr>
          <w:rPr>
            <w:color w:val="0000EE"/>
            <w:u w:val="single"/>
          </w:rPr>
          <w:t>西1:24</w:t>
        </w:r>
      </w:hyperlink>
      <w:r>
        <w:rPr>
          <w:lang w:val="zh_TW" w:bidi="zh_TW"/>
        </w:rPr>
        <w:t>；</w:t>
      </w:r>
      <w:hyperlink r:id="rId194">
        <w:r>
          <w:rPr>
            <w:lang w:val="zh_TW" w:bidi="zh_TW"/>
          </w:rPr>
          <w:rPr>
            <w:color w:val="0000EE"/>
            <w:u w:val="single"/>
          </w:rPr>
          <w:t>彼前4:13–16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hyperlink r:id="rId195">
        <w:r>
          <w:rPr>
            <w:lang w:val="zh_TW" w:bidi="zh_TW"/>
          </w:rPr>
          <w:rPr>
            <w:color w:val="0000EE"/>
            <w:u w:val="single"/>
          </w:rPr>
          <w:t>啟20:4–6</w:t>
        </w:r>
      </w:hyperlink>
      <w:r>
        <w:rPr>
          <w:lang w:val="zh_TW" w:bidi="zh_TW"/>
        </w:rPr>
        <w:t>）。保羅深知神的聖潔以及最後審判的嚴肅性（</w:t>
      </w:r>
      <w:hyperlink r:id="rId196">
        <w:r>
          <w:rPr>
            <w:lang w:val="zh_TW" w:bidi="zh_TW"/>
          </w:rPr>
          <w:rPr>
            <w:color w:val="0000EE"/>
            <w:u w:val="single"/>
          </w:rPr>
          <w:t>啟20:11–15</w:t>
        </w:r>
      </w:hyperlink>
      <w:r>
        <w:rPr>
          <w:lang w:val="zh_TW" w:bidi="zh_TW"/>
        </w:rPr>
        <w:t>）；他知道他必須在追求基督和救恩的道路上堅持不懈（參</w:t>
      </w:r>
      <w:hyperlink r:id="rId197">
        <w:r>
          <w:rPr>
            <w:lang w:val="zh_TW" w:bidi="zh_TW"/>
          </w:rPr>
          <w:rPr>
            <w:color w:val="0000EE"/>
            <w:u w:val="single"/>
          </w:rPr>
          <w:t>加5:5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hyperlink r:id="rId198">
        <w:r>
          <w:rPr>
            <w:lang w:val="zh_TW" w:bidi="zh_TW"/>
          </w:rPr>
          <w:rPr>
            <w:color w:val="0000EE"/>
            <w:u w:val="single"/>
          </w:rPr>
          <w:t>林前2:6</w:t>
        </w:r>
      </w:hyperlink>
      <w:r>
        <w:rPr>
          <w:lang w:val="zh_TW" w:bidi="zh_TW"/>
        </w:rPr>
        <w:t>，</w:t>
      </w:r>
      <w:hyperlink r:id="rId199">
        <w:r>
          <w:rPr>
            <w:lang w:val="zh_TW" w:bidi="zh_TW"/>
          </w:rPr>
          <w:rPr>
            <w:color w:val="0000EE"/>
            <w:u w:val="single"/>
          </w:rPr>
          <w:t>3:1</w:t>
        </w:r>
      </w:hyperlink>
      <w:r>
        <w:rPr>
          <w:lang w:val="zh_TW" w:bidi="zh_TW"/>
        </w:rPr>
        <w:t>）將會認同保羅的觀點，即永恆的事物才是生命中最重要的事物（</w:t>
      </w:r>
      <w:hyperlink r:id="rId124">
        <w:r>
          <w:rPr>
            <w:lang w:val="zh_TW" w:bidi="zh_TW"/>
          </w:rPr>
          <w:rPr>
            <w:color w:val="0000EE"/>
            <w:u w:val="single"/>
          </w:rPr>
          <w:t>腓3:12–14</w:t>
        </w:r>
      </w:hyperlink>
      <w:r>
        <w:rPr>
          <w:lang w:val="zh_TW" w:bidi="zh_TW"/>
        </w:rPr>
        <w:t>；參</w:t>
      </w:r>
      <w:hyperlink r:id="rId200">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hyperlink r:id="rId201">
        <w:r>
          <w:rPr>
            <w:lang w:val="zh_TW" w:bidi="zh_TW"/>
          </w:rPr>
          <w:rPr>
            <w:color w:val="0000EE"/>
            <w:u w:val="single"/>
          </w:rPr>
          <w:t>3:7–14</w:t>
        </w:r>
      </w:hyperlink>
      <w:r>
        <w:rPr>
          <w:lang w:val="zh_TW" w:bidi="zh_TW"/>
        </w:rPr>
        <w:t>，</w:t>
      </w:r>
      <w:hyperlink r:id="rId202">
        <w:r>
          <w:rPr>
            <w:lang w:val="zh_TW" w:bidi="zh_TW"/>
          </w:rPr>
          <w:rPr>
            <w:color w:val="0000EE"/>
            <w:u w:val="single"/>
          </w:rPr>
          <w:t>4:9</w:t>
        </w:r>
      </w:hyperlink>
      <w:r>
        <w:rPr>
          <w:lang w:val="zh_TW" w:bidi="zh_TW"/>
        </w:rPr>
        <w:t>；</w:t>
      </w:r>
      <w:hyperlink r:id="rId203">
        <w:r>
          <w:rPr>
            <w:lang w:val="zh_TW" w:bidi="zh_TW"/>
          </w:rPr>
          <w:rPr>
            <w:color w:val="0000EE"/>
            <w:u w:val="single"/>
          </w:rPr>
          <w:t>林前4:6</w:t>
        </w:r>
      </w:hyperlink>
      <w:r>
        <w:rPr>
          <w:lang w:val="zh_TW" w:bidi="zh_TW"/>
        </w:rPr>
        <w:t>、</w:t>
      </w:r>
      <w:hyperlink r:id="rId204">
        <w:r>
          <w:rPr>
            <w:lang w:val="zh_TW" w:bidi="zh_TW"/>
          </w:rPr>
          <w:rPr>
            <w:color w:val="0000EE"/>
            <w:u w:val="single"/>
          </w:rPr>
          <w:t>16–17</w:t>
        </w:r>
      </w:hyperlink>
      <w:r>
        <w:rPr>
          <w:lang w:val="zh_TW" w:bidi="zh_TW"/>
        </w:rPr>
        <w:t>，</w:t>
      </w:r>
      <w:hyperlink r:id="rId205">
        <w:r>
          <w:rPr>
            <w:lang w:val="zh_TW" w:bidi="zh_TW"/>
          </w:rPr>
          <w:rPr>
            <w:color w:val="0000EE"/>
            <w:u w:val="single"/>
          </w:rPr>
          <w:t>11:1</w:t>
        </w:r>
      </w:hyperlink>
      <w:r>
        <w:rPr>
          <w:lang w:val="zh_TW" w:bidi="zh_TW"/>
        </w:rPr>
        <w:t>；</w:t>
      </w:r>
      <w:hyperlink r:id="rId206">
        <w:r>
          <w:rPr>
            <w:lang w:val="zh_TW" w:bidi="zh_TW"/>
          </w:rPr>
          <w:rPr>
            <w:color w:val="0000EE"/>
            <w:u w:val="single"/>
          </w:rPr>
          <w:t>帖前3:7–9</w:t>
        </w:r>
      </w:hyperlink>
      <w:r>
        <w:rPr>
          <w:lang w:val="zh_TW" w:bidi="zh_TW"/>
        </w:rPr>
        <w:t>）與接下來所描述的基督的敵人形成鮮明對比（</w:t>
      </w:r>
      <w:hyperlink r:id="rId207">
        <w:r>
          <w:rPr>
            <w:lang w:val="zh_TW" w:bidi="zh_TW"/>
          </w:rPr>
          <w:rPr>
            <w:color w:val="0000EE"/>
            <w:u w:val="single"/>
          </w:rPr>
          <w:t>腓3:18–19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hyperlink r:id="rId180">
        <w:r>
          <w:rPr>
            <w:lang w:val="zh_TW" w:bidi="zh_TW"/>
          </w:rPr>
          <w:rPr>
            <w:color w:val="0000EE"/>
            <w:u w:val="single"/>
          </w:rPr>
          <w:t>3:2</w:t>
        </w:r>
      </w:hyperlink>
      <w:r>
        <w:rPr>
          <w:lang w:val="zh_TW" w:bidi="zh_TW"/>
        </w:rPr>
        <w:t>），他們強調遵守猶太律法，與基督的十字架相矛盾；（2）過著世俗、不道德生活的假信徒（參</w:t>
      </w:r>
      <w:hyperlink r:id="rId208">
        <w:r>
          <w:rPr>
            <w:lang w:val="zh_TW" w:bidi="zh_TW"/>
          </w:rPr>
          <w:rPr>
            <w:color w:val="0000EE"/>
            <w:u w:val="single"/>
          </w:rPr>
          <w:t>3:19</w:t>
        </w:r>
      </w:hyperlink>
      <w:r>
        <w:rPr>
          <w:lang w:val="zh_TW" w:bidi="zh_TW"/>
        </w:rPr>
        <w:t>）；或（3）自稱是信徒，但拒絕保羅以十字架為中心的福音觀。基督作為罪犯被釘十字架對許多人來說是可恥且令人反感的（見</w:t>
      </w:r>
      <w:hyperlink r:id="rId209">
        <w:r>
          <w:rPr>
            <w:lang w:val="zh_TW" w:bidi="zh_TW"/>
          </w:rPr>
          <w:rPr>
            <w:color w:val="0000EE"/>
            <w:u w:val="single"/>
          </w:rPr>
          <w:t>林前1:23</w:t>
        </w:r>
      </w:hyperlink>
      <w:r>
        <w:rPr>
          <w:lang w:val="zh_TW" w:bidi="zh_TW"/>
        </w:rPr>
        <w:t>；參</w:t>
      </w:r>
      <w:hyperlink r:id="rId210">
        <w:r>
          <w:rPr>
            <w:lang w:val="zh_TW" w:bidi="zh_TW"/>
          </w:rPr>
          <w:rPr>
            <w:color w:val="0000EE"/>
            <w:u w:val="single"/>
          </w:rPr>
          <w:t>羅9:33</w:t>
        </w:r>
      </w:hyperlink>
      <w:r>
        <w:rPr>
          <w:lang w:val="zh_TW" w:bidi="zh_TW"/>
        </w:rPr>
        <w:t>；</w:t>
      </w:r>
      <w:hyperlink r:id="rId211">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hyperlink r:id="rId212">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hyperlink r:id="rId213">
        <w:r>
          <w:rPr>
            <w:lang w:val="zh_TW" w:bidi="zh_TW"/>
          </w:rPr>
          <w:rPr>
            <w:color w:val="0000EE"/>
            <w:u w:val="single"/>
          </w:rPr>
          <w:t>帖後1:8–9</w:t>
        </w:r>
      </w:hyperlink>
      <w:r>
        <w:rPr>
          <w:lang w:val="zh_TW" w:bidi="zh_TW"/>
        </w:rPr>
        <w:t>；參</w:t>
      </w:r>
      <w:hyperlink r:id="rId214">
        <w:r>
          <w:rPr>
            <w:lang w:val="zh_TW" w:bidi="zh_TW"/>
          </w:rPr>
          <w:rPr>
            <w:color w:val="0000EE"/>
            <w:u w:val="single"/>
          </w:rPr>
          <w:t>腓1:28</w:t>
        </w:r>
      </w:hyperlink>
      <w:r>
        <w:rPr>
          <w:lang w:val="zh_TW" w:bidi="zh_TW"/>
        </w:rPr>
        <w:t>；</w:t>
      </w:r>
      <w:hyperlink r:id="rId215">
        <w:r>
          <w:rPr>
            <w:lang w:val="zh_TW" w:bidi="zh_TW"/>
          </w:rPr>
          <w:rPr>
            <w:color w:val="0000EE"/>
            <w:u w:val="single"/>
          </w:rPr>
          <w:t>太7:13</w:t>
        </w:r>
      </w:hyperlink>
      <w:r>
        <w:rPr>
          <w:lang w:val="zh_TW" w:bidi="zh_TW"/>
        </w:rPr>
        <w:t>；</w:t>
      </w:r>
      <w:hyperlink r:id="rId216">
        <w:r>
          <w:rPr>
            <w:lang w:val="zh_TW" w:bidi="zh_TW"/>
          </w:rPr>
          <w:rPr>
            <w:color w:val="0000EE"/>
            <w:u w:val="single"/>
          </w:rPr>
          <w:t>羅9:22</w:t>
        </w:r>
      </w:hyperlink>
      <w:r>
        <w:rPr>
          <w:lang w:val="zh_TW" w:bidi="zh_TW"/>
        </w:rPr>
        <w:t>；</w:t>
      </w:r>
      <w:hyperlink r:id="rId217">
        <w:r>
          <w:rPr>
            <w:lang w:val="zh_TW" w:bidi="zh_TW"/>
          </w:rPr>
          <w:rPr>
            <w:color w:val="0000EE"/>
            <w:u w:val="single"/>
          </w:rPr>
          <w:t>林前1:18</w:t>
        </w:r>
      </w:hyperlink>
      <w:r>
        <w:rPr>
          <w:lang w:val="zh_TW" w:bidi="zh_TW"/>
        </w:rPr>
        <w:t>；</w:t>
      </w:r>
      <w:hyperlink r:id="rId218">
        <w:r>
          <w:rPr>
            <w:lang w:val="zh_TW" w:bidi="zh_TW"/>
          </w:rPr>
          <w:rPr>
            <w:color w:val="0000EE"/>
            <w:u w:val="single"/>
          </w:rPr>
          <w:t>帖後2:10</w:t>
        </w:r>
      </w:hyperlink>
      <w:r>
        <w:rPr>
          <w:lang w:val="zh_TW" w:bidi="zh_TW"/>
        </w:rPr>
        <w:t>；</w:t>
      </w:r>
      <w:hyperlink r:id="rId219">
        <w:r>
          <w:rPr>
            <w:lang w:val="zh_TW" w:bidi="zh_TW"/>
          </w:rPr>
          <w:rPr>
            <w:color w:val="0000EE"/>
            <w:u w:val="single"/>
          </w:rPr>
          <w:t>提前6:9</w:t>
        </w:r>
      </w:hyperlink>
      <w:r>
        <w:rPr>
          <w:lang w:val="zh_TW" w:bidi="zh_TW"/>
        </w:rPr>
        <w:t>；</w:t>
      </w:r>
      <w:hyperlink r:id="rId220">
        <w:r>
          <w:rPr>
            <w:lang w:val="zh_TW" w:bidi="zh_TW"/>
          </w:rPr>
          <w:rPr>
            <w:color w:val="0000EE"/>
            <w:u w:val="single"/>
          </w:rPr>
          <w:t>彼後2:3</w:t>
        </w:r>
      </w:hyperlink>
      <w:r>
        <w:rPr>
          <w:lang w:val="zh_TW" w:bidi="zh_TW"/>
        </w:rPr>
        <w:t xml:space="preserve">、 </w:t>
      </w:r>
      <w:hyperlink r:id="rId221">
        <w:r>
          <w:rPr>
            <w:lang w:val="zh_TW" w:bidi="zh_TW"/>
          </w:rPr>
          <w:rPr>
            <w:color w:val="0000EE"/>
            <w:u w:val="single"/>
          </w:rPr>
          <w:t>13</w:t>
        </w:r>
      </w:hyperlink>
      <w:r>
        <w:rPr>
          <w:lang w:val="zh_TW" w:bidi="zh_TW"/>
        </w:rPr>
        <w:t>；</w:t>
      </w:r>
      <w:hyperlink r:id="rId222">
        <w:r>
          <w:rPr>
            <w:lang w:val="zh_TW" w:bidi="zh_TW"/>
          </w:rPr>
          <w:rPr>
            <w:color w:val="0000EE"/>
            <w:u w:val="single"/>
          </w:rPr>
          <w:t>猶1:10</w:t>
        </w:r>
      </w:hyperlink>
      <w:r>
        <w:rPr>
          <w:lang w:val="zh_TW" w:bidi="zh_TW"/>
        </w:rPr>
        <w:t>；</w:t>
      </w:r>
      <w:hyperlink r:id="rId223">
        <w:r>
          <w:rPr>
            <w:lang w:val="zh_TW" w:bidi="zh_TW"/>
          </w:rPr>
          <w:rPr>
            <w:color w:val="0000EE"/>
            <w:u w:val="single"/>
          </w:rPr>
          <w:t>啟11:18</w:t>
        </w:r>
      </w:hyperlink>
      <w:r>
        <w:rPr>
          <w:lang w:val="zh_TW" w:bidi="zh_TW"/>
        </w:rPr>
        <w:t>）。</w:t>
      </w:r>
    </w:p>
    <w:p>
      <w:pPr>
        <w:pStyle w:val="ListBullet"/>
        <w:spacing w:line="240" w:lineRule="auto"/>
        <w:ind w:left="720"/>
      </w:pPr>
      <w:r>
        <w:rPr>
          <w:lang w:val="zh_TW" w:bidi="zh_TW"/>
        </w:rPr>
      </w:r>
      <w:r>
        <w:rPr>
          <w:lang w:val="zh_TW" w:bidi="zh_TW"/>
        </w:rPr>
        <w:t>他們無法看見今生以外的事（參</w:t>
      </w:r>
      <w:hyperlink r:id="rId224">
        <w:r>
          <w:rPr>
            <w:lang w:val="zh_TW" w:bidi="zh_TW"/>
          </w:rPr>
          <w:rPr>
            <w:color w:val="0000EE"/>
            <w:u w:val="single"/>
          </w:rPr>
          <w:t>約12:25</w:t>
        </w:r>
      </w:hyperlink>
      <w:r>
        <w:rPr>
          <w:lang w:val="zh_TW" w:bidi="zh_TW"/>
        </w:rPr>
        <w:t>；</w:t>
      </w:r>
      <w:hyperlink r:id="rId225">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hyperlink r:id="rId226">
        <w:r>
          <w:rPr>
            <w:lang w:val="zh_TW" w:bidi="zh_TW"/>
          </w:rPr>
          <w:rPr>
            <w:color w:val="0000EE"/>
            <w:u w:val="single"/>
          </w:rPr>
          <w:t>弗2:19</w:t>
        </w:r>
      </w:hyperlink>
      <w:r>
        <w:rPr>
          <w:lang w:val="zh_TW" w:bidi="zh_TW"/>
        </w:rPr>
        <w:t>），並與主耶穌基督同在，心思意念中充滿了對天國的思想（見</w:t>
      </w:r>
      <w:hyperlink r:id="rId227">
        <w:r>
          <w:rPr>
            <w:lang w:val="zh_TW" w:bidi="zh_TW"/>
          </w:rPr>
          <w:rPr>
            <w:color w:val="0000EE"/>
            <w:u w:val="single"/>
          </w:rPr>
          <w:t>西3:1–2</w:t>
        </w:r>
      </w:hyperlink>
      <w:r>
        <w:rPr>
          <w:lang w:val="zh_TW" w:bidi="zh_TW"/>
        </w:rPr>
        <w:t>；參</w:t>
      </w:r>
      <w:hyperlink r:id="rId228">
        <w:r>
          <w:rPr>
            <w:lang w:val="zh_TW" w:bidi="zh_TW"/>
          </w:rPr>
          <w:rPr>
            <w:color w:val="0000EE"/>
            <w:u w:val="single"/>
          </w:rPr>
          <w:t>林前15:19</w:t>
        </w:r>
      </w:hyperlink>
      <w:r>
        <w:rPr>
          <w:lang w:val="zh_TW" w:bidi="zh_TW"/>
        </w:rPr>
        <w:t>；</w:t>
      </w:r>
      <w:hyperlink r:id="rId229">
        <w:r>
          <w:rPr>
            <w:lang w:val="zh_TW" w:bidi="zh_TW"/>
          </w:rPr>
          <w:rPr>
            <w:color w:val="0000EE"/>
            <w:u w:val="single"/>
          </w:rPr>
          <w:t>彼前2:11</w:t>
        </w:r>
      </w:hyperlink>
      <w:r>
        <w:rPr>
          <w:lang w:val="zh_TW" w:bidi="zh_TW"/>
        </w:rPr>
        <w:t>）和對基督再來的盼望（見</w:t>
      </w:r>
      <w:hyperlink r:id="rId230">
        <w:r>
          <w:rPr>
            <w:lang w:val="zh_TW" w:bidi="zh_TW"/>
          </w:rPr>
          <w:rPr>
            <w:color w:val="0000EE"/>
            <w:u w:val="single"/>
          </w:rPr>
          <w:t>林前1:7</w:t>
        </w:r>
      </w:hyperlink>
      <w:r>
        <w:rPr>
          <w:lang w:val="zh_TW" w:bidi="zh_TW"/>
        </w:rPr>
        <w:t>；</w:t>
      </w:r>
      <w:hyperlink r:id="rId231">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hyperlink r:id="rId232">
        <w:r>
          <w:rPr>
            <w:lang w:val="zh_TW" w:bidi="zh_TW"/>
          </w:rPr>
          <w:rPr>
            <w:color w:val="0000EE"/>
            <w:u w:val="single"/>
          </w:rPr>
          <w:t>哥林多前書十五章42至54節</w:t>
        </w:r>
      </w:hyperlink>
      <w:r>
        <w:rPr>
          <w:lang w:val="zh_TW" w:bidi="zh_TW"/>
        </w:rPr>
        <w:t>；參</w:t>
      </w:r>
      <w:hyperlink r:id="rId233">
        <w:r>
          <w:rPr>
            <w:lang w:val="zh_TW" w:bidi="zh_TW"/>
          </w:rPr>
          <w:rPr>
            <w:color w:val="0000EE"/>
            <w:u w:val="single"/>
          </w:rPr>
          <w:t>羅馬書八章23節</w:t>
        </w:r>
      </w:hyperlink>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hyperlink r:id="rId234">
        <w:r>
          <w:rPr>
            <w:lang w:val="zh_TW" w:bidi="zh_TW"/>
          </w:rPr>
          <w:rPr>
            <w:color w:val="0000EE"/>
            <w:u w:val="single"/>
          </w:rPr>
          <w:t>哥林多前書十五章24至27節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hyperlink r:id="rId235">
        <w:r>
          <w:rPr>
            <w:lang w:val="zh_TW" w:bidi="zh_TW"/>
          </w:rPr>
          <w:rPr>
            <w:color w:val="0000EE"/>
            <w:u w:val="single"/>
          </w:rPr>
          <w:t>一章27節</w:t>
        </w:r>
      </w:hyperlink>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hyperlink r:id="rId236">
        <w:r>
          <w:rPr>
            <w:lang w:val="zh_TW" w:bidi="zh_TW"/>
          </w:rPr>
          <w:rPr>
            <w:color w:val="0000EE"/>
            <w:u w:val="single"/>
          </w:rPr>
          <w:t>帖前2:19–20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hyperlink r:id="rId237">
        <w:r>
          <w:rPr>
            <w:lang w:val="zh_TW" w:bidi="zh_TW"/>
          </w:rPr>
          <w:rPr>
            <w:color w:val="0000EE"/>
            <w:u w:val="single"/>
          </w:rPr>
          <w:t>2:2</w:t>
        </w:r>
      </w:hyperlink>
      <w:r>
        <w:rPr>
          <w:lang w:val="zh_TW" w:bidi="zh_TW"/>
        </w:rPr>
        <w:t>；</w:t>
      </w:r>
      <w:hyperlink r:id="rId238">
        <w:r>
          <w:rPr>
            <w:lang w:val="zh_TW" w:bidi="zh_TW"/>
          </w:rPr>
          <w:rPr>
            <w:color w:val="0000EE"/>
            <w:u w:val="single"/>
          </w:rPr>
          <w:t>林前1:10</w:t>
        </w:r>
      </w:hyperlink>
      <w:r>
        <w:rPr>
          <w:lang w:val="zh_TW" w:bidi="zh_TW"/>
        </w:rPr>
        <w:t>；</w:t>
      </w:r>
      <w:hyperlink r:id="rId239">
        <w:r>
          <w:rPr>
            <w:lang w:val="zh_TW" w:bidi="zh_TW"/>
          </w:rPr>
          <w:rPr>
            <w:color w:val="0000EE"/>
            <w:u w:val="single"/>
          </w:rPr>
          <w:t>弗4:1–3</w:t>
        </w:r>
      </w:hyperlink>
      <w:r>
        <w:rPr>
          <w:lang w:val="zh_TW" w:bidi="zh_TW"/>
        </w:rPr>
        <w:t>，</w:t>
      </w:r>
      <w:hyperlink r:id="rId240">
        <w:r>
          <w:rPr>
            <w:lang w:val="zh_TW" w:bidi="zh_TW"/>
          </w:rPr>
          <w:rPr>
            <w:color w:val="0000EE"/>
            <w:u w:val="single"/>
          </w:rPr>
          <w:t>31–32</w:t>
        </w:r>
      </w:hyperlink>
      <w:r>
        <w:rPr>
          <w:lang w:val="zh_TW" w:bidi="zh_TW"/>
        </w:rPr>
        <w:t>；</w:t>
      </w:r>
      <w:hyperlink r:id="rId241">
        <w:r>
          <w:rPr>
            <w:lang w:val="zh_TW" w:bidi="zh_TW"/>
          </w:rPr>
          <w:rPr>
            <w:color w:val="0000EE"/>
            <w:u w:val="single"/>
          </w:rPr>
          <w:t>西3:12–15</w:t>
        </w:r>
      </w:hyperlink>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hyperlink r:id="rId242">
        <w:r>
          <w:rPr>
            <w:lang w:val="zh_TW" w:bidi="zh_TW"/>
          </w:rPr>
          <w:rPr>
            <w:color w:val="0000EE"/>
            <w:u w:val="single"/>
          </w:rPr>
          <w:t>路10:20</w:t>
        </w:r>
      </w:hyperlink>
      <w:r>
        <w:rPr>
          <w:lang w:val="zh_TW" w:bidi="zh_TW"/>
        </w:rPr>
        <w:t>；</w:t>
      </w:r>
      <w:hyperlink r:id="rId243">
        <w:r>
          <w:rPr>
            <w:lang w:val="zh_TW" w:bidi="zh_TW"/>
          </w:rPr>
          <w:rPr>
            <w:color w:val="0000EE"/>
            <w:u w:val="single"/>
          </w:rPr>
          <w:t>啟3:5</w:t>
        </w:r>
      </w:hyperlink>
      <w:r>
        <w:rPr>
          <w:lang w:val="zh_TW" w:bidi="zh_TW"/>
        </w:rPr>
        <w:t>，</w:t>
      </w:r>
      <w:hyperlink r:id="rId244">
        <w:r>
          <w:rPr>
            <w:lang w:val="zh_TW" w:bidi="zh_TW"/>
          </w:rPr>
          <w:rPr>
            <w:color w:val="0000EE"/>
            <w:u w:val="single"/>
          </w:rPr>
          <w:t>13:8</w:t>
        </w:r>
      </w:hyperlink>
      <w:r>
        <w:rPr>
          <w:lang w:val="zh_TW" w:bidi="zh_TW"/>
        </w:rPr>
        <w:t>，</w:t>
      </w:r>
      <w:hyperlink r:id="rId245">
        <w:r>
          <w:rPr>
            <w:lang w:val="zh_TW" w:bidi="zh_TW"/>
          </w:rPr>
          <w:rPr>
            <w:color w:val="0000EE"/>
            <w:u w:val="single"/>
          </w:rPr>
          <w:t>17:8</w:t>
        </w:r>
      </w:hyperlink>
      <w:r>
        <w:rPr>
          <w:lang w:val="zh_TW" w:bidi="zh_TW"/>
        </w:rPr>
        <w:t>，</w:t>
      </w:r>
      <w:hyperlink r:id="rId246">
        <w:r>
          <w:rPr>
            <w:lang w:val="zh_TW" w:bidi="zh_TW"/>
          </w:rPr>
          <w:rPr>
            <w:color w:val="0000EE"/>
            <w:u w:val="single"/>
          </w:rPr>
          <w:t>20:12</w:t>
        </w:r>
      </w:hyperlink>
      <w:r>
        <w:rPr>
          <w:lang w:val="zh_TW" w:bidi="zh_TW"/>
        </w:rPr>
        <w:t>、</w:t>
      </w:r>
      <w:hyperlink r:id="rId247">
        <w:r>
          <w:rPr>
            <w:lang w:val="zh_TW" w:bidi="zh_TW"/>
          </w:rPr>
          <w:rPr>
            <w:color w:val="0000EE"/>
            <w:u w:val="single"/>
          </w:rPr>
          <w:t>15</w:t>
        </w:r>
      </w:hyperlink>
      <w:r>
        <w:rPr>
          <w:lang w:val="zh_TW" w:bidi="zh_TW"/>
        </w:rPr>
        <w:t>，</w:t>
      </w:r>
      <w:hyperlink r:id="rId248">
        <w:r>
          <w:rPr>
            <w:lang w:val="zh_TW" w:bidi="zh_TW"/>
          </w:rPr>
          <w:rPr>
            <w:color w:val="0000EE"/>
            <w:u w:val="single"/>
          </w:rPr>
          <w:t>21:27</w:t>
        </w:r>
      </w:hyperlink>
      <w:r>
        <w:rPr>
          <w:lang w:val="zh_TW" w:bidi="zh_TW"/>
        </w:rPr>
        <w:t>；參</w:t>
      </w:r>
      <w:hyperlink r:id="rId249">
        <w:r>
          <w:rPr>
            <w:lang w:val="zh_TW" w:bidi="zh_TW"/>
          </w:rPr>
          <w:rPr>
            <w:color w:val="0000EE"/>
            <w:u w:val="single"/>
          </w:rPr>
          <w:t>出32:32</w:t>
        </w:r>
      </w:hyperlink>
      <w:r>
        <w:rPr>
          <w:lang w:val="zh_TW" w:bidi="zh_TW"/>
        </w:rPr>
        <w:t>；</w:t>
      </w:r>
      <w:hyperlink r:id="rId250">
        <w:r>
          <w:rPr>
            <w:lang w:val="zh_TW" w:bidi="zh_TW"/>
          </w:rPr>
          <w:rPr>
            <w:color w:val="0000EE"/>
            <w:u w:val="single"/>
          </w:rPr>
          <w:t>詩69:28</w:t>
        </w:r>
      </w:hyperlink>
      <w:r>
        <w:rPr>
          <w:lang w:val="zh_TW" w:bidi="zh_TW"/>
        </w:rPr>
        <w:t>；</w:t>
      </w:r>
      <w:hyperlink r:id="rId251">
        <w:r>
          <w:rPr>
            <w:lang w:val="zh_TW" w:bidi="zh_TW"/>
          </w:rPr>
          <w:rPr>
            <w:color w:val="0000EE"/>
            <w:u w:val="single"/>
          </w:rPr>
          <w:t>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hyperlink r:id="rId252">
        <w:r>
          <w:rPr>
            <w:lang w:val="zh_TW" w:bidi="zh_TW"/>
          </w:rPr>
          <w:rPr>
            <w:color w:val="0000EE"/>
            <w:u w:val="single"/>
          </w:rPr>
          <w:t>弗5:19–20</w:t>
        </w:r>
      </w:hyperlink>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hyperlink r:id="rId253">
        <w:r>
          <w:rPr>
            <w:lang w:val="zh_TW" w:bidi="zh_TW"/>
          </w:rPr>
          <w:rPr>
            <w:color w:val="0000EE"/>
            <w:u w:val="single"/>
          </w:rPr>
          <w:t>腓立比書二章18節</w:t>
        </w:r>
      </w:hyperlink>
      <w:r>
        <w:rPr>
          <w:lang w:val="zh_TW" w:bidi="zh_TW"/>
        </w:rPr>
        <w:t>，</w:t>
      </w:r>
      <w:hyperlink r:id="rId254">
        <w:r>
          <w:rPr>
            <w:lang w:val="zh_TW" w:bidi="zh_TW"/>
          </w:rPr>
          <w:rPr>
            <w:color w:val="0000EE"/>
            <w:u w:val="single"/>
          </w:rPr>
          <w:t>三章1節</w:t>
        </w:r>
      </w:hyperlink>
      <w:r>
        <w:rPr>
          <w:lang w:val="zh_TW" w:bidi="zh_TW"/>
        </w:rPr>
        <w:t>；</w:t>
      </w:r>
      <w:hyperlink r:id="rId255">
        <w:r>
          <w:rPr>
            <w:lang w:val="zh_TW" w:bidi="zh_TW"/>
          </w:rPr>
          <w:rPr>
            <w:color w:val="0000EE"/>
            <w:u w:val="single"/>
          </w:rPr>
          <w:t>羅馬書十二章12節</w:t>
        </w:r>
      </w:hyperlink>
      <w:r>
        <w:rPr>
          <w:lang w:val="zh_TW" w:bidi="zh_TW"/>
        </w:rPr>
        <w:t>、</w:t>
      </w:r>
      <w:hyperlink r:id="rId256">
        <w:r>
          <w:rPr>
            <w:lang w:val="zh_TW" w:bidi="zh_TW"/>
          </w:rPr>
          <w:rPr>
            <w:color w:val="0000EE"/>
            <w:u w:val="single"/>
          </w:rPr>
          <w:t>15節</w:t>
        </w:r>
      </w:hyperlink>
      <w:r>
        <w:rPr>
          <w:lang w:val="zh_TW" w:bidi="zh_TW"/>
        </w:rPr>
        <w:t>；</w:t>
      </w:r>
      <w:hyperlink r:id="rId64">
        <w:r>
          <w:rPr>
            <w:lang w:val="zh_TW" w:bidi="zh_TW"/>
          </w:rPr>
          <w:rPr>
            <w:color w:val="0000EE"/>
            <w:u w:val="single"/>
          </w:rPr>
          <w:t>帖撒羅尼迦前書五章16節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hyperlink r:id="rId257">
        <w:r>
          <w:rPr>
            <w:lang w:val="zh_TW" w:bidi="zh_TW"/>
          </w:rPr>
          <w:rPr>
            <w:color w:val="0000EE"/>
            <w:u w:val="single"/>
          </w:rPr>
          <w:t>帖撒羅尼迦前書五章16至18節</w:t>
        </w:r>
      </w:hyperlink>
      <w:r>
        <w:rPr>
          <w:lang w:val="zh_TW" w:bidi="zh_TW"/>
        </w:rPr>
        <w:t>；另這兩段經文都是寫給受迫害的教會；另見</w:t>
      </w:r>
      <w:hyperlink r:id="rId255">
        <w:r>
          <w:rPr>
            <w:lang w:val="zh_TW" w:bidi="zh_TW"/>
          </w:rPr>
          <w:rPr>
            <w:color w:val="0000EE"/>
            <w:u w:val="single"/>
          </w:rPr>
          <w:t>羅馬書十二章12節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hyperlink r:id="rId258">
        <w:r>
          <w:rPr>
            <w:lang w:val="zh_TW" w:bidi="zh_TW"/>
          </w:rPr>
          <w:rPr>
            <w:color w:val="0000EE"/>
            <w:u w:val="single"/>
          </w:rPr>
          <w:t>雅5:8–9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hyperlink r:id="rId259">
        <w:r>
          <w:rPr>
            <w:lang w:val="zh_TW" w:bidi="zh_TW"/>
          </w:rPr>
          <w:rPr>
            <w:color w:val="0000EE"/>
            <w:u w:val="single"/>
          </w:rPr>
          <w:t>太6:25–34</w:t>
        </w:r>
      </w:hyperlink>
      <w:r>
        <w:rPr>
          <w:lang w:val="zh_TW" w:bidi="zh_TW"/>
        </w:rPr>
        <w:t>，</w:t>
      </w:r>
      <w:hyperlink r:id="rId260">
        <w:r>
          <w:rPr>
            <w:lang w:val="zh_TW" w:bidi="zh_TW"/>
          </w:rPr>
          <w:rPr>
            <w:color w:val="0000EE"/>
            <w:u w:val="single"/>
          </w:rPr>
          <w:t>7:9–11</w:t>
        </w:r>
      </w:hyperlink>
      <w:r>
        <w:rPr>
          <w:lang w:val="zh_TW" w:bidi="zh_TW"/>
        </w:rPr>
        <w:t>；</w:t>
      </w:r>
      <w:hyperlink r:id="rId255">
        <w:r>
          <w:rPr>
            <w:lang w:val="zh_TW" w:bidi="zh_TW"/>
          </w:rPr>
          <w:rPr>
            <w:color w:val="0000EE"/>
            <w:u w:val="single"/>
          </w:rPr>
          <w:t>羅12:12</w:t>
        </w:r>
      </w:hyperlink>
      <w:r>
        <w:rPr>
          <w:lang w:val="zh_TW" w:bidi="zh_TW"/>
        </w:rPr>
        <w:t>；</w:t>
      </w:r>
      <w:hyperlink r:id="rId261">
        <w:r>
          <w:rPr>
            <w:lang w:val="zh_TW" w:bidi="zh_TW"/>
          </w:rPr>
          <w:rPr>
            <w:color w:val="0000EE"/>
            <w:u w:val="single"/>
          </w:rPr>
          <w:t>弗6:18</w:t>
        </w:r>
      </w:hyperlink>
      <w:r>
        <w:rPr>
          <w:lang w:val="zh_TW" w:bidi="zh_TW"/>
        </w:rPr>
        <w:t>；</w:t>
      </w:r>
      <w:hyperlink r:id="rId262">
        <w:r>
          <w:rPr>
            <w:lang w:val="zh_TW" w:bidi="zh_TW"/>
          </w:rPr>
          <w:rPr>
            <w:color w:val="0000EE"/>
            <w:u w:val="single"/>
          </w:rPr>
          <w:t>帖前5:17</w:t>
        </w:r>
      </w:hyperlink>
      <w:r>
        <w:rPr>
          <w:lang w:val="zh_TW" w:bidi="zh_TW"/>
        </w:rPr>
        <w:t>；</w:t>
      </w:r>
      <w:hyperlink r:id="rId263">
        <w:r>
          <w:rPr>
            <w:lang w:val="zh_TW" w:bidi="zh_TW"/>
          </w:rPr>
          <w:rPr>
            <w:color w:val="0000EE"/>
            <w:u w:val="single"/>
          </w:rPr>
          <w:t>彼前5:7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hyperlink r:id="rId264">
        <w:r>
          <w:rPr>
            <w:lang w:val="zh_TW" w:bidi="zh_TW"/>
          </w:rPr>
          <w:rPr>
            <w:color w:val="0000EE"/>
            <w:u w:val="single"/>
          </w:rPr>
          <w:t>4:6</w:t>
        </w:r>
      </w:hyperlink>
      <w:r>
        <w:rPr>
          <w:lang w:val="zh_TW" w:bidi="zh_TW"/>
        </w:rPr>
        <w:t>) 帶來神的平安 (另見</w:t>
      </w:r>
      <w:hyperlink r:id="rId265">
        <w:r>
          <w:rPr>
            <w:lang w:val="zh_TW" w:bidi="zh_TW"/>
          </w:rPr>
          <w:rPr>
            <w:color w:val="0000EE"/>
            <w:u w:val="single"/>
          </w:rPr>
          <w:t>賽26:3</w:t>
        </w:r>
      </w:hyperlink>
      <w:r>
        <w:rPr>
          <w:lang w:val="zh_TW" w:bidi="zh_TW"/>
        </w:rPr>
        <w:t>；</w:t>
      </w:r>
      <w:hyperlink r:id="rId266">
        <w:r>
          <w:rPr>
            <w:lang w:val="zh_TW" w:bidi="zh_TW"/>
          </w:rPr>
          <w:rPr>
            <w:color w:val="0000EE"/>
            <w:u w:val="single"/>
          </w:rPr>
          <w:t>約14:27</w:t>
        </w:r>
      </w:hyperlink>
      <w:r>
        <w:rPr>
          <w:lang w:val="zh_TW" w:bidi="zh_TW"/>
        </w:rPr>
        <w:t>；</w:t>
      </w:r>
      <w:hyperlink r:id="rId267">
        <w:r>
          <w:rPr>
            <w:lang w:val="zh_TW" w:bidi="zh_TW"/>
          </w:rPr>
          <w:rPr>
            <w:color w:val="0000EE"/>
            <w:u w:val="single"/>
          </w:rPr>
          <w:t>西3:15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hyperlink r:id="rId268">
        <w:r>
          <w:rPr>
            <w:lang w:val="zh_TW" w:bidi="zh_TW"/>
          </w:rPr>
          <w:rPr>
            <w:color w:val="0000EE"/>
            <w:u w:val="single"/>
          </w:rPr>
          <w:t>4:7</w:t>
        </w:r>
      </w:hyperlink>
      <w:r>
        <w:rPr>
          <w:lang w:val="zh_TW" w:bidi="zh_TW"/>
        </w:rPr>
        <w:t>、</w:t>
      </w:r>
      <w:hyperlink r:id="rId20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hyperlink r:id="rId269">
        <w:r>
          <w:rPr>
            <w:lang w:val="zh_TW" w:bidi="zh_TW"/>
          </w:rPr>
          <w:rPr>
            <w:color w:val="0000EE"/>
            <w:u w:val="single"/>
          </w:rPr>
          <w:t>3:17</w:t>
        </w:r>
      </w:hyperlink>
      <w:r>
        <w:rPr>
          <w:lang w:val="zh_TW" w:bidi="zh_TW"/>
        </w:rPr>
        <w:t>；</w:t>
      </w:r>
      <w:hyperlink r:id="rId203">
        <w:r>
          <w:rPr>
            <w:lang w:val="zh_TW" w:bidi="zh_TW"/>
          </w:rPr>
          <w:rPr>
            <w:color w:val="0000EE"/>
            <w:u w:val="single"/>
          </w:rPr>
          <w:t>林前4:6</w:t>
        </w:r>
      </w:hyperlink>
      <w:r>
        <w:rPr>
          <w:lang w:val="zh_TW" w:bidi="zh_TW"/>
        </w:rPr>
        <w:t>、</w:t>
      </w:r>
      <w:hyperlink r:id="rId204">
        <w:r>
          <w:rPr>
            <w:lang w:val="zh_TW" w:bidi="zh_TW"/>
          </w:rPr>
          <w:rPr>
            <w:color w:val="0000EE"/>
            <w:u w:val="single"/>
          </w:rPr>
          <w:t>16–17</w:t>
        </w:r>
      </w:hyperlink>
      <w:r>
        <w:rPr>
          <w:lang w:val="zh_TW" w:bidi="zh_TW"/>
        </w:rPr>
        <w:t>；</w:t>
      </w:r>
      <w:hyperlink r:id="rId206">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hyperlink r:id="rId270">
        <w:r>
          <w:rPr>
            <w:lang w:val="zh_TW" w:bidi="zh_TW"/>
          </w:rPr>
          <w:rPr>
            <w:color w:val="0000EE"/>
            <w:u w:val="single"/>
          </w:rPr>
          <w:t>林後1:8–10</w:t>
        </w:r>
      </w:hyperlink>
      <w:r>
        <w:rPr>
          <w:lang w:val="zh_TW" w:bidi="zh_TW"/>
        </w:rPr>
        <w:t>，</w:t>
      </w:r>
      <w:hyperlink r:id="rId271">
        <w:r>
          <w:rPr>
            <w:lang w:val="zh_TW" w:bidi="zh_TW"/>
          </w:rPr>
          <w:rPr>
            <w:color w:val="0000EE"/>
            <w:u w:val="single"/>
          </w:rPr>
          <w:t>4:7–12</w:t>
        </w:r>
      </w:hyperlink>
      <w:r>
        <w:rPr>
          <w:lang w:val="zh_TW" w:bidi="zh_TW"/>
        </w:rPr>
        <w:t>，</w:t>
      </w:r>
      <w:hyperlink r:id="rId272">
        <w:r>
          <w:rPr>
            <w:lang w:val="zh_TW" w:bidi="zh_TW"/>
          </w:rPr>
          <w:rPr>
            <w:color w:val="0000EE"/>
            <w:u w:val="single"/>
          </w:rPr>
          <w:t>12:8–10</w:t>
        </w:r>
      </w:hyperlink>
      <w:r>
        <w:rPr>
          <w:lang w:val="zh_TW" w:bidi="zh_TW"/>
        </w:rPr>
        <w:t>；</w:t>
      </w:r>
      <w:hyperlink r:id="rId273">
        <w:r>
          <w:rPr>
            <w:lang w:val="zh_TW" w:bidi="zh_TW"/>
          </w:rPr>
          <w:rPr>
            <w:color w:val="0000EE"/>
            <w:u w:val="single"/>
          </w:rPr>
          <w:t>加2:20</w:t>
        </w:r>
      </w:hyperlink>
      <w:r>
        <w:rPr>
          <w:lang w:val="zh_TW" w:bidi="zh_TW"/>
        </w:rPr>
        <w:t>；</w:t>
      </w:r>
      <w:hyperlink r:id="rId274">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hyperlink r:id="rId275">
        <w:r>
          <w:rPr>
            <w:lang w:val="zh_TW" w:bidi="zh_TW"/>
          </w:rPr>
          <w:rPr>
            <w:color w:val="0000EE"/>
            <w:u w:val="single"/>
          </w:rPr>
          <w:t>林前9:11–18</w:t>
        </w:r>
      </w:hyperlink>
      <w:r>
        <w:rPr>
          <w:lang w:val="zh_TW" w:bidi="zh_TW"/>
        </w:rPr>
        <w:t>；</w:t>
      </w:r>
      <w:hyperlink r:id="rId276">
        <w:r>
          <w:rPr>
            <w:lang w:val="zh_TW" w:bidi="zh_TW"/>
          </w:rPr>
          <w:rPr>
            <w:color w:val="0000EE"/>
            <w:u w:val="single"/>
          </w:rPr>
          <w:t>林後11:7–12</w:t>
        </w:r>
      </w:hyperlink>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hyperlink r:id="rId21">
        <w:r>
          <w:rPr>
            <w:lang w:val="zh_TW" w:bidi="zh_TW"/>
          </w:rPr>
          <w:rPr>
            <w:color w:val="0000EE"/>
            <w:u w:val="single"/>
          </w:rPr>
          <w:t>使徒行傳十六章11至40節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hyperlink r:id="rId277">
        <w:r>
          <w:rPr>
            <w:lang w:val="zh_TW" w:bidi="zh_TW"/>
          </w:rPr>
          <w:rPr>
            <w:color w:val="0000EE"/>
            <w:u w:val="single"/>
          </w:rPr>
          <w:t>4:15</w:t>
        </w:r>
      </w:hyperlink>
      <w:r>
        <w:rPr>
          <w:lang w:val="zh_TW" w:bidi="zh_TW"/>
        </w:rPr>
        <w:t>）後，保羅去了帖撒羅尼迦（見</w:t>
      </w:r>
      <w:hyperlink r:id="rId278">
        <w:r>
          <w:rPr>
            <w:lang w:val="zh_TW" w:bidi="zh_TW"/>
          </w:rPr>
          <w:rPr>
            <w:color w:val="0000EE"/>
            <w:u w:val="single"/>
          </w:rPr>
          <w:t>徒17:1–8</w:t>
        </w:r>
      </w:hyperlink>
      <w:r>
        <w:rPr>
          <w:lang w:val="zh_TW" w:bidi="zh_TW"/>
        </w:rPr>
        <w:t>；參</w:t>
      </w:r>
      <w:hyperlink r:id="rId279">
        <w:r>
          <w:rPr>
            <w:lang w:val="zh_TW" w:bidi="zh_TW"/>
          </w:rPr>
          <w:rPr>
            <w:color w:val="0000EE"/>
            <w:u w:val="single"/>
          </w:rPr>
          <w:t>帖前2:1–14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hyperlink r:id="rId280">
        <w:r>
          <w:rPr>
            <w:lang w:val="zh_TW" w:bidi="zh_TW"/>
          </w:rPr>
          <w:rPr>
            <w:color w:val="0000EE"/>
            <w:u w:val="single"/>
          </w:rPr>
          <w:t>徒18:3</w:t>
        </w:r>
      </w:hyperlink>
      <w:r>
        <w:rPr>
          <w:lang w:val="zh_TW" w:bidi="zh_TW"/>
        </w:rPr>
        <w:t>；</w:t>
      </w:r>
      <w:hyperlink r:id="rId281">
        <w:r>
          <w:rPr>
            <w:lang w:val="zh_TW" w:bidi="zh_TW"/>
          </w:rPr>
          <w:rPr>
            <w:color w:val="0000EE"/>
            <w:u w:val="single"/>
          </w:rPr>
          <w:t>林前4:12</w:t>
        </w:r>
      </w:hyperlink>
      <w:r>
        <w:rPr>
          <w:lang w:val="zh_TW" w:bidi="zh_TW"/>
        </w:rPr>
        <w:t>，</w:t>
      </w:r>
      <w:hyperlink r:id="rId282">
        <w:r>
          <w:rPr>
            <w:lang w:val="zh_TW" w:bidi="zh_TW"/>
          </w:rPr>
          <w:rPr>
            <w:color w:val="0000EE"/>
            <w:u w:val="single"/>
          </w:rPr>
          <w:t>9:3–18</w:t>
        </w:r>
      </w:hyperlink>
      <w:r>
        <w:rPr>
          <w:lang w:val="zh_TW" w:bidi="zh_TW"/>
        </w:rPr>
        <w:t>；</w:t>
      </w:r>
      <w:hyperlink r:id="rId283">
        <w:r>
          <w:rPr>
            <w:lang w:val="zh_TW" w:bidi="zh_TW"/>
          </w:rPr>
          <w:rPr>
            <w:color w:val="0000EE"/>
            <w:u w:val="single"/>
          </w:rPr>
          <w:t>林後11:7–11</w:t>
        </w:r>
      </w:hyperlink>
      <w:r>
        <w:rPr>
          <w:lang w:val="zh_TW" w:bidi="zh_TW"/>
        </w:rPr>
        <w:t>，</w:t>
      </w:r>
      <w:hyperlink r:id="rId284">
        <w:r>
          <w:rPr>
            <w:lang w:val="zh_TW" w:bidi="zh_TW"/>
          </w:rPr>
          <w:rPr>
            <w:color w:val="0000EE"/>
            <w:u w:val="single"/>
          </w:rPr>
          <w:t>12:14–15</w:t>
        </w:r>
      </w:hyperlink>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hyperlink r:id="rId285">
        <w:r>
          <w:rPr>
            <w:lang w:val="zh_TW" w:bidi="zh_TW"/>
          </w:rPr>
          <w:rPr>
            <w:color w:val="0000EE"/>
            <w:u w:val="single"/>
          </w:rPr>
          <w:t>2:25–30</w:t>
        </w:r>
      </w:hyperlink>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hyperlink r:id="rId286">
        <w:r>
          <w:rPr>
            <w:lang w:val="zh_TW" w:bidi="zh_TW"/>
          </w:rPr>
          <w:rPr>
            <w:color w:val="0000EE"/>
            <w:u w:val="single"/>
          </w:rPr>
          <w:t>利1:9</w:t>
        </w:r>
      </w:hyperlink>
      <w:r>
        <w:rPr>
          <w:lang w:val="zh_TW" w:bidi="zh_TW"/>
        </w:rPr>
        <w:t>、</w:t>
      </w:r>
      <w:hyperlink r:id="rId287">
        <w:r>
          <w:rPr>
            <w:lang w:val="zh_TW" w:bidi="zh_TW"/>
          </w:rPr>
          <w:rPr>
            <w:color w:val="0000EE"/>
            <w:u w:val="single"/>
          </w:rPr>
          <w:t>13</w:t>
        </w:r>
      </w:hyperlink>
      <w:r>
        <w:rPr>
          <w:lang w:val="zh_TW" w:bidi="zh_TW"/>
        </w:rPr>
        <w:t>、</w:t>
      </w:r>
      <w:hyperlink r:id="rId288">
        <w:r>
          <w:rPr>
            <w:lang w:val="zh_TW" w:bidi="zh_TW"/>
          </w:rPr>
          <w:rPr>
            <w:color w:val="0000EE"/>
            <w:u w:val="single"/>
          </w:rPr>
          <w:t>17</w:t>
        </w:r>
      </w:hyperlink>
      <w:r>
        <w:rPr>
          <w:lang w:val="zh_TW" w:bidi="zh_TW"/>
        </w:rPr>
        <w:t>，</w:t>
      </w:r>
      <w:hyperlink r:id="rId289">
        <w:r>
          <w:rPr>
            <w:lang w:val="zh_TW" w:bidi="zh_TW"/>
          </w:rPr>
          <w:rPr>
            <w:color w:val="0000EE"/>
            <w:u w:val="single"/>
          </w:rPr>
          <w:t>2:2</w:t>
        </w:r>
      </w:hyperlink>
      <w:r>
        <w:rPr>
          <w:lang w:val="zh_TW" w:bidi="zh_TW"/>
        </w:rPr>
        <w:t>、</w:t>
      </w:r>
      <w:hyperlink r:id="rId290">
        <w:r>
          <w:rPr>
            <w:lang w:val="zh_TW" w:bidi="zh_TW"/>
          </w:rPr>
          <w:rPr>
            <w:color w:val="0000EE"/>
            <w:u w:val="single"/>
          </w:rPr>
          <w:t>9</w:t>
        </w:r>
      </w:hyperlink>
      <w:r>
        <w:rPr>
          <w:lang w:val="zh_TW" w:bidi="zh_TW"/>
        </w:rPr>
        <w:t>，</w:t>
      </w:r>
      <w:hyperlink r:id="rId291">
        <w:r>
          <w:rPr>
            <w:lang w:val="zh_TW" w:bidi="zh_TW"/>
          </w:rPr>
          <w:rPr>
            <w:color w:val="0000EE"/>
            <w:u w:val="single"/>
          </w:rPr>
          <w:t>3:5</w:t>
        </w:r>
      </w:hyperlink>
      <w:r>
        <w:rPr>
          <w:lang w:val="zh_TW" w:bidi="zh_TW"/>
        </w:rPr>
        <w:t>、</w:t>
      </w:r>
      <w:hyperlink r:id="rId292">
        <w:r>
          <w:rPr>
            <w:lang w:val="zh_TW" w:bidi="zh_TW"/>
          </w:rPr>
          <w:rPr>
            <w:color w:val="0000EE"/>
            <w:u w:val="single"/>
          </w:rPr>
          <w:t>16</w:t>
        </w:r>
      </w:hyperlink>
      <w:r>
        <w:rPr>
          <w:lang w:val="zh_TW" w:bidi="zh_TW"/>
        </w:rPr>
        <w:t>；參</w:t>
      </w:r>
      <w:hyperlink r:id="rId130">
        <w:r>
          <w:rPr>
            <w:lang w:val="zh_TW" w:bidi="zh_TW"/>
          </w:rPr>
          <w:rPr>
            <w:color w:val="0000EE"/>
            <w:u w:val="single"/>
          </w:rPr>
          <w:t>羅12:1</w:t>
        </w:r>
      </w:hyperlink>
      <w:r>
        <w:rPr>
          <w:lang w:val="zh_TW" w:bidi="zh_TW"/>
        </w:rPr>
        <w:t>；</w:t>
      </w:r>
      <w:hyperlink r:id="rId293">
        <w:r>
          <w:rPr>
            <w:lang w:val="zh_TW" w:bidi="zh_TW"/>
          </w:rPr>
          <w:rPr>
            <w:color w:val="0000EE"/>
            <w:u w:val="single"/>
          </w:rPr>
          <w:t>弗5:2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hyperlink r:id="rId294">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hyperlink r:id="rId295">
        <w:r>
          <w:rPr>
            <w:lang w:val="zh_TW" w:bidi="zh_TW"/>
          </w:rPr>
          <w:rPr>
            <w:color w:val="0000EE"/>
            <w:u w:val="single"/>
          </w:rPr>
          <w:t>1:2</w:t>
        </w:r>
      </w:hyperlink>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