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1:1, 提多書 1:1–4, 提多書 1:2, 提多書 1:3, 提多書 1:4, 提多書 1:5, 提多書 1:5–9, 提多書 1:5–16, 提多書 1:6, 提多書 1:7, 提多書 1:9, 提多書 1:10, 提多書 1:10–16, 提多書 1:11, 提多書 1:12, 提多書 1:13, 提多書 1:14, 提多書 1:15, 提多書 1:15–16, 提多書 1:16, 提多書 2:1–15, 提多書 2:9–10, 提多書 2:11, 提多書 2:11–15, 提多書 2:12, 提多書 2:13, 提多書 2:14, 提多書 3:1, 提多書 3:1–11, 提多書 3:3, 提多書 3:4, 提多書 3:4–7, 提多書 3:5, 提多書 3:7, 提多書 3:8, 提多書 3:10–11, 提多書 3:12, 提多書 3:12–15, 提多書 3:13, 提多書 3:14, 提多書 3:15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5">
        <w:r>
          <w:rPr>
            <w:lang w:val="zh_TW" w:bidi="zh_TW"/>
          </w:rPr>
          <w:rPr>
            <w:color w:val="0000EE"/>
            <w:u w:val="single"/>
          </w:rPr>
          <w:t>2:11–14</w:t>
        </w:r>
      </w:hyperlink>
      <w:r>
        <w:rPr>
          <w:lang w:val="zh_TW" w:bidi="zh_TW"/>
        </w:rPr>
        <w:t>；</w:t>
      </w:r>
      <w:hyperlink r:id="rId16">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7">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5">
        <w:r>
          <w:rPr>
            <w:lang w:val="zh_TW" w:bidi="zh_TW"/>
          </w:rPr>
          <w:rPr>
            <w:color w:val="0000EE"/>
            <w:u w:val="single"/>
          </w:rPr>
          <w:t>2:11–14</w:t>
        </w:r>
      </w:hyperlink>
      <w:r>
        <w:rPr>
          <w:lang w:val="zh_TW" w:bidi="zh_TW"/>
        </w:rPr>
        <w:t>，</w:t>
      </w:r>
      <w:hyperlink r:id="rId18">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9">
        <w:r>
          <w:rPr>
            <w:lang w:val="zh_TW" w:bidi="zh_TW"/>
          </w:rPr>
          <w:rPr>
            <w:color w:val="0000EE"/>
            <w:u w:val="single"/>
          </w:rPr>
          <w:t>1:1</w:t>
        </w:r>
      </w:hyperlink>
      <w:r>
        <w:rPr>
          <w:lang w:val="zh_TW" w:bidi="zh_TW"/>
        </w:rPr>
        <w:t>）：人可以信靠神，祂會成就祂的應許（見</w:t>
      </w:r>
      <w:hyperlink r:id="rId20">
        <w:r>
          <w:rPr>
            <w:lang w:val="zh_TW" w:bidi="zh_TW"/>
          </w:rPr>
          <w:rPr>
            <w:color w:val="0000EE"/>
            <w:u w:val="single"/>
          </w:rPr>
          <w:t>民23:19</w:t>
        </w:r>
      </w:hyperlink>
      <w:r>
        <w:rPr>
          <w:lang w:val="zh_TW" w:bidi="zh_TW"/>
        </w:rPr>
        <w:t>；</w:t>
      </w:r>
      <w:hyperlink r:id="rId21">
        <w:r>
          <w:rPr>
            <w:lang w:val="zh_TW" w:bidi="zh_TW"/>
          </w:rPr>
          <w:rPr>
            <w:color w:val="0000EE"/>
            <w:u w:val="single"/>
          </w:rPr>
          <w:t>撒上15:29</w:t>
        </w:r>
      </w:hyperlink>
      <w:r>
        <w:rPr>
          <w:lang w:val="zh_TW" w:bidi="zh_TW"/>
        </w:rPr>
        <w:t>；</w:t>
      </w:r>
      <w:hyperlink r:id="rId22">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3">
        <w:r>
          <w:rPr>
            <w:lang w:val="zh_TW" w:bidi="zh_TW"/>
          </w:rPr>
          <w:rPr>
            <w:color w:val="0000EE"/>
            <w:u w:val="single"/>
          </w:rPr>
          <w:t>3:5</w:t>
        </w:r>
      </w:hyperlink>
      <w:r>
        <w:rPr>
          <w:lang w:val="zh_TW" w:bidi="zh_TW"/>
        </w:rPr>
        <w:t>；</w:t>
      </w:r>
      <w:hyperlink r:id="rId24">
        <w:r>
          <w:rPr>
            <w:lang w:val="zh_TW" w:bidi="zh_TW"/>
          </w:rPr>
          <w:rPr>
            <w:color w:val="0000EE"/>
            <w:u w:val="single"/>
          </w:rPr>
          <w:t>提前2:6</w:t>
        </w:r>
      </w:hyperlink>
      <w:r>
        <w:rPr>
          <w:lang w:val="zh_TW" w:bidi="zh_TW"/>
        </w:rPr>
        <w:t>；</w:t>
      </w:r>
      <w:hyperlink r:id="rId25">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6">
        <w:r>
          <w:rPr>
            <w:lang w:val="zh_TW" w:bidi="zh_TW"/>
          </w:rPr>
          <w:rPr>
            <w:color w:val="0000EE"/>
            <w:u w:val="single"/>
          </w:rPr>
          <w:t>提多書一章4節</w:t>
        </w:r>
      </w:hyperlink>
      <w:r>
        <w:rPr>
          <w:lang w:val="zh_TW" w:bidi="zh_TW"/>
        </w:rPr>
        <w:t>中，耶穌也被稱為「我們的救主」，耶穌與神同等（見</w:t>
      </w:r>
      <w:hyperlink r:id="rId27">
        <w:r>
          <w:rPr>
            <w:lang w:val="zh_TW" w:bidi="zh_TW"/>
          </w:rPr>
          <w:rPr>
            <w:color w:val="0000EE"/>
            <w:u w:val="single"/>
          </w:rPr>
          <w:t>2:10</w:t>
        </w:r>
      </w:hyperlink>
      <w:r>
        <w:rPr>
          <w:lang w:val="zh_TW" w:bidi="zh_TW"/>
        </w:rPr>
        <w:t>、</w:t>
      </w:r>
      <w:hyperlink r:id="rId28">
        <w:r>
          <w:rPr>
            <w:lang w:val="zh_TW" w:bidi="zh_TW"/>
          </w:rPr>
          <w:rPr>
            <w:color w:val="0000EE"/>
            <w:u w:val="single"/>
          </w:rPr>
          <w:t>13</w:t>
        </w:r>
      </w:hyperlink>
      <w:r>
        <w:rPr>
          <w:lang w:val="zh_TW" w:bidi="zh_TW"/>
        </w:rPr>
        <w:t>，</w:t>
      </w:r>
      <w:hyperlink r:id="rId29">
        <w:r>
          <w:rPr>
            <w:lang w:val="zh_TW" w:bidi="zh_TW"/>
          </w:rPr>
          <w:rPr>
            <w:color w:val="0000EE"/>
            <w:u w:val="single"/>
          </w:rPr>
          <w:t>3:4</w:t>
        </w:r>
      </w:hyperlink>
      <w:r>
        <w:rPr>
          <w:lang w:val="zh_TW" w:bidi="zh_TW"/>
        </w:rPr>
        <w:t>、</w:t>
      </w:r>
      <w:hyperlink r:id="rId30">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31">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2">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3">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4">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5">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6">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7">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8">
        <w:r>
          <w:rPr>
            <w:lang w:val="zh_TW" w:bidi="zh_TW"/>
          </w:rPr>
          <w:rPr>
            <w:color w:val="0000EE"/>
            <w:u w:val="single"/>
          </w:rPr>
          <w:t>1:11</w:t>
        </w:r>
      </w:hyperlink>
      <w:r>
        <w:rPr>
          <w:lang w:val="zh_TW" w:bidi="zh_TW"/>
        </w:rPr>
        <w:t>，</w:t>
      </w:r>
      <w:hyperlink r:id="rId39">
        <w:r>
          <w:rPr>
            <w:lang w:val="zh_TW" w:bidi="zh_TW"/>
          </w:rPr>
          <w:rPr>
            <w:color w:val="0000EE"/>
            <w:u w:val="single"/>
          </w:rPr>
          <w:t>2:2–10</w:t>
        </w:r>
      </w:hyperlink>
      <w:r>
        <w:rPr>
          <w:lang w:val="zh_TW" w:bidi="zh_TW"/>
        </w:rPr>
        <w:t>；</w:t>
      </w:r>
      <w:hyperlink r:id="rId40">
        <w:r>
          <w:rPr>
            <w:lang w:val="zh_TW" w:bidi="zh_TW"/>
          </w:rPr>
          <w:rPr>
            <w:color w:val="0000EE"/>
            <w:u w:val="single"/>
          </w:rPr>
          <w:t>提前1:4</w:t>
        </w:r>
      </w:hyperlink>
      <w:r>
        <w:rPr>
          <w:lang w:val="zh_TW" w:bidi="zh_TW"/>
        </w:rPr>
        <w:t>，</w:t>
      </w:r>
      <w:hyperlink r:id="rId34">
        <w:r>
          <w:rPr>
            <w:lang w:val="zh_TW" w:bidi="zh_TW"/>
          </w:rPr>
          <w:rPr>
            <w:color w:val="0000EE"/>
            <w:u w:val="single"/>
          </w:rPr>
          <w:t>3:4–5</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15</w:t>
        </w:r>
      </w:hyperlink>
      <w:r>
        <w:rPr>
          <w:lang w:val="zh_TW" w:bidi="zh_TW"/>
        </w:rPr>
        <w:t>；</w:t>
      </w:r>
      <w:hyperlink r:id="rId43">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7">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4">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5">
        <w:r>
          <w:rPr>
            <w:lang w:val="zh_TW" w:bidi="zh_TW"/>
          </w:rPr>
          <w:rPr>
            <w:color w:val="0000EE"/>
            <w:u w:val="single"/>
          </w:rPr>
          <w:t>一章10至16節</w:t>
        </w:r>
      </w:hyperlink>
      <w:r>
        <w:rPr>
          <w:lang w:val="zh_TW" w:bidi="zh_TW"/>
        </w:rPr>
        <w:t>和</w:t>
      </w:r>
      <w:hyperlink r:id="rId45">
        <w:r>
          <w:rPr>
            <w:lang w:val="zh_TW" w:bidi="zh_TW"/>
          </w:rPr>
          <w:rPr>
            <w:color w:val="0000EE"/>
            <w:u w:val="single"/>
          </w:rPr>
          <w:t>三章9至11節</w:t>
        </w:r>
      </w:hyperlink>
      <w:r>
        <w:rPr>
          <w:lang w:val="zh_TW" w:bidi="zh_TW"/>
        </w:rPr>
        <w:t>中提到的問題（另見</w:t>
      </w:r>
      <w:hyperlink r:id="rId46">
        <w:r>
          <w:rPr>
            <w:lang w:val="zh_TW" w:bidi="zh_TW"/>
          </w:rPr>
          <w:rPr>
            <w:color w:val="0000EE"/>
            <w:u w:val="single"/>
          </w:rPr>
          <w:t>提前1:10</w:t>
        </w:r>
      </w:hyperlink>
      <w:r>
        <w:rPr>
          <w:lang w:val="zh_TW" w:bidi="zh_TW"/>
        </w:rPr>
        <w:t>），保羅在</w:t>
      </w:r>
      <w:hyperlink r:id="rId47">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8">
        <w:r>
          <w:rPr>
            <w:lang w:val="zh_TW" w:bidi="zh_TW"/>
          </w:rPr>
          <w:rPr>
            <w:color w:val="0000EE"/>
            <w:u w:val="single"/>
          </w:rPr>
          <w:t>多1:13</w:t>
        </w:r>
      </w:hyperlink>
      <w:r>
        <w:rPr>
          <w:lang w:val="zh_TW" w:bidi="zh_TW"/>
        </w:rPr>
        <w:t>，</w:t>
      </w:r>
      <w:hyperlink r:id="rId49">
        <w:r>
          <w:rPr>
            <w:lang w:val="zh_TW" w:bidi="zh_TW"/>
          </w:rPr>
          <w:rPr>
            <w:color w:val="0000EE"/>
            <w:u w:val="single"/>
          </w:rPr>
          <w:t>2:15</w:t>
        </w:r>
      </w:hyperlink>
      <w:r>
        <w:rPr>
          <w:lang w:val="zh_TW" w:bidi="zh_TW"/>
        </w:rPr>
        <w:t>，</w:t>
      </w:r>
      <w:hyperlink r:id="rId50">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5">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51">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2">
        <w:r>
          <w:rPr>
            <w:lang w:val="zh_TW" w:bidi="zh_TW"/>
          </w:rPr>
          <w:rPr>
            <w:color w:val="0000EE"/>
            <w:u w:val="single"/>
          </w:rPr>
          <w:t>一章14至15節</w:t>
        </w:r>
      </w:hyperlink>
      <w:r>
        <w:rPr>
          <w:lang w:val="zh_TW" w:bidi="zh_TW"/>
        </w:rPr>
        <w:t>和</w:t>
      </w:r>
      <w:hyperlink r:id="rId53">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4">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5">
        <w:r>
          <w:rPr>
            <w:lang w:val="zh_TW" w:bidi="zh_TW"/>
          </w:rPr>
          <w:rPr>
            <w:color w:val="0000EE"/>
            <w:u w:val="single"/>
          </w:rPr>
          <w:t>提前4:3</w:t>
        </w:r>
      </w:hyperlink>
      <w:r>
        <w:rPr>
          <w:lang w:val="zh_TW" w:bidi="zh_TW"/>
        </w:rPr>
        <w:t>；</w:t>
      </w:r>
      <w:hyperlink r:id="rId56">
        <w:r>
          <w:rPr>
            <w:lang w:val="zh_TW" w:bidi="zh_TW"/>
          </w:rPr>
          <w:rPr>
            <w:color w:val="0000EE"/>
            <w:u w:val="single"/>
          </w:rPr>
          <w:t>提後2:18，</w:t>
        </w:r>
      </w:hyperlink>
      <w:hyperlink r:id="rId5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8">
        <w:r>
          <w:rPr>
            <w:lang w:val="zh_TW" w:bidi="zh_TW"/>
          </w:rPr>
          <w:rPr>
            <w:color w:val="0000EE"/>
            <w:u w:val="single"/>
          </w:rPr>
          <w:t>多1:7</w:t>
        </w:r>
      </w:hyperlink>
      <w:r>
        <w:rPr>
          <w:lang w:val="zh_TW" w:bidi="zh_TW"/>
        </w:rPr>
        <w:t>；另見</w:t>
      </w:r>
      <w:hyperlink r:id="rId59">
        <w:r>
          <w:rPr>
            <w:lang w:val="zh_TW" w:bidi="zh_TW"/>
          </w:rPr>
          <w:rPr>
            <w:color w:val="0000EE"/>
            <w:u w:val="single"/>
          </w:rPr>
          <w:t>提前6:5–10</w:t>
        </w:r>
      </w:hyperlink>
      <w:r>
        <w:rPr>
          <w:lang w:val="zh_TW" w:bidi="zh_TW"/>
        </w:rPr>
        <w:t>；</w:t>
      </w:r>
      <w:hyperlink r:id="rId60">
        <w:r>
          <w:rPr>
            <w:lang w:val="zh_TW" w:bidi="zh_TW"/>
          </w:rPr>
          <w:rPr>
            <w:color w:val="0000EE"/>
            <w:u w:val="single"/>
          </w:rPr>
          <w:t>林後2:17</w:t>
        </w:r>
      </w:hyperlink>
      <w:r>
        <w:rPr>
          <w:lang w:val="zh_TW" w:bidi="zh_TW"/>
        </w:rPr>
        <w:t>；</w:t>
      </w:r>
      <w:hyperlink r:id="rId61">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8">
        <w:r>
          <w:rPr>
            <w:lang w:val="zh_TW" w:bidi="zh_TW"/>
          </w:rPr>
          <w:rPr>
            <w:color w:val="0000EE"/>
            <w:u w:val="single"/>
          </w:rPr>
          <w:t>多1:13</w:t>
        </w:r>
      </w:hyperlink>
      <w:r>
        <w:rPr>
          <w:lang w:val="zh_TW" w:bidi="zh_TW"/>
        </w:rPr>
        <w:t>；見</w:t>
      </w:r>
      <w:hyperlink r:id="rId62">
        <w:r>
          <w:rPr>
            <w:lang w:val="zh_TW" w:bidi="zh_TW"/>
          </w:rPr>
          <w:rPr>
            <w:color w:val="0000EE"/>
            <w:u w:val="single"/>
          </w:rPr>
          <w:t>徒17:28</w:t>
        </w:r>
      </w:hyperlink>
      <w:r>
        <w:rPr>
          <w:lang w:val="zh_TW" w:bidi="zh_TW"/>
        </w:rPr>
        <w:t>）亦表贊同，因為那位無謊言的神（</w:t>
      </w:r>
      <w:hyperlink r:id="rId63">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4">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5">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5">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3">
        <w:r>
          <w:rPr>
            <w:lang w:val="zh_TW" w:bidi="zh_TW"/>
          </w:rPr>
          <w:rPr>
            <w:color w:val="0000EE"/>
            <w:u w:val="single"/>
          </w:rPr>
          <w:t>3:9</w:t>
        </w:r>
      </w:hyperlink>
      <w:r>
        <w:rPr>
          <w:lang w:val="zh_TW" w:bidi="zh_TW"/>
        </w:rPr>
        <w:t>，</w:t>
      </w:r>
      <w:hyperlink r:id="rId40">
        <w:r>
          <w:rPr>
            <w:lang w:val="zh_TW" w:bidi="zh_TW"/>
          </w:rPr>
          <w:rPr>
            <w:color w:val="0000EE"/>
            <w:u w:val="single"/>
          </w:rPr>
          <w:t>提摩太前書1:4</w:t>
        </w:r>
      </w:hyperlink>
      <w:r>
        <w:rPr>
          <w:lang w:val="zh_TW" w:bidi="zh_TW"/>
        </w:rPr>
        <w:t>，</w:t>
      </w:r>
      <w:hyperlink r:id="rId67">
        <w:r>
          <w:rPr>
            <w:lang w:val="zh_TW" w:bidi="zh_TW"/>
          </w:rPr>
          <w:rPr>
            <w:color w:val="0000EE"/>
            <w:u w:val="single"/>
          </w:rPr>
          <w:t>4:7</w:t>
        </w:r>
      </w:hyperlink>
      <w:r>
        <w:rPr>
          <w:lang w:val="zh_TW" w:bidi="zh_TW"/>
        </w:rPr>
        <w:t>；</w:t>
      </w:r>
      <w:hyperlink r:id="rId68">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9">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70">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71">
        <w:r>
          <w:rPr>
            <w:lang w:val="zh_TW" w:bidi="zh_TW"/>
          </w:rPr>
          <w:rPr>
            <w:color w:val="0000EE"/>
            <w:u w:val="single"/>
          </w:rPr>
          <w:t>一章14節</w:t>
        </w:r>
      </w:hyperlink>
      <w:r>
        <w:rPr>
          <w:lang w:val="zh_TW" w:bidi="zh_TW"/>
        </w:rPr>
        <w:t>所提到的人及其命令，同時也過渡到對鼓勵行善教導的討論（</w:t>
      </w:r>
      <w:hyperlink r:id="rId47">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2">
        <w:r>
          <w:rPr>
            <w:lang w:val="zh_TW" w:bidi="zh_TW"/>
          </w:rPr>
          <w:rPr>
            <w:color w:val="0000EE"/>
            <w:u w:val="single"/>
          </w:rPr>
          <w:t>提前1:7–11</w:t>
        </w:r>
      </w:hyperlink>
      <w:r>
        <w:rPr>
          <w:lang w:val="zh_TW" w:bidi="zh_TW"/>
        </w:rPr>
        <w:t>，</w:t>
      </w:r>
      <w:hyperlink r:id="rId73">
        <w:r>
          <w:rPr>
            <w:lang w:val="zh_TW" w:bidi="zh_TW"/>
          </w:rPr>
          <w:rPr>
            <w:color w:val="0000EE"/>
            <w:u w:val="single"/>
          </w:rPr>
          <w:t>3:15–16</w:t>
        </w:r>
      </w:hyperlink>
      <w:r>
        <w:rPr>
          <w:lang w:val="zh_TW" w:bidi="zh_TW"/>
        </w:rPr>
        <w:t>，</w:t>
      </w:r>
      <w:hyperlink r:id="rId74">
        <w:r>
          <w:rPr>
            <w:lang w:val="zh_TW" w:bidi="zh_TW"/>
          </w:rPr>
          <w:rPr>
            <w:color w:val="0000EE"/>
            <w:u w:val="single"/>
          </w:rPr>
          <w:t>5:24–25</w:t>
        </w:r>
      </w:hyperlink>
      <w:r>
        <w:rPr>
          <w:lang w:val="zh_TW" w:bidi="zh_TW"/>
        </w:rPr>
        <w:t>；</w:t>
      </w:r>
      <w:hyperlink r:id="rId75">
        <w:r>
          <w:rPr>
            <w:lang w:val="zh_TW" w:bidi="zh_TW"/>
          </w:rPr>
          <w:rPr>
            <w:color w:val="0000EE"/>
            <w:u w:val="single"/>
          </w:rPr>
          <w:t>提後3:5</w:t>
        </w:r>
      </w:hyperlink>
      <w:r>
        <w:rPr>
          <w:lang w:val="zh_TW" w:bidi="zh_TW"/>
        </w:rPr>
        <w:t>、</w:t>
      </w:r>
      <w:hyperlink r:id="rId76">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7">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8">
        <w:r>
          <w:rPr>
            <w:lang w:val="zh_TW" w:bidi="zh_TW"/>
          </w:rPr>
          <w:rPr>
            <w:color w:val="0000EE"/>
            <w:u w:val="single"/>
          </w:rPr>
          <w:t>1:11</w:t>
        </w:r>
      </w:hyperlink>
      <w:r>
        <w:rPr>
          <w:lang w:val="zh_TW" w:bidi="zh_TW"/>
        </w:rPr>
        <w:t>）。在</w:t>
      </w:r>
      <w:hyperlink r:id="rId78">
        <w:r>
          <w:rPr>
            <w:lang w:val="zh_TW" w:bidi="zh_TW"/>
          </w:rPr>
          <w:rPr>
            <w:color w:val="0000EE"/>
            <w:u w:val="single"/>
          </w:rPr>
          <w:t>二章1至10節</w:t>
        </w:r>
      </w:hyperlink>
      <w:r>
        <w:rPr>
          <w:lang w:val="zh_TW" w:bidi="zh_TW"/>
        </w:rPr>
        <w:t>中，保羅提及信仰家庭中的不同群體，表達了他對教會公開見證的關注（</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8</w:t>
        </w:r>
      </w:hyperlink>
      <w:r>
        <w:rPr>
          <w:lang w:val="zh_TW" w:bidi="zh_TW"/>
        </w:rPr>
        <w:t>、</w:t>
      </w:r>
      <w:hyperlink r:id="rId27">
        <w:r>
          <w:rPr>
            <w:lang w:val="zh_TW" w:bidi="zh_TW"/>
          </w:rPr>
          <w:rPr>
            <w:color w:val="0000EE"/>
            <w:u w:val="single"/>
          </w:rPr>
          <w:t>10</w:t>
        </w:r>
      </w:hyperlink>
      <w:r>
        <w:rPr>
          <w:lang w:val="zh_TW" w:bidi="zh_TW"/>
        </w:rPr>
        <w:t>；另見</w:t>
      </w:r>
      <w:hyperlink r:id="rId81">
        <w:r>
          <w:rPr>
            <w:lang w:val="zh_TW" w:bidi="zh_TW"/>
          </w:rPr>
          <w:rPr>
            <w:color w:val="0000EE"/>
            <w:u w:val="single"/>
          </w:rPr>
          <w:t>提前5:1–6:2</w:t>
        </w:r>
      </w:hyperlink>
      <w:r>
        <w:rPr>
          <w:lang w:val="zh_TW" w:bidi="zh_TW"/>
        </w:rPr>
        <w:t>）。隨後，保羅詳細說明了基督的來臨（</w:t>
      </w:r>
      <w:hyperlink r:id="rId15">
        <w:r>
          <w:rPr>
            <w:lang w:val="zh_TW" w:bidi="zh_TW"/>
          </w:rPr>
          <w:rPr>
            <w:color w:val="0000EE"/>
            <w:u w:val="single"/>
          </w:rPr>
          <w:t>多2:11–14</w:t>
        </w:r>
      </w:hyperlink>
      <w:r>
        <w:rPr>
          <w:lang w:val="zh_TW" w:bidi="zh_TW"/>
        </w:rPr>
        <w:t>），並給了提多直接的指示（</w:t>
      </w:r>
      <w:hyperlink r:id="rId49">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2">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4">
        <w:r>
          <w:rPr>
            <w:lang w:val="zh_TW" w:bidi="zh_TW"/>
          </w:rPr>
          <w:rPr>
            <w:color w:val="0000EE"/>
            <w:u w:val="single"/>
          </w:rPr>
          <w:t>多2:12</w:t>
        </w:r>
      </w:hyperlink>
      <w:r>
        <w:rPr>
          <w:lang w:val="zh_TW" w:bidi="zh_TW"/>
        </w:rPr>
        <w:t>；見</w:t>
      </w:r>
      <w:hyperlink r:id="rId83">
        <w:r>
          <w:rPr>
            <w:lang w:val="zh_TW" w:bidi="zh_TW"/>
          </w:rPr>
          <w:rPr>
            <w:color w:val="0000EE"/>
            <w:u w:val="single"/>
          </w:rPr>
          <w:t>提前2:1–7</w:t>
        </w:r>
      </w:hyperlink>
      <w:r>
        <w:rPr>
          <w:lang w:val="zh_TW" w:bidi="zh_TW"/>
        </w:rPr>
        <w:t>，</w:t>
      </w:r>
      <w:hyperlink r:id="rId84">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8">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5">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7">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8">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6">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7">
        <w:r>
          <w:rPr>
            <w:lang w:val="zh_TW" w:bidi="zh_TW"/>
          </w:rPr>
          <w:rPr>
            <w:color w:val="0000EE"/>
            <w:u w:val="single"/>
          </w:rPr>
          <w:t>約翰福音1:1，</w:t>
        </w:r>
      </w:hyperlink>
      <w:hyperlink r:id="rId88">
        <w:r>
          <w:rPr>
            <w:lang w:val="zh_TW" w:bidi="zh_TW"/>
          </w:rPr>
          <w:rPr>
            <w:color w:val="0000EE"/>
            <w:u w:val="single"/>
          </w:rPr>
          <w:t>20:28；</w:t>
        </w:r>
      </w:hyperlink>
      <w:hyperlink r:id="rId89">
        <w:r>
          <w:rPr>
            <w:lang w:val="zh_TW" w:bidi="zh_TW"/>
          </w:rPr>
          <w:rPr>
            <w:color w:val="0000EE"/>
            <w:u w:val="single"/>
          </w:rPr>
          <w:t>羅馬書9:5；</w:t>
        </w:r>
      </w:hyperlink>
      <w:hyperlink r:id="rId90">
        <w:r>
          <w:rPr>
            <w:lang w:val="zh_TW" w:bidi="zh_TW"/>
          </w:rPr>
          <w:rPr>
            <w:color w:val="0000EE"/>
            <w:u w:val="single"/>
          </w:rPr>
          <w:t>希伯來書1:8；</w:t>
        </w:r>
      </w:hyperlink>
      <w:hyperlink r:id="rId91">
        <w:r>
          <w:rPr>
            <w:lang w:val="zh_TW" w:bidi="zh_TW"/>
          </w:rPr>
          <w:rPr>
            <w:color w:val="0000EE"/>
            <w:u w:val="single"/>
          </w:rPr>
          <w:t>彼得後書1:1</w:t>
        </w:r>
      </w:hyperlink>
      <w:r>
        <w:rPr>
          <w:lang w:val="zh_TW" w:bidi="zh_TW"/>
        </w:rPr>
        <w:t>；可能還有</w:t>
      </w:r>
      <w:hyperlink r:id="rId92">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9">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4">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3">
        <w:r>
          <w:rPr>
            <w:lang w:val="zh_TW" w:bidi="zh_TW"/>
          </w:rPr>
          <w:rPr>
            <w:color w:val="0000EE"/>
            <w:u w:val="single"/>
          </w:rPr>
          <w:t>加3:22</w:t>
        </w:r>
      </w:hyperlink>
      <w:r>
        <w:rPr>
          <w:lang w:val="zh_TW" w:bidi="zh_TW"/>
        </w:rPr>
        <w:t>，</w:t>
      </w:r>
      <w:hyperlink r:id="rId94">
        <w:r>
          <w:rPr>
            <w:lang w:val="zh_TW" w:bidi="zh_TW"/>
          </w:rPr>
          <w:rPr>
            <w:color w:val="0000EE"/>
            <w:u w:val="single"/>
          </w:rPr>
          <w:t>4:4–5</w:t>
        </w:r>
      </w:hyperlink>
      <w:r>
        <w:rPr>
          <w:lang w:val="zh_TW" w:bidi="zh_TW"/>
        </w:rPr>
        <w:t>；參</w:t>
      </w:r>
      <w:hyperlink r:id="rId95">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6">
        <w:r>
          <w:rPr>
            <w:lang w:val="zh_TW" w:bidi="zh_TW"/>
          </w:rPr>
          <w:rPr>
            <w:color w:val="0000EE"/>
            <w:u w:val="single"/>
          </w:rPr>
          <w:t>出19:5；</w:t>
        </w:r>
      </w:hyperlink>
      <w:hyperlink r:id="rId97">
        <w:r>
          <w:rPr>
            <w:lang w:val="zh_TW" w:bidi="zh_TW"/>
          </w:rPr>
          <w:rPr>
            <w:color w:val="0000EE"/>
            <w:u w:val="single"/>
          </w:rPr>
          <w:t>申7:6</w:t>
        </w:r>
      </w:hyperlink>
      <w:r>
        <w:rPr>
          <w:lang w:val="zh_TW" w:bidi="zh_TW"/>
        </w:rPr>
        <w:t>，</w:t>
      </w:r>
      <w:hyperlink r:id="rId98">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9">
        <w:r>
          <w:rPr>
            <w:lang w:val="zh_TW" w:bidi="zh_TW"/>
          </w:rPr>
          <w:rPr>
            <w:color w:val="0000EE"/>
            <w:u w:val="single"/>
          </w:rPr>
          <w:t>多1:16</w:t>
        </w:r>
      </w:hyperlink>
      <w:r>
        <w:rPr>
          <w:lang w:val="zh_TW" w:bidi="zh_TW"/>
        </w:rPr>
        <w:t>；</w:t>
      </w:r>
      <w:hyperlink r:id="rId100">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101">
        <w:r>
          <w:rPr>
            <w:lang w:val="zh_TW" w:bidi="zh_TW"/>
          </w:rPr>
          <w:rPr>
            <w:color w:val="0000EE"/>
            <w:u w:val="single"/>
          </w:rPr>
          <w:t>1:10–15</w:t>
        </w:r>
      </w:hyperlink>
      <w:r>
        <w:rPr>
          <w:lang w:val="zh_TW" w:bidi="zh_TW"/>
        </w:rPr>
        <w:t>，</w:t>
      </w:r>
      <w:hyperlink r:id="rId102">
        <w:r>
          <w:rPr>
            <w:lang w:val="zh_TW" w:bidi="zh_TW"/>
          </w:rPr>
          <w:rPr>
            <w:color w:val="0000EE"/>
            <w:u w:val="single"/>
          </w:rPr>
          <w:t>3:10</w:t>
        </w:r>
      </w:hyperlink>
      <w:r>
        <w:rPr>
          <w:lang w:val="zh_TW" w:bidi="zh_TW"/>
        </w:rPr>
        <w:t>）可能因為他們的錯誤教導而採取了不當的行為（這很可能是</w:t>
      </w:r>
      <w:hyperlink r:id="rId83">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3">
        <w:r>
          <w:rPr>
            <w:lang w:val="zh_TW" w:bidi="zh_TW"/>
          </w:rPr>
          <w:rPr>
            <w:color w:val="0000EE"/>
            <w:u w:val="single"/>
          </w:rPr>
          <w:t>提摩太前書二章2節</w:t>
        </w:r>
      </w:hyperlink>
      <w:r>
        <w:rPr>
          <w:lang w:val="zh_TW" w:bidi="zh_TW"/>
        </w:rPr>
        <w:t>；</w:t>
      </w:r>
      <w:hyperlink r:id="rId104">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6">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）。現在保羅轉而關注基督教群體如何與整個社會相處（參見</w:t>
      </w:r>
      <w:hyperlink r:id="rId106">
        <w:r>
          <w:rPr>
            <w:lang w:val="zh_TW" w:bidi="zh_TW"/>
          </w:rPr>
          <w:rPr>
            <w:color w:val="0000EE"/>
            <w:u w:val="single"/>
          </w:rPr>
          <w:t>提摩太前書2:2–4</w:t>
        </w:r>
      </w:hyperlink>
      <w:r>
        <w:rPr>
          <w:lang w:val="zh_TW" w:bidi="zh_TW"/>
        </w:rPr>
        <w:t>）。如同在</w:t>
      </w:r>
      <w:hyperlink r:id="rId107">
        <w:r>
          <w:rPr>
            <w:lang w:val="zh_TW" w:bidi="zh_TW"/>
          </w:rPr>
          <w:rPr>
            <w:color w:val="0000EE"/>
            <w:u w:val="single"/>
          </w:rPr>
          <w:t>提多書二章1至15節</w:t>
        </w:r>
      </w:hyperlink>
      <w:r>
        <w:rPr>
          <w:lang w:val="zh_TW" w:bidi="zh_TW"/>
        </w:rPr>
        <w:t>中一樣，神對祂子民的指示（</w:t>
      </w:r>
      <w:hyperlink r:id="rId108">
        <w:r>
          <w:rPr>
            <w:lang w:val="zh_TW" w:bidi="zh_TW"/>
          </w:rPr>
          <w:rPr>
            <w:color w:val="0000EE"/>
            <w:u w:val="single"/>
          </w:rPr>
          <w:t>3:1–2</w:t>
        </w:r>
      </w:hyperlink>
      <w:r>
        <w:rPr>
          <w:lang w:val="zh_TW" w:bidi="zh_TW"/>
        </w:rPr>
        <w:t>）是基於祂與他們的互動（</w:t>
      </w:r>
      <w:hyperlink r:id="rId85">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9">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10">
        <w:r>
          <w:rPr>
            <w:lang w:val="zh_TW" w:bidi="zh_TW"/>
          </w:rPr>
          <w:rPr>
            <w:color w:val="0000EE"/>
            <w:u w:val="single"/>
          </w:rPr>
          <w:t>3:2</w:t>
        </w:r>
      </w:hyperlink>
      <w:r>
        <w:rPr>
          <w:lang w:val="zh_TW" w:bidi="zh_TW"/>
        </w:rPr>
        <w:t>），尤其是因為神的慈愛和憐憫也曾臨到我們過去的光景（</w:t>
      </w:r>
      <w:hyperlink r:id="rId29">
        <w:r>
          <w:rPr>
            <w:lang w:val="zh_TW" w:bidi="zh_TW"/>
          </w:rPr>
          <w:rPr>
            <w:color w:val="0000EE"/>
            <w:u w:val="single"/>
          </w:rPr>
          <w:t>3:4</w:t>
        </w:r>
      </w:hyperlink>
      <w:r>
        <w:rPr>
          <w:lang w:val="zh_TW" w:bidi="zh_TW"/>
        </w:rPr>
        <w:t>；見</w:t>
      </w:r>
      <w:hyperlink r:id="rId111">
        <w:r>
          <w:rPr>
            <w:lang w:val="zh_TW" w:bidi="zh_TW"/>
          </w:rPr>
          <w:rPr>
            <w:color w:val="0000EE"/>
            <w:u w:val="single"/>
          </w:rPr>
          <w:t>弗2:1–4</w:t>
        </w:r>
      </w:hyperlink>
      <w:r>
        <w:rPr>
          <w:lang w:val="zh_TW" w:bidi="zh_TW"/>
        </w:rPr>
        <w:t>，</w:t>
      </w:r>
      <w:hyperlink r:id="rId112">
        <w:r>
          <w:rPr>
            <w:lang w:val="zh_TW" w:bidi="zh_TW"/>
          </w:rPr>
          <w:rPr>
            <w:color w:val="0000EE"/>
            <w:u w:val="single"/>
          </w:rPr>
          <w:t>5:8</w:t>
        </w:r>
      </w:hyperlink>
      <w:r>
        <w:rPr>
          <w:lang w:val="zh_TW" w:bidi="zh_TW"/>
        </w:rPr>
        <w:t>；</w:t>
      </w:r>
      <w:hyperlink r:id="rId113">
        <w:r>
          <w:rPr>
            <w:lang w:val="zh_TW" w:bidi="zh_TW"/>
          </w:rPr>
          <w:rPr>
            <w:color w:val="0000EE"/>
            <w:u w:val="single"/>
          </w:rPr>
          <w:t>西3:7</w:t>
        </w:r>
      </w:hyperlink>
      <w:r>
        <w:rPr>
          <w:lang w:val="zh_TW" w:bidi="zh_TW"/>
        </w:rPr>
        <w:t>；</w:t>
      </w:r>
      <w:hyperlink r:id="rId114">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6">
        <w:r>
          <w:rPr>
            <w:lang w:val="zh_TW" w:bidi="zh_TW"/>
          </w:rPr>
          <w:rPr>
            <w:color w:val="0000EE"/>
            <w:u w:val="single"/>
          </w:rPr>
          <w:t>2:11</w:t>
        </w:r>
      </w:hyperlink>
      <w:r>
        <w:rPr>
          <w:lang w:val="zh_TW" w:bidi="zh_TW"/>
        </w:rPr>
        <w:t>、</w:t>
      </w:r>
      <w:hyperlink r:id="rId28">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5">
        <w:r>
          <w:rPr>
            <w:lang w:val="zh_TW" w:bidi="zh_TW"/>
          </w:rPr>
          <w:rPr>
            <w:color w:val="0000EE"/>
            <w:u w:val="single"/>
          </w:rPr>
          <w:t>提前1:15</w:t>
        </w:r>
      </w:hyperlink>
      <w:r>
        <w:rPr>
          <w:lang w:val="zh_TW" w:bidi="zh_TW"/>
        </w:rPr>
        <w:t>，</w:t>
      </w:r>
      <w:hyperlink r:id="rId116">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7">
        <w:r>
          <w:rPr>
            <w:lang w:val="zh_TW" w:bidi="zh_TW"/>
          </w:rPr>
          <w:rPr>
            <w:color w:val="0000EE"/>
            <w:u w:val="single"/>
          </w:rPr>
          <w:t>加2:16</w:t>
        </w:r>
      </w:hyperlink>
      <w:r>
        <w:rPr>
          <w:lang w:val="zh_TW" w:bidi="zh_TW"/>
        </w:rPr>
        <w:t>）。救恩是唯獨本乎神的憐憫，因著信心得以成就（</w:t>
      </w:r>
      <w:hyperlink r:id="rId118">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9">
        <w:r>
          <w:rPr>
            <w:lang w:val="zh_TW" w:bidi="zh_TW"/>
          </w:rPr>
          <w:rPr>
            <w:color w:val="0000EE"/>
            <w:u w:val="single"/>
          </w:rPr>
          <w:t>結16:9</w:t>
        </w:r>
      </w:hyperlink>
      <w:r>
        <w:rPr>
          <w:lang w:val="zh_TW" w:bidi="zh_TW"/>
        </w:rPr>
        <w:t>；</w:t>
      </w:r>
      <w:hyperlink r:id="rId120">
        <w:r>
          <w:rPr>
            <w:lang w:val="zh_TW" w:bidi="zh_TW"/>
          </w:rPr>
          <w:rPr>
            <w:color w:val="0000EE"/>
            <w:u w:val="single"/>
          </w:rPr>
          <w:t>約3:1–15</w:t>
        </w:r>
      </w:hyperlink>
      <w:r>
        <w:rPr>
          <w:lang w:val="zh_TW" w:bidi="zh_TW"/>
        </w:rPr>
        <w:t>；</w:t>
      </w:r>
      <w:hyperlink r:id="rId121">
        <w:r>
          <w:rPr>
            <w:lang w:val="zh_TW" w:bidi="zh_TW"/>
          </w:rPr>
          <w:rPr>
            <w:color w:val="0000EE"/>
            <w:u w:val="single"/>
          </w:rPr>
          <w:t>弗5:26</w:t>
        </w:r>
      </w:hyperlink>
      <w:r>
        <w:rPr>
          <w:lang w:val="zh_TW" w:bidi="zh_TW"/>
        </w:rPr>
        <w:t>；</w:t>
      </w:r>
      <w:hyperlink r:id="rId122">
        <w:r>
          <w:rPr>
            <w:lang w:val="zh_TW" w:bidi="zh_TW"/>
          </w:rPr>
          <w:rPr>
            <w:color w:val="0000EE"/>
            <w:u w:val="single"/>
          </w:rPr>
          <w:t>來10:22</w:t>
        </w:r>
      </w:hyperlink>
      <w:r>
        <w:rPr>
          <w:lang w:val="zh_TW" w:bidi="zh_TW"/>
        </w:rPr>
        <w:t>；</w:t>
      </w:r>
      <w:hyperlink r:id="rId123">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4">
        <w:r>
          <w:rPr>
            <w:lang w:val="zh_TW" w:bidi="zh_TW"/>
          </w:rPr>
          <w:rPr>
            <w:color w:val="0000EE"/>
            <w:u w:val="single"/>
          </w:rPr>
          <w:t>羅12:2</w:t>
        </w:r>
      </w:hyperlink>
      <w:r>
        <w:rPr>
          <w:lang w:val="zh_TW" w:bidi="zh_TW"/>
        </w:rPr>
        <w:t>；</w:t>
      </w:r>
      <w:hyperlink r:id="rId125">
        <w:r>
          <w:rPr>
            <w:lang w:val="zh_TW" w:bidi="zh_TW"/>
          </w:rPr>
          <w:rPr>
            <w:color w:val="0000EE"/>
            <w:u w:val="single"/>
          </w:rPr>
          <w:t>林後5:17；</w:t>
        </w:r>
      </w:hyperlink>
      <w:hyperlink r:id="rId126">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7">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8">
        <w:r>
          <w:rPr>
            <w:lang w:val="zh_TW" w:bidi="zh_TW"/>
          </w:rPr>
          <w:rPr>
            <w:color w:val="0000EE"/>
            <w:u w:val="single"/>
          </w:rPr>
          <w:t>羅3:20–28</w:t>
        </w:r>
      </w:hyperlink>
      <w:r>
        <w:rPr>
          <w:lang w:val="zh_TW" w:bidi="zh_TW"/>
        </w:rPr>
        <w:t>；</w:t>
      </w:r>
      <w:hyperlink r:id="rId129">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3">
        <w:r>
          <w:rPr>
            <w:lang w:val="zh_TW" w:bidi="zh_TW"/>
          </w:rPr>
          <w:rPr>
            <w:color w:val="0000EE"/>
            <w:u w:val="single"/>
          </w:rPr>
          <w:t>多3:5</w:t>
        </w:r>
      </w:hyperlink>
      <w:r>
        <w:rPr>
          <w:lang w:val="zh_TW" w:bidi="zh_TW"/>
        </w:rPr>
        <w:t>）常與我們的後嗣身份聯繫在一起（見</w:t>
      </w:r>
      <w:hyperlink r:id="rId130">
        <w:r>
          <w:rPr>
            <w:lang w:val="zh_TW" w:bidi="zh_TW"/>
          </w:rPr>
          <w:rPr>
            <w:color w:val="0000EE"/>
            <w:u w:val="single"/>
          </w:rPr>
          <w:t>羅8:15–17</w:t>
        </w:r>
      </w:hyperlink>
      <w:r>
        <w:rPr>
          <w:lang w:val="zh_TW" w:bidi="zh_TW"/>
        </w:rPr>
        <w:t>；</w:t>
      </w:r>
      <w:hyperlink r:id="rId131">
        <w:r>
          <w:rPr>
            <w:lang w:val="zh_TW" w:bidi="zh_TW"/>
          </w:rPr>
          <w:rPr>
            <w:color w:val="0000EE"/>
            <w:u w:val="single"/>
          </w:rPr>
          <w:t>林前6:9–11</w:t>
        </w:r>
      </w:hyperlink>
      <w:r>
        <w:rPr>
          <w:lang w:val="zh_TW" w:bidi="zh_TW"/>
        </w:rPr>
        <w:t>；</w:t>
      </w:r>
      <w:hyperlink r:id="rId132">
        <w:r>
          <w:rPr>
            <w:lang w:val="zh_TW" w:bidi="zh_TW"/>
          </w:rPr>
          <w:rPr>
            <w:color w:val="0000EE"/>
            <w:u w:val="single"/>
          </w:rPr>
          <w:t>加4:6–7</w:t>
        </w:r>
      </w:hyperlink>
      <w:r>
        <w:rPr>
          <w:lang w:val="zh_TW" w:bidi="zh_TW"/>
        </w:rPr>
        <w:t>；</w:t>
      </w:r>
      <w:hyperlink r:id="rId133">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4">
        <w:r>
          <w:rPr>
            <w:lang w:val="zh_TW" w:bidi="zh_TW"/>
          </w:rPr>
          <w:rPr>
            <w:color w:val="0000EE"/>
            <w:u w:val="single"/>
          </w:rPr>
          <w:t>3:4–7</w:t>
        </w:r>
      </w:hyperlink>
      <w:r>
        <w:rPr>
          <w:lang w:val="zh_TW" w:bidi="zh_TW"/>
        </w:rPr>
        <w:t>（參</w:t>
      </w:r>
      <w:hyperlink r:id="rId115">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8">
        <w:r>
          <w:rPr>
            <w:lang w:val="zh_TW" w:bidi="zh_TW"/>
          </w:rPr>
          <w:rPr>
            <w:color w:val="0000EE"/>
            <w:u w:val="single"/>
          </w:rPr>
          <w:t>1:11</w:t>
        </w:r>
      </w:hyperlink>
      <w:r>
        <w:rPr>
          <w:lang w:val="zh_TW" w:bidi="zh_TW"/>
        </w:rPr>
        <w:t>、</w:t>
      </w:r>
      <w:hyperlink r:id="rId4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5">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6">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7">
        <w:r>
          <w:rPr>
            <w:lang w:val="zh_TW" w:bidi="zh_TW"/>
          </w:rPr>
          <w:rPr>
            <w:color w:val="0000EE"/>
            <w:u w:val="single"/>
          </w:rPr>
          <w:t>3:12</w:t>
        </w:r>
      </w:hyperlink>
      <w:r>
        <w:rPr>
          <w:lang w:val="zh_TW" w:bidi="zh_TW"/>
        </w:rPr>
        <w:t>）、最後的勸勉（或鼓勵）（</w:t>
      </w:r>
      <w:hyperlink r:id="rId138">
        <w:r>
          <w:rPr>
            <w:lang w:val="zh_TW" w:bidi="zh_TW"/>
          </w:rPr>
          <w:rPr>
            <w:color w:val="0000EE"/>
            <w:u w:val="single"/>
          </w:rPr>
          <w:t>3:13–14</w:t>
        </w:r>
      </w:hyperlink>
      <w:r>
        <w:rPr>
          <w:lang w:val="zh_TW" w:bidi="zh_TW"/>
        </w:rPr>
        <w:t>）、問候和祝福（</w:t>
      </w:r>
      <w:hyperlink r:id="rId139">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40">
        <w:r>
          <w:rPr>
            <w:lang w:val="zh_TW" w:bidi="zh_TW"/>
          </w:rPr>
          <w:rPr>
            <w:color w:val="0000EE"/>
            <w:u w:val="single"/>
          </w:rPr>
          <w:t>路7:30</w:t>
        </w:r>
      </w:hyperlink>
      <w:r>
        <w:rPr>
          <w:lang w:val="zh_TW" w:bidi="zh_TW"/>
        </w:rPr>
        <w:t>，</w:t>
      </w:r>
      <w:hyperlink r:id="rId141">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2">
        <w:r>
          <w:rPr>
            <w:lang w:val="zh_TW" w:bidi="zh_TW"/>
          </w:rPr>
          <w:rPr>
            <w:color w:val="0000EE"/>
            <w:u w:val="single"/>
          </w:rPr>
          <w:t>徒18:24</w:t>
        </w:r>
      </w:hyperlink>
      <w:r>
        <w:rPr>
          <w:lang w:val="zh_TW" w:bidi="zh_TW"/>
        </w:rPr>
        <w:t>，</w:t>
      </w:r>
      <w:hyperlink r:id="rId143">
        <w:r>
          <w:rPr>
            <w:lang w:val="zh_TW" w:bidi="zh_TW"/>
          </w:rPr>
          <w:rPr>
            <w:color w:val="0000EE"/>
            <w:u w:val="single"/>
          </w:rPr>
          <w:t>19:1</w:t>
        </w:r>
      </w:hyperlink>
      <w:r>
        <w:rPr>
          <w:lang w:val="zh_TW" w:bidi="zh_TW"/>
        </w:rPr>
        <w:t>；</w:t>
      </w:r>
      <w:hyperlink r:id="rId144">
        <w:r>
          <w:rPr>
            <w:lang w:val="zh_TW" w:bidi="zh_TW"/>
          </w:rPr>
          <w:rPr>
            <w:color w:val="0000EE"/>
            <w:u w:val="single"/>
          </w:rPr>
          <w:t>林前1:12</w:t>
        </w:r>
      </w:hyperlink>
      <w:r>
        <w:rPr>
          <w:lang w:val="zh_TW" w:bidi="zh_TW"/>
        </w:rPr>
        <w:t>，</w:t>
      </w:r>
      <w:hyperlink r:id="rId145">
        <w:r>
          <w:rPr>
            <w:lang w:val="zh_TW" w:bidi="zh_TW"/>
          </w:rPr>
          <w:rPr>
            <w:color w:val="0000EE"/>
            <w:u w:val="single"/>
          </w:rPr>
          <w:t>3:4–6</w:t>
        </w:r>
      </w:hyperlink>
      <w:r>
        <w:rPr>
          <w:lang w:val="zh_TW" w:bidi="zh_TW"/>
        </w:rPr>
        <w:t>、</w:t>
      </w:r>
      <w:hyperlink r:id="rId146">
        <w:r>
          <w:rPr>
            <w:lang w:val="zh_TW" w:bidi="zh_TW"/>
          </w:rPr>
          <w:rPr>
            <w:color w:val="0000EE"/>
            <w:u w:val="single"/>
          </w:rPr>
          <w:t>22</w:t>
        </w:r>
      </w:hyperlink>
      <w:r>
        <w:rPr>
          <w:lang w:val="zh_TW" w:bidi="zh_TW"/>
        </w:rPr>
        <w:t>，</w:t>
      </w:r>
      <w:hyperlink r:id="rId147">
        <w:r>
          <w:rPr>
            <w:lang w:val="zh_TW" w:bidi="zh_TW"/>
          </w:rPr>
          <w:rPr>
            <w:color w:val="0000EE"/>
            <w:u w:val="single"/>
          </w:rPr>
          <w:t>4:6</w:t>
        </w:r>
      </w:hyperlink>
      <w:r>
        <w:rPr>
          <w:lang w:val="zh_TW" w:bidi="zh_TW"/>
        </w:rPr>
        <w:t>，</w:t>
      </w:r>
      <w:hyperlink r:id="rId148">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9">
        <w:r>
          <w:rPr>
            <w:lang w:val="zh_TW" w:bidi="zh_TW"/>
          </w:rPr>
          <w:rPr>
            <w:color w:val="0000EE"/>
            <w:u w:val="single"/>
          </w:rPr>
          <w:t>提前3:2</w:t>
        </w:r>
      </w:hyperlink>
      <w:r>
        <w:rPr>
          <w:lang w:val="zh_TW" w:bidi="zh_TW"/>
        </w:rPr>
        <w:t>；</w:t>
      </w:r>
      <w:hyperlink r:id="rId150">
        <w:r>
          <w:rPr>
            <w:lang w:val="zh_TW" w:bidi="zh_TW"/>
          </w:rPr>
          <w:rPr>
            <w:color w:val="0000EE"/>
            <w:u w:val="single"/>
          </w:rPr>
          <w:t>約三1:5–8</w:t>
        </w:r>
      </w:hyperlink>
      <w:r>
        <w:rPr>
          <w:lang w:val="zh_TW" w:bidi="zh_TW"/>
        </w:rPr>
        <w:t>；參</w:t>
      </w:r>
      <w:hyperlink r:id="rId151">
        <w:r>
          <w:rPr>
            <w:lang w:val="zh_TW" w:bidi="zh_TW"/>
          </w:rPr>
          <w:rPr>
            <w:color w:val="0000EE"/>
            <w:u w:val="single"/>
          </w:rPr>
          <w:t>羅15:24</w:t>
        </w:r>
      </w:hyperlink>
      <w:r>
        <w:rPr>
          <w:lang w:val="zh_TW" w:bidi="zh_TW"/>
        </w:rPr>
        <w:t>；</w:t>
      </w:r>
      <w:hyperlink r:id="rId152">
        <w:r>
          <w:rPr>
            <w:lang w:val="zh_TW" w:bidi="zh_TW"/>
          </w:rPr>
          <w:rPr>
            <w:color w:val="0000EE"/>
            <w:u w:val="single"/>
          </w:rPr>
          <w:t>林前16:6</w:t>
        </w:r>
      </w:hyperlink>
      <w:r>
        <w:rPr>
          <w:lang w:val="zh_TW" w:bidi="zh_TW"/>
        </w:rPr>
        <w:t>、</w:t>
      </w:r>
      <w:hyperlink r:id="rId153">
        <w:r>
          <w:rPr>
            <w:lang w:val="zh_TW" w:bidi="zh_TW"/>
          </w:rPr>
          <w:rPr>
            <w:color w:val="0000EE"/>
            <w:u w:val="single"/>
          </w:rPr>
          <w:t>11</w:t>
        </w:r>
      </w:hyperlink>
      <w:r>
        <w:rPr>
          <w:lang w:val="zh_TW" w:bidi="zh_TW"/>
        </w:rPr>
        <w:t>；</w:t>
      </w:r>
      <w:hyperlink r:id="rId154">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5">
        <w:r>
          <w:rPr>
            <w:lang w:val="zh_TW" w:bidi="zh_TW"/>
          </w:rPr>
          <w:rPr>
            <w:color w:val="0000EE"/>
            <w:u w:val="single"/>
          </w:rPr>
          <w:t>羅12:13；</w:t>
        </w:r>
      </w:hyperlink>
      <w:hyperlink r:id="rId156">
        <w:r>
          <w:rPr>
            <w:lang w:val="zh_TW" w:bidi="zh_TW"/>
          </w:rPr>
          <w:rPr>
            <w:color w:val="0000EE"/>
            <w:u w:val="single"/>
          </w:rPr>
          <w:t>弗4:28</w:t>
        </w:r>
      </w:hyperlink>
      <w:r>
        <w:rPr>
          <w:lang w:val="zh_TW" w:bidi="zh_TW"/>
        </w:rPr>
        <w:t>；</w:t>
      </w:r>
      <w:hyperlink r:id="rId157">
        <w:r>
          <w:rPr>
            <w:lang w:val="zh_TW" w:bidi="zh_TW"/>
          </w:rPr>
          <w:rPr>
            <w:color w:val="0000EE"/>
            <w:u w:val="single"/>
          </w:rPr>
          <w:t>帖前4:11</w:t>
        </w:r>
      </w:hyperlink>
      <w:r>
        <w:rPr>
          <w:lang w:val="zh_TW" w:bidi="zh_TW"/>
        </w:rPr>
        <w:t>；</w:t>
      </w:r>
      <w:hyperlink r:id="rId158">
        <w:r>
          <w:rPr>
            <w:lang w:val="zh_TW" w:bidi="zh_TW"/>
          </w:rPr>
          <w:rPr>
            <w:color w:val="0000EE"/>
            <w:u w:val="single"/>
          </w:rPr>
          <w:t>提前5:8、</w:t>
        </w:r>
      </w:hyperlink>
      <w:hyperlink r:id="rId159">
        <w:r>
          <w:rPr>
            <w:lang w:val="zh_TW" w:bidi="zh_TW"/>
          </w:rPr>
          <w:rPr>
            <w:color w:val="0000EE"/>
            <w:u w:val="single"/>
          </w:rPr>
          <w:t>16</w:t>
        </w:r>
      </w:hyperlink>
      <w:r>
        <w:rPr>
          <w:lang w:val="zh_TW" w:bidi="zh_TW"/>
        </w:rPr>
        <w:t>，</w:t>
      </w:r>
      <w:hyperlink r:id="rId160">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6">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3:9-Titus3:11" TargetMode="External"/><Relationship Id="rId46" Type="http://schemas.openxmlformats.org/officeDocument/2006/relationships/hyperlink" Target="https://ref.ly/1Tim1:10" TargetMode="External"/><Relationship Id="rId47" Type="http://schemas.openxmlformats.org/officeDocument/2006/relationships/hyperlink" Target="https://ref.ly/Titus2:1-Titus3:11"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