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i/>
          <w:lang w:val="fr_FR" w:bidi="fr_FR"/>
        </w:rPr>
        <w:t>2 Rois1.1, 2 Rois 1.2, 2 Rois 1.3–4, 2 Rois 1.9–10, 2 Rois 1.11–13, 2 Rois 1.13–14, 2 Rois 1.15, 2 Rois 1.16, 2 Rois 1.17, 2 Rois 2.1–18, 2 Rois 2.2–6, 2 Rois 2.8, 2 Rois 2.9–10, 2 Rois 2.11, 2 Rois 2.12, 2 Rois 2.13–15, 2 Rois 2.16–18, 2 Rois 2.20–22, 2 Rois 2.23, 2 Rois 3.2, 2 Rois 3.4–5, 2 Rois 3.4–27, 2 Rois 3.6–7, 2 Rois 3.8–9, 2 Rois 3.11–12, 2 Rois 3.13–14, 2 Rois 3.15, 2 Rois 3.18–20, 2 Rois 3.24–25, 2 Rois 3.26, 2 Rois 3.27, 2 Rois 4.1, 2 Rois 4.4, 2 Rois 4.5–6, 2 Rois 4.8–37, 2 Rois 4.9–10, 2 Rois 4.11–14, 2 Rois 4.15–16, 2 Rois 4.18–20, 2 Rois 4.21, 2 Rois 4.24–26, 2 Rois 4.27, 2 Rois 4.28, 2 Rois 4.29, 2 Rois 4.31, 2 Rois 4.33, 2 Rois 4.34–35, 2 Rois 4.36–37, 2 Rois 4.38, 2 Rois 4.39–41, 2 Rois 4.42–44, 2 Rois 5.1, 2 Rois 5.2–3, 2 Rois 5.5–6, 2 Rois 5.7, 2 Rois 5.8, 2 Rois 5.9–12, 2 Rois 5.13–14, 2 Rois 5.15–16, 2 Rois 5.17, 2 Kings 5.18, 2 Rois 5.22–23, 2 Rois 5.24, 2 Rois 5.25–27, 2 Rois 6.1–2, 2 Rois 6.5, 2 Rois 6.8–10, 2 Rois 6.11–14, 2 Rois 6.15, 2 Rois 6.16–17, 2 Rois 6.21, 2 Rois 6.23, 2 Rois 6.24–25, 2 Rois 6.26–29, 2 Rois 6.30, 2 Rois 6.31, 2 Rois 6.32, 2 Rois 6.33, 2 Rois 7.1, 2 Rois 7.2, 2 Rois 7.3, 2 Rois 7.5–7, 2 Rois 7.8–9, 2 Rois 7.10–12, 2 Rois 7.13–17, 2 Rois 7.18–20, 2 Rois 8.3, 2 Rois 8.4–5, 2 Rois 8.6, 2 Rois 8.7, 2 Rois 8.8, 2 Rois 8.9, 2 Rois 8.10, 2 Rois 8.11, 2 Rois 8.13, 2 Rois 8.15, 2 Rois 8.16, 2 Rois 8.17, 2 Rois 8.18, 2 Rois 8.19, 2 Rois 8.22, 2 Rois 8.24, 2 Rois 8.25, 2 Rois 8.28–29, 2 Rois 9.1–3, 2 Rois 9.1–37, 2 Rois 9.2, 2 Rois 9.4–10, 2 Rois 9.11, 2 Rois 9.13, 2 Rois 9.14–15, 2 Rois 9.16, 2 Rois 9.21, 2 Rois 9.22–24, 2 Rois 9.27–28, 2 Rois 9.30, 2 Rois 9.31, 2 Rois 9.32–33, 2 Rois 9.34, 2 Rois 9.34–37, 2 Rois 10.1, 2 Rois 10.1–27, 2 Rois 10.2–5, 2 Rois 10.6–7, 2 Rois10.9–10, 2 Rois 10.11, 2 Rois 10.12–14, 2 Rois 10.15, 2 Rois 10.18–19, 2 Rois 10.18–27, 2 Rois 10.25–26, 2 Rois 10.27, 2 Rois 10.28–29, 2 Rois 10.30, 2 Rois 10.31–33, 2 Rois 11.1–16, 2 Rois 11.2, 2 Rois 11.3, 2 Rois 11.4, 2 Rois 11.5–8, 2 Rois 11.11–12, 2 Rois 11.13–14, 2 Rois11.16, 2 Rois 11.17, 2 Rois11.18, 2 Rois 11.19–20, 2 Rois 11.21–12.21, 2 Rois 12.1, 2 Rois 12.2–3, 2 Rois 12.4–8, 2 Rois 12.9–11, 2 Rois 12.17, 2 Rois 12.18, 2 Rois 12.20, 2 Rois 12.20–21, 2 Rois 13.1–2, 2 Rois 13.3, 2 Rois 13.4–5, 2 Rois 13.6, 2 Rois 13.7, 2 Rois 13.10–13, 2 Rois 13.14, 2 Rois 13.15–17, 2 Rois 13.18–19, 2 Rois 13.20–21, 2 Rois 13.23, 2 Rois 13.24–25, 2 Rois 14.1–2, 2 Rois 14.3–4, 2 Rois14.5–6, 2 Rois 14.7, 2 Rois 14.8, 2 Rois 14.9–10, 2 Rois 14.11–12, 2 Rois14.13–14, 2 Rois 14.17–18, 2 Rois14.19–20, 2 Rois 14.21, 2 Rois 14.22, 2 Rois14.23, 2 Rois14.24, 2 Rois 14.25, 2 Rois14.26–28, 2 Rois 15.1–3, 2 Rois 15.4, 2 Rois 15.5, 2 Rois 15.8–12, 2 Rois 15.13, 2 Rois 15.14, 2 Rois 15:16, 2 Rois 15.19–20, 2 Rois 15.23–25, 2 Rois 15.27, 2 Rois 15.29–30, 2 Rois 15.32–33, 2 Rois 15.34–35, 2 Rois 15.37, 2 Rois 16.1–2, 2 Rois 16.2–3, 2 Rois 16.5–6, 2 Rois 16.6, 2 Rois 16.7–9, 2 Rois 16.9, 2 Rois 16.10–11, 2 Rois 16.12–13, 2 Rois 16.14, 2 Rois 16.15–16, 2 Rois 16.17–18, 2 Rois 16.19, 2 Rois 17.1, 2 Rois 17.1–23, 2 Rois 17.2, 2 Rois 17.3–4, 2 Rois 17.5–6, 2 Rois 17.7, 2 Rois 17.8–13, 2 Rois 17.11, 2 Rois 17.14–15, 2 Rois 17.16–17, 2 Rois 17.18–20, 2 Rois 17.21–23, 2 Rois 17.24, 2 Rois 17.24–41, 2 Rois 17.26–31, 2 Rois 17.32–34, 2 Rois 17.35–39, 2 Rois 17.40–41, 2 Rois 18.1–2, 2 Rois 18.1–12, 2 Rois 18.3–4, 2 Rois 18.5–6, 2 Rois 18.7–8, 2 Rois 18.9–12, 2 Rois 18.13, 2 Rois 18.14, 2 Rois 18.15–16, 2 Rois 18.17, 2 Rois 18.19–22, 2 Rois 18.23–24, 2 Rois 18.25, 2 Rois 18.26, 2 Rois 18.27, 2 Rois 18.28–30, 2 Rois 18.31–32, 2 Rois 18.32–35, 2 Rois 18.37, 2 Rois 19.1, 2 Rois 19.2–3, 2 Rois 19.4, 2 Rois 19.8, 2 Rois 19.9, 2 Rois 19.10–13, 2 Rois 19.14–19, 2 Rois 19.16–19, 2 Rois 19.21–28, 2 Rois 19.23–24, 2 Rois 19.25–26, 2 Rois 19.27–28, 2 Rois 19.29–30, 2 Rois 19.31, 2 Rois 19.32–34, 2 Rois 19.35, 2 Rois 19.36, 2 Rois 19.37, 2 Rois 20.1, 2 Rois 20.1–19, 2 Rois 20.2–3, 2 Rois 20.5, 2 Rois 20.6, 2 Rois 20.8, 2 Rois 20.10, 2 Rois 20.12–13, 2 Rois 20.17, 2 Rois 20.18, 2 Rois 20.20, 2 Rois 21.1–2, 2 Rois 21.3–5, 2 Rois 21.6, 2 Rois 21.11, 2 Rois 21.12, 2 Rois 21.14–15, 2 Rois 21.16, 2 Rois 21.17, 2 Rois 21.18, 2 Rois 21.19–22, 2 Rois 21.26, 2 Rois 22.1–2, 2 Rois 22.3–4, 2 Rois 22.5–7, 2 Rois 22.8–10, 2 Rois 22.11–13, 2 Rois 22.14, 2 Rois 22.15–17, 2 Rois 22.18–20, 2 Rois 23.1–2, 2 Rois 23.3, 2 Rois 23.4, 2 Rois 23.5–7, 2 Rois 23.8–9, 2 Rois 23.10, 2 Rois 23.11, 2 Rois 23.12, 2 Rois 23.13, 2 Rois 23.15–17, 2 Rois 23.19–20, 2 Rois 23.21–23, 2 Rois 23.24–25, 2 Rois 23.26–27, 2 Rois 23.28–30, 2 Rois 23.29, 2 Rois 23.30, 2 Rois 23.31–34, 2 Rois 23.32, 2 Rois 23.33, 2 Rois 23.34, 2 Rois 23.36, 2 Rois 23.37, 2 Rois 24.1, 2 Rois 24.1–25.21, 2 Rois 24.2, 2 Rois 24.3, 2 Rois 24.4, 2 Rois 24.6, 2 Rois 24.7, 2 Rois 24.8, 2 Rois 24.10–12, 2 Rois 24.13, 2 Rois 24.14–16, 2 Rois 24.17, 2 Rois 24.18–20, 2 Rois 25.1, 2 Rois 25.4, 2 Rois 25.6, 2 Rois 25:7, 2 Rois 25.8, 2 Rois 25.9–10, 2 Rois 25.11–12, 2 Rois 25.13–16, 2 Rois 25.17, 2 Rois 25.18–20, 2 Rois 25.21, 2 Rois 25.22, 2 Rois 25.22–30, 2 Rois 25.23–24, 2 Rois 25.25, 2 Rois 25.26, 2 Rois 25.27–30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hyperlink r:id="rId13">
        <w:r>
          <w:rPr>
            <w:lang w:val="fr_FR" w:bidi="fr_FR"/>
          </w:rPr>
          <w:rPr>
            <w:color w:val="0000EE"/>
            <w:u w:val="single"/>
          </w:rPr>
          <w:t>3.4–5</w:t>
        </w:r>
      </w:hyperlink>
      <w:r>
        <w:rPr>
          <w:lang w:val="fr_FR" w:bidi="fr_FR"/>
        </w:rPr>
        <w:t xml:space="preserve">). La référence historique annonce les troubles qu'Israël connaîtrait après le règne éphémère d'Akazias (voir </w:t>
      </w:r>
      <w:hyperlink r:id="rId14">
        <w:r>
          <w:rPr>
            <w:lang w:val="fr_FR" w:bidi="fr_FR"/>
          </w:rPr>
          <w:rPr>
            <w:color w:val="0000EE"/>
            <w:u w:val="single"/>
          </w:rPr>
          <w:t>1R 22.51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hyperlink r:id="rId15">
        <w:r>
          <w:rPr>
            <w:lang w:val="fr_FR" w:bidi="fr_FR"/>
          </w:rPr>
          <w:rPr>
            <w:color w:val="0000EE"/>
            <w:u w:val="single"/>
          </w:rPr>
          <w:t>Jg 6.11–18</w:t>
        </w:r>
      </w:hyperlink>
      <w:r>
        <w:rPr>
          <w:lang w:val="fr_FR" w:bidi="fr_FR"/>
        </w:rPr>
        <w:t xml:space="preserve">). • Élie, qui avait auparavant confronté le père d'Akazias, Akab, avait un message double pour le roi : une condamnation pour ne pas avoir reconnu que Yahvé, et non Baal, est Dieu (voir </w:t>
      </w:r>
      <w:hyperlink r:id="rId16">
        <w:r>
          <w:rPr>
            <w:lang w:val="fr_FR" w:bidi="fr_FR"/>
          </w:rPr>
          <w:rPr>
            <w:color w:val="0000EE"/>
            <w:u w:val="single"/>
          </w:rPr>
          <w:t>1R 18.16–18</w:t>
        </w:r>
      </w:hyperlink>
      <w:r>
        <w:rPr>
          <w:lang w:val="fr_FR" w:bidi="fr_FR"/>
        </w:rPr>
        <w:t xml:space="preserve">), et une annonce de malheur (voir </w:t>
      </w:r>
      <w:hyperlink r:id="rId17">
        <w:r>
          <w:rPr>
            <w:lang w:val="fr_FR" w:bidi="fr_FR"/>
          </w:rPr>
          <w:rPr>
            <w:color w:val="0000EE"/>
            <w:u w:val="single"/>
          </w:rPr>
          <w:t>1R 21.17–24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hyperlink r:id="rId18">
        <w:r>
          <w:rPr>
            <w:lang w:val="fr_FR" w:bidi="fr_FR"/>
          </w:rPr>
          <w:rPr>
            <w:color w:val="0000EE"/>
            <w:u w:val="single"/>
          </w:rPr>
          <w:t>Dt 18.15–19</w:t>
        </w:r>
      </w:hyperlink>
      <w:r>
        <w:rPr>
          <w:lang w:val="fr_FR" w:bidi="fr_FR"/>
        </w:rPr>
        <w:t xml:space="preserve">). • Le feu symbolise souvent la présence de Dieu dans les Écritures (voir </w:t>
      </w:r>
      <w:hyperlink r:id="rId19">
        <w:r>
          <w:rPr>
            <w:lang w:val="fr_FR" w:bidi="fr_FR"/>
          </w:rPr>
          <w:rPr>
            <w:color w:val="0000EE"/>
            <w:u w:val="single"/>
          </w:rPr>
          <w:t>Ex 3.1–6</w:t>
        </w:r>
      </w:hyperlink>
      <w:r>
        <w:rPr>
          <w:lang w:val="fr_FR" w:bidi="fr_FR"/>
        </w:rPr>
        <w:t xml:space="preserve">; </w:t>
      </w:r>
      <w:hyperlink r:id="rId20">
        <w:r>
          <w:rPr>
            <w:lang w:val="fr_FR" w:bidi="fr_FR"/>
          </w:rPr>
          <w:rPr>
            <w:color w:val="0000EE"/>
            <w:u w:val="single"/>
          </w:rPr>
          <w:t xml:space="preserve">19.18 </w:t>
        </w:r>
      </w:hyperlink>
      <w:r>
        <w:rPr>
          <w:lang w:val="fr_FR" w:bidi="fr_FR"/>
        </w:rPr>
        <w:t xml:space="preserve">; cf. </w:t>
      </w:r>
      <w:hyperlink r:id="rId21">
        <w:r>
          <w:rPr>
            <w:lang w:val="fr_FR" w:bidi="fr_FR"/>
          </w:rPr>
          <w:rPr>
            <w:color w:val="0000EE"/>
            <w:u w:val="single"/>
          </w:rPr>
          <w:t>1R 18.38</w:t>
        </w:r>
      </w:hyperlink>
      <w:r>
        <w:rPr>
          <w:lang w:val="fr_FR" w:bidi="fr_FR"/>
        </w:rPr>
        <w:t>). • Cinquante soldats étaient un regroupement courant (</w:t>
      </w:r>
      <w:hyperlink r:id="rId22">
        <w:r>
          <w:rPr>
            <w:lang w:val="fr_FR" w:bidi="fr_FR"/>
          </w:rPr>
          <w:rPr>
            <w:color w:val="0000EE"/>
            <w:u w:val="single"/>
          </w:rPr>
          <w:t>1R 18.4</w:t>
        </w:r>
      </w:hyperlink>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hyperlink r:id="rId23">
        <w:r>
          <w:rPr>
            <w:lang w:val="fr_FR" w:bidi="fr_FR"/>
          </w:rPr>
          <w:rPr>
            <w:color w:val="0000EE"/>
            <w:u w:val="single"/>
          </w:rPr>
          <w:t>1.3</w:t>
        </w:r>
      </w:hyperlink>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hyperlink r:id="rId24">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hyperlink r:id="rId25">
        <w:r>
          <w:rPr>
            <w:lang w:val="fr_FR" w:bidi="fr_FR"/>
          </w:rPr>
          <w:rPr>
            <w:color w:val="0000EE"/>
            <w:u w:val="single"/>
          </w:rPr>
          <w:t>Ex 14.16</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 xml:space="preserve">26–27 </w:t>
        </w:r>
      </w:hyperlink>
      <w:r>
        <w:rPr>
          <w:lang w:val="fr_FR" w:bidi="fr_FR"/>
        </w:rPr>
        <w:t xml:space="preserve">; </w:t>
      </w:r>
      <w:hyperlink r:id="rId28">
        <w:r>
          <w:rPr>
            <w:lang w:val="fr_FR" w:bidi="fr_FR"/>
          </w:rPr>
          <w:rPr>
            <w:color w:val="0000EE"/>
            <w:u w:val="single"/>
          </w:rPr>
          <w:t>17.8–13 ;</w:t>
        </w:r>
      </w:hyperlink>
      <w:r>
        <w:rPr>
          <w:lang w:val="fr_FR" w:bidi="fr_FR"/>
        </w:rPr>
        <w:t xml:space="preserve"> </w:t>
      </w:r>
      <w:hyperlink r:id="rId29">
        <w:r>
          <w:rPr>
            <w:lang w:val="fr_FR" w:bidi="fr_FR"/>
          </w:rPr>
          <w:rPr>
            <w:color w:val="0000EE"/>
            <w:u w:val="single"/>
          </w:rPr>
          <w:t>1R 11.30–31 ;</w:t>
        </w:r>
      </w:hyperlink>
      <w:r>
        <w:rPr>
          <w:lang w:val="fr_FR" w:bidi="fr_FR"/>
        </w:rPr>
        <w:t xml:space="preserve"> </w:t>
      </w:r>
      <w:hyperlink r:id="rId30">
        <w:r>
          <w:rPr>
            <w:lang w:val="fr_FR" w:bidi="fr_FR"/>
          </w:rPr>
          <w:rPr>
            <w:color w:val="0000EE"/>
            <w:u w:val="single"/>
          </w:rPr>
          <w:t>Ez 4 ;</w:t>
        </w:r>
      </w:hyperlink>
      <w:r>
        <w:rPr>
          <w:lang w:val="fr_FR" w:bidi="fr_FR"/>
        </w:rPr>
        <w:t xml:space="preserve"> </w:t>
      </w:r>
      <w:hyperlink r:id="rId31">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hyperlink r:id="rId32">
        <w:r>
          <w:rPr>
            <w:lang w:val="fr_FR" w:bidi="fr_FR"/>
          </w:rPr>
          <w:rPr>
            <w:color w:val="0000EE"/>
            <w:u w:val="single"/>
          </w:rPr>
          <w:t>Dt 21.17</w:t>
        </w:r>
      </w:hyperlink>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hyperlink r:id="rId33">
        <w:r>
          <w:rPr>
            <w:lang w:val="fr_FR" w:bidi="fr_FR"/>
          </w:rPr>
          <w:rPr>
            <w:color w:val="0000EE"/>
            <w:u w:val="single"/>
          </w:rPr>
          <w:t>Es 66.15</w:t>
        </w:r>
      </w:hyperlink>
      <w:r>
        <w:rPr>
          <w:lang w:val="fr_FR" w:bidi="fr_FR"/>
        </w:rPr>
        <w:t>). • Élie connaît la même expérience qu'Hénok (</w:t>
      </w:r>
      <w:hyperlink r:id="rId34">
        <w:r>
          <w:rPr>
            <w:lang w:val="fr_FR" w:bidi="fr_FR"/>
          </w:rPr>
          <w:rPr>
            <w:color w:val="0000EE"/>
            <w:u w:val="single"/>
          </w:rPr>
          <w:t>Gn 5.24</w:t>
        </w:r>
      </w:hyperlink>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hyperlink r:id="rId35">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hyperlink r:id="rId36">
        <w:r>
          <w:rPr>
            <w:lang w:val="fr_FR" w:bidi="fr_FR"/>
          </w:rPr>
          <w:rPr>
            <w:color w:val="0000EE"/>
            <w:u w:val="single"/>
          </w:rPr>
          <w:t>1R 18.12</w:t>
        </w:r>
      </w:hyperlink>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hyperlink r:id="rId37">
        <w:r>
          <w:rPr>
            <w:lang w:val="fr_FR" w:bidi="fr_FR"/>
          </w:rPr>
          <w:rPr>
            <w:color w:val="0000EE"/>
            <w:u w:val="single"/>
          </w:rPr>
          <w:t>Dt 21.3</w:t>
        </w:r>
      </w:hyperlink>
      <w:r>
        <w:rPr>
          <w:lang w:val="fr_FR" w:bidi="fr_FR"/>
        </w:rPr>
        <w:t>) rempli de sel (</w:t>
      </w:r>
      <w:hyperlink r:id="rId38">
        <w:r>
          <w:rPr>
            <w:lang w:val="fr_FR" w:bidi="fr_FR"/>
          </w:rPr>
          <w:rPr>
            <w:color w:val="0000EE"/>
            <w:u w:val="single"/>
          </w:rPr>
          <w:t xml:space="preserve">Lv 2.13 </w:t>
        </w:r>
      </w:hyperlink>
      <w:r>
        <w:rPr>
          <w:lang w:val="fr_FR" w:bidi="fr_FR"/>
        </w:rPr>
        <w:t xml:space="preserve">; </w:t>
      </w:r>
      <w:hyperlink r:id="rId39">
        <w:r>
          <w:rPr>
            <w:lang w:val="fr_FR" w:bidi="fr_FR"/>
          </w:rPr>
          <w:rPr>
            <w:color w:val="0000EE"/>
            <w:u w:val="single"/>
          </w:rPr>
          <w:t>Ez 43.24</w:t>
        </w:r>
      </w:hyperlink>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0">
        <w:r>
          <w:rPr>
            <w:lang w:val="fr_FR" w:bidi="fr_FR"/>
          </w:rPr>
          <w:rPr>
            <w:color w:val="0000EE"/>
            <w:u w:val="single"/>
          </w:rPr>
          <w:t>1R 3.7</w:t>
        </w:r>
      </w:hyperlink>
      <w:r>
        <w:rPr>
          <w:lang w:val="fr_FR" w:bidi="fr_FR"/>
        </w:rPr>
        <w:t>). Les espions de Josué à Jéricho étaient désignés par le même terme (</w:t>
      </w:r>
      <w:hyperlink r:id="rId41">
        <w:r>
          <w:rPr>
            <w:lang w:val="fr_FR" w:bidi="fr_FR"/>
          </w:rPr>
          <w:rPr>
            <w:color w:val="0000EE"/>
            <w:u w:val="single"/>
          </w:rPr>
          <w:t>Jos 6.22–23</w:t>
        </w:r>
      </w:hyperlink>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hyperlink r:id="rId42">
        <w:r>
          <w:rPr>
            <w:lang w:val="fr_FR" w:bidi="fr_FR"/>
          </w:rPr>
          <w:rPr>
            <w:color w:val="0000EE"/>
            <w:u w:val="single"/>
          </w:rPr>
          <w:t>1R 16.32–33</w:t>
        </w:r>
      </w:hyperlink>
      <w:r>
        <w:rPr>
          <w:lang w:val="fr_FR" w:bidi="fr_FR"/>
        </w:rPr>
        <w:t>). Des pierres similaires ont également été érigées pour des divinités païennes en Juda (</w:t>
      </w:r>
      <w:hyperlink r:id="rId43">
        <w:r>
          <w:rPr>
            <w:lang w:val="fr_FR" w:bidi="fr_FR"/>
          </w:rPr>
          <w:rPr>
            <w:color w:val="0000EE"/>
            <w:u w:val="single"/>
          </w:rPr>
          <w:t>1R 14.23</w:t>
        </w:r>
      </w:hyperlink>
      <w:r>
        <w:rPr>
          <w:lang w:val="fr_FR" w:bidi="fr_FR"/>
        </w:rPr>
        <w:t>) ; ces piliers ont été purifiés plus tard par Jéhu (</w:t>
      </w:r>
      <w:hyperlink r:id="rId44">
        <w:r>
          <w:rPr>
            <w:lang w:val="fr_FR" w:bidi="fr_FR"/>
          </w:rPr>
          <w:rPr>
            <w:color w:val="0000EE"/>
            <w:u w:val="single"/>
          </w:rPr>
          <w:t>2R 10.26–27</w:t>
        </w:r>
      </w:hyperlink>
      <w:r>
        <w:rPr>
          <w:lang w:val="fr_FR" w:bidi="fr_FR"/>
        </w:rPr>
        <w:t>) et Josias (</w:t>
      </w:r>
      <w:hyperlink r:id="rId45">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hyperlink r:id="rId46">
        <w:r>
          <w:rPr>
            <w:lang w:val="fr_FR" w:bidi="fr_FR"/>
          </w:rPr>
          <w:rPr>
            <w:color w:val="0000EE"/>
            <w:u w:val="single"/>
          </w:rPr>
          <w:t>1.1</w:t>
        </w:r>
      </w:hyperlink>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hyperlink r:id="rId47">
        <w:r>
          <w:rPr>
            <w:lang w:val="fr_FR" w:bidi="fr_FR"/>
          </w:rPr>
          <w:rPr>
            <w:color w:val="0000EE"/>
            <w:u w:val="single"/>
          </w:rPr>
          <w:t xml:space="preserve">1R 22.4 </w:t>
        </w:r>
      </w:hyperlink>
      <w:r>
        <w:rPr>
          <w:lang w:val="fr_FR" w:bidi="fr_FR"/>
        </w:rPr>
        <w:t xml:space="preserve">; </w:t>
      </w:r>
      <w:hyperlink r:id="rId48">
        <w:r>
          <w:rPr>
            <w:lang w:val="fr_FR" w:bidi="fr_FR"/>
          </w:rPr>
          <w:rPr>
            <w:color w:val="0000EE"/>
            <w:u w:val="single"/>
          </w:rPr>
          <w:t>2Ch 20.35–37</w:t>
        </w:r>
      </w:hyperlink>
      <w:r>
        <w:rPr>
          <w:lang w:val="fr_FR" w:bidi="fr_FR"/>
        </w:rPr>
        <w:t>). Le mariage du fils de Josaphat, Joram, avec la fille d'Akab, Athalie (</w:t>
      </w:r>
      <w:hyperlink r:id="rId49">
        <w:r>
          <w:rPr>
            <w:lang w:val="fr_FR" w:bidi="fr_FR"/>
          </w:rPr>
          <w:rPr>
            <w:color w:val="0000EE"/>
            <w:u w:val="single"/>
          </w:rPr>
          <w:t>2Ch 18.1 ;</w:t>
        </w:r>
      </w:hyperlink>
      <w:r>
        <w:rPr>
          <w:lang w:val="fr_FR" w:bidi="fr_FR"/>
        </w:rPr>
        <w:t xml:space="preserve"> </w:t>
      </w:r>
      <w:hyperlink r:id="rId50">
        <w:r>
          <w:rPr>
            <w:lang w:val="fr_FR" w:bidi="fr_FR"/>
          </w:rPr>
          <w:rPr>
            <w:color w:val="0000EE"/>
            <w:u w:val="single"/>
          </w:rPr>
          <w:t>21.6</w:t>
        </w:r>
      </w:hyperlink>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hyperlink r:id="rId51">
        <w:r>
          <w:rPr>
            <w:lang w:val="fr_FR" w:bidi="fr_FR"/>
          </w:rPr>
          <w:rPr>
            <w:color w:val="0000EE"/>
            <w:u w:val="single"/>
          </w:rPr>
          <w:t>8.20–22</w:t>
        </w:r>
      </w:hyperlink>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hyperlink r:id="rId52">
        <w:r>
          <w:rPr>
            <w:lang w:val="fr_FR" w:bidi="fr_FR"/>
          </w:rPr>
          <w:rPr>
            <w:color w:val="0000EE"/>
            <w:u w:val="single"/>
          </w:rPr>
          <w:t>1R 22.7</w:t>
        </w:r>
      </w:hyperlink>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hyperlink r:id="rId53">
        <w:r>
          <w:rPr>
            <w:lang w:val="fr_FR" w:bidi="fr_FR"/>
          </w:rPr>
          <w:rPr>
            <w:color w:val="0000EE"/>
            <w:u w:val="single"/>
          </w:rPr>
          <w:t>Ps 49.4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hyperlink r:id="rId54">
        <w:r>
          <w:rPr>
            <w:lang w:val="fr_FR" w:bidi="fr_FR"/>
          </w:rPr>
          <w:rPr>
            <w:color w:val="0000EE"/>
            <w:u w:val="single"/>
          </w:rPr>
          <w:t xml:space="preserve">Jr 21.5 </w:t>
        </w:r>
      </w:hyperlink>
      <w:r>
        <w:rPr>
          <w:lang w:val="fr_FR" w:bidi="fr_FR"/>
        </w:rPr>
        <w:t xml:space="preserve">; </w:t>
      </w:r>
      <w:hyperlink r:id="rId55">
        <w:r>
          <w:rPr>
            <w:lang w:val="fr_FR" w:bidi="fr_FR"/>
          </w:rPr>
          <w:rPr>
            <w:color w:val="0000EE"/>
            <w:u w:val="single"/>
          </w:rPr>
          <w:t xml:space="preserve">32.37 </w:t>
        </w:r>
      </w:hyperlink>
      <w:r>
        <w:rPr>
          <w:lang w:val="fr_FR" w:bidi="fr_FR"/>
        </w:rPr>
        <w:t xml:space="preserve">; </w:t>
      </w:r>
      <w:hyperlink r:id="rId56">
        <w:r>
          <w:rPr>
            <w:lang w:val="fr_FR" w:bidi="fr_FR"/>
          </w:rPr>
          <w:rPr>
            <w:color w:val="0000EE"/>
            <w:u w:val="single"/>
          </w:rPr>
          <w:t>Za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hyperlink r:id="rId57">
        <w:r>
          <w:rPr>
            <w:lang w:val="fr_FR" w:bidi="fr_FR"/>
          </w:rPr>
          <w:rPr>
            <w:color w:val="0000EE"/>
            <w:u w:val="single"/>
          </w:rPr>
          <w:t>2.3–18</w:t>
        </w:r>
      </w:hyperlink>
      <w:r>
        <w:rPr>
          <w:lang w:val="fr_FR" w:bidi="fr_FR"/>
        </w:rPr>
        <w:t>). • La loi de Moïse permettait à un créancier de placer un débiteur et ses enfants en esclavage pour rembourser une dette (</w:t>
      </w:r>
      <w:hyperlink r:id="rId58">
        <w:r>
          <w:rPr>
            <w:lang w:val="fr_FR" w:bidi="fr_FR"/>
          </w:rPr>
          <w:rPr>
            <w:color w:val="0000EE"/>
            <w:u w:val="single"/>
          </w:rPr>
          <w:t xml:space="preserve">Ex 21.2–4 </w:t>
        </w:r>
      </w:hyperlink>
      <w:r>
        <w:rPr>
          <w:lang w:val="fr_FR" w:bidi="fr_FR"/>
        </w:rPr>
        <w:t xml:space="preserve">; </w:t>
      </w:r>
      <w:hyperlink r:id="rId59">
        <w:r>
          <w:rPr>
            <w:lang w:val="fr_FR" w:bidi="fr_FR"/>
          </w:rPr>
          <w:rPr>
            <w:color w:val="0000EE"/>
            <w:u w:val="single"/>
          </w:rPr>
          <w:t>Lv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hyperlink r:id="rId60">
        <w:r>
          <w:rPr>
            <w:lang w:val="fr_FR" w:bidi="fr_FR"/>
          </w:rPr>
          <w:rPr>
            <w:color w:val="0000EE"/>
            <w:u w:val="single"/>
          </w:rPr>
          <w:t xml:space="preserve">1R 5.11 </w:t>
        </w:r>
      </w:hyperlink>
      <w:r>
        <w:rPr>
          <w:lang w:val="fr_FR" w:bidi="fr_FR"/>
        </w:rPr>
        <w:t xml:space="preserve">; </w:t>
      </w:r>
      <w:hyperlink r:id="rId61">
        <w:r>
          <w:rPr>
            <w:lang w:val="fr_FR" w:bidi="fr_FR"/>
          </w:rPr>
          <w:rPr>
            <w:color w:val="0000EE"/>
            <w:u w:val="single"/>
          </w:rPr>
          <w:t xml:space="preserve">2Ch 11.11 </w:t>
        </w:r>
      </w:hyperlink>
      <w:r>
        <w:rPr>
          <w:lang w:val="fr_FR" w:bidi="fr_FR"/>
        </w:rPr>
        <w:t xml:space="preserve">; </w:t>
      </w:r>
      <w:hyperlink r:id="rId62">
        <w:r>
          <w:rPr>
            <w:lang w:val="fr_FR" w:bidi="fr_FR"/>
          </w:rPr>
          <w:rPr>
            <w:color w:val="0000EE"/>
            <w:u w:val="single"/>
          </w:rPr>
          <w:t>Os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hyperlink r:id="rId63">
        <w:r>
          <w:rPr>
            <w:lang w:val="fr_FR" w:bidi="fr_FR"/>
          </w:rPr>
          <w:rPr>
            <w:color w:val="0000EE"/>
            <w:u w:val="single"/>
          </w:rPr>
          <w:t>4.8–20</w:t>
        </w:r>
      </w:hyperlink>
      <w:r>
        <w:rPr>
          <w:lang w:val="fr_FR" w:bidi="fr_FR"/>
        </w:rPr>
        <w:t>,</w:t>
      </w:r>
      <w:hyperlink r:id="rId64">
        <w:r>
          <w:rPr>
            <w:lang w:val="fr_FR" w:bidi="fr_FR"/>
          </w:rPr>
          <w:rPr>
            <w:color w:val="0000EE"/>
            <w:u w:val="single"/>
          </w:rPr>
          <w:t>21–37</w:t>
        </w:r>
      </w:hyperlink>
      <w:r>
        <w:rPr>
          <w:lang w:val="fr_FR" w:bidi="fr_FR"/>
        </w:rPr>
        <w:t>). Chounem était une ville frontalière, située au sein de la tribu d'</w:t>
      </w:r>
      <w:r>
        <w:rPr>
          <w:lang w:val="fr_FR" w:bidi="fr_FR"/>
        </w:rPr>
        <w:t>Issakar</w:t>
      </w:r>
      <w:r>
        <w:rPr>
          <w:lang w:val="fr_FR" w:bidi="fr_FR"/>
        </w:rPr>
        <w:t xml:space="preserve"> (</w:t>
      </w:r>
      <w:hyperlink r:id="rId65">
        <w:r>
          <w:rPr>
            <w:lang w:val="fr_FR" w:bidi="fr_FR"/>
          </w:rPr>
          <w:rPr>
            <w:color w:val="0000EE"/>
            <w:u w:val="single"/>
          </w:rPr>
          <w:t>Jos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hyperlink r:id="rId66">
        <w:r>
          <w:rPr>
            <w:lang w:val="fr_FR" w:bidi="fr_FR"/>
          </w:rPr>
          <w:rPr>
            <w:color w:val="0000EE"/>
            <w:u w:val="single"/>
          </w:rPr>
          <w:t>Es 58.7 ;</w:t>
        </w:r>
      </w:hyperlink>
      <w:r>
        <w:rPr>
          <w:lang w:val="fr_FR" w:bidi="fr_FR"/>
        </w:rPr>
        <w:t xml:space="preserve"> </w:t>
      </w:r>
      <w:hyperlink r:id="rId67">
        <w:r>
          <w:rPr>
            <w:lang w:val="fr_FR" w:bidi="fr_FR"/>
          </w:rPr>
          <w:rPr>
            <w:color w:val="0000EE"/>
            <w:u w:val="single"/>
          </w:rPr>
          <w:t>Hé 13.2 ;</w:t>
        </w:r>
      </w:hyperlink>
      <w:r>
        <w:rPr>
          <w:lang w:val="fr_FR" w:bidi="fr_FR"/>
        </w:rPr>
        <w:t xml:space="preserve"> </w:t>
      </w:r>
      <w:hyperlink r:id="rId68">
        <w:r>
          <w:rPr>
            <w:lang w:val="fr_FR" w:bidi="fr_FR"/>
          </w:rPr>
          <w:rPr>
            <w:color w:val="0000EE"/>
            <w:u w:val="single"/>
          </w:rPr>
          <w:t>3Jn 1.5</w:t>
        </w:r>
      </w:hyperlink>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hyperlink r:id="rId69">
        <w:r>
          <w:rPr>
            <w:lang w:val="fr_FR" w:bidi="fr_FR"/>
          </w:rPr>
          <w:rPr>
            <w:color w:val="0000EE"/>
            <w:u w:val="single"/>
          </w:rPr>
          <w:t>2R 19.21</w:t>
        </w:r>
      </w:hyperlink>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hyperlink r:id="rId70">
        <w:r>
          <w:rPr>
            <w:lang w:val="fr_FR" w:bidi="fr_FR"/>
          </w:rPr>
          <w:rPr>
            <w:color w:val="0000EE"/>
            <w:u w:val="single"/>
          </w:rPr>
          <w:t xml:space="preserve">Gn 18.9–15 </w:t>
        </w:r>
      </w:hyperlink>
      <w:r>
        <w:rPr>
          <w:lang w:val="fr_FR" w:bidi="fr_FR"/>
        </w:rPr>
        <w:t xml:space="preserve">ou </w:t>
      </w:r>
      <w:hyperlink r:id="rId71">
        <w:r>
          <w:rPr>
            <w:lang w:val="fr_FR" w:bidi="fr_FR"/>
          </w:rPr>
          <w:rPr>
            <w:color w:val="0000EE"/>
            <w:u w:val="single"/>
          </w:rPr>
          <w:t>Lc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hyperlink r:id="rId72">
        <w:r>
          <w:rPr>
            <w:lang w:val="fr_FR" w:bidi="fr_FR"/>
          </w:rPr>
          <w:rPr>
            <w:color w:val="0000EE"/>
            <w:u w:val="single"/>
          </w:rPr>
          <w:t xml:space="preserve">Mt 28.9 </w:t>
        </w:r>
      </w:hyperlink>
      <w:r>
        <w:rPr>
          <w:lang w:val="fr_FR" w:bidi="fr_FR"/>
        </w:rPr>
        <w:t xml:space="preserve">; </w:t>
      </w:r>
      <w:hyperlink r:id="rId73">
        <w:r>
          <w:rPr>
            <w:lang w:val="fr_FR" w:bidi="fr_FR"/>
          </w:rPr>
          <w:rPr>
            <w:color w:val="0000EE"/>
            <w:u w:val="single"/>
          </w:rPr>
          <w:t>Lc 8.41</w:t>
        </w:r>
      </w:hyperlink>
      <w:r>
        <w:rPr>
          <w:lang w:val="fr_FR" w:bidi="fr_FR"/>
        </w:rPr>
        <w:t>,</w:t>
      </w:r>
      <w:hyperlink r:id="rId74">
        <w:r>
          <w:rPr>
            <w:lang w:val="fr_FR" w:bidi="fr_FR"/>
          </w:rPr>
          <w:rPr>
            <w:color w:val="0000EE"/>
            <w:u w:val="single"/>
          </w:rPr>
          <w:t xml:space="preserve">47 </w:t>
        </w:r>
      </w:hyperlink>
      <w:r>
        <w:rPr>
          <w:lang w:val="fr_FR" w:bidi="fr_FR"/>
        </w:rPr>
        <w:t xml:space="preserve">; </w:t>
      </w:r>
      <w:hyperlink r:id="rId75">
        <w:r>
          <w:rPr>
            <w:lang w:val="fr_FR" w:bidi="fr_FR"/>
          </w:rPr>
          <w:rPr>
            <w:color w:val="0000EE"/>
            <w:u w:val="single"/>
          </w:rPr>
          <w:t xml:space="preserve">17.16 </w:t>
        </w:r>
      </w:hyperlink>
      <w:r>
        <w:rPr>
          <w:lang w:val="fr_FR" w:bidi="fr_FR"/>
        </w:rPr>
        <w:t xml:space="preserve">; </w:t>
      </w:r>
      <w:hyperlink r:id="rId76">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hyperlink r:id="rId77">
        <w:r>
          <w:rPr>
            <w:lang w:val="fr_FR" w:bidi="fr_FR"/>
          </w:rPr>
          <w:rPr>
            <w:color w:val="0000EE"/>
            <w:u w:val="single"/>
          </w:rPr>
          <w:t>Lc 10.4</w:t>
        </w:r>
      </w:hyperlink>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hyperlink r:id="rId78">
        <w:r>
          <w:rPr>
            <w:lang w:val="fr_FR" w:bidi="fr_FR"/>
          </w:rPr>
          <w:rPr>
            <w:color w:val="0000EE"/>
            <w:u w:val="single"/>
          </w:rPr>
          <w:t>Ac 17.25–28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hyperlink r:id="rId79">
        <w:r>
          <w:rPr>
            <w:lang w:val="fr_FR" w:bidi="fr_FR"/>
          </w:rPr>
          <w:rPr>
            <w:color w:val="0000EE"/>
            <w:u w:val="single"/>
          </w:rPr>
          <w:t>4.4</w:t>
        </w:r>
      </w:hyperlink>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hyperlink r:id="rId80">
        <w:r>
          <w:rPr>
            <w:lang w:val="fr_FR" w:bidi="fr_FR"/>
          </w:rPr>
          <w:rPr>
            <w:color w:val="0000EE"/>
            <w:u w:val="single"/>
          </w:rPr>
          <w:t>1R 17.17–24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hyperlink r:id="rId81">
        <w:r>
          <w:rPr>
            <w:lang w:val="fr_FR" w:bidi="fr_FR"/>
          </w:rPr>
          <w:rPr>
            <w:color w:val="0000EE"/>
            <w:u w:val="single"/>
          </w:rPr>
          <w:t>4.12</w:t>
        </w:r>
      </w:hyperlink>
      <w:r>
        <w:rPr>
          <w:lang w:val="fr_FR" w:bidi="fr_FR"/>
        </w:rPr>
        <w:t>,</w:t>
      </w:r>
      <w:hyperlink r:id="rId82">
        <w:r>
          <w:rPr>
            <w:lang w:val="fr_FR" w:bidi="fr_FR"/>
          </w:rPr>
          <w:rPr>
            <w:color w:val="0000EE"/>
            <w:u w:val="single"/>
          </w:rPr>
          <w:t>15</w:t>
        </w:r>
      </w:hyperlink>
      <w:r>
        <w:rPr>
          <w:lang w:val="fr_FR" w:bidi="fr_FR"/>
        </w:rPr>
        <w:t>), et encore une fois, elle tombe aux pieds d'Élisée (</w:t>
      </w:r>
      <w:hyperlink r:id="rId83">
        <w:r>
          <w:rPr>
            <w:lang w:val="fr_FR" w:bidi="fr_FR"/>
          </w:rPr>
          <w:rPr>
            <w:color w:val="0000EE"/>
            <w:u w:val="single"/>
          </w:rPr>
          <w:t>4.27</w:t>
        </w:r>
      </w:hyperlink>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hyperlink r:id="rId84">
        <w:r>
          <w:rPr>
            <w:lang w:val="fr_FR" w:bidi="fr_FR"/>
          </w:rPr>
          <w:rPr>
            <w:color w:val="0000EE"/>
            <w:u w:val="single"/>
          </w:rPr>
          <w:t>2.3</w:t>
        </w:r>
      </w:hyperlink>
      <w:r>
        <w:rPr>
          <w:lang w:val="fr_FR" w:bidi="fr_FR"/>
        </w:rPr>
        <w:t>) et à Jéricho (</w:t>
      </w:r>
      <w:hyperlink r:id="rId85">
        <w:r>
          <w:rPr>
            <w:lang w:val="fr_FR" w:bidi="fr_FR"/>
          </w:rPr>
          <w:rPr>
            <w:color w:val="0000EE"/>
            <w:u w:val="single"/>
          </w:rPr>
          <w:t>2.5</w:t>
        </w:r>
      </w:hyperlink>
      <w:r>
        <w:rPr>
          <w:lang w:val="fr_FR" w:bidi="fr_FR"/>
        </w:rPr>
        <w:t xml:space="preserve">, </w:t>
      </w:r>
      <w:hyperlink r:id="rId86">
        <w:r>
          <w:rPr>
            <w:lang w:val="fr_FR" w:bidi="fr_FR"/>
          </w:rPr>
          <w:rPr>
            <w:color w:val="0000EE"/>
            <w:u w:val="single"/>
          </w:rPr>
          <w:t>15</w:t>
        </w:r>
      </w:hyperlink>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hyperlink r:id="rId87">
        <w:r>
          <w:rPr>
            <w:lang w:val="fr_FR" w:bidi="fr_FR"/>
          </w:rPr>
          <w:rPr>
            <w:color w:val="0000EE"/>
            <w:u w:val="single"/>
          </w:rPr>
          <w:t>Lv 23.20</w:t>
        </w:r>
      </w:hyperlink>
      <w:r>
        <w:rPr>
          <w:lang w:val="fr_FR" w:bidi="fr_FR"/>
        </w:rPr>
        <w:t>) et aux prêtres (</w:t>
      </w:r>
      <w:hyperlink r:id="rId88">
        <w:r>
          <w:rPr>
            <w:lang w:val="fr_FR" w:bidi="fr_FR"/>
          </w:rPr>
          <w:rPr>
            <w:color w:val="0000EE"/>
            <w:u w:val="single"/>
          </w:rPr>
          <w:t>Dt 18.4–5</w:t>
        </w:r>
      </w:hyperlink>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hyperlink r:id="rId89">
        <w:r>
          <w:rPr>
            <w:lang w:val="fr_FR" w:bidi="fr_FR"/>
          </w:rPr>
          <w:rPr>
            <w:color w:val="0000EE"/>
            <w:u w:val="single"/>
          </w:rPr>
          <w:t>Mt 14.15–21 ;</w:t>
        </w:r>
      </w:hyperlink>
      <w:r>
        <w:rPr>
          <w:lang w:val="fr_FR" w:bidi="fr_FR"/>
        </w:rPr>
        <w:t xml:space="preserve"> </w:t>
      </w:r>
      <w:hyperlink r:id="rId90">
        <w:r>
          <w:rPr>
            <w:lang w:val="fr_FR" w:bidi="fr_FR"/>
          </w:rPr>
          <w:rPr>
            <w:color w:val="0000EE"/>
            <w:u w:val="single"/>
          </w:rPr>
          <w:t>15.32–38</w:t>
        </w:r>
      </w:hyperlink>
      <w:r>
        <w:rPr>
          <w:lang w:val="fr_FR" w:bidi="fr_FR"/>
        </w:rPr>
        <w:t>). Rien n'est impossible à Dieu (</w:t>
      </w:r>
      <w:hyperlink r:id="rId91">
        <w:r>
          <w:rPr>
            <w:lang w:val="fr_FR" w:bidi="fr_FR"/>
          </w:rPr>
          <w:rPr>
            <w:color w:val="0000EE"/>
            <w:u w:val="single"/>
          </w:rPr>
          <w:t>Mt 19.26 ;</w:t>
        </w:r>
      </w:hyperlink>
      <w:r>
        <w:rPr>
          <w:lang w:val="fr_FR" w:bidi="fr_FR"/>
        </w:rPr>
        <w:t xml:space="preserve"> </w:t>
      </w:r>
      <w:hyperlink r:id="rId92">
        <w:r>
          <w:rPr>
            <w:lang w:val="fr_FR" w:bidi="fr_FR"/>
          </w:rPr>
          <w:rPr>
            <w:color w:val="0000EE"/>
            <w:u w:val="single"/>
          </w:rPr>
          <w:t>Luc 1.37 ;</w:t>
        </w:r>
      </w:hyperlink>
      <w:r>
        <w:rPr>
          <w:lang w:val="fr_FR" w:bidi="fr_FR"/>
        </w:rPr>
        <w:t xml:space="preserve"> </w:t>
      </w:r>
      <w:hyperlink r:id="rId93">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hyperlink r:id="rId94">
        <w:r>
          <w:rPr>
            <w:lang w:val="fr_FR" w:bidi="fr_FR"/>
          </w:rPr>
          <w:rPr>
            <w:color w:val="0000EE"/>
            <w:u w:val="single"/>
          </w:rPr>
          <w:t xml:space="preserve">Ps 47.8 </w:t>
        </w:r>
      </w:hyperlink>
      <w:r>
        <w:rPr>
          <w:lang w:val="fr_FR" w:bidi="fr_FR"/>
        </w:rPr>
        <w:t xml:space="preserve">; </w:t>
      </w:r>
      <w:hyperlink r:id="rId95">
        <w:r>
          <w:rPr>
            <w:lang w:val="fr_FR" w:bidi="fr_FR"/>
          </w:rPr>
          <w:rPr>
            <w:color w:val="0000EE"/>
            <w:u w:val="single"/>
          </w:rPr>
          <w:t xml:space="preserve">99.1–2 </w:t>
        </w:r>
      </w:hyperlink>
      <w:r>
        <w:rPr>
          <w:lang w:val="fr_FR" w:bidi="fr_FR"/>
        </w:rPr>
        <w:t xml:space="preserve">; </w:t>
      </w:r>
      <w:hyperlink r:id="rId96">
        <w:r>
          <w:rPr>
            <w:lang w:val="fr_FR" w:bidi="fr_FR"/>
          </w:rPr>
          <w:rPr>
            <w:color w:val="0000EE"/>
            <w:u w:val="single"/>
          </w:rPr>
          <w:t>Rm 13.1</w:t>
        </w:r>
      </w:hyperlink>
      <w:r>
        <w:rPr>
          <w:lang w:val="fr_FR" w:bidi="fr_FR"/>
        </w:rPr>
        <w:t>). • L'accès de Naaman à la société et la liberté sociale ultérieure de Guéhazi (</w:t>
      </w:r>
      <w:hyperlink r:id="rId97">
        <w:r>
          <w:rPr>
            <w:lang w:val="fr_FR" w:bidi="fr_FR"/>
          </w:rPr>
          <w:rPr>
            <w:color w:val="0000EE"/>
            <w:u w:val="single"/>
          </w:rPr>
          <w:t>2R 8.4–5</w:t>
        </w:r>
      </w:hyperlink>
      <w:r>
        <w:rPr>
          <w:lang w:val="fr_FR" w:bidi="fr_FR"/>
        </w:rPr>
        <w:t xml:space="preserve">) suggèrent que le problème n'était pas la maladie d'Hansen mais une autre maladie de peau incurable (voir </w:t>
      </w:r>
      <w:hyperlink r:id="rId98">
        <w:r>
          <w:rPr>
            <w:lang w:val="fr_FR" w:bidi="fr_FR"/>
          </w:rPr>
          <w:rPr>
            <w:color w:val="0000EE"/>
            <w:u w:val="single"/>
          </w:rPr>
          <w:t>Lv 13.10–11</w:t>
        </w:r>
      </w:hyperlink>
      <w:r>
        <w:rPr>
          <w:lang w:val="fr_FR" w:bidi="fr_FR"/>
        </w:rPr>
        <w:t xml:space="preserve">, </w:t>
      </w:r>
      <w:hyperlink r:id="rId99">
        <w:r>
          <w:rPr>
            <w:lang w:val="fr_FR" w:bidi="fr_FR"/>
          </w:rPr>
          <w:rPr>
            <w:color w:val="0000EE"/>
            <w:u w:val="single"/>
          </w:rPr>
          <w:t>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hyperlink r:id="rId100">
        <w:r>
          <w:rPr>
            <w:lang w:val="fr_FR" w:bidi="fr_FR"/>
          </w:rPr>
          <w:rPr>
            <w:color w:val="0000EE"/>
            <w:u w:val="single"/>
          </w:rPr>
          <w:t>6.8</w:t>
        </w:r>
      </w:hyperlink>
      <w:r>
        <w:rPr>
          <w:lang w:val="fr_FR" w:bidi="fr_FR"/>
        </w:rPr>
        <w:t xml:space="preserve">, </w:t>
      </w:r>
      <w:hyperlink r:id="rId10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2">
        <w:r>
          <w:rPr>
            <w:lang w:val="fr_FR" w:bidi="fr_FR"/>
          </w:rPr>
          <w:rPr>
            <w:color w:val="0000EE"/>
            <w:u w:val="single"/>
          </w:rPr>
          <w:t>1.2</w:t>
        </w:r>
      </w:hyperlink>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hyperlink r:id="rId103">
        <w:r>
          <w:rPr>
            <w:lang w:val="fr_FR" w:bidi="fr_FR"/>
          </w:rPr>
          <w:rPr>
            <w:color w:val="0000EE"/>
            <w:u w:val="single"/>
          </w:rPr>
          <w:t>11.4</w:t>
        </w:r>
      </w:hyperlink>
      <w:r>
        <w:rPr>
          <w:lang w:val="fr_FR" w:bidi="fr_FR"/>
        </w:rPr>
        <w:t>), de chagrin (</w:t>
      </w:r>
      <w:hyperlink r:id="rId104">
        <w:r>
          <w:rPr>
            <w:lang w:val="fr_FR" w:bidi="fr_FR"/>
          </w:rPr>
          <w:rPr>
            <w:color w:val="0000EE"/>
            <w:u w:val="single"/>
          </w:rPr>
          <w:t xml:space="preserve">Gn 37.34 </w:t>
        </w:r>
      </w:hyperlink>
      <w:r>
        <w:rPr>
          <w:lang w:val="fr_FR" w:bidi="fr_FR"/>
        </w:rPr>
        <w:t xml:space="preserve">; </w:t>
      </w:r>
      <w:hyperlink r:id="rId105">
        <w:r>
          <w:rPr>
            <w:lang w:val="fr_FR" w:bidi="fr_FR"/>
          </w:rPr>
          <w:rPr>
            <w:color w:val="0000EE"/>
            <w:u w:val="single"/>
          </w:rPr>
          <w:t>2S 13.31</w:t>
        </w:r>
      </w:hyperlink>
      <w:r>
        <w:rPr>
          <w:lang w:val="fr_FR" w:bidi="fr_FR"/>
        </w:rPr>
        <w:t>), ou de tristesse (</w:t>
      </w:r>
      <w:hyperlink r:id="rId106">
        <w:r>
          <w:rPr>
            <w:lang w:val="fr_FR" w:bidi="fr_FR"/>
          </w:rPr>
          <w:rPr>
            <w:color w:val="0000EE"/>
            <w:u w:val="single"/>
          </w:rPr>
          <w:t xml:space="preserve">2R 6.30 </w:t>
        </w:r>
      </w:hyperlink>
      <w:r>
        <w:rPr>
          <w:lang w:val="fr_FR" w:bidi="fr_FR"/>
        </w:rPr>
        <w:t xml:space="preserve">; </w:t>
      </w:r>
      <w:hyperlink r:id="rId107">
        <w:r>
          <w:rPr>
            <w:lang w:val="fr_FR" w:bidi="fr_FR"/>
          </w:rPr>
          <w:rPr>
            <w:color w:val="0000EE"/>
            <w:u w:val="single"/>
          </w:rPr>
          <w:t xml:space="preserve">Job 1.20 </w:t>
        </w:r>
      </w:hyperlink>
      <w:r>
        <w:rPr>
          <w:lang w:val="fr_FR" w:bidi="fr_FR"/>
        </w:rPr>
        <w:t xml:space="preserve">; </w:t>
      </w:r>
      <w:hyperlink r:id="rId108">
        <w:r>
          <w:rPr>
            <w:lang w:val="fr_FR" w:bidi="fr_FR"/>
          </w:rPr>
          <w:rPr>
            <w:color w:val="0000EE"/>
            <w:u w:val="single"/>
          </w:rPr>
          <w:t>2.12</w:t>
        </w:r>
      </w:hyperlink>
      <w:r>
        <w:rPr>
          <w:lang w:val="fr_FR" w:bidi="fr_FR"/>
        </w:rPr>
        <w:t>). En raison de la méfiance et des hostilités perpétuelles entre les Araméens et les Israélites, Yoram supposa que le roi araméen cherchait à provoquer un conflit, comme cela s'était produit du temps de son père Akab (</w:t>
      </w:r>
      <w:hyperlink r:id="rId109">
        <w:r>
          <w:rPr>
            <w:lang w:val="fr_FR" w:bidi="fr_FR"/>
          </w:rPr>
          <w:rPr>
            <w:color w:val="0000EE"/>
            <w:u w:val="single"/>
          </w:rPr>
          <w:t>1R 20.1–12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hyperlink r:id="rId110">
        <w:r>
          <w:rPr>
            <w:lang w:val="fr_FR" w:bidi="fr_FR"/>
          </w:rPr>
          <w:rPr>
            <w:color w:val="0000EE"/>
            <w:u w:val="single"/>
          </w:rPr>
          <w:t>3.14</w:t>
        </w:r>
      </w:hyperlink>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hyperlink r:id="rId111">
        <w:r>
          <w:rPr>
            <w:lang w:val="fr_FR" w:bidi="fr_FR"/>
          </w:rPr>
          <w:rPr>
            <w:color w:val="0000EE"/>
            <w:u w:val="single"/>
          </w:rPr>
          <w:t>Ps 119.9–11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hyperlink r:id="rId112">
        <w:r>
          <w:rPr>
            <w:lang w:val="fr_FR" w:bidi="fr_FR"/>
          </w:rPr>
          <w:rPr>
            <w:color w:val="0000EE"/>
            <w:u w:val="single"/>
          </w:rPr>
          <w:t>Luc 17.15–16</w:t>
        </w:r>
      </w:hyperlink>
      <w:r>
        <w:rPr>
          <w:lang w:val="fr_FR" w:bidi="fr_FR"/>
        </w:rPr>
        <w:t>). • Naaman a offert un cadeau en signe de gratitude, mais Élisée a refusé ; la grâce et les bénédictions de Dieu ne s'obtiennent pas par de l'argent, des cadeaux ou des faveurs (</w:t>
      </w:r>
      <w:hyperlink r:id="rId113">
        <w:r>
          <w:rPr>
            <w:lang w:val="fr_FR" w:bidi="fr_FR"/>
          </w:rPr>
          <w:rPr>
            <w:color w:val="0000EE"/>
            <w:u w:val="single"/>
          </w:rPr>
          <w:t xml:space="preserve">Es 55.1–5 </w:t>
        </w:r>
      </w:hyperlink>
      <w:r>
        <w:rPr>
          <w:lang w:val="fr_FR" w:bidi="fr_FR"/>
        </w:rPr>
        <w:t xml:space="preserve">; </w:t>
      </w:r>
      <w:hyperlink r:id="rId114">
        <w:r>
          <w:rPr>
            <w:lang w:val="fr_FR" w:bidi="fr_FR"/>
          </w:rPr>
          <w:rPr>
            <w:color w:val="0000EE"/>
            <w:u w:val="single"/>
          </w:rPr>
          <w:t xml:space="preserve">Rm 2.4 </w:t>
        </w:r>
      </w:hyperlink>
      <w:r>
        <w:rPr>
          <w:lang w:val="fr_FR" w:bidi="fr_FR"/>
        </w:rPr>
        <w:t xml:space="preserve">; </w:t>
      </w:r>
      <w:hyperlink r:id="rId115">
        <w:r>
          <w:rPr>
            <w:lang w:val="fr_FR" w:bidi="fr_FR"/>
          </w:rPr>
          <w:rPr>
            <w:color w:val="0000EE"/>
            <w:u w:val="single"/>
          </w:rPr>
          <w:t>1Co 2.12 ;</w:t>
        </w:r>
      </w:hyperlink>
      <w:r>
        <w:rPr>
          <w:lang w:val="fr_FR" w:bidi="fr_FR"/>
        </w:rPr>
        <w:t xml:space="preserve"> </w:t>
      </w:r>
      <w:hyperlink r:id="rId116">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hyperlink r:id="rId117">
        <w:r>
          <w:rPr>
            <w:lang w:val="fr_FR" w:bidi="fr_FR"/>
          </w:rPr>
          <w:rPr>
            <w:color w:val="0000EE"/>
            <w:u w:val="single"/>
          </w:rPr>
          <w:t>1R 15.18</w:t>
        </w:r>
      </w:hyperlink>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hyperlink r:id="rId118">
        <w:r>
          <w:rPr>
            <w:lang w:val="fr_FR" w:bidi="fr_FR"/>
          </w:rPr>
          <w:rPr>
            <w:color w:val="0000EE"/>
            <w:u w:val="single"/>
          </w:rPr>
          <w:t>2Ch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4</w:t>
        </w:r>
      </w:hyperlink>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hyperlink r:id="rId121">
        <w:r>
          <w:rPr>
            <w:lang w:val="fr_FR" w:bidi="fr_FR"/>
          </w:rPr>
          <w:rPr>
            <w:color w:val="0000EE"/>
            <w:u w:val="single"/>
          </w:rPr>
          <w:t>5.1–19</w:t>
        </w:r>
      </w:hyperlink>
      <w:r>
        <w:rPr>
          <w:lang w:val="fr_FR" w:bidi="fr_FR"/>
        </w:rPr>
        <w:t xml:space="preserve">) avait amélioré les relations entre Élisée et Yoram (voir </w:t>
      </w:r>
      <w:hyperlink r:id="rId122">
        <w:r>
          <w:rPr>
            <w:lang w:val="fr_FR" w:bidi="fr_FR"/>
          </w:rPr>
          <w:rPr>
            <w:color w:val="0000EE"/>
            <w:u w:val="single"/>
          </w:rPr>
          <w:t>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hyperlink r:id="rId123">
        <w:r>
          <w:rPr>
            <w:lang w:val="fr_FR" w:bidi="fr_FR"/>
          </w:rPr>
          <w:rPr>
            <w:color w:val="0000EE"/>
            <w:u w:val="single"/>
          </w:rPr>
          <w:t>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hyperlink r:id="rId124">
        <w:r>
          <w:rPr>
            <w:lang w:val="fr_FR" w:bidi="fr_FR"/>
          </w:rPr>
          <w:rPr>
            <w:color w:val="0000EE"/>
            <w:u w:val="single"/>
          </w:rPr>
          <w:t xml:space="preserve">Ps 34.7 </w:t>
        </w:r>
      </w:hyperlink>
      <w:r>
        <w:rPr>
          <w:lang w:val="fr_FR" w:bidi="fr_FR"/>
        </w:rPr>
        <w:t xml:space="preserve">; </w:t>
      </w:r>
      <w:hyperlink r:id="rId125">
        <w:r>
          <w:rPr>
            <w:lang w:val="fr_FR" w:bidi="fr_FR"/>
          </w:rPr>
          <w:rPr>
            <w:color w:val="0000EE"/>
            <w:u w:val="single"/>
          </w:rPr>
          <w:t xml:space="preserve">Dn 10.20–11.1 </w:t>
        </w:r>
      </w:hyperlink>
      <w:r>
        <w:rPr>
          <w:lang w:val="fr_FR" w:bidi="fr_FR"/>
        </w:rPr>
        <w:t xml:space="preserve">; </w:t>
      </w:r>
      <w:hyperlink r:id="rId126">
        <w:r>
          <w:rPr>
            <w:lang w:val="fr_FR" w:bidi="fr_FR"/>
          </w:rPr>
          <w:rPr>
            <w:color w:val="0000EE"/>
            <w:u w:val="single"/>
          </w:rPr>
          <w:t>Hé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hyperlink r:id="rId127">
        <w:r>
          <w:rPr>
            <w:lang w:val="fr_FR" w:bidi="fr_FR"/>
          </w:rPr>
          <w:rPr>
            <w:color w:val="0000EE"/>
            <w:u w:val="single"/>
          </w:rPr>
          <w:t>2.12</w:t>
        </w:r>
      </w:hyperlink>
      <w:r>
        <w:rPr>
          <w:lang w:val="fr_FR" w:bidi="fr_FR"/>
        </w:rPr>
        <w:t>), tout comme le faisait le serviteur de Naaman lorsqu'il s'adressait à son maître (</w:t>
      </w:r>
      <w:hyperlink r:id="rId128">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hyperlink r:id="rId129">
        <w:r>
          <w:rPr>
            <w:lang w:val="fr_FR" w:bidi="fr_FR"/>
          </w:rPr>
          <w:rPr>
            <w:color w:val="0000EE"/>
            <w:u w:val="single"/>
          </w:rPr>
          <w:t>Lv 11.1–7</w:t>
        </w:r>
      </w:hyperlink>
      <w:r>
        <w:rPr>
          <w:lang w:val="fr_FR" w:bidi="fr_FR"/>
        </w:rPr>
        <w:t>). Les fientes de colombe sont peut-être le nom d'un légume sauvage, mais d'autres sources indiquent que les véritables fientes de colombe étaient consommées pendant les sièges (</w:t>
      </w:r>
      <w:hyperlink r:id="rId130">
        <w:r>
          <w:rPr>
            <w:lang w:val="fr_FR" w:bidi="fr_FR"/>
          </w:rPr>
          <w:rPr>
            <w:color w:val="0000EE"/>
            <w:u w:val="single"/>
          </w:rPr>
          <w:t>Es 36.12</w:t>
        </w:r>
      </w:hyperlink>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hyperlink r:id="rId131">
        <w:r>
          <w:rPr>
            <w:lang w:val="fr_FR" w:bidi="fr_FR"/>
          </w:rPr>
          <w:rPr>
            <w:color w:val="0000EE"/>
            <w:u w:val="single"/>
          </w:rPr>
          <w:t>Dt 28.53</w:t>
        </w:r>
      </w:hyperlink>
      <w:r>
        <w:rPr>
          <w:lang w:val="fr_FR" w:bidi="fr_FR"/>
        </w:rPr>
        <w:t xml:space="preserve">, </w:t>
      </w:r>
      <w:hyperlink r:id="rId132">
        <w:r>
          <w:rPr>
            <w:lang w:val="fr_FR" w:bidi="fr_FR"/>
          </w:rPr>
          <w:rPr>
            <w:color w:val="0000EE"/>
            <w:u w:val="single"/>
          </w:rPr>
          <w:t>57</w:t>
        </w:r>
      </w:hyperlink>
      <w:r>
        <w:rPr>
          <w:lang w:val="fr_FR" w:bidi="fr_FR"/>
        </w:rPr>
        <w:t>). Les gens s'y sont également livrés pendant le siège qui a entraîné la chute de Jérusalem (</w:t>
      </w:r>
      <w:hyperlink r:id="rId133">
        <w:r>
          <w:rPr>
            <w:lang w:val="fr_FR" w:bidi="fr_FR"/>
          </w:rPr>
          <w:rPr>
            <w:color w:val="0000EE"/>
            <w:u w:val="single"/>
          </w:rPr>
          <w:t>Lm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hyperlink r:id="rId134">
        <w:r>
          <w:rPr>
            <w:lang w:val="fr_FR" w:bidi="fr_FR"/>
          </w:rPr>
          <w:rPr>
            <w:color w:val="0000EE"/>
            <w:u w:val="single"/>
          </w:rPr>
          <w:t xml:space="preserve">10.6–8 </w:t>
        </w:r>
      </w:hyperlink>
      <w:r>
        <w:rPr>
          <w:lang w:val="fr_FR" w:bidi="fr_FR"/>
        </w:rPr>
        <w:t xml:space="preserve">; </w:t>
      </w:r>
      <w:hyperlink r:id="rId135">
        <w:r>
          <w:rPr>
            <w:lang w:val="fr_FR" w:bidi="fr_FR"/>
          </w:rPr>
          <w:rPr>
            <w:color w:val="0000EE"/>
            <w:u w:val="single"/>
          </w:rPr>
          <w:t xml:space="preserve">1S 17.51 </w:t>
        </w:r>
      </w:hyperlink>
      <w:r>
        <w:rPr>
          <w:lang w:val="fr_FR" w:bidi="fr_FR"/>
        </w:rPr>
        <w:t xml:space="preserve">; </w:t>
      </w:r>
      <w:hyperlink r:id="rId136">
        <w:r>
          <w:rPr>
            <w:lang w:val="fr_FR" w:bidi="fr_FR"/>
          </w:rPr>
          <w:rPr>
            <w:color w:val="0000EE"/>
            <w:u w:val="single"/>
          </w:rPr>
          <w:t>31.9 ;</w:t>
        </w:r>
      </w:hyperlink>
      <w:r>
        <w:rPr>
          <w:lang w:val="fr_FR" w:bidi="fr_FR"/>
        </w:rPr>
        <w:t xml:space="preserve"> </w:t>
      </w:r>
      <w:hyperlink r:id="rId137">
        <w:r>
          <w:rPr>
            <w:lang w:val="fr_FR" w:bidi="fr_FR"/>
          </w:rPr>
          <w:rPr>
            <w:color w:val="0000EE"/>
            <w:u w:val="single"/>
          </w:rPr>
          <w:t>2S 4.7–8</w:t>
        </w:r>
      </w:hyperlink>
      <w:r>
        <w:rPr>
          <w:lang w:val="fr_FR" w:bidi="fr_FR"/>
        </w:rPr>
        <w:t xml:space="preserve">, </w:t>
      </w:r>
      <w:hyperlink r:id="rId138">
        <w:r>
          <w:rPr>
            <w:lang w:val="fr_FR" w:bidi="fr_FR"/>
          </w:rPr>
          <w:rPr>
            <w:color w:val="0000EE"/>
            <w:u w:val="single"/>
          </w:rPr>
          <w:t>12 ;</w:t>
        </w:r>
      </w:hyperlink>
      <w:r>
        <w:rPr>
          <w:lang w:val="fr_FR" w:bidi="fr_FR"/>
        </w:rPr>
        <w:t xml:space="preserve"> </w:t>
      </w:r>
      <w:hyperlink r:id="rId139">
        <w:r>
          <w:rPr>
            <w:lang w:val="fr_FR" w:bidi="fr_FR"/>
          </w:rPr>
          <w:rPr>
            <w:color w:val="0000EE"/>
            <w:u w:val="single"/>
          </w:rPr>
          <w:t>20.22 ;</w:t>
        </w:r>
      </w:hyperlink>
      <w:r>
        <w:rPr>
          <w:lang w:val="fr_FR" w:bidi="fr_FR"/>
        </w:rPr>
        <w:t xml:space="preserve"> </w:t>
      </w:r>
      <w:hyperlink r:id="rId140">
        <w:r>
          <w:rPr>
            <w:lang w:val="fr_FR" w:bidi="fr_FR"/>
          </w:rPr>
          <w:rPr>
            <w:color w:val="0000EE"/>
            <w:u w:val="single"/>
          </w:rPr>
          <w:t>Mt 14.11</w:t>
        </w:r>
      </w:hyperlink>
      <w:r>
        <w:rPr>
          <w:lang w:val="fr_FR" w:bidi="fr_FR"/>
        </w:rPr>
        <w:t>) dans l'ancien Proche-Orient. Yoram pensait que la situation découlait de la clémence antérieure d'Élisée envers les troupes de Ben-Hadad (</w:t>
      </w:r>
      <w:hyperlink r:id="rId141">
        <w:r>
          <w:rPr>
            <w:lang w:val="fr_FR" w:bidi="fr_FR"/>
          </w:rPr>
          <w:rPr>
            <w:color w:val="0000EE"/>
            <w:u w:val="single"/>
          </w:rPr>
          <w:t>2R 6.22–23</w:t>
        </w:r>
      </w:hyperlink>
      <w:r>
        <w:rPr>
          <w:lang w:val="fr_FR" w:bidi="fr_FR"/>
        </w:rPr>
        <w:t>). De plus, Ben-Hadad avait cherché à capturer Élisée (</w:t>
      </w:r>
      <w:hyperlink r:id="rId142">
        <w:r>
          <w:rPr>
            <w:lang w:val="fr_FR" w:bidi="fr_FR"/>
          </w:rPr>
          <w:rPr>
            <w:color w:val="0000EE"/>
            <w:u w:val="single"/>
          </w:rPr>
          <w:t>6.13</w:t>
        </w:r>
      </w:hyperlink>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hyperlink r:id="rId143">
        <w:r>
          <w:rPr>
            <w:lang w:val="fr_FR" w:bidi="fr_FR"/>
          </w:rPr>
          <w:rPr>
            <w:color w:val="0000EE"/>
            <w:u w:val="single"/>
          </w:rPr>
          <w:t>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hyperlink r:id="rId99">
        <w:r>
          <w:rPr>
            <w:lang w:val="fr_FR" w:bidi="fr_FR"/>
          </w:rPr>
          <w:rPr>
            <w:color w:val="0000EE"/>
            <w:u w:val="single"/>
          </w:rPr>
          <w:t xml:space="preserve">Lv 13.45–46 </w:t>
        </w:r>
      </w:hyperlink>
      <w:r>
        <w:rPr>
          <w:lang w:val="fr_FR" w:bidi="fr_FR"/>
        </w:rPr>
        <w:t xml:space="preserve">; voir </w:t>
      </w:r>
      <w:hyperlink r:id="rId144">
        <w:r>
          <w:rPr>
            <w:lang w:val="fr_FR" w:bidi="fr_FR"/>
          </w:rPr>
          <w:rPr>
            <w:color w:val="0000EE"/>
            <w:u w:val="single"/>
          </w:rPr>
          <w:t>Luc 17.11–13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hyperlink r:id="rId145">
        <w:r>
          <w:rPr>
            <w:lang w:val="fr_FR" w:bidi="fr_FR"/>
          </w:rPr>
          <w:rPr>
            <w:color w:val="0000EE"/>
            <w:u w:val="single"/>
          </w:rPr>
          <w:t>Jos 8.3–23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hyperlink r:id="rId122">
        <w:r>
          <w:rPr>
            <w:lang w:val="fr_FR" w:bidi="fr_FR"/>
          </w:rPr>
          <w:rPr>
            <w:color w:val="0000EE"/>
            <w:u w:val="single"/>
          </w:rPr>
          <w:t xml:space="preserve">3.13–14 </w:t>
        </w:r>
      </w:hyperlink>
      <w:r>
        <w:rPr>
          <w:lang w:val="fr_FR" w:bidi="fr_FR"/>
        </w:rPr>
        <w:t xml:space="preserve">; </w:t>
      </w:r>
      <w:hyperlink r:id="rId146">
        <w:r>
          <w:rPr>
            <w:lang w:val="fr_FR" w:bidi="fr_FR"/>
          </w:rPr>
          <w:rPr>
            <w:color w:val="0000EE"/>
            <w:u w:val="single"/>
          </w:rPr>
          <w:t>6.31–33</w:t>
        </w:r>
      </w:hyperlink>
      <w:r>
        <w:rPr>
          <w:lang w:val="fr_FR" w:bidi="fr_FR"/>
        </w:rPr>
        <w:t>), a montré à cette occasion des normes éthiques plus élevées que celles de son père Akab en ce qui concerne la vigne de Naboth (</w:t>
      </w:r>
      <w:hyperlink r:id="rId147">
        <w:r>
          <w:rPr>
            <w:lang w:val="fr_FR" w:bidi="fr_FR"/>
          </w:rPr>
          <w:rPr>
            <w:color w:val="0000EE"/>
            <w:u w:val="single"/>
          </w:rPr>
          <w:t>1R 21.1–16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hyperlink r:id="rId148">
        <w:r>
          <w:rPr>
            <w:lang w:val="fr_FR" w:bidi="fr_FR"/>
          </w:rPr>
          <w:rPr>
            <w:color w:val="0000EE"/>
            <w:u w:val="single"/>
          </w:rPr>
          <w:t>1R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hyperlink r:id="rId10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hyperlink r:id="rId149">
        <w:r>
          <w:rPr>
            <w:lang w:val="fr_FR" w:bidi="fr_FR"/>
          </w:rPr>
          <w:rPr>
            <w:color w:val="0000EE"/>
            <w:u w:val="single"/>
          </w:rPr>
          <w:t>1S 9.6–8</w:t>
        </w:r>
      </w:hyperlink>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3">
        <w:r>
          <w:rPr>
            <w:lang w:val="fr_FR" w:bidi="fr_FR"/>
          </w:rPr>
          <w:rPr>
            <w:color w:val="0000EE"/>
            <w:u w:val="single"/>
          </w:rPr>
          <w:t xml:space="preserve">12.17–18 </w:t>
        </w:r>
      </w:hyperlink>
      <w:r>
        <w:rPr>
          <w:lang w:val="fr_FR" w:bidi="fr_FR"/>
        </w:rPr>
        <w:t xml:space="preserve">; </w:t>
      </w:r>
      <w:hyperlink r:id="rId154">
        <w:r>
          <w:rPr>
            <w:lang w:val="fr_FR" w:bidi="fr_FR"/>
          </w:rPr>
          <w:rPr>
            <w:color w:val="0000EE"/>
            <w:u w:val="single"/>
          </w:rPr>
          <w:t>13.3</w:t>
        </w:r>
      </w:hyperlink>
      <w:r>
        <w:rPr>
          <w:lang w:val="fr_FR" w:bidi="fr_FR"/>
        </w:rPr>
        <w:t xml:space="preserve">, </w:t>
      </w:r>
      <w:hyperlink r:id="rId15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hyperlink r:id="rId156">
        <w:r>
          <w:rPr>
            <w:lang w:val="fr_FR" w:bidi="fr_FR"/>
          </w:rPr>
          <w:rPr>
            <w:color w:val="0000EE"/>
            <w:u w:val="single"/>
          </w:rPr>
          <w:t>Ps 45</w:t>
        </w:r>
      </w:hyperlink>
      <w:r>
        <w:rPr>
          <w:lang w:val="fr_FR" w:bidi="fr_FR"/>
        </w:rPr>
        <w:t xml:space="preserve"> a été composé en l'honneur du mariage entre Joram et Athalie, qui a réuni les maisons royales de Juda et d'Israël (voir </w:t>
      </w:r>
      <w:hyperlink r:id="rId157">
        <w:r>
          <w:rPr>
            <w:lang w:val="fr_FR" w:bidi="fr_FR"/>
          </w:rPr>
          <w:rPr>
            <w:color w:val="0000EE"/>
            <w:u w:val="single"/>
          </w:rPr>
          <w:t xml:space="preserve">Ps 45.12 </w:t>
        </w:r>
      </w:hyperlink>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hyperlink r:id="rId158">
        <w:r>
          <w:rPr>
            <w:lang w:val="fr_FR" w:bidi="fr_FR"/>
          </w:rPr>
          <w:rPr>
            <w:color w:val="0000EE"/>
            <w:u w:val="single"/>
          </w:rPr>
          <w:t>2Ch 21.11</w:t>
        </w:r>
      </w:hyperlink>
      <w:r>
        <w:rPr>
          <w:lang w:val="fr_FR" w:bidi="fr_FR"/>
        </w:rPr>
        <w:t>), y compris le culte de Baal (</w:t>
      </w:r>
      <w:hyperlink r:id="rId159">
        <w:r>
          <w:rPr>
            <w:lang w:val="fr_FR" w:bidi="fr_FR"/>
          </w:rPr>
          <w:rPr>
            <w:color w:val="0000EE"/>
            <w:u w:val="single"/>
          </w:rPr>
          <w:t>2R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hyperlink r:id="rId160">
        <w:r>
          <w:rPr>
            <w:lang w:val="fr_FR" w:bidi="fr_FR"/>
          </w:rPr>
          <w:rPr>
            <w:color w:val="0000EE"/>
            <w:u w:val="single"/>
          </w:rPr>
          <w:t>2S 7.11–16</w:t>
        </w:r>
      </w:hyperlink>
      <w:r>
        <w:rPr>
          <w:lang w:val="fr_FR" w:bidi="fr_FR"/>
        </w:rPr>
        <w:t>). • Le Seigneur avait promis de préserver les descendants de David sur le trône de Juda (</w:t>
      </w:r>
      <w:hyperlink r:id="rId161">
        <w:r>
          <w:rPr>
            <w:lang w:val="fr_FR" w:bidi="fr_FR"/>
          </w:rPr>
          <w:rPr>
            <w:color w:val="0000EE"/>
            <w:u w:val="single"/>
          </w:rPr>
          <w:t>1R 11.36</w:t>
        </w:r>
      </w:hyperlink>
      <w:r>
        <w:rPr>
          <w:lang w:val="fr_FR" w:bidi="fr_FR"/>
        </w:rPr>
        <w:t>). Les promesses de Dieu à David trouvent finalement leur accomplissement en Jésus (</w:t>
      </w:r>
      <w:hyperlink r:id="rId162">
        <w:r>
          <w:rPr>
            <w:lang w:val="fr_FR" w:bidi="fr_FR"/>
          </w:rPr>
          <w:rPr>
            <w:color w:val="0000EE"/>
            <w:u w:val="single"/>
          </w:rPr>
          <w:t>Ez 34.23–31</w:t>
        </w:r>
      </w:hyperlink>
      <w:r>
        <w:rPr>
          <w:lang w:val="fr_FR" w:bidi="fr_FR"/>
        </w:rPr>
        <w:t>), la lumière du monde (</w:t>
      </w:r>
      <w:hyperlink r:id="rId163">
        <w:r>
          <w:rPr>
            <w:lang w:val="fr_FR" w:bidi="fr_FR"/>
          </w:rPr>
          <w:rPr>
            <w:color w:val="0000EE"/>
            <w:u w:val="single"/>
          </w:rPr>
          <w:t>Jn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4">
        <w:r>
          <w:rPr>
            <w:lang w:val="fr_FR" w:bidi="fr_FR"/>
          </w:rPr>
          <w:rPr>
            <w:color w:val="0000EE"/>
            <w:u w:val="single"/>
          </w:rPr>
          <w:t>2Ch 21.16–17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hyperlink r:id="rId165">
        <w:r>
          <w:rPr>
            <w:lang w:val="fr_FR" w:bidi="fr_FR"/>
          </w:rPr>
          <w:rPr>
            <w:color w:val="0000EE"/>
            <w:u w:val="single"/>
          </w:rPr>
          <w:t>2Ch 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hyperlink r:id="rId166">
        <w:r>
          <w:rPr>
            <w:lang w:val="fr_FR" w:bidi="fr_FR"/>
          </w:rPr>
          <w:rPr>
            <w:color w:val="0000EE"/>
            <w:u w:val="single"/>
          </w:rPr>
          <w:t>1R 22.1–40</w:t>
        </w:r>
      </w:hyperlink>
      <w:r>
        <w:rPr>
          <w:lang w:val="fr_FR" w:bidi="fr_FR"/>
        </w:rPr>
        <w:t xml:space="preserve">). • </w:t>
      </w:r>
      <w:r>
        <w:rPr>
          <w:lang w:val="fr_FR" w:bidi="fr_FR"/>
        </w:rPr>
        <w:t xml:space="preserve">Izréel </w:t>
      </w:r>
      <w:r>
        <w:rPr>
          <w:lang w:val="fr_FR" w:bidi="fr_FR"/>
        </w:rPr>
        <w:t>sert de deuxième capitale à Israël pendant le règne d'Akab (</w:t>
      </w:r>
      <w:hyperlink r:id="rId167">
        <w:r>
          <w:rPr>
            <w:lang w:val="fr_FR" w:bidi="fr_FR"/>
          </w:rPr>
          <w:rPr>
            <w:color w:val="0000EE"/>
            <w:u w:val="single"/>
          </w:rPr>
          <w:t>1R 21.1</w:t>
        </w:r>
      </w:hyperlink>
      <w:r>
        <w:rPr>
          <w:lang w:val="fr_FR" w:bidi="fr_FR"/>
        </w:rPr>
        <w:t>) qui s'y retire après avoir assisté au combat d'Élie contre les prophètes de Baal sur le mont Carmel (</w:t>
      </w:r>
      <w:hyperlink r:id="rId168">
        <w:r>
          <w:rPr>
            <w:lang w:val="fr_FR" w:bidi="fr_FR"/>
          </w:rPr>
          <w:rPr>
            <w:color w:val="0000EE"/>
            <w:u w:val="single"/>
          </w:rPr>
          <w:t>1R 18.46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69">
        <w:r>
          <w:rPr>
            <w:lang w:val="fr_FR" w:bidi="fr_FR"/>
          </w:rPr>
          <w:rPr>
            <w:color w:val="0000EE"/>
            <w:u w:val="single"/>
          </w:rPr>
          <w:t>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hyperlink r:id="rId170">
        <w:r>
          <w:rPr>
            <w:lang w:val="fr_FR" w:bidi="fr_FR"/>
          </w:rPr>
          <w:rPr>
            <w:color w:val="0000EE"/>
            <w:u w:val="single"/>
          </w:rPr>
          <w:t xml:space="preserve">9.1–10 </w:t>
        </w:r>
      </w:hyperlink>
      <w:r>
        <w:rPr>
          <w:lang w:val="fr_FR" w:bidi="fr_FR"/>
        </w:rPr>
        <w:t>) ; (2) Les hommes de Jéhu ont appris la visite du prophète à leur commandant et ont proclamé Jéhu roi (</w:t>
      </w:r>
      <w:hyperlink r:id="rId171">
        <w:r>
          <w:rPr>
            <w:lang w:val="fr_FR" w:bidi="fr_FR"/>
          </w:rPr>
          <w:rPr>
            <w:color w:val="0000EE"/>
            <w:u w:val="single"/>
          </w:rPr>
          <w:t>9.11–15</w:t>
        </w:r>
      </w:hyperlink>
      <w:r>
        <w:rPr>
          <w:lang w:val="fr_FR" w:bidi="fr_FR"/>
        </w:rPr>
        <w:t>) ; (3) Yoram et le roi Akazia de Juda ont été tués (</w:t>
      </w:r>
      <w:hyperlink r:id="rId172">
        <w:r>
          <w:rPr>
            <w:lang w:val="fr_FR" w:bidi="fr_FR"/>
          </w:rPr>
          <w:rPr>
            <w:color w:val="0000EE"/>
            <w:u w:val="single"/>
          </w:rPr>
          <w:t>9.16–29</w:t>
        </w:r>
      </w:hyperlink>
      <w:r>
        <w:rPr>
          <w:lang w:val="fr_FR" w:bidi="fr_FR"/>
        </w:rPr>
        <w:t>) ; et (4) Jézabel a été tuée (</w:t>
      </w:r>
      <w:hyperlink r:id="rId173">
        <w:r>
          <w:rPr>
            <w:lang w:val="fr_FR" w:bidi="fr_FR"/>
          </w:rPr>
          <w:rPr>
            <w:color w:val="0000EE"/>
            <w:u w:val="single"/>
          </w:rPr>
          <w:t>9.30–37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hyperlink r:id="rId174">
        <w:r>
          <w:rPr>
            <w:lang w:val="fr_FR" w:bidi="fr_FR"/>
          </w:rPr>
          <w:rPr>
            <w:color w:val="0000EE"/>
            <w:u w:val="single"/>
          </w:rPr>
          <w:t>1R 21.20–24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hyperlink r:id="rId175">
        <w:r>
          <w:rPr>
            <w:lang w:val="fr_FR" w:bidi="fr_FR"/>
          </w:rPr>
          <w:rPr>
            <w:color w:val="0000EE"/>
            <w:u w:val="single"/>
          </w:rPr>
          <w:t xml:space="preserve">Jr 29.26 </w:t>
        </w:r>
      </w:hyperlink>
      <w:r>
        <w:rPr>
          <w:lang w:val="fr_FR" w:bidi="fr_FR"/>
        </w:rPr>
        <w:t xml:space="preserve">; </w:t>
      </w:r>
      <w:hyperlink r:id="rId176">
        <w:r>
          <w:rPr>
            <w:lang w:val="fr_FR" w:bidi="fr_FR"/>
          </w:rPr>
          <w:rPr>
            <w:color w:val="0000EE"/>
            <w:u w:val="single"/>
          </w:rPr>
          <w:t>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hyperlink r:id="rId177">
        <w:r>
          <w:rPr>
            <w:lang w:val="fr_FR" w:bidi="fr_FR"/>
          </w:rPr>
          <w:rPr>
            <w:color w:val="0000EE"/>
            <w:u w:val="single"/>
          </w:rPr>
          <w:t>Mt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hyperlink r:id="rId178">
        <w:r>
          <w:rPr>
            <w:lang w:val="fr_FR" w:bidi="fr_FR"/>
          </w:rPr>
          <w:rPr>
            <w:color w:val="0000EE"/>
            <w:u w:val="single"/>
          </w:rPr>
          <w:t xml:space="preserve">8.28–29 </w:t>
        </w:r>
      </w:hyperlink>
      <w:r>
        <w:rPr>
          <w:lang w:val="fr_FR" w:bidi="fr_FR"/>
        </w:rPr>
        <w:t xml:space="preserve">; </w:t>
      </w:r>
      <w:hyperlink r:id="rId151">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hyperlink r:id="rId179">
        <w:r>
          <w:rPr>
            <w:lang w:val="fr_FR" w:bidi="fr_FR"/>
          </w:rPr>
          <w:rPr>
            <w:color w:val="0000EE"/>
            <w:u w:val="single"/>
          </w:rPr>
          <w:t>1R 21.19–24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hyperlink r:id="rId180">
        <w:r>
          <w:rPr>
            <w:lang w:val="fr_FR" w:bidi="fr_FR"/>
          </w:rPr>
          <w:rPr>
            <w:color w:val="0000EE"/>
            <w:u w:val="single"/>
          </w:rPr>
          <w:t xml:space="preserve">1R 16.30–33 </w:t>
        </w:r>
      </w:hyperlink>
      <w:r>
        <w:rPr>
          <w:lang w:val="fr_FR" w:bidi="fr_FR"/>
        </w:rPr>
        <w:t xml:space="preserve">; </w:t>
      </w:r>
      <w:hyperlink r:id="rId181">
        <w:r>
          <w:rPr>
            <w:lang w:val="fr_FR" w:bidi="fr_FR"/>
          </w:rPr>
          <w:rPr>
            <w:color w:val="0000EE"/>
            <w:u w:val="single"/>
          </w:rPr>
          <w:t>21.25–26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hyperlink r:id="rId182">
        <w:r>
          <w:rPr>
            <w:lang w:val="fr_FR" w:bidi="fr_FR"/>
          </w:rPr>
          <w:rPr>
            <w:color w:val="0000EE"/>
            <w:u w:val="single"/>
          </w:rPr>
          <w:t>2Ch 22.8–9</w:t>
        </w:r>
      </w:hyperlink>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3">
        <w:r>
          <w:rPr>
            <w:lang w:val="fr_FR" w:bidi="fr_FR"/>
          </w:rPr>
          <w:rPr>
            <w:color w:val="0000EE"/>
            <w:u w:val="single"/>
          </w:rPr>
          <w:t>2R 10.1–17</w:t>
        </w:r>
      </w:hyperlink>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hyperlink r:id="rId184">
        <w:r>
          <w:rPr>
            <w:lang w:val="fr_FR" w:bidi="fr_FR"/>
          </w:rPr>
          <w:rPr>
            <w:color w:val="0000EE"/>
            <w:u w:val="single"/>
          </w:rPr>
          <w:t>1R 16.15–19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hyperlink r:id="rId185">
        <w:r>
          <w:rPr>
            <w:lang w:val="fr_FR" w:bidi="fr_FR"/>
          </w:rPr>
          <w:rPr>
            <w:color w:val="0000EE"/>
            <w:u w:val="single"/>
          </w:rPr>
          <w:t>1R 21.21–24 ;</w:t>
        </w:r>
      </w:hyperlink>
      <w:r>
        <w:rPr>
          <w:lang w:val="fr_FR" w:bidi="fr_FR"/>
        </w:rPr>
        <w:t xml:space="preserve"> </w:t>
      </w:r>
      <w:hyperlink r:id="rId186">
        <w:r>
          <w:rPr>
            <w:lang w:val="fr_FR" w:bidi="fr_FR"/>
          </w:rPr>
          <w:rPr>
            <w:color w:val="0000EE"/>
            <w:u w:val="single"/>
          </w:rPr>
          <w:t>22.34–38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hyperlink r:id="rId187">
        <w:r>
          <w:rPr>
            <w:lang w:val="fr_FR" w:bidi="fr_FR"/>
          </w:rPr>
          <w:rPr>
            <w:color w:val="0000EE"/>
            <w:u w:val="single"/>
          </w:rPr>
          <w:t>8.29</w:t>
        </w:r>
      </w:hyperlink>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hyperlink r:id="rId183">
        <w:r>
          <w:rPr>
            <w:lang w:val="fr_FR" w:bidi="fr_FR"/>
          </w:rPr>
          <w:rPr>
            <w:color w:val="0000EE"/>
            <w:u w:val="single"/>
          </w:rPr>
          <w:t>10.1–17</w:t>
        </w:r>
      </w:hyperlink>
      <w:r>
        <w:rPr>
          <w:lang w:val="fr_FR" w:bidi="fr_FR"/>
        </w:rPr>
        <w:t>), et l'exécution des prêtres de Baal (</w:t>
      </w:r>
      <w:hyperlink r:id="rId188">
        <w:r>
          <w:rPr>
            <w:lang w:val="fr_FR" w:bidi="fr_FR"/>
          </w:rPr>
          <w:rPr>
            <w:color w:val="0000EE"/>
            <w:u w:val="single"/>
          </w:rPr>
          <w:t>10.18–27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hyperlink r:id="rId189">
        <w:r>
          <w:rPr>
            <w:lang w:val="fr_FR" w:bidi="fr_FR"/>
          </w:rPr>
          <w:rPr>
            <w:color w:val="0000EE"/>
            <w:u w:val="single"/>
          </w:rPr>
          <w:t>6.31–32 ;</w:t>
        </w:r>
      </w:hyperlink>
      <w:r>
        <w:rPr>
          <w:lang w:val="fr_FR" w:bidi="fr_FR"/>
        </w:rPr>
        <w:t xml:space="preserve"> </w:t>
      </w:r>
      <w:hyperlink r:id="rId190">
        <w:r>
          <w:rPr>
            <w:lang w:val="fr_FR" w:bidi="fr_FR"/>
          </w:rPr>
          <w:rPr>
            <w:color w:val="0000EE"/>
            <w:u w:val="single"/>
          </w:rPr>
          <w:t>1S 17.46</w:t>
        </w:r>
      </w:hyperlink>
      <w:r>
        <w:rPr>
          <w:lang w:val="fr_FR" w:bidi="fr_FR"/>
        </w:rPr>
        <w:t xml:space="preserve">, </w:t>
      </w:r>
      <w:hyperlink r:id="rId135">
        <w:r>
          <w:rPr>
            <w:lang w:val="fr_FR" w:bidi="fr_FR"/>
          </w:rPr>
          <w:rPr>
            <w:color w:val="0000EE"/>
            <w:u w:val="single"/>
          </w:rPr>
          <w:t>51 ;</w:t>
        </w:r>
      </w:hyperlink>
      <w:r>
        <w:rPr>
          <w:lang w:val="fr_FR" w:bidi="fr_FR"/>
        </w:rPr>
        <w:t xml:space="preserve"> cf. </w:t>
      </w:r>
      <w:hyperlink r:id="rId140">
        <w:r>
          <w:rPr>
            <w:lang w:val="fr_FR" w:bidi="fr_FR"/>
          </w:rPr>
          <w:rPr>
            <w:color w:val="0000EE"/>
            <w:u w:val="single"/>
          </w:rPr>
          <w:t>Mt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hyperlink r:id="rId191">
        <w:r>
          <w:rPr>
            <w:lang w:val="fr_FR" w:bidi="fr_FR"/>
          </w:rPr>
          <w:rPr>
            <w:color w:val="0000EE"/>
            <w:u w:val="single"/>
          </w:rPr>
          <w:t>1R 19.16–17 ;</w:t>
        </w:r>
      </w:hyperlink>
      <w:r>
        <w:rPr>
          <w:lang w:val="fr_FR" w:bidi="fr_FR"/>
        </w:rPr>
        <w:t xml:space="preserve"> </w:t>
      </w:r>
      <w:hyperlink r:id="rId185">
        <w:r>
          <w:rPr>
            <w:lang w:val="fr_FR" w:bidi="fr_FR"/>
          </w:rPr>
          <w:rPr>
            <w:color w:val="0000EE"/>
            <w:u w:val="single"/>
          </w:rPr>
          <w:t>21.21–24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hyperlink r:id="rId192">
        <w:r>
          <w:rPr>
            <w:lang w:val="fr_FR" w:bidi="fr_FR"/>
          </w:rPr>
          <w:rPr>
            <w:color w:val="0000EE"/>
            <w:u w:val="single"/>
          </w:rPr>
          <w:t>Os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hyperlink r:id="rId193">
        <w:r>
          <w:rPr>
            <w:lang w:val="fr_FR" w:bidi="fr_FR"/>
          </w:rPr>
          <w:rPr>
            <w:color w:val="0000EE"/>
            <w:u w:val="single"/>
          </w:rPr>
          <w:t>Jr 35</w:t>
        </w:r>
      </w:hyperlink>
      <w:r>
        <w:rPr>
          <w:lang w:val="fr_FR" w:bidi="fr_FR"/>
        </w:rPr>
        <w:t>). Rékab était un Kénien (</w:t>
      </w:r>
      <w:hyperlink r:id="rId194">
        <w:r>
          <w:rPr>
            <w:lang w:val="fr_FR" w:bidi="fr_FR"/>
          </w:rPr>
          <w:rPr>
            <w:color w:val="0000EE"/>
            <w:u w:val="single"/>
          </w:rPr>
          <w:t>1Ch 2.55</w:t>
        </w:r>
      </w:hyperlink>
      <w:r>
        <w:rPr>
          <w:lang w:val="fr_FR" w:bidi="fr_FR"/>
        </w:rPr>
        <w:t>). Alors que les Kéniens nomades étaient concentrés dans le sud de Juda, certains vivaient en Galilée (</w:t>
      </w:r>
      <w:hyperlink r:id="rId195">
        <w:r>
          <w:rPr>
            <w:lang w:val="fr_FR" w:bidi="fr_FR"/>
          </w:rPr>
          <w:rPr>
            <w:color w:val="0000EE"/>
            <w:u w:val="single"/>
          </w:rPr>
          <w:t xml:space="preserve">Jg 4.17 </w:t>
        </w:r>
      </w:hyperlink>
      <w:r>
        <w:rPr>
          <w:lang w:val="fr_FR" w:bidi="fr_FR"/>
        </w:rPr>
        <w:t xml:space="preserve">; </w:t>
      </w:r>
      <w:hyperlink r:id="rId196">
        <w:r>
          <w:rPr>
            <w:lang w:val="fr_FR" w:bidi="fr_FR"/>
          </w:rPr>
          <w:rPr>
            <w:color w:val="0000EE"/>
            <w:u w:val="single"/>
          </w:rPr>
          <w:t>5.24</w:t>
        </w:r>
      </w:hyperlink>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7">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hyperlink r:id="rId198">
        <w:r>
          <w:rPr>
            <w:lang w:val="fr_FR" w:bidi="fr_FR"/>
          </w:rPr>
          <w:rPr>
            <w:color w:val="0000EE"/>
            <w:u w:val="single"/>
          </w:rPr>
          <w:t>1R 12.28–30</w:t>
        </w:r>
      </w:hyperlink>
      <w:r>
        <w:rPr>
          <w:lang w:val="fr_FR" w:bidi="fr_FR"/>
        </w:rPr>
        <w:t>). Cela conduirait un jour à la chute du royaume du nord (</w:t>
      </w:r>
      <w:hyperlink r:id="rId199">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hyperlink r:id="rId200">
        <w:r>
          <w:rPr>
            <w:lang w:val="fr_FR" w:bidi="fr_FR"/>
          </w:rPr>
          <w:rPr>
            <w:color w:val="0000EE"/>
            <w:u w:val="single"/>
          </w:rPr>
          <w:t>Dt 28.25</w:t>
        </w:r>
      </w:hyperlink>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3">
        <w:r>
          <w:rPr>
            <w:lang w:val="fr_FR" w:bidi="fr_FR"/>
          </w:rPr>
          <w:rPr>
            <w:color w:val="0000EE"/>
            <w:u w:val="single"/>
          </w:rPr>
          <w:t>2R 12.17–18 ;</w:t>
        </w:r>
      </w:hyperlink>
      <w:r>
        <w:rPr>
          <w:lang w:val="fr_FR" w:bidi="fr_FR"/>
        </w:rPr>
        <w:t xml:space="preserve"> </w:t>
      </w:r>
      <w:hyperlink r:id="rId154">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hyperlink r:id="rId201">
        <w:r>
          <w:rPr>
            <w:lang w:val="fr_FR" w:bidi="fr_FR"/>
          </w:rPr>
          <w:rPr>
            <w:color w:val="0000EE"/>
            <w:u w:val="single"/>
          </w:rPr>
          <w:t>8.18</w:t>
        </w:r>
      </w:hyperlink>
      <w:r>
        <w:rPr>
          <w:lang w:val="fr_FR" w:bidi="fr_FR"/>
        </w:rPr>
        <w:t xml:space="preserve">, </w:t>
      </w:r>
      <w:hyperlink r:id="rId202">
        <w:r>
          <w:rPr>
            <w:lang w:val="fr_FR" w:bidi="fr_FR"/>
          </w:rPr>
          <w:rPr>
            <w:color w:val="0000EE"/>
            <w:u w:val="single"/>
          </w:rPr>
          <w:t>26</w:t>
        </w:r>
      </w:hyperlink>
      <w:r>
        <w:rPr>
          <w:lang w:val="fr_FR" w:bidi="fr_FR"/>
        </w:rPr>
        <w:t>). En tant que reine-mère, elle avait une puissante influence. Malheureusement, elle l'utilisait pour faire le mal (</w:t>
      </w:r>
      <w:hyperlink r:id="rId201">
        <w:r>
          <w:rPr>
            <w:lang w:val="fr_FR" w:bidi="fr_FR"/>
          </w:rPr>
          <w:rPr>
            <w:color w:val="0000EE"/>
            <w:u w:val="single"/>
          </w:rPr>
          <w:t>8.18</w:t>
        </w:r>
      </w:hyperlink>
      <w:r>
        <w:rPr>
          <w:lang w:val="fr_FR" w:bidi="fr_FR"/>
        </w:rPr>
        <w:t xml:space="preserve">, </w:t>
      </w:r>
      <w:hyperlink r:id="rId203">
        <w:r>
          <w:rPr>
            <w:lang w:val="fr_FR" w:bidi="fr_FR"/>
          </w:rPr>
          <w:rPr>
            <w:color w:val="0000EE"/>
            <w:u w:val="single"/>
          </w:rPr>
          <w:t xml:space="preserve">27 </w:t>
        </w:r>
      </w:hyperlink>
      <w:r>
        <w:rPr>
          <w:lang w:val="fr_FR" w:bidi="fr_FR"/>
        </w:rPr>
        <w:t xml:space="preserve">; </w:t>
      </w:r>
      <w:hyperlink r:id="rId204">
        <w:r>
          <w:rPr>
            <w:lang w:val="fr_FR" w:bidi="fr_FR"/>
          </w:rPr>
          <w:rPr>
            <w:color w:val="0000EE"/>
            <w:u w:val="single"/>
          </w:rPr>
          <w:t>2Ch 22.3–4</w:t>
        </w:r>
      </w:hyperlink>
      <w:r>
        <w:rPr>
          <w:lang w:val="fr_FR" w:bidi="fr_FR"/>
        </w:rPr>
        <w:t xml:space="preserve">), y compris en fourbissant des plans pour détruire le reste de la famille royale (voir </w:t>
      </w:r>
      <w:hyperlink r:id="rId205">
        <w:r>
          <w:rPr>
            <w:lang w:val="fr_FR" w:bidi="fr_FR"/>
          </w:rPr>
          <w:rPr>
            <w:color w:val="0000EE"/>
            <w:u w:val="single"/>
          </w:rPr>
          <w:t>2Ch 22.10</w:t>
        </w:r>
      </w:hyperlink>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hyperlink r:id="rId206">
        <w:r>
          <w:rPr>
            <w:lang w:val="fr_FR" w:bidi="fr_FR"/>
          </w:rPr>
          <w:rPr>
            <w:color w:val="0000EE"/>
            <w:u w:val="single"/>
          </w:rPr>
          <w:t>2Ch 24.1</w:t>
        </w:r>
      </w:hyperlink>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hyperlink r:id="rId207">
        <w:r>
          <w:rPr>
            <w:lang w:val="fr_FR" w:bidi="fr_FR"/>
          </w:rPr>
          <w:rPr>
            <w:color w:val="0000EE"/>
            <w:u w:val="single"/>
          </w:rPr>
          <w:t>11.14</w:t>
        </w:r>
      </w:hyperlink>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08">
        <w:r>
          <w:rPr>
            <w:lang w:val="fr_FR" w:bidi="fr_FR"/>
          </w:rPr>
          <w:rPr>
            <w:color w:val="0000EE"/>
            <w:u w:val="single"/>
          </w:rPr>
          <w:t>2Ch 23.3</w:t>
        </w:r>
      </w:hyperlink>
      <w:r>
        <w:rPr>
          <w:lang w:val="fr_FR" w:bidi="fr_FR"/>
        </w:rPr>
        <w:t>). • Les mercenaires Carites</w:t>
      </w:r>
      <w:r>
        <w:rPr>
          <w:i/>
          <w:lang w:val="fr_FR" w:bidi="fr_FR"/>
        </w:rPr>
        <w:t>,</w:t>
      </w:r>
      <w:r>
        <w:rPr>
          <w:lang w:val="fr_FR" w:bidi="fr_FR"/>
        </w:rPr>
        <w:t xml:space="preserve"> de l'Egée, servaient de gardes du corps au roi (</w:t>
      </w:r>
      <w:hyperlink r:id="rId209">
        <w:r>
          <w:rPr>
            <w:lang w:val="fr_FR" w:bidi="fr_FR"/>
          </w:rPr>
          <w:rPr>
            <w:color w:val="0000EE"/>
            <w:u w:val="single"/>
          </w:rPr>
          <w:t>2S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hyperlink r:id="rId210">
        <w:r>
          <w:rPr>
            <w:lang w:val="fr_FR" w:bidi="fr_FR"/>
          </w:rPr>
          <w:rPr>
            <w:color w:val="0000EE"/>
            <w:u w:val="single"/>
          </w:rPr>
          <w:t>2Ch 23.5</w:t>
        </w:r>
      </w:hyperlink>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hyperlink r:id="rId211">
        <w:r>
          <w:rPr>
            <w:lang w:val="fr_FR" w:bidi="fr_FR"/>
          </w:rPr>
          <w:rPr>
            <w:color w:val="0000EE"/>
            <w:u w:val="single"/>
          </w:rPr>
          <w:t>Dt 17.18–19</w:t>
        </w:r>
      </w:hyperlink>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hyperlink r:id="rId212">
        <w:r>
          <w:rPr>
            <w:lang w:val="fr_FR" w:bidi="fr_FR"/>
          </w:rPr>
          <w:rPr>
            <w:color w:val="0000EE"/>
            <w:u w:val="single"/>
          </w:rPr>
          <w:t>1R 7.15–22 ;</w:t>
        </w:r>
      </w:hyperlink>
      <w:r>
        <w:rPr>
          <w:lang w:val="fr_FR" w:bidi="fr_FR"/>
        </w:rPr>
        <w:t xml:space="preserve"> </w:t>
      </w:r>
      <w:hyperlink r:id="rId213">
        <w:r>
          <w:rPr>
            <w:lang w:val="fr_FR" w:bidi="fr_FR"/>
          </w:rPr>
          <w:rPr>
            <w:color w:val="0000EE"/>
            <w:u w:val="single"/>
          </w:rPr>
          <w:t>2Ch 23.13</w:t>
        </w:r>
      </w:hyperlink>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4">
        <w:r>
          <w:rPr>
            <w:lang w:val="fr_FR" w:bidi="fr_FR"/>
          </w:rPr>
          <w:rPr>
            <w:color w:val="0000EE"/>
            <w:u w:val="single"/>
          </w:rPr>
          <w:t>2R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hyperlink r:id="rId215">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hyperlink r:id="rId216">
        <w:r>
          <w:rPr>
            <w:lang w:val="fr_FR" w:bidi="fr_FR"/>
          </w:rPr>
          <w:rPr>
            <w:color w:val="0000EE"/>
            <w:u w:val="single"/>
          </w:rPr>
          <w:t>Dt 31.9–13</w:t>
        </w:r>
      </w:hyperlink>
      <w:r>
        <w:rPr>
          <w:lang w:val="fr_FR" w:bidi="fr_FR"/>
        </w:rPr>
        <w:t xml:space="preserve">), et Israël l'observait à certains moments de son histoire (voir </w:t>
      </w:r>
      <w:hyperlink r:id="rId217">
        <w:r>
          <w:rPr>
            <w:lang w:val="fr_FR" w:bidi="fr_FR"/>
          </w:rPr>
          <w:rPr>
            <w:color w:val="0000EE"/>
            <w:u w:val="single"/>
          </w:rPr>
          <w:t>2R 23.1–3 ;</w:t>
        </w:r>
      </w:hyperlink>
      <w:r>
        <w:rPr>
          <w:lang w:val="fr_FR" w:bidi="fr_FR"/>
        </w:rPr>
        <w:t xml:space="preserve"> </w:t>
      </w:r>
      <w:hyperlink r:id="rId218">
        <w:r>
          <w:rPr>
            <w:lang w:val="fr_FR" w:bidi="fr_FR"/>
          </w:rPr>
          <w:rPr>
            <w:color w:val="0000EE"/>
            <w:u w:val="single"/>
          </w:rPr>
          <w:t>Jos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hyperlink r:id="rId188">
        <w:r>
          <w:rPr>
            <w:lang w:val="fr_FR" w:bidi="fr_FR"/>
          </w:rPr>
          <w:rPr>
            <w:color w:val="0000EE"/>
            <w:u w:val="single"/>
          </w:rPr>
          <w:t>10.18–27</w:t>
        </w:r>
      </w:hyperlink>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hyperlink r:id="rId219">
        <w:r>
          <w:rPr>
            <w:lang w:val="fr_FR" w:bidi="fr_FR"/>
          </w:rPr>
          <w:rPr>
            <w:color w:val="0000EE"/>
            <w:u w:val="single"/>
          </w:rPr>
          <w:t>Es 35.10 ;</w:t>
        </w:r>
      </w:hyperlink>
      <w:r>
        <w:rPr>
          <w:lang w:val="fr_FR" w:bidi="fr_FR"/>
        </w:rPr>
        <w:t xml:space="preserve"> </w:t>
      </w:r>
      <w:hyperlink r:id="rId220">
        <w:r>
          <w:rPr>
            <w:lang w:val="fr_FR" w:bidi="fr_FR"/>
          </w:rPr>
          <w:rPr>
            <w:color w:val="0000EE"/>
            <w:u w:val="single"/>
          </w:rPr>
          <w:t>65.18–24 ;</w:t>
        </w:r>
      </w:hyperlink>
      <w:r>
        <w:rPr>
          <w:lang w:val="fr_FR" w:bidi="fr_FR"/>
        </w:rPr>
        <w:t xml:space="preserve"> </w:t>
      </w:r>
      <w:hyperlink r:id="rId221">
        <w:r>
          <w:rPr>
            <w:lang w:val="fr_FR" w:bidi="fr_FR"/>
          </w:rPr>
          <w:rPr>
            <w:color w:val="0000EE"/>
            <w:u w:val="single"/>
          </w:rPr>
          <w:t>Jr 33.6–16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hyperlink r:id="rId222">
        <w:r>
          <w:rPr>
            <w:lang w:val="fr_FR" w:bidi="fr_FR"/>
          </w:rPr>
          <w:rPr>
            <w:color w:val="0000EE"/>
            <w:u w:val="single"/>
          </w:rPr>
          <w:t>11.21–12:3</w:t>
        </w:r>
      </w:hyperlink>
      <w:r>
        <w:rPr>
          <w:lang w:val="fr_FR" w:bidi="fr_FR"/>
        </w:rPr>
        <w:t>), activités royales (</w:t>
      </w:r>
      <w:hyperlink r:id="rId223">
        <w:r>
          <w:rPr>
            <w:lang w:val="fr_FR" w:bidi="fr_FR"/>
          </w:rPr>
          <w:rPr>
            <w:color w:val="0000EE"/>
            <w:u w:val="single"/>
          </w:rPr>
          <w:t>12.4–18</w:t>
        </w:r>
      </w:hyperlink>
      <w:r>
        <w:rPr>
          <w:lang w:val="fr_FR" w:bidi="fr_FR"/>
        </w:rPr>
        <w:t>) et avis de fin de règne (</w:t>
      </w:r>
      <w:hyperlink r:id="rId224">
        <w:r>
          <w:rPr>
            <w:lang w:val="fr_FR" w:bidi="fr_FR"/>
          </w:rPr>
          <w:rPr>
            <w:color w:val="0000EE"/>
            <w:u w:val="single"/>
          </w:rPr>
          <w:t>12.19–21</w:t>
        </w:r>
      </w:hyperlink>
      <w:r>
        <w:rPr>
          <w:lang w:val="fr_FR" w:bidi="fr_FR"/>
        </w:rPr>
        <w:t>). L'accent est mis sur les efforts de Joas pour réparer le Temple (</w:t>
      </w:r>
      <w:hyperlink r:id="rId225">
        <w:r>
          <w:rPr>
            <w:lang w:val="fr_FR" w:bidi="fr_FR"/>
          </w:rPr>
          <w:rPr>
            <w:color w:val="0000EE"/>
            <w:u w:val="single"/>
          </w:rPr>
          <w:t>12.4–16</w:t>
        </w:r>
      </w:hyperlink>
      <w:r>
        <w:rPr>
          <w:lang w:val="fr_FR" w:bidi="fr_FR"/>
        </w:rPr>
        <w:t>) et son action ultérieure consistant à dépouiller le Temple de ses trésors pour faire face à une invasion araméenne (</w:t>
      </w:r>
      <w:hyperlink r:id="rId153">
        <w:r>
          <w:rPr>
            <w:lang w:val="fr_FR" w:bidi="fr_FR"/>
          </w:rPr>
          <w:rPr>
            <w:color w:val="0000EE"/>
            <w:u w:val="single"/>
          </w:rPr>
          <w:t>12.17–18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hyperlink r:id="rId226">
        <w:r>
          <w:rPr>
            <w:lang w:val="fr_FR" w:bidi="fr_FR"/>
          </w:rPr>
          <w:rPr>
            <w:color w:val="0000EE"/>
            <w:u w:val="single"/>
          </w:rPr>
          <w:t>2Ch 24.17–22</w:t>
        </w:r>
      </w:hyperlink>
      <w:r>
        <w:rPr>
          <w:lang w:val="fr_FR" w:bidi="fr_FR"/>
        </w:rPr>
        <w:t>). • Le fait que Joas n'ait pas réussi à détruire les sanctuaires païens est devenu plus tard une source de compromis spirituel. La tolérance royale à l'égard de ces sanctuaires en Juda avait déjà provoqué la colère de Dieu (</w:t>
      </w:r>
      <w:hyperlink r:id="rId227">
        <w:r>
          <w:rPr>
            <w:lang w:val="fr_FR" w:bidi="fr_FR"/>
          </w:rPr>
          <w:rPr>
            <w:color w:val="0000EE"/>
            <w:u w:val="single"/>
          </w:rPr>
          <w:t>1R 14.23–26</w:t>
        </w:r>
      </w:hyperlink>
      <w:r>
        <w:rPr>
          <w:lang w:val="fr_FR" w:bidi="fr_FR"/>
        </w:rPr>
        <w:t>) et ce sera à nouveau le cas à l'époque de Joas (</w:t>
      </w:r>
      <w:hyperlink r:id="rId228">
        <w:r>
          <w:rPr>
            <w:lang w:val="fr_FR" w:bidi="fr_FR"/>
          </w:rPr>
          <w:rPr>
            <w:color w:val="0000EE"/>
            <w:u w:val="single"/>
          </w:rPr>
          <w:t>2Ch 24.23–24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hyperlink r:id="rId229">
        <w:r>
          <w:rPr>
            <w:lang w:val="fr_FR" w:bidi="fr_FR"/>
          </w:rPr>
          <w:rPr>
            <w:color w:val="0000EE"/>
            <w:u w:val="single"/>
          </w:rPr>
          <w:t>2Ch 24.5</w:t>
        </w:r>
      </w:hyperlink>
      <w:r>
        <w:rPr>
          <w:lang w:val="fr_FR" w:bidi="fr_FR"/>
        </w:rPr>
        <w:t>) pour financer les réparations nécessaires au Temple. Ces fonds proviennent de prélèvements lévitiques spéciaux, d'une taxe de recensement (</w:t>
      </w:r>
      <w:hyperlink r:id="rId230">
        <w:r>
          <w:rPr>
            <w:lang w:val="fr_FR" w:bidi="fr_FR"/>
          </w:rPr>
          <w:rPr>
            <w:color w:val="0000EE"/>
            <w:u w:val="single"/>
          </w:rPr>
          <w:t>2Ch 24.9</w:t>
        </w:r>
      </w:hyperlink>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1">
        <w:r>
          <w:rPr>
            <w:lang w:val="fr_FR" w:bidi="fr_FR"/>
          </w:rPr>
          <w:rPr>
            <w:color w:val="0000EE"/>
            <w:u w:val="single"/>
          </w:rPr>
          <w:t>2Ch 24.9–10</w:t>
        </w:r>
      </w:hyperlink>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4">
        <w:r>
          <w:rPr>
            <w:lang w:val="fr_FR" w:bidi="fr_FR"/>
          </w:rPr>
          <w:rPr>
            <w:color w:val="0000EE"/>
            <w:u w:val="single"/>
          </w:rPr>
          <w:t>13.3</w:t>
        </w:r>
      </w:hyperlink>
      <w:r>
        <w:rPr>
          <w:lang w:val="fr_FR" w:bidi="fr_FR"/>
        </w:rPr>
        <w:t>), avait assassiné le roi araméen Ben-Hadad II et s'était emparé du trône (</w:t>
      </w:r>
      <w:hyperlink r:id="rId232">
        <w:r>
          <w:rPr>
            <w:lang w:val="fr_FR" w:bidi="fr_FR"/>
          </w:rPr>
          <w:rPr>
            <w:color w:val="0000EE"/>
            <w:u w:val="single"/>
          </w:rPr>
          <w:t>8.15</w:t>
        </w:r>
      </w:hyperlink>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3">
        <w:r>
          <w:rPr>
            <w:lang w:val="fr_FR" w:bidi="fr_FR"/>
          </w:rPr>
          <w:rPr>
            <w:color w:val="0000EE"/>
            <w:u w:val="single"/>
          </w:rPr>
          <w:t>1S 5.8 ;</w:t>
        </w:r>
      </w:hyperlink>
      <w:r>
        <w:rPr>
          <w:lang w:val="fr_FR" w:bidi="fr_FR"/>
        </w:rPr>
        <w:t xml:space="preserve"> </w:t>
      </w:r>
      <w:hyperlink r:id="rId234">
        <w:r>
          <w:rPr>
            <w:lang w:val="fr_FR" w:bidi="fr_FR"/>
          </w:rPr>
          <w:rPr>
            <w:color w:val="0000EE"/>
            <w:u w:val="single"/>
          </w:rPr>
          <w:t>6.17</w:t>
        </w:r>
      </w:hyperlink>
      <w:r>
        <w:rPr>
          <w:lang w:val="fr_FR" w:bidi="fr_FR"/>
        </w:rPr>
        <w:t>) ou une ville hébraïque connue sous le nom de Gittaïm (</w:t>
      </w:r>
      <w:hyperlink r:id="rId235">
        <w:r>
          <w:rPr>
            <w:lang w:val="fr_FR" w:bidi="fr_FR"/>
          </w:rPr>
          <w:rPr>
            <w:color w:val="0000EE"/>
            <w:u w:val="single"/>
          </w:rPr>
          <w:t>2S 4.3</w:t>
        </w:r>
      </w:hyperlink>
      <w:r>
        <w:rPr>
          <w:lang w:val="fr_FR" w:bidi="fr_FR"/>
        </w:rPr>
        <w:t xml:space="preserve">; </w:t>
      </w:r>
      <w:hyperlink r:id="rId236">
        <w:r>
          <w:rPr>
            <w:lang w:val="fr_FR" w:bidi="fr_FR"/>
          </w:rPr>
          <w:rPr>
            <w:color w:val="0000EE"/>
            <w:u w:val="single"/>
          </w:rPr>
          <w:t>Né 11.33</w:t>
        </w:r>
      </w:hyperlink>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hyperlink r:id="rId237">
        <w:r>
          <w:rPr>
            <w:lang w:val="fr_FR" w:bidi="fr_FR"/>
          </w:rPr>
          <w:rPr>
            <w:color w:val="0000EE"/>
            <w:u w:val="single"/>
          </w:rPr>
          <w:t xml:space="preserve">1R 7.51 </w:t>
        </w:r>
      </w:hyperlink>
      <w:r>
        <w:rPr>
          <w:lang w:val="fr_FR" w:bidi="fr_FR"/>
        </w:rPr>
        <w:t xml:space="preserve">; </w:t>
      </w:r>
      <w:hyperlink r:id="rId238">
        <w:r>
          <w:rPr>
            <w:lang w:val="fr_FR" w:bidi="fr_FR"/>
          </w:rPr>
          <w:rPr>
            <w:color w:val="0000EE"/>
            <w:u w:val="single"/>
          </w:rPr>
          <w:t>15.15</w:t>
        </w:r>
      </w:hyperlink>
      <w:r>
        <w:rPr>
          <w:lang w:val="fr_FR" w:bidi="fr_FR"/>
        </w:rPr>
        <w:t>). • Hazaël avait déjà commencé l'attaque contre Jérusalem, et Joas a été blessé pendant la bataille (</w:t>
      </w:r>
      <w:hyperlink r:id="rId239">
        <w:r>
          <w:rPr>
            <w:lang w:val="fr_FR" w:bidi="fr_FR"/>
          </w:rPr>
          <w:rPr>
            <w:color w:val="0000EE"/>
            <w:u w:val="single"/>
          </w:rPr>
          <w:t>2Ch 24.25</w:t>
        </w:r>
      </w:hyperlink>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hyperlink r:id="rId240">
        <w:r>
          <w:rPr>
            <w:lang w:val="fr_FR" w:bidi="fr_FR"/>
          </w:rPr>
          <w:rPr>
            <w:color w:val="0000EE"/>
            <w:u w:val="single"/>
          </w:rPr>
          <w:t>1R 9.15</w:t>
        </w:r>
      </w:hyperlink>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hyperlink r:id="rId241">
        <w:r>
          <w:rPr>
            <w:lang w:val="fr_FR" w:bidi="fr_FR"/>
          </w:rPr>
          <w:rPr>
            <w:color w:val="0000EE"/>
            <w:u w:val="single"/>
          </w:rPr>
          <w:t>2Ch 24.21–22</w:t>
        </w:r>
      </w:hyperlink>
      <w:r>
        <w:rPr>
          <w:lang w:val="fr_FR" w:bidi="fr_FR"/>
        </w:rPr>
        <w:t xml:space="preserve">, </w:t>
      </w:r>
      <w:hyperlink r:id="rId2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hyperlink r:id="rId242">
        <w:r>
          <w:rPr>
            <w:lang w:val="fr_FR" w:bidi="fr_FR"/>
          </w:rPr>
          <w:rPr>
            <w:color w:val="0000EE"/>
            <w:u w:val="single"/>
          </w:rPr>
          <w:t>12.6</w:t>
        </w:r>
      </w:hyperlink>
      <w:r>
        <w:rPr>
          <w:lang w:val="fr_FR" w:bidi="fr_FR"/>
        </w:rPr>
        <w:t>). Comme Yoakaz a perpétué la religion d'État instituée par Jéroboam I (</w:t>
      </w:r>
      <w:hyperlink r:id="rId243">
        <w:r>
          <w:rPr>
            <w:lang w:val="fr_FR" w:bidi="fr_FR"/>
          </w:rPr>
          <w:rPr>
            <w:color w:val="0000EE"/>
            <w:u w:val="single"/>
          </w:rPr>
          <w:t>1R 12.26–33</w:t>
        </w:r>
      </w:hyperlink>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hyperlink r:id="rId232">
        <w:r>
          <w:rPr>
            <w:lang w:val="fr_FR" w:bidi="fr_FR"/>
          </w:rPr>
          <w:rPr>
            <w:color w:val="0000EE"/>
            <w:u w:val="single"/>
          </w:rPr>
          <w:t>8.15</w:t>
        </w:r>
      </w:hyperlink>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hyperlink r:id="rId244">
        <w:r>
          <w:rPr>
            <w:lang w:val="fr_FR" w:bidi="fr_FR"/>
          </w:rPr>
          <w:rPr>
            <w:color w:val="0000EE"/>
            <w:u w:val="single"/>
          </w:rPr>
          <w:t>4.32–35 ;</w:t>
        </w:r>
      </w:hyperlink>
      <w:r>
        <w:rPr>
          <w:lang w:val="fr_FR" w:bidi="fr_FR"/>
        </w:rPr>
        <w:t xml:space="preserve"> </w:t>
      </w:r>
      <w:hyperlink r:id="rId245">
        <w:r>
          <w:rPr>
            <w:lang w:val="fr_FR" w:bidi="fr_FR"/>
          </w:rPr>
          <w:rPr>
            <w:color w:val="0000EE"/>
            <w:u w:val="single"/>
          </w:rPr>
          <w:t>6.17–20 ;</w:t>
        </w:r>
      </w:hyperlink>
      <w:r>
        <w:rPr>
          <w:lang w:val="fr_FR" w:bidi="fr_FR"/>
        </w:rPr>
        <w:t xml:space="preserve"> </w:t>
      </w:r>
      <w:hyperlink r:id="rId246">
        <w:r>
          <w:rPr>
            <w:lang w:val="fr_FR" w:bidi="fr_FR"/>
          </w:rPr>
          <w:rPr>
            <w:color w:val="0000EE"/>
            <w:u w:val="single"/>
          </w:rPr>
          <w:t>19.14–28 ;</w:t>
        </w:r>
      </w:hyperlink>
      <w:r>
        <w:rPr>
          <w:lang w:val="fr_FR" w:bidi="fr_FR"/>
        </w:rPr>
        <w:t xml:space="preserve"> </w:t>
      </w:r>
      <w:hyperlink r:id="rId247">
        <w:r>
          <w:rPr>
            <w:lang w:val="fr_FR" w:bidi="fr_FR"/>
          </w:rPr>
          <w:rPr>
            <w:color w:val="0000EE"/>
            <w:u w:val="single"/>
          </w:rPr>
          <w:t>20.2–6 ;</w:t>
        </w:r>
      </w:hyperlink>
      <w:r>
        <w:rPr>
          <w:lang w:val="fr_FR" w:bidi="fr_FR"/>
        </w:rPr>
        <w:t xml:space="preserve"> </w:t>
      </w:r>
      <w:hyperlink r:id="rId248">
        <w:r>
          <w:rPr>
            <w:lang w:val="fr_FR" w:bidi="fr_FR"/>
          </w:rPr>
          <w:rPr>
            <w:color w:val="0000EE"/>
            <w:u w:val="single"/>
          </w:rPr>
          <w:t>1R 3.8–14 ;</w:t>
        </w:r>
      </w:hyperlink>
      <w:r>
        <w:rPr>
          <w:lang w:val="fr_FR" w:bidi="fr_FR"/>
        </w:rPr>
        <w:t xml:space="preserve"> </w:t>
      </w:r>
      <w:hyperlink r:id="rId249">
        <w:r>
          <w:rPr>
            <w:lang w:val="fr_FR" w:bidi="fr_FR"/>
          </w:rPr>
          <w:rPr>
            <w:color w:val="0000EE"/>
            <w:u w:val="single"/>
          </w:rPr>
          <w:t>13.4–6 ;</w:t>
        </w:r>
      </w:hyperlink>
      <w:r>
        <w:rPr>
          <w:lang w:val="fr_FR" w:bidi="fr_FR"/>
        </w:rPr>
        <w:t xml:space="preserve"> </w:t>
      </w:r>
      <w:hyperlink r:id="rId250">
        <w:r>
          <w:rPr>
            <w:lang w:val="fr_FR" w:bidi="fr_FR"/>
          </w:rPr>
          <w:rPr>
            <w:color w:val="0000EE"/>
            <w:u w:val="single"/>
          </w:rPr>
          <w:t>17.21–23 ;</w:t>
        </w:r>
      </w:hyperlink>
      <w:r>
        <w:rPr>
          <w:lang w:val="fr_FR" w:bidi="fr_FR"/>
        </w:rPr>
        <w:t xml:space="preserve"> </w:t>
      </w:r>
      <w:hyperlink r:id="rId251">
        <w:r>
          <w:rPr>
            <w:lang w:val="fr_FR" w:bidi="fr_FR"/>
          </w:rPr>
          <w:rPr>
            <w:color w:val="0000EE"/>
            <w:u w:val="single"/>
          </w:rPr>
          <w:t>18.36–39 ;</w:t>
        </w:r>
      </w:hyperlink>
      <w:r>
        <w:rPr>
          <w:lang w:val="fr_FR" w:bidi="fr_FR"/>
        </w:rPr>
        <w:t xml:space="preserve"> </w:t>
      </w:r>
      <w:hyperlink r:id="rId252">
        <w:r>
          <w:rPr>
            <w:lang w:val="fr_FR" w:bidi="fr_FR"/>
          </w:rPr>
          <w:rPr>
            <w:color w:val="0000EE"/>
            <w:u w:val="single"/>
          </w:rPr>
          <w:t>Ps 34.4–7 ;</w:t>
        </w:r>
      </w:hyperlink>
      <w:r>
        <w:rPr>
          <w:lang w:val="fr_FR" w:bidi="fr_FR"/>
        </w:rPr>
        <w:t xml:space="preserve"> </w:t>
      </w:r>
      <w:hyperlink r:id="rId253">
        <w:r>
          <w:rPr>
            <w:lang w:val="fr_FR" w:bidi="fr_FR"/>
          </w:rPr>
          <w:rPr>
            <w:color w:val="0000EE"/>
            <w:u w:val="single"/>
          </w:rPr>
          <w:t>Jc 5.16</w:t>
        </w:r>
      </w:hyperlink>
      <w:r>
        <w:rPr>
          <w:lang w:val="fr_FR" w:bidi="fr_FR"/>
        </w:rPr>
        <w:t xml:space="preserve">). • (cf. </w:t>
      </w:r>
      <w:hyperlink r:id="rId254">
        <w:r>
          <w:rPr>
            <w:lang w:val="fr_FR" w:bidi="fr_FR"/>
          </w:rPr>
          <w:rPr>
            <w:color w:val="0000EE"/>
            <w:u w:val="single"/>
          </w:rPr>
          <w:t>Jg 3.9</w:t>
        </w:r>
      </w:hyperlink>
      <w:r>
        <w:rPr>
          <w:lang w:val="fr_FR" w:bidi="fr_FR"/>
        </w:rPr>
        <w:t xml:space="preserve">, </w:t>
      </w:r>
      <w:hyperlink r:id="rId255">
        <w:r>
          <w:rPr>
            <w:lang w:val="fr_FR" w:bidi="fr_FR"/>
          </w:rPr>
          <w:rPr>
            <w:color w:val="0000EE"/>
            <w:u w:val="single"/>
          </w:rPr>
          <w:t>15</w:t>
        </w:r>
      </w:hyperlink>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hyperlink r:id="rId199">
        <w:r>
          <w:rPr>
            <w:lang w:val="fr_FR" w:bidi="fr_FR"/>
          </w:rPr>
          <w:rPr>
            <w:color w:val="0000EE"/>
            <w:u w:val="single"/>
          </w:rPr>
          <w:t xml:space="preserve">17.21–23 </w:t>
        </w:r>
      </w:hyperlink>
      <w:r>
        <w:rPr>
          <w:lang w:val="fr_FR" w:bidi="fr_FR"/>
        </w:rPr>
        <w:t xml:space="preserve">; </w:t>
      </w:r>
      <w:hyperlink r:id="rId256">
        <w:r>
          <w:rPr>
            <w:lang w:val="fr_FR" w:bidi="fr_FR"/>
          </w:rPr>
          <w:rPr>
            <w:color w:val="0000EE"/>
            <w:u w:val="single"/>
          </w:rPr>
          <w:t>1R 14.15–16</w:t>
        </w:r>
      </w:hyperlink>
      <w:r>
        <w:rPr>
          <w:lang w:val="fr_FR" w:bidi="fr_FR"/>
        </w:rPr>
        <w:t xml:space="preserve">). • Ce poteau d'Achéra (un symbole de fertilité cananéen érigé par Akab, </w:t>
      </w:r>
      <w:hyperlink r:id="rId257">
        <w:r>
          <w:rPr>
            <w:lang w:val="fr_FR" w:bidi="fr_FR"/>
          </w:rPr>
          <w:rPr>
            <w:color w:val="0000EE"/>
            <w:u w:val="single"/>
          </w:rPr>
          <w:t>1R 16.33</w:t>
        </w:r>
      </w:hyperlink>
      <w:r>
        <w:rPr>
          <w:lang w:val="fr_FR" w:bidi="fr_FR"/>
        </w:rPr>
        <w:t>) semble avoir été épargné lors de la purge de Jéhu contre le culte de Baal (</w:t>
      </w:r>
      <w:hyperlink r:id="rId258">
        <w:r>
          <w:rPr>
            <w:lang w:val="fr_FR" w:bidi="fr_FR"/>
          </w:rPr>
          <w:rPr>
            <w:color w:val="0000EE"/>
            <w:u w:val="single"/>
          </w:rPr>
          <w:t>2R 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hyperlink r:id="rId259">
        <w:r>
          <w:rPr>
            <w:lang w:val="fr_FR" w:bidi="fr_FR"/>
          </w:rPr>
          <w:rPr>
            <w:color w:val="0000EE"/>
            <w:u w:val="single"/>
          </w:rPr>
          <w:t>13.4–5</w:t>
        </w:r>
      </w:hyperlink>
      <w:r>
        <w:rPr>
          <w:lang w:val="fr_FR" w:bidi="fr_FR"/>
        </w:rPr>
        <w:t>). En fin de compte, seul Dieu peut sauver l'humanité perdue et sans défense (</w:t>
      </w:r>
      <w:hyperlink r:id="rId260">
        <w:r>
          <w:rPr>
            <w:lang w:val="fr_FR" w:bidi="fr_FR"/>
          </w:rPr>
          <w:rPr>
            <w:color w:val="0000EE"/>
            <w:u w:val="single"/>
          </w:rPr>
          <w:t xml:space="preserve">Ps 35.10 </w:t>
        </w:r>
      </w:hyperlink>
      <w:r>
        <w:rPr>
          <w:lang w:val="fr_FR" w:bidi="fr_FR"/>
        </w:rPr>
        <w:t xml:space="preserve">; </w:t>
      </w:r>
      <w:hyperlink r:id="rId261">
        <w:r>
          <w:rPr>
            <w:lang w:val="fr_FR" w:bidi="fr_FR"/>
          </w:rPr>
          <w:rPr>
            <w:color w:val="0000EE"/>
            <w:u w:val="single"/>
          </w:rPr>
          <w:t>Rm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hyperlink r:id="rId262">
        <w:r>
          <w:rPr>
            <w:lang w:val="fr_FR" w:bidi="fr_FR"/>
          </w:rPr>
          <w:rPr>
            <w:color w:val="0000EE"/>
            <w:u w:val="single"/>
          </w:rPr>
          <w:t>13.14–21</w:t>
        </w:r>
      </w:hyperlink>
      <w:r>
        <w:rPr>
          <w:lang w:val="fr_FR" w:bidi="fr_FR"/>
        </w:rPr>
        <w:t>) et le problème persistant d'Israël avec Aram (</w:t>
      </w:r>
      <w:hyperlink r:id="rId263">
        <w:r>
          <w:rPr>
            <w:lang w:val="fr_FR" w:bidi="fr_FR"/>
          </w:rPr>
          <w:rPr>
            <w:color w:val="0000EE"/>
            <w:u w:val="single"/>
          </w:rPr>
          <w:t>13.22–25</w:t>
        </w:r>
      </w:hyperlink>
      <w:r>
        <w:rPr>
          <w:lang w:val="fr_FR" w:bidi="fr_FR"/>
        </w:rPr>
        <w:t xml:space="preserve">) avant de revenir à la guerre de Joas contre le roi Amassia de Juda dans </w:t>
      </w:r>
      <w:hyperlink r:id="rId264">
        <w:r>
          <w:rPr>
            <w:lang w:val="fr_FR" w:bidi="fr_FR"/>
          </w:rPr>
          <w:rPr>
            <w:color w:val="0000EE"/>
            <w:u w:val="single"/>
          </w:rPr>
          <w:t>14.8–14</w:t>
        </w:r>
      </w:hyperlink>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hyperlink r:id="rId127">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hyperlink r:id="rId265">
        <w:r>
          <w:rPr>
            <w:lang w:val="fr_FR" w:bidi="fr_FR"/>
          </w:rPr>
          <w:rPr>
            <w:color w:val="0000EE"/>
            <w:u w:val="single"/>
          </w:rPr>
          <w:t>1R 20.26</w:t>
        </w:r>
      </w:hyperlink>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hyperlink r:id="rId266">
        <w:r>
          <w:rPr>
            <w:lang w:val="fr_FR" w:bidi="fr_FR"/>
          </w:rPr>
          <w:rPr>
            <w:color w:val="0000EE"/>
            <w:u w:val="single"/>
          </w:rPr>
          <w:t>13.17</w:t>
        </w:r>
      </w:hyperlink>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hyperlink r:id="rId267">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hyperlink r:id="rId268">
        <w:r>
          <w:rPr>
            <w:lang w:val="fr_FR" w:bidi="fr_FR"/>
          </w:rPr>
          <w:rPr>
            <w:color w:val="0000EE"/>
            <w:u w:val="single"/>
          </w:rPr>
          <w:t>13.7</w:t>
        </w:r>
      </w:hyperlink>
      <w:r>
        <w:rPr>
          <w:lang w:val="fr_FR" w:bidi="fr_FR"/>
        </w:rPr>
        <w:t>) reviendrait à la vie et repousserait les envahisseurs araméens (</w:t>
      </w:r>
      <w:hyperlink r:id="rId269">
        <w:r>
          <w:rPr>
            <w:lang w:val="fr_FR" w:bidi="fr_FR"/>
          </w:rPr>
          <w:rPr>
            <w:color w:val="0000EE"/>
            <w:u w:val="single"/>
          </w:rPr>
          <w:t>13.25 ;</w:t>
        </w:r>
      </w:hyperlink>
      <w:r>
        <w:rPr>
          <w:lang w:val="fr_FR" w:bidi="fr_FR"/>
        </w:rPr>
        <w:t xml:space="preserve"> </w:t>
      </w:r>
      <w:hyperlink r:id="rId270">
        <w:r>
          <w:rPr>
            <w:lang w:val="fr_FR" w:bidi="fr_FR"/>
          </w:rPr>
          <w:rPr>
            <w:color w:val="0000EE"/>
            <w:u w:val="single"/>
          </w:rPr>
          <w:t>14.25 ;</w:t>
        </w:r>
      </w:hyperlink>
      <w:r>
        <w:rPr>
          <w:lang w:val="fr_FR" w:bidi="fr_FR"/>
        </w:rPr>
        <w:t xml:space="preserve"> cf. </w:t>
      </w:r>
      <w:hyperlink r:id="rId271">
        <w:r>
          <w:rPr>
            <w:lang w:val="fr_FR" w:bidi="fr_FR"/>
          </w:rPr>
          <w:rPr>
            <w:color w:val="0000EE"/>
            <w:u w:val="single"/>
          </w:rPr>
          <w:t>Ez 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hyperlink r:id="rId272">
        <w:r>
          <w:rPr>
            <w:lang w:val="fr_FR" w:bidi="fr_FR"/>
          </w:rPr>
          <w:rPr>
            <w:color w:val="0000EE"/>
            <w:u w:val="single"/>
          </w:rPr>
          <w:t xml:space="preserve">Gn 12.1–3 </w:t>
        </w:r>
      </w:hyperlink>
      <w:r>
        <w:rPr>
          <w:lang w:val="fr_FR" w:bidi="fr_FR"/>
        </w:rPr>
        <w:t xml:space="preserve">; </w:t>
      </w:r>
      <w:hyperlink r:id="rId273">
        <w:r>
          <w:rPr>
            <w:lang w:val="fr_FR" w:bidi="fr_FR"/>
          </w:rPr>
          <w:rPr>
            <w:color w:val="0000EE"/>
            <w:u w:val="single"/>
          </w:rPr>
          <w:t xml:space="preserve">13.15–17 </w:t>
        </w:r>
      </w:hyperlink>
      <w:r>
        <w:rPr>
          <w:lang w:val="fr_FR" w:bidi="fr_FR"/>
        </w:rPr>
        <w:t xml:space="preserve">; </w:t>
      </w:r>
      <w:hyperlink r:id="rId274">
        <w:r>
          <w:rPr>
            <w:lang w:val="fr_FR" w:bidi="fr_FR"/>
          </w:rPr>
          <w:rPr>
            <w:color w:val="0000EE"/>
            <w:u w:val="single"/>
          </w:rPr>
          <w:t xml:space="preserve">15.18–20 </w:t>
        </w:r>
      </w:hyperlink>
      <w:r>
        <w:rPr>
          <w:lang w:val="fr_FR" w:bidi="fr_FR"/>
        </w:rPr>
        <w:t xml:space="preserve">; </w:t>
      </w:r>
      <w:hyperlink r:id="rId275">
        <w:r>
          <w:rPr>
            <w:lang w:val="fr_FR" w:bidi="fr_FR"/>
          </w:rPr>
          <w:rPr>
            <w:color w:val="0000EE"/>
            <w:u w:val="single"/>
          </w:rPr>
          <w:t>17.6–8</w:t>
        </w:r>
      </w:hyperlink>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hyperlink r:id="rId276">
        <w:r>
          <w:rPr>
            <w:lang w:val="fr_FR" w:bidi="fr_FR"/>
          </w:rPr>
          <w:rPr>
            <w:color w:val="0000EE"/>
            <w:u w:val="single"/>
          </w:rPr>
          <w:t>Gn 50.24 ;</w:t>
        </w:r>
      </w:hyperlink>
      <w:r>
        <w:rPr>
          <w:lang w:val="fr_FR" w:bidi="fr_FR"/>
        </w:rPr>
        <w:t xml:space="preserve"> </w:t>
      </w:r>
      <w:hyperlink r:id="rId277">
        <w:r>
          <w:rPr>
            <w:lang w:val="fr_FR" w:bidi="fr_FR"/>
          </w:rPr>
          <w:rPr>
            <w:color w:val="0000EE"/>
            <w:u w:val="single"/>
          </w:rPr>
          <w:t>Ex 3.6</w:t>
        </w:r>
      </w:hyperlink>
      <w:r>
        <w:rPr>
          <w:lang w:val="fr_FR" w:bidi="fr_FR"/>
        </w:rPr>
        <w:t xml:space="preserve">, </w:t>
      </w:r>
      <w:hyperlink r:id="rId278">
        <w:r>
          <w:rPr>
            <w:lang w:val="fr_FR" w:bidi="fr_FR"/>
          </w:rPr>
          <w:rPr>
            <w:color w:val="0000EE"/>
            <w:u w:val="single"/>
          </w:rPr>
          <w:t>15–16 ;</w:t>
        </w:r>
      </w:hyperlink>
      <w:r>
        <w:rPr>
          <w:lang w:val="fr_FR" w:bidi="fr_FR"/>
        </w:rPr>
        <w:t xml:space="preserve"> </w:t>
      </w:r>
      <w:hyperlink r:id="rId279">
        <w:r>
          <w:rPr>
            <w:lang w:val="fr_FR" w:bidi="fr_FR"/>
          </w:rPr>
          <w:rPr>
            <w:color w:val="0000EE"/>
            <w:u w:val="single"/>
          </w:rPr>
          <w:t>6.3</w:t>
        </w:r>
      </w:hyperlink>
      <w:r>
        <w:rPr>
          <w:lang w:val="fr_FR" w:bidi="fr_FR"/>
        </w:rPr>
        <w:t xml:space="preserve">, </w:t>
      </w:r>
      <w:hyperlink r:id="rId280">
        <w:r>
          <w:rPr>
            <w:lang w:val="fr_FR" w:bidi="fr_FR"/>
          </w:rPr>
          <w:rPr>
            <w:color w:val="0000EE"/>
            <w:u w:val="single"/>
          </w:rPr>
          <w:t>6–8 ;</w:t>
        </w:r>
      </w:hyperlink>
      <w:r>
        <w:rPr>
          <w:lang w:val="fr_FR" w:bidi="fr_FR"/>
        </w:rPr>
        <w:t xml:space="preserve"> </w:t>
      </w:r>
      <w:hyperlink r:id="rId281">
        <w:r>
          <w:rPr>
            <w:lang w:val="fr_FR" w:bidi="fr_FR"/>
          </w:rPr>
          <w:rPr>
            <w:color w:val="0000EE"/>
            <w:u w:val="single"/>
          </w:rPr>
          <w:t>Dt 6.10 ;</w:t>
        </w:r>
      </w:hyperlink>
      <w:r>
        <w:rPr>
          <w:lang w:val="fr_FR" w:bidi="fr_FR"/>
        </w:rPr>
        <w:t xml:space="preserve"> </w:t>
      </w:r>
      <w:hyperlink r:id="rId282">
        <w:r>
          <w:rPr>
            <w:lang w:val="fr_FR" w:bidi="fr_FR"/>
          </w:rPr>
          <w:rPr>
            <w:color w:val="0000EE"/>
            <w:u w:val="single"/>
          </w:rPr>
          <w:t>9.5 ;</w:t>
        </w:r>
      </w:hyperlink>
      <w:r>
        <w:rPr>
          <w:lang w:val="fr_FR" w:bidi="fr_FR"/>
        </w:rPr>
        <w:t xml:space="preserve"> </w:t>
      </w:r>
      <w:hyperlink r:id="rId283">
        <w:r>
          <w:rPr>
            <w:lang w:val="fr_FR" w:bidi="fr_FR"/>
          </w:rPr>
          <w:rPr>
            <w:color w:val="0000EE"/>
            <w:u w:val="single"/>
          </w:rPr>
          <w:t>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0">
        <w:r>
          <w:rPr>
            <w:lang w:val="fr_FR" w:bidi="fr_FR"/>
          </w:rPr>
          <w:rPr>
            <w:color w:val="0000EE"/>
            <w:u w:val="single"/>
          </w:rPr>
          <w:t>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hyperlink r:id="rId284">
        <w:r>
          <w:rPr>
            <w:lang w:val="fr_FR" w:bidi="fr_FR"/>
          </w:rPr>
          <w:rPr>
            <w:color w:val="0000EE"/>
            <w:u w:val="single"/>
          </w:rPr>
          <w:t>2Ch 25.2</w:t>
        </w:r>
      </w:hyperlink>
      <w:r>
        <w:rPr>
          <w:lang w:val="fr_FR" w:bidi="fr_FR"/>
        </w:rPr>
        <w:t>). David a continué d'être le modèle spirituel pour l'évaluation des rois de Juda (</w:t>
      </w:r>
      <w:hyperlink r:id="rId285">
        <w:r>
          <w:rPr>
            <w:lang w:val="fr_FR" w:bidi="fr_FR"/>
          </w:rPr>
          <w:rPr>
            <w:color w:val="0000EE"/>
            <w:u w:val="single"/>
          </w:rPr>
          <w:t>2R 16.2 ;</w:t>
        </w:r>
      </w:hyperlink>
      <w:r>
        <w:rPr>
          <w:lang w:val="fr_FR" w:bidi="fr_FR"/>
        </w:rPr>
        <w:t xml:space="preserve"> </w:t>
      </w:r>
      <w:hyperlink r:id="rId286">
        <w:r>
          <w:rPr>
            <w:lang w:val="fr_FR" w:bidi="fr_FR"/>
          </w:rPr>
          <w:rPr>
            <w:color w:val="0000EE"/>
            <w:u w:val="single"/>
          </w:rPr>
          <w:t>18.3 ;</w:t>
        </w:r>
      </w:hyperlink>
      <w:r>
        <w:rPr>
          <w:lang w:val="fr_FR" w:bidi="fr_FR"/>
        </w:rPr>
        <w:t xml:space="preserve"> </w:t>
      </w:r>
      <w:hyperlink r:id="rId287">
        <w:r>
          <w:rPr>
            <w:lang w:val="fr_FR" w:bidi="fr_FR"/>
          </w:rPr>
          <w:rPr>
            <w:color w:val="0000EE"/>
            <w:u w:val="single"/>
          </w:rPr>
          <w:t>1R 15.5</w:t>
        </w:r>
      </w:hyperlink>
      <w:r>
        <w:rPr>
          <w:lang w:val="fr_FR" w:bidi="fr_FR"/>
        </w:rPr>
        <w:t xml:space="preserve">, </w:t>
      </w:r>
      <w:hyperlink r:id="rId288">
        <w:r>
          <w:rPr>
            <w:lang w:val="fr_FR" w:bidi="fr_FR"/>
          </w:rPr>
          <w:rPr>
            <w:color w:val="0000EE"/>
            <w:u w:val="single"/>
          </w:rPr>
          <w:t>11</w:t>
        </w:r>
      </w:hyperlink>
      <w:r>
        <w:rPr>
          <w:lang w:val="fr_FR" w:bidi="fr_FR"/>
        </w:rPr>
        <w:t>). La tolérance à l'égard de sanctuaires païens établis de longue date est restée une pierre d'achoppement pour Juda (</w:t>
      </w:r>
      <w:hyperlink r:id="rId289">
        <w:r>
          <w:rPr>
            <w:lang w:val="fr_FR" w:bidi="fr_FR"/>
          </w:rPr>
          <w:rPr>
            <w:color w:val="0000EE"/>
            <w:u w:val="single"/>
          </w:rPr>
          <w:t>2R 12.3 ;</w:t>
        </w:r>
      </w:hyperlink>
      <w:r>
        <w:rPr>
          <w:lang w:val="fr_FR" w:bidi="fr_FR"/>
        </w:rPr>
        <w:t xml:space="preserve"> </w:t>
      </w:r>
      <w:hyperlink r:id="rId43">
        <w:r>
          <w:rPr>
            <w:lang w:val="fr_FR" w:bidi="fr_FR"/>
          </w:rPr>
          <w:rPr>
            <w:color w:val="0000EE"/>
            <w:u w:val="single"/>
          </w:rPr>
          <w:t>1R 14.23 ;</w:t>
        </w:r>
      </w:hyperlink>
      <w:r>
        <w:rPr>
          <w:lang w:val="fr_FR" w:bidi="fr_FR"/>
        </w:rPr>
        <w:t xml:space="preserve"> </w:t>
      </w:r>
      <w:hyperlink r:id="rId290">
        <w:r>
          <w:rPr>
            <w:lang w:val="fr_FR" w:bidi="fr_FR"/>
          </w:rPr>
          <w:rPr>
            <w:color w:val="0000EE"/>
            <w:u w:val="single"/>
          </w:rPr>
          <w:t>15.14 ;</w:t>
        </w:r>
      </w:hyperlink>
      <w:r>
        <w:rPr>
          <w:lang w:val="fr_FR" w:bidi="fr_FR"/>
        </w:rPr>
        <w:t xml:space="preserve"> </w:t>
      </w:r>
      <w:hyperlink r:id="rId291">
        <w:r>
          <w:rPr>
            <w:lang w:val="fr_FR" w:bidi="fr_FR"/>
          </w:rPr>
          <w:rPr>
            <w:color w:val="0000EE"/>
            <w:u w:val="single"/>
          </w:rPr>
          <w:t>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hyperlink r:id="rId292">
        <w:r>
          <w:rPr>
            <w:lang w:val="fr_FR" w:bidi="fr_FR"/>
          </w:rPr>
          <w:rPr>
            <w:color w:val="0000EE"/>
            <w:u w:val="single"/>
          </w:rPr>
          <w:t>Dt 24.16 ;</w:t>
        </w:r>
      </w:hyperlink>
      <w:r>
        <w:rPr>
          <w:lang w:val="fr_FR" w:bidi="fr_FR"/>
        </w:rPr>
        <w:t xml:space="preserve"> voir aussi </w:t>
      </w:r>
      <w:hyperlink r:id="rId293">
        <w:r>
          <w:rPr>
            <w:lang w:val="fr_FR" w:bidi="fr_FR"/>
          </w:rPr>
          <w:rPr>
            <w:color w:val="0000EE"/>
            <w:u w:val="single"/>
          </w:rPr>
          <w:t>2Ch 25.4</w:t>
        </w:r>
      </w:hyperlink>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hyperlink r:id="rId294">
        <w:r>
          <w:rPr>
            <w:lang w:val="fr_FR" w:bidi="fr_FR"/>
          </w:rPr>
          <w:rPr>
            <w:color w:val="0000EE"/>
            <w:u w:val="single"/>
          </w:rPr>
          <w:t>2Ch 25.5–15</w:t>
        </w:r>
      </w:hyperlink>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hyperlink r:id="rId295">
        <w:r>
          <w:rPr>
            <w:lang w:val="fr_FR" w:bidi="fr_FR"/>
          </w:rPr>
          <w:rPr>
            <w:color w:val="0000EE"/>
            <w:u w:val="single"/>
          </w:rPr>
          <w:t>2Ch 25.13</w:t>
        </w:r>
      </w:hyperlink>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hyperlink r:id="rId296">
        <w:r>
          <w:rPr>
            <w:lang w:val="fr_FR" w:bidi="fr_FR"/>
          </w:rPr>
          <w:rPr>
            <w:color w:val="0000EE"/>
            <w:u w:val="single"/>
          </w:rPr>
          <w:t>Jg 9.7–15</w:t>
        </w:r>
      </w:hyperlink>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7">
        <w:r>
          <w:rPr>
            <w:lang w:val="fr_FR" w:bidi="fr_FR"/>
          </w:rPr>
          <w:rPr>
            <w:color w:val="0000EE"/>
            <w:u w:val="single"/>
          </w:rPr>
          <w:t xml:space="preserve">Jos 21.16 </w:t>
        </w:r>
      </w:hyperlink>
      <w:r>
        <w:rPr>
          <w:lang w:val="fr_FR" w:bidi="fr_FR"/>
        </w:rPr>
        <w:t xml:space="preserve">; voir aussi </w:t>
      </w:r>
      <w:hyperlink r:id="rId298">
        <w:r>
          <w:rPr>
            <w:lang w:val="fr_FR" w:bidi="fr_FR"/>
          </w:rPr>
          <w:rPr>
            <w:color w:val="0000EE"/>
            <w:u w:val="single"/>
          </w:rPr>
          <w:t xml:space="preserve">1S 6.1–14 </w:t>
        </w:r>
      </w:hyperlink>
      <w:r>
        <w:rPr>
          <w:lang w:val="fr_FR" w:bidi="fr_FR"/>
        </w:rPr>
        <w:t xml:space="preserve">;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3">
        <w:r>
          <w:rPr>
            <w:lang w:val="fr_FR" w:bidi="fr_FR"/>
          </w:rPr>
          <w:rPr>
            <w:color w:val="0000EE"/>
            <w:u w:val="single"/>
          </w:rPr>
          <w:t xml:space="preserve">12.7–18 </w:t>
        </w:r>
      </w:hyperlink>
      <w:r>
        <w:rPr>
          <w:lang w:val="fr_FR" w:bidi="fr_FR"/>
        </w:rPr>
        <w:t xml:space="preserve">; </w:t>
      </w:r>
      <w:hyperlink r:id="rId300">
        <w:r>
          <w:rPr>
            <w:lang w:val="fr_FR" w:bidi="fr_FR"/>
          </w:rPr>
          <w:rPr>
            <w:color w:val="0000EE"/>
            <w:u w:val="single"/>
          </w:rPr>
          <w:t>18.13–15 ;</w:t>
        </w:r>
      </w:hyperlink>
      <w:r>
        <w:rPr>
          <w:lang w:val="fr_FR" w:bidi="fr_FR"/>
        </w:rPr>
        <w:t xml:space="preserve"> </w:t>
      </w:r>
      <w:hyperlink r:id="rId301">
        <w:r>
          <w:rPr>
            <w:lang w:val="fr_FR" w:bidi="fr_FR"/>
          </w:rPr>
          <w:rPr>
            <w:color w:val="0000EE"/>
            <w:u w:val="single"/>
          </w:rPr>
          <w:t xml:space="preserve">24.13–14 </w:t>
        </w:r>
      </w:hyperlink>
      <w:r>
        <w:rPr>
          <w:lang w:val="fr_FR" w:bidi="fr_FR"/>
        </w:rPr>
        <w:t xml:space="preserve">; </w:t>
      </w:r>
      <w:hyperlink r:id="rId302">
        <w:r>
          <w:rPr>
            <w:lang w:val="fr_FR" w:bidi="fr_FR"/>
          </w:rPr>
          <w:rPr>
            <w:color w:val="0000EE"/>
            <w:u w:val="single"/>
          </w:rPr>
          <w:t xml:space="preserve">25.8–21 </w:t>
        </w:r>
      </w:hyperlink>
      <w:r>
        <w:rPr>
          <w:lang w:val="fr_FR" w:bidi="fr_FR"/>
        </w:rPr>
        <w:t xml:space="preserve">; </w:t>
      </w:r>
      <w:hyperlink r:id="rId303">
        <w:r>
          <w:rPr>
            <w:lang w:val="fr_FR" w:bidi="fr_FR"/>
          </w:rPr>
          <w:rPr>
            <w:color w:val="0000EE"/>
            <w:u w:val="single"/>
          </w:rPr>
          <w:t>1R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hyperlink r:id="rId304">
        <w:r>
          <w:rPr>
            <w:lang w:val="fr_FR" w:bidi="fr_FR"/>
          </w:rPr>
          <w:rPr>
            <w:color w:val="0000EE"/>
            <w:u w:val="single"/>
          </w:rPr>
          <w:t>12.20–21</w:t>
        </w:r>
      </w:hyperlink>
      <w:r>
        <w:rPr>
          <w:lang w:val="fr_FR" w:bidi="fr_FR"/>
        </w:rPr>
        <w:t>), Amassia a été tué par des assassins. Le Chroniqueur attribue à son infidélité spirituelle la responsabilité de la conspiration contre lui (</w:t>
      </w:r>
      <w:hyperlink r:id="rId305">
        <w:r>
          <w:rPr>
            <w:lang w:val="fr_FR" w:bidi="fr_FR"/>
          </w:rPr>
          <w:rPr>
            <w:color w:val="0000EE"/>
            <w:u w:val="single"/>
          </w:rPr>
          <w:t>2Ch 25.27</w:t>
        </w:r>
      </w:hyperlink>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hyperlink r:id="rId306">
        <w:r>
          <w:rPr>
            <w:lang w:val="fr_FR" w:bidi="fr_FR"/>
          </w:rPr>
          <w:rPr>
            <w:color w:val="0000EE"/>
            <w:u w:val="single"/>
          </w:rPr>
          <w:t>2R 18.14</w:t>
        </w:r>
      </w:hyperlink>
      <w:r>
        <w:rPr>
          <w:lang w:val="fr_FR" w:bidi="fr_FR"/>
        </w:rPr>
        <w:t>). Elle a également été prise lors de l'avancée de Nabuchodonosor II contre Jérusalem en 588 av. J.-C. (</w:t>
      </w:r>
      <w:hyperlink r:id="rId307">
        <w:r>
          <w:rPr>
            <w:lang w:val="fr_FR" w:bidi="fr_FR"/>
          </w:rPr>
          <w:rPr>
            <w:color w:val="0000EE"/>
            <w:u w:val="single"/>
          </w:rPr>
          <w:t>Jr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hyperlink r:id="rId308">
        <w:r>
          <w:rPr>
            <w:lang w:val="fr_FR" w:bidi="fr_FR"/>
          </w:rPr>
          <w:rPr>
            <w:color w:val="0000EE"/>
            <w:u w:val="single"/>
          </w:rPr>
          <w:t>2Ch 8.17</w:t>
        </w:r>
      </w:hyperlink>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hyperlink r:id="rId309">
        <w:r>
          <w:rPr>
            <w:lang w:val="fr_FR" w:bidi="fr_FR"/>
          </w:rPr>
          <w:rPr>
            <w:color w:val="0000EE"/>
            <w:u w:val="single"/>
          </w:rPr>
          <w:t>1R 12.28–33</w:t>
        </w:r>
      </w:hyperlink>
      <w:r>
        <w:rPr>
          <w:lang w:val="fr_FR" w:bidi="fr_FR"/>
        </w:rPr>
        <w:t>) qui a conduit à la chute d'Israël (</w:t>
      </w:r>
      <w:hyperlink r:id="rId199">
        <w:r>
          <w:rPr>
            <w:lang w:val="fr_FR" w:bidi="fr_FR"/>
          </w:rPr>
          <w:rPr>
            <w:color w:val="0000EE"/>
            <w:u w:val="single"/>
          </w:rPr>
          <w:t>2R 17.21–23 ;</w:t>
        </w:r>
      </w:hyperlink>
      <w:r>
        <w:rPr>
          <w:lang w:val="fr_FR" w:bidi="fr_FR"/>
        </w:rPr>
        <w:t xml:space="preserve"> </w:t>
      </w:r>
      <w:hyperlink r:id="rId310">
        <w:r>
          <w:rPr>
            <w:lang w:val="fr_FR" w:bidi="fr_FR"/>
          </w:rPr>
          <w:rPr>
            <w:color w:val="0000EE"/>
            <w:u w:val="single"/>
          </w:rPr>
          <w:t>1R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hyperlink r:id="rId311">
        <w:r>
          <w:rPr>
            <w:lang w:val="fr_FR" w:bidi="fr_FR"/>
          </w:rPr>
          <w:rPr>
            <w:color w:val="0000EE"/>
            <w:u w:val="single"/>
          </w:rPr>
          <w:t>2Ch 26.6–15</w:t>
        </w:r>
      </w:hyperlink>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2">
        <w:r>
          <w:rPr>
            <w:lang w:val="fr_FR" w:bidi="fr_FR"/>
          </w:rPr>
          <w:rPr>
            <w:color w:val="0000EE"/>
            <w:u w:val="single"/>
          </w:rPr>
          <w:t>Jon 3.3–4.3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hyperlink r:id="rId313">
        <w:r>
          <w:rPr>
            <w:lang w:val="fr_FR" w:bidi="fr_FR"/>
          </w:rPr>
          <w:rPr>
            <w:color w:val="0000EE"/>
            <w:u w:val="single"/>
          </w:rPr>
          <w:t>13.23</w:t>
        </w:r>
      </w:hyperlink>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4">
        <w:r>
          <w:rPr>
            <w:lang w:val="fr_FR" w:bidi="fr_FR"/>
          </w:rPr>
          <w:rPr>
            <w:color w:val="0000EE"/>
            <w:u w:val="single"/>
          </w:rPr>
          <w:t>2Ch 26.9–10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hyperlink r:id="rId315">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hyperlink r:id="rId316">
        <w:r>
          <w:rPr>
            <w:lang w:val="fr_FR" w:bidi="fr_FR"/>
          </w:rPr>
          <w:rPr>
            <w:color w:val="0000EE"/>
            <w:u w:val="single"/>
          </w:rPr>
          <w:t>2Ch 26.16–21</w:t>
        </w:r>
      </w:hyperlink>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hyperlink r:id="rId317">
        <w:r>
          <w:rPr>
            <w:lang w:val="fr_FR" w:bidi="fr_FR"/>
          </w:rPr>
          <w:rPr>
            <w:color w:val="0000EE"/>
            <w:u w:val="single"/>
          </w:rPr>
          <w:t>10.30</w:t>
        </w:r>
      </w:hyperlink>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hyperlink r:id="rId318">
        <w:r>
          <w:rPr>
            <w:lang w:val="fr_FR" w:bidi="fr_FR"/>
          </w:rPr>
          <w:rPr>
            <w:color w:val="0000EE"/>
            <w:u w:val="single"/>
          </w:rPr>
          <w:t>15.10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hyperlink r:id="rId319">
        <w:r>
          <w:rPr>
            <w:lang w:val="fr_FR" w:bidi="fr_FR"/>
          </w:rPr>
          <w:rPr>
            <w:color w:val="0000EE"/>
            <w:u w:val="single"/>
          </w:rPr>
          <w:t xml:space="preserve">1R 14.17 </w:t>
        </w:r>
      </w:hyperlink>
      <w:r>
        <w:rPr>
          <w:lang w:val="fr_FR" w:bidi="fr_FR"/>
        </w:rPr>
        <w:t xml:space="preserve">; </w:t>
      </w:r>
      <w:hyperlink r:id="rId320">
        <w:r>
          <w:rPr>
            <w:lang w:val="fr_FR" w:bidi="fr_FR"/>
          </w:rPr>
          <w:rPr>
            <w:color w:val="0000EE"/>
            <w:u w:val="single"/>
          </w:rPr>
          <w:t>15.21</w:t>
        </w:r>
      </w:hyperlink>
      <w:r>
        <w:rPr>
          <w:lang w:val="fr_FR" w:bidi="fr_FR"/>
        </w:rPr>
        <w:t xml:space="preserve">, </w:t>
      </w:r>
      <w:hyperlink r:id="rId321">
        <w:r>
          <w:rPr>
            <w:lang w:val="fr_FR" w:bidi="fr_FR"/>
          </w:rPr>
          <w:rPr>
            <w:color w:val="0000EE"/>
            <w:u w:val="single"/>
          </w:rPr>
          <w:t xml:space="preserve">33 </w:t>
        </w:r>
      </w:hyperlink>
      <w:r>
        <w:rPr>
          <w:lang w:val="fr_FR" w:bidi="fr_FR"/>
        </w:rPr>
        <w:t xml:space="preserve">; </w:t>
      </w:r>
      <w:hyperlink r:id="rId322">
        <w:r>
          <w:rPr>
            <w:lang w:val="fr_FR" w:bidi="fr_FR"/>
          </w:rPr>
          <w:rPr>
            <w:color w:val="0000EE"/>
            <w:u w:val="single"/>
          </w:rPr>
          <w:t>16.8</w:t>
        </w:r>
      </w:hyperlink>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3">
        <w:r>
          <w:rPr>
            <w:lang w:val="fr_FR" w:bidi="fr_FR"/>
          </w:rPr>
          <w:rPr>
            <w:color w:val="0000EE"/>
            <w:u w:val="single"/>
          </w:rPr>
          <w:t>8.12</w:t>
        </w:r>
      </w:hyperlink>
      <w:r>
        <w:rPr>
          <w:lang w:val="fr_FR" w:bidi="fr_FR"/>
        </w:rPr>
        <w:t xml:space="preserve">). Voir aussi </w:t>
      </w:r>
      <w:hyperlink r:id="rId324">
        <w:r>
          <w:rPr>
            <w:lang w:val="fr_FR" w:bidi="fr_FR"/>
          </w:rPr>
          <w:rPr>
            <w:color w:val="0000EE"/>
            <w:u w:val="single"/>
          </w:rPr>
          <w:t xml:space="preserve">Os 10.14 </w:t>
        </w:r>
      </w:hyperlink>
      <w:r>
        <w:rPr>
          <w:lang w:val="fr_FR" w:bidi="fr_FR"/>
        </w:rPr>
        <w:t xml:space="preserve">; </w:t>
      </w:r>
      <w:hyperlink r:id="rId325">
        <w:r>
          <w:rPr>
            <w:lang w:val="fr_FR" w:bidi="fr_FR"/>
          </w:rPr>
          <w:rPr>
            <w:color w:val="0000EE"/>
            <w:u w:val="single"/>
          </w:rPr>
          <w:t xml:space="preserve">13.16 </w:t>
        </w:r>
      </w:hyperlink>
      <w:r>
        <w:rPr>
          <w:lang w:val="fr_FR" w:bidi="fr_FR"/>
        </w:rPr>
        <w:t xml:space="preserve">; </w:t>
      </w:r>
      <w:hyperlink r:id="rId326">
        <w:r>
          <w:rPr>
            <w:lang w:val="fr_FR" w:bidi="fr_FR"/>
          </w:rPr>
          <w:rPr>
            <w:color w:val="0000EE"/>
            <w:u w:val="single"/>
          </w:rPr>
          <w:t>Am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hyperlink r:id="rId243">
        <w:r>
          <w:rPr>
            <w:lang w:val="fr_FR" w:bidi="fr_FR"/>
          </w:rPr>
          <w:rPr>
            <w:color w:val="0000EE"/>
            <w:u w:val="single"/>
          </w:rPr>
          <w:t>1R 12.26–33</w:t>
        </w:r>
      </w:hyperlink>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hyperlink r:id="rId327">
        <w:r>
          <w:rPr>
            <w:lang w:val="fr_FR" w:bidi="fr_FR"/>
          </w:rPr>
          <w:rPr>
            <w:color w:val="0000EE"/>
            <w:u w:val="single"/>
          </w:rPr>
          <w:t>Es 9.1</w:t>
        </w:r>
      </w:hyperlink>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hyperlink r:id="rId328">
        <w:r>
          <w:rPr>
            <w:lang w:val="fr_FR" w:bidi="fr_FR"/>
          </w:rPr>
          <w:rPr>
            <w:color w:val="0000EE"/>
            <w:u w:val="single"/>
          </w:rPr>
          <w:t>2Ch 27.3–4</w:t>
        </w:r>
      </w:hyperlink>
      <w:r>
        <w:rPr>
          <w:lang w:val="fr_FR" w:bidi="fr_FR"/>
        </w:rPr>
        <w:t xml:space="preserve">). </w:t>
      </w:r>
      <w:r>
        <w:rPr>
          <w:lang w:val="fr_FR" w:bidi="fr_FR"/>
        </w:rPr>
        <w:t xml:space="preserve">Il conquiert également </w:t>
      </w:r>
      <w:r>
        <w:rPr>
          <w:lang w:val="fr_FR" w:bidi="fr_FR"/>
        </w:rPr>
        <w:t>conquis les Ammonites rebelles (</w:t>
      </w:r>
      <w:hyperlink r:id="rId329">
        <w:r>
          <w:rPr>
            <w:lang w:val="fr_FR" w:bidi="fr_FR"/>
          </w:rPr>
          <w:rPr>
            <w:color w:val="0000EE"/>
            <w:u w:val="single"/>
          </w:rPr>
          <w:t>2Ch 27.5</w:t>
        </w:r>
      </w:hyperlink>
      <w:r>
        <w:rPr>
          <w:lang w:val="fr_FR" w:bidi="fr_FR"/>
        </w:rPr>
        <w:t>), qu'Ozias avait contraints à la soumission (</w:t>
      </w:r>
      <w:hyperlink r:id="rId330">
        <w:r>
          <w:rPr>
            <w:lang w:val="fr_FR" w:bidi="fr_FR"/>
          </w:rPr>
          <w:rPr>
            <w:color w:val="0000EE"/>
            <w:u w:val="single"/>
          </w:rPr>
          <w:t>2Ch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hyperlink r:id="rId331">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hyperlink r:id="rId332">
        <w:r>
          <w:rPr>
            <w:lang w:val="fr_FR" w:bidi="fr_FR"/>
          </w:rPr>
          <w:rPr>
            <w:color w:val="0000EE"/>
            <w:u w:val="single"/>
          </w:rPr>
          <w:t>14.3 ;</w:t>
        </w:r>
      </w:hyperlink>
      <w:r>
        <w:rPr>
          <w:lang w:val="fr_FR" w:bidi="fr_FR"/>
        </w:rPr>
        <w:t xml:space="preserve"> </w:t>
      </w:r>
      <w:hyperlink r:id="rId333">
        <w:r>
          <w:rPr>
            <w:lang w:val="fr_FR" w:bidi="fr_FR"/>
          </w:rPr>
          <w:rPr>
            <w:color w:val="0000EE"/>
            <w:u w:val="single"/>
          </w:rPr>
          <w:t>1R 15.3</w:t>
        </w:r>
      </w:hyperlink>
      <w:r>
        <w:rPr>
          <w:lang w:val="fr_FR" w:bidi="fr_FR"/>
        </w:rPr>
        <w:t xml:space="preserve">, </w:t>
      </w:r>
      <w:hyperlink r:id="rId288">
        <w:r>
          <w:rPr>
            <w:lang w:val="fr_FR" w:bidi="fr_FR"/>
          </w:rPr>
          <w:rPr>
            <w:color w:val="0000EE"/>
            <w:u w:val="single"/>
          </w:rPr>
          <w:t>11</w:t>
        </w:r>
      </w:hyperlink>
      <w:r>
        <w:rPr>
          <w:lang w:val="fr_FR" w:bidi="fr_FR"/>
        </w:rPr>
        <w:t xml:space="preserve">). • Akaz était l'un des rois les plus méchants de Juda. Il s'est adonné à la religion apostate d'Israël et aux pratiques païennes d'autres nations au point de sacrifier son propre fils dans le feu (voir </w:t>
      </w:r>
      <w:hyperlink r:id="rId334">
        <w:r>
          <w:rPr>
            <w:lang w:val="fr_FR" w:bidi="fr_FR"/>
          </w:rPr>
          <w:rPr>
            <w:color w:val="0000EE"/>
            <w:u w:val="single"/>
          </w:rPr>
          <w:t xml:space="preserve">Jr 19.5 </w:t>
        </w:r>
      </w:hyperlink>
      <w:r>
        <w:rPr>
          <w:lang w:val="fr_FR" w:bidi="fr_FR"/>
        </w:rPr>
        <w:t xml:space="preserve">; </w:t>
      </w:r>
      <w:hyperlink r:id="rId335">
        <w:r>
          <w:rPr>
            <w:lang w:val="fr_FR" w:bidi="fr_FR"/>
          </w:rPr>
          <w:rPr>
            <w:color w:val="0000EE"/>
            <w:u w:val="single"/>
          </w:rPr>
          <w:t>32.35</w:t>
        </w:r>
      </w:hyperlink>
      <w:r>
        <w:rPr>
          <w:lang w:val="fr_FR" w:bidi="fr_FR"/>
        </w:rPr>
        <w:t>). Bien que les règlements lévitiques aient interdit de tels sacrifices, les considérant comme une abomination détestable pour le Seigneur (</w:t>
      </w:r>
      <w:hyperlink r:id="rId336">
        <w:r>
          <w:rPr>
            <w:lang w:val="fr_FR" w:bidi="fr_FR"/>
          </w:rPr>
          <w:rPr>
            <w:color w:val="0000EE"/>
            <w:u w:val="single"/>
          </w:rPr>
          <w:t>Lv 18.10 ;</w:t>
        </w:r>
      </w:hyperlink>
      <w:r>
        <w:rPr>
          <w:lang w:val="fr_FR" w:bidi="fr_FR"/>
        </w:rPr>
        <w:t xml:space="preserve"> </w:t>
      </w:r>
      <w:hyperlink r:id="rId337">
        <w:r>
          <w:rPr>
            <w:lang w:val="fr_FR" w:bidi="fr_FR"/>
          </w:rPr>
          <w:rPr>
            <w:color w:val="0000EE"/>
            <w:u w:val="single"/>
          </w:rPr>
          <w:t>20.1–5</w:t>
        </w:r>
      </w:hyperlink>
      <w:r>
        <w:rPr>
          <w:lang w:val="fr_FR" w:bidi="fr_FR"/>
        </w:rPr>
        <w:t>), la pratique s'est répétée au sein du peuple de Dieu (</w:t>
      </w:r>
      <w:hyperlink r:id="rId338">
        <w:r>
          <w:rPr>
            <w:lang w:val="fr_FR" w:bidi="fr_FR"/>
          </w:rPr>
          <w:rPr>
            <w:color w:val="0000EE"/>
            <w:u w:val="single"/>
          </w:rPr>
          <w:t>Es 30.33 ;</w:t>
        </w:r>
      </w:hyperlink>
      <w:r>
        <w:rPr>
          <w:lang w:val="fr_FR" w:bidi="fr_FR"/>
        </w:rPr>
        <w:t xml:space="preserve"> </w:t>
      </w:r>
      <w:hyperlink r:id="rId339">
        <w:r>
          <w:rPr>
            <w:lang w:val="fr_FR" w:bidi="fr_FR"/>
          </w:rPr>
          <w:rPr>
            <w:color w:val="0000EE"/>
            <w:u w:val="single"/>
          </w:rPr>
          <w:t>Jr 7.31</w:t>
        </w:r>
      </w:hyperlink>
      <w:r>
        <w:rPr>
          <w:lang w:val="fr_FR" w:bidi="fr_FR"/>
        </w:rPr>
        <w:t>) jusqu'aux réformes de Josias (</w:t>
      </w:r>
      <w:hyperlink r:id="rId340">
        <w:r>
          <w:rPr>
            <w:lang w:val="fr_FR" w:bidi="fr_FR"/>
          </w:rPr>
          <w:rPr>
            <w:color w:val="0000EE"/>
            <w:u w:val="single"/>
          </w:rPr>
          <w:t>2R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hyperlink r:id="rId341">
        <w:r>
          <w:rPr>
            <w:lang w:val="fr_FR" w:bidi="fr_FR"/>
          </w:rPr>
          <w:rPr>
            <w:color w:val="0000EE"/>
            <w:u w:val="single"/>
          </w:rPr>
          <w:t>15.29–30</w:t>
        </w:r>
      </w:hyperlink>
      <w:r>
        <w:rPr>
          <w:lang w:val="fr_FR" w:bidi="fr_FR"/>
        </w:rPr>
        <w:t xml:space="preserve">; </w:t>
      </w:r>
      <w:hyperlink r:id="rId327">
        <w:r>
          <w:rPr>
            <w:lang w:val="fr_FR" w:bidi="fr_FR"/>
          </w:rPr>
          <w:rPr>
            <w:color w:val="0000EE"/>
            <w:u w:val="single"/>
          </w:rPr>
          <w:t>Es 9.1</w:t>
        </w:r>
      </w:hyperlink>
      <w:r>
        <w:rPr>
          <w:lang w:val="fr_FR" w:bidi="fr_FR"/>
        </w:rPr>
        <w:t>). L'attaque contre Juda a peut-être eu lieu pour forcer Juda à adhérer à l'alliance ou pour remplacer le roi de Juda par un roi de leur choix (</w:t>
      </w:r>
      <w:hyperlink r:id="rId342">
        <w:r>
          <w:rPr>
            <w:lang w:val="fr_FR" w:bidi="fr_FR"/>
          </w:rPr>
          <w:rPr>
            <w:color w:val="0000EE"/>
            <w:u w:val="single"/>
          </w:rPr>
          <w:t>Es 7.3–6</w:t>
        </w:r>
      </w:hyperlink>
      <w:r>
        <w:rPr>
          <w:lang w:val="fr_FR" w:bidi="fr_FR"/>
        </w:rPr>
        <w:t>). Le résultat fut la captivité et la mort généralisée du peuple de Juda (</w:t>
      </w:r>
      <w:hyperlink r:id="rId343">
        <w:r>
          <w:rPr>
            <w:lang w:val="fr_FR" w:bidi="fr_FR"/>
          </w:rPr>
          <w:rPr>
            <w:color w:val="0000EE"/>
            <w:u w:val="single"/>
          </w:rPr>
          <w:t>2Ch 28.5–15</w:t>
        </w:r>
      </w:hyperlink>
      <w:r>
        <w:rPr>
          <w:lang w:val="fr_FR" w:bidi="fr_FR"/>
        </w:rPr>
        <w:t>). Ésaïe rapporte que Ressin et Péca avaient l'intention d'installer un nouveau roi sur le trône de Juda (</w:t>
      </w:r>
      <w:hyperlink r:id="rId342">
        <w:r>
          <w:rPr>
            <w:lang w:val="fr_FR" w:bidi="fr_FR"/>
          </w:rPr>
          <w:rPr>
            <w:color w:val="0000EE"/>
            <w:u w:val="single"/>
          </w:rPr>
          <w:t>Es 7.3–6</w:t>
        </w:r>
      </w:hyperlink>
      <w:r>
        <w:rPr>
          <w:lang w:val="fr_FR" w:bidi="fr_FR"/>
        </w:rPr>
        <w:t>). Juda a également subi d'autres attaques de la part des Édomites et des Philistins (</w:t>
      </w:r>
      <w:hyperlink r:id="rId344">
        <w:r>
          <w:rPr>
            <w:lang w:val="fr_FR" w:bidi="fr_FR"/>
          </w:rPr>
          <w:rPr>
            <w:color w:val="0000EE"/>
            <w:u w:val="single"/>
          </w:rPr>
          <w:t>2Ch 28.17–18</w:t>
        </w:r>
      </w:hyperlink>
      <w:r>
        <w:rPr>
          <w:lang w:val="fr_FR" w:bidi="fr_FR"/>
        </w:rPr>
        <w:t>). Tout cela était la volonté de Dieu en raison des pratiques spirituelles détestables d'Akaz, qui ont conduit à un grand péché au sein du peuple de Juda (</w:t>
      </w:r>
      <w:hyperlink r:id="rId345">
        <w:r>
          <w:rPr>
            <w:lang w:val="fr_FR" w:bidi="fr_FR"/>
          </w:rPr>
          <w:rPr>
            <w:color w:val="0000EE"/>
            <w:u w:val="single"/>
          </w:rPr>
          <w:t>2Ch 28.5</w:t>
        </w:r>
      </w:hyperlink>
      <w:r>
        <w:rPr>
          <w:lang w:val="fr_FR" w:bidi="fr_FR"/>
        </w:rPr>
        <w:t xml:space="preserve">, </w:t>
      </w:r>
      <w:hyperlink r:id="rId3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hyperlink r:id="rId347">
        <w:r>
          <w:rPr>
            <w:lang w:val="fr_FR" w:bidi="fr_FR"/>
          </w:rPr>
          <w:rPr>
            <w:color w:val="0000EE"/>
            <w:u w:val="single"/>
          </w:rPr>
          <w:t>Es 7.7–16</w:t>
        </w:r>
      </w:hyperlink>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1">
        <w:r>
          <w:rPr>
            <w:lang w:val="fr_FR" w:bidi="fr_FR"/>
          </w:rPr>
          <w:rPr>
            <w:color w:val="0000EE"/>
            <w:u w:val="single"/>
          </w:rPr>
          <w:t>2R 15.29–30</w:t>
        </w:r>
      </w:hyperlink>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hyperlink r:id="rId348">
        <w:r>
          <w:rPr>
            <w:lang w:val="fr_FR" w:bidi="fr_FR"/>
          </w:rPr>
          <w:rPr>
            <w:color w:val="0000EE"/>
            <w:u w:val="single"/>
          </w:rPr>
          <w:t>Amos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hyperlink r:id="rId349">
        <w:r>
          <w:rPr>
            <w:lang w:val="fr_FR" w:bidi="fr_FR"/>
          </w:rPr>
          <w:rPr>
            <w:color w:val="0000EE"/>
            <w:u w:val="single"/>
          </w:rPr>
          <w:t xml:space="preserve">Lv 1–3 </w:t>
        </w:r>
      </w:hyperlink>
      <w:r>
        <w:rPr>
          <w:lang w:val="fr_FR" w:bidi="fr_FR"/>
        </w:rPr>
        <w:t xml:space="preserve">; </w:t>
      </w:r>
      <w:hyperlink r:id="rId350">
        <w:r>
          <w:rPr>
            <w:lang w:val="fr_FR" w:bidi="fr_FR"/>
          </w:rPr>
          <w:rPr>
            <w:color w:val="0000EE"/>
            <w:u w:val="single"/>
          </w:rPr>
          <w:t xml:space="preserve">Nb 15.1–10 </w:t>
        </w:r>
      </w:hyperlink>
      <w:r>
        <w:rPr>
          <w:lang w:val="fr_FR" w:bidi="fr_FR"/>
        </w:rPr>
        <w:t xml:space="preserve">; </w:t>
      </w:r>
      <w:hyperlink r:id="rId351">
        <w:r>
          <w:rPr>
            <w:lang w:val="fr_FR" w:bidi="fr_FR"/>
          </w:rPr>
          <w:rPr>
            <w:color w:val="0000EE"/>
            <w:u w:val="single"/>
          </w:rPr>
          <w:t>28.9–15</w:t>
        </w:r>
      </w:hyperlink>
      <w:r>
        <w:rPr>
          <w:lang w:val="fr_FR" w:bidi="fr_FR"/>
        </w:rPr>
        <w:t xml:space="preserve">, </w:t>
      </w:r>
      <w:hyperlink r:id="rId352">
        <w:r>
          <w:rPr>
            <w:lang w:val="fr_FR" w:bidi="fr_FR"/>
          </w:rPr>
          <w:rPr>
            <w:color w:val="0000EE"/>
            <w:u w:val="single"/>
          </w:rPr>
          <w:t>24</w:t>
        </w:r>
      </w:hyperlink>
      <w:r>
        <w:rPr>
          <w:lang w:val="fr_FR" w:bidi="fr_FR"/>
        </w:rPr>
        <w:t xml:space="preserve">, </w:t>
      </w:r>
      <w:hyperlink r:id="rId353">
        <w:r>
          <w:rPr>
            <w:lang w:val="fr_FR" w:bidi="fr_FR"/>
          </w:rPr>
          <w:rPr>
            <w:color w:val="0000EE"/>
            <w:u w:val="single"/>
          </w:rPr>
          <w:t xml:space="preserve">31 </w:t>
        </w:r>
      </w:hyperlink>
      <w:r>
        <w:rPr>
          <w:lang w:val="fr_FR" w:bidi="fr_FR"/>
        </w:rPr>
        <w:t xml:space="preserve">; </w:t>
      </w:r>
      <w:hyperlink r:id="rId354">
        <w:r>
          <w:rPr>
            <w:lang w:val="fr_FR" w:bidi="fr_FR"/>
          </w:rPr>
          <w:rPr>
            <w:color w:val="0000EE"/>
            <w:u w:val="single"/>
          </w:rPr>
          <w:t>2R 6.8–2 3</w:t>
        </w:r>
      </w:hyperlink>
      <w:r>
        <w:rPr>
          <w:lang w:val="fr_FR" w:bidi="fr_FR"/>
        </w:rPr>
        <w:t xml:space="preserve">; </w:t>
      </w:r>
      <w:hyperlink r:id="rId355">
        <w:r>
          <w:rPr>
            <w:lang w:val="fr_FR" w:bidi="fr_FR"/>
          </w:rPr>
          <w:rPr>
            <w:color w:val="0000EE"/>
            <w:u w:val="single"/>
          </w:rPr>
          <w:t>7.11–20</w:t>
        </w:r>
      </w:hyperlink>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hyperlink r:id="rId356">
        <w:r>
          <w:rPr>
            <w:lang w:val="fr_FR" w:bidi="fr_FR"/>
          </w:rPr>
          <w:rPr>
            <w:color w:val="0000EE"/>
            <w:u w:val="single"/>
          </w:rPr>
          <w:t xml:space="preserve">Ex 40.6 </w:t>
        </w:r>
      </w:hyperlink>
      <w:r>
        <w:rPr>
          <w:lang w:val="fr_FR" w:bidi="fr_FR"/>
        </w:rPr>
        <w:t xml:space="preserve">; </w:t>
      </w:r>
      <w:hyperlink r:id="rId357">
        <w:r>
          <w:rPr>
            <w:lang w:val="fr_FR" w:bidi="fr_FR"/>
          </w:rPr>
          <w:rPr>
            <w:color w:val="0000EE"/>
            <w:u w:val="single"/>
          </w:rPr>
          <w:t xml:space="preserve">2Ch 4.1 </w:t>
        </w:r>
      </w:hyperlink>
      <w:r>
        <w:rPr>
          <w:lang w:val="fr_FR" w:bidi="fr_FR"/>
        </w:rPr>
        <w:t xml:space="preserve">; </w:t>
      </w:r>
      <w:hyperlink r:id="rId358">
        <w:r>
          <w:rPr>
            <w:lang w:val="fr_FR" w:bidi="fr_FR"/>
          </w:rPr>
          <w:rPr>
            <w:color w:val="0000EE"/>
            <w:u w:val="single"/>
          </w:rPr>
          <w:t>7.7–10</w:t>
        </w:r>
      </w:hyperlink>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hyperlink r:id="rId359">
        <w:r>
          <w:rPr>
            <w:lang w:val="fr_FR" w:bidi="fr_FR"/>
          </w:rPr>
          <w:rPr>
            <w:color w:val="0000EE"/>
            <w:u w:val="single"/>
          </w:rPr>
          <w:t>Nb 28.1–8</w:t>
        </w:r>
      </w:hyperlink>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0">
        <w:r>
          <w:rPr>
            <w:lang w:val="fr_FR" w:bidi="fr_FR"/>
          </w:rPr>
          <w:rPr>
            <w:color w:val="0000EE"/>
            <w:u w:val="single"/>
          </w:rPr>
          <w:t>2R 16.10–11</w:t>
        </w:r>
      </w:hyperlink>
      <w:r>
        <w:rPr>
          <w:lang w:val="fr_FR" w:bidi="fr_FR"/>
        </w:rPr>
        <w:t xml:space="preserve">, </w:t>
      </w:r>
      <w:hyperlink r:id="rId361">
        <w:r>
          <w:rPr>
            <w:lang w:val="fr_FR" w:bidi="fr_FR"/>
          </w:rPr>
          <w:rPr>
            <w:color w:val="0000EE"/>
            <w:u w:val="single"/>
          </w:rPr>
          <w:t>16</w:t>
        </w:r>
      </w:hyperlink>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hyperlink r:id="rId362">
        <w:r>
          <w:rPr>
            <w:lang w:val="fr_FR" w:bidi="fr_FR"/>
          </w:rPr>
          <w:rPr>
            <w:color w:val="0000EE"/>
            <w:u w:val="single"/>
          </w:rPr>
          <w:t>1R 7.25–40</w:t>
        </w:r>
      </w:hyperlink>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3">
        <w:r>
          <w:rPr>
            <w:lang w:val="fr_FR" w:bidi="fr_FR"/>
          </w:rPr>
          <w:rPr>
            <w:color w:val="0000EE"/>
            <w:u w:val="single"/>
          </w:rPr>
          <w:t>2R 16.7–8</w:t>
        </w:r>
      </w:hyperlink>
      <w:r>
        <w:rPr>
          <w:lang w:val="fr_FR" w:bidi="fr_FR"/>
        </w:rPr>
        <w:t xml:space="preserve">, </w:t>
      </w:r>
      <w:hyperlink r:id="rId364">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hyperlink r:id="rId365">
        <w:r>
          <w:rPr>
            <w:lang w:val="fr_FR" w:bidi="fr_FR"/>
          </w:rPr>
          <w:rPr>
            <w:color w:val="0000EE"/>
            <w:u w:val="single"/>
          </w:rPr>
          <w:t>2Ch 28.24</w:t>
        </w:r>
      </w:hyperlink>
      <w:r>
        <w:rPr>
          <w:lang w:val="fr_FR" w:bidi="fr_FR"/>
        </w:rPr>
        <w:t>). Il a ensuite fermé le Temple et a cessé d'y célébrer les offices, préférant promouvoir le paganisme dans tout le pays (</w:t>
      </w:r>
      <w:hyperlink r:id="rId366">
        <w:r>
          <w:rPr>
            <w:lang w:val="fr_FR" w:bidi="fr_FR"/>
          </w:rPr>
          <w:rPr>
            <w:color w:val="0000EE"/>
            <w:u w:val="single"/>
          </w:rPr>
          <w:t xml:space="preserve">2Ch 28.25 </w:t>
        </w:r>
      </w:hyperlink>
      <w:r>
        <w:rPr>
          <w:lang w:val="fr_FR" w:bidi="fr_FR"/>
        </w:rPr>
        <w:t xml:space="preserve">; </w:t>
      </w:r>
      <w:hyperlink r:id="rId367">
        <w:r>
          <w:rPr>
            <w:lang w:val="fr_FR" w:bidi="fr_FR"/>
          </w:rPr>
          <w:rPr>
            <w:color w:val="0000EE"/>
            <w:u w:val="single"/>
          </w:rPr>
          <w:t>29.7</w:t>
        </w:r>
      </w:hyperlink>
      <w:r>
        <w:rPr>
          <w:lang w:val="fr_FR" w:bidi="fr_FR"/>
        </w:rPr>
        <w:t xml:space="preserve">). En redéfinissant complètement le culte de Juda, son apostasie était similaire à celle de Jéroboam Ier (cf. </w:t>
      </w:r>
      <w:hyperlink r:id="rId368">
        <w:r>
          <w:rPr>
            <w:lang w:val="fr_FR" w:bidi="fr_FR"/>
          </w:rPr>
          <w:rPr>
            <w:color w:val="0000EE"/>
            <w:u w:val="single"/>
          </w:rPr>
          <w:t xml:space="preserve">2R 3.3 </w:t>
        </w:r>
      </w:hyperlink>
      <w:r>
        <w:rPr>
          <w:lang w:val="fr_FR" w:bidi="fr_FR"/>
        </w:rPr>
        <w:t xml:space="preserve">; </w:t>
      </w:r>
      <w:hyperlink r:id="rId369">
        <w:r>
          <w:rPr>
            <w:lang w:val="fr_FR" w:bidi="fr_FR"/>
          </w:rPr>
          <w:rPr>
            <w:color w:val="0000EE"/>
            <w:u w:val="single"/>
          </w:rPr>
          <w:t xml:space="preserve">13.2 </w:t>
        </w:r>
      </w:hyperlink>
      <w:r>
        <w:rPr>
          <w:lang w:val="fr_FR" w:bidi="fr_FR"/>
        </w:rPr>
        <w:t xml:space="preserve">; </w:t>
      </w:r>
      <w:hyperlink r:id="rId370">
        <w:r>
          <w:rPr>
            <w:lang w:val="fr_FR" w:bidi="fr_FR"/>
          </w:rPr>
          <w:rPr>
            <w:color w:val="0000EE"/>
            <w:u w:val="single"/>
          </w:rPr>
          <w:t xml:space="preserve">16.2–4 </w:t>
        </w:r>
      </w:hyperlink>
      <w:r>
        <w:rPr>
          <w:lang w:val="fr_FR" w:bidi="fr_FR"/>
        </w:rPr>
        <w:t xml:space="preserve">; </w:t>
      </w:r>
      <w:hyperlink r:id="rId371">
        <w:r>
          <w:rPr>
            <w:lang w:val="fr_FR" w:bidi="fr_FR"/>
          </w:rPr>
          <w:rPr>
            <w:color w:val="0000EE"/>
            <w:u w:val="single"/>
          </w:rPr>
          <w:t xml:space="preserve">17.21 </w:t>
        </w:r>
      </w:hyperlink>
      <w:r>
        <w:rPr>
          <w:lang w:val="fr_FR" w:bidi="fr_FR"/>
        </w:rPr>
        <w:t xml:space="preserve">; </w:t>
      </w:r>
      <w:hyperlink r:id="rId372">
        <w:r>
          <w:rPr>
            <w:lang w:val="fr_FR" w:bidi="fr_FR"/>
          </w:rPr>
          <w:rPr>
            <w:color w:val="0000EE"/>
            <w:u w:val="single"/>
          </w:rPr>
          <w:t xml:space="preserve">1R 12.25–33 </w:t>
        </w:r>
      </w:hyperlink>
      <w:r>
        <w:rPr>
          <w:lang w:val="fr_FR" w:bidi="fr_FR"/>
        </w:rPr>
        <w:t xml:space="preserve">; </w:t>
      </w:r>
      <w:hyperlink r:id="rId373">
        <w:r>
          <w:rPr>
            <w:lang w:val="fr_FR" w:bidi="fr_FR"/>
          </w:rPr>
          <w:rPr>
            <w:color w:val="0000EE"/>
            <w:u w:val="single"/>
          </w:rPr>
          <w:t xml:space="preserve">16.26 </w:t>
        </w:r>
      </w:hyperlink>
      <w:r>
        <w:rPr>
          <w:lang w:val="fr_FR" w:bidi="fr_FR"/>
        </w:rPr>
        <w:t xml:space="preserve">; </w:t>
      </w:r>
      <w:hyperlink r:id="rId374">
        <w:r>
          <w:rPr>
            <w:lang w:val="fr_FR" w:bidi="fr_FR"/>
          </w:rPr>
          <w:rPr>
            <w:color w:val="0000EE"/>
            <w:u w:val="single"/>
          </w:rPr>
          <w:t>22.52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5">
        <w:r>
          <w:rPr>
            <w:lang w:val="fr_FR" w:bidi="fr_FR"/>
          </w:rPr>
          <w:rPr>
            <w:color w:val="0000EE"/>
            <w:u w:val="single"/>
          </w:rPr>
          <w:t>16.2</w:t>
        </w:r>
      </w:hyperlink>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5">
        <w:r>
          <w:rPr>
            <w:lang w:val="fr_FR" w:bidi="fr_FR"/>
          </w:rPr>
          <w:rPr>
            <w:color w:val="0000EE"/>
            <w:u w:val="single"/>
          </w:rPr>
          <w:t>17.1–6</w:t>
        </w:r>
      </w:hyperlink>
      <w:r>
        <w:rPr>
          <w:lang w:val="fr_FR" w:bidi="fr_FR"/>
        </w:rPr>
        <w:t>) ; (2) les raisons de l'effondrement et de la conquête d'Israël par l'Assyrie — les nombreux péchés d'Israël (</w:t>
      </w:r>
      <w:hyperlink r:id="rId376">
        <w:r>
          <w:rPr>
            <w:lang w:val="fr_FR" w:bidi="fr_FR"/>
          </w:rPr>
          <w:rPr>
            <w:color w:val="0000EE"/>
            <w:u w:val="single"/>
          </w:rPr>
          <w:t>17.7–17</w:t>
        </w:r>
      </w:hyperlink>
      <w:r>
        <w:rPr>
          <w:lang w:val="fr_FR" w:bidi="fr_FR"/>
        </w:rPr>
        <w:t>) qui ont mérité le jugement de Dieu (</w:t>
      </w:r>
      <w:hyperlink r:id="rId377">
        <w:r>
          <w:rPr>
            <w:lang w:val="fr_FR" w:bidi="fr_FR"/>
          </w:rPr>
          <w:rPr>
            <w:color w:val="0000EE"/>
            <w:u w:val="single"/>
          </w:rPr>
          <w:t>17.18–20</w:t>
        </w:r>
      </w:hyperlink>
      <w:r>
        <w:rPr>
          <w:lang w:val="fr_FR" w:bidi="fr_FR"/>
        </w:rPr>
        <w:t>) et le grand péché de Jéroboam I, qui a initié l'apostasie généralisée en Israël (</w:t>
      </w:r>
      <w:hyperlink r:id="rId199">
        <w:r>
          <w:rPr>
            <w:lang w:val="fr_FR" w:bidi="fr_FR"/>
          </w:rPr>
          <w:rPr>
            <w:color w:val="0000EE"/>
            <w:u w:val="single"/>
          </w:rPr>
          <w:t>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78">
        <w:r>
          <w:rPr>
            <w:lang w:val="fr_FR" w:bidi="fr_FR"/>
          </w:rPr>
          <w:rPr>
            <w:color w:val="0000EE"/>
            <w:u w:val="single"/>
          </w:rPr>
          <w:t>17.24–25</w:t>
        </w:r>
      </w:hyperlink>
      <w:r>
        <w:rPr>
          <w:lang w:val="fr_FR" w:bidi="fr_FR"/>
        </w:rPr>
        <w:t>). • Hala était située au nord-est de Ninive en Assyrie. • Le fleuve Habor est un affluent de l'Euphrate dans le nord-ouest de l'Assyrie. • Gozan était située sur le fleuve Habor au nord-est de Haran (</w:t>
      </w:r>
      <w:hyperlink r:id="rId379">
        <w:r>
          <w:rPr>
            <w:lang w:val="fr_FR" w:bidi="fr_FR"/>
          </w:rPr>
          <w:rPr>
            <w:color w:val="0000EE"/>
            <w:u w:val="single"/>
          </w:rPr>
          <w:t>Gn 12.4</w:t>
        </w:r>
      </w:hyperlink>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0">
        <w:r>
          <w:rPr>
            <w:lang w:val="fr_FR" w:bidi="fr_FR"/>
          </w:rPr>
          <w:rPr>
            <w:color w:val="0000EE"/>
            <w:u w:val="single"/>
          </w:rPr>
          <w:t xml:space="preserve">Ex 15.1–18 </w:t>
        </w:r>
      </w:hyperlink>
      <w:r>
        <w:rPr>
          <w:lang w:val="fr_FR" w:bidi="fr_FR"/>
        </w:rPr>
        <w:t xml:space="preserve">; </w:t>
      </w:r>
      <w:hyperlink r:id="rId381">
        <w:r>
          <w:rPr>
            <w:lang w:val="fr_FR" w:bidi="fr_FR"/>
          </w:rPr>
          <w:rPr>
            <w:color w:val="0000EE"/>
            <w:u w:val="single"/>
          </w:rPr>
          <w:t xml:space="preserve">Ps 77.13–20 </w:t>
        </w:r>
      </w:hyperlink>
      <w:r>
        <w:rPr>
          <w:lang w:val="fr_FR" w:bidi="fr_FR"/>
        </w:rPr>
        <w:t xml:space="preserve">; </w:t>
      </w:r>
      <w:hyperlink r:id="rId382">
        <w:r>
          <w:rPr>
            <w:lang w:val="fr_FR" w:bidi="fr_FR"/>
          </w:rPr>
          <w:rPr>
            <w:color w:val="0000EE"/>
            <w:u w:val="single"/>
          </w:rPr>
          <w:t>105.26–45 ;</w:t>
        </w:r>
      </w:hyperlink>
      <w:r>
        <w:rPr>
          <w:lang w:val="fr_FR" w:bidi="fr_FR"/>
        </w:rPr>
        <w:t xml:space="preserve"> </w:t>
      </w:r>
      <w:hyperlink r:id="rId383">
        <w:r>
          <w:rPr>
            <w:lang w:val="fr_FR" w:bidi="fr_FR"/>
          </w:rPr>
          <w:rPr>
            <w:color w:val="0000EE"/>
            <w:u w:val="single"/>
          </w:rPr>
          <w:t>106.7–12 ;</w:t>
        </w:r>
      </w:hyperlink>
      <w:r>
        <w:rPr>
          <w:lang w:val="fr_FR" w:bidi="fr_FR"/>
        </w:rPr>
        <w:t xml:space="preserve"> </w:t>
      </w:r>
      <w:hyperlink r:id="rId384">
        <w:r>
          <w:rPr>
            <w:lang w:val="fr_FR" w:bidi="fr_FR"/>
          </w:rPr>
          <w:rPr>
            <w:color w:val="0000EE"/>
            <w:u w:val="single"/>
          </w:rPr>
          <w:t xml:space="preserve">114.1–8 </w:t>
        </w:r>
      </w:hyperlink>
      <w:r>
        <w:rPr>
          <w:lang w:val="fr_FR" w:bidi="fr_FR"/>
        </w:rPr>
        <w:t xml:space="preserve">; </w:t>
      </w:r>
      <w:hyperlink r:id="rId385">
        <w:r>
          <w:rPr>
            <w:lang w:val="fr_FR" w:bidi="fr_FR"/>
          </w:rPr>
          <w:rPr>
            <w:color w:val="0000EE"/>
            <w:u w:val="single"/>
          </w:rPr>
          <w:t>Ha 3.3–15</w:t>
        </w:r>
      </w:hyperlink>
      <w:r>
        <w:rPr>
          <w:lang w:val="fr_FR" w:bidi="fr_FR"/>
        </w:rPr>
        <w:t>), les prophètes (</w:t>
      </w:r>
      <w:hyperlink r:id="rId386">
        <w:r>
          <w:rPr>
            <w:lang w:val="fr_FR" w:bidi="fr_FR"/>
          </w:rPr>
          <w:rPr>
            <w:color w:val="0000EE"/>
            <w:u w:val="single"/>
          </w:rPr>
          <w:t>Es 63.11–14 ;</w:t>
        </w:r>
      </w:hyperlink>
      <w:r>
        <w:rPr>
          <w:lang w:val="fr_FR" w:bidi="fr_FR"/>
        </w:rPr>
        <w:t xml:space="preserve"> </w:t>
      </w:r>
      <w:hyperlink r:id="rId387">
        <w:r>
          <w:rPr>
            <w:lang w:val="fr_FR" w:bidi="fr_FR"/>
          </w:rPr>
          <w:rPr>
            <w:color w:val="0000EE"/>
            <w:u w:val="single"/>
          </w:rPr>
          <w:t>Jr 2.1–8 ;</w:t>
        </w:r>
      </w:hyperlink>
      <w:r>
        <w:rPr>
          <w:lang w:val="fr_FR" w:bidi="fr_FR"/>
        </w:rPr>
        <w:t xml:space="preserve"> </w:t>
      </w:r>
      <w:hyperlink r:id="rId388">
        <w:r>
          <w:rPr>
            <w:lang w:val="fr_FR" w:bidi="fr_FR"/>
          </w:rPr>
          <w:rPr>
            <w:color w:val="0000EE"/>
            <w:u w:val="single"/>
          </w:rPr>
          <w:t>32.21–23 ;</w:t>
        </w:r>
      </w:hyperlink>
      <w:r>
        <w:rPr>
          <w:lang w:val="fr_FR" w:bidi="fr_FR"/>
        </w:rPr>
        <w:t xml:space="preserve"> </w:t>
      </w:r>
      <w:hyperlink r:id="rId389">
        <w:r>
          <w:rPr>
            <w:lang w:val="fr_FR" w:bidi="fr_FR"/>
          </w:rPr>
          <w:rPr>
            <w:color w:val="0000EE"/>
            <w:u w:val="single"/>
          </w:rPr>
          <w:t>Ez 20.10–12 ;</w:t>
        </w:r>
      </w:hyperlink>
      <w:r>
        <w:rPr>
          <w:lang w:val="fr_FR" w:bidi="fr_FR"/>
        </w:rPr>
        <w:t xml:space="preserve"> </w:t>
      </w:r>
      <w:hyperlink r:id="rId390">
        <w:r>
          <w:rPr>
            <w:lang w:val="fr_FR" w:bidi="fr_FR"/>
          </w:rPr>
          <w:rPr>
            <w:color w:val="0000EE"/>
            <w:u w:val="single"/>
          </w:rPr>
          <w:t>Mi 6.4</w:t>
        </w:r>
      </w:hyperlink>
      <w:r>
        <w:rPr>
          <w:lang w:val="fr_FR" w:bidi="fr_FR"/>
        </w:rPr>
        <w:t>), et la littérature historique (</w:t>
      </w:r>
      <w:hyperlink r:id="rId391">
        <w:r>
          <w:rPr>
            <w:lang w:val="fr_FR" w:bidi="fr_FR"/>
          </w:rPr>
          <w:rPr>
            <w:color w:val="0000EE"/>
            <w:u w:val="single"/>
          </w:rPr>
          <w:t>Jos 3.5 ;</w:t>
        </w:r>
      </w:hyperlink>
      <w:r>
        <w:rPr>
          <w:lang w:val="fr_FR" w:bidi="fr_FR"/>
        </w:rPr>
        <w:t xml:space="preserve"> </w:t>
      </w:r>
      <w:hyperlink r:id="rId392">
        <w:r>
          <w:rPr>
            <w:lang w:val="fr_FR" w:bidi="fr_FR"/>
          </w:rPr>
          <w:rPr>
            <w:color w:val="0000EE"/>
            <w:u w:val="single"/>
          </w:rPr>
          <w:t>4.14</w:t>
        </w:r>
      </w:hyperlink>
      <w:r>
        <w:rPr>
          <w:lang w:val="fr_FR" w:bidi="fr_FR"/>
        </w:rPr>
        <w:t xml:space="preserve">, </w:t>
      </w:r>
      <w:hyperlink r:id="rId393">
        <w:r>
          <w:rPr>
            <w:lang w:val="fr_FR" w:bidi="fr_FR"/>
          </w:rPr>
          <w:rPr>
            <w:color w:val="0000EE"/>
            <w:u w:val="single"/>
          </w:rPr>
          <w:t>18–24 ;</w:t>
        </w:r>
      </w:hyperlink>
      <w:r>
        <w:rPr>
          <w:lang w:val="fr_FR" w:bidi="fr_FR"/>
        </w:rPr>
        <w:t xml:space="preserve"> </w:t>
      </w:r>
      <w:hyperlink r:id="rId394">
        <w:r>
          <w:rPr>
            <w:lang w:val="fr_FR" w:bidi="fr_FR"/>
          </w:rPr>
          <w:rPr>
            <w:color w:val="0000EE"/>
            <w:u w:val="single"/>
          </w:rPr>
          <w:t>1S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hyperlink r:id="rId395">
        <w:r>
          <w:rPr>
            <w:lang w:val="fr_FR" w:bidi="fr_FR"/>
          </w:rPr>
          <w:rPr>
            <w:color w:val="0000EE"/>
            <w:u w:val="single"/>
          </w:rPr>
          <w:t xml:space="preserve">10.29 </w:t>
        </w:r>
      </w:hyperlink>
      <w:r>
        <w:rPr>
          <w:lang w:val="fr_FR" w:bidi="fr_FR"/>
        </w:rPr>
        <w:t xml:space="preserve">; </w:t>
      </w:r>
      <w:hyperlink r:id="rId396">
        <w:r>
          <w:rPr>
            <w:lang w:val="fr_FR" w:bidi="fr_FR"/>
          </w:rPr>
          <w:rPr>
            <w:color w:val="0000EE"/>
            <w:u w:val="single"/>
          </w:rPr>
          <w:t>15.18</w:t>
        </w:r>
      </w:hyperlink>
      <w:r>
        <w:rPr>
          <w:lang w:val="fr_FR" w:bidi="fr_FR"/>
        </w:rPr>
        <w:t xml:space="preserve">, </w:t>
      </w:r>
      <w:hyperlink r:id="rId397">
        <w:r>
          <w:rPr>
            <w:lang w:val="fr_FR" w:bidi="fr_FR"/>
          </w:rPr>
          <w:rPr>
            <w:color w:val="0000EE"/>
            <w:u w:val="single"/>
          </w:rPr>
          <w:t xml:space="preserve">28 </w:t>
        </w:r>
      </w:hyperlink>
      <w:r>
        <w:rPr>
          <w:lang w:val="fr_FR" w:bidi="fr_FR"/>
        </w:rPr>
        <w:t xml:space="preserve">; </w:t>
      </w:r>
      <w:hyperlink r:id="rId309">
        <w:r>
          <w:rPr>
            <w:lang w:val="fr_FR" w:bidi="fr_FR"/>
          </w:rPr>
          <w:rPr>
            <w:color w:val="0000EE"/>
            <w:u w:val="single"/>
          </w:rPr>
          <w:t xml:space="preserve">1R 12.28–33 </w:t>
        </w:r>
      </w:hyperlink>
      <w:r>
        <w:rPr>
          <w:lang w:val="fr_FR" w:bidi="fr_FR"/>
        </w:rPr>
        <w:t xml:space="preserve">; </w:t>
      </w:r>
      <w:hyperlink r:id="rId398">
        <w:r>
          <w:rPr>
            <w:lang w:val="fr_FR" w:bidi="fr_FR"/>
          </w:rPr>
          <w:rPr>
            <w:color w:val="0000EE"/>
            <w:u w:val="single"/>
          </w:rPr>
          <w:t xml:space="preserve">15.34 </w:t>
        </w:r>
      </w:hyperlink>
      <w:r>
        <w:rPr>
          <w:lang w:val="fr_FR" w:bidi="fr_FR"/>
        </w:rPr>
        <w:t xml:space="preserve">; </w:t>
      </w:r>
      <w:hyperlink r:id="rId180">
        <w:r>
          <w:rPr>
            <w:lang w:val="fr_FR" w:bidi="fr_FR"/>
          </w:rPr>
          <w:rPr>
            <w:color w:val="0000EE"/>
            <w:u w:val="single"/>
          </w:rPr>
          <w:t>16.30–33</w:t>
        </w:r>
      </w:hyperlink>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4">
        <w:r>
          <w:rPr>
            <w:lang w:val="fr_FR" w:bidi="fr_FR"/>
          </w:rPr>
          <w:rPr>
            <w:color w:val="0000EE"/>
            <w:u w:val="single"/>
          </w:rPr>
          <w:t xml:space="preserve">13.3 </w:t>
        </w:r>
      </w:hyperlink>
      <w:r>
        <w:rPr>
          <w:lang w:val="fr_FR" w:bidi="fr_FR"/>
        </w:rPr>
        <w:t xml:space="preserve">; </w:t>
      </w:r>
      <w:hyperlink r:id="rId399">
        <w:r>
          <w:rPr>
            <w:lang w:val="fr_FR" w:bidi="fr_FR"/>
          </w:rPr>
          <w:rPr>
            <w:color w:val="0000EE"/>
            <w:u w:val="single"/>
          </w:rPr>
          <w:t xml:space="preserve">17.17–18 </w:t>
        </w:r>
      </w:hyperlink>
      <w:r>
        <w:rPr>
          <w:lang w:val="fr_FR" w:bidi="fr_FR"/>
        </w:rPr>
        <w:t xml:space="preserve">; </w:t>
      </w:r>
      <w:hyperlink r:id="rId400">
        <w:r>
          <w:rPr>
            <w:lang w:val="fr_FR" w:bidi="fr_FR"/>
          </w:rPr>
          <w:rPr>
            <w:color w:val="0000EE"/>
            <w:u w:val="single"/>
          </w:rPr>
          <w:t xml:space="preserve">21.6 </w:t>
        </w:r>
      </w:hyperlink>
      <w:r>
        <w:rPr>
          <w:lang w:val="fr_FR" w:bidi="fr_FR"/>
        </w:rPr>
        <w:t xml:space="preserve">; </w:t>
      </w:r>
      <w:hyperlink r:id="rId401">
        <w:r>
          <w:rPr>
            <w:lang w:val="fr_FR" w:bidi="fr_FR"/>
          </w:rPr>
          <w:rPr>
            <w:color w:val="0000EE"/>
            <w:u w:val="single"/>
          </w:rPr>
          <w:t>22.13</w:t>
        </w:r>
      </w:hyperlink>
      <w:r>
        <w:rPr>
          <w:lang w:val="fr_FR" w:bidi="fr_FR"/>
        </w:rPr>
        <w:t xml:space="preserve">, </w:t>
      </w:r>
      <w:hyperlink r:id="rId402">
        <w:r>
          <w:rPr>
            <w:lang w:val="fr_FR" w:bidi="fr_FR"/>
          </w:rPr>
          <w:rPr>
            <w:color w:val="0000EE"/>
            <w:u w:val="single"/>
          </w:rPr>
          <w:t xml:space="preserve">17 </w:t>
        </w:r>
      </w:hyperlink>
      <w:r>
        <w:rPr>
          <w:lang w:val="fr_FR" w:bidi="fr_FR"/>
        </w:rPr>
        <w:t xml:space="preserve">; </w:t>
      </w:r>
      <w:hyperlink r:id="rId403">
        <w:r>
          <w:rPr>
            <w:lang w:val="fr_FR" w:bidi="fr_FR"/>
          </w:rPr>
          <w:rPr>
            <w:color w:val="0000EE"/>
            <w:u w:val="single"/>
          </w:rPr>
          <w:t>23.26–27 ;</w:t>
        </w:r>
      </w:hyperlink>
      <w:r>
        <w:rPr>
          <w:lang w:val="fr_FR" w:bidi="fr_FR"/>
        </w:rPr>
        <w:t xml:space="preserve"> </w:t>
      </w:r>
      <w:hyperlink r:id="rId404">
        <w:r>
          <w:rPr>
            <w:lang w:val="fr_FR" w:bidi="fr_FR"/>
          </w:rPr>
          <w:rPr>
            <w:color w:val="0000EE"/>
            <w:u w:val="single"/>
          </w:rPr>
          <w:t>24.20 ;</w:t>
        </w:r>
      </w:hyperlink>
      <w:r>
        <w:rPr>
          <w:lang w:val="fr_FR" w:bidi="fr_FR"/>
        </w:rPr>
        <w:t xml:space="preserve"> </w:t>
      </w:r>
      <w:hyperlink r:id="rId405">
        <w:r>
          <w:rPr>
            <w:lang w:val="fr_FR" w:bidi="fr_FR"/>
          </w:rPr>
          <w:rPr>
            <w:color w:val="0000EE"/>
            <w:u w:val="single"/>
          </w:rPr>
          <w:t>Rm 3.23 ;</w:t>
        </w:r>
      </w:hyperlink>
      <w:r>
        <w:rPr>
          <w:lang w:val="fr_FR" w:bidi="fr_FR"/>
        </w:rPr>
        <w:t xml:space="preserve"> </w:t>
      </w:r>
      <w:hyperlink r:id="rId406">
        <w:r>
          <w:rPr>
            <w:lang w:val="fr_FR" w:bidi="fr_FR"/>
          </w:rPr>
          <w:rPr>
            <w:color w:val="0000EE"/>
            <w:u w:val="single"/>
          </w:rPr>
          <w:t>6.23 ;</w:t>
        </w:r>
      </w:hyperlink>
      <w:r>
        <w:rPr>
          <w:lang w:val="fr_FR" w:bidi="fr_FR"/>
        </w:rPr>
        <w:t xml:space="preserve"> </w:t>
      </w:r>
      <w:hyperlink r:id="rId407">
        <w:r>
          <w:rPr>
            <w:lang w:val="fr_FR" w:bidi="fr_FR"/>
          </w:rPr>
          <w:rPr>
            <w:color w:val="0000EE"/>
            <w:u w:val="single"/>
          </w:rPr>
          <w:t>14.10 ;</w:t>
        </w:r>
      </w:hyperlink>
      <w:r>
        <w:rPr>
          <w:lang w:val="fr_FR" w:bidi="fr_FR"/>
        </w:rPr>
        <w:t xml:space="preserve"> </w:t>
      </w:r>
      <w:hyperlink r:id="rId408">
        <w:r>
          <w:rPr>
            <w:lang w:val="fr_FR" w:bidi="fr_FR"/>
          </w:rPr>
          <w:rPr>
            <w:color w:val="0000EE"/>
            <w:u w:val="single"/>
          </w:rPr>
          <w:t>2Co 5.10 ;</w:t>
        </w:r>
      </w:hyperlink>
      <w:r>
        <w:rPr>
          <w:lang w:val="fr_FR" w:bidi="fr_FR"/>
        </w:rPr>
        <w:t xml:space="preserve"> </w:t>
      </w:r>
      <w:hyperlink r:id="rId409">
        <w:r>
          <w:rPr>
            <w:lang w:val="fr_FR" w:bidi="fr_FR"/>
          </w:rPr>
          <w:rPr>
            <w:color w:val="0000EE"/>
            <w:u w:val="single"/>
          </w:rPr>
          <w:t>Col 3.6 ;</w:t>
        </w:r>
      </w:hyperlink>
      <w:r>
        <w:rPr>
          <w:lang w:val="fr_FR" w:bidi="fr_FR"/>
        </w:rPr>
        <w:t xml:space="preserve"> </w:t>
      </w:r>
      <w:hyperlink r:id="rId410">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hyperlink r:id="rId411">
        <w:r>
          <w:rPr>
            <w:lang w:val="fr_FR" w:bidi="fr_FR"/>
          </w:rPr>
          <w:rPr>
            <w:color w:val="0000EE"/>
            <w:u w:val="single"/>
          </w:rPr>
          <w:t xml:space="preserve">Dt 10.16 </w:t>
        </w:r>
      </w:hyperlink>
      <w:r>
        <w:rPr>
          <w:lang w:val="fr_FR" w:bidi="fr_FR"/>
        </w:rPr>
        <w:t xml:space="preserve">; </w:t>
      </w:r>
      <w:hyperlink r:id="rId412">
        <w:r>
          <w:rPr>
            <w:lang w:val="fr_FR" w:bidi="fr_FR"/>
          </w:rPr>
          <w:rPr>
            <w:color w:val="0000EE"/>
            <w:u w:val="single"/>
          </w:rPr>
          <w:t xml:space="preserve">1S 12.6–9 </w:t>
        </w:r>
      </w:hyperlink>
      <w:r>
        <w:rPr>
          <w:lang w:val="fr_FR" w:bidi="fr_FR"/>
        </w:rPr>
        <w:t xml:space="preserve">; </w:t>
      </w:r>
      <w:hyperlink r:id="rId413">
        <w:r>
          <w:rPr>
            <w:lang w:val="fr_FR" w:bidi="fr_FR"/>
          </w:rPr>
          <w:rPr>
            <w:color w:val="0000EE"/>
            <w:u w:val="single"/>
          </w:rPr>
          <w:t>Ps 106.28</w:t>
        </w:r>
      </w:hyperlink>
      <w:r>
        <w:rPr>
          <w:lang w:val="fr_FR" w:bidi="fr_FR"/>
        </w:rPr>
        <w:t>), les Israélites ont persisté dans leur infidélité envers le Seigneur (</w:t>
      </w:r>
      <w:hyperlink r:id="rId414">
        <w:r>
          <w:rPr>
            <w:lang w:val="fr_FR" w:bidi="fr_FR"/>
          </w:rPr>
          <w:rPr>
            <w:color w:val="0000EE"/>
            <w:u w:val="single"/>
          </w:rPr>
          <w:t xml:space="preserve">Es 65.6–7 </w:t>
        </w:r>
      </w:hyperlink>
      <w:r>
        <w:rPr>
          <w:lang w:val="fr_FR" w:bidi="fr_FR"/>
        </w:rPr>
        <w:t xml:space="preserve">; </w:t>
      </w:r>
      <w:hyperlink r:id="rId415">
        <w:r>
          <w:rPr>
            <w:lang w:val="fr_FR" w:bidi="fr_FR"/>
          </w:rPr>
          <w:rPr>
            <w:color w:val="0000EE"/>
            <w:u w:val="single"/>
          </w:rPr>
          <w:t xml:space="preserve">Amos 2.4 </w:t>
        </w:r>
      </w:hyperlink>
      <w:r>
        <w:rPr>
          <w:lang w:val="fr_FR" w:bidi="fr_FR"/>
        </w:rPr>
        <w:t xml:space="preserve">; voir </w:t>
      </w:r>
      <w:hyperlink r:id="rId416">
        <w:r>
          <w:rPr>
            <w:lang w:val="fr_FR" w:bidi="fr_FR"/>
          </w:rPr>
          <w:rPr>
            <w:color w:val="0000EE"/>
            <w:u w:val="single"/>
          </w:rPr>
          <w:t>Ac 7.51–53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hyperlink r:id="rId198">
        <w:r>
          <w:rPr>
            <w:lang w:val="fr_FR" w:bidi="fr_FR"/>
          </w:rPr>
          <w:rPr>
            <w:color w:val="0000EE"/>
            <w:u w:val="single"/>
          </w:rPr>
          <w:t>1R 12.28–30</w:t>
        </w:r>
      </w:hyperlink>
      <w:r>
        <w:rPr>
          <w:lang w:val="fr_FR" w:bidi="fr_FR"/>
        </w:rPr>
        <w:t>), le symbole de fertilité cananéen connu sous le nom de poteau d'Achéra (</w:t>
      </w:r>
      <w:hyperlink r:id="rId417">
        <w:r>
          <w:rPr>
            <w:lang w:val="fr_FR" w:bidi="fr_FR"/>
          </w:rPr>
          <w:rPr>
            <w:color w:val="0000EE"/>
            <w:u w:val="single"/>
          </w:rPr>
          <w:t xml:space="preserve">2R 13.6 </w:t>
        </w:r>
      </w:hyperlink>
      <w:r>
        <w:rPr>
          <w:lang w:val="fr_FR" w:bidi="fr_FR"/>
        </w:rPr>
        <w:t xml:space="preserve">; </w:t>
      </w:r>
      <w:hyperlink r:id="rId418">
        <w:r>
          <w:rPr>
            <w:lang w:val="fr_FR" w:bidi="fr_FR"/>
          </w:rPr>
          <w:rPr>
            <w:color w:val="0000EE"/>
            <w:u w:val="single"/>
          </w:rPr>
          <w:t xml:space="preserve">17.10 </w:t>
        </w:r>
      </w:hyperlink>
      <w:r>
        <w:rPr>
          <w:lang w:val="fr_FR" w:bidi="fr_FR"/>
        </w:rPr>
        <w:t xml:space="preserve">; </w:t>
      </w:r>
      <w:hyperlink r:id="rId43">
        <w:r>
          <w:rPr>
            <w:lang w:val="fr_FR" w:bidi="fr_FR"/>
          </w:rPr>
          <w:rPr>
            <w:color w:val="0000EE"/>
            <w:u w:val="single"/>
          </w:rPr>
          <w:t xml:space="preserve">1R 14.23 </w:t>
        </w:r>
      </w:hyperlink>
      <w:r>
        <w:rPr>
          <w:lang w:val="fr_FR" w:bidi="fr_FR"/>
        </w:rPr>
        <w:t xml:space="preserve">; </w:t>
      </w:r>
      <w:hyperlink r:id="rId257">
        <w:r>
          <w:rPr>
            <w:lang w:val="fr_FR" w:bidi="fr_FR"/>
          </w:rPr>
          <w:rPr>
            <w:color w:val="0000EE"/>
            <w:u w:val="single"/>
          </w:rPr>
          <w:t xml:space="preserve">16.33 </w:t>
        </w:r>
      </w:hyperlink>
      <w:r>
        <w:rPr>
          <w:lang w:val="fr_FR" w:bidi="fr_FR"/>
        </w:rPr>
        <w:t xml:space="preserve">; </w:t>
      </w:r>
      <w:hyperlink r:id="rId419">
        <w:r>
          <w:rPr>
            <w:lang w:val="fr_FR" w:bidi="fr_FR"/>
          </w:rPr>
          <w:rPr>
            <w:color w:val="0000EE"/>
            <w:u w:val="single"/>
          </w:rPr>
          <w:t>Mic 5.14</w:t>
        </w:r>
      </w:hyperlink>
      <w:r>
        <w:rPr>
          <w:lang w:val="fr_FR" w:bidi="fr_FR"/>
        </w:rPr>
        <w:t>), l'adoration persistante de Baal (</w:t>
      </w:r>
      <w:hyperlink r:id="rId420">
        <w:r>
          <w:rPr>
            <w:lang w:val="fr_FR" w:bidi="fr_FR"/>
          </w:rPr>
          <w:rPr>
            <w:color w:val="0000EE"/>
            <w:u w:val="single"/>
          </w:rPr>
          <w:t xml:space="preserve">1R 16.31–33 </w:t>
        </w:r>
      </w:hyperlink>
      <w:r>
        <w:rPr>
          <w:lang w:val="fr_FR" w:bidi="fr_FR"/>
        </w:rPr>
        <w:t xml:space="preserve">; </w:t>
      </w:r>
      <w:hyperlink r:id="rId421">
        <w:r>
          <w:rPr>
            <w:lang w:val="fr_FR" w:bidi="fr_FR"/>
          </w:rPr>
          <w:rPr>
            <w:color w:val="0000EE"/>
            <w:u w:val="single"/>
          </w:rPr>
          <w:t xml:space="preserve">Os 2.13 </w:t>
        </w:r>
      </w:hyperlink>
      <w:r>
        <w:rPr>
          <w:lang w:val="fr_FR" w:bidi="fr_FR"/>
        </w:rPr>
        <w:t xml:space="preserve">; </w:t>
      </w:r>
      <w:hyperlink r:id="rId422">
        <w:r>
          <w:rPr>
            <w:lang w:val="fr_FR" w:bidi="fr_FR"/>
          </w:rPr>
          <w:rPr>
            <w:color w:val="0000EE"/>
            <w:u w:val="single"/>
          </w:rPr>
          <w:t>13.1</w:t>
        </w:r>
      </w:hyperlink>
      <w:r>
        <w:rPr>
          <w:lang w:val="fr_FR" w:bidi="fr_FR"/>
        </w:rPr>
        <w:t>), et les rites détestables de Molok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Ps 106.37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hyperlink r:id="rId243">
        <w:r>
          <w:rPr>
            <w:lang w:val="fr_FR" w:bidi="fr_FR"/>
          </w:rPr>
          <w:rPr>
            <w:color w:val="0000EE"/>
            <w:u w:val="single"/>
          </w:rPr>
          <w:t>1R 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hyperlink r:id="rId426">
        <w:r>
          <w:rPr>
            <w:lang w:val="fr_FR" w:bidi="fr_FR"/>
          </w:rPr>
          <w:rPr>
            <w:color w:val="0000EE"/>
            <w:u w:val="single"/>
          </w:rPr>
          <w:t>17:6</w:t>
        </w:r>
      </w:hyperlink>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7">
        <w:r>
          <w:rPr>
            <w:lang w:val="fr_FR" w:bidi="fr_FR"/>
          </w:rPr>
          <w:rPr>
            <w:color w:val="0000EE"/>
            <w:u w:val="single"/>
          </w:rPr>
          <w:t>2Ch 30.10–19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hyperlink r:id="rId428">
        <w:r>
          <w:rPr>
            <w:lang w:val="fr_FR" w:bidi="fr_FR"/>
          </w:rPr>
          <w:rPr>
            <w:color w:val="0000EE"/>
            <w:u w:val="single"/>
          </w:rPr>
          <w:t xml:space="preserve">Ex 20.5 </w:t>
        </w:r>
      </w:hyperlink>
      <w:r>
        <w:rPr>
          <w:lang w:val="fr_FR" w:bidi="fr_FR"/>
        </w:rPr>
        <w:t xml:space="preserve">; </w:t>
      </w:r>
      <w:hyperlink r:id="rId429">
        <w:r>
          <w:rPr>
            <w:lang w:val="fr_FR" w:bidi="fr_FR"/>
          </w:rPr>
          <w:rPr>
            <w:color w:val="0000EE"/>
            <w:u w:val="single"/>
          </w:rPr>
          <w:t>Dt 6.4–15</w:t>
        </w:r>
      </w:hyperlink>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hyperlink r:id="rId430">
        <w:r>
          <w:rPr>
            <w:lang w:val="fr_FR" w:bidi="fr_FR"/>
          </w:rPr>
          <w:rPr>
            <w:color w:val="0000EE"/>
            <w:u w:val="single"/>
          </w:rPr>
          <w:t xml:space="preserve">Né 4.1–2 </w:t>
        </w:r>
      </w:hyperlink>
      <w:r>
        <w:rPr>
          <w:lang w:val="fr_FR" w:bidi="fr_FR"/>
        </w:rPr>
        <w:t xml:space="preserve">; </w:t>
      </w:r>
      <w:hyperlink r:id="rId431">
        <w:r>
          <w:rPr>
            <w:lang w:val="fr_FR" w:bidi="fr_FR"/>
          </w:rPr>
          <w:rPr>
            <w:color w:val="0000EE"/>
            <w:u w:val="single"/>
          </w:rPr>
          <w:t xml:space="preserve">10.28–31 </w:t>
        </w:r>
      </w:hyperlink>
      <w:r>
        <w:rPr>
          <w:lang w:val="fr_FR" w:bidi="fr_FR"/>
        </w:rPr>
        <w:t xml:space="preserve">; </w:t>
      </w:r>
      <w:hyperlink r:id="rId432">
        <w:r>
          <w:rPr>
            <w:lang w:val="fr_FR" w:bidi="fr_FR"/>
          </w:rPr>
          <w:rPr>
            <w:color w:val="0000EE"/>
            <w:u w:val="single"/>
          </w:rPr>
          <w:t>Jean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hyperlink r:id="rId433">
        <w:r>
          <w:rPr>
            <w:lang w:val="fr_FR" w:bidi="fr_FR"/>
          </w:rPr>
          <w:rPr>
            <w:color w:val="0000EE"/>
            <w:u w:val="single"/>
          </w:rPr>
          <w:t>18.1–2</w:t>
        </w:r>
      </w:hyperlink>
      <w:r>
        <w:rPr>
          <w:lang w:val="fr_FR" w:bidi="fr_FR"/>
        </w:rPr>
        <w:t>) s'acccompagne d'une longue évaluation de son engagement spirituel (</w:t>
      </w:r>
      <w:hyperlink r:id="rId434">
        <w:r>
          <w:rPr>
            <w:lang w:val="fr_FR" w:bidi="fr_FR"/>
          </w:rPr>
          <w:rPr>
            <w:color w:val="0000EE"/>
            <w:u w:val="single"/>
          </w:rPr>
          <w:t>18.3–7a</w:t>
        </w:r>
      </w:hyperlink>
      <w:r>
        <w:rPr>
          <w:lang w:val="fr_FR" w:bidi="fr_FR"/>
        </w:rPr>
        <w:t>) et de détails sur le contexte politique de son époque (</w:t>
      </w:r>
      <w:hyperlink r:id="rId435">
        <w:r>
          <w:rPr>
            <w:lang w:val="fr_FR" w:bidi="fr_FR"/>
          </w:rPr>
          <w:rPr>
            <w:color w:val="0000EE"/>
            <w:u w:val="single"/>
          </w:rPr>
          <w:t>18.7b-12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hyperlink r:id="rId285">
        <w:r>
          <w:rPr>
            <w:lang w:val="fr_FR" w:bidi="fr_FR"/>
          </w:rPr>
          <w:rPr>
            <w:color w:val="0000EE"/>
            <w:u w:val="single"/>
          </w:rPr>
          <w:t>16.2</w:t>
        </w:r>
      </w:hyperlink>
      <w:r>
        <w:rPr>
          <w:lang w:val="fr_FR" w:bidi="fr_FR"/>
        </w:rPr>
        <w:t xml:space="preserve">), Ézékias ressemblait à David. Ézékias a détruit les faux objets de culte, y compris les sanctuaires païens, les piliers sacrés et les poteaux d'Achéra (voir </w:t>
      </w:r>
      <w:hyperlink r:id="rId436">
        <w:r>
          <w:rPr>
            <w:lang w:val="fr_FR" w:bidi="fr_FR"/>
          </w:rPr>
          <w:rPr>
            <w:color w:val="0000EE"/>
            <w:u w:val="single"/>
          </w:rPr>
          <w:t xml:space="preserve">16.3–10 </w:t>
        </w:r>
      </w:hyperlink>
      <w:r>
        <w:rPr>
          <w:lang w:val="fr_FR" w:bidi="fr_FR"/>
        </w:rPr>
        <w:t xml:space="preserve">; </w:t>
      </w:r>
      <w:hyperlink r:id="rId437">
        <w:r>
          <w:rPr>
            <w:lang w:val="fr_FR" w:bidi="fr_FR"/>
          </w:rPr>
          <w:rPr>
            <w:color w:val="0000EE"/>
            <w:u w:val="single"/>
          </w:rPr>
          <w:t>17.9–11</w:t>
        </w:r>
      </w:hyperlink>
      <w:r>
        <w:rPr>
          <w:lang w:val="fr_FR" w:bidi="fr_FR"/>
        </w:rPr>
        <w:t xml:space="preserve">, </w:t>
      </w:r>
      <w:hyperlink r:id="rId438">
        <w:r>
          <w:rPr>
            <w:lang w:val="fr_FR" w:bidi="fr_FR"/>
          </w:rPr>
          <w:rPr>
            <w:color w:val="0000EE"/>
            <w:u w:val="single"/>
          </w:rPr>
          <w:t>19</w:t>
        </w:r>
      </w:hyperlink>
      <w:r>
        <w:rPr>
          <w:lang w:val="fr_FR" w:bidi="fr_FR"/>
        </w:rPr>
        <w:t>). • Il semble que le serpent d'airain utilisé par Moïse (</w:t>
      </w:r>
      <w:hyperlink r:id="rId439">
        <w:r>
          <w:rPr>
            <w:lang w:val="fr_FR" w:bidi="fr_FR"/>
          </w:rPr>
          <w:rPr>
            <w:color w:val="0000EE"/>
            <w:u w:val="single"/>
          </w:rPr>
          <w:t>Nb 21</w:t>
        </w:r>
      </w:hyperlink>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hyperlink r:id="rId440">
        <w:r>
          <w:rPr>
            <w:lang w:val="fr_FR" w:bidi="fr_FR"/>
          </w:rPr>
          <w:rPr>
            <w:color w:val="0000EE"/>
            <w:u w:val="single"/>
          </w:rPr>
          <w:t>23.25</w:t>
        </w:r>
      </w:hyperlink>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hyperlink r:id="rId441">
        <w:r>
          <w:rPr>
            <w:lang w:val="fr_FR" w:bidi="fr_FR"/>
          </w:rPr>
          <w:rPr>
            <w:color w:val="0000EE"/>
            <w:u w:val="single"/>
          </w:rPr>
          <w:t>2Ch 29.3–36</w:t>
        </w:r>
      </w:hyperlink>
      <w:r>
        <w:rPr>
          <w:lang w:val="fr_FR" w:bidi="fr_FR"/>
        </w:rPr>
        <w:t>) ; l'observance de la Pâque (</w:t>
      </w:r>
      <w:hyperlink r:id="rId442">
        <w:r>
          <w:rPr>
            <w:lang w:val="fr_FR" w:bidi="fr_FR"/>
          </w:rPr>
          <w:rPr>
            <w:color w:val="0000EE"/>
            <w:u w:val="single"/>
          </w:rPr>
          <w:t>2Ch 30</w:t>
        </w:r>
      </w:hyperlink>
      <w:r>
        <w:rPr>
          <w:lang w:val="fr_FR" w:bidi="fr_FR"/>
        </w:rPr>
        <w:t>) ; et la reconstitution cruciale du culte en Judée (</w:t>
      </w:r>
      <w:hyperlink r:id="rId443">
        <w:r>
          <w:rPr>
            <w:lang w:val="fr_FR" w:bidi="fr_FR"/>
          </w:rPr>
          <w:rPr>
            <w:color w:val="0000EE"/>
            <w:u w:val="single"/>
          </w:rPr>
          <w:t>2Ch 31.1–19</w:t>
        </w:r>
      </w:hyperlink>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hyperlink r:id="rId444">
        <w:r>
          <w:rPr>
            <w:lang w:val="fr_FR" w:bidi="fr_FR"/>
          </w:rPr>
          <w:rPr>
            <w:color w:val="0000EE"/>
            <w:u w:val="single"/>
          </w:rPr>
          <w:t>18.13–19.36</w:t>
        </w:r>
      </w:hyperlink>
      <w:r>
        <w:rPr>
          <w:lang w:val="fr_FR" w:bidi="fr_FR"/>
        </w:rPr>
        <w:t>). • Il a également conquis les Philistins</w:t>
      </w:r>
      <w:r>
        <w:rPr>
          <w:i/>
          <w:lang w:val="fr_FR" w:bidi="fr_FR"/>
        </w:rPr>
        <w:t>,</w:t>
      </w:r>
      <w:r>
        <w:rPr>
          <w:lang w:val="fr_FR" w:bidi="fr_FR"/>
        </w:rPr>
        <w:t xml:space="preserve"> qui avaient représenté une menace pendant le règne d'Akaz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5">
        <w:r>
          <w:rPr>
            <w:lang w:val="fr_FR" w:bidi="fr_FR"/>
          </w:rPr>
          <w:rPr>
            <w:color w:val="0000EE"/>
            <w:u w:val="single"/>
          </w:rPr>
          <w:t>18.19–19.19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hyperlink r:id="rId446">
        <w:r>
          <w:rPr>
            <w:lang w:val="fr_FR" w:bidi="fr_FR"/>
          </w:rPr>
          <w:rPr>
            <w:color w:val="0000EE"/>
            <w:u w:val="single"/>
          </w:rPr>
          <w:t>2Ch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7">
        <w:r>
          <w:rPr>
            <w:lang w:val="fr_FR" w:bidi="fr_FR"/>
          </w:rPr>
          <w:rPr>
            <w:color w:val="0000EE"/>
            <w:u w:val="single"/>
          </w:rPr>
          <w:t>Es 7.3–16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hyperlink r:id="rId448">
        <w:r>
          <w:rPr>
            <w:lang w:val="fr_FR" w:bidi="fr_FR"/>
          </w:rPr>
          <w:rPr>
            <w:color w:val="0000EE"/>
            <w:u w:val="single"/>
          </w:rPr>
          <w:t xml:space="preserve">Es 10.9 </w:t>
        </w:r>
      </w:hyperlink>
      <w:r>
        <w:rPr>
          <w:lang w:val="fr_FR" w:bidi="fr_FR"/>
        </w:rPr>
        <w:t xml:space="preserve">; </w:t>
      </w:r>
      <w:hyperlink r:id="rId449">
        <w:r>
          <w:rPr>
            <w:lang w:val="fr_FR" w:bidi="fr_FR"/>
          </w:rPr>
          <w:rPr>
            <w:color w:val="0000EE"/>
            <w:u w:val="single"/>
          </w:rPr>
          <w:t>Jr 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hyperlink r:id="rId106">
        <w:r>
          <w:rPr>
            <w:lang w:val="fr_FR" w:bidi="fr_FR"/>
          </w:rPr>
          <w:rPr>
            <w:color w:val="0000EE"/>
            <w:u w:val="single"/>
          </w:rPr>
          <w:t>6.30</w:t>
        </w:r>
      </w:hyperlink>
      <w:r>
        <w:rPr>
          <w:lang w:val="fr_FR" w:bidi="fr_FR"/>
        </w:rPr>
        <w:t xml:space="preserve">) et comme une manifestation du chagrin causé par les injures blasphématoires du fonctionnaire assyrien (voir </w:t>
      </w:r>
      <w:hyperlink r:id="rId450">
        <w:r>
          <w:rPr>
            <w:lang w:val="fr_FR" w:bidi="fr_FR"/>
          </w:rPr>
          <w:rPr>
            <w:color w:val="0000EE"/>
            <w:u w:val="single"/>
          </w:rPr>
          <w:t>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hyperlink r:id="rId451">
        <w:r>
          <w:rPr>
            <w:lang w:val="fr_FR" w:bidi="fr_FR"/>
          </w:rPr>
          <w:rPr>
            <w:color w:val="0000EE"/>
            <w:u w:val="single"/>
          </w:rPr>
          <w:t>Joël 1.13</w:t>
        </w:r>
      </w:hyperlink>
      <w:r>
        <w:rPr>
          <w:lang w:val="fr_FR" w:bidi="fr_FR"/>
        </w:rPr>
        <w:t xml:space="preserve">). Par sagesse, il s'est rendu au Temple, où il a mis son âme à nu devant Dieu dans une adoration et une supplication sincères (voir </w:t>
      </w:r>
      <w:hyperlink r:id="rId452">
        <w:r>
          <w:rPr>
            <w:lang w:val="fr_FR" w:bidi="fr_FR"/>
          </w:rPr>
          <w:rPr>
            <w:color w:val="0000EE"/>
            <w:u w:val="single"/>
          </w:rPr>
          <w:t xml:space="preserve">Ps 5.7 </w:t>
        </w:r>
      </w:hyperlink>
      <w:r>
        <w:rPr>
          <w:lang w:val="fr_FR" w:bidi="fr_FR"/>
        </w:rPr>
        <w:t xml:space="preserve">; </w:t>
      </w:r>
      <w:hyperlink r:id="rId453">
        <w:r>
          <w:rPr>
            <w:lang w:val="fr_FR" w:bidi="fr_FR"/>
          </w:rPr>
          <w:rPr>
            <w:color w:val="0000EE"/>
            <w:u w:val="single"/>
          </w:rPr>
          <w:t xml:space="preserve">48.9–10 </w:t>
        </w:r>
      </w:hyperlink>
      <w:r>
        <w:rPr>
          <w:lang w:val="fr_FR" w:bidi="fr_FR"/>
        </w:rPr>
        <w:t xml:space="preserve">; </w:t>
      </w:r>
      <w:hyperlink r:id="rId454">
        <w:r>
          <w:rPr>
            <w:lang w:val="fr_FR" w:bidi="fr_FR"/>
          </w:rPr>
          <w:rPr>
            <w:color w:val="0000EE"/>
            <w:u w:val="single"/>
          </w:rPr>
          <w:t>63.1–3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hyperlink r:id="rId455">
        <w:r>
          <w:rPr>
            <w:lang w:val="fr_FR" w:bidi="fr_FR"/>
          </w:rPr>
          <w:rPr>
            <w:color w:val="0000EE"/>
            <w:u w:val="single"/>
          </w:rPr>
          <w:t>3.11–12</w:t>
        </w:r>
      </w:hyperlink>
      <w:r>
        <w:rPr>
          <w:lang w:val="fr_FR" w:bidi="fr_FR"/>
        </w:rPr>
        <w:t>) ou avant de partir au combat (</w:t>
      </w:r>
      <w:hyperlink r:id="rId456">
        <w:r>
          <w:rPr>
            <w:lang w:val="fr_FR" w:bidi="fr_FR"/>
          </w:rPr>
          <w:rPr>
            <w:color w:val="0000EE"/>
            <w:u w:val="single"/>
          </w:rPr>
          <w:t>1R 22.8–10</w:t>
        </w:r>
      </w:hyperlink>
      <w:r>
        <w:rPr>
          <w:lang w:val="fr_FR" w:bidi="fr_FR"/>
        </w:rPr>
        <w:t>) ; Ésaïe a été actif tout au long du règne d'Ézékias (</w:t>
      </w:r>
      <w:hyperlink r:id="rId457">
        <w:r>
          <w:rPr>
            <w:lang w:val="fr_FR" w:bidi="fr_FR"/>
          </w:rPr>
          <w:rPr>
            <w:color w:val="0000EE"/>
            <w:u w:val="single"/>
          </w:rPr>
          <w:t>2R 20.1</w:t>
        </w:r>
      </w:hyperlink>
      <w:r>
        <w:rPr>
          <w:lang w:val="fr_FR" w:bidi="fr_FR"/>
        </w:rPr>
        <w:t xml:space="preserve">, </w:t>
      </w:r>
      <w:hyperlink r:id="rId458">
        <w:r>
          <w:rPr>
            <w:lang w:val="fr_FR" w:bidi="fr_FR"/>
          </w:rPr>
          <w:rPr>
            <w:color w:val="0000EE"/>
            <w:u w:val="single"/>
          </w:rPr>
          <w:t>14</w:t>
        </w:r>
      </w:hyperlink>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hyperlink r:id="rId306">
        <w:r>
          <w:rPr>
            <w:lang w:val="fr_FR" w:bidi="fr_FR"/>
          </w:rPr>
          <w:rPr>
            <w:color w:val="0000EE"/>
            <w:u w:val="single"/>
          </w:rPr>
          <w:t>18.14</w:t>
        </w:r>
      </w:hyperlink>
      <w:r>
        <w:rPr>
          <w:lang w:val="fr_FR" w:bidi="fr_FR"/>
        </w:rPr>
        <w:t xml:space="preserve">, </w:t>
      </w:r>
      <w:hyperlink r:id="rId459">
        <w:r>
          <w:rPr>
            <w:lang w:val="fr_FR" w:bidi="fr_FR"/>
          </w:rPr>
          <w:rPr>
            <w:color w:val="0000EE"/>
            <w:u w:val="single"/>
          </w:rPr>
          <w:t>17</w:t>
        </w:r>
      </w:hyperlink>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hyperlink r:id="rId460">
        <w:r>
          <w:rPr>
            <w:lang w:val="fr_FR" w:bidi="fr_FR"/>
          </w:rPr>
          <w:rPr>
            <w:color w:val="0000EE"/>
            <w:u w:val="single"/>
          </w:rPr>
          <w:t>19.28</w:t>
        </w:r>
      </w:hyperlink>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hyperlink r:id="rId461">
        <w:r>
          <w:rPr>
            <w:lang w:val="fr_FR" w:bidi="fr_FR"/>
          </w:rPr>
          <w:rPr>
            <w:color w:val="0000EE"/>
            <w:u w:val="single"/>
          </w:rPr>
          <w:t>19.15</w:t>
        </w:r>
      </w:hyperlink>
      <w:r>
        <w:rPr>
          <w:lang w:val="fr_FR" w:bidi="fr_FR"/>
        </w:rPr>
        <w:t>) et des supplications (</w:t>
      </w:r>
      <w:hyperlink r:id="rId462">
        <w:r>
          <w:rPr>
            <w:lang w:val="fr_FR" w:bidi="fr_FR"/>
          </w:rPr>
          <w:rPr>
            <w:color w:val="0000EE"/>
            <w:u w:val="single"/>
          </w:rPr>
          <w:t>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hyperlink r:id="rId463">
        <w:r>
          <w:rPr>
            <w:lang w:val="fr_FR" w:bidi="fr_FR"/>
          </w:rPr>
          <w:rPr>
            <w:color w:val="0000EE"/>
            <w:u w:val="single"/>
          </w:rPr>
          <w:t xml:space="preserve">Es 23.12 </w:t>
        </w:r>
      </w:hyperlink>
      <w:r>
        <w:rPr>
          <w:lang w:val="fr_FR" w:bidi="fr_FR"/>
        </w:rPr>
        <w:t xml:space="preserve">; </w:t>
      </w:r>
      <w:hyperlink r:id="rId464">
        <w:r>
          <w:rPr>
            <w:lang w:val="fr_FR" w:bidi="fr_FR"/>
          </w:rPr>
          <w:rPr>
            <w:color w:val="0000EE"/>
            <w:u w:val="single"/>
          </w:rPr>
          <w:t xml:space="preserve">37.22 </w:t>
        </w:r>
      </w:hyperlink>
      <w:r>
        <w:rPr>
          <w:lang w:val="fr_FR" w:bidi="fr_FR"/>
        </w:rPr>
        <w:t xml:space="preserve">; </w:t>
      </w:r>
      <w:hyperlink r:id="rId465">
        <w:r>
          <w:rPr>
            <w:lang w:val="fr_FR" w:bidi="fr_FR"/>
          </w:rPr>
          <w:rPr>
            <w:color w:val="0000EE"/>
            <w:u w:val="single"/>
          </w:rPr>
          <w:t xml:space="preserve">47.1 </w:t>
        </w:r>
      </w:hyperlink>
      <w:r>
        <w:rPr>
          <w:lang w:val="fr_FR" w:bidi="fr_FR"/>
        </w:rPr>
        <w:t xml:space="preserve">; </w:t>
      </w:r>
      <w:hyperlink r:id="rId466">
        <w:r>
          <w:rPr>
            <w:lang w:val="fr_FR" w:bidi="fr_FR"/>
          </w:rPr>
          <w:rPr>
            <w:color w:val="0000EE"/>
            <w:u w:val="single"/>
          </w:rPr>
          <w:t>Jr 18.13</w:t>
        </w:r>
      </w:hyperlink>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7">
        <w:r>
          <w:rPr>
            <w:lang w:val="fr_FR" w:bidi="fr_FR"/>
          </w:rPr>
          <w:rPr>
            <w:color w:val="0000EE"/>
            <w:u w:val="single"/>
          </w:rPr>
          <w:t>Es 14.3–20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hyperlink r:id="rId468">
        <w:r>
          <w:rPr>
            <w:lang w:val="fr_FR" w:bidi="fr_FR"/>
          </w:rPr>
          <w:rPr>
            <w:color w:val="0000EE"/>
            <w:u w:val="single"/>
          </w:rPr>
          <w:t>1Ch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hyperlink r:id="rId469">
        <w:r>
          <w:rPr>
            <w:lang w:val="fr_FR" w:bidi="fr_FR"/>
          </w:rPr>
          <w:rPr>
            <w:color w:val="0000EE"/>
            <w:u w:val="single"/>
          </w:rPr>
          <w:t xml:space="preserve">Ps 44.21 </w:t>
        </w:r>
      </w:hyperlink>
      <w:r>
        <w:rPr>
          <w:lang w:val="fr_FR" w:bidi="fr_FR"/>
        </w:rPr>
        <w:t xml:space="preserve">; </w:t>
      </w:r>
      <w:hyperlink r:id="rId470">
        <w:r>
          <w:rPr>
            <w:lang w:val="fr_FR" w:bidi="fr_FR"/>
          </w:rPr>
          <w:rPr>
            <w:color w:val="0000EE"/>
            <w:u w:val="single"/>
          </w:rPr>
          <w:t>94.11</w:t>
        </w:r>
      </w:hyperlink>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hyperlink r:id="rId471">
        <w:r>
          <w:rPr>
            <w:lang w:val="fr_FR" w:bidi="fr_FR"/>
          </w:rPr>
          <w:rPr>
            <w:color w:val="0000EE"/>
            <w:u w:val="single"/>
          </w:rPr>
          <w:t xml:space="preserve">Es 4.2–6 </w:t>
        </w:r>
      </w:hyperlink>
      <w:r>
        <w:rPr>
          <w:lang w:val="fr_FR" w:bidi="fr_FR"/>
        </w:rPr>
        <w:t xml:space="preserve">; </w:t>
      </w:r>
      <w:hyperlink r:id="rId472">
        <w:r>
          <w:rPr>
            <w:lang w:val="fr_FR" w:bidi="fr_FR"/>
          </w:rPr>
          <w:rPr>
            <w:color w:val="0000EE"/>
            <w:u w:val="single"/>
          </w:rPr>
          <w:t xml:space="preserve">9.1–7 </w:t>
        </w:r>
      </w:hyperlink>
      <w:r>
        <w:rPr>
          <w:lang w:val="fr_FR" w:bidi="fr_FR"/>
        </w:rPr>
        <w:t xml:space="preserve">; </w:t>
      </w:r>
      <w:hyperlink r:id="rId473">
        <w:r>
          <w:rPr>
            <w:lang w:val="fr_FR" w:bidi="fr_FR"/>
          </w:rPr>
          <w:rPr>
            <w:color w:val="0000EE"/>
            <w:u w:val="single"/>
          </w:rPr>
          <w:t xml:space="preserve">So 3.8–20 </w:t>
        </w:r>
      </w:hyperlink>
      <w:r>
        <w:rPr>
          <w:lang w:val="fr_FR" w:bidi="fr_FR"/>
        </w:rPr>
        <w:t xml:space="preserve">; cf. </w:t>
      </w:r>
      <w:hyperlink r:id="rId474">
        <w:r>
          <w:rPr>
            <w:lang w:val="fr_FR" w:bidi="fr_FR"/>
          </w:rPr>
          <w:rPr>
            <w:color w:val="0000EE"/>
            <w:u w:val="single"/>
          </w:rPr>
          <w:t>Ap 7.1–12</w:t>
        </w:r>
      </w:hyperlink>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hyperlink r:id="rId475">
        <w:r>
          <w:rPr>
            <w:lang w:val="fr_FR" w:bidi="fr_FR"/>
          </w:rPr>
          <w:rPr>
            <w:color w:val="0000EE"/>
            <w:u w:val="single"/>
          </w:rPr>
          <w:t>18.25</w:t>
        </w:r>
      </w:hyperlink>
      <w:r>
        <w:rPr>
          <w:lang w:val="fr_FR" w:bidi="fr_FR"/>
        </w:rPr>
        <w:t xml:space="preserve">, </w:t>
      </w:r>
      <w:hyperlink r:id="rId476">
        <w:r>
          <w:rPr>
            <w:lang w:val="fr_FR" w:bidi="fr_FR"/>
          </w:rPr>
          <w:rPr>
            <w:color w:val="0000EE"/>
            <w:u w:val="single"/>
          </w:rPr>
          <w:t xml:space="preserve">28–30 </w:t>
        </w:r>
      </w:hyperlink>
      <w:r>
        <w:rPr>
          <w:lang w:val="fr_FR" w:bidi="fr_FR"/>
        </w:rPr>
        <w:t xml:space="preserve">; </w:t>
      </w:r>
      <w:hyperlink r:id="rId477">
        <w:r>
          <w:rPr>
            <w:lang w:val="fr_FR" w:bidi="fr_FR"/>
          </w:rPr>
          <w:rPr>
            <w:color w:val="0000EE"/>
            <w:u w:val="single"/>
          </w:rPr>
          <w:t>19.10–13</w:t>
        </w:r>
      </w:hyperlink>
      <w:r>
        <w:rPr>
          <w:lang w:val="fr_FR" w:bidi="fr_FR"/>
        </w:rPr>
        <w:t xml:space="preserve">, </w:t>
      </w:r>
      <w:hyperlink r:id="rId478">
        <w:r>
          <w:rPr>
            <w:lang w:val="fr_FR" w:bidi="fr_FR"/>
          </w:rPr>
          <w:rPr>
            <w:color w:val="0000EE"/>
            <w:u w:val="single"/>
          </w:rPr>
          <w:t>21</w:t>
        </w:r>
      </w:hyperlink>
      <w:r>
        <w:rPr>
          <w:lang w:val="fr_FR" w:bidi="fr_FR"/>
        </w:rPr>
        <w:t xml:space="preserve">, </w:t>
      </w:r>
      <w:hyperlink r:id="rId479">
        <w:r>
          <w:rPr>
            <w:lang w:val="fr_FR" w:bidi="fr_FR"/>
          </w:rPr>
          <w:rPr>
            <w:color w:val="0000EE"/>
            <w:u w:val="single"/>
          </w:rPr>
          <w:t>27–28</w:t>
        </w:r>
      </w:hyperlink>
      <w:r>
        <w:rPr>
          <w:lang w:val="fr_FR" w:bidi="fr_FR"/>
        </w:rPr>
        <w:t>) — et pour l'amour qu'il voue à son serviteur David</w:t>
      </w:r>
      <w:r>
        <w:rPr>
          <w:i/>
          <w:lang w:val="fr_FR" w:bidi="fr_FR"/>
        </w:rPr>
        <w:t>,</w:t>
      </w:r>
      <w:r>
        <w:rPr>
          <w:lang w:val="fr_FR" w:bidi="fr_FR"/>
        </w:rPr>
        <w:t xml:space="preserve"> à qui Dieu avait fait sa promesse d'alliance (</w:t>
      </w:r>
      <w:hyperlink r:id="rId480">
        <w:r>
          <w:rPr>
            <w:lang w:val="fr_FR" w:bidi="fr_FR"/>
          </w:rPr>
          <w:rPr>
            <w:color w:val="0000EE"/>
            <w:u w:val="single"/>
          </w:rPr>
          <w:t>2S 7.8–16</w:t>
        </w:r>
      </w:hyperlink>
      <w:r>
        <w:rPr>
          <w:lang w:val="fr_FR" w:bidi="fr_FR"/>
        </w:rPr>
        <w:t>) et dont Ézékias avait imité la foi (</w:t>
      </w:r>
      <w:hyperlink r:id="rId286">
        <w:r>
          <w:rPr>
            <w:lang w:val="fr_FR" w:bidi="fr_FR"/>
          </w:rPr>
          <w:rPr>
            <w:color w:val="0000EE"/>
            <w:u w:val="single"/>
          </w:rPr>
          <w:t>2R 18.3</w:t>
        </w:r>
      </w:hyperlink>
      <w:r>
        <w:rPr>
          <w:lang w:val="fr_FR" w:bidi="fr_FR"/>
        </w:rPr>
        <w:t xml:space="preserve">), le Seigneur allait défendre cette ville (voir </w:t>
      </w:r>
      <w:hyperlink r:id="rId481">
        <w:r>
          <w:rPr>
            <w:lang w:val="fr_FR" w:bidi="fr_FR"/>
          </w:rPr>
          <w:rPr>
            <w:color w:val="0000EE"/>
            <w:u w:val="single"/>
          </w:rPr>
          <w:t>20.6</w:t>
        </w:r>
      </w:hyperlink>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hyperlink r:id="rId482">
        <w:r>
          <w:rPr>
            <w:lang w:val="fr_FR" w:bidi="fr_FR"/>
          </w:rPr>
          <w:rPr>
            <w:color w:val="0000EE"/>
            <w:u w:val="single"/>
          </w:rPr>
          <w:t>Ex 12.12–13</w:t>
        </w:r>
      </w:hyperlink>
      <w:r>
        <w:rPr>
          <w:lang w:val="fr_FR" w:bidi="fr_FR"/>
        </w:rPr>
        <w:t xml:space="preserve">, </w:t>
      </w:r>
      <w:hyperlink r:id="rId48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hyperlink r:id="rId484">
        <w:r>
          <w:rPr>
            <w:lang w:val="fr_FR" w:bidi="fr_FR"/>
          </w:rPr>
          <w:rPr>
            <w:color w:val="0000EE"/>
            <w:u w:val="single"/>
          </w:rPr>
          <w:t>19.2</w:t>
        </w:r>
      </w:hyperlink>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hyperlink r:id="rId485">
        <w:r>
          <w:rPr>
            <w:lang w:val="fr_FR" w:bidi="fr_FR"/>
          </w:rPr>
          <w:rPr>
            <w:color w:val="0000EE"/>
            <w:u w:val="single"/>
          </w:rPr>
          <w:t>20.12–19</w:t>
        </w:r>
      </w:hyperlink>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hyperlink r:id="rId486">
        <w:r>
          <w:rPr>
            <w:lang w:val="fr_FR" w:bidi="fr_FR"/>
          </w:rPr>
          <w:rPr>
            <w:color w:val="0000EE"/>
            <w:u w:val="single"/>
          </w:rPr>
          <w:t>18–19,</w:t>
        </w:r>
      </w:hyperlink>
      <w:r>
        <w:rPr>
          <w:lang w:val="fr_FR" w:bidi="fr_FR"/>
        </w:rPr>
        <w:t xml:space="preserve"> mais postérieur à la maladie d'Ézékias (</w:t>
      </w:r>
      <w:hyperlink r:id="rId48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hyperlink r:id="rId488">
        <w:r>
          <w:rPr>
            <w:lang w:val="fr_FR" w:bidi="fr_FR"/>
          </w:rPr>
          <w:rPr>
            <w:color w:val="0000EE"/>
            <w:u w:val="single"/>
          </w:rPr>
          <w:t>1R 21.4</w:t>
        </w:r>
      </w:hyperlink>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hyperlink r:id="rId286">
        <w:r>
          <w:rPr>
            <w:lang w:val="fr_FR" w:bidi="fr_FR"/>
          </w:rPr>
          <w:rPr>
            <w:color w:val="0000EE"/>
            <w:u w:val="single"/>
          </w:rPr>
          <w:t>18.3</w:t>
        </w:r>
      </w:hyperlink>
      <w:r>
        <w:rPr>
          <w:lang w:val="fr_FR" w:bidi="fr_FR"/>
        </w:rPr>
        <w:t>). Tout comme Dieu avait entendu les prières de David (</w:t>
      </w:r>
      <w:hyperlink r:id="rId489">
        <w:r>
          <w:rPr>
            <w:lang w:val="fr_FR" w:bidi="fr_FR"/>
          </w:rPr>
          <w:rPr>
            <w:color w:val="0000EE"/>
            <w:u w:val="single"/>
          </w:rPr>
          <w:t xml:space="preserve">Ps 6.8–9 </w:t>
        </w:r>
      </w:hyperlink>
      <w:r>
        <w:rPr>
          <w:lang w:val="fr_FR" w:bidi="fr_FR"/>
        </w:rPr>
        <w:t xml:space="preserve">; </w:t>
      </w:r>
      <w:hyperlink r:id="rId490">
        <w:r>
          <w:rPr>
            <w:lang w:val="fr_FR" w:bidi="fr_FR"/>
          </w:rPr>
          <w:rPr>
            <w:color w:val="0000EE"/>
            <w:u w:val="single"/>
          </w:rPr>
          <w:t xml:space="preserve">28.6–7 </w:t>
        </w:r>
      </w:hyperlink>
      <w:r>
        <w:rPr>
          <w:lang w:val="fr_FR" w:bidi="fr_FR"/>
        </w:rPr>
        <w:t xml:space="preserve">; </w:t>
      </w:r>
      <w:hyperlink r:id="rId491">
        <w:r>
          <w:rPr>
            <w:lang w:val="fr_FR" w:bidi="fr_FR"/>
          </w:rPr>
          <w:rPr>
            <w:color w:val="0000EE"/>
            <w:u w:val="single"/>
          </w:rPr>
          <w:t xml:space="preserve">31.22 </w:t>
        </w:r>
      </w:hyperlink>
      <w:r>
        <w:rPr>
          <w:lang w:val="fr_FR" w:bidi="fr_FR"/>
        </w:rPr>
        <w:t xml:space="preserve">; </w:t>
      </w:r>
      <w:hyperlink r:id="rId492">
        <w:r>
          <w:rPr>
            <w:lang w:val="fr_FR" w:bidi="fr_FR"/>
          </w:rPr>
          <w:rPr>
            <w:color w:val="0000EE"/>
            <w:u w:val="single"/>
          </w:rPr>
          <w:t>40.1–2</w:t>
        </w:r>
      </w:hyperlink>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hyperlink r:id="rId493">
        <w:r>
          <w:rPr>
            <w:lang w:val="fr_FR" w:bidi="fr_FR"/>
          </w:rPr>
          <w:rPr>
            <w:color w:val="0000EE"/>
            <w:u w:val="single"/>
          </w:rPr>
          <w:t>19.14–19</w:t>
        </w:r>
      </w:hyperlink>
      <w:r>
        <w:rPr>
          <w:lang w:val="fr_FR" w:bidi="fr_FR"/>
        </w:rPr>
        <w:t>) en demandant conseil à Ésaïe (</w:t>
      </w:r>
      <w:hyperlink r:id="rId484">
        <w:r>
          <w:rPr>
            <w:lang w:val="fr_FR" w:bidi="fr_FR"/>
          </w:rPr>
          <w:rPr>
            <w:color w:val="0000EE"/>
            <w:u w:val="single"/>
          </w:rPr>
          <w:t>19.2</w:t>
        </w:r>
      </w:hyperlink>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hyperlink r:id="rId494">
        <w:r>
          <w:rPr>
            <w:lang w:val="fr_FR" w:bidi="fr_FR"/>
          </w:rPr>
          <w:rPr>
            <w:color w:val="0000EE"/>
            <w:u w:val="single"/>
          </w:rPr>
          <w:t>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5">
        <w:r>
          <w:rPr>
            <w:lang w:val="fr_FR" w:bidi="fr_FR"/>
          </w:rPr>
          <w:rPr>
            <w:color w:val="0000EE"/>
            <w:u w:val="single"/>
          </w:rPr>
          <w:t xml:space="preserve">19.29 </w:t>
        </w:r>
      </w:hyperlink>
      <w:r>
        <w:rPr>
          <w:lang w:val="fr_FR" w:bidi="fr_FR"/>
        </w:rPr>
        <w:t xml:space="preserve">; </w:t>
      </w:r>
      <w:hyperlink r:id="rId496">
        <w:r>
          <w:rPr>
            <w:lang w:val="fr_FR" w:bidi="fr_FR"/>
          </w:rPr>
          <w:rPr>
            <w:color w:val="0000EE"/>
            <w:u w:val="single"/>
          </w:rPr>
          <w:t xml:space="preserve">Gn 9.12–17 </w:t>
        </w:r>
      </w:hyperlink>
      <w:r>
        <w:rPr>
          <w:lang w:val="fr_FR" w:bidi="fr_FR"/>
        </w:rPr>
        <w:t xml:space="preserve">; </w:t>
      </w:r>
      <w:hyperlink r:id="rId497">
        <w:r>
          <w:rPr>
            <w:lang w:val="fr_FR" w:bidi="fr_FR"/>
          </w:rPr>
          <w:rPr>
            <w:color w:val="0000EE"/>
            <w:u w:val="single"/>
          </w:rPr>
          <w:t xml:space="preserve">Ex 4.1–9 </w:t>
        </w:r>
      </w:hyperlink>
      <w:r>
        <w:rPr>
          <w:lang w:val="fr_FR" w:bidi="fr_FR"/>
        </w:rPr>
        <w:t xml:space="preserve">; </w:t>
      </w:r>
      <w:hyperlink r:id="rId482">
        <w:r>
          <w:rPr>
            <w:lang w:val="fr_FR" w:bidi="fr_FR"/>
          </w:rPr>
          <w:rPr>
            <w:color w:val="0000EE"/>
            <w:u w:val="single"/>
          </w:rPr>
          <w:t xml:space="preserve">12.12–13 </w:t>
        </w:r>
      </w:hyperlink>
      <w:r>
        <w:rPr>
          <w:lang w:val="fr_FR" w:bidi="fr_FR"/>
        </w:rPr>
        <w:t xml:space="preserve">; </w:t>
      </w:r>
      <w:hyperlink r:id="rId498">
        <w:r>
          <w:rPr>
            <w:lang w:val="fr_FR" w:bidi="fr_FR"/>
          </w:rPr>
          <w:rPr>
            <w:color w:val="0000EE"/>
            <w:u w:val="single"/>
          </w:rPr>
          <w:t>31.12–13</w:t>
        </w:r>
      </w:hyperlink>
      <w:r>
        <w:rPr>
          <w:lang w:val="fr_FR" w:bidi="fr_FR"/>
        </w:rPr>
        <w:t xml:space="preserve">, </w:t>
      </w:r>
      <w:hyperlink r:id="rId499">
        <w:r>
          <w:rPr>
            <w:lang w:val="fr_FR" w:bidi="fr_FR"/>
          </w:rPr>
          <w:rPr>
            <w:color w:val="0000EE"/>
            <w:u w:val="single"/>
          </w:rPr>
          <w:t xml:space="preserve">17 </w:t>
        </w:r>
      </w:hyperlink>
      <w:r>
        <w:rPr>
          <w:lang w:val="fr_FR" w:bidi="fr_FR"/>
        </w:rPr>
        <w:t xml:space="preserve">;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hyperlink r:id="rId501">
        <w:r>
          <w:rPr>
            <w:lang w:val="fr_FR" w:bidi="fr_FR"/>
          </w:rPr>
          <w:rPr>
            <w:color w:val="0000EE"/>
            <w:u w:val="single"/>
          </w:rPr>
          <w:t>18.13–16</w:t>
        </w:r>
      </w:hyperlink>
      <w:r>
        <w:rPr>
          <w:lang w:val="fr_FR" w:bidi="fr_FR"/>
        </w:rPr>
        <w:t>). Cependant, sa tentative d'impressionner ses visiteurs était malavisée (</w:t>
      </w:r>
      <w:hyperlink r:id="rId502">
        <w:r>
          <w:rPr>
            <w:lang w:val="fr_FR" w:bidi="fr_FR"/>
          </w:rPr>
          <w:rPr>
            <w:color w:val="0000EE"/>
            <w:u w:val="single"/>
          </w:rPr>
          <w:t>20.16–18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hyperlink r:id="rId503">
        <w:r>
          <w:rPr>
            <w:lang w:val="fr_FR" w:bidi="fr_FR"/>
          </w:rPr>
          <w:rPr>
            <w:color w:val="0000EE"/>
            <w:u w:val="single"/>
          </w:rPr>
          <w:t xml:space="preserve">24.10–17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hyperlink r:id="rId504">
        <w:r>
          <w:rPr>
            <w:lang w:val="fr_FR" w:bidi="fr_FR"/>
          </w:rPr>
          <w:rPr>
            <w:color w:val="0000EE"/>
            <w:u w:val="single"/>
          </w:rPr>
          <w:t>2Ch 33.11–13</w:t>
        </w:r>
      </w:hyperlink>
      <w:r>
        <w:rPr>
          <w:lang w:val="fr_FR" w:bidi="fr_FR"/>
        </w:rPr>
        <w:t xml:space="preserve">). Cette prophétie a trouvé son accomplissement ultime à travers les descendants d'Ézékias lors des déportations babyloniennes de 605 av. J.-C. (voir </w:t>
      </w:r>
      <w:hyperlink r:id="rId505">
        <w:r>
          <w:rPr>
            <w:lang w:val="fr_FR" w:bidi="fr_FR"/>
          </w:rPr>
          <w:rPr>
            <w:color w:val="0000EE"/>
            <w:u w:val="single"/>
          </w:rPr>
          <w:t>2R 24.1</w:t>
        </w:r>
      </w:hyperlink>
      <w:r>
        <w:rPr>
          <w:lang w:val="fr_FR" w:bidi="fr_FR"/>
        </w:rPr>
        <w:t xml:space="preserve"> et la </w:t>
      </w:r>
      <w:r>
        <w:rPr>
          <w:lang w:val="fr_FR" w:bidi="fr_FR"/>
        </w:rPr>
        <w:t xml:space="preserve">note d'étude correspondante </w:t>
      </w:r>
      <w:r>
        <w:rPr>
          <w:lang w:val="fr_FR" w:bidi="fr_FR"/>
        </w:rPr>
        <w:t xml:space="preserve">; </w:t>
      </w:r>
      <w:hyperlink r:id="rId506">
        <w:r>
          <w:rPr>
            <w:lang w:val="fr_FR" w:bidi="fr_FR"/>
          </w:rPr>
          <w:rPr>
            <w:color w:val="0000EE"/>
            <w:u w:val="single"/>
          </w:rPr>
          <w:t>Dn 1.1–7</w:t>
        </w:r>
      </w:hyperlink>
      <w:r>
        <w:rPr>
          <w:lang w:val="fr_FR" w:bidi="fr_FR"/>
        </w:rPr>
        <w:t>), 597 av. J.-C. (</w:t>
      </w:r>
      <w:hyperlink r:id="rId507">
        <w:r>
          <w:rPr>
            <w:lang w:val="fr_FR" w:bidi="fr_FR"/>
          </w:rPr>
          <w:rPr>
            <w:color w:val="0000EE"/>
            <w:u w:val="single"/>
          </w:rPr>
          <w:t xml:space="preserve">2R 24.10–12 </w:t>
        </w:r>
      </w:hyperlink>
      <w:r>
        <w:rPr>
          <w:lang w:val="fr_FR" w:bidi="fr_FR"/>
        </w:rPr>
        <w:t xml:space="preserve">; </w:t>
      </w:r>
      <w:hyperlink r:id="rId508">
        <w:r>
          <w:rPr>
            <w:lang w:val="fr_FR" w:bidi="fr_FR"/>
          </w:rPr>
          <w:rPr>
            <w:color w:val="0000EE"/>
            <w:u w:val="single"/>
          </w:rPr>
          <w:t>2Ch 36:10</w:t>
        </w:r>
      </w:hyperlink>
      <w:r>
        <w:rPr>
          <w:lang w:val="fr_FR" w:bidi="fr_FR"/>
        </w:rPr>
        <w:t>), et 586 av. J.-C. (</w:t>
      </w:r>
      <w:hyperlink r:id="rId509">
        <w:r>
          <w:rPr>
            <w:lang w:val="fr_FR" w:bidi="fr_FR"/>
          </w:rPr>
          <w:rPr>
            <w:color w:val="0000EE"/>
            <w:u w:val="single"/>
          </w:rPr>
          <w:t xml:space="preserve">2R 25.5–7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11">
        <w:r>
          <w:rPr>
            <w:lang w:val="fr_FR" w:bidi="fr_FR"/>
          </w:rPr>
          <w:rPr>
            <w:color w:val="0000EE"/>
            <w:u w:val="single"/>
          </w:rPr>
          <w:t xml:space="preserve">Jr 39.1–7 </w:t>
        </w:r>
      </w:hyperlink>
      <w:r>
        <w:rPr>
          <w:lang w:val="fr_FR" w:bidi="fr_FR"/>
        </w:rPr>
        <w:t xml:space="preserve">; </w:t>
      </w:r>
      <w:hyperlink r:id="rId512">
        <w:r>
          <w:rPr>
            <w:lang w:val="fr_FR" w:bidi="fr_FR"/>
          </w:rPr>
          <w:rPr>
            <w:color w:val="0000EE"/>
            <w:u w:val="single"/>
          </w:rPr>
          <w:t>52.4–15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hyperlink r:id="rId513">
        <w:r>
          <w:rPr>
            <w:lang w:val="fr_FR" w:bidi="fr_FR"/>
          </w:rPr>
          <w:rPr>
            <w:color w:val="0000EE"/>
            <w:u w:val="single"/>
          </w:rPr>
          <w:t xml:space="preserve">18.7–8 </w:t>
        </w:r>
      </w:hyperlink>
      <w:r>
        <w:rPr>
          <w:lang w:val="fr_FR" w:bidi="fr_FR"/>
        </w:rPr>
        <w:t xml:space="preserve">; </w:t>
      </w:r>
      <w:hyperlink r:id="rId514">
        <w:r>
          <w:rPr>
            <w:lang w:val="fr_FR" w:bidi="fr_FR"/>
          </w:rPr>
          <w:rPr>
            <w:color w:val="0000EE"/>
            <w:u w:val="single"/>
          </w:rPr>
          <w:t>2Ch 32.27–29</w:t>
        </w:r>
      </w:hyperlink>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hyperlink r:id="rId515">
        <w:r>
          <w:rPr>
            <w:lang w:val="fr_FR" w:bidi="fr_FR"/>
          </w:rPr>
          <w:rPr>
            <w:color w:val="0000EE"/>
            <w:u w:val="single"/>
          </w:rPr>
          <w:t>2Ch 32.1–5</w:t>
        </w:r>
      </w:hyperlink>
      <w:r>
        <w:rPr>
          <w:lang w:val="fr_FR" w:bidi="fr_FR"/>
        </w:rPr>
        <w:t xml:space="preserve">, </w:t>
      </w:r>
      <w:hyperlink r:id="rId516">
        <w:r>
          <w:rPr>
            <w:lang w:val="fr_FR" w:bidi="fr_FR"/>
          </w:rPr>
          <w:rPr>
            <w:color w:val="0000EE"/>
            <w:u w:val="single"/>
          </w:rPr>
          <w:t>30</w:t>
        </w:r>
      </w:hyperlink>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hyperlink r:id="rId517">
        <w:r>
          <w:rPr>
            <w:lang w:val="fr_FR" w:bidi="fr_FR"/>
          </w:rPr>
          <w:rPr>
            <w:color w:val="0000EE"/>
            <w:u w:val="single"/>
          </w:rPr>
          <w:t xml:space="preserve">8.19 </w:t>
        </w:r>
      </w:hyperlink>
      <w:r>
        <w:rPr>
          <w:lang w:val="fr_FR" w:bidi="fr_FR"/>
        </w:rPr>
        <w:t xml:space="preserve">; </w:t>
      </w:r>
      <w:hyperlink r:id="rId494">
        <w:r>
          <w:rPr>
            <w:lang w:val="fr_FR" w:bidi="fr_FR"/>
          </w:rPr>
          <w:rPr>
            <w:color w:val="0000EE"/>
            <w:u w:val="single"/>
          </w:rPr>
          <w:t xml:space="preserve">19.34 </w:t>
        </w:r>
      </w:hyperlink>
      <w:r>
        <w:rPr>
          <w:lang w:val="fr_FR" w:bidi="fr_FR"/>
        </w:rPr>
        <w:t xml:space="preserve">; </w:t>
      </w:r>
      <w:hyperlink r:id="rId481">
        <w:r>
          <w:rPr>
            <w:lang w:val="fr_FR" w:bidi="fr_FR"/>
          </w:rPr>
          <w:rPr>
            <w:color w:val="0000EE"/>
            <w:u w:val="single"/>
          </w:rPr>
          <w:t xml:space="preserve">20.6 </w:t>
        </w:r>
      </w:hyperlink>
      <w:r>
        <w:rPr>
          <w:lang w:val="fr_FR" w:bidi="fr_FR"/>
        </w:rPr>
        <w:t xml:space="preserve">; </w:t>
      </w:r>
      <w:hyperlink r:id="rId160">
        <w:r>
          <w:rPr>
            <w:lang w:val="fr_FR" w:bidi="fr_FR"/>
          </w:rPr>
          <w:rPr>
            <w:color w:val="0000EE"/>
            <w:u w:val="single"/>
          </w:rPr>
          <w:t>2S 7.11–16</w:t>
        </w:r>
      </w:hyperlink>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hyperlink r:id="rId518">
        <w:r>
          <w:rPr>
            <w:lang w:val="fr_FR" w:bidi="fr_FR"/>
          </w:rPr>
          <w:rPr>
            <w:color w:val="0000EE"/>
            <w:u w:val="single"/>
          </w:rPr>
          <w:t>2Ch 33.10–13</w:t>
        </w:r>
      </w:hyperlink>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hyperlink r:id="rId286">
        <w:r>
          <w:rPr>
            <w:lang w:val="fr_FR" w:bidi="fr_FR"/>
          </w:rPr>
          <w:rPr>
            <w:color w:val="0000EE"/>
            <w:u w:val="single"/>
          </w:rPr>
          <w:t>18.3</w:t>
        </w:r>
      </w:hyperlink>
      <w:r>
        <w:rPr>
          <w:lang w:val="fr_FR" w:bidi="fr_FR"/>
        </w:rPr>
        <w:t xml:space="preserve">). Il a également encouragé des pratiques religieuses diaboliques associées au culte de Baal. Il a érigé un poteau d'Achéra (voir </w:t>
      </w:r>
      <w:hyperlink r:id="rId286">
        <w:r>
          <w:rPr>
            <w:lang w:val="fr_FR" w:bidi="fr_FR"/>
          </w:rPr>
          <w:rPr>
            <w:color w:val="0000EE"/>
            <w:u w:val="single"/>
          </w:rPr>
          <w:t xml:space="preserve">18.3 </w:t>
        </w:r>
      </w:hyperlink>
      <w:r>
        <w:rPr>
          <w:lang w:val="fr_FR" w:bidi="fr_FR"/>
        </w:rPr>
        <w:t xml:space="preserve">; </w:t>
      </w:r>
      <w:hyperlink r:id="rId519">
        <w:r>
          <w:rPr>
            <w:lang w:val="fr_FR" w:bidi="fr_FR"/>
          </w:rPr>
          <w:rPr>
            <w:color w:val="0000EE"/>
            <w:u w:val="single"/>
          </w:rPr>
          <w:t>1R 16.32</w:t>
        </w:r>
      </w:hyperlink>
      <w:r>
        <w:rPr>
          <w:lang w:val="fr_FR" w:bidi="fr_FR"/>
        </w:rPr>
        <w:t>) et a rétabli le culte des astres. Dieu a jugé le royaume du Nord en raison de ces péchés (</w:t>
      </w:r>
      <w:hyperlink r:id="rId520">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hyperlink r:id="rId423">
        <w:r>
          <w:rPr>
            <w:lang w:val="fr_FR" w:bidi="fr_FR"/>
          </w:rPr>
          <w:rPr>
            <w:color w:val="0000EE"/>
            <w:u w:val="single"/>
          </w:rPr>
          <w:t xml:space="preserve">16.3 </w:t>
        </w:r>
      </w:hyperlink>
      <w:r>
        <w:rPr>
          <w:lang w:val="fr_FR" w:bidi="fr_FR"/>
        </w:rPr>
        <w:t xml:space="preserve">; voir </w:t>
      </w:r>
      <w:hyperlink r:id="rId521">
        <w:r>
          <w:rPr>
            <w:lang w:val="fr_FR" w:bidi="fr_FR"/>
          </w:rPr>
          <w:rPr>
            <w:color w:val="0000EE"/>
            <w:u w:val="single"/>
          </w:rPr>
          <w:t>Lv 18.21</w:t>
        </w:r>
      </w:hyperlink>
      <w:r>
        <w:rPr>
          <w:lang w:val="fr_FR" w:bidi="fr_FR"/>
        </w:rPr>
        <w:t>). • Dieu a réagi aux odieuses pratiques religieuses de Manassé par son jugement juste, tout comme il avait réagi à l'égard du royaume du Nord (</w:t>
      </w:r>
      <w:hyperlink r:id="rId377">
        <w:r>
          <w:rPr>
            <w:lang w:val="fr_FR" w:bidi="fr_FR"/>
          </w:rPr>
          <w:rPr>
            <w:color w:val="0000EE"/>
            <w:u w:val="single"/>
          </w:rPr>
          <w:t>2R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hyperlink r:id="rId522">
        <w:r>
          <w:rPr>
            <w:lang w:val="fr_FR" w:bidi="fr_FR"/>
          </w:rPr>
          <w:rPr>
            <w:color w:val="0000EE"/>
            <w:u w:val="single"/>
          </w:rPr>
          <w:t>1R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hyperlink r:id="rId523">
        <w:r>
          <w:rPr>
            <w:lang w:val="fr_FR" w:bidi="fr_FR"/>
          </w:rPr>
          <w:rPr>
            <w:color w:val="0000EE"/>
            <w:u w:val="single"/>
          </w:rPr>
          <w:t>17.7–23</w:t>
        </w:r>
      </w:hyperlink>
      <w:r>
        <w:rPr>
          <w:lang w:val="fr_FR" w:bidi="fr_FR"/>
        </w:rPr>
        <w:t>) et à la famille d'Achab (</w:t>
      </w:r>
      <w:hyperlink r:id="rId524">
        <w:r>
          <w:rPr>
            <w:lang w:val="fr_FR" w:bidi="fr_FR"/>
          </w:rPr>
          <w:rPr>
            <w:color w:val="0000EE"/>
            <w:u w:val="single"/>
          </w:rPr>
          <w:t>9.24–26</w:t>
        </w:r>
      </w:hyperlink>
      <w:r>
        <w:rPr>
          <w:lang w:val="fr_FR" w:bidi="fr_FR"/>
        </w:rPr>
        <w:t xml:space="preserve">, </w:t>
      </w:r>
      <w:hyperlink r:id="rId173">
        <w:r>
          <w:rPr>
            <w:lang w:val="fr_FR" w:bidi="fr_FR"/>
          </w:rPr>
          <w:rPr>
            <w:color w:val="0000EE"/>
            <w:u w:val="single"/>
          </w:rPr>
          <w:t xml:space="preserve">30–37 </w:t>
        </w:r>
      </w:hyperlink>
      <w:r>
        <w:rPr>
          <w:lang w:val="fr_FR" w:bidi="fr_FR"/>
        </w:rPr>
        <w:t xml:space="preserve">; </w:t>
      </w:r>
      <w:hyperlink r:id="rId525">
        <w:r>
          <w:rPr>
            <w:lang w:val="fr_FR" w:bidi="fr_FR"/>
          </w:rPr>
          <w:rPr>
            <w:color w:val="0000EE"/>
            <w:u w:val="single"/>
          </w:rPr>
          <w:t xml:space="preserve">10.1–8 </w:t>
        </w:r>
      </w:hyperlink>
      <w:r>
        <w:rPr>
          <w:lang w:val="fr_FR" w:bidi="fr_FR"/>
        </w:rPr>
        <w:t xml:space="preserve">; </w:t>
      </w:r>
      <w:hyperlink r:id="rId526">
        <w:r>
          <w:rPr>
            <w:lang w:val="fr_FR" w:bidi="fr_FR"/>
          </w:rPr>
          <w:rPr>
            <w:color w:val="0000EE"/>
            <w:u w:val="single"/>
          </w:rPr>
          <w:t>1R 22.37–38</w:t>
        </w:r>
      </w:hyperlink>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2">
        <w:r>
          <w:rPr>
            <w:lang w:val="fr_FR" w:bidi="fr_FR"/>
          </w:rPr>
          <w:rPr>
            <w:color w:val="0000EE"/>
            <w:u w:val="single"/>
          </w:rPr>
          <w:t xml:space="preserve">25.8–21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29">
        <w:r>
          <w:rPr>
            <w:lang w:val="fr_FR" w:bidi="fr_FR"/>
          </w:rPr>
          <w:rPr>
            <w:color w:val="0000EE"/>
            <w:u w:val="single"/>
          </w:rPr>
          <w:t>2Ch 33.11–17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hyperlink r:id="rId530">
        <w:r>
          <w:rPr>
            <w:lang w:val="fr_FR" w:bidi="fr_FR"/>
          </w:rPr>
          <w:rPr>
            <w:color w:val="0000EE"/>
            <w:u w:val="single"/>
          </w:rPr>
          <w:t>21.26</w:t>
        </w:r>
      </w:hyperlink>
      <w:r>
        <w:rPr>
          <w:lang w:val="fr_FR" w:bidi="fr_FR"/>
        </w:rPr>
        <w:t>). Contrairement à son père, Ézékias, qui avait été inhumé avec les honneurs qui lui étaient dus, Manassé n'a pas été enterré dans les sépultures royales (</w:t>
      </w:r>
      <w:hyperlink r:id="rId531">
        <w:r>
          <w:rPr>
            <w:lang w:val="fr_FR" w:bidi="fr_FR"/>
          </w:rPr>
          <w:rPr>
            <w:color w:val="0000EE"/>
            <w:u w:val="single"/>
          </w:rPr>
          <w:t>2Ch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2">
        <w:r>
          <w:rPr>
            <w:lang w:val="fr_FR" w:bidi="fr_FR"/>
          </w:rPr>
          <w:rPr>
            <w:color w:val="0000EE"/>
            <w:u w:val="single"/>
          </w:rPr>
          <w:t>2Ch 33.23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hyperlink r:id="rId533">
        <w:r>
          <w:rPr>
            <w:lang w:val="fr_FR" w:bidi="fr_FR"/>
          </w:rPr>
          <w:rPr>
            <w:color w:val="0000EE"/>
            <w:u w:val="single"/>
          </w:rPr>
          <w:t>21.17</w:t>
        </w:r>
      </w:hyperlink>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hyperlink r:id="rId534">
        <w:r>
          <w:rPr>
            <w:lang w:val="fr_FR" w:bidi="fr_FR"/>
          </w:rPr>
          <w:rPr>
            <w:color w:val="0000EE"/>
            <w:u w:val="single"/>
          </w:rPr>
          <w:t>11.21</w:t>
        </w:r>
      </w:hyperlink>
      <w:r>
        <w:rPr>
          <w:lang w:val="fr_FR" w:bidi="fr_FR"/>
        </w:rPr>
        <w:t>), il était encore très jeune lorsqu'il est devenu roi. Il était fidèle au Seigneur et ressemblait à David, tout comme Asa (</w:t>
      </w:r>
      <w:hyperlink r:id="rId288">
        <w:r>
          <w:rPr>
            <w:lang w:val="fr_FR" w:bidi="fr_FR"/>
          </w:rPr>
          <w:rPr>
            <w:color w:val="0000EE"/>
            <w:u w:val="single"/>
          </w:rPr>
          <w:t>1R 15.11</w:t>
        </w:r>
      </w:hyperlink>
      <w:r>
        <w:rPr>
          <w:lang w:val="fr_FR" w:bidi="fr_FR"/>
        </w:rPr>
        <w:t>) et Ézékias (</w:t>
      </w:r>
      <w:hyperlink r:id="rId286">
        <w:r>
          <w:rPr>
            <w:lang w:val="fr_FR" w:bidi="fr_FR"/>
          </w:rPr>
          <w:rPr>
            <w:color w:val="0000EE"/>
            <w:u w:val="single"/>
          </w:rPr>
          <w:t>2R 18.3</w:t>
        </w:r>
      </w:hyperlink>
      <w:r>
        <w:rPr>
          <w:lang w:val="fr_FR" w:bidi="fr_FR"/>
        </w:rPr>
        <w:t>). • La conduite de Josias était en accord avec les exigences strictes de la loi (</w:t>
      </w:r>
      <w:hyperlink r:id="rId535">
        <w:r>
          <w:rPr>
            <w:lang w:val="fr_FR" w:bidi="fr_FR"/>
          </w:rPr>
          <w:rPr>
            <w:color w:val="0000EE"/>
            <w:u w:val="single"/>
          </w:rPr>
          <w:t xml:space="preserve">Dt 17.11 </w:t>
        </w:r>
      </w:hyperlink>
      <w:r>
        <w:rPr>
          <w:lang w:val="fr_FR" w:bidi="fr_FR"/>
        </w:rPr>
        <w:t xml:space="preserve">; </w:t>
      </w:r>
      <w:hyperlink r:id="rId536">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hyperlink r:id="rId537">
        <w:r>
          <w:rPr>
            <w:lang w:val="fr_FR" w:bidi="fr_FR"/>
          </w:rPr>
          <w:rPr>
            <w:color w:val="0000EE"/>
            <w:u w:val="single"/>
          </w:rPr>
          <w:t>2Ch 34.3–7</w:t>
        </w:r>
      </w:hyperlink>
      <w:r>
        <w:rPr>
          <w:lang w:val="fr_FR" w:bidi="fr_FR"/>
        </w:rPr>
        <w:t>). • Hilkija, le grand prêtre, était de la lignée de Sadoc (</w:t>
      </w:r>
      <w:hyperlink r:id="rId538">
        <w:r>
          <w:rPr>
            <w:lang w:val="fr_FR" w:bidi="fr_FR"/>
          </w:rPr>
          <w:rPr>
            <w:color w:val="0000EE"/>
            <w:u w:val="single"/>
          </w:rPr>
          <w:t>1Ch 9.10–11</w:t>
        </w:r>
      </w:hyperlink>
      <w:r>
        <w:rPr>
          <w:lang w:val="fr_FR" w:bidi="fr_FR"/>
        </w:rPr>
        <w:t>). Certains érudits estiment que ce Hilkija était le père de Jérémie (</w:t>
      </w:r>
      <w:hyperlink r:id="rId539">
        <w:r>
          <w:rPr>
            <w:lang w:val="fr_FR" w:bidi="fr_FR"/>
          </w:rPr>
          <w:rPr>
            <w:color w:val="0000EE"/>
            <w:u w:val="single"/>
          </w:rPr>
          <w:t>Jr 1.1</w:t>
        </w:r>
      </w:hyperlink>
      <w:r>
        <w:rPr>
          <w:lang w:val="fr_FR" w:bidi="fr_FR"/>
        </w:rPr>
        <w:t xml:space="preserve">). • Il semble que l'argent était collecté dans un grand coffre mis à la disposition du peuple lorsqu'il se rendait au Temple (cf. </w:t>
      </w:r>
      <w:hyperlink r:id="rId540">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hyperlink r:id="rId541">
        <w:r>
          <w:rPr>
            <w:lang w:val="fr_FR" w:bidi="fr_FR"/>
          </w:rPr>
          <w:rPr>
            <w:color w:val="0000EE"/>
            <w:u w:val="single"/>
          </w:rPr>
          <w:t>12.10–15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hyperlink r:id="rId542">
        <w:r>
          <w:rPr>
            <w:lang w:val="fr_FR" w:bidi="fr_FR"/>
          </w:rPr>
          <w:rPr>
            <w:color w:val="0000EE"/>
            <w:u w:val="single"/>
          </w:rPr>
          <w:t>Dt 31.26</w:t>
        </w:r>
      </w:hyperlink>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hyperlink r:id="rId543">
        <w:r>
          <w:rPr>
            <w:lang w:val="fr_FR" w:bidi="fr_FR"/>
          </w:rPr>
          <w:rPr>
            <w:color w:val="0000EE"/>
            <w:u w:val="single"/>
          </w:rPr>
          <w:t>19.1</w:t>
        </w:r>
      </w:hyperlink>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4">
        <w:r>
          <w:rPr>
            <w:lang w:val="fr_FR" w:bidi="fr_FR"/>
          </w:rPr>
          <w:rPr>
            <w:color w:val="0000EE"/>
            <w:u w:val="single"/>
          </w:rPr>
          <w:t>Dt 28</w:t>
        </w:r>
      </w:hyperlink>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hyperlink r:id="rId545">
        <w:r>
          <w:rPr>
            <w:lang w:val="fr_FR" w:bidi="fr_FR"/>
          </w:rPr>
          <w:rPr>
            <w:color w:val="0000EE"/>
            <w:u w:val="single"/>
          </w:rPr>
          <w:t>Jr 32.7–12</w:t>
        </w:r>
      </w:hyperlink>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hyperlink r:id="rId546">
        <w:r>
          <w:rPr>
            <w:lang w:val="fr_FR" w:bidi="fr_FR"/>
          </w:rPr>
          <w:rPr>
            <w:color w:val="0000EE"/>
            <w:u w:val="single"/>
          </w:rPr>
          <w:t>2Ch 34.22–28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hyperlink r:id="rId547">
        <w:r>
          <w:rPr>
            <w:lang w:val="fr_FR" w:bidi="fr_FR"/>
          </w:rPr>
          <w:rPr>
            <w:color w:val="0000EE"/>
            <w:u w:val="single"/>
          </w:rPr>
          <w:t>Ex 15.20</w:t>
        </w:r>
      </w:hyperlink>
      <w:r>
        <w:rPr>
          <w:lang w:val="fr_FR" w:bidi="fr_FR"/>
        </w:rPr>
        <w:t>) et Déborah (</w:t>
      </w:r>
      <w:hyperlink r:id="rId548">
        <w:r>
          <w:rPr>
            <w:lang w:val="fr_FR" w:bidi="fr_FR"/>
          </w:rPr>
          <w:rPr>
            <w:color w:val="0000EE"/>
            <w:u w:val="single"/>
          </w:rPr>
          <w:t>Jg 4.4</w:t>
        </w:r>
      </w:hyperlink>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hyperlink r:id="rId549">
        <w:r>
          <w:rPr>
            <w:lang w:val="fr_FR" w:bidi="fr_FR"/>
          </w:rPr>
          <w:rPr>
            <w:color w:val="0000EE"/>
            <w:u w:val="single"/>
          </w:rPr>
          <w:t>Dt 31.10–13</w:t>
        </w:r>
      </w:hyperlink>
      <w:r>
        <w:rPr>
          <w:lang w:val="fr_FR" w:bidi="fr_FR"/>
        </w:rPr>
        <w:t>) et comme Josué avant lui (</w:t>
      </w:r>
      <w:hyperlink r:id="rId550">
        <w:r>
          <w:rPr>
            <w:lang w:val="fr_FR" w:bidi="fr_FR"/>
          </w:rPr>
          <w:rPr>
            <w:color w:val="0000EE"/>
            <w:u w:val="single"/>
          </w:rPr>
          <w:t>Jos 8.34–35</w:t>
        </w:r>
      </w:hyperlink>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hyperlink r:id="rId551">
        <w:r>
          <w:rPr>
            <w:lang w:val="fr_FR" w:bidi="fr_FR"/>
          </w:rPr>
          <w:rPr>
            <w:color w:val="0000EE"/>
            <w:u w:val="single"/>
          </w:rPr>
          <w:t>11.12</w:t>
        </w:r>
      </w:hyperlink>
      <w:r>
        <w:rPr>
          <w:lang w:val="fr_FR" w:bidi="fr_FR"/>
        </w:rPr>
        <w:t xml:space="preserve">, </w:t>
      </w:r>
      <w:hyperlink r:id="rId552">
        <w:r>
          <w:rPr>
            <w:lang w:val="fr_FR" w:bidi="fr_FR"/>
          </w:rPr>
          <w:rPr>
            <w:color w:val="0000EE"/>
            <w:u w:val="single"/>
          </w:rPr>
          <w:t xml:space="preserve">17 </w:t>
        </w:r>
      </w:hyperlink>
      <w:r>
        <w:rPr>
          <w:lang w:val="fr_FR" w:bidi="fr_FR"/>
        </w:rPr>
        <w:t xml:space="preserve">; </w:t>
      </w:r>
      <w:hyperlink r:id="rId553">
        <w:r>
          <w:rPr>
            <w:lang w:val="fr_FR" w:bidi="fr_FR"/>
          </w:rPr>
          <w:rPr>
            <w:color w:val="0000EE"/>
            <w:u w:val="single"/>
          </w:rPr>
          <w:t xml:space="preserve">Jos 24.1–27 </w:t>
        </w:r>
      </w:hyperlink>
      <w:r>
        <w:rPr>
          <w:lang w:val="fr_FR" w:bidi="fr_FR"/>
        </w:rPr>
        <w:t xml:space="preserve">; </w:t>
      </w:r>
      <w:hyperlink r:id="rId554">
        <w:r>
          <w:rPr>
            <w:lang w:val="fr_FR" w:bidi="fr_FR"/>
          </w:rPr>
          <w:rPr>
            <w:color w:val="0000EE"/>
            <w:u w:val="single"/>
          </w:rPr>
          <w:t>1R 8.1–53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5">
        <w:r>
          <w:rPr>
            <w:lang w:val="fr_FR" w:bidi="fr_FR"/>
          </w:rPr>
          <w:rPr>
            <w:color w:val="0000EE"/>
            <w:u w:val="single"/>
          </w:rPr>
          <w:t>Jr 26.23</w:t>
        </w:r>
      </w:hyperlink>
      <w:r>
        <w:rPr>
          <w:lang w:val="fr_FR" w:bidi="fr_FR"/>
        </w:rPr>
        <w:t>). • Le fait d'emporter les cendres à Béthel, où Jéroboam avait érigé l'un de ses autels (</w:t>
      </w:r>
      <w:hyperlink r:id="rId556">
        <w:r>
          <w:rPr>
            <w:lang w:val="fr_FR" w:bidi="fr_FR"/>
          </w:rPr>
          <w:rPr>
            <w:color w:val="0000EE"/>
            <w:u w:val="single"/>
          </w:rPr>
          <w:t>1R 12.28–29</w:t>
        </w:r>
      </w:hyperlink>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7">
        <w:r>
          <w:rPr>
            <w:lang w:val="fr_FR" w:bidi="fr_FR"/>
          </w:rPr>
          <w:rPr>
            <w:color w:val="0000EE"/>
            <w:u w:val="single"/>
          </w:rPr>
          <w:t xml:space="preserve">1R 14.24 </w:t>
        </w:r>
      </w:hyperlink>
      <w:r>
        <w:rPr>
          <w:lang w:val="fr_FR" w:bidi="fr_FR"/>
        </w:rPr>
        <w:t xml:space="preserve">; </w:t>
      </w:r>
      <w:hyperlink r:id="rId558">
        <w:r>
          <w:rPr>
            <w:lang w:val="fr_FR" w:bidi="fr_FR"/>
          </w:rPr>
          <w:rPr>
            <w:color w:val="0000EE"/>
            <w:u w:val="single"/>
          </w:rPr>
          <w:t xml:space="preserve">15.12 </w:t>
        </w:r>
      </w:hyperlink>
      <w:r>
        <w:rPr>
          <w:lang w:val="fr_FR" w:bidi="fr_FR"/>
        </w:rPr>
        <w:t xml:space="preserve">; </w:t>
      </w:r>
      <w:hyperlink r:id="rId559">
        <w:r>
          <w:rPr>
            <w:lang w:val="fr_FR" w:bidi="fr_FR"/>
          </w:rPr>
          <w:rPr>
            <w:color w:val="0000EE"/>
            <w:u w:val="single"/>
          </w:rPr>
          <w:t>22.46</w:t>
        </w:r>
      </w:hyperlink>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hyperlink r:id="rId560">
        <w:r>
          <w:rPr>
            <w:lang w:val="fr_FR" w:bidi="fr_FR"/>
          </w:rPr>
          <w:rPr>
            <w:color w:val="0000EE"/>
            <w:u w:val="single"/>
          </w:rPr>
          <w:t xml:space="preserve">1R 22.26 </w:t>
        </w:r>
      </w:hyperlink>
      <w:r>
        <w:rPr>
          <w:lang w:val="fr_FR" w:bidi="fr_FR"/>
        </w:rPr>
        <w:t xml:space="preserve">; </w:t>
      </w:r>
      <w:hyperlink r:id="rId561">
        <w:r>
          <w:rPr>
            <w:lang w:val="fr_FR" w:bidi="fr_FR"/>
          </w:rPr>
          <w:rPr>
            <w:color w:val="0000EE"/>
            <w:u w:val="single"/>
          </w:rPr>
          <w:t>2Ch 18.25</w:t>
        </w:r>
      </w:hyperlink>
      <w:r>
        <w:rPr>
          <w:lang w:val="fr_FR" w:bidi="fr_FR"/>
        </w:rPr>
        <w:t>) et à Maaseiah à Jérusalem (</w:t>
      </w:r>
      <w:hyperlink r:id="rId56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 et au nom d'un sacrifice offert à Baal (</w:t>
      </w:r>
      <w:hyperlink r:id="rId566">
        <w:r>
          <w:rPr>
            <w:lang w:val="fr_FR" w:bidi="fr_FR"/>
          </w:rPr>
          <w:rPr>
            <w:color w:val="0000EE"/>
            <w:u w:val="single"/>
          </w:rPr>
          <w:t xml:space="preserve">Jr 7.31–32 </w:t>
        </w:r>
      </w:hyperlink>
      <w:r>
        <w:rPr>
          <w:lang w:val="fr_FR" w:bidi="fr_FR"/>
        </w:rPr>
        <w:t xml:space="preserve">; </w:t>
      </w:r>
      <w:hyperlink r:id="rId567">
        <w:r>
          <w:rPr>
            <w:lang w:val="fr_FR" w:bidi="fr_FR"/>
          </w:rPr>
          <w:rPr>
            <w:color w:val="0000EE"/>
            <w:u w:val="single"/>
          </w:rPr>
          <w:t xml:space="preserve">19.5–6 </w:t>
        </w:r>
      </w:hyperlink>
      <w:r>
        <w:rPr>
          <w:lang w:val="fr_FR" w:bidi="fr_FR"/>
        </w:rPr>
        <w:t xml:space="preserve">; </w:t>
      </w:r>
      <w:hyperlink r:id="rId335">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68">
        <w:r>
          <w:rPr>
            <w:lang w:val="fr_FR" w:bidi="fr_FR"/>
          </w:rPr>
          <w:rPr>
            <w:color w:val="0000EE"/>
            <w:u w:val="single"/>
          </w:rPr>
          <w:t>21.3–5</w:t>
        </w:r>
      </w:hyperlink>
      <w:r>
        <w:rPr>
          <w:lang w:val="fr_FR" w:bidi="fr_FR"/>
        </w:rPr>
        <w:t xml:space="preserve">, </w:t>
      </w:r>
      <w:hyperlink r:id="rId569">
        <w:r>
          <w:rPr>
            <w:lang w:val="fr_FR" w:bidi="fr_FR"/>
          </w:rPr>
          <w:rPr>
            <w:color w:val="0000EE"/>
            <w:u w:val="single"/>
          </w:rPr>
          <w:t>21–22</w:t>
        </w:r>
      </w:hyperlink>
      <w:r>
        <w:rPr>
          <w:lang w:val="fr_FR" w:bidi="fr_FR"/>
        </w:rPr>
        <w:t>). Après la mort de Josias et malgré ses réformes, Ézéchiel a de nouveau dénoncé les adorateurs du soleil qui pratiquaient leurs rituels dans la cour intérieure du Temple (</w:t>
      </w:r>
      <w:hyperlink r:id="rId570">
        <w:r>
          <w:rPr>
            <w:lang w:val="fr_FR" w:bidi="fr_FR"/>
          </w:rPr>
          <w:rPr>
            <w:color w:val="0000EE"/>
            <w:u w:val="single"/>
          </w:rPr>
          <w:t>Ez 8.16</w:t>
        </w:r>
      </w:hyperlink>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hyperlink r:id="rId571">
        <w:r>
          <w:rPr>
            <w:lang w:val="fr_FR" w:bidi="fr_FR"/>
          </w:rPr>
          <w:rPr>
            <w:color w:val="0000EE"/>
            <w:u w:val="single"/>
          </w:rPr>
          <w:t xml:space="preserve">Jr 19.13 </w:t>
        </w:r>
      </w:hyperlink>
      <w:r>
        <w:rPr>
          <w:lang w:val="fr_FR" w:bidi="fr_FR"/>
        </w:rPr>
        <w:t xml:space="preserve">; </w:t>
      </w:r>
      <w:hyperlink r:id="rId572">
        <w:r>
          <w:rPr>
            <w:lang w:val="fr_FR" w:bidi="fr_FR"/>
          </w:rPr>
          <w:rPr>
            <w:color w:val="0000EE"/>
            <w:u w:val="single"/>
          </w:rPr>
          <w:t>So 1.5</w:t>
        </w:r>
      </w:hyperlink>
      <w:r>
        <w:rPr>
          <w:lang w:val="fr_FR" w:bidi="fr_FR"/>
        </w:rPr>
        <w:t>) et les rituels étaient associés à Baal (</w:t>
      </w:r>
      <w:hyperlink r:id="rId573">
        <w:r>
          <w:rPr>
            <w:lang w:val="fr_FR" w:bidi="fr_FR"/>
          </w:rPr>
          <w:rPr>
            <w:color w:val="0000EE"/>
            <w:u w:val="single"/>
          </w:rPr>
          <w:t>Jr 32.29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hyperlink r:id="rId574">
        <w:r>
          <w:rPr>
            <w:lang w:val="fr_FR" w:bidi="fr_FR"/>
          </w:rPr>
          <w:rPr>
            <w:color w:val="0000EE"/>
            <w:u w:val="single"/>
          </w:rPr>
          <w:t>1R 12.26–31</w:t>
        </w:r>
      </w:hyperlink>
      <w:r>
        <w:rPr>
          <w:lang w:val="fr_FR" w:bidi="fr_FR"/>
        </w:rPr>
        <w:t>). La profanation du site par Josias était conforme aux dispositions de la loi (</w:t>
      </w:r>
      <w:hyperlink r:id="rId575">
        <w:r>
          <w:rPr>
            <w:lang w:val="fr_FR" w:bidi="fr_FR"/>
          </w:rPr>
          <w:rPr>
            <w:color w:val="0000EE"/>
            <w:u w:val="single"/>
          </w:rPr>
          <w:t xml:space="preserve">Dt 7.5 </w:t>
        </w:r>
      </w:hyperlink>
      <w:r>
        <w:rPr>
          <w:lang w:val="fr_FR" w:bidi="fr_FR"/>
        </w:rPr>
        <w:t xml:space="preserve">; </w:t>
      </w:r>
      <w:hyperlink r:id="rId576">
        <w:r>
          <w:rPr>
            <w:lang w:val="fr_FR" w:bidi="fr_FR"/>
          </w:rPr>
          <w:rPr>
            <w:color w:val="0000EE"/>
            <w:u w:val="single"/>
          </w:rPr>
          <w:t>12.3</w:t>
        </w:r>
      </w:hyperlink>
      <w:r>
        <w:rPr>
          <w:lang w:val="fr_FR" w:bidi="fr_FR"/>
        </w:rPr>
        <w:t>) et accomplissait la prophétie antérieure concernant l'homme de Dieu qui avait dénoncé l'autel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hyperlink r:id="rId577">
        <w:r>
          <w:rPr>
            <w:lang w:val="fr_FR" w:bidi="fr_FR"/>
          </w:rPr>
          <w:rPr>
            <w:color w:val="0000EE"/>
            <w:u w:val="single"/>
          </w:rPr>
          <w:t>2Ch 34.6–7</w:t>
        </w:r>
      </w:hyperlink>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hyperlink r:id="rId578">
        <w:r>
          <w:rPr>
            <w:lang w:val="fr_FR" w:bidi="fr_FR"/>
          </w:rPr>
          <w:rPr>
            <w:color w:val="0000EE"/>
            <w:u w:val="single"/>
          </w:rPr>
          <w:t>2Ch 30.1–4</w:t>
        </w:r>
      </w:hyperlink>
      <w:r>
        <w:rPr>
          <w:lang w:val="fr_FR" w:bidi="fr_FR"/>
        </w:rPr>
        <w:t xml:space="preserve">, </w:t>
      </w:r>
      <w:hyperlink r:id="rId579">
        <w:r>
          <w:rPr>
            <w:lang w:val="fr_FR" w:bidi="fr_FR"/>
          </w:rPr>
          <w:rPr>
            <w:color w:val="0000EE"/>
            <w:u w:val="single"/>
          </w:rPr>
          <w:t>13</w:t>
        </w:r>
      </w:hyperlink>
      <w:r>
        <w:rPr>
          <w:lang w:val="fr_FR" w:bidi="fr_FR"/>
        </w:rPr>
        <w:t xml:space="preserve">, </w:t>
      </w:r>
      <w:hyperlink r:id="rId580">
        <w:r>
          <w:rPr>
            <w:lang w:val="fr_FR" w:bidi="fr_FR"/>
          </w:rPr>
          <w:rPr>
            <w:color w:val="0000EE"/>
            <w:u w:val="single"/>
          </w:rPr>
          <w:t>23–27</w:t>
        </w:r>
      </w:hyperlink>
      <w:r>
        <w:rPr>
          <w:lang w:val="fr_FR" w:bidi="fr_FR"/>
        </w:rPr>
        <w:t>). La Pâque de Josias a été célébrée conformément aux normes strictes de la loi (</w:t>
      </w:r>
      <w:hyperlink r:id="rId581">
        <w:r>
          <w:rPr>
            <w:lang w:val="fr_FR" w:bidi="fr_FR"/>
          </w:rPr>
          <w:rPr>
            <w:color w:val="0000EE"/>
            <w:u w:val="single"/>
          </w:rPr>
          <w:t>2Ch 35.1–19</w:t>
        </w:r>
      </w:hyperlink>
      <w:r>
        <w:rPr>
          <w:lang w:val="fr_FR" w:bidi="fr_FR"/>
        </w:rPr>
        <w:t>). • C'est au cours de la dix-huitième année que le Livre de la Loi a été trouvé (</w:t>
      </w:r>
      <w:hyperlink r:id="rId582">
        <w:r>
          <w:rPr>
            <w:lang w:val="fr_FR" w:bidi="fr_FR"/>
          </w:rPr>
          <w:rPr>
            <w:color w:val="0000EE"/>
            <w:u w:val="single"/>
          </w:rPr>
          <w:t>2R 22.3</w:t>
        </w:r>
      </w:hyperlink>
      <w:r>
        <w:rPr>
          <w:lang w:val="fr_FR" w:bidi="fr_FR"/>
        </w:rPr>
        <w:t xml:space="preserve">, </w:t>
      </w:r>
      <w:hyperlink r:id="rId583">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4">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hyperlink r:id="rId585">
        <w:r>
          <w:rPr>
            <w:lang w:val="fr_FR" w:bidi="fr_FR"/>
          </w:rPr>
          <w:rPr>
            <w:color w:val="0000EE"/>
            <w:u w:val="single"/>
          </w:rPr>
          <w:t>2Ch 35.20–25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hyperlink r:id="rId505">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hyperlink r:id="rId586">
        <w:r>
          <w:rPr>
            <w:lang w:val="fr_FR" w:bidi="fr_FR"/>
          </w:rPr>
          <w:rPr>
            <w:color w:val="0000EE"/>
            <w:u w:val="single"/>
          </w:rPr>
          <w:t>2Ch 35.24–25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hyperlink r:id="rId587">
        <w:r>
          <w:rPr>
            <w:lang w:val="fr_FR" w:bidi="fr_FR"/>
          </w:rPr>
          <w:rPr>
            <w:color w:val="0000EE"/>
            <w:u w:val="single"/>
          </w:rPr>
          <w:t>2R 23.36</w:t>
        </w:r>
      </w:hyperlink>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hyperlink r:id="rId588">
        <w:r>
          <w:rPr>
            <w:lang w:val="fr_FR" w:bidi="fr_FR"/>
          </w:rPr>
          <w:rPr>
            <w:color w:val="0000EE"/>
            <w:u w:val="single"/>
          </w:rPr>
          <w:t>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hyperlink r:id="rId589">
        <w:r>
          <w:rPr>
            <w:lang w:val="fr_FR" w:bidi="fr_FR"/>
          </w:rPr>
          <w:rPr>
            <w:color w:val="0000EE"/>
            <w:u w:val="single"/>
          </w:rPr>
          <w:t>23.32</w:t>
        </w:r>
      </w:hyperlink>
      <w:r>
        <w:rPr>
          <w:lang w:val="fr_FR" w:bidi="fr_FR"/>
        </w:rPr>
        <w:t xml:space="preserve">, </w:t>
      </w:r>
      <w:hyperlink r:id="rId590">
        <w:r>
          <w:rPr>
            <w:lang w:val="fr_FR" w:bidi="fr_FR"/>
          </w:rPr>
          <w:rPr>
            <w:color w:val="0000EE"/>
            <w:u w:val="single"/>
          </w:rPr>
          <w:t xml:space="preserve">37 </w:t>
        </w:r>
      </w:hyperlink>
      <w:r>
        <w:rPr>
          <w:lang w:val="fr_FR" w:bidi="fr_FR"/>
        </w:rPr>
        <w:t xml:space="preserve">; </w:t>
      </w:r>
      <w:hyperlink r:id="rId591">
        <w:r>
          <w:rPr>
            <w:lang w:val="fr_FR" w:bidi="fr_FR"/>
          </w:rPr>
          <w:rPr>
            <w:color w:val="0000EE"/>
            <w:u w:val="single"/>
          </w:rPr>
          <w:t>24.9</w:t>
        </w:r>
      </w:hyperlink>
      <w:r>
        <w:rPr>
          <w:lang w:val="fr_FR" w:bidi="fr_FR"/>
        </w:rPr>
        <w:t xml:space="preserve">, </w:t>
      </w:r>
      <w:hyperlink r:id="rId592">
        <w:r>
          <w:rPr>
            <w:lang w:val="fr_FR" w:bidi="fr_FR"/>
          </w:rPr>
          <w:rPr>
            <w:color w:val="0000EE"/>
            <w:u w:val="single"/>
          </w:rPr>
          <w:t>19</w:t>
        </w:r>
      </w:hyperlink>
      <w:r>
        <w:rPr>
          <w:lang w:val="fr_FR" w:bidi="fr_FR"/>
        </w:rPr>
        <w:t>). L'intention du Seigneur de juger Juda (</w:t>
      </w:r>
      <w:hyperlink r:id="rId403">
        <w:r>
          <w:rPr>
            <w:lang w:val="fr_FR" w:bidi="fr_FR"/>
          </w:rPr>
          <w:rPr>
            <w:color w:val="0000EE"/>
            <w:u w:val="single"/>
          </w:rPr>
          <w:t>23.26–27</w:t>
        </w:r>
      </w:hyperlink>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hyperlink r:id="rId593">
        <w:r>
          <w:rPr>
            <w:lang w:val="fr_FR" w:bidi="fr_FR"/>
          </w:rPr>
          <w:rPr>
            <w:color w:val="0000EE"/>
            <w:u w:val="single"/>
          </w:rPr>
          <w:t>23.31</w:t>
        </w:r>
      </w:hyperlink>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hyperlink r:id="rId594">
        <w:r>
          <w:rPr>
            <w:lang w:val="fr_FR" w:bidi="fr_FR"/>
          </w:rPr>
          <w:rPr>
            <w:color w:val="0000EE"/>
            <w:u w:val="single"/>
          </w:rPr>
          <w:t xml:space="preserve">Jr 22.13–23 </w:t>
        </w:r>
      </w:hyperlink>
      <w:r>
        <w:rPr>
          <w:lang w:val="fr_FR" w:bidi="fr_FR"/>
        </w:rPr>
        <w:t xml:space="preserve">; </w:t>
      </w:r>
      <w:hyperlink r:id="rId595">
        <w:r>
          <w:rPr>
            <w:lang w:val="fr_FR" w:bidi="fr_FR"/>
          </w:rPr>
          <w:rPr>
            <w:color w:val="0000EE"/>
            <w:u w:val="single"/>
          </w:rPr>
          <w:t xml:space="preserve">25.1–14 </w:t>
        </w:r>
      </w:hyperlink>
      <w:r>
        <w:rPr>
          <w:lang w:val="fr_FR" w:bidi="fr_FR"/>
        </w:rPr>
        <w:t xml:space="preserve">; </w:t>
      </w:r>
      <w:hyperlink r:id="rId596">
        <w:r>
          <w:rPr>
            <w:lang w:val="fr_FR" w:bidi="fr_FR"/>
          </w:rPr>
          <w:rPr>
            <w:color w:val="0000EE"/>
            <w:u w:val="single"/>
          </w:rPr>
          <w:t xml:space="preserve">26.20–23 </w:t>
        </w:r>
      </w:hyperlink>
      <w:r>
        <w:rPr>
          <w:lang w:val="fr_FR" w:bidi="fr_FR"/>
        </w:rPr>
        <w:t xml:space="preserve">; </w:t>
      </w:r>
      <w:hyperlink r:id="rId597">
        <w:r>
          <w:rPr>
            <w:lang w:val="fr_FR" w:bidi="fr_FR"/>
          </w:rPr>
          <w:rPr>
            <w:color w:val="0000EE"/>
            <w:u w:val="single"/>
          </w:rPr>
          <w:t>36.1–32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hyperlink r:id="rId598">
        <w:r>
          <w:rPr>
            <w:lang w:val="fr_FR" w:bidi="fr_FR"/>
          </w:rPr>
          <w:rPr>
            <w:color w:val="0000EE"/>
            <w:u w:val="single"/>
          </w:rPr>
          <w:t>Jr 46.2</w:t>
        </w:r>
      </w:hyperlink>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6">
        <w:r>
          <w:rPr>
            <w:lang w:val="fr_FR" w:bidi="fr_FR"/>
          </w:rPr>
          <w:rPr>
            <w:color w:val="0000EE"/>
            <w:u w:val="single"/>
          </w:rPr>
          <w:t>Dn 1.1–7</w:t>
        </w:r>
      </w:hyperlink>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hyperlink r:id="rId505">
        <w:r>
          <w:rPr>
            <w:lang w:val="fr_FR" w:bidi="fr_FR"/>
          </w:rPr>
          <w:rPr>
            <w:color w:val="0000EE"/>
            <w:u w:val="single"/>
          </w:rPr>
          <w:t>24.1</w:t>
        </w:r>
      </w:hyperlink>
      <w:r>
        <w:rPr>
          <w:lang w:val="fr_FR" w:bidi="fr_FR"/>
        </w:rPr>
        <w:t xml:space="preserve">, </w:t>
      </w:r>
      <w:hyperlink r:id="rId503">
        <w:r>
          <w:rPr>
            <w:lang w:val="fr_FR" w:bidi="fr_FR"/>
          </w:rPr>
          <w:rPr>
            <w:color w:val="0000EE"/>
            <w:u w:val="single"/>
          </w:rPr>
          <w:t xml:space="preserve">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hyperlink r:id="rId599">
        <w:r>
          <w:rPr>
            <w:lang w:val="fr_FR" w:bidi="fr_FR"/>
          </w:rPr>
          <w:rPr>
            <w:color w:val="0000EE"/>
            <w:u w:val="single"/>
          </w:rPr>
          <w:t>Hé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hyperlink r:id="rId600">
        <w:r>
          <w:rPr>
            <w:lang w:val="fr_FR" w:bidi="fr_FR"/>
          </w:rPr>
          <w:rPr>
            <w:color w:val="0000EE"/>
            <w:u w:val="single"/>
          </w:rPr>
          <w:t>Jr 22.18–19</w:t>
        </w:r>
      </w:hyperlink>
      <w:r>
        <w:rPr>
          <w:lang w:val="fr_FR" w:bidi="fr_FR"/>
        </w:rPr>
        <w:t xml:space="preserve"> ; </w:t>
      </w:r>
      <w:hyperlink r:id="rId601">
        <w:r>
          <w:rPr>
            <w:lang w:val="fr_FR" w:bidi="fr_FR"/>
          </w:rPr>
          <w:rPr>
            <w:color w:val="0000EE"/>
            <w:u w:val="single"/>
          </w:rPr>
          <w:t>36.30–31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hyperlink r:id="rId602">
        <w:r>
          <w:rPr>
            <w:lang w:val="fr_FR" w:bidi="fr_FR"/>
          </w:rPr>
          <w:rPr>
            <w:color w:val="0000EE"/>
            <w:u w:val="single"/>
          </w:rPr>
          <w:t xml:space="preserve">Jr 2.36 </w:t>
        </w:r>
      </w:hyperlink>
      <w:r>
        <w:rPr>
          <w:lang w:val="fr_FR" w:bidi="fr_FR"/>
        </w:rPr>
        <w:t xml:space="preserve">; </w:t>
      </w:r>
      <w:hyperlink r:id="rId603">
        <w:r>
          <w:rPr>
            <w:lang w:val="fr_FR" w:bidi="fr_FR"/>
          </w:rPr>
          <w:rPr>
            <w:color w:val="0000EE"/>
            <w:u w:val="single"/>
          </w:rPr>
          <w:t xml:space="preserve">46.2–12 </w:t>
        </w:r>
      </w:hyperlink>
      <w:r>
        <w:rPr>
          <w:lang w:val="fr_FR" w:bidi="fr_FR"/>
        </w:rPr>
        <w:t xml:space="preserve">; </w:t>
      </w:r>
      <w:hyperlink r:id="rId604">
        <w:r>
          <w:rPr>
            <w:lang w:val="fr_FR" w:bidi="fr_FR"/>
          </w:rPr>
          <w:rPr>
            <w:color w:val="0000EE"/>
            <w:u w:val="single"/>
          </w:rPr>
          <w:t>Ez 29.6</w:t>
        </w:r>
      </w:hyperlink>
      <w:r>
        <w:rPr>
          <w:lang w:val="fr_FR" w:bidi="fr_FR"/>
        </w:rPr>
        <w:t xml:space="preserve">, </w:t>
      </w:r>
      <w:hyperlink r:id="rId605">
        <w:r>
          <w:rPr>
            <w:lang w:val="fr_FR" w:bidi="fr_FR"/>
          </w:rPr>
          <w:rPr>
            <w:color w:val="0000EE"/>
            <w:u w:val="single"/>
          </w:rPr>
          <w:t>16</w:t>
        </w:r>
      </w:hyperlink>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hyperlink r:id="rId606">
        <w:r>
          <w:rPr>
            <w:lang w:val="fr_FR" w:bidi="fr_FR"/>
          </w:rPr>
          <w:rPr>
            <w:color w:val="0000EE"/>
            <w:u w:val="single"/>
          </w:rPr>
          <w:t>Jr 22.28–30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hyperlink r:id="rId607">
        <w:r>
          <w:rPr>
            <w:lang w:val="fr_FR" w:bidi="fr_FR"/>
          </w:rPr>
          <w:rPr>
            <w:color w:val="0000EE"/>
            <w:u w:val="single"/>
          </w:rPr>
          <w:t>20.16–17</w:t>
        </w:r>
      </w:hyperlink>
      <w:r>
        <w:rPr>
          <w:lang w:val="fr_FR" w:bidi="fr_FR"/>
        </w:rPr>
        <w:t>. Un jugement divin plus sévère était encore à venir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hyperlink r:id="rId610">
        <w:r>
          <w:rPr>
            <w:lang w:val="fr_FR" w:bidi="fr_FR"/>
          </w:rPr>
          <w:rPr>
            <w:color w:val="0000EE"/>
            <w:u w:val="single"/>
          </w:rPr>
          <w:t xml:space="preserve">2Ch 36.7 </w:t>
        </w:r>
      </w:hyperlink>
      <w:r>
        <w:rPr>
          <w:lang w:val="fr_FR" w:bidi="fr_FR"/>
        </w:rPr>
        <w:t xml:space="preserve">; </w:t>
      </w:r>
      <w:hyperlink r:id="rId611">
        <w:r>
          <w:rPr>
            <w:lang w:val="fr_FR" w:bidi="fr_FR"/>
          </w:rPr>
          <w:rPr>
            <w:color w:val="0000EE"/>
            <w:u w:val="single"/>
          </w:rPr>
          <w:t>Dn 1.2</w:t>
        </w:r>
      </w:hyperlink>
      <w:r>
        <w:rPr>
          <w:lang w:val="fr_FR" w:bidi="fr_FR"/>
        </w:rPr>
        <w:t>). Cette fois, il s'est emparé de l'ensemble des trésors du Temple. Tout ce qui avait été laissé derrière lui à ce moment-là a été emporté lorsqu'il a assiégé Jérusalem pour la dernière fois en 586 av. J.-C. (</w:t>
      </w:r>
      <w:hyperlink r:id="rId612">
        <w:r>
          <w:rPr>
            <w:lang w:val="fr_FR" w:bidi="fr_FR"/>
          </w:rPr>
          <w:rPr>
            <w:color w:val="0000EE"/>
            <w:u w:val="single"/>
          </w:rPr>
          <w:t>2R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hyperlink r:id="rId613">
        <w:r>
          <w:rPr>
            <w:lang w:val="fr_FR" w:bidi="fr_FR"/>
          </w:rPr>
          <w:rPr>
            <w:color w:val="0000EE"/>
            <w:u w:val="single"/>
          </w:rPr>
          <w:t>Ez 1.1</w:t>
        </w:r>
      </w:hyperlink>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hyperlink r:id="rId614">
        <w:r>
          <w:rPr>
            <w:lang w:val="fr_FR" w:bidi="fr_FR"/>
          </w:rPr>
          <w:rPr>
            <w:color w:val="0000EE"/>
            <w:u w:val="single"/>
          </w:rPr>
          <w:t>Jr 52.28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hyperlink r:id="rId615">
        <w:r>
          <w:rPr>
            <w:lang w:val="fr_FR" w:bidi="fr_FR"/>
          </w:rPr>
          <w:rPr>
            <w:color w:val="0000EE"/>
            <w:u w:val="single"/>
          </w:rPr>
          <w:t>1Ch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hyperlink r:id="rId616">
        <w:r>
          <w:rPr>
            <w:lang w:val="fr_FR" w:bidi="fr_FR"/>
          </w:rPr>
          <w:rPr>
            <w:color w:val="0000EE"/>
            <w:u w:val="single"/>
          </w:rPr>
          <w:t>23.36–37</w:t>
        </w:r>
      </w:hyperlink>
      <w:r>
        <w:rPr>
          <w:lang w:val="fr_FR" w:bidi="fr_FR"/>
        </w:rPr>
        <w:t xml:space="preserve">). Le Seigneur jugeait Jérusalem et Juda pour leurs péchés (voir </w:t>
      </w:r>
      <w:hyperlink r:id="rId438">
        <w:r>
          <w:rPr>
            <w:lang w:val="fr_FR" w:bidi="fr_FR"/>
          </w:rPr>
          <w:rPr>
            <w:color w:val="0000EE"/>
            <w:u w:val="single"/>
          </w:rPr>
          <w:t xml:space="preserve">17.19 </w:t>
        </w:r>
      </w:hyperlink>
      <w:r>
        <w:rPr>
          <w:lang w:val="fr_FR" w:bidi="fr_FR"/>
        </w:rPr>
        <w:t xml:space="preserve">; </w:t>
      </w:r>
      <w:hyperlink r:id="rId607">
        <w:r>
          <w:rPr>
            <w:lang w:val="fr_FR" w:bidi="fr_FR"/>
          </w:rPr>
          <w:rPr>
            <w:color w:val="0000EE"/>
            <w:u w:val="single"/>
          </w:rPr>
          <w:t xml:space="preserve">20.16–17 </w:t>
        </w:r>
      </w:hyperlink>
      <w:r>
        <w:rPr>
          <w:lang w:val="fr_FR" w:bidi="fr_FR"/>
        </w:rPr>
        <w:t xml:space="preserve">;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7">
        <w:r>
          <w:rPr>
            <w:lang w:val="fr_FR" w:bidi="fr_FR"/>
          </w:rPr>
          <w:rPr>
            <w:color w:val="0000EE"/>
            <w:u w:val="single"/>
          </w:rPr>
          <w:t>Ez 17.15–18</w:t>
        </w:r>
      </w:hyperlink>
      <w:r>
        <w:rPr>
          <w:lang w:val="fr_FR" w:bidi="fr_FR"/>
        </w:rPr>
        <w:t>). Néanmoins, comme les rois précédents (</w:t>
      </w:r>
      <w:hyperlink r:id="rId618">
        <w:r>
          <w:rPr>
            <w:lang w:val="fr_FR" w:bidi="fr_FR"/>
          </w:rPr>
          <w:rPr>
            <w:color w:val="0000EE"/>
            <w:u w:val="single"/>
          </w:rPr>
          <w:t xml:space="preserve">2R 17.4 </w:t>
        </w:r>
      </w:hyperlink>
      <w:r>
        <w:rPr>
          <w:lang w:val="fr_FR" w:bidi="fr_FR"/>
        </w:rPr>
        <w:t xml:space="preserve">; </w:t>
      </w:r>
      <w:hyperlink r:id="rId619">
        <w:r>
          <w:rPr>
            <w:lang w:val="fr_FR" w:bidi="fr_FR"/>
          </w:rPr>
          <w:rPr>
            <w:color w:val="0000EE"/>
            <w:u w:val="single"/>
          </w:rPr>
          <w:t>24.1–3</w:t>
        </w:r>
      </w:hyperlink>
      <w:r>
        <w:rPr>
          <w:lang w:val="fr_FR" w:bidi="fr_FR"/>
        </w:rPr>
        <w:t xml:space="preserve">), Sédécias a appris que l'Égypte n'allait pas lui être d'un grand secours (cf. </w:t>
      </w:r>
      <w:hyperlink r:id="rId620">
        <w:r>
          <w:rPr>
            <w:lang w:val="fr_FR" w:bidi="fr_FR"/>
          </w:rPr>
          <w:rPr>
            <w:color w:val="0000EE"/>
            <w:u w:val="single"/>
          </w:rPr>
          <w:t xml:space="preserve">18.20–21 </w:t>
        </w:r>
      </w:hyperlink>
      <w:r>
        <w:rPr>
          <w:lang w:val="fr_FR" w:bidi="fr_FR"/>
        </w:rPr>
        <w:t xml:space="preserve">; </w:t>
      </w:r>
      <w:hyperlink r:id="rId621">
        <w:r>
          <w:rPr>
            <w:lang w:val="fr_FR" w:bidi="fr_FR"/>
          </w:rPr>
          <w:rPr>
            <w:color w:val="0000EE"/>
            <w:u w:val="single"/>
          </w:rPr>
          <w:t xml:space="preserve">Jr 37.3–10 </w:t>
        </w:r>
      </w:hyperlink>
      <w:r>
        <w:rPr>
          <w:lang w:val="fr_FR" w:bidi="fr_FR"/>
        </w:rPr>
        <w:t xml:space="preserve">; </w:t>
      </w:r>
      <w:hyperlink r:id="rId622">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hyperlink r:id="rId623">
        <w:r>
          <w:rPr>
            <w:lang w:val="fr_FR" w:bidi="fr_FR"/>
          </w:rPr>
          <w:rPr>
            <w:color w:val="0000EE"/>
            <w:u w:val="single"/>
          </w:rPr>
          <w:t xml:space="preserve">Jr 52.14 </w:t>
        </w:r>
      </w:hyperlink>
      <w:r>
        <w:rPr>
          <w:lang w:val="fr_FR" w:bidi="fr_FR"/>
        </w:rPr>
        <w:t xml:space="preserve">; </w:t>
      </w:r>
      <w:hyperlink r:id="rId624">
        <w:r>
          <w:rPr>
            <w:lang w:val="fr_FR" w:bidi="fr_FR"/>
          </w:rPr>
          <w:rPr>
            <w:color w:val="0000EE"/>
            <w:u w:val="single"/>
          </w:rPr>
          <w:t>Ez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hyperlink r:id="rId625">
        <w:r>
          <w:rPr>
            <w:lang w:val="fr_FR" w:bidi="fr_FR"/>
          </w:rPr>
          <w:rPr>
            <w:color w:val="0000EE"/>
            <w:u w:val="single"/>
          </w:rPr>
          <w:t>Ez 4.2</w:t>
        </w:r>
      </w:hyperlink>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hyperlink r:id="rId626">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7">
        <w:r>
          <w:rPr>
            <w:lang w:val="fr_FR" w:bidi="fr_FR"/>
          </w:rPr>
          <w:rPr>
            <w:color w:val="0000EE"/>
            <w:u w:val="single"/>
          </w:rPr>
          <w:t xml:space="preserve">Jr 32.4–5 </w:t>
        </w:r>
      </w:hyperlink>
      <w:r>
        <w:rPr>
          <w:lang w:val="fr_FR" w:bidi="fr_FR"/>
        </w:rPr>
        <w:t xml:space="preserve">; </w:t>
      </w:r>
      <w:hyperlink r:id="rId628">
        <w:r>
          <w:rPr>
            <w:lang w:val="fr_FR" w:bidi="fr_FR"/>
          </w:rPr>
          <w:rPr>
            <w:color w:val="0000EE"/>
            <w:u w:val="single"/>
          </w:rPr>
          <w:t xml:space="preserve">34.3 </w:t>
        </w:r>
      </w:hyperlink>
      <w:r>
        <w:rPr>
          <w:lang w:val="fr_FR" w:bidi="fr_FR"/>
        </w:rPr>
        <w:t xml:space="preserve">; </w:t>
      </w:r>
      <w:hyperlink r:id="rId629">
        <w:r>
          <w:rPr>
            <w:lang w:val="fr_FR" w:bidi="fr_FR"/>
          </w:rPr>
          <w:rPr>
            <w:color w:val="0000EE"/>
            <w:u w:val="single"/>
          </w:rPr>
          <w:t xml:space="preserve">52.11 </w:t>
        </w:r>
      </w:hyperlink>
      <w:r>
        <w:rPr>
          <w:lang w:val="fr_FR" w:bidi="fr_FR"/>
        </w:rPr>
        <w:t xml:space="preserve">; </w:t>
      </w:r>
      <w:hyperlink r:id="rId630">
        <w:r>
          <w:rPr>
            <w:lang w:val="fr_FR" w:bidi="fr_FR"/>
          </w:rPr>
          <w:rPr>
            <w:color w:val="0000EE"/>
            <w:u w:val="single"/>
          </w:rPr>
          <w:t>Ez 12.11–14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hyperlink r:id="rId631">
        <w:r>
          <w:rPr>
            <w:lang w:val="fr_FR" w:bidi="fr_FR"/>
          </w:rPr>
          <w:rPr>
            <w:color w:val="0000EE"/>
            <w:u w:val="single"/>
          </w:rPr>
          <w:t>1R 7.13–50</w:t>
        </w:r>
      </w:hyperlink>
      <w:r>
        <w:rPr>
          <w:lang w:val="fr_FR" w:bidi="fr_FR"/>
        </w:rPr>
        <w:t xml:space="preserve">) afin de les emporter à Babylone. Le transport de ces précieux objets à Babylone représentait une entreprise de grande envergure ; tout ce qui avait de la valeur a été emporté (voir aussi </w:t>
      </w:r>
      <w:hyperlink r:id="rId632">
        <w:r>
          <w:rPr>
            <w:lang w:val="fr_FR" w:bidi="fr_FR"/>
          </w:rPr>
          <w:rPr>
            <w:color w:val="0000EE"/>
            <w:u w:val="single"/>
          </w:rPr>
          <w:t>Jr 52.17–23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hyperlink r:id="rId633">
        <w:r>
          <w:rPr>
            <w:lang w:val="fr_FR" w:bidi="fr_FR"/>
          </w:rPr>
          <w:rPr>
            <w:color w:val="0000EE"/>
            <w:u w:val="single"/>
          </w:rPr>
          <w:t>1R 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hyperlink r:id="rId634">
        <w:r>
          <w:rPr>
            <w:lang w:val="fr_FR" w:bidi="fr_FR"/>
          </w:rPr>
          <w:rPr>
            <w:color w:val="0000EE"/>
            <w:u w:val="single"/>
          </w:rPr>
          <w:t>24.14</w:t>
        </w:r>
      </w:hyperlink>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hyperlink r:id="rId635">
        <w:r>
          <w:rPr>
            <w:lang w:val="fr_FR" w:bidi="fr_FR"/>
          </w:rPr>
          <w:rPr>
            <w:color w:val="0000EE"/>
            <w:u w:val="single"/>
          </w:rPr>
          <w:t>1Ch 6.15</w:t>
        </w:r>
      </w:hyperlink>
      <w:r>
        <w:rPr>
          <w:lang w:val="fr_FR" w:bidi="fr_FR"/>
        </w:rPr>
        <w:t>). Ainsi, la lignée sacerdotale a perduré même en captivité et est revenue plus tard à Jérusalem à partir de 538 av. J.-C. (</w:t>
      </w:r>
      <w:hyperlink r:id="rId636">
        <w:r>
          <w:rPr>
            <w:lang w:val="fr_FR" w:bidi="fr_FR"/>
          </w:rPr>
          <w:rPr>
            <w:color w:val="0000EE"/>
            <w:u w:val="single"/>
          </w:rPr>
          <w:t>Esd 1.1–2.20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hyperlink r:id="rId637">
        <w:r>
          <w:rPr>
            <w:lang w:val="fr_FR" w:bidi="fr_FR"/>
          </w:rPr>
          <w:rPr>
            <w:color w:val="0000EE"/>
            <w:u w:val="single"/>
          </w:rPr>
          <w:t>17.5–17</w:t>
        </w:r>
      </w:hyperlink>
      <w:r>
        <w:rPr>
          <w:lang w:val="fr_FR" w:bidi="fr_FR"/>
        </w:rPr>
        <w:t>), Juda a été exilé en guise de punition pour son infidélité à l'alliance. Un reste est ensuite retourné en Terre Promise en 538 av. J.-C. (</w:t>
      </w:r>
      <w:hyperlink r:id="rId638">
        <w:r>
          <w:rPr>
            <w:lang w:val="fr_FR" w:bidi="fr_FR"/>
          </w:rPr>
          <w:rPr>
            <w:color w:val="0000EE"/>
            <w:u w:val="single"/>
          </w:rPr>
          <w:t xml:space="preserve">2Ch 36.22–23 </w:t>
        </w:r>
      </w:hyperlink>
      <w:r>
        <w:rPr>
          <w:lang w:val="fr_FR" w:bidi="fr_FR"/>
        </w:rPr>
        <w:t xml:space="preserve">; </w:t>
      </w:r>
      <w:hyperlink r:id="rId636">
        <w:r>
          <w:rPr>
            <w:lang w:val="fr_FR" w:bidi="fr_FR"/>
          </w:rPr>
          <w:rPr>
            <w:color w:val="0000EE"/>
            <w:u w:val="single"/>
          </w:rPr>
          <w:t xml:space="preserve">Esd 1.1–2.20 </w:t>
        </w:r>
      </w:hyperlink>
      <w:r>
        <w:rPr>
          <w:lang w:val="fr_FR" w:bidi="fr_FR"/>
        </w:rPr>
        <w:t xml:space="preserve">; voir aussi </w:t>
      </w:r>
      <w:hyperlink r:id="rId639">
        <w:r>
          <w:rPr>
            <w:lang w:val="fr_FR" w:bidi="fr_FR"/>
          </w:rPr>
          <w:rPr>
            <w:color w:val="0000EE"/>
            <w:u w:val="single"/>
          </w:rPr>
          <w:t xml:space="preserve">2Ch 36.15–21 </w:t>
        </w:r>
      </w:hyperlink>
      <w:r>
        <w:rPr>
          <w:lang w:val="fr_FR" w:bidi="fr_FR"/>
        </w:rPr>
        <w:t xml:space="preserve">; </w:t>
      </w:r>
      <w:hyperlink r:id="rId640">
        <w:r>
          <w:rPr>
            <w:lang w:val="fr_FR" w:bidi="fr_FR"/>
          </w:rPr>
          <w:rPr>
            <w:color w:val="0000EE"/>
            <w:u w:val="single"/>
          </w:rPr>
          <w:t xml:space="preserve">Jr 25.11 </w:t>
        </w:r>
      </w:hyperlink>
      <w:r>
        <w:rPr>
          <w:lang w:val="fr_FR" w:bidi="fr_FR"/>
        </w:rPr>
        <w:t xml:space="preserve">; </w:t>
      </w:r>
      <w:hyperlink r:id="rId641">
        <w:r>
          <w:rPr>
            <w:lang w:val="fr_FR" w:bidi="fr_FR"/>
          </w:rPr>
          <w:rPr>
            <w:color w:val="0000EE"/>
            <w:u w:val="single"/>
          </w:rPr>
          <w:t xml:space="preserve">29.10 </w:t>
        </w:r>
      </w:hyperlink>
      <w:r>
        <w:rPr>
          <w:lang w:val="fr_FR" w:bidi="fr_FR"/>
        </w:rPr>
        <w:t xml:space="preserve">; </w:t>
      </w:r>
      <w:hyperlink r:id="rId642">
        <w:r>
          <w:rPr>
            <w:lang w:val="fr_FR" w:bidi="fr_FR"/>
          </w:rPr>
          <w:rPr>
            <w:color w:val="0000EE"/>
            <w:u w:val="single"/>
          </w:rPr>
          <w:t>Dn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hyperlink r:id="rId582">
        <w:r>
          <w:rPr>
            <w:lang w:val="fr_FR" w:bidi="fr_FR"/>
          </w:rPr>
          <w:rPr>
            <w:color w:val="0000EE"/>
            <w:u w:val="single"/>
          </w:rPr>
          <w:t>22.3</w:t>
        </w:r>
      </w:hyperlink>
      <w:r>
        <w:rPr>
          <w:lang w:val="fr_FR" w:bidi="fr_FR"/>
        </w:rPr>
        <w:t xml:space="preserve">, </w:t>
      </w:r>
      <w:hyperlink r:id="rId643">
        <w:r>
          <w:rPr>
            <w:lang w:val="fr_FR" w:bidi="fr_FR"/>
          </w:rPr>
          <w:rPr>
            <w:color w:val="0000EE"/>
            <w:u w:val="single"/>
          </w:rPr>
          <w:t>12</w:t>
        </w:r>
      </w:hyperlink>
      <w:r>
        <w:rPr>
          <w:lang w:val="fr_FR" w:bidi="fr_FR"/>
        </w:rPr>
        <w:t>). Achikam avait soutenu Jérémie pendant le règne de Jojakim (</w:t>
      </w:r>
      <w:hyperlink r:id="rId644">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hyperlink r:id="rId645">
        <w:r>
          <w:rPr>
            <w:lang w:val="fr_FR" w:bidi="fr_FR"/>
          </w:rPr>
          <w:rPr>
            <w:color w:val="0000EE"/>
            <w:u w:val="single"/>
          </w:rPr>
          <w:t>25.22–26</w:t>
        </w:r>
      </w:hyperlink>
      <w:r>
        <w:rPr>
          <w:lang w:val="fr_FR" w:bidi="fr_FR"/>
        </w:rPr>
        <w:t>) présente la réorganisation de la région ; la seconde (</w:t>
      </w:r>
      <w:hyperlink r:id="rId646">
        <w:r>
          <w:rPr>
            <w:lang w:val="fr_FR" w:bidi="fr_FR"/>
          </w:rPr>
          <w:rPr>
            <w:color w:val="0000EE"/>
            <w:u w:val="single"/>
          </w:rPr>
          <w:t>25.27–30</w:t>
        </w:r>
      </w:hyperlink>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hyperlink r:id="rId647">
        <w:r>
          <w:rPr>
            <w:lang w:val="fr_FR" w:bidi="fr_FR"/>
          </w:rPr>
          <w:rPr>
            <w:color w:val="0000EE"/>
            <w:u w:val="single"/>
          </w:rPr>
          <w:t>Jr 40.1–12</w:t>
        </w:r>
      </w:hyperlink>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hyperlink r:id="rId648">
        <w:r>
          <w:rPr>
            <w:lang w:val="fr_FR" w:bidi="fr_FR"/>
          </w:rPr>
          <w:rPr>
            <w:color w:val="0000EE"/>
            <w:u w:val="single"/>
          </w:rPr>
          <w:t>Jr 40.6</w:t>
        </w:r>
      </w:hyperlink>
      <w:r>
        <w:rPr>
          <w:lang w:val="fr_FR" w:bidi="fr_FR"/>
        </w:rPr>
        <w:t>). Mitspa était une ville frontalière de Benjamin ; elle a joué un rôle important dans l'histoire d'Israël en tant que lieu de rassemblement religieux (</w:t>
      </w:r>
      <w:hyperlink r:id="rId649">
        <w:r>
          <w:rPr>
            <w:lang w:val="fr_FR" w:bidi="fr_FR"/>
          </w:rPr>
          <w:rPr>
            <w:color w:val="0000EE"/>
            <w:u w:val="single"/>
          </w:rPr>
          <w:t>1S 7.5–6</w:t>
        </w:r>
      </w:hyperlink>
      <w:r>
        <w:rPr>
          <w:lang w:val="fr_FR" w:bidi="fr_FR"/>
        </w:rPr>
        <w:t>). • Les hommes cités ici occupaient des postes de responsabilité. Ismaël était issu d'une famille influente de la lignée royale (</w:t>
      </w:r>
      <w:hyperlink r:id="rId650">
        <w:r>
          <w:rPr>
            <w:lang w:val="fr_FR" w:bidi="fr_FR"/>
          </w:rPr>
          <w:rPr>
            <w:color w:val="0000EE"/>
            <w:u w:val="single"/>
          </w:rPr>
          <w:t xml:space="preserve">2R 25.25 </w:t>
        </w:r>
      </w:hyperlink>
      <w:r>
        <w:rPr>
          <w:lang w:val="fr_FR" w:bidi="fr_FR"/>
        </w:rPr>
        <w:t xml:space="preserve">; </w:t>
      </w:r>
      <w:hyperlink r:id="rId651">
        <w:r>
          <w:rPr>
            <w:lang w:val="fr_FR" w:bidi="fr_FR"/>
          </w:rPr>
          <w:rPr>
            <w:color w:val="0000EE"/>
            <w:u w:val="single"/>
          </w:rPr>
          <w:t>Jr 36.12</w:t>
        </w:r>
      </w:hyperlink>
      <w:r>
        <w:rPr>
          <w:lang w:val="fr_FR" w:bidi="fr_FR"/>
        </w:rPr>
        <w:t>). Johanan servait fidèlement Guédalia (</w:t>
      </w:r>
      <w:hyperlink r:id="rId652">
        <w:r>
          <w:rPr>
            <w:lang w:val="fr_FR" w:bidi="fr_FR"/>
          </w:rPr>
          <w:rPr>
            <w:color w:val="0000EE"/>
            <w:u w:val="single"/>
          </w:rPr>
          <w:t>Jr 40.13–16</w:t>
        </w:r>
      </w:hyperlink>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hyperlink r:id="rId652">
        <w:r>
          <w:rPr>
            <w:lang w:val="fr_FR" w:bidi="fr_FR"/>
          </w:rPr>
          <w:rPr>
            <w:color w:val="0000EE"/>
            <w:u w:val="single"/>
          </w:rPr>
          <w:t>Jr 40.13–16</w:t>
        </w:r>
      </w:hyperlink>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hyperlink r:id="rId653">
        <w:r>
          <w:rPr>
            <w:lang w:val="fr_FR" w:bidi="fr_FR"/>
          </w:rPr>
          <w:rPr>
            <w:color w:val="0000EE"/>
            <w:u w:val="single"/>
          </w:rPr>
          <w:t>Jr 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hyperlink r:id="rId654">
        <w:r>
          <w:rPr>
            <w:lang w:val="fr_FR" w:bidi="fr_FR"/>
          </w:rPr>
          <w:rPr>
            <w:color w:val="0000EE"/>
            <w:u w:val="single"/>
          </w:rPr>
          <w:t>Jr 42.1–43.7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5">
        <w:r>
          <w:rPr>
            <w:lang w:val="fr_FR" w:bidi="fr_FR"/>
          </w:rPr>
          <w:rPr>
            <w:color w:val="0000EE"/>
            <w:u w:val="single"/>
          </w:rPr>
          <w:t xml:space="preserve">1R 8.46–53 </w:t>
        </w:r>
      </w:hyperlink>
      <w:r>
        <w:rPr>
          <w:lang w:val="fr_FR" w:bidi="fr_FR"/>
        </w:rPr>
        <w:t xml:space="preserve">; </w:t>
      </w:r>
      <w:hyperlink r:id="rId656">
        <w:r>
          <w:rPr>
            <w:lang w:val="fr_FR" w:bidi="fr_FR"/>
          </w:rPr>
          <w:rPr>
            <w:color w:val="0000EE"/>
            <w:u w:val="single"/>
          </w:rPr>
          <w:t xml:space="preserve">Es 35.8–10 </w:t>
        </w:r>
      </w:hyperlink>
      <w:r>
        <w:rPr>
          <w:lang w:val="fr_FR" w:bidi="fr_FR"/>
        </w:rPr>
        <w:t xml:space="preserve">; </w:t>
      </w:r>
      <w:hyperlink r:id="rId657">
        <w:r>
          <w:rPr>
            <w:lang w:val="fr_FR" w:bidi="fr_FR"/>
          </w:rPr>
          <w:rPr>
            <w:color w:val="0000EE"/>
            <w:u w:val="single"/>
          </w:rPr>
          <w:t xml:space="preserve">51.11 </w:t>
        </w:r>
      </w:hyperlink>
      <w:r>
        <w:rPr>
          <w:lang w:val="fr_FR" w:bidi="fr_FR"/>
        </w:rPr>
        <w:t xml:space="preserve">; </w:t>
      </w:r>
      <w:hyperlink r:id="rId658">
        <w:r>
          <w:rPr>
            <w:lang w:val="fr_FR" w:bidi="fr_FR"/>
          </w:rPr>
          <w:rPr>
            <w:color w:val="0000EE"/>
            <w:u w:val="single"/>
          </w:rPr>
          <w:t xml:space="preserve">Jr 29.10–14 </w:t>
        </w:r>
      </w:hyperlink>
      <w:r>
        <w:rPr>
          <w:lang w:val="fr_FR" w:bidi="fr_FR"/>
        </w:rPr>
        <w:t xml:space="preserve">; </w:t>
      </w:r>
      <w:hyperlink r:id="rId659">
        <w:r>
          <w:rPr>
            <w:lang w:val="fr_FR" w:bidi="fr_FR"/>
          </w:rPr>
          <w:rPr>
            <w:color w:val="0000EE"/>
            <w:u w:val="single"/>
          </w:rPr>
          <w:t>So 3.20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Lev23:20" TargetMode="External"/><Relationship Id="rId88" Type="http://schemas.openxmlformats.org/officeDocument/2006/relationships/hyperlink" Target="https://ref.ly/Deut18:4-Deut18:5" TargetMode="External"/><Relationship Id="rId89" Type="http://schemas.openxmlformats.org/officeDocument/2006/relationships/hyperlink" Target="https://ref.ly/Matt14:15-Matt14:21" TargetMode="External"/><Relationship Id="rId90" Type="http://schemas.openxmlformats.org/officeDocument/2006/relationships/hyperlink" Target="https://ref.ly/Matt15:32-Matt15:38" TargetMode="External"/><Relationship Id="rId91" Type="http://schemas.openxmlformats.org/officeDocument/2006/relationships/hyperlink" Target="https://ref.ly/Matt19:26" TargetMode="External"/><Relationship Id="rId92" Type="http://schemas.openxmlformats.org/officeDocument/2006/relationships/hyperlink" Target="https://ref.ly/Luke1:37" TargetMode="External"/><Relationship Id="rId93" Type="http://schemas.openxmlformats.org/officeDocument/2006/relationships/hyperlink" Target="https://ref.ly/Luke18:27" TargetMode="External"/><Relationship Id="rId94" Type="http://schemas.openxmlformats.org/officeDocument/2006/relationships/hyperlink" Target="https://ref.ly/Ps47:8" TargetMode="External"/><Relationship Id="rId95" Type="http://schemas.openxmlformats.org/officeDocument/2006/relationships/hyperlink" Target="https://ref.ly/Ps99:1-Ps99:2" TargetMode="External"/><Relationship Id="rId96" Type="http://schemas.openxmlformats.org/officeDocument/2006/relationships/hyperlink" Target="https://ref.ly/Rom13:1" TargetMode="External"/><Relationship Id="rId97" Type="http://schemas.openxmlformats.org/officeDocument/2006/relationships/hyperlink" Target="https://ref.ly/2Kgs8:4-2Kgs8:5" TargetMode="External"/><Relationship Id="rId98" Type="http://schemas.openxmlformats.org/officeDocument/2006/relationships/hyperlink" Target="https://ref.ly/Lev13:10-Lev13:11" TargetMode="External"/><Relationship Id="rId99" Type="http://schemas.openxmlformats.org/officeDocument/2006/relationships/hyperlink" Target="https://ref.ly/Lev13:45-Lev13:46" TargetMode="External"/><Relationship Id="rId100" Type="http://schemas.openxmlformats.org/officeDocument/2006/relationships/hyperlink" Target="https://ref.ly/2Kgs6:8" TargetMode="External"/><Relationship Id="rId101" Type="http://schemas.openxmlformats.org/officeDocument/2006/relationships/hyperlink" Target="https://ref.ly/2Kgs6:24" TargetMode="External"/><Relationship Id="rId102" Type="http://schemas.openxmlformats.org/officeDocument/2006/relationships/hyperlink" Target="https://ref.ly/2Kgs1:2" TargetMode="External"/><Relationship Id="rId103" Type="http://schemas.openxmlformats.org/officeDocument/2006/relationships/hyperlink" Target="https://ref.ly/2Kgs11:4" TargetMode="External"/><Relationship Id="rId104" Type="http://schemas.openxmlformats.org/officeDocument/2006/relationships/hyperlink" Target="https://ref.ly/Gen37:34" TargetMode="External"/><Relationship Id="rId105" Type="http://schemas.openxmlformats.org/officeDocument/2006/relationships/hyperlink" Target="https://ref.ly/2Sam13:31" TargetMode="External"/><Relationship Id="rId106" Type="http://schemas.openxmlformats.org/officeDocument/2006/relationships/hyperlink" Target="https://ref.ly/2Kgs6:30" TargetMode="External"/><Relationship Id="rId107" Type="http://schemas.openxmlformats.org/officeDocument/2006/relationships/hyperlink" Target="https://ref.ly/Job1:20" TargetMode="External"/><Relationship Id="rId108" Type="http://schemas.openxmlformats.org/officeDocument/2006/relationships/hyperlink" Target="https://ref.ly/Job2:12" TargetMode="External"/><Relationship Id="rId109" Type="http://schemas.openxmlformats.org/officeDocument/2006/relationships/hyperlink" Target="https://ref.ly/1Kgs20:1-1Kgs20:12" TargetMode="External"/><Relationship Id="rId110" Type="http://schemas.openxmlformats.org/officeDocument/2006/relationships/hyperlink" Target="https://ref.ly/2Kgs3:14" TargetMode="External"/><Relationship Id="rId111" Type="http://schemas.openxmlformats.org/officeDocument/2006/relationships/hyperlink" Target="https://ref.ly/Ps119:9-Ps119:11" TargetMode="External"/><Relationship Id="rId112" Type="http://schemas.openxmlformats.org/officeDocument/2006/relationships/hyperlink" Target="https://ref.ly/Luke17:15-Luke17:16" TargetMode="External"/><Relationship Id="rId113" Type="http://schemas.openxmlformats.org/officeDocument/2006/relationships/hyperlink" Target="https://ref.ly/Isa55:1-Isa55:5" TargetMode="External"/><Relationship Id="rId114" Type="http://schemas.openxmlformats.org/officeDocument/2006/relationships/hyperlink" Target="https://ref.ly/Rom2:4" TargetMode="External"/><Relationship Id="rId115" Type="http://schemas.openxmlformats.org/officeDocument/2006/relationships/hyperlink" Target="https://ref.ly/1Cor2:12" TargetMode="External"/><Relationship Id="rId116" Type="http://schemas.openxmlformats.org/officeDocument/2006/relationships/hyperlink" Target="https://ref.ly/Eph4:8" TargetMode="External"/><Relationship Id="rId117" Type="http://schemas.openxmlformats.org/officeDocument/2006/relationships/hyperlink" Target="https://ref.ly/1Kgs15:18" TargetMode="External"/><Relationship Id="rId118" Type="http://schemas.openxmlformats.org/officeDocument/2006/relationships/hyperlink" Target="https://ref.ly/2Chr27:3" TargetMode="External"/><Relationship Id="rId119" Type="http://schemas.openxmlformats.org/officeDocument/2006/relationships/hyperlink" Target="https://ref.ly/2Kgs2:1"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Isa9:1" TargetMode="External"/><Relationship Id="rId328" Type="http://schemas.openxmlformats.org/officeDocument/2006/relationships/hyperlink" Target="https://ref.ly/2Chr27:3-2Chr27:4" TargetMode="External"/><Relationship Id="rId329" Type="http://schemas.openxmlformats.org/officeDocument/2006/relationships/hyperlink" Target="https://ref.ly/2Chr27:5" TargetMode="External"/><Relationship Id="rId330" Type="http://schemas.openxmlformats.org/officeDocument/2006/relationships/hyperlink" Target="https://ref.ly/2Chr26:8" TargetMode="External"/><Relationship Id="rId331" Type="http://schemas.openxmlformats.org/officeDocument/2006/relationships/hyperlink" Target="https://ref.ly/2Kgs16:5" TargetMode="External"/><Relationship Id="rId332" Type="http://schemas.openxmlformats.org/officeDocument/2006/relationships/hyperlink" Target="https://ref.ly/2Kgs14:3" TargetMode="External"/><Relationship Id="rId333" Type="http://schemas.openxmlformats.org/officeDocument/2006/relationships/hyperlink" Target="https://ref.ly/1Kgs15:3" TargetMode="External"/><Relationship Id="rId334" Type="http://schemas.openxmlformats.org/officeDocument/2006/relationships/hyperlink" Target="https://ref.ly/Jer19:5" TargetMode="External"/><Relationship Id="rId335" Type="http://schemas.openxmlformats.org/officeDocument/2006/relationships/hyperlink" Target="https://ref.ly/Jer32:35" TargetMode="External"/><Relationship Id="rId336" Type="http://schemas.openxmlformats.org/officeDocument/2006/relationships/hyperlink" Target="https://ref.ly/Lev18:10" TargetMode="External"/><Relationship Id="rId337" Type="http://schemas.openxmlformats.org/officeDocument/2006/relationships/hyperlink" Target="https://ref.ly/Lev20:1-Lev20:5" TargetMode="External"/><Relationship Id="rId338" Type="http://schemas.openxmlformats.org/officeDocument/2006/relationships/hyperlink" Target="https://ref.ly/Isa30:33" TargetMode="External"/><Relationship Id="rId339" Type="http://schemas.openxmlformats.org/officeDocument/2006/relationships/hyperlink" Target="https://ref.ly/Jer7:31" TargetMode="External"/><Relationship Id="rId340" Type="http://schemas.openxmlformats.org/officeDocument/2006/relationships/hyperlink" Target="https://ref.ly/2Kgs23:10" TargetMode="External"/><Relationship Id="rId341" Type="http://schemas.openxmlformats.org/officeDocument/2006/relationships/hyperlink" Target="https://ref.ly/2Kgs15:29-2Kgs15:30" TargetMode="External"/><Relationship Id="rId342" Type="http://schemas.openxmlformats.org/officeDocument/2006/relationships/hyperlink" Target="https://ref.ly/Isa7:3-Isa7:6" TargetMode="External"/><Relationship Id="rId343" Type="http://schemas.openxmlformats.org/officeDocument/2006/relationships/hyperlink" Target="https://ref.ly/2Chr28:5-2Chr28:15" TargetMode="External"/><Relationship Id="rId344" Type="http://schemas.openxmlformats.org/officeDocument/2006/relationships/hyperlink" Target="https://ref.ly/2Chr28:17-2Chr28:18" TargetMode="External"/><Relationship Id="rId345" Type="http://schemas.openxmlformats.org/officeDocument/2006/relationships/hyperlink" Target="https://ref.ly/2Chr28:5" TargetMode="External"/><Relationship Id="rId346" Type="http://schemas.openxmlformats.org/officeDocument/2006/relationships/hyperlink" Target="https://ref.ly/2Chr28:19" TargetMode="External"/><Relationship Id="rId347" Type="http://schemas.openxmlformats.org/officeDocument/2006/relationships/hyperlink" Target="https://ref.ly/Isa7:7-Isa7:16" TargetMode="External"/><Relationship Id="rId348" Type="http://schemas.openxmlformats.org/officeDocument/2006/relationships/hyperlink" Target="https://ref.ly/Amos9:7" TargetMode="External"/><Relationship Id="rId349" Type="http://schemas.openxmlformats.org/officeDocument/2006/relationships/hyperlink" Target="https://ref.ly/Lev1:1-Lev3:17" TargetMode="External"/><Relationship Id="rId350" Type="http://schemas.openxmlformats.org/officeDocument/2006/relationships/hyperlink" Target="https://ref.ly/Num15:1-Num15:10" TargetMode="External"/><Relationship Id="rId351" Type="http://schemas.openxmlformats.org/officeDocument/2006/relationships/hyperlink" Target="https://ref.ly/Num28:9-Num28:15" TargetMode="External"/><Relationship Id="rId352" Type="http://schemas.openxmlformats.org/officeDocument/2006/relationships/hyperlink" Target="https://ref.ly/Num28:24" TargetMode="External"/><Relationship Id="rId353" Type="http://schemas.openxmlformats.org/officeDocument/2006/relationships/hyperlink" Target="https://ref.ly/Num28:31" TargetMode="External"/><Relationship Id="rId354" Type="http://schemas.openxmlformats.org/officeDocument/2006/relationships/hyperlink" Target="https://ref.ly/2Kgs6:8-2Kgs6:23" TargetMode="External"/><Relationship Id="rId355" Type="http://schemas.openxmlformats.org/officeDocument/2006/relationships/hyperlink" Target="https://ref.ly/2Kgs7:11-2Kgs7:20" TargetMode="External"/><Relationship Id="rId356" Type="http://schemas.openxmlformats.org/officeDocument/2006/relationships/hyperlink" Target="https://ref.ly/Exod40:6" TargetMode="External"/><Relationship Id="rId357" Type="http://schemas.openxmlformats.org/officeDocument/2006/relationships/hyperlink" Target="https://ref.ly/2Chr4:1" TargetMode="External"/><Relationship Id="rId358" Type="http://schemas.openxmlformats.org/officeDocument/2006/relationships/hyperlink" Target="https://ref.ly/2Chr7:7-2Chr7:10" TargetMode="External"/><Relationship Id="rId359" Type="http://schemas.openxmlformats.org/officeDocument/2006/relationships/hyperlink" Target="https://ref.ly/Num28:1-Num28:8" TargetMode="External"/><Relationship Id="rId360" Type="http://schemas.openxmlformats.org/officeDocument/2006/relationships/hyperlink" Target="https://ref.ly/2Kgs16:10-2Kgs16:11" TargetMode="External"/><Relationship Id="rId361" Type="http://schemas.openxmlformats.org/officeDocument/2006/relationships/hyperlink" Target="https://ref.ly/2Kgs16:16" TargetMode="External"/><Relationship Id="rId362" Type="http://schemas.openxmlformats.org/officeDocument/2006/relationships/hyperlink" Target="https://ref.ly/1Kgs7:25-1Kgs7:40" TargetMode="External"/><Relationship Id="rId363" Type="http://schemas.openxmlformats.org/officeDocument/2006/relationships/hyperlink" Target="https://ref.ly/2Kgs16:7-2Kgs16:8" TargetMode="External"/><Relationship Id="rId364" Type="http://schemas.openxmlformats.org/officeDocument/2006/relationships/hyperlink" Target="https://ref.ly/2Kgs16:10" TargetMode="External"/><Relationship Id="rId365" Type="http://schemas.openxmlformats.org/officeDocument/2006/relationships/hyperlink" Target="https://ref.ly/2Chr28:24" TargetMode="External"/><Relationship Id="rId366" Type="http://schemas.openxmlformats.org/officeDocument/2006/relationships/hyperlink" Target="https://ref.ly/2Chr28:25" TargetMode="External"/><Relationship Id="rId367" Type="http://schemas.openxmlformats.org/officeDocument/2006/relationships/hyperlink" Target="https://ref.ly/2Chr29:7" TargetMode="External"/><Relationship Id="rId368" Type="http://schemas.openxmlformats.org/officeDocument/2006/relationships/hyperlink" Target="https://ref.ly/2Kgs3:3" TargetMode="External"/><Relationship Id="rId369" Type="http://schemas.openxmlformats.org/officeDocument/2006/relationships/hyperlink" Target="https://ref.ly/2Kgs13:2" TargetMode="External"/><Relationship Id="rId370" Type="http://schemas.openxmlformats.org/officeDocument/2006/relationships/hyperlink" Target="https://ref.ly/2Kgs16:2-2Kgs16:4" TargetMode="External"/><Relationship Id="rId371" Type="http://schemas.openxmlformats.org/officeDocument/2006/relationships/hyperlink" Target="https://ref.ly/2Kgs17:21" TargetMode="External"/><Relationship Id="rId372" Type="http://schemas.openxmlformats.org/officeDocument/2006/relationships/hyperlink" Target="https://ref.ly/1Kgs12:25-1Kgs12:33" TargetMode="External"/><Relationship Id="rId373" Type="http://schemas.openxmlformats.org/officeDocument/2006/relationships/hyperlink" Target="https://ref.ly/1Kgs16:26" TargetMode="External"/><Relationship Id="rId374" Type="http://schemas.openxmlformats.org/officeDocument/2006/relationships/hyperlink" Target="https://ref.ly/1Kgs22:52" TargetMode="External"/><Relationship Id="rId375" Type="http://schemas.openxmlformats.org/officeDocument/2006/relationships/hyperlink" Target="https://ref.ly/2Kgs17:1-2Kgs17:6" TargetMode="External"/><Relationship Id="rId376" Type="http://schemas.openxmlformats.org/officeDocument/2006/relationships/hyperlink" Target="https://ref.ly/2Kgs17:7-2Kgs17:17" TargetMode="External"/><Relationship Id="rId377" Type="http://schemas.openxmlformats.org/officeDocument/2006/relationships/hyperlink" Target="https://ref.ly/2Kgs17:18-2Kgs17:20" TargetMode="External"/><Relationship Id="rId378" Type="http://schemas.openxmlformats.org/officeDocument/2006/relationships/hyperlink" Target="https://ref.ly/2Kgs17:24-2Kgs17:25" TargetMode="External"/><Relationship Id="rId379" Type="http://schemas.openxmlformats.org/officeDocument/2006/relationships/hyperlink" Target="https://ref.ly/Gen12:4" TargetMode="External"/><Relationship Id="rId380" Type="http://schemas.openxmlformats.org/officeDocument/2006/relationships/hyperlink" Target="https://ref.ly/Exod15:1-Exod15:18" TargetMode="External"/><Relationship Id="rId381" Type="http://schemas.openxmlformats.org/officeDocument/2006/relationships/hyperlink" Target="https://ref.ly/Ps77:13-Ps77:20" TargetMode="External"/><Relationship Id="rId382" Type="http://schemas.openxmlformats.org/officeDocument/2006/relationships/hyperlink" Target="https://ref.ly/Ps105:26-Ps105:45" TargetMode="External"/><Relationship Id="rId383" Type="http://schemas.openxmlformats.org/officeDocument/2006/relationships/hyperlink" Target="https://ref.ly/Ps106:7-Ps106:12" TargetMode="External"/><Relationship Id="rId384" Type="http://schemas.openxmlformats.org/officeDocument/2006/relationships/hyperlink" Target="https://ref.ly/Ps114:1-Ps114:8" TargetMode="External"/><Relationship Id="rId385" Type="http://schemas.openxmlformats.org/officeDocument/2006/relationships/hyperlink" Target="https://ref.ly/Hab3:3-Hab3:15" TargetMode="External"/><Relationship Id="rId386" Type="http://schemas.openxmlformats.org/officeDocument/2006/relationships/hyperlink" Target="https://ref.ly/Isa63:11-Isa63:14" TargetMode="External"/><Relationship Id="rId387" Type="http://schemas.openxmlformats.org/officeDocument/2006/relationships/hyperlink" Target="https://ref.ly/Jer2:1-Jer2:8" TargetMode="External"/><Relationship Id="rId388" Type="http://schemas.openxmlformats.org/officeDocument/2006/relationships/hyperlink" Target="https://ref.ly/Jer32:21-Jer32:23" TargetMode="External"/><Relationship Id="rId389" Type="http://schemas.openxmlformats.org/officeDocument/2006/relationships/hyperlink" Target="https://ref.ly/Ezek20:10-Ezek20:12" TargetMode="External"/><Relationship Id="rId390" Type="http://schemas.openxmlformats.org/officeDocument/2006/relationships/hyperlink" Target="https://ref.ly/Mic6:4" TargetMode="External"/><Relationship Id="rId391" Type="http://schemas.openxmlformats.org/officeDocument/2006/relationships/hyperlink" Target="https://ref.ly/Josh3:5" TargetMode="External"/><Relationship Id="rId392" Type="http://schemas.openxmlformats.org/officeDocument/2006/relationships/hyperlink" Target="https://ref.ly/Josh4:14" TargetMode="External"/><Relationship Id="rId393" Type="http://schemas.openxmlformats.org/officeDocument/2006/relationships/hyperlink" Target="https://ref.ly/Josh4:18-Josh4:24" TargetMode="External"/><Relationship Id="rId394" Type="http://schemas.openxmlformats.org/officeDocument/2006/relationships/hyperlink" Target="https://ref.ly/1Sam12:6" TargetMode="External"/><Relationship Id="rId395" Type="http://schemas.openxmlformats.org/officeDocument/2006/relationships/hyperlink" Target="https://ref.ly/2Kgs10:29" TargetMode="External"/><Relationship Id="rId396" Type="http://schemas.openxmlformats.org/officeDocument/2006/relationships/hyperlink" Target="https://ref.ly/2Kgs15:18" TargetMode="External"/><Relationship Id="rId397" Type="http://schemas.openxmlformats.org/officeDocument/2006/relationships/hyperlink" Target="https://ref.ly/2Kgs15:28" TargetMode="External"/><Relationship Id="rId398" Type="http://schemas.openxmlformats.org/officeDocument/2006/relationships/hyperlink" Target="https://ref.ly/1Kgs15:34" TargetMode="External"/><Relationship Id="rId399" Type="http://schemas.openxmlformats.org/officeDocument/2006/relationships/hyperlink" Target="https://ref.ly/2Kgs17:17-2Kgs17:18" TargetMode="External"/><Relationship Id="rId400" Type="http://schemas.openxmlformats.org/officeDocument/2006/relationships/hyperlink" Target="https://ref.ly/2Kgs21:6" TargetMode="External"/><Relationship Id="rId401" Type="http://schemas.openxmlformats.org/officeDocument/2006/relationships/hyperlink" Target="https://ref.ly/2Kgs22:13" TargetMode="External"/><Relationship Id="rId402" Type="http://schemas.openxmlformats.org/officeDocument/2006/relationships/hyperlink" Target="https://ref.ly/2Kgs22:17" TargetMode="External"/><Relationship Id="rId403" Type="http://schemas.openxmlformats.org/officeDocument/2006/relationships/hyperlink" Target="https://ref.ly/2Kgs23:26-2Kgs23:27" TargetMode="External"/><Relationship Id="rId404" Type="http://schemas.openxmlformats.org/officeDocument/2006/relationships/hyperlink" Target="https://ref.ly/2Kgs24:20" TargetMode="External"/><Relationship Id="rId405" Type="http://schemas.openxmlformats.org/officeDocument/2006/relationships/hyperlink" Target="https://ref.ly/Rom3:23" TargetMode="External"/><Relationship Id="rId406" Type="http://schemas.openxmlformats.org/officeDocument/2006/relationships/hyperlink" Target="https://ref.ly/Rom6:23" TargetMode="External"/><Relationship Id="rId407" Type="http://schemas.openxmlformats.org/officeDocument/2006/relationships/hyperlink" Target="https://ref.ly/Rom14:10" TargetMode="External"/><Relationship Id="rId408" Type="http://schemas.openxmlformats.org/officeDocument/2006/relationships/hyperlink" Target="https://ref.ly/2Cor5:10" TargetMode="External"/><Relationship Id="rId409" Type="http://schemas.openxmlformats.org/officeDocument/2006/relationships/hyperlink" Target="https://ref.ly/Col3:6" TargetMode="External"/><Relationship Id="rId410" Type="http://schemas.openxmlformats.org/officeDocument/2006/relationships/hyperlink" Target="https://ref.ly/1John1:8-1John1:10" TargetMode="External"/><Relationship Id="rId411" Type="http://schemas.openxmlformats.org/officeDocument/2006/relationships/hyperlink" Target="https://ref.ly/Deut10:16" TargetMode="External"/><Relationship Id="rId412" Type="http://schemas.openxmlformats.org/officeDocument/2006/relationships/hyperlink" Target="https://ref.ly/1Sam12:6-1Sam12:9" TargetMode="External"/><Relationship Id="rId413" Type="http://schemas.openxmlformats.org/officeDocument/2006/relationships/hyperlink" Target="https://ref.ly/Ps106:28" TargetMode="External"/><Relationship Id="rId414" Type="http://schemas.openxmlformats.org/officeDocument/2006/relationships/hyperlink" Target="https://ref.ly/Isa65:6-Isa65:7" TargetMode="External"/><Relationship Id="rId415" Type="http://schemas.openxmlformats.org/officeDocument/2006/relationships/hyperlink" Target="https://ref.ly/Amos2:4" TargetMode="External"/><Relationship Id="rId416" Type="http://schemas.openxmlformats.org/officeDocument/2006/relationships/hyperlink" Target="https://ref.ly/Acts7:51-Acts7:53" TargetMode="External"/><Relationship Id="rId417" Type="http://schemas.openxmlformats.org/officeDocument/2006/relationships/hyperlink" Target="https://ref.ly/2Kgs13:6" TargetMode="External"/><Relationship Id="rId418" Type="http://schemas.openxmlformats.org/officeDocument/2006/relationships/hyperlink" Target="https://ref.ly/2Kgs17:10" TargetMode="External"/><Relationship Id="rId419" Type="http://schemas.openxmlformats.org/officeDocument/2006/relationships/hyperlink" Target="https://ref.ly/Mic5:14" TargetMode="External"/><Relationship Id="rId420" Type="http://schemas.openxmlformats.org/officeDocument/2006/relationships/hyperlink" Target="https://ref.ly/1Kgs16:31-1Kgs16:33" TargetMode="External"/><Relationship Id="rId421" Type="http://schemas.openxmlformats.org/officeDocument/2006/relationships/hyperlink" Target="https://ref.ly/Hos2:13" TargetMode="External"/><Relationship Id="rId422" Type="http://schemas.openxmlformats.org/officeDocument/2006/relationships/hyperlink" Target="https://ref.ly/Hos13:1" TargetMode="External"/><Relationship Id="rId423" Type="http://schemas.openxmlformats.org/officeDocument/2006/relationships/hyperlink" Target="https://ref.ly/2Kgs16:3" TargetMode="External"/><Relationship Id="rId424" Type="http://schemas.openxmlformats.org/officeDocument/2006/relationships/hyperlink" Target="https://ref.ly/Ps106:37" TargetMode="External"/><Relationship Id="rId425" Type="http://schemas.openxmlformats.org/officeDocument/2006/relationships/hyperlink" Target="https://ref.ly/2Kgs25:1-2Kgs25:21" TargetMode="External"/><Relationship Id="rId426" Type="http://schemas.openxmlformats.org/officeDocument/2006/relationships/hyperlink" Target="https://ref.ly/2Kgs17:6" TargetMode="External"/><Relationship Id="rId427" Type="http://schemas.openxmlformats.org/officeDocument/2006/relationships/hyperlink" Target="https://ref.ly/2Chr30:10-2Chr30:19" TargetMode="External"/><Relationship Id="rId428" Type="http://schemas.openxmlformats.org/officeDocument/2006/relationships/hyperlink" Target="https://ref.ly/Exod20:5" TargetMode="External"/><Relationship Id="rId429" Type="http://schemas.openxmlformats.org/officeDocument/2006/relationships/hyperlink" Target="https://ref.ly/Deut6:4-Deut6:15" TargetMode="External"/><Relationship Id="rId430" Type="http://schemas.openxmlformats.org/officeDocument/2006/relationships/hyperlink" Target="https://ref.ly/Neh4:1-Neh4:2" TargetMode="External"/><Relationship Id="rId431" Type="http://schemas.openxmlformats.org/officeDocument/2006/relationships/hyperlink" Target="https://ref.ly/Neh10:28-Neh10:31" TargetMode="External"/><Relationship Id="rId432" Type="http://schemas.openxmlformats.org/officeDocument/2006/relationships/hyperlink" Target="https://ref.ly/John4:7-John4:9" TargetMode="External"/><Relationship Id="rId433" Type="http://schemas.openxmlformats.org/officeDocument/2006/relationships/hyperlink" Target="https://ref.ly/2Kgs18:1-2Kgs18:2" TargetMode="External"/><Relationship Id="rId434" Type="http://schemas.openxmlformats.org/officeDocument/2006/relationships/hyperlink" Target="https://ref.ly/2Kgs18:3-2Kgs18:7" TargetMode="External"/><Relationship Id="rId435" Type="http://schemas.openxmlformats.org/officeDocument/2006/relationships/hyperlink" Target="https://ref.ly/2Kgs18:7-2Kgs18:12" TargetMode="External"/><Relationship Id="rId436" Type="http://schemas.openxmlformats.org/officeDocument/2006/relationships/hyperlink" Target="https://ref.ly/2Kgs16:3-2Kgs16:10" TargetMode="External"/><Relationship Id="rId437" Type="http://schemas.openxmlformats.org/officeDocument/2006/relationships/hyperlink" Target="https://ref.ly/2Kgs17:9-2Kgs17:11" TargetMode="External"/><Relationship Id="rId438" Type="http://schemas.openxmlformats.org/officeDocument/2006/relationships/hyperlink" Target="https://ref.ly/2Kgs17:19" TargetMode="External"/><Relationship Id="rId439" Type="http://schemas.openxmlformats.org/officeDocument/2006/relationships/hyperlink" Target="https://ref.ly/Num21:1-Num21:35" TargetMode="External"/><Relationship Id="rId440" Type="http://schemas.openxmlformats.org/officeDocument/2006/relationships/hyperlink" Target="https://ref.ly/2Kgs23:25" TargetMode="External"/><Relationship Id="rId441" Type="http://schemas.openxmlformats.org/officeDocument/2006/relationships/hyperlink" Target="https://ref.ly/2Chr29:3-2Chr29:36" TargetMode="External"/><Relationship Id="rId442" Type="http://schemas.openxmlformats.org/officeDocument/2006/relationships/hyperlink" Target="https://ref.ly/2Chr30:1-2Chr30:27" TargetMode="External"/><Relationship Id="rId443" Type="http://schemas.openxmlformats.org/officeDocument/2006/relationships/hyperlink" Target="https://ref.ly/2Chr31:1-2Chr31:19" TargetMode="External"/><Relationship Id="rId444" Type="http://schemas.openxmlformats.org/officeDocument/2006/relationships/hyperlink" Target="https://ref.ly/2Kgs18:13-2Kgs19:36" TargetMode="External"/><Relationship Id="rId445" Type="http://schemas.openxmlformats.org/officeDocument/2006/relationships/hyperlink" Target="https://ref.ly/2Kgs18:19" TargetMode="External"/><Relationship Id="rId446" Type="http://schemas.openxmlformats.org/officeDocument/2006/relationships/hyperlink" Target="https://ref.ly/2Chr16:1-2Chr16:9" TargetMode="External"/><Relationship Id="rId447" Type="http://schemas.openxmlformats.org/officeDocument/2006/relationships/hyperlink" Target="https://ref.ly/Isa7:3-Isa7:16" TargetMode="External"/><Relationship Id="rId448" Type="http://schemas.openxmlformats.org/officeDocument/2006/relationships/hyperlink" Target="https://ref.ly/Isa10:9" TargetMode="External"/><Relationship Id="rId449" Type="http://schemas.openxmlformats.org/officeDocument/2006/relationships/hyperlink" Target="https://ref.ly/Jer49:23" TargetMode="External"/><Relationship Id="rId450" Type="http://schemas.openxmlformats.org/officeDocument/2006/relationships/hyperlink" Target="https://ref.ly/2Kgs19:4-2Kgs19:6" TargetMode="External"/><Relationship Id="rId451" Type="http://schemas.openxmlformats.org/officeDocument/2006/relationships/hyperlink" Target="https://ref.ly/Joel1:13" TargetMode="External"/><Relationship Id="rId452" Type="http://schemas.openxmlformats.org/officeDocument/2006/relationships/hyperlink" Target="https://ref.ly/Ps5:7" TargetMode="External"/><Relationship Id="rId453" Type="http://schemas.openxmlformats.org/officeDocument/2006/relationships/hyperlink" Target="https://ref.ly/Ps48:9-Ps48:10" TargetMode="External"/><Relationship Id="rId454" Type="http://schemas.openxmlformats.org/officeDocument/2006/relationships/hyperlink" Target="https://ref.ly/Ps63:1-Ps63:3" TargetMode="External"/><Relationship Id="rId455" Type="http://schemas.openxmlformats.org/officeDocument/2006/relationships/hyperlink" Target="https://ref.ly/2Kgs3:11-2Kgs3:12" TargetMode="External"/><Relationship Id="rId456" Type="http://schemas.openxmlformats.org/officeDocument/2006/relationships/hyperlink" Target="https://ref.ly/1Kgs22:8-1Kgs22:10" TargetMode="External"/><Relationship Id="rId457" Type="http://schemas.openxmlformats.org/officeDocument/2006/relationships/hyperlink" Target="https://ref.ly/2Kgs20:1" TargetMode="External"/><Relationship Id="rId458" Type="http://schemas.openxmlformats.org/officeDocument/2006/relationships/hyperlink" Target="https://ref.ly/2Kgs20:14" TargetMode="External"/><Relationship Id="rId459" Type="http://schemas.openxmlformats.org/officeDocument/2006/relationships/hyperlink" Target="https://ref.ly/2Kgs18:17" TargetMode="External"/><Relationship Id="rId460" Type="http://schemas.openxmlformats.org/officeDocument/2006/relationships/hyperlink" Target="https://ref.ly/2Kgs19:28" TargetMode="External"/><Relationship Id="rId461" Type="http://schemas.openxmlformats.org/officeDocument/2006/relationships/hyperlink" Target="https://ref.ly/2Kgs19:15" TargetMode="External"/><Relationship Id="rId462" Type="http://schemas.openxmlformats.org/officeDocument/2006/relationships/hyperlink" Target="https://ref.ly/2Kgs19:16-2Kgs19:19" TargetMode="External"/><Relationship Id="rId463" Type="http://schemas.openxmlformats.org/officeDocument/2006/relationships/hyperlink" Target="https://ref.ly/Isa23:12" TargetMode="External"/><Relationship Id="rId464" Type="http://schemas.openxmlformats.org/officeDocument/2006/relationships/hyperlink" Target="https://ref.ly/Isa37:22" TargetMode="External"/><Relationship Id="rId465" Type="http://schemas.openxmlformats.org/officeDocument/2006/relationships/hyperlink" Target="https://ref.ly/Isa47:1" TargetMode="External"/><Relationship Id="rId466" Type="http://schemas.openxmlformats.org/officeDocument/2006/relationships/hyperlink" Target="https://ref.ly/Jer18:13" TargetMode="External"/><Relationship Id="rId467" Type="http://schemas.openxmlformats.org/officeDocument/2006/relationships/hyperlink" Target="https://ref.ly/Isa14:3-Isa14:20" TargetMode="External"/><Relationship Id="rId468" Type="http://schemas.openxmlformats.org/officeDocument/2006/relationships/hyperlink" Target="https://ref.ly/1Chr28:9" TargetMode="External"/><Relationship Id="rId469" Type="http://schemas.openxmlformats.org/officeDocument/2006/relationships/hyperlink" Target="https://ref.ly/Ps44:21" TargetMode="External"/><Relationship Id="rId470" Type="http://schemas.openxmlformats.org/officeDocument/2006/relationships/hyperlink" Target="https://ref.ly/Ps94:11" TargetMode="External"/><Relationship Id="rId471" Type="http://schemas.openxmlformats.org/officeDocument/2006/relationships/hyperlink" Target="https://ref.ly/Isa4:2-Isa4:6" TargetMode="External"/><Relationship Id="rId472" Type="http://schemas.openxmlformats.org/officeDocument/2006/relationships/hyperlink" Target="https://ref.ly/Isa9:1-Isa9:7" TargetMode="External"/><Relationship Id="rId473" Type="http://schemas.openxmlformats.org/officeDocument/2006/relationships/hyperlink" Target="https://ref.ly/Zeph3:8-Zeph3:20" TargetMode="External"/><Relationship Id="rId474" Type="http://schemas.openxmlformats.org/officeDocument/2006/relationships/hyperlink" Target="https://ref.ly/Rev7:1-Rev7:12" TargetMode="External"/><Relationship Id="rId475" Type="http://schemas.openxmlformats.org/officeDocument/2006/relationships/hyperlink" Target="https://ref.ly/2Kgs18:25" TargetMode="External"/><Relationship Id="rId476" Type="http://schemas.openxmlformats.org/officeDocument/2006/relationships/hyperlink" Target="https://ref.ly/2Kgs18:28-2Kgs18:30" TargetMode="External"/><Relationship Id="rId477" Type="http://schemas.openxmlformats.org/officeDocument/2006/relationships/hyperlink" Target="https://ref.ly/2Kgs19:10-2Kgs19:13" TargetMode="External"/><Relationship Id="rId478" Type="http://schemas.openxmlformats.org/officeDocument/2006/relationships/hyperlink" Target="https://ref.ly/2Kgs19:21" TargetMode="External"/><Relationship Id="rId479" Type="http://schemas.openxmlformats.org/officeDocument/2006/relationships/hyperlink" Target="https://ref.ly/2Kgs19:27-2Kgs19:28" TargetMode="External"/><Relationship Id="rId480" Type="http://schemas.openxmlformats.org/officeDocument/2006/relationships/hyperlink" Target="https://ref.ly/2Sam7:8-2Sam7:16" TargetMode="External"/><Relationship Id="rId481" Type="http://schemas.openxmlformats.org/officeDocument/2006/relationships/hyperlink" Target="https://ref.ly/2Kgs20:6" TargetMode="External"/><Relationship Id="rId482" Type="http://schemas.openxmlformats.org/officeDocument/2006/relationships/hyperlink" Target="https://ref.ly/Exod12:12-Exod12:13" TargetMode="External"/><Relationship Id="rId483" Type="http://schemas.openxmlformats.org/officeDocument/2006/relationships/hyperlink" Target="https://ref.ly/Exod12:23" TargetMode="External"/><Relationship Id="rId484" Type="http://schemas.openxmlformats.org/officeDocument/2006/relationships/hyperlink" Target="https://ref.ly/2Kgs19:2" TargetMode="External"/><Relationship Id="rId485" Type="http://schemas.openxmlformats.org/officeDocument/2006/relationships/hyperlink" Target="https://ref.ly/2Kgs20:12-2Kgs20:19" TargetMode="External"/><Relationship Id="rId486" Type="http://schemas.openxmlformats.org/officeDocument/2006/relationships/hyperlink" Target="https://ref.ly/2Kgs18:1-2Kgs19:37" TargetMode="External"/><Relationship Id="rId487" Type="http://schemas.openxmlformats.org/officeDocument/2006/relationships/hyperlink" Target="https://ref.ly/2Kgs20:12" TargetMode="External"/><Relationship Id="rId488" Type="http://schemas.openxmlformats.org/officeDocument/2006/relationships/hyperlink" Target="https://ref.ly/1Kgs21:4" TargetMode="External"/><Relationship Id="rId489" Type="http://schemas.openxmlformats.org/officeDocument/2006/relationships/hyperlink" Target="https://ref.ly/Ps6:8-Ps6:9" TargetMode="External"/><Relationship Id="rId490" Type="http://schemas.openxmlformats.org/officeDocument/2006/relationships/hyperlink" Target="https://ref.ly/Ps28:6-Ps28:7" TargetMode="External"/><Relationship Id="rId491" Type="http://schemas.openxmlformats.org/officeDocument/2006/relationships/hyperlink" Target="https://ref.ly/Ps31:22" TargetMode="External"/><Relationship Id="rId492" Type="http://schemas.openxmlformats.org/officeDocument/2006/relationships/hyperlink" Target="https://ref.ly/Ps40:1-Ps40:2" TargetMode="External"/><Relationship Id="rId493" Type="http://schemas.openxmlformats.org/officeDocument/2006/relationships/hyperlink" Target="https://ref.ly/2Kgs19:14-2Kgs19:19" TargetMode="External"/><Relationship Id="rId494" Type="http://schemas.openxmlformats.org/officeDocument/2006/relationships/hyperlink" Target="https://ref.ly/2Kgs19:34" TargetMode="External"/><Relationship Id="rId495" Type="http://schemas.openxmlformats.org/officeDocument/2006/relationships/hyperlink" Target="https://ref.ly/2Kgs19:29" TargetMode="External"/><Relationship Id="rId496" Type="http://schemas.openxmlformats.org/officeDocument/2006/relationships/hyperlink" Target="https://ref.ly/Gen9:12-Gen9:17" TargetMode="External"/><Relationship Id="rId497" Type="http://schemas.openxmlformats.org/officeDocument/2006/relationships/hyperlink" Target="https://ref.ly/Exod4:1-Exod4:9" TargetMode="External"/><Relationship Id="rId498" Type="http://schemas.openxmlformats.org/officeDocument/2006/relationships/hyperlink" Target="https://ref.ly/Exod31:12-Exod31:13" TargetMode="External"/><Relationship Id="rId499" Type="http://schemas.openxmlformats.org/officeDocument/2006/relationships/hyperlink" Target="https://ref.ly/Exod31:17" TargetMode="External"/><Relationship Id="rId500" Type="http://schemas.openxmlformats.org/officeDocument/2006/relationships/hyperlink" Target="https://ref.ly/1Kgs13:1-1Kgs13:3" TargetMode="External"/><Relationship Id="rId501" Type="http://schemas.openxmlformats.org/officeDocument/2006/relationships/hyperlink" Target="https://ref.ly/2Kgs18:13-2Kgs18:16" TargetMode="External"/><Relationship Id="rId502" Type="http://schemas.openxmlformats.org/officeDocument/2006/relationships/hyperlink" Target="https://ref.ly/2Kgs20:16-2Kgs20:18" TargetMode="External"/><Relationship Id="rId503" Type="http://schemas.openxmlformats.org/officeDocument/2006/relationships/hyperlink" Target="https://ref.ly/2Kgs24:10-2Kgs24:17" TargetMode="External"/><Relationship Id="rId504" Type="http://schemas.openxmlformats.org/officeDocument/2006/relationships/hyperlink" Target="https://ref.ly/2Chr33:11-2Chr33:13" TargetMode="External"/><Relationship Id="rId505" Type="http://schemas.openxmlformats.org/officeDocument/2006/relationships/hyperlink" Target="https://ref.ly/2Kgs24:1" TargetMode="External"/><Relationship Id="rId506" Type="http://schemas.openxmlformats.org/officeDocument/2006/relationships/hyperlink" Target="https://ref.ly/Dan1:1-Dan1:7" TargetMode="External"/><Relationship Id="rId507" Type="http://schemas.openxmlformats.org/officeDocument/2006/relationships/hyperlink" Target="https://ref.ly/2Kgs24:10-2Kgs24:12" TargetMode="External"/><Relationship Id="rId508" Type="http://schemas.openxmlformats.org/officeDocument/2006/relationships/hyperlink" Target="https://ref.ly/2Chr36:10" TargetMode="External"/><Relationship Id="rId509" Type="http://schemas.openxmlformats.org/officeDocument/2006/relationships/hyperlink" Target="https://ref.ly/2Kgs25:5-2Kgs25:7" TargetMode="External"/><Relationship Id="rId510" Type="http://schemas.openxmlformats.org/officeDocument/2006/relationships/hyperlink" Target="https://ref.ly/2Chr36:20" TargetMode="External"/><Relationship Id="rId511" Type="http://schemas.openxmlformats.org/officeDocument/2006/relationships/hyperlink" Target="https://ref.ly/Jer39:1-Jer39:7" TargetMode="External"/><Relationship Id="rId512" Type="http://schemas.openxmlformats.org/officeDocument/2006/relationships/hyperlink" Target="https://ref.ly/Jer52:4-Jer52:15" TargetMode="External"/><Relationship Id="rId513" Type="http://schemas.openxmlformats.org/officeDocument/2006/relationships/hyperlink" Target="https://ref.ly/2Kgs18:7-2Kgs18:8" TargetMode="External"/><Relationship Id="rId514" Type="http://schemas.openxmlformats.org/officeDocument/2006/relationships/hyperlink" Target="https://ref.ly/2Chr32:27-2Chr32:29" TargetMode="External"/><Relationship Id="rId515" Type="http://schemas.openxmlformats.org/officeDocument/2006/relationships/hyperlink" Target="https://ref.ly/2Chr32:1-2Chr32:5" TargetMode="External"/><Relationship Id="rId516" Type="http://schemas.openxmlformats.org/officeDocument/2006/relationships/hyperlink" Target="https://ref.ly/2Chr32:30" TargetMode="External"/><Relationship Id="rId517" Type="http://schemas.openxmlformats.org/officeDocument/2006/relationships/hyperlink" Target="https://ref.ly/2Kgs8:19" TargetMode="External"/><Relationship Id="rId518" Type="http://schemas.openxmlformats.org/officeDocument/2006/relationships/hyperlink" Target="https://ref.ly/2Chr33:10-2Chr33:13" TargetMode="External"/><Relationship Id="rId519" Type="http://schemas.openxmlformats.org/officeDocument/2006/relationships/hyperlink" Target="https://ref.ly/1Kgs16:32" TargetMode="External"/><Relationship Id="rId520" Type="http://schemas.openxmlformats.org/officeDocument/2006/relationships/hyperlink" Target="https://ref.ly/2Kgs17:16" TargetMode="External"/><Relationship Id="rId521" Type="http://schemas.openxmlformats.org/officeDocument/2006/relationships/hyperlink" Target="https://ref.ly/Lev18:21" TargetMode="External"/><Relationship Id="rId522" Type="http://schemas.openxmlformats.org/officeDocument/2006/relationships/hyperlink" Target="https://ref.ly/1Kgs21:26" TargetMode="External"/><Relationship Id="rId523" Type="http://schemas.openxmlformats.org/officeDocument/2006/relationships/hyperlink" Target="https://ref.ly/2Kgs17:7-2Kgs17:23" TargetMode="External"/><Relationship Id="rId524" Type="http://schemas.openxmlformats.org/officeDocument/2006/relationships/hyperlink" Target="https://ref.ly/2Kgs9:24-2Kgs9:26" TargetMode="External"/><Relationship Id="rId525" Type="http://schemas.openxmlformats.org/officeDocument/2006/relationships/hyperlink" Target="https://ref.ly/2Kgs10:1-2Kgs10:8" TargetMode="External"/><Relationship Id="rId526" Type="http://schemas.openxmlformats.org/officeDocument/2006/relationships/hyperlink" Target="https://ref.ly/1Kgs22:37-1Kgs22:38" TargetMode="External"/><Relationship Id="rId527" Type="http://schemas.openxmlformats.org/officeDocument/2006/relationships/hyperlink" Target="https://ref.ly/Jer39:9" TargetMode="External"/><Relationship Id="rId528" Type="http://schemas.openxmlformats.org/officeDocument/2006/relationships/hyperlink" Target="https://ref.ly/Jer52:15" TargetMode="External"/><Relationship Id="rId529" Type="http://schemas.openxmlformats.org/officeDocument/2006/relationships/hyperlink" Target="https://ref.ly/2Chr33:11-2Chr33:17" TargetMode="External"/><Relationship Id="rId530" Type="http://schemas.openxmlformats.org/officeDocument/2006/relationships/hyperlink" Target="https://ref.ly/2Kgs21:26" TargetMode="External"/><Relationship Id="rId531" Type="http://schemas.openxmlformats.org/officeDocument/2006/relationships/hyperlink" Target="https://ref.ly/2Chr32:33" TargetMode="External"/><Relationship Id="rId532" Type="http://schemas.openxmlformats.org/officeDocument/2006/relationships/hyperlink" Target="https://ref.ly/2Chr33:23" TargetMode="External"/><Relationship Id="rId533" Type="http://schemas.openxmlformats.org/officeDocument/2006/relationships/hyperlink" Target="https://ref.ly/2Kgs21:17" TargetMode="External"/><Relationship Id="rId534" Type="http://schemas.openxmlformats.org/officeDocument/2006/relationships/hyperlink" Target="https://ref.ly/2Kgs11:21" TargetMode="External"/><Relationship Id="rId535" Type="http://schemas.openxmlformats.org/officeDocument/2006/relationships/hyperlink" Target="https://ref.ly/Deut17:11" TargetMode="External"/><Relationship Id="rId536" Type="http://schemas.openxmlformats.org/officeDocument/2006/relationships/hyperlink" Target="https://ref.ly/Deut28:14" TargetMode="External"/><Relationship Id="rId537" Type="http://schemas.openxmlformats.org/officeDocument/2006/relationships/hyperlink" Target="https://ref.ly/2Chr34:3-2Chr34:7" TargetMode="External"/><Relationship Id="rId538" Type="http://schemas.openxmlformats.org/officeDocument/2006/relationships/hyperlink" Target="https://ref.ly/1Chr9:10-1Chr9:11" TargetMode="External"/><Relationship Id="rId539" Type="http://schemas.openxmlformats.org/officeDocument/2006/relationships/hyperlink" Target="https://ref.ly/Jer1:1" TargetMode="External"/><Relationship Id="rId540" Type="http://schemas.openxmlformats.org/officeDocument/2006/relationships/hyperlink" Target="https://ref.ly/2Kgs12:9" TargetMode="External"/><Relationship Id="rId541" Type="http://schemas.openxmlformats.org/officeDocument/2006/relationships/hyperlink" Target="https://ref.ly/2Kgs12:10-2Kgs12:15" TargetMode="External"/><Relationship Id="rId542" Type="http://schemas.openxmlformats.org/officeDocument/2006/relationships/hyperlink" Target="https://ref.ly/Deut31:26" TargetMode="External"/><Relationship Id="rId543" Type="http://schemas.openxmlformats.org/officeDocument/2006/relationships/hyperlink" Target="https://ref.ly/2Kgs19:1" TargetMode="External"/><Relationship Id="rId544" Type="http://schemas.openxmlformats.org/officeDocument/2006/relationships/hyperlink" Target="https://ref.ly/Deut28:1-Deut28:68" TargetMode="External"/><Relationship Id="rId545" Type="http://schemas.openxmlformats.org/officeDocument/2006/relationships/hyperlink" Target="https://ref.ly/Jer32:7-Jer32:12" TargetMode="External"/><Relationship Id="rId546" Type="http://schemas.openxmlformats.org/officeDocument/2006/relationships/hyperlink" Target="https://ref.ly/2Chr34:22-2Chr34:28" TargetMode="External"/><Relationship Id="rId547" Type="http://schemas.openxmlformats.org/officeDocument/2006/relationships/hyperlink" Target="https://ref.ly/Exod15:20" TargetMode="External"/><Relationship Id="rId548" Type="http://schemas.openxmlformats.org/officeDocument/2006/relationships/hyperlink" Target="https://ref.ly/Judg4:4" TargetMode="External"/><Relationship Id="rId549" Type="http://schemas.openxmlformats.org/officeDocument/2006/relationships/hyperlink" Target="https://ref.ly/Deut31:10-Deut31:13" TargetMode="External"/><Relationship Id="rId550" Type="http://schemas.openxmlformats.org/officeDocument/2006/relationships/hyperlink" Target="https://ref.ly/Josh8:34-Josh8:35" TargetMode="External"/><Relationship Id="rId551" Type="http://schemas.openxmlformats.org/officeDocument/2006/relationships/hyperlink" Target="https://ref.ly/2Kgs11:12" TargetMode="External"/><Relationship Id="rId552" Type="http://schemas.openxmlformats.org/officeDocument/2006/relationships/hyperlink" Target="https://ref.ly/2Kgs11:17" TargetMode="External"/><Relationship Id="rId553" Type="http://schemas.openxmlformats.org/officeDocument/2006/relationships/hyperlink" Target="https://ref.ly/Josh24:1-Josh24:27" TargetMode="External"/><Relationship Id="rId554" Type="http://schemas.openxmlformats.org/officeDocument/2006/relationships/hyperlink" Target="https://ref.ly/1Kgs8:1-1Kgs8:53" TargetMode="External"/><Relationship Id="rId555" Type="http://schemas.openxmlformats.org/officeDocument/2006/relationships/hyperlink" Target="https://ref.ly/Jer26:23" TargetMode="External"/><Relationship Id="rId556" Type="http://schemas.openxmlformats.org/officeDocument/2006/relationships/hyperlink" Target="https://ref.ly/1Kgs12:28-1Kgs12:29" TargetMode="External"/><Relationship Id="rId557" Type="http://schemas.openxmlformats.org/officeDocument/2006/relationships/hyperlink" Target="https://ref.ly/1Kgs14:24" TargetMode="External"/><Relationship Id="rId558" Type="http://schemas.openxmlformats.org/officeDocument/2006/relationships/hyperlink" Target="https://ref.ly/1Kgs15:12" TargetMode="External"/><Relationship Id="rId559" Type="http://schemas.openxmlformats.org/officeDocument/2006/relationships/hyperlink" Target="https://ref.ly/1Kgs22:46" TargetMode="External"/><Relationship Id="rId560" Type="http://schemas.openxmlformats.org/officeDocument/2006/relationships/hyperlink" Target="https://ref.ly/1Kgs22:26" TargetMode="External"/><Relationship Id="rId561" Type="http://schemas.openxmlformats.org/officeDocument/2006/relationships/hyperlink" Target="https://ref.ly/2Chr18:25" TargetMode="External"/><Relationship Id="rId562" Type="http://schemas.openxmlformats.org/officeDocument/2006/relationships/hyperlink" Target="https://ref.ly/2Chr34:8" TargetMode="External"/><Relationship Id="rId563" Type="http://schemas.openxmlformats.org/officeDocument/2006/relationships/hyperlink" Target="https://ref.ly/1Kgs11:5" TargetMode="External"/><Relationship Id="rId564" Type="http://schemas.openxmlformats.org/officeDocument/2006/relationships/hyperlink" Target="https://ref.ly/1Kgs11:7" TargetMode="External"/><Relationship Id="rId565" Type="http://schemas.openxmlformats.org/officeDocument/2006/relationships/hyperlink" Target="https://ref.ly/1Kgs11:33" TargetMode="External"/><Relationship Id="rId566" Type="http://schemas.openxmlformats.org/officeDocument/2006/relationships/hyperlink" Target="https://ref.ly/Jer7:31-Jer7:32" TargetMode="External"/><Relationship Id="rId567" Type="http://schemas.openxmlformats.org/officeDocument/2006/relationships/hyperlink" Target="https://ref.ly/Jer19:5-Jer19:6" TargetMode="External"/><Relationship Id="rId568" Type="http://schemas.openxmlformats.org/officeDocument/2006/relationships/hyperlink" Target="https://ref.ly/2Kgs21:3-2Kgs21:5" TargetMode="External"/><Relationship Id="rId569" Type="http://schemas.openxmlformats.org/officeDocument/2006/relationships/hyperlink" Target="https://ref.ly/2Kgs21:21-2Kgs21:22" TargetMode="External"/><Relationship Id="rId570" Type="http://schemas.openxmlformats.org/officeDocument/2006/relationships/hyperlink" Target="https://ref.ly/Ezek8:16" TargetMode="External"/><Relationship Id="rId571" Type="http://schemas.openxmlformats.org/officeDocument/2006/relationships/hyperlink" Target="https://ref.ly/Jer19:13" TargetMode="External"/><Relationship Id="rId572" Type="http://schemas.openxmlformats.org/officeDocument/2006/relationships/hyperlink" Target="https://ref.ly/Zeph1:5" TargetMode="External"/><Relationship Id="rId573" Type="http://schemas.openxmlformats.org/officeDocument/2006/relationships/hyperlink" Target="https://ref.ly/Jer32:29" TargetMode="External"/><Relationship Id="rId574" Type="http://schemas.openxmlformats.org/officeDocument/2006/relationships/hyperlink" Target="https://ref.ly/1Kgs12:26-1Kgs12:31" TargetMode="External"/><Relationship Id="rId575" Type="http://schemas.openxmlformats.org/officeDocument/2006/relationships/hyperlink" Target="https://ref.ly/Deut7:5" TargetMode="External"/><Relationship Id="rId576" Type="http://schemas.openxmlformats.org/officeDocument/2006/relationships/hyperlink" Target="https://ref.ly/Deut12:3" TargetMode="External"/><Relationship Id="rId577" Type="http://schemas.openxmlformats.org/officeDocument/2006/relationships/hyperlink" Target="https://ref.ly/2Chr34:6-2Chr34:7" TargetMode="External"/><Relationship Id="rId578" Type="http://schemas.openxmlformats.org/officeDocument/2006/relationships/hyperlink" Target="https://ref.ly/2Chr30:1-2Chr30:4" TargetMode="External"/><Relationship Id="rId579" Type="http://schemas.openxmlformats.org/officeDocument/2006/relationships/hyperlink" Target="https://ref.ly/2Chr30:13" TargetMode="External"/><Relationship Id="rId580" Type="http://schemas.openxmlformats.org/officeDocument/2006/relationships/hyperlink" Target="https://ref.ly/2Chr30:23-2Chr30:27" TargetMode="External"/><Relationship Id="rId581" Type="http://schemas.openxmlformats.org/officeDocument/2006/relationships/hyperlink" Target="https://ref.ly/2Chr35:1-2Chr35:19" TargetMode="External"/><Relationship Id="rId582" Type="http://schemas.openxmlformats.org/officeDocument/2006/relationships/hyperlink" Target="https://ref.ly/2Kgs22:3" TargetMode="External"/><Relationship Id="rId583" Type="http://schemas.openxmlformats.org/officeDocument/2006/relationships/hyperlink" Target="https://ref.ly/2Kgs22:8" TargetMode="External"/><Relationship Id="rId584" Type="http://schemas.openxmlformats.org/officeDocument/2006/relationships/hyperlink" Target="https://ref.ly/Deut28:15-Deut28:68" TargetMode="External"/><Relationship Id="rId585" Type="http://schemas.openxmlformats.org/officeDocument/2006/relationships/hyperlink" Target="https://ref.ly/2Chr35:20-2Chr35:25" TargetMode="External"/><Relationship Id="rId586" Type="http://schemas.openxmlformats.org/officeDocument/2006/relationships/hyperlink" Target="https://ref.ly/2Chr35:24-2Chr35:25" TargetMode="External"/><Relationship Id="rId587" Type="http://schemas.openxmlformats.org/officeDocument/2006/relationships/hyperlink" Target="https://ref.ly/2Kgs23:36" TargetMode="External"/><Relationship Id="rId588" Type="http://schemas.openxmlformats.org/officeDocument/2006/relationships/hyperlink" Target="https://ref.ly/2Kgs23:29" TargetMode="External"/><Relationship Id="rId589" Type="http://schemas.openxmlformats.org/officeDocument/2006/relationships/hyperlink" Target="https://ref.ly/2Kgs23:32" TargetMode="External"/><Relationship Id="rId590" Type="http://schemas.openxmlformats.org/officeDocument/2006/relationships/hyperlink" Target="https://ref.ly/2Kgs23:37" TargetMode="External"/><Relationship Id="rId591" Type="http://schemas.openxmlformats.org/officeDocument/2006/relationships/hyperlink" Target="https://ref.ly/2Kgs24:9" TargetMode="External"/><Relationship Id="rId592" Type="http://schemas.openxmlformats.org/officeDocument/2006/relationships/hyperlink" Target="https://ref.ly/2Kgs24:19" TargetMode="External"/><Relationship Id="rId593" Type="http://schemas.openxmlformats.org/officeDocument/2006/relationships/hyperlink" Target="https://ref.ly/2Kgs23:31" TargetMode="External"/><Relationship Id="rId594" Type="http://schemas.openxmlformats.org/officeDocument/2006/relationships/hyperlink" Target="https://ref.ly/Jer22:13-Jer22:23" TargetMode="External"/><Relationship Id="rId595" Type="http://schemas.openxmlformats.org/officeDocument/2006/relationships/hyperlink" Target="https://ref.ly/Jer25:1-Jer25:14" TargetMode="External"/><Relationship Id="rId596" Type="http://schemas.openxmlformats.org/officeDocument/2006/relationships/hyperlink" Target="https://ref.ly/Jer26:20-Jer26:23" TargetMode="External"/><Relationship Id="rId597" Type="http://schemas.openxmlformats.org/officeDocument/2006/relationships/hyperlink" Target="https://ref.ly/Jer36:1-Jer36:32" TargetMode="External"/><Relationship Id="rId598" Type="http://schemas.openxmlformats.org/officeDocument/2006/relationships/hyperlink" Target="https://ref.ly/Jer46:2" TargetMode="External"/><Relationship Id="rId599" Type="http://schemas.openxmlformats.org/officeDocument/2006/relationships/hyperlink" Target="https://ref.ly/Heb11:37" TargetMode="External"/><Relationship Id="rId600" Type="http://schemas.openxmlformats.org/officeDocument/2006/relationships/hyperlink" Target="https://ref.ly/Jer22:18-Jer22:19" TargetMode="External"/><Relationship Id="rId601" Type="http://schemas.openxmlformats.org/officeDocument/2006/relationships/hyperlink" Target="https://ref.ly/Jer36:30-Jer36:31" TargetMode="External"/><Relationship Id="rId602" Type="http://schemas.openxmlformats.org/officeDocument/2006/relationships/hyperlink" Target="https://ref.ly/Jer2:36" TargetMode="External"/><Relationship Id="rId603" Type="http://schemas.openxmlformats.org/officeDocument/2006/relationships/hyperlink" Target="https://ref.ly/Jer46:2-Jer46:12" TargetMode="External"/><Relationship Id="rId604" Type="http://schemas.openxmlformats.org/officeDocument/2006/relationships/hyperlink" Target="https://ref.ly/Ezek29:6" TargetMode="External"/><Relationship Id="rId605" Type="http://schemas.openxmlformats.org/officeDocument/2006/relationships/hyperlink" Target="https://ref.ly/Ezek29:16" TargetMode="External"/><Relationship Id="rId606" Type="http://schemas.openxmlformats.org/officeDocument/2006/relationships/hyperlink" Target="https://ref.ly/Jer22:28-Jer22:30" TargetMode="External"/><Relationship Id="rId607" Type="http://schemas.openxmlformats.org/officeDocument/2006/relationships/hyperlink" Target="https://ref.ly/2Kgs20:16-2Kgs20:17" TargetMode="External"/><Relationship Id="rId608" Type="http://schemas.openxmlformats.org/officeDocument/2006/relationships/hyperlink" Target="https://ref.ly/2Kgs21:12-2Kgs21:15" TargetMode="External"/><Relationship Id="rId609" Type="http://schemas.openxmlformats.org/officeDocument/2006/relationships/hyperlink" Target="https://ref.ly/2Kgs22:15-2Kgs22:20" TargetMode="External"/><Relationship Id="rId610" Type="http://schemas.openxmlformats.org/officeDocument/2006/relationships/hyperlink" Target="https://ref.ly/2Chr36:7" TargetMode="External"/><Relationship Id="rId611" Type="http://schemas.openxmlformats.org/officeDocument/2006/relationships/hyperlink" Target="https://ref.ly/Dan1:2" TargetMode="External"/><Relationship Id="rId612" Type="http://schemas.openxmlformats.org/officeDocument/2006/relationships/hyperlink" Target="https://ref.ly/2Kgs25:15" TargetMode="External"/><Relationship Id="rId613" Type="http://schemas.openxmlformats.org/officeDocument/2006/relationships/hyperlink" Target="https://ref.ly/Ezek1:1" TargetMode="External"/><Relationship Id="rId614" Type="http://schemas.openxmlformats.org/officeDocument/2006/relationships/hyperlink" Target="https://ref.ly/Jer52:28" TargetMode="External"/><Relationship Id="rId615" Type="http://schemas.openxmlformats.org/officeDocument/2006/relationships/hyperlink" Target="https://ref.ly/1Chr3:15-1Chr3:16" TargetMode="External"/><Relationship Id="rId616" Type="http://schemas.openxmlformats.org/officeDocument/2006/relationships/hyperlink" Target="https://ref.ly/2Kgs23:36-2Kgs23:37" TargetMode="External"/><Relationship Id="rId617" Type="http://schemas.openxmlformats.org/officeDocument/2006/relationships/hyperlink" Target="https://ref.ly/Ezek17:15-Ezek17:18" TargetMode="External"/><Relationship Id="rId618" Type="http://schemas.openxmlformats.org/officeDocument/2006/relationships/hyperlink" Target="https://ref.ly/2Kgs17:4" TargetMode="External"/><Relationship Id="rId619" Type="http://schemas.openxmlformats.org/officeDocument/2006/relationships/hyperlink" Target="https://ref.ly/2Kgs24:1-2Kgs24:3" TargetMode="External"/><Relationship Id="rId620" Type="http://schemas.openxmlformats.org/officeDocument/2006/relationships/hyperlink" Target="https://ref.ly/2Kgs18:20-2Kgs18:21" TargetMode="External"/><Relationship Id="rId621" Type="http://schemas.openxmlformats.org/officeDocument/2006/relationships/hyperlink" Target="https://ref.ly/Jer37:3-Jer37:10" TargetMode="External"/><Relationship Id="rId622" Type="http://schemas.openxmlformats.org/officeDocument/2006/relationships/hyperlink" Target="https://ref.ly/Ezek29:6-Ezek29:7" TargetMode="External"/><Relationship Id="rId623" Type="http://schemas.openxmlformats.org/officeDocument/2006/relationships/hyperlink" Target="https://ref.ly/Jer52:14" TargetMode="External"/><Relationship Id="rId624" Type="http://schemas.openxmlformats.org/officeDocument/2006/relationships/hyperlink" Target="https://ref.ly/Ezek21:22" TargetMode="External"/><Relationship Id="rId625" Type="http://schemas.openxmlformats.org/officeDocument/2006/relationships/hyperlink" Target="https://ref.ly/Ezek4:2" TargetMode="External"/><Relationship Id="rId626" Type="http://schemas.openxmlformats.org/officeDocument/2006/relationships/hyperlink" Target="https://ref.ly/2Kgs23:33" TargetMode="External"/><Relationship Id="rId627" Type="http://schemas.openxmlformats.org/officeDocument/2006/relationships/hyperlink" Target="https://ref.ly/Jer32:4-Jer32:5" TargetMode="External"/><Relationship Id="rId628" Type="http://schemas.openxmlformats.org/officeDocument/2006/relationships/hyperlink" Target="https://ref.ly/Jer34:3" TargetMode="External"/><Relationship Id="rId629" Type="http://schemas.openxmlformats.org/officeDocument/2006/relationships/hyperlink" Target="https://ref.ly/Jer52:11" TargetMode="External"/><Relationship Id="rId630" Type="http://schemas.openxmlformats.org/officeDocument/2006/relationships/hyperlink" Target="https://ref.ly/Ezek12:11-Ezek12:14" TargetMode="External"/><Relationship Id="rId631" Type="http://schemas.openxmlformats.org/officeDocument/2006/relationships/hyperlink" Target="https://ref.ly/1Kgs7:13-1Kgs7:50" TargetMode="External"/><Relationship Id="rId632" Type="http://schemas.openxmlformats.org/officeDocument/2006/relationships/hyperlink" Target="https://ref.ly/Jer52:17-Jer52:23" TargetMode="External"/><Relationship Id="rId633" Type="http://schemas.openxmlformats.org/officeDocument/2006/relationships/hyperlink" Target="https://ref.ly/1Kgs7:17-1Kgs7:18" TargetMode="External"/><Relationship Id="rId634" Type="http://schemas.openxmlformats.org/officeDocument/2006/relationships/hyperlink" Target="https://ref.ly/2Kgs24:14" TargetMode="External"/><Relationship Id="rId635" Type="http://schemas.openxmlformats.org/officeDocument/2006/relationships/hyperlink" Target="https://ref.ly/1Chr6:15" TargetMode="External"/><Relationship Id="rId636" Type="http://schemas.openxmlformats.org/officeDocument/2006/relationships/hyperlink" Target="https://ref.ly/Ezra1:1-Ezra2:20" TargetMode="External"/><Relationship Id="rId637" Type="http://schemas.openxmlformats.org/officeDocument/2006/relationships/hyperlink" Target="https://ref.ly/2Kgs17:5-2Kgs17:17" TargetMode="External"/><Relationship Id="rId638" Type="http://schemas.openxmlformats.org/officeDocument/2006/relationships/hyperlink" Target="https://ref.ly/2Chr36:22-2Chr36:23" TargetMode="External"/><Relationship Id="rId639" Type="http://schemas.openxmlformats.org/officeDocument/2006/relationships/hyperlink" Target="https://ref.ly/2Chr36:15-2Chr36:21" TargetMode="External"/><Relationship Id="rId640" Type="http://schemas.openxmlformats.org/officeDocument/2006/relationships/hyperlink" Target="https://ref.ly/Jer25:11" TargetMode="External"/><Relationship Id="rId641" Type="http://schemas.openxmlformats.org/officeDocument/2006/relationships/hyperlink" Target="https://ref.ly/Jer29:10" TargetMode="External"/><Relationship Id="rId642" Type="http://schemas.openxmlformats.org/officeDocument/2006/relationships/hyperlink" Target="https://ref.ly/Dan9:2" TargetMode="External"/><Relationship Id="rId643" Type="http://schemas.openxmlformats.org/officeDocument/2006/relationships/hyperlink" Target="https://ref.ly/2Kgs22:12" TargetMode="External"/><Relationship Id="rId644" Type="http://schemas.openxmlformats.org/officeDocument/2006/relationships/hyperlink" Target="https://ref.ly/Jer26:24" TargetMode="External"/><Relationship Id="rId645" Type="http://schemas.openxmlformats.org/officeDocument/2006/relationships/hyperlink" Target="https://ref.ly/2Kgs25:22-2Kgs25:26" TargetMode="External"/><Relationship Id="rId646" Type="http://schemas.openxmlformats.org/officeDocument/2006/relationships/hyperlink" Target="https://ref.ly/2Kgs25:27-2Kgs25:30" TargetMode="External"/><Relationship Id="rId647" Type="http://schemas.openxmlformats.org/officeDocument/2006/relationships/hyperlink" Target="https://ref.ly/Jer40:1-Jer40:12" TargetMode="External"/><Relationship Id="rId648" Type="http://schemas.openxmlformats.org/officeDocument/2006/relationships/hyperlink" Target="https://ref.ly/Jer40:6" TargetMode="External"/><Relationship Id="rId649" Type="http://schemas.openxmlformats.org/officeDocument/2006/relationships/hyperlink" Target="https://ref.ly/1Sam7:5-1Sam7:6" TargetMode="External"/><Relationship Id="rId650" Type="http://schemas.openxmlformats.org/officeDocument/2006/relationships/hyperlink" Target="https://ref.ly/2Kgs25:25" TargetMode="External"/><Relationship Id="rId651" Type="http://schemas.openxmlformats.org/officeDocument/2006/relationships/hyperlink" Target="https://ref.ly/Jer36:12" TargetMode="External"/><Relationship Id="rId652" Type="http://schemas.openxmlformats.org/officeDocument/2006/relationships/hyperlink" Target="https://ref.ly/Jer40:13-Jer40:16" TargetMode="External"/><Relationship Id="rId653" Type="http://schemas.openxmlformats.org/officeDocument/2006/relationships/hyperlink" Target="https://ref.ly/Jer41:4-Jer41:15" TargetMode="External"/><Relationship Id="rId654" Type="http://schemas.openxmlformats.org/officeDocument/2006/relationships/hyperlink" Target="https://ref.ly/Jer42:1-Jer43:7" TargetMode="External"/><Relationship Id="rId655" Type="http://schemas.openxmlformats.org/officeDocument/2006/relationships/hyperlink" Target="https://ref.ly/1Kgs8:46-1Kgs8:53" TargetMode="External"/><Relationship Id="rId656" Type="http://schemas.openxmlformats.org/officeDocument/2006/relationships/hyperlink" Target="https://ref.ly/Isa35:8-Isa35:10" TargetMode="External"/><Relationship Id="rId657" Type="http://schemas.openxmlformats.org/officeDocument/2006/relationships/hyperlink" Target="https://ref.ly/Isa51:11" TargetMode="External"/><Relationship Id="rId658" Type="http://schemas.openxmlformats.org/officeDocument/2006/relationships/hyperlink" Target="https://ref.ly/Jer29:10-Jer29:14" TargetMode="External"/><Relationship Id="rId659"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