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1.1–3, Atos 1.3, Atos 1.4, Atos 1.5, Atos 1.6–11, Atos 1.8, Atos 1.10, Atos 1.11, Atos 1.12, Atos 1.13, Atos 1.13–26, Atos 1.14, Atos 1.16–17, Atos 1.18–19, Atos 1.20–21, Atos 1.21–22, Atos 1.23–26, Atos 2.1–4, Atos 2.4, Atos 2.5–11, Atos 2.9–11, Atos 2.10–11, Atos 2.14–36, Atos 2.17–21, Atos 2.23–28, Atos 2.27, Atos 2.32–36, Atos 2.34–35, Atos 2.37–38, Atos 2.42, Atos 2.42–47, Atos 3.1–11, Atos 3.6, Atos 3.10–11, Atos 3.12–26, Atos 3.15, Atos 3.17, Atos 3.19, Atos 3.19–21, Atos 3.22, Atos 3.23, Atos 3.25, Atos 4.1, Atos 4.1–22, Atos 4.4, Atos 4.13, Atos 4.16–18, Atos 4.19–20, Atos 4.23–31, Atos 4.25–26, Atos 4.26, Atos 4.28, Atos 4.32–35, Atos 4.36–37, Atos 5.1–11, Atos 5.3–4, Atos 5.11, Atos 5.12–16, Atos 5.13, Atos 5.17–40, Atos 5.19–20, Atos 5.29, Atos 5.30–32, Atos 5.33–40, Atos 5.34, Atos 5.36–37, Atos 6.1, Atos 6.2–6, Atos 6.7, Atos 6.8–15, Atos 6.15, Atos 7.1–53, Atos 7.8, Atos 7.14, Atos 7.16, Atos 7.37, Atos 7.39–40, Atos 7.42–43, Atos 7.48–50, Atos 7.51, Atos 7.55–56, Atos 7.57, Atos 7.58, Atos 7.59–60, Atos 8.1–4, Atos 8.7, Atos 8.9–24, Atos 8.14–17, Atos 8.24, Atos 8.26–40, Atos 8.27, Atos 8.29, Atos 8.32–33, Atos 8.39–40, Atos 9.1–19, Atos 9.2, Atos 9.10, Atos 9.15, Atos 9.16, Atos 9.17, Atos 9.20–21, Atos 9.22–25, Atos 9.26–28, Atos 9.29, Atos 9.30, Atos 9.31, Atos 9.32–43, Atos 9.43, Atos 10.1–8, Atos 10.2, Atos 10.3, Atos 10.9–16, Atos 10.14, Atos 10.17, Atos 10.25–26, Atos 10.34–35, Atos 10.36–43, Atos 10.43, Atos 10.44–48, Atos 10.48, Atos 11.1–18, Atos 11.4–17, Atos 11.18, Atos 11.19–26, Atos 11.20, Atos 11.21–24, Atos 11.25–26, Atos 11.26, Atos 11.27–28, Atos 11.28, Atos 11.29–30, Atos 11.30, Atos 12.1–5, Atos 12.4, Atos 12.5, Atos 12.6–19, Atos 12.7–11, Atos 12.12, Atos 12.13–17, Atos 12.18–23, Atos 12.24–25, Atos 13.1, Atos 13.1–3, Atos 13.3, Atos 13.4, Atos 13.5, Atos 13.6, Atos 13.6–12, Atos 13.7–8, Atos 13.9, Atos 13.10–11, Atos 13.12, Atos 13.13–14, Atos 13.14, Atos 13.15, Atos 13.16–41, Atos 13.17–22, Atos 13.22, Atos 13.23–25, Atos 13.26–37, Atos 13.31, Atos 13.38–41, Atos 13.39, Atos 13.40–41, Atos 13.42–43, Atos 13.43, Atos 13.44–49, Atos 13.50–51, Atos 13.52, Atos 14.1, Atos 14.2, Atos 14.3, Atos 14.4, Atos 14.6, Atos 14.8–20, Atos 14.9, Atos 14.11–13, Atos 14.13–18, Atos 14.19–20, Atos 14.20, Atos 14.22–23, Atos 14.26–28, Atos 15.1, Atos 15.2–3, Atos 15.4–21, Atos 15.5, Atos 15.7–11, Atos 15.13–19, Atos 15.14, Atos 15.15–19, Atos 15.20, Atos 15.22–29, Atos 15.29, Atos 15.30–31, Atos 15.36–41, Atos 15.40–41, Atos 16.1–3, Atos 16.3, Atos 16.4–5, Atos 16.6–10, Atos 16.8, Atos 16.9–10, Atos 16.10, Atos 16.11, Atos 16.12, Atos 16.13, Atos 16.13–36, Atos 16.14–15, Atos 16.16–18, Atos 16.19–21, Atos 16.22–24, Atos 16.25, Atos 16.26, Atos 16.27, Atos 16.27–36, Atos 16.29–30, Atos 16.31–34, Atos 16.37–39, Atos 16.40, Atos 17.1–3, Atos 17.1–9, Atos 17.4, Atos 17.5–7, Atos 17.8–9, Atos 17.10–12, Atos 17.13–15, Atos 17.16–17, Atos 17.16–34, Atos 17.18, Atos 17.22–31, Atos 17.30, Atos 17.32, Atos 17.34, Atos 18.1, Atos 18.1–17, Atos 18.2–3, Atos 18.4–6, Atos 18.7, Atos 18.9–10, Atos 18.12–13, Atos 18.14–17, Atos 18.17, Atos 18.18, Atos 18.19–23, Atos 18.21, Atos 18.23, Atos 18.23–19.41, Atos 18.24–26, Atos 19.1–7, Atos 19.6, Atos 19.10, Atos 19.11–12, Atos 19.13–16, Atos 19.17–19, Atos 19.20, Atos 19.21–22, Atos 19.23, Atos 19.23–41, Atos 19.24, Atos 19.24–34, Atos 19.27, Atos 19.29, Atos 19.31, Atos 19.35, Atos 19.35–41, Atos 20.1–2, Atos 20.2–3, Atos 20.4, Atos 20.5–15, Atos 20.7–12, Atos 20.13–15, Atos 20.16, Atos 20.17, Atos 20.18–38, Atos 20.23, Atos 20.26, Atos 20.28, Atos 20.29–30, Atos 20.35, Atos 20.38, Atos 21.1, Atos 21.1–18, Atos 21.2–3, Atos 21.4–6, Atos 21.7, Atos 21.8, Atos 21.9, Atos 21.10, Atos 21.11–14, Atos 21.18–19, Atos 21.20–25, Atos 21.26–36, Atos 21.28–29, Atos 21.30, Atos 21:31, Atos 21.34, Atos 21.37–40, Atos 22.1–21, Atos 22.3, Atos 22.12–16, Atos 22.14, Atos 22.16, Atos 22.17–22, Atos 22.23, Atos 22.25–29, Atos 22.28, Atos 23.1, Atos 23.2, Atos 23.3, Atos 23.5, Atos 23.6, Atos 23.7–10, Atos 23.11, Atos 23.12–15, Atos 23.16–22, Atos 23.23–35, Atos 23.24, Atos 23.26–30, Atos 23.31, Atos 23.35, Atos 24.1–4, Atos 24.1–27, Atos 24.5, Atos 24.6, Atos 24.10–21, Atos 24.14, Atos 24.15, Atos 24.16, Atos 24.17, Atos 24.22, Atos 24.23, Atos 24.24, Atos 24.25, Atos 24.26–27, Atos 24.27–25.5, Atos 25.7, Atos 25.9, Atos 25.10–11, Atos 25.12, Atos 25.13–22, Atos 25.16, Atos 25.17, Atos 25.18–20, Atos 25.23–27, Atos 26.1–23, Atos 26.12–18, Atos 26.17–18, Atos 26.22–23, Atos 26.24, Atos 26.26, Atos 26.27–28, Atos 26.28, Atos 26.29, Atos 26.31, Atos 26.32, Atos 27.1, Atos 27.1–28.16, Atos 27.2, Atos 27.3, Atos 27.4–6, Atos 27.7, Atos 27.8, Atos 27.9, Atos 27.10–11, Atos 27.12, Atos 27.14–16, Atos 27.17, Atos 27.18–20, Atos 27.21–26, Atos 27.27, Atos 27.30–32, Atos 27.33–35, Atos 27.36–37, Atos 27.39–41, Atos 27.42–44, Atos 28.1, Atos 28.3–6, Atos 28.8–9, Atos 28.10, Atos 28.11, Atos 28.11–16, Atos 28.12, Atos 28.13–14, Atos 28.15, Atos 28.16, Atos 28.17–20, Atos 28.21–22, Atos 28.23, Atos 28.24, Atos 28.25–28, Atos 28.28, Atos 28.31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hyperlink r:id="rId13">
        <w:r>
          <w:rPr>
            <w:lang w:val="pt_PT" w:bidi="pt_PT"/>
          </w:rPr>
          <w:rPr>
            <w:color w:val="0000EE"/>
            <w:u w:val="single"/>
          </w:rPr>
          <w:t>Lc 1.3</w:t>
        </w:r>
      </w:hyperlink>
      <w:r>
        <w:rPr>
          <w:lang w:val="pt_PT" w:bidi="pt_PT"/>
        </w:rPr>
        <w:t>). Teófilo é chamado em outro lugar de “muito honrado” (</w:t>
      </w:r>
      <w:hyperlink r:id="rId13">
        <w:r>
          <w:rPr>
            <w:lang w:val="pt_PT" w:bidi="pt_PT"/>
          </w:rPr>
          <w:rPr>
            <w:color w:val="0000EE"/>
            <w:u w:val="single"/>
          </w:rPr>
          <w:t>Lc 1.3</w:t>
        </w:r>
      </w:hyperlink>
      <w:r>
        <w:rPr>
          <w:lang w:val="pt_PT" w:bidi="pt_PT"/>
        </w:rPr>
        <w:t xml:space="preserve">) — o título indica que ele era uma pessoa de posição social muito alta (cf. </w:t>
      </w:r>
      <w:hyperlink r:id="rId14">
        <w:r>
          <w:rPr>
            <w:lang w:val="pt_PT" w:bidi="pt_PT"/>
          </w:rPr>
          <w:rPr>
            <w:color w:val="0000EE"/>
            <w:u w:val="single"/>
          </w:rPr>
          <w:t>At 23.26</w:t>
        </w:r>
      </w:hyperlink>
      <w:r>
        <w:rPr>
          <w:lang w:val="pt_PT" w:bidi="pt_PT"/>
        </w:rPr>
        <w:t xml:space="preserve">; </w:t>
      </w:r>
      <w:hyperlink r:id="rId15">
        <w:r>
          <w:rPr>
            <w:lang w:val="pt_PT" w:bidi="pt_PT"/>
          </w:rPr>
          <w:rPr>
            <w:color w:val="0000EE"/>
            <w:u w:val="single"/>
          </w:rPr>
          <w:t>24.2</w:t>
        </w:r>
      </w:hyperlink>
      <w:r>
        <w:rPr>
          <w:lang w:val="pt_PT" w:bidi="pt_PT"/>
        </w:rPr>
        <w:t xml:space="preserve">; </w:t>
      </w:r>
      <w:hyperlink r:id="rId16">
        <w:r>
          <w:rPr>
            <w:lang w:val="pt_PT" w:bidi="pt_PT"/>
          </w:rPr>
          <w:rPr>
            <w:color w:val="0000EE"/>
            <w:u w:val="single"/>
          </w:rPr>
          <w:t>26.25</w:t>
        </w:r>
      </w:hyperlink>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hyperlink r:id="rId17">
        <w:r>
          <w:rPr>
            <w:lang w:val="pt_PT" w:bidi="pt_PT"/>
          </w:rPr>
          <w:rPr>
            <w:color w:val="0000EE"/>
            <w:u w:val="single"/>
          </w:rPr>
          <w:t>Lc 24.3–4</w:t>
        </w:r>
      </w:hyperlink>
      <w:r>
        <w:rPr>
          <w:lang w:val="pt_PT" w:bidi="pt_PT"/>
        </w:rPr>
        <w:t>), suas roupas usadas no funeral estavam intactas (</w:t>
      </w:r>
      <w:hyperlink r:id="rId18">
        <w:r>
          <w:rPr>
            <w:lang w:val="pt_PT" w:bidi="pt_PT"/>
          </w:rPr>
          <w:rPr>
            <w:color w:val="0000EE"/>
            <w:u w:val="single"/>
          </w:rPr>
          <w:t>Jo 20.3–9</w:t>
        </w:r>
      </w:hyperlink>
      <w:r>
        <w:rPr>
          <w:lang w:val="pt_PT" w:bidi="pt_PT"/>
        </w:rPr>
        <w:t xml:space="preserve">), e muitas pessoas o viram (veja </w:t>
      </w:r>
      <w:hyperlink r:id="rId19">
        <w:r>
          <w:rPr>
            <w:lang w:val="pt_PT" w:bidi="pt_PT"/>
          </w:rPr>
          <w:rPr>
            <w:color w:val="0000EE"/>
            <w:u w:val="single"/>
          </w:rPr>
          <w:t>Mt 28</w:t>
        </w:r>
      </w:hyperlink>
      <w:r>
        <w:rPr>
          <w:lang w:val="pt_PT" w:bidi="pt_PT"/>
        </w:rPr>
        <w:t xml:space="preserve">; </w:t>
      </w:r>
      <w:hyperlink r:id="rId20">
        <w:r>
          <w:rPr>
            <w:lang w:val="pt_PT" w:bidi="pt_PT"/>
          </w:rPr>
          <w:rPr>
            <w:color w:val="0000EE"/>
            <w:u w:val="single"/>
          </w:rPr>
          <w:t>Mc 16.1–8</w:t>
        </w:r>
      </w:hyperlink>
      <w:r>
        <w:rPr>
          <w:lang w:val="pt_PT" w:bidi="pt_PT"/>
        </w:rPr>
        <w:t xml:space="preserve">; </w:t>
      </w:r>
      <w:hyperlink r:id="rId21">
        <w:r>
          <w:rPr>
            <w:lang w:val="pt_PT" w:bidi="pt_PT"/>
          </w:rPr>
          <w:rPr>
            <w:color w:val="0000EE"/>
            <w:u w:val="single"/>
          </w:rPr>
          <w:t>Lc 24.1–53</w:t>
        </w:r>
      </w:hyperlink>
      <w:r>
        <w:rPr>
          <w:lang w:val="pt_PT" w:bidi="pt_PT"/>
        </w:rPr>
        <w:t xml:space="preserve">; </w:t>
      </w:r>
      <w:hyperlink r:id="rId22">
        <w:r>
          <w:rPr>
            <w:lang w:val="pt_PT" w:bidi="pt_PT"/>
          </w:rPr>
          <w:rPr>
            <w:color w:val="0000EE"/>
            <w:u w:val="single"/>
          </w:rPr>
          <w:t>Jo 20.11–21.23</w:t>
        </w:r>
      </w:hyperlink>
      <w:r>
        <w:rPr>
          <w:lang w:val="pt_PT" w:bidi="pt_PT"/>
        </w:rPr>
        <w:t xml:space="preserve">; </w:t>
      </w:r>
      <w:hyperlink r:id="rId23">
        <w:r>
          <w:rPr>
            <w:lang w:val="pt_PT" w:bidi="pt_PT"/>
          </w:rPr>
          <w:rPr>
            <w:color w:val="0000EE"/>
            <w:u w:val="single"/>
          </w:rPr>
          <w:t>1Co 15.3–8</w:t>
        </w:r>
      </w:hyperlink>
      <w:r>
        <w:rPr>
          <w:lang w:val="pt_PT" w:bidi="pt_PT"/>
        </w:rPr>
        <w:t>). Jesus apareceu aos apóstolos em parte para sanar suas dúvidas (</w:t>
      </w:r>
      <w:hyperlink r:id="rId24">
        <w:r>
          <w:rPr>
            <w:lang w:val="pt_PT" w:bidi="pt_PT"/>
          </w:rPr>
          <w:rPr>
            <w:color w:val="0000EE"/>
            <w:u w:val="single"/>
          </w:rPr>
          <w:t>Mt 28.17</w:t>
        </w:r>
      </w:hyperlink>
      <w:r>
        <w:rPr>
          <w:lang w:val="pt_PT" w:bidi="pt_PT"/>
        </w:rPr>
        <w:t xml:space="preserve">; </w:t>
      </w:r>
      <w:hyperlink r:id="rId25">
        <w:r>
          <w:rPr>
            <w:lang w:val="pt_PT" w:bidi="pt_PT"/>
          </w:rPr>
          <w:rPr>
            <w:color w:val="0000EE"/>
            <w:u w:val="single"/>
          </w:rPr>
          <w:t>Lc 24.17–24</w:t>
        </w:r>
      </w:hyperlink>
      <w:r>
        <w:rPr>
          <w:lang w:val="pt_PT" w:bidi="pt_PT"/>
        </w:rPr>
        <w:t xml:space="preserve">, </w:t>
      </w:r>
      <w:hyperlink r:id="rId26">
        <w:r>
          <w:rPr>
            <w:lang w:val="pt_PT" w:bidi="pt_PT"/>
          </w:rPr>
          <w:rPr>
            <w:color w:val="0000EE"/>
            <w:u w:val="single"/>
          </w:rPr>
          <w:t>38</w:t>
        </w:r>
      </w:hyperlink>
      <w:r>
        <w:rPr>
          <w:lang w:val="pt_PT" w:bidi="pt_PT"/>
        </w:rPr>
        <w:t xml:space="preserve">, </w:t>
      </w:r>
      <w:hyperlink r:id="rId27">
        <w:r>
          <w:rPr>
            <w:lang w:val="pt_PT" w:bidi="pt_PT"/>
          </w:rPr>
          <w:rPr>
            <w:color w:val="0000EE"/>
            <w:u w:val="single"/>
          </w:rPr>
          <w:t>41</w:t>
        </w:r>
      </w:hyperlink>
      <w:r>
        <w:rPr>
          <w:lang w:val="pt_PT" w:bidi="pt_PT"/>
        </w:rPr>
        <w:t xml:space="preserve">; </w:t>
      </w:r>
      <w:hyperlink r:id="rId28">
        <w:r>
          <w:rPr>
            <w:lang w:val="pt_PT" w:bidi="pt_PT"/>
          </w:rPr>
          <w:rPr>
            <w:color w:val="0000EE"/>
            <w:u w:val="single"/>
          </w:rPr>
          <w:t>Jo 20.27</w:t>
        </w:r>
      </w:hyperlink>
      <w:r>
        <w:rPr>
          <w:lang w:val="pt_PT" w:bidi="pt_PT"/>
        </w:rPr>
        <w:t xml:space="preserve">; veja </w:t>
      </w:r>
      <w:hyperlink r:id="rId29">
        <w:r>
          <w:rPr>
            <w:lang w:val="pt_PT" w:bidi="pt_PT"/>
          </w:rPr>
          <w:rPr>
            <w:color w:val="0000EE"/>
            <w:u w:val="single"/>
          </w:rPr>
          <w:t>Mc 16.14</w:t>
        </w:r>
      </w:hyperlink>
      <w:r>
        <w:rPr>
          <w:lang w:val="pt_PT" w:bidi="pt_PT"/>
        </w:rPr>
        <w:t xml:space="preserve">) • O Reino de Deus foi o tema central do ensino de Jesus (veja </w:t>
      </w:r>
      <w:hyperlink r:id="rId30">
        <w:r>
          <w:rPr>
            <w:lang w:val="pt_PT" w:bidi="pt_PT"/>
          </w:rPr>
          <w:rPr>
            <w:color w:val="0000EE"/>
            <w:u w:val="single"/>
          </w:rPr>
          <w:t>At 1.6–8</w:t>
        </w:r>
      </w:hyperlink>
      <w:r>
        <w:rPr>
          <w:lang w:val="pt_PT" w:bidi="pt_PT"/>
        </w:rPr>
        <w:t xml:space="preserve">; </w:t>
      </w:r>
      <w:hyperlink r:id="rId31">
        <w:r>
          <w:rPr>
            <w:lang w:val="pt_PT" w:bidi="pt_PT"/>
          </w:rPr>
          <w:rPr>
            <w:color w:val="0000EE"/>
            <w:u w:val="single"/>
          </w:rPr>
          <w:t>Mt 4.17</w:t>
        </w:r>
      </w:hyperlink>
      <w:r>
        <w:rPr>
          <w:lang w:val="pt_PT" w:bidi="pt_PT"/>
        </w:rPr>
        <w:t xml:space="preserve">; </w:t>
      </w:r>
      <w:hyperlink r:id="rId32">
        <w:r>
          <w:rPr>
            <w:lang w:val="pt_PT" w:bidi="pt_PT"/>
          </w:rPr>
          <w:rPr>
            <w:color w:val="0000EE"/>
            <w:u w:val="single"/>
          </w:rPr>
          <w:t>Mc 1.14–15</w:t>
        </w:r>
      </w:hyperlink>
      <w:r>
        <w:rPr>
          <w:lang w:val="pt_PT" w:bidi="pt_PT"/>
        </w:rPr>
        <w:t xml:space="preserve">; </w:t>
      </w:r>
      <w:hyperlink r:id="rId33">
        <w:r>
          <w:rPr>
            <w:lang w:val="pt_PT" w:bidi="pt_PT"/>
          </w:rPr>
          <w:rPr>
            <w:color w:val="0000EE"/>
            <w:u w:val="single"/>
          </w:rPr>
          <w:t>Lc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hyperlink r:id="rId34">
        <w:r>
          <w:rPr>
            <w:lang w:val="pt_PT" w:bidi="pt_PT"/>
          </w:rPr>
          <w:rPr>
            <w:color w:val="0000EE"/>
            <w:u w:val="single"/>
          </w:rPr>
          <w:t>2.1–13</w:t>
        </w:r>
      </w:hyperlink>
      <w:r>
        <w:rPr>
          <w:lang w:val="pt_PT" w:bidi="pt_PT"/>
        </w:rPr>
        <w:t xml:space="preserve">; cf. </w:t>
      </w:r>
      <w:hyperlink r:id="rId35">
        <w:r>
          <w:rPr>
            <w:lang w:val="pt_PT" w:bidi="pt_PT"/>
          </w:rPr>
          <w:rPr>
            <w:color w:val="0000EE"/>
            <w:u w:val="single"/>
          </w:rPr>
          <w:t>Jo 14.15–17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hyperlink r:id="rId36">
        <w:r>
          <w:rPr>
            <w:lang w:val="pt_PT" w:bidi="pt_PT"/>
          </w:rPr>
          <w:rPr>
            <w:color w:val="0000EE"/>
            <w:u w:val="single"/>
          </w:rPr>
          <w:t>Lc 24.50–53</w:t>
        </w:r>
      </w:hyperlink>
      <w:r>
        <w:rPr>
          <w:lang w:val="pt_PT" w:bidi="pt_PT"/>
        </w:rPr>
        <w:t>) ocorreu no Monte das Oliveiras (</w:t>
      </w:r>
      <w:hyperlink r:id="rId37">
        <w:r>
          <w:rPr>
            <w:lang w:val="pt_PT" w:bidi="pt_PT"/>
          </w:rPr>
          <w:rPr>
            <w:color w:val="0000EE"/>
            <w:u w:val="single"/>
          </w:rPr>
          <w:t>At 1.12</w:t>
        </w:r>
      </w:hyperlink>
      <w:r>
        <w:rPr>
          <w:lang w:val="pt_PT" w:bidi="pt_PT"/>
        </w:rPr>
        <w:t xml:space="preserve">; </w:t>
      </w:r>
      <w:hyperlink r:id="rId38">
        <w:r>
          <w:rPr>
            <w:lang w:val="pt_PT" w:bidi="pt_PT"/>
          </w:rPr>
          <w:rPr>
            <w:color w:val="0000EE"/>
            <w:u w:val="single"/>
          </w:rPr>
          <w:t>Lc 24.50</w:t>
        </w:r>
      </w:hyperlink>
      <w:r>
        <w:rPr>
          <w:lang w:val="pt_PT" w:bidi="pt_PT"/>
        </w:rPr>
        <w:t>). Foi a última aparição física de Jesus—ele foi levado ao céu, onde permanecerá “até o tempo da restauração final de todas as coisas” (</w:t>
      </w:r>
      <w:hyperlink r:id="rId39">
        <w:r>
          <w:rPr>
            <w:lang w:val="pt_PT" w:bidi="pt_PT"/>
          </w:rPr>
          <w:rPr>
            <w:color w:val="0000EE"/>
            <w:u w:val="single"/>
          </w:rPr>
          <w:t>At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hyperlink r:id="rId40">
        <w:r>
          <w:rPr>
            <w:lang w:val="pt_PT" w:bidi="pt_PT"/>
          </w:rPr>
          <w:rPr>
            <w:color w:val="0000EE"/>
            <w:u w:val="single"/>
          </w:rPr>
          <w:t>1.6–8.1</w:t>
        </w:r>
      </w:hyperlink>
      <w:r>
        <w:rPr>
          <w:lang w:val="pt_PT" w:bidi="pt_PT"/>
        </w:rPr>
        <w:t>), até Samaria (</w:t>
      </w:r>
      <w:hyperlink r:id="rId41">
        <w:r>
          <w:rPr>
            <w:lang w:val="pt_PT" w:bidi="pt_PT"/>
          </w:rPr>
          <w:rPr>
            <w:color w:val="0000EE"/>
            <w:u w:val="single"/>
          </w:rPr>
          <w:t>8.4–25</w:t>
        </w:r>
      </w:hyperlink>
      <w:r>
        <w:rPr>
          <w:lang w:val="pt_PT" w:bidi="pt_PT"/>
        </w:rPr>
        <w:t>), Antioquia na Síria (</w:t>
      </w:r>
      <w:hyperlink r:id="rId42">
        <w:r>
          <w:rPr>
            <w:lang w:val="pt_PT" w:bidi="pt_PT"/>
          </w:rPr>
          <w:rPr>
            <w:color w:val="0000EE"/>
            <w:u w:val="single"/>
          </w:rPr>
          <w:t>11.19–30</w:t>
        </w:r>
      </w:hyperlink>
      <w:r>
        <w:rPr>
          <w:lang w:val="pt_PT" w:bidi="pt_PT"/>
        </w:rPr>
        <w:t>), e eventualmente por todo o mundo Mediterrâneo até Roma (</w:t>
      </w:r>
      <w:hyperlink r:id="rId43">
        <w:r>
          <w:rPr>
            <w:lang w:val="pt_PT" w:bidi="pt_PT"/>
          </w:rPr>
          <w:rPr>
            <w:color w:val="0000EE"/>
            <w:u w:val="single"/>
          </w:rPr>
          <w:t>13.1–28.31</w:t>
        </w:r>
      </w:hyperlink>
      <w:r>
        <w:rPr>
          <w:lang w:val="pt_PT" w:bidi="pt_PT"/>
        </w:rPr>
        <w:t>). Cristo mais tarde fez um chamado semelhante para serem suas testemunhas... até os confins da terra para Saulo de Tarso (</w:t>
      </w:r>
      <w:hyperlink r:id="rId44">
        <w:r>
          <w:rPr>
            <w:lang w:val="pt_PT" w:bidi="pt_PT"/>
          </w:rPr>
          <w:rPr>
            <w:color w:val="0000EE"/>
            <w:u w:val="single"/>
          </w:rPr>
          <w:t>9.15</w:t>
        </w:r>
      </w:hyperlink>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hyperlink r:id="rId45">
        <w:r>
          <w:rPr>
            <w:lang w:val="pt_PT" w:bidi="pt_PT"/>
          </w:rPr>
          <w:rPr>
            <w:color w:val="0000EE"/>
            <w:u w:val="single"/>
          </w:rPr>
          <w:t>Ef 1.19–23</w:t>
        </w:r>
      </w:hyperlink>
      <w:r>
        <w:rPr>
          <w:lang w:val="pt_PT" w:bidi="pt_PT"/>
        </w:rPr>
        <w:t xml:space="preserve">; </w:t>
      </w:r>
      <w:hyperlink r:id="rId46">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hyperlink r:id="rId47">
        <w:r>
          <w:rPr>
            <w:lang w:val="pt_PT" w:bidi="pt_PT"/>
          </w:rPr>
          <w:rPr>
            <w:color w:val="0000EE"/>
            <w:u w:val="single"/>
          </w:rPr>
          <w:t>Mt 24.30</w:t>
        </w:r>
      </w:hyperlink>
      <w:r>
        <w:rPr>
          <w:lang w:val="pt_PT" w:bidi="pt_PT"/>
        </w:rPr>
        <w:t xml:space="preserve">; </w:t>
      </w:r>
      <w:hyperlink r:id="rId48">
        <w:r>
          <w:rPr>
            <w:lang w:val="pt_PT" w:bidi="pt_PT"/>
          </w:rPr>
          <w:rPr>
            <w:color w:val="0000EE"/>
            <w:u w:val="single"/>
          </w:rPr>
          <w:t>Mc 13.26</w:t>
        </w:r>
      </w:hyperlink>
      <w:r>
        <w:rPr>
          <w:lang w:val="pt_PT" w:bidi="pt_PT"/>
        </w:rPr>
        <w:t xml:space="preserve">; </w:t>
      </w:r>
      <w:hyperlink r:id="rId49">
        <w:r>
          <w:rPr>
            <w:lang w:val="pt_PT" w:bidi="pt_PT"/>
          </w:rPr>
          <w:rPr>
            <w:color w:val="0000EE"/>
            <w:u w:val="single"/>
          </w:rPr>
          <w:t>Jo 14.3</w:t>
        </w:r>
      </w:hyperlink>
      <w:r>
        <w:rPr>
          <w:lang w:val="pt_PT" w:bidi="pt_PT"/>
        </w:rPr>
        <w:t>). Jesus foi para o céu preparar o lugar para seus seguidores (</w:t>
      </w:r>
      <w:hyperlink r:id="rId50">
        <w:r>
          <w:rPr>
            <w:lang w:val="pt_PT" w:bidi="pt_PT"/>
          </w:rPr>
          <w:rPr>
            <w:color w:val="0000EE"/>
            <w:u w:val="single"/>
          </w:rPr>
          <w:t>Jo 12.26</w:t>
        </w:r>
      </w:hyperlink>
      <w:r>
        <w:rPr>
          <w:lang w:val="pt_PT" w:bidi="pt_PT"/>
        </w:rPr>
        <w:t xml:space="preserve">; </w:t>
      </w:r>
      <w:hyperlink r:id="rId51">
        <w:r>
          <w:rPr>
            <w:lang w:val="pt_PT" w:bidi="pt_PT"/>
          </w:rPr>
          <w:rPr>
            <w:color w:val="0000EE"/>
            <w:u w:val="single"/>
          </w:rPr>
          <w:t>14.1–4</w:t>
        </w:r>
      </w:hyperlink>
      <w:r>
        <w:rPr>
          <w:lang w:val="pt_PT" w:bidi="pt_PT"/>
        </w:rPr>
        <w:t xml:space="preserve">; </w:t>
      </w:r>
      <w:hyperlink r:id="rId52">
        <w:r>
          <w:rPr>
            <w:lang w:val="pt_PT" w:bidi="pt_PT"/>
          </w:rPr>
          <w:rPr>
            <w:color w:val="0000EE"/>
            <w:u w:val="single"/>
          </w:rPr>
          <w:t>2Co 5.4</w:t>
        </w:r>
      </w:hyperlink>
      <w:r>
        <w:rPr>
          <w:lang w:val="pt_PT" w:bidi="pt_PT"/>
        </w:rPr>
        <w:t xml:space="preserve">; </w:t>
      </w:r>
      <w:hyperlink r:id="rId53">
        <w:r>
          <w:rPr>
            <w:lang w:val="pt_PT" w:bidi="pt_PT"/>
          </w:rPr>
          <w:rPr>
            <w:color w:val="0000EE"/>
            <w:u w:val="single"/>
          </w:rPr>
          <w:t>Fp 3.21</w:t>
        </w:r>
      </w:hyperlink>
      <w:r>
        <w:rPr>
          <w:lang w:val="pt_PT" w:bidi="pt_PT"/>
        </w:rPr>
        <w:t xml:space="preserve">; </w:t>
      </w:r>
      <w:hyperlink r:id="rId54">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hyperlink r:id="rId55">
        <w:r>
          <w:rPr>
            <w:lang w:val="pt_PT" w:bidi="pt_PT"/>
          </w:rPr>
          <w:rPr>
            <w:color w:val="0000EE"/>
            <w:u w:val="single"/>
          </w:rPr>
          <w:t>Lc 24.52</w:t>
        </w:r>
      </w:hyperlink>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hyperlink r:id="rId56">
        <w:r>
          <w:rPr>
            <w:lang w:val="pt_PT" w:bidi="pt_PT"/>
          </w:rPr>
          <w:rPr>
            <w:color w:val="0000EE"/>
            <w:u w:val="single"/>
          </w:rPr>
          <w:t>Mt 10.2–4</w:t>
        </w:r>
      </w:hyperlink>
      <w:r>
        <w:rPr>
          <w:lang w:val="pt_PT" w:bidi="pt_PT"/>
        </w:rPr>
        <w:t xml:space="preserve">; </w:t>
      </w:r>
      <w:hyperlink r:id="rId57">
        <w:r>
          <w:rPr>
            <w:lang w:val="pt_PT" w:bidi="pt_PT"/>
          </w:rPr>
          <w:rPr>
            <w:color w:val="0000EE"/>
            <w:u w:val="single"/>
          </w:rPr>
          <w:t>Mc 3.16–19</w:t>
        </w:r>
      </w:hyperlink>
      <w:r>
        <w:rPr>
          <w:lang w:val="pt_PT" w:bidi="pt_PT"/>
        </w:rPr>
        <w:t xml:space="preserve">; </w:t>
      </w:r>
      <w:hyperlink r:id="rId58">
        <w:r>
          <w:rPr>
            <w:lang w:val="pt_PT" w:bidi="pt_PT"/>
          </w:rPr>
          <w:rPr>
            <w:color w:val="0000EE"/>
            <w:u w:val="single"/>
          </w:rPr>
          <w:t>Lc 6.13–16</w:t>
        </w:r>
      </w:hyperlink>
      <w:r>
        <w:rPr>
          <w:lang w:val="pt_PT" w:bidi="pt_PT"/>
        </w:rPr>
        <w:t>). Judas Iscariotes é omitido desta lista por conta de sua traição e morte (</w:t>
      </w:r>
      <w:hyperlink r:id="rId59">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hyperlink r:id="rId60">
        <w:r>
          <w:rPr>
            <w:lang w:val="pt_PT" w:bidi="pt_PT"/>
          </w:rPr>
          <w:rPr>
            <w:color w:val="0000EE"/>
            <w:u w:val="single"/>
          </w:rPr>
          <w:t>1.4–5</w:t>
        </w:r>
      </w:hyperlink>
      <w:r>
        <w:rPr>
          <w:lang w:val="pt_PT" w:bidi="pt_PT"/>
        </w:rPr>
        <w:t>), toda a companhia de 120 discípulos em Jerusalém se envolveu em oração fervorosa (</w:t>
      </w:r>
      <w:hyperlink r:id="rId61">
        <w:r>
          <w:rPr>
            <w:lang w:val="pt_PT" w:bidi="pt_PT"/>
          </w:rPr>
          <w:rPr>
            <w:color w:val="0000EE"/>
            <w:u w:val="single"/>
          </w:rPr>
          <w:t>1.13–14</w:t>
        </w:r>
      </w:hyperlink>
      <w:r>
        <w:rPr>
          <w:lang w:val="pt_PT" w:bidi="pt_PT"/>
        </w:rPr>
        <w:t>) e então nomearam um apóstolo para substituir Judas Iscariotes (</w:t>
      </w:r>
      <w:hyperlink r:id="rId62">
        <w:r>
          <w:rPr>
            <w:lang w:val="pt_PT" w:bidi="pt_PT"/>
          </w:rPr>
          <w:rPr>
            <w:color w:val="0000EE"/>
            <w:u w:val="single"/>
          </w:rPr>
          <w:t>1.15–26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hyperlink r:id="rId63">
        <w:r>
          <w:rPr>
            <w:lang w:val="pt_PT" w:bidi="pt_PT"/>
          </w:rPr>
          <w:rPr>
            <w:color w:val="0000EE"/>
            <w:u w:val="single"/>
          </w:rPr>
          <w:t>2.42</w:t>
        </w:r>
      </w:hyperlink>
      <w:r>
        <w:rPr>
          <w:lang w:val="pt_PT" w:bidi="pt_PT"/>
        </w:rPr>
        <w:t xml:space="preserve">, </w:t>
      </w:r>
      <w:hyperlink r:id="rId64">
        <w:r>
          <w:rPr>
            <w:lang w:val="pt_PT" w:bidi="pt_PT"/>
          </w:rPr>
          <w:rPr>
            <w:color w:val="0000EE"/>
            <w:u w:val="single"/>
          </w:rPr>
          <w:t>46–47</w:t>
        </w:r>
      </w:hyperlink>
      <w:r>
        <w:rPr>
          <w:lang w:val="pt_PT" w:bidi="pt_PT"/>
        </w:rPr>
        <w:t xml:space="preserve">; </w:t>
      </w:r>
      <w:hyperlink r:id="rId65">
        <w:r>
          <w:rPr>
            <w:lang w:val="pt_PT" w:bidi="pt_PT"/>
          </w:rPr>
          <w:rPr>
            <w:color w:val="0000EE"/>
            <w:u w:val="single"/>
          </w:rPr>
          <w:t>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68">
        <w:r>
          <w:rPr>
            <w:lang w:val="pt_PT" w:bidi="pt_PT"/>
          </w:rPr>
          <w:rPr>
            <w:color w:val="0000EE"/>
            <w:u w:val="single"/>
          </w:rPr>
          <w:t>13.1–3</w:t>
        </w:r>
      </w:hyperlink>
      <w:r>
        <w:rPr>
          <w:lang w:val="pt_PT" w:bidi="pt_PT"/>
        </w:rPr>
        <w:t>). As mulheres fiéis que foram testemunhas da crucificação e ressurreição de Jesus estavam presentes (</w:t>
      </w:r>
      <w:hyperlink r:id="rId69">
        <w:r>
          <w:rPr>
            <w:lang w:val="pt_PT" w:bidi="pt_PT"/>
          </w:rPr>
          <w:rPr>
            <w:color w:val="0000EE"/>
            <w:u w:val="single"/>
          </w:rPr>
          <w:t>Lc 23.49</w:t>
        </w:r>
      </w:hyperlink>
      <w:r>
        <w:rPr>
          <w:lang w:val="pt_PT" w:bidi="pt_PT"/>
        </w:rPr>
        <w:t xml:space="preserve">, </w:t>
      </w:r>
      <w:hyperlink r:id="rId70">
        <w:r>
          <w:rPr>
            <w:lang w:val="pt_PT" w:bidi="pt_PT"/>
          </w:rPr>
          <w:rPr>
            <w:color w:val="0000EE"/>
            <w:u w:val="single"/>
          </w:rPr>
          <w:t>54–56</w:t>
        </w:r>
      </w:hyperlink>
      <w:r>
        <w:rPr>
          <w:lang w:val="pt_PT" w:bidi="pt_PT"/>
        </w:rPr>
        <w:t xml:space="preserve">; </w:t>
      </w:r>
      <w:hyperlink r:id="rId71">
        <w:r>
          <w:rPr>
            <w:lang w:val="pt_PT" w:bidi="pt_PT"/>
          </w:rPr>
          <w:rPr>
            <w:color w:val="0000EE"/>
            <w:u w:val="single"/>
          </w:rPr>
          <w:t>24.1–10</w:t>
        </w:r>
      </w:hyperlink>
      <w:r>
        <w:rPr>
          <w:lang w:val="pt_PT" w:bidi="pt_PT"/>
        </w:rPr>
        <w:t xml:space="preserve">, </w:t>
      </w:r>
      <w:hyperlink r:id="rId72">
        <w:r>
          <w:rPr>
            <w:lang w:val="pt_PT" w:bidi="pt_PT"/>
          </w:rPr>
          <w:rPr>
            <w:color w:val="0000EE"/>
            <w:u w:val="single"/>
          </w:rPr>
          <w:t>22</w:t>
        </w:r>
      </w:hyperlink>
      <w:r>
        <w:rPr>
          <w:lang w:val="pt_PT" w:bidi="pt_PT"/>
        </w:rPr>
        <w:t>). • Os irmãos de Jesus não acreditaram nele durante seu ministério (</w:t>
      </w:r>
      <w:hyperlink r:id="rId73">
        <w:r>
          <w:rPr>
            <w:lang w:val="pt_PT" w:bidi="pt_PT"/>
          </w:rPr>
          <w:rPr>
            <w:color w:val="0000EE"/>
            <w:u w:val="single"/>
          </w:rPr>
          <w:t>Jo 7.3–5</w:t>
        </w:r>
      </w:hyperlink>
      <w:r>
        <w:rPr>
          <w:lang w:val="pt_PT" w:bidi="pt_PT"/>
        </w:rPr>
        <w:t xml:space="preserve">; cf. </w:t>
      </w:r>
      <w:hyperlink r:id="rId74">
        <w:r>
          <w:rPr>
            <w:lang w:val="pt_PT" w:bidi="pt_PT"/>
          </w:rPr>
          <w:rPr>
            <w:color w:val="0000EE"/>
            <w:u w:val="single"/>
          </w:rPr>
          <w:t>Mt 12.46–49</w:t>
        </w:r>
      </w:hyperlink>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hyperlink r:id="rId75">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hyperlink r:id="rId76">
        <w:r>
          <w:rPr>
            <w:lang w:val="pt_PT" w:bidi="pt_PT"/>
          </w:rPr>
          <w:rPr>
            <w:color w:val="0000EE"/>
            <w:u w:val="single"/>
          </w:rPr>
          <w:t>Mt 27.3–10</w:t>
        </w:r>
      </w:hyperlink>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7">
        <w:r>
          <w:rPr>
            <w:lang w:val="pt_PT" w:bidi="pt_PT"/>
          </w:rPr>
          <w:rPr>
            <w:color w:val="0000EE"/>
            <w:u w:val="single"/>
          </w:rPr>
          <w:t>Mt 19.28</w:t>
        </w:r>
      </w:hyperlink>
      <w:r>
        <w:rPr>
          <w:lang w:val="pt_PT" w:bidi="pt_PT"/>
        </w:rPr>
        <w:t xml:space="preserve">; </w:t>
      </w:r>
      <w:hyperlink r:id="rId78">
        <w:r>
          <w:rPr>
            <w:lang w:val="pt_PT" w:bidi="pt_PT"/>
          </w:rPr>
          <w:rPr>
            <w:color w:val="0000EE"/>
            <w:u w:val="single"/>
          </w:rPr>
          <w:t>Lc 22.29–30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hyperlink r:id="rId79">
        <w:r>
          <w:rPr>
            <w:lang w:val="pt_PT" w:bidi="pt_PT"/>
          </w:rPr>
          <w:rPr>
            <w:color w:val="0000EE"/>
            <w:u w:val="single"/>
          </w:rPr>
          <w:t>1.14</w:t>
        </w:r>
      </w:hyperlink>
      <w:r>
        <w:rPr>
          <w:lang w:val="pt_PT" w:bidi="pt_PT"/>
        </w:rPr>
        <w:t xml:space="preserve">, </w:t>
      </w:r>
      <w:hyperlink r:id="rId80">
        <w:r>
          <w:rPr>
            <w:lang w:val="pt_PT" w:bidi="pt_PT"/>
          </w:rPr>
          <w:rPr>
            <w:color w:val="0000EE"/>
            <w:u w:val="single"/>
          </w:rPr>
          <w:t>24</w:t>
        </w:r>
      </w:hyperlink>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hyperlink r:id="rId81">
        <w:r>
          <w:rPr>
            <w:lang w:val="pt_PT" w:bidi="pt_PT"/>
          </w:rPr>
          <w:rPr>
            <w:color w:val="0000EE"/>
            <w:u w:val="single"/>
          </w:rPr>
          <w:t>Lv 16.8</w:t>
        </w:r>
      </w:hyperlink>
      <w:r>
        <w:rPr>
          <w:lang w:val="pt_PT" w:bidi="pt_PT"/>
        </w:rPr>
        <w:t xml:space="preserve">; </w:t>
      </w:r>
      <w:hyperlink r:id="rId82">
        <w:r>
          <w:rPr>
            <w:lang w:val="pt_PT" w:bidi="pt_PT"/>
          </w:rPr>
          <w:rPr>
            <w:color w:val="0000EE"/>
            <w:u w:val="single"/>
          </w:rPr>
          <w:t>Nm 27.21</w:t>
        </w:r>
      </w:hyperlink>
      <w:r>
        <w:rPr>
          <w:lang w:val="pt_PT" w:bidi="pt_PT"/>
        </w:rPr>
        <w:t xml:space="preserve">; </w:t>
      </w:r>
      <w:hyperlink r:id="rId83">
        <w:r>
          <w:rPr>
            <w:lang w:val="pt_PT" w:bidi="pt_PT"/>
          </w:rPr>
          <w:rPr>
            <w:color w:val="0000EE"/>
            <w:u w:val="single"/>
          </w:rPr>
          <w:t>Dt 33.8</w:t>
        </w:r>
      </w:hyperlink>
      <w:r>
        <w:rPr>
          <w:lang w:val="pt_PT" w:bidi="pt_PT"/>
        </w:rPr>
        <w:t xml:space="preserve">; </w:t>
      </w:r>
      <w:hyperlink r:id="rId84">
        <w:r>
          <w:rPr>
            <w:lang w:val="pt_PT" w:bidi="pt_PT"/>
          </w:rPr>
          <w:rPr>
            <w:color w:val="0000EE"/>
            <w:u w:val="single"/>
          </w:rPr>
          <w:t>Js 14.2</w:t>
        </w:r>
      </w:hyperlink>
      <w:r>
        <w:rPr>
          <w:lang w:val="pt_PT" w:bidi="pt_PT"/>
        </w:rPr>
        <w:t xml:space="preserve">; </w:t>
      </w:r>
      <w:hyperlink r:id="rId85">
        <w:r>
          <w:rPr>
            <w:lang w:val="pt_PT" w:bidi="pt_PT"/>
          </w:rPr>
          <w:rPr>
            <w:color w:val="0000EE"/>
            <w:u w:val="single"/>
          </w:rPr>
          <w:t>18.3–10</w:t>
        </w:r>
      </w:hyperlink>
      <w:r>
        <w:rPr>
          <w:lang w:val="pt_PT" w:bidi="pt_PT"/>
        </w:rPr>
        <w:t xml:space="preserve">; </w:t>
      </w:r>
      <w:hyperlink r:id="rId86">
        <w:r>
          <w:rPr>
            <w:lang w:val="pt_PT" w:bidi="pt_PT"/>
          </w:rPr>
          <w:rPr>
            <w:color w:val="0000EE"/>
            <w:u w:val="single"/>
          </w:rPr>
          <w:t>Pv 16.33</w:t>
        </w:r>
      </w:hyperlink>
      <w:r>
        <w:rPr>
          <w:lang w:val="pt_PT" w:bidi="pt_PT"/>
        </w:rPr>
        <w:t xml:space="preserve">). Matias foi escolhido para substituir Judas. Após o Pentecostes, o Espírito Santo guiou os seguidores de Jesus através de sonhos, visões e profecias em vez de sortes (cf. </w:t>
      </w:r>
      <w:hyperlink r:id="rId87">
        <w:r>
          <w:rPr>
            <w:lang w:val="pt_PT" w:bidi="pt_PT"/>
          </w:rPr>
          <w:rPr>
            <w:color w:val="0000EE"/>
            <w:u w:val="single"/>
          </w:rPr>
          <w:t>At 2.17–18</w:t>
        </w:r>
      </w:hyperlink>
      <w:r>
        <w:rPr>
          <w:lang w:val="pt_PT" w:bidi="pt_PT"/>
        </w:rPr>
        <w:t xml:space="preserve">; </w:t>
      </w:r>
      <w:hyperlink r:id="rId88">
        <w:r>
          <w:rPr>
            <w:lang w:val="pt_PT" w:bidi="pt_PT"/>
          </w:rPr>
          <w:rPr>
            <w:color w:val="0000EE"/>
            <w:u w:val="single"/>
          </w:rPr>
          <w:t>13.2</w:t>
        </w:r>
      </w:hyperlink>
      <w:r>
        <w:rPr>
          <w:lang w:val="pt_PT" w:bidi="pt_PT"/>
        </w:rPr>
        <w:t xml:space="preserve">; </w:t>
      </w:r>
      <w:hyperlink r:id="rId89">
        <w:r>
          <w:rPr>
            <w:lang w:val="pt_PT" w:bidi="pt_PT"/>
          </w:rPr>
          <w:rPr>
            <w:color w:val="0000EE"/>
            <w:u w:val="single"/>
          </w:rPr>
          <w:t>16.7–10</w:t>
        </w:r>
      </w:hyperlink>
      <w:r>
        <w:rPr>
          <w:lang w:val="pt_PT" w:bidi="pt_PT"/>
        </w:rPr>
        <w:t xml:space="preserve">). • você conhece cada coração: veja também </w:t>
      </w:r>
      <w:hyperlink r:id="rId90">
        <w:r>
          <w:rPr>
            <w:lang w:val="pt_PT" w:bidi="pt_PT"/>
          </w:rPr>
          <w:rPr>
            <w:color w:val="0000EE"/>
            <w:u w:val="single"/>
          </w:rPr>
          <w:t>1Sm 16.6–7</w:t>
        </w:r>
      </w:hyperlink>
      <w:r>
        <w:rPr>
          <w:lang w:val="pt_PT" w:bidi="pt_PT"/>
        </w:rPr>
        <w:t xml:space="preserve">; </w:t>
      </w:r>
      <w:hyperlink r:id="rId91">
        <w:r>
          <w:rPr>
            <w:lang w:val="pt_PT" w:bidi="pt_PT"/>
          </w:rPr>
          <w:rPr>
            <w:color w:val="0000EE"/>
            <w:u w:val="single"/>
          </w:rPr>
          <w:t>1Rs 8.39</w:t>
        </w:r>
      </w:hyperlink>
      <w:r>
        <w:rPr>
          <w:lang w:val="pt_PT" w:bidi="pt_PT"/>
        </w:rPr>
        <w:t xml:space="preserve">; </w:t>
      </w:r>
      <w:hyperlink r:id="rId92">
        <w:r>
          <w:rPr>
            <w:lang w:val="pt_PT" w:bidi="pt_PT"/>
          </w:rPr>
          <w:rPr>
            <w:color w:val="0000EE"/>
            <w:u w:val="single"/>
          </w:rPr>
          <w:t>1Cr 28.9</w:t>
        </w:r>
      </w:hyperlink>
      <w:r>
        <w:rPr>
          <w:lang w:val="pt_PT" w:bidi="pt_PT"/>
        </w:rPr>
        <w:t xml:space="preserve">; </w:t>
      </w:r>
      <w:hyperlink r:id="rId93">
        <w:r>
          <w:rPr>
            <w:lang w:val="pt_PT" w:bidi="pt_PT"/>
          </w:rPr>
          <w:rPr>
            <w:color w:val="0000EE"/>
            <w:u w:val="single"/>
          </w:rPr>
          <w:t>2Cr 6.30</w:t>
        </w:r>
      </w:hyperlink>
      <w:r>
        <w:rPr>
          <w:lang w:val="pt_PT" w:bidi="pt_PT"/>
        </w:rPr>
        <w:t xml:space="preserve">; </w:t>
      </w:r>
      <w:hyperlink r:id="rId94">
        <w:r>
          <w:rPr>
            <w:lang w:val="pt_PT" w:bidi="pt_PT"/>
          </w:rPr>
          <w:rPr>
            <w:color w:val="0000EE"/>
            <w:u w:val="single"/>
          </w:rPr>
          <w:t>Sl 7.9</w:t>
        </w:r>
      </w:hyperlink>
      <w:r>
        <w:rPr>
          <w:lang w:val="pt_PT" w:bidi="pt_PT"/>
        </w:rPr>
        <w:t xml:space="preserve">; </w:t>
      </w:r>
      <w:hyperlink r:id="rId95">
        <w:r>
          <w:rPr>
            <w:lang w:val="pt_PT" w:bidi="pt_PT"/>
          </w:rPr>
          <w:rPr>
            <w:color w:val="0000EE"/>
            <w:u w:val="single"/>
          </w:rPr>
          <w:t>44.21</w:t>
        </w:r>
      </w:hyperlink>
      <w:r>
        <w:rPr>
          <w:lang w:val="pt_PT" w:bidi="pt_PT"/>
        </w:rPr>
        <w:t xml:space="preserve">; </w:t>
      </w:r>
      <w:hyperlink r:id="rId96">
        <w:r>
          <w:rPr>
            <w:lang w:val="pt_PT" w:bidi="pt_PT"/>
          </w:rPr>
          <w:rPr>
            <w:color w:val="0000EE"/>
            <w:u w:val="single"/>
          </w:rPr>
          <w:t>Jr 11.20</w:t>
        </w:r>
      </w:hyperlink>
      <w:r>
        <w:rPr>
          <w:lang w:val="pt_PT" w:bidi="pt_PT"/>
        </w:rPr>
        <w:t xml:space="preserve">; </w:t>
      </w:r>
      <w:hyperlink r:id="rId97">
        <w:r>
          <w:rPr>
            <w:lang w:val="pt_PT" w:bidi="pt_PT"/>
          </w:rPr>
          <w:rPr>
            <w:color w:val="0000EE"/>
            <w:u w:val="single"/>
          </w:rPr>
          <w:t>Jo 2.24–25</w:t>
        </w:r>
      </w:hyperlink>
      <w:r>
        <w:rPr>
          <w:lang w:val="pt_PT" w:bidi="pt_PT"/>
        </w:rPr>
        <w:t xml:space="preserve">; </w:t>
      </w:r>
      <w:hyperlink r:id="rId98">
        <w:r>
          <w:rPr>
            <w:lang w:val="pt_PT" w:bidi="pt_PT"/>
          </w:rPr>
          <w:rPr>
            <w:color w:val="0000EE"/>
            <w:u w:val="single"/>
          </w:rPr>
          <w:t>Ap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hyperlink r:id="rId99">
        <w:r>
          <w:rPr>
            <w:lang w:val="pt_PT" w:bidi="pt_PT"/>
          </w:rPr>
          <w:rPr>
            <w:color w:val="0000EE"/>
            <w:u w:val="single"/>
          </w:rPr>
          <w:t>Lv 23.1–44</w:t>
        </w:r>
      </w:hyperlink>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hyperlink r:id="rId60">
        <w:r>
          <w:rPr>
            <w:lang w:val="pt_PT" w:bidi="pt_PT"/>
          </w:rPr>
          <w:rPr>
            <w:color w:val="0000EE"/>
            <w:u w:val="single"/>
          </w:rPr>
          <w:t>1.4–5</w:t>
        </w:r>
      </w:hyperlink>
      <w:r>
        <w:rPr>
          <w:lang w:val="pt_PT" w:bidi="pt_PT"/>
        </w:rPr>
        <w:t xml:space="preserve">, </w:t>
      </w:r>
      <w:hyperlink r:id="rId100">
        <w:r>
          <w:rPr>
            <w:lang w:val="pt_PT" w:bidi="pt_PT"/>
          </w:rPr>
          <w:rPr>
            <w:color w:val="0000EE"/>
            <w:u w:val="single"/>
          </w:rPr>
          <w:t>8</w:t>
        </w:r>
      </w:hyperlink>
      <w:r>
        <w:rPr>
          <w:lang w:val="pt_PT" w:bidi="pt_PT"/>
        </w:rPr>
        <w:t xml:space="preserve">). A sabedoria, energia e poder do Espírito foram a força motriz por trás do trabalho e testemunho da igreja (p. ex., </w:t>
      </w:r>
      <w:hyperlink r:id="rId101">
        <w:r>
          <w:rPr>
            <w:lang w:val="pt_PT" w:bidi="pt_PT"/>
          </w:rPr>
          <w:rPr>
            <w:color w:val="0000EE"/>
            <w:u w:val="single"/>
          </w:rPr>
          <w:t>2.14–41</w:t>
        </w:r>
      </w:hyperlink>
      <w:r>
        <w:rPr>
          <w:lang w:val="pt_PT" w:bidi="pt_PT"/>
        </w:rPr>
        <w:t xml:space="preserve">, </w:t>
      </w:r>
      <w:hyperlink r:id="rId102">
        <w:r>
          <w:rPr>
            <w:lang w:val="pt_PT" w:bidi="pt_PT"/>
          </w:rPr>
          <w:rPr>
            <w:color w:val="0000EE"/>
            <w:u w:val="single"/>
          </w:rPr>
          <w:t>43</w:t>
        </w:r>
      </w:hyperlink>
      <w:r>
        <w:rPr>
          <w:lang w:val="pt_PT" w:bidi="pt_PT"/>
        </w:rPr>
        <w:t xml:space="preserve">; </w:t>
      </w:r>
      <w:hyperlink r:id="rId103">
        <w:r>
          <w:rPr>
            <w:lang w:val="pt_PT" w:bidi="pt_PT"/>
          </w:rPr>
          <w:rPr>
            <w:color w:val="0000EE"/>
            <w:u w:val="single"/>
          </w:rPr>
          <w:t>4.31</w:t>
        </w:r>
      </w:hyperlink>
      <w:r>
        <w:rPr>
          <w:lang w:val="pt_PT" w:bidi="pt_PT"/>
        </w:rPr>
        <w:t xml:space="preserve">; </w:t>
      </w:r>
      <w:hyperlink r:id="rId104">
        <w:r>
          <w:rPr>
            <w:lang w:val="pt_PT" w:bidi="pt_PT"/>
          </w:rPr>
          <w:rPr>
            <w:color w:val="0000EE"/>
            <w:u w:val="single"/>
          </w:rPr>
          <w:t>9.17</w:t>
        </w:r>
      </w:hyperlink>
      <w:r>
        <w:rPr>
          <w:lang w:val="pt_PT" w:bidi="pt_PT"/>
        </w:rPr>
        <w:t xml:space="preserve">, </w:t>
      </w:r>
      <w:hyperlink r:id="rId105">
        <w:r>
          <w:rPr>
            <w:lang w:val="pt_PT" w:bidi="pt_PT"/>
          </w:rPr>
          <w:rPr>
            <w:color w:val="0000EE"/>
            <w:u w:val="single"/>
          </w:rPr>
          <w:t>20</w:t>
        </w:r>
      </w:hyperlink>
      <w:r>
        <w:rPr>
          <w:lang w:val="pt_PT" w:bidi="pt_PT"/>
        </w:rPr>
        <w:t xml:space="preserve">; </w:t>
      </w:r>
      <w:hyperlink r:id="rId106">
        <w:r>
          <w:rPr>
            <w:lang w:val="pt_PT" w:bidi="pt_PT"/>
          </w:rPr>
          <w:rPr>
            <w:color w:val="0000EE"/>
            <w:u w:val="single"/>
          </w:rPr>
          <w:t>13.9–12</w:t>
        </w:r>
      </w:hyperlink>
      <w:r>
        <w:rPr>
          <w:lang w:val="pt_PT" w:bidi="pt_PT"/>
        </w:rPr>
        <w:t xml:space="preserve">; veja também </w:t>
      </w:r>
      <w:hyperlink r:id="rId107">
        <w:r>
          <w:rPr>
            <w:lang w:val="pt_PT" w:bidi="pt_PT"/>
          </w:rPr>
          <w:rPr>
            <w:color w:val="0000EE"/>
            <w:u w:val="single"/>
          </w:rPr>
          <w:t>Ef 5.18</w:t>
        </w:r>
      </w:hyperlink>
      <w:r>
        <w:rPr>
          <w:lang w:val="pt_PT" w:bidi="pt_PT"/>
        </w:rPr>
        <w:t>). • começaram a falar em outras línguas: o Espírito Santo deu uma comunicação extraordinária que possibilitou que pessoas de outros países ouvissem em suas próprias línguas sobre o que Deus havia feito (</w:t>
      </w:r>
      <w:hyperlink r:id="rId108">
        <w:r>
          <w:rPr>
            <w:lang w:val="pt_PT" w:bidi="pt_PT"/>
          </w:rPr>
          <w:rPr>
            <w:color w:val="0000EE"/>
            <w:u w:val="single"/>
          </w:rPr>
          <w:t>At 2.6–11</w:t>
        </w:r>
      </w:hyperlink>
      <w:r>
        <w:rPr>
          <w:lang w:val="pt_PT" w:bidi="pt_PT"/>
        </w:rPr>
        <w:t xml:space="preserve">). Esta passagem é uma das várias referências a falar em “outras línguas” ou “línguas” (veja também </w:t>
      </w:r>
      <w:hyperlink r:id="rId109">
        <w:r>
          <w:rPr>
            <w:lang w:val="pt_PT" w:bidi="pt_PT"/>
          </w:rPr>
          <w:rPr>
            <w:color w:val="0000EE"/>
            <w:u w:val="single"/>
          </w:rPr>
          <w:t>10.44–48</w:t>
        </w:r>
      </w:hyperlink>
      <w:r>
        <w:rPr>
          <w:lang w:val="pt_PT" w:bidi="pt_PT"/>
        </w:rPr>
        <w:t xml:space="preserve">; </w:t>
      </w:r>
      <w:hyperlink r:id="rId110">
        <w:r>
          <w:rPr>
            <w:lang w:val="pt_PT" w:bidi="pt_PT"/>
          </w:rPr>
          <w:rPr>
            <w:color w:val="0000EE"/>
            <w:u w:val="single"/>
          </w:rPr>
          <w:t>19.6</w:t>
        </w:r>
      </w:hyperlink>
      <w:r>
        <w:rPr>
          <w:lang w:val="pt_PT" w:bidi="pt_PT"/>
        </w:rPr>
        <w:t xml:space="preserve">; </w:t>
      </w:r>
      <w:hyperlink r:id="rId111">
        <w:r>
          <w:rPr>
            <w:lang w:val="pt_PT" w:bidi="pt_PT"/>
          </w:rPr>
          <w:rPr>
            <w:color w:val="0000EE"/>
            <w:u w:val="single"/>
          </w:rPr>
          <w:t>1Co 14.2–28</w:t>
        </w:r>
      </w:hyperlink>
      <w:r>
        <w:rPr>
          <w:lang w:val="pt_PT" w:bidi="pt_PT"/>
        </w:rPr>
        <w:t xml:space="preserve">, </w:t>
      </w:r>
      <w:hyperlink r:id="rId112">
        <w:r>
          <w:rPr>
            <w:lang w:val="pt_PT" w:bidi="pt_PT"/>
          </w:rPr>
          <w:rPr>
            <w:color w:val="0000EE"/>
            <w:u w:val="single"/>
          </w:rPr>
          <w:t>39</w:t>
        </w:r>
      </w:hyperlink>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hyperlink r:id="rId113">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4">
        <w:r>
          <w:rPr>
            <w:lang w:val="pt_PT" w:bidi="pt_PT"/>
          </w:rPr>
          <w:rPr>
            <w:color w:val="0000EE"/>
            <w:u w:val="single"/>
          </w:rPr>
          <w:t>1Pe 1.1</w:t>
        </w:r>
      </w:hyperlink>
      <w:r>
        <w:rPr>
          <w:lang w:val="pt_PT" w:bidi="pt_PT"/>
        </w:rPr>
        <w:t xml:space="preserve">); Paulo mais tarde ensinou e pregou em algumas dessas áreas (veja </w:t>
      </w:r>
      <w:hyperlink r:id="rId115">
        <w:r>
          <w:rPr>
            <w:lang w:val="pt_PT" w:bidi="pt_PT"/>
          </w:rPr>
          <w:rPr>
            <w:color w:val="0000EE"/>
            <w:u w:val="single"/>
          </w:rPr>
          <w:t>At 16.6</w:t>
        </w:r>
      </w:hyperlink>
      <w:r>
        <w:rPr>
          <w:lang w:val="pt_PT" w:bidi="pt_PT"/>
        </w:rPr>
        <w:t xml:space="preserve">; </w:t>
      </w:r>
      <w:hyperlink r:id="rId116">
        <w:r>
          <w:rPr>
            <w:lang w:val="pt_PT" w:bidi="pt_PT"/>
          </w:rPr>
          <w:rPr>
            <w:color w:val="0000EE"/>
            <w:u w:val="single"/>
          </w:rPr>
          <w:t>19.10</w:t>
        </w:r>
      </w:hyperlink>
      <w:r>
        <w:rPr>
          <w:lang w:val="pt_PT" w:bidi="pt_PT"/>
        </w:rPr>
        <w:t>,</w:t>
      </w:r>
      <w:hyperlink r:id="rId117">
        <w:r>
          <w:rPr>
            <w:lang w:val="pt_PT" w:bidi="pt_PT"/>
          </w:rPr>
          <w:rPr>
            <w:color w:val="0000EE"/>
            <w:u w:val="single"/>
          </w:rPr>
          <w:t>26</w:t>
        </w:r>
      </w:hyperlink>
      <w:r>
        <w:rPr>
          <w:lang w:val="pt_PT" w:bidi="pt_PT"/>
        </w:rPr>
        <w:t>). Frígia e Panfília eram distritos da Ásia Menor visitados mais tarde por Paulo (</w:t>
      </w:r>
      <w:hyperlink r:id="rId118">
        <w:r>
          <w:rPr>
            <w:lang w:val="pt_PT" w:bidi="pt_PT"/>
          </w:rPr>
          <w:rPr>
            <w:color w:val="0000EE"/>
            <w:u w:val="single"/>
          </w:rPr>
          <w:t>13.13</w:t>
        </w:r>
      </w:hyperlink>
      <w:r>
        <w:rPr>
          <w:lang w:val="pt_PT" w:bidi="pt_PT"/>
        </w:rPr>
        <w:t xml:space="preserve">; </w:t>
      </w:r>
      <w:hyperlink r:id="rId119">
        <w:r>
          <w:rPr>
            <w:lang w:val="pt_PT" w:bidi="pt_PT"/>
          </w:rPr>
          <w:rPr>
            <w:color w:val="0000EE"/>
            <w:u w:val="single"/>
          </w:rPr>
          <w:t>18.23</w:t>
        </w:r>
      </w:hyperlink>
      <w:r>
        <w:rPr>
          <w:lang w:val="pt_PT" w:bidi="pt_PT"/>
        </w:rPr>
        <w:t xml:space="preserve">). O Egito tinha uma grande população judaica, particularmente na cidade de Alexandria (veja </w:t>
      </w:r>
      <w:hyperlink r:id="rId120">
        <w:r>
          <w:rPr>
            <w:lang w:val="pt_PT" w:bidi="pt_PT"/>
          </w:rPr>
          <w:rPr>
            <w:color w:val="0000EE"/>
            <w:u w:val="single"/>
          </w:rPr>
          <w:t>18.24</w:t>
        </w:r>
      </w:hyperlink>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1">
        <w:r>
          <w:rPr>
            <w:lang w:val="pt_PT" w:bidi="pt_PT"/>
          </w:rPr>
          <w:rPr>
            <w:color w:val="0000EE"/>
            <w:u w:val="single"/>
          </w:rPr>
          <w:t>3</w:t>
        </w:r>
      </w:hyperlink>
      <w:r>
        <w:rPr>
          <w:lang w:val="pt_PT" w:bidi="pt_PT"/>
        </w:rPr>
        <w:t xml:space="preserve">, </w:t>
      </w:r>
      <w:hyperlink r:id="rId122">
        <w:r>
          <w:rPr>
            <w:lang w:val="pt_PT" w:bidi="pt_PT"/>
          </w:rPr>
          <w:rPr>
            <w:color w:val="0000EE"/>
            <w:u w:val="single"/>
          </w:rPr>
          <w:t>4</w:t>
        </w:r>
      </w:hyperlink>
      <w:r>
        <w:rPr>
          <w:lang w:val="pt_PT" w:bidi="pt_PT"/>
        </w:rPr>
        <w:t xml:space="preserve">, </w:t>
      </w:r>
      <w:hyperlink r:id="rId123">
        <w:r>
          <w:rPr>
            <w:lang w:val="pt_PT" w:bidi="pt_PT"/>
          </w:rPr>
          <w:rPr>
            <w:color w:val="0000EE"/>
            <w:u w:val="single"/>
          </w:rPr>
          <w:t>5</w:t>
        </w:r>
      </w:hyperlink>
      <w:r>
        <w:rPr>
          <w:lang w:val="pt_PT" w:bidi="pt_PT"/>
        </w:rPr>
        <w:t xml:space="preserve">, </w:t>
      </w:r>
      <w:hyperlink r:id="rId124">
        <w:r>
          <w:rPr>
            <w:lang w:val="pt_PT" w:bidi="pt_PT"/>
          </w:rPr>
          <w:rPr>
            <w:color w:val="0000EE"/>
            <w:u w:val="single"/>
          </w:rPr>
          <w:t>8</w:t>
        </w:r>
      </w:hyperlink>
      <w:r>
        <w:rPr>
          <w:lang w:val="pt_PT" w:bidi="pt_PT"/>
        </w:rPr>
        <w:t xml:space="preserve">, </w:t>
      </w:r>
      <w:hyperlink r:id="rId125">
        <w:r>
          <w:rPr>
            <w:lang w:val="pt_PT" w:bidi="pt_PT"/>
          </w:rPr>
          <w:rPr>
            <w:color w:val="0000EE"/>
            <w:u w:val="single"/>
          </w:rPr>
          <w:t>10</w:t>
        </w:r>
      </w:hyperlink>
      <w:r>
        <w:rPr>
          <w:lang w:val="pt_PT" w:bidi="pt_PT"/>
        </w:rPr>
        <w:t xml:space="preserve">, </w:t>
      </w:r>
      <w:hyperlink r:id="rId126">
        <w:r>
          <w:rPr>
            <w:lang w:val="pt_PT" w:bidi="pt_PT"/>
          </w:rPr>
          <w:rPr>
            <w:color w:val="0000EE"/>
            <w:u w:val="single"/>
          </w:rPr>
          <w:t>e 13</w:t>
        </w:r>
      </w:hyperlink>
      <w:r>
        <w:rPr>
          <w:lang w:val="pt_PT" w:bidi="pt_PT"/>
        </w:rPr>
        <w:t xml:space="preserve">. Os mesmos temas caracterizaram a pregação de Paulo (veja </w:t>
      </w:r>
      <w:hyperlink r:id="rId127">
        <w:r>
          <w:rPr>
            <w:lang w:val="pt_PT" w:bidi="pt_PT"/>
          </w:rPr>
          <w:rPr>
            <w:color w:val="0000EE"/>
            <w:u w:val="single"/>
          </w:rPr>
          <w:t>1Co 15.3–9</w:t>
        </w:r>
      </w:hyperlink>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hyperlink r:id="rId128">
        <w:r>
          <w:rPr>
            <w:lang w:val="pt_PT" w:bidi="pt_PT"/>
          </w:rPr>
          <w:rPr>
            <w:color w:val="0000EE"/>
            <w:u w:val="single"/>
          </w:rPr>
          <w:t>Jl 2.28–32</w:t>
        </w:r>
      </w:hyperlink>
      <w:r>
        <w:rPr>
          <w:lang w:val="pt_PT" w:bidi="pt_PT"/>
        </w:rPr>
        <w:t>. O profeta Joel previu um exercício mais amplo dos dons de profecia, incluindo visões e sonhos por jovens e idosos, tanto homens quanto mulheres nos últimos dias (</w:t>
      </w:r>
      <w:hyperlink r:id="rId129">
        <w:r>
          <w:rPr>
            <w:lang w:val="pt_PT" w:bidi="pt_PT"/>
          </w:rPr>
          <w:rPr>
            <w:color w:val="0000EE"/>
            <w:u w:val="single"/>
          </w:rPr>
          <w:t>Jl 2.28–29</w:t>
        </w:r>
      </w:hyperlink>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hyperlink r:id="rId130">
        <w:r>
          <w:rPr>
            <w:lang w:val="pt_PT" w:bidi="pt_PT"/>
          </w:rPr>
          <w:rPr>
            <w:color w:val="0000EE"/>
            <w:u w:val="single"/>
          </w:rPr>
          <w:t>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hyperlink r:id="rId131">
        <w:r>
          <w:rPr>
            <w:lang w:val="pt_PT" w:bidi="pt_PT"/>
          </w:rPr>
          <w:rPr>
            <w:color w:val="0000EE"/>
            <w:u w:val="single"/>
          </w:rPr>
          <w:t>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133">
        <w:r>
          <w:rPr>
            <w:lang w:val="pt_PT" w:bidi="pt_PT"/>
          </w:rPr>
          <w:rPr>
            <w:color w:val="0000EE"/>
            <w:u w:val="single"/>
          </w:rPr>
          <w:t>5.32</w:t>
        </w:r>
      </w:hyperlink>
      <w:r>
        <w:rPr>
          <w:lang w:val="pt_PT" w:bidi="pt_PT"/>
        </w:rPr>
        <w:t xml:space="preserve">; </w:t>
      </w:r>
      <w:hyperlink r:id="rId134">
        <w:r>
          <w:rPr>
            <w:lang w:val="pt_PT" w:bidi="pt_PT"/>
          </w:rPr>
          <w:rPr>
            <w:color w:val="0000EE"/>
            <w:u w:val="single"/>
          </w:rPr>
          <w:t>10.39–43</w:t>
        </w:r>
      </w:hyperlink>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hyperlink r:id="rId135">
        <w:r>
          <w:rPr>
            <w:lang w:val="pt_PT" w:bidi="pt_PT"/>
          </w:rPr>
          <w:rPr>
            <w:color w:val="0000EE"/>
            <w:u w:val="single"/>
          </w:rPr>
          <w:t>Sl 110.1</w:t>
        </w:r>
      </w:hyperlink>
      <w:r>
        <w:rPr>
          <w:lang w:val="pt_PT" w:bidi="pt_PT"/>
        </w:rPr>
        <w:t>, que Jesus cumpriu quando ascendeu ao céu (</w:t>
      </w:r>
      <w:hyperlink r:id="rId136">
        <w:r>
          <w:rPr>
            <w:lang w:val="pt_PT" w:bidi="pt_PT"/>
          </w:rPr>
          <w:rPr>
            <w:color w:val="0000EE"/>
            <w:u w:val="single"/>
          </w:rPr>
          <w:t>At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hyperlink r:id="rId1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hyperlink r:id="rId138">
        <w:r>
          <w:rPr>
            <w:lang w:val="pt_PT" w:bidi="pt_PT"/>
          </w:rPr>
          <w:rPr>
            <w:color w:val="0000EE"/>
            <w:u w:val="single"/>
          </w:rPr>
          <w:t>Jo 14.12</w:t>
        </w:r>
      </w:hyperlink>
      <w:r>
        <w:rPr>
          <w:lang w:val="pt_PT" w:bidi="pt_PT"/>
        </w:rPr>
        <w:t xml:space="preserve">; veja </w:t>
      </w:r>
      <w:hyperlink r:id="rId139">
        <w:r>
          <w:rPr>
            <w:lang w:val="pt_PT" w:bidi="pt_PT"/>
          </w:rPr>
          <w:rPr>
            <w:color w:val="0000EE"/>
            <w:u w:val="single"/>
          </w:rPr>
          <w:t>Mc 16.20</w:t>
        </w:r>
      </w:hyperlink>
      <w:r>
        <w:rPr>
          <w:lang w:val="pt_PT" w:bidi="pt_PT"/>
        </w:rPr>
        <w:t>) foi cumprida nos sinais, maravilhas e grandes obras dos apóstolos (</w:t>
      </w:r>
      <w:hyperlink r:id="rId102">
        <w:r>
          <w:rPr>
            <w:lang w:val="pt_PT" w:bidi="pt_PT"/>
          </w:rPr>
          <w:rPr>
            <w:color w:val="0000EE"/>
            <w:u w:val="single"/>
          </w:rPr>
          <w:t>At 2.43</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40">
        <w:r>
          <w:rPr>
            <w:lang w:val="pt_PT" w:bidi="pt_PT"/>
          </w:rPr>
          <w:rPr>
            <w:color w:val="0000EE"/>
            <w:u w:val="single"/>
          </w:rPr>
          <w:t>8.4–8</w:t>
        </w:r>
      </w:hyperlink>
      <w:r>
        <w:rPr>
          <w:lang w:val="pt_PT" w:bidi="pt_PT"/>
        </w:rPr>
        <w:t>). Aqui, Pedro claramente exerceu o poder de curar em nome de Jesus Cristo, o Nazareno (</w:t>
      </w:r>
      <w:hyperlink r:id="rId141">
        <w:r>
          <w:rPr>
            <w:lang w:val="pt_PT" w:bidi="pt_PT"/>
          </w:rPr>
          <w:rPr>
            <w:color w:val="0000EE"/>
            <w:u w:val="single"/>
          </w:rPr>
          <w:t>3.6</w:t>
        </w:r>
      </w:hyperlink>
      <w:r>
        <w:rPr>
          <w:lang w:val="pt_PT" w:bidi="pt_PT"/>
        </w:rPr>
        <w:t>,</w:t>
      </w:r>
      <w:hyperlink r:id="rId142">
        <w:r>
          <w:rPr>
            <w:lang w:val="pt_PT" w:bidi="pt_PT"/>
          </w:rPr>
          <w:rPr>
            <w:color w:val="0000EE"/>
            <w:u w:val="single"/>
          </w:rPr>
          <w:t>16</w:t>
        </w:r>
      </w:hyperlink>
      <w:r>
        <w:rPr>
          <w:lang w:val="pt_PT" w:bidi="pt_PT"/>
        </w:rPr>
        <w:t>). A cura foi instantânea e inegável (</w:t>
      </w:r>
      <w:hyperlink r:id="rId143">
        <w:r>
          <w:rPr>
            <w:lang w:val="pt_PT" w:bidi="pt_PT"/>
          </w:rPr>
          <w:rPr>
            <w:color w:val="0000EE"/>
            <w:u w:val="single"/>
          </w:rPr>
          <w:t>3.8</w:t>
        </w:r>
      </w:hyperlink>
      <w:r>
        <w:rPr>
          <w:lang w:val="pt_PT" w:bidi="pt_PT"/>
        </w:rPr>
        <w:t>), resultando no louvor a Deus pelo homem (</w:t>
      </w:r>
      <w:hyperlink r:id="rId144">
        <w:r>
          <w:rPr>
            <w:lang w:val="pt_PT" w:bidi="pt_PT"/>
          </w:rPr>
          <w:rPr>
            <w:color w:val="0000EE"/>
            <w:u w:val="single"/>
          </w:rPr>
          <w:t>3.8–9</w:t>
        </w:r>
      </w:hyperlink>
      <w:r>
        <w:rPr>
          <w:lang w:val="pt_PT" w:bidi="pt_PT"/>
        </w:rPr>
        <w:t xml:space="preserve">; cf. </w:t>
      </w:r>
      <w:hyperlink r:id="rId145">
        <w:r>
          <w:rPr>
            <w:lang w:val="pt_PT" w:bidi="pt_PT"/>
          </w:rPr>
          <w:rPr>
            <w:color w:val="0000EE"/>
            <w:u w:val="single"/>
          </w:rPr>
          <w:t>2.47</w:t>
        </w:r>
      </w:hyperlink>
      <w:r>
        <w:rPr>
          <w:lang w:val="pt_PT" w:bidi="pt_PT"/>
        </w:rPr>
        <w:t xml:space="preserve">; </w:t>
      </w:r>
      <w:hyperlink r:id="rId146">
        <w:r>
          <w:rPr>
            <w:lang w:val="pt_PT" w:bidi="pt_PT"/>
          </w:rPr>
          <w:rPr>
            <w:color w:val="0000EE"/>
            <w:u w:val="single"/>
          </w:rPr>
          <w:t>16.25</w:t>
        </w:r>
      </w:hyperlink>
      <w:r>
        <w:rPr>
          <w:lang w:val="pt_PT" w:bidi="pt_PT"/>
        </w:rPr>
        <w:t xml:space="preserve">; </w:t>
      </w:r>
      <w:hyperlink r:id="rId147">
        <w:r>
          <w:rPr>
            <w:lang w:val="pt_PT" w:bidi="pt_PT"/>
          </w:rPr>
          <w:rPr>
            <w:color w:val="0000EE"/>
            <w:u w:val="single"/>
          </w:rPr>
          <w:t>Lc 2.20</w:t>
        </w:r>
      </w:hyperlink>
      <w:r>
        <w:rPr>
          <w:lang w:val="pt_PT" w:bidi="pt_PT"/>
        </w:rPr>
        <w:t xml:space="preserve">; </w:t>
      </w:r>
      <w:hyperlink r:id="rId148">
        <w:r>
          <w:rPr>
            <w:lang w:val="pt_PT" w:bidi="pt_PT"/>
          </w:rPr>
          <w:rPr>
            <w:color w:val="0000EE"/>
            <w:u w:val="single"/>
          </w:rPr>
          <w:t>17.15–18</w:t>
        </w:r>
      </w:hyperlink>
      <w:r>
        <w:rPr>
          <w:lang w:val="pt_PT" w:bidi="pt_PT"/>
        </w:rPr>
        <w:t xml:space="preserve">; </w:t>
      </w:r>
      <w:hyperlink r:id="rId149">
        <w:r>
          <w:rPr>
            <w:lang w:val="pt_PT" w:bidi="pt_PT"/>
          </w:rPr>
          <w:rPr>
            <w:color w:val="0000EE"/>
            <w:u w:val="single"/>
          </w:rPr>
          <w:t>18.43</w:t>
        </w:r>
      </w:hyperlink>
      <w:r>
        <w:rPr>
          <w:lang w:val="pt_PT" w:bidi="pt_PT"/>
        </w:rPr>
        <w:t xml:space="preserve">; </w:t>
      </w:r>
      <w:hyperlink r:id="rId150">
        <w:r>
          <w:rPr>
            <w:lang w:val="pt_PT" w:bidi="pt_PT"/>
          </w:rPr>
          <w:rPr>
            <w:color w:val="0000EE"/>
            <w:u w:val="single"/>
          </w:rPr>
          <w:t>19.37</w:t>
        </w:r>
      </w:hyperlink>
      <w:r>
        <w:rPr>
          <w:lang w:val="pt_PT" w:bidi="pt_PT"/>
        </w:rPr>
        <w:t xml:space="preserve">; </w:t>
      </w:r>
      <w:hyperlink r:id="rId151">
        <w:r>
          <w:rPr>
            <w:lang w:val="pt_PT" w:bidi="pt_PT"/>
          </w:rPr>
          <w:rPr>
            <w:color w:val="0000EE"/>
            <w:u w:val="single"/>
          </w:rPr>
          <w:t>24.53</w:t>
        </w:r>
      </w:hyperlink>
      <w:r>
        <w:rPr>
          <w:lang w:val="pt_PT" w:bidi="pt_PT"/>
        </w:rPr>
        <w:t>). Esta é a primeira de muitas demonstrações de poder divino dadas aos discípulos em Atos (</w:t>
      </w:r>
      <w:hyperlink r:id="rId65">
        <w:r>
          <w:rPr>
            <w:lang w:val="pt_PT" w:bidi="pt_PT"/>
          </w:rPr>
          <w:rPr>
            <w:color w:val="0000EE"/>
            <w:u w:val="single"/>
          </w:rPr>
          <w:t>At 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153">
        <w:r>
          <w:rPr>
            <w:lang w:val="pt_PT" w:bidi="pt_PT"/>
          </w:rPr>
          <w:rPr>
            <w:color w:val="0000EE"/>
            <w:u w:val="single"/>
          </w:rPr>
          <w:t>8.6</w:t>
        </w:r>
      </w:hyperlink>
      <w:r>
        <w:rPr>
          <w:lang w:val="pt_PT" w:bidi="pt_PT"/>
        </w:rPr>
        <w:t xml:space="preserve">; </w:t>
      </w:r>
      <w:hyperlink r:id="rId154">
        <w:r>
          <w:rPr>
            <w:lang w:val="pt_PT" w:bidi="pt_PT"/>
          </w:rPr>
          <w:rPr>
            <w:color w:val="0000EE"/>
            <w:u w:val="single"/>
          </w:rPr>
          <w:t>9.33–42</w:t>
        </w:r>
      </w:hyperlink>
      <w:r>
        <w:rPr>
          <w:lang w:val="pt_PT" w:bidi="pt_PT"/>
        </w:rPr>
        <w:t xml:space="preserve">; </w:t>
      </w:r>
      <w:hyperlink r:id="rId155">
        <w:r>
          <w:rPr>
            <w:lang w:val="pt_PT" w:bidi="pt_PT"/>
          </w:rPr>
          <w:rPr>
            <w:color w:val="0000EE"/>
            <w:u w:val="single"/>
          </w:rPr>
          <w:t>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hyperlink r:id="rId156">
        <w:r>
          <w:rPr>
            <w:lang w:val="pt_PT" w:bidi="pt_PT"/>
          </w:rPr>
          <w:rPr>
            <w:color w:val="0000EE"/>
            <w:u w:val="single"/>
          </w:rPr>
          <w:t>Mc 9.38–39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hyperlink r:id="rId157">
        <w:r>
          <w:rPr>
            <w:lang w:val="pt_PT" w:bidi="pt_PT"/>
          </w:rPr>
          <w:rPr>
            <w:color w:val="0000EE"/>
            <w:u w:val="single"/>
          </w:rPr>
          <w:t>2.38</w:t>
        </w:r>
      </w:hyperlink>
      <w:r>
        <w:rPr>
          <w:lang w:val="pt_PT" w:bidi="pt_PT"/>
        </w:rPr>
        <w:t xml:space="preserve">; </w:t>
      </w:r>
      <w:hyperlink r:id="rId158">
        <w:r>
          <w:rPr>
            <w:lang w:val="pt_PT" w:bidi="pt_PT"/>
          </w:rPr>
          <w:rPr>
            <w:color w:val="0000EE"/>
            <w:u w:val="single"/>
          </w:rPr>
          <w:t>3.19</w:t>
        </w:r>
      </w:hyperlink>
      <w:r>
        <w:rPr>
          <w:lang w:val="pt_PT" w:bidi="pt_PT"/>
        </w:rPr>
        <w:t xml:space="preserve">; </w:t>
      </w:r>
      <w:hyperlink r:id="rId159">
        <w:r>
          <w:rPr>
            <w:lang w:val="pt_PT" w:bidi="pt_PT"/>
          </w:rPr>
          <w:rPr>
            <w:color w:val="0000EE"/>
            <w:u w:val="single"/>
          </w:rPr>
          <w:t>11.18</w:t>
        </w:r>
      </w:hyperlink>
      <w:r>
        <w:rPr>
          <w:lang w:val="pt_PT" w:bidi="pt_PT"/>
        </w:rPr>
        <w:t xml:space="preserve">; </w:t>
      </w:r>
      <w:hyperlink r:id="rId160">
        <w:r>
          <w:rPr>
            <w:lang w:val="pt_PT" w:bidi="pt_PT"/>
          </w:rPr>
          <w:rPr>
            <w:color w:val="0000EE"/>
            <w:u w:val="single"/>
          </w:rPr>
          <w:t>17.30</w:t>
        </w:r>
      </w:hyperlink>
      <w:r>
        <w:rPr>
          <w:lang w:val="pt_PT" w:bidi="pt_PT"/>
        </w:rPr>
        <w:t xml:space="preserve">; </w:t>
      </w:r>
      <w:hyperlink r:id="rId161">
        <w:r>
          <w:rPr>
            <w:lang w:val="pt_PT" w:bidi="pt_PT"/>
          </w:rPr>
          <w:rPr>
            <w:color w:val="0000EE"/>
            <w:u w:val="single"/>
          </w:rPr>
          <w:t>26.20</w:t>
        </w:r>
      </w:hyperlink>
      <w:r>
        <w:rPr>
          <w:lang w:val="pt_PT" w:bidi="pt_PT"/>
        </w:rPr>
        <w:t>). Eles também oferecem as mesmas Boas Novas para o povo de Israel e para o mundo gentio—“há paz com Deus através de Jesus Cristo, que é o Senhor de todos”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hyperlink r:id="rId163">
        <w:r>
          <w:rPr>
            <w:lang w:val="pt_PT" w:bidi="pt_PT"/>
          </w:rPr>
          <w:rPr>
            <w:color w:val="0000EE"/>
            <w:u w:val="single"/>
          </w:rPr>
          <w:t>13.27</w:t>
        </w:r>
      </w:hyperlink>
      <w:r>
        <w:rPr>
          <w:lang w:val="pt_PT" w:bidi="pt_PT"/>
        </w:rPr>
        <w:t xml:space="preserve">; </w:t>
      </w:r>
      <w:hyperlink r:id="rId164">
        <w:r>
          <w:rPr>
            <w:lang w:val="pt_PT" w:bidi="pt_PT"/>
          </w:rPr>
          <w:rPr>
            <w:color w:val="0000EE"/>
            <w:u w:val="single"/>
          </w:rPr>
          <w:t>Lc 23.34</w:t>
        </w:r>
      </w:hyperlink>
      <w:r>
        <w:rPr>
          <w:lang w:val="pt_PT" w:bidi="pt_PT"/>
        </w:rPr>
        <w:t xml:space="preserve">), e não perceberam que o Messias seria divino (veja </w:t>
      </w:r>
      <w:hyperlink r:id="rId165">
        <w:r>
          <w:rPr>
            <w:lang w:val="pt_PT" w:bidi="pt_PT"/>
          </w:rPr>
          <w:rPr>
            <w:color w:val="0000EE"/>
            <w:u w:val="single"/>
          </w:rPr>
          <w:t>Jo 1.1–18</w:t>
        </w:r>
      </w:hyperlink>
      <w:r>
        <w:rPr>
          <w:lang w:val="pt_PT" w:bidi="pt_PT"/>
        </w:rPr>
        <w:t xml:space="preserve">; cf. </w:t>
      </w:r>
      <w:hyperlink r:id="rId166">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hyperlink r:id="rId167">
        <w:r>
          <w:rPr>
            <w:lang w:val="pt_PT" w:bidi="pt_PT"/>
          </w:rPr>
          <w:rPr>
            <w:color w:val="0000EE"/>
            <w:u w:val="single"/>
          </w:rPr>
          <w:t>13.15</w:t>
        </w:r>
      </w:hyperlink>
      <w:r>
        <w:rPr>
          <w:lang w:val="pt_PT" w:bidi="pt_PT"/>
        </w:rPr>
        <w:t>,</w:t>
      </w:r>
      <w:hyperlink r:id="rId168">
        <w:r>
          <w:rPr>
            <w:lang w:val="pt_PT" w:bidi="pt_PT"/>
          </w:rPr>
          <w:rPr>
            <w:color w:val="0000EE"/>
            <w:u w:val="single"/>
          </w:rPr>
          <w:t>26</w:t>
        </w:r>
      </w:hyperlink>
      <w:r>
        <w:rPr>
          <w:lang w:val="pt_PT" w:bidi="pt_PT"/>
        </w:rPr>
        <w:t>,</w:t>
      </w:r>
      <w:hyperlink r:id="rId169">
        <w:r>
          <w:rPr>
            <w:lang w:val="pt_PT" w:bidi="pt_PT"/>
          </w:rPr>
          <w:rPr>
            <w:color w:val="0000EE"/>
            <w:u w:val="single"/>
          </w:rPr>
          <w:t>38</w:t>
        </w:r>
      </w:hyperlink>
      <w:r>
        <w:rPr>
          <w:lang w:val="pt_PT" w:bidi="pt_PT"/>
        </w:rPr>
        <w:t xml:space="preserve">; </w:t>
      </w:r>
      <w:hyperlink r:id="rId170">
        <w:r>
          <w:rPr>
            <w:lang w:val="pt_PT" w:bidi="pt_PT"/>
          </w:rPr>
          <w:rPr>
            <w:color w:val="0000EE"/>
            <w:u w:val="single"/>
          </w:rPr>
          <w:t>Gn 27.29</w:t>
        </w:r>
      </w:hyperlink>
      <w:r>
        <w:rPr>
          <w:lang w:val="pt_PT" w:bidi="pt_PT"/>
        </w:rPr>
        <w:t xml:space="preserve">; </w:t>
      </w:r>
      <w:hyperlink r:id="rId171">
        <w:r>
          <w:rPr>
            <w:lang w:val="pt_PT" w:bidi="pt_PT"/>
          </w:rPr>
          <w:rPr>
            <w:color w:val="0000EE"/>
            <w:u w:val="single"/>
          </w:rPr>
          <w:t>Lv 10.6</w:t>
        </w:r>
      </w:hyperlink>
      <w:r>
        <w:rPr>
          <w:lang w:val="pt_PT" w:bidi="pt_PT"/>
        </w:rPr>
        <w:t xml:space="preserve">; </w:t>
      </w:r>
      <w:hyperlink r:id="rId172">
        <w:r>
          <w:rPr>
            <w:lang w:val="pt_PT" w:bidi="pt_PT"/>
          </w:rPr>
          <w:rPr>
            <w:color w:val="0000EE"/>
            <w:u w:val="single"/>
          </w:rPr>
          <w:t>25.46</w:t>
        </w:r>
      </w:hyperlink>
      <w:r>
        <w:rPr>
          <w:lang w:val="pt_PT" w:bidi="pt_PT"/>
        </w:rPr>
        <w:t xml:space="preserve">; </w:t>
      </w:r>
      <w:hyperlink r:id="rId173">
        <w:r>
          <w:rPr>
            <w:lang w:val="pt_PT" w:bidi="pt_PT"/>
          </w:rPr>
          <w:rPr>
            <w:color w:val="0000EE"/>
            <w:u w:val="single"/>
          </w:rPr>
          <w:t>Nm 20.3</w:t>
        </w:r>
      </w:hyperlink>
      <w:r>
        <w:rPr>
          <w:lang w:val="pt_PT" w:bidi="pt_PT"/>
        </w:rPr>
        <w:t xml:space="preserve">; </w:t>
      </w:r>
      <w:hyperlink r:id="rId174">
        <w:r>
          <w:rPr>
            <w:lang w:val="pt_PT" w:bidi="pt_PT"/>
          </w:rPr>
          <w:rPr>
            <w:color w:val="0000EE"/>
            <w:u w:val="single"/>
          </w:rPr>
          <w:t>Dt 1.28</w:t>
        </w:r>
      </w:hyperlink>
      <w:r>
        <w:rPr>
          <w:lang w:val="pt_PT" w:bidi="pt_PT"/>
        </w:rPr>
        <w:t xml:space="preserve">; </w:t>
      </w:r>
      <w:hyperlink r:id="rId175">
        <w:r>
          <w:rPr>
            <w:lang w:val="pt_PT" w:bidi="pt_PT"/>
          </w:rPr>
          <w:rPr>
            <w:color w:val="0000EE"/>
            <w:u w:val="single"/>
          </w:rPr>
          <w:t>24.7</w:t>
        </w:r>
      </w:hyperlink>
      <w:r>
        <w:rPr>
          <w:lang w:val="pt_PT" w:bidi="pt_PT"/>
        </w:rPr>
        <w:t xml:space="preserve">; </w:t>
      </w:r>
      <w:hyperlink r:id="rId176">
        <w:r>
          <w:rPr>
            <w:lang w:val="pt_PT" w:bidi="pt_PT"/>
          </w:rPr>
          <w:rPr>
            <w:color w:val="0000EE"/>
            <w:u w:val="single"/>
          </w:rPr>
          <w:t>Js 22.3–4</w:t>
        </w:r>
      </w:hyperlink>
      <w:r>
        <w:rPr>
          <w:lang w:val="pt_PT" w:bidi="pt_PT"/>
        </w:rPr>
        <w:t xml:space="preserve">; </w:t>
      </w:r>
      <w:hyperlink r:id="rId177">
        <w:r>
          <w:rPr>
            <w:lang w:val="pt_PT" w:bidi="pt_PT"/>
          </w:rPr>
          <w:rPr>
            <w:color w:val="0000EE"/>
            <w:u w:val="single"/>
          </w:rPr>
          <w:t>2Sm 2.26</w:t>
        </w:r>
      </w:hyperlink>
      <w:r>
        <w:rPr>
          <w:lang w:val="pt_PT" w:bidi="pt_PT"/>
        </w:rPr>
        <w:t xml:space="preserve">; </w:t>
      </w:r>
      <w:hyperlink r:id="rId178">
        <w:r>
          <w:rPr>
            <w:lang w:val="pt_PT" w:bidi="pt_PT"/>
          </w:rPr>
          <w:rPr>
            <w:color w:val="0000EE"/>
            <w:u w:val="single"/>
          </w:rPr>
          <w:t>Ez 11.15</w:t>
        </w:r>
      </w:hyperlink>
      <w:r>
        <w:rPr>
          <w:lang w:val="pt_PT" w:bidi="pt_PT"/>
        </w:rPr>
        <w:t xml:space="preserve">). • na ignorância: cf. </w:t>
      </w:r>
      <w:hyperlink r:id="rId160">
        <w:r>
          <w:rPr>
            <w:lang w:val="pt_PT" w:bidi="pt_PT"/>
          </w:rPr>
          <w:rPr>
            <w:color w:val="0000EE"/>
            <w:u w:val="single"/>
          </w:rPr>
          <w:t>At 17.30</w:t>
        </w:r>
      </w:hyperlink>
      <w:r>
        <w:rPr>
          <w:lang w:val="pt_PT" w:bidi="pt_PT"/>
        </w:rPr>
        <w:t xml:space="preserve">; </w:t>
      </w:r>
      <w:hyperlink r:id="rId179">
        <w:r>
          <w:rPr>
            <w:lang w:val="pt_PT" w:bidi="pt_PT"/>
          </w:rPr>
          <w:rPr>
            <w:color w:val="0000EE"/>
            <w:u w:val="single"/>
          </w:rPr>
          <w:t>1Tm 1.12–14</w:t>
        </w:r>
      </w:hyperlink>
      <w:r>
        <w:rPr>
          <w:lang w:val="pt_PT" w:bidi="pt_PT"/>
        </w:rPr>
        <w:t>. A mensagem cristã desafia essa ignorância e chama todas as pessoas a responderem com fé e arrependimento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hyperlink r:id="rId180">
        <w:r>
          <w:rPr>
            <w:lang w:val="pt_PT" w:bidi="pt_PT"/>
          </w:rPr>
          <w:rPr>
            <w:color w:val="0000EE"/>
            <w:u w:val="single"/>
          </w:rPr>
          <w:t>5.30–32</w:t>
        </w:r>
      </w:hyperlink>
      <w:r>
        <w:rPr>
          <w:lang w:val="pt_PT" w:bidi="pt_PT"/>
        </w:rPr>
        <w:t xml:space="preserve">; </w:t>
      </w:r>
      <w:hyperlink r:id="rId181">
        <w:r>
          <w:rPr>
            <w:lang w:val="pt_PT" w:bidi="pt_PT"/>
          </w:rPr>
          <w:rPr>
            <w:color w:val="0000EE"/>
            <w:u w:val="single"/>
          </w:rPr>
          <w:t>10.36–43</w:t>
        </w:r>
      </w:hyperlink>
      <w:r>
        <w:rPr>
          <w:lang w:val="pt_PT" w:bidi="pt_PT"/>
        </w:rPr>
        <w:t xml:space="preserve">; </w:t>
      </w:r>
      <w:hyperlink r:id="rId182">
        <w:r>
          <w:rPr>
            <w:lang w:val="pt_PT" w:bidi="pt_PT"/>
          </w:rPr>
          <w:rPr>
            <w:color w:val="0000EE"/>
            <w:u w:val="single"/>
          </w:rPr>
          <w:t>13.26–38</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184">
        <w:r>
          <w:rPr>
            <w:lang w:val="pt_PT" w:bidi="pt_PT"/>
          </w:rPr>
          <w:rPr>
            <w:color w:val="0000EE"/>
            <w:u w:val="single"/>
          </w:rPr>
          <w:t>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hyperlink r:id="rId185">
        <w:r>
          <w:rPr>
            <w:lang w:val="pt_PT" w:bidi="pt_PT"/>
          </w:rPr>
          <w:rPr>
            <w:color w:val="0000EE"/>
            <w:u w:val="single"/>
          </w:rPr>
          <w:t>Mt 11.28–29</w:t>
        </w:r>
      </w:hyperlink>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hyperlink r:id="rId186">
        <w:r>
          <w:rPr>
            <w:lang w:val="pt_PT" w:bidi="pt_PT"/>
          </w:rPr>
          <w:rPr>
            <w:color w:val="0000EE"/>
            <w:u w:val="single"/>
          </w:rPr>
          <w:t>Dt 18.15</w:t>
        </w:r>
      </w:hyperlink>
      <w:r>
        <w:rPr>
          <w:lang w:val="pt_PT" w:bidi="pt_PT"/>
        </w:rPr>
        <w:t xml:space="preserve">, </w:t>
      </w:r>
      <w:hyperlink r:id="rId187">
        <w:r>
          <w:rPr>
            <w:lang w:val="pt_PT" w:bidi="pt_PT"/>
          </w:rPr>
          <w:rPr>
            <w:color w:val="0000EE"/>
            <w:u w:val="single"/>
          </w:rPr>
          <w:t>18</w:t>
        </w:r>
      </w:hyperlink>
      <w:r>
        <w:rPr>
          <w:lang w:val="pt_PT" w:bidi="pt_PT"/>
        </w:rPr>
        <w:t xml:space="preserve">; cf. </w:t>
      </w:r>
      <w:hyperlink r:id="rId188">
        <w:r>
          <w:rPr>
            <w:lang w:val="pt_PT" w:bidi="pt_PT"/>
          </w:rPr>
          <w:rPr>
            <w:color w:val="0000EE"/>
            <w:u w:val="single"/>
          </w:rPr>
          <w:t>Jo 6.14</w:t>
        </w:r>
      </w:hyperlink>
      <w:r>
        <w:rPr>
          <w:lang w:val="pt_PT" w:bidi="pt_PT"/>
        </w:rPr>
        <w:t xml:space="preserve">; </w:t>
      </w:r>
      <w:hyperlink r:id="rId189">
        <w:r>
          <w:rPr>
            <w:lang w:val="pt_PT" w:bidi="pt_PT"/>
          </w:rPr>
          <w:rPr>
            <w:color w:val="0000EE"/>
            <w:u w:val="single"/>
          </w:rPr>
          <w:t>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hyperlink r:id="rId190">
        <w:r>
          <w:rPr>
            <w:lang w:val="pt_PT" w:bidi="pt_PT"/>
          </w:rPr>
          <w:rPr>
            <w:color w:val="0000EE"/>
            <w:u w:val="single"/>
          </w:rPr>
          <w:t>Jo 3.16</w:t>
        </w:r>
      </w:hyperlink>
      <w:r>
        <w:rPr>
          <w:lang w:val="pt_PT" w:bidi="pt_PT"/>
        </w:rPr>
        <w:t>,</w:t>
      </w:r>
      <w:hyperlink r:id="rId191">
        <w:r>
          <w:rPr>
            <w:lang w:val="pt_PT" w:bidi="pt_PT"/>
          </w:rPr>
          <w:rPr>
            <w:color w:val="0000EE"/>
            <w:u w:val="single"/>
          </w:rPr>
          <w:t>17</w:t>
        </w:r>
      </w:hyperlink>
      <w:r>
        <w:rPr>
          <w:lang w:val="pt_PT" w:bidi="pt_PT"/>
        </w:rPr>
        <w:t>,</w:t>
      </w:r>
      <w:hyperlink r:id="rId192">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hyperlink r:id="rId193">
        <w:r>
          <w:rPr>
            <w:lang w:val="pt_PT" w:bidi="pt_PT"/>
          </w:rPr>
          <w:rPr>
            <w:color w:val="0000EE"/>
            <w:u w:val="single"/>
          </w:rPr>
          <w:t>Dt 30.7</w:t>
        </w:r>
      </w:hyperlink>
      <w:r>
        <w:rPr>
          <w:lang w:val="pt_PT" w:bidi="pt_PT"/>
        </w:rPr>
        <w:t xml:space="preserve">; </w:t>
      </w:r>
      <w:hyperlink r:id="rId194">
        <w:r>
          <w:rPr>
            <w:lang w:val="pt_PT" w:bidi="pt_PT"/>
          </w:rPr>
          <w:rPr>
            <w:color w:val="0000EE"/>
            <w:u w:val="single"/>
          </w:rPr>
          <w:t>1Rs 18.13</w:t>
        </w:r>
      </w:hyperlink>
      <w:r>
        <w:rPr>
          <w:lang w:val="pt_PT" w:bidi="pt_PT"/>
        </w:rPr>
        <w:t xml:space="preserve">; </w:t>
      </w:r>
      <w:hyperlink r:id="rId195">
        <w:r>
          <w:rPr>
            <w:lang w:val="pt_PT" w:bidi="pt_PT"/>
          </w:rPr>
          <w:rPr>
            <w:color w:val="0000EE"/>
            <w:u w:val="single"/>
          </w:rPr>
          <w:t>Ne 4.1–3</w:t>
        </w:r>
      </w:hyperlink>
      <w:r>
        <w:rPr>
          <w:lang w:val="pt_PT" w:bidi="pt_PT"/>
        </w:rPr>
        <w:t xml:space="preserve">; </w:t>
      </w:r>
      <w:hyperlink r:id="rId196">
        <w:r>
          <w:rPr>
            <w:lang w:val="pt_PT" w:bidi="pt_PT"/>
          </w:rPr>
          <w:rPr>
            <w:color w:val="0000EE"/>
            <w:u w:val="single"/>
          </w:rPr>
          <w:t>Jr 37–38</w:t>
        </w:r>
      </w:hyperlink>
      <w:r>
        <w:rPr>
          <w:lang w:val="pt_PT" w:bidi="pt_PT"/>
        </w:rPr>
        <w:t xml:space="preserve">; </w:t>
      </w:r>
      <w:hyperlink r:id="rId197">
        <w:r>
          <w:rPr>
            <w:lang w:val="pt_PT" w:bidi="pt_PT"/>
          </w:rPr>
          <w:rPr>
            <w:color w:val="0000EE"/>
            <w:u w:val="single"/>
          </w:rPr>
          <w:t>Mt 23.34–37</w:t>
        </w:r>
      </w:hyperlink>
      <w:r>
        <w:rPr>
          <w:lang w:val="pt_PT" w:bidi="pt_PT"/>
        </w:rPr>
        <w:t xml:space="preserve">; </w:t>
      </w:r>
      <w:hyperlink r:id="rId198">
        <w:r>
          <w:rPr>
            <w:lang w:val="pt_PT" w:bidi="pt_PT"/>
          </w:rPr>
          <w:rPr>
            <w:color w:val="0000EE"/>
            <w:u w:val="single"/>
          </w:rPr>
          <w:t>Lc 11.49–51</w:t>
        </w:r>
      </w:hyperlink>
      <w:r>
        <w:rPr>
          <w:lang w:val="pt_PT" w:bidi="pt_PT"/>
        </w:rPr>
        <w:t xml:space="preserve">; </w:t>
      </w:r>
      <w:hyperlink r:id="rId199">
        <w:r>
          <w:rPr>
            <w:lang w:val="pt_PT" w:bidi="pt_PT"/>
          </w:rPr>
          <w:rPr>
            <w:color w:val="0000EE"/>
            <w:u w:val="single"/>
          </w:rPr>
          <w:t>1Ts 2.14–15</w:t>
        </w:r>
      </w:hyperlink>
      <w:r>
        <w:rPr>
          <w:lang w:val="pt_PT" w:bidi="pt_PT"/>
        </w:rPr>
        <w:t>). Jesus também foi perseguido (</w:t>
      </w:r>
      <w:hyperlink r:id="rId200">
        <w:r>
          <w:rPr>
            <w:lang w:val="pt_PT" w:bidi="pt_PT"/>
          </w:rPr>
          <w:rPr>
            <w:color w:val="0000EE"/>
            <w:u w:val="single"/>
          </w:rPr>
          <w:t>Lc 4.29</w:t>
        </w:r>
      </w:hyperlink>
      <w:r>
        <w:rPr>
          <w:lang w:val="pt_PT" w:bidi="pt_PT"/>
        </w:rPr>
        <w:t xml:space="preserve">; </w:t>
      </w:r>
      <w:hyperlink r:id="rId201">
        <w:r>
          <w:rPr>
            <w:lang w:val="pt_PT" w:bidi="pt_PT"/>
          </w:rPr>
          <w:rPr>
            <w:color w:val="0000EE"/>
            <w:u w:val="single"/>
          </w:rPr>
          <w:t>Jo 5.16</w:t>
        </w:r>
      </w:hyperlink>
      <w:r>
        <w:rPr>
          <w:lang w:val="pt_PT" w:bidi="pt_PT"/>
        </w:rPr>
        <w:t>), e ele disse aos seus discípulos para esperarem o mesmo tipo de tratamento (</w:t>
      </w:r>
      <w:hyperlink r:id="rId202">
        <w:r>
          <w:rPr>
            <w:lang w:val="pt_PT" w:bidi="pt_PT"/>
          </w:rPr>
          <w:rPr>
            <w:color w:val="0000EE"/>
            <w:u w:val="single"/>
          </w:rPr>
          <w:t>Mt 10.23</w:t>
        </w:r>
      </w:hyperlink>
      <w:r>
        <w:rPr>
          <w:lang w:val="pt_PT" w:bidi="pt_PT"/>
        </w:rPr>
        <w:t xml:space="preserve">; </w:t>
      </w:r>
      <w:hyperlink r:id="rId203">
        <w:r>
          <w:rPr>
            <w:lang w:val="pt_PT" w:bidi="pt_PT"/>
          </w:rPr>
          <w:rPr>
            <w:color w:val="0000EE"/>
            <w:u w:val="single"/>
          </w:rPr>
          <w:t>24.9</w:t>
        </w:r>
      </w:hyperlink>
      <w:r>
        <w:rPr>
          <w:lang w:val="pt_PT" w:bidi="pt_PT"/>
        </w:rPr>
        <w:t xml:space="preserve">; </w:t>
      </w:r>
      <w:hyperlink r:id="rId204">
        <w:r>
          <w:rPr>
            <w:lang w:val="pt_PT" w:bidi="pt_PT"/>
          </w:rPr>
          <w:rPr>
            <w:color w:val="0000EE"/>
            <w:u w:val="single"/>
          </w:rPr>
          <w:t>Mc 13.9</w:t>
        </w:r>
      </w:hyperlink>
      <w:r>
        <w:rPr>
          <w:lang w:val="pt_PT" w:bidi="pt_PT"/>
        </w:rPr>
        <w:t xml:space="preserve">; </w:t>
      </w:r>
      <w:hyperlink r:id="rId205">
        <w:r>
          <w:rPr>
            <w:lang w:val="pt_PT" w:bidi="pt_PT"/>
          </w:rPr>
          <w:rPr>
            <w:color w:val="0000EE"/>
            <w:u w:val="single"/>
          </w:rPr>
          <w:t>Lc 21.12</w:t>
        </w:r>
      </w:hyperlink>
      <w:r>
        <w:rPr>
          <w:lang w:val="pt_PT" w:bidi="pt_PT"/>
        </w:rPr>
        <w:t xml:space="preserve">; </w:t>
      </w:r>
      <w:hyperlink r:id="rId206">
        <w:r>
          <w:rPr>
            <w:lang w:val="pt_PT" w:bidi="pt_PT"/>
          </w:rPr>
          <w:rPr>
            <w:color w:val="0000EE"/>
            <w:u w:val="single"/>
          </w:rPr>
          <w:t>Jo 16.2</w:t>
        </w:r>
      </w:hyperlink>
      <w:r>
        <w:rPr>
          <w:lang w:val="pt_PT" w:bidi="pt_PT"/>
        </w:rPr>
        <w:t>), mas ele prometeu que o Espírito Santo os fortaleceria (</w:t>
      </w:r>
      <w:hyperlink r:id="rId100">
        <w:r>
          <w:rPr>
            <w:lang w:val="pt_PT" w:bidi="pt_PT"/>
          </w:rPr>
          <w:rPr>
            <w:color w:val="0000EE"/>
            <w:u w:val="single"/>
          </w:rPr>
          <w:t>At 1.8</w:t>
        </w:r>
      </w:hyperlink>
      <w:r>
        <w:rPr>
          <w:lang w:val="pt_PT" w:bidi="pt_PT"/>
        </w:rPr>
        <w:t xml:space="preserve">; </w:t>
      </w:r>
      <w:hyperlink r:id="rId207">
        <w:r>
          <w:rPr>
            <w:lang w:val="pt_PT" w:bidi="pt_PT"/>
          </w:rPr>
          <w:rPr>
            <w:color w:val="0000EE"/>
            <w:u w:val="single"/>
          </w:rPr>
          <w:t>Lc 12.11–12</w:t>
        </w:r>
      </w:hyperlink>
      <w:r>
        <w:rPr>
          <w:lang w:val="pt_PT" w:bidi="pt_PT"/>
        </w:rPr>
        <w:t xml:space="preserve">; </w:t>
      </w:r>
      <w:hyperlink r:id="rId208">
        <w:r>
          <w:rPr>
            <w:lang w:val="pt_PT" w:bidi="pt_PT"/>
          </w:rPr>
          <w:rPr>
            <w:color w:val="0000EE"/>
            <w:u w:val="single"/>
          </w:rPr>
          <w:t>21.15</w:t>
        </w:r>
      </w:hyperlink>
      <w:r>
        <w:rPr>
          <w:lang w:val="pt_PT" w:bidi="pt_PT"/>
        </w:rPr>
        <w:t>). Atos registra frequentes momentos de perseguição (</w:t>
      </w:r>
      <w:hyperlink r:id="rId209">
        <w:r>
          <w:rPr>
            <w:lang w:val="pt_PT" w:bidi="pt_PT"/>
          </w:rPr>
          <w:rPr>
            <w:color w:val="0000EE"/>
            <w:u w:val="single"/>
          </w:rPr>
          <w:t>At 4.3</w:t>
        </w:r>
      </w:hyperlink>
      <w:r>
        <w:rPr>
          <w:lang w:val="pt_PT" w:bidi="pt_PT"/>
        </w:rPr>
        <w:t xml:space="preserve">; </w:t>
      </w:r>
      <w:hyperlink r:id="rId210">
        <w:r>
          <w:rPr>
            <w:lang w:val="pt_PT" w:bidi="pt_PT"/>
          </w:rPr>
          <w:rPr>
            <w:color w:val="0000EE"/>
            <w:u w:val="single"/>
          </w:rPr>
          <w:t>5.17–41</w:t>
        </w:r>
      </w:hyperlink>
      <w:r>
        <w:rPr>
          <w:lang w:val="pt_PT" w:bidi="pt_PT"/>
        </w:rPr>
        <w:t xml:space="preserve">; </w:t>
      </w:r>
      <w:hyperlink r:id="rId211">
        <w:r>
          <w:rPr>
            <w:lang w:val="pt_PT" w:bidi="pt_PT"/>
          </w:rPr>
          <w:rPr>
            <w:color w:val="0000EE"/>
            <w:u w:val="single"/>
          </w:rPr>
          <w:t>7.54–8.3</w:t>
        </w:r>
      </w:hyperlink>
      <w:r>
        <w:rPr>
          <w:lang w:val="pt_PT" w:bidi="pt_PT"/>
        </w:rPr>
        <w:t xml:space="preserve">; </w:t>
      </w:r>
      <w:hyperlink r:id="rId212">
        <w:r>
          <w:rPr>
            <w:lang w:val="pt_PT" w:bidi="pt_PT"/>
          </w:rPr>
          <w:rPr>
            <w:color w:val="0000EE"/>
            <w:u w:val="single"/>
          </w:rPr>
          <w:t>9.1–2</w:t>
        </w:r>
      </w:hyperlink>
      <w:r>
        <w:rPr>
          <w:lang w:val="pt_PT" w:bidi="pt_PT"/>
        </w:rPr>
        <w:t xml:space="preserve">; </w:t>
      </w:r>
      <w:hyperlink r:id="rId213">
        <w:r>
          <w:rPr>
            <w:lang w:val="pt_PT" w:bidi="pt_PT"/>
          </w:rPr>
          <w:rPr>
            <w:color w:val="0000EE"/>
            <w:u w:val="single"/>
          </w:rPr>
          <w:t>11.19</w:t>
        </w:r>
      </w:hyperlink>
      <w:r>
        <w:rPr>
          <w:lang w:val="pt_PT" w:bidi="pt_PT"/>
        </w:rPr>
        <w:t xml:space="preserve">; </w:t>
      </w:r>
      <w:hyperlink r:id="rId214">
        <w:r>
          <w:rPr>
            <w:lang w:val="pt_PT" w:bidi="pt_PT"/>
          </w:rPr>
          <w:rPr>
            <w:color w:val="0000EE"/>
            <w:u w:val="single"/>
          </w:rPr>
          <w:t>12.2</w:t>
        </w:r>
      </w:hyperlink>
      <w:r>
        <w:rPr>
          <w:lang w:val="pt_PT" w:bidi="pt_PT"/>
        </w:rPr>
        <w:t xml:space="preserve">; </w:t>
      </w:r>
      <w:hyperlink r:id="rId215">
        <w:r>
          <w:rPr>
            <w:lang w:val="pt_PT" w:bidi="pt_PT"/>
          </w:rPr>
          <w:rPr>
            <w:color w:val="0000EE"/>
            <w:u w:val="single"/>
          </w:rPr>
          <w:t>13.50</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217">
        <w:r>
          <w:rPr>
            <w:lang w:val="pt_PT" w:bidi="pt_PT"/>
          </w:rPr>
          <w:rPr>
            <w:color w:val="0000EE"/>
            <w:u w:val="single"/>
          </w:rPr>
          <w:t>16.19–24</w:t>
        </w:r>
      </w:hyperlink>
      <w:r>
        <w:rPr>
          <w:lang w:val="pt_PT" w:bidi="pt_PT"/>
        </w:rPr>
        <w:t>), mas Atos também reitera que o Espírito Santo capacita os discípulos a testemunhar em tais circunstâncias (</w:t>
      </w:r>
      <w:hyperlink r:id="rId218">
        <w:r>
          <w:rPr>
            <w:lang w:val="pt_PT" w:bidi="pt_PT"/>
          </w:rPr>
          <w:rPr>
            <w:color w:val="0000EE"/>
            <w:u w:val="single"/>
          </w:rPr>
          <w:t>2.44</w:t>
        </w:r>
      </w:hyperlink>
      <w:r>
        <w:rPr>
          <w:lang w:val="pt_PT" w:bidi="pt_PT"/>
        </w:rPr>
        <w:t xml:space="preserve">; </w:t>
      </w:r>
      <w:hyperlink r:id="rId219">
        <w:r>
          <w:rPr>
            <w:lang w:val="pt_PT" w:bidi="pt_PT"/>
          </w:rPr>
          <w:rPr>
            <w:color w:val="0000EE"/>
            <w:u w:val="single"/>
          </w:rPr>
          <w:t>4.8–13</w:t>
        </w:r>
      </w:hyperlink>
      <w:r>
        <w:rPr>
          <w:lang w:val="pt_PT" w:bidi="pt_PT"/>
        </w:rPr>
        <w:t xml:space="preserve">; </w:t>
      </w:r>
      <w:hyperlink r:id="rId220">
        <w:r>
          <w:rPr>
            <w:lang w:val="pt_PT" w:bidi="pt_PT"/>
          </w:rPr>
          <w:rPr>
            <w:color w:val="0000EE"/>
            <w:u w:val="single"/>
          </w:rPr>
          <w:t>6.10</w:t>
        </w:r>
      </w:hyperlink>
      <w:r>
        <w:rPr>
          <w:lang w:val="pt_PT" w:bidi="pt_PT"/>
        </w:rPr>
        <w:t xml:space="preserve">; </w:t>
      </w:r>
      <w:hyperlink r:id="rId221">
        <w:r>
          <w:rPr>
            <w:lang w:val="pt_PT" w:bidi="pt_PT"/>
          </w:rPr>
          <w:rPr>
            <w:color w:val="0000EE"/>
            <w:u w:val="single"/>
          </w:rPr>
          <w:t>7.55</w:t>
        </w:r>
      </w:hyperlink>
      <w:r>
        <w:rPr>
          <w:lang w:val="pt_PT" w:bidi="pt_PT"/>
        </w:rPr>
        <w:t>). A ousadia de Pedro e João diante do conselho hostil exemplifica enfrentar a perseguição com coragem e poder (</w:t>
      </w:r>
      <w:hyperlink r:id="rId222">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hyperlink r:id="rId223">
        <w:r>
          <w:rPr>
            <w:lang w:val="pt_PT" w:bidi="pt_PT"/>
          </w:rPr>
          <w:rPr>
            <w:color w:val="0000EE"/>
            <w:u w:val="single"/>
          </w:rPr>
          <w:t>Mt 19.8</w:t>
        </w:r>
      </w:hyperlink>
      <w:r>
        <w:rPr>
          <w:lang w:val="pt_PT" w:bidi="pt_PT"/>
        </w:rPr>
        <w:t xml:space="preserve">; </w:t>
      </w:r>
      <w:hyperlink r:id="rId224">
        <w:r>
          <w:rPr>
            <w:lang w:val="pt_PT" w:bidi="pt_PT"/>
          </w:rPr>
          <w:rPr>
            <w:color w:val="0000EE"/>
            <w:u w:val="single"/>
          </w:rPr>
          <w:t>Mc 10.5</w:t>
        </w:r>
      </w:hyperlink>
      <w:r>
        <w:rPr>
          <w:lang w:val="pt_PT" w:bidi="pt_PT"/>
        </w:rPr>
        <w:t xml:space="preserve">; veja também </w:t>
      </w:r>
      <w:hyperlink r:id="rId225">
        <w:r>
          <w:rPr>
            <w:lang w:val="pt_PT" w:bidi="pt_PT"/>
          </w:rPr>
          <w:rPr>
            <w:color w:val="0000EE"/>
            <w:u w:val="single"/>
          </w:rPr>
          <w:t>Dt 10.16</w:t>
        </w:r>
      </w:hyperlink>
      <w:r>
        <w:rPr>
          <w:lang w:val="pt_PT" w:bidi="pt_PT"/>
        </w:rPr>
        <w:t xml:space="preserve">; </w:t>
      </w:r>
      <w:hyperlink r:id="rId226">
        <w:r>
          <w:rPr>
            <w:lang w:val="pt_PT" w:bidi="pt_PT"/>
          </w:rPr>
          <w:rPr>
            <w:color w:val="0000EE"/>
            <w:u w:val="single"/>
          </w:rPr>
          <w:t>30.6</w:t>
        </w:r>
      </w:hyperlink>
      <w:r>
        <w:rPr>
          <w:lang w:val="pt_PT" w:bidi="pt_PT"/>
        </w:rPr>
        <w:t xml:space="preserve">; </w:t>
      </w:r>
      <w:hyperlink r:id="rId227">
        <w:r>
          <w:rPr>
            <w:lang w:val="pt_PT" w:bidi="pt_PT"/>
          </w:rPr>
          <w:rPr>
            <w:color w:val="0000EE"/>
            <w:u w:val="single"/>
          </w:rPr>
          <w:t>Jr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hyperlink r:id="rId228">
        <w:r>
          <w:rPr>
            <w:lang w:val="pt_PT" w:bidi="pt_PT"/>
          </w:rPr>
          <w:rPr>
            <w:color w:val="0000EE"/>
            <w:u w:val="single"/>
          </w:rPr>
          <w:t>5.40</w:t>
        </w:r>
      </w:hyperlink>
      <w:r>
        <w:rPr>
          <w:lang w:val="pt_PT" w:bidi="pt_PT"/>
        </w:rPr>
        <w:t xml:space="preserve">; cf. </w:t>
      </w:r>
      <w:hyperlink r:id="rId229">
        <w:r>
          <w:rPr>
            <w:lang w:val="pt_PT" w:bidi="pt_PT"/>
          </w:rPr>
          <w:rPr>
            <w:color w:val="0000EE"/>
            <w:u w:val="single"/>
          </w:rPr>
          <w:t>1Sm 15.22</w:t>
        </w:r>
      </w:hyperlink>
      <w:r>
        <w:rPr>
          <w:lang w:val="pt_PT" w:bidi="pt_PT"/>
        </w:rPr>
        <w:t xml:space="preserve">; </w:t>
      </w:r>
      <w:hyperlink r:id="rId230">
        <w:r>
          <w:rPr>
            <w:lang w:val="pt_PT" w:bidi="pt_PT"/>
          </w:rPr>
          <w:rPr>
            <w:color w:val="0000EE"/>
            <w:u w:val="single"/>
          </w:rPr>
          <w:t>Jr 7.23</w:t>
        </w:r>
      </w:hyperlink>
      <w:r>
        <w:rPr>
          <w:lang w:val="pt_PT" w:bidi="pt_PT"/>
        </w:rPr>
        <w:t xml:space="preserve">; </w:t>
      </w:r>
      <w:hyperlink r:id="rId231">
        <w:r>
          <w:rPr>
            <w:lang w:val="pt_PT" w:bidi="pt_PT"/>
          </w:rPr>
          <w:rPr>
            <w:color w:val="0000EE"/>
            <w:u w:val="single"/>
          </w:rPr>
          <w:t>Lc 20.20–26</w:t>
        </w:r>
      </w:hyperlink>
      <w:r>
        <w:rPr>
          <w:lang w:val="pt_PT" w:bidi="pt_PT"/>
        </w:rPr>
        <w:t xml:space="preserve">; </w:t>
      </w:r>
      <w:hyperlink r:id="rId232">
        <w:r>
          <w:rPr>
            <w:lang w:val="pt_PT" w:bidi="pt_PT"/>
          </w:rPr>
          <w:rPr>
            <w:color w:val="0000EE"/>
            <w:u w:val="single"/>
          </w:rPr>
          <w:t>Rm 13.1–7</w:t>
        </w:r>
      </w:hyperlink>
      <w:r>
        <w:rPr>
          <w:lang w:val="pt_PT" w:bidi="pt_PT"/>
        </w:rPr>
        <w:t>). Jesus havia predito que seus discípulos encontrariam hostilidade e perseguição (</w:t>
      </w:r>
      <w:hyperlink r:id="rId233">
        <w:r>
          <w:rPr>
            <w:lang w:val="pt_PT" w:bidi="pt_PT"/>
          </w:rPr>
          <w:rPr>
            <w:color w:val="0000EE"/>
            <w:u w:val="single"/>
          </w:rPr>
          <w:t>Lc 21.12–19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hyperlink r:id="rId234">
        <w:r>
          <w:rPr>
            <w:lang w:val="pt_PT" w:bidi="pt_PT"/>
          </w:rPr>
          <w:rPr>
            <w:color w:val="0000EE"/>
            <w:u w:val="single"/>
          </w:rPr>
          <w:t>4.18</w:t>
        </w:r>
      </w:hyperlink>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hyperlink r:id="rId235">
        <w:r>
          <w:rPr>
            <w:lang w:val="pt_PT" w:bidi="pt_PT"/>
          </w:rPr>
          <w:rPr>
            <w:color w:val="0000EE"/>
            <w:u w:val="single"/>
          </w:rPr>
          <w:t>Sl 2.1–2</w:t>
        </w:r>
      </w:hyperlink>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hyperlink r:id="rId236">
        <w:r>
          <w:rPr>
            <w:lang w:val="pt_PT" w:bidi="pt_PT"/>
          </w:rPr>
          <w:rPr>
            <w:color w:val="0000EE"/>
            <w:u w:val="single"/>
          </w:rPr>
          <w:t>2Sm 7.14–16</w:t>
        </w:r>
      </w:hyperlink>
      <w:r>
        <w:rPr>
          <w:lang w:val="pt_PT" w:bidi="pt_PT"/>
        </w:rPr>
        <w:t xml:space="preserve">; </w:t>
      </w:r>
      <w:hyperlink r:id="rId237">
        <w:r>
          <w:rPr>
            <w:lang w:val="pt_PT" w:bidi="pt_PT"/>
          </w:rPr>
          <w:rPr>
            <w:color w:val="0000EE"/>
            <w:u w:val="single"/>
          </w:rPr>
          <w:t>Sl 89.36–37</w:t>
        </w:r>
      </w:hyperlink>
      <w:r>
        <w:rPr>
          <w:lang w:val="pt_PT" w:bidi="pt_PT"/>
        </w:rPr>
        <w:t xml:space="preserve">; </w:t>
      </w:r>
      <w:hyperlink r:id="rId238">
        <w:r>
          <w:rPr>
            <w:lang w:val="pt_PT" w:bidi="pt_PT"/>
          </w:rPr>
          <w:rPr>
            <w:color w:val="0000EE"/>
            <w:u w:val="single"/>
          </w:rPr>
          <w:t>Is 9.6–7</w:t>
        </w:r>
      </w:hyperlink>
      <w:r>
        <w:rPr>
          <w:lang w:val="pt_PT" w:bidi="pt_PT"/>
        </w:rPr>
        <w:t xml:space="preserve">; </w:t>
      </w:r>
      <w:hyperlink r:id="rId239">
        <w:r>
          <w:rPr>
            <w:lang w:val="pt_PT" w:bidi="pt_PT"/>
          </w:rPr>
          <w:rPr>
            <w:color w:val="0000EE"/>
            <w:u w:val="single"/>
          </w:rPr>
          <w:t>11.1–9</w:t>
        </w:r>
      </w:hyperlink>
      <w:r>
        <w:rPr>
          <w:lang w:val="pt_PT" w:bidi="pt_PT"/>
        </w:rPr>
        <w:t xml:space="preserve">; </w:t>
      </w:r>
      <w:hyperlink r:id="rId240">
        <w:r>
          <w:rPr>
            <w:lang w:val="pt_PT" w:bidi="pt_PT"/>
          </w:rPr>
          <w:rPr>
            <w:color w:val="0000EE"/>
            <w:u w:val="single"/>
          </w:rPr>
          <w:t>61.1</w:t>
        </w:r>
      </w:hyperlink>
      <w:r>
        <w:rPr>
          <w:lang w:val="pt_PT" w:bidi="pt_PT"/>
        </w:rPr>
        <w:t xml:space="preserve">; </w:t>
      </w:r>
      <w:hyperlink r:id="rId241">
        <w:r>
          <w:rPr>
            <w:lang w:val="pt_PT" w:bidi="pt_PT"/>
          </w:rPr>
          <w:rPr>
            <w:color w:val="0000EE"/>
            <w:u w:val="single"/>
          </w:rPr>
          <w:t>Jr 23.5–6</w:t>
        </w:r>
      </w:hyperlink>
      <w:r>
        <w:rPr>
          <w:lang w:val="pt_PT" w:bidi="pt_PT"/>
        </w:rPr>
        <w:t xml:space="preserve">; </w:t>
      </w:r>
      <w:hyperlink r:id="rId242">
        <w:r>
          <w:rPr>
            <w:lang w:val="pt_PT" w:bidi="pt_PT"/>
          </w:rPr>
          <w:rPr>
            <w:color w:val="0000EE"/>
            <w:u w:val="single"/>
          </w:rPr>
          <w:t>33.14–16</w:t>
        </w:r>
      </w:hyperlink>
      <w:r>
        <w:rPr>
          <w:lang w:val="pt_PT" w:bidi="pt_PT"/>
        </w:rPr>
        <w:t xml:space="preserve">; </w:t>
      </w:r>
      <w:hyperlink r:id="rId243">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hyperlink r:id="rId244">
        <w:r>
          <w:rPr>
            <w:lang w:val="pt_PT" w:bidi="pt_PT"/>
          </w:rPr>
          <w:rPr>
            <w:color w:val="0000EE"/>
            <w:u w:val="single"/>
          </w:rPr>
          <w:t>Ed 7.6</w:t>
        </w:r>
      </w:hyperlink>
      <w:r>
        <w:rPr>
          <w:lang w:val="pt_PT" w:bidi="pt_PT"/>
        </w:rPr>
        <w:t>,</w:t>
      </w:r>
      <w:hyperlink r:id="rId245">
        <w:r>
          <w:rPr>
            <w:lang w:val="pt_PT" w:bidi="pt_PT"/>
          </w:rPr>
          <w:rPr>
            <w:color w:val="0000EE"/>
            <w:u w:val="single"/>
          </w:rPr>
          <w:t>9</w:t>
        </w:r>
      </w:hyperlink>
      <w:r>
        <w:rPr>
          <w:lang w:val="pt_PT" w:bidi="pt_PT"/>
        </w:rPr>
        <w:t>,</w:t>
      </w:r>
      <w:hyperlink r:id="rId246">
        <w:r>
          <w:rPr>
            <w:lang w:val="pt_PT" w:bidi="pt_PT"/>
          </w:rPr>
          <w:rPr>
            <w:color w:val="0000EE"/>
            <w:u w:val="single"/>
          </w:rPr>
          <w:t>28</w:t>
        </w:r>
      </w:hyperlink>
      <w:r>
        <w:rPr>
          <w:lang w:val="pt_PT" w:bidi="pt_PT"/>
        </w:rPr>
        <w:t xml:space="preserve">; </w:t>
      </w:r>
      <w:hyperlink r:id="rId247">
        <w:r>
          <w:rPr>
            <w:lang w:val="pt_PT" w:bidi="pt_PT"/>
          </w:rPr>
          <w:rPr>
            <w:color w:val="0000EE"/>
            <w:u w:val="single"/>
          </w:rPr>
          <w:t>8.18</w:t>
        </w:r>
      </w:hyperlink>
      <w:r>
        <w:rPr>
          <w:lang w:val="pt_PT" w:bidi="pt_PT"/>
        </w:rPr>
        <w:t>,</w:t>
      </w:r>
      <w:hyperlink r:id="rId248">
        <w:r>
          <w:rPr>
            <w:lang w:val="pt_PT" w:bidi="pt_PT"/>
          </w:rPr>
          <w:rPr>
            <w:color w:val="0000EE"/>
            <w:u w:val="single"/>
          </w:rPr>
          <w:t>31</w:t>
        </w:r>
      </w:hyperlink>
      <w:r>
        <w:rPr>
          <w:lang w:val="pt_PT" w:bidi="pt_PT"/>
        </w:rPr>
        <w:t xml:space="preserve">; </w:t>
      </w:r>
      <w:hyperlink r:id="rId249">
        <w:r>
          <w:rPr>
            <w:lang w:val="pt_PT" w:bidi="pt_PT"/>
          </w:rPr>
          <w:rPr>
            <w:color w:val="0000EE"/>
            <w:u w:val="single"/>
          </w:rPr>
          <w:t>Ne 2.8</w:t>
        </w:r>
      </w:hyperlink>
      <w:r>
        <w:rPr>
          <w:lang w:val="pt_PT" w:bidi="pt_PT"/>
        </w:rPr>
        <w:t>,</w:t>
      </w:r>
      <w:hyperlink r:id="rId250">
        <w:r>
          <w:rPr>
            <w:lang w:val="pt_PT" w:bidi="pt_PT"/>
          </w:rPr>
          <w:rPr>
            <w:color w:val="0000EE"/>
            <w:u w:val="single"/>
          </w:rPr>
          <w:t>18</w:t>
        </w:r>
      </w:hyperlink>
      <w:r>
        <w:rPr>
          <w:lang w:val="pt_PT" w:bidi="pt_PT"/>
        </w:rPr>
        <w:t xml:space="preserve">; </w:t>
      </w:r>
      <w:hyperlink r:id="rId251">
        <w:r>
          <w:rPr>
            <w:lang w:val="pt_PT" w:bidi="pt_PT"/>
          </w:rPr>
          <w:rPr>
            <w:color w:val="0000EE"/>
            <w:u w:val="single"/>
          </w:rPr>
          <w:t>Ec 9.1</w:t>
        </w:r>
      </w:hyperlink>
      <w:r>
        <w:rPr>
          <w:lang w:val="pt_PT" w:bidi="pt_PT"/>
        </w:rPr>
        <w:t xml:space="preserve">; </w:t>
      </w:r>
      <w:hyperlink r:id="rId252">
        <w:r>
          <w:rPr>
            <w:lang w:val="pt_PT" w:bidi="pt_PT"/>
          </w:rPr>
          <w:rPr>
            <w:color w:val="0000EE"/>
            <w:u w:val="single"/>
          </w:rPr>
          <w:t>Ez 8.1</w:t>
        </w:r>
      </w:hyperlink>
      <w:r>
        <w:rPr>
          <w:lang w:val="pt_PT" w:bidi="pt_PT"/>
        </w:rPr>
        <w:t xml:space="preserve">; </w:t>
      </w:r>
      <w:hyperlink r:id="rId253">
        <w:r>
          <w:rPr>
            <w:lang w:val="pt_PT" w:bidi="pt_PT"/>
          </w:rPr>
          <w:rPr>
            <w:color w:val="0000EE"/>
            <w:u w:val="single"/>
          </w:rPr>
          <w:t>Rm 8.28</w:t>
        </w:r>
      </w:hyperlink>
      <w:r>
        <w:rPr>
          <w:lang w:val="pt_PT" w:bidi="pt_PT"/>
        </w:rPr>
        <w:t xml:space="preserve">; </w:t>
      </w:r>
      <w:hyperlink r:id="rId254">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hyperlink r:id="rId255">
        <w:r>
          <w:rPr>
            <w:lang w:val="pt_PT" w:bidi="pt_PT"/>
          </w:rPr>
          <w:rPr>
            <w:color w:val="0000EE"/>
            <w:u w:val="single"/>
          </w:rPr>
          <w:t>2.44–45</w:t>
        </w:r>
      </w:hyperlink>
      <w:r>
        <w:rPr>
          <w:lang w:val="pt_PT" w:bidi="pt_PT"/>
        </w:rPr>
        <w:t xml:space="preserve">; cf. </w:t>
      </w:r>
      <w:hyperlink r:id="rId256">
        <w:r>
          <w:rPr>
            <w:lang w:val="pt_PT" w:bidi="pt_PT"/>
          </w:rPr>
          <w:rPr>
            <w:color w:val="0000EE"/>
            <w:u w:val="single"/>
          </w:rPr>
          <w:t>6.1</w:t>
        </w:r>
      </w:hyperlink>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hyperlink r:id="rId257">
        <w:r>
          <w:rPr>
            <w:lang w:val="pt_PT" w:bidi="pt_PT"/>
          </w:rPr>
          <w:rPr>
            <w:color w:val="0000EE"/>
            <w:u w:val="single"/>
          </w:rPr>
          <w:t>4.36–37</w:t>
        </w:r>
      </w:hyperlink>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58">
        <w:r>
          <w:rPr>
            <w:lang w:val="pt_PT" w:bidi="pt_PT"/>
          </w:rPr>
          <w:rPr>
            <w:color w:val="0000EE"/>
            <w:u w:val="single"/>
          </w:rPr>
          <w:t>Lv 10.1–5</w:t>
        </w:r>
      </w:hyperlink>
      <w:r>
        <w:rPr>
          <w:lang w:val="pt_PT" w:bidi="pt_PT"/>
        </w:rPr>
        <w:t xml:space="preserve">; </w:t>
      </w:r>
      <w:hyperlink r:id="rId259">
        <w:r>
          <w:rPr>
            <w:lang w:val="pt_PT" w:bidi="pt_PT"/>
          </w:rPr>
          <w:rPr>
            <w:color w:val="0000EE"/>
            <w:u w:val="single"/>
          </w:rPr>
          <w:t>Js 7.16–26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60">
        <w:r>
          <w:rPr>
            <w:lang w:val="pt_PT" w:bidi="pt_PT"/>
          </w:rPr>
          <w:rPr>
            <w:color w:val="0000EE"/>
            <w:u w:val="single"/>
          </w:rPr>
          <w:t>Hb 10.31</w:t>
        </w:r>
      </w:hyperlink>
      <w:r>
        <w:rPr>
          <w:lang w:val="pt_PT" w:bidi="pt_PT"/>
        </w:rPr>
        <w:t>). Os crentes foram fortemente lembrados de que precisavam ser puros, e para os não-cristãos a integridade dos crentes foi restabelecida, de modo que mais uma vez “todo o povo tinha grande respeito por eles” (</w:t>
      </w:r>
      <w:hyperlink r:id="rId261">
        <w:r>
          <w:rPr>
            <w:lang w:val="pt_PT" w:bidi="pt_PT"/>
          </w:rPr>
          <w:rPr>
            <w:color w:val="0000EE"/>
            <w:u w:val="single"/>
          </w:rPr>
          <w:t>At 5.13</w:t>
        </w:r>
      </w:hyperlink>
      <w:r>
        <w:rPr>
          <w:lang w:val="pt_PT" w:bidi="pt_PT"/>
        </w:rPr>
        <w:t>). No entanto, isso também fez com que os de fora ficassem cautelosos em se juntar a um movimento com padrões tão altos (</w:t>
      </w:r>
      <w:hyperlink r:id="rId261">
        <w:r>
          <w:rPr>
            <w:lang w:val="pt_PT" w:bidi="pt_PT"/>
          </w:rPr>
          <w:rPr>
            <w:color w:val="0000EE"/>
            <w:u w:val="single"/>
          </w:rPr>
          <w:t>5.13</w:t>
        </w:r>
      </w:hyperlink>
      <w:r>
        <w:rPr>
          <w:lang w:val="pt_PT" w:bidi="pt_PT"/>
        </w:rPr>
        <w:t xml:space="preserve">). Esta “poda” divina (veja </w:t>
      </w:r>
      <w:hyperlink r:id="rId262">
        <w:r>
          <w:rPr>
            <w:lang w:val="pt_PT" w:bidi="pt_PT"/>
          </w:rPr>
          <w:rPr>
            <w:color w:val="0000EE"/>
            <w:u w:val="single"/>
          </w:rPr>
          <w:t>Jo 15.1–11</w:t>
        </w:r>
      </w:hyperlink>
      <w:r>
        <w:rPr>
          <w:lang w:val="pt_PT" w:bidi="pt_PT"/>
        </w:rPr>
        <w:t>) ajudou o novo crescimento a seguir (</w:t>
      </w:r>
      <w:hyperlink r:id="rId263">
        <w:r>
          <w:rPr>
            <w:lang w:val="pt_PT" w:bidi="pt_PT"/>
          </w:rPr>
          <w:rPr>
            <w:color w:val="0000EE"/>
            <w:u w:val="single"/>
          </w:rPr>
          <w:t>At 5.14</w:t>
        </w:r>
      </w:hyperlink>
      <w:r>
        <w:rPr>
          <w:lang w:val="pt_PT" w:bidi="pt_PT"/>
        </w:rPr>
        <w:t xml:space="preserve">; cf. </w:t>
      </w:r>
      <w:hyperlink r:id="rId264">
        <w:r>
          <w:rPr>
            <w:lang w:val="pt_PT" w:bidi="pt_PT"/>
          </w:rPr>
          <w:rPr>
            <w:color w:val="0000EE"/>
            <w:u w:val="single"/>
          </w:rPr>
          <w:t>6.5–7</w:t>
        </w:r>
      </w:hyperlink>
      <w:r>
        <w:rPr>
          <w:lang w:val="pt_PT" w:bidi="pt_PT"/>
        </w:rPr>
        <w:t xml:space="preserve">; </w:t>
      </w:r>
      <w:hyperlink r:id="rId265">
        <w:r>
          <w:rPr>
            <w:lang w:val="pt_PT" w:bidi="pt_PT"/>
          </w:rPr>
          <w:rPr>
            <w:color w:val="0000EE"/>
            <w:u w:val="single"/>
          </w:rPr>
          <w:t>11.24</w:t>
        </w:r>
      </w:hyperlink>
      <w:r>
        <w:rPr>
          <w:lang w:val="pt_PT" w:bidi="pt_PT"/>
        </w:rPr>
        <w:t xml:space="preserve">; </w:t>
      </w:r>
      <w:hyperlink r:id="rId26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hyperlink r:id="rId152">
        <w:r>
          <w:rPr>
            <w:lang w:val="pt_PT" w:bidi="pt_PT"/>
          </w:rPr>
          <w:rPr>
            <w:color w:val="0000EE"/>
            <w:u w:val="single"/>
          </w:rPr>
          <w:t>6.8</w:t>
        </w:r>
      </w:hyperlink>
      <w:r>
        <w:rPr>
          <w:lang w:val="pt_PT" w:bidi="pt_PT"/>
        </w:rPr>
        <w:t xml:space="preserve">; cf. </w:t>
      </w:r>
      <w:hyperlink r:id="rId267">
        <w:r>
          <w:rPr>
            <w:lang w:val="pt_PT" w:bidi="pt_PT"/>
          </w:rPr>
          <w:rPr>
            <w:color w:val="0000EE"/>
            <w:u w:val="single"/>
          </w:rPr>
          <w:t>Mt 4.24</w:t>
        </w:r>
      </w:hyperlink>
      <w:r>
        <w:rPr>
          <w:lang w:val="pt_PT" w:bidi="pt_PT"/>
        </w:rPr>
        <w:t xml:space="preserve">; </w:t>
      </w:r>
      <w:hyperlink r:id="rId268">
        <w:r>
          <w:rPr>
            <w:lang w:val="pt_PT" w:bidi="pt_PT"/>
          </w:rPr>
          <w:rPr>
            <w:color w:val="0000EE"/>
            <w:u w:val="single"/>
          </w:rPr>
          <w:t>9.35</w:t>
        </w:r>
      </w:hyperlink>
      <w:r>
        <w:rPr>
          <w:lang w:val="pt_PT" w:bidi="pt_PT"/>
        </w:rPr>
        <w:t xml:space="preserve">; </w:t>
      </w:r>
      <w:hyperlink r:id="rId269">
        <w:r>
          <w:rPr>
            <w:lang w:val="pt_PT" w:bidi="pt_PT"/>
          </w:rPr>
          <w:rPr>
            <w:color w:val="0000EE"/>
            <w:u w:val="single"/>
          </w:rPr>
          <w:t>Mc 1.32–34</w:t>
        </w:r>
      </w:hyperlink>
      <w:r>
        <w:rPr>
          <w:lang w:val="pt_PT" w:bidi="pt_PT"/>
        </w:rPr>
        <w:t xml:space="preserve">; </w:t>
      </w:r>
      <w:hyperlink r:id="rId270">
        <w:r>
          <w:rPr>
            <w:lang w:val="pt_PT" w:bidi="pt_PT"/>
          </w:rPr>
          <w:rPr>
            <w:color w:val="0000EE"/>
            <w:u w:val="single"/>
          </w:rPr>
          <w:t>Lc 4.40–41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hyperlink r:id="rId271">
        <w:r>
          <w:rPr>
            <w:lang w:val="pt_PT" w:bidi="pt_PT"/>
          </w:rPr>
          <w:rPr>
            <w:color w:val="0000EE"/>
            <w:u w:val="single"/>
          </w:rPr>
          <w:t>5.11</w:t>
        </w:r>
      </w:hyperlink>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hyperlink r:id="rId272">
        <w:r>
          <w:rPr>
            <w:lang w:val="pt_PT" w:bidi="pt_PT"/>
          </w:rPr>
          <w:rPr>
            <w:color w:val="0000EE"/>
            <w:u w:val="single"/>
          </w:rPr>
          <w:t>4.1–3</w:t>
        </w:r>
      </w:hyperlink>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hyperlink r:id="rId273">
        <w:r>
          <w:rPr>
            <w:lang w:val="pt_PT" w:bidi="pt_PT"/>
          </w:rPr>
          <w:rPr>
            <w:color w:val="0000EE"/>
            <w:u w:val="single"/>
          </w:rPr>
          <w:t>23.8</w:t>
        </w:r>
      </w:hyperlink>
      <w:r>
        <w:rPr>
          <w:lang w:val="pt_PT" w:bidi="pt_PT"/>
        </w:rPr>
        <w:t xml:space="preserve">). Anjos frequentemente intervieram em Atos (veja também </w:t>
      </w:r>
      <w:hyperlink r:id="rId274">
        <w:r>
          <w:rPr>
            <w:lang w:val="pt_PT" w:bidi="pt_PT"/>
          </w:rPr>
          <w:rPr>
            <w:color w:val="0000EE"/>
            <w:u w:val="single"/>
          </w:rPr>
          <w:t>10.3</w:t>
        </w:r>
      </w:hyperlink>
      <w:r>
        <w:rPr>
          <w:lang w:val="pt_PT" w:bidi="pt_PT"/>
        </w:rPr>
        <w:t xml:space="preserve">, </w:t>
      </w:r>
      <w:hyperlink r:id="rId275">
        <w:r>
          <w:rPr>
            <w:lang w:val="pt_PT" w:bidi="pt_PT"/>
          </w:rPr>
          <w:rPr>
            <w:color w:val="0000EE"/>
            <w:u w:val="single"/>
          </w:rPr>
          <w:t>7</w:t>
        </w:r>
      </w:hyperlink>
      <w:r>
        <w:rPr>
          <w:lang w:val="pt_PT" w:bidi="pt_PT"/>
        </w:rPr>
        <w:t xml:space="preserve">, </w:t>
      </w:r>
      <w:hyperlink r:id="rId276">
        <w:r>
          <w:rPr>
            <w:lang w:val="pt_PT" w:bidi="pt_PT"/>
          </w:rPr>
          <w:rPr>
            <w:color w:val="0000EE"/>
            <w:u w:val="single"/>
          </w:rPr>
          <w:t>22</w:t>
        </w:r>
      </w:hyperlink>
      <w:r>
        <w:rPr>
          <w:lang w:val="pt_PT" w:bidi="pt_PT"/>
        </w:rPr>
        <w:t xml:space="preserve">; </w:t>
      </w:r>
      <w:hyperlink r:id="rId277">
        <w:r>
          <w:rPr>
            <w:lang w:val="pt_PT" w:bidi="pt_PT"/>
          </w:rPr>
          <w:rPr>
            <w:color w:val="0000EE"/>
            <w:u w:val="single"/>
          </w:rPr>
          <w:t>11.13</w:t>
        </w:r>
      </w:hyperlink>
      <w:r>
        <w:rPr>
          <w:lang w:val="pt_PT" w:bidi="pt_PT"/>
        </w:rPr>
        <w:t xml:space="preserve">; </w:t>
      </w:r>
      <w:hyperlink r:id="rId278">
        <w:r>
          <w:rPr>
            <w:lang w:val="pt_PT" w:bidi="pt_PT"/>
          </w:rPr>
          <w:rPr>
            <w:color w:val="0000EE"/>
            <w:u w:val="single"/>
          </w:rPr>
          <w:t>12.6–11</w:t>
        </w:r>
      </w:hyperlink>
      <w:r>
        <w:rPr>
          <w:lang w:val="pt_PT" w:bidi="pt_PT"/>
        </w:rPr>
        <w:t>,</w:t>
      </w:r>
      <w:hyperlink r:id="rId279">
        <w:r>
          <w:rPr>
            <w:lang w:val="pt_PT" w:bidi="pt_PT"/>
          </w:rPr>
          <w:rPr>
            <w:color w:val="0000EE"/>
            <w:u w:val="single"/>
          </w:rPr>
          <w:t>23</w:t>
        </w:r>
      </w:hyperlink>
      <w:r>
        <w:rPr>
          <w:lang w:val="pt_PT" w:bidi="pt_PT"/>
        </w:rPr>
        <w:t xml:space="preserve">; </w:t>
      </w:r>
      <w:hyperlink r:id="rId280">
        <w:r>
          <w:rPr>
            <w:lang w:val="pt_PT" w:bidi="pt_PT"/>
          </w:rPr>
          <w:rPr>
            <w:color w:val="0000EE"/>
            <w:u w:val="single"/>
          </w:rPr>
          <w:t>27.23–24</w:t>
        </w:r>
      </w:hyperlink>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hyperlink r:id="rId281">
        <w:r>
          <w:rPr>
            <w:lang w:val="pt_PT" w:bidi="pt_PT"/>
          </w:rPr>
          <w:rPr>
            <w:color w:val="0000EE"/>
            <w:u w:val="single"/>
          </w:rPr>
          <w:t>Lv 5.1</w:t>
        </w:r>
      </w:hyperlink>
      <w:r>
        <w:rPr>
          <w:lang w:val="pt_PT" w:bidi="pt_PT"/>
        </w:rPr>
        <w:t xml:space="preserve">; cf. </w:t>
      </w:r>
      <w:hyperlink r:id="rId100">
        <w:r>
          <w:rPr>
            <w:lang w:val="pt_PT" w:bidi="pt_PT"/>
          </w:rPr>
          <w:rPr>
            <w:color w:val="0000EE"/>
            <w:u w:val="single"/>
          </w:rPr>
          <w:t>At 1.8</w:t>
        </w:r>
      </w:hyperlink>
      <w:r>
        <w:rPr>
          <w:lang w:val="pt_PT" w:bidi="pt_PT"/>
        </w:rPr>
        <w:t xml:space="preserve">; </w:t>
      </w:r>
      <w:hyperlink r:id="rId282">
        <w:r>
          <w:rPr>
            <w:lang w:val="pt_PT" w:bidi="pt_PT"/>
          </w:rPr>
          <w:rPr>
            <w:color w:val="0000EE"/>
            <w:u w:val="single"/>
          </w:rPr>
          <w:t>Mt 28.18–20</w:t>
        </w:r>
      </w:hyperlink>
      <w:r>
        <w:rPr>
          <w:lang w:val="pt_PT" w:bidi="pt_PT"/>
        </w:rPr>
        <w:t xml:space="preserve">; </w:t>
      </w:r>
      <w:hyperlink r:id="rId283">
        <w:r>
          <w:rPr>
            <w:lang w:val="pt_PT" w:bidi="pt_PT"/>
          </w:rPr>
          <w:rPr>
            <w:color w:val="0000EE"/>
            <w:u w:val="single"/>
          </w:rPr>
          <w:t>Lc 24.44–49</w:t>
        </w:r>
      </w:hyperlink>
      <w:r>
        <w:rPr>
          <w:lang w:val="pt_PT" w:bidi="pt_PT"/>
        </w:rPr>
        <w:t xml:space="preserve">; </w:t>
      </w:r>
      <w:hyperlink r:id="rId284">
        <w:r>
          <w:rPr>
            <w:lang w:val="pt_PT" w:bidi="pt_PT"/>
          </w:rPr>
          <w:rPr>
            <w:color w:val="0000EE"/>
            <w:u w:val="single"/>
          </w:rPr>
          <w:t>Jo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hyperlink r:id="rId285">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hyperlink r:id="rId286">
        <w:r>
          <w:rPr>
            <w:lang w:val="pt_PT" w:bidi="pt_PT"/>
          </w:rPr>
          <w:rPr>
            <w:color w:val="0000EE"/>
            <w:u w:val="single"/>
          </w:rPr>
          <w:t>Lc 2.2</w:t>
        </w:r>
      </w:hyperlink>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7">
        <w:r>
          <w:rPr>
            <w:lang w:val="pt_PT" w:bidi="pt_PT"/>
          </w:rPr>
          <w:rPr>
            <w:color w:val="0000EE"/>
            <w:u w:val="single"/>
          </w:rPr>
          <w:t>1Tm 3.8–13</w:t>
        </w:r>
      </w:hyperlink>
      <w:r>
        <w:rPr>
          <w:lang w:val="pt_PT" w:bidi="pt_PT"/>
        </w:rPr>
        <w:t>). Embora o termo grego traduzido como “diácono” (grego diakonos, “servo”) não seja usado aqui, uma palavra grega relacionada é traduzida como administrar um programa de alimentos (</w:t>
      </w:r>
      <w:hyperlink r:id="rId288">
        <w:r>
          <w:rPr>
            <w:lang w:val="pt_PT" w:bidi="pt_PT"/>
          </w:rPr>
          <w:rPr>
            <w:color w:val="0000EE"/>
            <w:u w:val="single"/>
          </w:rPr>
          <w:t>6.2</w:t>
        </w:r>
      </w:hyperlink>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hyperlink r:id="rId289">
        <w:r>
          <w:rPr>
            <w:lang w:val="pt_PT" w:bidi="pt_PT"/>
          </w:rPr>
          <w:rPr>
            <w:color w:val="0000EE"/>
            <w:u w:val="single"/>
          </w:rPr>
          <w:t>12.24</w:t>
        </w:r>
      </w:hyperlink>
      <w:r>
        <w:rPr>
          <w:lang w:val="pt_PT" w:bidi="pt_PT"/>
        </w:rPr>
        <w:t xml:space="preserve">; </w:t>
      </w:r>
      <w:hyperlink r:id="rId290">
        <w:r>
          <w:rPr>
            <w:lang w:val="pt_PT" w:bidi="pt_PT"/>
          </w:rPr>
          <w:rPr>
            <w:color w:val="0000EE"/>
            <w:u w:val="single"/>
          </w:rPr>
          <w:t>19.20</w:t>
        </w:r>
      </w:hyperlink>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1">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hyperlink r:id="rId292">
        <w:r>
          <w:rPr>
            <w:lang w:val="pt_PT" w:bidi="pt_PT"/>
          </w:rPr>
          <w:rPr>
            <w:color w:val="0000EE"/>
            <w:u w:val="single"/>
          </w:rPr>
          <w:t>Mt 26.3–4</w:t>
        </w:r>
      </w:hyperlink>
      <w:r>
        <w:rPr>
          <w:lang w:val="pt_PT" w:bidi="pt_PT"/>
        </w:rPr>
        <w:t xml:space="preserve">, </w:t>
      </w:r>
      <w:hyperlink r:id="rId293">
        <w:r>
          <w:rPr>
            <w:lang w:val="pt_PT" w:bidi="pt_PT"/>
          </w:rPr>
          <w:rPr>
            <w:color w:val="0000EE"/>
            <w:u w:val="single"/>
          </w:rPr>
          <w:t>59–66</w:t>
        </w:r>
      </w:hyperlink>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hyperlink r:id="rId294">
        <w:r>
          <w:rPr>
            <w:lang w:val="pt_PT" w:bidi="pt_PT"/>
          </w:rPr>
          <w:rPr>
            <w:color w:val="0000EE"/>
            <w:u w:val="single"/>
          </w:rPr>
          <w:t>6.14</w:t>
        </w:r>
      </w:hyperlink>
      <w:r>
        <w:rPr>
          <w:lang w:val="pt_PT" w:bidi="pt_PT"/>
        </w:rPr>
        <w:t xml:space="preserve">; veja </w:t>
      </w:r>
      <w:hyperlink r:id="rId295">
        <w:r>
          <w:rPr>
            <w:lang w:val="pt_PT" w:bidi="pt_PT"/>
          </w:rPr>
          <w:rPr>
            <w:color w:val="0000EE"/>
            <w:u w:val="single"/>
          </w:rPr>
          <w:t>Êx 34.32–35</w:t>
        </w:r>
      </w:hyperlink>
      <w:r>
        <w:rPr>
          <w:lang w:val="pt_PT" w:bidi="pt_PT"/>
        </w:rPr>
        <w:t xml:space="preserve">). Estêvão, como Moisés, estava trazendo a instrução de Deus para Israel (veja também </w:t>
      </w:r>
      <w:hyperlink r:id="rId296">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hyperlink r:id="rId297">
        <w:r>
          <w:rPr>
            <w:lang w:val="pt_PT" w:bidi="pt_PT"/>
          </w:rPr>
          <w:rPr>
            <w:color w:val="0000EE"/>
            <w:u w:val="single"/>
          </w:rPr>
          <w:t>Lc 21.12–17</w:t>
        </w:r>
      </w:hyperlink>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298">
        <w:r>
          <w:rPr>
            <w:lang w:val="pt_PT" w:bidi="pt_PT"/>
          </w:rPr>
          <w:rPr>
            <w:color w:val="0000EE"/>
            <w:u w:val="single"/>
          </w:rPr>
          <w:t>At 7.2–16</w:t>
        </w:r>
      </w:hyperlink>
      <w:r>
        <w:rPr>
          <w:lang w:val="pt_PT" w:bidi="pt_PT"/>
        </w:rPr>
        <w:t>), o ministério de Moisés (</w:t>
      </w:r>
      <w:hyperlink r:id="rId299">
        <w:r>
          <w:rPr>
            <w:lang w:val="pt_PT" w:bidi="pt_PT"/>
          </w:rPr>
          <w:rPr>
            <w:color w:val="0000EE"/>
            <w:u w:val="single"/>
          </w:rPr>
          <w:t>7.17–43</w:t>
        </w:r>
      </w:hyperlink>
      <w:r>
        <w:rPr>
          <w:lang w:val="pt_PT" w:bidi="pt_PT"/>
        </w:rPr>
        <w:t>), e o papel do Tabernáculo e do Templo (</w:t>
      </w:r>
      <w:hyperlink r:id="rId300">
        <w:r>
          <w:rPr>
            <w:lang w:val="pt_PT" w:bidi="pt_PT"/>
          </w:rPr>
          <w:rPr>
            <w:color w:val="0000EE"/>
            <w:u w:val="single"/>
          </w:rPr>
          <w:t>7.44–50</w:t>
        </w:r>
      </w:hyperlink>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hyperlink r:id="rId301">
        <w:r>
          <w:rPr>
            <w:lang w:val="pt_PT" w:bidi="pt_PT"/>
          </w:rPr>
          <w:rPr>
            <w:color w:val="0000EE"/>
            <w:u w:val="single"/>
          </w:rPr>
          <w:t>Gn 17.9–14</w:t>
        </w:r>
      </w:hyperlink>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hyperlink r:id="rId302">
        <w:r>
          <w:rPr>
            <w:lang w:val="pt_PT" w:bidi="pt_PT"/>
          </w:rPr>
          <w:rPr>
            <w:color w:val="0000EE"/>
            <w:u w:val="single"/>
          </w:rPr>
          <w:t>Gn 46.27</w:t>
        </w:r>
      </w:hyperlink>
      <w:r>
        <w:rPr>
          <w:lang w:val="pt_PT" w:bidi="pt_PT"/>
        </w:rPr>
        <w:t xml:space="preserve">. O número setenta e cinco é provavelmente retirado da Septuaginta (a tradução grega do Antigo Testamento) para </w:t>
      </w:r>
      <w:hyperlink r:id="rId302">
        <w:r>
          <w:rPr>
            <w:lang w:val="pt_PT" w:bidi="pt_PT"/>
          </w:rPr>
          <w:rPr>
            <w:color w:val="0000EE"/>
            <w:u w:val="single"/>
          </w:rPr>
          <w:t>Gn 46.27</w:t>
        </w:r>
      </w:hyperlink>
      <w:r>
        <w:rPr>
          <w:lang w:val="pt_PT" w:bidi="pt_PT"/>
        </w:rPr>
        <w:t xml:space="preserve">. A Septuaginta inclui três descendentes de Efraim e dois de Manassés em </w:t>
      </w:r>
      <w:hyperlink r:id="rId303">
        <w:r>
          <w:rPr>
            <w:lang w:val="pt_PT" w:bidi="pt_PT"/>
          </w:rPr>
          <w:rPr>
            <w:color w:val="0000EE"/>
            <w:u w:val="single"/>
          </w:rPr>
          <w:t>Gn 46.20</w:t>
        </w:r>
      </w:hyperlink>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hyperlink r:id="rId304">
        <w:r>
          <w:rPr>
            <w:lang w:val="pt_PT" w:bidi="pt_PT"/>
          </w:rPr>
          <w:rPr>
            <w:color w:val="0000EE"/>
            <w:u w:val="single"/>
          </w:rPr>
          <w:t>Gn 23.16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hyperlink r:id="rId186">
        <w:r>
          <w:rPr>
            <w:lang w:val="pt_PT" w:bidi="pt_PT"/>
          </w:rPr>
          <w:rPr>
            <w:color w:val="0000EE"/>
            <w:u w:val="single"/>
          </w:rPr>
          <w:t>Dt 18.15</w:t>
        </w:r>
      </w:hyperlink>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hyperlink r:id="rId305">
        <w:r>
          <w:rPr>
            <w:lang w:val="pt_PT" w:bidi="pt_PT"/>
          </w:rPr>
          <w:rPr>
            <w:color w:val="0000EE"/>
            <w:u w:val="single"/>
          </w:rPr>
          <w:t>Am 5.25–27</w:t>
        </w:r>
      </w:hyperlink>
      <w:r>
        <w:rPr>
          <w:lang w:val="pt_PT" w:bidi="pt_PT"/>
        </w:rPr>
        <w:t xml:space="preserve"> (versão grega) para ilustrar como o povo de Israel se rebelou contra Moisés (</w:t>
      </w:r>
      <w:hyperlink r:id="rId306">
        <w:r>
          <w:rPr>
            <w:lang w:val="pt_PT" w:bidi="pt_PT"/>
          </w:rPr>
          <w:rPr>
            <w:color w:val="0000EE"/>
            <w:u w:val="single"/>
          </w:rPr>
          <w:t>At 7.39–41</w:t>
        </w:r>
      </w:hyperlink>
      <w:r>
        <w:rPr>
          <w:lang w:val="pt_PT" w:bidi="pt_PT"/>
        </w:rPr>
        <w:t>). Moloque era um deus cananeu a quem sacrifícios humanos eram oferecidos (</w:t>
      </w:r>
      <w:hyperlink r:id="rId307">
        <w:r>
          <w:rPr>
            <w:lang w:val="pt_PT" w:bidi="pt_PT"/>
          </w:rPr>
          <w:rPr>
            <w:color w:val="0000EE"/>
            <w:u w:val="single"/>
          </w:rPr>
          <w:t>Lv 18.21</w:t>
        </w:r>
      </w:hyperlink>
      <w:r>
        <w:rPr>
          <w:lang w:val="pt_PT" w:bidi="pt_PT"/>
        </w:rPr>
        <w:t xml:space="preserve">; </w:t>
      </w:r>
      <w:hyperlink r:id="rId308">
        <w:r>
          <w:rPr>
            <w:lang w:val="pt_PT" w:bidi="pt_PT"/>
          </w:rPr>
          <w:rPr>
            <w:color w:val="0000EE"/>
            <w:u w:val="single"/>
          </w:rPr>
          <w:t>20.2–5</w:t>
        </w:r>
      </w:hyperlink>
      <w:r>
        <w:rPr>
          <w:lang w:val="pt_PT" w:bidi="pt_PT"/>
        </w:rPr>
        <w:t xml:space="preserve">; </w:t>
      </w:r>
      <w:hyperlink r:id="rId309">
        <w:r>
          <w:rPr>
            <w:lang w:val="pt_PT" w:bidi="pt_PT"/>
          </w:rPr>
          <w:rPr>
            <w:color w:val="0000EE"/>
            <w:u w:val="single"/>
          </w:rPr>
          <w:t>1Rs 11.7</w:t>
        </w:r>
      </w:hyperlink>
      <w:r>
        <w:rPr>
          <w:lang w:val="pt_PT" w:bidi="pt_PT"/>
        </w:rPr>
        <w:t xml:space="preserve">; </w:t>
      </w:r>
      <w:hyperlink r:id="rId310">
        <w:r>
          <w:rPr>
            <w:lang w:val="pt_PT" w:bidi="pt_PT"/>
          </w:rPr>
          <w:rPr>
            <w:color w:val="0000EE"/>
            <w:u w:val="single"/>
          </w:rPr>
          <w:t>2Rs 23.10</w:t>
        </w:r>
      </w:hyperlink>
      <w:r>
        <w:rPr>
          <w:lang w:val="pt_PT" w:bidi="pt_PT"/>
        </w:rPr>
        <w:t xml:space="preserve">; </w:t>
      </w:r>
      <w:hyperlink r:id="rId311">
        <w:r>
          <w:rPr>
            <w:lang w:val="pt_PT" w:bidi="pt_PT"/>
          </w:rPr>
          <w:rPr>
            <w:color w:val="0000EE"/>
            <w:u w:val="single"/>
          </w:rPr>
          <w:t>Jr 32.35</w:t>
        </w:r>
      </w:hyperlink>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hyperlink r:id="rId294">
        <w:r>
          <w:rPr>
            <w:lang w:val="pt_PT" w:bidi="pt_PT"/>
          </w:rPr>
          <w:rPr>
            <w:color w:val="0000EE"/>
            <w:u w:val="single"/>
          </w:rPr>
          <w:t>6.14</w:t>
        </w:r>
      </w:hyperlink>
      <w:r>
        <w:rPr>
          <w:lang w:val="pt_PT" w:bidi="pt_PT"/>
        </w:rPr>
        <w:t xml:space="preserve">). Os principais sacerdotes e escribas controlavam o comércio do Templo e tinham um interesse comercial vital em manter seus empreendimentos sem obstáculos (veja </w:t>
      </w:r>
      <w:hyperlink r:id="rId312">
        <w:r>
          <w:rPr>
            <w:lang w:val="pt_PT" w:bidi="pt_PT"/>
          </w:rPr>
          <w:rPr>
            <w:color w:val="0000EE"/>
            <w:u w:val="single"/>
          </w:rPr>
          <w:t>Lc 19.45–48</w:t>
        </w:r>
      </w:hyperlink>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hyperlink r:id="rId313">
        <w:r>
          <w:rPr>
            <w:lang w:val="pt_PT" w:bidi="pt_PT"/>
          </w:rPr>
          <w:rPr>
            <w:color w:val="0000EE"/>
            <w:u w:val="single"/>
          </w:rPr>
          <w:t>Êx 32.9</w:t>
        </w:r>
      </w:hyperlink>
      <w:r>
        <w:rPr>
          <w:lang w:val="pt_PT" w:bidi="pt_PT"/>
        </w:rPr>
        <w:t xml:space="preserve">; </w:t>
      </w:r>
      <w:hyperlink r:id="rId314">
        <w:r>
          <w:rPr>
            <w:lang w:val="pt_PT" w:bidi="pt_PT"/>
          </w:rPr>
          <w:rPr>
            <w:color w:val="0000EE"/>
            <w:u w:val="single"/>
          </w:rPr>
          <w:t>33.3</w:t>
        </w:r>
      </w:hyperlink>
      <w:r>
        <w:rPr>
          <w:lang w:val="pt_PT" w:bidi="pt_PT"/>
        </w:rPr>
        <w:t xml:space="preserve">; </w:t>
      </w:r>
      <w:hyperlink r:id="rId315">
        <w:r>
          <w:rPr>
            <w:lang w:val="pt_PT" w:bidi="pt_PT"/>
          </w:rPr>
          <w:rPr>
            <w:color w:val="0000EE"/>
            <w:u w:val="single"/>
          </w:rPr>
          <w:t>34.9</w:t>
        </w:r>
      </w:hyperlink>
      <w:r>
        <w:rPr>
          <w:lang w:val="pt_PT" w:bidi="pt_PT"/>
        </w:rPr>
        <w:t xml:space="preserve">; </w:t>
      </w:r>
      <w:hyperlink r:id="rId316">
        <w:r>
          <w:rPr>
            <w:lang w:val="pt_PT" w:bidi="pt_PT"/>
          </w:rPr>
          <w:rPr>
            <w:color w:val="0000EE"/>
            <w:u w:val="single"/>
          </w:rPr>
          <w:t>Dt 9.6</w:t>
        </w:r>
      </w:hyperlink>
      <w:r>
        <w:rPr>
          <w:lang w:val="pt_PT" w:bidi="pt_PT"/>
        </w:rPr>
        <w:t>,</w:t>
      </w:r>
      <w:hyperlink r:id="rId317">
        <w:r>
          <w:rPr>
            <w:lang w:val="pt_PT" w:bidi="pt_PT"/>
          </w:rPr>
          <w:rPr>
            <w:color w:val="0000EE"/>
            <w:u w:val="single"/>
          </w:rPr>
          <w:t>13</w:t>
        </w:r>
      </w:hyperlink>
      <w:r>
        <w:rPr>
          <w:lang w:val="pt_PT" w:bidi="pt_PT"/>
        </w:rPr>
        <w:t xml:space="preserve">; </w:t>
      </w:r>
      <w:hyperlink r:id="rId318">
        <w:r>
          <w:rPr>
            <w:lang w:val="pt_PT" w:bidi="pt_PT"/>
          </w:rPr>
          <w:rPr>
            <w:color w:val="0000EE"/>
            <w:u w:val="single"/>
          </w:rPr>
          <w:t>31.27</w:t>
        </w:r>
      </w:hyperlink>
      <w:r>
        <w:rPr>
          <w:lang w:val="pt_PT" w:bidi="pt_PT"/>
        </w:rPr>
        <w:t xml:space="preserve">; veja também </w:t>
      </w:r>
      <w:hyperlink r:id="rId319">
        <w:r>
          <w:rPr>
            <w:lang w:val="pt_PT" w:bidi="pt_PT"/>
          </w:rPr>
          <w:rPr>
            <w:color w:val="0000EE"/>
            <w:u w:val="single"/>
          </w:rPr>
          <w:t>Sl 78.8</w:t>
        </w:r>
      </w:hyperlink>
      <w:r>
        <w:rPr>
          <w:lang w:val="pt_PT" w:bidi="pt_PT"/>
        </w:rPr>
        <w:t xml:space="preserve">; </w:t>
      </w:r>
      <w:hyperlink r:id="rId320">
        <w:r>
          <w:rPr>
            <w:lang w:val="pt_PT" w:bidi="pt_PT"/>
          </w:rPr>
          <w:rPr>
            <w:color w:val="0000EE"/>
            <w:u w:val="single"/>
          </w:rPr>
          <w:t>Zc 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hyperlink r:id="rId321">
        <w:r>
          <w:rPr>
            <w:lang w:val="pt_PT" w:bidi="pt_PT"/>
          </w:rPr>
          <w:rPr>
            <w:color w:val="0000EE"/>
            <w:u w:val="single"/>
          </w:rPr>
          <w:t>2.33–34</w:t>
        </w:r>
      </w:hyperlink>
      <w:r>
        <w:rPr>
          <w:lang w:val="pt_PT" w:bidi="pt_PT"/>
        </w:rPr>
        <w:t xml:space="preserve">; </w:t>
      </w:r>
      <w:hyperlink r:id="rId322">
        <w:r>
          <w:rPr>
            <w:lang w:val="pt_PT" w:bidi="pt_PT"/>
          </w:rPr>
          <w:rPr>
            <w:color w:val="0000EE"/>
            <w:u w:val="single"/>
          </w:rPr>
          <w:t>5.31</w:t>
        </w:r>
      </w:hyperlink>
      <w:r>
        <w:rPr>
          <w:lang w:val="pt_PT" w:bidi="pt_PT"/>
        </w:rPr>
        <w:t xml:space="preserve">; </w:t>
      </w:r>
      <w:hyperlink r:id="rId323">
        <w:r>
          <w:rPr>
            <w:lang w:val="pt_PT" w:bidi="pt_PT"/>
          </w:rPr>
          <w:rPr>
            <w:color w:val="0000EE"/>
            <w:u w:val="single"/>
          </w:rPr>
          <w:t>Lc 20.42</w:t>
        </w:r>
      </w:hyperlink>
      <w:r>
        <w:rPr>
          <w:lang w:val="pt_PT" w:bidi="pt_PT"/>
        </w:rPr>
        <w:t xml:space="preserve">; </w:t>
      </w:r>
      <w:hyperlink r:id="rId324">
        <w:r>
          <w:rPr>
            <w:lang w:val="pt_PT" w:bidi="pt_PT"/>
          </w:rPr>
          <w:rPr>
            <w:color w:val="0000EE"/>
            <w:u w:val="single"/>
          </w:rPr>
          <w:t>22.69</w:t>
        </w:r>
      </w:hyperlink>
      <w:r>
        <w:rPr>
          <w:lang w:val="pt_PT" w:bidi="pt_PT"/>
        </w:rPr>
        <w:t xml:space="preserve">; </w:t>
      </w:r>
      <w:hyperlink r:id="rId325">
        <w:r>
          <w:rPr>
            <w:lang w:val="pt_PT" w:bidi="pt_PT"/>
          </w:rPr>
          <w:rPr>
            <w:color w:val="0000EE"/>
            <w:u w:val="single"/>
          </w:rPr>
          <w:t>Rm 8.34</w:t>
        </w:r>
      </w:hyperlink>
      <w:r>
        <w:rPr>
          <w:lang w:val="pt_PT" w:bidi="pt_PT"/>
        </w:rPr>
        <w:t xml:space="preserve">; </w:t>
      </w:r>
      <w:hyperlink r:id="rId326">
        <w:r>
          <w:rPr>
            <w:lang w:val="pt_PT" w:bidi="pt_PT"/>
          </w:rPr>
          <w:rPr>
            <w:color w:val="0000EE"/>
            <w:u w:val="single"/>
          </w:rPr>
          <w:t>Ef 1.20</w:t>
        </w:r>
      </w:hyperlink>
      <w:r>
        <w:rPr>
          <w:lang w:val="pt_PT" w:bidi="pt_PT"/>
        </w:rPr>
        <w:t xml:space="preserve">; </w:t>
      </w:r>
      <w:hyperlink r:id="rId327">
        <w:r>
          <w:rPr>
            <w:lang w:val="pt_PT" w:bidi="pt_PT"/>
          </w:rPr>
          <w:rPr>
            <w:color w:val="0000EE"/>
            <w:u w:val="single"/>
          </w:rPr>
          <w:t>Cl 3.1</w:t>
        </w:r>
      </w:hyperlink>
      <w:r>
        <w:rPr>
          <w:lang w:val="pt_PT" w:bidi="pt_PT"/>
        </w:rPr>
        <w:t xml:space="preserve">; </w:t>
      </w:r>
      <w:hyperlink r:id="rId328">
        <w:r>
          <w:rPr>
            <w:lang w:val="pt_PT" w:bidi="pt_PT"/>
          </w:rPr>
          <w:rPr>
            <w:color w:val="0000EE"/>
            <w:u w:val="single"/>
          </w:rPr>
          <w:t>Hb 1.3</w:t>
        </w:r>
      </w:hyperlink>
      <w:r>
        <w:rPr>
          <w:lang w:val="pt_PT" w:bidi="pt_PT"/>
        </w:rPr>
        <w:t xml:space="preserve">, </w:t>
      </w:r>
      <w:hyperlink r:id="rId329">
        <w:r>
          <w:rPr>
            <w:lang w:val="pt_PT" w:bidi="pt_PT"/>
          </w:rPr>
          <w:rPr>
            <w:color w:val="0000EE"/>
            <w:u w:val="single"/>
          </w:rPr>
          <w:t>13</w:t>
        </w:r>
      </w:hyperlink>
      <w:r>
        <w:rPr>
          <w:lang w:val="pt_PT" w:bidi="pt_PT"/>
        </w:rPr>
        <w:t xml:space="preserve">; </w:t>
      </w:r>
      <w:hyperlink r:id="rId330">
        <w:r>
          <w:rPr>
            <w:lang w:val="pt_PT" w:bidi="pt_PT"/>
          </w:rPr>
          <w:rPr>
            <w:color w:val="0000EE"/>
            <w:u w:val="single"/>
          </w:rPr>
          <w:t>10.12</w:t>
        </w:r>
      </w:hyperlink>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1">
        <w:r>
          <w:rPr>
            <w:lang w:val="pt_PT" w:bidi="pt_PT"/>
          </w:rPr>
          <w:rPr>
            <w:color w:val="0000EE"/>
            <w:u w:val="single"/>
          </w:rPr>
          <w:t>Mt 10.32</w:t>
        </w:r>
      </w:hyperlink>
      <w:r>
        <w:rPr>
          <w:lang w:val="pt_PT" w:bidi="pt_PT"/>
        </w:rPr>
        <w:t xml:space="preserve">; </w:t>
      </w:r>
      <w:hyperlink r:id="rId332">
        <w:r>
          <w:rPr>
            <w:lang w:val="pt_PT" w:bidi="pt_PT"/>
          </w:rPr>
          <w:rPr>
            <w:color w:val="0000EE"/>
            <w:u w:val="single"/>
          </w:rPr>
          <w:t>Lc 12.8</w:t>
        </w:r>
      </w:hyperlink>
      <w:r>
        <w:rPr>
          <w:lang w:val="pt_PT" w:bidi="pt_PT"/>
        </w:rPr>
        <w:t xml:space="preserve">). • o Filho do Homem em pé: cf. </w:t>
      </w:r>
      <w:hyperlink r:id="rId166">
        <w:r>
          <w:rPr>
            <w:lang w:val="pt_PT" w:bidi="pt_PT"/>
          </w:rPr>
          <w:rPr>
            <w:color w:val="0000EE"/>
            <w:u w:val="single"/>
          </w:rPr>
          <w:t>Dn 7.13–14</w:t>
        </w:r>
      </w:hyperlink>
      <w:r>
        <w:rPr>
          <w:lang w:val="pt_PT" w:bidi="pt_PT"/>
        </w:rPr>
        <w:t>. Os líderes judeus entenderam que Estêvão estava falando de Jesus como o divino Filho do Homem (</w:t>
      </w:r>
      <w:hyperlink r:id="rId333">
        <w:r>
          <w:rPr>
            <w:lang w:val="pt_PT" w:bidi="pt_PT"/>
          </w:rPr>
          <w:rPr>
            <w:color w:val="0000EE"/>
            <w:u w:val="single"/>
          </w:rPr>
          <w:t>At 7.57</w:t>
        </w:r>
      </w:hyperlink>
      <w:r>
        <w:rPr>
          <w:lang w:val="pt_PT" w:bidi="pt_PT"/>
        </w:rPr>
        <w:t xml:space="preserve">), um título que fala do poder e autoridade de Jesus (cf. </w:t>
      </w:r>
      <w:hyperlink r:id="rId334">
        <w:r>
          <w:rPr>
            <w:lang w:val="pt_PT" w:bidi="pt_PT"/>
          </w:rPr>
          <w:rPr>
            <w:color w:val="0000EE"/>
            <w:u w:val="single"/>
          </w:rPr>
          <w:t>Ap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hyperlink r:id="rId335">
        <w:r>
          <w:rPr>
            <w:lang w:val="pt_PT" w:bidi="pt_PT"/>
          </w:rPr>
          <w:rPr>
            <w:color w:val="0000EE"/>
            <w:u w:val="single"/>
          </w:rPr>
          <w:t>7.56</w:t>
        </w:r>
      </w:hyperlink>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hyperlink r:id="rId336">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hyperlink r:id="rId164">
        <w:r>
          <w:rPr>
            <w:lang w:val="pt_PT" w:bidi="pt_PT"/>
          </w:rPr>
          <w:rPr>
            <w:color w:val="0000EE"/>
            <w:u w:val="single"/>
          </w:rPr>
          <w:t>Lc 23.34</w:t>
        </w:r>
      </w:hyperlink>
      <w:r>
        <w:rPr>
          <w:lang w:val="pt_PT" w:bidi="pt_PT"/>
        </w:rPr>
        <w:t>). Jesus claramente ensinou aos seus seguidores a importância tanto do perdão (</w:t>
      </w:r>
      <w:hyperlink r:id="rId337">
        <w:r>
          <w:rPr>
            <w:lang w:val="pt_PT" w:bidi="pt_PT"/>
          </w:rPr>
          <w:rPr>
            <w:color w:val="0000EE"/>
            <w:u w:val="single"/>
          </w:rPr>
          <w:t>Mt 6.14–15</w:t>
        </w:r>
      </w:hyperlink>
      <w:r>
        <w:rPr>
          <w:lang w:val="pt_PT" w:bidi="pt_PT"/>
        </w:rPr>
        <w:t xml:space="preserve">; </w:t>
      </w:r>
      <w:hyperlink r:id="rId338">
        <w:r>
          <w:rPr>
            <w:lang w:val="pt_PT" w:bidi="pt_PT"/>
          </w:rPr>
          <w:rPr>
            <w:color w:val="0000EE"/>
            <w:u w:val="single"/>
          </w:rPr>
          <w:t>Mc 11.25</w:t>
        </w:r>
      </w:hyperlink>
      <w:r>
        <w:rPr>
          <w:lang w:val="pt_PT" w:bidi="pt_PT"/>
        </w:rPr>
        <w:t xml:space="preserve">; veja </w:t>
      </w:r>
      <w:hyperlink r:id="rId339">
        <w:r>
          <w:rPr>
            <w:lang w:val="pt_PT" w:bidi="pt_PT"/>
          </w:rPr>
          <w:rPr>
            <w:color w:val="0000EE"/>
            <w:u w:val="single"/>
          </w:rPr>
          <w:t>Lc 11.4</w:t>
        </w:r>
      </w:hyperlink>
      <w:r>
        <w:rPr>
          <w:lang w:val="pt_PT" w:bidi="pt_PT"/>
        </w:rPr>
        <w:t xml:space="preserve">; </w:t>
      </w:r>
      <w:hyperlink r:id="rId340">
        <w:r>
          <w:rPr>
            <w:lang w:val="pt_PT" w:bidi="pt_PT"/>
          </w:rPr>
          <w:rPr>
            <w:color w:val="0000EE"/>
            <w:u w:val="single"/>
          </w:rPr>
          <w:t>17.3–4</w:t>
        </w:r>
      </w:hyperlink>
      <w:r>
        <w:rPr>
          <w:lang w:val="pt_PT" w:bidi="pt_PT"/>
        </w:rPr>
        <w:t>) quanto da oração (</w:t>
      </w:r>
      <w:hyperlink r:id="rId341">
        <w:r>
          <w:rPr>
            <w:lang w:val="pt_PT" w:bidi="pt_PT"/>
          </w:rPr>
          <w:rPr>
            <w:color w:val="0000EE"/>
            <w:u w:val="single"/>
          </w:rPr>
          <w:t>Lc 11.5–10</w:t>
        </w:r>
      </w:hyperlink>
      <w:r>
        <w:rPr>
          <w:lang w:val="pt_PT" w:bidi="pt_PT"/>
        </w:rPr>
        <w:t xml:space="preserve">; </w:t>
      </w:r>
      <w:hyperlink r:id="rId342">
        <w:r>
          <w:rPr>
            <w:lang w:val="pt_PT" w:bidi="pt_PT"/>
          </w:rPr>
          <w:rPr>
            <w:color w:val="0000EE"/>
            <w:u w:val="single"/>
          </w:rPr>
          <w:t>18.1–8</w:t>
        </w:r>
      </w:hyperlink>
      <w:r>
        <w:rPr>
          <w:lang w:val="pt_PT" w:bidi="pt_PT"/>
        </w:rPr>
        <w:t xml:space="preserve">; veja também </w:t>
      </w:r>
      <w:hyperlink r:id="rId343">
        <w:r>
          <w:rPr>
            <w:lang w:val="pt_PT" w:bidi="pt_PT"/>
          </w:rPr>
          <w:rPr>
            <w:color w:val="0000EE"/>
            <w:u w:val="single"/>
          </w:rPr>
          <w:t>At 1.12–15</w:t>
        </w:r>
      </w:hyperlink>
      <w:r>
        <w:rPr>
          <w:lang w:val="pt_PT" w:bidi="pt_PT"/>
        </w:rPr>
        <w:t xml:space="preserve">; </w:t>
      </w:r>
      <w:hyperlink r:id="rId344">
        <w:r>
          <w:rPr>
            <w:lang w:val="pt_PT" w:bidi="pt_PT"/>
          </w:rPr>
          <w:rPr>
            <w:color w:val="0000EE"/>
            <w:u w:val="single"/>
          </w:rPr>
          <w:t>4.23–31</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345">
        <w:r>
          <w:rPr>
            <w:lang w:val="pt_PT" w:bidi="pt_PT"/>
          </w:rPr>
          <w:rPr>
            <w:color w:val="0000EE"/>
            <w:u w:val="single"/>
          </w:rPr>
          <w:t>Tg 5.16–18</w:t>
        </w:r>
      </w:hyperlink>
      <w:r>
        <w:rPr>
          <w:lang w:val="pt_PT" w:bidi="pt_PT"/>
        </w:rPr>
        <w:t>). O Senhor respondeu afirmativamente à oração de Estêvão no caso de Saulo (</w:t>
      </w:r>
      <w:hyperlink r:id="rId346">
        <w:r>
          <w:rPr>
            <w:lang w:val="pt_PT" w:bidi="pt_PT"/>
          </w:rPr>
          <w:rPr>
            <w:color w:val="0000EE"/>
            <w:u w:val="single"/>
          </w:rPr>
          <w:t>At 9.1–43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hyperlink r:id="rId212">
        <w:r>
          <w:rPr>
            <w:lang w:val="pt_PT" w:bidi="pt_PT"/>
          </w:rPr>
          <w:rPr>
            <w:color w:val="0000EE"/>
            <w:u w:val="single"/>
          </w:rPr>
          <w:t>9.1–2</w:t>
        </w:r>
      </w:hyperlink>
      <w:r>
        <w:rPr>
          <w:lang w:val="pt_PT" w:bidi="pt_PT"/>
        </w:rPr>
        <w:t xml:space="preserve">; </w:t>
      </w:r>
      <w:hyperlink r:id="rId347">
        <w:r>
          <w:rPr>
            <w:lang w:val="pt_PT" w:bidi="pt_PT"/>
          </w:rPr>
          <w:rPr>
            <w:color w:val="0000EE"/>
            <w:u w:val="single"/>
          </w:rPr>
          <w:t>22.4</w:t>
        </w:r>
      </w:hyperlink>
      <w:r>
        <w:rPr>
          <w:lang w:val="pt_PT" w:bidi="pt_PT"/>
        </w:rPr>
        <w:t xml:space="preserve">; </w:t>
      </w:r>
      <w:hyperlink r:id="rId348">
        <w:r>
          <w:rPr>
            <w:lang w:val="pt_PT" w:bidi="pt_PT"/>
          </w:rPr>
          <w:rPr>
            <w:color w:val="0000EE"/>
            <w:u w:val="single"/>
          </w:rPr>
          <w:t>26.9–11</w:t>
        </w:r>
      </w:hyperlink>
      <w:r>
        <w:rPr>
          <w:lang w:val="pt_PT" w:bidi="pt_PT"/>
        </w:rPr>
        <w:t xml:space="preserve">; </w:t>
      </w:r>
      <w:hyperlink r:id="rId349">
        <w:r>
          <w:rPr>
            <w:lang w:val="pt_PT" w:bidi="pt_PT"/>
          </w:rPr>
          <w:rPr>
            <w:color w:val="0000EE"/>
            <w:u w:val="single"/>
          </w:rPr>
          <w:t>Gl 1.13–14</w:t>
        </w:r>
      </w:hyperlink>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hyperlink r:id="rId350">
        <w:r>
          <w:rPr>
            <w:lang w:val="pt_PT" w:bidi="pt_PT"/>
          </w:rPr>
          <w:rPr>
            <w:color w:val="0000EE"/>
            <w:u w:val="single"/>
          </w:rPr>
          <w:t>1Tm 6.9–10</w:t>
        </w:r>
      </w:hyperlink>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hyperlink r:id="rId351">
        <w:r>
          <w:rPr>
            <w:lang w:val="pt_PT" w:bidi="pt_PT"/>
          </w:rPr>
          <w:rPr>
            <w:color w:val="0000EE"/>
            <w:u w:val="single"/>
          </w:rPr>
          <w:t>Mt 10.5</w:t>
        </w:r>
      </w:hyperlink>
      <w:r>
        <w:rPr>
          <w:lang w:val="pt_PT" w:bidi="pt_PT"/>
        </w:rPr>
        <w:t xml:space="preserve">; </w:t>
      </w:r>
      <w:hyperlink r:id="rId352">
        <w:r>
          <w:rPr>
            <w:lang w:val="pt_PT" w:bidi="pt_PT"/>
          </w:rPr>
          <w:rPr>
            <w:color w:val="0000EE"/>
            <w:u w:val="single"/>
          </w:rPr>
          <w:t>Lc 9.52–54</w:t>
        </w:r>
      </w:hyperlink>
      <w:r>
        <w:rPr>
          <w:lang w:val="pt_PT" w:bidi="pt_PT"/>
        </w:rPr>
        <w:t xml:space="preserve">; </w:t>
      </w:r>
      <w:hyperlink r:id="rId353">
        <w:r>
          <w:rPr>
            <w:lang w:val="pt_PT" w:bidi="pt_PT"/>
          </w:rPr>
          <w:rPr>
            <w:color w:val="0000EE"/>
            <w:u w:val="single"/>
          </w:rPr>
          <w:t>Jo 4.9</w:t>
        </w:r>
      </w:hyperlink>
      <w:r>
        <w:rPr>
          <w:lang w:val="pt_PT" w:bidi="pt_PT"/>
        </w:rPr>
        <w:t xml:space="preserve">; </w:t>
      </w:r>
      <w:hyperlink r:id="rId354">
        <w:r>
          <w:rPr>
            <w:lang w:val="pt_PT" w:bidi="pt_PT"/>
          </w:rPr>
          <w:rPr>
            <w:color w:val="0000EE"/>
            <w:u w:val="single"/>
          </w:rPr>
          <w:t>8.48</w:t>
        </w:r>
      </w:hyperlink>
      <w:r>
        <w:rPr>
          <w:lang w:val="pt_PT" w:bidi="pt_PT"/>
        </w:rPr>
        <w:t>). Então, foi ainda mais incrível que Pedro e João orassem para que os novos crentes samaritanos recebessem o Espírito Santo. Este evento é semelhante ao dia de Pentecostes em Jerusalém (</w:t>
      </w:r>
      <w:hyperlink r:id="rId355">
        <w:r>
          <w:rPr>
            <w:lang w:val="pt_PT" w:bidi="pt_PT"/>
          </w:rPr>
          <w:rPr>
            <w:color w:val="0000EE"/>
            <w:u w:val="single"/>
          </w:rPr>
          <w:t>At 2.1–47</w:t>
        </w:r>
      </w:hyperlink>
      <w:r>
        <w:rPr>
          <w:lang w:val="pt_PT" w:bidi="pt_PT"/>
        </w:rPr>
        <w:t>) e marca a expansão do poder do Espírito Santo da Judeia para Samaria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hyperlink r:id="rId356">
        <w:r>
          <w:rPr>
            <w:lang w:val="pt_PT" w:bidi="pt_PT"/>
          </w:rPr>
          <w:rPr>
            <w:color w:val="0000EE"/>
            <w:u w:val="single"/>
          </w:rPr>
          <w:t>2Rs 9.30–32</w:t>
        </w:r>
      </w:hyperlink>
      <w:r>
        <w:rPr>
          <w:lang w:val="pt_PT" w:bidi="pt_PT"/>
        </w:rPr>
        <w:t xml:space="preserve">; </w:t>
      </w:r>
      <w:hyperlink r:id="rId357">
        <w:r>
          <w:rPr>
            <w:lang w:val="pt_PT" w:bidi="pt_PT"/>
          </w:rPr>
          <w:rPr>
            <w:color w:val="0000EE"/>
            <w:u w:val="single"/>
          </w:rPr>
          <w:t>Et 1.10</w:t>
        </w:r>
      </w:hyperlink>
      <w:r>
        <w:rPr>
          <w:lang w:val="pt_PT" w:bidi="pt_PT"/>
        </w:rPr>
        <w:t xml:space="preserve">; </w:t>
      </w:r>
      <w:hyperlink r:id="rId358">
        <w:r>
          <w:rPr>
            <w:lang w:val="pt_PT" w:bidi="pt_PT"/>
          </w:rPr>
          <w:rPr>
            <w:color w:val="0000EE"/>
            <w:u w:val="single"/>
          </w:rPr>
          <w:t>2.3</w:t>
        </w:r>
      </w:hyperlink>
      <w:r>
        <w:rPr>
          <w:lang w:val="pt_PT" w:bidi="pt_PT"/>
        </w:rPr>
        <w:t xml:space="preserve">, </w:t>
      </w:r>
      <w:hyperlink r:id="rId359">
        <w:r>
          <w:rPr>
            <w:lang w:val="pt_PT" w:bidi="pt_PT"/>
          </w:rPr>
          <w:rPr>
            <w:color w:val="0000EE"/>
            <w:u w:val="single"/>
          </w:rPr>
          <w:t>14–15</w:t>
        </w:r>
      </w:hyperlink>
      <w:r>
        <w:rPr>
          <w:lang w:val="pt_PT" w:bidi="pt_PT"/>
        </w:rPr>
        <w:t xml:space="preserve">, </w:t>
      </w:r>
      <w:hyperlink r:id="rId360">
        <w:r>
          <w:rPr>
            <w:lang w:val="pt_PT" w:bidi="pt_PT"/>
          </w:rPr>
          <w:rPr>
            <w:color w:val="0000EE"/>
            <w:u w:val="single"/>
          </w:rPr>
          <w:t>21</w:t>
        </w:r>
      </w:hyperlink>
      <w:r>
        <w:rPr>
          <w:lang w:val="pt_PT" w:bidi="pt_PT"/>
        </w:rPr>
        <w:t xml:space="preserve">; </w:t>
      </w:r>
      <w:hyperlink r:id="rId361">
        <w:r>
          <w:rPr>
            <w:lang w:val="pt_PT" w:bidi="pt_PT"/>
          </w:rPr>
          <w:rPr>
            <w:color w:val="0000EE"/>
            <w:u w:val="single"/>
          </w:rPr>
          <w:t>4.4–5</w:t>
        </w:r>
      </w:hyperlink>
      <w:r>
        <w:rPr>
          <w:lang w:val="pt_PT" w:bidi="pt_PT"/>
        </w:rPr>
        <w:t>). Eunucos eram frequentemente desprezados pelos judeus porque não podiam perpetuar a família da aliança, e a lei de Moisés excluía homens que tinham genitais danificados da assembleia de Israel (</w:t>
      </w:r>
      <w:hyperlink r:id="rId362">
        <w:r>
          <w:rPr>
            <w:lang w:val="pt_PT" w:bidi="pt_PT"/>
          </w:rPr>
          <w:rPr>
            <w:color w:val="0000EE"/>
            <w:u w:val="single"/>
          </w:rPr>
          <w:t>Dt 23.1</w:t>
        </w:r>
      </w:hyperlink>
      <w:r>
        <w:rPr>
          <w:lang w:val="pt_PT" w:bidi="pt_PT"/>
        </w:rPr>
        <w:t xml:space="preserve">; cf. </w:t>
      </w:r>
      <w:hyperlink r:id="rId363">
        <w:r>
          <w:rPr>
            <w:lang w:val="pt_PT" w:bidi="pt_PT"/>
          </w:rPr>
          <w:rPr>
            <w:color w:val="0000EE"/>
            <w:u w:val="single"/>
          </w:rPr>
          <w:t>Lv 21.17–23</w:t>
        </w:r>
      </w:hyperlink>
      <w:r>
        <w:rPr>
          <w:lang w:val="pt_PT" w:bidi="pt_PT"/>
        </w:rPr>
        <w:t>), mas Isaías falou da aceitação de Deus dos gentios e eunucos (</w:t>
      </w:r>
      <w:hyperlink r:id="rId364">
        <w:r>
          <w:rPr>
            <w:lang w:val="pt_PT" w:bidi="pt_PT"/>
          </w:rPr>
          <w:rPr>
            <w:color w:val="0000EE"/>
            <w:u w:val="single"/>
          </w:rPr>
          <w:t>Is 56.3–8</w:t>
        </w:r>
      </w:hyperlink>
      <w:r>
        <w:rPr>
          <w:lang w:val="pt_PT" w:bidi="pt_PT"/>
        </w:rPr>
        <w:t xml:space="preserve">; veja também </w:t>
      </w:r>
      <w:hyperlink r:id="rId365">
        <w:r>
          <w:rPr>
            <w:lang w:val="pt_PT" w:bidi="pt_PT"/>
          </w:rPr>
          <w:rPr>
            <w:color w:val="0000EE"/>
            <w:u w:val="single"/>
          </w:rPr>
          <w:t>Mt 19.12</w:t>
        </w:r>
      </w:hyperlink>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hyperlink r:id="rId44">
        <w:r>
          <w:rPr>
            <w:lang w:val="pt_PT" w:bidi="pt_PT"/>
          </w:rPr>
          <w:rPr>
            <w:color w:val="0000EE"/>
            <w:u w:val="single"/>
          </w:rPr>
          <w:t>9.15</w:t>
        </w:r>
      </w:hyperlink>
      <w:r>
        <w:rPr>
          <w:lang w:val="pt_PT" w:bidi="pt_PT"/>
        </w:rPr>
        <w:t xml:space="preserve">; </w:t>
      </w:r>
      <w:hyperlink r:id="rId366">
        <w:r>
          <w:rPr>
            <w:lang w:val="pt_PT" w:bidi="pt_PT"/>
          </w:rPr>
          <w:rPr>
            <w:color w:val="0000EE"/>
            <w:u w:val="single"/>
          </w:rPr>
          <w:t>10.19–20</w:t>
        </w:r>
      </w:hyperlink>
      <w:r>
        <w:rPr>
          <w:lang w:val="pt_PT" w:bidi="pt_PT"/>
        </w:rPr>
        <w:t xml:space="preserve">; </w:t>
      </w:r>
      <w:hyperlink r:id="rId367">
        <w:r>
          <w:rPr>
            <w:lang w:val="pt_PT" w:bidi="pt_PT"/>
          </w:rPr>
          <w:rPr>
            <w:color w:val="0000EE"/>
            <w:u w:val="single"/>
          </w:rPr>
          <w:t>11.12</w:t>
        </w:r>
      </w:hyperlink>
      <w:r>
        <w:rPr>
          <w:lang w:val="pt_PT" w:bidi="pt_PT"/>
        </w:rPr>
        <w:t xml:space="preserve">; </w:t>
      </w:r>
      <w:hyperlink r:id="rId115">
        <w:r>
          <w:rPr>
            <w:lang w:val="pt_PT" w:bidi="pt_PT"/>
          </w:rPr>
          <w:rPr>
            <w:color w:val="0000EE"/>
            <w:u w:val="single"/>
          </w:rPr>
          <w:t>16.6</w:t>
        </w:r>
      </w:hyperlink>
      <w:r>
        <w:rPr>
          <w:lang w:val="pt_PT" w:bidi="pt_PT"/>
        </w:rPr>
        <w:t xml:space="preserve">; </w:t>
      </w:r>
      <w:hyperlink r:id="rId368">
        <w:r>
          <w:rPr>
            <w:lang w:val="pt_PT" w:bidi="pt_PT"/>
          </w:rPr>
          <w:rPr>
            <w:color w:val="0000EE"/>
            <w:u w:val="single"/>
          </w:rPr>
          <w:t>1Co 2.13</w:t>
        </w:r>
      </w:hyperlink>
      <w:r>
        <w:rPr>
          <w:lang w:val="pt_PT" w:bidi="pt_PT"/>
        </w:rPr>
        <w:t xml:space="preserve">; </w:t>
      </w:r>
      <w:hyperlink r:id="rId369">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hyperlink r:id="rId370">
        <w:r>
          <w:rPr>
            <w:lang w:val="pt_PT" w:bidi="pt_PT"/>
          </w:rPr>
          <w:rPr>
            <w:color w:val="0000EE"/>
            <w:u w:val="single"/>
          </w:rPr>
          <w:t>Is 53.7–8</w:t>
        </w:r>
      </w:hyperlink>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hyperlink r:id="rId371">
        <w:r>
          <w:rPr>
            <w:lang w:val="pt_PT" w:bidi="pt_PT"/>
          </w:rPr>
          <w:rPr>
            <w:color w:val="0000EE"/>
            <w:u w:val="single"/>
          </w:rPr>
          <w:t>1Sm 5.1–7</w:t>
        </w:r>
      </w:hyperlink>
      <w:r>
        <w:rPr>
          <w:lang w:val="pt_PT" w:bidi="pt_PT"/>
        </w:rPr>
        <w:t xml:space="preserve">; </w:t>
      </w:r>
      <w:hyperlink r:id="rId372">
        <w:r>
          <w:rPr>
            <w:lang w:val="pt_PT" w:bidi="pt_PT"/>
          </w:rPr>
          <w:rPr>
            <w:color w:val="0000EE"/>
            <w:u w:val="single"/>
          </w:rPr>
          <w:t>Ne 13.23–24</w:t>
        </w:r>
      </w:hyperlink>
      <w:r>
        <w:rPr>
          <w:lang w:val="pt_PT" w:bidi="pt_PT"/>
        </w:rPr>
        <w:t xml:space="preserve">; </w:t>
      </w:r>
      <w:hyperlink r:id="rId373">
        <w:r>
          <w:rPr>
            <w:lang w:val="pt_PT" w:bidi="pt_PT"/>
          </w:rPr>
          <w:rPr>
            <w:color w:val="0000EE"/>
            <w:u w:val="single"/>
          </w:rPr>
          <w:t>Is 20.1</w:t>
        </w:r>
      </w:hyperlink>
      <w:r>
        <w:rPr>
          <w:lang w:val="pt_PT" w:bidi="pt_PT"/>
        </w:rPr>
        <w:t>) subindo a costa, pregando em cada cidade ao longo do caminho até chegar a Cesareia</w:t>
      </w:r>
      <w:r>
        <w:rPr>
          <w:i/>
          <w:lang w:val="pt_PT" w:bidi="pt_PT"/>
        </w:rPr>
        <w:t>,</w:t>
      </w:r>
      <w:r>
        <w:rPr>
          <w:lang w:val="pt_PT" w:bidi="pt_PT"/>
        </w:rPr>
        <w:t xml:space="preserve"> onde se estabeleceu (</w:t>
      </w:r>
      <w:hyperlink r:id="rId374">
        <w:r>
          <w:rPr>
            <w:lang w:val="pt_PT" w:bidi="pt_PT"/>
          </w:rPr>
          <w:rPr>
            <w:color w:val="0000EE"/>
            <w:u w:val="single"/>
          </w:rPr>
          <w:t>At 21.8</w:t>
        </w:r>
      </w:hyperlink>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hyperlink r:id="rId375">
        <w:r>
          <w:rPr>
            <w:lang w:val="pt_PT" w:bidi="pt_PT"/>
          </w:rPr>
          <w:rPr>
            <w:color w:val="0000EE"/>
            <w:u w:val="single"/>
          </w:rPr>
          <w:t>22.1–21</w:t>
        </w:r>
      </w:hyperlink>
      <w:r>
        <w:rPr>
          <w:lang w:val="pt_PT" w:bidi="pt_PT"/>
        </w:rPr>
        <w:t xml:space="preserve">; </w:t>
      </w:r>
      <w:hyperlink r:id="rId376">
        <w:r>
          <w:rPr>
            <w:lang w:val="pt_PT" w:bidi="pt_PT"/>
          </w:rPr>
          <w:rPr>
            <w:color w:val="0000EE"/>
            <w:u w:val="single"/>
          </w:rPr>
          <w:t>26.1–29</w:t>
        </w:r>
      </w:hyperlink>
      <w:r>
        <w:rPr>
          <w:lang w:val="pt_PT" w:bidi="pt_PT"/>
        </w:rPr>
        <w:t>). Paulo (Saulo) também se refere a essa experiência várias vezes em suas cartas (</w:t>
      </w:r>
      <w:hyperlink r:id="rId377">
        <w:r>
          <w:rPr>
            <w:lang w:val="pt_PT" w:bidi="pt_PT"/>
          </w:rPr>
          <w:rPr>
            <w:color w:val="0000EE"/>
            <w:u w:val="single"/>
          </w:rPr>
          <w:t>1Co 15.8–10</w:t>
        </w:r>
      </w:hyperlink>
      <w:r>
        <w:rPr>
          <w:lang w:val="pt_PT" w:bidi="pt_PT"/>
        </w:rPr>
        <w:t xml:space="preserve">; </w:t>
      </w:r>
      <w:hyperlink r:id="rId378">
        <w:r>
          <w:rPr>
            <w:lang w:val="pt_PT" w:bidi="pt_PT"/>
          </w:rPr>
          <w:rPr>
            <w:color w:val="0000EE"/>
            <w:u w:val="single"/>
          </w:rPr>
          <w:t>Gl 1.11–17</w:t>
        </w:r>
      </w:hyperlink>
      <w:r>
        <w:rPr>
          <w:lang w:val="pt_PT" w:bidi="pt_PT"/>
        </w:rPr>
        <w:t xml:space="preserve">; </w:t>
      </w:r>
      <w:hyperlink r:id="rId379">
        <w:r>
          <w:rPr>
            <w:lang w:val="pt_PT" w:bidi="pt_PT"/>
          </w:rPr>
          <w:rPr>
            <w:color w:val="0000EE"/>
            <w:u w:val="single"/>
          </w:rPr>
          <w:t>Fp 3.4–11</w:t>
        </w:r>
      </w:hyperlink>
      <w:r>
        <w:rPr>
          <w:lang w:val="pt_PT" w:bidi="pt_PT"/>
        </w:rPr>
        <w:t xml:space="preserve">; veja </w:t>
      </w:r>
      <w:hyperlink r:id="rId380">
        <w:r>
          <w:rPr>
            <w:lang w:val="pt_PT" w:bidi="pt_PT"/>
          </w:rPr>
          <w:rPr>
            <w:color w:val="0000EE"/>
            <w:u w:val="single"/>
          </w:rPr>
          <w:t>1Tm 1.12–17</w:t>
        </w:r>
      </w:hyperlink>
      <w:r>
        <w:rPr>
          <w:lang w:val="pt_PT" w:bidi="pt_PT"/>
        </w:rPr>
        <w:t>). A conversão de Saulo foi seu chamado profético e comissão como apóstolo (</w:t>
      </w:r>
      <w:hyperlink r:id="rId44">
        <w:r>
          <w:rPr>
            <w:lang w:val="pt_PT" w:bidi="pt_PT"/>
          </w:rPr>
          <w:rPr>
            <w:color w:val="0000EE"/>
            <w:u w:val="single"/>
          </w:rPr>
          <w:t>At 9.15</w:t>
        </w:r>
      </w:hyperlink>
      <w:r>
        <w:rPr>
          <w:lang w:val="pt_PT" w:bidi="pt_PT"/>
        </w:rPr>
        <w:t xml:space="preserve">; </w:t>
      </w:r>
      <w:hyperlink r:id="rId381">
        <w:r>
          <w:rPr>
            <w:lang w:val="pt_PT" w:bidi="pt_PT"/>
          </w:rPr>
          <w:rPr>
            <w:color w:val="0000EE"/>
            <w:u w:val="single"/>
          </w:rPr>
          <w:t>22.15</w:t>
        </w:r>
      </w:hyperlink>
      <w:r>
        <w:rPr>
          <w:lang w:val="pt_PT" w:bidi="pt_PT"/>
        </w:rPr>
        <w:t xml:space="preserve">, </w:t>
      </w:r>
      <w:hyperlink r:id="rId382">
        <w:r>
          <w:rPr>
            <w:lang w:val="pt_PT" w:bidi="pt_PT"/>
          </w:rPr>
          <w:rPr>
            <w:color w:val="0000EE"/>
            <w:u w:val="single"/>
          </w:rPr>
          <w:t>21</w:t>
        </w:r>
      </w:hyperlink>
      <w:r>
        <w:rPr>
          <w:lang w:val="pt_PT" w:bidi="pt_PT"/>
        </w:rPr>
        <w:t xml:space="preserve">; </w:t>
      </w:r>
      <w:hyperlink r:id="rId383">
        <w:r>
          <w:rPr>
            <w:lang w:val="pt_PT" w:bidi="pt_PT"/>
          </w:rPr>
          <w:rPr>
            <w:color w:val="0000EE"/>
            <w:u w:val="single"/>
          </w:rPr>
          <w:t>26.15–18</w:t>
        </w:r>
      </w:hyperlink>
      <w:r>
        <w:rPr>
          <w:lang w:val="pt_PT" w:bidi="pt_PT"/>
        </w:rPr>
        <w:t>). Ninguém está além do poder de Deus para alcançar, redimir e usar para propósitos sagrados—nada é impossível para Deus (</w:t>
      </w:r>
      <w:hyperlink r:id="rId384">
        <w:r>
          <w:rPr>
            <w:lang w:val="pt_PT" w:bidi="pt_PT"/>
          </w:rPr>
          <w:rPr>
            <w:color w:val="0000EE"/>
            <w:u w:val="single"/>
          </w:rPr>
          <w:t>Lc 1.37</w:t>
        </w:r>
      </w:hyperlink>
      <w:r>
        <w:rPr>
          <w:lang w:val="pt_PT" w:bidi="pt_PT"/>
        </w:rPr>
        <w:t>). Paulo foi preparado através de seu treinamento, formação e experiência para desempenhar um papel único em levar o evangelho ao mundo mais amplo como o “apóstolo dos gentios” (</w:t>
      </w:r>
      <w:hyperlink r:id="rId385">
        <w:r>
          <w:rPr>
            <w:lang w:val="pt_PT" w:bidi="pt_PT"/>
          </w:rPr>
          <w:rPr>
            <w:color w:val="0000EE"/>
            <w:u w:val="single"/>
          </w:rPr>
          <w:t>Rm 11.13</w:t>
        </w:r>
      </w:hyperlink>
      <w:r>
        <w:rPr>
          <w:lang w:val="pt_PT" w:bidi="pt_PT"/>
        </w:rPr>
        <w:t xml:space="preserve">; veja </w:t>
      </w:r>
      <w:hyperlink r:id="rId386">
        <w:r>
          <w:rPr>
            <w:lang w:val="pt_PT" w:bidi="pt_PT"/>
          </w:rPr>
          <w:rPr>
            <w:color w:val="0000EE"/>
            <w:u w:val="single"/>
          </w:rPr>
          <w:t>1Co 15.9</w:t>
        </w:r>
      </w:hyperlink>
      <w:r>
        <w:rPr>
          <w:lang w:val="pt_PT" w:bidi="pt_PT"/>
        </w:rPr>
        <w:t xml:space="preserve">; </w:t>
      </w:r>
      <w:hyperlink r:id="rId387">
        <w:r>
          <w:rPr>
            <w:lang w:val="pt_PT" w:bidi="pt_PT"/>
          </w:rPr>
          <w:rPr>
            <w:color w:val="0000EE"/>
            <w:u w:val="single"/>
          </w:rPr>
          <w:t>2Co 12.11–12</w:t>
        </w:r>
      </w:hyperlink>
      <w:r>
        <w:rPr>
          <w:lang w:val="pt_PT" w:bidi="pt_PT"/>
        </w:rPr>
        <w:t xml:space="preserve">; </w:t>
      </w:r>
      <w:hyperlink r:id="rId388">
        <w:r>
          <w:rPr>
            <w:lang w:val="pt_PT" w:bidi="pt_PT"/>
          </w:rPr>
          <w:rPr>
            <w:color w:val="0000EE"/>
            <w:u w:val="single"/>
          </w:rPr>
          <w:t>Gl 1.1</w:t>
        </w:r>
      </w:hyperlink>
      <w:r>
        <w:rPr>
          <w:lang w:val="pt_PT" w:bidi="pt_PT"/>
        </w:rPr>
        <w:t xml:space="preserve">; </w:t>
      </w:r>
      <w:hyperlink r:id="rId389">
        <w:r>
          <w:rPr>
            <w:lang w:val="pt_PT" w:bidi="pt_PT"/>
          </w:rPr>
          <w:rPr>
            <w:color w:val="0000EE"/>
            <w:u w:val="single"/>
          </w:rPr>
          <w:t>Ef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7">
        <w:r>
          <w:rPr>
            <w:lang w:val="pt_PT" w:bidi="pt_PT"/>
          </w:rPr>
          <w:rPr>
            <w:color w:val="0000EE"/>
            <w:u w:val="single"/>
          </w:rPr>
          <w:t>13.15</w:t>
        </w:r>
      </w:hyperlink>
      <w:r>
        <w:rPr>
          <w:lang w:val="pt_PT" w:bidi="pt_PT"/>
        </w:rPr>
        <w:t xml:space="preserve">; </w:t>
      </w:r>
      <w:hyperlink r:id="rId390">
        <w:r>
          <w:rPr>
            <w:lang w:val="pt_PT" w:bidi="pt_PT"/>
          </w:rPr>
          <w:rPr>
            <w:color w:val="0000EE"/>
            <w:u w:val="single"/>
          </w:rPr>
          <w:t>15.21</w:t>
        </w:r>
      </w:hyperlink>
      <w:r>
        <w:rPr>
          <w:lang w:val="pt_PT" w:bidi="pt_PT"/>
        </w:rPr>
        <w:t xml:space="preserve">; </w:t>
      </w:r>
      <w:hyperlink r:id="rId391">
        <w:r>
          <w:rPr>
            <w:lang w:val="pt_PT" w:bidi="pt_PT"/>
          </w:rPr>
          <w:rPr>
            <w:color w:val="0000EE"/>
            <w:u w:val="single"/>
          </w:rPr>
          <w:t>Ne 9.5</w:t>
        </w:r>
      </w:hyperlink>
      <w:r>
        <w:rPr>
          <w:lang w:val="pt_PT" w:bidi="pt_PT"/>
        </w:rPr>
        <w:t xml:space="preserve">; </w:t>
      </w:r>
      <w:hyperlink r:id="rId392">
        <w:r>
          <w:rPr>
            <w:lang w:val="pt_PT" w:bidi="pt_PT"/>
          </w:rPr>
          <w:rPr>
            <w:color w:val="0000EE"/>
            <w:u w:val="single"/>
          </w:rPr>
          <w:t>Mt 6.5</w:t>
        </w:r>
      </w:hyperlink>
      <w:r>
        <w:rPr>
          <w:lang w:val="pt_PT" w:bidi="pt_PT"/>
        </w:rPr>
        <w:t xml:space="preserve">; </w:t>
      </w:r>
      <w:hyperlink r:id="rId393">
        <w:r>
          <w:rPr>
            <w:lang w:val="pt_PT" w:bidi="pt_PT"/>
          </w:rPr>
          <w:rPr>
            <w:color w:val="0000EE"/>
            <w:u w:val="single"/>
          </w:rPr>
          <w:t>Lc 4.16–21</w:t>
        </w:r>
      </w:hyperlink>
      <w:r>
        <w:rPr>
          <w:lang w:val="pt_PT" w:bidi="pt_PT"/>
        </w:rPr>
        <w:t>). Jesus frequentou, ensinou, pregou e realizou milagres nas sinagogas (</w:t>
      </w:r>
      <w:hyperlink r:id="rId394">
        <w:r>
          <w:rPr>
            <w:lang w:val="pt_PT" w:bidi="pt_PT"/>
          </w:rPr>
          <w:rPr>
            <w:color w:val="0000EE"/>
            <w:u w:val="single"/>
          </w:rPr>
          <w:t>Mt 12.9–10</w:t>
        </w:r>
      </w:hyperlink>
      <w:r>
        <w:rPr>
          <w:lang w:val="pt_PT" w:bidi="pt_PT"/>
        </w:rPr>
        <w:t xml:space="preserve">; </w:t>
      </w:r>
      <w:hyperlink r:id="rId395">
        <w:r>
          <w:rPr>
            <w:lang w:val="pt_PT" w:bidi="pt_PT"/>
          </w:rPr>
          <w:rPr>
            <w:color w:val="0000EE"/>
            <w:u w:val="single"/>
          </w:rPr>
          <w:t>Mc 1.21</w:t>
        </w:r>
      </w:hyperlink>
      <w:r>
        <w:rPr>
          <w:lang w:val="pt_PT" w:bidi="pt_PT"/>
        </w:rPr>
        <w:t xml:space="preserve">, </w:t>
      </w:r>
      <w:hyperlink r:id="rId396">
        <w:r>
          <w:rPr>
            <w:lang w:val="pt_PT" w:bidi="pt_PT"/>
          </w:rPr>
          <w:rPr>
            <w:color w:val="0000EE"/>
            <w:u w:val="single"/>
          </w:rPr>
          <w:t>39</w:t>
        </w:r>
      </w:hyperlink>
      <w:r>
        <w:rPr>
          <w:lang w:val="pt_PT" w:bidi="pt_PT"/>
        </w:rPr>
        <w:t xml:space="preserve">; </w:t>
      </w:r>
      <w:hyperlink r:id="rId397">
        <w:r>
          <w:rPr>
            <w:lang w:val="pt_PT" w:bidi="pt_PT"/>
          </w:rPr>
          <w:rPr>
            <w:color w:val="0000EE"/>
            <w:u w:val="single"/>
          </w:rPr>
          <w:t>Lc 4.16</w:t>
        </w:r>
      </w:hyperlink>
      <w:r>
        <w:rPr>
          <w:lang w:val="pt_PT" w:bidi="pt_PT"/>
        </w:rPr>
        <w:t xml:space="preserve">; </w:t>
      </w:r>
      <w:hyperlink r:id="rId398">
        <w:r>
          <w:rPr>
            <w:lang w:val="pt_PT" w:bidi="pt_PT"/>
          </w:rPr>
          <w:rPr>
            <w:color w:val="0000EE"/>
            <w:u w:val="single"/>
          </w:rPr>
          <w:t>13.10–13</w:t>
        </w:r>
      </w:hyperlink>
      <w:r>
        <w:rPr>
          <w:lang w:val="pt_PT" w:bidi="pt_PT"/>
        </w:rPr>
        <w:t xml:space="preserve">; </w:t>
      </w:r>
      <w:hyperlink r:id="rId399">
        <w:r>
          <w:rPr>
            <w:lang w:val="pt_PT" w:bidi="pt_PT"/>
          </w:rPr>
          <w:rPr>
            <w:color w:val="0000EE"/>
            <w:u w:val="single"/>
          </w:rPr>
          <w:t>Jo 6.59</w:t>
        </w:r>
      </w:hyperlink>
      <w:r>
        <w:rPr>
          <w:lang w:val="pt_PT" w:bidi="pt_PT"/>
        </w:rPr>
        <w:t xml:space="preserve">; </w:t>
      </w:r>
      <w:hyperlink r:id="rId400">
        <w:r>
          <w:rPr>
            <w:lang w:val="pt_PT" w:bidi="pt_PT"/>
          </w:rPr>
          <w:rPr>
            <w:color w:val="0000EE"/>
            <w:u w:val="single"/>
          </w:rPr>
          <w:t>18.20</w:t>
        </w:r>
      </w:hyperlink>
      <w:r>
        <w:rPr>
          <w:lang w:val="pt_PT" w:bidi="pt_PT"/>
        </w:rPr>
        <w:t xml:space="preserve">), como fizeram os apóstolos (veja </w:t>
      </w:r>
      <w:hyperlink r:id="rId105">
        <w:r>
          <w:rPr>
            <w:lang w:val="pt_PT" w:bidi="pt_PT"/>
          </w:rPr>
          <w:rPr>
            <w:color w:val="0000EE"/>
            <w:u w:val="single"/>
          </w:rPr>
          <w:t>At 9.20</w:t>
        </w:r>
      </w:hyperlink>
      <w:r>
        <w:rPr>
          <w:lang w:val="pt_PT" w:bidi="pt_PT"/>
        </w:rPr>
        <w:t xml:space="preserve">; </w:t>
      </w:r>
      <w:hyperlink r:id="rId401">
        <w:r>
          <w:rPr>
            <w:lang w:val="pt_PT" w:bidi="pt_PT"/>
          </w:rPr>
          <w:rPr>
            <w:color w:val="0000EE"/>
            <w:u w:val="single"/>
          </w:rPr>
          <w:t>13.5</w:t>
        </w:r>
      </w:hyperlink>
      <w:r>
        <w:rPr>
          <w:lang w:val="pt_PT" w:bidi="pt_PT"/>
        </w:rPr>
        <w:t>,</w:t>
      </w:r>
      <w:hyperlink r:id="rId402">
        <w:r>
          <w:rPr>
            <w:lang w:val="pt_PT" w:bidi="pt_PT"/>
          </w:rPr>
          <w:rPr>
            <w:color w:val="0000EE"/>
            <w:u w:val="single"/>
          </w:rPr>
          <w:t>14</w:t>
        </w:r>
      </w:hyperlink>
      <w:r>
        <w:rPr>
          <w:lang w:val="pt_PT" w:bidi="pt_PT"/>
        </w:rPr>
        <w:t xml:space="preserve">; </w:t>
      </w:r>
      <w:hyperlink r:id="rId403">
        <w:r>
          <w:rPr>
            <w:lang w:val="pt_PT" w:bidi="pt_PT"/>
          </w:rPr>
          <w:rPr>
            <w:color w:val="0000EE"/>
            <w:u w:val="single"/>
          </w:rPr>
          <w:t>14.1</w:t>
        </w:r>
      </w:hyperlink>
      <w:r>
        <w:rPr>
          <w:lang w:val="pt_PT" w:bidi="pt_PT"/>
        </w:rPr>
        <w:t xml:space="preserve">; </w:t>
      </w:r>
      <w:hyperlink r:id="rId404">
        <w:r>
          <w:rPr>
            <w:lang w:val="pt_PT" w:bidi="pt_PT"/>
          </w:rPr>
          <w:rPr>
            <w:color w:val="0000EE"/>
            <w:u w:val="single"/>
          </w:rPr>
          <w:t>17.1</w:t>
        </w:r>
      </w:hyperlink>
      <w:r>
        <w:rPr>
          <w:lang w:val="pt_PT" w:bidi="pt_PT"/>
        </w:rPr>
        <w:t>,</w:t>
      </w:r>
      <w:hyperlink r:id="rId405">
        <w:r>
          <w:rPr>
            <w:lang w:val="pt_PT" w:bidi="pt_PT"/>
          </w:rPr>
          <w:rPr>
            <w:color w:val="0000EE"/>
            <w:u w:val="single"/>
          </w:rPr>
          <w:t>10</w:t>
        </w:r>
      </w:hyperlink>
      <w:r>
        <w:rPr>
          <w:lang w:val="pt_PT" w:bidi="pt_PT"/>
        </w:rPr>
        <w:t>,</w:t>
      </w:r>
      <w:hyperlink r:id="rId406">
        <w:r>
          <w:rPr>
            <w:lang w:val="pt_PT" w:bidi="pt_PT"/>
          </w:rPr>
          <w:rPr>
            <w:color w:val="0000EE"/>
            <w:u w:val="single"/>
          </w:rPr>
          <w:t>17</w:t>
        </w:r>
      </w:hyperlink>
      <w:r>
        <w:rPr>
          <w:lang w:val="pt_PT" w:bidi="pt_PT"/>
        </w:rPr>
        <w:t xml:space="preserve">; </w:t>
      </w:r>
      <w:hyperlink r:id="rId407">
        <w:r>
          <w:rPr>
            <w:lang w:val="pt_PT" w:bidi="pt_PT"/>
          </w:rPr>
          <w:rPr>
            <w:color w:val="0000EE"/>
            <w:u w:val="single"/>
          </w:rPr>
          <w:t>18.4</w:t>
        </w:r>
      </w:hyperlink>
      <w:r>
        <w:rPr>
          <w:lang w:val="pt_PT" w:bidi="pt_PT"/>
        </w:rPr>
        <w:t>,</w:t>
      </w:r>
      <w:hyperlink r:id="rId408">
        <w:r>
          <w:rPr>
            <w:lang w:val="pt_PT" w:bidi="pt_PT"/>
          </w:rPr>
          <w:rPr>
            <w:color w:val="0000EE"/>
            <w:u w:val="single"/>
          </w:rPr>
          <w:t>19</w:t>
        </w:r>
      </w:hyperlink>
      <w:r>
        <w:rPr>
          <w:lang w:val="pt_PT" w:bidi="pt_PT"/>
        </w:rPr>
        <w:t>,</w:t>
      </w:r>
      <w:hyperlink r:id="rId409">
        <w:r>
          <w:rPr>
            <w:lang w:val="pt_PT" w:bidi="pt_PT"/>
          </w:rPr>
          <w:rPr>
            <w:color w:val="0000EE"/>
            <w:u w:val="single"/>
          </w:rPr>
          <w:t>26</w:t>
        </w:r>
      </w:hyperlink>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10">
        <w:r>
          <w:rPr>
            <w:lang w:val="pt_PT" w:bidi="pt_PT"/>
          </w:rPr>
          <w:rPr>
            <w:color w:val="0000EE"/>
            <w:u w:val="single"/>
          </w:rPr>
          <w:t>9.1–5</w:t>
        </w:r>
      </w:hyperlink>
      <w:r>
        <w:rPr>
          <w:lang w:val="pt_PT" w:bidi="pt_PT"/>
        </w:rPr>
        <w:t xml:space="preserve">; veja </w:t>
      </w:r>
      <w:hyperlink r:id="rId411">
        <w:r>
          <w:rPr>
            <w:lang w:val="pt_PT" w:bidi="pt_PT"/>
          </w:rPr>
          <w:rPr>
            <w:color w:val="0000EE"/>
            <w:u w:val="single"/>
          </w:rPr>
          <w:t>22.4–8</w:t>
        </w:r>
      </w:hyperlink>
      <w:r>
        <w:rPr>
          <w:lang w:val="pt_PT" w:bidi="pt_PT"/>
        </w:rPr>
        <w:t xml:space="preserve">; </w:t>
      </w:r>
      <w:hyperlink r:id="rId412">
        <w:r>
          <w:rPr>
            <w:lang w:val="pt_PT" w:bidi="pt_PT"/>
          </w:rPr>
          <w:rPr>
            <w:color w:val="0000EE"/>
            <w:u w:val="single"/>
          </w:rPr>
          <w:t>26.9–15</w:t>
        </w:r>
      </w:hyperlink>
      <w:r>
        <w:rPr>
          <w:lang w:val="pt_PT" w:bidi="pt_PT"/>
        </w:rPr>
        <w:t xml:space="preserve">). • A expressão Caminho é usada em Atos para o cristianismo (veja </w:t>
      </w:r>
      <w:hyperlink r:id="rId413">
        <w:r>
          <w:rPr>
            <w:lang w:val="pt_PT" w:bidi="pt_PT"/>
          </w:rPr>
          <w:rPr>
            <w:color w:val="0000EE"/>
            <w:u w:val="single"/>
          </w:rPr>
          <w:t>19.9</w:t>
        </w:r>
      </w:hyperlink>
      <w:r>
        <w:rPr>
          <w:lang w:val="pt_PT" w:bidi="pt_PT"/>
        </w:rPr>
        <w:t>,</w:t>
      </w:r>
      <w:hyperlink r:id="rId414">
        <w:r>
          <w:rPr>
            <w:lang w:val="pt_PT" w:bidi="pt_PT"/>
          </w:rPr>
          <w:rPr>
            <w:color w:val="0000EE"/>
            <w:u w:val="single"/>
          </w:rPr>
          <w:t>23</w:t>
        </w:r>
      </w:hyperlink>
      <w:r>
        <w:rPr>
          <w:lang w:val="pt_PT" w:bidi="pt_PT"/>
        </w:rPr>
        <w:t xml:space="preserve">; </w:t>
      </w:r>
      <w:hyperlink r:id="rId415">
        <w:r>
          <w:rPr>
            <w:lang w:val="pt_PT" w:bidi="pt_PT"/>
          </w:rPr>
          <w:rPr>
            <w:color w:val="0000EE"/>
            <w:u w:val="single"/>
          </w:rPr>
          <w:t>24.14</w:t>
        </w:r>
      </w:hyperlink>
      <w:r>
        <w:rPr>
          <w:lang w:val="pt_PT" w:bidi="pt_PT"/>
        </w:rPr>
        <w:t>,</w:t>
      </w:r>
      <w:hyperlink r:id="rId416">
        <w:r>
          <w:rPr>
            <w:lang w:val="pt_PT" w:bidi="pt_PT"/>
          </w:rPr>
          <w:rPr>
            <w:color w:val="0000EE"/>
            <w:u w:val="single"/>
          </w:rPr>
          <w:t>22</w:t>
        </w:r>
      </w:hyperlink>
      <w:r>
        <w:rPr>
          <w:lang w:val="pt_PT" w:bidi="pt_PT"/>
        </w:rPr>
        <w:t>) — é “o caminho de Deus” (</w:t>
      </w:r>
      <w:hyperlink r:id="rId409">
        <w:r>
          <w:rPr>
            <w:lang w:val="pt_PT" w:bidi="pt_PT"/>
          </w:rPr>
          <w:rPr>
            <w:color w:val="0000EE"/>
            <w:u w:val="single"/>
          </w:rPr>
          <w:t>18.26</w:t>
        </w:r>
      </w:hyperlink>
      <w:r>
        <w:rPr>
          <w:lang w:val="pt_PT" w:bidi="pt_PT"/>
        </w:rPr>
        <w:t>) que diz às pessoas “como ser salvo” (</w:t>
      </w:r>
      <w:hyperlink r:id="rId417">
        <w:r>
          <w:rPr>
            <w:lang w:val="pt_PT" w:bidi="pt_PT"/>
          </w:rPr>
          <w:rPr>
            <w:color w:val="0000EE"/>
            <w:u w:val="single"/>
          </w:rPr>
          <w:t>16.17</w:t>
        </w:r>
      </w:hyperlink>
      <w:r>
        <w:rPr>
          <w:lang w:val="pt_PT" w:bidi="pt_PT"/>
        </w:rPr>
        <w:t xml:space="preserve">, literalmente o caminho da salvação). Veja também </w:t>
      </w:r>
      <w:hyperlink r:id="rId418">
        <w:r>
          <w:rPr>
            <w:lang w:val="pt_PT" w:bidi="pt_PT"/>
          </w:rPr>
          <w:rPr>
            <w:color w:val="0000EE"/>
            <w:u w:val="single"/>
          </w:rPr>
          <w:t>Jo 14.6</w:t>
        </w:r>
      </w:hyperlink>
      <w:r>
        <w:rPr>
          <w:lang w:val="pt_PT" w:bidi="pt_PT"/>
        </w:rPr>
        <w:t xml:space="preserve">; </w:t>
      </w:r>
      <w:hyperlink r:id="rId419">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hyperlink r:id="rId420">
        <w:r>
          <w:rPr>
            <w:lang w:val="pt_PT" w:bidi="pt_PT"/>
          </w:rPr>
          <w:rPr>
            <w:color w:val="0000EE"/>
            <w:u w:val="single"/>
          </w:rPr>
          <w:t>22.12</w:t>
        </w:r>
      </w:hyperlink>
      <w:r>
        <w:rPr>
          <w:lang w:val="pt_PT" w:bidi="pt_PT"/>
        </w:rPr>
        <w:t xml:space="preserve">. O nome Ananias era bastante comum (note o marido de Safira, </w:t>
      </w:r>
      <w:hyperlink r:id="rId421">
        <w:r>
          <w:rPr>
            <w:lang w:val="pt_PT" w:bidi="pt_PT"/>
          </w:rPr>
          <w:rPr>
            <w:color w:val="0000EE"/>
            <w:u w:val="single"/>
          </w:rPr>
          <w:t>5.1</w:t>
        </w:r>
      </w:hyperlink>
      <w:r>
        <w:rPr>
          <w:lang w:val="pt_PT" w:bidi="pt_PT"/>
        </w:rPr>
        <w:t xml:space="preserve">, e o sumo sacerdote judeu [d.C. 47–59], </w:t>
      </w:r>
      <w:hyperlink r:id="rId422">
        <w:r>
          <w:rPr>
            <w:lang w:val="pt_PT" w:bidi="pt_PT"/>
          </w:rPr>
          <w:rPr>
            <w:color w:val="0000EE"/>
            <w:u w:val="single"/>
          </w:rPr>
          <w:t>23.2</w:t>
        </w:r>
      </w:hyperlink>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hyperlink r:id="rId100">
        <w:r>
          <w:rPr>
            <w:lang w:val="pt_PT" w:bidi="pt_PT"/>
          </w:rPr>
          <w:rPr>
            <w:color w:val="0000EE"/>
            <w:u w:val="single"/>
          </w:rPr>
          <w:t>1.8</w:t>
        </w:r>
      </w:hyperlink>
      <w:r>
        <w:rPr>
          <w:lang w:val="pt_PT" w:bidi="pt_PT"/>
        </w:rPr>
        <w:t xml:space="preserve">; cf. cap. </w:t>
      </w:r>
      <w:hyperlink r:id="rId423">
        <w:r>
          <w:rPr>
            <w:lang w:val="pt_PT" w:bidi="pt_PT"/>
          </w:rPr>
          <w:rPr>
            <w:color w:val="0000EE"/>
            <w:u w:val="single"/>
          </w:rPr>
          <w:t>10–11</w:t>
        </w:r>
      </w:hyperlink>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4">
        <w:r>
          <w:rPr>
            <w:lang w:val="pt_PT" w:bidi="pt_PT"/>
          </w:rPr>
          <w:rPr>
            <w:color w:val="0000EE"/>
            <w:u w:val="single"/>
          </w:rPr>
          <w:t>26.19–23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hyperlink r:id="rId425">
        <w:r>
          <w:rPr>
            <w:lang w:val="pt_PT" w:bidi="pt_PT"/>
          </w:rPr>
          <w:rPr>
            <w:color w:val="0000EE"/>
            <w:u w:val="single"/>
          </w:rPr>
          <w:t>2Co 11.23–27</w:t>
        </w:r>
      </w:hyperlink>
      <w:r>
        <w:rPr>
          <w:lang w:val="pt_PT" w:bidi="pt_PT"/>
        </w:rPr>
        <w:t xml:space="preserve">; veja </w:t>
      </w:r>
      <w:hyperlink r:id="rId426">
        <w:r>
          <w:rPr>
            <w:lang w:val="pt_PT" w:bidi="pt_PT"/>
          </w:rPr>
          <w:rPr>
            <w:color w:val="0000EE"/>
            <w:u w:val="single"/>
          </w:rPr>
          <w:t>At 13.45</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427">
        <w:r>
          <w:rPr>
            <w:lang w:val="pt_PT" w:bidi="pt_PT"/>
          </w:rPr>
          <w:rPr>
            <w:color w:val="0000EE"/>
            <w:u w:val="single"/>
          </w:rPr>
          <w:t>16.22–27</w:t>
        </w:r>
      </w:hyperlink>
      <w:r>
        <w:rPr>
          <w:lang w:val="pt_PT" w:bidi="pt_PT"/>
        </w:rPr>
        <w:t xml:space="preserve">; </w:t>
      </w:r>
      <w:hyperlink r:id="rId428">
        <w:r>
          <w:rPr>
            <w:lang w:val="pt_PT" w:bidi="pt_PT"/>
          </w:rPr>
          <w:rPr>
            <w:color w:val="0000EE"/>
            <w:u w:val="single"/>
          </w:rPr>
          <w:t>21.30–31</w:t>
        </w:r>
      </w:hyperlink>
      <w:r>
        <w:rPr>
          <w:lang w:val="pt_PT" w:bidi="pt_PT"/>
        </w:rPr>
        <w:t xml:space="preserve">; </w:t>
      </w:r>
      <w:hyperlink r:id="rId429">
        <w:r>
          <w:rPr>
            <w:lang w:val="pt_PT" w:bidi="pt_PT"/>
          </w:rPr>
          <w:rPr>
            <w:color w:val="0000EE"/>
            <w:u w:val="single"/>
          </w:rPr>
          <w:t>26.21</w:t>
        </w:r>
      </w:hyperlink>
      <w:r>
        <w:rPr>
          <w:lang w:val="pt_PT" w:bidi="pt_PT"/>
        </w:rPr>
        <w:t xml:space="preserve">; </w:t>
      </w:r>
      <w:hyperlink r:id="rId430">
        <w:r>
          <w:rPr>
            <w:lang w:val="pt_PT" w:bidi="pt_PT"/>
          </w:rPr>
          <w:rPr>
            <w:color w:val="0000EE"/>
            <w:u w:val="single"/>
          </w:rPr>
          <w:t>2Tm 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1">
        <w:r>
          <w:rPr>
            <w:lang w:val="pt_PT" w:bidi="pt_PT"/>
          </w:rPr>
          <w:rPr>
            <w:color w:val="0000EE"/>
            <w:u w:val="single"/>
          </w:rPr>
          <w:t>Gl 1.18</w:t>
        </w:r>
      </w:hyperlink>
      <w:r>
        <w:rPr>
          <w:lang w:val="pt_PT" w:bidi="pt_PT"/>
        </w:rPr>
        <w:t xml:space="preserve">), então alguns dos judeus não-crentes lançaram um plano contra sua vida, mas ele foi salvo quando alguns crentes o desceram da cidade em um grande cesto. Paulo relata este incidente em </w:t>
      </w:r>
      <w:hyperlink r:id="rId432">
        <w:r>
          <w:rPr>
            <w:lang w:val="pt_PT" w:bidi="pt_PT"/>
          </w:rPr>
          <w:rPr>
            <w:color w:val="0000EE"/>
            <w:u w:val="single"/>
          </w:rPr>
          <w:t>2Co 11.32–33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hyperlink r:id="rId433">
        <w:r>
          <w:rPr>
            <w:lang w:val="pt_PT" w:bidi="pt_PT"/>
          </w:rPr>
          <w:rPr>
            <w:color w:val="0000EE"/>
            <w:u w:val="single"/>
          </w:rPr>
          <w:t>8.3</w:t>
        </w:r>
      </w:hyperlink>
      <w:r>
        <w:rPr>
          <w:lang w:val="pt_PT" w:bidi="pt_PT"/>
        </w:rPr>
        <w:t xml:space="preserve">; </w:t>
      </w:r>
      <w:hyperlink r:id="rId434">
        <w:r>
          <w:rPr>
            <w:lang w:val="pt_PT" w:bidi="pt_PT"/>
          </w:rPr>
          <w:rPr>
            <w:color w:val="0000EE"/>
            <w:u w:val="single"/>
          </w:rPr>
          <w:t>9.1</w:t>
        </w:r>
      </w:hyperlink>
      <w:r>
        <w:rPr>
          <w:lang w:val="pt_PT" w:bidi="pt_PT"/>
        </w:rPr>
        <w:t xml:space="preserve">, </w:t>
      </w:r>
      <w:hyperlink r:id="rId435">
        <w:r>
          <w:rPr>
            <w:lang w:val="pt_PT" w:bidi="pt_PT"/>
          </w:rPr>
          <w:rPr>
            <w:color w:val="0000EE"/>
            <w:u w:val="single"/>
          </w:rPr>
          <w:t>13</w:t>
        </w:r>
      </w:hyperlink>
      <w:r>
        <w:rPr>
          <w:lang w:val="pt_PT" w:bidi="pt_PT"/>
        </w:rPr>
        <w:t xml:space="preserve">; </w:t>
      </w:r>
      <w:hyperlink r:id="rId285">
        <w:r>
          <w:rPr>
            <w:lang w:val="pt_PT" w:bidi="pt_PT"/>
          </w:rPr>
          <w:rPr>
            <w:color w:val="0000EE"/>
            <w:u w:val="single"/>
          </w:rPr>
          <w:t>22.3</w:t>
        </w:r>
      </w:hyperlink>
      <w:r>
        <w:rPr>
          <w:lang w:val="pt_PT" w:bidi="pt_PT"/>
        </w:rPr>
        <w:t xml:space="preserve">, </w:t>
      </w:r>
      <w:hyperlink r:id="rId347">
        <w:r>
          <w:rPr>
            <w:lang w:val="pt_PT" w:bidi="pt_PT"/>
          </w:rPr>
          <w:rPr>
            <w:color w:val="0000EE"/>
            <w:u w:val="single"/>
          </w:rPr>
          <w:t>4</w:t>
        </w:r>
      </w:hyperlink>
      <w:r>
        <w:rPr>
          <w:lang w:val="pt_PT" w:bidi="pt_PT"/>
        </w:rPr>
        <w:t xml:space="preserve">; </w:t>
      </w:r>
      <w:hyperlink r:id="rId348">
        <w:r>
          <w:rPr>
            <w:lang w:val="pt_PT" w:bidi="pt_PT"/>
          </w:rPr>
          <w:rPr>
            <w:color w:val="0000EE"/>
            <w:u w:val="single"/>
          </w:rPr>
          <w:t>26.9–11</w:t>
        </w:r>
      </w:hyperlink>
      <w:r>
        <w:rPr>
          <w:lang w:val="pt_PT" w:bidi="pt_PT"/>
        </w:rPr>
        <w:t>). Felizmente, Barnabé, o “Filho da Consolação” (</w:t>
      </w:r>
      <w:hyperlink r:id="rId436">
        <w:r>
          <w:rPr>
            <w:lang w:val="pt_PT" w:bidi="pt_PT"/>
          </w:rPr>
          <w:rPr>
            <w:color w:val="0000EE"/>
            <w:u w:val="single"/>
          </w:rPr>
          <w:t>4.36</w:t>
        </w:r>
      </w:hyperlink>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7">
        <w:r>
          <w:rPr>
            <w:lang w:val="pt_PT" w:bidi="pt_PT"/>
          </w:rPr>
          <w:rPr>
            <w:color w:val="0000EE"/>
            <w:u w:val="single"/>
          </w:rPr>
          <w:t>Gl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hyperlink r:id="rId438">
        <w:r>
          <w:rPr>
            <w:lang w:val="pt_PT" w:bidi="pt_PT"/>
          </w:rPr>
          <w:rPr>
            <w:color w:val="0000EE"/>
            <w:u w:val="single"/>
          </w:rPr>
          <w:t>9.22–24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hyperlink r:id="rId439">
        <w:r>
          <w:rPr>
            <w:lang w:val="pt_PT" w:bidi="pt_PT"/>
          </w:rPr>
          <w:rPr>
            <w:color w:val="0000EE"/>
            <w:u w:val="single"/>
          </w:rPr>
          <w:t>9.25</w:t>
        </w:r>
      </w:hyperlink>
      <w:r>
        <w:rPr>
          <w:lang w:val="pt_PT" w:bidi="pt_PT"/>
        </w:rPr>
        <w:t>), desta vez para Tarso, sua cidade natal</w:t>
      </w:r>
      <w:r>
        <w:rPr>
          <w:i/>
          <w:lang w:val="pt_PT" w:bidi="pt_PT"/>
        </w:rPr>
        <w:t>,</w:t>
      </w:r>
      <w:r>
        <w:rPr>
          <w:lang w:val="pt_PT" w:bidi="pt_PT"/>
        </w:rPr>
        <w:t xml:space="preserve"> a capital da Cilícia (veja </w:t>
      </w:r>
      <w:hyperlink r:id="rId440">
        <w:r>
          <w:rPr>
            <w:lang w:val="pt_PT" w:bidi="pt_PT"/>
          </w:rPr>
          <w:rPr>
            <w:color w:val="0000EE"/>
            <w:u w:val="single"/>
          </w:rPr>
          <w:t>21.39</w:t>
        </w:r>
      </w:hyperlink>
      <w:r>
        <w:rPr>
          <w:lang w:val="pt_PT" w:bidi="pt_PT"/>
        </w:rPr>
        <w:t xml:space="preserve">; </w:t>
      </w:r>
      <w:hyperlink r:id="rId285">
        <w:r>
          <w:rPr>
            <w:lang w:val="pt_PT" w:bidi="pt_PT"/>
          </w:rPr>
          <w:rPr>
            <w:color w:val="0000EE"/>
            <w:u w:val="single"/>
          </w:rPr>
          <w:t>22.3</w:t>
        </w:r>
      </w:hyperlink>
      <w:r>
        <w:rPr>
          <w:lang w:val="pt_PT" w:bidi="pt_PT"/>
        </w:rPr>
        <w:t xml:space="preserve">; </w:t>
      </w:r>
      <w:hyperlink r:id="rId441">
        <w:r>
          <w:rPr>
            <w:lang w:val="pt_PT" w:bidi="pt_PT"/>
          </w:rPr>
          <w:rPr>
            <w:color w:val="0000EE"/>
            <w:u w:val="single"/>
          </w:rPr>
          <w:t>23.34</w:t>
        </w:r>
      </w:hyperlink>
      <w:r>
        <w:rPr>
          <w:lang w:val="pt_PT" w:bidi="pt_PT"/>
        </w:rPr>
        <w:t xml:space="preserve">; cf. </w:t>
      </w:r>
      <w:hyperlink r:id="rId442">
        <w:r>
          <w:rPr>
            <w:lang w:val="pt_PT" w:bidi="pt_PT"/>
          </w:rPr>
          <w:rPr>
            <w:color w:val="0000EE"/>
            <w:u w:val="single"/>
          </w:rPr>
          <w:t>Gl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hyperlink r:id="rId443">
        <w:r>
          <w:rPr>
            <w:lang w:val="pt_PT" w:bidi="pt_PT"/>
          </w:rPr>
          <w:rPr>
            <w:color w:val="0000EE"/>
            <w:u w:val="single"/>
          </w:rPr>
          <w:t>2.41</w:t>
        </w:r>
      </w:hyperlink>
      <w:r>
        <w:rPr>
          <w:lang w:val="pt_PT" w:bidi="pt_PT"/>
        </w:rPr>
        <w:t xml:space="preserve">; </w:t>
      </w:r>
      <w:hyperlink r:id="rId444">
        <w:r>
          <w:rPr>
            <w:lang w:val="pt_PT" w:bidi="pt_PT"/>
          </w:rPr>
          <w:rPr>
            <w:color w:val="0000EE"/>
            <w:u w:val="single"/>
          </w:rPr>
          <w:t>4.4</w:t>
        </w:r>
      </w:hyperlink>
      <w:r>
        <w:rPr>
          <w:lang w:val="pt_PT" w:bidi="pt_PT"/>
        </w:rPr>
        <w:t xml:space="preserve">; </w:t>
      </w:r>
      <w:hyperlink r:id="rId263">
        <w:r>
          <w:rPr>
            <w:lang w:val="pt_PT" w:bidi="pt_PT"/>
          </w:rPr>
          <w:rPr>
            <w:color w:val="0000EE"/>
            <w:u w:val="single"/>
          </w:rPr>
          <w:t>5.14</w:t>
        </w:r>
      </w:hyperlink>
      <w:r>
        <w:rPr>
          <w:lang w:val="pt_PT" w:bidi="pt_PT"/>
        </w:rPr>
        <w:t xml:space="preserve">; </w:t>
      </w:r>
      <w:hyperlink r:id="rId256">
        <w:r>
          <w:rPr>
            <w:lang w:val="pt_PT" w:bidi="pt_PT"/>
          </w:rPr>
          <w:rPr>
            <w:color w:val="0000EE"/>
            <w:u w:val="single"/>
          </w:rPr>
          <w:t>6.1</w:t>
        </w:r>
      </w:hyperlink>
      <w:r>
        <w:rPr>
          <w:lang w:val="pt_PT" w:bidi="pt_PT"/>
        </w:rPr>
        <w:t>,</w:t>
      </w:r>
      <w:hyperlink r:id="rId445">
        <w:r>
          <w:rPr>
            <w:lang w:val="pt_PT" w:bidi="pt_PT"/>
          </w:rPr>
          <w:rPr>
            <w:color w:val="0000EE"/>
            <w:u w:val="single"/>
          </w:rPr>
          <w:t>7</w:t>
        </w:r>
      </w:hyperlink>
      <w:r>
        <w:rPr>
          <w:lang w:val="pt_PT" w:bidi="pt_PT"/>
        </w:rPr>
        <w:t xml:space="preserve">; </w:t>
      </w:r>
      <w:hyperlink r:id="rId289">
        <w:r>
          <w:rPr>
            <w:lang w:val="pt_PT" w:bidi="pt_PT"/>
          </w:rPr>
          <w:rPr>
            <w:color w:val="0000EE"/>
            <w:u w:val="single"/>
          </w:rPr>
          <w:t>12.24</w:t>
        </w:r>
      </w:hyperlink>
      <w:r>
        <w:rPr>
          <w:lang w:val="pt_PT" w:bidi="pt_PT"/>
        </w:rPr>
        <w:t xml:space="preserve">; </w:t>
      </w:r>
      <w:hyperlink r:id="rId266">
        <w:r>
          <w:rPr>
            <w:lang w:val="pt_PT" w:bidi="pt_PT"/>
          </w:rPr>
          <w:rPr>
            <w:color w:val="0000EE"/>
            <w:u w:val="single"/>
          </w:rPr>
          <w:t>21.20</w:t>
        </w:r>
      </w:hyperlink>
      <w:r>
        <w:rPr>
          <w:lang w:val="pt_PT" w:bidi="pt_PT"/>
        </w:rPr>
        <w:t>). • Os primeiros cristãos estavam descobrindo a verdade do princípio, “o temor do Senhor é o fundamento do verdadeiro conhecimento” (</w:t>
      </w:r>
      <w:hyperlink r:id="rId446">
        <w:r>
          <w:rPr>
            <w:lang w:val="pt_PT" w:bidi="pt_PT"/>
          </w:rPr>
          <w:rPr>
            <w:color w:val="0000EE"/>
            <w:u w:val="single"/>
          </w:rPr>
          <w:t>Pv 1.7</w:t>
        </w:r>
      </w:hyperlink>
      <w:r>
        <w:rPr>
          <w:lang w:val="pt_PT" w:bidi="pt_PT"/>
        </w:rPr>
        <w:t xml:space="preserve">; </w:t>
      </w:r>
      <w:hyperlink r:id="rId447">
        <w:r>
          <w:rPr>
            <w:lang w:val="pt_PT" w:bidi="pt_PT"/>
          </w:rPr>
          <w:rPr>
            <w:color w:val="0000EE"/>
            <w:u w:val="single"/>
          </w:rPr>
          <w:t>9.10</w:t>
        </w:r>
      </w:hyperlink>
      <w:r>
        <w:rPr>
          <w:lang w:val="pt_PT" w:bidi="pt_PT"/>
        </w:rPr>
        <w:t xml:space="preserve">; cf. </w:t>
      </w:r>
      <w:hyperlink r:id="rId448">
        <w:r>
          <w:rPr>
            <w:lang w:val="pt_PT" w:bidi="pt_PT"/>
          </w:rPr>
          <w:rPr>
            <w:color w:val="0000EE"/>
            <w:u w:val="single"/>
          </w:rPr>
          <w:t>Jó 28.28</w:t>
        </w:r>
      </w:hyperlink>
      <w:r>
        <w:rPr>
          <w:lang w:val="pt_PT" w:bidi="pt_PT"/>
        </w:rPr>
        <w:t xml:space="preserve">; </w:t>
      </w:r>
      <w:hyperlink r:id="rId449">
        <w:r>
          <w:rPr>
            <w:lang w:val="pt_PT" w:bidi="pt_PT"/>
          </w:rPr>
          <w:rPr>
            <w:color w:val="0000EE"/>
            <w:u w:val="single"/>
          </w:rPr>
          <w:t>Sl 111.10</w:t>
        </w:r>
      </w:hyperlink>
      <w:r>
        <w:rPr>
          <w:lang w:val="pt_PT" w:bidi="pt_PT"/>
        </w:rPr>
        <w:t xml:space="preserve">; </w:t>
      </w:r>
      <w:hyperlink r:id="rId450">
        <w:r>
          <w:rPr>
            <w:lang w:val="pt_PT" w:bidi="pt_PT"/>
          </w:rPr>
          <w:rPr>
            <w:color w:val="0000EE"/>
            <w:u w:val="single"/>
          </w:rPr>
          <w:t>Ec 12.13</w:t>
        </w:r>
      </w:hyperlink>
      <w:r>
        <w:rPr>
          <w:lang w:val="pt_PT" w:bidi="pt_PT"/>
        </w:rPr>
        <w:t xml:space="preserve">; veja </w:t>
      </w:r>
      <w:hyperlink r:id="rId451">
        <w:r>
          <w:rPr>
            <w:lang w:val="pt_PT" w:bidi="pt_PT"/>
          </w:rPr>
          <w:rPr>
            <w:color w:val="0000EE"/>
            <w:u w:val="single"/>
          </w:rPr>
          <w:t>Lc 7.16</w:t>
        </w:r>
      </w:hyperlink>
      <w:r>
        <w:rPr>
          <w:lang w:val="pt_PT" w:bidi="pt_PT"/>
        </w:rPr>
        <w:t xml:space="preserve">), e eles estavam crescendo na fé (cf. </w:t>
      </w:r>
      <w:hyperlink r:id="rId102">
        <w:r>
          <w:rPr>
            <w:lang w:val="pt_PT" w:bidi="pt_PT"/>
          </w:rPr>
          <w:rPr>
            <w:color w:val="0000EE"/>
            <w:u w:val="single"/>
          </w:rPr>
          <w:t>At 2.43</w:t>
        </w:r>
      </w:hyperlink>
      <w:r>
        <w:rPr>
          <w:lang w:val="pt_PT" w:bidi="pt_PT"/>
        </w:rPr>
        <w:t xml:space="preserve">; </w:t>
      </w:r>
      <w:hyperlink r:id="rId452">
        <w:r>
          <w:rPr>
            <w:lang w:val="pt_PT" w:bidi="pt_PT"/>
          </w:rPr>
          <w:rPr>
            <w:color w:val="0000EE"/>
            <w:u w:val="single"/>
          </w:rPr>
          <w:t>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38">
        <w:r>
          <w:rPr>
            <w:lang w:val="pt_PT" w:bidi="pt_PT"/>
          </w:rPr>
          <w:rPr>
            <w:color w:val="0000EE"/>
            <w:u w:val="single"/>
          </w:rPr>
          <w:t>Jo 14.12</w:t>
        </w:r>
      </w:hyperlink>
      <w:r>
        <w:rPr>
          <w:lang w:val="pt_PT" w:bidi="pt_PT"/>
        </w:rPr>
        <w:t xml:space="preserve">). • Típico da escrita de Lucas, a cura de um homem é acompanhada pela cura de uma mulher (veja </w:t>
      </w:r>
      <w:hyperlink r:id="rId453">
        <w:r>
          <w:rPr>
            <w:lang w:val="pt_PT" w:bidi="pt_PT"/>
          </w:rPr>
          <w:rPr>
            <w:color w:val="0000EE"/>
            <w:u w:val="single"/>
          </w:rPr>
          <w:t>Lc 13.10–17</w:t>
        </w:r>
      </w:hyperlink>
      <w:r>
        <w:rPr>
          <w:lang w:val="pt_PT" w:bidi="pt_PT"/>
        </w:rPr>
        <w:t xml:space="preserve">; </w:t>
      </w:r>
      <w:hyperlink r:id="rId454">
        <w:r>
          <w:rPr>
            <w:lang w:val="pt_PT" w:bidi="pt_PT"/>
          </w:rPr>
          <w:rPr>
            <w:color w:val="0000EE"/>
            <w:u w:val="single"/>
          </w:rPr>
          <w:t>14.1–6</w:t>
        </w:r>
      </w:hyperlink>
      <w:r>
        <w:rPr>
          <w:lang w:val="pt_PT" w:bidi="pt_PT"/>
        </w:rPr>
        <w:t>). As pessoas na área ficaram profundamente comovidas por esses milagres, e muitos foram levados a crer (</w:t>
      </w:r>
      <w:hyperlink r:id="rId455">
        <w:r>
          <w:rPr>
            <w:lang w:val="pt_PT" w:bidi="pt_PT"/>
          </w:rPr>
          <w:rPr>
            <w:color w:val="0000EE"/>
            <w:u w:val="single"/>
          </w:rPr>
          <w:t>At 9.35</w:t>
        </w:r>
      </w:hyperlink>
      <w:r>
        <w:rPr>
          <w:lang w:val="pt_PT" w:bidi="pt_PT"/>
        </w:rPr>
        <w:t xml:space="preserve">, </w:t>
      </w:r>
      <w:hyperlink r:id="rId45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hyperlink r:id="rId457">
        <w:r>
          <w:rPr>
            <w:lang w:val="pt_PT" w:bidi="pt_PT"/>
          </w:rPr>
          <w:rPr>
            <w:color w:val="0000EE"/>
            <w:u w:val="single"/>
          </w:rPr>
          <w:t>Gl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hyperlink r:id="rId276">
        <w:r>
          <w:rPr>
            <w:lang w:val="pt_PT" w:bidi="pt_PT"/>
          </w:rPr>
          <w:rPr>
            <w:color w:val="0000EE"/>
            <w:u w:val="single"/>
          </w:rPr>
          <w:t>10.22</w:t>
        </w:r>
      </w:hyperlink>
      <w:r>
        <w:rPr>
          <w:lang w:val="pt_PT" w:bidi="pt_PT"/>
        </w:rPr>
        <w:t xml:space="preserve">; </w:t>
      </w:r>
      <w:hyperlink r:id="rId458">
        <w:r>
          <w:rPr>
            <w:lang w:val="pt_PT" w:bidi="pt_PT"/>
          </w:rPr>
          <w:rPr>
            <w:color w:val="0000EE"/>
            <w:u w:val="single"/>
          </w:rPr>
          <w:t>21.32</w:t>
        </w:r>
      </w:hyperlink>
      <w:r>
        <w:rPr>
          <w:lang w:val="pt_PT" w:bidi="pt_PT"/>
        </w:rPr>
        <w:t xml:space="preserve">; </w:t>
      </w:r>
      <w:hyperlink r:id="rId459">
        <w:r>
          <w:rPr>
            <w:lang w:val="pt_PT" w:bidi="pt_PT"/>
          </w:rPr>
          <w:rPr>
            <w:color w:val="0000EE"/>
            <w:u w:val="single"/>
          </w:rPr>
          <w:t>22.25–26</w:t>
        </w:r>
      </w:hyperlink>
      <w:r>
        <w:rPr>
          <w:lang w:val="pt_PT" w:bidi="pt_PT"/>
        </w:rPr>
        <w:t xml:space="preserve">; </w:t>
      </w:r>
      <w:hyperlink r:id="rId460">
        <w:r>
          <w:rPr>
            <w:lang w:val="pt_PT" w:bidi="pt_PT"/>
          </w:rPr>
          <w:rPr>
            <w:color w:val="0000EE"/>
            <w:u w:val="single"/>
          </w:rPr>
          <w:t>23.17</w:t>
        </w:r>
      </w:hyperlink>
      <w:r>
        <w:rPr>
          <w:lang w:val="pt_PT" w:bidi="pt_PT"/>
        </w:rPr>
        <w:t xml:space="preserve">, </w:t>
      </w:r>
      <w:hyperlink r:id="rId461">
        <w:r>
          <w:rPr>
            <w:lang w:val="pt_PT" w:bidi="pt_PT"/>
          </w:rPr>
          <w:rPr>
            <w:color w:val="0000EE"/>
            <w:u w:val="single"/>
          </w:rPr>
          <w:t>23</w:t>
        </w:r>
      </w:hyperlink>
      <w:r>
        <w:rPr>
          <w:lang w:val="pt_PT" w:bidi="pt_PT"/>
        </w:rPr>
        <w:t xml:space="preserve">; </w:t>
      </w:r>
      <w:hyperlink r:id="rId462">
        <w:r>
          <w:rPr>
            <w:lang w:val="pt_PT" w:bidi="pt_PT"/>
          </w:rPr>
          <w:rPr>
            <w:color w:val="0000EE"/>
            <w:u w:val="single"/>
          </w:rPr>
          <w:t>27.6</w:t>
        </w:r>
      </w:hyperlink>
      <w:r>
        <w:rPr>
          <w:lang w:val="pt_PT" w:bidi="pt_PT"/>
        </w:rPr>
        <w:t>,</w:t>
      </w:r>
      <w:hyperlink r:id="rId463">
        <w:r>
          <w:rPr>
            <w:lang w:val="pt_PT" w:bidi="pt_PT"/>
          </w:rPr>
          <w:rPr>
            <w:color w:val="0000EE"/>
            <w:u w:val="single"/>
          </w:rPr>
          <w:t>11</w:t>
        </w:r>
      </w:hyperlink>
      <w:r>
        <w:rPr>
          <w:lang w:val="pt_PT" w:bidi="pt_PT"/>
        </w:rPr>
        <w:t>,</w:t>
      </w:r>
      <w:hyperlink r:id="rId464">
        <w:r>
          <w:rPr>
            <w:lang w:val="pt_PT" w:bidi="pt_PT"/>
          </w:rPr>
          <w:rPr>
            <w:color w:val="0000EE"/>
            <w:u w:val="single"/>
          </w:rPr>
          <w:t>43</w:t>
        </w:r>
      </w:hyperlink>
      <w:r>
        <w:rPr>
          <w:lang w:val="pt_PT" w:bidi="pt_PT"/>
        </w:rPr>
        <w:t xml:space="preserve">; </w:t>
      </w:r>
      <w:hyperlink r:id="rId465">
        <w:r>
          <w:rPr>
            <w:lang w:val="pt_PT" w:bidi="pt_PT"/>
          </w:rPr>
          <w:rPr>
            <w:color w:val="0000EE"/>
            <w:u w:val="single"/>
          </w:rPr>
          <w:t>28.16</w:t>
        </w:r>
      </w:hyperlink>
      <w:r>
        <w:rPr>
          <w:lang w:val="pt_PT" w:bidi="pt_PT"/>
        </w:rPr>
        <w:t xml:space="preserve">; </w:t>
      </w:r>
      <w:hyperlink r:id="rId466">
        <w:r>
          <w:rPr>
            <w:lang w:val="pt_PT" w:bidi="pt_PT"/>
          </w:rPr>
          <w:rPr>
            <w:color w:val="0000EE"/>
            <w:u w:val="single"/>
          </w:rPr>
          <w:t>Lc 7.1–10</w:t>
        </w:r>
      </w:hyperlink>
      <w:r>
        <w:rPr>
          <w:lang w:val="pt_PT" w:bidi="pt_PT"/>
        </w:rPr>
        <w:t xml:space="preserve">; </w:t>
      </w:r>
      <w:hyperlink r:id="rId467">
        <w:r>
          <w:rPr>
            <w:lang w:val="pt_PT" w:bidi="pt_PT"/>
          </w:rPr>
          <w:rPr>
            <w:color w:val="0000EE"/>
            <w:u w:val="single"/>
          </w:rPr>
          <w:t>23.47</w:t>
        </w:r>
      </w:hyperlink>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hyperlink r:id="rId468">
        <w:r>
          <w:rPr>
            <w:lang w:val="pt_PT" w:bidi="pt_PT"/>
          </w:rPr>
          <w:rPr>
            <w:color w:val="0000EE"/>
            <w:u w:val="single"/>
          </w:rPr>
          <w:t>At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hyperlink r:id="rId469">
        <w:r>
          <w:rPr>
            <w:lang w:val="pt_PT" w:bidi="pt_PT"/>
          </w:rPr>
          <w:rPr>
            <w:color w:val="0000EE"/>
            <w:u w:val="single"/>
          </w:rPr>
          <w:t>13.43</w:t>
        </w:r>
      </w:hyperlink>
      <w:r>
        <w:rPr>
          <w:lang w:val="pt_PT" w:bidi="pt_PT"/>
        </w:rPr>
        <w:t>). O Cristianismo era uma opção atraente para os gentios que adoravam a Deus (</w:t>
      </w:r>
      <w:hyperlink r:id="rId470">
        <w:r>
          <w:rPr>
            <w:lang w:val="pt_PT" w:bidi="pt_PT"/>
          </w:rPr>
          <w:rPr>
            <w:color w:val="0000EE"/>
            <w:u w:val="single"/>
          </w:rPr>
          <w:t>18.7</w:t>
        </w:r>
      </w:hyperlink>
      <w:r>
        <w:rPr>
          <w:lang w:val="pt_PT" w:bidi="pt_PT"/>
        </w:rPr>
        <w:t xml:space="preserve">; veja </w:t>
      </w:r>
      <w:hyperlink r:id="rId471">
        <w:r>
          <w:rPr>
            <w:lang w:val="pt_PT" w:bidi="pt_PT"/>
          </w:rPr>
          <w:rPr>
            <w:color w:val="0000EE"/>
            <w:u w:val="single"/>
          </w:rPr>
          <w:t>13.48</w:t>
        </w:r>
      </w:hyperlink>
      <w:r>
        <w:rPr>
          <w:lang w:val="pt_PT" w:bidi="pt_PT"/>
        </w:rPr>
        <w:t xml:space="preserve">; </w:t>
      </w:r>
      <w:hyperlink r:id="rId472">
        <w:r>
          <w:rPr>
            <w:lang w:val="pt_PT" w:bidi="pt_PT"/>
          </w:rPr>
          <w:rPr>
            <w:color w:val="0000EE"/>
            <w:u w:val="single"/>
          </w:rPr>
          <w:t>16.30</w:t>
        </w:r>
      </w:hyperlink>
      <w:r>
        <w:rPr>
          <w:lang w:val="pt_PT" w:bidi="pt_PT"/>
        </w:rPr>
        <w:t xml:space="preserve">; </w:t>
      </w:r>
      <w:hyperlink r:id="rId473">
        <w:r>
          <w:rPr>
            <w:lang w:val="pt_PT" w:bidi="pt_PT"/>
          </w:rPr>
          <w:rPr>
            <w:color w:val="0000EE"/>
            <w:u w:val="single"/>
          </w:rPr>
          <w:t>17.4</w:t>
        </w:r>
      </w:hyperlink>
      <w:r>
        <w:rPr>
          <w:lang w:val="pt_PT" w:bidi="pt_PT"/>
        </w:rPr>
        <w:t>,</w:t>
      </w:r>
      <w:hyperlink r:id="rId474">
        <w:r>
          <w:rPr>
            <w:lang w:val="pt_PT" w:bidi="pt_PT"/>
          </w:rPr>
          <w:rPr>
            <w:color w:val="0000EE"/>
            <w:u w:val="single"/>
          </w:rPr>
          <w:t>12</w:t>
        </w:r>
      </w:hyperlink>
      <w:r>
        <w:rPr>
          <w:lang w:val="pt_PT" w:bidi="pt_PT"/>
        </w:rPr>
        <w:t>,</w:t>
      </w:r>
      <w:hyperlink r:id="rId406">
        <w:r>
          <w:rPr>
            <w:lang w:val="pt_PT" w:bidi="pt_PT"/>
          </w:rPr>
          <w:rPr>
            <w:color w:val="0000EE"/>
            <w:u w:val="single"/>
          </w:rPr>
          <w:t>17</w:t>
        </w:r>
      </w:hyperlink>
      <w:r>
        <w:rPr>
          <w:lang w:val="pt_PT" w:bidi="pt_PT"/>
        </w:rPr>
        <w:t>). Essas pessoas estariam abertas à mensagem do evangelho que anunciava que “há paz com Deus através de Jesus Cristo”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hyperlink r:id="rId475">
        <w:r>
          <w:rPr>
            <w:lang w:val="pt_PT" w:bidi="pt_PT"/>
          </w:rPr>
          <w:rPr>
            <w:color w:val="0000EE"/>
            <w:u w:val="single"/>
          </w:rPr>
          <w:t>9.3–6</w:t>
        </w:r>
      </w:hyperlink>
      <w:r>
        <w:rPr>
          <w:lang w:val="pt_PT" w:bidi="pt_PT"/>
        </w:rPr>
        <w:t xml:space="preserve">, </w:t>
      </w:r>
      <w:hyperlink r:id="rId476">
        <w:r>
          <w:rPr>
            <w:lang w:val="pt_PT" w:bidi="pt_PT"/>
          </w:rPr>
          <w:rPr>
            <w:color w:val="0000EE"/>
            <w:u w:val="single"/>
          </w:rPr>
          <w:t>10–16</w:t>
        </w:r>
      </w:hyperlink>
      <w:r>
        <w:rPr>
          <w:lang w:val="pt_PT" w:bidi="pt_PT"/>
        </w:rPr>
        <w:t xml:space="preserve">; </w:t>
      </w:r>
      <w:hyperlink r:id="rId477">
        <w:r>
          <w:rPr>
            <w:lang w:val="pt_PT" w:bidi="pt_PT"/>
          </w:rPr>
          <w:rPr>
            <w:color w:val="0000EE"/>
            <w:u w:val="single"/>
          </w:rPr>
          <w:t>10.2–6</w:t>
        </w:r>
      </w:hyperlink>
      <w:r>
        <w:rPr>
          <w:lang w:val="pt_PT" w:bidi="pt_PT"/>
        </w:rPr>
        <w:t xml:space="preserve">, </w:t>
      </w:r>
      <w:hyperlink r:id="rId478">
        <w:r>
          <w:rPr>
            <w:lang w:val="pt_PT" w:bidi="pt_PT"/>
          </w:rPr>
          <w:rPr>
            <w:color w:val="0000EE"/>
            <w:u w:val="single"/>
          </w:rPr>
          <w:t>9–12</w:t>
        </w:r>
      </w:hyperlink>
      <w:r>
        <w:rPr>
          <w:lang w:val="pt_PT" w:bidi="pt_PT"/>
        </w:rPr>
        <w:t xml:space="preserve">; </w:t>
      </w:r>
      <w:hyperlink r:id="rId479">
        <w:r>
          <w:rPr>
            <w:lang w:val="pt_PT" w:bidi="pt_PT"/>
          </w:rPr>
          <w:rPr>
            <w:color w:val="0000EE"/>
            <w:u w:val="single"/>
          </w:rPr>
          <w:t>11.5–9</w:t>
        </w:r>
      </w:hyperlink>
      <w:r>
        <w:rPr>
          <w:lang w:val="pt_PT" w:bidi="pt_PT"/>
        </w:rPr>
        <w:t xml:space="preserve">; </w:t>
      </w:r>
      <w:hyperlink r:id="rId480">
        <w:r>
          <w:rPr>
            <w:lang w:val="pt_PT" w:bidi="pt_PT"/>
          </w:rPr>
          <w:rPr>
            <w:color w:val="0000EE"/>
            <w:u w:val="single"/>
          </w:rPr>
          <w:t>12.9–17</w:t>
        </w:r>
      </w:hyperlink>
      <w:r>
        <w:rPr>
          <w:lang w:val="pt_PT" w:bidi="pt_PT"/>
        </w:rPr>
        <w:t xml:space="preserve">; </w:t>
      </w:r>
      <w:hyperlink r:id="rId481">
        <w:r>
          <w:rPr>
            <w:lang w:val="pt_PT" w:bidi="pt_PT"/>
          </w:rPr>
          <w:rPr>
            <w:color w:val="0000EE"/>
            <w:u w:val="single"/>
          </w:rPr>
          <w:t>18.9–10</w:t>
        </w:r>
      </w:hyperlink>
      <w:r>
        <w:rPr>
          <w:lang w:val="pt_PT" w:bidi="pt_PT"/>
        </w:rPr>
        <w:t xml:space="preserve">; </w:t>
      </w:r>
      <w:hyperlink r:id="rId482">
        <w:r>
          <w:rPr>
            <w:lang w:val="pt_PT" w:bidi="pt_PT"/>
          </w:rPr>
          <w:rPr>
            <w:color w:val="0000EE"/>
            <w:u w:val="single"/>
          </w:rPr>
          <w:t>22.17–21</w:t>
        </w:r>
      </w:hyperlink>
      <w:r>
        <w:rPr>
          <w:lang w:val="pt_PT" w:bidi="pt_PT"/>
        </w:rPr>
        <w:t xml:space="preserve">; </w:t>
      </w:r>
      <w:hyperlink r:id="rId483">
        <w:r>
          <w:rPr>
            <w:lang w:val="pt_PT" w:bidi="pt_PT"/>
          </w:rPr>
          <w:rPr>
            <w:color w:val="0000EE"/>
            <w:u w:val="single"/>
          </w:rPr>
          <w:t>23.11</w:t>
        </w:r>
      </w:hyperlink>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hyperlink r:id="rId484">
        <w:r>
          <w:rPr>
            <w:lang w:val="pt_PT" w:bidi="pt_PT"/>
          </w:rPr>
          <w:rPr>
            <w:color w:val="0000EE"/>
            <w:u w:val="single"/>
          </w:rPr>
          <w:t>Gn 41.32</w:t>
        </w:r>
      </w:hyperlink>
      <w:r>
        <w:rPr>
          <w:lang w:val="pt_PT" w:bidi="pt_PT"/>
        </w:rPr>
        <w:t xml:space="preserve">; </w:t>
      </w:r>
      <w:hyperlink r:id="rId485">
        <w:r>
          <w:rPr>
            <w:lang w:val="pt_PT" w:bidi="pt_PT"/>
          </w:rPr>
          <w:rPr>
            <w:color w:val="0000EE"/>
            <w:u w:val="single"/>
          </w:rPr>
          <w:t>2Co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hyperlink r:id="rId486">
        <w:r>
          <w:rPr>
            <w:lang w:val="pt_PT" w:bidi="pt_PT"/>
          </w:rPr>
          <w:rPr>
            <w:color w:val="0000EE"/>
            <w:u w:val="single"/>
          </w:rPr>
          <w:t>Lv 11</w:t>
        </w:r>
      </w:hyperlink>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hyperlink r:id="rId487">
        <w:r>
          <w:rPr>
            <w:lang w:val="pt_PT" w:bidi="pt_PT"/>
          </w:rPr>
          <w:rPr>
            <w:color w:val="0000EE"/>
            <w:u w:val="single"/>
          </w:rPr>
          <w:t>10.17–48</w:t>
        </w:r>
      </w:hyperlink>
      <w:r>
        <w:rPr>
          <w:lang w:val="pt_PT" w:bidi="pt_PT"/>
        </w:rPr>
        <w:t xml:space="preserve">; veja </w:t>
      </w:r>
      <w:hyperlink r:id="rId488">
        <w:r>
          <w:rPr>
            <w:lang w:val="pt_PT" w:bidi="pt_PT"/>
          </w:rPr>
          <w:rPr>
            <w:color w:val="0000EE"/>
            <w:u w:val="single"/>
          </w:rPr>
          <w:t>11.1–18</w:t>
        </w:r>
      </w:hyperlink>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hyperlink r:id="rId489">
        <w:r>
          <w:rPr>
            <w:lang w:val="pt_PT" w:bidi="pt_PT"/>
          </w:rPr>
          <w:rPr>
            <w:color w:val="0000EE"/>
            <w:u w:val="single"/>
          </w:rPr>
          <w:t>14.11–17</w:t>
        </w:r>
      </w:hyperlink>
      <w:r>
        <w:rPr>
          <w:lang w:val="pt_PT" w:bidi="pt_PT"/>
        </w:rPr>
        <w:t xml:space="preserve">; </w:t>
      </w:r>
      <w:hyperlink r:id="rId490">
        <w:r>
          <w:rPr>
            <w:lang w:val="pt_PT" w:bidi="pt_PT"/>
          </w:rPr>
          <w:rPr>
            <w:color w:val="0000EE"/>
            <w:u w:val="single"/>
          </w:rPr>
          <w:t>Êx 20.3</w:t>
        </w:r>
      </w:hyperlink>
      <w:r>
        <w:rPr>
          <w:lang w:val="pt_PT" w:bidi="pt_PT"/>
        </w:rPr>
        <w:t xml:space="preserve">; </w:t>
      </w:r>
      <w:hyperlink r:id="rId491">
        <w:r>
          <w:rPr>
            <w:lang w:val="pt_PT" w:bidi="pt_PT"/>
          </w:rPr>
          <w:rPr>
            <w:color w:val="0000EE"/>
            <w:u w:val="single"/>
          </w:rPr>
          <w:t>Dt 5.7</w:t>
        </w:r>
      </w:hyperlink>
      <w:r>
        <w:rPr>
          <w:lang w:val="pt_PT" w:bidi="pt_PT"/>
        </w:rPr>
        <w:t xml:space="preserve">; </w:t>
      </w:r>
      <w:hyperlink r:id="rId492">
        <w:r>
          <w:rPr>
            <w:lang w:val="pt_PT" w:bidi="pt_PT"/>
          </w:rPr>
          <w:rPr>
            <w:color w:val="0000EE"/>
            <w:u w:val="single"/>
          </w:rPr>
          <w:t>Mt 22.37–38</w:t>
        </w:r>
      </w:hyperlink>
      <w:r>
        <w:rPr>
          <w:lang w:val="pt_PT" w:bidi="pt_PT"/>
        </w:rPr>
        <w:t xml:space="preserve">; </w:t>
      </w:r>
      <w:hyperlink r:id="rId493">
        <w:r>
          <w:rPr>
            <w:lang w:val="pt_PT" w:bidi="pt_PT"/>
          </w:rPr>
          <w:rPr>
            <w:color w:val="0000EE"/>
            <w:u w:val="single"/>
          </w:rPr>
          <w:t>Mc 12.29–30</w:t>
        </w:r>
      </w:hyperlink>
      <w:r>
        <w:rPr>
          <w:lang w:val="pt_PT" w:bidi="pt_PT"/>
        </w:rPr>
        <w:t xml:space="preserve">; </w:t>
      </w:r>
      <w:hyperlink r:id="rId494">
        <w:r>
          <w:rPr>
            <w:lang w:val="pt_PT" w:bidi="pt_PT"/>
          </w:rPr>
          <w:rPr>
            <w:color w:val="0000EE"/>
            <w:u w:val="single"/>
          </w:rPr>
          <w:t>Lc 10.27</w:t>
        </w:r>
      </w:hyperlink>
      <w:r>
        <w:rPr>
          <w:lang w:val="pt_PT" w:bidi="pt_PT"/>
        </w:rPr>
        <w:t xml:space="preserve">; </w:t>
      </w:r>
      <w:hyperlink r:id="rId495">
        <w:r>
          <w:rPr>
            <w:lang w:val="pt_PT" w:bidi="pt_PT"/>
          </w:rPr>
          <w:rPr>
            <w:color w:val="0000EE"/>
            <w:u w:val="single"/>
          </w:rPr>
          <w:t>1Co 10.14</w:t>
        </w:r>
      </w:hyperlink>
      <w:r>
        <w:rPr>
          <w:lang w:val="pt_PT" w:bidi="pt_PT"/>
        </w:rPr>
        <w:t xml:space="preserve">; </w:t>
      </w:r>
      <w:hyperlink r:id="rId496">
        <w:r>
          <w:rPr>
            <w:lang w:val="pt_PT" w:bidi="pt_PT"/>
          </w:rPr>
          <w:rPr>
            <w:color w:val="0000EE"/>
            <w:u w:val="single"/>
          </w:rPr>
          <w:t>Cl 3.5</w:t>
        </w:r>
      </w:hyperlink>
      <w:r>
        <w:rPr>
          <w:lang w:val="pt_PT" w:bidi="pt_PT"/>
        </w:rPr>
        <w:t xml:space="preserve">; </w:t>
      </w:r>
      <w:hyperlink r:id="rId497">
        <w:r>
          <w:rPr>
            <w:lang w:val="pt_PT" w:bidi="pt_PT"/>
          </w:rPr>
          <w:rPr>
            <w:color w:val="0000EE"/>
            <w:u w:val="single"/>
          </w:rPr>
          <w:t>1Pe 4.3</w:t>
        </w:r>
      </w:hyperlink>
      <w:r>
        <w:rPr>
          <w:lang w:val="pt_PT" w:bidi="pt_PT"/>
        </w:rPr>
        <w:t xml:space="preserve">; </w:t>
      </w:r>
      <w:hyperlink r:id="rId498">
        <w:r>
          <w:rPr>
            <w:lang w:val="pt_PT" w:bidi="pt_PT"/>
          </w:rPr>
          <w:rPr>
            <w:color w:val="0000EE"/>
            <w:u w:val="single"/>
          </w:rPr>
          <w:t>1Jo 5.21</w:t>
        </w:r>
      </w:hyperlink>
      <w:r>
        <w:rPr>
          <w:lang w:val="pt_PT" w:bidi="pt_PT"/>
        </w:rPr>
        <w:t xml:space="preserve">; </w:t>
      </w:r>
      <w:hyperlink r:id="rId499">
        <w:r>
          <w:rPr>
            <w:lang w:val="pt_PT" w:bidi="pt_PT"/>
          </w:rPr>
          <w:rPr>
            <w:color w:val="0000EE"/>
            <w:u w:val="single"/>
          </w:rPr>
          <w:t>Ap 4.10</w:t>
        </w:r>
      </w:hyperlink>
      <w:r>
        <w:rPr>
          <w:lang w:val="pt_PT" w:bidi="pt_PT"/>
        </w:rPr>
        <w:t xml:space="preserve">; </w:t>
      </w:r>
      <w:hyperlink r:id="rId500">
        <w:r>
          <w:rPr>
            <w:lang w:val="pt_PT" w:bidi="pt_PT"/>
          </w:rPr>
          <w:rPr>
            <w:color w:val="0000EE"/>
            <w:u w:val="single"/>
          </w:rPr>
          <w:t>9.20</w:t>
        </w:r>
      </w:hyperlink>
      <w:r>
        <w:rPr>
          <w:lang w:val="pt_PT" w:bidi="pt_PT"/>
        </w:rPr>
        <w:t xml:space="preserve">; </w:t>
      </w:r>
      <w:hyperlink r:id="rId501">
        <w:r>
          <w:rPr>
            <w:lang w:val="pt_PT" w:bidi="pt_PT"/>
          </w:rPr>
          <w:rPr>
            <w:color w:val="0000EE"/>
            <w:u w:val="single"/>
          </w:rPr>
          <w:t>22.8–9</w:t>
        </w:r>
      </w:hyperlink>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hyperlink r:id="rId502">
        <w:r>
          <w:rPr>
            <w:lang w:val="pt_PT" w:bidi="pt_PT"/>
          </w:rPr>
          <w:rPr>
            <w:color w:val="0000EE"/>
            <w:u w:val="single"/>
          </w:rPr>
          <w:t>Dt 10.17</w:t>
        </w:r>
      </w:hyperlink>
      <w:r>
        <w:rPr>
          <w:lang w:val="pt_PT" w:bidi="pt_PT"/>
        </w:rPr>
        <w:t xml:space="preserve">; </w:t>
      </w:r>
      <w:hyperlink r:id="rId503">
        <w:r>
          <w:rPr>
            <w:lang w:val="pt_PT" w:bidi="pt_PT"/>
          </w:rPr>
          <w:rPr>
            <w:color w:val="0000EE"/>
            <w:u w:val="single"/>
          </w:rPr>
          <w:t>2Cr 19.7</w:t>
        </w:r>
      </w:hyperlink>
      <w:r>
        <w:rPr>
          <w:lang w:val="pt_PT" w:bidi="pt_PT"/>
        </w:rPr>
        <w:t xml:space="preserve">; </w:t>
      </w:r>
      <w:hyperlink r:id="rId504">
        <w:r>
          <w:rPr>
            <w:lang w:val="pt_PT" w:bidi="pt_PT"/>
          </w:rPr>
          <w:rPr>
            <w:color w:val="0000EE"/>
            <w:u w:val="single"/>
          </w:rPr>
          <w:t>Jó 34.19</w:t>
        </w:r>
      </w:hyperlink>
      <w:r>
        <w:rPr>
          <w:lang w:val="pt_PT" w:bidi="pt_PT"/>
        </w:rPr>
        <w:t xml:space="preserve">; </w:t>
      </w:r>
      <w:hyperlink r:id="rId505">
        <w:r>
          <w:rPr>
            <w:lang w:val="pt_PT" w:bidi="pt_PT"/>
          </w:rPr>
          <w:rPr>
            <w:color w:val="0000EE"/>
            <w:u w:val="single"/>
          </w:rPr>
          <w:t>Lc 20.21</w:t>
        </w:r>
      </w:hyperlink>
      <w:r>
        <w:rPr>
          <w:lang w:val="pt_PT" w:bidi="pt_PT"/>
        </w:rPr>
        <w:t xml:space="preserve">; </w:t>
      </w:r>
      <w:hyperlink r:id="rId506">
        <w:r>
          <w:rPr>
            <w:lang w:val="pt_PT" w:bidi="pt_PT"/>
          </w:rPr>
          <w:rPr>
            <w:color w:val="0000EE"/>
            <w:u w:val="single"/>
          </w:rPr>
          <w:t>Rm 2.11</w:t>
        </w:r>
      </w:hyperlink>
      <w:r>
        <w:rPr>
          <w:lang w:val="pt_PT" w:bidi="pt_PT"/>
        </w:rPr>
        <w:t xml:space="preserve">; </w:t>
      </w:r>
      <w:hyperlink r:id="rId507">
        <w:r>
          <w:rPr>
            <w:lang w:val="pt_PT" w:bidi="pt_PT"/>
          </w:rPr>
          <w:rPr>
            <w:color w:val="0000EE"/>
            <w:u w:val="single"/>
          </w:rPr>
          <w:t>Gl 2.6</w:t>
        </w:r>
      </w:hyperlink>
      <w:r>
        <w:rPr>
          <w:lang w:val="pt_PT" w:bidi="pt_PT"/>
        </w:rPr>
        <w:t xml:space="preserve">; </w:t>
      </w:r>
      <w:hyperlink r:id="rId508">
        <w:r>
          <w:rPr>
            <w:lang w:val="pt_PT" w:bidi="pt_PT"/>
          </w:rPr>
          <w:rPr>
            <w:color w:val="0000EE"/>
            <w:u w:val="single"/>
          </w:rPr>
          <w:t>Cl 3.25</w:t>
        </w:r>
      </w:hyperlink>
      <w:r>
        <w:rPr>
          <w:lang w:val="pt_PT" w:bidi="pt_PT"/>
        </w:rPr>
        <w:t xml:space="preserve">; </w:t>
      </w:r>
      <w:hyperlink r:id="rId509">
        <w:r>
          <w:rPr>
            <w:lang w:val="pt_PT" w:bidi="pt_PT"/>
          </w:rPr>
          <w:rPr>
            <w:color w:val="0000EE"/>
            <w:u w:val="single"/>
          </w:rPr>
          <w:t>1Pe 1.17</w:t>
        </w:r>
      </w:hyperlink>
      <w:r>
        <w:rPr>
          <w:lang w:val="pt_PT" w:bidi="pt_PT"/>
        </w:rPr>
        <w:t>. A aplicação deste princípio é o significado da visão de Pedro (</w:t>
      </w:r>
      <w:hyperlink r:id="rId510">
        <w:r>
          <w:rPr>
            <w:lang w:val="pt_PT" w:bidi="pt_PT"/>
          </w:rPr>
          <w:rPr>
            <w:color w:val="0000EE"/>
            <w:u w:val="single"/>
          </w:rPr>
          <w:t>10.9–16</w:t>
        </w:r>
      </w:hyperlink>
      <w:r>
        <w:rPr>
          <w:lang w:val="pt_PT" w:bidi="pt_PT"/>
        </w:rPr>
        <w:t xml:space="preserve">). • Em toda nação ele aceita aqueles que o temem e fazem o que é certo: veja </w:t>
      </w:r>
      <w:hyperlink r:id="rId511">
        <w:r>
          <w:rPr>
            <w:lang w:val="pt_PT" w:bidi="pt_PT"/>
          </w:rPr>
          <w:rPr>
            <w:color w:val="0000EE"/>
            <w:u w:val="single"/>
          </w:rPr>
          <w:t>Rm 10.11–13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hyperlink r:id="rId512">
        <w:r>
          <w:rPr>
            <w:lang w:val="pt_PT" w:bidi="pt_PT"/>
          </w:rPr>
          <w:rPr>
            <w:color w:val="0000EE"/>
            <w:u w:val="single"/>
          </w:rPr>
          <w:t>Lc 24.41–43</w:t>
        </w:r>
      </w:hyperlink>
      <w:r>
        <w:rPr>
          <w:lang w:val="pt_PT" w:bidi="pt_PT"/>
        </w:rPr>
        <w:t xml:space="preserve">) e foram testemunhas oculares de sua ressurreição, então eles podiam confirmar que ele havia vencido a morte (veja </w:t>
      </w:r>
      <w:hyperlink r:id="rId131">
        <w:r>
          <w:rPr>
            <w:lang w:val="pt_PT" w:bidi="pt_PT"/>
          </w:rPr>
          <w:rPr>
            <w:color w:val="0000EE"/>
            <w:u w:val="single"/>
          </w:rPr>
          <w:t>At 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513">
        <w:r>
          <w:rPr>
            <w:lang w:val="pt_PT" w:bidi="pt_PT"/>
          </w:rPr>
          <w:rPr>
            <w:color w:val="0000EE"/>
            <w:u w:val="single"/>
          </w:rPr>
          <w:t>13.30–31</w:t>
        </w:r>
      </w:hyperlink>
      <w:r>
        <w:rPr>
          <w:lang w:val="pt_PT" w:bidi="pt_PT"/>
        </w:rPr>
        <w:t xml:space="preserve">). Os apóstolos iniciais foram escolhidos de antemão para serem suas testemunhas (veja </w:t>
      </w:r>
      <w:hyperlink r:id="rId514">
        <w:r>
          <w:rPr>
            <w:lang w:val="pt_PT" w:bidi="pt_PT"/>
          </w:rPr>
          <w:rPr>
            <w:color w:val="0000EE"/>
            <w:u w:val="single"/>
          </w:rPr>
          <w:t>1.12–26</w:t>
        </w:r>
      </w:hyperlink>
      <w:r>
        <w:rPr>
          <w:lang w:val="pt_PT" w:bidi="pt_PT"/>
        </w:rPr>
        <w:t>); gradualmente, outros como Paulo e Barnabé continuaram essa poderosa pregação e ensino em nome de Jesus Cristo (</w:t>
      </w:r>
      <w:hyperlink r:id="rId44">
        <w:r>
          <w:rPr>
            <w:lang w:val="pt_PT" w:bidi="pt_PT"/>
          </w:rPr>
          <w:rPr>
            <w:color w:val="0000EE"/>
            <w:u w:val="single"/>
          </w:rPr>
          <w:t>9.15</w:t>
        </w:r>
      </w:hyperlink>
      <w:r>
        <w:rPr>
          <w:lang w:val="pt_PT" w:bidi="pt_PT"/>
        </w:rPr>
        <w:t xml:space="preserve">; </w:t>
      </w:r>
      <w:hyperlink r:id="rId515">
        <w:r>
          <w:rPr>
            <w:lang w:val="pt_PT" w:bidi="pt_PT"/>
          </w:rPr>
          <w:rPr>
            <w:color w:val="0000EE"/>
            <w:u w:val="single"/>
          </w:rPr>
          <w:t>14.1–3</w:t>
        </w:r>
      </w:hyperlink>
      <w:r>
        <w:rPr>
          <w:lang w:val="pt_PT" w:bidi="pt_PT"/>
        </w:rPr>
        <w:t xml:space="preserve">; </w:t>
      </w:r>
      <w:hyperlink r:id="rId516">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hyperlink r:id="rId517">
        <w:r>
          <w:rPr>
            <w:lang w:val="pt_PT" w:bidi="pt_PT"/>
          </w:rPr>
          <w:rPr>
            <w:color w:val="0000EE"/>
            <w:u w:val="single"/>
          </w:rPr>
          <w:t>10.39–42</w:t>
        </w:r>
      </w:hyperlink>
      <w:r>
        <w:rPr>
          <w:lang w:val="pt_PT" w:bidi="pt_PT"/>
        </w:rPr>
        <w:t xml:space="preserve">), os apóstolos podiam proclamar que Jesus de Nazaré era realmente aquele sobre quem todos os profetas testemunharam. Todo o plano das Escrituras está profundamente centrado em Cristo (veja </w:t>
      </w:r>
      <w:hyperlink r:id="rId183">
        <w:r>
          <w:rPr>
            <w:lang w:val="pt_PT" w:bidi="pt_PT"/>
          </w:rPr>
          <w:rPr>
            <w:color w:val="0000EE"/>
            <w:u w:val="single"/>
          </w:rPr>
          <w:t>Lc 24.25–27</w:t>
        </w:r>
      </w:hyperlink>
      <w:r>
        <w:rPr>
          <w:lang w:val="pt_PT" w:bidi="pt_PT"/>
        </w:rPr>
        <w:t xml:space="preserve">, </w:t>
      </w:r>
      <w:hyperlink r:id="rId518">
        <w:r>
          <w:rPr>
            <w:lang w:val="pt_PT" w:bidi="pt_PT"/>
          </w:rPr>
          <w:rPr>
            <w:color w:val="0000EE"/>
            <w:u w:val="single"/>
          </w:rPr>
          <w:t>44–47</w:t>
        </w:r>
      </w:hyperlink>
      <w:r>
        <w:rPr>
          <w:lang w:val="pt_PT" w:bidi="pt_PT"/>
        </w:rPr>
        <w:t xml:space="preserve">; </w:t>
      </w:r>
      <w:hyperlink r:id="rId519">
        <w:r>
          <w:rPr>
            <w:lang w:val="pt_PT" w:bidi="pt_PT"/>
          </w:rPr>
          <w:rPr>
            <w:color w:val="0000EE"/>
            <w:u w:val="single"/>
          </w:rPr>
          <w:t>Jo 5.39</w:t>
        </w:r>
      </w:hyperlink>
      <w:r>
        <w:rPr>
          <w:lang w:val="pt_PT" w:bidi="pt_PT"/>
        </w:rPr>
        <w:t xml:space="preserve">). • O ponto principal da mensagem deles era que todos que acreditam nele terão seus pecados perdoados através de seu nome (veja </w:t>
      </w:r>
      <w:hyperlink r:id="rId520">
        <w:r>
          <w:rPr>
            <w:lang w:val="pt_PT" w:bidi="pt_PT"/>
          </w:rPr>
          <w:rPr>
            <w:color w:val="0000EE"/>
            <w:u w:val="single"/>
          </w:rPr>
          <w:t>Lc 24.47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hyperlink r:id="rId157">
        <w:r>
          <w:rPr>
            <w:lang w:val="pt_PT" w:bidi="pt_PT"/>
          </w:rPr>
          <w:rPr>
            <w:color w:val="0000EE"/>
            <w:u w:val="single"/>
          </w:rPr>
          <w:t>2.38</w:t>
        </w:r>
      </w:hyperlink>
      <w:r>
        <w:rPr>
          <w:lang w:val="pt_PT" w:bidi="pt_PT"/>
        </w:rPr>
        <w:t xml:space="preserve">; cf. </w:t>
      </w:r>
      <w:hyperlink r:id="rId521">
        <w:r>
          <w:rPr>
            <w:lang w:val="pt_PT" w:bidi="pt_PT"/>
          </w:rPr>
          <w:rPr>
            <w:color w:val="0000EE"/>
            <w:u w:val="single"/>
          </w:rPr>
          <w:t>19.1–7</w:t>
        </w:r>
      </w:hyperlink>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hyperlink r:id="rId522">
        <w:r>
          <w:rPr>
            <w:lang w:val="pt_PT" w:bidi="pt_PT"/>
          </w:rPr>
          <w:rPr>
            <w:color w:val="0000EE"/>
            <w:u w:val="single"/>
          </w:rPr>
          <w:t>10.34–35</w:t>
        </w:r>
      </w:hyperlink>
      <w:r>
        <w:rPr>
          <w:lang w:val="pt_PT" w:bidi="pt_PT"/>
        </w:rPr>
        <w:t>). Este evento é paralelo ao dia de Pentecostes em Jerusalém (</w:t>
      </w:r>
      <w:hyperlink r:id="rId355">
        <w:r>
          <w:rPr>
            <w:lang w:val="pt_PT" w:bidi="pt_PT"/>
          </w:rPr>
          <w:rPr>
            <w:color w:val="0000EE"/>
            <w:u w:val="single"/>
          </w:rPr>
          <w:t>2.1–47</w:t>
        </w:r>
      </w:hyperlink>
      <w:r>
        <w:rPr>
          <w:lang w:val="pt_PT" w:bidi="pt_PT"/>
        </w:rPr>
        <w:t>) e marca a expansão do poder do Espírito Santo para os gentios (</w:t>
      </w:r>
      <w:hyperlink r:id="rId100">
        <w:r>
          <w:rPr>
            <w:lang w:val="pt_PT" w:bidi="pt_PT"/>
          </w:rPr>
          <w:rPr>
            <w:color w:val="0000EE"/>
            <w:u w:val="single"/>
          </w:rPr>
          <w:t>1.8</w:t>
        </w:r>
      </w:hyperlink>
      <w:r>
        <w:rPr>
          <w:lang w:val="pt_PT" w:bidi="pt_PT"/>
        </w:rPr>
        <w:t xml:space="preserve">; </w:t>
      </w:r>
      <w:hyperlink r:id="rId523">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hyperlink r:id="rId524">
        <w:r>
          <w:rPr>
            <w:lang w:val="pt_PT" w:bidi="pt_PT"/>
          </w:rPr>
          <w:rPr>
            <w:color w:val="0000EE"/>
            <w:u w:val="single"/>
          </w:rPr>
          <w:t>10.28</w:t>
        </w:r>
      </w:hyperlink>
      <w:r>
        <w:rPr>
          <w:lang w:val="pt_PT" w:bidi="pt_PT"/>
        </w:rPr>
        <w:t xml:space="preserve">; </w:t>
      </w:r>
      <w:hyperlink r:id="rId525">
        <w:r>
          <w:rPr>
            <w:lang w:val="pt_PT" w:bidi="pt_PT"/>
          </w:rPr>
          <w:rPr>
            <w:color w:val="0000EE"/>
            <w:u w:val="single"/>
          </w:rPr>
          <w:t>22.21–22</w:t>
        </w:r>
      </w:hyperlink>
      <w:r>
        <w:rPr>
          <w:lang w:val="pt_PT" w:bidi="pt_PT"/>
        </w:rPr>
        <w:t xml:space="preserve">; veja </w:t>
      </w:r>
      <w:hyperlink r:id="rId353">
        <w:r>
          <w:rPr>
            <w:lang w:val="pt_PT" w:bidi="pt_PT"/>
          </w:rPr>
          <w:rPr>
            <w:color w:val="0000EE"/>
            <w:u w:val="single"/>
          </w:rPr>
          <w:t>Jo 4.9</w:t>
        </w:r>
      </w:hyperlink>
      <w:r>
        <w:rPr>
          <w:lang w:val="pt_PT" w:bidi="pt_PT"/>
        </w:rPr>
        <w:t xml:space="preserve">, </w:t>
      </w:r>
      <w:hyperlink r:id="rId526">
        <w:r>
          <w:rPr>
            <w:lang w:val="pt_PT" w:bidi="pt_PT"/>
          </w:rPr>
          <w:rPr>
            <w:color w:val="0000EE"/>
            <w:u w:val="single"/>
          </w:rPr>
          <w:t>27</w:t>
        </w:r>
      </w:hyperlink>
      <w:r>
        <w:rPr>
          <w:lang w:val="pt_PT" w:bidi="pt_PT"/>
        </w:rPr>
        <w:t xml:space="preserve">; </w:t>
      </w:r>
      <w:hyperlink r:id="rId527">
        <w:r>
          <w:rPr>
            <w:lang w:val="pt_PT" w:bidi="pt_PT"/>
          </w:rPr>
          <w:rPr>
            <w:color w:val="0000EE"/>
            <w:u w:val="single"/>
          </w:rPr>
          <w:t>18.28</w:t>
        </w:r>
      </w:hyperlink>
      <w:r>
        <w:rPr>
          <w:lang w:val="pt_PT" w:bidi="pt_PT"/>
        </w:rPr>
        <w:t xml:space="preserve">; </w:t>
      </w:r>
      <w:hyperlink r:id="rId528">
        <w:r>
          <w:rPr>
            <w:lang w:val="pt_PT" w:bidi="pt_PT"/>
          </w:rPr>
          <w:rPr>
            <w:color w:val="0000EE"/>
            <w:u w:val="single"/>
          </w:rPr>
          <w:t>Gl 2.12–14</w:t>
        </w:r>
      </w:hyperlink>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hyperlink r:id="rId367">
        <w:r>
          <w:rPr>
            <w:lang w:val="pt_PT" w:bidi="pt_PT"/>
          </w:rPr>
          <w:rPr>
            <w:color w:val="0000EE"/>
            <w:u w:val="single"/>
          </w:rPr>
          <w:t>11.12</w:t>
        </w:r>
      </w:hyperlink>
      <w:r>
        <w:rPr>
          <w:lang w:val="pt_PT" w:bidi="pt_PT"/>
        </w:rPr>
        <w:t>). Pedro tinha comido com gentios porque Deus deixou claro que ele deveria (</w:t>
      </w:r>
      <w:hyperlink r:id="rId529">
        <w:r>
          <w:rPr>
            <w:lang w:val="pt_PT" w:bidi="pt_PT"/>
          </w:rPr>
          <w:rPr>
            <w:color w:val="0000EE"/>
            <w:u w:val="single"/>
          </w:rPr>
          <w:t>11.4–12</w:t>
        </w:r>
      </w:hyperlink>
      <w:r>
        <w:rPr>
          <w:lang w:val="pt_PT" w:bidi="pt_PT"/>
        </w:rPr>
        <w:t>). Pedro então observou a ação definitiva do Espírito Santo vindo sobre os gentios, e ele percebeu que eles estavam sendo aceitos e abençoados por Deus assim como os crentes judeus tinham sido (</w:t>
      </w:r>
      <w:hyperlink r:id="rId530">
        <w:r>
          <w:rPr>
            <w:lang w:val="pt_PT" w:bidi="pt_PT"/>
          </w:rPr>
          <w:rPr>
            <w:color w:val="0000EE"/>
            <w:u w:val="single"/>
          </w:rPr>
          <w:t>11.15–17</w:t>
        </w:r>
      </w:hyperlink>
      <w:r>
        <w:rPr>
          <w:lang w:val="pt_PT" w:bidi="pt_PT"/>
        </w:rPr>
        <w:t xml:space="preserve">; veja </w:t>
      </w:r>
      <w:hyperlink r:id="rId531">
        <w:r>
          <w:rPr>
            <w:lang w:val="pt_PT" w:bidi="pt_PT"/>
          </w:rPr>
          <w:rPr>
            <w:color w:val="0000EE"/>
            <w:u w:val="single"/>
          </w:rPr>
          <w:t>1.5</w:t>
        </w:r>
      </w:hyperlink>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2">
        <w:r>
          <w:rPr>
            <w:lang w:val="pt_PT" w:bidi="pt_PT"/>
          </w:rPr>
          <w:rPr>
            <w:color w:val="0000EE"/>
            <w:u w:val="single"/>
          </w:rPr>
          <w:t>15.1–35</w:t>
        </w:r>
      </w:hyperlink>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hyperlink r:id="rId533">
        <w:r>
          <w:rPr>
            <w:lang w:val="pt_PT" w:bidi="pt_PT"/>
          </w:rPr>
          <w:rPr>
            <w:color w:val="0000EE"/>
            <w:u w:val="single"/>
          </w:rPr>
          <w:t>8.1–3</w:t>
        </w:r>
      </w:hyperlink>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hyperlink r:id="rId534">
        <w:r>
          <w:rPr>
            <w:lang w:val="pt_PT" w:bidi="pt_PT"/>
          </w:rPr>
          <w:rPr>
            <w:color w:val="0000EE"/>
            <w:u w:val="single"/>
          </w:rPr>
          <w:t>26.28</w:t>
        </w:r>
      </w:hyperlink>
      <w:r>
        <w:rPr>
          <w:lang w:val="pt_PT" w:bidi="pt_PT"/>
        </w:rPr>
        <w:t xml:space="preserve">; </w:t>
      </w:r>
      <w:hyperlink r:id="rId535">
        <w:r>
          <w:rPr>
            <w:lang w:val="pt_PT" w:bidi="pt_PT"/>
          </w:rPr>
          <w:rPr>
            <w:color w:val="0000EE"/>
            <w:u w:val="single"/>
          </w:rPr>
          <w:t>1Pe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hyperlink r:id="rId53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hyperlink r:id="rId537">
        <w:r>
          <w:rPr>
            <w:lang w:val="pt_PT" w:bidi="pt_PT"/>
          </w:rPr>
          <w:rPr>
            <w:color w:val="0000EE"/>
            <w:u w:val="single"/>
          </w:rPr>
          <w:t>Lc 3.1</w:t>
        </w:r>
      </w:hyperlink>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38">
        <w:r>
          <w:rPr>
            <w:lang w:val="pt_PT" w:bidi="pt_PT"/>
          </w:rPr>
          <w:rPr>
            <w:color w:val="0000EE"/>
            <w:u w:val="single"/>
          </w:rPr>
          <w:t>Gl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hyperlink r:id="rId539">
        <w:r>
          <w:rPr>
            <w:lang w:val="pt_PT" w:bidi="pt_PT"/>
          </w:rPr>
          <w:rPr>
            <w:color w:val="0000EE"/>
            <w:u w:val="single"/>
          </w:rPr>
          <w:t>14.23</w:t>
        </w:r>
      </w:hyperlink>
      <w:r>
        <w:rPr>
          <w:lang w:val="pt_PT" w:bidi="pt_PT"/>
        </w:rPr>
        <w:t xml:space="preserve">; </w:t>
      </w:r>
      <w:hyperlink r:id="rId540">
        <w:r>
          <w:rPr>
            <w:lang w:val="pt_PT" w:bidi="pt_PT"/>
          </w:rPr>
          <w:rPr>
            <w:color w:val="0000EE"/>
            <w:u w:val="single"/>
          </w:rPr>
          <w:t>15.2–23</w:t>
        </w:r>
      </w:hyperlink>
      <w:r>
        <w:rPr>
          <w:lang w:val="pt_PT" w:bidi="pt_PT"/>
        </w:rPr>
        <w:t xml:space="preserve">; </w:t>
      </w:r>
      <w:hyperlink r:id="rId541">
        <w:r>
          <w:rPr>
            <w:lang w:val="pt_PT" w:bidi="pt_PT"/>
          </w:rPr>
          <w:rPr>
            <w:color w:val="0000EE"/>
            <w:u w:val="single"/>
          </w:rPr>
          <w:t>16.4</w:t>
        </w:r>
      </w:hyperlink>
      <w:r>
        <w:rPr>
          <w:lang w:val="pt_PT" w:bidi="pt_PT"/>
        </w:rPr>
        <w:t xml:space="preserve">; </w:t>
      </w:r>
      <w:hyperlink r:id="rId542">
        <w:r>
          <w:rPr>
            <w:lang w:val="pt_PT" w:bidi="pt_PT"/>
          </w:rPr>
          <w:rPr>
            <w:color w:val="0000EE"/>
            <w:u w:val="single"/>
          </w:rPr>
          <w:t>20.17–35</w:t>
        </w:r>
      </w:hyperlink>
      <w:r>
        <w:rPr>
          <w:lang w:val="pt_PT" w:bidi="pt_PT"/>
        </w:rPr>
        <w:t xml:space="preserve">; </w:t>
      </w:r>
      <w:hyperlink r:id="rId543">
        <w:r>
          <w:rPr>
            <w:lang w:val="pt_PT" w:bidi="pt_PT"/>
          </w:rPr>
          <w:rPr>
            <w:color w:val="0000EE"/>
            <w:u w:val="single"/>
          </w:rPr>
          <w:t>21.18</w:t>
        </w:r>
      </w:hyperlink>
      <w:r>
        <w:rPr>
          <w:lang w:val="pt_PT" w:bidi="pt_PT"/>
        </w:rPr>
        <w:t xml:space="preserve">; cf. </w:t>
      </w:r>
      <w:hyperlink r:id="rId544">
        <w:r>
          <w:rPr>
            <w:lang w:val="pt_PT" w:bidi="pt_PT"/>
          </w:rPr>
          <w:rPr>
            <w:color w:val="0000EE"/>
            <w:u w:val="single"/>
          </w:rPr>
          <w:t>1Tm 3.1–7</w:t>
        </w:r>
      </w:hyperlink>
      <w:r>
        <w:rPr>
          <w:lang w:val="pt_PT" w:bidi="pt_PT"/>
        </w:rPr>
        <w:t xml:space="preserve">; </w:t>
      </w:r>
      <w:hyperlink r:id="rId545">
        <w:r>
          <w:rPr>
            <w:lang w:val="pt_PT" w:bidi="pt_PT"/>
          </w:rPr>
          <w:rPr>
            <w:color w:val="0000EE"/>
            <w:u w:val="single"/>
          </w:rPr>
          <w:t>Tt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hyperlink r:id="rId198">
        <w:r>
          <w:rPr>
            <w:lang w:val="pt_PT" w:bidi="pt_PT"/>
          </w:rPr>
          <w:rPr>
            <w:color w:val="0000EE"/>
            <w:u w:val="single"/>
          </w:rPr>
          <w:t>Lc 11.49–51</w:t>
        </w:r>
      </w:hyperlink>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hyperlink r:id="rId546">
        <w:r>
          <w:rPr>
            <w:lang w:val="pt_PT" w:bidi="pt_PT"/>
          </w:rPr>
          <w:rPr>
            <w:color w:val="0000EE"/>
            <w:u w:val="single"/>
          </w:rPr>
          <w:t>Mc 1.16–20</w:t>
        </w:r>
      </w:hyperlink>
      <w:r>
        <w:rPr>
          <w:lang w:val="pt_PT" w:bidi="pt_PT"/>
        </w:rPr>
        <w:t xml:space="preserve">; </w:t>
      </w:r>
      <w:hyperlink r:id="rId547">
        <w:r>
          <w:rPr>
            <w:lang w:val="pt_PT" w:bidi="pt_PT"/>
          </w:rPr>
          <w:rPr>
            <w:color w:val="0000EE"/>
            <w:u w:val="single"/>
          </w:rPr>
          <w:t>Lc 5.1–11</w:t>
        </w:r>
      </w:hyperlink>
      <w:r>
        <w:rPr>
          <w:lang w:val="pt_PT" w:bidi="pt_PT"/>
        </w:rPr>
        <w:t xml:space="preserve">), e ele foi um dos primeiros cristãos a serem martirizados por sua fé. • O Rei Herodes Agripa atacou a igreja (cf. </w:t>
      </w:r>
      <w:hyperlink r:id="rId548">
        <w:r>
          <w:rPr>
            <w:lang w:val="pt_PT" w:bidi="pt_PT"/>
          </w:rPr>
          <w:rPr>
            <w:color w:val="0000EE"/>
            <w:u w:val="single"/>
          </w:rPr>
          <w:t>At 12.20–23</w:t>
        </w:r>
      </w:hyperlink>
      <w:r>
        <w:rPr>
          <w:lang w:val="pt_PT" w:bidi="pt_PT"/>
        </w:rPr>
        <w:t xml:space="preserve">), uma ação que ele achou politicamente útil com o povo judeu. A carta de Tiago, o irmão de Jesus, foi provavelmente escrita após essa perseguição aos cristãos dispersos (veja </w:t>
      </w:r>
      <w:hyperlink r:id="rId549">
        <w:r>
          <w:rPr>
            <w:lang w:val="pt_PT" w:bidi="pt_PT"/>
          </w:rPr>
          <w:rPr>
            <w:color w:val="0000EE"/>
            <w:u w:val="single"/>
          </w:rPr>
          <w:t>8.1–4</w:t>
        </w:r>
      </w:hyperlink>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hyperlink r:id="rId550">
        <w:r>
          <w:rPr>
            <w:lang w:val="pt_PT" w:bidi="pt_PT"/>
          </w:rPr>
          <w:rPr>
            <w:color w:val="0000EE"/>
            <w:u w:val="single"/>
          </w:rPr>
          <w:t>12.6</w:t>
        </w:r>
      </w:hyperlink>
      <w:r>
        <w:rPr>
          <w:lang w:val="pt_PT" w:bidi="pt_PT"/>
        </w:rPr>
        <w:t xml:space="preserve">). No entanto, Deus estava no comando, e nada é difícil demais para Ele (cf. </w:t>
      </w:r>
      <w:hyperlink r:id="rId551">
        <w:r>
          <w:rPr>
            <w:lang w:val="pt_PT" w:bidi="pt_PT"/>
          </w:rPr>
          <w:rPr>
            <w:color w:val="0000EE"/>
            <w:u w:val="single"/>
          </w:rPr>
          <w:t>4.27–31</w:t>
        </w:r>
      </w:hyperlink>
      <w:r>
        <w:rPr>
          <w:lang w:val="pt_PT" w:bidi="pt_PT"/>
        </w:rPr>
        <w:t xml:space="preserve">; </w:t>
      </w:r>
      <w:hyperlink r:id="rId552">
        <w:r>
          <w:rPr>
            <w:lang w:val="pt_PT" w:bidi="pt_PT"/>
          </w:rPr>
          <w:rPr>
            <w:color w:val="0000EE"/>
            <w:u w:val="single"/>
          </w:rPr>
          <w:t>Gn 18.14</w:t>
        </w:r>
      </w:hyperlink>
      <w:r>
        <w:rPr>
          <w:lang w:val="pt_PT" w:bidi="pt_PT"/>
        </w:rPr>
        <w:t xml:space="preserve">; </w:t>
      </w:r>
      <w:hyperlink r:id="rId553">
        <w:r>
          <w:rPr>
            <w:lang w:val="pt_PT" w:bidi="pt_PT"/>
          </w:rPr>
          <w:rPr>
            <w:color w:val="0000EE"/>
            <w:u w:val="single"/>
          </w:rPr>
          <w:t>Jr 32.17</w:t>
        </w:r>
      </w:hyperlink>
      <w:r>
        <w:rPr>
          <w:lang w:val="pt_PT" w:bidi="pt_PT"/>
        </w:rPr>
        <w:t xml:space="preserve">, </w:t>
      </w:r>
      <w:hyperlink r:id="rId554">
        <w:r>
          <w:rPr>
            <w:lang w:val="pt_PT" w:bidi="pt_PT"/>
          </w:rPr>
          <w:rPr>
            <w:color w:val="0000EE"/>
            <w:u w:val="single"/>
          </w:rPr>
          <w:t>27</w:t>
        </w:r>
      </w:hyperlink>
      <w:r>
        <w:rPr>
          <w:lang w:val="pt_PT" w:bidi="pt_PT"/>
        </w:rPr>
        <w:t xml:space="preserve">; </w:t>
      </w:r>
      <w:hyperlink r:id="rId555">
        <w:r>
          <w:rPr>
            <w:lang w:val="pt_PT" w:bidi="pt_PT"/>
          </w:rPr>
          <w:rPr>
            <w:color w:val="0000EE"/>
            <w:u w:val="single"/>
          </w:rPr>
          <w:t>Mt 19.26</w:t>
        </w:r>
      </w:hyperlink>
      <w:r>
        <w:rPr>
          <w:lang w:val="pt_PT" w:bidi="pt_PT"/>
        </w:rPr>
        <w:t xml:space="preserve">; </w:t>
      </w:r>
      <w:hyperlink r:id="rId556">
        <w:r>
          <w:rPr>
            <w:lang w:val="pt_PT" w:bidi="pt_PT"/>
          </w:rPr>
          <w:rPr>
            <w:color w:val="0000EE"/>
            <w:u w:val="single"/>
          </w:rPr>
          <w:t>Mc 10.27</w:t>
        </w:r>
      </w:hyperlink>
      <w:r>
        <w:rPr>
          <w:lang w:val="pt_PT" w:bidi="pt_PT"/>
        </w:rPr>
        <w:t xml:space="preserve">; </w:t>
      </w:r>
      <w:hyperlink r:id="rId384">
        <w:r>
          <w:rPr>
            <w:lang w:val="pt_PT" w:bidi="pt_PT"/>
          </w:rPr>
          <w:rPr>
            <w:color w:val="0000EE"/>
            <w:u w:val="single"/>
          </w:rPr>
          <w:t>Lc 1.37</w:t>
        </w:r>
      </w:hyperlink>
      <w:r>
        <w:rPr>
          <w:lang w:val="pt_PT" w:bidi="pt_PT"/>
        </w:rPr>
        <w:t xml:space="preserve">; </w:t>
      </w:r>
      <w:hyperlink r:id="rId557">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hyperlink r:id="rId558">
        <w:r>
          <w:rPr>
            <w:lang w:val="pt_PT" w:bidi="pt_PT"/>
          </w:rPr>
          <w:rPr>
            <w:color w:val="0000EE"/>
            <w:u w:val="single"/>
          </w:rPr>
          <w:t>12.6–17</w:t>
        </w:r>
      </w:hyperlink>
      <w:r>
        <w:rPr>
          <w:lang w:val="pt_PT" w:bidi="pt_PT"/>
        </w:rPr>
        <w:t xml:space="preserve">; veja </w:t>
      </w:r>
      <w:hyperlink r:id="rId559">
        <w:r>
          <w:rPr>
            <w:lang w:val="pt_PT" w:bidi="pt_PT"/>
          </w:rPr>
          <w:rPr>
            <w:color w:val="0000EE"/>
            <w:u w:val="single"/>
          </w:rPr>
          <w:t>Lc 11.1–13</w:t>
        </w:r>
      </w:hyperlink>
      <w:r>
        <w:rPr>
          <w:lang w:val="pt_PT" w:bidi="pt_PT"/>
        </w:rPr>
        <w:t xml:space="preserve">; </w:t>
      </w:r>
      <w:hyperlink r:id="rId342">
        <w:r>
          <w:rPr>
            <w:lang w:val="pt_PT" w:bidi="pt_PT"/>
          </w:rPr>
          <w:rPr>
            <w:color w:val="0000EE"/>
            <w:u w:val="single"/>
          </w:rPr>
          <w:t>18.1–8</w:t>
        </w:r>
      </w:hyperlink>
      <w:r>
        <w:rPr>
          <w:lang w:val="pt_PT" w:bidi="pt_PT"/>
        </w:rPr>
        <w:t xml:space="preserve">; cf. </w:t>
      </w:r>
      <w:hyperlink r:id="rId560">
        <w:r>
          <w:rPr>
            <w:lang w:val="pt_PT" w:bidi="pt_PT"/>
          </w:rPr>
          <w:rPr>
            <w:color w:val="0000EE"/>
            <w:u w:val="single"/>
          </w:rPr>
          <w:t>Mt 7.7–11</w:t>
        </w:r>
      </w:hyperlink>
      <w:r>
        <w:rPr>
          <w:lang w:val="pt_PT" w:bidi="pt_PT"/>
        </w:rPr>
        <w:t xml:space="preserve">; </w:t>
      </w:r>
      <w:hyperlink r:id="rId561">
        <w:r>
          <w:rPr>
            <w:lang w:val="pt_PT" w:bidi="pt_PT"/>
          </w:rPr>
          <w:rPr>
            <w:color w:val="0000EE"/>
            <w:u w:val="single"/>
          </w:rPr>
          <w:t>Jo 15.7</w:t>
        </w:r>
      </w:hyperlink>
      <w:r>
        <w:rPr>
          <w:lang w:val="pt_PT" w:bidi="pt_PT"/>
        </w:rPr>
        <w:t xml:space="preserve">; </w:t>
      </w:r>
      <w:hyperlink r:id="rId562">
        <w:r>
          <w:rPr>
            <w:lang w:val="pt_PT" w:bidi="pt_PT"/>
          </w:rPr>
          <w:rPr>
            <w:color w:val="0000EE"/>
            <w:u w:val="single"/>
          </w:rPr>
          <w:t>Fp 4.6–7</w:t>
        </w:r>
      </w:hyperlink>
      <w:r>
        <w:rPr>
          <w:lang w:val="pt_PT" w:bidi="pt_PT"/>
        </w:rPr>
        <w:t xml:space="preserve">; </w:t>
      </w:r>
      <w:hyperlink r:id="rId563">
        <w:r>
          <w:rPr>
            <w:lang w:val="pt_PT" w:bidi="pt_PT"/>
          </w:rPr>
          <w:rPr>
            <w:color w:val="0000EE"/>
            <w:u w:val="single"/>
          </w:rPr>
          <w:t>Tg 5.16</w:t>
        </w:r>
      </w:hyperlink>
      <w:r>
        <w:rPr>
          <w:lang w:val="pt_PT" w:bidi="pt_PT"/>
        </w:rPr>
        <w:t xml:space="preserve">; </w:t>
      </w:r>
      <w:hyperlink r:id="rId564">
        <w:r>
          <w:rPr>
            <w:lang w:val="pt_PT" w:bidi="pt_PT"/>
          </w:rPr>
          <w:rPr>
            <w:color w:val="0000EE"/>
            <w:u w:val="single"/>
          </w:rPr>
          <w:t>1Jo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hyperlink r:id="rId565">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hyperlink r:id="rId67">
        <w:r>
          <w:rPr>
            <w:lang w:val="pt_PT" w:bidi="pt_PT"/>
          </w:rPr>
          <w:rPr>
            <w:color w:val="0000EE"/>
            <w:u w:val="single"/>
          </w:rPr>
          <w:t>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hyperlink r:id="rId566">
        <w:r>
          <w:rPr>
            <w:lang w:val="pt_PT" w:bidi="pt_PT"/>
          </w:rPr>
          <w:rPr>
            <w:color w:val="0000EE"/>
            <w:u w:val="single"/>
          </w:rPr>
          <w:t>16.27</w:t>
        </w:r>
      </w:hyperlink>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hyperlink r:id="rId279">
        <w:r>
          <w:rPr>
            <w:lang w:val="pt_PT" w:bidi="pt_PT"/>
          </w:rPr>
          <w:rPr>
            <w:color w:val="0000EE"/>
            <w:u w:val="single"/>
          </w:rPr>
          <w:t>12.23</w:t>
        </w:r>
      </w:hyperlink>
      <w:r>
        <w:rPr>
          <w:lang w:val="pt_PT" w:bidi="pt_PT"/>
        </w:rPr>
        <w:t>) contrasta com o crescimento da igreja cristã e a mensagem sem impedimentos das Boas Novas (</w:t>
      </w:r>
      <w:hyperlink r:id="rId291">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hyperlink r:id="rId567">
        <w:r>
          <w:rPr>
            <w:lang w:val="pt_PT" w:bidi="pt_PT"/>
          </w:rPr>
          <w:rPr>
            <w:color w:val="0000EE"/>
            <w:u w:val="single"/>
          </w:rPr>
          <w:t>1Co 12.28–29</w:t>
        </w:r>
      </w:hyperlink>
      <w:r>
        <w:rPr>
          <w:lang w:val="pt_PT" w:bidi="pt_PT"/>
        </w:rPr>
        <w:t xml:space="preserve">; </w:t>
      </w:r>
      <w:hyperlink r:id="rId568">
        <w:r>
          <w:rPr>
            <w:lang w:val="pt_PT" w:bidi="pt_PT"/>
          </w:rPr>
          <w:rPr>
            <w:color w:val="0000EE"/>
            <w:u w:val="single"/>
          </w:rPr>
          <w:t>Ef 4.11</w:t>
        </w:r>
      </w:hyperlink>
      <w:r>
        <w:rPr>
          <w:lang w:val="pt_PT" w:bidi="pt_PT"/>
        </w:rPr>
        <w:t xml:space="preserve">. • O nome Simeão sugere uma origem judaica (veja </w:t>
      </w:r>
      <w:hyperlink r:id="rId569">
        <w:r>
          <w:rPr>
            <w:lang w:val="pt_PT" w:bidi="pt_PT"/>
          </w:rPr>
          <w:rPr>
            <w:color w:val="0000EE"/>
            <w:u w:val="single"/>
          </w:rPr>
          <w:t>Gn 29.33</w:t>
        </w:r>
      </w:hyperlink>
      <w:r>
        <w:rPr>
          <w:lang w:val="pt_PT" w:bidi="pt_PT"/>
        </w:rPr>
        <w:t xml:space="preserve">; </w:t>
      </w:r>
      <w:hyperlink r:id="rId570">
        <w:r>
          <w:rPr>
            <w:lang w:val="pt_PT" w:bidi="pt_PT"/>
          </w:rPr>
          <w:rPr>
            <w:color w:val="0000EE"/>
            <w:u w:val="single"/>
          </w:rPr>
          <w:t>Lc 2.25</w:t>
        </w:r>
      </w:hyperlink>
      <w:r>
        <w:rPr>
          <w:lang w:val="pt_PT" w:bidi="pt_PT"/>
        </w:rPr>
        <w:t xml:space="preserve">; </w:t>
      </w:r>
      <w:hyperlink r:id="rId571">
        <w:r>
          <w:rPr>
            <w:lang w:val="pt_PT" w:bidi="pt_PT"/>
          </w:rPr>
          <w:rPr>
            <w:color w:val="0000EE"/>
            <w:u w:val="single"/>
          </w:rPr>
          <w:t>3.30</w:t>
        </w:r>
      </w:hyperlink>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hyperlink r:id="rId572">
        <w:r>
          <w:rPr>
            <w:lang w:val="pt_PT" w:bidi="pt_PT"/>
          </w:rPr>
          <w:rPr>
            <w:color w:val="0000EE"/>
            <w:u w:val="single"/>
          </w:rPr>
          <w:t>At 11.20</w:t>
        </w:r>
      </w:hyperlink>
      <w:r>
        <w:rPr>
          <w:lang w:val="pt_PT" w:bidi="pt_PT"/>
        </w:rPr>
        <w:t xml:space="preserve">). • Manaém foi criado com o Rei Herodes Antipas; ele provavelmente foi a fonte de Lucas para obter conhecimento sobre os pensamentos e ações de Antipas (veja </w:t>
      </w:r>
      <w:hyperlink r:id="rId573">
        <w:r>
          <w:rPr>
            <w:lang w:val="pt_PT" w:bidi="pt_PT"/>
          </w:rPr>
          <w:rPr>
            <w:color w:val="0000EE"/>
            <w:u w:val="single"/>
          </w:rPr>
          <w:t>Lc 9.7–9</w:t>
        </w:r>
      </w:hyperlink>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hyperlink r:id="rId574">
        <w:r>
          <w:rPr>
            <w:lang w:val="pt_PT" w:bidi="pt_PT"/>
          </w:rPr>
          <w:rPr>
            <w:color w:val="0000EE"/>
            <w:u w:val="single"/>
          </w:rPr>
          <w:t>1Tm 5.22</w:t>
        </w:r>
      </w:hyperlink>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hyperlink r:id="rId436">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5">
        <w:r>
          <w:rPr>
            <w:lang w:val="pt_PT" w:bidi="pt_PT"/>
          </w:rPr>
          <w:rPr>
            <w:color w:val="0000EE"/>
            <w:u w:val="single"/>
          </w:rPr>
          <w:t>22.7</w:t>
        </w:r>
      </w:hyperlink>
      <w:r>
        <w:rPr>
          <w:lang w:val="pt_PT" w:bidi="pt_PT"/>
        </w:rPr>
        <w:t>,</w:t>
      </w:r>
      <w:hyperlink r:id="rId576">
        <w:r>
          <w:rPr>
            <w:lang w:val="pt_PT" w:bidi="pt_PT"/>
          </w:rPr>
          <w:rPr>
            <w:color w:val="0000EE"/>
            <w:u w:val="single"/>
          </w:rPr>
          <w:t>13</w:t>
        </w:r>
      </w:hyperlink>
      <w:r>
        <w:rPr>
          <w:lang w:val="pt_PT" w:bidi="pt_PT"/>
        </w:rPr>
        <w:t xml:space="preserve">; </w:t>
      </w:r>
      <w:hyperlink r:id="rId577">
        <w:r>
          <w:rPr>
            <w:lang w:val="pt_PT" w:bidi="pt_PT"/>
          </w:rPr>
          <w:rPr>
            <w:color w:val="0000EE"/>
            <w:u w:val="single"/>
          </w:rPr>
          <w:t>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hyperlink r:id="rId578">
        <w:r>
          <w:rPr>
            <w:lang w:val="pt_PT" w:bidi="pt_PT"/>
          </w:rPr>
          <w:rPr>
            <w:color w:val="0000EE"/>
            <w:u w:val="single"/>
          </w:rPr>
          <w:t>8.20–24</w:t>
        </w:r>
      </w:hyperlink>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hyperlink r:id="rId579">
        <w:r>
          <w:rPr>
            <w:lang w:val="pt_PT" w:bidi="pt_PT"/>
          </w:rPr>
          <w:rPr>
            <w:color w:val="0000EE"/>
            <w:u w:val="single"/>
          </w:rPr>
          <w:t>Mc 1.21–27</w:t>
        </w:r>
      </w:hyperlink>
      <w:r>
        <w:rPr>
          <w:lang w:val="pt_PT" w:bidi="pt_PT"/>
        </w:rPr>
        <w:t xml:space="preserve">), pois era um ensino sobre o Deus vivo (veja </w:t>
      </w:r>
      <w:hyperlink r:id="rId580">
        <w:r>
          <w:rPr>
            <w:lang w:val="pt_PT" w:bidi="pt_PT"/>
          </w:rPr>
          <w:rPr>
            <w:color w:val="0000EE"/>
            <w:u w:val="single"/>
          </w:rPr>
          <w:t>At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hyperlink r:id="rId401">
        <w:r>
          <w:rPr>
            <w:lang w:val="pt_PT" w:bidi="pt_PT"/>
          </w:rPr>
          <w:rPr>
            <w:color w:val="0000EE"/>
            <w:u w:val="single"/>
          </w:rPr>
          <w:t>13.5</w:t>
        </w:r>
      </w:hyperlink>
      <w:r>
        <w:rPr>
          <w:lang w:val="pt_PT" w:bidi="pt_PT"/>
        </w:rPr>
        <w:t xml:space="preserve">; </w:t>
      </w:r>
      <w:hyperlink r:id="rId403">
        <w:r>
          <w:rPr>
            <w:lang w:val="pt_PT" w:bidi="pt_PT"/>
          </w:rPr>
          <w:rPr>
            <w:color w:val="0000EE"/>
            <w:u w:val="single"/>
          </w:rPr>
          <w:t>14.1</w:t>
        </w:r>
      </w:hyperlink>
      <w:r>
        <w:rPr>
          <w:lang w:val="pt_PT" w:bidi="pt_PT"/>
        </w:rPr>
        <w:t xml:space="preserve">; </w:t>
      </w:r>
      <w:hyperlink r:id="rId404">
        <w:r>
          <w:rPr>
            <w:lang w:val="pt_PT" w:bidi="pt_PT"/>
          </w:rPr>
          <w:rPr>
            <w:color w:val="0000EE"/>
            <w:u w:val="single"/>
          </w:rPr>
          <w:t>17.1</w:t>
        </w:r>
      </w:hyperlink>
      <w:r>
        <w:rPr>
          <w:lang w:val="pt_PT" w:bidi="pt_PT"/>
        </w:rPr>
        <w:t xml:space="preserve">, </w:t>
      </w:r>
      <w:hyperlink r:id="rId581">
        <w:r>
          <w:rPr>
            <w:lang w:val="pt_PT" w:bidi="pt_PT"/>
          </w:rPr>
          <w:rPr>
            <w:color w:val="0000EE"/>
            <w:u w:val="single"/>
          </w:rPr>
          <w:t>2</w:t>
        </w:r>
      </w:hyperlink>
      <w:r>
        <w:rPr>
          <w:lang w:val="pt_PT" w:bidi="pt_PT"/>
        </w:rPr>
        <w:t xml:space="preserve">, </w:t>
      </w:r>
      <w:hyperlink r:id="rId405">
        <w:r>
          <w:rPr>
            <w:lang w:val="pt_PT" w:bidi="pt_PT"/>
          </w:rPr>
          <w:rPr>
            <w:color w:val="0000EE"/>
            <w:u w:val="single"/>
          </w:rPr>
          <w:t>10</w:t>
        </w:r>
      </w:hyperlink>
      <w:r>
        <w:rPr>
          <w:lang w:val="pt_PT" w:bidi="pt_PT"/>
        </w:rPr>
        <w:t xml:space="preserve">, </w:t>
      </w:r>
      <w:hyperlink r:id="rId406">
        <w:r>
          <w:rPr>
            <w:lang w:val="pt_PT" w:bidi="pt_PT"/>
          </w:rPr>
          <w:rPr>
            <w:color w:val="0000EE"/>
            <w:u w:val="single"/>
          </w:rPr>
          <w:t>17</w:t>
        </w:r>
      </w:hyperlink>
      <w:r>
        <w:rPr>
          <w:lang w:val="pt_PT" w:bidi="pt_PT"/>
        </w:rPr>
        <w:t xml:space="preserve">; </w:t>
      </w:r>
      <w:hyperlink r:id="rId407">
        <w:r>
          <w:rPr>
            <w:lang w:val="pt_PT" w:bidi="pt_PT"/>
          </w:rPr>
          <w:rPr>
            <w:color w:val="0000EE"/>
            <w:u w:val="single"/>
          </w:rPr>
          <w:t>18.4</w:t>
        </w:r>
      </w:hyperlink>
      <w:r>
        <w:rPr>
          <w:lang w:val="pt_PT" w:bidi="pt_PT"/>
        </w:rPr>
        <w:t xml:space="preserve">, </w:t>
      </w:r>
      <w:hyperlink r:id="rId408">
        <w:r>
          <w:rPr>
            <w:lang w:val="pt_PT" w:bidi="pt_PT"/>
          </w:rPr>
          <w:rPr>
            <w:color w:val="0000EE"/>
            <w:u w:val="single"/>
          </w:rPr>
          <w:t>19</w:t>
        </w:r>
      </w:hyperlink>
      <w:r>
        <w:rPr>
          <w:lang w:val="pt_PT" w:bidi="pt_PT"/>
        </w:rPr>
        <w:t xml:space="preserve">; </w:t>
      </w:r>
      <w:hyperlink r:id="rId582">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hyperlink r:id="rId583">
        <w:r>
          <w:rPr>
            <w:lang w:val="pt_PT" w:bidi="pt_PT"/>
          </w:rPr>
          <w:rPr>
            <w:color w:val="0000EE"/>
            <w:u w:val="single"/>
          </w:rPr>
          <w:t>Lc 4.16–28</w:t>
        </w:r>
      </w:hyperlink>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hyperlink r:id="rId584">
        <w:r>
          <w:rPr>
            <w:lang w:val="pt_PT" w:bidi="pt_PT"/>
          </w:rPr>
          <w:rPr>
            <w:color w:val="0000EE"/>
            <w:u w:val="single"/>
          </w:rPr>
          <w:t>19.33</w:t>
        </w:r>
      </w:hyperlink>
      <w:r>
        <w:rPr>
          <w:lang w:val="pt_PT" w:bidi="pt_PT"/>
        </w:rPr>
        <w:t xml:space="preserve">; </w:t>
      </w:r>
      <w:hyperlink r:id="rId585">
        <w:r>
          <w:rPr>
            <w:lang w:val="pt_PT" w:bidi="pt_PT"/>
          </w:rPr>
          <w:rPr>
            <w:color w:val="0000EE"/>
            <w:u w:val="single"/>
          </w:rPr>
          <w:t>21.40</w:t>
        </w:r>
      </w:hyperlink>
      <w:r>
        <w:rPr>
          <w:lang w:val="pt_PT" w:bidi="pt_PT"/>
        </w:rPr>
        <w:t xml:space="preserve">), e iniciou uma proclamação direta das Boas Novas. Este é o primeiro grande discurso de Paulo em Atos, e fornece um modelo de sua pregação para uma audiência judaica (veja </w:t>
      </w:r>
      <w:hyperlink r:id="rId375">
        <w:r>
          <w:rPr>
            <w:lang w:val="pt_PT" w:bidi="pt_PT"/>
          </w:rPr>
          <w:rPr>
            <w:color w:val="0000EE"/>
            <w:u w:val="single"/>
          </w:rPr>
          <w:t>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hyperlink r:id="rId586">
        <w:r>
          <w:rPr>
            <w:lang w:val="pt_PT" w:bidi="pt_PT"/>
          </w:rPr>
          <w:rPr>
            <w:color w:val="0000EE"/>
            <w:u w:val="single"/>
          </w:rPr>
          <w:t>2Sm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hyperlink r:id="rId587">
        <w:r>
          <w:rPr>
            <w:lang w:val="pt_PT" w:bidi="pt_PT"/>
          </w:rPr>
          <w:rPr>
            <w:color w:val="0000EE"/>
            <w:u w:val="single"/>
          </w:rPr>
          <w:t>Sl 14.1–3</w:t>
        </w:r>
      </w:hyperlink>
      <w:r>
        <w:rPr>
          <w:lang w:val="pt_PT" w:bidi="pt_PT"/>
        </w:rPr>
        <w:t xml:space="preserve">; veja </w:t>
      </w:r>
      <w:hyperlink r:id="rId588">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hyperlink r:id="rId589">
        <w:r>
          <w:rPr>
            <w:lang w:val="pt_PT" w:bidi="pt_PT"/>
          </w:rPr>
          <w:rPr>
            <w:color w:val="0000EE"/>
            <w:u w:val="single"/>
          </w:rPr>
          <w:t>Hb 2.3</w:t>
        </w:r>
      </w:hyperlink>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hyperlink r:id="rId590">
        <w:r>
          <w:rPr>
            <w:lang w:val="pt_PT" w:bidi="pt_PT"/>
          </w:rPr>
          <w:rPr>
            <w:color w:val="0000EE"/>
            <w:u w:val="single"/>
          </w:rPr>
          <w:t>2.11</w:t>
        </w:r>
      </w:hyperlink>
      <w:r>
        <w:rPr>
          <w:lang w:val="pt_PT" w:bidi="pt_PT"/>
        </w:rPr>
        <w:t xml:space="preserve">; </w:t>
      </w:r>
      <w:hyperlink r:id="rId591">
        <w:r>
          <w:rPr>
            <w:lang w:val="pt_PT" w:bidi="pt_PT"/>
          </w:rPr>
          <w:rPr>
            <w:color w:val="0000EE"/>
            <w:u w:val="single"/>
          </w:rPr>
          <w:t>6.5</w:t>
        </w:r>
      </w:hyperlink>
      <w:r>
        <w:rPr>
          <w:lang w:val="pt_PT" w:bidi="pt_PT"/>
        </w:rPr>
        <w:t xml:space="preserve">; </w:t>
      </w:r>
      <w:hyperlink r:id="rId592">
        <w:r>
          <w:rPr>
            <w:lang w:val="pt_PT" w:bidi="pt_PT"/>
          </w:rPr>
          <w:rPr>
            <w:color w:val="0000EE"/>
            <w:u w:val="single"/>
          </w:rPr>
          <w:t>Mt 23.15</w:t>
        </w:r>
      </w:hyperlink>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hyperlink r:id="rId593">
        <w:r>
          <w:rPr>
            <w:lang w:val="pt_PT" w:bidi="pt_PT"/>
          </w:rPr>
          <w:rPr>
            <w:color w:val="0000EE"/>
            <w:u w:val="single"/>
          </w:rPr>
          <w:t>4.1–2</w:t>
        </w:r>
      </w:hyperlink>
      <w:r>
        <w:rPr>
          <w:lang w:val="pt_PT" w:bidi="pt_PT"/>
        </w:rPr>
        <w:t xml:space="preserve">; </w:t>
      </w:r>
      <w:hyperlink r:id="rId594">
        <w:r>
          <w:rPr>
            <w:lang w:val="pt_PT" w:bidi="pt_PT"/>
          </w:rPr>
          <w:rPr>
            <w:color w:val="0000EE"/>
            <w:u w:val="single"/>
          </w:rPr>
          <w:t>5.17</w:t>
        </w:r>
      </w:hyperlink>
      <w:r>
        <w:rPr>
          <w:lang w:val="pt_PT" w:bidi="pt_PT"/>
        </w:rPr>
        <w:t>), cuja capacidade de ganhar convertidos ao Judaísmo (</w:t>
      </w:r>
      <w:hyperlink r:id="rId469">
        <w:r>
          <w:rPr>
            <w:lang w:val="pt_PT" w:bidi="pt_PT"/>
          </w:rPr>
          <w:rPr>
            <w:color w:val="0000EE"/>
            <w:u w:val="single"/>
          </w:rPr>
          <w:t>13.43</w:t>
        </w:r>
      </w:hyperlink>
      <w:r>
        <w:rPr>
          <w:lang w:val="pt_PT" w:bidi="pt_PT"/>
        </w:rPr>
        <w:t xml:space="preserve">) estava sendo ofuscada pelo ministério de Paulo. Eles atacaram verbalmente Paulo e seu ministério (cf. </w:t>
      </w:r>
      <w:hyperlink r:id="rId595">
        <w:r>
          <w:rPr>
            <w:lang w:val="pt_PT" w:bidi="pt_PT"/>
          </w:rPr>
          <w:rPr>
            <w:color w:val="0000EE"/>
            <w:u w:val="single"/>
          </w:rPr>
          <w:t>6.8–12</w:t>
        </w:r>
      </w:hyperlink>
      <w:r>
        <w:rPr>
          <w:lang w:val="pt_PT" w:bidi="pt_PT"/>
        </w:rPr>
        <w:t xml:space="preserve">; </w:t>
      </w:r>
      <w:hyperlink r:id="rId596">
        <w:r>
          <w:rPr>
            <w:lang w:val="pt_PT" w:bidi="pt_PT"/>
          </w:rPr>
          <w:rPr>
            <w:color w:val="0000EE"/>
            <w:u w:val="single"/>
          </w:rPr>
          <w:t>18.6</w:t>
        </w:r>
      </w:hyperlink>
      <w:r>
        <w:rPr>
          <w:lang w:val="pt_PT" w:bidi="pt_PT"/>
        </w:rPr>
        <w:t xml:space="preserve">; </w:t>
      </w:r>
      <w:hyperlink r:id="rId413">
        <w:r>
          <w:rPr>
            <w:lang w:val="pt_PT" w:bidi="pt_PT"/>
          </w:rPr>
          <w:rPr>
            <w:color w:val="0000EE"/>
            <w:u w:val="single"/>
          </w:rPr>
          <w:t>19.9</w:t>
        </w:r>
      </w:hyperlink>
      <w:r>
        <w:rPr>
          <w:lang w:val="pt_PT" w:bidi="pt_PT"/>
        </w:rPr>
        <w:t xml:space="preserve">; </w:t>
      </w:r>
      <w:hyperlink r:id="rId597">
        <w:r>
          <w:rPr>
            <w:lang w:val="pt_PT" w:bidi="pt_PT"/>
          </w:rPr>
          <w:rPr>
            <w:color w:val="0000EE"/>
            <w:u w:val="single"/>
          </w:rPr>
          <w:t>Mt 23.13</w:t>
        </w:r>
      </w:hyperlink>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hyperlink r:id="rId522">
        <w:r>
          <w:rPr>
            <w:lang w:val="pt_PT" w:bidi="pt_PT"/>
          </w:rPr>
          <w:rPr>
            <w:color w:val="0000EE"/>
            <w:u w:val="single"/>
          </w:rPr>
          <w:t>At 10.34–35</w:t>
        </w:r>
      </w:hyperlink>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hyperlink r:id="rId598">
        <w:r>
          <w:rPr>
            <w:lang w:val="pt_PT" w:bidi="pt_PT"/>
          </w:rPr>
          <w:rPr>
            <w:color w:val="0000EE"/>
            <w:u w:val="single"/>
          </w:rPr>
          <w:t>Mt 10.14–15</w:t>
        </w:r>
      </w:hyperlink>
      <w:r>
        <w:rPr>
          <w:lang w:val="pt_PT" w:bidi="pt_PT"/>
        </w:rPr>
        <w:t xml:space="preserve">; </w:t>
      </w:r>
      <w:hyperlink r:id="rId599">
        <w:r>
          <w:rPr>
            <w:lang w:val="pt_PT" w:bidi="pt_PT"/>
          </w:rPr>
          <w:rPr>
            <w:color w:val="0000EE"/>
            <w:u w:val="single"/>
          </w:rPr>
          <w:t>Mc 6.11–12</w:t>
        </w:r>
      </w:hyperlink>
      <w:r>
        <w:rPr>
          <w:lang w:val="pt_PT" w:bidi="pt_PT"/>
        </w:rPr>
        <w:t xml:space="preserve">; </w:t>
      </w:r>
      <w:hyperlink r:id="rId600">
        <w:r>
          <w:rPr>
            <w:lang w:val="pt_PT" w:bidi="pt_PT"/>
          </w:rPr>
          <w:rPr>
            <w:color w:val="0000EE"/>
            <w:u w:val="single"/>
          </w:rPr>
          <w:t>Lc 9.5–6</w:t>
        </w:r>
      </w:hyperlink>
      <w:r>
        <w:rPr>
          <w:lang w:val="pt_PT" w:bidi="pt_PT"/>
        </w:rPr>
        <w:t xml:space="preserve">; </w:t>
      </w:r>
      <w:hyperlink r:id="rId601">
        <w:r>
          <w:rPr>
            <w:lang w:val="pt_PT" w:bidi="pt_PT"/>
          </w:rPr>
          <w:rPr>
            <w:color w:val="0000EE"/>
            <w:u w:val="single"/>
          </w:rPr>
          <w:t>10.10–11</w:t>
        </w:r>
      </w:hyperlink>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hyperlink r:id="rId602">
        <w:r>
          <w:rPr>
            <w:lang w:val="pt_PT" w:bidi="pt_PT"/>
          </w:rPr>
          <w:rPr>
            <w:color w:val="0000EE"/>
            <w:u w:val="single"/>
          </w:rPr>
          <w:t>5.41</w:t>
        </w:r>
      </w:hyperlink>
      <w:r>
        <w:rPr>
          <w:lang w:val="pt_PT" w:bidi="pt_PT"/>
        </w:rPr>
        <w:t xml:space="preserve">; </w:t>
      </w:r>
      <w:hyperlink r:id="rId603">
        <w:r>
          <w:rPr>
            <w:lang w:val="pt_PT" w:bidi="pt_PT"/>
          </w:rPr>
          <w:rPr>
            <w:color w:val="0000EE"/>
            <w:u w:val="single"/>
          </w:rPr>
          <w:t>16.23–25</w:t>
        </w:r>
      </w:hyperlink>
      <w:r>
        <w:rPr>
          <w:lang w:val="pt_PT" w:bidi="pt_PT"/>
        </w:rPr>
        <w:t xml:space="preserve">; </w:t>
      </w:r>
      <w:hyperlink r:id="rId604">
        <w:r>
          <w:rPr>
            <w:lang w:val="pt_PT" w:bidi="pt_PT"/>
          </w:rPr>
          <w:rPr>
            <w:color w:val="0000EE"/>
            <w:u w:val="single"/>
          </w:rPr>
          <w:t>Mt 5.10–12</w:t>
        </w:r>
      </w:hyperlink>
      <w:r>
        <w:rPr>
          <w:lang w:val="pt_PT" w:bidi="pt_PT"/>
        </w:rPr>
        <w:t xml:space="preserve">; </w:t>
      </w:r>
      <w:hyperlink r:id="rId605">
        <w:r>
          <w:rPr>
            <w:lang w:val="pt_PT" w:bidi="pt_PT"/>
          </w:rPr>
          <w:rPr>
            <w:color w:val="0000EE"/>
            <w:u w:val="single"/>
          </w:rPr>
          <w:t>2Co 8.2</w:t>
        </w:r>
      </w:hyperlink>
      <w:r>
        <w:rPr>
          <w:lang w:val="pt_PT" w:bidi="pt_PT"/>
        </w:rPr>
        <w:t xml:space="preserve">; </w:t>
      </w:r>
      <w:hyperlink r:id="rId606">
        <w:r>
          <w:rPr>
            <w:lang w:val="pt_PT" w:bidi="pt_PT"/>
          </w:rPr>
          <w:rPr>
            <w:color w:val="0000EE"/>
            <w:u w:val="single"/>
          </w:rPr>
          <w:t>1Ts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7">
        <w:r>
          <w:rPr>
            <w:lang w:val="pt_PT" w:bidi="pt_PT"/>
          </w:rPr>
          <w:rPr>
            <w:color w:val="0000EE"/>
            <w:u w:val="single"/>
          </w:rPr>
          <w:t>2.14</w:t>
        </w:r>
      </w:hyperlink>
      <w:r>
        <w:rPr>
          <w:lang w:val="pt_PT" w:bidi="pt_PT"/>
        </w:rPr>
        <w:t xml:space="preserve">; </w:t>
      </w:r>
      <w:hyperlink r:id="rId608">
        <w:r>
          <w:rPr>
            <w:lang w:val="pt_PT" w:bidi="pt_PT"/>
          </w:rPr>
          <w:rPr>
            <w:color w:val="0000EE"/>
            <w:u w:val="single"/>
          </w:rPr>
          <w:t>4.9–10</w:t>
        </w:r>
      </w:hyperlink>
      <w:r>
        <w:rPr>
          <w:lang w:val="pt_PT" w:bidi="pt_PT"/>
        </w:rPr>
        <w:t xml:space="preserve">, </w:t>
      </w:r>
      <w:hyperlink r:id="rId609">
        <w:r>
          <w:rPr>
            <w:lang w:val="pt_PT" w:bidi="pt_PT"/>
          </w:rPr>
          <w:rPr>
            <w:color w:val="0000EE"/>
            <w:u w:val="single"/>
          </w:rPr>
          <w:t>13</w:t>
        </w:r>
      </w:hyperlink>
      <w:r>
        <w:rPr>
          <w:lang w:val="pt_PT" w:bidi="pt_PT"/>
        </w:rPr>
        <w:t xml:space="preserve">; </w:t>
      </w:r>
      <w:hyperlink r:id="rId610">
        <w:r>
          <w:rPr>
            <w:lang w:val="pt_PT" w:bidi="pt_PT"/>
          </w:rPr>
          <w:rPr>
            <w:color w:val="0000EE"/>
            <w:u w:val="single"/>
          </w:rPr>
          <w:t>7.2–53</w:t>
        </w:r>
      </w:hyperlink>
      <w:r>
        <w:rPr>
          <w:lang w:val="pt_PT" w:bidi="pt_PT"/>
        </w:rPr>
        <w:t xml:space="preserve">; </w:t>
      </w:r>
      <w:hyperlink r:id="rId611">
        <w:r>
          <w:rPr>
            <w:lang w:val="pt_PT" w:bidi="pt_PT"/>
          </w:rPr>
          <w:rPr>
            <w:color w:val="0000EE"/>
            <w:u w:val="single"/>
          </w:rPr>
          <w:t>8.30–35</w:t>
        </w:r>
      </w:hyperlink>
      <w:r>
        <w:rPr>
          <w:lang w:val="pt_PT" w:bidi="pt_PT"/>
        </w:rPr>
        <w:t xml:space="preserve">; </w:t>
      </w:r>
      <w:hyperlink r:id="rId612">
        <w:r>
          <w:rPr>
            <w:lang w:val="pt_PT" w:bidi="pt_PT"/>
          </w:rPr>
          <w:rPr>
            <w:color w:val="0000EE"/>
            <w:u w:val="single"/>
          </w:rPr>
          <w:t>9.27–28</w:t>
        </w:r>
      </w:hyperlink>
      <w:r>
        <w:rPr>
          <w:lang w:val="pt_PT" w:bidi="pt_PT"/>
        </w:rPr>
        <w:t xml:space="preserve">; </w:t>
      </w:r>
      <w:hyperlink r:id="rId409">
        <w:r>
          <w:rPr>
            <w:lang w:val="pt_PT" w:bidi="pt_PT"/>
          </w:rPr>
          <w:rPr>
            <w:color w:val="0000EE"/>
            <w:u w:val="single"/>
          </w:rPr>
          <w:t>18.26</w:t>
        </w:r>
      </w:hyperlink>
      <w:r>
        <w:rPr>
          <w:lang w:val="pt_PT" w:bidi="pt_PT"/>
        </w:rPr>
        <w:t xml:space="preserve">; </w:t>
      </w:r>
      <w:hyperlink r:id="rId582">
        <w:r>
          <w:rPr>
            <w:lang w:val="pt_PT" w:bidi="pt_PT"/>
          </w:rPr>
          <w:rPr>
            <w:color w:val="0000EE"/>
            <w:u w:val="single"/>
          </w:rPr>
          <w:t>19.8</w:t>
        </w:r>
      </w:hyperlink>
      <w:r>
        <w:rPr>
          <w:lang w:val="pt_PT" w:bidi="pt_PT"/>
        </w:rPr>
        <w:t xml:space="preserve">; </w:t>
      </w:r>
      <w:hyperlink r:id="rId613">
        <w:r>
          <w:rPr>
            <w:lang w:val="pt_PT" w:bidi="pt_PT"/>
          </w:rPr>
          <w:rPr>
            <w:color w:val="0000EE"/>
            <w:u w:val="single"/>
          </w:rPr>
          <w:t>22.3–21</w:t>
        </w:r>
      </w:hyperlink>
      <w:r>
        <w:rPr>
          <w:lang w:val="pt_PT" w:bidi="pt_PT"/>
        </w:rPr>
        <w:t xml:space="preserve">; </w:t>
      </w:r>
      <w:hyperlink r:id="rId614">
        <w:r>
          <w:rPr>
            <w:lang w:val="pt_PT" w:bidi="pt_PT"/>
          </w:rPr>
          <w:rPr>
            <w:color w:val="0000EE"/>
            <w:u w:val="single"/>
          </w:rPr>
          <w:t>23.1–6</w:t>
        </w:r>
      </w:hyperlink>
      <w:r>
        <w:rPr>
          <w:lang w:val="pt_PT" w:bidi="pt_PT"/>
        </w:rPr>
        <w:t xml:space="preserve">; </w:t>
      </w:r>
      <w:hyperlink r:id="rId615">
        <w:r>
          <w:rPr>
            <w:lang w:val="pt_PT" w:bidi="pt_PT"/>
          </w:rPr>
          <w:rPr>
            <w:color w:val="0000EE"/>
            <w:u w:val="single"/>
          </w:rPr>
          <w:t>28.16–20</w:t>
        </w:r>
      </w:hyperlink>
      <w:r>
        <w:rPr>
          <w:lang w:val="pt_PT" w:bidi="pt_PT"/>
        </w:rPr>
        <w:t xml:space="preserve">, </w:t>
      </w:r>
      <w:hyperlink r:id="rId616">
        <w:r>
          <w:rPr>
            <w:lang w:val="pt_PT" w:bidi="pt_PT"/>
          </w:rPr>
          <w:rPr>
            <w:color w:val="0000EE"/>
            <w:u w:val="single"/>
          </w:rPr>
          <w:t>23–31</w:t>
        </w:r>
      </w:hyperlink>
      <w:r>
        <w:rPr>
          <w:lang w:val="pt_PT" w:bidi="pt_PT"/>
        </w:rPr>
        <w:t xml:space="preserve">). • Além disso, o Espírito Santo confirmou a mensagem cristã com sinais milagrosos e maravilhas (cf. </w:t>
      </w:r>
      <w:hyperlink r:id="rId617">
        <w:r>
          <w:rPr>
            <w:lang w:val="pt_PT" w:bidi="pt_PT"/>
          </w:rPr>
          <w:rPr>
            <w:color w:val="0000EE"/>
            <w:u w:val="single"/>
          </w:rPr>
          <w:t>5.12–16</w:t>
        </w:r>
      </w:hyperlink>
      <w:r>
        <w:rPr>
          <w:lang w:val="pt_PT" w:bidi="pt_PT"/>
        </w:rPr>
        <w:t xml:space="preserve">; </w:t>
      </w:r>
      <w:hyperlink r:id="rId618">
        <w:r>
          <w:rPr>
            <w:lang w:val="pt_PT" w:bidi="pt_PT"/>
          </w:rPr>
          <w:rPr>
            <w:color w:val="0000EE"/>
            <w:u w:val="single"/>
          </w:rPr>
          <w:t>15.12</w:t>
        </w:r>
      </w:hyperlink>
      <w:r>
        <w:rPr>
          <w:lang w:val="pt_PT" w:bidi="pt_PT"/>
        </w:rPr>
        <w:t xml:space="preserve">; </w:t>
      </w:r>
      <w:hyperlink r:id="rId619">
        <w:r>
          <w:rPr>
            <w:lang w:val="pt_PT" w:bidi="pt_PT"/>
          </w:rPr>
          <w:rPr>
            <w:color w:val="0000EE"/>
            <w:u w:val="single"/>
          </w:rPr>
          <w:t>16.18</w:t>
        </w:r>
      </w:hyperlink>
      <w:r>
        <w:rPr>
          <w:lang w:val="pt_PT" w:bidi="pt_PT"/>
        </w:rPr>
        <w:t xml:space="preserve">; </w:t>
      </w:r>
      <w:hyperlink r:id="rId620">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hyperlink r:id="rId621">
        <w:r>
          <w:rPr>
            <w:lang w:val="pt_PT" w:bidi="pt_PT"/>
          </w:rPr>
          <w:rPr>
            <w:color w:val="0000EE"/>
            <w:u w:val="single"/>
          </w:rPr>
          <w:t>14.14</w:t>
        </w:r>
      </w:hyperlink>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hyperlink r:id="rId602">
        <w:r>
          <w:rPr>
            <w:lang w:val="pt_PT" w:bidi="pt_PT"/>
          </w:rPr>
          <w:rPr>
            <w:color w:val="0000EE"/>
            <w:u w:val="single"/>
          </w:rPr>
          <w:t>5.41</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622">
        <w:r>
          <w:rPr>
            <w:lang w:val="pt_PT" w:bidi="pt_PT"/>
          </w:rPr>
          <w:rPr>
            <w:color w:val="0000EE"/>
            <w:u w:val="single"/>
          </w:rPr>
          <w:t>20.24</w:t>
        </w:r>
      </w:hyperlink>
      <w:r>
        <w:rPr>
          <w:lang w:val="pt_PT" w:bidi="pt_PT"/>
        </w:rPr>
        <w:t xml:space="preserve">; </w:t>
      </w:r>
      <w:hyperlink r:id="rId623">
        <w:r>
          <w:rPr>
            <w:lang w:val="pt_PT" w:bidi="pt_PT"/>
          </w:rPr>
          <w:rPr>
            <w:color w:val="0000EE"/>
            <w:u w:val="single"/>
          </w:rPr>
          <w:t>21.13–14</w:t>
        </w:r>
      </w:hyperlink>
      <w:r>
        <w:rPr>
          <w:lang w:val="pt_PT" w:bidi="pt_PT"/>
        </w:rPr>
        <w:t xml:space="preserve">; veja também </w:t>
      </w:r>
      <w:hyperlink r:id="rId624">
        <w:r>
          <w:rPr>
            <w:lang w:val="pt_PT" w:bidi="pt_PT"/>
          </w:rPr>
          <w:rPr>
            <w:color w:val="0000EE"/>
            <w:u w:val="single"/>
          </w:rPr>
          <w:t>Rm 8.35–38</w:t>
        </w:r>
      </w:hyperlink>
      <w:r>
        <w:rPr>
          <w:lang w:val="pt_PT" w:bidi="pt_PT"/>
        </w:rPr>
        <w:t xml:space="preserve">; </w:t>
      </w:r>
      <w:hyperlink r:id="rId625">
        <w:r>
          <w:rPr>
            <w:lang w:val="pt_PT" w:bidi="pt_PT"/>
          </w:rPr>
          <w:rPr>
            <w:color w:val="0000EE"/>
            <w:u w:val="single"/>
          </w:rPr>
          <w:t>2Co 4.8–17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hyperlink r:id="rId626">
        <w:r>
          <w:rPr>
            <w:lang w:val="pt_PT" w:bidi="pt_PT"/>
          </w:rPr>
          <w:rPr>
            <w:color w:val="0000EE"/>
            <w:u w:val="single"/>
          </w:rPr>
          <w:t>16.1–5</w:t>
        </w:r>
      </w:hyperlink>
      <w:r>
        <w:rPr>
          <w:lang w:val="pt_PT" w:bidi="pt_PT"/>
        </w:rPr>
        <w:t xml:space="preserve">; </w:t>
      </w:r>
      <w:hyperlink r:id="rId119">
        <w:r>
          <w:rPr>
            <w:lang w:val="pt_PT" w:bidi="pt_PT"/>
          </w:rPr>
          <w:rPr>
            <w:color w:val="0000EE"/>
            <w:u w:val="single"/>
          </w:rPr>
          <w:t>18.23</w:t>
        </w:r>
      </w:hyperlink>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hyperlink r:id="rId627">
        <w:r>
          <w:rPr>
            <w:lang w:val="pt_PT" w:bidi="pt_PT"/>
          </w:rPr>
          <w:rPr>
            <w:color w:val="0000EE"/>
            <w:u w:val="single"/>
          </w:rPr>
          <w:t>3.1–12</w:t>
        </w:r>
      </w:hyperlink>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hyperlink r:id="rId104">
        <w:r>
          <w:rPr>
            <w:lang w:val="pt_PT" w:bidi="pt_PT"/>
          </w:rPr>
          <w:rPr>
            <w:color w:val="0000EE"/>
            <w:u w:val="single"/>
          </w:rPr>
          <w:t>9.17</w:t>
        </w:r>
      </w:hyperlink>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28">
        <w:r>
          <w:rPr>
            <w:lang w:val="pt_PT" w:bidi="pt_PT"/>
          </w:rPr>
          <w:rPr>
            <w:color w:val="0000EE"/>
            <w:u w:val="single"/>
          </w:rPr>
          <w:t>2Tm 3.11–12</w:t>
        </w:r>
      </w:hyperlink>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hyperlink r:id="rId629">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hyperlink r:id="rId630">
        <w:r>
          <w:rPr>
            <w:lang w:val="pt_PT" w:bidi="pt_PT"/>
          </w:rPr>
          <w:rPr>
            <w:color w:val="0000EE"/>
            <w:u w:val="single"/>
          </w:rPr>
          <w:t>15.32</w:t>
        </w:r>
      </w:hyperlink>
      <w:r>
        <w:rPr>
          <w:lang w:val="pt_PT" w:bidi="pt_PT"/>
        </w:rPr>
        <w:t xml:space="preserve">, </w:t>
      </w:r>
      <w:hyperlink r:id="rId631">
        <w:r>
          <w:rPr>
            <w:lang w:val="pt_PT" w:bidi="pt_PT"/>
          </w:rPr>
          <w:rPr>
            <w:color w:val="0000EE"/>
            <w:u w:val="single"/>
          </w:rPr>
          <w:t>41</w:t>
        </w:r>
      </w:hyperlink>
      <w:r>
        <w:rPr>
          <w:lang w:val="pt_PT" w:bidi="pt_PT"/>
        </w:rPr>
        <w:t xml:space="preserve">; </w:t>
      </w:r>
      <w:hyperlink r:id="rId632">
        <w:r>
          <w:rPr>
            <w:lang w:val="pt_PT" w:bidi="pt_PT"/>
          </w:rPr>
          <w:rPr>
            <w:color w:val="0000EE"/>
            <w:u w:val="single"/>
          </w:rPr>
          <w:t>16.40</w:t>
        </w:r>
      </w:hyperlink>
      <w:r>
        <w:rPr>
          <w:lang w:val="pt_PT" w:bidi="pt_PT"/>
        </w:rPr>
        <w:t xml:space="preserve">; </w:t>
      </w:r>
      <w:hyperlink r:id="rId119">
        <w:r>
          <w:rPr>
            <w:lang w:val="pt_PT" w:bidi="pt_PT"/>
          </w:rPr>
          <w:rPr>
            <w:color w:val="0000EE"/>
            <w:u w:val="single"/>
          </w:rPr>
          <w:t>18.23</w:t>
        </w:r>
      </w:hyperlink>
      <w:r>
        <w:rPr>
          <w:lang w:val="pt_PT" w:bidi="pt_PT"/>
        </w:rPr>
        <w:t xml:space="preserve">; veja </w:t>
      </w:r>
      <w:hyperlink r:id="rId633">
        <w:r>
          <w:rPr>
            <w:lang w:val="pt_PT" w:bidi="pt_PT"/>
          </w:rPr>
          <w:rPr>
            <w:color w:val="0000EE"/>
            <w:u w:val="single"/>
          </w:rPr>
          <w:t>1Ts 3.2</w:t>
        </w:r>
      </w:hyperlink>
      <w:r>
        <w:rPr>
          <w:lang w:val="pt_PT" w:bidi="pt_PT"/>
        </w:rPr>
        <w:t xml:space="preserve">; </w:t>
      </w:r>
      <w:hyperlink r:id="rId634">
        <w:r>
          <w:rPr>
            <w:lang w:val="pt_PT" w:bidi="pt_PT"/>
          </w:rPr>
          <w:rPr>
            <w:color w:val="0000EE"/>
            <w:u w:val="single"/>
          </w:rPr>
          <w:t>4.18</w:t>
        </w:r>
      </w:hyperlink>
      <w:r>
        <w:rPr>
          <w:lang w:val="pt_PT" w:bidi="pt_PT"/>
        </w:rPr>
        <w:t xml:space="preserve">; </w:t>
      </w:r>
      <w:hyperlink r:id="rId635">
        <w:r>
          <w:rPr>
            <w:lang w:val="pt_PT" w:bidi="pt_PT"/>
          </w:rPr>
          <w:rPr>
            <w:color w:val="0000EE"/>
            <w:u w:val="single"/>
          </w:rPr>
          <w:t>5.14</w:t>
        </w:r>
      </w:hyperlink>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59">
        <w:r>
          <w:rPr>
            <w:lang w:val="pt_PT" w:bidi="pt_PT"/>
          </w:rPr>
          <w:rPr>
            <w:color w:val="0000EE"/>
            <w:u w:val="single"/>
          </w:rPr>
          <w:t>11.18</w:t>
        </w:r>
      </w:hyperlink>
      <w:r>
        <w:rPr>
          <w:lang w:val="pt_PT" w:bidi="pt_PT"/>
        </w:rPr>
        <w:t xml:space="preserve">; </w:t>
      </w:r>
      <w:hyperlink r:id="rId636">
        <w:r>
          <w:rPr>
            <w:lang w:val="pt_PT" w:bidi="pt_PT"/>
          </w:rPr>
          <w:rPr>
            <w:color w:val="0000EE"/>
            <w:u w:val="single"/>
          </w:rPr>
          <w:t>1Co 16.9</w:t>
        </w:r>
      </w:hyperlink>
      <w:r>
        <w:rPr>
          <w:lang w:val="pt_PT" w:bidi="pt_PT"/>
        </w:rPr>
        <w:t xml:space="preserve">; </w:t>
      </w:r>
      <w:hyperlink r:id="rId637">
        <w:r>
          <w:rPr>
            <w:lang w:val="pt_PT" w:bidi="pt_PT"/>
          </w:rPr>
          <w:rPr>
            <w:color w:val="0000EE"/>
            <w:u w:val="single"/>
          </w:rPr>
          <w:t>2Co 2.12</w:t>
        </w:r>
      </w:hyperlink>
      <w:r>
        <w:rPr>
          <w:lang w:val="pt_PT" w:bidi="pt_PT"/>
        </w:rPr>
        <w:t>). Relatórios semelhantes (</w:t>
      </w:r>
      <w:hyperlink r:id="rId638">
        <w:r>
          <w:rPr>
            <w:lang w:val="pt_PT" w:bidi="pt_PT"/>
          </w:rPr>
          <w:rPr>
            <w:color w:val="0000EE"/>
            <w:u w:val="single"/>
          </w:rPr>
          <w:t>At 15.4</w:t>
        </w:r>
      </w:hyperlink>
      <w:r>
        <w:rPr>
          <w:lang w:val="pt_PT" w:bidi="pt_PT"/>
        </w:rPr>
        <w:t xml:space="preserve">, </w:t>
      </w:r>
      <w:hyperlink r:id="rId618">
        <w:r>
          <w:rPr>
            <w:lang w:val="pt_PT" w:bidi="pt_PT"/>
          </w:rPr>
          <w:rPr>
            <w:color w:val="0000EE"/>
            <w:u w:val="single"/>
          </w:rPr>
          <w:t>12</w:t>
        </w:r>
      </w:hyperlink>
      <w:r>
        <w:rPr>
          <w:lang w:val="pt_PT" w:bidi="pt_PT"/>
        </w:rPr>
        <w:t xml:space="preserve">; </w:t>
      </w:r>
      <w:hyperlink r:id="rId639">
        <w:r>
          <w:rPr>
            <w:lang w:val="pt_PT" w:bidi="pt_PT"/>
          </w:rPr>
          <w:rPr>
            <w:color w:val="0000EE"/>
            <w:u w:val="single"/>
          </w:rPr>
          <w:t>21.19</w:t>
        </w:r>
      </w:hyperlink>
      <w:r>
        <w:rPr>
          <w:lang w:val="pt_PT" w:bidi="pt_PT"/>
        </w:rPr>
        <w:t xml:space="preserve">) sempre enfatizavam a atividade de Deus trabalhando através dos ministérios de seus servos (veja </w:t>
      </w:r>
      <w:hyperlink r:id="rId640">
        <w:r>
          <w:rPr>
            <w:lang w:val="pt_PT" w:bidi="pt_PT"/>
          </w:rPr>
          <w:rPr>
            <w:color w:val="0000EE"/>
            <w:u w:val="single"/>
          </w:rPr>
          <w:t>Rm 15.17–18</w:t>
        </w:r>
      </w:hyperlink>
      <w:r>
        <w:rPr>
          <w:lang w:val="pt_PT" w:bidi="pt_PT"/>
        </w:rPr>
        <w:t xml:space="preserve">; </w:t>
      </w:r>
      <w:hyperlink r:id="rId641">
        <w:r>
          <w:rPr>
            <w:lang w:val="pt_PT" w:bidi="pt_PT"/>
          </w:rPr>
          <w:rPr>
            <w:color w:val="0000EE"/>
            <w:u w:val="single"/>
          </w:rPr>
          <w:t>1Co 3.5–9</w:t>
        </w:r>
      </w:hyperlink>
      <w:r>
        <w:rPr>
          <w:lang w:val="pt_PT" w:bidi="pt_PT"/>
        </w:rPr>
        <w:t xml:space="preserve">; </w:t>
      </w:r>
      <w:hyperlink r:id="rId642">
        <w:r>
          <w:rPr>
            <w:lang w:val="pt_PT" w:bidi="pt_PT"/>
          </w:rPr>
          <w:rPr>
            <w:color w:val="0000EE"/>
            <w:u w:val="single"/>
          </w:rPr>
          <w:t>15.10–11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hyperlink r:id="rId12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hyperlink r:id="rId643">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hyperlink r:id="rId644">
        <w:r>
          <w:rPr>
            <w:lang w:val="pt_PT" w:bidi="pt_PT"/>
          </w:rPr>
          <w:rPr>
            <w:color w:val="0000EE"/>
            <w:u w:val="single"/>
          </w:rPr>
          <w:t>Gl 1.6–9</w:t>
        </w:r>
      </w:hyperlink>
      <w:r>
        <w:rPr>
          <w:lang w:val="pt_PT" w:bidi="pt_PT"/>
        </w:rPr>
        <w:t xml:space="preserve">; </w:t>
      </w:r>
      <w:hyperlink r:id="rId645">
        <w:r>
          <w:rPr>
            <w:lang w:val="pt_PT" w:bidi="pt_PT"/>
          </w:rPr>
          <w:rPr>
            <w:color w:val="0000EE"/>
            <w:u w:val="single"/>
          </w:rPr>
          <w:t>2.14–3.14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hyperlink r:id="rId125">
        <w:r>
          <w:rPr>
            <w:lang w:val="pt_PT" w:bidi="pt_PT"/>
          </w:rPr>
          <w:rPr>
            <w:color w:val="0000EE"/>
            <w:u w:val="single"/>
          </w:rPr>
          <w:t>10</w:t>
        </w:r>
      </w:hyperlink>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hyperlink r:id="rId646">
        <w:r>
          <w:rPr>
            <w:lang w:val="pt_PT" w:bidi="pt_PT"/>
          </w:rPr>
          <w:rPr>
            <w:color w:val="0000EE"/>
            <w:u w:val="single"/>
          </w:rPr>
          <w:t>Mt 16.17–19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hyperlink r:id="rId647">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pecaminoso se envolver participar conscientemente de um sacrifício idólatra (veja </w:t>
      </w:r>
      <w:hyperlink r:id="rId648">
        <w:r>
          <w:rPr>
            <w:lang w:val="pt_PT" w:bidi="pt_PT"/>
          </w:rPr>
          <w:rPr>
            <w:color w:val="0000EE"/>
            <w:u w:val="single"/>
          </w:rPr>
          <w:t>Êx 20.4</w:t>
        </w:r>
      </w:hyperlink>
      <w:r>
        <w:rPr>
          <w:lang w:val="pt_PT" w:bidi="pt_PT"/>
        </w:rPr>
        <w:t xml:space="preserve">; </w:t>
      </w:r>
      <w:hyperlink r:id="rId649">
        <w:r>
          <w:rPr>
            <w:lang w:val="pt_PT" w:bidi="pt_PT"/>
          </w:rPr>
          <w:rPr>
            <w:color w:val="0000EE"/>
            <w:u w:val="single"/>
          </w:rPr>
          <w:t>Dt 5.8</w:t>
        </w:r>
      </w:hyperlink>
      <w:r>
        <w:rPr>
          <w:lang w:val="pt_PT" w:bidi="pt_PT"/>
        </w:rPr>
        <w:t xml:space="preserve">; </w:t>
      </w:r>
      <w:hyperlink r:id="rId650">
        <w:r>
          <w:rPr>
            <w:lang w:val="pt_PT" w:bidi="pt_PT"/>
          </w:rPr>
          <w:rPr>
            <w:color w:val="0000EE"/>
            <w:u w:val="single"/>
          </w:rPr>
          <w:t>1Co 8.4–13</w:t>
        </w:r>
      </w:hyperlink>
      <w:r>
        <w:rPr>
          <w:lang w:val="pt_PT" w:bidi="pt_PT"/>
        </w:rPr>
        <w:t xml:space="preserve">; </w:t>
      </w:r>
      <w:hyperlink r:id="rId651">
        <w:r>
          <w:rPr>
            <w:lang w:val="pt_PT" w:bidi="pt_PT"/>
          </w:rPr>
          <w:rPr>
            <w:color w:val="0000EE"/>
            <w:u w:val="single"/>
          </w:rPr>
          <w:t>10.14–30</w:t>
        </w:r>
      </w:hyperlink>
      <w:r>
        <w:rPr>
          <w:lang w:val="pt_PT" w:bidi="pt_PT"/>
        </w:rPr>
        <w:t xml:space="preserve">; </w:t>
      </w:r>
      <w:hyperlink r:id="rId652">
        <w:r>
          <w:rPr>
            <w:lang w:val="pt_PT" w:bidi="pt_PT"/>
          </w:rPr>
          <w:rPr>
            <w:color w:val="0000EE"/>
            <w:u w:val="single"/>
          </w:rPr>
          <w:t>Ap 2.14</w:t>
        </w:r>
      </w:hyperlink>
      <w:r>
        <w:rPr>
          <w:lang w:val="pt_PT" w:bidi="pt_PT"/>
        </w:rPr>
        <w:t xml:space="preserve">, </w:t>
      </w:r>
      <w:hyperlink r:id="rId653">
        <w:r>
          <w:rPr>
            <w:lang w:val="pt_PT" w:bidi="pt_PT"/>
          </w:rPr>
          <w:rPr>
            <w:color w:val="0000EE"/>
            <w:u w:val="single"/>
          </w:rPr>
          <w:t>20</w:t>
        </w:r>
      </w:hyperlink>
      <w:r>
        <w:rPr>
          <w:lang w:val="pt_PT" w:bidi="pt_PT"/>
        </w:rPr>
        <w:t>). • A imoralidade sexual era comum no mundo grego, mas é sempre pecaminosa (</w:t>
      </w:r>
      <w:hyperlink r:id="rId654">
        <w:r>
          <w:rPr>
            <w:lang w:val="pt_PT" w:bidi="pt_PT"/>
          </w:rPr>
          <w:rPr>
            <w:color w:val="0000EE"/>
            <w:u w:val="single"/>
          </w:rPr>
          <w:t>Êx 20.14</w:t>
        </w:r>
      </w:hyperlink>
      <w:r>
        <w:rPr>
          <w:lang w:val="pt_PT" w:bidi="pt_PT"/>
        </w:rPr>
        <w:t xml:space="preserve">; </w:t>
      </w:r>
      <w:hyperlink r:id="rId655">
        <w:r>
          <w:rPr>
            <w:lang w:val="pt_PT" w:bidi="pt_PT"/>
          </w:rPr>
          <w:rPr>
            <w:color w:val="0000EE"/>
            <w:u w:val="single"/>
          </w:rPr>
          <w:t>Dt 5.18</w:t>
        </w:r>
      </w:hyperlink>
      <w:r>
        <w:rPr>
          <w:lang w:val="pt_PT" w:bidi="pt_PT"/>
        </w:rPr>
        <w:t xml:space="preserve">; </w:t>
      </w:r>
      <w:hyperlink r:id="rId656">
        <w:r>
          <w:rPr>
            <w:lang w:val="pt_PT" w:bidi="pt_PT"/>
          </w:rPr>
          <w:rPr>
            <w:color w:val="0000EE"/>
            <w:u w:val="single"/>
          </w:rPr>
          <w:t>Gl 5.19</w:t>
        </w:r>
      </w:hyperlink>
      <w:r>
        <w:rPr>
          <w:lang w:val="pt_PT" w:bidi="pt_PT"/>
        </w:rPr>
        <w:t>). • Comer carne de animais estrangulados: a lei de Deus proíbe comer carne que tenha sangue (</w:t>
      </w:r>
      <w:hyperlink r:id="rId657">
        <w:r>
          <w:rPr>
            <w:lang w:val="pt_PT" w:bidi="pt_PT"/>
          </w:rPr>
          <w:rPr>
            <w:color w:val="0000EE"/>
            <w:u w:val="single"/>
          </w:rPr>
          <w:t>Lv 17.13–14</w:t>
        </w:r>
      </w:hyperlink>
      <w:r>
        <w:rPr>
          <w:lang w:val="pt_PT" w:bidi="pt_PT"/>
        </w:rPr>
        <w:t>) ou consumir sangue (</w:t>
      </w:r>
      <w:hyperlink r:id="rId658">
        <w:r>
          <w:rPr>
            <w:lang w:val="pt_PT" w:bidi="pt_PT"/>
          </w:rPr>
          <w:rPr>
            <w:color w:val="0000EE"/>
            <w:u w:val="single"/>
          </w:rPr>
          <w:t>Lv 17.10–12</w:t>
        </w:r>
      </w:hyperlink>
      <w:r>
        <w:rPr>
          <w:lang w:val="pt_PT" w:bidi="pt_PT"/>
        </w:rPr>
        <w:t>), “pois a vida de toda criatura está no seu sangue” (</w:t>
      </w:r>
      <w:hyperlink r:id="rId659">
        <w:r>
          <w:rPr>
            <w:lang w:val="pt_PT" w:bidi="pt_PT"/>
          </w:rPr>
          <w:rPr>
            <w:color w:val="0000EE"/>
            <w:u w:val="single"/>
          </w:rPr>
          <w:t>Lv 17.14</w:t>
        </w:r>
      </w:hyperlink>
      <w:r>
        <w:rPr>
          <w:lang w:val="pt_PT" w:bidi="pt_PT"/>
        </w:rPr>
        <w:t xml:space="preserve">). Além disso, “É o sangue, dado em troca de uma vida, que torna possível a purificação” (veja </w:t>
      </w:r>
      <w:hyperlink r:id="rId660">
        <w:r>
          <w:rPr>
            <w:lang w:val="pt_PT" w:bidi="pt_PT"/>
          </w:rPr>
          <w:rPr>
            <w:color w:val="0000EE"/>
            <w:u w:val="single"/>
          </w:rPr>
          <w:t>Lv 17.11</w:t>
        </w:r>
      </w:hyperlink>
      <w:r>
        <w:rPr>
          <w:lang w:val="pt_PT" w:bidi="pt_PT"/>
        </w:rPr>
        <w:t xml:space="preserve"> e </w:t>
      </w:r>
      <w:r>
        <w:rPr>
          <w:lang w:val="pt_PT" w:bidi="pt_PT"/>
        </w:rPr>
        <w:t>nota de estudo</w:t>
      </w:r>
      <w:r>
        <w:rPr>
          <w:lang w:val="pt_PT" w:bidi="pt_PT"/>
        </w:rPr>
        <w:t>). Este mandamento foi dado pela primeira vez a Noé, o ancestral dos gentios e dos judeus (</w:t>
      </w:r>
      <w:hyperlink r:id="rId661">
        <w:r>
          <w:rPr>
            <w:lang w:val="pt_PT" w:bidi="pt_PT"/>
          </w:rPr>
          <w:rPr>
            <w:color w:val="0000EE"/>
            <w:u w:val="single"/>
          </w:rPr>
          <w:t>Gn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hyperlink r:id="rId662">
        <w:r>
          <w:rPr>
            <w:lang w:val="pt_PT" w:bidi="pt_PT"/>
          </w:rPr>
          <w:rPr>
            <w:color w:val="0000EE"/>
            <w:u w:val="single"/>
          </w:rPr>
          <w:t>1Co 16.23–24</w:t>
        </w:r>
      </w:hyperlink>
      <w:r>
        <w:rPr>
          <w:lang w:val="pt_PT" w:bidi="pt_PT"/>
        </w:rPr>
        <w:t xml:space="preserve">; </w:t>
      </w:r>
      <w:hyperlink r:id="rId663">
        <w:r>
          <w:rPr>
            <w:lang w:val="pt_PT" w:bidi="pt_PT"/>
          </w:rPr>
          <w:rPr>
            <w:color w:val="0000EE"/>
            <w:u w:val="single"/>
          </w:rPr>
          <w:t>2Co 13.13</w:t>
        </w:r>
      </w:hyperlink>
      <w:r>
        <w:rPr>
          <w:lang w:val="pt_PT" w:bidi="pt_PT"/>
        </w:rPr>
        <w:t xml:space="preserve">; veja </w:t>
      </w:r>
      <w:hyperlink r:id="rId664">
        <w:r>
          <w:rPr>
            <w:lang w:val="pt_PT" w:bidi="pt_PT"/>
          </w:rPr>
          <w:rPr>
            <w:color w:val="0000EE"/>
            <w:u w:val="single"/>
          </w:rPr>
          <w:t>Ef 6.23–24</w:t>
        </w:r>
      </w:hyperlink>
      <w:r>
        <w:rPr>
          <w:lang w:val="pt_PT" w:bidi="pt_PT"/>
        </w:rPr>
        <w:t xml:space="preserve">; </w:t>
      </w:r>
      <w:hyperlink r:id="rId665">
        <w:r>
          <w:rPr>
            <w:lang w:val="pt_PT" w:bidi="pt_PT"/>
          </w:rPr>
          <w:rPr>
            <w:color w:val="0000EE"/>
            <w:u w:val="single"/>
          </w:rPr>
          <w:t>Fp 4.23</w:t>
        </w:r>
      </w:hyperlink>
      <w:r>
        <w:rPr>
          <w:lang w:val="pt_PT" w:bidi="pt_PT"/>
        </w:rPr>
        <w:t xml:space="preserve">; </w:t>
      </w:r>
      <w:hyperlink r:id="rId666">
        <w:r>
          <w:rPr>
            <w:lang w:val="pt_PT" w:bidi="pt_PT"/>
          </w:rPr>
          <w:rPr>
            <w:color w:val="0000EE"/>
            <w:u w:val="single"/>
          </w:rPr>
          <w:t>Cl 4.18</w:t>
        </w:r>
      </w:hyperlink>
      <w:r>
        <w:rPr>
          <w:lang w:val="pt_PT" w:bidi="pt_PT"/>
        </w:rPr>
        <w:t xml:space="preserve">; </w:t>
      </w:r>
      <w:hyperlink r:id="rId667">
        <w:r>
          <w:rPr>
            <w:lang w:val="pt_PT" w:bidi="pt_PT"/>
          </w:rPr>
          <w:rPr>
            <w:color w:val="0000EE"/>
            <w:u w:val="single"/>
          </w:rPr>
          <w:t>1Ts 5.23–28</w:t>
        </w:r>
      </w:hyperlink>
      <w:r>
        <w:rPr>
          <w:lang w:val="pt_PT" w:bidi="pt_PT"/>
        </w:rPr>
        <w:t xml:space="preserve">; </w:t>
      </w:r>
      <w:hyperlink r:id="rId668">
        <w:r>
          <w:rPr>
            <w:lang w:val="pt_PT" w:bidi="pt_PT"/>
          </w:rPr>
          <w:rPr>
            <w:color w:val="0000EE"/>
            <w:u w:val="single"/>
          </w:rPr>
          <w:t>1Tm 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hyperlink r:id="rId669">
        <w:r>
          <w:rPr>
            <w:lang w:val="pt_PT" w:bidi="pt_PT"/>
          </w:rPr>
          <w:rPr>
            <w:color w:val="0000EE"/>
            <w:u w:val="single"/>
          </w:rPr>
          <w:t>Cl 4.10</w:t>
        </w:r>
      </w:hyperlink>
      <w:r>
        <w:rPr>
          <w:lang w:val="pt_PT" w:bidi="pt_PT"/>
        </w:rPr>
        <w:t xml:space="preserve">) deveria ter uma segunda chance de acompanhá-los em uma jornada missionária após ter os abandonado na Panfília (veja </w:t>
      </w:r>
      <w:hyperlink r:id="rId118">
        <w:r>
          <w:rPr>
            <w:lang w:val="pt_PT" w:bidi="pt_PT"/>
          </w:rPr>
          <w:rPr>
            <w:color w:val="0000EE"/>
            <w:u w:val="single"/>
          </w:rPr>
          <w:t>At 13.13</w:t>
        </w:r>
      </w:hyperlink>
      <w:r>
        <w:rPr>
          <w:lang w:val="pt_PT" w:bidi="pt_PT"/>
        </w:rPr>
        <w:t>). A ruptura entre Paulo e João Marcos foi eventualmente curada (</w:t>
      </w:r>
      <w:hyperlink r:id="rId670">
        <w:r>
          <w:rPr>
            <w:lang w:val="pt_PT" w:bidi="pt_PT"/>
          </w:rPr>
          <w:rPr>
            <w:color w:val="0000EE"/>
            <w:u w:val="single"/>
          </w:rPr>
          <w:t>2Tm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hyperlink r:id="rId671">
        <w:r>
          <w:rPr>
            <w:lang w:val="pt_PT" w:bidi="pt_PT"/>
          </w:rPr>
          <w:rPr>
            <w:color w:val="0000EE"/>
            <w:u w:val="single"/>
          </w:rPr>
          <w:t>Gl 2.3</w:t>
        </w:r>
      </w:hyperlink>
      <w:r>
        <w:rPr>
          <w:lang w:val="pt_PT" w:bidi="pt_PT"/>
        </w:rPr>
        <w:t>). Em outros lugares, Paulo esclareceu que não faz diferença para Deus se alguém é circuncidado ou não (</w:t>
      </w:r>
      <w:hyperlink r:id="rId672">
        <w:r>
          <w:rPr>
            <w:lang w:val="pt_PT" w:bidi="pt_PT"/>
          </w:rPr>
          <w:rPr>
            <w:color w:val="0000EE"/>
            <w:u w:val="single"/>
          </w:rPr>
          <w:t>Rm 2.25–29</w:t>
        </w:r>
      </w:hyperlink>
      <w:r>
        <w:rPr>
          <w:lang w:val="pt_PT" w:bidi="pt_PT"/>
        </w:rPr>
        <w:t xml:space="preserve">; </w:t>
      </w:r>
      <w:hyperlink r:id="rId673">
        <w:r>
          <w:rPr>
            <w:lang w:val="pt_PT" w:bidi="pt_PT"/>
          </w:rPr>
          <w:rPr>
            <w:color w:val="0000EE"/>
            <w:u w:val="single"/>
          </w:rPr>
          <w:t>Gl 5.6</w:t>
        </w:r>
      </w:hyperlink>
      <w:r>
        <w:rPr>
          <w:lang w:val="pt_PT" w:bidi="pt_PT"/>
        </w:rPr>
        <w:t xml:space="preserve">; </w:t>
      </w:r>
      <w:hyperlink r:id="rId674">
        <w:r>
          <w:rPr>
            <w:lang w:val="pt_PT" w:bidi="pt_PT"/>
          </w:rPr>
          <w:rPr>
            <w:color w:val="0000EE"/>
            <w:u w:val="single"/>
          </w:rPr>
          <w:t>6.15</w:t>
        </w:r>
      </w:hyperlink>
      <w:r>
        <w:rPr>
          <w:lang w:val="pt_PT" w:bidi="pt_PT"/>
        </w:rPr>
        <w:t>). Paulo estava preparado para usar qualquer meio legítimo para comunicar as Boas Novas (</w:t>
      </w:r>
      <w:hyperlink r:id="rId675">
        <w:r>
          <w:rPr>
            <w:lang w:val="pt_PT" w:bidi="pt_PT"/>
          </w:rPr>
          <w:rPr>
            <w:color w:val="0000EE"/>
            <w:u w:val="single"/>
          </w:rPr>
          <w:t>1Co 9.20–21</w:t>
        </w:r>
      </w:hyperlink>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hyperlink r:id="rId443">
        <w:r>
          <w:rPr>
            <w:lang w:val="pt_PT" w:bidi="pt_PT"/>
          </w:rPr>
          <w:rPr>
            <w:color w:val="0000EE"/>
            <w:u w:val="single"/>
          </w:rPr>
          <w:t>2.41</w:t>
        </w:r>
      </w:hyperlink>
      <w:r>
        <w:rPr>
          <w:lang w:val="pt_PT" w:bidi="pt_PT"/>
        </w:rPr>
        <w:t xml:space="preserve">; </w:t>
      </w:r>
      <w:hyperlink r:id="rId444">
        <w:r>
          <w:rPr>
            <w:lang w:val="pt_PT" w:bidi="pt_PT"/>
          </w:rPr>
          <w:rPr>
            <w:color w:val="0000EE"/>
            <w:u w:val="single"/>
          </w:rPr>
          <w:t>4.4</w:t>
        </w:r>
      </w:hyperlink>
      <w:r>
        <w:rPr>
          <w:lang w:val="pt_PT" w:bidi="pt_PT"/>
        </w:rPr>
        <w:t xml:space="preserve">; </w:t>
      </w:r>
      <w:hyperlink r:id="rId263">
        <w:r>
          <w:rPr>
            <w:lang w:val="pt_PT" w:bidi="pt_PT"/>
          </w:rPr>
          <w:rPr>
            <w:color w:val="0000EE"/>
            <w:u w:val="single"/>
          </w:rPr>
          <w:t>5.14</w:t>
        </w:r>
      </w:hyperlink>
      <w:r>
        <w:rPr>
          <w:lang w:val="pt_PT" w:bidi="pt_PT"/>
        </w:rPr>
        <w:t xml:space="preserve">; </w:t>
      </w:r>
      <w:hyperlink r:id="rId256">
        <w:r>
          <w:rPr>
            <w:lang w:val="pt_PT" w:bidi="pt_PT"/>
          </w:rPr>
          <w:rPr>
            <w:color w:val="0000EE"/>
            <w:u w:val="single"/>
          </w:rPr>
          <w:t>6.1</w:t>
        </w:r>
      </w:hyperlink>
      <w:r>
        <w:rPr>
          <w:lang w:val="pt_PT" w:bidi="pt_PT"/>
        </w:rPr>
        <w:t xml:space="preserve">; </w:t>
      </w:r>
      <w:hyperlink r:id="rId676">
        <w:r>
          <w:rPr>
            <w:lang w:val="pt_PT" w:bidi="pt_PT"/>
          </w:rPr>
          <w:rPr>
            <w:color w:val="0000EE"/>
            <w:u w:val="single"/>
          </w:rPr>
          <w:t>9.31</w:t>
        </w:r>
      </w:hyperlink>
      <w:r>
        <w:rPr>
          <w:lang w:val="pt_PT" w:bidi="pt_PT"/>
        </w:rPr>
        <w:t xml:space="preserve">; </w:t>
      </w:r>
      <w:hyperlink r:id="rId26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hyperlink r:id="rId677">
        <w:r>
          <w:rPr>
            <w:lang w:val="pt_PT" w:bidi="pt_PT"/>
          </w:rPr>
          <w:rPr>
            <w:color w:val="0000EE"/>
            <w:u w:val="single"/>
          </w:rPr>
          <w:t>9.10</w:t>
        </w:r>
      </w:hyperlink>
      <w:r>
        <w:rPr>
          <w:lang w:val="pt_PT" w:bidi="pt_PT"/>
        </w:rPr>
        <w:t xml:space="preserve">; </w:t>
      </w:r>
      <w:hyperlink r:id="rId510">
        <w:r>
          <w:rPr>
            <w:lang w:val="pt_PT" w:bidi="pt_PT"/>
          </w:rPr>
          <w:rPr>
            <w:color w:val="0000EE"/>
            <w:u w:val="single"/>
          </w:rPr>
          <w:t>10.9–16</w:t>
        </w:r>
      </w:hyperlink>
      <w:r>
        <w:rPr>
          <w:lang w:val="pt_PT" w:bidi="pt_PT"/>
        </w:rPr>
        <w:t xml:space="preserve">; </w:t>
      </w:r>
      <w:hyperlink r:id="rId678">
        <w:r>
          <w:rPr>
            <w:lang w:val="pt_PT" w:bidi="pt_PT"/>
          </w:rPr>
          <w:rPr>
            <w:color w:val="0000EE"/>
            <w:u w:val="single"/>
          </w:rPr>
          <w:t>22.18</w:t>
        </w:r>
      </w:hyperlink>
      <w:r>
        <w:rPr>
          <w:lang w:val="pt_PT" w:bidi="pt_PT"/>
        </w:rPr>
        <w:t xml:space="preserve">), intuição direta (cf. </w:t>
      </w:r>
      <w:hyperlink r:id="rId679">
        <w:r>
          <w:rPr>
            <w:lang w:val="pt_PT" w:bidi="pt_PT"/>
          </w:rPr>
          <w:rPr>
            <w:color w:val="0000EE"/>
            <w:u w:val="single"/>
          </w:rPr>
          <w:t>8.29</w:t>
        </w:r>
      </w:hyperlink>
      <w:r>
        <w:rPr>
          <w:lang w:val="pt_PT" w:bidi="pt_PT"/>
        </w:rPr>
        <w:t xml:space="preserve">, </w:t>
      </w:r>
      <w:hyperlink r:id="rId680">
        <w:r>
          <w:rPr>
            <w:lang w:val="pt_PT" w:bidi="pt_PT"/>
          </w:rPr>
          <w:rPr>
            <w:color w:val="0000EE"/>
            <w:u w:val="single"/>
          </w:rPr>
          <w:t>39</w:t>
        </w:r>
      </w:hyperlink>
      <w:r>
        <w:rPr>
          <w:lang w:val="pt_PT" w:bidi="pt_PT"/>
        </w:rPr>
        <w:t xml:space="preserve">; </w:t>
      </w:r>
      <w:hyperlink r:id="rId681">
        <w:r>
          <w:rPr>
            <w:lang w:val="pt_PT" w:bidi="pt_PT"/>
          </w:rPr>
          <w:rPr>
            <w:color w:val="0000EE"/>
            <w:u w:val="single"/>
          </w:rPr>
          <w:t>10.19</w:t>
        </w:r>
      </w:hyperlink>
      <w:r>
        <w:rPr>
          <w:lang w:val="pt_PT" w:bidi="pt_PT"/>
        </w:rPr>
        <w:t xml:space="preserve">; </w:t>
      </w:r>
      <w:hyperlink r:id="rId682">
        <w:r>
          <w:rPr>
            <w:lang w:val="pt_PT" w:bidi="pt_PT"/>
          </w:rPr>
          <w:rPr>
            <w:color w:val="0000EE"/>
            <w:u w:val="single"/>
          </w:rPr>
          <w:t>20.22</w:t>
        </w:r>
      </w:hyperlink>
      <w:r>
        <w:rPr>
          <w:lang w:val="pt_PT" w:bidi="pt_PT"/>
        </w:rPr>
        <w:t xml:space="preserve">), conselho com outros crentes (cf. </w:t>
      </w:r>
      <w:hyperlink r:id="rId683">
        <w:r>
          <w:rPr>
            <w:lang w:val="pt_PT" w:bidi="pt_PT"/>
          </w:rPr>
          <w:rPr>
            <w:color w:val="0000EE"/>
            <w:u w:val="single"/>
          </w:rPr>
          <w:t>15.29</w:t>
        </w:r>
      </w:hyperlink>
      <w:r>
        <w:rPr>
          <w:lang w:val="pt_PT" w:bidi="pt_PT"/>
        </w:rPr>
        <w:t>), orientação através da oração (</w:t>
      </w:r>
      <w:hyperlink r:id="rId88">
        <w:r>
          <w:rPr>
            <w:lang w:val="pt_PT" w:bidi="pt_PT"/>
          </w:rPr>
          <w:rPr>
            <w:color w:val="0000EE"/>
            <w:u w:val="single"/>
          </w:rPr>
          <w:t>13.2</w:t>
        </w:r>
      </w:hyperlink>
      <w:r>
        <w:rPr>
          <w:lang w:val="pt_PT" w:bidi="pt_PT"/>
        </w:rPr>
        <w:t xml:space="preserve">, </w:t>
      </w:r>
      <w:hyperlink r:id="rId684">
        <w:r>
          <w:rPr>
            <w:lang w:val="pt_PT" w:bidi="pt_PT"/>
          </w:rPr>
          <w:rPr>
            <w:color w:val="0000EE"/>
            <w:u w:val="single"/>
          </w:rPr>
          <w:t>4</w:t>
        </w:r>
      </w:hyperlink>
      <w:r>
        <w:rPr>
          <w:lang w:val="pt_PT" w:bidi="pt_PT"/>
        </w:rPr>
        <w:t>), discernimento através das Escrituras (</w:t>
      </w:r>
      <w:hyperlink r:id="rId685">
        <w:r>
          <w:rPr>
            <w:lang w:val="pt_PT" w:bidi="pt_PT"/>
          </w:rPr>
          <w:rPr>
            <w:color w:val="0000EE"/>
            <w:u w:val="single"/>
          </w:rPr>
          <w:t>28.25–27</w:t>
        </w:r>
      </w:hyperlink>
      <w:r>
        <w:rPr>
          <w:lang w:val="pt_PT" w:bidi="pt_PT"/>
        </w:rPr>
        <w:t>), e profecia (</w:t>
      </w:r>
      <w:hyperlink r:id="rId686">
        <w:r>
          <w:rPr>
            <w:lang w:val="pt_PT" w:bidi="pt_PT"/>
          </w:rPr>
          <w:rPr>
            <w:color w:val="0000EE"/>
            <w:u w:val="single"/>
          </w:rPr>
          <w:t>11.28</w:t>
        </w:r>
      </w:hyperlink>
      <w:r>
        <w:rPr>
          <w:lang w:val="pt_PT" w:bidi="pt_PT"/>
        </w:rPr>
        <w:t>). A orientação pelo Espírito Santo habitando neles os ajudou a cumprir sua missão de serem testemunhas de Cristo (</w:t>
      </w:r>
      <w:hyperlink r:id="rId100">
        <w:r>
          <w:rPr>
            <w:lang w:val="pt_PT" w:bidi="pt_PT"/>
          </w:rPr>
          <w:rPr>
            <w:color w:val="0000EE"/>
            <w:u w:val="single"/>
          </w:rPr>
          <w:t>1.8</w:t>
        </w:r>
      </w:hyperlink>
      <w:r>
        <w:rPr>
          <w:lang w:val="pt_PT" w:bidi="pt_PT"/>
        </w:rPr>
        <w:t xml:space="preserve">; veja também </w:t>
      </w:r>
      <w:hyperlink r:id="rId687">
        <w:r>
          <w:rPr>
            <w:lang w:val="pt_PT" w:bidi="pt_PT"/>
          </w:rPr>
          <w:rPr>
            <w:color w:val="0000EE"/>
            <w:u w:val="single"/>
          </w:rPr>
          <w:t>4.8</w:t>
        </w:r>
      </w:hyperlink>
      <w:r>
        <w:rPr>
          <w:lang w:val="pt_PT" w:bidi="pt_PT"/>
        </w:rPr>
        <w:t xml:space="preserve">, </w:t>
      </w:r>
      <w:hyperlink r:id="rId103">
        <w:r>
          <w:rPr>
            <w:lang w:val="pt_PT" w:bidi="pt_PT"/>
          </w:rPr>
          <w:rPr>
            <w:color w:val="0000EE"/>
            <w:u w:val="single"/>
          </w:rPr>
          <w:t>31</w:t>
        </w:r>
      </w:hyperlink>
      <w:r>
        <w:rPr>
          <w:lang w:val="pt_PT" w:bidi="pt_PT"/>
        </w:rPr>
        <w:t xml:space="preserve">; </w:t>
      </w:r>
      <w:hyperlink r:id="rId265">
        <w:r>
          <w:rPr>
            <w:lang w:val="pt_PT" w:bidi="pt_PT"/>
          </w:rPr>
          <w:rPr>
            <w:color w:val="0000EE"/>
            <w:u w:val="single"/>
          </w:rPr>
          <w:t>11.24</w:t>
        </w:r>
      </w:hyperlink>
      <w:r>
        <w:rPr>
          <w:lang w:val="pt_PT" w:bidi="pt_PT"/>
        </w:rPr>
        <w:t xml:space="preserve">; </w:t>
      </w:r>
      <w:hyperlink r:id="rId336">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88">
        <w:r>
          <w:rPr>
            <w:lang w:val="pt_PT" w:bidi="pt_PT"/>
          </w:rPr>
          <w:rPr>
            <w:color w:val="0000EE"/>
            <w:u w:val="single"/>
          </w:rPr>
          <w:t>Cl 1.7</w:t>
        </w:r>
      </w:hyperlink>
      <w:r>
        <w:rPr>
          <w:lang w:val="pt_PT" w:bidi="pt_PT"/>
        </w:rPr>
        <w:t xml:space="preserve">; </w:t>
      </w:r>
      <w:hyperlink r:id="rId689">
        <w:r>
          <w:rPr>
            <w:lang w:val="pt_PT" w:bidi="pt_PT"/>
          </w:rPr>
          <w:rPr>
            <w:color w:val="0000EE"/>
            <w:u w:val="single"/>
          </w:rPr>
          <w:t>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hyperlink r:id="rId690">
        <w:r>
          <w:rPr>
            <w:lang w:val="pt_PT" w:bidi="pt_PT"/>
          </w:rPr>
          <w:rPr>
            <w:color w:val="0000EE"/>
            <w:u w:val="single"/>
          </w:rPr>
          <w:t>16.10–17</w:t>
        </w:r>
      </w:hyperlink>
      <w:r>
        <w:rPr>
          <w:lang w:val="pt_PT" w:bidi="pt_PT"/>
        </w:rPr>
        <w:t>). Mais tarde, Lucas se juntou a Paulo novamente em Filipos e navegou com ele para Trôade, depois para Mileto (</w:t>
      </w:r>
      <w:hyperlink r:id="rId691">
        <w:r>
          <w:rPr>
            <w:lang w:val="pt_PT" w:bidi="pt_PT"/>
          </w:rPr>
          <w:rPr>
            <w:color w:val="0000EE"/>
            <w:u w:val="single"/>
          </w:rPr>
          <w:t>20.5–15</w:t>
        </w:r>
      </w:hyperlink>
      <w:r>
        <w:rPr>
          <w:lang w:val="pt_PT" w:bidi="pt_PT"/>
        </w:rPr>
        <w:t>), depois de Mileto para Jerusalém (</w:t>
      </w:r>
      <w:hyperlink r:id="rId692">
        <w:r>
          <w:rPr>
            <w:lang w:val="pt_PT" w:bidi="pt_PT"/>
          </w:rPr>
          <w:rPr>
            <w:color w:val="0000EE"/>
            <w:u w:val="single"/>
          </w:rPr>
          <w:t>21.1–18</w:t>
        </w:r>
      </w:hyperlink>
      <w:r>
        <w:rPr>
          <w:lang w:val="pt_PT" w:bidi="pt_PT"/>
        </w:rPr>
        <w:t>). Após os dois anos de prisão de Paulo em Cesareia, Lucas viajou com ele para Roma (</w:t>
      </w:r>
      <w:hyperlink r:id="rId693">
        <w:r>
          <w:rPr>
            <w:lang w:val="pt_PT" w:bidi="pt_PT"/>
          </w:rPr>
          <w:rPr>
            <w:color w:val="0000EE"/>
            <w:u w:val="single"/>
          </w:rPr>
          <w:t>27.1–28.16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hyperlink r:id="rId694">
        <w:r>
          <w:rPr>
            <w:lang w:val="pt_PT" w:bidi="pt_PT"/>
          </w:rPr>
          <w:rPr>
            <w:color w:val="0000EE"/>
            <w:u w:val="single"/>
          </w:rPr>
          <w:t>16.14–15</w:t>
        </w:r>
      </w:hyperlink>
      <w:r>
        <w:rPr>
          <w:lang w:val="pt_PT" w:bidi="pt_PT"/>
        </w:rPr>
        <w:t>), uma menina escrava explorada (</w:t>
      </w:r>
      <w:hyperlink r:id="rId695">
        <w:r>
          <w:rPr>
            <w:lang w:val="pt_PT" w:bidi="pt_PT"/>
          </w:rPr>
          <w:rPr>
            <w:color w:val="0000EE"/>
            <w:u w:val="single"/>
          </w:rPr>
          <w:t>16.16–21</w:t>
        </w:r>
      </w:hyperlink>
      <w:r>
        <w:rPr>
          <w:lang w:val="pt_PT" w:bidi="pt_PT"/>
        </w:rPr>
        <w:t>), e um oficial de classe média (</w:t>
      </w:r>
      <w:hyperlink r:id="rId696">
        <w:r>
          <w:rPr>
            <w:lang w:val="pt_PT" w:bidi="pt_PT"/>
          </w:rPr>
          <w:rPr>
            <w:color w:val="0000EE"/>
            <w:u w:val="single"/>
          </w:rPr>
          <w:t>16.23–36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hyperlink r:id="rId697">
        <w:r>
          <w:rPr>
            <w:lang w:val="pt_PT" w:bidi="pt_PT"/>
          </w:rPr>
          <w:rPr>
            <w:color w:val="0000EE"/>
            <w:u w:val="single"/>
          </w:rPr>
          <w:t>16.32–33</w:t>
        </w:r>
      </w:hyperlink>
      <w:r>
        <w:rPr>
          <w:lang w:val="pt_PT" w:bidi="pt_PT"/>
        </w:rPr>
        <w:t>). • Um dos primeiros atos de Lídia como verdadeira crente no Senhor foi estender hospitalidade aos missionários visitantes. A hospitalidade é uma virtude cristã importante (</w:t>
      </w:r>
      <w:hyperlink r:id="rId698">
        <w:r>
          <w:rPr>
            <w:lang w:val="pt_PT" w:bidi="pt_PT"/>
          </w:rPr>
          <w:rPr>
            <w:color w:val="0000EE"/>
            <w:u w:val="single"/>
          </w:rPr>
          <w:t>Mt 25.31–46</w:t>
        </w:r>
      </w:hyperlink>
      <w:r>
        <w:rPr>
          <w:lang w:val="pt_PT" w:bidi="pt_PT"/>
        </w:rPr>
        <w:t xml:space="preserve">; </w:t>
      </w:r>
      <w:hyperlink r:id="rId699">
        <w:r>
          <w:rPr>
            <w:lang w:val="pt_PT" w:bidi="pt_PT"/>
          </w:rPr>
          <w:rPr>
            <w:color w:val="0000EE"/>
            <w:u w:val="single"/>
          </w:rPr>
          <w:t>Rm 12.13</w:t>
        </w:r>
      </w:hyperlink>
      <w:r>
        <w:rPr>
          <w:lang w:val="pt_PT" w:bidi="pt_PT"/>
        </w:rPr>
        <w:t xml:space="preserve">; </w:t>
      </w:r>
      <w:hyperlink r:id="rId700">
        <w:r>
          <w:rPr>
            <w:lang w:val="pt_PT" w:bidi="pt_PT"/>
          </w:rPr>
          <w:rPr>
            <w:color w:val="0000EE"/>
            <w:u w:val="single"/>
          </w:rPr>
          <w:t>16.23</w:t>
        </w:r>
      </w:hyperlink>
      <w:r>
        <w:rPr>
          <w:lang w:val="pt_PT" w:bidi="pt_PT"/>
        </w:rPr>
        <w:t xml:space="preserve">; </w:t>
      </w:r>
      <w:hyperlink r:id="rId701">
        <w:r>
          <w:rPr>
            <w:lang w:val="pt_PT" w:bidi="pt_PT"/>
          </w:rPr>
          <w:rPr>
            <w:color w:val="0000EE"/>
            <w:u w:val="single"/>
          </w:rPr>
          <w:t>1 Tm 3.2</w:t>
        </w:r>
      </w:hyperlink>
      <w:r>
        <w:rPr>
          <w:lang w:val="pt_PT" w:bidi="pt_PT"/>
        </w:rPr>
        <w:t xml:space="preserve">; </w:t>
      </w:r>
      <w:hyperlink r:id="rId702">
        <w:r>
          <w:rPr>
            <w:lang w:val="pt_PT" w:bidi="pt_PT"/>
          </w:rPr>
          <w:rPr>
            <w:color w:val="0000EE"/>
            <w:u w:val="single"/>
          </w:rPr>
          <w:t>Tt 1.8</w:t>
        </w:r>
      </w:hyperlink>
      <w:r>
        <w:rPr>
          <w:lang w:val="pt_PT" w:bidi="pt_PT"/>
        </w:rPr>
        <w:t xml:space="preserve">; </w:t>
      </w:r>
      <w:hyperlink r:id="rId703">
        <w:r>
          <w:rPr>
            <w:lang w:val="pt_PT" w:bidi="pt_PT"/>
          </w:rPr>
          <w:rPr>
            <w:color w:val="0000EE"/>
            <w:u w:val="single"/>
          </w:rPr>
          <w:t>Hb 13:2</w:t>
        </w:r>
      </w:hyperlink>
      <w:r>
        <w:rPr>
          <w:lang w:val="pt_PT" w:bidi="pt_PT"/>
        </w:rPr>
        <w:t xml:space="preserve">; </w:t>
      </w:r>
      <w:hyperlink r:id="rId704">
        <w:r>
          <w:rPr>
            <w:lang w:val="pt_PT" w:bidi="pt_PT"/>
          </w:rPr>
          <w:rPr>
            <w:color w:val="0000EE"/>
            <w:u w:val="single"/>
          </w:rPr>
          <w:t>1 Pe 4.9</w:t>
        </w:r>
      </w:hyperlink>
      <w:r>
        <w:rPr>
          <w:lang w:val="pt_PT" w:bidi="pt_PT"/>
        </w:rPr>
        <w:t xml:space="preserve">; </w:t>
      </w:r>
      <w:hyperlink r:id="rId705">
        <w:r>
          <w:rPr>
            <w:lang w:val="pt_PT" w:bidi="pt_PT"/>
          </w:rPr>
          <w:rPr>
            <w:color w:val="0000EE"/>
            <w:u w:val="single"/>
          </w:rPr>
          <w:t>3 Jo 1.5–8</w:t>
        </w:r>
      </w:hyperlink>
      <w:r>
        <w:rPr>
          <w:lang w:val="pt_PT" w:bidi="pt_PT"/>
        </w:rPr>
        <w:t xml:space="preserve">; cp. </w:t>
      </w:r>
      <w:hyperlink r:id="rId706">
        <w:r>
          <w:rPr>
            <w:lang w:val="pt_PT" w:bidi="pt_PT"/>
          </w:rPr>
          <w:rPr>
            <w:color w:val="0000EE"/>
            <w:u w:val="single"/>
          </w:rPr>
          <w:t>Gn 18.1–8</w:t>
        </w:r>
      </w:hyperlink>
      <w:r>
        <w:rPr>
          <w:lang w:val="pt_PT" w:bidi="pt_PT"/>
        </w:rPr>
        <w:t xml:space="preserve">; </w:t>
      </w:r>
      <w:hyperlink r:id="rId707">
        <w:r>
          <w:rPr>
            <w:lang w:val="pt_PT" w:bidi="pt_PT"/>
          </w:rPr>
          <w:rPr>
            <w:color w:val="0000EE"/>
            <w:u w:val="single"/>
          </w:rPr>
          <w:t>19.1–3</w:t>
        </w:r>
      </w:hyperlink>
      <w:r>
        <w:rPr>
          <w:lang w:val="pt_PT" w:bidi="pt_PT"/>
        </w:rPr>
        <w:t xml:space="preserve">; </w:t>
      </w:r>
      <w:hyperlink r:id="rId708">
        <w:r>
          <w:rPr>
            <w:lang w:val="pt_PT" w:bidi="pt_PT"/>
          </w:rPr>
          <w:rPr>
            <w:color w:val="0000EE"/>
            <w:u w:val="single"/>
          </w:rPr>
          <w:t>24.23–33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09">
        <w:r>
          <w:rPr>
            <w:lang w:val="pt_PT" w:bidi="pt_PT"/>
          </w:rPr>
          <w:rPr>
            <w:color w:val="0000EE"/>
            <w:u w:val="single"/>
          </w:rPr>
          <w:t>Mc 1.25</w:t>
        </w:r>
      </w:hyperlink>
      <w:r>
        <w:rPr>
          <w:lang w:val="pt_PT" w:bidi="pt_PT"/>
        </w:rPr>
        <w:t xml:space="preserve">, </w:t>
      </w:r>
      <w:hyperlink r:id="rId710">
        <w:r>
          <w:rPr>
            <w:lang w:val="pt_PT" w:bidi="pt_PT"/>
          </w:rPr>
          <w:rPr>
            <w:color w:val="0000EE"/>
            <w:u w:val="single"/>
          </w:rPr>
          <w:t>34</w:t>
        </w:r>
      </w:hyperlink>
      <w:r>
        <w:rPr>
          <w:lang w:val="pt_PT" w:bidi="pt_PT"/>
        </w:rPr>
        <w:t xml:space="preserve">; </w:t>
      </w:r>
      <w:hyperlink r:id="rId711">
        <w:r>
          <w:rPr>
            <w:lang w:val="pt_PT" w:bidi="pt_PT"/>
          </w:rPr>
          <w:rPr>
            <w:color w:val="0000EE"/>
            <w:u w:val="single"/>
          </w:rPr>
          <w:t>3.11–12</w:t>
        </w:r>
      </w:hyperlink>
      <w:r>
        <w:rPr>
          <w:lang w:val="pt_PT" w:bidi="pt_PT"/>
        </w:rPr>
        <w:t xml:space="preserve">; </w:t>
      </w:r>
      <w:hyperlink r:id="rId712">
        <w:r>
          <w:rPr>
            <w:lang w:val="pt_PT" w:bidi="pt_PT"/>
          </w:rPr>
          <w:rPr>
            <w:color w:val="0000EE"/>
            <w:u w:val="single"/>
          </w:rPr>
          <w:t>Lc 4.35</w:t>
        </w:r>
      </w:hyperlink>
      <w:r>
        <w:rPr>
          <w:lang w:val="pt_PT" w:bidi="pt_PT"/>
        </w:rPr>
        <w:t xml:space="preserve">, </w:t>
      </w:r>
      <w:hyperlink r:id="rId713">
        <w:r>
          <w:rPr>
            <w:lang w:val="pt_PT" w:bidi="pt_PT"/>
          </w:rPr>
          <w:rPr>
            <w:color w:val="0000EE"/>
            <w:u w:val="single"/>
          </w:rPr>
          <w:t>41</w:t>
        </w:r>
      </w:hyperlink>
      <w:r>
        <w:rPr>
          <w:lang w:val="pt_PT" w:bidi="pt_PT"/>
        </w:rPr>
        <w:t>). O Senhor havia ordenado que o evangelho fosse proclamado por seus discípulos, não por oponentes (</w:t>
      </w:r>
      <w:hyperlink r:id="rId100">
        <w:r>
          <w:rPr>
            <w:lang w:val="pt_PT" w:bidi="pt_PT"/>
          </w:rPr>
          <w:rPr>
            <w:color w:val="0000EE"/>
            <w:u w:val="single"/>
          </w:rPr>
          <w:t>At 1.8</w:t>
        </w:r>
      </w:hyperlink>
      <w:r>
        <w:rPr>
          <w:lang w:val="pt_PT" w:bidi="pt_PT"/>
        </w:rPr>
        <w:t xml:space="preserve">; </w:t>
      </w:r>
      <w:hyperlink r:id="rId44">
        <w:r>
          <w:rPr>
            <w:lang w:val="pt_PT" w:bidi="pt_PT"/>
          </w:rPr>
          <w:rPr>
            <w:color w:val="0000EE"/>
            <w:u w:val="single"/>
          </w:rPr>
          <w:t>9.15</w:t>
        </w:r>
      </w:hyperlink>
      <w:r>
        <w:rPr>
          <w:lang w:val="pt_PT" w:bidi="pt_PT"/>
        </w:rPr>
        <w:t xml:space="preserve">; </w:t>
      </w:r>
      <w:hyperlink r:id="rId383">
        <w:r>
          <w:rPr>
            <w:lang w:val="pt_PT" w:bidi="pt_PT"/>
          </w:rPr>
          <w:rPr>
            <w:color w:val="0000EE"/>
            <w:u w:val="single"/>
          </w:rPr>
          <w:t>26.15–18</w:t>
        </w:r>
      </w:hyperlink>
      <w:r>
        <w:rPr>
          <w:lang w:val="pt_PT" w:bidi="pt_PT"/>
        </w:rPr>
        <w:t xml:space="preserve">; </w:t>
      </w:r>
      <w:hyperlink r:id="rId282">
        <w:r>
          <w:rPr>
            <w:lang w:val="pt_PT" w:bidi="pt_PT"/>
          </w:rPr>
          <w:rPr>
            <w:color w:val="0000EE"/>
            <w:u w:val="single"/>
          </w:rPr>
          <w:t>Mt 28.18–20</w:t>
        </w:r>
      </w:hyperlink>
      <w:r>
        <w:rPr>
          <w:lang w:val="pt_PT" w:bidi="pt_PT"/>
        </w:rPr>
        <w:t xml:space="preserve">; </w:t>
      </w:r>
      <w:hyperlink r:id="rId714">
        <w:r>
          <w:rPr>
            <w:lang w:val="pt_PT" w:bidi="pt_PT"/>
          </w:rPr>
          <w:rPr>
            <w:color w:val="0000EE"/>
            <w:u w:val="single"/>
          </w:rPr>
          <w:t>Lc 24.46–49</w:t>
        </w:r>
      </w:hyperlink>
      <w:r>
        <w:rPr>
          <w:lang w:val="pt_PT" w:bidi="pt_PT"/>
        </w:rPr>
        <w:t xml:space="preserve">; </w:t>
      </w:r>
      <w:hyperlink r:id="rId284">
        <w:r>
          <w:rPr>
            <w:lang w:val="pt_PT" w:bidi="pt_PT"/>
          </w:rPr>
          <w:rPr>
            <w:color w:val="0000EE"/>
            <w:u w:val="single"/>
          </w:rPr>
          <w:t>Jo 20.21</w:t>
        </w:r>
      </w:hyperlink>
      <w:r>
        <w:rPr>
          <w:lang w:val="pt_PT" w:bidi="pt_PT"/>
        </w:rPr>
        <w:t xml:space="preserve">; veja </w:t>
      </w:r>
      <w:hyperlink r:id="rId381">
        <w:r>
          <w:rPr>
            <w:lang w:val="pt_PT" w:bidi="pt_PT"/>
          </w:rPr>
          <w:rPr>
            <w:color w:val="0000EE"/>
            <w:u w:val="single"/>
          </w:rPr>
          <w:t>At 22.15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hyperlink r:id="rId715">
        <w:r>
          <w:rPr>
            <w:lang w:val="pt_PT" w:bidi="pt_PT"/>
          </w:rPr>
          <w:rPr>
            <w:color w:val="0000EE"/>
            <w:u w:val="single"/>
          </w:rPr>
          <w:t>19.25–27</w:t>
        </w:r>
      </w:hyperlink>
      <w:r>
        <w:rPr>
          <w:lang w:val="pt_PT" w:bidi="pt_PT"/>
        </w:rPr>
        <w:t xml:space="preserve">; </w:t>
      </w:r>
      <w:hyperlink r:id="rId716">
        <w:r>
          <w:rPr>
            <w:lang w:val="pt_PT" w:bidi="pt_PT"/>
          </w:rPr>
          <w:rPr>
            <w:color w:val="0000EE"/>
            <w:u w:val="single"/>
          </w:rPr>
          <w:t>Mc 5.1–20</w:t>
        </w:r>
      </w:hyperlink>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hyperlink r:id="rId717">
        <w:r>
          <w:rPr>
            <w:lang w:val="pt_PT" w:bidi="pt_PT"/>
          </w:rPr>
          <w:rPr>
            <w:color w:val="0000EE"/>
            <w:u w:val="single"/>
          </w:rPr>
          <w:t>22.24–26</w:t>
        </w:r>
      </w:hyperlink>
      <w:r>
        <w:rPr>
          <w:lang w:val="pt_PT" w:bidi="pt_PT"/>
        </w:rPr>
        <w:t xml:space="preserve">; </w:t>
      </w:r>
      <w:hyperlink r:id="rId718">
        <w:r>
          <w:rPr>
            <w:lang w:val="pt_PT" w:bidi="pt_PT"/>
          </w:rPr>
          <w:rPr>
            <w:color w:val="0000EE"/>
            <w:u w:val="single"/>
          </w:rPr>
          <w:t>2 Co 6.5</w:t>
        </w:r>
      </w:hyperlink>
      <w:r>
        <w:rPr>
          <w:lang w:val="pt_PT" w:bidi="pt_PT"/>
        </w:rPr>
        <w:t xml:space="preserve">; </w:t>
      </w:r>
      <w:hyperlink r:id="rId719">
        <w:r>
          <w:rPr>
            <w:lang w:val="pt_PT" w:bidi="pt_PT"/>
          </w:rPr>
          <w:rPr>
            <w:color w:val="0000EE"/>
            <w:u w:val="single"/>
          </w:rPr>
          <w:t>11.23–25</w:t>
        </w:r>
      </w:hyperlink>
      <w:r>
        <w:rPr>
          <w:lang w:val="pt_PT" w:bidi="pt_PT"/>
        </w:rPr>
        <w:t>). Como no túmulo de Cristo (</w:t>
      </w:r>
      <w:hyperlink r:id="rId720">
        <w:r>
          <w:rPr>
            <w:lang w:val="pt_PT" w:bidi="pt_PT"/>
          </w:rPr>
          <w:rPr>
            <w:color w:val="0000EE"/>
            <w:u w:val="single"/>
          </w:rPr>
          <w:t>Mt 27.65</w:t>
        </w:r>
      </w:hyperlink>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hyperlink r:id="rId602">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hyperlink r:id="rId721">
        <w:r>
          <w:rPr>
            <w:lang w:val="pt_PT" w:bidi="pt_PT"/>
          </w:rPr>
          <w:rPr>
            <w:color w:val="0000EE"/>
            <w:u w:val="single"/>
          </w:rPr>
          <w:t>Mt 28.2–3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hyperlink r:id="rId722">
        <w:r>
          <w:rPr>
            <w:lang w:val="pt_PT" w:bidi="pt_PT"/>
          </w:rPr>
          <w:rPr>
            <w:color w:val="0000EE"/>
            <w:u w:val="single"/>
          </w:rPr>
          <w:t>12.19</w:t>
        </w:r>
      </w:hyperlink>
      <w:r>
        <w:rPr>
          <w:lang w:val="pt_PT" w:bidi="pt_PT"/>
        </w:rPr>
        <w:t xml:space="preserve">; </w:t>
      </w:r>
      <w:hyperlink r:id="rId723">
        <w:r>
          <w:rPr>
            <w:lang w:val="pt_PT" w:bidi="pt_PT"/>
          </w:rPr>
          <w:rPr>
            <w:color w:val="0000EE"/>
            <w:u w:val="single"/>
          </w:rPr>
          <w:t>27.42</w:t>
        </w:r>
      </w:hyperlink>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hyperlink r:id="rId146">
        <w:r>
          <w:rPr>
            <w:lang w:val="pt_PT" w:bidi="pt_PT"/>
          </w:rPr>
          <w:rPr>
            <w:color w:val="0000EE"/>
            <w:u w:val="single"/>
          </w:rPr>
          <w:t>16.25</w:t>
        </w:r>
      </w:hyperlink>
      <w:r>
        <w:rPr>
          <w:lang w:val="pt_PT" w:bidi="pt_PT"/>
        </w:rPr>
        <w:t>), sua calma na crise e sua preocupação com o bem-estar dele (</w:t>
      </w:r>
      <w:hyperlink r:id="rId724">
        <w:r>
          <w:rPr>
            <w:lang w:val="pt_PT" w:bidi="pt_PT"/>
          </w:rPr>
          <w:rPr>
            <w:color w:val="0000EE"/>
            <w:u w:val="single"/>
          </w:rPr>
          <w:t>16.28</w:t>
        </w:r>
      </w:hyperlink>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hyperlink r:id="rId725">
        <w:r>
          <w:rPr>
            <w:lang w:val="pt_PT" w:bidi="pt_PT"/>
          </w:rPr>
          <w:rPr>
            <w:color w:val="0000EE"/>
            <w:u w:val="single"/>
          </w:rPr>
          <w:t>16.22–24</w:t>
        </w:r>
      </w:hyperlink>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6">
        <w:r>
          <w:rPr>
            <w:lang w:val="pt_PT" w:bidi="pt_PT"/>
          </w:rPr>
          <w:rPr>
            <w:color w:val="0000EE"/>
            <w:u w:val="single"/>
          </w:rPr>
          <w:t>22.25–27</w:t>
        </w:r>
      </w:hyperlink>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hyperlink r:id="rId727">
        <w:r>
          <w:rPr>
            <w:lang w:val="pt_PT" w:bidi="pt_PT"/>
          </w:rPr>
          <w:rPr>
            <w:color w:val="0000EE"/>
            <w:u w:val="single"/>
          </w:rPr>
          <w:t>Rm 1.16</w:t>
        </w:r>
      </w:hyperlink>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hyperlink r:id="rId473">
        <w:r>
          <w:rPr>
            <w:lang w:val="pt_PT" w:bidi="pt_PT"/>
          </w:rPr>
          <w:rPr>
            <w:color w:val="0000EE"/>
            <w:u w:val="single"/>
          </w:rPr>
          <w:t>17.4</w:t>
        </w:r>
      </w:hyperlink>
      <w:r>
        <w:rPr>
          <w:lang w:val="pt_PT" w:bidi="pt_PT"/>
        </w:rPr>
        <w:t xml:space="preserve">, </w:t>
      </w:r>
      <w:hyperlink r:id="rId474">
        <w:r>
          <w:rPr>
            <w:lang w:val="pt_PT" w:bidi="pt_PT"/>
          </w:rPr>
          <w:rPr>
            <w:color w:val="0000EE"/>
            <w:u w:val="single"/>
          </w:rPr>
          <w:t>12</w:t>
        </w:r>
      </w:hyperlink>
      <w:r>
        <w:rPr>
          <w:lang w:val="pt_PT" w:bidi="pt_PT"/>
        </w:rPr>
        <w:t xml:space="preserve">, </w:t>
      </w:r>
      <w:hyperlink r:id="rId728">
        <w:r>
          <w:rPr>
            <w:lang w:val="pt_PT" w:bidi="pt_PT"/>
          </w:rPr>
          <w:rPr>
            <w:color w:val="0000EE"/>
            <w:u w:val="single"/>
          </w:rPr>
          <w:t>34</w:t>
        </w:r>
      </w:hyperlink>
      <w:r>
        <w:rPr>
          <w:lang w:val="pt_PT" w:bidi="pt_PT"/>
        </w:rPr>
        <w:t xml:space="preserve">; veja também </w:t>
      </w:r>
      <w:hyperlink r:id="rId263">
        <w:r>
          <w:rPr>
            <w:lang w:val="pt_PT" w:bidi="pt_PT"/>
          </w:rPr>
          <w:rPr>
            <w:color w:val="0000EE"/>
            <w:u w:val="single"/>
          </w:rPr>
          <w:t>5.14</w:t>
        </w:r>
      </w:hyperlink>
      <w:r>
        <w:rPr>
          <w:lang w:val="pt_PT" w:bidi="pt_PT"/>
        </w:rPr>
        <w:t xml:space="preserve">; </w:t>
      </w:r>
      <w:hyperlink r:id="rId729">
        <w:r>
          <w:rPr>
            <w:lang w:val="pt_PT" w:bidi="pt_PT"/>
          </w:rPr>
          <w:rPr>
            <w:color w:val="0000EE"/>
            <w:u w:val="single"/>
          </w:rPr>
          <w:t>8.12</w:t>
        </w:r>
      </w:hyperlink>
      <w:r>
        <w:rPr>
          <w:lang w:val="pt_PT" w:bidi="pt_PT"/>
        </w:rPr>
        <w:t xml:space="preserve">; </w:t>
      </w:r>
      <w:hyperlink r:id="rId730">
        <w:r>
          <w:rPr>
            <w:lang w:val="pt_PT" w:bidi="pt_PT"/>
          </w:rPr>
          <w:rPr>
            <w:color w:val="0000EE"/>
            <w:u w:val="single"/>
          </w:rPr>
          <w:t>16.13–15</w:t>
        </w:r>
      </w:hyperlink>
      <w:r>
        <w:rPr>
          <w:lang w:val="pt_PT" w:bidi="pt_PT"/>
        </w:rPr>
        <w:t xml:space="preserve">, </w:t>
      </w:r>
      <w:hyperlink r:id="rId731">
        <w:r>
          <w:rPr>
            <w:lang w:val="pt_PT" w:bidi="pt_PT"/>
          </w:rPr>
          <w:rPr>
            <w:color w:val="0000EE"/>
            <w:u w:val="single"/>
          </w:rPr>
          <w:t>31–34</w:t>
        </w:r>
      </w:hyperlink>
      <w:r>
        <w:rPr>
          <w:lang w:val="pt_PT" w:bidi="pt_PT"/>
        </w:rPr>
        <w:t xml:space="preserve">; </w:t>
      </w:r>
      <w:hyperlink r:id="rId409">
        <w:r>
          <w:rPr>
            <w:lang w:val="pt_PT" w:bidi="pt_PT"/>
          </w:rPr>
          <w:rPr>
            <w:color w:val="0000EE"/>
            <w:u w:val="single"/>
          </w:rPr>
          <w:t>18.26</w:t>
        </w:r>
      </w:hyperlink>
      <w:r>
        <w:rPr>
          <w:lang w:val="pt_PT" w:bidi="pt_PT"/>
        </w:rPr>
        <w:t xml:space="preserve">; </w:t>
      </w:r>
      <w:hyperlink r:id="rId732">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hyperlink r:id="rId733">
        <w:r>
          <w:rPr>
            <w:lang w:val="pt_PT" w:bidi="pt_PT"/>
          </w:rPr>
          <w:rPr>
            <w:color w:val="0000EE"/>
            <w:u w:val="single"/>
          </w:rPr>
          <w:t>16.19–21</w:t>
        </w:r>
      </w:hyperlink>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hyperlink r:id="rId734">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hyperlink r:id="rId735">
        <w:r>
          <w:rPr>
            <w:lang w:val="pt_PT" w:bidi="pt_PT"/>
          </w:rPr>
          <w:rPr>
            <w:color w:val="0000EE"/>
            <w:u w:val="single"/>
          </w:rPr>
          <w:t>1 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6">
        <w:r>
          <w:rPr>
            <w:lang w:val="pt_PT" w:bidi="pt_PT"/>
          </w:rPr>
          <w:rPr>
            <w:color w:val="0000EE"/>
            <w:u w:val="single"/>
          </w:rPr>
          <w:t>Co 1.28</w:t>
        </w:r>
      </w:hyperlink>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7">
        <w:r>
          <w:rPr>
            <w:lang w:val="pt_PT" w:bidi="pt_PT"/>
          </w:rPr>
          <w:rPr>
            <w:color w:val="0000EE"/>
            <w:u w:val="single"/>
          </w:rPr>
          <w:t>Gl 5.19–23</w:t>
        </w:r>
      </w:hyperlink>
      <w:r>
        <w:rPr>
          <w:lang w:val="pt_PT" w:bidi="pt_PT"/>
        </w:rPr>
        <w:t xml:space="preserve">; </w:t>
      </w:r>
      <w:hyperlink r:id="rId738">
        <w:r>
          <w:rPr>
            <w:lang w:val="pt_PT" w:bidi="pt_PT"/>
          </w:rPr>
          <w:rPr>
            <w:color w:val="0000EE"/>
            <w:u w:val="single"/>
          </w:rPr>
          <w:t>Ef 5.22–33</w:t>
        </w:r>
      </w:hyperlink>
      <w:r>
        <w:rPr>
          <w:lang w:val="pt_PT" w:bidi="pt_PT"/>
        </w:rPr>
        <w:t xml:space="preserve">; </w:t>
      </w:r>
      <w:hyperlink r:id="rId739">
        <w:r>
          <w:rPr>
            <w:lang w:val="pt_PT" w:bidi="pt_PT"/>
          </w:rPr>
          <w:rPr>
            <w:color w:val="0000EE"/>
            <w:u w:val="single"/>
          </w:rPr>
          <w:t>Cl 3.18–4:1</w:t>
        </w:r>
      </w:hyperlink>
      <w:r>
        <w:rPr>
          <w:lang w:val="pt_PT" w:bidi="pt_PT"/>
        </w:rPr>
        <w:t xml:space="preserve">; </w:t>
      </w:r>
      <w:hyperlink r:id="rId740">
        <w:r>
          <w:rPr>
            <w:lang w:val="pt_PT" w:bidi="pt_PT"/>
          </w:rPr>
          <w:rPr>
            <w:color w:val="0000EE"/>
            <w:u w:val="single"/>
          </w:rPr>
          <w:t>1Tm 3.1–13</w:t>
        </w:r>
      </w:hyperlink>
      <w:r>
        <w:rPr>
          <w:lang w:val="pt_PT" w:bidi="pt_PT"/>
        </w:rPr>
        <w:t xml:space="preserve">; </w:t>
      </w:r>
      <w:hyperlink r:id="rId741">
        <w:r>
          <w:rPr>
            <w:lang w:val="pt_PT" w:bidi="pt_PT"/>
          </w:rPr>
          <w:rPr>
            <w:color w:val="0000EE"/>
            <w:u w:val="single"/>
          </w:rPr>
          <w:t>5.1–6.1</w:t>
        </w:r>
      </w:hyperlink>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hyperlink r:id="rId742">
        <w:r>
          <w:rPr>
            <w:lang w:val="pt_PT" w:bidi="pt_PT"/>
          </w:rPr>
          <w:rPr>
            <w:color w:val="0000EE"/>
            <w:u w:val="single"/>
          </w:rPr>
          <w:t>Rm 11.14</w:t>
        </w:r>
      </w:hyperlink>
      <w:r>
        <w:rPr>
          <w:lang w:val="pt_PT" w:bidi="pt_PT"/>
        </w:rPr>
        <w:t xml:space="preserve">; </w:t>
      </w:r>
      <w:hyperlink r:id="rId743">
        <w:r>
          <w:rPr>
            <w:lang w:val="pt_PT" w:bidi="pt_PT"/>
          </w:rPr>
          <w:rPr>
            <w:color w:val="0000EE"/>
            <w:u w:val="single"/>
          </w:rPr>
          <w:t>1Co 9.19–23</w:t>
        </w:r>
      </w:hyperlink>
      <w:r>
        <w:rPr>
          <w:lang w:val="pt_PT" w:bidi="pt_PT"/>
        </w:rPr>
        <w:t xml:space="preserve">; </w:t>
      </w:r>
      <w:hyperlink r:id="rId744">
        <w:r>
          <w:rPr>
            <w:lang w:val="pt_PT" w:bidi="pt_PT"/>
          </w:rPr>
          <w:rPr>
            <w:color w:val="0000EE"/>
            <w:u w:val="single"/>
          </w:rPr>
          <w:t>10.33</w:t>
        </w:r>
      </w:hyperlink>
      <w:r>
        <w:rPr>
          <w:lang w:val="pt_PT" w:bidi="pt_PT"/>
        </w:rPr>
        <w:t xml:space="preserve">; cp. </w:t>
      </w:r>
      <w:hyperlink r:id="rId745">
        <w:r>
          <w:rPr>
            <w:lang w:val="pt_PT" w:bidi="pt_PT"/>
          </w:rPr>
          <w:rPr>
            <w:color w:val="0000EE"/>
            <w:u w:val="single"/>
          </w:rPr>
          <w:t>At 16.3</w:t>
        </w:r>
      </w:hyperlink>
      <w:r>
        <w:rPr>
          <w:lang w:val="pt_PT" w:bidi="pt_PT"/>
        </w:rPr>
        <w:t xml:space="preserve">; </w:t>
      </w:r>
      <w:hyperlink r:id="rId746">
        <w:r>
          <w:rPr>
            <w:lang w:val="pt_PT" w:bidi="pt_PT"/>
          </w:rPr>
          <w:rPr>
            <w:color w:val="0000EE"/>
            <w:u w:val="single"/>
          </w:rPr>
          <w:t>17.2–3</w:t>
        </w:r>
      </w:hyperlink>
      <w:r>
        <w:rPr>
          <w:lang w:val="pt_PT" w:bidi="pt_PT"/>
        </w:rPr>
        <w:t xml:space="preserve">; </w:t>
      </w:r>
      <w:hyperlink r:id="rId747">
        <w:r>
          <w:rPr>
            <w:lang w:val="pt_PT" w:bidi="pt_PT"/>
          </w:rPr>
          <w:rPr>
            <w:color w:val="0000EE"/>
            <w:u w:val="single"/>
          </w:rPr>
          <w:t>21.20–26</w:t>
        </w:r>
      </w:hyperlink>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48">
        <w:r>
          <w:rPr>
            <w:lang w:val="pt_PT" w:bidi="pt_PT"/>
          </w:rPr>
          <w:rPr>
            <w:color w:val="0000EE"/>
            <w:u w:val="single"/>
          </w:rPr>
          <w:t>17.22–29</w:t>
        </w:r>
      </w:hyperlink>
      <w:r>
        <w:rPr>
          <w:lang w:val="pt_PT" w:bidi="pt_PT"/>
        </w:rPr>
        <w:t>), seguido pelo propósito de Deus como o Redentor (</w:t>
      </w:r>
      <w:hyperlink r:id="rId749">
        <w:r>
          <w:rPr>
            <w:lang w:val="pt_PT" w:bidi="pt_PT"/>
          </w:rPr>
          <w:rPr>
            <w:color w:val="0000EE"/>
            <w:u w:val="single"/>
          </w:rPr>
          <w:t>17.30–31</w:t>
        </w:r>
      </w:hyperlink>
      <w:r>
        <w:rPr>
          <w:lang w:val="pt_PT" w:bidi="pt_PT"/>
        </w:rPr>
        <w:t xml:space="preserve">). • Como fez em outros lugares em seus próprios escritos (veja </w:t>
      </w:r>
      <w:hyperlink r:id="rId750">
        <w:r>
          <w:rPr>
            <w:lang w:val="pt_PT" w:bidi="pt_PT"/>
          </w:rPr>
          <w:rPr>
            <w:color w:val="0000EE"/>
            <w:u w:val="single"/>
          </w:rPr>
          <w:t>1Co 15.33</w:t>
        </w:r>
      </w:hyperlink>
      <w:r>
        <w:rPr>
          <w:lang w:val="pt_PT" w:bidi="pt_PT"/>
        </w:rPr>
        <w:t xml:space="preserve">; </w:t>
      </w:r>
      <w:hyperlink r:id="rId751">
        <w:r>
          <w:rPr>
            <w:lang w:val="pt_PT" w:bidi="pt_PT"/>
          </w:rPr>
          <w:rPr>
            <w:color w:val="0000EE"/>
            <w:u w:val="single"/>
          </w:rPr>
          <w:t>Tt 1.12</w:t>
        </w:r>
      </w:hyperlink>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hyperlink r:id="rId752">
        <w:r>
          <w:rPr>
            <w:lang w:val="pt_PT" w:bidi="pt_PT"/>
          </w:rPr>
          <w:rPr>
            <w:color w:val="0000EE"/>
            <w:u w:val="single"/>
          </w:rPr>
          <w:t>At 17.29</w:t>
        </w:r>
      </w:hyperlink>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hyperlink r:id="rId753">
        <w:r>
          <w:rPr>
            <w:lang w:val="pt_PT" w:bidi="pt_PT"/>
          </w:rPr>
          <w:rPr>
            <w:color w:val="0000EE"/>
            <w:u w:val="single"/>
          </w:rPr>
          <w:t>Lv 4.2</w:t>
        </w:r>
      </w:hyperlink>
      <w:r>
        <w:rPr>
          <w:lang w:val="pt_PT" w:bidi="pt_PT"/>
        </w:rPr>
        <w:t xml:space="preserve">, </w:t>
      </w:r>
      <w:hyperlink r:id="rId754">
        <w:r>
          <w:rPr>
            <w:lang w:val="pt_PT" w:bidi="pt_PT"/>
          </w:rPr>
          <w:rPr>
            <w:color w:val="0000EE"/>
            <w:u w:val="single"/>
          </w:rPr>
          <w:t>22</w:t>
        </w:r>
      </w:hyperlink>
      <w:r>
        <w:rPr>
          <w:lang w:val="pt_PT" w:bidi="pt_PT"/>
        </w:rPr>
        <w:t xml:space="preserve">, </w:t>
      </w:r>
      <w:hyperlink r:id="rId755">
        <w:r>
          <w:rPr>
            <w:lang w:val="pt_PT" w:bidi="pt_PT"/>
          </w:rPr>
          <w:rPr>
            <w:color w:val="0000EE"/>
            <w:u w:val="single"/>
          </w:rPr>
          <w:t>27</w:t>
        </w:r>
      </w:hyperlink>
      <w:r>
        <w:rPr>
          <w:lang w:val="pt_PT" w:bidi="pt_PT"/>
        </w:rPr>
        <w:t xml:space="preserve">; </w:t>
      </w:r>
      <w:hyperlink r:id="rId756">
        <w:r>
          <w:rPr>
            <w:lang w:val="pt_PT" w:bidi="pt_PT"/>
          </w:rPr>
          <w:rPr>
            <w:color w:val="0000EE"/>
            <w:u w:val="single"/>
          </w:rPr>
          <w:t>5.15</w:t>
        </w:r>
      </w:hyperlink>
      <w:r>
        <w:rPr>
          <w:lang w:val="pt_PT" w:bidi="pt_PT"/>
        </w:rPr>
        <w:t xml:space="preserve">, </w:t>
      </w:r>
      <w:hyperlink r:id="rId757">
        <w:r>
          <w:rPr>
            <w:lang w:val="pt_PT" w:bidi="pt_PT"/>
          </w:rPr>
          <w:rPr>
            <w:color w:val="0000EE"/>
            <w:u w:val="single"/>
          </w:rPr>
          <w:t>17</w:t>
        </w:r>
      </w:hyperlink>
      <w:r>
        <w:rPr>
          <w:lang w:val="pt_PT" w:bidi="pt_PT"/>
        </w:rPr>
        <w:t xml:space="preserve">; </w:t>
      </w:r>
      <w:hyperlink r:id="rId758">
        <w:r>
          <w:rPr>
            <w:lang w:val="pt_PT" w:bidi="pt_PT"/>
          </w:rPr>
          <w:rPr>
            <w:color w:val="0000EE"/>
            <w:u w:val="single"/>
          </w:rPr>
          <w:t>Nm 15.25</w:t>
        </w:r>
      </w:hyperlink>
      <w:r>
        <w:rPr>
          <w:lang w:val="pt_PT" w:bidi="pt_PT"/>
        </w:rPr>
        <w:t xml:space="preserve">, </w:t>
      </w:r>
      <w:hyperlink r:id="rId759">
        <w:r>
          <w:rPr>
            <w:lang w:val="pt_PT" w:bidi="pt_PT"/>
          </w:rPr>
          <w:rPr>
            <w:color w:val="0000EE"/>
            <w:u w:val="single"/>
          </w:rPr>
          <w:t>27</w:t>
        </w:r>
      </w:hyperlink>
      <w:r>
        <w:rPr>
          <w:lang w:val="pt_PT" w:bidi="pt_PT"/>
        </w:rPr>
        <w:t>) e no Novo Testamento (</w:t>
      </w:r>
      <w:hyperlink r:id="rId760">
        <w:r>
          <w:rPr>
            <w:lang w:val="pt_PT" w:bidi="pt_PT"/>
          </w:rPr>
          <w:rPr>
            <w:color w:val="0000EE"/>
            <w:u w:val="single"/>
          </w:rPr>
          <w:t>Ef 4.18</w:t>
        </w:r>
      </w:hyperlink>
      <w:r>
        <w:rPr>
          <w:lang w:val="pt_PT" w:bidi="pt_PT"/>
        </w:rPr>
        <w:t xml:space="preserve">; </w:t>
      </w:r>
      <w:hyperlink r:id="rId761">
        <w:r>
          <w:rPr>
            <w:lang w:val="pt_PT" w:bidi="pt_PT"/>
          </w:rPr>
          <w:rPr>
            <w:color w:val="0000EE"/>
            <w:u w:val="single"/>
          </w:rPr>
          <w:t>1 Pe 1.14</w:t>
        </w:r>
      </w:hyperlink>
      <w:r>
        <w:rPr>
          <w:lang w:val="pt_PT" w:bidi="pt_PT"/>
        </w:rPr>
        <w:t xml:space="preserve">; </w:t>
      </w:r>
      <w:hyperlink r:id="rId762">
        <w:r>
          <w:rPr>
            <w:lang w:val="pt_PT" w:bidi="pt_PT"/>
          </w:rPr>
          <w:rPr>
            <w:color w:val="0000EE"/>
            <w:u w:val="single"/>
          </w:rPr>
          <w:t>2.15</w:t>
        </w:r>
      </w:hyperlink>
      <w:r>
        <w:rPr>
          <w:lang w:val="pt_PT" w:bidi="pt_PT"/>
        </w:rPr>
        <w:t xml:space="preserve">; </w:t>
      </w:r>
      <w:hyperlink r:id="rId763">
        <w:r>
          <w:rPr>
            <w:lang w:val="pt_PT" w:bidi="pt_PT"/>
          </w:rPr>
          <w:rPr>
            <w:color w:val="0000EE"/>
            <w:u w:val="single"/>
          </w:rPr>
          <w:t>2 Pe 3.5</w:t>
        </w:r>
      </w:hyperlink>
      <w:r>
        <w:rPr>
          <w:lang w:val="pt_PT" w:bidi="pt_PT"/>
        </w:rPr>
        <w:t xml:space="preserve">, </w:t>
      </w:r>
      <w:hyperlink r:id="rId764">
        <w:r>
          <w:rPr>
            <w:lang w:val="pt_PT" w:bidi="pt_PT"/>
          </w:rPr>
          <w:rPr>
            <w:color w:val="0000EE"/>
            <w:u w:val="single"/>
          </w:rPr>
          <w:t>8</w:t>
        </w:r>
      </w:hyperlink>
      <w:r>
        <w:rPr>
          <w:lang w:val="pt_PT" w:bidi="pt_PT"/>
        </w:rPr>
        <w:t xml:space="preserve">). Paulo foi particularmente fervoroso em combater a ignorância (veja </w:t>
      </w:r>
      <w:hyperlink r:id="rId765">
        <w:r>
          <w:rPr>
            <w:lang w:val="pt_PT" w:bidi="pt_PT"/>
          </w:rPr>
          <w:rPr>
            <w:color w:val="0000EE"/>
            <w:u w:val="single"/>
          </w:rPr>
          <w:t>Rm 10.13–15</w:t>
        </w:r>
      </w:hyperlink>
      <w:r>
        <w:rPr>
          <w:lang w:val="pt_PT" w:bidi="pt_PT"/>
        </w:rPr>
        <w:t xml:space="preserve">; </w:t>
      </w:r>
      <w:hyperlink r:id="rId766">
        <w:r>
          <w:rPr>
            <w:lang w:val="pt_PT" w:bidi="pt_PT"/>
          </w:rPr>
          <w:rPr>
            <w:color w:val="0000EE"/>
            <w:u w:val="single"/>
          </w:rPr>
          <w:t>11.25</w:t>
        </w:r>
      </w:hyperlink>
      <w:r>
        <w:rPr>
          <w:lang w:val="pt_PT" w:bidi="pt_PT"/>
        </w:rPr>
        <w:t xml:space="preserve">; </w:t>
      </w:r>
      <w:hyperlink r:id="rId767">
        <w:r>
          <w:rPr>
            <w:lang w:val="pt_PT" w:bidi="pt_PT"/>
          </w:rPr>
          <w:rPr>
            <w:color w:val="0000EE"/>
            <w:u w:val="single"/>
          </w:rPr>
          <w:t>1 Co 10.1</w:t>
        </w:r>
      </w:hyperlink>
      <w:r>
        <w:rPr>
          <w:lang w:val="pt_PT" w:bidi="pt_PT"/>
        </w:rPr>
        <w:t xml:space="preserve">; </w:t>
      </w:r>
      <w:hyperlink r:id="rId768">
        <w:r>
          <w:rPr>
            <w:lang w:val="pt_PT" w:bidi="pt_PT"/>
          </w:rPr>
          <w:rPr>
            <w:color w:val="0000EE"/>
            <w:u w:val="single"/>
          </w:rPr>
          <w:t>12.1</w:t>
        </w:r>
      </w:hyperlink>
      <w:r>
        <w:rPr>
          <w:lang w:val="pt_PT" w:bidi="pt_PT"/>
        </w:rPr>
        <w:t xml:space="preserve">; </w:t>
      </w:r>
      <w:hyperlink r:id="rId769">
        <w:r>
          <w:rPr>
            <w:lang w:val="pt_PT" w:bidi="pt_PT"/>
          </w:rPr>
          <w:rPr>
            <w:color w:val="0000EE"/>
            <w:u w:val="single"/>
          </w:rPr>
          <w:t>2 Co 1.8</w:t>
        </w:r>
      </w:hyperlink>
      <w:r>
        <w:rPr>
          <w:lang w:val="pt_PT" w:bidi="pt_PT"/>
        </w:rPr>
        <w:t xml:space="preserve">; </w:t>
      </w:r>
      <w:hyperlink r:id="rId770">
        <w:r>
          <w:rPr>
            <w:lang w:val="pt_PT" w:bidi="pt_PT"/>
          </w:rPr>
          <w:rPr>
            <w:color w:val="0000EE"/>
            <w:u w:val="single"/>
          </w:rPr>
          <w:t>1Ts 4.13</w:t>
        </w:r>
      </w:hyperlink>
      <w:r>
        <w:rPr>
          <w:lang w:val="pt_PT" w:bidi="pt_PT"/>
        </w:rPr>
        <w:t xml:space="preserve">). A mensagem das Boas Novas supera a ignorância e convoca todos os que a ouvem a se arrependerem de seus pecados e se voltarem para Deus (veja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hyperlink r:id="rId771">
        <w:r>
          <w:rPr>
            <w:lang w:val="pt_PT" w:bidi="pt_PT"/>
          </w:rPr>
          <w:rPr>
            <w:color w:val="0000EE"/>
            <w:u w:val="single"/>
          </w:rPr>
          <w:t>17.31</w:t>
        </w:r>
      </w:hyperlink>
      <w:r>
        <w:rPr>
          <w:lang w:val="pt_PT" w:bidi="pt_PT"/>
        </w:rPr>
        <w:t xml:space="preserve">); nesse ponto, alguns riram ou zombaram, pois a noção de ressurreição era tola para os ouvidos gregos (veja </w:t>
      </w:r>
      <w:hyperlink r:id="rId772">
        <w:r>
          <w:rPr>
            <w:lang w:val="pt_PT" w:bidi="pt_PT"/>
          </w:rPr>
          <w:rPr>
            <w:color w:val="0000EE"/>
            <w:u w:val="single"/>
          </w:rPr>
          <w:t>1Co 15.12–19</w:t>
        </w:r>
      </w:hyperlink>
      <w:r>
        <w:rPr>
          <w:lang w:val="pt_PT" w:bidi="pt_PT"/>
        </w:rPr>
        <w:t>). Da mesma forma, os judeus em Jerusalém ouviram atentamente a Paulo até ele mencionar a aceitação dos gentios por Deus (</w:t>
      </w:r>
      <w:hyperlink r:id="rId773">
        <w:r>
          <w:rPr>
            <w:lang w:val="pt_PT" w:bidi="pt_PT"/>
          </w:rPr>
          <w:rPr>
            <w:color w:val="0000EE"/>
            <w:u w:val="single"/>
          </w:rPr>
          <w:t>At 22.22</w:t>
        </w:r>
      </w:hyperlink>
      <w:r>
        <w:rPr>
          <w:lang w:val="pt_PT" w:bidi="pt_PT"/>
        </w:rPr>
        <w:t xml:space="preserve">). Estes são exemplos de como a mensagem das Boas Novas pode ofender as pessoas por causa de seus preconceitos (veja </w:t>
      </w:r>
      <w:hyperlink r:id="rId774">
        <w:r>
          <w:rPr>
            <w:lang w:val="pt_PT" w:bidi="pt_PT"/>
          </w:rPr>
          <w:rPr>
            <w:color w:val="0000EE"/>
            <w:u w:val="single"/>
          </w:rPr>
          <w:t>1Co 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5">
        <w:r>
          <w:rPr>
            <w:lang w:val="pt_PT" w:bidi="pt_PT"/>
          </w:rPr>
          <w:rPr>
            <w:color w:val="0000EE"/>
            <w:u w:val="single"/>
          </w:rPr>
          <w:t>5.1–11</w:t>
        </w:r>
      </w:hyperlink>
      <w:r>
        <w:rPr>
          <w:lang w:val="pt_PT" w:bidi="pt_PT"/>
        </w:rPr>
        <w:t xml:space="preserve">; </w:t>
      </w:r>
      <w:hyperlink r:id="rId473">
        <w:r>
          <w:rPr>
            <w:lang w:val="pt_PT" w:bidi="pt_PT"/>
          </w:rPr>
          <w:rPr>
            <w:color w:val="0000EE"/>
            <w:u w:val="single"/>
          </w:rPr>
          <w:t>17.4</w:t>
        </w:r>
      </w:hyperlink>
      <w:r>
        <w:rPr>
          <w:lang w:val="pt_PT" w:bidi="pt_PT"/>
        </w:rPr>
        <w:t>,</w:t>
      </w:r>
      <w:hyperlink r:id="rId474">
        <w:r>
          <w:rPr>
            <w:lang w:val="pt_PT" w:bidi="pt_PT"/>
          </w:rPr>
          <w:rPr>
            <w:color w:val="0000EE"/>
            <w:u w:val="single"/>
          </w:rPr>
          <w:t>12</w:t>
        </w:r>
      </w:hyperlink>
      <w:r>
        <w:rPr>
          <w:lang w:val="pt_PT" w:bidi="pt_PT"/>
        </w:rPr>
        <w:t xml:space="preserve">; </w:t>
      </w:r>
      <w:hyperlink r:id="rId454">
        <w:r>
          <w:rPr>
            <w:lang w:val="pt_PT" w:bidi="pt_PT"/>
          </w:rPr>
          <w:rPr>
            <w:color w:val="0000EE"/>
            <w:u w:val="single"/>
          </w:rPr>
          <w:t>Lc 14.1–6</w:t>
        </w:r>
      </w:hyperlink>
      <w:r>
        <w:rPr>
          <w:lang w:val="pt_PT" w:bidi="pt_PT"/>
        </w:rPr>
        <w:t xml:space="preserve">; </w:t>
      </w:r>
      <w:hyperlink r:id="rId776">
        <w:r>
          <w:rPr>
            <w:lang w:val="pt_PT" w:bidi="pt_PT"/>
          </w:rPr>
          <w:rPr>
            <w:color w:val="0000EE"/>
            <w:u w:val="single"/>
          </w:rPr>
          <w:t>15.3–10</w:t>
        </w:r>
      </w:hyperlink>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hyperlink r:id="rId777">
        <w:r>
          <w:rPr>
            <w:lang w:val="pt_PT" w:bidi="pt_PT"/>
          </w:rPr>
          <w:rPr>
            <w:color w:val="0000EE"/>
            <w:u w:val="single"/>
          </w:rPr>
          <w:t>18.1–11</w:t>
        </w:r>
      </w:hyperlink>
      <w:r>
        <w:rPr>
          <w:lang w:val="pt_PT" w:bidi="pt_PT"/>
        </w:rPr>
        <w:t>). Então, no tribunal, Paulo obteve uma vitória significativa sobre seus inimigos (</w:t>
      </w:r>
      <w:hyperlink r:id="rId778">
        <w:r>
          <w:rPr>
            <w:lang w:val="pt_PT" w:bidi="pt_PT"/>
          </w:rPr>
          <w:rPr>
            <w:color w:val="0000EE"/>
            <w:u w:val="single"/>
          </w:rPr>
          <w:t>18.12–17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79">
        <w:r>
          <w:rPr>
            <w:lang w:val="pt_PT" w:bidi="pt_PT"/>
          </w:rPr>
          <w:rPr>
            <w:color w:val="0000EE"/>
            <w:u w:val="single"/>
          </w:rPr>
          <w:t>18.11</w:t>
        </w:r>
      </w:hyperlink>
      <w:r>
        <w:rPr>
          <w:lang w:val="pt_PT" w:bidi="pt_PT"/>
        </w:rPr>
        <w:t xml:space="preserve">; veja </w:t>
      </w:r>
      <w:hyperlink r:id="rId780">
        <w:r>
          <w:rPr>
            <w:lang w:val="pt_PT" w:bidi="pt_PT"/>
          </w:rPr>
          <w:rPr>
            <w:color w:val="0000EE"/>
            <w:u w:val="single"/>
          </w:rPr>
          <w:t>Rm 16.3–4</w:t>
        </w:r>
      </w:hyperlink>
      <w:r>
        <w:rPr>
          <w:lang w:val="pt_PT" w:bidi="pt_PT"/>
        </w:rPr>
        <w:t xml:space="preserve">; </w:t>
      </w:r>
      <w:hyperlink r:id="rId781">
        <w:r>
          <w:rPr>
            <w:lang w:val="pt_PT" w:bidi="pt_PT"/>
          </w:rPr>
          <w:rPr>
            <w:color w:val="0000EE"/>
            <w:u w:val="single"/>
          </w:rPr>
          <w:t>1Co 16.19</w:t>
        </w:r>
      </w:hyperlink>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hyperlink r:id="rId782">
        <w:r>
          <w:rPr>
            <w:lang w:val="pt_PT" w:bidi="pt_PT"/>
          </w:rPr>
          <w:rPr>
            <w:color w:val="0000EE"/>
            <w:u w:val="single"/>
          </w:rPr>
          <w:t>13.42–49</w:t>
        </w:r>
      </w:hyperlink>
      <w:r>
        <w:rPr>
          <w:lang w:val="pt_PT" w:bidi="pt_PT"/>
        </w:rPr>
        <w:t xml:space="preserve">; veja </w:t>
      </w:r>
      <w:hyperlink r:id="rId783">
        <w:r>
          <w:rPr>
            <w:lang w:val="pt_PT" w:bidi="pt_PT"/>
          </w:rPr>
          <w:rPr>
            <w:color w:val="0000EE"/>
            <w:u w:val="single"/>
          </w:rPr>
          <w:t>3.25–26</w:t>
        </w:r>
      </w:hyperlink>
      <w:r>
        <w:rPr>
          <w:lang w:val="pt_PT" w:bidi="pt_PT"/>
        </w:rPr>
        <w:t xml:space="preserve">; </w:t>
      </w:r>
      <w:hyperlink r:id="rId161">
        <w:r>
          <w:rPr>
            <w:lang w:val="pt_PT" w:bidi="pt_PT"/>
          </w:rPr>
          <w:rPr>
            <w:color w:val="0000EE"/>
            <w:u w:val="single"/>
          </w:rPr>
          <w:t>26:20</w:t>
        </w:r>
      </w:hyperlink>
      <w:r>
        <w:rPr>
          <w:lang w:val="pt_PT" w:bidi="pt_PT"/>
        </w:rPr>
        <w:t xml:space="preserve">; </w:t>
      </w:r>
      <w:hyperlink r:id="rId727">
        <w:r>
          <w:rPr>
            <w:lang w:val="pt_PT" w:bidi="pt_PT"/>
          </w:rPr>
          <w:rPr>
            <w:color w:val="0000EE"/>
            <w:u w:val="single"/>
          </w:rPr>
          <w:t>Rm 1.16</w:t>
        </w:r>
      </w:hyperlink>
      <w:r>
        <w:rPr>
          <w:lang w:val="pt_PT" w:bidi="pt_PT"/>
        </w:rPr>
        <w:t xml:space="preserve">; </w:t>
      </w:r>
      <w:hyperlink r:id="rId784">
        <w:r>
          <w:rPr>
            <w:lang w:val="pt_PT" w:bidi="pt_PT"/>
          </w:rPr>
          <w:rPr>
            <w:color w:val="0000EE"/>
            <w:u w:val="single"/>
          </w:rPr>
          <w:t>2.10</w:t>
        </w:r>
      </w:hyperlink>
      <w:r>
        <w:rPr>
          <w:lang w:val="pt_PT" w:bidi="pt_PT"/>
        </w:rPr>
        <w:t xml:space="preserve">; </w:t>
      </w:r>
      <w:hyperlink r:id="rId785">
        <w:r>
          <w:rPr>
            <w:lang w:val="pt_PT" w:bidi="pt_PT"/>
          </w:rPr>
          <w:rPr>
            <w:color w:val="0000EE"/>
            <w:u w:val="single"/>
          </w:rPr>
          <w:t>3.29</w:t>
        </w:r>
      </w:hyperlink>
      <w:r>
        <w:rPr>
          <w:lang w:val="pt_PT" w:bidi="pt_PT"/>
        </w:rPr>
        <w:t>,</w:t>
      </w:r>
      <w:hyperlink r:id="rId786">
        <w:r>
          <w:rPr>
            <w:lang w:val="pt_PT" w:bidi="pt_PT"/>
          </w:rPr>
          <w:rPr>
            <w:color w:val="0000EE"/>
            <w:u w:val="single"/>
          </w:rPr>
          <w:t>30</w:t>
        </w:r>
      </w:hyperlink>
      <w:r>
        <w:rPr>
          <w:lang w:val="pt_PT" w:bidi="pt_PT"/>
        </w:rPr>
        <w:t xml:space="preserve">; </w:t>
      </w:r>
      <w:hyperlink r:id="rId787">
        <w:r>
          <w:rPr>
            <w:lang w:val="pt_PT" w:bidi="pt_PT"/>
          </w:rPr>
          <w:rPr>
            <w:color w:val="0000EE"/>
            <w:u w:val="single"/>
          </w:rPr>
          <w:t>4.9–12</w:t>
        </w:r>
      </w:hyperlink>
      <w:r>
        <w:rPr>
          <w:lang w:val="pt_PT" w:bidi="pt_PT"/>
        </w:rPr>
        <w:t xml:space="preserve">). • Paulo provavelmente escreveu suas cartas aos cristãos de Tessalônica depois que Silas e Timóteo desceram da Macedônia com um relatório de como as coisas estavam indo lá (veja </w:t>
      </w:r>
      <w:hyperlink r:id="rId788">
        <w:r>
          <w:rPr>
            <w:lang w:val="pt_PT" w:bidi="pt_PT"/>
          </w:rPr>
          <w:rPr>
            <w:color w:val="0000EE"/>
            <w:u w:val="single"/>
          </w:rPr>
          <w:t>1Ts 3.6</w:t>
        </w:r>
      </w:hyperlink>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hyperlink r:id="rId789">
        <w:r>
          <w:rPr>
            <w:lang w:val="pt_PT" w:bidi="pt_PT"/>
          </w:rPr>
          <w:rPr>
            <w:color w:val="0000EE"/>
            <w:u w:val="single"/>
          </w:rPr>
          <w:t>2Co 2.13</w:t>
        </w:r>
      </w:hyperlink>
      <w:r>
        <w:rPr>
          <w:lang w:val="pt_PT" w:bidi="pt_PT"/>
        </w:rPr>
        <w:t xml:space="preserve">; </w:t>
      </w:r>
      <w:hyperlink r:id="rId790">
        <w:r>
          <w:rPr>
            <w:lang w:val="pt_PT" w:bidi="pt_PT"/>
          </w:rPr>
          <w:rPr>
            <w:color w:val="0000EE"/>
            <w:u w:val="single"/>
          </w:rPr>
          <w:t>7.6</w:t>
        </w:r>
      </w:hyperlink>
      <w:r>
        <w:rPr>
          <w:lang w:val="pt_PT" w:bidi="pt_PT"/>
        </w:rPr>
        <w:t>,</w:t>
      </w:r>
      <w:hyperlink r:id="rId791">
        <w:r>
          <w:rPr>
            <w:lang w:val="pt_PT" w:bidi="pt_PT"/>
          </w:rPr>
          <w:rPr>
            <w:color w:val="0000EE"/>
            <w:u w:val="single"/>
          </w:rPr>
          <w:t>13</w:t>
        </w:r>
      </w:hyperlink>
      <w:r>
        <w:rPr>
          <w:lang w:val="pt_PT" w:bidi="pt_PT"/>
        </w:rPr>
        <w:t xml:space="preserve">; </w:t>
      </w:r>
      <w:hyperlink r:id="rId792">
        <w:r>
          <w:rPr>
            <w:lang w:val="pt_PT" w:bidi="pt_PT"/>
          </w:rPr>
          <w:rPr>
            <w:color w:val="0000EE"/>
            <w:u w:val="single"/>
          </w:rPr>
          <w:t>8.6</w:t>
        </w:r>
      </w:hyperlink>
      <w:r>
        <w:rPr>
          <w:lang w:val="pt_PT" w:bidi="pt_PT"/>
        </w:rPr>
        <w:t>,</w:t>
      </w:r>
      <w:hyperlink r:id="rId793">
        <w:r>
          <w:rPr>
            <w:lang w:val="pt_PT" w:bidi="pt_PT"/>
          </w:rPr>
          <w:rPr>
            <w:color w:val="0000EE"/>
            <w:u w:val="single"/>
          </w:rPr>
          <w:t>16</w:t>
        </w:r>
      </w:hyperlink>
      <w:r>
        <w:rPr>
          <w:lang w:val="pt_PT" w:bidi="pt_PT"/>
        </w:rPr>
        <w:t>,</w:t>
      </w:r>
      <w:hyperlink r:id="rId794">
        <w:r>
          <w:rPr>
            <w:lang w:val="pt_PT" w:bidi="pt_PT"/>
          </w:rPr>
          <w:rPr>
            <w:color w:val="0000EE"/>
            <w:u w:val="single"/>
          </w:rPr>
          <w:t>23</w:t>
        </w:r>
      </w:hyperlink>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hyperlink r:id="rId596">
        <w:r>
          <w:rPr>
            <w:lang w:val="pt_PT" w:bidi="pt_PT"/>
          </w:rPr>
          <w:rPr>
            <w:color w:val="0000EE"/>
            <w:u w:val="single"/>
          </w:rPr>
          <w:t>18.6</w:t>
        </w:r>
      </w:hyperlink>
      <w:r>
        <w:rPr>
          <w:lang w:val="pt_PT" w:bidi="pt_PT"/>
        </w:rPr>
        <w:t xml:space="preserve">) e aparentemente estava com medo de ser atacado novamente, então a mensagem divina foi um conforto para ele (cp. </w:t>
      </w:r>
      <w:hyperlink r:id="rId483">
        <w:r>
          <w:rPr>
            <w:lang w:val="pt_PT" w:bidi="pt_PT"/>
          </w:rPr>
          <w:rPr>
            <w:color w:val="0000EE"/>
            <w:u w:val="single"/>
          </w:rPr>
          <w:t>23.11</w:t>
        </w:r>
      </w:hyperlink>
      <w:r>
        <w:rPr>
          <w:lang w:val="pt_PT" w:bidi="pt_PT"/>
        </w:rPr>
        <w:t xml:space="preserve">; </w:t>
      </w:r>
      <w:hyperlink r:id="rId795">
        <w:r>
          <w:rPr>
            <w:lang w:val="pt_PT" w:bidi="pt_PT"/>
          </w:rPr>
          <w:rPr>
            <w:color w:val="0000EE"/>
            <w:u w:val="single"/>
          </w:rPr>
          <w:t>Sl 34.4</w:t>
        </w:r>
      </w:hyperlink>
      <w:r>
        <w:rPr>
          <w:lang w:val="pt_PT" w:bidi="pt_PT"/>
        </w:rPr>
        <w:t xml:space="preserve">, </w:t>
      </w:r>
      <w:hyperlink r:id="rId796">
        <w:r>
          <w:rPr>
            <w:lang w:val="pt_PT" w:bidi="pt_PT"/>
          </w:rPr>
          <w:rPr>
            <w:color w:val="0000EE"/>
            <w:u w:val="single"/>
          </w:rPr>
          <w:t>7</w:t>
        </w:r>
      </w:hyperlink>
      <w:r>
        <w:rPr>
          <w:lang w:val="pt_PT" w:bidi="pt_PT"/>
        </w:rPr>
        <w:t xml:space="preserve">, </w:t>
      </w:r>
      <w:hyperlink r:id="rId797">
        <w:r>
          <w:rPr>
            <w:lang w:val="pt_PT" w:bidi="pt_PT"/>
          </w:rPr>
          <w:rPr>
            <w:color w:val="0000EE"/>
            <w:u w:val="single"/>
          </w:rPr>
          <w:t>19</w:t>
        </w:r>
      </w:hyperlink>
      <w:r>
        <w:rPr>
          <w:lang w:val="pt_PT" w:bidi="pt_PT"/>
        </w:rPr>
        <w:t xml:space="preserve">; </w:t>
      </w:r>
      <w:hyperlink r:id="rId798">
        <w:r>
          <w:rPr>
            <w:lang w:val="pt_PT" w:bidi="pt_PT"/>
          </w:rPr>
          <w:rPr>
            <w:color w:val="0000EE"/>
            <w:u w:val="single"/>
          </w:rPr>
          <w:t>Mt 28.20</w:t>
        </w:r>
      </w:hyperlink>
      <w:r>
        <w:rPr>
          <w:lang w:val="pt_PT" w:bidi="pt_PT"/>
        </w:rPr>
        <w:t xml:space="preserve">), encorajando-o a persistir em seu ministério público e prometendo a proteção de Deus (cp. </w:t>
      </w:r>
      <w:hyperlink r:id="rId799">
        <w:r>
          <w:rPr>
            <w:lang w:val="pt_PT" w:bidi="pt_PT"/>
          </w:rPr>
          <w:rPr>
            <w:color w:val="0000EE"/>
            <w:u w:val="single"/>
          </w:rPr>
          <w:t>Sl 91.11</w:t>
        </w:r>
      </w:hyperlink>
      <w:r>
        <w:rPr>
          <w:lang w:val="pt_PT" w:bidi="pt_PT"/>
        </w:rPr>
        <w:t xml:space="preserve">; </w:t>
      </w:r>
      <w:hyperlink r:id="rId800">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1">
        <w:r>
          <w:rPr>
            <w:lang w:val="pt_PT" w:bidi="pt_PT"/>
          </w:rPr>
          <w:rPr>
            <w:color w:val="0000EE"/>
            <w:u w:val="single"/>
          </w:rPr>
          <w:t>1Co 1.1</w:t>
        </w:r>
      </w:hyperlink>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hyperlink r:id="rId802">
        <w:r>
          <w:rPr>
            <w:lang w:val="pt_PT" w:bidi="pt_PT"/>
          </w:rPr>
          <w:rPr>
            <w:color w:val="0000EE"/>
            <w:u w:val="single"/>
          </w:rPr>
          <w:t>21.23–24</w:t>
        </w:r>
      </w:hyperlink>
      <w:r>
        <w:rPr>
          <w:lang w:val="pt_PT" w:bidi="pt_PT"/>
        </w:rPr>
        <w:t xml:space="preserve">; veja </w:t>
      </w:r>
      <w:hyperlink r:id="rId803">
        <w:r>
          <w:rPr>
            <w:lang w:val="pt_PT" w:bidi="pt_PT"/>
          </w:rPr>
          <w:rPr>
            <w:color w:val="0000EE"/>
            <w:u w:val="single"/>
          </w:rPr>
          <w:t>Nm 6.1–21</w:t>
        </w:r>
      </w:hyperlink>
      <w:r>
        <w:rPr>
          <w:lang w:val="pt_PT" w:bidi="pt_PT"/>
        </w:rPr>
        <w:t xml:space="preserve">; </w:t>
      </w:r>
      <w:hyperlink r:id="rId804">
        <w:r>
          <w:rPr>
            <w:lang w:val="pt_PT" w:bidi="pt_PT"/>
          </w:rPr>
          <w:rPr>
            <w:color w:val="0000EE"/>
            <w:u w:val="single"/>
          </w:rPr>
          <w:t>Jz 13.4–7</w:t>
        </w:r>
      </w:hyperlink>
      <w:r>
        <w:rPr>
          <w:lang w:val="pt_PT" w:bidi="pt_PT"/>
        </w:rPr>
        <w:t xml:space="preserve">; </w:t>
      </w:r>
      <w:hyperlink r:id="rId805">
        <w:r>
          <w:rPr>
            <w:lang w:val="pt_PT" w:bidi="pt_PT"/>
          </w:rPr>
          <w:rPr>
            <w:color w:val="0000EE"/>
            <w:u w:val="single"/>
          </w:rPr>
          <w:t>16.1</w:t>
        </w:r>
      </w:hyperlink>
      <w:r>
        <w:rPr>
          <w:lang w:val="pt_PT" w:bidi="pt_PT"/>
        </w:rPr>
        <w:t xml:space="preserve">; </w:t>
      </w:r>
      <w:hyperlink r:id="rId806">
        <w:r>
          <w:rPr>
            <w:lang w:val="pt_PT" w:bidi="pt_PT"/>
          </w:rPr>
          <w:rPr>
            <w:color w:val="0000EE"/>
            <w:u w:val="single"/>
          </w:rPr>
          <w:t>Am 2.11–12</w:t>
        </w:r>
      </w:hyperlink>
      <w:r>
        <w:rPr>
          <w:lang w:val="pt_PT" w:bidi="pt_PT"/>
        </w:rPr>
        <w:t xml:space="preserve">; </w:t>
      </w:r>
      <w:hyperlink r:id="rId807">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hyperlink r:id="rId409">
        <w:r>
          <w:rPr>
            <w:lang w:val="pt_PT" w:bidi="pt_PT"/>
          </w:rPr>
          <w:rPr>
            <w:color w:val="0000EE"/>
            <w:u w:val="single"/>
          </w:rPr>
          <w:t>18.26</w:t>
        </w:r>
      </w:hyperlink>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08">
        <w:r>
          <w:rPr>
            <w:lang w:val="pt_PT" w:bidi="pt_PT"/>
          </w:rPr>
          <w:rPr>
            <w:color w:val="0000EE"/>
            <w:u w:val="single"/>
          </w:rPr>
          <w:t>Ef 6.10–20</w:t>
        </w:r>
      </w:hyperlink>
      <w:r>
        <w:rPr>
          <w:lang w:val="pt_PT" w:bidi="pt_PT"/>
        </w:rPr>
        <w:t xml:space="preserve">; </w:t>
      </w:r>
      <w:hyperlink r:id="rId809">
        <w:r>
          <w:rPr>
            <w:lang w:val="pt_PT" w:bidi="pt_PT"/>
          </w:rPr>
          <w:rPr>
            <w:color w:val="0000EE"/>
            <w:u w:val="single"/>
          </w:rPr>
          <w:t>1Tm 1.18–20</w:t>
        </w:r>
      </w:hyperlink>
      <w:r>
        <w:rPr>
          <w:lang w:val="pt_PT" w:bidi="pt_PT"/>
        </w:rPr>
        <w:t xml:space="preserve">; </w:t>
      </w:r>
      <w:hyperlink r:id="rId810">
        <w:r>
          <w:rPr>
            <w:lang w:val="pt_PT" w:bidi="pt_PT"/>
          </w:rPr>
          <w:rPr>
            <w:color w:val="0000EE"/>
            <w:u w:val="single"/>
          </w:rPr>
          <w:t>2Tm 1.15</w:t>
        </w:r>
      </w:hyperlink>
      <w:r>
        <w:rPr>
          <w:lang w:val="pt_PT" w:bidi="pt_PT"/>
        </w:rPr>
        <w:t xml:space="preserve">; </w:t>
      </w:r>
      <w:hyperlink r:id="rId811">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hyperlink r:id="rId812">
        <w:r>
          <w:rPr>
            <w:lang w:val="pt_PT" w:bidi="pt_PT"/>
          </w:rPr>
          <w:rPr>
            <w:color w:val="0000EE"/>
            <w:u w:val="single"/>
          </w:rPr>
          <w:t>19.1–20.1</w:t>
        </w:r>
      </w:hyperlink>
      <w:r>
        <w:rPr>
          <w:lang w:val="pt_PT" w:bidi="pt_PT"/>
        </w:rPr>
        <w:t xml:space="preserve">; veja </w:t>
      </w:r>
      <w:hyperlink r:id="rId582">
        <w:r>
          <w:rPr>
            <w:lang w:val="pt_PT" w:bidi="pt_PT"/>
          </w:rPr>
          <w:rPr>
            <w:color w:val="0000EE"/>
            <w:u w:val="single"/>
          </w:rPr>
          <w:t>19.8</w:t>
        </w:r>
      </w:hyperlink>
      <w:r>
        <w:rPr>
          <w:lang w:val="pt_PT" w:bidi="pt_PT"/>
        </w:rPr>
        <w:t>,</w:t>
      </w:r>
      <w:hyperlink r:id="rId11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hyperlink r:id="rId119">
        <w:r>
          <w:rPr>
            <w:lang w:val="pt_PT" w:bidi="pt_PT"/>
          </w:rPr>
          <w:rPr>
            <w:color w:val="0000EE"/>
            <w:u w:val="single"/>
          </w:rPr>
          <w:t>18.23</w:t>
        </w:r>
      </w:hyperlink>
      <w:r>
        <w:rPr>
          <w:lang w:val="pt_PT" w:bidi="pt_PT"/>
        </w:rPr>
        <w:t>). Ele então viajou para Éfeso (</w:t>
      </w:r>
      <w:hyperlink r:id="rId813">
        <w:r>
          <w:rPr>
            <w:lang w:val="pt_PT" w:bidi="pt_PT"/>
          </w:rPr>
          <w:rPr>
            <w:color w:val="0000EE"/>
            <w:u w:val="single"/>
          </w:rPr>
          <w:t>19.1</w:t>
        </w:r>
      </w:hyperlink>
      <w:r>
        <w:rPr>
          <w:lang w:val="pt_PT" w:bidi="pt_PT"/>
        </w:rPr>
        <w:t>), onde permaneceu por mais de dois anos (</w:t>
      </w:r>
      <w:hyperlink r:id="rId814">
        <w:r>
          <w:rPr>
            <w:lang w:val="pt_PT" w:bidi="pt_PT"/>
          </w:rPr>
          <w:rPr>
            <w:color w:val="0000EE"/>
            <w:u w:val="single"/>
          </w:rPr>
          <w:t>19.8–10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hyperlink r:id="rId815">
        <w:r>
          <w:rPr>
            <w:lang w:val="pt_PT" w:bidi="pt_PT"/>
          </w:rPr>
          <w:rPr>
            <w:color w:val="0000EE"/>
            <w:u w:val="single"/>
          </w:rPr>
          <w:t>1Co 16.12</w:t>
        </w:r>
      </w:hyperlink>
      <w:r>
        <w:rPr>
          <w:lang w:val="pt_PT" w:bidi="pt_PT"/>
        </w:rPr>
        <w:t xml:space="preserve">). Os dois homens tinham personalidades, dons e papéis diferentes, mas Deus trabalhou através de ambos. • Alguns crentes em Éfeso ainda tinham uma compreensão inadequada da fé cristã (cp. </w:t>
      </w:r>
      <w:hyperlink r:id="rId409">
        <w:r>
          <w:rPr>
            <w:lang w:val="pt_PT" w:bidi="pt_PT"/>
          </w:rPr>
          <w:rPr>
            <w:color w:val="0000EE"/>
            <w:u w:val="single"/>
          </w:rPr>
          <w:t>At 18.26</w:t>
        </w:r>
      </w:hyperlink>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hyperlink r:id="rId816">
        <w:r>
          <w:rPr>
            <w:lang w:val="pt_PT" w:bidi="pt_PT"/>
          </w:rPr>
          <w:rPr>
            <w:color w:val="0000EE"/>
            <w:u w:val="single"/>
          </w:rPr>
          <w:t>19.5</w:t>
        </w:r>
      </w:hyperlink>
      <w:r>
        <w:rPr>
          <w:lang w:val="pt_PT" w:bidi="pt_PT"/>
        </w:rPr>
        <w:t>) e o Espírito Santo (</w:t>
      </w:r>
      <w:hyperlink r:id="rId110">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hyperlink r:id="rId817">
        <w:r>
          <w:rPr>
            <w:lang w:val="pt_PT" w:bidi="pt_PT"/>
          </w:rPr>
          <w:rPr>
            <w:color w:val="0000EE"/>
            <w:u w:val="single"/>
          </w:rPr>
          <w:t>2.4</w:t>
        </w:r>
      </w:hyperlink>
      <w:r>
        <w:rPr>
          <w:lang w:val="pt_PT" w:bidi="pt_PT"/>
        </w:rPr>
        <w:t>,</w:t>
      </w:r>
      <w:hyperlink r:id="rId590">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hyperlink r:id="rId818">
        <w:r>
          <w:rPr>
            <w:lang w:val="pt_PT" w:bidi="pt_PT"/>
          </w:rPr>
          <w:rPr>
            <w:color w:val="0000EE"/>
            <w:u w:val="single"/>
          </w:rPr>
          <w:t>3.1–11</w:t>
        </w:r>
      </w:hyperlink>
      <w:r>
        <w:rPr>
          <w:lang w:val="pt_PT" w:bidi="pt_PT"/>
        </w:rPr>
        <w:t xml:space="preserve">; </w:t>
      </w:r>
      <w:hyperlink r:id="rId819">
        <w:r>
          <w:rPr>
            <w:lang w:val="pt_PT" w:bidi="pt_PT"/>
          </w:rPr>
          <w:rPr>
            <w:color w:val="0000EE"/>
            <w:u w:val="single"/>
          </w:rPr>
          <w:t>4.22</w:t>
        </w:r>
      </w:hyperlink>
      <w:r>
        <w:rPr>
          <w:lang w:val="pt_PT" w:bidi="pt_PT"/>
        </w:rPr>
        <w:t xml:space="preserve">; </w:t>
      </w:r>
      <w:hyperlink r:id="rId617">
        <w:r>
          <w:rPr>
            <w:lang w:val="pt_PT" w:bidi="pt_PT"/>
          </w:rPr>
          <w:rPr>
            <w:color w:val="0000EE"/>
            <w:u w:val="single"/>
          </w:rPr>
          <w:t>5.12–16</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820">
        <w:r>
          <w:rPr>
            <w:lang w:val="pt_PT" w:bidi="pt_PT"/>
          </w:rPr>
          <w:rPr>
            <w:color w:val="0000EE"/>
            <w:u w:val="single"/>
          </w:rPr>
          <w:t>8.6–7</w:t>
        </w:r>
      </w:hyperlink>
      <w:r>
        <w:rPr>
          <w:lang w:val="pt_PT" w:bidi="pt_PT"/>
        </w:rPr>
        <w:t>,</w:t>
      </w:r>
      <w:hyperlink r:id="rId821">
        <w:r>
          <w:rPr>
            <w:lang w:val="pt_PT" w:bidi="pt_PT"/>
          </w:rPr>
          <w:rPr>
            <w:color w:val="0000EE"/>
            <w:u w:val="single"/>
          </w:rPr>
          <w:t>13</w:t>
        </w:r>
      </w:hyperlink>
      <w:r>
        <w:rPr>
          <w:lang w:val="pt_PT" w:bidi="pt_PT"/>
        </w:rPr>
        <w:t xml:space="preserve">; </w:t>
      </w:r>
      <w:hyperlink r:id="rId154">
        <w:r>
          <w:rPr>
            <w:lang w:val="pt_PT" w:bidi="pt_PT"/>
          </w:rPr>
          <w:rPr>
            <w:color w:val="0000EE"/>
            <w:u w:val="single"/>
          </w:rPr>
          <w:t>9.33–42</w:t>
        </w:r>
      </w:hyperlink>
      <w:r>
        <w:rPr>
          <w:lang w:val="pt_PT" w:bidi="pt_PT"/>
        </w:rPr>
        <w:t xml:space="preserve">), realizou milagres incomuns. • espíritos malignos foram expulsos: Como Jesus e Pedro haviam feito (cp. </w:t>
      </w:r>
      <w:hyperlink r:id="rId822">
        <w:r>
          <w:rPr>
            <w:lang w:val="pt_PT" w:bidi="pt_PT"/>
          </w:rPr>
          <w:rPr>
            <w:color w:val="0000EE"/>
            <w:u w:val="single"/>
          </w:rPr>
          <w:t>5.16</w:t>
        </w:r>
      </w:hyperlink>
      <w:r>
        <w:rPr>
          <w:lang w:val="pt_PT" w:bidi="pt_PT"/>
        </w:rPr>
        <w:t xml:space="preserve">; </w:t>
      </w:r>
      <w:hyperlink r:id="rId823">
        <w:r>
          <w:rPr>
            <w:lang w:val="pt_PT" w:bidi="pt_PT"/>
          </w:rPr>
          <w:rPr>
            <w:color w:val="0000EE"/>
            <w:u w:val="single"/>
          </w:rPr>
          <w:t>Mc 1.21–34</w:t>
        </w:r>
      </w:hyperlink>
      <w:r>
        <w:rPr>
          <w:lang w:val="pt_PT" w:bidi="pt_PT"/>
        </w:rPr>
        <w:t xml:space="preserve">; </w:t>
      </w:r>
      <w:hyperlink r:id="rId824">
        <w:r>
          <w:rPr>
            <w:lang w:val="pt_PT" w:bidi="pt_PT"/>
          </w:rPr>
          <w:rPr>
            <w:color w:val="0000EE"/>
            <w:u w:val="single"/>
          </w:rPr>
          <w:t>Lc 4.31–37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hyperlink r:id="rId825">
        <w:r>
          <w:rPr>
            <w:lang w:val="pt_PT" w:bidi="pt_PT"/>
          </w:rPr>
          <w:rPr>
            <w:color w:val="0000EE"/>
            <w:u w:val="single"/>
          </w:rPr>
          <w:t>Mt 12.27</w:t>
        </w:r>
      </w:hyperlink>
      <w:r>
        <w:rPr>
          <w:lang w:val="pt_PT" w:bidi="pt_PT"/>
        </w:rPr>
        <w:t xml:space="preserve">; </w:t>
      </w:r>
      <w:hyperlink r:id="rId156">
        <w:r>
          <w:rPr>
            <w:lang w:val="pt_PT" w:bidi="pt_PT"/>
          </w:rPr>
          <w:rPr>
            <w:color w:val="0000EE"/>
            <w:u w:val="single"/>
          </w:rPr>
          <w:t>Mc 9.38–39</w:t>
        </w:r>
      </w:hyperlink>
      <w:r>
        <w:rPr>
          <w:lang w:val="pt_PT" w:bidi="pt_PT"/>
        </w:rPr>
        <w:t xml:space="preserve">; </w:t>
      </w:r>
      <w:hyperlink r:id="rId826">
        <w:r>
          <w:rPr>
            <w:lang w:val="pt_PT" w:bidi="pt_PT"/>
          </w:rPr>
          <w:rPr>
            <w:color w:val="0000EE"/>
            <w:u w:val="single"/>
          </w:rPr>
          <w:t>Lc 9.49–50</w:t>
        </w:r>
      </w:hyperlink>
      <w:r>
        <w:rPr>
          <w:lang w:val="pt_PT" w:bidi="pt_PT"/>
        </w:rPr>
        <w:t xml:space="preserve">; </w:t>
      </w:r>
      <w:hyperlink r:id="rId827">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hyperlink r:id="rId828">
        <w:r>
          <w:rPr>
            <w:lang w:val="pt_PT" w:bidi="pt_PT"/>
          </w:rPr>
          <w:rPr>
            <w:color w:val="0000EE"/>
            <w:u w:val="single"/>
          </w:rPr>
          <w:t>2.43–47</w:t>
        </w:r>
      </w:hyperlink>
      <w:r>
        <w:rPr>
          <w:lang w:val="pt_PT" w:bidi="pt_PT"/>
        </w:rPr>
        <w:t xml:space="preserve">; </w:t>
      </w:r>
      <w:hyperlink r:id="rId263">
        <w:r>
          <w:rPr>
            <w:lang w:val="pt_PT" w:bidi="pt_PT"/>
          </w:rPr>
          <w:rPr>
            <w:color w:val="0000EE"/>
            <w:u w:val="single"/>
          </w:rPr>
          <w:t>5.14</w:t>
        </w:r>
      </w:hyperlink>
      <w:r>
        <w:rPr>
          <w:lang w:val="pt_PT" w:bidi="pt_PT"/>
        </w:rPr>
        <w:t xml:space="preserve">; </w:t>
      </w:r>
      <w:hyperlink r:id="rId445">
        <w:r>
          <w:rPr>
            <w:lang w:val="pt_PT" w:bidi="pt_PT"/>
          </w:rPr>
          <w:rPr>
            <w:color w:val="0000EE"/>
            <w:u w:val="single"/>
          </w:rPr>
          <w:t>6.7</w:t>
        </w:r>
      </w:hyperlink>
      <w:r>
        <w:rPr>
          <w:lang w:val="pt_PT" w:bidi="pt_PT"/>
        </w:rPr>
        <w:t xml:space="preserve">; </w:t>
      </w:r>
      <w:hyperlink r:id="rId676">
        <w:r>
          <w:rPr>
            <w:lang w:val="pt_PT" w:bidi="pt_PT"/>
          </w:rPr>
          <w:rPr>
            <w:color w:val="0000EE"/>
            <w:u w:val="single"/>
          </w:rPr>
          <w:t>9.31</w:t>
        </w:r>
      </w:hyperlink>
      <w:r>
        <w:rPr>
          <w:lang w:val="pt_PT" w:bidi="pt_PT"/>
        </w:rPr>
        <w:t xml:space="preserve">; </w:t>
      </w:r>
      <w:hyperlink r:id="rId289">
        <w:r>
          <w:rPr>
            <w:lang w:val="pt_PT" w:bidi="pt_PT"/>
          </w:rPr>
          <w:rPr>
            <w:color w:val="0000EE"/>
            <w:u w:val="single"/>
          </w:rPr>
          <w:t>12.24</w:t>
        </w:r>
      </w:hyperlink>
      <w:r>
        <w:rPr>
          <w:lang w:val="pt_PT" w:bidi="pt_PT"/>
        </w:rPr>
        <w:t xml:space="preserve">; </w:t>
      </w:r>
      <w:hyperlink r:id="rId829">
        <w:r>
          <w:rPr>
            <w:lang w:val="pt_PT" w:bidi="pt_PT"/>
          </w:rPr>
          <w:rPr>
            <w:color w:val="0000EE"/>
            <w:u w:val="single"/>
          </w:rPr>
          <w:t>16.5</w:t>
        </w:r>
      </w:hyperlink>
      <w:r>
        <w:rPr>
          <w:lang w:val="pt_PT" w:bidi="pt_PT"/>
        </w:rPr>
        <w:t xml:space="preserve">; veja </w:t>
      </w:r>
      <w:hyperlink r:id="rId727">
        <w:r>
          <w:rPr>
            <w:lang w:val="pt_PT" w:bidi="pt_PT"/>
          </w:rPr>
          <w:rPr>
            <w:color w:val="0000EE"/>
            <w:u w:val="single"/>
          </w:rPr>
          <w:t>Rm 1.16</w:t>
        </w:r>
      </w:hyperlink>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hyperlink r:id="rId830">
        <w:r>
          <w:rPr>
            <w:lang w:val="pt_PT" w:bidi="pt_PT"/>
          </w:rPr>
          <w:rPr>
            <w:color w:val="0000EE"/>
            <w:u w:val="single"/>
          </w:rPr>
          <w:t>1Co 4.17</w:t>
        </w:r>
      </w:hyperlink>
      <w:r>
        <w:rPr>
          <w:lang w:val="pt_PT" w:bidi="pt_PT"/>
        </w:rPr>
        <w:t xml:space="preserve">; </w:t>
      </w:r>
      <w:hyperlink r:id="rId831">
        <w:r>
          <w:rPr>
            <w:lang w:val="pt_PT" w:bidi="pt_PT"/>
          </w:rPr>
          <w:rPr>
            <w:color w:val="0000EE"/>
            <w:u w:val="single"/>
          </w:rPr>
          <w:t>16.10–11</w:t>
        </w:r>
      </w:hyperlink>
      <w:r>
        <w:rPr>
          <w:lang w:val="pt_PT" w:bidi="pt_PT"/>
        </w:rPr>
        <w:t>). O próprio Paulo foi para a Macedônia e Acaia não muito tempo depois (</w:t>
      </w:r>
      <w:hyperlink r:id="rId832">
        <w:r>
          <w:rPr>
            <w:lang w:val="pt_PT" w:bidi="pt_PT"/>
          </w:rPr>
          <w:rPr>
            <w:color w:val="0000EE"/>
            <w:u w:val="single"/>
          </w:rPr>
          <w:t>At 20.1–3</w:t>
        </w:r>
      </w:hyperlink>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hyperlink r:id="rId833">
        <w:r>
          <w:rPr>
            <w:lang w:val="pt_PT" w:bidi="pt_PT"/>
          </w:rPr>
          <w:rPr>
            <w:color w:val="0000EE"/>
            <w:u w:val="single"/>
          </w:rPr>
          <w:t>Rm 15.25–28</w:t>
        </w:r>
      </w:hyperlink>
      <w:r>
        <w:rPr>
          <w:lang w:val="pt_PT" w:bidi="pt_PT"/>
        </w:rPr>
        <w:t xml:space="preserve">; </w:t>
      </w:r>
      <w:hyperlink r:id="rId834">
        <w:r>
          <w:rPr>
            <w:lang w:val="pt_PT" w:bidi="pt_PT"/>
          </w:rPr>
          <w:rPr>
            <w:color w:val="0000EE"/>
            <w:u w:val="single"/>
          </w:rPr>
          <w:t>2Co 8.1–9.15</w:t>
        </w:r>
      </w:hyperlink>
      <w:r>
        <w:rPr>
          <w:lang w:val="pt_PT" w:bidi="pt_PT"/>
        </w:rPr>
        <w:t>). Tito encontrou Paulo na Macedônia com um relatório de Corinto, o que levou Paulo a escrever 2 Coríntios e enviar Tito de volta com ele (</w:t>
      </w:r>
      <w:hyperlink r:id="rId835">
        <w:r>
          <w:rPr>
            <w:lang w:val="pt_PT" w:bidi="pt_PT"/>
          </w:rPr>
          <w:rPr>
            <w:color w:val="0000EE"/>
            <w:u w:val="single"/>
          </w:rPr>
          <w:t>2Co 7.5–7</w:t>
        </w:r>
      </w:hyperlink>
      <w:r>
        <w:rPr>
          <w:lang w:val="pt_PT" w:bidi="pt_PT"/>
        </w:rPr>
        <w:t xml:space="preserve">; </w:t>
      </w:r>
      <w:hyperlink r:id="rId792">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hyperlink r:id="rId485">
        <w:r>
          <w:rPr>
            <w:lang w:val="pt_PT" w:bidi="pt_PT"/>
          </w:rPr>
          <w:rPr>
            <w:color w:val="0000EE"/>
            <w:u w:val="single"/>
          </w:rPr>
          <w:t>2Co 13.1</w:t>
        </w:r>
      </w:hyperlink>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hyperlink r:id="rId836">
        <w:r>
          <w:rPr>
            <w:lang w:val="pt_PT" w:bidi="pt_PT"/>
          </w:rPr>
          <w:rPr>
            <w:color w:val="0000EE"/>
            <w:u w:val="single"/>
          </w:rPr>
          <w:t>At 9.23–25</w:t>
        </w:r>
      </w:hyperlink>
      <w:r>
        <w:rPr>
          <w:lang w:val="pt_PT" w:bidi="pt_PT"/>
        </w:rPr>
        <w:t xml:space="preserve">, </w:t>
      </w:r>
      <w:hyperlink r:id="rId837">
        <w:r>
          <w:rPr>
            <w:lang w:val="pt_PT" w:bidi="pt_PT"/>
          </w:rPr>
          <w:rPr>
            <w:color w:val="0000EE"/>
            <w:u w:val="single"/>
          </w:rPr>
          <w:t>28–30</w:t>
        </w:r>
      </w:hyperlink>
      <w:r>
        <w:rPr>
          <w:lang w:val="pt_PT" w:bidi="pt_PT"/>
        </w:rPr>
        <w:t xml:space="preserve">; </w:t>
      </w:r>
      <w:hyperlink r:id="rId838">
        <w:r>
          <w:rPr>
            <w:lang w:val="pt_PT" w:bidi="pt_PT"/>
          </w:rPr>
          <w:rPr>
            <w:color w:val="0000EE"/>
            <w:u w:val="single"/>
          </w:rPr>
          <w:t>23.12–35</w:t>
        </w:r>
      </w:hyperlink>
      <w:r>
        <w:rPr>
          <w:lang w:val="pt_PT" w:bidi="pt_PT"/>
        </w:rPr>
        <w:t xml:space="preserve">; </w:t>
      </w:r>
      <w:hyperlink r:id="rId839">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hyperlink r:id="rId840">
        <w:r>
          <w:rPr>
            <w:lang w:val="pt_PT" w:bidi="pt_PT"/>
          </w:rPr>
          <w:rPr>
            <w:color w:val="0000EE"/>
            <w:u w:val="single"/>
          </w:rPr>
          <w:t>2Tm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hyperlink r:id="rId692">
        <w:r>
          <w:rPr>
            <w:lang w:val="pt_PT" w:bidi="pt_PT"/>
          </w:rPr>
          <w:rPr>
            <w:color w:val="0000EE"/>
            <w:u w:val="single"/>
          </w:rPr>
          <w:t>21.1–18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hyperlink r:id="rId841">
        <w:r>
          <w:rPr>
            <w:lang w:val="pt_PT" w:bidi="pt_PT"/>
          </w:rPr>
          <w:rPr>
            <w:color w:val="0000EE"/>
            <w:u w:val="single"/>
          </w:rPr>
          <w:t>Mc 16.9</w:t>
        </w:r>
      </w:hyperlink>
      <w:r>
        <w:rPr>
          <w:lang w:val="pt_PT" w:bidi="pt_PT"/>
        </w:rPr>
        <w:t xml:space="preserve">; cf. </w:t>
      </w:r>
      <w:hyperlink r:id="rId842">
        <w:r>
          <w:rPr>
            <w:lang w:val="pt_PT" w:bidi="pt_PT"/>
          </w:rPr>
          <w:rPr>
            <w:color w:val="0000EE"/>
            <w:u w:val="single"/>
          </w:rPr>
          <w:t>Jo 20.19</w:t>
        </w:r>
      </w:hyperlink>
      <w:r>
        <w:rPr>
          <w:lang w:val="pt_PT" w:bidi="pt_PT"/>
        </w:rPr>
        <w:t xml:space="preserve">; </w:t>
      </w:r>
      <w:hyperlink r:id="rId843">
        <w:r>
          <w:rPr>
            <w:lang w:val="pt_PT" w:bidi="pt_PT"/>
          </w:rPr>
          <w:rPr>
            <w:color w:val="0000EE"/>
            <w:u w:val="single"/>
          </w:rPr>
          <w:t>Ap 1.10</w:t>
        </w:r>
      </w:hyperlink>
      <w:r>
        <w:rPr>
          <w:lang w:val="pt_PT" w:bidi="pt_PT"/>
        </w:rPr>
        <w:t xml:space="preserve">). • Esta foi a última visita de Paulo a Trôade, que incluiu uma reunião para compartilhar a Ceia do Senhor. Esta refeição provavelmente incluía tanto a comunhão quanto uma refeição comum (cf. </w:t>
      </w:r>
      <w:hyperlink r:id="rId63">
        <w:r>
          <w:rPr>
            <w:lang w:val="pt_PT" w:bidi="pt_PT"/>
          </w:rPr>
          <w:rPr>
            <w:color w:val="0000EE"/>
            <w:u w:val="single"/>
          </w:rPr>
          <w:t>At 2.42</w:t>
        </w:r>
      </w:hyperlink>
      <w:r>
        <w:rPr>
          <w:lang w:val="pt_PT" w:bidi="pt_PT"/>
        </w:rPr>
        <w:t xml:space="preserve">, </w:t>
      </w:r>
      <w:hyperlink r:id="rId844">
        <w:r>
          <w:rPr>
            <w:lang w:val="pt_PT" w:bidi="pt_PT"/>
          </w:rPr>
          <w:rPr>
            <w:color w:val="0000EE"/>
            <w:u w:val="single"/>
          </w:rPr>
          <w:t>46</w:t>
        </w:r>
      </w:hyperlink>
      <w:r>
        <w:rPr>
          <w:lang w:val="pt_PT" w:bidi="pt_PT"/>
        </w:rPr>
        <w:t xml:space="preserve">; </w:t>
      </w:r>
      <w:hyperlink r:id="rId845">
        <w:r>
          <w:rPr>
            <w:lang w:val="pt_PT" w:bidi="pt_PT"/>
          </w:rPr>
          <w:rPr>
            <w:color w:val="0000EE"/>
            <w:u w:val="single"/>
          </w:rPr>
          <w:t>Jd 1.12</w:t>
        </w:r>
      </w:hyperlink>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hyperlink r:id="rId846">
        <w:r>
          <w:rPr>
            <w:lang w:val="pt_PT" w:bidi="pt_PT"/>
          </w:rPr>
          <w:rPr>
            <w:color w:val="0000EE"/>
            <w:u w:val="single"/>
          </w:rPr>
          <w:t>At 9.36–41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7">
        <w:r>
          <w:rPr>
            <w:lang w:val="pt_PT" w:bidi="pt_PT"/>
          </w:rPr>
          <w:rPr>
            <w:color w:val="0000EE"/>
            <w:u w:val="single"/>
          </w:rPr>
          <w:t>20.18–21</w:t>
        </w:r>
      </w:hyperlink>
      <w:r>
        <w:rPr>
          <w:lang w:val="pt_PT" w:bidi="pt_PT"/>
        </w:rPr>
        <w:t xml:space="preserve">, </w:t>
      </w:r>
      <w:hyperlink r:id="rId848">
        <w:r>
          <w:rPr>
            <w:lang w:val="pt_PT" w:bidi="pt_PT"/>
          </w:rPr>
          <w:rPr>
            <w:color w:val="0000EE"/>
            <w:u w:val="single"/>
          </w:rPr>
          <w:t>26</w:t>
        </w:r>
      </w:hyperlink>
      <w:r>
        <w:rPr>
          <w:lang w:val="pt_PT" w:bidi="pt_PT"/>
        </w:rPr>
        <w:t xml:space="preserve">, </w:t>
      </w:r>
      <w:hyperlink r:id="rId849">
        <w:r>
          <w:rPr>
            <w:lang w:val="pt_PT" w:bidi="pt_PT"/>
          </w:rPr>
          <w:rPr>
            <w:color w:val="0000EE"/>
            <w:u w:val="single"/>
          </w:rPr>
          <w:t>31</w:t>
        </w:r>
      </w:hyperlink>
      <w:r>
        <w:rPr>
          <w:lang w:val="pt_PT" w:bidi="pt_PT"/>
        </w:rPr>
        <w:t>), fala sobre o futuro (</w:t>
      </w:r>
      <w:hyperlink r:id="rId850">
        <w:r>
          <w:rPr>
            <w:lang w:val="pt_PT" w:bidi="pt_PT"/>
          </w:rPr>
          <w:rPr>
            <w:color w:val="0000EE"/>
            <w:u w:val="single"/>
          </w:rPr>
          <w:t>20.22–23</w:t>
        </w:r>
      </w:hyperlink>
      <w:r>
        <w:rPr>
          <w:lang w:val="pt_PT" w:bidi="pt_PT"/>
        </w:rPr>
        <w:t>,</w:t>
      </w:r>
      <w:hyperlink r:id="rId851">
        <w:r>
          <w:rPr>
            <w:lang w:val="pt_PT" w:bidi="pt_PT"/>
          </w:rPr>
          <w:rPr>
            <w:color w:val="0000EE"/>
            <w:u w:val="single"/>
          </w:rPr>
          <w:t>25</w:t>
        </w:r>
      </w:hyperlink>
      <w:r>
        <w:rPr>
          <w:lang w:val="pt_PT" w:bidi="pt_PT"/>
        </w:rPr>
        <w:t xml:space="preserve">, </w:t>
      </w:r>
      <w:hyperlink r:id="rId852">
        <w:r>
          <w:rPr>
            <w:lang w:val="pt_PT" w:bidi="pt_PT"/>
          </w:rPr>
          <w:rPr>
            <w:color w:val="0000EE"/>
            <w:u w:val="single"/>
          </w:rPr>
          <w:t>29–30</w:t>
        </w:r>
      </w:hyperlink>
      <w:r>
        <w:rPr>
          <w:lang w:val="pt_PT" w:bidi="pt_PT"/>
        </w:rPr>
        <w:t>), alerta contra falsos mestres (</w:t>
      </w:r>
      <w:hyperlink r:id="rId852">
        <w:r>
          <w:rPr>
            <w:lang w:val="pt_PT" w:bidi="pt_PT"/>
          </w:rPr>
          <w:rPr>
            <w:color w:val="0000EE"/>
            <w:u w:val="single"/>
          </w:rPr>
          <w:t>20.29–30</w:t>
        </w:r>
      </w:hyperlink>
      <w:r>
        <w:rPr>
          <w:lang w:val="pt_PT" w:bidi="pt_PT"/>
        </w:rPr>
        <w:t>), e exorta os presbíteros a serem vigilantes e fiéis (</w:t>
      </w:r>
      <w:hyperlink r:id="rId853">
        <w:r>
          <w:rPr>
            <w:lang w:val="pt_PT" w:bidi="pt_PT"/>
          </w:rPr>
          <w:rPr>
            <w:color w:val="0000EE"/>
            <w:u w:val="single"/>
          </w:rPr>
          <w:t>20.28</w:t>
        </w:r>
      </w:hyperlink>
      <w:r>
        <w:rPr>
          <w:lang w:val="pt_PT" w:bidi="pt_PT"/>
        </w:rPr>
        <w:t xml:space="preserve">, </w:t>
      </w:r>
      <w:hyperlink r:id="rId849">
        <w:r>
          <w:rPr>
            <w:lang w:val="pt_PT" w:bidi="pt_PT"/>
          </w:rPr>
          <w:rPr>
            <w:color w:val="0000EE"/>
            <w:u w:val="single"/>
          </w:rPr>
          <w:t>31</w:t>
        </w:r>
      </w:hyperlink>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hyperlink r:id="rId53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hyperlink r:id="rId854">
        <w:r>
          <w:rPr>
            <w:lang w:val="pt_PT" w:bidi="pt_PT"/>
          </w:rPr>
          <w:rPr>
            <w:color w:val="0000EE"/>
            <w:u w:val="single"/>
          </w:rPr>
          <w:t>Ez 3.16–21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hyperlink r:id="rId855">
        <w:r>
          <w:rPr>
            <w:lang w:val="pt_PT" w:bidi="pt_PT"/>
          </w:rPr>
          <w:rPr>
            <w:color w:val="0000EE"/>
            <w:u w:val="single"/>
          </w:rPr>
          <w:t>1Pe 2.25</w:t>
        </w:r>
      </w:hyperlink>
      <w:r>
        <w:rPr>
          <w:lang w:val="pt_PT" w:bidi="pt_PT"/>
        </w:rPr>
        <w:t xml:space="preserve">; </w:t>
      </w:r>
      <w:hyperlink r:id="rId856">
        <w:r>
          <w:rPr>
            <w:lang w:val="pt_PT" w:bidi="pt_PT"/>
          </w:rPr>
          <w:rPr>
            <w:color w:val="0000EE"/>
            <w:u w:val="single"/>
          </w:rPr>
          <w:t>5.2</w:t>
        </w:r>
      </w:hyperlink>
      <w:r>
        <w:rPr>
          <w:lang w:val="pt_PT" w:bidi="pt_PT"/>
        </w:rPr>
        <w:t xml:space="preserve">, </w:t>
      </w:r>
      <w:hyperlink r:id="rId857">
        <w:r>
          <w:rPr>
            <w:lang w:val="pt_PT" w:bidi="pt_PT"/>
          </w:rPr>
          <w:rPr>
            <w:color w:val="0000EE"/>
            <w:u w:val="single"/>
          </w:rPr>
          <w:t>4</w:t>
        </w:r>
      </w:hyperlink>
      <w:r>
        <w:rPr>
          <w:lang w:val="pt_PT" w:bidi="pt_PT"/>
        </w:rPr>
        <w:t xml:space="preserve">). Em outros lugares, a igreja é chamada de </w:t>
      </w:r>
      <w:r>
        <w:rPr>
          <w:i/>
          <w:lang w:val="pt_PT" w:bidi="pt_PT"/>
        </w:rPr>
        <w:t>o corpo de Cristo</w:t>
      </w:r>
      <w:r>
        <w:rPr>
          <w:lang w:val="pt_PT" w:bidi="pt_PT"/>
        </w:rPr>
        <w:t xml:space="preserve"> (</w:t>
      </w:r>
      <w:hyperlink r:id="rId858">
        <w:r>
          <w:rPr>
            <w:lang w:val="pt_PT" w:bidi="pt_PT"/>
          </w:rPr>
          <w:rPr>
            <w:color w:val="0000EE"/>
            <w:u w:val="single"/>
          </w:rPr>
          <w:t>1Co 12.27</w:t>
        </w:r>
      </w:hyperlink>
      <w:r>
        <w:rPr>
          <w:lang w:val="pt_PT" w:bidi="pt_PT"/>
        </w:rPr>
        <w:t xml:space="preserve">; </w:t>
      </w:r>
      <w:hyperlink r:id="rId859">
        <w:r>
          <w:rPr>
            <w:lang w:val="pt_PT" w:bidi="pt_PT"/>
          </w:rPr>
          <w:rPr>
            <w:color w:val="0000EE"/>
            <w:u w:val="single"/>
          </w:rPr>
          <w:t>Ef 1.23</w:t>
        </w:r>
      </w:hyperlink>
      <w:r>
        <w:rPr>
          <w:lang w:val="pt_PT" w:bidi="pt_PT"/>
        </w:rPr>
        <w:t xml:space="preserve">; </w:t>
      </w:r>
      <w:hyperlink r:id="rId860">
        <w:r>
          <w:rPr>
            <w:lang w:val="pt_PT" w:bidi="pt_PT"/>
          </w:rPr>
          <w:rPr>
            <w:color w:val="0000EE"/>
            <w:u w:val="single"/>
          </w:rPr>
          <w:t>4.12</w:t>
        </w:r>
      </w:hyperlink>
      <w:r>
        <w:rPr>
          <w:lang w:val="pt_PT" w:bidi="pt_PT"/>
        </w:rPr>
        <w:t xml:space="preserve">; </w:t>
      </w:r>
      <w:hyperlink r:id="rId861">
        <w:r>
          <w:rPr>
            <w:lang w:val="pt_PT" w:bidi="pt_PT"/>
          </w:rPr>
          <w:rPr>
            <w:color w:val="0000EE"/>
            <w:u w:val="single"/>
          </w:rPr>
          <w:t>Cl 1.24</w:t>
        </w:r>
      </w:hyperlink>
      <w:r>
        <w:rPr>
          <w:lang w:val="pt_PT" w:bidi="pt_PT"/>
        </w:rPr>
        <w:t xml:space="preserve">); a </w:t>
      </w:r>
      <w:r>
        <w:rPr>
          <w:i/>
          <w:lang w:val="pt_PT" w:bidi="pt_PT"/>
        </w:rPr>
        <w:t>noiva</w:t>
      </w:r>
      <w:r>
        <w:rPr>
          <w:lang w:val="pt_PT" w:bidi="pt_PT"/>
        </w:rPr>
        <w:t xml:space="preserve"> de Cristo (</w:t>
      </w:r>
      <w:hyperlink r:id="rId862">
        <w:r>
          <w:rPr>
            <w:lang w:val="pt_PT" w:bidi="pt_PT"/>
          </w:rPr>
          <w:rPr>
            <w:color w:val="0000EE"/>
            <w:u w:val="single"/>
          </w:rPr>
          <w:t>2Co 11.2</w:t>
        </w:r>
      </w:hyperlink>
      <w:r>
        <w:rPr>
          <w:lang w:val="pt_PT" w:bidi="pt_PT"/>
        </w:rPr>
        <w:t xml:space="preserve">; </w:t>
      </w:r>
      <w:hyperlink r:id="rId863">
        <w:r>
          <w:rPr>
            <w:lang w:val="pt_PT" w:bidi="pt_PT"/>
          </w:rPr>
          <w:rPr>
            <w:color w:val="0000EE"/>
            <w:u w:val="single"/>
          </w:rPr>
          <w:t>Ap 19.7</w:t>
        </w:r>
      </w:hyperlink>
      <w:r>
        <w:rPr>
          <w:lang w:val="pt_PT" w:bidi="pt_PT"/>
        </w:rPr>
        <w:t xml:space="preserve">; veja </w:t>
      </w:r>
      <w:hyperlink r:id="rId864">
        <w:r>
          <w:rPr>
            <w:lang w:val="pt_PT" w:bidi="pt_PT"/>
          </w:rPr>
          <w:rPr>
            <w:color w:val="0000EE"/>
            <w:u w:val="single"/>
          </w:rPr>
          <w:t>Ef 5.25–32</w:t>
        </w:r>
      </w:hyperlink>
      <w:r>
        <w:rPr>
          <w:lang w:val="pt_PT" w:bidi="pt_PT"/>
        </w:rPr>
        <w:t xml:space="preserve">); </w:t>
      </w:r>
      <w:r>
        <w:rPr>
          <w:i/>
          <w:lang w:val="pt_PT" w:bidi="pt_PT"/>
        </w:rPr>
        <w:t>o templo do Deus vivo</w:t>
      </w:r>
      <w:r>
        <w:rPr>
          <w:lang w:val="pt_PT" w:bidi="pt_PT"/>
        </w:rPr>
        <w:t xml:space="preserve"> (</w:t>
      </w:r>
      <w:hyperlink r:id="rId865">
        <w:r>
          <w:rPr>
            <w:lang w:val="pt_PT" w:bidi="pt_PT"/>
          </w:rPr>
          <w:rPr>
            <w:color w:val="0000EE"/>
            <w:u w:val="single"/>
          </w:rPr>
          <w:t>1Co 3.16</w:t>
        </w:r>
      </w:hyperlink>
      <w:r>
        <w:rPr>
          <w:lang w:val="pt_PT" w:bidi="pt_PT"/>
        </w:rPr>
        <w:t xml:space="preserve">; </w:t>
      </w:r>
      <w:hyperlink r:id="rId866">
        <w:r>
          <w:rPr>
            <w:lang w:val="pt_PT" w:bidi="pt_PT"/>
          </w:rPr>
          <w:rPr>
            <w:color w:val="0000EE"/>
            <w:u w:val="single"/>
          </w:rPr>
          <w:t>2Co 6.16</w:t>
        </w:r>
      </w:hyperlink>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hyperlink r:id="rId867">
        <w:r>
          <w:rPr>
            <w:lang w:val="pt_PT" w:bidi="pt_PT"/>
          </w:rPr>
          <w:rPr>
            <w:color w:val="0000EE"/>
            <w:u w:val="single"/>
          </w:rPr>
          <w:t>1Pe 2.9</w:t>
        </w:r>
      </w:hyperlink>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hyperlink r:id="rId868">
        <w:r>
          <w:rPr>
            <w:lang w:val="pt_PT" w:bidi="pt_PT"/>
          </w:rPr>
          <w:rPr>
            <w:color w:val="0000EE"/>
            <w:u w:val="single"/>
          </w:rPr>
          <w:t>1Co 3.9</w:t>
        </w:r>
      </w:hyperlink>
      <w:r>
        <w:rPr>
          <w:lang w:val="pt_PT" w:bidi="pt_PT"/>
        </w:rPr>
        <w:t xml:space="preserve">). • Paulo esperava que os líderes alimentassem e pastoreassem a igreja sobre a qual o Espírito Santo os havia designado como líderes (veja </w:t>
      </w:r>
      <w:hyperlink r:id="rId544">
        <w:r>
          <w:rPr>
            <w:lang w:val="pt_PT" w:bidi="pt_PT"/>
          </w:rPr>
          <w:rPr>
            <w:color w:val="0000EE"/>
            <w:u w:val="single"/>
          </w:rPr>
          <w:t>1Tm 3.1–7</w:t>
        </w:r>
      </w:hyperlink>
      <w:r>
        <w:rPr>
          <w:lang w:val="pt_PT" w:bidi="pt_PT"/>
        </w:rPr>
        <w:t xml:space="preserve">; </w:t>
      </w:r>
      <w:hyperlink r:id="rId869">
        <w:r>
          <w:rPr>
            <w:lang w:val="pt_PT" w:bidi="pt_PT"/>
          </w:rPr>
          <w:rPr>
            <w:color w:val="0000EE"/>
            <w:u w:val="single"/>
          </w:rPr>
          <w:t>Tt 1.5–7</w:t>
        </w:r>
      </w:hyperlink>
      <w:r>
        <w:rPr>
          <w:lang w:val="pt_PT" w:bidi="pt_PT"/>
        </w:rPr>
        <w:t xml:space="preserve">; </w:t>
      </w:r>
      <w:hyperlink r:id="rId870">
        <w:r>
          <w:rPr>
            <w:lang w:val="pt_PT" w:bidi="pt_PT"/>
          </w:rPr>
          <w:rPr>
            <w:color w:val="0000EE"/>
            <w:u w:val="single"/>
          </w:rPr>
          <w:t>1Pe 5.1–4</w:t>
        </w:r>
      </w:hyperlink>
      <w:r>
        <w:rPr>
          <w:lang w:val="pt_PT" w:bidi="pt_PT"/>
        </w:rPr>
        <w:t xml:space="preserve">; cp. </w:t>
      </w:r>
      <w:hyperlink r:id="rId871">
        <w:r>
          <w:rPr>
            <w:lang w:val="pt_PT" w:bidi="pt_PT"/>
          </w:rPr>
          <w:rPr>
            <w:color w:val="0000EE"/>
            <w:u w:val="single"/>
          </w:rPr>
          <w:t>At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hyperlink r:id="rId872">
        <w:r>
          <w:rPr>
            <w:lang w:val="pt_PT" w:bidi="pt_PT"/>
          </w:rPr>
          <w:rPr>
            <w:color w:val="0000EE"/>
            <w:u w:val="single"/>
          </w:rPr>
          <w:t>1Tm 1.3–7</w:t>
        </w:r>
      </w:hyperlink>
      <w:r>
        <w:rPr>
          <w:lang w:val="pt_PT" w:bidi="pt_PT"/>
        </w:rPr>
        <w:t xml:space="preserve">, </w:t>
      </w:r>
      <w:hyperlink r:id="rId873">
        <w:r>
          <w:rPr>
            <w:lang w:val="pt_PT" w:bidi="pt_PT"/>
          </w:rPr>
          <w:rPr>
            <w:color w:val="0000EE"/>
            <w:u w:val="single"/>
          </w:rPr>
          <w:t>19–20</w:t>
        </w:r>
      </w:hyperlink>
      <w:r>
        <w:rPr>
          <w:lang w:val="pt_PT" w:bidi="pt_PT"/>
        </w:rPr>
        <w:t xml:space="preserve">; </w:t>
      </w:r>
      <w:hyperlink r:id="rId874">
        <w:r>
          <w:rPr>
            <w:lang w:val="pt_PT" w:bidi="pt_PT"/>
          </w:rPr>
          <w:rPr>
            <w:color w:val="0000EE"/>
            <w:u w:val="single"/>
          </w:rPr>
          <w:t>4.1–5</w:t>
        </w:r>
      </w:hyperlink>
      <w:r>
        <w:rPr>
          <w:lang w:val="pt_PT" w:bidi="pt_PT"/>
        </w:rPr>
        <w:t xml:space="preserve">; veja também </w:t>
      </w:r>
      <w:hyperlink r:id="rId875">
        <w:r>
          <w:rPr>
            <w:lang w:val="pt_PT" w:bidi="pt_PT"/>
          </w:rPr>
          <w:rPr>
            <w:color w:val="0000EE"/>
            <w:u w:val="single"/>
          </w:rPr>
          <w:t>Mt 7.15</w:t>
        </w:r>
      </w:hyperlink>
      <w:r>
        <w:rPr>
          <w:lang w:val="pt_PT" w:bidi="pt_PT"/>
        </w:rPr>
        <w:t xml:space="preserve">; </w:t>
      </w:r>
      <w:hyperlink r:id="rId876">
        <w:r>
          <w:rPr>
            <w:lang w:val="pt_PT" w:bidi="pt_PT"/>
          </w:rPr>
          <w:rPr>
            <w:color w:val="0000EE"/>
            <w:u w:val="single"/>
          </w:rPr>
          <w:t>10.16</w:t>
        </w:r>
      </w:hyperlink>
      <w:r>
        <w:rPr>
          <w:lang w:val="pt_PT" w:bidi="pt_PT"/>
        </w:rPr>
        <w:t xml:space="preserve">; </w:t>
      </w:r>
      <w:hyperlink r:id="rId877">
        <w:r>
          <w:rPr>
            <w:lang w:val="pt_PT" w:bidi="pt_PT"/>
          </w:rPr>
          <w:rPr>
            <w:color w:val="0000EE"/>
            <w:u w:val="single"/>
          </w:rPr>
          <w:t>Mc 13.22</w:t>
        </w:r>
      </w:hyperlink>
      <w:r>
        <w:rPr>
          <w:lang w:val="pt_PT" w:bidi="pt_PT"/>
        </w:rPr>
        <w:t xml:space="preserve">; </w:t>
      </w:r>
      <w:hyperlink r:id="rId878">
        <w:r>
          <w:rPr>
            <w:lang w:val="pt_PT" w:bidi="pt_PT"/>
          </w:rPr>
          <w:rPr>
            <w:color w:val="0000EE"/>
            <w:u w:val="single"/>
          </w:rPr>
          <w:t>Lc 10.3</w:t>
        </w:r>
      </w:hyperlink>
      <w:r>
        <w:rPr>
          <w:lang w:val="pt_PT" w:bidi="pt_PT"/>
        </w:rPr>
        <w:t xml:space="preserve">; </w:t>
      </w:r>
      <w:hyperlink r:id="rId879">
        <w:r>
          <w:rPr>
            <w:lang w:val="pt_PT" w:bidi="pt_PT"/>
          </w:rPr>
          <w:rPr>
            <w:color w:val="0000EE"/>
            <w:u w:val="single"/>
          </w:rPr>
          <w:t>2Pe 2.1–22</w:t>
        </w:r>
      </w:hyperlink>
      <w:r>
        <w:rPr>
          <w:lang w:val="pt_PT" w:bidi="pt_PT"/>
        </w:rPr>
        <w:t xml:space="preserve">; </w:t>
      </w:r>
      <w:hyperlink r:id="rId88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hyperlink r:id="rId851">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hyperlink r:id="rId881">
        <w:r>
          <w:rPr>
            <w:lang w:val="pt_PT" w:bidi="pt_PT"/>
          </w:rPr>
          <w:rPr>
            <w:color w:val="0000EE"/>
            <w:u w:val="single"/>
          </w:rPr>
          <w:t>Is 23</w:t>
        </w:r>
      </w:hyperlink>
      <w:r>
        <w:rPr>
          <w:lang w:val="pt_PT" w:bidi="pt_PT"/>
        </w:rPr>
        <w:t xml:space="preserve">; </w:t>
      </w:r>
      <w:hyperlink r:id="rId882">
        <w:r>
          <w:rPr>
            <w:lang w:val="pt_PT" w:bidi="pt_PT"/>
          </w:rPr>
          <w:rPr>
            <w:color w:val="0000EE"/>
            <w:u w:val="single"/>
          </w:rPr>
          <w:t>Jr 25.15–38</w:t>
        </w:r>
      </w:hyperlink>
      <w:r>
        <w:rPr>
          <w:lang w:val="pt_PT" w:bidi="pt_PT"/>
        </w:rPr>
        <w:t xml:space="preserve">; </w:t>
      </w:r>
      <w:hyperlink r:id="rId883">
        <w:r>
          <w:rPr>
            <w:lang w:val="pt_PT" w:bidi="pt_PT"/>
          </w:rPr>
          <w:rPr>
            <w:color w:val="0000EE"/>
            <w:u w:val="single"/>
          </w:rPr>
          <w:t>47</w:t>
        </w:r>
      </w:hyperlink>
      <w:r>
        <w:rPr>
          <w:lang w:val="pt_PT" w:bidi="pt_PT"/>
        </w:rPr>
        <w:t xml:space="preserve">; </w:t>
      </w:r>
      <w:hyperlink r:id="rId884">
        <w:r>
          <w:rPr>
            <w:lang w:val="pt_PT" w:bidi="pt_PT"/>
          </w:rPr>
          <w:rPr>
            <w:color w:val="0000EE"/>
            <w:u w:val="single"/>
          </w:rPr>
          <w:t>Zc 9</w:t>
        </w:r>
      </w:hyperlink>
      <w:r>
        <w:rPr>
          <w:lang w:val="pt_PT" w:bidi="pt_PT"/>
        </w:rPr>
        <w:t xml:space="preserve">; </w:t>
      </w:r>
      <w:hyperlink r:id="rId885">
        <w:r>
          <w:rPr>
            <w:lang w:val="pt_PT" w:bidi="pt_PT"/>
          </w:rPr>
          <w:rPr>
            <w:color w:val="0000EE"/>
            <w:u w:val="single"/>
          </w:rPr>
          <w:t>Mt 15.21–28</w:t>
        </w:r>
      </w:hyperlink>
      <w:r>
        <w:rPr>
          <w:lang w:val="pt_PT" w:bidi="pt_PT"/>
        </w:rPr>
        <w:t xml:space="preserve">; </w:t>
      </w:r>
      <w:hyperlink r:id="rId886">
        <w:r>
          <w:rPr>
            <w:lang w:val="pt_PT" w:bidi="pt_PT"/>
          </w:rPr>
          <w:rPr>
            <w:color w:val="0000EE"/>
            <w:u w:val="single"/>
          </w:rPr>
          <w:t>Mc 7.24–31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7">
        <w:r>
          <w:rPr>
            <w:lang w:val="pt_PT" w:bidi="pt_PT"/>
          </w:rPr>
          <w:rPr>
            <w:color w:val="0000EE"/>
            <w:u w:val="single"/>
          </w:rPr>
          <w:t>Fp 3.7–10</w:t>
        </w:r>
      </w:hyperlink>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hyperlink r:id="rId888">
        <w:r>
          <w:rPr>
            <w:lang w:val="pt_PT" w:bidi="pt_PT"/>
          </w:rPr>
          <w:rPr>
            <w:color w:val="0000EE"/>
            <w:u w:val="single"/>
          </w:rPr>
          <w:t>8.4–40</w:t>
        </w:r>
      </w:hyperlink>
      <w:r>
        <w:rPr>
          <w:lang w:val="pt_PT" w:bidi="pt_PT"/>
        </w:rPr>
        <w:t xml:space="preserve">; cp. </w:t>
      </w:r>
      <w:hyperlink r:id="rId568">
        <w:r>
          <w:rPr>
            <w:lang w:val="pt_PT" w:bidi="pt_PT"/>
          </w:rPr>
          <w:rPr>
            <w:color w:val="0000EE"/>
            <w:u w:val="single"/>
          </w:rPr>
          <w:t>Ef 4.11</w:t>
        </w:r>
      </w:hyperlink>
      <w:r>
        <w:rPr>
          <w:lang w:val="pt_PT" w:bidi="pt_PT"/>
        </w:rPr>
        <w:t xml:space="preserve">; </w:t>
      </w:r>
      <w:hyperlink r:id="rId889">
        <w:r>
          <w:rPr>
            <w:lang w:val="pt_PT" w:bidi="pt_PT"/>
          </w:rPr>
          <w:rPr>
            <w:color w:val="0000EE"/>
            <w:u w:val="single"/>
          </w:rPr>
          <w:t>2Tm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hyperlink r:id="rId890">
        <w:r>
          <w:rPr>
            <w:lang w:val="pt_PT" w:bidi="pt_PT"/>
          </w:rPr>
          <w:rPr>
            <w:color w:val="0000EE"/>
            <w:u w:val="single"/>
          </w:rPr>
          <w:t>2.17–21</w:t>
        </w:r>
      </w:hyperlink>
      <w:r>
        <w:rPr>
          <w:lang w:val="pt_PT" w:bidi="pt_PT"/>
        </w:rPr>
        <w:t xml:space="preserve">; </w:t>
      </w:r>
      <w:hyperlink r:id="rId128">
        <w:r>
          <w:rPr>
            <w:lang w:val="pt_PT" w:bidi="pt_PT"/>
          </w:rPr>
          <w:rPr>
            <w:color w:val="0000EE"/>
            <w:u w:val="single"/>
          </w:rPr>
          <w:t>Jl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hyperlink r:id="rId732">
        <w:r>
          <w:rPr>
            <w:lang w:val="pt_PT" w:bidi="pt_PT"/>
          </w:rPr>
          <w:rPr>
            <w:color w:val="0000EE"/>
            <w:u w:val="single"/>
          </w:rPr>
          <w:t>21.9</w:t>
        </w:r>
      </w:hyperlink>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hyperlink r:id="rId266">
        <w:r>
          <w:rPr>
            <w:lang w:val="pt_PT" w:bidi="pt_PT"/>
          </w:rPr>
          <w:rPr>
            <w:color w:val="0000EE"/>
            <w:u w:val="single"/>
          </w:rPr>
          <w:t>21.20</w:t>
        </w:r>
      </w:hyperlink>
      <w:r>
        <w:rPr>
          <w:lang w:val="pt_PT" w:bidi="pt_PT"/>
        </w:rPr>
        <w:t xml:space="preserve">; veja </w:t>
      </w:r>
      <w:hyperlink r:id="rId891">
        <w:r>
          <w:rPr>
            <w:lang w:val="pt_PT" w:bidi="pt_PT"/>
          </w:rPr>
          <w:rPr>
            <w:color w:val="0000EE"/>
            <w:u w:val="single"/>
          </w:rPr>
          <w:t>15.7–21</w:t>
        </w:r>
      </w:hyperlink>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2">
        <w:r>
          <w:rPr>
            <w:lang w:val="pt_PT" w:bidi="pt_PT"/>
          </w:rPr>
          <w:rPr>
            <w:color w:val="0000EE"/>
            <w:u w:val="single"/>
          </w:rPr>
          <w:t>15.22–29</w:t>
        </w:r>
      </w:hyperlink>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hyperlink r:id="rId893">
        <w:r>
          <w:rPr>
            <w:lang w:val="pt_PT" w:bidi="pt_PT"/>
          </w:rPr>
          <w:rPr>
            <w:color w:val="0000EE"/>
            <w:u w:val="single"/>
          </w:rPr>
          <w:t>21.20–25</w:t>
        </w:r>
      </w:hyperlink>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hyperlink r:id="rId894">
        <w:r>
          <w:rPr>
            <w:lang w:val="pt_PT" w:bidi="pt_PT"/>
          </w:rPr>
          <w:rPr>
            <w:color w:val="0000EE"/>
            <w:u w:val="single"/>
          </w:rPr>
          <w:t>At 20.4</w:t>
        </w:r>
      </w:hyperlink>
      <w:r>
        <w:rPr>
          <w:lang w:val="pt_PT" w:bidi="pt_PT"/>
        </w:rPr>
        <w:t xml:space="preserve">; </w:t>
      </w:r>
      <w:hyperlink r:id="rId895">
        <w:r>
          <w:rPr>
            <w:lang w:val="pt_PT" w:bidi="pt_PT"/>
          </w:rPr>
          <w:rPr>
            <w:color w:val="0000EE"/>
            <w:u w:val="single"/>
          </w:rPr>
          <w:t>2Tm 4.20</w:t>
        </w:r>
      </w:hyperlink>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hyperlink r:id="rId375">
        <w:r>
          <w:rPr>
            <w:lang w:val="pt_PT" w:bidi="pt_PT"/>
          </w:rPr>
          <w:rPr>
            <w:color w:val="0000EE"/>
            <w:u w:val="single"/>
          </w:rPr>
          <w:t>At 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hyperlink r:id="rId896">
        <w:r>
          <w:rPr>
            <w:lang w:val="pt_PT" w:bidi="pt_PT"/>
          </w:rPr>
          <w:rPr>
            <w:color w:val="0000EE"/>
            <w:u w:val="single"/>
          </w:rPr>
          <w:t>17.22–31</w:t>
        </w:r>
      </w:hyperlink>
      <w:r>
        <w:rPr>
          <w:lang w:val="pt_PT" w:bidi="pt_PT"/>
        </w:rPr>
        <w:t xml:space="preserve">; veja </w:t>
      </w:r>
      <w:hyperlink r:id="rId897">
        <w:r>
          <w:rPr>
            <w:lang w:val="pt_PT" w:bidi="pt_PT"/>
          </w:rPr>
          <w:rPr>
            <w:color w:val="0000EE"/>
            <w:u w:val="single"/>
          </w:rPr>
          <w:t>1Co 9.20–23</w:t>
        </w:r>
      </w:hyperlink>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hyperlink r:id="rId898">
        <w:r>
          <w:rPr>
            <w:lang w:val="pt_PT" w:bidi="pt_PT"/>
          </w:rPr>
          <w:rPr>
            <w:color w:val="0000EE"/>
            <w:u w:val="single"/>
          </w:rPr>
          <w:t>At 22.1–3</w:t>
        </w:r>
      </w:hyperlink>
      <w:r>
        <w:rPr>
          <w:lang w:val="pt_PT" w:bidi="pt_PT"/>
        </w:rPr>
        <w:t>). Paulo então descreve sua perseguição aos cristãos (</w:t>
      </w:r>
      <w:hyperlink r:id="rId899">
        <w:r>
          <w:rPr>
            <w:lang w:val="pt_PT" w:bidi="pt_PT"/>
          </w:rPr>
          <w:rPr>
            <w:color w:val="0000EE"/>
            <w:u w:val="single"/>
          </w:rPr>
          <w:t>22.4–5</w:t>
        </w:r>
      </w:hyperlink>
      <w:r>
        <w:rPr>
          <w:lang w:val="pt_PT" w:bidi="pt_PT"/>
        </w:rPr>
        <w:t>), a revelação de Jesus a ele no caminho para Damasco (</w:t>
      </w:r>
      <w:hyperlink r:id="rId900">
        <w:r>
          <w:rPr>
            <w:lang w:val="pt_PT" w:bidi="pt_PT"/>
          </w:rPr>
          <w:rPr>
            <w:color w:val="0000EE"/>
            <w:u w:val="single"/>
          </w:rPr>
          <w:t>22.6–10</w:t>
        </w:r>
      </w:hyperlink>
      <w:r>
        <w:rPr>
          <w:lang w:val="pt_PT" w:bidi="pt_PT"/>
        </w:rPr>
        <w:t>), e sua conversão (</w:t>
      </w:r>
      <w:hyperlink r:id="rId901">
        <w:r>
          <w:rPr>
            <w:lang w:val="pt_PT" w:bidi="pt_PT"/>
          </w:rPr>
          <w:rPr>
            <w:color w:val="0000EE"/>
            <w:u w:val="single"/>
          </w:rPr>
          <w:t>22.11–16</w:t>
        </w:r>
      </w:hyperlink>
      <w:r>
        <w:rPr>
          <w:lang w:val="pt_PT" w:bidi="pt_PT"/>
        </w:rPr>
        <w:t>). Paulo termina seu discurso descrevendo sua conversa com o Senhor no Templo. O Senhor havia predito a rejeição dos judeus à mensagem e enviado Paulo aos gentios (</w:t>
      </w:r>
      <w:hyperlink r:id="rId482">
        <w:r>
          <w:rPr>
            <w:lang w:val="pt_PT" w:bidi="pt_PT"/>
          </w:rPr>
          <w:rPr>
            <w:color w:val="0000EE"/>
            <w:u w:val="single"/>
          </w:rPr>
          <w:t>22.17–21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hyperlink r:id="rId902">
        <w:r>
          <w:rPr>
            <w:lang w:val="pt_PT" w:bidi="pt_PT"/>
          </w:rPr>
          <w:rPr>
            <w:color w:val="0000EE"/>
            <w:u w:val="single"/>
          </w:rPr>
          <w:t>3.14</w:t>
        </w:r>
      </w:hyperlink>
      <w:r>
        <w:rPr>
          <w:lang w:val="pt_PT" w:bidi="pt_PT"/>
        </w:rPr>
        <w:t xml:space="preserve">; </w:t>
      </w:r>
      <w:hyperlink r:id="rId903">
        <w:r>
          <w:rPr>
            <w:lang w:val="pt_PT" w:bidi="pt_PT"/>
          </w:rPr>
          <w:rPr>
            <w:color w:val="0000EE"/>
            <w:u w:val="single"/>
          </w:rPr>
          <w:t>7.52</w:t>
        </w:r>
      </w:hyperlink>
      <w:r>
        <w:rPr>
          <w:lang w:val="pt_PT" w:bidi="pt_PT"/>
        </w:rPr>
        <w:t xml:space="preserve">; </w:t>
      </w:r>
      <w:hyperlink r:id="rId904">
        <w:r>
          <w:rPr>
            <w:lang w:val="pt_PT" w:bidi="pt_PT"/>
          </w:rPr>
          <w:rPr>
            <w:color w:val="0000EE"/>
            <w:u w:val="single"/>
          </w:rPr>
          <w:t>1Jo 2.1</w:t>
        </w:r>
      </w:hyperlink>
      <w:r>
        <w:rPr>
          <w:lang w:val="pt_PT" w:bidi="pt_PT"/>
        </w:rPr>
        <w:t xml:space="preserve">. A justiça era uma das características do Messias (veja </w:t>
      </w:r>
      <w:hyperlink r:id="rId905">
        <w:r>
          <w:rPr>
            <w:lang w:val="pt_PT" w:bidi="pt_PT"/>
          </w:rPr>
          <w:rPr>
            <w:color w:val="0000EE"/>
            <w:u w:val="single"/>
          </w:rPr>
          <w:t>Is 32.1</w:t>
        </w:r>
      </w:hyperlink>
      <w:r>
        <w:rPr>
          <w:lang w:val="pt_PT" w:bidi="pt_PT"/>
        </w:rPr>
        <w:t xml:space="preserve">; </w:t>
      </w:r>
      <w:hyperlink r:id="rId906">
        <w:r>
          <w:rPr>
            <w:lang w:val="pt_PT" w:bidi="pt_PT"/>
          </w:rPr>
          <w:rPr>
            <w:color w:val="0000EE"/>
            <w:u w:val="single"/>
          </w:rPr>
          <w:t>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hyperlink r:id="rId907">
        <w:r>
          <w:rPr>
            <w:lang w:val="pt_PT" w:bidi="pt_PT"/>
          </w:rPr>
          <w:rPr>
            <w:color w:val="0000EE"/>
            <w:u w:val="single"/>
          </w:rPr>
          <w:t>22.22–23</w:t>
        </w:r>
      </w:hyperlink>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hyperlink r:id="rId382">
        <w:r>
          <w:rPr>
            <w:lang w:val="pt_PT" w:bidi="pt_PT"/>
          </w:rPr>
          <w:rPr>
            <w:color w:val="0000EE"/>
            <w:u w:val="single"/>
          </w:rPr>
          <w:t>22.21</w:t>
        </w:r>
      </w:hyperlink>
      <w:r>
        <w:rPr>
          <w:lang w:val="pt_PT" w:bidi="pt_PT"/>
        </w:rPr>
        <w:t xml:space="preserve">). Cf. </w:t>
      </w:r>
      <w:hyperlink r:id="rId908">
        <w:r>
          <w:rPr>
            <w:lang w:val="pt_PT" w:bidi="pt_PT"/>
          </w:rPr>
          <w:rPr>
            <w:color w:val="0000EE"/>
            <w:u w:val="single"/>
          </w:rPr>
          <w:t>Lc 4.16–30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09">
        <w:r>
          <w:rPr>
            <w:lang w:val="pt_PT" w:bidi="pt_PT"/>
          </w:rPr>
          <w:rPr>
            <w:color w:val="0000EE"/>
            <w:u w:val="single"/>
          </w:rPr>
          <w:t>25.11</w:t>
        </w:r>
      </w:hyperlink>
      <w:r>
        <w:rPr>
          <w:lang w:val="pt_PT" w:bidi="pt_PT"/>
        </w:rPr>
        <w:t xml:space="preserve">). O comandante ficou assustado por quase ter violado a lei romana (cp. </w:t>
      </w:r>
      <w:hyperlink r:id="rId910">
        <w:r>
          <w:rPr>
            <w:lang w:val="pt_PT" w:bidi="pt_PT"/>
          </w:rPr>
          <w:rPr>
            <w:color w:val="0000EE"/>
            <w:u w:val="single"/>
          </w:rPr>
          <w:t>16.35–39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hyperlink r:id="rId911">
        <w:r>
          <w:rPr>
            <w:lang w:val="pt_PT" w:bidi="pt_PT"/>
          </w:rPr>
          <w:rPr>
            <w:color w:val="0000EE"/>
            <w:u w:val="single"/>
          </w:rPr>
          <w:t>Ez 13.10–17</w:t>
        </w:r>
      </w:hyperlink>
      <w:r>
        <w:rPr>
          <w:lang w:val="pt_PT" w:bidi="pt_PT"/>
        </w:rPr>
        <w:t xml:space="preserve">; </w:t>
      </w:r>
      <w:hyperlink r:id="rId912">
        <w:r>
          <w:rPr>
            <w:lang w:val="pt_PT" w:bidi="pt_PT"/>
          </w:rPr>
          <w:rPr>
            <w:color w:val="0000EE"/>
            <w:u w:val="single"/>
          </w:rPr>
          <w:t>Mt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hyperlink r:id="rId913">
        <w:r>
          <w:rPr>
            <w:lang w:val="pt_PT" w:bidi="pt_PT"/>
          </w:rPr>
          <w:rPr>
            <w:color w:val="0000EE"/>
            <w:u w:val="single"/>
          </w:rPr>
          <w:t>Ex 22.28</w:t>
        </w:r>
      </w:hyperlink>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4">
        <w:r>
          <w:rPr>
            <w:lang w:val="pt_PT" w:bidi="pt_PT"/>
          </w:rPr>
          <w:rPr>
            <w:color w:val="0000EE"/>
            <w:u w:val="single"/>
          </w:rPr>
          <w:t>15.5</w:t>
        </w:r>
      </w:hyperlink>
      <w:r>
        <w:rPr>
          <w:lang w:val="pt_PT" w:bidi="pt_PT"/>
        </w:rPr>
        <w:t>), mas isso era o que a ressurreição de Jesus e o derramamento do Espírito tinham proporcionado (</w:t>
      </w:r>
      <w:hyperlink r:id="rId523">
        <w:r>
          <w:rPr>
            <w:lang w:val="pt_PT" w:bidi="pt_PT"/>
          </w:rPr>
          <w:rPr>
            <w:color w:val="0000EE"/>
            <w:u w:val="single"/>
          </w:rPr>
          <w:t>At 2.39</w:t>
        </w:r>
      </w:hyperlink>
      <w:r>
        <w:rPr>
          <w:lang w:val="pt_PT" w:bidi="pt_PT"/>
        </w:rPr>
        <w:t xml:space="preserve">; </w:t>
      </w:r>
      <w:hyperlink r:id="rId915">
        <w:r>
          <w:rPr>
            <w:lang w:val="pt_PT" w:bidi="pt_PT"/>
          </w:rPr>
          <w:rPr>
            <w:color w:val="0000EE"/>
            <w:u w:val="single"/>
          </w:rPr>
          <w:t>10.34–48</w:t>
        </w:r>
      </w:hyperlink>
      <w:r>
        <w:rPr>
          <w:lang w:val="pt_PT" w:bidi="pt_PT"/>
        </w:rPr>
        <w:t xml:space="preserve">). Os saduceus não podiam suportar a proclamação da ressurreição de forma alguma (cp. </w:t>
      </w:r>
      <w:hyperlink r:id="rId593">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hyperlink r:id="rId916">
        <w:r>
          <w:rPr>
            <w:lang w:val="pt_PT" w:bidi="pt_PT"/>
          </w:rPr>
          <w:rPr>
            <w:color w:val="0000EE"/>
            <w:u w:val="single"/>
          </w:rPr>
          <w:t>23.6</w:t>
        </w:r>
      </w:hyperlink>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hyperlink r:id="rId917">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hyperlink r:id="rId918">
        <w:r>
          <w:rPr>
            <w:lang w:val="pt_PT" w:bidi="pt_PT"/>
          </w:rPr>
          <w:rPr>
            <w:color w:val="0000EE"/>
            <w:u w:val="single"/>
          </w:rPr>
          <w:t>1Sm 14.24–46</w:t>
        </w:r>
      </w:hyperlink>
      <w:r>
        <w:rPr>
          <w:lang w:val="pt_PT" w:bidi="pt_PT"/>
        </w:rPr>
        <w:t xml:space="preserve">; </w:t>
      </w:r>
      <w:hyperlink r:id="rId919">
        <w:r>
          <w:rPr>
            <w:lang w:val="pt_PT" w:bidi="pt_PT"/>
          </w:rPr>
          <w:rPr>
            <w:color w:val="0000EE"/>
            <w:u w:val="single"/>
          </w:rPr>
          <w:t>Mt 14.6–11</w:t>
        </w:r>
      </w:hyperlink>
      <w:r>
        <w:rPr>
          <w:lang w:val="pt_PT" w:bidi="pt_PT"/>
        </w:rPr>
        <w:t xml:space="preserve">; veja também </w:t>
      </w:r>
      <w:hyperlink r:id="rId920">
        <w:r>
          <w:rPr>
            <w:lang w:val="pt_PT" w:bidi="pt_PT"/>
          </w:rPr>
          <w:rPr>
            <w:color w:val="0000EE"/>
            <w:u w:val="single"/>
          </w:rPr>
          <w:t>Dt 23.21–23</w:t>
        </w:r>
      </w:hyperlink>
      <w:r>
        <w:rPr>
          <w:lang w:val="pt_PT" w:bidi="pt_PT"/>
        </w:rPr>
        <w:t xml:space="preserve">; </w:t>
      </w:r>
      <w:hyperlink r:id="rId921">
        <w:r>
          <w:rPr>
            <w:lang w:val="pt_PT" w:bidi="pt_PT"/>
          </w:rPr>
          <w:rPr>
            <w:color w:val="0000EE"/>
            <w:u w:val="single"/>
          </w:rPr>
          <w:t>Mt 5.33–37</w:t>
        </w:r>
      </w:hyperlink>
      <w:r>
        <w:rPr>
          <w:lang w:val="pt_PT" w:bidi="pt_PT"/>
        </w:rPr>
        <w:t xml:space="preserve">; </w:t>
      </w:r>
      <w:hyperlink r:id="rId922">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hyperlink r:id="rId923">
        <w:r>
          <w:rPr>
            <w:lang w:val="pt_PT" w:bidi="pt_PT"/>
          </w:rPr>
          <w:rPr>
            <w:color w:val="0000EE"/>
            <w:u w:val="single"/>
          </w:rPr>
          <w:t>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hyperlink r:id="rId924">
        <w:r>
          <w:rPr>
            <w:lang w:val="pt_PT" w:bidi="pt_PT"/>
          </w:rPr>
          <w:rPr>
            <w:color w:val="0000EE"/>
            <w:u w:val="single"/>
          </w:rPr>
          <w:t>24.24–27</w:t>
        </w:r>
      </w:hyperlink>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3">
        <w:r>
          <w:rPr>
            <w:lang w:val="pt_PT" w:bidi="pt_PT"/>
          </w:rPr>
          <w:rPr>
            <w:color w:val="0000EE"/>
            <w:u w:val="single"/>
          </w:rPr>
          <w:t>Lc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hyperlink r:id="rId925">
        <w:r>
          <w:rPr>
            <w:lang w:val="pt_PT" w:bidi="pt_PT"/>
          </w:rPr>
          <w:rPr>
            <w:color w:val="0000EE"/>
            <w:u w:val="single"/>
          </w:rPr>
          <w:t>24.5–8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hyperlink r:id="rId926">
        <w:r>
          <w:rPr>
            <w:lang w:val="pt_PT" w:bidi="pt_PT"/>
          </w:rPr>
          <w:rPr>
            <w:color w:val="0000EE"/>
            <w:u w:val="single"/>
          </w:rPr>
          <w:t>24.1–9</w:t>
        </w:r>
      </w:hyperlink>
      <w:r>
        <w:rPr>
          <w:lang w:val="pt_PT" w:bidi="pt_PT"/>
        </w:rPr>
        <w:t>). Então Paulo alegremente fez sua defesa e defendeu sua fé (</w:t>
      </w:r>
      <w:hyperlink r:id="rId927">
        <w:r>
          <w:rPr>
            <w:lang w:val="pt_PT" w:bidi="pt_PT"/>
          </w:rPr>
          <w:rPr>
            <w:color w:val="0000EE"/>
            <w:u w:val="single"/>
          </w:rPr>
          <w:t>24.10–21</w:t>
        </w:r>
      </w:hyperlink>
      <w:r>
        <w:rPr>
          <w:lang w:val="pt_PT" w:bidi="pt_PT"/>
        </w:rPr>
        <w:t>), e o governador adiou a audiência sem uma decisão e deixou Paulo na prisão por dois anos (</w:t>
      </w:r>
      <w:hyperlink r:id="rId928">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hyperlink r:id="rId929">
        <w:r>
          <w:rPr>
            <w:lang w:val="pt_PT" w:bidi="pt_PT"/>
          </w:rPr>
          <w:rPr>
            <w:color w:val="0000EE"/>
            <w:u w:val="single"/>
          </w:rPr>
          <w:t>16.21</w:t>
        </w:r>
      </w:hyperlink>
      <w:r>
        <w:rPr>
          <w:lang w:val="pt_PT" w:bidi="pt_PT"/>
        </w:rPr>
        <w:t xml:space="preserve">; </w:t>
      </w:r>
      <w:hyperlink r:id="rId930">
        <w:r>
          <w:rPr>
            <w:lang w:val="pt_PT" w:bidi="pt_PT"/>
          </w:rPr>
          <w:rPr>
            <w:color w:val="0000EE"/>
            <w:u w:val="single"/>
          </w:rPr>
          <w:t>17.7</w:t>
        </w:r>
      </w:hyperlink>
      <w:r>
        <w:rPr>
          <w:lang w:val="pt_PT" w:bidi="pt_PT"/>
        </w:rPr>
        <w:t xml:space="preserve">; </w:t>
      </w:r>
      <w:hyperlink r:id="rId931">
        <w:r>
          <w:rPr>
            <w:lang w:val="pt_PT" w:bidi="pt_PT"/>
          </w:rPr>
          <w:rPr>
            <w:color w:val="0000EE"/>
            <w:u w:val="single"/>
          </w:rPr>
          <w:t>18.13</w:t>
        </w:r>
      </w:hyperlink>
      <w:r>
        <w:rPr>
          <w:lang w:val="pt_PT" w:bidi="pt_PT"/>
        </w:rPr>
        <w:t>). Acusações semelhantes foram feitas contra Jesus perante Pilatos (</w:t>
      </w:r>
      <w:hyperlink r:id="rId734">
        <w:r>
          <w:rPr>
            <w:lang w:val="pt_PT" w:bidi="pt_PT"/>
          </w:rPr>
          <w:rPr>
            <w:color w:val="0000EE"/>
            <w:u w:val="single"/>
          </w:rPr>
          <w:t>Lc 23.2</w:t>
        </w:r>
      </w:hyperlink>
      <w:r>
        <w:rPr>
          <w:lang w:val="pt_PT" w:bidi="pt_PT"/>
        </w:rPr>
        <w:t xml:space="preserve">, </w:t>
      </w:r>
      <w:hyperlink r:id="rId932">
        <w:r>
          <w:rPr>
            <w:lang w:val="pt_PT" w:bidi="pt_PT"/>
          </w:rPr>
          <w:rPr>
            <w:color w:val="0000EE"/>
            <w:u w:val="single"/>
          </w:rPr>
          <w:t>5</w:t>
        </w:r>
      </w:hyperlink>
      <w:r>
        <w:rPr>
          <w:lang w:val="pt_PT" w:bidi="pt_PT"/>
        </w:rPr>
        <w:t>,</w:t>
      </w:r>
      <w:hyperlink r:id="rId933">
        <w:r>
          <w:rPr>
            <w:lang w:val="pt_PT" w:bidi="pt_PT"/>
          </w:rPr>
          <w:rPr>
            <w:color w:val="0000EE"/>
            <w:u w:val="single"/>
          </w:rPr>
          <w:t>4</w:t>
        </w:r>
      </w:hyperlink>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hyperlink r:id="rId415">
        <w:r>
          <w:rPr>
            <w:lang w:val="pt_PT" w:bidi="pt_PT"/>
          </w:rPr>
          <w:rPr>
            <w:color w:val="0000EE"/>
            <w:u w:val="single"/>
          </w:rPr>
          <w:t>At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hyperlink r:id="rId415">
        <w:r>
          <w:rPr>
            <w:lang w:val="pt_PT" w:bidi="pt_PT"/>
          </w:rPr>
          <w:rPr>
            <w:color w:val="0000EE"/>
            <w:u w:val="single"/>
          </w:rPr>
          <w:t>24.14</w:t>
        </w:r>
      </w:hyperlink>
      <w:r>
        <w:rPr>
          <w:lang w:val="pt_PT" w:bidi="pt_PT"/>
        </w:rPr>
        <w:t>,</w:t>
      </w:r>
      <w:hyperlink r:id="rId934">
        <w:r>
          <w:rPr>
            <w:lang w:val="pt_PT" w:bidi="pt_PT"/>
          </w:rPr>
          <w:rPr>
            <w:color w:val="0000EE"/>
            <w:u w:val="single"/>
          </w:rPr>
          <w:t>15</w:t>
        </w:r>
      </w:hyperlink>
      <w:r>
        <w:rPr>
          <w:lang w:val="pt_PT" w:bidi="pt_PT"/>
        </w:rPr>
        <w:t xml:space="preserve">; veja </w:t>
      </w:r>
      <w:hyperlink r:id="rId935">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hyperlink r:id="rId936">
        <w:r>
          <w:rPr>
            <w:lang w:val="pt_PT" w:bidi="pt_PT"/>
          </w:rPr>
          <w:rPr>
            <w:color w:val="0000EE"/>
            <w:u w:val="single"/>
          </w:rPr>
          <w:t>24.16</w:t>
        </w:r>
      </w:hyperlink>
      <w:r>
        <w:rPr>
          <w:lang w:val="pt_PT" w:bidi="pt_PT"/>
        </w:rPr>
        <w:t>). O medo do “dia do julgamento vindouro” perturbou Félix em uma conversa subsequente com Paulo (</w:t>
      </w:r>
      <w:hyperlink r:id="rId937">
        <w:r>
          <w:rPr>
            <w:lang w:val="pt_PT" w:bidi="pt_PT"/>
          </w:rPr>
          <w:rPr>
            <w:color w:val="0000EE"/>
            <w:u w:val="single"/>
          </w:rPr>
          <w:t>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hyperlink r:id="rId938">
        <w:r>
          <w:rPr>
            <w:lang w:val="pt_PT" w:bidi="pt_PT"/>
          </w:rPr>
          <w:rPr>
            <w:color w:val="0000EE"/>
            <w:u w:val="single"/>
          </w:rPr>
          <w:t>20.27</w:t>
        </w:r>
      </w:hyperlink>
      <w:r>
        <w:rPr>
          <w:lang w:val="pt_PT" w:bidi="pt_PT"/>
        </w:rPr>
        <w:t>,</w:t>
      </w:r>
      <w:hyperlink r:id="rId939">
        <w:r>
          <w:rPr>
            <w:lang w:val="pt_PT" w:bidi="pt_PT"/>
          </w:rPr>
          <w:rPr>
            <w:color w:val="0000EE"/>
            <w:u w:val="single"/>
          </w:rPr>
          <w:t>33</w:t>
        </w:r>
      </w:hyperlink>
      <w:r>
        <w:rPr>
          <w:lang w:val="pt_PT" w:bidi="pt_PT"/>
        </w:rPr>
        <w:t xml:space="preserve">; </w:t>
      </w:r>
      <w:hyperlink r:id="rId940">
        <w:r>
          <w:rPr>
            <w:lang w:val="pt_PT" w:bidi="pt_PT"/>
          </w:rPr>
          <w:rPr>
            <w:color w:val="0000EE"/>
            <w:u w:val="single"/>
          </w:rPr>
          <w:t>23.1</w:t>
        </w:r>
      </w:hyperlink>
      <w:r>
        <w:rPr>
          <w:lang w:val="pt_PT" w:bidi="pt_PT"/>
        </w:rPr>
        <w:t xml:space="preserve">; </w:t>
      </w:r>
      <w:hyperlink r:id="rId941">
        <w:r>
          <w:rPr>
            <w:lang w:val="pt_PT" w:bidi="pt_PT"/>
          </w:rPr>
          <w:rPr>
            <w:color w:val="0000EE"/>
            <w:u w:val="single"/>
          </w:rPr>
          <w:t>1Co 4.4</w:t>
        </w:r>
      </w:hyperlink>
      <w:r>
        <w:rPr>
          <w:lang w:val="pt_PT" w:bidi="pt_PT"/>
        </w:rPr>
        <w:t xml:space="preserve">; </w:t>
      </w:r>
      <w:hyperlink r:id="rId942">
        <w:r>
          <w:rPr>
            <w:lang w:val="pt_PT" w:bidi="pt_PT"/>
          </w:rPr>
          <w:rPr>
            <w:color w:val="0000EE"/>
            <w:u w:val="single"/>
          </w:rPr>
          <w:t>2Co 1.12</w:t>
        </w:r>
      </w:hyperlink>
      <w:r>
        <w:rPr>
          <w:lang w:val="pt_PT" w:bidi="pt_PT"/>
        </w:rPr>
        <w:t>;</w:t>
      </w:r>
      <w:hyperlink r:id="rId943">
        <w:r>
          <w:rPr>
            <w:lang w:val="pt_PT" w:bidi="pt_PT"/>
          </w:rPr>
          <w:rPr>
            <w:color w:val="0000EE"/>
            <w:u w:val="single"/>
          </w:rPr>
          <w:t>4.2</w:t>
        </w:r>
      </w:hyperlink>
      <w:r>
        <w:rPr>
          <w:lang w:val="pt_PT" w:bidi="pt_PT"/>
        </w:rPr>
        <w:t xml:space="preserve">; veja também </w:t>
      </w:r>
      <w:hyperlink r:id="rId944">
        <w:r>
          <w:rPr>
            <w:lang w:val="pt_PT" w:bidi="pt_PT"/>
          </w:rPr>
          <w:rPr>
            <w:color w:val="0000EE"/>
            <w:u w:val="single"/>
          </w:rPr>
          <w:t>2Tm 1.3</w:t>
        </w:r>
      </w:hyperlink>
      <w:r>
        <w:rPr>
          <w:lang w:val="pt_PT" w:bidi="pt_PT"/>
        </w:rPr>
        <w:t>). Ele não havia se afastado de sua herança judaica (</w:t>
      </w:r>
      <w:hyperlink r:id="rId415">
        <w:r>
          <w:rPr>
            <w:lang w:val="pt_PT" w:bidi="pt_PT"/>
          </w:rPr>
          <w:rPr>
            <w:color w:val="0000EE"/>
            <w:u w:val="single"/>
          </w:rPr>
          <w:t>At 24.14</w:t>
        </w:r>
      </w:hyperlink>
      <w:r>
        <w:rPr>
          <w:lang w:val="pt_PT" w:bidi="pt_PT"/>
        </w:rPr>
        <w:t>), e ele não tinha medo do julgamento de Deus (</w:t>
      </w:r>
      <w:hyperlink r:id="rId934">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hyperlink r:id="rId945">
        <w:r>
          <w:rPr>
            <w:lang w:val="pt_PT" w:bidi="pt_PT"/>
          </w:rPr>
          <w:rPr>
            <w:color w:val="0000EE"/>
            <w:u w:val="single"/>
          </w:rPr>
          <w:t>Rm 15.25–29</w:t>
        </w:r>
      </w:hyperlink>
      <w:r>
        <w:rPr>
          <w:lang w:val="pt_PT" w:bidi="pt_PT"/>
        </w:rPr>
        <w:t xml:space="preserve">; </w:t>
      </w:r>
      <w:hyperlink r:id="rId946">
        <w:r>
          <w:rPr>
            <w:lang w:val="pt_PT" w:bidi="pt_PT"/>
          </w:rPr>
          <w:rPr>
            <w:color w:val="0000EE"/>
            <w:u w:val="single"/>
          </w:rPr>
          <w:t>1Co 16.1–2</w:t>
        </w:r>
      </w:hyperlink>
      <w:r>
        <w:rPr>
          <w:lang w:val="pt_PT" w:bidi="pt_PT"/>
        </w:rPr>
        <w:t xml:space="preserve">; </w:t>
      </w:r>
      <w:hyperlink r:id="rId947">
        <w:r>
          <w:rPr>
            <w:lang w:val="pt_PT" w:bidi="pt_PT"/>
          </w:rPr>
          <w:rPr>
            <w:color w:val="0000EE"/>
            <w:u w:val="single"/>
          </w:rPr>
          <w:t>2Co 9.1–7</w:t>
        </w:r>
      </w:hyperlink>
      <w:r>
        <w:rPr>
          <w:lang w:val="pt_PT" w:bidi="pt_PT"/>
        </w:rPr>
        <w:t xml:space="preserve">. • e oferecer sacrifícios a Deus: Veja </w:t>
      </w:r>
      <w:hyperlink r:id="rId948">
        <w:r>
          <w:rPr>
            <w:lang w:val="pt_PT" w:bidi="pt_PT"/>
          </w:rPr>
          <w:rPr>
            <w:color w:val="0000EE"/>
            <w:u w:val="single"/>
          </w:rPr>
          <w:t>At 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hyperlink r:id="rId949">
        <w:r>
          <w:rPr>
            <w:lang w:val="pt_PT" w:bidi="pt_PT"/>
          </w:rPr>
          <w:rPr>
            <w:color w:val="0000EE"/>
            <w:u w:val="single"/>
          </w:rPr>
          <w:t>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hyperlink r:id="rId950">
        <w:r>
          <w:rPr>
            <w:lang w:val="pt_PT" w:bidi="pt_PT"/>
          </w:rPr>
          <w:rPr>
            <w:color w:val="0000EE"/>
            <w:u w:val="single"/>
          </w:rPr>
          <w:t>25.13</w:t>
        </w:r>
      </w:hyperlink>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hyperlink r:id="rId654">
        <w:r>
          <w:rPr>
            <w:lang w:val="pt_PT" w:bidi="pt_PT"/>
          </w:rPr>
          <w:rPr>
            <w:color w:val="0000EE"/>
            <w:u w:val="single"/>
          </w:rPr>
          <w:t>Ex 20.14</w:t>
        </w:r>
      </w:hyperlink>
      <w:r>
        <w:rPr>
          <w:lang w:val="pt_PT" w:bidi="pt_PT"/>
        </w:rPr>
        <w:t xml:space="preserve">; </w:t>
      </w:r>
      <w:hyperlink r:id="rId655">
        <w:r>
          <w:rPr>
            <w:lang w:val="pt_PT" w:bidi="pt_PT"/>
          </w:rPr>
          <w:rPr>
            <w:color w:val="0000EE"/>
            <w:u w:val="single"/>
          </w:rPr>
          <w:t>Dt 5.18</w:t>
        </w:r>
      </w:hyperlink>
      <w:r>
        <w:rPr>
          <w:lang w:val="pt_PT" w:bidi="pt_PT"/>
        </w:rPr>
        <w:t xml:space="preserve">; cf. </w:t>
      </w:r>
      <w:hyperlink r:id="rId951">
        <w:r>
          <w:rPr>
            <w:lang w:val="pt_PT" w:bidi="pt_PT"/>
          </w:rPr>
          <w:rPr>
            <w:color w:val="0000EE"/>
            <w:u w:val="single"/>
          </w:rPr>
          <w:t>Ml 2.16</w:t>
        </w:r>
      </w:hyperlink>
      <w:r>
        <w:rPr>
          <w:lang w:val="pt_PT" w:bidi="pt_PT"/>
        </w:rPr>
        <w:t xml:space="preserve">; </w:t>
      </w:r>
      <w:hyperlink r:id="rId952">
        <w:r>
          <w:rPr>
            <w:lang w:val="pt_PT" w:bidi="pt_PT"/>
          </w:rPr>
          <w:rPr>
            <w:color w:val="0000EE"/>
            <w:u w:val="single"/>
          </w:rPr>
          <w:t>Mc 10.2</w:t>
        </w:r>
      </w:hyperlink>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hyperlink r:id="rId953">
        <w:r>
          <w:rPr>
            <w:lang w:val="pt_PT" w:bidi="pt_PT"/>
          </w:rPr>
          <w:rPr>
            <w:color w:val="0000EE"/>
            <w:u w:val="single"/>
          </w:rPr>
          <w:t>24.26–27</w:t>
        </w:r>
      </w:hyperlink>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hyperlink r:id="rId954">
        <w:r>
          <w:rPr>
            <w:lang w:val="pt_PT" w:bidi="pt_PT"/>
          </w:rPr>
          <w:rPr>
            <w:color w:val="0000EE"/>
            <w:u w:val="single"/>
          </w:rPr>
          <w:t>At 21.38</w:t>
        </w:r>
      </w:hyperlink>
      <w:r>
        <w:rPr>
          <w:lang w:val="pt_PT" w:bidi="pt_PT"/>
        </w:rPr>
        <w:t>). Ele resistiu à tentativa dos líderes judeus de mover o julgamento de Paulo para Jerusalém, mas não foi imune à pressão deles (</w:t>
      </w:r>
      <w:hyperlink r:id="rId955">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hyperlink r:id="rId956">
        <w:r>
          <w:rPr>
            <w:lang w:val="pt_PT" w:bidi="pt_PT"/>
          </w:rPr>
          <w:rPr>
            <w:color w:val="0000EE"/>
            <w:u w:val="single"/>
          </w:rPr>
          <w:t>21.27–28</w:t>
        </w:r>
      </w:hyperlink>
      <w:r>
        <w:rPr>
          <w:lang w:val="pt_PT" w:bidi="pt_PT"/>
        </w:rPr>
        <w:t xml:space="preserve">; </w:t>
      </w:r>
      <w:hyperlink r:id="rId957">
        <w:r>
          <w:rPr>
            <w:lang w:val="pt_PT" w:bidi="pt_PT"/>
          </w:rPr>
          <w:rPr>
            <w:color w:val="0000EE"/>
            <w:u w:val="single"/>
          </w:rPr>
          <w:t>24.5–9</w:t>
        </w:r>
      </w:hyperlink>
      <w:r>
        <w:rPr>
          <w:lang w:val="pt_PT" w:bidi="pt_PT"/>
        </w:rPr>
        <w:t>), mas as acusações não foram apoiadas pelas evidências (</w:t>
      </w:r>
      <w:hyperlink r:id="rId958">
        <w:r>
          <w:rPr>
            <w:lang w:val="pt_PT" w:bidi="pt_PT"/>
          </w:rPr>
          <w:rPr>
            <w:color w:val="0000EE"/>
            <w:u w:val="single"/>
          </w:rPr>
          <w:t>24.10–13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hyperlink r:id="rId959">
        <w:r>
          <w:rPr>
            <w:lang w:val="pt_PT" w:bidi="pt_PT"/>
          </w:rPr>
          <w:rPr>
            <w:color w:val="0000EE"/>
            <w:u w:val="single"/>
          </w:rPr>
          <w:t>25.17–20</w:t>
        </w:r>
      </w:hyperlink>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hyperlink r:id="rId960">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hyperlink r:id="rId917">
        <w:r>
          <w:rPr>
            <w:lang w:val="pt_PT" w:bidi="pt_PT"/>
          </w:rPr>
          <w:rPr>
            <w:color w:val="0000EE"/>
            <w:u w:val="single"/>
          </w:rPr>
          <w:t>19.21</w:t>
        </w:r>
      </w:hyperlink>
      <w:r>
        <w:rPr>
          <w:lang w:val="pt_PT" w:bidi="pt_PT"/>
        </w:rPr>
        <w:t xml:space="preserve">; veja também </w:t>
      </w:r>
      <w:hyperlink r:id="rId483">
        <w:r>
          <w:rPr>
            <w:lang w:val="pt_PT" w:bidi="pt_PT"/>
          </w:rPr>
          <w:rPr>
            <w:color w:val="0000EE"/>
            <w:u w:val="single"/>
          </w:rPr>
          <w:t>23.11</w:t>
        </w:r>
      </w:hyperlink>
      <w:r>
        <w:rPr>
          <w:lang w:val="pt_PT" w:bidi="pt_PT"/>
        </w:rPr>
        <w:t xml:space="preserve">; </w:t>
      </w:r>
      <w:hyperlink r:id="rId961">
        <w:r>
          <w:rPr>
            <w:lang w:val="pt_PT" w:bidi="pt_PT"/>
          </w:rPr>
          <w:rPr>
            <w:color w:val="0000EE"/>
            <w:u w:val="single"/>
          </w:rPr>
          <w:t>27.24</w:t>
        </w:r>
      </w:hyperlink>
      <w:r>
        <w:rPr>
          <w:lang w:val="pt_PT" w:bidi="pt_PT"/>
        </w:rPr>
        <w:t xml:space="preserve">; </w:t>
      </w:r>
      <w:hyperlink r:id="rId962">
        <w:r>
          <w:rPr>
            <w:lang w:val="pt_PT" w:bidi="pt_PT"/>
          </w:rPr>
          <w:rPr>
            <w:color w:val="0000EE"/>
            <w:u w:val="single"/>
          </w:rPr>
          <w:t>Rm 1.13–15</w:t>
        </w:r>
      </w:hyperlink>
      <w:r>
        <w:rPr>
          <w:lang w:val="pt_PT" w:bidi="pt_PT"/>
        </w:rPr>
        <w:t xml:space="preserve">; </w:t>
      </w:r>
      <w:hyperlink r:id="rId963">
        <w:r>
          <w:rPr>
            <w:lang w:val="pt_PT" w:bidi="pt_PT"/>
          </w:rPr>
          <w:rPr>
            <w:color w:val="0000EE"/>
            <w:u w:val="single"/>
          </w:rPr>
          <w:t>15.22–29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hyperlink r:id="rId964">
        <w:r>
          <w:rPr>
            <w:lang w:val="pt_PT" w:bidi="pt_PT"/>
          </w:rPr>
          <w:rPr>
            <w:color w:val="0000EE"/>
            <w:u w:val="single"/>
          </w:rPr>
          <w:t>19.38–39</w:t>
        </w:r>
      </w:hyperlink>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hyperlink r:id="rId928">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hyperlink r:id="rId955">
        <w:r>
          <w:rPr>
            <w:lang w:val="pt_PT" w:bidi="pt_PT"/>
          </w:rPr>
          <w:rPr>
            <w:color w:val="0000EE"/>
            <w:u w:val="single"/>
          </w:rPr>
          <w:t>25.9</w:t>
        </w:r>
      </w:hyperlink>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hyperlink r:id="rId965">
        <w:r>
          <w:rPr>
            <w:lang w:val="pt_PT" w:bidi="pt_PT"/>
          </w:rPr>
          <w:rPr>
            <w:color w:val="0000EE"/>
            <w:u w:val="single"/>
          </w:rPr>
          <w:t>26.2–3</w:t>
        </w:r>
      </w:hyperlink>
      <w:r>
        <w:rPr>
          <w:lang w:val="pt_PT" w:bidi="pt_PT"/>
        </w:rPr>
        <w:t>), descreve a natureza do passado de Paulo, seu treinamento judaico e sua filiação aos fariseus (</w:t>
      </w:r>
      <w:hyperlink r:id="rId966">
        <w:r>
          <w:rPr>
            <w:lang w:val="pt_PT" w:bidi="pt_PT"/>
          </w:rPr>
          <w:rPr>
            <w:color w:val="0000EE"/>
            <w:u w:val="single"/>
          </w:rPr>
          <w:t>26.4–5</w:t>
        </w:r>
      </w:hyperlink>
      <w:r>
        <w:rPr>
          <w:lang w:val="pt_PT" w:bidi="pt_PT"/>
        </w:rPr>
        <w:t>), e explica que as acusações contra ele são apenas por acreditar no cumprimento das esperanças judaicas para a ressurreição (</w:t>
      </w:r>
      <w:hyperlink r:id="rId967">
        <w:r>
          <w:rPr>
            <w:lang w:val="pt_PT" w:bidi="pt_PT"/>
          </w:rPr>
          <w:rPr>
            <w:color w:val="0000EE"/>
            <w:u w:val="single"/>
          </w:rPr>
          <w:t>26.6–8</w:t>
        </w:r>
      </w:hyperlink>
      <w:r>
        <w:rPr>
          <w:lang w:val="pt_PT" w:bidi="pt_PT"/>
        </w:rPr>
        <w:t>). Paulo então conta a história de sua conversão de forte oponente do cristianismo (</w:t>
      </w:r>
      <w:hyperlink r:id="rId348">
        <w:r>
          <w:rPr>
            <w:lang w:val="pt_PT" w:bidi="pt_PT"/>
          </w:rPr>
          <w:rPr>
            <w:color w:val="0000EE"/>
            <w:u w:val="single"/>
          </w:rPr>
          <w:t>26.9–11</w:t>
        </w:r>
      </w:hyperlink>
      <w:r>
        <w:rPr>
          <w:lang w:val="pt_PT" w:bidi="pt_PT"/>
        </w:rPr>
        <w:t>) através de uma visão no caminho para Damasco (</w:t>
      </w:r>
      <w:hyperlink r:id="rId968">
        <w:r>
          <w:rPr>
            <w:lang w:val="pt_PT" w:bidi="pt_PT"/>
          </w:rPr>
          <w:rPr>
            <w:color w:val="0000EE"/>
            <w:u w:val="single"/>
          </w:rPr>
          <w:t>26.12–18</w:t>
        </w:r>
      </w:hyperlink>
      <w:r>
        <w:rPr>
          <w:lang w:val="pt_PT" w:bidi="pt_PT"/>
        </w:rPr>
        <w:t xml:space="preserve">; veja </w:t>
      </w:r>
      <w:hyperlink r:id="rId969">
        <w:r>
          <w:rPr>
            <w:lang w:val="pt_PT" w:bidi="pt_PT"/>
          </w:rPr>
          <w:rPr>
            <w:color w:val="0000EE"/>
            <w:u w:val="single"/>
          </w:rPr>
          <w:t>9.1–18</w:t>
        </w:r>
      </w:hyperlink>
      <w:r>
        <w:rPr>
          <w:lang w:val="pt_PT" w:bidi="pt_PT"/>
        </w:rPr>
        <w:t>). Sua pregação era nada mais do que obedecer a essa visão divina (</w:t>
      </w:r>
      <w:hyperlink r:id="rId970">
        <w:r>
          <w:rPr>
            <w:lang w:val="pt_PT" w:bidi="pt_PT"/>
          </w:rPr>
          <w:rPr>
            <w:color w:val="0000EE"/>
            <w:u w:val="single"/>
          </w:rPr>
          <w:t>26.19–20</w:t>
        </w:r>
      </w:hyperlink>
      <w:r>
        <w:rPr>
          <w:lang w:val="pt_PT" w:bidi="pt_PT"/>
        </w:rPr>
        <w:t>). Mesmo que ele tenha encontrado oposição violenta de seus companheiros judeus (</w:t>
      </w:r>
      <w:hyperlink r:id="rId429">
        <w:r>
          <w:rPr>
            <w:lang w:val="pt_PT" w:bidi="pt_PT"/>
          </w:rPr>
          <w:rPr>
            <w:color w:val="0000EE"/>
            <w:u w:val="single"/>
          </w:rPr>
          <w:t>26.21</w:t>
        </w:r>
      </w:hyperlink>
      <w:r>
        <w:rPr>
          <w:lang w:val="pt_PT" w:bidi="pt_PT"/>
        </w:rPr>
        <w:t>), Deus o protegeu enquanto ele ensinava uma mensagem que os judeus deveriam ter abraçado (</w:t>
      </w:r>
      <w:hyperlink r:id="rId971">
        <w:r>
          <w:rPr>
            <w:lang w:val="pt_PT" w:bidi="pt_PT"/>
          </w:rPr>
          <w:rPr>
            <w:color w:val="0000EE"/>
            <w:u w:val="single"/>
          </w:rPr>
          <w:t>26.22–23</w:t>
        </w:r>
      </w:hyperlink>
      <w:r>
        <w:rPr>
          <w:lang w:val="pt_PT" w:bidi="pt_PT"/>
        </w:rPr>
        <w:t xml:space="preserve">). Esta defesa é um modelo para os cristãos julgados por sua fé (veja </w:t>
      </w:r>
      <w:hyperlink r:id="rId44">
        <w:r>
          <w:rPr>
            <w:lang w:val="pt_PT" w:bidi="pt_PT"/>
          </w:rPr>
          <w:rPr>
            <w:color w:val="0000EE"/>
            <w:u w:val="single"/>
          </w:rPr>
          <w:t>9.15</w:t>
        </w:r>
      </w:hyperlink>
      <w:r>
        <w:rPr>
          <w:lang w:val="pt_PT" w:bidi="pt_PT"/>
        </w:rPr>
        <w:t xml:space="preserve">; </w:t>
      </w:r>
      <w:hyperlink r:id="rId972">
        <w:r>
          <w:rPr>
            <w:lang w:val="pt_PT" w:bidi="pt_PT"/>
          </w:rPr>
          <w:rPr>
            <w:color w:val="0000EE"/>
            <w:u w:val="single"/>
          </w:rPr>
          <w:t>Lc 21.12–15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hyperlink r:id="rId969">
        <w:r>
          <w:rPr>
            <w:lang w:val="pt_PT" w:bidi="pt_PT"/>
          </w:rPr>
          <w:rPr>
            <w:color w:val="0000EE"/>
            <w:u w:val="single"/>
          </w:rPr>
          <w:t>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hyperlink r:id="rId161">
        <w:r>
          <w:rPr>
            <w:lang w:val="pt_PT" w:bidi="pt_PT"/>
          </w:rPr>
          <w:rPr>
            <w:color w:val="0000EE"/>
            <w:u w:val="single"/>
          </w:rPr>
          <w:t>26.20</w:t>
        </w:r>
      </w:hyperlink>
      <w:r>
        <w:rPr>
          <w:lang w:val="pt_PT" w:bidi="pt_PT"/>
        </w:rPr>
        <w:t xml:space="preserve">, </w:t>
      </w:r>
      <w:hyperlink r:id="rId973">
        <w:r>
          <w:rPr>
            <w:lang w:val="pt_PT" w:bidi="pt_PT"/>
          </w:rPr>
          <w:rPr>
            <w:color w:val="0000EE"/>
            <w:u w:val="single"/>
          </w:rPr>
          <w:t>23</w:t>
        </w:r>
      </w:hyperlink>
      <w:r>
        <w:rPr>
          <w:lang w:val="pt_PT" w:bidi="pt_PT"/>
        </w:rPr>
        <w:t xml:space="preserve">; veja </w:t>
      </w:r>
      <w:hyperlink r:id="rId974">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hyperlink r:id="rId975">
        <w:r>
          <w:rPr>
            <w:lang w:val="pt_PT" w:bidi="pt_PT"/>
          </w:rPr>
          <w:rPr>
            <w:color w:val="0000EE"/>
            <w:u w:val="single"/>
          </w:rPr>
          <w:t>3.18</w:t>
        </w:r>
      </w:hyperlink>
      <w:r>
        <w:rPr>
          <w:lang w:val="pt_PT" w:bidi="pt_PT"/>
        </w:rPr>
        <w:t xml:space="preserve">; </w:t>
      </w:r>
      <w:hyperlink r:id="rId976">
        <w:r>
          <w:rPr>
            <w:lang w:val="pt_PT" w:bidi="pt_PT"/>
          </w:rPr>
          <w:rPr>
            <w:color w:val="0000EE"/>
            <w:u w:val="single"/>
          </w:rPr>
          <w:t>10.43</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518">
        <w:r>
          <w:rPr>
            <w:lang w:val="pt_PT" w:bidi="pt_PT"/>
          </w:rPr>
          <w:rPr>
            <w:color w:val="0000EE"/>
            <w:u w:val="single"/>
          </w:rPr>
          <w:t>44–47</w:t>
        </w:r>
      </w:hyperlink>
      <w:r>
        <w:rPr>
          <w:lang w:val="pt_PT" w:bidi="pt_PT"/>
        </w:rPr>
        <w:t xml:space="preserve">). Paulo então chamou seus ouvintes a acreditarem em sua mensagem, que Jesus é o Messias que cumpre as promessas do Antigo Testamento (veja </w:t>
      </w:r>
      <w:hyperlink r:id="rId977">
        <w:r>
          <w:rPr>
            <w:lang w:val="pt_PT" w:bidi="pt_PT"/>
          </w:rPr>
          <w:rPr>
            <w:color w:val="0000EE"/>
            <w:u w:val="single"/>
          </w:rPr>
          <w:t>Lc 24.27</w:t>
        </w:r>
      </w:hyperlink>
      <w:r>
        <w:rPr>
          <w:lang w:val="pt_PT" w:bidi="pt_PT"/>
        </w:rPr>
        <w:t>,</w:t>
      </w:r>
      <w:hyperlink r:id="rId978">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hyperlink r:id="rId979">
        <w:r>
          <w:rPr>
            <w:lang w:val="pt_PT" w:bidi="pt_PT"/>
          </w:rPr>
          <w:rPr>
            <w:color w:val="0000EE"/>
            <w:u w:val="single"/>
          </w:rPr>
          <w:t>17.18</w:t>
        </w:r>
      </w:hyperlink>
      <w:r>
        <w:rPr>
          <w:lang w:val="pt_PT" w:bidi="pt_PT"/>
        </w:rPr>
        <w:t>,</w:t>
      </w:r>
      <w:hyperlink r:id="rId980">
        <w:r>
          <w:rPr>
            <w:lang w:val="pt_PT" w:bidi="pt_PT"/>
          </w:rPr>
          <w:rPr>
            <w:color w:val="0000EE"/>
            <w:u w:val="single"/>
          </w:rPr>
          <w:t>32</w:t>
        </w:r>
      </w:hyperlink>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hyperlink r:id="rId981">
        <w:r>
          <w:rPr>
            <w:lang w:val="pt_PT" w:bidi="pt_PT"/>
          </w:rPr>
          <w:rPr>
            <w:color w:val="0000EE"/>
            <w:u w:val="single"/>
          </w:rPr>
          <w:t>26.26</w:t>
        </w:r>
      </w:hyperlink>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2">
        <w:r>
          <w:rPr>
            <w:lang w:val="pt_PT" w:bidi="pt_PT"/>
          </w:rPr>
          <w:rPr>
            <w:color w:val="0000EE"/>
            <w:u w:val="single"/>
          </w:rPr>
          <w:t>26.27</w:t>
        </w:r>
      </w:hyperlink>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hyperlink r:id="rId983">
        <w:r>
          <w:rPr>
            <w:lang w:val="pt_PT" w:bidi="pt_PT"/>
          </w:rPr>
          <w:rPr>
            <w:color w:val="0000EE"/>
            <w:u w:val="single"/>
          </w:rPr>
          <w:t>25.25</w:t>
        </w:r>
      </w:hyperlink>
      <w:r>
        <w:rPr>
          <w:lang w:val="pt_PT" w:bidi="pt_PT"/>
        </w:rPr>
        <w:t xml:space="preserve">; veja </w:t>
      </w:r>
      <w:hyperlink r:id="rId984">
        <w:r>
          <w:rPr>
            <w:lang w:val="pt_PT" w:bidi="pt_PT"/>
          </w:rPr>
          <w:rPr>
            <w:color w:val="0000EE"/>
            <w:u w:val="single"/>
          </w:rPr>
          <w:t>Lc 23.4</w:t>
        </w:r>
      </w:hyperlink>
      <w:r>
        <w:rPr>
          <w:lang w:val="pt_PT" w:bidi="pt_PT"/>
        </w:rPr>
        <w:t>,</w:t>
      </w:r>
      <w:hyperlink r:id="rId985">
        <w:r>
          <w:rPr>
            <w:lang w:val="pt_PT" w:bidi="pt_PT"/>
          </w:rPr>
          <w:rPr>
            <w:color w:val="0000EE"/>
            <w:u w:val="single"/>
          </w:rPr>
          <w:t>15</w:t>
        </w:r>
      </w:hyperlink>
      <w:r>
        <w:rPr>
          <w:lang w:val="pt_PT" w:bidi="pt_PT"/>
        </w:rPr>
        <w:t>,</w:t>
      </w:r>
      <w:hyperlink r:id="rId98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hyperlink r:id="rId987">
        <w:r>
          <w:rPr>
            <w:lang w:val="pt_PT" w:bidi="pt_PT"/>
          </w:rPr>
          <w:rPr>
            <w:color w:val="0000EE"/>
            <w:u w:val="single"/>
          </w:rPr>
          <w:t>26.31</w:t>
        </w:r>
      </w:hyperlink>
      <w:r>
        <w:rPr>
          <w:lang w:val="pt_PT" w:bidi="pt_PT"/>
        </w:rPr>
        <w:t>). Mas, na prática, se ele não tivesse apelado para César</w:t>
      </w:r>
      <w:r>
        <w:rPr>
          <w:i/>
          <w:lang w:val="pt_PT" w:bidi="pt_PT"/>
        </w:rPr>
        <w:t>,</w:t>
      </w:r>
      <w:r>
        <w:rPr>
          <w:lang w:val="pt_PT" w:bidi="pt_PT"/>
        </w:rPr>
        <w:t xml:space="preserve"> Paulo talvez não estivesse vivo (</w:t>
      </w:r>
      <w:hyperlink r:id="rId988">
        <w:r>
          <w:rPr>
            <w:lang w:val="pt_PT" w:bidi="pt_PT"/>
          </w:rPr>
          <w:rPr>
            <w:color w:val="0000EE"/>
            <w:u w:val="single"/>
          </w:rPr>
          <w:t>25.1–11</w:t>
        </w:r>
      </w:hyperlink>
      <w:r>
        <w:rPr>
          <w:lang w:val="pt_PT" w:bidi="pt_PT"/>
        </w:rPr>
        <w:t>). Como estava, ele estava cumprindo os propósitos de Deus para ele (</w:t>
      </w:r>
      <w:hyperlink r:id="rId483">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hyperlink r:id="rId690">
        <w:r>
          <w:rPr>
            <w:lang w:val="pt_PT" w:bidi="pt_PT"/>
          </w:rPr>
          <w:rPr>
            <w:color w:val="0000EE"/>
            <w:u w:val="single"/>
          </w:rPr>
          <w:t>16.10–17</w:t>
        </w:r>
      </w:hyperlink>
      <w:r>
        <w:rPr>
          <w:lang w:val="pt_PT" w:bidi="pt_PT"/>
        </w:rPr>
        <w:t xml:space="preserve">; </w:t>
      </w:r>
      <w:hyperlink r:id="rId691">
        <w:r>
          <w:rPr>
            <w:lang w:val="pt_PT" w:bidi="pt_PT"/>
          </w:rPr>
          <w:rPr>
            <w:color w:val="0000EE"/>
            <w:u w:val="single"/>
          </w:rPr>
          <w:t>20.5–15</w:t>
        </w:r>
      </w:hyperlink>
      <w:r>
        <w:rPr>
          <w:lang w:val="pt_PT" w:bidi="pt_PT"/>
        </w:rPr>
        <w:t xml:space="preserve">; </w:t>
      </w:r>
      <w:hyperlink r:id="rId692">
        <w:r>
          <w:rPr>
            <w:lang w:val="pt_PT" w:bidi="pt_PT"/>
          </w:rPr>
          <w:rPr>
            <w:color w:val="0000EE"/>
            <w:u w:val="single"/>
          </w:rPr>
          <w:t>2.1–18</w:t>
        </w:r>
      </w:hyperlink>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hyperlink r:id="rId989">
        <w:r>
          <w:rPr>
            <w:lang w:val="pt_PT" w:bidi="pt_PT"/>
          </w:rPr>
          <w:rPr>
            <w:color w:val="0000EE"/>
            <w:u w:val="single"/>
          </w:rPr>
          <w:t>19.29</w:t>
        </w:r>
      </w:hyperlink>
      <w:r>
        <w:rPr>
          <w:lang w:val="pt_PT" w:bidi="pt_PT"/>
        </w:rPr>
        <w:t xml:space="preserve">; </w:t>
      </w:r>
      <w:hyperlink r:id="rId894">
        <w:r>
          <w:rPr>
            <w:lang w:val="pt_PT" w:bidi="pt_PT"/>
          </w:rPr>
          <w:rPr>
            <w:color w:val="0000EE"/>
            <w:u w:val="single"/>
          </w:rPr>
          <w:t>20.4</w:t>
        </w:r>
      </w:hyperlink>
      <w:r>
        <w:rPr>
          <w:lang w:val="pt_PT" w:bidi="pt_PT"/>
        </w:rPr>
        <w:t>,</w:t>
      </w:r>
      <w:hyperlink r:id="rId990">
        <w:r>
          <w:rPr>
            <w:lang w:val="pt_PT" w:bidi="pt_PT"/>
          </w:rPr>
          <w:rPr>
            <w:color w:val="0000EE"/>
            <w:u w:val="single"/>
          </w:rPr>
          <w:t>6</w:t>
        </w:r>
      </w:hyperlink>
      <w:r>
        <w:rPr>
          <w:lang w:val="pt_PT" w:bidi="pt_PT"/>
        </w:rPr>
        <w:t xml:space="preserve">; </w:t>
      </w:r>
      <w:hyperlink r:id="rId991">
        <w:r>
          <w:rPr>
            <w:lang w:val="pt_PT" w:bidi="pt_PT"/>
          </w:rPr>
          <w:rPr>
            <w:color w:val="0000EE"/>
            <w:u w:val="single"/>
          </w:rPr>
          <w:t>Fm 1.24</w:t>
        </w:r>
      </w:hyperlink>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hyperlink r:id="rId992">
        <w:r>
          <w:rPr>
            <w:lang w:val="pt_PT" w:bidi="pt_PT"/>
          </w:rPr>
          <w:rPr>
            <w:color w:val="0000EE"/>
            <w:u w:val="single"/>
          </w:rPr>
          <w:t>27.9</w:t>
        </w:r>
      </w:hyperlink>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hyperlink r:id="rId993">
        <w:r>
          <w:rPr>
            <w:lang w:val="pt_PT" w:bidi="pt_PT"/>
          </w:rPr>
          <w:rPr>
            <w:color w:val="0000EE"/>
            <w:u w:val="single"/>
          </w:rPr>
          <w:t>27.30–36</w:t>
        </w:r>
      </w:hyperlink>
      <w:r>
        <w:rPr>
          <w:lang w:val="pt_PT" w:bidi="pt_PT"/>
        </w:rPr>
        <w:t>,</w:t>
      </w:r>
      <w:hyperlink r:id="rId994">
        <w:r>
          <w:rPr>
            <w:lang w:val="pt_PT" w:bidi="pt_PT"/>
          </w:rPr>
          <w:rPr>
            <w:color w:val="0000EE"/>
            <w:u w:val="single"/>
          </w:rPr>
          <w:t>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hyperlink r:id="rId995">
        <w:r>
          <w:rPr>
            <w:lang w:val="pt_PT" w:bidi="pt_PT"/>
          </w:rPr>
          <w:rPr>
            <w:color w:val="0000EE"/>
            <w:u w:val="single"/>
          </w:rPr>
          <w:t>Jn 1.5</w:t>
        </w:r>
      </w:hyperlink>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hyperlink r:id="rId996">
        <w:r>
          <w:rPr>
            <w:lang w:val="pt_PT" w:bidi="pt_PT"/>
          </w:rPr>
          <w:rPr>
            <w:color w:val="0000EE"/>
            <w:u w:val="single"/>
          </w:rPr>
          <w:t>27.10–12</w:t>
        </w:r>
      </w:hyperlink>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hyperlink r:id="rId997">
        <w:r>
          <w:rPr>
            <w:lang w:val="pt_PT" w:bidi="pt_PT"/>
          </w:rPr>
          <w:rPr>
            <w:color w:val="0000EE"/>
            <w:u w:val="single"/>
          </w:rPr>
          <w:t>27.10–11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hyperlink r:id="rId998">
        <w:r>
          <w:rPr>
            <w:lang w:val="pt_PT" w:bidi="pt_PT"/>
          </w:rPr>
          <w:rPr>
            <w:color w:val="0000EE"/>
            <w:u w:val="single"/>
          </w:rPr>
          <w:t>Ne 1–3</w:t>
        </w:r>
      </w:hyperlink>
      <w:r>
        <w:rPr>
          <w:lang w:val="pt_PT" w:bidi="pt_PT"/>
        </w:rPr>
        <w:t xml:space="preserve">; contraste </w:t>
      </w:r>
      <w:hyperlink r:id="rId999">
        <w:r>
          <w:rPr>
            <w:lang w:val="pt_PT" w:bidi="pt_PT"/>
          </w:rPr>
          <w:rPr>
            <w:color w:val="0000EE"/>
            <w:u w:val="single"/>
          </w:rPr>
          <w:t>Jn 1</w:t>
        </w:r>
      </w:hyperlink>
      <w:r>
        <w:rPr>
          <w:lang w:val="pt_PT" w:bidi="pt_PT"/>
        </w:rPr>
        <w:t>). O exemplo positivo de Paulo e sua forte fé em Deus (</w:t>
      </w:r>
      <w:hyperlink r:id="rId1000">
        <w:r>
          <w:rPr>
            <w:lang w:val="pt_PT" w:bidi="pt_PT"/>
          </w:rPr>
          <w:rPr>
            <w:color w:val="0000EE"/>
            <w:u w:val="single"/>
          </w:rPr>
          <w:t>At 27.22–25</w:t>
        </w:r>
      </w:hyperlink>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hyperlink r:id="rId722">
        <w:r>
          <w:rPr>
            <w:lang w:val="pt_PT" w:bidi="pt_PT"/>
          </w:rPr>
          <w:rPr>
            <w:color w:val="0000EE"/>
            <w:u w:val="single"/>
          </w:rPr>
          <w:t>12.19</w:t>
        </w:r>
      </w:hyperlink>
      <w:r>
        <w:rPr>
          <w:lang w:val="pt_PT" w:bidi="pt_PT"/>
        </w:rPr>
        <w:t xml:space="preserve">; </w:t>
      </w:r>
      <w:hyperlink r:id="rId566">
        <w:r>
          <w:rPr>
            <w:lang w:val="pt_PT" w:bidi="pt_PT"/>
          </w:rPr>
          <w:rPr>
            <w:color w:val="0000EE"/>
            <w:u w:val="single"/>
          </w:rPr>
          <w:t>16.27</w:t>
        </w:r>
      </w:hyperlink>
      <w:r>
        <w:rPr>
          <w:lang w:val="pt_PT" w:bidi="pt_PT"/>
        </w:rPr>
        <w:t xml:space="preserve">; </w:t>
      </w:r>
      <w:hyperlink r:id="rId1001">
        <w:r>
          <w:rPr>
            <w:lang w:val="pt_PT" w:bidi="pt_PT"/>
          </w:rPr>
          <w:rPr>
            <w:color w:val="0000EE"/>
            <w:u w:val="single"/>
          </w:rPr>
          <w:t>27.32</w:t>
        </w:r>
      </w:hyperlink>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hyperlink r:id="rId961">
        <w:r>
          <w:rPr>
            <w:lang w:val="pt_PT" w:bidi="pt_PT"/>
          </w:rPr>
          <w:rPr>
            <w:color w:val="0000EE"/>
            <w:u w:val="single"/>
          </w:rPr>
          <w:t>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2">
        <w:r>
          <w:rPr>
            <w:lang w:val="pt_PT" w:bidi="pt_PT"/>
          </w:rPr>
          <w:rPr>
            <w:color w:val="0000EE"/>
            <w:u w:val="single"/>
          </w:rPr>
          <w:t>14.11–12</w:t>
        </w:r>
      </w:hyperlink>
      <w:r>
        <w:rPr>
          <w:lang w:val="pt_PT" w:bidi="pt_PT"/>
        </w:rPr>
        <w:t xml:space="preserve">). Na verdade, a sobrevivência de Paulo demonstrou a proteção de Deus (cf. </w:t>
      </w:r>
      <w:hyperlink r:id="rId1003">
        <w:r>
          <w:rPr>
            <w:lang w:val="pt_PT" w:bidi="pt_PT"/>
          </w:rPr>
          <w:rPr>
            <w:color w:val="0000EE"/>
            <w:u w:val="single"/>
          </w:rPr>
          <w:t>Mc 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hyperlink r:id="rId1004">
        <w:r>
          <w:rPr>
            <w:lang w:val="pt_PT" w:bidi="pt_PT"/>
          </w:rPr>
          <w:rPr>
            <w:color w:val="0000EE"/>
            <w:u w:val="single"/>
          </w:rPr>
          <w:t>Lc 4.38–40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hyperlink r:id="rId1005">
        <w:r>
          <w:rPr>
            <w:lang w:val="pt_PT" w:bidi="pt_PT"/>
          </w:rPr>
          <w:rPr>
            <w:color w:val="0000EE"/>
            <w:u w:val="single"/>
          </w:rPr>
          <w:t>2Tm 2.9</w:t>
        </w:r>
      </w:hyperlink>
      <w:r>
        <w:rPr>
          <w:lang w:val="pt_PT" w:bidi="pt_PT"/>
        </w:rPr>
        <w:t xml:space="preserve">). Paulo foi possivelmente tratado tão bem por causa de seu status social ou cidadania romana (cp. </w:t>
      </w:r>
      <w:hyperlink r:id="rId1006">
        <w:r>
          <w:rPr>
            <w:lang w:val="pt_PT" w:bidi="pt_PT"/>
          </w:rPr>
          <w:rPr>
            <w:color w:val="0000EE"/>
            <w:u w:val="single"/>
          </w:rPr>
          <w:t>At 16.37–38</w:t>
        </w:r>
      </w:hyperlink>
      <w:r>
        <w:rPr>
          <w:lang w:val="pt_PT" w:bidi="pt_PT"/>
        </w:rPr>
        <w:t xml:space="preserve">; </w:t>
      </w:r>
      <w:hyperlink r:id="rId1007">
        <w:r>
          <w:rPr>
            <w:lang w:val="pt_PT" w:bidi="pt_PT"/>
          </w:rPr>
          <w:rPr>
            <w:color w:val="0000EE"/>
            <w:u w:val="single"/>
          </w:rPr>
          <w:t>22.25–28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hyperlink r:id="rId1008">
        <w:r>
          <w:rPr>
            <w:lang w:val="pt_PT" w:bidi="pt_PT"/>
          </w:rPr>
          <w:rPr>
            <w:color w:val="0000EE"/>
            <w:u w:val="single"/>
          </w:rPr>
          <w:t>13.46</w:t>
        </w:r>
      </w:hyperlink>
      <w:r>
        <w:rPr>
          <w:lang w:val="pt_PT" w:bidi="pt_PT"/>
        </w:rPr>
        <w:t xml:space="preserve">; </w:t>
      </w:r>
      <w:hyperlink r:id="rId727">
        <w:r>
          <w:rPr>
            <w:lang w:val="pt_PT" w:bidi="pt_PT"/>
          </w:rPr>
          <w:rPr>
            <w:color w:val="0000EE"/>
            <w:u w:val="single"/>
          </w:rPr>
          <w:t>Rm 1.16</w:t>
        </w:r>
      </w:hyperlink>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hyperlink r:id="rId32">
        <w:r>
          <w:rPr>
            <w:lang w:val="pt_PT" w:bidi="pt_PT"/>
          </w:rPr>
          <w:rPr>
            <w:color w:val="0000EE"/>
            <w:u w:val="single"/>
          </w:rPr>
          <w:t>Mc 1.14–15</w:t>
        </w:r>
      </w:hyperlink>
      <w:r>
        <w:rPr>
          <w:lang w:val="pt_PT" w:bidi="pt_PT"/>
        </w:rPr>
        <w:t xml:space="preserve">; veja </w:t>
      </w:r>
      <w:hyperlink r:id="rId1009">
        <w:r>
          <w:rPr>
            <w:lang w:val="pt_PT" w:bidi="pt_PT"/>
          </w:rPr>
          <w:rPr>
            <w:color w:val="0000EE"/>
            <w:u w:val="single"/>
          </w:rPr>
          <w:t>Mt 4.12–17</w:t>
        </w:r>
      </w:hyperlink>
      <w:r>
        <w:rPr>
          <w:lang w:val="pt_PT" w:bidi="pt_PT"/>
        </w:rPr>
        <w:t xml:space="preserve">; </w:t>
      </w:r>
      <w:hyperlink r:id="rId1010">
        <w:r>
          <w:rPr>
            <w:lang w:val="pt_PT" w:bidi="pt_PT"/>
          </w:rPr>
          <w:rPr>
            <w:color w:val="0000EE"/>
            <w:u w:val="single"/>
          </w:rPr>
          <w:t>Lc 4.14–21</w:t>
        </w:r>
      </w:hyperlink>
      <w:r>
        <w:rPr>
          <w:lang w:val="pt_PT" w:bidi="pt_PT"/>
        </w:rPr>
        <w:t>,</w:t>
      </w:r>
      <w:hyperlink r:id="rId33">
        <w:r>
          <w:rPr>
            <w:lang w:val="pt_PT" w:bidi="pt_PT"/>
          </w:rPr>
          <w:rPr>
            <w:color w:val="0000EE"/>
            <w:u w:val="single"/>
          </w:rPr>
          <w:t>43</w:t>
        </w:r>
      </w:hyperlink>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hyperlink r:id="rId1011">
        <w:r>
          <w:rPr>
            <w:lang w:val="pt_PT" w:bidi="pt_PT"/>
          </w:rPr>
          <w:rPr>
            <w:color w:val="0000EE"/>
            <w:u w:val="single"/>
          </w:rPr>
          <w:t>13.40–51</w:t>
        </w:r>
      </w:hyperlink>
      <w:r>
        <w:rPr>
          <w:lang w:val="pt_PT" w:bidi="pt_PT"/>
        </w:rPr>
        <w:t xml:space="preserve">; </w:t>
      </w:r>
      <w:hyperlink r:id="rId1012">
        <w:r>
          <w:rPr>
            <w:lang w:val="pt_PT" w:bidi="pt_PT"/>
          </w:rPr>
          <w:rPr>
            <w:color w:val="0000EE"/>
            <w:u w:val="single"/>
          </w:rPr>
          <w:t>17.11–14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hyperlink r:id="rId1013">
        <w:r>
          <w:rPr>
            <w:lang w:val="pt_PT" w:bidi="pt_PT"/>
          </w:rPr>
          <w:rPr>
            <w:color w:val="0000EE"/>
            <w:u w:val="single"/>
          </w:rPr>
          <w:t>Mt 13.14–15</w:t>
        </w:r>
      </w:hyperlink>
      <w:r>
        <w:rPr>
          <w:lang w:val="pt_PT" w:bidi="pt_PT"/>
        </w:rPr>
        <w:t xml:space="preserve">; </w:t>
      </w:r>
      <w:hyperlink r:id="rId1014">
        <w:r>
          <w:rPr>
            <w:lang w:val="pt_PT" w:bidi="pt_PT"/>
          </w:rPr>
          <w:rPr>
            <w:color w:val="0000EE"/>
            <w:u w:val="single"/>
          </w:rPr>
          <w:t>Mc 4.12</w:t>
        </w:r>
      </w:hyperlink>
      <w:r>
        <w:rPr>
          <w:lang w:val="pt_PT" w:bidi="pt_PT"/>
        </w:rPr>
        <w:t xml:space="preserve">; </w:t>
      </w:r>
      <w:hyperlink r:id="rId1015">
        <w:r>
          <w:rPr>
            <w:lang w:val="pt_PT" w:bidi="pt_PT"/>
          </w:rPr>
          <w:rPr>
            <w:color w:val="0000EE"/>
            <w:u w:val="single"/>
          </w:rPr>
          <w:t>Lc 8.10</w:t>
        </w:r>
      </w:hyperlink>
      <w:r>
        <w:rPr>
          <w:lang w:val="pt_PT" w:bidi="pt_PT"/>
        </w:rPr>
        <w:t xml:space="preserve">; </w:t>
      </w:r>
      <w:hyperlink r:id="rId1016">
        <w:r>
          <w:rPr>
            <w:lang w:val="pt_PT" w:bidi="pt_PT"/>
          </w:rPr>
          <w:rPr>
            <w:color w:val="0000EE"/>
            <w:u w:val="single"/>
          </w:rPr>
          <w:t>Jo 12.38–40</w:t>
        </w:r>
      </w:hyperlink>
      <w:r>
        <w:rPr>
          <w:lang w:val="pt_PT" w:bidi="pt_PT"/>
        </w:rPr>
        <w:t xml:space="preserve">; veja </w:t>
      </w:r>
      <w:hyperlink r:id="rId1017">
        <w:r>
          <w:rPr>
            <w:lang w:val="pt_PT" w:bidi="pt_PT"/>
          </w:rPr>
          <w:rPr>
            <w:color w:val="0000EE"/>
            <w:u w:val="single"/>
          </w:rPr>
          <w:t>Rm 11.1–12</w:t>
        </w:r>
      </w:hyperlink>
      <w:r>
        <w:rPr>
          <w:lang w:val="pt_PT" w:bidi="pt_PT"/>
        </w:rPr>
        <w:t xml:space="preserve">, </w:t>
      </w:r>
      <w:hyperlink r:id="rId1018">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hyperlink r:id="rId1008">
        <w:r>
          <w:rPr>
            <w:lang w:val="pt_PT" w:bidi="pt_PT"/>
          </w:rPr>
          <w:rPr>
            <w:color w:val="0000EE"/>
            <w:u w:val="single"/>
          </w:rPr>
          <w:t>13.46</w:t>
        </w:r>
      </w:hyperlink>
      <w:r>
        <w:rPr>
          <w:lang w:val="pt_PT" w:bidi="pt_PT"/>
        </w:rPr>
        <w:t xml:space="preserve">; veja </w:t>
      </w:r>
      <w:hyperlink r:id="rId727">
        <w:r>
          <w:rPr>
            <w:lang w:val="pt_PT" w:bidi="pt_PT"/>
          </w:rPr>
          <w:rPr>
            <w:color w:val="0000EE"/>
            <w:u w:val="single"/>
          </w:rPr>
          <w:t>Rm 1.16</w:t>
        </w:r>
      </w:hyperlink>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hyperlink r:id="rId465">
        <w:r>
          <w:rPr>
            <w:lang w:val="pt_PT" w:bidi="pt_PT"/>
          </w:rPr>
          <w:rPr>
            <w:color w:val="0000EE"/>
            <w:u w:val="single"/>
          </w:rPr>
          <w:t>28.16</w:t>
        </w:r>
      </w:hyperlink>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5">
        <w:r>
          <w:rPr>
            <w:lang w:val="pt_PT" w:bidi="pt_PT"/>
          </w:rPr>
          <w:rPr>
            <w:color w:val="0000EE"/>
            <w:u w:val="single"/>
          </w:rPr>
          <w:t>2Tm 2.9</w:t>
        </w:r>
      </w:hyperlink>
      <w:r>
        <w:rPr>
          <w:lang w:val="pt_PT" w:bidi="pt_PT"/>
        </w:rPr>
        <w:t xml:space="preserve">; veja </w:t>
      </w:r>
      <w:hyperlink r:id="rId1019">
        <w:r>
          <w:rPr>
            <w:lang w:val="pt_PT" w:bidi="pt_PT"/>
          </w:rPr>
          <w:rPr>
            <w:color w:val="0000EE"/>
            <w:u w:val="single"/>
          </w:rPr>
          <w:t>Fp 1.12–14</w:t>
        </w:r>
      </w:hyperlink>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hyperlink r:id="rId100">
        <w:r>
          <w:rPr>
            <w:lang w:val="pt_PT" w:bidi="pt_PT"/>
          </w:rPr>
          <w:rPr>
            <w:color w:val="0000EE"/>
            <w:u w:val="single"/>
          </w:rPr>
          <w:t>At 1.8</w:t>
        </w:r>
      </w:hyperlink>
      <w:r>
        <w:rPr>
          <w:lang w:val="pt_PT" w:bidi="pt_PT"/>
        </w:rPr>
        <w:t>); ela abraça judeus (</w:t>
      </w:r>
      <w:hyperlink r:id="rId1020">
        <w:r>
          <w:rPr>
            <w:lang w:val="pt_PT" w:bidi="pt_PT"/>
          </w:rPr>
          <w:rPr>
            <w:color w:val="0000EE"/>
            <w:u w:val="single"/>
          </w:rPr>
          <w:t>3.1–5.42</w:t>
        </w:r>
      </w:hyperlink>
      <w:r>
        <w:rPr>
          <w:lang w:val="pt_PT" w:bidi="pt_PT"/>
        </w:rPr>
        <w:t>), samaritanos (</w:t>
      </w:r>
      <w:hyperlink r:id="rId1021">
        <w:r>
          <w:rPr>
            <w:lang w:val="pt_PT" w:bidi="pt_PT"/>
          </w:rPr>
          <w:rPr>
            <w:color w:val="0000EE"/>
            <w:u w:val="single"/>
          </w:rPr>
          <w:t>8.1–25</w:t>
        </w:r>
      </w:hyperlink>
      <w:r>
        <w:rPr>
          <w:lang w:val="pt_PT" w:bidi="pt_PT"/>
        </w:rPr>
        <w:t>), convertidos ao judaísmo (</w:t>
      </w:r>
      <w:hyperlink r:id="rId590">
        <w:r>
          <w:rPr>
            <w:lang w:val="pt_PT" w:bidi="pt_PT"/>
          </w:rPr>
          <w:rPr>
            <w:color w:val="0000EE"/>
            <w:u w:val="single"/>
          </w:rPr>
          <w:t>2.11</w:t>
        </w:r>
      </w:hyperlink>
      <w:r>
        <w:rPr>
          <w:lang w:val="pt_PT" w:bidi="pt_PT"/>
        </w:rPr>
        <w:t xml:space="preserve">; </w:t>
      </w:r>
      <w:hyperlink r:id="rId469">
        <w:r>
          <w:rPr>
            <w:lang w:val="pt_PT" w:bidi="pt_PT"/>
          </w:rPr>
          <w:rPr>
            <w:color w:val="0000EE"/>
            <w:u w:val="single"/>
          </w:rPr>
          <w:t>13.43</w:t>
        </w:r>
      </w:hyperlink>
      <w:r>
        <w:rPr>
          <w:lang w:val="pt_PT" w:bidi="pt_PT"/>
        </w:rPr>
        <w:t>), “tementes a Deus” (</w:t>
      </w:r>
      <w:hyperlink r:id="rId1022">
        <w:r>
          <w:rPr>
            <w:lang w:val="pt_PT" w:bidi="pt_PT"/>
          </w:rPr>
          <w:rPr>
            <w:color w:val="0000EE"/>
            <w:u w:val="single"/>
          </w:rPr>
          <w:t>8.26–40</w:t>
        </w:r>
      </w:hyperlink>
      <w:r>
        <w:rPr>
          <w:lang w:val="pt_PT" w:bidi="pt_PT"/>
        </w:rPr>
        <w:t xml:space="preserve">; </w:t>
      </w:r>
      <w:hyperlink r:id="rId1023">
        <w:r>
          <w:rPr>
            <w:lang w:val="pt_PT" w:bidi="pt_PT"/>
          </w:rPr>
          <w:rPr>
            <w:color w:val="0000EE"/>
            <w:u w:val="single"/>
          </w:rPr>
          <w:t>9.32–11.18</w:t>
        </w:r>
      </w:hyperlink>
      <w:r>
        <w:rPr>
          <w:lang w:val="pt_PT" w:bidi="pt_PT"/>
        </w:rPr>
        <w:t>), e gentios (</w:t>
      </w:r>
      <w:hyperlink r:id="rId1024">
        <w:r>
          <w:rPr>
            <w:lang w:val="pt_PT" w:bidi="pt_PT"/>
          </w:rPr>
          <w:rPr>
            <w:color w:val="0000EE"/>
            <w:u w:val="single"/>
          </w:rPr>
          <w:t>13.1–28.28</w:t>
        </w:r>
      </w:hyperlink>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