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lang w:val="ar_AE" w:bidi="ar_AE"/>
          </w:rPr>
          <w:rPr>
            <w:color w:val="0000EE"/>
            <w:u w:val="single"/>
          </w:rPr>
          <w:t>1:12</w:t>
        </w:r>
      </w:hyperlink>
      <w:r>
        <w:rPr>
          <w:lang w:val="ar_AE" w:bidi="ar_AE"/>
        </w:rPr>
        <w:t xml:space="preserve">، </w:t>
      </w:r>
      <w:hyperlink r:id="rId14">
        <w:r>
          <w:rPr>
            <w:lang w:val="ar_AE" w:bidi="ar_AE"/>
          </w:rPr>
          <w:rPr>
            <w:color w:val="0000EE"/>
            <w:u w:val="single"/>
          </w:rPr>
          <w:t>16</w:t>
        </w:r>
      </w:hyperlink>
      <w:r>
        <w:rPr>
          <w:lang w:val="ar_AE" w:bidi="ar_AE"/>
        </w:rPr>
        <w:t xml:space="preserve">؛ </w:t>
      </w:r>
      <w:hyperlink r:id="rId15">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lang w:val="ar_AE" w:bidi="ar_AE"/>
          </w:rPr>
          <w:rPr>
            <w:color w:val="0000EE"/>
            <w:u w:val="single"/>
          </w:rPr>
          <w:t>2:18</w:t>
        </w:r>
      </w:hyperlink>
      <w:r>
        <w:rPr>
          <w:lang w:val="ar_AE" w:bidi="ar_AE"/>
        </w:rPr>
        <w:t>) أو "في هذا العالم" (</w:t>
      </w:r>
      <w:hyperlink r:id="rId17">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18">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0">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1">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2">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3">
        <w:r>
          <w:rPr>
            <w:lang w:val="ar_AE" w:bidi="ar_AE"/>
          </w:rPr>
          <w:rPr>
            <w:color w:val="0000EE"/>
            <w:u w:val="single"/>
          </w:rPr>
          <w:t>1 ملوك 4:22–23</w:t>
        </w:r>
      </w:hyperlink>
      <w:r>
        <w:rPr>
          <w:lang w:val="ar_AE" w:bidi="ar_AE"/>
        </w:rPr>
        <w:t xml:space="preserve">؛ </w:t>
      </w:r>
      <w:hyperlink r:id="rId24">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lang w:val="ar_AE" w:bidi="ar_AE"/>
          </w:rPr>
          <w:rPr>
            <w:color w:val="0000EE"/>
            <w:u w:val="single"/>
          </w:rPr>
          <w:t>1 ملوك 4:21</w:t>
        </w:r>
      </w:hyperlink>
      <w:r>
        <w:rPr>
          <w:lang w:val="ar_AE" w:bidi="ar_AE"/>
        </w:rPr>
        <w:t xml:space="preserve">؛ </w:t>
      </w:r>
      <w:hyperlink r:id="rId26">
        <w:r>
          <w:rPr>
            <w:lang w:val="ar_AE" w:bidi="ar_AE"/>
          </w:rPr>
          <w:rPr>
            <w:color w:val="0000EE"/>
            <w:u w:val="single"/>
          </w:rPr>
          <w:t>9:28</w:t>
        </w:r>
      </w:hyperlink>
      <w:r>
        <w:rPr>
          <w:lang w:val="ar_AE" w:bidi="ar_AE"/>
        </w:rPr>
        <w:t xml:space="preserve">؛ </w:t>
      </w:r>
      <w:hyperlink r:id="rId27">
        <w:r>
          <w:rPr>
            <w:lang w:val="ar_AE" w:bidi="ar_AE"/>
          </w:rPr>
          <w:rPr>
            <w:color w:val="0000EE"/>
            <w:u w:val="single"/>
          </w:rPr>
          <w:t>10:14</w:t>
        </w:r>
      </w:hyperlink>
      <w:r>
        <w:rPr>
          <w:lang w:val="ar_AE" w:bidi="ar_AE"/>
        </w:rPr>
        <w:t xml:space="preserve">، </w:t>
      </w:r>
      <w:hyperlink r:id="rId28">
        <w:r>
          <w:rPr>
            <w:lang w:val="ar_AE" w:bidi="ar_AE"/>
          </w:rPr>
          <w:rPr>
            <w:color w:val="0000EE"/>
            <w:u w:val="single"/>
          </w:rPr>
          <w:t>22–25</w:t>
        </w:r>
      </w:hyperlink>
      <w:r>
        <w:rPr>
          <w:lang w:val="ar_AE" w:bidi="ar_AE"/>
        </w:rPr>
        <w:t xml:space="preserve">؛ </w:t>
      </w:r>
      <w:hyperlink r:id="rId29">
        <w:r>
          <w:rPr>
            <w:lang w:val="ar_AE" w:bidi="ar_AE"/>
          </w:rPr>
          <w:rPr>
            <w:color w:val="0000EE"/>
            <w:u w:val="single"/>
          </w:rPr>
          <w:t>1 أخبار 29:4</w:t>
        </w:r>
      </w:hyperlink>
      <w:r>
        <w:rPr>
          <w:lang w:val="ar_AE" w:bidi="ar_AE"/>
        </w:rPr>
        <w:t xml:space="preserve">؛ </w:t>
      </w:r>
      <w:hyperlink r:id="rId30">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1">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2">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3">
        <w:r>
          <w:rPr>
            <w:lang w:val="ar_AE" w:bidi="ar_AE"/>
          </w:rPr>
          <w:rPr>
            <w:color w:val="0000EE"/>
            <w:u w:val="single"/>
          </w:rPr>
          <w:t>1 ملوك 3:2–14</w:t>
        </w:r>
      </w:hyperlink>
      <w:r>
        <w:rPr>
          <w:lang w:val="ar_AE" w:bidi="ar_AE"/>
        </w:rPr>
        <w:t xml:space="preserve">؛ </w:t>
      </w:r>
      <w:hyperlink r:id="rId34">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lang w:val="ar_AE" w:bidi="ar_AE"/>
          </w:rPr>
          <w:rPr>
            <w:color w:val="0000EE"/>
            <w:u w:val="single"/>
          </w:rPr>
          <w:t>5:12</w:t>
        </w:r>
      </w:hyperlink>
      <w:r>
        <w:rPr>
          <w:lang w:val="ar_AE" w:bidi="ar_AE"/>
        </w:rPr>
        <w:t xml:space="preserve">، </w:t>
      </w:r>
      <w:hyperlink r:id="rId36">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7">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39">
        <w:r>
          <w:rPr>
            <w:lang w:val="ar_AE" w:bidi="ar_AE"/>
          </w:rPr>
          <w:rPr>
            <w:color w:val="0000EE"/>
            <w:u w:val="single"/>
          </w:rPr>
          <w:t>2:12–17</w:t>
        </w:r>
      </w:hyperlink>
      <w:r>
        <w:rPr>
          <w:lang w:val="ar_AE" w:bidi="ar_AE"/>
        </w:rPr>
        <w:t>) والعمل الجاد (</w:t>
      </w:r>
      <w:hyperlink r:id="rId37">
        <w:r>
          <w:rPr>
            <w:lang w:val="ar_AE" w:bidi="ar_AE"/>
          </w:rPr>
          <w:rPr>
            <w:color w:val="0000EE"/>
            <w:u w:val="single"/>
          </w:rPr>
          <w:t>2:18–23</w:t>
        </w:r>
      </w:hyperlink>
      <w:r>
        <w:rPr>
          <w:lang w:val="ar_AE" w:bidi="ar_AE"/>
        </w:rPr>
        <w:t>). وهذه أيضًا تُعدّ "باطلة" (</w:t>
      </w:r>
      <w:hyperlink r:id="rId40">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4">
        <w:r>
          <w:rPr>
            <w:lang w:val="ar_AE" w:bidi="ar_AE"/>
          </w:rPr>
          <w:rPr>
            <w:color w:val="0000EE"/>
            <w:u w:val="single"/>
          </w:rPr>
          <w:t>1:18</w:t>
        </w:r>
      </w:hyperlink>
      <w:r>
        <w:rPr>
          <w:lang w:val="ar_AE" w:bidi="ar_AE"/>
        </w:rPr>
        <w:t>)، وأتعابها (</w:t>
      </w:r>
      <w:hyperlink r:id="rId16">
        <w:r>
          <w:rPr>
            <w:lang w:val="ar_AE" w:bidi="ar_AE"/>
          </w:rPr>
          <w:rPr>
            <w:color w:val="0000EE"/>
            <w:u w:val="single"/>
          </w:rPr>
          <w:t>2:18</w:t>
        </w:r>
      </w:hyperlink>
      <w:r>
        <w:rPr>
          <w:lang w:val="ar_AE" w:bidi="ar_AE"/>
        </w:rPr>
        <w:t>)، وعبثها الواضح (</w:t>
      </w:r>
      <w:hyperlink r:id="rId45">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7">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48">
        <w:r>
          <w:rPr>
            <w:lang w:val="ar_AE" w:bidi="ar_AE"/>
          </w:rPr>
          <w:rPr>
            <w:color w:val="0000EE"/>
            <w:u w:val="single"/>
          </w:rPr>
          <w:t>1:3</w:t>
        </w:r>
      </w:hyperlink>
      <w:r>
        <w:rPr>
          <w:lang w:val="ar_AE" w:bidi="ar_AE"/>
        </w:rPr>
        <w:t>) تشبه البخار (</w:t>
      </w:r>
      <w:hyperlink r:id="rId49">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lang w:val="ar_AE" w:bidi="ar_AE"/>
          </w:rPr>
          <w:rPr>
            <w:color w:val="0000EE"/>
            <w:u w:val="single"/>
          </w:rPr>
          <w:t>1:3–7</w:t>
        </w:r>
      </w:hyperlink>
      <w:r>
        <w:rPr>
          <w:lang w:val="ar_AE" w:bidi="ar_AE"/>
        </w:rPr>
        <w:t>). والشخص الحكيم هو الذي يحدد الوقت المناسب لممارسة أي نشاط (</w:t>
      </w:r>
      <w:hyperlink r:id="rId51">
        <w:r>
          <w:rPr>
            <w:lang w:val="ar_AE" w:bidi="ar_AE"/>
          </w:rPr>
          <w:rPr>
            <w:color w:val="0000EE"/>
            <w:u w:val="single"/>
          </w:rPr>
          <w:t>8:5</w:t>
        </w:r>
      </w:hyperlink>
      <w:r>
        <w:rPr>
          <w:lang w:val="ar_AE" w:bidi="ar_AE"/>
        </w:rPr>
        <w:t>). فإن الفرصة تمر سريعًا (</w:t>
      </w:r>
      <w:hyperlink r:id="rId52">
        <w:r>
          <w:rPr>
            <w:lang w:val="ar_AE" w:bidi="ar_AE"/>
          </w:rPr>
          <w:rPr>
            <w:color w:val="0000EE"/>
            <w:u w:val="single"/>
          </w:rPr>
          <w:t>أفسس 5:16</w:t>
        </w:r>
      </w:hyperlink>
      <w:r>
        <w:rPr>
          <w:lang w:val="ar_AE" w:bidi="ar_AE"/>
        </w:rPr>
        <w:t xml:space="preserve">؛ </w:t>
      </w:r>
      <w:hyperlink r:id="rId53">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4">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5">
        <w:r>
          <w:rPr>
            <w:lang w:val="ar_AE" w:bidi="ar_AE"/>
          </w:rPr>
          <w:rPr>
            <w:color w:val="0000EE"/>
            <w:u w:val="single"/>
          </w:rPr>
          <w:t>مزمور 5:5</w:t>
        </w:r>
      </w:hyperlink>
      <w:r>
        <w:rPr>
          <w:lang w:val="ar_AE" w:bidi="ar_AE"/>
        </w:rPr>
        <w:t xml:space="preserve">؛ </w:t>
      </w:r>
      <w:hyperlink r:id="rId5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58">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59">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0">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1">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3">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38">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5">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68">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69">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0">
        <w:r>
          <w:rPr>
            <w:lang w:val="ar_AE" w:bidi="ar_AE"/>
          </w:rPr>
          <w:rPr>
            <w:color w:val="0000EE"/>
            <w:u w:val="single"/>
          </w:rPr>
          <w:t>2:24–25</w:t>
        </w:r>
      </w:hyperlink>
      <w:r>
        <w:rPr>
          <w:lang w:val="ar_AE" w:bidi="ar_AE"/>
        </w:rPr>
        <w:t xml:space="preserve">؛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3">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4">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5">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6">
        <w:r>
          <w:rPr>
            <w:lang w:val="ar_AE" w:bidi="ar_AE"/>
          </w:rPr>
          <w:rPr>
            <w:color w:val="0000EE"/>
            <w:u w:val="single"/>
          </w:rPr>
          <w:t>تثنية 23:21–23</w:t>
        </w:r>
      </w:hyperlink>
      <w:r>
        <w:rPr>
          <w:lang w:val="ar_AE" w:bidi="ar_AE"/>
        </w:rPr>
        <w:t xml:space="preserve">؛ انظر أيضًا </w:t>
      </w:r>
      <w:hyperlink r:id="rId77">
        <w:r>
          <w:rPr>
            <w:lang w:val="ar_AE" w:bidi="ar_AE"/>
          </w:rPr>
          <w:rPr>
            <w:color w:val="0000EE"/>
            <w:u w:val="single"/>
          </w:rPr>
          <w:t>أمثال 12:22</w:t>
        </w:r>
      </w:hyperlink>
      <w:r>
        <w:rPr>
          <w:lang w:val="ar_AE" w:bidi="ar_AE"/>
        </w:rPr>
        <w:t xml:space="preserve">؛ </w:t>
      </w:r>
      <w:hyperlink r:id="rId78">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79">
        <w:r>
          <w:rPr>
            <w:lang w:val="ar_AE" w:bidi="ar_AE"/>
          </w:rPr>
          <w:rPr>
            <w:color w:val="0000EE"/>
            <w:u w:val="single"/>
          </w:rPr>
          <w:t>12:1</w:t>
        </w:r>
      </w:hyperlink>
      <w:r>
        <w:rPr>
          <w:lang w:val="ar_AE" w:bidi="ar_AE"/>
        </w:rPr>
        <w:t xml:space="preserve">؛ </w:t>
      </w:r>
      <w:hyperlink r:id="rId80">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3">
        <w:r>
          <w:rPr>
            <w:lang w:val="ar_AE" w:bidi="ar_AE"/>
          </w:rPr>
          <w:rPr>
            <w:color w:val="0000EE"/>
            <w:u w:val="single"/>
          </w:rPr>
          <w:t>4:7–8</w:t>
        </w:r>
      </w:hyperlink>
      <w:r>
        <w:rPr>
          <w:lang w:val="ar_AE" w:bidi="ar_AE"/>
        </w:rPr>
        <w:t xml:space="preserve"> و</w:t>
      </w:r>
      <w:hyperlink r:id="rId84">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6">
        <w:r>
          <w:rPr>
            <w:lang w:val="ar_AE" w:bidi="ar_AE"/>
          </w:rPr>
          <w:rPr>
            <w:color w:val="0000EE"/>
            <w:u w:val="single"/>
          </w:rPr>
          <w:t>رومية 8:29</w:t>
        </w:r>
      </w:hyperlink>
      <w:r>
        <w:rPr>
          <w:lang w:val="ar_AE" w:bidi="ar_AE"/>
        </w:rPr>
        <w:t xml:space="preserve">؛ </w:t>
      </w:r>
      <w:hyperlink r:id="rId87">
        <w:r>
          <w:rPr>
            <w:lang w:val="ar_AE" w:bidi="ar_AE"/>
          </w:rPr>
          <w:rPr>
            <w:color w:val="0000EE"/>
            <w:u w:val="single"/>
          </w:rPr>
          <w:t>أفسس 1:5</w:t>
        </w:r>
      </w:hyperlink>
      <w:r>
        <w:rPr>
          <w:lang w:val="ar_AE" w:bidi="ar_AE"/>
        </w:rPr>
        <w:t xml:space="preserve">، </w:t>
      </w:r>
      <w:hyperlink r:id="rId88">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89">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0">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lang w:val="ar_AE" w:bidi="ar_AE"/>
          </w:rPr>
          <w:rPr>
            <w:color w:val="0000EE"/>
            <w:u w:val="single"/>
          </w:rPr>
          <w:t>2:13–14</w:t>
        </w:r>
      </w:hyperlink>
      <w:r>
        <w:rPr>
          <w:lang w:val="ar_AE" w:bidi="ar_AE"/>
        </w:rPr>
        <w:t xml:space="preserve">، </w:t>
      </w:r>
      <w:hyperlink r:id="rId63">
        <w:r>
          <w:rPr>
            <w:lang w:val="ar_AE" w:bidi="ar_AE"/>
          </w:rPr>
          <w:rPr>
            <w:color w:val="0000EE"/>
            <w:u w:val="single"/>
          </w:rPr>
          <w:t>24</w:t>
        </w:r>
      </w:hyperlink>
      <w:r>
        <w:rPr>
          <w:lang w:val="ar_AE" w:bidi="ar_AE"/>
        </w:rPr>
        <w:t xml:space="preserve">؛ </w:t>
      </w:r>
      <w:hyperlink r:id="rId93">
        <w:r>
          <w:rPr>
            <w:lang w:val="ar_AE" w:bidi="ar_AE"/>
          </w:rPr>
          <w:rPr>
            <w:color w:val="0000EE"/>
            <w:u w:val="single"/>
          </w:rPr>
          <w:t>3:22</w:t>
        </w:r>
      </w:hyperlink>
      <w:r>
        <w:rPr>
          <w:lang w:val="ar_AE" w:bidi="ar_AE"/>
        </w:rPr>
        <w:t xml:space="preserve">؛ </w:t>
      </w:r>
      <w:hyperlink r:id="rId94">
        <w:r>
          <w:rPr>
            <w:lang w:val="ar_AE" w:bidi="ar_AE"/>
          </w:rPr>
          <w:rPr>
            <w:color w:val="0000EE"/>
            <w:u w:val="single"/>
          </w:rPr>
          <w:t>5:18</w:t>
        </w:r>
      </w:hyperlink>
      <w:r>
        <w:rPr>
          <w:lang w:val="ar_AE" w:bidi="ar_AE"/>
        </w:rPr>
        <w:t>). ما سيحدث على هذه الأرض هو ما حدث بالفعل (</w:t>
      </w:r>
      <w:hyperlink r:id="rId95">
        <w:r>
          <w:rPr>
            <w:lang w:val="ar_AE" w:bidi="ar_AE"/>
          </w:rPr>
          <w:rPr>
            <w:color w:val="0000EE"/>
            <w:u w:val="single"/>
          </w:rPr>
          <w:t>1:9</w:t>
        </w:r>
      </w:hyperlink>
      <w:r>
        <w:rPr>
          <w:lang w:val="ar_AE" w:bidi="ar_AE"/>
        </w:rPr>
        <w:t xml:space="preserve">، </w:t>
      </w:r>
      <w:hyperlink r:id="rId96">
        <w:r>
          <w:rPr>
            <w:lang w:val="ar_AE" w:bidi="ar_AE"/>
          </w:rPr>
          <w:rPr>
            <w:color w:val="0000EE"/>
            <w:u w:val="single"/>
          </w:rPr>
          <w:t>10</w:t>
        </w:r>
      </w:hyperlink>
      <w:r>
        <w:rPr>
          <w:lang w:val="ar_AE" w:bidi="ar_AE"/>
        </w:rPr>
        <w:t xml:space="preserve">؛ </w:t>
      </w:r>
      <w:hyperlink r:id="rId97">
        <w:r>
          <w:rPr>
            <w:lang w:val="ar_AE" w:bidi="ar_AE"/>
          </w:rPr>
          <w:rPr>
            <w:color w:val="0000EE"/>
            <w:u w:val="single"/>
          </w:rPr>
          <w:t>3:15</w:t>
        </w:r>
      </w:hyperlink>
      <w:r>
        <w:rPr>
          <w:lang w:val="ar_AE" w:bidi="ar_AE"/>
        </w:rPr>
        <w:t xml:space="preserve">). • كَالظِّلِّ: قارن </w:t>
      </w:r>
      <w:hyperlink r:id="rId98">
        <w:r>
          <w:rPr>
            <w:lang w:val="ar_AE" w:bidi="ar_AE"/>
          </w:rPr>
          <w:rPr>
            <w:color w:val="0000EE"/>
            <w:u w:val="single"/>
          </w:rPr>
          <w:t>مزامير 39:4–6</w:t>
        </w:r>
      </w:hyperlink>
      <w:r>
        <w:rPr>
          <w:lang w:val="ar_AE" w:bidi="ar_AE"/>
        </w:rPr>
        <w:t xml:space="preserve">؛ </w:t>
      </w:r>
      <w:hyperlink r:id="rId99">
        <w:r>
          <w:rPr>
            <w:lang w:val="ar_AE" w:bidi="ar_AE"/>
          </w:rPr>
          <w:rPr>
            <w:color w:val="0000EE"/>
            <w:u w:val="single"/>
          </w:rPr>
          <w:t>90:3–6</w:t>
        </w:r>
      </w:hyperlink>
      <w:r>
        <w:rPr>
          <w:lang w:val="ar_AE" w:bidi="ar_AE"/>
        </w:rPr>
        <w:t xml:space="preserve">، </w:t>
      </w:r>
      <w:hyperlink r:id="rId100">
        <w:r>
          <w:rPr>
            <w:lang w:val="ar_AE" w:bidi="ar_AE"/>
          </w:rPr>
          <w:rPr>
            <w:color w:val="0000EE"/>
            <w:u w:val="single"/>
          </w:rPr>
          <w:t>10–12</w:t>
        </w:r>
      </w:hyperlink>
      <w:r>
        <w:rPr>
          <w:lang w:val="ar_AE" w:bidi="ar_AE"/>
        </w:rPr>
        <w:t xml:space="preserve">؛ </w:t>
      </w:r>
      <w:hyperlink r:id="rId101">
        <w:r>
          <w:rPr>
            <w:lang w:val="ar_AE" w:bidi="ar_AE"/>
          </w:rPr>
          <w:rPr>
            <w:color w:val="0000EE"/>
            <w:u w:val="single"/>
          </w:rPr>
          <w:t>109:23</w:t>
        </w:r>
      </w:hyperlink>
      <w:r>
        <w:rPr>
          <w:lang w:val="ar_AE" w:bidi="ar_AE"/>
        </w:rPr>
        <w:t xml:space="preserve">؛ </w:t>
      </w:r>
      <w:hyperlink r:id="rId102">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3">
        <w:r>
          <w:rPr>
            <w:lang w:val="ar_AE" w:bidi="ar_AE"/>
          </w:rPr>
          <w:rPr>
            <w:color w:val="0000EE"/>
            <w:u w:val="single"/>
          </w:rPr>
          <w:t>أمثال 22:1</w:t>
        </w:r>
      </w:hyperlink>
      <w:r>
        <w:rPr>
          <w:lang w:val="ar_AE" w:bidi="ar_AE"/>
        </w:rPr>
        <w:t xml:space="preserve">؛ </w:t>
      </w:r>
      <w:hyperlink r:id="rId104">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lang w:val="ar_AE" w:bidi="ar_AE"/>
          </w:rPr>
          <w:rPr>
            <w:color w:val="0000EE"/>
            <w:u w:val="single"/>
          </w:rPr>
          <w:t>جامعة 1:18</w:t>
        </w:r>
      </w:hyperlink>
      <w:r>
        <w:rPr>
          <w:lang w:val="ar_AE" w:bidi="ar_AE"/>
        </w:rPr>
        <w:t xml:space="preserve">؛ </w:t>
      </w:r>
      <w:hyperlink r:id="rId105">
        <w:r>
          <w:rPr>
            <w:lang w:val="ar_AE" w:bidi="ar_AE"/>
          </w:rPr>
          <w:rPr>
            <w:color w:val="0000EE"/>
            <w:u w:val="single"/>
          </w:rPr>
          <w:t>2:22</w:t>
        </w:r>
      </w:hyperlink>
      <w:r>
        <w:rPr>
          <w:lang w:val="ar_AE" w:bidi="ar_AE"/>
        </w:rPr>
        <w:t xml:space="preserve">؛ </w:t>
      </w:r>
      <w:hyperlink r:id="rId106">
        <w:r>
          <w:rPr>
            <w:lang w:val="ar_AE" w:bidi="ar_AE"/>
          </w:rPr>
          <w:rPr>
            <w:color w:val="0000EE"/>
            <w:u w:val="single"/>
          </w:rPr>
          <w:t>4:2–3</w:t>
        </w:r>
      </w:hyperlink>
      <w:r>
        <w:rPr>
          <w:lang w:val="ar_AE" w:bidi="ar_AE"/>
        </w:rPr>
        <w:t xml:space="preserve">؛ </w:t>
      </w:r>
      <w:hyperlink r:id="rId79">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0">
        <w:r>
          <w:rPr>
            <w:lang w:val="ar_AE" w:bidi="ar_AE"/>
          </w:rPr>
          <w:rPr>
            <w:color w:val="0000EE"/>
            <w:u w:val="single"/>
          </w:rPr>
          <w:t>أمثال 14:29</w:t>
        </w:r>
      </w:hyperlink>
      <w:r>
        <w:rPr>
          <w:lang w:val="ar_AE" w:bidi="ar_AE"/>
        </w:rPr>
        <w:t xml:space="preserve">؛ </w:t>
      </w:r>
      <w:hyperlink r:id="rId111">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2">
        <w:r>
          <w:rPr>
            <w:lang w:val="ar_AE" w:bidi="ar_AE"/>
          </w:rPr>
          <w:rPr>
            <w:color w:val="0000EE"/>
            <w:u w:val="single"/>
          </w:rPr>
          <w:t>7:17</w:t>
        </w:r>
      </w:hyperlink>
      <w:r>
        <w:rPr>
          <w:lang w:val="ar_AE" w:bidi="ar_AE"/>
        </w:rPr>
        <w:t xml:space="preserve">؛ </w:t>
      </w:r>
      <w:hyperlink r:id="rId113">
        <w:r>
          <w:rPr>
            <w:lang w:val="ar_AE" w:bidi="ar_AE"/>
          </w:rPr>
          <w:rPr>
            <w:color w:val="0000EE"/>
            <w:u w:val="single"/>
          </w:rPr>
          <w:t>أمثال 10:2</w:t>
        </w:r>
      </w:hyperlink>
      <w:r>
        <w:rPr>
          <w:lang w:val="ar_AE" w:bidi="ar_AE"/>
        </w:rPr>
        <w:t xml:space="preserve">؛ </w:t>
      </w:r>
      <w:hyperlink r:id="rId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5">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7">
        <w:r>
          <w:rPr>
            <w:lang w:val="ar_AE" w:bidi="ar_AE"/>
          </w:rPr>
          <w:rPr>
            <w:color w:val="0000EE"/>
            <w:u w:val="single"/>
          </w:rPr>
          <w:t>9:14–15</w:t>
        </w:r>
      </w:hyperlink>
      <w:r>
        <w:rPr>
          <w:lang w:val="ar_AE" w:bidi="ar_AE"/>
        </w:rPr>
        <w:t xml:space="preserve">؛ </w:t>
      </w:r>
      <w:hyperlink r:id="rId118">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19">
        <w:r>
          <w:rPr>
            <w:lang w:val="ar_AE" w:bidi="ar_AE"/>
          </w:rPr>
          <w:rPr>
            <w:color w:val="0000EE"/>
            <w:u w:val="single"/>
          </w:rPr>
          <w:t>1 ملوك 8:46</w:t>
        </w:r>
      </w:hyperlink>
      <w:r>
        <w:rPr>
          <w:lang w:val="ar_AE" w:bidi="ar_AE"/>
        </w:rPr>
        <w:t xml:space="preserve">؛ </w:t>
      </w:r>
      <w:hyperlink r:id="rId120">
        <w:r>
          <w:rPr>
            <w:lang w:val="ar_AE" w:bidi="ar_AE"/>
          </w:rPr>
          <w:rPr>
            <w:color w:val="0000EE"/>
            <w:u w:val="single"/>
          </w:rPr>
          <w:t>أمثال 20:9</w:t>
        </w:r>
      </w:hyperlink>
      <w:r>
        <w:rPr>
          <w:lang w:val="ar_AE" w:bidi="ar_AE"/>
        </w:rPr>
        <w:t xml:space="preserve">؛ </w:t>
      </w:r>
      <w:hyperlink r:id="rId12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lang w:val="ar_AE" w:bidi="ar_AE"/>
          </w:rPr>
          <w:rPr>
            <w:color w:val="0000EE"/>
            <w:u w:val="single"/>
          </w:rPr>
          <w:t>3:11</w:t>
        </w:r>
      </w:hyperlink>
      <w:r>
        <w:rPr>
          <w:lang w:val="ar_AE" w:bidi="ar_AE"/>
        </w:rPr>
        <w:t xml:space="preserve">؛ </w:t>
      </w:r>
      <w:hyperlink r:id="rId123">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4">
        <w:r>
          <w:rPr>
            <w:lang w:val="ar_AE" w:bidi="ar_AE"/>
          </w:rPr>
          <w:rPr>
            <w:color w:val="0000EE"/>
            <w:u w:val="single"/>
          </w:rPr>
          <w:t>أمثال 5</w:t>
        </w:r>
      </w:hyperlink>
      <w:r>
        <w:rPr>
          <w:lang w:val="ar_AE" w:bidi="ar_AE"/>
        </w:rPr>
        <w:t xml:space="preserve">؛ </w:t>
      </w:r>
      <w:hyperlink r:id="rId125">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6">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7">
        <w:r>
          <w:rPr>
            <w:lang w:val="ar_AE" w:bidi="ar_AE"/>
          </w:rPr>
          <w:rPr>
            <w:color w:val="0000EE"/>
            <w:u w:val="single"/>
          </w:rPr>
          <w:t>تكوين 1:27–28</w:t>
        </w:r>
      </w:hyperlink>
      <w:r>
        <w:rPr>
          <w:lang w:val="ar_AE" w:bidi="ar_AE"/>
        </w:rPr>
        <w:t xml:space="preserve">؛ </w:t>
      </w:r>
      <w:hyperlink r:id="rId128">
        <w:r>
          <w:rPr>
            <w:lang w:val="ar_AE" w:bidi="ar_AE"/>
          </w:rPr>
          <w:rPr>
            <w:color w:val="0000EE"/>
            <w:u w:val="single"/>
          </w:rPr>
          <w:t>2:23–25</w:t>
        </w:r>
      </w:hyperlink>
      <w:r>
        <w:rPr>
          <w:lang w:val="ar_AE" w:bidi="ar_AE"/>
        </w:rPr>
        <w:t xml:space="preserve">؛ </w:t>
      </w:r>
      <w:hyperlink r:id="rId129">
        <w:r>
          <w:rPr>
            <w:lang w:val="ar_AE" w:bidi="ar_AE"/>
          </w:rPr>
          <w:rPr>
            <w:color w:val="0000EE"/>
            <w:u w:val="single"/>
          </w:rPr>
          <w:t>3:1–19</w:t>
        </w:r>
      </w:hyperlink>
      <w:r>
        <w:rPr>
          <w:lang w:val="ar_AE" w:bidi="ar_AE"/>
        </w:rPr>
        <w:t xml:space="preserve">) قد تكرر من قِبَل نسل آدم وحواء (قارن </w:t>
      </w:r>
      <w:hyperlink r:id="rId130">
        <w:r>
          <w:rPr>
            <w:lang w:val="ar_AE" w:bidi="ar_AE"/>
          </w:rPr>
          <w:rPr>
            <w:color w:val="0000EE"/>
            <w:u w:val="single"/>
          </w:rPr>
          <w:t>رومية 3:10–18</w:t>
        </w:r>
      </w:hyperlink>
      <w:r>
        <w:rPr>
          <w:lang w:val="ar_AE" w:bidi="ar_AE"/>
        </w:rPr>
        <w:t xml:space="preserve">، </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1">
        <w:r>
          <w:rPr>
            <w:lang w:val="ar_AE" w:bidi="ar_AE"/>
          </w:rPr>
          <w:rPr>
            <w:color w:val="0000EE"/>
            <w:u w:val="single"/>
          </w:rPr>
          <w:t>5:2–6</w:t>
        </w:r>
      </w:hyperlink>
      <w:r>
        <w:rPr>
          <w:lang w:val="ar_AE" w:bidi="ar_AE"/>
        </w:rPr>
        <w:t xml:space="preserve">؛ </w:t>
      </w:r>
      <w:hyperlink r:id="rId132">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58">
        <w:r>
          <w:rPr>
            <w:lang w:val="ar_AE" w:bidi="ar_AE"/>
          </w:rPr>
          <w:rPr>
            <w:color w:val="0000EE"/>
            <w:u w:val="single"/>
          </w:rPr>
          <w:t>3:1–8</w:t>
        </w:r>
      </w:hyperlink>
      <w:r>
        <w:rPr>
          <w:lang w:val="ar_AE" w:bidi="ar_AE"/>
        </w:rPr>
        <w:t xml:space="preserve">؛ </w:t>
      </w:r>
      <w:hyperlink r:id="rId52">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3">
        <w:r>
          <w:rPr>
            <w:lang w:val="ar_AE" w:bidi="ar_AE"/>
          </w:rPr>
          <w:rPr>
            <w:color w:val="0000EE"/>
            <w:u w:val="single"/>
          </w:rPr>
          <w:t>3:16–17</w:t>
        </w:r>
      </w:hyperlink>
      <w:r>
        <w:rPr>
          <w:lang w:val="ar_AE" w:bidi="ar_AE"/>
        </w:rPr>
        <w:t xml:space="preserve">؛ </w:t>
      </w:r>
      <w:hyperlink r:id="rId66">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0">
        <w:r>
          <w:rPr>
            <w:lang w:val="ar_AE" w:bidi="ar_AE"/>
          </w:rPr>
          <w:rPr>
            <w:color w:val="0000EE"/>
            <w:u w:val="single"/>
          </w:rPr>
          <w:t>2: 24–25</w:t>
        </w:r>
      </w:hyperlink>
      <w:r>
        <w:rPr>
          <w:lang w:val="ar_AE" w:bidi="ar_AE"/>
        </w:rPr>
        <w:t xml:space="preserve">؛ </w:t>
      </w:r>
      <w:hyperlink r:id="rId57">
        <w:r>
          <w:rPr>
            <w:lang w:val="ar_AE" w:bidi="ar_AE"/>
          </w:rPr>
          <w:rPr>
            <w:color w:val="0000EE"/>
            <w:u w:val="single"/>
          </w:rPr>
          <w:t>3: 12–13</w:t>
        </w:r>
      </w:hyperlink>
      <w:r>
        <w:rPr>
          <w:lang w:val="ar_AE" w:bidi="ar_AE"/>
        </w:rPr>
        <w:t xml:space="preserve">، </w:t>
      </w:r>
      <w:hyperlink r:id="rId93">
        <w:r>
          <w:rPr>
            <w:lang w:val="ar_AE" w:bidi="ar_AE"/>
          </w:rPr>
          <w:rPr>
            <w:color w:val="0000EE"/>
            <w:u w:val="single"/>
          </w:rPr>
          <w:t>22</w:t>
        </w:r>
      </w:hyperlink>
      <w:r>
        <w:rPr>
          <w:lang w:val="ar_AE" w:bidi="ar_AE"/>
        </w:rPr>
        <w:t xml:space="preserve">؛ </w:t>
      </w:r>
      <w:hyperlink r:id="rId36">
        <w:r>
          <w:rPr>
            <w:lang w:val="ar_AE" w:bidi="ar_AE"/>
          </w:rPr>
          <w:rPr>
            <w:color w:val="0000EE"/>
            <w:u w:val="single"/>
          </w:rPr>
          <w:t>5: 18–20</w:t>
        </w:r>
      </w:hyperlink>
      <w:r>
        <w:rPr>
          <w:lang w:val="ar_AE" w:bidi="ar_AE"/>
        </w:rPr>
        <w:t xml:space="preserve">؛ </w:t>
      </w:r>
      <w:hyperlink r:id="rId134">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6">
        <w:r>
          <w:rPr>
            <w:lang w:val="ar_AE" w:bidi="ar_AE"/>
          </w:rPr>
          <w:rPr>
            <w:color w:val="0000EE"/>
            <w:u w:val="single"/>
          </w:rPr>
          <w:t>3:17–22</w:t>
        </w:r>
      </w:hyperlink>
      <w:r>
        <w:rPr>
          <w:lang w:val="ar_AE" w:bidi="ar_AE"/>
        </w:rPr>
        <w:t xml:space="preserve">؛ </w:t>
      </w:r>
      <w:hyperlink r:id="rId137">
        <w:r>
          <w:rPr>
            <w:lang w:val="ar_AE" w:bidi="ar_AE"/>
          </w:rPr>
          <w:rPr>
            <w:color w:val="0000EE"/>
            <w:u w:val="single"/>
          </w:rPr>
          <w:t>8:10–15</w:t>
        </w:r>
      </w:hyperlink>
      <w:r>
        <w:rPr>
          <w:lang w:val="ar_AE" w:bidi="ar_AE"/>
        </w:rPr>
        <w:t xml:space="preserve">؛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lang w:val="ar_AE" w:bidi="ar_AE"/>
          </w:rPr>
          <w:rPr>
            <w:color w:val="0000EE"/>
            <w:u w:val="single"/>
          </w:rPr>
          <w:t>6:3</w:t>
        </w:r>
      </w:hyperlink>
      <w:r>
        <w:rPr>
          <w:lang w:val="ar_AE" w:bidi="ar_AE"/>
        </w:rPr>
        <w:t xml:space="preserve">؛ </w:t>
      </w:r>
      <w:hyperlink r:id="rId139">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1">
        <w:r>
          <w:rPr>
            <w:lang w:val="ar_AE" w:bidi="ar_AE"/>
          </w:rPr>
          <w:rPr>
            <w:color w:val="0000EE"/>
            <w:u w:val="single"/>
          </w:rPr>
          <w:t>4:13</w:t>
        </w:r>
      </w:hyperlink>
      <w:r>
        <w:rPr>
          <w:lang w:val="ar_AE" w:bidi="ar_AE"/>
        </w:rPr>
        <w:t xml:space="preserve">؛ </w:t>
      </w:r>
      <w:hyperlink r:id="rId142">
        <w:r>
          <w:rPr>
            <w:lang w:val="ar_AE" w:bidi="ar_AE"/>
          </w:rPr>
          <w:rPr>
            <w:color w:val="0000EE"/>
            <w:u w:val="single"/>
          </w:rPr>
          <w:t>7:9</w:t>
        </w:r>
      </w:hyperlink>
      <w:r>
        <w:rPr>
          <w:lang w:val="ar_AE" w:bidi="ar_AE"/>
        </w:rPr>
        <w:t xml:space="preserve">، </w:t>
      </w:r>
      <w:hyperlink r:id="rId143">
        <w:r>
          <w:rPr>
            <w:lang w:val="ar_AE" w:bidi="ar_AE"/>
          </w:rPr>
          <w:rPr>
            <w:color w:val="0000EE"/>
            <w:u w:val="single"/>
          </w:rPr>
          <w:t>19</w:t>
        </w:r>
      </w:hyperlink>
      <w:r>
        <w:rPr>
          <w:lang w:val="ar_AE" w:bidi="ar_AE"/>
        </w:rPr>
        <w:t xml:space="preserve">؛ </w:t>
      </w:r>
      <w:hyperlink r:id="rId144">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5">
        <w:r>
          <w:rPr>
            <w:lang w:val="ar_AE" w:bidi="ar_AE"/>
          </w:rPr>
          <w:rPr>
            <w:color w:val="0000EE"/>
            <w:u w:val="single"/>
          </w:rPr>
          <w:t>2:16</w:t>
        </w:r>
      </w:hyperlink>
      <w:r>
        <w:rPr>
          <w:lang w:val="ar_AE" w:bidi="ar_AE"/>
        </w:rPr>
        <w:t xml:space="preserve">؛ </w:t>
      </w:r>
      <w:hyperlink r:id="rId146">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7">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48">
        <w:r>
          <w:rPr>
            <w:lang w:val="ar_AE" w:bidi="ar_AE"/>
          </w:rPr>
          <w:rPr>
            <w:color w:val="0000EE"/>
            <w:u w:val="single"/>
          </w:rPr>
          <w:t>5:6</w:t>
        </w:r>
      </w:hyperlink>
      <w:r>
        <w:rPr>
          <w:lang w:val="ar_AE" w:bidi="ar_AE"/>
        </w:rPr>
        <w:t xml:space="preserve">؛ </w:t>
      </w:r>
      <w:hyperlink r:id="rId149">
        <w:r>
          <w:rPr>
            <w:lang w:val="ar_AE" w:bidi="ar_AE"/>
          </w:rPr>
          <w:rPr>
            <w:color w:val="0000EE"/>
            <w:u w:val="single"/>
          </w:rPr>
          <w:t>أمثال 17:20</w:t>
        </w:r>
      </w:hyperlink>
      <w:r>
        <w:rPr>
          <w:lang w:val="ar_AE" w:bidi="ar_AE"/>
        </w:rPr>
        <w:t xml:space="preserve">؛ </w:t>
      </w:r>
      <w:hyperlink r:id="rId150">
        <w:r>
          <w:rPr>
            <w:lang w:val="ar_AE" w:bidi="ar_AE"/>
          </w:rPr>
          <w:rPr>
            <w:color w:val="0000EE"/>
            <w:u w:val="single"/>
          </w:rPr>
          <w:t>18:6–7</w:t>
        </w:r>
      </w:hyperlink>
      <w:r>
        <w:rPr>
          <w:lang w:val="ar_AE" w:bidi="ar_AE"/>
        </w:rPr>
        <w:t xml:space="preserve">؛ </w:t>
      </w:r>
      <w:hyperlink r:id="rId151">
        <w:r>
          <w:rPr>
            <w:lang w:val="ar_AE" w:bidi="ar_AE"/>
          </w:rPr>
          <w:rPr>
            <w:color w:val="0000EE"/>
            <w:u w:val="single"/>
          </w:rPr>
          <w:t>19:5</w:t>
        </w:r>
      </w:hyperlink>
      <w:r>
        <w:rPr>
          <w:lang w:val="ar_AE" w:bidi="ar_AE"/>
        </w:rPr>
        <w:t xml:space="preserve">، </w:t>
      </w:r>
      <w:hyperlink r:id="rId1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2">
        <w:r>
          <w:rPr>
            <w:lang w:val="ar_AE" w:bidi="ar_AE"/>
          </w:rPr>
          <w:rPr>
            <w:color w:val="0000EE"/>
            <w:u w:val="single"/>
          </w:rPr>
          <w:t>5:3</w:t>
        </w:r>
      </w:hyperlink>
      <w:r>
        <w:rPr>
          <w:lang w:val="ar_AE" w:bidi="ar_AE"/>
        </w:rPr>
        <w:t xml:space="preserve">؛ </w:t>
      </w:r>
      <w:hyperlink r:id="rId153">
        <w:r>
          <w:rPr>
            <w:lang w:val="ar_AE" w:bidi="ar_AE"/>
          </w:rPr>
          <w:rPr>
            <w:color w:val="0000EE"/>
            <w:u w:val="single"/>
          </w:rPr>
          <w:t>6:11</w:t>
        </w:r>
      </w:hyperlink>
      <w:r>
        <w:rPr>
          <w:lang w:val="ar_AE" w:bidi="ar_AE"/>
        </w:rPr>
        <w:t xml:space="preserve">؛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4">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5">
        <w:r>
          <w:rPr>
            <w:lang w:val="ar_AE" w:bidi="ar_AE"/>
          </w:rPr>
          <w:rPr>
            <w:color w:val="0000EE"/>
            <w:u w:val="single"/>
          </w:rPr>
          <w:t>أمثال 12:27</w:t>
        </w:r>
      </w:hyperlink>
      <w:r>
        <w:rPr>
          <w:lang w:val="ar_AE" w:bidi="ar_AE"/>
        </w:rPr>
        <w:t xml:space="preserve">؛ </w:t>
      </w:r>
      <w:hyperlink r:id="rId156">
        <w:r>
          <w:rPr>
            <w:lang w:val="ar_AE" w:bidi="ar_AE"/>
          </w:rPr>
          <w:rPr>
            <w:color w:val="0000EE"/>
            <w:u w:val="single"/>
          </w:rPr>
          <w:t>20:4</w:t>
        </w:r>
      </w:hyperlink>
      <w:r>
        <w:rPr>
          <w:lang w:val="ar_AE" w:bidi="ar_AE"/>
        </w:rPr>
        <w:t>). الفساد في الحكومة له تأثير مماثل (</w:t>
      </w:r>
      <w:hyperlink r:id="rId157">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58">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59">
        <w:r>
          <w:rPr>
            <w:lang w:val="ar_AE" w:bidi="ar_AE"/>
          </w:rPr>
          <w:rPr>
            <w:color w:val="0000EE"/>
            <w:u w:val="single"/>
          </w:rPr>
          <w:t>أمثال 11: 12</w:t>
        </w:r>
      </w:hyperlink>
      <w:r>
        <w:rPr>
          <w:lang w:val="ar_AE" w:bidi="ar_AE"/>
        </w:rPr>
        <w:t xml:space="preserve">؛ </w:t>
      </w:r>
      <w:hyperlink r:id="rId160">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0">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1">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lang w:val="ar_AE" w:bidi="ar_AE"/>
          </w:rPr>
          <w:rPr>
            <w:color w:val="0000EE"/>
            <w:u w:val="single"/>
          </w:rPr>
          <w:t>إش 29:16</w:t>
        </w:r>
      </w:hyperlink>
      <w:r>
        <w:rPr>
          <w:lang w:val="ar_AE" w:bidi="ar_AE"/>
        </w:rPr>
        <w:t xml:space="preserve">؛ </w:t>
      </w:r>
      <w:hyperlink r:id="rId164">
        <w:r>
          <w:rPr>
            <w:lang w:val="ar_AE" w:bidi="ar_AE"/>
          </w:rPr>
          <w:rPr>
            <w:color w:val="0000EE"/>
            <w:u w:val="single"/>
          </w:rPr>
          <w:t>إر 19:1</w:t>
        </w:r>
      </w:hyperlink>
      <w:r>
        <w:rPr>
          <w:lang w:val="ar_AE" w:bidi="ar_AE"/>
        </w:rPr>
        <w:t xml:space="preserve">، </w:t>
      </w:r>
      <w:hyperlink r:id="rId165">
        <w:r>
          <w:rPr>
            <w:lang w:val="ar_AE" w:bidi="ar_AE"/>
          </w:rPr>
          <w:rPr>
            <w:color w:val="0000EE"/>
            <w:u w:val="single"/>
          </w:rPr>
          <w:t>10–11</w:t>
        </w:r>
      </w:hyperlink>
      <w:r>
        <w:rPr>
          <w:lang w:val="ar_AE" w:bidi="ar_AE"/>
        </w:rPr>
        <w:t xml:space="preserve">؛ </w:t>
      </w:r>
      <w:hyperlink r:id="rId166">
        <w:r>
          <w:rPr>
            <w:lang w:val="ar_AE" w:bidi="ar_AE"/>
          </w:rPr>
          <w:rPr>
            <w:color w:val="0000EE"/>
            <w:u w:val="single"/>
          </w:rPr>
          <w:t>22:28</w:t>
        </w:r>
      </w:hyperlink>
      <w:r>
        <w:rPr>
          <w:lang w:val="ar_AE" w:bidi="ar_AE"/>
        </w:rPr>
        <w:t xml:space="preserve">؛ </w:t>
      </w:r>
      <w:hyperlink r:id="rId167">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68">
        <w:r>
          <w:rPr>
            <w:lang w:val="ar_AE" w:bidi="ar_AE"/>
          </w:rPr>
          <w:rPr>
            <w:color w:val="0000EE"/>
            <w:u w:val="single"/>
          </w:rPr>
          <w:t>تكوين 2:7</w:t>
        </w:r>
      </w:hyperlink>
      <w:r>
        <w:rPr>
          <w:lang w:val="ar_AE" w:bidi="ar_AE"/>
        </w:rPr>
        <w:t xml:space="preserve">؛ </w:t>
      </w:r>
      <w:hyperlink r:id="rId68">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69">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0">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1">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2">
        <w:r>
          <w:rPr>
            <w:lang w:val="ar_AE" w:bidi="ar_AE"/>
          </w:rPr>
          <w:rPr>
            <w:color w:val="0000EE"/>
            <w:u w:val="single"/>
          </w:rPr>
          <w:t>1 ملوك 4:29–34</w:t>
        </w:r>
      </w:hyperlink>
      <w:r>
        <w:rPr>
          <w:lang w:val="ar_AE" w:bidi="ar_AE"/>
        </w:rPr>
        <w:t xml:space="preserve">؛ </w:t>
      </w:r>
      <w:hyperlink r:id="rId173">
        <w:r>
          <w:rPr>
            <w:lang w:val="ar_AE" w:bidi="ar_AE"/>
          </w:rPr>
          <w:rPr>
            <w:color w:val="0000EE"/>
            <w:u w:val="single"/>
          </w:rPr>
          <w:t>أمثال 1:1</w:t>
        </w:r>
      </w:hyperlink>
      <w:r>
        <w:rPr>
          <w:lang w:val="ar_AE" w:bidi="ar_AE"/>
        </w:rPr>
        <w:t xml:space="preserve">؛ </w:t>
      </w:r>
      <w:hyperlink r:id="rId174">
        <w:r>
          <w:rPr>
            <w:lang w:val="ar_AE" w:bidi="ar_AE"/>
          </w:rPr>
          <w:rPr>
            <w:color w:val="0000EE"/>
            <w:u w:val="single"/>
          </w:rPr>
          <w:t>10:1</w:t>
        </w:r>
      </w:hyperlink>
      <w:r>
        <w:rPr>
          <w:lang w:val="ar_AE" w:bidi="ar_AE"/>
        </w:rPr>
        <w:t xml:space="preserve">؛ </w:t>
      </w:r>
      <w:hyperlink r:id="rId175">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1">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lang w:val="ar_AE" w:bidi="ar_AE"/>
          </w:rPr>
          <w:rPr>
            <w:color w:val="0000EE"/>
            <w:u w:val="single"/>
          </w:rPr>
          <w:t>مزمور 23:1</w:t>
        </w:r>
      </w:hyperlink>
      <w:r>
        <w:rPr>
          <w:lang w:val="ar_AE" w:bidi="ar_AE"/>
        </w:rPr>
        <w:t xml:space="preserve">؛ </w:t>
      </w:r>
      <w:hyperlink r:id="rId177">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78">
        <w:r>
          <w:rPr>
            <w:lang w:val="ar_AE" w:bidi="ar_AE"/>
          </w:rPr>
          <w:rPr>
            <w:color w:val="0000EE"/>
            <w:u w:val="single"/>
          </w:rPr>
          <w:t>3:14</w:t>
        </w:r>
      </w:hyperlink>
      <w:r>
        <w:rPr>
          <w:lang w:val="ar_AE" w:bidi="ar_AE"/>
        </w:rPr>
        <w:t xml:space="preserve">؛ </w:t>
      </w:r>
      <w:hyperlink r:id="rId179">
        <w:r>
          <w:rPr>
            <w:lang w:val="ar_AE" w:bidi="ar_AE"/>
          </w:rPr>
          <w:rPr>
            <w:color w:val="0000EE"/>
            <w:u w:val="single"/>
          </w:rPr>
          <w:t>5:7</w:t>
        </w:r>
      </w:hyperlink>
      <w:r>
        <w:rPr>
          <w:lang w:val="ar_AE" w:bidi="ar_AE"/>
        </w:rPr>
        <w:t xml:space="preserve">؛ </w:t>
      </w:r>
      <w:hyperlink r:id="rId180">
        <w:r>
          <w:rPr>
            <w:lang w:val="ar_AE" w:bidi="ar_AE"/>
          </w:rPr>
          <w:rPr>
            <w:color w:val="0000EE"/>
            <w:u w:val="single"/>
          </w:rPr>
          <w:t>7:18</w:t>
        </w:r>
      </w:hyperlink>
      <w:r>
        <w:rPr>
          <w:lang w:val="ar_AE" w:bidi="ar_AE"/>
        </w:rPr>
        <w:t xml:space="preserve">؛ </w:t>
      </w:r>
      <w:hyperlink r:id="rId181">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2">
        <w:r>
          <w:rPr>
            <w:lang w:val="ar_AE" w:bidi="ar_AE"/>
          </w:rPr>
          <w:rPr>
            <w:color w:val="0000EE"/>
            <w:u w:val="single"/>
          </w:rPr>
          <w:t>11:9</w:t>
        </w:r>
      </w:hyperlink>
      <w:r>
        <w:rPr>
          <w:lang w:val="ar_AE" w:bidi="ar_AE"/>
        </w:rPr>
        <w:t xml:space="preserve">؛ </w:t>
      </w:r>
      <w:hyperlink r:id="rId183">
        <w:r>
          <w:rPr>
            <w:lang w:val="ar_AE" w:bidi="ar_AE"/>
          </w:rPr>
          <w:rPr>
            <w:color w:val="0000EE"/>
            <w:u w:val="single"/>
          </w:rPr>
          <w:t>2 كورنثوس 5:10</w:t>
        </w:r>
      </w:hyperlink>
      <w:r>
        <w:rPr>
          <w:lang w:val="ar_AE" w:bidi="ar_AE"/>
        </w:rPr>
        <w:t xml:space="preserve">؛ </w:t>
      </w:r>
      <w:hyperlink r:id="rId184">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